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F3E340" w14:textId="77777777" w:rsidR="00FE4B22" w:rsidRPr="00FA3145" w:rsidRDefault="00FE4B22" w:rsidP="00FA3145">
      <w:pPr>
        <w:spacing w:line="276" w:lineRule="auto"/>
        <w:jc w:val="both"/>
      </w:pPr>
    </w:p>
    <w:p w14:paraId="0C61DBCE" w14:textId="77777777" w:rsidR="00FE4B22" w:rsidRPr="00FA3145" w:rsidRDefault="00FE4B22" w:rsidP="00FA3145">
      <w:pPr>
        <w:spacing w:line="276" w:lineRule="auto"/>
        <w:jc w:val="both"/>
      </w:pPr>
    </w:p>
    <w:p w14:paraId="213A213D" w14:textId="77777777" w:rsidR="00FE4B22" w:rsidRPr="00FA3145" w:rsidRDefault="00FE4B22" w:rsidP="00FA3145">
      <w:pPr>
        <w:keepNext/>
        <w:spacing w:line="276" w:lineRule="auto"/>
        <w:jc w:val="both"/>
        <w:outlineLvl w:val="0"/>
        <w:rPr>
          <w:sz w:val="24"/>
        </w:rPr>
      </w:pPr>
    </w:p>
    <w:p w14:paraId="4E19EBDD" w14:textId="77777777" w:rsidR="00FE4B22" w:rsidRPr="00FA3145" w:rsidRDefault="00FE4B22" w:rsidP="00FA3145">
      <w:pPr>
        <w:keepNext/>
        <w:spacing w:line="276" w:lineRule="auto"/>
        <w:jc w:val="center"/>
        <w:outlineLvl w:val="0"/>
        <w:rPr>
          <w:b/>
          <w:sz w:val="36"/>
        </w:rPr>
      </w:pPr>
      <w:r w:rsidRPr="00FA3145">
        <w:rPr>
          <w:b/>
          <w:sz w:val="36"/>
        </w:rPr>
        <w:t>SPECYFIKACJA</w:t>
      </w:r>
    </w:p>
    <w:p w14:paraId="537A5ACB" w14:textId="77777777" w:rsidR="00FE4B22" w:rsidRPr="00FA3145" w:rsidRDefault="00FE4B22" w:rsidP="00FA3145">
      <w:pPr>
        <w:spacing w:line="276" w:lineRule="auto"/>
        <w:jc w:val="center"/>
        <w:rPr>
          <w:b/>
          <w:sz w:val="36"/>
        </w:rPr>
      </w:pPr>
      <w:r w:rsidRPr="00FA3145">
        <w:rPr>
          <w:b/>
          <w:sz w:val="36"/>
        </w:rPr>
        <w:t>WARUNKÓW ZAMÓWIENIA</w:t>
      </w:r>
    </w:p>
    <w:p w14:paraId="17FA11F6" w14:textId="77777777" w:rsidR="00FE4B22" w:rsidRPr="00FA3145" w:rsidRDefault="00FE4B22" w:rsidP="00FA3145">
      <w:pPr>
        <w:spacing w:line="276" w:lineRule="auto"/>
        <w:jc w:val="center"/>
        <w:rPr>
          <w:sz w:val="36"/>
        </w:rPr>
      </w:pPr>
      <w:r w:rsidRPr="00FA3145">
        <w:rPr>
          <w:b/>
          <w:sz w:val="36"/>
        </w:rPr>
        <w:t>(Specyfikacja, SWZ)</w:t>
      </w:r>
    </w:p>
    <w:p w14:paraId="6F8FD9A4" w14:textId="77777777" w:rsidR="00FE4B22" w:rsidRPr="00FA3145" w:rsidRDefault="00FE4B22" w:rsidP="00FA3145">
      <w:pPr>
        <w:spacing w:line="276" w:lineRule="auto"/>
        <w:jc w:val="both"/>
        <w:rPr>
          <w:b/>
          <w:sz w:val="32"/>
        </w:rPr>
      </w:pPr>
    </w:p>
    <w:p w14:paraId="7C9D4928" w14:textId="77777777" w:rsidR="00FE4B22" w:rsidRPr="00FA3145" w:rsidRDefault="00FE4B22" w:rsidP="00FA3145">
      <w:pPr>
        <w:spacing w:line="276" w:lineRule="auto"/>
        <w:jc w:val="both"/>
        <w:rPr>
          <w:b/>
          <w:sz w:val="32"/>
        </w:rPr>
      </w:pPr>
    </w:p>
    <w:p w14:paraId="390C88FB" w14:textId="77777777" w:rsidR="00FE4B22" w:rsidRPr="00FA3145" w:rsidRDefault="00FE4B22" w:rsidP="00FA3145">
      <w:pPr>
        <w:spacing w:line="276" w:lineRule="auto"/>
        <w:jc w:val="both"/>
        <w:rPr>
          <w:b/>
          <w:sz w:val="32"/>
        </w:rPr>
      </w:pPr>
    </w:p>
    <w:p w14:paraId="30EFCBFE" w14:textId="77777777" w:rsidR="00FE4B22" w:rsidRPr="00FA3145" w:rsidRDefault="00FA3145" w:rsidP="00FA3145">
      <w:pPr>
        <w:spacing w:line="276" w:lineRule="auto"/>
        <w:jc w:val="center"/>
        <w:rPr>
          <w:b/>
          <w:sz w:val="32"/>
        </w:rPr>
      </w:pPr>
      <w:r>
        <w:rPr>
          <w:b/>
          <w:sz w:val="32"/>
        </w:rPr>
        <w:t>dla p</w:t>
      </w:r>
      <w:r w:rsidR="00FE4B22" w:rsidRPr="00FA3145">
        <w:rPr>
          <w:b/>
          <w:sz w:val="32"/>
        </w:rPr>
        <w:t>ostępowani</w:t>
      </w:r>
      <w:r>
        <w:rPr>
          <w:b/>
          <w:sz w:val="32"/>
        </w:rPr>
        <w:t>a</w:t>
      </w:r>
      <w:r w:rsidR="00FE4B22" w:rsidRPr="00FA3145">
        <w:rPr>
          <w:b/>
          <w:sz w:val="32"/>
        </w:rPr>
        <w:t xml:space="preserve"> o udzielenie zamówienia publicznego </w:t>
      </w:r>
      <w:r w:rsidR="00FE4B22" w:rsidRPr="00FA3145">
        <w:rPr>
          <w:b/>
          <w:bCs/>
          <w:sz w:val="32"/>
        </w:rPr>
        <w:t>dla zamówienia o wartości poniżej progów unijnych, określonych na podstawie art. 3 ustawy Prawo zamówień publicznych</w:t>
      </w:r>
      <w:r w:rsidR="00FE4B22" w:rsidRPr="00FA3145">
        <w:rPr>
          <w:b/>
          <w:sz w:val="32"/>
        </w:rPr>
        <w:t>, w trybie podstawowym bez przeprowadzania negocjacji, pn.:</w:t>
      </w:r>
    </w:p>
    <w:p w14:paraId="7A719BB2" w14:textId="77777777" w:rsidR="00FE4B22" w:rsidRPr="00FA3145" w:rsidRDefault="00FE4B22" w:rsidP="00FA3145">
      <w:pPr>
        <w:tabs>
          <w:tab w:val="left" w:pos="142"/>
        </w:tabs>
        <w:spacing w:line="276" w:lineRule="auto"/>
        <w:jc w:val="center"/>
        <w:rPr>
          <w:b/>
          <w:sz w:val="28"/>
        </w:rPr>
      </w:pPr>
    </w:p>
    <w:p w14:paraId="736F065B" w14:textId="77777777" w:rsidR="00FE4B22" w:rsidRPr="00FA3145" w:rsidRDefault="00FE4B22" w:rsidP="00FA3145">
      <w:pPr>
        <w:tabs>
          <w:tab w:val="left" w:pos="142"/>
        </w:tabs>
        <w:spacing w:line="276" w:lineRule="auto"/>
        <w:jc w:val="center"/>
        <w:rPr>
          <w:b/>
          <w:sz w:val="28"/>
        </w:rPr>
      </w:pPr>
    </w:p>
    <w:p w14:paraId="0553B34B" w14:textId="77777777" w:rsidR="00FE4B22" w:rsidRPr="00FA3145" w:rsidRDefault="00FA3145" w:rsidP="00483F70">
      <w:pPr>
        <w:spacing w:line="276" w:lineRule="auto"/>
        <w:ind w:left="360"/>
        <w:jc w:val="center"/>
        <w:rPr>
          <w:sz w:val="48"/>
        </w:rPr>
      </w:pPr>
      <w:r w:rsidRPr="00FA3145">
        <w:rPr>
          <w:b/>
          <w:bCs/>
          <w:sz w:val="44"/>
          <w:szCs w:val="28"/>
        </w:rPr>
        <w:t>„</w:t>
      </w:r>
      <w:bookmarkStart w:id="0" w:name="_Hlk21428791"/>
      <w:r w:rsidR="00483F70" w:rsidRPr="00483F70">
        <w:rPr>
          <w:b/>
          <w:bCs/>
          <w:i/>
          <w:sz w:val="44"/>
          <w:szCs w:val="28"/>
        </w:rPr>
        <w:t>Zimowe utrzymanie dróg powiatowych</w:t>
      </w:r>
      <w:r w:rsidR="00797B1B">
        <w:rPr>
          <w:b/>
          <w:bCs/>
          <w:i/>
          <w:sz w:val="44"/>
          <w:szCs w:val="28"/>
        </w:rPr>
        <w:t xml:space="preserve"> </w:t>
      </w:r>
      <w:r w:rsidR="00483F70" w:rsidRPr="00483F70">
        <w:rPr>
          <w:b/>
          <w:bCs/>
          <w:i/>
          <w:sz w:val="44"/>
          <w:szCs w:val="28"/>
        </w:rPr>
        <w:t>na terenie Gminy Ujsoły</w:t>
      </w:r>
      <w:bookmarkEnd w:id="0"/>
      <w:r w:rsidRPr="00FA3145">
        <w:rPr>
          <w:b/>
          <w:bCs/>
          <w:sz w:val="44"/>
          <w:szCs w:val="28"/>
        </w:rPr>
        <w:t>”</w:t>
      </w:r>
    </w:p>
    <w:p w14:paraId="7711FCD0" w14:textId="77777777" w:rsidR="00FE4B22" w:rsidRPr="00FA3145" w:rsidRDefault="00FE4B22" w:rsidP="00FA3145">
      <w:pPr>
        <w:keepNext/>
        <w:spacing w:line="276" w:lineRule="auto"/>
        <w:jc w:val="center"/>
        <w:outlineLvl w:val="6"/>
        <w:rPr>
          <w:b/>
          <w:sz w:val="32"/>
        </w:rPr>
      </w:pPr>
    </w:p>
    <w:p w14:paraId="081CBD17" w14:textId="77777777" w:rsidR="00FE4B22" w:rsidRPr="00FA3145" w:rsidRDefault="00FE4B22" w:rsidP="00FA3145">
      <w:pPr>
        <w:spacing w:line="276" w:lineRule="auto"/>
      </w:pPr>
    </w:p>
    <w:p w14:paraId="518EC2D8" w14:textId="77777777" w:rsidR="00FE4B22" w:rsidRPr="00FA3145" w:rsidRDefault="00FE4B22" w:rsidP="00FA3145">
      <w:pPr>
        <w:spacing w:line="276" w:lineRule="auto"/>
      </w:pPr>
    </w:p>
    <w:p w14:paraId="6CD5A7BE" w14:textId="6BF65330" w:rsidR="00FE4B22" w:rsidRPr="00FA3145" w:rsidRDefault="00FA3145" w:rsidP="00FA3145">
      <w:pPr>
        <w:keepNext/>
        <w:spacing w:line="276" w:lineRule="auto"/>
        <w:jc w:val="center"/>
        <w:outlineLvl w:val="6"/>
        <w:rPr>
          <w:b/>
          <w:sz w:val="24"/>
        </w:rPr>
      </w:pPr>
      <w:r w:rsidRPr="00FA3145">
        <w:rPr>
          <w:b/>
          <w:bCs/>
          <w:sz w:val="24"/>
        </w:rPr>
        <w:t xml:space="preserve">Oznaczenie sprawy: </w:t>
      </w:r>
      <w:r w:rsidR="00F53F7E" w:rsidRPr="00F53F7E">
        <w:rPr>
          <w:b/>
          <w:bCs/>
          <w:sz w:val="24"/>
        </w:rPr>
        <w:t>PN/14/2024</w:t>
      </w:r>
    </w:p>
    <w:p w14:paraId="5B91049B" w14:textId="77777777" w:rsidR="00FE4B22" w:rsidRPr="00FA3145" w:rsidRDefault="00FE4B22" w:rsidP="00FA3145">
      <w:pPr>
        <w:spacing w:line="276" w:lineRule="auto"/>
        <w:jc w:val="both"/>
      </w:pPr>
    </w:p>
    <w:p w14:paraId="656A8D64" w14:textId="77777777" w:rsidR="00FE4B22" w:rsidRPr="00FA3145" w:rsidRDefault="00FE4B22" w:rsidP="00FA3145">
      <w:pPr>
        <w:spacing w:line="276" w:lineRule="auto"/>
        <w:jc w:val="both"/>
      </w:pPr>
    </w:p>
    <w:p w14:paraId="43BF226C" w14:textId="77777777" w:rsidR="00FE4B22" w:rsidRPr="00FA3145" w:rsidRDefault="00FE4B22" w:rsidP="00FA3145">
      <w:pPr>
        <w:spacing w:line="276" w:lineRule="auto"/>
        <w:jc w:val="both"/>
      </w:pPr>
    </w:p>
    <w:p w14:paraId="1698750F" w14:textId="77777777" w:rsidR="00FE4B22" w:rsidRDefault="00FE4B22" w:rsidP="00FA3145">
      <w:pPr>
        <w:spacing w:line="276" w:lineRule="auto"/>
        <w:jc w:val="center"/>
      </w:pPr>
    </w:p>
    <w:p w14:paraId="71CF8289" w14:textId="77777777" w:rsidR="00FA3145" w:rsidRDefault="00FA3145" w:rsidP="00FA3145">
      <w:pPr>
        <w:spacing w:line="276" w:lineRule="auto"/>
        <w:jc w:val="center"/>
      </w:pPr>
    </w:p>
    <w:p w14:paraId="40CFA38D" w14:textId="77777777" w:rsidR="00FA3145" w:rsidRPr="00FA3145" w:rsidRDefault="00FA3145" w:rsidP="00FA3145">
      <w:pPr>
        <w:spacing w:line="276" w:lineRule="auto"/>
        <w:jc w:val="center"/>
      </w:pPr>
    </w:p>
    <w:p w14:paraId="78C233B5" w14:textId="77777777" w:rsidR="00FA3145" w:rsidRPr="00FA3145" w:rsidRDefault="00FA3145" w:rsidP="00FA3145">
      <w:pPr>
        <w:autoSpaceDE w:val="0"/>
        <w:autoSpaceDN w:val="0"/>
        <w:spacing w:line="276" w:lineRule="auto"/>
        <w:ind w:left="6372"/>
        <w:jc w:val="center"/>
        <w:rPr>
          <w:b/>
          <w:bCs/>
          <w:sz w:val="32"/>
          <w:szCs w:val="28"/>
        </w:rPr>
      </w:pPr>
      <w:r w:rsidRPr="00FA3145">
        <w:rPr>
          <w:b/>
          <w:bCs/>
          <w:sz w:val="32"/>
          <w:szCs w:val="28"/>
        </w:rPr>
        <w:t xml:space="preserve">ZATWIERDZIŁ: </w:t>
      </w:r>
    </w:p>
    <w:p w14:paraId="4D469EA4" w14:textId="77777777" w:rsidR="00FA3145" w:rsidRPr="00FA3145" w:rsidRDefault="00FA3145" w:rsidP="00FA3145">
      <w:pPr>
        <w:autoSpaceDE w:val="0"/>
        <w:autoSpaceDN w:val="0"/>
        <w:spacing w:line="276" w:lineRule="auto"/>
        <w:jc w:val="both"/>
        <w:rPr>
          <w:b/>
          <w:bCs/>
          <w:sz w:val="32"/>
          <w:szCs w:val="28"/>
        </w:rPr>
      </w:pPr>
    </w:p>
    <w:p w14:paraId="2940C508" w14:textId="77777777" w:rsidR="00FA3145" w:rsidRPr="00FA3145" w:rsidRDefault="00FA3145" w:rsidP="00FA3145">
      <w:pPr>
        <w:autoSpaceDE w:val="0"/>
        <w:autoSpaceDN w:val="0"/>
        <w:spacing w:line="276" w:lineRule="auto"/>
        <w:ind w:firstLine="7"/>
        <w:jc w:val="center"/>
        <w:rPr>
          <w:sz w:val="32"/>
          <w:szCs w:val="28"/>
        </w:rPr>
      </w:pPr>
    </w:p>
    <w:p w14:paraId="34D39A60" w14:textId="77777777" w:rsidR="00FA3145" w:rsidRPr="00FA3145" w:rsidRDefault="00FA3145" w:rsidP="00FA3145">
      <w:pPr>
        <w:autoSpaceDE w:val="0"/>
        <w:autoSpaceDN w:val="0"/>
        <w:spacing w:line="276" w:lineRule="auto"/>
        <w:ind w:firstLine="7"/>
        <w:jc w:val="center"/>
        <w:rPr>
          <w:sz w:val="32"/>
          <w:szCs w:val="28"/>
        </w:rPr>
      </w:pPr>
    </w:p>
    <w:p w14:paraId="34D61FE1" w14:textId="77777777" w:rsidR="00C37FC4" w:rsidRDefault="00C37FC4" w:rsidP="00FA3145">
      <w:pPr>
        <w:autoSpaceDE w:val="0"/>
        <w:autoSpaceDN w:val="0"/>
        <w:spacing w:line="276" w:lineRule="auto"/>
        <w:ind w:firstLine="7"/>
        <w:jc w:val="center"/>
        <w:rPr>
          <w:sz w:val="32"/>
          <w:szCs w:val="28"/>
        </w:rPr>
      </w:pPr>
    </w:p>
    <w:p w14:paraId="1591CDC3" w14:textId="77777777" w:rsidR="00483F70" w:rsidRDefault="00483F70" w:rsidP="00FA3145">
      <w:pPr>
        <w:autoSpaceDE w:val="0"/>
        <w:autoSpaceDN w:val="0"/>
        <w:spacing w:line="276" w:lineRule="auto"/>
        <w:ind w:firstLine="7"/>
        <w:jc w:val="center"/>
        <w:rPr>
          <w:sz w:val="32"/>
          <w:szCs w:val="28"/>
        </w:rPr>
      </w:pPr>
    </w:p>
    <w:p w14:paraId="158F6F36" w14:textId="77777777" w:rsidR="00621E01" w:rsidRPr="00FA3145" w:rsidRDefault="00621E01" w:rsidP="00FA3145">
      <w:pPr>
        <w:autoSpaceDE w:val="0"/>
        <w:autoSpaceDN w:val="0"/>
        <w:spacing w:line="276" w:lineRule="auto"/>
        <w:ind w:firstLine="7"/>
        <w:jc w:val="center"/>
        <w:rPr>
          <w:sz w:val="32"/>
          <w:szCs w:val="28"/>
        </w:rPr>
      </w:pPr>
    </w:p>
    <w:p w14:paraId="3AAA1507" w14:textId="77777777" w:rsidR="00FA3145" w:rsidRPr="00FA3145" w:rsidRDefault="00FA3145" w:rsidP="00FA3145">
      <w:pPr>
        <w:autoSpaceDE w:val="0"/>
        <w:autoSpaceDN w:val="0"/>
        <w:spacing w:line="276" w:lineRule="auto"/>
        <w:ind w:firstLine="7"/>
        <w:jc w:val="center"/>
        <w:rPr>
          <w:sz w:val="22"/>
        </w:rPr>
      </w:pPr>
    </w:p>
    <w:p w14:paraId="29F5800A" w14:textId="76D170AB" w:rsidR="00FA3145" w:rsidRPr="00FA3145" w:rsidRDefault="00F53F7E" w:rsidP="00FA3145">
      <w:pPr>
        <w:autoSpaceDE w:val="0"/>
        <w:autoSpaceDN w:val="0"/>
        <w:spacing w:line="276" w:lineRule="auto"/>
        <w:ind w:firstLine="7"/>
        <w:jc w:val="center"/>
        <w:rPr>
          <w:sz w:val="22"/>
        </w:rPr>
      </w:pPr>
      <w:r>
        <w:rPr>
          <w:sz w:val="22"/>
        </w:rPr>
        <w:t>1 października 2024</w:t>
      </w:r>
      <w:r w:rsidR="00FA3145">
        <w:rPr>
          <w:sz w:val="22"/>
        </w:rPr>
        <w:t xml:space="preserve"> roku</w:t>
      </w:r>
    </w:p>
    <w:p w14:paraId="4A3DD8F2" w14:textId="77777777" w:rsidR="00FE4B22" w:rsidRPr="001B00EB" w:rsidRDefault="00FE4B22" w:rsidP="00F629CD">
      <w:pPr>
        <w:keepNext/>
        <w:numPr>
          <w:ilvl w:val="0"/>
          <w:numId w:val="10"/>
        </w:numPr>
        <w:spacing w:line="276" w:lineRule="auto"/>
        <w:ind w:left="567" w:hanging="567"/>
        <w:outlineLvl w:val="2"/>
        <w:rPr>
          <w:b/>
          <w:caps/>
          <w:sz w:val="22"/>
          <w:highlight w:val="lightGray"/>
        </w:rPr>
      </w:pPr>
      <w:r w:rsidRPr="00FA3145">
        <w:rPr>
          <w:b/>
          <w:i/>
          <w:caps/>
          <w:sz w:val="22"/>
        </w:rPr>
        <w:br w:type="page"/>
      </w:r>
      <w:r w:rsidRPr="001B00EB">
        <w:rPr>
          <w:b/>
          <w:caps/>
          <w:sz w:val="22"/>
          <w:highlight w:val="lightGray"/>
        </w:rPr>
        <w:lastRenderedPageBreak/>
        <w:t>Informacje</w:t>
      </w:r>
      <w:r w:rsidR="001B00EB" w:rsidRPr="001B00EB">
        <w:rPr>
          <w:b/>
          <w:caps/>
          <w:sz w:val="22"/>
          <w:highlight w:val="lightGray"/>
        </w:rPr>
        <w:t xml:space="preserve"> </w:t>
      </w:r>
      <w:r w:rsidRPr="001B00EB">
        <w:rPr>
          <w:b/>
          <w:caps/>
          <w:sz w:val="22"/>
          <w:highlight w:val="lightGray"/>
        </w:rPr>
        <w:t>ogólne</w:t>
      </w:r>
    </w:p>
    <w:p w14:paraId="64D1851D" w14:textId="77777777" w:rsidR="009A4DB7" w:rsidRDefault="009A4DB7" w:rsidP="009A4DB7">
      <w:pPr>
        <w:spacing w:line="276" w:lineRule="auto"/>
        <w:rPr>
          <w:b/>
          <w:bCs/>
          <w:sz w:val="22"/>
        </w:rPr>
      </w:pPr>
    </w:p>
    <w:tbl>
      <w:tblPr>
        <w:tblW w:w="5000" w:type="pct"/>
        <w:tblCellSpacing w:w="0" w:type="dxa"/>
        <w:shd w:val="clear" w:color="auto" w:fill="F5F5F5"/>
        <w:tblCellMar>
          <w:top w:w="60" w:type="dxa"/>
          <w:left w:w="60" w:type="dxa"/>
          <w:bottom w:w="60" w:type="dxa"/>
          <w:right w:w="60" w:type="dxa"/>
        </w:tblCellMar>
        <w:tblLook w:val="04A0" w:firstRow="1" w:lastRow="0" w:firstColumn="1" w:lastColumn="0" w:noHBand="0" w:noVBand="1"/>
      </w:tblPr>
      <w:tblGrid>
        <w:gridCol w:w="2694"/>
        <w:gridCol w:w="4038"/>
        <w:gridCol w:w="2338"/>
      </w:tblGrid>
      <w:tr w:rsidR="009A4DB7" w:rsidRPr="006710ED" w14:paraId="57FE58A9" w14:textId="77777777" w:rsidTr="00907B58">
        <w:trPr>
          <w:tblCellSpacing w:w="0" w:type="dxa"/>
        </w:trPr>
        <w:tc>
          <w:tcPr>
            <w:tcW w:w="5000" w:type="pct"/>
            <w:gridSpan w:val="3"/>
            <w:shd w:val="clear" w:color="auto" w:fill="auto"/>
            <w:vAlign w:val="center"/>
          </w:tcPr>
          <w:p w14:paraId="54EC8DCA" w14:textId="77777777" w:rsidR="009A4DB7" w:rsidRPr="006710ED" w:rsidRDefault="009A4DB7" w:rsidP="00907B58">
            <w:pPr>
              <w:snapToGrid w:val="0"/>
              <w:spacing w:line="276" w:lineRule="auto"/>
              <w:rPr>
                <w:b/>
                <w:bCs/>
                <w:sz w:val="22"/>
                <w:szCs w:val="22"/>
              </w:rPr>
            </w:pPr>
            <w:r w:rsidRPr="006710ED">
              <w:rPr>
                <w:b/>
                <w:bCs/>
                <w:sz w:val="22"/>
                <w:szCs w:val="22"/>
              </w:rPr>
              <w:t>Gmina Ujsoły</w:t>
            </w:r>
          </w:p>
          <w:p w14:paraId="12085993" w14:textId="77777777" w:rsidR="009A4DB7" w:rsidRPr="006710ED" w:rsidRDefault="009A4DB7" w:rsidP="00907B58">
            <w:pPr>
              <w:snapToGrid w:val="0"/>
              <w:spacing w:line="276" w:lineRule="auto"/>
              <w:rPr>
                <w:bCs/>
                <w:sz w:val="22"/>
                <w:szCs w:val="22"/>
              </w:rPr>
            </w:pPr>
            <w:r w:rsidRPr="006710ED">
              <w:rPr>
                <w:bCs/>
                <w:sz w:val="22"/>
                <w:szCs w:val="22"/>
              </w:rPr>
              <w:t xml:space="preserve">ul. Gminna 1, </w:t>
            </w:r>
          </w:p>
          <w:p w14:paraId="6561120D" w14:textId="77777777" w:rsidR="009A4DB7" w:rsidRPr="006710ED" w:rsidRDefault="009A4DB7" w:rsidP="00907B58">
            <w:pPr>
              <w:spacing w:line="276" w:lineRule="auto"/>
              <w:rPr>
                <w:b/>
                <w:bCs/>
                <w:sz w:val="22"/>
                <w:szCs w:val="22"/>
                <w:highlight w:val="yellow"/>
              </w:rPr>
            </w:pPr>
            <w:r w:rsidRPr="006710ED">
              <w:rPr>
                <w:bCs/>
                <w:sz w:val="22"/>
                <w:szCs w:val="22"/>
              </w:rPr>
              <w:t>34-371 Ujsoły.</w:t>
            </w:r>
            <w:r w:rsidRPr="006710ED">
              <w:rPr>
                <w:b/>
                <w:bCs/>
                <w:sz w:val="22"/>
                <w:szCs w:val="22"/>
                <w:highlight w:val="yellow"/>
              </w:rPr>
              <w:br/>
            </w:r>
            <w:r w:rsidRPr="006710ED">
              <w:rPr>
                <w:bCs/>
                <w:sz w:val="22"/>
                <w:szCs w:val="22"/>
              </w:rPr>
              <w:t>NIP: 5532510951</w:t>
            </w:r>
            <w:r w:rsidRPr="006710ED">
              <w:rPr>
                <w:bCs/>
                <w:sz w:val="22"/>
                <w:szCs w:val="22"/>
              </w:rPr>
              <w:br/>
              <w:t>Regon: 072182730</w:t>
            </w:r>
            <w:r w:rsidRPr="006710ED">
              <w:rPr>
                <w:b/>
                <w:bCs/>
                <w:sz w:val="22"/>
                <w:szCs w:val="22"/>
              </w:rPr>
              <w:t xml:space="preserve"> </w:t>
            </w:r>
          </w:p>
        </w:tc>
      </w:tr>
      <w:tr w:rsidR="009A4DB7" w:rsidRPr="006710ED" w14:paraId="36CE3217" w14:textId="77777777" w:rsidTr="00907B58">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vAlign w:val="center"/>
            <w:hideMark/>
          </w:tcPr>
          <w:p w14:paraId="539C205D" w14:textId="77777777" w:rsidR="009A4DB7" w:rsidRPr="006710ED" w:rsidRDefault="009A4DB7" w:rsidP="00907B58">
            <w:pPr>
              <w:spacing w:line="276" w:lineRule="auto"/>
              <w:rPr>
                <w:sz w:val="22"/>
                <w:szCs w:val="22"/>
              </w:rPr>
            </w:pPr>
            <w:r w:rsidRPr="006710ED">
              <w:rPr>
                <w:sz w:val="22"/>
                <w:szCs w:val="22"/>
              </w:rPr>
              <w:t>Telefon</w:t>
            </w:r>
          </w:p>
        </w:tc>
        <w:tc>
          <w:tcPr>
            <w:tcW w:w="0" w:type="auto"/>
            <w:vAlign w:val="center"/>
            <w:hideMark/>
          </w:tcPr>
          <w:p w14:paraId="279268E0" w14:textId="77777777" w:rsidR="009A4DB7" w:rsidRPr="006710ED" w:rsidRDefault="009A4DB7" w:rsidP="00907B58">
            <w:pPr>
              <w:spacing w:line="276" w:lineRule="auto"/>
              <w:ind w:left="130" w:hanging="18"/>
              <w:rPr>
                <w:sz w:val="22"/>
                <w:szCs w:val="22"/>
              </w:rPr>
            </w:pPr>
            <w:r w:rsidRPr="006710ED">
              <w:rPr>
                <w:bCs/>
                <w:sz w:val="22"/>
                <w:szCs w:val="22"/>
              </w:rPr>
              <w:t>+48 (033) 8647-350</w:t>
            </w:r>
          </w:p>
        </w:tc>
      </w:tr>
      <w:tr w:rsidR="009A4DB7" w:rsidRPr="006710ED" w14:paraId="191380A3" w14:textId="77777777" w:rsidTr="00907B58">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vAlign w:val="center"/>
            <w:hideMark/>
          </w:tcPr>
          <w:p w14:paraId="1F647898" w14:textId="77777777" w:rsidR="009A4DB7" w:rsidRPr="006710ED" w:rsidRDefault="009A4DB7" w:rsidP="00907B58">
            <w:pPr>
              <w:spacing w:line="276" w:lineRule="auto"/>
              <w:rPr>
                <w:sz w:val="22"/>
                <w:szCs w:val="22"/>
              </w:rPr>
            </w:pPr>
            <w:r w:rsidRPr="006710ED">
              <w:rPr>
                <w:sz w:val="22"/>
                <w:szCs w:val="22"/>
              </w:rPr>
              <w:t>Fax</w:t>
            </w:r>
          </w:p>
        </w:tc>
        <w:tc>
          <w:tcPr>
            <w:tcW w:w="0" w:type="auto"/>
            <w:vAlign w:val="center"/>
            <w:hideMark/>
          </w:tcPr>
          <w:p w14:paraId="6C7329B2" w14:textId="77777777" w:rsidR="009A4DB7" w:rsidRPr="006710ED" w:rsidRDefault="009A4DB7" w:rsidP="00907B58">
            <w:pPr>
              <w:spacing w:line="276" w:lineRule="auto"/>
              <w:ind w:left="130" w:hanging="18"/>
              <w:rPr>
                <w:sz w:val="22"/>
                <w:szCs w:val="22"/>
              </w:rPr>
            </w:pPr>
            <w:r w:rsidRPr="006710ED">
              <w:rPr>
                <w:bCs/>
                <w:sz w:val="22"/>
                <w:szCs w:val="22"/>
              </w:rPr>
              <w:t>+48 (033) 8647-354</w:t>
            </w:r>
          </w:p>
        </w:tc>
      </w:tr>
      <w:tr w:rsidR="009A4DB7" w:rsidRPr="006710ED" w14:paraId="3734E031" w14:textId="77777777" w:rsidTr="00907B58">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vAlign w:val="center"/>
            <w:hideMark/>
          </w:tcPr>
          <w:p w14:paraId="1C3AA125" w14:textId="77777777" w:rsidR="009A4DB7" w:rsidRPr="006710ED" w:rsidRDefault="009A4DB7" w:rsidP="00907B58">
            <w:pPr>
              <w:spacing w:line="276" w:lineRule="auto"/>
              <w:rPr>
                <w:sz w:val="22"/>
                <w:szCs w:val="22"/>
              </w:rPr>
            </w:pPr>
            <w:r w:rsidRPr="006710ED">
              <w:rPr>
                <w:sz w:val="22"/>
                <w:szCs w:val="22"/>
              </w:rPr>
              <w:t>E-Mail</w:t>
            </w:r>
          </w:p>
        </w:tc>
        <w:tc>
          <w:tcPr>
            <w:tcW w:w="0" w:type="auto"/>
            <w:vAlign w:val="center"/>
            <w:hideMark/>
          </w:tcPr>
          <w:p w14:paraId="1044B733" w14:textId="77777777" w:rsidR="009A4DB7" w:rsidRPr="006710ED" w:rsidRDefault="009A4DB7" w:rsidP="00907B58">
            <w:pPr>
              <w:spacing w:line="276" w:lineRule="auto"/>
              <w:ind w:left="130" w:hanging="18"/>
              <w:rPr>
                <w:sz w:val="22"/>
                <w:szCs w:val="22"/>
              </w:rPr>
            </w:pPr>
            <w:r w:rsidRPr="006710ED">
              <w:rPr>
                <w:bCs/>
                <w:sz w:val="22"/>
                <w:szCs w:val="22"/>
                <w:lang w:val="en-US"/>
              </w:rPr>
              <w:t>ugujsoly@ujsoly.com.pl</w:t>
            </w:r>
          </w:p>
        </w:tc>
      </w:tr>
      <w:tr w:rsidR="009A4DB7" w:rsidRPr="006710ED" w14:paraId="6958464F" w14:textId="77777777" w:rsidTr="00907B58">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hideMark/>
          </w:tcPr>
          <w:p w14:paraId="02898847" w14:textId="77777777" w:rsidR="009A4DB7" w:rsidRPr="006710ED" w:rsidRDefault="009A4DB7" w:rsidP="00907B58">
            <w:pPr>
              <w:spacing w:line="276" w:lineRule="auto"/>
              <w:rPr>
                <w:sz w:val="22"/>
                <w:szCs w:val="22"/>
              </w:rPr>
            </w:pPr>
            <w:r w:rsidRPr="006710ED">
              <w:rPr>
                <w:sz w:val="22"/>
                <w:szCs w:val="22"/>
              </w:rPr>
              <w:t>Strona WWW</w:t>
            </w:r>
          </w:p>
        </w:tc>
        <w:tc>
          <w:tcPr>
            <w:tcW w:w="0" w:type="auto"/>
            <w:vAlign w:val="center"/>
            <w:hideMark/>
          </w:tcPr>
          <w:p w14:paraId="713DC26A" w14:textId="77777777" w:rsidR="009A4DB7" w:rsidRPr="006710ED" w:rsidRDefault="009A4DB7" w:rsidP="00907B58">
            <w:pPr>
              <w:spacing w:line="276" w:lineRule="auto"/>
              <w:ind w:left="130" w:hanging="18"/>
              <w:rPr>
                <w:sz w:val="22"/>
                <w:szCs w:val="22"/>
              </w:rPr>
            </w:pPr>
            <w:r w:rsidRPr="006710ED">
              <w:rPr>
                <w:sz w:val="22"/>
                <w:szCs w:val="22"/>
              </w:rPr>
              <w:t xml:space="preserve">http://www.ujsoly.com.pl/ </w:t>
            </w:r>
            <w:r w:rsidRPr="00FA3145">
              <w:rPr>
                <w:sz w:val="22"/>
                <w:szCs w:val="22"/>
              </w:rPr>
              <w:t>http://www.bip.ujsoly.com.pl/</w:t>
            </w:r>
          </w:p>
        </w:tc>
      </w:tr>
      <w:tr w:rsidR="009A4DB7" w:rsidRPr="006710ED" w14:paraId="31ECF501" w14:textId="77777777" w:rsidTr="00907B58">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tcPr>
          <w:p w14:paraId="7A8E2188" w14:textId="77777777" w:rsidR="009A4DB7" w:rsidRPr="006710ED" w:rsidRDefault="009A4DB7" w:rsidP="00907B58">
            <w:pPr>
              <w:spacing w:line="276" w:lineRule="auto"/>
              <w:rPr>
                <w:sz w:val="22"/>
                <w:szCs w:val="22"/>
              </w:rPr>
            </w:pPr>
            <w:r w:rsidRPr="00FA3145">
              <w:rPr>
                <w:iCs/>
                <w:sz w:val="22"/>
                <w:szCs w:val="22"/>
              </w:rPr>
              <w:t xml:space="preserve">Adres elektronicznej skrzynki podawczej (ESP) na </w:t>
            </w:r>
            <w:proofErr w:type="spellStart"/>
            <w:r w:rsidRPr="00FA3145">
              <w:rPr>
                <w:iCs/>
                <w:sz w:val="22"/>
                <w:szCs w:val="22"/>
              </w:rPr>
              <w:t>ePUAP</w:t>
            </w:r>
            <w:proofErr w:type="spellEnd"/>
            <w:r w:rsidRPr="00FA3145">
              <w:rPr>
                <w:iCs/>
                <w:sz w:val="22"/>
                <w:szCs w:val="22"/>
              </w:rPr>
              <w:t>:</w:t>
            </w:r>
          </w:p>
        </w:tc>
        <w:tc>
          <w:tcPr>
            <w:tcW w:w="0" w:type="auto"/>
            <w:vAlign w:val="center"/>
          </w:tcPr>
          <w:p w14:paraId="39A960A2" w14:textId="77777777" w:rsidR="009A4DB7" w:rsidRPr="008443E0" w:rsidRDefault="009A4DB7" w:rsidP="00907B58">
            <w:pPr>
              <w:spacing w:line="276" w:lineRule="auto"/>
              <w:ind w:left="130" w:hanging="18"/>
              <w:rPr>
                <w:sz w:val="22"/>
                <w:szCs w:val="22"/>
              </w:rPr>
            </w:pPr>
            <w:r w:rsidRPr="008443E0">
              <w:rPr>
                <w:sz w:val="22"/>
                <w:szCs w:val="22"/>
              </w:rPr>
              <w:t>Urząd Gminy Ujsoły</w:t>
            </w:r>
            <w:r>
              <w:rPr>
                <w:b/>
                <w:sz w:val="22"/>
                <w:szCs w:val="22"/>
              </w:rPr>
              <w:t xml:space="preserve"> </w:t>
            </w:r>
            <w:r>
              <w:rPr>
                <w:sz w:val="22"/>
                <w:szCs w:val="22"/>
              </w:rPr>
              <w:t>/8yln956btq/skrytka</w:t>
            </w:r>
          </w:p>
        </w:tc>
      </w:tr>
    </w:tbl>
    <w:p w14:paraId="6A7FEC25" w14:textId="77777777" w:rsidR="009A4DB7" w:rsidRPr="006710ED" w:rsidRDefault="009A4DB7" w:rsidP="009A4DB7">
      <w:pPr>
        <w:tabs>
          <w:tab w:val="left" w:pos="567"/>
        </w:tabs>
        <w:spacing w:line="276" w:lineRule="auto"/>
        <w:ind w:right="1"/>
        <w:jc w:val="both"/>
        <w:rPr>
          <w:sz w:val="22"/>
          <w:szCs w:val="22"/>
        </w:rPr>
      </w:pPr>
    </w:p>
    <w:p w14:paraId="48933DE7" w14:textId="77777777" w:rsidR="009A4DB7" w:rsidRPr="006710ED" w:rsidRDefault="009A4DB7" w:rsidP="009A4DB7">
      <w:pPr>
        <w:tabs>
          <w:tab w:val="left" w:pos="567"/>
        </w:tabs>
        <w:spacing w:line="276" w:lineRule="auto"/>
        <w:ind w:right="1"/>
        <w:jc w:val="both"/>
        <w:rPr>
          <w:sz w:val="22"/>
          <w:szCs w:val="22"/>
        </w:rPr>
      </w:pPr>
      <w:r w:rsidRPr="006710ED">
        <w:rPr>
          <w:sz w:val="22"/>
          <w:szCs w:val="22"/>
        </w:rPr>
        <w:t>zwana dalej „Zamawiającym”</w:t>
      </w:r>
    </w:p>
    <w:p w14:paraId="53BAA76D" w14:textId="77777777" w:rsidR="009A4DB7" w:rsidRPr="006710ED" w:rsidRDefault="009A4DB7" w:rsidP="009A4DB7">
      <w:pPr>
        <w:tabs>
          <w:tab w:val="left" w:pos="567"/>
        </w:tabs>
        <w:spacing w:line="276" w:lineRule="auto"/>
        <w:ind w:right="1"/>
        <w:jc w:val="both"/>
        <w:rPr>
          <w:sz w:val="22"/>
          <w:szCs w:val="22"/>
        </w:rPr>
      </w:pPr>
    </w:p>
    <w:p w14:paraId="3AB5D8A4" w14:textId="5075F7C7" w:rsidR="009A4DB7" w:rsidRPr="00621E01" w:rsidRDefault="009A4DB7" w:rsidP="009A4DB7">
      <w:pPr>
        <w:spacing w:line="276" w:lineRule="auto"/>
        <w:jc w:val="both"/>
        <w:rPr>
          <w:sz w:val="22"/>
          <w:szCs w:val="22"/>
        </w:rPr>
      </w:pPr>
      <w:r w:rsidRPr="00FA3145">
        <w:rPr>
          <w:iCs/>
          <w:sz w:val="22"/>
        </w:rPr>
        <w:t>Adres strony in</w:t>
      </w:r>
      <w:r w:rsidRPr="00153608">
        <w:rPr>
          <w:iCs/>
          <w:sz w:val="22"/>
          <w:szCs w:val="22"/>
        </w:rPr>
        <w:t>ternetowej prowadzonego postępowania:</w:t>
      </w:r>
      <w:r w:rsidRPr="00153608">
        <w:rPr>
          <w:iCs/>
          <w:color w:val="FF0000"/>
          <w:sz w:val="22"/>
          <w:szCs w:val="22"/>
        </w:rPr>
        <w:t xml:space="preserve"> </w:t>
      </w:r>
      <w:r w:rsidR="00B927B9" w:rsidRPr="00B927B9">
        <w:rPr>
          <w:b/>
          <w:iCs/>
          <w:sz w:val="22"/>
          <w:szCs w:val="22"/>
        </w:rPr>
        <w:t>https://ezamowienia.gov.pl/mp-client/search/list/ocds-148610-14de0041-c55c-45f5-ba03-a0fd52af74ac</w:t>
      </w:r>
    </w:p>
    <w:p w14:paraId="6D44CF76" w14:textId="77777777" w:rsidR="009A4DB7" w:rsidRPr="00153608" w:rsidRDefault="009A4DB7" w:rsidP="009A4DB7">
      <w:pPr>
        <w:spacing w:line="276" w:lineRule="auto"/>
        <w:jc w:val="both"/>
        <w:rPr>
          <w:iCs/>
          <w:color w:val="FF0000"/>
          <w:sz w:val="22"/>
          <w:szCs w:val="22"/>
        </w:rPr>
      </w:pPr>
    </w:p>
    <w:p w14:paraId="2DB1C23B" w14:textId="7CF8F2F9" w:rsidR="00DE2898" w:rsidRDefault="009A4DB7" w:rsidP="009A4DB7">
      <w:pPr>
        <w:spacing w:line="276" w:lineRule="auto"/>
        <w:jc w:val="both"/>
        <w:rPr>
          <w:sz w:val="22"/>
          <w:szCs w:val="22"/>
        </w:rPr>
      </w:pPr>
      <w:r w:rsidRPr="00153608">
        <w:rPr>
          <w:iCs/>
          <w:sz w:val="22"/>
          <w:szCs w:val="22"/>
        </w:rPr>
        <w:t xml:space="preserve">Adres strony internetowej, na której udostępniane będą zmiany i wyjaśnienia treści SWZ oraz inne dokumenty zamówienia bezpośrednio związane z postępowaniem o udzielenie zamówienia: </w:t>
      </w:r>
      <w:r w:rsidR="00B927B9" w:rsidRPr="00B927B9">
        <w:rPr>
          <w:b/>
          <w:sz w:val="22"/>
          <w:szCs w:val="22"/>
        </w:rPr>
        <w:t>https://ezamowienia.gov.pl/mp-client/search/list/ocds-148610-14de0041-c55c-45f5-ba03-a0fd52af74ac</w:t>
      </w:r>
      <w:r>
        <w:rPr>
          <w:sz w:val="22"/>
          <w:szCs w:val="22"/>
        </w:rPr>
        <w:t xml:space="preserve"> </w:t>
      </w:r>
    </w:p>
    <w:p w14:paraId="03D7D170" w14:textId="07D5BC9F" w:rsidR="009A4DB7" w:rsidRPr="00153608" w:rsidRDefault="009A4DB7" w:rsidP="009A4DB7">
      <w:pPr>
        <w:spacing w:line="276" w:lineRule="auto"/>
        <w:jc w:val="both"/>
        <w:rPr>
          <w:sz w:val="22"/>
          <w:szCs w:val="22"/>
        </w:rPr>
      </w:pPr>
      <w:r w:rsidRPr="00621E01">
        <w:rPr>
          <w:b/>
          <w:sz w:val="22"/>
          <w:szCs w:val="22"/>
        </w:rPr>
        <w:t>http://www.bip.ujsoly.com.pl/index.php?modul=aktualnosci&amp;kat_id=23</w:t>
      </w:r>
    </w:p>
    <w:p w14:paraId="098A7B00" w14:textId="77777777" w:rsidR="009A4DB7" w:rsidRPr="00FA3145" w:rsidRDefault="009A4DB7" w:rsidP="009A4DB7">
      <w:pPr>
        <w:tabs>
          <w:tab w:val="left" w:pos="142"/>
        </w:tabs>
        <w:spacing w:line="276" w:lineRule="auto"/>
        <w:jc w:val="both"/>
        <w:rPr>
          <w:b/>
          <w:bCs/>
          <w:color w:val="FF0000"/>
          <w:sz w:val="22"/>
        </w:rPr>
      </w:pPr>
    </w:p>
    <w:p w14:paraId="1A0B4E52" w14:textId="77777777" w:rsidR="00376ED7" w:rsidRPr="00376ED7" w:rsidRDefault="00376ED7" w:rsidP="00376ED7">
      <w:pPr>
        <w:spacing w:line="276" w:lineRule="auto"/>
        <w:jc w:val="both"/>
        <w:rPr>
          <w:b/>
          <w:bCs/>
          <w:sz w:val="22"/>
        </w:rPr>
      </w:pPr>
      <w:r w:rsidRPr="00376ED7">
        <w:rPr>
          <w:b/>
          <w:bCs/>
          <w:sz w:val="22"/>
        </w:rPr>
        <w:t xml:space="preserve">Wspólny Słownik Zamówień (CPV): </w:t>
      </w:r>
    </w:p>
    <w:p w14:paraId="3EC85583" w14:textId="77777777" w:rsidR="00376ED7" w:rsidRPr="00376ED7" w:rsidRDefault="00483F70" w:rsidP="00376ED7">
      <w:pPr>
        <w:spacing w:line="276" w:lineRule="auto"/>
        <w:jc w:val="both"/>
        <w:rPr>
          <w:b/>
          <w:bCs/>
          <w:sz w:val="22"/>
        </w:rPr>
      </w:pPr>
      <w:r w:rsidRPr="00483F70">
        <w:rPr>
          <w:b/>
          <w:bCs/>
          <w:sz w:val="22"/>
        </w:rPr>
        <w:t>90620000-9</w:t>
      </w:r>
      <w:r w:rsidR="00376ED7" w:rsidRPr="00376ED7">
        <w:rPr>
          <w:b/>
          <w:bCs/>
          <w:sz w:val="22"/>
        </w:rPr>
        <w:t xml:space="preserve"> </w:t>
      </w:r>
      <w:r w:rsidR="00376ED7" w:rsidRPr="00376ED7">
        <w:rPr>
          <w:b/>
          <w:bCs/>
          <w:sz w:val="22"/>
        </w:rPr>
        <w:tab/>
      </w:r>
      <w:r w:rsidRPr="00483F70">
        <w:rPr>
          <w:b/>
          <w:bCs/>
          <w:sz w:val="22"/>
        </w:rPr>
        <w:t>Usługi odśnieżania</w:t>
      </w:r>
    </w:p>
    <w:p w14:paraId="2685657F" w14:textId="77777777" w:rsidR="00376ED7" w:rsidRPr="00376ED7" w:rsidRDefault="00483F70" w:rsidP="00376ED7">
      <w:pPr>
        <w:spacing w:line="276" w:lineRule="auto"/>
        <w:jc w:val="both"/>
        <w:rPr>
          <w:b/>
          <w:bCs/>
          <w:sz w:val="22"/>
        </w:rPr>
      </w:pPr>
      <w:r w:rsidRPr="00483F70">
        <w:rPr>
          <w:b/>
          <w:bCs/>
          <w:sz w:val="22"/>
        </w:rPr>
        <w:t>90630000-2</w:t>
      </w:r>
      <w:r w:rsidR="00376ED7" w:rsidRPr="00376ED7">
        <w:rPr>
          <w:b/>
          <w:bCs/>
          <w:sz w:val="22"/>
        </w:rPr>
        <w:t xml:space="preserve"> </w:t>
      </w:r>
      <w:r w:rsidR="00376ED7" w:rsidRPr="00376ED7">
        <w:rPr>
          <w:b/>
          <w:bCs/>
          <w:sz w:val="22"/>
        </w:rPr>
        <w:tab/>
      </w:r>
      <w:r w:rsidRPr="00483F70">
        <w:rPr>
          <w:b/>
          <w:bCs/>
          <w:sz w:val="22"/>
        </w:rPr>
        <w:t xml:space="preserve">Usługi usuwania </w:t>
      </w:r>
      <w:proofErr w:type="spellStart"/>
      <w:r w:rsidRPr="00483F70">
        <w:rPr>
          <w:b/>
          <w:bCs/>
          <w:sz w:val="22"/>
        </w:rPr>
        <w:t>oblodzeń</w:t>
      </w:r>
      <w:proofErr w:type="spellEnd"/>
    </w:p>
    <w:p w14:paraId="669389FB" w14:textId="77777777" w:rsidR="00376ED7" w:rsidRPr="00376ED7" w:rsidRDefault="00376ED7" w:rsidP="00376ED7">
      <w:pPr>
        <w:spacing w:line="276" w:lineRule="auto"/>
        <w:jc w:val="both"/>
        <w:rPr>
          <w:b/>
          <w:bCs/>
          <w:color w:val="FF0000"/>
          <w:sz w:val="22"/>
        </w:rPr>
      </w:pPr>
    </w:p>
    <w:p w14:paraId="45216203" w14:textId="7D6825BC" w:rsidR="00FE4B22" w:rsidRPr="008443E0" w:rsidRDefault="00FE4B22" w:rsidP="00F629CD">
      <w:pPr>
        <w:numPr>
          <w:ilvl w:val="0"/>
          <w:numId w:val="5"/>
        </w:numPr>
        <w:tabs>
          <w:tab w:val="clear" w:pos="720"/>
        </w:tabs>
        <w:spacing w:line="276" w:lineRule="auto"/>
        <w:ind w:left="426" w:hanging="426"/>
        <w:jc w:val="both"/>
        <w:rPr>
          <w:sz w:val="22"/>
        </w:rPr>
      </w:pPr>
      <w:r w:rsidRPr="00FA3145">
        <w:rPr>
          <w:sz w:val="22"/>
        </w:rPr>
        <w:t xml:space="preserve">Postępowanie o udzielenie zamówienia publicznego prowadzone jest w trybie podstawowym bez przeprowadzania negocjacji, na podstawie art. 275 pkt 1 ustawy z 11 września 2019 r. Prawo </w:t>
      </w:r>
      <w:r w:rsidRPr="008443E0">
        <w:rPr>
          <w:sz w:val="22"/>
        </w:rPr>
        <w:t>zamówień publicznych (</w:t>
      </w:r>
      <w:proofErr w:type="spellStart"/>
      <w:r w:rsidR="00DE2898" w:rsidRPr="00DE2898">
        <w:rPr>
          <w:sz w:val="22"/>
        </w:rPr>
        <w:t>t.j</w:t>
      </w:r>
      <w:proofErr w:type="spellEnd"/>
      <w:r w:rsidR="00DE2898" w:rsidRPr="00DE2898">
        <w:rPr>
          <w:sz w:val="22"/>
        </w:rPr>
        <w:t>. Dz. U. z 2024 r. poz. 1320</w:t>
      </w:r>
      <w:r w:rsidRPr="008443E0">
        <w:rPr>
          <w:sz w:val="22"/>
        </w:rPr>
        <w:t>) – zwanej dalej „ustawą</w:t>
      </w:r>
      <w:r w:rsidR="00A36B7A" w:rsidRPr="008443E0">
        <w:rPr>
          <w:sz w:val="22"/>
        </w:rPr>
        <w:t xml:space="preserve"> </w:t>
      </w:r>
      <w:proofErr w:type="spellStart"/>
      <w:r w:rsidR="00A36B7A" w:rsidRPr="008443E0">
        <w:rPr>
          <w:sz w:val="22"/>
        </w:rPr>
        <w:t>Pzp</w:t>
      </w:r>
      <w:proofErr w:type="spellEnd"/>
      <w:r w:rsidRPr="008443E0">
        <w:rPr>
          <w:sz w:val="22"/>
        </w:rPr>
        <w:t xml:space="preserve">”, o wartości szacunkowej </w:t>
      </w:r>
      <w:r w:rsidRPr="008443E0">
        <w:rPr>
          <w:b/>
          <w:sz w:val="22"/>
        </w:rPr>
        <w:t xml:space="preserve">poniżej </w:t>
      </w:r>
      <w:r w:rsidRPr="008443E0">
        <w:rPr>
          <w:b/>
          <w:bCs/>
          <w:sz w:val="22"/>
        </w:rPr>
        <w:t>progów unijnych</w:t>
      </w:r>
      <w:r w:rsidRPr="008443E0">
        <w:rPr>
          <w:sz w:val="22"/>
        </w:rPr>
        <w:t>, określonych na podstawie art. 3 ustawy</w:t>
      </w:r>
      <w:r w:rsidR="000873DF" w:rsidRPr="008443E0">
        <w:rPr>
          <w:sz w:val="22"/>
        </w:rPr>
        <w:t xml:space="preserve"> </w:t>
      </w:r>
      <w:proofErr w:type="spellStart"/>
      <w:r w:rsidR="000873DF" w:rsidRPr="008443E0">
        <w:rPr>
          <w:sz w:val="22"/>
        </w:rPr>
        <w:t>Pzp</w:t>
      </w:r>
      <w:proofErr w:type="spellEnd"/>
      <w:r w:rsidRPr="008443E0">
        <w:rPr>
          <w:sz w:val="22"/>
        </w:rPr>
        <w:t>.</w:t>
      </w:r>
    </w:p>
    <w:p w14:paraId="2CB9E249" w14:textId="77777777" w:rsidR="00FE4B22" w:rsidRPr="00FA3145" w:rsidRDefault="00FE4B22" w:rsidP="00F629CD">
      <w:pPr>
        <w:numPr>
          <w:ilvl w:val="0"/>
          <w:numId w:val="5"/>
        </w:numPr>
        <w:tabs>
          <w:tab w:val="clear" w:pos="720"/>
        </w:tabs>
        <w:spacing w:line="276" w:lineRule="auto"/>
        <w:ind w:left="426" w:hanging="426"/>
        <w:jc w:val="both"/>
        <w:rPr>
          <w:sz w:val="22"/>
        </w:rPr>
      </w:pPr>
      <w:r w:rsidRPr="00FA3145">
        <w:rPr>
          <w:sz w:val="22"/>
        </w:rPr>
        <w:t>Nie zamierza się ustanawiać dynamicznego systemu zakupów.</w:t>
      </w:r>
    </w:p>
    <w:p w14:paraId="722AD226" w14:textId="77777777" w:rsidR="00FE4B22" w:rsidRPr="00FA3145" w:rsidRDefault="00FE4B22" w:rsidP="00F629CD">
      <w:pPr>
        <w:numPr>
          <w:ilvl w:val="0"/>
          <w:numId w:val="5"/>
        </w:numPr>
        <w:tabs>
          <w:tab w:val="clear" w:pos="720"/>
        </w:tabs>
        <w:spacing w:line="276" w:lineRule="auto"/>
        <w:ind w:left="426" w:hanging="426"/>
        <w:jc w:val="both"/>
        <w:rPr>
          <w:sz w:val="22"/>
        </w:rPr>
      </w:pPr>
      <w:r w:rsidRPr="00FA3145">
        <w:rPr>
          <w:sz w:val="22"/>
        </w:rPr>
        <w:t>Nie przewiduje się zawarcia umowy ramowej.</w:t>
      </w:r>
    </w:p>
    <w:p w14:paraId="6FCCEE84" w14:textId="77777777" w:rsidR="00FE4B22" w:rsidRPr="00FA3145" w:rsidRDefault="00FE4B22" w:rsidP="00F629CD">
      <w:pPr>
        <w:numPr>
          <w:ilvl w:val="0"/>
          <w:numId w:val="5"/>
        </w:numPr>
        <w:tabs>
          <w:tab w:val="clear" w:pos="720"/>
        </w:tabs>
        <w:spacing w:line="276" w:lineRule="auto"/>
        <w:ind w:left="426" w:hanging="426"/>
        <w:jc w:val="both"/>
        <w:rPr>
          <w:sz w:val="22"/>
        </w:rPr>
      </w:pPr>
      <w:r w:rsidRPr="00FA3145">
        <w:rPr>
          <w:sz w:val="22"/>
        </w:rPr>
        <w:t>Nie przewiduje zwrotu kosztów udziału w postępowaniu, poza wyjątkami przewidzianymi ustawą</w:t>
      </w:r>
      <w:r w:rsidR="000873DF">
        <w:rPr>
          <w:sz w:val="22"/>
        </w:rPr>
        <w:t xml:space="preserve"> </w:t>
      </w:r>
      <w:proofErr w:type="spellStart"/>
      <w:r w:rsidR="000873DF">
        <w:rPr>
          <w:sz w:val="22"/>
        </w:rPr>
        <w:t>Pzp</w:t>
      </w:r>
      <w:proofErr w:type="spellEnd"/>
      <w:r w:rsidRPr="00FA3145">
        <w:rPr>
          <w:sz w:val="22"/>
        </w:rPr>
        <w:t>. Wykonawca ponosi wszelkie koszty udziału w postępowaniu, w tym koszty przygotowania oferty.</w:t>
      </w:r>
    </w:p>
    <w:p w14:paraId="23E741C1" w14:textId="77777777" w:rsidR="00FE4B22" w:rsidRPr="00FA3145" w:rsidRDefault="00FE4B22" w:rsidP="00F629CD">
      <w:pPr>
        <w:numPr>
          <w:ilvl w:val="0"/>
          <w:numId w:val="5"/>
        </w:numPr>
        <w:tabs>
          <w:tab w:val="clear" w:pos="720"/>
        </w:tabs>
        <w:spacing w:line="276" w:lineRule="auto"/>
        <w:ind w:left="426" w:hanging="426"/>
        <w:jc w:val="both"/>
        <w:rPr>
          <w:sz w:val="22"/>
        </w:rPr>
      </w:pPr>
      <w:r w:rsidRPr="00FA3145">
        <w:rPr>
          <w:sz w:val="22"/>
        </w:rPr>
        <w:t>Nie ogranicza się możliwości ubiegania się o udzielenie zamówienia wyłącznie przez Wykonawców, o których mowa w art. 94 ustawy</w:t>
      </w:r>
      <w:r w:rsidR="000873DF">
        <w:rPr>
          <w:sz w:val="22"/>
        </w:rPr>
        <w:t xml:space="preserve"> </w:t>
      </w:r>
      <w:proofErr w:type="spellStart"/>
      <w:r w:rsidR="000873DF">
        <w:rPr>
          <w:sz w:val="22"/>
        </w:rPr>
        <w:t>Pzp</w:t>
      </w:r>
      <w:proofErr w:type="spellEnd"/>
      <w:r w:rsidRPr="00FA3145">
        <w:rPr>
          <w:sz w:val="22"/>
        </w:rPr>
        <w:t>.</w:t>
      </w:r>
    </w:p>
    <w:p w14:paraId="79D25011" w14:textId="77777777" w:rsidR="005E2BA6" w:rsidRPr="00FA3145" w:rsidRDefault="005E2BA6" w:rsidP="00F629CD">
      <w:pPr>
        <w:pStyle w:val="Tekstpodstawowy"/>
        <w:numPr>
          <w:ilvl w:val="0"/>
          <w:numId w:val="5"/>
        </w:numPr>
        <w:tabs>
          <w:tab w:val="clear" w:pos="142"/>
          <w:tab w:val="clear" w:pos="720"/>
        </w:tabs>
        <w:spacing w:line="276" w:lineRule="auto"/>
        <w:ind w:left="426" w:hanging="426"/>
        <w:rPr>
          <w:sz w:val="22"/>
        </w:rPr>
      </w:pPr>
      <w:r w:rsidRPr="00FA3145">
        <w:rPr>
          <w:sz w:val="22"/>
        </w:rPr>
        <w:t xml:space="preserve">Zamawiający nie </w:t>
      </w:r>
      <w:r w:rsidR="00B863C8" w:rsidRPr="00FA3145">
        <w:rPr>
          <w:sz w:val="22"/>
        </w:rPr>
        <w:t>przewiduje udzielenia</w:t>
      </w:r>
      <w:r w:rsidRPr="00FA3145">
        <w:rPr>
          <w:sz w:val="22"/>
        </w:rPr>
        <w:t xml:space="preserve"> zamówień, o których mowa w art. 214 ust. 1 pkt 7 ustawy</w:t>
      </w:r>
      <w:r w:rsidR="000873DF">
        <w:rPr>
          <w:sz w:val="22"/>
        </w:rPr>
        <w:t xml:space="preserve"> </w:t>
      </w:r>
      <w:proofErr w:type="spellStart"/>
      <w:r w:rsidR="000873DF">
        <w:rPr>
          <w:sz w:val="22"/>
        </w:rPr>
        <w:t>Pzp</w:t>
      </w:r>
      <w:proofErr w:type="spellEnd"/>
      <w:r w:rsidRPr="00FA3145">
        <w:rPr>
          <w:sz w:val="22"/>
        </w:rPr>
        <w:t xml:space="preserve">. </w:t>
      </w:r>
    </w:p>
    <w:p w14:paraId="14569CE8" w14:textId="77777777" w:rsidR="00FE4B22" w:rsidRPr="00FA3145" w:rsidRDefault="00FE4B22" w:rsidP="00F629CD">
      <w:pPr>
        <w:numPr>
          <w:ilvl w:val="0"/>
          <w:numId w:val="5"/>
        </w:numPr>
        <w:tabs>
          <w:tab w:val="clear" w:pos="720"/>
        </w:tabs>
        <w:spacing w:line="276" w:lineRule="auto"/>
        <w:ind w:left="426" w:hanging="426"/>
        <w:jc w:val="both"/>
        <w:rPr>
          <w:sz w:val="22"/>
        </w:rPr>
      </w:pPr>
      <w:r w:rsidRPr="00FA3145">
        <w:rPr>
          <w:sz w:val="22"/>
        </w:rPr>
        <w:t>Nie przewiduje się rozliczenia w walutach obcych.</w:t>
      </w:r>
    </w:p>
    <w:p w14:paraId="59CE2627" w14:textId="77777777" w:rsidR="00FE4B22" w:rsidRPr="00FA3145" w:rsidRDefault="00FE4B22" w:rsidP="00F629CD">
      <w:pPr>
        <w:numPr>
          <w:ilvl w:val="0"/>
          <w:numId w:val="5"/>
        </w:numPr>
        <w:tabs>
          <w:tab w:val="clear" w:pos="720"/>
        </w:tabs>
        <w:spacing w:line="276" w:lineRule="auto"/>
        <w:ind w:left="426" w:hanging="426"/>
        <w:jc w:val="both"/>
        <w:rPr>
          <w:sz w:val="22"/>
        </w:rPr>
      </w:pPr>
      <w:r w:rsidRPr="00FA3145">
        <w:rPr>
          <w:sz w:val="22"/>
        </w:rPr>
        <w:t>Nie przewiduje się wyboru oferty z zastosowaniem aukcji elektronicznej.</w:t>
      </w:r>
    </w:p>
    <w:p w14:paraId="549A9702" w14:textId="77777777" w:rsidR="00FE4B22" w:rsidRPr="00FA3145" w:rsidRDefault="00A56649" w:rsidP="00F629CD">
      <w:pPr>
        <w:numPr>
          <w:ilvl w:val="0"/>
          <w:numId w:val="5"/>
        </w:numPr>
        <w:tabs>
          <w:tab w:val="clear" w:pos="720"/>
        </w:tabs>
        <w:spacing w:line="276" w:lineRule="auto"/>
        <w:ind w:left="426" w:hanging="426"/>
        <w:jc w:val="both"/>
        <w:rPr>
          <w:sz w:val="22"/>
        </w:rPr>
      </w:pPr>
      <w:r w:rsidRPr="00FA3145">
        <w:rPr>
          <w:sz w:val="22"/>
        </w:rPr>
        <w:lastRenderedPageBreak/>
        <w:t>Zamawiający n</w:t>
      </w:r>
      <w:r w:rsidR="00FE4B22" w:rsidRPr="00FA3145">
        <w:rPr>
          <w:sz w:val="22"/>
        </w:rPr>
        <w:t>ie wprowadza zastrzeżenia wskazującego na obowiązek osobistego wykonania przez Wykonawcę kluczowych zadań.</w:t>
      </w:r>
    </w:p>
    <w:p w14:paraId="49A016B2" w14:textId="77777777" w:rsidR="00FE4B22" w:rsidRPr="00FA3145" w:rsidRDefault="00FE4B22" w:rsidP="00F629CD">
      <w:pPr>
        <w:numPr>
          <w:ilvl w:val="0"/>
          <w:numId w:val="5"/>
        </w:numPr>
        <w:tabs>
          <w:tab w:val="clear" w:pos="720"/>
        </w:tabs>
        <w:spacing w:line="276" w:lineRule="auto"/>
        <w:ind w:left="426" w:hanging="426"/>
        <w:jc w:val="both"/>
        <w:rPr>
          <w:sz w:val="22"/>
        </w:rPr>
      </w:pPr>
      <w:r w:rsidRPr="00FA3145">
        <w:rPr>
          <w:sz w:val="22"/>
        </w:rPr>
        <w:t>Nie przewiduje się udzielania zaliczek.</w:t>
      </w:r>
    </w:p>
    <w:p w14:paraId="1D9384E1" w14:textId="77777777" w:rsidR="00040561" w:rsidRPr="00FA3145" w:rsidRDefault="00040561" w:rsidP="00F629CD">
      <w:pPr>
        <w:numPr>
          <w:ilvl w:val="0"/>
          <w:numId w:val="5"/>
        </w:numPr>
        <w:tabs>
          <w:tab w:val="clear" w:pos="720"/>
        </w:tabs>
        <w:spacing w:line="276" w:lineRule="auto"/>
        <w:ind w:left="426" w:hanging="426"/>
        <w:jc w:val="both"/>
        <w:rPr>
          <w:sz w:val="22"/>
        </w:rPr>
      </w:pPr>
      <w:r w:rsidRPr="00FA3145">
        <w:rPr>
          <w:sz w:val="22"/>
        </w:rPr>
        <w:t>Nie ujawnia się informacji stanowiących tajemnicę przedsiębiorstwa w rozumieniu przepisów ustawy z dnia 16 kwietnia 1993 r. o zwalczaniu nieuczciwej konkurencji</w:t>
      </w:r>
      <w:r w:rsidR="00C745B2" w:rsidRPr="00FA3145">
        <w:rPr>
          <w:sz w:val="22"/>
        </w:rPr>
        <w:t xml:space="preserve"> </w:t>
      </w:r>
      <w:r w:rsidR="00C745B2" w:rsidRPr="00FA3145">
        <w:rPr>
          <w:rFonts w:eastAsia="Calibri"/>
          <w:sz w:val="22"/>
          <w:lang w:eastAsia="en-US"/>
        </w:rPr>
        <w:t>(</w:t>
      </w:r>
      <w:proofErr w:type="spellStart"/>
      <w:r w:rsidR="00FF5020" w:rsidRPr="00FA3145">
        <w:rPr>
          <w:rFonts w:eastAsia="Calibri"/>
          <w:sz w:val="22"/>
          <w:lang w:eastAsia="en-US"/>
        </w:rPr>
        <w:t>t.j</w:t>
      </w:r>
      <w:proofErr w:type="spellEnd"/>
      <w:r w:rsidR="00FF5020" w:rsidRPr="00FA3145">
        <w:rPr>
          <w:rFonts w:eastAsia="Calibri"/>
          <w:sz w:val="22"/>
          <w:lang w:eastAsia="en-US"/>
        </w:rPr>
        <w:t xml:space="preserve">. </w:t>
      </w:r>
      <w:r w:rsidR="00C745B2" w:rsidRPr="00FA3145">
        <w:rPr>
          <w:rFonts w:eastAsia="Calibri"/>
          <w:sz w:val="22"/>
          <w:lang w:eastAsia="en-US"/>
        </w:rPr>
        <w:t>Dz. U. z 2020, poz. 1913)</w:t>
      </w:r>
      <w:r w:rsidRPr="00FA3145">
        <w:rPr>
          <w:sz w:val="22"/>
        </w:rPr>
        <w:t>, jeżeli Wykonawca, wraz z przekazaniem takich informacji, zastrze</w:t>
      </w:r>
      <w:r w:rsidR="003D5C62" w:rsidRPr="00FA3145">
        <w:rPr>
          <w:sz w:val="22"/>
        </w:rPr>
        <w:t>gł</w:t>
      </w:r>
      <w:r w:rsidRPr="00FA3145">
        <w:rPr>
          <w:sz w:val="22"/>
        </w:rPr>
        <w:t>, że nie mogą być o</w:t>
      </w:r>
      <w:r w:rsidR="003D5C62" w:rsidRPr="00FA3145">
        <w:rPr>
          <w:sz w:val="22"/>
        </w:rPr>
        <w:t>ne udostępniane oraz wykazał, że zastrzeżone informacje stanowią tajemnicę przedsiębiorstwa. Wykonawca nie może zastrzec informacji, o których mowa w art. 222 ust. 5 ustawy</w:t>
      </w:r>
      <w:r w:rsidR="000873DF">
        <w:rPr>
          <w:sz w:val="22"/>
        </w:rPr>
        <w:t xml:space="preserve"> </w:t>
      </w:r>
      <w:proofErr w:type="spellStart"/>
      <w:r w:rsidR="000873DF">
        <w:rPr>
          <w:sz w:val="22"/>
        </w:rPr>
        <w:t>Pzp</w:t>
      </w:r>
      <w:proofErr w:type="spellEnd"/>
      <w:r w:rsidR="003D5C62" w:rsidRPr="00FA3145">
        <w:rPr>
          <w:sz w:val="22"/>
        </w:rPr>
        <w:t>.</w:t>
      </w:r>
    </w:p>
    <w:p w14:paraId="3F5D79E4" w14:textId="77777777" w:rsidR="00FE4B22" w:rsidRPr="00FA3145" w:rsidRDefault="00FE4B22" w:rsidP="00F629CD">
      <w:pPr>
        <w:numPr>
          <w:ilvl w:val="0"/>
          <w:numId w:val="5"/>
        </w:numPr>
        <w:tabs>
          <w:tab w:val="clear" w:pos="720"/>
        </w:tabs>
        <w:spacing w:line="276" w:lineRule="auto"/>
        <w:ind w:left="426" w:hanging="426"/>
        <w:jc w:val="both"/>
        <w:rPr>
          <w:sz w:val="22"/>
        </w:rPr>
      </w:pPr>
      <w:r w:rsidRPr="00FA3145">
        <w:rPr>
          <w:sz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informuję, że:</w:t>
      </w:r>
    </w:p>
    <w:p w14:paraId="0019E49E" w14:textId="77777777" w:rsidR="00FE4B22" w:rsidRPr="003F7ACB" w:rsidRDefault="003F7ACB" w:rsidP="00F629CD">
      <w:pPr>
        <w:numPr>
          <w:ilvl w:val="3"/>
          <w:numId w:val="5"/>
        </w:numPr>
        <w:spacing w:line="276" w:lineRule="auto"/>
        <w:ind w:left="851" w:hanging="426"/>
        <w:jc w:val="both"/>
        <w:rPr>
          <w:i/>
          <w:sz w:val="22"/>
        </w:rPr>
      </w:pPr>
      <w:r w:rsidRPr="003F7ACB">
        <w:rPr>
          <w:sz w:val="22"/>
        </w:rPr>
        <w:t xml:space="preserve">administratorem danych osobowych osób fizycznych, jest Wójt Gminy Ujsoły, ul. </w:t>
      </w:r>
      <w:r w:rsidRPr="003F7ACB">
        <w:rPr>
          <w:iCs/>
          <w:sz w:val="22"/>
        </w:rPr>
        <w:t>Gminna 1, 34-371 Ujsoły</w:t>
      </w:r>
      <w:r w:rsidRPr="003F7ACB">
        <w:rPr>
          <w:sz w:val="22"/>
        </w:rPr>
        <w:t xml:space="preserve">, tel. </w:t>
      </w:r>
      <w:r w:rsidRPr="003F7ACB">
        <w:rPr>
          <w:bCs/>
          <w:iCs/>
          <w:sz w:val="22"/>
        </w:rPr>
        <w:t>+48 (033) 8647-350</w:t>
      </w:r>
      <w:r w:rsidRPr="003F7ACB">
        <w:rPr>
          <w:sz w:val="22"/>
        </w:rPr>
        <w:t>;</w:t>
      </w:r>
    </w:p>
    <w:p w14:paraId="7C642B21" w14:textId="77777777" w:rsidR="00FE4B22" w:rsidRPr="00FA3145" w:rsidRDefault="003F7ACB" w:rsidP="00F629CD">
      <w:pPr>
        <w:numPr>
          <w:ilvl w:val="3"/>
          <w:numId w:val="5"/>
        </w:numPr>
        <w:spacing w:line="276" w:lineRule="auto"/>
        <w:ind w:left="851" w:hanging="426"/>
        <w:jc w:val="both"/>
        <w:rPr>
          <w:sz w:val="22"/>
        </w:rPr>
      </w:pPr>
      <w:r w:rsidRPr="003F7ACB">
        <w:rPr>
          <w:sz w:val="22"/>
        </w:rPr>
        <w:t xml:space="preserve">inspektorem ochrony danych osobowych w </w:t>
      </w:r>
      <w:r w:rsidRPr="003F7ACB">
        <w:rPr>
          <w:iCs/>
          <w:sz w:val="22"/>
        </w:rPr>
        <w:t>Gminie Ujsoły</w:t>
      </w:r>
      <w:r w:rsidRPr="003F7ACB">
        <w:rPr>
          <w:sz w:val="22"/>
        </w:rPr>
        <w:t xml:space="preserve"> jest Pani Julia </w:t>
      </w:r>
      <w:proofErr w:type="spellStart"/>
      <w:r w:rsidRPr="003F7ACB">
        <w:rPr>
          <w:sz w:val="22"/>
        </w:rPr>
        <w:t>Grygny</w:t>
      </w:r>
      <w:proofErr w:type="spellEnd"/>
      <w:r w:rsidRPr="003F7ACB">
        <w:rPr>
          <w:sz w:val="22"/>
        </w:rPr>
        <w:t>, tel. (033) 8647-350 wew. 31, email: j.grygny@ujsoly.com.pl;</w:t>
      </w:r>
    </w:p>
    <w:p w14:paraId="29D797DD" w14:textId="77777777" w:rsidR="00FE4B22" w:rsidRPr="00FA3145" w:rsidRDefault="00FE4B22" w:rsidP="00F629CD">
      <w:pPr>
        <w:numPr>
          <w:ilvl w:val="3"/>
          <w:numId w:val="5"/>
        </w:numPr>
        <w:spacing w:line="276" w:lineRule="auto"/>
        <w:ind w:left="851" w:hanging="426"/>
        <w:jc w:val="both"/>
        <w:rPr>
          <w:sz w:val="22"/>
        </w:rPr>
      </w:pPr>
      <w:r w:rsidRPr="00FA3145">
        <w:rPr>
          <w:sz w:val="22"/>
        </w:rPr>
        <w:t>Pani/Pana dane osobowe przetwarzane będą na podstawie art. 6 ust. 1 lit c RODO w celu związanym z niniejszym postępowaniem o udzielenie zamówienia publicznego, prowadzonym w trybie</w:t>
      </w:r>
      <w:r w:rsidR="00F81BBF" w:rsidRPr="00FA3145">
        <w:rPr>
          <w:sz w:val="22"/>
        </w:rPr>
        <w:t xml:space="preserve"> podstawowym bez przeprowadzania negocjacji</w:t>
      </w:r>
      <w:r w:rsidRPr="00FA3145">
        <w:rPr>
          <w:sz w:val="22"/>
        </w:rPr>
        <w:t>;</w:t>
      </w:r>
    </w:p>
    <w:p w14:paraId="4EE9B8C0" w14:textId="77777777" w:rsidR="00FE4B22" w:rsidRPr="00FA3145" w:rsidRDefault="00FE4B22" w:rsidP="00F629CD">
      <w:pPr>
        <w:numPr>
          <w:ilvl w:val="3"/>
          <w:numId w:val="5"/>
        </w:numPr>
        <w:spacing w:line="276" w:lineRule="auto"/>
        <w:ind w:left="851" w:hanging="426"/>
        <w:jc w:val="both"/>
        <w:rPr>
          <w:sz w:val="22"/>
        </w:rPr>
      </w:pPr>
      <w:bookmarkStart w:id="1" w:name="_Hlk66859878"/>
      <w:r w:rsidRPr="00FA3145">
        <w:rPr>
          <w:sz w:val="22"/>
        </w:rPr>
        <w:t>odbiorcami Pani/Pana danych osobowych będą osoby lub podmioty, którym udostępniona zostanie dokumentacja postępowania w oparciu o art. 18 – 19 oraz 74 – 76 ustawy</w:t>
      </w:r>
      <w:r w:rsidR="000873DF">
        <w:rPr>
          <w:sz w:val="22"/>
        </w:rPr>
        <w:t xml:space="preserve"> </w:t>
      </w:r>
      <w:proofErr w:type="spellStart"/>
      <w:r w:rsidR="000873DF">
        <w:rPr>
          <w:sz w:val="22"/>
        </w:rPr>
        <w:t>Pzp</w:t>
      </w:r>
      <w:proofErr w:type="spellEnd"/>
      <w:r w:rsidRPr="00FA3145">
        <w:rPr>
          <w:sz w:val="22"/>
        </w:rPr>
        <w:t>;</w:t>
      </w:r>
    </w:p>
    <w:p w14:paraId="776171D1" w14:textId="77777777" w:rsidR="00FE4B22" w:rsidRPr="00FA3145" w:rsidRDefault="00FE4B22" w:rsidP="00F629CD">
      <w:pPr>
        <w:numPr>
          <w:ilvl w:val="3"/>
          <w:numId w:val="5"/>
        </w:numPr>
        <w:spacing w:line="276" w:lineRule="auto"/>
        <w:ind w:left="851" w:hanging="426"/>
        <w:jc w:val="both"/>
        <w:rPr>
          <w:sz w:val="22"/>
        </w:rPr>
      </w:pPr>
      <w:r w:rsidRPr="00FA3145">
        <w:rPr>
          <w:sz w:val="22"/>
        </w:rPr>
        <w:t>Pani/Pana dane osobowe będą przechowywane, zgodnie z art. 78 ust. 1 ustawy</w:t>
      </w:r>
      <w:r w:rsidR="000873DF">
        <w:rPr>
          <w:sz w:val="22"/>
        </w:rPr>
        <w:t xml:space="preserve"> </w:t>
      </w:r>
      <w:proofErr w:type="spellStart"/>
      <w:r w:rsidR="000873DF">
        <w:rPr>
          <w:sz w:val="22"/>
        </w:rPr>
        <w:t>Pzp</w:t>
      </w:r>
      <w:proofErr w:type="spellEnd"/>
      <w:r w:rsidRPr="00FA3145">
        <w:rPr>
          <w:sz w:val="22"/>
        </w:rPr>
        <w:t>, przez okres 4 lat od dnia zakończenia postępowania o udzielenie zamówienia, a jeżeli czas trwania umowy przekracza 4 lata, okres przechowywania obejmuje cały czas trwania umowy;</w:t>
      </w:r>
    </w:p>
    <w:p w14:paraId="7058577C" w14:textId="77777777" w:rsidR="00FE4B22" w:rsidRPr="00FA3145" w:rsidRDefault="00FE4B22" w:rsidP="00F629CD">
      <w:pPr>
        <w:numPr>
          <w:ilvl w:val="3"/>
          <w:numId w:val="5"/>
        </w:numPr>
        <w:spacing w:line="276" w:lineRule="auto"/>
        <w:ind w:left="851" w:hanging="426"/>
        <w:jc w:val="both"/>
        <w:rPr>
          <w:sz w:val="22"/>
        </w:rPr>
      </w:pPr>
      <w:r w:rsidRPr="00FA3145">
        <w:rPr>
          <w:sz w:val="22"/>
        </w:rPr>
        <w:t>obowiązek podania przez Panią/Pana danych osobowych bezpośrednio Pani/Pana dotyczących jest wymogiem ustawowym określonym w przepisach ustawy</w:t>
      </w:r>
      <w:r w:rsidR="000873DF">
        <w:rPr>
          <w:sz w:val="22"/>
        </w:rPr>
        <w:t xml:space="preserve"> </w:t>
      </w:r>
      <w:proofErr w:type="spellStart"/>
      <w:r w:rsidR="000873DF">
        <w:rPr>
          <w:sz w:val="22"/>
        </w:rPr>
        <w:t>Pzp</w:t>
      </w:r>
      <w:proofErr w:type="spellEnd"/>
      <w:r w:rsidRPr="00FA3145">
        <w:rPr>
          <w:sz w:val="22"/>
        </w:rPr>
        <w:t>, związanych z udziałem w postępowaniu o udzielenie zamówienia publicznego; konsekwencje niepodania określonych danych wynikają z ustawy</w:t>
      </w:r>
      <w:r w:rsidR="000873DF">
        <w:rPr>
          <w:sz w:val="22"/>
        </w:rPr>
        <w:t xml:space="preserve"> </w:t>
      </w:r>
      <w:proofErr w:type="spellStart"/>
      <w:r w:rsidR="000873DF">
        <w:rPr>
          <w:sz w:val="22"/>
        </w:rPr>
        <w:t>Pzp</w:t>
      </w:r>
      <w:proofErr w:type="spellEnd"/>
      <w:r w:rsidRPr="00FA3145">
        <w:rPr>
          <w:sz w:val="22"/>
        </w:rPr>
        <w:t>;</w:t>
      </w:r>
    </w:p>
    <w:p w14:paraId="082113EE" w14:textId="77777777" w:rsidR="00FE4B22" w:rsidRPr="00FA3145" w:rsidRDefault="00FE4B22" w:rsidP="00F629CD">
      <w:pPr>
        <w:numPr>
          <w:ilvl w:val="3"/>
          <w:numId w:val="5"/>
        </w:numPr>
        <w:spacing w:line="276" w:lineRule="auto"/>
        <w:ind w:left="851" w:hanging="426"/>
        <w:jc w:val="both"/>
        <w:rPr>
          <w:sz w:val="22"/>
        </w:rPr>
      </w:pPr>
      <w:r w:rsidRPr="00FA3145">
        <w:rPr>
          <w:sz w:val="22"/>
        </w:rPr>
        <w:t>w odniesieniu do Pani/Pana danych osobowych decyzje nie będą podejmowane w sposób zautomatyzowany, stosownie do art. 22 RODO;</w:t>
      </w:r>
    </w:p>
    <w:p w14:paraId="780649E1" w14:textId="77777777" w:rsidR="00FE4B22" w:rsidRPr="00FA3145" w:rsidRDefault="00FE4B22" w:rsidP="00F629CD">
      <w:pPr>
        <w:numPr>
          <w:ilvl w:val="3"/>
          <w:numId w:val="5"/>
        </w:numPr>
        <w:spacing w:line="276" w:lineRule="auto"/>
        <w:ind w:left="851" w:hanging="426"/>
        <w:jc w:val="both"/>
        <w:rPr>
          <w:sz w:val="22"/>
        </w:rPr>
      </w:pPr>
      <w:r w:rsidRPr="00FA3145">
        <w:rPr>
          <w:sz w:val="22"/>
        </w:rPr>
        <w:t>posiada Pani/Pan:</w:t>
      </w:r>
    </w:p>
    <w:p w14:paraId="244D3453" w14:textId="77777777" w:rsidR="00FE4B22" w:rsidRPr="00FA3145" w:rsidRDefault="00FE4B22" w:rsidP="00F629CD">
      <w:pPr>
        <w:numPr>
          <w:ilvl w:val="0"/>
          <w:numId w:val="16"/>
        </w:numPr>
        <w:spacing w:line="276" w:lineRule="auto"/>
        <w:ind w:left="1276" w:hanging="426"/>
        <w:jc w:val="both"/>
        <w:rPr>
          <w:sz w:val="22"/>
        </w:rPr>
      </w:pPr>
      <w:r w:rsidRPr="00FA3145">
        <w:rPr>
          <w:sz w:val="22"/>
        </w:rPr>
        <w:t>na podstawie art. 15 RODO prawo dostępu do danych osobowych Pani/Pana dotyczących;</w:t>
      </w:r>
    </w:p>
    <w:p w14:paraId="40DD2A18" w14:textId="77777777" w:rsidR="00FE4B22" w:rsidRPr="00FA3145" w:rsidRDefault="00FE4B22" w:rsidP="00F629CD">
      <w:pPr>
        <w:numPr>
          <w:ilvl w:val="0"/>
          <w:numId w:val="16"/>
        </w:numPr>
        <w:spacing w:line="276" w:lineRule="auto"/>
        <w:ind w:left="1276" w:hanging="426"/>
        <w:jc w:val="both"/>
        <w:rPr>
          <w:sz w:val="22"/>
        </w:rPr>
      </w:pPr>
      <w:r w:rsidRPr="00FA3145">
        <w:rPr>
          <w:sz w:val="22"/>
        </w:rPr>
        <w:t>na podstawie art. 16 RODO prawo do sprostowania Pani/Pana danych osobowych</w:t>
      </w:r>
      <w:r w:rsidRPr="00FA3145">
        <w:rPr>
          <w:sz w:val="22"/>
          <w:vertAlign w:val="superscript"/>
        </w:rPr>
        <w:footnoteReference w:id="1"/>
      </w:r>
      <w:r w:rsidRPr="00FA3145">
        <w:rPr>
          <w:sz w:val="22"/>
        </w:rPr>
        <w:t>;</w:t>
      </w:r>
    </w:p>
    <w:p w14:paraId="7FA4C1AB" w14:textId="77777777" w:rsidR="00FE4B22" w:rsidRPr="00FA3145" w:rsidRDefault="00FE4B22" w:rsidP="00F629CD">
      <w:pPr>
        <w:numPr>
          <w:ilvl w:val="0"/>
          <w:numId w:val="16"/>
        </w:numPr>
        <w:spacing w:line="276" w:lineRule="auto"/>
        <w:ind w:left="1276" w:hanging="426"/>
        <w:jc w:val="both"/>
        <w:rPr>
          <w:sz w:val="22"/>
        </w:rPr>
      </w:pPr>
      <w:r w:rsidRPr="00FA3145">
        <w:rPr>
          <w:sz w:val="22"/>
        </w:rPr>
        <w:t>na podstawie art. 18 RODO prawo żądania od administratora ograniczenia przetwarzania danych osobowych z zastrzeżeniem przypadków, o których mowa w art. 18 ust. 2 RODO</w:t>
      </w:r>
      <w:r w:rsidRPr="00FA3145">
        <w:rPr>
          <w:sz w:val="22"/>
          <w:vertAlign w:val="superscript"/>
        </w:rPr>
        <w:footnoteReference w:id="2"/>
      </w:r>
      <w:r w:rsidRPr="00FA3145">
        <w:rPr>
          <w:sz w:val="22"/>
        </w:rPr>
        <w:t>;</w:t>
      </w:r>
    </w:p>
    <w:p w14:paraId="6EA6ACFD" w14:textId="0DB4319C" w:rsidR="00FE4B22" w:rsidRPr="00FA3145" w:rsidRDefault="00FE4B22" w:rsidP="00F629CD">
      <w:pPr>
        <w:numPr>
          <w:ilvl w:val="0"/>
          <w:numId w:val="16"/>
        </w:numPr>
        <w:spacing w:line="276" w:lineRule="auto"/>
        <w:ind w:left="1276" w:hanging="426"/>
        <w:jc w:val="both"/>
        <w:rPr>
          <w:sz w:val="22"/>
        </w:rPr>
      </w:pPr>
      <w:r w:rsidRPr="00FA3145">
        <w:rPr>
          <w:sz w:val="22"/>
        </w:rPr>
        <w:t xml:space="preserve">prawo do wniesienia skargi do Prezesa Urzędu Ochrony Danych </w:t>
      </w:r>
      <w:r w:rsidR="00A9051B" w:rsidRPr="00FA3145">
        <w:rPr>
          <w:sz w:val="22"/>
        </w:rPr>
        <w:t>Osobowych,</w:t>
      </w:r>
      <w:r w:rsidRPr="00FA3145">
        <w:rPr>
          <w:sz w:val="22"/>
        </w:rPr>
        <w:t xml:space="preserve"> gdy uzna Pan/Pani, że przetwarzanie danych osobowych Pani/Pana dotyczących narusza przepisy RODO;</w:t>
      </w:r>
    </w:p>
    <w:p w14:paraId="0B474718" w14:textId="77777777" w:rsidR="00FE4B22" w:rsidRPr="00FA3145" w:rsidRDefault="00FE4B22" w:rsidP="00F629CD">
      <w:pPr>
        <w:numPr>
          <w:ilvl w:val="3"/>
          <w:numId w:val="5"/>
        </w:numPr>
        <w:spacing w:line="276" w:lineRule="auto"/>
        <w:ind w:left="851" w:hanging="426"/>
        <w:jc w:val="both"/>
        <w:rPr>
          <w:sz w:val="22"/>
        </w:rPr>
      </w:pPr>
      <w:r w:rsidRPr="00FA3145">
        <w:rPr>
          <w:sz w:val="22"/>
        </w:rPr>
        <w:lastRenderedPageBreak/>
        <w:t>nie przysługuje Pani/Panu:</w:t>
      </w:r>
    </w:p>
    <w:p w14:paraId="487F2DD3" w14:textId="77777777" w:rsidR="00FE4B22" w:rsidRPr="00FA3145" w:rsidRDefault="00FE4B22" w:rsidP="00F629CD">
      <w:pPr>
        <w:numPr>
          <w:ilvl w:val="0"/>
          <w:numId w:val="17"/>
        </w:numPr>
        <w:spacing w:line="276" w:lineRule="auto"/>
        <w:ind w:left="1276" w:hanging="426"/>
        <w:jc w:val="both"/>
        <w:rPr>
          <w:sz w:val="22"/>
        </w:rPr>
      </w:pPr>
      <w:r w:rsidRPr="00FA3145">
        <w:rPr>
          <w:sz w:val="22"/>
        </w:rPr>
        <w:t>w związku z art. 17 ust. 3 lit. b, d lub e RODO prawo do usunięcia danych osobowych;</w:t>
      </w:r>
    </w:p>
    <w:p w14:paraId="520DC3C7" w14:textId="77777777" w:rsidR="00FE4B22" w:rsidRPr="00FA3145" w:rsidRDefault="00FE4B22" w:rsidP="00F629CD">
      <w:pPr>
        <w:numPr>
          <w:ilvl w:val="0"/>
          <w:numId w:val="17"/>
        </w:numPr>
        <w:spacing w:line="276" w:lineRule="auto"/>
        <w:ind w:left="1276" w:hanging="426"/>
        <w:jc w:val="both"/>
        <w:rPr>
          <w:sz w:val="22"/>
        </w:rPr>
      </w:pPr>
      <w:r w:rsidRPr="00FA3145">
        <w:rPr>
          <w:sz w:val="22"/>
        </w:rPr>
        <w:t>prawo do przenoszenia danych osobowych, o którym mowa w art. 20 RODO;</w:t>
      </w:r>
    </w:p>
    <w:p w14:paraId="751C981C" w14:textId="77777777" w:rsidR="00FE4B22" w:rsidRPr="00FA3145" w:rsidRDefault="00FE4B22" w:rsidP="00F629CD">
      <w:pPr>
        <w:numPr>
          <w:ilvl w:val="0"/>
          <w:numId w:val="17"/>
        </w:numPr>
        <w:spacing w:line="276" w:lineRule="auto"/>
        <w:ind w:left="1276" w:hanging="426"/>
        <w:jc w:val="both"/>
        <w:rPr>
          <w:bCs/>
          <w:sz w:val="22"/>
        </w:rPr>
      </w:pPr>
      <w:r w:rsidRPr="00FA3145">
        <w:rPr>
          <w:bCs/>
          <w:sz w:val="22"/>
        </w:rPr>
        <w:t>na podstawie art. 21 RODO prawo sprzeciwu, wobec przetwarzania danych osobowych, gdyż podstawą prawną przetwarzania Pani/Pana danych osobowych jest art. 6 ust. 1 lit. c RODO;</w:t>
      </w:r>
    </w:p>
    <w:p w14:paraId="65045CCF" w14:textId="77777777" w:rsidR="00FE4B22" w:rsidRPr="00FA3145" w:rsidRDefault="00FE4B22" w:rsidP="00F629CD">
      <w:pPr>
        <w:numPr>
          <w:ilvl w:val="3"/>
          <w:numId w:val="5"/>
        </w:numPr>
        <w:spacing w:line="276" w:lineRule="auto"/>
        <w:ind w:left="851" w:hanging="426"/>
        <w:jc w:val="both"/>
        <w:rPr>
          <w:sz w:val="22"/>
        </w:rPr>
      </w:pPr>
      <w:r w:rsidRPr="00FA3145">
        <w:rPr>
          <w:sz w:val="22"/>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73696E1A" w14:textId="77777777" w:rsidR="00FE4B22" w:rsidRPr="00FA3145" w:rsidRDefault="00FE4B22" w:rsidP="00F629CD">
      <w:pPr>
        <w:numPr>
          <w:ilvl w:val="3"/>
          <w:numId w:val="5"/>
        </w:numPr>
        <w:spacing w:line="276" w:lineRule="auto"/>
        <w:ind w:left="851" w:hanging="426"/>
        <w:jc w:val="both"/>
        <w:rPr>
          <w:sz w:val="22"/>
        </w:rPr>
      </w:pPr>
      <w:r w:rsidRPr="00FA3145">
        <w:rPr>
          <w:sz w:val="22"/>
        </w:rPr>
        <w:t>wystąpienie z żądaniem, o którym mowa w art. 18 ust. 1 RODO, nie ogranicza przetwarzania danych osobowych do czasu zakończenia postępowania o udzielenie zamówienia publicznego lub konkursu.</w:t>
      </w:r>
    </w:p>
    <w:p w14:paraId="2EB1D3C8" w14:textId="77777777" w:rsidR="00FE4B22" w:rsidRPr="00FA3145" w:rsidRDefault="00FE4B22" w:rsidP="00F629CD">
      <w:pPr>
        <w:numPr>
          <w:ilvl w:val="3"/>
          <w:numId w:val="5"/>
        </w:numPr>
        <w:spacing w:line="276" w:lineRule="auto"/>
        <w:ind w:left="851" w:hanging="426"/>
        <w:jc w:val="both"/>
        <w:rPr>
          <w:sz w:val="22"/>
        </w:rPr>
      </w:pPr>
      <w:r w:rsidRPr="00FA3145">
        <w:rPr>
          <w:sz w:val="22"/>
        </w:rP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bookmarkEnd w:id="1"/>
    <w:p w14:paraId="77166EB4" w14:textId="77777777" w:rsidR="00B818F1" w:rsidRPr="00FA3145" w:rsidRDefault="00B818F1" w:rsidP="00FA3145">
      <w:pPr>
        <w:spacing w:line="276" w:lineRule="auto"/>
        <w:jc w:val="both"/>
        <w:rPr>
          <w:color w:val="FF0000"/>
          <w:sz w:val="22"/>
        </w:rPr>
      </w:pPr>
    </w:p>
    <w:p w14:paraId="32A1E16F" w14:textId="77777777" w:rsidR="007B7170" w:rsidRPr="003F7ACB" w:rsidRDefault="007B7170" w:rsidP="00F629CD">
      <w:pPr>
        <w:pStyle w:val="Nagwek3"/>
        <w:numPr>
          <w:ilvl w:val="0"/>
          <w:numId w:val="10"/>
        </w:numPr>
        <w:spacing w:line="276" w:lineRule="auto"/>
        <w:ind w:left="567" w:hanging="567"/>
        <w:jc w:val="both"/>
        <w:rPr>
          <w:caps/>
          <w:sz w:val="22"/>
          <w:highlight w:val="lightGray"/>
        </w:rPr>
      </w:pPr>
      <w:r w:rsidRPr="003F7ACB">
        <w:rPr>
          <w:caps/>
          <w:sz w:val="22"/>
          <w:highlight w:val="lightGray"/>
        </w:rPr>
        <w:t>OPIS PRZEDMIOTU ZAMÓWIENIA</w:t>
      </w:r>
    </w:p>
    <w:p w14:paraId="5581604C" w14:textId="77777777" w:rsidR="00E107B7" w:rsidRPr="00E107B7" w:rsidRDefault="00E107B7" w:rsidP="00E107B7">
      <w:pPr>
        <w:widowControl w:val="0"/>
        <w:autoSpaceDE w:val="0"/>
        <w:autoSpaceDN w:val="0"/>
        <w:spacing w:line="276" w:lineRule="auto"/>
        <w:jc w:val="both"/>
        <w:rPr>
          <w:sz w:val="22"/>
          <w:lang w:val="x-none" w:eastAsia="x-none"/>
        </w:rPr>
      </w:pPr>
    </w:p>
    <w:p w14:paraId="5F5827C9" w14:textId="77777777" w:rsidR="00E107B7" w:rsidRPr="00E107B7" w:rsidRDefault="00E107B7" w:rsidP="00E107B7">
      <w:pPr>
        <w:widowControl w:val="0"/>
        <w:numPr>
          <w:ilvl w:val="0"/>
          <w:numId w:val="23"/>
        </w:numPr>
        <w:autoSpaceDE w:val="0"/>
        <w:autoSpaceDN w:val="0"/>
        <w:spacing w:line="276" w:lineRule="auto"/>
        <w:ind w:left="426" w:hanging="426"/>
        <w:jc w:val="both"/>
        <w:rPr>
          <w:bCs/>
          <w:noProof/>
          <w:sz w:val="22"/>
          <w:lang w:val="x-none" w:eastAsia="x-none"/>
        </w:rPr>
      </w:pPr>
      <w:r w:rsidRPr="00E107B7">
        <w:rPr>
          <w:sz w:val="22"/>
          <w:lang w:eastAsia="x-none"/>
        </w:rPr>
        <w:t>Przedmiotem niniejszego zamówienia jest zimowe utrzymanie dróg powiatowych na terenie Gminy Ujsoły</w:t>
      </w:r>
      <w:r w:rsidRPr="00E107B7">
        <w:rPr>
          <w:bCs/>
          <w:noProof/>
          <w:sz w:val="22"/>
          <w:lang w:val="x-none" w:eastAsia="x-none"/>
        </w:rPr>
        <w:t>.</w:t>
      </w:r>
    </w:p>
    <w:p w14:paraId="53FB449A" w14:textId="77777777" w:rsidR="00E107B7" w:rsidRPr="00E107B7" w:rsidRDefault="00E107B7" w:rsidP="00E107B7">
      <w:pPr>
        <w:widowControl w:val="0"/>
        <w:numPr>
          <w:ilvl w:val="0"/>
          <w:numId w:val="23"/>
        </w:numPr>
        <w:autoSpaceDE w:val="0"/>
        <w:autoSpaceDN w:val="0"/>
        <w:spacing w:line="276" w:lineRule="auto"/>
        <w:ind w:left="426" w:hanging="426"/>
        <w:jc w:val="both"/>
        <w:rPr>
          <w:bCs/>
          <w:noProof/>
          <w:sz w:val="22"/>
          <w:lang w:val="x-none" w:eastAsia="x-none"/>
        </w:rPr>
      </w:pPr>
      <w:r w:rsidRPr="00E107B7">
        <w:rPr>
          <w:b/>
          <w:bCs/>
          <w:noProof/>
          <w:sz w:val="22"/>
          <w:lang w:eastAsia="x-none"/>
        </w:rPr>
        <w:t>Zamówienie podzielone zostało na 3 następujące części:</w:t>
      </w:r>
    </w:p>
    <w:p w14:paraId="6983A813" w14:textId="68B758DE" w:rsidR="00E107B7" w:rsidRPr="00E107B7" w:rsidRDefault="00E107B7" w:rsidP="00E107B7">
      <w:pPr>
        <w:widowControl w:val="0"/>
        <w:numPr>
          <w:ilvl w:val="0"/>
          <w:numId w:val="24"/>
        </w:numPr>
        <w:autoSpaceDE w:val="0"/>
        <w:autoSpaceDN w:val="0"/>
        <w:spacing w:line="276" w:lineRule="auto"/>
        <w:ind w:left="851" w:hanging="425"/>
        <w:jc w:val="both"/>
        <w:rPr>
          <w:b/>
          <w:bCs/>
          <w:i/>
          <w:noProof/>
          <w:sz w:val="22"/>
          <w:lang w:eastAsia="x-none"/>
        </w:rPr>
      </w:pPr>
      <w:r w:rsidRPr="00E107B7">
        <w:rPr>
          <w:b/>
          <w:bCs/>
          <w:noProof/>
          <w:sz w:val="22"/>
          <w:lang w:eastAsia="x-none"/>
        </w:rPr>
        <w:t>Część zamówienia nr 1 – „</w:t>
      </w:r>
      <w:r w:rsidR="00F53F7E" w:rsidRPr="00F53F7E">
        <w:rPr>
          <w:b/>
          <w:bCs/>
          <w:i/>
          <w:noProof/>
          <w:sz w:val="22"/>
          <w:lang w:eastAsia="x-none"/>
        </w:rPr>
        <w:t>Zimowe utrzymanie drogi powiatowej: S-1439 Kamesznica – Milówka – Rajcza – Ujsoły - gr. Państwa na odcinku od granicy z miejscowością Rajcza do granicy Państwa w m. Glinka</w:t>
      </w:r>
      <w:r w:rsidRPr="00E107B7">
        <w:rPr>
          <w:b/>
          <w:bCs/>
          <w:noProof/>
          <w:sz w:val="22"/>
          <w:lang w:eastAsia="x-none"/>
        </w:rPr>
        <w:t>”;</w:t>
      </w:r>
    </w:p>
    <w:p w14:paraId="7AD3E2D3" w14:textId="758E302B" w:rsidR="00E107B7" w:rsidRPr="00E107B7" w:rsidRDefault="00E107B7" w:rsidP="00E107B7">
      <w:pPr>
        <w:widowControl w:val="0"/>
        <w:numPr>
          <w:ilvl w:val="0"/>
          <w:numId w:val="24"/>
        </w:numPr>
        <w:autoSpaceDE w:val="0"/>
        <w:autoSpaceDN w:val="0"/>
        <w:spacing w:line="276" w:lineRule="auto"/>
        <w:ind w:left="851" w:hanging="425"/>
        <w:jc w:val="both"/>
        <w:rPr>
          <w:b/>
          <w:bCs/>
          <w:i/>
          <w:noProof/>
          <w:sz w:val="22"/>
          <w:lang w:eastAsia="x-none"/>
        </w:rPr>
      </w:pPr>
      <w:r w:rsidRPr="00E107B7">
        <w:rPr>
          <w:b/>
          <w:bCs/>
          <w:noProof/>
          <w:sz w:val="22"/>
          <w:lang w:eastAsia="x-none"/>
        </w:rPr>
        <w:t>Część zamówienia nr 2 – „</w:t>
      </w:r>
      <w:r w:rsidR="00F53F7E" w:rsidRPr="00F53F7E">
        <w:rPr>
          <w:b/>
          <w:bCs/>
          <w:i/>
          <w:noProof/>
          <w:sz w:val="22"/>
          <w:lang w:eastAsia="x-none"/>
        </w:rPr>
        <w:t>Zimowe utrzymanie drogi powiatowej:</w:t>
      </w:r>
      <w:r w:rsidR="00B927B9">
        <w:rPr>
          <w:b/>
          <w:bCs/>
          <w:i/>
          <w:noProof/>
          <w:sz w:val="22"/>
          <w:lang w:eastAsia="x-none"/>
        </w:rPr>
        <w:t xml:space="preserve"> </w:t>
      </w:r>
      <w:r w:rsidR="00F53F7E" w:rsidRPr="00F53F7E">
        <w:rPr>
          <w:b/>
          <w:bCs/>
          <w:i/>
          <w:noProof/>
          <w:sz w:val="22"/>
          <w:lang w:eastAsia="x-none"/>
        </w:rPr>
        <w:t>S-1442 Ujsoły – Soblówka</w:t>
      </w:r>
      <w:r w:rsidRPr="00E107B7">
        <w:rPr>
          <w:b/>
          <w:bCs/>
          <w:noProof/>
          <w:sz w:val="22"/>
          <w:lang w:eastAsia="x-none"/>
        </w:rPr>
        <w:t>”;</w:t>
      </w:r>
    </w:p>
    <w:p w14:paraId="2DB1B782" w14:textId="3F636AF8" w:rsidR="00E107B7" w:rsidRPr="00E107B7" w:rsidRDefault="00E107B7" w:rsidP="00E107B7">
      <w:pPr>
        <w:widowControl w:val="0"/>
        <w:numPr>
          <w:ilvl w:val="0"/>
          <w:numId w:val="24"/>
        </w:numPr>
        <w:autoSpaceDE w:val="0"/>
        <w:autoSpaceDN w:val="0"/>
        <w:spacing w:line="276" w:lineRule="auto"/>
        <w:ind w:left="851" w:hanging="425"/>
        <w:jc w:val="both"/>
        <w:rPr>
          <w:b/>
          <w:bCs/>
          <w:i/>
          <w:noProof/>
          <w:sz w:val="22"/>
          <w:lang w:eastAsia="x-none"/>
        </w:rPr>
      </w:pPr>
      <w:r w:rsidRPr="00E107B7">
        <w:rPr>
          <w:b/>
          <w:bCs/>
          <w:noProof/>
          <w:sz w:val="22"/>
          <w:lang w:eastAsia="x-none"/>
        </w:rPr>
        <w:t>Część zamówienia nr 3 – „</w:t>
      </w:r>
      <w:r w:rsidRPr="00E107B7">
        <w:rPr>
          <w:b/>
          <w:bCs/>
          <w:i/>
          <w:noProof/>
          <w:sz w:val="22"/>
          <w:lang w:eastAsia="x-none"/>
        </w:rPr>
        <w:t>Zimowe utrzymanie drogi powiatowej:</w:t>
      </w:r>
      <w:r w:rsidR="00084B0C">
        <w:rPr>
          <w:b/>
          <w:bCs/>
          <w:i/>
          <w:noProof/>
          <w:sz w:val="22"/>
          <w:lang w:eastAsia="x-none"/>
        </w:rPr>
        <w:t xml:space="preserve"> </w:t>
      </w:r>
      <w:r w:rsidRPr="00E107B7">
        <w:rPr>
          <w:b/>
          <w:bCs/>
          <w:i/>
          <w:noProof/>
          <w:sz w:val="22"/>
          <w:lang w:eastAsia="x-none"/>
        </w:rPr>
        <w:t>S-1441 Ujsoły – Złatna</w:t>
      </w:r>
      <w:r w:rsidRPr="00E107B7">
        <w:rPr>
          <w:b/>
          <w:bCs/>
          <w:noProof/>
          <w:sz w:val="22"/>
          <w:lang w:eastAsia="x-none"/>
        </w:rPr>
        <w:t>”.</w:t>
      </w:r>
    </w:p>
    <w:p w14:paraId="15D9BDA3" w14:textId="77777777" w:rsidR="00E107B7" w:rsidRPr="00E107B7" w:rsidRDefault="00E107B7" w:rsidP="00E107B7">
      <w:pPr>
        <w:widowControl w:val="0"/>
        <w:numPr>
          <w:ilvl w:val="0"/>
          <w:numId w:val="23"/>
        </w:numPr>
        <w:autoSpaceDE w:val="0"/>
        <w:autoSpaceDN w:val="0"/>
        <w:spacing w:line="276" w:lineRule="auto"/>
        <w:ind w:left="426" w:hanging="426"/>
        <w:jc w:val="both"/>
        <w:rPr>
          <w:noProof/>
          <w:sz w:val="22"/>
          <w:lang w:eastAsia="x-none"/>
        </w:rPr>
      </w:pPr>
      <w:r w:rsidRPr="00E107B7">
        <w:rPr>
          <w:noProof/>
          <w:sz w:val="22"/>
          <w:lang w:eastAsia="x-none"/>
        </w:rPr>
        <w:t>Część zamówienia nr 1:</w:t>
      </w:r>
    </w:p>
    <w:p w14:paraId="7C1760C1" w14:textId="77777777" w:rsidR="00F53F7E" w:rsidRPr="00483F70" w:rsidRDefault="00F53F7E" w:rsidP="00F53F7E">
      <w:pPr>
        <w:pStyle w:val="Akapitzlist"/>
        <w:widowControl w:val="0"/>
        <w:numPr>
          <w:ilvl w:val="0"/>
          <w:numId w:val="29"/>
        </w:numPr>
        <w:autoSpaceDE w:val="0"/>
        <w:autoSpaceDN w:val="0"/>
        <w:spacing w:line="276" w:lineRule="auto"/>
        <w:ind w:left="851" w:hanging="425"/>
        <w:jc w:val="both"/>
        <w:rPr>
          <w:noProof/>
          <w:sz w:val="22"/>
          <w:lang w:eastAsia="x-none"/>
        </w:rPr>
      </w:pPr>
      <w:r>
        <w:rPr>
          <w:noProof/>
          <w:sz w:val="22"/>
          <w:lang w:eastAsia="x-none"/>
        </w:rPr>
        <w:t>z</w:t>
      </w:r>
      <w:r w:rsidRPr="00483F70">
        <w:rPr>
          <w:noProof/>
          <w:sz w:val="22"/>
          <w:lang w:val="x-none" w:eastAsia="x-none"/>
        </w:rPr>
        <w:t>akres zamówienia obejmuje zimowe utrzymanie drogi powiatowej S-1439 Kamesznica – Milówka – Rajcza – Ujsoły gr.  państwa, na odcinku od granicy z miejscowością Rajcza do granicy Państwa w m. Glinka  Km 0+000 do km 1</w:t>
      </w:r>
      <w:r>
        <w:rPr>
          <w:noProof/>
          <w:sz w:val="22"/>
          <w:lang w:val="x-none" w:eastAsia="x-none"/>
        </w:rPr>
        <w:t>1 + 161</w:t>
      </w:r>
      <w:r w:rsidRPr="00483F70">
        <w:rPr>
          <w:noProof/>
          <w:sz w:val="22"/>
          <w:lang w:val="x-none" w:eastAsia="x-none"/>
        </w:rPr>
        <w:t xml:space="preserve"> w następujących standardach:</w:t>
      </w:r>
    </w:p>
    <w:p w14:paraId="27E7D921" w14:textId="77777777" w:rsidR="00F53F7E" w:rsidRPr="00483F70" w:rsidRDefault="00F53F7E" w:rsidP="00F53F7E">
      <w:pPr>
        <w:pStyle w:val="Akapitzlist"/>
        <w:widowControl w:val="0"/>
        <w:numPr>
          <w:ilvl w:val="0"/>
          <w:numId w:val="31"/>
        </w:numPr>
        <w:autoSpaceDE w:val="0"/>
        <w:autoSpaceDN w:val="0"/>
        <w:spacing w:line="276" w:lineRule="auto"/>
        <w:ind w:left="1276" w:hanging="425"/>
        <w:jc w:val="both"/>
        <w:rPr>
          <w:noProof/>
          <w:sz w:val="22"/>
          <w:lang w:val="x-none" w:eastAsia="x-none"/>
        </w:rPr>
      </w:pPr>
      <w:r>
        <w:rPr>
          <w:noProof/>
          <w:sz w:val="22"/>
          <w:lang w:eastAsia="x-none"/>
        </w:rPr>
        <w:t>o</w:t>
      </w:r>
      <w:r w:rsidRPr="00483F70">
        <w:rPr>
          <w:noProof/>
          <w:sz w:val="22"/>
          <w:lang w:val="x-none" w:eastAsia="x-none"/>
        </w:rPr>
        <w:t>dcinek I – długość 3 200 mb - od granicy z gminą Rajcza do skrzyżowania drogi S-1439 z ul. Gminną, gmina Ujsoły, w standardzie III</w:t>
      </w:r>
      <w:r>
        <w:rPr>
          <w:noProof/>
          <w:sz w:val="22"/>
          <w:lang w:eastAsia="x-none"/>
        </w:rPr>
        <w:t>,</w:t>
      </w:r>
    </w:p>
    <w:p w14:paraId="04819AFD" w14:textId="77777777" w:rsidR="00F53F7E" w:rsidRPr="00483F70" w:rsidRDefault="00F53F7E" w:rsidP="00F53F7E">
      <w:pPr>
        <w:pStyle w:val="Akapitzlist"/>
        <w:widowControl w:val="0"/>
        <w:numPr>
          <w:ilvl w:val="0"/>
          <w:numId w:val="31"/>
        </w:numPr>
        <w:autoSpaceDE w:val="0"/>
        <w:autoSpaceDN w:val="0"/>
        <w:spacing w:line="276" w:lineRule="auto"/>
        <w:ind w:left="1276" w:hanging="425"/>
        <w:jc w:val="both"/>
        <w:rPr>
          <w:noProof/>
          <w:sz w:val="22"/>
          <w:lang w:val="x-none" w:eastAsia="x-none"/>
        </w:rPr>
      </w:pPr>
      <w:r>
        <w:rPr>
          <w:noProof/>
          <w:sz w:val="22"/>
          <w:lang w:eastAsia="x-none"/>
        </w:rPr>
        <w:t>o</w:t>
      </w:r>
      <w:r w:rsidRPr="00483F70">
        <w:rPr>
          <w:noProof/>
          <w:sz w:val="22"/>
          <w:lang w:val="x-none" w:eastAsia="x-none"/>
        </w:rPr>
        <w:t>dcinek II – długość 7 </w:t>
      </w:r>
      <w:r>
        <w:rPr>
          <w:noProof/>
          <w:sz w:val="22"/>
          <w:lang w:val="x-none" w:eastAsia="x-none"/>
        </w:rPr>
        <w:t>961</w:t>
      </w:r>
      <w:r w:rsidRPr="00483F70">
        <w:rPr>
          <w:noProof/>
          <w:sz w:val="22"/>
          <w:lang w:val="x-none" w:eastAsia="x-none"/>
        </w:rPr>
        <w:t xml:space="preserve"> mb – od do skrzyżowania drogi S-1439 z ul. Gminną, gmina Ujsoły, do przejścia granicznego w Glince, w standardzie III</w:t>
      </w:r>
      <w:r>
        <w:rPr>
          <w:noProof/>
          <w:sz w:val="22"/>
          <w:lang w:eastAsia="x-none"/>
        </w:rPr>
        <w:t>,</w:t>
      </w:r>
    </w:p>
    <w:p w14:paraId="7B2380C6" w14:textId="77777777" w:rsidR="00F53F7E" w:rsidRPr="00483F70" w:rsidRDefault="00F53F7E" w:rsidP="00F53F7E">
      <w:pPr>
        <w:widowControl w:val="0"/>
        <w:autoSpaceDE w:val="0"/>
        <w:autoSpaceDN w:val="0"/>
        <w:spacing w:line="276" w:lineRule="auto"/>
        <w:ind w:left="851"/>
        <w:jc w:val="both"/>
        <w:rPr>
          <w:noProof/>
          <w:sz w:val="22"/>
          <w:lang w:val="x-none" w:eastAsia="x-none"/>
        </w:rPr>
      </w:pPr>
      <w:r>
        <w:rPr>
          <w:noProof/>
          <w:sz w:val="22"/>
          <w:lang w:eastAsia="x-none"/>
        </w:rPr>
        <w:t>d</w:t>
      </w:r>
      <w:r w:rsidRPr="00483F70">
        <w:rPr>
          <w:noProof/>
          <w:sz w:val="22"/>
          <w:lang w:val="x-none" w:eastAsia="x-none"/>
        </w:rPr>
        <w:t>odatkowo w ciągu tej drogi:</w:t>
      </w:r>
    </w:p>
    <w:p w14:paraId="1C1013DC" w14:textId="77777777" w:rsidR="00F53F7E" w:rsidRPr="00483F70" w:rsidRDefault="00F53F7E" w:rsidP="00F53F7E">
      <w:pPr>
        <w:pStyle w:val="Akapitzlist"/>
        <w:widowControl w:val="0"/>
        <w:numPr>
          <w:ilvl w:val="0"/>
          <w:numId w:val="31"/>
        </w:numPr>
        <w:autoSpaceDE w:val="0"/>
        <w:autoSpaceDN w:val="0"/>
        <w:spacing w:line="276" w:lineRule="auto"/>
        <w:ind w:left="1276" w:hanging="425"/>
        <w:jc w:val="both"/>
        <w:rPr>
          <w:noProof/>
          <w:sz w:val="22"/>
          <w:lang w:val="x-none" w:eastAsia="x-none"/>
        </w:rPr>
      </w:pPr>
      <w:r>
        <w:rPr>
          <w:noProof/>
          <w:sz w:val="22"/>
          <w:lang w:eastAsia="x-none"/>
        </w:rPr>
        <w:t>p</w:t>
      </w:r>
      <w:r w:rsidRPr="00483F70">
        <w:rPr>
          <w:noProof/>
          <w:sz w:val="22"/>
          <w:lang w:val="x-none" w:eastAsia="x-none"/>
        </w:rPr>
        <w:t>ętla autobusowa w Glince – powierzchnia 550 m2 w standardzie III</w:t>
      </w:r>
      <w:r>
        <w:rPr>
          <w:noProof/>
          <w:sz w:val="22"/>
          <w:lang w:eastAsia="x-none"/>
        </w:rPr>
        <w:t>,</w:t>
      </w:r>
    </w:p>
    <w:p w14:paraId="2FD69000" w14:textId="77777777" w:rsidR="00F53F7E" w:rsidRPr="00483F70" w:rsidRDefault="00F53F7E" w:rsidP="00F53F7E">
      <w:pPr>
        <w:pStyle w:val="Akapitzlist"/>
        <w:widowControl w:val="0"/>
        <w:numPr>
          <w:ilvl w:val="0"/>
          <w:numId w:val="31"/>
        </w:numPr>
        <w:autoSpaceDE w:val="0"/>
        <w:autoSpaceDN w:val="0"/>
        <w:spacing w:line="276" w:lineRule="auto"/>
        <w:ind w:left="1276" w:hanging="425"/>
        <w:jc w:val="both"/>
        <w:rPr>
          <w:noProof/>
          <w:sz w:val="22"/>
          <w:lang w:val="x-none" w:eastAsia="x-none"/>
        </w:rPr>
      </w:pPr>
      <w:r>
        <w:rPr>
          <w:noProof/>
          <w:sz w:val="22"/>
          <w:lang w:eastAsia="x-none"/>
        </w:rPr>
        <w:t>p</w:t>
      </w:r>
      <w:r w:rsidRPr="00483F70">
        <w:rPr>
          <w:noProof/>
          <w:sz w:val="22"/>
          <w:lang w:val="x-none" w:eastAsia="x-none"/>
        </w:rPr>
        <w:t>arking obok przejścia granicznego</w:t>
      </w:r>
      <w:r>
        <w:rPr>
          <w:noProof/>
          <w:sz w:val="22"/>
          <w:lang w:val="x-none" w:eastAsia="x-none"/>
        </w:rPr>
        <w:t xml:space="preserve"> wraz z pętlą</w:t>
      </w:r>
      <w:r w:rsidRPr="00483F70">
        <w:rPr>
          <w:noProof/>
          <w:sz w:val="22"/>
          <w:lang w:val="x-none" w:eastAsia="x-none"/>
        </w:rPr>
        <w:t xml:space="preserve"> – powierzchnia </w:t>
      </w:r>
      <w:r>
        <w:rPr>
          <w:noProof/>
          <w:sz w:val="22"/>
          <w:lang w:val="x-none" w:eastAsia="x-none"/>
        </w:rPr>
        <w:t>900</w:t>
      </w:r>
      <w:r w:rsidRPr="00483F70">
        <w:rPr>
          <w:noProof/>
          <w:sz w:val="22"/>
          <w:lang w:val="x-none" w:eastAsia="x-none"/>
        </w:rPr>
        <w:t xml:space="preserve"> m2 w standardzie III</w:t>
      </w:r>
      <w:r>
        <w:rPr>
          <w:noProof/>
          <w:sz w:val="22"/>
          <w:lang w:eastAsia="x-none"/>
        </w:rPr>
        <w:t>,</w:t>
      </w:r>
    </w:p>
    <w:p w14:paraId="555F28DD" w14:textId="77777777" w:rsidR="00F53F7E" w:rsidRPr="00171925" w:rsidRDefault="00F53F7E" w:rsidP="00F53F7E">
      <w:pPr>
        <w:pStyle w:val="Akapitzlist"/>
        <w:widowControl w:val="0"/>
        <w:numPr>
          <w:ilvl w:val="0"/>
          <w:numId w:val="31"/>
        </w:numPr>
        <w:autoSpaceDE w:val="0"/>
        <w:autoSpaceDN w:val="0"/>
        <w:spacing w:line="276" w:lineRule="auto"/>
        <w:ind w:left="1276" w:hanging="425"/>
        <w:jc w:val="both"/>
        <w:rPr>
          <w:noProof/>
          <w:sz w:val="22"/>
          <w:lang w:val="x-none" w:eastAsia="x-none"/>
        </w:rPr>
      </w:pPr>
      <w:r>
        <w:rPr>
          <w:noProof/>
          <w:sz w:val="22"/>
          <w:lang w:eastAsia="x-none"/>
        </w:rPr>
        <w:t>c</w:t>
      </w:r>
      <w:r w:rsidRPr="00483F70">
        <w:rPr>
          <w:noProof/>
          <w:sz w:val="22"/>
          <w:lang w:val="x-none" w:eastAsia="x-none"/>
        </w:rPr>
        <w:t>hodnik wzdłuż drogi powiatowej na odcinku  km 0+</w:t>
      </w:r>
      <w:r>
        <w:rPr>
          <w:noProof/>
          <w:sz w:val="22"/>
          <w:lang w:val="x-none" w:eastAsia="x-none"/>
        </w:rPr>
        <w:t>5</w:t>
      </w:r>
      <w:r w:rsidRPr="00483F70">
        <w:rPr>
          <w:noProof/>
          <w:sz w:val="22"/>
          <w:lang w:val="x-none" w:eastAsia="x-none"/>
        </w:rPr>
        <w:t xml:space="preserve">00 do km </w:t>
      </w:r>
      <w:r>
        <w:rPr>
          <w:noProof/>
          <w:sz w:val="22"/>
          <w:lang w:val="x-none" w:eastAsia="x-none"/>
        </w:rPr>
        <w:t>6,550</w:t>
      </w:r>
      <w:r>
        <w:rPr>
          <w:noProof/>
          <w:sz w:val="22"/>
          <w:lang w:eastAsia="x-none"/>
        </w:rPr>
        <w:t xml:space="preserve"> łączna długość chodnika 6,775 km ( na odcinku 150 m odśnieżanie z dwóch stron drogi)</w:t>
      </w:r>
    </w:p>
    <w:p w14:paraId="3EAF9075" w14:textId="77777777" w:rsidR="00F53F7E" w:rsidRPr="00483F70" w:rsidRDefault="00F53F7E" w:rsidP="00F53F7E">
      <w:pPr>
        <w:pStyle w:val="Akapitzlist"/>
        <w:widowControl w:val="0"/>
        <w:numPr>
          <w:ilvl w:val="0"/>
          <w:numId w:val="31"/>
        </w:numPr>
        <w:autoSpaceDE w:val="0"/>
        <w:autoSpaceDN w:val="0"/>
        <w:spacing w:line="276" w:lineRule="auto"/>
        <w:ind w:left="1276" w:hanging="425"/>
        <w:jc w:val="both"/>
        <w:rPr>
          <w:noProof/>
          <w:sz w:val="22"/>
          <w:lang w:val="x-none" w:eastAsia="x-none"/>
        </w:rPr>
      </w:pPr>
      <w:r>
        <w:rPr>
          <w:noProof/>
          <w:sz w:val="22"/>
          <w:lang w:eastAsia="x-none"/>
        </w:rPr>
        <w:t xml:space="preserve">zatoczki autobusowe </w:t>
      </w:r>
    </w:p>
    <w:p w14:paraId="7045C11A" w14:textId="77777777" w:rsidR="00F53F7E" w:rsidRPr="00483F70" w:rsidRDefault="00F53F7E" w:rsidP="00F53F7E">
      <w:pPr>
        <w:widowControl w:val="0"/>
        <w:autoSpaceDE w:val="0"/>
        <w:autoSpaceDN w:val="0"/>
        <w:spacing w:line="276" w:lineRule="auto"/>
        <w:ind w:left="851"/>
        <w:jc w:val="both"/>
        <w:rPr>
          <w:noProof/>
          <w:sz w:val="22"/>
          <w:u w:val="single"/>
          <w:lang w:val="x-none" w:eastAsia="x-none"/>
        </w:rPr>
      </w:pPr>
      <w:r w:rsidRPr="00483F70">
        <w:rPr>
          <w:noProof/>
          <w:sz w:val="22"/>
          <w:u w:val="single"/>
          <w:lang w:val="x-none" w:eastAsia="x-none"/>
        </w:rPr>
        <w:t>Droga utrzymana „na czarno”.</w:t>
      </w:r>
    </w:p>
    <w:p w14:paraId="7E478819" w14:textId="3F0DF22A" w:rsidR="00E107B7" w:rsidRPr="00E107B7" w:rsidRDefault="00F53F7E" w:rsidP="00F53F7E">
      <w:pPr>
        <w:widowControl w:val="0"/>
        <w:autoSpaceDE w:val="0"/>
        <w:autoSpaceDN w:val="0"/>
        <w:spacing w:line="276" w:lineRule="auto"/>
        <w:ind w:left="851"/>
        <w:jc w:val="both"/>
        <w:rPr>
          <w:noProof/>
          <w:sz w:val="22"/>
          <w:lang w:val="x-none" w:eastAsia="x-none"/>
        </w:rPr>
      </w:pPr>
      <w:r w:rsidRPr="00483F70">
        <w:rPr>
          <w:noProof/>
          <w:sz w:val="22"/>
          <w:lang w:val="x-none" w:eastAsia="x-none"/>
        </w:rPr>
        <w:t xml:space="preserve">Wytyczne dotyczące standardu III stanowią załącznik nr 1 do Szczegółowej Specyfikacji </w:t>
      </w:r>
      <w:r w:rsidRPr="00483F70">
        <w:rPr>
          <w:noProof/>
          <w:sz w:val="22"/>
          <w:lang w:val="x-none" w:eastAsia="x-none"/>
        </w:rPr>
        <w:lastRenderedPageBreak/>
        <w:t>Technicznej - Standardy Odśnieżania Dróg Powiatowych.</w:t>
      </w:r>
    </w:p>
    <w:p w14:paraId="193D1D3F" w14:textId="77777777" w:rsidR="00E107B7" w:rsidRPr="00E107B7" w:rsidRDefault="00E107B7" w:rsidP="00E107B7">
      <w:pPr>
        <w:widowControl w:val="0"/>
        <w:numPr>
          <w:ilvl w:val="0"/>
          <w:numId w:val="29"/>
        </w:numPr>
        <w:autoSpaceDE w:val="0"/>
        <w:autoSpaceDN w:val="0"/>
        <w:spacing w:line="276" w:lineRule="auto"/>
        <w:ind w:left="851" w:hanging="425"/>
        <w:jc w:val="both"/>
        <w:rPr>
          <w:noProof/>
          <w:sz w:val="22"/>
          <w:lang w:eastAsia="x-none"/>
        </w:rPr>
      </w:pPr>
      <w:r w:rsidRPr="00E107B7">
        <w:rPr>
          <w:noProof/>
          <w:sz w:val="22"/>
          <w:lang w:eastAsia="x-none"/>
        </w:rPr>
        <w:t>w ramach zamówienia Wykonawca zobowiązny będzie do</w:t>
      </w:r>
      <w:r w:rsidRPr="00E107B7">
        <w:rPr>
          <w:noProof/>
          <w:sz w:val="22"/>
          <w:lang w:val="x-none" w:eastAsia="x-none"/>
        </w:rPr>
        <w:t>:</w:t>
      </w:r>
    </w:p>
    <w:p w14:paraId="771053D3" w14:textId="77777777" w:rsidR="00F53F7E" w:rsidRDefault="00F53F7E" w:rsidP="00F53F7E">
      <w:pPr>
        <w:pStyle w:val="Akapitzlist"/>
        <w:widowControl w:val="0"/>
        <w:numPr>
          <w:ilvl w:val="0"/>
          <w:numId w:val="32"/>
        </w:numPr>
        <w:autoSpaceDE w:val="0"/>
        <w:autoSpaceDN w:val="0"/>
        <w:spacing w:line="276" w:lineRule="auto"/>
        <w:ind w:left="1276" w:hanging="425"/>
        <w:jc w:val="both"/>
        <w:rPr>
          <w:noProof/>
          <w:sz w:val="22"/>
          <w:lang w:eastAsia="x-none"/>
        </w:rPr>
      </w:pPr>
      <w:r w:rsidRPr="00483F70">
        <w:rPr>
          <w:noProof/>
          <w:sz w:val="22"/>
          <w:lang w:val="x-none" w:eastAsia="x-none"/>
        </w:rPr>
        <w:t>odśnieżani</w:t>
      </w:r>
      <w:r>
        <w:rPr>
          <w:noProof/>
          <w:sz w:val="22"/>
          <w:lang w:eastAsia="x-none"/>
        </w:rPr>
        <w:t>a</w:t>
      </w:r>
      <w:r w:rsidRPr="00483F70">
        <w:rPr>
          <w:noProof/>
          <w:sz w:val="22"/>
          <w:lang w:val="x-none" w:eastAsia="x-none"/>
        </w:rPr>
        <w:t xml:space="preserve"> drogi na całej szerokości, usuwani</w:t>
      </w:r>
      <w:r>
        <w:rPr>
          <w:noProof/>
          <w:sz w:val="22"/>
          <w:lang w:eastAsia="x-none"/>
        </w:rPr>
        <w:t>a</w:t>
      </w:r>
      <w:r w:rsidRPr="00483F70">
        <w:rPr>
          <w:noProof/>
          <w:sz w:val="22"/>
          <w:lang w:val="x-none" w:eastAsia="x-none"/>
        </w:rPr>
        <w:t xml:space="preserve"> śliskości zimowej drogi przez posypywanie materiałami (piaskiem, kruszywo niesortowane o uziarnieniu do 4 mm</w:t>
      </w:r>
      <w:r>
        <w:rPr>
          <w:noProof/>
          <w:sz w:val="22"/>
          <w:lang w:val="x-none" w:eastAsia="x-none"/>
        </w:rPr>
        <w:t>, sól drogowa)</w:t>
      </w:r>
      <w:r>
        <w:rPr>
          <w:noProof/>
          <w:sz w:val="22"/>
          <w:lang w:eastAsia="x-none"/>
        </w:rPr>
        <w:t>,</w:t>
      </w:r>
    </w:p>
    <w:p w14:paraId="5077BCB6" w14:textId="486CC57B" w:rsidR="00E107B7" w:rsidRPr="00E107B7" w:rsidRDefault="00F53F7E" w:rsidP="00F53F7E">
      <w:pPr>
        <w:widowControl w:val="0"/>
        <w:numPr>
          <w:ilvl w:val="0"/>
          <w:numId w:val="32"/>
        </w:numPr>
        <w:autoSpaceDE w:val="0"/>
        <w:autoSpaceDN w:val="0"/>
        <w:spacing w:line="276" w:lineRule="auto"/>
        <w:ind w:left="1276" w:hanging="425"/>
        <w:jc w:val="both"/>
        <w:rPr>
          <w:noProof/>
          <w:sz w:val="22"/>
          <w:lang w:eastAsia="x-none"/>
        </w:rPr>
      </w:pPr>
      <w:r>
        <w:rPr>
          <w:noProof/>
          <w:sz w:val="22"/>
          <w:lang w:eastAsia="x-none"/>
        </w:rPr>
        <w:t>o</w:t>
      </w:r>
      <w:r w:rsidRPr="00483F70">
        <w:rPr>
          <w:noProof/>
          <w:sz w:val="22"/>
          <w:lang w:val="x-none" w:eastAsia="x-none"/>
        </w:rPr>
        <w:t>dśnieżeni</w:t>
      </w:r>
      <w:r>
        <w:rPr>
          <w:noProof/>
          <w:sz w:val="22"/>
          <w:lang w:eastAsia="x-none"/>
        </w:rPr>
        <w:t>a</w:t>
      </w:r>
      <w:r w:rsidRPr="00483F70">
        <w:rPr>
          <w:noProof/>
          <w:sz w:val="22"/>
          <w:lang w:val="x-none" w:eastAsia="x-none"/>
        </w:rPr>
        <w:t xml:space="preserve"> chodnika na całej szerokości, usuwani</w:t>
      </w:r>
      <w:r>
        <w:rPr>
          <w:noProof/>
          <w:sz w:val="22"/>
          <w:lang w:eastAsia="x-none"/>
        </w:rPr>
        <w:t>a</w:t>
      </w:r>
      <w:r w:rsidRPr="00483F70">
        <w:rPr>
          <w:noProof/>
          <w:sz w:val="22"/>
          <w:lang w:val="x-none" w:eastAsia="x-none"/>
        </w:rPr>
        <w:t xml:space="preserve"> śliskości zimowej chodnika przez posypywanie materiałem uszorstniającym (piasek)</w:t>
      </w:r>
      <w:r>
        <w:rPr>
          <w:noProof/>
          <w:sz w:val="22"/>
          <w:lang w:eastAsia="x-none"/>
        </w:rPr>
        <w:t>;</w:t>
      </w:r>
    </w:p>
    <w:p w14:paraId="210B662F" w14:textId="77777777" w:rsidR="00F53F7E" w:rsidRDefault="00F53F7E" w:rsidP="00F53F7E">
      <w:pPr>
        <w:pStyle w:val="Akapitzlist"/>
        <w:widowControl w:val="0"/>
        <w:numPr>
          <w:ilvl w:val="0"/>
          <w:numId w:val="29"/>
        </w:numPr>
        <w:autoSpaceDE w:val="0"/>
        <w:autoSpaceDN w:val="0"/>
        <w:spacing w:line="276" w:lineRule="auto"/>
        <w:ind w:left="851" w:hanging="425"/>
        <w:jc w:val="both"/>
        <w:rPr>
          <w:noProof/>
          <w:sz w:val="22"/>
          <w:lang w:eastAsia="x-none"/>
        </w:rPr>
      </w:pPr>
      <w:r>
        <w:rPr>
          <w:noProof/>
          <w:sz w:val="22"/>
          <w:lang w:eastAsia="x-none"/>
        </w:rPr>
        <w:t>ś</w:t>
      </w:r>
      <w:r w:rsidRPr="00483F70">
        <w:rPr>
          <w:noProof/>
          <w:sz w:val="22"/>
          <w:lang w:val="x-none" w:eastAsia="x-none"/>
        </w:rPr>
        <w:t>rednia prędkość poruszania się pługu i piaskarki – 25 km/godzinę</w:t>
      </w:r>
      <w:r>
        <w:rPr>
          <w:noProof/>
          <w:sz w:val="22"/>
          <w:lang w:eastAsia="x-none"/>
        </w:rPr>
        <w:t>;</w:t>
      </w:r>
    </w:p>
    <w:p w14:paraId="46CB550D" w14:textId="4D5BD551" w:rsidR="00E107B7" w:rsidRPr="00E107B7" w:rsidRDefault="00F53F7E" w:rsidP="00F53F7E">
      <w:pPr>
        <w:widowControl w:val="0"/>
        <w:numPr>
          <w:ilvl w:val="0"/>
          <w:numId w:val="29"/>
        </w:numPr>
        <w:autoSpaceDE w:val="0"/>
        <w:autoSpaceDN w:val="0"/>
        <w:spacing w:line="276" w:lineRule="auto"/>
        <w:ind w:left="851" w:hanging="425"/>
        <w:jc w:val="both"/>
        <w:rPr>
          <w:noProof/>
          <w:sz w:val="22"/>
          <w:lang w:eastAsia="x-none"/>
        </w:rPr>
      </w:pPr>
      <w:r>
        <w:rPr>
          <w:noProof/>
          <w:sz w:val="22"/>
          <w:lang w:eastAsia="x-none"/>
        </w:rPr>
        <w:t>d</w:t>
      </w:r>
      <w:r w:rsidRPr="00483F70">
        <w:rPr>
          <w:noProof/>
          <w:sz w:val="22"/>
          <w:lang w:val="x-none" w:eastAsia="x-none"/>
        </w:rPr>
        <w:t>ługość drogi i normatywny czas jednorazowego jej objazdu (tam i z powrotem) w średnich warunkach zimowych wynosi:</w:t>
      </w:r>
    </w:p>
    <w:p w14:paraId="6CF4662C" w14:textId="77777777" w:rsidR="00F53F7E" w:rsidRPr="00F53F7E" w:rsidRDefault="00F53F7E" w:rsidP="00F53F7E">
      <w:pPr>
        <w:pStyle w:val="Akapitzlist"/>
        <w:widowControl w:val="0"/>
        <w:autoSpaceDE w:val="0"/>
        <w:autoSpaceDN w:val="0"/>
        <w:spacing w:line="276" w:lineRule="auto"/>
        <w:ind w:left="1146"/>
        <w:jc w:val="both"/>
        <w:rPr>
          <w:noProof/>
          <w:sz w:val="22"/>
          <w:lang w:val="x-none" w:eastAsia="x-non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3"/>
        <w:gridCol w:w="3071"/>
      </w:tblGrid>
      <w:tr w:rsidR="00F53F7E" w:rsidRPr="00483F70" w14:paraId="7D342D13" w14:textId="77777777" w:rsidTr="00B047DC">
        <w:trPr>
          <w:jc w:val="center"/>
        </w:trPr>
        <w:tc>
          <w:tcPr>
            <w:tcW w:w="4413" w:type="dxa"/>
            <w:vAlign w:val="center"/>
          </w:tcPr>
          <w:p w14:paraId="77008E95" w14:textId="77777777" w:rsidR="00F53F7E" w:rsidRPr="00483F70" w:rsidRDefault="00F53F7E" w:rsidP="00B047DC">
            <w:pPr>
              <w:widowControl w:val="0"/>
              <w:autoSpaceDE w:val="0"/>
              <w:autoSpaceDN w:val="0"/>
              <w:spacing w:line="276" w:lineRule="auto"/>
              <w:jc w:val="both"/>
              <w:rPr>
                <w:b/>
                <w:noProof/>
                <w:sz w:val="22"/>
                <w:lang w:eastAsia="x-none"/>
              </w:rPr>
            </w:pPr>
            <w:r w:rsidRPr="00483F70">
              <w:rPr>
                <w:b/>
                <w:noProof/>
                <w:sz w:val="22"/>
                <w:lang w:eastAsia="x-none"/>
              </w:rPr>
              <w:t>Długość drogi w km (tam i z powrotem)</w:t>
            </w:r>
          </w:p>
        </w:tc>
        <w:tc>
          <w:tcPr>
            <w:tcW w:w="3071" w:type="dxa"/>
            <w:vAlign w:val="center"/>
          </w:tcPr>
          <w:p w14:paraId="6B6AD9D8" w14:textId="77777777" w:rsidR="00F53F7E" w:rsidRPr="00483F70" w:rsidRDefault="00F53F7E" w:rsidP="00B047DC">
            <w:pPr>
              <w:widowControl w:val="0"/>
              <w:autoSpaceDE w:val="0"/>
              <w:autoSpaceDN w:val="0"/>
              <w:spacing w:line="276" w:lineRule="auto"/>
              <w:jc w:val="both"/>
              <w:rPr>
                <w:b/>
                <w:noProof/>
                <w:sz w:val="22"/>
                <w:lang w:eastAsia="x-none"/>
              </w:rPr>
            </w:pPr>
            <w:r w:rsidRPr="00483F70">
              <w:rPr>
                <w:b/>
                <w:noProof/>
                <w:sz w:val="22"/>
                <w:lang w:eastAsia="x-none"/>
              </w:rPr>
              <w:t>Normatywny czas (w min.) jednorazowego objazdu</w:t>
            </w:r>
          </w:p>
        </w:tc>
      </w:tr>
      <w:tr w:rsidR="00F53F7E" w:rsidRPr="00483F70" w14:paraId="248BF88C" w14:textId="77777777" w:rsidTr="00B047DC">
        <w:trPr>
          <w:trHeight w:val="941"/>
          <w:jc w:val="center"/>
        </w:trPr>
        <w:tc>
          <w:tcPr>
            <w:tcW w:w="4413" w:type="dxa"/>
            <w:vAlign w:val="center"/>
          </w:tcPr>
          <w:p w14:paraId="55B22A9C" w14:textId="77777777" w:rsidR="00F53F7E" w:rsidRPr="00483F70" w:rsidRDefault="00F53F7E" w:rsidP="00B047DC">
            <w:pPr>
              <w:widowControl w:val="0"/>
              <w:autoSpaceDE w:val="0"/>
              <w:autoSpaceDN w:val="0"/>
              <w:spacing w:line="276" w:lineRule="auto"/>
              <w:jc w:val="both"/>
              <w:rPr>
                <w:noProof/>
                <w:sz w:val="22"/>
                <w:lang w:eastAsia="x-none"/>
              </w:rPr>
            </w:pPr>
          </w:p>
          <w:p w14:paraId="2F19947D" w14:textId="77777777" w:rsidR="00F53F7E" w:rsidRPr="00483F70" w:rsidRDefault="00F53F7E" w:rsidP="00B047DC">
            <w:pPr>
              <w:widowControl w:val="0"/>
              <w:autoSpaceDE w:val="0"/>
              <w:autoSpaceDN w:val="0"/>
              <w:spacing w:line="276" w:lineRule="auto"/>
              <w:jc w:val="both"/>
              <w:rPr>
                <w:noProof/>
                <w:sz w:val="22"/>
                <w:lang w:eastAsia="x-none"/>
              </w:rPr>
            </w:pPr>
            <w:r>
              <w:rPr>
                <w:noProof/>
                <w:sz w:val="22"/>
                <w:lang w:eastAsia="x-none"/>
              </w:rPr>
              <w:t>22,322</w:t>
            </w:r>
          </w:p>
          <w:p w14:paraId="036255E2" w14:textId="77777777" w:rsidR="00F53F7E" w:rsidRPr="00483F70" w:rsidRDefault="00F53F7E" w:rsidP="00B047DC">
            <w:pPr>
              <w:widowControl w:val="0"/>
              <w:autoSpaceDE w:val="0"/>
              <w:autoSpaceDN w:val="0"/>
              <w:spacing w:line="276" w:lineRule="auto"/>
              <w:jc w:val="both"/>
              <w:rPr>
                <w:noProof/>
                <w:sz w:val="22"/>
                <w:lang w:eastAsia="x-none"/>
              </w:rPr>
            </w:pPr>
            <w:r w:rsidRPr="00483F70">
              <w:rPr>
                <w:noProof/>
                <w:sz w:val="22"/>
                <w:lang w:eastAsia="x-none"/>
              </w:rPr>
              <w:t>+ pętla autobusowa</w:t>
            </w:r>
          </w:p>
          <w:p w14:paraId="6E8563BD" w14:textId="77777777" w:rsidR="00F53F7E" w:rsidRPr="00483F70" w:rsidRDefault="00F53F7E" w:rsidP="00B047DC">
            <w:pPr>
              <w:widowControl w:val="0"/>
              <w:autoSpaceDE w:val="0"/>
              <w:autoSpaceDN w:val="0"/>
              <w:spacing w:line="276" w:lineRule="auto"/>
              <w:jc w:val="both"/>
              <w:rPr>
                <w:noProof/>
                <w:sz w:val="22"/>
                <w:lang w:eastAsia="x-none"/>
              </w:rPr>
            </w:pPr>
            <w:r w:rsidRPr="00483F70">
              <w:rPr>
                <w:noProof/>
                <w:sz w:val="22"/>
                <w:lang w:eastAsia="x-none"/>
              </w:rPr>
              <w:t xml:space="preserve">+ parking obok przejścia granicznego </w:t>
            </w:r>
            <w:r>
              <w:rPr>
                <w:noProof/>
                <w:sz w:val="22"/>
                <w:lang w:eastAsia="x-none"/>
              </w:rPr>
              <w:t>wraz z petlą</w:t>
            </w:r>
          </w:p>
        </w:tc>
        <w:tc>
          <w:tcPr>
            <w:tcW w:w="3071" w:type="dxa"/>
            <w:vAlign w:val="center"/>
          </w:tcPr>
          <w:p w14:paraId="0E50430C" w14:textId="77777777" w:rsidR="00F53F7E" w:rsidRPr="00483F70" w:rsidRDefault="00F53F7E" w:rsidP="00B047DC">
            <w:pPr>
              <w:widowControl w:val="0"/>
              <w:autoSpaceDE w:val="0"/>
              <w:autoSpaceDN w:val="0"/>
              <w:spacing w:line="276" w:lineRule="auto"/>
              <w:jc w:val="both"/>
              <w:rPr>
                <w:noProof/>
                <w:sz w:val="22"/>
                <w:lang w:eastAsia="x-none"/>
              </w:rPr>
            </w:pPr>
          </w:p>
          <w:p w14:paraId="3828E0BA" w14:textId="77777777" w:rsidR="00F53F7E" w:rsidRPr="00483F70" w:rsidRDefault="00F53F7E" w:rsidP="00B047DC">
            <w:pPr>
              <w:widowControl w:val="0"/>
              <w:autoSpaceDE w:val="0"/>
              <w:autoSpaceDN w:val="0"/>
              <w:spacing w:line="276" w:lineRule="auto"/>
              <w:jc w:val="both"/>
              <w:rPr>
                <w:noProof/>
                <w:sz w:val="22"/>
                <w:lang w:eastAsia="x-none"/>
              </w:rPr>
            </w:pPr>
            <w:r w:rsidRPr="00483F70">
              <w:rPr>
                <w:noProof/>
                <w:sz w:val="22"/>
                <w:lang w:eastAsia="x-none"/>
              </w:rPr>
              <w:t>5</w:t>
            </w:r>
            <w:r>
              <w:rPr>
                <w:noProof/>
                <w:sz w:val="22"/>
                <w:lang w:eastAsia="x-none"/>
              </w:rPr>
              <w:t>4</w:t>
            </w:r>
          </w:p>
          <w:p w14:paraId="13421059" w14:textId="77777777" w:rsidR="00F53F7E" w:rsidRPr="00483F70" w:rsidRDefault="00F53F7E" w:rsidP="00B047DC">
            <w:pPr>
              <w:widowControl w:val="0"/>
              <w:autoSpaceDE w:val="0"/>
              <w:autoSpaceDN w:val="0"/>
              <w:spacing w:line="276" w:lineRule="auto"/>
              <w:jc w:val="both"/>
              <w:rPr>
                <w:noProof/>
                <w:sz w:val="22"/>
                <w:lang w:eastAsia="x-none"/>
              </w:rPr>
            </w:pPr>
            <w:r>
              <w:rPr>
                <w:noProof/>
                <w:sz w:val="22"/>
                <w:lang w:eastAsia="x-none"/>
              </w:rPr>
              <w:t>36</w:t>
            </w:r>
          </w:p>
          <w:p w14:paraId="6879D276" w14:textId="77777777" w:rsidR="00F53F7E" w:rsidRPr="00483F70" w:rsidRDefault="00F53F7E" w:rsidP="00B047DC">
            <w:pPr>
              <w:widowControl w:val="0"/>
              <w:autoSpaceDE w:val="0"/>
              <w:autoSpaceDN w:val="0"/>
              <w:spacing w:line="276" w:lineRule="auto"/>
              <w:jc w:val="both"/>
              <w:rPr>
                <w:noProof/>
                <w:sz w:val="22"/>
                <w:lang w:eastAsia="x-none"/>
              </w:rPr>
            </w:pPr>
          </w:p>
        </w:tc>
      </w:tr>
      <w:tr w:rsidR="00F53F7E" w:rsidRPr="00483F70" w14:paraId="723EF788" w14:textId="77777777" w:rsidTr="00B047DC">
        <w:trPr>
          <w:trHeight w:val="549"/>
          <w:jc w:val="center"/>
        </w:trPr>
        <w:tc>
          <w:tcPr>
            <w:tcW w:w="4413" w:type="dxa"/>
            <w:vAlign w:val="center"/>
          </w:tcPr>
          <w:p w14:paraId="28CADA1E" w14:textId="77777777" w:rsidR="00F53F7E" w:rsidRPr="00483F70" w:rsidRDefault="00F53F7E" w:rsidP="00B047DC">
            <w:pPr>
              <w:widowControl w:val="0"/>
              <w:autoSpaceDE w:val="0"/>
              <w:autoSpaceDN w:val="0"/>
              <w:spacing w:line="276" w:lineRule="auto"/>
              <w:jc w:val="both"/>
              <w:rPr>
                <w:noProof/>
                <w:sz w:val="22"/>
                <w:lang w:eastAsia="x-none"/>
              </w:rPr>
            </w:pPr>
            <w:r w:rsidRPr="00483F70">
              <w:rPr>
                <w:noProof/>
                <w:sz w:val="22"/>
                <w:lang w:eastAsia="x-none"/>
              </w:rPr>
              <w:t xml:space="preserve">SUMA </w:t>
            </w:r>
          </w:p>
        </w:tc>
        <w:tc>
          <w:tcPr>
            <w:tcW w:w="3071" w:type="dxa"/>
            <w:vAlign w:val="center"/>
          </w:tcPr>
          <w:p w14:paraId="091E80C7" w14:textId="77777777" w:rsidR="00F53F7E" w:rsidRPr="00483F70" w:rsidRDefault="00F53F7E" w:rsidP="00B047DC">
            <w:pPr>
              <w:widowControl w:val="0"/>
              <w:autoSpaceDE w:val="0"/>
              <w:autoSpaceDN w:val="0"/>
              <w:spacing w:line="276" w:lineRule="auto"/>
              <w:jc w:val="both"/>
              <w:rPr>
                <w:b/>
                <w:noProof/>
                <w:sz w:val="22"/>
                <w:lang w:eastAsia="x-none"/>
              </w:rPr>
            </w:pPr>
            <w:r>
              <w:rPr>
                <w:b/>
                <w:noProof/>
                <w:sz w:val="22"/>
                <w:lang w:eastAsia="x-none"/>
              </w:rPr>
              <w:t>90</w:t>
            </w:r>
          </w:p>
        </w:tc>
      </w:tr>
    </w:tbl>
    <w:p w14:paraId="74AB00CF" w14:textId="77777777" w:rsidR="00F53F7E" w:rsidRPr="00F53F7E" w:rsidRDefault="00F53F7E" w:rsidP="00F53F7E">
      <w:pPr>
        <w:pStyle w:val="Akapitzlist"/>
        <w:widowControl w:val="0"/>
        <w:autoSpaceDE w:val="0"/>
        <w:autoSpaceDN w:val="0"/>
        <w:spacing w:line="276" w:lineRule="auto"/>
        <w:ind w:left="1146"/>
        <w:jc w:val="both"/>
        <w:rPr>
          <w:i/>
          <w:noProof/>
          <w:sz w:val="22"/>
          <w:lang w:val="x-none" w:eastAsia="x-none"/>
        </w:rPr>
      </w:pPr>
    </w:p>
    <w:p w14:paraId="0F2E646B" w14:textId="77777777" w:rsidR="00E107B7" w:rsidRPr="00E107B7" w:rsidRDefault="00E107B7" w:rsidP="00E107B7">
      <w:pPr>
        <w:widowControl w:val="0"/>
        <w:autoSpaceDE w:val="0"/>
        <w:autoSpaceDN w:val="0"/>
        <w:spacing w:line="276" w:lineRule="auto"/>
        <w:ind w:left="851"/>
        <w:jc w:val="both"/>
        <w:rPr>
          <w:i/>
          <w:noProof/>
          <w:sz w:val="22"/>
          <w:lang w:val="x-none" w:eastAsia="x-none"/>
        </w:rPr>
      </w:pPr>
      <w:r w:rsidRPr="00E107B7">
        <w:rPr>
          <w:i/>
          <w:noProof/>
          <w:sz w:val="22"/>
          <w:lang w:val="x-none" w:eastAsia="x-none"/>
        </w:rPr>
        <w:t xml:space="preserve">Czas odśnieżania przystanku  i placu ustalony został w oparciu o średni czas odśnieżania tych miejsc w latach ubiegłych. </w:t>
      </w:r>
    </w:p>
    <w:p w14:paraId="01CF0A82" w14:textId="77777777" w:rsidR="00E107B7" w:rsidRPr="00E107B7" w:rsidRDefault="00E107B7" w:rsidP="00E107B7">
      <w:pPr>
        <w:widowControl w:val="0"/>
        <w:autoSpaceDE w:val="0"/>
        <w:autoSpaceDN w:val="0"/>
        <w:spacing w:line="276" w:lineRule="auto"/>
        <w:jc w:val="both"/>
        <w:rPr>
          <w:noProof/>
          <w:sz w:val="22"/>
          <w:lang w:eastAsia="x-none"/>
        </w:rPr>
      </w:pPr>
    </w:p>
    <w:p w14:paraId="7ED2C216" w14:textId="77777777" w:rsidR="00E107B7" w:rsidRPr="00E107B7" w:rsidRDefault="00E107B7" w:rsidP="00E107B7">
      <w:pPr>
        <w:widowControl w:val="0"/>
        <w:numPr>
          <w:ilvl w:val="0"/>
          <w:numId w:val="23"/>
        </w:numPr>
        <w:autoSpaceDE w:val="0"/>
        <w:autoSpaceDN w:val="0"/>
        <w:spacing w:line="276" w:lineRule="auto"/>
        <w:ind w:left="426" w:hanging="426"/>
        <w:jc w:val="both"/>
        <w:rPr>
          <w:noProof/>
          <w:sz w:val="22"/>
          <w:lang w:eastAsia="x-none"/>
        </w:rPr>
      </w:pPr>
      <w:r w:rsidRPr="00E107B7">
        <w:rPr>
          <w:noProof/>
          <w:sz w:val="22"/>
          <w:lang w:eastAsia="x-none"/>
        </w:rPr>
        <w:t>Część zamówienia nr 2:</w:t>
      </w:r>
    </w:p>
    <w:p w14:paraId="68223FEB" w14:textId="77777777" w:rsidR="00F53F7E" w:rsidRPr="00483F70" w:rsidRDefault="00F53F7E" w:rsidP="00F53F7E">
      <w:pPr>
        <w:pStyle w:val="Akapitzlist"/>
        <w:widowControl w:val="0"/>
        <w:numPr>
          <w:ilvl w:val="0"/>
          <w:numId w:val="34"/>
        </w:numPr>
        <w:autoSpaceDE w:val="0"/>
        <w:autoSpaceDN w:val="0"/>
        <w:spacing w:line="276" w:lineRule="auto"/>
        <w:ind w:left="851" w:hanging="425"/>
        <w:jc w:val="both"/>
        <w:rPr>
          <w:noProof/>
          <w:sz w:val="22"/>
          <w:lang w:eastAsia="x-none"/>
        </w:rPr>
      </w:pPr>
      <w:r>
        <w:rPr>
          <w:noProof/>
          <w:sz w:val="22"/>
          <w:lang w:eastAsia="x-none"/>
        </w:rPr>
        <w:t>z</w:t>
      </w:r>
      <w:r w:rsidRPr="00483F70">
        <w:rPr>
          <w:noProof/>
          <w:sz w:val="22"/>
          <w:lang w:val="x-none" w:eastAsia="x-none"/>
        </w:rPr>
        <w:t>akres zamówienia obejmuje zimowe utrzymanie drogi powiatowej S-1441 Ujsoły – Złatna, Gm. Ujsoły. Km 0+000 do km 07 + 200 w standardzie III. Dodatkowo w ciągu tej drogi:</w:t>
      </w:r>
    </w:p>
    <w:p w14:paraId="04FB1868" w14:textId="77777777" w:rsidR="00F53F7E" w:rsidRDefault="00F53F7E" w:rsidP="00F53F7E">
      <w:pPr>
        <w:pStyle w:val="Akapitzlist"/>
        <w:widowControl w:val="0"/>
        <w:numPr>
          <w:ilvl w:val="0"/>
          <w:numId w:val="35"/>
        </w:numPr>
        <w:autoSpaceDE w:val="0"/>
        <w:autoSpaceDN w:val="0"/>
        <w:spacing w:line="276" w:lineRule="auto"/>
        <w:ind w:left="1276" w:hanging="425"/>
        <w:jc w:val="both"/>
        <w:rPr>
          <w:noProof/>
          <w:sz w:val="22"/>
          <w:lang w:eastAsia="x-none"/>
        </w:rPr>
      </w:pPr>
      <w:r>
        <w:rPr>
          <w:noProof/>
          <w:sz w:val="22"/>
          <w:lang w:eastAsia="x-none"/>
        </w:rPr>
        <w:t>p</w:t>
      </w:r>
      <w:r w:rsidRPr="00483F70">
        <w:rPr>
          <w:noProof/>
          <w:sz w:val="22"/>
          <w:lang w:val="x-none" w:eastAsia="x-none"/>
        </w:rPr>
        <w:t xml:space="preserve">rzystanek Kuflówka – powierzchnia </w:t>
      </w:r>
      <w:r>
        <w:rPr>
          <w:noProof/>
          <w:sz w:val="22"/>
          <w:lang w:val="x-none" w:eastAsia="x-none"/>
        </w:rPr>
        <w:t>430</w:t>
      </w:r>
      <w:r w:rsidRPr="00483F70">
        <w:rPr>
          <w:noProof/>
          <w:sz w:val="22"/>
          <w:lang w:val="x-none" w:eastAsia="x-none"/>
        </w:rPr>
        <w:t xml:space="preserve"> m2 w standardzie III</w:t>
      </w:r>
      <w:r>
        <w:rPr>
          <w:noProof/>
          <w:sz w:val="22"/>
          <w:lang w:eastAsia="x-none"/>
        </w:rPr>
        <w:t>,</w:t>
      </w:r>
    </w:p>
    <w:p w14:paraId="2FE3EED3" w14:textId="77777777" w:rsidR="00F53F7E" w:rsidRDefault="00F53F7E" w:rsidP="00F53F7E">
      <w:pPr>
        <w:pStyle w:val="Akapitzlist"/>
        <w:widowControl w:val="0"/>
        <w:numPr>
          <w:ilvl w:val="0"/>
          <w:numId w:val="35"/>
        </w:numPr>
        <w:autoSpaceDE w:val="0"/>
        <w:autoSpaceDN w:val="0"/>
        <w:spacing w:line="276" w:lineRule="auto"/>
        <w:ind w:left="1276" w:hanging="425"/>
        <w:jc w:val="both"/>
        <w:rPr>
          <w:noProof/>
          <w:sz w:val="22"/>
          <w:lang w:eastAsia="x-none"/>
        </w:rPr>
      </w:pPr>
      <w:r>
        <w:rPr>
          <w:noProof/>
          <w:sz w:val="22"/>
          <w:lang w:eastAsia="x-none"/>
        </w:rPr>
        <w:t>p</w:t>
      </w:r>
      <w:r w:rsidRPr="00483F70">
        <w:rPr>
          <w:noProof/>
          <w:sz w:val="22"/>
          <w:lang w:val="x-none" w:eastAsia="x-none"/>
        </w:rPr>
        <w:t>lac Złatna Huta – powierzchnia 1</w:t>
      </w:r>
      <w:r>
        <w:rPr>
          <w:noProof/>
          <w:sz w:val="22"/>
          <w:lang w:val="x-none" w:eastAsia="x-none"/>
        </w:rPr>
        <w:t>4</w:t>
      </w:r>
      <w:r w:rsidRPr="00483F70">
        <w:rPr>
          <w:noProof/>
          <w:sz w:val="22"/>
          <w:lang w:val="x-none" w:eastAsia="x-none"/>
        </w:rPr>
        <w:t>00 m2 w standardzie III</w:t>
      </w:r>
      <w:r>
        <w:rPr>
          <w:noProof/>
          <w:sz w:val="22"/>
          <w:lang w:eastAsia="x-none"/>
        </w:rPr>
        <w:t>,</w:t>
      </w:r>
    </w:p>
    <w:p w14:paraId="564DF276" w14:textId="77777777" w:rsidR="00F53F7E" w:rsidRDefault="00F53F7E" w:rsidP="00F53F7E">
      <w:pPr>
        <w:pStyle w:val="Akapitzlist"/>
        <w:widowControl w:val="0"/>
        <w:numPr>
          <w:ilvl w:val="0"/>
          <w:numId w:val="35"/>
        </w:numPr>
        <w:autoSpaceDE w:val="0"/>
        <w:autoSpaceDN w:val="0"/>
        <w:spacing w:line="276" w:lineRule="auto"/>
        <w:ind w:left="1276" w:hanging="425"/>
        <w:jc w:val="both"/>
        <w:rPr>
          <w:noProof/>
          <w:sz w:val="22"/>
          <w:lang w:eastAsia="x-none"/>
        </w:rPr>
      </w:pPr>
      <w:r>
        <w:rPr>
          <w:noProof/>
          <w:sz w:val="22"/>
          <w:lang w:eastAsia="x-none"/>
        </w:rPr>
        <w:t>plac przy szkole – powierzchnia 140 mn2 w standardzie III,</w:t>
      </w:r>
    </w:p>
    <w:p w14:paraId="075B8298" w14:textId="77777777" w:rsidR="00F53F7E" w:rsidRDefault="00F53F7E" w:rsidP="00F53F7E">
      <w:pPr>
        <w:pStyle w:val="Akapitzlist"/>
        <w:widowControl w:val="0"/>
        <w:numPr>
          <w:ilvl w:val="0"/>
          <w:numId w:val="35"/>
        </w:numPr>
        <w:autoSpaceDE w:val="0"/>
        <w:autoSpaceDN w:val="0"/>
        <w:spacing w:line="276" w:lineRule="auto"/>
        <w:ind w:left="1276" w:hanging="425"/>
        <w:jc w:val="both"/>
        <w:rPr>
          <w:noProof/>
          <w:sz w:val="22"/>
          <w:lang w:eastAsia="x-none"/>
        </w:rPr>
      </w:pPr>
      <w:r>
        <w:rPr>
          <w:noProof/>
          <w:sz w:val="22"/>
          <w:lang w:eastAsia="x-none"/>
        </w:rPr>
        <w:t>zatoczki autobusowe</w:t>
      </w:r>
    </w:p>
    <w:p w14:paraId="5CADC002" w14:textId="77777777" w:rsidR="00F53F7E" w:rsidRDefault="00F53F7E" w:rsidP="00F53F7E">
      <w:pPr>
        <w:widowControl w:val="0"/>
        <w:autoSpaceDE w:val="0"/>
        <w:autoSpaceDN w:val="0"/>
        <w:spacing w:line="276" w:lineRule="auto"/>
        <w:ind w:left="851"/>
        <w:jc w:val="both"/>
        <w:rPr>
          <w:noProof/>
          <w:sz w:val="22"/>
          <w:u w:val="single"/>
          <w:lang w:val="x-none" w:eastAsia="x-none"/>
        </w:rPr>
      </w:pPr>
      <w:r w:rsidRPr="00483F70">
        <w:rPr>
          <w:noProof/>
          <w:sz w:val="22"/>
          <w:u w:val="single"/>
          <w:lang w:val="x-none" w:eastAsia="x-none"/>
        </w:rPr>
        <w:t>Droga utrzymana „na czarno”.</w:t>
      </w:r>
    </w:p>
    <w:p w14:paraId="10ABEED0" w14:textId="77777777" w:rsidR="00F53F7E" w:rsidRPr="00483F70" w:rsidRDefault="00F53F7E" w:rsidP="00F53F7E">
      <w:pPr>
        <w:widowControl w:val="0"/>
        <w:autoSpaceDE w:val="0"/>
        <w:autoSpaceDN w:val="0"/>
        <w:spacing w:line="276" w:lineRule="auto"/>
        <w:ind w:left="851"/>
        <w:jc w:val="both"/>
        <w:rPr>
          <w:noProof/>
          <w:sz w:val="22"/>
          <w:lang w:eastAsia="x-none"/>
        </w:rPr>
      </w:pPr>
      <w:r w:rsidRPr="00483F70">
        <w:rPr>
          <w:noProof/>
          <w:sz w:val="22"/>
          <w:lang w:val="x-none" w:eastAsia="x-none"/>
        </w:rPr>
        <w:t>Wytyczne dotyczące standardu III stanowią załącznik nr 1 do Szczegółowej Specyfikacji Technicznej - Standardy Odśnieżania Dróg Powiatowych</w:t>
      </w:r>
      <w:r>
        <w:rPr>
          <w:noProof/>
          <w:sz w:val="22"/>
          <w:lang w:eastAsia="x-none"/>
        </w:rPr>
        <w:t>;</w:t>
      </w:r>
    </w:p>
    <w:p w14:paraId="2EF54C20" w14:textId="77777777" w:rsidR="00F53F7E" w:rsidRDefault="00F53F7E" w:rsidP="00F53F7E">
      <w:pPr>
        <w:pStyle w:val="Akapitzlist"/>
        <w:widowControl w:val="0"/>
        <w:numPr>
          <w:ilvl w:val="0"/>
          <w:numId w:val="34"/>
        </w:numPr>
        <w:autoSpaceDE w:val="0"/>
        <w:autoSpaceDN w:val="0"/>
        <w:spacing w:line="276" w:lineRule="auto"/>
        <w:ind w:left="851" w:hanging="425"/>
        <w:jc w:val="both"/>
        <w:rPr>
          <w:noProof/>
          <w:sz w:val="22"/>
          <w:lang w:eastAsia="x-none"/>
        </w:rPr>
      </w:pPr>
      <w:r w:rsidRPr="00483F70">
        <w:rPr>
          <w:noProof/>
          <w:sz w:val="22"/>
          <w:lang w:eastAsia="x-none"/>
        </w:rPr>
        <w:t>w ramach zamówienia Wykonawca zobowiązny będzie do</w:t>
      </w:r>
      <w:r w:rsidRPr="00483F70">
        <w:rPr>
          <w:noProof/>
          <w:sz w:val="22"/>
          <w:lang w:val="x-none" w:eastAsia="x-none"/>
        </w:rPr>
        <w:t>odśnieżani</w:t>
      </w:r>
      <w:r>
        <w:rPr>
          <w:noProof/>
          <w:sz w:val="22"/>
          <w:lang w:eastAsia="x-none"/>
        </w:rPr>
        <w:t>a</w:t>
      </w:r>
      <w:r w:rsidRPr="00483F70">
        <w:rPr>
          <w:noProof/>
          <w:sz w:val="22"/>
          <w:lang w:val="x-none" w:eastAsia="x-none"/>
        </w:rPr>
        <w:t xml:space="preserve"> drogi na całej szerokości, usuwani</w:t>
      </w:r>
      <w:r>
        <w:rPr>
          <w:noProof/>
          <w:sz w:val="22"/>
          <w:lang w:eastAsia="x-none"/>
        </w:rPr>
        <w:t>a</w:t>
      </w:r>
      <w:r w:rsidRPr="00483F70">
        <w:rPr>
          <w:noProof/>
          <w:sz w:val="22"/>
          <w:lang w:val="x-none" w:eastAsia="x-none"/>
        </w:rPr>
        <w:t xml:space="preserve"> śliskości zimowej drogi przez posypywanie materiałami (piaskiem, kruszywo niesortowane o uz</w:t>
      </w:r>
      <w:r>
        <w:rPr>
          <w:noProof/>
          <w:sz w:val="22"/>
          <w:lang w:val="x-none" w:eastAsia="x-none"/>
        </w:rPr>
        <w:t>iarnieniu do 4 mm, sól drogowa)</w:t>
      </w:r>
      <w:r>
        <w:rPr>
          <w:noProof/>
          <w:sz w:val="22"/>
          <w:lang w:eastAsia="x-none"/>
        </w:rPr>
        <w:t>;</w:t>
      </w:r>
    </w:p>
    <w:p w14:paraId="137621B3" w14:textId="77777777" w:rsidR="00F53F7E" w:rsidRDefault="00F53F7E" w:rsidP="00F53F7E">
      <w:pPr>
        <w:pStyle w:val="Akapitzlist"/>
        <w:widowControl w:val="0"/>
        <w:numPr>
          <w:ilvl w:val="0"/>
          <w:numId w:val="34"/>
        </w:numPr>
        <w:autoSpaceDE w:val="0"/>
        <w:autoSpaceDN w:val="0"/>
        <w:spacing w:line="276" w:lineRule="auto"/>
        <w:ind w:left="851" w:hanging="425"/>
        <w:jc w:val="both"/>
        <w:rPr>
          <w:noProof/>
          <w:sz w:val="22"/>
          <w:lang w:eastAsia="x-none"/>
        </w:rPr>
      </w:pPr>
      <w:r>
        <w:rPr>
          <w:noProof/>
          <w:sz w:val="22"/>
          <w:lang w:eastAsia="x-none"/>
        </w:rPr>
        <w:t>ś</w:t>
      </w:r>
      <w:r w:rsidRPr="00483F70">
        <w:rPr>
          <w:noProof/>
          <w:sz w:val="22"/>
          <w:lang w:val="x-none" w:eastAsia="x-none"/>
        </w:rPr>
        <w:t>rednia prędkość poruszania się pługu i piaskarki – 25 km/godzinę</w:t>
      </w:r>
      <w:r>
        <w:rPr>
          <w:noProof/>
          <w:sz w:val="22"/>
          <w:lang w:eastAsia="x-none"/>
        </w:rPr>
        <w:t>;</w:t>
      </w:r>
    </w:p>
    <w:p w14:paraId="6ADFE243" w14:textId="5FE23272" w:rsidR="00E107B7" w:rsidRPr="00F53F7E" w:rsidRDefault="00F53F7E" w:rsidP="00F53F7E">
      <w:pPr>
        <w:pStyle w:val="Akapitzlist"/>
        <w:widowControl w:val="0"/>
        <w:numPr>
          <w:ilvl w:val="0"/>
          <w:numId w:val="34"/>
        </w:numPr>
        <w:autoSpaceDE w:val="0"/>
        <w:autoSpaceDN w:val="0"/>
        <w:spacing w:line="276" w:lineRule="auto"/>
        <w:ind w:left="851" w:hanging="425"/>
        <w:jc w:val="both"/>
        <w:rPr>
          <w:noProof/>
          <w:sz w:val="22"/>
          <w:lang w:eastAsia="x-none"/>
        </w:rPr>
      </w:pPr>
      <w:r>
        <w:rPr>
          <w:noProof/>
          <w:sz w:val="22"/>
          <w:lang w:eastAsia="x-none"/>
        </w:rPr>
        <w:t>d</w:t>
      </w:r>
      <w:r w:rsidRPr="00483F70">
        <w:rPr>
          <w:noProof/>
          <w:sz w:val="22"/>
          <w:lang w:val="x-none" w:eastAsia="x-none"/>
        </w:rPr>
        <w:t>ługość drogi i normatywny czas jednorazowego jej objazdu (tam i z powrotem) w średnich warunkach zimowych wynosi:</w:t>
      </w:r>
    </w:p>
    <w:p w14:paraId="215235DE" w14:textId="77777777" w:rsidR="00F53F7E" w:rsidRPr="00F53F7E" w:rsidRDefault="00F53F7E" w:rsidP="00F53F7E">
      <w:pPr>
        <w:pStyle w:val="Akapitzlist"/>
        <w:widowControl w:val="0"/>
        <w:autoSpaceDE w:val="0"/>
        <w:autoSpaceDN w:val="0"/>
        <w:spacing w:line="276" w:lineRule="auto"/>
        <w:ind w:left="1146"/>
        <w:jc w:val="both"/>
        <w:rPr>
          <w:noProof/>
          <w:sz w:val="22"/>
          <w:lang w:eastAsia="x-non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3"/>
        <w:gridCol w:w="3071"/>
      </w:tblGrid>
      <w:tr w:rsidR="00F53F7E" w:rsidRPr="00483F70" w14:paraId="37FE7A18" w14:textId="77777777" w:rsidTr="00B047DC">
        <w:trPr>
          <w:jc w:val="center"/>
        </w:trPr>
        <w:tc>
          <w:tcPr>
            <w:tcW w:w="4413" w:type="dxa"/>
            <w:vAlign w:val="center"/>
          </w:tcPr>
          <w:p w14:paraId="69E95944" w14:textId="77777777" w:rsidR="00F53F7E" w:rsidRPr="00483F70" w:rsidRDefault="00F53F7E" w:rsidP="00B047DC">
            <w:pPr>
              <w:widowControl w:val="0"/>
              <w:autoSpaceDE w:val="0"/>
              <w:autoSpaceDN w:val="0"/>
              <w:spacing w:line="276" w:lineRule="auto"/>
              <w:jc w:val="both"/>
              <w:rPr>
                <w:b/>
                <w:noProof/>
                <w:sz w:val="22"/>
                <w:lang w:eastAsia="x-none"/>
              </w:rPr>
            </w:pPr>
            <w:r w:rsidRPr="00483F70">
              <w:rPr>
                <w:b/>
                <w:noProof/>
                <w:sz w:val="22"/>
                <w:lang w:eastAsia="x-none"/>
              </w:rPr>
              <w:t>Długość drogi w km (tam i z powrotem)</w:t>
            </w:r>
          </w:p>
        </w:tc>
        <w:tc>
          <w:tcPr>
            <w:tcW w:w="3071" w:type="dxa"/>
            <w:vAlign w:val="center"/>
          </w:tcPr>
          <w:p w14:paraId="38127AD1" w14:textId="77777777" w:rsidR="00F53F7E" w:rsidRPr="00483F70" w:rsidRDefault="00F53F7E" w:rsidP="00B047DC">
            <w:pPr>
              <w:widowControl w:val="0"/>
              <w:autoSpaceDE w:val="0"/>
              <w:autoSpaceDN w:val="0"/>
              <w:spacing w:line="276" w:lineRule="auto"/>
              <w:jc w:val="both"/>
              <w:rPr>
                <w:b/>
                <w:noProof/>
                <w:sz w:val="22"/>
                <w:lang w:eastAsia="x-none"/>
              </w:rPr>
            </w:pPr>
            <w:r w:rsidRPr="00483F70">
              <w:rPr>
                <w:b/>
                <w:noProof/>
                <w:sz w:val="22"/>
                <w:lang w:eastAsia="x-none"/>
              </w:rPr>
              <w:t>Normatywny czas (w min.) jednorazowego objazdu</w:t>
            </w:r>
          </w:p>
        </w:tc>
      </w:tr>
      <w:tr w:rsidR="00F53F7E" w:rsidRPr="00483F70" w14:paraId="12FAB42E" w14:textId="77777777" w:rsidTr="00B047DC">
        <w:trPr>
          <w:trHeight w:val="941"/>
          <w:jc w:val="center"/>
        </w:trPr>
        <w:tc>
          <w:tcPr>
            <w:tcW w:w="4413" w:type="dxa"/>
            <w:vAlign w:val="center"/>
          </w:tcPr>
          <w:p w14:paraId="389EC036" w14:textId="77777777" w:rsidR="00F53F7E" w:rsidRPr="00483F70" w:rsidRDefault="00F53F7E" w:rsidP="00B047DC">
            <w:pPr>
              <w:widowControl w:val="0"/>
              <w:autoSpaceDE w:val="0"/>
              <w:autoSpaceDN w:val="0"/>
              <w:spacing w:line="276" w:lineRule="auto"/>
              <w:jc w:val="both"/>
              <w:rPr>
                <w:noProof/>
                <w:sz w:val="22"/>
                <w:lang w:eastAsia="x-none"/>
              </w:rPr>
            </w:pPr>
          </w:p>
          <w:p w14:paraId="3D40BB1F" w14:textId="77777777" w:rsidR="00F53F7E" w:rsidRPr="00483F70" w:rsidRDefault="00F53F7E" w:rsidP="00B047DC">
            <w:pPr>
              <w:widowControl w:val="0"/>
              <w:autoSpaceDE w:val="0"/>
              <w:autoSpaceDN w:val="0"/>
              <w:spacing w:line="276" w:lineRule="auto"/>
              <w:jc w:val="both"/>
              <w:rPr>
                <w:noProof/>
                <w:sz w:val="22"/>
                <w:lang w:eastAsia="x-none"/>
              </w:rPr>
            </w:pPr>
            <w:r w:rsidRPr="00483F70">
              <w:rPr>
                <w:noProof/>
                <w:sz w:val="22"/>
                <w:lang w:eastAsia="x-none"/>
              </w:rPr>
              <w:t>14,400</w:t>
            </w:r>
          </w:p>
          <w:p w14:paraId="7757767D" w14:textId="77777777" w:rsidR="00F53F7E" w:rsidRPr="00483F70" w:rsidRDefault="00F53F7E" w:rsidP="00B047DC">
            <w:pPr>
              <w:widowControl w:val="0"/>
              <w:autoSpaceDE w:val="0"/>
              <w:autoSpaceDN w:val="0"/>
              <w:spacing w:line="276" w:lineRule="auto"/>
              <w:jc w:val="both"/>
              <w:rPr>
                <w:noProof/>
                <w:sz w:val="22"/>
                <w:lang w:eastAsia="x-none"/>
              </w:rPr>
            </w:pPr>
            <w:r w:rsidRPr="00483F70">
              <w:rPr>
                <w:noProof/>
                <w:sz w:val="22"/>
                <w:lang w:eastAsia="x-none"/>
              </w:rPr>
              <w:t>+ przystanek Kuflówka</w:t>
            </w:r>
          </w:p>
          <w:p w14:paraId="71699EA1" w14:textId="77777777" w:rsidR="00F53F7E" w:rsidRPr="00483F70" w:rsidRDefault="00F53F7E" w:rsidP="00B047DC">
            <w:pPr>
              <w:widowControl w:val="0"/>
              <w:autoSpaceDE w:val="0"/>
              <w:autoSpaceDN w:val="0"/>
              <w:spacing w:line="276" w:lineRule="auto"/>
              <w:jc w:val="both"/>
              <w:rPr>
                <w:noProof/>
                <w:sz w:val="22"/>
                <w:lang w:eastAsia="x-none"/>
              </w:rPr>
            </w:pPr>
            <w:r w:rsidRPr="00483F70">
              <w:rPr>
                <w:noProof/>
                <w:sz w:val="22"/>
                <w:lang w:eastAsia="x-none"/>
              </w:rPr>
              <w:t xml:space="preserve">+ plac Złatna Huta </w:t>
            </w:r>
          </w:p>
        </w:tc>
        <w:tc>
          <w:tcPr>
            <w:tcW w:w="3071" w:type="dxa"/>
            <w:vAlign w:val="center"/>
          </w:tcPr>
          <w:p w14:paraId="7BF7850A" w14:textId="77777777" w:rsidR="00F53F7E" w:rsidRPr="00483F70" w:rsidRDefault="00F53F7E" w:rsidP="00B047DC">
            <w:pPr>
              <w:widowControl w:val="0"/>
              <w:autoSpaceDE w:val="0"/>
              <w:autoSpaceDN w:val="0"/>
              <w:spacing w:line="276" w:lineRule="auto"/>
              <w:jc w:val="both"/>
              <w:rPr>
                <w:noProof/>
                <w:sz w:val="22"/>
                <w:lang w:eastAsia="x-none"/>
              </w:rPr>
            </w:pPr>
          </w:p>
          <w:p w14:paraId="61B7C8E4" w14:textId="77777777" w:rsidR="00F53F7E" w:rsidRPr="00483F70" w:rsidRDefault="00F53F7E" w:rsidP="00B047DC">
            <w:pPr>
              <w:widowControl w:val="0"/>
              <w:autoSpaceDE w:val="0"/>
              <w:autoSpaceDN w:val="0"/>
              <w:spacing w:line="276" w:lineRule="auto"/>
              <w:jc w:val="both"/>
              <w:rPr>
                <w:noProof/>
                <w:sz w:val="22"/>
                <w:lang w:eastAsia="x-none"/>
              </w:rPr>
            </w:pPr>
            <w:r w:rsidRPr="00483F70">
              <w:rPr>
                <w:noProof/>
                <w:sz w:val="22"/>
                <w:lang w:eastAsia="x-none"/>
              </w:rPr>
              <w:t>34</w:t>
            </w:r>
          </w:p>
          <w:p w14:paraId="62A2C132" w14:textId="77777777" w:rsidR="00F53F7E" w:rsidRPr="00483F70" w:rsidRDefault="00F53F7E" w:rsidP="00B047DC">
            <w:pPr>
              <w:widowControl w:val="0"/>
              <w:autoSpaceDE w:val="0"/>
              <w:autoSpaceDN w:val="0"/>
              <w:spacing w:line="276" w:lineRule="auto"/>
              <w:jc w:val="both"/>
              <w:rPr>
                <w:noProof/>
                <w:sz w:val="22"/>
                <w:lang w:eastAsia="x-none"/>
              </w:rPr>
            </w:pPr>
            <w:r>
              <w:rPr>
                <w:noProof/>
                <w:sz w:val="22"/>
                <w:lang w:eastAsia="x-none"/>
              </w:rPr>
              <w:t>31</w:t>
            </w:r>
            <w:r w:rsidRPr="00483F70">
              <w:rPr>
                <w:noProof/>
                <w:sz w:val="22"/>
                <w:lang w:eastAsia="x-none"/>
              </w:rPr>
              <w:t xml:space="preserve"> </w:t>
            </w:r>
          </w:p>
          <w:p w14:paraId="18DA8A5C" w14:textId="77777777" w:rsidR="00F53F7E" w:rsidRPr="00483F70" w:rsidRDefault="00F53F7E" w:rsidP="00B047DC">
            <w:pPr>
              <w:widowControl w:val="0"/>
              <w:autoSpaceDE w:val="0"/>
              <w:autoSpaceDN w:val="0"/>
              <w:spacing w:line="276" w:lineRule="auto"/>
              <w:jc w:val="both"/>
              <w:rPr>
                <w:noProof/>
                <w:sz w:val="22"/>
                <w:lang w:eastAsia="x-none"/>
              </w:rPr>
            </w:pPr>
          </w:p>
        </w:tc>
      </w:tr>
      <w:tr w:rsidR="00F53F7E" w:rsidRPr="00483F70" w14:paraId="6970FFAD" w14:textId="77777777" w:rsidTr="00B047DC">
        <w:trPr>
          <w:trHeight w:val="549"/>
          <w:jc w:val="center"/>
        </w:trPr>
        <w:tc>
          <w:tcPr>
            <w:tcW w:w="4413" w:type="dxa"/>
            <w:vAlign w:val="center"/>
          </w:tcPr>
          <w:p w14:paraId="36DF0A80" w14:textId="77777777" w:rsidR="00F53F7E" w:rsidRPr="00483F70" w:rsidRDefault="00F53F7E" w:rsidP="00B047DC">
            <w:pPr>
              <w:widowControl w:val="0"/>
              <w:autoSpaceDE w:val="0"/>
              <w:autoSpaceDN w:val="0"/>
              <w:spacing w:line="276" w:lineRule="auto"/>
              <w:jc w:val="both"/>
              <w:rPr>
                <w:noProof/>
                <w:sz w:val="22"/>
                <w:lang w:eastAsia="x-none"/>
              </w:rPr>
            </w:pPr>
            <w:r w:rsidRPr="00483F70">
              <w:rPr>
                <w:noProof/>
                <w:sz w:val="22"/>
                <w:lang w:eastAsia="x-none"/>
              </w:rPr>
              <w:lastRenderedPageBreak/>
              <w:t xml:space="preserve">SUMA </w:t>
            </w:r>
          </w:p>
        </w:tc>
        <w:tc>
          <w:tcPr>
            <w:tcW w:w="3071" w:type="dxa"/>
            <w:vAlign w:val="center"/>
          </w:tcPr>
          <w:p w14:paraId="25A29669" w14:textId="77777777" w:rsidR="00F53F7E" w:rsidRPr="00483F70" w:rsidRDefault="00F53F7E" w:rsidP="00B047DC">
            <w:pPr>
              <w:widowControl w:val="0"/>
              <w:autoSpaceDE w:val="0"/>
              <w:autoSpaceDN w:val="0"/>
              <w:spacing w:line="276" w:lineRule="auto"/>
              <w:jc w:val="both"/>
              <w:rPr>
                <w:b/>
                <w:noProof/>
                <w:sz w:val="22"/>
                <w:lang w:eastAsia="x-none"/>
              </w:rPr>
            </w:pPr>
            <w:r>
              <w:rPr>
                <w:b/>
                <w:noProof/>
                <w:sz w:val="22"/>
                <w:lang w:eastAsia="x-none"/>
              </w:rPr>
              <w:t>65</w:t>
            </w:r>
          </w:p>
        </w:tc>
      </w:tr>
    </w:tbl>
    <w:p w14:paraId="2F0D7F44" w14:textId="77777777" w:rsidR="00F53F7E" w:rsidRPr="00F53F7E" w:rsidRDefault="00F53F7E" w:rsidP="00F53F7E">
      <w:pPr>
        <w:pStyle w:val="Akapitzlist"/>
        <w:widowControl w:val="0"/>
        <w:autoSpaceDE w:val="0"/>
        <w:autoSpaceDN w:val="0"/>
        <w:spacing w:line="276" w:lineRule="auto"/>
        <w:ind w:left="1146"/>
        <w:jc w:val="both"/>
        <w:rPr>
          <w:i/>
          <w:noProof/>
          <w:sz w:val="22"/>
          <w:lang w:val="x-none" w:eastAsia="x-none"/>
        </w:rPr>
      </w:pPr>
    </w:p>
    <w:p w14:paraId="6802B835" w14:textId="5CD02C1A" w:rsidR="00E107B7" w:rsidRDefault="00E107B7" w:rsidP="00F53F7E">
      <w:pPr>
        <w:widowControl w:val="0"/>
        <w:autoSpaceDE w:val="0"/>
        <w:autoSpaceDN w:val="0"/>
        <w:spacing w:line="276" w:lineRule="auto"/>
        <w:ind w:left="851"/>
        <w:jc w:val="both"/>
        <w:rPr>
          <w:i/>
          <w:noProof/>
          <w:sz w:val="22"/>
          <w:lang w:val="x-none" w:eastAsia="x-none"/>
        </w:rPr>
      </w:pPr>
      <w:r w:rsidRPr="00E107B7">
        <w:rPr>
          <w:i/>
          <w:noProof/>
          <w:sz w:val="22"/>
          <w:lang w:val="x-none" w:eastAsia="x-none"/>
        </w:rPr>
        <w:t xml:space="preserve">Czas odśnieżania parkingu ustalony został w oparciu o średni czas odśnieżania tego miejsca latach ubiegłych. </w:t>
      </w:r>
    </w:p>
    <w:p w14:paraId="7E778750" w14:textId="77777777" w:rsidR="00F53F7E" w:rsidRPr="00F53F7E" w:rsidRDefault="00F53F7E" w:rsidP="00F53F7E">
      <w:pPr>
        <w:widowControl w:val="0"/>
        <w:autoSpaceDE w:val="0"/>
        <w:autoSpaceDN w:val="0"/>
        <w:spacing w:line="276" w:lineRule="auto"/>
        <w:ind w:left="851"/>
        <w:jc w:val="both"/>
        <w:rPr>
          <w:i/>
          <w:noProof/>
          <w:sz w:val="22"/>
          <w:lang w:val="x-none" w:eastAsia="x-none"/>
        </w:rPr>
      </w:pPr>
    </w:p>
    <w:p w14:paraId="4B61AAA9" w14:textId="77777777" w:rsidR="00E107B7" w:rsidRPr="00E107B7" w:rsidRDefault="00E107B7" w:rsidP="00E107B7">
      <w:pPr>
        <w:widowControl w:val="0"/>
        <w:numPr>
          <w:ilvl w:val="0"/>
          <w:numId w:val="23"/>
        </w:numPr>
        <w:autoSpaceDE w:val="0"/>
        <w:autoSpaceDN w:val="0"/>
        <w:spacing w:line="276" w:lineRule="auto"/>
        <w:ind w:left="426" w:hanging="426"/>
        <w:jc w:val="both"/>
        <w:rPr>
          <w:noProof/>
          <w:sz w:val="22"/>
          <w:lang w:eastAsia="x-none"/>
        </w:rPr>
      </w:pPr>
      <w:r w:rsidRPr="00E107B7">
        <w:rPr>
          <w:noProof/>
          <w:sz w:val="22"/>
          <w:lang w:eastAsia="x-none"/>
        </w:rPr>
        <w:t>Część zamówienia nr 3:</w:t>
      </w:r>
    </w:p>
    <w:p w14:paraId="7CDCF453" w14:textId="77777777" w:rsidR="00E107B7" w:rsidRPr="00F53F7E" w:rsidRDefault="00E107B7" w:rsidP="00F53F7E">
      <w:pPr>
        <w:pStyle w:val="Akapitzlist"/>
        <w:widowControl w:val="0"/>
        <w:numPr>
          <w:ilvl w:val="1"/>
          <w:numId w:val="47"/>
        </w:numPr>
        <w:autoSpaceDE w:val="0"/>
        <w:autoSpaceDN w:val="0"/>
        <w:spacing w:line="276" w:lineRule="auto"/>
        <w:ind w:left="851" w:hanging="425"/>
        <w:jc w:val="both"/>
        <w:rPr>
          <w:noProof/>
          <w:sz w:val="22"/>
          <w:lang w:eastAsia="x-none"/>
        </w:rPr>
      </w:pPr>
      <w:r w:rsidRPr="00F53F7E">
        <w:rPr>
          <w:noProof/>
          <w:sz w:val="22"/>
          <w:lang w:eastAsia="x-none"/>
        </w:rPr>
        <w:t>z</w:t>
      </w:r>
      <w:r w:rsidRPr="00F53F7E">
        <w:rPr>
          <w:noProof/>
          <w:sz w:val="22"/>
          <w:lang w:val="x-none" w:eastAsia="x-none"/>
        </w:rPr>
        <w:t>akres zamówienia obejmuje zimowe utrzymanie drogi powiatowej S-1441 Ujsoły – Złatna, Gm. Ujsoły. Km 0+000 do km 07 + 200 w standardzie III. Dodatkowo w ciągu tej drogi:</w:t>
      </w:r>
    </w:p>
    <w:p w14:paraId="439619AD" w14:textId="77777777" w:rsidR="00E107B7" w:rsidRPr="00F53F7E" w:rsidRDefault="00E107B7" w:rsidP="00F53F7E">
      <w:pPr>
        <w:pStyle w:val="Akapitzlist"/>
        <w:widowControl w:val="0"/>
        <w:numPr>
          <w:ilvl w:val="1"/>
          <w:numId w:val="48"/>
        </w:numPr>
        <w:autoSpaceDE w:val="0"/>
        <w:autoSpaceDN w:val="0"/>
        <w:spacing w:line="276" w:lineRule="auto"/>
        <w:ind w:left="1276" w:hanging="425"/>
        <w:jc w:val="both"/>
        <w:rPr>
          <w:noProof/>
          <w:sz w:val="22"/>
          <w:lang w:eastAsia="x-none"/>
        </w:rPr>
      </w:pPr>
      <w:r w:rsidRPr="00F53F7E">
        <w:rPr>
          <w:noProof/>
          <w:sz w:val="22"/>
          <w:lang w:eastAsia="x-none"/>
        </w:rPr>
        <w:t>p</w:t>
      </w:r>
      <w:r w:rsidRPr="00F53F7E">
        <w:rPr>
          <w:noProof/>
          <w:sz w:val="22"/>
          <w:lang w:val="x-none" w:eastAsia="x-none"/>
        </w:rPr>
        <w:t>rzystanek Kuflówka – powierzchnia 200 m2 w standardzie III</w:t>
      </w:r>
      <w:r w:rsidRPr="00F53F7E">
        <w:rPr>
          <w:noProof/>
          <w:sz w:val="22"/>
          <w:lang w:eastAsia="x-none"/>
        </w:rPr>
        <w:t>,</w:t>
      </w:r>
    </w:p>
    <w:p w14:paraId="7063CFB2" w14:textId="77777777" w:rsidR="00E107B7" w:rsidRPr="00F53F7E" w:rsidRDefault="00E107B7" w:rsidP="00F53F7E">
      <w:pPr>
        <w:pStyle w:val="Akapitzlist"/>
        <w:widowControl w:val="0"/>
        <w:numPr>
          <w:ilvl w:val="1"/>
          <w:numId w:val="48"/>
        </w:numPr>
        <w:autoSpaceDE w:val="0"/>
        <w:autoSpaceDN w:val="0"/>
        <w:spacing w:line="276" w:lineRule="auto"/>
        <w:ind w:left="1276" w:hanging="425"/>
        <w:jc w:val="both"/>
        <w:rPr>
          <w:noProof/>
          <w:sz w:val="22"/>
          <w:lang w:eastAsia="x-none"/>
        </w:rPr>
      </w:pPr>
      <w:r w:rsidRPr="00F53F7E">
        <w:rPr>
          <w:noProof/>
          <w:sz w:val="22"/>
          <w:lang w:eastAsia="x-none"/>
        </w:rPr>
        <w:t>p</w:t>
      </w:r>
      <w:r w:rsidRPr="00F53F7E">
        <w:rPr>
          <w:noProof/>
          <w:sz w:val="22"/>
          <w:lang w:val="x-none" w:eastAsia="x-none"/>
        </w:rPr>
        <w:t>lac Złatna Huta – powierzchnia 1300 m2 w standardzie III</w:t>
      </w:r>
      <w:r w:rsidRPr="00F53F7E">
        <w:rPr>
          <w:noProof/>
          <w:sz w:val="22"/>
          <w:lang w:eastAsia="x-none"/>
        </w:rPr>
        <w:t>,</w:t>
      </w:r>
    </w:p>
    <w:p w14:paraId="4023D54D" w14:textId="77777777" w:rsidR="00E107B7" w:rsidRPr="00F53F7E" w:rsidRDefault="00E107B7" w:rsidP="00F53F7E">
      <w:pPr>
        <w:pStyle w:val="Akapitzlist"/>
        <w:widowControl w:val="0"/>
        <w:autoSpaceDE w:val="0"/>
        <w:autoSpaceDN w:val="0"/>
        <w:spacing w:line="276" w:lineRule="auto"/>
        <w:ind w:left="851"/>
        <w:jc w:val="both"/>
        <w:rPr>
          <w:noProof/>
          <w:sz w:val="22"/>
          <w:u w:val="single"/>
          <w:lang w:val="x-none" w:eastAsia="x-none"/>
        </w:rPr>
      </w:pPr>
      <w:r w:rsidRPr="00F53F7E">
        <w:rPr>
          <w:noProof/>
          <w:sz w:val="22"/>
          <w:u w:val="single"/>
          <w:lang w:val="x-none" w:eastAsia="x-none"/>
        </w:rPr>
        <w:t>Droga utrzymana „na czarno”.</w:t>
      </w:r>
    </w:p>
    <w:p w14:paraId="39BACBB5" w14:textId="77777777" w:rsidR="00E107B7" w:rsidRPr="00F53F7E" w:rsidRDefault="00E107B7" w:rsidP="00F53F7E">
      <w:pPr>
        <w:pStyle w:val="Akapitzlist"/>
        <w:widowControl w:val="0"/>
        <w:autoSpaceDE w:val="0"/>
        <w:autoSpaceDN w:val="0"/>
        <w:spacing w:line="276" w:lineRule="auto"/>
        <w:ind w:left="851"/>
        <w:jc w:val="both"/>
        <w:rPr>
          <w:noProof/>
          <w:sz w:val="22"/>
          <w:lang w:eastAsia="x-none"/>
        </w:rPr>
      </w:pPr>
      <w:r w:rsidRPr="00F53F7E">
        <w:rPr>
          <w:noProof/>
          <w:sz w:val="22"/>
          <w:lang w:val="x-none" w:eastAsia="x-none"/>
        </w:rPr>
        <w:t>Wytyczne dotyczące standardu III stanowią załącznik nr 1 do Szczegółowej Specyfikacji Technicznej - Standardy Odśnieżania Dróg Powiatowych</w:t>
      </w:r>
      <w:r w:rsidRPr="00F53F7E">
        <w:rPr>
          <w:noProof/>
          <w:sz w:val="22"/>
          <w:lang w:eastAsia="x-none"/>
        </w:rPr>
        <w:t>;</w:t>
      </w:r>
    </w:p>
    <w:p w14:paraId="4E25A556" w14:textId="77777777" w:rsidR="00E107B7" w:rsidRPr="00F53F7E" w:rsidRDefault="00E107B7" w:rsidP="00F53F7E">
      <w:pPr>
        <w:pStyle w:val="Akapitzlist"/>
        <w:widowControl w:val="0"/>
        <w:numPr>
          <w:ilvl w:val="1"/>
          <w:numId w:val="47"/>
        </w:numPr>
        <w:autoSpaceDE w:val="0"/>
        <w:autoSpaceDN w:val="0"/>
        <w:spacing w:line="276" w:lineRule="auto"/>
        <w:ind w:left="851" w:hanging="425"/>
        <w:jc w:val="both"/>
        <w:rPr>
          <w:noProof/>
          <w:sz w:val="22"/>
          <w:lang w:eastAsia="x-none"/>
        </w:rPr>
      </w:pPr>
      <w:r w:rsidRPr="00F53F7E">
        <w:rPr>
          <w:noProof/>
          <w:sz w:val="22"/>
          <w:lang w:eastAsia="x-none"/>
        </w:rPr>
        <w:t>w ramach zamówienia Wykonawca zobowiązny będzie do</w:t>
      </w:r>
      <w:r w:rsidRPr="00F53F7E">
        <w:rPr>
          <w:noProof/>
          <w:sz w:val="22"/>
          <w:lang w:val="x-none" w:eastAsia="x-none"/>
        </w:rPr>
        <w:t>odśnieżani</w:t>
      </w:r>
      <w:r w:rsidRPr="00F53F7E">
        <w:rPr>
          <w:noProof/>
          <w:sz w:val="22"/>
          <w:lang w:eastAsia="x-none"/>
        </w:rPr>
        <w:t>a</w:t>
      </w:r>
      <w:r w:rsidRPr="00F53F7E">
        <w:rPr>
          <w:noProof/>
          <w:sz w:val="22"/>
          <w:lang w:val="x-none" w:eastAsia="x-none"/>
        </w:rPr>
        <w:t xml:space="preserve"> drogi na całej szerokości, usuwani</w:t>
      </w:r>
      <w:r w:rsidRPr="00F53F7E">
        <w:rPr>
          <w:noProof/>
          <w:sz w:val="22"/>
          <w:lang w:eastAsia="x-none"/>
        </w:rPr>
        <w:t>a</w:t>
      </w:r>
      <w:r w:rsidRPr="00F53F7E">
        <w:rPr>
          <w:noProof/>
          <w:sz w:val="22"/>
          <w:lang w:val="x-none" w:eastAsia="x-none"/>
        </w:rPr>
        <w:t xml:space="preserve"> śliskości zimowej drogi przez posypywanie materiałami (piaskiem, kruszywo niesortowane o uziarnieniu do 4 mm, sól drogowa)</w:t>
      </w:r>
      <w:r w:rsidRPr="00F53F7E">
        <w:rPr>
          <w:noProof/>
          <w:sz w:val="22"/>
          <w:lang w:eastAsia="x-none"/>
        </w:rPr>
        <w:t>;</w:t>
      </w:r>
    </w:p>
    <w:p w14:paraId="1544B221" w14:textId="77777777" w:rsidR="00E107B7" w:rsidRPr="00F53F7E" w:rsidRDefault="00E107B7" w:rsidP="00F53F7E">
      <w:pPr>
        <w:pStyle w:val="Akapitzlist"/>
        <w:widowControl w:val="0"/>
        <w:numPr>
          <w:ilvl w:val="1"/>
          <w:numId w:val="47"/>
        </w:numPr>
        <w:autoSpaceDE w:val="0"/>
        <w:autoSpaceDN w:val="0"/>
        <w:spacing w:line="276" w:lineRule="auto"/>
        <w:ind w:left="851" w:hanging="425"/>
        <w:jc w:val="both"/>
        <w:rPr>
          <w:noProof/>
          <w:sz w:val="22"/>
          <w:lang w:eastAsia="x-none"/>
        </w:rPr>
      </w:pPr>
      <w:r w:rsidRPr="00F53F7E">
        <w:rPr>
          <w:noProof/>
          <w:sz w:val="22"/>
          <w:lang w:eastAsia="x-none"/>
        </w:rPr>
        <w:t>ś</w:t>
      </w:r>
      <w:r w:rsidRPr="00F53F7E">
        <w:rPr>
          <w:noProof/>
          <w:sz w:val="22"/>
          <w:lang w:val="x-none" w:eastAsia="x-none"/>
        </w:rPr>
        <w:t>rednia prędkość poruszania się pługu i piaskarki – 25 km/godzinę</w:t>
      </w:r>
      <w:r w:rsidRPr="00F53F7E">
        <w:rPr>
          <w:noProof/>
          <w:sz w:val="22"/>
          <w:lang w:eastAsia="x-none"/>
        </w:rPr>
        <w:t>;</w:t>
      </w:r>
    </w:p>
    <w:p w14:paraId="07726652" w14:textId="77777777" w:rsidR="00E107B7" w:rsidRPr="00F53F7E" w:rsidRDefault="00E107B7" w:rsidP="00F53F7E">
      <w:pPr>
        <w:pStyle w:val="Akapitzlist"/>
        <w:widowControl w:val="0"/>
        <w:numPr>
          <w:ilvl w:val="1"/>
          <w:numId w:val="47"/>
        </w:numPr>
        <w:autoSpaceDE w:val="0"/>
        <w:autoSpaceDN w:val="0"/>
        <w:spacing w:line="276" w:lineRule="auto"/>
        <w:ind w:left="851" w:hanging="425"/>
        <w:jc w:val="both"/>
        <w:rPr>
          <w:noProof/>
          <w:sz w:val="22"/>
          <w:lang w:eastAsia="x-none"/>
        </w:rPr>
      </w:pPr>
      <w:r w:rsidRPr="00F53F7E">
        <w:rPr>
          <w:noProof/>
          <w:sz w:val="22"/>
          <w:lang w:eastAsia="x-none"/>
        </w:rPr>
        <w:t>d</w:t>
      </w:r>
      <w:r w:rsidRPr="00F53F7E">
        <w:rPr>
          <w:noProof/>
          <w:sz w:val="22"/>
          <w:lang w:val="x-none" w:eastAsia="x-none"/>
        </w:rPr>
        <w:t>ługość drogi i normatywny czas jednorazowego jej objazdu (tam i z powrotem) w średnich warunkach zimowych wynosi:</w:t>
      </w:r>
    </w:p>
    <w:p w14:paraId="4ACC1275" w14:textId="77777777" w:rsidR="00E107B7" w:rsidRPr="00E107B7" w:rsidRDefault="00E107B7" w:rsidP="00E107B7">
      <w:pPr>
        <w:widowControl w:val="0"/>
        <w:autoSpaceDE w:val="0"/>
        <w:autoSpaceDN w:val="0"/>
        <w:spacing w:line="276" w:lineRule="auto"/>
        <w:jc w:val="both"/>
        <w:rPr>
          <w:noProof/>
          <w:sz w:val="22"/>
          <w:lang w:eastAsia="x-non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3"/>
        <w:gridCol w:w="3071"/>
      </w:tblGrid>
      <w:tr w:rsidR="00E107B7" w:rsidRPr="00E107B7" w14:paraId="6AA0A764" w14:textId="77777777" w:rsidTr="00A638C3">
        <w:trPr>
          <w:jc w:val="center"/>
        </w:trPr>
        <w:tc>
          <w:tcPr>
            <w:tcW w:w="4413" w:type="dxa"/>
            <w:vAlign w:val="center"/>
          </w:tcPr>
          <w:p w14:paraId="11ECF4F6" w14:textId="77777777" w:rsidR="00E107B7" w:rsidRPr="00E107B7" w:rsidRDefault="00E107B7" w:rsidP="00E107B7">
            <w:pPr>
              <w:widowControl w:val="0"/>
              <w:autoSpaceDE w:val="0"/>
              <w:autoSpaceDN w:val="0"/>
              <w:spacing w:line="276" w:lineRule="auto"/>
              <w:jc w:val="both"/>
              <w:rPr>
                <w:b/>
                <w:noProof/>
                <w:sz w:val="22"/>
                <w:lang w:eastAsia="x-none"/>
              </w:rPr>
            </w:pPr>
            <w:r w:rsidRPr="00E107B7">
              <w:rPr>
                <w:b/>
                <w:noProof/>
                <w:sz w:val="22"/>
                <w:lang w:eastAsia="x-none"/>
              </w:rPr>
              <w:t>Długość drogi w km (tam i z powrotem)</w:t>
            </w:r>
          </w:p>
        </w:tc>
        <w:tc>
          <w:tcPr>
            <w:tcW w:w="3071" w:type="dxa"/>
            <w:vAlign w:val="center"/>
          </w:tcPr>
          <w:p w14:paraId="4A7E4EC5" w14:textId="77777777" w:rsidR="00E107B7" w:rsidRPr="00E107B7" w:rsidRDefault="00E107B7" w:rsidP="00E107B7">
            <w:pPr>
              <w:widowControl w:val="0"/>
              <w:autoSpaceDE w:val="0"/>
              <w:autoSpaceDN w:val="0"/>
              <w:spacing w:line="276" w:lineRule="auto"/>
              <w:jc w:val="both"/>
              <w:rPr>
                <w:b/>
                <w:noProof/>
                <w:sz w:val="22"/>
                <w:lang w:eastAsia="x-none"/>
              </w:rPr>
            </w:pPr>
            <w:r w:rsidRPr="00E107B7">
              <w:rPr>
                <w:b/>
                <w:noProof/>
                <w:sz w:val="22"/>
                <w:lang w:eastAsia="x-none"/>
              </w:rPr>
              <w:t>Normatywny czas (w min.) jednorazowego objazdu</w:t>
            </w:r>
          </w:p>
        </w:tc>
      </w:tr>
      <w:tr w:rsidR="00E107B7" w:rsidRPr="00E107B7" w14:paraId="56C31F56" w14:textId="77777777" w:rsidTr="00A638C3">
        <w:trPr>
          <w:trHeight w:val="941"/>
          <w:jc w:val="center"/>
        </w:trPr>
        <w:tc>
          <w:tcPr>
            <w:tcW w:w="4413" w:type="dxa"/>
            <w:vAlign w:val="center"/>
          </w:tcPr>
          <w:p w14:paraId="3042A0A3" w14:textId="77777777" w:rsidR="00E107B7" w:rsidRPr="00E107B7" w:rsidRDefault="00E107B7" w:rsidP="00E107B7">
            <w:pPr>
              <w:widowControl w:val="0"/>
              <w:autoSpaceDE w:val="0"/>
              <w:autoSpaceDN w:val="0"/>
              <w:spacing w:line="276" w:lineRule="auto"/>
              <w:jc w:val="both"/>
              <w:rPr>
                <w:noProof/>
                <w:sz w:val="22"/>
                <w:lang w:eastAsia="x-none"/>
              </w:rPr>
            </w:pPr>
          </w:p>
          <w:p w14:paraId="071969FB" w14:textId="77777777" w:rsidR="00E107B7" w:rsidRPr="00E107B7" w:rsidRDefault="00E107B7" w:rsidP="00E107B7">
            <w:pPr>
              <w:widowControl w:val="0"/>
              <w:autoSpaceDE w:val="0"/>
              <w:autoSpaceDN w:val="0"/>
              <w:spacing w:line="276" w:lineRule="auto"/>
              <w:jc w:val="both"/>
              <w:rPr>
                <w:noProof/>
                <w:sz w:val="22"/>
                <w:lang w:eastAsia="x-none"/>
              </w:rPr>
            </w:pPr>
            <w:r w:rsidRPr="00E107B7">
              <w:rPr>
                <w:noProof/>
                <w:sz w:val="22"/>
                <w:lang w:eastAsia="x-none"/>
              </w:rPr>
              <w:t>14,400</w:t>
            </w:r>
          </w:p>
          <w:p w14:paraId="750370B6" w14:textId="77777777" w:rsidR="00E107B7" w:rsidRPr="00E107B7" w:rsidRDefault="00E107B7" w:rsidP="00E107B7">
            <w:pPr>
              <w:widowControl w:val="0"/>
              <w:autoSpaceDE w:val="0"/>
              <w:autoSpaceDN w:val="0"/>
              <w:spacing w:line="276" w:lineRule="auto"/>
              <w:jc w:val="both"/>
              <w:rPr>
                <w:noProof/>
                <w:sz w:val="22"/>
                <w:lang w:eastAsia="x-none"/>
              </w:rPr>
            </w:pPr>
            <w:r w:rsidRPr="00E107B7">
              <w:rPr>
                <w:noProof/>
                <w:sz w:val="22"/>
                <w:lang w:eastAsia="x-none"/>
              </w:rPr>
              <w:t>+ przystanek Kuflówka</w:t>
            </w:r>
          </w:p>
          <w:p w14:paraId="2007EE9B" w14:textId="77777777" w:rsidR="00E107B7" w:rsidRPr="00E107B7" w:rsidRDefault="00E107B7" w:rsidP="00E107B7">
            <w:pPr>
              <w:widowControl w:val="0"/>
              <w:autoSpaceDE w:val="0"/>
              <w:autoSpaceDN w:val="0"/>
              <w:spacing w:line="276" w:lineRule="auto"/>
              <w:jc w:val="both"/>
              <w:rPr>
                <w:noProof/>
                <w:sz w:val="22"/>
                <w:lang w:eastAsia="x-none"/>
              </w:rPr>
            </w:pPr>
            <w:r w:rsidRPr="00E107B7">
              <w:rPr>
                <w:noProof/>
                <w:sz w:val="22"/>
                <w:lang w:eastAsia="x-none"/>
              </w:rPr>
              <w:t xml:space="preserve">+ plac Złatna Huta </w:t>
            </w:r>
          </w:p>
        </w:tc>
        <w:tc>
          <w:tcPr>
            <w:tcW w:w="3071" w:type="dxa"/>
            <w:vAlign w:val="center"/>
          </w:tcPr>
          <w:p w14:paraId="6B5966C7" w14:textId="77777777" w:rsidR="00E107B7" w:rsidRPr="00E107B7" w:rsidRDefault="00E107B7" w:rsidP="00E107B7">
            <w:pPr>
              <w:widowControl w:val="0"/>
              <w:autoSpaceDE w:val="0"/>
              <w:autoSpaceDN w:val="0"/>
              <w:spacing w:line="276" w:lineRule="auto"/>
              <w:jc w:val="both"/>
              <w:rPr>
                <w:noProof/>
                <w:sz w:val="22"/>
                <w:lang w:eastAsia="x-none"/>
              </w:rPr>
            </w:pPr>
          </w:p>
          <w:p w14:paraId="5FC8E284" w14:textId="77777777" w:rsidR="00E107B7" w:rsidRPr="00E107B7" w:rsidRDefault="00E107B7" w:rsidP="00E107B7">
            <w:pPr>
              <w:widowControl w:val="0"/>
              <w:autoSpaceDE w:val="0"/>
              <w:autoSpaceDN w:val="0"/>
              <w:spacing w:line="276" w:lineRule="auto"/>
              <w:jc w:val="both"/>
              <w:rPr>
                <w:noProof/>
                <w:sz w:val="22"/>
                <w:lang w:eastAsia="x-none"/>
              </w:rPr>
            </w:pPr>
            <w:r w:rsidRPr="00E107B7">
              <w:rPr>
                <w:noProof/>
                <w:sz w:val="22"/>
                <w:lang w:eastAsia="x-none"/>
              </w:rPr>
              <w:t>34</w:t>
            </w:r>
          </w:p>
          <w:p w14:paraId="38A6D678" w14:textId="77777777" w:rsidR="00E107B7" w:rsidRPr="00E107B7" w:rsidRDefault="00E107B7" w:rsidP="00E107B7">
            <w:pPr>
              <w:widowControl w:val="0"/>
              <w:autoSpaceDE w:val="0"/>
              <w:autoSpaceDN w:val="0"/>
              <w:spacing w:line="276" w:lineRule="auto"/>
              <w:jc w:val="both"/>
              <w:rPr>
                <w:noProof/>
                <w:sz w:val="22"/>
                <w:lang w:eastAsia="x-none"/>
              </w:rPr>
            </w:pPr>
            <w:r w:rsidRPr="00E107B7">
              <w:rPr>
                <w:noProof/>
                <w:sz w:val="22"/>
                <w:lang w:eastAsia="x-none"/>
              </w:rPr>
              <w:t xml:space="preserve">26 </w:t>
            </w:r>
          </w:p>
          <w:p w14:paraId="737E7E60" w14:textId="77777777" w:rsidR="00E107B7" w:rsidRPr="00E107B7" w:rsidRDefault="00E107B7" w:rsidP="00E107B7">
            <w:pPr>
              <w:widowControl w:val="0"/>
              <w:autoSpaceDE w:val="0"/>
              <w:autoSpaceDN w:val="0"/>
              <w:spacing w:line="276" w:lineRule="auto"/>
              <w:jc w:val="both"/>
              <w:rPr>
                <w:noProof/>
                <w:sz w:val="22"/>
                <w:lang w:eastAsia="x-none"/>
              </w:rPr>
            </w:pPr>
          </w:p>
        </w:tc>
      </w:tr>
      <w:tr w:rsidR="00E107B7" w:rsidRPr="00E107B7" w14:paraId="0D165886" w14:textId="77777777" w:rsidTr="00A638C3">
        <w:trPr>
          <w:trHeight w:val="549"/>
          <w:jc w:val="center"/>
        </w:trPr>
        <w:tc>
          <w:tcPr>
            <w:tcW w:w="4413" w:type="dxa"/>
            <w:vAlign w:val="center"/>
          </w:tcPr>
          <w:p w14:paraId="169606D4" w14:textId="77777777" w:rsidR="00E107B7" w:rsidRPr="00E107B7" w:rsidRDefault="00E107B7" w:rsidP="00E107B7">
            <w:pPr>
              <w:widowControl w:val="0"/>
              <w:autoSpaceDE w:val="0"/>
              <w:autoSpaceDN w:val="0"/>
              <w:spacing w:line="276" w:lineRule="auto"/>
              <w:jc w:val="both"/>
              <w:rPr>
                <w:noProof/>
                <w:sz w:val="22"/>
                <w:lang w:eastAsia="x-none"/>
              </w:rPr>
            </w:pPr>
            <w:r w:rsidRPr="00E107B7">
              <w:rPr>
                <w:noProof/>
                <w:sz w:val="22"/>
                <w:lang w:eastAsia="x-none"/>
              </w:rPr>
              <w:t xml:space="preserve">SUMA </w:t>
            </w:r>
          </w:p>
        </w:tc>
        <w:tc>
          <w:tcPr>
            <w:tcW w:w="3071" w:type="dxa"/>
            <w:vAlign w:val="center"/>
          </w:tcPr>
          <w:p w14:paraId="1490ABAA" w14:textId="77777777" w:rsidR="00E107B7" w:rsidRPr="00E107B7" w:rsidRDefault="00E107B7" w:rsidP="00E107B7">
            <w:pPr>
              <w:widowControl w:val="0"/>
              <w:autoSpaceDE w:val="0"/>
              <w:autoSpaceDN w:val="0"/>
              <w:spacing w:line="276" w:lineRule="auto"/>
              <w:jc w:val="both"/>
              <w:rPr>
                <w:b/>
                <w:noProof/>
                <w:sz w:val="22"/>
                <w:lang w:eastAsia="x-none"/>
              </w:rPr>
            </w:pPr>
            <w:r w:rsidRPr="00E107B7">
              <w:rPr>
                <w:b/>
                <w:noProof/>
                <w:sz w:val="22"/>
                <w:lang w:eastAsia="x-none"/>
              </w:rPr>
              <w:t>60</w:t>
            </w:r>
          </w:p>
        </w:tc>
      </w:tr>
    </w:tbl>
    <w:p w14:paraId="2D4ED643" w14:textId="77777777" w:rsidR="00E107B7" w:rsidRPr="00E107B7" w:rsidRDefault="00E107B7" w:rsidP="00E107B7">
      <w:pPr>
        <w:widowControl w:val="0"/>
        <w:autoSpaceDE w:val="0"/>
        <w:autoSpaceDN w:val="0"/>
        <w:spacing w:line="276" w:lineRule="auto"/>
        <w:jc w:val="both"/>
        <w:rPr>
          <w:i/>
          <w:noProof/>
          <w:sz w:val="22"/>
          <w:lang w:val="x-none" w:eastAsia="x-none"/>
        </w:rPr>
      </w:pPr>
    </w:p>
    <w:p w14:paraId="447E8A0D" w14:textId="77777777" w:rsidR="00E107B7" w:rsidRPr="00E107B7" w:rsidRDefault="00E107B7" w:rsidP="00E107B7">
      <w:pPr>
        <w:widowControl w:val="0"/>
        <w:autoSpaceDE w:val="0"/>
        <w:autoSpaceDN w:val="0"/>
        <w:spacing w:line="276" w:lineRule="auto"/>
        <w:ind w:left="851"/>
        <w:jc w:val="both"/>
        <w:rPr>
          <w:i/>
          <w:noProof/>
          <w:sz w:val="22"/>
          <w:lang w:val="x-none" w:eastAsia="x-none"/>
        </w:rPr>
      </w:pPr>
      <w:r w:rsidRPr="00E107B7">
        <w:rPr>
          <w:i/>
          <w:noProof/>
          <w:sz w:val="22"/>
          <w:lang w:val="x-none" w:eastAsia="x-none"/>
        </w:rPr>
        <w:t xml:space="preserve">Czas odśnieżania przystanku  i placu ustalony został w oparciu o średni czas odśnieżania tych miejsc w latach ubiegłych. </w:t>
      </w:r>
    </w:p>
    <w:p w14:paraId="4582FA07" w14:textId="77777777" w:rsidR="00E107B7" w:rsidRPr="00E107B7" w:rsidRDefault="00E107B7" w:rsidP="00E107B7">
      <w:pPr>
        <w:widowControl w:val="0"/>
        <w:autoSpaceDE w:val="0"/>
        <w:autoSpaceDN w:val="0"/>
        <w:spacing w:line="276" w:lineRule="auto"/>
        <w:jc w:val="both"/>
        <w:rPr>
          <w:i/>
          <w:noProof/>
          <w:sz w:val="22"/>
          <w:lang w:val="x-none" w:eastAsia="x-none"/>
        </w:rPr>
      </w:pPr>
    </w:p>
    <w:p w14:paraId="4CBEA832" w14:textId="77777777" w:rsidR="00E107B7" w:rsidRPr="00E107B7" w:rsidRDefault="00E107B7" w:rsidP="00E107B7">
      <w:pPr>
        <w:widowControl w:val="0"/>
        <w:numPr>
          <w:ilvl w:val="0"/>
          <w:numId w:val="23"/>
        </w:numPr>
        <w:autoSpaceDE w:val="0"/>
        <w:autoSpaceDN w:val="0"/>
        <w:spacing w:line="276" w:lineRule="auto"/>
        <w:ind w:left="426" w:hanging="426"/>
        <w:jc w:val="both"/>
        <w:rPr>
          <w:noProof/>
          <w:sz w:val="22"/>
          <w:lang w:eastAsia="x-none"/>
        </w:rPr>
      </w:pPr>
      <w:r w:rsidRPr="00E107B7">
        <w:rPr>
          <w:noProof/>
          <w:sz w:val="22"/>
          <w:lang w:eastAsia="x-none"/>
        </w:rPr>
        <w:t>Szczegóły zakres przedmiotu niniejszego zamówienia precyzuje załącznik nr 4 do SWZ – Projekt umowy oraz załącznik nr 5 do SWZ – Szczegółowe Specyfikacje Techniczne.</w:t>
      </w:r>
    </w:p>
    <w:p w14:paraId="49477535" w14:textId="77777777" w:rsidR="00E107B7" w:rsidRPr="00E107B7" w:rsidRDefault="00E107B7" w:rsidP="00E107B7">
      <w:pPr>
        <w:widowControl w:val="0"/>
        <w:numPr>
          <w:ilvl w:val="0"/>
          <w:numId w:val="23"/>
        </w:numPr>
        <w:autoSpaceDE w:val="0"/>
        <w:autoSpaceDN w:val="0"/>
        <w:spacing w:line="276" w:lineRule="auto"/>
        <w:ind w:left="426" w:hanging="426"/>
        <w:jc w:val="both"/>
        <w:rPr>
          <w:noProof/>
          <w:sz w:val="22"/>
          <w:lang w:eastAsia="x-none"/>
        </w:rPr>
      </w:pPr>
      <w:r w:rsidRPr="00E107B7">
        <w:rPr>
          <w:noProof/>
          <w:sz w:val="22"/>
          <w:lang w:eastAsia="x-none"/>
        </w:rPr>
        <w:t xml:space="preserve">Wykonawca zobowiązany jest do prowadzenia książki raportów dziennych, w której każdorazowy wpis musi być potwierdzony przez Koordynatora wyznaczonego przez Zamawiającego. </w:t>
      </w:r>
    </w:p>
    <w:p w14:paraId="5568536F" w14:textId="77777777" w:rsidR="00E107B7" w:rsidRPr="00E107B7" w:rsidRDefault="00E107B7" w:rsidP="00E107B7">
      <w:pPr>
        <w:widowControl w:val="0"/>
        <w:numPr>
          <w:ilvl w:val="0"/>
          <w:numId w:val="23"/>
        </w:numPr>
        <w:autoSpaceDE w:val="0"/>
        <w:autoSpaceDN w:val="0"/>
        <w:spacing w:line="276" w:lineRule="auto"/>
        <w:ind w:left="426" w:hanging="426"/>
        <w:jc w:val="both"/>
        <w:rPr>
          <w:noProof/>
          <w:sz w:val="22"/>
          <w:lang w:eastAsia="x-none"/>
        </w:rPr>
      </w:pPr>
      <w:r w:rsidRPr="00E107B7">
        <w:rPr>
          <w:noProof/>
          <w:sz w:val="22"/>
          <w:lang w:eastAsia="x-none"/>
        </w:rPr>
        <w:t xml:space="preserve">Po sezonie zimowym tj. po zakończeniu świadczenia usług związanych z zimowym utrzymaniem dróg wykonawca jest zobowiązany do uprzątnięcia materiałów które służyły do posypywania dróg i chodników w terminie wskazanym przez zamawiającego. </w:t>
      </w:r>
    </w:p>
    <w:p w14:paraId="1E55B9B8" w14:textId="77777777" w:rsidR="00E107B7" w:rsidRPr="00E107B7" w:rsidRDefault="00E107B7" w:rsidP="00E107B7">
      <w:pPr>
        <w:widowControl w:val="0"/>
        <w:numPr>
          <w:ilvl w:val="0"/>
          <w:numId w:val="23"/>
        </w:numPr>
        <w:autoSpaceDE w:val="0"/>
        <w:autoSpaceDN w:val="0"/>
        <w:spacing w:line="276" w:lineRule="auto"/>
        <w:ind w:left="426" w:hanging="426"/>
        <w:jc w:val="both"/>
        <w:rPr>
          <w:noProof/>
          <w:sz w:val="22"/>
          <w:lang w:eastAsia="x-none"/>
        </w:rPr>
      </w:pPr>
      <w:r w:rsidRPr="00E107B7">
        <w:rPr>
          <w:noProof/>
          <w:sz w:val="22"/>
          <w:lang w:eastAsia="x-none"/>
        </w:rPr>
        <w:t>Wykonawca w trakcie przygotowywania oferty, powinien wziąć pod uwagę, iż na drogach powiatowych mogą wystąpić utrudnienia związane z wykonywaniem robót budowlanych.</w:t>
      </w:r>
    </w:p>
    <w:p w14:paraId="59C28D00" w14:textId="77777777" w:rsidR="00E107B7" w:rsidRPr="00E107B7" w:rsidRDefault="00E107B7" w:rsidP="00E107B7">
      <w:pPr>
        <w:widowControl w:val="0"/>
        <w:numPr>
          <w:ilvl w:val="0"/>
          <w:numId w:val="23"/>
        </w:numPr>
        <w:autoSpaceDE w:val="0"/>
        <w:autoSpaceDN w:val="0"/>
        <w:spacing w:line="276" w:lineRule="auto"/>
        <w:ind w:left="426" w:hanging="426"/>
        <w:jc w:val="both"/>
        <w:rPr>
          <w:noProof/>
          <w:sz w:val="22"/>
          <w:lang w:eastAsia="x-none"/>
        </w:rPr>
      </w:pPr>
      <w:r w:rsidRPr="00E107B7">
        <w:rPr>
          <w:noProof/>
          <w:sz w:val="22"/>
          <w:lang w:eastAsia="x-none"/>
        </w:rPr>
        <w:t>Zamawiający do wykonania powyższego zamówienia nie wskazuje czynności w zakresie realizacji zamówienia, w stosunku do których wymaga zatrudnienia przez Wykonawcę lub podwykonawcę na podstawie umowy o pracę.</w:t>
      </w:r>
    </w:p>
    <w:p w14:paraId="17A82BF1" w14:textId="77777777" w:rsidR="00E107B7" w:rsidRPr="00E107B7" w:rsidRDefault="00E107B7" w:rsidP="00E107B7">
      <w:pPr>
        <w:widowControl w:val="0"/>
        <w:autoSpaceDE w:val="0"/>
        <w:autoSpaceDN w:val="0"/>
        <w:spacing w:line="276" w:lineRule="auto"/>
        <w:ind w:left="426"/>
        <w:jc w:val="both"/>
        <w:rPr>
          <w:noProof/>
          <w:sz w:val="22"/>
          <w:lang w:eastAsia="x-none"/>
        </w:rPr>
      </w:pPr>
    </w:p>
    <w:p w14:paraId="61559395" w14:textId="77777777" w:rsidR="007B7170" w:rsidRPr="001B00EB" w:rsidRDefault="007B7170" w:rsidP="00F629CD">
      <w:pPr>
        <w:pStyle w:val="Nagwek3"/>
        <w:numPr>
          <w:ilvl w:val="0"/>
          <w:numId w:val="10"/>
        </w:numPr>
        <w:spacing w:line="276" w:lineRule="auto"/>
        <w:ind w:left="567" w:hanging="566"/>
        <w:jc w:val="both"/>
        <w:rPr>
          <w:caps/>
          <w:sz w:val="22"/>
          <w:highlight w:val="lightGray"/>
        </w:rPr>
      </w:pPr>
      <w:r w:rsidRPr="001B00EB">
        <w:rPr>
          <w:caps/>
          <w:sz w:val="22"/>
          <w:highlight w:val="lightGray"/>
        </w:rPr>
        <w:lastRenderedPageBreak/>
        <w:t>TERMIN WYKONANIA ZAMÓWIENIA</w:t>
      </w:r>
    </w:p>
    <w:p w14:paraId="2B0BB09E" w14:textId="77777777" w:rsidR="00376ED7" w:rsidRPr="002660A0" w:rsidRDefault="00376ED7" w:rsidP="00376ED7">
      <w:pPr>
        <w:spacing w:line="276" w:lineRule="auto"/>
        <w:jc w:val="both"/>
        <w:rPr>
          <w:sz w:val="22"/>
        </w:rPr>
      </w:pPr>
    </w:p>
    <w:p w14:paraId="63307F6A" w14:textId="3FBA4ED4" w:rsidR="00707D6E" w:rsidRDefault="00376ED7" w:rsidP="00376ED7">
      <w:pPr>
        <w:spacing w:line="276" w:lineRule="auto"/>
        <w:jc w:val="both"/>
        <w:rPr>
          <w:bCs/>
          <w:sz w:val="22"/>
        </w:rPr>
      </w:pPr>
      <w:r>
        <w:rPr>
          <w:bCs/>
          <w:sz w:val="22"/>
        </w:rPr>
        <w:t xml:space="preserve">Wykonawca będzie realizował zamówienie </w:t>
      </w:r>
      <w:r w:rsidR="00483F70">
        <w:rPr>
          <w:bCs/>
          <w:sz w:val="22"/>
        </w:rPr>
        <w:t xml:space="preserve">– </w:t>
      </w:r>
      <w:r w:rsidR="00483F70">
        <w:rPr>
          <w:b/>
          <w:bCs/>
          <w:sz w:val="22"/>
        </w:rPr>
        <w:t xml:space="preserve">w ramach wszystkich części zamówienia </w:t>
      </w:r>
      <w:r w:rsidR="00483F70">
        <w:rPr>
          <w:bCs/>
          <w:sz w:val="22"/>
        </w:rPr>
        <w:t xml:space="preserve">– </w:t>
      </w:r>
      <w:r w:rsidR="00483F70">
        <w:rPr>
          <w:b/>
          <w:bCs/>
          <w:sz w:val="22"/>
        </w:rPr>
        <w:t>do dnia 30 kwietnia 202</w:t>
      </w:r>
      <w:r w:rsidR="00F53F7E">
        <w:rPr>
          <w:b/>
          <w:bCs/>
          <w:sz w:val="22"/>
        </w:rPr>
        <w:t>5</w:t>
      </w:r>
      <w:r w:rsidR="00483F70">
        <w:rPr>
          <w:b/>
          <w:bCs/>
          <w:sz w:val="22"/>
        </w:rPr>
        <w:t xml:space="preserve"> roku</w:t>
      </w:r>
      <w:r w:rsidR="00483F70">
        <w:rPr>
          <w:bCs/>
          <w:sz w:val="22"/>
        </w:rPr>
        <w:t>.</w:t>
      </w:r>
    </w:p>
    <w:p w14:paraId="7026DCA4" w14:textId="77777777" w:rsidR="004A5FC2" w:rsidRPr="00F53F7E" w:rsidRDefault="004A5FC2" w:rsidP="00376ED7">
      <w:pPr>
        <w:spacing w:line="276" w:lineRule="auto"/>
        <w:jc w:val="both"/>
        <w:rPr>
          <w:sz w:val="22"/>
        </w:rPr>
      </w:pPr>
    </w:p>
    <w:p w14:paraId="5694E411" w14:textId="77777777" w:rsidR="007B7170" w:rsidRPr="00D81AA4" w:rsidRDefault="007B7170" w:rsidP="00F629CD">
      <w:pPr>
        <w:pStyle w:val="Nagwek3"/>
        <w:numPr>
          <w:ilvl w:val="0"/>
          <w:numId w:val="10"/>
        </w:numPr>
        <w:spacing w:line="276" w:lineRule="auto"/>
        <w:ind w:left="567" w:hanging="567"/>
        <w:jc w:val="both"/>
        <w:rPr>
          <w:caps/>
          <w:strike/>
          <w:sz w:val="22"/>
          <w:highlight w:val="lightGray"/>
        </w:rPr>
      </w:pPr>
      <w:r w:rsidRPr="00D81AA4">
        <w:rPr>
          <w:caps/>
          <w:sz w:val="22"/>
          <w:highlight w:val="lightGray"/>
        </w:rPr>
        <w:t>WARUNK</w:t>
      </w:r>
      <w:r w:rsidR="00D54192" w:rsidRPr="00D81AA4">
        <w:rPr>
          <w:caps/>
          <w:sz w:val="22"/>
          <w:highlight w:val="lightGray"/>
        </w:rPr>
        <w:t xml:space="preserve">I </w:t>
      </w:r>
      <w:r w:rsidRPr="00D81AA4">
        <w:rPr>
          <w:caps/>
          <w:sz w:val="22"/>
          <w:highlight w:val="lightGray"/>
        </w:rPr>
        <w:t>UDZIAŁU W POSTĘPOWANIU</w:t>
      </w:r>
    </w:p>
    <w:p w14:paraId="28FE42DC" w14:textId="77777777" w:rsidR="007B7170" w:rsidRPr="00FA3145" w:rsidRDefault="007B7170" w:rsidP="00FA3145">
      <w:pPr>
        <w:pStyle w:val="Tekstpodstawowy"/>
        <w:tabs>
          <w:tab w:val="clear" w:pos="142"/>
        </w:tabs>
        <w:spacing w:line="276" w:lineRule="auto"/>
        <w:rPr>
          <w:sz w:val="22"/>
        </w:rPr>
      </w:pPr>
    </w:p>
    <w:p w14:paraId="3D57ADDD" w14:textId="77777777" w:rsidR="007B2CD4" w:rsidRDefault="001123F4" w:rsidP="00F629CD">
      <w:pPr>
        <w:pStyle w:val="Tekstpodstawowy"/>
        <w:numPr>
          <w:ilvl w:val="6"/>
          <w:numId w:val="8"/>
        </w:numPr>
        <w:tabs>
          <w:tab w:val="clear" w:pos="142"/>
        </w:tabs>
        <w:spacing w:line="276" w:lineRule="auto"/>
        <w:ind w:left="426" w:hanging="426"/>
        <w:rPr>
          <w:b/>
          <w:sz w:val="22"/>
        </w:rPr>
      </w:pPr>
      <w:r w:rsidRPr="00FA3145">
        <w:rPr>
          <w:b/>
          <w:sz w:val="22"/>
        </w:rPr>
        <w:t>O udzielenie zamówienia mogą się ubiegać wykonawcy, którzy</w:t>
      </w:r>
      <w:r w:rsidR="007B2CD4" w:rsidRPr="00FA3145">
        <w:rPr>
          <w:b/>
          <w:sz w:val="22"/>
        </w:rPr>
        <w:t>:</w:t>
      </w:r>
    </w:p>
    <w:p w14:paraId="67B5DD1C" w14:textId="77777777" w:rsidR="00376ED7" w:rsidRPr="00FA3145" w:rsidRDefault="00376ED7" w:rsidP="00376ED7">
      <w:pPr>
        <w:pStyle w:val="Tekstpodstawowy"/>
        <w:tabs>
          <w:tab w:val="clear" w:pos="142"/>
        </w:tabs>
        <w:spacing w:line="276" w:lineRule="auto"/>
        <w:ind w:left="426"/>
        <w:rPr>
          <w:b/>
          <w:sz w:val="22"/>
        </w:rPr>
      </w:pPr>
    </w:p>
    <w:p w14:paraId="46F0759B" w14:textId="77777777" w:rsidR="007B2CD4" w:rsidRDefault="006E5EC7" w:rsidP="00F629CD">
      <w:pPr>
        <w:pStyle w:val="Tekstpodstawowy"/>
        <w:numPr>
          <w:ilvl w:val="1"/>
          <w:numId w:val="15"/>
        </w:numPr>
        <w:tabs>
          <w:tab w:val="clear" w:pos="142"/>
        </w:tabs>
        <w:spacing w:line="276" w:lineRule="auto"/>
        <w:ind w:left="851" w:hanging="425"/>
        <w:rPr>
          <w:b/>
          <w:sz w:val="22"/>
        </w:rPr>
      </w:pPr>
      <w:r w:rsidRPr="00FA3145">
        <w:rPr>
          <w:b/>
          <w:sz w:val="22"/>
        </w:rPr>
        <w:t>n</w:t>
      </w:r>
      <w:r w:rsidR="00922114" w:rsidRPr="00FA3145">
        <w:rPr>
          <w:b/>
          <w:sz w:val="22"/>
        </w:rPr>
        <w:t>ie podlegają wykluczeniu:</w:t>
      </w:r>
    </w:p>
    <w:p w14:paraId="5FCE5193" w14:textId="77777777" w:rsidR="00F53F7E" w:rsidRDefault="00F53F7E" w:rsidP="00F53F7E">
      <w:pPr>
        <w:pStyle w:val="Tekstpodstawowy"/>
        <w:tabs>
          <w:tab w:val="clear" w:pos="142"/>
        </w:tabs>
        <w:spacing w:line="276" w:lineRule="auto"/>
        <w:ind w:left="851"/>
        <w:rPr>
          <w:b/>
          <w:sz w:val="22"/>
        </w:rPr>
      </w:pPr>
    </w:p>
    <w:p w14:paraId="552D71AB" w14:textId="77777777" w:rsidR="00376ED7" w:rsidRPr="00376ED7" w:rsidRDefault="00376ED7" w:rsidP="00376ED7">
      <w:pPr>
        <w:spacing w:line="276" w:lineRule="auto"/>
        <w:ind w:left="1276" w:hanging="425"/>
        <w:jc w:val="both"/>
        <w:rPr>
          <w:b/>
          <w:sz w:val="22"/>
          <w:szCs w:val="22"/>
        </w:rPr>
      </w:pPr>
      <w:r>
        <w:rPr>
          <w:b/>
          <w:sz w:val="22"/>
          <w:szCs w:val="22"/>
        </w:rPr>
        <w:t>Dla wszystkich części zamówienia:</w:t>
      </w:r>
    </w:p>
    <w:p w14:paraId="3F7ABD0F" w14:textId="77777777" w:rsidR="00EF2635" w:rsidRPr="0002197C" w:rsidRDefault="00EF2635" w:rsidP="00EF2635">
      <w:pPr>
        <w:jc w:val="both"/>
        <w:rPr>
          <w:sz w:val="22"/>
          <w:szCs w:val="22"/>
        </w:rPr>
      </w:pPr>
    </w:p>
    <w:p w14:paraId="62B3C97B" w14:textId="77777777" w:rsidR="00EF2635" w:rsidRPr="004E2FAB" w:rsidRDefault="00EF2635" w:rsidP="00EF2635">
      <w:pPr>
        <w:spacing w:line="276" w:lineRule="auto"/>
        <w:ind w:left="851"/>
        <w:jc w:val="both"/>
        <w:rPr>
          <w:bCs/>
          <w:sz w:val="22"/>
          <w:szCs w:val="22"/>
        </w:rPr>
      </w:pPr>
      <w:r w:rsidRPr="004E2FAB">
        <w:rPr>
          <w:sz w:val="22"/>
          <w:szCs w:val="22"/>
        </w:rPr>
        <w:t>Z postępowania o udzielenie zamówienia wyklucza się Wykonawców, którzy podlegają wykluczeniu na podstawie przepisów, o których mowa w art. 108 ust. 1 pkt 1) – 6) ustawy</w:t>
      </w:r>
      <w:r>
        <w:rPr>
          <w:sz w:val="22"/>
          <w:szCs w:val="22"/>
        </w:rPr>
        <w:t xml:space="preserve"> </w:t>
      </w:r>
      <w:proofErr w:type="spellStart"/>
      <w:r>
        <w:rPr>
          <w:sz w:val="22"/>
          <w:szCs w:val="22"/>
        </w:rPr>
        <w:t>Pzp</w:t>
      </w:r>
      <w:proofErr w:type="spellEnd"/>
      <w:r w:rsidRPr="004E2FAB">
        <w:rPr>
          <w:sz w:val="22"/>
          <w:szCs w:val="22"/>
        </w:rPr>
        <w:t>, z zastrzeżeniem wyjątków przewidzianych w ustawie.</w:t>
      </w:r>
    </w:p>
    <w:p w14:paraId="26455624" w14:textId="77777777" w:rsidR="00EF2635" w:rsidRPr="004E2FAB" w:rsidRDefault="00EF2635" w:rsidP="00EF2635">
      <w:pPr>
        <w:spacing w:line="276" w:lineRule="auto"/>
        <w:ind w:left="851"/>
        <w:jc w:val="both"/>
        <w:rPr>
          <w:sz w:val="22"/>
          <w:szCs w:val="22"/>
        </w:rPr>
      </w:pPr>
    </w:p>
    <w:p w14:paraId="4D06707B" w14:textId="77777777" w:rsidR="00EF2635" w:rsidRPr="00244E47" w:rsidRDefault="00EF2635" w:rsidP="00EF2635">
      <w:pPr>
        <w:spacing w:line="276" w:lineRule="auto"/>
        <w:ind w:left="851"/>
        <w:jc w:val="both"/>
        <w:rPr>
          <w:sz w:val="22"/>
          <w:szCs w:val="22"/>
        </w:rPr>
      </w:pPr>
      <w:r w:rsidRPr="004E2FAB">
        <w:rPr>
          <w:sz w:val="22"/>
          <w:szCs w:val="22"/>
        </w:rPr>
        <w:t>Zgodnie z art. 7 ust. 1 ustawy z dnia 13 kwietnia 2022 r. o szczególnych rozwiązaniach w zakresie przeciwdziałania wspieraniu agresji na Ukrainę oraz służących ochronie bezpieczeństwa narodowego (Dz.</w:t>
      </w:r>
      <w:r w:rsidRPr="00244E47">
        <w:rPr>
          <w:sz w:val="22"/>
          <w:szCs w:val="22"/>
        </w:rPr>
        <w:t xml:space="preserve"> U. poz. 835), Z postępowania o udzielenie zamówienia wyklucza się:</w:t>
      </w:r>
    </w:p>
    <w:p w14:paraId="0B15EA84" w14:textId="77777777" w:rsidR="00EF2635" w:rsidRPr="00244E47" w:rsidRDefault="00EF2635" w:rsidP="00EF2635">
      <w:pPr>
        <w:pStyle w:val="Akapitzlist"/>
        <w:numPr>
          <w:ilvl w:val="0"/>
          <w:numId w:val="42"/>
        </w:numPr>
        <w:spacing w:line="276" w:lineRule="auto"/>
        <w:ind w:left="1276" w:hanging="425"/>
        <w:jc w:val="both"/>
        <w:rPr>
          <w:sz w:val="22"/>
          <w:szCs w:val="22"/>
        </w:rPr>
      </w:pPr>
      <w:r w:rsidRPr="00244E47">
        <w:rPr>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tej ustawy;</w:t>
      </w:r>
    </w:p>
    <w:p w14:paraId="62D27689" w14:textId="77777777" w:rsidR="00EF2635" w:rsidRPr="00244E47" w:rsidRDefault="00EF2635" w:rsidP="00EF2635">
      <w:pPr>
        <w:pStyle w:val="Akapitzlist"/>
        <w:numPr>
          <w:ilvl w:val="0"/>
          <w:numId w:val="42"/>
        </w:numPr>
        <w:spacing w:line="276" w:lineRule="auto"/>
        <w:ind w:left="1276" w:hanging="425"/>
        <w:jc w:val="both"/>
        <w:rPr>
          <w:sz w:val="22"/>
          <w:szCs w:val="22"/>
        </w:rPr>
      </w:pPr>
      <w:r w:rsidRPr="00244E47">
        <w:rPr>
          <w:sz w:val="22"/>
          <w:szCs w:val="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tej ustawy;</w:t>
      </w:r>
    </w:p>
    <w:p w14:paraId="3F1A4288" w14:textId="77777777" w:rsidR="00EF2635" w:rsidRDefault="00EF2635" w:rsidP="00EF2635">
      <w:pPr>
        <w:pStyle w:val="Akapitzlist"/>
        <w:numPr>
          <w:ilvl w:val="0"/>
          <w:numId w:val="42"/>
        </w:numPr>
        <w:spacing w:line="276" w:lineRule="auto"/>
        <w:ind w:left="1276" w:hanging="425"/>
        <w:jc w:val="both"/>
        <w:rPr>
          <w:sz w:val="22"/>
          <w:szCs w:val="22"/>
        </w:rPr>
      </w:pPr>
      <w:r w:rsidRPr="00244E47">
        <w:rPr>
          <w:sz w:val="22"/>
          <w:szCs w:val="22"/>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w:t>
      </w:r>
      <w:r w:rsidRPr="004514DD">
        <w:rPr>
          <w:sz w:val="22"/>
          <w:szCs w:val="22"/>
        </w:rPr>
        <w:t>rozporządzeniu</w:t>
      </w:r>
      <w:r w:rsidRPr="00244E47">
        <w:rPr>
          <w:sz w:val="22"/>
          <w:szCs w:val="22"/>
        </w:rPr>
        <w:t xml:space="preserve"> 269/2014 albo wpisany na listę lub będący taką jednostką dominującą od dnia 24 lutego 2022 r., o ile został wpisany na listę na podstawie decyzji w sprawie wpisu na listę rozstrzygającej o zastosowaniu środka, o którym mowa w art. 1 pkt 3 tej ustawy</w:t>
      </w:r>
      <w:r>
        <w:rPr>
          <w:sz w:val="22"/>
          <w:szCs w:val="22"/>
        </w:rPr>
        <w:t>;</w:t>
      </w:r>
    </w:p>
    <w:p w14:paraId="6D77304C" w14:textId="77777777" w:rsidR="00EF2635" w:rsidRPr="004E2FAB" w:rsidRDefault="00EF2635" w:rsidP="00EF2635">
      <w:pPr>
        <w:spacing w:line="276" w:lineRule="auto"/>
        <w:ind w:left="851"/>
        <w:jc w:val="both"/>
        <w:rPr>
          <w:sz w:val="22"/>
          <w:szCs w:val="22"/>
        </w:rPr>
      </w:pPr>
      <w:r>
        <w:rPr>
          <w:sz w:val="22"/>
          <w:szCs w:val="22"/>
        </w:rPr>
        <w:t xml:space="preserve">oraz, na podstawie </w:t>
      </w:r>
      <w:r w:rsidRPr="001E025A">
        <w:rPr>
          <w:sz w:val="22"/>
          <w:szCs w:val="22"/>
        </w:rPr>
        <w:t xml:space="preserve">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w:t>
      </w:r>
      <w:r w:rsidRPr="004E2FAB">
        <w:rPr>
          <w:sz w:val="22"/>
          <w:szCs w:val="22"/>
        </w:rPr>
        <w:t xml:space="preserve">(UE) nr 833/2014 dotyczącego środków ograniczających w związku z działaniami Rosji destabilizującymi sytuację na Ukrainie (Dz. Urz. UE nr L 111 z 8.4.2022, str. 1). </w:t>
      </w:r>
    </w:p>
    <w:p w14:paraId="1084CC19" w14:textId="77777777" w:rsidR="00EF2635" w:rsidRPr="004E2FAB" w:rsidRDefault="00EF2635" w:rsidP="00EF2635">
      <w:pPr>
        <w:spacing w:line="276" w:lineRule="auto"/>
        <w:ind w:left="851"/>
        <w:jc w:val="both"/>
        <w:rPr>
          <w:sz w:val="22"/>
          <w:szCs w:val="22"/>
        </w:rPr>
      </w:pPr>
    </w:p>
    <w:p w14:paraId="5196918E" w14:textId="77777777" w:rsidR="00EF2635" w:rsidRPr="001E025A" w:rsidRDefault="00EF2635" w:rsidP="00EF2635">
      <w:pPr>
        <w:spacing w:line="276" w:lineRule="auto"/>
        <w:ind w:left="851"/>
        <w:jc w:val="both"/>
        <w:rPr>
          <w:sz w:val="22"/>
          <w:szCs w:val="22"/>
        </w:rPr>
      </w:pPr>
      <w:r w:rsidRPr="004E2FAB">
        <w:rPr>
          <w:sz w:val="22"/>
          <w:szCs w:val="22"/>
        </w:rPr>
        <w:lastRenderedPageBreak/>
        <w:t xml:space="preserve">Powyższe do potwierdzenia przez Wykonawcę oświadczeniem do oferty – </w:t>
      </w:r>
      <w:r w:rsidRPr="004E2FAB">
        <w:rPr>
          <w:b/>
          <w:bCs/>
          <w:sz w:val="22"/>
          <w:szCs w:val="22"/>
        </w:rPr>
        <w:t>Załącznik Nr 2 do SWZ</w:t>
      </w:r>
      <w:r w:rsidRPr="004E2FAB">
        <w:rPr>
          <w:sz w:val="22"/>
          <w:szCs w:val="22"/>
        </w:rPr>
        <w:t>.</w:t>
      </w:r>
    </w:p>
    <w:p w14:paraId="185AD073" w14:textId="77777777" w:rsidR="00EF2635" w:rsidRPr="0002197C" w:rsidRDefault="00EF2635" w:rsidP="00EF2635">
      <w:pPr>
        <w:ind w:left="709"/>
        <w:jc w:val="both"/>
        <w:rPr>
          <w:b/>
          <w:strike/>
          <w:sz w:val="22"/>
          <w:szCs w:val="22"/>
        </w:rPr>
      </w:pPr>
    </w:p>
    <w:p w14:paraId="112F48BB" w14:textId="77777777" w:rsidR="001123F4" w:rsidRPr="00FA3145" w:rsidRDefault="001123F4" w:rsidP="00F629CD">
      <w:pPr>
        <w:pStyle w:val="Tekstpodstawowy"/>
        <w:numPr>
          <w:ilvl w:val="1"/>
          <w:numId w:val="15"/>
        </w:numPr>
        <w:tabs>
          <w:tab w:val="clear" w:pos="142"/>
        </w:tabs>
        <w:spacing w:line="276" w:lineRule="auto"/>
        <w:ind w:left="851" w:hanging="425"/>
        <w:rPr>
          <w:b/>
          <w:sz w:val="22"/>
        </w:rPr>
      </w:pPr>
      <w:r w:rsidRPr="00FA3145">
        <w:rPr>
          <w:b/>
          <w:sz w:val="22"/>
        </w:rPr>
        <w:t>spełniają warunki</w:t>
      </w:r>
      <w:r w:rsidR="007B2CD4" w:rsidRPr="00FA3145">
        <w:rPr>
          <w:b/>
          <w:sz w:val="22"/>
        </w:rPr>
        <w:t xml:space="preserve"> udziału w post</w:t>
      </w:r>
      <w:r w:rsidR="006740DF" w:rsidRPr="00FA3145">
        <w:rPr>
          <w:b/>
          <w:sz w:val="22"/>
        </w:rPr>
        <w:t>ę</w:t>
      </w:r>
      <w:r w:rsidR="007B2CD4" w:rsidRPr="00FA3145">
        <w:rPr>
          <w:b/>
          <w:sz w:val="22"/>
        </w:rPr>
        <w:t>powaniu dotyczące:</w:t>
      </w:r>
    </w:p>
    <w:p w14:paraId="5E05E933" w14:textId="77777777" w:rsidR="00590635" w:rsidRPr="00FA3145" w:rsidRDefault="00590635" w:rsidP="00FA3145">
      <w:pPr>
        <w:pStyle w:val="Akapitzlist"/>
        <w:spacing w:line="276" w:lineRule="auto"/>
        <w:ind w:left="0"/>
        <w:rPr>
          <w:sz w:val="22"/>
        </w:rPr>
      </w:pPr>
    </w:p>
    <w:p w14:paraId="23D03D5E" w14:textId="77777777" w:rsidR="00B00CAE" w:rsidRPr="00FA3145" w:rsidRDefault="00B00CAE" w:rsidP="00F629CD">
      <w:pPr>
        <w:pStyle w:val="Tekstpodstawowy"/>
        <w:numPr>
          <w:ilvl w:val="2"/>
          <w:numId w:val="15"/>
        </w:numPr>
        <w:tabs>
          <w:tab w:val="clear" w:pos="142"/>
        </w:tabs>
        <w:spacing w:line="276" w:lineRule="auto"/>
        <w:ind w:left="1276" w:hanging="425"/>
        <w:rPr>
          <w:b/>
          <w:sz w:val="22"/>
          <w:szCs w:val="22"/>
        </w:rPr>
      </w:pPr>
      <w:r w:rsidRPr="00FA3145">
        <w:rPr>
          <w:b/>
          <w:sz w:val="22"/>
          <w:szCs w:val="22"/>
        </w:rPr>
        <w:t>zdolności do występowania w obrocie gospodarczym:</w:t>
      </w:r>
    </w:p>
    <w:p w14:paraId="06CF11F3" w14:textId="77777777" w:rsidR="00B00CAE" w:rsidRDefault="00B00CAE" w:rsidP="005A605A">
      <w:pPr>
        <w:pStyle w:val="Tekstpodstawowy"/>
        <w:tabs>
          <w:tab w:val="clear" w:pos="142"/>
        </w:tabs>
        <w:spacing w:line="276" w:lineRule="auto"/>
        <w:ind w:left="1276" w:hanging="425"/>
        <w:rPr>
          <w:b/>
          <w:sz w:val="22"/>
          <w:szCs w:val="22"/>
        </w:rPr>
      </w:pPr>
    </w:p>
    <w:p w14:paraId="50F03FBD" w14:textId="77777777" w:rsidR="00376ED7" w:rsidRDefault="00376ED7" w:rsidP="00376ED7">
      <w:pPr>
        <w:pStyle w:val="Standard"/>
        <w:tabs>
          <w:tab w:val="left" w:pos="1276"/>
        </w:tabs>
        <w:spacing w:line="276" w:lineRule="auto"/>
        <w:ind w:left="1276"/>
        <w:rPr>
          <w:sz w:val="22"/>
          <w:szCs w:val="20"/>
        </w:rPr>
      </w:pPr>
      <w:r>
        <w:rPr>
          <w:b/>
          <w:sz w:val="22"/>
          <w:szCs w:val="20"/>
        </w:rPr>
        <w:t>Dla wszystkich części zamówienia:</w:t>
      </w:r>
    </w:p>
    <w:p w14:paraId="2BCA12CC" w14:textId="77777777" w:rsidR="00376ED7" w:rsidRDefault="00376ED7" w:rsidP="00376ED7">
      <w:pPr>
        <w:pStyle w:val="Standard"/>
        <w:tabs>
          <w:tab w:val="left" w:pos="1276"/>
        </w:tabs>
        <w:spacing w:line="276" w:lineRule="auto"/>
        <w:ind w:left="1276"/>
        <w:rPr>
          <w:sz w:val="22"/>
          <w:szCs w:val="20"/>
        </w:rPr>
      </w:pPr>
    </w:p>
    <w:p w14:paraId="023FED7C" w14:textId="77777777" w:rsidR="00376ED7" w:rsidRPr="002660A0" w:rsidRDefault="00376ED7" w:rsidP="00376ED7">
      <w:pPr>
        <w:pStyle w:val="Standard"/>
        <w:tabs>
          <w:tab w:val="left" w:pos="709"/>
          <w:tab w:val="left" w:pos="1276"/>
        </w:tabs>
        <w:spacing w:line="276" w:lineRule="auto"/>
        <w:ind w:left="1276"/>
        <w:jc w:val="both"/>
        <w:rPr>
          <w:sz w:val="22"/>
          <w:szCs w:val="20"/>
        </w:rPr>
      </w:pPr>
      <w:r w:rsidRPr="00651DB8">
        <w:rPr>
          <w:sz w:val="22"/>
          <w:szCs w:val="20"/>
        </w:rPr>
        <w:t>Zamawiający nie precyzuje w tym zakresie szczegółowych warunków.</w:t>
      </w:r>
    </w:p>
    <w:p w14:paraId="69866B90" w14:textId="77777777" w:rsidR="00376ED7" w:rsidRPr="002660A0" w:rsidRDefault="00376ED7" w:rsidP="00376ED7">
      <w:pPr>
        <w:pStyle w:val="Standard"/>
        <w:tabs>
          <w:tab w:val="left" w:pos="1134"/>
        </w:tabs>
        <w:spacing w:line="276" w:lineRule="auto"/>
        <w:ind w:left="1134" w:hanging="283"/>
        <w:rPr>
          <w:sz w:val="22"/>
          <w:szCs w:val="20"/>
        </w:rPr>
      </w:pPr>
    </w:p>
    <w:p w14:paraId="64D95206" w14:textId="77777777" w:rsidR="00B00CAE" w:rsidRPr="00FA3145" w:rsidRDefault="00B00CAE" w:rsidP="00F629CD">
      <w:pPr>
        <w:pStyle w:val="Tekstpodstawowy"/>
        <w:numPr>
          <w:ilvl w:val="2"/>
          <w:numId w:val="15"/>
        </w:numPr>
        <w:tabs>
          <w:tab w:val="clear" w:pos="142"/>
        </w:tabs>
        <w:spacing w:line="276" w:lineRule="auto"/>
        <w:ind w:left="1276" w:hanging="425"/>
        <w:rPr>
          <w:b/>
          <w:sz w:val="22"/>
          <w:szCs w:val="22"/>
        </w:rPr>
      </w:pPr>
      <w:r w:rsidRPr="00FA3145">
        <w:rPr>
          <w:b/>
          <w:sz w:val="22"/>
          <w:szCs w:val="22"/>
        </w:rPr>
        <w:t>uprawnień do prowadzenia określonej działalności gospodarczej lub zawodowej, o ile wynika to z odrębnych przepisów:</w:t>
      </w:r>
    </w:p>
    <w:p w14:paraId="002C9171" w14:textId="77777777" w:rsidR="00B00CAE" w:rsidRPr="00FA3145" w:rsidRDefault="00B00CAE" w:rsidP="005A605A">
      <w:pPr>
        <w:pStyle w:val="Tekstpodstawowy"/>
        <w:tabs>
          <w:tab w:val="clear" w:pos="142"/>
        </w:tabs>
        <w:spacing w:line="276" w:lineRule="auto"/>
        <w:ind w:left="1276" w:hanging="425"/>
        <w:rPr>
          <w:b/>
          <w:sz w:val="22"/>
          <w:szCs w:val="22"/>
        </w:rPr>
      </w:pPr>
    </w:p>
    <w:p w14:paraId="48D446AF" w14:textId="77777777" w:rsidR="00376ED7" w:rsidRDefault="00376ED7" w:rsidP="005A605A">
      <w:pPr>
        <w:pStyle w:val="Tekstpodstawowy"/>
        <w:tabs>
          <w:tab w:val="clear" w:pos="142"/>
        </w:tabs>
        <w:spacing w:line="276" w:lineRule="auto"/>
        <w:ind w:left="1276"/>
        <w:rPr>
          <w:bCs/>
          <w:sz w:val="22"/>
          <w:szCs w:val="22"/>
        </w:rPr>
      </w:pPr>
      <w:r>
        <w:rPr>
          <w:b/>
          <w:sz w:val="22"/>
        </w:rPr>
        <w:t>Dla wszystkich części zamówienia:</w:t>
      </w:r>
    </w:p>
    <w:p w14:paraId="12A88EFB" w14:textId="77777777" w:rsidR="00376ED7" w:rsidRDefault="00376ED7" w:rsidP="005A605A">
      <w:pPr>
        <w:pStyle w:val="Tekstpodstawowy"/>
        <w:tabs>
          <w:tab w:val="clear" w:pos="142"/>
        </w:tabs>
        <w:spacing w:line="276" w:lineRule="auto"/>
        <w:ind w:left="1276"/>
        <w:rPr>
          <w:bCs/>
          <w:sz w:val="22"/>
          <w:szCs w:val="22"/>
        </w:rPr>
      </w:pPr>
    </w:p>
    <w:p w14:paraId="6781E828" w14:textId="77777777" w:rsidR="00B00CAE" w:rsidRDefault="00B00CAE" w:rsidP="005A605A">
      <w:pPr>
        <w:pStyle w:val="Tekstpodstawowy"/>
        <w:tabs>
          <w:tab w:val="clear" w:pos="142"/>
        </w:tabs>
        <w:spacing w:line="276" w:lineRule="auto"/>
        <w:ind w:left="1276"/>
        <w:rPr>
          <w:bCs/>
          <w:sz w:val="22"/>
          <w:szCs w:val="22"/>
        </w:rPr>
      </w:pPr>
      <w:r w:rsidRPr="00FA3145">
        <w:rPr>
          <w:bCs/>
          <w:sz w:val="22"/>
          <w:szCs w:val="22"/>
        </w:rPr>
        <w:t>Zamawiający nie precyzuje w tym zakresie szczegółowych warunków.</w:t>
      </w:r>
    </w:p>
    <w:p w14:paraId="7DB4307A" w14:textId="77777777" w:rsidR="008443E0" w:rsidRPr="00FA3145" w:rsidRDefault="008443E0" w:rsidP="005A605A">
      <w:pPr>
        <w:pStyle w:val="Tekstpodstawowy"/>
        <w:tabs>
          <w:tab w:val="clear" w:pos="142"/>
        </w:tabs>
        <w:spacing w:line="276" w:lineRule="auto"/>
        <w:ind w:left="1276"/>
        <w:rPr>
          <w:bCs/>
          <w:sz w:val="22"/>
          <w:szCs w:val="22"/>
        </w:rPr>
      </w:pPr>
    </w:p>
    <w:p w14:paraId="04B4B262" w14:textId="77777777" w:rsidR="00B00CAE" w:rsidRPr="00FA3145" w:rsidRDefault="00B00CAE" w:rsidP="00F629CD">
      <w:pPr>
        <w:pStyle w:val="Tekstpodstawowy"/>
        <w:numPr>
          <w:ilvl w:val="2"/>
          <w:numId w:val="15"/>
        </w:numPr>
        <w:tabs>
          <w:tab w:val="clear" w:pos="142"/>
        </w:tabs>
        <w:spacing w:line="276" w:lineRule="auto"/>
        <w:ind w:left="1276" w:hanging="425"/>
        <w:rPr>
          <w:b/>
          <w:sz w:val="22"/>
          <w:szCs w:val="22"/>
        </w:rPr>
      </w:pPr>
      <w:r w:rsidRPr="00FA3145">
        <w:rPr>
          <w:b/>
          <w:sz w:val="22"/>
          <w:szCs w:val="22"/>
        </w:rPr>
        <w:t>sytuacji ekonomicznej lub finansowej:</w:t>
      </w:r>
    </w:p>
    <w:p w14:paraId="232C0909" w14:textId="77777777" w:rsidR="00B00CAE" w:rsidRPr="00FA3145" w:rsidRDefault="00B00CAE" w:rsidP="005A605A">
      <w:pPr>
        <w:pStyle w:val="Tekstpodstawowy"/>
        <w:tabs>
          <w:tab w:val="clear" w:pos="142"/>
        </w:tabs>
        <w:spacing w:line="276" w:lineRule="auto"/>
        <w:ind w:left="1276" w:hanging="425"/>
        <w:rPr>
          <w:b/>
          <w:sz w:val="22"/>
          <w:szCs w:val="22"/>
        </w:rPr>
      </w:pPr>
    </w:p>
    <w:p w14:paraId="6B6350EB" w14:textId="77777777" w:rsidR="00376ED7" w:rsidRDefault="00376ED7" w:rsidP="005A605A">
      <w:pPr>
        <w:pStyle w:val="Tekstpodstawowy"/>
        <w:tabs>
          <w:tab w:val="clear" w:pos="142"/>
        </w:tabs>
        <w:spacing w:line="276" w:lineRule="auto"/>
        <w:ind w:left="1276"/>
        <w:rPr>
          <w:sz w:val="22"/>
        </w:rPr>
      </w:pPr>
      <w:r>
        <w:rPr>
          <w:b/>
          <w:sz w:val="22"/>
        </w:rPr>
        <w:t>Dla wszystkich części zamówienia:</w:t>
      </w:r>
    </w:p>
    <w:p w14:paraId="5C243F7B" w14:textId="77777777" w:rsidR="00376ED7" w:rsidRDefault="00376ED7" w:rsidP="005A605A">
      <w:pPr>
        <w:pStyle w:val="Tekstpodstawowy"/>
        <w:tabs>
          <w:tab w:val="clear" w:pos="142"/>
        </w:tabs>
        <w:spacing w:line="276" w:lineRule="auto"/>
        <w:ind w:left="1276"/>
        <w:rPr>
          <w:sz w:val="22"/>
        </w:rPr>
      </w:pPr>
    </w:p>
    <w:p w14:paraId="75A4321D" w14:textId="77777777" w:rsidR="00B00CAE" w:rsidRPr="00FA3145" w:rsidRDefault="00B00CAE" w:rsidP="005A605A">
      <w:pPr>
        <w:pStyle w:val="Tekstpodstawowy"/>
        <w:tabs>
          <w:tab w:val="clear" w:pos="142"/>
        </w:tabs>
        <w:spacing w:line="276" w:lineRule="auto"/>
        <w:ind w:left="1276"/>
        <w:rPr>
          <w:bCs/>
          <w:sz w:val="22"/>
          <w:szCs w:val="22"/>
        </w:rPr>
      </w:pPr>
      <w:r w:rsidRPr="00FA3145">
        <w:rPr>
          <w:sz w:val="22"/>
        </w:rPr>
        <w:t>Zamawiający nie precyzuje w tym zakresie szczegółowych warunków.</w:t>
      </w:r>
    </w:p>
    <w:p w14:paraId="372379F9" w14:textId="77777777" w:rsidR="00B00CAE" w:rsidRDefault="00B00CAE" w:rsidP="005A605A">
      <w:pPr>
        <w:pStyle w:val="Tekstpodstawowy"/>
        <w:tabs>
          <w:tab w:val="clear" w:pos="142"/>
        </w:tabs>
        <w:spacing w:line="276" w:lineRule="auto"/>
        <w:ind w:left="1276" w:hanging="425"/>
        <w:rPr>
          <w:b/>
          <w:sz w:val="22"/>
          <w:szCs w:val="22"/>
        </w:rPr>
      </w:pPr>
    </w:p>
    <w:p w14:paraId="670B0D9C" w14:textId="77777777" w:rsidR="00607A35" w:rsidRDefault="001F56CC" w:rsidP="00F629CD">
      <w:pPr>
        <w:pStyle w:val="Tekstpodstawowy"/>
        <w:numPr>
          <w:ilvl w:val="2"/>
          <w:numId w:val="15"/>
        </w:numPr>
        <w:tabs>
          <w:tab w:val="clear" w:pos="142"/>
        </w:tabs>
        <w:spacing w:line="276" w:lineRule="auto"/>
        <w:ind w:left="1276" w:hanging="425"/>
        <w:rPr>
          <w:b/>
          <w:sz w:val="22"/>
          <w:szCs w:val="22"/>
        </w:rPr>
      </w:pPr>
      <w:r w:rsidRPr="00FA3145">
        <w:rPr>
          <w:b/>
          <w:sz w:val="22"/>
        </w:rPr>
        <w:t>zdolności</w:t>
      </w:r>
      <w:r w:rsidRPr="00FA3145">
        <w:rPr>
          <w:b/>
          <w:sz w:val="22"/>
          <w:szCs w:val="22"/>
        </w:rPr>
        <w:t xml:space="preserve"> technicznej lub zawodowej:</w:t>
      </w:r>
    </w:p>
    <w:p w14:paraId="2E1616CE" w14:textId="77777777" w:rsidR="004D0DEE" w:rsidRDefault="004D0DEE" w:rsidP="0031762B">
      <w:pPr>
        <w:pStyle w:val="Tekstpodstawowy"/>
        <w:tabs>
          <w:tab w:val="clear" w:pos="142"/>
        </w:tabs>
        <w:spacing w:line="276" w:lineRule="auto"/>
        <w:ind w:left="1276"/>
        <w:rPr>
          <w:b/>
          <w:sz w:val="22"/>
          <w:szCs w:val="22"/>
        </w:rPr>
      </w:pPr>
    </w:p>
    <w:p w14:paraId="20759D5A" w14:textId="77777777" w:rsidR="004D0DEE" w:rsidRPr="00FA3145" w:rsidRDefault="004D0DEE" w:rsidP="0031762B">
      <w:pPr>
        <w:pStyle w:val="Tekstpodstawowy"/>
        <w:tabs>
          <w:tab w:val="clear" w:pos="142"/>
        </w:tabs>
        <w:spacing w:line="276" w:lineRule="auto"/>
        <w:ind w:left="1276"/>
        <w:rPr>
          <w:b/>
          <w:sz w:val="22"/>
          <w:szCs w:val="22"/>
        </w:rPr>
      </w:pPr>
      <w:r>
        <w:rPr>
          <w:b/>
          <w:sz w:val="22"/>
          <w:szCs w:val="22"/>
        </w:rPr>
        <w:t>Dla poszczególnych części zamówienia:</w:t>
      </w:r>
    </w:p>
    <w:p w14:paraId="5B22483B" w14:textId="77777777" w:rsidR="004D0DEE" w:rsidRDefault="004D0DEE" w:rsidP="0031762B">
      <w:pPr>
        <w:pStyle w:val="Standard"/>
        <w:tabs>
          <w:tab w:val="left" w:pos="1134"/>
        </w:tabs>
        <w:suppressAutoHyphens w:val="0"/>
        <w:spacing w:line="276" w:lineRule="auto"/>
        <w:rPr>
          <w:sz w:val="22"/>
          <w:szCs w:val="20"/>
        </w:rPr>
      </w:pPr>
    </w:p>
    <w:p w14:paraId="4D39E4A9" w14:textId="77777777" w:rsidR="004D0DEE" w:rsidRPr="00483F70" w:rsidRDefault="004D0DEE" w:rsidP="00483F70">
      <w:pPr>
        <w:pStyle w:val="Standard"/>
        <w:numPr>
          <w:ilvl w:val="0"/>
          <w:numId w:val="26"/>
        </w:numPr>
        <w:spacing w:line="276" w:lineRule="auto"/>
        <w:ind w:left="1560" w:hanging="284"/>
        <w:jc w:val="both"/>
        <w:rPr>
          <w:sz w:val="22"/>
          <w:szCs w:val="20"/>
        </w:rPr>
      </w:pPr>
      <w:r w:rsidRPr="00542DC0">
        <w:rPr>
          <w:sz w:val="22"/>
          <w:szCs w:val="20"/>
        </w:rPr>
        <w:t xml:space="preserve">Warunek dotyczący </w:t>
      </w:r>
      <w:r w:rsidRPr="00542DC0">
        <w:rPr>
          <w:b/>
          <w:bCs/>
          <w:sz w:val="22"/>
          <w:szCs w:val="20"/>
        </w:rPr>
        <w:t xml:space="preserve">zdolności technicznej </w:t>
      </w:r>
      <w:r w:rsidRPr="00542DC0">
        <w:rPr>
          <w:sz w:val="22"/>
          <w:szCs w:val="20"/>
        </w:rPr>
        <w:t xml:space="preserve">zostanie spełniony, </w:t>
      </w:r>
      <w:r>
        <w:rPr>
          <w:sz w:val="22"/>
          <w:szCs w:val="20"/>
        </w:rPr>
        <w:t>jeżeli W</w:t>
      </w:r>
      <w:r w:rsidRPr="005C4519">
        <w:rPr>
          <w:sz w:val="22"/>
          <w:szCs w:val="20"/>
        </w:rPr>
        <w:t xml:space="preserve">ykonawca </w:t>
      </w:r>
      <w:r w:rsidRPr="00483F70">
        <w:rPr>
          <w:sz w:val="22"/>
          <w:szCs w:val="20"/>
        </w:rPr>
        <w:t xml:space="preserve">wykaże, iż </w:t>
      </w:r>
      <w:r w:rsidRPr="00483F70">
        <w:rPr>
          <w:b/>
          <w:bCs/>
          <w:sz w:val="22"/>
          <w:szCs w:val="20"/>
        </w:rPr>
        <w:t xml:space="preserve">dysponuje </w:t>
      </w:r>
      <w:r w:rsidRPr="00483F70">
        <w:rPr>
          <w:b/>
          <w:sz w:val="22"/>
          <w:szCs w:val="20"/>
        </w:rPr>
        <w:t>narzędziami i urządzeniami technicznymi</w:t>
      </w:r>
      <w:r w:rsidRPr="00483F70">
        <w:rPr>
          <w:sz w:val="22"/>
          <w:szCs w:val="20"/>
        </w:rPr>
        <w:t xml:space="preserve">, tj.: </w:t>
      </w:r>
    </w:p>
    <w:p w14:paraId="6FF2E7D7" w14:textId="77777777" w:rsidR="004B155D" w:rsidRPr="004B155D" w:rsidRDefault="004B155D" w:rsidP="004B155D">
      <w:pPr>
        <w:suppressAutoHyphens/>
        <w:autoSpaceDN w:val="0"/>
        <w:spacing w:line="276" w:lineRule="auto"/>
        <w:ind w:left="1560" w:hanging="284"/>
        <w:jc w:val="both"/>
        <w:textAlignment w:val="baseline"/>
        <w:rPr>
          <w:b/>
          <w:kern w:val="3"/>
          <w:sz w:val="22"/>
          <w:lang w:eastAsia="ar-SA"/>
        </w:rPr>
      </w:pPr>
    </w:p>
    <w:p w14:paraId="54B50ABB" w14:textId="77777777" w:rsidR="004B155D" w:rsidRPr="004B155D" w:rsidRDefault="004B155D" w:rsidP="004B155D">
      <w:pPr>
        <w:tabs>
          <w:tab w:val="left" w:pos="1701"/>
        </w:tabs>
        <w:suppressAutoHyphens/>
        <w:autoSpaceDN w:val="0"/>
        <w:spacing w:line="276" w:lineRule="auto"/>
        <w:ind w:left="1560" w:hanging="284"/>
        <w:jc w:val="both"/>
        <w:textAlignment w:val="baseline"/>
        <w:rPr>
          <w:b/>
          <w:kern w:val="3"/>
          <w:sz w:val="22"/>
          <w:lang w:eastAsia="ar-SA"/>
        </w:rPr>
      </w:pPr>
      <w:r w:rsidRPr="004B155D">
        <w:rPr>
          <w:b/>
          <w:kern w:val="3"/>
          <w:sz w:val="22"/>
          <w:lang w:eastAsia="ar-SA"/>
        </w:rPr>
        <w:tab/>
        <w:t>Dla części zamówienia nr 1:</w:t>
      </w:r>
    </w:p>
    <w:p w14:paraId="406989DD" w14:textId="77777777" w:rsidR="004B155D" w:rsidRPr="004B155D" w:rsidRDefault="004B155D" w:rsidP="004B155D">
      <w:pPr>
        <w:tabs>
          <w:tab w:val="left" w:pos="1701"/>
        </w:tabs>
        <w:suppressAutoHyphens/>
        <w:autoSpaceDN w:val="0"/>
        <w:spacing w:line="276" w:lineRule="auto"/>
        <w:ind w:left="1560" w:hanging="284"/>
        <w:jc w:val="both"/>
        <w:textAlignment w:val="baseline"/>
        <w:rPr>
          <w:b/>
          <w:kern w:val="3"/>
          <w:sz w:val="22"/>
          <w:lang w:eastAsia="ar-SA"/>
        </w:rPr>
      </w:pPr>
    </w:p>
    <w:p w14:paraId="5AD17DAE" w14:textId="77777777" w:rsidR="00F53F7E" w:rsidRPr="00483F70" w:rsidRDefault="00F53F7E" w:rsidP="00F53F7E">
      <w:pPr>
        <w:pStyle w:val="Akapitzlist"/>
        <w:numPr>
          <w:ilvl w:val="0"/>
          <w:numId w:val="36"/>
        </w:numPr>
        <w:spacing w:line="276" w:lineRule="auto"/>
        <w:ind w:left="1985" w:hanging="425"/>
        <w:contextualSpacing/>
        <w:jc w:val="both"/>
        <w:rPr>
          <w:color w:val="000000"/>
          <w:sz w:val="22"/>
          <w:szCs w:val="22"/>
          <w:lang w:val="x-none"/>
        </w:rPr>
      </w:pPr>
      <w:r w:rsidRPr="00483F70">
        <w:rPr>
          <w:b/>
          <w:color w:val="000000"/>
          <w:sz w:val="22"/>
          <w:szCs w:val="22"/>
          <w:lang w:val="x-none"/>
        </w:rPr>
        <w:t>samochód (ciągnik) – 1 szt</w:t>
      </w:r>
      <w:r w:rsidRPr="00483F70">
        <w:rPr>
          <w:b/>
          <w:color w:val="000000"/>
          <w:sz w:val="22"/>
          <w:szCs w:val="22"/>
        </w:rPr>
        <w:t>.</w:t>
      </w:r>
      <w:r>
        <w:rPr>
          <w:color w:val="000000"/>
          <w:sz w:val="22"/>
          <w:szCs w:val="22"/>
        </w:rPr>
        <w:t xml:space="preserve">, tj. </w:t>
      </w:r>
      <w:r w:rsidRPr="00483F70">
        <w:rPr>
          <w:color w:val="000000"/>
          <w:sz w:val="22"/>
          <w:szCs w:val="22"/>
          <w:lang w:val="x-none"/>
        </w:rPr>
        <w:t>samochód ciężarowy z minimum dwoma osiami napędowymi, którego konstrukcja umożliwia zamocowanie czołownicy, lub</w:t>
      </w:r>
      <w:r>
        <w:rPr>
          <w:color w:val="000000"/>
          <w:sz w:val="22"/>
          <w:szCs w:val="22"/>
          <w:lang w:val="x-none"/>
        </w:rPr>
        <w:t xml:space="preserve"> </w:t>
      </w:r>
      <w:r w:rsidRPr="00483F70">
        <w:rPr>
          <w:color w:val="000000"/>
          <w:sz w:val="22"/>
          <w:szCs w:val="22"/>
          <w:lang w:val="x-none"/>
        </w:rPr>
        <w:t>ciągnik rolniczy o mocy min. 130 KM, którego konstrukcja umożliwia zamocowanie czołownicy</w:t>
      </w:r>
      <w:r>
        <w:rPr>
          <w:color w:val="000000"/>
          <w:sz w:val="22"/>
          <w:szCs w:val="22"/>
        </w:rPr>
        <w:t>,</w:t>
      </w:r>
    </w:p>
    <w:p w14:paraId="31CF66D6" w14:textId="3A6602C4" w:rsidR="00F53F7E" w:rsidRPr="00483F70" w:rsidRDefault="00F53F7E" w:rsidP="00F53F7E">
      <w:pPr>
        <w:pStyle w:val="Akapitzlist"/>
        <w:numPr>
          <w:ilvl w:val="0"/>
          <w:numId w:val="36"/>
        </w:numPr>
        <w:spacing w:line="276" w:lineRule="auto"/>
        <w:ind w:left="1985" w:hanging="425"/>
        <w:contextualSpacing/>
        <w:jc w:val="both"/>
        <w:rPr>
          <w:color w:val="000000"/>
          <w:sz w:val="22"/>
          <w:szCs w:val="22"/>
          <w:lang w:val="x-none"/>
        </w:rPr>
      </w:pPr>
      <w:r w:rsidRPr="00483F70">
        <w:rPr>
          <w:b/>
          <w:color w:val="000000"/>
          <w:sz w:val="22"/>
          <w:szCs w:val="22"/>
          <w:lang w:val="x-none"/>
        </w:rPr>
        <w:t>samochód (ciągnik) z pługiem i piaskarką o min. Pojemności</w:t>
      </w:r>
      <w:r>
        <w:rPr>
          <w:b/>
          <w:color w:val="000000"/>
          <w:sz w:val="22"/>
          <w:szCs w:val="22"/>
          <w:lang w:val="x-none"/>
        </w:rPr>
        <w:t xml:space="preserve"> min.</w:t>
      </w:r>
      <w:r w:rsidRPr="00483F70">
        <w:rPr>
          <w:b/>
          <w:color w:val="000000"/>
          <w:sz w:val="22"/>
          <w:szCs w:val="22"/>
          <w:lang w:val="x-none"/>
        </w:rPr>
        <w:t xml:space="preserve"> 1,5 m</w:t>
      </w:r>
      <w:r w:rsidRPr="00483F70">
        <w:rPr>
          <w:b/>
          <w:color w:val="000000"/>
          <w:sz w:val="22"/>
          <w:szCs w:val="22"/>
          <w:vertAlign w:val="superscript"/>
          <w:lang w:val="x-none"/>
        </w:rPr>
        <w:t>3</w:t>
      </w:r>
      <w:r w:rsidRPr="00483F70">
        <w:rPr>
          <w:b/>
          <w:color w:val="000000"/>
          <w:sz w:val="22"/>
          <w:szCs w:val="22"/>
          <w:lang w:val="x-none"/>
        </w:rPr>
        <w:t xml:space="preserve"> –</w:t>
      </w:r>
      <w:r>
        <w:rPr>
          <w:b/>
          <w:color w:val="000000"/>
          <w:sz w:val="22"/>
          <w:szCs w:val="22"/>
          <w:lang w:val="x-none"/>
        </w:rPr>
        <w:t xml:space="preserve"> </w:t>
      </w:r>
      <w:r w:rsidRPr="00483F70">
        <w:rPr>
          <w:b/>
          <w:color w:val="000000"/>
          <w:sz w:val="22"/>
          <w:szCs w:val="22"/>
          <w:lang w:val="x-none"/>
        </w:rPr>
        <w:t>1 szt</w:t>
      </w:r>
      <w:r w:rsidRPr="00483F70">
        <w:rPr>
          <w:b/>
          <w:color w:val="000000"/>
          <w:sz w:val="22"/>
          <w:szCs w:val="22"/>
        </w:rPr>
        <w:t>.</w:t>
      </w:r>
      <w:r>
        <w:rPr>
          <w:color w:val="000000"/>
          <w:sz w:val="22"/>
          <w:szCs w:val="22"/>
        </w:rPr>
        <w:t xml:space="preserve">, tj. </w:t>
      </w:r>
      <w:r w:rsidRPr="00483F70">
        <w:rPr>
          <w:color w:val="000000"/>
          <w:sz w:val="22"/>
          <w:szCs w:val="22"/>
          <w:lang w:val="x-none"/>
        </w:rPr>
        <w:t>samochód ciężarowy z minimum dwoma osiami napędowymi, którego konstrukcja umożliwia zamocowanie czołownicy, lub</w:t>
      </w:r>
      <w:r>
        <w:rPr>
          <w:color w:val="000000"/>
          <w:sz w:val="22"/>
          <w:szCs w:val="22"/>
          <w:lang w:val="x-none"/>
        </w:rPr>
        <w:t xml:space="preserve"> </w:t>
      </w:r>
      <w:r w:rsidRPr="00483F70">
        <w:rPr>
          <w:color w:val="000000"/>
          <w:sz w:val="22"/>
          <w:szCs w:val="22"/>
          <w:lang w:val="x-none"/>
        </w:rPr>
        <w:t>ciągnik rolniczy o mocy min. 130 KM, którego konstrukcja umożliwia zamocowanie czołownicy</w:t>
      </w:r>
      <w:r>
        <w:rPr>
          <w:color w:val="000000"/>
          <w:sz w:val="22"/>
          <w:szCs w:val="22"/>
        </w:rPr>
        <w:t>,</w:t>
      </w:r>
    </w:p>
    <w:p w14:paraId="7CA8E56C" w14:textId="77777777" w:rsidR="00F53F7E" w:rsidRDefault="00F53F7E" w:rsidP="00F53F7E">
      <w:pPr>
        <w:pStyle w:val="Akapitzlist"/>
        <w:numPr>
          <w:ilvl w:val="0"/>
          <w:numId w:val="36"/>
        </w:numPr>
        <w:spacing w:line="276" w:lineRule="auto"/>
        <w:ind w:left="1985" w:hanging="425"/>
        <w:contextualSpacing/>
        <w:jc w:val="both"/>
        <w:rPr>
          <w:b/>
          <w:color w:val="000000"/>
          <w:sz w:val="22"/>
          <w:szCs w:val="22"/>
          <w:lang w:val="x-none"/>
        </w:rPr>
      </w:pPr>
      <w:r w:rsidRPr="00483F70">
        <w:rPr>
          <w:b/>
          <w:color w:val="000000"/>
          <w:sz w:val="22"/>
          <w:szCs w:val="22"/>
          <w:lang w:val="x-none"/>
        </w:rPr>
        <w:t>pługi:</w:t>
      </w:r>
    </w:p>
    <w:p w14:paraId="76765D96" w14:textId="77777777" w:rsidR="00F53F7E" w:rsidRPr="00483F70" w:rsidRDefault="00F53F7E" w:rsidP="00F53F7E">
      <w:pPr>
        <w:pStyle w:val="Akapitzlist"/>
        <w:numPr>
          <w:ilvl w:val="0"/>
          <w:numId w:val="37"/>
        </w:numPr>
        <w:spacing w:line="276" w:lineRule="auto"/>
        <w:ind w:hanging="295"/>
        <w:contextualSpacing/>
        <w:jc w:val="both"/>
        <w:rPr>
          <w:color w:val="000000"/>
          <w:sz w:val="22"/>
          <w:szCs w:val="22"/>
          <w:lang w:val="x-none"/>
        </w:rPr>
      </w:pPr>
      <w:r w:rsidRPr="00483F70">
        <w:rPr>
          <w:color w:val="000000"/>
          <w:sz w:val="22"/>
          <w:szCs w:val="22"/>
          <w:lang w:val="x-none"/>
        </w:rPr>
        <w:t xml:space="preserve">patrolowy jednostronny o szerokości min. 3m i wadze </w:t>
      </w:r>
      <w:r>
        <w:rPr>
          <w:color w:val="000000"/>
          <w:sz w:val="22"/>
          <w:szCs w:val="22"/>
          <w:lang w:val="x-none"/>
        </w:rPr>
        <w:t xml:space="preserve">min </w:t>
      </w:r>
      <w:r w:rsidRPr="00483F70">
        <w:rPr>
          <w:color w:val="000000"/>
          <w:sz w:val="22"/>
          <w:szCs w:val="22"/>
          <w:lang w:val="x-none"/>
        </w:rPr>
        <w:t>800 kg z lemieszem stalowym oraz gumowym – 1szt</w:t>
      </w:r>
      <w:r>
        <w:rPr>
          <w:color w:val="000000"/>
          <w:sz w:val="22"/>
          <w:szCs w:val="22"/>
        </w:rPr>
        <w:t>.</w:t>
      </w:r>
      <w:r w:rsidRPr="00483F70">
        <w:rPr>
          <w:color w:val="000000"/>
          <w:sz w:val="22"/>
          <w:szCs w:val="22"/>
          <w:lang w:val="x-none"/>
        </w:rPr>
        <w:t>,</w:t>
      </w:r>
    </w:p>
    <w:p w14:paraId="35F13F59" w14:textId="77777777" w:rsidR="00F53F7E" w:rsidRPr="00483F70" w:rsidRDefault="00F53F7E" w:rsidP="00F53F7E">
      <w:pPr>
        <w:pStyle w:val="Akapitzlist"/>
        <w:numPr>
          <w:ilvl w:val="0"/>
          <w:numId w:val="37"/>
        </w:numPr>
        <w:spacing w:line="276" w:lineRule="auto"/>
        <w:ind w:hanging="295"/>
        <w:contextualSpacing/>
        <w:jc w:val="both"/>
        <w:rPr>
          <w:color w:val="000000"/>
          <w:sz w:val="22"/>
          <w:szCs w:val="22"/>
          <w:lang w:val="x-none"/>
        </w:rPr>
      </w:pPr>
      <w:r w:rsidRPr="00483F70">
        <w:rPr>
          <w:color w:val="000000"/>
          <w:sz w:val="22"/>
          <w:szCs w:val="22"/>
          <w:lang w:val="x-none"/>
        </w:rPr>
        <w:t xml:space="preserve">pług klinowy dwustronny o szerokości min. 3m i wadze </w:t>
      </w:r>
      <w:r>
        <w:rPr>
          <w:color w:val="000000"/>
          <w:sz w:val="22"/>
          <w:szCs w:val="22"/>
          <w:lang w:val="x-none"/>
        </w:rPr>
        <w:t xml:space="preserve">min </w:t>
      </w:r>
      <w:r w:rsidRPr="00483F70">
        <w:rPr>
          <w:color w:val="000000"/>
          <w:sz w:val="22"/>
          <w:szCs w:val="22"/>
          <w:lang w:val="x-none"/>
        </w:rPr>
        <w:t>800 kg z lemieszem stalowym – 1szt</w:t>
      </w:r>
      <w:r>
        <w:rPr>
          <w:color w:val="000000"/>
          <w:sz w:val="22"/>
          <w:szCs w:val="22"/>
        </w:rPr>
        <w:t>.,</w:t>
      </w:r>
    </w:p>
    <w:p w14:paraId="03181CEA" w14:textId="77777777" w:rsidR="00F53F7E" w:rsidRPr="00483F70" w:rsidRDefault="00F53F7E" w:rsidP="00F53F7E">
      <w:pPr>
        <w:pStyle w:val="Akapitzlist"/>
        <w:numPr>
          <w:ilvl w:val="0"/>
          <w:numId w:val="37"/>
        </w:numPr>
        <w:spacing w:line="276" w:lineRule="auto"/>
        <w:ind w:hanging="295"/>
        <w:contextualSpacing/>
        <w:jc w:val="both"/>
        <w:rPr>
          <w:color w:val="000000"/>
          <w:sz w:val="22"/>
          <w:szCs w:val="22"/>
          <w:lang w:val="x-none"/>
        </w:rPr>
      </w:pPr>
      <w:r w:rsidRPr="00483F70">
        <w:rPr>
          <w:color w:val="000000"/>
          <w:sz w:val="22"/>
          <w:szCs w:val="22"/>
          <w:lang w:val="x-none"/>
        </w:rPr>
        <w:t>pług wirnikowy – 1 szt</w:t>
      </w:r>
      <w:r>
        <w:rPr>
          <w:color w:val="000000"/>
          <w:sz w:val="22"/>
          <w:szCs w:val="22"/>
        </w:rPr>
        <w:t>.,</w:t>
      </w:r>
    </w:p>
    <w:p w14:paraId="4F19FFD8" w14:textId="77777777" w:rsidR="00F53F7E" w:rsidRPr="00483F70" w:rsidRDefault="00F53F7E" w:rsidP="00F53F7E">
      <w:pPr>
        <w:pStyle w:val="Akapitzlist"/>
        <w:numPr>
          <w:ilvl w:val="0"/>
          <w:numId w:val="36"/>
        </w:numPr>
        <w:spacing w:line="276" w:lineRule="auto"/>
        <w:ind w:left="1985" w:hanging="425"/>
        <w:contextualSpacing/>
        <w:jc w:val="both"/>
        <w:rPr>
          <w:b/>
          <w:color w:val="000000"/>
          <w:sz w:val="22"/>
          <w:szCs w:val="22"/>
          <w:lang w:val="x-none"/>
        </w:rPr>
      </w:pPr>
      <w:r w:rsidRPr="00483F70">
        <w:rPr>
          <w:b/>
          <w:color w:val="000000"/>
          <w:sz w:val="22"/>
          <w:szCs w:val="22"/>
          <w:lang w:val="x-none"/>
        </w:rPr>
        <w:lastRenderedPageBreak/>
        <w:t>do odśnieżania chodnika:</w:t>
      </w:r>
    </w:p>
    <w:p w14:paraId="3378DC36" w14:textId="77777777" w:rsidR="00F53F7E" w:rsidRPr="00483F70" w:rsidRDefault="00F53F7E" w:rsidP="00F53F7E">
      <w:pPr>
        <w:pStyle w:val="Akapitzlist"/>
        <w:numPr>
          <w:ilvl w:val="0"/>
          <w:numId w:val="38"/>
        </w:numPr>
        <w:spacing w:line="276" w:lineRule="auto"/>
        <w:ind w:left="2268" w:hanging="283"/>
        <w:contextualSpacing/>
        <w:jc w:val="both"/>
        <w:rPr>
          <w:color w:val="000000"/>
          <w:sz w:val="22"/>
          <w:szCs w:val="22"/>
          <w:lang w:val="x-none"/>
        </w:rPr>
      </w:pPr>
      <w:r w:rsidRPr="00483F70">
        <w:rPr>
          <w:color w:val="000000"/>
          <w:sz w:val="22"/>
          <w:szCs w:val="22"/>
          <w:lang w:val="x-none"/>
        </w:rPr>
        <w:t>ciągnik o mocy min 2</w:t>
      </w:r>
      <w:r>
        <w:rPr>
          <w:color w:val="000000"/>
          <w:sz w:val="22"/>
          <w:szCs w:val="22"/>
          <w:lang w:val="x-none"/>
        </w:rPr>
        <w:t>5</w:t>
      </w:r>
      <w:r w:rsidRPr="00483F70">
        <w:rPr>
          <w:color w:val="000000"/>
          <w:sz w:val="22"/>
          <w:szCs w:val="22"/>
          <w:lang w:val="x-none"/>
        </w:rPr>
        <w:t xml:space="preserve"> KM, którego konstrukcja umożliwia zamocowanie czołownicy</w:t>
      </w:r>
      <w:r>
        <w:rPr>
          <w:color w:val="000000"/>
          <w:sz w:val="22"/>
          <w:szCs w:val="22"/>
        </w:rPr>
        <w:t>,</w:t>
      </w:r>
    </w:p>
    <w:p w14:paraId="3EA4CCD3" w14:textId="77777777" w:rsidR="00F53F7E" w:rsidRDefault="00F53F7E" w:rsidP="00F53F7E">
      <w:pPr>
        <w:pStyle w:val="Akapitzlist"/>
        <w:numPr>
          <w:ilvl w:val="0"/>
          <w:numId w:val="38"/>
        </w:numPr>
        <w:spacing w:line="276" w:lineRule="auto"/>
        <w:ind w:left="2268" w:hanging="283"/>
        <w:contextualSpacing/>
        <w:jc w:val="both"/>
        <w:rPr>
          <w:color w:val="000000"/>
          <w:sz w:val="22"/>
          <w:szCs w:val="22"/>
        </w:rPr>
      </w:pPr>
      <w:r w:rsidRPr="00483F70">
        <w:rPr>
          <w:color w:val="000000"/>
          <w:sz w:val="22"/>
          <w:szCs w:val="22"/>
        </w:rPr>
        <w:t>pług o szerokości min 1 m z lemieszem gumowym – 1 szt</w:t>
      </w:r>
      <w:r>
        <w:rPr>
          <w:color w:val="000000"/>
          <w:sz w:val="22"/>
          <w:szCs w:val="22"/>
        </w:rPr>
        <w:t>.</w:t>
      </w:r>
    </w:p>
    <w:p w14:paraId="1EECA408" w14:textId="0C0ED987" w:rsidR="004B155D" w:rsidRDefault="00DE2898" w:rsidP="004B155D">
      <w:pPr>
        <w:numPr>
          <w:ilvl w:val="0"/>
          <w:numId w:val="38"/>
        </w:numPr>
        <w:spacing w:line="276" w:lineRule="auto"/>
        <w:ind w:left="2268" w:hanging="283"/>
        <w:contextualSpacing/>
        <w:jc w:val="both"/>
        <w:rPr>
          <w:color w:val="000000"/>
          <w:sz w:val="22"/>
          <w:szCs w:val="22"/>
        </w:rPr>
      </w:pPr>
      <w:r>
        <w:rPr>
          <w:color w:val="000000"/>
          <w:sz w:val="22"/>
          <w:szCs w:val="22"/>
        </w:rPr>
        <w:t>p</w:t>
      </w:r>
      <w:r w:rsidR="00F53F7E">
        <w:rPr>
          <w:color w:val="000000"/>
          <w:sz w:val="22"/>
          <w:szCs w:val="22"/>
        </w:rPr>
        <w:t>ług wirnikowy o szerokości min 1m – 1 szt</w:t>
      </w:r>
      <w:r w:rsidR="00F53F7E">
        <w:rPr>
          <w:color w:val="000000"/>
          <w:sz w:val="22"/>
          <w:szCs w:val="22"/>
        </w:rPr>
        <w:t>.</w:t>
      </w:r>
    </w:p>
    <w:p w14:paraId="6F3E65A4" w14:textId="77777777" w:rsidR="004A5FC2" w:rsidRPr="00F53F7E" w:rsidRDefault="004A5FC2" w:rsidP="004A5FC2">
      <w:pPr>
        <w:spacing w:line="276" w:lineRule="auto"/>
        <w:ind w:left="2268"/>
        <w:contextualSpacing/>
        <w:jc w:val="both"/>
        <w:rPr>
          <w:color w:val="000000"/>
          <w:sz w:val="22"/>
          <w:szCs w:val="22"/>
        </w:rPr>
      </w:pPr>
    </w:p>
    <w:p w14:paraId="775D7715" w14:textId="77777777" w:rsidR="004B155D" w:rsidRPr="004B155D" w:rsidRDefault="004B155D" w:rsidP="004B155D">
      <w:pPr>
        <w:spacing w:line="276" w:lineRule="auto"/>
        <w:ind w:left="1560" w:hanging="284"/>
        <w:contextualSpacing/>
        <w:jc w:val="both"/>
        <w:rPr>
          <w:b/>
          <w:color w:val="000000"/>
          <w:sz w:val="22"/>
          <w:szCs w:val="22"/>
        </w:rPr>
      </w:pPr>
      <w:r w:rsidRPr="004B155D">
        <w:rPr>
          <w:b/>
          <w:color w:val="000000"/>
          <w:sz w:val="22"/>
          <w:szCs w:val="22"/>
        </w:rPr>
        <w:tab/>
        <w:t>Dla części zamówienia nr 2:</w:t>
      </w:r>
    </w:p>
    <w:p w14:paraId="57AE58F6" w14:textId="77777777" w:rsidR="004B155D" w:rsidRPr="004B155D" w:rsidRDefault="004B155D" w:rsidP="004B155D">
      <w:pPr>
        <w:spacing w:line="276" w:lineRule="auto"/>
        <w:ind w:left="1560" w:hanging="284"/>
        <w:contextualSpacing/>
        <w:jc w:val="both"/>
        <w:rPr>
          <w:b/>
          <w:color w:val="000000"/>
          <w:sz w:val="22"/>
          <w:szCs w:val="22"/>
        </w:rPr>
      </w:pPr>
    </w:p>
    <w:p w14:paraId="7D07E3A0" w14:textId="77777777" w:rsidR="00F53F7E" w:rsidRPr="00483F70" w:rsidRDefault="00F53F7E" w:rsidP="00F53F7E">
      <w:pPr>
        <w:pStyle w:val="Akapitzlist"/>
        <w:numPr>
          <w:ilvl w:val="0"/>
          <w:numId w:val="40"/>
        </w:numPr>
        <w:spacing w:line="276" w:lineRule="auto"/>
        <w:ind w:left="1985" w:hanging="425"/>
        <w:contextualSpacing/>
        <w:jc w:val="both"/>
        <w:rPr>
          <w:color w:val="000000"/>
          <w:sz w:val="22"/>
          <w:szCs w:val="22"/>
          <w:lang w:val="x-none"/>
        </w:rPr>
      </w:pPr>
      <w:r w:rsidRPr="00483F70">
        <w:rPr>
          <w:b/>
          <w:color w:val="000000"/>
          <w:sz w:val="22"/>
          <w:szCs w:val="22"/>
          <w:lang w:val="x-none"/>
        </w:rPr>
        <w:t>samochód (ciągnik) – 1 szt</w:t>
      </w:r>
      <w:r w:rsidRPr="00483F70">
        <w:rPr>
          <w:b/>
          <w:color w:val="000000"/>
          <w:sz w:val="22"/>
          <w:szCs w:val="22"/>
        </w:rPr>
        <w:t>.</w:t>
      </w:r>
      <w:r>
        <w:rPr>
          <w:color w:val="000000"/>
          <w:sz w:val="22"/>
          <w:szCs w:val="22"/>
        </w:rPr>
        <w:t xml:space="preserve">, tj. </w:t>
      </w:r>
      <w:r w:rsidRPr="00483F70">
        <w:rPr>
          <w:color w:val="000000"/>
          <w:sz w:val="22"/>
          <w:szCs w:val="22"/>
          <w:lang w:val="x-none"/>
        </w:rPr>
        <w:t>samochód ciężarowy z minimum dwoma osiami napędowymi, którego konstrukcja umożliwia zamocowanie czołownicy, lub</w:t>
      </w:r>
      <w:r>
        <w:rPr>
          <w:color w:val="000000"/>
          <w:sz w:val="22"/>
          <w:szCs w:val="22"/>
          <w:lang w:val="x-none"/>
        </w:rPr>
        <w:t xml:space="preserve"> </w:t>
      </w:r>
      <w:r w:rsidRPr="00483F70">
        <w:rPr>
          <w:color w:val="000000"/>
          <w:sz w:val="22"/>
          <w:szCs w:val="22"/>
          <w:lang w:val="x-none"/>
        </w:rPr>
        <w:t>ciągnik rolniczy o mocy min. 130 KM, którego konstrukcja umożliwia zamocowanie czołownicy</w:t>
      </w:r>
      <w:r>
        <w:rPr>
          <w:color w:val="000000"/>
          <w:sz w:val="22"/>
          <w:szCs w:val="22"/>
        </w:rPr>
        <w:t>,</w:t>
      </w:r>
    </w:p>
    <w:p w14:paraId="32B46B1C" w14:textId="77777777" w:rsidR="00F53F7E" w:rsidRPr="00483F70" w:rsidRDefault="00F53F7E" w:rsidP="00F53F7E">
      <w:pPr>
        <w:pStyle w:val="Akapitzlist"/>
        <w:numPr>
          <w:ilvl w:val="0"/>
          <w:numId w:val="40"/>
        </w:numPr>
        <w:spacing w:line="276" w:lineRule="auto"/>
        <w:ind w:left="1985" w:hanging="425"/>
        <w:contextualSpacing/>
        <w:jc w:val="both"/>
        <w:rPr>
          <w:color w:val="000000"/>
          <w:sz w:val="22"/>
          <w:szCs w:val="22"/>
          <w:lang w:val="x-none"/>
        </w:rPr>
      </w:pPr>
      <w:r w:rsidRPr="00483F70">
        <w:rPr>
          <w:b/>
          <w:color w:val="000000"/>
          <w:sz w:val="22"/>
          <w:szCs w:val="22"/>
          <w:lang w:val="x-none"/>
        </w:rPr>
        <w:t>samochód (ciągnik) z pługiem i piaskarką o min. Pojemności</w:t>
      </w:r>
      <w:r>
        <w:rPr>
          <w:b/>
          <w:color w:val="000000"/>
          <w:sz w:val="22"/>
          <w:szCs w:val="22"/>
          <w:lang w:val="x-none"/>
        </w:rPr>
        <w:t xml:space="preserve"> min.</w:t>
      </w:r>
      <w:r w:rsidRPr="00483F70">
        <w:rPr>
          <w:b/>
          <w:color w:val="000000"/>
          <w:sz w:val="22"/>
          <w:szCs w:val="22"/>
          <w:lang w:val="x-none"/>
        </w:rPr>
        <w:t xml:space="preserve"> 1,5 m</w:t>
      </w:r>
      <w:r w:rsidRPr="00483F70">
        <w:rPr>
          <w:b/>
          <w:color w:val="000000"/>
          <w:sz w:val="22"/>
          <w:szCs w:val="22"/>
          <w:vertAlign w:val="superscript"/>
          <w:lang w:val="x-none"/>
        </w:rPr>
        <w:t>3</w:t>
      </w:r>
      <w:r w:rsidRPr="00483F70">
        <w:rPr>
          <w:b/>
          <w:color w:val="000000"/>
          <w:sz w:val="22"/>
          <w:szCs w:val="22"/>
          <w:lang w:val="x-none"/>
        </w:rPr>
        <w:t xml:space="preserve"> –1 szt</w:t>
      </w:r>
      <w:r w:rsidRPr="00483F70">
        <w:rPr>
          <w:b/>
          <w:color w:val="000000"/>
          <w:sz w:val="22"/>
          <w:szCs w:val="22"/>
        </w:rPr>
        <w:t>.</w:t>
      </w:r>
      <w:r>
        <w:rPr>
          <w:color w:val="000000"/>
          <w:sz w:val="22"/>
          <w:szCs w:val="22"/>
        </w:rPr>
        <w:t xml:space="preserve">, tj. </w:t>
      </w:r>
      <w:r w:rsidRPr="00483F70">
        <w:rPr>
          <w:color w:val="000000"/>
          <w:sz w:val="22"/>
          <w:szCs w:val="22"/>
          <w:lang w:val="x-none"/>
        </w:rPr>
        <w:t>samochód ciężarowy z minimum dwoma osiami napędowymi, którego konstrukcja umożliwia zamocowanie czołownicy, lub</w:t>
      </w:r>
      <w:r>
        <w:rPr>
          <w:color w:val="000000"/>
          <w:sz w:val="22"/>
          <w:szCs w:val="22"/>
          <w:lang w:val="x-none"/>
        </w:rPr>
        <w:t xml:space="preserve"> </w:t>
      </w:r>
      <w:r w:rsidRPr="00483F70">
        <w:rPr>
          <w:color w:val="000000"/>
          <w:sz w:val="22"/>
          <w:szCs w:val="22"/>
          <w:lang w:val="x-none"/>
        </w:rPr>
        <w:t>ciągnik rolniczy o mocy min. 130 KM, którego konstrukcja umożliwia zamocowanie czołownicy</w:t>
      </w:r>
      <w:r>
        <w:rPr>
          <w:color w:val="000000"/>
          <w:sz w:val="22"/>
          <w:szCs w:val="22"/>
        </w:rPr>
        <w:t>,</w:t>
      </w:r>
    </w:p>
    <w:p w14:paraId="4E7DDFEC" w14:textId="77777777" w:rsidR="00F53F7E" w:rsidRDefault="00F53F7E" w:rsidP="00F53F7E">
      <w:pPr>
        <w:pStyle w:val="Akapitzlist"/>
        <w:numPr>
          <w:ilvl w:val="0"/>
          <w:numId w:val="40"/>
        </w:numPr>
        <w:spacing w:line="276" w:lineRule="auto"/>
        <w:ind w:left="1985" w:hanging="425"/>
        <w:contextualSpacing/>
        <w:jc w:val="both"/>
        <w:rPr>
          <w:b/>
          <w:color w:val="000000"/>
          <w:sz w:val="22"/>
          <w:szCs w:val="22"/>
          <w:lang w:val="x-none"/>
        </w:rPr>
      </w:pPr>
      <w:r w:rsidRPr="00483F70">
        <w:rPr>
          <w:b/>
          <w:color w:val="000000"/>
          <w:sz w:val="22"/>
          <w:szCs w:val="22"/>
          <w:lang w:val="x-none"/>
        </w:rPr>
        <w:t>pługi:</w:t>
      </w:r>
    </w:p>
    <w:p w14:paraId="4E0436E7" w14:textId="77777777" w:rsidR="00F53F7E" w:rsidRPr="00483F70" w:rsidRDefault="00F53F7E" w:rsidP="00F53F7E">
      <w:pPr>
        <w:pStyle w:val="Akapitzlist"/>
        <w:numPr>
          <w:ilvl w:val="0"/>
          <w:numId w:val="37"/>
        </w:numPr>
        <w:spacing w:line="276" w:lineRule="auto"/>
        <w:ind w:hanging="295"/>
        <w:contextualSpacing/>
        <w:jc w:val="both"/>
        <w:rPr>
          <w:color w:val="000000"/>
          <w:sz w:val="22"/>
          <w:szCs w:val="22"/>
          <w:lang w:val="x-none"/>
        </w:rPr>
      </w:pPr>
      <w:r w:rsidRPr="00483F70">
        <w:rPr>
          <w:color w:val="000000"/>
          <w:sz w:val="22"/>
          <w:szCs w:val="22"/>
          <w:lang w:val="x-none"/>
        </w:rPr>
        <w:t xml:space="preserve">patrolowy jednostronny o szerokości min. 3m i wadze </w:t>
      </w:r>
      <w:r>
        <w:rPr>
          <w:color w:val="000000"/>
          <w:sz w:val="22"/>
          <w:szCs w:val="22"/>
          <w:lang w:val="x-none"/>
        </w:rPr>
        <w:t xml:space="preserve">min </w:t>
      </w:r>
      <w:r w:rsidRPr="00483F70">
        <w:rPr>
          <w:color w:val="000000"/>
          <w:sz w:val="22"/>
          <w:szCs w:val="22"/>
          <w:lang w:val="x-none"/>
        </w:rPr>
        <w:t>800 kg z lemieszem stalowym oraz gumowym – 1szt</w:t>
      </w:r>
      <w:r>
        <w:rPr>
          <w:color w:val="000000"/>
          <w:sz w:val="22"/>
          <w:szCs w:val="22"/>
        </w:rPr>
        <w:t>.</w:t>
      </w:r>
      <w:r w:rsidRPr="00483F70">
        <w:rPr>
          <w:color w:val="000000"/>
          <w:sz w:val="22"/>
          <w:szCs w:val="22"/>
          <w:lang w:val="x-none"/>
        </w:rPr>
        <w:t>,</w:t>
      </w:r>
    </w:p>
    <w:p w14:paraId="12BB116A" w14:textId="77777777" w:rsidR="00F53F7E" w:rsidRPr="00483F70" w:rsidRDefault="00F53F7E" w:rsidP="00F53F7E">
      <w:pPr>
        <w:pStyle w:val="Akapitzlist"/>
        <w:numPr>
          <w:ilvl w:val="0"/>
          <w:numId w:val="37"/>
        </w:numPr>
        <w:spacing w:line="276" w:lineRule="auto"/>
        <w:ind w:hanging="295"/>
        <w:contextualSpacing/>
        <w:jc w:val="both"/>
        <w:rPr>
          <w:color w:val="000000"/>
          <w:sz w:val="22"/>
          <w:szCs w:val="22"/>
          <w:lang w:val="x-none"/>
        </w:rPr>
      </w:pPr>
      <w:r w:rsidRPr="00483F70">
        <w:rPr>
          <w:color w:val="000000"/>
          <w:sz w:val="22"/>
          <w:szCs w:val="22"/>
          <w:lang w:val="x-none"/>
        </w:rPr>
        <w:t xml:space="preserve">pług klinowy dwustronny o szerokości min. 3m i wadze </w:t>
      </w:r>
      <w:r>
        <w:rPr>
          <w:color w:val="000000"/>
          <w:sz w:val="22"/>
          <w:szCs w:val="22"/>
          <w:lang w:val="x-none"/>
        </w:rPr>
        <w:t xml:space="preserve">min </w:t>
      </w:r>
      <w:r w:rsidRPr="00483F70">
        <w:rPr>
          <w:color w:val="000000"/>
          <w:sz w:val="22"/>
          <w:szCs w:val="22"/>
          <w:lang w:val="x-none"/>
        </w:rPr>
        <w:t>800 kg z lemieszem stalowym – 1szt</w:t>
      </w:r>
      <w:r>
        <w:rPr>
          <w:color w:val="000000"/>
          <w:sz w:val="22"/>
          <w:szCs w:val="22"/>
        </w:rPr>
        <w:t>.,</w:t>
      </w:r>
    </w:p>
    <w:p w14:paraId="0A7A42A5" w14:textId="2D97CCA7" w:rsidR="004B155D" w:rsidRPr="004B155D" w:rsidRDefault="00F53F7E" w:rsidP="00F53F7E">
      <w:pPr>
        <w:numPr>
          <w:ilvl w:val="0"/>
          <w:numId w:val="37"/>
        </w:numPr>
        <w:spacing w:line="276" w:lineRule="auto"/>
        <w:ind w:hanging="295"/>
        <w:contextualSpacing/>
        <w:jc w:val="both"/>
        <w:rPr>
          <w:color w:val="000000"/>
          <w:sz w:val="22"/>
          <w:szCs w:val="22"/>
          <w:lang w:val="x-none"/>
        </w:rPr>
      </w:pPr>
      <w:r w:rsidRPr="00483F70">
        <w:rPr>
          <w:color w:val="000000"/>
          <w:sz w:val="22"/>
          <w:szCs w:val="22"/>
          <w:lang w:val="x-none"/>
        </w:rPr>
        <w:t>pług wirnikowy – 1 szt</w:t>
      </w:r>
      <w:r>
        <w:rPr>
          <w:color w:val="000000"/>
          <w:sz w:val="22"/>
          <w:szCs w:val="22"/>
        </w:rPr>
        <w:t>.</w:t>
      </w:r>
    </w:p>
    <w:p w14:paraId="0F5B6D44" w14:textId="77777777" w:rsidR="004B155D" w:rsidRPr="004B155D" w:rsidRDefault="004B155D" w:rsidP="004B155D">
      <w:pPr>
        <w:spacing w:line="276" w:lineRule="auto"/>
        <w:contextualSpacing/>
        <w:jc w:val="both"/>
        <w:rPr>
          <w:color w:val="000000"/>
          <w:sz w:val="22"/>
          <w:szCs w:val="22"/>
          <w:lang w:val="x-none"/>
        </w:rPr>
      </w:pPr>
    </w:p>
    <w:p w14:paraId="417B7B75" w14:textId="77777777" w:rsidR="004B155D" w:rsidRPr="004B155D" w:rsidRDefault="004B155D" w:rsidP="004B155D">
      <w:pPr>
        <w:spacing w:line="276" w:lineRule="auto"/>
        <w:ind w:left="1560"/>
        <w:contextualSpacing/>
        <w:jc w:val="both"/>
        <w:rPr>
          <w:b/>
          <w:color w:val="000000"/>
          <w:sz w:val="22"/>
          <w:szCs w:val="22"/>
        </w:rPr>
      </w:pPr>
      <w:r w:rsidRPr="004B155D">
        <w:rPr>
          <w:b/>
          <w:color w:val="000000"/>
          <w:sz w:val="22"/>
          <w:szCs w:val="22"/>
        </w:rPr>
        <w:t>Dla części zamówienia nr 3:</w:t>
      </w:r>
    </w:p>
    <w:p w14:paraId="393C025C" w14:textId="77777777" w:rsidR="004B155D" w:rsidRPr="004B155D" w:rsidRDefault="004B155D" w:rsidP="004B155D">
      <w:pPr>
        <w:spacing w:line="276" w:lineRule="auto"/>
        <w:ind w:left="1560" w:hanging="284"/>
        <w:contextualSpacing/>
        <w:jc w:val="both"/>
        <w:rPr>
          <w:b/>
          <w:color w:val="000000"/>
          <w:sz w:val="22"/>
          <w:szCs w:val="22"/>
        </w:rPr>
      </w:pPr>
    </w:p>
    <w:p w14:paraId="76865E46" w14:textId="6397D98E" w:rsidR="00F53F7E" w:rsidRPr="00483F70" w:rsidRDefault="00F53F7E" w:rsidP="00F53F7E">
      <w:pPr>
        <w:pStyle w:val="Akapitzlist"/>
        <w:numPr>
          <w:ilvl w:val="0"/>
          <w:numId w:val="41"/>
        </w:numPr>
        <w:spacing w:line="276" w:lineRule="auto"/>
        <w:ind w:left="1985" w:hanging="425"/>
        <w:contextualSpacing/>
        <w:jc w:val="both"/>
        <w:rPr>
          <w:color w:val="000000"/>
          <w:sz w:val="22"/>
          <w:szCs w:val="22"/>
          <w:lang w:val="x-none"/>
        </w:rPr>
      </w:pPr>
      <w:r w:rsidRPr="00483F70">
        <w:rPr>
          <w:b/>
          <w:color w:val="000000"/>
          <w:sz w:val="22"/>
          <w:szCs w:val="22"/>
          <w:lang w:val="x-none"/>
        </w:rPr>
        <w:t>samochód (ciągnik) – 1 szt</w:t>
      </w:r>
      <w:r w:rsidRPr="00483F70">
        <w:rPr>
          <w:b/>
          <w:color w:val="000000"/>
          <w:sz w:val="22"/>
          <w:szCs w:val="22"/>
        </w:rPr>
        <w:t>.</w:t>
      </w:r>
      <w:r>
        <w:rPr>
          <w:color w:val="000000"/>
          <w:sz w:val="22"/>
          <w:szCs w:val="22"/>
        </w:rPr>
        <w:t xml:space="preserve">, tj. </w:t>
      </w:r>
      <w:r w:rsidRPr="00483F70">
        <w:rPr>
          <w:color w:val="000000"/>
          <w:sz w:val="22"/>
          <w:szCs w:val="22"/>
          <w:lang w:val="x-none"/>
        </w:rPr>
        <w:t>samochód ciężarowy z minimum dwoma osiami napędowymi, którego konstrukcja umożliwia zamocowanie czołownicy, lub</w:t>
      </w:r>
      <w:r>
        <w:rPr>
          <w:color w:val="000000"/>
          <w:sz w:val="22"/>
          <w:szCs w:val="22"/>
          <w:lang w:val="x-none"/>
        </w:rPr>
        <w:t xml:space="preserve"> </w:t>
      </w:r>
      <w:r w:rsidRPr="00483F70">
        <w:rPr>
          <w:color w:val="000000"/>
          <w:sz w:val="22"/>
          <w:szCs w:val="22"/>
          <w:lang w:val="x-none"/>
        </w:rPr>
        <w:t>ciągnik rolniczy o mocy min. 130 KM, którego konstrukcja umożliwia zamocowanie czołownicy</w:t>
      </w:r>
      <w:r>
        <w:rPr>
          <w:color w:val="000000"/>
          <w:sz w:val="22"/>
          <w:szCs w:val="22"/>
        </w:rPr>
        <w:t>,</w:t>
      </w:r>
    </w:p>
    <w:p w14:paraId="1BDBA3C9" w14:textId="77777777" w:rsidR="00F53F7E" w:rsidRPr="00483F70" w:rsidRDefault="00F53F7E" w:rsidP="00F53F7E">
      <w:pPr>
        <w:pStyle w:val="Akapitzlist"/>
        <w:numPr>
          <w:ilvl w:val="0"/>
          <w:numId w:val="41"/>
        </w:numPr>
        <w:spacing w:line="276" w:lineRule="auto"/>
        <w:ind w:left="1985" w:hanging="425"/>
        <w:contextualSpacing/>
        <w:jc w:val="both"/>
        <w:rPr>
          <w:color w:val="000000"/>
          <w:sz w:val="22"/>
          <w:szCs w:val="22"/>
          <w:lang w:val="x-none"/>
        </w:rPr>
      </w:pPr>
      <w:r w:rsidRPr="00483F70">
        <w:rPr>
          <w:b/>
          <w:color w:val="000000"/>
          <w:sz w:val="22"/>
          <w:szCs w:val="22"/>
          <w:lang w:val="x-none"/>
        </w:rPr>
        <w:t>samochód (ciągnik) z pługiem i piaskarką o min. Pojemności</w:t>
      </w:r>
      <w:r>
        <w:rPr>
          <w:b/>
          <w:color w:val="000000"/>
          <w:sz w:val="22"/>
          <w:szCs w:val="22"/>
          <w:lang w:val="x-none"/>
        </w:rPr>
        <w:t xml:space="preserve"> min</w:t>
      </w:r>
      <w:r w:rsidRPr="00483F70">
        <w:rPr>
          <w:b/>
          <w:color w:val="000000"/>
          <w:sz w:val="22"/>
          <w:szCs w:val="22"/>
          <w:lang w:val="x-none"/>
        </w:rPr>
        <w:t xml:space="preserve"> 1,5 m</w:t>
      </w:r>
      <w:r w:rsidRPr="00483F70">
        <w:rPr>
          <w:b/>
          <w:color w:val="000000"/>
          <w:sz w:val="22"/>
          <w:szCs w:val="22"/>
          <w:vertAlign w:val="superscript"/>
          <w:lang w:val="x-none"/>
        </w:rPr>
        <w:t>3</w:t>
      </w:r>
      <w:r w:rsidRPr="00483F70">
        <w:rPr>
          <w:b/>
          <w:color w:val="000000"/>
          <w:sz w:val="22"/>
          <w:szCs w:val="22"/>
          <w:lang w:val="x-none"/>
        </w:rPr>
        <w:t xml:space="preserve"> –1 szt</w:t>
      </w:r>
      <w:r w:rsidRPr="00483F70">
        <w:rPr>
          <w:b/>
          <w:color w:val="000000"/>
          <w:sz w:val="22"/>
          <w:szCs w:val="22"/>
        </w:rPr>
        <w:t>.</w:t>
      </w:r>
      <w:r>
        <w:rPr>
          <w:color w:val="000000"/>
          <w:sz w:val="22"/>
          <w:szCs w:val="22"/>
        </w:rPr>
        <w:t xml:space="preserve">, tj. </w:t>
      </w:r>
      <w:r w:rsidRPr="00483F70">
        <w:rPr>
          <w:color w:val="000000"/>
          <w:sz w:val="22"/>
          <w:szCs w:val="22"/>
          <w:lang w:val="x-none"/>
        </w:rPr>
        <w:t>samochód ciężarowy z minimum dwoma osiami napędowymi, którego konstrukcja umożliwia zamocowanie czołownicy, lub</w:t>
      </w:r>
      <w:r>
        <w:rPr>
          <w:color w:val="000000"/>
          <w:sz w:val="22"/>
          <w:szCs w:val="22"/>
          <w:lang w:val="x-none"/>
        </w:rPr>
        <w:t xml:space="preserve"> </w:t>
      </w:r>
      <w:r w:rsidRPr="00483F70">
        <w:rPr>
          <w:color w:val="000000"/>
          <w:sz w:val="22"/>
          <w:szCs w:val="22"/>
          <w:lang w:val="x-none"/>
        </w:rPr>
        <w:t>ciągnik rolniczy o mocy min. 130 KM, którego konstrukcja umożliwia zamocowanie czołownicy</w:t>
      </w:r>
      <w:r>
        <w:rPr>
          <w:color w:val="000000"/>
          <w:sz w:val="22"/>
          <w:szCs w:val="22"/>
        </w:rPr>
        <w:t>,</w:t>
      </w:r>
    </w:p>
    <w:p w14:paraId="54270F57" w14:textId="77777777" w:rsidR="00F53F7E" w:rsidRDefault="00F53F7E" w:rsidP="00F53F7E">
      <w:pPr>
        <w:pStyle w:val="Akapitzlist"/>
        <w:numPr>
          <w:ilvl w:val="0"/>
          <w:numId w:val="41"/>
        </w:numPr>
        <w:spacing w:line="276" w:lineRule="auto"/>
        <w:ind w:left="1985" w:hanging="425"/>
        <w:contextualSpacing/>
        <w:jc w:val="both"/>
        <w:rPr>
          <w:b/>
          <w:color w:val="000000"/>
          <w:sz w:val="22"/>
          <w:szCs w:val="22"/>
          <w:lang w:val="x-none"/>
        </w:rPr>
      </w:pPr>
      <w:r w:rsidRPr="00483F70">
        <w:rPr>
          <w:b/>
          <w:color w:val="000000"/>
          <w:sz w:val="22"/>
          <w:szCs w:val="22"/>
          <w:lang w:val="x-none"/>
        </w:rPr>
        <w:t>pługi:</w:t>
      </w:r>
    </w:p>
    <w:p w14:paraId="798454B8" w14:textId="77777777" w:rsidR="00F53F7E" w:rsidRPr="00483F70" w:rsidRDefault="00F53F7E" w:rsidP="00F53F7E">
      <w:pPr>
        <w:pStyle w:val="Akapitzlist"/>
        <w:numPr>
          <w:ilvl w:val="0"/>
          <w:numId w:val="37"/>
        </w:numPr>
        <w:spacing w:line="276" w:lineRule="auto"/>
        <w:ind w:hanging="295"/>
        <w:contextualSpacing/>
        <w:jc w:val="both"/>
        <w:rPr>
          <w:color w:val="000000"/>
          <w:sz w:val="22"/>
          <w:szCs w:val="22"/>
          <w:lang w:val="x-none"/>
        </w:rPr>
      </w:pPr>
      <w:r w:rsidRPr="00483F70">
        <w:rPr>
          <w:color w:val="000000"/>
          <w:sz w:val="22"/>
          <w:szCs w:val="22"/>
          <w:lang w:val="x-none"/>
        </w:rPr>
        <w:t>patrolowy jednostronny o szerokości min. 3</w:t>
      </w:r>
      <w:r>
        <w:rPr>
          <w:color w:val="000000"/>
          <w:sz w:val="22"/>
          <w:szCs w:val="22"/>
          <w:lang w:val="x-none"/>
        </w:rPr>
        <w:t xml:space="preserve"> </w:t>
      </w:r>
      <w:r w:rsidRPr="00483F70">
        <w:rPr>
          <w:color w:val="000000"/>
          <w:sz w:val="22"/>
          <w:szCs w:val="22"/>
          <w:lang w:val="x-none"/>
        </w:rPr>
        <w:t xml:space="preserve">m i wadze </w:t>
      </w:r>
      <w:r>
        <w:rPr>
          <w:color w:val="000000"/>
          <w:sz w:val="22"/>
          <w:szCs w:val="22"/>
          <w:lang w:val="x-none"/>
        </w:rPr>
        <w:t xml:space="preserve">min </w:t>
      </w:r>
      <w:r w:rsidRPr="00483F70">
        <w:rPr>
          <w:color w:val="000000"/>
          <w:sz w:val="22"/>
          <w:szCs w:val="22"/>
          <w:lang w:val="x-none"/>
        </w:rPr>
        <w:t>800 kg z lemieszem stalowym oraz gumowym – 1szt</w:t>
      </w:r>
      <w:r>
        <w:rPr>
          <w:color w:val="000000"/>
          <w:sz w:val="22"/>
          <w:szCs w:val="22"/>
        </w:rPr>
        <w:t>.</w:t>
      </w:r>
      <w:r w:rsidRPr="00483F70">
        <w:rPr>
          <w:color w:val="000000"/>
          <w:sz w:val="22"/>
          <w:szCs w:val="22"/>
          <w:lang w:val="x-none"/>
        </w:rPr>
        <w:t>,</w:t>
      </w:r>
    </w:p>
    <w:p w14:paraId="64B3080F" w14:textId="77777777" w:rsidR="00F53F7E" w:rsidRPr="00483F70" w:rsidRDefault="00F53F7E" w:rsidP="00F53F7E">
      <w:pPr>
        <w:pStyle w:val="Akapitzlist"/>
        <w:numPr>
          <w:ilvl w:val="0"/>
          <w:numId w:val="37"/>
        </w:numPr>
        <w:spacing w:line="276" w:lineRule="auto"/>
        <w:ind w:hanging="295"/>
        <w:contextualSpacing/>
        <w:jc w:val="both"/>
        <w:rPr>
          <w:color w:val="000000"/>
          <w:sz w:val="22"/>
          <w:szCs w:val="22"/>
          <w:lang w:val="x-none"/>
        </w:rPr>
      </w:pPr>
      <w:r w:rsidRPr="00483F70">
        <w:rPr>
          <w:color w:val="000000"/>
          <w:sz w:val="22"/>
          <w:szCs w:val="22"/>
          <w:lang w:val="x-none"/>
        </w:rPr>
        <w:t>pług klinowy dwustronny o szerokości min. 3</w:t>
      </w:r>
      <w:r>
        <w:rPr>
          <w:color w:val="000000"/>
          <w:sz w:val="22"/>
          <w:szCs w:val="22"/>
          <w:lang w:val="x-none"/>
        </w:rPr>
        <w:t xml:space="preserve"> </w:t>
      </w:r>
      <w:r w:rsidRPr="00483F70">
        <w:rPr>
          <w:color w:val="000000"/>
          <w:sz w:val="22"/>
          <w:szCs w:val="22"/>
          <w:lang w:val="x-none"/>
        </w:rPr>
        <w:t>m i wadze</w:t>
      </w:r>
      <w:r>
        <w:rPr>
          <w:color w:val="000000"/>
          <w:sz w:val="22"/>
          <w:szCs w:val="22"/>
          <w:lang w:val="x-none"/>
        </w:rPr>
        <w:t xml:space="preserve"> min</w:t>
      </w:r>
      <w:r w:rsidRPr="00483F70">
        <w:rPr>
          <w:color w:val="000000"/>
          <w:sz w:val="22"/>
          <w:szCs w:val="22"/>
          <w:lang w:val="x-none"/>
        </w:rPr>
        <w:t xml:space="preserve"> 800 kg z lemieszem stalowym – 1szt</w:t>
      </w:r>
      <w:r>
        <w:rPr>
          <w:color w:val="000000"/>
          <w:sz w:val="22"/>
          <w:szCs w:val="22"/>
        </w:rPr>
        <w:t>.,</w:t>
      </w:r>
    </w:p>
    <w:p w14:paraId="0B4A1B1A" w14:textId="434912F9" w:rsidR="004B155D" w:rsidRPr="004B155D" w:rsidRDefault="00F53F7E" w:rsidP="00F53F7E">
      <w:pPr>
        <w:numPr>
          <w:ilvl w:val="0"/>
          <w:numId w:val="37"/>
        </w:numPr>
        <w:spacing w:line="276" w:lineRule="auto"/>
        <w:ind w:hanging="295"/>
        <w:contextualSpacing/>
        <w:jc w:val="both"/>
        <w:rPr>
          <w:color w:val="000000"/>
          <w:sz w:val="22"/>
          <w:szCs w:val="22"/>
          <w:lang w:val="x-none"/>
        </w:rPr>
      </w:pPr>
      <w:r w:rsidRPr="00483F70">
        <w:rPr>
          <w:color w:val="000000"/>
          <w:sz w:val="22"/>
          <w:szCs w:val="22"/>
          <w:lang w:val="x-none"/>
        </w:rPr>
        <w:t>pług wirnikowy – 1 szt</w:t>
      </w:r>
      <w:r>
        <w:rPr>
          <w:color w:val="000000"/>
          <w:sz w:val="22"/>
          <w:szCs w:val="22"/>
        </w:rPr>
        <w:t>.</w:t>
      </w:r>
    </w:p>
    <w:p w14:paraId="34FE68BF" w14:textId="77777777" w:rsidR="004B155D" w:rsidRPr="004B155D" w:rsidRDefault="004B155D" w:rsidP="004B155D">
      <w:pPr>
        <w:spacing w:line="276" w:lineRule="auto"/>
        <w:contextualSpacing/>
        <w:jc w:val="both"/>
        <w:rPr>
          <w:color w:val="000000"/>
          <w:sz w:val="22"/>
          <w:szCs w:val="22"/>
          <w:lang w:val="x-none"/>
        </w:rPr>
      </w:pPr>
    </w:p>
    <w:p w14:paraId="1F0538FC" w14:textId="38FD3238" w:rsidR="004B155D" w:rsidRPr="004B155D" w:rsidRDefault="004B155D" w:rsidP="004B155D">
      <w:pPr>
        <w:tabs>
          <w:tab w:val="left" w:pos="1701"/>
        </w:tabs>
        <w:suppressAutoHyphens/>
        <w:autoSpaceDN w:val="0"/>
        <w:spacing w:line="276" w:lineRule="auto"/>
        <w:ind w:left="1560" w:hanging="284"/>
        <w:jc w:val="both"/>
        <w:textAlignment w:val="baseline"/>
        <w:rPr>
          <w:b/>
          <w:color w:val="000000"/>
          <w:kern w:val="3"/>
          <w:sz w:val="22"/>
          <w:szCs w:val="22"/>
          <w:lang w:eastAsia="ar-SA"/>
        </w:rPr>
      </w:pPr>
      <w:r w:rsidRPr="004B155D">
        <w:rPr>
          <w:color w:val="000000"/>
          <w:kern w:val="3"/>
          <w:sz w:val="22"/>
          <w:szCs w:val="22"/>
          <w:lang w:eastAsia="ar-SA"/>
        </w:rPr>
        <w:tab/>
      </w:r>
      <w:r w:rsidR="00F53F7E" w:rsidRPr="00483F70">
        <w:rPr>
          <w:b/>
          <w:color w:val="000000"/>
          <w:sz w:val="22"/>
          <w:szCs w:val="22"/>
        </w:rPr>
        <w:t xml:space="preserve">W razie złożenia przez Wykonawcę oferty na więcej niż jedną cześć zamówienia, Wykonawca zobowiązany będzie wykazać, że </w:t>
      </w:r>
      <w:r w:rsidR="00F53F7E">
        <w:rPr>
          <w:b/>
          <w:color w:val="000000"/>
          <w:sz w:val="22"/>
          <w:szCs w:val="22"/>
        </w:rPr>
        <w:t>dysponuje 2 (dwoma) sztukami samochodów z osoba, o których mowa w lit. a) i b)</w:t>
      </w:r>
      <w:r w:rsidR="00F53F7E" w:rsidRPr="00483F70">
        <w:rPr>
          <w:b/>
          <w:color w:val="000000"/>
          <w:sz w:val="22"/>
          <w:szCs w:val="22"/>
        </w:rPr>
        <w:t>.</w:t>
      </w:r>
      <w:r w:rsidR="00F53F7E">
        <w:rPr>
          <w:b/>
          <w:color w:val="000000"/>
          <w:sz w:val="22"/>
          <w:szCs w:val="22"/>
        </w:rPr>
        <w:t xml:space="preserve"> Pozostałe warunki nie kumulują się, jednakże Wykonawca zobowiązany będzie wykazać, że dysponuje sprzętem właściwym dla części zamówienia, który ten warunek ma najwyższy.</w:t>
      </w:r>
      <w:r w:rsidRPr="004B155D">
        <w:rPr>
          <w:b/>
          <w:color w:val="000000"/>
          <w:kern w:val="3"/>
          <w:sz w:val="22"/>
          <w:szCs w:val="22"/>
          <w:lang w:eastAsia="ar-SA"/>
        </w:rPr>
        <w:t xml:space="preserve"> </w:t>
      </w:r>
    </w:p>
    <w:p w14:paraId="2667EDF8" w14:textId="77777777" w:rsidR="004B155D" w:rsidRPr="004B155D" w:rsidRDefault="004B155D" w:rsidP="004B155D">
      <w:pPr>
        <w:tabs>
          <w:tab w:val="left" w:pos="1701"/>
        </w:tabs>
        <w:suppressAutoHyphens/>
        <w:autoSpaceDN w:val="0"/>
        <w:spacing w:line="276" w:lineRule="auto"/>
        <w:ind w:left="1560" w:hanging="284"/>
        <w:jc w:val="both"/>
        <w:textAlignment w:val="baseline"/>
        <w:rPr>
          <w:b/>
          <w:color w:val="000000"/>
          <w:kern w:val="3"/>
          <w:sz w:val="22"/>
          <w:szCs w:val="22"/>
          <w:lang w:eastAsia="ar-SA"/>
        </w:rPr>
      </w:pPr>
    </w:p>
    <w:p w14:paraId="7C211570" w14:textId="77777777" w:rsidR="004B155D" w:rsidRPr="004B155D" w:rsidRDefault="004B155D" w:rsidP="004B155D">
      <w:pPr>
        <w:tabs>
          <w:tab w:val="left" w:pos="1701"/>
        </w:tabs>
        <w:suppressAutoHyphens/>
        <w:autoSpaceDN w:val="0"/>
        <w:spacing w:line="276" w:lineRule="auto"/>
        <w:ind w:left="1560" w:hanging="284"/>
        <w:jc w:val="both"/>
        <w:textAlignment w:val="baseline"/>
        <w:rPr>
          <w:b/>
          <w:color w:val="000000"/>
          <w:kern w:val="3"/>
          <w:sz w:val="22"/>
          <w:szCs w:val="22"/>
          <w:lang w:eastAsia="ar-SA"/>
        </w:rPr>
      </w:pPr>
      <w:r w:rsidRPr="004B155D">
        <w:rPr>
          <w:b/>
          <w:color w:val="000000"/>
          <w:kern w:val="3"/>
          <w:sz w:val="22"/>
          <w:szCs w:val="22"/>
          <w:lang w:eastAsia="ar-SA"/>
        </w:rPr>
        <w:lastRenderedPageBreak/>
        <w:tab/>
        <w:t>W przypadku uszkodzenia sprzętu zamiennik sprzętowy musi być o identycznych parametrach (dotyczy wszystkich części).</w:t>
      </w:r>
    </w:p>
    <w:p w14:paraId="1C405B6E" w14:textId="77777777" w:rsidR="004B155D" w:rsidRPr="004B155D" w:rsidRDefault="004B155D" w:rsidP="004B155D"/>
    <w:p w14:paraId="0C07FEBB" w14:textId="77777777" w:rsidR="004D0DEE" w:rsidRPr="00A232E6" w:rsidRDefault="004D0DEE" w:rsidP="00F629CD">
      <w:pPr>
        <w:numPr>
          <w:ilvl w:val="6"/>
          <w:numId w:val="8"/>
        </w:numPr>
        <w:spacing w:line="276" w:lineRule="auto"/>
        <w:ind w:left="426" w:hanging="426"/>
        <w:jc w:val="both"/>
        <w:rPr>
          <w:sz w:val="22"/>
        </w:rPr>
      </w:pPr>
      <w:r w:rsidRPr="00A232E6">
        <w:rPr>
          <w:sz w:val="22"/>
        </w:rPr>
        <w:t xml:space="preserve">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 W przypadku, o którym mowa powyżej, wykonawcy wspólnie ubiegający się udzielenie zamówienia dołączają do oferty oświadczenie, z którego wynika, które usługi wykonają poszczególni wykonawcy – w zgodzie ze wzorem stanowiącym </w:t>
      </w:r>
      <w:r w:rsidRPr="00A232E6">
        <w:rPr>
          <w:b/>
          <w:sz w:val="22"/>
        </w:rPr>
        <w:t>Załącznik Nr 3 do SWZ</w:t>
      </w:r>
      <w:r w:rsidRPr="00A232E6">
        <w:rPr>
          <w:sz w:val="22"/>
        </w:rPr>
        <w:t>.</w:t>
      </w:r>
    </w:p>
    <w:p w14:paraId="29C40FD2" w14:textId="77777777" w:rsidR="004D0DEE" w:rsidRPr="00A232E6" w:rsidRDefault="004D0DEE" w:rsidP="00F629CD">
      <w:pPr>
        <w:numPr>
          <w:ilvl w:val="6"/>
          <w:numId w:val="8"/>
        </w:numPr>
        <w:spacing w:line="276" w:lineRule="auto"/>
        <w:ind w:left="426" w:hanging="426"/>
        <w:jc w:val="both"/>
        <w:rPr>
          <w:sz w:val="22"/>
        </w:rPr>
      </w:pPr>
      <w:r w:rsidRPr="00A232E6">
        <w:rPr>
          <w:sz w:val="22"/>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przedsięwzięcie gospodarcze wykonawcy może mieć negatywny wpływ na realizację zamówienia.</w:t>
      </w:r>
    </w:p>
    <w:p w14:paraId="619FBFFE" w14:textId="77777777" w:rsidR="004D0DEE" w:rsidRPr="00A232E6" w:rsidRDefault="004D0DEE" w:rsidP="00F629CD">
      <w:pPr>
        <w:numPr>
          <w:ilvl w:val="6"/>
          <w:numId w:val="8"/>
        </w:numPr>
        <w:spacing w:line="276" w:lineRule="auto"/>
        <w:ind w:left="426" w:hanging="426"/>
        <w:jc w:val="both"/>
        <w:rPr>
          <w:sz w:val="22"/>
        </w:rPr>
      </w:pPr>
      <w:r w:rsidRPr="00A232E6">
        <w:rPr>
          <w:sz w:val="22"/>
        </w:rPr>
        <w:t>Zamawiający nie będzie badać, czy nie zachodzą wobec podwykonawcy nie będącego podmiotem udostępniającym zasoby, podstawy wykluczenia, które zostały przewidziane względem wykonawcy. Wobec powyższego Zamawiający nie żąda od wykonawcy przedstawienia oświadczenia, o którym mowa w art. 125 ust. 1 ustawy, lub podmiotowych środków dowodowych dotyczących tego podwykonawcy.</w:t>
      </w:r>
    </w:p>
    <w:p w14:paraId="48956D85" w14:textId="77777777" w:rsidR="004D0DEE" w:rsidRPr="00A232E6" w:rsidRDefault="004D0DEE" w:rsidP="00F629CD">
      <w:pPr>
        <w:numPr>
          <w:ilvl w:val="6"/>
          <w:numId w:val="8"/>
        </w:numPr>
        <w:spacing w:line="276" w:lineRule="auto"/>
        <w:ind w:left="426" w:hanging="426"/>
        <w:jc w:val="both"/>
        <w:rPr>
          <w:sz w:val="22"/>
          <w:szCs w:val="22"/>
        </w:rPr>
      </w:pPr>
      <w:r w:rsidRPr="00A232E6">
        <w:rPr>
          <w:sz w:val="22"/>
        </w:rPr>
        <w:t xml:space="preserve">Wykonawca może w celu potwierdzenia spełniania warunków udziału w postępowaniu, w stosownych sytuacjach oraz w odniesieniu do konkretnego zamówienia, lub jego części, polegać na </w:t>
      </w:r>
      <w:r w:rsidRPr="00A232E6">
        <w:rPr>
          <w:sz w:val="22"/>
          <w:szCs w:val="22"/>
        </w:rPr>
        <w:t>zdolnościach technicznych lub zawodowych lub sytuacji finansowej lub ekonomicznej podmiotów udostępniających zasoby, niezależnie od charakteru prawnego łączących go z nimi stosunków prawnych.</w:t>
      </w:r>
    </w:p>
    <w:p w14:paraId="27975B3D" w14:textId="77777777" w:rsidR="004D0DEE" w:rsidRPr="00A232E6" w:rsidRDefault="004D0DEE" w:rsidP="00F629CD">
      <w:pPr>
        <w:numPr>
          <w:ilvl w:val="6"/>
          <w:numId w:val="8"/>
        </w:numPr>
        <w:spacing w:line="276" w:lineRule="auto"/>
        <w:ind w:left="426" w:hanging="426"/>
        <w:jc w:val="both"/>
        <w:rPr>
          <w:sz w:val="22"/>
          <w:szCs w:val="22"/>
        </w:rPr>
      </w:pPr>
      <w:r w:rsidRPr="00A232E6">
        <w:rPr>
          <w:sz w:val="22"/>
          <w:szCs w:val="22"/>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7493F76B" w14:textId="77777777" w:rsidR="004D0DEE" w:rsidRPr="00A232E6" w:rsidRDefault="004D0DEE" w:rsidP="00F629CD">
      <w:pPr>
        <w:numPr>
          <w:ilvl w:val="6"/>
          <w:numId w:val="8"/>
        </w:numPr>
        <w:spacing w:line="276" w:lineRule="auto"/>
        <w:ind w:left="426" w:hanging="426"/>
        <w:jc w:val="both"/>
        <w:rPr>
          <w:sz w:val="22"/>
          <w:szCs w:val="22"/>
        </w:rPr>
      </w:pPr>
      <w:r w:rsidRPr="00A232E6">
        <w:rPr>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B87AFEA" w14:textId="77777777" w:rsidR="004D0DEE" w:rsidRPr="00A232E6" w:rsidRDefault="004D0DEE" w:rsidP="00F629CD">
      <w:pPr>
        <w:numPr>
          <w:ilvl w:val="6"/>
          <w:numId w:val="8"/>
        </w:numPr>
        <w:spacing w:line="276" w:lineRule="auto"/>
        <w:ind w:left="426" w:hanging="426"/>
        <w:jc w:val="both"/>
        <w:rPr>
          <w:sz w:val="22"/>
          <w:szCs w:val="22"/>
        </w:rPr>
      </w:pPr>
      <w:r w:rsidRPr="00A232E6">
        <w:rPr>
          <w:sz w:val="22"/>
          <w:szCs w:val="22"/>
        </w:rPr>
        <w:t>Zobowiązanie podmiotu udostępniającego zasoby, o którym mowa w ust. poprzedzającym, potwierdza, że stosunek łączący wykonawcę z podmiotami udostępniającymi zasoby gwarantuje rzeczywisty dostęp do tych zasobów oraz określa w szczególności:</w:t>
      </w:r>
    </w:p>
    <w:p w14:paraId="4F74A183" w14:textId="77777777" w:rsidR="004D0DEE" w:rsidRPr="00A232E6" w:rsidRDefault="004D0DEE" w:rsidP="004D0DEE">
      <w:pPr>
        <w:spacing w:line="276" w:lineRule="auto"/>
        <w:ind w:left="851" w:hanging="426"/>
        <w:jc w:val="both"/>
        <w:rPr>
          <w:sz w:val="22"/>
          <w:szCs w:val="22"/>
        </w:rPr>
      </w:pPr>
      <w:r w:rsidRPr="00A232E6">
        <w:rPr>
          <w:sz w:val="22"/>
          <w:szCs w:val="22"/>
        </w:rPr>
        <w:t xml:space="preserve">1)  </w:t>
      </w:r>
      <w:r w:rsidRPr="00A232E6">
        <w:rPr>
          <w:sz w:val="22"/>
          <w:szCs w:val="22"/>
        </w:rPr>
        <w:tab/>
        <w:t>zakres dostępnych wykonawcy zasobów podmiotu udostępniającego zasoby;</w:t>
      </w:r>
    </w:p>
    <w:p w14:paraId="48650205" w14:textId="77777777" w:rsidR="004D0DEE" w:rsidRPr="00A232E6" w:rsidRDefault="004D0DEE" w:rsidP="004D0DEE">
      <w:pPr>
        <w:spacing w:line="276" w:lineRule="auto"/>
        <w:ind w:left="851" w:hanging="426"/>
        <w:jc w:val="both"/>
        <w:rPr>
          <w:sz w:val="22"/>
          <w:szCs w:val="22"/>
        </w:rPr>
      </w:pPr>
      <w:r w:rsidRPr="00A232E6">
        <w:rPr>
          <w:sz w:val="22"/>
          <w:szCs w:val="22"/>
        </w:rPr>
        <w:t xml:space="preserve">2)  </w:t>
      </w:r>
      <w:r w:rsidRPr="00A232E6">
        <w:rPr>
          <w:sz w:val="22"/>
          <w:szCs w:val="22"/>
        </w:rPr>
        <w:tab/>
        <w:t>sposób i okres udostępnienia wykonawcy i wykorzystania przez niego zasobów podmiotu udostępniającego te zasoby przy wykonywaniu zamówienia;</w:t>
      </w:r>
    </w:p>
    <w:p w14:paraId="660B5514" w14:textId="77777777" w:rsidR="004D0DEE" w:rsidRPr="00A232E6" w:rsidRDefault="004D0DEE" w:rsidP="004D0DEE">
      <w:pPr>
        <w:spacing w:line="276" w:lineRule="auto"/>
        <w:ind w:left="851" w:hanging="426"/>
        <w:jc w:val="both"/>
        <w:rPr>
          <w:sz w:val="22"/>
          <w:szCs w:val="22"/>
        </w:rPr>
      </w:pPr>
      <w:r w:rsidRPr="00A232E6">
        <w:rPr>
          <w:sz w:val="22"/>
          <w:szCs w:val="22"/>
        </w:rPr>
        <w:t xml:space="preserve">3)   </w:t>
      </w:r>
      <w:r w:rsidRPr="00A232E6">
        <w:rPr>
          <w:sz w:val="22"/>
          <w:szCs w:val="22"/>
        </w:rPr>
        <w:tab/>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5BCBC33F" w14:textId="77777777" w:rsidR="004D0DEE" w:rsidRPr="00A232E6" w:rsidRDefault="004D0DEE" w:rsidP="00F629CD">
      <w:pPr>
        <w:numPr>
          <w:ilvl w:val="6"/>
          <w:numId w:val="8"/>
        </w:numPr>
        <w:spacing w:line="276" w:lineRule="auto"/>
        <w:ind w:left="426" w:hanging="426"/>
        <w:jc w:val="both"/>
        <w:rPr>
          <w:sz w:val="22"/>
          <w:szCs w:val="22"/>
        </w:rPr>
      </w:pPr>
      <w:r w:rsidRPr="00A232E6">
        <w:rPr>
          <w:sz w:val="22"/>
          <w:szCs w:val="22"/>
        </w:rPr>
        <w:t>Zamawiający ocenia, czy udostępniane wykonawcy przez podmioty udostępniające zasoby zdolności techniczne lub zawodowe lub ich sytuacja finansowa lub ekonomiczna, pozwalają na wykazanie przez wykonawcę spełniania warunków udziału w postępowaniu, o których mowa w rozdziale IV pkt 1</w:t>
      </w:r>
      <w:r>
        <w:rPr>
          <w:sz w:val="22"/>
          <w:szCs w:val="22"/>
        </w:rPr>
        <w:t xml:space="preserve"> </w:t>
      </w:r>
      <w:proofErr w:type="spellStart"/>
      <w:r>
        <w:rPr>
          <w:sz w:val="22"/>
          <w:szCs w:val="22"/>
        </w:rPr>
        <w:t>ppkt</w:t>
      </w:r>
      <w:proofErr w:type="spellEnd"/>
      <w:r>
        <w:rPr>
          <w:sz w:val="22"/>
          <w:szCs w:val="22"/>
        </w:rPr>
        <w:t xml:space="preserve"> 2) lit. d)</w:t>
      </w:r>
      <w:r w:rsidRPr="00A232E6">
        <w:rPr>
          <w:sz w:val="22"/>
          <w:szCs w:val="22"/>
        </w:rPr>
        <w:t xml:space="preserve"> SWZ, a także bada, czy nie </w:t>
      </w:r>
      <w:proofErr w:type="gramStart"/>
      <w:r w:rsidRPr="00A232E6">
        <w:rPr>
          <w:sz w:val="22"/>
          <w:szCs w:val="22"/>
        </w:rPr>
        <w:t>zachodzą</w:t>
      </w:r>
      <w:proofErr w:type="gramEnd"/>
      <w:r w:rsidRPr="00A232E6">
        <w:rPr>
          <w:sz w:val="22"/>
          <w:szCs w:val="22"/>
        </w:rPr>
        <w:t xml:space="preserve"> wobec tego podmiotu podstawy wykluczenia, które zostały przewidziane względem wykonawcy.</w:t>
      </w:r>
    </w:p>
    <w:p w14:paraId="330E1FB4" w14:textId="77777777" w:rsidR="004D0DEE" w:rsidRPr="00A232E6" w:rsidRDefault="004D0DEE" w:rsidP="00F629CD">
      <w:pPr>
        <w:numPr>
          <w:ilvl w:val="6"/>
          <w:numId w:val="8"/>
        </w:numPr>
        <w:spacing w:line="276" w:lineRule="auto"/>
        <w:ind w:left="426" w:hanging="426"/>
        <w:jc w:val="both"/>
        <w:rPr>
          <w:sz w:val="22"/>
          <w:szCs w:val="22"/>
        </w:rPr>
      </w:pPr>
      <w:r w:rsidRPr="00A232E6">
        <w:rPr>
          <w:sz w:val="22"/>
          <w:szCs w:val="22"/>
        </w:rPr>
        <w:lastRenderedPageBreak/>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3FE311BC" w14:textId="77777777" w:rsidR="004D0DEE" w:rsidRPr="00A232E6" w:rsidRDefault="004D0DEE" w:rsidP="00F629CD">
      <w:pPr>
        <w:numPr>
          <w:ilvl w:val="6"/>
          <w:numId w:val="8"/>
        </w:numPr>
        <w:spacing w:line="276" w:lineRule="auto"/>
        <w:ind w:left="426" w:hanging="426"/>
        <w:jc w:val="both"/>
        <w:rPr>
          <w:sz w:val="22"/>
          <w:szCs w:val="22"/>
        </w:rPr>
      </w:pPr>
      <w:r w:rsidRPr="00A232E6">
        <w:rPr>
          <w:sz w:val="22"/>
          <w:szCs w:val="22"/>
        </w:rPr>
        <w:t xml:space="preserve">Jeżeli zdolności techniczne lub zawodowe, sytuacja ekonomiczna lub finansowa podmiotu udostępniającego zasoby nie potwierdzają spełniania przez wykonawcę warunków udziału w postępowaniu lub </w:t>
      </w:r>
      <w:proofErr w:type="gramStart"/>
      <w:r w:rsidRPr="00A232E6">
        <w:rPr>
          <w:sz w:val="22"/>
          <w:szCs w:val="22"/>
        </w:rPr>
        <w:t>zachodzą</w:t>
      </w:r>
      <w:proofErr w:type="gramEnd"/>
      <w:r w:rsidRPr="00A232E6">
        <w:rPr>
          <w:sz w:val="22"/>
          <w:szCs w:val="22"/>
        </w:rPr>
        <w:t xml:space="preserve"> wobec tego podmiotu podstawy wykluczenia, zamawiający żąda, aby wykonawca w terminie określonym przez zamawiającego zastąpił ten podmiot innym podmiotem lub podmiotami albo wykazał, że samodzielnie spełnia warunki udziału w postępowaniu.</w:t>
      </w:r>
    </w:p>
    <w:p w14:paraId="052C2EDE" w14:textId="77777777" w:rsidR="004D0DEE" w:rsidRPr="00A232E6" w:rsidRDefault="004D0DEE" w:rsidP="00F629CD">
      <w:pPr>
        <w:numPr>
          <w:ilvl w:val="6"/>
          <w:numId w:val="8"/>
        </w:numPr>
        <w:spacing w:line="276" w:lineRule="auto"/>
        <w:ind w:left="426" w:hanging="426"/>
        <w:jc w:val="both"/>
        <w:rPr>
          <w:sz w:val="22"/>
          <w:szCs w:val="22"/>
        </w:rPr>
      </w:pPr>
      <w:r w:rsidRPr="00A232E6">
        <w:rPr>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B0EBEC3" w14:textId="77777777" w:rsidR="004D0DEE" w:rsidRPr="00A232E6" w:rsidRDefault="004D0DEE" w:rsidP="00F629CD">
      <w:pPr>
        <w:numPr>
          <w:ilvl w:val="6"/>
          <w:numId w:val="8"/>
        </w:numPr>
        <w:spacing w:line="276" w:lineRule="auto"/>
        <w:ind w:left="426" w:hanging="426"/>
        <w:jc w:val="both"/>
        <w:rPr>
          <w:sz w:val="22"/>
          <w:szCs w:val="22"/>
        </w:rPr>
      </w:pPr>
      <w:r w:rsidRPr="00A232E6">
        <w:rPr>
          <w:sz w:val="22"/>
          <w:szCs w:val="22"/>
        </w:rPr>
        <w:t>Ocena spełniania warunków udziału w postępowaniu zostanie dokonana na podstawie oświadczeń i dokumentów złożonych przez wykonawców na zasadzie SPEŁNIA/NIE SPEŁNIA.</w:t>
      </w:r>
    </w:p>
    <w:p w14:paraId="4FB8F696" w14:textId="77777777" w:rsidR="004D0DEE" w:rsidRPr="00A232E6" w:rsidRDefault="004D0DEE" w:rsidP="00F629CD">
      <w:pPr>
        <w:numPr>
          <w:ilvl w:val="6"/>
          <w:numId w:val="8"/>
        </w:numPr>
        <w:spacing w:line="276" w:lineRule="auto"/>
        <w:ind w:left="426" w:hanging="426"/>
        <w:jc w:val="both"/>
        <w:rPr>
          <w:sz w:val="22"/>
          <w:szCs w:val="22"/>
        </w:rPr>
      </w:pPr>
      <w:r w:rsidRPr="00A232E6">
        <w:rPr>
          <w:sz w:val="22"/>
          <w:szCs w:val="22"/>
        </w:rPr>
        <w:t xml:space="preserve">W przypadku, gdy złożone przez wykonawców dokumenty, oświadczenia dotyczące warunków </w:t>
      </w:r>
      <w:r w:rsidRPr="00A232E6">
        <w:rPr>
          <w:sz w:val="22"/>
        </w:rPr>
        <w:t>udziału w postępowaniu zawierają dane/informacje w innych walutach niż określono to</w:t>
      </w:r>
      <w:r w:rsidRPr="00A232E6">
        <w:rPr>
          <w:sz w:val="22"/>
          <w:szCs w:val="22"/>
        </w:rPr>
        <w:t xml:space="preserve"> w niniejszej SWZ, Zamawiający, jako kurs przeliczeniowy waluty przyjmie kurs NBP z dnia wszczęcia postępowania. Jeżeli w dniu wszczęcia postępowania nie będzie opublikowany średni kurs walut przez NBP, Zamawiający przyjmie kurs przeliczeniowy z ostatniej opublikowanej tabeli kursów NBP przed dniem wszczęcia postępowania o zamówieniu.</w:t>
      </w:r>
    </w:p>
    <w:p w14:paraId="05D8B7BB" w14:textId="77777777" w:rsidR="004D0DEE" w:rsidRPr="00A232E6" w:rsidRDefault="004D0DEE" w:rsidP="004D0DEE">
      <w:pPr>
        <w:spacing w:line="276" w:lineRule="auto"/>
        <w:ind w:left="426"/>
        <w:jc w:val="both"/>
        <w:rPr>
          <w:sz w:val="22"/>
          <w:szCs w:val="22"/>
        </w:rPr>
      </w:pPr>
      <w:r w:rsidRPr="00A232E6">
        <w:rPr>
          <w:sz w:val="22"/>
          <w:szCs w:val="22"/>
        </w:rPr>
        <w:t>Kursy walut dostępne są pod następującym adresem internetowym:</w:t>
      </w:r>
    </w:p>
    <w:p w14:paraId="660D2F3D" w14:textId="77777777" w:rsidR="004D0DEE" w:rsidRPr="00A232E6" w:rsidRDefault="004D0DEE" w:rsidP="004D0DEE">
      <w:pPr>
        <w:spacing w:line="276" w:lineRule="auto"/>
        <w:ind w:left="426"/>
        <w:jc w:val="both"/>
        <w:rPr>
          <w:sz w:val="22"/>
          <w:szCs w:val="22"/>
        </w:rPr>
      </w:pPr>
      <w:r w:rsidRPr="00A232E6">
        <w:rPr>
          <w:sz w:val="22"/>
          <w:szCs w:val="22"/>
        </w:rPr>
        <w:t>http://www.nbp.pl/home.aspx?f=/kursy/kursy_archiwum.html</w:t>
      </w:r>
    </w:p>
    <w:p w14:paraId="22DA1ABE" w14:textId="52AC82E3" w:rsidR="004D0DEE" w:rsidRPr="00A232E6" w:rsidRDefault="004D0DEE" w:rsidP="004D0DEE">
      <w:pPr>
        <w:spacing w:line="276" w:lineRule="auto"/>
        <w:ind w:left="426"/>
        <w:jc w:val="both"/>
        <w:rPr>
          <w:sz w:val="22"/>
          <w:szCs w:val="22"/>
        </w:rPr>
      </w:pPr>
      <w:r w:rsidRPr="00A232E6">
        <w:rPr>
          <w:sz w:val="22"/>
          <w:szCs w:val="22"/>
        </w:rPr>
        <w:t xml:space="preserve">Zamawiający będzie korzystał z Archiwum kursów średnich – tabela </w:t>
      </w:r>
      <w:r w:rsidR="00942F47" w:rsidRPr="00A232E6">
        <w:rPr>
          <w:sz w:val="22"/>
          <w:szCs w:val="22"/>
        </w:rPr>
        <w:t>A.</w:t>
      </w:r>
    </w:p>
    <w:p w14:paraId="2440ADDD" w14:textId="77777777" w:rsidR="004D0DEE" w:rsidRPr="00A232E6" w:rsidRDefault="004D0DEE" w:rsidP="004D0DEE">
      <w:pPr>
        <w:spacing w:line="276" w:lineRule="auto"/>
        <w:ind w:left="426"/>
        <w:jc w:val="both"/>
        <w:rPr>
          <w:sz w:val="22"/>
          <w:szCs w:val="22"/>
        </w:rPr>
      </w:pPr>
      <w:r w:rsidRPr="00A232E6">
        <w:rPr>
          <w:sz w:val="22"/>
          <w:szCs w:val="22"/>
        </w:rPr>
        <w:t>http://www.nbp.pl/home.aspx?c=/ascx/archa.ascx</w:t>
      </w:r>
    </w:p>
    <w:p w14:paraId="605AABA9" w14:textId="77777777" w:rsidR="004D0DEE" w:rsidRPr="00A232E6" w:rsidRDefault="004D0DEE" w:rsidP="004D0DEE">
      <w:pPr>
        <w:spacing w:line="276" w:lineRule="auto"/>
        <w:jc w:val="both"/>
        <w:rPr>
          <w:sz w:val="22"/>
          <w:szCs w:val="22"/>
        </w:rPr>
      </w:pPr>
    </w:p>
    <w:p w14:paraId="11784AF7" w14:textId="77777777" w:rsidR="007B7170" w:rsidRPr="00BD2AC0" w:rsidRDefault="00B0282A" w:rsidP="00F629CD">
      <w:pPr>
        <w:pStyle w:val="Nagwek3"/>
        <w:numPr>
          <w:ilvl w:val="0"/>
          <w:numId w:val="10"/>
        </w:numPr>
        <w:spacing w:line="276" w:lineRule="auto"/>
        <w:ind w:left="567" w:hanging="566"/>
        <w:jc w:val="both"/>
        <w:rPr>
          <w:caps/>
          <w:sz w:val="22"/>
          <w:highlight w:val="lightGray"/>
        </w:rPr>
      </w:pPr>
      <w:r w:rsidRPr="00BD2AC0">
        <w:rPr>
          <w:caps/>
          <w:sz w:val="22"/>
          <w:highlight w:val="lightGray"/>
        </w:rPr>
        <w:t xml:space="preserve">WYKAZ OŚWIADCZEŃ </w:t>
      </w:r>
      <w:r w:rsidR="00172738" w:rsidRPr="00BD2AC0">
        <w:rPr>
          <w:caps/>
          <w:sz w:val="22"/>
          <w:highlight w:val="lightGray"/>
        </w:rPr>
        <w:t xml:space="preserve">składanych przez wykonawcę w celu </w:t>
      </w:r>
      <w:r w:rsidR="00172738" w:rsidRPr="00BD2AC0">
        <w:rPr>
          <w:caps/>
          <w:sz w:val="22"/>
          <w:highlight w:val="lightGray"/>
          <w:u w:val="single"/>
        </w:rPr>
        <w:t>wstępnego</w:t>
      </w:r>
      <w:r w:rsidRPr="00BD2AC0">
        <w:rPr>
          <w:caps/>
          <w:sz w:val="22"/>
          <w:highlight w:val="lightGray"/>
          <w:u w:val="single"/>
        </w:rPr>
        <w:t xml:space="preserve"> </w:t>
      </w:r>
      <w:r w:rsidR="00172738" w:rsidRPr="00BD2AC0">
        <w:rPr>
          <w:caps/>
          <w:sz w:val="22"/>
          <w:highlight w:val="lightGray"/>
          <w:u w:val="single"/>
        </w:rPr>
        <w:t>POTWIERDZenia</w:t>
      </w:r>
      <w:r w:rsidR="00172738" w:rsidRPr="00BD2AC0">
        <w:rPr>
          <w:caps/>
          <w:sz w:val="22"/>
          <w:highlight w:val="lightGray"/>
        </w:rPr>
        <w:t>, że nie podlega on wYKLUCZENIu oraz spełnia warunki udziału w postępowaniu</w:t>
      </w:r>
    </w:p>
    <w:p w14:paraId="4EE08DAB" w14:textId="77777777" w:rsidR="007B7170" w:rsidRPr="00FA3145" w:rsidRDefault="007B7170" w:rsidP="00FA3145">
      <w:pPr>
        <w:tabs>
          <w:tab w:val="left" w:pos="567"/>
        </w:tabs>
        <w:spacing w:line="276" w:lineRule="auto"/>
        <w:jc w:val="both"/>
        <w:rPr>
          <w:color w:val="FF0000"/>
          <w:sz w:val="22"/>
        </w:rPr>
      </w:pPr>
    </w:p>
    <w:p w14:paraId="17A7ABD8" w14:textId="565D9BEE" w:rsidR="00AC6A0B" w:rsidRPr="00FA3145" w:rsidRDefault="00952330" w:rsidP="00F629CD">
      <w:pPr>
        <w:widowControl w:val="0"/>
        <w:numPr>
          <w:ilvl w:val="0"/>
          <w:numId w:val="13"/>
        </w:numPr>
        <w:spacing w:line="276" w:lineRule="auto"/>
        <w:ind w:left="426" w:right="150" w:hanging="426"/>
        <w:jc w:val="both"/>
        <w:rPr>
          <w:rFonts w:eastAsia="Arial"/>
          <w:strike/>
          <w:sz w:val="22"/>
          <w:szCs w:val="22"/>
        </w:rPr>
      </w:pPr>
      <w:r w:rsidRPr="004E2FAB">
        <w:rPr>
          <w:sz w:val="22"/>
        </w:rPr>
        <w:t>W celu potwierdzenia, że wykonawca nie podlega wykluczeniu na podstawie przepisów, o których mowa w art. 108 ust. 1 pkt 1) – 6) ustawy</w:t>
      </w:r>
      <w:r>
        <w:rPr>
          <w:sz w:val="22"/>
        </w:rPr>
        <w:t xml:space="preserve"> </w:t>
      </w:r>
      <w:proofErr w:type="spellStart"/>
      <w:r>
        <w:rPr>
          <w:sz w:val="22"/>
        </w:rPr>
        <w:t>Pzp</w:t>
      </w:r>
      <w:proofErr w:type="spellEnd"/>
      <w:r w:rsidRPr="004E2FAB">
        <w:rPr>
          <w:sz w:val="22"/>
        </w:rPr>
        <w:t xml:space="preserve"> i wymienionych w </w:t>
      </w:r>
      <w:r>
        <w:rPr>
          <w:sz w:val="22"/>
        </w:rPr>
        <w:t xml:space="preserve">rozdziale IV pkt 1 </w:t>
      </w:r>
      <w:proofErr w:type="spellStart"/>
      <w:r>
        <w:rPr>
          <w:sz w:val="22"/>
        </w:rPr>
        <w:t>ppkt</w:t>
      </w:r>
      <w:proofErr w:type="spellEnd"/>
      <w:r>
        <w:rPr>
          <w:sz w:val="22"/>
        </w:rPr>
        <w:t xml:space="preserve"> 1) SWZ</w:t>
      </w:r>
      <w:r w:rsidRPr="004E2FAB">
        <w:rPr>
          <w:sz w:val="22"/>
        </w:rPr>
        <w:t xml:space="preserve"> oraz spełnia warunki udziału w postępowaniu, do </w:t>
      </w:r>
      <w:r w:rsidRPr="004E2FAB">
        <w:rPr>
          <w:rFonts w:eastAsia="Arial"/>
          <w:spacing w:val="-5"/>
          <w:w w:val="105"/>
          <w:sz w:val="22"/>
          <w:szCs w:val="22"/>
        </w:rPr>
        <w:t>oferty musi dołączyć aktualne na dzień składania ofert oświadczenia</w:t>
      </w:r>
      <w:r w:rsidRPr="00691B58">
        <w:rPr>
          <w:rFonts w:eastAsia="Arial"/>
          <w:spacing w:val="-5"/>
          <w:w w:val="105"/>
          <w:sz w:val="22"/>
          <w:szCs w:val="22"/>
        </w:rPr>
        <w:t xml:space="preserve"> </w:t>
      </w:r>
      <w:r w:rsidRPr="00691B58">
        <w:rPr>
          <w:sz w:val="22"/>
        </w:rPr>
        <w:t>w zakresie wskazanym przez zamawiającego w </w:t>
      </w:r>
      <w:r w:rsidRPr="00691B58">
        <w:rPr>
          <w:b/>
          <w:sz w:val="22"/>
        </w:rPr>
        <w:t>załączniku nr 2 i 3 do SWZ</w:t>
      </w:r>
      <w:r w:rsidR="00A12192" w:rsidRPr="00FA3145">
        <w:rPr>
          <w:b/>
          <w:sz w:val="22"/>
        </w:rPr>
        <w:t>.</w:t>
      </w:r>
    </w:p>
    <w:p w14:paraId="16784554" w14:textId="77777777" w:rsidR="00C150E8" w:rsidRPr="00FA3145" w:rsidRDefault="00ED2EC0" w:rsidP="00F629CD">
      <w:pPr>
        <w:pStyle w:val="Akapitzlist"/>
        <w:widowControl w:val="0"/>
        <w:numPr>
          <w:ilvl w:val="0"/>
          <w:numId w:val="13"/>
        </w:numPr>
        <w:spacing w:line="276" w:lineRule="auto"/>
        <w:ind w:left="426" w:right="150" w:hanging="426"/>
        <w:jc w:val="both"/>
        <w:rPr>
          <w:rFonts w:eastAsia="Arial"/>
          <w:sz w:val="22"/>
          <w:szCs w:val="22"/>
        </w:rPr>
      </w:pPr>
      <w:r w:rsidRPr="00FA3145">
        <w:rPr>
          <w:rFonts w:eastAsia="Arial"/>
          <w:sz w:val="22"/>
          <w:szCs w:val="22"/>
        </w:rPr>
        <w:t>Oświadczeni</w:t>
      </w:r>
      <w:r w:rsidR="00F81D83" w:rsidRPr="00FA3145">
        <w:rPr>
          <w:rFonts w:eastAsia="Arial"/>
          <w:sz w:val="22"/>
          <w:szCs w:val="22"/>
        </w:rPr>
        <w:t>a</w:t>
      </w:r>
      <w:r w:rsidR="00C150E8" w:rsidRPr="00FA3145">
        <w:rPr>
          <w:rFonts w:eastAsia="Arial"/>
          <w:sz w:val="22"/>
          <w:szCs w:val="22"/>
        </w:rPr>
        <w:t>, o</w:t>
      </w:r>
      <w:r w:rsidR="00F81D83" w:rsidRPr="00FA3145">
        <w:rPr>
          <w:rFonts w:eastAsia="Arial"/>
          <w:sz w:val="22"/>
          <w:szCs w:val="22"/>
        </w:rPr>
        <w:t xml:space="preserve"> których</w:t>
      </w:r>
      <w:r w:rsidR="00C150E8" w:rsidRPr="00FA3145">
        <w:rPr>
          <w:rFonts w:eastAsia="Arial"/>
          <w:sz w:val="22"/>
          <w:szCs w:val="22"/>
        </w:rPr>
        <w:t xml:space="preserve"> mowa w ust. poprzednim należy złożyć, pod rygorem nieważności, w formie elektronicznej, tj. w postaci elektronicznej opatrzonej kwalifikowanym podpisem elektronicznym lub postaci elektronicznej opatrzonej podpisem zaufanym lub podpisem osobistym.</w:t>
      </w:r>
    </w:p>
    <w:p w14:paraId="1F086269" w14:textId="77777777" w:rsidR="002F2E7B" w:rsidRPr="00FA3145" w:rsidRDefault="00D821ED" w:rsidP="00F629CD">
      <w:pPr>
        <w:pStyle w:val="Akapitzlist"/>
        <w:widowControl w:val="0"/>
        <w:numPr>
          <w:ilvl w:val="0"/>
          <w:numId w:val="13"/>
        </w:numPr>
        <w:spacing w:line="276" w:lineRule="auto"/>
        <w:ind w:left="426" w:right="150" w:hanging="426"/>
        <w:jc w:val="both"/>
        <w:rPr>
          <w:rFonts w:eastAsia="Arial"/>
          <w:sz w:val="22"/>
          <w:szCs w:val="22"/>
        </w:rPr>
      </w:pPr>
      <w:r w:rsidRPr="00FA3145">
        <w:rPr>
          <w:rFonts w:eastAsia="Arial"/>
          <w:sz w:val="22"/>
          <w:szCs w:val="22"/>
        </w:rPr>
        <w:t xml:space="preserve">W przypadku wspólnego ubiegania się o zamówienie przez </w:t>
      </w:r>
      <w:r w:rsidR="002974F1" w:rsidRPr="00FA3145">
        <w:rPr>
          <w:rFonts w:eastAsia="Arial"/>
          <w:sz w:val="22"/>
          <w:szCs w:val="22"/>
        </w:rPr>
        <w:t xml:space="preserve">wykonawców </w:t>
      </w:r>
      <w:r w:rsidR="007B6270" w:rsidRPr="00FA3145">
        <w:rPr>
          <w:rFonts w:eastAsia="Arial"/>
          <w:sz w:val="22"/>
          <w:szCs w:val="22"/>
        </w:rPr>
        <w:t>(konsorcjum, spółka cywilna)</w:t>
      </w:r>
      <w:r w:rsidR="0062470F" w:rsidRPr="00FA3145">
        <w:rPr>
          <w:rFonts w:eastAsia="Arial"/>
          <w:sz w:val="22"/>
          <w:szCs w:val="22"/>
        </w:rPr>
        <w:t xml:space="preserve"> </w:t>
      </w:r>
      <w:r w:rsidR="00284BAD" w:rsidRPr="00FA3145">
        <w:rPr>
          <w:rFonts w:eastAsia="Arial"/>
          <w:sz w:val="22"/>
          <w:szCs w:val="22"/>
        </w:rPr>
        <w:t>aktualne na dzień składania ofert oświadczeni</w:t>
      </w:r>
      <w:r w:rsidR="00533EAF" w:rsidRPr="00FA3145">
        <w:rPr>
          <w:rFonts w:eastAsia="Arial"/>
          <w:sz w:val="22"/>
          <w:szCs w:val="22"/>
        </w:rPr>
        <w:t>a</w:t>
      </w:r>
      <w:r w:rsidR="0065255E" w:rsidRPr="00FA3145">
        <w:rPr>
          <w:rFonts w:eastAsia="Arial"/>
          <w:sz w:val="22"/>
          <w:szCs w:val="22"/>
        </w:rPr>
        <w:t xml:space="preserve">, </w:t>
      </w:r>
      <w:r w:rsidR="002974F1" w:rsidRPr="00FA3145">
        <w:rPr>
          <w:rFonts w:eastAsia="Arial"/>
          <w:sz w:val="22"/>
          <w:szCs w:val="22"/>
        </w:rPr>
        <w:t>o </w:t>
      </w:r>
      <w:r w:rsidR="00533EAF" w:rsidRPr="00FA3145">
        <w:rPr>
          <w:rFonts w:eastAsia="Arial"/>
          <w:sz w:val="22"/>
          <w:szCs w:val="22"/>
        </w:rPr>
        <w:t>których</w:t>
      </w:r>
      <w:r w:rsidRPr="00FA3145">
        <w:rPr>
          <w:rFonts w:eastAsia="Arial"/>
          <w:sz w:val="22"/>
          <w:szCs w:val="22"/>
        </w:rPr>
        <w:t xml:space="preserve"> mowa </w:t>
      </w:r>
      <w:r w:rsidR="00FA7651" w:rsidRPr="00FA3145">
        <w:rPr>
          <w:rFonts w:eastAsia="Arial"/>
          <w:sz w:val="22"/>
          <w:szCs w:val="22"/>
        </w:rPr>
        <w:t xml:space="preserve">w </w:t>
      </w:r>
      <w:r w:rsidR="004A527F" w:rsidRPr="00FA3145">
        <w:rPr>
          <w:rFonts w:eastAsia="Arial"/>
          <w:sz w:val="22"/>
          <w:szCs w:val="22"/>
        </w:rPr>
        <w:t>ust. 1</w:t>
      </w:r>
      <w:r w:rsidR="00FA7651" w:rsidRPr="00FA3145">
        <w:rPr>
          <w:rFonts w:eastAsia="Arial"/>
          <w:sz w:val="22"/>
          <w:szCs w:val="22"/>
        </w:rPr>
        <w:t>,</w:t>
      </w:r>
      <w:r w:rsidR="004A527F" w:rsidRPr="00FA3145">
        <w:rPr>
          <w:rFonts w:eastAsia="Arial"/>
          <w:sz w:val="22"/>
          <w:szCs w:val="22"/>
        </w:rPr>
        <w:t xml:space="preserve"> </w:t>
      </w:r>
      <w:r w:rsidRPr="00FA3145">
        <w:rPr>
          <w:rFonts w:eastAsia="Arial"/>
          <w:sz w:val="22"/>
          <w:szCs w:val="22"/>
        </w:rPr>
        <w:t>składa</w:t>
      </w:r>
      <w:r w:rsidR="004D3F3A" w:rsidRPr="00FA3145">
        <w:rPr>
          <w:rFonts w:eastAsia="Arial"/>
          <w:sz w:val="22"/>
          <w:szCs w:val="22"/>
        </w:rPr>
        <w:t xml:space="preserve"> </w:t>
      </w:r>
      <w:r w:rsidRPr="00FA3145">
        <w:rPr>
          <w:rFonts w:eastAsia="Arial"/>
          <w:sz w:val="22"/>
          <w:szCs w:val="22"/>
          <w:u w:val="single"/>
        </w:rPr>
        <w:t>każdy z wykonawców</w:t>
      </w:r>
      <w:r w:rsidRPr="00FA3145">
        <w:rPr>
          <w:rFonts w:eastAsia="Arial"/>
          <w:sz w:val="22"/>
          <w:szCs w:val="22"/>
        </w:rPr>
        <w:t xml:space="preserve"> </w:t>
      </w:r>
      <w:r w:rsidR="00B16FEA" w:rsidRPr="00FA3145">
        <w:rPr>
          <w:rFonts w:eastAsia="Arial"/>
          <w:sz w:val="22"/>
          <w:szCs w:val="22"/>
        </w:rPr>
        <w:t>(każdy z członków konsorcjum, wspólnik</w:t>
      </w:r>
      <w:r w:rsidR="00C80FA9" w:rsidRPr="00FA3145">
        <w:rPr>
          <w:rFonts w:eastAsia="Arial"/>
          <w:sz w:val="22"/>
          <w:szCs w:val="22"/>
        </w:rPr>
        <w:t xml:space="preserve"> spółki cywilnej</w:t>
      </w:r>
      <w:r w:rsidR="00B16FEA" w:rsidRPr="00FA3145">
        <w:rPr>
          <w:rFonts w:eastAsia="Arial"/>
          <w:sz w:val="22"/>
          <w:szCs w:val="22"/>
        </w:rPr>
        <w:t>)</w:t>
      </w:r>
      <w:r w:rsidR="00C80FA9" w:rsidRPr="00FA3145">
        <w:rPr>
          <w:rFonts w:eastAsia="Arial"/>
          <w:sz w:val="22"/>
          <w:szCs w:val="22"/>
        </w:rPr>
        <w:t xml:space="preserve"> </w:t>
      </w:r>
      <w:r w:rsidRPr="00FA3145">
        <w:rPr>
          <w:rFonts w:eastAsia="Arial"/>
          <w:sz w:val="22"/>
          <w:szCs w:val="22"/>
          <w:u w:val="single"/>
        </w:rPr>
        <w:t>wspólnie</w:t>
      </w:r>
      <w:r w:rsidR="002974F1" w:rsidRPr="00FA3145">
        <w:rPr>
          <w:rFonts w:eastAsia="Arial"/>
          <w:sz w:val="22"/>
          <w:szCs w:val="22"/>
          <w:u w:val="single"/>
        </w:rPr>
        <w:t xml:space="preserve"> ubiegających się o </w:t>
      </w:r>
      <w:r w:rsidRPr="00FA3145">
        <w:rPr>
          <w:rFonts w:eastAsia="Arial"/>
          <w:sz w:val="22"/>
          <w:szCs w:val="22"/>
          <w:u w:val="single"/>
        </w:rPr>
        <w:t>zamówienie</w:t>
      </w:r>
      <w:r w:rsidRPr="00FA3145">
        <w:rPr>
          <w:rFonts w:eastAsia="Arial"/>
          <w:sz w:val="22"/>
          <w:szCs w:val="22"/>
        </w:rPr>
        <w:t xml:space="preserve">. </w:t>
      </w:r>
      <w:r w:rsidR="002F2E7B" w:rsidRPr="00FA3145">
        <w:rPr>
          <w:rFonts w:eastAsia="Arial"/>
          <w:sz w:val="22"/>
          <w:szCs w:val="22"/>
        </w:rPr>
        <w:t xml:space="preserve">Oświadczenia te </w:t>
      </w:r>
      <w:r w:rsidRPr="00FA3145">
        <w:rPr>
          <w:rFonts w:eastAsia="Arial"/>
          <w:sz w:val="22"/>
          <w:szCs w:val="22"/>
        </w:rPr>
        <w:t>potwierdza</w:t>
      </w:r>
      <w:r w:rsidR="002F2E7B" w:rsidRPr="00FA3145">
        <w:rPr>
          <w:rFonts w:eastAsia="Arial"/>
          <w:sz w:val="22"/>
          <w:szCs w:val="22"/>
        </w:rPr>
        <w:t>ją brak podstaw wykluczenia oraz spełnianie warunków udziału w postępowaniu w zakresie, w jakim każdy w wykonawców wykazuje spełnianie warunków udziału w postępowaniu.</w:t>
      </w:r>
    </w:p>
    <w:p w14:paraId="1FB42725" w14:textId="77777777" w:rsidR="000B77DB" w:rsidRPr="00FA3145" w:rsidRDefault="00007BF6" w:rsidP="00F629CD">
      <w:pPr>
        <w:pStyle w:val="Akapitzlist"/>
        <w:widowControl w:val="0"/>
        <w:numPr>
          <w:ilvl w:val="0"/>
          <w:numId w:val="13"/>
        </w:numPr>
        <w:spacing w:line="276" w:lineRule="auto"/>
        <w:ind w:left="426" w:right="150" w:hanging="426"/>
        <w:jc w:val="both"/>
        <w:rPr>
          <w:rFonts w:eastAsia="Arial"/>
          <w:sz w:val="22"/>
          <w:szCs w:val="22"/>
        </w:rPr>
      </w:pPr>
      <w:r w:rsidRPr="00FA3145">
        <w:rPr>
          <w:rFonts w:eastAsia="Arial"/>
          <w:sz w:val="22"/>
          <w:szCs w:val="22"/>
        </w:rPr>
        <w:t xml:space="preserve">Wykonawca, w przypadku polegania na zdolnościach lub sytuacji podmiotów udostępniających zasoby, przedstawia wraz z oświadczeniem, o którym mowa w ust. 1 także </w:t>
      </w:r>
      <w:r w:rsidRPr="00FA3145">
        <w:rPr>
          <w:rFonts w:eastAsia="Arial"/>
          <w:sz w:val="22"/>
          <w:szCs w:val="22"/>
          <w:u w:val="single"/>
        </w:rPr>
        <w:t xml:space="preserve">oświadczenie </w:t>
      </w:r>
      <w:r w:rsidRPr="00FA3145">
        <w:rPr>
          <w:rFonts w:eastAsia="Arial"/>
          <w:sz w:val="22"/>
          <w:szCs w:val="22"/>
          <w:u w:val="single"/>
        </w:rPr>
        <w:lastRenderedPageBreak/>
        <w:t>podmiotu udostępniającego zasoby</w:t>
      </w:r>
      <w:r w:rsidRPr="00FA3145">
        <w:rPr>
          <w:rFonts w:eastAsia="Arial"/>
          <w:sz w:val="22"/>
          <w:szCs w:val="22"/>
        </w:rPr>
        <w:t xml:space="preserve">, potwierdzające brak podstaw wykluczenia tego podmiotu oraz </w:t>
      </w:r>
      <w:r w:rsidR="001E2921" w:rsidRPr="00FA3145">
        <w:rPr>
          <w:rFonts w:eastAsia="Arial"/>
          <w:sz w:val="22"/>
          <w:szCs w:val="22"/>
        </w:rPr>
        <w:t>spełnianie warunków udziału w postępowaniu w zakresie, w jakim wykonawca powołuje się na jego zasoby.</w:t>
      </w:r>
      <w:r w:rsidR="001A5D30" w:rsidRPr="00FA3145">
        <w:rPr>
          <w:rFonts w:eastAsia="Arial"/>
          <w:sz w:val="22"/>
          <w:szCs w:val="22"/>
        </w:rPr>
        <w:t xml:space="preserve"> Oświadczenie to należy złożyć, pod rygorem nieważności, w formie elektronicznej, tj. w postaci elektronicznej opatrzonej kwalifikowanym podpisem elektronicznym lub postaci elektronicznej opatrzonej podpisem zaufanym lub podpisem osobistym </w:t>
      </w:r>
      <w:r w:rsidR="001A5D30" w:rsidRPr="00FA3145">
        <w:rPr>
          <w:rFonts w:eastAsia="Arial"/>
          <w:sz w:val="22"/>
          <w:szCs w:val="22"/>
          <w:u w:val="single"/>
        </w:rPr>
        <w:t>podmiotu udostępniającego zasoby</w:t>
      </w:r>
      <w:r w:rsidR="001A5D30" w:rsidRPr="00FA3145">
        <w:rPr>
          <w:rFonts w:eastAsia="Arial"/>
          <w:sz w:val="22"/>
          <w:szCs w:val="22"/>
        </w:rPr>
        <w:t>.</w:t>
      </w:r>
    </w:p>
    <w:p w14:paraId="5D4E777A" w14:textId="277935B5" w:rsidR="000B77DB" w:rsidRPr="009711F4" w:rsidRDefault="000B77DB" w:rsidP="00F629CD">
      <w:pPr>
        <w:pStyle w:val="Akapitzlist"/>
        <w:widowControl w:val="0"/>
        <w:numPr>
          <w:ilvl w:val="0"/>
          <w:numId w:val="13"/>
        </w:numPr>
        <w:spacing w:line="276" w:lineRule="auto"/>
        <w:ind w:left="426" w:right="150" w:hanging="426"/>
        <w:jc w:val="both"/>
        <w:rPr>
          <w:rFonts w:eastAsia="Arial"/>
          <w:sz w:val="22"/>
          <w:szCs w:val="22"/>
        </w:rPr>
      </w:pPr>
      <w:r w:rsidRPr="00FA3145">
        <w:rPr>
          <w:sz w:val="22"/>
        </w:rPr>
        <w:t>Zamawiający wskazuje, że nie będzie badać, czy nie zachodzą wobec podwykonawcy nie będącego podmiotem udostępniającym zasoby, podstawy wykluczenia, które zostały przewidziane względem wykonawcy. Wobec powyższego Zamawiający nie żąda od wykonawcy przedstawienia oświadczenia, o którym mowa w art. 125 ust. 1 ustawy</w:t>
      </w:r>
      <w:r w:rsidR="000873DF">
        <w:rPr>
          <w:sz w:val="22"/>
        </w:rPr>
        <w:t xml:space="preserve"> </w:t>
      </w:r>
      <w:proofErr w:type="spellStart"/>
      <w:r w:rsidR="000873DF">
        <w:rPr>
          <w:sz w:val="22"/>
        </w:rPr>
        <w:t>Pzp</w:t>
      </w:r>
      <w:proofErr w:type="spellEnd"/>
      <w:r w:rsidRPr="00FA3145">
        <w:rPr>
          <w:sz w:val="22"/>
        </w:rPr>
        <w:t>, lub podmiotowych środków dowodowych dotyczących tego podwykonawcy.</w:t>
      </w:r>
    </w:p>
    <w:p w14:paraId="700E3233" w14:textId="77777777" w:rsidR="009711F4" w:rsidRPr="00FA3145" w:rsidRDefault="009711F4" w:rsidP="009711F4">
      <w:pPr>
        <w:pStyle w:val="Akapitzlist"/>
        <w:widowControl w:val="0"/>
        <w:spacing w:line="276" w:lineRule="auto"/>
        <w:ind w:left="426" w:right="150"/>
        <w:jc w:val="both"/>
        <w:rPr>
          <w:rFonts w:eastAsia="Arial"/>
          <w:sz w:val="22"/>
          <w:szCs w:val="22"/>
        </w:rPr>
      </w:pPr>
    </w:p>
    <w:p w14:paraId="11B61399" w14:textId="77777777" w:rsidR="00ED522A" w:rsidRPr="00BD2AC0" w:rsidRDefault="00ED522A" w:rsidP="00F629CD">
      <w:pPr>
        <w:pStyle w:val="Nagwek3"/>
        <w:widowControl w:val="0"/>
        <w:numPr>
          <w:ilvl w:val="0"/>
          <w:numId w:val="10"/>
        </w:numPr>
        <w:spacing w:line="276" w:lineRule="auto"/>
        <w:ind w:left="567" w:right="151" w:hanging="567"/>
        <w:jc w:val="both"/>
        <w:rPr>
          <w:rFonts w:eastAsia="Arial"/>
          <w:sz w:val="22"/>
          <w:szCs w:val="22"/>
          <w:highlight w:val="lightGray"/>
        </w:rPr>
      </w:pPr>
      <w:r w:rsidRPr="00BD2AC0">
        <w:rPr>
          <w:caps/>
          <w:sz w:val="22"/>
          <w:highlight w:val="lightGray"/>
        </w:rPr>
        <w:t xml:space="preserve">WYKAZ </w:t>
      </w:r>
      <w:r w:rsidR="002C359B" w:rsidRPr="00BD2AC0">
        <w:rPr>
          <w:caps/>
          <w:sz w:val="22"/>
          <w:highlight w:val="lightGray"/>
        </w:rPr>
        <w:t xml:space="preserve">podmiotowych środków dowodowych </w:t>
      </w:r>
      <w:r w:rsidRPr="00BD2AC0">
        <w:rPr>
          <w:caps/>
          <w:sz w:val="22"/>
          <w:highlight w:val="lightGray"/>
        </w:rPr>
        <w:t xml:space="preserve">składanych przez wykonawcę </w:t>
      </w:r>
      <w:r w:rsidR="00AC4C36" w:rsidRPr="00BD2AC0">
        <w:rPr>
          <w:caps/>
          <w:sz w:val="22"/>
          <w:highlight w:val="lightGray"/>
        </w:rPr>
        <w:t xml:space="preserve">W POSTĘPOWANIU </w:t>
      </w:r>
      <w:r w:rsidR="00AC4C36" w:rsidRPr="00BD2AC0">
        <w:rPr>
          <w:caps/>
          <w:sz w:val="22"/>
          <w:highlight w:val="lightGray"/>
          <w:u w:val="single"/>
        </w:rPr>
        <w:t>NA WEZWANIE ZAMAWIAJĄCEGO</w:t>
      </w:r>
      <w:r w:rsidR="00AC4C36" w:rsidRPr="00BD2AC0">
        <w:rPr>
          <w:caps/>
          <w:sz w:val="22"/>
          <w:highlight w:val="lightGray"/>
        </w:rPr>
        <w:t xml:space="preserve"> </w:t>
      </w:r>
      <w:r w:rsidR="000C26AF" w:rsidRPr="00BD2AC0">
        <w:rPr>
          <w:rFonts w:eastAsia="Arial"/>
          <w:sz w:val="22"/>
          <w:szCs w:val="22"/>
          <w:highlight w:val="lightGray"/>
        </w:rPr>
        <w:t>W </w:t>
      </w:r>
      <w:r w:rsidR="004E5A23" w:rsidRPr="00BD2AC0">
        <w:rPr>
          <w:rFonts w:eastAsia="Arial"/>
          <w:sz w:val="22"/>
          <w:szCs w:val="22"/>
          <w:highlight w:val="lightGray"/>
        </w:rPr>
        <w:t>CELU POTWIERDZENIA BRAKU PODSTAW WYKLUCZENIA ORAZ SPEŁNIANIA WARUNKÓW UDZIAŁU W POSTĘPOWANIU</w:t>
      </w:r>
    </w:p>
    <w:p w14:paraId="111A99E5" w14:textId="77777777" w:rsidR="004E5A23" w:rsidRDefault="004E5A23" w:rsidP="00FA3145">
      <w:pPr>
        <w:pStyle w:val="Akapitzlist"/>
        <w:widowControl w:val="0"/>
        <w:tabs>
          <w:tab w:val="left" w:pos="609"/>
        </w:tabs>
        <w:spacing w:line="276" w:lineRule="auto"/>
        <w:ind w:left="207" w:right="151"/>
        <w:jc w:val="both"/>
        <w:rPr>
          <w:rFonts w:eastAsia="Arial"/>
          <w:sz w:val="22"/>
          <w:szCs w:val="22"/>
        </w:rPr>
      </w:pPr>
    </w:p>
    <w:p w14:paraId="448E9A57" w14:textId="77777777" w:rsidR="00697B4F" w:rsidRPr="00697B4F" w:rsidRDefault="00697B4F" w:rsidP="00697B4F">
      <w:pPr>
        <w:widowControl w:val="0"/>
        <w:tabs>
          <w:tab w:val="left" w:pos="609"/>
        </w:tabs>
        <w:spacing w:line="276" w:lineRule="auto"/>
        <w:ind w:right="151"/>
        <w:jc w:val="both"/>
        <w:rPr>
          <w:rFonts w:eastAsia="Arial"/>
          <w:b/>
          <w:sz w:val="22"/>
          <w:szCs w:val="22"/>
        </w:rPr>
      </w:pPr>
      <w:r>
        <w:rPr>
          <w:rFonts w:eastAsia="Arial"/>
          <w:b/>
          <w:sz w:val="22"/>
          <w:szCs w:val="22"/>
        </w:rPr>
        <w:t>Dla wszystkich części zamówienia:</w:t>
      </w:r>
    </w:p>
    <w:p w14:paraId="2DC3E5A1" w14:textId="77777777" w:rsidR="00697B4F" w:rsidRPr="00FA3145" w:rsidRDefault="00697B4F" w:rsidP="00FA3145">
      <w:pPr>
        <w:pStyle w:val="Akapitzlist"/>
        <w:widowControl w:val="0"/>
        <w:tabs>
          <w:tab w:val="left" w:pos="609"/>
        </w:tabs>
        <w:spacing w:line="276" w:lineRule="auto"/>
        <w:ind w:left="207" w:right="151"/>
        <w:jc w:val="both"/>
        <w:rPr>
          <w:rFonts w:eastAsia="Arial"/>
          <w:sz w:val="22"/>
          <w:szCs w:val="22"/>
        </w:rPr>
      </w:pPr>
    </w:p>
    <w:p w14:paraId="4F4D2C27" w14:textId="77777777" w:rsidR="008D2879" w:rsidRPr="008D2879" w:rsidRDefault="008D2879" w:rsidP="008D2879">
      <w:pPr>
        <w:widowControl w:val="0"/>
        <w:spacing w:line="276" w:lineRule="auto"/>
        <w:ind w:right="151"/>
        <w:jc w:val="both"/>
        <w:rPr>
          <w:rFonts w:eastAsia="Arial"/>
          <w:sz w:val="22"/>
          <w:szCs w:val="22"/>
        </w:rPr>
      </w:pPr>
      <w:r w:rsidRPr="008D2879">
        <w:rPr>
          <w:rFonts w:eastAsia="Arial"/>
          <w:sz w:val="22"/>
          <w:szCs w:val="22"/>
        </w:rPr>
        <w:t xml:space="preserve">Zgodnie z art. 274 ust. 1 ustawy </w:t>
      </w:r>
      <w:proofErr w:type="spellStart"/>
      <w:r>
        <w:rPr>
          <w:rFonts w:eastAsia="Arial"/>
          <w:sz w:val="22"/>
          <w:szCs w:val="22"/>
        </w:rPr>
        <w:t>P</w:t>
      </w:r>
      <w:r w:rsidRPr="008D2879">
        <w:rPr>
          <w:rFonts w:eastAsia="Arial"/>
          <w:sz w:val="22"/>
          <w:szCs w:val="22"/>
        </w:rPr>
        <w:t>zp</w:t>
      </w:r>
      <w:proofErr w:type="spellEnd"/>
      <w:r w:rsidRPr="008D2879">
        <w:rPr>
          <w:rFonts w:eastAsia="Arial"/>
          <w:sz w:val="22"/>
          <w:szCs w:val="22"/>
        </w:rPr>
        <w:t>, Zamawiający przed wyborem najkorzystniejszej oferty wezwie wykonawcę, którego oferta została najwyżej oceniona, do złożenia w wyznaczonym terminie nie krótszym niż 5 dni, aktualnych na dzień złożenia, następujących środków dowodowych:</w:t>
      </w:r>
    </w:p>
    <w:p w14:paraId="5EA3A5C3" w14:textId="77777777" w:rsidR="002C399A" w:rsidRPr="00483F70" w:rsidRDefault="008D2879" w:rsidP="00483F70">
      <w:pPr>
        <w:widowControl w:val="0"/>
        <w:numPr>
          <w:ilvl w:val="0"/>
          <w:numId w:val="27"/>
        </w:numPr>
        <w:tabs>
          <w:tab w:val="clear" w:pos="0"/>
          <w:tab w:val="num" w:pos="426"/>
        </w:tabs>
        <w:spacing w:line="276" w:lineRule="auto"/>
        <w:ind w:left="426" w:right="151" w:hanging="426"/>
        <w:jc w:val="both"/>
        <w:rPr>
          <w:rFonts w:eastAsia="Arial"/>
          <w:sz w:val="22"/>
          <w:szCs w:val="22"/>
        </w:rPr>
      </w:pPr>
      <w:r w:rsidRPr="008D2879">
        <w:rPr>
          <w:rFonts w:eastAsia="Arial"/>
          <w:sz w:val="22"/>
          <w:szCs w:val="22"/>
        </w:rPr>
        <w:t>wykazu narzędzi, wyposażenia zakładu lub urządzeń technicznych dostępnych wykonawcy w celu wykonania zamówienia publicznego wraz z informacją o podstawie do dysponowania tymi zasobami</w:t>
      </w:r>
      <w:r>
        <w:rPr>
          <w:rFonts w:eastAsia="Arial"/>
          <w:sz w:val="22"/>
          <w:szCs w:val="22"/>
        </w:rPr>
        <w:t xml:space="preserve"> </w:t>
      </w:r>
      <w:r w:rsidRPr="008D2879">
        <w:rPr>
          <w:rFonts w:eastAsia="Arial"/>
          <w:sz w:val="22"/>
          <w:szCs w:val="22"/>
        </w:rPr>
        <w:t xml:space="preserve">– </w:t>
      </w:r>
      <w:r w:rsidRPr="008D2879">
        <w:rPr>
          <w:rFonts w:eastAsia="Arial"/>
          <w:b/>
          <w:sz w:val="22"/>
          <w:szCs w:val="22"/>
        </w:rPr>
        <w:t xml:space="preserve">załącznik nr </w:t>
      </w:r>
      <w:r w:rsidR="00483F70">
        <w:rPr>
          <w:rFonts w:eastAsia="Arial"/>
          <w:b/>
          <w:sz w:val="22"/>
          <w:szCs w:val="22"/>
        </w:rPr>
        <w:t>6</w:t>
      </w:r>
      <w:r>
        <w:rPr>
          <w:rFonts w:eastAsia="Arial"/>
          <w:b/>
          <w:sz w:val="22"/>
          <w:szCs w:val="22"/>
        </w:rPr>
        <w:t xml:space="preserve"> do S</w:t>
      </w:r>
      <w:r w:rsidRPr="008D2879">
        <w:rPr>
          <w:rFonts w:eastAsia="Arial"/>
          <w:b/>
          <w:sz w:val="22"/>
          <w:szCs w:val="22"/>
        </w:rPr>
        <w:t>WZ</w:t>
      </w:r>
      <w:r w:rsidR="00483F70">
        <w:rPr>
          <w:rFonts w:eastAsia="Arial"/>
          <w:sz w:val="22"/>
          <w:szCs w:val="22"/>
        </w:rPr>
        <w:t>.</w:t>
      </w:r>
    </w:p>
    <w:p w14:paraId="471B22A0" w14:textId="77777777" w:rsidR="0031762B" w:rsidRDefault="0031762B" w:rsidP="00FA3145">
      <w:pPr>
        <w:widowControl w:val="0"/>
        <w:suppressAutoHyphens/>
        <w:spacing w:line="276" w:lineRule="auto"/>
        <w:jc w:val="both"/>
        <w:rPr>
          <w:b/>
          <w:sz w:val="22"/>
          <w:szCs w:val="22"/>
        </w:rPr>
      </w:pPr>
    </w:p>
    <w:p w14:paraId="770C2678" w14:textId="77777777" w:rsidR="006D532C" w:rsidRPr="00F61D51" w:rsidRDefault="006D532C" w:rsidP="00F629CD">
      <w:pPr>
        <w:pStyle w:val="Nagwek3"/>
        <w:numPr>
          <w:ilvl w:val="0"/>
          <w:numId w:val="10"/>
        </w:numPr>
        <w:spacing w:line="276" w:lineRule="auto"/>
        <w:ind w:left="567" w:hanging="566"/>
        <w:jc w:val="both"/>
        <w:rPr>
          <w:sz w:val="22"/>
          <w:szCs w:val="22"/>
          <w:highlight w:val="lightGray"/>
        </w:rPr>
      </w:pPr>
      <w:r w:rsidRPr="00F61D51">
        <w:rPr>
          <w:sz w:val="22"/>
          <w:szCs w:val="22"/>
          <w:highlight w:val="lightGray"/>
        </w:rPr>
        <w:t xml:space="preserve">INNE </w:t>
      </w:r>
      <w:r w:rsidRPr="00F61D51">
        <w:rPr>
          <w:caps/>
          <w:sz w:val="22"/>
          <w:highlight w:val="lightGray"/>
        </w:rPr>
        <w:t>DOKUMENTY</w:t>
      </w:r>
      <w:r w:rsidRPr="00F61D51">
        <w:rPr>
          <w:sz w:val="22"/>
          <w:szCs w:val="22"/>
          <w:highlight w:val="lightGray"/>
        </w:rPr>
        <w:t xml:space="preserve"> </w:t>
      </w:r>
      <w:r w:rsidRPr="00F61D51">
        <w:rPr>
          <w:caps/>
          <w:sz w:val="22"/>
          <w:highlight w:val="lightGray"/>
        </w:rPr>
        <w:t>SKŁADANE</w:t>
      </w:r>
      <w:r w:rsidRPr="00F61D51">
        <w:rPr>
          <w:sz w:val="22"/>
          <w:szCs w:val="22"/>
          <w:highlight w:val="lightGray"/>
        </w:rPr>
        <w:t xml:space="preserve"> PRZEZ WYKONAWCĘ</w:t>
      </w:r>
      <w:r w:rsidR="00916D97" w:rsidRPr="00F61D51">
        <w:rPr>
          <w:sz w:val="22"/>
          <w:szCs w:val="22"/>
          <w:highlight w:val="lightGray"/>
        </w:rPr>
        <w:t xml:space="preserve"> WRAZ Z OFERTĄ</w:t>
      </w:r>
    </w:p>
    <w:p w14:paraId="2C538953" w14:textId="77777777" w:rsidR="00BB41F8" w:rsidRPr="00BE6853" w:rsidRDefault="00BB41F8" w:rsidP="00BB41F8">
      <w:pPr>
        <w:spacing w:line="276" w:lineRule="auto"/>
      </w:pPr>
    </w:p>
    <w:p w14:paraId="1BC8119E" w14:textId="77777777" w:rsidR="00BB41F8" w:rsidRPr="00BE6853" w:rsidRDefault="00BB41F8" w:rsidP="00BB41F8">
      <w:pPr>
        <w:pStyle w:val="Akapitzlist"/>
        <w:numPr>
          <w:ilvl w:val="3"/>
          <w:numId w:val="17"/>
        </w:numPr>
        <w:spacing w:line="276" w:lineRule="auto"/>
        <w:ind w:left="426" w:hanging="426"/>
        <w:jc w:val="both"/>
        <w:rPr>
          <w:sz w:val="22"/>
        </w:rPr>
      </w:pPr>
      <w:r w:rsidRPr="00BE6853">
        <w:rPr>
          <w:sz w:val="22"/>
        </w:rPr>
        <w:t>Inne dokumenty składane przez wykonawcę wraz z ofertą:</w:t>
      </w:r>
    </w:p>
    <w:p w14:paraId="6558936B" w14:textId="77777777" w:rsidR="00BB41F8" w:rsidRDefault="00BB41F8" w:rsidP="00BB41F8">
      <w:pPr>
        <w:numPr>
          <w:ilvl w:val="2"/>
          <w:numId w:val="9"/>
        </w:numPr>
        <w:tabs>
          <w:tab w:val="clear" w:pos="1168"/>
          <w:tab w:val="num" w:pos="1735"/>
        </w:tabs>
        <w:spacing w:line="276" w:lineRule="auto"/>
        <w:ind w:left="851" w:hanging="426"/>
        <w:jc w:val="both"/>
        <w:rPr>
          <w:sz w:val="22"/>
        </w:rPr>
      </w:pPr>
      <w:r w:rsidRPr="006E5DC9">
        <w:rPr>
          <w:sz w:val="22"/>
        </w:rPr>
        <w:t>wypełniony Formularz ofertowy (przy pomocy interaktywnego „</w:t>
      </w:r>
      <w:r w:rsidRPr="006E5DC9">
        <w:rPr>
          <w:b/>
          <w:bCs/>
          <w:sz w:val="22"/>
        </w:rPr>
        <w:t>Formularza ofertowego</w:t>
      </w:r>
      <w:r w:rsidRPr="006E5DC9">
        <w:rPr>
          <w:sz w:val="22"/>
        </w:rPr>
        <w:t>” udostępnionego przez Zamawiającego na Platformie e-Zamówienia i zamieszczonego w podglądzie postępowania w zakładce „Informacje podstawowe”)</w:t>
      </w:r>
      <w:r>
        <w:rPr>
          <w:sz w:val="22"/>
        </w:rPr>
        <w:t>;</w:t>
      </w:r>
    </w:p>
    <w:p w14:paraId="121C527B" w14:textId="16E32FF7" w:rsidR="00BB41F8" w:rsidRPr="00BE6853" w:rsidRDefault="00BB41F8" w:rsidP="00BB41F8">
      <w:pPr>
        <w:numPr>
          <w:ilvl w:val="2"/>
          <w:numId w:val="9"/>
        </w:numPr>
        <w:tabs>
          <w:tab w:val="clear" w:pos="1168"/>
          <w:tab w:val="num" w:pos="1735"/>
        </w:tabs>
        <w:spacing w:line="276" w:lineRule="auto"/>
        <w:ind w:left="851" w:hanging="426"/>
        <w:jc w:val="both"/>
        <w:rPr>
          <w:sz w:val="22"/>
        </w:rPr>
      </w:pPr>
      <w:r w:rsidRPr="00BE6853">
        <w:rPr>
          <w:sz w:val="22"/>
        </w:rPr>
        <w:t xml:space="preserve">wypełniony Formularz </w:t>
      </w:r>
      <w:r>
        <w:rPr>
          <w:sz w:val="22"/>
        </w:rPr>
        <w:t>cen jednostkowych</w:t>
      </w:r>
      <w:r w:rsidRPr="00BE6853">
        <w:rPr>
          <w:b/>
          <w:sz w:val="22"/>
        </w:rPr>
        <w:t xml:space="preserve"> (Załącznik </w:t>
      </w:r>
      <w:r>
        <w:rPr>
          <w:b/>
          <w:sz w:val="22"/>
        </w:rPr>
        <w:t>n</w:t>
      </w:r>
      <w:r w:rsidRPr="00BE6853">
        <w:rPr>
          <w:b/>
          <w:sz w:val="22"/>
        </w:rPr>
        <w:t>r 1</w:t>
      </w:r>
      <w:r>
        <w:rPr>
          <w:b/>
          <w:sz w:val="22"/>
        </w:rPr>
        <w:t>a – 1c</w:t>
      </w:r>
      <w:r w:rsidRPr="00BE6853">
        <w:rPr>
          <w:b/>
          <w:sz w:val="22"/>
        </w:rPr>
        <w:t xml:space="preserve"> do SWZ)</w:t>
      </w:r>
      <w:r>
        <w:rPr>
          <w:b/>
          <w:sz w:val="22"/>
        </w:rPr>
        <w:t xml:space="preserve"> – dla wybranych przez Wykonawcę części zamówienia</w:t>
      </w:r>
      <w:r w:rsidRPr="00BE6853">
        <w:rPr>
          <w:sz w:val="22"/>
        </w:rPr>
        <w:t>;</w:t>
      </w:r>
    </w:p>
    <w:p w14:paraId="6394EDA8" w14:textId="77777777" w:rsidR="00BB41F8" w:rsidRPr="00BE6853" w:rsidRDefault="00BB41F8" w:rsidP="00BB41F8">
      <w:pPr>
        <w:numPr>
          <w:ilvl w:val="2"/>
          <w:numId w:val="9"/>
        </w:numPr>
        <w:tabs>
          <w:tab w:val="clear" w:pos="1168"/>
          <w:tab w:val="num" w:pos="1735"/>
        </w:tabs>
        <w:spacing w:line="276" w:lineRule="auto"/>
        <w:ind w:left="851" w:hanging="426"/>
        <w:jc w:val="both"/>
        <w:rPr>
          <w:sz w:val="22"/>
          <w:szCs w:val="22"/>
        </w:rPr>
      </w:pPr>
      <w:r w:rsidRPr="00BE6853">
        <w:rPr>
          <w:sz w:val="22"/>
          <w:szCs w:val="22"/>
        </w:rPr>
        <w:t>odpis lub informacja z Krajowego Rejestru Sądowego, Centralnej Ewidencji i Informacji o Działalności Gospodarczej lub innego właściwego rejestru – w celu potwierdzenia, że osoba działająca w imieniu wykonawcy lub w imieniu podmiotu udostępniającego zasoby na zasadach określonych w art. 118 ustawy, jest umocowana do jego reprezentowania. Wykonawca nie jest zobowiązany do złożenia ww. dokumentów, jeżeli Zamawiający może je uzyskać za pomocą bezpłatnych i ogólnodostępnych baz danych, o ile wykonawca wskaże w Formularzu ofertowym, dane umożliwiające dostęp do tych dokumentów;</w:t>
      </w:r>
    </w:p>
    <w:p w14:paraId="636E2FFA" w14:textId="77777777" w:rsidR="00BB41F8" w:rsidRPr="00BE6853" w:rsidRDefault="00BB41F8" w:rsidP="00BB41F8">
      <w:pPr>
        <w:numPr>
          <w:ilvl w:val="2"/>
          <w:numId w:val="9"/>
        </w:numPr>
        <w:tabs>
          <w:tab w:val="clear" w:pos="1168"/>
          <w:tab w:val="num" w:pos="1735"/>
        </w:tabs>
        <w:spacing w:line="276" w:lineRule="auto"/>
        <w:ind w:left="851" w:hanging="426"/>
        <w:jc w:val="both"/>
        <w:rPr>
          <w:sz w:val="22"/>
          <w:szCs w:val="22"/>
        </w:rPr>
      </w:pPr>
      <w:r w:rsidRPr="00BE6853">
        <w:rPr>
          <w:sz w:val="22"/>
        </w:rPr>
        <w:t xml:space="preserve">pełnomocnictwo lub inny dokument potwierdzający umocowanie do reprezentowania wykonawcy – jeżeli w imieniu wykonawcy działa osoba, której umocowanie do jego reprezentowania nie wynika z dokumentów, o których mowa w pkt 2) powyżej. Postanowienie niniejsze stosuje się odpowiednio do osoby działającej w imieniu wykonawców wspólnie ubiegających się o udzielenie zamówienia publicznego, do osoby działającej w imieniu podmiotu udostępniającego zasoby na zasadach określonych w art. 118 ustawy. </w:t>
      </w:r>
      <w:r w:rsidRPr="00BE6853">
        <w:rPr>
          <w:sz w:val="22"/>
          <w:szCs w:val="22"/>
        </w:rPr>
        <w:lastRenderedPageBreak/>
        <w:t>Pełnomocnictwo winno być udzielone przez osobę uprawnioną do reprezentowania odpowiednio wykonawcy, wykonawców wspólnie ubiegających się o udzielenie zamówienia publicznego lub podmiotu udostępniającego zasoby oraz złożone w postaci elektronicznej w oryginale lub elektronicznej kopii poświadczonej za zgodność z oryginałem przez notariusza;</w:t>
      </w:r>
    </w:p>
    <w:p w14:paraId="153383E2" w14:textId="77777777" w:rsidR="00BB41F8" w:rsidRPr="00BE6853" w:rsidRDefault="00BB41F8" w:rsidP="00BB41F8">
      <w:pPr>
        <w:numPr>
          <w:ilvl w:val="2"/>
          <w:numId w:val="9"/>
        </w:numPr>
        <w:tabs>
          <w:tab w:val="clear" w:pos="1168"/>
          <w:tab w:val="num" w:pos="1735"/>
        </w:tabs>
        <w:spacing w:line="276" w:lineRule="auto"/>
        <w:ind w:left="851" w:hanging="426"/>
        <w:jc w:val="both"/>
        <w:rPr>
          <w:sz w:val="22"/>
          <w:szCs w:val="22"/>
        </w:rPr>
      </w:pPr>
      <w:r w:rsidRPr="00BE6853">
        <w:rPr>
          <w:sz w:val="22"/>
          <w:szCs w:val="22"/>
        </w:rPr>
        <w:t>pełnomocnictwo w przypadku wykonawców wspólnie ubiegających się o udzielenie zamówienia (konsorcjum, spółka cywilna) – ustanawiają oni pełnomocnika do reprezentowania ich w postępowaniu, albo reprezentowania w postępowaniu i zawarcia umowy w sprawie zamówienia publicznego. Pełnomocnictwo winno być udzielone przez wszystkich wykonawców wchodzących w skład konsorcjum lub spółki cywilnej oraz złożone w postaci elektronicznej w oryginale lub elektronicznej kopii poświadczonej za zgodność z oryginałem przez notariusza;</w:t>
      </w:r>
    </w:p>
    <w:p w14:paraId="74572474" w14:textId="77777777" w:rsidR="00BB41F8" w:rsidRPr="00BE6853" w:rsidRDefault="00BB41F8" w:rsidP="00BB41F8">
      <w:pPr>
        <w:numPr>
          <w:ilvl w:val="2"/>
          <w:numId w:val="9"/>
        </w:numPr>
        <w:tabs>
          <w:tab w:val="clear" w:pos="1168"/>
          <w:tab w:val="num" w:pos="1735"/>
        </w:tabs>
        <w:spacing w:line="276" w:lineRule="auto"/>
        <w:ind w:left="851" w:hanging="426"/>
        <w:jc w:val="both"/>
        <w:rPr>
          <w:b/>
          <w:sz w:val="22"/>
          <w:szCs w:val="22"/>
        </w:rPr>
      </w:pPr>
      <w:r w:rsidRPr="00BE6853">
        <w:rPr>
          <w:b/>
          <w:sz w:val="22"/>
          <w:szCs w:val="22"/>
        </w:rPr>
        <w:t xml:space="preserve">w przypadku polegania przez wykonawcę na zdolnościach lub sytuacji podmiotów udostępniających zasoby – </w:t>
      </w:r>
      <w:r w:rsidRPr="00BE6853">
        <w:rPr>
          <w:b/>
          <w:sz w:val="22"/>
        </w:rPr>
        <w:t xml:space="preserve">zobowiązanie, o którym mowa w </w:t>
      </w:r>
      <w:r>
        <w:rPr>
          <w:b/>
          <w:sz w:val="22"/>
        </w:rPr>
        <w:t>rozdziale</w:t>
      </w:r>
      <w:r w:rsidRPr="00BE6853">
        <w:rPr>
          <w:b/>
          <w:sz w:val="22"/>
        </w:rPr>
        <w:t xml:space="preserve"> IV</w:t>
      </w:r>
      <w:r>
        <w:rPr>
          <w:b/>
          <w:sz w:val="22"/>
        </w:rPr>
        <w:t xml:space="preserve"> pkt </w:t>
      </w:r>
      <w:r w:rsidRPr="00BE6853">
        <w:rPr>
          <w:b/>
          <w:sz w:val="22"/>
        </w:rPr>
        <w:t>7</w:t>
      </w:r>
      <w:r>
        <w:rPr>
          <w:b/>
          <w:sz w:val="22"/>
        </w:rPr>
        <w:t xml:space="preserve"> SWZ,</w:t>
      </w:r>
      <w:r w:rsidRPr="00BE6853">
        <w:rPr>
          <w:b/>
          <w:sz w:val="22"/>
        </w:rPr>
        <w:t xml:space="preserve"> podmiotu udostępniającego zasoby do oddania mu do dyspozycji niezbędnych zasobów na potrzeby realizacji zamówienia lub inny podmiotowy środek dowodowy potwierdzający, że wykonawca realizując zamówienie, będzie dysponował niezbędnymi zasobami tych podmiotów.</w:t>
      </w:r>
    </w:p>
    <w:p w14:paraId="4E1E6E8D" w14:textId="77777777" w:rsidR="00BB41F8" w:rsidRPr="00BE6853" w:rsidRDefault="00BB41F8" w:rsidP="00BB41F8">
      <w:pPr>
        <w:pStyle w:val="Akapitzlist"/>
        <w:numPr>
          <w:ilvl w:val="3"/>
          <w:numId w:val="17"/>
        </w:numPr>
        <w:spacing w:line="276" w:lineRule="auto"/>
        <w:ind w:left="426" w:hanging="426"/>
        <w:jc w:val="both"/>
        <w:rPr>
          <w:sz w:val="22"/>
          <w:szCs w:val="22"/>
        </w:rPr>
      </w:pPr>
      <w:r w:rsidRPr="00BE6853">
        <w:rPr>
          <w:sz w:val="22"/>
          <w:szCs w:val="22"/>
        </w:rPr>
        <w:t>W przypadku, gdy złożona przez wykonawcę kopia dokumentu będzie nieczytelna lub będzie budzić wątpliwości co do jej prawdziwości, zamawiający może zażądać przedstawienia oryginału lub notarialnie poświadczonej kopii dokumentu lub oświadczenia.</w:t>
      </w:r>
    </w:p>
    <w:p w14:paraId="0083ED2B" w14:textId="77777777" w:rsidR="00BB41F8" w:rsidRPr="00BE6853" w:rsidRDefault="00BB41F8" w:rsidP="00BB41F8">
      <w:pPr>
        <w:pStyle w:val="Akapitzlist"/>
        <w:numPr>
          <w:ilvl w:val="3"/>
          <w:numId w:val="17"/>
        </w:numPr>
        <w:spacing w:line="276" w:lineRule="auto"/>
        <w:ind w:left="426" w:hanging="426"/>
        <w:jc w:val="both"/>
        <w:rPr>
          <w:sz w:val="22"/>
          <w:szCs w:val="22"/>
        </w:rPr>
      </w:pPr>
      <w:r w:rsidRPr="00BE6853">
        <w:rPr>
          <w:sz w:val="22"/>
          <w:szCs w:val="22"/>
        </w:rPr>
        <w:t>Dokumenty i oświadczenia sporządzone w języku obcym należy złożyć wraz z tłumaczeniem na język polski.</w:t>
      </w:r>
    </w:p>
    <w:p w14:paraId="602E4B35" w14:textId="77777777" w:rsidR="00BB41F8" w:rsidRPr="00BE6853" w:rsidRDefault="00BB41F8" w:rsidP="00BB41F8">
      <w:pPr>
        <w:pStyle w:val="Akapitzlist"/>
        <w:numPr>
          <w:ilvl w:val="3"/>
          <w:numId w:val="17"/>
        </w:numPr>
        <w:spacing w:line="276" w:lineRule="auto"/>
        <w:ind w:left="426" w:hanging="426"/>
        <w:jc w:val="both"/>
        <w:rPr>
          <w:sz w:val="22"/>
          <w:szCs w:val="22"/>
        </w:rPr>
      </w:pPr>
      <w:r w:rsidRPr="00BE6853">
        <w:rPr>
          <w:sz w:val="22"/>
          <w:szCs w:val="22"/>
        </w:rPr>
        <w:t>W przypadku, gdy złożone przez wykonawców dokumenty, oświadczenia dotyczące warunków udziału w postępowaniu zawierają dane/informacje w innych walutach niż określono to w niniejszej SWZ, Zamawiający jako kurs przeliczeniowy waluty przyjmie kurs NBP z dnia wszczęcia postępowania. Jeżeli w dniu wszczęcia postępowania nie będzie opublikowany średni kurs walut przez NBP, Zamawiający przyjmie kurs przeliczeniowy z ostatniej opublikowanej tabeli kursów NBP przed dniem wszczęcia postępowania o zamówieniu.</w:t>
      </w:r>
    </w:p>
    <w:p w14:paraId="6B08201F" w14:textId="77777777" w:rsidR="00BB41F8" w:rsidRPr="00BE6853" w:rsidRDefault="00BB41F8" w:rsidP="00BB41F8">
      <w:pPr>
        <w:spacing w:line="276" w:lineRule="auto"/>
        <w:ind w:left="426"/>
        <w:jc w:val="both"/>
        <w:rPr>
          <w:sz w:val="22"/>
          <w:szCs w:val="22"/>
        </w:rPr>
      </w:pPr>
      <w:r w:rsidRPr="00BE6853">
        <w:rPr>
          <w:sz w:val="22"/>
          <w:szCs w:val="22"/>
        </w:rPr>
        <w:t>Kursy walut dostępne są pod następującym adresem internetowym:</w:t>
      </w:r>
    </w:p>
    <w:p w14:paraId="31C531D6" w14:textId="77777777" w:rsidR="00BB41F8" w:rsidRPr="00BE6853" w:rsidRDefault="00BB41F8" w:rsidP="00BB41F8">
      <w:pPr>
        <w:spacing w:line="276" w:lineRule="auto"/>
        <w:ind w:left="426"/>
        <w:jc w:val="both"/>
        <w:rPr>
          <w:sz w:val="22"/>
          <w:szCs w:val="22"/>
        </w:rPr>
      </w:pPr>
      <w:r w:rsidRPr="005364AE">
        <w:rPr>
          <w:sz w:val="22"/>
          <w:szCs w:val="22"/>
        </w:rPr>
        <w:t>http://www.nbp.pl/home.aspx?f=/kursy/kursy_archiwum.html</w:t>
      </w:r>
    </w:p>
    <w:p w14:paraId="751599DC" w14:textId="77777777" w:rsidR="00BB41F8" w:rsidRPr="00BE6853" w:rsidRDefault="00BB41F8" w:rsidP="00BB41F8">
      <w:pPr>
        <w:spacing w:line="276" w:lineRule="auto"/>
        <w:ind w:left="426"/>
        <w:jc w:val="both"/>
        <w:rPr>
          <w:sz w:val="22"/>
          <w:szCs w:val="22"/>
        </w:rPr>
      </w:pPr>
      <w:r w:rsidRPr="00BE6853">
        <w:rPr>
          <w:sz w:val="22"/>
          <w:szCs w:val="22"/>
        </w:rPr>
        <w:t>Zamawiający będzie korzystał z Archiwum kursów średnich – tabela A.</w:t>
      </w:r>
    </w:p>
    <w:p w14:paraId="58BC72D3" w14:textId="77777777" w:rsidR="00BB41F8" w:rsidRPr="00BE6853" w:rsidRDefault="00BB41F8" w:rsidP="00BB41F8">
      <w:pPr>
        <w:spacing w:line="276" w:lineRule="auto"/>
        <w:ind w:left="426"/>
        <w:jc w:val="both"/>
        <w:rPr>
          <w:sz w:val="22"/>
          <w:szCs w:val="22"/>
        </w:rPr>
      </w:pPr>
      <w:r w:rsidRPr="005364AE">
        <w:rPr>
          <w:sz w:val="22"/>
          <w:szCs w:val="22"/>
        </w:rPr>
        <w:t>http://www.nbp.pl/home.aspx?c=/ascx/archa.ascx</w:t>
      </w:r>
      <w:r w:rsidRPr="00BE6853">
        <w:rPr>
          <w:sz w:val="22"/>
          <w:szCs w:val="22"/>
        </w:rPr>
        <w:t>.</w:t>
      </w:r>
    </w:p>
    <w:p w14:paraId="508DE3B1" w14:textId="77777777" w:rsidR="00BB41F8" w:rsidRPr="00BE6853" w:rsidRDefault="00BB41F8" w:rsidP="00BB41F8">
      <w:pPr>
        <w:spacing w:line="276" w:lineRule="auto"/>
        <w:jc w:val="both"/>
        <w:rPr>
          <w:b/>
          <w:i/>
          <w:sz w:val="22"/>
          <w:szCs w:val="22"/>
        </w:rPr>
      </w:pPr>
    </w:p>
    <w:p w14:paraId="7C28152B" w14:textId="77777777" w:rsidR="007B7170" w:rsidRPr="00F678CD" w:rsidRDefault="007B7170" w:rsidP="00F629CD">
      <w:pPr>
        <w:pStyle w:val="Nagwek3"/>
        <w:numPr>
          <w:ilvl w:val="0"/>
          <w:numId w:val="10"/>
        </w:numPr>
        <w:spacing w:line="276" w:lineRule="auto"/>
        <w:ind w:left="567" w:hanging="567"/>
        <w:jc w:val="both"/>
        <w:rPr>
          <w:caps/>
          <w:sz w:val="22"/>
          <w:highlight w:val="lightGray"/>
        </w:rPr>
      </w:pPr>
      <w:r w:rsidRPr="00F678CD">
        <w:rPr>
          <w:caps/>
          <w:sz w:val="22"/>
          <w:highlight w:val="lightGray"/>
        </w:rPr>
        <w:t>WADIUM I ZABEZPIECZENIE NALEŻYTEGO WYKONANIA UMOWY</w:t>
      </w:r>
    </w:p>
    <w:p w14:paraId="28C0FC46" w14:textId="77777777" w:rsidR="008D2879" w:rsidRPr="00BE6853" w:rsidRDefault="008D2879" w:rsidP="008D2879">
      <w:pPr>
        <w:spacing w:line="276" w:lineRule="auto"/>
      </w:pPr>
    </w:p>
    <w:p w14:paraId="0E9AC168" w14:textId="77777777" w:rsidR="008D2879" w:rsidRPr="00BE6853" w:rsidRDefault="008D2879" w:rsidP="00F629CD">
      <w:pPr>
        <w:pStyle w:val="Tekstpodstawowy"/>
        <w:numPr>
          <w:ilvl w:val="0"/>
          <w:numId w:val="7"/>
        </w:numPr>
        <w:tabs>
          <w:tab w:val="clear" w:pos="142"/>
          <w:tab w:val="clear" w:pos="720"/>
          <w:tab w:val="num" w:pos="426"/>
        </w:tabs>
        <w:spacing w:line="276" w:lineRule="auto"/>
        <w:ind w:left="426" w:hanging="426"/>
        <w:rPr>
          <w:sz w:val="22"/>
          <w:szCs w:val="22"/>
        </w:rPr>
      </w:pPr>
      <w:r w:rsidRPr="00222981">
        <w:rPr>
          <w:b/>
          <w:bCs/>
          <w:sz w:val="22"/>
        </w:rPr>
        <w:t>Zamawiający nie przewiduje obowiązku wniesienia wadium</w:t>
      </w:r>
      <w:r>
        <w:rPr>
          <w:sz w:val="22"/>
        </w:rPr>
        <w:t>.</w:t>
      </w:r>
    </w:p>
    <w:p w14:paraId="61FA5A31" w14:textId="77777777" w:rsidR="008D2879" w:rsidRDefault="008D2879" w:rsidP="00F629CD">
      <w:pPr>
        <w:pStyle w:val="Tekstpodstawowy"/>
        <w:numPr>
          <w:ilvl w:val="0"/>
          <w:numId w:val="7"/>
        </w:numPr>
        <w:tabs>
          <w:tab w:val="clear" w:pos="142"/>
          <w:tab w:val="clear" w:pos="720"/>
          <w:tab w:val="num" w:pos="426"/>
        </w:tabs>
        <w:spacing w:line="276" w:lineRule="auto"/>
        <w:ind w:left="426" w:hanging="426"/>
        <w:rPr>
          <w:sz w:val="22"/>
        </w:rPr>
      </w:pPr>
      <w:r w:rsidRPr="00201300">
        <w:rPr>
          <w:b/>
          <w:sz w:val="22"/>
        </w:rPr>
        <w:t>Zamawiający nie wymaga wniesienia</w:t>
      </w:r>
      <w:r w:rsidRPr="00BE6853">
        <w:rPr>
          <w:sz w:val="22"/>
        </w:rPr>
        <w:t xml:space="preserve"> </w:t>
      </w:r>
      <w:r w:rsidRPr="00BE6853">
        <w:rPr>
          <w:b/>
          <w:sz w:val="22"/>
        </w:rPr>
        <w:t>zabezpieczenia należytego wykonania umowy</w:t>
      </w:r>
      <w:r w:rsidRPr="00BE6853">
        <w:rPr>
          <w:sz w:val="22"/>
        </w:rPr>
        <w:t>.</w:t>
      </w:r>
    </w:p>
    <w:p w14:paraId="5C62F878" w14:textId="77777777" w:rsidR="008D2879" w:rsidRDefault="008D2879" w:rsidP="008D2879">
      <w:pPr>
        <w:pStyle w:val="Tekstpodstawowy"/>
        <w:tabs>
          <w:tab w:val="clear" w:pos="142"/>
        </w:tabs>
        <w:spacing w:line="276" w:lineRule="auto"/>
        <w:ind w:left="426"/>
        <w:rPr>
          <w:sz w:val="22"/>
        </w:rPr>
      </w:pPr>
    </w:p>
    <w:p w14:paraId="5BE2F84C" w14:textId="77777777" w:rsidR="007B7170" w:rsidRPr="001E59A0" w:rsidRDefault="007B7170" w:rsidP="00F629CD">
      <w:pPr>
        <w:pStyle w:val="Nagwek3"/>
        <w:numPr>
          <w:ilvl w:val="0"/>
          <w:numId w:val="10"/>
        </w:numPr>
        <w:spacing w:line="276" w:lineRule="auto"/>
        <w:ind w:left="567" w:hanging="567"/>
        <w:jc w:val="both"/>
        <w:rPr>
          <w:caps/>
          <w:sz w:val="22"/>
          <w:highlight w:val="lightGray"/>
        </w:rPr>
      </w:pPr>
      <w:r w:rsidRPr="001E59A0">
        <w:rPr>
          <w:caps/>
          <w:sz w:val="22"/>
          <w:highlight w:val="lightGray"/>
        </w:rPr>
        <w:t>OPIS SPOSOBU PRZYGOTOWANIA OFERT</w:t>
      </w:r>
    </w:p>
    <w:p w14:paraId="1EB62C21" w14:textId="77777777" w:rsidR="00BB41F8" w:rsidRPr="00FA3145" w:rsidRDefault="00BB41F8" w:rsidP="00BB41F8">
      <w:pPr>
        <w:pStyle w:val="Nagwek3"/>
        <w:spacing w:line="276" w:lineRule="auto"/>
        <w:rPr>
          <w:caps/>
          <w:sz w:val="22"/>
        </w:rPr>
      </w:pPr>
    </w:p>
    <w:p w14:paraId="4DC7B685" w14:textId="77777777" w:rsidR="00BB41F8" w:rsidRPr="00FA3145" w:rsidRDefault="00BB41F8" w:rsidP="00BB41F8">
      <w:pPr>
        <w:numPr>
          <w:ilvl w:val="0"/>
          <w:numId w:val="1"/>
        </w:numPr>
        <w:tabs>
          <w:tab w:val="clear" w:pos="720"/>
        </w:tabs>
        <w:spacing w:line="276" w:lineRule="auto"/>
        <w:ind w:left="426" w:hanging="426"/>
        <w:jc w:val="both"/>
        <w:rPr>
          <w:sz w:val="22"/>
        </w:rPr>
      </w:pPr>
      <w:r w:rsidRPr="00FA3145">
        <w:rPr>
          <w:sz w:val="22"/>
        </w:rPr>
        <w:t xml:space="preserve">Oferta winna być zgodna z ustawą </w:t>
      </w:r>
      <w:proofErr w:type="spellStart"/>
      <w:r>
        <w:rPr>
          <w:sz w:val="22"/>
        </w:rPr>
        <w:t>Pzp</w:t>
      </w:r>
      <w:proofErr w:type="spellEnd"/>
      <w:r w:rsidRPr="00FA3145">
        <w:rPr>
          <w:sz w:val="22"/>
        </w:rPr>
        <w:t xml:space="preserve"> i treść oferty winna być zgodna z treścią niniejszej SWZ.</w:t>
      </w:r>
    </w:p>
    <w:p w14:paraId="01B1DF91" w14:textId="77777777" w:rsidR="00BB41F8" w:rsidRPr="00FA3145" w:rsidRDefault="00BB41F8" w:rsidP="00BB41F8">
      <w:pPr>
        <w:numPr>
          <w:ilvl w:val="0"/>
          <w:numId w:val="1"/>
        </w:numPr>
        <w:tabs>
          <w:tab w:val="clear" w:pos="720"/>
        </w:tabs>
        <w:spacing w:line="276" w:lineRule="auto"/>
        <w:ind w:left="426" w:hanging="426"/>
        <w:jc w:val="both"/>
        <w:rPr>
          <w:sz w:val="22"/>
        </w:rPr>
      </w:pPr>
      <w:r w:rsidRPr="00FA3145">
        <w:rPr>
          <w:sz w:val="22"/>
        </w:rPr>
        <w:t xml:space="preserve">Ofertę składa się, pod rygorem nieważności </w:t>
      </w:r>
      <w:r w:rsidRPr="00FA3145">
        <w:rPr>
          <w:rFonts w:eastAsia="Arial"/>
          <w:sz w:val="22"/>
          <w:szCs w:val="22"/>
        </w:rPr>
        <w:t>w formie elektronicznej, tj. w postaci elektronicznej opatrzonej kwalifikowanym podpisem elektronicznym lub postaci elektronicznej opatrzonej podpisem zaufanym lub podpisem osobistym</w:t>
      </w:r>
      <w:r w:rsidRPr="00FA3145">
        <w:rPr>
          <w:sz w:val="22"/>
        </w:rPr>
        <w:t>.</w:t>
      </w:r>
    </w:p>
    <w:p w14:paraId="1FDA6996" w14:textId="77777777" w:rsidR="00BB41F8" w:rsidRPr="00FA3145" w:rsidRDefault="00BB41F8" w:rsidP="00BB41F8">
      <w:pPr>
        <w:numPr>
          <w:ilvl w:val="0"/>
          <w:numId w:val="1"/>
        </w:numPr>
        <w:tabs>
          <w:tab w:val="clear" w:pos="720"/>
        </w:tabs>
        <w:spacing w:line="276" w:lineRule="auto"/>
        <w:ind w:left="426" w:hanging="426"/>
        <w:jc w:val="both"/>
        <w:rPr>
          <w:sz w:val="22"/>
        </w:rPr>
      </w:pPr>
      <w:r w:rsidRPr="00FA3145">
        <w:rPr>
          <w:sz w:val="22"/>
        </w:rPr>
        <w:t>Oferta powinna być podpisana przez osobę upoważnioną do reprezentowania wykonawcy i zaciągania zobowiązań w wysokości odpowiadającej cenie oferty.</w:t>
      </w:r>
    </w:p>
    <w:p w14:paraId="191163E8" w14:textId="77777777" w:rsidR="00BB41F8" w:rsidRPr="00FA3145" w:rsidRDefault="00BB41F8" w:rsidP="00BB41F8">
      <w:pPr>
        <w:numPr>
          <w:ilvl w:val="0"/>
          <w:numId w:val="1"/>
        </w:numPr>
        <w:tabs>
          <w:tab w:val="clear" w:pos="720"/>
        </w:tabs>
        <w:spacing w:line="276" w:lineRule="auto"/>
        <w:ind w:left="426" w:hanging="426"/>
        <w:jc w:val="both"/>
        <w:rPr>
          <w:sz w:val="22"/>
        </w:rPr>
      </w:pPr>
      <w:r w:rsidRPr="00FA3145">
        <w:rPr>
          <w:sz w:val="22"/>
        </w:rPr>
        <w:lastRenderedPageBreak/>
        <w:t xml:space="preserve">Oferta powinna zawierać dokumenty i oświadczenia, o których mowa w części V i VII. </w:t>
      </w:r>
    </w:p>
    <w:p w14:paraId="4B327F8A" w14:textId="77777777" w:rsidR="00BB41F8" w:rsidRPr="00FA3145" w:rsidRDefault="00BB41F8" w:rsidP="00BB41F8">
      <w:pPr>
        <w:numPr>
          <w:ilvl w:val="0"/>
          <w:numId w:val="1"/>
        </w:numPr>
        <w:tabs>
          <w:tab w:val="clear" w:pos="720"/>
        </w:tabs>
        <w:spacing w:line="276" w:lineRule="auto"/>
        <w:ind w:left="426" w:hanging="426"/>
        <w:jc w:val="both"/>
        <w:rPr>
          <w:sz w:val="22"/>
        </w:rPr>
      </w:pPr>
      <w:r w:rsidRPr="00FA3145">
        <w:rPr>
          <w:sz w:val="22"/>
        </w:rPr>
        <w:t>Zamawiający nie dopuszcza możliwości złożenia oferty przewidującej odmienny niż określony przez niego sposób wykonania zamówienia (oferta wariantowa).</w:t>
      </w:r>
    </w:p>
    <w:p w14:paraId="6B53BD2D" w14:textId="77777777" w:rsidR="00BB41F8" w:rsidRPr="00CD0732" w:rsidRDefault="00BB41F8" w:rsidP="00BB41F8">
      <w:pPr>
        <w:numPr>
          <w:ilvl w:val="0"/>
          <w:numId w:val="1"/>
        </w:numPr>
        <w:tabs>
          <w:tab w:val="clear" w:pos="720"/>
        </w:tabs>
        <w:spacing w:line="276" w:lineRule="auto"/>
        <w:ind w:left="426" w:hanging="426"/>
        <w:jc w:val="both"/>
        <w:rPr>
          <w:sz w:val="22"/>
        </w:rPr>
      </w:pPr>
      <w:r w:rsidRPr="006E4EF3">
        <w:rPr>
          <w:b/>
          <w:sz w:val="22"/>
        </w:rPr>
        <w:t>Zamawiający dopuszcza możliwość złożenia oferty częściowej. Wykonawca uprawniony jest do złożenia oferty na więcej niż jedną część</w:t>
      </w:r>
      <w:r w:rsidRPr="00FA3145">
        <w:rPr>
          <w:sz w:val="22"/>
        </w:rPr>
        <w:t>.</w:t>
      </w:r>
      <w:r w:rsidRPr="006C6B19">
        <w:rPr>
          <w:sz w:val="22"/>
        </w:rPr>
        <w:t xml:space="preserve"> </w:t>
      </w:r>
    </w:p>
    <w:p w14:paraId="068D64B5" w14:textId="77777777" w:rsidR="00BB41F8" w:rsidRPr="00CD0732" w:rsidRDefault="00BB41F8" w:rsidP="00BB41F8">
      <w:pPr>
        <w:numPr>
          <w:ilvl w:val="0"/>
          <w:numId w:val="1"/>
        </w:numPr>
        <w:tabs>
          <w:tab w:val="clear" w:pos="720"/>
        </w:tabs>
        <w:spacing w:line="276" w:lineRule="auto"/>
        <w:ind w:left="426" w:hanging="426"/>
        <w:jc w:val="both"/>
        <w:rPr>
          <w:sz w:val="22"/>
        </w:rPr>
      </w:pPr>
      <w:r w:rsidRPr="00CD0732">
        <w:rPr>
          <w:b/>
          <w:sz w:val="22"/>
        </w:rPr>
        <w:t>Złożenie</w:t>
      </w:r>
      <w:r w:rsidRPr="00CD0732">
        <w:rPr>
          <w:rFonts w:eastAsia="Calibri"/>
          <w:b/>
          <w:sz w:val="22"/>
          <w:lang w:eastAsia="en-US"/>
        </w:rPr>
        <w:t xml:space="preserve"> oferty:</w:t>
      </w:r>
    </w:p>
    <w:p w14:paraId="795D22E1" w14:textId="77777777" w:rsidR="00BB41F8" w:rsidRPr="00CD0732" w:rsidRDefault="00BB41F8" w:rsidP="00BB41F8">
      <w:pPr>
        <w:numPr>
          <w:ilvl w:val="0"/>
          <w:numId w:val="18"/>
        </w:numPr>
        <w:tabs>
          <w:tab w:val="clear" w:pos="700"/>
        </w:tabs>
        <w:spacing w:line="276" w:lineRule="auto"/>
        <w:ind w:left="851" w:hanging="425"/>
        <w:jc w:val="both"/>
        <w:rPr>
          <w:rFonts w:eastAsia="Calibri"/>
          <w:sz w:val="22"/>
          <w:lang w:eastAsia="en-US"/>
        </w:rPr>
      </w:pPr>
      <w:r w:rsidRPr="00CD0732">
        <w:rPr>
          <w:rFonts w:eastAsia="Calibri"/>
          <w:sz w:val="22"/>
          <w:lang w:eastAsia="en-US"/>
        </w:rPr>
        <w:t>Wykonawca przygotowuje ofertę przy pomocy interaktywnego „</w:t>
      </w:r>
      <w:r w:rsidRPr="00CD0732">
        <w:rPr>
          <w:rFonts w:eastAsia="Calibri"/>
          <w:b/>
          <w:bCs/>
          <w:sz w:val="22"/>
          <w:lang w:eastAsia="en-US"/>
        </w:rPr>
        <w:t>Formularza ofertowego</w:t>
      </w:r>
      <w:r w:rsidRPr="00CD0732">
        <w:rPr>
          <w:rFonts w:eastAsia="Calibri"/>
          <w:sz w:val="22"/>
          <w:lang w:eastAsia="en-US"/>
        </w:rPr>
        <w:t>” udostępnionego przez Zamawiającego na Platformie e-Zamówienia i zamieszczonego w podglądzie postępowania w zakładce „Informacje podstawowe”</w:t>
      </w:r>
      <w:r>
        <w:rPr>
          <w:rFonts w:eastAsia="Calibri"/>
          <w:sz w:val="22"/>
          <w:lang w:eastAsia="en-US"/>
        </w:rPr>
        <w:t>;</w:t>
      </w:r>
    </w:p>
    <w:p w14:paraId="05101B9C" w14:textId="77777777" w:rsidR="00BB41F8" w:rsidRPr="00CD0732" w:rsidRDefault="00BB41F8" w:rsidP="00BB41F8">
      <w:pPr>
        <w:numPr>
          <w:ilvl w:val="0"/>
          <w:numId w:val="18"/>
        </w:numPr>
        <w:tabs>
          <w:tab w:val="clear" w:pos="700"/>
        </w:tabs>
        <w:spacing w:line="276" w:lineRule="auto"/>
        <w:ind w:left="851" w:hanging="425"/>
        <w:jc w:val="both"/>
        <w:rPr>
          <w:rFonts w:eastAsia="Calibri"/>
          <w:sz w:val="22"/>
          <w:lang w:eastAsia="en-US"/>
        </w:rPr>
      </w:pPr>
      <w:r w:rsidRPr="00CD0732">
        <w:rPr>
          <w:rFonts w:eastAsia="Calibri"/>
          <w:sz w:val="22"/>
          <w:lang w:eastAsia="en-US"/>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r>
        <w:rPr>
          <w:rFonts w:eastAsia="Calibri"/>
          <w:sz w:val="22"/>
          <w:lang w:eastAsia="en-US"/>
        </w:rPr>
        <w:t>;</w:t>
      </w:r>
    </w:p>
    <w:p w14:paraId="55FFEB8A" w14:textId="77777777" w:rsidR="00BB41F8" w:rsidRPr="00CD0732" w:rsidRDefault="00BB41F8" w:rsidP="00BB41F8">
      <w:pPr>
        <w:numPr>
          <w:ilvl w:val="0"/>
          <w:numId w:val="18"/>
        </w:numPr>
        <w:tabs>
          <w:tab w:val="clear" w:pos="700"/>
        </w:tabs>
        <w:spacing w:line="276" w:lineRule="auto"/>
        <w:ind w:left="851" w:hanging="425"/>
        <w:jc w:val="both"/>
        <w:rPr>
          <w:sz w:val="22"/>
        </w:rPr>
      </w:pPr>
      <w:r w:rsidRPr="00CD0732">
        <w:rPr>
          <w:sz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proofErr w:type="spellStart"/>
      <w:r>
        <w:rPr>
          <w:sz w:val="22"/>
        </w:rPr>
        <w:t>p</w:t>
      </w:r>
      <w:r w:rsidRPr="00CD0732">
        <w:rPr>
          <w:sz w:val="22"/>
        </w:rPr>
        <w:t>pkt</w:t>
      </w:r>
      <w:proofErr w:type="spellEnd"/>
      <w:r w:rsidRPr="00CD0732">
        <w:rPr>
          <w:sz w:val="22"/>
        </w:rPr>
        <w:t xml:space="preserve"> 7. </w:t>
      </w:r>
      <w:r w:rsidRPr="00CD0732">
        <w:rPr>
          <w:b/>
          <w:bCs/>
          <w:sz w:val="22"/>
        </w:rPr>
        <w:t xml:space="preserve">Uwaga! Nie należy zmieniać nazwy pliku nadanej przez Platformę e-Zamówienia. Zapisany „Formularz ofertowy” należy zawsze otwierać w programie Adobe </w:t>
      </w:r>
      <w:proofErr w:type="spellStart"/>
      <w:r w:rsidRPr="00CD0732">
        <w:rPr>
          <w:b/>
          <w:bCs/>
          <w:sz w:val="22"/>
        </w:rPr>
        <w:t>Acrobat</w:t>
      </w:r>
      <w:proofErr w:type="spellEnd"/>
      <w:r w:rsidRPr="00CD0732">
        <w:rPr>
          <w:b/>
          <w:bCs/>
          <w:sz w:val="22"/>
        </w:rPr>
        <w:t xml:space="preserve"> Reader DC</w:t>
      </w:r>
      <w:r>
        <w:rPr>
          <w:sz w:val="22"/>
        </w:rPr>
        <w:t>;</w:t>
      </w:r>
    </w:p>
    <w:p w14:paraId="55FBEBFE" w14:textId="77777777" w:rsidR="00BB41F8" w:rsidRDefault="00BB41F8" w:rsidP="00BB41F8">
      <w:pPr>
        <w:numPr>
          <w:ilvl w:val="0"/>
          <w:numId w:val="18"/>
        </w:numPr>
        <w:tabs>
          <w:tab w:val="clear" w:pos="700"/>
        </w:tabs>
        <w:spacing w:line="276" w:lineRule="auto"/>
        <w:ind w:left="851" w:hanging="425"/>
        <w:jc w:val="both"/>
        <w:rPr>
          <w:rFonts w:eastAsia="Calibri"/>
          <w:sz w:val="22"/>
          <w:lang w:eastAsia="en-US"/>
        </w:rPr>
      </w:pPr>
      <w:r w:rsidRPr="00CD0732">
        <w:rPr>
          <w:rFonts w:eastAsia="Calibri"/>
          <w:sz w:val="22"/>
          <w:lang w:eastAsia="en-U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D0732">
        <w:rPr>
          <w:rFonts w:eastAsia="Calibri"/>
          <w:sz w:val="22"/>
          <w:lang w:eastAsia="en-US"/>
        </w:rPr>
        <w:t>drag&amp;drop</w:t>
      </w:r>
      <w:proofErr w:type="spellEnd"/>
      <w:r w:rsidRPr="00CD0732">
        <w:rPr>
          <w:rFonts w:eastAsia="Calibri"/>
          <w:sz w:val="22"/>
          <w:lang w:eastAsia="en-US"/>
        </w:rPr>
        <w:t xml:space="preserve"> („przeciągnij” i „upuść”) służące do dodawania plików</w:t>
      </w:r>
      <w:r>
        <w:rPr>
          <w:rFonts w:eastAsia="Calibri"/>
          <w:sz w:val="22"/>
          <w:lang w:eastAsia="en-US"/>
        </w:rPr>
        <w:t>;</w:t>
      </w:r>
    </w:p>
    <w:p w14:paraId="3C994777" w14:textId="77777777" w:rsidR="00BB41F8" w:rsidRDefault="00BB41F8" w:rsidP="00BB41F8">
      <w:pPr>
        <w:numPr>
          <w:ilvl w:val="0"/>
          <w:numId w:val="18"/>
        </w:numPr>
        <w:tabs>
          <w:tab w:val="clear" w:pos="700"/>
        </w:tabs>
        <w:spacing w:line="276" w:lineRule="auto"/>
        <w:ind w:left="851" w:hanging="425"/>
        <w:jc w:val="both"/>
        <w:rPr>
          <w:rFonts w:eastAsia="Calibri"/>
          <w:sz w:val="22"/>
          <w:lang w:eastAsia="en-US"/>
        </w:rPr>
      </w:pPr>
      <w:r w:rsidRPr="00CD0732">
        <w:rPr>
          <w:rFonts w:eastAsia="Calibri"/>
          <w:sz w:val="22"/>
          <w:lang w:eastAsia="en-U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Pr>
          <w:rFonts w:eastAsia="Calibri"/>
          <w:sz w:val="22"/>
          <w:lang w:eastAsia="en-US"/>
        </w:rPr>
        <w:t>;</w:t>
      </w:r>
    </w:p>
    <w:p w14:paraId="5F57720D" w14:textId="77777777" w:rsidR="00BB41F8" w:rsidRDefault="00BB41F8" w:rsidP="00BB41F8">
      <w:pPr>
        <w:numPr>
          <w:ilvl w:val="0"/>
          <w:numId w:val="18"/>
        </w:numPr>
        <w:tabs>
          <w:tab w:val="clear" w:pos="700"/>
        </w:tabs>
        <w:spacing w:line="276" w:lineRule="auto"/>
        <w:ind w:left="851" w:hanging="425"/>
        <w:jc w:val="both"/>
        <w:rPr>
          <w:rFonts w:eastAsia="Calibri"/>
          <w:sz w:val="22"/>
          <w:lang w:eastAsia="en-US"/>
        </w:rPr>
      </w:pPr>
      <w:r w:rsidRPr="00CD0732">
        <w:rPr>
          <w:rFonts w:eastAsia="Calibri"/>
          <w:sz w:val="22"/>
          <w:lang w:eastAsia="en-US"/>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r>
        <w:rPr>
          <w:rFonts w:eastAsia="Calibri"/>
          <w:sz w:val="22"/>
          <w:lang w:eastAsia="en-US"/>
        </w:rPr>
        <w:t>;</w:t>
      </w:r>
    </w:p>
    <w:p w14:paraId="38BF440D" w14:textId="77777777" w:rsidR="00BB41F8" w:rsidRPr="00CD0732" w:rsidRDefault="00BB41F8" w:rsidP="00BB41F8">
      <w:pPr>
        <w:numPr>
          <w:ilvl w:val="0"/>
          <w:numId w:val="18"/>
        </w:numPr>
        <w:tabs>
          <w:tab w:val="clear" w:pos="700"/>
        </w:tabs>
        <w:spacing w:line="276" w:lineRule="auto"/>
        <w:ind w:left="851" w:hanging="425"/>
        <w:jc w:val="both"/>
        <w:rPr>
          <w:rFonts w:eastAsia="Calibri"/>
          <w:sz w:val="22"/>
          <w:lang w:eastAsia="en-US"/>
        </w:rPr>
      </w:pPr>
      <w:r w:rsidRPr="00CD0732">
        <w:rPr>
          <w:rFonts w:eastAsia="Calibri"/>
          <w:b/>
          <w:bCs/>
          <w:sz w:val="22"/>
          <w:lang w:eastAsia="en-US"/>
        </w:rPr>
        <w:t>Formularz ofertowy</w:t>
      </w:r>
      <w:r w:rsidRPr="00CD0732">
        <w:rPr>
          <w:rFonts w:eastAsia="Calibri"/>
          <w:sz w:val="22"/>
          <w:lang w:eastAsia="en-US"/>
        </w:rPr>
        <w:t xml:space="preserve"> podpisuje się kwalifikowanym podpisem elektronicznym, podpisem zaufanym lub podpisem osobistym. </w:t>
      </w:r>
      <w:r w:rsidRPr="00CD0732">
        <w:rPr>
          <w:rFonts w:eastAsia="Calibri"/>
          <w:b/>
          <w:bCs/>
          <w:sz w:val="22"/>
          <w:lang w:eastAsia="en-US"/>
        </w:rPr>
        <w:t>Rekomendowanym wariantem podpisu jest typ wewnętrzny</w:t>
      </w:r>
      <w:r w:rsidRPr="00CD0732">
        <w:rPr>
          <w:rFonts w:eastAsia="Calibri"/>
          <w:sz w:val="22"/>
          <w:lang w:eastAsia="en-US"/>
        </w:rPr>
        <w:t xml:space="preserve">. Podpis formularza ofertowego </w:t>
      </w:r>
      <w:r w:rsidRPr="00CD0732">
        <w:rPr>
          <w:rFonts w:eastAsia="Calibri"/>
          <w:b/>
          <w:bCs/>
          <w:sz w:val="22"/>
          <w:lang w:eastAsia="en-US"/>
        </w:rPr>
        <w:t>wariantem podpisu w typie zewnętrznym również jest możliwy</w:t>
      </w:r>
      <w:r w:rsidRPr="00CD0732">
        <w:rPr>
          <w:rFonts w:eastAsia="Calibri"/>
          <w:sz w:val="22"/>
          <w:lang w:eastAsia="en-US"/>
        </w:rPr>
        <w:t>, tylko w tym przypadku, powstały oddzielny plik podpisu dla tego formularza należy załączyć w polu „Załączniki i inne dokumenty przedstawione w ofercie przez Wykonawcę”</w:t>
      </w:r>
      <w:r>
        <w:rPr>
          <w:rFonts w:eastAsia="Calibri"/>
          <w:sz w:val="22"/>
          <w:lang w:eastAsia="en-US"/>
        </w:rPr>
        <w:t>;</w:t>
      </w:r>
    </w:p>
    <w:p w14:paraId="1CA26CB5" w14:textId="77777777" w:rsidR="00BB41F8" w:rsidRPr="00CD0732" w:rsidRDefault="00BB41F8" w:rsidP="00BB41F8">
      <w:pPr>
        <w:numPr>
          <w:ilvl w:val="0"/>
          <w:numId w:val="18"/>
        </w:numPr>
        <w:tabs>
          <w:tab w:val="clear" w:pos="700"/>
        </w:tabs>
        <w:spacing w:line="276" w:lineRule="auto"/>
        <w:ind w:left="851" w:hanging="425"/>
        <w:jc w:val="both"/>
        <w:rPr>
          <w:rFonts w:eastAsia="Calibri"/>
          <w:sz w:val="22"/>
          <w:lang w:eastAsia="en-US"/>
        </w:rPr>
      </w:pPr>
      <w:r w:rsidRPr="00CD0732">
        <w:rPr>
          <w:rFonts w:eastAsia="Calibri"/>
          <w:b/>
          <w:bCs/>
          <w:sz w:val="22"/>
          <w:lang w:eastAsia="en-US"/>
        </w:rPr>
        <w:t>Pozostałe dokumenty wchodzące w skład oferty lub składane wraz z ofertą</w:t>
      </w:r>
      <w:r w:rsidRPr="00CD0732">
        <w:rPr>
          <w:rFonts w:eastAsia="Calibri"/>
          <w:sz w:val="22"/>
          <w:lang w:eastAsia="en-US"/>
        </w:rPr>
        <w:t xml:space="preserve">, które są zgodne z ustawą </w:t>
      </w:r>
      <w:proofErr w:type="spellStart"/>
      <w:r w:rsidRPr="00CD0732">
        <w:rPr>
          <w:rFonts w:eastAsia="Calibri"/>
          <w:sz w:val="22"/>
          <w:lang w:eastAsia="en-US"/>
        </w:rPr>
        <w:t>Pzp</w:t>
      </w:r>
      <w:proofErr w:type="spellEnd"/>
      <w:r w:rsidRPr="00CD0732">
        <w:rPr>
          <w:rFonts w:eastAsia="Calibri"/>
          <w:sz w:val="22"/>
          <w:lang w:eastAsia="en-US"/>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w:t>
      </w:r>
      <w:r w:rsidRPr="00CD0732">
        <w:rPr>
          <w:rFonts w:eastAsia="Calibri"/>
          <w:b/>
          <w:bCs/>
          <w:sz w:val="22"/>
          <w:lang w:eastAsia="en-US"/>
        </w:rPr>
        <w:t>podpisem typu zewnętrznego</w:t>
      </w:r>
      <w:r w:rsidRPr="00CD0732">
        <w:rPr>
          <w:rFonts w:eastAsia="Calibri"/>
          <w:sz w:val="22"/>
          <w:lang w:eastAsia="en-US"/>
        </w:rPr>
        <w:t xml:space="preserve"> lub </w:t>
      </w:r>
      <w:r w:rsidRPr="00CD0732">
        <w:rPr>
          <w:rFonts w:eastAsia="Calibri"/>
          <w:b/>
          <w:bCs/>
          <w:sz w:val="22"/>
          <w:lang w:eastAsia="en-US"/>
        </w:rPr>
        <w:t>wewnętrznego</w:t>
      </w:r>
      <w:r w:rsidRPr="00CD0732">
        <w:rPr>
          <w:rFonts w:eastAsia="Calibri"/>
          <w:sz w:val="22"/>
          <w:lang w:eastAsia="en-US"/>
        </w:rPr>
        <w:t xml:space="preserve">. W zależności od rodzaju podpisu i jego typu (zewnętrzny, wewnętrzny) w polu „Załączniki i inne </w:t>
      </w:r>
      <w:r w:rsidRPr="00CD0732">
        <w:rPr>
          <w:rFonts w:eastAsia="Calibri"/>
          <w:sz w:val="22"/>
          <w:lang w:eastAsia="en-US"/>
        </w:rPr>
        <w:lastRenderedPageBreak/>
        <w:t>dokumenty przedstawione w ofercie przez Wykonawcę” dodaje się uprzednio podpisane dokumenty wraz z wygenerowanym plikiem podpisu (typ zewnętrzny) lub dokument z wszytym podpisem (typ wewnętrzny)</w:t>
      </w:r>
      <w:r>
        <w:rPr>
          <w:rFonts w:eastAsia="Calibri"/>
          <w:sz w:val="22"/>
          <w:lang w:eastAsia="en-US"/>
        </w:rPr>
        <w:t>;</w:t>
      </w:r>
    </w:p>
    <w:p w14:paraId="1E312842" w14:textId="77777777" w:rsidR="00BB41F8" w:rsidRPr="00CD0732" w:rsidRDefault="00BB41F8" w:rsidP="00BB41F8">
      <w:pPr>
        <w:numPr>
          <w:ilvl w:val="0"/>
          <w:numId w:val="18"/>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Pr>
          <w:rFonts w:eastAsia="Calibri"/>
          <w:sz w:val="22"/>
          <w:lang w:eastAsia="en-US"/>
        </w:rPr>
        <w:t>;</w:t>
      </w:r>
    </w:p>
    <w:p w14:paraId="5EE230E9" w14:textId="77777777" w:rsidR="00BB41F8" w:rsidRDefault="00BB41F8" w:rsidP="00BB41F8">
      <w:pPr>
        <w:numPr>
          <w:ilvl w:val="0"/>
          <w:numId w:val="18"/>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r>
        <w:rPr>
          <w:rFonts w:eastAsia="Calibri"/>
          <w:sz w:val="22"/>
          <w:lang w:eastAsia="en-US"/>
        </w:rPr>
        <w:t>;</w:t>
      </w:r>
    </w:p>
    <w:p w14:paraId="267B38AE" w14:textId="77777777" w:rsidR="00BB41F8" w:rsidRDefault="00BB41F8" w:rsidP="00BB41F8">
      <w:pPr>
        <w:numPr>
          <w:ilvl w:val="0"/>
          <w:numId w:val="18"/>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Oferta może być złożona tylko do upływu terminu składania ofert</w:t>
      </w:r>
      <w:r>
        <w:rPr>
          <w:rFonts w:eastAsia="Calibri"/>
          <w:sz w:val="22"/>
          <w:lang w:eastAsia="en-US"/>
        </w:rPr>
        <w:t>;</w:t>
      </w:r>
    </w:p>
    <w:p w14:paraId="603A437A" w14:textId="77777777" w:rsidR="00BB41F8" w:rsidRDefault="00BB41F8" w:rsidP="00BB41F8">
      <w:pPr>
        <w:numPr>
          <w:ilvl w:val="0"/>
          <w:numId w:val="18"/>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Wykonawca może przed upływem terminu składania ofert wycofać ofertę. Wykonawca wycofuje ofertę w zakładce „Oferty/wnioski” używając przycisku „Wycofaj ofertę”</w:t>
      </w:r>
      <w:r>
        <w:rPr>
          <w:rFonts w:eastAsia="Calibri"/>
          <w:sz w:val="22"/>
          <w:lang w:eastAsia="en-US"/>
        </w:rPr>
        <w:t>;</w:t>
      </w:r>
    </w:p>
    <w:p w14:paraId="363B781C" w14:textId="77777777" w:rsidR="00BB41F8" w:rsidRPr="00CD0732" w:rsidRDefault="00BB41F8" w:rsidP="00BB41F8">
      <w:pPr>
        <w:numPr>
          <w:ilvl w:val="0"/>
          <w:numId w:val="18"/>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Maksymalny łączny rozmiar plików stanowiących ofertę lub składanych wraz z ofertą to 250 MB.</w:t>
      </w:r>
    </w:p>
    <w:p w14:paraId="227BAD61" w14:textId="77777777" w:rsidR="00BB41F8" w:rsidRDefault="00BB41F8" w:rsidP="00BB41F8">
      <w:pPr>
        <w:spacing w:line="276" w:lineRule="auto"/>
        <w:jc w:val="both"/>
        <w:rPr>
          <w:sz w:val="22"/>
        </w:rPr>
      </w:pPr>
    </w:p>
    <w:p w14:paraId="47B51F08" w14:textId="77777777" w:rsidR="007B7170" w:rsidRPr="00153608" w:rsidRDefault="00B05872" w:rsidP="00F629CD">
      <w:pPr>
        <w:pStyle w:val="Nagwek3"/>
        <w:numPr>
          <w:ilvl w:val="0"/>
          <w:numId w:val="10"/>
        </w:numPr>
        <w:spacing w:line="276" w:lineRule="auto"/>
        <w:ind w:left="567" w:hanging="567"/>
        <w:jc w:val="both"/>
        <w:rPr>
          <w:caps/>
          <w:sz w:val="22"/>
          <w:highlight w:val="lightGray"/>
        </w:rPr>
      </w:pPr>
      <w:r w:rsidRPr="00153608">
        <w:rPr>
          <w:caps/>
          <w:sz w:val="22"/>
          <w:highlight w:val="lightGray"/>
        </w:rPr>
        <w:t>INFORMACJE O SPOSOBIE POROZUMIEWANIA SIĘ ZAMAWIAJĄCEGO Z WYKONAWCAMI ORAZ PRZEKAZYWANIA OŚWIADCZEŃ LUB DOKUMENTÓW, A TAKŻE WSKAZANIE OSÓB UPRAWNIONYCH DO POROZUMIEWANIA SIĘ Z WYKONAWCAMI</w:t>
      </w:r>
    </w:p>
    <w:p w14:paraId="2F5D4701" w14:textId="77777777" w:rsidR="00BB41F8" w:rsidRPr="006E5DC9" w:rsidRDefault="00BB41F8" w:rsidP="00BB41F8">
      <w:pPr>
        <w:rPr>
          <w:highlight w:val="lightGray"/>
        </w:rPr>
      </w:pPr>
    </w:p>
    <w:p w14:paraId="2879C942" w14:textId="77777777" w:rsidR="00BB41F8" w:rsidRPr="00153608" w:rsidRDefault="00BB41F8" w:rsidP="00BB41F8">
      <w:pPr>
        <w:pStyle w:val="Akapitzlist"/>
        <w:numPr>
          <w:ilvl w:val="3"/>
          <w:numId w:val="14"/>
        </w:numPr>
        <w:spacing w:line="276" w:lineRule="auto"/>
        <w:ind w:left="426" w:hanging="426"/>
        <w:rPr>
          <w:rFonts w:eastAsia="Calibri"/>
          <w:b/>
          <w:sz w:val="22"/>
          <w:lang w:eastAsia="en-US"/>
        </w:rPr>
      </w:pPr>
      <w:r w:rsidRPr="00FA3145">
        <w:rPr>
          <w:rFonts w:eastAsia="Calibri"/>
          <w:b/>
          <w:sz w:val="22"/>
          <w:lang w:eastAsia="en-US"/>
        </w:rPr>
        <w:t>Informacje ogólne</w:t>
      </w:r>
      <w:r>
        <w:rPr>
          <w:rFonts w:eastAsia="Calibri"/>
          <w:b/>
          <w:sz w:val="22"/>
          <w:lang w:eastAsia="en-US"/>
        </w:rPr>
        <w:t>:</w:t>
      </w:r>
    </w:p>
    <w:p w14:paraId="632A9EEC" w14:textId="77777777" w:rsidR="00BB41F8" w:rsidRDefault="00BB41F8" w:rsidP="00BB41F8">
      <w:pPr>
        <w:numPr>
          <w:ilvl w:val="0"/>
          <w:numId w:val="19"/>
        </w:numPr>
        <w:spacing w:line="276" w:lineRule="auto"/>
        <w:ind w:left="851" w:hanging="426"/>
        <w:jc w:val="both"/>
        <w:rPr>
          <w:rFonts w:eastAsia="Calibri"/>
          <w:sz w:val="22"/>
          <w:lang w:eastAsia="en-US"/>
        </w:rPr>
      </w:pPr>
      <w:r w:rsidRPr="00CD0732">
        <w:rPr>
          <w:rFonts w:eastAsia="Calibri"/>
          <w:b/>
          <w:bCs/>
          <w:sz w:val="22"/>
          <w:lang w:eastAsia="en-US"/>
        </w:rPr>
        <w:t xml:space="preserve">W postępowaniu o udzielenie zamówienia publicznego komunikacja między Zamawiającym a wykonawcami odbywa się przy użyciu Platformy e-Zamówienia, która jest dostępna pod adresem </w:t>
      </w:r>
      <w:r w:rsidRPr="00CD0732">
        <w:rPr>
          <w:rFonts w:eastAsia="Calibri"/>
          <w:b/>
          <w:bCs/>
          <w:sz w:val="22"/>
          <w:u w:val="single"/>
          <w:lang w:eastAsia="en-US"/>
        </w:rPr>
        <w:t>https://ezamowienia.gov.pl</w:t>
      </w:r>
      <w:r w:rsidRPr="003B1E5A">
        <w:rPr>
          <w:rFonts w:eastAsia="Calibri"/>
          <w:sz w:val="22"/>
          <w:lang w:eastAsia="en-US"/>
        </w:rPr>
        <w:t xml:space="preserve"> oraz</w:t>
      </w:r>
      <w:r>
        <w:rPr>
          <w:rFonts w:eastAsia="Calibri"/>
          <w:sz w:val="22"/>
          <w:lang w:eastAsia="en-US"/>
        </w:rPr>
        <w:t xml:space="preserve"> – </w:t>
      </w:r>
      <w:r w:rsidRPr="002D79AB">
        <w:rPr>
          <w:rFonts w:eastAsia="Calibri"/>
          <w:bCs/>
          <w:sz w:val="22"/>
          <w:lang w:eastAsia="en-US"/>
        </w:rPr>
        <w:t>w szczególnie uzasadnionych przypadkach uniemożliwiających komunikację wykonawcy i Zamawiającego za pośrednictwem Platformy e-Zamówienia,</w:t>
      </w:r>
      <w:r w:rsidRPr="002D79AB">
        <w:rPr>
          <w:rFonts w:eastAsia="Calibri"/>
          <w:sz w:val="22"/>
          <w:lang w:eastAsia="en-US"/>
        </w:rPr>
        <w:t xml:space="preserve"> elektronicznej skrzynki podawczej (ESP) na </w:t>
      </w:r>
      <w:proofErr w:type="spellStart"/>
      <w:r w:rsidRPr="002D79AB">
        <w:rPr>
          <w:rFonts w:eastAsia="Calibri"/>
          <w:sz w:val="22"/>
          <w:lang w:eastAsia="en-US"/>
        </w:rPr>
        <w:t>ePUAP</w:t>
      </w:r>
      <w:proofErr w:type="spellEnd"/>
      <w:r w:rsidRPr="002D79AB">
        <w:rPr>
          <w:rFonts w:eastAsia="Calibri"/>
          <w:sz w:val="22"/>
          <w:lang w:eastAsia="en-US"/>
        </w:rPr>
        <w:t xml:space="preserve">: </w:t>
      </w:r>
      <w:r w:rsidRPr="006E5DC9">
        <w:rPr>
          <w:rFonts w:eastAsia="Calibri"/>
          <w:sz w:val="22"/>
          <w:lang w:eastAsia="en-US"/>
        </w:rPr>
        <w:t>Urząd Gminy Ujsoły /8yln956btq/skrytka</w:t>
      </w:r>
      <w:r>
        <w:rPr>
          <w:rFonts w:eastAsia="Calibri"/>
          <w:sz w:val="22"/>
          <w:szCs w:val="22"/>
          <w:lang w:eastAsia="en-US"/>
        </w:rPr>
        <w:t>;</w:t>
      </w:r>
    </w:p>
    <w:p w14:paraId="751FBB8B" w14:textId="77777777" w:rsidR="00BB41F8" w:rsidRPr="00FA3145" w:rsidRDefault="00BB41F8" w:rsidP="00BB41F8">
      <w:pPr>
        <w:numPr>
          <w:ilvl w:val="0"/>
          <w:numId w:val="19"/>
        </w:numPr>
        <w:spacing w:line="276" w:lineRule="auto"/>
        <w:ind w:left="851" w:hanging="426"/>
        <w:jc w:val="both"/>
        <w:rPr>
          <w:rFonts w:eastAsia="Calibri"/>
          <w:sz w:val="22"/>
          <w:lang w:eastAsia="en-US"/>
        </w:rPr>
      </w:pPr>
      <w:r w:rsidRPr="00FA3145">
        <w:rPr>
          <w:rFonts w:eastAsia="Calibri"/>
          <w:sz w:val="22"/>
          <w:lang w:eastAsia="en-US"/>
        </w:rPr>
        <w:t>Zamawiający wyznacza następujące osoby do kontaktu z Wykonawcami:</w:t>
      </w:r>
    </w:p>
    <w:p w14:paraId="5D6AAE58" w14:textId="78B61FB9" w:rsidR="00BB41F8" w:rsidRPr="006E5DC9" w:rsidRDefault="00BB41F8" w:rsidP="00BB41F8">
      <w:pPr>
        <w:pStyle w:val="Tekstpodstawowy"/>
        <w:numPr>
          <w:ilvl w:val="1"/>
          <w:numId w:val="19"/>
        </w:numPr>
        <w:spacing w:line="276" w:lineRule="auto"/>
        <w:ind w:left="1276" w:hanging="425"/>
        <w:rPr>
          <w:bCs/>
          <w:sz w:val="22"/>
        </w:rPr>
      </w:pPr>
      <w:r w:rsidRPr="006E5DC9">
        <w:rPr>
          <w:bCs/>
          <w:sz w:val="22"/>
        </w:rPr>
        <w:t xml:space="preserve">W sprawach merytorycznych i opisu przedmiotu zamówienia – </w:t>
      </w:r>
      <w:r w:rsidRPr="00BB41F8">
        <w:rPr>
          <w:bCs/>
          <w:sz w:val="22"/>
        </w:rPr>
        <w:t>Pan Bartosz Kostk</w:t>
      </w:r>
      <w:r>
        <w:rPr>
          <w:bCs/>
          <w:sz w:val="22"/>
        </w:rPr>
        <w:t>a</w:t>
      </w:r>
      <w:r w:rsidRPr="00BB41F8">
        <w:rPr>
          <w:bCs/>
          <w:sz w:val="22"/>
        </w:rPr>
        <w:t xml:space="preserve"> </w:t>
      </w:r>
      <w:r>
        <w:rPr>
          <w:bCs/>
          <w:sz w:val="22"/>
        </w:rPr>
        <w:t>lub</w:t>
      </w:r>
      <w:r w:rsidRPr="00BB41F8">
        <w:rPr>
          <w:bCs/>
          <w:sz w:val="22"/>
        </w:rPr>
        <w:t xml:space="preserve"> Pan Jakub </w:t>
      </w:r>
      <w:proofErr w:type="spellStart"/>
      <w:r w:rsidRPr="00BB41F8">
        <w:rPr>
          <w:bCs/>
          <w:sz w:val="22"/>
        </w:rPr>
        <w:t>Czaniecki</w:t>
      </w:r>
      <w:proofErr w:type="spellEnd"/>
      <w:r w:rsidRPr="00E71F55">
        <w:rPr>
          <w:bCs/>
          <w:sz w:val="22"/>
        </w:rPr>
        <w:t xml:space="preserve">, tel. (033) </w:t>
      </w:r>
      <w:r w:rsidRPr="00BB41F8">
        <w:rPr>
          <w:bCs/>
          <w:sz w:val="22"/>
        </w:rPr>
        <w:t>8647</w:t>
      </w:r>
      <w:r>
        <w:rPr>
          <w:bCs/>
          <w:sz w:val="22"/>
        </w:rPr>
        <w:t xml:space="preserve"> </w:t>
      </w:r>
      <w:r w:rsidRPr="00BB41F8">
        <w:rPr>
          <w:bCs/>
          <w:sz w:val="22"/>
        </w:rPr>
        <w:t>077</w:t>
      </w:r>
      <w:r w:rsidRPr="006E5DC9">
        <w:rPr>
          <w:bCs/>
          <w:sz w:val="22"/>
        </w:rPr>
        <w:t>;</w:t>
      </w:r>
    </w:p>
    <w:p w14:paraId="60AF40B5" w14:textId="77777777" w:rsidR="00BB41F8" w:rsidRPr="00FA3145" w:rsidRDefault="00BB41F8" w:rsidP="00BB41F8">
      <w:pPr>
        <w:pStyle w:val="Tekstpodstawowy"/>
        <w:numPr>
          <w:ilvl w:val="1"/>
          <w:numId w:val="19"/>
        </w:numPr>
        <w:tabs>
          <w:tab w:val="clear" w:pos="142"/>
        </w:tabs>
        <w:spacing w:line="276" w:lineRule="auto"/>
        <w:ind w:left="1276" w:hanging="425"/>
        <w:rPr>
          <w:bCs/>
          <w:sz w:val="22"/>
        </w:rPr>
      </w:pPr>
      <w:r w:rsidRPr="006E5DC9">
        <w:rPr>
          <w:bCs/>
          <w:sz w:val="22"/>
        </w:rPr>
        <w:t>W sprawach proceduralnych – Pan Bartłomiej Kruszyński, tel. 505 519 740</w:t>
      </w:r>
      <w:r>
        <w:rPr>
          <w:bCs/>
          <w:sz w:val="22"/>
        </w:rPr>
        <w:t>;</w:t>
      </w:r>
    </w:p>
    <w:p w14:paraId="3E523852" w14:textId="77777777" w:rsidR="00BB41F8" w:rsidRPr="00D1622F" w:rsidRDefault="00BB41F8" w:rsidP="00BB41F8">
      <w:pPr>
        <w:numPr>
          <w:ilvl w:val="0"/>
          <w:numId w:val="19"/>
        </w:numPr>
        <w:spacing w:line="276" w:lineRule="auto"/>
        <w:ind w:left="851" w:hanging="426"/>
        <w:jc w:val="both"/>
        <w:rPr>
          <w:rFonts w:eastAsia="Calibri"/>
          <w:sz w:val="22"/>
          <w:lang w:eastAsia="en-US"/>
        </w:rPr>
      </w:pPr>
      <w:r w:rsidRPr="00D1622F">
        <w:rPr>
          <w:rFonts w:eastAsia="Calibri"/>
          <w:sz w:val="22"/>
          <w:lang w:eastAsia="en-US"/>
        </w:rPr>
        <w:t>Korzystanie z Platformy e-Zamówienia jest bezpłatne;</w:t>
      </w:r>
    </w:p>
    <w:p w14:paraId="73477016" w14:textId="4EEFEF2B" w:rsidR="00BB41F8" w:rsidRPr="00D1622F" w:rsidRDefault="00BB41F8" w:rsidP="00BB41F8">
      <w:pPr>
        <w:numPr>
          <w:ilvl w:val="0"/>
          <w:numId w:val="19"/>
        </w:numPr>
        <w:spacing w:line="276" w:lineRule="auto"/>
        <w:ind w:left="851" w:hanging="426"/>
        <w:jc w:val="both"/>
        <w:rPr>
          <w:rFonts w:eastAsia="Calibri"/>
          <w:sz w:val="22"/>
          <w:lang w:eastAsia="en-US"/>
        </w:rPr>
      </w:pPr>
      <w:r w:rsidRPr="00D1622F">
        <w:rPr>
          <w:rFonts w:eastAsia="Calibri"/>
          <w:sz w:val="22"/>
          <w:lang w:eastAsia="en-US"/>
        </w:rPr>
        <w:t xml:space="preserve">Adres strony internetowej prowadzonego postępowania (link prowadzący bezpośrednio do widoku postępowania na Platformie e-Zamówienia): </w:t>
      </w:r>
      <w:r w:rsidR="00B927B9" w:rsidRPr="00B927B9">
        <w:rPr>
          <w:rFonts w:eastAsia="Calibri"/>
          <w:sz w:val="22"/>
          <w:lang w:eastAsia="en-US"/>
        </w:rPr>
        <w:t>https://ezamowienia.gov.pl/mp-client/search/list/ocds-148610-14de0041-c55c-45f5-ba03-a0fd52af74ac</w:t>
      </w:r>
      <w:r w:rsidR="00B927B9">
        <w:rPr>
          <w:rFonts w:eastAsia="Calibri"/>
          <w:sz w:val="22"/>
          <w:lang w:eastAsia="en-US"/>
        </w:rPr>
        <w:t>.</w:t>
      </w:r>
      <w:r w:rsidRPr="00D1622F">
        <w:rPr>
          <w:rFonts w:eastAsia="Calibri"/>
          <w:sz w:val="22"/>
          <w:lang w:eastAsia="en-US"/>
        </w:rPr>
        <w:t xml:space="preserve"> Postępowanie można wyszukać również ze strony głównej Platformy e-Zamówienia (przycisk „Przeglądaj postępowania/konkursy”);</w:t>
      </w:r>
    </w:p>
    <w:p w14:paraId="16A3F514" w14:textId="5A5841EA" w:rsidR="00BB41F8" w:rsidRPr="00372506" w:rsidRDefault="00BB41F8" w:rsidP="00BB41F8">
      <w:pPr>
        <w:numPr>
          <w:ilvl w:val="0"/>
          <w:numId w:val="19"/>
        </w:numPr>
        <w:spacing w:line="276" w:lineRule="auto"/>
        <w:ind w:left="851" w:hanging="426"/>
        <w:jc w:val="both"/>
        <w:rPr>
          <w:rFonts w:eastAsia="Calibri"/>
          <w:b/>
          <w:bCs/>
          <w:sz w:val="22"/>
          <w:lang w:eastAsia="en-US"/>
        </w:rPr>
      </w:pPr>
      <w:r w:rsidRPr="00D1622F">
        <w:rPr>
          <w:rFonts w:eastAsia="Calibri"/>
          <w:b/>
          <w:bCs/>
          <w:sz w:val="22"/>
          <w:lang w:eastAsia="en-US"/>
        </w:rPr>
        <w:t>Identyfikator (ID) postępowania na Platformie e-Zamówienia</w:t>
      </w:r>
      <w:r w:rsidRPr="00372506">
        <w:rPr>
          <w:rFonts w:eastAsia="Calibri"/>
          <w:b/>
          <w:bCs/>
          <w:sz w:val="22"/>
          <w:lang w:eastAsia="en-US"/>
        </w:rPr>
        <w:t xml:space="preserve">: </w:t>
      </w:r>
      <w:r w:rsidR="00B927B9" w:rsidRPr="00B927B9">
        <w:rPr>
          <w:rFonts w:eastAsia="Calibri"/>
          <w:b/>
          <w:sz w:val="22"/>
          <w:lang w:eastAsia="en-US"/>
        </w:rPr>
        <w:t>ocds-148610-14de0041-c55c-45f5-ba03-a0fd52af74ac</w:t>
      </w:r>
      <w:r w:rsidRPr="00372506">
        <w:rPr>
          <w:rFonts w:eastAsia="Calibri"/>
          <w:sz w:val="22"/>
          <w:lang w:eastAsia="en-US"/>
        </w:rPr>
        <w:t>;</w:t>
      </w:r>
    </w:p>
    <w:p w14:paraId="2AFDC820" w14:textId="77777777" w:rsidR="00BB41F8" w:rsidRPr="00FA3145" w:rsidRDefault="00BB41F8" w:rsidP="00BB41F8">
      <w:pPr>
        <w:numPr>
          <w:ilvl w:val="0"/>
          <w:numId w:val="19"/>
        </w:numPr>
        <w:spacing w:line="276" w:lineRule="auto"/>
        <w:ind w:left="851" w:hanging="426"/>
        <w:jc w:val="both"/>
        <w:rPr>
          <w:rFonts w:eastAsia="Calibri"/>
          <w:sz w:val="22"/>
          <w:lang w:eastAsia="en-US"/>
        </w:rPr>
      </w:pPr>
      <w:r w:rsidRPr="00AB0C50">
        <w:rPr>
          <w:rFonts w:eastAsia="Calibri"/>
          <w:sz w:val="22"/>
          <w:lang w:eastAsia="en-US"/>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w:t>
      </w:r>
      <w:r w:rsidRPr="00AB0C50">
        <w:rPr>
          <w:rFonts w:eastAsia="Calibri"/>
          <w:sz w:val="22"/>
          <w:lang w:eastAsia="en-US"/>
        </w:rPr>
        <w:lastRenderedPageBreak/>
        <w:t>internetowej https://ezamowienia.gov.pl oraz informacje zamieszczone w zakładce „Centrum Pomocy”</w:t>
      </w:r>
      <w:r>
        <w:rPr>
          <w:rFonts w:eastAsia="Calibri"/>
          <w:sz w:val="22"/>
          <w:lang w:eastAsia="en-US"/>
        </w:rPr>
        <w:t>;</w:t>
      </w:r>
    </w:p>
    <w:p w14:paraId="64F32E84" w14:textId="77777777" w:rsidR="00BB41F8" w:rsidRPr="00AB0C50" w:rsidRDefault="00BB41F8" w:rsidP="00BB41F8">
      <w:pPr>
        <w:numPr>
          <w:ilvl w:val="0"/>
          <w:numId w:val="19"/>
        </w:numPr>
        <w:spacing w:line="276" w:lineRule="auto"/>
        <w:ind w:left="851" w:hanging="426"/>
        <w:jc w:val="both"/>
        <w:rPr>
          <w:rFonts w:eastAsia="Calibri"/>
          <w:b/>
          <w:sz w:val="22"/>
          <w:lang w:eastAsia="en-US"/>
        </w:rPr>
      </w:pPr>
      <w:r w:rsidRPr="00AB0C50">
        <w:rPr>
          <w:rFonts w:eastAsia="Calibri"/>
          <w:sz w:val="22"/>
          <w:lang w:eastAsia="en-US"/>
        </w:rPr>
        <w:t>Przeglądanie i pobieranie publicznej treści dokumentacji postępowania nie wymaga posiadania konta na Platformie e-Zamówienia ani logowania.</w:t>
      </w:r>
    </w:p>
    <w:p w14:paraId="604C7550" w14:textId="77777777" w:rsidR="00BB41F8" w:rsidRPr="00FA3145" w:rsidRDefault="00BB41F8" w:rsidP="00BB41F8">
      <w:pPr>
        <w:pStyle w:val="Akapitzlist"/>
        <w:numPr>
          <w:ilvl w:val="3"/>
          <w:numId w:val="14"/>
        </w:numPr>
        <w:spacing w:line="276" w:lineRule="auto"/>
        <w:ind w:left="426" w:hanging="426"/>
        <w:jc w:val="both"/>
        <w:rPr>
          <w:rFonts w:eastAsia="Calibri"/>
          <w:b/>
          <w:sz w:val="22"/>
          <w:lang w:eastAsia="en-US"/>
        </w:rPr>
      </w:pPr>
      <w:r w:rsidRPr="00FA3145">
        <w:rPr>
          <w:rFonts w:eastAsia="Calibri"/>
          <w:b/>
          <w:sz w:val="22"/>
          <w:lang w:eastAsia="en-US"/>
        </w:rPr>
        <w:t>Sposób komunikowania się Zamawiającego z Wykonawcami (nie dotyczy składania ofert)</w:t>
      </w:r>
      <w:r>
        <w:rPr>
          <w:rFonts w:eastAsia="Calibri"/>
          <w:b/>
          <w:sz w:val="22"/>
          <w:lang w:eastAsia="en-US"/>
        </w:rPr>
        <w:t>:</w:t>
      </w:r>
    </w:p>
    <w:p w14:paraId="703D6576" w14:textId="77777777" w:rsidR="00BB41F8" w:rsidRPr="00AB0C50" w:rsidRDefault="00BB41F8" w:rsidP="00BB41F8">
      <w:pPr>
        <w:pStyle w:val="Akapitzlist"/>
        <w:numPr>
          <w:ilvl w:val="1"/>
          <w:numId w:val="18"/>
        </w:numPr>
        <w:spacing w:line="276" w:lineRule="auto"/>
        <w:ind w:left="851" w:hanging="426"/>
        <w:jc w:val="both"/>
        <w:rPr>
          <w:rFonts w:eastAsia="Calibri"/>
          <w:b/>
          <w:sz w:val="22"/>
          <w:szCs w:val="22"/>
          <w:lang w:eastAsia="en-US"/>
        </w:rPr>
      </w:pPr>
      <w:r w:rsidRPr="00AB0C50">
        <w:rPr>
          <w:rFonts w:eastAsia="Calibri"/>
          <w:sz w:val="22"/>
          <w:lang w:eastAsia="en-US"/>
        </w:rPr>
        <w:t xml:space="preserve">Komunikacja w postępowaniu, </w:t>
      </w:r>
      <w:r w:rsidRPr="00AB0C50">
        <w:rPr>
          <w:rFonts w:eastAsia="Calibri"/>
          <w:b/>
          <w:bCs/>
          <w:sz w:val="22"/>
          <w:lang w:eastAsia="en-US"/>
        </w:rPr>
        <w:t>z wyłączeniem składania ofert/wniosków o dopuszczenie do udziału w postępowaniu</w:t>
      </w:r>
      <w:r w:rsidRPr="00AB0C50">
        <w:rPr>
          <w:rFonts w:eastAsia="Calibri"/>
          <w:sz w:val="22"/>
          <w:lang w:eastAsia="en-US"/>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Pr>
          <w:rFonts w:eastAsia="Calibri"/>
          <w:sz w:val="22"/>
          <w:lang w:eastAsia="en-US"/>
        </w:rPr>
        <w:t>;</w:t>
      </w:r>
    </w:p>
    <w:p w14:paraId="7E6A532E" w14:textId="77777777" w:rsidR="00BB41F8" w:rsidRDefault="00BB41F8" w:rsidP="00BB41F8">
      <w:pPr>
        <w:pStyle w:val="Akapitzlist"/>
        <w:numPr>
          <w:ilvl w:val="1"/>
          <w:numId w:val="18"/>
        </w:numPr>
        <w:spacing w:line="276" w:lineRule="auto"/>
        <w:ind w:left="851" w:hanging="426"/>
        <w:jc w:val="both"/>
        <w:rPr>
          <w:rFonts w:eastAsia="Calibri"/>
          <w:bCs/>
          <w:sz w:val="22"/>
          <w:szCs w:val="22"/>
          <w:lang w:eastAsia="en-US"/>
        </w:rPr>
      </w:pPr>
      <w:r w:rsidRPr="00AB0C50">
        <w:rPr>
          <w:rFonts w:eastAsia="Calibri"/>
          <w:bCs/>
          <w:sz w:val="22"/>
          <w:szCs w:val="22"/>
          <w:lang w:eastAsia="en-US"/>
        </w:rPr>
        <w:t xml:space="preserve">W przypadku załączników, które są zgodnie z ustawą </w:t>
      </w:r>
      <w:proofErr w:type="spellStart"/>
      <w:r w:rsidRPr="00AB0C50">
        <w:rPr>
          <w:rFonts w:eastAsia="Calibri"/>
          <w:bCs/>
          <w:sz w:val="22"/>
          <w:szCs w:val="22"/>
          <w:lang w:eastAsia="en-US"/>
        </w:rPr>
        <w:t>Pzp</w:t>
      </w:r>
      <w:proofErr w:type="spellEnd"/>
      <w:r w:rsidRPr="00AB0C50">
        <w:rPr>
          <w:rFonts w:eastAsia="Calibri"/>
          <w:bCs/>
          <w:sz w:val="22"/>
          <w:szCs w:val="22"/>
          <w:lang w:eastAsia="en-US"/>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AB0C50">
        <w:rPr>
          <w:rFonts w:eastAsia="Calibri"/>
          <w:b/>
          <w:sz w:val="22"/>
          <w:szCs w:val="22"/>
          <w:lang w:eastAsia="en-US"/>
        </w:rPr>
        <w:t>podpisem zewnętrznym</w:t>
      </w:r>
      <w:r w:rsidRPr="00AB0C50">
        <w:rPr>
          <w:rFonts w:eastAsia="Calibri"/>
          <w:bCs/>
          <w:sz w:val="22"/>
          <w:szCs w:val="22"/>
          <w:lang w:eastAsia="en-US"/>
        </w:rPr>
        <w:t xml:space="preserve"> lub </w:t>
      </w:r>
      <w:r w:rsidRPr="00AB0C50">
        <w:rPr>
          <w:rFonts w:eastAsia="Calibri"/>
          <w:b/>
          <w:sz w:val="22"/>
          <w:szCs w:val="22"/>
          <w:lang w:eastAsia="en-US"/>
        </w:rPr>
        <w:t>wewnętrznym</w:t>
      </w:r>
      <w:r w:rsidRPr="00AB0C50">
        <w:rPr>
          <w:rFonts w:eastAsia="Calibri"/>
          <w:bCs/>
          <w:sz w:val="22"/>
          <w:szCs w:val="22"/>
          <w:lang w:eastAsia="en-US"/>
        </w:rPr>
        <w:t>. W zależności od rodzaju podpisu i jego typu (zewnętrzny, wewnętrzny) dodaje się do przesyłanej wiadomości uprzednio podpisane dokumenty wraz z wygenerowanym plikiem podpisu (typ zewnętrzny) lub dokument z wszytym podpisem (typ wewnętrzny)</w:t>
      </w:r>
      <w:r>
        <w:rPr>
          <w:rFonts w:eastAsia="Calibri"/>
          <w:bCs/>
          <w:sz w:val="22"/>
          <w:szCs w:val="22"/>
          <w:lang w:eastAsia="en-US"/>
        </w:rPr>
        <w:t>;</w:t>
      </w:r>
    </w:p>
    <w:p w14:paraId="5005FA87" w14:textId="77777777" w:rsidR="00BB41F8" w:rsidRDefault="00BB41F8" w:rsidP="00BB41F8">
      <w:pPr>
        <w:pStyle w:val="Akapitzlist"/>
        <w:numPr>
          <w:ilvl w:val="1"/>
          <w:numId w:val="18"/>
        </w:numPr>
        <w:spacing w:line="276" w:lineRule="auto"/>
        <w:ind w:left="851" w:hanging="426"/>
        <w:jc w:val="both"/>
        <w:rPr>
          <w:rFonts w:eastAsia="Calibri"/>
          <w:bCs/>
          <w:sz w:val="22"/>
          <w:szCs w:val="22"/>
          <w:lang w:eastAsia="en-US"/>
        </w:rPr>
      </w:pPr>
      <w:r w:rsidRPr="00AB0C50">
        <w:rPr>
          <w:rFonts w:eastAsia="Calibri"/>
          <w:bCs/>
          <w:sz w:val="22"/>
          <w:szCs w:val="22"/>
          <w:lang w:eastAsia="en-US"/>
        </w:rPr>
        <w:t>Możliwość korzystania w postępowaniu z „Formularzy do komunikacji” w pełnym zakresie wymaga posiadania konta „Wykonawcy” na Platformie e-Zamówienia</w:t>
      </w:r>
      <w:r>
        <w:rPr>
          <w:rFonts w:eastAsia="Calibri"/>
          <w:bCs/>
          <w:sz w:val="22"/>
          <w:szCs w:val="22"/>
          <w:lang w:eastAsia="en-US"/>
        </w:rPr>
        <w:t xml:space="preserve"> </w:t>
      </w:r>
      <w:r w:rsidRPr="00AB0C50">
        <w:rPr>
          <w:rFonts w:eastAsia="Calibri"/>
          <w:bCs/>
          <w:sz w:val="22"/>
          <w:szCs w:val="22"/>
          <w:lang w:eastAsia="en-US"/>
        </w:rPr>
        <w:t>oraz zalogowania się na Platformie e-Zamówienia. Do korzystania z „Formularzy do komunikacji” służących do zadawania pytań dotyczących treści dokumentów zamówienia wystarczające jest posiadanie tzw. konta uproszczonego na Platformie e-Zamówienia</w:t>
      </w:r>
      <w:r>
        <w:rPr>
          <w:rFonts w:eastAsia="Calibri"/>
          <w:bCs/>
          <w:sz w:val="22"/>
          <w:szCs w:val="22"/>
          <w:lang w:eastAsia="en-US"/>
        </w:rPr>
        <w:t>;</w:t>
      </w:r>
    </w:p>
    <w:p w14:paraId="1068FFC3" w14:textId="77777777" w:rsidR="00BB41F8" w:rsidRDefault="00BB41F8" w:rsidP="00BB41F8">
      <w:pPr>
        <w:pStyle w:val="Akapitzlist"/>
        <w:numPr>
          <w:ilvl w:val="1"/>
          <w:numId w:val="18"/>
        </w:numPr>
        <w:spacing w:line="276" w:lineRule="auto"/>
        <w:ind w:left="851" w:hanging="426"/>
        <w:jc w:val="both"/>
        <w:rPr>
          <w:rFonts w:eastAsia="Calibri"/>
          <w:bCs/>
          <w:sz w:val="22"/>
          <w:szCs w:val="22"/>
          <w:lang w:eastAsia="en-US"/>
        </w:rPr>
      </w:pPr>
      <w:r w:rsidRPr="00AB0C50">
        <w:rPr>
          <w:rFonts w:eastAsia="Calibri"/>
          <w:bCs/>
          <w:sz w:val="22"/>
          <w:szCs w:val="22"/>
          <w:lang w:eastAsia="en-US"/>
        </w:rPr>
        <w:t>Wszystkie wysłane i odebrane w postępowaniu przez wykonawcę wiadomości widoczne są po zalogowaniu w podglądzie postępowania w zakładce „Komunikacja”</w:t>
      </w:r>
      <w:r>
        <w:rPr>
          <w:rFonts w:eastAsia="Calibri"/>
          <w:bCs/>
          <w:sz w:val="22"/>
          <w:szCs w:val="22"/>
          <w:lang w:eastAsia="en-US"/>
        </w:rPr>
        <w:t>;</w:t>
      </w:r>
    </w:p>
    <w:p w14:paraId="272892D7" w14:textId="77777777" w:rsidR="00BB41F8" w:rsidRDefault="00BB41F8" w:rsidP="00BB41F8">
      <w:pPr>
        <w:pStyle w:val="Akapitzlist"/>
        <w:numPr>
          <w:ilvl w:val="1"/>
          <w:numId w:val="18"/>
        </w:numPr>
        <w:spacing w:line="276" w:lineRule="auto"/>
        <w:ind w:left="851" w:hanging="426"/>
        <w:jc w:val="both"/>
        <w:rPr>
          <w:rFonts w:eastAsia="Calibri"/>
          <w:bCs/>
          <w:sz w:val="22"/>
          <w:szCs w:val="22"/>
          <w:lang w:eastAsia="en-US"/>
        </w:rPr>
      </w:pPr>
      <w:r w:rsidRPr="00AB0C50">
        <w:rPr>
          <w:rFonts w:eastAsia="Calibri"/>
          <w:bCs/>
          <w:sz w:val="22"/>
          <w:szCs w:val="22"/>
          <w:lang w:eastAsia="en-US"/>
        </w:rPr>
        <w:t>Maksymalny rozmiar plików przesyłanych za pośrednictwem „Formularzy do komunikacji” wynosi 150 MB (wielkość ta dotyczy plików przesyłanych jako załączniki do jednego formularza)</w:t>
      </w:r>
      <w:r>
        <w:rPr>
          <w:rFonts w:eastAsia="Calibri"/>
          <w:bCs/>
          <w:sz w:val="22"/>
          <w:szCs w:val="22"/>
          <w:lang w:eastAsia="en-US"/>
        </w:rPr>
        <w:t>;</w:t>
      </w:r>
    </w:p>
    <w:p w14:paraId="5A960205" w14:textId="77777777" w:rsidR="00BB41F8" w:rsidRDefault="00BB41F8" w:rsidP="00BB41F8">
      <w:pPr>
        <w:pStyle w:val="Akapitzlist"/>
        <w:numPr>
          <w:ilvl w:val="1"/>
          <w:numId w:val="18"/>
        </w:numPr>
        <w:spacing w:line="276" w:lineRule="auto"/>
        <w:ind w:left="851" w:hanging="426"/>
        <w:jc w:val="both"/>
        <w:rPr>
          <w:rFonts w:eastAsia="Calibri"/>
          <w:bCs/>
          <w:sz w:val="22"/>
          <w:szCs w:val="22"/>
          <w:lang w:eastAsia="en-US"/>
        </w:rPr>
      </w:pPr>
      <w:r w:rsidRPr="00CD0732">
        <w:rPr>
          <w:rFonts w:eastAsia="Calibri"/>
          <w:bCs/>
          <w:sz w:val="22"/>
          <w:szCs w:val="22"/>
          <w:lang w:eastAsia="en-US"/>
        </w:rPr>
        <w:t xml:space="preserve">Minimalne wymagania techniczne dotyczące sprzętu używanego w celu korzystania z usług Platformy e-Zamówienia oraz informacje dotyczące specyfikacji połączenia określa </w:t>
      </w:r>
      <w:r w:rsidRPr="00CD0732">
        <w:rPr>
          <w:rFonts w:eastAsia="Calibri"/>
          <w:bCs/>
          <w:i/>
          <w:iCs/>
          <w:sz w:val="22"/>
          <w:szCs w:val="22"/>
          <w:lang w:eastAsia="en-US"/>
        </w:rPr>
        <w:t>Regulamin Platformy e-Zamówienia</w:t>
      </w:r>
      <w:r>
        <w:rPr>
          <w:rFonts w:eastAsia="Calibri"/>
          <w:bCs/>
          <w:sz w:val="22"/>
          <w:szCs w:val="22"/>
          <w:lang w:eastAsia="en-US"/>
        </w:rPr>
        <w:t>;</w:t>
      </w:r>
    </w:p>
    <w:p w14:paraId="47D85155" w14:textId="77777777" w:rsidR="00BB41F8" w:rsidRDefault="00BB41F8" w:rsidP="00BB41F8">
      <w:pPr>
        <w:pStyle w:val="Akapitzlist"/>
        <w:numPr>
          <w:ilvl w:val="1"/>
          <w:numId w:val="18"/>
        </w:numPr>
        <w:spacing w:line="276" w:lineRule="auto"/>
        <w:ind w:left="851" w:hanging="426"/>
        <w:jc w:val="both"/>
        <w:rPr>
          <w:rFonts w:eastAsia="Calibri"/>
          <w:bCs/>
          <w:sz w:val="22"/>
          <w:szCs w:val="22"/>
          <w:lang w:eastAsia="en-US"/>
        </w:rPr>
      </w:pPr>
      <w:r w:rsidRPr="00CD0732">
        <w:rPr>
          <w:rFonts w:eastAsia="Calibri"/>
          <w:bCs/>
          <w:sz w:val="22"/>
          <w:szCs w:val="22"/>
          <w:lang w:eastAsia="en-US"/>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r>
        <w:rPr>
          <w:rFonts w:eastAsia="Calibri"/>
          <w:bCs/>
          <w:sz w:val="22"/>
          <w:szCs w:val="22"/>
          <w:lang w:eastAsia="en-US"/>
        </w:rPr>
        <w:t>;</w:t>
      </w:r>
    </w:p>
    <w:p w14:paraId="50B509B6" w14:textId="77777777" w:rsidR="00BB41F8" w:rsidRPr="00AB0C50" w:rsidRDefault="00BB41F8" w:rsidP="00BB41F8">
      <w:pPr>
        <w:pStyle w:val="Akapitzlist"/>
        <w:numPr>
          <w:ilvl w:val="1"/>
          <w:numId w:val="18"/>
        </w:numPr>
        <w:spacing w:line="276" w:lineRule="auto"/>
        <w:ind w:left="851" w:hanging="426"/>
        <w:jc w:val="both"/>
        <w:rPr>
          <w:rFonts w:eastAsia="Calibri"/>
          <w:bCs/>
          <w:sz w:val="22"/>
          <w:szCs w:val="22"/>
          <w:lang w:eastAsia="en-US"/>
        </w:rPr>
      </w:pPr>
      <w:r w:rsidRPr="00CD0732">
        <w:rPr>
          <w:rFonts w:eastAsia="Calibri"/>
          <w:bCs/>
          <w:sz w:val="22"/>
          <w:szCs w:val="22"/>
          <w:lang w:eastAsia="en-US"/>
        </w:rPr>
        <w:t xml:space="preserve">W szczególnie uzasadnionych przypadkach uniemożliwiających komunikację wykonawcy i Zamawiającego za pośrednictwem Platformy e-Zamówienia, </w:t>
      </w:r>
      <w:r w:rsidRPr="002D79AB">
        <w:rPr>
          <w:rFonts w:eastAsia="Calibri"/>
          <w:bCs/>
          <w:sz w:val="22"/>
          <w:szCs w:val="22"/>
          <w:lang w:eastAsia="en-US"/>
        </w:rPr>
        <w:t xml:space="preserve">Zamawiający dopuszcza komunikację za pomocą elektronicznej skrzynki podawczej (ESP) na </w:t>
      </w:r>
      <w:proofErr w:type="spellStart"/>
      <w:r w:rsidRPr="002D79AB">
        <w:rPr>
          <w:rFonts w:eastAsia="Calibri"/>
          <w:bCs/>
          <w:sz w:val="22"/>
          <w:szCs w:val="22"/>
          <w:lang w:eastAsia="en-US"/>
        </w:rPr>
        <w:t>ePUAP</w:t>
      </w:r>
      <w:proofErr w:type="spellEnd"/>
      <w:r w:rsidRPr="002D79AB">
        <w:rPr>
          <w:rFonts w:eastAsia="Calibri"/>
          <w:bCs/>
          <w:sz w:val="22"/>
          <w:szCs w:val="22"/>
          <w:lang w:eastAsia="en-US"/>
        </w:rPr>
        <w:t xml:space="preserve">: </w:t>
      </w:r>
      <w:r w:rsidRPr="006E5DC9">
        <w:rPr>
          <w:rFonts w:eastAsia="Calibri"/>
          <w:bCs/>
          <w:sz w:val="22"/>
          <w:szCs w:val="22"/>
          <w:lang w:eastAsia="en-US"/>
        </w:rPr>
        <w:t>Urząd Gminy Ujsoły /8yln956btq/skrytka</w:t>
      </w:r>
      <w:r w:rsidRPr="00CD0732">
        <w:rPr>
          <w:rFonts w:eastAsia="Calibri"/>
          <w:bCs/>
          <w:sz w:val="22"/>
          <w:szCs w:val="22"/>
          <w:lang w:eastAsia="en-US"/>
        </w:rPr>
        <w:t xml:space="preserve"> (</w:t>
      </w:r>
      <w:r w:rsidRPr="00CD0732">
        <w:rPr>
          <w:rFonts w:eastAsia="Calibri"/>
          <w:b/>
          <w:sz w:val="22"/>
          <w:szCs w:val="22"/>
          <w:lang w:eastAsia="en-US"/>
        </w:rPr>
        <w:t>nie dotyczy składania ofert/wniosków o dopuszczenie do udziału w postępowaniu</w:t>
      </w:r>
      <w:r w:rsidRPr="00CD0732">
        <w:rPr>
          <w:rFonts w:eastAsia="Calibri"/>
          <w:bCs/>
          <w:sz w:val="22"/>
          <w:szCs w:val="22"/>
          <w:lang w:eastAsia="en-US"/>
        </w:rPr>
        <w:t>)</w:t>
      </w:r>
      <w:r>
        <w:rPr>
          <w:rFonts w:eastAsia="Calibri"/>
          <w:bCs/>
          <w:sz w:val="22"/>
          <w:szCs w:val="22"/>
          <w:lang w:eastAsia="en-US"/>
        </w:rPr>
        <w:t>;</w:t>
      </w:r>
    </w:p>
    <w:p w14:paraId="4C42712B" w14:textId="77777777" w:rsidR="00BB41F8" w:rsidRPr="00AB0C50" w:rsidRDefault="00BB41F8" w:rsidP="00BB41F8">
      <w:pPr>
        <w:pStyle w:val="Akapitzlist"/>
        <w:numPr>
          <w:ilvl w:val="1"/>
          <w:numId w:val="18"/>
        </w:numPr>
        <w:spacing w:line="276" w:lineRule="auto"/>
        <w:ind w:left="851" w:hanging="426"/>
        <w:jc w:val="both"/>
        <w:rPr>
          <w:rFonts w:eastAsia="Calibri"/>
          <w:i/>
          <w:strike/>
          <w:sz w:val="22"/>
          <w:lang w:eastAsia="en-US"/>
        </w:rPr>
      </w:pPr>
      <w:r w:rsidRPr="00AB0C50">
        <w:rPr>
          <w:rFonts w:eastAsia="Calibri"/>
          <w:bCs/>
          <w:sz w:val="22"/>
          <w:lang w:eastAsia="en-US"/>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r>
        <w:rPr>
          <w:rFonts w:eastAsia="Calibri"/>
          <w:bCs/>
          <w:sz w:val="22"/>
          <w:lang w:eastAsia="en-US"/>
        </w:rPr>
        <w:t>;</w:t>
      </w:r>
    </w:p>
    <w:p w14:paraId="2BFC6799" w14:textId="77777777" w:rsidR="00BB41F8" w:rsidRDefault="00BB41F8" w:rsidP="00BB41F8">
      <w:pPr>
        <w:pStyle w:val="Akapitzlist"/>
        <w:numPr>
          <w:ilvl w:val="1"/>
          <w:numId w:val="18"/>
        </w:numPr>
        <w:spacing w:line="276" w:lineRule="auto"/>
        <w:ind w:left="851" w:hanging="426"/>
        <w:jc w:val="both"/>
        <w:rPr>
          <w:rFonts w:eastAsia="Calibri"/>
          <w:iCs/>
          <w:sz w:val="22"/>
          <w:lang w:eastAsia="en-US"/>
        </w:rPr>
      </w:pPr>
      <w:r w:rsidRPr="00AB0C50">
        <w:rPr>
          <w:rFonts w:eastAsia="Calibri"/>
          <w:iCs/>
          <w:sz w:val="22"/>
          <w:lang w:eastAsia="en-US"/>
        </w:rPr>
        <w:lastRenderedPageBreak/>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r>
        <w:rPr>
          <w:rFonts w:eastAsia="Calibri"/>
          <w:iCs/>
          <w:sz w:val="22"/>
          <w:lang w:eastAsia="en-US"/>
        </w:rPr>
        <w:t xml:space="preserve"> </w:t>
      </w:r>
      <w:r w:rsidRPr="00AB0C50">
        <w:rPr>
          <w:rFonts w:eastAsia="Calibri"/>
          <w:iCs/>
          <w:sz w:val="22"/>
          <w:lang w:eastAsia="en-US"/>
        </w:rPr>
        <w:t xml:space="preserve">W przypadku formatów, o których mowa w art. 66 ust. 1 ustawy </w:t>
      </w:r>
      <w:proofErr w:type="spellStart"/>
      <w:r w:rsidRPr="00AB0C50">
        <w:rPr>
          <w:rFonts w:eastAsia="Calibri"/>
          <w:iCs/>
          <w:sz w:val="22"/>
          <w:lang w:eastAsia="en-US"/>
        </w:rPr>
        <w:t>Pzp</w:t>
      </w:r>
      <w:proofErr w:type="spellEnd"/>
      <w:r w:rsidRPr="00AB0C50">
        <w:rPr>
          <w:rFonts w:eastAsia="Calibri"/>
          <w:iCs/>
          <w:sz w:val="22"/>
          <w:lang w:eastAsia="en-US"/>
        </w:rPr>
        <w:t>, ww. regulacje nie będą miały bezpośredniego zastosowania</w:t>
      </w:r>
      <w:r>
        <w:rPr>
          <w:rFonts w:eastAsia="Calibri"/>
          <w:iCs/>
          <w:sz w:val="22"/>
          <w:lang w:eastAsia="en-US"/>
        </w:rPr>
        <w:t>;</w:t>
      </w:r>
    </w:p>
    <w:p w14:paraId="0D1F1E6B" w14:textId="77777777" w:rsidR="00BB41F8" w:rsidRDefault="00BB41F8" w:rsidP="00BB41F8">
      <w:pPr>
        <w:pStyle w:val="Akapitzlist"/>
        <w:numPr>
          <w:ilvl w:val="1"/>
          <w:numId w:val="18"/>
        </w:numPr>
        <w:spacing w:line="276" w:lineRule="auto"/>
        <w:ind w:left="851" w:hanging="426"/>
        <w:jc w:val="both"/>
        <w:rPr>
          <w:rFonts w:eastAsia="Calibri"/>
          <w:iCs/>
          <w:sz w:val="22"/>
          <w:lang w:eastAsia="en-US"/>
        </w:rPr>
      </w:pPr>
      <w:r w:rsidRPr="00AB0C50">
        <w:rPr>
          <w:rFonts w:eastAsia="Calibri"/>
          <w:iCs/>
          <w:sz w:val="22"/>
          <w:lang w:eastAsia="en-US"/>
        </w:rPr>
        <w:t xml:space="preserve">Informacje, oświadczenia lub dokumenty, inne niż wymienione w § 2 ust. 1 rozporządzenia Prezesa Rady Ministrów w sprawie wymagań dla dokumentów elektronicznych, przekazywane w postępowaniu sporządza się w postaci elektronicznej: </w:t>
      </w:r>
    </w:p>
    <w:p w14:paraId="7DDEAD6F" w14:textId="77777777" w:rsidR="00BB41F8" w:rsidRDefault="00BB41F8" w:rsidP="00BB41F8">
      <w:pPr>
        <w:pStyle w:val="Akapitzlist"/>
        <w:numPr>
          <w:ilvl w:val="1"/>
          <w:numId w:val="43"/>
        </w:numPr>
        <w:spacing w:line="276" w:lineRule="auto"/>
        <w:ind w:left="1276" w:hanging="425"/>
        <w:jc w:val="both"/>
        <w:rPr>
          <w:rFonts w:eastAsia="Calibri"/>
          <w:iCs/>
          <w:sz w:val="22"/>
          <w:lang w:eastAsia="en-US"/>
        </w:rPr>
      </w:pPr>
      <w:r w:rsidRPr="00AB0C50">
        <w:rPr>
          <w:rFonts w:eastAsia="Calibri"/>
          <w:iCs/>
          <w:sz w:val="22"/>
          <w:lang w:eastAsia="en-US"/>
        </w:rPr>
        <w:t xml:space="preserve">w formatach danych określonych w przepisach rozporządzenia Rady Ministrów w sprawie Krajowych Ram Interoperacyjności (i przekazuje się jako załącznik), lub </w:t>
      </w:r>
    </w:p>
    <w:p w14:paraId="62B06EDD" w14:textId="77777777" w:rsidR="00BB41F8" w:rsidRDefault="00BB41F8" w:rsidP="00BB41F8">
      <w:pPr>
        <w:pStyle w:val="Akapitzlist"/>
        <w:numPr>
          <w:ilvl w:val="1"/>
          <w:numId w:val="43"/>
        </w:numPr>
        <w:spacing w:line="276" w:lineRule="auto"/>
        <w:ind w:left="1276" w:hanging="425"/>
        <w:jc w:val="both"/>
        <w:rPr>
          <w:rFonts w:eastAsia="Calibri"/>
          <w:iCs/>
          <w:sz w:val="22"/>
          <w:lang w:eastAsia="en-US"/>
        </w:rPr>
      </w:pPr>
      <w:r w:rsidRPr="00AB0C50">
        <w:rPr>
          <w:rFonts w:eastAsia="Calibri"/>
          <w:iCs/>
          <w:sz w:val="22"/>
          <w:lang w:eastAsia="en-US"/>
        </w:rPr>
        <w:t>jako tekst wpisany bezpośrednio do wiadomości przekazywanej przy użyciu środków komunikacji elektronicznej (np. w treści wiadomości e-mail lub w treści „Formularza do komunikacji”)</w:t>
      </w:r>
      <w:r>
        <w:rPr>
          <w:rFonts w:eastAsia="Calibri"/>
          <w:iCs/>
          <w:sz w:val="22"/>
          <w:lang w:eastAsia="en-US"/>
        </w:rPr>
        <w:t>;</w:t>
      </w:r>
    </w:p>
    <w:p w14:paraId="2599F1B9" w14:textId="77777777" w:rsidR="00BB41F8" w:rsidRPr="00AB0C50" w:rsidRDefault="00BB41F8" w:rsidP="00BB41F8">
      <w:pPr>
        <w:pStyle w:val="Akapitzlist"/>
        <w:numPr>
          <w:ilvl w:val="1"/>
          <w:numId w:val="18"/>
        </w:numPr>
        <w:spacing w:line="276" w:lineRule="auto"/>
        <w:ind w:left="851" w:hanging="426"/>
        <w:jc w:val="both"/>
        <w:rPr>
          <w:rFonts w:eastAsia="Calibri"/>
          <w:iCs/>
          <w:sz w:val="22"/>
          <w:lang w:eastAsia="en-US"/>
        </w:rPr>
      </w:pPr>
      <w:r w:rsidRPr="00AB0C50">
        <w:rPr>
          <w:rFonts w:eastAsia="Calibri"/>
          <w:iCs/>
          <w:sz w:val="22"/>
          <w:lang w:eastAsia="en-US"/>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AB0C50">
        <w:rPr>
          <w:rFonts w:eastAsia="Calibri"/>
          <w:iCs/>
          <w:sz w:val="22"/>
          <w:lang w:eastAsia="en-US"/>
        </w:rPr>
        <w:t>t.j</w:t>
      </w:r>
      <w:proofErr w:type="spellEnd"/>
      <w:r w:rsidRPr="00AB0C50">
        <w:rPr>
          <w:rFonts w:eastAsia="Calibri"/>
          <w:iCs/>
          <w:sz w:val="22"/>
          <w:lang w:eastAsia="en-US"/>
        </w:rPr>
        <w:t>. Dz. U. z 2022 r. poz. 1233) wykonawca, w celu utrzymania w poufności tych informacji, przekazuje je w wydzielonym i odpowiednio oznaczonym pliku, wraz z jednoczesnym zaznaczeniem w nazwie pliku „Dokument stanowiący tajemnicę przedsiębiorstwa”.</w:t>
      </w:r>
    </w:p>
    <w:p w14:paraId="1DDB0D17" w14:textId="77777777" w:rsidR="00BB41F8" w:rsidRPr="00FA3145" w:rsidRDefault="00BB41F8" w:rsidP="00BB41F8">
      <w:pPr>
        <w:spacing w:line="276" w:lineRule="auto"/>
        <w:jc w:val="both"/>
        <w:rPr>
          <w:i/>
          <w:sz w:val="22"/>
        </w:rPr>
      </w:pPr>
    </w:p>
    <w:p w14:paraId="0DDD2A9D" w14:textId="77777777" w:rsidR="007B7170" w:rsidRPr="00FB3E31" w:rsidRDefault="007B7170" w:rsidP="00F629CD">
      <w:pPr>
        <w:pStyle w:val="Nagwek3"/>
        <w:numPr>
          <w:ilvl w:val="0"/>
          <w:numId w:val="10"/>
        </w:numPr>
        <w:spacing w:line="276" w:lineRule="auto"/>
        <w:ind w:left="567" w:hanging="567"/>
        <w:jc w:val="both"/>
        <w:rPr>
          <w:caps/>
          <w:sz w:val="22"/>
          <w:highlight w:val="lightGray"/>
        </w:rPr>
      </w:pPr>
      <w:r w:rsidRPr="00FB3E31">
        <w:rPr>
          <w:caps/>
          <w:sz w:val="22"/>
          <w:highlight w:val="lightGray"/>
        </w:rPr>
        <w:t>OPIS SPOSOBU OBLICZENIA CENY</w:t>
      </w:r>
    </w:p>
    <w:p w14:paraId="78B87B89" w14:textId="77777777" w:rsidR="00697B4F" w:rsidRDefault="00697B4F" w:rsidP="00697B4F">
      <w:pPr>
        <w:spacing w:line="276" w:lineRule="auto"/>
        <w:jc w:val="both"/>
        <w:rPr>
          <w:b/>
          <w:i/>
          <w:sz w:val="22"/>
        </w:rPr>
      </w:pPr>
    </w:p>
    <w:p w14:paraId="586820F1" w14:textId="77777777" w:rsidR="00697B4F" w:rsidRPr="00201300" w:rsidRDefault="00697B4F" w:rsidP="00697B4F">
      <w:pPr>
        <w:spacing w:line="276" w:lineRule="auto"/>
        <w:jc w:val="both"/>
        <w:rPr>
          <w:b/>
          <w:sz w:val="22"/>
        </w:rPr>
      </w:pPr>
      <w:r>
        <w:rPr>
          <w:b/>
          <w:sz w:val="22"/>
        </w:rPr>
        <w:t>Dla wszystkich części zamówienia:</w:t>
      </w:r>
    </w:p>
    <w:p w14:paraId="07E5A5EC" w14:textId="77777777" w:rsidR="00BB41F8" w:rsidRPr="00BE6853" w:rsidRDefault="00BB41F8" w:rsidP="00BB41F8">
      <w:pPr>
        <w:spacing w:line="276" w:lineRule="auto"/>
        <w:jc w:val="both"/>
        <w:rPr>
          <w:b/>
          <w:i/>
          <w:sz w:val="22"/>
        </w:rPr>
      </w:pPr>
    </w:p>
    <w:p w14:paraId="101AF2EE" w14:textId="77777777" w:rsidR="00BB41F8" w:rsidRPr="00A72583" w:rsidRDefault="00BB41F8" w:rsidP="00BB41F8">
      <w:pPr>
        <w:numPr>
          <w:ilvl w:val="0"/>
          <w:numId w:val="12"/>
        </w:numPr>
        <w:tabs>
          <w:tab w:val="clear" w:pos="720"/>
        </w:tabs>
        <w:spacing w:line="276" w:lineRule="auto"/>
        <w:ind w:left="426" w:hanging="426"/>
        <w:jc w:val="both"/>
        <w:rPr>
          <w:color w:val="000000" w:themeColor="text1"/>
          <w:sz w:val="22"/>
        </w:rPr>
      </w:pPr>
      <w:r w:rsidRPr="00A72583">
        <w:rPr>
          <w:color w:val="000000" w:themeColor="text1"/>
          <w:sz w:val="22"/>
        </w:rPr>
        <w:t>Cena musi być wyrażona w złotych polskich.</w:t>
      </w:r>
    </w:p>
    <w:p w14:paraId="74E63DAB" w14:textId="77777777" w:rsidR="00BB41F8" w:rsidRPr="00A72583" w:rsidRDefault="00BB41F8" w:rsidP="00BB41F8">
      <w:pPr>
        <w:numPr>
          <w:ilvl w:val="0"/>
          <w:numId w:val="12"/>
        </w:numPr>
        <w:tabs>
          <w:tab w:val="clear" w:pos="720"/>
          <w:tab w:val="num" w:pos="426"/>
        </w:tabs>
        <w:spacing w:line="276" w:lineRule="auto"/>
        <w:ind w:left="426" w:hanging="426"/>
        <w:jc w:val="both"/>
        <w:rPr>
          <w:color w:val="000000" w:themeColor="text1"/>
          <w:sz w:val="22"/>
        </w:rPr>
      </w:pPr>
      <w:r w:rsidRPr="00A72583">
        <w:rPr>
          <w:color w:val="000000" w:themeColor="text1"/>
          <w:sz w:val="22"/>
        </w:rPr>
        <w:t>Cena podana w ofercie, musi być ceną ostateczną, kompletną, jednoznaczną, nadto musi uwzględniać: wszystkie wymagania stawiane przez Zamawiającego w niniejszej SWZ, wszelkie zobowiązania Wykonawcy oraz obejmować wszystkie ewentualne dodatkowe stanowiące ryzyko Wykonawcy koszty, jakie poniesie Wykonawca z tytułu należytej oraz zgodnej z obowiązującymi przepisami realizacji całości przedmiotu zamówienia. Cena brutto oferty składanej przez osobę fizyczną, która nie prowadzi działalności gospodarczej powinna zawierać wszelkie składniki, które Zamawiający, zgodnie z obowiązującymi przepisami, zobowiązany byłby naliczyć i odprowadzić (wszelkie koszty pracownika i pracodawcy).</w:t>
      </w:r>
    </w:p>
    <w:p w14:paraId="3FD8C594" w14:textId="77777777" w:rsidR="00BB41F8" w:rsidRPr="00D0513E" w:rsidRDefault="00BB41F8" w:rsidP="00BB41F8">
      <w:pPr>
        <w:numPr>
          <w:ilvl w:val="0"/>
          <w:numId w:val="12"/>
        </w:numPr>
        <w:tabs>
          <w:tab w:val="clear" w:pos="720"/>
          <w:tab w:val="num" w:pos="426"/>
        </w:tabs>
        <w:spacing w:line="276" w:lineRule="auto"/>
        <w:ind w:left="426" w:hanging="426"/>
        <w:jc w:val="both"/>
        <w:rPr>
          <w:color w:val="000000" w:themeColor="text1"/>
          <w:sz w:val="22"/>
        </w:rPr>
      </w:pPr>
      <w:r w:rsidRPr="00A72583">
        <w:rPr>
          <w:color w:val="000000" w:themeColor="text1"/>
          <w:sz w:val="22"/>
        </w:rPr>
        <w:t>Ceny należy podać cyfrowo, w zaokrągleniu do dwóch miejsc po przecinku.</w:t>
      </w:r>
      <w:r>
        <w:rPr>
          <w:color w:val="000000" w:themeColor="text1"/>
          <w:sz w:val="22"/>
        </w:rPr>
        <w:t xml:space="preserve"> W przypadku rozbieżności pomiędzy ceną podaną liczbowo a ceną podaną słownie, Zamawiający przyjmie za prawidłową cenę podaną </w:t>
      </w:r>
      <w:r w:rsidRPr="00D0513E">
        <w:rPr>
          <w:color w:val="000000" w:themeColor="text1"/>
          <w:sz w:val="22"/>
        </w:rPr>
        <w:t>liczbowo.</w:t>
      </w:r>
    </w:p>
    <w:p w14:paraId="7A208D5D" w14:textId="77777777" w:rsidR="00BB41F8" w:rsidRPr="00D0513E" w:rsidRDefault="00BB41F8" w:rsidP="00BB41F8">
      <w:pPr>
        <w:numPr>
          <w:ilvl w:val="0"/>
          <w:numId w:val="12"/>
        </w:numPr>
        <w:tabs>
          <w:tab w:val="clear" w:pos="720"/>
          <w:tab w:val="num" w:pos="426"/>
        </w:tabs>
        <w:spacing w:line="276" w:lineRule="auto"/>
        <w:ind w:left="426" w:hanging="426"/>
        <w:jc w:val="both"/>
        <w:rPr>
          <w:color w:val="000000" w:themeColor="text1"/>
          <w:sz w:val="22"/>
        </w:rPr>
      </w:pPr>
      <w:r w:rsidRPr="00D0513E">
        <w:rPr>
          <w:color w:val="000000" w:themeColor="text1"/>
          <w:sz w:val="22"/>
        </w:rPr>
        <w:t xml:space="preserve">Za cenę oferty uważa się cenę brutto wskazaną w Formularzu ofertowym. Jeżeli Wykonawca nie jest płatnikiem VAT, winien przedstawić oświadczenie, że „nie jest płatnikiem podatku VAT”. </w:t>
      </w:r>
    </w:p>
    <w:p w14:paraId="4DDC1761" w14:textId="6044B1B4" w:rsidR="00BB41F8" w:rsidRPr="00D0513E" w:rsidRDefault="00BB41F8" w:rsidP="00BB41F8">
      <w:pPr>
        <w:numPr>
          <w:ilvl w:val="0"/>
          <w:numId w:val="12"/>
        </w:numPr>
        <w:tabs>
          <w:tab w:val="clear" w:pos="720"/>
          <w:tab w:val="num" w:pos="426"/>
        </w:tabs>
        <w:spacing w:line="276" w:lineRule="auto"/>
        <w:ind w:left="426" w:hanging="426"/>
        <w:jc w:val="both"/>
        <w:rPr>
          <w:color w:val="000000" w:themeColor="text1"/>
          <w:sz w:val="22"/>
        </w:rPr>
      </w:pPr>
      <w:r w:rsidRPr="00D0513E">
        <w:rPr>
          <w:b/>
          <w:bCs/>
          <w:color w:val="000000" w:themeColor="text1"/>
          <w:sz w:val="22"/>
        </w:rPr>
        <w:t>Wykonawca zobowiązany jest złożyć wraz z ofertą Formularz cen</w:t>
      </w:r>
      <w:r>
        <w:rPr>
          <w:b/>
          <w:bCs/>
          <w:color w:val="000000" w:themeColor="text1"/>
          <w:sz w:val="22"/>
        </w:rPr>
        <w:t xml:space="preserve"> jednostkowych, dla wybranej części zamówienia</w:t>
      </w:r>
      <w:r w:rsidRPr="00D0513E">
        <w:rPr>
          <w:b/>
          <w:bCs/>
          <w:color w:val="000000" w:themeColor="text1"/>
          <w:sz w:val="22"/>
        </w:rPr>
        <w:t xml:space="preserve">, sporządzony według wzoru stanowiącego Załącznik </w:t>
      </w:r>
      <w:r>
        <w:rPr>
          <w:b/>
          <w:bCs/>
          <w:color w:val="000000" w:themeColor="text1"/>
          <w:sz w:val="22"/>
        </w:rPr>
        <w:t>n</w:t>
      </w:r>
      <w:r w:rsidRPr="00D0513E">
        <w:rPr>
          <w:b/>
          <w:bCs/>
          <w:color w:val="000000" w:themeColor="text1"/>
          <w:sz w:val="22"/>
        </w:rPr>
        <w:t>r 1</w:t>
      </w:r>
      <w:r>
        <w:rPr>
          <w:b/>
          <w:bCs/>
          <w:color w:val="000000" w:themeColor="text1"/>
          <w:sz w:val="22"/>
        </w:rPr>
        <w:t xml:space="preserve">a </w:t>
      </w:r>
      <w:r w:rsidR="00A944A7">
        <w:rPr>
          <w:b/>
          <w:bCs/>
          <w:color w:val="000000" w:themeColor="text1"/>
          <w:sz w:val="22"/>
        </w:rPr>
        <w:t xml:space="preserve">– </w:t>
      </w:r>
      <w:r>
        <w:rPr>
          <w:b/>
          <w:bCs/>
          <w:color w:val="000000" w:themeColor="text1"/>
          <w:sz w:val="22"/>
        </w:rPr>
        <w:t>1</w:t>
      </w:r>
      <w:r w:rsidR="00A944A7">
        <w:rPr>
          <w:b/>
          <w:bCs/>
          <w:color w:val="000000" w:themeColor="text1"/>
          <w:sz w:val="22"/>
        </w:rPr>
        <w:t>c</w:t>
      </w:r>
      <w:r w:rsidRPr="00D0513E">
        <w:rPr>
          <w:b/>
          <w:bCs/>
          <w:color w:val="000000" w:themeColor="text1"/>
          <w:sz w:val="22"/>
        </w:rPr>
        <w:t xml:space="preserve"> do SWZ. Niezłożenie wraz z ofertą Formularza </w:t>
      </w:r>
      <w:r>
        <w:rPr>
          <w:b/>
          <w:bCs/>
          <w:color w:val="000000" w:themeColor="text1"/>
          <w:sz w:val="22"/>
        </w:rPr>
        <w:t>cen jednostkowych</w:t>
      </w:r>
      <w:r w:rsidRPr="00D0513E">
        <w:rPr>
          <w:b/>
          <w:bCs/>
          <w:color w:val="000000" w:themeColor="text1"/>
          <w:sz w:val="22"/>
        </w:rPr>
        <w:t>, spowoduje odrzucenie oferty.</w:t>
      </w:r>
    </w:p>
    <w:p w14:paraId="0F79C1FA" w14:textId="77777777" w:rsidR="00BB41F8" w:rsidRPr="00D0513E" w:rsidRDefault="00BB41F8" w:rsidP="00BB41F8">
      <w:pPr>
        <w:numPr>
          <w:ilvl w:val="0"/>
          <w:numId w:val="12"/>
        </w:numPr>
        <w:tabs>
          <w:tab w:val="clear" w:pos="720"/>
          <w:tab w:val="num" w:pos="426"/>
        </w:tabs>
        <w:spacing w:line="276" w:lineRule="auto"/>
        <w:ind w:left="426" w:hanging="426"/>
        <w:jc w:val="both"/>
        <w:rPr>
          <w:color w:val="000000" w:themeColor="text1"/>
          <w:sz w:val="22"/>
        </w:rPr>
      </w:pPr>
      <w:r w:rsidRPr="00D0513E">
        <w:rPr>
          <w:color w:val="000000" w:themeColor="text1"/>
          <w:sz w:val="22"/>
        </w:rPr>
        <w:t>Wszystkie ceny określone przez wykonawcę zostaną ustalone na okres ważności umowy i nie będą podlegały zmianie, z zastrzeżeniem wyjątków przewidzianych w Projekcie Umowy.</w:t>
      </w:r>
    </w:p>
    <w:p w14:paraId="4D135036" w14:textId="77777777" w:rsidR="00BB41F8" w:rsidRPr="00D0513E" w:rsidRDefault="00BB41F8" w:rsidP="00BB41F8">
      <w:pPr>
        <w:numPr>
          <w:ilvl w:val="0"/>
          <w:numId w:val="12"/>
        </w:numPr>
        <w:tabs>
          <w:tab w:val="clear" w:pos="720"/>
          <w:tab w:val="num" w:pos="426"/>
        </w:tabs>
        <w:spacing w:line="276" w:lineRule="auto"/>
        <w:ind w:left="426" w:hanging="426"/>
        <w:jc w:val="both"/>
        <w:rPr>
          <w:sz w:val="22"/>
        </w:rPr>
      </w:pPr>
      <w:r w:rsidRPr="00D0513E">
        <w:rPr>
          <w:color w:val="000000" w:themeColor="text1"/>
          <w:sz w:val="22"/>
        </w:rPr>
        <w:t>Rozliczenia między zamawiającym a Wykonawcą będą prowadzone w złotych polskich (PLN)</w:t>
      </w:r>
      <w:r w:rsidRPr="00D0513E">
        <w:rPr>
          <w:sz w:val="22"/>
        </w:rPr>
        <w:t>.</w:t>
      </w:r>
    </w:p>
    <w:p w14:paraId="78F910E3" w14:textId="2475FBFF" w:rsidR="00BB41F8" w:rsidRPr="00A72583" w:rsidRDefault="00BB41F8" w:rsidP="00BB41F8">
      <w:pPr>
        <w:numPr>
          <w:ilvl w:val="0"/>
          <w:numId w:val="12"/>
        </w:numPr>
        <w:tabs>
          <w:tab w:val="clear" w:pos="720"/>
        </w:tabs>
        <w:spacing w:line="276" w:lineRule="auto"/>
        <w:ind w:left="426" w:hanging="426"/>
        <w:jc w:val="both"/>
        <w:rPr>
          <w:sz w:val="22"/>
        </w:rPr>
      </w:pPr>
      <w:r w:rsidRPr="00D0513E">
        <w:rPr>
          <w:sz w:val="22"/>
        </w:rPr>
        <w:lastRenderedPageBreak/>
        <w:t>Jeżeli zostanie złożona oferta, której wybór</w:t>
      </w:r>
      <w:r w:rsidRPr="00A72583">
        <w:rPr>
          <w:sz w:val="22"/>
        </w:rPr>
        <w:t xml:space="preserve"> prowadziłby do powstania u Zamawiającego obowiązku podatkowego zgodnie z ustawą z dnia 11 marca 2004 r. o podatku od towarów i usług (</w:t>
      </w:r>
      <w:proofErr w:type="spellStart"/>
      <w:r w:rsidR="00DE2898" w:rsidRPr="00DE2898">
        <w:rPr>
          <w:sz w:val="22"/>
        </w:rPr>
        <w:t>t.j</w:t>
      </w:r>
      <w:proofErr w:type="spellEnd"/>
      <w:r w:rsidR="00DE2898" w:rsidRPr="00DE2898">
        <w:rPr>
          <w:sz w:val="22"/>
        </w:rPr>
        <w:t>. Dz. U. z 2024 r. poz. 361</w:t>
      </w:r>
      <w:r w:rsidRPr="00A72583">
        <w:rPr>
          <w:sz w:val="22"/>
        </w:rPr>
        <w:t>) dla celów zastosowania kryterium ceny lub kosztu zamawiający doliczy do przedstawionej w tej ofercie ceny kwotę podatku od towarów i usług, którą miałby obowiązek rozliczyć. Wykonawca, składając taką ofertę, w Formularzu Oferty ma obowiązek:</w:t>
      </w:r>
    </w:p>
    <w:p w14:paraId="0609DC8A" w14:textId="77777777" w:rsidR="00BB41F8" w:rsidRPr="00A72583" w:rsidRDefault="00BB41F8" w:rsidP="00BB41F8">
      <w:pPr>
        <w:pStyle w:val="Akapitzlist"/>
        <w:numPr>
          <w:ilvl w:val="3"/>
          <w:numId w:val="18"/>
        </w:numPr>
        <w:spacing w:line="276" w:lineRule="auto"/>
        <w:ind w:left="851" w:hanging="426"/>
        <w:jc w:val="both"/>
        <w:rPr>
          <w:sz w:val="22"/>
        </w:rPr>
      </w:pPr>
      <w:r w:rsidRPr="00A72583">
        <w:rPr>
          <w:sz w:val="22"/>
        </w:rPr>
        <w:t>poinformowania Zamawiającego, że wybór jego oferty będzie prowadził do powstania u Zamawiającego obowiązku podatkowego,</w:t>
      </w:r>
    </w:p>
    <w:p w14:paraId="435E4837" w14:textId="77777777" w:rsidR="00BB41F8" w:rsidRPr="00A72583" w:rsidRDefault="00BB41F8" w:rsidP="00BB41F8">
      <w:pPr>
        <w:pStyle w:val="Akapitzlist"/>
        <w:numPr>
          <w:ilvl w:val="3"/>
          <w:numId w:val="18"/>
        </w:numPr>
        <w:spacing w:line="276" w:lineRule="auto"/>
        <w:ind w:left="851" w:hanging="426"/>
        <w:jc w:val="both"/>
        <w:rPr>
          <w:sz w:val="22"/>
        </w:rPr>
      </w:pPr>
      <w:r w:rsidRPr="00A72583">
        <w:rPr>
          <w:sz w:val="22"/>
        </w:rPr>
        <w:t>wskazania nazwy (rodzaju) towaru lub usługi, których dostawa lub świadczenie będą prowadziły do powstania obowiązku podatkowego,</w:t>
      </w:r>
    </w:p>
    <w:p w14:paraId="130534A9" w14:textId="77777777" w:rsidR="00BB41F8" w:rsidRPr="00A72583" w:rsidRDefault="00BB41F8" w:rsidP="00BB41F8">
      <w:pPr>
        <w:pStyle w:val="Akapitzlist"/>
        <w:numPr>
          <w:ilvl w:val="3"/>
          <w:numId w:val="18"/>
        </w:numPr>
        <w:spacing w:line="276" w:lineRule="auto"/>
        <w:ind w:left="851" w:hanging="426"/>
        <w:jc w:val="both"/>
        <w:rPr>
          <w:sz w:val="22"/>
        </w:rPr>
      </w:pPr>
      <w:r w:rsidRPr="00A72583">
        <w:rPr>
          <w:sz w:val="22"/>
        </w:rPr>
        <w:t>wskazania wartości towaru lub usługi objętego obowiązkiem podatkowym Zamawiającego, bez kwoty podatku,</w:t>
      </w:r>
    </w:p>
    <w:p w14:paraId="49C1E03B" w14:textId="77777777" w:rsidR="00BB41F8" w:rsidRPr="00A72583" w:rsidRDefault="00BB41F8" w:rsidP="00BB41F8">
      <w:pPr>
        <w:pStyle w:val="Akapitzlist"/>
        <w:numPr>
          <w:ilvl w:val="3"/>
          <w:numId w:val="18"/>
        </w:numPr>
        <w:tabs>
          <w:tab w:val="left" w:pos="851"/>
        </w:tabs>
        <w:spacing w:line="276" w:lineRule="auto"/>
        <w:ind w:left="851" w:hanging="426"/>
        <w:jc w:val="both"/>
        <w:rPr>
          <w:sz w:val="22"/>
        </w:rPr>
      </w:pPr>
      <w:r w:rsidRPr="00A72583">
        <w:rPr>
          <w:sz w:val="22"/>
        </w:rPr>
        <w:t>wskazania stawki podatku od towarów i usług, która zgodnie z wiedzą wykonawcy, będzie miała zastosowanie.</w:t>
      </w:r>
    </w:p>
    <w:p w14:paraId="2DC4110D" w14:textId="77777777" w:rsidR="00BB41F8" w:rsidRDefault="00BB41F8" w:rsidP="00BB41F8">
      <w:pPr>
        <w:spacing w:line="276" w:lineRule="auto"/>
        <w:jc w:val="both"/>
        <w:rPr>
          <w:sz w:val="22"/>
        </w:rPr>
      </w:pPr>
    </w:p>
    <w:p w14:paraId="700EC8B6" w14:textId="77777777" w:rsidR="007B7170" w:rsidRPr="00FB3E31" w:rsidRDefault="007B7170" w:rsidP="00F629CD">
      <w:pPr>
        <w:pStyle w:val="Nagwek3"/>
        <w:numPr>
          <w:ilvl w:val="0"/>
          <w:numId w:val="10"/>
        </w:numPr>
        <w:spacing w:line="276" w:lineRule="auto"/>
        <w:ind w:left="567" w:hanging="567"/>
        <w:jc w:val="both"/>
        <w:rPr>
          <w:caps/>
          <w:sz w:val="22"/>
          <w:highlight w:val="lightGray"/>
        </w:rPr>
      </w:pPr>
      <w:r w:rsidRPr="00FB3E31">
        <w:rPr>
          <w:caps/>
          <w:sz w:val="22"/>
          <w:highlight w:val="lightGray"/>
        </w:rPr>
        <w:t xml:space="preserve">MIEJSCE I TERMIN SKŁADANIA </w:t>
      </w:r>
      <w:r w:rsidR="002A5C24" w:rsidRPr="00FB3E31">
        <w:rPr>
          <w:caps/>
          <w:sz w:val="22"/>
          <w:highlight w:val="lightGray"/>
        </w:rPr>
        <w:t xml:space="preserve">i otwarcia </w:t>
      </w:r>
      <w:r w:rsidRPr="00FB3E31">
        <w:rPr>
          <w:caps/>
          <w:sz w:val="22"/>
          <w:highlight w:val="lightGray"/>
        </w:rPr>
        <w:t>OFERT</w:t>
      </w:r>
    </w:p>
    <w:p w14:paraId="409F3474" w14:textId="77777777" w:rsidR="00BB41F8" w:rsidRPr="00FA3145" w:rsidRDefault="00BB41F8" w:rsidP="00BB41F8">
      <w:pPr>
        <w:pStyle w:val="Nagwek3"/>
        <w:spacing w:line="276" w:lineRule="auto"/>
        <w:rPr>
          <w:caps/>
          <w:sz w:val="22"/>
        </w:rPr>
      </w:pPr>
    </w:p>
    <w:p w14:paraId="36AC0ADA" w14:textId="4B640C94" w:rsidR="00BB41F8" w:rsidRPr="00FA3145" w:rsidRDefault="00BB41F8" w:rsidP="00BB41F8">
      <w:pPr>
        <w:spacing w:line="276" w:lineRule="auto"/>
        <w:jc w:val="both"/>
        <w:rPr>
          <w:sz w:val="22"/>
        </w:rPr>
      </w:pPr>
      <w:r w:rsidRPr="00FA3145">
        <w:rPr>
          <w:sz w:val="22"/>
        </w:rPr>
        <w:t xml:space="preserve">Oferty należy składać w terminie do dnia </w:t>
      </w:r>
      <w:r w:rsidR="00DE2898">
        <w:rPr>
          <w:b/>
          <w:sz w:val="22"/>
        </w:rPr>
        <w:t>09.10.2024</w:t>
      </w:r>
      <w:r w:rsidRPr="00FA3145">
        <w:rPr>
          <w:b/>
          <w:sz w:val="22"/>
        </w:rPr>
        <w:t xml:space="preserve"> r. do godz. 09:00 </w:t>
      </w:r>
      <w:r w:rsidRPr="004C4046">
        <w:rPr>
          <w:bCs/>
          <w:sz w:val="22"/>
        </w:rPr>
        <w:t>przy pomocy interaktywnego „Formularza ofertowego” udostępnionego przez Zamawiającego na Platformie e-Zamówienia i zamieszczonego w podglądzie postępowania w zakładce „Informacje podstawowe”</w:t>
      </w:r>
      <w:r>
        <w:rPr>
          <w:sz w:val="22"/>
          <w:szCs w:val="22"/>
        </w:rPr>
        <w:t>.</w:t>
      </w:r>
    </w:p>
    <w:p w14:paraId="01291654" w14:textId="77777777" w:rsidR="00BB41F8" w:rsidRPr="00FA3145" w:rsidRDefault="00BB41F8" w:rsidP="00BB41F8">
      <w:pPr>
        <w:pStyle w:val="Tekstpodstawowy"/>
        <w:tabs>
          <w:tab w:val="clear" w:pos="142"/>
        </w:tabs>
        <w:spacing w:line="276" w:lineRule="auto"/>
        <w:rPr>
          <w:sz w:val="22"/>
        </w:rPr>
      </w:pPr>
    </w:p>
    <w:p w14:paraId="00B3B1DC" w14:textId="77777777" w:rsidR="007B7170" w:rsidRPr="00FB3E31" w:rsidRDefault="007B7170" w:rsidP="00F629CD">
      <w:pPr>
        <w:pStyle w:val="Nagwek3"/>
        <w:numPr>
          <w:ilvl w:val="0"/>
          <w:numId w:val="10"/>
        </w:numPr>
        <w:spacing w:line="276" w:lineRule="auto"/>
        <w:ind w:left="567" w:hanging="567"/>
        <w:jc w:val="both"/>
        <w:rPr>
          <w:caps/>
          <w:sz w:val="22"/>
          <w:highlight w:val="lightGray"/>
        </w:rPr>
      </w:pPr>
      <w:r w:rsidRPr="00FB3E31">
        <w:rPr>
          <w:caps/>
          <w:sz w:val="22"/>
          <w:highlight w:val="lightGray"/>
        </w:rPr>
        <w:t>TERMIN ZWIĄZANIA OFERTĄ</w:t>
      </w:r>
    </w:p>
    <w:p w14:paraId="583BFD12" w14:textId="77777777" w:rsidR="00BB41F8" w:rsidRPr="00FA3145" w:rsidRDefault="00BB41F8" w:rsidP="00BB41F8">
      <w:pPr>
        <w:pStyle w:val="Tekstpodstawowy"/>
        <w:spacing w:line="276" w:lineRule="auto"/>
        <w:rPr>
          <w:b/>
          <w:sz w:val="22"/>
        </w:rPr>
      </w:pPr>
    </w:p>
    <w:p w14:paraId="10689048" w14:textId="741C1962" w:rsidR="00BB41F8" w:rsidRPr="00FA3145" w:rsidRDefault="00BB41F8" w:rsidP="00BB41F8">
      <w:pPr>
        <w:spacing w:line="276" w:lineRule="auto"/>
        <w:jc w:val="both"/>
        <w:rPr>
          <w:b/>
          <w:sz w:val="22"/>
        </w:rPr>
      </w:pPr>
      <w:r w:rsidRPr="00FA3145">
        <w:rPr>
          <w:sz w:val="22"/>
        </w:rPr>
        <w:t xml:space="preserve">Wykonawcy pozostają związani złożoną przez siebie ofertą </w:t>
      </w:r>
      <w:r w:rsidRPr="00886056">
        <w:rPr>
          <w:sz w:val="22"/>
        </w:rPr>
        <w:t>od dnia upływu terminu składania ofert</w:t>
      </w:r>
      <w:r>
        <w:rPr>
          <w:sz w:val="22"/>
        </w:rPr>
        <w:t xml:space="preserve"> </w:t>
      </w:r>
      <w:r w:rsidRPr="00FA3145">
        <w:rPr>
          <w:sz w:val="22"/>
        </w:rPr>
        <w:t xml:space="preserve">do dnia </w:t>
      </w:r>
      <w:r w:rsidR="00DE2898">
        <w:rPr>
          <w:b/>
          <w:sz w:val="22"/>
        </w:rPr>
        <w:t>07.11.2024</w:t>
      </w:r>
      <w:r>
        <w:rPr>
          <w:b/>
          <w:sz w:val="22"/>
        </w:rPr>
        <w:t xml:space="preserve"> </w:t>
      </w:r>
      <w:r w:rsidRPr="00FA3145">
        <w:rPr>
          <w:b/>
          <w:sz w:val="22"/>
        </w:rPr>
        <w:t>r.</w:t>
      </w:r>
      <w:r>
        <w:rPr>
          <w:sz w:val="22"/>
        </w:rPr>
        <w:t xml:space="preserve">, </w:t>
      </w:r>
      <w:r w:rsidRPr="00886056">
        <w:rPr>
          <w:sz w:val="22"/>
        </w:rPr>
        <w:t>przy czym pierwszym dniem terminu związania ofertą jest dzień, w którym upływa termin składania ofert</w:t>
      </w:r>
      <w:r>
        <w:rPr>
          <w:sz w:val="22"/>
        </w:rPr>
        <w:t>.</w:t>
      </w:r>
    </w:p>
    <w:p w14:paraId="1673CD7C" w14:textId="77777777" w:rsidR="00BB41F8" w:rsidRPr="00FA3145" w:rsidRDefault="00BB41F8" w:rsidP="00BB41F8">
      <w:pPr>
        <w:spacing w:line="276" w:lineRule="auto"/>
      </w:pPr>
    </w:p>
    <w:p w14:paraId="62691EDD" w14:textId="77777777" w:rsidR="007B7170" w:rsidRPr="00FB3E31" w:rsidRDefault="007B7170" w:rsidP="00F629CD">
      <w:pPr>
        <w:pStyle w:val="Nagwek3"/>
        <w:numPr>
          <w:ilvl w:val="0"/>
          <w:numId w:val="10"/>
        </w:numPr>
        <w:spacing w:line="276" w:lineRule="auto"/>
        <w:ind w:left="567" w:hanging="567"/>
        <w:jc w:val="both"/>
        <w:rPr>
          <w:caps/>
          <w:sz w:val="22"/>
          <w:highlight w:val="lightGray"/>
        </w:rPr>
      </w:pPr>
      <w:r w:rsidRPr="00FB3E31">
        <w:rPr>
          <w:caps/>
          <w:sz w:val="22"/>
          <w:highlight w:val="lightGray"/>
        </w:rPr>
        <w:t>TRYB OTWARCIA OFERT</w:t>
      </w:r>
    </w:p>
    <w:p w14:paraId="08C3BBD6" w14:textId="77777777" w:rsidR="00BB41F8" w:rsidRPr="00FA3145" w:rsidRDefault="00BB41F8" w:rsidP="00BB41F8">
      <w:pPr>
        <w:spacing w:line="276" w:lineRule="auto"/>
        <w:rPr>
          <w:sz w:val="22"/>
        </w:rPr>
      </w:pPr>
    </w:p>
    <w:p w14:paraId="5809B9D6" w14:textId="7CE7D3EE" w:rsidR="00BB41F8" w:rsidRPr="00FA3145" w:rsidRDefault="00BB41F8" w:rsidP="00BB41F8">
      <w:pPr>
        <w:numPr>
          <w:ilvl w:val="0"/>
          <w:numId w:val="2"/>
        </w:numPr>
        <w:tabs>
          <w:tab w:val="clear" w:pos="720"/>
          <w:tab w:val="num" w:pos="426"/>
        </w:tabs>
        <w:spacing w:line="276" w:lineRule="auto"/>
        <w:ind w:left="426" w:hanging="426"/>
        <w:jc w:val="both"/>
        <w:rPr>
          <w:sz w:val="22"/>
        </w:rPr>
      </w:pPr>
      <w:r w:rsidRPr="00FA3145">
        <w:rPr>
          <w:sz w:val="22"/>
        </w:rPr>
        <w:t xml:space="preserve">Otwarcie ofert nastąpi w dniu </w:t>
      </w:r>
      <w:r w:rsidR="00DE2898">
        <w:rPr>
          <w:b/>
          <w:sz w:val="22"/>
        </w:rPr>
        <w:t>09.10.2024</w:t>
      </w:r>
      <w:r w:rsidR="00F936F1">
        <w:rPr>
          <w:b/>
          <w:sz w:val="22"/>
        </w:rPr>
        <w:t xml:space="preserve"> r.</w:t>
      </w:r>
      <w:r w:rsidRPr="00FA3145">
        <w:rPr>
          <w:b/>
          <w:sz w:val="22"/>
        </w:rPr>
        <w:t xml:space="preserve"> o godz. 11.00</w:t>
      </w:r>
      <w:r>
        <w:rPr>
          <w:sz w:val="22"/>
        </w:rPr>
        <w:t xml:space="preserve">, </w:t>
      </w:r>
      <w:r w:rsidRPr="00FA3145">
        <w:rPr>
          <w:sz w:val="22"/>
        </w:rPr>
        <w:t xml:space="preserve">poprzez </w:t>
      </w:r>
      <w:r w:rsidRPr="002715DC">
        <w:rPr>
          <w:sz w:val="22"/>
        </w:rPr>
        <w:t xml:space="preserve">użycie mechanizmu do odszyfrowania ofert dostępnego </w:t>
      </w:r>
      <w:r>
        <w:rPr>
          <w:sz w:val="22"/>
        </w:rPr>
        <w:t>P</w:t>
      </w:r>
      <w:r w:rsidRPr="002715DC">
        <w:rPr>
          <w:sz w:val="22"/>
        </w:rPr>
        <w:t>latformie e</w:t>
      </w:r>
      <w:r>
        <w:rPr>
          <w:sz w:val="22"/>
        </w:rPr>
        <w:t>-Z</w:t>
      </w:r>
      <w:r w:rsidRPr="002715DC">
        <w:rPr>
          <w:sz w:val="22"/>
        </w:rPr>
        <w:t>amówienia</w:t>
      </w:r>
      <w:r w:rsidRPr="00FA3145">
        <w:rPr>
          <w:sz w:val="22"/>
        </w:rPr>
        <w:t>.</w:t>
      </w:r>
    </w:p>
    <w:p w14:paraId="082B3052" w14:textId="77777777" w:rsidR="00BB41F8" w:rsidRPr="00FA3145" w:rsidRDefault="00BB41F8" w:rsidP="00BB41F8">
      <w:pPr>
        <w:numPr>
          <w:ilvl w:val="0"/>
          <w:numId w:val="2"/>
        </w:numPr>
        <w:tabs>
          <w:tab w:val="clear" w:pos="720"/>
          <w:tab w:val="num" w:pos="426"/>
        </w:tabs>
        <w:spacing w:line="276" w:lineRule="auto"/>
        <w:ind w:left="426" w:hanging="426"/>
        <w:jc w:val="both"/>
        <w:rPr>
          <w:sz w:val="22"/>
        </w:rPr>
      </w:pPr>
      <w:r w:rsidRPr="00FA3145">
        <w:rPr>
          <w:sz w:val="22"/>
        </w:rPr>
        <w:t>Zamawiający najpóźniej przed otwarciem ofert udostępni na stronie internetowej prowadzonego postępowania informację o kwocie jaką zamierza przeznaczyć na sfinansowanie zamówienia,</w:t>
      </w:r>
    </w:p>
    <w:p w14:paraId="7BE96AA4" w14:textId="77777777" w:rsidR="00BB41F8" w:rsidRPr="00FA3145" w:rsidRDefault="00BB41F8" w:rsidP="00BB41F8">
      <w:pPr>
        <w:numPr>
          <w:ilvl w:val="0"/>
          <w:numId w:val="2"/>
        </w:numPr>
        <w:tabs>
          <w:tab w:val="clear" w:pos="720"/>
          <w:tab w:val="num" w:pos="426"/>
        </w:tabs>
        <w:spacing w:line="276" w:lineRule="auto"/>
        <w:ind w:left="426" w:hanging="426"/>
        <w:jc w:val="both"/>
        <w:rPr>
          <w:sz w:val="22"/>
          <w:szCs w:val="22"/>
        </w:rPr>
      </w:pPr>
      <w:r w:rsidRPr="00FA3145">
        <w:rPr>
          <w:sz w:val="22"/>
          <w:szCs w:val="22"/>
        </w:rPr>
        <w:t>Niezwłocznie po otwarciu ofert Zamawiający udostępni na stronie internetowej prowadzonego postępowania informacje o:</w:t>
      </w:r>
    </w:p>
    <w:p w14:paraId="44ACFFE7" w14:textId="77777777" w:rsidR="00BB41F8" w:rsidRPr="00FA3145" w:rsidRDefault="00BB41F8" w:rsidP="00BB41F8">
      <w:pPr>
        <w:pStyle w:val="Akapitzlist"/>
        <w:numPr>
          <w:ilvl w:val="0"/>
          <w:numId w:val="20"/>
        </w:numPr>
        <w:tabs>
          <w:tab w:val="num" w:pos="851"/>
        </w:tabs>
        <w:spacing w:line="276" w:lineRule="auto"/>
        <w:ind w:left="851" w:hanging="426"/>
        <w:jc w:val="both"/>
        <w:rPr>
          <w:sz w:val="22"/>
          <w:szCs w:val="22"/>
        </w:rPr>
      </w:pPr>
      <w:r w:rsidRPr="00FA3145">
        <w:rPr>
          <w:sz w:val="22"/>
          <w:szCs w:val="22"/>
        </w:rPr>
        <w:t>nazwach albo imionach i nazwiskach oraz siedzibach lub miejscach prowadzonej działalności gospodarczej albo miejscach zamieszkania wykonawców, których oferty zostały otwarte,</w:t>
      </w:r>
    </w:p>
    <w:p w14:paraId="3BE2112B" w14:textId="77777777" w:rsidR="00BB41F8" w:rsidRDefault="00BB41F8" w:rsidP="00BB41F8">
      <w:pPr>
        <w:pStyle w:val="Akapitzlist"/>
        <w:numPr>
          <w:ilvl w:val="0"/>
          <w:numId w:val="20"/>
        </w:numPr>
        <w:tabs>
          <w:tab w:val="num" w:pos="851"/>
        </w:tabs>
        <w:spacing w:line="276" w:lineRule="auto"/>
        <w:ind w:left="851" w:hanging="426"/>
        <w:jc w:val="both"/>
        <w:rPr>
          <w:sz w:val="22"/>
          <w:szCs w:val="22"/>
        </w:rPr>
      </w:pPr>
      <w:r w:rsidRPr="00FA3145">
        <w:rPr>
          <w:sz w:val="22"/>
          <w:szCs w:val="22"/>
        </w:rPr>
        <w:t>cenach lub kosztach zawartych w ofertach.</w:t>
      </w:r>
    </w:p>
    <w:p w14:paraId="6AB966B3" w14:textId="77777777" w:rsidR="00BB41F8" w:rsidRPr="00FA3145" w:rsidRDefault="00BB41F8" w:rsidP="00BB41F8">
      <w:pPr>
        <w:pStyle w:val="Akapitzlist"/>
        <w:spacing w:line="276" w:lineRule="auto"/>
        <w:ind w:left="851"/>
        <w:jc w:val="both"/>
        <w:rPr>
          <w:sz w:val="22"/>
          <w:szCs w:val="22"/>
        </w:rPr>
      </w:pPr>
    </w:p>
    <w:p w14:paraId="0F4B3B0A" w14:textId="77777777" w:rsidR="007B7170" w:rsidRPr="00FB3E31" w:rsidRDefault="007B7170" w:rsidP="00F629CD">
      <w:pPr>
        <w:pStyle w:val="Nagwek3"/>
        <w:numPr>
          <w:ilvl w:val="0"/>
          <w:numId w:val="10"/>
        </w:numPr>
        <w:spacing w:line="276" w:lineRule="auto"/>
        <w:ind w:left="567" w:hanging="567"/>
        <w:jc w:val="both"/>
        <w:rPr>
          <w:caps/>
          <w:sz w:val="22"/>
          <w:highlight w:val="lightGray"/>
        </w:rPr>
      </w:pPr>
      <w:r w:rsidRPr="00FB3E31">
        <w:rPr>
          <w:caps/>
          <w:sz w:val="22"/>
          <w:highlight w:val="lightGray"/>
        </w:rPr>
        <w:t>INFORMACJE DOTYCZĄCE OCENY OFERT - KRYTERIA OCENY OFERT</w:t>
      </w:r>
    </w:p>
    <w:p w14:paraId="54249D89" w14:textId="77777777" w:rsidR="00FB3E31" w:rsidRDefault="00FB3E31" w:rsidP="00FB3E31">
      <w:pPr>
        <w:pStyle w:val="1"/>
        <w:spacing w:line="276" w:lineRule="auto"/>
        <w:ind w:left="0" w:firstLine="0"/>
        <w:rPr>
          <w:rFonts w:ascii="Times New Roman" w:hAnsi="Times New Roman" w:cs="Times New Roman"/>
          <w:b/>
          <w:bCs/>
          <w:color w:val="auto"/>
          <w:sz w:val="22"/>
          <w:szCs w:val="20"/>
        </w:rPr>
      </w:pPr>
    </w:p>
    <w:p w14:paraId="1BBC85BC" w14:textId="77777777" w:rsidR="00697B4F" w:rsidRDefault="00697B4F" w:rsidP="00FB3E31">
      <w:pPr>
        <w:pStyle w:val="1"/>
        <w:spacing w:line="276" w:lineRule="auto"/>
        <w:ind w:left="0" w:firstLine="0"/>
        <w:rPr>
          <w:rFonts w:ascii="Times New Roman" w:hAnsi="Times New Roman" w:cs="Times New Roman"/>
          <w:b/>
          <w:bCs/>
          <w:color w:val="auto"/>
          <w:sz w:val="22"/>
          <w:szCs w:val="20"/>
        </w:rPr>
      </w:pPr>
      <w:r>
        <w:rPr>
          <w:rFonts w:ascii="Times New Roman" w:hAnsi="Times New Roman" w:cs="Times New Roman"/>
          <w:b/>
          <w:bCs/>
          <w:color w:val="auto"/>
          <w:sz w:val="22"/>
          <w:szCs w:val="20"/>
        </w:rPr>
        <w:t>Dla wszystkich części zamówienia.</w:t>
      </w:r>
    </w:p>
    <w:p w14:paraId="2A634588" w14:textId="77777777" w:rsidR="00697B4F" w:rsidRDefault="00697B4F" w:rsidP="00FB3E31">
      <w:pPr>
        <w:pStyle w:val="1"/>
        <w:spacing w:line="276" w:lineRule="auto"/>
        <w:ind w:left="0" w:firstLine="0"/>
        <w:rPr>
          <w:rFonts w:ascii="Times New Roman" w:hAnsi="Times New Roman" w:cs="Times New Roman"/>
          <w:b/>
          <w:bCs/>
          <w:color w:val="auto"/>
          <w:sz w:val="22"/>
          <w:szCs w:val="20"/>
        </w:rPr>
      </w:pPr>
    </w:p>
    <w:p w14:paraId="3D6F29C7" w14:textId="77777777" w:rsidR="00FB3E31" w:rsidRPr="00FB3E31" w:rsidRDefault="00FB3E31" w:rsidP="00FB3E31">
      <w:pPr>
        <w:spacing w:line="276" w:lineRule="auto"/>
        <w:ind w:left="426" w:hanging="426"/>
        <w:jc w:val="both"/>
        <w:rPr>
          <w:sz w:val="22"/>
          <w:szCs w:val="22"/>
        </w:rPr>
      </w:pPr>
      <w:r w:rsidRPr="00FB3E31">
        <w:rPr>
          <w:sz w:val="22"/>
          <w:szCs w:val="22"/>
        </w:rPr>
        <w:t xml:space="preserve">1. </w:t>
      </w:r>
      <w:r w:rsidRPr="00FB3E31">
        <w:rPr>
          <w:sz w:val="22"/>
          <w:szCs w:val="22"/>
        </w:rPr>
        <w:tab/>
        <w:t>Najkorzystniejszą ofertą będzie oferta, która przedstawia najkorzystniejszy bilans ceny i innych kryteriów odnoszących się do przedmiotu zamówienia publicznego</w:t>
      </w:r>
    </w:p>
    <w:p w14:paraId="6CA29A0C" w14:textId="77777777" w:rsidR="00FB3E31" w:rsidRPr="00FB3E31" w:rsidRDefault="00FB3E31" w:rsidP="00F629CD">
      <w:pPr>
        <w:numPr>
          <w:ilvl w:val="0"/>
          <w:numId w:val="22"/>
        </w:numPr>
        <w:tabs>
          <w:tab w:val="left" w:pos="426"/>
        </w:tabs>
        <w:suppressAutoHyphens/>
        <w:spacing w:line="276" w:lineRule="auto"/>
        <w:ind w:left="426" w:hanging="426"/>
        <w:jc w:val="both"/>
        <w:rPr>
          <w:sz w:val="22"/>
          <w:szCs w:val="22"/>
        </w:rPr>
      </w:pPr>
      <w:r w:rsidRPr="00FB3E31">
        <w:rPr>
          <w:sz w:val="22"/>
          <w:szCs w:val="22"/>
        </w:rPr>
        <w:t xml:space="preserve">Oferty zostaną ocenione przez Zamawiającego w oparciu o kryteria: </w:t>
      </w:r>
    </w:p>
    <w:p w14:paraId="34FCA7A2" w14:textId="77777777" w:rsidR="00FB3E31" w:rsidRPr="00FB3E31" w:rsidRDefault="00FB3E31" w:rsidP="00F629CD">
      <w:pPr>
        <w:numPr>
          <w:ilvl w:val="0"/>
          <w:numId w:val="21"/>
        </w:numPr>
        <w:tabs>
          <w:tab w:val="left" w:pos="851"/>
        </w:tabs>
        <w:suppressAutoHyphens/>
        <w:spacing w:line="276" w:lineRule="auto"/>
        <w:ind w:left="851" w:hanging="426"/>
        <w:jc w:val="both"/>
        <w:rPr>
          <w:sz w:val="22"/>
          <w:szCs w:val="22"/>
        </w:rPr>
      </w:pPr>
      <w:r w:rsidRPr="00FB3E31">
        <w:rPr>
          <w:b/>
          <w:sz w:val="22"/>
          <w:szCs w:val="22"/>
        </w:rPr>
        <w:t>Najniższa Cena (C): waga kryterium – 60</w:t>
      </w:r>
      <w:r>
        <w:rPr>
          <w:b/>
          <w:sz w:val="22"/>
          <w:szCs w:val="22"/>
        </w:rPr>
        <w:t>,00</w:t>
      </w:r>
      <w:r w:rsidRPr="00FB3E31">
        <w:rPr>
          <w:b/>
          <w:sz w:val="22"/>
          <w:szCs w:val="22"/>
        </w:rPr>
        <w:t xml:space="preserve"> </w:t>
      </w:r>
      <w:r w:rsidR="00697B4F">
        <w:rPr>
          <w:b/>
          <w:sz w:val="22"/>
          <w:szCs w:val="22"/>
        </w:rPr>
        <w:t>%</w:t>
      </w:r>
      <w:r w:rsidR="00697B4F">
        <w:rPr>
          <w:sz w:val="22"/>
          <w:szCs w:val="22"/>
        </w:rPr>
        <w:t>;</w:t>
      </w:r>
    </w:p>
    <w:p w14:paraId="5BB7D3A2" w14:textId="77777777" w:rsidR="00FB3E31" w:rsidRPr="00FB3E31" w:rsidRDefault="00697B4F" w:rsidP="00F629CD">
      <w:pPr>
        <w:numPr>
          <w:ilvl w:val="0"/>
          <w:numId w:val="21"/>
        </w:numPr>
        <w:tabs>
          <w:tab w:val="left" w:pos="851"/>
        </w:tabs>
        <w:suppressAutoHyphens/>
        <w:spacing w:line="276" w:lineRule="auto"/>
        <w:ind w:left="851" w:hanging="426"/>
        <w:jc w:val="both"/>
        <w:rPr>
          <w:sz w:val="22"/>
          <w:szCs w:val="22"/>
        </w:rPr>
      </w:pPr>
      <w:r w:rsidRPr="00697B4F">
        <w:rPr>
          <w:b/>
          <w:sz w:val="22"/>
          <w:szCs w:val="22"/>
        </w:rPr>
        <w:lastRenderedPageBreak/>
        <w:t>Czas podstawienia pojazd</w:t>
      </w:r>
      <w:r w:rsidR="00502F24">
        <w:rPr>
          <w:b/>
          <w:sz w:val="22"/>
          <w:szCs w:val="22"/>
        </w:rPr>
        <w:t>ów zastępczych</w:t>
      </w:r>
      <w:r w:rsidRPr="00697B4F">
        <w:rPr>
          <w:b/>
          <w:sz w:val="22"/>
          <w:szCs w:val="22"/>
        </w:rPr>
        <w:t xml:space="preserve"> w czasie awarii (P)</w:t>
      </w:r>
      <w:r>
        <w:rPr>
          <w:b/>
          <w:sz w:val="22"/>
          <w:szCs w:val="22"/>
        </w:rPr>
        <w:t xml:space="preserve">: </w:t>
      </w:r>
      <w:r w:rsidRPr="00697B4F">
        <w:rPr>
          <w:b/>
          <w:sz w:val="22"/>
          <w:szCs w:val="22"/>
        </w:rPr>
        <w:t xml:space="preserve">waga kryterium – </w:t>
      </w:r>
      <w:r>
        <w:rPr>
          <w:b/>
          <w:sz w:val="22"/>
          <w:szCs w:val="22"/>
        </w:rPr>
        <w:t>4</w:t>
      </w:r>
      <w:r w:rsidRPr="00697B4F">
        <w:rPr>
          <w:b/>
          <w:sz w:val="22"/>
          <w:szCs w:val="22"/>
        </w:rPr>
        <w:t>0</w:t>
      </w:r>
      <w:r w:rsidR="009E2621">
        <w:rPr>
          <w:b/>
          <w:sz w:val="22"/>
          <w:szCs w:val="22"/>
        </w:rPr>
        <w:t>,00</w:t>
      </w:r>
      <w:r>
        <w:rPr>
          <w:b/>
          <w:sz w:val="22"/>
          <w:szCs w:val="22"/>
        </w:rPr>
        <w:t xml:space="preserve"> </w:t>
      </w:r>
      <w:r w:rsidRPr="00697B4F">
        <w:rPr>
          <w:b/>
          <w:sz w:val="22"/>
          <w:szCs w:val="22"/>
        </w:rPr>
        <w:t>%</w:t>
      </w:r>
      <w:r>
        <w:rPr>
          <w:sz w:val="22"/>
          <w:szCs w:val="22"/>
        </w:rPr>
        <w:t>.</w:t>
      </w:r>
    </w:p>
    <w:p w14:paraId="363EC944" w14:textId="77777777" w:rsidR="00FB3E31" w:rsidRPr="00FB3E31" w:rsidRDefault="00FB3E31" w:rsidP="00F629CD">
      <w:pPr>
        <w:numPr>
          <w:ilvl w:val="0"/>
          <w:numId w:val="22"/>
        </w:numPr>
        <w:tabs>
          <w:tab w:val="left" w:pos="426"/>
        </w:tabs>
        <w:suppressAutoHyphens/>
        <w:spacing w:line="276" w:lineRule="auto"/>
        <w:ind w:left="426" w:hanging="426"/>
        <w:jc w:val="both"/>
        <w:rPr>
          <w:sz w:val="22"/>
          <w:szCs w:val="22"/>
        </w:rPr>
      </w:pPr>
      <w:r w:rsidRPr="00FB3E31">
        <w:rPr>
          <w:sz w:val="22"/>
          <w:szCs w:val="22"/>
        </w:rPr>
        <w:t>Zasady oceny kryterium Najniższa Cena (C).</w:t>
      </w:r>
    </w:p>
    <w:p w14:paraId="21BC0042" w14:textId="77777777" w:rsidR="00697B4F" w:rsidRPr="00697B4F" w:rsidRDefault="00FB3E31" w:rsidP="00697B4F">
      <w:pPr>
        <w:spacing w:line="276" w:lineRule="auto"/>
        <w:ind w:left="426" w:hanging="426"/>
        <w:jc w:val="both"/>
        <w:rPr>
          <w:sz w:val="22"/>
          <w:szCs w:val="22"/>
        </w:rPr>
      </w:pPr>
      <w:r w:rsidRPr="00FB3E31">
        <w:rPr>
          <w:sz w:val="22"/>
          <w:szCs w:val="22"/>
        </w:rPr>
        <w:tab/>
      </w:r>
      <w:r w:rsidR="00697B4F" w:rsidRPr="00697B4F">
        <w:rPr>
          <w:sz w:val="22"/>
          <w:szCs w:val="22"/>
        </w:rPr>
        <w:t>Porównywaną ceną będzie cena jednostkowa brutto.</w:t>
      </w:r>
    </w:p>
    <w:p w14:paraId="4462B38D" w14:textId="77777777" w:rsidR="00697B4F" w:rsidRPr="00697B4F" w:rsidRDefault="00697B4F" w:rsidP="00697B4F">
      <w:pPr>
        <w:spacing w:line="276" w:lineRule="auto"/>
        <w:ind w:left="426" w:hanging="426"/>
        <w:jc w:val="both"/>
        <w:rPr>
          <w:sz w:val="22"/>
          <w:szCs w:val="22"/>
        </w:rPr>
      </w:pPr>
      <w:r w:rsidRPr="00697B4F">
        <w:rPr>
          <w:sz w:val="22"/>
          <w:szCs w:val="22"/>
        </w:rPr>
        <w:tab/>
        <w:t>W przypadku kryterium Najniższa Cena oferta otrzyma zaokrągloną do dwóch miejsc po przecinku ilość punktów wynikającą z działania:</w:t>
      </w:r>
    </w:p>
    <w:p w14:paraId="198EFE51" w14:textId="77777777" w:rsidR="00697B4F" w:rsidRPr="00697B4F" w:rsidRDefault="00697B4F" w:rsidP="00697B4F">
      <w:pPr>
        <w:tabs>
          <w:tab w:val="left" w:pos="1276"/>
        </w:tabs>
        <w:spacing w:line="276" w:lineRule="auto"/>
        <w:ind w:left="1276" w:hanging="425"/>
        <w:jc w:val="both"/>
        <w:rPr>
          <w:sz w:val="22"/>
          <w:szCs w:val="22"/>
        </w:rPr>
      </w:pPr>
    </w:p>
    <w:p w14:paraId="1DBF37F4" w14:textId="2968F0C2" w:rsidR="00697B4F" w:rsidRPr="00697B4F" w:rsidRDefault="00697B4F" w:rsidP="00697B4F">
      <w:pPr>
        <w:tabs>
          <w:tab w:val="left" w:pos="1276"/>
        </w:tabs>
        <w:suppressAutoHyphens/>
        <w:overflowPunct w:val="0"/>
        <w:autoSpaceDE w:val="0"/>
        <w:spacing w:line="276" w:lineRule="auto"/>
        <w:ind w:left="1276" w:hanging="425"/>
        <w:jc w:val="center"/>
        <w:textAlignment w:val="baseline"/>
        <w:rPr>
          <w:sz w:val="22"/>
          <w:szCs w:val="22"/>
          <w:lang w:eastAsia="ar-SA"/>
        </w:rPr>
      </w:pPr>
      <w:r w:rsidRPr="00697B4F">
        <w:rPr>
          <w:sz w:val="22"/>
          <w:szCs w:val="22"/>
          <w:lang w:eastAsia="ar-SA"/>
        </w:rPr>
        <w:t xml:space="preserve">Pi (C) =  </w:t>
      </w:r>
      <w:r w:rsidR="00537077">
        <w:rPr>
          <w:noProof/>
          <w:sz w:val="22"/>
          <w:szCs w:val="22"/>
          <w:lang w:eastAsia="ar-SA"/>
        </w:rPr>
        <w:pict w14:anchorId="028BA1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4.65pt;height:31.35pt;mso-width-percent:0;mso-height-percent:0;mso-width-percent:0;mso-height-percent:0" filled="t">
            <v:fill color2="black"/>
            <v:imagedata r:id="rId8" o:title=""/>
          </v:shape>
        </w:pict>
      </w:r>
      <w:r w:rsidRPr="00697B4F">
        <w:rPr>
          <w:sz w:val="22"/>
          <w:szCs w:val="22"/>
          <w:lang w:eastAsia="ar-SA"/>
        </w:rPr>
        <w:t xml:space="preserve">  • </w:t>
      </w:r>
      <w:r w:rsidR="00942F47" w:rsidRPr="00697B4F">
        <w:rPr>
          <w:sz w:val="22"/>
          <w:szCs w:val="22"/>
          <w:lang w:eastAsia="ar-SA"/>
        </w:rPr>
        <w:t>Max (</w:t>
      </w:r>
      <w:r w:rsidRPr="00697B4F">
        <w:rPr>
          <w:sz w:val="22"/>
          <w:szCs w:val="22"/>
          <w:lang w:eastAsia="ar-SA"/>
        </w:rPr>
        <w:t>C)</w:t>
      </w:r>
    </w:p>
    <w:p w14:paraId="4BD24CE7" w14:textId="77777777" w:rsidR="00697B4F" w:rsidRPr="00697B4F" w:rsidRDefault="00697B4F" w:rsidP="00697B4F">
      <w:pPr>
        <w:tabs>
          <w:tab w:val="left" w:pos="1276"/>
        </w:tabs>
        <w:spacing w:line="276" w:lineRule="auto"/>
        <w:ind w:left="426"/>
        <w:jc w:val="both"/>
        <w:rPr>
          <w:sz w:val="22"/>
          <w:szCs w:val="22"/>
        </w:rPr>
      </w:pPr>
      <w:r w:rsidRPr="00697B4F">
        <w:rPr>
          <w:sz w:val="22"/>
          <w:szCs w:val="22"/>
        </w:rPr>
        <w:t>gdzie:</w:t>
      </w:r>
    </w:p>
    <w:tbl>
      <w:tblPr>
        <w:tblW w:w="8646" w:type="dxa"/>
        <w:tblInd w:w="496" w:type="dxa"/>
        <w:tblLayout w:type="fixed"/>
        <w:tblCellMar>
          <w:left w:w="70" w:type="dxa"/>
          <w:right w:w="70" w:type="dxa"/>
        </w:tblCellMar>
        <w:tblLook w:val="0000" w:firstRow="0" w:lastRow="0" w:firstColumn="0" w:lastColumn="0" w:noHBand="0" w:noVBand="0"/>
      </w:tblPr>
      <w:tblGrid>
        <w:gridCol w:w="1417"/>
        <w:gridCol w:w="7229"/>
      </w:tblGrid>
      <w:tr w:rsidR="00697B4F" w:rsidRPr="00697B4F" w14:paraId="5F2B8C7E" w14:textId="77777777" w:rsidTr="00697B4F">
        <w:tc>
          <w:tcPr>
            <w:tcW w:w="1417" w:type="dxa"/>
            <w:tcBorders>
              <w:top w:val="single" w:sz="4" w:space="0" w:color="000000"/>
              <w:left w:val="single" w:sz="4" w:space="0" w:color="000000"/>
              <w:bottom w:val="single" w:sz="4" w:space="0" w:color="000000"/>
            </w:tcBorders>
          </w:tcPr>
          <w:p w14:paraId="5DDD1BC6" w14:textId="77777777" w:rsidR="00697B4F" w:rsidRPr="00697B4F" w:rsidRDefault="00697B4F" w:rsidP="00697B4F">
            <w:pPr>
              <w:suppressAutoHyphens/>
              <w:overflowPunct w:val="0"/>
              <w:autoSpaceDE w:val="0"/>
              <w:snapToGrid w:val="0"/>
              <w:spacing w:line="276" w:lineRule="auto"/>
              <w:ind w:left="436"/>
              <w:jc w:val="both"/>
              <w:textAlignment w:val="baseline"/>
              <w:rPr>
                <w:sz w:val="22"/>
                <w:szCs w:val="22"/>
                <w:lang w:eastAsia="ar-SA"/>
              </w:rPr>
            </w:pPr>
            <w:r w:rsidRPr="00697B4F">
              <w:rPr>
                <w:sz w:val="22"/>
                <w:szCs w:val="22"/>
                <w:lang w:eastAsia="ar-SA"/>
              </w:rPr>
              <w:t>Pi(C)</w:t>
            </w:r>
          </w:p>
        </w:tc>
        <w:tc>
          <w:tcPr>
            <w:tcW w:w="7229" w:type="dxa"/>
            <w:tcBorders>
              <w:top w:val="single" w:sz="4" w:space="0" w:color="000000"/>
              <w:left w:val="single" w:sz="4" w:space="0" w:color="000000"/>
              <w:bottom w:val="single" w:sz="4" w:space="0" w:color="000000"/>
              <w:right w:val="single" w:sz="4" w:space="0" w:color="000000"/>
            </w:tcBorders>
          </w:tcPr>
          <w:p w14:paraId="067F5D50" w14:textId="77777777" w:rsidR="00697B4F" w:rsidRPr="00697B4F" w:rsidRDefault="00697B4F" w:rsidP="00697B4F">
            <w:pPr>
              <w:tabs>
                <w:tab w:val="left" w:pos="72"/>
              </w:tabs>
              <w:suppressAutoHyphens/>
              <w:overflowPunct w:val="0"/>
              <w:autoSpaceDE w:val="0"/>
              <w:snapToGrid w:val="0"/>
              <w:spacing w:line="276" w:lineRule="auto"/>
              <w:ind w:left="72"/>
              <w:jc w:val="both"/>
              <w:textAlignment w:val="baseline"/>
              <w:rPr>
                <w:sz w:val="22"/>
                <w:szCs w:val="22"/>
                <w:lang w:eastAsia="ar-SA"/>
              </w:rPr>
            </w:pPr>
            <w:r w:rsidRPr="00697B4F">
              <w:rPr>
                <w:sz w:val="22"/>
                <w:szCs w:val="22"/>
                <w:lang w:eastAsia="ar-SA"/>
              </w:rPr>
              <w:t>ilość punktów, jakie otrzyma oferta "i" za kryterium "Najniższa Cena";</w:t>
            </w:r>
          </w:p>
        </w:tc>
      </w:tr>
      <w:tr w:rsidR="00697B4F" w:rsidRPr="00697B4F" w14:paraId="1023AE99" w14:textId="77777777" w:rsidTr="00697B4F">
        <w:tc>
          <w:tcPr>
            <w:tcW w:w="1417" w:type="dxa"/>
            <w:tcBorders>
              <w:top w:val="single" w:sz="4" w:space="0" w:color="000000"/>
              <w:left w:val="single" w:sz="4" w:space="0" w:color="000000"/>
              <w:bottom w:val="single" w:sz="4" w:space="0" w:color="000000"/>
            </w:tcBorders>
          </w:tcPr>
          <w:p w14:paraId="24B9B416" w14:textId="77777777" w:rsidR="00697B4F" w:rsidRPr="00697B4F" w:rsidRDefault="00697B4F" w:rsidP="00697B4F">
            <w:pPr>
              <w:suppressAutoHyphens/>
              <w:overflowPunct w:val="0"/>
              <w:autoSpaceDE w:val="0"/>
              <w:snapToGrid w:val="0"/>
              <w:spacing w:line="276" w:lineRule="auto"/>
              <w:ind w:left="436"/>
              <w:jc w:val="both"/>
              <w:textAlignment w:val="baseline"/>
              <w:rPr>
                <w:sz w:val="22"/>
                <w:szCs w:val="22"/>
                <w:lang w:eastAsia="ar-SA"/>
              </w:rPr>
            </w:pPr>
            <w:proofErr w:type="spellStart"/>
            <w:r w:rsidRPr="00697B4F">
              <w:rPr>
                <w:sz w:val="22"/>
                <w:szCs w:val="22"/>
                <w:lang w:eastAsia="ar-SA"/>
              </w:rPr>
              <w:t>Cmin</w:t>
            </w:r>
            <w:proofErr w:type="spellEnd"/>
          </w:p>
        </w:tc>
        <w:tc>
          <w:tcPr>
            <w:tcW w:w="7229" w:type="dxa"/>
            <w:tcBorders>
              <w:top w:val="single" w:sz="4" w:space="0" w:color="000000"/>
              <w:left w:val="single" w:sz="4" w:space="0" w:color="000000"/>
              <w:bottom w:val="single" w:sz="4" w:space="0" w:color="000000"/>
              <w:right w:val="single" w:sz="4" w:space="0" w:color="000000"/>
            </w:tcBorders>
          </w:tcPr>
          <w:p w14:paraId="033E8291" w14:textId="77777777" w:rsidR="00697B4F" w:rsidRPr="00697B4F" w:rsidRDefault="00697B4F" w:rsidP="00697B4F">
            <w:pPr>
              <w:tabs>
                <w:tab w:val="left" w:pos="72"/>
              </w:tabs>
              <w:suppressAutoHyphens/>
              <w:overflowPunct w:val="0"/>
              <w:autoSpaceDE w:val="0"/>
              <w:snapToGrid w:val="0"/>
              <w:spacing w:line="276" w:lineRule="auto"/>
              <w:ind w:left="72"/>
              <w:jc w:val="both"/>
              <w:textAlignment w:val="baseline"/>
              <w:rPr>
                <w:sz w:val="22"/>
                <w:szCs w:val="22"/>
                <w:lang w:eastAsia="ar-SA"/>
              </w:rPr>
            </w:pPr>
            <w:r w:rsidRPr="00697B4F">
              <w:rPr>
                <w:sz w:val="22"/>
                <w:szCs w:val="22"/>
                <w:lang w:eastAsia="ar-SA"/>
              </w:rPr>
              <w:t>najniższa cena spośród wszystkich ważnych i nieodrzuconych ofert;</w:t>
            </w:r>
          </w:p>
        </w:tc>
      </w:tr>
      <w:tr w:rsidR="00697B4F" w:rsidRPr="00697B4F" w14:paraId="0D78661A" w14:textId="77777777" w:rsidTr="00697B4F">
        <w:tc>
          <w:tcPr>
            <w:tcW w:w="1417" w:type="dxa"/>
            <w:tcBorders>
              <w:top w:val="single" w:sz="4" w:space="0" w:color="000000"/>
              <w:left w:val="single" w:sz="4" w:space="0" w:color="000000"/>
              <w:bottom w:val="single" w:sz="4" w:space="0" w:color="000000"/>
            </w:tcBorders>
          </w:tcPr>
          <w:p w14:paraId="43EDE6B8" w14:textId="77777777" w:rsidR="00697B4F" w:rsidRPr="00697B4F" w:rsidRDefault="00697B4F" w:rsidP="00697B4F">
            <w:pPr>
              <w:suppressAutoHyphens/>
              <w:overflowPunct w:val="0"/>
              <w:autoSpaceDE w:val="0"/>
              <w:snapToGrid w:val="0"/>
              <w:spacing w:line="276" w:lineRule="auto"/>
              <w:ind w:left="436"/>
              <w:jc w:val="both"/>
              <w:textAlignment w:val="baseline"/>
              <w:rPr>
                <w:sz w:val="22"/>
                <w:szCs w:val="22"/>
                <w:lang w:eastAsia="ar-SA"/>
              </w:rPr>
            </w:pPr>
            <w:r w:rsidRPr="00697B4F">
              <w:rPr>
                <w:sz w:val="22"/>
                <w:szCs w:val="22"/>
                <w:lang w:eastAsia="ar-SA"/>
              </w:rPr>
              <w:t>Ci</w:t>
            </w:r>
          </w:p>
        </w:tc>
        <w:tc>
          <w:tcPr>
            <w:tcW w:w="7229" w:type="dxa"/>
            <w:tcBorders>
              <w:top w:val="single" w:sz="4" w:space="0" w:color="000000"/>
              <w:left w:val="single" w:sz="4" w:space="0" w:color="000000"/>
              <w:bottom w:val="single" w:sz="4" w:space="0" w:color="000000"/>
              <w:right w:val="single" w:sz="4" w:space="0" w:color="000000"/>
            </w:tcBorders>
          </w:tcPr>
          <w:p w14:paraId="18B90819" w14:textId="77777777" w:rsidR="00697B4F" w:rsidRPr="00697B4F" w:rsidRDefault="00697B4F" w:rsidP="00697B4F">
            <w:pPr>
              <w:tabs>
                <w:tab w:val="left" w:pos="72"/>
              </w:tabs>
              <w:suppressAutoHyphens/>
              <w:overflowPunct w:val="0"/>
              <w:autoSpaceDE w:val="0"/>
              <w:snapToGrid w:val="0"/>
              <w:spacing w:line="276" w:lineRule="auto"/>
              <w:ind w:left="72"/>
              <w:jc w:val="both"/>
              <w:textAlignment w:val="baseline"/>
              <w:rPr>
                <w:sz w:val="22"/>
                <w:szCs w:val="22"/>
                <w:lang w:eastAsia="ar-SA"/>
              </w:rPr>
            </w:pPr>
            <w:r w:rsidRPr="00697B4F">
              <w:rPr>
                <w:sz w:val="22"/>
                <w:szCs w:val="22"/>
                <w:lang w:eastAsia="ar-SA"/>
              </w:rPr>
              <w:t>cena oferty "i";</w:t>
            </w:r>
          </w:p>
        </w:tc>
      </w:tr>
      <w:tr w:rsidR="00697B4F" w:rsidRPr="00697B4F" w14:paraId="740BF79E" w14:textId="77777777" w:rsidTr="00697B4F">
        <w:tc>
          <w:tcPr>
            <w:tcW w:w="1417" w:type="dxa"/>
            <w:tcBorders>
              <w:top w:val="single" w:sz="4" w:space="0" w:color="000000"/>
              <w:left w:val="single" w:sz="4" w:space="0" w:color="000000"/>
              <w:bottom w:val="single" w:sz="4" w:space="0" w:color="000000"/>
            </w:tcBorders>
          </w:tcPr>
          <w:p w14:paraId="5EF19DB4" w14:textId="77777777" w:rsidR="00697B4F" w:rsidRPr="00697B4F" w:rsidRDefault="00697B4F" w:rsidP="00697B4F">
            <w:pPr>
              <w:suppressAutoHyphens/>
              <w:overflowPunct w:val="0"/>
              <w:autoSpaceDE w:val="0"/>
              <w:snapToGrid w:val="0"/>
              <w:spacing w:line="276" w:lineRule="auto"/>
              <w:ind w:left="436"/>
              <w:jc w:val="both"/>
              <w:textAlignment w:val="baseline"/>
              <w:rPr>
                <w:sz w:val="22"/>
                <w:szCs w:val="22"/>
                <w:lang w:eastAsia="ar-SA"/>
              </w:rPr>
            </w:pPr>
            <w:r w:rsidRPr="00697B4F">
              <w:rPr>
                <w:sz w:val="22"/>
                <w:szCs w:val="22"/>
                <w:lang w:eastAsia="ar-SA"/>
              </w:rPr>
              <w:t>Max (C)</w:t>
            </w:r>
          </w:p>
        </w:tc>
        <w:tc>
          <w:tcPr>
            <w:tcW w:w="7229" w:type="dxa"/>
            <w:tcBorders>
              <w:top w:val="single" w:sz="4" w:space="0" w:color="000000"/>
              <w:left w:val="single" w:sz="4" w:space="0" w:color="000000"/>
              <w:bottom w:val="single" w:sz="4" w:space="0" w:color="000000"/>
              <w:right w:val="single" w:sz="4" w:space="0" w:color="000000"/>
            </w:tcBorders>
          </w:tcPr>
          <w:p w14:paraId="763BED4F" w14:textId="77777777" w:rsidR="00697B4F" w:rsidRPr="00697B4F" w:rsidRDefault="00697B4F" w:rsidP="00697B4F">
            <w:pPr>
              <w:tabs>
                <w:tab w:val="left" w:pos="72"/>
              </w:tabs>
              <w:suppressAutoHyphens/>
              <w:overflowPunct w:val="0"/>
              <w:autoSpaceDE w:val="0"/>
              <w:snapToGrid w:val="0"/>
              <w:spacing w:line="276" w:lineRule="auto"/>
              <w:ind w:left="72"/>
              <w:jc w:val="both"/>
              <w:textAlignment w:val="baseline"/>
              <w:rPr>
                <w:sz w:val="22"/>
                <w:szCs w:val="22"/>
                <w:lang w:eastAsia="ar-SA"/>
              </w:rPr>
            </w:pPr>
            <w:r w:rsidRPr="00697B4F">
              <w:rPr>
                <w:sz w:val="22"/>
                <w:szCs w:val="22"/>
                <w:lang w:eastAsia="ar-SA"/>
              </w:rPr>
              <w:t>maksymalna ilość punktów, jakie może otrzymać oferta za kryterium "Najniższa Cena".</w:t>
            </w:r>
          </w:p>
        </w:tc>
      </w:tr>
    </w:tbl>
    <w:p w14:paraId="0A27556C" w14:textId="77777777" w:rsidR="00697B4F" w:rsidRPr="00697B4F" w:rsidRDefault="00697B4F" w:rsidP="00697B4F">
      <w:pPr>
        <w:tabs>
          <w:tab w:val="left" w:pos="1276"/>
        </w:tabs>
        <w:spacing w:line="276" w:lineRule="auto"/>
        <w:ind w:left="1276" w:hanging="425"/>
        <w:rPr>
          <w:bCs/>
          <w:iCs/>
          <w:sz w:val="22"/>
          <w:szCs w:val="22"/>
        </w:rPr>
      </w:pPr>
    </w:p>
    <w:p w14:paraId="2204CECD" w14:textId="77777777" w:rsidR="00FB3E31" w:rsidRDefault="00FB3E31" w:rsidP="00EC4436">
      <w:pPr>
        <w:spacing w:line="276" w:lineRule="auto"/>
        <w:ind w:left="426" w:hanging="6"/>
        <w:jc w:val="both"/>
        <w:rPr>
          <w:sz w:val="22"/>
          <w:szCs w:val="22"/>
        </w:rPr>
      </w:pPr>
      <w:r w:rsidRPr="00FB3E31">
        <w:rPr>
          <w:sz w:val="22"/>
          <w:szCs w:val="22"/>
        </w:rPr>
        <w:t xml:space="preserve">Zasady oceny kryterium </w:t>
      </w:r>
      <w:r w:rsidR="00502F24" w:rsidRPr="00502F24">
        <w:rPr>
          <w:sz w:val="22"/>
          <w:szCs w:val="22"/>
        </w:rPr>
        <w:t>Czas podstawienia pojazdów zastępczych w czasie awarii</w:t>
      </w:r>
      <w:r w:rsidR="00697B4F" w:rsidRPr="00697B4F">
        <w:rPr>
          <w:sz w:val="22"/>
          <w:szCs w:val="22"/>
        </w:rPr>
        <w:t xml:space="preserve"> (P)</w:t>
      </w:r>
      <w:r w:rsidRPr="00FB3E31">
        <w:rPr>
          <w:sz w:val="22"/>
          <w:szCs w:val="22"/>
        </w:rPr>
        <w:t>.</w:t>
      </w:r>
    </w:p>
    <w:p w14:paraId="2D7E5BA6" w14:textId="77777777" w:rsidR="00697B4F" w:rsidRPr="00697B4F" w:rsidRDefault="00697B4F" w:rsidP="00697B4F">
      <w:pPr>
        <w:suppressAutoHyphens/>
        <w:spacing w:line="276" w:lineRule="auto"/>
        <w:ind w:left="420"/>
        <w:jc w:val="both"/>
        <w:rPr>
          <w:sz w:val="22"/>
          <w:szCs w:val="22"/>
          <w:lang w:eastAsia="zh-CN"/>
        </w:rPr>
      </w:pPr>
      <w:r w:rsidRPr="00697B4F">
        <w:rPr>
          <w:sz w:val="22"/>
          <w:szCs w:val="22"/>
          <w:lang w:eastAsia="zh-CN"/>
        </w:rPr>
        <w:t>W przypadku kryterium „</w:t>
      </w:r>
      <w:r w:rsidR="00502F24" w:rsidRPr="00502F24">
        <w:rPr>
          <w:sz w:val="22"/>
          <w:szCs w:val="22"/>
          <w:lang w:eastAsia="zh-CN"/>
        </w:rPr>
        <w:t>Czas podstawienia pojazdów zastępczych w czasie awarii</w:t>
      </w:r>
      <w:r w:rsidRPr="00697B4F">
        <w:rPr>
          <w:sz w:val="22"/>
          <w:szCs w:val="22"/>
          <w:lang w:eastAsia="zh-CN"/>
        </w:rPr>
        <w:t>”, Wykonawca zobowiązany jest wskazać w składanej ofercie czas w jakim zobowiązuje się po</w:t>
      </w:r>
      <w:r w:rsidR="00502F24">
        <w:rPr>
          <w:sz w:val="22"/>
          <w:szCs w:val="22"/>
          <w:lang w:eastAsia="zh-CN"/>
        </w:rPr>
        <w:t>dstawić pojazd zastępczy</w:t>
      </w:r>
      <w:r w:rsidRPr="00697B4F">
        <w:rPr>
          <w:sz w:val="22"/>
          <w:szCs w:val="22"/>
          <w:lang w:eastAsia="zh-CN"/>
        </w:rPr>
        <w:t xml:space="preserve">, w razie awarii </w:t>
      </w:r>
      <w:r w:rsidR="00502F24">
        <w:rPr>
          <w:sz w:val="22"/>
          <w:szCs w:val="22"/>
          <w:lang w:eastAsia="zh-CN"/>
        </w:rPr>
        <w:t>jednego z pojazdów</w:t>
      </w:r>
      <w:r w:rsidRPr="00697B4F">
        <w:rPr>
          <w:sz w:val="22"/>
          <w:szCs w:val="22"/>
          <w:lang w:eastAsia="zh-CN"/>
        </w:rPr>
        <w:t>, którym realizowana jest usługa.</w:t>
      </w:r>
    </w:p>
    <w:p w14:paraId="638ECC97" w14:textId="77777777" w:rsidR="00697B4F" w:rsidRPr="00697B4F" w:rsidRDefault="00697B4F" w:rsidP="00697B4F">
      <w:pPr>
        <w:suppressAutoHyphens/>
        <w:spacing w:line="276" w:lineRule="auto"/>
        <w:ind w:left="420"/>
        <w:jc w:val="both"/>
        <w:rPr>
          <w:b/>
          <w:sz w:val="22"/>
          <w:szCs w:val="22"/>
          <w:lang w:eastAsia="zh-CN"/>
        </w:rPr>
      </w:pPr>
    </w:p>
    <w:p w14:paraId="784B9C29" w14:textId="77777777" w:rsidR="00697B4F" w:rsidRPr="00697B4F" w:rsidRDefault="00697B4F" w:rsidP="00697B4F">
      <w:pPr>
        <w:suppressAutoHyphens/>
        <w:spacing w:line="276" w:lineRule="auto"/>
        <w:ind w:left="420"/>
        <w:jc w:val="both"/>
        <w:rPr>
          <w:b/>
          <w:sz w:val="22"/>
          <w:szCs w:val="22"/>
          <w:lang w:eastAsia="zh-CN"/>
        </w:rPr>
      </w:pPr>
      <w:r w:rsidRPr="00697B4F">
        <w:rPr>
          <w:b/>
          <w:sz w:val="22"/>
          <w:szCs w:val="22"/>
          <w:lang w:eastAsia="zh-CN"/>
        </w:rPr>
        <w:t>Zamawiający przyzna punkty oceniając następująco:</w:t>
      </w:r>
    </w:p>
    <w:p w14:paraId="07B2D2E6" w14:textId="77777777" w:rsidR="00697B4F" w:rsidRPr="00697B4F" w:rsidRDefault="00697B4F" w:rsidP="00F629CD">
      <w:pPr>
        <w:widowControl w:val="0"/>
        <w:numPr>
          <w:ilvl w:val="0"/>
          <w:numId w:val="28"/>
        </w:numPr>
        <w:suppressAutoHyphens/>
        <w:autoSpaceDE w:val="0"/>
        <w:autoSpaceDN w:val="0"/>
        <w:spacing w:line="276" w:lineRule="auto"/>
        <w:ind w:left="851" w:hanging="425"/>
        <w:jc w:val="both"/>
        <w:rPr>
          <w:b/>
          <w:sz w:val="22"/>
          <w:szCs w:val="22"/>
          <w:lang w:eastAsia="zh-CN"/>
        </w:rPr>
      </w:pPr>
      <w:r w:rsidRPr="00697B4F">
        <w:rPr>
          <w:b/>
          <w:sz w:val="22"/>
          <w:szCs w:val="22"/>
          <w:lang w:eastAsia="zh-CN"/>
        </w:rPr>
        <w:t>za zaoferowanie czasu podstawienia powyżej 2 godzin – 0 pkt,</w:t>
      </w:r>
    </w:p>
    <w:p w14:paraId="72517AB9" w14:textId="77777777" w:rsidR="00697B4F" w:rsidRPr="00697B4F" w:rsidRDefault="00697B4F" w:rsidP="00F629CD">
      <w:pPr>
        <w:widowControl w:val="0"/>
        <w:numPr>
          <w:ilvl w:val="0"/>
          <w:numId w:val="28"/>
        </w:numPr>
        <w:suppressAutoHyphens/>
        <w:autoSpaceDE w:val="0"/>
        <w:autoSpaceDN w:val="0"/>
        <w:spacing w:line="276" w:lineRule="auto"/>
        <w:ind w:left="851" w:hanging="425"/>
        <w:jc w:val="both"/>
        <w:rPr>
          <w:b/>
          <w:sz w:val="22"/>
          <w:szCs w:val="22"/>
          <w:lang w:eastAsia="zh-CN"/>
        </w:rPr>
      </w:pPr>
      <w:r w:rsidRPr="00697B4F">
        <w:rPr>
          <w:b/>
          <w:sz w:val="22"/>
          <w:szCs w:val="22"/>
          <w:lang w:eastAsia="zh-CN"/>
        </w:rPr>
        <w:t>za zaoferowanie czasu podstawienia od 1,5 godziny do 2 godzin –</w:t>
      </w:r>
      <w:r w:rsidR="009E2621">
        <w:rPr>
          <w:b/>
          <w:sz w:val="22"/>
          <w:szCs w:val="22"/>
          <w:lang w:eastAsia="zh-CN"/>
        </w:rPr>
        <w:t xml:space="preserve"> 15</w:t>
      </w:r>
      <w:r w:rsidRPr="00697B4F">
        <w:rPr>
          <w:b/>
          <w:sz w:val="22"/>
          <w:szCs w:val="22"/>
          <w:lang w:eastAsia="zh-CN"/>
        </w:rPr>
        <w:t xml:space="preserve"> pkt,</w:t>
      </w:r>
    </w:p>
    <w:p w14:paraId="3ADDFBC0" w14:textId="77777777" w:rsidR="00697B4F" w:rsidRPr="00697B4F" w:rsidRDefault="00697B4F" w:rsidP="00F629CD">
      <w:pPr>
        <w:widowControl w:val="0"/>
        <w:numPr>
          <w:ilvl w:val="0"/>
          <w:numId w:val="28"/>
        </w:numPr>
        <w:suppressAutoHyphens/>
        <w:autoSpaceDE w:val="0"/>
        <w:autoSpaceDN w:val="0"/>
        <w:spacing w:line="276" w:lineRule="auto"/>
        <w:ind w:left="851" w:hanging="425"/>
        <w:jc w:val="both"/>
        <w:rPr>
          <w:b/>
          <w:sz w:val="22"/>
          <w:szCs w:val="22"/>
          <w:lang w:eastAsia="zh-CN"/>
        </w:rPr>
      </w:pPr>
      <w:r w:rsidRPr="00697B4F">
        <w:rPr>
          <w:b/>
          <w:sz w:val="22"/>
          <w:szCs w:val="22"/>
          <w:lang w:eastAsia="zh-CN"/>
        </w:rPr>
        <w:t xml:space="preserve">za zaoferowanie czasu podstawienia </w:t>
      </w:r>
      <w:r w:rsidR="009A6AC3">
        <w:rPr>
          <w:b/>
          <w:sz w:val="22"/>
          <w:szCs w:val="22"/>
          <w:lang w:eastAsia="zh-CN"/>
        </w:rPr>
        <w:t>od 1 godziny do 1,5 godziny – 30</w:t>
      </w:r>
      <w:r w:rsidRPr="00697B4F">
        <w:rPr>
          <w:b/>
          <w:sz w:val="22"/>
          <w:szCs w:val="22"/>
          <w:lang w:eastAsia="zh-CN"/>
        </w:rPr>
        <w:t xml:space="preserve"> pkt, </w:t>
      </w:r>
    </w:p>
    <w:p w14:paraId="710FC7FE" w14:textId="68C1D736" w:rsidR="00697B4F" w:rsidRDefault="00697B4F" w:rsidP="00F629CD">
      <w:pPr>
        <w:widowControl w:val="0"/>
        <w:numPr>
          <w:ilvl w:val="0"/>
          <w:numId w:val="28"/>
        </w:numPr>
        <w:suppressAutoHyphens/>
        <w:autoSpaceDE w:val="0"/>
        <w:autoSpaceDN w:val="0"/>
        <w:spacing w:line="276" w:lineRule="auto"/>
        <w:ind w:left="851" w:hanging="425"/>
        <w:jc w:val="both"/>
        <w:rPr>
          <w:b/>
          <w:sz w:val="22"/>
          <w:szCs w:val="22"/>
          <w:lang w:eastAsia="zh-CN"/>
        </w:rPr>
      </w:pPr>
      <w:r w:rsidRPr="00697B4F">
        <w:rPr>
          <w:b/>
          <w:sz w:val="22"/>
          <w:szCs w:val="22"/>
          <w:lang w:eastAsia="zh-CN"/>
        </w:rPr>
        <w:t>za zaoferowanie czasu po</w:t>
      </w:r>
      <w:r w:rsidR="009A6AC3">
        <w:rPr>
          <w:b/>
          <w:sz w:val="22"/>
          <w:szCs w:val="22"/>
          <w:lang w:eastAsia="zh-CN"/>
        </w:rPr>
        <w:t>dstawienia poniżej 1 godziny – 4</w:t>
      </w:r>
      <w:r w:rsidRPr="00697B4F">
        <w:rPr>
          <w:b/>
          <w:sz w:val="22"/>
          <w:szCs w:val="22"/>
          <w:lang w:eastAsia="zh-CN"/>
        </w:rPr>
        <w:t>0 pkt.</w:t>
      </w:r>
    </w:p>
    <w:p w14:paraId="6F6A24CE" w14:textId="77777777" w:rsidR="00EF2635" w:rsidRPr="00697B4F" w:rsidRDefault="00EF2635" w:rsidP="00EF2635">
      <w:pPr>
        <w:widowControl w:val="0"/>
        <w:suppressAutoHyphens/>
        <w:autoSpaceDE w:val="0"/>
        <w:autoSpaceDN w:val="0"/>
        <w:spacing w:line="276" w:lineRule="auto"/>
        <w:ind w:left="851"/>
        <w:jc w:val="both"/>
        <w:rPr>
          <w:b/>
          <w:sz w:val="22"/>
          <w:szCs w:val="22"/>
          <w:lang w:eastAsia="zh-CN"/>
        </w:rPr>
      </w:pPr>
    </w:p>
    <w:p w14:paraId="7437D633" w14:textId="5E1A3C11" w:rsidR="00697B4F" w:rsidRPr="00697B4F" w:rsidRDefault="00BB41F8" w:rsidP="00697B4F">
      <w:pPr>
        <w:suppressAutoHyphens/>
        <w:spacing w:line="276" w:lineRule="auto"/>
        <w:ind w:left="420"/>
        <w:jc w:val="both"/>
        <w:rPr>
          <w:sz w:val="22"/>
          <w:szCs w:val="22"/>
          <w:lang w:eastAsia="zh-CN"/>
        </w:rPr>
      </w:pPr>
      <w:r w:rsidRPr="00E71F55">
        <w:rPr>
          <w:sz w:val="22"/>
          <w:szCs w:val="22"/>
          <w:lang w:eastAsia="zh-CN"/>
        </w:rPr>
        <w:t>Jeżeli Wykonawca w Formularzu ofertowym nie wskaże czasu podstawienia pojazdów zastępczych podczas awarii, wówczas Zamawiający przyjmie, że Wykonawca zadeklarował czas powyżej 2 godzin i przyzna Wykonawcy 0 punktów w tym kryterium.</w:t>
      </w:r>
    </w:p>
    <w:p w14:paraId="1D216A73" w14:textId="77777777" w:rsidR="00697B4F" w:rsidRPr="00697B4F" w:rsidRDefault="00697B4F" w:rsidP="00697B4F">
      <w:pPr>
        <w:suppressAutoHyphens/>
        <w:spacing w:line="276" w:lineRule="auto"/>
        <w:ind w:left="426" w:hanging="426"/>
        <w:jc w:val="both"/>
        <w:rPr>
          <w:sz w:val="22"/>
          <w:szCs w:val="22"/>
          <w:lang w:eastAsia="zh-CN"/>
        </w:rPr>
      </w:pPr>
    </w:p>
    <w:p w14:paraId="25FD8470" w14:textId="77777777" w:rsidR="00FB3E31" w:rsidRPr="00FB3E31" w:rsidRDefault="00FB3E31" w:rsidP="00FB3E31">
      <w:pPr>
        <w:spacing w:line="276" w:lineRule="auto"/>
        <w:ind w:left="426" w:hanging="426"/>
        <w:jc w:val="both"/>
        <w:rPr>
          <w:sz w:val="22"/>
          <w:szCs w:val="22"/>
        </w:rPr>
      </w:pPr>
      <w:r w:rsidRPr="00FB3E31">
        <w:rPr>
          <w:sz w:val="22"/>
          <w:szCs w:val="22"/>
        </w:rPr>
        <w:t>5.</w:t>
      </w:r>
      <w:r w:rsidRPr="00FB3E31">
        <w:rPr>
          <w:sz w:val="22"/>
          <w:szCs w:val="22"/>
        </w:rPr>
        <w:tab/>
        <w:t>Ostateczna ocena punktowa Oferty.</w:t>
      </w:r>
    </w:p>
    <w:p w14:paraId="09CE7B2E" w14:textId="77777777" w:rsidR="00FB3E31" w:rsidRPr="00FB3E31" w:rsidRDefault="00FB3E31" w:rsidP="00FB3E31">
      <w:pPr>
        <w:overflowPunct w:val="0"/>
        <w:spacing w:line="276" w:lineRule="auto"/>
        <w:ind w:left="426"/>
        <w:jc w:val="both"/>
        <w:textAlignment w:val="baseline"/>
        <w:rPr>
          <w:sz w:val="22"/>
          <w:szCs w:val="22"/>
        </w:rPr>
      </w:pPr>
      <w:r w:rsidRPr="00FB3E31">
        <w:rPr>
          <w:sz w:val="22"/>
          <w:szCs w:val="22"/>
          <w:lang w:eastAsia="ar-SA"/>
        </w:rPr>
        <w:t>Ocena punktowa Oferty "i" będzie zaokrągloną do dwóch miejsc po przecinku liczbą wynikającą ze zsumowania ilości punktów, jakie otrzyma ta Oferta za poszczególne kryteria:</w:t>
      </w:r>
    </w:p>
    <w:p w14:paraId="515859EB" w14:textId="77777777" w:rsidR="00FB3E31" w:rsidRPr="00FB3E31" w:rsidRDefault="00FB3E31" w:rsidP="00FB3E31">
      <w:pPr>
        <w:overflowPunct w:val="0"/>
        <w:spacing w:line="276" w:lineRule="auto"/>
        <w:ind w:left="360"/>
        <w:jc w:val="both"/>
        <w:textAlignment w:val="baseline"/>
        <w:rPr>
          <w:sz w:val="22"/>
          <w:szCs w:val="22"/>
          <w:lang w:eastAsia="ar-SA"/>
        </w:rPr>
      </w:pPr>
    </w:p>
    <w:p w14:paraId="457E6DC7" w14:textId="77777777" w:rsidR="00FB3E31" w:rsidRPr="00FB3E31" w:rsidRDefault="00FB3E31" w:rsidP="00FB3E31">
      <w:pPr>
        <w:tabs>
          <w:tab w:val="left" w:pos="1965"/>
        </w:tabs>
        <w:spacing w:line="276" w:lineRule="auto"/>
        <w:jc w:val="center"/>
        <w:rPr>
          <w:sz w:val="22"/>
          <w:szCs w:val="22"/>
        </w:rPr>
      </w:pPr>
      <w:r w:rsidRPr="00FB3E31">
        <w:rPr>
          <w:sz w:val="22"/>
          <w:szCs w:val="22"/>
        </w:rPr>
        <w:t>Pi = Σ Pi (X)</w:t>
      </w:r>
    </w:p>
    <w:p w14:paraId="1E464A3B" w14:textId="77777777" w:rsidR="00FB3E31" w:rsidRPr="00FB3E31" w:rsidRDefault="00FB3E31" w:rsidP="00FB3E31">
      <w:pPr>
        <w:overflowPunct w:val="0"/>
        <w:spacing w:line="276" w:lineRule="auto"/>
        <w:ind w:left="540"/>
        <w:jc w:val="both"/>
        <w:textAlignment w:val="baseline"/>
        <w:rPr>
          <w:sz w:val="22"/>
          <w:szCs w:val="22"/>
        </w:rPr>
      </w:pPr>
      <w:r w:rsidRPr="00FB3E31">
        <w:rPr>
          <w:sz w:val="22"/>
          <w:szCs w:val="22"/>
          <w:lang w:eastAsia="ar-SA"/>
        </w:rPr>
        <w:t>gdzie:</w:t>
      </w:r>
    </w:p>
    <w:tbl>
      <w:tblPr>
        <w:tblW w:w="0" w:type="auto"/>
        <w:tblInd w:w="585" w:type="dxa"/>
        <w:tblLayout w:type="fixed"/>
        <w:tblCellMar>
          <w:left w:w="70" w:type="dxa"/>
          <w:right w:w="70" w:type="dxa"/>
        </w:tblCellMar>
        <w:tblLook w:val="0000" w:firstRow="0" w:lastRow="0" w:firstColumn="0" w:lastColumn="0" w:noHBand="0" w:noVBand="0"/>
      </w:tblPr>
      <w:tblGrid>
        <w:gridCol w:w="1080"/>
        <w:gridCol w:w="7511"/>
      </w:tblGrid>
      <w:tr w:rsidR="00FB3E31" w:rsidRPr="00FB3E31" w14:paraId="46DA730D" w14:textId="77777777" w:rsidTr="00FB3E31">
        <w:tc>
          <w:tcPr>
            <w:tcW w:w="1080" w:type="dxa"/>
            <w:tcBorders>
              <w:top w:val="single" w:sz="4" w:space="0" w:color="000000"/>
              <w:left w:val="single" w:sz="4" w:space="0" w:color="000000"/>
              <w:bottom w:val="single" w:sz="4" w:space="0" w:color="000000"/>
            </w:tcBorders>
            <w:shd w:val="clear" w:color="auto" w:fill="auto"/>
          </w:tcPr>
          <w:p w14:paraId="099A723C"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Pi</w:t>
            </w:r>
          </w:p>
        </w:tc>
        <w:tc>
          <w:tcPr>
            <w:tcW w:w="7511" w:type="dxa"/>
            <w:tcBorders>
              <w:top w:val="single" w:sz="4" w:space="0" w:color="000000"/>
              <w:left w:val="single" w:sz="4" w:space="0" w:color="000000"/>
              <w:bottom w:val="single" w:sz="4" w:space="0" w:color="000000"/>
              <w:right w:val="single" w:sz="4" w:space="0" w:color="000000"/>
            </w:tcBorders>
            <w:shd w:val="clear" w:color="auto" w:fill="auto"/>
          </w:tcPr>
          <w:p w14:paraId="051D0F23"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ocena punktowa Oferty "i";</w:t>
            </w:r>
          </w:p>
        </w:tc>
      </w:tr>
      <w:tr w:rsidR="00FB3E31" w:rsidRPr="00FB3E31" w14:paraId="6D087311" w14:textId="77777777" w:rsidTr="00FB3E31">
        <w:tc>
          <w:tcPr>
            <w:tcW w:w="1080" w:type="dxa"/>
            <w:tcBorders>
              <w:top w:val="single" w:sz="4" w:space="0" w:color="000000"/>
              <w:left w:val="single" w:sz="4" w:space="0" w:color="000000"/>
              <w:bottom w:val="single" w:sz="4" w:space="0" w:color="000000"/>
            </w:tcBorders>
            <w:shd w:val="clear" w:color="auto" w:fill="auto"/>
          </w:tcPr>
          <w:p w14:paraId="457CA28C"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Σ Pi (X)</w:t>
            </w:r>
          </w:p>
        </w:tc>
        <w:tc>
          <w:tcPr>
            <w:tcW w:w="7511" w:type="dxa"/>
            <w:tcBorders>
              <w:top w:val="single" w:sz="4" w:space="0" w:color="000000"/>
              <w:left w:val="single" w:sz="4" w:space="0" w:color="000000"/>
              <w:bottom w:val="single" w:sz="4" w:space="0" w:color="000000"/>
              <w:right w:val="single" w:sz="4" w:space="0" w:color="000000"/>
            </w:tcBorders>
            <w:shd w:val="clear" w:color="auto" w:fill="auto"/>
          </w:tcPr>
          <w:p w14:paraId="5974B31E"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suma ilości punktów jakie otrzyma Oferta "i" za poszczególne kryteria.</w:t>
            </w:r>
          </w:p>
        </w:tc>
      </w:tr>
    </w:tbl>
    <w:p w14:paraId="783345F6" w14:textId="77777777" w:rsidR="00FB3E31" w:rsidRPr="00FB3E31" w:rsidRDefault="00FB3E31" w:rsidP="00FB3E31">
      <w:pPr>
        <w:spacing w:line="276" w:lineRule="auto"/>
        <w:jc w:val="both"/>
        <w:rPr>
          <w:sz w:val="22"/>
          <w:szCs w:val="22"/>
        </w:rPr>
      </w:pPr>
    </w:p>
    <w:p w14:paraId="620FF90F" w14:textId="77777777" w:rsidR="00FB3E31" w:rsidRPr="00FB3E31" w:rsidRDefault="00FB3E31" w:rsidP="00FB3E31">
      <w:pPr>
        <w:tabs>
          <w:tab w:val="left" w:pos="426"/>
        </w:tabs>
        <w:spacing w:line="276" w:lineRule="auto"/>
        <w:ind w:left="426" w:hanging="426"/>
        <w:jc w:val="both"/>
        <w:rPr>
          <w:sz w:val="22"/>
          <w:szCs w:val="22"/>
        </w:rPr>
      </w:pPr>
      <w:r w:rsidRPr="00FB3E31">
        <w:rPr>
          <w:sz w:val="22"/>
          <w:szCs w:val="22"/>
        </w:rPr>
        <w:t xml:space="preserve">6. </w:t>
      </w:r>
      <w:r w:rsidRPr="00FB3E31">
        <w:rPr>
          <w:sz w:val="22"/>
          <w:szCs w:val="22"/>
        </w:rPr>
        <w:tab/>
        <w:t xml:space="preserve">Ocena ofert zostanie przeprowadzona w oparciu o przedstawione wyżej kryteria. Punkty obliczone będą w wartościach liczbowych do drugiego miejsca po przecinku, najkorzystniejsza oferta może otrzymać maksymalnie 100,00 punktów. </w:t>
      </w:r>
    </w:p>
    <w:p w14:paraId="19D296AF" w14:textId="77777777" w:rsidR="00FB3E31" w:rsidRPr="00FB3E31" w:rsidRDefault="00FB3E31" w:rsidP="00FB3E31">
      <w:pPr>
        <w:tabs>
          <w:tab w:val="left" w:pos="426"/>
        </w:tabs>
        <w:spacing w:line="276" w:lineRule="auto"/>
        <w:ind w:left="426" w:hanging="426"/>
        <w:jc w:val="both"/>
        <w:rPr>
          <w:sz w:val="22"/>
          <w:szCs w:val="22"/>
        </w:rPr>
      </w:pPr>
      <w:r w:rsidRPr="00FB3E31">
        <w:rPr>
          <w:sz w:val="22"/>
          <w:szCs w:val="22"/>
        </w:rPr>
        <w:t xml:space="preserve">7. </w:t>
      </w:r>
      <w:r w:rsidRPr="00FB3E31">
        <w:rPr>
          <w:sz w:val="22"/>
          <w:szCs w:val="22"/>
        </w:rPr>
        <w:tab/>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3EEB7012" w14:textId="77777777" w:rsidR="00FB3E31" w:rsidRPr="00FB3E31" w:rsidRDefault="00FB3E31" w:rsidP="00FB3E31">
      <w:pPr>
        <w:tabs>
          <w:tab w:val="left" w:pos="426"/>
        </w:tabs>
        <w:spacing w:line="276" w:lineRule="auto"/>
        <w:ind w:left="426" w:hanging="426"/>
        <w:jc w:val="both"/>
        <w:rPr>
          <w:sz w:val="22"/>
          <w:szCs w:val="22"/>
        </w:rPr>
      </w:pPr>
      <w:r w:rsidRPr="00FB3E31">
        <w:rPr>
          <w:sz w:val="22"/>
          <w:szCs w:val="22"/>
        </w:rPr>
        <w:lastRenderedPageBreak/>
        <w:t xml:space="preserve">8. </w:t>
      </w:r>
      <w:r w:rsidRPr="00FB3E31">
        <w:rPr>
          <w:sz w:val="22"/>
          <w:szCs w:val="22"/>
        </w:rPr>
        <w:tab/>
        <w:t>Jeżeli oferty otrzymały taką samą ocenę w kryterium o najwyższej wadze, zamawiający wybiera ofertę z najniższą ceną.</w:t>
      </w:r>
    </w:p>
    <w:p w14:paraId="69373ABA" w14:textId="77777777" w:rsidR="00FB3E31" w:rsidRPr="00FB3E31" w:rsidRDefault="00FB3E31" w:rsidP="00FB3E31">
      <w:pPr>
        <w:tabs>
          <w:tab w:val="left" w:pos="426"/>
        </w:tabs>
        <w:spacing w:line="276" w:lineRule="auto"/>
        <w:ind w:left="426" w:hanging="426"/>
        <w:jc w:val="both"/>
        <w:rPr>
          <w:sz w:val="22"/>
          <w:szCs w:val="22"/>
        </w:rPr>
      </w:pPr>
      <w:r w:rsidRPr="00FB3E31">
        <w:rPr>
          <w:sz w:val="22"/>
          <w:szCs w:val="22"/>
        </w:rPr>
        <w:t xml:space="preserve">9. </w:t>
      </w:r>
      <w:r w:rsidRPr="00FB3E31">
        <w:rPr>
          <w:sz w:val="22"/>
          <w:szCs w:val="22"/>
        </w:rPr>
        <w:tab/>
        <w:t>Jeżeli nie można dokonać wyboru oferty w sposób, o którym mowa w pkt 8, zamawiający wzywa wykonawców, którzy złożyli te oferty, do złożenia w terminie określonym przez zamawiającego ofert dodatkowych zawierających nową cenę.</w:t>
      </w:r>
    </w:p>
    <w:p w14:paraId="06D4E9C2" w14:textId="77777777" w:rsidR="00FB3E31" w:rsidRDefault="00FB3E31" w:rsidP="00FB3E31">
      <w:pPr>
        <w:tabs>
          <w:tab w:val="left" w:pos="426"/>
        </w:tabs>
        <w:spacing w:line="276" w:lineRule="auto"/>
        <w:ind w:left="426" w:hanging="426"/>
        <w:jc w:val="both"/>
        <w:rPr>
          <w:sz w:val="22"/>
          <w:szCs w:val="22"/>
        </w:rPr>
      </w:pPr>
    </w:p>
    <w:p w14:paraId="31187871" w14:textId="77777777" w:rsidR="00456CB2" w:rsidRPr="00FB3E31" w:rsidRDefault="00456CB2" w:rsidP="00F629CD">
      <w:pPr>
        <w:pStyle w:val="Nagwek3"/>
        <w:numPr>
          <w:ilvl w:val="0"/>
          <w:numId w:val="10"/>
        </w:numPr>
        <w:spacing w:line="276" w:lineRule="auto"/>
        <w:ind w:left="567" w:hanging="567"/>
        <w:jc w:val="both"/>
        <w:rPr>
          <w:caps/>
          <w:sz w:val="22"/>
          <w:highlight w:val="lightGray"/>
        </w:rPr>
      </w:pPr>
      <w:r w:rsidRPr="00FB3E31">
        <w:rPr>
          <w:caps/>
          <w:sz w:val="22"/>
          <w:highlight w:val="lightGray"/>
        </w:rPr>
        <w:t>WYBÓR WYKONAWCY, TRYB OGŁOSZENIA WYNIKÓW Postępowania</w:t>
      </w:r>
    </w:p>
    <w:p w14:paraId="12D14D09" w14:textId="77777777" w:rsidR="00456CB2" w:rsidRPr="00FA3145" w:rsidRDefault="00456CB2" w:rsidP="00FA3145">
      <w:pPr>
        <w:spacing w:line="276" w:lineRule="auto"/>
        <w:rPr>
          <w:i/>
        </w:rPr>
      </w:pPr>
    </w:p>
    <w:p w14:paraId="02851EC7" w14:textId="77777777" w:rsidR="00456CB2" w:rsidRPr="00FA3145" w:rsidRDefault="00456CB2" w:rsidP="00F629CD">
      <w:pPr>
        <w:numPr>
          <w:ilvl w:val="0"/>
          <w:numId w:val="3"/>
        </w:numPr>
        <w:tabs>
          <w:tab w:val="clear" w:pos="720"/>
          <w:tab w:val="num" w:pos="426"/>
        </w:tabs>
        <w:spacing w:line="276" w:lineRule="auto"/>
        <w:ind w:left="426" w:hanging="426"/>
        <w:jc w:val="both"/>
        <w:rPr>
          <w:sz w:val="22"/>
        </w:rPr>
      </w:pPr>
      <w:r w:rsidRPr="00FA3145">
        <w:rPr>
          <w:sz w:val="22"/>
        </w:rPr>
        <w:t>Zamawiający nie przewiduje wyboru najkorzystniejszej oferty z zastosowaniem aukcji elektronicznej.</w:t>
      </w:r>
    </w:p>
    <w:p w14:paraId="47FA56DD" w14:textId="77777777" w:rsidR="00BF1786" w:rsidRPr="00FA3145" w:rsidRDefault="002D2ED9" w:rsidP="00F629CD">
      <w:pPr>
        <w:numPr>
          <w:ilvl w:val="0"/>
          <w:numId w:val="3"/>
        </w:numPr>
        <w:tabs>
          <w:tab w:val="clear" w:pos="720"/>
          <w:tab w:val="num" w:pos="426"/>
        </w:tabs>
        <w:spacing w:line="276" w:lineRule="auto"/>
        <w:ind w:left="426" w:hanging="426"/>
        <w:jc w:val="both"/>
        <w:rPr>
          <w:sz w:val="22"/>
        </w:rPr>
      </w:pPr>
      <w:r w:rsidRPr="00FA3145">
        <w:rPr>
          <w:sz w:val="22"/>
        </w:rPr>
        <w:t>N</w:t>
      </w:r>
      <w:r w:rsidR="00BF1786" w:rsidRPr="00FA3145">
        <w:rPr>
          <w:sz w:val="22"/>
        </w:rPr>
        <w:t xml:space="preserve">iezwłocznie </w:t>
      </w:r>
      <w:r w:rsidRPr="00FA3145">
        <w:rPr>
          <w:sz w:val="22"/>
        </w:rPr>
        <w:t>po wyborze najkorzystniejszej oferty, Zamawiający poinformuje równocześnie wykonawców, którzy złożyli oferty,</w:t>
      </w:r>
      <w:r w:rsidR="00BF1786" w:rsidRPr="00FA3145">
        <w:rPr>
          <w:sz w:val="22"/>
        </w:rPr>
        <w:t xml:space="preserve"> o:</w:t>
      </w:r>
    </w:p>
    <w:p w14:paraId="69E33A52" w14:textId="77777777" w:rsidR="00170097" w:rsidRPr="00FA3145" w:rsidRDefault="00BF1786" w:rsidP="00F629CD">
      <w:pPr>
        <w:numPr>
          <w:ilvl w:val="1"/>
          <w:numId w:val="3"/>
        </w:numPr>
        <w:tabs>
          <w:tab w:val="clear" w:pos="1440"/>
          <w:tab w:val="num" w:pos="851"/>
        </w:tabs>
        <w:spacing w:line="276" w:lineRule="auto"/>
        <w:ind w:left="851" w:hanging="426"/>
        <w:jc w:val="both"/>
        <w:rPr>
          <w:sz w:val="22"/>
        </w:rPr>
      </w:pPr>
      <w:r w:rsidRPr="00FA3145">
        <w:rPr>
          <w:sz w:val="22"/>
        </w:rPr>
        <w:t>wyborze najkorzystniejszej oferty, podając nazwę albo imię i nazwisko, siedzibę albo miejsce zamieszkania</w:t>
      </w:r>
      <w:r w:rsidR="00170097" w:rsidRPr="00FA3145">
        <w:rPr>
          <w:sz w:val="22"/>
        </w:rPr>
        <w:t>, jeżeli jest miejscem wykonywania działalności wykonawcy, którego oferta została wybrana, oraz nazwy albo imiona i nazwiska, siedziby albo miejsca zamieszkania</w:t>
      </w:r>
      <w:r w:rsidRPr="00FA3145">
        <w:rPr>
          <w:sz w:val="22"/>
        </w:rPr>
        <w:t xml:space="preserve">, jeżeli </w:t>
      </w:r>
      <w:r w:rsidR="00170097" w:rsidRPr="00FA3145">
        <w:rPr>
          <w:sz w:val="22"/>
        </w:rPr>
        <w:t>są miejscami</w:t>
      </w:r>
      <w:r w:rsidRPr="00FA3145">
        <w:rPr>
          <w:sz w:val="22"/>
        </w:rPr>
        <w:t xml:space="preserve"> wy</w:t>
      </w:r>
      <w:r w:rsidR="00170097" w:rsidRPr="00FA3145">
        <w:rPr>
          <w:sz w:val="22"/>
        </w:rPr>
        <w:t>konywania działalności wykonawców, którzy złożyli oferty, a także punktację przyznaną ofertom w każdym kryterium oceny ofert i łączną punktację</w:t>
      </w:r>
      <w:r w:rsidR="0003676D" w:rsidRPr="00FA3145">
        <w:rPr>
          <w:sz w:val="22"/>
        </w:rPr>
        <w:t>,</w:t>
      </w:r>
    </w:p>
    <w:p w14:paraId="4D414B0F" w14:textId="77777777" w:rsidR="00BF1786" w:rsidRPr="00FA3145" w:rsidRDefault="0003676D" w:rsidP="00F629CD">
      <w:pPr>
        <w:numPr>
          <w:ilvl w:val="1"/>
          <w:numId w:val="3"/>
        </w:numPr>
        <w:tabs>
          <w:tab w:val="clear" w:pos="1440"/>
          <w:tab w:val="num" w:pos="851"/>
        </w:tabs>
        <w:spacing w:line="276" w:lineRule="auto"/>
        <w:ind w:left="851" w:hanging="426"/>
        <w:jc w:val="both"/>
        <w:rPr>
          <w:sz w:val="22"/>
        </w:rPr>
      </w:pPr>
      <w:r w:rsidRPr="00FA3145">
        <w:rPr>
          <w:sz w:val="22"/>
        </w:rPr>
        <w:t>wykonawcach, których oferty zostały odrzucone</w:t>
      </w:r>
      <w:r w:rsidR="00BF1786" w:rsidRPr="00FA3145">
        <w:rPr>
          <w:sz w:val="22"/>
        </w:rPr>
        <w:t>,</w:t>
      </w:r>
    </w:p>
    <w:p w14:paraId="5CE94E2C" w14:textId="77777777" w:rsidR="0003676D" w:rsidRPr="00FA3145" w:rsidRDefault="00FB3E31" w:rsidP="00FB3E31">
      <w:pPr>
        <w:tabs>
          <w:tab w:val="num" w:pos="426"/>
        </w:tabs>
        <w:spacing w:line="276" w:lineRule="auto"/>
        <w:ind w:left="426" w:hanging="426"/>
        <w:jc w:val="both"/>
        <w:rPr>
          <w:sz w:val="22"/>
        </w:rPr>
      </w:pPr>
      <w:r>
        <w:rPr>
          <w:sz w:val="22"/>
        </w:rPr>
        <w:tab/>
        <w:t xml:space="preserve">– </w:t>
      </w:r>
      <w:r w:rsidR="0003676D" w:rsidRPr="00FA3145">
        <w:rPr>
          <w:sz w:val="22"/>
        </w:rPr>
        <w:t>podając uzasadnienie faktyczne i prawne.</w:t>
      </w:r>
    </w:p>
    <w:p w14:paraId="7D68D203" w14:textId="77777777" w:rsidR="00BF1786" w:rsidRPr="00FA3145" w:rsidRDefault="00BF1786" w:rsidP="00F629CD">
      <w:pPr>
        <w:numPr>
          <w:ilvl w:val="0"/>
          <w:numId w:val="3"/>
        </w:numPr>
        <w:tabs>
          <w:tab w:val="clear" w:pos="720"/>
          <w:tab w:val="num" w:pos="426"/>
        </w:tabs>
        <w:spacing w:line="276" w:lineRule="auto"/>
        <w:ind w:left="426" w:hanging="426"/>
        <w:jc w:val="both"/>
        <w:rPr>
          <w:sz w:val="22"/>
        </w:rPr>
      </w:pPr>
      <w:r w:rsidRPr="00FA3145">
        <w:rPr>
          <w:sz w:val="22"/>
        </w:rPr>
        <w:t>Informacje, o których mowa w punkcie 2</w:t>
      </w:r>
      <w:r w:rsidR="00FB3E31">
        <w:rPr>
          <w:sz w:val="22"/>
        </w:rPr>
        <w:t xml:space="preserve"> </w:t>
      </w:r>
      <w:proofErr w:type="spellStart"/>
      <w:r w:rsidR="00FB3E31">
        <w:rPr>
          <w:sz w:val="22"/>
        </w:rPr>
        <w:t>ppkt</w:t>
      </w:r>
      <w:proofErr w:type="spellEnd"/>
      <w:r w:rsidR="00FB3E31">
        <w:rPr>
          <w:sz w:val="22"/>
        </w:rPr>
        <w:t xml:space="preserve"> </w:t>
      </w:r>
      <w:r w:rsidRPr="00FA3145">
        <w:rPr>
          <w:sz w:val="22"/>
        </w:rPr>
        <w:t>1)</w:t>
      </w:r>
      <w:r w:rsidR="00FB3E31">
        <w:rPr>
          <w:sz w:val="22"/>
        </w:rPr>
        <w:t>,</w:t>
      </w:r>
      <w:r w:rsidRPr="00FA3145">
        <w:rPr>
          <w:sz w:val="22"/>
        </w:rPr>
        <w:t xml:space="preserve"> zostaną udostępnione przez Zamawiającego na stronie internetowej</w:t>
      </w:r>
      <w:r w:rsidR="0003676D" w:rsidRPr="00FA3145">
        <w:rPr>
          <w:sz w:val="22"/>
        </w:rPr>
        <w:t xml:space="preserve"> prowadzonego postępowania.</w:t>
      </w:r>
      <w:r w:rsidRPr="00FA3145">
        <w:rPr>
          <w:sz w:val="22"/>
        </w:rPr>
        <w:t xml:space="preserve"> </w:t>
      </w:r>
    </w:p>
    <w:p w14:paraId="394DA9BD" w14:textId="77777777" w:rsidR="00E15D70" w:rsidRPr="00FA3145" w:rsidRDefault="00E15D70" w:rsidP="00FA3145">
      <w:pPr>
        <w:spacing w:line="276" w:lineRule="auto"/>
        <w:jc w:val="both"/>
        <w:rPr>
          <w:sz w:val="22"/>
        </w:rPr>
      </w:pPr>
    </w:p>
    <w:p w14:paraId="737579D2" w14:textId="77777777" w:rsidR="00456CB2" w:rsidRPr="00FB3E31" w:rsidRDefault="00456CB2" w:rsidP="00F629CD">
      <w:pPr>
        <w:pStyle w:val="Nagwek3"/>
        <w:numPr>
          <w:ilvl w:val="0"/>
          <w:numId w:val="10"/>
        </w:numPr>
        <w:spacing w:line="276" w:lineRule="auto"/>
        <w:ind w:left="567" w:hanging="567"/>
        <w:jc w:val="both"/>
        <w:rPr>
          <w:caps/>
          <w:sz w:val="22"/>
          <w:highlight w:val="lightGray"/>
        </w:rPr>
      </w:pPr>
      <w:r w:rsidRPr="00FB3E31">
        <w:rPr>
          <w:caps/>
          <w:sz w:val="22"/>
          <w:highlight w:val="lightGray"/>
        </w:rPr>
        <w:t>ISTOTNE WARUNKI PRZYSZŁEJ UMOWY</w:t>
      </w:r>
    </w:p>
    <w:p w14:paraId="7CCF5609" w14:textId="77777777" w:rsidR="00456CB2" w:rsidRPr="00FA3145" w:rsidRDefault="00456CB2" w:rsidP="00FA3145">
      <w:pPr>
        <w:spacing w:line="276" w:lineRule="auto"/>
      </w:pPr>
    </w:p>
    <w:p w14:paraId="39249513" w14:textId="2AECA4F0" w:rsidR="00456CB2" w:rsidRDefault="00456CB2" w:rsidP="00FB3E31">
      <w:pPr>
        <w:spacing w:line="276" w:lineRule="auto"/>
        <w:jc w:val="both"/>
        <w:rPr>
          <w:sz w:val="22"/>
        </w:rPr>
      </w:pPr>
      <w:r w:rsidRPr="00FA3145">
        <w:rPr>
          <w:sz w:val="22"/>
        </w:rPr>
        <w:t>Zamawiający wymaga zawarcia um</w:t>
      </w:r>
      <w:r w:rsidR="00FB3E31">
        <w:rPr>
          <w:sz w:val="22"/>
        </w:rPr>
        <w:t>owy na warunkach określonych w P</w:t>
      </w:r>
      <w:r w:rsidRPr="00FA3145">
        <w:rPr>
          <w:sz w:val="22"/>
        </w:rPr>
        <w:t xml:space="preserve">rojekcie </w:t>
      </w:r>
      <w:r w:rsidR="00FB3E31">
        <w:rPr>
          <w:sz w:val="22"/>
        </w:rPr>
        <w:t>U</w:t>
      </w:r>
      <w:r w:rsidRPr="00FA3145">
        <w:rPr>
          <w:sz w:val="22"/>
        </w:rPr>
        <w:t>mowy stanowiącym</w:t>
      </w:r>
      <w:r w:rsidRPr="00FA3145">
        <w:rPr>
          <w:b/>
          <w:sz w:val="22"/>
          <w:szCs w:val="22"/>
        </w:rPr>
        <w:t xml:space="preserve"> Załącznik </w:t>
      </w:r>
      <w:r w:rsidR="00841496">
        <w:rPr>
          <w:b/>
          <w:sz w:val="22"/>
          <w:szCs w:val="22"/>
        </w:rPr>
        <w:t>n</w:t>
      </w:r>
      <w:r w:rsidRPr="00FA3145">
        <w:rPr>
          <w:b/>
          <w:sz w:val="22"/>
          <w:szCs w:val="22"/>
        </w:rPr>
        <w:t xml:space="preserve">r </w:t>
      </w:r>
      <w:r w:rsidR="00490235" w:rsidRPr="00FA3145">
        <w:rPr>
          <w:b/>
          <w:sz w:val="22"/>
          <w:szCs w:val="22"/>
        </w:rPr>
        <w:t>4</w:t>
      </w:r>
      <w:r w:rsidRPr="00FA3145">
        <w:rPr>
          <w:b/>
          <w:sz w:val="22"/>
          <w:szCs w:val="22"/>
        </w:rPr>
        <w:t xml:space="preserve"> do</w:t>
      </w:r>
      <w:r w:rsidR="006475BF" w:rsidRPr="00FA3145">
        <w:rPr>
          <w:b/>
          <w:sz w:val="22"/>
          <w:szCs w:val="22"/>
        </w:rPr>
        <w:t xml:space="preserve"> SWZ</w:t>
      </w:r>
      <w:r w:rsidRPr="00FA3145">
        <w:rPr>
          <w:sz w:val="22"/>
        </w:rPr>
        <w:t>.</w:t>
      </w:r>
    </w:p>
    <w:p w14:paraId="53804269" w14:textId="77777777" w:rsidR="00EE3FED" w:rsidRPr="00FA3145" w:rsidRDefault="00EE3FED" w:rsidP="00FB3E31">
      <w:pPr>
        <w:spacing w:line="276" w:lineRule="auto"/>
        <w:jc w:val="both"/>
        <w:rPr>
          <w:sz w:val="22"/>
        </w:rPr>
      </w:pPr>
    </w:p>
    <w:p w14:paraId="4EE0733F" w14:textId="77777777" w:rsidR="00456CB2" w:rsidRPr="00FB3E31" w:rsidRDefault="00456CB2" w:rsidP="00F629CD">
      <w:pPr>
        <w:pStyle w:val="Nagwek3"/>
        <w:numPr>
          <w:ilvl w:val="0"/>
          <w:numId w:val="10"/>
        </w:numPr>
        <w:tabs>
          <w:tab w:val="left" w:pos="851"/>
        </w:tabs>
        <w:spacing w:line="276" w:lineRule="auto"/>
        <w:ind w:left="567" w:hanging="567"/>
        <w:jc w:val="both"/>
        <w:rPr>
          <w:caps/>
          <w:sz w:val="22"/>
          <w:highlight w:val="lightGray"/>
        </w:rPr>
      </w:pPr>
      <w:r w:rsidRPr="00FB3E31">
        <w:rPr>
          <w:caps/>
          <w:sz w:val="22"/>
          <w:highlight w:val="lightGray"/>
        </w:rPr>
        <w:t>TRYB UDZIELANIA WYJAŚNIEŃ</w:t>
      </w:r>
    </w:p>
    <w:p w14:paraId="13B21C5E" w14:textId="77777777" w:rsidR="00456CB2" w:rsidRPr="00FA3145" w:rsidRDefault="00456CB2" w:rsidP="00FA3145">
      <w:pPr>
        <w:pStyle w:val="Tekstpodstawowy"/>
        <w:spacing w:line="276" w:lineRule="auto"/>
        <w:rPr>
          <w:b/>
          <w:sz w:val="22"/>
        </w:rPr>
      </w:pPr>
    </w:p>
    <w:p w14:paraId="32F70BE1" w14:textId="77777777" w:rsidR="00456CB2" w:rsidRPr="00FA3145" w:rsidRDefault="00456CB2" w:rsidP="00F629CD">
      <w:pPr>
        <w:numPr>
          <w:ilvl w:val="0"/>
          <w:numId w:val="4"/>
        </w:numPr>
        <w:tabs>
          <w:tab w:val="clear" w:pos="720"/>
          <w:tab w:val="num" w:pos="426"/>
        </w:tabs>
        <w:spacing w:line="276" w:lineRule="auto"/>
        <w:ind w:left="426" w:hanging="426"/>
        <w:jc w:val="both"/>
        <w:rPr>
          <w:sz w:val="22"/>
        </w:rPr>
      </w:pPr>
      <w:r w:rsidRPr="00FA3145">
        <w:rPr>
          <w:sz w:val="22"/>
        </w:rPr>
        <w:t>Przed terminem składania ofert każdy wykonawca może zwrócić się do Zamawiającego o wyjaśnienie treści</w:t>
      </w:r>
      <w:r w:rsidR="008972D6" w:rsidRPr="00FA3145">
        <w:rPr>
          <w:sz w:val="22"/>
        </w:rPr>
        <w:t xml:space="preserve"> </w:t>
      </w:r>
      <w:r w:rsidR="006F59DC" w:rsidRPr="00FA3145">
        <w:rPr>
          <w:sz w:val="22"/>
        </w:rPr>
        <w:t>SWZ</w:t>
      </w:r>
      <w:r w:rsidRPr="00FA3145">
        <w:rPr>
          <w:sz w:val="22"/>
        </w:rPr>
        <w:t xml:space="preserve">. </w:t>
      </w:r>
    </w:p>
    <w:p w14:paraId="4A8F8663" w14:textId="77777777" w:rsidR="00456CB2" w:rsidRPr="00FA3145" w:rsidRDefault="00456CB2" w:rsidP="00F629CD">
      <w:pPr>
        <w:numPr>
          <w:ilvl w:val="0"/>
          <w:numId w:val="4"/>
        </w:numPr>
        <w:tabs>
          <w:tab w:val="clear" w:pos="720"/>
          <w:tab w:val="num" w:pos="426"/>
        </w:tabs>
        <w:spacing w:line="276" w:lineRule="auto"/>
        <w:ind w:left="426" w:hanging="426"/>
        <w:jc w:val="both"/>
        <w:rPr>
          <w:sz w:val="22"/>
        </w:rPr>
      </w:pPr>
      <w:r w:rsidRPr="00FA3145">
        <w:rPr>
          <w:sz w:val="22"/>
        </w:rPr>
        <w:t>Zamawiający jest obowiązany udzielić wyjaśnień niezwłocz</w:t>
      </w:r>
      <w:r w:rsidR="00554068" w:rsidRPr="00FA3145">
        <w:rPr>
          <w:sz w:val="22"/>
        </w:rPr>
        <w:t xml:space="preserve">nie, jednak nie później niż na </w:t>
      </w:r>
      <w:r w:rsidR="00026F80" w:rsidRPr="00FA3145">
        <w:rPr>
          <w:sz w:val="22"/>
        </w:rPr>
        <w:t xml:space="preserve">2 </w:t>
      </w:r>
      <w:r w:rsidRPr="00FA3145">
        <w:rPr>
          <w:sz w:val="22"/>
        </w:rPr>
        <w:t>dni przed upływem terminu s</w:t>
      </w:r>
      <w:r w:rsidR="00026F80" w:rsidRPr="00FA3145">
        <w:rPr>
          <w:sz w:val="22"/>
        </w:rPr>
        <w:t>kładania ofert, pod warunkiem, ż</w:t>
      </w:r>
      <w:r w:rsidRPr="00FA3145">
        <w:rPr>
          <w:sz w:val="22"/>
        </w:rPr>
        <w:t xml:space="preserve">e wniosek o wyjaśnienie treści </w:t>
      </w:r>
      <w:r w:rsidR="0007140B" w:rsidRPr="00FA3145">
        <w:rPr>
          <w:sz w:val="22"/>
        </w:rPr>
        <w:t>SW</w:t>
      </w:r>
      <w:r w:rsidR="00AB029B" w:rsidRPr="00FA3145">
        <w:rPr>
          <w:sz w:val="22"/>
        </w:rPr>
        <w:t>Z</w:t>
      </w:r>
      <w:r w:rsidR="0007140B" w:rsidRPr="00FA3145">
        <w:rPr>
          <w:sz w:val="22"/>
        </w:rPr>
        <w:t xml:space="preserve"> </w:t>
      </w:r>
      <w:r w:rsidRPr="00FA3145">
        <w:rPr>
          <w:sz w:val="22"/>
        </w:rPr>
        <w:t>wpłynął do zamawiającego nie później niż</w:t>
      </w:r>
      <w:r w:rsidR="0077623E" w:rsidRPr="00FA3145">
        <w:rPr>
          <w:sz w:val="22"/>
        </w:rPr>
        <w:t xml:space="preserve"> na 4 dni przed upływem terminu składania ofert</w:t>
      </w:r>
      <w:r w:rsidRPr="00FA3145">
        <w:rPr>
          <w:sz w:val="22"/>
        </w:rPr>
        <w:t xml:space="preserve">. </w:t>
      </w:r>
    </w:p>
    <w:p w14:paraId="7F236106" w14:textId="77777777" w:rsidR="00456CB2" w:rsidRPr="00FA3145" w:rsidRDefault="00456CB2" w:rsidP="00F629CD">
      <w:pPr>
        <w:numPr>
          <w:ilvl w:val="0"/>
          <w:numId w:val="4"/>
        </w:numPr>
        <w:tabs>
          <w:tab w:val="clear" w:pos="720"/>
          <w:tab w:val="num" w:pos="426"/>
        </w:tabs>
        <w:spacing w:line="276" w:lineRule="auto"/>
        <w:ind w:left="426" w:hanging="426"/>
        <w:jc w:val="both"/>
        <w:rPr>
          <w:sz w:val="22"/>
        </w:rPr>
      </w:pPr>
      <w:r w:rsidRPr="00FA3145">
        <w:rPr>
          <w:sz w:val="22"/>
        </w:rPr>
        <w:t xml:space="preserve">Jeżeli wniosek o wyjaśnienie treści </w:t>
      </w:r>
      <w:r w:rsidR="00114C1B" w:rsidRPr="00FA3145">
        <w:rPr>
          <w:sz w:val="22"/>
        </w:rPr>
        <w:t xml:space="preserve">SWZ </w:t>
      </w:r>
      <w:r w:rsidRPr="00FA3145">
        <w:rPr>
          <w:sz w:val="22"/>
        </w:rPr>
        <w:t>wpłynął po upływ</w:t>
      </w:r>
      <w:r w:rsidR="00631C5E" w:rsidRPr="00FA3145">
        <w:rPr>
          <w:sz w:val="22"/>
        </w:rPr>
        <w:t>ie terminu składania wniosku, o </w:t>
      </w:r>
      <w:r w:rsidRPr="00FA3145">
        <w:rPr>
          <w:sz w:val="22"/>
        </w:rPr>
        <w:t>którym mowa w punkcie 2, lub dotyczy udzielonych wyjaśnień, zamawiający może udzielić wyjaśnień albo pozostawić wniosek bez rozpatrywania.</w:t>
      </w:r>
    </w:p>
    <w:p w14:paraId="0B4E13F3" w14:textId="77777777" w:rsidR="00456CB2" w:rsidRPr="00FA3145" w:rsidRDefault="00456CB2" w:rsidP="00F629CD">
      <w:pPr>
        <w:numPr>
          <w:ilvl w:val="0"/>
          <w:numId w:val="4"/>
        </w:numPr>
        <w:tabs>
          <w:tab w:val="clear" w:pos="720"/>
          <w:tab w:val="num" w:pos="426"/>
        </w:tabs>
        <w:spacing w:line="276" w:lineRule="auto"/>
        <w:ind w:left="426" w:hanging="426"/>
        <w:jc w:val="both"/>
        <w:rPr>
          <w:sz w:val="22"/>
        </w:rPr>
      </w:pPr>
      <w:r w:rsidRPr="00FA3145">
        <w:rPr>
          <w:sz w:val="22"/>
        </w:rPr>
        <w:t>Przedłużenie terminu do składania nie wpływa na bieg terminu składania wniosku, o którym mowa w punkcie 2.</w:t>
      </w:r>
    </w:p>
    <w:p w14:paraId="4D6012FD" w14:textId="77777777" w:rsidR="00456CB2" w:rsidRPr="00FA3145" w:rsidRDefault="00456CB2" w:rsidP="00F629CD">
      <w:pPr>
        <w:numPr>
          <w:ilvl w:val="0"/>
          <w:numId w:val="4"/>
        </w:numPr>
        <w:tabs>
          <w:tab w:val="clear" w:pos="720"/>
          <w:tab w:val="num" w:pos="426"/>
        </w:tabs>
        <w:spacing w:line="276" w:lineRule="auto"/>
        <w:ind w:left="426" w:hanging="426"/>
        <w:jc w:val="both"/>
        <w:rPr>
          <w:sz w:val="22"/>
        </w:rPr>
      </w:pPr>
      <w:r w:rsidRPr="00FA3145">
        <w:rPr>
          <w:sz w:val="22"/>
        </w:rPr>
        <w:t>Treść zapytań wraz z wyjaśnieniami Zamawiający</w:t>
      </w:r>
      <w:r w:rsidR="004F400C" w:rsidRPr="00FA3145">
        <w:rPr>
          <w:sz w:val="22"/>
        </w:rPr>
        <w:t xml:space="preserve"> udostępni na stronie internetowej prowadzonego postępowania</w:t>
      </w:r>
      <w:r w:rsidRPr="00FA3145">
        <w:rPr>
          <w:sz w:val="22"/>
        </w:rPr>
        <w:t>.</w:t>
      </w:r>
    </w:p>
    <w:p w14:paraId="79C55936" w14:textId="77777777" w:rsidR="007F0A37" w:rsidRPr="00FA3145" w:rsidRDefault="00E90D3E" w:rsidP="00F629CD">
      <w:pPr>
        <w:numPr>
          <w:ilvl w:val="0"/>
          <w:numId w:val="4"/>
        </w:numPr>
        <w:tabs>
          <w:tab w:val="clear" w:pos="720"/>
          <w:tab w:val="num" w:pos="426"/>
        </w:tabs>
        <w:spacing w:line="276" w:lineRule="auto"/>
        <w:ind w:left="426" w:hanging="426"/>
        <w:jc w:val="both"/>
        <w:rPr>
          <w:sz w:val="22"/>
        </w:rPr>
      </w:pPr>
      <w:r w:rsidRPr="00FA3145">
        <w:rPr>
          <w:sz w:val="22"/>
        </w:rPr>
        <w:t xml:space="preserve">Wszelkie uzupełnienia i ustalenia oraz zmiany, w tym zmiany terminów, jak również pytania wykonawców wraz z wyjaśnieniami stają się integralną częścią </w:t>
      </w:r>
      <w:r w:rsidR="004F400C" w:rsidRPr="00FA3145">
        <w:rPr>
          <w:sz w:val="22"/>
        </w:rPr>
        <w:t>SWZ</w:t>
      </w:r>
      <w:r w:rsidRPr="00FA3145">
        <w:rPr>
          <w:sz w:val="22"/>
        </w:rPr>
        <w:t xml:space="preserve"> i będą wiążące przy składaniu ofert.</w:t>
      </w:r>
      <w:r w:rsidR="00355938" w:rsidRPr="00FA3145">
        <w:rPr>
          <w:sz w:val="22"/>
        </w:rPr>
        <w:t xml:space="preserve"> Wszelkie prawa i zobowiązania wykonawcy odnośnie wcześniej ustalonych terminów będą podlegały nowemu terminowi.</w:t>
      </w:r>
    </w:p>
    <w:p w14:paraId="22FC5CA3" w14:textId="77777777" w:rsidR="00E15D70" w:rsidRPr="00FA3145" w:rsidRDefault="00E15D70" w:rsidP="00FA3145">
      <w:pPr>
        <w:pStyle w:val="Tekstpodstawowy"/>
        <w:tabs>
          <w:tab w:val="clear" w:pos="142"/>
        </w:tabs>
        <w:spacing w:line="276" w:lineRule="auto"/>
        <w:rPr>
          <w:bCs/>
          <w:sz w:val="22"/>
        </w:rPr>
      </w:pPr>
    </w:p>
    <w:p w14:paraId="467AA1F8" w14:textId="77777777" w:rsidR="00456CB2" w:rsidRPr="00E83257" w:rsidRDefault="00456CB2" w:rsidP="00F629CD">
      <w:pPr>
        <w:pStyle w:val="Nagwek3"/>
        <w:numPr>
          <w:ilvl w:val="0"/>
          <w:numId w:val="10"/>
        </w:numPr>
        <w:spacing w:line="276" w:lineRule="auto"/>
        <w:ind w:left="567" w:hanging="567"/>
        <w:jc w:val="both"/>
        <w:rPr>
          <w:caps/>
          <w:sz w:val="22"/>
          <w:highlight w:val="lightGray"/>
        </w:rPr>
      </w:pPr>
      <w:r w:rsidRPr="00E83257">
        <w:rPr>
          <w:caps/>
          <w:sz w:val="22"/>
          <w:highlight w:val="lightGray"/>
        </w:rPr>
        <w:lastRenderedPageBreak/>
        <w:t>POUCZENIE O ŚRODKACH ODWOŁAWCZYCH PRZYSŁUGUJĄCYCH WYKONAWCY W TOKU NINIEJSZEGO POSTĘPOWANIA O UDZIELENIE ZAMÓWIENIA</w:t>
      </w:r>
    </w:p>
    <w:p w14:paraId="69A48F3E" w14:textId="77777777" w:rsidR="00C93CA0" w:rsidRPr="00FA3145" w:rsidRDefault="00C93CA0" w:rsidP="00FA3145">
      <w:pPr>
        <w:tabs>
          <w:tab w:val="left" w:pos="360"/>
        </w:tabs>
        <w:spacing w:line="276" w:lineRule="auto"/>
        <w:jc w:val="both"/>
        <w:rPr>
          <w:sz w:val="22"/>
        </w:rPr>
      </w:pPr>
    </w:p>
    <w:p w14:paraId="691829CB" w14:textId="77777777" w:rsidR="00C93CA0" w:rsidRPr="00FA3145" w:rsidRDefault="00C93CA0" w:rsidP="00FA3145">
      <w:pPr>
        <w:tabs>
          <w:tab w:val="left" w:pos="426"/>
        </w:tabs>
        <w:spacing w:line="276" w:lineRule="auto"/>
        <w:ind w:left="426" w:hanging="426"/>
        <w:jc w:val="both"/>
        <w:rPr>
          <w:sz w:val="22"/>
        </w:rPr>
      </w:pPr>
      <w:r w:rsidRPr="00FA3145">
        <w:rPr>
          <w:sz w:val="22"/>
        </w:rPr>
        <w:t xml:space="preserve">1. </w:t>
      </w:r>
      <w:r w:rsidRPr="00FA3145">
        <w:rPr>
          <w:sz w:val="22"/>
        </w:rPr>
        <w:tab/>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w:t>
      </w:r>
      <w:r w:rsidR="000873DF">
        <w:rPr>
          <w:sz w:val="22"/>
        </w:rPr>
        <w:t xml:space="preserve"> </w:t>
      </w:r>
      <w:proofErr w:type="spellStart"/>
      <w:r w:rsidR="000873DF">
        <w:rPr>
          <w:sz w:val="22"/>
        </w:rPr>
        <w:t>Pzp</w:t>
      </w:r>
      <w:proofErr w:type="spellEnd"/>
      <w:r w:rsidRPr="00FA3145">
        <w:rPr>
          <w:sz w:val="22"/>
        </w:rPr>
        <w:t>. Środki ochrony prawnej wobec ogłoszenia wszczynającego postępowanie o udzielenie zamówienia lub ogłoszenia o konkursie oraz dokumentów zamówienia przysługują również organizacjom wpisanym na listę, o której mowa w art. 469 pkt 15 ustawy</w:t>
      </w:r>
      <w:r w:rsidR="000873DF">
        <w:rPr>
          <w:sz w:val="22"/>
        </w:rPr>
        <w:t xml:space="preserve"> </w:t>
      </w:r>
      <w:proofErr w:type="spellStart"/>
      <w:r w:rsidR="000873DF">
        <w:rPr>
          <w:sz w:val="22"/>
        </w:rPr>
        <w:t>Pzp</w:t>
      </w:r>
      <w:proofErr w:type="spellEnd"/>
      <w:r w:rsidRPr="00FA3145">
        <w:rPr>
          <w:sz w:val="22"/>
        </w:rPr>
        <w:t xml:space="preserve">, oraz Rzecznikowi Małych i Średnich Przedsiębiorców. </w:t>
      </w:r>
    </w:p>
    <w:p w14:paraId="5F083CA4" w14:textId="77777777" w:rsidR="00C93CA0" w:rsidRPr="00FA3145" w:rsidRDefault="00C93CA0" w:rsidP="00FA3145">
      <w:pPr>
        <w:tabs>
          <w:tab w:val="left" w:pos="426"/>
        </w:tabs>
        <w:spacing w:line="276" w:lineRule="auto"/>
        <w:ind w:left="426" w:hanging="426"/>
        <w:jc w:val="both"/>
        <w:rPr>
          <w:sz w:val="22"/>
        </w:rPr>
      </w:pPr>
      <w:r w:rsidRPr="00FA3145">
        <w:rPr>
          <w:sz w:val="22"/>
        </w:rPr>
        <w:t xml:space="preserve">2. </w:t>
      </w:r>
      <w:r w:rsidRPr="00FA3145">
        <w:rPr>
          <w:sz w:val="22"/>
        </w:rPr>
        <w:tab/>
        <w:t xml:space="preserve">Środkami ochrony prawnej są: </w:t>
      </w:r>
    </w:p>
    <w:p w14:paraId="5A0B4EFF"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1) </w:t>
      </w:r>
      <w:r w:rsidRPr="00FA3145">
        <w:rPr>
          <w:sz w:val="22"/>
        </w:rPr>
        <w:tab/>
        <w:t xml:space="preserve">odwołanie; </w:t>
      </w:r>
    </w:p>
    <w:p w14:paraId="7EE26A4B"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2) </w:t>
      </w:r>
      <w:r w:rsidRPr="00FA3145">
        <w:rPr>
          <w:sz w:val="22"/>
        </w:rPr>
        <w:tab/>
        <w:t xml:space="preserve">skarga do sądu. </w:t>
      </w:r>
    </w:p>
    <w:p w14:paraId="4F14C165" w14:textId="77777777" w:rsidR="00C93CA0" w:rsidRPr="00FA3145" w:rsidRDefault="00C93CA0" w:rsidP="00FA3145">
      <w:pPr>
        <w:tabs>
          <w:tab w:val="left" w:pos="426"/>
        </w:tabs>
        <w:spacing w:line="276" w:lineRule="auto"/>
        <w:ind w:left="426" w:hanging="426"/>
        <w:jc w:val="both"/>
        <w:rPr>
          <w:sz w:val="22"/>
        </w:rPr>
      </w:pPr>
      <w:r w:rsidRPr="00FA3145">
        <w:rPr>
          <w:sz w:val="22"/>
        </w:rPr>
        <w:t xml:space="preserve">3. </w:t>
      </w:r>
      <w:r w:rsidRPr="00FA3145">
        <w:rPr>
          <w:sz w:val="22"/>
        </w:rPr>
        <w:tab/>
        <w:t xml:space="preserve">Odwołanie. </w:t>
      </w:r>
    </w:p>
    <w:p w14:paraId="6A4C2D29"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1)  </w:t>
      </w:r>
      <w:r w:rsidRPr="00FA3145">
        <w:rPr>
          <w:sz w:val="22"/>
        </w:rPr>
        <w:tab/>
        <w:t>odwołanie przysługuje na niezgodną z przepisami ustawy</w:t>
      </w:r>
      <w:r w:rsidR="000873DF">
        <w:rPr>
          <w:sz w:val="22"/>
        </w:rPr>
        <w:t xml:space="preserve"> </w:t>
      </w:r>
      <w:proofErr w:type="spellStart"/>
      <w:r w:rsidR="000873DF">
        <w:rPr>
          <w:sz w:val="22"/>
        </w:rPr>
        <w:t>Pzp</w:t>
      </w:r>
      <w:proofErr w:type="spellEnd"/>
      <w:r w:rsidRPr="00FA3145">
        <w:rPr>
          <w:sz w:val="22"/>
        </w:rPr>
        <w:t xml:space="preserve"> czynność zamawiającego, podjętą w postępowaniu o udzielenie zamówienia, w tym na projektowane postanowienie umowy oraz zaniechanie czynności w postępowaniu o udzielenie zamówienia, do której zamawiający był obowiązany na podstawie ustawy</w:t>
      </w:r>
      <w:r w:rsidR="000873DF">
        <w:rPr>
          <w:sz w:val="22"/>
        </w:rPr>
        <w:t xml:space="preserve"> </w:t>
      </w:r>
      <w:proofErr w:type="spellStart"/>
      <w:r w:rsidR="000873DF">
        <w:rPr>
          <w:sz w:val="22"/>
        </w:rPr>
        <w:t>Pzp</w:t>
      </w:r>
      <w:proofErr w:type="spellEnd"/>
      <w:r w:rsidRPr="00FA3145">
        <w:rPr>
          <w:sz w:val="22"/>
        </w:rPr>
        <w:t xml:space="preserve">; </w:t>
      </w:r>
    </w:p>
    <w:p w14:paraId="076D6633" w14:textId="53222D5E" w:rsidR="00C93CA0" w:rsidRPr="00FA3145" w:rsidRDefault="00C93CA0" w:rsidP="00FA3145">
      <w:pPr>
        <w:tabs>
          <w:tab w:val="left" w:pos="851"/>
        </w:tabs>
        <w:spacing w:line="276" w:lineRule="auto"/>
        <w:ind w:left="851" w:hanging="426"/>
        <w:jc w:val="both"/>
        <w:rPr>
          <w:sz w:val="22"/>
        </w:rPr>
      </w:pPr>
      <w:r w:rsidRPr="00FA3145">
        <w:rPr>
          <w:sz w:val="22"/>
        </w:rPr>
        <w:t xml:space="preserve">2)  </w:t>
      </w:r>
      <w:r w:rsidRPr="00FA3145">
        <w:rPr>
          <w:sz w:val="22"/>
        </w:rPr>
        <w:tab/>
        <w:t xml:space="preserve">odwołanie wnosi się w terminie 5 dni od dnia przekazania informacji o czynności zamawiającego stanowiącej podstawę jego wniesienia – jeżeli została przekazana przy użyciu środków komunikacji </w:t>
      </w:r>
      <w:r w:rsidR="00942F47" w:rsidRPr="00FA3145">
        <w:rPr>
          <w:sz w:val="22"/>
        </w:rPr>
        <w:t>elektronicznej</w:t>
      </w:r>
      <w:r w:rsidRPr="00FA3145">
        <w:rPr>
          <w:sz w:val="22"/>
        </w:rPr>
        <w:t xml:space="preserve"> albo w terminie 10 dni – jeżeli została przekazana w inny sposób;</w:t>
      </w:r>
    </w:p>
    <w:p w14:paraId="0AF66003"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3)  </w:t>
      </w:r>
      <w:r w:rsidRPr="00FA3145">
        <w:rPr>
          <w:sz w:val="22"/>
        </w:rPr>
        <w:tab/>
        <w:t>odwołanie wobec treści ogłoszenia wszczynającego postępowanie o udzielenie zamówienia, wnosi się w terminie 5 dni od dnia zamieszczenia ogłoszenia w Biuletynie Zamówień Publicznych lub dokumentów zamówienia na stronie internetowej;</w:t>
      </w:r>
    </w:p>
    <w:p w14:paraId="28CE1062"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4)  </w:t>
      </w:r>
      <w:r w:rsidRPr="00FA3145">
        <w:rPr>
          <w:sz w:val="22"/>
        </w:rPr>
        <w:tab/>
        <w:t>odwołanie wobec czynności innych niż określono w pkt. 2 i 3 wnosi się w terminie 5 dni od dnia, w którym powzięto lub przy zachowaniu należytej staranności można było powziąć wiadomość o okolicznościach stanowiących podstawę jego wniesienia;</w:t>
      </w:r>
    </w:p>
    <w:p w14:paraId="04574969"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5)  </w:t>
      </w:r>
      <w:r w:rsidRPr="00FA3145">
        <w:rPr>
          <w:sz w:val="22"/>
        </w:rPr>
        <w:tab/>
        <w:t>szczegółowo kwestie związane z wniesieniem odwołania zawarte są w art. 515-521 ustawy</w:t>
      </w:r>
      <w:r w:rsidR="000873DF">
        <w:rPr>
          <w:sz w:val="22"/>
        </w:rPr>
        <w:t xml:space="preserve"> </w:t>
      </w:r>
      <w:proofErr w:type="spellStart"/>
      <w:r w:rsidR="000873DF">
        <w:rPr>
          <w:sz w:val="22"/>
        </w:rPr>
        <w:t>Pzp</w:t>
      </w:r>
      <w:proofErr w:type="spellEnd"/>
      <w:r w:rsidRPr="00FA3145">
        <w:rPr>
          <w:sz w:val="22"/>
        </w:rPr>
        <w:t xml:space="preserve">. </w:t>
      </w:r>
    </w:p>
    <w:p w14:paraId="23A7F167" w14:textId="77777777" w:rsidR="00C93CA0" w:rsidRPr="00FA3145" w:rsidRDefault="00C93CA0" w:rsidP="00FA3145">
      <w:pPr>
        <w:tabs>
          <w:tab w:val="left" w:pos="426"/>
        </w:tabs>
        <w:spacing w:line="276" w:lineRule="auto"/>
        <w:ind w:left="426" w:hanging="426"/>
        <w:jc w:val="both"/>
        <w:rPr>
          <w:sz w:val="22"/>
        </w:rPr>
      </w:pPr>
      <w:r w:rsidRPr="00FA3145">
        <w:rPr>
          <w:sz w:val="22"/>
        </w:rPr>
        <w:t xml:space="preserve">4. </w:t>
      </w:r>
      <w:r w:rsidRPr="00FA3145">
        <w:rPr>
          <w:sz w:val="22"/>
        </w:rPr>
        <w:tab/>
        <w:t xml:space="preserve">Skarga do sądu. </w:t>
      </w:r>
    </w:p>
    <w:p w14:paraId="7CE4AEFE" w14:textId="77777777" w:rsidR="007F0A37" w:rsidRPr="00FA3145" w:rsidRDefault="00C93CA0" w:rsidP="00FA3145">
      <w:pPr>
        <w:tabs>
          <w:tab w:val="left" w:pos="426"/>
        </w:tabs>
        <w:spacing w:line="276" w:lineRule="auto"/>
        <w:ind w:left="426" w:hanging="426"/>
        <w:jc w:val="both"/>
        <w:rPr>
          <w:b/>
          <w:sz w:val="22"/>
        </w:rPr>
      </w:pPr>
      <w:r w:rsidRPr="00FA3145">
        <w:rPr>
          <w:sz w:val="22"/>
        </w:rPr>
        <w:tab/>
        <w:t>Na orzeczenie Krajowej Izby Odwoławczej oraz postanowienie Prezesa Izby, stronom oraz uczestnikom postępowania odwoławczego przysługuje skarga do sądu. Szczegółowo kwestie dotyczące skargi do sądu uregulowane zostały w art. 579-590 ustawy</w:t>
      </w:r>
      <w:r w:rsidR="000873DF">
        <w:rPr>
          <w:sz w:val="22"/>
        </w:rPr>
        <w:t xml:space="preserve"> </w:t>
      </w:r>
      <w:proofErr w:type="spellStart"/>
      <w:r w:rsidR="000873DF">
        <w:rPr>
          <w:sz w:val="22"/>
        </w:rPr>
        <w:t>Pzp</w:t>
      </w:r>
      <w:proofErr w:type="spellEnd"/>
      <w:r w:rsidRPr="00FA3145">
        <w:rPr>
          <w:sz w:val="22"/>
        </w:rPr>
        <w:t>.</w:t>
      </w:r>
    </w:p>
    <w:p w14:paraId="6C1A376A" w14:textId="77777777" w:rsidR="00D90357" w:rsidRPr="00FA3145" w:rsidRDefault="00D90357" w:rsidP="00FA3145">
      <w:pPr>
        <w:pStyle w:val="Tekstpodstawowy2"/>
        <w:spacing w:line="276" w:lineRule="auto"/>
        <w:rPr>
          <w:i/>
          <w:sz w:val="22"/>
          <w:szCs w:val="22"/>
        </w:rPr>
      </w:pPr>
    </w:p>
    <w:p w14:paraId="44CCC223" w14:textId="77777777" w:rsidR="00456CB2" w:rsidRPr="00E83257" w:rsidRDefault="00351B63" w:rsidP="00F629CD">
      <w:pPr>
        <w:pStyle w:val="Nagwek3"/>
        <w:numPr>
          <w:ilvl w:val="0"/>
          <w:numId w:val="10"/>
        </w:numPr>
        <w:spacing w:line="276" w:lineRule="auto"/>
        <w:ind w:left="567" w:hanging="567"/>
        <w:jc w:val="both"/>
        <w:rPr>
          <w:caps/>
          <w:sz w:val="22"/>
          <w:highlight w:val="lightGray"/>
        </w:rPr>
      </w:pPr>
      <w:r w:rsidRPr="00E83257">
        <w:rPr>
          <w:caps/>
          <w:sz w:val="22"/>
          <w:highlight w:val="lightGray"/>
        </w:rPr>
        <w:t>INFORMACJE O FORMALNOŚCIACH</w:t>
      </w:r>
      <w:r w:rsidR="00D06027" w:rsidRPr="00E83257">
        <w:rPr>
          <w:caps/>
          <w:sz w:val="22"/>
          <w:highlight w:val="lightGray"/>
        </w:rPr>
        <w:t>,</w:t>
      </w:r>
      <w:r w:rsidRPr="00E83257">
        <w:rPr>
          <w:caps/>
          <w:sz w:val="22"/>
          <w:highlight w:val="lightGray"/>
        </w:rPr>
        <w:t xml:space="preserve"> JAKIE POWINNY ZOSTAĆ DOPEŁNIONE PO WYBORZE</w:t>
      </w:r>
      <w:r w:rsidR="00D06027" w:rsidRPr="00E83257">
        <w:rPr>
          <w:caps/>
          <w:sz w:val="22"/>
          <w:highlight w:val="lightGray"/>
        </w:rPr>
        <w:t xml:space="preserve"> OFERTY W CELU ZAWARCIA UMOWY W </w:t>
      </w:r>
      <w:r w:rsidR="003254AC" w:rsidRPr="00E83257">
        <w:rPr>
          <w:caps/>
          <w:sz w:val="22"/>
          <w:highlight w:val="lightGray"/>
        </w:rPr>
        <w:t>SPRAWIE ZAMÓWIENIA PUBLICZ</w:t>
      </w:r>
      <w:r w:rsidRPr="00E83257">
        <w:rPr>
          <w:caps/>
          <w:sz w:val="22"/>
          <w:highlight w:val="lightGray"/>
        </w:rPr>
        <w:t>NEGO</w:t>
      </w:r>
    </w:p>
    <w:p w14:paraId="7E409074" w14:textId="77777777" w:rsidR="00456CB2" w:rsidRPr="00FA3145" w:rsidRDefault="00456CB2" w:rsidP="00FA3145">
      <w:pPr>
        <w:pStyle w:val="Tekstpodstawowy"/>
        <w:spacing w:line="276" w:lineRule="auto"/>
        <w:rPr>
          <w:i/>
          <w:sz w:val="22"/>
          <w:szCs w:val="22"/>
        </w:rPr>
      </w:pPr>
    </w:p>
    <w:p w14:paraId="0DF2A6E2" w14:textId="77777777" w:rsidR="00456CB2" w:rsidRPr="00FA3145" w:rsidRDefault="00456CB2" w:rsidP="00F629CD">
      <w:pPr>
        <w:numPr>
          <w:ilvl w:val="0"/>
          <w:numId w:val="6"/>
        </w:numPr>
        <w:tabs>
          <w:tab w:val="clear" w:pos="720"/>
          <w:tab w:val="num" w:pos="426"/>
        </w:tabs>
        <w:spacing w:line="276" w:lineRule="auto"/>
        <w:ind w:left="426" w:hanging="426"/>
        <w:jc w:val="both"/>
        <w:rPr>
          <w:sz w:val="22"/>
          <w:szCs w:val="22"/>
        </w:rPr>
      </w:pPr>
      <w:r w:rsidRPr="00FA3145">
        <w:rPr>
          <w:sz w:val="22"/>
          <w:szCs w:val="22"/>
        </w:rPr>
        <w:t xml:space="preserve">Po wyborze oferty </w:t>
      </w:r>
      <w:r w:rsidR="00E83257">
        <w:rPr>
          <w:sz w:val="22"/>
          <w:szCs w:val="22"/>
        </w:rPr>
        <w:t>Zamawiający</w:t>
      </w:r>
      <w:r w:rsidRPr="00FA3145">
        <w:rPr>
          <w:sz w:val="22"/>
          <w:szCs w:val="22"/>
        </w:rPr>
        <w:t xml:space="preserve"> wezwie wybranego </w:t>
      </w:r>
      <w:r w:rsidR="00C8534A" w:rsidRPr="00FA3145">
        <w:rPr>
          <w:sz w:val="22"/>
          <w:szCs w:val="22"/>
        </w:rPr>
        <w:t xml:space="preserve">Wykonawcę do </w:t>
      </w:r>
      <w:r w:rsidR="0002328C" w:rsidRPr="00FA3145">
        <w:rPr>
          <w:sz w:val="22"/>
          <w:szCs w:val="22"/>
        </w:rPr>
        <w:t xml:space="preserve">przedłożenia dokumentów, o których mowa w </w:t>
      </w:r>
      <w:r w:rsidR="00E83257">
        <w:rPr>
          <w:sz w:val="22"/>
          <w:szCs w:val="22"/>
        </w:rPr>
        <w:t>pkt</w:t>
      </w:r>
      <w:r w:rsidR="0002328C" w:rsidRPr="00FA3145">
        <w:rPr>
          <w:sz w:val="22"/>
          <w:szCs w:val="22"/>
        </w:rPr>
        <w:t xml:space="preserve"> </w:t>
      </w:r>
      <w:r w:rsidR="00417786" w:rsidRPr="00FA3145">
        <w:rPr>
          <w:sz w:val="22"/>
          <w:szCs w:val="22"/>
        </w:rPr>
        <w:t>2</w:t>
      </w:r>
      <w:r w:rsidR="00E83257">
        <w:rPr>
          <w:sz w:val="22"/>
          <w:szCs w:val="22"/>
        </w:rPr>
        <w:t xml:space="preserve"> poniżej</w:t>
      </w:r>
      <w:r w:rsidR="0002328C" w:rsidRPr="00FA3145">
        <w:rPr>
          <w:sz w:val="22"/>
          <w:szCs w:val="22"/>
        </w:rPr>
        <w:t xml:space="preserve">. Ponadto </w:t>
      </w:r>
      <w:r w:rsidR="00E83257">
        <w:rPr>
          <w:sz w:val="22"/>
          <w:szCs w:val="22"/>
        </w:rPr>
        <w:t>Zamawiający</w:t>
      </w:r>
      <w:r w:rsidR="00FE394D" w:rsidRPr="00FA3145">
        <w:rPr>
          <w:sz w:val="22"/>
          <w:szCs w:val="22"/>
        </w:rPr>
        <w:t xml:space="preserve"> </w:t>
      </w:r>
      <w:r w:rsidR="00086DB8" w:rsidRPr="00FA3145">
        <w:rPr>
          <w:sz w:val="22"/>
          <w:szCs w:val="22"/>
        </w:rPr>
        <w:t xml:space="preserve">wezwie wybranego Wykonawcę do </w:t>
      </w:r>
      <w:r w:rsidR="00C8534A" w:rsidRPr="00FA3145">
        <w:rPr>
          <w:sz w:val="22"/>
          <w:szCs w:val="22"/>
        </w:rPr>
        <w:t>podpisania umowy w </w:t>
      </w:r>
      <w:r w:rsidRPr="00FA3145">
        <w:rPr>
          <w:sz w:val="22"/>
          <w:szCs w:val="22"/>
        </w:rPr>
        <w:t>sprawie zamówienia publicznego, podając miejsce i termin jej podpisania.</w:t>
      </w:r>
    </w:p>
    <w:p w14:paraId="30F8DF94" w14:textId="65F93100" w:rsidR="00913722" w:rsidRPr="00707D6E" w:rsidRDefault="00C24E78" w:rsidP="00707D6E">
      <w:pPr>
        <w:numPr>
          <w:ilvl w:val="0"/>
          <w:numId w:val="6"/>
        </w:numPr>
        <w:tabs>
          <w:tab w:val="clear" w:pos="720"/>
          <w:tab w:val="num" w:pos="426"/>
        </w:tabs>
        <w:spacing w:line="276" w:lineRule="auto"/>
        <w:ind w:left="426" w:hanging="426"/>
        <w:jc w:val="both"/>
        <w:rPr>
          <w:sz w:val="22"/>
        </w:rPr>
      </w:pPr>
      <w:r w:rsidRPr="00FA3145">
        <w:rPr>
          <w:sz w:val="22"/>
        </w:rPr>
        <w:t>Przed podpisaniem umowy na realizację niniejszego zamówienia Wykon</w:t>
      </w:r>
      <w:r w:rsidR="00D317FD" w:rsidRPr="00FA3145">
        <w:rPr>
          <w:sz w:val="22"/>
        </w:rPr>
        <w:t>awca zobowiązany jest dostarczy</w:t>
      </w:r>
      <w:r w:rsidR="004A0EDB" w:rsidRPr="00FA3145">
        <w:rPr>
          <w:sz w:val="22"/>
        </w:rPr>
        <w:t>ć</w:t>
      </w:r>
      <w:r w:rsidR="00707D6E">
        <w:rPr>
          <w:sz w:val="22"/>
        </w:rPr>
        <w:t xml:space="preserve"> – </w:t>
      </w:r>
      <w:r w:rsidR="00AC4F49" w:rsidRPr="00707D6E">
        <w:rPr>
          <w:sz w:val="22"/>
          <w:szCs w:val="22"/>
        </w:rPr>
        <w:t xml:space="preserve">w przypadku </w:t>
      </w:r>
      <w:r w:rsidR="00913722" w:rsidRPr="00707D6E">
        <w:rPr>
          <w:sz w:val="22"/>
          <w:szCs w:val="22"/>
        </w:rPr>
        <w:t>wykonawców, którzy ubiegali się o</w:t>
      </w:r>
      <w:r w:rsidR="00707D6E">
        <w:rPr>
          <w:sz w:val="22"/>
          <w:szCs w:val="22"/>
        </w:rPr>
        <w:t xml:space="preserve"> udzielenie zamówienia wspólnie </w:t>
      </w:r>
      <w:r w:rsidR="00942F47">
        <w:rPr>
          <w:sz w:val="22"/>
          <w:szCs w:val="22"/>
        </w:rPr>
        <w:t xml:space="preserve">– </w:t>
      </w:r>
      <w:r w:rsidR="00942F47" w:rsidRPr="00707D6E">
        <w:rPr>
          <w:sz w:val="22"/>
          <w:szCs w:val="22"/>
        </w:rPr>
        <w:t>kopię</w:t>
      </w:r>
      <w:r w:rsidR="00AC4F49" w:rsidRPr="00707D6E">
        <w:rPr>
          <w:sz w:val="22"/>
          <w:szCs w:val="22"/>
        </w:rPr>
        <w:t xml:space="preserve"> </w:t>
      </w:r>
      <w:r w:rsidR="00AC4F49" w:rsidRPr="00707D6E">
        <w:rPr>
          <w:sz w:val="22"/>
        </w:rPr>
        <w:t>umowy</w:t>
      </w:r>
      <w:r w:rsidR="00913722" w:rsidRPr="00707D6E">
        <w:rPr>
          <w:sz w:val="22"/>
        </w:rPr>
        <w:t xml:space="preserve"> regulującą ich </w:t>
      </w:r>
      <w:r w:rsidR="00707D6E">
        <w:rPr>
          <w:sz w:val="22"/>
        </w:rPr>
        <w:t>współdziałanie.</w:t>
      </w:r>
    </w:p>
    <w:p w14:paraId="56A60270" w14:textId="77777777" w:rsidR="000C3E04" w:rsidRPr="00FA3145" w:rsidRDefault="000C3E04" w:rsidP="00F629CD">
      <w:pPr>
        <w:numPr>
          <w:ilvl w:val="0"/>
          <w:numId w:val="6"/>
        </w:numPr>
        <w:tabs>
          <w:tab w:val="clear" w:pos="720"/>
          <w:tab w:val="num" w:pos="426"/>
        </w:tabs>
        <w:spacing w:line="276" w:lineRule="auto"/>
        <w:ind w:left="426" w:hanging="426"/>
        <w:jc w:val="both"/>
        <w:rPr>
          <w:sz w:val="22"/>
        </w:rPr>
      </w:pPr>
      <w:r w:rsidRPr="00FA3145">
        <w:rPr>
          <w:sz w:val="22"/>
        </w:rPr>
        <w:lastRenderedPageBreak/>
        <w:t>Niedopełnienie obowiązków wymienionych</w:t>
      </w:r>
      <w:r w:rsidR="002843E5" w:rsidRPr="00FA3145">
        <w:rPr>
          <w:sz w:val="22"/>
        </w:rPr>
        <w:t xml:space="preserve"> </w:t>
      </w:r>
      <w:r w:rsidR="00F21BD9" w:rsidRPr="00FA3145">
        <w:rPr>
          <w:sz w:val="22"/>
        </w:rPr>
        <w:t xml:space="preserve">w </w:t>
      </w:r>
      <w:r w:rsidR="00E83257">
        <w:rPr>
          <w:sz w:val="22"/>
        </w:rPr>
        <w:t xml:space="preserve">pkt </w:t>
      </w:r>
      <w:r w:rsidR="007724FA" w:rsidRPr="00FA3145">
        <w:rPr>
          <w:sz w:val="22"/>
        </w:rPr>
        <w:t>2</w:t>
      </w:r>
      <w:r w:rsidR="00174B17" w:rsidRPr="00FA3145">
        <w:rPr>
          <w:sz w:val="22"/>
        </w:rPr>
        <w:t xml:space="preserve"> </w:t>
      </w:r>
      <w:r w:rsidRPr="00FA3145">
        <w:rPr>
          <w:sz w:val="22"/>
        </w:rPr>
        <w:t>będzie skutkować odstąpieniem Zamawiającego od zawarcia umowy z przyczyn leżących po stronie Wykonawcy.</w:t>
      </w:r>
    </w:p>
    <w:p w14:paraId="39B85C14" w14:textId="77777777" w:rsidR="00456CB2" w:rsidRPr="00FA3145" w:rsidRDefault="00456CB2" w:rsidP="00F629CD">
      <w:pPr>
        <w:numPr>
          <w:ilvl w:val="0"/>
          <w:numId w:val="6"/>
        </w:numPr>
        <w:tabs>
          <w:tab w:val="clear" w:pos="720"/>
          <w:tab w:val="num" w:pos="426"/>
        </w:tabs>
        <w:spacing w:line="276" w:lineRule="auto"/>
        <w:ind w:left="426" w:hanging="426"/>
        <w:jc w:val="both"/>
        <w:rPr>
          <w:sz w:val="22"/>
          <w:szCs w:val="22"/>
        </w:rPr>
      </w:pPr>
      <w:r w:rsidRPr="00FA3145">
        <w:rPr>
          <w:sz w:val="22"/>
          <w:szCs w:val="22"/>
        </w:rPr>
        <w:t xml:space="preserve">W sprawach nieuregulowanych niniejszą </w:t>
      </w:r>
      <w:r w:rsidR="006475BF" w:rsidRPr="00FA3145">
        <w:rPr>
          <w:sz w:val="22"/>
          <w:szCs w:val="22"/>
        </w:rPr>
        <w:t xml:space="preserve">SWZ </w:t>
      </w:r>
      <w:r w:rsidRPr="00FA3145">
        <w:rPr>
          <w:sz w:val="22"/>
          <w:szCs w:val="22"/>
        </w:rPr>
        <w:t xml:space="preserve">mają zastosowanie przepisy ustawy </w:t>
      </w:r>
      <w:proofErr w:type="spellStart"/>
      <w:r w:rsidR="000873DF">
        <w:rPr>
          <w:sz w:val="22"/>
          <w:szCs w:val="22"/>
        </w:rPr>
        <w:t>Pzp</w:t>
      </w:r>
      <w:proofErr w:type="spellEnd"/>
      <w:r w:rsidR="000873DF">
        <w:rPr>
          <w:sz w:val="22"/>
          <w:szCs w:val="22"/>
        </w:rPr>
        <w:t xml:space="preserve"> </w:t>
      </w:r>
      <w:r w:rsidRPr="00FA3145">
        <w:rPr>
          <w:sz w:val="22"/>
          <w:szCs w:val="22"/>
        </w:rPr>
        <w:t>oraz przepisy Kodeksu cywilnego.</w:t>
      </w:r>
    </w:p>
    <w:p w14:paraId="70B1397D" w14:textId="77777777" w:rsidR="00731232" w:rsidRPr="00FA3145" w:rsidRDefault="00731232" w:rsidP="00FA3145">
      <w:pPr>
        <w:spacing w:line="276" w:lineRule="auto"/>
        <w:ind w:left="6381"/>
        <w:jc w:val="both"/>
        <w:rPr>
          <w:color w:val="FF0000"/>
          <w:sz w:val="22"/>
          <w:szCs w:val="22"/>
        </w:rPr>
      </w:pPr>
    </w:p>
    <w:p w14:paraId="59F76286" w14:textId="77777777" w:rsidR="00731232" w:rsidRPr="00FA3145" w:rsidRDefault="00731232" w:rsidP="00FA3145">
      <w:pPr>
        <w:spacing w:line="276" w:lineRule="auto"/>
        <w:ind w:left="6381"/>
        <w:jc w:val="both"/>
        <w:rPr>
          <w:color w:val="FF0000"/>
          <w:sz w:val="22"/>
          <w:szCs w:val="22"/>
        </w:rPr>
      </w:pPr>
    </w:p>
    <w:sectPr w:rsidR="00731232" w:rsidRPr="00FA3145" w:rsidSect="0057106A">
      <w:headerReference w:type="even" r:id="rId9"/>
      <w:headerReference w:type="default" r:id="rId10"/>
      <w:footerReference w:type="even" r:id="rId11"/>
      <w:footerReference w:type="default" r:id="rId12"/>
      <w:footerReference w:type="first" r:id="rId13"/>
      <w:pgSz w:w="11906" w:h="16838" w:code="9"/>
      <w:pgMar w:top="1531" w:right="1418" w:bottom="1531"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26D132" w14:textId="77777777" w:rsidR="00537077" w:rsidRDefault="00537077">
      <w:r>
        <w:separator/>
      </w:r>
    </w:p>
  </w:endnote>
  <w:endnote w:type="continuationSeparator" w:id="0">
    <w:p w14:paraId="250BD743" w14:textId="77777777" w:rsidR="00537077" w:rsidRDefault="00537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PL">
    <w:altName w:val="Yu Gothic"/>
    <w:panose1 w:val="020B0604020202020204"/>
    <w:charset w:val="80"/>
    <w:family w:val="swiss"/>
    <w:pitch w:val="variable"/>
    <w:sig w:usb0="00000001" w:usb1="09060000" w:usb2="00000010" w:usb3="00000000" w:csb0="00080000" w:csb1="00000000"/>
  </w:font>
  <w:font w:name="Calibri">
    <w:panose1 w:val="020F0502020204030204"/>
    <w:charset w:val="00"/>
    <w:family w:val="swiss"/>
    <w:pitch w:val="variable"/>
    <w:sig w:usb0="E0002AFF" w:usb1="C000247B" w:usb2="00000009" w:usb3="00000000" w:csb0="000001FF" w:csb1="00000000"/>
  </w:font>
  <w:font w:name="FrankfurtGothic">
    <w:altName w:val="Times New Roman"/>
    <w:panose1 w:val="020B0604020202020204"/>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C7B6D5" w14:textId="77777777" w:rsidR="00697B4F" w:rsidRDefault="00697B4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rPr>
      <w:t>10</w:t>
    </w:r>
    <w:r>
      <w:rPr>
        <w:rStyle w:val="Numerstrony"/>
      </w:rPr>
      <w:fldChar w:fldCharType="end"/>
    </w:r>
  </w:p>
  <w:p w14:paraId="6EBDC10C" w14:textId="77777777" w:rsidR="00697B4F" w:rsidRDefault="00697B4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rPr>
      <w:id w:val="1337811723"/>
      <w:docPartObj>
        <w:docPartGallery w:val="Page Numbers (Bottom of Page)"/>
        <w:docPartUnique/>
      </w:docPartObj>
    </w:sdtPr>
    <w:sdtContent>
      <w:p w14:paraId="2B07ADDA" w14:textId="77777777" w:rsidR="00697B4F" w:rsidRPr="0057106A" w:rsidRDefault="00697B4F">
        <w:pPr>
          <w:pStyle w:val="Stopka"/>
          <w:jc w:val="center"/>
          <w:rPr>
            <w:sz w:val="20"/>
          </w:rPr>
        </w:pPr>
        <w:r w:rsidRPr="0057106A">
          <w:rPr>
            <w:sz w:val="20"/>
          </w:rPr>
          <w:fldChar w:fldCharType="begin"/>
        </w:r>
        <w:r w:rsidRPr="0057106A">
          <w:rPr>
            <w:sz w:val="20"/>
          </w:rPr>
          <w:instrText>PAGE   \* MERGEFORMAT</w:instrText>
        </w:r>
        <w:r w:rsidRPr="0057106A">
          <w:rPr>
            <w:sz w:val="20"/>
          </w:rPr>
          <w:fldChar w:fldCharType="separate"/>
        </w:r>
        <w:r w:rsidR="00502F24">
          <w:rPr>
            <w:noProof/>
            <w:sz w:val="20"/>
          </w:rPr>
          <w:t>19</w:t>
        </w:r>
        <w:r w:rsidRPr="0057106A">
          <w:rPr>
            <w:sz w:val="20"/>
          </w:rPr>
          <w:fldChar w:fldCharType="end"/>
        </w:r>
      </w:p>
    </w:sdtContent>
  </w:sdt>
  <w:p w14:paraId="60A54EF9" w14:textId="77777777" w:rsidR="00697B4F" w:rsidRDefault="00697B4F">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3F1F1B" w14:textId="77777777" w:rsidR="00697B4F" w:rsidRDefault="00697B4F" w:rsidP="0057106A">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B825B3" w14:textId="77777777" w:rsidR="00537077" w:rsidRDefault="00537077">
      <w:r>
        <w:separator/>
      </w:r>
    </w:p>
  </w:footnote>
  <w:footnote w:type="continuationSeparator" w:id="0">
    <w:p w14:paraId="29B1C08B" w14:textId="77777777" w:rsidR="00537077" w:rsidRDefault="00537077">
      <w:r>
        <w:continuationSeparator/>
      </w:r>
    </w:p>
  </w:footnote>
  <w:footnote w:id="1">
    <w:p w14:paraId="5D6D6262" w14:textId="77777777" w:rsidR="00697B4F" w:rsidRDefault="00697B4F" w:rsidP="00FE4B22">
      <w:pPr>
        <w:pStyle w:val="Tekstprzypisudolnego"/>
        <w:jc w:val="both"/>
      </w:pPr>
      <w:r>
        <w:rPr>
          <w:rStyle w:val="Odwoanieprzypisudolnego"/>
        </w:rPr>
        <w:footnoteRef/>
      </w:r>
      <w:r>
        <w:t xml:space="preserve"> </w:t>
      </w:r>
      <w:r>
        <w:rPr>
          <w:b/>
        </w:rPr>
        <w:t xml:space="preserve">Wyjaśnienie: </w:t>
      </w:r>
      <w:r>
        <w:t>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2">
    <w:p w14:paraId="486431FA" w14:textId="77777777" w:rsidR="00697B4F" w:rsidRDefault="00697B4F" w:rsidP="00FE4B22">
      <w:pPr>
        <w:pStyle w:val="Tekstprzypisudolnego"/>
        <w:jc w:val="both"/>
        <w:rPr>
          <w:color w:val="FF0000"/>
        </w:rPr>
      </w:pPr>
      <w:r>
        <w:rPr>
          <w:rStyle w:val="Odwoanieprzypisudolnego"/>
        </w:rPr>
        <w:footnoteRef/>
      </w:r>
      <w:r>
        <w:t xml:space="preserve"> </w:t>
      </w:r>
      <w:r>
        <w:rPr>
          <w:b/>
        </w:rPr>
        <w:t xml:space="preserve">Wyjaśnienie: </w:t>
      </w:r>
      <w: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4660F9" w14:textId="77777777" w:rsidR="00697B4F" w:rsidRDefault="00697B4F">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A02F1CC" w14:textId="77777777" w:rsidR="00697B4F" w:rsidRDefault="00697B4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947C4C" w14:textId="77777777" w:rsidR="00697B4F" w:rsidRDefault="00697B4F">
    <w:pPr>
      <w:pStyle w:val="Nagwek"/>
      <w:rPr>
        <w:noProof/>
      </w:rPr>
    </w:pPr>
    <w:r>
      <w:rPr>
        <w:noProof/>
      </w:rPr>
      <w:t xml:space="preserve">                                                              </w:t>
    </w:r>
  </w:p>
  <w:p w14:paraId="2E715CC8" w14:textId="77777777" w:rsidR="00697B4F" w:rsidRDefault="00697B4F">
    <w:pPr>
      <w:pStyle w:val="Nagwek"/>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C"/>
    <w:multiLevelType w:val="singleLevel"/>
    <w:tmpl w:val="0000000C"/>
    <w:name w:val="WW8Num12"/>
    <w:lvl w:ilvl="0">
      <w:start w:val="1"/>
      <w:numFmt w:val="decimal"/>
      <w:lvlText w:val="%1)"/>
      <w:lvlJc w:val="left"/>
      <w:pPr>
        <w:tabs>
          <w:tab w:val="num" w:pos="0"/>
        </w:tabs>
        <w:ind w:left="1362" w:hanging="360"/>
      </w:pPr>
      <w:rPr>
        <w:i w:val="0"/>
      </w:rPr>
    </w:lvl>
  </w:abstractNum>
  <w:abstractNum w:abstractNumId="1" w15:restartNumberingAfterBreak="0">
    <w:nsid w:val="0000000E"/>
    <w:multiLevelType w:val="singleLevel"/>
    <w:tmpl w:val="0000000E"/>
    <w:name w:val="WW8Num14"/>
    <w:lvl w:ilvl="0">
      <w:start w:val="1"/>
      <w:numFmt w:val="decimal"/>
      <w:lvlText w:val="%1."/>
      <w:lvlJc w:val="left"/>
      <w:pPr>
        <w:tabs>
          <w:tab w:val="num" w:pos="360"/>
        </w:tabs>
        <w:ind w:left="0" w:firstLine="0"/>
      </w:pPr>
    </w:lvl>
  </w:abstractNum>
  <w:abstractNum w:abstractNumId="2" w15:restartNumberingAfterBreak="0">
    <w:nsid w:val="00000014"/>
    <w:multiLevelType w:val="multilevel"/>
    <w:tmpl w:val="00000014"/>
    <w:name w:val="WW8Num20"/>
    <w:lvl w:ilvl="0">
      <w:start w:val="1"/>
      <w:numFmt w:val="decimal"/>
      <w:lvlText w:val="%1)"/>
      <w:lvlJc w:val="left"/>
      <w:pPr>
        <w:tabs>
          <w:tab w:val="num" w:pos="708"/>
        </w:tabs>
        <w:ind w:left="720" w:hanging="360"/>
      </w:pPr>
      <w:rPr>
        <w:b w:val="0"/>
        <w:i w:val="0"/>
        <w:sz w:val="22"/>
        <w:szCs w:val="22"/>
      </w:rPr>
    </w:lvl>
    <w:lvl w:ilvl="1">
      <w:start w:val="1"/>
      <w:numFmt w:val="bullet"/>
      <w:lvlText w:val=""/>
      <w:lvlJc w:val="left"/>
      <w:pPr>
        <w:tabs>
          <w:tab w:val="num" w:pos="0"/>
        </w:tabs>
        <w:ind w:left="1440" w:hanging="360"/>
      </w:pPr>
      <w:rPr>
        <w:rFonts w:ascii="Wingdings" w:hAnsi="Wingdings" w:cs="Symbol"/>
        <w:b w:val="0"/>
        <w:i w:val="0"/>
        <w:sz w:val="20"/>
      </w:rPr>
    </w:lvl>
    <w:lvl w:ilvl="2">
      <w:start w:val="1"/>
      <w:numFmt w:val="bullet"/>
      <w:lvlText w:val=""/>
      <w:lvlJc w:val="left"/>
      <w:pPr>
        <w:tabs>
          <w:tab w:val="num" w:pos="0"/>
        </w:tabs>
        <w:ind w:left="2160" w:hanging="360"/>
      </w:pPr>
      <w:rPr>
        <w:rFonts w:ascii="Wingdings" w:hAnsi="Wingdings" w:cs="Symbol"/>
        <w:b w:val="0"/>
        <w:i w:val="0"/>
        <w:sz w:val="20"/>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Symbol"/>
        <w:b w:val="0"/>
        <w:i w:val="0"/>
        <w:sz w:val="20"/>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Symbol"/>
        <w:b w:val="0"/>
        <w:i w:val="0"/>
        <w:sz w:val="20"/>
      </w:rPr>
    </w:lvl>
  </w:abstractNum>
  <w:abstractNum w:abstractNumId="3" w15:restartNumberingAfterBreak="0">
    <w:nsid w:val="0000001A"/>
    <w:multiLevelType w:val="singleLevel"/>
    <w:tmpl w:val="0000001A"/>
    <w:name w:val="WW8Num26"/>
    <w:lvl w:ilvl="0">
      <w:start w:val="1"/>
      <w:numFmt w:val="decimal"/>
      <w:lvlText w:val="%1."/>
      <w:lvlJc w:val="left"/>
      <w:pPr>
        <w:tabs>
          <w:tab w:val="num" w:pos="0"/>
        </w:tabs>
        <w:ind w:left="611" w:hanging="423"/>
      </w:pPr>
      <w:rPr>
        <w:rFonts w:ascii="Times New Roman" w:eastAsia="Arial" w:hAnsi="Times New Roman" w:cs="Times New Roman" w:hint="default"/>
        <w:color w:val="000000"/>
        <w:spacing w:val="-11"/>
        <w:w w:val="103"/>
        <w:sz w:val="22"/>
        <w:szCs w:val="22"/>
      </w:rPr>
    </w:lvl>
  </w:abstractNum>
  <w:abstractNum w:abstractNumId="4" w15:restartNumberingAfterBreak="0">
    <w:nsid w:val="0000001E"/>
    <w:multiLevelType w:val="multilevel"/>
    <w:tmpl w:val="0000001E"/>
    <w:name w:val="WW8Num30"/>
    <w:lvl w:ilvl="0">
      <w:start w:val="4"/>
      <w:numFmt w:val="decimal"/>
      <w:lvlText w:val="%1."/>
      <w:lvlJc w:val="left"/>
      <w:pPr>
        <w:tabs>
          <w:tab w:val="num" w:pos="0"/>
        </w:tabs>
        <w:ind w:left="720" w:hanging="360"/>
      </w:pPr>
      <w:rPr>
        <w:rFonts w:hint="default"/>
        <w:b w:val="0"/>
        <w:i w:val="0"/>
        <w:sz w:val="22"/>
        <w:szCs w:val="22"/>
      </w:rPr>
    </w:lvl>
    <w:lvl w:ilvl="1">
      <w:start w:val="1"/>
      <w:numFmt w:val="bullet"/>
      <w:lvlText w:val=""/>
      <w:lvlJc w:val="left"/>
      <w:pPr>
        <w:tabs>
          <w:tab w:val="num" w:pos="0"/>
        </w:tabs>
        <w:ind w:left="1440" w:hanging="360"/>
      </w:pPr>
      <w:rPr>
        <w:rFonts w:ascii="Wingdings" w:hAnsi="Wingdings" w:cs="Symbol" w:hint="default"/>
        <w:b w:val="0"/>
        <w:i w:val="0"/>
        <w:sz w:val="20"/>
      </w:rPr>
    </w:lvl>
    <w:lvl w:ilvl="2">
      <w:start w:val="1"/>
      <w:numFmt w:val="bullet"/>
      <w:lvlText w:val=""/>
      <w:lvlJc w:val="left"/>
      <w:pPr>
        <w:tabs>
          <w:tab w:val="num" w:pos="0"/>
        </w:tabs>
        <w:ind w:left="2160" w:hanging="360"/>
      </w:pPr>
      <w:rPr>
        <w:rFonts w:ascii="Wingdings" w:hAnsi="Wingdings" w:cs="Symbol" w:hint="default"/>
        <w:b w:val="0"/>
        <w:i w:val="0"/>
        <w:sz w:val="20"/>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Symbol" w:hint="default"/>
        <w:b w:val="0"/>
        <w:i w:val="0"/>
        <w:sz w:val="20"/>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Symbol" w:hint="default"/>
        <w:b w:val="0"/>
        <w:i w:val="0"/>
        <w:sz w:val="20"/>
      </w:rPr>
    </w:lvl>
  </w:abstractNum>
  <w:abstractNum w:abstractNumId="5" w15:restartNumberingAfterBreak="0">
    <w:nsid w:val="00000024"/>
    <w:multiLevelType w:val="singleLevel"/>
    <w:tmpl w:val="00000024"/>
    <w:name w:val="WW8Num36"/>
    <w:lvl w:ilvl="0">
      <w:start w:val="1"/>
      <w:numFmt w:val="decimal"/>
      <w:lvlText w:val="%1."/>
      <w:lvlJc w:val="left"/>
      <w:pPr>
        <w:tabs>
          <w:tab w:val="num" w:pos="0"/>
        </w:tabs>
        <w:ind w:left="720" w:hanging="360"/>
      </w:pPr>
      <w:rPr>
        <w:rFonts w:hint="default"/>
        <w:b w:val="0"/>
        <w:sz w:val="22"/>
        <w:szCs w:val="22"/>
        <w:lang w:val="pl-PL" w:eastAsia="pl-PL"/>
      </w:rPr>
    </w:lvl>
  </w:abstractNum>
  <w:abstractNum w:abstractNumId="6" w15:restartNumberingAfterBreak="0">
    <w:nsid w:val="0000002A"/>
    <w:multiLevelType w:val="singleLevel"/>
    <w:tmpl w:val="0000002A"/>
    <w:name w:val="WW8Num47"/>
    <w:lvl w:ilvl="0">
      <w:start w:val="1"/>
      <w:numFmt w:val="decimal"/>
      <w:lvlText w:val="%1)"/>
      <w:lvlJc w:val="left"/>
      <w:pPr>
        <w:tabs>
          <w:tab w:val="num" w:pos="0"/>
        </w:tabs>
        <w:ind w:left="720" w:hanging="360"/>
      </w:pPr>
    </w:lvl>
  </w:abstractNum>
  <w:abstractNum w:abstractNumId="7" w15:restartNumberingAfterBreak="0">
    <w:nsid w:val="0000002B"/>
    <w:multiLevelType w:val="multilevel"/>
    <w:tmpl w:val="0000002B"/>
    <w:name w:val="WW8Num43"/>
    <w:lvl w:ilvl="0">
      <w:start w:val="2"/>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00000034"/>
    <w:multiLevelType w:val="multilevel"/>
    <w:tmpl w:val="A9F248C6"/>
    <w:name w:val="WW8Num52"/>
    <w:lvl w:ilvl="0">
      <w:start w:val="1"/>
      <w:numFmt w:val="decimal"/>
      <w:lvlText w:val="%1."/>
      <w:lvlJc w:val="left"/>
      <w:pPr>
        <w:tabs>
          <w:tab w:val="num" w:pos="-218"/>
        </w:tabs>
        <w:ind w:left="502" w:hanging="360"/>
      </w:pPr>
      <w:rPr>
        <w:rFonts w:ascii="Times New Roman" w:hAnsi="Times New Roman" w:cs="Times New Roman" w:hint="default"/>
        <w:sz w:val="22"/>
        <w:szCs w:val="22"/>
      </w:r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218"/>
        </w:tabs>
        <w:ind w:left="2662" w:hanging="360"/>
      </w:p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9" w15:restartNumberingAfterBreak="0">
    <w:nsid w:val="05F111E1"/>
    <w:multiLevelType w:val="hybridMultilevel"/>
    <w:tmpl w:val="2F98686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0C6B223F"/>
    <w:multiLevelType w:val="multilevel"/>
    <w:tmpl w:val="C220CD3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0D842013"/>
    <w:multiLevelType w:val="multilevel"/>
    <w:tmpl w:val="78806952"/>
    <w:lvl w:ilvl="0">
      <w:start w:val="1"/>
      <w:numFmt w:val="decimal"/>
      <w:lvlText w:val="%1)"/>
      <w:lvlJc w:val="left"/>
      <w:pPr>
        <w:tabs>
          <w:tab w:val="num" w:pos="700"/>
        </w:tabs>
        <w:ind w:left="624" w:hanging="284"/>
      </w:pPr>
      <w:rPr>
        <w:rFonts w:hint="default"/>
        <w:b w:val="0"/>
        <w:i w:val="0"/>
        <w:strike w:val="0"/>
        <w:w w:val="100"/>
        <w:sz w:val="22"/>
        <w:szCs w:val="22"/>
      </w:rPr>
    </w:lvl>
    <w:lvl w:ilvl="1">
      <w:start w:val="1"/>
      <w:numFmt w:val="decimal"/>
      <w:lvlText w:val="%2)"/>
      <w:lvlJc w:val="left"/>
      <w:pPr>
        <w:ind w:left="1636" w:hanging="360"/>
      </w:pPr>
      <w:rPr>
        <w:rFonts w:hint="default"/>
        <w:b w:val="0"/>
        <w:i w:val="0"/>
        <w:strike w:val="0"/>
        <w:color w:val="auto"/>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12" w15:restartNumberingAfterBreak="0">
    <w:nsid w:val="0E243869"/>
    <w:multiLevelType w:val="hybridMultilevel"/>
    <w:tmpl w:val="AB8C8CB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0FA674C5"/>
    <w:multiLevelType w:val="hybridMultilevel"/>
    <w:tmpl w:val="11D4406C"/>
    <w:lvl w:ilvl="0" w:tplc="C2BE9C92">
      <w:start w:val="1"/>
      <w:numFmt w:val="lowerLetter"/>
      <w:lvlText w:val="%1)"/>
      <w:lvlJc w:val="left"/>
      <w:pPr>
        <w:ind w:left="2280" w:hanging="360"/>
      </w:pPr>
      <w:rPr>
        <w:b w:val="0"/>
      </w:r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14" w15:restartNumberingAfterBreak="0">
    <w:nsid w:val="11132BDC"/>
    <w:multiLevelType w:val="hybridMultilevel"/>
    <w:tmpl w:val="3AC856E6"/>
    <w:lvl w:ilvl="0" w:tplc="9900090E">
      <w:start w:val="1"/>
      <w:numFmt w:val="decimal"/>
      <w:lvlText w:val="%1."/>
      <w:lvlJc w:val="left"/>
      <w:pPr>
        <w:tabs>
          <w:tab w:val="num" w:pos="720"/>
        </w:tabs>
        <w:ind w:left="720" w:hanging="360"/>
      </w:pPr>
      <w:rPr>
        <w:rFonts w:hint="default"/>
      </w:rPr>
    </w:lvl>
    <w:lvl w:ilvl="1" w:tplc="22C65452">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3432B5D2">
      <w:start w:val="1"/>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CF82635E">
      <w:start w:val="10"/>
      <w:numFmt w:val="decimal"/>
      <w:lvlText w:val="%7"/>
      <w:lvlJc w:val="left"/>
      <w:pPr>
        <w:ind w:left="5040" w:hanging="360"/>
      </w:pPr>
      <w:rPr>
        <w:rFonts w:hint="default"/>
      </w:rPr>
    </w:lvl>
    <w:lvl w:ilvl="7" w:tplc="2152AEA6">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tabs>
          <w:tab w:val="num" w:pos="6480"/>
        </w:tabs>
        <w:ind w:left="6480" w:hanging="180"/>
      </w:pPr>
    </w:lvl>
  </w:abstractNum>
  <w:abstractNum w:abstractNumId="15" w15:restartNumberingAfterBreak="0">
    <w:nsid w:val="11784E7D"/>
    <w:multiLevelType w:val="multilevel"/>
    <w:tmpl w:val="5734EE4A"/>
    <w:styleLink w:val="Biecalista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1A4666F"/>
    <w:multiLevelType w:val="hybridMultilevel"/>
    <w:tmpl w:val="0D64FBF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7" w15:restartNumberingAfterBreak="0">
    <w:nsid w:val="140B1D08"/>
    <w:multiLevelType w:val="hybridMultilevel"/>
    <w:tmpl w:val="0382D7C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8" w15:restartNumberingAfterBreak="0">
    <w:nsid w:val="15B61F7B"/>
    <w:multiLevelType w:val="hybridMultilevel"/>
    <w:tmpl w:val="CD5A74D0"/>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9" w15:restartNumberingAfterBreak="0">
    <w:nsid w:val="19D77F8C"/>
    <w:multiLevelType w:val="hybridMultilevel"/>
    <w:tmpl w:val="F8D6BCE4"/>
    <w:lvl w:ilvl="0" w:tplc="0415000F">
      <w:start w:val="1"/>
      <w:numFmt w:val="decimal"/>
      <w:lvlText w:val="%1."/>
      <w:lvlJc w:val="left"/>
      <w:pPr>
        <w:ind w:left="720" w:hanging="360"/>
      </w:pPr>
    </w:lvl>
    <w:lvl w:ilvl="1" w:tplc="AF06E3FC">
      <w:start w:val="1"/>
      <w:numFmt w:val="decimal"/>
      <w:lvlText w:val="%2)"/>
      <w:lvlJc w:val="left"/>
      <w:pPr>
        <w:tabs>
          <w:tab w:val="num" w:pos="1785"/>
        </w:tabs>
        <w:ind w:left="1785" w:hanging="705"/>
      </w:pPr>
      <w:rPr>
        <w:rFonts w:hint="default"/>
      </w:rPr>
    </w:lvl>
    <w:lvl w:ilvl="2" w:tplc="D86A128E">
      <w:start w:val="1"/>
      <w:numFmt w:val="upperLetter"/>
      <w:lvlText w:val="%3."/>
      <w:lvlJc w:val="left"/>
      <w:pPr>
        <w:ind w:left="2340" w:hanging="360"/>
      </w:pPr>
      <w:rPr>
        <w:rFonts w:hint="default"/>
      </w:rPr>
    </w:lvl>
    <w:lvl w:ilvl="3" w:tplc="D94E1E28">
      <w:start w:val="1"/>
      <w:numFmt w:val="lowerLetter"/>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FD2C09D4">
      <w:start w:val="1"/>
      <w:numFmt w:val="decimal"/>
      <w:lvlText w:val="%7."/>
      <w:lvlJc w:val="left"/>
      <w:pPr>
        <w:ind w:left="5040" w:hanging="360"/>
      </w:pPr>
      <w:rPr>
        <w:b w:val="0"/>
        <w:i w:val="0"/>
        <w:color w:val="auto"/>
      </w:rPr>
    </w:lvl>
    <w:lvl w:ilvl="7" w:tplc="8B5A8C00">
      <w:start w:val="1"/>
      <w:numFmt w:val="decimal"/>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20" w15:restartNumberingAfterBreak="0">
    <w:nsid w:val="1E9272E5"/>
    <w:multiLevelType w:val="hybridMultilevel"/>
    <w:tmpl w:val="D41A89D4"/>
    <w:lvl w:ilvl="0" w:tplc="19A2C89A">
      <w:start w:val="1"/>
      <w:numFmt w:val="decimal"/>
      <w:lvlText w:val="%1)"/>
      <w:lvlJc w:val="left"/>
      <w:pPr>
        <w:tabs>
          <w:tab w:val="num" w:pos="1080"/>
        </w:tabs>
        <w:ind w:left="1080" w:hanging="360"/>
      </w:pPr>
      <w:rPr>
        <w:rFonts w:ascii="Times New Roman" w:eastAsia="Times New Roman" w:hAnsi="Times New Roman" w:cs="Times New Roman"/>
        <w:i w:val="0"/>
        <w:u w:val="none"/>
      </w:rPr>
    </w:lvl>
    <w:lvl w:ilvl="1" w:tplc="0415000D">
      <w:start w:val="1"/>
      <w:numFmt w:val="bullet"/>
      <w:lvlText w:val=""/>
      <w:lvlJc w:val="left"/>
      <w:pPr>
        <w:tabs>
          <w:tab w:val="num" w:pos="1800"/>
        </w:tabs>
        <w:ind w:left="1800" w:hanging="360"/>
      </w:pPr>
      <w:rPr>
        <w:rFonts w:ascii="Wingdings" w:hAnsi="Wingdings" w:hint="default"/>
      </w:rPr>
    </w:lvl>
    <w:lvl w:ilvl="2" w:tplc="23B2EAE2">
      <w:start w:val="1"/>
      <w:numFmt w:val="decimal"/>
      <w:lvlText w:val="%3)"/>
      <w:lvlJc w:val="left"/>
      <w:pPr>
        <w:tabs>
          <w:tab w:val="num" w:pos="1168"/>
        </w:tabs>
        <w:ind w:left="1168" w:hanging="600"/>
      </w:pPr>
      <w:rPr>
        <w:rFonts w:hint="default"/>
        <w:b w:val="0"/>
        <w:color w:val="auto"/>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1" w15:restartNumberingAfterBreak="0">
    <w:nsid w:val="1EAC554D"/>
    <w:multiLevelType w:val="hybridMultilevel"/>
    <w:tmpl w:val="E2149B2E"/>
    <w:lvl w:ilvl="0" w:tplc="FFFFFFFF">
      <w:start w:val="1"/>
      <w:numFmt w:val="decimal"/>
      <w:lvlText w:val="%1)"/>
      <w:lvlJc w:val="left"/>
      <w:pPr>
        <w:ind w:left="720" w:hanging="360"/>
      </w:pPr>
    </w:lvl>
    <w:lvl w:ilvl="1" w:tplc="04150017">
      <w:start w:val="1"/>
      <w:numFmt w:val="lowerLetter"/>
      <w:lvlText w:val="%2)"/>
      <w:lvlJc w:val="left"/>
      <w:pPr>
        <w:ind w:left="1146"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0C0177E"/>
    <w:multiLevelType w:val="hybridMultilevel"/>
    <w:tmpl w:val="A48048A8"/>
    <w:lvl w:ilvl="0" w:tplc="E4F2CFEC">
      <w:start w:val="1"/>
      <w:numFmt w:val="lowerLetter"/>
      <w:lvlText w:val="%1)"/>
      <w:lvlJc w:val="left"/>
      <w:pPr>
        <w:ind w:left="2280" w:hanging="360"/>
      </w:pPr>
      <w:rPr>
        <w:b w:val="0"/>
      </w:r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23" w15:restartNumberingAfterBreak="0">
    <w:nsid w:val="22CD4D11"/>
    <w:multiLevelType w:val="hybridMultilevel"/>
    <w:tmpl w:val="BACE2938"/>
    <w:lvl w:ilvl="0" w:tplc="9900090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39A0429"/>
    <w:multiLevelType w:val="hybridMultilevel"/>
    <w:tmpl w:val="4B3C9E28"/>
    <w:lvl w:ilvl="0" w:tplc="04150017">
      <w:start w:val="1"/>
      <w:numFmt w:val="lowerLetter"/>
      <w:lvlText w:val="%1)"/>
      <w:lvlJc w:val="left"/>
      <w:pPr>
        <w:ind w:left="1788" w:hanging="360"/>
      </w:pPr>
    </w:lvl>
    <w:lvl w:ilvl="1" w:tplc="AD96BF3A">
      <w:start w:val="1"/>
      <w:numFmt w:val="lowerLetter"/>
      <w:lvlText w:val="%2)"/>
      <w:lvlJc w:val="left"/>
      <w:pPr>
        <w:ind w:left="2508" w:hanging="360"/>
      </w:pPr>
      <w:rPr>
        <w:rFonts w:hint="default"/>
        <w:color w:val="auto"/>
      </w:rPr>
    </w:lvl>
    <w:lvl w:ilvl="2" w:tplc="B16AD77A">
      <w:start w:val="1"/>
      <w:numFmt w:val="decimal"/>
      <w:lvlText w:val="%3)"/>
      <w:lvlJc w:val="left"/>
      <w:pPr>
        <w:ind w:left="3408" w:hanging="360"/>
      </w:pPr>
      <w:rPr>
        <w:rFonts w:hint="default"/>
        <w:color w:val="000000"/>
      </w:rPr>
    </w:lvl>
    <w:lvl w:ilvl="3" w:tplc="0415000F">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25" w15:restartNumberingAfterBreak="0">
    <w:nsid w:val="251B443F"/>
    <w:multiLevelType w:val="hybridMultilevel"/>
    <w:tmpl w:val="B6DEE91C"/>
    <w:lvl w:ilvl="0" w:tplc="911426A2">
      <w:start w:val="1"/>
      <w:numFmt w:val="decimal"/>
      <w:lvlText w:val="%1."/>
      <w:lvlJc w:val="left"/>
      <w:pPr>
        <w:ind w:left="611" w:hanging="423"/>
      </w:pPr>
      <w:rPr>
        <w:rFonts w:ascii="Times New Roman" w:eastAsia="Arial" w:hAnsi="Times New Roman" w:cs="Times New Roman" w:hint="default"/>
        <w:strike w:val="0"/>
        <w:color w:val="000000"/>
        <w:spacing w:val="-11"/>
        <w:w w:val="103"/>
        <w:sz w:val="22"/>
        <w:szCs w:val="22"/>
      </w:rPr>
    </w:lvl>
    <w:lvl w:ilvl="1" w:tplc="6080A69E">
      <w:start w:val="1"/>
      <w:numFmt w:val="lowerLetter"/>
      <w:lvlText w:val="%2)"/>
      <w:lvlJc w:val="left"/>
      <w:pPr>
        <w:ind w:left="892" w:hanging="358"/>
      </w:pPr>
      <w:rPr>
        <w:rFonts w:ascii="Times New Roman" w:eastAsia="Arial" w:hAnsi="Times New Roman" w:cs="Times New Roman" w:hint="default"/>
        <w:color w:val="auto"/>
        <w:spacing w:val="-14"/>
        <w:w w:val="103"/>
        <w:kern w:val="24"/>
      </w:rPr>
    </w:lvl>
    <w:lvl w:ilvl="2" w:tplc="65B407AC">
      <w:start w:val="1"/>
      <w:numFmt w:val="bullet"/>
      <w:lvlText w:val="•"/>
      <w:lvlJc w:val="left"/>
      <w:pPr>
        <w:ind w:left="1840" w:hanging="358"/>
      </w:pPr>
      <w:rPr>
        <w:rFonts w:hint="default"/>
      </w:rPr>
    </w:lvl>
    <w:lvl w:ilvl="3" w:tplc="B058C0D8">
      <w:start w:val="1"/>
      <w:numFmt w:val="bullet"/>
      <w:lvlText w:val="•"/>
      <w:lvlJc w:val="left"/>
      <w:pPr>
        <w:ind w:left="2780" w:hanging="358"/>
      </w:pPr>
      <w:rPr>
        <w:rFonts w:hint="default"/>
      </w:rPr>
    </w:lvl>
    <w:lvl w:ilvl="4" w:tplc="D1AC578A">
      <w:start w:val="1"/>
      <w:numFmt w:val="bullet"/>
      <w:lvlText w:val="•"/>
      <w:lvlJc w:val="left"/>
      <w:pPr>
        <w:ind w:left="3720" w:hanging="358"/>
      </w:pPr>
      <w:rPr>
        <w:rFonts w:hint="default"/>
      </w:rPr>
    </w:lvl>
    <w:lvl w:ilvl="5" w:tplc="9E06CFEC">
      <w:start w:val="1"/>
      <w:numFmt w:val="bullet"/>
      <w:lvlText w:val="•"/>
      <w:lvlJc w:val="left"/>
      <w:pPr>
        <w:ind w:left="4660" w:hanging="358"/>
      </w:pPr>
      <w:rPr>
        <w:rFonts w:hint="default"/>
      </w:rPr>
    </w:lvl>
    <w:lvl w:ilvl="6" w:tplc="1ABE36E6">
      <w:start w:val="1"/>
      <w:numFmt w:val="bullet"/>
      <w:lvlText w:val="•"/>
      <w:lvlJc w:val="left"/>
      <w:pPr>
        <w:ind w:left="5600" w:hanging="358"/>
      </w:pPr>
      <w:rPr>
        <w:rFonts w:hint="default"/>
      </w:rPr>
    </w:lvl>
    <w:lvl w:ilvl="7" w:tplc="9CD87550">
      <w:start w:val="1"/>
      <w:numFmt w:val="bullet"/>
      <w:lvlText w:val="•"/>
      <w:lvlJc w:val="left"/>
      <w:pPr>
        <w:ind w:left="6540" w:hanging="358"/>
      </w:pPr>
      <w:rPr>
        <w:rFonts w:hint="default"/>
      </w:rPr>
    </w:lvl>
    <w:lvl w:ilvl="8" w:tplc="EE50FE56">
      <w:start w:val="1"/>
      <w:numFmt w:val="bullet"/>
      <w:lvlText w:val="•"/>
      <w:lvlJc w:val="left"/>
      <w:pPr>
        <w:ind w:left="7480" w:hanging="358"/>
      </w:pPr>
      <w:rPr>
        <w:rFonts w:hint="default"/>
      </w:rPr>
    </w:lvl>
  </w:abstractNum>
  <w:abstractNum w:abstractNumId="26" w15:restartNumberingAfterBreak="0">
    <w:nsid w:val="28D35008"/>
    <w:multiLevelType w:val="multilevel"/>
    <w:tmpl w:val="3F589AFC"/>
    <w:styleLink w:val="Biecalista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30D4718"/>
    <w:multiLevelType w:val="hybridMultilevel"/>
    <w:tmpl w:val="4AA64E92"/>
    <w:lvl w:ilvl="0" w:tplc="04150017">
      <w:start w:val="1"/>
      <w:numFmt w:val="lowerLetter"/>
      <w:lvlText w:val="%1)"/>
      <w:lvlJc w:val="left"/>
      <w:pPr>
        <w:ind w:left="1571" w:hanging="360"/>
      </w:pPr>
    </w:lvl>
    <w:lvl w:ilvl="1" w:tplc="04150017">
      <w:start w:val="1"/>
      <w:numFmt w:val="lowerLetter"/>
      <w:lvlText w:val="%2)"/>
      <w:lvlJc w:val="left"/>
      <w:pPr>
        <w:ind w:left="157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8" w15:restartNumberingAfterBreak="0">
    <w:nsid w:val="358F7293"/>
    <w:multiLevelType w:val="hybridMultilevel"/>
    <w:tmpl w:val="E5F2087E"/>
    <w:lvl w:ilvl="0" w:tplc="4B8476C4">
      <w:start w:val="1"/>
      <w:numFmt w:val="upperRoman"/>
      <w:lvlText w:val="%1."/>
      <w:lvlJc w:val="left"/>
      <w:pPr>
        <w:ind w:left="1080" w:hanging="72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7A2E36"/>
    <w:multiLevelType w:val="hybridMultilevel"/>
    <w:tmpl w:val="EF22A1C8"/>
    <w:lvl w:ilvl="0" w:tplc="11E4DE86">
      <w:start w:val="1"/>
      <w:numFmt w:val="bullet"/>
      <w:lvlText w:val=""/>
      <w:lvlJc w:val="left"/>
      <w:pPr>
        <w:ind w:left="2280" w:hanging="360"/>
      </w:pPr>
      <w:rPr>
        <w:rFonts w:ascii="Symbol" w:hAnsi="Symbol" w:hint="default"/>
      </w:r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30" w15:restartNumberingAfterBreak="0">
    <w:nsid w:val="458952EB"/>
    <w:multiLevelType w:val="hybridMultilevel"/>
    <w:tmpl w:val="1EEE0C1C"/>
    <w:lvl w:ilvl="0" w:tplc="FBE636E4">
      <w:start w:val="1"/>
      <w:numFmt w:val="lowerLetter"/>
      <w:lvlText w:val="%1)"/>
      <w:lvlJc w:val="left"/>
      <w:pPr>
        <w:ind w:left="2280" w:hanging="360"/>
      </w:pPr>
      <w:rPr>
        <w:b w:val="0"/>
      </w:r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31" w15:restartNumberingAfterBreak="0">
    <w:nsid w:val="46AE538A"/>
    <w:multiLevelType w:val="hybridMultilevel"/>
    <w:tmpl w:val="43325E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7DC0043"/>
    <w:multiLevelType w:val="hybridMultilevel"/>
    <w:tmpl w:val="50402FBE"/>
    <w:lvl w:ilvl="0" w:tplc="F8E06F90">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AB40D14"/>
    <w:multiLevelType w:val="hybridMultilevel"/>
    <w:tmpl w:val="C4C682BA"/>
    <w:lvl w:ilvl="0" w:tplc="11E4DE8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4" w15:restartNumberingAfterBreak="0">
    <w:nsid w:val="4F4142F5"/>
    <w:multiLevelType w:val="hybridMultilevel"/>
    <w:tmpl w:val="25384C9C"/>
    <w:lvl w:ilvl="0" w:tplc="317E12CA">
      <w:numFmt w:val="bullet"/>
      <w:lvlText w:val="-"/>
      <w:lvlJc w:val="left"/>
      <w:pPr>
        <w:ind w:left="1924" w:hanging="360"/>
      </w:pPr>
      <w:rPr>
        <w:rFonts w:ascii="Times New Roman" w:eastAsia="Times New Roman" w:hAnsi="Times New Roman" w:cs="Times New Roman" w:hint="default"/>
      </w:rPr>
    </w:lvl>
    <w:lvl w:ilvl="1" w:tplc="04150003" w:tentative="1">
      <w:start w:val="1"/>
      <w:numFmt w:val="bullet"/>
      <w:lvlText w:val="o"/>
      <w:lvlJc w:val="left"/>
      <w:pPr>
        <w:ind w:left="2644" w:hanging="360"/>
      </w:pPr>
      <w:rPr>
        <w:rFonts w:ascii="Courier New" w:hAnsi="Courier New" w:cs="Courier New" w:hint="default"/>
      </w:rPr>
    </w:lvl>
    <w:lvl w:ilvl="2" w:tplc="04150005" w:tentative="1">
      <w:start w:val="1"/>
      <w:numFmt w:val="bullet"/>
      <w:lvlText w:val=""/>
      <w:lvlJc w:val="left"/>
      <w:pPr>
        <w:ind w:left="3364" w:hanging="360"/>
      </w:pPr>
      <w:rPr>
        <w:rFonts w:ascii="Wingdings" w:hAnsi="Wingdings" w:hint="default"/>
      </w:rPr>
    </w:lvl>
    <w:lvl w:ilvl="3" w:tplc="04150001" w:tentative="1">
      <w:start w:val="1"/>
      <w:numFmt w:val="bullet"/>
      <w:lvlText w:val=""/>
      <w:lvlJc w:val="left"/>
      <w:pPr>
        <w:ind w:left="4084" w:hanging="360"/>
      </w:pPr>
      <w:rPr>
        <w:rFonts w:ascii="Symbol" w:hAnsi="Symbol" w:hint="default"/>
      </w:rPr>
    </w:lvl>
    <w:lvl w:ilvl="4" w:tplc="04150003" w:tentative="1">
      <w:start w:val="1"/>
      <w:numFmt w:val="bullet"/>
      <w:lvlText w:val="o"/>
      <w:lvlJc w:val="left"/>
      <w:pPr>
        <w:ind w:left="4804" w:hanging="360"/>
      </w:pPr>
      <w:rPr>
        <w:rFonts w:ascii="Courier New" w:hAnsi="Courier New" w:cs="Courier New" w:hint="default"/>
      </w:rPr>
    </w:lvl>
    <w:lvl w:ilvl="5" w:tplc="04150005" w:tentative="1">
      <w:start w:val="1"/>
      <w:numFmt w:val="bullet"/>
      <w:lvlText w:val=""/>
      <w:lvlJc w:val="left"/>
      <w:pPr>
        <w:ind w:left="5524" w:hanging="360"/>
      </w:pPr>
      <w:rPr>
        <w:rFonts w:ascii="Wingdings" w:hAnsi="Wingdings" w:hint="default"/>
      </w:rPr>
    </w:lvl>
    <w:lvl w:ilvl="6" w:tplc="04150001" w:tentative="1">
      <w:start w:val="1"/>
      <w:numFmt w:val="bullet"/>
      <w:lvlText w:val=""/>
      <w:lvlJc w:val="left"/>
      <w:pPr>
        <w:ind w:left="6244" w:hanging="360"/>
      </w:pPr>
      <w:rPr>
        <w:rFonts w:ascii="Symbol" w:hAnsi="Symbol" w:hint="default"/>
      </w:rPr>
    </w:lvl>
    <w:lvl w:ilvl="7" w:tplc="04150003" w:tentative="1">
      <w:start w:val="1"/>
      <w:numFmt w:val="bullet"/>
      <w:lvlText w:val="o"/>
      <w:lvlJc w:val="left"/>
      <w:pPr>
        <w:ind w:left="6964" w:hanging="360"/>
      </w:pPr>
      <w:rPr>
        <w:rFonts w:ascii="Courier New" w:hAnsi="Courier New" w:cs="Courier New" w:hint="default"/>
      </w:rPr>
    </w:lvl>
    <w:lvl w:ilvl="8" w:tplc="04150005" w:tentative="1">
      <w:start w:val="1"/>
      <w:numFmt w:val="bullet"/>
      <w:lvlText w:val=""/>
      <w:lvlJc w:val="left"/>
      <w:pPr>
        <w:ind w:left="7684" w:hanging="360"/>
      </w:pPr>
      <w:rPr>
        <w:rFonts w:ascii="Wingdings" w:hAnsi="Wingdings" w:hint="default"/>
      </w:rPr>
    </w:lvl>
  </w:abstractNum>
  <w:abstractNum w:abstractNumId="35" w15:restartNumberingAfterBreak="0">
    <w:nsid w:val="4F4E19C9"/>
    <w:multiLevelType w:val="hybridMultilevel"/>
    <w:tmpl w:val="B388D9BC"/>
    <w:lvl w:ilvl="0" w:tplc="C23AC84C">
      <w:start w:val="1"/>
      <w:numFmt w:val="decimal"/>
      <w:lvlText w:val="%1."/>
      <w:lvlJc w:val="left"/>
      <w:pPr>
        <w:tabs>
          <w:tab w:val="num" w:pos="720"/>
        </w:tabs>
        <w:ind w:left="72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04C4366"/>
    <w:multiLevelType w:val="hybridMultilevel"/>
    <w:tmpl w:val="58CA972C"/>
    <w:lvl w:ilvl="0" w:tplc="FFFFFFFF">
      <w:start w:val="1"/>
      <w:numFmt w:val="decimal"/>
      <w:lvlText w:val="%1)"/>
      <w:lvlJc w:val="left"/>
      <w:pPr>
        <w:ind w:left="720" w:hanging="360"/>
      </w:pPr>
    </w:lvl>
    <w:lvl w:ilvl="1" w:tplc="04150011">
      <w:start w:val="1"/>
      <w:numFmt w:val="decimal"/>
      <w:lvlText w:val="%2)"/>
      <w:lvlJc w:val="left"/>
      <w:pPr>
        <w:ind w:left="1146"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365220F"/>
    <w:multiLevelType w:val="hybridMultilevel"/>
    <w:tmpl w:val="F42AB1A0"/>
    <w:lvl w:ilvl="0" w:tplc="F078AE78">
      <w:start w:val="1"/>
      <w:numFmt w:val="decimal"/>
      <w:lvlText w:val="%1."/>
      <w:lvlJc w:val="left"/>
      <w:pPr>
        <w:ind w:left="502" w:hanging="360"/>
      </w:pPr>
      <w:rPr>
        <w:rFonts w:hint="default"/>
        <w:b w:val="0"/>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8" w15:restartNumberingAfterBreak="0">
    <w:nsid w:val="540C0757"/>
    <w:multiLevelType w:val="multilevel"/>
    <w:tmpl w:val="159675F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9" w15:restartNumberingAfterBreak="0">
    <w:nsid w:val="548066EB"/>
    <w:multiLevelType w:val="hybridMultilevel"/>
    <w:tmpl w:val="C0285B12"/>
    <w:lvl w:ilvl="0" w:tplc="D6980C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85E4DC6"/>
    <w:multiLevelType w:val="hybridMultilevel"/>
    <w:tmpl w:val="33CEC08A"/>
    <w:lvl w:ilvl="0" w:tplc="9900090E">
      <w:start w:val="1"/>
      <w:numFmt w:val="decimal"/>
      <w:lvlText w:val="%1."/>
      <w:lvlJc w:val="left"/>
      <w:pPr>
        <w:tabs>
          <w:tab w:val="num" w:pos="720"/>
        </w:tabs>
        <w:ind w:left="720" w:hanging="360"/>
      </w:pPr>
      <w:rPr>
        <w:rFonts w:hint="default"/>
      </w:rPr>
    </w:lvl>
    <w:lvl w:ilvl="1" w:tplc="20F0D85E">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5A814AB3"/>
    <w:multiLevelType w:val="hybridMultilevel"/>
    <w:tmpl w:val="C7907BC4"/>
    <w:lvl w:ilvl="0" w:tplc="972634CC">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ACA423B"/>
    <w:multiLevelType w:val="hybridMultilevel"/>
    <w:tmpl w:val="4AFE802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24718F"/>
    <w:multiLevelType w:val="hybridMultilevel"/>
    <w:tmpl w:val="7532979E"/>
    <w:lvl w:ilvl="0" w:tplc="3A60C866">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720" w:hanging="360"/>
      </w:pPr>
    </w:lvl>
    <w:lvl w:ilvl="2" w:tplc="0415001B" w:tentative="1">
      <w:start w:val="1"/>
      <w:numFmt w:val="lowerRoman"/>
      <w:lvlText w:val="%3."/>
      <w:lvlJc w:val="right"/>
      <w:pPr>
        <w:ind w:left="0" w:hanging="180"/>
      </w:pPr>
    </w:lvl>
    <w:lvl w:ilvl="3" w:tplc="0415000F" w:tentative="1">
      <w:start w:val="1"/>
      <w:numFmt w:val="decimal"/>
      <w:lvlText w:val="%4."/>
      <w:lvlJc w:val="left"/>
      <w:pPr>
        <w:ind w:left="720" w:hanging="360"/>
      </w:pPr>
    </w:lvl>
    <w:lvl w:ilvl="4" w:tplc="04150019" w:tentative="1">
      <w:start w:val="1"/>
      <w:numFmt w:val="lowerLetter"/>
      <w:lvlText w:val="%5."/>
      <w:lvlJc w:val="left"/>
      <w:pPr>
        <w:ind w:left="1440" w:hanging="360"/>
      </w:pPr>
    </w:lvl>
    <w:lvl w:ilvl="5" w:tplc="0415001B" w:tentative="1">
      <w:start w:val="1"/>
      <w:numFmt w:val="lowerRoman"/>
      <w:lvlText w:val="%6."/>
      <w:lvlJc w:val="right"/>
      <w:pPr>
        <w:ind w:left="2160" w:hanging="180"/>
      </w:pPr>
    </w:lvl>
    <w:lvl w:ilvl="6" w:tplc="0415000F" w:tentative="1">
      <w:start w:val="1"/>
      <w:numFmt w:val="decimal"/>
      <w:lvlText w:val="%7."/>
      <w:lvlJc w:val="left"/>
      <w:pPr>
        <w:ind w:left="2880" w:hanging="360"/>
      </w:pPr>
    </w:lvl>
    <w:lvl w:ilvl="7" w:tplc="04150019" w:tentative="1">
      <w:start w:val="1"/>
      <w:numFmt w:val="lowerLetter"/>
      <w:lvlText w:val="%8."/>
      <w:lvlJc w:val="left"/>
      <w:pPr>
        <w:ind w:left="3600" w:hanging="360"/>
      </w:pPr>
    </w:lvl>
    <w:lvl w:ilvl="8" w:tplc="0415001B" w:tentative="1">
      <w:start w:val="1"/>
      <w:numFmt w:val="lowerRoman"/>
      <w:lvlText w:val="%9."/>
      <w:lvlJc w:val="right"/>
      <w:pPr>
        <w:ind w:left="4320" w:hanging="180"/>
      </w:pPr>
    </w:lvl>
  </w:abstractNum>
  <w:abstractNum w:abstractNumId="44" w15:restartNumberingAfterBreak="0">
    <w:nsid w:val="62594A93"/>
    <w:multiLevelType w:val="hybridMultilevel"/>
    <w:tmpl w:val="00C02674"/>
    <w:lvl w:ilvl="0" w:tplc="A2EE3420">
      <w:start w:val="1"/>
      <w:numFmt w:val="decimal"/>
      <w:lvlText w:val="%1."/>
      <w:lvlJc w:val="left"/>
      <w:pPr>
        <w:tabs>
          <w:tab w:val="num" w:pos="720"/>
        </w:tabs>
        <w:ind w:left="720" w:hanging="360"/>
      </w:pPr>
      <w:rPr>
        <w:rFonts w:ascii="Times New Roman" w:eastAsia="Times New Roman" w:hAnsi="Times New Roman" w:cs="Times New Roman" w:hint="default"/>
      </w:rPr>
    </w:lvl>
    <w:lvl w:ilvl="1" w:tplc="583A0B12">
      <w:start w:val="13"/>
      <w:numFmt w:val="decimal"/>
      <w:lvlText w:val="%2"/>
      <w:lvlJc w:val="left"/>
      <w:pPr>
        <w:tabs>
          <w:tab w:val="num" w:pos="1440"/>
        </w:tabs>
        <w:ind w:left="1440" w:hanging="360"/>
      </w:pPr>
      <w:rPr>
        <w:rFonts w:hint="default"/>
        <w:color w:val="00000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5071A58"/>
    <w:multiLevelType w:val="hybridMultilevel"/>
    <w:tmpl w:val="3F9EEDE8"/>
    <w:lvl w:ilvl="0" w:tplc="65DABF58">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65787371"/>
    <w:multiLevelType w:val="hybridMultilevel"/>
    <w:tmpl w:val="153C118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7" w15:restartNumberingAfterBreak="0">
    <w:nsid w:val="67D52BED"/>
    <w:multiLevelType w:val="hybridMultilevel"/>
    <w:tmpl w:val="062E853A"/>
    <w:lvl w:ilvl="0" w:tplc="9900090E">
      <w:start w:val="1"/>
      <w:numFmt w:val="decimal"/>
      <w:lvlText w:val="%1."/>
      <w:lvlJc w:val="left"/>
      <w:pPr>
        <w:tabs>
          <w:tab w:val="num" w:pos="720"/>
        </w:tabs>
        <w:ind w:left="720" w:hanging="360"/>
      </w:pPr>
      <w:rPr>
        <w:rFonts w:hint="default"/>
      </w:rPr>
    </w:lvl>
    <w:lvl w:ilvl="1" w:tplc="DA3E181C">
      <w:start w:val="1"/>
      <w:numFmt w:val="decimal"/>
      <w:lvlText w:val="%2)"/>
      <w:lvlJc w:val="left"/>
      <w:pPr>
        <w:tabs>
          <w:tab w:val="num" w:pos="1440"/>
        </w:tabs>
        <w:ind w:left="1440" w:hanging="360"/>
      </w:pPr>
      <w:rPr>
        <w:rFonts w:ascii="Times New Roman" w:eastAsia="Times New Roman" w:hAnsi="Times New Roman" w:cs="Times New Roman"/>
      </w:rPr>
    </w:lvl>
    <w:lvl w:ilvl="2" w:tplc="871A8D60">
      <w:start w:val="1"/>
      <w:numFmt w:val="lowerLetter"/>
      <w:lvlText w:val="%3)"/>
      <w:lvlJc w:val="left"/>
      <w:pPr>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69330F5B"/>
    <w:multiLevelType w:val="hybridMultilevel"/>
    <w:tmpl w:val="8022F9CE"/>
    <w:lvl w:ilvl="0" w:tplc="7C28ACC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9" w15:restartNumberingAfterBreak="0">
    <w:nsid w:val="69AD63E7"/>
    <w:multiLevelType w:val="hybridMultilevel"/>
    <w:tmpl w:val="A296D730"/>
    <w:lvl w:ilvl="0" w:tplc="9900090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A8835FA"/>
    <w:multiLevelType w:val="multilevel"/>
    <w:tmpl w:val="524E0D60"/>
    <w:lvl w:ilvl="0">
      <w:start w:val="1"/>
      <w:numFmt w:val="decimal"/>
      <w:lvlText w:val="%1."/>
      <w:lvlJc w:val="left"/>
      <w:pPr>
        <w:ind w:left="720" w:hanging="360"/>
      </w:pPr>
      <w:rPr>
        <w:rFonts w:hint="default"/>
      </w:rPr>
    </w:lvl>
    <w:lvl w:ilvl="1">
      <w:start w:val="1"/>
      <w:numFmt w:val="decimal"/>
      <w:lvlText w:val="%2)"/>
      <w:lvlJc w:val="left"/>
      <w:pPr>
        <w:ind w:left="5040" w:hanging="360"/>
      </w:pPr>
      <w:rPr>
        <w:rFonts w:hint="default"/>
      </w:rPr>
    </w:lvl>
    <w:lvl w:ilvl="2">
      <w:start w:val="1"/>
      <w:numFmt w:val="lowerLetter"/>
      <w:lvlText w:val="%3)"/>
      <w:lvlJc w:val="left"/>
      <w:pPr>
        <w:ind w:left="9720" w:hanging="720"/>
      </w:pPr>
      <w:rPr>
        <w:rFonts w:hint="default"/>
      </w:rPr>
    </w:lvl>
    <w:lvl w:ilvl="3">
      <w:start w:val="1"/>
      <w:numFmt w:val="bullet"/>
      <w:lvlText w:val=""/>
      <w:lvlJc w:val="left"/>
      <w:pPr>
        <w:ind w:left="1855" w:hanging="720"/>
      </w:pPr>
      <w:rPr>
        <w:rFonts w:ascii="Symbol" w:hAnsi="Symbol" w:hint="default"/>
      </w:rPr>
    </w:lvl>
    <w:lvl w:ilvl="4">
      <w:start w:val="1"/>
      <w:numFmt w:val="decimal"/>
      <w:isLgl/>
      <w:lvlText w:val="%1.%2.%3.%4.%5."/>
      <w:lvlJc w:val="left"/>
      <w:pPr>
        <w:ind w:left="18720" w:hanging="1080"/>
      </w:pPr>
      <w:rPr>
        <w:rFonts w:hint="default"/>
      </w:rPr>
    </w:lvl>
    <w:lvl w:ilvl="5">
      <w:start w:val="1"/>
      <w:numFmt w:val="decimal"/>
      <w:isLgl/>
      <w:lvlText w:val="%1.%2.%3.%4.%5.%6."/>
      <w:lvlJc w:val="left"/>
      <w:pPr>
        <w:ind w:left="23040" w:hanging="1080"/>
      </w:pPr>
      <w:rPr>
        <w:rFonts w:hint="default"/>
      </w:rPr>
    </w:lvl>
    <w:lvl w:ilvl="6">
      <w:start w:val="1"/>
      <w:numFmt w:val="decimal"/>
      <w:isLgl/>
      <w:lvlText w:val="%1.%2.%3.%4.%5.%6.%7."/>
      <w:lvlJc w:val="left"/>
      <w:pPr>
        <w:ind w:left="27720" w:hanging="1440"/>
      </w:pPr>
      <w:rPr>
        <w:rFonts w:hint="default"/>
      </w:rPr>
    </w:lvl>
    <w:lvl w:ilvl="7">
      <w:start w:val="1"/>
      <w:numFmt w:val="decimal"/>
      <w:isLgl/>
      <w:lvlText w:val="%1.%2.%3.%4.%5.%6.%7.%8."/>
      <w:lvlJc w:val="left"/>
      <w:pPr>
        <w:ind w:left="32040" w:hanging="1440"/>
      </w:pPr>
      <w:rPr>
        <w:rFonts w:hint="default"/>
      </w:rPr>
    </w:lvl>
    <w:lvl w:ilvl="8">
      <w:start w:val="1"/>
      <w:numFmt w:val="decimal"/>
      <w:isLgl/>
      <w:lvlText w:val="%1.%2.%3.%4.%5.%6.%7.%8.%9."/>
      <w:lvlJc w:val="left"/>
      <w:pPr>
        <w:ind w:left="-28816" w:hanging="1800"/>
      </w:pPr>
      <w:rPr>
        <w:rFonts w:hint="default"/>
      </w:rPr>
    </w:lvl>
  </w:abstractNum>
  <w:abstractNum w:abstractNumId="51" w15:restartNumberingAfterBreak="0">
    <w:nsid w:val="6E8C4036"/>
    <w:multiLevelType w:val="hybridMultilevel"/>
    <w:tmpl w:val="76D40DBC"/>
    <w:lvl w:ilvl="0" w:tplc="34E4684A">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7BD01ECF"/>
    <w:multiLevelType w:val="hybridMultilevel"/>
    <w:tmpl w:val="1F92873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7D9A5153"/>
    <w:multiLevelType w:val="hybridMultilevel"/>
    <w:tmpl w:val="49EC3534"/>
    <w:lvl w:ilvl="0" w:tplc="04150011">
      <w:start w:val="1"/>
      <w:numFmt w:val="decimal"/>
      <w:lvlText w:val="%1)"/>
      <w:lvlJc w:val="left"/>
      <w:pPr>
        <w:ind w:left="720" w:hanging="360"/>
      </w:pPr>
      <w:rPr>
        <w:rFonts w:hint="default"/>
        <w:b w:val="0"/>
        <w:i w:val="0"/>
        <w:color w:val="auto"/>
      </w:rPr>
    </w:lvl>
    <w:lvl w:ilvl="1" w:tplc="87986E96">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25904828">
    <w:abstractNumId w:val="23"/>
  </w:num>
  <w:num w:numId="2" w16cid:durableId="1177576475">
    <w:abstractNumId w:val="35"/>
  </w:num>
  <w:num w:numId="3" w16cid:durableId="1039623880">
    <w:abstractNumId w:val="40"/>
  </w:num>
  <w:num w:numId="4" w16cid:durableId="467625987">
    <w:abstractNumId w:val="47"/>
  </w:num>
  <w:num w:numId="5" w16cid:durableId="316148579">
    <w:abstractNumId w:val="14"/>
  </w:num>
  <w:num w:numId="6" w16cid:durableId="2032490013">
    <w:abstractNumId w:val="51"/>
  </w:num>
  <w:num w:numId="7" w16cid:durableId="1752578187">
    <w:abstractNumId w:val="44"/>
  </w:num>
  <w:num w:numId="8" w16cid:durableId="838497924">
    <w:abstractNumId w:val="19"/>
  </w:num>
  <w:num w:numId="9" w16cid:durableId="1034383002">
    <w:abstractNumId w:val="20"/>
  </w:num>
  <w:num w:numId="10" w16cid:durableId="1251698113">
    <w:abstractNumId w:val="28"/>
  </w:num>
  <w:num w:numId="11" w16cid:durableId="109671648">
    <w:abstractNumId w:val="41"/>
  </w:num>
  <w:num w:numId="12" w16cid:durableId="128550088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89145592">
    <w:abstractNumId w:val="25"/>
  </w:num>
  <w:num w:numId="14" w16cid:durableId="790632076">
    <w:abstractNumId w:val="24"/>
  </w:num>
  <w:num w:numId="15" w16cid:durableId="558323053">
    <w:abstractNumId w:val="50"/>
  </w:num>
  <w:num w:numId="16" w16cid:durableId="1641494336">
    <w:abstractNumId w:val="10"/>
  </w:num>
  <w:num w:numId="17" w16cid:durableId="924412754">
    <w:abstractNumId w:val="38"/>
  </w:num>
  <w:num w:numId="18" w16cid:durableId="690381248">
    <w:abstractNumId w:val="11"/>
  </w:num>
  <w:num w:numId="19" w16cid:durableId="1345091309">
    <w:abstractNumId w:val="53"/>
  </w:num>
  <w:num w:numId="20" w16cid:durableId="536940803">
    <w:abstractNumId w:val="43"/>
  </w:num>
  <w:num w:numId="21" w16cid:durableId="1445148795">
    <w:abstractNumId w:val="0"/>
  </w:num>
  <w:num w:numId="22" w16cid:durableId="1655144036">
    <w:abstractNumId w:val="7"/>
  </w:num>
  <w:num w:numId="23" w16cid:durableId="1044134673">
    <w:abstractNumId w:val="37"/>
  </w:num>
  <w:num w:numId="24" w16cid:durableId="644310291">
    <w:abstractNumId w:val="32"/>
  </w:num>
  <w:num w:numId="25" w16cid:durableId="1732540006">
    <w:abstractNumId w:val="31"/>
  </w:num>
  <w:num w:numId="26" w16cid:durableId="1602838390">
    <w:abstractNumId w:val="48"/>
  </w:num>
  <w:num w:numId="27" w16cid:durableId="1419405898">
    <w:abstractNumId w:val="6"/>
  </w:num>
  <w:num w:numId="28" w16cid:durableId="483816667">
    <w:abstractNumId w:val="45"/>
  </w:num>
  <w:num w:numId="29" w16cid:durableId="17583891">
    <w:abstractNumId w:val="9"/>
  </w:num>
  <w:num w:numId="30" w16cid:durableId="989595636">
    <w:abstractNumId w:val="17"/>
  </w:num>
  <w:num w:numId="31" w16cid:durableId="1713311719">
    <w:abstractNumId w:val="52"/>
  </w:num>
  <w:num w:numId="32" w16cid:durableId="1316912304">
    <w:abstractNumId w:val="46"/>
  </w:num>
  <w:num w:numId="33" w16cid:durableId="1207254191">
    <w:abstractNumId w:val="12"/>
  </w:num>
  <w:num w:numId="34" w16cid:durableId="374044767">
    <w:abstractNumId w:val="39"/>
  </w:num>
  <w:num w:numId="35" w16cid:durableId="798492259">
    <w:abstractNumId w:val="16"/>
  </w:num>
  <w:num w:numId="36" w16cid:durableId="1151940979">
    <w:abstractNumId w:val="22"/>
  </w:num>
  <w:num w:numId="37" w16cid:durableId="303126550">
    <w:abstractNumId w:val="29"/>
  </w:num>
  <w:num w:numId="38" w16cid:durableId="2053648620">
    <w:abstractNumId w:val="33"/>
  </w:num>
  <w:num w:numId="39" w16cid:durableId="1489904444">
    <w:abstractNumId w:val="34"/>
  </w:num>
  <w:num w:numId="40" w16cid:durableId="1114206415">
    <w:abstractNumId w:val="30"/>
  </w:num>
  <w:num w:numId="41" w16cid:durableId="2059619757">
    <w:abstractNumId w:val="13"/>
  </w:num>
  <w:num w:numId="42" w16cid:durableId="30082590">
    <w:abstractNumId w:val="18"/>
  </w:num>
  <w:num w:numId="43" w16cid:durableId="1067993275">
    <w:abstractNumId w:val="27"/>
  </w:num>
  <w:num w:numId="44" w16cid:durableId="2106876250">
    <w:abstractNumId w:val="26"/>
  </w:num>
  <w:num w:numId="45" w16cid:durableId="1662735407">
    <w:abstractNumId w:val="15"/>
  </w:num>
  <w:num w:numId="46" w16cid:durableId="709496244">
    <w:abstractNumId w:val="42"/>
  </w:num>
  <w:num w:numId="47" w16cid:durableId="1677919005">
    <w:abstractNumId w:val="36"/>
  </w:num>
  <w:num w:numId="48" w16cid:durableId="592514541">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7170"/>
    <w:rsid w:val="00000A86"/>
    <w:rsid w:val="00000AF2"/>
    <w:rsid w:val="00001975"/>
    <w:rsid w:val="00001BA6"/>
    <w:rsid w:val="00001E6A"/>
    <w:rsid w:val="00001F04"/>
    <w:rsid w:val="000038EA"/>
    <w:rsid w:val="00003A69"/>
    <w:rsid w:val="00003B56"/>
    <w:rsid w:val="00003D5C"/>
    <w:rsid w:val="00003FCF"/>
    <w:rsid w:val="0000404F"/>
    <w:rsid w:val="00004483"/>
    <w:rsid w:val="0000456E"/>
    <w:rsid w:val="000045C2"/>
    <w:rsid w:val="00004615"/>
    <w:rsid w:val="0000477F"/>
    <w:rsid w:val="00004B76"/>
    <w:rsid w:val="00004B9D"/>
    <w:rsid w:val="00004C1B"/>
    <w:rsid w:val="00005B1D"/>
    <w:rsid w:val="0000642E"/>
    <w:rsid w:val="00006500"/>
    <w:rsid w:val="000065C0"/>
    <w:rsid w:val="000066CB"/>
    <w:rsid w:val="000067EB"/>
    <w:rsid w:val="000072A5"/>
    <w:rsid w:val="000072EC"/>
    <w:rsid w:val="000074AC"/>
    <w:rsid w:val="00007B29"/>
    <w:rsid w:val="00007BF6"/>
    <w:rsid w:val="00007FDB"/>
    <w:rsid w:val="0001008D"/>
    <w:rsid w:val="0001090C"/>
    <w:rsid w:val="00010A4D"/>
    <w:rsid w:val="00010D60"/>
    <w:rsid w:val="000110B1"/>
    <w:rsid w:val="00011710"/>
    <w:rsid w:val="00012A55"/>
    <w:rsid w:val="00012BAB"/>
    <w:rsid w:val="00013794"/>
    <w:rsid w:val="00013EA4"/>
    <w:rsid w:val="000140E6"/>
    <w:rsid w:val="00014205"/>
    <w:rsid w:val="00014D68"/>
    <w:rsid w:val="00014F9C"/>
    <w:rsid w:val="00015788"/>
    <w:rsid w:val="00015CDD"/>
    <w:rsid w:val="00015E69"/>
    <w:rsid w:val="00016021"/>
    <w:rsid w:val="0001621D"/>
    <w:rsid w:val="000168F6"/>
    <w:rsid w:val="00016A97"/>
    <w:rsid w:val="00016AC1"/>
    <w:rsid w:val="00016E5C"/>
    <w:rsid w:val="00020A61"/>
    <w:rsid w:val="00020D50"/>
    <w:rsid w:val="00020F15"/>
    <w:rsid w:val="00021AAE"/>
    <w:rsid w:val="00022183"/>
    <w:rsid w:val="000226D9"/>
    <w:rsid w:val="00022766"/>
    <w:rsid w:val="0002290F"/>
    <w:rsid w:val="0002328C"/>
    <w:rsid w:val="000242C1"/>
    <w:rsid w:val="00024CCA"/>
    <w:rsid w:val="000252F1"/>
    <w:rsid w:val="000254FE"/>
    <w:rsid w:val="00025B4E"/>
    <w:rsid w:val="000260F5"/>
    <w:rsid w:val="0002638C"/>
    <w:rsid w:val="0002660F"/>
    <w:rsid w:val="00026F80"/>
    <w:rsid w:val="0002714F"/>
    <w:rsid w:val="00027220"/>
    <w:rsid w:val="0002768C"/>
    <w:rsid w:val="00027CDD"/>
    <w:rsid w:val="000302C2"/>
    <w:rsid w:val="00030321"/>
    <w:rsid w:val="00030CE5"/>
    <w:rsid w:val="00031231"/>
    <w:rsid w:val="0003124A"/>
    <w:rsid w:val="000315BF"/>
    <w:rsid w:val="0003196E"/>
    <w:rsid w:val="00031B7E"/>
    <w:rsid w:val="00032650"/>
    <w:rsid w:val="00032DF3"/>
    <w:rsid w:val="0003311D"/>
    <w:rsid w:val="000336C4"/>
    <w:rsid w:val="000339AA"/>
    <w:rsid w:val="00033B50"/>
    <w:rsid w:val="00034C75"/>
    <w:rsid w:val="00035054"/>
    <w:rsid w:val="000354CF"/>
    <w:rsid w:val="0003556C"/>
    <w:rsid w:val="0003586D"/>
    <w:rsid w:val="000359F9"/>
    <w:rsid w:val="00036118"/>
    <w:rsid w:val="000361C5"/>
    <w:rsid w:val="00036293"/>
    <w:rsid w:val="00036408"/>
    <w:rsid w:val="0003676D"/>
    <w:rsid w:val="00036778"/>
    <w:rsid w:val="00036A55"/>
    <w:rsid w:val="00036C3E"/>
    <w:rsid w:val="00037C35"/>
    <w:rsid w:val="00040561"/>
    <w:rsid w:val="00040BA2"/>
    <w:rsid w:val="00041080"/>
    <w:rsid w:val="00041186"/>
    <w:rsid w:val="000413A2"/>
    <w:rsid w:val="0004184C"/>
    <w:rsid w:val="000418DA"/>
    <w:rsid w:val="00041BB5"/>
    <w:rsid w:val="00042C01"/>
    <w:rsid w:val="00043039"/>
    <w:rsid w:val="0004308F"/>
    <w:rsid w:val="0004373B"/>
    <w:rsid w:val="000438AD"/>
    <w:rsid w:val="00043F88"/>
    <w:rsid w:val="00044D62"/>
    <w:rsid w:val="00045767"/>
    <w:rsid w:val="00045B02"/>
    <w:rsid w:val="00045E5C"/>
    <w:rsid w:val="00045E96"/>
    <w:rsid w:val="000465FE"/>
    <w:rsid w:val="00047627"/>
    <w:rsid w:val="000500FC"/>
    <w:rsid w:val="00050333"/>
    <w:rsid w:val="00050C44"/>
    <w:rsid w:val="00050D32"/>
    <w:rsid w:val="00050F76"/>
    <w:rsid w:val="0005104C"/>
    <w:rsid w:val="00052142"/>
    <w:rsid w:val="00052D5A"/>
    <w:rsid w:val="00053326"/>
    <w:rsid w:val="000534FF"/>
    <w:rsid w:val="00053570"/>
    <w:rsid w:val="00053A74"/>
    <w:rsid w:val="00053B2D"/>
    <w:rsid w:val="00053FD1"/>
    <w:rsid w:val="000544C2"/>
    <w:rsid w:val="00054C03"/>
    <w:rsid w:val="00054C66"/>
    <w:rsid w:val="00054D4C"/>
    <w:rsid w:val="00054F83"/>
    <w:rsid w:val="000553CA"/>
    <w:rsid w:val="00055ED9"/>
    <w:rsid w:val="000560D0"/>
    <w:rsid w:val="00056128"/>
    <w:rsid w:val="00056137"/>
    <w:rsid w:val="00056470"/>
    <w:rsid w:val="000568AC"/>
    <w:rsid w:val="00056909"/>
    <w:rsid w:val="00056CDB"/>
    <w:rsid w:val="000574B8"/>
    <w:rsid w:val="00057DAE"/>
    <w:rsid w:val="00060271"/>
    <w:rsid w:val="00060293"/>
    <w:rsid w:val="00060563"/>
    <w:rsid w:val="000607CF"/>
    <w:rsid w:val="00060958"/>
    <w:rsid w:val="0006154C"/>
    <w:rsid w:val="00061653"/>
    <w:rsid w:val="0006183A"/>
    <w:rsid w:val="00061DBB"/>
    <w:rsid w:val="000621BC"/>
    <w:rsid w:val="00062332"/>
    <w:rsid w:val="000626D9"/>
    <w:rsid w:val="000632E1"/>
    <w:rsid w:val="00063A86"/>
    <w:rsid w:val="00063D6E"/>
    <w:rsid w:val="00064401"/>
    <w:rsid w:val="000651C9"/>
    <w:rsid w:val="000654BB"/>
    <w:rsid w:val="0006718D"/>
    <w:rsid w:val="000677F6"/>
    <w:rsid w:val="0007001F"/>
    <w:rsid w:val="000701CC"/>
    <w:rsid w:val="000702CE"/>
    <w:rsid w:val="00070813"/>
    <w:rsid w:val="00070D22"/>
    <w:rsid w:val="000712EA"/>
    <w:rsid w:val="0007140B"/>
    <w:rsid w:val="00071747"/>
    <w:rsid w:val="0007279C"/>
    <w:rsid w:val="00072DD2"/>
    <w:rsid w:val="00073BC9"/>
    <w:rsid w:val="00074192"/>
    <w:rsid w:val="000743CB"/>
    <w:rsid w:val="000756AF"/>
    <w:rsid w:val="0007662C"/>
    <w:rsid w:val="000766A6"/>
    <w:rsid w:val="000772F1"/>
    <w:rsid w:val="00077B00"/>
    <w:rsid w:val="000800E8"/>
    <w:rsid w:val="00080C35"/>
    <w:rsid w:val="00080F3B"/>
    <w:rsid w:val="0008154A"/>
    <w:rsid w:val="00081569"/>
    <w:rsid w:val="000818E1"/>
    <w:rsid w:val="00081ECB"/>
    <w:rsid w:val="00082327"/>
    <w:rsid w:val="00082551"/>
    <w:rsid w:val="00083080"/>
    <w:rsid w:val="000832F2"/>
    <w:rsid w:val="0008335E"/>
    <w:rsid w:val="0008372C"/>
    <w:rsid w:val="000837A1"/>
    <w:rsid w:val="00083EA9"/>
    <w:rsid w:val="00084315"/>
    <w:rsid w:val="00084346"/>
    <w:rsid w:val="00084B0C"/>
    <w:rsid w:val="00084D50"/>
    <w:rsid w:val="00085250"/>
    <w:rsid w:val="000853BD"/>
    <w:rsid w:val="00085C6D"/>
    <w:rsid w:val="000868DD"/>
    <w:rsid w:val="000869B7"/>
    <w:rsid w:val="00086DB8"/>
    <w:rsid w:val="000873DF"/>
    <w:rsid w:val="00087452"/>
    <w:rsid w:val="000878DB"/>
    <w:rsid w:val="00090589"/>
    <w:rsid w:val="000909CB"/>
    <w:rsid w:val="00090CE5"/>
    <w:rsid w:val="00091A18"/>
    <w:rsid w:val="000921BC"/>
    <w:rsid w:val="000923D9"/>
    <w:rsid w:val="000929F9"/>
    <w:rsid w:val="00093F4A"/>
    <w:rsid w:val="00094E0D"/>
    <w:rsid w:val="00094F00"/>
    <w:rsid w:val="000956A4"/>
    <w:rsid w:val="00095B4E"/>
    <w:rsid w:val="000965C9"/>
    <w:rsid w:val="00096B1A"/>
    <w:rsid w:val="00096FBD"/>
    <w:rsid w:val="00097BC9"/>
    <w:rsid w:val="00097C30"/>
    <w:rsid w:val="000A09D5"/>
    <w:rsid w:val="000A105D"/>
    <w:rsid w:val="000A13C6"/>
    <w:rsid w:val="000A14D4"/>
    <w:rsid w:val="000A1F0E"/>
    <w:rsid w:val="000A26A0"/>
    <w:rsid w:val="000A2C2E"/>
    <w:rsid w:val="000A2D30"/>
    <w:rsid w:val="000A2D9E"/>
    <w:rsid w:val="000A2DB2"/>
    <w:rsid w:val="000A3A84"/>
    <w:rsid w:val="000A3FA6"/>
    <w:rsid w:val="000A4090"/>
    <w:rsid w:val="000A40BD"/>
    <w:rsid w:val="000A5488"/>
    <w:rsid w:val="000A572F"/>
    <w:rsid w:val="000A5B73"/>
    <w:rsid w:val="000A5ECF"/>
    <w:rsid w:val="000A61A2"/>
    <w:rsid w:val="000A6956"/>
    <w:rsid w:val="000A6EA5"/>
    <w:rsid w:val="000A6F07"/>
    <w:rsid w:val="000A7665"/>
    <w:rsid w:val="000A7756"/>
    <w:rsid w:val="000A7B71"/>
    <w:rsid w:val="000A7D97"/>
    <w:rsid w:val="000B0428"/>
    <w:rsid w:val="000B0576"/>
    <w:rsid w:val="000B0D68"/>
    <w:rsid w:val="000B0D76"/>
    <w:rsid w:val="000B0EBE"/>
    <w:rsid w:val="000B10BE"/>
    <w:rsid w:val="000B1343"/>
    <w:rsid w:val="000B1484"/>
    <w:rsid w:val="000B2390"/>
    <w:rsid w:val="000B2671"/>
    <w:rsid w:val="000B2674"/>
    <w:rsid w:val="000B32DC"/>
    <w:rsid w:val="000B33C9"/>
    <w:rsid w:val="000B4CB2"/>
    <w:rsid w:val="000B4D15"/>
    <w:rsid w:val="000B5D0E"/>
    <w:rsid w:val="000B5EC5"/>
    <w:rsid w:val="000B60E9"/>
    <w:rsid w:val="000B61D7"/>
    <w:rsid w:val="000B6334"/>
    <w:rsid w:val="000B6784"/>
    <w:rsid w:val="000B6A0B"/>
    <w:rsid w:val="000B77D9"/>
    <w:rsid w:val="000B77DB"/>
    <w:rsid w:val="000B7AEC"/>
    <w:rsid w:val="000B7E5D"/>
    <w:rsid w:val="000C04E7"/>
    <w:rsid w:val="000C056A"/>
    <w:rsid w:val="000C06C1"/>
    <w:rsid w:val="000C1008"/>
    <w:rsid w:val="000C109F"/>
    <w:rsid w:val="000C26AF"/>
    <w:rsid w:val="000C368E"/>
    <w:rsid w:val="000C37DD"/>
    <w:rsid w:val="000C3DF4"/>
    <w:rsid w:val="000C3E04"/>
    <w:rsid w:val="000C4314"/>
    <w:rsid w:val="000C454B"/>
    <w:rsid w:val="000C53C9"/>
    <w:rsid w:val="000C5905"/>
    <w:rsid w:val="000C6497"/>
    <w:rsid w:val="000C6751"/>
    <w:rsid w:val="000C6958"/>
    <w:rsid w:val="000C6DE9"/>
    <w:rsid w:val="000C71F5"/>
    <w:rsid w:val="000C720E"/>
    <w:rsid w:val="000C752E"/>
    <w:rsid w:val="000D081F"/>
    <w:rsid w:val="000D0AE7"/>
    <w:rsid w:val="000D0B53"/>
    <w:rsid w:val="000D0DED"/>
    <w:rsid w:val="000D13C8"/>
    <w:rsid w:val="000D14D8"/>
    <w:rsid w:val="000D1A03"/>
    <w:rsid w:val="000D2325"/>
    <w:rsid w:val="000D2614"/>
    <w:rsid w:val="000D2984"/>
    <w:rsid w:val="000D2D13"/>
    <w:rsid w:val="000D304E"/>
    <w:rsid w:val="000D305D"/>
    <w:rsid w:val="000D325A"/>
    <w:rsid w:val="000D3D92"/>
    <w:rsid w:val="000D4508"/>
    <w:rsid w:val="000D4AE1"/>
    <w:rsid w:val="000D4E89"/>
    <w:rsid w:val="000D4F97"/>
    <w:rsid w:val="000D5199"/>
    <w:rsid w:val="000D5911"/>
    <w:rsid w:val="000D5B16"/>
    <w:rsid w:val="000D64FC"/>
    <w:rsid w:val="000D6EFB"/>
    <w:rsid w:val="000D7DA7"/>
    <w:rsid w:val="000D7EAC"/>
    <w:rsid w:val="000E0DCF"/>
    <w:rsid w:val="000E14CD"/>
    <w:rsid w:val="000E16BB"/>
    <w:rsid w:val="000E16D6"/>
    <w:rsid w:val="000E1EE2"/>
    <w:rsid w:val="000E305B"/>
    <w:rsid w:val="000E3183"/>
    <w:rsid w:val="000E3507"/>
    <w:rsid w:val="000E350D"/>
    <w:rsid w:val="000E3515"/>
    <w:rsid w:val="000E37B6"/>
    <w:rsid w:val="000E3A76"/>
    <w:rsid w:val="000E4212"/>
    <w:rsid w:val="000E427F"/>
    <w:rsid w:val="000E477A"/>
    <w:rsid w:val="000E4A16"/>
    <w:rsid w:val="000E4CAD"/>
    <w:rsid w:val="000E5204"/>
    <w:rsid w:val="000E54A4"/>
    <w:rsid w:val="000E59D6"/>
    <w:rsid w:val="000E5B7F"/>
    <w:rsid w:val="000E5BFF"/>
    <w:rsid w:val="000E6056"/>
    <w:rsid w:val="000E60AA"/>
    <w:rsid w:val="000E6B9D"/>
    <w:rsid w:val="000E6D1E"/>
    <w:rsid w:val="000E6EB1"/>
    <w:rsid w:val="000E79BE"/>
    <w:rsid w:val="000F0117"/>
    <w:rsid w:val="000F1C62"/>
    <w:rsid w:val="000F1CC1"/>
    <w:rsid w:val="000F1D45"/>
    <w:rsid w:val="000F1EB4"/>
    <w:rsid w:val="000F26DE"/>
    <w:rsid w:val="000F2CF0"/>
    <w:rsid w:val="000F3226"/>
    <w:rsid w:val="000F410E"/>
    <w:rsid w:val="000F45FE"/>
    <w:rsid w:val="000F47BB"/>
    <w:rsid w:val="000F4D7C"/>
    <w:rsid w:val="000F52BD"/>
    <w:rsid w:val="000F594D"/>
    <w:rsid w:val="000F5A88"/>
    <w:rsid w:val="000F6220"/>
    <w:rsid w:val="000F7029"/>
    <w:rsid w:val="000F7229"/>
    <w:rsid w:val="000F7335"/>
    <w:rsid w:val="000F7619"/>
    <w:rsid w:val="000F7E3F"/>
    <w:rsid w:val="00100199"/>
    <w:rsid w:val="001004E4"/>
    <w:rsid w:val="00100613"/>
    <w:rsid w:val="001008FB"/>
    <w:rsid w:val="00100C44"/>
    <w:rsid w:val="00100CD2"/>
    <w:rsid w:val="0010156E"/>
    <w:rsid w:val="00101B55"/>
    <w:rsid w:val="00101CD1"/>
    <w:rsid w:val="0010218D"/>
    <w:rsid w:val="00102685"/>
    <w:rsid w:val="00102B57"/>
    <w:rsid w:val="00102D43"/>
    <w:rsid w:val="001035CB"/>
    <w:rsid w:val="001036A2"/>
    <w:rsid w:val="001039FA"/>
    <w:rsid w:val="00103ABA"/>
    <w:rsid w:val="001041C4"/>
    <w:rsid w:val="0010421E"/>
    <w:rsid w:val="00104479"/>
    <w:rsid w:val="00104D50"/>
    <w:rsid w:val="00105412"/>
    <w:rsid w:val="00105552"/>
    <w:rsid w:val="001059AA"/>
    <w:rsid w:val="00105C46"/>
    <w:rsid w:val="0010600A"/>
    <w:rsid w:val="00106632"/>
    <w:rsid w:val="00106E71"/>
    <w:rsid w:val="00107CDB"/>
    <w:rsid w:val="001102CA"/>
    <w:rsid w:val="001107DF"/>
    <w:rsid w:val="00111B8B"/>
    <w:rsid w:val="00111D1B"/>
    <w:rsid w:val="00111D47"/>
    <w:rsid w:val="001123F4"/>
    <w:rsid w:val="001124BD"/>
    <w:rsid w:val="001127F0"/>
    <w:rsid w:val="00112876"/>
    <w:rsid w:val="001128E9"/>
    <w:rsid w:val="00112A54"/>
    <w:rsid w:val="00113610"/>
    <w:rsid w:val="00113EC2"/>
    <w:rsid w:val="001142AF"/>
    <w:rsid w:val="001146EB"/>
    <w:rsid w:val="00114C1B"/>
    <w:rsid w:val="00114C92"/>
    <w:rsid w:val="00115457"/>
    <w:rsid w:val="00115509"/>
    <w:rsid w:val="00115925"/>
    <w:rsid w:val="00115A41"/>
    <w:rsid w:val="00115B8B"/>
    <w:rsid w:val="00115BC6"/>
    <w:rsid w:val="00115CAF"/>
    <w:rsid w:val="0011630A"/>
    <w:rsid w:val="00116466"/>
    <w:rsid w:val="0011652D"/>
    <w:rsid w:val="00116AB2"/>
    <w:rsid w:val="00116D25"/>
    <w:rsid w:val="00116F5C"/>
    <w:rsid w:val="00117077"/>
    <w:rsid w:val="001176A4"/>
    <w:rsid w:val="00117A49"/>
    <w:rsid w:val="00117FD7"/>
    <w:rsid w:val="0012060B"/>
    <w:rsid w:val="00120FB2"/>
    <w:rsid w:val="001211E4"/>
    <w:rsid w:val="00121728"/>
    <w:rsid w:val="00121729"/>
    <w:rsid w:val="00121CE3"/>
    <w:rsid w:val="001221C3"/>
    <w:rsid w:val="00122276"/>
    <w:rsid w:val="00122390"/>
    <w:rsid w:val="001225F8"/>
    <w:rsid w:val="00122AA2"/>
    <w:rsid w:val="00122DAE"/>
    <w:rsid w:val="001231BC"/>
    <w:rsid w:val="00124102"/>
    <w:rsid w:val="00124FEB"/>
    <w:rsid w:val="00125660"/>
    <w:rsid w:val="0012578F"/>
    <w:rsid w:val="001263D5"/>
    <w:rsid w:val="0012647C"/>
    <w:rsid w:val="0012680F"/>
    <w:rsid w:val="001271C2"/>
    <w:rsid w:val="00127CD2"/>
    <w:rsid w:val="001300C2"/>
    <w:rsid w:val="001300D9"/>
    <w:rsid w:val="0013023A"/>
    <w:rsid w:val="001302B8"/>
    <w:rsid w:val="001304AD"/>
    <w:rsid w:val="001304FB"/>
    <w:rsid w:val="0013093B"/>
    <w:rsid w:val="00130D06"/>
    <w:rsid w:val="00130D88"/>
    <w:rsid w:val="00131284"/>
    <w:rsid w:val="00131287"/>
    <w:rsid w:val="00131539"/>
    <w:rsid w:val="00131540"/>
    <w:rsid w:val="00131AD4"/>
    <w:rsid w:val="00131CDF"/>
    <w:rsid w:val="00131CFC"/>
    <w:rsid w:val="0013241A"/>
    <w:rsid w:val="001327B7"/>
    <w:rsid w:val="00132B2B"/>
    <w:rsid w:val="00133119"/>
    <w:rsid w:val="00133695"/>
    <w:rsid w:val="00133C6E"/>
    <w:rsid w:val="001340A1"/>
    <w:rsid w:val="001341EA"/>
    <w:rsid w:val="001345A6"/>
    <w:rsid w:val="0013494B"/>
    <w:rsid w:val="00134C72"/>
    <w:rsid w:val="00134D7F"/>
    <w:rsid w:val="001356F0"/>
    <w:rsid w:val="001357B5"/>
    <w:rsid w:val="00135816"/>
    <w:rsid w:val="00135BB5"/>
    <w:rsid w:val="00135F9D"/>
    <w:rsid w:val="0013607C"/>
    <w:rsid w:val="00136EB0"/>
    <w:rsid w:val="0013778D"/>
    <w:rsid w:val="00137ABA"/>
    <w:rsid w:val="00140858"/>
    <w:rsid w:val="00140A5C"/>
    <w:rsid w:val="0014134D"/>
    <w:rsid w:val="001414AF"/>
    <w:rsid w:val="00141572"/>
    <w:rsid w:val="00141AD6"/>
    <w:rsid w:val="00141B8B"/>
    <w:rsid w:val="00141D54"/>
    <w:rsid w:val="0014200D"/>
    <w:rsid w:val="00142C0D"/>
    <w:rsid w:val="001433AC"/>
    <w:rsid w:val="001437E8"/>
    <w:rsid w:val="00144FDC"/>
    <w:rsid w:val="00145115"/>
    <w:rsid w:val="00145136"/>
    <w:rsid w:val="001453DC"/>
    <w:rsid w:val="0014545D"/>
    <w:rsid w:val="001457C7"/>
    <w:rsid w:val="00145E16"/>
    <w:rsid w:val="00145E1C"/>
    <w:rsid w:val="00145FCB"/>
    <w:rsid w:val="00146062"/>
    <w:rsid w:val="00146783"/>
    <w:rsid w:val="00146BDD"/>
    <w:rsid w:val="00146D00"/>
    <w:rsid w:val="00147111"/>
    <w:rsid w:val="00147373"/>
    <w:rsid w:val="001473C7"/>
    <w:rsid w:val="001475A8"/>
    <w:rsid w:val="001475D8"/>
    <w:rsid w:val="0014792E"/>
    <w:rsid w:val="00147959"/>
    <w:rsid w:val="00147D09"/>
    <w:rsid w:val="0015034B"/>
    <w:rsid w:val="001505C0"/>
    <w:rsid w:val="00150C1E"/>
    <w:rsid w:val="00150D40"/>
    <w:rsid w:val="00150D46"/>
    <w:rsid w:val="00151542"/>
    <w:rsid w:val="00151B78"/>
    <w:rsid w:val="001520BB"/>
    <w:rsid w:val="00152425"/>
    <w:rsid w:val="0015282C"/>
    <w:rsid w:val="00152D08"/>
    <w:rsid w:val="00153081"/>
    <w:rsid w:val="001531DD"/>
    <w:rsid w:val="00153265"/>
    <w:rsid w:val="0015337E"/>
    <w:rsid w:val="00153503"/>
    <w:rsid w:val="00153608"/>
    <w:rsid w:val="0015360C"/>
    <w:rsid w:val="0015366C"/>
    <w:rsid w:val="00153786"/>
    <w:rsid w:val="00153EE7"/>
    <w:rsid w:val="00153FB9"/>
    <w:rsid w:val="00154046"/>
    <w:rsid w:val="00154EC9"/>
    <w:rsid w:val="00154F9D"/>
    <w:rsid w:val="00155A97"/>
    <w:rsid w:val="001564AD"/>
    <w:rsid w:val="00156658"/>
    <w:rsid w:val="00157008"/>
    <w:rsid w:val="001572C9"/>
    <w:rsid w:val="001575B1"/>
    <w:rsid w:val="00157EF8"/>
    <w:rsid w:val="00160866"/>
    <w:rsid w:val="00160A2F"/>
    <w:rsid w:val="00160EF8"/>
    <w:rsid w:val="00160FAE"/>
    <w:rsid w:val="001610A4"/>
    <w:rsid w:val="001610BA"/>
    <w:rsid w:val="001615AB"/>
    <w:rsid w:val="001627BF"/>
    <w:rsid w:val="001627DF"/>
    <w:rsid w:val="0016281C"/>
    <w:rsid w:val="00162890"/>
    <w:rsid w:val="00162915"/>
    <w:rsid w:val="001635B5"/>
    <w:rsid w:val="0016397A"/>
    <w:rsid w:val="00163AB9"/>
    <w:rsid w:val="00163F7C"/>
    <w:rsid w:val="00164466"/>
    <w:rsid w:val="00164954"/>
    <w:rsid w:val="00164C04"/>
    <w:rsid w:val="0016500C"/>
    <w:rsid w:val="00165526"/>
    <w:rsid w:val="00165A5B"/>
    <w:rsid w:val="00165B82"/>
    <w:rsid w:val="001664B8"/>
    <w:rsid w:val="001665FB"/>
    <w:rsid w:val="0016660B"/>
    <w:rsid w:val="001677F0"/>
    <w:rsid w:val="0016783B"/>
    <w:rsid w:val="00167D8A"/>
    <w:rsid w:val="00170097"/>
    <w:rsid w:val="001702CB"/>
    <w:rsid w:val="00170668"/>
    <w:rsid w:val="00171361"/>
    <w:rsid w:val="0017163C"/>
    <w:rsid w:val="001724A7"/>
    <w:rsid w:val="00172521"/>
    <w:rsid w:val="00172536"/>
    <w:rsid w:val="001725E3"/>
    <w:rsid w:val="001726E2"/>
    <w:rsid w:val="00172738"/>
    <w:rsid w:val="00173104"/>
    <w:rsid w:val="001734F4"/>
    <w:rsid w:val="00173905"/>
    <w:rsid w:val="00173ADA"/>
    <w:rsid w:val="00174AD9"/>
    <w:rsid w:val="00174B17"/>
    <w:rsid w:val="00174FB6"/>
    <w:rsid w:val="00175035"/>
    <w:rsid w:val="001759EF"/>
    <w:rsid w:val="0017671E"/>
    <w:rsid w:val="00177B78"/>
    <w:rsid w:val="001804C0"/>
    <w:rsid w:val="00180707"/>
    <w:rsid w:val="00181282"/>
    <w:rsid w:val="001815CA"/>
    <w:rsid w:val="001816C9"/>
    <w:rsid w:val="00181974"/>
    <w:rsid w:val="001836F9"/>
    <w:rsid w:val="00183BA4"/>
    <w:rsid w:val="00183E60"/>
    <w:rsid w:val="00183F19"/>
    <w:rsid w:val="00183F60"/>
    <w:rsid w:val="00184CBC"/>
    <w:rsid w:val="00184F54"/>
    <w:rsid w:val="001852B3"/>
    <w:rsid w:val="0018565A"/>
    <w:rsid w:val="001857C1"/>
    <w:rsid w:val="00185804"/>
    <w:rsid w:val="00185B1B"/>
    <w:rsid w:val="001864F6"/>
    <w:rsid w:val="001868C4"/>
    <w:rsid w:val="00186FAB"/>
    <w:rsid w:val="0018793C"/>
    <w:rsid w:val="00187BC0"/>
    <w:rsid w:val="00187F9B"/>
    <w:rsid w:val="001903F0"/>
    <w:rsid w:val="001909FC"/>
    <w:rsid w:val="00190AC1"/>
    <w:rsid w:val="00190C68"/>
    <w:rsid w:val="00190CB0"/>
    <w:rsid w:val="00192B6C"/>
    <w:rsid w:val="00192CED"/>
    <w:rsid w:val="00193506"/>
    <w:rsid w:val="001936E3"/>
    <w:rsid w:val="001937B5"/>
    <w:rsid w:val="001938DC"/>
    <w:rsid w:val="00194165"/>
    <w:rsid w:val="0019470C"/>
    <w:rsid w:val="00194953"/>
    <w:rsid w:val="00194DCB"/>
    <w:rsid w:val="00194EE2"/>
    <w:rsid w:val="00195034"/>
    <w:rsid w:val="001956EA"/>
    <w:rsid w:val="00196262"/>
    <w:rsid w:val="001965EB"/>
    <w:rsid w:val="00196B89"/>
    <w:rsid w:val="00196EDD"/>
    <w:rsid w:val="001973D4"/>
    <w:rsid w:val="001976B2"/>
    <w:rsid w:val="00197B27"/>
    <w:rsid w:val="00197ED7"/>
    <w:rsid w:val="00197FF2"/>
    <w:rsid w:val="001A062F"/>
    <w:rsid w:val="001A0DAA"/>
    <w:rsid w:val="001A135E"/>
    <w:rsid w:val="001A13B7"/>
    <w:rsid w:val="001A1AE5"/>
    <w:rsid w:val="001A1C46"/>
    <w:rsid w:val="001A1F68"/>
    <w:rsid w:val="001A2215"/>
    <w:rsid w:val="001A271E"/>
    <w:rsid w:val="001A2CA3"/>
    <w:rsid w:val="001A3A20"/>
    <w:rsid w:val="001A3B84"/>
    <w:rsid w:val="001A44FF"/>
    <w:rsid w:val="001A4840"/>
    <w:rsid w:val="001A4F43"/>
    <w:rsid w:val="001A50B1"/>
    <w:rsid w:val="001A57DC"/>
    <w:rsid w:val="001A5D30"/>
    <w:rsid w:val="001A63D2"/>
    <w:rsid w:val="001A6665"/>
    <w:rsid w:val="001A6E9C"/>
    <w:rsid w:val="001A75DC"/>
    <w:rsid w:val="001A7AC5"/>
    <w:rsid w:val="001B00EB"/>
    <w:rsid w:val="001B04E1"/>
    <w:rsid w:val="001B0995"/>
    <w:rsid w:val="001B103D"/>
    <w:rsid w:val="001B1667"/>
    <w:rsid w:val="001B2253"/>
    <w:rsid w:val="001B23DC"/>
    <w:rsid w:val="001B2AE3"/>
    <w:rsid w:val="001B3A72"/>
    <w:rsid w:val="001B4795"/>
    <w:rsid w:val="001B4C7D"/>
    <w:rsid w:val="001B5A86"/>
    <w:rsid w:val="001B5D7D"/>
    <w:rsid w:val="001B6379"/>
    <w:rsid w:val="001B6974"/>
    <w:rsid w:val="001B7784"/>
    <w:rsid w:val="001B797F"/>
    <w:rsid w:val="001C00D9"/>
    <w:rsid w:val="001C0462"/>
    <w:rsid w:val="001C0A0B"/>
    <w:rsid w:val="001C1999"/>
    <w:rsid w:val="001C2B49"/>
    <w:rsid w:val="001C2BD1"/>
    <w:rsid w:val="001C2BD5"/>
    <w:rsid w:val="001C2C27"/>
    <w:rsid w:val="001C2CE7"/>
    <w:rsid w:val="001C2E74"/>
    <w:rsid w:val="001C36F9"/>
    <w:rsid w:val="001C3929"/>
    <w:rsid w:val="001C3BEE"/>
    <w:rsid w:val="001C3D8B"/>
    <w:rsid w:val="001C3E84"/>
    <w:rsid w:val="001C3EBF"/>
    <w:rsid w:val="001C41C2"/>
    <w:rsid w:val="001C4E73"/>
    <w:rsid w:val="001C4F23"/>
    <w:rsid w:val="001C4F54"/>
    <w:rsid w:val="001C5099"/>
    <w:rsid w:val="001C554E"/>
    <w:rsid w:val="001C55E0"/>
    <w:rsid w:val="001C5631"/>
    <w:rsid w:val="001C5649"/>
    <w:rsid w:val="001C63E8"/>
    <w:rsid w:val="001C64D0"/>
    <w:rsid w:val="001C6909"/>
    <w:rsid w:val="001C6AF8"/>
    <w:rsid w:val="001C6EB2"/>
    <w:rsid w:val="001C7039"/>
    <w:rsid w:val="001C706A"/>
    <w:rsid w:val="001C710F"/>
    <w:rsid w:val="001C719E"/>
    <w:rsid w:val="001C7C9D"/>
    <w:rsid w:val="001C7D32"/>
    <w:rsid w:val="001D00C6"/>
    <w:rsid w:val="001D0461"/>
    <w:rsid w:val="001D0BE1"/>
    <w:rsid w:val="001D0D35"/>
    <w:rsid w:val="001D0F7C"/>
    <w:rsid w:val="001D2605"/>
    <w:rsid w:val="001D2871"/>
    <w:rsid w:val="001D2BF6"/>
    <w:rsid w:val="001D2F78"/>
    <w:rsid w:val="001D341F"/>
    <w:rsid w:val="001D3988"/>
    <w:rsid w:val="001D3A61"/>
    <w:rsid w:val="001D42BD"/>
    <w:rsid w:val="001D44C7"/>
    <w:rsid w:val="001D555B"/>
    <w:rsid w:val="001D5F84"/>
    <w:rsid w:val="001D6939"/>
    <w:rsid w:val="001D6AE5"/>
    <w:rsid w:val="001D74CB"/>
    <w:rsid w:val="001D7BC7"/>
    <w:rsid w:val="001E011A"/>
    <w:rsid w:val="001E0D32"/>
    <w:rsid w:val="001E0FAD"/>
    <w:rsid w:val="001E18A5"/>
    <w:rsid w:val="001E1B88"/>
    <w:rsid w:val="001E1F40"/>
    <w:rsid w:val="001E21E5"/>
    <w:rsid w:val="001E2921"/>
    <w:rsid w:val="001E2CA5"/>
    <w:rsid w:val="001E2EC6"/>
    <w:rsid w:val="001E32D4"/>
    <w:rsid w:val="001E3D34"/>
    <w:rsid w:val="001E3D99"/>
    <w:rsid w:val="001E3F18"/>
    <w:rsid w:val="001E43E3"/>
    <w:rsid w:val="001E4BEB"/>
    <w:rsid w:val="001E4D6B"/>
    <w:rsid w:val="001E593E"/>
    <w:rsid w:val="001E59A0"/>
    <w:rsid w:val="001E5B67"/>
    <w:rsid w:val="001E5C91"/>
    <w:rsid w:val="001E5D55"/>
    <w:rsid w:val="001E5EFF"/>
    <w:rsid w:val="001E5FA6"/>
    <w:rsid w:val="001E680D"/>
    <w:rsid w:val="001E690B"/>
    <w:rsid w:val="001E6CAB"/>
    <w:rsid w:val="001E723B"/>
    <w:rsid w:val="001E75F8"/>
    <w:rsid w:val="001F0666"/>
    <w:rsid w:val="001F0863"/>
    <w:rsid w:val="001F0CA3"/>
    <w:rsid w:val="001F1092"/>
    <w:rsid w:val="001F1752"/>
    <w:rsid w:val="001F18D2"/>
    <w:rsid w:val="001F30BD"/>
    <w:rsid w:val="001F3164"/>
    <w:rsid w:val="001F31D0"/>
    <w:rsid w:val="001F35D6"/>
    <w:rsid w:val="001F39C3"/>
    <w:rsid w:val="001F3FC3"/>
    <w:rsid w:val="001F51C8"/>
    <w:rsid w:val="001F5242"/>
    <w:rsid w:val="001F56CC"/>
    <w:rsid w:val="001F56EB"/>
    <w:rsid w:val="001F5798"/>
    <w:rsid w:val="001F5E8D"/>
    <w:rsid w:val="001F61C3"/>
    <w:rsid w:val="001F6934"/>
    <w:rsid w:val="001F6A26"/>
    <w:rsid w:val="001F6E44"/>
    <w:rsid w:val="0020016C"/>
    <w:rsid w:val="002005AF"/>
    <w:rsid w:val="002006F3"/>
    <w:rsid w:val="00200711"/>
    <w:rsid w:val="00200B70"/>
    <w:rsid w:val="00200CC6"/>
    <w:rsid w:val="0020146D"/>
    <w:rsid w:val="00201475"/>
    <w:rsid w:val="00201A14"/>
    <w:rsid w:val="0020297D"/>
    <w:rsid w:val="00202D4A"/>
    <w:rsid w:val="00202E74"/>
    <w:rsid w:val="00202FEA"/>
    <w:rsid w:val="00203375"/>
    <w:rsid w:val="002033FB"/>
    <w:rsid w:val="002035A1"/>
    <w:rsid w:val="00203AEE"/>
    <w:rsid w:val="002040B1"/>
    <w:rsid w:val="00204222"/>
    <w:rsid w:val="00204417"/>
    <w:rsid w:val="0020481D"/>
    <w:rsid w:val="00204D21"/>
    <w:rsid w:val="00204F19"/>
    <w:rsid w:val="0020550B"/>
    <w:rsid w:val="0020573B"/>
    <w:rsid w:val="0020598E"/>
    <w:rsid w:val="00205CD0"/>
    <w:rsid w:val="00206915"/>
    <w:rsid w:val="002069CB"/>
    <w:rsid w:val="00206A8D"/>
    <w:rsid w:val="00207330"/>
    <w:rsid w:val="0021007F"/>
    <w:rsid w:val="00210816"/>
    <w:rsid w:val="00210C34"/>
    <w:rsid w:val="00210C5D"/>
    <w:rsid w:val="00210D49"/>
    <w:rsid w:val="00210FA2"/>
    <w:rsid w:val="00211566"/>
    <w:rsid w:val="00211B74"/>
    <w:rsid w:val="00212129"/>
    <w:rsid w:val="002121C5"/>
    <w:rsid w:val="00212883"/>
    <w:rsid w:val="00213318"/>
    <w:rsid w:val="00213B81"/>
    <w:rsid w:val="0021450F"/>
    <w:rsid w:val="002146BF"/>
    <w:rsid w:val="00214E97"/>
    <w:rsid w:val="00215608"/>
    <w:rsid w:val="00215774"/>
    <w:rsid w:val="00215858"/>
    <w:rsid w:val="002158AB"/>
    <w:rsid w:val="00215A7D"/>
    <w:rsid w:val="00215C91"/>
    <w:rsid w:val="0021665F"/>
    <w:rsid w:val="00216F59"/>
    <w:rsid w:val="00217508"/>
    <w:rsid w:val="002177FE"/>
    <w:rsid w:val="002178C0"/>
    <w:rsid w:val="00220152"/>
    <w:rsid w:val="0022050C"/>
    <w:rsid w:val="00220ECB"/>
    <w:rsid w:val="00221602"/>
    <w:rsid w:val="00221838"/>
    <w:rsid w:val="00221D05"/>
    <w:rsid w:val="00222312"/>
    <w:rsid w:val="002235B3"/>
    <w:rsid w:val="0022388D"/>
    <w:rsid w:val="00223B42"/>
    <w:rsid w:val="00224058"/>
    <w:rsid w:val="0022408C"/>
    <w:rsid w:val="00224990"/>
    <w:rsid w:val="00225338"/>
    <w:rsid w:val="0022534D"/>
    <w:rsid w:val="002254D1"/>
    <w:rsid w:val="002257AF"/>
    <w:rsid w:val="00225F8C"/>
    <w:rsid w:val="0022665F"/>
    <w:rsid w:val="00226BD5"/>
    <w:rsid w:val="00227328"/>
    <w:rsid w:val="00227707"/>
    <w:rsid w:val="0022798E"/>
    <w:rsid w:val="00227F24"/>
    <w:rsid w:val="00230BD3"/>
    <w:rsid w:val="00231155"/>
    <w:rsid w:val="00232A0C"/>
    <w:rsid w:val="00233269"/>
    <w:rsid w:val="002333DE"/>
    <w:rsid w:val="00233E83"/>
    <w:rsid w:val="002347CD"/>
    <w:rsid w:val="00234998"/>
    <w:rsid w:val="00234A58"/>
    <w:rsid w:val="0023506E"/>
    <w:rsid w:val="00235130"/>
    <w:rsid w:val="00235537"/>
    <w:rsid w:val="002358F4"/>
    <w:rsid w:val="0023610E"/>
    <w:rsid w:val="0023664B"/>
    <w:rsid w:val="00236802"/>
    <w:rsid w:val="00237008"/>
    <w:rsid w:val="0023765D"/>
    <w:rsid w:val="002376A9"/>
    <w:rsid w:val="00237800"/>
    <w:rsid w:val="00237F20"/>
    <w:rsid w:val="00240027"/>
    <w:rsid w:val="0024077D"/>
    <w:rsid w:val="00240CAE"/>
    <w:rsid w:val="002413F5"/>
    <w:rsid w:val="00241803"/>
    <w:rsid w:val="00241D36"/>
    <w:rsid w:val="0024237D"/>
    <w:rsid w:val="00242678"/>
    <w:rsid w:val="002426F5"/>
    <w:rsid w:val="002427F1"/>
    <w:rsid w:val="00242B83"/>
    <w:rsid w:val="002436E1"/>
    <w:rsid w:val="0024408E"/>
    <w:rsid w:val="002446F6"/>
    <w:rsid w:val="00245265"/>
    <w:rsid w:val="0024541B"/>
    <w:rsid w:val="00245BBD"/>
    <w:rsid w:val="002469E6"/>
    <w:rsid w:val="00246AD6"/>
    <w:rsid w:val="00246CCE"/>
    <w:rsid w:val="00247615"/>
    <w:rsid w:val="00247B7B"/>
    <w:rsid w:val="00247C0F"/>
    <w:rsid w:val="00251625"/>
    <w:rsid w:val="002517DE"/>
    <w:rsid w:val="00251BBD"/>
    <w:rsid w:val="00251D47"/>
    <w:rsid w:val="00252772"/>
    <w:rsid w:val="002527BF"/>
    <w:rsid w:val="00252B1B"/>
    <w:rsid w:val="00252C43"/>
    <w:rsid w:val="00252FDC"/>
    <w:rsid w:val="002537FB"/>
    <w:rsid w:val="00253D8F"/>
    <w:rsid w:val="00253DE2"/>
    <w:rsid w:val="0025432B"/>
    <w:rsid w:val="0025438F"/>
    <w:rsid w:val="0025452B"/>
    <w:rsid w:val="00255700"/>
    <w:rsid w:val="002559EE"/>
    <w:rsid w:val="00255CDA"/>
    <w:rsid w:val="00255E74"/>
    <w:rsid w:val="00256089"/>
    <w:rsid w:val="002563A5"/>
    <w:rsid w:val="002568D2"/>
    <w:rsid w:val="00257282"/>
    <w:rsid w:val="00257AB4"/>
    <w:rsid w:val="00257C01"/>
    <w:rsid w:val="002602E9"/>
    <w:rsid w:val="0026039E"/>
    <w:rsid w:val="00260664"/>
    <w:rsid w:val="00260992"/>
    <w:rsid w:val="00260BE3"/>
    <w:rsid w:val="00260E60"/>
    <w:rsid w:val="00260E7F"/>
    <w:rsid w:val="0026118E"/>
    <w:rsid w:val="0026148E"/>
    <w:rsid w:val="00261C25"/>
    <w:rsid w:val="00261F13"/>
    <w:rsid w:val="002621E1"/>
    <w:rsid w:val="0026255B"/>
    <w:rsid w:val="00262CF1"/>
    <w:rsid w:val="0026336E"/>
    <w:rsid w:val="00263AFB"/>
    <w:rsid w:val="00263BD3"/>
    <w:rsid w:val="00263EE5"/>
    <w:rsid w:val="00264706"/>
    <w:rsid w:val="00264713"/>
    <w:rsid w:val="00264D2D"/>
    <w:rsid w:val="00267ECF"/>
    <w:rsid w:val="00270643"/>
    <w:rsid w:val="002719FB"/>
    <w:rsid w:val="00271D1E"/>
    <w:rsid w:val="00271F9F"/>
    <w:rsid w:val="0027265A"/>
    <w:rsid w:val="00274183"/>
    <w:rsid w:val="00274602"/>
    <w:rsid w:val="002746E1"/>
    <w:rsid w:val="002748A7"/>
    <w:rsid w:val="00274A47"/>
    <w:rsid w:val="00275028"/>
    <w:rsid w:val="00275790"/>
    <w:rsid w:val="00275920"/>
    <w:rsid w:val="0027605D"/>
    <w:rsid w:val="0027622C"/>
    <w:rsid w:val="0027639E"/>
    <w:rsid w:val="002763AB"/>
    <w:rsid w:val="00276444"/>
    <w:rsid w:val="00276570"/>
    <w:rsid w:val="0027664E"/>
    <w:rsid w:val="00276802"/>
    <w:rsid w:val="00276873"/>
    <w:rsid w:val="00276BAC"/>
    <w:rsid w:val="00276D53"/>
    <w:rsid w:val="00277197"/>
    <w:rsid w:val="002775AA"/>
    <w:rsid w:val="00277CFD"/>
    <w:rsid w:val="00277EB6"/>
    <w:rsid w:val="002803E6"/>
    <w:rsid w:val="00280454"/>
    <w:rsid w:val="00280D80"/>
    <w:rsid w:val="00280DED"/>
    <w:rsid w:val="00280EEB"/>
    <w:rsid w:val="00281911"/>
    <w:rsid w:val="00281DB3"/>
    <w:rsid w:val="002820EF"/>
    <w:rsid w:val="0028261F"/>
    <w:rsid w:val="00283079"/>
    <w:rsid w:val="0028312D"/>
    <w:rsid w:val="002838FC"/>
    <w:rsid w:val="00283CA9"/>
    <w:rsid w:val="002843E5"/>
    <w:rsid w:val="00284822"/>
    <w:rsid w:val="002848AD"/>
    <w:rsid w:val="00284BAD"/>
    <w:rsid w:val="00285053"/>
    <w:rsid w:val="0028558A"/>
    <w:rsid w:val="002855FC"/>
    <w:rsid w:val="00285F07"/>
    <w:rsid w:val="002870C8"/>
    <w:rsid w:val="0028750B"/>
    <w:rsid w:val="00287A27"/>
    <w:rsid w:val="00290627"/>
    <w:rsid w:val="00290870"/>
    <w:rsid w:val="00291053"/>
    <w:rsid w:val="002925E6"/>
    <w:rsid w:val="00292C7D"/>
    <w:rsid w:val="00293011"/>
    <w:rsid w:val="002936EA"/>
    <w:rsid w:val="002939F6"/>
    <w:rsid w:val="00293F66"/>
    <w:rsid w:val="002949C0"/>
    <w:rsid w:val="00294B80"/>
    <w:rsid w:val="00294CF7"/>
    <w:rsid w:val="00295086"/>
    <w:rsid w:val="00295B08"/>
    <w:rsid w:val="00295CFC"/>
    <w:rsid w:val="0029650D"/>
    <w:rsid w:val="0029684E"/>
    <w:rsid w:val="00296B72"/>
    <w:rsid w:val="00296C72"/>
    <w:rsid w:val="00296EBE"/>
    <w:rsid w:val="002974F1"/>
    <w:rsid w:val="00297509"/>
    <w:rsid w:val="0029771E"/>
    <w:rsid w:val="00297D4D"/>
    <w:rsid w:val="00297DF8"/>
    <w:rsid w:val="002A0223"/>
    <w:rsid w:val="002A0384"/>
    <w:rsid w:val="002A0649"/>
    <w:rsid w:val="002A0BC2"/>
    <w:rsid w:val="002A1A86"/>
    <w:rsid w:val="002A1BBA"/>
    <w:rsid w:val="002A1C21"/>
    <w:rsid w:val="002A1DA5"/>
    <w:rsid w:val="002A21A1"/>
    <w:rsid w:val="002A2D35"/>
    <w:rsid w:val="002A308F"/>
    <w:rsid w:val="002A325A"/>
    <w:rsid w:val="002A3408"/>
    <w:rsid w:val="002A385E"/>
    <w:rsid w:val="002A3D3E"/>
    <w:rsid w:val="002A3E7C"/>
    <w:rsid w:val="002A5784"/>
    <w:rsid w:val="002A5A0E"/>
    <w:rsid w:val="002A5C24"/>
    <w:rsid w:val="002A5EE7"/>
    <w:rsid w:val="002A5F78"/>
    <w:rsid w:val="002A6346"/>
    <w:rsid w:val="002A6AC8"/>
    <w:rsid w:val="002A6F65"/>
    <w:rsid w:val="002A7229"/>
    <w:rsid w:val="002A7B77"/>
    <w:rsid w:val="002B0045"/>
    <w:rsid w:val="002B0CEB"/>
    <w:rsid w:val="002B11B7"/>
    <w:rsid w:val="002B1343"/>
    <w:rsid w:val="002B15DE"/>
    <w:rsid w:val="002B17F9"/>
    <w:rsid w:val="002B1B87"/>
    <w:rsid w:val="002B2A3B"/>
    <w:rsid w:val="002B2C6A"/>
    <w:rsid w:val="002B2DC0"/>
    <w:rsid w:val="002B3364"/>
    <w:rsid w:val="002B344B"/>
    <w:rsid w:val="002B49A6"/>
    <w:rsid w:val="002B4B61"/>
    <w:rsid w:val="002B4F1F"/>
    <w:rsid w:val="002B55D1"/>
    <w:rsid w:val="002B5A79"/>
    <w:rsid w:val="002B6A7A"/>
    <w:rsid w:val="002B7861"/>
    <w:rsid w:val="002B794F"/>
    <w:rsid w:val="002B79A1"/>
    <w:rsid w:val="002C06F6"/>
    <w:rsid w:val="002C0B75"/>
    <w:rsid w:val="002C0F5C"/>
    <w:rsid w:val="002C0F6D"/>
    <w:rsid w:val="002C1887"/>
    <w:rsid w:val="002C1904"/>
    <w:rsid w:val="002C2351"/>
    <w:rsid w:val="002C26B9"/>
    <w:rsid w:val="002C2F0F"/>
    <w:rsid w:val="002C34BE"/>
    <w:rsid w:val="002C359B"/>
    <w:rsid w:val="002C3632"/>
    <w:rsid w:val="002C399A"/>
    <w:rsid w:val="002C3FAE"/>
    <w:rsid w:val="002C40B3"/>
    <w:rsid w:val="002C4353"/>
    <w:rsid w:val="002C4360"/>
    <w:rsid w:val="002C466B"/>
    <w:rsid w:val="002C4B08"/>
    <w:rsid w:val="002C4C34"/>
    <w:rsid w:val="002C4DC8"/>
    <w:rsid w:val="002C5272"/>
    <w:rsid w:val="002C6AAA"/>
    <w:rsid w:val="002C73E2"/>
    <w:rsid w:val="002C7931"/>
    <w:rsid w:val="002C79BC"/>
    <w:rsid w:val="002D04EF"/>
    <w:rsid w:val="002D11B7"/>
    <w:rsid w:val="002D1647"/>
    <w:rsid w:val="002D179C"/>
    <w:rsid w:val="002D181D"/>
    <w:rsid w:val="002D18F2"/>
    <w:rsid w:val="002D1FF0"/>
    <w:rsid w:val="002D24D3"/>
    <w:rsid w:val="002D27E4"/>
    <w:rsid w:val="002D2ED9"/>
    <w:rsid w:val="002D3052"/>
    <w:rsid w:val="002D357E"/>
    <w:rsid w:val="002D444C"/>
    <w:rsid w:val="002D4463"/>
    <w:rsid w:val="002D4576"/>
    <w:rsid w:val="002D45D7"/>
    <w:rsid w:val="002D462E"/>
    <w:rsid w:val="002D4FF3"/>
    <w:rsid w:val="002D5605"/>
    <w:rsid w:val="002D56F5"/>
    <w:rsid w:val="002D5806"/>
    <w:rsid w:val="002D6091"/>
    <w:rsid w:val="002D6591"/>
    <w:rsid w:val="002D6A1D"/>
    <w:rsid w:val="002D6C3D"/>
    <w:rsid w:val="002D7C8A"/>
    <w:rsid w:val="002D7CC4"/>
    <w:rsid w:val="002E0154"/>
    <w:rsid w:val="002E0651"/>
    <w:rsid w:val="002E119B"/>
    <w:rsid w:val="002E1A68"/>
    <w:rsid w:val="002E2189"/>
    <w:rsid w:val="002E23A9"/>
    <w:rsid w:val="002E29E7"/>
    <w:rsid w:val="002E2C1F"/>
    <w:rsid w:val="002E328C"/>
    <w:rsid w:val="002E32C7"/>
    <w:rsid w:val="002E3B9D"/>
    <w:rsid w:val="002E3E3C"/>
    <w:rsid w:val="002E40FD"/>
    <w:rsid w:val="002E410C"/>
    <w:rsid w:val="002E488E"/>
    <w:rsid w:val="002E55ED"/>
    <w:rsid w:val="002E5B83"/>
    <w:rsid w:val="002E608A"/>
    <w:rsid w:val="002E642B"/>
    <w:rsid w:val="002E6549"/>
    <w:rsid w:val="002E6AE3"/>
    <w:rsid w:val="002E6C35"/>
    <w:rsid w:val="002E71DA"/>
    <w:rsid w:val="002E7961"/>
    <w:rsid w:val="002E7B1B"/>
    <w:rsid w:val="002E7B21"/>
    <w:rsid w:val="002F004D"/>
    <w:rsid w:val="002F0202"/>
    <w:rsid w:val="002F14A4"/>
    <w:rsid w:val="002F206D"/>
    <w:rsid w:val="002F2302"/>
    <w:rsid w:val="002F2B70"/>
    <w:rsid w:val="002F2E7B"/>
    <w:rsid w:val="002F2E88"/>
    <w:rsid w:val="002F2F48"/>
    <w:rsid w:val="002F34EB"/>
    <w:rsid w:val="002F36C7"/>
    <w:rsid w:val="002F3936"/>
    <w:rsid w:val="002F4231"/>
    <w:rsid w:val="002F49D7"/>
    <w:rsid w:val="002F4A9C"/>
    <w:rsid w:val="002F4EEB"/>
    <w:rsid w:val="002F5216"/>
    <w:rsid w:val="002F5928"/>
    <w:rsid w:val="002F5B53"/>
    <w:rsid w:val="002F5D07"/>
    <w:rsid w:val="002F5F9D"/>
    <w:rsid w:val="002F6D29"/>
    <w:rsid w:val="002F6D2D"/>
    <w:rsid w:val="002F7153"/>
    <w:rsid w:val="002F74A6"/>
    <w:rsid w:val="002F757A"/>
    <w:rsid w:val="002F7D94"/>
    <w:rsid w:val="003002C7"/>
    <w:rsid w:val="003005E7"/>
    <w:rsid w:val="00300B7F"/>
    <w:rsid w:val="00300E6E"/>
    <w:rsid w:val="003011FB"/>
    <w:rsid w:val="00302765"/>
    <w:rsid w:val="00302886"/>
    <w:rsid w:val="00302D08"/>
    <w:rsid w:val="00303096"/>
    <w:rsid w:val="00303254"/>
    <w:rsid w:val="0030368C"/>
    <w:rsid w:val="00303B0B"/>
    <w:rsid w:val="00303DF0"/>
    <w:rsid w:val="003045A8"/>
    <w:rsid w:val="00305566"/>
    <w:rsid w:val="00305CD1"/>
    <w:rsid w:val="003061F0"/>
    <w:rsid w:val="00306284"/>
    <w:rsid w:val="0030677C"/>
    <w:rsid w:val="0030690B"/>
    <w:rsid w:val="003069E5"/>
    <w:rsid w:val="003069F4"/>
    <w:rsid w:val="00306A04"/>
    <w:rsid w:val="00306AA1"/>
    <w:rsid w:val="00306AD8"/>
    <w:rsid w:val="00306BBB"/>
    <w:rsid w:val="003070B4"/>
    <w:rsid w:val="0031004A"/>
    <w:rsid w:val="00310193"/>
    <w:rsid w:val="00310939"/>
    <w:rsid w:val="00310CF2"/>
    <w:rsid w:val="00311514"/>
    <w:rsid w:val="0031160C"/>
    <w:rsid w:val="00311847"/>
    <w:rsid w:val="003118AD"/>
    <w:rsid w:val="00311C3F"/>
    <w:rsid w:val="00311D68"/>
    <w:rsid w:val="00311DCA"/>
    <w:rsid w:val="00311EED"/>
    <w:rsid w:val="0031206B"/>
    <w:rsid w:val="003122F2"/>
    <w:rsid w:val="00312304"/>
    <w:rsid w:val="003123ED"/>
    <w:rsid w:val="00312709"/>
    <w:rsid w:val="0031287B"/>
    <w:rsid w:val="00313352"/>
    <w:rsid w:val="00313941"/>
    <w:rsid w:val="003142B0"/>
    <w:rsid w:val="00314D95"/>
    <w:rsid w:val="00314E0C"/>
    <w:rsid w:val="00314E13"/>
    <w:rsid w:val="00314E36"/>
    <w:rsid w:val="00314F3B"/>
    <w:rsid w:val="0031607E"/>
    <w:rsid w:val="00316680"/>
    <w:rsid w:val="0031730F"/>
    <w:rsid w:val="0031762B"/>
    <w:rsid w:val="00317CD6"/>
    <w:rsid w:val="00317E0A"/>
    <w:rsid w:val="00320202"/>
    <w:rsid w:val="00320B6D"/>
    <w:rsid w:val="0032102E"/>
    <w:rsid w:val="003214BB"/>
    <w:rsid w:val="0032229A"/>
    <w:rsid w:val="0032258A"/>
    <w:rsid w:val="0032308F"/>
    <w:rsid w:val="00323DFB"/>
    <w:rsid w:val="0032473A"/>
    <w:rsid w:val="00324B2E"/>
    <w:rsid w:val="00324B92"/>
    <w:rsid w:val="003254AC"/>
    <w:rsid w:val="003258B1"/>
    <w:rsid w:val="00325A5F"/>
    <w:rsid w:val="00325EDB"/>
    <w:rsid w:val="003266DA"/>
    <w:rsid w:val="00326886"/>
    <w:rsid w:val="00326C78"/>
    <w:rsid w:val="00327C12"/>
    <w:rsid w:val="003304AD"/>
    <w:rsid w:val="00330593"/>
    <w:rsid w:val="00330B1F"/>
    <w:rsid w:val="00330D17"/>
    <w:rsid w:val="003311C3"/>
    <w:rsid w:val="003312AC"/>
    <w:rsid w:val="003312D9"/>
    <w:rsid w:val="00331734"/>
    <w:rsid w:val="003317F9"/>
    <w:rsid w:val="00332158"/>
    <w:rsid w:val="00332252"/>
    <w:rsid w:val="003322B1"/>
    <w:rsid w:val="003323BA"/>
    <w:rsid w:val="00332A44"/>
    <w:rsid w:val="00332A86"/>
    <w:rsid w:val="00332FE2"/>
    <w:rsid w:val="00333695"/>
    <w:rsid w:val="003338B8"/>
    <w:rsid w:val="00333CA7"/>
    <w:rsid w:val="00334D11"/>
    <w:rsid w:val="00334D47"/>
    <w:rsid w:val="00335064"/>
    <w:rsid w:val="003353A6"/>
    <w:rsid w:val="00335C27"/>
    <w:rsid w:val="003370D0"/>
    <w:rsid w:val="00337597"/>
    <w:rsid w:val="00337E7C"/>
    <w:rsid w:val="00340135"/>
    <w:rsid w:val="003404DE"/>
    <w:rsid w:val="0034055C"/>
    <w:rsid w:val="00340AA5"/>
    <w:rsid w:val="0034110F"/>
    <w:rsid w:val="003414ED"/>
    <w:rsid w:val="00341872"/>
    <w:rsid w:val="003418D7"/>
    <w:rsid w:val="00341A89"/>
    <w:rsid w:val="00341BFC"/>
    <w:rsid w:val="00342316"/>
    <w:rsid w:val="0034252E"/>
    <w:rsid w:val="00342536"/>
    <w:rsid w:val="003429B6"/>
    <w:rsid w:val="0034316D"/>
    <w:rsid w:val="003431B4"/>
    <w:rsid w:val="00343D22"/>
    <w:rsid w:val="00344448"/>
    <w:rsid w:val="00344937"/>
    <w:rsid w:val="00344CA3"/>
    <w:rsid w:val="00344D57"/>
    <w:rsid w:val="00345155"/>
    <w:rsid w:val="00346122"/>
    <w:rsid w:val="0034664E"/>
    <w:rsid w:val="00346A86"/>
    <w:rsid w:val="00346C54"/>
    <w:rsid w:val="003471D4"/>
    <w:rsid w:val="0034761E"/>
    <w:rsid w:val="00347C68"/>
    <w:rsid w:val="00350768"/>
    <w:rsid w:val="00350C31"/>
    <w:rsid w:val="00350EC1"/>
    <w:rsid w:val="00351AAE"/>
    <w:rsid w:val="00351AD7"/>
    <w:rsid w:val="00351B63"/>
    <w:rsid w:val="00351CD4"/>
    <w:rsid w:val="0035280D"/>
    <w:rsid w:val="00352899"/>
    <w:rsid w:val="00352AA0"/>
    <w:rsid w:val="00352AAB"/>
    <w:rsid w:val="003531C6"/>
    <w:rsid w:val="003540BA"/>
    <w:rsid w:val="00354120"/>
    <w:rsid w:val="003542E9"/>
    <w:rsid w:val="003548DC"/>
    <w:rsid w:val="003553E7"/>
    <w:rsid w:val="00355938"/>
    <w:rsid w:val="00355A92"/>
    <w:rsid w:val="00355FA1"/>
    <w:rsid w:val="003561C9"/>
    <w:rsid w:val="003564B1"/>
    <w:rsid w:val="00356A66"/>
    <w:rsid w:val="00356DD2"/>
    <w:rsid w:val="00356EC6"/>
    <w:rsid w:val="00356F40"/>
    <w:rsid w:val="0035739B"/>
    <w:rsid w:val="00357805"/>
    <w:rsid w:val="00357A1C"/>
    <w:rsid w:val="00357ABB"/>
    <w:rsid w:val="00357AD0"/>
    <w:rsid w:val="00357CF9"/>
    <w:rsid w:val="00360136"/>
    <w:rsid w:val="00360816"/>
    <w:rsid w:val="003608A4"/>
    <w:rsid w:val="00360AD9"/>
    <w:rsid w:val="003612CA"/>
    <w:rsid w:val="00362201"/>
    <w:rsid w:val="00362496"/>
    <w:rsid w:val="0036265A"/>
    <w:rsid w:val="00362E5F"/>
    <w:rsid w:val="00363364"/>
    <w:rsid w:val="0036388A"/>
    <w:rsid w:val="00363AC7"/>
    <w:rsid w:val="00363D20"/>
    <w:rsid w:val="003641B6"/>
    <w:rsid w:val="0036451F"/>
    <w:rsid w:val="00364ACC"/>
    <w:rsid w:val="00364CA3"/>
    <w:rsid w:val="00364D48"/>
    <w:rsid w:val="00364D9A"/>
    <w:rsid w:val="00364FE1"/>
    <w:rsid w:val="0036572D"/>
    <w:rsid w:val="00365A9B"/>
    <w:rsid w:val="00365B8A"/>
    <w:rsid w:val="00365B9E"/>
    <w:rsid w:val="00365D93"/>
    <w:rsid w:val="00366099"/>
    <w:rsid w:val="00366366"/>
    <w:rsid w:val="00366B09"/>
    <w:rsid w:val="00366B9C"/>
    <w:rsid w:val="00367549"/>
    <w:rsid w:val="00367D73"/>
    <w:rsid w:val="00370DEB"/>
    <w:rsid w:val="0037190D"/>
    <w:rsid w:val="00371DD3"/>
    <w:rsid w:val="003728FC"/>
    <w:rsid w:val="00372A6B"/>
    <w:rsid w:val="00372AC9"/>
    <w:rsid w:val="00373AA0"/>
    <w:rsid w:val="00373FB9"/>
    <w:rsid w:val="00374030"/>
    <w:rsid w:val="00375195"/>
    <w:rsid w:val="003752CF"/>
    <w:rsid w:val="003756AC"/>
    <w:rsid w:val="003757BB"/>
    <w:rsid w:val="00376C9E"/>
    <w:rsid w:val="00376D3A"/>
    <w:rsid w:val="00376ED7"/>
    <w:rsid w:val="00377168"/>
    <w:rsid w:val="0037765D"/>
    <w:rsid w:val="003779A3"/>
    <w:rsid w:val="003779F6"/>
    <w:rsid w:val="00377D2F"/>
    <w:rsid w:val="0038005B"/>
    <w:rsid w:val="0038052C"/>
    <w:rsid w:val="00380786"/>
    <w:rsid w:val="003809BE"/>
    <w:rsid w:val="00381100"/>
    <w:rsid w:val="0038133C"/>
    <w:rsid w:val="00381B0F"/>
    <w:rsid w:val="00381D9F"/>
    <w:rsid w:val="00381EA7"/>
    <w:rsid w:val="0038234B"/>
    <w:rsid w:val="00382589"/>
    <w:rsid w:val="00382B58"/>
    <w:rsid w:val="0038341D"/>
    <w:rsid w:val="00383C21"/>
    <w:rsid w:val="00383C40"/>
    <w:rsid w:val="00383D1E"/>
    <w:rsid w:val="00383EEB"/>
    <w:rsid w:val="0038404A"/>
    <w:rsid w:val="00384197"/>
    <w:rsid w:val="00384564"/>
    <w:rsid w:val="003846B1"/>
    <w:rsid w:val="00384751"/>
    <w:rsid w:val="00385400"/>
    <w:rsid w:val="00385A91"/>
    <w:rsid w:val="00386232"/>
    <w:rsid w:val="003863A0"/>
    <w:rsid w:val="00386637"/>
    <w:rsid w:val="00386E3F"/>
    <w:rsid w:val="00387BD7"/>
    <w:rsid w:val="0039018F"/>
    <w:rsid w:val="00390895"/>
    <w:rsid w:val="00390F4F"/>
    <w:rsid w:val="00391625"/>
    <w:rsid w:val="00391F66"/>
    <w:rsid w:val="003923AF"/>
    <w:rsid w:val="0039285A"/>
    <w:rsid w:val="00392FF7"/>
    <w:rsid w:val="003934ED"/>
    <w:rsid w:val="00393567"/>
    <w:rsid w:val="00393EAE"/>
    <w:rsid w:val="00394A39"/>
    <w:rsid w:val="00394A54"/>
    <w:rsid w:val="00394B5E"/>
    <w:rsid w:val="003953B9"/>
    <w:rsid w:val="003954ED"/>
    <w:rsid w:val="00395B65"/>
    <w:rsid w:val="00395E22"/>
    <w:rsid w:val="0039685C"/>
    <w:rsid w:val="00396DB4"/>
    <w:rsid w:val="00396F9C"/>
    <w:rsid w:val="003977B4"/>
    <w:rsid w:val="00397A8B"/>
    <w:rsid w:val="00397D9B"/>
    <w:rsid w:val="003A0138"/>
    <w:rsid w:val="003A097D"/>
    <w:rsid w:val="003A110C"/>
    <w:rsid w:val="003A17E3"/>
    <w:rsid w:val="003A1931"/>
    <w:rsid w:val="003A2B01"/>
    <w:rsid w:val="003A3184"/>
    <w:rsid w:val="003A31AF"/>
    <w:rsid w:val="003A31DD"/>
    <w:rsid w:val="003A37B9"/>
    <w:rsid w:val="003A3818"/>
    <w:rsid w:val="003A39F1"/>
    <w:rsid w:val="003A458D"/>
    <w:rsid w:val="003A4D5B"/>
    <w:rsid w:val="003A52FE"/>
    <w:rsid w:val="003A53B9"/>
    <w:rsid w:val="003A5C75"/>
    <w:rsid w:val="003A5F89"/>
    <w:rsid w:val="003A61E9"/>
    <w:rsid w:val="003A6F4D"/>
    <w:rsid w:val="003A74F9"/>
    <w:rsid w:val="003B0021"/>
    <w:rsid w:val="003B00E0"/>
    <w:rsid w:val="003B0409"/>
    <w:rsid w:val="003B0DCC"/>
    <w:rsid w:val="003B14A5"/>
    <w:rsid w:val="003B19D1"/>
    <w:rsid w:val="003B21CB"/>
    <w:rsid w:val="003B2B45"/>
    <w:rsid w:val="003B2EA6"/>
    <w:rsid w:val="003B35A0"/>
    <w:rsid w:val="003B36A2"/>
    <w:rsid w:val="003B3C75"/>
    <w:rsid w:val="003B42D9"/>
    <w:rsid w:val="003B48BE"/>
    <w:rsid w:val="003B4F7D"/>
    <w:rsid w:val="003B50CB"/>
    <w:rsid w:val="003B5243"/>
    <w:rsid w:val="003B553E"/>
    <w:rsid w:val="003B59FD"/>
    <w:rsid w:val="003B5CC2"/>
    <w:rsid w:val="003B5FE6"/>
    <w:rsid w:val="003B66B5"/>
    <w:rsid w:val="003B66DF"/>
    <w:rsid w:val="003B67FC"/>
    <w:rsid w:val="003B6B0F"/>
    <w:rsid w:val="003B6CEC"/>
    <w:rsid w:val="003B6F40"/>
    <w:rsid w:val="003B74B2"/>
    <w:rsid w:val="003B7EFB"/>
    <w:rsid w:val="003C0445"/>
    <w:rsid w:val="003C09C4"/>
    <w:rsid w:val="003C0B7D"/>
    <w:rsid w:val="003C0F6A"/>
    <w:rsid w:val="003C100B"/>
    <w:rsid w:val="003C10AA"/>
    <w:rsid w:val="003C1553"/>
    <w:rsid w:val="003C195B"/>
    <w:rsid w:val="003C2D45"/>
    <w:rsid w:val="003C2E05"/>
    <w:rsid w:val="003C32B4"/>
    <w:rsid w:val="003C3D4E"/>
    <w:rsid w:val="003C3ED1"/>
    <w:rsid w:val="003C439E"/>
    <w:rsid w:val="003C4448"/>
    <w:rsid w:val="003C479A"/>
    <w:rsid w:val="003C518F"/>
    <w:rsid w:val="003C53F1"/>
    <w:rsid w:val="003C62A7"/>
    <w:rsid w:val="003C64F1"/>
    <w:rsid w:val="003C664E"/>
    <w:rsid w:val="003C68A3"/>
    <w:rsid w:val="003D11AF"/>
    <w:rsid w:val="003D1469"/>
    <w:rsid w:val="003D16EC"/>
    <w:rsid w:val="003D1779"/>
    <w:rsid w:val="003D19EC"/>
    <w:rsid w:val="003D1AE4"/>
    <w:rsid w:val="003D1B45"/>
    <w:rsid w:val="003D2143"/>
    <w:rsid w:val="003D2736"/>
    <w:rsid w:val="003D33D9"/>
    <w:rsid w:val="003D34FC"/>
    <w:rsid w:val="003D3805"/>
    <w:rsid w:val="003D38FC"/>
    <w:rsid w:val="003D4135"/>
    <w:rsid w:val="003D48E5"/>
    <w:rsid w:val="003D4919"/>
    <w:rsid w:val="003D4A68"/>
    <w:rsid w:val="003D4E80"/>
    <w:rsid w:val="003D521F"/>
    <w:rsid w:val="003D5C62"/>
    <w:rsid w:val="003D60AB"/>
    <w:rsid w:val="003D61A4"/>
    <w:rsid w:val="003D6562"/>
    <w:rsid w:val="003D707C"/>
    <w:rsid w:val="003D7328"/>
    <w:rsid w:val="003D7421"/>
    <w:rsid w:val="003D7524"/>
    <w:rsid w:val="003D7734"/>
    <w:rsid w:val="003D7949"/>
    <w:rsid w:val="003E068B"/>
    <w:rsid w:val="003E0D1C"/>
    <w:rsid w:val="003E11BF"/>
    <w:rsid w:val="003E12A1"/>
    <w:rsid w:val="003E179D"/>
    <w:rsid w:val="003E25A6"/>
    <w:rsid w:val="003E2681"/>
    <w:rsid w:val="003E359C"/>
    <w:rsid w:val="003E3A23"/>
    <w:rsid w:val="003E3E13"/>
    <w:rsid w:val="003E3FA2"/>
    <w:rsid w:val="003E4239"/>
    <w:rsid w:val="003E438A"/>
    <w:rsid w:val="003E49EF"/>
    <w:rsid w:val="003E5372"/>
    <w:rsid w:val="003E5AB1"/>
    <w:rsid w:val="003E5E48"/>
    <w:rsid w:val="003E5F81"/>
    <w:rsid w:val="003E6609"/>
    <w:rsid w:val="003E6861"/>
    <w:rsid w:val="003E6A27"/>
    <w:rsid w:val="003F0A11"/>
    <w:rsid w:val="003F0A4F"/>
    <w:rsid w:val="003F0B3C"/>
    <w:rsid w:val="003F0DEB"/>
    <w:rsid w:val="003F14BC"/>
    <w:rsid w:val="003F1978"/>
    <w:rsid w:val="003F1BF0"/>
    <w:rsid w:val="003F25D6"/>
    <w:rsid w:val="003F2F59"/>
    <w:rsid w:val="003F347F"/>
    <w:rsid w:val="003F368A"/>
    <w:rsid w:val="003F3B64"/>
    <w:rsid w:val="003F465D"/>
    <w:rsid w:val="003F48D9"/>
    <w:rsid w:val="003F4A05"/>
    <w:rsid w:val="003F5534"/>
    <w:rsid w:val="003F56FE"/>
    <w:rsid w:val="003F5DAB"/>
    <w:rsid w:val="003F6DC6"/>
    <w:rsid w:val="003F6FED"/>
    <w:rsid w:val="003F72E8"/>
    <w:rsid w:val="003F7589"/>
    <w:rsid w:val="003F776A"/>
    <w:rsid w:val="003F7ACB"/>
    <w:rsid w:val="003F7D84"/>
    <w:rsid w:val="003F7FE2"/>
    <w:rsid w:val="0040004B"/>
    <w:rsid w:val="004002D3"/>
    <w:rsid w:val="004006EE"/>
    <w:rsid w:val="00400F55"/>
    <w:rsid w:val="004010B4"/>
    <w:rsid w:val="00401496"/>
    <w:rsid w:val="004016FF"/>
    <w:rsid w:val="00401F1A"/>
    <w:rsid w:val="00402093"/>
    <w:rsid w:val="00403360"/>
    <w:rsid w:val="004036EA"/>
    <w:rsid w:val="00403A0B"/>
    <w:rsid w:val="00403DE5"/>
    <w:rsid w:val="00404256"/>
    <w:rsid w:val="00404BC9"/>
    <w:rsid w:val="00404C65"/>
    <w:rsid w:val="004052BA"/>
    <w:rsid w:val="00405793"/>
    <w:rsid w:val="00405FC1"/>
    <w:rsid w:val="0040613F"/>
    <w:rsid w:val="00407041"/>
    <w:rsid w:val="00407B5A"/>
    <w:rsid w:val="004100D0"/>
    <w:rsid w:val="004101C3"/>
    <w:rsid w:val="004108DD"/>
    <w:rsid w:val="004114A2"/>
    <w:rsid w:val="00411B42"/>
    <w:rsid w:val="00412FFE"/>
    <w:rsid w:val="004143F1"/>
    <w:rsid w:val="00415345"/>
    <w:rsid w:val="004156F9"/>
    <w:rsid w:val="00415E2F"/>
    <w:rsid w:val="0041665F"/>
    <w:rsid w:val="0041690A"/>
    <w:rsid w:val="00416A8B"/>
    <w:rsid w:val="00416B68"/>
    <w:rsid w:val="00416B70"/>
    <w:rsid w:val="00416DF7"/>
    <w:rsid w:val="00416EF7"/>
    <w:rsid w:val="004175A6"/>
    <w:rsid w:val="00417786"/>
    <w:rsid w:val="00417D84"/>
    <w:rsid w:val="0042059E"/>
    <w:rsid w:val="00420B7F"/>
    <w:rsid w:val="004213AF"/>
    <w:rsid w:val="0042169A"/>
    <w:rsid w:val="00421C78"/>
    <w:rsid w:val="00421E6D"/>
    <w:rsid w:val="00422133"/>
    <w:rsid w:val="0042254B"/>
    <w:rsid w:val="00422C14"/>
    <w:rsid w:val="00423057"/>
    <w:rsid w:val="00423138"/>
    <w:rsid w:val="00423B55"/>
    <w:rsid w:val="004247B8"/>
    <w:rsid w:val="00424D32"/>
    <w:rsid w:val="00424DD6"/>
    <w:rsid w:val="00425954"/>
    <w:rsid w:val="00425B2C"/>
    <w:rsid w:val="00425CC8"/>
    <w:rsid w:val="0042605C"/>
    <w:rsid w:val="00426224"/>
    <w:rsid w:val="004267EA"/>
    <w:rsid w:val="0042686B"/>
    <w:rsid w:val="004273DB"/>
    <w:rsid w:val="00427AFB"/>
    <w:rsid w:val="00427C78"/>
    <w:rsid w:val="004301C1"/>
    <w:rsid w:val="0043118A"/>
    <w:rsid w:val="00431273"/>
    <w:rsid w:val="004315CC"/>
    <w:rsid w:val="00431E2C"/>
    <w:rsid w:val="00431E5A"/>
    <w:rsid w:val="004328A6"/>
    <w:rsid w:val="004329BE"/>
    <w:rsid w:val="00432BFC"/>
    <w:rsid w:val="00432C97"/>
    <w:rsid w:val="00433E48"/>
    <w:rsid w:val="004346EC"/>
    <w:rsid w:val="00434F66"/>
    <w:rsid w:val="004357EE"/>
    <w:rsid w:val="004359EB"/>
    <w:rsid w:val="00435F59"/>
    <w:rsid w:val="004360F5"/>
    <w:rsid w:val="0043621F"/>
    <w:rsid w:val="004365B2"/>
    <w:rsid w:val="004368B9"/>
    <w:rsid w:val="00436EEC"/>
    <w:rsid w:val="00436F63"/>
    <w:rsid w:val="00437FB8"/>
    <w:rsid w:val="004406F4"/>
    <w:rsid w:val="004409C3"/>
    <w:rsid w:val="00440B42"/>
    <w:rsid w:val="004411D5"/>
    <w:rsid w:val="00441796"/>
    <w:rsid w:val="00442224"/>
    <w:rsid w:val="004433E4"/>
    <w:rsid w:val="004439C4"/>
    <w:rsid w:val="00443B88"/>
    <w:rsid w:val="00443C07"/>
    <w:rsid w:val="00443DAF"/>
    <w:rsid w:val="00443DD6"/>
    <w:rsid w:val="00444205"/>
    <w:rsid w:val="00445688"/>
    <w:rsid w:val="00445B80"/>
    <w:rsid w:val="00446A15"/>
    <w:rsid w:val="00446FF9"/>
    <w:rsid w:val="004471E6"/>
    <w:rsid w:val="00447252"/>
    <w:rsid w:val="004473CA"/>
    <w:rsid w:val="004479BE"/>
    <w:rsid w:val="00450524"/>
    <w:rsid w:val="0045064D"/>
    <w:rsid w:val="004506E3"/>
    <w:rsid w:val="00450804"/>
    <w:rsid w:val="00450FFC"/>
    <w:rsid w:val="00451F3D"/>
    <w:rsid w:val="00451FF9"/>
    <w:rsid w:val="00452E81"/>
    <w:rsid w:val="004536D4"/>
    <w:rsid w:val="00453B4A"/>
    <w:rsid w:val="00453D64"/>
    <w:rsid w:val="00454278"/>
    <w:rsid w:val="0045490B"/>
    <w:rsid w:val="00455B25"/>
    <w:rsid w:val="00456378"/>
    <w:rsid w:val="00456650"/>
    <w:rsid w:val="00456CB2"/>
    <w:rsid w:val="0045704F"/>
    <w:rsid w:val="00457835"/>
    <w:rsid w:val="00457914"/>
    <w:rsid w:val="00457C99"/>
    <w:rsid w:val="00457DB9"/>
    <w:rsid w:val="0046013B"/>
    <w:rsid w:val="00460256"/>
    <w:rsid w:val="00460331"/>
    <w:rsid w:val="00460757"/>
    <w:rsid w:val="00460D0D"/>
    <w:rsid w:val="004610DB"/>
    <w:rsid w:val="00461217"/>
    <w:rsid w:val="0046203B"/>
    <w:rsid w:val="00462180"/>
    <w:rsid w:val="00462941"/>
    <w:rsid w:val="00463507"/>
    <w:rsid w:val="00463606"/>
    <w:rsid w:val="004643F4"/>
    <w:rsid w:val="00464ED4"/>
    <w:rsid w:val="00465E7C"/>
    <w:rsid w:val="004661FD"/>
    <w:rsid w:val="004663AC"/>
    <w:rsid w:val="004665CA"/>
    <w:rsid w:val="00466C4A"/>
    <w:rsid w:val="00466DEA"/>
    <w:rsid w:val="004673BC"/>
    <w:rsid w:val="00467841"/>
    <w:rsid w:val="0047008F"/>
    <w:rsid w:val="00470B32"/>
    <w:rsid w:val="00470D3D"/>
    <w:rsid w:val="00470DC2"/>
    <w:rsid w:val="0047118E"/>
    <w:rsid w:val="004712AC"/>
    <w:rsid w:val="00471665"/>
    <w:rsid w:val="0047186E"/>
    <w:rsid w:val="0047358A"/>
    <w:rsid w:val="00473CB2"/>
    <w:rsid w:val="00473EED"/>
    <w:rsid w:val="004744AF"/>
    <w:rsid w:val="00475173"/>
    <w:rsid w:val="004759B5"/>
    <w:rsid w:val="00475BC8"/>
    <w:rsid w:val="004761D7"/>
    <w:rsid w:val="004768E6"/>
    <w:rsid w:val="00477049"/>
    <w:rsid w:val="00477090"/>
    <w:rsid w:val="00477888"/>
    <w:rsid w:val="004778F8"/>
    <w:rsid w:val="00477930"/>
    <w:rsid w:val="004779A9"/>
    <w:rsid w:val="0048020A"/>
    <w:rsid w:val="004802CB"/>
    <w:rsid w:val="004807F2"/>
    <w:rsid w:val="00480C55"/>
    <w:rsid w:val="00480C9E"/>
    <w:rsid w:val="00481FC5"/>
    <w:rsid w:val="0048235B"/>
    <w:rsid w:val="00482C95"/>
    <w:rsid w:val="00483046"/>
    <w:rsid w:val="004833A3"/>
    <w:rsid w:val="004836F6"/>
    <w:rsid w:val="00483846"/>
    <w:rsid w:val="0048395E"/>
    <w:rsid w:val="00483F70"/>
    <w:rsid w:val="00484583"/>
    <w:rsid w:val="00484635"/>
    <w:rsid w:val="00484CE5"/>
    <w:rsid w:val="00485E8A"/>
    <w:rsid w:val="00485E90"/>
    <w:rsid w:val="00486373"/>
    <w:rsid w:val="00486578"/>
    <w:rsid w:val="00486B4C"/>
    <w:rsid w:val="00487162"/>
    <w:rsid w:val="004874E8"/>
    <w:rsid w:val="00487739"/>
    <w:rsid w:val="00487AA6"/>
    <w:rsid w:val="00490235"/>
    <w:rsid w:val="004907A2"/>
    <w:rsid w:val="004907DF"/>
    <w:rsid w:val="00490B0D"/>
    <w:rsid w:val="00491676"/>
    <w:rsid w:val="00491D48"/>
    <w:rsid w:val="00491D77"/>
    <w:rsid w:val="004932CA"/>
    <w:rsid w:val="00494943"/>
    <w:rsid w:val="00494CF7"/>
    <w:rsid w:val="00495097"/>
    <w:rsid w:val="004960C7"/>
    <w:rsid w:val="00496404"/>
    <w:rsid w:val="00497475"/>
    <w:rsid w:val="004A0860"/>
    <w:rsid w:val="004A0995"/>
    <w:rsid w:val="004A0B04"/>
    <w:rsid w:val="004A0EDB"/>
    <w:rsid w:val="004A17E3"/>
    <w:rsid w:val="004A198D"/>
    <w:rsid w:val="004A1A12"/>
    <w:rsid w:val="004A1A2C"/>
    <w:rsid w:val="004A1E07"/>
    <w:rsid w:val="004A2414"/>
    <w:rsid w:val="004A2594"/>
    <w:rsid w:val="004A3376"/>
    <w:rsid w:val="004A3533"/>
    <w:rsid w:val="004A3975"/>
    <w:rsid w:val="004A39D9"/>
    <w:rsid w:val="004A3E3B"/>
    <w:rsid w:val="004A3F46"/>
    <w:rsid w:val="004A4481"/>
    <w:rsid w:val="004A47F3"/>
    <w:rsid w:val="004A527F"/>
    <w:rsid w:val="004A58FB"/>
    <w:rsid w:val="004A5FC2"/>
    <w:rsid w:val="004A6190"/>
    <w:rsid w:val="004A6192"/>
    <w:rsid w:val="004A67ED"/>
    <w:rsid w:val="004A7086"/>
    <w:rsid w:val="004A7E7D"/>
    <w:rsid w:val="004A7F10"/>
    <w:rsid w:val="004B09BC"/>
    <w:rsid w:val="004B0BB5"/>
    <w:rsid w:val="004B0FBA"/>
    <w:rsid w:val="004B11CF"/>
    <w:rsid w:val="004B12C8"/>
    <w:rsid w:val="004B155D"/>
    <w:rsid w:val="004B1622"/>
    <w:rsid w:val="004B1EC6"/>
    <w:rsid w:val="004B1F5B"/>
    <w:rsid w:val="004B1FDC"/>
    <w:rsid w:val="004B21C9"/>
    <w:rsid w:val="004B254A"/>
    <w:rsid w:val="004B2B79"/>
    <w:rsid w:val="004B2CD9"/>
    <w:rsid w:val="004B3779"/>
    <w:rsid w:val="004B409C"/>
    <w:rsid w:val="004B53EC"/>
    <w:rsid w:val="004B5896"/>
    <w:rsid w:val="004B5A34"/>
    <w:rsid w:val="004B60C9"/>
    <w:rsid w:val="004B6519"/>
    <w:rsid w:val="004B736E"/>
    <w:rsid w:val="004C0062"/>
    <w:rsid w:val="004C00F8"/>
    <w:rsid w:val="004C184F"/>
    <w:rsid w:val="004C1987"/>
    <w:rsid w:val="004C19C4"/>
    <w:rsid w:val="004C1A7A"/>
    <w:rsid w:val="004C1B06"/>
    <w:rsid w:val="004C24A8"/>
    <w:rsid w:val="004C2D16"/>
    <w:rsid w:val="004C3342"/>
    <w:rsid w:val="004C3CAE"/>
    <w:rsid w:val="004C3DD4"/>
    <w:rsid w:val="004C3DDE"/>
    <w:rsid w:val="004C5F0F"/>
    <w:rsid w:val="004C6E8F"/>
    <w:rsid w:val="004C7139"/>
    <w:rsid w:val="004C75F4"/>
    <w:rsid w:val="004D0DEE"/>
    <w:rsid w:val="004D1068"/>
    <w:rsid w:val="004D141F"/>
    <w:rsid w:val="004D167D"/>
    <w:rsid w:val="004D1F21"/>
    <w:rsid w:val="004D203A"/>
    <w:rsid w:val="004D27A5"/>
    <w:rsid w:val="004D30E1"/>
    <w:rsid w:val="004D3BD6"/>
    <w:rsid w:val="004D3F3A"/>
    <w:rsid w:val="004D42DB"/>
    <w:rsid w:val="004D4FD9"/>
    <w:rsid w:val="004D510C"/>
    <w:rsid w:val="004D52FC"/>
    <w:rsid w:val="004D622D"/>
    <w:rsid w:val="004D733F"/>
    <w:rsid w:val="004D7D7A"/>
    <w:rsid w:val="004E0273"/>
    <w:rsid w:val="004E03BD"/>
    <w:rsid w:val="004E03D0"/>
    <w:rsid w:val="004E04AB"/>
    <w:rsid w:val="004E050F"/>
    <w:rsid w:val="004E07DA"/>
    <w:rsid w:val="004E09FB"/>
    <w:rsid w:val="004E1B26"/>
    <w:rsid w:val="004E25E2"/>
    <w:rsid w:val="004E27B8"/>
    <w:rsid w:val="004E2898"/>
    <w:rsid w:val="004E3CCB"/>
    <w:rsid w:val="004E41FD"/>
    <w:rsid w:val="004E43A1"/>
    <w:rsid w:val="004E4DC9"/>
    <w:rsid w:val="004E4EBF"/>
    <w:rsid w:val="004E4F49"/>
    <w:rsid w:val="004E55A7"/>
    <w:rsid w:val="004E5A23"/>
    <w:rsid w:val="004E5B50"/>
    <w:rsid w:val="004E63D0"/>
    <w:rsid w:val="004E63D2"/>
    <w:rsid w:val="004E646D"/>
    <w:rsid w:val="004E696C"/>
    <w:rsid w:val="004E6D33"/>
    <w:rsid w:val="004F0587"/>
    <w:rsid w:val="004F0CD3"/>
    <w:rsid w:val="004F1346"/>
    <w:rsid w:val="004F15D2"/>
    <w:rsid w:val="004F1E20"/>
    <w:rsid w:val="004F1E33"/>
    <w:rsid w:val="004F1E98"/>
    <w:rsid w:val="004F1F28"/>
    <w:rsid w:val="004F285C"/>
    <w:rsid w:val="004F299C"/>
    <w:rsid w:val="004F29BE"/>
    <w:rsid w:val="004F398C"/>
    <w:rsid w:val="004F3CE6"/>
    <w:rsid w:val="004F3D45"/>
    <w:rsid w:val="004F400C"/>
    <w:rsid w:val="004F44F4"/>
    <w:rsid w:val="004F4B80"/>
    <w:rsid w:val="004F5AE4"/>
    <w:rsid w:val="004F68D3"/>
    <w:rsid w:val="004F6950"/>
    <w:rsid w:val="004F6A83"/>
    <w:rsid w:val="004F6AF6"/>
    <w:rsid w:val="004F7272"/>
    <w:rsid w:val="004F72D3"/>
    <w:rsid w:val="004F7912"/>
    <w:rsid w:val="004F79B7"/>
    <w:rsid w:val="004F7BF4"/>
    <w:rsid w:val="005000C7"/>
    <w:rsid w:val="005009C2"/>
    <w:rsid w:val="00501452"/>
    <w:rsid w:val="00501751"/>
    <w:rsid w:val="00501A3A"/>
    <w:rsid w:val="00501B76"/>
    <w:rsid w:val="00501E7D"/>
    <w:rsid w:val="00501FD7"/>
    <w:rsid w:val="00502EC7"/>
    <w:rsid w:val="00502F24"/>
    <w:rsid w:val="005045A5"/>
    <w:rsid w:val="00504709"/>
    <w:rsid w:val="005049B2"/>
    <w:rsid w:val="00504B8A"/>
    <w:rsid w:val="00504C46"/>
    <w:rsid w:val="00504D0C"/>
    <w:rsid w:val="00505226"/>
    <w:rsid w:val="0050578F"/>
    <w:rsid w:val="00505C65"/>
    <w:rsid w:val="00505F05"/>
    <w:rsid w:val="00506B70"/>
    <w:rsid w:val="005072CD"/>
    <w:rsid w:val="00507557"/>
    <w:rsid w:val="00507DF1"/>
    <w:rsid w:val="00510182"/>
    <w:rsid w:val="005102BC"/>
    <w:rsid w:val="00510363"/>
    <w:rsid w:val="00510A5D"/>
    <w:rsid w:val="005114F0"/>
    <w:rsid w:val="00511C2D"/>
    <w:rsid w:val="00511F18"/>
    <w:rsid w:val="005123C0"/>
    <w:rsid w:val="005124E3"/>
    <w:rsid w:val="005125D3"/>
    <w:rsid w:val="00512739"/>
    <w:rsid w:val="00513A08"/>
    <w:rsid w:val="00513DF6"/>
    <w:rsid w:val="00514116"/>
    <w:rsid w:val="0051417F"/>
    <w:rsid w:val="005142AA"/>
    <w:rsid w:val="00514B40"/>
    <w:rsid w:val="00514F99"/>
    <w:rsid w:val="00515022"/>
    <w:rsid w:val="00515085"/>
    <w:rsid w:val="00515865"/>
    <w:rsid w:val="005159BE"/>
    <w:rsid w:val="00516366"/>
    <w:rsid w:val="00516433"/>
    <w:rsid w:val="0051645E"/>
    <w:rsid w:val="00517DC5"/>
    <w:rsid w:val="0052005E"/>
    <w:rsid w:val="00520800"/>
    <w:rsid w:val="00520968"/>
    <w:rsid w:val="00520FC5"/>
    <w:rsid w:val="005211D8"/>
    <w:rsid w:val="00521393"/>
    <w:rsid w:val="00521B8A"/>
    <w:rsid w:val="005224C2"/>
    <w:rsid w:val="00522A10"/>
    <w:rsid w:val="00522DEF"/>
    <w:rsid w:val="0052305B"/>
    <w:rsid w:val="00523415"/>
    <w:rsid w:val="00523CA4"/>
    <w:rsid w:val="0052412A"/>
    <w:rsid w:val="0052446D"/>
    <w:rsid w:val="0052448F"/>
    <w:rsid w:val="0052509A"/>
    <w:rsid w:val="00525AE5"/>
    <w:rsid w:val="00525B90"/>
    <w:rsid w:val="005264CF"/>
    <w:rsid w:val="00526765"/>
    <w:rsid w:val="00526935"/>
    <w:rsid w:val="0052760F"/>
    <w:rsid w:val="00527A76"/>
    <w:rsid w:val="005302B7"/>
    <w:rsid w:val="00530455"/>
    <w:rsid w:val="0053139B"/>
    <w:rsid w:val="0053208F"/>
    <w:rsid w:val="00532560"/>
    <w:rsid w:val="00532ED1"/>
    <w:rsid w:val="00533A58"/>
    <w:rsid w:val="00533B7B"/>
    <w:rsid w:val="00533E5D"/>
    <w:rsid w:val="00533EAF"/>
    <w:rsid w:val="005358A8"/>
    <w:rsid w:val="00536153"/>
    <w:rsid w:val="005367FE"/>
    <w:rsid w:val="00536CB7"/>
    <w:rsid w:val="00537077"/>
    <w:rsid w:val="00537959"/>
    <w:rsid w:val="00537BEF"/>
    <w:rsid w:val="0054009B"/>
    <w:rsid w:val="00540544"/>
    <w:rsid w:val="0054156D"/>
    <w:rsid w:val="00542299"/>
    <w:rsid w:val="005428C8"/>
    <w:rsid w:val="00542A65"/>
    <w:rsid w:val="00542F55"/>
    <w:rsid w:val="00543041"/>
    <w:rsid w:val="00543EDB"/>
    <w:rsid w:val="00544225"/>
    <w:rsid w:val="00544BBA"/>
    <w:rsid w:val="00544CA2"/>
    <w:rsid w:val="00544E41"/>
    <w:rsid w:val="005453F9"/>
    <w:rsid w:val="005455EF"/>
    <w:rsid w:val="005458A3"/>
    <w:rsid w:val="0054669C"/>
    <w:rsid w:val="0054685C"/>
    <w:rsid w:val="00546AF1"/>
    <w:rsid w:val="00546BA6"/>
    <w:rsid w:val="00546F3C"/>
    <w:rsid w:val="00547ABA"/>
    <w:rsid w:val="00547C3E"/>
    <w:rsid w:val="00547F9F"/>
    <w:rsid w:val="005500E5"/>
    <w:rsid w:val="005506DF"/>
    <w:rsid w:val="00550CE3"/>
    <w:rsid w:val="00550E1A"/>
    <w:rsid w:val="00550F3B"/>
    <w:rsid w:val="00551205"/>
    <w:rsid w:val="0055129B"/>
    <w:rsid w:val="00551368"/>
    <w:rsid w:val="00551CA1"/>
    <w:rsid w:val="00551D6C"/>
    <w:rsid w:val="00552EC3"/>
    <w:rsid w:val="005536FA"/>
    <w:rsid w:val="00553E1E"/>
    <w:rsid w:val="00554068"/>
    <w:rsid w:val="0055419F"/>
    <w:rsid w:val="00554739"/>
    <w:rsid w:val="0055560D"/>
    <w:rsid w:val="00555632"/>
    <w:rsid w:val="0055581D"/>
    <w:rsid w:val="005559B5"/>
    <w:rsid w:val="00555B99"/>
    <w:rsid w:val="00556B69"/>
    <w:rsid w:val="00556FF4"/>
    <w:rsid w:val="00557894"/>
    <w:rsid w:val="00557E3B"/>
    <w:rsid w:val="005606AE"/>
    <w:rsid w:val="00560CF9"/>
    <w:rsid w:val="00561692"/>
    <w:rsid w:val="00561C7B"/>
    <w:rsid w:val="005624A5"/>
    <w:rsid w:val="005625B4"/>
    <w:rsid w:val="00562B44"/>
    <w:rsid w:val="005639DE"/>
    <w:rsid w:val="00563A96"/>
    <w:rsid w:val="0056429C"/>
    <w:rsid w:val="00564D7B"/>
    <w:rsid w:val="0056524A"/>
    <w:rsid w:val="0056574A"/>
    <w:rsid w:val="005657C0"/>
    <w:rsid w:val="00565CE1"/>
    <w:rsid w:val="00565D22"/>
    <w:rsid w:val="00565F50"/>
    <w:rsid w:val="0056610E"/>
    <w:rsid w:val="00566996"/>
    <w:rsid w:val="00566B5E"/>
    <w:rsid w:val="0056712A"/>
    <w:rsid w:val="0056727A"/>
    <w:rsid w:val="00567597"/>
    <w:rsid w:val="00567905"/>
    <w:rsid w:val="005702C3"/>
    <w:rsid w:val="005705E3"/>
    <w:rsid w:val="00570ACD"/>
    <w:rsid w:val="0057106A"/>
    <w:rsid w:val="00571085"/>
    <w:rsid w:val="00571941"/>
    <w:rsid w:val="00571993"/>
    <w:rsid w:val="00572260"/>
    <w:rsid w:val="0057251D"/>
    <w:rsid w:val="005726C9"/>
    <w:rsid w:val="0057286B"/>
    <w:rsid w:val="0057326F"/>
    <w:rsid w:val="005732D1"/>
    <w:rsid w:val="00573451"/>
    <w:rsid w:val="00573BEB"/>
    <w:rsid w:val="005746A7"/>
    <w:rsid w:val="00574D8F"/>
    <w:rsid w:val="00574E70"/>
    <w:rsid w:val="0057546E"/>
    <w:rsid w:val="00575BFC"/>
    <w:rsid w:val="00575CE4"/>
    <w:rsid w:val="00576658"/>
    <w:rsid w:val="00576730"/>
    <w:rsid w:val="00576A63"/>
    <w:rsid w:val="00576BEC"/>
    <w:rsid w:val="00577D63"/>
    <w:rsid w:val="00580192"/>
    <w:rsid w:val="005804BB"/>
    <w:rsid w:val="00581115"/>
    <w:rsid w:val="00581282"/>
    <w:rsid w:val="00581660"/>
    <w:rsid w:val="005825F9"/>
    <w:rsid w:val="0058365B"/>
    <w:rsid w:val="005838F5"/>
    <w:rsid w:val="005842A7"/>
    <w:rsid w:val="005845CB"/>
    <w:rsid w:val="00584662"/>
    <w:rsid w:val="00584AC9"/>
    <w:rsid w:val="00584C78"/>
    <w:rsid w:val="00584F9D"/>
    <w:rsid w:val="005851ED"/>
    <w:rsid w:val="00585214"/>
    <w:rsid w:val="00585E67"/>
    <w:rsid w:val="005866C8"/>
    <w:rsid w:val="00586701"/>
    <w:rsid w:val="00586984"/>
    <w:rsid w:val="00586AD2"/>
    <w:rsid w:val="00586B42"/>
    <w:rsid w:val="00586C14"/>
    <w:rsid w:val="00586DDC"/>
    <w:rsid w:val="00587157"/>
    <w:rsid w:val="00587287"/>
    <w:rsid w:val="00587863"/>
    <w:rsid w:val="00587EEE"/>
    <w:rsid w:val="00590297"/>
    <w:rsid w:val="0059046D"/>
    <w:rsid w:val="00590635"/>
    <w:rsid w:val="005909DD"/>
    <w:rsid w:val="00590DBF"/>
    <w:rsid w:val="00591929"/>
    <w:rsid w:val="005925A9"/>
    <w:rsid w:val="005939CE"/>
    <w:rsid w:val="00594431"/>
    <w:rsid w:val="00594568"/>
    <w:rsid w:val="00594911"/>
    <w:rsid w:val="00594BDE"/>
    <w:rsid w:val="00594D2F"/>
    <w:rsid w:val="00595102"/>
    <w:rsid w:val="00595193"/>
    <w:rsid w:val="00595663"/>
    <w:rsid w:val="00595AD6"/>
    <w:rsid w:val="00596425"/>
    <w:rsid w:val="00596490"/>
    <w:rsid w:val="00596D47"/>
    <w:rsid w:val="00596D65"/>
    <w:rsid w:val="00596E34"/>
    <w:rsid w:val="00596E43"/>
    <w:rsid w:val="0059721D"/>
    <w:rsid w:val="005972F1"/>
    <w:rsid w:val="005974A2"/>
    <w:rsid w:val="005976ED"/>
    <w:rsid w:val="0059774A"/>
    <w:rsid w:val="005A03D9"/>
    <w:rsid w:val="005A0477"/>
    <w:rsid w:val="005A07C1"/>
    <w:rsid w:val="005A09A9"/>
    <w:rsid w:val="005A0DC8"/>
    <w:rsid w:val="005A1AB3"/>
    <w:rsid w:val="005A2088"/>
    <w:rsid w:val="005A23AF"/>
    <w:rsid w:val="005A2436"/>
    <w:rsid w:val="005A249D"/>
    <w:rsid w:val="005A25F4"/>
    <w:rsid w:val="005A29A8"/>
    <w:rsid w:val="005A2A60"/>
    <w:rsid w:val="005A2AF6"/>
    <w:rsid w:val="005A2DE7"/>
    <w:rsid w:val="005A2E28"/>
    <w:rsid w:val="005A3660"/>
    <w:rsid w:val="005A36B9"/>
    <w:rsid w:val="005A4188"/>
    <w:rsid w:val="005A4234"/>
    <w:rsid w:val="005A5063"/>
    <w:rsid w:val="005A58F0"/>
    <w:rsid w:val="005A5EA6"/>
    <w:rsid w:val="005A5EDE"/>
    <w:rsid w:val="005A5FE5"/>
    <w:rsid w:val="005A605A"/>
    <w:rsid w:val="005A64B7"/>
    <w:rsid w:val="005A6B04"/>
    <w:rsid w:val="005A6C18"/>
    <w:rsid w:val="005A7581"/>
    <w:rsid w:val="005A772E"/>
    <w:rsid w:val="005B055F"/>
    <w:rsid w:val="005B09A3"/>
    <w:rsid w:val="005B0A63"/>
    <w:rsid w:val="005B1113"/>
    <w:rsid w:val="005B24A5"/>
    <w:rsid w:val="005B25D7"/>
    <w:rsid w:val="005B28F1"/>
    <w:rsid w:val="005B2A7D"/>
    <w:rsid w:val="005B2D73"/>
    <w:rsid w:val="005B36F6"/>
    <w:rsid w:val="005B3734"/>
    <w:rsid w:val="005B3F5E"/>
    <w:rsid w:val="005B45BF"/>
    <w:rsid w:val="005B481D"/>
    <w:rsid w:val="005B4ACF"/>
    <w:rsid w:val="005B4B48"/>
    <w:rsid w:val="005B50F0"/>
    <w:rsid w:val="005B588C"/>
    <w:rsid w:val="005B5D85"/>
    <w:rsid w:val="005B5F1D"/>
    <w:rsid w:val="005B644D"/>
    <w:rsid w:val="005B6B8A"/>
    <w:rsid w:val="005B6F66"/>
    <w:rsid w:val="005B760A"/>
    <w:rsid w:val="005B7B24"/>
    <w:rsid w:val="005B7D38"/>
    <w:rsid w:val="005B7DB3"/>
    <w:rsid w:val="005C0154"/>
    <w:rsid w:val="005C035C"/>
    <w:rsid w:val="005C088E"/>
    <w:rsid w:val="005C0CB6"/>
    <w:rsid w:val="005C0DCB"/>
    <w:rsid w:val="005C121C"/>
    <w:rsid w:val="005C1DFD"/>
    <w:rsid w:val="005C2559"/>
    <w:rsid w:val="005C25DE"/>
    <w:rsid w:val="005C2B79"/>
    <w:rsid w:val="005C2FAB"/>
    <w:rsid w:val="005C33C1"/>
    <w:rsid w:val="005C3C77"/>
    <w:rsid w:val="005C3D98"/>
    <w:rsid w:val="005C4518"/>
    <w:rsid w:val="005C46D6"/>
    <w:rsid w:val="005C49A7"/>
    <w:rsid w:val="005C56BB"/>
    <w:rsid w:val="005C5747"/>
    <w:rsid w:val="005C5BF7"/>
    <w:rsid w:val="005C6163"/>
    <w:rsid w:val="005C6755"/>
    <w:rsid w:val="005C6973"/>
    <w:rsid w:val="005C6D24"/>
    <w:rsid w:val="005C6D85"/>
    <w:rsid w:val="005C746A"/>
    <w:rsid w:val="005C77B8"/>
    <w:rsid w:val="005C789A"/>
    <w:rsid w:val="005C7B11"/>
    <w:rsid w:val="005C7D5A"/>
    <w:rsid w:val="005D001E"/>
    <w:rsid w:val="005D01DD"/>
    <w:rsid w:val="005D0AFF"/>
    <w:rsid w:val="005D10FC"/>
    <w:rsid w:val="005D11D5"/>
    <w:rsid w:val="005D1480"/>
    <w:rsid w:val="005D18ED"/>
    <w:rsid w:val="005D1DE4"/>
    <w:rsid w:val="005D27BC"/>
    <w:rsid w:val="005D28DF"/>
    <w:rsid w:val="005D37AA"/>
    <w:rsid w:val="005D3905"/>
    <w:rsid w:val="005D3B75"/>
    <w:rsid w:val="005D478A"/>
    <w:rsid w:val="005D558B"/>
    <w:rsid w:val="005D667F"/>
    <w:rsid w:val="005D66C3"/>
    <w:rsid w:val="005D6C4A"/>
    <w:rsid w:val="005D7277"/>
    <w:rsid w:val="005D7290"/>
    <w:rsid w:val="005D7479"/>
    <w:rsid w:val="005D7498"/>
    <w:rsid w:val="005D7D25"/>
    <w:rsid w:val="005E0355"/>
    <w:rsid w:val="005E0869"/>
    <w:rsid w:val="005E0EA7"/>
    <w:rsid w:val="005E1326"/>
    <w:rsid w:val="005E1829"/>
    <w:rsid w:val="005E1C82"/>
    <w:rsid w:val="005E1E40"/>
    <w:rsid w:val="005E2BA6"/>
    <w:rsid w:val="005E33F2"/>
    <w:rsid w:val="005E3BC5"/>
    <w:rsid w:val="005E3C41"/>
    <w:rsid w:val="005E4606"/>
    <w:rsid w:val="005E5046"/>
    <w:rsid w:val="005E5831"/>
    <w:rsid w:val="005E5AFC"/>
    <w:rsid w:val="005E6DB4"/>
    <w:rsid w:val="005E7634"/>
    <w:rsid w:val="005E7C88"/>
    <w:rsid w:val="005F03F9"/>
    <w:rsid w:val="005F05B0"/>
    <w:rsid w:val="005F0641"/>
    <w:rsid w:val="005F081C"/>
    <w:rsid w:val="005F0975"/>
    <w:rsid w:val="005F17DB"/>
    <w:rsid w:val="005F1C2E"/>
    <w:rsid w:val="005F26D4"/>
    <w:rsid w:val="005F28ED"/>
    <w:rsid w:val="005F2E4F"/>
    <w:rsid w:val="005F2EA1"/>
    <w:rsid w:val="005F3790"/>
    <w:rsid w:val="005F3F88"/>
    <w:rsid w:val="005F4264"/>
    <w:rsid w:val="005F4343"/>
    <w:rsid w:val="005F456E"/>
    <w:rsid w:val="005F49DD"/>
    <w:rsid w:val="005F4A09"/>
    <w:rsid w:val="005F534E"/>
    <w:rsid w:val="005F590B"/>
    <w:rsid w:val="005F5D4D"/>
    <w:rsid w:val="005F5D80"/>
    <w:rsid w:val="005F629B"/>
    <w:rsid w:val="005F62C9"/>
    <w:rsid w:val="005F6353"/>
    <w:rsid w:val="005F6650"/>
    <w:rsid w:val="005F68DB"/>
    <w:rsid w:val="005F6E5D"/>
    <w:rsid w:val="005F70DB"/>
    <w:rsid w:val="005F73F1"/>
    <w:rsid w:val="005F78FD"/>
    <w:rsid w:val="006007FE"/>
    <w:rsid w:val="00600B66"/>
    <w:rsid w:val="00600EB9"/>
    <w:rsid w:val="00601BC2"/>
    <w:rsid w:val="00601EF3"/>
    <w:rsid w:val="00602F76"/>
    <w:rsid w:val="0060303B"/>
    <w:rsid w:val="006032E5"/>
    <w:rsid w:val="006033FD"/>
    <w:rsid w:val="006039E7"/>
    <w:rsid w:val="00604170"/>
    <w:rsid w:val="00604961"/>
    <w:rsid w:val="006049C7"/>
    <w:rsid w:val="00604F19"/>
    <w:rsid w:val="0060507D"/>
    <w:rsid w:val="006052FA"/>
    <w:rsid w:val="006054A8"/>
    <w:rsid w:val="00605586"/>
    <w:rsid w:val="0060570B"/>
    <w:rsid w:val="00605EB8"/>
    <w:rsid w:val="006061BB"/>
    <w:rsid w:val="00606C38"/>
    <w:rsid w:val="006070FF"/>
    <w:rsid w:val="00607A35"/>
    <w:rsid w:val="0061117E"/>
    <w:rsid w:val="00611265"/>
    <w:rsid w:val="006115FB"/>
    <w:rsid w:val="00611724"/>
    <w:rsid w:val="00611B22"/>
    <w:rsid w:val="00612637"/>
    <w:rsid w:val="006133B3"/>
    <w:rsid w:val="00613530"/>
    <w:rsid w:val="006156F6"/>
    <w:rsid w:val="006158A7"/>
    <w:rsid w:val="00615C38"/>
    <w:rsid w:val="00615EF7"/>
    <w:rsid w:val="00616521"/>
    <w:rsid w:val="00616C29"/>
    <w:rsid w:val="00616DE8"/>
    <w:rsid w:val="006178EF"/>
    <w:rsid w:val="006179FA"/>
    <w:rsid w:val="00617A8F"/>
    <w:rsid w:val="00617B4D"/>
    <w:rsid w:val="00620569"/>
    <w:rsid w:val="006205FB"/>
    <w:rsid w:val="006206E2"/>
    <w:rsid w:val="006207CF"/>
    <w:rsid w:val="00620B8B"/>
    <w:rsid w:val="00621681"/>
    <w:rsid w:val="006217F7"/>
    <w:rsid w:val="00621E01"/>
    <w:rsid w:val="006220B5"/>
    <w:rsid w:val="00622357"/>
    <w:rsid w:val="00622E84"/>
    <w:rsid w:val="006233BF"/>
    <w:rsid w:val="00623B40"/>
    <w:rsid w:val="00623D07"/>
    <w:rsid w:val="00623EA0"/>
    <w:rsid w:val="00623FB8"/>
    <w:rsid w:val="0062470F"/>
    <w:rsid w:val="006247EE"/>
    <w:rsid w:val="006248CF"/>
    <w:rsid w:val="00625425"/>
    <w:rsid w:val="00625911"/>
    <w:rsid w:val="00625C15"/>
    <w:rsid w:val="00625E12"/>
    <w:rsid w:val="00626575"/>
    <w:rsid w:val="006266E6"/>
    <w:rsid w:val="00627244"/>
    <w:rsid w:val="00627A95"/>
    <w:rsid w:val="00627CC7"/>
    <w:rsid w:val="006302EE"/>
    <w:rsid w:val="00630390"/>
    <w:rsid w:val="006308F1"/>
    <w:rsid w:val="0063098D"/>
    <w:rsid w:val="00630AA1"/>
    <w:rsid w:val="00631471"/>
    <w:rsid w:val="00631549"/>
    <w:rsid w:val="00631C5E"/>
    <w:rsid w:val="006321B2"/>
    <w:rsid w:val="00632413"/>
    <w:rsid w:val="00632846"/>
    <w:rsid w:val="00632B38"/>
    <w:rsid w:val="0063369C"/>
    <w:rsid w:val="00634850"/>
    <w:rsid w:val="00634D94"/>
    <w:rsid w:val="006350F6"/>
    <w:rsid w:val="0063591A"/>
    <w:rsid w:val="00635AF1"/>
    <w:rsid w:val="00635E8D"/>
    <w:rsid w:val="0063638B"/>
    <w:rsid w:val="00636C4F"/>
    <w:rsid w:val="00637170"/>
    <w:rsid w:val="006372FC"/>
    <w:rsid w:val="00640E72"/>
    <w:rsid w:val="0064189A"/>
    <w:rsid w:val="00641903"/>
    <w:rsid w:val="00642111"/>
    <w:rsid w:val="00642643"/>
    <w:rsid w:val="006426D8"/>
    <w:rsid w:val="00642B18"/>
    <w:rsid w:val="00642CF9"/>
    <w:rsid w:val="00642F5B"/>
    <w:rsid w:val="006434E9"/>
    <w:rsid w:val="00643EA7"/>
    <w:rsid w:val="00644542"/>
    <w:rsid w:val="00644E53"/>
    <w:rsid w:val="00645BDB"/>
    <w:rsid w:val="00645F23"/>
    <w:rsid w:val="006461C8"/>
    <w:rsid w:val="006464BA"/>
    <w:rsid w:val="006464D9"/>
    <w:rsid w:val="00646C79"/>
    <w:rsid w:val="00646D64"/>
    <w:rsid w:val="006470C7"/>
    <w:rsid w:val="006475BF"/>
    <w:rsid w:val="006508EF"/>
    <w:rsid w:val="00650EB1"/>
    <w:rsid w:val="00650FF6"/>
    <w:rsid w:val="00651076"/>
    <w:rsid w:val="00651AF6"/>
    <w:rsid w:val="00651BD6"/>
    <w:rsid w:val="00651E75"/>
    <w:rsid w:val="00651F93"/>
    <w:rsid w:val="006524E9"/>
    <w:rsid w:val="0065255E"/>
    <w:rsid w:val="00652C90"/>
    <w:rsid w:val="00652DD8"/>
    <w:rsid w:val="00653075"/>
    <w:rsid w:val="0065351F"/>
    <w:rsid w:val="00653613"/>
    <w:rsid w:val="00653BC7"/>
    <w:rsid w:val="00653EF6"/>
    <w:rsid w:val="006544FC"/>
    <w:rsid w:val="0065452A"/>
    <w:rsid w:val="0065454C"/>
    <w:rsid w:val="00654CE6"/>
    <w:rsid w:val="00654E42"/>
    <w:rsid w:val="00655489"/>
    <w:rsid w:val="0065548B"/>
    <w:rsid w:val="006556B0"/>
    <w:rsid w:val="006558D7"/>
    <w:rsid w:val="006560FA"/>
    <w:rsid w:val="0065677C"/>
    <w:rsid w:val="0065679C"/>
    <w:rsid w:val="006571D1"/>
    <w:rsid w:val="006574D8"/>
    <w:rsid w:val="006576C4"/>
    <w:rsid w:val="0065791A"/>
    <w:rsid w:val="006606D9"/>
    <w:rsid w:val="00660AE2"/>
    <w:rsid w:val="00660C10"/>
    <w:rsid w:val="00660C21"/>
    <w:rsid w:val="00661700"/>
    <w:rsid w:val="00662929"/>
    <w:rsid w:val="0066298C"/>
    <w:rsid w:val="00662E1F"/>
    <w:rsid w:val="00662FC8"/>
    <w:rsid w:val="00663384"/>
    <w:rsid w:val="006638FD"/>
    <w:rsid w:val="00664201"/>
    <w:rsid w:val="00664A46"/>
    <w:rsid w:val="00665105"/>
    <w:rsid w:val="0066545D"/>
    <w:rsid w:val="0066620D"/>
    <w:rsid w:val="0066633F"/>
    <w:rsid w:val="006671D0"/>
    <w:rsid w:val="00667446"/>
    <w:rsid w:val="0066796A"/>
    <w:rsid w:val="00667987"/>
    <w:rsid w:val="00667BB3"/>
    <w:rsid w:val="00670094"/>
    <w:rsid w:val="006700C1"/>
    <w:rsid w:val="006702B1"/>
    <w:rsid w:val="00670819"/>
    <w:rsid w:val="00670A41"/>
    <w:rsid w:val="006710C8"/>
    <w:rsid w:val="00671D43"/>
    <w:rsid w:val="00671DC3"/>
    <w:rsid w:val="0067219C"/>
    <w:rsid w:val="00672522"/>
    <w:rsid w:val="00672973"/>
    <w:rsid w:val="00672EB3"/>
    <w:rsid w:val="00672FE2"/>
    <w:rsid w:val="006736CF"/>
    <w:rsid w:val="00673A42"/>
    <w:rsid w:val="00673AE8"/>
    <w:rsid w:val="006740C9"/>
    <w:rsid w:val="006740DF"/>
    <w:rsid w:val="00674370"/>
    <w:rsid w:val="00674401"/>
    <w:rsid w:val="006748CA"/>
    <w:rsid w:val="006749EF"/>
    <w:rsid w:val="0067522C"/>
    <w:rsid w:val="00675FBE"/>
    <w:rsid w:val="00676214"/>
    <w:rsid w:val="0067647A"/>
    <w:rsid w:val="006765BF"/>
    <w:rsid w:val="00676FBE"/>
    <w:rsid w:val="006770E0"/>
    <w:rsid w:val="006771E9"/>
    <w:rsid w:val="006802FF"/>
    <w:rsid w:val="006815AE"/>
    <w:rsid w:val="0068184E"/>
    <w:rsid w:val="00681DB1"/>
    <w:rsid w:val="00681FD1"/>
    <w:rsid w:val="0068214F"/>
    <w:rsid w:val="00682D49"/>
    <w:rsid w:val="006836FC"/>
    <w:rsid w:val="0068382A"/>
    <w:rsid w:val="00683A6C"/>
    <w:rsid w:val="00683B4C"/>
    <w:rsid w:val="00684233"/>
    <w:rsid w:val="00684332"/>
    <w:rsid w:val="0068434F"/>
    <w:rsid w:val="00684595"/>
    <w:rsid w:val="00685217"/>
    <w:rsid w:val="006854FF"/>
    <w:rsid w:val="00685674"/>
    <w:rsid w:val="00685F78"/>
    <w:rsid w:val="00686666"/>
    <w:rsid w:val="00686CD2"/>
    <w:rsid w:val="00686D6A"/>
    <w:rsid w:val="0068720D"/>
    <w:rsid w:val="006876A2"/>
    <w:rsid w:val="00687A48"/>
    <w:rsid w:val="00687DAC"/>
    <w:rsid w:val="00690199"/>
    <w:rsid w:val="006904B9"/>
    <w:rsid w:val="0069051D"/>
    <w:rsid w:val="00690C86"/>
    <w:rsid w:val="00690D4E"/>
    <w:rsid w:val="00691D33"/>
    <w:rsid w:val="006921E3"/>
    <w:rsid w:val="00692DC2"/>
    <w:rsid w:val="0069322C"/>
    <w:rsid w:val="006934A8"/>
    <w:rsid w:val="006937C2"/>
    <w:rsid w:val="00693858"/>
    <w:rsid w:val="00693DB6"/>
    <w:rsid w:val="0069420E"/>
    <w:rsid w:val="006947C4"/>
    <w:rsid w:val="00694DD9"/>
    <w:rsid w:val="00695240"/>
    <w:rsid w:val="00695387"/>
    <w:rsid w:val="00695696"/>
    <w:rsid w:val="006957C2"/>
    <w:rsid w:val="00695929"/>
    <w:rsid w:val="006960ED"/>
    <w:rsid w:val="006964F4"/>
    <w:rsid w:val="006970D8"/>
    <w:rsid w:val="00697608"/>
    <w:rsid w:val="006976C6"/>
    <w:rsid w:val="00697A67"/>
    <w:rsid w:val="00697B4F"/>
    <w:rsid w:val="006A0488"/>
    <w:rsid w:val="006A05B9"/>
    <w:rsid w:val="006A081C"/>
    <w:rsid w:val="006A09C2"/>
    <w:rsid w:val="006A0A6C"/>
    <w:rsid w:val="006A0B04"/>
    <w:rsid w:val="006A151A"/>
    <w:rsid w:val="006A2028"/>
    <w:rsid w:val="006A2FA7"/>
    <w:rsid w:val="006A3B71"/>
    <w:rsid w:val="006A3C40"/>
    <w:rsid w:val="006A3D19"/>
    <w:rsid w:val="006A3E58"/>
    <w:rsid w:val="006A4222"/>
    <w:rsid w:val="006A4940"/>
    <w:rsid w:val="006A4B4F"/>
    <w:rsid w:val="006A4D5F"/>
    <w:rsid w:val="006A4DF2"/>
    <w:rsid w:val="006A5829"/>
    <w:rsid w:val="006A5A9F"/>
    <w:rsid w:val="006A6025"/>
    <w:rsid w:val="006A65F2"/>
    <w:rsid w:val="006A69A3"/>
    <w:rsid w:val="006A6FE5"/>
    <w:rsid w:val="006A7012"/>
    <w:rsid w:val="006A7013"/>
    <w:rsid w:val="006A7557"/>
    <w:rsid w:val="006A784B"/>
    <w:rsid w:val="006B0041"/>
    <w:rsid w:val="006B0252"/>
    <w:rsid w:val="006B1DB4"/>
    <w:rsid w:val="006B23AB"/>
    <w:rsid w:val="006B290E"/>
    <w:rsid w:val="006B2947"/>
    <w:rsid w:val="006B35E2"/>
    <w:rsid w:val="006B397D"/>
    <w:rsid w:val="006B3D30"/>
    <w:rsid w:val="006B402E"/>
    <w:rsid w:val="006B418C"/>
    <w:rsid w:val="006B4847"/>
    <w:rsid w:val="006B5239"/>
    <w:rsid w:val="006B5633"/>
    <w:rsid w:val="006B5C95"/>
    <w:rsid w:val="006B5D6B"/>
    <w:rsid w:val="006B66D2"/>
    <w:rsid w:val="006B6E26"/>
    <w:rsid w:val="006C03DA"/>
    <w:rsid w:val="006C067A"/>
    <w:rsid w:val="006C06AF"/>
    <w:rsid w:val="006C0AB5"/>
    <w:rsid w:val="006C162E"/>
    <w:rsid w:val="006C18BD"/>
    <w:rsid w:val="006C1E40"/>
    <w:rsid w:val="006C2F18"/>
    <w:rsid w:val="006C365F"/>
    <w:rsid w:val="006C3C5A"/>
    <w:rsid w:val="006C3D42"/>
    <w:rsid w:val="006C4753"/>
    <w:rsid w:val="006C48C3"/>
    <w:rsid w:val="006C48D6"/>
    <w:rsid w:val="006C4CEF"/>
    <w:rsid w:val="006C4E1F"/>
    <w:rsid w:val="006C5014"/>
    <w:rsid w:val="006C5089"/>
    <w:rsid w:val="006C535E"/>
    <w:rsid w:val="006C5784"/>
    <w:rsid w:val="006C5789"/>
    <w:rsid w:val="006C659A"/>
    <w:rsid w:val="006C7134"/>
    <w:rsid w:val="006C74DE"/>
    <w:rsid w:val="006C766E"/>
    <w:rsid w:val="006C7A48"/>
    <w:rsid w:val="006C7B93"/>
    <w:rsid w:val="006C7E05"/>
    <w:rsid w:val="006C7F68"/>
    <w:rsid w:val="006D04E6"/>
    <w:rsid w:val="006D0889"/>
    <w:rsid w:val="006D0F0D"/>
    <w:rsid w:val="006D1DCA"/>
    <w:rsid w:val="006D2037"/>
    <w:rsid w:val="006D2224"/>
    <w:rsid w:val="006D2899"/>
    <w:rsid w:val="006D2A51"/>
    <w:rsid w:val="006D2C2D"/>
    <w:rsid w:val="006D2C71"/>
    <w:rsid w:val="006D2CF7"/>
    <w:rsid w:val="006D3361"/>
    <w:rsid w:val="006D37CC"/>
    <w:rsid w:val="006D43E3"/>
    <w:rsid w:val="006D461D"/>
    <w:rsid w:val="006D4ADE"/>
    <w:rsid w:val="006D532C"/>
    <w:rsid w:val="006D56F3"/>
    <w:rsid w:val="006D5AB6"/>
    <w:rsid w:val="006D5E2F"/>
    <w:rsid w:val="006D62BA"/>
    <w:rsid w:val="006D66B5"/>
    <w:rsid w:val="006D6E0C"/>
    <w:rsid w:val="006D743F"/>
    <w:rsid w:val="006D779C"/>
    <w:rsid w:val="006D7BEF"/>
    <w:rsid w:val="006E018D"/>
    <w:rsid w:val="006E06A6"/>
    <w:rsid w:val="006E1455"/>
    <w:rsid w:val="006E1685"/>
    <w:rsid w:val="006E1CC9"/>
    <w:rsid w:val="006E1D70"/>
    <w:rsid w:val="006E2013"/>
    <w:rsid w:val="006E20CA"/>
    <w:rsid w:val="006E2BFB"/>
    <w:rsid w:val="006E2F05"/>
    <w:rsid w:val="006E41F3"/>
    <w:rsid w:val="006E4245"/>
    <w:rsid w:val="006E471C"/>
    <w:rsid w:val="006E52BA"/>
    <w:rsid w:val="006E56DE"/>
    <w:rsid w:val="006E5C17"/>
    <w:rsid w:val="006E5E63"/>
    <w:rsid w:val="006E5EC7"/>
    <w:rsid w:val="006E65B9"/>
    <w:rsid w:val="006E6734"/>
    <w:rsid w:val="006E690F"/>
    <w:rsid w:val="006E69A6"/>
    <w:rsid w:val="006E7519"/>
    <w:rsid w:val="006E7928"/>
    <w:rsid w:val="006E7DA2"/>
    <w:rsid w:val="006F003B"/>
    <w:rsid w:val="006F065B"/>
    <w:rsid w:val="006F0E1E"/>
    <w:rsid w:val="006F13C5"/>
    <w:rsid w:val="006F17F8"/>
    <w:rsid w:val="006F195E"/>
    <w:rsid w:val="006F2140"/>
    <w:rsid w:val="006F2146"/>
    <w:rsid w:val="006F2938"/>
    <w:rsid w:val="006F2B43"/>
    <w:rsid w:val="006F324F"/>
    <w:rsid w:val="006F42A7"/>
    <w:rsid w:val="006F46EF"/>
    <w:rsid w:val="006F4BCF"/>
    <w:rsid w:val="006F4C08"/>
    <w:rsid w:val="006F57E2"/>
    <w:rsid w:val="006F582B"/>
    <w:rsid w:val="006F59DC"/>
    <w:rsid w:val="006F5C62"/>
    <w:rsid w:val="006F6C8E"/>
    <w:rsid w:val="006F6D75"/>
    <w:rsid w:val="006F72C4"/>
    <w:rsid w:val="006F786F"/>
    <w:rsid w:val="00700979"/>
    <w:rsid w:val="00700FC2"/>
    <w:rsid w:val="007016C0"/>
    <w:rsid w:val="00701FB5"/>
    <w:rsid w:val="007021AD"/>
    <w:rsid w:val="00702870"/>
    <w:rsid w:val="0070313F"/>
    <w:rsid w:val="00703E49"/>
    <w:rsid w:val="0070427B"/>
    <w:rsid w:val="0070458B"/>
    <w:rsid w:val="00704826"/>
    <w:rsid w:val="00705A2D"/>
    <w:rsid w:val="00705FE6"/>
    <w:rsid w:val="007061D1"/>
    <w:rsid w:val="007065B9"/>
    <w:rsid w:val="00706920"/>
    <w:rsid w:val="00706B32"/>
    <w:rsid w:val="00707079"/>
    <w:rsid w:val="0070730C"/>
    <w:rsid w:val="00707D6E"/>
    <w:rsid w:val="00707E90"/>
    <w:rsid w:val="00707FB5"/>
    <w:rsid w:val="007100A2"/>
    <w:rsid w:val="00710109"/>
    <w:rsid w:val="007117A4"/>
    <w:rsid w:val="007124B8"/>
    <w:rsid w:val="00712798"/>
    <w:rsid w:val="00712965"/>
    <w:rsid w:val="00712C6E"/>
    <w:rsid w:val="00713340"/>
    <w:rsid w:val="00713742"/>
    <w:rsid w:val="007138CC"/>
    <w:rsid w:val="00713BA6"/>
    <w:rsid w:val="00714090"/>
    <w:rsid w:val="00714E19"/>
    <w:rsid w:val="00715EFB"/>
    <w:rsid w:val="0071631E"/>
    <w:rsid w:val="007165CD"/>
    <w:rsid w:val="0071663F"/>
    <w:rsid w:val="007168C9"/>
    <w:rsid w:val="00716B93"/>
    <w:rsid w:val="00716FA0"/>
    <w:rsid w:val="007171BA"/>
    <w:rsid w:val="00717280"/>
    <w:rsid w:val="0071758B"/>
    <w:rsid w:val="00717E60"/>
    <w:rsid w:val="0072022E"/>
    <w:rsid w:val="00720623"/>
    <w:rsid w:val="0072110B"/>
    <w:rsid w:val="00721A29"/>
    <w:rsid w:val="00721A51"/>
    <w:rsid w:val="00721D2B"/>
    <w:rsid w:val="00722DB0"/>
    <w:rsid w:val="00723D53"/>
    <w:rsid w:val="00723F9C"/>
    <w:rsid w:val="0072492C"/>
    <w:rsid w:val="00724AF9"/>
    <w:rsid w:val="00724C12"/>
    <w:rsid w:val="00725234"/>
    <w:rsid w:val="007254D2"/>
    <w:rsid w:val="007257A8"/>
    <w:rsid w:val="00725D86"/>
    <w:rsid w:val="007265FA"/>
    <w:rsid w:val="007266E9"/>
    <w:rsid w:val="00726756"/>
    <w:rsid w:val="00726A03"/>
    <w:rsid w:val="007275E9"/>
    <w:rsid w:val="00727654"/>
    <w:rsid w:val="007279BA"/>
    <w:rsid w:val="00727E51"/>
    <w:rsid w:val="00727EC5"/>
    <w:rsid w:val="00730327"/>
    <w:rsid w:val="00730423"/>
    <w:rsid w:val="00730484"/>
    <w:rsid w:val="0073075A"/>
    <w:rsid w:val="00731232"/>
    <w:rsid w:val="007318D9"/>
    <w:rsid w:val="0073352D"/>
    <w:rsid w:val="007338F1"/>
    <w:rsid w:val="00733C9C"/>
    <w:rsid w:val="00733E35"/>
    <w:rsid w:val="007345D0"/>
    <w:rsid w:val="00734E44"/>
    <w:rsid w:val="00734F52"/>
    <w:rsid w:val="007358CD"/>
    <w:rsid w:val="00735EFA"/>
    <w:rsid w:val="0073695E"/>
    <w:rsid w:val="007375D4"/>
    <w:rsid w:val="007376C8"/>
    <w:rsid w:val="007376E9"/>
    <w:rsid w:val="00737B0B"/>
    <w:rsid w:val="00737BC9"/>
    <w:rsid w:val="00737C27"/>
    <w:rsid w:val="00740816"/>
    <w:rsid w:val="00741448"/>
    <w:rsid w:val="00741538"/>
    <w:rsid w:val="00741987"/>
    <w:rsid w:val="00741D46"/>
    <w:rsid w:val="00742B3B"/>
    <w:rsid w:val="00743208"/>
    <w:rsid w:val="007432D1"/>
    <w:rsid w:val="00743CB2"/>
    <w:rsid w:val="00743CDF"/>
    <w:rsid w:val="007444B5"/>
    <w:rsid w:val="007445CC"/>
    <w:rsid w:val="00744D3B"/>
    <w:rsid w:val="00744E8C"/>
    <w:rsid w:val="00745D1B"/>
    <w:rsid w:val="007463C6"/>
    <w:rsid w:val="00746B48"/>
    <w:rsid w:val="00746F48"/>
    <w:rsid w:val="00746FC4"/>
    <w:rsid w:val="00747446"/>
    <w:rsid w:val="0074759F"/>
    <w:rsid w:val="007477C7"/>
    <w:rsid w:val="00751529"/>
    <w:rsid w:val="00752259"/>
    <w:rsid w:val="00753780"/>
    <w:rsid w:val="00753CF6"/>
    <w:rsid w:val="00753E2E"/>
    <w:rsid w:val="00753F20"/>
    <w:rsid w:val="00754133"/>
    <w:rsid w:val="00754A39"/>
    <w:rsid w:val="00754BC2"/>
    <w:rsid w:val="00754F5A"/>
    <w:rsid w:val="00755A16"/>
    <w:rsid w:val="00755B35"/>
    <w:rsid w:val="00755CBB"/>
    <w:rsid w:val="007569AB"/>
    <w:rsid w:val="00756B12"/>
    <w:rsid w:val="00757289"/>
    <w:rsid w:val="00757876"/>
    <w:rsid w:val="00757BBB"/>
    <w:rsid w:val="00761308"/>
    <w:rsid w:val="00761E58"/>
    <w:rsid w:val="00761E9A"/>
    <w:rsid w:val="00761F31"/>
    <w:rsid w:val="00761F3C"/>
    <w:rsid w:val="00761F6B"/>
    <w:rsid w:val="007620CD"/>
    <w:rsid w:val="00762B82"/>
    <w:rsid w:val="00762BDA"/>
    <w:rsid w:val="00762D0B"/>
    <w:rsid w:val="00763387"/>
    <w:rsid w:val="00763AFD"/>
    <w:rsid w:val="00763C8F"/>
    <w:rsid w:val="00764625"/>
    <w:rsid w:val="0076499E"/>
    <w:rsid w:val="00764A5A"/>
    <w:rsid w:val="00765275"/>
    <w:rsid w:val="00765351"/>
    <w:rsid w:val="00765AC1"/>
    <w:rsid w:val="00765CF3"/>
    <w:rsid w:val="00765EC2"/>
    <w:rsid w:val="007661B6"/>
    <w:rsid w:val="007673AC"/>
    <w:rsid w:val="0077023B"/>
    <w:rsid w:val="00770DC5"/>
    <w:rsid w:val="00771778"/>
    <w:rsid w:val="00771AE2"/>
    <w:rsid w:val="00771E66"/>
    <w:rsid w:val="00772052"/>
    <w:rsid w:val="007724FA"/>
    <w:rsid w:val="007725DD"/>
    <w:rsid w:val="00772B78"/>
    <w:rsid w:val="00773FF2"/>
    <w:rsid w:val="00775DFC"/>
    <w:rsid w:val="00775F0D"/>
    <w:rsid w:val="00775FA4"/>
    <w:rsid w:val="007760A4"/>
    <w:rsid w:val="0077623E"/>
    <w:rsid w:val="007762E4"/>
    <w:rsid w:val="0077672B"/>
    <w:rsid w:val="00776747"/>
    <w:rsid w:val="00776A52"/>
    <w:rsid w:val="00776C08"/>
    <w:rsid w:val="0077735A"/>
    <w:rsid w:val="007779C4"/>
    <w:rsid w:val="00777E55"/>
    <w:rsid w:val="00780121"/>
    <w:rsid w:val="0078088A"/>
    <w:rsid w:val="00780CF1"/>
    <w:rsid w:val="007817CE"/>
    <w:rsid w:val="00781A24"/>
    <w:rsid w:val="00781A44"/>
    <w:rsid w:val="00781D62"/>
    <w:rsid w:val="007822D7"/>
    <w:rsid w:val="00782DC8"/>
    <w:rsid w:val="00782F4B"/>
    <w:rsid w:val="0078339E"/>
    <w:rsid w:val="00783568"/>
    <w:rsid w:val="00783D73"/>
    <w:rsid w:val="00783DC7"/>
    <w:rsid w:val="00783FB8"/>
    <w:rsid w:val="0078402D"/>
    <w:rsid w:val="0078494B"/>
    <w:rsid w:val="00784D0C"/>
    <w:rsid w:val="00784F96"/>
    <w:rsid w:val="007857AF"/>
    <w:rsid w:val="00785FF4"/>
    <w:rsid w:val="0078643E"/>
    <w:rsid w:val="00786745"/>
    <w:rsid w:val="00786ED5"/>
    <w:rsid w:val="00787104"/>
    <w:rsid w:val="0078710C"/>
    <w:rsid w:val="0079002C"/>
    <w:rsid w:val="00790290"/>
    <w:rsid w:val="007902A5"/>
    <w:rsid w:val="007904C8"/>
    <w:rsid w:val="00790733"/>
    <w:rsid w:val="00790AC2"/>
    <w:rsid w:val="00790ACE"/>
    <w:rsid w:val="00790B03"/>
    <w:rsid w:val="00790D76"/>
    <w:rsid w:val="00790EE0"/>
    <w:rsid w:val="00791183"/>
    <w:rsid w:val="00791237"/>
    <w:rsid w:val="007913B2"/>
    <w:rsid w:val="00791F6A"/>
    <w:rsid w:val="007924AB"/>
    <w:rsid w:val="00792B9C"/>
    <w:rsid w:val="00792E5C"/>
    <w:rsid w:val="00793476"/>
    <w:rsid w:val="00793CB7"/>
    <w:rsid w:val="00793E76"/>
    <w:rsid w:val="00793F5D"/>
    <w:rsid w:val="00794C3F"/>
    <w:rsid w:val="0079502C"/>
    <w:rsid w:val="00795142"/>
    <w:rsid w:val="0079518A"/>
    <w:rsid w:val="00795420"/>
    <w:rsid w:val="00796146"/>
    <w:rsid w:val="007968D3"/>
    <w:rsid w:val="00796B69"/>
    <w:rsid w:val="00796BDE"/>
    <w:rsid w:val="00797B1B"/>
    <w:rsid w:val="007A043E"/>
    <w:rsid w:val="007A0C67"/>
    <w:rsid w:val="007A1D36"/>
    <w:rsid w:val="007A1E96"/>
    <w:rsid w:val="007A35F1"/>
    <w:rsid w:val="007A3733"/>
    <w:rsid w:val="007A373B"/>
    <w:rsid w:val="007A380B"/>
    <w:rsid w:val="007A3BB5"/>
    <w:rsid w:val="007A41C1"/>
    <w:rsid w:val="007A43D4"/>
    <w:rsid w:val="007A4651"/>
    <w:rsid w:val="007A47BA"/>
    <w:rsid w:val="007A52C6"/>
    <w:rsid w:val="007A5463"/>
    <w:rsid w:val="007A5949"/>
    <w:rsid w:val="007A6317"/>
    <w:rsid w:val="007A648F"/>
    <w:rsid w:val="007A71BA"/>
    <w:rsid w:val="007A774F"/>
    <w:rsid w:val="007A7C43"/>
    <w:rsid w:val="007B04D9"/>
    <w:rsid w:val="007B06E2"/>
    <w:rsid w:val="007B085E"/>
    <w:rsid w:val="007B0895"/>
    <w:rsid w:val="007B0A61"/>
    <w:rsid w:val="007B0D86"/>
    <w:rsid w:val="007B17CC"/>
    <w:rsid w:val="007B1851"/>
    <w:rsid w:val="007B189B"/>
    <w:rsid w:val="007B1FAF"/>
    <w:rsid w:val="007B26F8"/>
    <w:rsid w:val="007B2C5B"/>
    <w:rsid w:val="007B2CD4"/>
    <w:rsid w:val="007B3251"/>
    <w:rsid w:val="007B42A2"/>
    <w:rsid w:val="007B4C4F"/>
    <w:rsid w:val="007B6270"/>
    <w:rsid w:val="007B66CD"/>
    <w:rsid w:val="007B7170"/>
    <w:rsid w:val="007B7945"/>
    <w:rsid w:val="007C04A2"/>
    <w:rsid w:val="007C1270"/>
    <w:rsid w:val="007C1B16"/>
    <w:rsid w:val="007C1E0C"/>
    <w:rsid w:val="007C2904"/>
    <w:rsid w:val="007C29BE"/>
    <w:rsid w:val="007C2B47"/>
    <w:rsid w:val="007C2B9C"/>
    <w:rsid w:val="007C2C7B"/>
    <w:rsid w:val="007C2CD0"/>
    <w:rsid w:val="007C2D3A"/>
    <w:rsid w:val="007C441F"/>
    <w:rsid w:val="007C4F52"/>
    <w:rsid w:val="007C51B1"/>
    <w:rsid w:val="007C5A55"/>
    <w:rsid w:val="007C5B94"/>
    <w:rsid w:val="007C6910"/>
    <w:rsid w:val="007C6C74"/>
    <w:rsid w:val="007D0014"/>
    <w:rsid w:val="007D01CF"/>
    <w:rsid w:val="007D04FE"/>
    <w:rsid w:val="007D07F2"/>
    <w:rsid w:val="007D0C6A"/>
    <w:rsid w:val="007D1417"/>
    <w:rsid w:val="007D1779"/>
    <w:rsid w:val="007D203C"/>
    <w:rsid w:val="007D249C"/>
    <w:rsid w:val="007D26FD"/>
    <w:rsid w:val="007D288C"/>
    <w:rsid w:val="007D2A9F"/>
    <w:rsid w:val="007D3139"/>
    <w:rsid w:val="007D3790"/>
    <w:rsid w:val="007D453E"/>
    <w:rsid w:val="007D454A"/>
    <w:rsid w:val="007D47FD"/>
    <w:rsid w:val="007D519C"/>
    <w:rsid w:val="007D5519"/>
    <w:rsid w:val="007D5D08"/>
    <w:rsid w:val="007D5EBF"/>
    <w:rsid w:val="007D6C58"/>
    <w:rsid w:val="007D7195"/>
    <w:rsid w:val="007D72CD"/>
    <w:rsid w:val="007E05B3"/>
    <w:rsid w:val="007E09E7"/>
    <w:rsid w:val="007E0F57"/>
    <w:rsid w:val="007E10C2"/>
    <w:rsid w:val="007E15FA"/>
    <w:rsid w:val="007E1CF3"/>
    <w:rsid w:val="007E2844"/>
    <w:rsid w:val="007E2A61"/>
    <w:rsid w:val="007E2A9C"/>
    <w:rsid w:val="007E2FE5"/>
    <w:rsid w:val="007E3121"/>
    <w:rsid w:val="007E409F"/>
    <w:rsid w:val="007E419D"/>
    <w:rsid w:val="007E43B7"/>
    <w:rsid w:val="007E48EB"/>
    <w:rsid w:val="007E4C5C"/>
    <w:rsid w:val="007E5028"/>
    <w:rsid w:val="007E50F2"/>
    <w:rsid w:val="007E6540"/>
    <w:rsid w:val="007E6D5C"/>
    <w:rsid w:val="007E6F48"/>
    <w:rsid w:val="007E703E"/>
    <w:rsid w:val="007E71B4"/>
    <w:rsid w:val="007F0555"/>
    <w:rsid w:val="007F0A37"/>
    <w:rsid w:val="007F0EBA"/>
    <w:rsid w:val="007F0F9B"/>
    <w:rsid w:val="007F0FB3"/>
    <w:rsid w:val="007F17DE"/>
    <w:rsid w:val="007F1937"/>
    <w:rsid w:val="007F19D7"/>
    <w:rsid w:val="007F1F55"/>
    <w:rsid w:val="007F287D"/>
    <w:rsid w:val="007F29D9"/>
    <w:rsid w:val="007F31C1"/>
    <w:rsid w:val="007F333A"/>
    <w:rsid w:val="007F3E83"/>
    <w:rsid w:val="007F3F62"/>
    <w:rsid w:val="007F5078"/>
    <w:rsid w:val="007F5245"/>
    <w:rsid w:val="007F53CD"/>
    <w:rsid w:val="007F61D7"/>
    <w:rsid w:val="007F655C"/>
    <w:rsid w:val="007F6918"/>
    <w:rsid w:val="007F7792"/>
    <w:rsid w:val="007F78A1"/>
    <w:rsid w:val="007F7943"/>
    <w:rsid w:val="00800494"/>
    <w:rsid w:val="008005F2"/>
    <w:rsid w:val="00800CF6"/>
    <w:rsid w:val="008018E4"/>
    <w:rsid w:val="008023D6"/>
    <w:rsid w:val="00802B3A"/>
    <w:rsid w:val="00802FB1"/>
    <w:rsid w:val="00803F24"/>
    <w:rsid w:val="0080447A"/>
    <w:rsid w:val="008044D2"/>
    <w:rsid w:val="0080480D"/>
    <w:rsid w:val="00805BFC"/>
    <w:rsid w:val="00805EE3"/>
    <w:rsid w:val="00807A08"/>
    <w:rsid w:val="00807B52"/>
    <w:rsid w:val="008108D4"/>
    <w:rsid w:val="008109C9"/>
    <w:rsid w:val="008113A1"/>
    <w:rsid w:val="00811B3A"/>
    <w:rsid w:val="00812A7B"/>
    <w:rsid w:val="00812A86"/>
    <w:rsid w:val="00812C84"/>
    <w:rsid w:val="00813525"/>
    <w:rsid w:val="00813E09"/>
    <w:rsid w:val="008146CE"/>
    <w:rsid w:val="00814E97"/>
    <w:rsid w:val="00815219"/>
    <w:rsid w:val="00815E68"/>
    <w:rsid w:val="00816829"/>
    <w:rsid w:val="00816D2F"/>
    <w:rsid w:val="0081752D"/>
    <w:rsid w:val="00817573"/>
    <w:rsid w:val="00820A52"/>
    <w:rsid w:val="00820E6E"/>
    <w:rsid w:val="00822F9C"/>
    <w:rsid w:val="0082491B"/>
    <w:rsid w:val="00824F4B"/>
    <w:rsid w:val="0082570C"/>
    <w:rsid w:val="0082591C"/>
    <w:rsid w:val="0082647C"/>
    <w:rsid w:val="00826727"/>
    <w:rsid w:val="00826BCE"/>
    <w:rsid w:val="008270B1"/>
    <w:rsid w:val="00827418"/>
    <w:rsid w:val="008278E6"/>
    <w:rsid w:val="00827BFF"/>
    <w:rsid w:val="00830525"/>
    <w:rsid w:val="0083067B"/>
    <w:rsid w:val="00830765"/>
    <w:rsid w:val="00830B22"/>
    <w:rsid w:val="0083252A"/>
    <w:rsid w:val="008325F2"/>
    <w:rsid w:val="00832838"/>
    <w:rsid w:val="0083296F"/>
    <w:rsid w:val="00832D21"/>
    <w:rsid w:val="00832E9D"/>
    <w:rsid w:val="0083385F"/>
    <w:rsid w:val="00833E0F"/>
    <w:rsid w:val="00833FFD"/>
    <w:rsid w:val="00834927"/>
    <w:rsid w:val="00834BBE"/>
    <w:rsid w:val="00834DEF"/>
    <w:rsid w:val="00834FCE"/>
    <w:rsid w:val="00835347"/>
    <w:rsid w:val="00835930"/>
    <w:rsid w:val="00836023"/>
    <w:rsid w:val="008373E5"/>
    <w:rsid w:val="00837981"/>
    <w:rsid w:val="00837B53"/>
    <w:rsid w:val="008401F2"/>
    <w:rsid w:val="00840265"/>
    <w:rsid w:val="0084033C"/>
    <w:rsid w:val="00840BDA"/>
    <w:rsid w:val="00840C0D"/>
    <w:rsid w:val="00840D7C"/>
    <w:rsid w:val="008412AA"/>
    <w:rsid w:val="00841496"/>
    <w:rsid w:val="00841740"/>
    <w:rsid w:val="00841789"/>
    <w:rsid w:val="00841885"/>
    <w:rsid w:val="008419E6"/>
    <w:rsid w:val="00841FAA"/>
    <w:rsid w:val="0084206A"/>
    <w:rsid w:val="00843B11"/>
    <w:rsid w:val="00843D4D"/>
    <w:rsid w:val="00843DE1"/>
    <w:rsid w:val="00843F7F"/>
    <w:rsid w:val="008443E0"/>
    <w:rsid w:val="0084458D"/>
    <w:rsid w:val="0084467F"/>
    <w:rsid w:val="00844D05"/>
    <w:rsid w:val="00844EF2"/>
    <w:rsid w:val="00845427"/>
    <w:rsid w:val="0084586D"/>
    <w:rsid w:val="00845E6B"/>
    <w:rsid w:val="008469A4"/>
    <w:rsid w:val="0084744F"/>
    <w:rsid w:val="00847A30"/>
    <w:rsid w:val="00847BA7"/>
    <w:rsid w:val="00847C66"/>
    <w:rsid w:val="008514C4"/>
    <w:rsid w:val="00851670"/>
    <w:rsid w:val="00851DED"/>
    <w:rsid w:val="00852748"/>
    <w:rsid w:val="00852ED9"/>
    <w:rsid w:val="00853B4A"/>
    <w:rsid w:val="00853BA3"/>
    <w:rsid w:val="00853C2F"/>
    <w:rsid w:val="00854C5E"/>
    <w:rsid w:val="00854E73"/>
    <w:rsid w:val="00854FB7"/>
    <w:rsid w:val="008553F9"/>
    <w:rsid w:val="008557B6"/>
    <w:rsid w:val="008562C8"/>
    <w:rsid w:val="008566B5"/>
    <w:rsid w:val="0085699C"/>
    <w:rsid w:val="00856A7D"/>
    <w:rsid w:val="00856DCD"/>
    <w:rsid w:val="00856ED7"/>
    <w:rsid w:val="00857843"/>
    <w:rsid w:val="00860512"/>
    <w:rsid w:val="00860825"/>
    <w:rsid w:val="008611F2"/>
    <w:rsid w:val="00861281"/>
    <w:rsid w:val="0086180E"/>
    <w:rsid w:val="00861903"/>
    <w:rsid w:val="00861A91"/>
    <w:rsid w:val="00861D22"/>
    <w:rsid w:val="0086239F"/>
    <w:rsid w:val="00862502"/>
    <w:rsid w:val="0086265C"/>
    <w:rsid w:val="008626EC"/>
    <w:rsid w:val="00862B6E"/>
    <w:rsid w:val="008630B9"/>
    <w:rsid w:val="00863392"/>
    <w:rsid w:val="00863B66"/>
    <w:rsid w:val="00863CAB"/>
    <w:rsid w:val="008647E4"/>
    <w:rsid w:val="00864D36"/>
    <w:rsid w:val="008651F9"/>
    <w:rsid w:val="008657AA"/>
    <w:rsid w:val="00865FA5"/>
    <w:rsid w:val="00866711"/>
    <w:rsid w:val="0086765E"/>
    <w:rsid w:val="00867C6E"/>
    <w:rsid w:val="00867CC7"/>
    <w:rsid w:val="00867F3A"/>
    <w:rsid w:val="00870011"/>
    <w:rsid w:val="0087012D"/>
    <w:rsid w:val="00870B94"/>
    <w:rsid w:val="00870BCC"/>
    <w:rsid w:val="00870EEE"/>
    <w:rsid w:val="00871216"/>
    <w:rsid w:val="00871225"/>
    <w:rsid w:val="0087246F"/>
    <w:rsid w:val="0087253B"/>
    <w:rsid w:val="008726ED"/>
    <w:rsid w:val="00872A23"/>
    <w:rsid w:val="00872B69"/>
    <w:rsid w:val="00872E86"/>
    <w:rsid w:val="00872F6C"/>
    <w:rsid w:val="00873052"/>
    <w:rsid w:val="00873528"/>
    <w:rsid w:val="0087384C"/>
    <w:rsid w:val="00873913"/>
    <w:rsid w:val="00873C4F"/>
    <w:rsid w:val="0087569D"/>
    <w:rsid w:val="008757C2"/>
    <w:rsid w:val="0087583E"/>
    <w:rsid w:val="00876300"/>
    <w:rsid w:val="008764A2"/>
    <w:rsid w:val="00876D04"/>
    <w:rsid w:val="008772CA"/>
    <w:rsid w:val="0088024D"/>
    <w:rsid w:val="00880433"/>
    <w:rsid w:val="00880584"/>
    <w:rsid w:val="0088061A"/>
    <w:rsid w:val="0088095F"/>
    <w:rsid w:val="00881E35"/>
    <w:rsid w:val="00881EC8"/>
    <w:rsid w:val="008820BC"/>
    <w:rsid w:val="00882266"/>
    <w:rsid w:val="00883245"/>
    <w:rsid w:val="00883575"/>
    <w:rsid w:val="008837ED"/>
    <w:rsid w:val="0088382C"/>
    <w:rsid w:val="00883B94"/>
    <w:rsid w:val="00884164"/>
    <w:rsid w:val="008844FA"/>
    <w:rsid w:val="00884AD1"/>
    <w:rsid w:val="008850AF"/>
    <w:rsid w:val="008850B9"/>
    <w:rsid w:val="008859DB"/>
    <w:rsid w:val="0088721D"/>
    <w:rsid w:val="0088773A"/>
    <w:rsid w:val="00887EA9"/>
    <w:rsid w:val="00890906"/>
    <w:rsid w:val="00890CD3"/>
    <w:rsid w:val="00890E6B"/>
    <w:rsid w:val="00890FD3"/>
    <w:rsid w:val="008913B7"/>
    <w:rsid w:val="00891678"/>
    <w:rsid w:val="00892028"/>
    <w:rsid w:val="00892FD4"/>
    <w:rsid w:val="00893023"/>
    <w:rsid w:val="00893602"/>
    <w:rsid w:val="00893A52"/>
    <w:rsid w:val="00893D04"/>
    <w:rsid w:val="00893D2E"/>
    <w:rsid w:val="00894012"/>
    <w:rsid w:val="0089459C"/>
    <w:rsid w:val="008945C4"/>
    <w:rsid w:val="00894AC6"/>
    <w:rsid w:val="00894AF0"/>
    <w:rsid w:val="00894BCC"/>
    <w:rsid w:val="00894DF9"/>
    <w:rsid w:val="008972D6"/>
    <w:rsid w:val="00897796"/>
    <w:rsid w:val="00897BA1"/>
    <w:rsid w:val="00897C68"/>
    <w:rsid w:val="00897E9B"/>
    <w:rsid w:val="008A05A2"/>
    <w:rsid w:val="008A0BCF"/>
    <w:rsid w:val="008A19DA"/>
    <w:rsid w:val="008A19E8"/>
    <w:rsid w:val="008A1AC3"/>
    <w:rsid w:val="008A25E0"/>
    <w:rsid w:val="008A2A88"/>
    <w:rsid w:val="008A2F06"/>
    <w:rsid w:val="008A39D9"/>
    <w:rsid w:val="008A4310"/>
    <w:rsid w:val="008A437E"/>
    <w:rsid w:val="008A4AAE"/>
    <w:rsid w:val="008A5791"/>
    <w:rsid w:val="008A5832"/>
    <w:rsid w:val="008A5B81"/>
    <w:rsid w:val="008A5E1F"/>
    <w:rsid w:val="008A5F09"/>
    <w:rsid w:val="008A6BB0"/>
    <w:rsid w:val="008A6E58"/>
    <w:rsid w:val="008A6F86"/>
    <w:rsid w:val="008A76B3"/>
    <w:rsid w:val="008A77D4"/>
    <w:rsid w:val="008A7910"/>
    <w:rsid w:val="008A7FE9"/>
    <w:rsid w:val="008B02BA"/>
    <w:rsid w:val="008B0832"/>
    <w:rsid w:val="008B0D9E"/>
    <w:rsid w:val="008B114D"/>
    <w:rsid w:val="008B14BD"/>
    <w:rsid w:val="008B1754"/>
    <w:rsid w:val="008B1F87"/>
    <w:rsid w:val="008B23B2"/>
    <w:rsid w:val="008B27B8"/>
    <w:rsid w:val="008B3136"/>
    <w:rsid w:val="008B369B"/>
    <w:rsid w:val="008B3896"/>
    <w:rsid w:val="008B42E8"/>
    <w:rsid w:val="008B4967"/>
    <w:rsid w:val="008B5023"/>
    <w:rsid w:val="008B5243"/>
    <w:rsid w:val="008B580F"/>
    <w:rsid w:val="008B5CFB"/>
    <w:rsid w:val="008B670E"/>
    <w:rsid w:val="008B6AE4"/>
    <w:rsid w:val="008B75EE"/>
    <w:rsid w:val="008C0053"/>
    <w:rsid w:val="008C0233"/>
    <w:rsid w:val="008C0629"/>
    <w:rsid w:val="008C134D"/>
    <w:rsid w:val="008C2191"/>
    <w:rsid w:val="008C23A4"/>
    <w:rsid w:val="008C2945"/>
    <w:rsid w:val="008C2B45"/>
    <w:rsid w:val="008C351A"/>
    <w:rsid w:val="008C35DA"/>
    <w:rsid w:val="008C3AF4"/>
    <w:rsid w:val="008C3B6F"/>
    <w:rsid w:val="008C3F2A"/>
    <w:rsid w:val="008C54EC"/>
    <w:rsid w:val="008C58D8"/>
    <w:rsid w:val="008C6BF4"/>
    <w:rsid w:val="008C6EB0"/>
    <w:rsid w:val="008C7666"/>
    <w:rsid w:val="008C7D1E"/>
    <w:rsid w:val="008C7E4A"/>
    <w:rsid w:val="008D07EF"/>
    <w:rsid w:val="008D0CDD"/>
    <w:rsid w:val="008D158A"/>
    <w:rsid w:val="008D1B9B"/>
    <w:rsid w:val="008D2211"/>
    <w:rsid w:val="008D277F"/>
    <w:rsid w:val="008D2879"/>
    <w:rsid w:val="008D2D82"/>
    <w:rsid w:val="008D2EA4"/>
    <w:rsid w:val="008D3168"/>
    <w:rsid w:val="008D3192"/>
    <w:rsid w:val="008D38C9"/>
    <w:rsid w:val="008D3AA1"/>
    <w:rsid w:val="008D3AF3"/>
    <w:rsid w:val="008D4285"/>
    <w:rsid w:val="008D4AAE"/>
    <w:rsid w:val="008D4EBB"/>
    <w:rsid w:val="008D53CC"/>
    <w:rsid w:val="008D57CC"/>
    <w:rsid w:val="008D5BF3"/>
    <w:rsid w:val="008D6B38"/>
    <w:rsid w:val="008D6C55"/>
    <w:rsid w:val="008D6D55"/>
    <w:rsid w:val="008D7147"/>
    <w:rsid w:val="008D731D"/>
    <w:rsid w:val="008D7626"/>
    <w:rsid w:val="008D7825"/>
    <w:rsid w:val="008E072F"/>
    <w:rsid w:val="008E0B82"/>
    <w:rsid w:val="008E0F0D"/>
    <w:rsid w:val="008E1758"/>
    <w:rsid w:val="008E26AA"/>
    <w:rsid w:val="008E2CDF"/>
    <w:rsid w:val="008E2E58"/>
    <w:rsid w:val="008E3A29"/>
    <w:rsid w:val="008E4B59"/>
    <w:rsid w:val="008E5BF7"/>
    <w:rsid w:val="008E5E30"/>
    <w:rsid w:val="008E6269"/>
    <w:rsid w:val="008E645D"/>
    <w:rsid w:val="008E68F1"/>
    <w:rsid w:val="008E698B"/>
    <w:rsid w:val="008E7268"/>
    <w:rsid w:val="008E740C"/>
    <w:rsid w:val="008E741F"/>
    <w:rsid w:val="008E75FF"/>
    <w:rsid w:val="008E76B8"/>
    <w:rsid w:val="008F0B0E"/>
    <w:rsid w:val="008F0B12"/>
    <w:rsid w:val="008F1C5C"/>
    <w:rsid w:val="008F1CCF"/>
    <w:rsid w:val="008F28F0"/>
    <w:rsid w:val="008F2B34"/>
    <w:rsid w:val="008F2CEC"/>
    <w:rsid w:val="008F2D35"/>
    <w:rsid w:val="008F2E29"/>
    <w:rsid w:val="008F394F"/>
    <w:rsid w:val="008F3B0A"/>
    <w:rsid w:val="008F3D1F"/>
    <w:rsid w:val="008F5488"/>
    <w:rsid w:val="008F5AF7"/>
    <w:rsid w:val="008F5B33"/>
    <w:rsid w:val="008F6915"/>
    <w:rsid w:val="008F6B77"/>
    <w:rsid w:val="008F6FDE"/>
    <w:rsid w:val="008F7CD3"/>
    <w:rsid w:val="00900303"/>
    <w:rsid w:val="00900EA5"/>
    <w:rsid w:val="009015AF"/>
    <w:rsid w:val="009015F0"/>
    <w:rsid w:val="009026C4"/>
    <w:rsid w:val="0090272E"/>
    <w:rsid w:val="00902C3C"/>
    <w:rsid w:val="00903296"/>
    <w:rsid w:val="00903B18"/>
    <w:rsid w:val="009053C5"/>
    <w:rsid w:val="00905894"/>
    <w:rsid w:val="009060AB"/>
    <w:rsid w:val="0090641E"/>
    <w:rsid w:val="009068A2"/>
    <w:rsid w:val="00907874"/>
    <w:rsid w:val="00907E0C"/>
    <w:rsid w:val="00907F4C"/>
    <w:rsid w:val="009102FD"/>
    <w:rsid w:val="0091058F"/>
    <w:rsid w:val="0091063C"/>
    <w:rsid w:val="009107F1"/>
    <w:rsid w:val="00910B7C"/>
    <w:rsid w:val="00910DDA"/>
    <w:rsid w:val="009111DE"/>
    <w:rsid w:val="00911FA0"/>
    <w:rsid w:val="0091276E"/>
    <w:rsid w:val="00912DBC"/>
    <w:rsid w:val="009132A0"/>
    <w:rsid w:val="00913722"/>
    <w:rsid w:val="00913981"/>
    <w:rsid w:val="00913DD7"/>
    <w:rsid w:val="00913F8F"/>
    <w:rsid w:val="00914BB9"/>
    <w:rsid w:val="009157C2"/>
    <w:rsid w:val="00915DE4"/>
    <w:rsid w:val="00916443"/>
    <w:rsid w:val="00916643"/>
    <w:rsid w:val="00916A55"/>
    <w:rsid w:val="00916B19"/>
    <w:rsid w:val="00916B37"/>
    <w:rsid w:val="00916D97"/>
    <w:rsid w:val="00917A94"/>
    <w:rsid w:val="00917B98"/>
    <w:rsid w:val="00917CDC"/>
    <w:rsid w:val="0092035E"/>
    <w:rsid w:val="009204AF"/>
    <w:rsid w:val="00921024"/>
    <w:rsid w:val="0092106C"/>
    <w:rsid w:val="009215AF"/>
    <w:rsid w:val="009219A9"/>
    <w:rsid w:val="00921D11"/>
    <w:rsid w:val="00922114"/>
    <w:rsid w:val="009222D5"/>
    <w:rsid w:val="00922508"/>
    <w:rsid w:val="00922522"/>
    <w:rsid w:val="009236E1"/>
    <w:rsid w:val="00923FC5"/>
    <w:rsid w:val="0092452B"/>
    <w:rsid w:val="00924530"/>
    <w:rsid w:val="00924A6A"/>
    <w:rsid w:val="00924D07"/>
    <w:rsid w:val="00925A36"/>
    <w:rsid w:val="00925B9C"/>
    <w:rsid w:val="00926264"/>
    <w:rsid w:val="00926482"/>
    <w:rsid w:val="009303E7"/>
    <w:rsid w:val="00930525"/>
    <w:rsid w:val="009308A7"/>
    <w:rsid w:val="00930C23"/>
    <w:rsid w:val="00930FA5"/>
    <w:rsid w:val="00931EFF"/>
    <w:rsid w:val="00932250"/>
    <w:rsid w:val="0093232F"/>
    <w:rsid w:val="009324FB"/>
    <w:rsid w:val="0093368A"/>
    <w:rsid w:val="00933AFB"/>
    <w:rsid w:val="009342CF"/>
    <w:rsid w:val="0093430B"/>
    <w:rsid w:val="009344C1"/>
    <w:rsid w:val="00934DDD"/>
    <w:rsid w:val="0093585D"/>
    <w:rsid w:val="0093609D"/>
    <w:rsid w:val="00936347"/>
    <w:rsid w:val="009365A3"/>
    <w:rsid w:val="009367E5"/>
    <w:rsid w:val="00936AFE"/>
    <w:rsid w:val="0093704D"/>
    <w:rsid w:val="00937E67"/>
    <w:rsid w:val="00940F0E"/>
    <w:rsid w:val="00941250"/>
    <w:rsid w:val="00941F26"/>
    <w:rsid w:val="009427F1"/>
    <w:rsid w:val="009428FE"/>
    <w:rsid w:val="00942F47"/>
    <w:rsid w:val="009430D3"/>
    <w:rsid w:val="00943378"/>
    <w:rsid w:val="00943F0F"/>
    <w:rsid w:val="00943F35"/>
    <w:rsid w:val="0094452B"/>
    <w:rsid w:val="0094454C"/>
    <w:rsid w:val="00944744"/>
    <w:rsid w:val="00944806"/>
    <w:rsid w:val="009448C1"/>
    <w:rsid w:val="00944F0D"/>
    <w:rsid w:val="00945093"/>
    <w:rsid w:val="0094519A"/>
    <w:rsid w:val="009452ED"/>
    <w:rsid w:val="00945346"/>
    <w:rsid w:val="00945918"/>
    <w:rsid w:val="00945B32"/>
    <w:rsid w:val="00945BB4"/>
    <w:rsid w:val="00946169"/>
    <w:rsid w:val="00946ACF"/>
    <w:rsid w:val="00947109"/>
    <w:rsid w:val="0094732C"/>
    <w:rsid w:val="009476C9"/>
    <w:rsid w:val="00947C7F"/>
    <w:rsid w:val="00950029"/>
    <w:rsid w:val="0095018A"/>
    <w:rsid w:val="009503CE"/>
    <w:rsid w:val="0095111A"/>
    <w:rsid w:val="009513E1"/>
    <w:rsid w:val="009514F8"/>
    <w:rsid w:val="00952295"/>
    <w:rsid w:val="00952330"/>
    <w:rsid w:val="009524AF"/>
    <w:rsid w:val="00952A4E"/>
    <w:rsid w:val="00952D82"/>
    <w:rsid w:val="009534BD"/>
    <w:rsid w:val="00954A72"/>
    <w:rsid w:val="00954EA7"/>
    <w:rsid w:val="0095507A"/>
    <w:rsid w:val="00955E91"/>
    <w:rsid w:val="00956025"/>
    <w:rsid w:val="009564CC"/>
    <w:rsid w:val="009565A1"/>
    <w:rsid w:val="00956D01"/>
    <w:rsid w:val="0095700D"/>
    <w:rsid w:val="00957074"/>
    <w:rsid w:val="0095709E"/>
    <w:rsid w:val="00960516"/>
    <w:rsid w:val="00960536"/>
    <w:rsid w:val="00960550"/>
    <w:rsid w:val="0096057C"/>
    <w:rsid w:val="00960BE6"/>
    <w:rsid w:val="00961137"/>
    <w:rsid w:val="00961300"/>
    <w:rsid w:val="009618AE"/>
    <w:rsid w:val="009626E1"/>
    <w:rsid w:val="00962911"/>
    <w:rsid w:val="00962E6B"/>
    <w:rsid w:val="0096328E"/>
    <w:rsid w:val="00963761"/>
    <w:rsid w:val="009645E5"/>
    <w:rsid w:val="009647FB"/>
    <w:rsid w:val="00964817"/>
    <w:rsid w:val="009648A3"/>
    <w:rsid w:val="00964CFA"/>
    <w:rsid w:val="00964E45"/>
    <w:rsid w:val="009652E2"/>
    <w:rsid w:val="00965D0B"/>
    <w:rsid w:val="009663CB"/>
    <w:rsid w:val="00966944"/>
    <w:rsid w:val="00966C1C"/>
    <w:rsid w:val="0096754C"/>
    <w:rsid w:val="009675E2"/>
    <w:rsid w:val="00967C1C"/>
    <w:rsid w:val="00970537"/>
    <w:rsid w:val="00970578"/>
    <w:rsid w:val="009707E8"/>
    <w:rsid w:val="00970E54"/>
    <w:rsid w:val="00970F02"/>
    <w:rsid w:val="009711F4"/>
    <w:rsid w:val="009714F9"/>
    <w:rsid w:val="009716D1"/>
    <w:rsid w:val="00971CFF"/>
    <w:rsid w:val="00972548"/>
    <w:rsid w:val="00972E78"/>
    <w:rsid w:val="009738D1"/>
    <w:rsid w:val="00973D22"/>
    <w:rsid w:val="00973FEC"/>
    <w:rsid w:val="00974F03"/>
    <w:rsid w:val="0097564D"/>
    <w:rsid w:val="00975A58"/>
    <w:rsid w:val="00975E9D"/>
    <w:rsid w:val="009763BE"/>
    <w:rsid w:val="0097651B"/>
    <w:rsid w:val="00976AE4"/>
    <w:rsid w:val="009771F8"/>
    <w:rsid w:val="00977977"/>
    <w:rsid w:val="00977A5E"/>
    <w:rsid w:val="00977ADE"/>
    <w:rsid w:val="00977B68"/>
    <w:rsid w:val="00977D16"/>
    <w:rsid w:val="00977F2E"/>
    <w:rsid w:val="00980644"/>
    <w:rsid w:val="0098150C"/>
    <w:rsid w:val="00981F95"/>
    <w:rsid w:val="00982C10"/>
    <w:rsid w:val="0098320E"/>
    <w:rsid w:val="00983D81"/>
    <w:rsid w:val="009840C7"/>
    <w:rsid w:val="009840F3"/>
    <w:rsid w:val="00984459"/>
    <w:rsid w:val="009849E0"/>
    <w:rsid w:val="00985A1C"/>
    <w:rsid w:val="00985B09"/>
    <w:rsid w:val="00985EC5"/>
    <w:rsid w:val="00986177"/>
    <w:rsid w:val="00986AB8"/>
    <w:rsid w:val="00986C0A"/>
    <w:rsid w:val="00986CDB"/>
    <w:rsid w:val="009873EC"/>
    <w:rsid w:val="009876FF"/>
    <w:rsid w:val="00990039"/>
    <w:rsid w:val="00990F6F"/>
    <w:rsid w:val="00991C62"/>
    <w:rsid w:val="009920C3"/>
    <w:rsid w:val="009921D9"/>
    <w:rsid w:val="00992372"/>
    <w:rsid w:val="00992A7B"/>
    <w:rsid w:val="00992C63"/>
    <w:rsid w:val="009936F2"/>
    <w:rsid w:val="00993A26"/>
    <w:rsid w:val="00993F17"/>
    <w:rsid w:val="00994884"/>
    <w:rsid w:val="00994CD7"/>
    <w:rsid w:val="00994F7C"/>
    <w:rsid w:val="00995992"/>
    <w:rsid w:val="009963C3"/>
    <w:rsid w:val="00996519"/>
    <w:rsid w:val="009966A0"/>
    <w:rsid w:val="00996A1D"/>
    <w:rsid w:val="00996EA4"/>
    <w:rsid w:val="00996EC6"/>
    <w:rsid w:val="00996F99"/>
    <w:rsid w:val="00997555"/>
    <w:rsid w:val="009978FF"/>
    <w:rsid w:val="00997975"/>
    <w:rsid w:val="00997D41"/>
    <w:rsid w:val="009A0443"/>
    <w:rsid w:val="009A0F9F"/>
    <w:rsid w:val="009A118E"/>
    <w:rsid w:val="009A1AE8"/>
    <w:rsid w:val="009A26D8"/>
    <w:rsid w:val="009A2F9B"/>
    <w:rsid w:val="009A371D"/>
    <w:rsid w:val="009A3B24"/>
    <w:rsid w:val="009A3BE8"/>
    <w:rsid w:val="009A3BEF"/>
    <w:rsid w:val="009A4896"/>
    <w:rsid w:val="009A4DB7"/>
    <w:rsid w:val="009A4E9B"/>
    <w:rsid w:val="009A52F4"/>
    <w:rsid w:val="009A5867"/>
    <w:rsid w:val="009A60C6"/>
    <w:rsid w:val="009A631E"/>
    <w:rsid w:val="009A69CD"/>
    <w:rsid w:val="009A6AC3"/>
    <w:rsid w:val="009A6CD1"/>
    <w:rsid w:val="009A6ED0"/>
    <w:rsid w:val="009B055E"/>
    <w:rsid w:val="009B0583"/>
    <w:rsid w:val="009B0817"/>
    <w:rsid w:val="009B08A2"/>
    <w:rsid w:val="009B1298"/>
    <w:rsid w:val="009B13C6"/>
    <w:rsid w:val="009B14D1"/>
    <w:rsid w:val="009B2180"/>
    <w:rsid w:val="009B222E"/>
    <w:rsid w:val="009B232B"/>
    <w:rsid w:val="009B26EE"/>
    <w:rsid w:val="009B278B"/>
    <w:rsid w:val="009B2CCB"/>
    <w:rsid w:val="009B3352"/>
    <w:rsid w:val="009B3664"/>
    <w:rsid w:val="009B377E"/>
    <w:rsid w:val="009B39F9"/>
    <w:rsid w:val="009B3BD6"/>
    <w:rsid w:val="009B400E"/>
    <w:rsid w:val="009B404F"/>
    <w:rsid w:val="009B4787"/>
    <w:rsid w:val="009B48ED"/>
    <w:rsid w:val="009B558B"/>
    <w:rsid w:val="009B56AF"/>
    <w:rsid w:val="009B57DC"/>
    <w:rsid w:val="009B58EA"/>
    <w:rsid w:val="009B60D7"/>
    <w:rsid w:val="009B655A"/>
    <w:rsid w:val="009B65BD"/>
    <w:rsid w:val="009B6736"/>
    <w:rsid w:val="009B69BA"/>
    <w:rsid w:val="009B6A51"/>
    <w:rsid w:val="009B76FD"/>
    <w:rsid w:val="009C0859"/>
    <w:rsid w:val="009C09FA"/>
    <w:rsid w:val="009C1B86"/>
    <w:rsid w:val="009C1C84"/>
    <w:rsid w:val="009C240A"/>
    <w:rsid w:val="009C2592"/>
    <w:rsid w:val="009C26A6"/>
    <w:rsid w:val="009C2862"/>
    <w:rsid w:val="009C2E10"/>
    <w:rsid w:val="009C2F89"/>
    <w:rsid w:val="009C3077"/>
    <w:rsid w:val="009C39C5"/>
    <w:rsid w:val="009C5DB4"/>
    <w:rsid w:val="009C653F"/>
    <w:rsid w:val="009C6A32"/>
    <w:rsid w:val="009C729F"/>
    <w:rsid w:val="009C7312"/>
    <w:rsid w:val="009C7555"/>
    <w:rsid w:val="009C7AC9"/>
    <w:rsid w:val="009D0EE7"/>
    <w:rsid w:val="009D1685"/>
    <w:rsid w:val="009D192B"/>
    <w:rsid w:val="009D19FE"/>
    <w:rsid w:val="009D1C3B"/>
    <w:rsid w:val="009D23B8"/>
    <w:rsid w:val="009D3482"/>
    <w:rsid w:val="009D35C0"/>
    <w:rsid w:val="009D3A0D"/>
    <w:rsid w:val="009D3E55"/>
    <w:rsid w:val="009D4869"/>
    <w:rsid w:val="009D4A44"/>
    <w:rsid w:val="009D4DAC"/>
    <w:rsid w:val="009D5639"/>
    <w:rsid w:val="009D565B"/>
    <w:rsid w:val="009D5BD4"/>
    <w:rsid w:val="009D6181"/>
    <w:rsid w:val="009D6237"/>
    <w:rsid w:val="009D72B1"/>
    <w:rsid w:val="009D73B4"/>
    <w:rsid w:val="009D74B8"/>
    <w:rsid w:val="009D751D"/>
    <w:rsid w:val="009D7567"/>
    <w:rsid w:val="009D7787"/>
    <w:rsid w:val="009D7862"/>
    <w:rsid w:val="009D788D"/>
    <w:rsid w:val="009D7DE5"/>
    <w:rsid w:val="009D7FF4"/>
    <w:rsid w:val="009E09BB"/>
    <w:rsid w:val="009E1563"/>
    <w:rsid w:val="009E2054"/>
    <w:rsid w:val="009E2175"/>
    <w:rsid w:val="009E2314"/>
    <w:rsid w:val="009E2621"/>
    <w:rsid w:val="009E336B"/>
    <w:rsid w:val="009E3395"/>
    <w:rsid w:val="009E3735"/>
    <w:rsid w:val="009E3976"/>
    <w:rsid w:val="009E4035"/>
    <w:rsid w:val="009E499B"/>
    <w:rsid w:val="009E4A70"/>
    <w:rsid w:val="009E5167"/>
    <w:rsid w:val="009E67C2"/>
    <w:rsid w:val="009E6C26"/>
    <w:rsid w:val="009E7220"/>
    <w:rsid w:val="009E75D3"/>
    <w:rsid w:val="009E791F"/>
    <w:rsid w:val="009E794B"/>
    <w:rsid w:val="009F00D4"/>
    <w:rsid w:val="009F0214"/>
    <w:rsid w:val="009F0369"/>
    <w:rsid w:val="009F0433"/>
    <w:rsid w:val="009F051A"/>
    <w:rsid w:val="009F0963"/>
    <w:rsid w:val="009F0FA0"/>
    <w:rsid w:val="009F173C"/>
    <w:rsid w:val="009F1DCC"/>
    <w:rsid w:val="009F2CDD"/>
    <w:rsid w:val="009F38B1"/>
    <w:rsid w:val="009F4859"/>
    <w:rsid w:val="009F529C"/>
    <w:rsid w:val="009F52C5"/>
    <w:rsid w:val="009F53D0"/>
    <w:rsid w:val="009F66E3"/>
    <w:rsid w:val="009F67D8"/>
    <w:rsid w:val="009F68F4"/>
    <w:rsid w:val="009F7850"/>
    <w:rsid w:val="009F7E2D"/>
    <w:rsid w:val="00A0003F"/>
    <w:rsid w:val="00A000AA"/>
    <w:rsid w:val="00A000E9"/>
    <w:rsid w:val="00A001A8"/>
    <w:rsid w:val="00A001D9"/>
    <w:rsid w:val="00A01894"/>
    <w:rsid w:val="00A01965"/>
    <w:rsid w:val="00A01CCA"/>
    <w:rsid w:val="00A02BED"/>
    <w:rsid w:val="00A02E62"/>
    <w:rsid w:val="00A03D07"/>
    <w:rsid w:val="00A0416F"/>
    <w:rsid w:val="00A04897"/>
    <w:rsid w:val="00A04982"/>
    <w:rsid w:val="00A04D78"/>
    <w:rsid w:val="00A05B99"/>
    <w:rsid w:val="00A05EC2"/>
    <w:rsid w:val="00A06240"/>
    <w:rsid w:val="00A06507"/>
    <w:rsid w:val="00A0684D"/>
    <w:rsid w:val="00A06907"/>
    <w:rsid w:val="00A070EB"/>
    <w:rsid w:val="00A073F4"/>
    <w:rsid w:val="00A07626"/>
    <w:rsid w:val="00A07733"/>
    <w:rsid w:val="00A07985"/>
    <w:rsid w:val="00A07CEF"/>
    <w:rsid w:val="00A1080B"/>
    <w:rsid w:val="00A10DCA"/>
    <w:rsid w:val="00A11138"/>
    <w:rsid w:val="00A11E40"/>
    <w:rsid w:val="00A12192"/>
    <w:rsid w:val="00A123D0"/>
    <w:rsid w:val="00A126CE"/>
    <w:rsid w:val="00A126F5"/>
    <w:rsid w:val="00A12FEA"/>
    <w:rsid w:val="00A1300E"/>
    <w:rsid w:val="00A1334B"/>
    <w:rsid w:val="00A133EE"/>
    <w:rsid w:val="00A1373B"/>
    <w:rsid w:val="00A139BD"/>
    <w:rsid w:val="00A14D9C"/>
    <w:rsid w:val="00A15728"/>
    <w:rsid w:val="00A15A49"/>
    <w:rsid w:val="00A160B9"/>
    <w:rsid w:val="00A16225"/>
    <w:rsid w:val="00A166D9"/>
    <w:rsid w:val="00A1697E"/>
    <w:rsid w:val="00A17B3D"/>
    <w:rsid w:val="00A200A2"/>
    <w:rsid w:val="00A2014B"/>
    <w:rsid w:val="00A20A45"/>
    <w:rsid w:val="00A20D5A"/>
    <w:rsid w:val="00A20F54"/>
    <w:rsid w:val="00A21A11"/>
    <w:rsid w:val="00A21C17"/>
    <w:rsid w:val="00A22C64"/>
    <w:rsid w:val="00A23ABA"/>
    <w:rsid w:val="00A23D8A"/>
    <w:rsid w:val="00A2404B"/>
    <w:rsid w:val="00A249A0"/>
    <w:rsid w:val="00A24B09"/>
    <w:rsid w:val="00A24E82"/>
    <w:rsid w:val="00A2607B"/>
    <w:rsid w:val="00A261E8"/>
    <w:rsid w:val="00A261FF"/>
    <w:rsid w:val="00A2650A"/>
    <w:rsid w:val="00A2736C"/>
    <w:rsid w:val="00A27C23"/>
    <w:rsid w:val="00A27E81"/>
    <w:rsid w:val="00A30054"/>
    <w:rsid w:val="00A30441"/>
    <w:rsid w:val="00A30703"/>
    <w:rsid w:val="00A307B5"/>
    <w:rsid w:val="00A308F4"/>
    <w:rsid w:val="00A30FE0"/>
    <w:rsid w:val="00A3156C"/>
    <w:rsid w:val="00A318A2"/>
    <w:rsid w:val="00A31B91"/>
    <w:rsid w:val="00A3213A"/>
    <w:rsid w:val="00A321F9"/>
    <w:rsid w:val="00A32560"/>
    <w:rsid w:val="00A32AEE"/>
    <w:rsid w:val="00A33624"/>
    <w:rsid w:val="00A34878"/>
    <w:rsid w:val="00A34A8B"/>
    <w:rsid w:val="00A34D84"/>
    <w:rsid w:val="00A3559C"/>
    <w:rsid w:val="00A35A6C"/>
    <w:rsid w:val="00A36B7A"/>
    <w:rsid w:val="00A37395"/>
    <w:rsid w:val="00A37FC3"/>
    <w:rsid w:val="00A403D1"/>
    <w:rsid w:val="00A40590"/>
    <w:rsid w:val="00A40A58"/>
    <w:rsid w:val="00A41128"/>
    <w:rsid w:val="00A4140C"/>
    <w:rsid w:val="00A41F62"/>
    <w:rsid w:val="00A423BA"/>
    <w:rsid w:val="00A42476"/>
    <w:rsid w:val="00A42756"/>
    <w:rsid w:val="00A42A75"/>
    <w:rsid w:val="00A42BBE"/>
    <w:rsid w:val="00A43765"/>
    <w:rsid w:val="00A4379D"/>
    <w:rsid w:val="00A457A8"/>
    <w:rsid w:val="00A457C7"/>
    <w:rsid w:val="00A45A95"/>
    <w:rsid w:val="00A46945"/>
    <w:rsid w:val="00A5034C"/>
    <w:rsid w:val="00A50402"/>
    <w:rsid w:val="00A505A8"/>
    <w:rsid w:val="00A50C42"/>
    <w:rsid w:val="00A51468"/>
    <w:rsid w:val="00A51A4B"/>
    <w:rsid w:val="00A51EDA"/>
    <w:rsid w:val="00A51EDE"/>
    <w:rsid w:val="00A524DA"/>
    <w:rsid w:val="00A52A2B"/>
    <w:rsid w:val="00A52A71"/>
    <w:rsid w:val="00A52FDD"/>
    <w:rsid w:val="00A5396D"/>
    <w:rsid w:val="00A539FF"/>
    <w:rsid w:val="00A53E79"/>
    <w:rsid w:val="00A547A2"/>
    <w:rsid w:val="00A54C56"/>
    <w:rsid w:val="00A55102"/>
    <w:rsid w:val="00A56014"/>
    <w:rsid w:val="00A56078"/>
    <w:rsid w:val="00A56649"/>
    <w:rsid w:val="00A56685"/>
    <w:rsid w:val="00A56BD5"/>
    <w:rsid w:val="00A56E81"/>
    <w:rsid w:val="00A56F18"/>
    <w:rsid w:val="00A576C8"/>
    <w:rsid w:val="00A57844"/>
    <w:rsid w:val="00A57BE1"/>
    <w:rsid w:val="00A57D3E"/>
    <w:rsid w:val="00A60148"/>
    <w:rsid w:val="00A607E8"/>
    <w:rsid w:val="00A6097C"/>
    <w:rsid w:val="00A61314"/>
    <w:rsid w:val="00A622D9"/>
    <w:rsid w:val="00A6252F"/>
    <w:rsid w:val="00A62824"/>
    <w:rsid w:val="00A62952"/>
    <w:rsid w:val="00A62CAE"/>
    <w:rsid w:val="00A62DED"/>
    <w:rsid w:val="00A63350"/>
    <w:rsid w:val="00A63981"/>
    <w:rsid w:val="00A64132"/>
    <w:rsid w:val="00A6422F"/>
    <w:rsid w:val="00A64593"/>
    <w:rsid w:val="00A64AA0"/>
    <w:rsid w:val="00A64FF8"/>
    <w:rsid w:val="00A651CC"/>
    <w:rsid w:val="00A652C9"/>
    <w:rsid w:val="00A65F45"/>
    <w:rsid w:val="00A66A80"/>
    <w:rsid w:val="00A67AF2"/>
    <w:rsid w:val="00A708A6"/>
    <w:rsid w:val="00A708BC"/>
    <w:rsid w:val="00A70BD6"/>
    <w:rsid w:val="00A71137"/>
    <w:rsid w:val="00A718BB"/>
    <w:rsid w:val="00A74196"/>
    <w:rsid w:val="00A742C8"/>
    <w:rsid w:val="00A75268"/>
    <w:rsid w:val="00A75312"/>
    <w:rsid w:val="00A755E9"/>
    <w:rsid w:val="00A7579D"/>
    <w:rsid w:val="00A757B7"/>
    <w:rsid w:val="00A75BC2"/>
    <w:rsid w:val="00A75D9B"/>
    <w:rsid w:val="00A75F96"/>
    <w:rsid w:val="00A763B1"/>
    <w:rsid w:val="00A7695B"/>
    <w:rsid w:val="00A76E77"/>
    <w:rsid w:val="00A77790"/>
    <w:rsid w:val="00A779E4"/>
    <w:rsid w:val="00A77ECE"/>
    <w:rsid w:val="00A81FDE"/>
    <w:rsid w:val="00A82445"/>
    <w:rsid w:val="00A829AD"/>
    <w:rsid w:val="00A82C8B"/>
    <w:rsid w:val="00A82FB8"/>
    <w:rsid w:val="00A8369A"/>
    <w:rsid w:val="00A83FD4"/>
    <w:rsid w:val="00A842AC"/>
    <w:rsid w:val="00A84473"/>
    <w:rsid w:val="00A84564"/>
    <w:rsid w:val="00A85623"/>
    <w:rsid w:val="00A85D2D"/>
    <w:rsid w:val="00A860A7"/>
    <w:rsid w:val="00A86164"/>
    <w:rsid w:val="00A86E09"/>
    <w:rsid w:val="00A87A1F"/>
    <w:rsid w:val="00A87E93"/>
    <w:rsid w:val="00A901A9"/>
    <w:rsid w:val="00A9051B"/>
    <w:rsid w:val="00A90C04"/>
    <w:rsid w:val="00A91106"/>
    <w:rsid w:val="00A91417"/>
    <w:rsid w:val="00A9146E"/>
    <w:rsid w:val="00A91601"/>
    <w:rsid w:val="00A91FD2"/>
    <w:rsid w:val="00A92125"/>
    <w:rsid w:val="00A93B64"/>
    <w:rsid w:val="00A944A7"/>
    <w:rsid w:val="00A94D72"/>
    <w:rsid w:val="00A94DEB"/>
    <w:rsid w:val="00A94E46"/>
    <w:rsid w:val="00A95247"/>
    <w:rsid w:val="00A9587F"/>
    <w:rsid w:val="00A95926"/>
    <w:rsid w:val="00A9658E"/>
    <w:rsid w:val="00A965F5"/>
    <w:rsid w:val="00A9690D"/>
    <w:rsid w:val="00A96B45"/>
    <w:rsid w:val="00A96CDE"/>
    <w:rsid w:val="00A97C30"/>
    <w:rsid w:val="00A97EF7"/>
    <w:rsid w:val="00AA05D9"/>
    <w:rsid w:val="00AA10C6"/>
    <w:rsid w:val="00AA1136"/>
    <w:rsid w:val="00AA14E6"/>
    <w:rsid w:val="00AA1D99"/>
    <w:rsid w:val="00AA1E78"/>
    <w:rsid w:val="00AA258B"/>
    <w:rsid w:val="00AA28A0"/>
    <w:rsid w:val="00AA443E"/>
    <w:rsid w:val="00AA4652"/>
    <w:rsid w:val="00AA4E9B"/>
    <w:rsid w:val="00AA50E4"/>
    <w:rsid w:val="00AA5545"/>
    <w:rsid w:val="00AA5597"/>
    <w:rsid w:val="00AA5A6F"/>
    <w:rsid w:val="00AA61F2"/>
    <w:rsid w:val="00AA66A7"/>
    <w:rsid w:val="00AA66DF"/>
    <w:rsid w:val="00AA6A15"/>
    <w:rsid w:val="00AA6C11"/>
    <w:rsid w:val="00AB029B"/>
    <w:rsid w:val="00AB0480"/>
    <w:rsid w:val="00AB072C"/>
    <w:rsid w:val="00AB08C3"/>
    <w:rsid w:val="00AB0AB5"/>
    <w:rsid w:val="00AB1AE1"/>
    <w:rsid w:val="00AB20EC"/>
    <w:rsid w:val="00AB2302"/>
    <w:rsid w:val="00AB24D1"/>
    <w:rsid w:val="00AB27CD"/>
    <w:rsid w:val="00AB2809"/>
    <w:rsid w:val="00AB2AEB"/>
    <w:rsid w:val="00AB2B08"/>
    <w:rsid w:val="00AB2D2F"/>
    <w:rsid w:val="00AB32F2"/>
    <w:rsid w:val="00AB3960"/>
    <w:rsid w:val="00AB3D2A"/>
    <w:rsid w:val="00AB4066"/>
    <w:rsid w:val="00AB4A4B"/>
    <w:rsid w:val="00AB4B04"/>
    <w:rsid w:val="00AB4C75"/>
    <w:rsid w:val="00AB4D71"/>
    <w:rsid w:val="00AB4F3C"/>
    <w:rsid w:val="00AB5473"/>
    <w:rsid w:val="00AB572B"/>
    <w:rsid w:val="00AB5919"/>
    <w:rsid w:val="00AB61AD"/>
    <w:rsid w:val="00AB6693"/>
    <w:rsid w:val="00AB70C7"/>
    <w:rsid w:val="00AB70EF"/>
    <w:rsid w:val="00AB73A1"/>
    <w:rsid w:val="00AB76E4"/>
    <w:rsid w:val="00AC0753"/>
    <w:rsid w:val="00AC16E4"/>
    <w:rsid w:val="00AC1902"/>
    <w:rsid w:val="00AC1D4B"/>
    <w:rsid w:val="00AC1F1E"/>
    <w:rsid w:val="00AC1FD5"/>
    <w:rsid w:val="00AC2503"/>
    <w:rsid w:val="00AC415E"/>
    <w:rsid w:val="00AC44A6"/>
    <w:rsid w:val="00AC48F0"/>
    <w:rsid w:val="00AC4A70"/>
    <w:rsid w:val="00AC4C36"/>
    <w:rsid w:val="00AC4F49"/>
    <w:rsid w:val="00AC4FC0"/>
    <w:rsid w:val="00AC572F"/>
    <w:rsid w:val="00AC5B7D"/>
    <w:rsid w:val="00AC6A0B"/>
    <w:rsid w:val="00AC6DB2"/>
    <w:rsid w:val="00AC703B"/>
    <w:rsid w:val="00AC78F1"/>
    <w:rsid w:val="00AD1029"/>
    <w:rsid w:val="00AD10FA"/>
    <w:rsid w:val="00AD124C"/>
    <w:rsid w:val="00AD1389"/>
    <w:rsid w:val="00AD1B1A"/>
    <w:rsid w:val="00AD1F1C"/>
    <w:rsid w:val="00AD2408"/>
    <w:rsid w:val="00AD24C3"/>
    <w:rsid w:val="00AD24F5"/>
    <w:rsid w:val="00AD26ED"/>
    <w:rsid w:val="00AD2AFD"/>
    <w:rsid w:val="00AD2BA6"/>
    <w:rsid w:val="00AD2DF9"/>
    <w:rsid w:val="00AD34D7"/>
    <w:rsid w:val="00AD369F"/>
    <w:rsid w:val="00AD3969"/>
    <w:rsid w:val="00AD4BEC"/>
    <w:rsid w:val="00AD4E15"/>
    <w:rsid w:val="00AD5343"/>
    <w:rsid w:val="00AD5396"/>
    <w:rsid w:val="00AD5397"/>
    <w:rsid w:val="00AD58D5"/>
    <w:rsid w:val="00AD68A3"/>
    <w:rsid w:val="00AD6B94"/>
    <w:rsid w:val="00AD7586"/>
    <w:rsid w:val="00AD7883"/>
    <w:rsid w:val="00AD7A8C"/>
    <w:rsid w:val="00AE0177"/>
    <w:rsid w:val="00AE0A1D"/>
    <w:rsid w:val="00AE0E66"/>
    <w:rsid w:val="00AE10FA"/>
    <w:rsid w:val="00AE14F3"/>
    <w:rsid w:val="00AE1674"/>
    <w:rsid w:val="00AE20C9"/>
    <w:rsid w:val="00AE242E"/>
    <w:rsid w:val="00AE2818"/>
    <w:rsid w:val="00AE3022"/>
    <w:rsid w:val="00AE3677"/>
    <w:rsid w:val="00AE3A15"/>
    <w:rsid w:val="00AE3A5A"/>
    <w:rsid w:val="00AE3E5B"/>
    <w:rsid w:val="00AE3E6B"/>
    <w:rsid w:val="00AE4094"/>
    <w:rsid w:val="00AE4CBD"/>
    <w:rsid w:val="00AE5F98"/>
    <w:rsid w:val="00AE6318"/>
    <w:rsid w:val="00AE6D2B"/>
    <w:rsid w:val="00AE6EC7"/>
    <w:rsid w:val="00AE78CA"/>
    <w:rsid w:val="00AE7C21"/>
    <w:rsid w:val="00AF04C6"/>
    <w:rsid w:val="00AF0781"/>
    <w:rsid w:val="00AF0890"/>
    <w:rsid w:val="00AF0E1A"/>
    <w:rsid w:val="00AF15D7"/>
    <w:rsid w:val="00AF188C"/>
    <w:rsid w:val="00AF26A9"/>
    <w:rsid w:val="00AF30FF"/>
    <w:rsid w:val="00AF3237"/>
    <w:rsid w:val="00AF380A"/>
    <w:rsid w:val="00AF3D4A"/>
    <w:rsid w:val="00AF406D"/>
    <w:rsid w:val="00AF41CD"/>
    <w:rsid w:val="00AF4C2A"/>
    <w:rsid w:val="00AF5202"/>
    <w:rsid w:val="00AF6041"/>
    <w:rsid w:val="00AF6B64"/>
    <w:rsid w:val="00AF71B1"/>
    <w:rsid w:val="00AF7F68"/>
    <w:rsid w:val="00B00C92"/>
    <w:rsid w:val="00B00CAE"/>
    <w:rsid w:val="00B01A5D"/>
    <w:rsid w:val="00B01F8D"/>
    <w:rsid w:val="00B0221D"/>
    <w:rsid w:val="00B0261C"/>
    <w:rsid w:val="00B0282A"/>
    <w:rsid w:val="00B029C8"/>
    <w:rsid w:val="00B02B28"/>
    <w:rsid w:val="00B030A9"/>
    <w:rsid w:val="00B030C8"/>
    <w:rsid w:val="00B038E1"/>
    <w:rsid w:val="00B03B55"/>
    <w:rsid w:val="00B03DC1"/>
    <w:rsid w:val="00B040F8"/>
    <w:rsid w:val="00B049D5"/>
    <w:rsid w:val="00B04DC9"/>
    <w:rsid w:val="00B051F7"/>
    <w:rsid w:val="00B05389"/>
    <w:rsid w:val="00B05872"/>
    <w:rsid w:val="00B059A5"/>
    <w:rsid w:val="00B05BAF"/>
    <w:rsid w:val="00B05F89"/>
    <w:rsid w:val="00B061CF"/>
    <w:rsid w:val="00B06325"/>
    <w:rsid w:val="00B06C1F"/>
    <w:rsid w:val="00B06F71"/>
    <w:rsid w:val="00B0762A"/>
    <w:rsid w:val="00B07808"/>
    <w:rsid w:val="00B10420"/>
    <w:rsid w:val="00B10462"/>
    <w:rsid w:val="00B10626"/>
    <w:rsid w:val="00B108FA"/>
    <w:rsid w:val="00B10A34"/>
    <w:rsid w:val="00B110AF"/>
    <w:rsid w:val="00B1169B"/>
    <w:rsid w:val="00B118FE"/>
    <w:rsid w:val="00B11D06"/>
    <w:rsid w:val="00B11ED3"/>
    <w:rsid w:val="00B12018"/>
    <w:rsid w:val="00B12245"/>
    <w:rsid w:val="00B13DCB"/>
    <w:rsid w:val="00B13E0E"/>
    <w:rsid w:val="00B144D2"/>
    <w:rsid w:val="00B1450B"/>
    <w:rsid w:val="00B14631"/>
    <w:rsid w:val="00B1499A"/>
    <w:rsid w:val="00B14A45"/>
    <w:rsid w:val="00B150F4"/>
    <w:rsid w:val="00B155DB"/>
    <w:rsid w:val="00B156C5"/>
    <w:rsid w:val="00B16030"/>
    <w:rsid w:val="00B160C6"/>
    <w:rsid w:val="00B160CD"/>
    <w:rsid w:val="00B16242"/>
    <w:rsid w:val="00B16F58"/>
    <w:rsid w:val="00B16FEA"/>
    <w:rsid w:val="00B17A1F"/>
    <w:rsid w:val="00B17BC4"/>
    <w:rsid w:val="00B17BE6"/>
    <w:rsid w:val="00B202B9"/>
    <w:rsid w:val="00B20606"/>
    <w:rsid w:val="00B20EB4"/>
    <w:rsid w:val="00B214CE"/>
    <w:rsid w:val="00B21D83"/>
    <w:rsid w:val="00B21E80"/>
    <w:rsid w:val="00B22345"/>
    <w:rsid w:val="00B223B8"/>
    <w:rsid w:val="00B22910"/>
    <w:rsid w:val="00B22DA3"/>
    <w:rsid w:val="00B2347B"/>
    <w:rsid w:val="00B234B3"/>
    <w:rsid w:val="00B23FD9"/>
    <w:rsid w:val="00B2412B"/>
    <w:rsid w:val="00B250C7"/>
    <w:rsid w:val="00B25744"/>
    <w:rsid w:val="00B25BEC"/>
    <w:rsid w:val="00B26268"/>
    <w:rsid w:val="00B262A3"/>
    <w:rsid w:val="00B2640D"/>
    <w:rsid w:val="00B26750"/>
    <w:rsid w:val="00B269A7"/>
    <w:rsid w:val="00B26AAD"/>
    <w:rsid w:val="00B26ABC"/>
    <w:rsid w:val="00B26CA7"/>
    <w:rsid w:val="00B2733B"/>
    <w:rsid w:val="00B275DA"/>
    <w:rsid w:val="00B27889"/>
    <w:rsid w:val="00B27B9F"/>
    <w:rsid w:val="00B27E8F"/>
    <w:rsid w:val="00B3046C"/>
    <w:rsid w:val="00B30798"/>
    <w:rsid w:val="00B308DF"/>
    <w:rsid w:val="00B3179B"/>
    <w:rsid w:val="00B31D99"/>
    <w:rsid w:val="00B32A2E"/>
    <w:rsid w:val="00B32D86"/>
    <w:rsid w:val="00B33075"/>
    <w:rsid w:val="00B3327A"/>
    <w:rsid w:val="00B343D4"/>
    <w:rsid w:val="00B34A1E"/>
    <w:rsid w:val="00B34A3C"/>
    <w:rsid w:val="00B35143"/>
    <w:rsid w:val="00B35315"/>
    <w:rsid w:val="00B35B32"/>
    <w:rsid w:val="00B360B2"/>
    <w:rsid w:val="00B3662D"/>
    <w:rsid w:val="00B36F90"/>
    <w:rsid w:val="00B3723C"/>
    <w:rsid w:val="00B378A4"/>
    <w:rsid w:val="00B37BA1"/>
    <w:rsid w:val="00B40A61"/>
    <w:rsid w:val="00B4151C"/>
    <w:rsid w:val="00B418DB"/>
    <w:rsid w:val="00B41948"/>
    <w:rsid w:val="00B41B2B"/>
    <w:rsid w:val="00B42121"/>
    <w:rsid w:val="00B4216D"/>
    <w:rsid w:val="00B421D5"/>
    <w:rsid w:val="00B4261E"/>
    <w:rsid w:val="00B427E0"/>
    <w:rsid w:val="00B42993"/>
    <w:rsid w:val="00B42A31"/>
    <w:rsid w:val="00B42F4B"/>
    <w:rsid w:val="00B4352B"/>
    <w:rsid w:val="00B43BF1"/>
    <w:rsid w:val="00B44495"/>
    <w:rsid w:val="00B446CB"/>
    <w:rsid w:val="00B44E9E"/>
    <w:rsid w:val="00B456B4"/>
    <w:rsid w:val="00B45879"/>
    <w:rsid w:val="00B45AB3"/>
    <w:rsid w:val="00B46919"/>
    <w:rsid w:val="00B46A75"/>
    <w:rsid w:val="00B46BC6"/>
    <w:rsid w:val="00B47366"/>
    <w:rsid w:val="00B47413"/>
    <w:rsid w:val="00B474B8"/>
    <w:rsid w:val="00B50859"/>
    <w:rsid w:val="00B50CF7"/>
    <w:rsid w:val="00B52C79"/>
    <w:rsid w:val="00B52FA5"/>
    <w:rsid w:val="00B53D22"/>
    <w:rsid w:val="00B53F33"/>
    <w:rsid w:val="00B545EA"/>
    <w:rsid w:val="00B54B42"/>
    <w:rsid w:val="00B555C5"/>
    <w:rsid w:val="00B55A41"/>
    <w:rsid w:val="00B5713C"/>
    <w:rsid w:val="00B602B0"/>
    <w:rsid w:val="00B608AA"/>
    <w:rsid w:val="00B6170C"/>
    <w:rsid w:val="00B61824"/>
    <w:rsid w:val="00B618AE"/>
    <w:rsid w:val="00B61C15"/>
    <w:rsid w:val="00B61C35"/>
    <w:rsid w:val="00B6210B"/>
    <w:rsid w:val="00B62384"/>
    <w:rsid w:val="00B625D5"/>
    <w:rsid w:val="00B62683"/>
    <w:rsid w:val="00B631FC"/>
    <w:rsid w:val="00B63693"/>
    <w:rsid w:val="00B63BFA"/>
    <w:rsid w:val="00B648FC"/>
    <w:rsid w:val="00B64D37"/>
    <w:rsid w:val="00B64F0A"/>
    <w:rsid w:val="00B65399"/>
    <w:rsid w:val="00B65724"/>
    <w:rsid w:val="00B65A96"/>
    <w:rsid w:val="00B66109"/>
    <w:rsid w:val="00B66640"/>
    <w:rsid w:val="00B66A9B"/>
    <w:rsid w:val="00B66B06"/>
    <w:rsid w:val="00B66B58"/>
    <w:rsid w:val="00B6729A"/>
    <w:rsid w:val="00B6740E"/>
    <w:rsid w:val="00B67490"/>
    <w:rsid w:val="00B67872"/>
    <w:rsid w:val="00B70533"/>
    <w:rsid w:val="00B706F9"/>
    <w:rsid w:val="00B70AC8"/>
    <w:rsid w:val="00B70B32"/>
    <w:rsid w:val="00B70E6C"/>
    <w:rsid w:val="00B7115E"/>
    <w:rsid w:val="00B714DD"/>
    <w:rsid w:val="00B715D5"/>
    <w:rsid w:val="00B716F2"/>
    <w:rsid w:val="00B71748"/>
    <w:rsid w:val="00B71CB6"/>
    <w:rsid w:val="00B71DB9"/>
    <w:rsid w:val="00B71EAE"/>
    <w:rsid w:val="00B721D6"/>
    <w:rsid w:val="00B724A0"/>
    <w:rsid w:val="00B7257C"/>
    <w:rsid w:val="00B728CB"/>
    <w:rsid w:val="00B72A6D"/>
    <w:rsid w:val="00B730DC"/>
    <w:rsid w:val="00B730FE"/>
    <w:rsid w:val="00B74668"/>
    <w:rsid w:val="00B748D0"/>
    <w:rsid w:val="00B74940"/>
    <w:rsid w:val="00B752F8"/>
    <w:rsid w:val="00B75319"/>
    <w:rsid w:val="00B75622"/>
    <w:rsid w:val="00B75923"/>
    <w:rsid w:val="00B75A3E"/>
    <w:rsid w:val="00B75C67"/>
    <w:rsid w:val="00B769A1"/>
    <w:rsid w:val="00B77678"/>
    <w:rsid w:val="00B80683"/>
    <w:rsid w:val="00B80A03"/>
    <w:rsid w:val="00B81119"/>
    <w:rsid w:val="00B8165D"/>
    <w:rsid w:val="00B818F1"/>
    <w:rsid w:val="00B820BB"/>
    <w:rsid w:val="00B822C8"/>
    <w:rsid w:val="00B8267B"/>
    <w:rsid w:val="00B82695"/>
    <w:rsid w:val="00B82B4F"/>
    <w:rsid w:val="00B8305D"/>
    <w:rsid w:val="00B83165"/>
    <w:rsid w:val="00B831BC"/>
    <w:rsid w:val="00B83B8E"/>
    <w:rsid w:val="00B83C06"/>
    <w:rsid w:val="00B84202"/>
    <w:rsid w:val="00B846FC"/>
    <w:rsid w:val="00B8475E"/>
    <w:rsid w:val="00B849C0"/>
    <w:rsid w:val="00B849CA"/>
    <w:rsid w:val="00B84A92"/>
    <w:rsid w:val="00B84AAA"/>
    <w:rsid w:val="00B84C09"/>
    <w:rsid w:val="00B84DE1"/>
    <w:rsid w:val="00B84F2A"/>
    <w:rsid w:val="00B85237"/>
    <w:rsid w:val="00B85457"/>
    <w:rsid w:val="00B85728"/>
    <w:rsid w:val="00B8590B"/>
    <w:rsid w:val="00B86190"/>
    <w:rsid w:val="00B863C8"/>
    <w:rsid w:val="00B867D0"/>
    <w:rsid w:val="00B87918"/>
    <w:rsid w:val="00B87CBC"/>
    <w:rsid w:val="00B87D6D"/>
    <w:rsid w:val="00B90619"/>
    <w:rsid w:val="00B915CA"/>
    <w:rsid w:val="00B91687"/>
    <w:rsid w:val="00B916D0"/>
    <w:rsid w:val="00B92036"/>
    <w:rsid w:val="00B927B9"/>
    <w:rsid w:val="00B92CB0"/>
    <w:rsid w:val="00B92EE6"/>
    <w:rsid w:val="00B93227"/>
    <w:rsid w:val="00B935EE"/>
    <w:rsid w:val="00B9374B"/>
    <w:rsid w:val="00B9384B"/>
    <w:rsid w:val="00B93874"/>
    <w:rsid w:val="00B93947"/>
    <w:rsid w:val="00B943C8"/>
    <w:rsid w:val="00B94733"/>
    <w:rsid w:val="00B94EBA"/>
    <w:rsid w:val="00B960DE"/>
    <w:rsid w:val="00B96887"/>
    <w:rsid w:val="00B96A1F"/>
    <w:rsid w:val="00B96A54"/>
    <w:rsid w:val="00B96BAE"/>
    <w:rsid w:val="00B97019"/>
    <w:rsid w:val="00B97810"/>
    <w:rsid w:val="00B97F92"/>
    <w:rsid w:val="00BA08B0"/>
    <w:rsid w:val="00BA246B"/>
    <w:rsid w:val="00BA2E5A"/>
    <w:rsid w:val="00BA4091"/>
    <w:rsid w:val="00BA42BF"/>
    <w:rsid w:val="00BA4574"/>
    <w:rsid w:val="00BA48AE"/>
    <w:rsid w:val="00BA4A4A"/>
    <w:rsid w:val="00BA4BCF"/>
    <w:rsid w:val="00BA4F70"/>
    <w:rsid w:val="00BA4F89"/>
    <w:rsid w:val="00BA514C"/>
    <w:rsid w:val="00BA5420"/>
    <w:rsid w:val="00BA5688"/>
    <w:rsid w:val="00BA5775"/>
    <w:rsid w:val="00BA58EC"/>
    <w:rsid w:val="00BA72E7"/>
    <w:rsid w:val="00BB0FAA"/>
    <w:rsid w:val="00BB1178"/>
    <w:rsid w:val="00BB1374"/>
    <w:rsid w:val="00BB2920"/>
    <w:rsid w:val="00BB3922"/>
    <w:rsid w:val="00BB4029"/>
    <w:rsid w:val="00BB4134"/>
    <w:rsid w:val="00BB41F8"/>
    <w:rsid w:val="00BB47BC"/>
    <w:rsid w:val="00BB4C94"/>
    <w:rsid w:val="00BB52F0"/>
    <w:rsid w:val="00BB5428"/>
    <w:rsid w:val="00BB576A"/>
    <w:rsid w:val="00BB6617"/>
    <w:rsid w:val="00BB7097"/>
    <w:rsid w:val="00BB7EFF"/>
    <w:rsid w:val="00BC031B"/>
    <w:rsid w:val="00BC0478"/>
    <w:rsid w:val="00BC06FD"/>
    <w:rsid w:val="00BC0A63"/>
    <w:rsid w:val="00BC18AF"/>
    <w:rsid w:val="00BC2006"/>
    <w:rsid w:val="00BC2790"/>
    <w:rsid w:val="00BC3924"/>
    <w:rsid w:val="00BC3EEF"/>
    <w:rsid w:val="00BC41B3"/>
    <w:rsid w:val="00BC437F"/>
    <w:rsid w:val="00BC4CAA"/>
    <w:rsid w:val="00BC4D2F"/>
    <w:rsid w:val="00BC54BE"/>
    <w:rsid w:val="00BC590B"/>
    <w:rsid w:val="00BC5A83"/>
    <w:rsid w:val="00BC66F4"/>
    <w:rsid w:val="00BC6A15"/>
    <w:rsid w:val="00BC7C1F"/>
    <w:rsid w:val="00BD09CB"/>
    <w:rsid w:val="00BD0D00"/>
    <w:rsid w:val="00BD0E79"/>
    <w:rsid w:val="00BD14CC"/>
    <w:rsid w:val="00BD16EA"/>
    <w:rsid w:val="00BD1B97"/>
    <w:rsid w:val="00BD1DEE"/>
    <w:rsid w:val="00BD1E67"/>
    <w:rsid w:val="00BD2075"/>
    <w:rsid w:val="00BD24CE"/>
    <w:rsid w:val="00BD2A84"/>
    <w:rsid w:val="00BD2AC0"/>
    <w:rsid w:val="00BD2DF2"/>
    <w:rsid w:val="00BD3323"/>
    <w:rsid w:val="00BD3AA2"/>
    <w:rsid w:val="00BD3C89"/>
    <w:rsid w:val="00BD4346"/>
    <w:rsid w:val="00BD4F74"/>
    <w:rsid w:val="00BD52AB"/>
    <w:rsid w:val="00BD5B80"/>
    <w:rsid w:val="00BD61DA"/>
    <w:rsid w:val="00BD67D7"/>
    <w:rsid w:val="00BD699C"/>
    <w:rsid w:val="00BD6DC3"/>
    <w:rsid w:val="00BD75F2"/>
    <w:rsid w:val="00BD787A"/>
    <w:rsid w:val="00BD7BCC"/>
    <w:rsid w:val="00BE0446"/>
    <w:rsid w:val="00BE162B"/>
    <w:rsid w:val="00BE1AC7"/>
    <w:rsid w:val="00BE1C81"/>
    <w:rsid w:val="00BE1C8D"/>
    <w:rsid w:val="00BE1F90"/>
    <w:rsid w:val="00BE1FB4"/>
    <w:rsid w:val="00BE1FFA"/>
    <w:rsid w:val="00BE237B"/>
    <w:rsid w:val="00BE2D36"/>
    <w:rsid w:val="00BE47AE"/>
    <w:rsid w:val="00BE4BBF"/>
    <w:rsid w:val="00BE50AA"/>
    <w:rsid w:val="00BE52BB"/>
    <w:rsid w:val="00BE52F6"/>
    <w:rsid w:val="00BE545B"/>
    <w:rsid w:val="00BE5737"/>
    <w:rsid w:val="00BE5AAC"/>
    <w:rsid w:val="00BE5C38"/>
    <w:rsid w:val="00BE634F"/>
    <w:rsid w:val="00BE6A1C"/>
    <w:rsid w:val="00BE7051"/>
    <w:rsid w:val="00BF02FA"/>
    <w:rsid w:val="00BF0456"/>
    <w:rsid w:val="00BF08CA"/>
    <w:rsid w:val="00BF0A0F"/>
    <w:rsid w:val="00BF0A51"/>
    <w:rsid w:val="00BF0ACD"/>
    <w:rsid w:val="00BF1235"/>
    <w:rsid w:val="00BF1786"/>
    <w:rsid w:val="00BF1FF3"/>
    <w:rsid w:val="00BF2403"/>
    <w:rsid w:val="00BF25EB"/>
    <w:rsid w:val="00BF2841"/>
    <w:rsid w:val="00BF2894"/>
    <w:rsid w:val="00BF2A73"/>
    <w:rsid w:val="00BF2A89"/>
    <w:rsid w:val="00BF2BF2"/>
    <w:rsid w:val="00BF3577"/>
    <w:rsid w:val="00BF36A6"/>
    <w:rsid w:val="00BF3BDA"/>
    <w:rsid w:val="00BF3BFC"/>
    <w:rsid w:val="00BF3F96"/>
    <w:rsid w:val="00BF4716"/>
    <w:rsid w:val="00BF4DB9"/>
    <w:rsid w:val="00BF59DC"/>
    <w:rsid w:val="00BF5A64"/>
    <w:rsid w:val="00BF5FB5"/>
    <w:rsid w:val="00BF6001"/>
    <w:rsid w:val="00BF6D10"/>
    <w:rsid w:val="00C00491"/>
    <w:rsid w:val="00C00C48"/>
    <w:rsid w:val="00C00C4F"/>
    <w:rsid w:val="00C00D73"/>
    <w:rsid w:val="00C01608"/>
    <w:rsid w:val="00C0191C"/>
    <w:rsid w:val="00C019FD"/>
    <w:rsid w:val="00C01A92"/>
    <w:rsid w:val="00C0205C"/>
    <w:rsid w:val="00C0232A"/>
    <w:rsid w:val="00C02A66"/>
    <w:rsid w:val="00C02DC7"/>
    <w:rsid w:val="00C047AF"/>
    <w:rsid w:val="00C05072"/>
    <w:rsid w:val="00C055B6"/>
    <w:rsid w:val="00C056FB"/>
    <w:rsid w:val="00C05917"/>
    <w:rsid w:val="00C05FA4"/>
    <w:rsid w:val="00C068AB"/>
    <w:rsid w:val="00C06C98"/>
    <w:rsid w:val="00C06CE8"/>
    <w:rsid w:val="00C06EE6"/>
    <w:rsid w:val="00C07221"/>
    <w:rsid w:val="00C0734D"/>
    <w:rsid w:val="00C07381"/>
    <w:rsid w:val="00C073EE"/>
    <w:rsid w:val="00C07629"/>
    <w:rsid w:val="00C07C53"/>
    <w:rsid w:val="00C07CD2"/>
    <w:rsid w:val="00C100A1"/>
    <w:rsid w:val="00C1029E"/>
    <w:rsid w:val="00C10351"/>
    <w:rsid w:val="00C103CB"/>
    <w:rsid w:val="00C10BB4"/>
    <w:rsid w:val="00C10C66"/>
    <w:rsid w:val="00C10E96"/>
    <w:rsid w:val="00C11F9D"/>
    <w:rsid w:val="00C1226D"/>
    <w:rsid w:val="00C124EE"/>
    <w:rsid w:val="00C1264A"/>
    <w:rsid w:val="00C127CB"/>
    <w:rsid w:val="00C1284F"/>
    <w:rsid w:val="00C12D12"/>
    <w:rsid w:val="00C12EF4"/>
    <w:rsid w:val="00C13199"/>
    <w:rsid w:val="00C138E4"/>
    <w:rsid w:val="00C139A1"/>
    <w:rsid w:val="00C14152"/>
    <w:rsid w:val="00C1457E"/>
    <w:rsid w:val="00C14C63"/>
    <w:rsid w:val="00C14F59"/>
    <w:rsid w:val="00C15099"/>
    <w:rsid w:val="00C150E8"/>
    <w:rsid w:val="00C1565A"/>
    <w:rsid w:val="00C16010"/>
    <w:rsid w:val="00C16200"/>
    <w:rsid w:val="00C16FE5"/>
    <w:rsid w:val="00C1710F"/>
    <w:rsid w:val="00C1755C"/>
    <w:rsid w:val="00C17622"/>
    <w:rsid w:val="00C179A8"/>
    <w:rsid w:val="00C205B2"/>
    <w:rsid w:val="00C20E57"/>
    <w:rsid w:val="00C20F9F"/>
    <w:rsid w:val="00C21ADF"/>
    <w:rsid w:val="00C21C46"/>
    <w:rsid w:val="00C21C95"/>
    <w:rsid w:val="00C225FD"/>
    <w:rsid w:val="00C22D2B"/>
    <w:rsid w:val="00C2380E"/>
    <w:rsid w:val="00C2382A"/>
    <w:rsid w:val="00C239B0"/>
    <w:rsid w:val="00C23DD0"/>
    <w:rsid w:val="00C24426"/>
    <w:rsid w:val="00C24DF1"/>
    <w:rsid w:val="00C24E78"/>
    <w:rsid w:val="00C25661"/>
    <w:rsid w:val="00C25D77"/>
    <w:rsid w:val="00C265F3"/>
    <w:rsid w:val="00C26D6F"/>
    <w:rsid w:val="00C272EC"/>
    <w:rsid w:val="00C2748B"/>
    <w:rsid w:val="00C274AD"/>
    <w:rsid w:val="00C27AEC"/>
    <w:rsid w:val="00C27DF6"/>
    <w:rsid w:val="00C30CE5"/>
    <w:rsid w:val="00C3116A"/>
    <w:rsid w:val="00C31191"/>
    <w:rsid w:val="00C31AC8"/>
    <w:rsid w:val="00C31D28"/>
    <w:rsid w:val="00C31E8B"/>
    <w:rsid w:val="00C31EC5"/>
    <w:rsid w:val="00C3233D"/>
    <w:rsid w:val="00C325EA"/>
    <w:rsid w:val="00C32CCE"/>
    <w:rsid w:val="00C32F94"/>
    <w:rsid w:val="00C331E3"/>
    <w:rsid w:val="00C33565"/>
    <w:rsid w:val="00C3408E"/>
    <w:rsid w:val="00C343CB"/>
    <w:rsid w:val="00C3571C"/>
    <w:rsid w:val="00C357C7"/>
    <w:rsid w:val="00C35C06"/>
    <w:rsid w:val="00C35E5D"/>
    <w:rsid w:val="00C369F7"/>
    <w:rsid w:val="00C370C2"/>
    <w:rsid w:val="00C3745E"/>
    <w:rsid w:val="00C37577"/>
    <w:rsid w:val="00C378BE"/>
    <w:rsid w:val="00C379C0"/>
    <w:rsid w:val="00C37B52"/>
    <w:rsid w:val="00C37FC4"/>
    <w:rsid w:val="00C41291"/>
    <w:rsid w:val="00C41C74"/>
    <w:rsid w:val="00C423D4"/>
    <w:rsid w:val="00C4250D"/>
    <w:rsid w:val="00C434D0"/>
    <w:rsid w:val="00C43D7A"/>
    <w:rsid w:val="00C4426D"/>
    <w:rsid w:val="00C443F0"/>
    <w:rsid w:val="00C450F4"/>
    <w:rsid w:val="00C45652"/>
    <w:rsid w:val="00C45DA6"/>
    <w:rsid w:val="00C45FD7"/>
    <w:rsid w:val="00C46491"/>
    <w:rsid w:val="00C4694D"/>
    <w:rsid w:val="00C47245"/>
    <w:rsid w:val="00C4728D"/>
    <w:rsid w:val="00C474DA"/>
    <w:rsid w:val="00C4779C"/>
    <w:rsid w:val="00C50143"/>
    <w:rsid w:val="00C5066A"/>
    <w:rsid w:val="00C5196D"/>
    <w:rsid w:val="00C52130"/>
    <w:rsid w:val="00C5213C"/>
    <w:rsid w:val="00C526B1"/>
    <w:rsid w:val="00C52734"/>
    <w:rsid w:val="00C5357D"/>
    <w:rsid w:val="00C5389B"/>
    <w:rsid w:val="00C53B04"/>
    <w:rsid w:val="00C542C4"/>
    <w:rsid w:val="00C548FE"/>
    <w:rsid w:val="00C5493C"/>
    <w:rsid w:val="00C54BC4"/>
    <w:rsid w:val="00C554F2"/>
    <w:rsid w:val="00C55EE8"/>
    <w:rsid w:val="00C56A52"/>
    <w:rsid w:val="00C56C55"/>
    <w:rsid w:val="00C56E89"/>
    <w:rsid w:val="00C57269"/>
    <w:rsid w:val="00C602DE"/>
    <w:rsid w:val="00C60414"/>
    <w:rsid w:val="00C60728"/>
    <w:rsid w:val="00C60976"/>
    <w:rsid w:val="00C60BF1"/>
    <w:rsid w:val="00C6135B"/>
    <w:rsid w:val="00C61C0B"/>
    <w:rsid w:val="00C62E9F"/>
    <w:rsid w:val="00C63040"/>
    <w:rsid w:val="00C63446"/>
    <w:rsid w:val="00C6359E"/>
    <w:rsid w:val="00C64AD4"/>
    <w:rsid w:val="00C64EF2"/>
    <w:rsid w:val="00C653E9"/>
    <w:rsid w:val="00C65BBB"/>
    <w:rsid w:val="00C66A47"/>
    <w:rsid w:val="00C67374"/>
    <w:rsid w:val="00C676A2"/>
    <w:rsid w:val="00C70256"/>
    <w:rsid w:val="00C7104D"/>
    <w:rsid w:val="00C71C33"/>
    <w:rsid w:val="00C71E80"/>
    <w:rsid w:val="00C73283"/>
    <w:rsid w:val="00C733A6"/>
    <w:rsid w:val="00C734A1"/>
    <w:rsid w:val="00C7355A"/>
    <w:rsid w:val="00C73FB8"/>
    <w:rsid w:val="00C745B2"/>
    <w:rsid w:val="00C753E6"/>
    <w:rsid w:val="00C75BC9"/>
    <w:rsid w:val="00C75FA0"/>
    <w:rsid w:val="00C75FD3"/>
    <w:rsid w:val="00C76014"/>
    <w:rsid w:val="00C76148"/>
    <w:rsid w:val="00C766A0"/>
    <w:rsid w:val="00C769DF"/>
    <w:rsid w:val="00C76EAB"/>
    <w:rsid w:val="00C7746B"/>
    <w:rsid w:val="00C7774B"/>
    <w:rsid w:val="00C80518"/>
    <w:rsid w:val="00C808AA"/>
    <w:rsid w:val="00C808E3"/>
    <w:rsid w:val="00C80F26"/>
    <w:rsid w:val="00C80FA9"/>
    <w:rsid w:val="00C82EE8"/>
    <w:rsid w:val="00C82F5F"/>
    <w:rsid w:val="00C83902"/>
    <w:rsid w:val="00C83ABC"/>
    <w:rsid w:val="00C847BE"/>
    <w:rsid w:val="00C8534A"/>
    <w:rsid w:val="00C85E97"/>
    <w:rsid w:val="00C85EF2"/>
    <w:rsid w:val="00C86845"/>
    <w:rsid w:val="00C86DB2"/>
    <w:rsid w:val="00C87208"/>
    <w:rsid w:val="00C8744B"/>
    <w:rsid w:val="00C87B41"/>
    <w:rsid w:val="00C87D19"/>
    <w:rsid w:val="00C87E6A"/>
    <w:rsid w:val="00C910A6"/>
    <w:rsid w:val="00C9128A"/>
    <w:rsid w:val="00C916EF"/>
    <w:rsid w:val="00C9181D"/>
    <w:rsid w:val="00C91DD4"/>
    <w:rsid w:val="00C91DE3"/>
    <w:rsid w:val="00C9235F"/>
    <w:rsid w:val="00C92DD1"/>
    <w:rsid w:val="00C92FC0"/>
    <w:rsid w:val="00C93484"/>
    <w:rsid w:val="00C93614"/>
    <w:rsid w:val="00C93979"/>
    <w:rsid w:val="00C93A59"/>
    <w:rsid w:val="00C93CA0"/>
    <w:rsid w:val="00C94919"/>
    <w:rsid w:val="00C94BB4"/>
    <w:rsid w:val="00C94D74"/>
    <w:rsid w:val="00C9568D"/>
    <w:rsid w:val="00C95914"/>
    <w:rsid w:val="00C95C8C"/>
    <w:rsid w:val="00C95F96"/>
    <w:rsid w:val="00C96260"/>
    <w:rsid w:val="00C96C3E"/>
    <w:rsid w:val="00C96D11"/>
    <w:rsid w:val="00C9735F"/>
    <w:rsid w:val="00C973F9"/>
    <w:rsid w:val="00C9757C"/>
    <w:rsid w:val="00C97D16"/>
    <w:rsid w:val="00C97D20"/>
    <w:rsid w:val="00C97FA5"/>
    <w:rsid w:val="00CA020E"/>
    <w:rsid w:val="00CA071C"/>
    <w:rsid w:val="00CA072B"/>
    <w:rsid w:val="00CA0998"/>
    <w:rsid w:val="00CA0DFC"/>
    <w:rsid w:val="00CA13AE"/>
    <w:rsid w:val="00CA2A56"/>
    <w:rsid w:val="00CA2D3C"/>
    <w:rsid w:val="00CA2F2A"/>
    <w:rsid w:val="00CA3538"/>
    <w:rsid w:val="00CA3773"/>
    <w:rsid w:val="00CA4144"/>
    <w:rsid w:val="00CA4365"/>
    <w:rsid w:val="00CA4751"/>
    <w:rsid w:val="00CA4DEC"/>
    <w:rsid w:val="00CA53F8"/>
    <w:rsid w:val="00CA55DA"/>
    <w:rsid w:val="00CA59B7"/>
    <w:rsid w:val="00CA6461"/>
    <w:rsid w:val="00CA6889"/>
    <w:rsid w:val="00CA6C80"/>
    <w:rsid w:val="00CA7D98"/>
    <w:rsid w:val="00CB005C"/>
    <w:rsid w:val="00CB0484"/>
    <w:rsid w:val="00CB048D"/>
    <w:rsid w:val="00CB0653"/>
    <w:rsid w:val="00CB0A22"/>
    <w:rsid w:val="00CB1882"/>
    <w:rsid w:val="00CB2EA5"/>
    <w:rsid w:val="00CB2FC5"/>
    <w:rsid w:val="00CB2FD5"/>
    <w:rsid w:val="00CB35CD"/>
    <w:rsid w:val="00CB3925"/>
    <w:rsid w:val="00CB3E45"/>
    <w:rsid w:val="00CB410C"/>
    <w:rsid w:val="00CB4528"/>
    <w:rsid w:val="00CB47DD"/>
    <w:rsid w:val="00CB48A5"/>
    <w:rsid w:val="00CB4C58"/>
    <w:rsid w:val="00CB4F42"/>
    <w:rsid w:val="00CB5291"/>
    <w:rsid w:val="00CB59D6"/>
    <w:rsid w:val="00CB63D8"/>
    <w:rsid w:val="00CB67EE"/>
    <w:rsid w:val="00CB69E4"/>
    <w:rsid w:val="00CB7153"/>
    <w:rsid w:val="00CB7421"/>
    <w:rsid w:val="00CB750E"/>
    <w:rsid w:val="00CB774B"/>
    <w:rsid w:val="00CB7D7A"/>
    <w:rsid w:val="00CC00E9"/>
    <w:rsid w:val="00CC01EF"/>
    <w:rsid w:val="00CC0D13"/>
    <w:rsid w:val="00CC1133"/>
    <w:rsid w:val="00CC11D9"/>
    <w:rsid w:val="00CC120B"/>
    <w:rsid w:val="00CC1912"/>
    <w:rsid w:val="00CC19A6"/>
    <w:rsid w:val="00CC1AA6"/>
    <w:rsid w:val="00CC1D48"/>
    <w:rsid w:val="00CC21A4"/>
    <w:rsid w:val="00CC2E83"/>
    <w:rsid w:val="00CC2EB8"/>
    <w:rsid w:val="00CC3723"/>
    <w:rsid w:val="00CC3777"/>
    <w:rsid w:val="00CC3916"/>
    <w:rsid w:val="00CC3C23"/>
    <w:rsid w:val="00CC3FFB"/>
    <w:rsid w:val="00CC428C"/>
    <w:rsid w:val="00CC4304"/>
    <w:rsid w:val="00CC4633"/>
    <w:rsid w:val="00CC4972"/>
    <w:rsid w:val="00CC4EE4"/>
    <w:rsid w:val="00CC5076"/>
    <w:rsid w:val="00CC50DB"/>
    <w:rsid w:val="00CC560D"/>
    <w:rsid w:val="00CC5C60"/>
    <w:rsid w:val="00CC62BE"/>
    <w:rsid w:val="00CC69E7"/>
    <w:rsid w:val="00CC6FBC"/>
    <w:rsid w:val="00CC700E"/>
    <w:rsid w:val="00CC7185"/>
    <w:rsid w:val="00CC7383"/>
    <w:rsid w:val="00CC758C"/>
    <w:rsid w:val="00CC7691"/>
    <w:rsid w:val="00CC7897"/>
    <w:rsid w:val="00CC7B71"/>
    <w:rsid w:val="00CC7C52"/>
    <w:rsid w:val="00CC7F47"/>
    <w:rsid w:val="00CD07B2"/>
    <w:rsid w:val="00CD0870"/>
    <w:rsid w:val="00CD08F2"/>
    <w:rsid w:val="00CD0E57"/>
    <w:rsid w:val="00CD1459"/>
    <w:rsid w:val="00CD1AC9"/>
    <w:rsid w:val="00CD1D88"/>
    <w:rsid w:val="00CD1DA6"/>
    <w:rsid w:val="00CD2354"/>
    <w:rsid w:val="00CD2435"/>
    <w:rsid w:val="00CD28A1"/>
    <w:rsid w:val="00CD29E9"/>
    <w:rsid w:val="00CD2A52"/>
    <w:rsid w:val="00CD2A6C"/>
    <w:rsid w:val="00CD2D7A"/>
    <w:rsid w:val="00CD383D"/>
    <w:rsid w:val="00CD39AE"/>
    <w:rsid w:val="00CD429C"/>
    <w:rsid w:val="00CD4621"/>
    <w:rsid w:val="00CD53DB"/>
    <w:rsid w:val="00CD579A"/>
    <w:rsid w:val="00CD6260"/>
    <w:rsid w:val="00CD62AA"/>
    <w:rsid w:val="00CD638A"/>
    <w:rsid w:val="00CD6D6C"/>
    <w:rsid w:val="00CD6EC5"/>
    <w:rsid w:val="00CD6EE8"/>
    <w:rsid w:val="00CD74CC"/>
    <w:rsid w:val="00CD756D"/>
    <w:rsid w:val="00CD7A20"/>
    <w:rsid w:val="00CE05C5"/>
    <w:rsid w:val="00CE0FC0"/>
    <w:rsid w:val="00CE10BE"/>
    <w:rsid w:val="00CE13A2"/>
    <w:rsid w:val="00CE21AA"/>
    <w:rsid w:val="00CE2CF3"/>
    <w:rsid w:val="00CE31B8"/>
    <w:rsid w:val="00CE3848"/>
    <w:rsid w:val="00CE397D"/>
    <w:rsid w:val="00CE41F7"/>
    <w:rsid w:val="00CE42E1"/>
    <w:rsid w:val="00CE42F5"/>
    <w:rsid w:val="00CE466C"/>
    <w:rsid w:val="00CE494A"/>
    <w:rsid w:val="00CE5A64"/>
    <w:rsid w:val="00CE66D6"/>
    <w:rsid w:val="00CE6738"/>
    <w:rsid w:val="00CE677F"/>
    <w:rsid w:val="00CE6E25"/>
    <w:rsid w:val="00CE6F7B"/>
    <w:rsid w:val="00CE722B"/>
    <w:rsid w:val="00CF08C3"/>
    <w:rsid w:val="00CF0B53"/>
    <w:rsid w:val="00CF1A11"/>
    <w:rsid w:val="00CF1E50"/>
    <w:rsid w:val="00CF1FB1"/>
    <w:rsid w:val="00CF221C"/>
    <w:rsid w:val="00CF2C5E"/>
    <w:rsid w:val="00CF2D4C"/>
    <w:rsid w:val="00CF3265"/>
    <w:rsid w:val="00CF344A"/>
    <w:rsid w:val="00CF43D3"/>
    <w:rsid w:val="00CF4C8D"/>
    <w:rsid w:val="00CF516B"/>
    <w:rsid w:val="00CF5658"/>
    <w:rsid w:val="00CF6184"/>
    <w:rsid w:val="00CF6296"/>
    <w:rsid w:val="00CF651F"/>
    <w:rsid w:val="00CF7000"/>
    <w:rsid w:val="00CF7547"/>
    <w:rsid w:val="00CF79BB"/>
    <w:rsid w:val="00D00DDA"/>
    <w:rsid w:val="00D013D8"/>
    <w:rsid w:val="00D01918"/>
    <w:rsid w:val="00D01EC3"/>
    <w:rsid w:val="00D021EF"/>
    <w:rsid w:val="00D022DB"/>
    <w:rsid w:val="00D02555"/>
    <w:rsid w:val="00D02C93"/>
    <w:rsid w:val="00D03E22"/>
    <w:rsid w:val="00D0495E"/>
    <w:rsid w:val="00D0497D"/>
    <w:rsid w:val="00D0593F"/>
    <w:rsid w:val="00D05E2C"/>
    <w:rsid w:val="00D05F99"/>
    <w:rsid w:val="00D06027"/>
    <w:rsid w:val="00D06291"/>
    <w:rsid w:val="00D0735F"/>
    <w:rsid w:val="00D07A8A"/>
    <w:rsid w:val="00D10CFE"/>
    <w:rsid w:val="00D10DB2"/>
    <w:rsid w:val="00D11714"/>
    <w:rsid w:val="00D11D59"/>
    <w:rsid w:val="00D1212F"/>
    <w:rsid w:val="00D12156"/>
    <w:rsid w:val="00D12451"/>
    <w:rsid w:val="00D12EA2"/>
    <w:rsid w:val="00D132D5"/>
    <w:rsid w:val="00D133D5"/>
    <w:rsid w:val="00D13895"/>
    <w:rsid w:val="00D13E72"/>
    <w:rsid w:val="00D141A2"/>
    <w:rsid w:val="00D14A4C"/>
    <w:rsid w:val="00D14A77"/>
    <w:rsid w:val="00D1618A"/>
    <w:rsid w:val="00D16A6C"/>
    <w:rsid w:val="00D172DE"/>
    <w:rsid w:val="00D20147"/>
    <w:rsid w:val="00D2031F"/>
    <w:rsid w:val="00D206FD"/>
    <w:rsid w:val="00D213B7"/>
    <w:rsid w:val="00D2154D"/>
    <w:rsid w:val="00D21714"/>
    <w:rsid w:val="00D21743"/>
    <w:rsid w:val="00D21DB1"/>
    <w:rsid w:val="00D22C35"/>
    <w:rsid w:val="00D22C6D"/>
    <w:rsid w:val="00D22E83"/>
    <w:rsid w:val="00D231B9"/>
    <w:rsid w:val="00D235E4"/>
    <w:rsid w:val="00D238F4"/>
    <w:rsid w:val="00D241CA"/>
    <w:rsid w:val="00D242DC"/>
    <w:rsid w:val="00D2458D"/>
    <w:rsid w:val="00D247B0"/>
    <w:rsid w:val="00D24919"/>
    <w:rsid w:val="00D24D46"/>
    <w:rsid w:val="00D25050"/>
    <w:rsid w:val="00D255ED"/>
    <w:rsid w:val="00D25722"/>
    <w:rsid w:val="00D25958"/>
    <w:rsid w:val="00D25F87"/>
    <w:rsid w:val="00D262B8"/>
    <w:rsid w:val="00D26340"/>
    <w:rsid w:val="00D26918"/>
    <w:rsid w:val="00D2691D"/>
    <w:rsid w:val="00D26A0B"/>
    <w:rsid w:val="00D27FAD"/>
    <w:rsid w:val="00D30CC2"/>
    <w:rsid w:val="00D30F5D"/>
    <w:rsid w:val="00D31017"/>
    <w:rsid w:val="00D3126A"/>
    <w:rsid w:val="00D315AF"/>
    <w:rsid w:val="00D317FD"/>
    <w:rsid w:val="00D31A21"/>
    <w:rsid w:val="00D31B98"/>
    <w:rsid w:val="00D31FFF"/>
    <w:rsid w:val="00D321AE"/>
    <w:rsid w:val="00D32AEC"/>
    <w:rsid w:val="00D32C54"/>
    <w:rsid w:val="00D339BF"/>
    <w:rsid w:val="00D33B3F"/>
    <w:rsid w:val="00D33C34"/>
    <w:rsid w:val="00D3446A"/>
    <w:rsid w:val="00D34C46"/>
    <w:rsid w:val="00D35B0E"/>
    <w:rsid w:val="00D36308"/>
    <w:rsid w:val="00D37462"/>
    <w:rsid w:val="00D37C63"/>
    <w:rsid w:val="00D409E3"/>
    <w:rsid w:val="00D41505"/>
    <w:rsid w:val="00D41A4E"/>
    <w:rsid w:val="00D41F23"/>
    <w:rsid w:val="00D42272"/>
    <w:rsid w:val="00D436C1"/>
    <w:rsid w:val="00D43E27"/>
    <w:rsid w:val="00D43FD2"/>
    <w:rsid w:val="00D448A4"/>
    <w:rsid w:val="00D454DE"/>
    <w:rsid w:val="00D45662"/>
    <w:rsid w:val="00D4630A"/>
    <w:rsid w:val="00D47831"/>
    <w:rsid w:val="00D47ABC"/>
    <w:rsid w:val="00D47E1C"/>
    <w:rsid w:val="00D47EDC"/>
    <w:rsid w:val="00D50345"/>
    <w:rsid w:val="00D51DC6"/>
    <w:rsid w:val="00D52041"/>
    <w:rsid w:val="00D52967"/>
    <w:rsid w:val="00D52FC6"/>
    <w:rsid w:val="00D533C1"/>
    <w:rsid w:val="00D537C4"/>
    <w:rsid w:val="00D53F2A"/>
    <w:rsid w:val="00D54182"/>
    <w:rsid w:val="00D54192"/>
    <w:rsid w:val="00D547A0"/>
    <w:rsid w:val="00D54A2E"/>
    <w:rsid w:val="00D54B03"/>
    <w:rsid w:val="00D54CE0"/>
    <w:rsid w:val="00D550D5"/>
    <w:rsid w:val="00D55795"/>
    <w:rsid w:val="00D55B2C"/>
    <w:rsid w:val="00D55D75"/>
    <w:rsid w:val="00D56715"/>
    <w:rsid w:val="00D56851"/>
    <w:rsid w:val="00D56ED0"/>
    <w:rsid w:val="00D57218"/>
    <w:rsid w:val="00D57254"/>
    <w:rsid w:val="00D5763E"/>
    <w:rsid w:val="00D5769C"/>
    <w:rsid w:val="00D57E5A"/>
    <w:rsid w:val="00D57F64"/>
    <w:rsid w:val="00D6075A"/>
    <w:rsid w:val="00D60B5B"/>
    <w:rsid w:val="00D610CF"/>
    <w:rsid w:val="00D61483"/>
    <w:rsid w:val="00D61C06"/>
    <w:rsid w:val="00D61E7A"/>
    <w:rsid w:val="00D63792"/>
    <w:rsid w:val="00D63988"/>
    <w:rsid w:val="00D64035"/>
    <w:rsid w:val="00D6532F"/>
    <w:rsid w:val="00D65DB0"/>
    <w:rsid w:val="00D66206"/>
    <w:rsid w:val="00D674D0"/>
    <w:rsid w:val="00D67C98"/>
    <w:rsid w:val="00D7018A"/>
    <w:rsid w:val="00D732F8"/>
    <w:rsid w:val="00D7348D"/>
    <w:rsid w:val="00D73702"/>
    <w:rsid w:val="00D7397A"/>
    <w:rsid w:val="00D745E3"/>
    <w:rsid w:val="00D74DB5"/>
    <w:rsid w:val="00D75125"/>
    <w:rsid w:val="00D75BBA"/>
    <w:rsid w:val="00D75EA6"/>
    <w:rsid w:val="00D75F7E"/>
    <w:rsid w:val="00D7648B"/>
    <w:rsid w:val="00D764D1"/>
    <w:rsid w:val="00D7666E"/>
    <w:rsid w:val="00D76C41"/>
    <w:rsid w:val="00D76D54"/>
    <w:rsid w:val="00D76E03"/>
    <w:rsid w:val="00D77426"/>
    <w:rsid w:val="00D77606"/>
    <w:rsid w:val="00D777C2"/>
    <w:rsid w:val="00D77E7D"/>
    <w:rsid w:val="00D804DA"/>
    <w:rsid w:val="00D8064D"/>
    <w:rsid w:val="00D8192F"/>
    <w:rsid w:val="00D81AA4"/>
    <w:rsid w:val="00D81E8F"/>
    <w:rsid w:val="00D821ED"/>
    <w:rsid w:val="00D82CD2"/>
    <w:rsid w:val="00D83070"/>
    <w:rsid w:val="00D8307F"/>
    <w:rsid w:val="00D839B2"/>
    <w:rsid w:val="00D83B91"/>
    <w:rsid w:val="00D83DF0"/>
    <w:rsid w:val="00D842CE"/>
    <w:rsid w:val="00D8432E"/>
    <w:rsid w:val="00D849DC"/>
    <w:rsid w:val="00D8562E"/>
    <w:rsid w:val="00D8585E"/>
    <w:rsid w:val="00D85882"/>
    <w:rsid w:val="00D85A08"/>
    <w:rsid w:val="00D85B23"/>
    <w:rsid w:val="00D86260"/>
    <w:rsid w:val="00D864CF"/>
    <w:rsid w:val="00D8708E"/>
    <w:rsid w:val="00D873AE"/>
    <w:rsid w:val="00D87AD6"/>
    <w:rsid w:val="00D87BAC"/>
    <w:rsid w:val="00D87FFC"/>
    <w:rsid w:val="00D90261"/>
    <w:rsid w:val="00D90357"/>
    <w:rsid w:val="00D90878"/>
    <w:rsid w:val="00D909C7"/>
    <w:rsid w:val="00D90A22"/>
    <w:rsid w:val="00D917DF"/>
    <w:rsid w:val="00D918E2"/>
    <w:rsid w:val="00D922CA"/>
    <w:rsid w:val="00D924FE"/>
    <w:rsid w:val="00D92524"/>
    <w:rsid w:val="00D929A1"/>
    <w:rsid w:val="00D92D12"/>
    <w:rsid w:val="00D92DE1"/>
    <w:rsid w:val="00D9342B"/>
    <w:rsid w:val="00D934DA"/>
    <w:rsid w:val="00D93AE1"/>
    <w:rsid w:val="00D93F13"/>
    <w:rsid w:val="00D93F62"/>
    <w:rsid w:val="00D943FF"/>
    <w:rsid w:val="00D94491"/>
    <w:rsid w:val="00D94C7F"/>
    <w:rsid w:val="00D94CA7"/>
    <w:rsid w:val="00D94CF5"/>
    <w:rsid w:val="00D95996"/>
    <w:rsid w:val="00D95C55"/>
    <w:rsid w:val="00D95C89"/>
    <w:rsid w:val="00D96211"/>
    <w:rsid w:val="00D96A2C"/>
    <w:rsid w:val="00D96EC9"/>
    <w:rsid w:val="00D97281"/>
    <w:rsid w:val="00D97A47"/>
    <w:rsid w:val="00DA026F"/>
    <w:rsid w:val="00DA043D"/>
    <w:rsid w:val="00DA0BF8"/>
    <w:rsid w:val="00DA1344"/>
    <w:rsid w:val="00DA1666"/>
    <w:rsid w:val="00DA1A30"/>
    <w:rsid w:val="00DA218F"/>
    <w:rsid w:val="00DA2574"/>
    <w:rsid w:val="00DA278F"/>
    <w:rsid w:val="00DA28FE"/>
    <w:rsid w:val="00DA2B87"/>
    <w:rsid w:val="00DA2D33"/>
    <w:rsid w:val="00DA2E66"/>
    <w:rsid w:val="00DA3007"/>
    <w:rsid w:val="00DA30B6"/>
    <w:rsid w:val="00DA36AB"/>
    <w:rsid w:val="00DA3D60"/>
    <w:rsid w:val="00DA483A"/>
    <w:rsid w:val="00DA4877"/>
    <w:rsid w:val="00DA4BAA"/>
    <w:rsid w:val="00DA4E60"/>
    <w:rsid w:val="00DA51B2"/>
    <w:rsid w:val="00DA51D1"/>
    <w:rsid w:val="00DA5657"/>
    <w:rsid w:val="00DA5B76"/>
    <w:rsid w:val="00DA5C37"/>
    <w:rsid w:val="00DA5D2A"/>
    <w:rsid w:val="00DA5FC9"/>
    <w:rsid w:val="00DA6053"/>
    <w:rsid w:val="00DA635B"/>
    <w:rsid w:val="00DA67AE"/>
    <w:rsid w:val="00DA69FF"/>
    <w:rsid w:val="00DA72A9"/>
    <w:rsid w:val="00DA7CA9"/>
    <w:rsid w:val="00DA7DA2"/>
    <w:rsid w:val="00DB06EA"/>
    <w:rsid w:val="00DB08BC"/>
    <w:rsid w:val="00DB0F92"/>
    <w:rsid w:val="00DB1370"/>
    <w:rsid w:val="00DB13B5"/>
    <w:rsid w:val="00DB161D"/>
    <w:rsid w:val="00DB1FA9"/>
    <w:rsid w:val="00DB2761"/>
    <w:rsid w:val="00DB2883"/>
    <w:rsid w:val="00DB2D74"/>
    <w:rsid w:val="00DB3035"/>
    <w:rsid w:val="00DB3252"/>
    <w:rsid w:val="00DB37A6"/>
    <w:rsid w:val="00DB3C5F"/>
    <w:rsid w:val="00DB4304"/>
    <w:rsid w:val="00DB4B4D"/>
    <w:rsid w:val="00DB4EE6"/>
    <w:rsid w:val="00DB4FB8"/>
    <w:rsid w:val="00DB569E"/>
    <w:rsid w:val="00DB6AD7"/>
    <w:rsid w:val="00DB6B2E"/>
    <w:rsid w:val="00DB6BA6"/>
    <w:rsid w:val="00DB78BD"/>
    <w:rsid w:val="00DB7A14"/>
    <w:rsid w:val="00DB7A5C"/>
    <w:rsid w:val="00DB7B20"/>
    <w:rsid w:val="00DB7C8A"/>
    <w:rsid w:val="00DB7FC3"/>
    <w:rsid w:val="00DC0253"/>
    <w:rsid w:val="00DC065A"/>
    <w:rsid w:val="00DC1107"/>
    <w:rsid w:val="00DC2AF6"/>
    <w:rsid w:val="00DC2BD8"/>
    <w:rsid w:val="00DC2D4C"/>
    <w:rsid w:val="00DC39A9"/>
    <w:rsid w:val="00DC3E9D"/>
    <w:rsid w:val="00DC5E1B"/>
    <w:rsid w:val="00DC7521"/>
    <w:rsid w:val="00DC79CA"/>
    <w:rsid w:val="00DD018F"/>
    <w:rsid w:val="00DD02A8"/>
    <w:rsid w:val="00DD0DDE"/>
    <w:rsid w:val="00DD1C20"/>
    <w:rsid w:val="00DD24E6"/>
    <w:rsid w:val="00DD25F1"/>
    <w:rsid w:val="00DD2783"/>
    <w:rsid w:val="00DD2959"/>
    <w:rsid w:val="00DD296C"/>
    <w:rsid w:val="00DD2D92"/>
    <w:rsid w:val="00DD3599"/>
    <w:rsid w:val="00DD401F"/>
    <w:rsid w:val="00DD4798"/>
    <w:rsid w:val="00DD4DCA"/>
    <w:rsid w:val="00DD591D"/>
    <w:rsid w:val="00DD5E7E"/>
    <w:rsid w:val="00DD60DE"/>
    <w:rsid w:val="00DD6888"/>
    <w:rsid w:val="00DD718B"/>
    <w:rsid w:val="00DD76E2"/>
    <w:rsid w:val="00DD77A5"/>
    <w:rsid w:val="00DD78B0"/>
    <w:rsid w:val="00DD7A00"/>
    <w:rsid w:val="00DE01CF"/>
    <w:rsid w:val="00DE05C3"/>
    <w:rsid w:val="00DE06CE"/>
    <w:rsid w:val="00DE12CD"/>
    <w:rsid w:val="00DE1D63"/>
    <w:rsid w:val="00DE1EE9"/>
    <w:rsid w:val="00DE20F0"/>
    <w:rsid w:val="00DE2818"/>
    <w:rsid w:val="00DE2847"/>
    <w:rsid w:val="00DE2898"/>
    <w:rsid w:val="00DE3189"/>
    <w:rsid w:val="00DE319F"/>
    <w:rsid w:val="00DE32C0"/>
    <w:rsid w:val="00DE35A6"/>
    <w:rsid w:val="00DE37A3"/>
    <w:rsid w:val="00DE3861"/>
    <w:rsid w:val="00DE3C5A"/>
    <w:rsid w:val="00DE3C98"/>
    <w:rsid w:val="00DE4259"/>
    <w:rsid w:val="00DE4871"/>
    <w:rsid w:val="00DE5B33"/>
    <w:rsid w:val="00DE630C"/>
    <w:rsid w:val="00DE6423"/>
    <w:rsid w:val="00DE646E"/>
    <w:rsid w:val="00DE661C"/>
    <w:rsid w:val="00DE6FE4"/>
    <w:rsid w:val="00DE76E9"/>
    <w:rsid w:val="00DF024D"/>
    <w:rsid w:val="00DF090F"/>
    <w:rsid w:val="00DF0A0D"/>
    <w:rsid w:val="00DF15CA"/>
    <w:rsid w:val="00DF1910"/>
    <w:rsid w:val="00DF1C2F"/>
    <w:rsid w:val="00DF20BA"/>
    <w:rsid w:val="00DF2665"/>
    <w:rsid w:val="00DF348B"/>
    <w:rsid w:val="00DF3A25"/>
    <w:rsid w:val="00DF3A6A"/>
    <w:rsid w:val="00DF3AA8"/>
    <w:rsid w:val="00DF3B7A"/>
    <w:rsid w:val="00DF4002"/>
    <w:rsid w:val="00DF407E"/>
    <w:rsid w:val="00DF456E"/>
    <w:rsid w:val="00DF4765"/>
    <w:rsid w:val="00DF54AB"/>
    <w:rsid w:val="00DF57F2"/>
    <w:rsid w:val="00DF6630"/>
    <w:rsid w:val="00DF667C"/>
    <w:rsid w:val="00DF6A9C"/>
    <w:rsid w:val="00DF6DF0"/>
    <w:rsid w:val="00DF6EBE"/>
    <w:rsid w:val="00DF6F67"/>
    <w:rsid w:val="00DF705B"/>
    <w:rsid w:val="00DF75B0"/>
    <w:rsid w:val="00E00229"/>
    <w:rsid w:val="00E003E8"/>
    <w:rsid w:val="00E00845"/>
    <w:rsid w:val="00E00AD9"/>
    <w:rsid w:val="00E00EE7"/>
    <w:rsid w:val="00E0146C"/>
    <w:rsid w:val="00E01640"/>
    <w:rsid w:val="00E01B10"/>
    <w:rsid w:val="00E01EC9"/>
    <w:rsid w:val="00E0236B"/>
    <w:rsid w:val="00E026B3"/>
    <w:rsid w:val="00E02B14"/>
    <w:rsid w:val="00E02E85"/>
    <w:rsid w:val="00E031D4"/>
    <w:rsid w:val="00E03327"/>
    <w:rsid w:val="00E034B4"/>
    <w:rsid w:val="00E035C0"/>
    <w:rsid w:val="00E03CCF"/>
    <w:rsid w:val="00E04550"/>
    <w:rsid w:val="00E058C1"/>
    <w:rsid w:val="00E05A28"/>
    <w:rsid w:val="00E05B73"/>
    <w:rsid w:val="00E05E42"/>
    <w:rsid w:val="00E05F91"/>
    <w:rsid w:val="00E0627B"/>
    <w:rsid w:val="00E0636E"/>
    <w:rsid w:val="00E06444"/>
    <w:rsid w:val="00E06719"/>
    <w:rsid w:val="00E07242"/>
    <w:rsid w:val="00E076E3"/>
    <w:rsid w:val="00E10113"/>
    <w:rsid w:val="00E101D6"/>
    <w:rsid w:val="00E10656"/>
    <w:rsid w:val="00E107B7"/>
    <w:rsid w:val="00E1125C"/>
    <w:rsid w:val="00E1145D"/>
    <w:rsid w:val="00E11B80"/>
    <w:rsid w:val="00E11B95"/>
    <w:rsid w:val="00E11CED"/>
    <w:rsid w:val="00E123A3"/>
    <w:rsid w:val="00E129D8"/>
    <w:rsid w:val="00E135A6"/>
    <w:rsid w:val="00E13EEC"/>
    <w:rsid w:val="00E14005"/>
    <w:rsid w:val="00E1446F"/>
    <w:rsid w:val="00E14AB4"/>
    <w:rsid w:val="00E154F5"/>
    <w:rsid w:val="00E15D70"/>
    <w:rsid w:val="00E15DCD"/>
    <w:rsid w:val="00E15FC6"/>
    <w:rsid w:val="00E163B2"/>
    <w:rsid w:val="00E1682C"/>
    <w:rsid w:val="00E16838"/>
    <w:rsid w:val="00E16871"/>
    <w:rsid w:val="00E16DA9"/>
    <w:rsid w:val="00E16E4C"/>
    <w:rsid w:val="00E170BC"/>
    <w:rsid w:val="00E204BA"/>
    <w:rsid w:val="00E208D2"/>
    <w:rsid w:val="00E20A2D"/>
    <w:rsid w:val="00E20DF9"/>
    <w:rsid w:val="00E20F03"/>
    <w:rsid w:val="00E210BA"/>
    <w:rsid w:val="00E21BC0"/>
    <w:rsid w:val="00E22070"/>
    <w:rsid w:val="00E22903"/>
    <w:rsid w:val="00E229CE"/>
    <w:rsid w:val="00E22CFA"/>
    <w:rsid w:val="00E22F5D"/>
    <w:rsid w:val="00E238CF"/>
    <w:rsid w:val="00E23985"/>
    <w:rsid w:val="00E24242"/>
    <w:rsid w:val="00E243D3"/>
    <w:rsid w:val="00E24A00"/>
    <w:rsid w:val="00E25112"/>
    <w:rsid w:val="00E259C3"/>
    <w:rsid w:val="00E25F1C"/>
    <w:rsid w:val="00E26F43"/>
    <w:rsid w:val="00E26F56"/>
    <w:rsid w:val="00E2723E"/>
    <w:rsid w:val="00E27367"/>
    <w:rsid w:val="00E27C85"/>
    <w:rsid w:val="00E27DAB"/>
    <w:rsid w:val="00E27E96"/>
    <w:rsid w:val="00E303E0"/>
    <w:rsid w:val="00E30A35"/>
    <w:rsid w:val="00E31081"/>
    <w:rsid w:val="00E31A5D"/>
    <w:rsid w:val="00E32032"/>
    <w:rsid w:val="00E325C7"/>
    <w:rsid w:val="00E34074"/>
    <w:rsid w:val="00E34974"/>
    <w:rsid w:val="00E350D2"/>
    <w:rsid w:val="00E35335"/>
    <w:rsid w:val="00E3559A"/>
    <w:rsid w:val="00E35878"/>
    <w:rsid w:val="00E3606F"/>
    <w:rsid w:val="00E3683E"/>
    <w:rsid w:val="00E36FD7"/>
    <w:rsid w:val="00E37528"/>
    <w:rsid w:val="00E403DF"/>
    <w:rsid w:val="00E40915"/>
    <w:rsid w:val="00E4108E"/>
    <w:rsid w:val="00E41ABB"/>
    <w:rsid w:val="00E41B86"/>
    <w:rsid w:val="00E41EE5"/>
    <w:rsid w:val="00E42C8B"/>
    <w:rsid w:val="00E42DF2"/>
    <w:rsid w:val="00E42F48"/>
    <w:rsid w:val="00E4329E"/>
    <w:rsid w:val="00E43342"/>
    <w:rsid w:val="00E438C3"/>
    <w:rsid w:val="00E43BC5"/>
    <w:rsid w:val="00E43C13"/>
    <w:rsid w:val="00E441DE"/>
    <w:rsid w:val="00E44318"/>
    <w:rsid w:val="00E444F4"/>
    <w:rsid w:val="00E44626"/>
    <w:rsid w:val="00E44755"/>
    <w:rsid w:val="00E4597A"/>
    <w:rsid w:val="00E45B14"/>
    <w:rsid w:val="00E46785"/>
    <w:rsid w:val="00E467DD"/>
    <w:rsid w:val="00E46ECB"/>
    <w:rsid w:val="00E470B4"/>
    <w:rsid w:val="00E478AC"/>
    <w:rsid w:val="00E47EDE"/>
    <w:rsid w:val="00E5084D"/>
    <w:rsid w:val="00E50B67"/>
    <w:rsid w:val="00E50C19"/>
    <w:rsid w:val="00E5120C"/>
    <w:rsid w:val="00E51239"/>
    <w:rsid w:val="00E51C93"/>
    <w:rsid w:val="00E52187"/>
    <w:rsid w:val="00E52209"/>
    <w:rsid w:val="00E523E3"/>
    <w:rsid w:val="00E52506"/>
    <w:rsid w:val="00E52E03"/>
    <w:rsid w:val="00E538CD"/>
    <w:rsid w:val="00E53B11"/>
    <w:rsid w:val="00E53CB4"/>
    <w:rsid w:val="00E54447"/>
    <w:rsid w:val="00E546EF"/>
    <w:rsid w:val="00E54A25"/>
    <w:rsid w:val="00E54BC6"/>
    <w:rsid w:val="00E5502B"/>
    <w:rsid w:val="00E550F7"/>
    <w:rsid w:val="00E55362"/>
    <w:rsid w:val="00E55576"/>
    <w:rsid w:val="00E5579C"/>
    <w:rsid w:val="00E559BB"/>
    <w:rsid w:val="00E55C4C"/>
    <w:rsid w:val="00E56AE6"/>
    <w:rsid w:val="00E56E1B"/>
    <w:rsid w:val="00E57006"/>
    <w:rsid w:val="00E5733C"/>
    <w:rsid w:val="00E57593"/>
    <w:rsid w:val="00E57646"/>
    <w:rsid w:val="00E60CD4"/>
    <w:rsid w:val="00E60DC3"/>
    <w:rsid w:val="00E613DE"/>
    <w:rsid w:val="00E61D93"/>
    <w:rsid w:val="00E6266B"/>
    <w:rsid w:val="00E633DC"/>
    <w:rsid w:val="00E63400"/>
    <w:rsid w:val="00E63638"/>
    <w:rsid w:val="00E63915"/>
    <w:rsid w:val="00E63B3D"/>
    <w:rsid w:val="00E63D1F"/>
    <w:rsid w:val="00E64294"/>
    <w:rsid w:val="00E64D66"/>
    <w:rsid w:val="00E64FB3"/>
    <w:rsid w:val="00E6633F"/>
    <w:rsid w:val="00E66910"/>
    <w:rsid w:val="00E66A5D"/>
    <w:rsid w:val="00E678D1"/>
    <w:rsid w:val="00E67D54"/>
    <w:rsid w:val="00E67FF4"/>
    <w:rsid w:val="00E70253"/>
    <w:rsid w:val="00E70696"/>
    <w:rsid w:val="00E7075F"/>
    <w:rsid w:val="00E7099D"/>
    <w:rsid w:val="00E714D6"/>
    <w:rsid w:val="00E71BBE"/>
    <w:rsid w:val="00E71C42"/>
    <w:rsid w:val="00E721CF"/>
    <w:rsid w:val="00E7225D"/>
    <w:rsid w:val="00E72961"/>
    <w:rsid w:val="00E72C0F"/>
    <w:rsid w:val="00E72D2A"/>
    <w:rsid w:val="00E7325F"/>
    <w:rsid w:val="00E732F1"/>
    <w:rsid w:val="00E736B6"/>
    <w:rsid w:val="00E74562"/>
    <w:rsid w:val="00E747B4"/>
    <w:rsid w:val="00E74A56"/>
    <w:rsid w:val="00E74C85"/>
    <w:rsid w:val="00E754A5"/>
    <w:rsid w:val="00E75C3F"/>
    <w:rsid w:val="00E75DDB"/>
    <w:rsid w:val="00E75ECC"/>
    <w:rsid w:val="00E76162"/>
    <w:rsid w:val="00E762DE"/>
    <w:rsid w:val="00E76537"/>
    <w:rsid w:val="00E76817"/>
    <w:rsid w:val="00E7690D"/>
    <w:rsid w:val="00E773B4"/>
    <w:rsid w:val="00E77904"/>
    <w:rsid w:val="00E77A11"/>
    <w:rsid w:val="00E77DE6"/>
    <w:rsid w:val="00E800AE"/>
    <w:rsid w:val="00E802D9"/>
    <w:rsid w:val="00E80953"/>
    <w:rsid w:val="00E80B8D"/>
    <w:rsid w:val="00E81179"/>
    <w:rsid w:val="00E81493"/>
    <w:rsid w:val="00E815AE"/>
    <w:rsid w:val="00E81D36"/>
    <w:rsid w:val="00E82395"/>
    <w:rsid w:val="00E8273E"/>
    <w:rsid w:val="00E82A2A"/>
    <w:rsid w:val="00E82AAA"/>
    <w:rsid w:val="00E82B2F"/>
    <w:rsid w:val="00E83257"/>
    <w:rsid w:val="00E832FE"/>
    <w:rsid w:val="00E83A34"/>
    <w:rsid w:val="00E83E64"/>
    <w:rsid w:val="00E8426D"/>
    <w:rsid w:val="00E8430D"/>
    <w:rsid w:val="00E84373"/>
    <w:rsid w:val="00E844C9"/>
    <w:rsid w:val="00E84850"/>
    <w:rsid w:val="00E84B04"/>
    <w:rsid w:val="00E84E49"/>
    <w:rsid w:val="00E8517D"/>
    <w:rsid w:val="00E858AB"/>
    <w:rsid w:val="00E85C64"/>
    <w:rsid w:val="00E864BD"/>
    <w:rsid w:val="00E8660D"/>
    <w:rsid w:val="00E86D53"/>
    <w:rsid w:val="00E870F2"/>
    <w:rsid w:val="00E87557"/>
    <w:rsid w:val="00E879EC"/>
    <w:rsid w:val="00E87D65"/>
    <w:rsid w:val="00E900EE"/>
    <w:rsid w:val="00E90391"/>
    <w:rsid w:val="00E905B7"/>
    <w:rsid w:val="00E90AB3"/>
    <w:rsid w:val="00E90D3E"/>
    <w:rsid w:val="00E90F2A"/>
    <w:rsid w:val="00E91AF1"/>
    <w:rsid w:val="00E91B71"/>
    <w:rsid w:val="00E91E0C"/>
    <w:rsid w:val="00E91E20"/>
    <w:rsid w:val="00E92B1E"/>
    <w:rsid w:val="00E9348E"/>
    <w:rsid w:val="00E938BC"/>
    <w:rsid w:val="00E93A38"/>
    <w:rsid w:val="00E93C4B"/>
    <w:rsid w:val="00E9415C"/>
    <w:rsid w:val="00E94A07"/>
    <w:rsid w:val="00E95298"/>
    <w:rsid w:val="00E95386"/>
    <w:rsid w:val="00E96D53"/>
    <w:rsid w:val="00E96EF4"/>
    <w:rsid w:val="00E9729D"/>
    <w:rsid w:val="00E97729"/>
    <w:rsid w:val="00E97A9E"/>
    <w:rsid w:val="00E97F36"/>
    <w:rsid w:val="00EA0321"/>
    <w:rsid w:val="00EA0581"/>
    <w:rsid w:val="00EA100C"/>
    <w:rsid w:val="00EA128A"/>
    <w:rsid w:val="00EA1A17"/>
    <w:rsid w:val="00EA1AD4"/>
    <w:rsid w:val="00EA1FC9"/>
    <w:rsid w:val="00EA1FCD"/>
    <w:rsid w:val="00EA240D"/>
    <w:rsid w:val="00EA3265"/>
    <w:rsid w:val="00EA3754"/>
    <w:rsid w:val="00EA3EF8"/>
    <w:rsid w:val="00EA4035"/>
    <w:rsid w:val="00EA4085"/>
    <w:rsid w:val="00EA428A"/>
    <w:rsid w:val="00EA447A"/>
    <w:rsid w:val="00EA4AC8"/>
    <w:rsid w:val="00EA50F4"/>
    <w:rsid w:val="00EA5499"/>
    <w:rsid w:val="00EA5664"/>
    <w:rsid w:val="00EA5AAD"/>
    <w:rsid w:val="00EA607D"/>
    <w:rsid w:val="00EA6115"/>
    <w:rsid w:val="00EA6A02"/>
    <w:rsid w:val="00EA6E86"/>
    <w:rsid w:val="00EA713F"/>
    <w:rsid w:val="00EA7821"/>
    <w:rsid w:val="00EA78C6"/>
    <w:rsid w:val="00EA7ED3"/>
    <w:rsid w:val="00EB0457"/>
    <w:rsid w:val="00EB0600"/>
    <w:rsid w:val="00EB0686"/>
    <w:rsid w:val="00EB0C98"/>
    <w:rsid w:val="00EB0DA6"/>
    <w:rsid w:val="00EB169D"/>
    <w:rsid w:val="00EB16FE"/>
    <w:rsid w:val="00EB1C5A"/>
    <w:rsid w:val="00EB2234"/>
    <w:rsid w:val="00EB49EA"/>
    <w:rsid w:val="00EB4B5B"/>
    <w:rsid w:val="00EB4D81"/>
    <w:rsid w:val="00EB55CC"/>
    <w:rsid w:val="00EB59B1"/>
    <w:rsid w:val="00EB5C6D"/>
    <w:rsid w:val="00EB5EAA"/>
    <w:rsid w:val="00EB64BF"/>
    <w:rsid w:val="00EB6D56"/>
    <w:rsid w:val="00EB71EC"/>
    <w:rsid w:val="00EB7557"/>
    <w:rsid w:val="00EB7E3B"/>
    <w:rsid w:val="00EC2005"/>
    <w:rsid w:val="00EC24C7"/>
    <w:rsid w:val="00EC2D3E"/>
    <w:rsid w:val="00EC3190"/>
    <w:rsid w:val="00EC3191"/>
    <w:rsid w:val="00EC410E"/>
    <w:rsid w:val="00EC4377"/>
    <w:rsid w:val="00EC43DF"/>
    <w:rsid w:val="00EC4436"/>
    <w:rsid w:val="00EC477D"/>
    <w:rsid w:val="00EC4C32"/>
    <w:rsid w:val="00EC52E8"/>
    <w:rsid w:val="00EC5A25"/>
    <w:rsid w:val="00EC5C93"/>
    <w:rsid w:val="00EC6BDB"/>
    <w:rsid w:val="00EC74FB"/>
    <w:rsid w:val="00EC7600"/>
    <w:rsid w:val="00EC7739"/>
    <w:rsid w:val="00EC79F9"/>
    <w:rsid w:val="00EC7C33"/>
    <w:rsid w:val="00EC7DB3"/>
    <w:rsid w:val="00ED00EA"/>
    <w:rsid w:val="00ED0201"/>
    <w:rsid w:val="00ED0FC4"/>
    <w:rsid w:val="00ED1601"/>
    <w:rsid w:val="00ED1C19"/>
    <w:rsid w:val="00ED26F5"/>
    <w:rsid w:val="00ED2BFF"/>
    <w:rsid w:val="00ED2EC0"/>
    <w:rsid w:val="00ED345D"/>
    <w:rsid w:val="00ED39A1"/>
    <w:rsid w:val="00ED4223"/>
    <w:rsid w:val="00ED4A17"/>
    <w:rsid w:val="00ED4B41"/>
    <w:rsid w:val="00ED4BB4"/>
    <w:rsid w:val="00ED522A"/>
    <w:rsid w:val="00ED5348"/>
    <w:rsid w:val="00ED546E"/>
    <w:rsid w:val="00ED556E"/>
    <w:rsid w:val="00ED561B"/>
    <w:rsid w:val="00ED598D"/>
    <w:rsid w:val="00ED5B19"/>
    <w:rsid w:val="00ED5B64"/>
    <w:rsid w:val="00ED5D51"/>
    <w:rsid w:val="00ED608D"/>
    <w:rsid w:val="00ED610D"/>
    <w:rsid w:val="00ED6A70"/>
    <w:rsid w:val="00ED6AD4"/>
    <w:rsid w:val="00ED6AF5"/>
    <w:rsid w:val="00ED6BEA"/>
    <w:rsid w:val="00ED6E68"/>
    <w:rsid w:val="00ED7534"/>
    <w:rsid w:val="00ED7737"/>
    <w:rsid w:val="00EE000D"/>
    <w:rsid w:val="00EE0164"/>
    <w:rsid w:val="00EE027B"/>
    <w:rsid w:val="00EE0687"/>
    <w:rsid w:val="00EE0E8A"/>
    <w:rsid w:val="00EE0F17"/>
    <w:rsid w:val="00EE0F90"/>
    <w:rsid w:val="00EE1A31"/>
    <w:rsid w:val="00EE1C16"/>
    <w:rsid w:val="00EE3826"/>
    <w:rsid w:val="00EE3ADD"/>
    <w:rsid w:val="00EE3FED"/>
    <w:rsid w:val="00EE4A9A"/>
    <w:rsid w:val="00EE4B02"/>
    <w:rsid w:val="00EE4D98"/>
    <w:rsid w:val="00EE5606"/>
    <w:rsid w:val="00EE58A8"/>
    <w:rsid w:val="00EE681C"/>
    <w:rsid w:val="00EE682D"/>
    <w:rsid w:val="00EE6C6E"/>
    <w:rsid w:val="00EE704D"/>
    <w:rsid w:val="00EE7106"/>
    <w:rsid w:val="00EE7702"/>
    <w:rsid w:val="00EE7804"/>
    <w:rsid w:val="00EF086C"/>
    <w:rsid w:val="00EF0AF4"/>
    <w:rsid w:val="00EF0CC9"/>
    <w:rsid w:val="00EF1624"/>
    <w:rsid w:val="00EF1959"/>
    <w:rsid w:val="00EF1FFB"/>
    <w:rsid w:val="00EF2210"/>
    <w:rsid w:val="00EF2635"/>
    <w:rsid w:val="00EF2AFA"/>
    <w:rsid w:val="00EF2C9B"/>
    <w:rsid w:val="00EF34F0"/>
    <w:rsid w:val="00EF3CE2"/>
    <w:rsid w:val="00EF3FA5"/>
    <w:rsid w:val="00EF48C6"/>
    <w:rsid w:val="00EF599F"/>
    <w:rsid w:val="00EF63B7"/>
    <w:rsid w:val="00EF6698"/>
    <w:rsid w:val="00EF6B5C"/>
    <w:rsid w:val="00EF71F7"/>
    <w:rsid w:val="00EF7559"/>
    <w:rsid w:val="00EF7BAA"/>
    <w:rsid w:val="00F01313"/>
    <w:rsid w:val="00F017A9"/>
    <w:rsid w:val="00F01B0C"/>
    <w:rsid w:val="00F01B67"/>
    <w:rsid w:val="00F01D71"/>
    <w:rsid w:val="00F01F9D"/>
    <w:rsid w:val="00F021C3"/>
    <w:rsid w:val="00F023A4"/>
    <w:rsid w:val="00F025DD"/>
    <w:rsid w:val="00F02C0D"/>
    <w:rsid w:val="00F02E44"/>
    <w:rsid w:val="00F033AB"/>
    <w:rsid w:val="00F037A6"/>
    <w:rsid w:val="00F03CC5"/>
    <w:rsid w:val="00F04149"/>
    <w:rsid w:val="00F04517"/>
    <w:rsid w:val="00F0475C"/>
    <w:rsid w:val="00F051C6"/>
    <w:rsid w:val="00F06B94"/>
    <w:rsid w:val="00F072F8"/>
    <w:rsid w:val="00F0741B"/>
    <w:rsid w:val="00F075ED"/>
    <w:rsid w:val="00F07830"/>
    <w:rsid w:val="00F0787E"/>
    <w:rsid w:val="00F078F2"/>
    <w:rsid w:val="00F07DB8"/>
    <w:rsid w:val="00F113D9"/>
    <w:rsid w:val="00F11665"/>
    <w:rsid w:val="00F11810"/>
    <w:rsid w:val="00F129D6"/>
    <w:rsid w:val="00F131C4"/>
    <w:rsid w:val="00F1354F"/>
    <w:rsid w:val="00F13B5D"/>
    <w:rsid w:val="00F13D1C"/>
    <w:rsid w:val="00F1469E"/>
    <w:rsid w:val="00F147AF"/>
    <w:rsid w:val="00F148D9"/>
    <w:rsid w:val="00F14FEE"/>
    <w:rsid w:val="00F15817"/>
    <w:rsid w:val="00F15D9C"/>
    <w:rsid w:val="00F16AF3"/>
    <w:rsid w:val="00F16BA3"/>
    <w:rsid w:val="00F16CA6"/>
    <w:rsid w:val="00F17182"/>
    <w:rsid w:val="00F175D1"/>
    <w:rsid w:val="00F17842"/>
    <w:rsid w:val="00F17B71"/>
    <w:rsid w:val="00F200F6"/>
    <w:rsid w:val="00F2059A"/>
    <w:rsid w:val="00F209C3"/>
    <w:rsid w:val="00F2106F"/>
    <w:rsid w:val="00F21538"/>
    <w:rsid w:val="00F21993"/>
    <w:rsid w:val="00F21BD9"/>
    <w:rsid w:val="00F21C73"/>
    <w:rsid w:val="00F21E1E"/>
    <w:rsid w:val="00F220D8"/>
    <w:rsid w:val="00F221D3"/>
    <w:rsid w:val="00F22799"/>
    <w:rsid w:val="00F22CD3"/>
    <w:rsid w:val="00F22F25"/>
    <w:rsid w:val="00F23589"/>
    <w:rsid w:val="00F23691"/>
    <w:rsid w:val="00F2379F"/>
    <w:rsid w:val="00F237E9"/>
    <w:rsid w:val="00F245FD"/>
    <w:rsid w:val="00F24714"/>
    <w:rsid w:val="00F24FC8"/>
    <w:rsid w:val="00F25C85"/>
    <w:rsid w:val="00F2687E"/>
    <w:rsid w:val="00F26937"/>
    <w:rsid w:val="00F26F82"/>
    <w:rsid w:val="00F3037F"/>
    <w:rsid w:val="00F30681"/>
    <w:rsid w:val="00F309C8"/>
    <w:rsid w:val="00F30A59"/>
    <w:rsid w:val="00F31A51"/>
    <w:rsid w:val="00F32091"/>
    <w:rsid w:val="00F320B0"/>
    <w:rsid w:val="00F321E1"/>
    <w:rsid w:val="00F326FC"/>
    <w:rsid w:val="00F32C7B"/>
    <w:rsid w:val="00F337B2"/>
    <w:rsid w:val="00F34472"/>
    <w:rsid w:val="00F348D2"/>
    <w:rsid w:val="00F34C2F"/>
    <w:rsid w:val="00F354A0"/>
    <w:rsid w:val="00F35903"/>
    <w:rsid w:val="00F359C1"/>
    <w:rsid w:val="00F35AB6"/>
    <w:rsid w:val="00F35D03"/>
    <w:rsid w:val="00F35D9D"/>
    <w:rsid w:val="00F35FA4"/>
    <w:rsid w:val="00F36252"/>
    <w:rsid w:val="00F362EF"/>
    <w:rsid w:val="00F36648"/>
    <w:rsid w:val="00F36659"/>
    <w:rsid w:val="00F3669B"/>
    <w:rsid w:val="00F36F99"/>
    <w:rsid w:val="00F375DA"/>
    <w:rsid w:val="00F37657"/>
    <w:rsid w:val="00F37B00"/>
    <w:rsid w:val="00F42ADF"/>
    <w:rsid w:val="00F43146"/>
    <w:rsid w:val="00F435BC"/>
    <w:rsid w:val="00F441FA"/>
    <w:rsid w:val="00F4480A"/>
    <w:rsid w:val="00F44BFC"/>
    <w:rsid w:val="00F4551D"/>
    <w:rsid w:val="00F45899"/>
    <w:rsid w:val="00F45C07"/>
    <w:rsid w:val="00F45F50"/>
    <w:rsid w:val="00F46015"/>
    <w:rsid w:val="00F4645A"/>
    <w:rsid w:val="00F468C3"/>
    <w:rsid w:val="00F469F2"/>
    <w:rsid w:val="00F46C25"/>
    <w:rsid w:val="00F46C5F"/>
    <w:rsid w:val="00F47123"/>
    <w:rsid w:val="00F47CA0"/>
    <w:rsid w:val="00F47CC7"/>
    <w:rsid w:val="00F50730"/>
    <w:rsid w:val="00F50C21"/>
    <w:rsid w:val="00F5152B"/>
    <w:rsid w:val="00F5165F"/>
    <w:rsid w:val="00F51770"/>
    <w:rsid w:val="00F529E1"/>
    <w:rsid w:val="00F52D33"/>
    <w:rsid w:val="00F52DAB"/>
    <w:rsid w:val="00F5305A"/>
    <w:rsid w:val="00F53193"/>
    <w:rsid w:val="00F5333F"/>
    <w:rsid w:val="00F53A6B"/>
    <w:rsid w:val="00F53F7E"/>
    <w:rsid w:val="00F54047"/>
    <w:rsid w:val="00F548A6"/>
    <w:rsid w:val="00F54CF9"/>
    <w:rsid w:val="00F55EB1"/>
    <w:rsid w:val="00F56800"/>
    <w:rsid w:val="00F573CB"/>
    <w:rsid w:val="00F574D5"/>
    <w:rsid w:val="00F57812"/>
    <w:rsid w:val="00F57CCA"/>
    <w:rsid w:val="00F57FA0"/>
    <w:rsid w:val="00F6082D"/>
    <w:rsid w:val="00F60A55"/>
    <w:rsid w:val="00F60DDD"/>
    <w:rsid w:val="00F60FAC"/>
    <w:rsid w:val="00F61186"/>
    <w:rsid w:val="00F61204"/>
    <w:rsid w:val="00F61D51"/>
    <w:rsid w:val="00F61D9F"/>
    <w:rsid w:val="00F620D8"/>
    <w:rsid w:val="00F6227D"/>
    <w:rsid w:val="00F62851"/>
    <w:rsid w:val="00F629CD"/>
    <w:rsid w:val="00F62EBA"/>
    <w:rsid w:val="00F62FD0"/>
    <w:rsid w:val="00F637F0"/>
    <w:rsid w:val="00F63869"/>
    <w:rsid w:val="00F641CA"/>
    <w:rsid w:val="00F65444"/>
    <w:rsid w:val="00F65C28"/>
    <w:rsid w:val="00F66240"/>
    <w:rsid w:val="00F67308"/>
    <w:rsid w:val="00F678CD"/>
    <w:rsid w:val="00F70EFB"/>
    <w:rsid w:val="00F711C8"/>
    <w:rsid w:val="00F711DE"/>
    <w:rsid w:val="00F7144A"/>
    <w:rsid w:val="00F71BEB"/>
    <w:rsid w:val="00F71C8A"/>
    <w:rsid w:val="00F71D16"/>
    <w:rsid w:val="00F71D38"/>
    <w:rsid w:val="00F71E81"/>
    <w:rsid w:val="00F72038"/>
    <w:rsid w:val="00F722FC"/>
    <w:rsid w:val="00F724D5"/>
    <w:rsid w:val="00F72A23"/>
    <w:rsid w:val="00F72B5A"/>
    <w:rsid w:val="00F73430"/>
    <w:rsid w:val="00F74284"/>
    <w:rsid w:val="00F74B03"/>
    <w:rsid w:val="00F751DB"/>
    <w:rsid w:val="00F7582B"/>
    <w:rsid w:val="00F75B3D"/>
    <w:rsid w:val="00F75C7B"/>
    <w:rsid w:val="00F75F13"/>
    <w:rsid w:val="00F77191"/>
    <w:rsid w:val="00F77F77"/>
    <w:rsid w:val="00F800A1"/>
    <w:rsid w:val="00F80571"/>
    <w:rsid w:val="00F811FE"/>
    <w:rsid w:val="00F81AEE"/>
    <w:rsid w:val="00F81BBF"/>
    <w:rsid w:val="00F81CAC"/>
    <w:rsid w:val="00F81D83"/>
    <w:rsid w:val="00F82860"/>
    <w:rsid w:val="00F82E6E"/>
    <w:rsid w:val="00F8398F"/>
    <w:rsid w:val="00F83A87"/>
    <w:rsid w:val="00F847D1"/>
    <w:rsid w:val="00F84993"/>
    <w:rsid w:val="00F85CD1"/>
    <w:rsid w:val="00F86093"/>
    <w:rsid w:val="00F86561"/>
    <w:rsid w:val="00F865B6"/>
    <w:rsid w:val="00F86D06"/>
    <w:rsid w:val="00F871D9"/>
    <w:rsid w:val="00F876DB"/>
    <w:rsid w:val="00F87A7E"/>
    <w:rsid w:val="00F87C38"/>
    <w:rsid w:val="00F87D67"/>
    <w:rsid w:val="00F901BC"/>
    <w:rsid w:val="00F90228"/>
    <w:rsid w:val="00F909C2"/>
    <w:rsid w:val="00F90A9A"/>
    <w:rsid w:val="00F911D7"/>
    <w:rsid w:val="00F91B70"/>
    <w:rsid w:val="00F91BC7"/>
    <w:rsid w:val="00F925A3"/>
    <w:rsid w:val="00F927EA"/>
    <w:rsid w:val="00F93082"/>
    <w:rsid w:val="00F93117"/>
    <w:rsid w:val="00F936F1"/>
    <w:rsid w:val="00F93F2D"/>
    <w:rsid w:val="00F940EF"/>
    <w:rsid w:val="00F942E0"/>
    <w:rsid w:val="00F9489F"/>
    <w:rsid w:val="00F949E9"/>
    <w:rsid w:val="00F95081"/>
    <w:rsid w:val="00F95B73"/>
    <w:rsid w:val="00F95E27"/>
    <w:rsid w:val="00F9644A"/>
    <w:rsid w:val="00F96461"/>
    <w:rsid w:val="00F964A6"/>
    <w:rsid w:val="00F9685B"/>
    <w:rsid w:val="00F96DB0"/>
    <w:rsid w:val="00F97181"/>
    <w:rsid w:val="00F97CBE"/>
    <w:rsid w:val="00F97CDE"/>
    <w:rsid w:val="00FA0B0C"/>
    <w:rsid w:val="00FA0C82"/>
    <w:rsid w:val="00FA1480"/>
    <w:rsid w:val="00FA16C6"/>
    <w:rsid w:val="00FA17C8"/>
    <w:rsid w:val="00FA1CAC"/>
    <w:rsid w:val="00FA2430"/>
    <w:rsid w:val="00FA24CF"/>
    <w:rsid w:val="00FA2B11"/>
    <w:rsid w:val="00FA3145"/>
    <w:rsid w:val="00FA378E"/>
    <w:rsid w:val="00FA37C5"/>
    <w:rsid w:val="00FA401D"/>
    <w:rsid w:val="00FA4198"/>
    <w:rsid w:val="00FA4DAB"/>
    <w:rsid w:val="00FA5AE8"/>
    <w:rsid w:val="00FA5B15"/>
    <w:rsid w:val="00FA5C66"/>
    <w:rsid w:val="00FA5CAB"/>
    <w:rsid w:val="00FA6383"/>
    <w:rsid w:val="00FA68AB"/>
    <w:rsid w:val="00FA6AB1"/>
    <w:rsid w:val="00FA6C0C"/>
    <w:rsid w:val="00FA6F95"/>
    <w:rsid w:val="00FA7651"/>
    <w:rsid w:val="00FA7AB2"/>
    <w:rsid w:val="00FA7C4F"/>
    <w:rsid w:val="00FA7C66"/>
    <w:rsid w:val="00FB0103"/>
    <w:rsid w:val="00FB031E"/>
    <w:rsid w:val="00FB0A93"/>
    <w:rsid w:val="00FB0F3F"/>
    <w:rsid w:val="00FB1003"/>
    <w:rsid w:val="00FB1FA9"/>
    <w:rsid w:val="00FB21AE"/>
    <w:rsid w:val="00FB24E3"/>
    <w:rsid w:val="00FB2A3C"/>
    <w:rsid w:val="00FB3221"/>
    <w:rsid w:val="00FB33E7"/>
    <w:rsid w:val="00FB3478"/>
    <w:rsid w:val="00FB3533"/>
    <w:rsid w:val="00FB35C4"/>
    <w:rsid w:val="00FB3775"/>
    <w:rsid w:val="00FB3E0E"/>
    <w:rsid w:val="00FB3E31"/>
    <w:rsid w:val="00FB4207"/>
    <w:rsid w:val="00FB45B4"/>
    <w:rsid w:val="00FB51DD"/>
    <w:rsid w:val="00FB52FB"/>
    <w:rsid w:val="00FB580E"/>
    <w:rsid w:val="00FB5DEF"/>
    <w:rsid w:val="00FB638D"/>
    <w:rsid w:val="00FB6F38"/>
    <w:rsid w:val="00FB74B9"/>
    <w:rsid w:val="00FB77AA"/>
    <w:rsid w:val="00FB7D0E"/>
    <w:rsid w:val="00FC0085"/>
    <w:rsid w:val="00FC05A8"/>
    <w:rsid w:val="00FC05CD"/>
    <w:rsid w:val="00FC096B"/>
    <w:rsid w:val="00FC1204"/>
    <w:rsid w:val="00FC1769"/>
    <w:rsid w:val="00FC1E0A"/>
    <w:rsid w:val="00FC2A0D"/>
    <w:rsid w:val="00FC2AA2"/>
    <w:rsid w:val="00FC2BB4"/>
    <w:rsid w:val="00FC3104"/>
    <w:rsid w:val="00FC3459"/>
    <w:rsid w:val="00FC3CD6"/>
    <w:rsid w:val="00FC4DFD"/>
    <w:rsid w:val="00FC516F"/>
    <w:rsid w:val="00FC5537"/>
    <w:rsid w:val="00FC6475"/>
    <w:rsid w:val="00FC66D3"/>
    <w:rsid w:val="00FC67FC"/>
    <w:rsid w:val="00FC6971"/>
    <w:rsid w:val="00FC755A"/>
    <w:rsid w:val="00FC784A"/>
    <w:rsid w:val="00FC7D40"/>
    <w:rsid w:val="00FC7FF6"/>
    <w:rsid w:val="00FD031F"/>
    <w:rsid w:val="00FD064A"/>
    <w:rsid w:val="00FD127B"/>
    <w:rsid w:val="00FD18C3"/>
    <w:rsid w:val="00FD1921"/>
    <w:rsid w:val="00FD1A76"/>
    <w:rsid w:val="00FD1E80"/>
    <w:rsid w:val="00FD29EE"/>
    <w:rsid w:val="00FD2C03"/>
    <w:rsid w:val="00FD2C9F"/>
    <w:rsid w:val="00FD2DF4"/>
    <w:rsid w:val="00FD315E"/>
    <w:rsid w:val="00FD3BC1"/>
    <w:rsid w:val="00FD3D3A"/>
    <w:rsid w:val="00FD416E"/>
    <w:rsid w:val="00FD43DC"/>
    <w:rsid w:val="00FD478D"/>
    <w:rsid w:val="00FD4C27"/>
    <w:rsid w:val="00FD4FD0"/>
    <w:rsid w:val="00FD52D0"/>
    <w:rsid w:val="00FD543D"/>
    <w:rsid w:val="00FD5E5D"/>
    <w:rsid w:val="00FD64FC"/>
    <w:rsid w:val="00FD6AEA"/>
    <w:rsid w:val="00FD6E31"/>
    <w:rsid w:val="00FD7048"/>
    <w:rsid w:val="00FD76FE"/>
    <w:rsid w:val="00FE006B"/>
    <w:rsid w:val="00FE1514"/>
    <w:rsid w:val="00FE1631"/>
    <w:rsid w:val="00FE2740"/>
    <w:rsid w:val="00FE2861"/>
    <w:rsid w:val="00FE2ED9"/>
    <w:rsid w:val="00FE32C1"/>
    <w:rsid w:val="00FE3427"/>
    <w:rsid w:val="00FE394D"/>
    <w:rsid w:val="00FE3CE7"/>
    <w:rsid w:val="00FE3D3A"/>
    <w:rsid w:val="00FE48A1"/>
    <w:rsid w:val="00FE4942"/>
    <w:rsid w:val="00FE49E2"/>
    <w:rsid w:val="00FE4B22"/>
    <w:rsid w:val="00FE51CE"/>
    <w:rsid w:val="00FE5BA8"/>
    <w:rsid w:val="00FE5BF8"/>
    <w:rsid w:val="00FE5FD5"/>
    <w:rsid w:val="00FE60C4"/>
    <w:rsid w:val="00FE6249"/>
    <w:rsid w:val="00FE6D66"/>
    <w:rsid w:val="00FE6F9D"/>
    <w:rsid w:val="00FF00B1"/>
    <w:rsid w:val="00FF0515"/>
    <w:rsid w:val="00FF0724"/>
    <w:rsid w:val="00FF0E1A"/>
    <w:rsid w:val="00FF0FCB"/>
    <w:rsid w:val="00FF12D6"/>
    <w:rsid w:val="00FF1654"/>
    <w:rsid w:val="00FF1817"/>
    <w:rsid w:val="00FF1E7C"/>
    <w:rsid w:val="00FF2CBE"/>
    <w:rsid w:val="00FF3A45"/>
    <w:rsid w:val="00FF42AE"/>
    <w:rsid w:val="00FF4A3A"/>
    <w:rsid w:val="00FF4ED1"/>
    <w:rsid w:val="00FF5020"/>
    <w:rsid w:val="00FF553D"/>
    <w:rsid w:val="00FF5654"/>
    <w:rsid w:val="00FF637C"/>
    <w:rsid w:val="00FF6B15"/>
    <w:rsid w:val="00FF6B8B"/>
    <w:rsid w:val="00FF73D2"/>
    <w:rsid w:val="00FF77BC"/>
    <w:rsid w:val="00FF7B34"/>
    <w:rsid w:val="00FF7C1C"/>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C9FC24"/>
  <w15:docId w15:val="{1F5B49C6-A396-4CE3-9C39-A1FEB75AF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5319"/>
  </w:style>
  <w:style w:type="paragraph" w:styleId="Nagwek1">
    <w:name w:val="heading 1"/>
    <w:basedOn w:val="Normalny"/>
    <w:next w:val="Normalny"/>
    <w:qFormat/>
    <w:rsid w:val="007B7170"/>
    <w:pPr>
      <w:keepNext/>
      <w:jc w:val="center"/>
      <w:outlineLvl w:val="0"/>
    </w:pPr>
    <w:rPr>
      <w:sz w:val="36"/>
    </w:rPr>
  </w:style>
  <w:style w:type="paragraph" w:styleId="Nagwek3">
    <w:name w:val="heading 3"/>
    <w:basedOn w:val="Normalny"/>
    <w:next w:val="Normalny"/>
    <w:qFormat/>
    <w:rsid w:val="007B7170"/>
    <w:pPr>
      <w:keepNext/>
      <w:outlineLvl w:val="2"/>
    </w:pPr>
    <w:rPr>
      <w:b/>
      <w:sz w:val="28"/>
    </w:rPr>
  </w:style>
  <w:style w:type="paragraph" w:styleId="Nagwek7">
    <w:name w:val="heading 7"/>
    <w:basedOn w:val="Normalny"/>
    <w:next w:val="Normalny"/>
    <w:qFormat/>
    <w:rsid w:val="007B7170"/>
    <w:pPr>
      <w:keepNext/>
      <w:jc w:val="both"/>
      <w:outlineLvl w:val="6"/>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B7170"/>
    <w:pPr>
      <w:tabs>
        <w:tab w:val="center" w:pos="4536"/>
        <w:tab w:val="right" w:pos="9072"/>
      </w:tabs>
    </w:pPr>
    <w:rPr>
      <w:sz w:val="28"/>
    </w:rPr>
  </w:style>
  <w:style w:type="paragraph" w:styleId="Tekstpodstawowy2">
    <w:name w:val="Body Text 2"/>
    <w:basedOn w:val="Normalny"/>
    <w:link w:val="Tekstpodstawowy2Znak"/>
    <w:rsid w:val="007B7170"/>
    <w:pPr>
      <w:jc w:val="both"/>
    </w:pPr>
    <w:rPr>
      <w:sz w:val="32"/>
    </w:rPr>
  </w:style>
  <w:style w:type="paragraph" w:styleId="Tekstpodstawowy">
    <w:name w:val="Body Text"/>
    <w:aliases w:val="Tekst podstawowy Znak Znak Znak Znak,Tekst podstawowy Znak Znak Znak Znak Znak,Tekst podstawowy Znak Znak"/>
    <w:basedOn w:val="Normalny"/>
    <w:link w:val="TekstpodstawowyZnak"/>
    <w:rsid w:val="007B7170"/>
    <w:pPr>
      <w:tabs>
        <w:tab w:val="left" w:pos="142"/>
      </w:tabs>
      <w:jc w:val="both"/>
    </w:pPr>
    <w:rPr>
      <w:sz w:val="28"/>
    </w:rPr>
  </w:style>
  <w:style w:type="paragraph" w:styleId="Nagwek">
    <w:name w:val="header"/>
    <w:basedOn w:val="Normalny"/>
    <w:link w:val="NagwekZnak"/>
    <w:rsid w:val="007B7170"/>
    <w:pPr>
      <w:tabs>
        <w:tab w:val="center" w:pos="4536"/>
        <w:tab w:val="right" w:pos="9072"/>
      </w:tabs>
    </w:pPr>
    <w:rPr>
      <w:sz w:val="24"/>
    </w:rPr>
  </w:style>
  <w:style w:type="character" w:styleId="Numerstrony">
    <w:name w:val="page number"/>
    <w:basedOn w:val="Domylnaczcionkaakapitu"/>
    <w:rsid w:val="007B7170"/>
  </w:style>
  <w:style w:type="character" w:styleId="Hipercze">
    <w:name w:val="Hyperlink"/>
    <w:rsid w:val="007B7170"/>
    <w:rPr>
      <w:color w:val="0000FF"/>
      <w:u w:val="single"/>
    </w:rPr>
  </w:style>
  <w:style w:type="paragraph" w:customStyle="1" w:styleId="ust">
    <w:name w:val="ust"/>
    <w:rsid w:val="007B7170"/>
    <w:pPr>
      <w:spacing w:before="60" w:after="60"/>
      <w:ind w:left="426" w:hanging="284"/>
      <w:jc w:val="both"/>
    </w:pPr>
    <w:rPr>
      <w:sz w:val="24"/>
    </w:rPr>
  </w:style>
  <w:style w:type="character" w:customStyle="1" w:styleId="TekstpodstawowyZnakZnakZnakZnakZnak1">
    <w:name w:val="Tekst podstawowy Znak Znak Znak Znak Znak1"/>
    <w:aliases w:val="Tekst podstawowy Znak Znak Znak Znak Znak Znak Znak"/>
    <w:rsid w:val="007B7170"/>
    <w:rPr>
      <w:sz w:val="28"/>
      <w:lang w:val="pl-PL" w:eastAsia="pl-PL" w:bidi="ar-SA"/>
    </w:rPr>
  </w:style>
  <w:style w:type="paragraph" w:customStyle="1" w:styleId="WW-Tekstpodstawowy2">
    <w:name w:val="WW-Tekst podstawowy 2"/>
    <w:basedOn w:val="Normalny"/>
    <w:rsid w:val="007B7170"/>
    <w:pPr>
      <w:suppressAutoHyphens/>
      <w:jc w:val="both"/>
    </w:pPr>
    <w:rPr>
      <w:lang w:eastAsia="ar-SA"/>
    </w:rPr>
  </w:style>
  <w:style w:type="paragraph" w:styleId="Tekstdymka">
    <w:name w:val="Balloon Text"/>
    <w:basedOn w:val="Normalny"/>
    <w:semiHidden/>
    <w:rsid w:val="00B17BC4"/>
    <w:rPr>
      <w:rFonts w:ascii="Tahoma" w:hAnsi="Tahoma" w:cs="Tahoma"/>
      <w:sz w:val="16"/>
      <w:szCs w:val="16"/>
    </w:rPr>
  </w:style>
  <w:style w:type="character" w:customStyle="1" w:styleId="NagwekZnak">
    <w:name w:val="Nagłówek Znak"/>
    <w:link w:val="Nagwek"/>
    <w:locked/>
    <w:rsid w:val="00BE7051"/>
    <w:rPr>
      <w:sz w:val="24"/>
      <w:lang w:val="pl-PL" w:eastAsia="pl-PL" w:bidi="ar-SA"/>
    </w:rPr>
  </w:style>
  <w:style w:type="paragraph" w:styleId="Tekstpodstawowy3">
    <w:name w:val="Body Text 3"/>
    <w:basedOn w:val="Normalny"/>
    <w:link w:val="Tekstpodstawowy3Znak"/>
    <w:rsid w:val="00F51770"/>
    <w:pPr>
      <w:spacing w:after="120"/>
    </w:pPr>
    <w:rPr>
      <w:sz w:val="16"/>
      <w:szCs w:val="16"/>
    </w:rPr>
  </w:style>
  <w:style w:type="paragraph" w:customStyle="1" w:styleId="pkt">
    <w:name w:val="pkt"/>
    <w:basedOn w:val="Normalny"/>
    <w:rsid w:val="00F51770"/>
    <w:pPr>
      <w:autoSpaceDE w:val="0"/>
      <w:autoSpaceDN w:val="0"/>
      <w:spacing w:before="60" w:after="60" w:line="360" w:lineRule="auto"/>
      <w:ind w:left="851" w:hanging="295"/>
      <w:jc w:val="both"/>
    </w:pPr>
    <w:rPr>
      <w:rFonts w:ascii="Univers-PL" w:eastAsia="Calibri" w:hAnsi="Univers-PL"/>
      <w:sz w:val="19"/>
      <w:szCs w:val="19"/>
    </w:rPr>
  </w:style>
  <w:style w:type="paragraph" w:customStyle="1" w:styleId="Tekstpodstawowy31">
    <w:name w:val="Tekst podstawowy 31"/>
    <w:basedOn w:val="Normalny"/>
    <w:rsid w:val="00F51770"/>
    <w:pPr>
      <w:widowControl w:val="0"/>
      <w:suppressAutoHyphens/>
    </w:pPr>
    <w:rPr>
      <w:kern w:val="1"/>
      <w:sz w:val="24"/>
      <w:szCs w:val="24"/>
    </w:rPr>
  </w:style>
  <w:style w:type="character" w:customStyle="1" w:styleId="TekstpodstawowyZnak">
    <w:name w:val="Tekst podstawowy Znak"/>
    <w:aliases w:val="Tekst podstawowy Znak Znak Znak Znak Znak2,Tekst podstawowy Znak Znak Znak Znak Znak Znak,Tekst podstawowy Znak Znak Znak"/>
    <w:link w:val="Tekstpodstawowy"/>
    <w:rsid w:val="009876FF"/>
    <w:rPr>
      <w:sz w:val="28"/>
      <w:lang w:val="pl-PL" w:eastAsia="pl-PL" w:bidi="ar-SA"/>
    </w:rPr>
  </w:style>
  <w:style w:type="character" w:styleId="Odwoaniedokomentarza">
    <w:name w:val="annotation reference"/>
    <w:semiHidden/>
    <w:rsid w:val="00690D4E"/>
    <w:rPr>
      <w:sz w:val="16"/>
      <w:szCs w:val="16"/>
    </w:rPr>
  </w:style>
  <w:style w:type="paragraph" w:styleId="Tekstkomentarza">
    <w:name w:val="annotation text"/>
    <w:basedOn w:val="Normalny"/>
    <w:semiHidden/>
    <w:rsid w:val="00690D4E"/>
  </w:style>
  <w:style w:type="paragraph" w:styleId="Tematkomentarza">
    <w:name w:val="annotation subject"/>
    <w:basedOn w:val="Tekstkomentarza"/>
    <w:next w:val="Tekstkomentarza"/>
    <w:semiHidden/>
    <w:rsid w:val="00690D4E"/>
    <w:rPr>
      <w:b/>
      <w:bCs/>
    </w:rPr>
  </w:style>
  <w:style w:type="character" w:customStyle="1" w:styleId="Tekstpodstawowy3Znak">
    <w:name w:val="Tekst podstawowy 3 Znak"/>
    <w:link w:val="Tekstpodstawowy3"/>
    <w:rsid w:val="003A1931"/>
    <w:rPr>
      <w:sz w:val="16"/>
      <w:szCs w:val="16"/>
    </w:rPr>
  </w:style>
  <w:style w:type="character" w:customStyle="1" w:styleId="StopkaZnak">
    <w:name w:val="Stopka Znak"/>
    <w:link w:val="Stopka"/>
    <w:uiPriority w:val="99"/>
    <w:rsid w:val="00514F99"/>
    <w:rPr>
      <w:sz w:val="28"/>
    </w:rPr>
  </w:style>
  <w:style w:type="character" w:customStyle="1" w:styleId="Tekstpodstawowy2Znak">
    <w:name w:val="Tekst podstawowy 2 Znak"/>
    <w:link w:val="Tekstpodstawowy2"/>
    <w:rsid w:val="00514F99"/>
    <w:rPr>
      <w:sz w:val="32"/>
    </w:rPr>
  </w:style>
  <w:style w:type="paragraph" w:styleId="Akapitzlist">
    <w:name w:val="List Paragraph"/>
    <w:aliases w:val="Numerowanie,Akapit z listą BS,sw tekst,L1,List Paragraph,Akapit z listą5,2 heading,A_wyliczenie,K-P_odwolanie,maz_wyliczenie,opis dzialania,normalny tekst,wypunktowanie,Kolorowa lista — akcent 11,CW_Lista,Lista num,Wypunktowanie"/>
    <w:basedOn w:val="Normalny"/>
    <w:link w:val="AkapitzlistZnak"/>
    <w:qFormat/>
    <w:rsid w:val="00A249A0"/>
    <w:pPr>
      <w:ind w:left="708"/>
    </w:pPr>
  </w:style>
  <w:style w:type="paragraph" w:styleId="Tekstprzypisukocowego">
    <w:name w:val="endnote text"/>
    <w:basedOn w:val="Normalny"/>
    <w:link w:val="TekstprzypisukocowegoZnak"/>
    <w:uiPriority w:val="99"/>
    <w:semiHidden/>
    <w:unhideWhenUsed/>
    <w:rsid w:val="003B6B0F"/>
  </w:style>
  <w:style w:type="character" w:customStyle="1" w:styleId="TekstprzypisukocowegoZnak">
    <w:name w:val="Tekst przypisu końcowego Znak"/>
    <w:basedOn w:val="Domylnaczcionkaakapitu"/>
    <w:link w:val="Tekstprzypisukocowego"/>
    <w:uiPriority w:val="99"/>
    <w:semiHidden/>
    <w:rsid w:val="003B6B0F"/>
  </w:style>
  <w:style w:type="character" w:styleId="Odwoanieprzypisukocowego">
    <w:name w:val="endnote reference"/>
    <w:uiPriority w:val="99"/>
    <w:semiHidden/>
    <w:unhideWhenUsed/>
    <w:rsid w:val="003B6B0F"/>
    <w:rPr>
      <w:vertAlign w:val="superscript"/>
    </w:rPr>
  </w:style>
  <w:style w:type="character" w:styleId="UyteHipercze">
    <w:name w:val="FollowedHyperlink"/>
    <w:basedOn w:val="Domylnaczcionkaakapitu"/>
    <w:uiPriority w:val="99"/>
    <w:semiHidden/>
    <w:unhideWhenUsed/>
    <w:rsid w:val="006E1685"/>
    <w:rPr>
      <w:color w:val="954F72" w:themeColor="followedHyperlink"/>
      <w:u w:val="single"/>
    </w:rPr>
  </w:style>
  <w:style w:type="paragraph" w:styleId="Tekstprzypisudolnego">
    <w:name w:val="footnote text"/>
    <w:basedOn w:val="Normalny"/>
    <w:link w:val="TekstprzypisudolnegoZnak"/>
    <w:rsid w:val="002A325A"/>
  </w:style>
  <w:style w:type="character" w:customStyle="1" w:styleId="TekstprzypisudolnegoZnak">
    <w:name w:val="Tekst przypisu dolnego Znak"/>
    <w:basedOn w:val="Domylnaczcionkaakapitu"/>
    <w:link w:val="Tekstprzypisudolnego"/>
    <w:rsid w:val="002A325A"/>
  </w:style>
  <w:style w:type="character" w:styleId="Odwoanieprzypisudolnego">
    <w:name w:val="footnote reference"/>
    <w:rsid w:val="002A325A"/>
    <w:rPr>
      <w:vertAlign w:val="superscript"/>
    </w:rPr>
  </w:style>
  <w:style w:type="paragraph" w:customStyle="1" w:styleId="BodyText21">
    <w:name w:val="Body Text 21"/>
    <w:basedOn w:val="Normalny"/>
    <w:uiPriority w:val="99"/>
    <w:rsid w:val="006F195E"/>
    <w:pPr>
      <w:widowControl w:val="0"/>
      <w:tabs>
        <w:tab w:val="left" w:pos="7797"/>
      </w:tabs>
      <w:jc w:val="both"/>
    </w:pPr>
    <w:rPr>
      <w:sz w:val="24"/>
    </w:rPr>
  </w:style>
  <w:style w:type="character" w:customStyle="1" w:styleId="AkapitzlistZnak">
    <w:name w:val="Akapit z listą Znak"/>
    <w:aliases w:val="Numerowanie Znak,Akapit z listą BS Znak,sw tekst Znak,L1 Znak,List Paragraph Znak,Akapit z listą5 Znak,2 heading Znak,A_wyliczenie Znak,K-P_odwolanie Znak,maz_wyliczenie Znak,opis dzialania Znak,normalny tekst Znak,wypunktowanie Znak"/>
    <w:link w:val="Akapitzlist"/>
    <w:uiPriority w:val="34"/>
    <w:qFormat/>
    <w:locked/>
    <w:rsid w:val="00867CC7"/>
  </w:style>
  <w:style w:type="character" w:customStyle="1" w:styleId="alb">
    <w:name w:val="a_lb"/>
    <w:basedOn w:val="Domylnaczcionkaakapitu"/>
    <w:rsid w:val="002E328C"/>
  </w:style>
  <w:style w:type="paragraph" w:styleId="Tekstpodstawowywcity">
    <w:name w:val="Body Text Indent"/>
    <w:basedOn w:val="Normalny"/>
    <w:link w:val="TekstpodstawowywcityZnak"/>
    <w:uiPriority w:val="99"/>
    <w:unhideWhenUsed/>
    <w:rsid w:val="003F7ACB"/>
    <w:pPr>
      <w:spacing w:after="120"/>
      <w:ind w:left="283"/>
    </w:pPr>
  </w:style>
  <w:style w:type="character" w:customStyle="1" w:styleId="TekstpodstawowywcityZnak">
    <w:name w:val="Tekst podstawowy wcięty Znak"/>
    <w:basedOn w:val="Domylnaczcionkaakapitu"/>
    <w:link w:val="Tekstpodstawowywcity"/>
    <w:uiPriority w:val="99"/>
    <w:rsid w:val="003F7ACB"/>
  </w:style>
  <w:style w:type="paragraph" w:customStyle="1" w:styleId="1">
    <w:name w:val="1."/>
    <w:basedOn w:val="Normalny"/>
    <w:rsid w:val="00FB3E31"/>
    <w:pPr>
      <w:suppressAutoHyphens/>
      <w:snapToGrid w:val="0"/>
      <w:spacing w:line="258" w:lineRule="atLeast"/>
      <w:ind w:left="227" w:hanging="227"/>
      <w:jc w:val="both"/>
    </w:pPr>
    <w:rPr>
      <w:rFonts w:ascii="FrankfurtGothic" w:hAnsi="FrankfurtGothic" w:cs="FrankfurtGothic"/>
      <w:color w:val="000000"/>
      <w:sz w:val="19"/>
      <w:szCs w:val="19"/>
      <w:lang w:eastAsia="zh-CN"/>
    </w:rPr>
  </w:style>
  <w:style w:type="paragraph" w:customStyle="1" w:styleId="Standard">
    <w:name w:val="Standard"/>
    <w:rsid w:val="00376ED7"/>
    <w:pPr>
      <w:suppressAutoHyphens/>
      <w:autoSpaceDN w:val="0"/>
      <w:textAlignment w:val="baseline"/>
    </w:pPr>
    <w:rPr>
      <w:kern w:val="3"/>
      <w:sz w:val="24"/>
      <w:szCs w:val="24"/>
      <w:lang w:eastAsia="ar-SA"/>
    </w:rPr>
  </w:style>
  <w:style w:type="character" w:customStyle="1" w:styleId="ListParagraphChar">
    <w:name w:val="List Paragraph Char"/>
    <w:aliases w:val="Numerowanie Char,Akapit z listą BS Char,sw tekst Char"/>
    <w:locked/>
    <w:rsid w:val="00561692"/>
    <w:rPr>
      <w:lang w:val="pl-PL" w:eastAsia="pl-PL" w:bidi="ar-SA"/>
    </w:rPr>
  </w:style>
  <w:style w:type="numbering" w:customStyle="1" w:styleId="Biecalista1">
    <w:name w:val="Bieżąca lista1"/>
    <w:uiPriority w:val="99"/>
    <w:rsid w:val="00F53F7E"/>
    <w:pPr>
      <w:numPr>
        <w:numId w:val="44"/>
      </w:numPr>
    </w:pPr>
  </w:style>
  <w:style w:type="numbering" w:customStyle="1" w:styleId="Biecalista2">
    <w:name w:val="Bieżąca lista2"/>
    <w:uiPriority w:val="99"/>
    <w:rsid w:val="00F53F7E"/>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135386">
      <w:bodyDiv w:val="1"/>
      <w:marLeft w:val="0"/>
      <w:marRight w:val="0"/>
      <w:marTop w:val="0"/>
      <w:marBottom w:val="0"/>
      <w:divBdr>
        <w:top w:val="none" w:sz="0" w:space="0" w:color="auto"/>
        <w:left w:val="none" w:sz="0" w:space="0" w:color="auto"/>
        <w:bottom w:val="none" w:sz="0" w:space="0" w:color="auto"/>
        <w:right w:val="none" w:sz="0" w:space="0" w:color="auto"/>
      </w:divBdr>
    </w:div>
    <w:div w:id="279145745">
      <w:bodyDiv w:val="1"/>
      <w:marLeft w:val="0"/>
      <w:marRight w:val="0"/>
      <w:marTop w:val="0"/>
      <w:marBottom w:val="0"/>
      <w:divBdr>
        <w:top w:val="none" w:sz="0" w:space="0" w:color="auto"/>
        <w:left w:val="none" w:sz="0" w:space="0" w:color="auto"/>
        <w:bottom w:val="none" w:sz="0" w:space="0" w:color="auto"/>
        <w:right w:val="none" w:sz="0" w:space="0" w:color="auto"/>
      </w:divBdr>
    </w:div>
    <w:div w:id="465007791">
      <w:bodyDiv w:val="1"/>
      <w:marLeft w:val="0"/>
      <w:marRight w:val="0"/>
      <w:marTop w:val="0"/>
      <w:marBottom w:val="0"/>
      <w:divBdr>
        <w:top w:val="none" w:sz="0" w:space="0" w:color="auto"/>
        <w:left w:val="none" w:sz="0" w:space="0" w:color="auto"/>
        <w:bottom w:val="none" w:sz="0" w:space="0" w:color="auto"/>
        <w:right w:val="none" w:sz="0" w:space="0" w:color="auto"/>
      </w:divBdr>
    </w:div>
    <w:div w:id="482282275">
      <w:bodyDiv w:val="1"/>
      <w:marLeft w:val="0"/>
      <w:marRight w:val="0"/>
      <w:marTop w:val="0"/>
      <w:marBottom w:val="0"/>
      <w:divBdr>
        <w:top w:val="none" w:sz="0" w:space="0" w:color="auto"/>
        <w:left w:val="none" w:sz="0" w:space="0" w:color="auto"/>
        <w:bottom w:val="none" w:sz="0" w:space="0" w:color="auto"/>
        <w:right w:val="none" w:sz="0" w:space="0" w:color="auto"/>
      </w:divBdr>
    </w:div>
    <w:div w:id="655767285">
      <w:bodyDiv w:val="1"/>
      <w:marLeft w:val="0"/>
      <w:marRight w:val="0"/>
      <w:marTop w:val="0"/>
      <w:marBottom w:val="0"/>
      <w:divBdr>
        <w:top w:val="none" w:sz="0" w:space="0" w:color="auto"/>
        <w:left w:val="none" w:sz="0" w:space="0" w:color="auto"/>
        <w:bottom w:val="none" w:sz="0" w:space="0" w:color="auto"/>
        <w:right w:val="none" w:sz="0" w:space="0" w:color="auto"/>
      </w:divBdr>
    </w:div>
    <w:div w:id="814251207">
      <w:bodyDiv w:val="1"/>
      <w:marLeft w:val="0"/>
      <w:marRight w:val="0"/>
      <w:marTop w:val="0"/>
      <w:marBottom w:val="0"/>
      <w:divBdr>
        <w:top w:val="none" w:sz="0" w:space="0" w:color="auto"/>
        <w:left w:val="none" w:sz="0" w:space="0" w:color="auto"/>
        <w:bottom w:val="none" w:sz="0" w:space="0" w:color="auto"/>
        <w:right w:val="none" w:sz="0" w:space="0" w:color="auto"/>
      </w:divBdr>
    </w:div>
    <w:div w:id="988939304">
      <w:bodyDiv w:val="1"/>
      <w:marLeft w:val="0"/>
      <w:marRight w:val="0"/>
      <w:marTop w:val="0"/>
      <w:marBottom w:val="0"/>
      <w:divBdr>
        <w:top w:val="none" w:sz="0" w:space="0" w:color="auto"/>
        <w:left w:val="none" w:sz="0" w:space="0" w:color="auto"/>
        <w:bottom w:val="none" w:sz="0" w:space="0" w:color="auto"/>
        <w:right w:val="none" w:sz="0" w:space="0" w:color="auto"/>
      </w:divBdr>
    </w:div>
    <w:div w:id="989871041">
      <w:bodyDiv w:val="1"/>
      <w:marLeft w:val="0"/>
      <w:marRight w:val="0"/>
      <w:marTop w:val="0"/>
      <w:marBottom w:val="0"/>
      <w:divBdr>
        <w:top w:val="none" w:sz="0" w:space="0" w:color="auto"/>
        <w:left w:val="none" w:sz="0" w:space="0" w:color="auto"/>
        <w:bottom w:val="none" w:sz="0" w:space="0" w:color="auto"/>
        <w:right w:val="none" w:sz="0" w:space="0" w:color="auto"/>
      </w:divBdr>
      <w:divsChild>
        <w:div w:id="1815759413">
          <w:marLeft w:val="0"/>
          <w:marRight w:val="0"/>
          <w:marTop w:val="0"/>
          <w:marBottom w:val="0"/>
          <w:divBdr>
            <w:top w:val="none" w:sz="0" w:space="0" w:color="auto"/>
            <w:left w:val="none" w:sz="0" w:space="0" w:color="auto"/>
            <w:bottom w:val="none" w:sz="0" w:space="0" w:color="auto"/>
            <w:right w:val="none" w:sz="0" w:space="0" w:color="auto"/>
          </w:divBdr>
        </w:div>
        <w:div w:id="1981840929">
          <w:marLeft w:val="0"/>
          <w:marRight w:val="0"/>
          <w:marTop w:val="0"/>
          <w:marBottom w:val="0"/>
          <w:divBdr>
            <w:top w:val="none" w:sz="0" w:space="0" w:color="auto"/>
            <w:left w:val="none" w:sz="0" w:space="0" w:color="auto"/>
            <w:bottom w:val="none" w:sz="0" w:space="0" w:color="auto"/>
            <w:right w:val="none" w:sz="0" w:space="0" w:color="auto"/>
          </w:divBdr>
        </w:div>
        <w:div w:id="1772705269">
          <w:marLeft w:val="0"/>
          <w:marRight w:val="0"/>
          <w:marTop w:val="0"/>
          <w:marBottom w:val="0"/>
          <w:divBdr>
            <w:top w:val="none" w:sz="0" w:space="0" w:color="auto"/>
            <w:left w:val="none" w:sz="0" w:space="0" w:color="auto"/>
            <w:bottom w:val="none" w:sz="0" w:space="0" w:color="auto"/>
            <w:right w:val="none" w:sz="0" w:space="0" w:color="auto"/>
          </w:divBdr>
          <w:divsChild>
            <w:div w:id="1448046368">
              <w:marLeft w:val="0"/>
              <w:marRight w:val="0"/>
              <w:marTop w:val="0"/>
              <w:marBottom w:val="0"/>
              <w:divBdr>
                <w:top w:val="none" w:sz="0" w:space="0" w:color="auto"/>
                <w:left w:val="none" w:sz="0" w:space="0" w:color="auto"/>
                <w:bottom w:val="none" w:sz="0" w:space="0" w:color="auto"/>
                <w:right w:val="none" w:sz="0" w:space="0" w:color="auto"/>
              </w:divBdr>
            </w:div>
            <w:div w:id="1034387425">
              <w:marLeft w:val="0"/>
              <w:marRight w:val="0"/>
              <w:marTop w:val="0"/>
              <w:marBottom w:val="0"/>
              <w:divBdr>
                <w:top w:val="none" w:sz="0" w:space="0" w:color="auto"/>
                <w:left w:val="none" w:sz="0" w:space="0" w:color="auto"/>
                <w:bottom w:val="none" w:sz="0" w:space="0" w:color="auto"/>
                <w:right w:val="none" w:sz="0" w:space="0" w:color="auto"/>
              </w:divBdr>
            </w:div>
            <w:div w:id="1114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450440">
      <w:bodyDiv w:val="1"/>
      <w:marLeft w:val="0"/>
      <w:marRight w:val="0"/>
      <w:marTop w:val="0"/>
      <w:marBottom w:val="0"/>
      <w:divBdr>
        <w:top w:val="none" w:sz="0" w:space="0" w:color="auto"/>
        <w:left w:val="none" w:sz="0" w:space="0" w:color="auto"/>
        <w:bottom w:val="none" w:sz="0" w:space="0" w:color="auto"/>
        <w:right w:val="none" w:sz="0" w:space="0" w:color="auto"/>
      </w:divBdr>
    </w:div>
    <w:div w:id="1168207103">
      <w:bodyDiv w:val="1"/>
      <w:marLeft w:val="0"/>
      <w:marRight w:val="0"/>
      <w:marTop w:val="0"/>
      <w:marBottom w:val="0"/>
      <w:divBdr>
        <w:top w:val="none" w:sz="0" w:space="0" w:color="auto"/>
        <w:left w:val="none" w:sz="0" w:space="0" w:color="auto"/>
        <w:bottom w:val="none" w:sz="0" w:space="0" w:color="auto"/>
        <w:right w:val="none" w:sz="0" w:space="0" w:color="auto"/>
      </w:divBdr>
    </w:div>
    <w:div w:id="1373842383">
      <w:bodyDiv w:val="1"/>
      <w:marLeft w:val="0"/>
      <w:marRight w:val="0"/>
      <w:marTop w:val="0"/>
      <w:marBottom w:val="0"/>
      <w:divBdr>
        <w:top w:val="none" w:sz="0" w:space="0" w:color="auto"/>
        <w:left w:val="none" w:sz="0" w:space="0" w:color="auto"/>
        <w:bottom w:val="none" w:sz="0" w:space="0" w:color="auto"/>
        <w:right w:val="none" w:sz="0" w:space="0" w:color="auto"/>
      </w:divBdr>
    </w:div>
    <w:div w:id="1411462093">
      <w:bodyDiv w:val="1"/>
      <w:marLeft w:val="0"/>
      <w:marRight w:val="0"/>
      <w:marTop w:val="0"/>
      <w:marBottom w:val="0"/>
      <w:divBdr>
        <w:top w:val="none" w:sz="0" w:space="0" w:color="auto"/>
        <w:left w:val="none" w:sz="0" w:space="0" w:color="auto"/>
        <w:bottom w:val="none" w:sz="0" w:space="0" w:color="auto"/>
        <w:right w:val="none" w:sz="0" w:space="0" w:color="auto"/>
      </w:divBdr>
    </w:div>
    <w:div w:id="1502812526">
      <w:bodyDiv w:val="1"/>
      <w:marLeft w:val="0"/>
      <w:marRight w:val="0"/>
      <w:marTop w:val="0"/>
      <w:marBottom w:val="0"/>
      <w:divBdr>
        <w:top w:val="none" w:sz="0" w:space="0" w:color="auto"/>
        <w:left w:val="none" w:sz="0" w:space="0" w:color="auto"/>
        <w:bottom w:val="none" w:sz="0" w:space="0" w:color="auto"/>
        <w:right w:val="none" w:sz="0" w:space="0" w:color="auto"/>
      </w:divBdr>
    </w:div>
    <w:div w:id="1648851200">
      <w:bodyDiv w:val="1"/>
      <w:marLeft w:val="0"/>
      <w:marRight w:val="0"/>
      <w:marTop w:val="0"/>
      <w:marBottom w:val="0"/>
      <w:divBdr>
        <w:top w:val="none" w:sz="0" w:space="0" w:color="auto"/>
        <w:left w:val="none" w:sz="0" w:space="0" w:color="auto"/>
        <w:bottom w:val="none" w:sz="0" w:space="0" w:color="auto"/>
        <w:right w:val="none" w:sz="0" w:space="0" w:color="auto"/>
      </w:divBdr>
    </w:div>
    <w:div w:id="1809661816">
      <w:bodyDiv w:val="1"/>
      <w:marLeft w:val="0"/>
      <w:marRight w:val="0"/>
      <w:marTop w:val="0"/>
      <w:marBottom w:val="0"/>
      <w:divBdr>
        <w:top w:val="none" w:sz="0" w:space="0" w:color="auto"/>
        <w:left w:val="none" w:sz="0" w:space="0" w:color="auto"/>
        <w:bottom w:val="none" w:sz="0" w:space="0" w:color="auto"/>
        <w:right w:val="none" w:sz="0" w:space="0" w:color="auto"/>
      </w:divBdr>
    </w:div>
    <w:div w:id="201191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652D1-9B9C-47E1-92A9-F37B3486F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22</Pages>
  <Words>7955</Words>
  <Characters>47734</Characters>
  <Application>Microsoft Office Word</Application>
  <DocSecurity>0</DocSecurity>
  <Lines>397</Lines>
  <Paragraphs>111</Paragraphs>
  <ScaleCrop>false</ScaleCrop>
  <HeadingPairs>
    <vt:vector size="2" baseType="variant">
      <vt:variant>
        <vt:lpstr>Tytuł</vt:lpstr>
      </vt:variant>
      <vt:variant>
        <vt:i4>1</vt:i4>
      </vt:variant>
    </vt:vector>
  </HeadingPairs>
  <TitlesOfParts>
    <vt:vector size="1" baseType="lpstr">
      <vt:lpstr>Żywiec, dnia16</vt:lpstr>
    </vt:vector>
  </TitlesOfParts>
  <Company>Starostwo Powiatowe w Żywcu</Company>
  <LinksUpToDate>false</LinksUpToDate>
  <CharactersWithSpaces>55578</CharactersWithSpaces>
  <SharedDoc>false</SharedDoc>
  <HLinks>
    <vt:vector size="54" baseType="variant">
      <vt:variant>
        <vt:i4>4194311</vt:i4>
      </vt:variant>
      <vt:variant>
        <vt:i4>24</vt:i4>
      </vt:variant>
      <vt:variant>
        <vt:i4>0</vt:i4>
      </vt:variant>
      <vt:variant>
        <vt:i4>5</vt:i4>
      </vt:variant>
      <vt:variant>
        <vt:lpwstr>http://www.zywiec.powiat.pl/</vt:lpwstr>
      </vt:variant>
      <vt:variant>
        <vt:lpwstr/>
      </vt:variant>
      <vt:variant>
        <vt:i4>4915252</vt:i4>
      </vt:variant>
      <vt:variant>
        <vt:i4>21</vt:i4>
      </vt:variant>
      <vt:variant>
        <vt:i4>0</vt:i4>
      </vt:variant>
      <vt:variant>
        <vt:i4>5</vt:i4>
      </vt:variant>
      <vt:variant>
        <vt:lpwstr>mailto:przetargi@starostwo.zywiec.pl</vt:lpwstr>
      </vt:variant>
      <vt:variant>
        <vt:lpwstr/>
      </vt:variant>
      <vt:variant>
        <vt:i4>6357110</vt:i4>
      </vt:variant>
      <vt:variant>
        <vt:i4>18</vt:i4>
      </vt:variant>
      <vt:variant>
        <vt:i4>0</vt:i4>
      </vt:variant>
      <vt:variant>
        <vt:i4>5</vt:i4>
      </vt:variant>
      <vt:variant>
        <vt:lpwstr>http://www.nbp.pl/home.aspx?c=/ascx/archa.ascx</vt:lpwstr>
      </vt:variant>
      <vt:variant>
        <vt:lpwstr/>
      </vt:variant>
      <vt:variant>
        <vt:i4>5963884</vt:i4>
      </vt:variant>
      <vt:variant>
        <vt:i4>15</vt:i4>
      </vt:variant>
      <vt:variant>
        <vt:i4>0</vt:i4>
      </vt:variant>
      <vt:variant>
        <vt:i4>5</vt:i4>
      </vt:variant>
      <vt:variant>
        <vt:lpwstr>http://www.nbp.pl/home.aspx?f=/kursy/kursy_archiwum.html</vt:lpwstr>
      </vt:variant>
      <vt:variant>
        <vt:lpwstr/>
      </vt:variant>
      <vt:variant>
        <vt:i4>6357110</vt:i4>
      </vt:variant>
      <vt:variant>
        <vt:i4>12</vt:i4>
      </vt:variant>
      <vt:variant>
        <vt:i4>0</vt:i4>
      </vt:variant>
      <vt:variant>
        <vt:i4>5</vt:i4>
      </vt:variant>
      <vt:variant>
        <vt:lpwstr>http://www.nbp.pl/home.aspx?c=/ascx/archa.ascx</vt:lpwstr>
      </vt:variant>
      <vt:variant>
        <vt:lpwstr/>
      </vt:variant>
      <vt:variant>
        <vt:i4>5963884</vt:i4>
      </vt:variant>
      <vt:variant>
        <vt:i4>9</vt:i4>
      </vt:variant>
      <vt:variant>
        <vt:i4>0</vt:i4>
      </vt:variant>
      <vt:variant>
        <vt:i4>5</vt:i4>
      </vt:variant>
      <vt:variant>
        <vt:lpwstr>http://www.nbp.pl/home.aspx?f=/kursy/kursy_archiwum.html</vt:lpwstr>
      </vt:variant>
      <vt:variant>
        <vt:lpwstr/>
      </vt:variant>
      <vt:variant>
        <vt:i4>4194311</vt:i4>
      </vt:variant>
      <vt:variant>
        <vt:i4>6</vt:i4>
      </vt:variant>
      <vt:variant>
        <vt:i4>0</vt:i4>
      </vt:variant>
      <vt:variant>
        <vt:i4>5</vt:i4>
      </vt:variant>
      <vt:variant>
        <vt:lpwstr>http://www.zywiec.powiat.pl/</vt:lpwstr>
      </vt:variant>
      <vt:variant>
        <vt:lpwstr/>
      </vt:variant>
      <vt:variant>
        <vt:i4>4194311</vt:i4>
      </vt:variant>
      <vt:variant>
        <vt:i4>3</vt:i4>
      </vt:variant>
      <vt:variant>
        <vt:i4>0</vt:i4>
      </vt:variant>
      <vt:variant>
        <vt:i4>5</vt:i4>
      </vt:variant>
      <vt:variant>
        <vt:lpwstr>http://www.zywiec.powiat.pl/</vt:lpwstr>
      </vt:variant>
      <vt:variant>
        <vt:lpwstr/>
      </vt:variant>
      <vt:variant>
        <vt:i4>4194311</vt:i4>
      </vt:variant>
      <vt:variant>
        <vt:i4>0</vt:i4>
      </vt:variant>
      <vt:variant>
        <vt:i4>0</vt:i4>
      </vt:variant>
      <vt:variant>
        <vt:i4>5</vt:i4>
      </vt:variant>
      <vt:variant>
        <vt:lpwstr>http://www.zywiec.powiat.pl/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Żywiec, dnia16</dc:title>
  <dc:creator>BSkorupinska.WRIS</dc:creator>
  <cp:lastModifiedBy>Bartłomiej Kruszyński</cp:lastModifiedBy>
  <cp:revision>43</cp:revision>
  <cp:lastPrinted>2021-04-20T08:46:00Z</cp:lastPrinted>
  <dcterms:created xsi:type="dcterms:W3CDTF">2021-07-29T07:30:00Z</dcterms:created>
  <dcterms:modified xsi:type="dcterms:W3CDTF">2024-10-01T10:16:00Z</dcterms:modified>
</cp:coreProperties>
</file>