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8D37A1" w:rsidRDefault="00711D97" w:rsidP="008D37A1">
      <w:pPr>
        <w:spacing w:after="0" w:line="276" w:lineRule="auto"/>
        <w:rPr>
          <w:rFonts w:cstheme="minorHAnsi"/>
          <w:sz w:val="24"/>
          <w:szCs w:val="24"/>
        </w:rPr>
      </w:pPr>
      <w:r w:rsidRPr="008D37A1">
        <w:rPr>
          <w:rFonts w:cstheme="minorHAnsi"/>
          <w:sz w:val="24"/>
          <w:szCs w:val="24"/>
        </w:rPr>
        <w:t>Opis przedmiotu zamówienia</w:t>
      </w:r>
    </w:p>
    <w:p w:rsidR="00772397" w:rsidRPr="008D37A1" w:rsidRDefault="00E658C5" w:rsidP="008D37A1">
      <w:pPr>
        <w:spacing w:after="0" w:line="276" w:lineRule="auto"/>
        <w:rPr>
          <w:rFonts w:cstheme="minorHAnsi"/>
          <w:b/>
          <w:sz w:val="24"/>
          <w:szCs w:val="24"/>
        </w:rPr>
      </w:pPr>
      <w:r w:rsidRPr="008D37A1">
        <w:rPr>
          <w:rFonts w:cstheme="minorHAnsi"/>
          <w:b/>
          <w:sz w:val="24"/>
          <w:szCs w:val="24"/>
        </w:rPr>
        <w:t>Czę</w:t>
      </w:r>
      <w:r w:rsidR="007264A2" w:rsidRPr="008D37A1">
        <w:rPr>
          <w:rFonts w:cstheme="minorHAnsi"/>
          <w:b/>
          <w:sz w:val="24"/>
          <w:szCs w:val="24"/>
        </w:rPr>
        <w:t xml:space="preserve">ść </w:t>
      </w:r>
      <w:r w:rsidR="000B2791" w:rsidRPr="008D37A1">
        <w:rPr>
          <w:rFonts w:cstheme="minorHAnsi"/>
          <w:b/>
          <w:sz w:val="24"/>
          <w:szCs w:val="24"/>
        </w:rPr>
        <w:t>1</w:t>
      </w:r>
      <w:r w:rsidR="008113B1" w:rsidRPr="008D37A1">
        <w:rPr>
          <w:rFonts w:cstheme="minorHAnsi"/>
          <w:b/>
          <w:sz w:val="24"/>
          <w:szCs w:val="24"/>
        </w:rPr>
        <w:t>6</w:t>
      </w:r>
      <w:r w:rsidR="00A03F42" w:rsidRPr="008D37A1">
        <w:rPr>
          <w:rFonts w:cstheme="minorHAnsi"/>
          <w:b/>
          <w:sz w:val="24"/>
          <w:szCs w:val="24"/>
        </w:rPr>
        <w:t xml:space="preserve"> </w:t>
      </w:r>
      <w:r w:rsidR="00772397" w:rsidRPr="008D37A1">
        <w:rPr>
          <w:rFonts w:cstheme="minorHAnsi"/>
          <w:b/>
          <w:sz w:val="24"/>
          <w:szCs w:val="24"/>
        </w:rPr>
        <w:t xml:space="preserve">– Dostawa </w:t>
      </w:r>
      <w:r w:rsidR="008113B1" w:rsidRPr="008D37A1">
        <w:rPr>
          <w:b/>
          <w:bCs/>
          <w:sz w:val="24"/>
          <w:szCs w:val="24"/>
        </w:rPr>
        <w:t>trójkątów</w:t>
      </w:r>
    </w:p>
    <w:p w:rsidR="00772397" w:rsidRPr="008D37A1" w:rsidRDefault="00772397" w:rsidP="008D37A1">
      <w:pPr>
        <w:spacing w:after="0" w:line="276" w:lineRule="auto"/>
        <w:rPr>
          <w:sz w:val="24"/>
          <w:szCs w:val="24"/>
        </w:rPr>
      </w:pP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bookmarkStart w:id="0" w:name="_GoBack"/>
      <w:bookmarkEnd w:id="0"/>
      <w:r w:rsidRPr="008D37A1">
        <w:rPr>
          <w:sz w:val="24"/>
          <w:szCs w:val="24"/>
        </w:rPr>
        <w:t>Przedmiotem zamówienia jest dostawa na potrzeby Opery Lubelskiej  zestawu składającego się z 5 trójkątów</w:t>
      </w:r>
      <w:r w:rsidR="00CA6701">
        <w:rPr>
          <w:sz w:val="24"/>
          <w:szCs w:val="24"/>
        </w:rPr>
        <w:t xml:space="preserve"> wraz z elementami wskazanymi w </w:t>
      </w:r>
      <w:proofErr w:type="spellStart"/>
      <w:r w:rsidR="00CA6701">
        <w:rPr>
          <w:sz w:val="24"/>
          <w:szCs w:val="24"/>
        </w:rPr>
        <w:t>pkt</w:t>
      </w:r>
      <w:proofErr w:type="spellEnd"/>
      <w:r w:rsidR="00CA6701">
        <w:rPr>
          <w:sz w:val="24"/>
          <w:szCs w:val="24"/>
        </w:rPr>
        <w:t xml:space="preserve"> 6 poniżej</w:t>
      </w:r>
      <w:r w:rsidRPr="008D37A1">
        <w:rPr>
          <w:sz w:val="24"/>
          <w:szCs w:val="24"/>
        </w:rPr>
        <w:t xml:space="preserve">. </w:t>
      </w: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>Zamówienie obejmuje dostawę wysokiej klasy, nowych, nieużywanych, rzemieślniczych, nie będących przedmiotem ekspozycji, profesjonalnych instrumentów.</w:t>
      </w: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>Wykonawca zobowiązany jest do dokonania dostawy w terminie do 10 dni liczonych od dnia zawarcia umowy.</w:t>
      </w: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>Trójkąty muszą spełniać co najmniej poniżej opisane parametry minimalne:</w:t>
      </w:r>
    </w:p>
    <w:p w:rsidR="008113B1" w:rsidRPr="008D37A1" w:rsidRDefault="008113B1" w:rsidP="008D37A1">
      <w:pPr>
        <w:spacing w:after="0" w:line="276" w:lineRule="auto"/>
        <w:ind w:left="284"/>
        <w:rPr>
          <w:sz w:val="24"/>
          <w:szCs w:val="24"/>
        </w:rPr>
      </w:pPr>
    </w:p>
    <w:p w:rsidR="008113B1" w:rsidRPr="008D37A1" w:rsidRDefault="008113B1" w:rsidP="008D37A1">
      <w:pPr>
        <w:spacing w:after="0" w:line="276" w:lineRule="auto"/>
        <w:ind w:left="284"/>
        <w:rPr>
          <w:sz w:val="24"/>
          <w:szCs w:val="24"/>
        </w:rPr>
      </w:pPr>
      <w:r w:rsidRPr="008D37A1">
        <w:rPr>
          <w:sz w:val="24"/>
          <w:szCs w:val="24"/>
        </w:rPr>
        <w:t xml:space="preserve">Zestaw 5 profesjonalnych koncertowych trójkątów (jednego Producenta, każdy trójkąt innej wielkości), wykonane z wysokiej jakości chromowanej stali, z </w:t>
      </w:r>
      <w:proofErr w:type="spellStart"/>
      <w:r w:rsidRPr="008D37A1">
        <w:rPr>
          <w:sz w:val="24"/>
          <w:szCs w:val="24"/>
        </w:rPr>
        <w:t>biterami</w:t>
      </w:r>
      <w:proofErr w:type="spellEnd"/>
      <w:r w:rsidRPr="008D37A1">
        <w:rPr>
          <w:sz w:val="24"/>
          <w:szCs w:val="24"/>
        </w:rPr>
        <w:t xml:space="preserve"> (pałeczkami do trójkątów, 6 par </w:t>
      </w:r>
      <w:r w:rsidR="00D50776">
        <w:rPr>
          <w:sz w:val="24"/>
          <w:szCs w:val="24"/>
        </w:rPr>
        <w:t>/</w:t>
      </w:r>
      <w:r w:rsidRPr="008D37A1">
        <w:rPr>
          <w:sz w:val="24"/>
          <w:szCs w:val="24"/>
        </w:rPr>
        <w:t>każda</w:t>
      </w:r>
      <w:r w:rsidR="00D50776">
        <w:rPr>
          <w:sz w:val="24"/>
          <w:szCs w:val="24"/>
        </w:rPr>
        <w:t xml:space="preserve"> para </w:t>
      </w:r>
      <w:r w:rsidRPr="008D37A1">
        <w:rPr>
          <w:sz w:val="24"/>
          <w:szCs w:val="24"/>
        </w:rPr>
        <w:t xml:space="preserve"> inna</w:t>
      </w:r>
      <w:r w:rsidR="00D50776">
        <w:rPr>
          <w:sz w:val="24"/>
          <w:szCs w:val="24"/>
        </w:rPr>
        <w:t xml:space="preserve"> – łącznie 12 szt.</w:t>
      </w:r>
      <w:r w:rsidRPr="008D37A1">
        <w:rPr>
          <w:sz w:val="24"/>
          <w:szCs w:val="24"/>
        </w:rPr>
        <w:t>)i wieszakami umożliwiającymi zawieszenie trójkąta na pulpicie</w:t>
      </w:r>
      <w:r w:rsidR="006F3DE0">
        <w:rPr>
          <w:sz w:val="24"/>
          <w:szCs w:val="24"/>
        </w:rPr>
        <w:t xml:space="preserve"> oraz pokrowcem mieszczącym wszystkie trójkąty.</w:t>
      </w:r>
    </w:p>
    <w:p w:rsidR="008113B1" w:rsidRPr="008D37A1" w:rsidRDefault="008113B1" w:rsidP="008D37A1">
      <w:pPr>
        <w:spacing w:after="0" w:line="276" w:lineRule="auto"/>
        <w:ind w:left="284"/>
        <w:rPr>
          <w:sz w:val="24"/>
          <w:szCs w:val="24"/>
        </w:rPr>
      </w:pPr>
    </w:p>
    <w:p w:rsidR="008D37A1" w:rsidRPr="008D37A1" w:rsidRDefault="008D37A1" w:rsidP="008D37A1">
      <w:pPr>
        <w:spacing w:after="0" w:line="276" w:lineRule="auto"/>
        <w:ind w:left="284"/>
        <w:rPr>
          <w:sz w:val="24"/>
          <w:szCs w:val="24"/>
        </w:rPr>
      </w:pPr>
      <w:r w:rsidRPr="008D37A1">
        <w:rPr>
          <w:sz w:val="24"/>
          <w:szCs w:val="24"/>
        </w:rPr>
        <w:t xml:space="preserve">Zaoferowane trójkąty nie muszą stanowić zestawu skompletowanego fabrycznie przez Producenta, Wykonawca może stworzyć zestaw poprzez dobranie odpowiednich instrumentów, spełniających wymagania Zamawiającego opisane powyżej. </w:t>
      </w:r>
    </w:p>
    <w:p w:rsidR="008D37A1" w:rsidRPr="008D37A1" w:rsidRDefault="008D37A1" w:rsidP="008D37A1">
      <w:pPr>
        <w:spacing w:after="0" w:line="276" w:lineRule="auto"/>
        <w:rPr>
          <w:sz w:val="24"/>
          <w:szCs w:val="24"/>
        </w:rPr>
      </w:pPr>
    </w:p>
    <w:p w:rsidR="008D37A1" w:rsidRPr="008D37A1" w:rsidRDefault="008D37A1" w:rsidP="008D37A1">
      <w:pPr>
        <w:spacing w:after="0" w:line="276" w:lineRule="auto"/>
        <w:ind w:left="284"/>
        <w:rPr>
          <w:sz w:val="24"/>
          <w:szCs w:val="24"/>
        </w:rPr>
      </w:pPr>
    </w:p>
    <w:p w:rsidR="008113B1" w:rsidRPr="008D37A1" w:rsidRDefault="008113B1" w:rsidP="008D37A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8D37A1">
        <w:rPr>
          <w:sz w:val="24"/>
          <w:szCs w:val="24"/>
        </w:rPr>
        <w:t>Wykonawca zobowiązany jest do zapewnienia minimalnej gwarancji na zaoferowany przedmiot zamówienia, wynoszącej co najmniej 24 miesiące.</w:t>
      </w:r>
    </w:p>
    <w:p w:rsidR="00A03F42" w:rsidRPr="008D37A1" w:rsidRDefault="00A03F42" w:rsidP="008D37A1">
      <w:pPr>
        <w:spacing w:after="0" w:line="276" w:lineRule="auto"/>
        <w:rPr>
          <w:sz w:val="24"/>
          <w:szCs w:val="24"/>
        </w:rPr>
      </w:pPr>
    </w:p>
    <w:p w:rsidR="007264A2" w:rsidRPr="008D37A1" w:rsidRDefault="007264A2" w:rsidP="008D37A1">
      <w:pPr>
        <w:spacing w:after="0" w:line="276" w:lineRule="auto"/>
        <w:rPr>
          <w:sz w:val="24"/>
          <w:szCs w:val="24"/>
        </w:rPr>
      </w:pPr>
    </w:p>
    <w:p w:rsidR="004C1AFD" w:rsidRPr="008D37A1" w:rsidRDefault="004C1AFD" w:rsidP="008D37A1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8D37A1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F221E4"/>
    <w:rsid w:val="000008AF"/>
    <w:rsid w:val="00015F0F"/>
    <w:rsid w:val="00031CF4"/>
    <w:rsid w:val="000701EA"/>
    <w:rsid w:val="000B2791"/>
    <w:rsid w:val="000C4D7C"/>
    <w:rsid w:val="00140535"/>
    <w:rsid w:val="001B1DDD"/>
    <w:rsid w:val="001B228F"/>
    <w:rsid w:val="001D29BC"/>
    <w:rsid w:val="002A3A49"/>
    <w:rsid w:val="0031662A"/>
    <w:rsid w:val="00336A41"/>
    <w:rsid w:val="00336D12"/>
    <w:rsid w:val="00340135"/>
    <w:rsid w:val="003703CD"/>
    <w:rsid w:val="003739A6"/>
    <w:rsid w:val="00393794"/>
    <w:rsid w:val="003D0286"/>
    <w:rsid w:val="003D1173"/>
    <w:rsid w:val="003D64BD"/>
    <w:rsid w:val="003E6055"/>
    <w:rsid w:val="003E7B41"/>
    <w:rsid w:val="00431C73"/>
    <w:rsid w:val="004370A4"/>
    <w:rsid w:val="00450D73"/>
    <w:rsid w:val="004A577B"/>
    <w:rsid w:val="004C1AFD"/>
    <w:rsid w:val="004C75C9"/>
    <w:rsid w:val="004D27CE"/>
    <w:rsid w:val="0056333F"/>
    <w:rsid w:val="005745C1"/>
    <w:rsid w:val="005A78EF"/>
    <w:rsid w:val="00600A32"/>
    <w:rsid w:val="006158A0"/>
    <w:rsid w:val="006419D0"/>
    <w:rsid w:val="0065018B"/>
    <w:rsid w:val="006F3DE0"/>
    <w:rsid w:val="00711D97"/>
    <w:rsid w:val="007264A2"/>
    <w:rsid w:val="00731540"/>
    <w:rsid w:val="00772397"/>
    <w:rsid w:val="007E26BA"/>
    <w:rsid w:val="00800AB9"/>
    <w:rsid w:val="008113B1"/>
    <w:rsid w:val="00855380"/>
    <w:rsid w:val="00856FF0"/>
    <w:rsid w:val="00890D38"/>
    <w:rsid w:val="008C5298"/>
    <w:rsid w:val="008D37A1"/>
    <w:rsid w:val="00943555"/>
    <w:rsid w:val="009D4251"/>
    <w:rsid w:val="00A03F42"/>
    <w:rsid w:val="00A07D5A"/>
    <w:rsid w:val="00A427DE"/>
    <w:rsid w:val="00A43685"/>
    <w:rsid w:val="00AA75C0"/>
    <w:rsid w:val="00BC2103"/>
    <w:rsid w:val="00C26F00"/>
    <w:rsid w:val="00C71F73"/>
    <w:rsid w:val="00C74027"/>
    <w:rsid w:val="00CA6701"/>
    <w:rsid w:val="00D36BE0"/>
    <w:rsid w:val="00D50776"/>
    <w:rsid w:val="00D925BC"/>
    <w:rsid w:val="00E22044"/>
    <w:rsid w:val="00E658C5"/>
    <w:rsid w:val="00E76706"/>
    <w:rsid w:val="00E77546"/>
    <w:rsid w:val="00E77901"/>
    <w:rsid w:val="00EC560E"/>
    <w:rsid w:val="00F11E1E"/>
    <w:rsid w:val="00F12066"/>
    <w:rsid w:val="00F221E4"/>
    <w:rsid w:val="00F42EC0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44</cp:revision>
  <dcterms:created xsi:type="dcterms:W3CDTF">2024-09-21T10:08:00Z</dcterms:created>
  <dcterms:modified xsi:type="dcterms:W3CDTF">2024-09-25T21:05:00Z</dcterms:modified>
</cp:coreProperties>
</file>