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90BF2" w14:textId="03A34EF3" w:rsidR="00B54762" w:rsidRPr="00D9231D" w:rsidRDefault="00220C67" w:rsidP="00553307">
      <w:pPr>
        <w:spacing w:after="0" w:line="259" w:lineRule="auto"/>
        <w:ind w:left="0" w:firstLine="0"/>
        <w:jc w:val="left"/>
        <w:rPr>
          <w:rFonts w:ascii="Aptos" w:hAnsi="Aptos"/>
          <w:b/>
          <w:bCs/>
          <w:color w:val="auto"/>
        </w:rPr>
      </w:pPr>
      <w:r w:rsidRPr="00553307">
        <w:rPr>
          <w:rFonts w:ascii="Aptos" w:hAnsi="Aptos"/>
          <w:color w:val="FF0000"/>
        </w:rPr>
        <w:t xml:space="preserve"> </w:t>
      </w:r>
      <w:r w:rsidR="00D9231D">
        <w:rPr>
          <w:rFonts w:ascii="Aptos" w:hAnsi="Aptos"/>
          <w:color w:val="FF0000"/>
        </w:rPr>
        <w:tab/>
      </w:r>
      <w:r w:rsidR="00D9231D">
        <w:rPr>
          <w:rFonts w:ascii="Aptos" w:hAnsi="Aptos"/>
          <w:color w:val="FF0000"/>
        </w:rPr>
        <w:tab/>
      </w:r>
      <w:r w:rsidR="00D9231D">
        <w:rPr>
          <w:rFonts w:ascii="Aptos" w:hAnsi="Aptos"/>
          <w:color w:val="FF0000"/>
        </w:rPr>
        <w:tab/>
      </w:r>
      <w:r w:rsidR="00D9231D">
        <w:rPr>
          <w:rFonts w:ascii="Aptos" w:hAnsi="Aptos"/>
          <w:color w:val="FF0000"/>
        </w:rPr>
        <w:tab/>
      </w:r>
      <w:r w:rsidR="00D9231D">
        <w:rPr>
          <w:rFonts w:ascii="Aptos" w:hAnsi="Aptos"/>
          <w:color w:val="FF0000"/>
        </w:rPr>
        <w:tab/>
      </w:r>
      <w:r w:rsidR="00D9231D">
        <w:rPr>
          <w:rFonts w:ascii="Aptos" w:hAnsi="Aptos"/>
          <w:color w:val="FF0000"/>
        </w:rPr>
        <w:tab/>
      </w:r>
      <w:r w:rsidR="00D9231D">
        <w:rPr>
          <w:rFonts w:ascii="Aptos" w:hAnsi="Aptos"/>
          <w:color w:val="FF0000"/>
        </w:rPr>
        <w:tab/>
      </w:r>
      <w:r w:rsidR="00D9231D">
        <w:rPr>
          <w:rFonts w:ascii="Aptos" w:hAnsi="Aptos"/>
          <w:color w:val="FF0000"/>
        </w:rPr>
        <w:tab/>
      </w:r>
      <w:r w:rsidR="00D9231D" w:rsidRPr="00D9231D">
        <w:rPr>
          <w:rFonts w:ascii="Aptos" w:hAnsi="Aptos"/>
          <w:b/>
          <w:bCs/>
          <w:color w:val="auto"/>
        </w:rPr>
        <w:t xml:space="preserve">Załącznik nr </w:t>
      </w:r>
      <w:r w:rsidR="003D6CE7">
        <w:rPr>
          <w:rFonts w:ascii="Aptos" w:hAnsi="Aptos"/>
          <w:b/>
          <w:bCs/>
          <w:color w:val="auto"/>
        </w:rPr>
        <w:t>5</w:t>
      </w:r>
    </w:p>
    <w:p w14:paraId="212D02CF" w14:textId="7602F593" w:rsidR="00D9231D" w:rsidRPr="00D9231D" w:rsidRDefault="00D9231D" w:rsidP="00553307">
      <w:pPr>
        <w:spacing w:after="0" w:line="259" w:lineRule="auto"/>
        <w:ind w:left="0" w:firstLine="0"/>
        <w:jc w:val="left"/>
        <w:rPr>
          <w:rFonts w:ascii="Aptos" w:hAnsi="Aptos"/>
          <w:color w:val="auto"/>
        </w:rPr>
      </w:pPr>
      <w:r>
        <w:rPr>
          <w:rFonts w:ascii="Aptos" w:hAnsi="Aptos"/>
          <w:color w:val="auto"/>
        </w:rPr>
        <w:tab/>
      </w:r>
      <w:r>
        <w:rPr>
          <w:rFonts w:ascii="Aptos" w:hAnsi="Aptos"/>
          <w:color w:val="auto"/>
        </w:rPr>
        <w:tab/>
      </w:r>
      <w:r>
        <w:rPr>
          <w:rFonts w:ascii="Aptos" w:hAnsi="Aptos"/>
          <w:color w:val="auto"/>
        </w:rPr>
        <w:tab/>
      </w:r>
      <w:r>
        <w:rPr>
          <w:rFonts w:ascii="Aptos" w:hAnsi="Aptos"/>
          <w:color w:val="auto"/>
        </w:rPr>
        <w:tab/>
      </w:r>
      <w:r>
        <w:rPr>
          <w:rFonts w:ascii="Aptos" w:hAnsi="Aptos"/>
          <w:color w:val="auto"/>
        </w:rPr>
        <w:tab/>
      </w:r>
      <w:r>
        <w:rPr>
          <w:rFonts w:ascii="Aptos" w:hAnsi="Aptos"/>
          <w:color w:val="auto"/>
        </w:rPr>
        <w:tab/>
      </w:r>
      <w:r>
        <w:rPr>
          <w:rFonts w:ascii="Aptos" w:hAnsi="Aptos"/>
          <w:color w:val="auto"/>
        </w:rPr>
        <w:tab/>
      </w:r>
      <w:r>
        <w:rPr>
          <w:rFonts w:ascii="Aptos" w:hAnsi="Aptos"/>
          <w:color w:val="auto"/>
        </w:rPr>
        <w:tab/>
        <w:t>Projektowane postanowienia umowy</w:t>
      </w:r>
    </w:p>
    <w:p w14:paraId="7609D87E" w14:textId="61E6CB94" w:rsidR="00B54762" w:rsidRPr="00553307" w:rsidRDefault="00B54762" w:rsidP="00553307">
      <w:pPr>
        <w:spacing w:after="0" w:line="259" w:lineRule="auto"/>
        <w:ind w:left="0" w:firstLine="0"/>
        <w:rPr>
          <w:rFonts w:ascii="Aptos" w:hAnsi="Aptos"/>
        </w:rPr>
      </w:pPr>
    </w:p>
    <w:p w14:paraId="6B58C54F" w14:textId="77777777" w:rsidR="003B5773" w:rsidRPr="00553307" w:rsidRDefault="003B5773" w:rsidP="00553307">
      <w:pPr>
        <w:tabs>
          <w:tab w:val="left" w:pos="6795"/>
        </w:tabs>
        <w:spacing w:after="0" w:line="276" w:lineRule="auto"/>
        <w:jc w:val="center"/>
        <w:rPr>
          <w:rFonts w:ascii="Aptos" w:hAnsi="Aptos"/>
        </w:rPr>
      </w:pPr>
      <w:r w:rsidRPr="00553307">
        <w:rPr>
          <w:rFonts w:ascii="Aptos" w:eastAsia="Andale Sans UI" w:hAnsi="Aptos"/>
          <w:b/>
        </w:rPr>
        <w:t>PROJEKTOWANE POSTANOWIENIA UMOWY</w:t>
      </w:r>
    </w:p>
    <w:p w14:paraId="479654A5" w14:textId="77777777" w:rsidR="003B5773" w:rsidRPr="00553307" w:rsidRDefault="003B5773" w:rsidP="00553307">
      <w:pPr>
        <w:tabs>
          <w:tab w:val="left" w:pos="6795"/>
        </w:tabs>
        <w:spacing w:after="0" w:line="276" w:lineRule="auto"/>
        <w:jc w:val="center"/>
        <w:rPr>
          <w:rFonts w:ascii="Aptos" w:eastAsia="Andale Sans UI" w:hAnsi="Aptos"/>
          <w:b/>
        </w:rPr>
      </w:pPr>
      <w:r w:rsidRPr="00553307">
        <w:rPr>
          <w:rFonts w:ascii="Aptos" w:eastAsia="Andale Sans UI" w:hAnsi="Aptos"/>
          <w:b/>
        </w:rPr>
        <w:t>Umowa Nr …………………….</w:t>
      </w:r>
    </w:p>
    <w:p w14:paraId="6D3A1BF9" w14:textId="77777777" w:rsidR="003B5773" w:rsidRPr="00553307" w:rsidRDefault="003B5773" w:rsidP="00553307">
      <w:pPr>
        <w:spacing w:after="0" w:line="276" w:lineRule="auto"/>
        <w:jc w:val="center"/>
        <w:rPr>
          <w:rFonts w:ascii="Aptos" w:eastAsia="Andale Sans UI" w:hAnsi="Aptos"/>
          <w:b/>
        </w:rPr>
      </w:pPr>
    </w:p>
    <w:p w14:paraId="69501E15" w14:textId="77777777" w:rsidR="003B5773" w:rsidRPr="00553307" w:rsidRDefault="003B5773" w:rsidP="00553307">
      <w:pPr>
        <w:spacing w:after="0" w:line="276" w:lineRule="auto"/>
        <w:ind w:left="0" w:right="518" w:firstLine="0"/>
        <w:rPr>
          <w:rFonts w:ascii="Aptos" w:hAnsi="Aptos"/>
        </w:rPr>
      </w:pPr>
      <w:r w:rsidRPr="00553307">
        <w:rPr>
          <w:rFonts w:ascii="Aptos" w:hAnsi="Aptos"/>
        </w:rPr>
        <w:t xml:space="preserve">zawarta w dniu …………..…..…….. 2024 r. w Lędzinach pomiędzy: </w:t>
      </w:r>
    </w:p>
    <w:p w14:paraId="419F0AEF" w14:textId="77777777" w:rsidR="003B5773" w:rsidRPr="00553307" w:rsidRDefault="003B5773" w:rsidP="00553307">
      <w:pPr>
        <w:spacing w:after="0" w:line="276" w:lineRule="auto"/>
        <w:ind w:left="0" w:firstLine="0"/>
        <w:rPr>
          <w:rFonts w:ascii="Aptos" w:hAnsi="Aptos"/>
        </w:rPr>
      </w:pPr>
      <w:r w:rsidRPr="00553307">
        <w:rPr>
          <w:rFonts w:ascii="Aptos" w:hAnsi="Aptos"/>
          <w:b/>
        </w:rPr>
        <w:t>Gminą Lędziny</w:t>
      </w:r>
      <w:r w:rsidRPr="00553307">
        <w:rPr>
          <w:rFonts w:ascii="Aptos" w:hAnsi="Aptos"/>
        </w:rPr>
        <w:t>,</w:t>
      </w:r>
      <w:r w:rsidRPr="00553307">
        <w:rPr>
          <w:rFonts w:ascii="Aptos" w:hAnsi="Aptos"/>
          <w:b/>
        </w:rPr>
        <w:t xml:space="preserve"> </w:t>
      </w:r>
      <w:r w:rsidRPr="00553307">
        <w:rPr>
          <w:rFonts w:ascii="Aptos" w:hAnsi="Aptos"/>
        </w:rPr>
        <w:t>z siedzibą</w:t>
      </w:r>
      <w:r w:rsidRPr="00553307">
        <w:rPr>
          <w:rFonts w:ascii="Aptos" w:hAnsi="Aptos"/>
          <w:b/>
        </w:rPr>
        <w:t xml:space="preserve"> </w:t>
      </w:r>
      <w:r w:rsidRPr="00553307">
        <w:rPr>
          <w:rFonts w:ascii="Aptos" w:hAnsi="Aptos"/>
        </w:rPr>
        <w:t>w Lędzinach (43-143) przy ul. Lędzińskiej 55, NIP: 646-10-30-597 którą reprezentuje:</w:t>
      </w:r>
    </w:p>
    <w:p w14:paraId="0D733D9B" w14:textId="5453DC9C" w:rsidR="003B5773" w:rsidRPr="00553307" w:rsidRDefault="003B5773" w:rsidP="00553307">
      <w:pPr>
        <w:pStyle w:val="Standard"/>
        <w:tabs>
          <w:tab w:val="left" w:pos="360"/>
        </w:tabs>
        <w:ind w:right="25"/>
        <w:rPr>
          <w:rFonts w:ascii="Aptos" w:eastAsia="Times New Roman" w:hAnsi="Aptos" w:cs="Calibri"/>
          <w:sz w:val="22"/>
          <w:szCs w:val="22"/>
        </w:rPr>
      </w:pPr>
      <w:r w:rsidRPr="00553307">
        <w:rPr>
          <w:rFonts w:ascii="Aptos" w:eastAsia="Times New Roman" w:hAnsi="Aptos" w:cs="Calibri"/>
          <w:b/>
          <w:sz w:val="22"/>
          <w:szCs w:val="22"/>
        </w:rPr>
        <w:t>………………………………………….</w:t>
      </w:r>
    </w:p>
    <w:p w14:paraId="190F216D" w14:textId="77777777" w:rsidR="003B5773" w:rsidRPr="00553307" w:rsidRDefault="003B5773" w:rsidP="00553307">
      <w:pPr>
        <w:spacing w:after="0" w:line="276" w:lineRule="auto"/>
        <w:ind w:left="0" w:right="4156" w:firstLine="0"/>
        <w:rPr>
          <w:rFonts w:ascii="Aptos" w:hAnsi="Aptos"/>
        </w:rPr>
      </w:pPr>
      <w:r w:rsidRPr="00553307">
        <w:rPr>
          <w:rFonts w:ascii="Aptos" w:hAnsi="Aptos"/>
        </w:rPr>
        <w:t xml:space="preserve">przy kontrasygnacie: </w:t>
      </w:r>
    </w:p>
    <w:p w14:paraId="74821C53" w14:textId="77777777" w:rsidR="003B5773" w:rsidRPr="00553307" w:rsidRDefault="003B5773" w:rsidP="00553307">
      <w:pPr>
        <w:spacing w:after="0" w:line="276" w:lineRule="auto"/>
        <w:ind w:left="0" w:firstLine="0"/>
        <w:rPr>
          <w:rFonts w:ascii="Aptos" w:hAnsi="Aptos"/>
        </w:rPr>
      </w:pPr>
      <w:r w:rsidRPr="00553307">
        <w:rPr>
          <w:rFonts w:ascii="Aptos" w:hAnsi="Aptos"/>
          <w:b/>
        </w:rPr>
        <w:t>Skarbnika Miasta – Kingi Drabik</w:t>
      </w:r>
    </w:p>
    <w:p w14:paraId="3E85922A" w14:textId="77777777" w:rsidR="003B5773" w:rsidRPr="00553307" w:rsidRDefault="003B5773" w:rsidP="00553307">
      <w:pPr>
        <w:spacing w:after="0" w:line="276" w:lineRule="auto"/>
        <w:ind w:left="0" w:right="518" w:firstLine="0"/>
        <w:rPr>
          <w:rFonts w:ascii="Aptos" w:hAnsi="Aptos"/>
        </w:rPr>
      </w:pPr>
      <w:r w:rsidRPr="00553307">
        <w:rPr>
          <w:rFonts w:ascii="Aptos" w:hAnsi="Aptos"/>
        </w:rPr>
        <w:t xml:space="preserve">zwaną w dalszej części Umowy </w:t>
      </w:r>
      <w:r w:rsidRPr="00553307">
        <w:rPr>
          <w:rFonts w:ascii="Aptos" w:hAnsi="Aptos"/>
          <w:b/>
        </w:rPr>
        <w:t xml:space="preserve">ZAMAWIAJĄCYM, </w:t>
      </w:r>
    </w:p>
    <w:p w14:paraId="25453265" w14:textId="77777777" w:rsidR="003B5773" w:rsidRPr="00553307" w:rsidRDefault="003B5773" w:rsidP="00553307">
      <w:pPr>
        <w:spacing w:after="0" w:line="276" w:lineRule="auto"/>
        <w:ind w:left="0" w:firstLine="0"/>
        <w:rPr>
          <w:rFonts w:ascii="Aptos" w:hAnsi="Aptos"/>
        </w:rPr>
      </w:pPr>
      <w:r w:rsidRPr="00553307">
        <w:rPr>
          <w:rFonts w:ascii="Aptos" w:hAnsi="Aptos"/>
        </w:rPr>
        <w:t xml:space="preserve"> </w:t>
      </w:r>
    </w:p>
    <w:p w14:paraId="6AAB1E10" w14:textId="77777777" w:rsidR="003B5773" w:rsidRPr="00553307" w:rsidRDefault="003B5773" w:rsidP="00553307">
      <w:pPr>
        <w:spacing w:after="0" w:line="276" w:lineRule="auto"/>
        <w:ind w:left="0" w:firstLine="0"/>
        <w:rPr>
          <w:rFonts w:ascii="Aptos" w:hAnsi="Aptos"/>
        </w:rPr>
      </w:pPr>
      <w:r w:rsidRPr="00553307">
        <w:rPr>
          <w:rFonts w:ascii="Aptos" w:hAnsi="Aptos"/>
        </w:rPr>
        <w:t xml:space="preserve">a </w:t>
      </w:r>
    </w:p>
    <w:p w14:paraId="41AD2FB1" w14:textId="77777777" w:rsidR="003B5773" w:rsidRPr="00553307" w:rsidRDefault="003B5773" w:rsidP="00553307">
      <w:pPr>
        <w:spacing w:after="0" w:line="276" w:lineRule="auto"/>
        <w:ind w:left="0" w:right="109" w:firstLine="0"/>
        <w:rPr>
          <w:rFonts w:ascii="Aptos" w:hAnsi="Aptos"/>
          <w:b/>
        </w:rPr>
      </w:pPr>
    </w:p>
    <w:p w14:paraId="2C0B7803" w14:textId="77777777" w:rsidR="003B5773" w:rsidRPr="00553307" w:rsidRDefault="003B5773" w:rsidP="00553307">
      <w:pPr>
        <w:spacing w:after="0" w:line="276" w:lineRule="auto"/>
        <w:ind w:left="0" w:right="109" w:firstLine="0"/>
        <w:rPr>
          <w:rFonts w:ascii="Aptos" w:hAnsi="Aptos"/>
        </w:rPr>
      </w:pPr>
      <w:r w:rsidRPr="00553307">
        <w:rPr>
          <w:rFonts w:ascii="Aptos" w:hAnsi="Aptos"/>
          <w:b/>
        </w:rPr>
        <w:t>……………………………………………………………………………………………..</w:t>
      </w:r>
    </w:p>
    <w:p w14:paraId="4F07D558" w14:textId="77777777" w:rsidR="003B5773" w:rsidRPr="00553307" w:rsidRDefault="003B5773" w:rsidP="00553307">
      <w:pPr>
        <w:spacing w:after="0" w:line="276" w:lineRule="auto"/>
        <w:ind w:left="0" w:firstLine="0"/>
        <w:rPr>
          <w:rFonts w:ascii="Aptos" w:hAnsi="Aptos"/>
        </w:rPr>
      </w:pPr>
      <w:r w:rsidRPr="00553307">
        <w:rPr>
          <w:rFonts w:ascii="Aptos" w:hAnsi="Aptos"/>
        </w:rPr>
        <w:t xml:space="preserve">zwanym w dalszej części Umowy </w:t>
      </w:r>
      <w:r w:rsidRPr="00553307">
        <w:rPr>
          <w:rFonts w:ascii="Aptos" w:hAnsi="Aptos"/>
          <w:b/>
        </w:rPr>
        <w:t>WYKONAWCĄ</w:t>
      </w:r>
      <w:r w:rsidRPr="00553307">
        <w:rPr>
          <w:rFonts w:ascii="Aptos" w:hAnsi="Aptos"/>
        </w:rPr>
        <w:t xml:space="preserve">. </w:t>
      </w:r>
    </w:p>
    <w:p w14:paraId="7A906B08" w14:textId="77777777" w:rsidR="003B5773" w:rsidRPr="00553307" w:rsidRDefault="003B5773" w:rsidP="00553307">
      <w:pPr>
        <w:pStyle w:val="Standard"/>
        <w:widowControl/>
        <w:spacing w:line="276" w:lineRule="auto"/>
        <w:rPr>
          <w:rFonts w:ascii="Aptos" w:hAnsi="Aptos" w:cs="Calibri"/>
          <w:sz w:val="22"/>
          <w:szCs w:val="22"/>
        </w:rPr>
      </w:pPr>
    </w:p>
    <w:p w14:paraId="1166F87C" w14:textId="534B0F79" w:rsidR="003B5773" w:rsidRPr="00553307" w:rsidRDefault="003B5773" w:rsidP="00553307">
      <w:pPr>
        <w:spacing w:after="0"/>
        <w:ind w:left="0" w:firstLine="0"/>
        <w:rPr>
          <w:rFonts w:ascii="Aptos" w:eastAsia="Arial" w:hAnsi="Aptos"/>
        </w:rPr>
      </w:pPr>
      <w:r w:rsidRPr="00553307">
        <w:rPr>
          <w:rFonts w:ascii="Aptos" w:hAnsi="Aptos"/>
        </w:rPr>
        <w:t>Niniejsza umowa zostaje zawarta w wyniku rozstrzygnięcia postępowania o udzielnie zamówienia publicznego, zgodnie z ustawą z dnia 11 września 2019 r. – Prawo zamówień publicznych (t.j. Dz. U. z 2024 r., poz. 1320 z późn. zm), zwanej dalej ustawą Pzp, prowadzonego przez Zamawiającego – Gminę Lędziny.</w:t>
      </w:r>
    </w:p>
    <w:p w14:paraId="4341BAA7" w14:textId="77777777" w:rsidR="004A31C8" w:rsidRPr="00553307" w:rsidRDefault="004A31C8" w:rsidP="00553307">
      <w:pPr>
        <w:spacing w:after="0"/>
        <w:jc w:val="center"/>
        <w:rPr>
          <w:rFonts w:ascii="Aptos" w:hAnsi="Aptos"/>
          <w:b/>
        </w:rPr>
      </w:pPr>
    </w:p>
    <w:p w14:paraId="7C4D3DD0" w14:textId="77777777" w:rsidR="0015370A" w:rsidRPr="00553307" w:rsidRDefault="0015370A" w:rsidP="00553307">
      <w:pPr>
        <w:autoSpaceDN w:val="0"/>
        <w:spacing w:after="0"/>
        <w:ind w:left="567"/>
        <w:contextualSpacing/>
        <w:rPr>
          <w:rFonts w:ascii="Aptos" w:eastAsia="Lucida Sans Unicode" w:hAnsi="Aptos" w:cs="Arial"/>
          <w:b/>
          <w:bCs/>
          <w:i/>
          <w:iCs/>
          <w:kern w:val="1"/>
          <w:lang w:eastAsia="hi-IN" w:bidi="hi-IN"/>
        </w:rPr>
      </w:pPr>
      <w:bookmarkStart w:id="0" w:name="_Hlk142310691"/>
    </w:p>
    <w:bookmarkEnd w:id="0"/>
    <w:p w14:paraId="6F26102C" w14:textId="2E5D1029" w:rsidR="004A31C8" w:rsidRPr="00553307" w:rsidRDefault="004A31C8" w:rsidP="00553307">
      <w:pPr>
        <w:spacing w:after="0"/>
        <w:jc w:val="center"/>
        <w:rPr>
          <w:rFonts w:ascii="Aptos" w:eastAsia="SimSun" w:hAnsi="Aptos"/>
          <w:b/>
          <w:color w:val="auto"/>
        </w:rPr>
      </w:pPr>
      <w:r w:rsidRPr="00553307">
        <w:rPr>
          <w:rFonts w:ascii="Aptos" w:hAnsi="Aptos"/>
          <w:b/>
        </w:rPr>
        <w:t>Przedmiot zamówienia</w:t>
      </w:r>
    </w:p>
    <w:p w14:paraId="224748F2" w14:textId="77777777" w:rsidR="004A31C8" w:rsidRPr="00553307" w:rsidRDefault="004A31C8" w:rsidP="00553307">
      <w:pPr>
        <w:spacing w:after="0"/>
        <w:jc w:val="center"/>
        <w:rPr>
          <w:rFonts w:ascii="Aptos" w:hAnsi="Aptos"/>
        </w:rPr>
      </w:pPr>
      <w:r w:rsidRPr="00553307">
        <w:rPr>
          <w:rFonts w:ascii="Aptos" w:hAnsi="Aptos"/>
        </w:rPr>
        <w:t>§ 1</w:t>
      </w:r>
    </w:p>
    <w:p w14:paraId="23C62131" w14:textId="662A43D6" w:rsidR="004A31C8" w:rsidRPr="00553307" w:rsidRDefault="004A31C8" w:rsidP="00553307">
      <w:pPr>
        <w:pStyle w:val="Akapitzlist"/>
        <w:numPr>
          <w:ilvl w:val="0"/>
          <w:numId w:val="28"/>
        </w:numPr>
        <w:tabs>
          <w:tab w:val="left" w:pos="284"/>
        </w:tabs>
        <w:suppressAutoHyphens/>
        <w:autoSpaceDN w:val="0"/>
        <w:spacing w:after="0" w:line="256" w:lineRule="auto"/>
        <w:ind w:left="0" w:firstLine="0"/>
        <w:rPr>
          <w:rFonts w:ascii="Aptos" w:hAnsi="Aptos"/>
        </w:rPr>
      </w:pPr>
      <w:r w:rsidRPr="00553307">
        <w:rPr>
          <w:rFonts w:ascii="Aptos" w:hAnsi="Aptos"/>
        </w:rPr>
        <w:t>Zamawiający zleca a Wykonawca przyjmuje do wykonania, zgodnie ze złożoną ofertą, usługi pełnienia funkcji inspektora nadzoru inwestorskiego nad realizacją inwestycji pn.: „</w:t>
      </w:r>
      <w:r w:rsidR="003B5773" w:rsidRPr="00553307">
        <w:rPr>
          <w:rFonts w:ascii="Aptos" w:hAnsi="Aptos"/>
        </w:rPr>
        <w:t>Modernizacja oczyszczalni ścieków „Hołdunów” w Lędzinach</w:t>
      </w:r>
      <w:r w:rsidR="0015370A" w:rsidRPr="00553307">
        <w:rPr>
          <w:rFonts w:ascii="Aptos" w:hAnsi="Aptos"/>
        </w:rPr>
        <w:t xml:space="preserve"> </w:t>
      </w:r>
      <w:r w:rsidRPr="00553307">
        <w:rPr>
          <w:rFonts w:ascii="Aptos" w:hAnsi="Aptos"/>
        </w:rPr>
        <w:t xml:space="preserve">(zwana dalej również: </w:t>
      </w:r>
      <w:r w:rsidRPr="00553307">
        <w:rPr>
          <w:rFonts w:ascii="Aptos" w:hAnsi="Aptos"/>
          <w:i/>
        </w:rPr>
        <w:t>Usługą</w:t>
      </w:r>
      <w:r w:rsidRPr="00553307">
        <w:rPr>
          <w:rFonts w:ascii="Aptos" w:hAnsi="Aptos"/>
        </w:rPr>
        <w:t xml:space="preserve">). </w:t>
      </w:r>
    </w:p>
    <w:p w14:paraId="02F40DE6" w14:textId="22BB2456" w:rsidR="004A31C8" w:rsidRPr="00553307" w:rsidRDefault="004A31C8" w:rsidP="00553307">
      <w:pPr>
        <w:pStyle w:val="Akapitzlist"/>
        <w:numPr>
          <w:ilvl w:val="0"/>
          <w:numId w:val="28"/>
        </w:numPr>
        <w:tabs>
          <w:tab w:val="left" w:pos="0"/>
          <w:tab w:val="left" w:pos="284"/>
        </w:tabs>
        <w:suppressAutoHyphens/>
        <w:autoSpaceDN w:val="0"/>
        <w:spacing w:after="0" w:line="256" w:lineRule="auto"/>
        <w:ind w:left="0" w:firstLine="0"/>
        <w:rPr>
          <w:rFonts w:ascii="Aptos" w:hAnsi="Aptos"/>
        </w:rPr>
      </w:pPr>
      <w:r w:rsidRPr="00553307">
        <w:rPr>
          <w:rFonts w:ascii="Aptos" w:hAnsi="Aptos"/>
        </w:rPr>
        <w:t xml:space="preserve">Szczegółowy zakres zadania obejmuje </w:t>
      </w:r>
      <w:r w:rsidR="0015370A" w:rsidRPr="00553307">
        <w:rPr>
          <w:rFonts w:ascii="Aptos" w:hAnsi="Aptos"/>
        </w:rPr>
        <w:t xml:space="preserve">pełnienie kompleksowego nadzoru inwestorskiego całego procesu inwestycyjnego we wszystkich branżach, a </w:t>
      </w:r>
      <w:r w:rsidRPr="00553307">
        <w:rPr>
          <w:rFonts w:ascii="Aptos" w:hAnsi="Aptos"/>
        </w:rPr>
        <w:t xml:space="preserve">w szczególności wykonywanie następujących obowiązków </w:t>
      </w:r>
      <w:r w:rsidRPr="00553307">
        <w:rPr>
          <w:rFonts w:ascii="Aptos" w:eastAsia="Lucida Sans Unicode" w:hAnsi="Aptos"/>
        </w:rPr>
        <w:t>inspektora nadzoru inwestorskiego:</w:t>
      </w:r>
    </w:p>
    <w:p w14:paraId="5E163A56" w14:textId="5333A805" w:rsidR="003B5773" w:rsidRPr="00553307" w:rsidRDefault="009973D6" w:rsidP="00553307">
      <w:pPr>
        <w:pStyle w:val="pkt"/>
        <w:widowControl/>
        <w:numPr>
          <w:ilvl w:val="1"/>
          <w:numId w:val="29"/>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P</w:t>
      </w:r>
      <w:r w:rsidR="004A31C8" w:rsidRPr="00553307">
        <w:rPr>
          <w:rFonts w:ascii="Aptos" w:eastAsia="Times New Roman" w:hAnsi="Aptos" w:cs="Calibri"/>
          <w:kern w:val="0"/>
          <w:sz w:val="22"/>
          <w:szCs w:val="22"/>
          <w:lang w:eastAsia="en-US" w:bidi="ar-SA"/>
        </w:rPr>
        <w:t>ełni</w:t>
      </w:r>
      <w:r>
        <w:rPr>
          <w:rFonts w:ascii="Aptos" w:eastAsia="Times New Roman" w:hAnsi="Aptos" w:cs="Calibri"/>
          <w:kern w:val="0"/>
          <w:sz w:val="22"/>
          <w:szCs w:val="22"/>
          <w:lang w:eastAsia="en-US" w:bidi="ar-SA"/>
        </w:rPr>
        <w:t>enie</w:t>
      </w:r>
      <w:r w:rsidR="004A31C8" w:rsidRPr="00553307">
        <w:rPr>
          <w:rFonts w:ascii="Aptos" w:eastAsia="Times New Roman" w:hAnsi="Aptos" w:cs="Calibri"/>
          <w:kern w:val="0"/>
          <w:sz w:val="22"/>
          <w:szCs w:val="22"/>
          <w:lang w:eastAsia="en-US" w:bidi="ar-SA"/>
        </w:rPr>
        <w:t xml:space="preserve"> obowiązk</w:t>
      </w:r>
      <w:r>
        <w:rPr>
          <w:rFonts w:ascii="Aptos" w:eastAsia="Times New Roman" w:hAnsi="Aptos" w:cs="Calibri"/>
          <w:kern w:val="0"/>
          <w:sz w:val="22"/>
          <w:szCs w:val="22"/>
          <w:lang w:eastAsia="en-US" w:bidi="ar-SA"/>
        </w:rPr>
        <w:t>ów</w:t>
      </w:r>
      <w:r w:rsidR="004A31C8" w:rsidRPr="00553307">
        <w:rPr>
          <w:rFonts w:ascii="Aptos" w:eastAsia="Times New Roman" w:hAnsi="Aptos" w:cs="Calibri"/>
          <w:kern w:val="0"/>
          <w:sz w:val="22"/>
          <w:szCs w:val="22"/>
          <w:lang w:eastAsia="en-US" w:bidi="ar-SA"/>
        </w:rPr>
        <w:t xml:space="preserve"> inspektora nadzoru inwestorskiego oraz zapewni</w:t>
      </w:r>
      <w:r>
        <w:rPr>
          <w:rFonts w:ascii="Aptos" w:eastAsia="Times New Roman" w:hAnsi="Aptos" w:cs="Calibri"/>
          <w:kern w:val="0"/>
          <w:sz w:val="22"/>
          <w:szCs w:val="22"/>
          <w:lang w:eastAsia="en-US" w:bidi="ar-SA"/>
        </w:rPr>
        <w:t>enie</w:t>
      </w:r>
      <w:r w:rsidR="004A31C8" w:rsidRPr="00553307">
        <w:rPr>
          <w:rFonts w:ascii="Aptos" w:eastAsia="Times New Roman" w:hAnsi="Aptos" w:cs="Calibri"/>
          <w:kern w:val="0"/>
          <w:sz w:val="22"/>
          <w:szCs w:val="22"/>
          <w:lang w:eastAsia="en-US" w:bidi="ar-SA"/>
        </w:rPr>
        <w:t xml:space="preserve"> i koordyn</w:t>
      </w:r>
      <w:r>
        <w:rPr>
          <w:rFonts w:ascii="Aptos" w:eastAsia="Times New Roman" w:hAnsi="Aptos" w:cs="Calibri"/>
          <w:kern w:val="0"/>
          <w:sz w:val="22"/>
          <w:szCs w:val="22"/>
          <w:lang w:eastAsia="en-US" w:bidi="ar-SA"/>
        </w:rPr>
        <w:t>ację</w:t>
      </w:r>
      <w:r w:rsidR="004A31C8" w:rsidRPr="00553307">
        <w:rPr>
          <w:rFonts w:ascii="Aptos" w:eastAsia="Times New Roman" w:hAnsi="Aptos" w:cs="Calibri"/>
          <w:kern w:val="0"/>
          <w:sz w:val="22"/>
          <w:szCs w:val="22"/>
          <w:lang w:eastAsia="en-US" w:bidi="ar-SA"/>
        </w:rPr>
        <w:t xml:space="preserve"> prac</w:t>
      </w:r>
      <w:r>
        <w:rPr>
          <w:rFonts w:ascii="Aptos" w:eastAsia="Times New Roman" w:hAnsi="Aptos" w:cs="Calibri"/>
          <w:kern w:val="0"/>
          <w:sz w:val="22"/>
          <w:szCs w:val="22"/>
          <w:lang w:eastAsia="en-US" w:bidi="ar-SA"/>
        </w:rPr>
        <w:t>y</w:t>
      </w:r>
      <w:r w:rsidR="004A31C8" w:rsidRPr="00553307">
        <w:rPr>
          <w:rFonts w:ascii="Aptos" w:eastAsia="Times New Roman" w:hAnsi="Aptos" w:cs="Calibri"/>
          <w:kern w:val="0"/>
          <w:sz w:val="22"/>
          <w:szCs w:val="22"/>
          <w:lang w:eastAsia="en-US" w:bidi="ar-SA"/>
        </w:rPr>
        <w:t xml:space="preserve"> inspektorów nadzoru poszczególnych branż. Inspektorzy nadzoru są odpowiedzialni w zakresie swoich uprawnień i obowiązków wynikających z ustawy Prawo budowlane,</w:t>
      </w:r>
    </w:p>
    <w:p w14:paraId="26874B61" w14:textId="1B1AE839" w:rsidR="003B5773" w:rsidRPr="00553307" w:rsidRDefault="003B5773" w:rsidP="00553307">
      <w:pPr>
        <w:pStyle w:val="pkt"/>
        <w:widowControl/>
        <w:numPr>
          <w:ilvl w:val="1"/>
          <w:numId w:val="29"/>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reprezentowanie Zamawiającego na budowie przez sprawowanie kontroli zgodności jej realizacji z projektem lub pozwoleniem na budowę, przepisami oraz zasadami wiedzy technicznej</w:t>
      </w:r>
      <w:r w:rsidRPr="00553307">
        <w:rPr>
          <w:rFonts w:ascii="Aptos" w:hAnsi="Aptos" w:cs="Calibri"/>
          <w:sz w:val="22"/>
          <w:szCs w:val="22"/>
        </w:rPr>
        <w:t>,</w:t>
      </w:r>
    </w:p>
    <w:p w14:paraId="10FCCFCF" w14:textId="26E2DE8E" w:rsidR="003B5773" w:rsidRPr="00553307" w:rsidRDefault="003B5773" w:rsidP="00553307">
      <w:pPr>
        <w:pStyle w:val="pkt"/>
        <w:widowControl/>
        <w:numPr>
          <w:ilvl w:val="1"/>
          <w:numId w:val="29"/>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podejmowanie decyzji dotyczących zagadnień technicznych, zgodnie z dokumentacją projektową, obowiązującymi przepisami prawa budowlanego oraz umowami o jej realizację w porozumieniu z Zamawiającym</w:t>
      </w:r>
    </w:p>
    <w:p w14:paraId="10FBEC31" w14:textId="1F964E48" w:rsidR="003B5773" w:rsidRPr="00553307" w:rsidRDefault="003B5773" w:rsidP="00553307">
      <w:pPr>
        <w:pStyle w:val="pkt"/>
        <w:widowControl/>
        <w:numPr>
          <w:ilvl w:val="1"/>
          <w:numId w:val="81"/>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rozstrzyganie w porozumieniu z projektantem i kierownikiem robót wątpliwości natury technicznej powstałych w toku wykonywania robót – po uzgodnieniu z Zamawiającym,</w:t>
      </w:r>
    </w:p>
    <w:p w14:paraId="336A47A0" w14:textId="75936EB9" w:rsidR="004A31C8" w:rsidRPr="00553307" w:rsidRDefault="004A31C8" w:rsidP="00553307">
      <w:pPr>
        <w:pStyle w:val="pkt"/>
        <w:widowControl/>
        <w:numPr>
          <w:ilvl w:val="1"/>
          <w:numId w:val="82"/>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egzekwowanie od wykonawcy procesu budowlanego prawidłowego i terminowego wykonywania przedmiotu umowy,</w:t>
      </w:r>
    </w:p>
    <w:p w14:paraId="0F4A875D" w14:textId="4E363EBE" w:rsidR="004A31C8" w:rsidRPr="00553307" w:rsidRDefault="004A31C8" w:rsidP="00553307">
      <w:pPr>
        <w:pStyle w:val="pkt"/>
        <w:widowControl/>
        <w:numPr>
          <w:ilvl w:val="1"/>
          <w:numId w:val="82"/>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lastRenderedPageBreak/>
        <w:t>informowanie Zamawiającego o zauważonych nieprawidłowościach dotyczących przestrzegania na budowie przepisów przeciwpożarowych, bezpieczeństwa i higieny pracy, itp.,</w:t>
      </w:r>
    </w:p>
    <w:p w14:paraId="3937C424" w14:textId="4980DC82" w:rsidR="004A31C8" w:rsidRPr="00553307" w:rsidRDefault="004A31C8" w:rsidP="00553307">
      <w:pPr>
        <w:pStyle w:val="pkt"/>
        <w:widowControl/>
        <w:numPr>
          <w:ilvl w:val="1"/>
          <w:numId w:val="82"/>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informowanie Zamawiającego o konieczności wprowadzenia robót zamiennych i dodatkowych,</w:t>
      </w:r>
    </w:p>
    <w:p w14:paraId="7FD44C9E" w14:textId="45162E28" w:rsidR="003B5773" w:rsidRPr="00553307" w:rsidRDefault="004A31C8" w:rsidP="00553307">
      <w:pPr>
        <w:pStyle w:val="pkt"/>
        <w:widowControl/>
        <w:numPr>
          <w:ilvl w:val="1"/>
          <w:numId w:val="82"/>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uczestniczenie w kontrolach przeprowadzanych przez Nadzór Budowlany i inne organy lub podmioty uprawnione do kontroli oraz sprawdzenie realizacji ustaleń i decyzji podjętych podczas kontroli,</w:t>
      </w:r>
    </w:p>
    <w:p w14:paraId="79819E8D" w14:textId="0B60432E" w:rsidR="004A31C8" w:rsidRPr="00553307" w:rsidRDefault="004A31C8" w:rsidP="00553307">
      <w:pPr>
        <w:pStyle w:val="pkt"/>
        <w:widowControl/>
        <w:numPr>
          <w:ilvl w:val="1"/>
          <w:numId w:val="82"/>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sprawdzanie jakości wykonywanych robót budowlanych ulegających zakryciu lub zanikających, uczestniczenie w próbach  i odbiorach technicznych,</w:t>
      </w:r>
    </w:p>
    <w:p w14:paraId="7CAC761D" w14:textId="148E6E04" w:rsidR="004A31C8" w:rsidRPr="00553307" w:rsidRDefault="004A31C8" w:rsidP="00553307">
      <w:pPr>
        <w:pStyle w:val="pkt"/>
        <w:widowControl/>
        <w:numPr>
          <w:ilvl w:val="1"/>
          <w:numId w:val="82"/>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kontrola prawidłowości prowadzenia dziennika budowy podczas każdorazowej wizyty na budowie,</w:t>
      </w:r>
    </w:p>
    <w:p w14:paraId="7F3C3024" w14:textId="1B97B439" w:rsidR="004A31C8" w:rsidRPr="00553307" w:rsidRDefault="004A31C8" w:rsidP="00553307">
      <w:pPr>
        <w:pStyle w:val="pkt"/>
        <w:widowControl/>
        <w:numPr>
          <w:ilvl w:val="1"/>
          <w:numId w:val="82"/>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egzekwowanie od wykonawcy wymaganych dokumentów (w tym gwarancji, ubezpieczeń, harmonogramów, projektów umów z podwykonawcami, szczegółowych wykazów obejmujących kierownictwo robót i dokumentów potwierdzających ich uprawnienia oraz innych dokumentów wymaganych przez Zamawiającego) wraz z ich analizą, zaopiniowaniem oraz przekazaniem skompletowanych dokumentów Zamawiającemu,</w:t>
      </w:r>
    </w:p>
    <w:p w14:paraId="430FCDCA" w14:textId="2629F97C" w:rsidR="004A31C8" w:rsidRPr="00553307" w:rsidRDefault="004A31C8" w:rsidP="00553307">
      <w:pPr>
        <w:pStyle w:val="pkt"/>
        <w:widowControl/>
        <w:numPr>
          <w:ilvl w:val="1"/>
          <w:numId w:val="82"/>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kontrolowanie sposobu składowania i przechowywania materiałów oraz uporządkowania miejsc składowania po zakończeniu robót,</w:t>
      </w:r>
    </w:p>
    <w:p w14:paraId="505689D6" w14:textId="1E83318F" w:rsidR="004A31C8" w:rsidRPr="00553307" w:rsidRDefault="004A31C8" w:rsidP="00553307">
      <w:pPr>
        <w:pStyle w:val="pkt"/>
        <w:widowControl/>
        <w:numPr>
          <w:ilvl w:val="1"/>
          <w:numId w:val="82"/>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 xml:space="preserve">organizowanie i prowadzenie (w razie konieczności) narad koordynujących z udziałem Zamawiającego i </w:t>
      </w:r>
      <w:r w:rsidR="003B5773" w:rsidRPr="00553307">
        <w:rPr>
          <w:rFonts w:ascii="Aptos" w:eastAsia="Times New Roman" w:hAnsi="Aptos" w:cs="Calibri"/>
          <w:kern w:val="0"/>
          <w:sz w:val="22"/>
          <w:szCs w:val="22"/>
          <w:lang w:eastAsia="en-US" w:bidi="ar-SA"/>
        </w:rPr>
        <w:t>W</w:t>
      </w:r>
      <w:r w:rsidRPr="00553307">
        <w:rPr>
          <w:rFonts w:ascii="Aptos" w:eastAsia="Times New Roman" w:hAnsi="Aptos" w:cs="Calibri"/>
          <w:kern w:val="0"/>
          <w:sz w:val="22"/>
          <w:szCs w:val="22"/>
          <w:lang w:eastAsia="en-US" w:bidi="ar-SA"/>
        </w:rPr>
        <w:t>ykonawcy we wskazanym terminie przez Zamawiającego, jednak nie rzadziej niż co tydzień nad robotami budowlanymi</w:t>
      </w:r>
      <w:r w:rsidR="003B5773" w:rsidRPr="00553307">
        <w:rPr>
          <w:rFonts w:ascii="Aptos" w:eastAsia="Times New Roman" w:hAnsi="Aptos" w:cs="Calibri"/>
          <w:kern w:val="0"/>
          <w:sz w:val="22"/>
          <w:szCs w:val="22"/>
          <w:lang w:eastAsia="en-US" w:bidi="ar-SA"/>
        </w:rPr>
        <w:t>,</w:t>
      </w:r>
    </w:p>
    <w:p w14:paraId="22F2AD36" w14:textId="4AB6F5C1" w:rsidR="004A31C8" w:rsidRPr="00553307" w:rsidRDefault="004A31C8" w:rsidP="00553307">
      <w:pPr>
        <w:pStyle w:val="pkt"/>
        <w:widowControl/>
        <w:numPr>
          <w:ilvl w:val="1"/>
          <w:numId w:val="82"/>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bieżąca współpraca z Zamawiającym, m.in. udzielanie informacji ustnych i pisemnych o stanie realizacji robót, udostępnianie Zamawiającemu wszelkich dokumentów związanych z realizacją umowy,</w:t>
      </w:r>
    </w:p>
    <w:p w14:paraId="52EBBB9F" w14:textId="7EA27AFB" w:rsidR="004A31C8" w:rsidRPr="00553307" w:rsidRDefault="004A31C8" w:rsidP="00553307">
      <w:pPr>
        <w:pStyle w:val="pkt"/>
        <w:widowControl/>
        <w:numPr>
          <w:ilvl w:val="1"/>
          <w:numId w:val="82"/>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informowanie Zamawiającego o występujących utrudnieniach w realizacji robót oraz zaistniałych opóźnieniach i powodach tych opóźnień,</w:t>
      </w:r>
    </w:p>
    <w:p w14:paraId="388995C8" w14:textId="203A4272" w:rsidR="004A31C8" w:rsidRPr="00553307" w:rsidRDefault="004A31C8" w:rsidP="00553307">
      <w:pPr>
        <w:pStyle w:val="pkt"/>
        <w:widowControl/>
        <w:numPr>
          <w:ilvl w:val="1"/>
          <w:numId w:val="82"/>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potwierdzanie faktycznie wykonanych robót lub odmowy gotowości,</w:t>
      </w:r>
    </w:p>
    <w:p w14:paraId="1143FD64" w14:textId="7AB821E3" w:rsidR="004A31C8" w:rsidRPr="00553307" w:rsidRDefault="004A31C8" w:rsidP="00553307">
      <w:pPr>
        <w:pStyle w:val="pkt"/>
        <w:widowControl/>
        <w:numPr>
          <w:ilvl w:val="1"/>
          <w:numId w:val="82"/>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przygotowanie dokumentów niezbędnych do przekazania wykonawcy realizującemu proces budowlany placu budowy i uczestnictwo w tym przekazaniu,</w:t>
      </w:r>
    </w:p>
    <w:p w14:paraId="785C8FBC" w14:textId="216C6DC6" w:rsidR="004A31C8" w:rsidRPr="00553307" w:rsidRDefault="004A31C8" w:rsidP="00553307">
      <w:pPr>
        <w:pStyle w:val="pkt"/>
        <w:widowControl/>
        <w:numPr>
          <w:ilvl w:val="1"/>
          <w:numId w:val="82"/>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 xml:space="preserve">przygotowanie całokształtu spraw do odbioru zadania przez Zamawiającego, w tym w szczególności dokonanie częściowego odbioru końcowego zadania lub odbioru poszczególnych części (etapów), potwierdzenie zgłoszonej przez wykonawcę prac budowlanych gotowości do odbioru, dokonanie odbioru, </w:t>
      </w:r>
    </w:p>
    <w:p w14:paraId="12031829" w14:textId="4976939D" w:rsidR="004A31C8" w:rsidRPr="00553307" w:rsidRDefault="004A31C8" w:rsidP="00553307">
      <w:pPr>
        <w:pStyle w:val="pkt"/>
        <w:widowControl/>
        <w:numPr>
          <w:ilvl w:val="1"/>
          <w:numId w:val="82"/>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 xml:space="preserve">kontrola nad dokumentami rozliczeniowymi przedstawianymi przez wykonawcę realizującego proces budowlany (projektowanie i roboty budowlane) pod względem merytorycznym, </w:t>
      </w:r>
    </w:p>
    <w:p w14:paraId="1BC28FEC" w14:textId="5177FEF3" w:rsidR="004A31C8" w:rsidRPr="00553307" w:rsidRDefault="004A31C8" w:rsidP="00553307">
      <w:pPr>
        <w:pStyle w:val="pkt"/>
        <w:widowControl/>
        <w:numPr>
          <w:ilvl w:val="1"/>
          <w:numId w:val="82"/>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kontrolowanie nadzorowanych robót budowlanych w zakresie porządku i bezpieczeństwa,</w:t>
      </w:r>
    </w:p>
    <w:p w14:paraId="12181EF6" w14:textId="1ED3780C" w:rsidR="004A31C8" w:rsidRPr="00553307" w:rsidRDefault="004A31C8" w:rsidP="00553307">
      <w:pPr>
        <w:pStyle w:val="pkt"/>
        <w:widowControl/>
        <w:numPr>
          <w:ilvl w:val="1"/>
          <w:numId w:val="82"/>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przyjęcie od wykonawcy nadzorowanych robót budowlanych, dokumentacji powykonawczej, sprawdzenie jej kompletności i przekazanie jej Zamawiającemu w terminie 7 dni od daty jej przyjęcia,</w:t>
      </w:r>
    </w:p>
    <w:p w14:paraId="42688F1F" w14:textId="095CF529" w:rsidR="004A31C8" w:rsidRPr="00553307" w:rsidRDefault="004A31C8" w:rsidP="00553307">
      <w:pPr>
        <w:pStyle w:val="pkt"/>
        <w:widowControl/>
        <w:numPr>
          <w:ilvl w:val="1"/>
          <w:numId w:val="82"/>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założenie książki/książek obiektu budowlanego i przekazanie ich Zamawiającemu do dnia, w którym nastąpi podpisanie protokołu odbioru końcowego,</w:t>
      </w:r>
    </w:p>
    <w:p w14:paraId="4047643D" w14:textId="08DD46DD" w:rsidR="004A31C8" w:rsidRPr="00553307" w:rsidRDefault="004A31C8" w:rsidP="00553307">
      <w:pPr>
        <w:pStyle w:val="pkt"/>
        <w:widowControl/>
        <w:numPr>
          <w:ilvl w:val="1"/>
          <w:numId w:val="82"/>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nadzorowanie wypełniania warunków umowy zawartej pomiędzy Zamawiającym a wykonawcą robót,</w:t>
      </w:r>
    </w:p>
    <w:p w14:paraId="0DDD590C" w14:textId="0091E07F" w:rsidR="004A31C8" w:rsidRPr="00553307" w:rsidRDefault="004A31C8" w:rsidP="00553307">
      <w:pPr>
        <w:pStyle w:val="pkt"/>
        <w:widowControl/>
        <w:numPr>
          <w:ilvl w:val="1"/>
          <w:numId w:val="82"/>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potwierdzanie usunięcia wad ujawnionych podczas dokonywania odbioru częściowych i końcowych robót budowlanych,</w:t>
      </w:r>
    </w:p>
    <w:p w14:paraId="7FADCF83" w14:textId="54FF2D16" w:rsidR="004A31C8" w:rsidRPr="00553307" w:rsidRDefault="004A31C8" w:rsidP="00553307">
      <w:pPr>
        <w:pStyle w:val="pkt"/>
        <w:widowControl/>
        <w:numPr>
          <w:ilvl w:val="1"/>
          <w:numId w:val="82"/>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 xml:space="preserve">w przypadku nie usunięcia wad przez wykonawcę robót, przygotowanie Zamawiającemu danych niezbędnych do przeprowadzenia postępowania na wybór </w:t>
      </w:r>
      <w:r w:rsidRPr="00553307">
        <w:rPr>
          <w:rFonts w:ascii="Aptos" w:eastAsia="Times New Roman" w:hAnsi="Aptos" w:cs="Calibri"/>
          <w:kern w:val="0"/>
          <w:sz w:val="22"/>
          <w:szCs w:val="22"/>
          <w:lang w:eastAsia="en-US" w:bidi="ar-SA"/>
        </w:rPr>
        <w:lastRenderedPageBreak/>
        <w:t>wykonawcy zastępczego usunięcia wad (przedmiar robót i kosztorys inwestorski) oraz nadzór nad tymi pracami i dokonanie ich odbioru,</w:t>
      </w:r>
    </w:p>
    <w:p w14:paraId="49FED099" w14:textId="25799E75" w:rsidR="004A31C8" w:rsidRPr="00553307" w:rsidRDefault="004A31C8" w:rsidP="00553307">
      <w:pPr>
        <w:pStyle w:val="pkt"/>
        <w:widowControl/>
        <w:numPr>
          <w:ilvl w:val="1"/>
          <w:numId w:val="82"/>
        </w:numPr>
        <w:tabs>
          <w:tab w:val="left" w:pos="284"/>
        </w:tabs>
        <w:spacing w:before="0" w:after="0"/>
        <w:rPr>
          <w:rFonts w:ascii="Aptos" w:hAnsi="Aptos" w:cs="Calibri"/>
          <w:sz w:val="22"/>
          <w:szCs w:val="22"/>
        </w:rPr>
      </w:pPr>
      <w:r w:rsidRPr="00553307">
        <w:rPr>
          <w:rFonts w:ascii="Aptos" w:eastAsia="Times New Roman" w:hAnsi="Aptos" w:cs="Calibri"/>
          <w:kern w:val="0"/>
          <w:sz w:val="22"/>
          <w:szCs w:val="22"/>
          <w:lang w:eastAsia="en-US" w:bidi="ar-SA"/>
        </w:rPr>
        <w:t>koordynowanie pracami budowlanymi w sposób nie utrudniający i nie zakłócający ruchu w obszarze inwestycji</w:t>
      </w:r>
      <w:r w:rsidRPr="00553307">
        <w:rPr>
          <w:rFonts w:ascii="Aptos" w:eastAsia="Times New Roman" w:hAnsi="Aptos" w:cs="Calibri"/>
          <w:b/>
          <w:kern w:val="0"/>
          <w:sz w:val="22"/>
          <w:szCs w:val="22"/>
          <w:lang w:eastAsia="en-US" w:bidi="ar-SA"/>
        </w:rPr>
        <w:t>.</w:t>
      </w:r>
    </w:p>
    <w:p w14:paraId="69B9992F" w14:textId="77777777" w:rsidR="003B5773" w:rsidRPr="00553307" w:rsidRDefault="003B5773" w:rsidP="00553307">
      <w:pPr>
        <w:pStyle w:val="pkt"/>
        <w:widowControl/>
        <w:tabs>
          <w:tab w:val="left" w:pos="284"/>
        </w:tabs>
        <w:spacing w:before="0" w:after="0"/>
        <w:rPr>
          <w:rFonts w:ascii="Aptos" w:eastAsia="Times New Roman" w:hAnsi="Aptos" w:cs="Calibri"/>
          <w:b/>
          <w:kern w:val="0"/>
          <w:sz w:val="22"/>
          <w:szCs w:val="22"/>
          <w:lang w:eastAsia="en-US" w:bidi="ar-SA"/>
        </w:rPr>
      </w:pPr>
    </w:p>
    <w:p w14:paraId="1AC9744E" w14:textId="77777777" w:rsidR="003B5773" w:rsidRPr="00553307" w:rsidRDefault="003B5773" w:rsidP="00553307">
      <w:pPr>
        <w:pStyle w:val="pkt"/>
        <w:widowControl/>
        <w:tabs>
          <w:tab w:val="left" w:pos="284"/>
        </w:tabs>
        <w:spacing w:before="0" w:after="0"/>
        <w:rPr>
          <w:rFonts w:ascii="Aptos" w:hAnsi="Aptos" w:cs="Calibri"/>
          <w:sz w:val="22"/>
          <w:szCs w:val="22"/>
        </w:rPr>
      </w:pPr>
    </w:p>
    <w:p w14:paraId="459313F7" w14:textId="77777777" w:rsidR="00CD3195" w:rsidRPr="00553307" w:rsidRDefault="00CD3195" w:rsidP="00553307">
      <w:pPr>
        <w:numPr>
          <w:ilvl w:val="0"/>
          <w:numId w:val="82"/>
        </w:numPr>
        <w:suppressAutoHyphens/>
        <w:autoSpaceDE w:val="0"/>
        <w:adjustRightInd w:val="0"/>
        <w:spacing w:after="0" w:line="240" w:lineRule="auto"/>
        <w:rPr>
          <w:rFonts w:ascii="Aptos" w:hAnsi="Aptos"/>
        </w:rPr>
      </w:pPr>
      <w:r w:rsidRPr="00553307">
        <w:rPr>
          <w:rFonts w:ascii="Aptos" w:eastAsia="Times New Roman" w:hAnsi="Aptos"/>
        </w:rPr>
        <w:t>W szczególności do obowiązków Wykonawcy należy:</w:t>
      </w:r>
    </w:p>
    <w:p w14:paraId="4F8A91DE" w14:textId="33B3BBD6" w:rsidR="00CD3195" w:rsidRPr="00553307" w:rsidRDefault="003B5773" w:rsidP="00553307">
      <w:pPr>
        <w:autoSpaceDN w:val="0"/>
        <w:spacing w:after="0"/>
        <w:ind w:left="567"/>
        <w:contextualSpacing/>
        <w:rPr>
          <w:rFonts w:ascii="Aptos" w:hAnsi="Aptos" w:cstheme="minorHAnsi"/>
        </w:rPr>
      </w:pPr>
      <w:r w:rsidRPr="00553307">
        <w:rPr>
          <w:rFonts w:ascii="Aptos" w:hAnsi="Aptos" w:cstheme="minorHAnsi"/>
        </w:rPr>
        <w:t>1</w:t>
      </w:r>
      <w:r w:rsidR="00CD3195" w:rsidRPr="00553307">
        <w:rPr>
          <w:rFonts w:ascii="Aptos" w:hAnsi="Aptos" w:cstheme="minorHAnsi"/>
        </w:rPr>
        <w:t>)  Analiz</w:t>
      </w:r>
      <w:r w:rsidRPr="00553307">
        <w:rPr>
          <w:rFonts w:ascii="Aptos" w:hAnsi="Aptos" w:cstheme="minorHAnsi"/>
        </w:rPr>
        <w:t>a</w:t>
      </w:r>
      <w:r w:rsidR="00CD3195" w:rsidRPr="00553307">
        <w:rPr>
          <w:rFonts w:ascii="Aptos" w:hAnsi="Aptos" w:cstheme="minorHAnsi"/>
        </w:rPr>
        <w:t xml:space="preserve"> merytoryczn</w:t>
      </w:r>
      <w:r w:rsidRPr="00553307">
        <w:rPr>
          <w:rFonts w:ascii="Aptos" w:hAnsi="Aptos" w:cstheme="minorHAnsi"/>
        </w:rPr>
        <w:t>a</w:t>
      </w:r>
      <w:r w:rsidR="00CD3195" w:rsidRPr="00553307">
        <w:rPr>
          <w:rFonts w:ascii="Aptos" w:hAnsi="Aptos" w:cstheme="minorHAnsi"/>
        </w:rPr>
        <w:t xml:space="preserve"> dokumentacji technicznej celem właściwej realizacji pod względem kolejności robót, zastosowanych materiałów i rozwiązań technicznych,</w:t>
      </w:r>
    </w:p>
    <w:p w14:paraId="120ACF3D"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5)   Nadzór nad zgodnością wykonawstwa robót z dokumentacją projektową, umową o wykonanie robót budowlanych, wymaganiami Zamawiającego oraz obowiązującymi przepisami, wiedzą techniczną i sztuką budowlaną, w zakresie rozwiązań funkcjonalno-użytkowych, technicznych, technologicznych i materiałowych, jakości, trwałości i estetyki wykonania,</w:t>
      </w:r>
    </w:p>
    <w:p w14:paraId="43BD059E"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bCs/>
        </w:rPr>
        <w:t xml:space="preserve">6)    Podczas trwania robót budowlanych zapewnienie obecności na budowie co najmniej jednego, właściwego do aktualnego etapu robót, inspektora nadzoru inwestorskiego, co najmniej 1 raz w tygodniu oraz na każde wezwanie Zamawiającego lub Wykonawcy robót (każda obecność potwierdzona wpisem do dziennika budowy oraz na liście obecności), </w:t>
      </w:r>
    </w:p>
    <w:p w14:paraId="458D498D"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7) Organizowanie (w tym na żądanie Zamawiającego) narad koordynacyjnych na budowie, sporządzanie z nich protokołów i przekazywanie ich zainteresowanym stronom,</w:t>
      </w:r>
    </w:p>
    <w:p w14:paraId="584B872E"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 xml:space="preserve">8) W ramach pozyskania pozwolenia na budowę Zamawiający uzyskał odpowiednio warunki techniczne przyłączenia lub zapewnienia dostawy/odbioru od poszczególnych gestorów sieci. </w:t>
      </w:r>
    </w:p>
    <w:p w14:paraId="648DCB32"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W przypadku konieczności aktualizacji lub pozyskania nowych warunków technicznych Wykonawca jest zobowiązany uzyskać je w ramach świadczonej usługi oraz przygotować wszelkie dokumenty niezbędne do włączenia mediów,</w:t>
      </w:r>
    </w:p>
    <w:p w14:paraId="2EB9350D"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9) Kontrola zgodności wykonywanych robót z projektami budowlano-wykonawczymi, specyfikacją techniczną wykonania i odbioru robót, kosztorysem, pozwoleniem na budowę, obowiązującymi przepisami, zasadami wiedzy technicznej, uzgodnieniami oraz umową z wykonawcą robót;</w:t>
      </w:r>
    </w:p>
    <w:p w14:paraId="1234FF2E"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10) Dbanie o realizację robót w zgodności z harmonogramem rzeczowo-finansowym i podejmowanie wszelkich działań umożliwiających prawidłową realizację harmonogramu robót pod względem terminowym i finansowym,</w:t>
      </w:r>
    </w:p>
    <w:p w14:paraId="162E37D1"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11) Sprawdzanie jakości wykonywanych robót, powiadamianie wykonawcy robót o wykrytych wadach, ustalanie rodzaju i zakresu koniecznych do wykonania robót poprawkowych oraz poświadczenie usunięcia tych wad przez wykonawcę robót,</w:t>
      </w:r>
    </w:p>
    <w:p w14:paraId="062017EF"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 xml:space="preserve">12) Zapobieganie zastosowania wyrobów budowlanych, urządzeń, systemów i wyposażenia nieuzgodnionych przez Zamawiającego, niezgodnych z dokumentacją projektową lub wadliwych oraz nie dopuszczonych do stosowania w budownictwie, </w:t>
      </w:r>
    </w:p>
    <w:p w14:paraId="1842D87C"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13) Sprawdzenie posiadania przez Wykonawcę robót odpowiednich dokumentów i ich gromadzenie przez Wykonawcę w celu finalnego przekazania Zamawiającemu (atestów, certyfikatów, świadectw jakości, wyników badań itp.), dotyczących materiałów i urządzeń stosowanych przez wykonawcę robót oraz decydowanie o dopuszczeniu do stosowania lub odrzuceniu materiałów, prefabrykatów i wszystkich elementów oraz urządzeń przewidzianych do realizacji robót, żądanie wykonania dodatkowych badań przez wykonawcę robót, materiałów budzących wątpliwość co do jakości oraz akceptowanie receptur, technologii, zgodnie z wymaganiami dokumentacji projektowej oraz przepisami prawa,</w:t>
      </w:r>
    </w:p>
    <w:p w14:paraId="5777CA69"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lastRenderedPageBreak/>
        <w:t>14) Współpraca z projektantem/nadzorem autorskim,</w:t>
      </w:r>
    </w:p>
    <w:p w14:paraId="299D1548"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15) Zgłaszanie projektantowi zastrzeżeń do dokumentacji projektowej wynikłych podczas realizacji robót budowlanych i egzekwowanie od projektanta stosownych poprawek,</w:t>
      </w:r>
    </w:p>
    <w:p w14:paraId="0A463DA8"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16) Uzgadnianie z nadzorem autorskim i Zamawiającym możliwości wprowadzenia rozwiązań zamiennych w stosunku do przewidzianych w projekcie, jeżeli zaistnieje taka konieczność,</w:t>
      </w:r>
    </w:p>
    <w:p w14:paraId="43B808FC"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17) Kwalifikowanie zasadności wykonania ewentualnych robót dodatkowych, zamiennych lub uzupełniających, w uzgodnieniu z Zamawiającym, spisywanie protokołów konieczności na roboty dodatkowe, zamienne lub uzupełniające wspólnie z kierownikiem budowy i w uzgodnieniu z Zamawiającym,</w:t>
      </w:r>
    </w:p>
    <w:p w14:paraId="063D72CF"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18) Sprawdzenie i dokonywanie odbioru technicznego gotowych elementów, robót budowlanych ulegających zakryciu lub zanikających oraz odbioru częściowego,</w:t>
      </w:r>
    </w:p>
    <w:p w14:paraId="7E6A18B5"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19) Uczestniczenie w próbach i odbiorach technicznych instalacji, urządzeń technicznych i przewodów kominowych oraz archiwizacja wszystkich protokołów prób i badań przeprowadzonych w trakcie budowy,</w:t>
      </w:r>
    </w:p>
    <w:p w14:paraId="4742C9B8" w14:textId="77777777" w:rsidR="00CD3195" w:rsidRPr="00553307" w:rsidRDefault="00CD3195" w:rsidP="00553307">
      <w:pPr>
        <w:tabs>
          <w:tab w:val="left" w:pos="567"/>
        </w:tabs>
        <w:autoSpaceDN w:val="0"/>
        <w:spacing w:after="0"/>
        <w:ind w:left="567"/>
        <w:contextualSpacing/>
        <w:rPr>
          <w:rFonts w:ascii="Aptos" w:hAnsi="Aptos" w:cstheme="minorHAnsi"/>
        </w:rPr>
      </w:pPr>
      <w:r w:rsidRPr="00553307">
        <w:rPr>
          <w:rFonts w:ascii="Aptos" w:hAnsi="Aptos" w:cstheme="minorHAnsi"/>
        </w:rPr>
        <w:t xml:space="preserve">20)Sprawdzenie kompletności i poprawności dokumentacji powykonawczej oraz ewidencjonowanie zmian wprowadzanych w trakcie realizacji robót budowlanych, przed dokonaniem odbioru końcowego, </w:t>
      </w:r>
    </w:p>
    <w:p w14:paraId="68417C52"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21) Udział w przeprowadzeniu rozruchu instalacji i zainstalowanych urządzeń, przekazanie Zamawiającemu obiektu do eksploatacji wraz z kompletem dokumentów umożliwiających niezwłoczne rozpoczęcie użytkowania obiektu,</w:t>
      </w:r>
    </w:p>
    <w:p w14:paraId="334B45E2"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 xml:space="preserve">22) Potwierdzenie gotowości Wykonawcy robót do odbioru końcowego oraz przygotowanie i udział w końcowym odbiorze zadania w obecności Zamawiającego, </w:t>
      </w:r>
    </w:p>
    <w:p w14:paraId="3516FDF8" w14:textId="519DEFAB"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23) Uzyskanie decyzji o pozwoleniu na użytkowanie wybudowanego obiektu,</w:t>
      </w:r>
    </w:p>
    <w:p w14:paraId="4E19D4BB"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24) Kontrola rozliczeń finansowych, w tym:</w:t>
      </w:r>
    </w:p>
    <w:p w14:paraId="5002E845"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 xml:space="preserve">       − weryfikacja kosztorysów (kalkulacji) w przypadku wystąpienia robót dodatkowych, zamiennych lub uzupełniających pod względem rzeczowym, zgodności z obowiązującymi normami (nakładami rzeczowymi) oraz stosowania cen zgodnie z zasadami określonymi w umowie o wykonawstwo robót,</w:t>
      </w:r>
    </w:p>
    <w:p w14:paraId="1A956CD8"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 xml:space="preserve">      −  kontrola prawidłowości wystawienia faktur, zakresów prac i kwot; w zakresie zgodności z umową zawartą z wykonawcą robót oraz harmonogramem, w tym w zakresie dostarczania dowodów zapłaty wymagalnego wynagrodzenia na rzecz podwykonawców i dalszych podwykonawców robót budowlanych,</w:t>
      </w:r>
    </w:p>
    <w:p w14:paraId="717D62C6"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 xml:space="preserve">      −  sprawdzanie faktur częściowych i końcowych przekładanych przez wykonawcę robót, kwalifikowanie ich do zapłaty i terminowe przekazywanie ich Zamawiającemu do zapłaty,</w:t>
      </w:r>
    </w:p>
    <w:p w14:paraId="72432AA1"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 xml:space="preserve">      −  dopilnowanie by koszty umowne inwestycji nie zostały przekroczone,</w:t>
      </w:r>
    </w:p>
    <w:p w14:paraId="15C7677D"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 xml:space="preserve">      −  rozliczenie końcowe inwestycji;</w:t>
      </w:r>
    </w:p>
    <w:p w14:paraId="1DD9E9C6"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25) Udział w komisji inwentaryzacyjnej, jeżeli zajdzie konieczność przedterminowego rozwiązania umowy bądź zmiany Wykonawcy robót.</w:t>
      </w:r>
    </w:p>
    <w:p w14:paraId="4BEA0FB8" w14:textId="77777777" w:rsidR="00CD3195" w:rsidRPr="00553307" w:rsidRDefault="00CD3195" w:rsidP="00553307">
      <w:pPr>
        <w:autoSpaceDN w:val="0"/>
        <w:spacing w:after="0"/>
        <w:ind w:left="567"/>
        <w:contextualSpacing/>
        <w:rPr>
          <w:rFonts w:ascii="Aptos" w:hAnsi="Aptos" w:cstheme="minorHAnsi"/>
        </w:rPr>
      </w:pPr>
      <w:r w:rsidRPr="00553307">
        <w:rPr>
          <w:rFonts w:ascii="Aptos" w:hAnsi="Aptos" w:cstheme="minorHAnsi"/>
        </w:rPr>
        <w:t>26) Jeżeli Zamawiający uzna to za stosowne - udział Wykonawcy w komisjach powoływanych do stwierdzenia ujawnionych wad w okresie gwarancji i rękojmi udzielonej przez Wykonawcę robót budowlanych, egzekwowanie ich usunięcia i sporządzanie stosownych protokołów,</w:t>
      </w:r>
    </w:p>
    <w:p w14:paraId="6D69E7EC" w14:textId="7304DD7D" w:rsidR="00CD3195" w:rsidRPr="00553307" w:rsidRDefault="00CD3195" w:rsidP="00553307">
      <w:pPr>
        <w:autoSpaceDN w:val="0"/>
        <w:spacing w:after="0"/>
        <w:ind w:left="567"/>
        <w:contextualSpacing/>
        <w:rPr>
          <w:rFonts w:ascii="Aptos" w:eastAsia="Lucida Sans Unicode" w:hAnsi="Aptos" w:cstheme="minorHAnsi"/>
          <w:b/>
          <w:bCs/>
          <w:kern w:val="1"/>
          <w:u w:val="single"/>
          <w:lang w:eastAsia="hi-IN" w:bidi="hi-IN"/>
        </w:rPr>
      </w:pPr>
      <w:r w:rsidRPr="00553307">
        <w:rPr>
          <w:rFonts w:ascii="Aptos" w:hAnsi="Aptos" w:cstheme="minorHAnsi"/>
        </w:rPr>
        <w:t>27) Udział Wykonawcy w ostatnim przeglądzie przed upływem terminu gwarancji wykonawcy robót budowlanych</w:t>
      </w:r>
      <w:r w:rsidR="003B5773" w:rsidRPr="00553307">
        <w:rPr>
          <w:rFonts w:ascii="Aptos" w:hAnsi="Aptos" w:cstheme="minorHAnsi"/>
        </w:rPr>
        <w:t>.</w:t>
      </w:r>
    </w:p>
    <w:p w14:paraId="7F20B730" w14:textId="72C41FA9" w:rsidR="00CD3195" w:rsidRPr="00553307" w:rsidRDefault="00CD3195" w:rsidP="00553307">
      <w:pPr>
        <w:shd w:val="clear" w:color="auto" w:fill="FFFFFF"/>
        <w:tabs>
          <w:tab w:val="left" w:pos="708"/>
        </w:tabs>
        <w:spacing w:after="0" w:line="288" w:lineRule="atLeast"/>
        <w:ind w:left="567"/>
        <w:outlineLvl w:val="2"/>
        <w:rPr>
          <w:rFonts w:ascii="Aptos" w:hAnsi="Aptos" w:cstheme="minorHAnsi"/>
          <w:bCs/>
          <w:color w:val="1B1B1B"/>
        </w:rPr>
      </w:pPr>
      <w:r w:rsidRPr="00553307">
        <w:rPr>
          <w:rFonts w:ascii="Aptos" w:hAnsi="Aptos" w:cstheme="minorHAnsi"/>
        </w:rPr>
        <w:t>2</w:t>
      </w:r>
      <w:r w:rsidR="003B5773" w:rsidRPr="00553307">
        <w:rPr>
          <w:rFonts w:ascii="Aptos" w:hAnsi="Aptos" w:cstheme="minorHAnsi"/>
        </w:rPr>
        <w:t>8</w:t>
      </w:r>
      <w:r w:rsidRPr="00553307">
        <w:rPr>
          <w:rFonts w:ascii="Aptos" w:hAnsi="Aptos" w:cstheme="minorHAnsi"/>
          <w:lang w:val="x-none"/>
        </w:rPr>
        <w:t xml:space="preserve">) </w:t>
      </w:r>
      <w:r w:rsidRPr="00553307">
        <w:rPr>
          <w:rFonts w:ascii="Aptos" w:hAnsi="Aptos" w:cstheme="minorHAnsi"/>
        </w:rPr>
        <w:t>W</w:t>
      </w:r>
      <w:r w:rsidRPr="00553307">
        <w:rPr>
          <w:rFonts w:ascii="Aptos" w:hAnsi="Aptos" w:cstheme="minorHAnsi"/>
          <w:bCs/>
          <w:lang w:val="x-none"/>
        </w:rPr>
        <w:t>szystkie czynności przewidziane dla inspektora nadzoru na mocy art. 25 - 27 ustawy z dnia 7</w:t>
      </w:r>
      <w:r w:rsidRPr="00553307">
        <w:rPr>
          <w:rFonts w:ascii="Aptos" w:hAnsi="Aptos" w:cstheme="minorHAnsi"/>
          <w:b/>
          <w:bCs/>
          <w:lang w:val="x-none"/>
        </w:rPr>
        <w:t xml:space="preserve"> </w:t>
      </w:r>
      <w:r w:rsidRPr="00553307">
        <w:rPr>
          <w:rFonts w:ascii="Aptos" w:hAnsi="Aptos" w:cstheme="minorHAnsi"/>
          <w:bCs/>
          <w:lang w:val="x-none"/>
        </w:rPr>
        <w:t xml:space="preserve">lipca 1994 r. - Prawo budowlane (tekst jednolity: </w:t>
      </w:r>
      <w:r w:rsidRPr="00553307">
        <w:rPr>
          <w:rFonts w:ascii="Aptos" w:hAnsi="Aptos" w:cstheme="minorHAnsi"/>
          <w:bCs/>
          <w:color w:val="1B1B1B"/>
          <w:lang w:val="x-none"/>
        </w:rPr>
        <w:t>Dz.U.202</w:t>
      </w:r>
      <w:r w:rsidRPr="00553307">
        <w:rPr>
          <w:rFonts w:ascii="Aptos" w:hAnsi="Aptos" w:cstheme="minorHAnsi"/>
          <w:bCs/>
          <w:color w:val="1B1B1B"/>
        </w:rPr>
        <w:t xml:space="preserve">3.682 </w:t>
      </w:r>
      <w:r w:rsidRPr="00553307">
        <w:rPr>
          <w:rFonts w:ascii="Aptos" w:hAnsi="Aptos" w:cstheme="minorHAnsi"/>
          <w:bCs/>
          <w:color w:val="1B1B1B"/>
          <w:lang w:val="x-none"/>
        </w:rPr>
        <w:t xml:space="preserve">z </w:t>
      </w:r>
      <w:r w:rsidRPr="00553307">
        <w:rPr>
          <w:rFonts w:ascii="Aptos" w:hAnsi="Aptos" w:cstheme="minorHAnsi"/>
          <w:bCs/>
          <w:color w:val="1B1B1B"/>
        </w:rPr>
        <w:t>12 kwietnia 2023r.).</w:t>
      </w:r>
    </w:p>
    <w:p w14:paraId="7745B94E" w14:textId="072D24D7" w:rsidR="00CD3195" w:rsidRPr="00553307" w:rsidRDefault="00CD3195" w:rsidP="00553307">
      <w:pPr>
        <w:shd w:val="clear" w:color="auto" w:fill="FFFFFF"/>
        <w:tabs>
          <w:tab w:val="left" w:pos="708"/>
        </w:tabs>
        <w:spacing w:after="0" w:line="288" w:lineRule="atLeast"/>
        <w:outlineLvl w:val="2"/>
        <w:rPr>
          <w:rFonts w:ascii="Aptos" w:hAnsi="Aptos" w:cstheme="minorHAnsi"/>
          <w:bCs/>
          <w:color w:val="1B1B1B"/>
        </w:rPr>
      </w:pPr>
      <w:r w:rsidRPr="00553307">
        <w:rPr>
          <w:rFonts w:ascii="Aptos" w:hAnsi="Aptos" w:cstheme="minorHAnsi"/>
          <w:bCs/>
          <w:color w:val="1B1B1B"/>
        </w:rPr>
        <w:t>4. Dodatkowo Wykonawca zobowiązuje się do wykonywania następujących usług:</w:t>
      </w:r>
    </w:p>
    <w:p w14:paraId="403C8CDB" w14:textId="77777777" w:rsidR="00CD3195" w:rsidRPr="00553307" w:rsidRDefault="00CD3195" w:rsidP="00553307">
      <w:pPr>
        <w:widowControl w:val="0"/>
        <w:numPr>
          <w:ilvl w:val="0"/>
          <w:numId w:val="72"/>
        </w:numPr>
        <w:tabs>
          <w:tab w:val="left" w:pos="851"/>
        </w:tabs>
        <w:autoSpaceDN w:val="0"/>
        <w:spacing w:after="0" w:line="240" w:lineRule="auto"/>
        <w:ind w:firstLine="0"/>
        <w:contextualSpacing/>
        <w:rPr>
          <w:rFonts w:ascii="Aptos" w:hAnsi="Aptos" w:cstheme="minorHAnsi"/>
          <w:bCs/>
        </w:rPr>
      </w:pPr>
      <w:r w:rsidRPr="00553307">
        <w:rPr>
          <w:rFonts w:ascii="Aptos" w:hAnsi="Aptos" w:cstheme="minorHAnsi"/>
          <w:bCs/>
        </w:rPr>
        <w:lastRenderedPageBreak/>
        <w:t>Jeżeli w okresie realizacji robót zajdzie, uzasadniona zdaniem Wykonawcy, konieczność wykonania robót dodatkowych, zamiennych lub uzupełniających, nieprzewidzianych umowami zawartymi z wykonawcami robót, to Wykonawca powinien niezwłocznie zawiadomić o tym Zamawiającego celem podjęcia decyzji co do ich zlecenia Wykonawcy robót,</w:t>
      </w:r>
    </w:p>
    <w:p w14:paraId="6DF48F7D" w14:textId="77777777" w:rsidR="00CD3195" w:rsidRPr="00553307" w:rsidRDefault="00CD3195" w:rsidP="00553307">
      <w:pPr>
        <w:widowControl w:val="0"/>
        <w:numPr>
          <w:ilvl w:val="0"/>
          <w:numId w:val="72"/>
        </w:numPr>
        <w:tabs>
          <w:tab w:val="left" w:pos="851"/>
        </w:tabs>
        <w:autoSpaceDN w:val="0"/>
        <w:spacing w:after="0" w:line="240" w:lineRule="auto"/>
        <w:ind w:firstLine="0"/>
        <w:contextualSpacing/>
        <w:rPr>
          <w:rFonts w:ascii="Aptos" w:hAnsi="Aptos" w:cstheme="minorHAnsi"/>
        </w:rPr>
      </w:pPr>
      <w:r w:rsidRPr="00553307">
        <w:rPr>
          <w:rFonts w:ascii="Aptos" w:hAnsi="Aptos" w:cstheme="minorHAnsi"/>
        </w:rPr>
        <w:t>Wykonawca zobowiązany jest do przybycia na plac budowy na każde wezwanie Zamawiającego,</w:t>
      </w:r>
    </w:p>
    <w:p w14:paraId="5A3197C2" w14:textId="77777777" w:rsidR="00CD3195" w:rsidRPr="00553307" w:rsidRDefault="00CD3195" w:rsidP="00553307">
      <w:pPr>
        <w:widowControl w:val="0"/>
        <w:numPr>
          <w:ilvl w:val="0"/>
          <w:numId w:val="72"/>
        </w:numPr>
        <w:tabs>
          <w:tab w:val="left" w:pos="851"/>
        </w:tabs>
        <w:autoSpaceDN w:val="0"/>
        <w:spacing w:after="0" w:line="240" w:lineRule="auto"/>
        <w:ind w:firstLine="0"/>
        <w:contextualSpacing/>
        <w:rPr>
          <w:rFonts w:ascii="Aptos" w:hAnsi="Aptos" w:cstheme="minorHAnsi"/>
        </w:rPr>
      </w:pPr>
      <w:r w:rsidRPr="00553307">
        <w:rPr>
          <w:rFonts w:ascii="Aptos" w:hAnsi="Aptos" w:cstheme="minorHAnsi"/>
        </w:rPr>
        <w:t xml:space="preserve">Wykonawca pełnić będzie nadzór inwestorski, uczestnicząc w czynnościach wymagających nadzoru, przy czym: </w:t>
      </w:r>
    </w:p>
    <w:p w14:paraId="149FE278" w14:textId="77777777" w:rsidR="00CD3195" w:rsidRPr="00553307" w:rsidRDefault="00CD3195" w:rsidP="00553307">
      <w:pPr>
        <w:widowControl w:val="0"/>
        <w:numPr>
          <w:ilvl w:val="0"/>
          <w:numId w:val="73"/>
        </w:numPr>
        <w:tabs>
          <w:tab w:val="left" w:pos="1134"/>
          <w:tab w:val="left" w:pos="1276"/>
        </w:tabs>
        <w:autoSpaceDN w:val="0"/>
        <w:spacing w:after="0" w:line="240" w:lineRule="auto"/>
        <w:ind w:left="851" w:firstLine="0"/>
        <w:contextualSpacing/>
        <w:rPr>
          <w:rFonts w:ascii="Aptos" w:hAnsi="Aptos" w:cstheme="minorHAnsi"/>
        </w:rPr>
      </w:pPr>
      <w:r w:rsidRPr="00553307">
        <w:rPr>
          <w:rFonts w:ascii="Aptos" w:hAnsi="Aptos" w:cstheme="minorHAnsi"/>
        </w:rPr>
        <w:t xml:space="preserve">przez pobyt rozumie się sprawowanie nadzoru inwestorskiego na terenie budowy, </w:t>
      </w:r>
    </w:p>
    <w:p w14:paraId="533C28C8" w14:textId="77777777" w:rsidR="00CD3195" w:rsidRPr="00553307" w:rsidRDefault="00CD3195" w:rsidP="00553307">
      <w:pPr>
        <w:widowControl w:val="0"/>
        <w:numPr>
          <w:ilvl w:val="0"/>
          <w:numId w:val="73"/>
        </w:numPr>
        <w:tabs>
          <w:tab w:val="left" w:pos="1134"/>
          <w:tab w:val="left" w:pos="1276"/>
        </w:tabs>
        <w:autoSpaceDN w:val="0"/>
        <w:spacing w:after="0" w:line="240" w:lineRule="auto"/>
        <w:ind w:left="851" w:firstLine="0"/>
        <w:contextualSpacing/>
        <w:rPr>
          <w:rFonts w:ascii="Aptos" w:hAnsi="Aptos" w:cstheme="minorHAnsi"/>
          <w:b/>
        </w:rPr>
      </w:pPr>
      <w:r w:rsidRPr="00553307">
        <w:rPr>
          <w:rFonts w:ascii="Aptos" w:hAnsi="Aptos" w:cstheme="minorHAnsi"/>
        </w:rPr>
        <w:t>pobyty inspektora nadzoru branży właściwej do aktualnego etapu prac powinny odbywać się nie rzadziej niż 1 raz w tygodniu,</w:t>
      </w:r>
    </w:p>
    <w:p w14:paraId="1F98929B" w14:textId="5A84D30B" w:rsidR="00CD3195" w:rsidRPr="00553307" w:rsidRDefault="00CD3195" w:rsidP="00553307">
      <w:pPr>
        <w:pStyle w:val="Akapitzlist"/>
        <w:widowControl w:val="0"/>
        <w:numPr>
          <w:ilvl w:val="0"/>
          <w:numId w:val="72"/>
        </w:numPr>
        <w:tabs>
          <w:tab w:val="left" w:pos="851"/>
          <w:tab w:val="left" w:pos="1276"/>
        </w:tabs>
        <w:autoSpaceDN w:val="0"/>
        <w:spacing w:after="0" w:line="240" w:lineRule="auto"/>
        <w:ind w:firstLine="0"/>
        <w:rPr>
          <w:rFonts w:ascii="Aptos" w:hAnsi="Aptos" w:cstheme="minorHAnsi"/>
          <w:b/>
        </w:rPr>
      </w:pPr>
      <w:r w:rsidRPr="00553307">
        <w:rPr>
          <w:rFonts w:ascii="Aptos" w:hAnsi="Aptos" w:cstheme="minorHAnsi"/>
          <w:bCs/>
        </w:rPr>
        <w:t>Zamawiający ma prawo zgłaszać w każdym czasie uwagi i zastrzeżenia dotyczące procesu inwestycyjnego, które Wykonawca jest zobowiązany niezwłocznie przeanalizować i uwzględnić, zawiadamiając Zamawiającego o podjętych działaniach i ich skutkach.</w:t>
      </w:r>
    </w:p>
    <w:p w14:paraId="78FAFE15" w14:textId="77777777" w:rsidR="00D24425" w:rsidRPr="00553307" w:rsidRDefault="004A31C8" w:rsidP="00553307">
      <w:pPr>
        <w:pStyle w:val="Akapitzlist"/>
        <w:numPr>
          <w:ilvl w:val="0"/>
          <w:numId w:val="74"/>
        </w:numPr>
        <w:suppressAutoHyphens/>
        <w:autoSpaceDE w:val="0"/>
        <w:adjustRightInd w:val="0"/>
        <w:spacing w:after="0" w:line="240" w:lineRule="auto"/>
        <w:ind w:left="426" w:hanging="284"/>
        <w:rPr>
          <w:rFonts w:ascii="Aptos" w:hAnsi="Aptos"/>
        </w:rPr>
      </w:pPr>
      <w:r w:rsidRPr="00553307">
        <w:rPr>
          <w:rFonts w:ascii="Aptos" w:eastAsia="Times New Roman" w:hAnsi="Aptos"/>
        </w:rPr>
        <w:t>Wykonawca jest zobowiązany wykonać wszystkie prace, wymagane obowiązującymi przepisami prawa, które są niezbędne dla prawidłowego wykonania przedmiotu zamówienia.</w:t>
      </w:r>
    </w:p>
    <w:p w14:paraId="2D143541" w14:textId="6D412B10" w:rsidR="004A31C8" w:rsidRPr="00553307" w:rsidRDefault="004A31C8" w:rsidP="00553307">
      <w:pPr>
        <w:pStyle w:val="Akapitzlist"/>
        <w:numPr>
          <w:ilvl w:val="0"/>
          <w:numId w:val="74"/>
        </w:numPr>
        <w:suppressAutoHyphens/>
        <w:autoSpaceDE w:val="0"/>
        <w:adjustRightInd w:val="0"/>
        <w:spacing w:after="0" w:line="240" w:lineRule="auto"/>
        <w:ind w:left="426" w:hanging="284"/>
        <w:rPr>
          <w:rFonts w:ascii="Aptos" w:hAnsi="Aptos"/>
        </w:rPr>
      </w:pPr>
      <w:r w:rsidRPr="00553307">
        <w:rPr>
          <w:rFonts w:ascii="Aptos" w:hAnsi="Aptos"/>
        </w:rPr>
        <w:t>Cel Inwestycji, o której mowa w ust. 1 oraz inne szczegółowe wymagania dotyczące przedmiotu zamówienia, o który</w:t>
      </w:r>
      <w:r w:rsidR="00D24425" w:rsidRPr="00553307">
        <w:rPr>
          <w:rFonts w:ascii="Aptos" w:hAnsi="Aptos"/>
        </w:rPr>
        <w:t>ch</w:t>
      </w:r>
      <w:r w:rsidRPr="00553307">
        <w:rPr>
          <w:rFonts w:ascii="Aptos" w:hAnsi="Aptos"/>
        </w:rPr>
        <w:t xml:space="preserve"> mowa w ust. 2</w:t>
      </w:r>
      <w:r w:rsidR="00D24425" w:rsidRPr="00553307">
        <w:rPr>
          <w:rFonts w:ascii="Aptos" w:hAnsi="Aptos"/>
        </w:rPr>
        <w:t>-4</w:t>
      </w:r>
      <w:r w:rsidRPr="00553307">
        <w:rPr>
          <w:rFonts w:ascii="Aptos" w:hAnsi="Aptos"/>
        </w:rPr>
        <w:t xml:space="preserve"> określa Specyfikacja Warunków Zamówienia będąca załącznikiem do niniejszej umowy i stanowiąca jej integralną część.</w:t>
      </w:r>
    </w:p>
    <w:p w14:paraId="7B4BDA19" w14:textId="77777777" w:rsidR="004A31C8" w:rsidRPr="00553307" w:rsidRDefault="004A31C8" w:rsidP="00553307">
      <w:pPr>
        <w:spacing w:after="0"/>
        <w:jc w:val="center"/>
        <w:rPr>
          <w:rFonts w:ascii="Aptos" w:hAnsi="Aptos"/>
          <w:b/>
        </w:rPr>
      </w:pPr>
    </w:p>
    <w:p w14:paraId="27FAE8F8" w14:textId="77777777" w:rsidR="004A31C8" w:rsidRPr="00553307" w:rsidRDefault="004A31C8" w:rsidP="00553307">
      <w:pPr>
        <w:spacing w:after="0"/>
        <w:jc w:val="center"/>
        <w:rPr>
          <w:rFonts w:ascii="Aptos" w:hAnsi="Aptos"/>
          <w:b/>
        </w:rPr>
      </w:pPr>
      <w:r w:rsidRPr="00553307">
        <w:rPr>
          <w:rFonts w:ascii="Aptos" w:hAnsi="Aptos"/>
          <w:b/>
        </w:rPr>
        <w:t>Szczegółowe wymagania dotyczące wykonania zamówienia</w:t>
      </w:r>
    </w:p>
    <w:p w14:paraId="5FC83D8C" w14:textId="77777777" w:rsidR="004A31C8" w:rsidRPr="00553307" w:rsidRDefault="004A31C8" w:rsidP="00553307">
      <w:pPr>
        <w:spacing w:after="0"/>
        <w:jc w:val="center"/>
        <w:rPr>
          <w:rFonts w:ascii="Aptos" w:hAnsi="Aptos"/>
          <w:b/>
          <w:lang w:eastAsia="zh-CN"/>
        </w:rPr>
      </w:pPr>
      <w:r w:rsidRPr="00553307">
        <w:rPr>
          <w:rFonts w:ascii="Aptos" w:hAnsi="Aptos"/>
          <w:b/>
        </w:rPr>
        <w:t>§ 2</w:t>
      </w:r>
    </w:p>
    <w:p w14:paraId="1FEDFA54" w14:textId="77777777" w:rsidR="004A31C8" w:rsidRPr="00553307" w:rsidRDefault="004A31C8" w:rsidP="00553307">
      <w:pPr>
        <w:pStyle w:val="Standard"/>
        <w:widowControl/>
        <w:numPr>
          <w:ilvl w:val="0"/>
          <w:numId w:val="30"/>
        </w:numPr>
        <w:tabs>
          <w:tab w:val="left" w:pos="142"/>
          <w:tab w:val="center" w:pos="426"/>
          <w:tab w:val="right" w:pos="10206"/>
        </w:tabs>
        <w:jc w:val="both"/>
        <w:rPr>
          <w:rFonts w:ascii="Aptos" w:hAnsi="Aptos" w:cs="Calibri"/>
          <w:sz w:val="22"/>
          <w:szCs w:val="22"/>
        </w:rPr>
      </w:pPr>
      <w:r w:rsidRPr="00553307">
        <w:rPr>
          <w:rFonts w:ascii="Aptos" w:hAnsi="Aptos" w:cs="Calibri"/>
          <w:sz w:val="22"/>
          <w:szCs w:val="22"/>
        </w:rPr>
        <w:t>Wykonawca oświadcza, że:</w:t>
      </w:r>
    </w:p>
    <w:p w14:paraId="07A93386" w14:textId="77777777" w:rsidR="004A31C8" w:rsidRPr="00553307" w:rsidRDefault="004A31C8" w:rsidP="00553307">
      <w:pPr>
        <w:spacing w:after="0"/>
        <w:rPr>
          <w:rFonts w:ascii="Aptos" w:hAnsi="Aptos"/>
        </w:rPr>
      </w:pPr>
      <w:r w:rsidRPr="00553307">
        <w:rPr>
          <w:rFonts w:ascii="Aptos" w:hAnsi="Aptos"/>
        </w:rPr>
        <w:t>1) dysponuje odpowiednim zapleczem technicznym oraz współpracownikami lub pracownikami posiadającym stosowne kwalifikacje, wiedzę i uprawnienia niezbędne do prawidłowego wykonania niniejszej umowy w zakresie opisanym w § 1, w szczególności pełnienia funkcji inspektora nadzoru w poszczególnych branżach;</w:t>
      </w:r>
    </w:p>
    <w:p w14:paraId="012A4857" w14:textId="77777777" w:rsidR="004A31C8" w:rsidRPr="00553307" w:rsidRDefault="004A31C8" w:rsidP="00553307">
      <w:pPr>
        <w:pStyle w:val="Akapitzlist"/>
        <w:tabs>
          <w:tab w:val="left" w:pos="851"/>
        </w:tabs>
        <w:spacing w:after="0"/>
        <w:ind w:left="0"/>
        <w:rPr>
          <w:rFonts w:ascii="Aptos" w:hAnsi="Aptos"/>
        </w:rPr>
      </w:pPr>
      <w:r w:rsidRPr="00553307">
        <w:rPr>
          <w:rFonts w:ascii="Aptos" w:hAnsi="Aptos"/>
        </w:rPr>
        <w:t>2) zapoznał się ze treścią umowy oraz akceptuje jej treść;</w:t>
      </w:r>
    </w:p>
    <w:p w14:paraId="4E25EEF9" w14:textId="77777777" w:rsidR="004A31C8" w:rsidRPr="00553307" w:rsidRDefault="004A31C8" w:rsidP="00553307">
      <w:pPr>
        <w:pStyle w:val="Akapitzlist"/>
        <w:tabs>
          <w:tab w:val="left" w:pos="851"/>
        </w:tabs>
        <w:spacing w:after="0"/>
        <w:ind w:left="0"/>
        <w:rPr>
          <w:rFonts w:ascii="Aptos" w:hAnsi="Aptos"/>
        </w:rPr>
      </w:pPr>
      <w:r w:rsidRPr="00553307">
        <w:rPr>
          <w:rFonts w:ascii="Aptos" w:hAnsi="Aptos"/>
        </w:rPr>
        <w:t>3) wykona zamówienie zgodnie treścią niniejszej umowy oraz z należytą starannością, przy wykorzystaniu wszelkich niezbędnych środków oraz wiedzy technicznej.</w:t>
      </w:r>
    </w:p>
    <w:p w14:paraId="794343FC" w14:textId="77777777" w:rsidR="004A31C8" w:rsidRPr="00553307" w:rsidRDefault="004A31C8" w:rsidP="00553307">
      <w:pPr>
        <w:spacing w:after="0"/>
        <w:jc w:val="center"/>
        <w:rPr>
          <w:rFonts w:ascii="Aptos" w:hAnsi="Aptos"/>
          <w:b/>
        </w:rPr>
      </w:pPr>
    </w:p>
    <w:p w14:paraId="24941DD3" w14:textId="77777777" w:rsidR="004A31C8" w:rsidRPr="00553307" w:rsidRDefault="004A31C8" w:rsidP="00553307">
      <w:pPr>
        <w:spacing w:after="0"/>
        <w:jc w:val="center"/>
        <w:rPr>
          <w:rFonts w:ascii="Aptos" w:hAnsi="Aptos"/>
          <w:b/>
        </w:rPr>
      </w:pPr>
      <w:r w:rsidRPr="00553307">
        <w:rPr>
          <w:rFonts w:ascii="Aptos" w:hAnsi="Aptos"/>
          <w:b/>
        </w:rPr>
        <w:t>Terminy</w:t>
      </w:r>
    </w:p>
    <w:p w14:paraId="6148E41E" w14:textId="77777777" w:rsidR="004A31C8" w:rsidRPr="00553307" w:rsidRDefault="004A31C8" w:rsidP="00553307">
      <w:pPr>
        <w:spacing w:after="0"/>
        <w:jc w:val="center"/>
        <w:rPr>
          <w:rFonts w:ascii="Aptos" w:hAnsi="Aptos"/>
          <w:b/>
        </w:rPr>
      </w:pPr>
      <w:r w:rsidRPr="00553307">
        <w:rPr>
          <w:rFonts w:ascii="Aptos" w:hAnsi="Aptos"/>
          <w:b/>
        </w:rPr>
        <w:t>§ 3</w:t>
      </w:r>
    </w:p>
    <w:p w14:paraId="44644324" w14:textId="2842DD26" w:rsidR="004A31C8" w:rsidRPr="00553307" w:rsidRDefault="004A31C8" w:rsidP="00553307">
      <w:pPr>
        <w:pStyle w:val="Standard"/>
        <w:widowControl/>
        <w:numPr>
          <w:ilvl w:val="2"/>
          <w:numId w:val="31"/>
        </w:numPr>
        <w:ind w:left="426" w:hanging="426"/>
        <w:jc w:val="both"/>
        <w:rPr>
          <w:rFonts w:ascii="Aptos" w:hAnsi="Aptos" w:cs="Calibri"/>
          <w:sz w:val="22"/>
          <w:szCs w:val="22"/>
        </w:rPr>
      </w:pPr>
      <w:r w:rsidRPr="00553307">
        <w:rPr>
          <w:rFonts w:ascii="Aptos" w:eastAsia="Times New Roman" w:hAnsi="Aptos" w:cs="Calibri"/>
          <w:kern w:val="0"/>
          <w:sz w:val="22"/>
          <w:szCs w:val="22"/>
          <w:lang w:eastAsia="en-US" w:bidi="ar-SA"/>
        </w:rPr>
        <w:t xml:space="preserve">Termin wykonania przedmiotu zamówienia: </w:t>
      </w:r>
      <w:r w:rsidR="003B5773" w:rsidRPr="00553307">
        <w:rPr>
          <w:rFonts w:ascii="Aptos" w:eastAsia="Times New Roman" w:hAnsi="Aptos" w:cs="Calibri"/>
          <w:kern w:val="0"/>
          <w:sz w:val="22"/>
          <w:szCs w:val="22"/>
          <w:lang w:eastAsia="en-US" w:bidi="ar-SA"/>
        </w:rPr>
        <w:t>do 03 marca 2026r.</w:t>
      </w:r>
      <w:r w:rsidRPr="00553307">
        <w:rPr>
          <w:rFonts w:ascii="Aptos" w:eastAsia="Times New Roman" w:hAnsi="Aptos" w:cs="Calibri"/>
          <w:kern w:val="0"/>
          <w:sz w:val="22"/>
          <w:szCs w:val="22"/>
          <w:lang w:eastAsia="en-US" w:bidi="ar-SA"/>
        </w:rPr>
        <w:t xml:space="preserve"> od daty zawarcia umowy, jednakże nie wcześniej niż do dokonania odbioru końcowego robót budowlanych będących przedmiotem nadzoru.</w:t>
      </w:r>
    </w:p>
    <w:p w14:paraId="557099AA" w14:textId="77777777" w:rsidR="004A31C8" w:rsidRPr="00553307" w:rsidRDefault="004A31C8" w:rsidP="00553307">
      <w:pPr>
        <w:pStyle w:val="Standard"/>
        <w:widowControl/>
        <w:numPr>
          <w:ilvl w:val="2"/>
          <w:numId w:val="31"/>
        </w:numPr>
        <w:ind w:left="426" w:hanging="426"/>
        <w:jc w:val="both"/>
        <w:rPr>
          <w:rFonts w:ascii="Aptos" w:hAnsi="Aptos" w:cs="Calibri"/>
          <w:sz w:val="22"/>
          <w:szCs w:val="22"/>
        </w:rPr>
      </w:pPr>
      <w:r w:rsidRPr="00553307">
        <w:rPr>
          <w:rFonts w:ascii="Aptos" w:eastAsia="Times New Roman" w:hAnsi="Aptos" w:cs="Calibri"/>
          <w:kern w:val="0"/>
          <w:sz w:val="22"/>
          <w:szCs w:val="22"/>
          <w:lang w:eastAsia="en-US" w:bidi="ar-SA"/>
        </w:rPr>
        <w:t>Termin określony w ust. 1 jest terminem szacunkowym i zależy w szczególności od długości okresu realizacji robót, nad którymi sprawowany będzie nadzór i w związku z tym może ulec wydłużeniu lub skróceniu.</w:t>
      </w:r>
    </w:p>
    <w:p w14:paraId="5BC3E393" w14:textId="45833D9E" w:rsidR="004A31C8" w:rsidRPr="00553307" w:rsidRDefault="004A31C8" w:rsidP="00553307">
      <w:pPr>
        <w:pStyle w:val="Standard"/>
        <w:widowControl/>
        <w:numPr>
          <w:ilvl w:val="2"/>
          <w:numId w:val="31"/>
        </w:numPr>
        <w:ind w:left="426" w:hanging="426"/>
        <w:jc w:val="both"/>
        <w:rPr>
          <w:rFonts w:ascii="Aptos" w:hAnsi="Aptos" w:cs="Calibri"/>
          <w:sz w:val="22"/>
          <w:szCs w:val="22"/>
        </w:rPr>
      </w:pPr>
      <w:r w:rsidRPr="00553307">
        <w:rPr>
          <w:rFonts w:ascii="Aptos" w:eastAsia="Times New Roman" w:hAnsi="Aptos" w:cs="Calibri"/>
          <w:kern w:val="0"/>
          <w:sz w:val="22"/>
          <w:szCs w:val="22"/>
          <w:lang w:eastAsia="en-US" w:bidi="ar-SA"/>
        </w:rPr>
        <w:t xml:space="preserve">Strony dopuszczają zmianę terminu realizacji umowy w przypadku zmiany terminu realizacji </w:t>
      </w:r>
      <w:r w:rsidR="00D24425" w:rsidRPr="00553307">
        <w:rPr>
          <w:rFonts w:ascii="Aptos" w:eastAsia="Times New Roman" w:hAnsi="Aptos" w:cs="Calibri"/>
          <w:kern w:val="0"/>
          <w:sz w:val="22"/>
          <w:szCs w:val="22"/>
          <w:lang w:eastAsia="en-US" w:bidi="ar-SA"/>
        </w:rPr>
        <w:t>Inwestycji</w:t>
      </w:r>
      <w:r w:rsidRPr="00553307">
        <w:rPr>
          <w:rFonts w:ascii="Aptos" w:eastAsia="Times New Roman" w:hAnsi="Aptos" w:cs="Calibri"/>
          <w:kern w:val="0"/>
          <w:sz w:val="22"/>
          <w:szCs w:val="22"/>
          <w:lang w:eastAsia="en-US" w:bidi="ar-SA"/>
        </w:rPr>
        <w:t>.</w:t>
      </w:r>
    </w:p>
    <w:p w14:paraId="5A75130E" w14:textId="77777777" w:rsidR="00553307" w:rsidRPr="00553307" w:rsidRDefault="00553307" w:rsidP="00553307">
      <w:pPr>
        <w:spacing w:after="0"/>
        <w:jc w:val="center"/>
        <w:rPr>
          <w:rFonts w:ascii="Aptos" w:hAnsi="Aptos"/>
          <w:b/>
        </w:rPr>
      </w:pPr>
    </w:p>
    <w:p w14:paraId="33DA5101" w14:textId="25EEEFDF" w:rsidR="004A31C8" w:rsidRPr="00553307" w:rsidRDefault="004A31C8" w:rsidP="00553307">
      <w:pPr>
        <w:spacing w:after="0"/>
        <w:jc w:val="center"/>
        <w:rPr>
          <w:rFonts w:ascii="Aptos" w:hAnsi="Aptos"/>
          <w:b/>
        </w:rPr>
      </w:pPr>
      <w:r w:rsidRPr="00553307">
        <w:rPr>
          <w:rFonts w:ascii="Aptos" w:hAnsi="Aptos"/>
          <w:b/>
        </w:rPr>
        <w:t>Osoby upoważnione do wykonywania postanowień umowy</w:t>
      </w:r>
    </w:p>
    <w:p w14:paraId="596264E2" w14:textId="77777777" w:rsidR="004A31C8" w:rsidRPr="00553307" w:rsidRDefault="004A31C8" w:rsidP="00553307">
      <w:pPr>
        <w:spacing w:after="0"/>
        <w:jc w:val="center"/>
        <w:rPr>
          <w:rFonts w:ascii="Aptos" w:hAnsi="Aptos"/>
          <w:b/>
        </w:rPr>
      </w:pPr>
      <w:r w:rsidRPr="00553307">
        <w:rPr>
          <w:rFonts w:ascii="Aptos" w:hAnsi="Aptos"/>
          <w:b/>
        </w:rPr>
        <w:t>§ 4</w:t>
      </w:r>
    </w:p>
    <w:p w14:paraId="2EC523EB" w14:textId="77777777" w:rsidR="004A31C8" w:rsidRPr="00553307" w:rsidRDefault="004A31C8" w:rsidP="00553307">
      <w:pPr>
        <w:pStyle w:val="Akapitzlist"/>
        <w:numPr>
          <w:ilvl w:val="2"/>
          <w:numId w:val="32"/>
        </w:numPr>
        <w:tabs>
          <w:tab w:val="left" w:pos="284"/>
        </w:tabs>
        <w:suppressAutoHyphens/>
        <w:autoSpaceDN w:val="0"/>
        <w:spacing w:after="0" w:line="256" w:lineRule="auto"/>
        <w:jc w:val="left"/>
        <w:rPr>
          <w:rFonts w:ascii="Aptos" w:hAnsi="Aptos"/>
          <w:b/>
        </w:rPr>
      </w:pPr>
      <w:r w:rsidRPr="00553307">
        <w:rPr>
          <w:rFonts w:ascii="Aptos" w:hAnsi="Aptos"/>
        </w:rPr>
        <w:t>Do koordynacji czynności wynikających z niniejszej umowy Zamawiający wyznacza:</w:t>
      </w:r>
    </w:p>
    <w:p w14:paraId="5BFFC4D6" w14:textId="2A70124A" w:rsidR="004A31C8" w:rsidRPr="00553307" w:rsidRDefault="003B5773" w:rsidP="00553307">
      <w:pPr>
        <w:pStyle w:val="Akapitzlist"/>
        <w:numPr>
          <w:ilvl w:val="0"/>
          <w:numId w:val="33"/>
        </w:numPr>
        <w:autoSpaceDN w:val="0"/>
        <w:spacing w:after="0" w:line="256" w:lineRule="auto"/>
        <w:rPr>
          <w:rFonts w:ascii="Aptos" w:hAnsi="Aptos"/>
        </w:rPr>
      </w:pPr>
      <w:r w:rsidRPr="00553307">
        <w:rPr>
          <w:rFonts w:ascii="Aptos" w:hAnsi="Aptos"/>
        </w:rPr>
        <w:t>……………………………………………………………………..</w:t>
      </w:r>
      <w:r w:rsidR="004A31C8" w:rsidRPr="00553307">
        <w:rPr>
          <w:rFonts w:ascii="Aptos" w:hAnsi="Aptos"/>
        </w:rPr>
        <w:t>,</w:t>
      </w:r>
    </w:p>
    <w:p w14:paraId="7E2F371B" w14:textId="251C08C5" w:rsidR="004A31C8" w:rsidRPr="00553307" w:rsidRDefault="003B5773" w:rsidP="00553307">
      <w:pPr>
        <w:pStyle w:val="Akapitzlist"/>
        <w:numPr>
          <w:ilvl w:val="0"/>
          <w:numId w:val="33"/>
        </w:numPr>
        <w:autoSpaceDN w:val="0"/>
        <w:spacing w:after="0" w:line="256" w:lineRule="auto"/>
        <w:rPr>
          <w:rFonts w:ascii="Aptos" w:hAnsi="Aptos"/>
        </w:rPr>
      </w:pPr>
      <w:r w:rsidRPr="00553307">
        <w:rPr>
          <w:rFonts w:ascii="Aptos" w:hAnsi="Aptos"/>
        </w:rPr>
        <w:t>……………………………………………………………………..</w:t>
      </w:r>
    </w:p>
    <w:p w14:paraId="74620031" w14:textId="77777777" w:rsidR="004A31C8" w:rsidRPr="00553307" w:rsidRDefault="004A31C8" w:rsidP="00553307">
      <w:pPr>
        <w:pStyle w:val="Akapitzlist"/>
        <w:numPr>
          <w:ilvl w:val="2"/>
          <w:numId w:val="32"/>
        </w:numPr>
        <w:tabs>
          <w:tab w:val="left" w:pos="284"/>
        </w:tabs>
        <w:suppressAutoHyphens/>
        <w:autoSpaceDN w:val="0"/>
        <w:spacing w:after="0" w:line="256" w:lineRule="auto"/>
        <w:ind w:left="3082" w:hanging="3082"/>
        <w:rPr>
          <w:rFonts w:ascii="Aptos" w:hAnsi="Aptos"/>
        </w:rPr>
      </w:pPr>
      <w:r w:rsidRPr="00553307">
        <w:rPr>
          <w:rFonts w:ascii="Aptos" w:hAnsi="Aptos"/>
        </w:rPr>
        <w:t>Do realizacji postanowień niniejszej umowy Wykonawca wyznacza:</w:t>
      </w:r>
    </w:p>
    <w:p w14:paraId="5585988A" w14:textId="4D155D55" w:rsidR="004A31C8" w:rsidRPr="00553307" w:rsidRDefault="00152584" w:rsidP="00553307">
      <w:pPr>
        <w:numPr>
          <w:ilvl w:val="0"/>
          <w:numId w:val="34"/>
        </w:numPr>
        <w:suppressAutoHyphens/>
        <w:autoSpaceDN w:val="0"/>
        <w:spacing w:after="0" w:line="240" w:lineRule="auto"/>
        <w:ind w:left="0" w:firstLine="426"/>
        <w:rPr>
          <w:rFonts w:ascii="Aptos" w:hAnsi="Aptos"/>
        </w:rPr>
      </w:pPr>
      <w:r w:rsidRPr="00553307">
        <w:rPr>
          <w:rFonts w:ascii="Aptos" w:hAnsi="Aptos"/>
        </w:rPr>
        <w:lastRenderedPageBreak/>
        <w:t>………………………………</w:t>
      </w:r>
      <w:r w:rsidR="004A31C8" w:rsidRPr="00553307">
        <w:rPr>
          <w:rFonts w:ascii="Aptos" w:hAnsi="Aptos"/>
        </w:rPr>
        <w:t xml:space="preserve"> </w:t>
      </w:r>
      <w:bookmarkStart w:id="1" w:name="_Hlk3788286"/>
      <w:r w:rsidR="004A31C8" w:rsidRPr="00553307">
        <w:rPr>
          <w:rFonts w:ascii="Aptos" w:hAnsi="Aptos"/>
        </w:rPr>
        <w:t xml:space="preserve">– </w:t>
      </w:r>
      <w:bookmarkStart w:id="2" w:name="_Hlk3788826"/>
      <w:r w:rsidR="004A31C8" w:rsidRPr="00553307">
        <w:rPr>
          <w:rFonts w:ascii="Aptos" w:hAnsi="Aptos"/>
        </w:rPr>
        <w:t>inspektor nadzoru</w:t>
      </w:r>
      <w:bookmarkEnd w:id="1"/>
      <w:r w:rsidRPr="00553307">
        <w:rPr>
          <w:rFonts w:ascii="Aptos" w:hAnsi="Aptos"/>
        </w:rPr>
        <w:t xml:space="preserve"> branży </w:t>
      </w:r>
      <w:r w:rsidR="003B5773" w:rsidRPr="00553307">
        <w:rPr>
          <w:rFonts w:ascii="Aptos" w:hAnsi="Aptos"/>
        </w:rPr>
        <w:t>konstrukcyjno-budowlanej</w:t>
      </w:r>
      <w:r w:rsidRPr="00553307">
        <w:rPr>
          <w:rFonts w:ascii="Aptos" w:hAnsi="Aptos"/>
        </w:rPr>
        <w:t xml:space="preserve"> </w:t>
      </w:r>
      <w:r w:rsidR="004A31C8" w:rsidRPr="00553307">
        <w:rPr>
          <w:rFonts w:ascii="Aptos" w:hAnsi="Aptos"/>
        </w:rPr>
        <w:t xml:space="preserve">– </w:t>
      </w:r>
      <w:bookmarkEnd w:id="2"/>
      <w:r w:rsidR="004A31C8" w:rsidRPr="00553307">
        <w:rPr>
          <w:rFonts w:ascii="Aptos" w:hAnsi="Aptos"/>
        </w:rPr>
        <w:t xml:space="preserve">KOORDYNATOR </w:t>
      </w:r>
    </w:p>
    <w:p w14:paraId="1FA623B5" w14:textId="5083D625" w:rsidR="004A31C8" w:rsidRPr="00553307" w:rsidRDefault="00152584" w:rsidP="00553307">
      <w:pPr>
        <w:numPr>
          <w:ilvl w:val="0"/>
          <w:numId w:val="34"/>
        </w:numPr>
        <w:suppressAutoHyphens/>
        <w:autoSpaceDN w:val="0"/>
        <w:spacing w:after="0" w:line="240" w:lineRule="auto"/>
        <w:ind w:left="0" w:firstLine="426"/>
        <w:rPr>
          <w:rFonts w:ascii="Aptos" w:hAnsi="Aptos"/>
        </w:rPr>
      </w:pPr>
      <w:r w:rsidRPr="00553307">
        <w:rPr>
          <w:rFonts w:ascii="Aptos" w:hAnsi="Aptos"/>
        </w:rPr>
        <w:t>………………………………</w:t>
      </w:r>
      <w:r w:rsidR="004A31C8" w:rsidRPr="00553307">
        <w:rPr>
          <w:rFonts w:ascii="Aptos" w:hAnsi="Aptos"/>
        </w:rPr>
        <w:t xml:space="preserve"> – inspektor nadzoru branży </w:t>
      </w:r>
      <w:r w:rsidRPr="00553307">
        <w:rPr>
          <w:rFonts w:ascii="Aptos" w:hAnsi="Aptos"/>
        </w:rPr>
        <w:t xml:space="preserve">elektrycznej </w:t>
      </w:r>
    </w:p>
    <w:p w14:paraId="43B4A92D" w14:textId="6CBB2560" w:rsidR="004A31C8" w:rsidRPr="00553307" w:rsidRDefault="00152584" w:rsidP="00553307">
      <w:pPr>
        <w:numPr>
          <w:ilvl w:val="0"/>
          <w:numId w:val="34"/>
        </w:numPr>
        <w:suppressAutoHyphens/>
        <w:autoSpaceDN w:val="0"/>
        <w:spacing w:after="0" w:line="240" w:lineRule="auto"/>
        <w:ind w:left="0" w:firstLine="426"/>
        <w:rPr>
          <w:rFonts w:ascii="Aptos" w:hAnsi="Aptos"/>
        </w:rPr>
      </w:pPr>
      <w:r w:rsidRPr="00553307">
        <w:rPr>
          <w:rFonts w:ascii="Aptos" w:hAnsi="Aptos"/>
        </w:rPr>
        <w:t>………………………………</w:t>
      </w:r>
      <w:r w:rsidR="004A31C8" w:rsidRPr="00553307">
        <w:rPr>
          <w:rFonts w:ascii="Aptos" w:hAnsi="Aptos"/>
        </w:rPr>
        <w:t xml:space="preserve"> – inspektor nadzoru branży </w:t>
      </w:r>
      <w:r w:rsidRPr="00553307">
        <w:rPr>
          <w:rFonts w:ascii="Aptos" w:hAnsi="Aptos"/>
        </w:rPr>
        <w:t>sanitarnej</w:t>
      </w:r>
    </w:p>
    <w:p w14:paraId="7440F958" w14:textId="2243910A" w:rsidR="00553307" w:rsidRPr="00553307" w:rsidRDefault="00553307" w:rsidP="00553307">
      <w:pPr>
        <w:numPr>
          <w:ilvl w:val="0"/>
          <w:numId w:val="34"/>
        </w:numPr>
        <w:suppressAutoHyphens/>
        <w:autoSpaceDN w:val="0"/>
        <w:spacing w:after="0" w:line="240" w:lineRule="auto"/>
        <w:ind w:left="0" w:firstLine="426"/>
        <w:rPr>
          <w:rFonts w:ascii="Aptos" w:hAnsi="Aptos"/>
        </w:rPr>
      </w:pPr>
      <w:r w:rsidRPr="00553307">
        <w:rPr>
          <w:rFonts w:ascii="Aptos" w:hAnsi="Aptos"/>
        </w:rPr>
        <w:t>……………………………. – specjalista w zakresie technologii</w:t>
      </w:r>
    </w:p>
    <w:p w14:paraId="04CB0133" w14:textId="77777777" w:rsidR="004A31C8" w:rsidRPr="00553307" w:rsidRDefault="004A31C8" w:rsidP="00553307">
      <w:pPr>
        <w:pStyle w:val="Standard"/>
        <w:widowControl/>
        <w:numPr>
          <w:ilvl w:val="2"/>
          <w:numId w:val="32"/>
        </w:numPr>
        <w:tabs>
          <w:tab w:val="left" w:pos="284"/>
        </w:tabs>
        <w:spacing w:line="0" w:lineRule="atLeast"/>
        <w:jc w:val="both"/>
        <w:rPr>
          <w:rFonts w:ascii="Aptos" w:hAnsi="Aptos" w:cs="Calibri"/>
          <w:sz w:val="22"/>
          <w:szCs w:val="22"/>
        </w:rPr>
      </w:pPr>
      <w:r w:rsidRPr="00553307">
        <w:rPr>
          <w:rFonts w:ascii="Aptos" w:hAnsi="Aptos" w:cs="Calibri"/>
          <w:sz w:val="22"/>
          <w:szCs w:val="22"/>
        </w:rPr>
        <w:t>Wykonawca oświadcza, iż osoby wskazane w ust. 2 posiadają obowiązkowe ubezpieczenie od odpowiedzialności cywilnej zgodnie z obowiązującymi przepisami.</w:t>
      </w:r>
    </w:p>
    <w:p w14:paraId="7AF9B539" w14:textId="77777777" w:rsidR="004A31C8" w:rsidRPr="00553307" w:rsidRDefault="004A31C8" w:rsidP="00553307">
      <w:pPr>
        <w:pStyle w:val="Standard"/>
        <w:widowControl/>
        <w:numPr>
          <w:ilvl w:val="2"/>
          <w:numId w:val="32"/>
        </w:numPr>
        <w:tabs>
          <w:tab w:val="left" w:pos="284"/>
        </w:tabs>
        <w:spacing w:line="0" w:lineRule="atLeast"/>
        <w:jc w:val="both"/>
        <w:rPr>
          <w:rFonts w:ascii="Aptos" w:hAnsi="Aptos" w:cs="Calibri"/>
          <w:sz w:val="22"/>
          <w:szCs w:val="22"/>
        </w:rPr>
      </w:pPr>
      <w:r w:rsidRPr="00553307">
        <w:rPr>
          <w:rFonts w:ascii="Aptos" w:hAnsi="Aptos" w:cs="Calibri"/>
          <w:sz w:val="22"/>
          <w:szCs w:val="22"/>
        </w:rPr>
        <w:t xml:space="preserve">Wykonawca oświadcza, że w dacie podpisania niniejszej umowy dysponuje, a w przypadku zmiany osób wskazanych w ustępie 2, będzie dysponował osobami zdolnymi do realizacji przedmiotu umowy, legitymującymi się uprawnieniami lub kwalifikacjami, zapewniającymi prawidłowe wykonanie przedmiotu zamówienia.    </w:t>
      </w:r>
    </w:p>
    <w:p w14:paraId="58AA58A5" w14:textId="138202B7" w:rsidR="004A31C8" w:rsidRPr="00553307" w:rsidRDefault="004A31C8" w:rsidP="00553307">
      <w:pPr>
        <w:pStyle w:val="Standard"/>
        <w:widowControl/>
        <w:numPr>
          <w:ilvl w:val="2"/>
          <w:numId w:val="32"/>
        </w:numPr>
        <w:tabs>
          <w:tab w:val="left" w:pos="142"/>
          <w:tab w:val="left" w:pos="284"/>
        </w:tabs>
        <w:spacing w:line="0" w:lineRule="atLeast"/>
        <w:jc w:val="both"/>
        <w:rPr>
          <w:rFonts w:ascii="Aptos" w:hAnsi="Aptos" w:cs="Calibri"/>
          <w:color w:val="000000"/>
          <w:sz w:val="22"/>
          <w:szCs w:val="22"/>
        </w:rPr>
      </w:pPr>
      <w:r w:rsidRPr="00553307">
        <w:rPr>
          <w:rFonts w:ascii="Aptos" w:hAnsi="Aptos" w:cs="Calibri"/>
          <w:color w:val="000000"/>
          <w:sz w:val="22"/>
          <w:szCs w:val="22"/>
        </w:rPr>
        <w:t>Zamawiający dopuszcza zmianę osób wskazanych w ust. 2 pod warunkiem, że Wykonawca wykaże, że nowa proponowana osoba posiada kwalifikacje wymagane w SWZ.</w:t>
      </w:r>
    </w:p>
    <w:p w14:paraId="1A17A569" w14:textId="346B5358" w:rsidR="004A31C8" w:rsidRPr="00553307" w:rsidRDefault="004A31C8" w:rsidP="00553307">
      <w:pPr>
        <w:pStyle w:val="Standard"/>
        <w:widowControl/>
        <w:spacing w:line="0" w:lineRule="atLeast"/>
        <w:jc w:val="both"/>
        <w:rPr>
          <w:rFonts w:ascii="Aptos" w:hAnsi="Aptos" w:cs="Calibri"/>
          <w:color w:val="000000"/>
          <w:sz w:val="22"/>
          <w:szCs w:val="22"/>
        </w:rPr>
      </w:pPr>
      <w:r w:rsidRPr="00553307">
        <w:rPr>
          <w:rFonts w:ascii="Aptos" w:hAnsi="Aptos" w:cs="Calibri"/>
          <w:color w:val="000000"/>
          <w:sz w:val="22"/>
          <w:szCs w:val="22"/>
        </w:rPr>
        <w:t xml:space="preserve">7. W celu dokonania zmiany osoby pełniącej funkcję </w:t>
      </w:r>
      <w:r w:rsidRPr="00553307">
        <w:rPr>
          <w:rFonts w:ascii="Aptos" w:hAnsi="Aptos" w:cs="Calibri"/>
          <w:sz w:val="22"/>
          <w:szCs w:val="22"/>
        </w:rPr>
        <w:t>inspektora nadzoru</w:t>
      </w:r>
      <w:r w:rsidR="00152584" w:rsidRPr="00553307">
        <w:rPr>
          <w:rFonts w:ascii="Aptos" w:hAnsi="Aptos" w:cs="Calibri"/>
          <w:sz w:val="22"/>
          <w:szCs w:val="22"/>
        </w:rPr>
        <w:t xml:space="preserve"> branży architektonicznej </w:t>
      </w:r>
      <w:r w:rsidRPr="00553307">
        <w:rPr>
          <w:rFonts w:ascii="Aptos" w:hAnsi="Aptos" w:cs="Calibri"/>
          <w:sz w:val="22"/>
          <w:szCs w:val="22"/>
        </w:rPr>
        <w:t>– koordynatora</w:t>
      </w:r>
      <w:r w:rsidRPr="00553307">
        <w:rPr>
          <w:rFonts w:ascii="Aptos" w:hAnsi="Aptos" w:cs="Calibri"/>
          <w:color w:val="000000"/>
          <w:sz w:val="22"/>
          <w:szCs w:val="22"/>
        </w:rPr>
        <w:t>, Wykonawca zobowiązany jest wykazać, że proponowana osoba posiada co najmniej taki sam poziom doświadczenia jaki stanowił podstawę przyznania Wykonawcy punktów w kryterium oceny ofert.</w:t>
      </w:r>
    </w:p>
    <w:p w14:paraId="18315D1A" w14:textId="77777777" w:rsidR="004A31C8" w:rsidRPr="00553307" w:rsidRDefault="004A31C8" w:rsidP="00553307">
      <w:pPr>
        <w:spacing w:after="0"/>
        <w:rPr>
          <w:rFonts w:ascii="Aptos" w:hAnsi="Aptos"/>
          <w:b/>
          <w:color w:val="auto"/>
        </w:rPr>
      </w:pPr>
    </w:p>
    <w:p w14:paraId="38CD6B83" w14:textId="77777777" w:rsidR="004A31C8" w:rsidRPr="00553307" w:rsidRDefault="004A31C8" w:rsidP="00553307">
      <w:pPr>
        <w:spacing w:after="0"/>
        <w:jc w:val="center"/>
        <w:rPr>
          <w:rFonts w:ascii="Aptos" w:hAnsi="Aptos"/>
          <w:b/>
        </w:rPr>
      </w:pPr>
      <w:r w:rsidRPr="00553307">
        <w:rPr>
          <w:rFonts w:ascii="Aptos" w:hAnsi="Aptos"/>
          <w:b/>
        </w:rPr>
        <w:t xml:space="preserve">Wynagrodzenie </w:t>
      </w:r>
    </w:p>
    <w:p w14:paraId="3BA25BDA" w14:textId="77777777" w:rsidR="004A31C8" w:rsidRPr="00553307" w:rsidRDefault="004A31C8" w:rsidP="00553307">
      <w:pPr>
        <w:spacing w:after="0"/>
        <w:jc w:val="center"/>
        <w:rPr>
          <w:rFonts w:ascii="Aptos" w:hAnsi="Aptos"/>
          <w:b/>
        </w:rPr>
      </w:pPr>
      <w:r w:rsidRPr="00553307">
        <w:rPr>
          <w:rFonts w:ascii="Aptos" w:hAnsi="Aptos"/>
          <w:b/>
        </w:rPr>
        <w:t>§ 5</w:t>
      </w:r>
    </w:p>
    <w:p w14:paraId="5EAA9D2D" w14:textId="508B2106" w:rsidR="004A31C8" w:rsidRPr="00553307" w:rsidRDefault="004A31C8" w:rsidP="00553307">
      <w:pPr>
        <w:pStyle w:val="Akapitzlist"/>
        <w:numPr>
          <w:ilvl w:val="3"/>
          <w:numId w:val="32"/>
        </w:numPr>
        <w:tabs>
          <w:tab w:val="left" w:pos="426"/>
        </w:tabs>
        <w:suppressAutoHyphens/>
        <w:autoSpaceDN w:val="0"/>
        <w:spacing w:after="0" w:line="256" w:lineRule="auto"/>
        <w:rPr>
          <w:rFonts w:ascii="Aptos" w:hAnsi="Aptos"/>
        </w:rPr>
      </w:pPr>
      <w:r w:rsidRPr="00553307">
        <w:rPr>
          <w:rFonts w:ascii="Aptos" w:hAnsi="Aptos"/>
        </w:rPr>
        <w:t xml:space="preserve">Łączna wartość wynagrodzenia za wykonanie całości przedmiotu zamówienia, które otrzyma Wykonawca nie przekroczy wartości netto </w:t>
      </w:r>
      <w:r w:rsidR="00152584" w:rsidRPr="00553307">
        <w:rPr>
          <w:rFonts w:ascii="Aptos" w:hAnsi="Aptos"/>
        </w:rPr>
        <w:t>……………………………</w:t>
      </w:r>
      <w:r w:rsidRPr="00553307">
        <w:rPr>
          <w:rFonts w:ascii="Aptos" w:hAnsi="Aptos"/>
        </w:rPr>
        <w:t xml:space="preserve"> zł (słownie: </w:t>
      </w:r>
      <w:r w:rsidR="00152584" w:rsidRPr="00553307">
        <w:rPr>
          <w:rFonts w:ascii="Aptos" w:hAnsi="Aptos"/>
        </w:rPr>
        <w:t>………………………………….</w:t>
      </w:r>
      <w:r w:rsidRPr="00553307">
        <w:rPr>
          <w:rFonts w:ascii="Aptos" w:hAnsi="Aptos"/>
        </w:rPr>
        <w:t xml:space="preserve">), powiększonej o podatek VAT w stawce 23 %  tj. </w:t>
      </w:r>
      <w:r w:rsidR="00152584" w:rsidRPr="00553307">
        <w:rPr>
          <w:rFonts w:ascii="Aptos" w:hAnsi="Aptos"/>
        </w:rPr>
        <w:t>………………………..</w:t>
      </w:r>
      <w:r w:rsidRPr="00553307">
        <w:rPr>
          <w:rFonts w:ascii="Aptos" w:hAnsi="Aptos"/>
        </w:rPr>
        <w:t xml:space="preserve"> zł, co łącznie brutto wynosi </w:t>
      </w:r>
      <w:r w:rsidR="00152584" w:rsidRPr="00553307">
        <w:rPr>
          <w:rFonts w:ascii="Aptos" w:hAnsi="Aptos"/>
        </w:rPr>
        <w:t>……………………….</w:t>
      </w:r>
      <w:r w:rsidRPr="00553307">
        <w:rPr>
          <w:rFonts w:ascii="Aptos" w:hAnsi="Aptos"/>
        </w:rPr>
        <w:t xml:space="preserve"> zł (słownie: </w:t>
      </w:r>
      <w:r w:rsidR="00152584" w:rsidRPr="00553307">
        <w:rPr>
          <w:rFonts w:ascii="Aptos" w:hAnsi="Aptos"/>
        </w:rPr>
        <w:t>………………………………………..</w:t>
      </w:r>
      <w:r w:rsidRPr="00553307">
        <w:rPr>
          <w:rFonts w:ascii="Aptos" w:hAnsi="Aptos"/>
        </w:rPr>
        <w:t>).</w:t>
      </w:r>
    </w:p>
    <w:p w14:paraId="525C9F2A" w14:textId="77777777" w:rsidR="004A31C8" w:rsidRPr="00553307" w:rsidRDefault="004A31C8" w:rsidP="00553307">
      <w:pPr>
        <w:pStyle w:val="Akapitzlist"/>
        <w:numPr>
          <w:ilvl w:val="3"/>
          <w:numId w:val="32"/>
        </w:numPr>
        <w:tabs>
          <w:tab w:val="left" w:pos="426"/>
        </w:tabs>
        <w:suppressAutoHyphens/>
        <w:autoSpaceDN w:val="0"/>
        <w:spacing w:after="0" w:line="256" w:lineRule="auto"/>
        <w:rPr>
          <w:rFonts w:ascii="Aptos" w:hAnsi="Aptos"/>
        </w:rPr>
      </w:pPr>
      <w:r w:rsidRPr="00553307">
        <w:rPr>
          <w:rFonts w:ascii="Aptos" w:hAnsi="Aptos"/>
        </w:rPr>
        <w:t xml:space="preserve">Zamawiający dopuszcza możliwość dokonywania płatności częściowych w ramach wynagrodzenia, o którym mowa w ust. 1. </w:t>
      </w:r>
    </w:p>
    <w:p w14:paraId="4652E39A" w14:textId="77777777" w:rsidR="004A31C8" w:rsidRPr="00553307" w:rsidRDefault="004A31C8" w:rsidP="00553307">
      <w:pPr>
        <w:pStyle w:val="Akapitzlist"/>
        <w:numPr>
          <w:ilvl w:val="3"/>
          <w:numId w:val="32"/>
        </w:numPr>
        <w:tabs>
          <w:tab w:val="left" w:pos="426"/>
        </w:tabs>
        <w:suppressAutoHyphens/>
        <w:autoSpaceDN w:val="0"/>
        <w:spacing w:after="0" w:line="256" w:lineRule="auto"/>
        <w:rPr>
          <w:rFonts w:ascii="Aptos" w:hAnsi="Aptos"/>
        </w:rPr>
      </w:pPr>
      <w:r w:rsidRPr="00553307">
        <w:rPr>
          <w:rFonts w:ascii="Aptos" w:hAnsi="Aptos"/>
        </w:rPr>
        <w:t>Maksymalna wartość wynagrodzenia objętego fakturami częściowymi nie przekroczy 90 % wynagrodzenia wskazanego w ust. 1.</w:t>
      </w:r>
    </w:p>
    <w:p w14:paraId="74F26083" w14:textId="77777777" w:rsidR="004A31C8" w:rsidRPr="00553307" w:rsidRDefault="004A31C8" w:rsidP="00553307">
      <w:pPr>
        <w:pStyle w:val="Akapitzlist"/>
        <w:numPr>
          <w:ilvl w:val="3"/>
          <w:numId w:val="32"/>
        </w:numPr>
        <w:tabs>
          <w:tab w:val="left" w:pos="426"/>
        </w:tabs>
        <w:suppressAutoHyphens/>
        <w:autoSpaceDN w:val="0"/>
        <w:spacing w:after="0" w:line="256" w:lineRule="auto"/>
        <w:rPr>
          <w:rFonts w:ascii="Aptos" w:hAnsi="Aptos"/>
        </w:rPr>
      </w:pPr>
      <w:r w:rsidRPr="00553307">
        <w:rPr>
          <w:rFonts w:ascii="Aptos" w:hAnsi="Aptos"/>
        </w:rPr>
        <w:t>Strony ustalają, że faktury częściowe będą wystawiane według następujących zasad:</w:t>
      </w:r>
    </w:p>
    <w:p w14:paraId="2DD78000" w14:textId="0E6C43B1" w:rsidR="004A31C8" w:rsidRPr="00553307" w:rsidRDefault="004A31C8" w:rsidP="00553307">
      <w:pPr>
        <w:pStyle w:val="Normalny1"/>
        <w:numPr>
          <w:ilvl w:val="1"/>
          <w:numId w:val="75"/>
        </w:numPr>
        <w:tabs>
          <w:tab w:val="left" w:pos="-29412"/>
        </w:tabs>
        <w:jc w:val="both"/>
        <w:rPr>
          <w:rFonts w:ascii="Aptos" w:eastAsia="Andale Sans UI" w:hAnsi="Aptos" w:cs="Calibri"/>
          <w:sz w:val="22"/>
          <w:szCs w:val="22"/>
          <w:lang w:bidi="hi-IN"/>
        </w:rPr>
      </w:pPr>
      <w:r w:rsidRPr="00553307">
        <w:rPr>
          <w:rFonts w:ascii="Aptos" w:eastAsia="Andale Sans UI" w:hAnsi="Aptos" w:cs="Calibri"/>
          <w:sz w:val="22"/>
          <w:szCs w:val="22"/>
          <w:lang w:bidi="hi-IN"/>
        </w:rPr>
        <w:t xml:space="preserve">faktury częściowe – wystawiane nie częściej niż raz w miesiącu zgodnie ze stopniem zaawansowania robót budowlanych, do wysokości łącznej maksymalnie </w:t>
      </w:r>
      <w:r w:rsidR="00553307" w:rsidRPr="00553307">
        <w:rPr>
          <w:rFonts w:ascii="Aptos" w:eastAsia="Andale Sans UI" w:hAnsi="Aptos" w:cs="Calibri"/>
          <w:sz w:val="22"/>
          <w:szCs w:val="22"/>
          <w:lang w:bidi="hi-IN"/>
        </w:rPr>
        <w:t>9</w:t>
      </w:r>
      <w:r w:rsidRPr="00553307">
        <w:rPr>
          <w:rFonts w:ascii="Aptos" w:eastAsia="Andale Sans UI" w:hAnsi="Aptos" w:cs="Calibri"/>
          <w:sz w:val="22"/>
          <w:szCs w:val="22"/>
          <w:lang w:bidi="hi-IN"/>
        </w:rPr>
        <w:t>0 % wynagrodzenia Wykonawcy, potwierdzone protokołami odbioru częściowego robót budowlanych</w:t>
      </w:r>
      <w:r w:rsidR="0059125D" w:rsidRPr="00553307">
        <w:rPr>
          <w:rFonts w:ascii="Aptos" w:eastAsia="Andale Sans UI" w:hAnsi="Aptos" w:cs="Calibri"/>
          <w:sz w:val="22"/>
          <w:szCs w:val="22"/>
          <w:lang w:bidi="hi-IN"/>
        </w:rPr>
        <w:t xml:space="preserve"> bez zastrzeżeń</w:t>
      </w:r>
      <w:r w:rsidRPr="00553307">
        <w:rPr>
          <w:rFonts w:ascii="Aptos" w:eastAsia="Andale Sans UI" w:hAnsi="Aptos" w:cs="Calibri"/>
          <w:sz w:val="22"/>
          <w:szCs w:val="22"/>
          <w:lang w:bidi="hi-IN"/>
        </w:rPr>
        <w:t>;</w:t>
      </w:r>
    </w:p>
    <w:p w14:paraId="3F563FD7" w14:textId="3A09B571" w:rsidR="004A31C8" w:rsidRPr="00553307" w:rsidRDefault="004A31C8" w:rsidP="00553307">
      <w:pPr>
        <w:pStyle w:val="Normalny1"/>
        <w:numPr>
          <w:ilvl w:val="1"/>
          <w:numId w:val="75"/>
        </w:numPr>
        <w:tabs>
          <w:tab w:val="left" w:pos="-29412"/>
        </w:tabs>
        <w:jc w:val="both"/>
        <w:rPr>
          <w:rFonts w:ascii="Aptos" w:eastAsia="Andale Sans UI" w:hAnsi="Aptos" w:cs="Calibri"/>
          <w:sz w:val="22"/>
          <w:szCs w:val="22"/>
          <w:lang w:bidi="hi-IN"/>
        </w:rPr>
      </w:pPr>
      <w:r w:rsidRPr="00553307">
        <w:rPr>
          <w:rFonts w:ascii="Aptos" w:eastAsia="Andale Sans UI" w:hAnsi="Aptos" w:cs="Calibri"/>
          <w:sz w:val="22"/>
          <w:szCs w:val="22"/>
          <w:lang w:bidi="hi-IN"/>
        </w:rPr>
        <w:t>faktura końcowa</w:t>
      </w:r>
      <w:r w:rsidRPr="00553307">
        <w:rPr>
          <w:rFonts w:ascii="Aptos" w:eastAsia="Andale Sans UI" w:hAnsi="Aptos" w:cs="Calibri"/>
          <w:color w:val="FF0000"/>
          <w:sz w:val="22"/>
          <w:szCs w:val="22"/>
          <w:lang w:bidi="hi-IN"/>
        </w:rPr>
        <w:t xml:space="preserve"> </w:t>
      </w:r>
      <w:r w:rsidRPr="00553307">
        <w:rPr>
          <w:rFonts w:ascii="Aptos" w:eastAsia="Andale Sans UI" w:hAnsi="Aptos" w:cs="Calibri"/>
          <w:sz w:val="22"/>
          <w:szCs w:val="22"/>
          <w:lang w:bidi="hi-IN"/>
        </w:rPr>
        <w:t>– wystawiona po dokonaniu odbioru końcowego zadania inwestycyjnego, do wysokości maksymalnie 10% wynagrodzenia Wykonawcy, potwierdzona protokołem odbioru końcowego</w:t>
      </w:r>
      <w:r w:rsidR="0059125D" w:rsidRPr="00553307">
        <w:rPr>
          <w:rFonts w:ascii="Aptos" w:eastAsia="Andale Sans UI" w:hAnsi="Aptos" w:cs="Calibri"/>
          <w:sz w:val="22"/>
          <w:szCs w:val="22"/>
          <w:lang w:bidi="hi-IN"/>
        </w:rPr>
        <w:t xml:space="preserve"> bez zastrzeżeń</w:t>
      </w:r>
      <w:r w:rsidRPr="00553307">
        <w:rPr>
          <w:rFonts w:ascii="Aptos" w:eastAsia="Andale Sans UI" w:hAnsi="Aptos" w:cs="Calibri"/>
          <w:sz w:val="22"/>
          <w:szCs w:val="22"/>
          <w:lang w:bidi="hi-IN"/>
        </w:rPr>
        <w:t>.</w:t>
      </w:r>
    </w:p>
    <w:p w14:paraId="6ADBEBA7" w14:textId="77777777" w:rsidR="004A31C8" w:rsidRPr="00553307" w:rsidRDefault="004A31C8" w:rsidP="00553307">
      <w:pPr>
        <w:pStyle w:val="Akapitzlist"/>
        <w:numPr>
          <w:ilvl w:val="3"/>
          <w:numId w:val="32"/>
        </w:numPr>
        <w:tabs>
          <w:tab w:val="left" w:pos="426"/>
        </w:tabs>
        <w:suppressAutoHyphens/>
        <w:autoSpaceDN w:val="0"/>
        <w:spacing w:after="0" w:line="256" w:lineRule="auto"/>
        <w:rPr>
          <w:rFonts w:ascii="Aptos" w:eastAsia="Andale Sans UI" w:hAnsi="Aptos"/>
          <w:lang w:bidi="hi-IN"/>
        </w:rPr>
      </w:pPr>
      <w:r w:rsidRPr="00553307">
        <w:rPr>
          <w:rFonts w:ascii="Aptos" w:hAnsi="Aptos"/>
        </w:rPr>
        <w:t>Z zastrzeżeniem ust. 7-10, strony ustalają 30-dniowy termin płatności faktur VAT liczony od daty doręczenia Zamawiającemu prawidłowo wystawionej faktury VAT.</w:t>
      </w:r>
    </w:p>
    <w:p w14:paraId="11EC49A0" w14:textId="77777777" w:rsidR="004A31C8" w:rsidRPr="00553307" w:rsidRDefault="004A31C8" w:rsidP="00553307">
      <w:pPr>
        <w:pStyle w:val="Akapitzlist"/>
        <w:numPr>
          <w:ilvl w:val="3"/>
          <w:numId w:val="32"/>
        </w:numPr>
        <w:tabs>
          <w:tab w:val="left" w:pos="426"/>
        </w:tabs>
        <w:suppressAutoHyphens/>
        <w:autoSpaceDN w:val="0"/>
        <w:spacing w:after="0" w:line="256" w:lineRule="auto"/>
        <w:rPr>
          <w:rFonts w:ascii="Aptos" w:hAnsi="Aptos"/>
        </w:rPr>
      </w:pPr>
      <w:r w:rsidRPr="00553307">
        <w:rPr>
          <w:rFonts w:ascii="Aptos" w:hAnsi="Aptos"/>
          <w:color w:val="auto"/>
        </w:rPr>
        <w:t xml:space="preserve">Jeżeli </w:t>
      </w:r>
      <w:r w:rsidRPr="00553307">
        <w:rPr>
          <w:rFonts w:ascii="Aptos" w:hAnsi="Aptos"/>
        </w:rPr>
        <w:t xml:space="preserve">przedmiot umowy będzie realizowany przez podwykonawców (dalszych podwykonawców), odpowiedzialność Zamawiającego za zapłatę wynagrodzenia podwykonawcy (dalszego podwykonawcy), ograniczona jest wyłącznie do należności powstałych po przedłożeniu Zamawiającemu poświadczonej za zgodność z oryginałem kopii umowy o podwykonawstwo. </w:t>
      </w:r>
    </w:p>
    <w:p w14:paraId="30D13E97" w14:textId="77777777" w:rsidR="004A31C8" w:rsidRPr="00553307" w:rsidRDefault="004A31C8" w:rsidP="00553307">
      <w:pPr>
        <w:pStyle w:val="Akapitzlist"/>
        <w:numPr>
          <w:ilvl w:val="3"/>
          <w:numId w:val="32"/>
        </w:numPr>
        <w:tabs>
          <w:tab w:val="left" w:pos="426"/>
        </w:tabs>
        <w:suppressAutoHyphens/>
        <w:autoSpaceDN w:val="0"/>
        <w:spacing w:after="0" w:line="256" w:lineRule="auto"/>
        <w:rPr>
          <w:rFonts w:ascii="Aptos" w:hAnsi="Aptos"/>
        </w:rPr>
      </w:pPr>
      <w:r w:rsidRPr="00553307">
        <w:rPr>
          <w:rFonts w:ascii="Aptos" w:hAnsi="Aptos"/>
        </w:rPr>
        <w:t>Jeżeli termin zapłaty wynagrodzenia należnego podwykonawcy lub dalszemu podwykonawcy, przypadnie później niż termin zapłaty wynagrodzenia Wykonawcy wynikający z ust. 5, Zamawiający uprawniony jest wstrzymać się z zapłatą części wynagrodzenia należnego Wykonawcy, odpowiadającej kwocie istniejącego, lecz jeszcze niewymagalnego wynagrodzenia podwykonawcy lub dalszego podwykonawcy, do czasu przedłożenia przez Wykonawcę dowodu dokonania zapłaty tego wynagrodzenia i pisemnego oświadczenia podwykonawcy (dalszego podwykonawcy) potwierdzającego tą zapłatę.</w:t>
      </w:r>
    </w:p>
    <w:p w14:paraId="0AAC9C51" w14:textId="08BB1273" w:rsidR="00C10303" w:rsidRPr="00553307" w:rsidRDefault="00C10303" w:rsidP="00553307">
      <w:pPr>
        <w:pStyle w:val="Akapitzlist"/>
        <w:numPr>
          <w:ilvl w:val="3"/>
          <w:numId w:val="32"/>
        </w:numPr>
        <w:tabs>
          <w:tab w:val="left" w:pos="284"/>
        </w:tabs>
        <w:spacing w:after="0"/>
        <w:rPr>
          <w:rFonts w:ascii="Aptos" w:hAnsi="Aptos"/>
        </w:rPr>
      </w:pPr>
      <w:r w:rsidRPr="00553307">
        <w:rPr>
          <w:rFonts w:ascii="Aptos" w:hAnsi="Aptos"/>
        </w:rPr>
        <w:lastRenderedPageBreak/>
        <w:t xml:space="preserve">Za datę dokonania płatności przyjmuje się obciążenie rachunku bankowego zamawiającego. </w:t>
      </w:r>
    </w:p>
    <w:p w14:paraId="744CA6D4" w14:textId="4484D215" w:rsidR="00C10303" w:rsidRPr="00553307" w:rsidRDefault="00C10303" w:rsidP="00553307">
      <w:pPr>
        <w:pStyle w:val="Akapitzlist"/>
        <w:numPr>
          <w:ilvl w:val="3"/>
          <w:numId w:val="32"/>
        </w:numPr>
        <w:tabs>
          <w:tab w:val="left" w:pos="284"/>
        </w:tabs>
        <w:spacing w:after="0"/>
        <w:rPr>
          <w:rFonts w:ascii="Aptos" w:hAnsi="Aptos"/>
        </w:rPr>
      </w:pPr>
      <w:bookmarkStart w:id="3" w:name="_Hlk135306691"/>
      <w:r w:rsidRPr="00553307">
        <w:rPr>
          <w:rFonts w:ascii="Aptos" w:hAnsi="Aptos"/>
        </w:rPr>
        <w:t>Wynagrodzenie Wykonawcy zostanie przekazane na rachunek bankowy nr: ……………………………………. w terminie 30 dni od daty otrzymania przez Zamawiającego prawidłowej faktury VAT</w:t>
      </w:r>
      <w:bookmarkEnd w:id="3"/>
      <w:r w:rsidRPr="00553307">
        <w:rPr>
          <w:rFonts w:ascii="Aptos" w:eastAsiaTheme="minorEastAsia" w:hAnsi="Aptos" w:cs="Times New Roman"/>
        </w:rPr>
        <w:t>.</w:t>
      </w:r>
    </w:p>
    <w:p w14:paraId="5B0DF98A" w14:textId="77777777" w:rsidR="00C10303" w:rsidRPr="00553307" w:rsidRDefault="00C10303" w:rsidP="00553307">
      <w:pPr>
        <w:pStyle w:val="Akapitzlist"/>
        <w:numPr>
          <w:ilvl w:val="3"/>
          <w:numId w:val="32"/>
        </w:numPr>
        <w:tabs>
          <w:tab w:val="left" w:pos="284"/>
        </w:tabs>
        <w:spacing w:after="0"/>
        <w:rPr>
          <w:rFonts w:ascii="Aptos" w:hAnsi="Aptos"/>
        </w:rPr>
      </w:pPr>
      <w:r w:rsidRPr="00553307">
        <w:rPr>
          <w:rFonts w:ascii="Aptos" w:eastAsia="Times New Roman" w:hAnsi="Aptos" w:cstheme="minorHAnsi"/>
        </w:rPr>
        <w:t>Bez zgody Zamawiającego Wykonawca nie może dokonywać na rzecz osób trzecich cesji jakichkolwiek wierzytelności i zobowiązań wynikających z niniejszej umowy.</w:t>
      </w:r>
    </w:p>
    <w:p w14:paraId="6596F67F" w14:textId="717971C1" w:rsidR="00C10303" w:rsidRPr="00553307" w:rsidRDefault="00C10303" w:rsidP="00553307">
      <w:pPr>
        <w:pStyle w:val="Akapitzlist"/>
        <w:numPr>
          <w:ilvl w:val="3"/>
          <w:numId w:val="32"/>
        </w:numPr>
        <w:tabs>
          <w:tab w:val="left" w:pos="284"/>
        </w:tabs>
        <w:spacing w:after="0"/>
        <w:rPr>
          <w:rFonts w:ascii="Aptos" w:hAnsi="Aptos"/>
        </w:rPr>
      </w:pPr>
      <w:r w:rsidRPr="00553307">
        <w:rPr>
          <w:rFonts w:ascii="Aptos" w:hAnsi="Aptos"/>
        </w:rPr>
        <w:t xml:space="preserve">Wykonawca oświadcza, że zamierza / nie zamierza (niepotrzebne skreślić) korzystać z fakturowania zamówienia przy pomocy ustrukturyzowanej faktury elektronicznej.  </w:t>
      </w:r>
    </w:p>
    <w:p w14:paraId="6B7B5255" w14:textId="77777777" w:rsidR="00C10303" w:rsidRPr="00553307" w:rsidRDefault="00C10303" w:rsidP="00553307">
      <w:pPr>
        <w:spacing w:after="0"/>
        <w:ind w:left="0" w:firstLine="0"/>
        <w:rPr>
          <w:rFonts w:ascii="Aptos" w:hAnsi="Aptos"/>
        </w:rPr>
      </w:pPr>
      <w:r w:rsidRPr="00553307">
        <w:rPr>
          <w:rFonts w:ascii="Aptos" w:hAnsi="Aptos"/>
        </w:rPr>
        <w:t xml:space="preserve">W przypadku e-faktury przesłanej za pośrednictwem platformy elektronicznego fakturowania przy pomocy poniższych danych:  </w:t>
      </w:r>
    </w:p>
    <w:p w14:paraId="75126BCE" w14:textId="77777777" w:rsidR="00C10303" w:rsidRPr="00553307" w:rsidRDefault="00C10303" w:rsidP="00553307">
      <w:pPr>
        <w:spacing w:after="0"/>
        <w:ind w:left="0" w:firstLine="0"/>
        <w:rPr>
          <w:rFonts w:ascii="Aptos" w:hAnsi="Aptos"/>
        </w:rPr>
      </w:pPr>
      <w:r w:rsidRPr="00553307">
        <w:rPr>
          <w:rFonts w:ascii="Aptos" w:hAnsi="Aptos"/>
        </w:rPr>
        <w:t xml:space="preserve">Rodzaj adres PEF / Typ numeru PEPPOL: NIP </w:t>
      </w:r>
    </w:p>
    <w:p w14:paraId="5EBEB173" w14:textId="77777777" w:rsidR="00C10303" w:rsidRPr="00553307" w:rsidRDefault="00C10303" w:rsidP="00553307">
      <w:pPr>
        <w:spacing w:after="0"/>
        <w:ind w:left="0" w:firstLine="0"/>
        <w:rPr>
          <w:rFonts w:ascii="Aptos" w:hAnsi="Aptos"/>
        </w:rPr>
      </w:pPr>
      <w:r w:rsidRPr="00553307">
        <w:rPr>
          <w:rFonts w:ascii="Aptos" w:hAnsi="Aptos"/>
        </w:rPr>
        <w:t xml:space="preserve">Numer adresu PEF / Numer PEPPOL: ............... </w:t>
      </w:r>
    </w:p>
    <w:p w14:paraId="54AA6D1B" w14:textId="77777777" w:rsidR="00C10303" w:rsidRPr="00553307" w:rsidRDefault="00C10303" w:rsidP="00553307">
      <w:pPr>
        <w:spacing w:after="0"/>
        <w:ind w:left="0" w:firstLine="0"/>
        <w:rPr>
          <w:rFonts w:ascii="Aptos" w:hAnsi="Aptos"/>
        </w:rPr>
      </w:pPr>
      <w:r w:rsidRPr="00553307">
        <w:rPr>
          <w:rFonts w:ascii="Aptos" w:hAnsi="Aptos"/>
        </w:rPr>
        <w:t xml:space="preserve">Wykonawca jest zobligowany wpisać numer umowy na e-fakturze.  </w:t>
      </w:r>
    </w:p>
    <w:p w14:paraId="292886F7" w14:textId="5368E72C" w:rsidR="00C10303" w:rsidRPr="00553307" w:rsidRDefault="00C10303" w:rsidP="00553307">
      <w:pPr>
        <w:spacing w:after="0"/>
        <w:ind w:left="0" w:firstLine="0"/>
        <w:rPr>
          <w:rFonts w:ascii="Aptos" w:hAnsi="Aptos"/>
        </w:rPr>
      </w:pPr>
      <w:r w:rsidRPr="00553307">
        <w:rPr>
          <w:rFonts w:ascii="Aptos" w:hAnsi="Aptos"/>
        </w:rPr>
        <w:t xml:space="preserve">12. Jeżeli przedmiot umowy będzie realizowany przez podwykonawców (dalszych podwykonawców), odpowiedzialność Zamawiającego za zapłatę wynagrodzenia podwykonawcy (dalszego podwykonawcy), ograniczona jest wyłącznie do należności powstałych po: </w:t>
      </w:r>
    </w:p>
    <w:p w14:paraId="12CE89A0" w14:textId="77777777" w:rsidR="00C10303" w:rsidRPr="00553307" w:rsidRDefault="00C10303" w:rsidP="00553307">
      <w:pPr>
        <w:numPr>
          <w:ilvl w:val="0"/>
          <w:numId w:val="2"/>
        </w:numPr>
        <w:spacing w:after="0"/>
        <w:ind w:left="0" w:firstLine="0"/>
        <w:rPr>
          <w:rFonts w:ascii="Aptos" w:hAnsi="Aptos"/>
        </w:rPr>
      </w:pPr>
      <w:r w:rsidRPr="00553307">
        <w:rPr>
          <w:rFonts w:ascii="Aptos" w:hAnsi="Aptos"/>
        </w:rPr>
        <w:t xml:space="preserve">zaakceptowaniu przez Zamawiającego umowy o podwykonawstwo, której przedmiotem są roboty budowlane i </w:t>
      </w:r>
    </w:p>
    <w:p w14:paraId="18827513" w14:textId="77777777" w:rsidR="00C10303" w:rsidRPr="00553307" w:rsidRDefault="00C10303" w:rsidP="00553307">
      <w:pPr>
        <w:numPr>
          <w:ilvl w:val="0"/>
          <w:numId w:val="2"/>
        </w:numPr>
        <w:spacing w:after="0"/>
        <w:ind w:left="0" w:firstLine="0"/>
        <w:rPr>
          <w:rFonts w:ascii="Aptos" w:hAnsi="Aptos"/>
        </w:rPr>
      </w:pPr>
      <w:r w:rsidRPr="00553307">
        <w:rPr>
          <w:rFonts w:ascii="Aptos" w:hAnsi="Aptos"/>
        </w:rPr>
        <w:t xml:space="preserve">przedłożeniu Zamawiającemu poświadczonej za zgodność z oryginałem kopii umowy  o podwykonawstwo, której przedmiotem są dostawy lub usługi. </w:t>
      </w:r>
    </w:p>
    <w:p w14:paraId="5FD22B59" w14:textId="37E18972" w:rsidR="00C10303" w:rsidRPr="00553307" w:rsidRDefault="00C10303" w:rsidP="00553307">
      <w:pPr>
        <w:spacing w:after="0"/>
        <w:ind w:left="0" w:firstLine="0"/>
        <w:rPr>
          <w:rFonts w:ascii="Aptos" w:hAnsi="Aptos"/>
        </w:rPr>
      </w:pPr>
      <w:r w:rsidRPr="00553307">
        <w:rPr>
          <w:rFonts w:ascii="Aptos" w:hAnsi="Aptos"/>
        </w:rPr>
        <w:t xml:space="preserve">13.Jeżeli termin zapłaty wynagrodzenia należnego podwykonawcy lub dalszemu podwykonawcy, przypadnie później niż termin zapłaty wynagrodzenia Wykonawcy wynikający z ust. 3, Zamawiający uprawniony jest wstrzymać się z zapłatą części wynagrodzenia należnego Wykonawcy, odpowiadającej kwocie istniejącego, lecz jeszcze niewymagalnego wynagrodzenia podwykonawcy lub dalszego podwykonawcy, do czasu przedłożenia przez Wykonawcę dowodu dokonania zapłaty tego wynagrodzenia i pisemnego oświadczenia podwykonawcy (dalszego podwykonawcy) potwierdzającego tą zapłatę. </w:t>
      </w:r>
    </w:p>
    <w:p w14:paraId="1CD5E02F" w14:textId="008D0913" w:rsidR="00C10303" w:rsidRPr="00553307" w:rsidRDefault="00C10303" w:rsidP="00553307">
      <w:pPr>
        <w:spacing w:after="0"/>
        <w:ind w:left="0" w:firstLine="0"/>
        <w:rPr>
          <w:rFonts w:ascii="Aptos" w:hAnsi="Aptos"/>
        </w:rPr>
      </w:pPr>
      <w:r w:rsidRPr="00553307">
        <w:rPr>
          <w:rFonts w:ascii="Aptos" w:hAnsi="Aptos"/>
        </w:rPr>
        <w:t xml:space="preserve">14. W przypadku realizacji przedmiotu umowy przy udziale podwykonawców (dalszych podwykonawców), strony ustalają następujące zasady płatności wynagrodzenia z tytułu realizacji przedmiotu niniejszej umowy: </w:t>
      </w:r>
    </w:p>
    <w:p w14:paraId="54061F4C" w14:textId="77777777" w:rsidR="00C10303" w:rsidRPr="00553307" w:rsidRDefault="00C10303" w:rsidP="00553307">
      <w:pPr>
        <w:numPr>
          <w:ilvl w:val="0"/>
          <w:numId w:val="3"/>
        </w:numPr>
        <w:spacing w:after="0"/>
        <w:ind w:left="0" w:firstLine="0"/>
        <w:rPr>
          <w:rFonts w:ascii="Aptos" w:hAnsi="Aptos"/>
        </w:rPr>
      </w:pPr>
      <w:r w:rsidRPr="00553307">
        <w:rPr>
          <w:rFonts w:ascii="Aptos" w:hAnsi="Aptos"/>
        </w:rPr>
        <w:t xml:space="preserve">Wynagrodzenie za prace wykonane przez podwykonawcę (dalszego podwykonawcę) zostanie zapłacone Wykonawcy wyłącznie pod warunkiem przedłożenia przez Wykonawcę wraz z fakturą </w:t>
      </w:r>
      <w:r w:rsidRPr="00553307">
        <w:rPr>
          <w:rFonts w:ascii="Aptos" w:hAnsi="Aptos"/>
          <w:u w:val="single" w:color="000000"/>
        </w:rPr>
        <w:t>dowodów zapłaty wynagrodzenia należnego podwykonawcom</w:t>
      </w:r>
      <w:r w:rsidRPr="00553307">
        <w:rPr>
          <w:rFonts w:ascii="Aptos" w:hAnsi="Aptos"/>
        </w:rPr>
        <w:t xml:space="preserve"> (dalszym podwykonawcom) oraz </w:t>
      </w:r>
      <w:r w:rsidRPr="00553307">
        <w:rPr>
          <w:rFonts w:ascii="Aptos" w:hAnsi="Aptos"/>
          <w:u w:val="single" w:color="000000"/>
        </w:rPr>
        <w:t>pisemnych oświadczeń podwykonawcy (dalszego podwykonawcy) potwierdzającego tą zapłatę</w:t>
      </w:r>
      <w:r w:rsidRPr="00553307">
        <w:rPr>
          <w:rFonts w:ascii="Aptos" w:hAnsi="Aptos"/>
        </w:rPr>
        <w:t xml:space="preserve">. Ponadto, Wykonawca zobligowany jest złożyć wraz z fakturą swoje pisemne oświadczenie o wysokości i terminie wymagalności wynagrodzenia należnego wszystkim podwykonawcom (dalszym podwykonawcom). </w:t>
      </w:r>
    </w:p>
    <w:p w14:paraId="6FE71D5E" w14:textId="77777777" w:rsidR="00C10303" w:rsidRPr="00553307" w:rsidRDefault="00C10303" w:rsidP="00553307">
      <w:pPr>
        <w:numPr>
          <w:ilvl w:val="0"/>
          <w:numId w:val="3"/>
        </w:numPr>
        <w:spacing w:after="0"/>
        <w:ind w:left="142" w:firstLine="0"/>
        <w:rPr>
          <w:rFonts w:ascii="Aptos" w:hAnsi="Aptos"/>
        </w:rPr>
      </w:pPr>
      <w:r w:rsidRPr="00553307">
        <w:rPr>
          <w:rFonts w:ascii="Aptos" w:hAnsi="Aptos"/>
        </w:rPr>
        <w:t xml:space="preserve">Wykonawca może upoważnić Zamawiającego do zapłaty wynagrodzenia bezpośrednio na rachunek podwykonawcy (dalszego podwykonawcy). W takim przypadku do wystawionej przez siebie faktury, Wykonawca dołączy kopie faktur wystawionych przez podwykonawcę (dalszego podwykonawcę) zgodnie z zawartymi umowami o podwykonawstwo, a ponadto dyspozycję bezpośredniego uiszczenia płatności objętych tymi fakturami przelewem z rachunku Zamawiającego na wskazany w tych fakturach rachunek bankowy podwykonawcy (dalszego podwykonawcy). Faktura Wykonawcy będzie zawierać klauzulę wskazującą nazwę podwykonawcy (dalszego podwykonawcy) oraz numer jego rachunku bankowego, w celu bezpośredniego przekazania wynagrodzenia podwykonawcom. </w:t>
      </w:r>
    </w:p>
    <w:p w14:paraId="335B6955" w14:textId="5F924AC4" w:rsidR="00C10303" w:rsidRPr="00553307" w:rsidRDefault="00C10303" w:rsidP="00553307">
      <w:pPr>
        <w:pStyle w:val="Akapitzlist"/>
        <w:numPr>
          <w:ilvl w:val="0"/>
          <w:numId w:val="76"/>
        </w:numPr>
        <w:tabs>
          <w:tab w:val="left" w:pos="284"/>
        </w:tabs>
        <w:spacing w:after="0"/>
        <w:ind w:left="0" w:firstLine="0"/>
        <w:rPr>
          <w:rFonts w:ascii="Aptos" w:hAnsi="Aptos"/>
        </w:rPr>
      </w:pPr>
      <w:r w:rsidRPr="00553307">
        <w:rPr>
          <w:rFonts w:ascii="Aptos" w:hAnsi="Aptos"/>
        </w:rPr>
        <w:lastRenderedPageBreak/>
        <w:t xml:space="preserve">W razie naruszenia reguł określonych w ust. 14 lit. a-b lub powzięcia informacji  o uchylaniu się Wykonawcy od obowiązku zapłaty wynagrodzenia podwykonawcom (dalszym podwykonawcom), Zamawiający uprawniony będzie do dokonania bezpośredniej zapłaty wynagrodzenia należnego podwykonawcy (dalszemu podwykonawcy). Przed dokonaniem bezpośredniej zapłaty Zamawiający umożliwi Wykonawcy zgłoszenie uwag  w tym przedmiocie w terminie 7 dni licząc od dnia doręczenia Wykonawcy informacji  o zamiarze dokonania bezpośredniej zapłaty. Bezpośrednia zapłata obejmie wyłącznie należne wynagrodzenie, tj. bez odsetek. </w:t>
      </w:r>
    </w:p>
    <w:p w14:paraId="2D5C1E62" w14:textId="7DD22CBE" w:rsidR="00C10303" w:rsidRPr="00553307" w:rsidRDefault="00C10303" w:rsidP="00553307">
      <w:pPr>
        <w:pStyle w:val="Akapitzlist"/>
        <w:numPr>
          <w:ilvl w:val="0"/>
          <w:numId w:val="76"/>
        </w:numPr>
        <w:tabs>
          <w:tab w:val="left" w:pos="284"/>
        </w:tabs>
        <w:spacing w:after="0"/>
        <w:ind w:left="0" w:firstLine="0"/>
        <w:rPr>
          <w:rFonts w:ascii="Aptos" w:hAnsi="Aptos"/>
        </w:rPr>
      </w:pPr>
      <w:r w:rsidRPr="00553307">
        <w:rPr>
          <w:rFonts w:ascii="Aptos" w:hAnsi="Aptos"/>
        </w:rPr>
        <w:t xml:space="preserve">W sytuacji zgłoszenia przez Wykonawcę w terminie określonym w ust. 15, uwag dotyczących zamiaru dokonania przez Zamawiającego zapłaty bezpośredniej, Zamawiający może: </w:t>
      </w:r>
    </w:p>
    <w:p w14:paraId="42066480" w14:textId="77777777" w:rsidR="00C10303" w:rsidRPr="00553307" w:rsidRDefault="00C10303" w:rsidP="00553307">
      <w:pPr>
        <w:numPr>
          <w:ilvl w:val="0"/>
          <w:numId w:val="4"/>
        </w:numPr>
        <w:spacing w:after="0"/>
        <w:ind w:left="0" w:firstLine="0"/>
        <w:rPr>
          <w:rFonts w:ascii="Aptos" w:hAnsi="Aptos"/>
        </w:rPr>
      </w:pPr>
      <w:r w:rsidRPr="00553307">
        <w:rPr>
          <w:rFonts w:ascii="Aptos" w:hAnsi="Aptos"/>
        </w:rPr>
        <w:t xml:space="preserve">Nie dokonać bezpośredniej zapłaty wynagrodzenia podwykonawcy lub dalszemu podwykonawcy, jeżeli Wykonawca wykaże niezasadność takiej zapłaty. </w:t>
      </w:r>
    </w:p>
    <w:p w14:paraId="0A4A669C" w14:textId="77777777" w:rsidR="00C10303" w:rsidRPr="00553307" w:rsidRDefault="00C10303" w:rsidP="00553307">
      <w:pPr>
        <w:numPr>
          <w:ilvl w:val="0"/>
          <w:numId w:val="4"/>
        </w:numPr>
        <w:spacing w:after="0" w:line="268" w:lineRule="auto"/>
        <w:ind w:left="0" w:firstLine="0"/>
        <w:rPr>
          <w:rFonts w:ascii="Aptos" w:hAnsi="Aptos"/>
        </w:rPr>
      </w:pPr>
      <w:r w:rsidRPr="00553307">
        <w:rPr>
          <w:rFonts w:ascii="Aptos" w:hAnsi="Aptos"/>
          <w:color w:val="00000A"/>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Pr="00553307">
        <w:rPr>
          <w:rFonts w:ascii="Aptos" w:hAnsi="Aptos"/>
        </w:rPr>
        <w:t xml:space="preserve"> </w:t>
      </w:r>
    </w:p>
    <w:p w14:paraId="634F158F" w14:textId="77777777" w:rsidR="00C10303" w:rsidRPr="00553307" w:rsidRDefault="00C10303" w:rsidP="00553307">
      <w:pPr>
        <w:numPr>
          <w:ilvl w:val="0"/>
          <w:numId w:val="4"/>
        </w:numPr>
        <w:spacing w:after="0" w:line="268" w:lineRule="auto"/>
        <w:ind w:left="0" w:firstLine="0"/>
        <w:rPr>
          <w:rFonts w:ascii="Aptos" w:hAnsi="Aptos"/>
        </w:rPr>
      </w:pPr>
      <w:r w:rsidRPr="00553307">
        <w:rPr>
          <w:rFonts w:ascii="Aptos" w:hAnsi="Aptos"/>
          <w:color w:val="00000A"/>
        </w:rPr>
        <w:t xml:space="preserve">Dokonać bezpośredniej zapłaty wynagrodzenia podwykonawcy lub dalszemu podwykonawcy, jeżeli podwykonawca lub dalszy podwykonawca wykaże zasadność takiej zapłaty. </w:t>
      </w:r>
    </w:p>
    <w:p w14:paraId="1D8BB0EE" w14:textId="77777777" w:rsidR="00C10303" w:rsidRPr="00553307" w:rsidRDefault="00C10303" w:rsidP="00553307">
      <w:pPr>
        <w:pStyle w:val="Akapitzlist"/>
        <w:numPr>
          <w:ilvl w:val="0"/>
          <w:numId w:val="76"/>
        </w:numPr>
        <w:tabs>
          <w:tab w:val="left" w:pos="284"/>
        </w:tabs>
        <w:spacing w:after="0"/>
        <w:ind w:left="0" w:firstLine="0"/>
        <w:rPr>
          <w:rFonts w:ascii="Aptos" w:hAnsi="Aptos"/>
        </w:rPr>
      </w:pPr>
      <w:r w:rsidRPr="00553307">
        <w:rPr>
          <w:rFonts w:ascii="Aptos" w:hAnsi="Aptos"/>
        </w:rPr>
        <w:t xml:space="preserve">W przypadku dokonania płatności na rzecz podwykonawcy (dalszego podwykonawcy), wynagrodzenie Wykonawcy zostanie odpowiednio potrącone o kwoty wypłacone podwykonawcy (dalszemu podwykonawcy). </w:t>
      </w:r>
    </w:p>
    <w:p w14:paraId="1550ED15" w14:textId="56B94B54" w:rsidR="00C10303" w:rsidRPr="00553307" w:rsidRDefault="00C10303" w:rsidP="00553307">
      <w:pPr>
        <w:pStyle w:val="Akapitzlist"/>
        <w:numPr>
          <w:ilvl w:val="0"/>
          <w:numId w:val="76"/>
        </w:numPr>
        <w:tabs>
          <w:tab w:val="left" w:pos="284"/>
        </w:tabs>
        <w:spacing w:after="0"/>
        <w:ind w:left="0" w:firstLine="0"/>
        <w:rPr>
          <w:rFonts w:ascii="Aptos" w:hAnsi="Aptos"/>
        </w:rPr>
      </w:pPr>
      <w:r w:rsidRPr="00553307">
        <w:rPr>
          <w:rFonts w:ascii="Aptos" w:hAnsi="Aptos"/>
        </w:rPr>
        <w:t xml:space="preserve">Wykonawca oświadcza, że: </w:t>
      </w:r>
    </w:p>
    <w:p w14:paraId="5CA3F45A" w14:textId="77777777" w:rsidR="00C10303" w:rsidRPr="00553307" w:rsidRDefault="00C10303" w:rsidP="00553307">
      <w:pPr>
        <w:numPr>
          <w:ilvl w:val="1"/>
          <w:numId w:val="76"/>
        </w:numPr>
        <w:spacing w:after="0"/>
        <w:ind w:left="284" w:hanging="284"/>
        <w:rPr>
          <w:rFonts w:ascii="Aptos" w:hAnsi="Aptos"/>
        </w:rPr>
      </w:pPr>
      <w:r w:rsidRPr="00553307">
        <w:rPr>
          <w:rFonts w:ascii="Aptos" w:hAnsi="Aptos"/>
        </w:rPr>
        <w:t xml:space="preserve">nie zalega w uiszczaniu świadczeń publicznoprawnych, w szczególności nie zalega w zapłacie podatku VAT; </w:t>
      </w:r>
    </w:p>
    <w:p w14:paraId="18E2039A" w14:textId="77777777" w:rsidR="00C10303" w:rsidRPr="00553307" w:rsidRDefault="00C10303" w:rsidP="00553307">
      <w:pPr>
        <w:numPr>
          <w:ilvl w:val="1"/>
          <w:numId w:val="76"/>
        </w:numPr>
        <w:spacing w:after="0"/>
        <w:ind w:left="284" w:hanging="284"/>
        <w:rPr>
          <w:rFonts w:ascii="Aptos" w:hAnsi="Aptos"/>
        </w:rPr>
      </w:pPr>
      <w:r w:rsidRPr="00553307">
        <w:rPr>
          <w:rFonts w:ascii="Aptos" w:hAnsi="Aptos"/>
        </w:rPr>
        <w:t xml:space="preserve">wyraża zgodę na realizację transakcji zapłaty wynagrodzenia wynikającego z umowy wyłącznie przelewem na wskazany rachunek bankowy; </w:t>
      </w:r>
    </w:p>
    <w:p w14:paraId="31B0FBCB" w14:textId="77777777" w:rsidR="00C10303" w:rsidRPr="00553307" w:rsidRDefault="00C10303" w:rsidP="00553307">
      <w:pPr>
        <w:numPr>
          <w:ilvl w:val="1"/>
          <w:numId w:val="76"/>
        </w:numPr>
        <w:spacing w:after="0"/>
        <w:ind w:left="284" w:hanging="284"/>
        <w:rPr>
          <w:rFonts w:ascii="Aptos" w:hAnsi="Aptos"/>
        </w:rPr>
      </w:pPr>
      <w:r w:rsidRPr="00553307">
        <w:rPr>
          <w:rFonts w:ascii="Aptos" w:hAnsi="Aptos"/>
        </w:rPr>
        <w:t xml:space="preserve">wyraża zgodę na realizację transakcji zapłaty wynagrodzenia wynikającego z umowy metodą podzielonej płatności (MPP); </w:t>
      </w:r>
    </w:p>
    <w:p w14:paraId="6DB87435" w14:textId="77777777" w:rsidR="00C10303" w:rsidRPr="00553307" w:rsidRDefault="00C10303" w:rsidP="00553307">
      <w:pPr>
        <w:numPr>
          <w:ilvl w:val="1"/>
          <w:numId w:val="76"/>
        </w:numPr>
        <w:spacing w:after="0"/>
        <w:ind w:left="284" w:hanging="284"/>
        <w:rPr>
          <w:rFonts w:ascii="Aptos" w:hAnsi="Aptos"/>
        </w:rPr>
      </w:pPr>
      <w:r w:rsidRPr="00553307">
        <w:rPr>
          <w:rFonts w:ascii="Aptos" w:hAnsi="Aptos"/>
        </w:rPr>
        <w:t xml:space="preserve">zobowiązuje się do stosowania w rozliczeniach rachunku bankowego zarejestrowanego w tzw. Białej księdze podatników VAT (elektroniczny wykaz podatników VAT prowadzony przez Szefa Krajowej Administracji Skarbowej - art. 96b ustawy o VAT, dalej również: Wykaz); </w:t>
      </w:r>
    </w:p>
    <w:p w14:paraId="584F10CF" w14:textId="77777777" w:rsidR="00C10303" w:rsidRPr="00553307" w:rsidRDefault="00C10303" w:rsidP="00553307">
      <w:pPr>
        <w:numPr>
          <w:ilvl w:val="1"/>
          <w:numId w:val="76"/>
        </w:numPr>
        <w:spacing w:after="0"/>
        <w:ind w:left="284" w:hanging="284"/>
        <w:rPr>
          <w:rFonts w:ascii="Aptos" w:hAnsi="Aptos"/>
        </w:rPr>
      </w:pPr>
      <w:r w:rsidRPr="00553307">
        <w:rPr>
          <w:rFonts w:ascii="Aptos" w:hAnsi="Aptos"/>
        </w:rPr>
        <w:t xml:space="preserve">wyraża zgodę na zapłatę wynagrodzenia na rachunek bankowy wybrany przez Zamawiającego spośród rachunków bankowych wykazanych w Wykazie, w przypadku kiedy rachunek bankowy wskazany na fakturze nie widnieje w Wykazie lub transakcja zapłaty na rachunek bankowy wskazany w fakturze jest niemożliwa do realizacji metodą podzielonej płatności (zwrot środków na rachunek Zamawiającego). </w:t>
      </w:r>
    </w:p>
    <w:p w14:paraId="7C13AFD3" w14:textId="14C8E844" w:rsidR="004A31C8" w:rsidRPr="00553307" w:rsidRDefault="00C10303" w:rsidP="00553307">
      <w:pPr>
        <w:numPr>
          <w:ilvl w:val="0"/>
          <w:numId w:val="76"/>
        </w:numPr>
        <w:tabs>
          <w:tab w:val="left" w:pos="284"/>
        </w:tabs>
        <w:spacing w:after="0"/>
        <w:ind w:left="0" w:firstLine="0"/>
        <w:rPr>
          <w:rFonts w:ascii="Aptos" w:hAnsi="Aptos"/>
        </w:rPr>
      </w:pPr>
      <w:r w:rsidRPr="00553307">
        <w:rPr>
          <w:rFonts w:ascii="Aptos" w:hAnsi="Aptos"/>
        </w:rPr>
        <w:t xml:space="preserve">Zamawiający nie ponosi odpowiedzialności za opóźnienie w zapłacie wynagrodzenia w przypadku wskazania na fakturze przez Wykonawcę rachunku bankowego innego niż zamieszczonego w Wykazie, lub przy użyciu którego zapłata wynagrodzenia jest niemożliwa do realizacji metodą podzielonej płatności (rachunek do którego nie utworzono rachunku VAT); o braku możliwości realizacji płatności metodą podzielonej płatności Zamawiający zawiadamia Wykonawcę niezwłocznie, nie później jednak, niż w terminie 3 dni od dnia stwierdzenia tej okoliczności. W terminie nie dłuższym niż 30 dni Zamawiający uprawniony jest do realizacji zapłaty wynagrodzenia metodą podzielonej płatności na rachunek bankowy wybrany przez Zamawiającego spośród rachunków bankowych Wykonawcy widniejących w Wykazie, o ile Wykonawca nie skoryguje faktury VAT poprzez wskazanie na fakturze rachunku bankowego widniejącego w Wykazie </w:t>
      </w:r>
      <w:r w:rsidRPr="00553307">
        <w:rPr>
          <w:rFonts w:ascii="Aptos" w:hAnsi="Aptos"/>
        </w:rPr>
        <w:lastRenderedPageBreak/>
        <w:t>zdatnego do realizacji zapłaty wynagrodzenia metodą podzielonej płatności. Termin płatności prawidłowo wystawionej faktury korygującej wynosi 7 dni.</w:t>
      </w:r>
    </w:p>
    <w:p w14:paraId="1A4D2B30" w14:textId="77777777" w:rsidR="004A31C8" w:rsidRPr="00553307" w:rsidRDefault="004A31C8" w:rsidP="00553307">
      <w:pPr>
        <w:pStyle w:val="Akapitzlist"/>
        <w:spacing w:after="0"/>
        <w:ind w:left="0"/>
        <w:jc w:val="center"/>
        <w:rPr>
          <w:rFonts w:ascii="Aptos" w:hAnsi="Aptos"/>
          <w:color w:val="00000A"/>
        </w:rPr>
      </w:pPr>
    </w:p>
    <w:p w14:paraId="1D7E9BE5" w14:textId="77777777" w:rsidR="004A31C8" w:rsidRPr="00553307" w:rsidRDefault="004A31C8" w:rsidP="00553307">
      <w:pPr>
        <w:pStyle w:val="Akapitzlist"/>
        <w:spacing w:after="0"/>
        <w:ind w:left="0"/>
        <w:jc w:val="center"/>
        <w:rPr>
          <w:rFonts w:ascii="Aptos" w:hAnsi="Aptos"/>
          <w:b/>
          <w:color w:val="auto"/>
        </w:rPr>
      </w:pPr>
      <w:r w:rsidRPr="00553307">
        <w:rPr>
          <w:rFonts w:ascii="Aptos" w:hAnsi="Aptos"/>
          <w:b/>
        </w:rPr>
        <w:t>Podwykonawcy</w:t>
      </w:r>
    </w:p>
    <w:p w14:paraId="1D2F504C" w14:textId="77777777" w:rsidR="004A31C8" w:rsidRPr="00553307" w:rsidRDefault="004A31C8" w:rsidP="00553307">
      <w:pPr>
        <w:pStyle w:val="Akapitzlist"/>
        <w:spacing w:after="0"/>
        <w:ind w:left="0"/>
        <w:jc w:val="center"/>
        <w:rPr>
          <w:rFonts w:ascii="Aptos" w:hAnsi="Aptos"/>
          <w:b/>
        </w:rPr>
      </w:pPr>
      <w:r w:rsidRPr="00553307">
        <w:rPr>
          <w:rFonts w:ascii="Aptos" w:hAnsi="Aptos"/>
          <w:b/>
        </w:rPr>
        <w:t>§ 6</w:t>
      </w:r>
    </w:p>
    <w:p w14:paraId="75FE6998" w14:textId="16505888" w:rsidR="00C4085E" w:rsidRPr="00553307" w:rsidRDefault="00C4085E" w:rsidP="00553307">
      <w:pPr>
        <w:numPr>
          <w:ilvl w:val="0"/>
          <w:numId w:val="5"/>
        </w:numPr>
        <w:spacing w:after="0"/>
        <w:ind w:left="0" w:firstLine="0"/>
        <w:rPr>
          <w:rFonts w:ascii="Aptos" w:hAnsi="Aptos"/>
        </w:rPr>
      </w:pPr>
      <w:r w:rsidRPr="00553307">
        <w:rPr>
          <w:rFonts w:ascii="Aptos" w:hAnsi="Aptos"/>
        </w:rPr>
        <w:t xml:space="preserve">Wykonawca (podwykonawca, dalszy podwykonawca) zamówienia obowiązany jest przedkładać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to nie dotyczy umów o podwykonawstwo o wartości większej niż 50 000 zł. </w:t>
      </w:r>
    </w:p>
    <w:p w14:paraId="329043F5" w14:textId="77777777" w:rsidR="00C4085E" w:rsidRPr="00553307" w:rsidRDefault="00C4085E" w:rsidP="00553307">
      <w:pPr>
        <w:numPr>
          <w:ilvl w:val="0"/>
          <w:numId w:val="5"/>
        </w:numPr>
        <w:spacing w:after="0"/>
        <w:ind w:left="0" w:firstLine="0"/>
        <w:rPr>
          <w:rFonts w:ascii="Aptos" w:hAnsi="Aptos"/>
        </w:rPr>
      </w:pPr>
      <w:r w:rsidRPr="00553307">
        <w:rPr>
          <w:rFonts w:ascii="Aptos" w:hAnsi="Aptos"/>
        </w:rPr>
        <w:t xml:space="preserve">Termin zapłaty wynagrodzenia podwykonawcy lub dalszemu podwykonawcy przewidziany w umowie o podwykonawstwo nie może być dłuższy niż 30 dni od dnia doręczenia wykonawcy (podwykonawcy, dalszemu podwykonawcy) faktury / rachunku, potwierdzających wykonanie zleconej podwykonawcy (dalszemu podwykonawcy) dostawy, usługi lub roboty budowlanej. </w:t>
      </w:r>
    </w:p>
    <w:p w14:paraId="76BBF973" w14:textId="7D88C10D" w:rsidR="00C4085E" w:rsidRPr="00553307" w:rsidRDefault="00C4085E" w:rsidP="00553307">
      <w:pPr>
        <w:numPr>
          <w:ilvl w:val="0"/>
          <w:numId w:val="5"/>
        </w:numPr>
        <w:spacing w:after="0"/>
        <w:ind w:left="0" w:firstLine="0"/>
        <w:rPr>
          <w:rFonts w:ascii="Aptos" w:hAnsi="Aptos"/>
        </w:rPr>
      </w:pPr>
      <w:r w:rsidRPr="00553307">
        <w:rPr>
          <w:rFonts w:ascii="Aptos" w:hAnsi="Aptos"/>
        </w:rPr>
        <w:t xml:space="preserve">Każda umowa o podwykonawstwo powinna zawierać postanowienia spójne i niekolidujące z postanowieniami niniejszej umowy oraz określać w szczególności: </w:t>
      </w:r>
    </w:p>
    <w:p w14:paraId="2113E5F5" w14:textId="4C4154A0" w:rsidR="00C4085E" w:rsidRPr="00553307" w:rsidRDefault="00C4085E" w:rsidP="00553307">
      <w:pPr>
        <w:pStyle w:val="Akapitzlist"/>
        <w:numPr>
          <w:ilvl w:val="0"/>
          <w:numId w:val="6"/>
        </w:numPr>
        <w:tabs>
          <w:tab w:val="left" w:pos="851"/>
        </w:tabs>
        <w:spacing w:after="0"/>
        <w:ind w:left="709"/>
        <w:rPr>
          <w:rFonts w:ascii="Aptos" w:hAnsi="Aptos"/>
        </w:rPr>
      </w:pPr>
      <w:r w:rsidRPr="00553307">
        <w:rPr>
          <w:rFonts w:ascii="Aptos" w:hAnsi="Aptos"/>
        </w:rPr>
        <w:t xml:space="preserve">Precyzyjny zakres świadczeń powierzonych podwykonawcy. </w:t>
      </w:r>
    </w:p>
    <w:p w14:paraId="0BCB23CF" w14:textId="0411270E" w:rsidR="00C4085E" w:rsidRPr="00553307" w:rsidRDefault="00C4085E" w:rsidP="00553307">
      <w:pPr>
        <w:numPr>
          <w:ilvl w:val="0"/>
          <w:numId w:val="6"/>
        </w:numPr>
        <w:spacing w:after="0"/>
        <w:ind w:left="0" w:firstLine="0"/>
        <w:rPr>
          <w:rFonts w:ascii="Aptos" w:hAnsi="Aptos"/>
        </w:rPr>
      </w:pPr>
      <w:r w:rsidRPr="00553307">
        <w:rPr>
          <w:rFonts w:ascii="Aptos" w:hAnsi="Aptos"/>
        </w:rPr>
        <w:t xml:space="preserve">Zasady odbioru wykonanych prac. </w:t>
      </w:r>
    </w:p>
    <w:p w14:paraId="0B296124" w14:textId="77777777" w:rsidR="00C4085E" w:rsidRPr="00553307" w:rsidRDefault="00C4085E" w:rsidP="00553307">
      <w:pPr>
        <w:numPr>
          <w:ilvl w:val="0"/>
          <w:numId w:val="6"/>
        </w:numPr>
        <w:spacing w:after="0" w:line="268" w:lineRule="auto"/>
        <w:ind w:left="0" w:firstLine="0"/>
        <w:rPr>
          <w:rFonts w:ascii="Aptos" w:hAnsi="Aptos"/>
        </w:rPr>
      </w:pPr>
      <w:r w:rsidRPr="00553307">
        <w:rPr>
          <w:rFonts w:ascii="Aptos" w:hAnsi="Aptos"/>
          <w:color w:val="00000A"/>
        </w:rPr>
        <w:t>Wysokość i zasady płatności (w tym termin płatności) wynagrodzenia należnego podwykonawcy.</w:t>
      </w:r>
      <w:r w:rsidRPr="00553307">
        <w:rPr>
          <w:rFonts w:ascii="Aptos" w:hAnsi="Aptos"/>
        </w:rPr>
        <w:t xml:space="preserve"> </w:t>
      </w:r>
    </w:p>
    <w:p w14:paraId="4D806A9C" w14:textId="77777777" w:rsidR="00C4085E" w:rsidRPr="00553307" w:rsidRDefault="00C4085E" w:rsidP="00553307">
      <w:pPr>
        <w:numPr>
          <w:ilvl w:val="0"/>
          <w:numId w:val="6"/>
        </w:numPr>
        <w:spacing w:after="0" w:line="268" w:lineRule="auto"/>
        <w:ind w:left="0" w:firstLine="0"/>
        <w:rPr>
          <w:rFonts w:ascii="Aptos" w:hAnsi="Aptos"/>
        </w:rPr>
      </w:pPr>
      <w:r w:rsidRPr="00553307">
        <w:rPr>
          <w:rFonts w:ascii="Aptos" w:hAnsi="Aptos"/>
          <w:color w:val="00000A"/>
        </w:rPr>
        <w:t>Tryb i zasady zawierania oraz wymagania dotyczące treści umów z dalszymi podwykonawcami, zapewniające realizację przez Zamawiającego uprawnień i obowiązków wynikających z niniejszej umowy, w tym obowiązek przedkładania Zamawiającemu projektów umów oraz poświadczonych kopii zawartych umów z podwykonawcami.</w:t>
      </w:r>
      <w:r w:rsidRPr="00553307">
        <w:rPr>
          <w:rFonts w:ascii="Aptos" w:hAnsi="Aptos"/>
        </w:rPr>
        <w:t xml:space="preserve"> </w:t>
      </w:r>
    </w:p>
    <w:p w14:paraId="5286B5EB" w14:textId="77777777" w:rsidR="00C4085E" w:rsidRPr="00553307" w:rsidRDefault="00C4085E" w:rsidP="00553307">
      <w:pPr>
        <w:numPr>
          <w:ilvl w:val="0"/>
          <w:numId w:val="6"/>
        </w:numPr>
        <w:spacing w:after="0" w:line="268" w:lineRule="auto"/>
        <w:ind w:left="0" w:firstLine="0"/>
        <w:rPr>
          <w:rFonts w:ascii="Aptos" w:hAnsi="Aptos"/>
        </w:rPr>
      </w:pPr>
      <w:r w:rsidRPr="00553307">
        <w:rPr>
          <w:rFonts w:ascii="Aptos" w:hAnsi="Aptos"/>
          <w:color w:val="00000A"/>
        </w:rPr>
        <w:t>Uprawnienia Zamawiającego i Wykonawcy do bezpośredniej zapłaty podwykonawcy  i dalszym podwykonawcom ich wynagrodzenia.</w:t>
      </w:r>
      <w:r w:rsidRPr="00553307">
        <w:rPr>
          <w:rFonts w:ascii="Aptos" w:hAnsi="Aptos"/>
        </w:rPr>
        <w:t xml:space="preserve"> </w:t>
      </w:r>
    </w:p>
    <w:p w14:paraId="14FDCAA5" w14:textId="77777777" w:rsidR="00C4085E" w:rsidRPr="00553307" w:rsidRDefault="00C4085E" w:rsidP="00553307">
      <w:pPr>
        <w:numPr>
          <w:ilvl w:val="0"/>
          <w:numId w:val="6"/>
        </w:numPr>
        <w:spacing w:after="0" w:line="268" w:lineRule="auto"/>
        <w:ind w:left="0" w:firstLine="0"/>
        <w:rPr>
          <w:rFonts w:ascii="Aptos" w:hAnsi="Aptos"/>
        </w:rPr>
      </w:pPr>
      <w:r w:rsidRPr="00553307">
        <w:rPr>
          <w:rFonts w:ascii="Aptos" w:hAnsi="Aptos"/>
          <w:color w:val="00000A"/>
        </w:rPr>
        <w:t>Zapisy gwarantujące, iż okres odpowiedzialności podwykonawcy lub dalszego podwykonawcy za wady przedmiotu umowy o podwykonawstwo, nie będzie krótszy od okresu odpowiedzialności za wady przedmiotu umowy Wykonawcy wobec Zamawiającego.</w:t>
      </w:r>
      <w:r w:rsidRPr="00553307">
        <w:rPr>
          <w:rFonts w:ascii="Aptos" w:hAnsi="Aptos"/>
        </w:rPr>
        <w:t xml:space="preserve"> </w:t>
      </w:r>
    </w:p>
    <w:p w14:paraId="6753E059" w14:textId="77777777" w:rsidR="00C4085E" w:rsidRPr="00553307" w:rsidRDefault="00C4085E" w:rsidP="00553307">
      <w:pPr>
        <w:spacing w:after="0" w:line="268" w:lineRule="auto"/>
        <w:ind w:left="0" w:firstLine="0"/>
        <w:rPr>
          <w:rFonts w:ascii="Aptos" w:hAnsi="Aptos"/>
        </w:rPr>
      </w:pPr>
      <w:r w:rsidRPr="00553307">
        <w:rPr>
          <w:rFonts w:ascii="Aptos" w:hAnsi="Aptos"/>
          <w:color w:val="00000A"/>
        </w:rPr>
        <w:t>8. Umowa o podwykonawstwo nie może zawierać postanowień:</w:t>
      </w:r>
      <w:r w:rsidRPr="00553307">
        <w:rPr>
          <w:rFonts w:ascii="Aptos" w:hAnsi="Aptos"/>
        </w:rPr>
        <w:t xml:space="preserve"> </w:t>
      </w:r>
    </w:p>
    <w:p w14:paraId="17D2B051" w14:textId="77777777" w:rsidR="00C4085E" w:rsidRPr="00553307" w:rsidRDefault="00C4085E" w:rsidP="00553307">
      <w:pPr>
        <w:numPr>
          <w:ilvl w:val="0"/>
          <w:numId w:val="7"/>
        </w:numPr>
        <w:spacing w:after="0" w:line="268" w:lineRule="auto"/>
        <w:ind w:left="0" w:firstLine="0"/>
        <w:rPr>
          <w:rFonts w:ascii="Aptos" w:hAnsi="Aptos"/>
        </w:rPr>
      </w:pPr>
      <w:r w:rsidRPr="00553307">
        <w:rPr>
          <w:rFonts w:ascii="Aptos" w:hAnsi="Aptos"/>
          <w:color w:val="00000A"/>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r w:rsidRPr="00553307">
        <w:rPr>
          <w:rFonts w:ascii="Aptos" w:hAnsi="Aptos"/>
        </w:rPr>
        <w:t xml:space="preserve"> </w:t>
      </w:r>
    </w:p>
    <w:p w14:paraId="08C2E22E" w14:textId="77777777" w:rsidR="00C4085E" w:rsidRPr="00553307" w:rsidRDefault="00C4085E" w:rsidP="00553307">
      <w:pPr>
        <w:numPr>
          <w:ilvl w:val="0"/>
          <w:numId w:val="7"/>
        </w:numPr>
        <w:spacing w:after="0" w:line="268" w:lineRule="auto"/>
        <w:ind w:left="0" w:firstLine="0"/>
        <w:rPr>
          <w:rFonts w:ascii="Aptos" w:hAnsi="Aptos"/>
        </w:rPr>
      </w:pPr>
      <w:r w:rsidRPr="00553307">
        <w:rPr>
          <w:rFonts w:ascii="Aptos" w:hAnsi="Aptos"/>
          <w:color w:val="00000A"/>
        </w:rPr>
        <w:t>Uzależniających zwrot kwot zabezpieczenia przez Wykonawcę podwykonawcy, od zwrotu zabezpieczenia należytego wykonania umowy Wykonawcy przez Zamawiającego.</w:t>
      </w:r>
      <w:r w:rsidRPr="00553307">
        <w:rPr>
          <w:rFonts w:ascii="Aptos" w:hAnsi="Aptos"/>
        </w:rPr>
        <w:t xml:space="preserve"> </w:t>
      </w:r>
    </w:p>
    <w:p w14:paraId="4C8D3194" w14:textId="77777777" w:rsidR="00C4085E" w:rsidRPr="00553307" w:rsidRDefault="00C4085E" w:rsidP="00553307">
      <w:pPr>
        <w:numPr>
          <w:ilvl w:val="0"/>
          <w:numId w:val="8"/>
        </w:numPr>
        <w:spacing w:after="0" w:line="268" w:lineRule="auto"/>
        <w:ind w:left="0" w:firstLine="0"/>
        <w:rPr>
          <w:rFonts w:ascii="Aptos" w:hAnsi="Aptos"/>
        </w:rPr>
      </w:pPr>
      <w:r w:rsidRPr="00553307">
        <w:rPr>
          <w:rFonts w:ascii="Aptos" w:hAnsi="Aptos"/>
          <w:color w:val="00000A"/>
        </w:rPr>
        <w:t>Wykonawca odpowiada wobec Zamawiającego za spójność postanowień umowy zawartej z podwykonawcą z postanowieniami niniejszej umowy i ponosi ryzyko zaistniałych niezgodności. Strony ustalają, że nie złożenie przez Zamawiającego zastrzeżeń lub sprzeciwu do umów z podwykonawcami – nie zwalnia Wykonawcy z tej odpowiedzialności.</w:t>
      </w:r>
      <w:r w:rsidRPr="00553307">
        <w:rPr>
          <w:rFonts w:ascii="Aptos" w:hAnsi="Aptos"/>
        </w:rPr>
        <w:t xml:space="preserve"> </w:t>
      </w:r>
    </w:p>
    <w:p w14:paraId="1AC62C3E" w14:textId="10E1B0A1" w:rsidR="00C4085E" w:rsidRPr="00553307" w:rsidRDefault="00C4085E" w:rsidP="00553307">
      <w:pPr>
        <w:numPr>
          <w:ilvl w:val="0"/>
          <w:numId w:val="8"/>
        </w:numPr>
        <w:spacing w:after="0" w:line="268" w:lineRule="auto"/>
        <w:ind w:left="0"/>
        <w:rPr>
          <w:rFonts w:ascii="Aptos" w:hAnsi="Aptos"/>
        </w:rPr>
      </w:pPr>
      <w:r w:rsidRPr="00553307">
        <w:rPr>
          <w:rFonts w:ascii="Aptos" w:hAnsi="Aptos"/>
          <w:color w:val="00000A"/>
        </w:rPr>
        <w:t>Postanowienia ust. 1-9 stosuje się odpowiednio do zmian</w:t>
      </w:r>
      <w:r w:rsidRPr="00553307">
        <w:rPr>
          <w:rFonts w:ascii="Aptos" w:hAnsi="Aptos"/>
        </w:rPr>
        <w:t xml:space="preserve"> umów o podwykonawstwo  i dalsze podwykonawstwo. </w:t>
      </w:r>
    </w:p>
    <w:p w14:paraId="6216F287" w14:textId="77777777" w:rsidR="00C4085E" w:rsidRPr="00553307" w:rsidRDefault="00C4085E" w:rsidP="00553307">
      <w:pPr>
        <w:pStyle w:val="Akapitzlist"/>
        <w:spacing w:after="0"/>
        <w:ind w:left="0"/>
        <w:jc w:val="center"/>
        <w:rPr>
          <w:rFonts w:ascii="Aptos" w:hAnsi="Aptos"/>
        </w:rPr>
      </w:pPr>
    </w:p>
    <w:p w14:paraId="285CA9A6" w14:textId="3F9C1679" w:rsidR="004A31C8" w:rsidRPr="00553307" w:rsidRDefault="004A31C8" w:rsidP="00553307">
      <w:pPr>
        <w:pStyle w:val="Akapitzlist"/>
        <w:spacing w:after="0"/>
        <w:ind w:left="0"/>
        <w:jc w:val="center"/>
        <w:rPr>
          <w:rFonts w:ascii="Aptos" w:hAnsi="Aptos"/>
          <w:b/>
        </w:rPr>
      </w:pPr>
      <w:r w:rsidRPr="00553307">
        <w:rPr>
          <w:rFonts w:ascii="Aptos" w:hAnsi="Aptos"/>
          <w:b/>
        </w:rPr>
        <w:lastRenderedPageBreak/>
        <w:t>Ubezpieczenie Wykonawcy</w:t>
      </w:r>
    </w:p>
    <w:p w14:paraId="05E51901" w14:textId="77777777" w:rsidR="004A31C8" w:rsidRPr="00553307" w:rsidRDefault="004A31C8" w:rsidP="00553307">
      <w:pPr>
        <w:pStyle w:val="Akapitzlist"/>
        <w:spacing w:after="0"/>
        <w:ind w:left="0"/>
        <w:jc w:val="center"/>
        <w:rPr>
          <w:rFonts w:ascii="Aptos" w:hAnsi="Aptos"/>
          <w:b/>
        </w:rPr>
      </w:pPr>
      <w:r w:rsidRPr="00553307">
        <w:rPr>
          <w:rFonts w:ascii="Aptos" w:hAnsi="Aptos"/>
          <w:b/>
        </w:rPr>
        <w:t>§ 8</w:t>
      </w:r>
    </w:p>
    <w:p w14:paraId="40FCEAB8" w14:textId="77777777" w:rsidR="004A31C8" w:rsidRPr="00553307" w:rsidRDefault="004A31C8" w:rsidP="00553307">
      <w:pPr>
        <w:pStyle w:val="Tekstpodstawowywcity23"/>
        <w:numPr>
          <w:ilvl w:val="0"/>
          <w:numId w:val="35"/>
        </w:numPr>
        <w:spacing w:after="0" w:line="240" w:lineRule="auto"/>
        <w:ind w:left="357" w:hanging="357"/>
        <w:jc w:val="both"/>
        <w:rPr>
          <w:rFonts w:ascii="Aptos" w:eastAsia="Arial" w:hAnsi="Aptos" w:cs="Calibri"/>
          <w:strike/>
          <w:kern w:val="22"/>
          <w:sz w:val="22"/>
          <w:szCs w:val="22"/>
        </w:rPr>
      </w:pPr>
      <w:r w:rsidRPr="00553307">
        <w:rPr>
          <w:rFonts w:ascii="Aptos" w:hAnsi="Aptos" w:cs="Calibri"/>
          <w:sz w:val="22"/>
          <w:szCs w:val="22"/>
        </w:rPr>
        <w:t xml:space="preserve">Wykonawca na własny koszt, w okresie realizacji umowy ubezpieczy i zapewni ciągłość ubezpieczenia (lub spowoduje taki stan), a także zobowiązuje się w terminie do 7 dni od daty podpisania umowy przedstawić Zamawiającemu polisę </w:t>
      </w:r>
      <w:r w:rsidRPr="00553307">
        <w:rPr>
          <w:rFonts w:ascii="Aptos" w:eastAsia="Arial" w:hAnsi="Aptos" w:cs="Calibri"/>
          <w:sz w:val="22"/>
          <w:szCs w:val="22"/>
        </w:rPr>
        <w:t>Ubezpieczenia Odpowiedzialności Cywilnej Wykonawcy, z tytułu prowadzenia działalności gospodarczej.</w:t>
      </w:r>
    </w:p>
    <w:p w14:paraId="41C566E4" w14:textId="77777777" w:rsidR="004A31C8" w:rsidRPr="00553307" w:rsidRDefault="004A31C8" w:rsidP="00553307">
      <w:pPr>
        <w:pStyle w:val="Akapitzlist"/>
        <w:spacing w:after="0"/>
        <w:ind w:left="0"/>
        <w:jc w:val="center"/>
        <w:rPr>
          <w:rFonts w:ascii="Aptos" w:eastAsia="Andale Sans UI" w:hAnsi="Aptos"/>
          <w:b/>
          <w:kern w:val="3"/>
        </w:rPr>
      </w:pPr>
    </w:p>
    <w:p w14:paraId="4D090EB2" w14:textId="77777777" w:rsidR="004A31C8" w:rsidRPr="00553307" w:rsidRDefault="004A31C8" w:rsidP="00553307">
      <w:pPr>
        <w:pStyle w:val="Akapitzlist"/>
        <w:spacing w:after="0"/>
        <w:ind w:left="0"/>
        <w:jc w:val="center"/>
        <w:rPr>
          <w:rFonts w:ascii="Aptos" w:hAnsi="Aptos"/>
          <w:b/>
        </w:rPr>
      </w:pPr>
      <w:r w:rsidRPr="00553307">
        <w:rPr>
          <w:rFonts w:ascii="Aptos" w:hAnsi="Aptos"/>
          <w:b/>
        </w:rPr>
        <w:t>Obowiązki Zamawiającego i Wykonawcy</w:t>
      </w:r>
    </w:p>
    <w:p w14:paraId="6F85A2A5" w14:textId="77777777" w:rsidR="004A31C8" w:rsidRPr="00553307" w:rsidRDefault="004A31C8" w:rsidP="00553307">
      <w:pPr>
        <w:pStyle w:val="Akapitzlist"/>
        <w:spacing w:after="0"/>
        <w:ind w:left="0"/>
        <w:jc w:val="center"/>
        <w:rPr>
          <w:rFonts w:ascii="Aptos" w:hAnsi="Aptos"/>
          <w:b/>
        </w:rPr>
      </w:pPr>
      <w:r w:rsidRPr="00553307">
        <w:rPr>
          <w:rFonts w:ascii="Aptos" w:hAnsi="Aptos"/>
          <w:b/>
        </w:rPr>
        <w:t>§ 9</w:t>
      </w:r>
    </w:p>
    <w:p w14:paraId="74BD87ED" w14:textId="77777777" w:rsidR="004A31C8" w:rsidRPr="00553307" w:rsidRDefault="004A31C8" w:rsidP="00553307">
      <w:pPr>
        <w:numPr>
          <w:ilvl w:val="0"/>
          <w:numId w:val="36"/>
        </w:numPr>
        <w:shd w:val="clear" w:color="auto" w:fill="FFFFFF"/>
        <w:tabs>
          <w:tab w:val="left" w:pos="-360"/>
        </w:tabs>
        <w:suppressAutoHyphens/>
        <w:autoSpaceDN w:val="0"/>
        <w:spacing w:after="0" w:line="254" w:lineRule="auto"/>
        <w:ind w:left="284"/>
        <w:jc w:val="left"/>
        <w:rPr>
          <w:rFonts w:ascii="Aptos" w:hAnsi="Aptos"/>
        </w:rPr>
      </w:pPr>
      <w:r w:rsidRPr="00553307">
        <w:rPr>
          <w:rFonts w:ascii="Aptos" w:hAnsi="Aptos"/>
        </w:rPr>
        <w:t>Zamawiający zobowiązuje się do:</w:t>
      </w:r>
    </w:p>
    <w:p w14:paraId="26149632" w14:textId="5C0BE2FC" w:rsidR="004A31C8" w:rsidRPr="00553307" w:rsidRDefault="004A31C8" w:rsidP="00553307">
      <w:pPr>
        <w:numPr>
          <w:ilvl w:val="0"/>
          <w:numId w:val="37"/>
        </w:numPr>
        <w:suppressAutoHyphens/>
        <w:autoSpaceDN w:val="0"/>
        <w:spacing w:after="0" w:line="254" w:lineRule="auto"/>
        <w:ind w:left="284"/>
        <w:rPr>
          <w:rFonts w:ascii="Aptos" w:hAnsi="Aptos"/>
        </w:rPr>
      </w:pPr>
      <w:r w:rsidRPr="00553307">
        <w:rPr>
          <w:rFonts w:ascii="Aptos" w:hAnsi="Aptos"/>
        </w:rPr>
        <w:t>wydania Wykonawcy</w:t>
      </w:r>
      <w:r w:rsidR="00553307" w:rsidRPr="00553307">
        <w:rPr>
          <w:rFonts w:ascii="Aptos" w:hAnsi="Aptos"/>
        </w:rPr>
        <w:t xml:space="preserve"> kopii</w:t>
      </w:r>
      <w:r w:rsidRPr="00553307">
        <w:rPr>
          <w:rFonts w:ascii="Aptos" w:hAnsi="Aptos"/>
        </w:rPr>
        <w:t xml:space="preserve"> umowy zawartej pomiędzy Zamawiającym a Wykonawcą inwestycji</w:t>
      </w:r>
      <w:r w:rsidR="00553307" w:rsidRPr="00553307">
        <w:rPr>
          <w:rFonts w:ascii="Aptos" w:hAnsi="Aptos"/>
        </w:rPr>
        <w:t>;</w:t>
      </w:r>
    </w:p>
    <w:p w14:paraId="7ED2C2D1" w14:textId="77777777" w:rsidR="004A31C8" w:rsidRPr="00553307" w:rsidRDefault="004A31C8" w:rsidP="00553307">
      <w:pPr>
        <w:numPr>
          <w:ilvl w:val="0"/>
          <w:numId w:val="37"/>
        </w:numPr>
        <w:suppressAutoHyphens/>
        <w:autoSpaceDN w:val="0"/>
        <w:spacing w:after="0" w:line="254" w:lineRule="auto"/>
        <w:ind w:left="284"/>
        <w:rPr>
          <w:rFonts w:ascii="Aptos" w:hAnsi="Aptos"/>
        </w:rPr>
      </w:pPr>
      <w:r w:rsidRPr="00553307">
        <w:rPr>
          <w:rFonts w:ascii="Aptos" w:hAnsi="Aptos"/>
        </w:rPr>
        <w:t>współdziałania z Wykonawcą w celu zapewnienia sprawnego przebiegu realizacji Umowy, a w szczególności do uzgadniania z Wykonawcą rozwiązań problemów pojawiających się w trakcie realizacji Umowy;</w:t>
      </w:r>
    </w:p>
    <w:p w14:paraId="7688D724" w14:textId="77777777" w:rsidR="004A31C8" w:rsidRPr="00553307" w:rsidRDefault="004A31C8" w:rsidP="00553307">
      <w:pPr>
        <w:numPr>
          <w:ilvl w:val="0"/>
          <w:numId w:val="37"/>
        </w:numPr>
        <w:suppressAutoHyphens/>
        <w:autoSpaceDN w:val="0"/>
        <w:spacing w:after="0" w:line="254" w:lineRule="auto"/>
        <w:ind w:left="284"/>
        <w:rPr>
          <w:rFonts w:ascii="Aptos" w:hAnsi="Aptos"/>
        </w:rPr>
      </w:pPr>
      <w:r w:rsidRPr="00553307">
        <w:rPr>
          <w:rFonts w:ascii="Aptos" w:hAnsi="Aptos"/>
        </w:rPr>
        <w:t>zapewnienia zaangażowania swoich pracowników lub innych wyznaczonych osób w terminach i wymiarze czasowym niezbędnym do realizacji przedmiotu Umowy przez Wykonawcę, o ile nie będzie to prowadziło do naruszenia bezwzględnie obowiązujących przepisów o czasie pracy określonych w kodeksie pracy i w przepisach szczególnych;</w:t>
      </w:r>
    </w:p>
    <w:p w14:paraId="7AB26CCC" w14:textId="77777777" w:rsidR="004A31C8" w:rsidRPr="00553307" w:rsidRDefault="004A31C8" w:rsidP="00553307">
      <w:pPr>
        <w:numPr>
          <w:ilvl w:val="0"/>
          <w:numId w:val="37"/>
        </w:numPr>
        <w:suppressAutoHyphens/>
        <w:autoSpaceDN w:val="0"/>
        <w:spacing w:after="0" w:line="254" w:lineRule="auto"/>
        <w:ind w:left="284"/>
        <w:rPr>
          <w:rFonts w:ascii="Aptos" w:hAnsi="Aptos"/>
        </w:rPr>
      </w:pPr>
      <w:r w:rsidRPr="00553307">
        <w:rPr>
          <w:rFonts w:ascii="Aptos" w:hAnsi="Aptos"/>
        </w:rPr>
        <w:t>podejmowania decyzji związanych z realizacją przedmiotu Umowy w terminach umożliwiających ich prowadzenie zgodnie z harmonogramem projektu.</w:t>
      </w:r>
    </w:p>
    <w:p w14:paraId="2A04BD88" w14:textId="77777777" w:rsidR="004A31C8" w:rsidRPr="00553307" w:rsidRDefault="004A31C8" w:rsidP="00553307">
      <w:pPr>
        <w:numPr>
          <w:ilvl w:val="0"/>
          <w:numId w:val="36"/>
        </w:numPr>
        <w:shd w:val="clear" w:color="auto" w:fill="FFFFFF"/>
        <w:tabs>
          <w:tab w:val="left" w:pos="-350"/>
        </w:tabs>
        <w:suppressAutoHyphens/>
        <w:autoSpaceDN w:val="0"/>
        <w:spacing w:after="0" w:line="254" w:lineRule="auto"/>
        <w:ind w:left="284"/>
        <w:jc w:val="left"/>
        <w:rPr>
          <w:rFonts w:ascii="Aptos" w:hAnsi="Aptos"/>
          <w:spacing w:val="1"/>
        </w:rPr>
      </w:pPr>
      <w:r w:rsidRPr="00553307">
        <w:rPr>
          <w:rFonts w:ascii="Aptos" w:hAnsi="Aptos"/>
          <w:spacing w:val="1"/>
        </w:rPr>
        <w:t>Wykonawca zobowiązany jest do:</w:t>
      </w:r>
    </w:p>
    <w:p w14:paraId="12E7C1C8" w14:textId="161A0C44" w:rsidR="004A31C8" w:rsidRPr="00553307" w:rsidRDefault="004A31C8" w:rsidP="00553307">
      <w:pPr>
        <w:numPr>
          <w:ilvl w:val="0"/>
          <w:numId w:val="38"/>
        </w:numPr>
        <w:suppressAutoHyphens/>
        <w:autoSpaceDE w:val="0"/>
        <w:autoSpaceDN w:val="0"/>
        <w:spacing w:after="0" w:line="254" w:lineRule="auto"/>
        <w:ind w:left="284"/>
        <w:rPr>
          <w:rFonts w:ascii="Aptos" w:eastAsia="Times New Roman" w:hAnsi="Aptos"/>
        </w:rPr>
      </w:pPr>
      <w:r w:rsidRPr="00553307">
        <w:rPr>
          <w:rFonts w:ascii="Aptos" w:eastAsia="Times New Roman" w:hAnsi="Aptos"/>
        </w:rPr>
        <w:t>zrealizowania usług określonych w niniejszej Umowie, zgodnie z wytycznymi Zamawiającego, z zachowaniem przepisów prawa;</w:t>
      </w:r>
    </w:p>
    <w:p w14:paraId="6001D20C" w14:textId="77777777" w:rsidR="004A31C8" w:rsidRPr="00553307" w:rsidRDefault="004A31C8" w:rsidP="00553307">
      <w:pPr>
        <w:numPr>
          <w:ilvl w:val="0"/>
          <w:numId w:val="38"/>
        </w:numPr>
        <w:suppressAutoHyphens/>
        <w:autoSpaceDE w:val="0"/>
        <w:autoSpaceDN w:val="0"/>
        <w:spacing w:after="0" w:line="254" w:lineRule="auto"/>
        <w:ind w:left="284"/>
        <w:rPr>
          <w:rFonts w:ascii="Aptos" w:eastAsia="Times New Roman" w:hAnsi="Aptos"/>
        </w:rPr>
      </w:pPr>
      <w:r w:rsidRPr="00553307">
        <w:rPr>
          <w:rFonts w:ascii="Aptos" w:eastAsia="Times New Roman" w:hAnsi="Aptos"/>
        </w:rPr>
        <w:t>zapewnienia ciągłości świadczenia usług przez oddelegowanie na czas realizacji umowy stałego zespołu osób, posiadających odpowiednie kwalifikacje, którego zadaniem będzie wykonywanie czynności związanych z realizacją umowy. Na pisemne i uzasadnione żądanie Zamawiającego poszczególni pracownicy Wykonawcy zaangażowani w realizację umowy zostaną niezwłocznie zastąpieni przez innych pracowników Wykonawcy o równorzędnych kwalifikacjach;</w:t>
      </w:r>
    </w:p>
    <w:p w14:paraId="40E3FFA2" w14:textId="77777777" w:rsidR="004A31C8" w:rsidRPr="00553307" w:rsidRDefault="004A31C8" w:rsidP="00553307">
      <w:pPr>
        <w:numPr>
          <w:ilvl w:val="0"/>
          <w:numId w:val="38"/>
        </w:numPr>
        <w:suppressAutoHyphens/>
        <w:autoSpaceDE w:val="0"/>
        <w:autoSpaceDN w:val="0"/>
        <w:spacing w:after="0" w:line="254" w:lineRule="auto"/>
        <w:ind w:left="284"/>
        <w:rPr>
          <w:rFonts w:ascii="Aptos" w:eastAsia="Times New Roman" w:hAnsi="Aptos"/>
        </w:rPr>
      </w:pPr>
      <w:r w:rsidRPr="00553307">
        <w:rPr>
          <w:rFonts w:ascii="Aptos" w:eastAsia="Times New Roman" w:hAnsi="Aptos"/>
        </w:rPr>
        <w:t>udzielenia na żądanie Zamawiającego informacji o stanie realizacji inwestycji;</w:t>
      </w:r>
    </w:p>
    <w:p w14:paraId="05D2CB90" w14:textId="77777777" w:rsidR="004A31C8" w:rsidRPr="00553307" w:rsidRDefault="004A31C8" w:rsidP="00553307">
      <w:pPr>
        <w:numPr>
          <w:ilvl w:val="0"/>
          <w:numId w:val="38"/>
        </w:numPr>
        <w:tabs>
          <w:tab w:val="left" w:pos="-436"/>
        </w:tabs>
        <w:suppressAutoHyphens/>
        <w:autoSpaceDN w:val="0"/>
        <w:spacing w:after="0" w:line="254" w:lineRule="auto"/>
        <w:ind w:left="284"/>
        <w:rPr>
          <w:rFonts w:ascii="Aptos" w:eastAsia="SimSun" w:hAnsi="Aptos"/>
          <w:lang w:bidi="hi-IN"/>
        </w:rPr>
      </w:pPr>
      <w:r w:rsidRPr="00553307">
        <w:rPr>
          <w:rFonts w:ascii="Aptos" w:hAnsi="Aptos"/>
        </w:rPr>
        <w:t>działania na rzecz i w imieniu Zamawiającego na podstawie umowy oraz pełnomocnictw szczegółowych;</w:t>
      </w:r>
    </w:p>
    <w:p w14:paraId="02D80166" w14:textId="00555371" w:rsidR="004A31C8" w:rsidRPr="00553307" w:rsidRDefault="004A31C8" w:rsidP="00553307">
      <w:pPr>
        <w:numPr>
          <w:ilvl w:val="0"/>
          <w:numId w:val="38"/>
        </w:numPr>
        <w:tabs>
          <w:tab w:val="left" w:pos="-436"/>
        </w:tabs>
        <w:suppressAutoHyphens/>
        <w:autoSpaceDN w:val="0"/>
        <w:spacing w:after="0" w:line="254" w:lineRule="auto"/>
        <w:ind w:left="284"/>
        <w:rPr>
          <w:rFonts w:ascii="Aptos" w:hAnsi="Aptos"/>
        </w:rPr>
      </w:pPr>
      <w:r w:rsidRPr="00553307">
        <w:rPr>
          <w:rFonts w:ascii="Aptos" w:hAnsi="Aptos"/>
        </w:rPr>
        <w:t>realizowania zadań z zachowaniem przewidzianych dla Zamawiającego terminów wynikających z umowy z Generalnym Wykonawcą inwestycji w formule „zaprojektuj i wybuduj”;</w:t>
      </w:r>
    </w:p>
    <w:p w14:paraId="33BA4E5E" w14:textId="77777777" w:rsidR="004A31C8" w:rsidRPr="00553307" w:rsidRDefault="004A31C8" w:rsidP="00553307">
      <w:pPr>
        <w:numPr>
          <w:ilvl w:val="0"/>
          <w:numId w:val="38"/>
        </w:numPr>
        <w:suppressAutoHyphens/>
        <w:autoSpaceDE w:val="0"/>
        <w:autoSpaceDN w:val="0"/>
        <w:spacing w:after="0" w:line="254" w:lineRule="auto"/>
        <w:ind w:left="284"/>
        <w:rPr>
          <w:rFonts w:ascii="Aptos" w:eastAsia="Times New Roman" w:hAnsi="Aptos"/>
        </w:rPr>
      </w:pPr>
      <w:r w:rsidRPr="00553307">
        <w:rPr>
          <w:rFonts w:ascii="Aptos" w:hAnsi="Aptos"/>
        </w:rPr>
        <w:t>bieżącego informowania Zamawiającego o</w:t>
      </w:r>
      <w:r w:rsidRPr="00553307">
        <w:rPr>
          <w:rFonts w:ascii="Aptos" w:eastAsia="Times New Roman" w:hAnsi="Aptos"/>
        </w:rPr>
        <w:t xml:space="preserve"> </w:t>
      </w:r>
      <w:r w:rsidRPr="00553307">
        <w:rPr>
          <w:rFonts w:ascii="Aptos" w:hAnsi="Aptos"/>
        </w:rPr>
        <w:t xml:space="preserve">prawdopodobnych przyszłych zdarzeniach </w:t>
      </w:r>
      <w:r w:rsidRPr="00553307">
        <w:rPr>
          <w:rFonts w:ascii="Aptos" w:hAnsi="Aptos"/>
        </w:rPr>
        <w:br/>
        <w:t>i okolicznościach, które mogą mieć negatywny</w:t>
      </w:r>
      <w:r w:rsidRPr="00553307">
        <w:rPr>
          <w:rFonts w:ascii="Aptos" w:eastAsia="Times New Roman" w:hAnsi="Aptos"/>
        </w:rPr>
        <w:t xml:space="preserve"> </w:t>
      </w:r>
      <w:r w:rsidRPr="00553307">
        <w:rPr>
          <w:rFonts w:ascii="Aptos" w:hAnsi="Aptos"/>
        </w:rPr>
        <w:t>wpływ na realizację inwestycji;</w:t>
      </w:r>
    </w:p>
    <w:p w14:paraId="0D5D3B5A" w14:textId="77777777" w:rsidR="004A31C8" w:rsidRPr="00553307" w:rsidRDefault="004A31C8" w:rsidP="00553307">
      <w:pPr>
        <w:numPr>
          <w:ilvl w:val="0"/>
          <w:numId w:val="38"/>
        </w:numPr>
        <w:suppressAutoHyphens/>
        <w:autoSpaceDE w:val="0"/>
        <w:autoSpaceDN w:val="0"/>
        <w:spacing w:after="0" w:line="254" w:lineRule="auto"/>
        <w:ind w:left="284"/>
        <w:rPr>
          <w:rFonts w:ascii="Aptos" w:eastAsia="Times New Roman" w:hAnsi="Aptos"/>
        </w:rPr>
      </w:pPr>
      <w:r w:rsidRPr="00553307">
        <w:rPr>
          <w:rFonts w:ascii="Aptos" w:eastAsia="Times New Roman" w:hAnsi="Aptos"/>
        </w:rPr>
        <w:t>wykonywania obowiązków wynikających z niniejszej Umowy z zachowaniem najwyższej staranności i standardów właściwych dla tego rodzaju usług;</w:t>
      </w:r>
    </w:p>
    <w:p w14:paraId="4CBAB5F3" w14:textId="77777777" w:rsidR="004A31C8" w:rsidRPr="00553307" w:rsidRDefault="004A31C8" w:rsidP="00553307">
      <w:pPr>
        <w:numPr>
          <w:ilvl w:val="0"/>
          <w:numId w:val="38"/>
        </w:numPr>
        <w:suppressAutoHyphens/>
        <w:autoSpaceDE w:val="0"/>
        <w:autoSpaceDN w:val="0"/>
        <w:spacing w:after="0" w:line="254" w:lineRule="auto"/>
        <w:ind w:left="284"/>
        <w:rPr>
          <w:rFonts w:ascii="Aptos" w:eastAsia="Times New Roman" w:hAnsi="Aptos"/>
        </w:rPr>
      </w:pPr>
      <w:r w:rsidRPr="00553307">
        <w:rPr>
          <w:rFonts w:ascii="Aptos" w:eastAsia="Times New Roman" w:hAnsi="Aptos"/>
        </w:rPr>
        <w:t>wykonywania prac terminowo, w szczególności dbania o terminową realizację inwestycji;</w:t>
      </w:r>
    </w:p>
    <w:p w14:paraId="31E30558" w14:textId="77777777" w:rsidR="004A31C8" w:rsidRPr="00553307" w:rsidRDefault="004A31C8" w:rsidP="00553307">
      <w:pPr>
        <w:numPr>
          <w:ilvl w:val="0"/>
          <w:numId w:val="38"/>
        </w:numPr>
        <w:suppressAutoHyphens/>
        <w:autoSpaceDE w:val="0"/>
        <w:autoSpaceDN w:val="0"/>
        <w:spacing w:after="0" w:line="254" w:lineRule="auto"/>
        <w:ind w:left="284"/>
        <w:rPr>
          <w:rFonts w:ascii="Aptos" w:eastAsia="Times New Roman" w:hAnsi="Aptos"/>
        </w:rPr>
      </w:pPr>
      <w:r w:rsidRPr="00553307">
        <w:rPr>
          <w:rFonts w:ascii="Aptos" w:eastAsia="Times New Roman" w:hAnsi="Aptos"/>
        </w:rPr>
        <w:t>niezwłocznego informowania Zamawiającego o wszystkich przypadkach naruszenia harmonogramu realizacji inwestycji i wszelkich stwierdzonych przez siebie nieprawidłowościach przy jego realizacji.</w:t>
      </w:r>
    </w:p>
    <w:p w14:paraId="6D50C12E" w14:textId="77777777" w:rsidR="004A31C8" w:rsidRPr="00553307" w:rsidRDefault="004A31C8" w:rsidP="00553307">
      <w:pPr>
        <w:numPr>
          <w:ilvl w:val="0"/>
          <w:numId w:val="38"/>
        </w:numPr>
        <w:tabs>
          <w:tab w:val="left" w:pos="-436"/>
        </w:tabs>
        <w:suppressAutoHyphens/>
        <w:autoSpaceDN w:val="0"/>
        <w:spacing w:after="0" w:line="254" w:lineRule="auto"/>
        <w:ind w:left="284"/>
        <w:rPr>
          <w:rFonts w:ascii="Aptos" w:eastAsia="SimSun" w:hAnsi="Aptos"/>
          <w:lang w:bidi="hi-IN"/>
        </w:rPr>
      </w:pPr>
      <w:r w:rsidRPr="00553307">
        <w:rPr>
          <w:rFonts w:ascii="Aptos" w:hAnsi="Aptos"/>
        </w:rPr>
        <w:t>Wykonawca wykona niniejszą umowę w oparciu o informacje dostarczone przez Zamawiającego oraz decyzje przez niego podjęte w trakcie realizacji Umowy.</w:t>
      </w:r>
    </w:p>
    <w:p w14:paraId="4E0FF51A" w14:textId="77777777" w:rsidR="004A31C8" w:rsidRPr="00553307" w:rsidRDefault="004A31C8" w:rsidP="00553307">
      <w:pPr>
        <w:numPr>
          <w:ilvl w:val="0"/>
          <w:numId w:val="38"/>
        </w:numPr>
        <w:tabs>
          <w:tab w:val="left" w:pos="-436"/>
        </w:tabs>
        <w:suppressAutoHyphens/>
        <w:autoSpaceDN w:val="0"/>
        <w:spacing w:after="0" w:line="254" w:lineRule="auto"/>
        <w:ind w:left="284"/>
        <w:rPr>
          <w:rFonts w:ascii="Aptos" w:hAnsi="Aptos"/>
        </w:rPr>
      </w:pPr>
      <w:r w:rsidRPr="00553307">
        <w:rPr>
          <w:rFonts w:ascii="Aptos" w:hAnsi="Aptos"/>
        </w:rPr>
        <w:t>Wykonawca zobowiązuje się, że wszystkie materiały i dokumenty, w których posiadanie wejdzie w związku z wykonywaniem niniejszej Umowy pozostaną własnością Zamawiającego. Wykonawca zwróci je właścicielowi nie później niż w dniu rozwiązania lub wygaśnięcia niniejszej Umowy.</w:t>
      </w:r>
    </w:p>
    <w:p w14:paraId="553AB5CB" w14:textId="77777777" w:rsidR="004A31C8" w:rsidRPr="00553307" w:rsidRDefault="004A31C8" w:rsidP="00553307">
      <w:pPr>
        <w:numPr>
          <w:ilvl w:val="0"/>
          <w:numId w:val="38"/>
        </w:numPr>
        <w:tabs>
          <w:tab w:val="left" w:pos="-436"/>
        </w:tabs>
        <w:suppressAutoHyphens/>
        <w:autoSpaceDN w:val="0"/>
        <w:spacing w:after="0" w:line="254" w:lineRule="auto"/>
        <w:ind w:left="284"/>
        <w:rPr>
          <w:rFonts w:ascii="Aptos" w:hAnsi="Aptos"/>
        </w:rPr>
      </w:pPr>
      <w:r w:rsidRPr="00553307">
        <w:rPr>
          <w:rFonts w:ascii="Aptos" w:hAnsi="Aptos"/>
        </w:rPr>
        <w:lastRenderedPageBreak/>
        <w:t>Wykonawca zobowiązuje się do przestrzegania przepisów o ochronie danych osobowych wynikających z odpowiednich przepisów prawa.</w:t>
      </w:r>
    </w:p>
    <w:p w14:paraId="485D144C" w14:textId="77777777" w:rsidR="004A31C8" w:rsidRPr="00553307" w:rsidRDefault="004A31C8" w:rsidP="00553307">
      <w:pPr>
        <w:numPr>
          <w:ilvl w:val="0"/>
          <w:numId w:val="38"/>
        </w:numPr>
        <w:tabs>
          <w:tab w:val="left" w:pos="-436"/>
        </w:tabs>
        <w:suppressAutoHyphens/>
        <w:autoSpaceDN w:val="0"/>
        <w:spacing w:after="0" w:line="254" w:lineRule="auto"/>
        <w:ind w:left="284"/>
        <w:rPr>
          <w:rFonts w:ascii="Aptos" w:hAnsi="Aptos"/>
        </w:rPr>
      </w:pPr>
      <w:r w:rsidRPr="00553307">
        <w:rPr>
          <w:rFonts w:ascii="Aptos" w:hAnsi="Aptos"/>
        </w:rPr>
        <w:t>Zamawiający w każdym czasie trwania Umowy, ma prawo do kontroli prawidłowości wykonywania obowiązków Wykonawcy. Jeśli w trakcie realizacji Umowy Zamawiający zauważy lub podejrzewać będzie przyjęcie nieprawidłowych założeń lub podjęcie niewłaściwej decyzji przez Wykonawcę, niezwłocznie przekaże Wykonawcy odpowiednią pisemną informację w tym zakresie.</w:t>
      </w:r>
    </w:p>
    <w:p w14:paraId="35E08280" w14:textId="77777777" w:rsidR="004A31C8" w:rsidRPr="00553307" w:rsidRDefault="004A31C8" w:rsidP="00553307">
      <w:pPr>
        <w:numPr>
          <w:ilvl w:val="0"/>
          <w:numId w:val="38"/>
        </w:numPr>
        <w:tabs>
          <w:tab w:val="left" w:pos="-436"/>
        </w:tabs>
        <w:suppressAutoHyphens/>
        <w:autoSpaceDN w:val="0"/>
        <w:spacing w:after="0" w:line="254" w:lineRule="auto"/>
        <w:ind w:left="284"/>
        <w:rPr>
          <w:rFonts w:ascii="Aptos" w:hAnsi="Aptos"/>
        </w:rPr>
      </w:pPr>
      <w:r w:rsidRPr="00553307">
        <w:rPr>
          <w:rFonts w:ascii="Aptos" w:hAnsi="Aptos"/>
        </w:rPr>
        <w:t>Wykonawca ponosi pełną odpowiedzialność za właściwe i terminowe wykonanie całego przedmiotu umowy, w tym także odpowiedzialność za jakość, terminowość oraz bezpieczeństwo realizowanych zobowiązań wynikających z umów o podwykonawstwo.</w:t>
      </w:r>
    </w:p>
    <w:p w14:paraId="00FB28A5" w14:textId="77777777" w:rsidR="004A31C8" w:rsidRPr="00553307" w:rsidRDefault="004A31C8" w:rsidP="00553307">
      <w:pPr>
        <w:pStyle w:val="Standard"/>
        <w:widowControl/>
        <w:numPr>
          <w:ilvl w:val="0"/>
          <w:numId w:val="36"/>
        </w:numPr>
        <w:tabs>
          <w:tab w:val="left" w:pos="284"/>
        </w:tabs>
        <w:ind w:left="284"/>
        <w:jc w:val="both"/>
        <w:rPr>
          <w:rFonts w:ascii="Aptos" w:hAnsi="Aptos" w:cs="Calibri"/>
          <w:sz w:val="22"/>
          <w:szCs w:val="22"/>
          <w:lang w:eastAsia="pl-PL"/>
        </w:rPr>
      </w:pPr>
      <w:r w:rsidRPr="00553307">
        <w:rPr>
          <w:rFonts w:ascii="Aptos" w:hAnsi="Aptos" w:cs="Calibri"/>
          <w:bCs/>
          <w:sz w:val="22"/>
          <w:szCs w:val="22"/>
          <w:lang w:eastAsia="pl-PL"/>
        </w:rPr>
        <w:t>Rada Budowy</w:t>
      </w:r>
    </w:p>
    <w:p w14:paraId="3E52E1A3" w14:textId="3ACB57AA" w:rsidR="004A31C8" w:rsidRPr="00553307" w:rsidRDefault="004A31C8" w:rsidP="00553307">
      <w:pPr>
        <w:pStyle w:val="Akapitzlist"/>
        <w:numPr>
          <w:ilvl w:val="1"/>
          <w:numId w:val="36"/>
        </w:numPr>
        <w:tabs>
          <w:tab w:val="left" w:pos="284"/>
        </w:tabs>
        <w:suppressAutoHyphens/>
        <w:autoSpaceDN w:val="0"/>
        <w:spacing w:after="0" w:line="240" w:lineRule="auto"/>
        <w:ind w:left="284"/>
        <w:rPr>
          <w:rFonts w:ascii="Aptos" w:hAnsi="Aptos"/>
          <w:lang w:eastAsia="zh-CN"/>
        </w:rPr>
      </w:pPr>
      <w:r w:rsidRPr="00553307">
        <w:rPr>
          <w:rFonts w:ascii="Aptos" w:hAnsi="Aptos"/>
        </w:rPr>
        <w:t xml:space="preserve">Celem prawidłowej realizacji Inwestycji, w całym okresie obowiązywania niniejszej umowy, od daty zawarcia umowy i na każdym etapie wykonywania przedmiotu zamówienia Zamawiający uprawniony jest do </w:t>
      </w:r>
      <w:r w:rsidR="00553307" w:rsidRPr="00553307">
        <w:rPr>
          <w:rFonts w:ascii="Aptos" w:hAnsi="Aptos"/>
        </w:rPr>
        <w:t>z</w:t>
      </w:r>
      <w:r w:rsidRPr="00553307">
        <w:rPr>
          <w:rFonts w:ascii="Aptos" w:hAnsi="Aptos"/>
        </w:rPr>
        <w:t>wołania Rady Budowy, w skład której wchodzić mogą przedstawiciele: Zamawiającego, Wykonawcy, Wykonawcy</w:t>
      </w:r>
      <w:r w:rsidR="00553307" w:rsidRPr="00553307">
        <w:rPr>
          <w:rFonts w:ascii="Aptos" w:hAnsi="Aptos"/>
        </w:rPr>
        <w:t xml:space="preserve"> </w:t>
      </w:r>
      <w:r w:rsidRPr="00553307">
        <w:rPr>
          <w:rFonts w:ascii="Aptos" w:hAnsi="Aptos"/>
        </w:rPr>
        <w:t>i Podwykonawców oraz w razie potrzeby, inne osoby wskazane przez Zamawiającego.</w:t>
      </w:r>
    </w:p>
    <w:p w14:paraId="0CA6FDB1" w14:textId="77777777" w:rsidR="004A31C8" w:rsidRPr="00553307" w:rsidRDefault="004A31C8" w:rsidP="00553307">
      <w:pPr>
        <w:pStyle w:val="Akapitzlist"/>
        <w:numPr>
          <w:ilvl w:val="1"/>
          <w:numId w:val="36"/>
        </w:numPr>
        <w:tabs>
          <w:tab w:val="left" w:pos="284"/>
        </w:tabs>
        <w:suppressAutoHyphens/>
        <w:autoSpaceDN w:val="0"/>
        <w:spacing w:after="0" w:line="240" w:lineRule="auto"/>
        <w:ind w:left="284"/>
        <w:rPr>
          <w:rFonts w:ascii="Aptos" w:hAnsi="Aptos"/>
        </w:rPr>
      </w:pPr>
      <w:r w:rsidRPr="00553307">
        <w:rPr>
          <w:rFonts w:ascii="Aptos" w:hAnsi="Aptos"/>
        </w:rPr>
        <w:t>Wykonawca zapewni udział w Radach Budowy osób wskazanych w ofercie do realizacji zadania.</w:t>
      </w:r>
    </w:p>
    <w:p w14:paraId="7D5F1536" w14:textId="77777777" w:rsidR="004A31C8" w:rsidRPr="00553307" w:rsidRDefault="004A31C8" w:rsidP="00553307">
      <w:pPr>
        <w:pStyle w:val="Akapitzlist"/>
        <w:numPr>
          <w:ilvl w:val="1"/>
          <w:numId w:val="36"/>
        </w:numPr>
        <w:tabs>
          <w:tab w:val="left" w:pos="284"/>
        </w:tabs>
        <w:suppressAutoHyphens/>
        <w:autoSpaceDN w:val="0"/>
        <w:spacing w:after="0" w:line="240" w:lineRule="auto"/>
        <w:ind w:left="284"/>
        <w:jc w:val="left"/>
        <w:rPr>
          <w:rFonts w:ascii="Aptos" w:hAnsi="Aptos"/>
        </w:rPr>
      </w:pPr>
      <w:r w:rsidRPr="00553307">
        <w:rPr>
          <w:rFonts w:ascii="Aptos" w:hAnsi="Aptos"/>
        </w:rPr>
        <w:t>Posiedzenia Rady Budowy zwołuje przedstawiciel Zamawiającego w siedzibie Zamawiającego lub w innym miejscu wyznaczonym.</w:t>
      </w:r>
    </w:p>
    <w:p w14:paraId="43BDB55F" w14:textId="77777777" w:rsidR="004A31C8" w:rsidRPr="00553307" w:rsidRDefault="004A31C8" w:rsidP="00553307">
      <w:pPr>
        <w:pStyle w:val="Akapitzlist"/>
        <w:numPr>
          <w:ilvl w:val="1"/>
          <w:numId w:val="36"/>
        </w:numPr>
        <w:tabs>
          <w:tab w:val="left" w:pos="284"/>
        </w:tabs>
        <w:suppressAutoHyphens/>
        <w:autoSpaceDN w:val="0"/>
        <w:spacing w:after="0" w:line="240" w:lineRule="auto"/>
        <w:ind w:left="284"/>
        <w:jc w:val="left"/>
        <w:rPr>
          <w:rFonts w:ascii="Aptos" w:hAnsi="Aptos"/>
        </w:rPr>
      </w:pPr>
      <w:r w:rsidRPr="00553307">
        <w:rPr>
          <w:rFonts w:ascii="Aptos" w:hAnsi="Aptos"/>
        </w:rPr>
        <w:t>Posiedzenia Rady Budowy są protokołowane.</w:t>
      </w:r>
    </w:p>
    <w:p w14:paraId="5FE3E7FC" w14:textId="77777777" w:rsidR="004A31C8" w:rsidRPr="00553307" w:rsidRDefault="004A31C8" w:rsidP="00553307">
      <w:pPr>
        <w:tabs>
          <w:tab w:val="left" w:pos="284"/>
        </w:tabs>
        <w:spacing w:after="0"/>
        <w:jc w:val="center"/>
        <w:rPr>
          <w:rFonts w:ascii="Aptos" w:hAnsi="Aptos"/>
          <w:b/>
        </w:rPr>
      </w:pPr>
    </w:p>
    <w:p w14:paraId="45478CA8" w14:textId="77777777" w:rsidR="004A31C8" w:rsidRPr="00553307" w:rsidRDefault="004A31C8" w:rsidP="00553307">
      <w:pPr>
        <w:tabs>
          <w:tab w:val="left" w:pos="284"/>
        </w:tabs>
        <w:spacing w:after="0"/>
        <w:jc w:val="center"/>
        <w:rPr>
          <w:rFonts w:ascii="Aptos" w:hAnsi="Aptos"/>
          <w:b/>
        </w:rPr>
      </w:pPr>
      <w:r w:rsidRPr="00553307">
        <w:rPr>
          <w:rFonts w:ascii="Aptos" w:hAnsi="Aptos"/>
          <w:b/>
        </w:rPr>
        <w:t>Gwarancja jakości i rękojmia za wady</w:t>
      </w:r>
    </w:p>
    <w:p w14:paraId="64EBE843" w14:textId="77777777" w:rsidR="004A31C8" w:rsidRPr="00553307" w:rsidRDefault="004A31C8" w:rsidP="00553307">
      <w:pPr>
        <w:tabs>
          <w:tab w:val="left" w:pos="284"/>
        </w:tabs>
        <w:spacing w:after="0"/>
        <w:jc w:val="center"/>
        <w:rPr>
          <w:rFonts w:ascii="Aptos" w:hAnsi="Aptos"/>
          <w:b/>
        </w:rPr>
      </w:pPr>
      <w:r w:rsidRPr="00553307">
        <w:rPr>
          <w:rFonts w:ascii="Aptos" w:hAnsi="Aptos"/>
          <w:b/>
        </w:rPr>
        <w:t>§ 10</w:t>
      </w:r>
    </w:p>
    <w:p w14:paraId="493A4D5F" w14:textId="77777777" w:rsidR="004A31C8" w:rsidRPr="00553307" w:rsidRDefault="004A31C8" w:rsidP="00553307">
      <w:pPr>
        <w:pStyle w:val="Standard"/>
        <w:widowControl/>
        <w:numPr>
          <w:ilvl w:val="3"/>
          <w:numId w:val="39"/>
        </w:numPr>
        <w:tabs>
          <w:tab w:val="left" w:pos="426"/>
        </w:tabs>
        <w:spacing w:line="100" w:lineRule="atLeast"/>
        <w:jc w:val="both"/>
        <w:rPr>
          <w:rFonts w:ascii="Aptos" w:hAnsi="Aptos" w:cs="Calibri"/>
          <w:sz w:val="22"/>
          <w:szCs w:val="22"/>
        </w:rPr>
      </w:pPr>
      <w:r w:rsidRPr="00553307">
        <w:rPr>
          <w:rFonts w:ascii="Aptos" w:hAnsi="Aptos" w:cs="Calibri"/>
          <w:sz w:val="22"/>
          <w:szCs w:val="22"/>
        </w:rPr>
        <w:t>Wykonawca udziela Zamawiającemu gwarancji jakości i rękojmi za wady</w:t>
      </w:r>
      <w:r w:rsidRPr="00553307">
        <w:rPr>
          <w:rFonts w:ascii="Aptos" w:hAnsi="Aptos" w:cs="Calibri"/>
          <w:sz w:val="22"/>
          <w:szCs w:val="22"/>
          <w:shd w:val="clear" w:color="auto" w:fill="FFFFFF"/>
        </w:rPr>
        <w:t xml:space="preserve"> na wykonane usługi na okres 36 miesięcy,</w:t>
      </w:r>
      <w:r w:rsidRPr="00553307">
        <w:rPr>
          <w:rFonts w:ascii="Aptos" w:hAnsi="Aptos" w:cs="Calibri"/>
          <w:sz w:val="22"/>
          <w:szCs w:val="22"/>
        </w:rPr>
        <w:t xml:space="preserve"> licząc od daty końcowego odbioru robót budowlanych stanowiących przedmiot nadzoru.</w:t>
      </w:r>
    </w:p>
    <w:p w14:paraId="5CB71917" w14:textId="77777777" w:rsidR="004A31C8" w:rsidRPr="00553307" w:rsidRDefault="004A31C8" w:rsidP="00553307">
      <w:pPr>
        <w:pStyle w:val="Standard"/>
        <w:widowControl/>
        <w:numPr>
          <w:ilvl w:val="3"/>
          <w:numId w:val="39"/>
        </w:numPr>
        <w:tabs>
          <w:tab w:val="left" w:pos="426"/>
        </w:tabs>
        <w:spacing w:line="100" w:lineRule="atLeast"/>
        <w:jc w:val="both"/>
        <w:rPr>
          <w:rFonts w:ascii="Aptos" w:hAnsi="Aptos" w:cs="Calibri"/>
          <w:sz w:val="22"/>
          <w:szCs w:val="22"/>
        </w:rPr>
      </w:pPr>
      <w:r w:rsidRPr="00553307">
        <w:rPr>
          <w:rFonts w:ascii="Aptos" w:hAnsi="Aptos" w:cs="Calibri"/>
          <w:sz w:val="22"/>
          <w:szCs w:val="22"/>
        </w:rPr>
        <w:t xml:space="preserve">Przysługujące Zamawiającemu uprawnienia z tytułu gwarancji nie skutkują powstaniem po jego stronie jakichkolwiek dodatkowych kosztów. </w:t>
      </w:r>
    </w:p>
    <w:p w14:paraId="774A708D" w14:textId="77777777" w:rsidR="004A31C8" w:rsidRPr="00553307" w:rsidRDefault="004A31C8" w:rsidP="00553307">
      <w:pPr>
        <w:pStyle w:val="Standard"/>
        <w:widowControl/>
        <w:numPr>
          <w:ilvl w:val="3"/>
          <w:numId w:val="39"/>
        </w:numPr>
        <w:tabs>
          <w:tab w:val="left" w:pos="426"/>
        </w:tabs>
        <w:spacing w:line="100" w:lineRule="atLeast"/>
        <w:jc w:val="both"/>
        <w:rPr>
          <w:rFonts w:ascii="Aptos" w:hAnsi="Aptos" w:cs="Calibri"/>
          <w:sz w:val="22"/>
          <w:szCs w:val="22"/>
        </w:rPr>
      </w:pPr>
      <w:r w:rsidRPr="00553307">
        <w:rPr>
          <w:rFonts w:ascii="Aptos" w:hAnsi="Aptos" w:cs="Calibri"/>
          <w:sz w:val="22"/>
          <w:szCs w:val="22"/>
        </w:rPr>
        <w:t>Zamawiający będzie realizować uprawnienia z tytułu rękojmi niezależnie od uprawnień     wynikających z gwarancji jakości, p</w:t>
      </w:r>
      <w:r w:rsidRPr="00553307">
        <w:rPr>
          <w:rFonts w:ascii="Aptos" w:eastAsia="Verdana" w:hAnsi="Aptos" w:cs="Calibri"/>
          <w:sz w:val="22"/>
          <w:szCs w:val="22"/>
        </w:rPr>
        <w:t xml:space="preserve">rawo wyboru dochodzenia roszczeń do każdej z wad </w:t>
      </w:r>
      <w:r w:rsidRPr="00553307">
        <w:rPr>
          <w:rFonts w:ascii="Aptos" w:eastAsia="Verdana" w:hAnsi="Aptos" w:cs="Calibri"/>
          <w:sz w:val="22"/>
          <w:szCs w:val="22"/>
        </w:rPr>
        <w:br/>
        <w:t>z osobna należy do Zamawiającego. Wykonawca nie może odmówić usunięcia wad ze względu na ich koszt.</w:t>
      </w:r>
    </w:p>
    <w:p w14:paraId="7DCCD252" w14:textId="77777777" w:rsidR="004A31C8" w:rsidRPr="00553307" w:rsidRDefault="004A31C8" w:rsidP="00553307">
      <w:pPr>
        <w:pStyle w:val="Standard"/>
        <w:widowControl/>
        <w:numPr>
          <w:ilvl w:val="3"/>
          <w:numId w:val="39"/>
        </w:numPr>
        <w:tabs>
          <w:tab w:val="left" w:pos="426"/>
        </w:tabs>
        <w:spacing w:line="100" w:lineRule="atLeast"/>
        <w:jc w:val="both"/>
        <w:rPr>
          <w:rFonts w:ascii="Aptos" w:hAnsi="Aptos" w:cs="Calibri"/>
          <w:sz w:val="22"/>
          <w:szCs w:val="22"/>
        </w:rPr>
      </w:pPr>
      <w:r w:rsidRPr="00553307">
        <w:rPr>
          <w:rFonts w:ascii="Aptos" w:hAnsi="Aptos" w:cs="Calibri"/>
          <w:color w:val="000000"/>
          <w:sz w:val="22"/>
          <w:szCs w:val="22"/>
        </w:rPr>
        <w:t>Zamawiający może dochodzić roszczeń z tytułu rękojmi za wady lub gwarancji jakości także po upływie ich okresu, jeżeli zgłosił usterkę lub wadę przed upływem tego okresu.</w:t>
      </w:r>
    </w:p>
    <w:p w14:paraId="35AD92CB" w14:textId="77777777" w:rsidR="004A31C8" w:rsidRPr="00553307" w:rsidRDefault="004A31C8" w:rsidP="00553307">
      <w:pPr>
        <w:tabs>
          <w:tab w:val="left" w:pos="284"/>
        </w:tabs>
        <w:spacing w:after="0"/>
        <w:jc w:val="center"/>
        <w:rPr>
          <w:rFonts w:ascii="Aptos" w:hAnsi="Aptos"/>
          <w:b/>
        </w:rPr>
      </w:pPr>
    </w:p>
    <w:p w14:paraId="5EE54B16" w14:textId="77777777" w:rsidR="004A31C8" w:rsidRPr="00553307" w:rsidRDefault="004A31C8" w:rsidP="00553307">
      <w:pPr>
        <w:tabs>
          <w:tab w:val="left" w:pos="284"/>
        </w:tabs>
        <w:spacing w:after="0"/>
        <w:jc w:val="center"/>
        <w:rPr>
          <w:rFonts w:ascii="Aptos" w:hAnsi="Aptos"/>
          <w:b/>
        </w:rPr>
      </w:pPr>
      <w:r w:rsidRPr="00553307">
        <w:rPr>
          <w:rFonts w:ascii="Aptos" w:hAnsi="Aptos"/>
          <w:b/>
        </w:rPr>
        <w:t>Kary umowne</w:t>
      </w:r>
    </w:p>
    <w:p w14:paraId="1D7E86ED" w14:textId="77777777" w:rsidR="004A31C8" w:rsidRPr="00553307" w:rsidRDefault="004A31C8" w:rsidP="00553307">
      <w:pPr>
        <w:tabs>
          <w:tab w:val="left" w:pos="284"/>
        </w:tabs>
        <w:spacing w:after="0"/>
        <w:jc w:val="center"/>
        <w:rPr>
          <w:rFonts w:ascii="Aptos" w:hAnsi="Aptos"/>
          <w:b/>
        </w:rPr>
      </w:pPr>
      <w:r w:rsidRPr="00553307">
        <w:rPr>
          <w:rFonts w:ascii="Aptos" w:hAnsi="Aptos"/>
          <w:b/>
        </w:rPr>
        <w:t>§ 11</w:t>
      </w:r>
    </w:p>
    <w:p w14:paraId="1A0AF636" w14:textId="77777777" w:rsidR="004A31C8" w:rsidRPr="00553307" w:rsidRDefault="004A31C8" w:rsidP="00553307">
      <w:pPr>
        <w:pStyle w:val="Standard"/>
        <w:widowControl/>
        <w:jc w:val="both"/>
        <w:rPr>
          <w:rFonts w:ascii="Aptos" w:hAnsi="Aptos" w:cs="Calibri"/>
          <w:sz w:val="22"/>
          <w:szCs w:val="22"/>
        </w:rPr>
      </w:pPr>
      <w:r w:rsidRPr="00553307">
        <w:rPr>
          <w:rFonts w:ascii="Aptos" w:hAnsi="Aptos" w:cs="Calibri"/>
          <w:sz w:val="22"/>
          <w:szCs w:val="22"/>
        </w:rPr>
        <w:t>1. Z tytułu niewykonania lub nienależytego wykonania umowy Wykonawca zapłaci Zamawiającemu następujące kary umowne:</w:t>
      </w:r>
    </w:p>
    <w:p w14:paraId="31942D5D" w14:textId="77777777" w:rsidR="004A31C8" w:rsidRPr="00553307" w:rsidRDefault="004A31C8" w:rsidP="00553307">
      <w:pPr>
        <w:pStyle w:val="Standard"/>
        <w:widowControl/>
        <w:numPr>
          <w:ilvl w:val="0"/>
          <w:numId w:val="41"/>
        </w:numPr>
        <w:jc w:val="both"/>
        <w:rPr>
          <w:rFonts w:ascii="Aptos" w:hAnsi="Aptos" w:cs="Calibri"/>
          <w:sz w:val="22"/>
          <w:szCs w:val="22"/>
        </w:rPr>
      </w:pPr>
      <w:r w:rsidRPr="00553307">
        <w:rPr>
          <w:rFonts w:ascii="Aptos" w:hAnsi="Aptos" w:cs="Calibri"/>
          <w:sz w:val="22"/>
          <w:szCs w:val="22"/>
        </w:rPr>
        <w:t xml:space="preserve">w razie odstąpienia od umowy z przyczyn leżących po stronie Wykonawcy - kwotę </w:t>
      </w:r>
      <w:r w:rsidRPr="00553307">
        <w:rPr>
          <w:rFonts w:ascii="Aptos" w:hAnsi="Aptos" w:cs="Calibri"/>
          <w:sz w:val="22"/>
          <w:szCs w:val="22"/>
        </w:rPr>
        <w:br/>
        <w:t>w wysokości 10 % wysokości wynagrodzenia ryczałtowego netto, wskazanego w § 5 ust. 1;</w:t>
      </w:r>
    </w:p>
    <w:p w14:paraId="1C9D2806" w14:textId="77777777" w:rsidR="004A31C8" w:rsidRPr="00553307" w:rsidRDefault="004A31C8" w:rsidP="00553307">
      <w:pPr>
        <w:pStyle w:val="Standard"/>
        <w:widowControl/>
        <w:numPr>
          <w:ilvl w:val="0"/>
          <w:numId w:val="41"/>
        </w:numPr>
        <w:jc w:val="both"/>
        <w:rPr>
          <w:rFonts w:ascii="Aptos" w:hAnsi="Aptos" w:cs="Calibri"/>
          <w:sz w:val="22"/>
          <w:szCs w:val="22"/>
        </w:rPr>
      </w:pPr>
      <w:r w:rsidRPr="00553307">
        <w:rPr>
          <w:rFonts w:ascii="Aptos" w:hAnsi="Aptos" w:cs="Calibri"/>
          <w:sz w:val="22"/>
          <w:szCs w:val="22"/>
        </w:rPr>
        <w:t xml:space="preserve">w razie </w:t>
      </w:r>
      <w:bookmarkStart w:id="4" w:name="_Hlk3799568"/>
      <w:r w:rsidRPr="00553307">
        <w:rPr>
          <w:rFonts w:ascii="Aptos" w:hAnsi="Aptos" w:cs="Calibri"/>
          <w:sz w:val="22"/>
          <w:szCs w:val="22"/>
        </w:rPr>
        <w:t xml:space="preserve">niewykonania czynności, do której Wykonawca jest zobowiązany zgodnie z przedmiotem umowy </w:t>
      </w:r>
      <w:bookmarkEnd w:id="4"/>
      <w:r w:rsidRPr="00553307">
        <w:rPr>
          <w:rFonts w:ascii="Aptos" w:hAnsi="Aptos" w:cs="Calibri"/>
          <w:sz w:val="22"/>
          <w:szCs w:val="22"/>
        </w:rPr>
        <w:t>– kwotę w wysokości 500,00 zł za każdą niewykonaną czynność.</w:t>
      </w:r>
    </w:p>
    <w:p w14:paraId="54151C7C" w14:textId="77777777" w:rsidR="004A31C8" w:rsidRPr="00553307" w:rsidRDefault="004A31C8" w:rsidP="00553307">
      <w:pPr>
        <w:pStyle w:val="Standard"/>
        <w:widowControl/>
        <w:numPr>
          <w:ilvl w:val="0"/>
          <w:numId w:val="41"/>
        </w:numPr>
        <w:jc w:val="both"/>
        <w:rPr>
          <w:rFonts w:ascii="Aptos" w:hAnsi="Aptos" w:cs="Calibri"/>
          <w:sz w:val="22"/>
          <w:szCs w:val="22"/>
        </w:rPr>
      </w:pPr>
      <w:r w:rsidRPr="00553307">
        <w:rPr>
          <w:rFonts w:ascii="Aptos" w:hAnsi="Aptos" w:cs="Calibri"/>
          <w:sz w:val="22"/>
          <w:szCs w:val="22"/>
        </w:rPr>
        <w:t>w razie opóźnienia w wykonaniu w terminie czynności, do której Wykonawca jest zobowiązany zgodnie z przedmiotem umowy – kwotę w wysokości 50,00 zł za każdy dzień opóźnienia.</w:t>
      </w:r>
    </w:p>
    <w:p w14:paraId="48F2A4A0" w14:textId="5E5CC9A7" w:rsidR="004A31C8" w:rsidRPr="00553307" w:rsidRDefault="004A31C8" w:rsidP="00553307">
      <w:pPr>
        <w:pStyle w:val="Standard"/>
        <w:widowControl/>
        <w:numPr>
          <w:ilvl w:val="0"/>
          <w:numId w:val="41"/>
        </w:numPr>
        <w:jc w:val="both"/>
        <w:rPr>
          <w:rFonts w:ascii="Aptos" w:hAnsi="Aptos" w:cs="Calibri"/>
          <w:sz w:val="22"/>
          <w:szCs w:val="22"/>
        </w:rPr>
      </w:pPr>
      <w:r w:rsidRPr="00553307">
        <w:rPr>
          <w:rFonts w:ascii="Aptos" w:hAnsi="Aptos" w:cs="Calibri"/>
          <w:sz w:val="22"/>
          <w:szCs w:val="22"/>
        </w:rPr>
        <w:t xml:space="preserve">w razie braku zapłaty lub nieterminowej zapłaty wynagrodzenia należnego podwykonawcom lub dalszym podwykonawcom </w:t>
      </w:r>
      <w:r w:rsidR="0059125D" w:rsidRPr="00553307">
        <w:rPr>
          <w:rFonts w:ascii="Aptos" w:hAnsi="Aptos" w:cs="Calibri"/>
          <w:sz w:val="22"/>
          <w:szCs w:val="22"/>
        </w:rPr>
        <w:t xml:space="preserve">(w tym również w sytuacji zmiany wysokości wynagrodzenia, o której mowa w art. 439 ust. 5 ustawy PZP) </w:t>
      </w:r>
      <w:r w:rsidRPr="00553307">
        <w:rPr>
          <w:rFonts w:ascii="Aptos" w:hAnsi="Aptos" w:cs="Calibri"/>
          <w:sz w:val="22"/>
          <w:szCs w:val="22"/>
        </w:rPr>
        <w:t>kwotę w wysokości 200,00 zł za każdy stwierdzony taki przypadek;</w:t>
      </w:r>
    </w:p>
    <w:p w14:paraId="1FA27754" w14:textId="77777777" w:rsidR="004A31C8" w:rsidRPr="00553307" w:rsidRDefault="004A31C8" w:rsidP="00553307">
      <w:pPr>
        <w:pStyle w:val="Standard"/>
        <w:widowControl/>
        <w:numPr>
          <w:ilvl w:val="0"/>
          <w:numId w:val="41"/>
        </w:numPr>
        <w:jc w:val="both"/>
        <w:rPr>
          <w:rFonts w:ascii="Aptos" w:hAnsi="Aptos" w:cs="Calibri"/>
          <w:sz w:val="22"/>
          <w:szCs w:val="22"/>
        </w:rPr>
      </w:pPr>
      <w:r w:rsidRPr="00553307">
        <w:rPr>
          <w:rFonts w:ascii="Aptos" w:hAnsi="Aptos" w:cs="Calibri"/>
          <w:sz w:val="22"/>
          <w:szCs w:val="22"/>
        </w:rPr>
        <w:lastRenderedPageBreak/>
        <w:t xml:space="preserve">w razie nieprzedłożenia poświadczonej za zgodność z oryginałem kopii umowy </w:t>
      </w:r>
      <w:r w:rsidRPr="00553307">
        <w:rPr>
          <w:rFonts w:ascii="Aptos" w:hAnsi="Aptos" w:cs="Calibri"/>
          <w:sz w:val="22"/>
          <w:szCs w:val="22"/>
        </w:rPr>
        <w:br/>
        <w:t>o podwykonawstwo lub jej zmiany kwotę 200,00 zł za każdy stwierdzony taki przypadek.</w:t>
      </w:r>
    </w:p>
    <w:p w14:paraId="7E6A172E" w14:textId="77777777" w:rsidR="0081491F" w:rsidRPr="00553307" w:rsidRDefault="0081491F" w:rsidP="00553307">
      <w:pPr>
        <w:pStyle w:val="Akapitzlist"/>
        <w:numPr>
          <w:ilvl w:val="1"/>
          <w:numId w:val="39"/>
        </w:numPr>
        <w:tabs>
          <w:tab w:val="left" w:pos="284"/>
        </w:tabs>
        <w:spacing w:after="0" w:line="275" w:lineRule="auto"/>
        <w:rPr>
          <w:rFonts w:ascii="Aptos" w:hAnsi="Aptos"/>
        </w:rPr>
      </w:pPr>
      <w:r w:rsidRPr="00553307">
        <w:rPr>
          <w:rFonts w:ascii="Aptos" w:hAnsi="Aptos"/>
        </w:rPr>
        <w:t>Łączna maksymalna wysokość kar umownych, których mogą dochodzić strony nie może przekroczyć 20% kwoty wynagrodzenia ryczałtowego brutto, wskazanego w § 5 ust. 1. W przypadku zaistnienia podstaw do naliczenia kar umownych w wysokości większej niż maksymalna wysokość określona w zdaniu pierwszym lub w innych przypadkach rażącego naruszenia postanowień umownych, Zamawiający uprawniony jest do rozwiązania umowy w trybie natychmiastowym, bez okresu wypowiedzenia.</w:t>
      </w:r>
    </w:p>
    <w:p w14:paraId="4631DF4B" w14:textId="77777777" w:rsidR="0081491F" w:rsidRPr="00553307" w:rsidRDefault="0081491F" w:rsidP="00553307">
      <w:pPr>
        <w:pStyle w:val="Akapitzlist"/>
        <w:numPr>
          <w:ilvl w:val="1"/>
          <w:numId w:val="39"/>
        </w:numPr>
        <w:tabs>
          <w:tab w:val="left" w:pos="284"/>
        </w:tabs>
        <w:spacing w:after="0" w:line="275" w:lineRule="auto"/>
        <w:rPr>
          <w:rFonts w:ascii="Aptos" w:hAnsi="Aptos"/>
        </w:rPr>
      </w:pPr>
      <w:r w:rsidRPr="00553307">
        <w:rPr>
          <w:rFonts w:ascii="Aptos" w:hAnsi="Aptos"/>
        </w:rPr>
        <w:t xml:space="preserve">Strony zastrzegają sobie prawo dochodzenia odszkodowania uzupełniającego, przewyższającego wysokość kar umownych, na zasadach ogólnych. </w:t>
      </w:r>
    </w:p>
    <w:p w14:paraId="703F46B1" w14:textId="26E8A5EB" w:rsidR="0081491F" w:rsidRPr="00553307" w:rsidRDefault="0081491F" w:rsidP="00553307">
      <w:pPr>
        <w:pStyle w:val="Akapitzlist"/>
        <w:numPr>
          <w:ilvl w:val="1"/>
          <w:numId w:val="39"/>
        </w:numPr>
        <w:tabs>
          <w:tab w:val="left" w:pos="284"/>
        </w:tabs>
        <w:spacing w:after="0" w:line="275" w:lineRule="auto"/>
        <w:rPr>
          <w:rFonts w:ascii="Aptos" w:hAnsi="Aptos"/>
        </w:rPr>
      </w:pPr>
      <w:r w:rsidRPr="00553307">
        <w:rPr>
          <w:rFonts w:ascii="Aptos" w:hAnsi="Aptos"/>
        </w:rPr>
        <w:t xml:space="preserve">W przypadku odstąpienia od umowy postanowienia dotyczące kar umownych pozostają w mocy pomiędzy Stronami. </w:t>
      </w:r>
    </w:p>
    <w:p w14:paraId="3E4374FE" w14:textId="77777777" w:rsidR="004A31C8" w:rsidRPr="00553307" w:rsidRDefault="004A31C8" w:rsidP="00553307">
      <w:pPr>
        <w:pStyle w:val="Standard"/>
        <w:widowControl/>
        <w:jc w:val="center"/>
        <w:rPr>
          <w:rFonts w:ascii="Aptos" w:hAnsi="Aptos" w:cs="Calibri"/>
          <w:b/>
          <w:sz w:val="22"/>
          <w:szCs w:val="22"/>
        </w:rPr>
      </w:pPr>
    </w:p>
    <w:p w14:paraId="3CEC06FF" w14:textId="77777777" w:rsidR="004A31C8" w:rsidRPr="00553307" w:rsidRDefault="004A31C8" w:rsidP="00553307">
      <w:pPr>
        <w:pStyle w:val="Standard"/>
        <w:widowControl/>
        <w:jc w:val="center"/>
        <w:rPr>
          <w:rFonts w:ascii="Aptos" w:hAnsi="Aptos" w:cs="Calibri"/>
          <w:b/>
          <w:sz w:val="22"/>
          <w:szCs w:val="22"/>
        </w:rPr>
      </w:pPr>
      <w:r w:rsidRPr="00553307">
        <w:rPr>
          <w:rFonts w:ascii="Aptos" w:hAnsi="Aptos" w:cs="Calibri"/>
          <w:b/>
          <w:sz w:val="22"/>
          <w:szCs w:val="22"/>
        </w:rPr>
        <w:t>Zmiany umowy</w:t>
      </w:r>
    </w:p>
    <w:p w14:paraId="45D52C7E" w14:textId="77777777" w:rsidR="004A31C8" w:rsidRPr="00553307" w:rsidRDefault="004A31C8" w:rsidP="00553307">
      <w:pPr>
        <w:pStyle w:val="Standard"/>
        <w:widowControl/>
        <w:jc w:val="center"/>
        <w:rPr>
          <w:rFonts w:ascii="Aptos" w:hAnsi="Aptos" w:cs="Calibri"/>
          <w:b/>
          <w:sz w:val="22"/>
          <w:szCs w:val="22"/>
        </w:rPr>
      </w:pPr>
      <w:r w:rsidRPr="00553307">
        <w:rPr>
          <w:rFonts w:ascii="Aptos" w:hAnsi="Aptos" w:cs="Calibri"/>
          <w:b/>
          <w:sz w:val="22"/>
          <w:szCs w:val="22"/>
        </w:rPr>
        <w:t>§ 12</w:t>
      </w:r>
    </w:p>
    <w:p w14:paraId="01A56B85" w14:textId="77777777" w:rsidR="004A31C8" w:rsidRPr="00553307" w:rsidRDefault="004A31C8" w:rsidP="00553307">
      <w:pPr>
        <w:numPr>
          <w:ilvl w:val="0"/>
          <w:numId w:val="42"/>
        </w:numPr>
        <w:tabs>
          <w:tab w:val="left" w:pos="-567"/>
        </w:tabs>
        <w:suppressAutoHyphens/>
        <w:autoSpaceDN w:val="0"/>
        <w:spacing w:after="0" w:line="240" w:lineRule="auto"/>
        <w:ind w:left="284" w:hanging="426"/>
        <w:rPr>
          <w:rFonts w:ascii="Aptos" w:hAnsi="Aptos"/>
        </w:rPr>
      </w:pPr>
      <w:r w:rsidRPr="00553307">
        <w:rPr>
          <w:rFonts w:ascii="Aptos" w:hAnsi="Aptos"/>
        </w:rPr>
        <w:t>Strony dopuszczają możliwość zmiany umowy w zakresie terminu wykonania przedmiotu zamówienia</w:t>
      </w:r>
      <w:bookmarkStart w:id="5" w:name="_Hlk3793531"/>
      <w:r w:rsidRPr="00553307">
        <w:rPr>
          <w:rFonts w:ascii="Aptos" w:hAnsi="Aptos"/>
        </w:rPr>
        <w:t>, określonego w § 3 ust. 1</w:t>
      </w:r>
      <w:bookmarkEnd w:id="5"/>
      <w:r w:rsidRPr="00553307">
        <w:rPr>
          <w:rFonts w:ascii="Aptos" w:hAnsi="Aptos"/>
        </w:rPr>
        <w:t>, poprzez jego przedłużenie wyłącznie w przypadku, kiedy jest to konieczne dla prawidłowej realizacji przedmiotu zamówienia i wynika z okoliczności, za które strony nie ponoszą odpowiedzialności, jeśli konieczność wydłużenia terminu wykonania przedmiotu zamówienia spowodowana jest:</w:t>
      </w:r>
    </w:p>
    <w:p w14:paraId="421A8A62" w14:textId="77777777" w:rsidR="004A31C8" w:rsidRPr="00553307" w:rsidRDefault="004A31C8" w:rsidP="00553307">
      <w:pPr>
        <w:numPr>
          <w:ilvl w:val="0"/>
          <w:numId w:val="43"/>
        </w:numPr>
        <w:suppressAutoHyphens/>
        <w:autoSpaceDN w:val="0"/>
        <w:spacing w:after="0" w:line="240" w:lineRule="auto"/>
        <w:ind w:left="709" w:hanging="283"/>
        <w:rPr>
          <w:rFonts w:ascii="Aptos" w:hAnsi="Aptos"/>
        </w:rPr>
      </w:pPr>
      <w:r w:rsidRPr="00553307">
        <w:rPr>
          <w:rFonts w:ascii="Aptos" w:hAnsi="Aptos"/>
        </w:rPr>
        <w:t>zmianą powszechnie obowiązujących przepisów prawa skutkujących nałożeniem na Wykonawcę obowiązków, którymi nie był obarczony w dacie zawarcia umowy;</w:t>
      </w:r>
    </w:p>
    <w:p w14:paraId="0F3BACDE" w14:textId="77777777" w:rsidR="004A31C8" w:rsidRPr="00553307" w:rsidRDefault="004A31C8" w:rsidP="00553307">
      <w:pPr>
        <w:numPr>
          <w:ilvl w:val="0"/>
          <w:numId w:val="43"/>
        </w:numPr>
        <w:suppressAutoHyphens/>
        <w:autoSpaceDN w:val="0"/>
        <w:spacing w:after="0" w:line="240" w:lineRule="auto"/>
        <w:ind w:left="709" w:hanging="283"/>
        <w:rPr>
          <w:rFonts w:ascii="Aptos" w:hAnsi="Aptos"/>
        </w:rPr>
      </w:pPr>
      <w:r w:rsidRPr="00553307">
        <w:rPr>
          <w:rFonts w:ascii="Aptos" w:hAnsi="Aptos"/>
        </w:rPr>
        <w:t>opóźnieniem organów administracji publicznej w wydaniu decyzji lub innych aktów administracyjnych niezbędnych dla prawidłowej realizacji przedmiotu umowy;</w:t>
      </w:r>
    </w:p>
    <w:p w14:paraId="7F6388BA" w14:textId="77777777" w:rsidR="004A31C8" w:rsidRPr="00553307" w:rsidRDefault="004A31C8" w:rsidP="00553307">
      <w:pPr>
        <w:pStyle w:val="NormalnyWeb"/>
        <w:widowControl/>
        <w:numPr>
          <w:ilvl w:val="0"/>
          <w:numId w:val="43"/>
        </w:numPr>
        <w:suppressAutoHyphens/>
        <w:spacing w:before="0" w:after="0"/>
        <w:ind w:left="709" w:hanging="283"/>
        <w:jc w:val="both"/>
        <w:rPr>
          <w:rFonts w:ascii="Aptos" w:hAnsi="Aptos" w:cs="Calibri"/>
          <w:sz w:val="22"/>
          <w:szCs w:val="22"/>
        </w:rPr>
      </w:pPr>
      <w:r w:rsidRPr="00553307">
        <w:rPr>
          <w:rFonts w:ascii="Aptos" w:hAnsi="Aptos" w:cs="Calibri"/>
          <w:sz w:val="22"/>
          <w:szCs w:val="22"/>
        </w:rPr>
        <w:t>wystąpieniem siły wyższej – zewnętrznego zdarzenia nagłego i nieprzewidywalnego, niezależnego od woli Stron, uniemożliwiającego realizację postanowień Umowy w całości lub w części, na stałe lub na pewien czas, któremu nie można zapobiec ani przeciwdziałać, przy zachowaniu należytej staranności Stron; p</w:t>
      </w:r>
      <w:r w:rsidRPr="00553307">
        <w:rPr>
          <w:rFonts w:ascii="Aptos" w:hAnsi="Aptos" w:cs="Calibri"/>
          <w:color w:val="000000"/>
          <w:sz w:val="22"/>
          <w:szCs w:val="22"/>
        </w:rPr>
        <w:t>rzejawami siły wyższej są w szczególności:</w:t>
      </w:r>
    </w:p>
    <w:p w14:paraId="28813DBC" w14:textId="77777777" w:rsidR="004A31C8" w:rsidRPr="00553307" w:rsidRDefault="004A31C8" w:rsidP="00553307">
      <w:pPr>
        <w:pStyle w:val="NormalnyWeb"/>
        <w:widowControl/>
        <w:numPr>
          <w:ilvl w:val="0"/>
          <w:numId w:val="44"/>
        </w:numPr>
        <w:suppressAutoHyphens/>
        <w:spacing w:before="0" w:after="0"/>
        <w:ind w:left="993" w:hanging="283"/>
        <w:jc w:val="both"/>
        <w:rPr>
          <w:rFonts w:ascii="Aptos" w:hAnsi="Aptos" w:cs="Calibri"/>
          <w:color w:val="000000"/>
          <w:sz w:val="22"/>
          <w:szCs w:val="22"/>
        </w:rPr>
      </w:pPr>
      <w:r w:rsidRPr="00553307">
        <w:rPr>
          <w:rFonts w:ascii="Aptos" w:hAnsi="Aptos" w:cs="Calibri"/>
          <w:color w:val="000000"/>
          <w:sz w:val="22"/>
          <w:szCs w:val="22"/>
        </w:rPr>
        <w:t>klęski żywiołowe, w tym: pożar, trzęsienie ziemi, huragan, powódź,</w:t>
      </w:r>
    </w:p>
    <w:p w14:paraId="012A1A03" w14:textId="77777777" w:rsidR="004A31C8" w:rsidRPr="00553307" w:rsidRDefault="004A31C8" w:rsidP="00553307">
      <w:pPr>
        <w:pStyle w:val="NormalnyWeb"/>
        <w:widowControl/>
        <w:numPr>
          <w:ilvl w:val="0"/>
          <w:numId w:val="44"/>
        </w:numPr>
        <w:suppressAutoHyphens/>
        <w:spacing w:before="0" w:after="0"/>
        <w:ind w:left="993" w:hanging="283"/>
        <w:jc w:val="both"/>
        <w:rPr>
          <w:rFonts w:ascii="Aptos" w:hAnsi="Aptos" w:cs="Calibri"/>
          <w:color w:val="000000"/>
          <w:sz w:val="22"/>
          <w:szCs w:val="22"/>
        </w:rPr>
      </w:pPr>
      <w:r w:rsidRPr="00553307">
        <w:rPr>
          <w:rFonts w:ascii="Aptos" w:hAnsi="Aptos" w:cs="Calibri"/>
          <w:color w:val="000000"/>
          <w:sz w:val="22"/>
          <w:szCs w:val="22"/>
        </w:rPr>
        <w:t>akty władzy państwowej, w tym: stan wojenny, stan wyjątkowy, blokady itd.,</w:t>
      </w:r>
    </w:p>
    <w:p w14:paraId="473487DB" w14:textId="77777777" w:rsidR="004A31C8" w:rsidRPr="00553307" w:rsidRDefault="004A31C8" w:rsidP="00553307">
      <w:pPr>
        <w:pStyle w:val="NormalnyWeb"/>
        <w:widowControl/>
        <w:numPr>
          <w:ilvl w:val="0"/>
          <w:numId w:val="44"/>
        </w:numPr>
        <w:suppressAutoHyphens/>
        <w:spacing w:before="0" w:after="0"/>
        <w:ind w:left="993" w:hanging="283"/>
        <w:jc w:val="both"/>
        <w:rPr>
          <w:rFonts w:ascii="Aptos" w:hAnsi="Aptos" w:cs="Calibri"/>
          <w:color w:val="000000"/>
          <w:sz w:val="22"/>
          <w:szCs w:val="22"/>
        </w:rPr>
      </w:pPr>
      <w:r w:rsidRPr="00553307">
        <w:rPr>
          <w:rFonts w:ascii="Aptos" w:hAnsi="Aptos" w:cs="Calibri"/>
          <w:color w:val="000000"/>
          <w:sz w:val="22"/>
          <w:szCs w:val="22"/>
        </w:rPr>
        <w:t>działania wojenne, akty sabotażu, akty terrorystyczne,</w:t>
      </w:r>
    </w:p>
    <w:p w14:paraId="454CC130" w14:textId="77777777" w:rsidR="004A31C8" w:rsidRPr="00553307" w:rsidRDefault="004A31C8" w:rsidP="00553307">
      <w:pPr>
        <w:pStyle w:val="NormalnyWeb"/>
        <w:widowControl/>
        <w:numPr>
          <w:ilvl w:val="0"/>
          <w:numId w:val="44"/>
        </w:numPr>
        <w:suppressAutoHyphens/>
        <w:spacing w:before="0" w:after="0"/>
        <w:ind w:left="993" w:hanging="283"/>
        <w:jc w:val="both"/>
        <w:rPr>
          <w:rFonts w:ascii="Aptos" w:hAnsi="Aptos" w:cs="Calibri"/>
          <w:color w:val="000000"/>
          <w:sz w:val="22"/>
          <w:szCs w:val="22"/>
        </w:rPr>
      </w:pPr>
      <w:r w:rsidRPr="00553307">
        <w:rPr>
          <w:rFonts w:ascii="Aptos" w:hAnsi="Aptos" w:cs="Calibri"/>
          <w:color w:val="000000"/>
          <w:sz w:val="22"/>
          <w:szCs w:val="22"/>
        </w:rPr>
        <w:t>strajki powszechne lub inne niepokoje społeczne, w tym publiczne demonstracje, z wyłączeniem strajków pracowników Stron;</w:t>
      </w:r>
    </w:p>
    <w:p w14:paraId="7F266D6D" w14:textId="77777777" w:rsidR="004A31C8" w:rsidRPr="00553307" w:rsidRDefault="004A31C8" w:rsidP="00553307">
      <w:pPr>
        <w:numPr>
          <w:ilvl w:val="0"/>
          <w:numId w:val="42"/>
        </w:numPr>
        <w:suppressAutoHyphens/>
        <w:autoSpaceDN w:val="0"/>
        <w:spacing w:after="0" w:line="240" w:lineRule="auto"/>
        <w:ind w:left="284" w:hanging="284"/>
        <w:rPr>
          <w:rFonts w:ascii="Aptos" w:hAnsi="Aptos"/>
        </w:rPr>
      </w:pPr>
      <w:r w:rsidRPr="00553307">
        <w:rPr>
          <w:rFonts w:ascii="Aptos" w:hAnsi="Aptos"/>
        </w:rPr>
        <w:t xml:space="preserve">Strony dopuszczają możliwość zmiany umowy w zakresie terminu wykonania przedmiotu zamówienia również w konsekwencji dokonania zmiany terminu wykonania inwestycji stanowiącej przedmiot nadzoru w umowie z generalnym wykonawcą inwestycji w formule „zaprojektuj i wybuduj”. </w:t>
      </w:r>
    </w:p>
    <w:p w14:paraId="0AB7C430" w14:textId="77777777" w:rsidR="00892198" w:rsidRPr="00553307" w:rsidRDefault="004A31C8" w:rsidP="00553307">
      <w:pPr>
        <w:numPr>
          <w:ilvl w:val="0"/>
          <w:numId w:val="42"/>
        </w:numPr>
        <w:suppressAutoHyphens/>
        <w:autoSpaceDN w:val="0"/>
        <w:spacing w:after="0" w:line="240" w:lineRule="auto"/>
        <w:ind w:left="284" w:hanging="284"/>
        <w:rPr>
          <w:rFonts w:ascii="Aptos" w:hAnsi="Aptos"/>
        </w:rPr>
      </w:pPr>
      <w:r w:rsidRPr="00553307">
        <w:rPr>
          <w:rFonts w:ascii="Aptos" w:hAnsi="Aptos"/>
        </w:rPr>
        <w:t>Strony dopuszczają możliwość zmiany umowy w zakresie terminu wykonania przedmiotu zamówienia poprzez jego przedłużenie, w przypadku, gdy niedotrzymanie terminu wynika wyłącznie z zawinionych działań lub zaniechań Zamawiającego.</w:t>
      </w:r>
    </w:p>
    <w:p w14:paraId="1A05782D" w14:textId="77777777" w:rsidR="00892198" w:rsidRPr="00553307" w:rsidRDefault="00796F03" w:rsidP="00553307">
      <w:pPr>
        <w:numPr>
          <w:ilvl w:val="0"/>
          <w:numId w:val="42"/>
        </w:numPr>
        <w:suppressAutoHyphens/>
        <w:autoSpaceDN w:val="0"/>
        <w:spacing w:after="0" w:line="240" w:lineRule="auto"/>
        <w:ind w:left="284" w:hanging="284"/>
        <w:rPr>
          <w:rFonts w:ascii="Aptos" w:hAnsi="Aptos"/>
        </w:rPr>
      </w:pPr>
      <w:r w:rsidRPr="00553307">
        <w:rPr>
          <w:rFonts w:ascii="Aptos" w:hAnsi="Aptos"/>
        </w:rPr>
        <w:t xml:space="preserve">Zamawiający dopuszcza zmiany umowy w pozostałych wypadkach określonych w przepisie art. 455 ust. 1 ustawy Prawo zamówień publicznych. </w:t>
      </w:r>
    </w:p>
    <w:p w14:paraId="6B3CD94C" w14:textId="796E5D7D" w:rsidR="00796F03" w:rsidRPr="00553307" w:rsidRDefault="00796F03" w:rsidP="00553307">
      <w:pPr>
        <w:numPr>
          <w:ilvl w:val="0"/>
          <w:numId w:val="42"/>
        </w:numPr>
        <w:suppressAutoHyphens/>
        <w:autoSpaceDN w:val="0"/>
        <w:spacing w:after="0" w:line="240" w:lineRule="auto"/>
        <w:ind w:left="284" w:hanging="284"/>
        <w:rPr>
          <w:rFonts w:ascii="Aptos" w:hAnsi="Aptos"/>
        </w:rPr>
      </w:pPr>
      <w:r w:rsidRPr="00553307">
        <w:rPr>
          <w:rFonts w:ascii="Aptos" w:hAnsi="Aptos"/>
        </w:rPr>
        <w:t>Na wniosek Wykonawcy i po spełnieniu warunków określonych w umowie dotyczących podwykonawstwa, Wykonawca może modyfikować w trakcie wykonywania Inwestycji złożone w ofercie deklaracje odnośnie podwykonawstwa poprzez:  1)</w:t>
      </w:r>
      <w:r w:rsidRPr="00553307">
        <w:rPr>
          <w:rFonts w:ascii="Aptos" w:eastAsia="Arial" w:hAnsi="Aptos" w:cs="Arial"/>
        </w:rPr>
        <w:t xml:space="preserve"> </w:t>
      </w:r>
      <w:r w:rsidRPr="00553307">
        <w:rPr>
          <w:rFonts w:ascii="Aptos" w:hAnsi="Aptos"/>
        </w:rPr>
        <w:t>wskazanie innych podwykonawców; 2)</w:t>
      </w:r>
      <w:r w:rsidRPr="00553307">
        <w:rPr>
          <w:rFonts w:ascii="Aptos" w:eastAsia="Arial" w:hAnsi="Aptos" w:cs="Arial"/>
        </w:rPr>
        <w:t xml:space="preserve"> </w:t>
      </w:r>
      <w:r w:rsidRPr="00553307">
        <w:rPr>
          <w:rFonts w:ascii="Aptos" w:hAnsi="Aptos"/>
        </w:rPr>
        <w:t xml:space="preserve">rezygnację z podwykonawców. </w:t>
      </w:r>
    </w:p>
    <w:p w14:paraId="1869221C" w14:textId="77777777" w:rsidR="00796F03" w:rsidRPr="00553307" w:rsidRDefault="00796F03" w:rsidP="00553307">
      <w:pPr>
        <w:numPr>
          <w:ilvl w:val="0"/>
          <w:numId w:val="42"/>
        </w:numPr>
        <w:spacing w:after="0"/>
        <w:ind w:left="284" w:hanging="284"/>
        <w:rPr>
          <w:rFonts w:ascii="Aptos" w:hAnsi="Aptos"/>
        </w:rPr>
      </w:pPr>
      <w:r w:rsidRPr="00553307">
        <w:rPr>
          <w:rFonts w:ascii="Aptos" w:hAnsi="Aptos"/>
        </w:rPr>
        <w:t xml:space="preserve">Poza przesłankami opisanymi w ust. 1-4 Strony mają prawo dokonania następujących zmian umowy: </w:t>
      </w:r>
    </w:p>
    <w:p w14:paraId="144E5C6C" w14:textId="77777777" w:rsidR="00796F03" w:rsidRPr="00553307" w:rsidRDefault="00796F03" w:rsidP="00553307">
      <w:pPr>
        <w:numPr>
          <w:ilvl w:val="1"/>
          <w:numId w:val="42"/>
        </w:numPr>
        <w:spacing w:after="0"/>
        <w:ind w:left="567" w:hanging="283"/>
        <w:rPr>
          <w:rFonts w:ascii="Aptos" w:hAnsi="Aptos"/>
        </w:rPr>
      </w:pPr>
      <w:r w:rsidRPr="00553307">
        <w:rPr>
          <w:rFonts w:ascii="Aptos" w:hAnsi="Aptos"/>
        </w:rPr>
        <w:lastRenderedPageBreak/>
        <w:t xml:space="preserve">w celu usunięcia rozbieżności lub niejasności w rozumieniu pojęć lub sformułowań użytych w umowie, których nie będzie można usunąć w inny sposób, a zmiana treści umowy będzie umożliwiać usunięcie rozbieżności lub niejasności i doprecyzowanie jej zapisów w celu jej jednoznacznej interpretacji; </w:t>
      </w:r>
    </w:p>
    <w:p w14:paraId="1D3C6351" w14:textId="77777777" w:rsidR="00796F03" w:rsidRPr="00553307" w:rsidRDefault="00796F03" w:rsidP="00553307">
      <w:pPr>
        <w:numPr>
          <w:ilvl w:val="1"/>
          <w:numId w:val="42"/>
        </w:numPr>
        <w:spacing w:after="0"/>
        <w:ind w:left="567" w:hanging="283"/>
        <w:rPr>
          <w:rFonts w:ascii="Aptos" w:hAnsi="Aptos"/>
        </w:rPr>
      </w:pPr>
      <w:r w:rsidRPr="00553307">
        <w:rPr>
          <w:rFonts w:ascii="Aptos" w:hAnsi="Aptos"/>
        </w:rPr>
        <w:t xml:space="preserve">zmian sposobu rozliczania umowy lub dokonywania płatności na rzecz Wykonawcy na skutek zmian umowy zawartej przez Zamawiającego o dofinansowanie Projektu lub wytycznych dotyczących realizacji tego Projektu; </w:t>
      </w:r>
    </w:p>
    <w:p w14:paraId="30BAEA3A" w14:textId="77777777" w:rsidR="00796F03" w:rsidRPr="00553307" w:rsidRDefault="00796F03" w:rsidP="00553307">
      <w:pPr>
        <w:numPr>
          <w:ilvl w:val="1"/>
          <w:numId w:val="42"/>
        </w:numPr>
        <w:spacing w:after="0"/>
        <w:ind w:left="567" w:hanging="283"/>
        <w:rPr>
          <w:rFonts w:ascii="Aptos" w:hAnsi="Aptos"/>
        </w:rPr>
      </w:pPr>
      <w:r w:rsidRPr="00553307">
        <w:rPr>
          <w:rFonts w:ascii="Aptos" w:hAnsi="Aptos"/>
        </w:rPr>
        <w:t xml:space="preserve">dotyczących skrócenie terminu realizacji umowy na wniosek Wykonawcy, gdy zmiana ta jest korzystna dla Zamawiającego; </w:t>
      </w:r>
    </w:p>
    <w:p w14:paraId="4714FB50" w14:textId="15898097" w:rsidR="00796F03" w:rsidRPr="00553307" w:rsidRDefault="00892198" w:rsidP="00553307">
      <w:pPr>
        <w:spacing w:after="0"/>
        <w:ind w:left="156" w:right="53"/>
        <w:rPr>
          <w:rFonts w:ascii="Aptos" w:hAnsi="Aptos"/>
        </w:rPr>
      </w:pPr>
      <w:r w:rsidRPr="00553307">
        <w:rPr>
          <w:rFonts w:ascii="Aptos" w:hAnsi="Aptos"/>
        </w:rPr>
        <w:t>7</w:t>
      </w:r>
      <w:r w:rsidR="00796F03" w:rsidRPr="00553307">
        <w:rPr>
          <w:rFonts w:ascii="Aptos" w:hAnsi="Aptos"/>
        </w:rPr>
        <w:t xml:space="preserve">. Uzasadniona zmiana wynagrodzenia Wykonawcy w przypadku: </w:t>
      </w:r>
    </w:p>
    <w:p w14:paraId="0AFA02AF" w14:textId="77777777" w:rsidR="00796F03" w:rsidRPr="00553307" w:rsidRDefault="00796F03" w:rsidP="00553307">
      <w:pPr>
        <w:numPr>
          <w:ilvl w:val="0"/>
          <w:numId w:val="77"/>
        </w:numPr>
        <w:spacing w:after="0"/>
        <w:ind w:right="53"/>
        <w:rPr>
          <w:rFonts w:ascii="Aptos" w:hAnsi="Aptos"/>
        </w:rPr>
      </w:pPr>
      <w:r w:rsidRPr="00553307">
        <w:rPr>
          <w:rFonts w:ascii="Aptos" w:hAnsi="Aptos"/>
        </w:rPr>
        <w:t>zmiany</w:t>
      </w:r>
      <w:r w:rsidRPr="00553307">
        <w:rPr>
          <w:rFonts w:ascii="Aptos" w:hAnsi="Aptos"/>
          <w:color w:val="0070C0"/>
        </w:rPr>
        <w:t xml:space="preserve"> </w:t>
      </w:r>
      <w:r w:rsidRPr="00553307">
        <w:rPr>
          <w:rFonts w:ascii="Aptos" w:hAnsi="Aptos"/>
        </w:rPr>
        <w:t xml:space="preserve">stawki podatku od towarów i usług oraz podatku akcyzowego –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oraz do części przedmiotu umowy, do której zastosowanie znajdzie zmiana stawki podatku od towarów i usług oraz podatku akcyzowego. W takim przypadku Wykonawca zwróci się do Zamawiającego z wnioskiem o dokonanie odpowiedniej zmiany wynagrodzenia – wskaże kwotę, o którą wynagrodzenie Wykonawcy ma ulec zmianie, wraz z wyliczeniem całkowitej kwoty oraz wskaże datę, od której nastąpiła bądź nastąpi zmiana wysokości kosztów wykonania umowy, uzasadniające zmianę wysokości wynagrodzenia należnego Wykonawcy. Zmiana wynagrodzenia może nastąpić wyłącznie jeżeli zmiany te będą miały wpływ na koszty wykonania zamówienia przez Wykonawcę. Ciężar dowodu w tym zakresie obciąża Wykonawcę. </w:t>
      </w:r>
    </w:p>
    <w:p w14:paraId="3445A627" w14:textId="77777777" w:rsidR="00796F03" w:rsidRPr="00553307" w:rsidRDefault="00796F03" w:rsidP="00553307">
      <w:pPr>
        <w:numPr>
          <w:ilvl w:val="0"/>
          <w:numId w:val="77"/>
        </w:numPr>
        <w:spacing w:after="0"/>
        <w:ind w:right="53"/>
        <w:rPr>
          <w:rFonts w:ascii="Aptos" w:hAnsi="Aptos"/>
        </w:rPr>
      </w:pPr>
      <w:r w:rsidRPr="00553307">
        <w:rPr>
          <w:rFonts w:ascii="Aptos" w:hAnsi="Aptos"/>
        </w:rPr>
        <w:t xml:space="preserve">zmiany wysokości minimalnego wynagrodzenia za pracę albo zmiany wysokości minimalnej stawki godzinowej, ustalonych na podstawie ustawy z dnia 10 października 2002 r. o minimalnym wynagrodzeniu za pracę, jeżeli zmiany te będą miały wpływ na koszty wykonania zamówienia przez Wykonawcę. Zmiana ta będzie obejmować wyłącznie część wynagrodzenia należnego Wykonawcy,  w odniesieniu do której nastąpiła zmiana wysokości kosztów wykonania umowy przez Wykonawcę w związku z wejściem w życie tych przepisów. Kwota wynagrodzenia Wykonawcy ulegnie zmianie o kwotę odpowiadającą wzrostowi kosztu Wykonawcy w związku ze zwiększeniem wysokości wynagrodzeń osób świadczących usługi do wysokości aktualnie obowiązującego minimalnego wynagrodzenia za pracę, bądź minimalnej stawki godzinowej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umowy.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wraz z uzasadnieniem zawierającym wyliczenie całkowitej kwoty, o jaką wynagrodzenie Wykonawcy powinno ulec zmianie, oraz wskazanie daty, od której nastąpiła bądź nastąpi zmiana wysokości kosztów wykonania umowy. Wraz z wnioskiem Wykonawca zobowiązany jest przedłożyć dokumenty z których będzie wynikać, w jakim zakresie zmiany te mają wpływ na koszty wykonania umowy, w szczególności: zestawienie wynagrodzeń (zarówno przed jak i po zmianie) osób świadczących usługi, wraz z określeniem zakresu obowiązków pracownika w jakim wykonują oni pracę bezpośrednio związane z realizacją umowy oraz części wynagrodzenia odpowiadającej temu zakresowi. Zmiana wynagrodzenia może nastąpić </w:t>
      </w:r>
      <w:r w:rsidRPr="00553307">
        <w:rPr>
          <w:rFonts w:ascii="Aptos" w:hAnsi="Aptos"/>
        </w:rPr>
        <w:lastRenderedPageBreak/>
        <w:t xml:space="preserve">wyłącznie jeżeli zmiany te będą miały wpływ na koszty wykonania zamówienia przez Wykonawcę. Ciężar dowodu w tym zakresie obciąża Wykonawcę. </w:t>
      </w:r>
    </w:p>
    <w:p w14:paraId="6F03F0F2" w14:textId="77777777" w:rsidR="00796F03" w:rsidRPr="00553307" w:rsidRDefault="00796F03" w:rsidP="00553307">
      <w:pPr>
        <w:numPr>
          <w:ilvl w:val="0"/>
          <w:numId w:val="77"/>
        </w:numPr>
        <w:spacing w:after="0"/>
        <w:ind w:right="53"/>
        <w:rPr>
          <w:rFonts w:ascii="Aptos" w:hAnsi="Aptos"/>
        </w:rPr>
      </w:pPr>
      <w:r w:rsidRPr="00553307">
        <w:rPr>
          <w:rFonts w:ascii="Aptos" w:hAnsi="Aptos"/>
        </w:rPr>
        <w:t xml:space="preserve">zmiany zasad podlegania ubezpieczeniom społecznym lub ubezpieczeniu zdrowotnemu lub wysokości stawki składki na ubezpieczenia społeczne lub ubezpieczenie zdrowotne, jeżeli zmiany te będą miały wpływ na koszty wykonania zamówienia przez Wykonawcę. Zmiana ta będzie obejmować wyłącznie część wynagrodzenia należnego Wykonawcy, w odniesieniu do której nastąpiła zmiana wysokości kosztów wykonania umowy przez Wykonawcę w związku z wejściem w życie przepisów odpowiednio dokonujących zmian w zakresie zasad podleganiu ubezpieczeniu społecznemu lub ubezpieczeniu zdrowotnemu lub w zakresie wysokości stawki składki na ubezpieczenia społeczne lub zdrowotne.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 Wraz z wnioskiem Wykonawca zobowiązany jest przedłożyć dokumenty z których będzie wynikać, w jakim zakresie zmiany te maja wpływ na koszty wykonania umowy, w szczególności: zestawienie wynagrodzeń (zarówno przed jak i po zmianie) pracowników świadczących usługi, wraz z kwotami składek uiszczanych do zakładu Ubezpieczeń Społecznych/Kasy Rolniczego Ubezpieczenia Społecznego w części finansowanej przez Wykonawcę, 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Ciężar dowodu w tym zakresie obciąża Wykonawcę. </w:t>
      </w:r>
    </w:p>
    <w:p w14:paraId="053F5866" w14:textId="77777777" w:rsidR="00796F03" w:rsidRPr="00553307" w:rsidRDefault="00796F03" w:rsidP="00553307">
      <w:pPr>
        <w:numPr>
          <w:ilvl w:val="0"/>
          <w:numId w:val="77"/>
        </w:numPr>
        <w:spacing w:after="0"/>
        <w:ind w:right="53"/>
        <w:rPr>
          <w:rFonts w:ascii="Aptos" w:hAnsi="Aptos"/>
        </w:rPr>
      </w:pPr>
      <w:r w:rsidRPr="00553307">
        <w:rPr>
          <w:rFonts w:ascii="Aptos" w:hAnsi="Aptos"/>
        </w:rPr>
        <w:t xml:space="preserve">zmiany zasad gromadzenia i wysokości wpłat do pracowniczych planów kapitałowych, o których mowa w ustawie z dnia 4 października 2018 r. o pracowniczych planach kapitałowych, jeżeli zmiany te będą miały wpływ na koszty wykonania przez Wykonawcę niniejszej umowy. Zmiana ta będzie obejmować wyłącznie część wynagrodzenia należnego Wykonawcy, w odniesieniu do której nastąpiła zmiana wysokości kosztów wykonania umowy przez Wykonawcę w związku ze zmianą zasad gromadzenia i wysokości wpłat do pracowniczych planów kapitałowych, o których mowa w ustawie z dnia 4 października 2018 r. o pracowniczych planach kapitałowych. W przypadku zaistnienia tej okoliczności, Wykonawca może zwrócić się do Zamawiającego z wnioskiem o dokonanie odpowiedniej zmiany wynagrodzenia. We wniosku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Zmiana wynagrodzenia może nastąpić wyłącznie jeżeli zmiany te będą miały wpływ na koszty wykonania zamówienia przez Wykonawcę. Ciężar dowodu w tym zakresie obciąża Wykonawcę. </w:t>
      </w:r>
    </w:p>
    <w:p w14:paraId="6A2EE47E" w14:textId="77777777" w:rsidR="00796F03" w:rsidRPr="00553307" w:rsidRDefault="00796F03" w:rsidP="00553307">
      <w:pPr>
        <w:numPr>
          <w:ilvl w:val="0"/>
          <w:numId w:val="77"/>
        </w:numPr>
        <w:spacing w:after="0"/>
        <w:ind w:right="53"/>
        <w:rPr>
          <w:rFonts w:ascii="Aptos" w:hAnsi="Aptos"/>
        </w:rPr>
      </w:pPr>
      <w:bookmarkStart w:id="6" w:name="_Hlk102036112"/>
      <w:r w:rsidRPr="00553307">
        <w:rPr>
          <w:rFonts w:ascii="Aptos" w:hAnsi="Aptos"/>
        </w:rPr>
        <w:t xml:space="preserve">Zmiany wysokości wynagrodzenia Wykonawcy, w przypadku zmiany ceny materiałów lub kosztów związanych z realizacją umowy w rozumieniu art. 439 ustawy Pzp. Przez zmianę ceny materiałów lub kosztów rozumie się wzrost odpowiednio cen lub kosztów, jak i ich obniżenie, </w:t>
      </w:r>
      <w:r w:rsidRPr="00553307">
        <w:rPr>
          <w:rFonts w:ascii="Aptos" w:hAnsi="Aptos"/>
        </w:rPr>
        <w:lastRenderedPageBreak/>
        <w:t xml:space="preserve">względem ceny lub kosztu przyjętych w celu ustalenia wynagrodzenia Wykonawcy zawartego w ofercie. Zmiana wynagrodzenia może nastąpić według następujących zasad: </w:t>
      </w:r>
    </w:p>
    <w:p w14:paraId="2400B2C1" w14:textId="77777777" w:rsidR="00796F03" w:rsidRPr="00553307" w:rsidRDefault="00796F03" w:rsidP="00553307">
      <w:pPr>
        <w:numPr>
          <w:ilvl w:val="0"/>
          <w:numId w:val="78"/>
        </w:numPr>
        <w:spacing w:after="0"/>
        <w:ind w:left="567" w:right="53" w:hanging="283"/>
        <w:rPr>
          <w:rFonts w:ascii="Aptos" w:hAnsi="Aptos"/>
        </w:rPr>
      </w:pPr>
      <w:r w:rsidRPr="00553307">
        <w:rPr>
          <w:rFonts w:ascii="Aptos" w:hAnsi="Aptos"/>
        </w:rPr>
        <w:t xml:space="preserve">Strony umowy będą uprawnione do wystąpienia z żądaniem zmiany wynagrodzenia, o ile poziom zmiany ceny materiałów lub kosztów, o którym mowa w tirecie trzecim wyniosą minimum 3 %.  </w:t>
      </w:r>
    </w:p>
    <w:p w14:paraId="49D66F0E" w14:textId="77777777" w:rsidR="00796F03" w:rsidRPr="00553307" w:rsidRDefault="00796F03" w:rsidP="00553307">
      <w:pPr>
        <w:numPr>
          <w:ilvl w:val="0"/>
          <w:numId w:val="78"/>
        </w:numPr>
        <w:spacing w:after="0"/>
        <w:ind w:left="567" w:right="53" w:hanging="283"/>
        <w:rPr>
          <w:rFonts w:ascii="Aptos" w:hAnsi="Aptos"/>
        </w:rPr>
      </w:pPr>
      <w:r w:rsidRPr="00553307">
        <w:rPr>
          <w:rFonts w:ascii="Aptos" w:hAnsi="Aptos"/>
        </w:rPr>
        <w:t xml:space="preserve">Jako początkowy termin ustalenia zmiany wynagrodzenia ustala się dzień zawarcia umowy.  </w:t>
      </w:r>
    </w:p>
    <w:p w14:paraId="3F98A0C4" w14:textId="1912DF3B" w:rsidR="00796F03" w:rsidRPr="00553307" w:rsidRDefault="00796F03" w:rsidP="00553307">
      <w:pPr>
        <w:numPr>
          <w:ilvl w:val="0"/>
          <w:numId w:val="78"/>
        </w:numPr>
        <w:spacing w:after="0"/>
        <w:ind w:left="567" w:right="53" w:hanging="283"/>
        <w:rPr>
          <w:rFonts w:ascii="Aptos" w:hAnsi="Aptos"/>
        </w:rPr>
      </w:pPr>
      <w:r w:rsidRPr="00553307">
        <w:rPr>
          <w:rFonts w:ascii="Aptos" w:hAnsi="Aptos"/>
        </w:rPr>
        <w:t>Ustalanie zmiany wynagrodzenia nastąpi z użyciem odesłania do</w:t>
      </w:r>
      <w:r w:rsidR="00E85C9A" w:rsidRPr="00553307">
        <w:rPr>
          <w:rFonts w:ascii="Aptos" w:hAnsi="Aptos"/>
        </w:rPr>
        <w:t xml:space="preserve"> </w:t>
      </w:r>
      <w:r w:rsidRPr="00553307">
        <w:rPr>
          <w:rFonts w:ascii="Aptos" w:hAnsi="Aptos"/>
        </w:rPr>
        <w:t>wskaźnika zmiany ceny materiałów lub kosztów, ogłaszanego w komunikacie Prezesa Głównego Urzędu Statystycznego. Wysokość wynagrodzenia za dany element robót może ulec zmianie do wysokości ww. wskaźnika. Zmiana wynagrodzenia Wykonawcy nastąpić może raz na 6 miesięcy;</w:t>
      </w:r>
    </w:p>
    <w:p w14:paraId="3866C879" w14:textId="77777777" w:rsidR="00796F03" w:rsidRPr="00553307" w:rsidRDefault="00796F03" w:rsidP="00553307">
      <w:pPr>
        <w:numPr>
          <w:ilvl w:val="0"/>
          <w:numId w:val="78"/>
        </w:numPr>
        <w:spacing w:after="0"/>
        <w:ind w:left="567" w:right="53" w:hanging="283"/>
        <w:rPr>
          <w:rFonts w:ascii="Aptos" w:hAnsi="Aptos"/>
        </w:rPr>
      </w:pPr>
      <w:r w:rsidRPr="00553307">
        <w:rPr>
          <w:rFonts w:ascii="Aptos" w:hAnsi="Aptos"/>
        </w:rPr>
        <w:t xml:space="preserve">Ciężar udowodnienia wpływu zmiany ceny materiałów lub kosztów na koszt wykonania zamówienia określony będzie przez stronę wnioskującą, proporcjonalnie do adekwatnych wskaźników cen ogłaszanych w komunikacie Prezesa GUS.  </w:t>
      </w:r>
    </w:p>
    <w:p w14:paraId="5A25A704" w14:textId="77777777" w:rsidR="00796F03" w:rsidRPr="00553307" w:rsidRDefault="00796F03" w:rsidP="00553307">
      <w:pPr>
        <w:numPr>
          <w:ilvl w:val="0"/>
          <w:numId w:val="78"/>
        </w:numPr>
        <w:spacing w:after="0"/>
        <w:ind w:left="426" w:right="53" w:hanging="284"/>
        <w:rPr>
          <w:rFonts w:ascii="Aptos" w:hAnsi="Aptos"/>
        </w:rPr>
      </w:pPr>
      <w:r w:rsidRPr="00553307">
        <w:rPr>
          <w:rFonts w:ascii="Aptos" w:hAnsi="Aptos"/>
        </w:rPr>
        <w:t>Maksymalna wartość zmiany wynagrodzenia, jaką dopuszcza Zamawiający w efekcie zastosowania postanowień o zasadach wprowadzania zmian wysokości wynagrodzenia może wynieść do 10%  wynagrodzenia Wykonawcy (na dzień zawarcia umowy).</w:t>
      </w:r>
    </w:p>
    <w:p w14:paraId="71853538" w14:textId="6428CEA9" w:rsidR="00796F03" w:rsidRPr="00553307" w:rsidRDefault="00796F03" w:rsidP="00553307">
      <w:pPr>
        <w:numPr>
          <w:ilvl w:val="0"/>
          <w:numId w:val="78"/>
        </w:numPr>
        <w:spacing w:after="0"/>
        <w:ind w:left="426" w:right="53" w:hanging="284"/>
        <w:rPr>
          <w:rFonts w:ascii="Aptos" w:hAnsi="Aptos"/>
        </w:rPr>
      </w:pPr>
      <w:r w:rsidRPr="00553307">
        <w:rPr>
          <w:rFonts w:ascii="Aptos" w:hAnsi="Aptos"/>
        </w:rPr>
        <w:t>Wynagrodzenie za usługi wykonane, tj. usługi dotyczące robót, których wykonanie potwierdzone zostało protokołem odbioru robót nawet jeśli nie zostało objęte fakturą VAT nie podlega waloryzacji.</w:t>
      </w:r>
    </w:p>
    <w:bookmarkEnd w:id="6"/>
    <w:p w14:paraId="1FD6474E" w14:textId="6A10490F" w:rsidR="00796F03" w:rsidRPr="00553307" w:rsidRDefault="00796F03" w:rsidP="00553307">
      <w:pPr>
        <w:spacing w:after="0" w:line="259" w:lineRule="auto"/>
        <w:ind w:left="142" w:firstLine="0"/>
        <w:rPr>
          <w:rFonts w:ascii="Aptos" w:hAnsi="Aptos"/>
        </w:rPr>
      </w:pPr>
      <w:r w:rsidRPr="00553307">
        <w:rPr>
          <w:rFonts w:ascii="Aptos" w:hAnsi="Aptos"/>
        </w:rPr>
        <w:t xml:space="preserve"> </w:t>
      </w:r>
      <w:r w:rsidR="00892198" w:rsidRPr="00553307">
        <w:rPr>
          <w:rFonts w:ascii="Aptos" w:hAnsi="Aptos"/>
        </w:rPr>
        <w:t>8</w:t>
      </w:r>
      <w:r w:rsidRPr="00553307">
        <w:rPr>
          <w:rFonts w:ascii="Aptos" w:hAnsi="Aptos"/>
        </w:rPr>
        <w:t>. Zmiany przewidziane w umowie mogą być inicjowane przez Zamawiającego oraz przez</w:t>
      </w:r>
      <w:r w:rsidR="00E85C9A" w:rsidRPr="00553307">
        <w:rPr>
          <w:rFonts w:ascii="Aptos" w:hAnsi="Aptos"/>
        </w:rPr>
        <w:t xml:space="preserve"> </w:t>
      </w:r>
      <w:r w:rsidRPr="00553307">
        <w:rPr>
          <w:rFonts w:ascii="Aptos" w:hAnsi="Aptos"/>
        </w:rPr>
        <w:t xml:space="preserve">Wykonawcę.  </w:t>
      </w:r>
    </w:p>
    <w:p w14:paraId="4053A5D7" w14:textId="5A512E1F" w:rsidR="00796F03" w:rsidRPr="00553307" w:rsidRDefault="00892198" w:rsidP="00553307">
      <w:pPr>
        <w:spacing w:after="0"/>
        <w:ind w:left="156" w:right="53"/>
        <w:rPr>
          <w:rFonts w:ascii="Aptos" w:hAnsi="Aptos"/>
        </w:rPr>
      </w:pPr>
      <w:r w:rsidRPr="00553307">
        <w:rPr>
          <w:rFonts w:ascii="Aptos" w:hAnsi="Aptos"/>
        </w:rPr>
        <w:t>9</w:t>
      </w:r>
      <w:r w:rsidR="00796F03" w:rsidRPr="00553307">
        <w:rPr>
          <w:rFonts w:ascii="Aptos" w:hAnsi="Aptos"/>
        </w:rPr>
        <w:t xml:space="preserve">. Jeżeli Wykonawca wnosi o zmianę umowy na podstawie wskazanych powyżej sytuacji, zobowiązany jest do przekazania Zamawiającemu wniosku dotyczącego zmiany umowy wraz z opisem zdarzenia   lub okoliczności stanowiących podstawę do żądania takiej zmiany. Wniosek, o którym mowa powinien zostać przekazany niezwłocznie, jednakże nie później niż w terminie do 10 dni od dnia, w którym Wykonawca dowiedział się, lub mógł dowiedzieć się o danym zdarzeniu lub okolicznościach.  </w:t>
      </w:r>
    </w:p>
    <w:p w14:paraId="640E0DE2" w14:textId="41BC3D32" w:rsidR="00796F03" w:rsidRPr="00553307" w:rsidRDefault="00892198" w:rsidP="00553307">
      <w:pPr>
        <w:spacing w:after="0"/>
        <w:ind w:right="53"/>
        <w:rPr>
          <w:rFonts w:ascii="Aptos" w:hAnsi="Aptos"/>
        </w:rPr>
      </w:pPr>
      <w:r w:rsidRPr="00553307">
        <w:rPr>
          <w:rFonts w:ascii="Aptos" w:hAnsi="Aptos"/>
        </w:rPr>
        <w:t>10</w:t>
      </w:r>
      <w:r w:rsidR="00796F03" w:rsidRPr="00553307">
        <w:rPr>
          <w:rFonts w:ascii="Aptos" w:hAnsi="Aptos"/>
        </w:rPr>
        <w:t>. Wykonawca zobowiązany jest do dostarczenia wraz z wnioskiem, o którym mowa w ust. 12    wszelkich innych dokumentów wymaganych umową, w tym informacji uzasadniających żądanie   zmiany umowy, potwierdzających zdarzenia lub okoliczności stanowiących podstawę żądania zmiany.</w:t>
      </w:r>
    </w:p>
    <w:p w14:paraId="0A377CB5" w14:textId="3DC5D617" w:rsidR="00796F03" w:rsidRPr="00553307" w:rsidRDefault="00796F03" w:rsidP="00553307">
      <w:pPr>
        <w:spacing w:after="0"/>
        <w:ind w:right="53"/>
        <w:rPr>
          <w:rFonts w:ascii="Aptos" w:hAnsi="Aptos"/>
        </w:rPr>
      </w:pPr>
      <w:r w:rsidRPr="00553307">
        <w:rPr>
          <w:rFonts w:ascii="Aptos" w:hAnsi="Aptos"/>
        </w:rPr>
        <w:t>1</w:t>
      </w:r>
      <w:r w:rsidR="00892198" w:rsidRPr="00553307">
        <w:rPr>
          <w:rFonts w:ascii="Aptos" w:hAnsi="Aptos"/>
        </w:rPr>
        <w:t>1</w:t>
      </w:r>
      <w:r w:rsidRPr="00553307">
        <w:rPr>
          <w:rFonts w:ascii="Aptos" w:hAnsi="Aptos"/>
        </w:rPr>
        <w:t xml:space="preserve">. Wnioskując o dokonanie zmiany umowy Wykonawca   zobowiązany jest do szczegółowego uzasadnienia wprowadzanych zmian, w szczególności wskazania jej przyczyny oraz argumentacji wskazującej na zakres dokonywanej zmiany (np. w przypadku zmiany wynagrodzenia wymagane są szczegółowe wyliczenia potwierdzające jej zasadność, adekwatność oraz wysokość; w przypadku zmiany terminu wymagana jest szczegółowa analiza dodatkowego nakładu czasu pracy przedstawiona na osi czasu z uwzględnienie harmonogramu rzeczowo - finansowego). Udokumentowanie przez Wykonawcę okoliczności dotyczących zmiany umowy nie jest równoznaczne ze zgodą Zamawiającego na dokonanie takiej zmiany. Dla możliwości zmiany umowy wymagana jest zgoda Zamawiającego. </w:t>
      </w:r>
    </w:p>
    <w:p w14:paraId="0DB7EAEC" w14:textId="0A917743" w:rsidR="00796F03" w:rsidRPr="00553307" w:rsidRDefault="00796F03" w:rsidP="00553307">
      <w:pPr>
        <w:spacing w:after="0"/>
        <w:ind w:right="53"/>
        <w:rPr>
          <w:rFonts w:ascii="Aptos" w:hAnsi="Aptos"/>
        </w:rPr>
      </w:pPr>
      <w:r w:rsidRPr="00553307">
        <w:rPr>
          <w:rFonts w:ascii="Aptos" w:hAnsi="Aptos"/>
        </w:rPr>
        <w:t>1</w:t>
      </w:r>
      <w:r w:rsidR="00892198" w:rsidRPr="00553307">
        <w:rPr>
          <w:rFonts w:ascii="Aptos" w:hAnsi="Aptos"/>
        </w:rPr>
        <w:t>2</w:t>
      </w:r>
      <w:r w:rsidRPr="00553307">
        <w:rPr>
          <w:rFonts w:ascii="Aptos" w:hAnsi="Aptos"/>
        </w:rPr>
        <w:t xml:space="preserve">. W terminie do 10 dni od dnia otrzymania żądania zmiany, Zamawiający powiadomi Wykonawcę o    akceptacji żądania zmiany umowy i terminie podpisania aneksu do umowy lub odpowiednio o braku akceptacji zmiany. </w:t>
      </w:r>
    </w:p>
    <w:p w14:paraId="63BC17EE" w14:textId="4DA50F0D" w:rsidR="00796F03" w:rsidRPr="00553307" w:rsidRDefault="00796F03" w:rsidP="00553307">
      <w:pPr>
        <w:spacing w:after="0"/>
        <w:ind w:right="53"/>
        <w:rPr>
          <w:rFonts w:ascii="Aptos" w:hAnsi="Aptos"/>
        </w:rPr>
      </w:pPr>
      <w:r w:rsidRPr="00553307">
        <w:rPr>
          <w:rFonts w:ascii="Aptos" w:hAnsi="Aptos"/>
        </w:rPr>
        <w:t>1</w:t>
      </w:r>
      <w:r w:rsidR="00892198" w:rsidRPr="00553307">
        <w:rPr>
          <w:rFonts w:ascii="Aptos" w:hAnsi="Aptos"/>
        </w:rPr>
        <w:t>3</w:t>
      </w:r>
      <w:r w:rsidRPr="00553307">
        <w:rPr>
          <w:rFonts w:ascii="Aptos" w:hAnsi="Aptos"/>
        </w:rPr>
        <w:t xml:space="preserve">. Wykonawca nie będzie uprawniony do wnioskowania o przedłużenie terminu wykonania umowy i zwiększenia wynagrodzenia, jeżeli konieczność dokonania zmiany została </w:t>
      </w:r>
      <w:r w:rsidRPr="00553307">
        <w:rPr>
          <w:rFonts w:ascii="Aptos" w:hAnsi="Aptos"/>
        </w:rPr>
        <w:lastRenderedPageBreak/>
        <w:t xml:space="preserve">spowodowana przez    jakikolwiek błąd lub opóźnienie ze strony Wykonawcy, włącznie z błędem lub opóźnionym dostarczeniem jakiegokolwiek dokumentu wynikającego z obowiązków Wykonawcy.  </w:t>
      </w:r>
    </w:p>
    <w:p w14:paraId="41EEE824" w14:textId="28BAC35A" w:rsidR="00796F03" w:rsidRPr="00553307" w:rsidRDefault="00796F03" w:rsidP="00553307">
      <w:pPr>
        <w:spacing w:after="0"/>
        <w:ind w:right="53"/>
        <w:rPr>
          <w:rFonts w:ascii="Aptos" w:hAnsi="Aptos"/>
        </w:rPr>
      </w:pPr>
      <w:r w:rsidRPr="00553307">
        <w:rPr>
          <w:rFonts w:ascii="Aptos" w:hAnsi="Aptos"/>
        </w:rPr>
        <w:t>1</w:t>
      </w:r>
      <w:r w:rsidR="00892198" w:rsidRPr="00553307">
        <w:rPr>
          <w:rFonts w:ascii="Aptos" w:hAnsi="Aptos"/>
        </w:rPr>
        <w:t>4</w:t>
      </w:r>
      <w:r w:rsidRPr="00553307">
        <w:rPr>
          <w:rFonts w:ascii="Aptos" w:hAnsi="Aptos"/>
        </w:rPr>
        <w:t xml:space="preserve">. Wszelkie zmiany umowy są dokonywane przez umocowanych przedstawicieli Zamawiającego i Wykonawcy w formie pisemnej w drodze aneksu do umowy, pod rygorem nieważności. </w:t>
      </w:r>
    </w:p>
    <w:p w14:paraId="054C8F63" w14:textId="3481246B" w:rsidR="00796F03" w:rsidRPr="00553307" w:rsidRDefault="00796F03" w:rsidP="00553307">
      <w:pPr>
        <w:spacing w:after="0"/>
        <w:ind w:right="53"/>
        <w:rPr>
          <w:rFonts w:ascii="Aptos" w:hAnsi="Aptos"/>
        </w:rPr>
      </w:pPr>
      <w:r w:rsidRPr="00553307">
        <w:rPr>
          <w:rFonts w:ascii="Aptos" w:hAnsi="Aptos"/>
        </w:rPr>
        <w:t>1</w:t>
      </w:r>
      <w:r w:rsidR="00892198" w:rsidRPr="00553307">
        <w:rPr>
          <w:rFonts w:ascii="Aptos" w:hAnsi="Aptos"/>
        </w:rPr>
        <w:t>5</w:t>
      </w:r>
      <w:r w:rsidRPr="00553307">
        <w:rPr>
          <w:rFonts w:ascii="Aptos" w:hAnsi="Aptos"/>
        </w:rPr>
        <w:t xml:space="preserve">. Strony oświadczają, że nie stanowią zmiany umowy: </w:t>
      </w:r>
    </w:p>
    <w:p w14:paraId="6525886D" w14:textId="77777777" w:rsidR="00796F03" w:rsidRPr="00553307" w:rsidRDefault="00796F03" w:rsidP="00553307">
      <w:pPr>
        <w:numPr>
          <w:ilvl w:val="1"/>
          <w:numId w:val="79"/>
        </w:numPr>
        <w:spacing w:after="0"/>
        <w:ind w:right="53" w:hanging="360"/>
        <w:rPr>
          <w:rFonts w:ascii="Aptos" w:hAnsi="Aptos"/>
        </w:rPr>
      </w:pPr>
      <w:r w:rsidRPr="00553307">
        <w:rPr>
          <w:rFonts w:ascii="Aptos" w:hAnsi="Aptos"/>
        </w:rPr>
        <w:t xml:space="preserve">zmiana osób upoważnionych do wykonywania postanowień niniejszej umowy, wskazanych w § </w:t>
      </w:r>
    </w:p>
    <w:p w14:paraId="6BEFB807" w14:textId="08CE2AFE" w:rsidR="00796F03" w:rsidRPr="00553307" w:rsidRDefault="00892198" w:rsidP="00553307">
      <w:pPr>
        <w:spacing w:after="0"/>
        <w:ind w:left="795" w:right="53"/>
        <w:rPr>
          <w:rFonts w:ascii="Aptos" w:hAnsi="Aptos"/>
        </w:rPr>
      </w:pPr>
      <w:r w:rsidRPr="00553307">
        <w:rPr>
          <w:rFonts w:ascii="Aptos" w:hAnsi="Aptos"/>
        </w:rPr>
        <w:t>4</w:t>
      </w:r>
      <w:r w:rsidR="00796F03" w:rsidRPr="00553307">
        <w:rPr>
          <w:rFonts w:ascii="Aptos" w:hAnsi="Aptos"/>
        </w:rPr>
        <w:t xml:space="preserve">, ust. 1 i 2; </w:t>
      </w:r>
    </w:p>
    <w:p w14:paraId="6673DD1A" w14:textId="77777777" w:rsidR="00796F03" w:rsidRPr="00553307" w:rsidRDefault="00796F03" w:rsidP="00553307">
      <w:pPr>
        <w:numPr>
          <w:ilvl w:val="1"/>
          <w:numId w:val="79"/>
        </w:numPr>
        <w:spacing w:after="0"/>
        <w:ind w:right="53" w:hanging="360"/>
        <w:rPr>
          <w:rFonts w:ascii="Aptos" w:hAnsi="Aptos"/>
        </w:rPr>
      </w:pPr>
      <w:r w:rsidRPr="00553307">
        <w:rPr>
          <w:rFonts w:ascii="Aptos" w:hAnsi="Aptos"/>
        </w:rPr>
        <w:t xml:space="preserve">danych związanych z obsługą administracyjno-organizacyjną umowy; </w:t>
      </w:r>
    </w:p>
    <w:p w14:paraId="05F61254" w14:textId="77777777" w:rsidR="00796F03" w:rsidRPr="00553307" w:rsidRDefault="00796F03" w:rsidP="00553307">
      <w:pPr>
        <w:numPr>
          <w:ilvl w:val="1"/>
          <w:numId w:val="79"/>
        </w:numPr>
        <w:spacing w:after="0"/>
        <w:ind w:right="53" w:hanging="360"/>
        <w:rPr>
          <w:rFonts w:ascii="Aptos" w:hAnsi="Aptos"/>
        </w:rPr>
      </w:pPr>
      <w:r w:rsidRPr="00553307">
        <w:rPr>
          <w:rFonts w:ascii="Aptos" w:hAnsi="Aptos"/>
        </w:rPr>
        <w:t xml:space="preserve">danych teleadresowych; </w:t>
      </w:r>
    </w:p>
    <w:p w14:paraId="4C29D8DC" w14:textId="77777777" w:rsidR="00796F03" w:rsidRPr="00553307" w:rsidRDefault="00796F03" w:rsidP="00553307">
      <w:pPr>
        <w:numPr>
          <w:ilvl w:val="1"/>
          <w:numId w:val="79"/>
        </w:numPr>
        <w:spacing w:after="0"/>
        <w:ind w:right="53" w:hanging="360"/>
        <w:rPr>
          <w:rFonts w:ascii="Aptos" w:hAnsi="Aptos"/>
        </w:rPr>
      </w:pPr>
      <w:r w:rsidRPr="00553307">
        <w:rPr>
          <w:rFonts w:ascii="Aptos" w:hAnsi="Aptos"/>
        </w:rPr>
        <w:t xml:space="preserve">danych rejestrowych; </w:t>
      </w:r>
    </w:p>
    <w:p w14:paraId="7C716089" w14:textId="77777777" w:rsidR="00796F03" w:rsidRPr="00553307" w:rsidRDefault="00796F03" w:rsidP="00553307">
      <w:pPr>
        <w:numPr>
          <w:ilvl w:val="1"/>
          <w:numId w:val="79"/>
        </w:numPr>
        <w:spacing w:after="0"/>
        <w:ind w:right="53" w:hanging="360"/>
        <w:rPr>
          <w:rFonts w:ascii="Aptos" w:hAnsi="Aptos"/>
        </w:rPr>
      </w:pPr>
      <w:r w:rsidRPr="00553307">
        <w:rPr>
          <w:rFonts w:ascii="Aptos" w:hAnsi="Aptos"/>
        </w:rPr>
        <w:t xml:space="preserve">będące następstwem sukcesji uniwersalnej po jednej ze stron umowy. </w:t>
      </w:r>
    </w:p>
    <w:p w14:paraId="47EA7957" w14:textId="77777777" w:rsidR="006B2073" w:rsidRPr="00553307" w:rsidRDefault="006B2073" w:rsidP="00553307">
      <w:pPr>
        <w:tabs>
          <w:tab w:val="left" w:pos="1418"/>
        </w:tabs>
        <w:spacing w:after="0"/>
        <w:ind w:left="0" w:firstLine="0"/>
        <w:rPr>
          <w:rFonts w:ascii="Aptos" w:hAnsi="Aptos"/>
          <w:b/>
        </w:rPr>
      </w:pPr>
    </w:p>
    <w:p w14:paraId="22B42CAE" w14:textId="562E43C3" w:rsidR="004A31C8" w:rsidRPr="00553307" w:rsidRDefault="004A31C8" w:rsidP="00553307">
      <w:pPr>
        <w:pStyle w:val="Akapitzlist"/>
        <w:tabs>
          <w:tab w:val="left" w:pos="1418"/>
        </w:tabs>
        <w:spacing w:after="0"/>
        <w:ind w:left="0"/>
        <w:jc w:val="center"/>
        <w:rPr>
          <w:rFonts w:ascii="Aptos" w:hAnsi="Aptos"/>
          <w:b/>
        </w:rPr>
      </w:pPr>
      <w:r w:rsidRPr="00553307">
        <w:rPr>
          <w:rFonts w:ascii="Aptos" w:hAnsi="Aptos"/>
          <w:b/>
        </w:rPr>
        <w:t>Odstąpienie od umowy</w:t>
      </w:r>
    </w:p>
    <w:p w14:paraId="7522E168" w14:textId="77777777" w:rsidR="004A31C8" w:rsidRPr="00553307" w:rsidRDefault="004A31C8" w:rsidP="00553307">
      <w:pPr>
        <w:pStyle w:val="Standard"/>
        <w:widowControl/>
        <w:jc w:val="center"/>
        <w:rPr>
          <w:rFonts w:ascii="Aptos" w:hAnsi="Aptos" w:cs="Calibri"/>
          <w:b/>
          <w:sz w:val="22"/>
          <w:szCs w:val="22"/>
        </w:rPr>
      </w:pPr>
      <w:r w:rsidRPr="00553307">
        <w:rPr>
          <w:rFonts w:ascii="Aptos" w:hAnsi="Aptos" w:cs="Calibri"/>
          <w:b/>
          <w:sz w:val="22"/>
          <w:szCs w:val="22"/>
        </w:rPr>
        <w:t>§ 13</w:t>
      </w:r>
    </w:p>
    <w:p w14:paraId="562E3696" w14:textId="77777777" w:rsidR="004A31C8" w:rsidRPr="00553307" w:rsidRDefault="004A31C8" w:rsidP="00553307">
      <w:pPr>
        <w:pStyle w:val="Akapitzlist"/>
        <w:spacing w:after="0"/>
        <w:ind w:left="15"/>
        <w:rPr>
          <w:rFonts w:ascii="Aptos" w:hAnsi="Aptos"/>
        </w:rPr>
      </w:pPr>
      <w:r w:rsidRPr="00553307">
        <w:rPr>
          <w:rFonts w:ascii="Aptos" w:hAnsi="Aptos"/>
        </w:rPr>
        <w:t>1. Zamawiający może odstąpić od umowy w terminie 30 dni licząc od dnia, w którym dowiedział się o zaistnieniu następujących okoliczności:</w:t>
      </w:r>
    </w:p>
    <w:p w14:paraId="45F0F03C" w14:textId="1898215E" w:rsidR="004A31C8" w:rsidRPr="00553307" w:rsidRDefault="004A31C8" w:rsidP="00553307">
      <w:pPr>
        <w:pStyle w:val="Akapitzlist"/>
        <w:numPr>
          <w:ilvl w:val="1"/>
          <w:numId w:val="30"/>
        </w:numPr>
        <w:tabs>
          <w:tab w:val="left" w:pos="851"/>
        </w:tabs>
        <w:suppressAutoHyphens/>
        <w:autoSpaceDN w:val="0"/>
        <w:spacing w:after="0" w:line="240" w:lineRule="auto"/>
        <w:rPr>
          <w:rFonts w:ascii="Aptos" w:hAnsi="Aptos"/>
        </w:rPr>
      </w:pPr>
      <w:r w:rsidRPr="00553307">
        <w:rPr>
          <w:rFonts w:ascii="Aptos" w:hAnsi="Aptos"/>
        </w:rPr>
        <w:t>Wykonawca w sposób rażący narusza postanowienia umowy, powodując tym utratę zasadniczych korzyści i efektów, jakie mają być osiągnięte w wyniku jej wykonywania;</w:t>
      </w:r>
    </w:p>
    <w:p w14:paraId="473CFC2C" w14:textId="77777777" w:rsidR="004A31C8" w:rsidRPr="00553307" w:rsidRDefault="004A31C8" w:rsidP="00553307">
      <w:pPr>
        <w:pStyle w:val="Standard"/>
        <w:widowControl/>
        <w:numPr>
          <w:ilvl w:val="1"/>
          <w:numId w:val="30"/>
        </w:numPr>
        <w:tabs>
          <w:tab w:val="left" w:pos="709"/>
          <w:tab w:val="left" w:pos="993"/>
        </w:tabs>
        <w:jc w:val="both"/>
        <w:rPr>
          <w:rFonts w:ascii="Aptos" w:hAnsi="Aptos" w:cs="Calibri"/>
          <w:sz w:val="22"/>
          <w:szCs w:val="22"/>
        </w:rPr>
      </w:pPr>
      <w:r w:rsidRPr="00553307">
        <w:rPr>
          <w:rFonts w:ascii="Aptos" w:hAnsi="Aptos" w:cs="Calibri"/>
          <w:sz w:val="22"/>
          <w:szCs w:val="22"/>
        </w:rPr>
        <w:t>Wykonawca nie przystąpił niezwłocznie do wykonywania przedmiotu umowy, pomimo pisemnego wezwania Zamawiającego;</w:t>
      </w:r>
    </w:p>
    <w:p w14:paraId="09A2FDAD" w14:textId="77777777" w:rsidR="004A31C8" w:rsidRPr="00553307" w:rsidRDefault="004A31C8" w:rsidP="00553307">
      <w:pPr>
        <w:pStyle w:val="Standard"/>
        <w:widowControl/>
        <w:numPr>
          <w:ilvl w:val="1"/>
          <w:numId w:val="30"/>
        </w:numPr>
        <w:tabs>
          <w:tab w:val="left" w:pos="709"/>
          <w:tab w:val="left" w:pos="851"/>
        </w:tabs>
        <w:jc w:val="both"/>
        <w:rPr>
          <w:rFonts w:ascii="Aptos" w:hAnsi="Aptos" w:cs="Calibri"/>
          <w:sz w:val="22"/>
          <w:szCs w:val="22"/>
        </w:rPr>
      </w:pPr>
      <w:r w:rsidRPr="00553307">
        <w:rPr>
          <w:rFonts w:ascii="Aptos" w:hAnsi="Aptos" w:cs="Calibri"/>
          <w:sz w:val="22"/>
          <w:szCs w:val="22"/>
        </w:rPr>
        <w:t>Wykonawca pomimo dwukrotnego zgłoszenia pisemnych zastrzeżeń Zamawiającego uporczywie nie wykonuje usług zgodnie z warunkami umowy lub w rażący sposób zaniedbuje zobowiązania umowne;</w:t>
      </w:r>
    </w:p>
    <w:p w14:paraId="4CEA9995" w14:textId="77777777" w:rsidR="004A31C8" w:rsidRPr="00553307" w:rsidRDefault="004A31C8" w:rsidP="00553307">
      <w:pPr>
        <w:pStyle w:val="Standard"/>
        <w:widowControl/>
        <w:numPr>
          <w:ilvl w:val="1"/>
          <w:numId w:val="30"/>
        </w:numPr>
        <w:tabs>
          <w:tab w:val="left" w:pos="426"/>
        </w:tabs>
        <w:ind w:left="567" w:hanging="141"/>
        <w:jc w:val="both"/>
        <w:rPr>
          <w:rFonts w:ascii="Aptos" w:hAnsi="Aptos" w:cs="Calibri"/>
          <w:color w:val="FF0000"/>
          <w:sz w:val="22"/>
          <w:szCs w:val="22"/>
        </w:rPr>
      </w:pPr>
      <w:r w:rsidRPr="00553307">
        <w:rPr>
          <w:rFonts w:ascii="Aptos" w:hAnsi="Aptos" w:cs="Calibri"/>
          <w:sz w:val="22"/>
          <w:szCs w:val="22"/>
        </w:rPr>
        <w:t>Z uwagi na zmianę sytuacji ekonomicznej i technicznej Wykonawcy, zaistniałych po terminie zawarcia umowy Wykonawca nie rokuje nadziei na prawidłowe i terminowe wykonanie przedmiotu umowy;</w:t>
      </w:r>
    </w:p>
    <w:p w14:paraId="5F12CAC2" w14:textId="77777777" w:rsidR="004A31C8" w:rsidRPr="00553307" w:rsidRDefault="004A31C8" w:rsidP="00553307">
      <w:pPr>
        <w:pStyle w:val="Standard"/>
        <w:widowControl/>
        <w:numPr>
          <w:ilvl w:val="1"/>
          <w:numId w:val="30"/>
        </w:numPr>
        <w:tabs>
          <w:tab w:val="left" w:pos="709"/>
          <w:tab w:val="left" w:pos="851"/>
        </w:tabs>
        <w:jc w:val="both"/>
        <w:rPr>
          <w:rFonts w:ascii="Aptos" w:hAnsi="Aptos" w:cs="Calibri"/>
          <w:color w:val="FF0000"/>
          <w:sz w:val="22"/>
          <w:szCs w:val="22"/>
        </w:rPr>
      </w:pPr>
      <w:r w:rsidRPr="00553307">
        <w:rPr>
          <w:rFonts w:ascii="Aptos" w:hAnsi="Aptos" w:cs="Calibri"/>
          <w:sz w:val="22"/>
          <w:szCs w:val="22"/>
        </w:rPr>
        <w:t>Otwarto postępowania likwidacyjne lub złożono wniosek o ogłoszenie upadłości Wykonawcy.</w:t>
      </w:r>
    </w:p>
    <w:p w14:paraId="68110800" w14:textId="076BC404" w:rsidR="004B6186" w:rsidRPr="00553307" w:rsidRDefault="004B6186" w:rsidP="00553307">
      <w:pPr>
        <w:numPr>
          <w:ilvl w:val="0"/>
          <w:numId w:val="30"/>
        </w:numPr>
        <w:spacing w:after="0"/>
        <w:ind w:right="53"/>
        <w:rPr>
          <w:rFonts w:ascii="Aptos" w:hAnsi="Aptos"/>
        </w:rPr>
      </w:pPr>
      <w:r w:rsidRPr="00553307">
        <w:rPr>
          <w:rFonts w:ascii="Aptos" w:hAnsi="Aptos"/>
        </w:rPr>
        <w:t xml:space="preserve">Postanowienie, o którym mowa w § 11 ust. 1 lit. a) umowy pozostaje w mocy w przypadku odstąpienia od umowy przez którąkolwiek ze stron. </w:t>
      </w:r>
    </w:p>
    <w:p w14:paraId="6EF96850" w14:textId="77777777" w:rsidR="004A31C8" w:rsidRPr="00553307" w:rsidRDefault="004A31C8" w:rsidP="00553307">
      <w:pPr>
        <w:pStyle w:val="Standard"/>
        <w:widowControl/>
        <w:tabs>
          <w:tab w:val="left" w:pos="709"/>
          <w:tab w:val="left" w:pos="6432"/>
        </w:tabs>
        <w:ind w:left="720"/>
        <w:jc w:val="both"/>
        <w:rPr>
          <w:rFonts w:ascii="Aptos" w:hAnsi="Aptos" w:cs="Calibri"/>
          <w:color w:val="FF0000"/>
          <w:sz w:val="22"/>
          <w:szCs w:val="22"/>
        </w:rPr>
      </w:pPr>
    </w:p>
    <w:p w14:paraId="7123BE38" w14:textId="77777777" w:rsidR="004A31C8" w:rsidRPr="00553307" w:rsidRDefault="004A31C8" w:rsidP="00553307">
      <w:pPr>
        <w:pStyle w:val="Standard"/>
        <w:widowControl/>
        <w:spacing w:line="100" w:lineRule="atLeast"/>
        <w:jc w:val="center"/>
        <w:rPr>
          <w:rFonts w:ascii="Aptos" w:hAnsi="Aptos" w:cs="Calibri"/>
          <w:b/>
          <w:sz w:val="22"/>
          <w:szCs w:val="22"/>
        </w:rPr>
      </w:pPr>
      <w:r w:rsidRPr="00553307">
        <w:rPr>
          <w:rFonts w:ascii="Aptos" w:hAnsi="Aptos" w:cs="Calibri"/>
          <w:b/>
          <w:sz w:val="22"/>
          <w:szCs w:val="22"/>
        </w:rPr>
        <w:t>Korespondencja</w:t>
      </w:r>
    </w:p>
    <w:p w14:paraId="03455F9C" w14:textId="77777777" w:rsidR="004A31C8" w:rsidRPr="00553307" w:rsidRDefault="004A31C8" w:rsidP="00553307">
      <w:pPr>
        <w:pStyle w:val="Standard"/>
        <w:widowControl/>
        <w:spacing w:line="100" w:lineRule="atLeast"/>
        <w:jc w:val="center"/>
        <w:rPr>
          <w:rFonts w:ascii="Aptos" w:hAnsi="Aptos" w:cs="Calibri"/>
          <w:b/>
          <w:sz w:val="22"/>
          <w:szCs w:val="22"/>
        </w:rPr>
      </w:pPr>
      <w:r w:rsidRPr="00553307">
        <w:rPr>
          <w:rFonts w:ascii="Aptos" w:hAnsi="Aptos" w:cs="Calibri"/>
          <w:b/>
          <w:sz w:val="22"/>
          <w:szCs w:val="22"/>
        </w:rPr>
        <w:t>§ 14</w:t>
      </w:r>
    </w:p>
    <w:p w14:paraId="1771A17E" w14:textId="77777777" w:rsidR="004A31C8" w:rsidRPr="00553307" w:rsidRDefault="004A31C8" w:rsidP="00553307">
      <w:pPr>
        <w:pStyle w:val="Standard"/>
        <w:widowControl/>
        <w:numPr>
          <w:ilvl w:val="0"/>
          <w:numId w:val="47"/>
        </w:numPr>
        <w:jc w:val="both"/>
        <w:rPr>
          <w:rFonts w:ascii="Aptos" w:hAnsi="Aptos" w:cs="Calibri"/>
          <w:sz w:val="22"/>
          <w:szCs w:val="22"/>
        </w:rPr>
      </w:pPr>
      <w:r w:rsidRPr="00553307">
        <w:rPr>
          <w:rFonts w:ascii="Aptos" w:hAnsi="Aptos" w:cs="Calibri"/>
          <w:sz w:val="22"/>
          <w:szCs w:val="22"/>
        </w:rPr>
        <w:t>Wszelka korespondencja pisemna pomiędzy Stronami prowadzona w związku z niniejszą umową kierowana będzie na adresy:</w:t>
      </w:r>
    </w:p>
    <w:p w14:paraId="7D4D0CA1" w14:textId="261714C6" w:rsidR="004A31C8" w:rsidRPr="00553307" w:rsidRDefault="004A31C8" w:rsidP="00553307">
      <w:pPr>
        <w:pStyle w:val="Standard"/>
        <w:widowControl/>
        <w:numPr>
          <w:ilvl w:val="0"/>
          <w:numId w:val="49"/>
        </w:numPr>
        <w:rPr>
          <w:rFonts w:ascii="Aptos" w:hAnsi="Aptos" w:cs="Calibri"/>
          <w:sz w:val="22"/>
          <w:szCs w:val="22"/>
        </w:rPr>
      </w:pPr>
      <w:r w:rsidRPr="00553307">
        <w:rPr>
          <w:rFonts w:ascii="Aptos" w:hAnsi="Aptos" w:cs="Calibri"/>
          <w:sz w:val="22"/>
          <w:szCs w:val="22"/>
        </w:rPr>
        <w:t xml:space="preserve">do Wykonawcy: </w:t>
      </w:r>
      <w:r w:rsidR="00E07C20" w:rsidRPr="00553307">
        <w:rPr>
          <w:rFonts w:ascii="Aptos" w:hAnsi="Aptos" w:cs="Calibri"/>
          <w:sz w:val="22"/>
          <w:szCs w:val="22"/>
        </w:rPr>
        <w:t>………………………………………………………………….</w:t>
      </w:r>
    </w:p>
    <w:p w14:paraId="0FEA73A1" w14:textId="54DF191E" w:rsidR="004A31C8" w:rsidRPr="00553307" w:rsidRDefault="004A31C8" w:rsidP="00553307">
      <w:pPr>
        <w:pStyle w:val="Standard"/>
        <w:widowControl/>
        <w:numPr>
          <w:ilvl w:val="0"/>
          <w:numId w:val="49"/>
        </w:numPr>
        <w:jc w:val="both"/>
        <w:rPr>
          <w:rFonts w:ascii="Aptos" w:hAnsi="Aptos" w:cs="Calibri"/>
          <w:sz w:val="22"/>
          <w:szCs w:val="22"/>
        </w:rPr>
      </w:pPr>
      <w:r w:rsidRPr="00553307">
        <w:rPr>
          <w:rFonts w:ascii="Aptos" w:hAnsi="Aptos" w:cs="Calibri"/>
          <w:color w:val="000000"/>
          <w:sz w:val="22"/>
          <w:szCs w:val="22"/>
        </w:rPr>
        <w:t xml:space="preserve">do Zamawiającego: </w:t>
      </w:r>
      <w:r w:rsidR="00553307" w:rsidRPr="00553307">
        <w:rPr>
          <w:rFonts w:ascii="Aptos" w:hAnsi="Aptos" w:cs="Calibri"/>
          <w:color w:val="000000"/>
          <w:sz w:val="22"/>
          <w:szCs w:val="22"/>
        </w:rPr>
        <w:t>…………………………………………</w:t>
      </w:r>
    </w:p>
    <w:p w14:paraId="306293C6" w14:textId="77777777" w:rsidR="004A31C8" w:rsidRPr="00553307" w:rsidRDefault="004A31C8" w:rsidP="00553307">
      <w:pPr>
        <w:pStyle w:val="Standard"/>
        <w:widowControl/>
        <w:numPr>
          <w:ilvl w:val="0"/>
          <w:numId w:val="47"/>
        </w:numPr>
        <w:jc w:val="both"/>
        <w:rPr>
          <w:rFonts w:ascii="Aptos" w:hAnsi="Aptos" w:cs="Calibri"/>
          <w:sz w:val="22"/>
          <w:szCs w:val="22"/>
        </w:rPr>
      </w:pPr>
      <w:r w:rsidRPr="00553307">
        <w:rPr>
          <w:rFonts w:ascii="Aptos" w:hAnsi="Aptos" w:cs="Calibri"/>
          <w:sz w:val="22"/>
          <w:szCs w:val="22"/>
        </w:rPr>
        <w:t>Zmiana adresu wymaga pisemnego powiadomienia drugiej Strony i skutkuje dopiero od dnia otrzymania przedmiotowej informacji przez drugą Stronę. W razie braku powiadomienia o zmianie adresu pisma skierowane do Strony, która nie wykonała obowiązku powiadomienia o zmianie, uznawane będą w stosunkach pomiędzy Stronami jako doręczone prawidłowo</w:t>
      </w:r>
      <w:r w:rsidRPr="00553307">
        <w:rPr>
          <w:rFonts w:ascii="Aptos" w:hAnsi="Aptos" w:cs="Calibri"/>
          <w:color w:val="000000"/>
          <w:sz w:val="22"/>
          <w:szCs w:val="22"/>
        </w:rPr>
        <w:t xml:space="preserve"> z chwilą ich dostarczenia pod dotychczasowy adres.</w:t>
      </w:r>
    </w:p>
    <w:p w14:paraId="50CBD3D1" w14:textId="77777777" w:rsidR="004A31C8" w:rsidRPr="00553307" w:rsidRDefault="004A31C8" w:rsidP="00553307">
      <w:pPr>
        <w:pStyle w:val="Standard"/>
        <w:widowControl/>
        <w:numPr>
          <w:ilvl w:val="0"/>
          <w:numId w:val="47"/>
        </w:numPr>
        <w:jc w:val="both"/>
        <w:rPr>
          <w:rFonts w:ascii="Aptos" w:hAnsi="Aptos" w:cs="Calibri"/>
          <w:sz w:val="22"/>
          <w:szCs w:val="22"/>
        </w:rPr>
      </w:pPr>
      <w:r w:rsidRPr="00553307">
        <w:rPr>
          <w:rFonts w:ascii="Aptos" w:hAnsi="Aptos" w:cs="Calibri"/>
          <w:sz w:val="22"/>
          <w:szCs w:val="22"/>
        </w:rPr>
        <w:t>Dla swej ważności dokumenty te winny być: doręczone osobiście,</w:t>
      </w:r>
      <w:r w:rsidRPr="00553307">
        <w:rPr>
          <w:rFonts w:ascii="Aptos" w:hAnsi="Aptos" w:cs="Calibri"/>
          <w:color w:val="FF0000"/>
          <w:sz w:val="22"/>
          <w:szCs w:val="22"/>
        </w:rPr>
        <w:t xml:space="preserve"> </w:t>
      </w:r>
      <w:r w:rsidRPr="00553307">
        <w:rPr>
          <w:rFonts w:ascii="Aptos" w:hAnsi="Aptos" w:cs="Calibri"/>
          <w:sz w:val="22"/>
          <w:szCs w:val="22"/>
        </w:rPr>
        <w:t>pocztą kurierską albo listem poleconym, z zastrzeżeniem ust. 4.</w:t>
      </w:r>
    </w:p>
    <w:p w14:paraId="3689DE4E" w14:textId="77777777" w:rsidR="004A31C8" w:rsidRPr="00553307" w:rsidRDefault="004A31C8" w:rsidP="00553307">
      <w:pPr>
        <w:pStyle w:val="Standard"/>
        <w:widowControl/>
        <w:numPr>
          <w:ilvl w:val="0"/>
          <w:numId w:val="47"/>
        </w:numPr>
        <w:jc w:val="both"/>
        <w:rPr>
          <w:rFonts w:ascii="Aptos" w:hAnsi="Aptos" w:cs="Calibri"/>
          <w:sz w:val="22"/>
          <w:szCs w:val="22"/>
        </w:rPr>
      </w:pPr>
      <w:r w:rsidRPr="00553307">
        <w:rPr>
          <w:rFonts w:ascii="Aptos" w:hAnsi="Aptos" w:cs="Calibri"/>
          <w:sz w:val="22"/>
          <w:szCs w:val="22"/>
        </w:rPr>
        <w:t xml:space="preserve"> Strony ustalają możliwość składania pism za pośrednictwem faxu lub poczty elektronicznej, z wyjątkiem oświadczeń, skutkujących zmianą lub rozwiązaniem umowy.</w:t>
      </w:r>
    </w:p>
    <w:p w14:paraId="622226F5" w14:textId="77777777" w:rsidR="004A31C8" w:rsidRPr="00553307" w:rsidRDefault="004A31C8" w:rsidP="00553307">
      <w:pPr>
        <w:pStyle w:val="Standard"/>
        <w:widowControl/>
        <w:numPr>
          <w:ilvl w:val="0"/>
          <w:numId w:val="47"/>
        </w:numPr>
        <w:jc w:val="both"/>
        <w:rPr>
          <w:rFonts w:ascii="Aptos" w:hAnsi="Aptos" w:cs="Calibri"/>
          <w:sz w:val="22"/>
          <w:szCs w:val="22"/>
        </w:rPr>
      </w:pPr>
      <w:r w:rsidRPr="00553307">
        <w:rPr>
          <w:rFonts w:ascii="Aptos" w:hAnsi="Aptos" w:cs="Calibri"/>
          <w:sz w:val="22"/>
          <w:szCs w:val="22"/>
        </w:rPr>
        <w:lastRenderedPageBreak/>
        <w:t>Korespondencja będzie uważana za doręczoną w następujących terminach: w dniu doręczenia, jeżeli doręczenie następuje osobiście, w dniu poświadczenia odbioru od posłańca poczty kurierskiej, w dniu poświadczenia odbioru przesyłki poleconej lub w dniu jej drugiego awizowania.</w:t>
      </w:r>
    </w:p>
    <w:p w14:paraId="533D6FED" w14:textId="77777777" w:rsidR="004A31C8" w:rsidRPr="00553307" w:rsidRDefault="004A31C8" w:rsidP="00553307">
      <w:pPr>
        <w:pStyle w:val="Standard"/>
        <w:widowControl/>
        <w:jc w:val="center"/>
        <w:rPr>
          <w:rFonts w:ascii="Aptos" w:hAnsi="Aptos" w:cs="Calibri"/>
          <w:b/>
          <w:sz w:val="22"/>
          <w:szCs w:val="22"/>
        </w:rPr>
      </w:pPr>
    </w:p>
    <w:p w14:paraId="76FBB8A7" w14:textId="77777777" w:rsidR="004A31C8" w:rsidRPr="00553307" w:rsidRDefault="004A31C8" w:rsidP="00553307">
      <w:pPr>
        <w:pStyle w:val="Standard"/>
        <w:widowControl/>
        <w:jc w:val="center"/>
        <w:rPr>
          <w:rFonts w:ascii="Aptos" w:hAnsi="Aptos" w:cs="Calibri"/>
          <w:b/>
          <w:sz w:val="22"/>
          <w:szCs w:val="22"/>
        </w:rPr>
      </w:pPr>
    </w:p>
    <w:p w14:paraId="31E7CB8A" w14:textId="77777777" w:rsidR="004A31C8" w:rsidRPr="00553307" w:rsidRDefault="004A31C8" w:rsidP="00553307">
      <w:pPr>
        <w:pStyle w:val="Standard"/>
        <w:widowControl/>
        <w:jc w:val="center"/>
        <w:rPr>
          <w:rFonts w:ascii="Aptos" w:hAnsi="Aptos" w:cs="Calibri"/>
          <w:b/>
          <w:sz w:val="22"/>
          <w:szCs w:val="22"/>
        </w:rPr>
      </w:pPr>
      <w:r w:rsidRPr="00553307">
        <w:rPr>
          <w:rFonts w:ascii="Aptos" w:hAnsi="Aptos" w:cs="Calibri"/>
          <w:b/>
          <w:sz w:val="22"/>
          <w:szCs w:val="22"/>
        </w:rPr>
        <w:t>Postanowienia końcowe</w:t>
      </w:r>
    </w:p>
    <w:p w14:paraId="24784420" w14:textId="77777777" w:rsidR="004A31C8" w:rsidRPr="00553307" w:rsidRDefault="004A31C8" w:rsidP="00553307">
      <w:pPr>
        <w:pStyle w:val="Standard"/>
        <w:widowControl/>
        <w:spacing w:line="100" w:lineRule="atLeast"/>
        <w:jc w:val="center"/>
        <w:rPr>
          <w:rFonts w:ascii="Aptos" w:hAnsi="Aptos" w:cs="Calibri"/>
          <w:b/>
          <w:sz w:val="22"/>
          <w:szCs w:val="22"/>
        </w:rPr>
      </w:pPr>
      <w:r w:rsidRPr="00553307">
        <w:rPr>
          <w:rFonts w:ascii="Aptos" w:hAnsi="Aptos" w:cs="Calibri"/>
          <w:b/>
          <w:sz w:val="22"/>
          <w:szCs w:val="22"/>
        </w:rPr>
        <w:t>§ 15</w:t>
      </w:r>
    </w:p>
    <w:p w14:paraId="34DA550B" w14:textId="77777777" w:rsidR="004A31C8" w:rsidRPr="00553307" w:rsidRDefault="004A31C8" w:rsidP="00553307">
      <w:pPr>
        <w:pStyle w:val="Standard"/>
        <w:widowControl/>
        <w:jc w:val="both"/>
        <w:rPr>
          <w:rFonts w:ascii="Aptos" w:hAnsi="Aptos" w:cs="Calibri"/>
          <w:sz w:val="22"/>
          <w:szCs w:val="22"/>
        </w:rPr>
      </w:pPr>
      <w:r w:rsidRPr="00553307">
        <w:rPr>
          <w:rFonts w:ascii="Aptos" w:hAnsi="Aptos" w:cs="Calibri"/>
          <w:sz w:val="22"/>
          <w:szCs w:val="22"/>
        </w:rPr>
        <w:t>1. Ewentualne spory wynikające z realizacji umowy lub z nią związane, Strony będą starały się rozstrzygać w drodze negocjacji, a w przypadku nieosiągnięcia porozumienia, sprawy sporne będą rozstrzygane na drodze sądowej przez Sąd właściwy dla siedziby Zamawiającego.</w:t>
      </w:r>
    </w:p>
    <w:p w14:paraId="36FD6389" w14:textId="77777777" w:rsidR="004A31C8" w:rsidRPr="00553307" w:rsidRDefault="004A31C8" w:rsidP="00553307">
      <w:pPr>
        <w:pStyle w:val="Standard"/>
        <w:widowControl/>
        <w:jc w:val="both"/>
        <w:rPr>
          <w:rFonts w:ascii="Aptos" w:hAnsi="Aptos" w:cs="Calibri"/>
          <w:sz w:val="22"/>
          <w:szCs w:val="22"/>
        </w:rPr>
      </w:pPr>
      <w:r w:rsidRPr="00553307">
        <w:rPr>
          <w:rFonts w:ascii="Aptos" w:hAnsi="Aptos" w:cs="Calibri"/>
          <w:sz w:val="22"/>
          <w:szCs w:val="22"/>
        </w:rPr>
        <w:t>2. Strony dopuszczają możliwość rozwiązania umowy przed terminem jej wykonania za obopólną zgodą (porozumienie).</w:t>
      </w:r>
    </w:p>
    <w:p w14:paraId="31E03EC2" w14:textId="77777777" w:rsidR="004A31C8" w:rsidRPr="00553307" w:rsidRDefault="004A31C8" w:rsidP="00553307">
      <w:pPr>
        <w:pStyle w:val="Standard"/>
        <w:widowControl/>
        <w:jc w:val="both"/>
        <w:rPr>
          <w:rFonts w:ascii="Aptos" w:hAnsi="Aptos" w:cs="Calibri"/>
          <w:sz w:val="22"/>
          <w:szCs w:val="22"/>
        </w:rPr>
      </w:pPr>
      <w:r w:rsidRPr="00553307">
        <w:rPr>
          <w:rFonts w:ascii="Aptos" w:hAnsi="Aptos" w:cs="Calibri"/>
          <w:sz w:val="22"/>
          <w:szCs w:val="22"/>
        </w:rPr>
        <w:t>3. W sprawach nieuregulowanych postanowieniami umowy zastosowanie mają odpowiednie przepisy prawa, a w szczególności przepisy Kodeksu cywilnego, Prawa zamówień publicznych i Prawa Budowlanego.</w:t>
      </w:r>
    </w:p>
    <w:p w14:paraId="2BE49715" w14:textId="239EDC4F" w:rsidR="004A31C8" w:rsidRPr="00553307" w:rsidRDefault="0019142B" w:rsidP="00553307">
      <w:pPr>
        <w:pStyle w:val="Standard"/>
        <w:widowControl/>
        <w:jc w:val="both"/>
        <w:rPr>
          <w:rFonts w:ascii="Aptos" w:hAnsi="Aptos" w:cs="Calibri"/>
          <w:sz w:val="22"/>
          <w:szCs w:val="22"/>
        </w:rPr>
      </w:pPr>
      <w:r w:rsidRPr="00553307">
        <w:rPr>
          <w:rFonts w:ascii="Aptos" w:hAnsi="Aptos" w:cs="Calibri"/>
          <w:sz w:val="22"/>
          <w:szCs w:val="22"/>
        </w:rPr>
        <w:t>4</w:t>
      </w:r>
      <w:r w:rsidR="004A31C8" w:rsidRPr="00553307">
        <w:rPr>
          <w:rFonts w:ascii="Aptos" w:hAnsi="Aptos" w:cs="Calibri"/>
          <w:sz w:val="22"/>
          <w:szCs w:val="22"/>
        </w:rPr>
        <w:t xml:space="preserve">. Umowę sporządzono w czterech jednobrzmiących egzemplarzach, </w:t>
      </w:r>
      <w:r w:rsidRPr="00553307">
        <w:rPr>
          <w:rFonts w:ascii="Aptos" w:hAnsi="Aptos"/>
          <w:sz w:val="22"/>
          <w:szCs w:val="22"/>
        </w:rPr>
        <w:t>trzy egzemplarze dla Zamawiającego, jeden egzemplarz dla Wykonawcy</w:t>
      </w:r>
      <w:r w:rsidR="004A31C8" w:rsidRPr="00553307">
        <w:rPr>
          <w:rFonts w:ascii="Aptos" w:hAnsi="Aptos" w:cs="Calibri"/>
          <w:sz w:val="22"/>
          <w:szCs w:val="22"/>
        </w:rPr>
        <w:t>.</w:t>
      </w:r>
    </w:p>
    <w:p w14:paraId="7B84C0B1" w14:textId="77777777" w:rsidR="004A31C8" w:rsidRPr="00553307" w:rsidRDefault="004A31C8" w:rsidP="00553307">
      <w:pPr>
        <w:pStyle w:val="Standard"/>
        <w:widowControl/>
        <w:jc w:val="both"/>
        <w:rPr>
          <w:rFonts w:ascii="Aptos" w:hAnsi="Aptos" w:cs="Calibri"/>
          <w:sz w:val="22"/>
          <w:szCs w:val="22"/>
        </w:rPr>
      </w:pPr>
      <w:r w:rsidRPr="00553307">
        <w:rPr>
          <w:rFonts w:ascii="Aptos" w:hAnsi="Aptos" w:cs="Calibri"/>
          <w:sz w:val="22"/>
          <w:szCs w:val="22"/>
        </w:rPr>
        <w:t>6. Poniższe załączniki stanowią integralną część niniejszej umowy:</w:t>
      </w:r>
    </w:p>
    <w:p w14:paraId="2EE142C2" w14:textId="2CDB7433" w:rsidR="004A31C8" w:rsidRPr="00553307" w:rsidRDefault="004A31C8" w:rsidP="00553307">
      <w:pPr>
        <w:pStyle w:val="Standard"/>
        <w:widowControl/>
        <w:jc w:val="both"/>
        <w:rPr>
          <w:rFonts w:ascii="Aptos" w:hAnsi="Aptos" w:cs="Calibri"/>
          <w:sz w:val="22"/>
          <w:szCs w:val="22"/>
        </w:rPr>
      </w:pPr>
      <w:r w:rsidRPr="00553307">
        <w:rPr>
          <w:rFonts w:ascii="Aptos" w:hAnsi="Aptos" w:cs="Calibri"/>
          <w:sz w:val="22"/>
          <w:szCs w:val="22"/>
        </w:rPr>
        <w:t>a) Specyfikacja Warunków Zamówienia;</w:t>
      </w:r>
    </w:p>
    <w:p w14:paraId="0B435680" w14:textId="3B1D0A69" w:rsidR="004A31C8" w:rsidRPr="00553307" w:rsidRDefault="004A31C8" w:rsidP="00553307">
      <w:pPr>
        <w:pStyle w:val="Standard"/>
        <w:widowControl/>
        <w:spacing w:line="100" w:lineRule="atLeast"/>
        <w:jc w:val="both"/>
        <w:rPr>
          <w:rFonts w:ascii="Aptos" w:hAnsi="Aptos" w:cs="Calibri"/>
          <w:sz w:val="22"/>
          <w:szCs w:val="22"/>
        </w:rPr>
      </w:pPr>
      <w:r w:rsidRPr="00553307">
        <w:rPr>
          <w:rFonts w:ascii="Aptos" w:hAnsi="Aptos" w:cs="Calibri"/>
          <w:sz w:val="22"/>
          <w:szCs w:val="22"/>
        </w:rPr>
        <w:t>b) Oferta Wykonawcy.</w:t>
      </w:r>
    </w:p>
    <w:p w14:paraId="315A23E0" w14:textId="77777777" w:rsidR="004A31C8" w:rsidRPr="00553307" w:rsidRDefault="004A31C8" w:rsidP="00553307">
      <w:pPr>
        <w:tabs>
          <w:tab w:val="left" w:pos="284"/>
        </w:tabs>
        <w:spacing w:after="0"/>
        <w:rPr>
          <w:rFonts w:ascii="Aptos" w:hAnsi="Aptos"/>
          <w:b/>
        </w:rPr>
      </w:pPr>
    </w:p>
    <w:p w14:paraId="6A1F04C4" w14:textId="77777777" w:rsidR="004A31C8" w:rsidRPr="00553307" w:rsidRDefault="004A31C8" w:rsidP="00553307">
      <w:pPr>
        <w:tabs>
          <w:tab w:val="left" w:pos="284"/>
        </w:tabs>
        <w:spacing w:after="0"/>
        <w:jc w:val="center"/>
        <w:rPr>
          <w:rFonts w:ascii="Aptos" w:hAnsi="Aptos"/>
          <w:b/>
        </w:rPr>
      </w:pPr>
      <w:r w:rsidRPr="00553307">
        <w:rPr>
          <w:rFonts w:ascii="Aptos" w:hAnsi="Aptos"/>
          <w:b/>
        </w:rPr>
        <w:t>Zamawiający</w:t>
      </w:r>
      <w:r w:rsidRPr="00553307">
        <w:rPr>
          <w:rFonts w:ascii="Aptos" w:hAnsi="Aptos"/>
          <w:b/>
        </w:rPr>
        <w:tab/>
      </w:r>
      <w:r w:rsidRPr="00553307">
        <w:rPr>
          <w:rFonts w:ascii="Aptos" w:hAnsi="Aptos"/>
          <w:b/>
        </w:rPr>
        <w:tab/>
      </w:r>
      <w:r w:rsidRPr="00553307">
        <w:rPr>
          <w:rFonts w:ascii="Aptos" w:hAnsi="Aptos"/>
          <w:b/>
        </w:rPr>
        <w:tab/>
      </w:r>
      <w:r w:rsidRPr="00553307">
        <w:rPr>
          <w:rFonts w:ascii="Aptos" w:hAnsi="Aptos"/>
          <w:b/>
        </w:rPr>
        <w:tab/>
      </w:r>
      <w:r w:rsidRPr="00553307">
        <w:rPr>
          <w:rFonts w:ascii="Aptos" w:hAnsi="Aptos"/>
          <w:b/>
        </w:rPr>
        <w:tab/>
      </w:r>
      <w:r w:rsidRPr="00553307">
        <w:rPr>
          <w:rFonts w:ascii="Aptos" w:hAnsi="Aptos"/>
          <w:b/>
        </w:rPr>
        <w:tab/>
      </w:r>
      <w:r w:rsidRPr="00553307">
        <w:rPr>
          <w:rFonts w:ascii="Aptos" w:hAnsi="Aptos"/>
          <w:b/>
        </w:rPr>
        <w:tab/>
        <w:t>Wykonawca</w:t>
      </w:r>
    </w:p>
    <w:p w14:paraId="4A82F7B5" w14:textId="64253B47" w:rsidR="004A31C8" w:rsidRPr="00553307" w:rsidRDefault="004A31C8" w:rsidP="00553307">
      <w:pPr>
        <w:pStyle w:val="Standard"/>
        <w:widowControl/>
        <w:jc w:val="center"/>
        <w:rPr>
          <w:rFonts w:ascii="Aptos" w:hAnsi="Aptos" w:cs="Calibri"/>
          <w:sz w:val="22"/>
          <w:szCs w:val="22"/>
        </w:rPr>
      </w:pPr>
      <w:r w:rsidRPr="00553307">
        <w:rPr>
          <w:rFonts w:ascii="Aptos" w:hAnsi="Aptos" w:cs="Calibri"/>
          <w:b/>
          <w:sz w:val="22"/>
          <w:szCs w:val="22"/>
        </w:rPr>
        <w:br w:type="page"/>
      </w:r>
    </w:p>
    <w:p w14:paraId="33169910" w14:textId="77777777" w:rsidR="002D2B3B" w:rsidRPr="00553307" w:rsidRDefault="002D2B3B" w:rsidP="00553307">
      <w:pPr>
        <w:spacing w:after="0" w:line="259" w:lineRule="auto"/>
        <w:ind w:left="0" w:firstLine="0"/>
        <w:jc w:val="left"/>
        <w:rPr>
          <w:rFonts w:ascii="Aptos" w:hAnsi="Aptos"/>
        </w:rPr>
      </w:pPr>
    </w:p>
    <w:p w14:paraId="6D7BE2D7" w14:textId="77777777" w:rsidR="00B54762" w:rsidRPr="00553307" w:rsidRDefault="00220C67" w:rsidP="00553307">
      <w:pPr>
        <w:pStyle w:val="Nagwek1"/>
        <w:spacing w:after="0"/>
        <w:ind w:left="0" w:right="0" w:firstLine="0"/>
        <w:rPr>
          <w:rFonts w:ascii="Aptos" w:hAnsi="Aptos"/>
        </w:rPr>
      </w:pPr>
      <w:r w:rsidRPr="00553307">
        <w:rPr>
          <w:rFonts w:ascii="Aptos" w:hAnsi="Aptos"/>
        </w:rPr>
        <w:t xml:space="preserve">Klauzula informacyjna w związku z RODO </w:t>
      </w:r>
    </w:p>
    <w:p w14:paraId="44BA4951" w14:textId="77777777" w:rsidR="00B54762" w:rsidRPr="00553307" w:rsidRDefault="00220C67" w:rsidP="00553307">
      <w:pPr>
        <w:spacing w:after="0"/>
        <w:ind w:left="0" w:firstLine="0"/>
        <w:rPr>
          <w:rFonts w:ascii="Aptos" w:hAnsi="Aptos"/>
        </w:rPr>
      </w:pPr>
      <w:r w:rsidRPr="00553307">
        <w:rPr>
          <w:rFonts w:ascii="Aptos" w:hAnsi="Aptos"/>
        </w:rPr>
        <w:t xml:space="preserve">Zgodnie z  rozporządzenia Parlamentu Europejskiego i Rady (UE) 2016/679 z 27 kwietnia 2016 r. w sprawie ochrony osób fizycznych w związku z przetwarzaniem danych osobowych i w sprawie swobodnego przepływu takich danych oraz uchylenia dyrektywy 95/46/WE (RODO) informuję, że: </w:t>
      </w:r>
    </w:p>
    <w:p w14:paraId="399B81F7" w14:textId="77777777" w:rsidR="00B54762" w:rsidRPr="00553307" w:rsidRDefault="00220C67" w:rsidP="00553307">
      <w:pPr>
        <w:numPr>
          <w:ilvl w:val="0"/>
          <w:numId w:val="24"/>
        </w:numPr>
        <w:spacing w:after="0"/>
        <w:ind w:left="0" w:firstLine="0"/>
        <w:rPr>
          <w:rFonts w:ascii="Aptos" w:hAnsi="Aptos"/>
        </w:rPr>
      </w:pPr>
      <w:r w:rsidRPr="00553307">
        <w:rPr>
          <w:rFonts w:ascii="Aptos" w:hAnsi="Aptos"/>
        </w:rPr>
        <w:t xml:space="preserve">Administratorem Pani/Pana danych osobowych jest Burmistrz Miasta Wojkowice, z siedzibą: Urząd Miasta Wojkowice, ul. Jana III Sobieskiego 290a, 42-580 Wojkowice; </w:t>
      </w:r>
    </w:p>
    <w:p w14:paraId="1DD5BCE5" w14:textId="77777777" w:rsidR="00B54762" w:rsidRPr="00553307" w:rsidRDefault="00220C67" w:rsidP="00553307">
      <w:pPr>
        <w:numPr>
          <w:ilvl w:val="0"/>
          <w:numId w:val="24"/>
        </w:numPr>
        <w:spacing w:after="0"/>
        <w:ind w:left="0" w:firstLine="0"/>
        <w:rPr>
          <w:rFonts w:ascii="Aptos" w:hAnsi="Aptos"/>
        </w:rPr>
      </w:pPr>
      <w:r w:rsidRPr="00553307">
        <w:rPr>
          <w:rFonts w:ascii="Aptos" w:hAnsi="Aptos"/>
        </w:rPr>
        <w:t xml:space="preserve">W przypadku pytań dotyczących przetwarzania danych osobowych prosimy o kontakt z Inspektorem Ochrony Danych: </w:t>
      </w:r>
      <w:r w:rsidRPr="00553307">
        <w:rPr>
          <w:rFonts w:ascii="Aptos" w:hAnsi="Aptos"/>
          <w:color w:val="0563C1"/>
          <w:u w:val="single" w:color="0563C1"/>
        </w:rPr>
        <w:t>iod@wojkowice.pl</w:t>
      </w:r>
      <w:r w:rsidRPr="00553307">
        <w:rPr>
          <w:rFonts w:ascii="Aptos" w:hAnsi="Aptos"/>
        </w:rPr>
        <w:t xml:space="preserve">; </w:t>
      </w:r>
    </w:p>
    <w:p w14:paraId="2BBC60B4" w14:textId="77777777" w:rsidR="00B54762" w:rsidRPr="00553307" w:rsidRDefault="00220C67" w:rsidP="00553307">
      <w:pPr>
        <w:numPr>
          <w:ilvl w:val="0"/>
          <w:numId w:val="24"/>
        </w:numPr>
        <w:spacing w:after="0"/>
        <w:ind w:left="0" w:firstLine="0"/>
        <w:rPr>
          <w:rFonts w:ascii="Aptos" w:hAnsi="Aptos"/>
        </w:rPr>
      </w:pPr>
      <w:r w:rsidRPr="00553307">
        <w:rPr>
          <w:rFonts w:ascii="Aptos" w:hAnsi="Aptos"/>
        </w:rPr>
        <w:t xml:space="preserve">Podstawą prawną przetwarzania Pani/Pana danych jest Umowa i dane osobowe przetwarzane będą wyłącznie dla celów związanych z realizacją Umowy. </w:t>
      </w:r>
    </w:p>
    <w:p w14:paraId="74D6A61D" w14:textId="77777777" w:rsidR="00B54762" w:rsidRPr="00553307" w:rsidRDefault="00220C67" w:rsidP="00553307">
      <w:pPr>
        <w:numPr>
          <w:ilvl w:val="0"/>
          <w:numId w:val="24"/>
        </w:numPr>
        <w:spacing w:after="0"/>
        <w:ind w:left="0" w:firstLine="0"/>
        <w:rPr>
          <w:rFonts w:ascii="Aptos" w:hAnsi="Aptos"/>
        </w:rPr>
      </w:pPr>
      <w:r w:rsidRPr="00553307">
        <w:rPr>
          <w:rFonts w:ascii="Aptos" w:hAnsi="Aptos"/>
        </w:rPr>
        <w:t xml:space="preserve">Pani/Pana dane będą przechowywane do czasu przedawnienia roszczeń przysługujących administratorowi danych i w stosunku do niego po zakończeniu trwania umowy. </w:t>
      </w:r>
    </w:p>
    <w:p w14:paraId="69AFA6BC" w14:textId="77777777" w:rsidR="00B54762" w:rsidRPr="00553307" w:rsidRDefault="00220C67" w:rsidP="00553307">
      <w:pPr>
        <w:numPr>
          <w:ilvl w:val="0"/>
          <w:numId w:val="24"/>
        </w:numPr>
        <w:spacing w:after="0"/>
        <w:ind w:left="0" w:firstLine="0"/>
        <w:rPr>
          <w:rFonts w:ascii="Aptos" w:hAnsi="Aptos"/>
        </w:rPr>
      </w:pPr>
      <w:r w:rsidRPr="00553307">
        <w:rPr>
          <w:rFonts w:ascii="Aptos" w:hAnsi="Aptos"/>
        </w:rPr>
        <w:t xml:space="preserve">Administrator nie zamierza przekazywać Pani/Pana danych do państwa trzeciego ani do organizacji międzynarodowych. </w:t>
      </w:r>
    </w:p>
    <w:p w14:paraId="129C7269" w14:textId="77777777" w:rsidR="00B54762" w:rsidRPr="00553307" w:rsidRDefault="00220C67" w:rsidP="00553307">
      <w:pPr>
        <w:numPr>
          <w:ilvl w:val="0"/>
          <w:numId w:val="24"/>
        </w:numPr>
        <w:spacing w:after="0"/>
        <w:ind w:left="0" w:firstLine="0"/>
        <w:rPr>
          <w:rFonts w:ascii="Aptos" w:hAnsi="Aptos"/>
        </w:rPr>
      </w:pPr>
      <w:r w:rsidRPr="00553307">
        <w:rPr>
          <w:rFonts w:ascii="Aptos" w:hAnsi="Aptos"/>
        </w:rPr>
        <w:t xml:space="preserve">Ma Pani/Pan prawo żądania od Administratora dostępu do swoich danych osobowych, ich sprostowania, usunięcia lub ograniczenia przetwarzania, a także prawo wniesienia skargi do organu nadzorczego. </w:t>
      </w:r>
    </w:p>
    <w:p w14:paraId="16DDE024" w14:textId="77777777" w:rsidR="00B54762" w:rsidRPr="00553307" w:rsidRDefault="00220C67" w:rsidP="00553307">
      <w:pPr>
        <w:spacing w:after="0" w:line="259" w:lineRule="auto"/>
        <w:ind w:left="0" w:firstLine="0"/>
        <w:jc w:val="right"/>
        <w:rPr>
          <w:rFonts w:ascii="Aptos" w:hAnsi="Aptos"/>
        </w:rPr>
      </w:pPr>
      <w:r w:rsidRPr="00553307">
        <w:rPr>
          <w:rFonts w:ascii="Aptos" w:hAnsi="Aptos"/>
          <w:i/>
        </w:rPr>
        <w:t xml:space="preserve"> </w:t>
      </w:r>
    </w:p>
    <w:p w14:paraId="58EC8F2E" w14:textId="339FE50D" w:rsidR="00B54762" w:rsidRPr="00553307" w:rsidRDefault="00220C67" w:rsidP="00553307">
      <w:pPr>
        <w:spacing w:after="0" w:line="259" w:lineRule="auto"/>
        <w:ind w:left="0" w:firstLine="0"/>
        <w:jc w:val="center"/>
        <w:rPr>
          <w:rFonts w:ascii="Aptos" w:hAnsi="Aptos"/>
        </w:rPr>
      </w:pPr>
      <w:r w:rsidRPr="00553307">
        <w:rPr>
          <w:rFonts w:ascii="Aptos" w:hAnsi="Aptos"/>
          <w:b/>
        </w:rPr>
        <w:t xml:space="preserve">       </w:t>
      </w:r>
      <w:r w:rsidR="002E60B7" w:rsidRPr="00553307">
        <w:rPr>
          <w:rFonts w:ascii="Aptos" w:hAnsi="Aptos"/>
          <w:b/>
        </w:rPr>
        <w:tab/>
      </w:r>
      <w:r w:rsidR="002E60B7" w:rsidRPr="00553307">
        <w:rPr>
          <w:rFonts w:ascii="Aptos" w:hAnsi="Aptos"/>
          <w:b/>
        </w:rPr>
        <w:tab/>
      </w:r>
      <w:r w:rsidR="002E60B7" w:rsidRPr="00553307">
        <w:rPr>
          <w:rFonts w:ascii="Aptos" w:hAnsi="Aptos"/>
          <w:b/>
        </w:rPr>
        <w:tab/>
      </w:r>
      <w:r w:rsidR="002E60B7" w:rsidRPr="00553307">
        <w:rPr>
          <w:rFonts w:ascii="Aptos" w:hAnsi="Aptos"/>
          <w:b/>
        </w:rPr>
        <w:tab/>
      </w:r>
      <w:r w:rsidR="002E60B7" w:rsidRPr="00553307">
        <w:rPr>
          <w:rFonts w:ascii="Aptos" w:hAnsi="Aptos"/>
          <w:b/>
        </w:rPr>
        <w:tab/>
      </w:r>
      <w:r w:rsidRPr="00553307">
        <w:rPr>
          <w:rFonts w:ascii="Aptos" w:hAnsi="Aptos"/>
          <w:b/>
        </w:rPr>
        <w:t xml:space="preserve">  </w:t>
      </w:r>
      <w:r w:rsidR="002E60B7" w:rsidRPr="00553307">
        <w:rPr>
          <w:rFonts w:ascii="Aptos" w:hAnsi="Aptos"/>
          <w:b/>
        </w:rPr>
        <w:t xml:space="preserve">        </w:t>
      </w:r>
      <w:r w:rsidRPr="00553307">
        <w:rPr>
          <w:rFonts w:ascii="Aptos" w:hAnsi="Aptos"/>
          <w:b/>
        </w:rPr>
        <w:t xml:space="preserve">BURMISTRZ </w:t>
      </w:r>
    </w:p>
    <w:p w14:paraId="063DCA35" w14:textId="77777777" w:rsidR="00B54762" w:rsidRPr="00553307" w:rsidRDefault="00220C67" w:rsidP="00553307">
      <w:pPr>
        <w:spacing w:after="0" w:line="259" w:lineRule="auto"/>
        <w:ind w:left="0" w:firstLine="0"/>
        <w:jc w:val="left"/>
        <w:rPr>
          <w:rFonts w:ascii="Aptos" w:hAnsi="Aptos"/>
        </w:rPr>
      </w:pPr>
      <w:r w:rsidRPr="00553307">
        <w:rPr>
          <w:rFonts w:ascii="Aptos" w:hAnsi="Aptos"/>
          <w:b/>
        </w:rPr>
        <w:t xml:space="preserve"> </w:t>
      </w:r>
    </w:p>
    <w:p w14:paraId="0B82F55A" w14:textId="539536A5" w:rsidR="00B54762" w:rsidRPr="00553307" w:rsidRDefault="00220C67" w:rsidP="00553307">
      <w:pPr>
        <w:tabs>
          <w:tab w:val="center" w:pos="847"/>
          <w:tab w:val="center" w:pos="1553"/>
          <w:tab w:val="center" w:pos="2261"/>
          <w:tab w:val="center" w:pos="2967"/>
          <w:tab w:val="center" w:pos="3673"/>
          <w:tab w:val="center" w:pos="4378"/>
          <w:tab w:val="center" w:pos="6448"/>
          <w:tab w:val="center" w:pos="8615"/>
        </w:tabs>
        <w:spacing w:after="0" w:line="259" w:lineRule="auto"/>
        <w:ind w:left="0" w:firstLine="0"/>
        <w:jc w:val="left"/>
        <w:rPr>
          <w:rFonts w:ascii="Aptos" w:hAnsi="Aptos"/>
        </w:rPr>
      </w:pPr>
      <w:r w:rsidRPr="00553307">
        <w:rPr>
          <w:rFonts w:ascii="Aptos" w:hAnsi="Aptos"/>
          <w:b/>
        </w:rPr>
        <w:t xml:space="preserve"> </w:t>
      </w:r>
      <w:r w:rsidRPr="00553307">
        <w:rPr>
          <w:rFonts w:ascii="Aptos" w:hAnsi="Aptos"/>
          <w:b/>
        </w:rPr>
        <w:tab/>
        <w:t xml:space="preserve"> </w:t>
      </w:r>
      <w:r w:rsidRPr="00553307">
        <w:rPr>
          <w:rFonts w:ascii="Aptos" w:hAnsi="Aptos"/>
          <w:b/>
        </w:rPr>
        <w:tab/>
        <w:t xml:space="preserve"> </w:t>
      </w:r>
      <w:r w:rsidRPr="00553307">
        <w:rPr>
          <w:rFonts w:ascii="Aptos" w:hAnsi="Aptos"/>
          <w:b/>
        </w:rPr>
        <w:tab/>
        <w:t xml:space="preserve"> </w:t>
      </w:r>
      <w:r w:rsidRPr="00553307">
        <w:rPr>
          <w:rFonts w:ascii="Aptos" w:hAnsi="Aptos"/>
          <w:b/>
        </w:rPr>
        <w:tab/>
        <w:t xml:space="preserve"> </w:t>
      </w:r>
      <w:r w:rsidRPr="00553307">
        <w:rPr>
          <w:rFonts w:ascii="Aptos" w:hAnsi="Aptos"/>
          <w:b/>
        </w:rPr>
        <w:tab/>
        <w:t xml:space="preserve"> </w:t>
      </w:r>
      <w:r w:rsidRPr="00553307">
        <w:rPr>
          <w:rFonts w:ascii="Aptos" w:hAnsi="Aptos"/>
          <w:b/>
        </w:rPr>
        <w:tab/>
        <w:t xml:space="preserve"> </w:t>
      </w:r>
      <w:r w:rsidRPr="00553307">
        <w:rPr>
          <w:rFonts w:ascii="Aptos" w:hAnsi="Aptos"/>
          <w:b/>
        </w:rPr>
        <w:tab/>
        <w:t xml:space="preserve">           (-) </w:t>
      </w:r>
      <w:r w:rsidRPr="00553307">
        <w:rPr>
          <w:rFonts w:ascii="Aptos" w:hAnsi="Aptos"/>
          <w:b/>
          <w:i/>
        </w:rPr>
        <w:t>Tomasz Szczerba</w:t>
      </w:r>
      <w:r w:rsidRPr="00553307">
        <w:rPr>
          <w:rFonts w:ascii="Aptos" w:hAnsi="Aptos"/>
          <w:b/>
        </w:rPr>
        <w:t xml:space="preserve">  </w:t>
      </w:r>
      <w:r w:rsidRPr="00553307">
        <w:rPr>
          <w:rFonts w:ascii="Aptos" w:hAnsi="Aptos"/>
          <w:b/>
        </w:rPr>
        <w:tab/>
        <w:t xml:space="preserve"> </w:t>
      </w:r>
    </w:p>
    <w:p w14:paraId="3A0B239C" w14:textId="77777777" w:rsidR="00B54762" w:rsidRPr="00553307" w:rsidRDefault="00220C67" w:rsidP="00553307">
      <w:pPr>
        <w:spacing w:after="0" w:line="259" w:lineRule="auto"/>
        <w:ind w:left="0" w:firstLine="0"/>
        <w:jc w:val="left"/>
        <w:rPr>
          <w:rFonts w:ascii="Aptos" w:hAnsi="Aptos"/>
        </w:rPr>
      </w:pPr>
      <w:r w:rsidRPr="00553307">
        <w:rPr>
          <w:rFonts w:ascii="Aptos" w:hAnsi="Aptos"/>
        </w:rPr>
        <w:t xml:space="preserve"> </w:t>
      </w:r>
    </w:p>
    <w:p w14:paraId="5861EE10" w14:textId="77777777" w:rsidR="00B54762" w:rsidRPr="00553307" w:rsidRDefault="00220C67" w:rsidP="00553307">
      <w:pPr>
        <w:spacing w:after="0" w:line="259" w:lineRule="auto"/>
        <w:ind w:left="0" w:firstLine="0"/>
        <w:jc w:val="left"/>
        <w:rPr>
          <w:rFonts w:ascii="Aptos" w:hAnsi="Aptos"/>
        </w:rPr>
      </w:pPr>
      <w:r w:rsidRPr="00553307">
        <w:rPr>
          <w:rFonts w:ascii="Aptos" w:hAnsi="Aptos"/>
        </w:rPr>
        <w:t xml:space="preserve"> </w:t>
      </w:r>
    </w:p>
    <w:p w14:paraId="3FF6C636" w14:textId="77777777" w:rsidR="00B54762" w:rsidRPr="00553307" w:rsidRDefault="00220C67" w:rsidP="00553307">
      <w:pPr>
        <w:pStyle w:val="Nagwek1"/>
        <w:spacing w:after="0"/>
        <w:ind w:left="0" w:right="0" w:firstLine="0"/>
        <w:rPr>
          <w:rFonts w:ascii="Aptos" w:hAnsi="Aptos"/>
        </w:rPr>
      </w:pPr>
      <w:r w:rsidRPr="00553307">
        <w:rPr>
          <w:rFonts w:ascii="Aptos" w:hAnsi="Aptos"/>
        </w:rPr>
        <w:t xml:space="preserve">OŚWIADCZENIE WYKONAWCY </w:t>
      </w:r>
    </w:p>
    <w:p w14:paraId="791EDCC1" w14:textId="1F4C603B" w:rsidR="00B54762" w:rsidRPr="00553307" w:rsidRDefault="00220C67" w:rsidP="00553307">
      <w:pPr>
        <w:spacing w:after="0"/>
        <w:ind w:left="0" w:firstLine="0"/>
        <w:rPr>
          <w:rFonts w:ascii="Aptos" w:hAnsi="Aptos"/>
        </w:rPr>
      </w:pPr>
      <w:r w:rsidRPr="00553307">
        <w:rPr>
          <w:rFonts w:ascii="Aptos" w:hAnsi="Aptos"/>
        </w:rPr>
        <w:t>Oświadczam, że wypełniłem obowiązki informacyjne przewidziane w art. 13 lub art. 14 RODO</w:t>
      </w:r>
      <w:r w:rsidRPr="00553307">
        <w:rPr>
          <w:rFonts w:ascii="Aptos" w:hAnsi="Aptos"/>
          <w:vertAlign w:val="superscript"/>
        </w:rPr>
        <w:t xml:space="preserve"> </w:t>
      </w:r>
      <w:r w:rsidRPr="00553307">
        <w:rPr>
          <w:rFonts w:ascii="Aptos" w:hAnsi="Apto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złożenia oferty, podpisania i realizacji umowy na zadanie pn.: </w:t>
      </w:r>
      <w:r w:rsidR="0019142B" w:rsidRPr="00553307">
        <w:rPr>
          <w:rFonts w:ascii="Aptos" w:hAnsi="Aptos"/>
        </w:rPr>
        <w:t>Pełnienie funkcji inspektora nadzoru inwestorskiego nad realizacją inwestycji pn.: „Rewitalizacja obiektu sportowego MILENIUM w Wojkowicach – etap I”</w:t>
      </w:r>
      <w:r w:rsidRPr="00553307">
        <w:rPr>
          <w:rFonts w:ascii="Aptos" w:hAnsi="Aptos"/>
        </w:rPr>
        <w:t xml:space="preserve">. </w:t>
      </w:r>
    </w:p>
    <w:p w14:paraId="3007E1D5" w14:textId="77777777" w:rsidR="00B54762" w:rsidRPr="00553307" w:rsidRDefault="00220C67" w:rsidP="00553307">
      <w:pPr>
        <w:spacing w:after="0" w:line="259" w:lineRule="auto"/>
        <w:ind w:left="0" w:firstLine="0"/>
        <w:jc w:val="right"/>
        <w:rPr>
          <w:rFonts w:ascii="Aptos" w:hAnsi="Aptos"/>
        </w:rPr>
      </w:pPr>
      <w:r w:rsidRPr="00553307">
        <w:rPr>
          <w:rFonts w:ascii="Aptos" w:eastAsia="Arial" w:hAnsi="Aptos" w:cs="Arial"/>
          <w:i/>
        </w:rPr>
        <w:t xml:space="preserve"> </w:t>
      </w:r>
    </w:p>
    <w:p w14:paraId="396F7CD3" w14:textId="77777777" w:rsidR="00B54762" w:rsidRPr="00553307" w:rsidRDefault="00220C67" w:rsidP="00553307">
      <w:pPr>
        <w:spacing w:after="0" w:line="259" w:lineRule="auto"/>
        <w:ind w:left="0" w:firstLine="0"/>
        <w:jc w:val="right"/>
        <w:rPr>
          <w:rFonts w:ascii="Aptos" w:hAnsi="Aptos"/>
        </w:rPr>
      </w:pPr>
      <w:r w:rsidRPr="00553307">
        <w:rPr>
          <w:rFonts w:ascii="Aptos" w:eastAsia="Arial" w:hAnsi="Aptos" w:cs="Arial"/>
          <w:i/>
        </w:rPr>
        <w:t xml:space="preserve"> </w:t>
      </w:r>
    </w:p>
    <w:p w14:paraId="05147955" w14:textId="77777777" w:rsidR="00B54762" w:rsidRPr="00553307" w:rsidRDefault="00220C67" w:rsidP="00553307">
      <w:pPr>
        <w:spacing w:after="0" w:line="259" w:lineRule="auto"/>
        <w:ind w:left="0" w:firstLine="0"/>
        <w:jc w:val="right"/>
        <w:rPr>
          <w:rFonts w:ascii="Aptos" w:hAnsi="Aptos"/>
        </w:rPr>
      </w:pPr>
      <w:r w:rsidRPr="00553307">
        <w:rPr>
          <w:rFonts w:ascii="Aptos" w:hAnsi="Aptos"/>
          <w:i/>
        </w:rPr>
        <w:t xml:space="preserve">.…………….…………………………….. </w:t>
      </w:r>
    </w:p>
    <w:p w14:paraId="7D7F5AB6" w14:textId="77777777" w:rsidR="00B54762" w:rsidRPr="00553307" w:rsidRDefault="00220C67" w:rsidP="00553307">
      <w:pPr>
        <w:spacing w:after="0" w:line="259" w:lineRule="auto"/>
        <w:ind w:left="0" w:firstLine="0"/>
        <w:jc w:val="right"/>
        <w:rPr>
          <w:rFonts w:ascii="Aptos" w:hAnsi="Aptos"/>
        </w:rPr>
      </w:pPr>
      <w:r w:rsidRPr="00553307">
        <w:rPr>
          <w:rFonts w:ascii="Aptos" w:hAnsi="Aptos"/>
          <w:i/>
        </w:rPr>
        <w:t xml:space="preserve">      podpis Wykonawcy </w:t>
      </w:r>
    </w:p>
    <w:p w14:paraId="19C7F819" w14:textId="77777777" w:rsidR="00B54762" w:rsidRPr="00553307" w:rsidRDefault="00220C67" w:rsidP="00553307">
      <w:pPr>
        <w:spacing w:after="0" w:line="259" w:lineRule="auto"/>
        <w:ind w:left="0" w:firstLine="0"/>
        <w:jc w:val="left"/>
        <w:rPr>
          <w:rFonts w:ascii="Aptos" w:hAnsi="Aptos"/>
        </w:rPr>
      </w:pPr>
      <w:r w:rsidRPr="00553307">
        <w:rPr>
          <w:rFonts w:ascii="Aptos" w:hAnsi="Aptos"/>
        </w:rPr>
        <w:t xml:space="preserve"> </w:t>
      </w:r>
    </w:p>
    <w:p w14:paraId="278593DA" w14:textId="77777777" w:rsidR="00B54762" w:rsidRPr="00553307" w:rsidRDefault="00220C67" w:rsidP="00553307">
      <w:pPr>
        <w:spacing w:after="0" w:line="259" w:lineRule="auto"/>
        <w:ind w:left="0" w:firstLine="0"/>
        <w:jc w:val="left"/>
        <w:rPr>
          <w:rFonts w:ascii="Aptos" w:hAnsi="Aptos"/>
        </w:rPr>
      </w:pPr>
      <w:r w:rsidRPr="00553307">
        <w:rPr>
          <w:rFonts w:ascii="Aptos" w:hAnsi="Aptos"/>
          <w:color w:val="FF0000"/>
        </w:rPr>
        <w:t xml:space="preserve"> </w:t>
      </w:r>
    </w:p>
    <w:p w14:paraId="4A85D196" w14:textId="77777777" w:rsidR="00B54762" w:rsidRPr="00553307" w:rsidRDefault="00220C67" w:rsidP="00553307">
      <w:pPr>
        <w:spacing w:after="0" w:line="259" w:lineRule="auto"/>
        <w:ind w:left="0" w:firstLine="0"/>
        <w:jc w:val="left"/>
        <w:rPr>
          <w:rFonts w:ascii="Aptos" w:hAnsi="Aptos"/>
        </w:rPr>
      </w:pPr>
      <w:r w:rsidRPr="00553307">
        <w:rPr>
          <w:rFonts w:ascii="Aptos" w:hAnsi="Aptos"/>
          <w:b/>
        </w:rPr>
        <w:t xml:space="preserve"> </w:t>
      </w:r>
      <w:r w:rsidRPr="00553307">
        <w:rPr>
          <w:rFonts w:ascii="Aptos" w:hAnsi="Aptos"/>
          <w:b/>
        </w:rPr>
        <w:tab/>
      </w:r>
      <w:r w:rsidRPr="00553307">
        <w:rPr>
          <w:rFonts w:ascii="Aptos" w:eastAsia="Times New Roman" w:hAnsi="Aptos" w:cs="Times New Roman"/>
          <w:i/>
        </w:rPr>
        <w:t xml:space="preserve"> </w:t>
      </w:r>
    </w:p>
    <w:sectPr w:rsidR="00B54762" w:rsidRPr="00553307">
      <w:headerReference w:type="even" r:id="rId8"/>
      <w:headerReference w:type="default" r:id="rId9"/>
      <w:footerReference w:type="even" r:id="rId10"/>
      <w:footerReference w:type="default" r:id="rId11"/>
      <w:headerReference w:type="first" r:id="rId12"/>
      <w:footerReference w:type="first" r:id="rId13"/>
      <w:pgSz w:w="11906" w:h="16838"/>
      <w:pgMar w:top="1459" w:right="1355" w:bottom="1523" w:left="1275"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44A177" w14:textId="77777777" w:rsidR="004D2951" w:rsidRDefault="004D2951">
      <w:pPr>
        <w:spacing w:after="0" w:line="240" w:lineRule="auto"/>
      </w:pPr>
      <w:r>
        <w:separator/>
      </w:r>
    </w:p>
  </w:endnote>
  <w:endnote w:type="continuationSeparator" w:id="0">
    <w:p w14:paraId="42D11377" w14:textId="77777777" w:rsidR="004D2951" w:rsidRDefault="004D2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ndale Sans UI">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Univers-PL">
    <w:altName w:val="Arial"/>
    <w:panose1 w:val="00000000000000000000"/>
    <w:charset w:val="C8"/>
    <w:family w:val="decorative"/>
    <w:notTrueType/>
    <w:pitch w:val="variable"/>
    <w:sig w:usb0="00000001"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C3C29" w14:textId="77777777" w:rsidR="00B54762" w:rsidRDefault="00220C67">
    <w:pPr>
      <w:spacing w:after="0" w:line="259" w:lineRule="auto"/>
      <w:ind w:left="0" w:right="61" w:firstLine="0"/>
      <w:jc w:val="right"/>
    </w:pP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65794" w14:textId="77777777" w:rsidR="00B54762" w:rsidRDefault="00220C67">
    <w:pPr>
      <w:spacing w:after="0" w:line="259" w:lineRule="auto"/>
      <w:ind w:left="0" w:right="61" w:firstLine="0"/>
      <w:jc w:val="right"/>
    </w:pP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55A14" w14:textId="77777777" w:rsidR="00B54762" w:rsidRDefault="00220C67">
    <w:pPr>
      <w:spacing w:after="0" w:line="259" w:lineRule="auto"/>
      <w:ind w:left="0" w:right="61" w:firstLine="0"/>
      <w:jc w:val="right"/>
    </w:pP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08CC38" w14:textId="77777777" w:rsidR="004D2951" w:rsidRDefault="004D2951">
      <w:pPr>
        <w:spacing w:after="0" w:line="240" w:lineRule="auto"/>
      </w:pPr>
      <w:r>
        <w:separator/>
      </w:r>
    </w:p>
  </w:footnote>
  <w:footnote w:type="continuationSeparator" w:id="0">
    <w:p w14:paraId="111EC7C4" w14:textId="77777777" w:rsidR="004D2951" w:rsidRDefault="004D2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F25E8" w14:textId="65A043CE" w:rsidR="004A31C8" w:rsidRDefault="003D6CE7">
    <w:pPr>
      <w:pStyle w:val="Nagwek"/>
    </w:pPr>
    <w:r>
      <w:rPr>
        <w:noProof/>
      </w:rPr>
      <w:pict w14:anchorId="7FE094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51278751" o:spid="_x0000_s10242" type="#_x0000_t136" style="position:absolute;left:0;text-align:left;margin-left:0;margin-top:0;width:457.7pt;height:196.15pt;rotation:315;z-index:-251655168;mso-position-horizontal:center;mso-position-horizontal-relative:margin;mso-position-vertical:center;mso-position-vertical-relative:margin" o:allowincell="f" fillcolor="silver" stroked="f">
          <v:fill opacity=".5"/>
          <v:textpath style="font-family:&quot;Calibri&quot;;font-size:1pt" string="PROJEK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B8129" w14:textId="0826EC10" w:rsidR="004A31C8" w:rsidRDefault="003D6CE7">
    <w:pPr>
      <w:pStyle w:val="Nagwek"/>
    </w:pPr>
    <w:r>
      <w:rPr>
        <w:noProof/>
      </w:rPr>
      <w:pict w14:anchorId="0F92A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51278752" o:spid="_x0000_s10243" type="#_x0000_t136" style="position:absolute;left:0;text-align:left;margin-left:0;margin-top:0;width:457.7pt;height:196.15pt;rotation:315;z-index:-251653120;mso-position-horizontal:center;mso-position-horizontal-relative:margin;mso-position-vertical:center;mso-position-vertical-relative:margin" o:allowincell="f" fillcolor="silver" stroked="f">
          <v:fill opacity=".5"/>
          <v:textpath style="font-family:&quot;Calibri&quot;;font-size:1pt" string="PROJEK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6F89F" w14:textId="006F4978" w:rsidR="004A31C8" w:rsidRDefault="003D6CE7">
    <w:pPr>
      <w:pStyle w:val="Nagwek"/>
    </w:pPr>
    <w:r>
      <w:rPr>
        <w:noProof/>
      </w:rPr>
      <w:pict w14:anchorId="10FE22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51278750" o:spid="_x0000_s10241" type="#_x0000_t136" style="position:absolute;left:0;text-align:left;margin-left:0;margin-top:0;width:457.7pt;height:196.15pt;rotation:315;z-index:-251657216;mso-position-horizontal:center;mso-position-horizontal-relative:margin;mso-position-vertical:center;mso-position-vertical-relative:margin" o:allowincell="f" fillcolor="silver" stroked="f">
          <v:fill opacity=".5"/>
          <v:textpath style="font-family:&quot;Calibri&quot;;font-size:1pt" string="PROJEK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78FE0A42"/>
    <w:name w:val="WW8Num6"/>
    <w:lvl w:ilvl="0">
      <w:start w:val="4"/>
      <w:numFmt w:val="decimal"/>
      <w:lvlText w:val="%1."/>
      <w:lvlJc w:val="left"/>
      <w:pPr>
        <w:tabs>
          <w:tab w:val="num" w:pos="0"/>
        </w:tabs>
        <w:ind w:left="360" w:hanging="360"/>
      </w:pPr>
      <w:rPr>
        <w:rFonts w:ascii="Calibri" w:hAnsi="Calibri" w:cs="Calibri" w:hint="default"/>
        <w:b w:val="0"/>
        <w:sz w:val="22"/>
        <w:szCs w:val="22"/>
      </w:rPr>
    </w:lvl>
    <w:lvl w:ilvl="1">
      <w:start w:val="1"/>
      <w:numFmt w:val="decimal"/>
      <w:lvlText w:val="%1.%2."/>
      <w:lvlJc w:val="left"/>
      <w:pPr>
        <w:tabs>
          <w:tab w:val="num" w:pos="0"/>
        </w:tabs>
        <w:ind w:left="916" w:hanging="360"/>
      </w:pPr>
      <w:rPr>
        <w:rFonts w:ascii="Calibri" w:hAnsi="Calibri" w:cs="Calibri" w:hint="default"/>
        <w:sz w:val="22"/>
        <w:szCs w:val="20"/>
      </w:rPr>
    </w:lvl>
    <w:lvl w:ilvl="2">
      <w:start w:val="1"/>
      <w:numFmt w:val="decimal"/>
      <w:lvlText w:val="%1.%2.%3."/>
      <w:lvlJc w:val="left"/>
      <w:pPr>
        <w:tabs>
          <w:tab w:val="num" w:pos="0"/>
        </w:tabs>
        <w:ind w:left="1832" w:hanging="720"/>
      </w:pPr>
    </w:lvl>
    <w:lvl w:ilvl="3">
      <w:start w:val="1"/>
      <w:numFmt w:val="decimal"/>
      <w:lvlText w:val="%1.%2.%3.%4."/>
      <w:lvlJc w:val="left"/>
      <w:pPr>
        <w:tabs>
          <w:tab w:val="num" w:pos="0"/>
        </w:tabs>
        <w:ind w:left="2388" w:hanging="720"/>
      </w:pPr>
    </w:lvl>
    <w:lvl w:ilvl="4">
      <w:start w:val="1"/>
      <w:numFmt w:val="decimal"/>
      <w:lvlText w:val="%1.%2.%3.%4.%5."/>
      <w:lvlJc w:val="left"/>
      <w:pPr>
        <w:tabs>
          <w:tab w:val="num" w:pos="0"/>
        </w:tabs>
        <w:ind w:left="3304" w:hanging="1080"/>
      </w:pPr>
    </w:lvl>
    <w:lvl w:ilvl="5">
      <w:start w:val="1"/>
      <w:numFmt w:val="decimal"/>
      <w:lvlText w:val="%1.%2.%3.%4.%5.%6."/>
      <w:lvlJc w:val="left"/>
      <w:pPr>
        <w:tabs>
          <w:tab w:val="num" w:pos="0"/>
        </w:tabs>
        <w:ind w:left="3860" w:hanging="1080"/>
      </w:pPr>
    </w:lvl>
    <w:lvl w:ilvl="6">
      <w:start w:val="1"/>
      <w:numFmt w:val="decimal"/>
      <w:lvlText w:val="%1.%2.%3.%4.%5.%6.%7."/>
      <w:lvlJc w:val="left"/>
      <w:pPr>
        <w:tabs>
          <w:tab w:val="num" w:pos="0"/>
        </w:tabs>
        <w:ind w:left="4776" w:hanging="1440"/>
      </w:pPr>
    </w:lvl>
    <w:lvl w:ilvl="7">
      <w:start w:val="1"/>
      <w:numFmt w:val="decimal"/>
      <w:lvlText w:val="%1.%2.%3.%4.%5.%6.%7.%8."/>
      <w:lvlJc w:val="left"/>
      <w:pPr>
        <w:tabs>
          <w:tab w:val="num" w:pos="0"/>
        </w:tabs>
        <w:ind w:left="5332" w:hanging="1440"/>
      </w:pPr>
    </w:lvl>
    <w:lvl w:ilvl="8">
      <w:start w:val="1"/>
      <w:numFmt w:val="decimal"/>
      <w:lvlText w:val="%1.%2.%3.%4.%5.%6.%7.%8.%9."/>
      <w:lvlJc w:val="left"/>
      <w:pPr>
        <w:tabs>
          <w:tab w:val="num" w:pos="0"/>
        </w:tabs>
        <w:ind w:left="6248" w:hanging="1800"/>
      </w:pPr>
    </w:lvl>
  </w:abstractNum>
  <w:abstractNum w:abstractNumId="1" w15:restartNumberingAfterBreak="0">
    <w:nsid w:val="0000000E"/>
    <w:multiLevelType w:val="multilevel"/>
    <w:tmpl w:val="073019A8"/>
    <w:lvl w:ilvl="0">
      <w:start w:val="1"/>
      <w:numFmt w:val="decimal"/>
      <w:lvlText w:val="%1."/>
      <w:lvlJc w:val="left"/>
      <w:pPr>
        <w:tabs>
          <w:tab w:val="num" w:pos="0"/>
        </w:tabs>
        <w:ind w:left="0" w:firstLine="0"/>
      </w:pPr>
      <w:rPr>
        <w:strike w:val="0"/>
        <w:dstrike w:val="0"/>
        <w:u w:val="none"/>
        <w:effect w:val="none"/>
      </w:rPr>
    </w:lvl>
    <w:lvl w:ilvl="1">
      <w:start w:val="1"/>
      <w:numFmt w:val="lowerLetter"/>
      <w:lvlText w:val="%2)"/>
      <w:lvlJc w:val="left"/>
      <w:pPr>
        <w:ind w:left="1440" w:hanging="360"/>
      </w:pPr>
      <w:rPr>
        <w:rFonts w:ascii="Calibri" w:eastAsia="Calibri" w:hAnsi="Calibri"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000011"/>
    <w:multiLevelType w:val="multilevel"/>
    <w:tmpl w:val="00000011"/>
    <w:name w:val="WW8Num32"/>
    <w:lvl w:ilvl="0">
      <w:start w:val="1"/>
      <w:numFmt w:val="lowerLetter"/>
      <w:lvlText w:val="%1)"/>
      <w:lvlJc w:val="left"/>
      <w:pPr>
        <w:tabs>
          <w:tab w:val="num" w:pos="0"/>
        </w:tabs>
        <w:ind w:left="644" w:hanging="360"/>
      </w:pPr>
      <w:rPr>
        <w:rFonts w:cs="Arial"/>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 w15:restartNumberingAfterBreak="0">
    <w:nsid w:val="00E751F4"/>
    <w:multiLevelType w:val="multilevel"/>
    <w:tmpl w:val="83E6A7A8"/>
    <w:styleLink w:val="WWNum13"/>
    <w:lvl w:ilvl="0">
      <w:start w:val="1"/>
      <w:numFmt w:val="decimal"/>
      <w:lvlText w:val="%1."/>
      <w:lvlJc w:val="left"/>
      <w:pPr>
        <w:ind w:left="720" w:hanging="360"/>
      </w:pPr>
      <w:rPr>
        <w:rFonts w:ascii="Times New Roman" w:hAnsi="Times New Roman" w:cs="Times New Roman"/>
        <w:strike w:val="0"/>
        <w:dstrike w:val="0"/>
        <w:position w:val="0"/>
        <w:sz w:val="22"/>
        <w:u w:val="none"/>
        <w:effec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C71097"/>
    <w:multiLevelType w:val="hybridMultilevel"/>
    <w:tmpl w:val="2676EF6A"/>
    <w:lvl w:ilvl="0" w:tplc="42D2EB86">
      <w:start w:val="1"/>
      <w:numFmt w:val="lowerLetter"/>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B94136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A904CB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90FD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C0CDC4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BB08C5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5545E1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36E497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654039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3E10A88"/>
    <w:multiLevelType w:val="hybridMultilevel"/>
    <w:tmpl w:val="4B961EC6"/>
    <w:lvl w:ilvl="0" w:tplc="0BB8D5B4">
      <w:start w:val="1"/>
      <w:numFmt w:val="lowerLetter"/>
      <w:lvlText w:val="%1)"/>
      <w:lvlJc w:val="left"/>
      <w:pPr>
        <w:ind w:left="11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90AD92E">
      <w:start w:val="1"/>
      <w:numFmt w:val="lowerLetter"/>
      <w:lvlText w:val="%2"/>
      <w:lvlJc w:val="left"/>
      <w:pPr>
        <w:ind w:left="1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9F0B232">
      <w:start w:val="1"/>
      <w:numFmt w:val="lowerRoman"/>
      <w:lvlText w:val="%3"/>
      <w:lvlJc w:val="left"/>
      <w:pPr>
        <w:ind w:left="2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0786A32">
      <w:start w:val="1"/>
      <w:numFmt w:val="decimal"/>
      <w:lvlText w:val="%4"/>
      <w:lvlJc w:val="left"/>
      <w:pPr>
        <w:ind w:left="2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11C41FA">
      <w:start w:val="1"/>
      <w:numFmt w:val="lowerLetter"/>
      <w:lvlText w:val="%5"/>
      <w:lvlJc w:val="left"/>
      <w:pPr>
        <w:ind w:left="36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89C9B80">
      <w:start w:val="1"/>
      <w:numFmt w:val="lowerRoman"/>
      <w:lvlText w:val="%6"/>
      <w:lvlJc w:val="left"/>
      <w:pPr>
        <w:ind w:left="43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3087960">
      <w:start w:val="1"/>
      <w:numFmt w:val="decimal"/>
      <w:lvlText w:val="%7"/>
      <w:lvlJc w:val="left"/>
      <w:pPr>
        <w:ind w:left="51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C901274">
      <w:start w:val="1"/>
      <w:numFmt w:val="lowerLetter"/>
      <w:lvlText w:val="%8"/>
      <w:lvlJc w:val="left"/>
      <w:pPr>
        <w:ind w:left="5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5C84A9E">
      <w:start w:val="1"/>
      <w:numFmt w:val="lowerRoman"/>
      <w:lvlText w:val="%9"/>
      <w:lvlJc w:val="left"/>
      <w:pPr>
        <w:ind w:left="65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4670D1A"/>
    <w:multiLevelType w:val="hybridMultilevel"/>
    <w:tmpl w:val="C5BE912A"/>
    <w:lvl w:ilvl="0" w:tplc="94561C34">
      <w:start w:val="1"/>
      <w:numFmt w:val="lowerLetter"/>
      <w:lvlText w:val="%1)"/>
      <w:lvlJc w:val="left"/>
      <w:pPr>
        <w:ind w:left="927" w:hanging="360"/>
      </w:pPr>
      <w:rPr>
        <w:rFonts w:hint="default"/>
        <w:b w:val="0"/>
        <w:bCs/>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050C5CB0"/>
    <w:multiLevelType w:val="multilevel"/>
    <w:tmpl w:val="138C5980"/>
    <w:lvl w:ilvl="0">
      <w:start w:val="2"/>
      <w:numFmt w:val="decimal"/>
      <w:lvlText w:val="%1."/>
      <w:lvlJc w:val="left"/>
      <w:pPr>
        <w:ind w:left="360" w:hanging="360"/>
      </w:pPr>
      <w:rPr>
        <w:rFonts w:eastAsia="Times New Roman" w:hint="default"/>
      </w:rPr>
    </w:lvl>
    <w:lvl w:ilvl="1">
      <w:start w:val="5"/>
      <w:numFmt w:val="decimal"/>
      <w:lvlText w:val="%1.%2."/>
      <w:lvlJc w:val="left"/>
      <w:pPr>
        <w:ind w:left="916" w:hanging="360"/>
      </w:pPr>
      <w:rPr>
        <w:rFonts w:eastAsia="Times New Roman" w:hint="default"/>
      </w:rPr>
    </w:lvl>
    <w:lvl w:ilvl="2">
      <w:start w:val="1"/>
      <w:numFmt w:val="decimal"/>
      <w:lvlText w:val="%1.%2.%3."/>
      <w:lvlJc w:val="left"/>
      <w:pPr>
        <w:ind w:left="1832" w:hanging="720"/>
      </w:pPr>
      <w:rPr>
        <w:rFonts w:eastAsia="Times New Roman" w:hint="default"/>
      </w:rPr>
    </w:lvl>
    <w:lvl w:ilvl="3">
      <w:start w:val="1"/>
      <w:numFmt w:val="decimal"/>
      <w:lvlText w:val="%1.%2.%3.%4."/>
      <w:lvlJc w:val="left"/>
      <w:pPr>
        <w:ind w:left="2388" w:hanging="720"/>
      </w:pPr>
      <w:rPr>
        <w:rFonts w:eastAsia="Times New Roman" w:hint="default"/>
      </w:rPr>
    </w:lvl>
    <w:lvl w:ilvl="4">
      <w:start w:val="1"/>
      <w:numFmt w:val="decimal"/>
      <w:lvlText w:val="%1.%2.%3.%4.%5."/>
      <w:lvlJc w:val="left"/>
      <w:pPr>
        <w:ind w:left="3304" w:hanging="1080"/>
      </w:pPr>
      <w:rPr>
        <w:rFonts w:eastAsia="Times New Roman" w:hint="default"/>
      </w:rPr>
    </w:lvl>
    <w:lvl w:ilvl="5">
      <w:start w:val="1"/>
      <w:numFmt w:val="decimal"/>
      <w:lvlText w:val="%1.%2.%3.%4.%5.%6."/>
      <w:lvlJc w:val="left"/>
      <w:pPr>
        <w:ind w:left="3860" w:hanging="1080"/>
      </w:pPr>
      <w:rPr>
        <w:rFonts w:eastAsia="Times New Roman" w:hint="default"/>
      </w:rPr>
    </w:lvl>
    <w:lvl w:ilvl="6">
      <w:start w:val="1"/>
      <w:numFmt w:val="decimal"/>
      <w:lvlText w:val="%1.%2.%3.%4.%5.%6.%7."/>
      <w:lvlJc w:val="left"/>
      <w:pPr>
        <w:ind w:left="4776" w:hanging="1440"/>
      </w:pPr>
      <w:rPr>
        <w:rFonts w:eastAsia="Times New Roman" w:hint="default"/>
      </w:rPr>
    </w:lvl>
    <w:lvl w:ilvl="7">
      <w:start w:val="1"/>
      <w:numFmt w:val="decimal"/>
      <w:lvlText w:val="%1.%2.%3.%4.%5.%6.%7.%8."/>
      <w:lvlJc w:val="left"/>
      <w:pPr>
        <w:ind w:left="5332" w:hanging="1440"/>
      </w:pPr>
      <w:rPr>
        <w:rFonts w:eastAsia="Times New Roman" w:hint="default"/>
      </w:rPr>
    </w:lvl>
    <w:lvl w:ilvl="8">
      <w:start w:val="1"/>
      <w:numFmt w:val="decimal"/>
      <w:lvlText w:val="%1.%2.%3.%4.%5.%6.%7.%8.%9."/>
      <w:lvlJc w:val="left"/>
      <w:pPr>
        <w:ind w:left="6248" w:hanging="1800"/>
      </w:pPr>
      <w:rPr>
        <w:rFonts w:eastAsia="Times New Roman" w:hint="default"/>
      </w:rPr>
    </w:lvl>
  </w:abstractNum>
  <w:abstractNum w:abstractNumId="8" w15:restartNumberingAfterBreak="0">
    <w:nsid w:val="05280D0E"/>
    <w:multiLevelType w:val="hybridMultilevel"/>
    <w:tmpl w:val="9A10F7F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3B77EE"/>
    <w:multiLevelType w:val="multilevel"/>
    <w:tmpl w:val="89482DC4"/>
    <w:lvl w:ilvl="0">
      <w:start w:val="1"/>
      <w:numFmt w:val="decimal"/>
      <w:lvlText w:val="%1)"/>
      <w:lvlJc w:val="left"/>
      <w:pPr>
        <w:ind w:left="720" w:hanging="360"/>
      </w:pPr>
      <w:rPr>
        <w:rFonts w:ascii="Arial" w:hAnsi="Arial"/>
        <w:sz w:val="20"/>
        <w:szCs w:val="20"/>
      </w:rPr>
    </w:lvl>
    <w:lvl w:ilvl="1">
      <w:start w:val="1"/>
      <w:numFmt w:val="decimal"/>
      <w:lvlText w:val="%2)"/>
      <w:lvlJc w:val="left"/>
      <w:pPr>
        <w:ind w:left="1080" w:hanging="360"/>
      </w:pPr>
      <w:rPr>
        <w:rFonts w:ascii="Arial" w:hAnsi="Arial"/>
        <w:sz w:val="20"/>
        <w:szCs w:val="20"/>
      </w:rPr>
    </w:lvl>
    <w:lvl w:ilvl="2">
      <w:start w:val="1"/>
      <w:numFmt w:val="decimal"/>
      <w:lvlText w:val="%3)"/>
      <w:lvlJc w:val="left"/>
      <w:pPr>
        <w:ind w:left="1440" w:hanging="360"/>
      </w:pPr>
      <w:rPr>
        <w:rFonts w:ascii="Arial" w:hAnsi="Arial"/>
        <w:sz w:val="20"/>
        <w:szCs w:val="20"/>
      </w:rPr>
    </w:lvl>
    <w:lvl w:ilvl="3">
      <w:start w:val="1"/>
      <w:numFmt w:val="decimal"/>
      <w:lvlText w:val="%4)"/>
      <w:lvlJc w:val="left"/>
      <w:pPr>
        <w:ind w:left="1800" w:hanging="360"/>
      </w:pPr>
      <w:rPr>
        <w:rFonts w:ascii="Arial" w:hAnsi="Arial"/>
        <w:sz w:val="20"/>
        <w:szCs w:val="20"/>
      </w:rPr>
    </w:lvl>
    <w:lvl w:ilvl="4">
      <w:start w:val="1"/>
      <w:numFmt w:val="decimal"/>
      <w:lvlText w:val="%5)"/>
      <w:lvlJc w:val="left"/>
      <w:pPr>
        <w:ind w:left="2160" w:hanging="360"/>
      </w:pPr>
      <w:rPr>
        <w:rFonts w:ascii="Arial" w:hAnsi="Arial"/>
        <w:sz w:val="20"/>
        <w:szCs w:val="20"/>
      </w:rPr>
    </w:lvl>
    <w:lvl w:ilvl="5">
      <w:start w:val="1"/>
      <w:numFmt w:val="decimal"/>
      <w:lvlText w:val="%6)"/>
      <w:lvlJc w:val="left"/>
      <w:pPr>
        <w:ind w:left="2520" w:hanging="360"/>
      </w:pPr>
      <w:rPr>
        <w:rFonts w:ascii="Arial" w:hAnsi="Arial"/>
        <w:sz w:val="20"/>
        <w:szCs w:val="20"/>
      </w:rPr>
    </w:lvl>
    <w:lvl w:ilvl="6">
      <w:start w:val="1"/>
      <w:numFmt w:val="decimal"/>
      <w:lvlText w:val="%7)"/>
      <w:lvlJc w:val="left"/>
      <w:pPr>
        <w:ind w:left="2880" w:hanging="360"/>
      </w:pPr>
      <w:rPr>
        <w:rFonts w:ascii="Arial" w:hAnsi="Arial"/>
        <w:sz w:val="20"/>
        <w:szCs w:val="20"/>
      </w:rPr>
    </w:lvl>
    <w:lvl w:ilvl="7">
      <w:start w:val="1"/>
      <w:numFmt w:val="decimal"/>
      <w:lvlText w:val="%8)"/>
      <w:lvlJc w:val="left"/>
      <w:pPr>
        <w:ind w:left="3240" w:hanging="360"/>
      </w:pPr>
      <w:rPr>
        <w:rFonts w:ascii="Arial" w:hAnsi="Arial"/>
        <w:sz w:val="20"/>
        <w:szCs w:val="20"/>
      </w:rPr>
    </w:lvl>
    <w:lvl w:ilvl="8">
      <w:start w:val="1"/>
      <w:numFmt w:val="decimal"/>
      <w:lvlText w:val="%9)"/>
      <w:lvlJc w:val="left"/>
      <w:pPr>
        <w:ind w:left="3600" w:hanging="360"/>
      </w:pPr>
      <w:rPr>
        <w:rFonts w:ascii="Arial" w:hAnsi="Arial"/>
        <w:sz w:val="20"/>
        <w:szCs w:val="20"/>
      </w:rPr>
    </w:lvl>
  </w:abstractNum>
  <w:abstractNum w:abstractNumId="10" w15:restartNumberingAfterBreak="0">
    <w:nsid w:val="0CAB2560"/>
    <w:multiLevelType w:val="hybridMultilevel"/>
    <w:tmpl w:val="1A58EDC8"/>
    <w:lvl w:ilvl="0" w:tplc="9D809EEE">
      <w:start w:val="1"/>
      <w:numFmt w:val="lowerLetter"/>
      <w:lvlText w:val="%1)"/>
      <w:lvlJc w:val="left"/>
      <w:pPr>
        <w:ind w:left="3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63E8E3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D5642B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5D8D5B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1C8886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F98614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3145BE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2AA20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F501AE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0D594405"/>
    <w:multiLevelType w:val="hybridMultilevel"/>
    <w:tmpl w:val="8C24AAB8"/>
    <w:lvl w:ilvl="0" w:tplc="02D290AC">
      <w:start w:val="2"/>
      <w:numFmt w:val="decimal"/>
      <w:lvlText w:val="%1."/>
      <w:lvlJc w:val="left"/>
      <w:pPr>
        <w:ind w:left="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F2E89FA">
      <w:start w:val="1"/>
      <w:numFmt w:val="decimal"/>
      <w:lvlText w:val="%2)"/>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D4486BA">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56A1D46">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F0E0836">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DD0AC3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79A750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9A88FE4">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25C5404">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0E9C3C6B"/>
    <w:multiLevelType w:val="multilevel"/>
    <w:tmpl w:val="1E3C592E"/>
    <w:lvl w:ilvl="0">
      <w:start w:val="2"/>
      <w:numFmt w:val="decimal"/>
      <w:lvlText w:val="%1."/>
      <w:lvlJc w:val="left"/>
      <w:pPr>
        <w:ind w:left="360" w:hanging="360"/>
      </w:pPr>
      <w:rPr>
        <w:rFonts w:eastAsia="Lucida Sans Unicode"/>
        <w:b w:val="0"/>
      </w:rPr>
    </w:lvl>
    <w:lvl w:ilvl="1">
      <w:start w:val="1"/>
      <w:numFmt w:val="decimal"/>
      <w:lvlText w:val="%1.%2."/>
      <w:lvlJc w:val="left"/>
      <w:pPr>
        <w:ind w:left="720" w:hanging="360"/>
      </w:pPr>
      <w:rPr>
        <w:rFonts w:eastAsia="Lucida Sans Unicode"/>
        <w:b w:val="0"/>
      </w:rPr>
    </w:lvl>
    <w:lvl w:ilvl="2">
      <w:start w:val="1"/>
      <w:numFmt w:val="decimal"/>
      <w:lvlText w:val="%1.%2.%3."/>
      <w:lvlJc w:val="left"/>
      <w:pPr>
        <w:ind w:left="1440" w:hanging="720"/>
      </w:pPr>
      <w:rPr>
        <w:rFonts w:eastAsia="Lucida Sans Unicode"/>
        <w:b w:val="0"/>
      </w:rPr>
    </w:lvl>
    <w:lvl w:ilvl="3">
      <w:start w:val="1"/>
      <w:numFmt w:val="decimal"/>
      <w:lvlText w:val="%1.%2.%3.%4."/>
      <w:lvlJc w:val="left"/>
      <w:pPr>
        <w:ind w:left="1800" w:hanging="720"/>
      </w:pPr>
      <w:rPr>
        <w:rFonts w:eastAsia="Lucida Sans Unicode"/>
        <w:b/>
      </w:rPr>
    </w:lvl>
    <w:lvl w:ilvl="4">
      <w:start w:val="1"/>
      <w:numFmt w:val="decimal"/>
      <w:lvlText w:val="%1.%2.%3.%4.%5."/>
      <w:lvlJc w:val="left"/>
      <w:pPr>
        <w:ind w:left="2520" w:hanging="1080"/>
      </w:pPr>
      <w:rPr>
        <w:rFonts w:eastAsia="Lucida Sans Unicode"/>
        <w:b/>
      </w:rPr>
    </w:lvl>
    <w:lvl w:ilvl="5">
      <w:start w:val="1"/>
      <w:numFmt w:val="decimal"/>
      <w:lvlText w:val="%1.%2.%3.%4.%5.%6."/>
      <w:lvlJc w:val="left"/>
      <w:pPr>
        <w:ind w:left="2880" w:hanging="1080"/>
      </w:pPr>
      <w:rPr>
        <w:rFonts w:eastAsia="Lucida Sans Unicode"/>
        <w:b/>
      </w:rPr>
    </w:lvl>
    <w:lvl w:ilvl="6">
      <w:start w:val="1"/>
      <w:numFmt w:val="decimal"/>
      <w:lvlText w:val="%1.%2.%3.%4.%5.%6.%7."/>
      <w:lvlJc w:val="left"/>
      <w:pPr>
        <w:ind w:left="3600" w:hanging="1440"/>
      </w:pPr>
      <w:rPr>
        <w:rFonts w:eastAsia="Lucida Sans Unicode"/>
        <w:b/>
      </w:rPr>
    </w:lvl>
    <w:lvl w:ilvl="7">
      <w:start w:val="1"/>
      <w:numFmt w:val="decimal"/>
      <w:lvlText w:val="%1.%2.%3.%4.%5.%6.%7.%8."/>
      <w:lvlJc w:val="left"/>
      <w:pPr>
        <w:ind w:left="3960" w:hanging="1440"/>
      </w:pPr>
      <w:rPr>
        <w:rFonts w:eastAsia="Lucida Sans Unicode"/>
        <w:b/>
      </w:rPr>
    </w:lvl>
    <w:lvl w:ilvl="8">
      <w:start w:val="1"/>
      <w:numFmt w:val="decimal"/>
      <w:lvlText w:val="%1.%2.%3.%4.%5.%6.%7.%8.%9."/>
      <w:lvlJc w:val="left"/>
      <w:pPr>
        <w:ind w:left="4680" w:hanging="1800"/>
      </w:pPr>
      <w:rPr>
        <w:rFonts w:eastAsia="Lucida Sans Unicode"/>
        <w:b/>
      </w:rPr>
    </w:lvl>
  </w:abstractNum>
  <w:abstractNum w:abstractNumId="13" w15:restartNumberingAfterBreak="0">
    <w:nsid w:val="105B2111"/>
    <w:multiLevelType w:val="hybridMultilevel"/>
    <w:tmpl w:val="9CF4CF4E"/>
    <w:lvl w:ilvl="0" w:tplc="8F98327A">
      <w:start w:val="9"/>
      <w:numFmt w:val="decimal"/>
      <w:lvlText w:val="%1."/>
      <w:lvlJc w:val="left"/>
      <w:pPr>
        <w:ind w:left="146"/>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1" w:tplc="BF281424">
      <w:start w:val="1"/>
      <w:numFmt w:val="lowerLetter"/>
      <w:lvlText w:val="%2"/>
      <w:lvlJc w:val="left"/>
      <w:pPr>
        <w:ind w:left="10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2F02C622">
      <w:start w:val="1"/>
      <w:numFmt w:val="lowerRoman"/>
      <w:lvlText w:val="%3"/>
      <w:lvlJc w:val="left"/>
      <w:pPr>
        <w:ind w:left="18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83E0A598">
      <w:start w:val="1"/>
      <w:numFmt w:val="decimal"/>
      <w:lvlText w:val="%4"/>
      <w:lvlJc w:val="left"/>
      <w:pPr>
        <w:ind w:left="25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55064F24">
      <w:start w:val="1"/>
      <w:numFmt w:val="lowerLetter"/>
      <w:lvlText w:val="%5"/>
      <w:lvlJc w:val="left"/>
      <w:pPr>
        <w:ind w:left="324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97F89916">
      <w:start w:val="1"/>
      <w:numFmt w:val="lowerRoman"/>
      <w:lvlText w:val="%6"/>
      <w:lvlJc w:val="left"/>
      <w:pPr>
        <w:ind w:left="396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7EA63DF4">
      <w:start w:val="1"/>
      <w:numFmt w:val="decimal"/>
      <w:lvlText w:val="%7"/>
      <w:lvlJc w:val="left"/>
      <w:pPr>
        <w:ind w:left="46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3A94BB0C">
      <w:start w:val="1"/>
      <w:numFmt w:val="lowerLetter"/>
      <w:lvlText w:val="%8"/>
      <w:lvlJc w:val="left"/>
      <w:pPr>
        <w:ind w:left="54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47920784">
      <w:start w:val="1"/>
      <w:numFmt w:val="lowerRoman"/>
      <w:lvlText w:val="%9"/>
      <w:lvlJc w:val="left"/>
      <w:pPr>
        <w:ind w:left="61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14" w15:restartNumberingAfterBreak="0">
    <w:nsid w:val="13D50D03"/>
    <w:multiLevelType w:val="hybridMultilevel"/>
    <w:tmpl w:val="D45C45D2"/>
    <w:lvl w:ilvl="0" w:tplc="115C3D9A">
      <w:start w:val="1"/>
      <w:numFmt w:val="lowerLetter"/>
      <w:lvlText w:val="%1)"/>
      <w:lvlJc w:val="left"/>
      <w:pPr>
        <w:ind w:left="137"/>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1" w:tplc="BCC08F20">
      <w:start w:val="1"/>
      <w:numFmt w:val="lowerLetter"/>
      <w:lvlText w:val="%2"/>
      <w:lvlJc w:val="left"/>
      <w:pPr>
        <w:ind w:left="10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22581306">
      <w:start w:val="1"/>
      <w:numFmt w:val="lowerRoman"/>
      <w:lvlText w:val="%3"/>
      <w:lvlJc w:val="left"/>
      <w:pPr>
        <w:ind w:left="18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52B0965E">
      <w:start w:val="1"/>
      <w:numFmt w:val="decimal"/>
      <w:lvlText w:val="%4"/>
      <w:lvlJc w:val="left"/>
      <w:pPr>
        <w:ind w:left="25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3D44C5D0">
      <w:start w:val="1"/>
      <w:numFmt w:val="lowerLetter"/>
      <w:lvlText w:val="%5"/>
      <w:lvlJc w:val="left"/>
      <w:pPr>
        <w:ind w:left="324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4C68A45C">
      <w:start w:val="1"/>
      <w:numFmt w:val="lowerRoman"/>
      <w:lvlText w:val="%6"/>
      <w:lvlJc w:val="left"/>
      <w:pPr>
        <w:ind w:left="396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FC8E5BCC">
      <w:start w:val="1"/>
      <w:numFmt w:val="decimal"/>
      <w:lvlText w:val="%7"/>
      <w:lvlJc w:val="left"/>
      <w:pPr>
        <w:ind w:left="46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192AB67A">
      <w:start w:val="1"/>
      <w:numFmt w:val="lowerLetter"/>
      <w:lvlText w:val="%8"/>
      <w:lvlJc w:val="left"/>
      <w:pPr>
        <w:ind w:left="54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EC08B53E">
      <w:start w:val="1"/>
      <w:numFmt w:val="lowerRoman"/>
      <w:lvlText w:val="%9"/>
      <w:lvlJc w:val="left"/>
      <w:pPr>
        <w:ind w:left="61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15" w15:restartNumberingAfterBreak="0">
    <w:nsid w:val="15516629"/>
    <w:multiLevelType w:val="multilevel"/>
    <w:tmpl w:val="E3086326"/>
    <w:styleLink w:val="WW8Num45"/>
    <w:lvl w:ilvl="0">
      <w:start w:val="1"/>
      <w:numFmt w:val="lowerLetter"/>
      <w:lvlText w:val="%1)"/>
      <w:lvlJc w:val="left"/>
      <w:pPr>
        <w:ind w:left="644" w:hanging="360"/>
      </w:pPr>
      <w:rPr>
        <w:rFonts w:cs="Aria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16F60ABD"/>
    <w:multiLevelType w:val="hybridMultilevel"/>
    <w:tmpl w:val="FA24EF3C"/>
    <w:lvl w:ilvl="0" w:tplc="0415000F">
      <w:start w:val="5"/>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E954C0"/>
    <w:multiLevelType w:val="hybridMultilevel"/>
    <w:tmpl w:val="336411BC"/>
    <w:lvl w:ilvl="0" w:tplc="B97EBF3E">
      <w:start w:val="13"/>
      <w:numFmt w:val="decimal"/>
      <w:lvlText w:val="%1."/>
      <w:lvlJc w:val="left"/>
      <w:pPr>
        <w:ind w:left="9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D56ECB0">
      <w:start w:val="1"/>
      <w:numFmt w:val="decimal"/>
      <w:lvlText w:val="%2)"/>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956E430">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282338C">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B888494">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7829E62">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4E0B5B4">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9229A1E">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10453D6">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239220C"/>
    <w:multiLevelType w:val="hybridMultilevel"/>
    <w:tmpl w:val="DEBED266"/>
    <w:lvl w:ilvl="0" w:tplc="4E2A1D48">
      <w:start w:val="1"/>
      <w:numFmt w:val="decimal"/>
      <w:lvlText w:val="%1."/>
      <w:lvlJc w:val="left"/>
      <w:pPr>
        <w:ind w:left="1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D483AA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3F02C1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21E453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16CAA4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AB683A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624AFA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F98506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8AFD3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5A26BCB"/>
    <w:multiLevelType w:val="multilevel"/>
    <w:tmpl w:val="398AF7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79E1C9C"/>
    <w:multiLevelType w:val="multilevel"/>
    <w:tmpl w:val="6ADABE18"/>
    <w:styleLink w:val="WWNum26"/>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1" w15:restartNumberingAfterBreak="0">
    <w:nsid w:val="284352A9"/>
    <w:multiLevelType w:val="multilevel"/>
    <w:tmpl w:val="D644A064"/>
    <w:lvl w:ilvl="0">
      <w:start w:val="2"/>
      <w:numFmt w:val="decimal"/>
      <w:lvlText w:val="%1"/>
      <w:lvlJc w:val="left"/>
      <w:pPr>
        <w:ind w:left="360" w:hanging="360"/>
      </w:pPr>
      <w:rPr>
        <w:rFonts w:eastAsia="Times New Roman" w:hint="default"/>
      </w:rPr>
    </w:lvl>
    <w:lvl w:ilvl="1">
      <w:start w:val="4"/>
      <w:numFmt w:val="decimal"/>
      <w:lvlText w:val="%1.%2"/>
      <w:lvlJc w:val="left"/>
      <w:pPr>
        <w:ind w:left="916" w:hanging="360"/>
      </w:pPr>
      <w:rPr>
        <w:rFonts w:eastAsia="Times New Roman" w:hint="default"/>
      </w:rPr>
    </w:lvl>
    <w:lvl w:ilvl="2">
      <w:start w:val="1"/>
      <w:numFmt w:val="decimal"/>
      <w:lvlText w:val="%1.%2.%3"/>
      <w:lvlJc w:val="left"/>
      <w:pPr>
        <w:ind w:left="1832" w:hanging="720"/>
      </w:pPr>
      <w:rPr>
        <w:rFonts w:eastAsia="Times New Roman" w:hint="default"/>
      </w:rPr>
    </w:lvl>
    <w:lvl w:ilvl="3">
      <w:start w:val="1"/>
      <w:numFmt w:val="decimal"/>
      <w:lvlText w:val="%1.%2.%3.%4"/>
      <w:lvlJc w:val="left"/>
      <w:pPr>
        <w:ind w:left="2388" w:hanging="720"/>
      </w:pPr>
      <w:rPr>
        <w:rFonts w:eastAsia="Times New Roman" w:hint="default"/>
      </w:rPr>
    </w:lvl>
    <w:lvl w:ilvl="4">
      <w:start w:val="1"/>
      <w:numFmt w:val="decimal"/>
      <w:lvlText w:val="%1.%2.%3.%4.%5"/>
      <w:lvlJc w:val="left"/>
      <w:pPr>
        <w:ind w:left="3304" w:hanging="1080"/>
      </w:pPr>
      <w:rPr>
        <w:rFonts w:eastAsia="Times New Roman" w:hint="default"/>
      </w:rPr>
    </w:lvl>
    <w:lvl w:ilvl="5">
      <w:start w:val="1"/>
      <w:numFmt w:val="decimal"/>
      <w:lvlText w:val="%1.%2.%3.%4.%5.%6"/>
      <w:lvlJc w:val="left"/>
      <w:pPr>
        <w:ind w:left="3860" w:hanging="1080"/>
      </w:pPr>
      <w:rPr>
        <w:rFonts w:eastAsia="Times New Roman" w:hint="default"/>
      </w:rPr>
    </w:lvl>
    <w:lvl w:ilvl="6">
      <w:start w:val="1"/>
      <w:numFmt w:val="decimal"/>
      <w:lvlText w:val="%1.%2.%3.%4.%5.%6.%7"/>
      <w:lvlJc w:val="left"/>
      <w:pPr>
        <w:ind w:left="4776" w:hanging="1440"/>
      </w:pPr>
      <w:rPr>
        <w:rFonts w:eastAsia="Times New Roman" w:hint="default"/>
      </w:rPr>
    </w:lvl>
    <w:lvl w:ilvl="7">
      <w:start w:val="1"/>
      <w:numFmt w:val="decimal"/>
      <w:lvlText w:val="%1.%2.%3.%4.%5.%6.%7.%8"/>
      <w:lvlJc w:val="left"/>
      <w:pPr>
        <w:ind w:left="5332" w:hanging="1440"/>
      </w:pPr>
      <w:rPr>
        <w:rFonts w:eastAsia="Times New Roman" w:hint="default"/>
      </w:rPr>
    </w:lvl>
    <w:lvl w:ilvl="8">
      <w:start w:val="1"/>
      <w:numFmt w:val="decimal"/>
      <w:lvlText w:val="%1.%2.%3.%4.%5.%6.%7.%8.%9"/>
      <w:lvlJc w:val="left"/>
      <w:pPr>
        <w:ind w:left="5888" w:hanging="1440"/>
      </w:pPr>
      <w:rPr>
        <w:rFonts w:eastAsia="Times New Roman" w:hint="default"/>
      </w:rPr>
    </w:lvl>
  </w:abstractNum>
  <w:abstractNum w:abstractNumId="22" w15:restartNumberingAfterBreak="0">
    <w:nsid w:val="2A747225"/>
    <w:multiLevelType w:val="multilevel"/>
    <w:tmpl w:val="78FAAE70"/>
    <w:lvl w:ilvl="0">
      <w:start w:val="1"/>
      <w:numFmt w:val="lowerLetter"/>
      <w:lvlText w:val="%1)"/>
      <w:lvlJc w:val="left"/>
      <w:pPr>
        <w:ind w:left="1429" w:hanging="360"/>
      </w:pPr>
      <w:rPr>
        <w:color w:val="000000"/>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3" w15:restartNumberingAfterBreak="0">
    <w:nsid w:val="2C027E4E"/>
    <w:multiLevelType w:val="multilevel"/>
    <w:tmpl w:val="9452B312"/>
    <w:styleLink w:val="WWNum2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2ED30A5B"/>
    <w:multiLevelType w:val="multilevel"/>
    <w:tmpl w:val="EE527AF6"/>
    <w:styleLink w:val="WWNum2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302F480C"/>
    <w:multiLevelType w:val="multilevel"/>
    <w:tmpl w:val="5E149872"/>
    <w:styleLink w:val="WW8Num511"/>
    <w:lvl w:ilvl="0">
      <w:start w:val="1"/>
      <w:numFmt w:val="decimal"/>
      <w:lvlText w:val="%1)"/>
      <w:lvlJc w:val="left"/>
      <w:pPr>
        <w:ind w:left="0" w:firstLine="0"/>
      </w:pPr>
      <w:rPr>
        <w:rFonts w:ascii="Calibri" w:eastAsia="Andale Sans UI" w:hAnsi="Calibri" w:cs="Arial"/>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6" w15:restartNumberingAfterBreak="0">
    <w:nsid w:val="30684ECC"/>
    <w:multiLevelType w:val="hybridMultilevel"/>
    <w:tmpl w:val="70E6CB3A"/>
    <w:lvl w:ilvl="0" w:tplc="2C087982">
      <w:start w:val="1"/>
      <w:numFmt w:val="lowerLetter"/>
      <w:lvlText w:val="%1)"/>
      <w:lvlJc w:val="left"/>
      <w:pPr>
        <w:ind w:left="1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BD09F6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AC9F0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D9A120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C830A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F92566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76E1B2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D488CD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764BA1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307961DE"/>
    <w:multiLevelType w:val="multilevel"/>
    <w:tmpl w:val="9B187D72"/>
    <w:styleLink w:val="WWNum11"/>
    <w:lvl w:ilvl="0">
      <w:start w:val="1"/>
      <w:numFmt w:val="lowerLetter"/>
      <w:lvlText w:val="%1)"/>
      <w:lvlJc w:val="left"/>
      <w:pPr>
        <w:ind w:left="1080" w:hanging="360"/>
      </w:pPr>
      <w:rPr>
        <w:rFonts w:ascii="Times New Roman" w:hAnsi="Times New Roman"/>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30FE2FFE"/>
    <w:multiLevelType w:val="multilevel"/>
    <w:tmpl w:val="E24E706C"/>
    <w:styleLink w:val="WWNum21"/>
    <w:lvl w:ilvl="0">
      <w:start w:val="1"/>
      <w:numFmt w:val="decimal"/>
      <w:lvlText w:val="%1."/>
      <w:lvlJc w:val="left"/>
      <w:pPr>
        <w:ind w:left="1080" w:hanging="360"/>
      </w:pPr>
      <w:rPr>
        <w:rFonts w:ascii="Times New Roman" w:hAnsi="Times New Roman" w:cs="Times New Roman"/>
        <w:b w:val="0"/>
        <w:i w:val="0"/>
        <w:caps w:val="0"/>
        <w:smallCaps w:val="0"/>
        <w:strike w:val="0"/>
        <w:dstrike w:val="0"/>
        <w:vanish w:val="0"/>
        <w:webHidden w:val="0"/>
        <w:position w:val="0"/>
        <w:sz w:val="22"/>
        <w:szCs w:val="22"/>
        <w:u w:val="none"/>
        <w:effect w:val="none"/>
        <w:vertAlign w:val="baseline"/>
        <w:specVanish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316C4A55"/>
    <w:multiLevelType w:val="hybridMultilevel"/>
    <w:tmpl w:val="7EDAEB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5A363AC4">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29D74C6"/>
    <w:multiLevelType w:val="hybridMultilevel"/>
    <w:tmpl w:val="40C061B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1" w15:restartNumberingAfterBreak="0">
    <w:nsid w:val="335B5A7F"/>
    <w:multiLevelType w:val="hybridMultilevel"/>
    <w:tmpl w:val="F4540072"/>
    <w:lvl w:ilvl="0" w:tplc="706418E2">
      <w:start w:val="1"/>
      <w:numFmt w:val="decimal"/>
      <w:lvlText w:val="%1."/>
      <w:lvlJc w:val="left"/>
      <w:pPr>
        <w:ind w:left="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122F1B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F3AE3D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076F61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6F0497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2C68DE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18768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B0AA0C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200DA8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38222722"/>
    <w:multiLevelType w:val="hybridMultilevel"/>
    <w:tmpl w:val="1EF29D60"/>
    <w:lvl w:ilvl="0" w:tplc="99DE7A96">
      <w:start w:val="1"/>
      <w:numFmt w:val="lowerLetter"/>
      <w:lvlText w:val="%1)"/>
      <w:lvlJc w:val="left"/>
      <w:pPr>
        <w:ind w:left="1642" w:hanging="360"/>
      </w:pPr>
      <w:rPr>
        <w:rFonts w:ascii="Arial" w:hAnsi="Arial" w:cs="Arial" w:hint="default"/>
        <w:sz w:val="20"/>
      </w:rPr>
    </w:lvl>
    <w:lvl w:ilvl="1" w:tplc="04150019">
      <w:start w:val="1"/>
      <w:numFmt w:val="lowerLetter"/>
      <w:lvlText w:val="%2."/>
      <w:lvlJc w:val="left"/>
      <w:pPr>
        <w:ind w:left="2362" w:hanging="360"/>
      </w:pPr>
    </w:lvl>
    <w:lvl w:ilvl="2" w:tplc="0415001B">
      <w:start w:val="1"/>
      <w:numFmt w:val="lowerRoman"/>
      <w:lvlText w:val="%3."/>
      <w:lvlJc w:val="right"/>
      <w:pPr>
        <w:ind w:left="3082" w:hanging="180"/>
      </w:pPr>
    </w:lvl>
    <w:lvl w:ilvl="3" w:tplc="0415000F">
      <w:start w:val="1"/>
      <w:numFmt w:val="decimal"/>
      <w:lvlText w:val="%4."/>
      <w:lvlJc w:val="left"/>
      <w:pPr>
        <w:ind w:left="3802" w:hanging="360"/>
      </w:pPr>
    </w:lvl>
    <w:lvl w:ilvl="4" w:tplc="04150019">
      <w:start w:val="1"/>
      <w:numFmt w:val="lowerLetter"/>
      <w:lvlText w:val="%5."/>
      <w:lvlJc w:val="left"/>
      <w:pPr>
        <w:ind w:left="4522" w:hanging="360"/>
      </w:pPr>
    </w:lvl>
    <w:lvl w:ilvl="5" w:tplc="0415001B">
      <w:start w:val="1"/>
      <w:numFmt w:val="lowerRoman"/>
      <w:lvlText w:val="%6."/>
      <w:lvlJc w:val="right"/>
      <w:pPr>
        <w:ind w:left="5242" w:hanging="180"/>
      </w:pPr>
    </w:lvl>
    <w:lvl w:ilvl="6" w:tplc="0415000F">
      <w:start w:val="1"/>
      <w:numFmt w:val="decimal"/>
      <w:lvlText w:val="%7."/>
      <w:lvlJc w:val="left"/>
      <w:pPr>
        <w:ind w:left="5962" w:hanging="360"/>
      </w:pPr>
    </w:lvl>
    <w:lvl w:ilvl="7" w:tplc="04150019">
      <w:start w:val="1"/>
      <w:numFmt w:val="lowerLetter"/>
      <w:lvlText w:val="%8."/>
      <w:lvlJc w:val="left"/>
      <w:pPr>
        <w:ind w:left="6682" w:hanging="360"/>
      </w:pPr>
    </w:lvl>
    <w:lvl w:ilvl="8" w:tplc="0415001B">
      <w:start w:val="1"/>
      <w:numFmt w:val="lowerRoman"/>
      <w:lvlText w:val="%9."/>
      <w:lvlJc w:val="right"/>
      <w:pPr>
        <w:ind w:left="7402" w:hanging="180"/>
      </w:pPr>
    </w:lvl>
  </w:abstractNum>
  <w:abstractNum w:abstractNumId="33" w15:restartNumberingAfterBreak="0">
    <w:nsid w:val="38B771DB"/>
    <w:multiLevelType w:val="hybridMultilevel"/>
    <w:tmpl w:val="5A8C1DFC"/>
    <w:lvl w:ilvl="0" w:tplc="AAA2B74A">
      <w:start w:val="8"/>
      <w:numFmt w:val="lowerLetter"/>
      <w:lvlText w:val="%1)"/>
      <w:lvlJc w:val="left"/>
      <w:pPr>
        <w:ind w:left="3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58C7DF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4A909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38ECCE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89C291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2AEAC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228245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7823B0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C0694C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40F0674A"/>
    <w:multiLevelType w:val="hybridMultilevel"/>
    <w:tmpl w:val="A50E91B8"/>
    <w:lvl w:ilvl="0" w:tplc="C2804A46">
      <w:start w:val="1"/>
      <w:numFmt w:val="lowerLetter"/>
      <w:lvlText w:val="%1)"/>
      <w:lvlJc w:val="left"/>
      <w:pPr>
        <w:ind w:left="1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1F2CD8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B7684C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258C3E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4A25BF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F906EA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F6E4BF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7722C2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44A7E5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42562733"/>
    <w:multiLevelType w:val="hybridMultilevel"/>
    <w:tmpl w:val="27066F20"/>
    <w:lvl w:ilvl="0" w:tplc="ABEACBC8">
      <w:start w:val="2"/>
      <w:numFmt w:val="lowerLetter"/>
      <w:lvlText w:val="%1)"/>
      <w:lvlJc w:val="left"/>
      <w:pPr>
        <w:ind w:left="3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19A16E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C03C3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1F8E99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6EC6CF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2A0A06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832637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90A947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D3243E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42CF38BC"/>
    <w:multiLevelType w:val="hybridMultilevel"/>
    <w:tmpl w:val="8A567DFE"/>
    <w:lvl w:ilvl="0" w:tplc="EAF8BCCE">
      <w:start w:val="1"/>
      <w:numFmt w:val="decimal"/>
      <w:lvlText w:val="%1)"/>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BA09A52">
      <w:start w:val="1"/>
      <w:numFmt w:val="lowerLetter"/>
      <w:lvlText w:val="%2"/>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3218D0">
      <w:start w:val="1"/>
      <w:numFmt w:val="lowerRoman"/>
      <w:lvlText w:val="%3"/>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C08E00A">
      <w:start w:val="1"/>
      <w:numFmt w:val="decimal"/>
      <w:lvlText w:val="%4"/>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1B8DBD4">
      <w:start w:val="1"/>
      <w:numFmt w:val="lowerLetter"/>
      <w:lvlText w:val="%5"/>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8CA379E">
      <w:start w:val="1"/>
      <w:numFmt w:val="lowerRoman"/>
      <w:lvlText w:val="%6"/>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2D84744">
      <w:start w:val="1"/>
      <w:numFmt w:val="decimal"/>
      <w:lvlText w:val="%7"/>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A5E2D7C">
      <w:start w:val="1"/>
      <w:numFmt w:val="lowerLetter"/>
      <w:lvlText w:val="%8"/>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BB0C294">
      <w:start w:val="1"/>
      <w:numFmt w:val="lowerRoman"/>
      <w:lvlText w:val="%9"/>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8DE2C64"/>
    <w:multiLevelType w:val="hybridMultilevel"/>
    <w:tmpl w:val="5D38CC0E"/>
    <w:lvl w:ilvl="0" w:tplc="C8DE904E">
      <w:start w:val="1"/>
      <w:numFmt w:val="bullet"/>
      <w:lvlText w:val="-"/>
      <w:lvlJc w:val="left"/>
      <w:pPr>
        <w:ind w:left="1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F0895B0">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29EE08C">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9E60764">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A66214">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1EA1FD4">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8F03C8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1AB532">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010D0D6">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4B746D36"/>
    <w:multiLevelType w:val="multilevel"/>
    <w:tmpl w:val="18C0D552"/>
    <w:styleLink w:val="WW8Num52"/>
    <w:lvl w:ilvl="0">
      <w:start w:val="1"/>
      <w:numFmt w:val="lowerLetter"/>
      <w:lvlText w:val="%1)"/>
      <w:lvlJc w:val="left"/>
      <w:pPr>
        <w:ind w:left="720" w:hanging="360"/>
      </w:pPr>
      <w:rPr>
        <w:rFonts w:cs="Aria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4B7B7833"/>
    <w:multiLevelType w:val="multilevel"/>
    <w:tmpl w:val="374E04C2"/>
    <w:styleLink w:val="WW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rPr>
        <w:rFonts w:ascii="Calibri" w:eastAsia="Times New Roman" w:hAnsi="Calibri" w:cs="Times New Roman"/>
      </w:r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0" w15:restartNumberingAfterBreak="0">
    <w:nsid w:val="52886D10"/>
    <w:multiLevelType w:val="hybridMultilevel"/>
    <w:tmpl w:val="BA4A3AF8"/>
    <w:lvl w:ilvl="0" w:tplc="ABC636A2">
      <w:start w:val="1"/>
      <w:numFmt w:val="lowerLetter"/>
      <w:lvlText w:val="%1)"/>
      <w:lvlJc w:val="left"/>
      <w:pPr>
        <w:ind w:left="1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0645DC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C6263D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60C7D4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BC6915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306058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1C88C5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2681A7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CBE256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52F664B3"/>
    <w:multiLevelType w:val="hybridMultilevel"/>
    <w:tmpl w:val="0F9C1BEA"/>
    <w:lvl w:ilvl="0" w:tplc="2D1E27A2">
      <w:start w:val="1"/>
      <w:numFmt w:val="lowerLetter"/>
      <w:lvlText w:val="%1)"/>
      <w:lvlJc w:val="left"/>
      <w:pPr>
        <w:ind w:left="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D720FF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B6A442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FBC1AA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DF032E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4E26D2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B92962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FBAEEA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AB6A0F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546619B0"/>
    <w:multiLevelType w:val="hybridMultilevel"/>
    <w:tmpl w:val="9196D30E"/>
    <w:lvl w:ilvl="0" w:tplc="42AAEB2C">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3" w15:restartNumberingAfterBreak="0">
    <w:nsid w:val="547430AD"/>
    <w:multiLevelType w:val="hybridMultilevel"/>
    <w:tmpl w:val="45E8697C"/>
    <w:lvl w:ilvl="0" w:tplc="3912DF8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C564C94">
      <w:start w:val="1"/>
      <w:numFmt w:val="lowerLetter"/>
      <w:lvlText w:val="%2)"/>
      <w:lvlJc w:val="left"/>
      <w:pPr>
        <w:ind w:left="1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4C4C1C8">
      <w:start w:val="1"/>
      <w:numFmt w:val="lowerRoman"/>
      <w:lvlText w:val="%3"/>
      <w:lvlJc w:val="left"/>
      <w:pPr>
        <w:ind w:left="1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9FE7844">
      <w:start w:val="1"/>
      <w:numFmt w:val="decimal"/>
      <w:lvlText w:val="%4"/>
      <w:lvlJc w:val="left"/>
      <w:pPr>
        <w:ind w:left="22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F6E830A">
      <w:start w:val="1"/>
      <w:numFmt w:val="lowerLetter"/>
      <w:lvlText w:val="%5"/>
      <w:lvlJc w:val="left"/>
      <w:pPr>
        <w:ind w:left="29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FC04A9A">
      <w:start w:val="1"/>
      <w:numFmt w:val="lowerRoman"/>
      <w:lvlText w:val="%6"/>
      <w:lvlJc w:val="left"/>
      <w:pPr>
        <w:ind w:left="36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C2EA9C0">
      <w:start w:val="1"/>
      <w:numFmt w:val="decimal"/>
      <w:lvlText w:val="%7"/>
      <w:lvlJc w:val="left"/>
      <w:pPr>
        <w:ind w:left="43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4C00ECC">
      <w:start w:val="1"/>
      <w:numFmt w:val="lowerLetter"/>
      <w:lvlText w:val="%8"/>
      <w:lvlJc w:val="left"/>
      <w:pPr>
        <w:ind w:left="5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ED0037A">
      <w:start w:val="1"/>
      <w:numFmt w:val="lowerRoman"/>
      <w:lvlText w:val="%9"/>
      <w:lvlJc w:val="left"/>
      <w:pPr>
        <w:ind w:left="5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55304F17"/>
    <w:multiLevelType w:val="hybridMultilevel"/>
    <w:tmpl w:val="C5BC327A"/>
    <w:lvl w:ilvl="0" w:tplc="0415000F">
      <w:start w:val="1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FB1C81"/>
    <w:multiLevelType w:val="hybridMultilevel"/>
    <w:tmpl w:val="623C338E"/>
    <w:lvl w:ilvl="0" w:tplc="3E1AE822">
      <w:start w:val="1"/>
      <w:numFmt w:val="decimal"/>
      <w:lvlText w:val="%1."/>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E287502">
      <w:start w:val="1"/>
      <w:numFmt w:val="lowerLetter"/>
      <w:lvlText w:val="%2"/>
      <w:lvlJc w:val="left"/>
      <w:pPr>
        <w:ind w:left="1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0B4B6DE">
      <w:start w:val="1"/>
      <w:numFmt w:val="lowerRoman"/>
      <w:lvlText w:val="%3"/>
      <w:lvlJc w:val="left"/>
      <w:pPr>
        <w:ind w:left="2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BCA824">
      <w:start w:val="1"/>
      <w:numFmt w:val="decimal"/>
      <w:lvlText w:val="%4"/>
      <w:lvlJc w:val="left"/>
      <w:pPr>
        <w:ind w:left="2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B42C35A">
      <w:start w:val="1"/>
      <w:numFmt w:val="lowerLetter"/>
      <w:lvlText w:val="%5"/>
      <w:lvlJc w:val="left"/>
      <w:pPr>
        <w:ind w:left="36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5E61004">
      <w:start w:val="1"/>
      <w:numFmt w:val="lowerRoman"/>
      <w:lvlText w:val="%6"/>
      <w:lvlJc w:val="left"/>
      <w:pPr>
        <w:ind w:left="43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EE0DD80">
      <w:start w:val="1"/>
      <w:numFmt w:val="decimal"/>
      <w:lvlText w:val="%7"/>
      <w:lvlJc w:val="left"/>
      <w:pPr>
        <w:ind w:left="51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910C5F2">
      <w:start w:val="1"/>
      <w:numFmt w:val="lowerLetter"/>
      <w:lvlText w:val="%8"/>
      <w:lvlJc w:val="left"/>
      <w:pPr>
        <w:ind w:left="5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D700B3E">
      <w:start w:val="1"/>
      <w:numFmt w:val="lowerRoman"/>
      <w:lvlText w:val="%9"/>
      <w:lvlJc w:val="left"/>
      <w:pPr>
        <w:ind w:left="65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5B86753A"/>
    <w:multiLevelType w:val="multilevel"/>
    <w:tmpl w:val="96025CF6"/>
    <w:lvl w:ilvl="0">
      <w:start w:val="1"/>
      <w:numFmt w:val="decimal"/>
      <w:lvlText w:val="%1."/>
      <w:lvlJc w:val="left"/>
      <w:pPr>
        <w:ind w:left="720" w:hanging="360"/>
      </w:pPr>
      <w:rPr>
        <w:rFonts w:ascii="Arial" w:hAnsi="Arial"/>
        <w:sz w:val="20"/>
        <w:szCs w:val="20"/>
      </w:rPr>
    </w:lvl>
    <w:lvl w:ilvl="1">
      <w:start w:val="1"/>
      <w:numFmt w:val="decimal"/>
      <w:lvlText w:val="%2)"/>
      <w:lvlJc w:val="left"/>
      <w:pPr>
        <w:ind w:left="1080" w:hanging="360"/>
      </w:pPr>
      <w:rPr>
        <w:sz w:val="20"/>
        <w:szCs w:val="20"/>
      </w:rPr>
    </w:lvl>
    <w:lvl w:ilvl="2">
      <w:start w:val="1"/>
      <w:numFmt w:val="decimal"/>
      <w:lvlText w:val="%3."/>
      <w:lvlJc w:val="left"/>
      <w:pPr>
        <w:ind w:left="1440" w:hanging="360"/>
      </w:pPr>
      <w:rPr>
        <w:rFonts w:ascii="Arial" w:hAnsi="Arial"/>
        <w:sz w:val="20"/>
        <w:szCs w:val="20"/>
      </w:rPr>
    </w:lvl>
    <w:lvl w:ilvl="3">
      <w:start w:val="1"/>
      <w:numFmt w:val="decimal"/>
      <w:lvlText w:val="%4."/>
      <w:lvlJc w:val="left"/>
      <w:pPr>
        <w:ind w:left="1800" w:hanging="360"/>
      </w:pPr>
      <w:rPr>
        <w:rFonts w:ascii="Arial" w:hAnsi="Arial"/>
        <w:sz w:val="20"/>
        <w:szCs w:val="20"/>
      </w:rPr>
    </w:lvl>
    <w:lvl w:ilvl="4">
      <w:start w:val="1"/>
      <w:numFmt w:val="decimal"/>
      <w:lvlText w:val="%5."/>
      <w:lvlJc w:val="left"/>
      <w:pPr>
        <w:ind w:left="2160" w:hanging="360"/>
      </w:pPr>
      <w:rPr>
        <w:rFonts w:ascii="Arial" w:hAnsi="Arial"/>
        <w:sz w:val="20"/>
        <w:szCs w:val="20"/>
      </w:rPr>
    </w:lvl>
    <w:lvl w:ilvl="5">
      <w:start w:val="1"/>
      <w:numFmt w:val="decimal"/>
      <w:lvlText w:val="%6."/>
      <w:lvlJc w:val="left"/>
      <w:pPr>
        <w:ind w:left="2520" w:hanging="360"/>
      </w:pPr>
      <w:rPr>
        <w:rFonts w:ascii="Arial" w:hAnsi="Arial"/>
        <w:sz w:val="20"/>
        <w:szCs w:val="20"/>
      </w:rPr>
    </w:lvl>
    <w:lvl w:ilvl="6">
      <w:start w:val="1"/>
      <w:numFmt w:val="decimal"/>
      <w:lvlText w:val="%7."/>
      <w:lvlJc w:val="left"/>
      <w:pPr>
        <w:ind w:left="2880" w:hanging="360"/>
      </w:pPr>
      <w:rPr>
        <w:rFonts w:ascii="Arial" w:hAnsi="Arial"/>
        <w:sz w:val="20"/>
        <w:szCs w:val="20"/>
      </w:rPr>
    </w:lvl>
    <w:lvl w:ilvl="7">
      <w:start w:val="1"/>
      <w:numFmt w:val="decimal"/>
      <w:lvlText w:val="%8."/>
      <w:lvlJc w:val="left"/>
      <w:pPr>
        <w:ind w:left="3240" w:hanging="360"/>
      </w:pPr>
      <w:rPr>
        <w:rFonts w:ascii="Arial" w:hAnsi="Arial"/>
        <w:sz w:val="20"/>
        <w:szCs w:val="20"/>
      </w:rPr>
    </w:lvl>
    <w:lvl w:ilvl="8">
      <w:start w:val="1"/>
      <w:numFmt w:val="decimal"/>
      <w:lvlText w:val="%9."/>
      <w:lvlJc w:val="left"/>
      <w:pPr>
        <w:ind w:left="3600" w:hanging="360"/>
      </w:pPr>
      <w:rPr>
        <w:rFonts w:ascii="Arial" w:hAnsi="Arial"/>
        <w:sz w:val="20"/>
        <w:szCs w:val="20"/>
      </w:rPr>
    </w:lvl>
  </w:abstractNum>
  <w:abstractNum w:abstractNumId="47" w15:restartNumberingAfterBreak="0">
    <w:nsid w:val="5C1E4014"/>
    <w:multiLevelType w:val="multilevel"/>
    <w:tmpl w:val="25CA020C"/>
    <w:lvl w:ilvl="0">
      <w:start w:val="1"/>
      <w:numFmt w:val="decimal"/>
      <w:lvlText w:val="%1)"/>
      <w:lvlJc w:val="left"/>
      <w:pPr>
        <w:ind w:left="720" w:hanging="360"/>
      </w:pPr>
      <w:rPr>
        <w:rFonts w:ascii="Arial" w:hAnsi="Arial"/>
        <w:sz w:val="20"/>
        <w:szCs w:val="20"/>
      </w:rPr>
    </w:lvl>
    <w:lvl w:ilvl="1">
      <w:start w:val="1"/>
      <w:numFmt w:val="decimal"/>
      <w:lvlText w:val="%2)"/>
      <w:lvlJc w:val="left"/>
      <w:pPr>
        <w:ind w:left="1080" w:hanging="360"/>
      </w:pPr>
      <w:rPr>
        <w:rFonts w:ascii="Arial" w:hAnsi="Arial"/>
        <w:sz w:val="20"/>
        <w:szCs w:val="20"/>
      </w:rPr>
    </w:lvl>
    <w:lvl w:ilvl="2">
      <w:start w:val="1"/>
      <w:numFmt w:val="decimal"/>
      <w:lvlText w:val="%3)"/>
      <w:lvlJc w:val="left"/>
      <w:pPr>
        <w:ind w:left="1440" w:hanging="360"/>
      </w:pPr>
      <w:rPr>
        <w:rFonts w:ascii="Arial" w:hAnsi="Arial"/>
        <w:sz w:val="20"/>
        <w:szCs w:val="20"/>
      </w:rPr>
    </w:lvl>
    <w:lvl w:ilvl="3">
      <w:start w:val="1"/>
      <w:numFmt w:val="decimal"/>
      <w:lvlText w:val="%4)"/>
      <w:lvlJc w:val="left"/>
      <w:pPr>
        <w:ind w:left="1800" w:hanging="360"/>
      </w:pPr>
      <w:rPr>
        <w:rFonts w:ascii="Arial" w:hAnsi="Arial"/>
        <w:sz w:val="20"/>
        <w:szCs w:val="20"/>
      </w:rPr>
    </w:lvl>
    <w:lvl w:ilvl="4">
      <w:start w:val="1"/>
      <w:numFmt w:val="decimal"/>
      <w:lvlText w:val="%5)"/>
      <w:lvlJc w:val="left"/>
      <w:pPr>
        <w:ind w:left="2160" w:hanging="360"/>
      </w:pPr>
      <w:rPr>
        <w:rFonts w:ascii="Arial" w:hAnsi="Arial"/>
        <w:sz w:val="20"/>
        <w:szCs w:val="20"/>
      </w:rPr>
    </w:lvl>
    <w:lvl w:ilvl="5">
      <w:start w:val="1"/>
      <w:numFmt w:val="decimal"/>
      <w:lvlText w:val="%6)"/>
      <w:lvlJc w:val="left"/>
      <w:pPr>
        <w:ind w:left="2520" w:hanging="360"/>
      </w:pPr>
      <w:rPr>
        <w:rFonts w:ascii="Arial" w:hAnsi="Arial"/>
        <w:sz w:val="20"/>
        <w:szCs w:val="20"/>
      </w:rPr>
    </w:lvl>
    <w:lvl w:ilvl="6">
      <w:start w:val="1"/>
      <w:numFmt w:val="decimal"/>
      <w:lvlText w:val="%7)"/>
      <w:lvlJc w:val="left"/>
      <w:pPr>
        <w:ind w:left="2880" w:hanging="360"/>
      </w:pPr>
      <w:rPr>
        <w:rFonts w:ascii="Arial" w:hAnsi="Arial"/>
        <w:sz w:val="20"/>
        <w:szCs w:val="20"/>
      </w:rPr>
    </w:lvl>
    <w:lvl w:ilvl="7">
      <w:start w:val="1"/>
      <w:numFmt w:val="decimal"/>
      <w:lvlText w:val="%8)"/>
      <w:lvlJc w:val="left"/>
      <w:pPr>
        <w:ind w:left="3240" w:hanging="360"/>
      </w:pPr>
      <w:rPr>
        <w:rFonts w:ascii="Arial" w:hAnsi="Arial"/>
        <w:sz w:val="20"/>
        <w:szCs w:val="20"/>
      </w:rPr>
    </w:lvl>
    <w:lvl w:ilvl="8">
      <w:start w:val="1"/>
      <w:numFmt w:val="decimal"/>
      <w:lvlText w:val="%9)"/>
      <w:lvlJc w:val="left"/>
      <w:pPr>
        <w:ind w:left="3600" w:hanging="360"/>
      </w:pPr>
      <w:rPr>
        <w:rFonts w:ascii="Arial" w:hAnsi="Arial"/>
        <w:sz w:val="20"/>
        <w:szCs w:val="20"/>
      </w:rPr>
    </w:lvl>
  </w:abstractNum>
  <w:abstractNum w:abstractNumId="48" w15:restartNumberingAfterBreak="0">
    <w:nsid w:val="5D7A62C6"/>
    <w:multiLevelType w:val="multilevel"/>
    <w:tmpl w:val="1BBC3D68"/>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37C4A3E"/>
    <w:multiLevelType w:val="multilevel"/>
    <w:tmpl w:val="5A107E64"/>
    <w:styleLink w:val="WWNum2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0" w15:restartNumberingAfterBreak="0">
    <w:nsid w:val="63A624CB"/>
    <w:multiLevelType w:val="hybridMultilevel"/>
    <w:tmpl w:val="593CE4B6"/>
    <w:lvl w:ilvl="0" w:tplc="BE0EB4B2">
      <w:start w:val="4"/>
      <w:numFmt w:val="lowerLetter"/>
      <w:lvlText w:val="%1)"/>
      <w:lvlJc w:val="left"/>
      <w:pPr>
        <w:ind w:left="3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C2826B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FB4522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1C016A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780CA9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290868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336D3D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49C1A7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AC668D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65FC2FF2"/>
    <w:multiLevelType w:val="multilevel"/>
    <w:tmpl w:val="8752FB66"/>
    <w:styleLink w:val="WW8Num51"/>
    <w:lvl w:ilvl="0">
      <w:start w:val="1"/>
      <w:numFmt w:val="decimal"/>
      <w:lvlText w:val="%1."/>
      <w:lvlJc w:val="left"/>
      <w:pPr>
        <w:ind w:left="360" w:hanging="360"/>
      </w:pPr>
      <w:rPr>
        <w:rFonts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67D76BFF"/>
    <w:multiLevelType w:val="hybridMultilevel"/>
    <w:tmpl w:val="D1C6445A"/>
    <w:lvl w:ilvl="0" w:tplc="9CDABD40">
      <w:start w:val="1"/>
      <w:numFmt w:val="lowerLetter"/>
      <w:lvlText w:val="%1)"/>
      <w:lvlJc w:val="left"/>
      <w:pPr>
        <w:ind w:left="1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93AE20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46C455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97A2C1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BC9AF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EF8939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528473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B1AF2A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07A318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8B76FE3"/>
    <w:multiLevelType w:val="multilevel"/>
    <w:tmpl w:val="3BC6A6BE"/>
    <w:lvl w:ilvl="0">
      <w:start w:val="1"/>
      <w:numFmt w:val="decimal"/>
      <w:lvlText w:val="%1)"/>
      <w:lvlJc w:val="left"/>
      <w:pPr>
        <w:ind w:left="0" w:firstLine="0"/>
      </w:pPr>
      <w:rPr>
        <w:rFonts w:ascii="Calibri" w:eastAsia="Andale Sans UI" w:hAnsi="Calibri" w:cs="Arial"/>
      </w:rPr>
    </w:lvl>
    <w:lvl w:ilvl="1">
      <w:start w:val="1"/>
      <w:numFmt w:val="decimal"/>
      <w:lvlText w:val="%2."/>
      <w:lvlJc w:val="left"/>
      <w:pPr>
        <w:ind w:left="0" w:firstLine="0"/>
      </w:pPr>
    </w:lvl>
    <w:lvl w:ilvl="2">
      <w:start w:val="1"/>
      <w:numFmt w:val="decimal"/>
      <w:lvlText w:val="%3."/>
      <w:lvlJc w:val="left"/>
      <w:pPr>
        <w:ind w:left="0" w:firstLine="0"/>
      </w:pPr>
      <w:rPr>
        <w:b w:val="0"/>
      </w:r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4" w15:restartNumberingAfterBreak="0">
    <w:nsid w:val="6D3423F5"/>
    <w:multiLevelType w:val="multilevel"/>
    <w:tmpl w:val="1A0CC21E"/>
    <w:lvl w:ilvl="0">
      <w:start w:val="1"/>
      <w:numFmt w:val="decimal"/>
      <w:lvlText w:val="%1."/>
      <w:lvlJc w:val="left"/>
      <w:pPr>
        <w:ind w:left="360" w:hanging="360"/>
      </w:pPr>
      <w:rPr>
        <w:rFonts w:eastAsia="Lucida Sans Unicode"/>
        <w:b w:val="0"/>
      </w:rPr>
    </w:lvl>
    <w:lvl w:ilvl="1">
      <w:start w:val="1"/>
      <w:numFmt w:val="decimal"/>
      <w:lvlText w:val="%1.%2."/>
      <w:lvlJc w:val="left"/>
      <w:pPr>
        <w:ind w:left="720" w:hanging="360"/>
      </w:pPr>
      <w:rPr>
        <w:rFonts w:eastAsia="Lucida Sans Unicode"/>
        <w:b w:val="0"/>
        <w:color w:val="auto"/>
      </w:rPr>
    </w:lvl>
    <w:lvl w:ilvl="2">
      <w:start w:val="1"/>
      <w:numFmt w:val="decimal"/>
      <w:lvlText w:val="%1.%2.%3."/>
      <w:lvlJc w:val="left"/>
      <w:pPr>
        <w:ind w:left="1440" w:hanging="720"/>
      </w:pPr>
      <w:rPr>
        <w:rFonts w:eastAsia="Lucida Sans Unicode"/>
        <w:b w:val="0"/>
      </w:rPr>
    </w:lvl>
    <w:lvl w:ilvl="3">
      <w:start w:val="1"/>
      <w:numFmt w:val="decimal"/>
      <w:lvlText w:val="%1.%2.%3.%4."/>
      <w:lvlJc w:val="left"/>
      <w:pPr>
        <w:ind w:left="1800" w:hanging="720"/>
      </w:pPr>
      <w:rPr>
        <w:rFonts w:eastAsia="Lucida Sans Unicode"/>
        <w:b/>
      </w:rPr>
    </w:lvl>
    <w:lvl w:ilvl="4">
      <w:start w:val="1"/>
      <w:numFmt w:val="decimal"/>
      <w:lvlText w:val="%1.%2.%3.%4.%5."/>
      <w:lvlJc w:val="left"/>
      <w:pPr>
        <w:ind w:left="2520" w:hanging="1080"/>
      </w:pPr>
      <w:rPr>
        <w:rFonts w:eastAsia="Lucida Sans Unicode"/>
        <w:b/>
      </w:rPr>
    </w:lvl>
    <w:lvl w:ilvl="5">
      <w:start w:val="1"/>
      <w:numFmt w:val="decimal"/>
      <w:lvlText w:val="%1.%2.%3.%4.%5.%6."/>
      <w:lvlJc w:val="left"/>
      <w:pPr>
        <w:ind w:left="2880" w:hanging="1080"/>
      </w:pPr>
      <w:rPr>
        <w:rFonts w:eastAsia="Lucida Sans Unicode"/>
        <w:b/>
      </w:rPr>
    </w:lvl>
    <w:lvl w:ilvl="6">
      <w:start w:val="1"/>
      <w:numFmt w:val="decimal"/>
      <w:lvlText w:val="%1.%2.%3.%4.%5.%6.%7."/>
      <w:lvlJc w:val="left"/>
      <w:pPr>
        <w:ind w:left="3600" w:hanging="1440"/>
      </w:pPr>
      <w:rPr>
        <w:rFonts w:eastAsia="Lucida Sans Unicode"/>
        <w:b/>
      </w:rPr>
    </w:lvl>
    <w:lvl w:ilvl="7">
      <w:start w:val="1"/>
      <w:numFmt w:val="decimal"/>
      <w:lvlText w:val="%1.%2.%3.%4.%5.%6.%7.%8."/>
      <w:lvlJc w:val="left"/>
      <w:pPr>
        <w:ind w:left="3960" w:hanging="1440"/>
      </w:pPr>
      <w:rPr>
        <w:rFonts w:eastAsia="Lucida Sans Unicode"/>
        <w:b/>
      </w:rPr>
    </w:lvl>
    <w:lvl w:ilvl="8">
      <w:start w:val="1"/>
      <w:numFmt w:val="decimal"/>
      <w:lvlText w:val="%1.%2.%3.%4.%5.%6.%7.%8.%9."/>
      <w:lvlJc w:val="left"/>
      <w:pPr>
        <w:ind w:left="4680" w:hanging="1800"/>
      </w:pPr>
      <w:rPr>
        <w:rFonts w:eastAsia="Lucida Sans Unicode"/>
        <w:b/>
      </w:rPr>
    </w:lvl>
  </w:abstractNum>
  <w:abstractNum w:abstractNumId="55" w15:restartNumberingAfterBreak="0">
    <w:nsid w:val="6E1E5279"/>
    <w:multiLevelType w:val="hybridMultilevel"/>
    <w:tmpl w:val="4ED6E714"/>
    <w:lvl w:ilvl="0" w:tplc="8A660A72">
      <w:start w:val="1"/>
      <w:numFmt w:val="decimal"/>
      <w:lvlText w:val="%1."/>
      <w:lvlJc w:val="left"/>
      <w:pPr>
        <w:ind w:left="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9D4F49C">
      <w:start w:val="1"/>
      <w:numFmt w:val="lowerLetter"/>
      <w:lvlText w:val="%2)"/>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1CC92A8">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A32BEF4">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0F09B8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0ACEBBC">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B627348">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5FA223C">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13EF13A">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6F0D1A82"/>
    <w:multiLevelType w:val="multilevel"/>
    <w:tmpl w:val="3D1829B8"/>
    <w:lvl w:ilvl="0">
      <w:start w:val="1"/>
      <w:numFmt w:val="decimal"/>
      <w:lvlText w:val="%1)"/>
      <w:lvlJc w:val="left"/>
      <w:pPr>
        <w:ind w:left="1146" w:hanging="360"/>
      </w:pPr>
      <w:rPr>
        <w:color w:val="00000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7" w15:restartNumberingAfterBreak="0">
    <w:nsid w:val="6FC10513"/>
    <w:multiLevelType w:val="hybridMultilevel"/>
    <w:tmpl w:val="AAE80D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73A97E3F"/>
    <w:multiLevelType w:val="hybridMultilevel"/>
    <w:tmpl w:val="9D009E08"/>
    <w:lvl w:ilvl="0" w:tplc="33EC4302">
      <w:start w:val="1"/>
      <w:numFmt w:val="decimal"/>
      <w:lvlText w:val="%1)"/>
      <w:lvlJc w:val="left"/>
      <w:pPr>
        <w:ind w:left="567" w:hanging="360"/>
      </w:pPr>
      <w:rPr>
        <w:rFonts w:hint="default"/>
        <w:b w:val="0"/>
        <w:bCs/>
      </w:rPr>
    </w:lvl>
    <w:lvl w:ilvl="1" w:tplc="FFFFFFFF" w:tentative="1">
      <w:start w:val="1"/>
      <w:numFmt w:val="lowerLetter"/>
      <w:lvlText w:val="%2."/>
      <w:lvlJc w:val="left"/>
      <w:pPr>
        <w:ind w:left="1287" w:hanging="360"/>
      </w:pPr>
    </w:lvl>
    <w:lvl w:ilvl="2" w:tplc="FFFFFFFF" w:tentative="1">
      <w:start w:val="1"/>
      <w:numFmt w:val="lowerRoman"/>
      <w:lvlText w:val="%3."/>
      <w:lvlJc w:val="right"/>
      <w:pPr>
        <w:ind w:left="2007" w:hanging="180"/>
      </w:pPr>
    </w:lvl>
    <w:lvl w:ilvl="3" w:tplc="FFFFFFFF" w:tentative="1">
      <w:start w:val="1"/>
      <w:numFmt w:val="decimal"/>
      <w:lvlText w:val="%4."/>
      <w:lvlJc w:val="left"/>
      <w:pPr>
        <w:ind w:left="2727" w:hanging="360"/>
      </w:pPr>
    </w:lvl>
    <w:lvl w:ilvl="4" w:tplc="FFFFFFFF" w:tentative="1">
      <w:start w:val="1"/>
      <w:numFmt w:val="lowerLetter"/>
      <w:lvlText w:val="%5."/>
      <w:lvlJc w:val="left"/>
      <w:pPr>
        <w:ind w:left="3447" w:hanging="360"/>
      </w:pPr>
    </w:lvl>
    <w:lvl w:ilvl="5" w:tplc="FFFFFFFF" w:tentative="1">
      <w:start w:val="1"/>
      <w:numFmt w:val="lowerRoman"/>
      <w:lvlText w:val="%6."/>
      <w:lvlJc w:val="right"/>
      <w:pPr>
        <w:ind w:left="4167" w:hanging="180"/>
      </w:pPr>
    </w:lvl>
    <w:lvl w:ilvl="6" w:tplc="FFFFFFFF" w:tentative="1">
      <w:start w:val="1"/>
      <w:numFmt w:val="decimal"/>
      <w:lvlText w:val="%7."/>
      <w:lvlJc w:val="left"/>
      <w:pPr>
        <w:ind w:left="4887" w:hanging="360"/>
      </w:pPr>
    </w:lvl>
    <w:lvl w:ilvl="7" w:tplc="FFFFFFFF" w:tentative="1">
      <w:start w:val="1"/>
      <w:numFmt w:val="lowerLetter"/>
      <w:lvlText w:val="%8."/>
      <w:lvlJc w:val="left"/>
      <w:pPr>
        <w:ind w:left="5607" w:hanging="360"/>
      </w:pPr>
    </w:lvl>
    <w:lvl w:ilvl="8" w:tplc="FFFFFFFF" w:tentative="1">
      <w:start w:val="1"/>
      <w:numFmt w:val="lowerRoman"/>
      <w:lvlText w:val="%9."/>
      <w:lvlJc w:val="right"/>
      <w:pPr>
        <w:ind w:left="6327" w:hanging="180"/>
      </w:pPr>
    </w:lvl>
  </w:abstractNum>
  <w:abstractNum w:abstractNumId="59" w15:restartNumberingAfterBreak="0">
    <w:nsid w:val="740B1DC1"/>
    <w:multiLevelType w:val="hybridMultilevel"/>
    <w:tmpl w:val="6A98D8F4"/>
    <w:lvl w:ilvl="0" w:tplc="A15230C0">
      <w:start w:val="10"/>
      <w:numFmt w:val="decimal"/>
      <w:lvlText w:val="%1)"/>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8EE4DA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9C051D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F32727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1B82F2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7FC61A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3847A4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DC8052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9CA746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77925E72"/>
    <w:multiLevelType w:val="hybridMultilevel"/>
    <w:tmpl w:val="20FCDAD2"/>
    <w:lvl w:ilvl="0" w:tplc="3F3C4508">
      <w:start w:val="3"/>
      <w:numFmt w:val="decimal"/>
      <w:lvlText w:val="%1."/>
      <w:lvlJc w:val="left"/>
      <w:pPr>
        <w:ind w:left="1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FC492B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B4091C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8E01A7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D4C447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A881F0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96E67B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732582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A70673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784370DF"/>
    <w:multiLevelType w:val="hybridMultilevel"/>
    <w:tmpl w:val="CB8895C4"/>
    <w:lvl w:ilvl="0" w:tplc="09903DE4">
      <w:start w:val="1"/>
      <w:numFmt w:val="decimal"/>
      <w:lvlText w:val="%1."/>
      <w:lvlJc w:val="left"/>
      <w:pPr>
        <w:ind w:left="4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11271F4">
      <w:start w:val="1"/>
      <w:numFmt w:val="lowerLetter"/>
      <w:lvlText w:val="%2)"/>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5306402">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C82C00">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82E42B8">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88AE878">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7BEFB1C">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554A7A4">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7AE1BA6">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78535324"/>
    <w:multiLevelType w:val="multilevel"/>
    <w:tmpl w:val="8EAA75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7AE02BBF"/>
    <w:multiLevelType w:val="hybridMultilevel"/>
    <w:tmpl w:val="135032C6"/>
    <w:lvl w:ilvl="0" w:tplc="28A6D4C6">
      <w:start w:val="2"/>
      <w:numFmt w:val="decimal"/>
      <w:lvlText w:val="%1."/>
      <w:lvlJc w:val="left"/>
      <w:pPr>
        <w:ind w:left="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19255CE">
      <w:start w:val="1"/>
      <w:numFmt w:val="lowerLetter"/>
      <w:lvlText w:val="%2"/>
      <w:lvlJc w:val="left"/>
      <w:pPr>
        <w:ind w:left="11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2228B50">
      <w:start w:val="1"/>
      <w:numFmt w:val="lowerRoman"/>
      <w:lvlText w:val="%3"/>
      <w:lvlJc w:val="left"/>
      <w:pPr>
        <w:ind w:left="18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9E45F66">
      <w:start w:val="1"/>
      <w:numFmt w:val="decimal"/>
      <w:lvlText w:val="%4"/>
      <w:lvlJc w:val="left"/>
      <w:pPr>
        <w:ind w:left="25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4AA965C">
      <w:start w:val="1"/>
      <w:numFmt w:val="lowerLetter"/>
      <w:lvlText w:val="%5"/>
      <w:lvlJc w:val="left"/>
      <w:pPr>
        <w:ind w:left="32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030B75C">
      <w:start w:val="1"/>
      <w:numFmt w:val="lowerRoman"/>
      <w:lvlText w:val="%6"/>
      <w:lvlJc w:val="left"/>
      <w:pPr>
        <w:ind w:left="40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7620800">
      <w:start w:val="1"/>
      <w:numFmt w:val="decimal"/>
      <w:lvlText w:val="%7"/>
      <w:lvlJc w:val="left"/>
      <w:pPr>
        <w:ind w:left="47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F3E80FE">
      <w:start w:val="1"/>
      <w:numFmt w:val="lowerLetter"/>
      <w:lvlText w:val="%8"/>
      <w:lvlJc w:val="left"/>
      <w:pPr>
        <w:ind w:left="54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238713A">
      <w:start w:val="1"/>
      <w:numFmt w:val="lowerRoman"/>
      <w:lvlText w:val="%9"/>
      <w:lvlJc w:val="left"/>
      <w:pPr>
        <w:ind w:left="61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7C447D4C"/>
    <w:multiLevelType w:val="hybridMultilevel"/>
    <w:tmpl w:val="382EC646"/>
    <w:styleLink w:val="WWNum4"/>
    <w:lvl w:ilvl="0" w:tplc="E89AEE90">
      <w:start w:val="1"/>
      <w:numFmt w:val="decimal"/>
      <w:lvlText w:val="%1."/>
      <w:lvlJc w:val="left"/>
      <w:pPr>
        <w:ind w:left="5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8C0F522">
      <w:start w:val="1"/>
      <w:numFmt w:val="decimal"/>
      <w:lvlText w:val="%2)"/>
      <w:lvlJc w:val="left"/>
      <w:pPr>
        <w:ind w:left="8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1204A0E">
      <w:start w:val="1"/>
      <w:numFmt w:val="lowerRoman"/>
      <w:lvlText w:val="%3"/>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3667EC8">
      <w:start w:val="1"/>
      <w:numFmt w:val="decimal"/>
      <w:lvlText w:val="%4"/>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6E8FFAA">
      <w:start w:val="1"/>
      <w:numFmt w:val="lowerLetter"/>
      <w:lvlText w:val="%5"/>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5BA81DC">
      <w:start w:val="1"/>
      <w:numFmt w:val="lowerRoman"/>
      <w:lvlText w:val="%6"/>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128200">
      <w:start w:val="1"/>
      <w:numFmt w:val="decimal"/>
      <w:lvlText w:val="%7"/>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C78E01E">
      <w:start w:val="1"/>
      <w:numFmt w:val="lowerLetter"/>
      <w:lvlText w:val="%8"/>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51487AA">
      <w:start w:val="1"/>
      <w:numFmt w:val="lowerRoman"/>
      <w:lvlText w:val="%9"/>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232036779">
    <w:abstractNumId w:val="64"/>
  </w:num>
  <w:num w:numId="2" w16cid:durableId="1185169554">
    <w:abstractNumId w:val="52"/>
  </w:num>
  <w:num w:numId="3" w16cid:durableId="1772239179">
    <w:abstractNumId w:val="40"/>
  </w:num>
  <w:num w:numId="4" w16cid:durableId="50078711">
    <w:abstractNumId w:val="4"/>
  </w:num>
  <w:num w:numId="5" w16cid:durableId="1491599738">
    <w:abstractNumId w:val="18"/>
  </w:num>
  <w:num w:numId="6" w16cid:durableId="743573247">
    <w:abstractNumId w:val="41"/>
  </w:num>
  <w:num w:numId="7" w16cid:durableId="1781294127">
    <w:abstractNumId w:val="14"/>
  </w:num>
  <w:num w:numId="8" w16cid:durableId="2123835473">
    <w:abstractNumId w:val="13"/>
  </w:num>
  <w:num w:numId="9" w16cid:durableId="975061022">
    <w:abstractNumId w:val="63"/>
  </w:num>
  <w:num w:numId="10" w16cid:durableId="1454321300">
    <w:abstractNumId w:val="61"/>
  </w:num>
  <w:num w:numId="11" w16cid:durableId="421683116">
    <w:abstractNumId w:val="36"/>
  </w:num>
  <w:num w:numId="12" w16cid:durableId="1867252423">
    <w:abstractNumId w:val="5"/>
  </w:num>
  <w:num w:numId="13" w16cid:durableId="1245412583">
    <w:abstractNumId w:val="59"/>
  </w:num>
  <w:num w:numId="14" w16cid:durableId="1349605046">
    <w:abstractNumId w:val="11"/>
  </w:num>
  <w:num w:numId="15" w16cid:durableId="17974737">
    <w:abstractNumId w:val="43"/>
  </w:num>
  <w:num w:numId="16" w16cid:durableId="502478500">
    <w:abstractNumId w:val="26"/>
  </w:num>
  <w:num w:numId="17" w16cid:durableId="2130274407">
    <w:abstractNumId w:val="50"/>
  </w:num>
  <w:num w:numId="18" w16cid:durableId="628315959">
    <w:abstractNumId w:val="33"/>
  </w:num>
  <w:num w:numId="19" w16cid:durableId="184951744">
    <w:abstractNumId w:val="60"/>
  </w:num>
  <w:num w:numId="20" w16cid:durableId="2822022">
    <w:abstractNumId w:val="55"/>
  </w:num>
  <w:num w:numId="21" w16cid:durableId="127402933">
    <w:abstractNumId w:val="31"/>
  </w:num>
  <w:num w:numId="22" w16cid:durableId="1983997586">
    <w:abstractNumId w:val="10"/>
  </w:num>
  <w:num w:numId="23" w16cid:durableId="621152506">
    <w:abstractNumId w:val="35"/>
  </w:num>
  <w:num w:numId="24" w16cid:durableId="1431854029">
    <w:abstractNumId w:val="45"/>
  </w:num>
  <w:num w:numId="25" w16cid:durableId="194277492">
    <w:abstractNumId w:val="39"/>
  </w:num>
  <w:num w:numId="26" w16cid:durableId="2124958517">
    <w:abstractNumId w:val="25"/>
  </w:num>
  <w:num w:numId="27" w16cid:durableId="1533151694">
    <w:abstractNumId w:val="8"/>
  </w:num>
  <w:num w:numId="28" w16cid:durableId="14939900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3261854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7570836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35027067">
    <w:abstractNumId w:val="25"/>
    <w:lvlOverride w:ilvl="0">
      <w:lvl w:ilvl="0">
        <w:start w:val="1"/>
        <w:numFmt w:val="decimal"/>
        <w:lvlText w:val="%1)"/>
        <w:lvlJc w:val="left"/>
        <w:pPr>
          <w:ind w:left="0" w:firstLine="0"/>
        </w:pPr>
        <w:rPr>
          <w:rFonts w:asciiTheme="minorHAnsi" w:eastAsia="Andale Sans UI" w:hAnsiTheme="minorHAnsi" w:cs="Arial"/>
          <w:sz w:val="22"/>
          <w:szCs w:val="22"/>
        </w:rPr>
      </w:lvl>
    </w:lvlOverride>
    <w:lvlOverride w:ilvl="1">
      <w:lvl w:ilvl="1">
        <w:start w:val="1"/>
        <w:numFmt w:val="decimal"/>
        <w:lvlText w:val=""/>
        <w:lvlJc w:val="left"/>
        <w:pPr>
          <w:ind w:left="0" w:firstLine="0"/>
        </w:pPr>
      </w:lvl>
    </w:lvlOverride>
    <w:lvlOverride w:ilvl="2">
      <w:lvl w:ilvl="2">
        <w:start w:val="1"/>
        <w:numFmt w:val="decimal"/>
        <w:lvlText w:val="%3."/>
        <w:lvlJc w:val="left"/>
        <w:pPr>
          <w:ind w:left="0" w:firstLine="0"/>
        </w:pPr>
        <w:rPr>
          <w:b w:val="0"/>
        </w:r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start w:val="1"/>
        <w:numFmt w:val="decimal"/>
        <w:lvlText w:val="%9."/>
        <w:lvlJc w:val="left"/>
        <w:pPr>
          <w:ind w:left="0" w:firstLine="0"/>
        </w:pPr>
      </w:lvl>
    </w:lvlOverride>
  </w:num>
  <w:num w:numId="32" w16cid:durableId="211362208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5557915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41954914">
    <w:abstractNumId w:val="32"/>
  </w:num>
  <w:num w:numId="35" w16cid:durableId="1606890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3973616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048923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092553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6557906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71825375">
    <w:abstractNumId w:val="15"/>
  </w:num>
  <w:num w:numId="41" w16cid:durableId="16203396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281465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5299662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366140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5175083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28677393">
    <w:abstractNumId w:val="51"/>
  </w:num>
  <w:num w:numId="47" w16cid:durableId="2097171249">
    <w:abstractNumId w:val="51"/>
    <w:lvlOverride w:ilvl="0">
      <w:startOverride w:val="1"/>
      <w:lvl w:ilvl="0">
        <w:start w:val="1"/>
        <w:numFmt w:val="decimal"/>
        <w:lvlText w:val="%1."/>
        <w:lvlJc w:val="left"/>
        <w:pPr>
          <w:ind w:left="360" w:hanging="360"/>
        </w:pPr>
        <w:rPr>
          <w:rFonts w:asciiTheme="minorHAnsi" w:hAnsiTheme="minorHAnsi" w:cs="Arial" w:hint="default"/>
          <w:sz w:val="22"/>
          <w:szCs w:val="22"/>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8" w16cid:durableId="182985423">
    <w:abstractNumId w:val="38"/>
  </w:num>
  <w:num w:numId="49" w16cid:durableId="55897720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8425207">
    <w:abstractNumId w:val="3"/>
  </w:num>
  <w:num w:numId="51" w16cid:durableId="16717173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430677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94784960">
    <w:abstractNumId w:val="28"/>
  </w:num>
  <w:num w:numId="54" w16cid:durableId="113209497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76128933">
    <w:abstractNumId w:val="24"/>
  </w:num>
  <w:num w:numId="56" w16cid:durableId="19615663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208657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8886805">
    <w:abstractNumId w:val="49"/>
  </w:num>
  <w:num w:numId="59" w16cid:durableId="212549334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04440702">
    <w:abstractNumId w:val="49"/>
    <w:lvlOverride w:ilvl="0">
      <w:startOverride w:val="1"/>
      <w:lvl w:ilvl="0">
        <w:start w:val="1"/>
        <w:numFmt w:val="upperRoman"/>
        <w:lvlText w:val=""/>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1" w16cid:durableId="1111125727">
    <w:abstractNumId w:val="23"/>
  </w:num>
  <w:num w:numId="62" w16cid:durableId="17297640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998352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51672846">
    <w:abstractNumId w:val="20"/>
  </w:num>
  <w:num w:numId="65" w16cid:durableId="3132248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648495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10337205">
    <w:abstractNumId w:val="27"/>
  </w:num>
  <w:num w:numId="68" w16cid:durableId="108337979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532621865">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495998287">
    <w:abstractNumId w:val="48"/>
  </w:num>
  <w:num w:numId="71" w16cid:durableId="209049542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09194664">
    <w:abstractNumId w:val="58"/>
  </w:num>
  <w:num w:numId="73" w16cid:durableId="1219591464">
    <w:abstractNumId w:val="6"/>
  </w:num>
  <w:num w:numId="74" w16cid:durableId="1955667882">
    <w:abstractNumId w:val="16"/>
  </w:num>
  <w:num w:numId="75" w16cid:durableId="463696343">
    <w:abstractNumId w:val="62"/>
  </w:num>
  <w:num w:numId="76" w16cid:durableId="1148012724">
    <w:abstractNumId w:val="44"/>
  </w:num>
  <w:num w:numId="77" w16cid:durableId="1957830247">
    <w:abstractNumId w:val="34"/>
  </w:num>
  <w:num w:numId="78" w16cid:durableId="2513896">
    <w:abstractNumId w:val="37"/>
  </w:num>
  <w:num w:numId="79" w16cid:durableId="534074125">
    <w:abstractNumId w:val="17"/>
  </w:num>
  <w:num w:numId="80" w16cid:durableId="1318803802">
    <w:abstractNumId w:val="30"/>
  </w:num>
  <w:num w:numId="81" w16cid:durableId="1297953411">
    <w:abstractNumId w:val="21"/>
  </w:num>
  <w:num w:numId="82" w16cid:durableId="1814445932">
    <w:abstractNumId w:val="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0244"/>
    <o:shapelayout v:ext="edit">
      <o:idmap v:ext="edit" data="10"/>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762"/>
    <w:rsid w:val="00025841"/>
    <w:rsid w:val="00031FB5"/>
    <w:rsid w:val="00074E70"/>
    <w:rsid w:val="00091F28"/>
    <w:rsid w:val="000E048D"/>
    <w:rsid w:val="000E1E3C"/>
    <w:rsid w:val="000E5BBB"/>
    <w:rsid w:val="000E70D6"/>
    <w:rsid w:val="00126387"/>
    <w:rsid w:val="00132A60"/>
    <w:rsid w:val="00152584"/>
    <w:rsid w:val="0015370A"/>
    <w:rsid w:val="00184559"/>
    <w:rsid w:val="0019142B"/>
    <w:rsid w:val="001A2BC8"/>
    <w:rsid w:val="001B0859"/>
    <w:rsid w:val="001B3065"/>
    <w:rsid w:val="001C17D6"/>
    <w:rsid w:val="00216282"/>
    <w:rsid w:val="002175B1"/>
    <w:rsid w:val="00220C67"/>
    <w:rsid w:val="00234E90"/>
    <w:rsid w:val="00236292"/>
    <w:rsid w:val="0024392A"/>
    <w:rsid w:val="00252F29"/>
    <w:rsid w:val="002A033E"/>
    <w:rsid w:val="002D2B3B"/>
    <w:rsid w:val="002E60B7"/>
    <w:rsid w:val="002E78B7"/>
    <w:rsid w:val="002F7502"/>
    <w:rsid w:val="00323F9A"/>
    <w:rsid w:val="003B219A"/>
    <w:rsid w:val="003B5773"/>
    <w:rsid w:val="003C5B6D"/>
    <w:rsid w:val="003D6CE7"/>
    <w:rsid w:val="003E2971"/>
    <w:rsid w:val="00412140"/>
    <w:rsid w:val="0049341C"/>
    <w:rsid w:val="00497942"/>
    <w:rsid w:val="004A31C8"/>
    <w:rsid w:val="004B6186"/>
    <w:rsid w:val="004B7AA0"/>
    <w:rsid w:val="004D1808"/>
    <w:rsid w:val="004D1E10"/>
    <w:rsid w:val="004D2951"/>
    <w:rsid w:val="004D6237"/>
    <w:rsid w:val="00530D21"/>
    <w:rsid w:val="00532E8C"/>
    <w:rsid w:val="00543518"/>
    <w:rsid w:val="00553307"/>
    <w:rsid w:val="0059125D"/>
    <w:rsid w:val="00595DA1"/>
    <w:rsid w:val="005D1167"/>
    <w:rsid w:val="005E55ED"/>
    <w:rsid w:val="005F75DA"/>
    <w:rsid w:val="006015E5"/>
    <w:rsid w:val="00617223"/>
    <w:rsid w:val="00650875"/>
    <w:rsid w:val="00670A7A"/>
    <w:rsid w:val="006B2073"/>
    <w:rsid w:val="006E4686"/>
    <w:rsid w:val="00703224"/>
    <w:rsid w:val="00766D4C"/>
    <w:rsid w:val="007774C0"/>
    <w:rsid w:val="0078246D"/>
    <w:rsid w:val="00796F03"/>
    <w:rsid w:val="007B2E62"/>
    <w:rsid w:val="007C0B22"/>
    <w:rsid w:val="007D3154"/>
    <w:rsid w:val="0081491F"/>
    <w:rsid w:val="0082487A"/>
    <w:rsid w:val="00871CB2"/>
    <w:rsid w:val="00892198"/>
    <w:rsid w:val="008C2AB2"/>
    <w:rsid w:val="00974CC2"/>
    <w:rsid w:val="00985853"/>
    <w:rsid w:val="009973D6"/>
    <w:rsid w:val="009A7A09"/>
    <w:rsid w:val="00A24732"/>
    <w:rsid w:val="00A258E1"/>
    <w:rsid w:val="00A35666"/>
    <w:rsid w:val="00A444E5"/>
    <w:rsid w:val="00A54B64"/>
    <w:rsid w:val="00A56AB5"/>
    <w:rsid w:val="00B35C67"/>
    <w:rsid w:val="00B5022A"/>
    <w:rsid w:val="00B54762"/>
    <w:rsid w:val="00B67EB1"/>
    <w:rsid w:val="00B80719"/>
    <w:rsid w:val="00B839C1"/>
    <w:rsid w:val="00B87277"/>
    <w:rsid w:val="00BE6ECB"/>
    <w:rsid w:val="00BF1A2A"/>
    <w:rsid w:val="00C07E84"/>
    <w:rsid w:val="00C10303"/>
    <w:rsid w:val="00C2150F"/>
    <w:rsid w:val="00C4085E"/>
    <w:rsid w:val="00C75932"/>
    <w:rsid w:val="00C837B5"/>
    <w:rsid w:val="00CD3195"/>
    <w:rsid w:val="00CE3DC3"/>
    <w:rsid w:val="00D16202"/>
    <w:rsid w:val="00D21C10"/>
    <w:rsid w:val="00D24425"/>
    <w:rsid w:val="00D9231D"/>
    <w:rsid w:val="00E07C20"/>
    <w:rsid w:val="00E41C66"/>
    <w:rsid w:val="00E85C9A"/>
    <w:rsid w:val="00E95789"/>
    <w:rsid w:val="00EA48F4"/>
    <w:rsid w:val="00EB42F8"/>
    <w:rsid w:val="00EC04DA"/>
    <w:rsid w:val="00F43D24"/>
    <w:rsid w:val="00F663F3"/>
    <w:rsid w:val="00FB2E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4"/>
    <o:shapelayout v:ext="edit">
      <o:idmap v:ext="edit" data="1"/>
    </o:shapelayout>
  </w:shapeDefaults>
  <w:decimalSymbol w:val=","/>
  <w:listSeparator w:val=";"/>
  <w14:docId w14:val="1B6EC7C9"/>
  <w15:docId w15:val="{FBEC1917-29AC-46BB-9260-7506E0386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0" w:line="266" w:lineRule="auto"/>
      <w:ind w:left="152" w:hanging="10"/>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18"/>
      <w:ind w:left="10" w:right="59" w:hanging="10"/>
      <w:jc w:val="center"/>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paragraph" w:styleId="Akapitzlist">
    <w:name w:val="List Paragraph"/>
    <w:aliases w:val="CW_Lista,List Paragraph,L1,Numerowanie,BulletC,Wyliczanie,Obiekt,normalny tekst,Akapit z listą31,Bullets,List Paragraph1,Akapit z listą BS,Kolorowa lista — akcent 11,lp1,Preambuła,Dot pt,F5 List Paragraph,Recommendation,List Paragraph11"/>
    <w:basedOn w:val="Normalny"/>
    <w:link w:val="AkapitzlistZnak"/>
    <w:uiPriority w:val="34"/>
    <w:qFormat/>
    <w:rsid w:val="00252F29"/>
    <w:pPr>
      <w:ind w:left="720"/>
      <w:contextualSpacing/>
    </w:pPr>
  </w:style>
  <w:style w:type="character" w:styleId="Odwoaniedokomentarza">
    <w:name w:val="annotation reference"/>
    <w:basedOn w:val="Domylnaczcionkaakapitu"/>
    <w:uiPriority w:val="99"/>
    <w:semiHidden/>
    <w:unhideWhenUsed/>
    <w:rsid w:val="00323F9A"/>
    <w:rPr>
      <w:sz w:val="16"/>
      <w:szCs w:val="16"/>
    </w:rPr>
  </w:style>
  <w:style w:type="paragraph" w:styleId="Tekstkomentarza">
    <w:name w:val="annotation text"/>
    <w:basedOn w:val="Normalny"/>
    <w:link w:val="TekstkomentarzaZnak"/>
    <w:uiPriority w:val="99"/>
    <w:unhideWhenUsed/>
    <w:rsid w:val="00323F9A"/>
    <w:pPr>
      <w:spacing w:line="240" w:lineRule="auto"/>
    </w:pPr>
    <w:rPr>
      <w:sz w:val="20"/>
      <w:szCs w:val="20"/>
    </w:rPr>
  </w:style>
  <w:style w:type="character" w:customStyle="1" w:styleId="TekstkomentarzaZnak">
    <w:name w:val="Tekst komentarza Znak"/>
    <w:basedOn w:val="Domylnaczcionkaakapitu"/>
    <w:link w:val="Tekstkomentarza"/>
    <w:uiPriority w:val="99"/>
    <w:rsid w:val="00323F9A"/>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323F9A"/>
    <w:rPr>
      <w:b/>
      <w:bCs/>
    </w:rPr>
  </w:style>
  <w:style w:type="character" w:customStyle="1" w:styleId="TematkomentarzaZnak">
    <w:name w:val="Temat komentarza Znak"/>
    <w:basedOn w:val="TekstkomentarzaZnak"/>
    <w:link w:val="Tematkomentarza"/>
    <w:uiPriority w:val="99"/>
    <w:semiHidden/>
    <w:rsid w:val="00323F9A"/>
    <w:rPr>
      <w:rFonts w:ascii="Calibri" w:eastAsia="Calibri" w:hAnsi="Calibri" w:cs="Calibri"/>
      <w:b/>
      <w:bCs/>
      <w:color w:val="000000"/>
      <w:sz w:val="20"/>
      <w:szCs w:val="20"/>
    </w:rPr>
  </w:style>
  <w:style w:type="paragraph" w:customStyle="1" w:styleId="Default">
    <w:name w:val="Default"/>
    <w:rsid w:val="00234E90"/>
    <w:pPr>
      <w:autoSpaceDE w:val="0"/>
      <w:autoSpaceDN w:val="0"/>
      <w:adjustRightInd w:val="0"/>
      <w:spacing w:after="0" w:line="240" w:lineRule="auto"/>
    </w:pPr>
    <w:rPr>
      <w:rFonts w:ascii="Calibri" w:hAnsi="Calibri" w:cs="Calibri"/>
      <w:color w:val="000000"/>
      <w:sz w:val="24"/>
      <w:szCs w:val="24"/>
    </w:rPr>
  </w:style>
  <w:style w:type="character" w:customStyle="1" w:styleId="markedcontent">
    <w:name w:val="markedcontent"/>
    <w:basedOn w:val="Domylnaczcionkaakapitu"/>
    <w:rsid w:val="00A56AB5"/>
  </w:style>
  <w:style w:type="character" w:customStyle="1" w:styleId="StandardZnak">
    <w:name w:val="Standard Znak"/>
    <w:link w:val="Standard"/>
    <w:qFormat/>
    <w:locked/>
    <w:rsid w:val="00FB2EF2"/>
    <w:rPr>
      <w:rFonts w:ascii="Andale Sans UI" w:eastAsia="Andale Sans UI" w:hAnsi="Andale Sans UI" w:cs="Tahoma"/>
      <w:kern w:val="3"/>
      <w:sz w:val="24"/>
      <w:szCs w:val="24"/>
      <w:lang w:eastAsia="zh-CN" w:bidi="hi-IN"/>
    </w:rPr>
  </w:style>
  <w:style w:type="paragraph" w:customStyle="1" w:styleId="Standard">
    <w:name w:val="Standard"/>
    <w:link w:val="StandardZnak"/>
    <w:qFormat/>
    <w:rsid w:val="00FB2EF2"/>
    <w:pPr>
      <w:widowControl w:val="0"/>
      <w:suppressAutoHyphens/>
      <w:autoSpaceDN w:val="0"/>
      <w:spacing w:after="0" w:line="240" w:lineRule="auto"/>
    </w:pPr>
    <w:rPr>
      <w:rFonts w:ascii="Andale Sans UI" w:eastAsia="Andale Sans UI" w:hAnsi="Andale Sans UI" w:cs="Tahoma"/>
      <w:kern w:val="3"/>
      <w:sz w:val="24"/>
      <w:szCs w:val="24"/>
      <w:lang w:eastAsia="zh-CN" w:bidi="hi-IN"/>
    </w:rPr>
  </w:style>
  <w:style w:type="numbering" w:customStyle="1" w:styleId="WWNum10">
    <w:name w:val="WWNum10"/>
    <w:rsid w:val="002F7502"/>
    <w:pPr>
      <w:numPr>
        <w:numId w:val="25"/>
      </w:numPr>
    </w:pPr>
  </w:style>
  <w:style w:type="character" w:customStyle="1" w:styleId="AkapitzlistZnak">
    <w:name w:val="Akapit z listą Znak"/>
    <w:aliases w:val="CW_Lista Znak,List Paragraph Znak,L1 Znak,Numerowanie Znak,BulletC Znak,Wyliczanie Znak,Obiekt Znak,normalny tekst Znak,Akapit z listą31 Znak,Bullets Znak,List Paragraph1 Znak,Akapit z listą BS Znak,Kolorowa lista — akcent 11 Znak"/>
    <w:link w:val="Akapitzlist"/>
    <w:uiPriority w:val="34"/>
    <w:qFormat/>
    <w:locked/>
    <w:rsid w:val="002E78B7"/>
    <w:rPr>
      <w:rFonts w:ascii="Calibri" w:eastAsia="Calibri" w:hAnsi="Calibri" w:cs="Calibri"/>
      <w:color w:val="000000"/>
    </w:rPr>
  </w:style>
  <w:style w:type="numbering" w:customStyle="1" w:styleId="WW8Num511">
    <w:name w:val="WW8Num511"/>
    <w:rsid w:val="001C17D6"/>
    <w:pPr>
      <w:numPr>
        <w:numId w:val="26"/>
      </w:numPr>
    </w:pPr>
  </w:style>
  <w:style w:type="paragraph" w:styleId="Nagwek">
    <w:name w:val="header"/>
    <w:basedOn w:val="Normalny"/>
    <w:link w:val="NagwekZnak"/>
    <w:uiPriority w:val="99"/>
    <w:unhideWhenUsed/>
    <w:rsid w:val="001A2BC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2BC8"/>
    <w:rPr>
      <w:rFonts w:ascii="Calibri" w:eastAsia="Calibri" w:hAnsi="Calibri" w:cs="Calibri"/>
      <w:color w:val="000000"/>
    </w:rPr>
  </w:style>
  <w:style w:type="character" w:styleId="Hipercze">
    <w:name w:val="Hyperlink"/>
    <w:uiPriority w:val="99"/>
    <w:semiHidden/>
    <w:unhideWhenUsed/>
    <w:rsid w:val="004A31C8"/>
    <w:rPr>
      <w:color w:val="0563C1"/>
      <w:u w:val="single"/>
    </w:rPr>
  </w:style>
  <w:style w:type="paragraph" w:customStyle="1" w:styleId="pkt">
    <w:name w:val="pkt"/>
    <w:basedOn w:val="Standard"/>
    <w:qFormat/>
    <w:rsid w:val="004A31C8"/>
    <w:pPr>
      <w:spacing w:before="60" w:after="60"/>
      <w:ind w:left="851" w:hanging="295"/>
      <w:jc w:val="both"/>
    </w:pPr>
  </w:style>
  <w:style w:type="paragraph" w:customStyle="1" w:styleId="Tekstpodstawowywcity23">
    <w:name w:val="Tekst podstawowy wcięty 23"/>
    <w:basedOn w:val="Standard"/>
    <w:rsid w:val="004A31C8"/>
    <w:pPr>
      <w:widowControl/>
      <w:autoSpaceDE w:val="0"/>
      <w:autoSpaceDN/>
      <w:spacing w:after="120" w:line="480" w:lineRule="auto"/>
      <w:ind w:left="283"/>
    </w:pPr>
    <w:rPr>
      <w:rFonts w:ascii="Univers-PL" w:eastAsia="Times New Roman" w:hAnsi="Univers-PL" w:cs="Univers-PL"/>
      <w:kern w:val="2"/>
      <w:sz w:val="19"/>
      <w:szCs w:val="19"/>
      <w:lang w:eastAsia="ar-SA" w:bidi="ar-SA"/>
    </w:rPr>
  </w:style>
  <w:style w:type="paragraph" w:customStyle="1" w:styleId="Normalny1">
    <w:name w:val="Normalny1"/>
    <w:rsid w:val="004A31C8"/>
    <w:pPr>
      <w:suppressAutoHyphens/>
      <w:autoSpaceDN w:val="0"/>
      <w:spacing w:after="0" w:line="240" w:lineRule="auto"/>
    </w:pPr>
    <w:rPr>
      <w:rFonts w:ascii="Times New Roman" w:eastAsia="Times New Roman" w:hAnsi="Times New Roman" w:cs="Times New Roman"/>
      <w:kern w:val="3"/>
      <w:sz w:val="20"/>
      <w:szCs w:val="20"/>
      <w:lang w:eastAsia="zh-CN"/>
    </w:rPr>
  </w:style>
  <w:style w:type="paragraph" w:styleId="NormalnyWeb">
    <w:name w:val="Normal (Web)"/>
    <w:basedOn w:val="Standard"/>
    <w:semiHidden/>
    <w:unhideWhenUsed/>
    <w:rsid w:val="004A31C8"/>
    <w:pPr>
      <w:suppressAutoHyphens w:val="0"/>
      <w:spacing w:before="28" w:after="119"/>
    </w:pPr>
    <w:rPr>
      <w:rFonts w:cs="Times New Roman"/>
      <w:lang w:eastAsia="pl-PL"/>
    </w:rPr>
  </w:style>
  <w:style w:type="numbering" w:customStyle="1" w:styleId="WWNum4">
    <w:name w:val="WWNum4"/>
    <w:rsid w:val="004A31C8"/>
    <w:pPr>
      <w:numPr>
        <w:numId w:val="1"/>
      </w:numPr>
    </w:pPr>
  </w:style>
  <w:style w:type="numbering" w:customStyle="1" w:styleId="WW8Num45">
    <w:name w:val="WW8Num45"/>
    <w:rsid w:val="004A31C8"/>
    <w:pPr>
      <w:numPr>
        <w:numId w:val="40"/>
      </w:numPr>
    </w:pPr>
  </w:style>
  <w:style w:type="numbering" w:customStyle="1" w:styleId="WW8Num51">
    <w:name w:val="WW8Num51"/>
    <w:rsid w:val="004A31C8"/>
    <w:pPr>
      <w:numPr>
        <w:numId w:val="46"/>
      </w:numPr>
    </w:pPr>
  </w:style>
  <w:style w:type="numbering" w:customStyle="1" w:styleId="WW8Num52">
    <w:name w:val="WW8Num52"/>
    <w:rsid w:val="004A31C8"/>
    <w:pPr>
      <w:numPr>
        <w:numId w:val="48"/>
      </w:numPr>
    </w:pPr>
  </w:style>
  <w:style w:type="numbering" w:customStyle="1" w:styleId="WWNum13">
    <w:name w:val="WWNum13"/>
    <w:rsid w:val="004A31C8"/>
    <w:pPr>
      <w:numPr>
        <w:numId w:val="50"/>
      </w:numPr>
    </w:pPr>
  </w:style>
  <w:style w:type="numbering" w:customStyle="1" w:styleId="WWNum21">
    <w:name w:val="WWNum21"/>
    <w:rsid w:val="004A31C8"/>
    <w:pPr>
      <w:numPr>
        <w:numId w:val="53"/>
      </w:numPr>
    </w:pPr>
  </w:style>
  <w:style w:type="numbering" w:customStyle="1" w:styleId="WWNum22">
    <w:name w:val="WWNum22"/>
    <w:rsid w:val="004A31C8"/>
    <w:pPr>
      <w:numPr>
        <w:numId w:val="55"/>
      </w:numPr>
    </w:pPr>
  </w:style>
  <w:style w:type="numbering" w:customStyle="1" w:styleId="WWNum23">
    <w:name w:val="WWNum23"/>
    <w:rsid w:val="004A31C8"/>
    <w:pPr>
      <w:numPr>
        <w:numId w:val="58"/>
      </w:numPr>
    </w:pPr>
  </w:style>
  <w:style w:type="numbering" w:customStyle="1" w:styleId="WWNum24">
    <w:name w:val="WWNum24"/>
    <w:rsid w:val="004A31C8"/>
    <w:pPr>
      <w:numPr>
        <w:numId w:val="61"/>
      </w:numPr>
    </w:pPr>
  </w:style>
  <w:style w:type="numbering" w:customStyle="1" w:styleId="WWNum26">
    <w:name w:val="WWNum26"/>
    <w:rsid w:val="004A31C8"/>
    <w:pPr>
      <w:numPr>
        <w:numId w:val="64"/>
      </w:numPr>
    </w:pPr>
  </w:style>
  <w:style w:type="numbering" w:customStyle="1" w:styleId="WWNum11">
    <w:name w:val="WWNum11"/>
    <w:rsid w:val="004A31C8"/>
    <w:pPr>
      <w:numPr>
        <w:numId w:val="67"/>
      </w:numPr>
    </w:pPr>
  </w:style>
  <w:style w:type="numbering" w:customStyle="1" w:styleId="WWNum8">
    <w:name w:val="WWNum8"/>
    <w:rsid w:val="004A31C8"/>
    <w:pPr>
      <w:numPr>
        <w:numId w:val="70"/>
      </w:numPr>
    </w:pPr>
  </w:style>
  <w:style w:type="paragraph" w:customStyle="1" w:styleId="Textbody">
    <w:name w:val="Text body"/>
    <w:basedOn w:val="Normalny"/>
    <w:rsid w:val="0015370A"/>
    <w:pPr>
      <w:suppressAutoHyphens/>
      <w:autoSpaceDN w:val="0"/>
      <w:spacing w:after="0" w:line="240" w:lineRule="auto"/>
      <w:ind w:left="0" w:firstLine="0"/>
      <w:textAlignment w:val="baseline"/>
    </w:pPr>
    <w:rPr>
      <w:rFonts w:ascii="Bookman Old Style" w:eastAsia="Lucida Sans Unicode" w:hAnsi="Bookman Old Style" w:cs="Tahoma"/>
      <w:color w:val="auto"/>
      <w:kern w:val="3"/>
      <w:sz w:val="20"/>
      <w:szCs w:val="24"/>
      <w:lang w:eastAsia="ar-SA"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1581705">
      <w:bodyDiv w:val="1"/>
      <w:marLeft w:val="0"/>
      <w:marRight w:val="0"/>
      <w:marTop w:val="0"/>
      <w:marBottom w:val="0"/>
      <w:divBdr>
        <w:top w:val="none" w:sz="0" w:space="0" w:color="auto"/>
        <w:left w:val="none" w:sz="0" w:space="0" w:color="auto"/>
        <w:bottom w:val="none" w:sz="0" w:space="0" w:color="auto"/>
        <w:right w:val="none" w:sz="0" w:space="0" w:color="auto"/>
      </w:divBdr>
    </w:div>
    <w:div w:id="857963710">
      <w:bodyDiv w:val="1"/>
      <w:marLeft w:val="0"/>
      <w:marRight w:val="0"/>
      <w:marTop w:val="0"/>
      <w:marBottom w:val="0"/>
      <w:divBdr>
        <w:top w:val="none" w:sz="0" w:space="0" w:color="auto"/>
        <w:left w:val="none" w:sz="0" w:space="0" w:color="auto"/>
        <w:bottom w:val="none" w:sz="0" w:space="0" w:color="auto"/>
        <w:right w:val="none" w:sz="0" w:space="0" w:color="auto"/>
      </w:divBdr>
    </w:div>
    <w:div w:id="862093017">
      <w:bodyDiv w:val="1"/>
      <w:marLeft w:val="0"/>
      <w:marRight w:val="0"/>
      <w:marTop w:val="0"/>
      <w:marBottom w:val="0"/>
      <w:divBdr>
        <w:top w:val="none" w:sz="0" w:space="0" w:color="auto"/>
        <w:left w:val="none" w:sz="0" w:space="0" w:color="auto"/>
        <w:bottom w:val="none" w:sz="0" w:space="0" w:color="auto"/>
        <w:right w:val="none" w:sz="0" w:space="0" w:color="auto"/>
      </w:divBdr>
    </w:div>
    <w:div w:id="886452668">
      <w:bodyDiv w:val="1"/>
      <w:marLeft w:val="0"/>
      <w:marRight w:val="0"/>
      <w:marTop w:val="0"/>
      <w:marBottom w:val="0"/>
      <w:divBdr>
        <w:top w:val="none" w:sz="0" w:space="0" w:color="auto"/>
        <w:left w:val="none" w:sz="0" w:space="0" w:color="auto"/>
        <w:bottom w:val="none" w:sz="0" w:space="0" w:color="auto"/>
        <w:right w:val="none" w:sz="0" w:space="0" w:color="auto"/>
      </w:divBdr>
    </w:div>
    <w:div w:id="1068918964">
      <w:bodyDiv w:val="1"/>
      <w:marLeft w:val="0"/>
      <w:marRight w:val="0"/>
      <w:marTop w:val="0"/>
      <w:marBottom w:val="0"/>
      <w:divBdr>
        <w:top w:val="none" w:sz="0" w:space="0" w:color="auto"/>
        <w:left w:val="none" w:sz="0" w:space="0" w:color="auto"/>
        <w:bottom w:val="none" w:sz="0" w:space="0" w:color="auto"/>
        <w:right w:val="none" w:sz="0" w:space="0" w:color="auto"/>
      </w:divBdr>
    </w:div>
    <w:div w:id="1308583259">
      <w:bodyDiv w:val="1"/>
      <w:marLeft w:val="0"/>
      <w:marRight w:val="0"/>
      <w:marTop w:val="0"/>
      <w:marBottom w:val="0"/>
      <w:divBdr>
        <w:top w:val="none" w:sz="0" w:space="0" w:color="auto"/>
        <w:left w:val="none" w:sz="0" w:space="0" w:color="auto"/>
        <w:bottom w:val="none" w:sz="0" w:space="0" w:color="auto"/>
        <w:right w:val="none" w:sz="0" w:space="0" w:color="auto"/>
      </w:divBdr>
    </w:div>
    <w:div w:id="16870557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19361-DFC4-4C65-943B-205E4BE3F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18</Pages>
  <Words>7733</Words>
  <Characters>46399</Characters>
  <Application>Microsoft Office Word</Application>
  <DocSecurity>0</DocSecurity>
  <Lines>386</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dc:creator>
  <cp:keywords/>
  <cp:lastModifiedBy>Justyna Cieślińska-Potrawa</cp:lastModifiedBy>
  <cp:revision>24</cp:revision>
  <cp:lastPrinted>2023-07-11T09:29:00Z</cp:lastPrinted>
  <dcterms:created xsi:type="dcterms:W3CDTF">2023-07-03T09:33:00Z</dcterms:created>
  <dcterms:modified xsi:type="dcterms:W3CDTF">2024-09-30T14:07:00Z</dcterms:modified>
</cp:coreProperties>
</file>