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C76D5E" w:rsidRDefault="006825BA" w:rsidP="00A668BA">
      <w:pPr>
        <w:pStyle w:val="Nagwek"/>
        <w:rPr>
          <w:rFonts w:asciiTheme="minorHAnsi" w:hAnsiTheme="minorHAnsi" w:cstheme="minorHAnsi"/>
          <w:szCs w:val="24"/>
        </w:rPr>
      </w:pPr>
      <w:r w:rsidRPr="00C76D5E">
        <w:rPr>
          <w:rFonts w:asciiTheme="minorHAnsi" w:hAnsiTheme="minorHAnsi" w:cstheme="minorHAnsi"/>
          <w:szCs w:val="24"/>
        </w:rPr>
        <w:tab/>
      </w:r>
    </w:p>
    <w:p w14:paraId="22FDBC35" w14:textId="50361B1C" w:rsidR="008D0F19" w:rsidRPr="00C76D5E" w:rsidRDefault="008D0F19">
      <w:pPr>
        <w:tabs>
          <w:tab w:val="left" w:pos="4996"/>
        </w:tabs>
        <w:spacing w:line="276" w:lineRule="auto"/>
        <w:rPr>
          <w:rFonts w:asciiTheme="minorHAnsi" w:hAnsiTheme="minorHAnsi" w:cstheme="minorHAnsi"/>
        </w:rPr>
      </w:pPr>
    </w:p>
    <w:p w14:paraId="173DD6FB" w14:textId="5BDC25C1" w:rsidR="008D0F19" w:rsidRPr="00C76D5E" w:rsidRDefault="00DB5B9A" w:rsidP="00DB5B9A">
      <w:pPr>
        <w:tabs>
          <w:tab w:val="left" w:pos="1956"/>
        </w:tabs>
        <w:spacing w:line="276" w:lineRule="auto"/>
        <w:rPr>
          <w:rFonts w:asciiTheme="minorHAnsi" w:hAnsiTheme="minorHAnsi" w:cstheme="minorHAnsi"/>
          <w:b/>
        </w:rPr>
      </w:pPr>
      <w:r w:rsidRPr="00C76D5E">
        <w:rPr>
          <w:rFonts w:asciiTheme="minorHAnsi" w:hAnsiTheme="minorHAnsi" w:cstheme="minorHAnsi"/>
          <w:b/>
        </w:rPr>
        <w:tab/>
      </w:r>
      <w:r w:rsidRPr="00C76D5E">
        <w:rPr>
          <w:rFonts w:asciiTheme="minorHAnsi" w:hAnsiTheme="minorHAnsi" w:cstheme="minorHAnsi"/>
          <w:noProof/>
        </w:rPr>
        <w:drawing>
          <wp:inline distT="0" distB="0" distL="0" distR="0" wp14:anchorId="27A1566D" wp14:editId="737D49FE">
            <wp:extent cx="5756275" cy="709382"/>
            <wp:effectExtent l="0" t="0" r="0" b="0"/>
            <wp:docPr id="6" name="Obraz 6"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8"/>
                    <a:stretch>
                      <a:fillRect/>
                    </a:stretch>
                  </pic:blipFill>
                  <pic:spPr>
                    <a:xfrm>
                      <a:off x="0" y="0"/>
                      <a:ext cx="5756275" cy="709382"/>
                    </a:xfrm>
                    <a:prstGeom prst="rect">
                      <a:avLst/>
                    </a:prstGeom>
                  </pic:spPr>
                </pic:pic>
              </a:graphicData>
            </a:graphic>
          </wp:inline>
        </w:drawing>
      </w:r>
    </w:p>
    <w:p w14:paraId="3A6D25BD" w14:textId="77777777" w:rsidR="008D0F19" w:rsidRPr="00C76D5E" w:rsidRDefault="008D0F19">
      <w:pPr>
        <w:spacing w:line="276" w:lineRule="auto"/>
        <w:jc w:val="center"/>
        <w:rPr>
          <w:rFonts w:asciiTheme="minorHAnsi" w:hAnsiTheme="minorHAnsi" w:cstheme="minorHAnsi"/>
        </w:rPr>
      </w:pPr>
    </w:p>
    <w:p w14:paraId="084D933D" w14:textId="77777777" w:rsidR="008D0F19" w:rsidRPr="00C76D5E"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C76D5E"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C76D5E" w:rsidRDefault="006825BA">
            <w:pPr>
              <w:spacing w:line="276" w:lineRule="auto"/>
              <w:jc w:val="center"/>
              <w:rPr>
                <w:rFonts w:asciiTheme="minorHAnsi" w:hAnsiTheme="minorHAnsi" w:cstheme="minorHAnsi"/>
                <w:b/>
              </w:rPr>
            </w:pPr>
            <w:r w:rsidRPr="00C76D5E">
              <w:rPr>
                <w:rFonts w:asciiTheme="minorHAnsi" w:hAnsiTheme="minorHAnsi" w:cstheme="minorHAnsi"/>
                <w:b/>
                <w:color w:val="808080" w:themeColor="background1" w:themeShade="80"/>
              </w:rPr>
              <w:t>S</w:t>
            </w:r>
            <w:r w:rsidRPr="00C76D5E">
              <w:rPr>
                <w:rFonts w:asciiTheme="minorHAnsi" w:hAnsiTheme="minorHAnsi" w:cstheme="minorHAnsi"/>
                <w:b/>
              </w:rPr>
              <w:t xml:space="preserve">PECYFIKACJA </w:t>
            </w:r>
            <w:r w:rsidRPr="00C76D5E">
              <w:rPr>
                <w:rFonts w:asciiTheme="minorHAnsi" w:hAnsiTheme="minorHAnsi" w:cstheme="minorHAnsi"/>
                <w:b/>
                <w:color w:val="808080" w:themeColor="background1" w:themeShade="80"/>
              </w:rPr>
              <w:t>W</w:t>
            </w:r>
            <w:r w:rsidRPr="00C76D5E">
              <w:rPr>
                <w:rFonts w:asciiTheme="minorHAnsi" w:hAnsiTheme="minorHAnsi" w:cstheme="minorHAnsi"/>
                <w:b/>
              </w:rPr>
              <w:t xml:space="preserve">ARUNKÓW </w:t>
            </w:r>
            <w:r w:rsidRPr="00C76D5E">
              <w:rPr>
                <w:rFonts w:asciiTheme="minorHAnsi" w:hAnsiTheme="minorHAnsi" w:cstheme="minorHAnsi"/>
                <w:b/>
                <w:color w:val="808080" w:themeColor="background1" w:themeShade="80"/>
              </w:rPr>
              <w:t>Z</w:t>
            </w:r>
            <w:r w:rsidRPr="00C76D5E">
              <w:rPr>
                <w:rFonts w:asciiTheme="minorHAnsi" w:hAnsiTheme="minorHAnsi" w:cstheme="minorHAnsi"/>
                <w:b/>
              </w:rPr>
              <w:t>AMÓWIENIA</w:t>
            </w:r>
          </w:p>
        </w:tc>
      </w:tr>
    </w:tbl>
    <w:p w14:paraId="2F666353" w14:textId="77777777" w:rsidR="008D0F19" w:rsidRPr="00C76D5E" w:rsidRDefault="008D0F19">
      <w:pPr>
        <w:spacing w:line="276" w:lineRule="auto"/>
        <w:jc w:val="center"/>
        <w:rPr>
          <w:rFonts w:asciiTheme="minorHAnsi" w:hAnsiTheme="minorHAnsi" w:cstheme="minorHAnsi"/>
          <w:bCs/>
        </w:rPr>
      </w:pPr>
    </w:p>
    <w:p w14:paraId="05FD22A6" w14:textId="024AD078" w:rsidR="008D0F19" w:rsidRPr="00C76D5E" w:rsidRDefault="006825BA">
      <w:pPr>
        <w:pStyle w:val="Tekstpodstawowy"/>
        <w:jc w:val="center"/>
        <w:rPr>
          <w:rFonts w:asciiTheme="minorHAnsi" w:hAnsiTheme="minorHAnsi" w:cstheme="minorHAnsi"/>
          <w:b w:val="0"/>
          <w:bCs/>
          <w:sz w:val="24"/>
          <w:szCs w:val="24"/>
        </w:rPr>
      </w:pPr>
      <w:r w:rsidRPr="00C76D5E">
        <w:rPr>
          <w:rFonts w:asciiTheme="minorHAnsi" w:hAnsiTheme="minorHAnsi" w:cstheme="minorHAnsi"/>
          <w:bCs/>
          <w:sz w:val="24"/>
          <w:szCs w:val="24"/>
        </w:rPr>
        <w:t xml:space="preserve">w postępowaniu o udzielenie zamówienia publicznego  na </w:t>
      </w:r>
      <w:r w:rsidR="00991B87" w:rsidRPr="00C76D5E">
        <w:rPr>
          <w:rFonts w:asciiTheme="minorHAnsi" w:hAnsiTheme="minorHAnsi" w:cstheme="minorHAnsi"/>
          <w:bCs/>
          <w:sz w:val="24"/>
          <w:szCs w:val="24"/>
        </w:rPr>
        <w:t xml:space="preserve"> </w:t>
      </w:r>
      <w:r w:rsidR="00AB165C" w:rsidRPr="00C76D5E">
        <w:rPr>
          <w:rFonts w:asciiTheme="minorHAnsi" w:hAnsiTheme="minorHAnsi" w:cstheme="minorHAnsi"/>
          <w:bCs/>
          <w:sz w:val="24"/>
          <w:szCs w:val="24"/>
        </w:rPr>
        <w:t xml:space="preserve"> dostawy </w:t>
      </w:r>
      <w:r w:rsidRPr="00C76D5E">
        <w:rPr>
          <w:rFonts w:asciiTheme="minorHAnsi" w:hAnsiTheme="minorHAnsi" w:cstheme="minorHAnsi"/>
          <w:bCs/>
          <w:sz w:val="24"/>
          <w:szCs w:val="24"/>
        </w:rPr>
        <w:t>pn.:</w:t>
      </w:r>
      <w:r w:rsidRPr="00C76D5E">
        <w:rPr>
          <w:rFonts w:asciiTheme="minorHAnsi" w:hAnsiTheme="minorHAnsi" w:cstheme="minorHAnsi"/>
          <w:b w:val="0"/>
          <w:bCs/>
          <w:sz w:val="24"/>
          <w:szCs w:val="24"/>
        </w:rPr>
        <w:t xml:space="preserve"> </w:t>
      </w:r>
    </w:p>
    <w:p w14:paraId="502D824B" w14:textId="77777777" w:rsidR="007100DA" w:rsidRPr="00C76D5E" w:rsidRDefault="007100DA" w:rsidP="00DC277C">
      <w:pPr>
        <w:pStyle w:val="Tekstpodstawowy"/>
        <w:spacing w:line="360" w:lineRule="auto"/>
        <w:jc w:val="both"/>
        <w:rPr>
          <w:rFonts w:asciiTheme="minorHAnsi" w:eastAsia="Times New Roman" w:hAnsiTheme="minorHAnsi" w:cstheme="minorHAnsi"/>
          <w:b w:val="0"/>
          <w:bCs/>
          <w:sz w:val="24"/>
          <w:szCs w:val="24"/>
        </w:rPr>
      </w:pPr>
    </w:p>
    <w:p w14:paraId="53710F64" w14:textId="29332792" w:rsidR="00D619BF" w:rsidRPr="00C76D5E" w:rsidRDefault="00AB165C" w:rsidP="00705584">
      <w:pPr>
        <w:pStyle w:val="Tekstpodstawowy"/>
        <w:spacing w:line="360" w:lineRule="auto"/>
        <w:jc w:val="center"/>
        <w:rPr>
          <w:rFonts w:asciiTheme="minorHAnsi" w:hAnsiTheme="minorHAnsi" w:cstheme="minorHAnsi"/>
          <w:sz w:val="24"/>
          <w:szCs w:val="24"/>
        </w:rPr>
      </w:pPr>
      <w:bookmarkStart w:id="0" w:name="_Hlk171967815"/>
      <w:r w:rsidRPr="00C76D5E">
        <w:rPr>
          <w:rFonts w:asciiTheme="minorHAnsi" w:eastAsia="Times New Roman" w:hAnsiTheme="minorHAnsi" w:cstheme="minorHAnsi"/>
          <w:sz w:val="24"/>
          <w:szCs w:val="24"/>
        </w:rPr>
        <w:t xml:space="preserve">Zakup i dostawa </w:t>
      </w:r>
      <w:r w:rsidR="00705584" w:rsidRPr="00C76D5E">
        <w:rPr>
          <w:rFonts w:asciiTheme="minorHAnsi" w:eastAsia="Times New Roman" w:hAnsiTheme="minorHAnsi" w:cstheme="minorHAnsi"/>
          <w:sz w:val="24"/>
          <w:szCs w:val="24"/>
        </w:rPr>
        <w:t xml:space="preserve"> wyposażenia pracowni łowiectwa,</w:t>
      </w:r>
      <w:r w:rsidR="0087480F" w:rsidRPr="00C76D5E">
        <w:rPr>
          <w:rFonts w:asciiTheme="minorHAnsi" w:eastAsia="Times New Roman" w:hAnsiTheme="minorHAnsi" w:cstheme="minorHAnsi"/>
          <w:sz w:val="24"/>
          <w:szCs w:val="24"/>
        </w:rPr>
        <w:t xml:space="preserve"> użytkowania,</w:t>
      </w:r>
      <w:r w:rsidR="00705584" w:rsidRPr="00C76D5E">
        <w:rPr>
          <w:rFonts w:asciiTheme="minorHAnsi" w:eastAsia="Times New Roman" w:hAnsiTheme="minorHAnsi" w:cstheme="minorHAnsi"/>
          <w:sz w:val="24"/>
          <w:szCs w:val="24"/>
        </w:rPr>
        <w:t xml:space="preserve"> </w:t>
      </w:r>
      <w:proofErr w:type="spellStart"/>
      <w:r w:rsidR="00705584" w:rsidRPr="00C76D5E">
        <w:rPr>
          <w:rFonts w:asciiTheme="minorHAnsi" w:eastAsia="Times New Roman" w:hAnsiTheme="minorHAnsi" w:cstheme="minorHAnsi"/>
          <w:sz w:val="24"/>
          <w:szCs w:val="24"/>
        </w:rPr>
        <w:t>geomatyki</w:t>
      </w:r>
      <w:proofErr w:type="spellEnd"/>
      <w:r w:rsidR="0087480F" w:rsidRPr="00C76D5E">
        <w:rPr>
          <w:rFonts w:asciiTheme="minorHAnsi" w:eastAsia="Times New Roman" w:hAnsiTheme="minorHAnsi" w:cstheme="minorHAnsi"/>
          <w:sz w:val="24"/>
          <w:szCs w:val="24"/>
        </w:rPr>
        <w:t xml:space="preserve"> i SILP</w:t>
      </w:r>
      <w:r w:rsidR="00705584" w:rsidRPr="00C76D5E">
        <w:rPr>
          <w:rFonts w:asciiTheme="minorHAnsi" w:eastAsia="Times New Roman" w:hAnsiTheme="minorHAnsi" w:cstheme="minorHAnsi"/>
          <w:sz w:val="24"/>
          <w:szCs w:val="24"/>
        </w:rPr>
        <w:t xml:space="preserve"> </w:t>
      </w:r>
      <w:r w:rsidRPr="00C76D5E">
        <w:rPr>
          <w:rFonts w:asciiTheme="minorHAnsi" w:eastAsia="Times New Roman" w:hAnsiTheme="minorHAnsi" w:cstheme="minorHAnsi"/>
          <w:sz w:val="24"/>
          <w:szCs w:val="24"/>
        </w:rPr>
        <w:t>w ramach  zadania „</w:t>
      </w:r>
      <w:r w:rsidR="00705584" w:rsidRPr="00C76D5E">
        <w:rPr>
          <w:rFonts w:asciiTheme="minorHAnsi" w:eastAsia="Times New Roman" w:hAnsiTheme="minorHAnsi" w:cstheme="minorHAnsi"/>
          <w:sz w:val="24"/>
          <w:szCs w:val="24"/>
        </w:rPr>
        <w:t xml:space="preserve"> DZIŚ UCZEŃ- JUTRO LEŚNIK XXI WIEKU” dla Zespołu Szkół Leśnych im. Romana </w:t>
      </w:r>
      <w:proofErr w:type="spellStart"/>
      <w:r w:rsidR="00705584" w:rsidRPr="00C76D5E">
        <w:rPr>
          <w:rFonts w:asciiTheme="minorHAnsi" w:eastAsia="Times New Roman" w:hAnsiTheme="minorHAnsi" w:cstheme="minorHAnsi"/>
          <w:sz w:val="24"/>
          <w:szCs w:val="24"/>
        </w:rPr>
        <w:t>Gesinga</w:t>
      </w:r>
      <w:proofErr w:type="spellEnd"/>
      <w:r w:rsidR="00705584" w:rsidRPr="00C76D5E">
        <w:rPr>
          <w:rFonts w:asciiTheme="minorHAnsi" w:eastAsia="Times New Roman" w:hAnsiTheme="minorHAnsi" w:cstheme="minorHAnsi"/>
          <w:sz w:val="24"/>
          <w:szCs w:val="24"/>
        </w:rPr>
        <w:t xml:space="preserve"> w Zagnańsku</w:t>
      </w:r>
    </w:p>
    <w:bookmarkEnd w:id="0"/>
    <w:p w14:paraId="7F188A6E" w14:textId="77777777" w:rsidR="00991B87" w:rsidRPr="00C76D5E" w:rsidRDefault="00991B87">
      <w:pPr>
        <w:spacing w:line="276" w:lineRule="auto"/>
        <w:jc w:val="center"/>
        <w:rPr>
          <w:rFonts w:asciiTheme="minorHAnsi" w:hAnsiTheme="minorHAnsi" w:cstheme="minorHAnsi"/>
          <w:bCs/>
        </w:rPr>
      </w:pPr>
    </w:p>
    <w:p w14:paraId="2A34CC3D" w14:textId="55189D8E" w:rsidR="00D91FE0" w:rsidRPr="00C76D5E" w:rsidRDefault="006825BA" w:rsidP="00D91FE0">
      <w:pPr>
        <w:pStyle w:val="gwpbf7226aamsonormal"/>
        <w:rPr>
          <w:rFonts w:asciiTheme="minorHAnsi" w:hAnsiTheme="minorHAnsi" w:cstheme="minorHAnsi"/>
        </w:rPr>
      </w:pPr>
      <w:r w:rsidRPr="00C76D5E">
        <w:rPr>
          <w:rFonts w:asciiTheme="minorHAnsi" w:hAnsiTheme="minorHAnsi" w:cstheme="minorHAnsi"/>
          <w:b/>
          <w:bCs/>
          <w:color w:val="000000"/>
        </w:rPr>
        <w:t>Znak sprawy:</w:t>
      </w:r>
      <w:r w:rsidR="00074B79" w:rsidRPr="00C76D5E">
        <w:rPr>
          <w:rFonts w:asciiTheme="minorHAnsi" w:hAnsiTheme="minorHAnsi" w:cstheme="minorHAnsi"/>
          <w:b/>
          <w:bCs/>
          <w:color w:val="000000"/>
        </w:rPr>
        <w:t>Z</w:t>
      </w:r>
      <w:r w:rsidR="00705584" w:rsidRPr="00C76D5E">
        <w:rPr>
          <w:rFonts w:asciiTheme="minorHAnsi" w:hAnsiTheme="minorHAnsi" w:cstheme="minorHAnsi"/>
          <w:b/>
          <w:bCs/>
          <w:color w:val="000000"/>
        </w:rPr>
        <w:t>SL.D.271.</w:t>
      </w:r>
      <w:r w:rsidR="00D7756B">
        <w:rPr>
          <w:rFonts w:asciiTheme="minorHAnsi" w:hAnsiTheme="minorHAnsi" w:cstheme="minorHAnsi"/>
          <w:b/>
          <w:bCs/>
          <w:color w:val="000000"/>
        </w:rPr>
        <w:t>20</w:t>
      </w:r>
      <w:r w:rsidR="00705584" w:rsidRPr="00C76D5E">
        <w:rPr>
          <w:rFonts w:asciiTheme="minorHAnsi" w:hAnsiTheme="minorHAnsi" w:cstheme="minorHAnsi"/>
          <w:b/>
          <w:bCs/>
          <w:color w:val="000000"/>
        </w:rPr>
        <w:t>.2024</w:t>
      </w:r>
    </w:p>
    <w:p w14:paraId="0567DA8D" w14:textId="468C0DC9" w:rsidR="008D0F19" w:rsidRPr="00C76D5E" w:rsidRDefault="008D0F19">
      <w:pPr>
        <w:jc w:val="both"/>
        <w:rPr>
          <w:rFonts w:asciiTheme="minorHAnsi" w:hAnsiTheme="minorHAnsi" w:cstheme="minorHAnsi"/>
          <w:b/>
          <w:bCs/>
          <w:color w:val="000000"/>
        </w:rPr>
      </w:pPr>
    </w:p>
    <w:p w14:paraId="7C37FEAD" w14:textId="77777777" w:rsidR="008D0F19" w:rsidRPr="00C76D5E" w:rsidRDefault="008D0F19">
      <w:pPr>
        <w:jc w:val="both"/>
        <w:rPr>
          <w:rFonts w:asciiTheme="minorHAnsi" w:hAnsiTheme="minorHAnsi" w:cstheme="minorHAnsi"/>
          <w:b/>
          <w:bCs/>
          <w:color w:val="FF0000"/>
        </w:rPr>
      </w:pPr>
    </w:p>
    <w:p w14:paraId="0B32408A" w14:textId="77777777" w:rsidR="008D0F19" w:rsidRPr="00C76D5E" w:rsidRDefault="008D0F19">
      <w:pPr>
        <w:jc w:val="both"/>
        <w:rPr>
          <w:rFonts w:asciiTheme="minorHAnsi" w:hAnsiTheme="minorHAnsi" w:cstheme="minorHAnsi"/>
          <w:color w:val="FF0000"/>
        </w:rPr>
      </w:pPr>
    </w:p>
    <w:p w14:paraId="21E2B431" w14:textId="7802F570" w:rsidR="008D0F19" w:rsidRPr="00C76D5E" w:rsidRDefault="006825BA">
      <w:pPr>
        <w:jc w:val="both"/>
        <w:rPr>
          <w:rFonts w:asciiTheme="minorHAnsi" w:hAnsiTheme="minorHAnsi" w:cstheme="minorHAnsi"/>
          <w:b/>
          <w:bCs/>
          <w:color w:val="000000" w:themeColor="text1"/>
        </w:rPr>
      </w:pPr>
      <w:r w:rsidRPr="00C76D5E">
        <w:rPr>
          <w:rFonts w:asciiTheme="minorHAnsi" w:hAnsiTheme="minorHAnsi" w:cstheme="minorHAnsi"/>
          <w:b/>
          <w:bCs/>
          <w:color w:val="000000" w:themeColor="text1"/>
        </w:rPr>
        <w:t xml:space="preserve">Wspólny Słownik Zamówień CPV : </w:t>
      </w:r>
    </w:p>
    <w:p w14:paraId="4C7CBDDB" w14:textId="3B369584"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30213100-6 komputery przenośne</w:t>
      </w:r>
    </w:p>
    <w:p w14:paraId="401016B7" w14:textId="59506EEB"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37413200-8 artykuły myśliwskie</w:t>
      </w:r>
    </w:p>
    <w:p w14:paraId="5C8DCB4B" w14:textId="7F1149D2"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32250000-0 telefony komórkowe</w:t>
      </w:r>
    </w:p>
    <w:p w14:paraId="2797F88B" w14:textId="5CD86C9A"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30237450-8 tablety graficzne</w:t>
      </w:r>
    </w:p>
    <w:p w14:paraId="11700EC4" w14:textId="21A7B2C0"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34711200-6 bezzałogowe statki powietrzne</w:t>
      </w:r>
    </w:p>
    <w:p w14:paraId="2E44AACC" w14:textId="395D102A"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39162100-6 pomoce dydaktyczne</w:t>
      </w:r>
    </w:p>
    <w:p w14:paraId="03079C41" w14:textId="5FFCBF0A" w:rsidR="00FC4CE0" w:rsidRPr="00C76D5E" w:rsidRDefault="00FC4CE0">
      <w:pPr>
        <w:jc w:val="both"/>
        <w:rPr>
          <w:rFonts w:asciiTheme="minorHAnsi" w:hAnsiTheme="minorHAnsi" w:cstheme="minorHAnsi"/>
          <w:color w:val="000000" w:themeColor="text1"/>
        </w:rPr>
      </w:pPr>
      <w:r w:rsidRPr="00C76D5E">
        <w:rPr>
          <w:rFonts w:asciiTheme="minorHAnsi" w:hAnsiTheme="minorHAnsi" w:cstheme="minorHAnsi"/>
          <w:color w:val="000000" w:themeColor="text1"/>
        </w:rPr>
        <w:t>43812000-8 Piły</w:t>
      </w:r>
    </w:p>
    <w:p w14:paraId="092DF61D" w14:textId="77777777" w:rsidR="00B3036F" w:rsidRPr="00C76D5E" w:rsidRDefault="00B3036F" w:rsidP="00BA0840">
      <w:pPr>
        <w:spacing w:line="276" w:lineRule="auto"/>
        <w:rPr>
          <w:rFonts w:asciiTheme="minorHAnsi" w:hAnsiTheme="minorHAnsi" w:cstheme="minorHAnsi"/>
          <w:b/>
        </w:rPr>
      </w:pPr>
    </w:p>
    <w:p w14:paraId="695DF3BF" w14:textId="0C7F42AF" w:rsidR="008D0F19" w:rsidRPr="00C76D5E" w:rsidRDefault="006825BA">
      <w:pPr>
        <w:spacing w:line="276" w:lineRule="auto"/>
        <w:jc w:val="center"/>
        <w:rPr>
          <w:rFonts w:asciiTheme="minorHAnsi" w:hAnsiTheme="minorHAnsi" w:cstheme="minorHAnsi"/>
          <w:b/>
        </w:rPr>
      </w:pPr>
      <w:r w:rsidRPr="00C76D5E">
        <w:rPr>
          <w:rFonts w:asciiTheme="minorHAnsi" w:hAnsiTheme="minorHAnsi" w:cstheme="minorHAnsi"/>
          <w:b/>
        </w:rPr>
        <w:t>ZATWIERDZAM</w:t>
      </w:r>
    </w:p>
    <w:p w14:paraId="545CE158" w14:textId="77777777" w:rsidR="008D0F19" w:rsidRPr="00C76D5E" w:rsidRDefault="008D0F19">
      <w:pPr>
        <w:spacing w:line="276" w:lineRule="auto"/>
        <w:rPr>
          <w:rFonts w:asciiTheme="minorHAnsi" w:hAnsiTheme="minorHAnsi" w:cstheme="minorHAnsi"/>
        </w:rPr>
      </w:pPr>
    </w:p>
    <w:p w14:paraId="7AF9EFFF" w14:textId="77777777" w:rsidR="00705584" w:rsidRPr="00C76D5E" w:rsidRDefault="00705584">
      <w:pPr>
        <w:spacing w:line="276" w:lineRule="auto"/>
        <w:jc w:val="center"/>
        <w:rPr>
          <w:rFonts w:asciiTheme="minorHAnsi" w:hAnsiTheme="minorHAnsi" w:cstheme="minorHAnsi"/>
        </w:rPr>
      </w:pPr>
      <w:r w:rsidRPr="00C76D5E">
        <w:rPr>
          <w:rFonts w:asciiTheme="minorHAnsi" w:hAnsiTheme="minorHAnsi" w:cstheme="minorHAnsi"/>
        </w:rPr>
        <w:t xml:space="preserve"> Jacek Wolski</w:t>
      </w:r>
    </w:p>
    <w:p w14:paraId="20E1C7B3" w14:textId="45627C13" w:rsidR="00074B79" w:rsidRPr="00C76D5E" w:rsidRDefault="00074B79">
      <w:pPr>
        <w:spacing w:line="276" w:lineRule="auto"/>
        <w:jc w:val="center"/>
        <w:rPr>
          <w:rFonts w:asciiTheme="minorHAnsi" w:hAnsiTheme="minorHAnsi" w:cstheme="minorHAnsi"/>
        </w:rPr>
      </w:pPr>
      <w:r w:rsidRPr="00C76D5E">
        <w:rPr>
          <w:rFonts w:asciiTheme="minorHAnsi" w:hAnsiTheme="minorHAnsi" w:cstheme="minorHAnsi"/>
        </w:rPr>
        <w:t xml:space="preserve">Dyrektor  Zespołu </w:t>
      </w:r>
      <w:r w:rsidR="00705584" w:rsidRPr="00C76D5E">
        <w:rPr>
          <w:rFonts w:asciiTheme="minorHAnsi" w:hAnsiTheme="minorHAnsi" w:cstheme="minorHAnsi"/>
        </w:rPr>
        <w:t>S</w:t>
      </w:r>
      <w:r w:rsidRPr="00C76D5E">
        <w:rPr>
          <w:rFonts w:asciiTheme="minorHAnsi" w:hAnsiTheme="minorHAnsi" w:cstheme="minorHAnsi"/>
        </w:rPr>
        <w:t xml:space="preserve">zkół </w:t>
      </w:r>
      <w:r w:rsidR="00705584" w:rsidRPr="00C76D5E">
        <w:rPr>
          <w:rFonts w:asciiTheme="minorHAnsi" w:hAnsiTheme="minorHAnsi" w:cstheme="minorHAnsi"/>
        </w:rPr>
        <w:t>Leśnych</w:t>
      </w:r>
    </w:p>
    <w:p w14:paraId="638A66F3" w14:textId="0A077F47" w:rsidR="00A668BA" w:rsidRPr="00C76D5E" w:rsidRDefault="00074B79">
      <w:pPr>
        <w:spacing w:line="276" w:lineRule="auto"/>
        <w:jc w:val="center"/>
        <w:rPr>
          <w:rFonts w:asciiTheme="minorHAnsi" w:hAnsiTheme="minorHAnsi" w:cstheme="minorHAnsi"/>
        </w:rPr>
      </w:pPr>
      <w:r w:rsidRPr="00C76D5E">
        <w:rPr>
          <w:rFonts w:asciiTheme="minorHAnsi" w:hAnsiTheme="minorHAnsi" w:cstheme="minorHAnsi"/>
        </w:rPr>
        <w:t xml:space="preserve">im. </w:t>
      </w:r>
      <w:r w:rsidR="00705584" w:rsidRPr="00C76D5E">
        <w:rPr>
          <w:rFonts w:asciiTheme="minorHAnsi" w:hAnsiTheme="minorHAnsi" w:cstheme="minorHAnsi"/>
        </w:rPr>
        <w:t xml:space="preserve"> Romana </w:t>
      </w:r>
      <w:proofErr w:type="spellStart"/>
      <w:r w:rsidR="00705584" w:rsidRPr="00C76D5E">
        <w:rPr>
          <w:rFonts w:asciiTheme="minorHAnsi" w:hAnsiTheme="minorHAnsi" w:cstheme="minorHAnsi"/>
        </w:rPr>
        <w:t>Gesinga</w:t>
      </w:r>
      <w:proofErr w:type="spellEnd"/>
      <w:r w:rsidR="00705584" w:rsidRPr="00C76D5E">
        <w:rPr>
          <w:rFonts w:asciiTheme="minorHAnsi" w:hAnsiTheme="minorHAnsi" w:cstheme="minorHAnsi"/>
        </w:rPr>
        <w:t xml:space="preserve"> w Zagnańsku</w:t>
      </w:r>
    </w:p>
    <w:p w14:paraId="32159C70" w14:textId="7C2172F7" w:rsidR="00A63E26" w:rsidRPr="00C76D5E" w:rsidRDefault="006825BA" w:rsidP="00B240C2">
      <w:pPr>
        <w:spacing w:line="276" w:lineRule="auto"/>
        <w:jc w:val="center"/>
        <w:rPr>
          <w:rFonts w:asciiTheme="minorHAnsi" w:hAnsiTheme="minorHAnsi" w:cstheme="minorHAnsi"/>
          <w:i/>
        </w:rPr>
      </w:pPr>
      <w:r w:rsidRPr="00C76D5E">
        <w:rPr>
          <w:rFonts w:asciiTheme="minorHAnsi" w:hAnsiTheme="minorHAnsi" w:cstheme="minorHAnsi"/>
          <w:i/>
        </w:rPr>
        <w:t>(podpis Kierownika Zamawiającego)</w:t>
      </w:r>
    </w:p>
    <w:p w14:paraId="06E63947"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542B3208"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4E94FB67"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6B529C4C" w14:textId="0BF581CE" w:rsidR="00991B87" w:rsidRPr="00C76D5E" w:rsidRDefault="00705584" w:rsidP="00B3036F">
      <w:pPr>
        <w:pStyle w:val="Zwykytekst"/>
        <w:spacing w:line="276" w:lineRule="auto"/>
        <w:jc w:val="center"/>
        <w:rPr>
          <w:rFonts w:asciiTheme="minorHAnsi" w:hAnsiTheme="minorHAnsi" w:cstheme="minorHAnsi"/>
          <w:sz w:val="24"/>
          <w:szCs w:val="24"/>
        </w:rPr>
      </w:pPr>
      <w:r w:rsidRPr="00C76D5E">
        <w:rPr>
          <w:rFonts w:asciiTheme="minorHAnsi" w:hAnsiTheme="minorHAnsi" w:cstheme="minorHAnsi"/>
          <w:sz w:val="24"/>
          <w:szCs w:val="24"/>
        </w:rPr>
        <w:t xml:space="preserve"> Zagnańsk</w:t>
      </w:r>
      <w:r w:rsidR="006825BA" w:rsidRPr="00C76D5E">
        <w:rPr>
          <w:rFonts w:asciiTheme="minorHAnsi" w:hAnsiTheme="minorHAnsi" w:cstheme="minorHAnsi"/>
          <w:sz w:val="24"/>
          <w:szCs w:val="24"/>
        </w:rPr>
        <w:t xml:space="preserve">, </w:t>
      </w:r>
      <w:r w:rsidR="006825BA" w:rsidRPr="00C76D5E">
        <w:rPr>
          <w:rFonts w:asciiTheme="minorHAnsi" w:hAnsiTheme="minorHAnsi" w:cstheme="minorHAnsi"/>
          <w:color w:val="000000" w:themeColor="text1"/>
          <w:sz w:val="24"/>
          <w:szCs w:val="24"/>
        </w:rPr>
        <w:t>dnia</w:t>
      </w:r>
      <w:r w:rsidR="00991B87" w:rsidRPr="00C76D5E">
        <w:rPr>
          <w:rFonts w:asciiTheme="minorHAnsi" w:hAnsiTheme="minorHAnsi" w:cstheme="minorHAnsi"/>
          <w:color w:val="000000" w:themeColor="text1"/>
          <w:sz w:val="24"/>
          <w:szCs w:val="24"/>
        </w:rPr>
        <w:t xml:space="preserve"> </w:t>
      </w:r>
      <w:r w:rsidR="003B2695">
        <w:rPr>
          <w:rFonts w:asciiTheme="minorHAnsi" w:hAnsiTheme="minorHAnsi" w:cstheme="minorHAnsi"/>
          <w:color w:val="000000" w:themeColor="text1"/>
          <w:sz w:val="24"/>
          <w:szCs w:val="24"/>
        </w:rPr>
        <w:t>30</w:t>
      </w:r>
      <w:r w:rsidR="006825BA" w:rsidRPr="00C76D5E">
        <w:rPr>
          <w:rFonts w:asciiTheme="minorHAnsi" w:hAnsiTheme="minorHAnsi" w:cstheme="minorHAnsi"/>
          <w:color w:val="000000" w:themeColor="text1"/>
          <w:sz w:val="24"/>
          <w:szCs w:val="24"/>
        </w:rPr>
        <w:t>.</w:t>
      </w:r>
      <w:r w:rsidR="00D7756B">
        <w:rPr>
          <w:rFonts w:asciiTheme="minorHAnsi" w:hAnsiTheme="minorHAnsi" w:cstheme="minorHAnsi"/>
          <w:color w:val="000000" w:themeColor="text1"/>
          <w:sz w:val="24"/>
          <w:szCs w:val="24"/>
        </w:rPr>
        <w:t>09.</w:t>
      </w:r>
      <w:r w:rsidR="006825BA" w:rsidRPr="00C76D5E">
        <w:rPr>
          <w:rFonts w:asciiTheme="minorHAnsi" w:hAnsiTheme="minorHAnsi" w:cstheme="minorHAnsi"/>
          <w:color w:val="000000" w:themeColor="text1"/>
          <w:sz w:val="24"/>
          <w:szCs w:val="24"/>
        </w:rPr>
        <w:t>202</w:t>
      </w:r>
      <w:r w:rsidR="00C2778C" w:rsidRPr="00C76D5E">
        <w:rPr>
          <w:rFonts w:asciiTheme="minorHAnsi" w:hAnsiTheme="minorHAnsi" w:cstheme="minorHAnsi"/>
          <w:color w:val="000000" w:themeColor="text1"/>
          <w:sz w:val="24"/>
          <w:szCs w:val="24"/>
        </w:rPr>
        <w:t>4</w:t>
      </w:r>
      <w:r w:rsidR="006825BA" w:rsidRPr="00C76D5E">
        <w:rPr>
          <w:rFonts w:asciiTheme="minorHAnsi" w:hAnsiTheme="minorHAnsi" w:cstheme="minorHAnsi"/>
          <w:color w:val="000000" w:themeColor="text1"/>
          <w:sz w:val="24"/>
          <w:szCs w:val="24"/>
        </w:rPr>
        <w:t xml:space="preserve"> r.</w:t>
      </w:r>
    </w:p>
    <w:p w14:paraId="363E3642" w14:textId="77777777" w:rsidR="00991B87" w:rsidRPr="00C76D5E" w:rsidRDefault="00991B87" w:rsidP="00991B87">
      <w:pPr>
        <w:pStyle w:val="Zwykytekst"/>
        <w:spacing w:line="276" w:lineRule="auto"/>
        <w:jc w:val="center"/>
        <w:rPr>
          <w:rFonts w:asciiTheme="minorHAnsi" w:hAnsiTheme="minorHAnsi" w:cstheme="minorHAnsi"/>
          <w:sz w:val="24"/>
          <w:szCs w:val="24"/>
        </w:rPr>
      </w:pPr>
    </w:p>
    <w:p w14:paraId="24977FA9" w14:textId="77777777" w:rsidR="00705584" w:rsidRPr="00C76D5E" w:rsidRDefault="00705584" w:rsidP="00A343A5">
      <w:pPr>
        <w:pStyle w:val="Zwykytekst"/>
        <w:spacing w:line="276" w:lineRule="auto"/>
        <w:rPr>
          <w:rFonts w:asciiTheme="minorHAnsi" w:hAnsiTheme="minorHAnsi" w:cstheme="minorHAnsi"/>
          <w:sz w:val="24"/>
          <w:szCs w:val="24"/>
        </w:rPr>
      </w:pPr>
    </w:p>
    <w:p w14:paraId="021A9969" w14:textId="77777777" w:rsidR="008D0F19" w:rsidRPr="00C76D5E"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C76D5E"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t>Rozdział 1</w:t>
            </w:r>
          </w:p>
          <w:p w14:paraId="1F2309EB" w14:textId="77777777" w:rsidR="008D0F19" w:rsidRPr="00C76D5E" w:rsidRDefault="006825BA">
            <w:pPr>
              <w:spacing w:line="276" w:lineRule="auto"/>
              <w:jc w:val="center"/>
              <w:rPr>
                <w:rFonts w:asciiTheme="minorHAnsi" w:hAnsiTheme="minorHAnsi" w:cstheme="minorHAnsi"/>
                <w:b/>
                <w:bCs/>
              </w:rPr>
            </w:pPr>
            <w:r w:rsidRPr="00C76D5E">
              <w:rPr>
                <w:rFonts w:asciiTheme="minorHAnsi" w:hAnsiTheme="minorHAnsi" w:cstheme="minorHAnsi"/>
                <w:b/>
                <w:bCs/>
              </w:rPr>
              <w:t>POSTANOWIENIA OGÓLNE</w:t>
            </w:r>
          </w:p>
        </w:tc>
      </w:tr>
    </w:tbl>
    <w:p w14:paraId="237A9B56" w14:textId="77777777" w:rsidR="008D0F19" w:rsidRPr="00C76D5E" w:rsidRDefault="008D0F19">
      <w:pPr>
        <w:widowControl w:val="0"/>
        <w:spacing w:line="276" w:lineRule="auto"/>
        <w:ind w:left="567"/>
        <w:jc w:val="both"/>
        <w:outlineLvl w:val="3"/>
        <w:rPr>
          <w:rFonts w:asciiTheme="minorHAnsi" w:hAnsiTheme="minorHAnsi" w:cstheme="minorHAnsi"/>
          <w:b/>
          <w:bCs/>
        </w:rPr>
      </w:pPr>
    </w:p>
    <w:p w14:paraId="517B0ABE" w14:textId="77777777" w:rsidR="000152F3" w:rsidRPr="00C76D5E" w:rsidRDefault="006825BA" w:rsidP="000152F3">
      <w:pPr>
        <w:widowControl w:val="0"/>
        <w:numPr>
          <w:ilvl w:val="1"/>
          <w:numId w:val="1"/>
        </w:numPr>
        <w:spacing w:line="276" w:lineRule="auto"/>
        <w:ind w:left="567" w:hanging="567"/>
        <w:jc w:val="both"/>
        <w:outlineLvl w:val="3"/>
        <w:rPr>
          <w:rFonts w:asciiTheme="minorHAnsi" w:hAnsiTheme="minorHAnsi" w:cstheme="minorHAnsi"/>
          <w:b/>
          <w:bCs/>
        </w:rPr>
      </w:pPr>
      <w:r w:rsidRPr="00C76D5E">
        <w:rPr>
          <w:rFonts w:asciiTheme="minorHAnsi" w:hAnsiTheme="minorHAnsi" w:cstheme="minorHAnsi"/>
          <w:b/>
          <w:bCs/>
        </w:rPr>
        <w:t>Nazwa oraz adres Zamawiającego.</w:t>
      </w:r>
    </w:p>
    <w:p w14:paraId="6B90B04D" w14:textId="10128717" w:rsidR="000152F3" w:rsidRPr="00C76D5E" w:rsidRDefault="000152F3" w:rsidP="000152F3">
      <w:pPr>
        <w:widowControl w:val="0"/>
        <w:spacing w:line="276" w:lineRule="auto"/>
        <w:ind w:left="567"/>
        <w:outlineLvl w:val="3"/>
        <w:rPr>
          <w:rFonts w:asciiTheme="minorHAnsi" w:hAnsiTheme="minorHAnsi" w:cstheme="minorHAnsi"/>
          <w:lang w:eastAsia="en-US"/>
        </w:rPr>
      </w:pPr>
      <w:r w:rsidRPr="00C76D5E">
        <w:rPr>
          <w:rFonts w:asciiTheme="minorHAnsi" w:hAnsiTheme="minorHAnsi" w:cstheme="minorHAnsi"/>
        </w:rPr>
        <w:t xml:space="preserve">Zespół Szkół </w:t>
      </w:r>
      <w:r w:rsidR="00705584" w:rsidRPr="00C76D5E">
        <w:rPr>
          <w:rFonts w:asciiTheme="minorHAnsi" w:hAnsiTheme="minorHAnsi" w:cstheme="minorHAnsi"/>
        </w:rPr>
        <w:t xml:space="preserve"> Leśnych im. Romana </w:t>
      </w:r>
      <w:proofErr w:type="spellStart"/>
      <w:r w:rsidR="00705584" w:rsidRPr="00C76D5E">
        <w:rPr>
          <w:rFonts w:asciiTheme="minorHAnsi" w:hAnsiTheme="minorHAnsi" w:cstheme="minorHAnsi"/>
        </w:rPr>
        <w:t>Gesinga</w:t>
      </w:r>
      <w:proofErr w:type="spellEnd"/>
      <w:r w:rsidR="00705584" w:rsidRPr="00C76D5E">
        <w:rPr>
          <w:rFonts w:asciiTheme="minorHAnsi" w:hAnsiTheme="minorHAnsi" w:cstheme="minorHAnsi"/>
        </w:rPr>
        <w:t xml:space="preserve"> w Zagnańsku</w:t>
      </w:r>
      <w:r w:rsidRPr="00C76D5E">
        <w:rPr>
          <w:rFonts w:asciiTheme="minorHAnsi" w:hAnsiTheme="minorHAnsi" w:cstheme="minorHAnsi"/>
          <w:b/>
          <w:bCs/>
        </w:rPr>
        <w:br/>
      </w:r>
      <w:r w:rsidRPr="00C76D5E">
        <w:rPr>
          <w:rFonts w:asciiTheme="minorHAnsi" w:hAnsiTheme="minorHAnsi" w:cstheme="minorHAnsi"/>
        </w:rPr>
        <w:t xml:space="preserve">ul. </w:t>
      </w:r>
      <w:r w:rsidR="00705584" w:rsidRPr="00C76D5E">
        <w:rPr>
          <w:rFonts w:asciiTheme="minorHAnsi" w:hAnsiTheme="minorHAnsi" w:cstheme="minorHAnsi"/>
        </w:rPr>
        <w:t xml:space="preserve"> Spacerowa 4</w:t>
      </w:r>
      <w:r w:rsidRPr="00C76D5E">
        <w:rPr>
          <w:rFonts w:asciiTheme="minorHAnsi" w:hAnsiTheme="minorHAnsi" w:cstheme="minorHAnsi"/>
        </w:rPr>
        <w:br/>
      </w:r>
      <w:r w:rsidR="00705584" w:rsidRPr="00C76D5E">
        <w:rPr>
          <w:rFonts w:asciiTheme="minorHAnsi" w:hAnsiTheme="minorHAnsi" w:cstheme="minorHAnsi"/>
        </w:rPr>
        <w:t>26-050 Zagnańsk</w:t>
      </w:r>
      <w:r w:rsidRPr="00C76D5E">
        <w:rPr>
          <w:rFonts w:asciiTheme="minorHAnsi" w:hAnsiTheme="minorHAnsi" w:cstheme="minorHAnsi"/>
        </w:rPr>
        <w:br/>
      </w:r>
      <w:r w:rsidRPr="00C76D5E">
        <w:rPr>
          <w:rFonts w:asciiTheme="minorHAnsi" w:hAnsiTheme="minorHAnsi" w:cstheme="minorHAnsi"/>
          <w:lang w:eastAsia="en-US"/>
        </w:rPr>
        <w:t>NIP: 8</w:t>
      </w:r>
      <w:r w:rsidR="00705584" w:rsidRPr="00C76D5E">
        <w:rPr>
          <w:rFonts w:asciiTheme="minorHAnsi" w:hAnsiTheme="minorHAnsi" w:cstheme="minorHAnsi"/>
          <w:lang w:eastAsia="en-US"/>
        </w:rPr>
        <w:t>9590830692</w:t>
      </w:r>
    </w:p>
    <w:p w14:paraId="23C38003" w14:textId="4ABE0797" w:rsidR="000152F3" w:rsidRPr="00C76D5E" w:rsidRDefault="000152F3" w:rsidP="000152F3">
      <w:pPr>
        <w:widowControl w:val="0"/>
        <w:spacing w:line="276" w:lineRule="auto"/>
        <w:ind w:left="567"/>
        <w:outlineLvl w:val="3"/>
        <w:rPr>
          <w:rFonts w:asciiTheme="minorHAnsi" w:hAnsiTheme="minorHAnsi" w:cstheme="minorHAnsi"/>
          <w:lang w:eastAsia="en-US"/>
        </w:rPr>
      </w:pPr>
      <w:r w:rsidRPr="00C76D5E">
        <w:rPr>
          <w:rFonts w:asciiTheme="minorHAnsi" w:hAnsiTheme="minorHAnsi" w:cstheme="minorHAnsi"/>
        </w:rPr>
        <w:t>REGON</w:t>
      </w:r>
      <w:r w:rsidRPr="00C76D5E">
        <w:rPr>
          <w:rFonts w:asciiTheme="minorHAnsi" w:hAnsiTheme="minorHAnsi" w:cstheme="minorHAnsi"/>
          <w:lang w:eastAsia="en-US"/>
        </w:rPr>
        <w:t xml:space="preserve">: </w:t>
      </w:r>
      <w:r w:rsidR="00705584" w:rsidRPr="00C76D5E">
        <w:rPr>
          <w:rFonts w:asciiTheme="minorHAnsi" w:hAnsiTheme="minorHAnsi" w:cstheme="minorHAnsi"/>
          <w:lang w:eastAsia="en-US"/>
        </w:rPr>
        <w:t>292438448</w:t>
      </w:r>
    </w:p>
    <w:p w14:paraId="1173AB2C" w14:textId="70D4BE37" w:rsidR="000152F3" w:rsidRPr="00C76D5E" w:rsidRDefault="000152F3" w:rsidP="000152F3">
      <w:pPr>
        <w:widowControl w:val="0"/>
        <w:spacing w:line="276" w:lineRule="auto"/>
        <w:ind w:left="567"/>
        <w:outlineLvl w:val="3"/>
        <w:rPr>
          <w:rFonts w:asciiTheme="minorHAnsi" w:hAnsiTheme="minorHAnsi" w:cstheme="minorHAnsi"/>
          <w:b/>
          <w:bCs/>
          <w:color w:val="FF0000"/>
        </w:rPr>
      </w:pPr>
      <w:r w:rsidRPr="00C76D5E">
        <w:rPr>
          <w:rFonts w:asciiTheme="minorHAnsi" w:hAnsiTheme="minorHAnsi" w:cstheme="minorHAnsi"/>
          <w:bCs/>
        </w:rPr>
        <w:t xml:space="preserve">Poczta elektroniczna [e-mail]: </w:t>
      </w:r>
      <w:r w:rsidR="00705584" w:rsidRPr="00C76D5E">
        <w:rPr>
          <w:rFonts w:asciiTheme="minorHAnsi" w:hAnsiTheme="minorHAnsi" w:cstheme="minorHAnsi"/>
          <w:bCs/>
        </w:rPr>
        <w:t xml:space="preserve"> se</w:t>
      </w:r>
      <w:r w:rsidR="00B240C2" w:rsidRPr="00C76D5E">
        <w:rPr>
          <w:rFonts w:asciiTheme="minorHAnsi" w:hAnsiTheme="minorHAnsi" w:cstheme="minorHAnsi"/>
          <w:bCs/>
        </w:rPr>
        <w:t>k</w:t>
      </w:r>
      <w:r w:rsidR="00705584" w:rsidRPr="00C76D5E">
        <w:rPr>
          <w:rFonts w:asciiTheme="minorHAnsi" w:hAnsiTheme="minorHAnsi" w:cstheme="minorHAnsi"/>
          <w:bCs/>
        </w:rPr>
        <w:t>retariat</w:t>
      </w:r>
      <w:r w:rsidR="00F073B8" w:rsidRPr="00C76D5E">
        <w:rPr>
          <w:rFonts w:asciiTheme="minorHAnsi" w:hAnsiTheme="minorHAnsi" w:cstheme="minorHAnsi"/>
          <w:bCs/>
        </w:rPr>
        <w:t>@</w:t>
      </w:r>
      <w:r w:rsidR="00705584" w:rsidRPr="00C76D5E">
        <w:rPr>
          <w:rFonts w:asciiTheme="minorHAnsi" w:hAnsiTheme="minorHAnsi" w:cstheme="minorHAnsi"/>
          <w:bCs/>
        </w:rPr>
        <w:t>zsl-zagnansk.pl</w:t>
      </w:r>
    </w:p>
    <w:p w14:paraId="2813065E" w14:textId="5A087794" w:rsidR="000152F3" w:rsidRPr="00C76D5E" w:rsidRDefault="00991B87" w:rsidP="000152F3">
      <w:pPr>
        <w:pStyle w:val="Nagwek3"/>
        <w:ind w:left="567"/>
        <w:rPr>
          <w:rFonts w:asciiTheme="minorHAnsi" w:eastAsia="Times New Roman" w:hAnsiTheme="minorHAnsi" w:cstheme="minorHAnsi"/>
          <w:color w:val="auto"/>
        </w:rPr>
      </w:pPr>
      <w:r w:rsidRPr="00C76D5E">
        <w:rPr>
          <w:rFonts w:asciiTheme="minorHAnsi" w:hAnsiTheme="minorHAnsi" w:cstheme="minorHAnsi"/>
          <w:bCs/>
          <w:color w:val="auto"/>
        </w:rPr>
        <w:t>Strona internetowa zamawiającego [URL]</w:t>
      </w:r>
      <w:bookmarkStart w:id="1" w:name="_Hlk69892340"/>
      <w:bookmarkStart w:id="2" w:name="_Hlk69892958"/>
      <w:r w:rsidRPr="00C76D5E">
        <w:rPr>
          <w:rFonts w:asciiTheme="minorHAnsi" w:hAnsiTheme="minorHAnsi" w:cstheme="minorHAnsi"/>
          <w:bCs/>
          <w:i/>
          <w:iCs/>
          <w:color w:val="auto"/>
        </w:rPr>
        <w:t xml:space="preserve"> </w:t>
      </w:r>
      <w:bookmarkEnd w:id="1"/>
      <w:r w:rsidR="00D91FE0" w:rsidRPr="00C76D5E">
        <w:rPr>
          <w:rFonts w:asciiTheme="minorHAnsi" w:hAnsiTheme="minorHAnsi" w:cstheme="minorHAnsi"/>
          <w:color w:val="auto"/>
        </w:rPr>
        <w:t xml:space="preserve"> </w:t>
      </w:r>
      <w:bookmarkStart w:id="3" w:name="_Hlk173066499"/>
      <w:r w:rsidR="0087480F" w:rsidRPr="00C76D5E">
        <w:fldChar w:fldCharType="begin"/>
      </w:r>
      <w:r w:rsidR="0087480F" w:rsidRPr="00C76D5E">
        <w:rPr>
          <w:rFonts w:asciiTheme="minorHAnsi" w:hAnsiTheme="minorHAnsi" w:cstheme="minorHAnsi"/>
        </w:rPr>
        <w:instrText>HYPERLINK "https://gops.gminadrawsko.pl/" \t "_blank"</w:instrText>
      </w:r>
      <w:r w:rsidR="0087480F" w:rsidRPr="00C76D5E">
        <w:fldChar w:fldCharType="separate"/>
      </w:r>
      <w:r w:rsidR="00D91FE0" w:rsidRPr="00C76D5E">
        <w:rPr>
          <w:rStyle w:val="Hipercze"/>
          <w:rFonts w:asciiTheme="minorHAnsi" w:hAnsiTheme="minorHAnsi" w:cstheme="minorHAnsi"/>
          <w:color w:val="auto"/>
        </w:rPr>
        <w:t>https://</w:t>
      </w:r>
      <w:r w:rsidR="0087480F" w:rsidRPr="00C76D5E">
        <w:rPr>
          <w:rStyle w:val="Hipercze"/>
          <w:rFonts w:asciiTheme="minorHAnsi" w:hAnsiTheme="minorHAnsi" w:cstheme="minorHAnsi"/>
          <w:color w:val="auto"/>
        </w:rPr>
        <w:fldChar w:fldCharType="end"/>
      </w:r>
      <w:bookmarkEnd w:id="2"/>
      <w:r w:rsidR="00705584" w:rsidRPr="00C76D5E">
        <w:rPr>
          <w:rFonts w:asciiTheme="minorHAnsi" w:eastAsia="Times New Roman" w:hAnsiTheme="minorHAnsi" w:cstheme="minorHAnsi"/>
          <w:color w:val="auto"/>
        </w:rPr>
        <w:t>zsl-zagnansk.pl</w:t>
      </w:r>
      <w:bookmarkEnd w:id="3"/>
    </w:p>
    <w:p w14:paraId="64D5051B" w14:textId="51289B87" w:rsidR="008D0F19" w:rsidRPr="00C76D5E" w:rsidRDefault="006825BA" w:rsidP="000152F3">
      <w:pPr>
        <w:pStyle w:val="Nagwek3"/>
        <w:ind w:left="567"/>
        <w:rPr>
          <w:rFonts w:asciiTheme="minorHAnsi" w:eastAsia="Times New Roman" w:hAnsiTheme="minorHAnsi" w:cstheme="minorHAnsi"/>
          <w:b/>
          <w:bCs/>
          <w:color w:val="auto"/>
        </w:rPr>
      </w:pPr>
      <w:r w:rsidRPr="00C76D5E">
        <w:rPr>
          <w:rFonts w:asciiTheme="minorHAnsi" w:hAnsiTheme="minorHAnsi" w:cstheme="minorHAnsi"/>
          <w:bCs/>
        </w:rPr>
        <w:t>NR TELEFONU :</w:t>
      </w:r>
      <w:r w:rsidR="00991B87" w:rsidRPr="00C76D5E">
        <w:rPr>
          <w:rFonts w:asciiTheme="minorHAnsi" w:hAnsiTheme="minorHAnsi" w:cstheme="minorHAnsi"/>
          <w:bCs/>
        </w:rPr>
        <w:t xml:space="preserve"> </w:t>
      </w:r>
      <w:r w:rsidR="00DC277C" w:rsidRPr="00C76D5E">
        <w:rPr>
          <w:rFonts w:asciiTheme="minorHAnsi" w:hAnsiTheme="minorHAnsi" w:cstheme="minorHAnsi"/>
        </w:rPr>
        <w:t xml:space="preserve"> </w:t>
      </w:r>
      <w:r w:rsidR="006675A4" w:rsidRPr="00C76D5E">
        <w:rPr>
          <w:rFonts w:asciiTheme="minorHAnsi" w:hAnsiTheme="minorHAnsi" w:cstheme="minorHAnsi"/>
        </w:rPr>
        <w:t>(41) 300-11-41,</w:t>
      </w:r>
    </w:p>
    <w:p w14:paraId="20FBE68A" w14:textId="29658A91" w:rsidR="00DC277C" w:rsidRPr="00C76D5E" w:rsidRDefault="006825BA" w:rsidP="00D91FE0">
      <w:pPr>
        <w:tabs>
          <w:tab w:val="left" w:pos="567"/>
        </w:tabs>
        <w:spacing w:line="276" w:lineRule="auto"/>
        <w:ind w:left="567"/>
        <w:rPr>
          <w:rFonts w:asciiTheme="minorHAnsi" w:hAnsiTheme="minorHAnsi" w:cstheme="minorHAnsi"/>
        </w:rPr>
      </w:pPr>
      <w:r w:rsidRPr="00C76D5E">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r w:rsidR="00E978B9" w:rsidRPr="00C76D5E">
        <w:rPr>
          <w:rFonts w:asciiTheme="minorHAnsi" w:hAnsiTheme="minorHAnsi" w:cstheme="minorHAnsi"/>
        </w:rPr>
        <w:t xml:space="preserve"> </w:t>
      </w:r>
      <w:hyperlink r:id="rId9" w:history="1">
        <w:r w:rsidR="00E978B9" w:rsidRPr="00C76D5E">
          <w:rPr>
            <w:rFonts w:asciiTheme="minorHAnsi" w:hAnsiTheme="minorHAnsi" w:cstheme="minorHAnsi"/>
            <w:u w:val="single"/>
          </w:rPr>
          <w:t>https://</w:t>
        </w:r>
      </w:hyperlink>
      <w:r w:rsidR="003D5085" w:rsidRPr="00C76D5E">
        <w:rPr>
          <w:rFonts w:asciiTheme="minorHAnsi" w:hAnsiTheme="minorHAnsi" w:cstheme="minorHAnsi"/>
          <w:u w:val="single"/>
        </w:rPr>
        <w:t xml:space="preserve"> ezamowienia.gov.pl.</w:t>
      </w:r>
      <w:r w:rsidR="003D5085" w:rsidRPr="00C76D5E">
        <w:rPr>
          <w:rFonts w:asciiTheme="minorHAnsi" w:hAnsiTheme="minorHAnsi" w:cstheme="minorHAnsi"/>
        </w:rPr>
        <w:t xml:space="preserve"> </w:t>
      </w:r>
      <w:hyperlink w:history="1">
        <w:r w:rsidR="00A63E26" w:rsidRPr="00C76D5E">
          <w:rPr>
            <w:rStyle w:val="Hipercze"/>
            <w:rFonts w:asciiTheme="minorHAnsi" w:hAnsiTheme="minorHAnsi" w:cstheme="minorHAnsi"/>
          </w:rPr>
          <w:t>https://</w:t>
        </w:r>
      </w:hyperlink>
      <w:r w:rsidR="00B240C2" w:rsidRPr="00C76D5E">
        <w:rPr>
          <w:rFonts w:asciiTheme="minorHAnsi" w:hAnsiTheme="minorHAnsi" w:cstheme="minorHAnsi"/>
        </w:rPr>
        <w:t xml:space="preserve"> </w:t>
      </w:r>
      <w:r w:rsidR="006675A4" w:rsidRPr="00C76D5E">
        <w:rPr>
          <w:rFonts w:asciiTheme="minorHAnsi" w:hAnsiTheme="minorHAnsi" w:cstheme="minorHAnsi"/>
        </w:rPr>
        <w:t>zsl-zagnansk.pl</w:t>
      </w:r>
    </w:p>
    <w:p w14:paraId="5EE2FC00" w14:textId="658C548D" w:rsidR="00EA06A6" w:rsidRPr="00402778" w:rsidRDefault="00EA06A6" w:rsidP="00E178A6">
      <w:pPr>
        <w:tabs>
          <w:tab w:val="left" w:pos="567"/>
        </w:tabs>
        <w:spacing w:line="276" w:lineRule="auto"/>
        <w:ind w:left="567"/>
        <w:rPr>
          <w:rFonts w:asciiTheme="minorHAnsi" w:eastAsia="Arial" w:hAnsiTheme="minorHAnsi" w:cstheme="minorHAnsi"/>
          <w:bCs/>
          <w:color w:val="000000" w:themeColor="text1"/>
        </w:rPr>
      </w:pPr>
      <w:r w:rsidRPr="00C76D5E">
        <w:rPr>
          <w:rFonts w:asciiTheme="minorHAnsi" w:eastAsia="Arial" w:hAnsiTheme="minorHAnsi" w:cstheme="minorHAnsi"/>
          <w:b/>
          <w:color w:val="000000" w:themeColor="text1"/>
        </w:rPr>
        <w:t xml:space="preserve"> Link bezpośredni</w:t>
      </w:r>
      <w:r w:rsidR="008D6216" w:rsidRPr="00C76D5E">
        <w:rPr>
          <w:rFonts w:asciiTheme="minorHAnsi" w:hAnsiTheme="minorHAnsi" w:cstheme="minorHAnsi"/>
          <w:b/>
        </w:rPr>
        <w:t xml:space="preserve"> </w:t>
      </w:r>
      <w:r w:rsidR="00402778" w:rsidRPr="00402778">
        <w:rPr>
          <w:rFonts w:asciiTheme="minorHAnsi" w:hAnsiTheme="minorHAnsi" w:cstheme="minorHAnsi"/>
          <w:bCs/>
        </w:rPr>
        <w:t>https://ezamowienia.gov.pl/mp-client/tenders/ocds-148610-be3fecd1-5e67-4f58-a081-3bb69217a9e5</w:t>
      </w:r>
    </w:p>
    <w:p w14:paraId="44F399AF" w14:textId="60AB4B7E" w:rsidR="00531F63" w:rsidRPr="00C76D5E" w:rsidRDefault="00EA06A6" w:rsidP="003B2695">
      <w:pPr>
        <w:pStyle w:val="Nagwek3"/>
        <w:ind w:left="600"/>
        <w:rPr>
          <w:rFonts w:asciiTheme="minorHAnsi" w:hAnsiTheme="minorHAnsi" w:cstheme="minorHAnsi"/>
        </w:rPr>
      </w:pPr>
      <w:r w:rsidRPr="00C76D5E">
        <w:rPr>
          <w:rFonts w:asciiTheme="minorHAnsi" w:eastAsia="Arial" w:hAnsiTheme="minorHAnsi" w:cstheme="minorHAnsi"/>
          <w:b/>
          <w:color w:val="000000" w:themeColor="text1"/>
        </w:rPr>
        <w:t>Identyfikator (ID) postepowania na Platformie e-zamówienia:</w:t>
      </w:r>
      <w:r w:rsidR="00531F63" w:rsidRPr="00C76D5E">
        <w:rPr>
          <w:rFonts w:asciiTheme="minorHAnsi" w:hAnsiTheme="minorHAnsi" w:cstheme="minorHAnsi"/>
          <w:b/>
        </w:rPr>
        <w:t xml:space="preserve"> </w:t>
      </w:r>
      <w:r w:rsidR="00402778">
        <w:rPr>
          <w:rFonts w:ascii="Roboto" w:hAnsi="Roboto"/>
          <w:color w:val="4A4A4A"/>
          <w:shd w:val="clear" w:color="auto" w:fill="FFFFFF"/>
        </w:rPr>
        <w:t>ocds-148610-be3fecd1-5e67-4f58-a081-3bb69217a9e5</w:t>
      </w:r>
    </w:p>
    <w:p w14:paraId="21531BB3" w14:textId="47F54DF8" w:rsidR="009F3E64" w:rsidRPr="00C76D5E" w:rsidRDefault="00F76F76" w:rsidP="00B728E4">
      <w:pPr>
        <w:tabs>
          <w:tab w:val="left" w:pos="567"/>
        </w:tabs>
        <w:spacing w:line="276" w:lineRule="auto"/>
        <w:rPr>
          <w:rFonts w:asciiTheme="minorHAnsi" w:hAnsiTheme="minorHAnsi" w:cstheme="minorHAnsi"/>
          <w:bCs/>
          <w:color w:val="000000" w:themeColor="text1"/>
        </w:rPr>
      </w:pPr>
      <w:r w:rsidRPr="00C76D5E">
        <w:rPr>
          <w:rFonts w:asciiTheme="minorHAnsi" w:hAnsiTheme="minorHAnsi" w:cstheme="minorHAnsi"/>
          <w:bCs/>
          <w:color w:val="000000" w:themeColor="text1"/>
        </w:rPr>
        <w:tab/>
      </w:r>
    </w:p>
    <w:p w14:paraId="4ED3B0BA" w14:textId="77777777" w:rsidR="00EA06A6" w:rsidRPr="00C76D5E" w:rsidRDefault="00EA06A6" w:rsidP="00B728E4">
      <w:pPr>
        <w:tabs>
          <w:tab w:val="left" w:pos="567"/>
        </w:tabs>
        <w:spacing w:line="276" w:lineRule="auto"/>
        <w:rPr>
          <w:rFonts w:asciiTheme="minorHAnsi" w:hAnsiTheme="minorHAnsi" w:cstheme="minorHAnsi"/>
          <w:b/>
          <w:bCs/>
        </w:rPr>
      </w:pPr>
    </w:p>
    <w:p w14:paraId="4A671DE5" w14:textId="215ED9BB" w:rsidR="008D0F19" w:rsidRPr="00C76D5E" w:rsidRDefault="006825BA" w:rsidP="00B728E4">
      <w:pPr>
        <w:tabs>
          <w:tab w:val="left" w:pos="567"/>
        </w:tabs>
        <w:spacing w:line="276" w:lineRule="auto"/>
        <w:rPr>
          <w:rFonts w:asciiTheme="minorHAnsi" w:hAnsiTheme="minorHAnsi" w:cstheme="minorHAnsi"/>
          <w:b/>
          <w:bCs/>
        </w:rPr>
      </w:pPr>
      <w:r w:rsidRPr="00C76D5E">
        <w:rPr>
          <w:rFonts w:asciiTheme="minorHAnsi" w:hAnsiTheme="minorHAnsi" w:cstheme="minorHAnsi"/>
          <w:b/>
          <w:bCs/>
        </w:rPr>
        <w:t>Tryb udzielenia zamówienia.</w:t>
      </w:r>
    </w:p>
    <w:p w14:paraId="70F2AE55" w14:textId="5EAB3D3C" w:rsidR="008D0F19" w:rsidRPr="00C76D5E" w:rsidRDefault="006825BA">
      <w:pPr>
        <w:widowControl w:val="0"/>
        <w:spacing w:line="276" w:lineRule="auto"/>
        <w:ind w:left="567"/>
        <w:jc w:val="both"/>
        <w:outlineLvl w:val="3"/>
        <w:rPr>
          <w:rFonts w:asciiTheme="minorHAnsi" w:hAnsiTheme="minorHAnsi" w:cstheme="minorHAnsi"/>
          <w:color w:val="C0504D" w:themeColor="accent2"/>
        </w:rPr>
      </w:pPr>
      <w:r w:rsidRPr="00C76D5E">
        <w:rPr>
          <w:rFonts w:asciiTheme="minorHAnsi" w:hAnsiTheme="minorHAnsi" w:cstheme="minorHAnsi"/>
          <w:bCs/>
          <w:color w:val="C0504D" w:themeColor="accent2"/>
        </w:rPr>
        <w:t>-</w:t>
      </w:r>
      <w:r w:rsidRPr="00C76D5E">
        <w:rPr>
          <w:rFonts w:asciiTheme="minorHAnsi" w:hAnsiTheme="minorHAnsi" w:cstheme="minorHAnsi"/>
          <w:bCs/>
          <w:color w:val="000000" w:themeColor="text1"/>
        </w:rPr>
        <w:t xml:space="preserve">Niniejsze postępowanie o udzielenie zamówienia publicznego prowadzone jest na podstawie przepisów ustawy w trybie podstawowym w </w:t>
      </w:r>
      <w:r w:rsidRPr="00C76D5E">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C76D5E">
        <w:rPr>
          <w:rFonts w:asciiTheme="minorHAnsi" w:hAnsiTheme="minorHAnsi" w:cstheme="minorHAnsi"/>
          <w:color w:val="000000" w:themeColor="text1"/>
        </w:rPr>
        <w:t>Pzp</w:t>
      </w:r>
      <w:proofErr w:type="spellEnd"/>
      <w:r w:rsidRPr="00C76D5E">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C76D5E">
        <w:rPr>
          <w:rFonts w:asciiTheme="minorHAnsi" w:hAnsiTheme="minorHAnsi" w:cstheme="minorHAnsi"/>
          <w:color w:val="000000" w:themeColor="text1"/>
        </w:rPr>
        <w:t>Pzp</w:t>
      </w:r>
      <w:proofErr w:type="spellEnd"/>
      <w:r w:rsidRPr="00C76D5E">
        <w:rPr>
          <w:rFonts w:asciiTheme="minorHAnsi" w:hAnsiTheme="minorHAnsi" w:cstheme="minorHAnsi"/>
          <w:color w:val="000000" w:themeColor="text1"/>
        </w:rPr>
        <w:t>).</w:t>
      </w:r>
    </w:p>
    <w:p w14:paraId="2916F269" w14:textId="77777777" w:rsidR="008D0F19" w:rsidRPr="00C76D5E" w:rsidRDefault="008D0F19">
      <w:pPr>
        <w:widowControl w:val="0"/>
        <w:spacing w:line="276" w:lineRule="auto"/>
        <w:ind w:left="567"/>
        <w:jc w:val="both"/>
        <w:outlineLvl w:val="3"/>
        <w:rPr>
          <w:rFonts w:asciiTheme="minorHAnsi" w:hAnsiTheme="minorHAnsi" w:cstheme="minorHAnsi"/>
        </w:rPr>
      </w:pPr>
    </w:p>
    <w:p w14:paraId="26B5651E" w14:textId="4CCE0958" w:rsidR="008D0F19" w:rsidRPr="00C76D5E" w:rsidRDefault="006825BA" w:rsidP="00214B0A">
      <w:pPr>
        <w:widowControl w:val="0"/>
        <w:spacing w:line="276" w:lineRule="auto"/>
        <w:ind w:left="567"/>
        <w:jc w:val="both"/>
        <w:outlineLvl w:val="3"/>
        <w:rPr>
          <w:rFonts w:asciiTheme="minorHAnsi" w:hAnsiTheme="minorHAnsi" w:cstheme="minorHAnsi"/>
        </w:rPr>
      </w:pPr>
      <w:r w:rsidRPr="00C76D5E">
        <w:rPr>
          <w:rFonts w:asciiTheme="minorHAnsi" w:hAnsiTheme="minorHAnsi" w:cstheme="minorHAnsi"/>
        </w:rPr>
        <w:t xml:space="preserve">-Do niniejszego postępowania bezpośrednio stosuje się przepisy ustawy </w:t>
      </w:r>
      <w:proofErr w:type="spellStart"/>
      <w:r w:rsidRPr="00C76D5E">
        <w:rPr>
          <w:rFonts w:asciiTheme="minorHAnsi" w:hAnsiTheme="minorHAnsi" w:cstheme="minorHAnsi"/>
        </w:rPr>
        <w:t>Pzp</w:t>
      </w:r>
      <w:proofErr w:type="spellEnd"/>
      <w:r w:rsidRPr="00C76D5E">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C76D5E">
        <w:rPr>
          <w:rFonts w:asciiTheme="minorHAnsi" w:hAnsiTheme="minorHAnsi" w:cstheme="minorHAnsi"/>
          <w:color w:val="000000"/>
        </w:rPr>
        <w:t xml:space="preserve"> </w:t>
      </w:r>
    </w:p>
    <w:p w14:paraId="17F503BF" w14:textId="77777777" w:rsidR="008D0F19" w:rsidRPr="00C76D5E" w:rsidRDefault="008D0F19" w:rsidP="00BC75C2">
      <w:pPr>
        <w:widowControl w:val="0"/>
        <w:spacing w:line="276" w:lineRule="auto"/>
        <w:jc w:val="both"/>
        <w:outlineLvl w:val="3"/>
        <w:rPr>
          <w:rFonts w:asciiTheme="minorHAnsi" w:hAnsiTheme="minorHAnsi" w:cstheme="minorHAnsi"/>
          <w:color w:val="000000"/>
        </w:rPr>
      </w:pPr>
    </w:p>
    <w:p w14:paraId="2D9D73AE" w14:textId="77777777" w:rsidR="008D0F19" w:rsidRPr="00C76D5E"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C76D5E">
        <w:rPr>
          <w:rFonts w:asciiTheme="minorHAnsi" w:eastAsia="MS Mincho" w:hAnsiTheme="minorHAnsi" w:cstheme="minorHAnsi"/>
          <w:b/>
          <w:bCs/>
        </w:rPr>
        <w:t>Wartość zamówienia.</w:t>
      </w:r>
    </w:p>
    <w:p w14:paraId="0C6BA405" w14:textId="77777777" w:rsidR="008D0F19" w:rsidRPr="00C76D5E"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C76D5E">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C76D5E">
        <w:rPr>
          <w:rFonts w:asciiTheme="minorHAnsi" w:hAnsiTheme="minorHAnsi" w:cstheme="minorHAnsi"/>
          <w:color w:val="000000" w:themeColor="text1"/>
        </w:rPr>
        <w:lastRenderedPageBreak/>
        <w:t>Pzp</w:t>
      </w:r>
      <w:proofErr w:type="spellEnd"/>
      <w:r w:rsidRPr="00C76D5E">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C76D5E">
        <w:rPr>
          <w:rFonts w:asciiTheme="minorHAnsi" w:eastAsia="MS Mincho" w:hAnsiTheme="minorHAnsi" w:cstheme="minorHAnsi"/>
          <w:bCs/>
          <w:color w:val="000000" w:themeColor="text1"/>
        </w:rPr>
        <w:t>Pzp</w:t>
      </w:r>
      <w:proofErr w:type="spellEnd"/>
      <w:r w:rsidRPr="00C76D5E">
        <w:rPr>
          <w:rFonts w:asciiTheme="minorHAnsi" w:eastAsia="MS Mincho" w:hAnsiTheme="minorHAnsi" w:cstheme="minorHAnsi"/>
          <w:bCs/>
          <w:color w:val="C0504D" w:themeColor="accent2"/>
        </w:rPr>
        <w:t>.</w:t>
      </w:r>
    </w:p>
    <w:p w14:paraId="18800413" w14:textId="77777777" w:rsidR="008D0F19" w:rsidRPr="00C76D5E"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C76D5E">
        <w:rPr>
          <w:rFonts w:asciiTheme="minorHAnsi" w:eastAsia="MS Mincho" w:hAnsiTheme="minorHAnsi" w:cstheme="minorHAnsi"/>
          <w:b/>
          <w:bCs/>
        </w:rPr>
        <w:t>Słownik.</w:t>
      </w:r>
    </w:p>
    <w:p w14:paraId="0228FF7C" w14:textId="77777777" w:rsidR="008D0F19" w:rsidRPr="00C76D5E" w:rsidRDefault="006825BA">
      <w:pPr>
        <w:widowControl w:val="0"/>
        <w:spacing w:line="276" w:lineRule="auto"/>
        <w:ind w:left="567"/>
        <w:jc w:val="both"/>
        <w:outlineLvl w:val="3"/>
        <w:rPr>
          <w:rFonts w:asciiTheme="minorHAnsi" w:eastAsia="MS Mincho" w:hAnsiTheme="minorHAnsi" w:cstheme="minorHAnsi"/>
          <w:bCs/>
        </w:rPr>
      </w:pPr>
      <w:r w:rsidRPr="00C76D5E">
        <w:rPr>
          <w:rFonts w:asciiTheme="minorHAnsi" w:eastAsia="MS Mincho" w:hAnsiTheme="minorHAnsi" w:cstheme="minorHAnsi"/>
          <w:bCs/>
        </w:rPr>
        <w:t>Użyte w niniejszej SWZ (oraz w załącznikach) terminy mają następujące znaczenie:</w:t>
      </w:r>
    </w:p>
    <w:p w14:paraId="79DDDC75" w14:textId="76AD6423"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„ustawa”</w:t>
      </w:r>
      <w:r w:rsidRPr="00C76D5E">
        <w:rPr>
          <w:rFonts w:asciiTheme="minorHAnsi" w:eastAsia="MS Mincho" w:hAnsiTheme="minorHAnsi" w:cstheme="minorHAnsi"/>
          <w:bCs/>
          <w:sz w:val="24"/>
          <w:szCs w:val="24"/>
        </w:rPr>
        <w:t xml:space="preserve"> – ustawa z dnia 11 września 2019 r. Prawo zamówień publicznych </w:t>
      </w:r>
      <w:r w:rsidRPr="00C76D5E">
        <w:rPr>
          <w:rFonts w:asciiTheme="minorHAnsi" w:eastAsia="MS Mincho" w:hAnsiTheme="minorHAnsi" w:cstheme="minorHAnsi"/>
          <w:bCs/>
          <w:sz w:val="24"/>
          <w:szCs w:val="24"/>
        </w:rPr>
        <w:br/>
        <w:t>(t. j. Dz. U. z</w:t>
      </w:r>
      <w:r w:rsidR="00E978B9" w:rsidRPr="00C76D5E">
        <w:rPr>
          <w:rFonts w:asciiTheme="minorHAnsi" w:eastAsia="MS Mincho" w:hAnsiTheme="minorHAnsi" w:cstheme="minorHAnsi"/>
          <w:bCs/>
          <w:sz w:val="24"/>
          <w:szCs w:val="24"/>
        </w:rPr>
        <w:t xml:space="preserve"> 202</w:t>
      </w:r>
      <w:r w:rsidR="00C2778C" w:rsidRPr="00C76D5E">
        <w:rPr>
          <w:rFonts w:asciiTheme="minorHAnsi" w:eastAsia="MS Mincho" w:hAnsiTheme="minorHAnsi" w:cstheme="minorHAnsi"/>
          <w:bCs/>
          <w:sz w:val="24"/>
          <w:szCs w:val="24"/>
        </w:rPr>
        <w:t>3</w:t>
      </w:r>
      <w:r w:rsidRPr="00C76D5E">
        <w:rPr>
          <w:rFonts w:asciiTheme="minorHAnsi" w:eastAsia="MS Mincho" w:hAnsiTheme="minorHAnsi" w:cstheme="minorHAnsi"/>
          <w:bCs/>
          <w:sz w:val="24"/>
          <w:szCs w:val="24"/>
        </w:rPr>
        <w:t xml:space="preserve">r., poz. </w:t>
      </w:r>
      <w:r w:rsidR="00E978B9" w:rsidRPr="00C76D5E">
        <w:rPr>
          <w:rFonts w:asciiTheme="minorHAnsi" w:eastAsia="MS Mincho" w:hAnsiTheme="minorHAnsi" w:cstheme="minorHAnsi"/>
          <w:bCs/>
          <w:sz w:val="24"/>
          <w:szCs w:val="24"/>
        </w:rPr>
        <w:t xml:space="preserve"> 1</w:t>
      </w:r>
      <w:r w:rsidR="00C2778C" w:rsidRPr="00C76D5E">
        <w:rPr>
          <w:rFonts w:asciiTheme="minorHAnsi" w:eastAsia="MS Mincho" w:hAnsiTheme="minorHAnsi" w:cstheme="minorHAnsi"/>
          <w:bCs/>
          <w:sz w:val="24"/>
          <w:szCs w:val="24"/>
        </w:rPr>
        <w:t>605</w:t>
      </w:r>
      <w:r w:rsidRPr="00C76D5E">
        <w:rPr>
          <w:rFonts w:asciiTheme="minorHAnsi" w:eastAsia="MS Mincho" w:hAnsiTheme="minorHAnsi" w:cstheme="minorHAnsi"/>
          <w:bCs/>
          <w:sz w:val="24"/>
          <w:szCs w:val="24"/>
        </w:rPr>
        <w:t>),</w:t>
      </w:r>
    </w:p>
    <w:p w14:paraId="4F5F7F59"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„SWZ”</w:t>
      </w:r>
      <w:r w:rsidRPr="00C76D5E">
        <w:rPr>
          <w:rFonts w:asciiTheme="minorHAnsi" w:eastAsia="MS Mincho" w:hAnsiTheme="minorHAnsi" w:cstheme="minorHAnsi"/>
          <w:bCs/>
          <w:sz w:val="24"/>
          <w:szCs w:val="24"/>
        </w:rPr>
        <w:t xml:space="preserve"> – niniejsza Specyfikacja Warunków Zamówienia,</w:t>
      </w:r>
    </w:p>
    <w:p w14:paraId="1DA55A11"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Cs/>
          <w:sz w:val="24"/>
          <w:szCs w:val="24"/>
        </w:rPr>
        <w:t xml:space="preserve"> </w:t>
      </w:r>
      <w:r w:rsidRPr="00C76D5E">
        <w:rPr>
          <w:rFonts w:asciiTheme="minorHAnsi" w:eastAsia="MS Mincho" w:hAnsiTheme="minorHAnsi" w:cstheme="minorHAnsi"/>
          <w:b/>
          <w:bCs/>
          <w:sz w:val="24"/>
          <w:szCs w:val="24"/>
        </w:rPr>
        <w:t>„zamówienie”</w:t>
      </w:r>
      <w:r w:rsidRPr="00C76D5E">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„postępowanie”</w:t>
      </w:r>
      <w:r w:rsidRPr="00C76D5E">
        <w:rPr>
          <w:rFonts w:asciiTheme="minorHAnsi" w:eastAsia="MS Mincho" w:hAnsiTheme="minorHAnsi" w:cstheme="minorHAnsi"/>
          <w:bCs/>
          <w:sz w:val="24"/>
          <w:szCs w:val="24"/>
        </w:rPr>
        <w:t xml:space="preserve"> – postępowanie o udzielenie zamówienia publicznego, którego dotyczy niniejsza SWZ,</w:t>
      </w:r>
    </w:p>
    <w:p w14:paraId="362C645D" w14:textId="2A2E46E0"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„Zamawiający”</w:t>
      </w:r>
      <w:r w:rsidRPr="00C76D5E">
        <w:rPr>
          <w:rFonts w:asciiTheme="minorHAnsi" w:eastAsia="MS Mincho" w:hAnsiTheme="minorHAnsi" w:cstheme="minorHAnsi"/>
          <w:bCs/>
          <w:sz w:val="24"/>
          <w:szCs w:val="24"/>
        </w:rPr>
        <w:t xml:space="preserve"> –   </w:t>
      </w:r>
      <w:r w:rsidR="00DC277C" w:rsidRPr="00C76D5E">
        <w:rPr>
          <w:rFonts w:asciiTheme="minorHAnsi" w:eastAsia="MS Mincho" w:hAnsiTheme="minorHAnsi" w:cstheme="minorHAnsi"/>
          <w:bCs/>
          <w:sz w:val="24"/>
          <w:szCs w:val="24"/>
        </w:rPr>
        <w:t xml:space="preserve"> </w:t>
      </w:r>
      <w:r w:rsidR="000152F3" w:rsidRPr="00C76D5E">
        <w:rPr>
          <w:rFonts w:asciiTheme="minorHAnsi" w:hAnsiTheme="minorHAnsi" w:cstheme="minorHAnsi"/>
          <w:sz w:val="24"/>
          <w:szCs w:val="24"/>
        </w:rPr>
        <w:t xml:space="preserve">Zespół Szkół </w:t>
      </w:r>
      <w:r w:rsidR="006675A4" w:rsidRPr="00C76D5E">
        <w:rPr>
          <w:rFonts w:asciiTheme="minorHAnsi" w:hAnsiTheme="minorHAnsi" w:cstheme="minorHAnsi"/>
          <w:sz w:val="24"/>
          <w:szCs w:val="24"/>
        </w:rPr>
        <w:t xml:space="preserve"> Leśnych im. Romana </w:t>
      </w:r>
      <w:proofErr w:type="spellStart"/>
      <w:r w:rsidR="006675A4" w:rsidRPr="00C76D5E">
        <w:rPr>
          <w:rFonts w:asciiTheme="minorHAnsi" w:hAnsiTheme="minorHAnsi" w:cstheme="minorHAnsi"/>
          <w:sz w:val="24"/>
          <w:szCs w:val="24"/>
        </w:rPr>
        <w:t>Gesinga</w:t>
      </w:r>
      <w:proofErr w:type="spellEnd"/>
      <w:r w:rsidR="006675A4" w:rsidRPr="00C76D5E">
        <w:rPr>
          <w:rFonts w:asciiTheme="minorHAnsi" w:hAnsiTheme="minorHAnsi" w:cstheme="minorHAnsi"/>
          <w:sz w:val="24"/>
          <w:szCs w:val="24"/>
        </w:rPr>
        <w:t xml:space="preserve"> w Zagnańsku</w:t>
      </w:r>
    </w:p>
    <w:p w14:paraId="60130E30" w14:textId="77777777" w:rsidR="008D0F19" w:rsidRPr="00C76D5E"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„Wykonawca”</w:t>
      </w:r>
      <w:r w:rsidRPr="00C76D5E">
        <w:rPr>
          <w:rFonts w:asciiTheme="minorHAnsi" w:eastAsia="MS Mincho" w:hAnsiTheme="minorHAnsi" w:cstheme="minorHAnsi"/>
          <w:bCs/>
          <w:sz w:val="24"/>
          <w:szCs w:val="24"/>
        </w:rPr>
        <w:t xml:space="preserve"> – </w:t>
      </w:r>
      <w:r w:rsidRPr="00C76D5E">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76D5E">
        <w:rPr>
          <w:rFonts w:asciiTheme="minorHAnsi" w:eastAsia="MS Mincho" w:hAnsiTheme="minorHAnsi" w:cstheme="minorHAnsi"/>
          <w:bCs/>
          <w:sz w:val="24"/>
          <w:szCs w:val="24"/>
        </w:rPr>
        <w:t>,</w:t>
      </w:r>
    </w:p>
    <w:p w14:paraId="323FCAD3" w14:textId="77777777" w:rsidR="00DC277C" w:rsidRPr="00C76D5E" w:rsidRDefault="006825BA" w:rsidP="00DC277C">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„RODO”</w:t>
      </w:r>
      <w:r w:rsidRPr="00C76D5E">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59F6C3E5" w:rsidR="00CA79CB" w:rsidRPr="00C76D5E" w:rsidRDefault="00CA79CB" w:rsidP="00DC277C">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Style w:val="hgkelc"/>
          <w:rFonts w:asciiTheme="minorHAnsi" w:hAnsiTheme="minorHAnsi" w:cstheme="minorHAnsi"/>
          <w:sz w:val="24"/>
          <w:szCs w:val="24"/>
        </w:rPr>
        <w:t xml:space="preserve">Platforma </w:t>
      </w:r>
      <w:r w:rsidRPr="00C76D5E">
        <w:rPr>
          <w:rStyle w:val="hgkelc"/>
          <w:rFonts w:asciiTheme="minorHAnsi" w:hAnsiTheme="minorHAnsi" w:cstheme="minorHAnsi"/>
          <w:b/>
          <w:bCs/>
          <w:sz w:val="24"/>
          <w:szCs w:val="24"/>
        </w:rPr>
        <w:t>e-Zamówienia</w:t>
      </w:r>
      <w:r w:rsidRPr="00C76D5E">
        <w:rPr>
          <w:rStyle w:val="hgkelc"/>
          <w:rFonts w:asciiTheme="minorHAnsi" w:hAnsiTheme="minorHAnsi" w:cstheme="minorHAnsi"/>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C76D5E" w:rsidRDefault="008D0F19" w:rsidP="00CA79CB">
      <w:pPr>
        <w:pStyle w:val="Kolorowalistaakcent11"/>
        <w:widowControl w:val="0"/>
        <w:spacing w:line="276" w:lineRule="auto"/>
        <w:ind w:left="993"/>
        <w:outlineLvl w:val="3"/>
        <w:rPr>
          <w:rFonts w:asciiTheme="minorHAnsi" w:eastAsia="MS Mincho" w:hAnsiTheme="minorHAnsi" w:cstheme="minorHAnsi"/>
          <w:bCs/>
          <w:sz w:val="24"/>
          <w:szCs w:val="24"/>
          <w:highlight w:val="yellow"/>
        </w:rPr>
      </w:pPr>
    </w:p>
    <w:p w14:paraId="2B08D560" w14:textId="77777777" w:rsidR="008D0F19" w:rsidRPr="00C76D5E" w:rsidRDefault="006825BA">
      <w:pPr>
        <w:widowControl w:val="0"/>
        <w:numPr>
          <w:ilvl w:val="1"/>
          <w:numId w:val="1"/>
        </w:numPr>
        <w:spacing w:line="276" w:lineRule="auto"/>
        <w:ind w:left="567" w:hanging="567"/>
        <w:jc w:val="both"/>
        <w:outlineLvl w:val="3"/>
        <w:rPr>
          <w:rFonts w:asciiTheme="minorHAnsi" w:hAnsiTheme="minorHAnsi" w:cstheme="minorHAnsi"/>
          <w:bCs/>
        </w:rPr>
      </w:pPr>
      <w:r w:rsidRPr="00C76D5E">
        <w:rPr>
          <w:rFonts w:asciiTheme="minorHAnsi" w:hAnsiTheme="minorHAnsi" w:cstheme="minorHAnsi"/>
          <w:bCs/>
        </w:rPr>
        <w:t>Wykonawca powinien dokładnie zapoznać się z niniejszą SWZ i złożyć ofertę zgodnie z jej wymaganiami.</w:t>
      </w:r>
    </w:p>
    <w:p w14:paraId="0CEE7BDA" w14:textId="77777777" w:rsidR="008D0F19" w:rsidRPr="00C76D5E"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C76D5E"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C76D5E"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t>Rozdział 2</w:t>
            </w:r>
          </w:p>
          <w:p w14:paraId="4124AC86" w14:textId="77777777" w:rsidR="008D0F19" w:rsidRPr="00C76D5E" w:rsidRDefault="006825BA">
            <w:pPr>
              <w:spacing w:line="276" w:lineRule="auto"/>
              <w:jc w:val="center"/>
              <w:rPr>
                <w:rFonts w:asciiTheme="minorHAnsi" w:hAnsiTheme="minorHAnsi" w:cstheme="minorHAnsi"/>
                <w:b/>
                <w:bCs/>
              </w:rPr>
            </w:pPr>
            <w:r w:rsidRPr="00C76D5E">
              <w:rPr>
                <w:rFonts w:asciiTheme="minorHAnsi" w:hAnsiTheme="minorHAnsi" w:cstheme="minorHAnsi"/>
                <w:b/>
                <w:bCs/>
              </w:rPr>
              <w:t xml:space="preserve">INFORMACJA, CZY ZAMAWIAJĄCY PRZEWIDUJE </w:t>
            </w:r>
            <w:r w:rsidRPr="00C76D5E">
              <w:rPr>
                <w:rFonts w:asciiTheme="minorHAnsi" w:hAnsiTheme="minorHAnsi" w:cstheme="minorHAnsi"/>
                <w:b/>
                <w:bCs/>
              </w:rPr>
              <w:br/>
              <w:t xml:space="preserve">WYBÓR NAJKORZYSTNIEJSZEJ OFERTY Z MOZLIWOŚCIĄ </w:t>
            </w:r>
            <w:r w:rsidRPr="00C76D5E">
              <w:rPr>
                <w:rFonts w:asciiTheme="minorHAnsi" w:hAnsiTheme="minorHAnsi" w:cstheme="minorHAnsi"/>
                <w:b/>
                <w:bCs/>
              </w:rPr>
              <w:br/>
              <w:t>PROWADZENIA NEGOCJACJI</w:t>
            </w:r>
          </w:p>
        </w:tc>
      </w:tr>
    </w:tbl>
    <w:p w14:paraId="66EA39B6" w14:textId="77777777" w:rsidR="008D0F19" w:rsidRPr="00C76D5E"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C76D5E" w:rsidRDefault="006825BA">
      <w:pPr>
        <w:spacing w:line="276" w:lineRule="auto"/>
        <w:jc w:val="both"/>
        <w:rPr>
          <w:rFonts w:asciiTheme="minorHAnsi" w:hAnsiTheme="minorHAnsi" w:cstheme="minorHAnsi"/>
          <w:bCs/>
        </w:rPr>
      </w:pPr>
      <w:r w:rsidRPr="00C76D5E">
        <w:rPr>
          <w:rFonts w:asciiTheme="minorHAnsi" w:hAnsiTheme="minorHAnsi" w:cstheme="minorHAnsi"/>
          <w:bCs/>
        </w:rPr>
        <w:t xml:space="preserve">Zamawiający </w:t>
      </w:r>
      <w:r w:rsidRPr="00C76D5E">
        <w:rPr>
          <w:rFonts w:asciiTheme="minorHAnsi" w:hAnsiTheme="minorHAnsi" w:cstheme="minorHAnsi"/>
          <w:b/>
          <w:bCs/>
          <w:u w:val="single"/>
        </w:rPr>
        <w:t>nie przewiduje</w:t>
      </w:r>
      <w:r w:rsidRPr="00C76D5E">
        <w:rPr>
          <w:rFonts w:asciiTheme="minorHAnsi" w:hAnsiTheme="minorHAnsi" w:cstheme="minorHAnsi"/>
          <w:b/>
          <w:bCs/>
        </w:rPr>
        <w:t xml:space="preserve"> </w:t>
      </w:r>
      <w:r w:rsidRPr="00C76D5E">
        <w:rPr>
          <w:rFonts w:asciiTheme="minorHAnsi" w:hAnsiTheme="minorHAnsi" w:cstheme="minorHAnsi"/>
          <w:bCs/>
        </w:rPr>
        <w:t>wyboru najkorzystniejszej oferty z możliwością prowadzenia negocjacji.</w:t>
      </w:r>
    </w:p>
    <w:p w14:paraId="2F01452D" w14:textId="77777777" w:rsidR="008D0F19" w:rsidRPr="00C76D5E"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C76D5E"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t>Rozdział 3</w:t>
            </w:r>
          </w:p>
          <w:p w14:paraId="2B4DF826"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b/>
              </w:rPr>
              <w:lastRenderedPageBreak/>
              <w:t>ŹRÓDŁA FINANSOWANIA</w:t>
            </w:r>
          </w:p>
        </w:tc>
      </w:tr>
    </w:tbl>
    <w:p w14:paraId="29EF1BE1" w14:textId="05257418" w:rsidR="008D0F19" w:rsidRPr="00C76D5E" w:rsidRDefault="006825BA" w:rsidP="000152F3">
      <w:pPr>
        <w:pStyle w:val="gwp99d33332msonormal"/>
        <w:spacing w:line="360" w:lineRule="auto"/>
        <w:jc w:val="both"/>
        <w:rPr>
          <w:rFonts w:asciiTheme="minorHAnsi" w:hAnsiTheme="minorHAnsi" w:cstheme="minorHAnsi"/>
        </w:rPr>
      </w:pPr>
      <w:r w:rsidRPr="00C76D5E">
        <w:rPr>
          <w:rFonts w:asciiTheme="minorHAnsi" w:hAnsiTheme="minorHAnsi" w:cstheme="minorHAnsi"/>
        </w:rPr>
        <w:lastRenderedPageBreak/>
        <w:t xml:space="preserve">Zamawiający informuje, iż zamówienie jest </w:t>
      </w:r>
      <w:r w:rsidR="00A609B0" w:rsidRPr="00C76D5E">
        <w:rPr>
          <w:rFonts w:asciiTheme="minorHAnsi" w:hAnsiTheme="minorHAnsi" w:cstheme="minorHAnsi"/>
        </w:rPr>
        <w:t xml:space="preserve"> dofinansowywane</w:t>
      </w:r>
      <w:r w:rsidR="00D91FE0" w:rsidRPr="00C76D5E">
        <w:rPr>
          <w:rFonts w:asciiTheme="minorHAnsi" w:hAnsiTheme="minorHAnsi" w:cstheme="minorHAnsi"/>
        </w:rPr>
        <w:t xml:space="preserve"> w ramach programu</w:t>
      </w:r>
      <w:r w:rsidR="00A609B0" w:rsidRPr="00C76D5E">
        <w:rPr>
          <w:rFonts w:asciiTheme="minorHAnsi" w:hAnsiTheme="minorHAnsi" w:cstheme="minorHAnsi"/>
        </w:rPr>
        <w:t xml:space="preserve"> </w:t>
      </w:r>
      <w:r w:rsidR="00DC277C" w:rsidRPr="00C76D5E">
        <w:rPr>
          <w:rFonts w:asciiTheme="minorHAnsi" w:hAnsiTheme="minorHAnsi" w:cstheme="minorHAnsi"/>
        </w:rPr>
        <w:t>:</w:t>
      </w:r>
      <w:r w:rsidR="004125A2" w:rsidRPr="00C76D5E">
        <w:rPr>
          <w:rFonts w:asciiTheme="minorHAnsi" w:hAnsiTheme="minorHAnsi" w:cstheme="minorHAnsi"/>
          <w:b/>
        </w:rPr>
        <w:t xml:space="preserve"> </w:t>
      </w:r>
      <w:bookmarkStart w:id="4" w:name="_Hlk171967797"/>
      <w:r w:rsidR="000152F3" w:rsidRPr="00C76D5E">
        <w:rPr>
          <w:rFonts w:asciiTheme="minorHAnsi" w:hAnsiTheme="minorHAnsi" w:cstheme="minorHAnsi"/>
          <w:lang w:eastAsia="en-US"/>
        </w:rPr>
        <w:t>Fundusze Europejskie dla Świętokrzyskiego 2021-2027 ,Priorytet 8. Edukacja na wszystkich etapach życia Działanie 08.04 Rozwój szkolnictwa branżowego NR umowy: FESW.08.04-IZ.00.002</w:t>
      </w:r>
      <w:r w:rsidR="006675A4" w:rsidRPr="00C76D5E">
        <w:rPr>
          <w:rFonts w:asciiTheme="minorHAnsi" w:hAnsiTheme="minorHAnsi" w:cstheme="minorHAnsi"/>
          <w:lang w:eastAsia="en-US"/>
        </w:rPr>
        <w:t>9</w:t>
      </w:r>
      <w:r w:rsidR="000152F3" w:rsidRPr="00C76D5E">
        <w:rPr>
          <w:rFonts w:asciiTheme="minorHAnsi" w:hAnsiTheme="minorHAnsi" w:cstheme="minorHAnsi"/>
          <w:lang w:eastAsia="en-US"/>
        </w:rPr>
        <w:t>/23</w:t>
      </w:r>
    </w:p>
    <w:tbl>
      <w:tblPr>
        <w:tblW w:w="9054" w:type="dxa"/>
        <w:jc w:val="center"/>
        <w:tblLook w:val="00A0" w:firstRow="1" w:lastRow="0" w:firstColumn="1" w:lastColumn="0" w:noHBand="0" w:noVBand="0"/>
      </w:tblPr>
      <w:tblGrid>
        <w:gridCol w:w="9054"/>
      </w:tblGrid>
      <w:tr w:rsidR="008D0F19" w:rsidRPr="00C76D5E" w14:paraId="09C122C4" w14:textId="77777777">
        <w:trPr>
          <w:jc w:val="center"/>
        </w:trPr>
        <w:tc>
          <w:tcPr>
            <w:tcW w:w="9054" w:type="dxa"/>
            <w:tcBorders>
              <w:bottom w:val="single" w:sz="4" w:space="0" w:color="000000"/>
            </w:tcBorders>
            <w:shd w:val="clear" w:color="auto" w:fill="D9D9D9" w:themeFill="background1" w:themeFillShade="D9"/>
          </w:tcPr>
          <w:bookmarkEnd w:id="4"/>
          <w:p w14:paraId="550D5CAE" w14:textId="0637BCB8" w:rsidR="008D0F19" w:rsidRPr="00C76D5E" w:rsidRDefault="00A609B0" w:rsidP="00A609B0">
            <w:pPr>
              <w:spacing w:line="276" w:lineRule="auto"/>
              <w:rPr>
                <w:rFonts w:asciiTheme="minorHAnsi" w:hAnsiTheme="minorHAnsi" w:cstheme="minorHAnsi"/>
              </w:rPr>
            </w:pPr>
            <w:r w:rsidRPr="00C76D5E">
              <w:rPr>
                <w:rFonts w:asciiTheme="minorHAnsi" w:hAnsiTheme="minorHAnsi" w:cstheme="minorHAnsi"/>
              </w:rPr>
              <w:t xml:space="preserve">                                                                </w:t>
            </w:r>
            <w:r w:rsidR="006825BA" w:rsidRPr="00C76D5E">
              <w:rPr>
                <w:rFonts w:asciiTheme="minorHAnsi" w:hAnsiTheme="minorHAnsi" w:cstheme="minorHAnsi"/>
              </w:rPr>
              <w:t>Rozdział 4</w:t>
            </w:r>
          </w:p>
          <w:p w14:paraId="7CA96629"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b/>
              </w:rPr>
              <w:t>OPIS PRZEDMIOTU ZAMÓWIENIA</w:t>
            </w:r>
          </w:p>
        </w:tc>
      </w:tr>
    </w:tbl>
    <w:p w14:paraId="515F7405" w14:textId="77777777" w:rsidR="008D0F19" w:rsidRPr="00C76D5E" w:rsidRDefault="008D0F19">
      <w:pPr>
        <w:pStyle w:val="Kolorowalistaakcent11"/>
        <w:tabs>
          <w:tab w:val="left" w:pos="567"/>
        </w:tabs>
        <w:suppressAutoHyphens/>
        <w:spacing w:before="0" w:after="0" w:line="276" w:lineRule="auto"/>
        <w:ind w:left="0"/>
        <w:rPr>
          <w:rFonts w:asciiTheme="minorHAnsi" w:hAnsiTheme="minorHAnsi" w:cstheme="minorHAnsi"/>
          <w:bCs/>
          <w:vanish/>
          <w:sz w:val="24"/>
          <w:szCs w:val="24"/>
        </w:rPr>
      </w:pPr>
    </w:p>
    <w:p w14:paraId="55F2D435" w14:textId="77777777" w:rsidR="008D0F19" w:rsidRPr="00C76D5E" w:rsidRDefault="008D0F19" w:rsidP="005109C9">
      <w:pPr>
        <w:pStyle w:val="Kolorowalistaakcent11"/>
        <w:tabs>
          <w:tab w:val="left" w:pos="567"/>
        </w:tabs>
        <w:suppressAutoHyphens/>
        <w:spacing w:line="360" w:lineRule="auto"/>
        <w:ind w:left="567"/>
        <w:rPr>
          <w:rFonts w:asciiTheme="minorHAnsi" w:hAnsiTheme="minorHAnsi" w:cstheme="minorHAnsi"/>
          <w:b/>
          <w:bCs/>
          <w:sz w:val="24"/>
          <w:szCs w:val="24"/>
        </w:rPr>
      </w:pPr>
    </w:p>
    <w:p w14:paraId="50A9953F" w14:textId="60183E89" w:rsidR="006675A4" w:rsidRPr="00C76D5E" w:rsidRDefault="00841ED3" w:rsidP="00EF7C9B">
      <w:pPr>
        <w:pStyle w:val="Tekstpodstawowy"/>
        <w:spacing w:line="360" w:lineRule="auto"/>
        <w:jc w:val="both"/>
        <w:rPr>
          <w:rFonts w:asciiTheme="minorHAnsi" w:hAnsiTheme="minorHAnsi" w:cstheme="minorHAnsi"/>
          <w:sz w:val="24"/>
          <w:szCs w:val="24"/>
        </w:rPr>
      </w:pPr>
      <w:r w:rsidRPr="00C76D5E">
        <w:rPr>
          <w:rFonts w:asciiTheme="minorHAnsi" w:hAnsiTheme="minorHAnsi" w:cstheme="minorHAnsi"/>
          <w:sz w:val="24"/>
          <w:szCs w:val="24"/>
        </w:rPr>
        <w:t>4.1 Z</w:t>
      </w:r>
      <w:r w:rsidR="00214B0A" w:rsidRPr="00C76D5E">
        <w:rPr>
          <w:rFonts w:asciiTheme="minorHAnsi" w:hAnsiTheme="minorHAnsi" w:cstheme="minorHAnsi"/>
          <w:sz w:val="24"/>
          <w:szCs w:val="24"/>
        </w:rPr>
        <w:t xml:space="preserve">adanie Pt. </w:t>
      </w:r>
      <w:r w:rsidR="006675A4" w:rsidRPr="00C76D5E">
        <w:rPr>
          <w:rFonts w:asciiTheme="minorHAnsi" w:eastAsia="Times New Roman" w:hAnsiTheme="minorHAnsi" w:cstheme="minorHAnsi"/>
          <w:sz w:val="24"/>
          <w:szCs w:val="24"/>
        </w:rPr>
        <w:t xml:space="preserve">Zakup i dostawa  wyposażenia pracowni łowiectwa, </w:t>
      </w:r>
      <w:r w:rsidR="0087480F" w:rsidRPr="00C76D5E">
        <w:rPr>
          <w:rFonts w:asciiTheme="minorHAnsi" w:eastAsia="Times New Roman" w:hAnsiTheme="minorHAnsi" w:cstheme="minorHAnsi"/>
          <w:sz w:val="24"/>
          <w:szCs w:val="24"/>
        </w:rPr>
        <w:t xml:space="preserve">użytkowania </w:t>
      </w:r>
      <w:proofErr w:type="spellStart"/>
      <w:r w:rsidR="006675A4" w:rsidRPr="00C76D5E">
        <w:rPr>
          <w:rFonts w:asciiTheme="minorHAnsi" w:eastAsia="Times New Roman" w:hAnsiTheme="minorHAnsi" w:cstheme="minorHAnsi"/>
          <w:sz w:val="24"/>
          <w:szCs w:val="24"/>
        </w:rPr>
        <w:t>geomatyki</w:t>
      </w:r>
      <w:proofErr w:type="spellEnd"/>
      <w:r w:rsidR="006675A4" w:rsidRPr="00C76D5E">
        <w:rPr>
          <w:rFonts w:asciiTheme="minorHAnsi" w:eastAsia="Times New Roman" w:hAnsiTheme="minorHAnsi" w:cstheme="minorHAnsi"/>
          <w:sz w:val="24"/>
          <w:szCs w:val="24"/>
        </w:rPr>
        <w:t xml:space="preserve"> </w:t>
      </w:r>
      <w:r w:rsidR="0087480F" w:rsidRPr="00C76D5E">
        <w:rPr>
          <w:rFonts w:asciiTheme="minorHAnsi" w:eastAsia="Times New Roman" w:hAnsiTheme="minorHAnsi" w:cstheme="minorHAnsi"/>
          <w:sz w:val="24"/>
          <w:szCs w:val="24"/>
        </w:rPr>
        <w:t xml:space="preserve"> i SILP </w:t>
      </w:r>
      <w:r w:rsidR="006675A4" w:rsidRPr="00C76D5E">
        <w:rPr>
          <w:rFonts w:asciiTheme="minorHAnsi" w:eastAsia="Times New Roman" w:hAnsiTheme="minorHAnsi" w:cstheme="minorHAnsi"/>
          <w:sz w:val="24"/>
          <w:szCs w:val="24"/>
        </w:rPr>
        <w:t xml:space="preserve">w ramach  zadania „ DZIŚ UCZEŃ- JUTRO LEŚNIK XXI WIEKU” dla Zespołu Szkół Leśnych im. Romana </w:t>
      </w:r>
      <w:proofErr w:type="spellStart"/>
      <w:r w:rsidR="006675A4" w:rsidRPr="00C76D5E">
        <w:rPr>
          <w:rFonts w:asciiTheme="minorHAnsi" w:eastAsia="Times New Roman" w:hAnsiTheme="minorHAnsi" w:cstheme="minorHAnsi"/>
          <w:sz w:val="24"/>
          <w:szCs w:val="24"/>
        </w:rPr>
        <w:t>Gesinga</w:t>
      </w:r>
      <w:proofErr w:type="spellEnd"/>
      <w:r w:rsidR="006675A4" w:rsidRPr="00C76D5E">
        <w:rPr>
          <w:rFonts w:asciiTheme="minorHAnsi" w:eastAsia="Times New Roman" w:hAnsiTheme="minorHAnsi" w:cstheme="minorHAnsi"/>
          <w:sz w:val="24"/>
          <w:szCs w:val="24"/>
        </w:rPr>
        <w:t xml:space="preserve"> w Zagnańsku</w:t>
      </w:r>
    </w:p>
    <w:p w14:paraId="39D8A124" w14:textId="14CF6057" w:rsidR="00C847F7" w:rsidRPr="00C76D5E" w:rsidRDefault="00C847F7" w:rsidP="00EF7C9B">
      <w:pPr>
        <w:pStyle w:val="Tekstpodstawowy"/>
        <w:spacing w:line="360" w:lineRule="auto"/>
        <w:jc w:val="both"/>
        <w:rPr>
          <w:rFonts w:asciiTheme="minorHAnsi" w:hAnsiTheme="minorHAnsi" w:cstheme="minorHAnsi"/>
          <w:b w:val="0"/>
          <w:bCs/>
          <w:color w:val="FF0000"/>
          <w:sz w:val="24"/>
          <w:szCs w:val="24"/>
        </w:rPr>
      </w:pPr>
    </w:p>
    <w:p w14:paraId="572F9488" w14:textId="25CE4AD3" w:rsidR="006675A4" w:rsidRPr="00C76D5E" w:rsidRDefault="006675A4" w:rsidP="00EF7C9B">
      <w:pPr>
        <w:autoSpaceDE w:val="0"/>
        <w:autoSpaceDN w:val="0"/>
        <w:adjustRightInd w:val="0"/>
        <w:spacing w:line="360" w:lineRule="auto"/>
        <w:rPr>
          <w:rFonts w:asciiTheme="minorHAnsi" w:hAnsiTheme="minorHAnsi" w:cstheme="minorHAnsi"/>
          <w:b/>
          <w:bCs/>
          <w:u w:val="single"/>
        </w:rPr>
      </w:pPr>
      <w:r w:rsidRPr="00C76D5E">
        <w:rPr>
          <w:rFonts w:asciiTheme="minorHAnsi" w:hAnsiTheme="minorHAnsi" w:cstheme="minorHAnsi"/>
          <w:b/>
          <w:bCs/>
          <w:u w:val="single"/>
        </w:rPr>
        <w:t>Zamówienie obejmuje:</w:t>
      </w:r>
    </w:p>
    <w:p w14:paraId="4033C4B0" w14:textId="124BEF08"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 Część I zamówienia: zamówienie obejmuje wyposażenie pracowni łowiectwa-szczegółowy  opis przedmiotu zamówienia znajduje się w zał. Nr 5.1 do SWZ</w:t>
      </w:r>
    </w:p>
    <w:p w14:paraId="45337E64" w14:textId="77777777" w:rsidR="006675A4" w:rsidRPr="00C76D5E" w:rsidRDefault="006675A4" w:rsidP="00EF7C9B">
      <w:pPr>
        <w:autoSpaceDE w:val="0"/>
        <w:autoSpaceDN w:val="0"/>
        <w:adjustRightInd w:val="0"/>
        <w:spacing w:line="360" w:lineRule="auto"/>
        <w:rPr>
          <w:rFonts w:asciiTheme="minorHAnsi" w:hAnsiTheme="minorHAnsi" w:cstheme="minorHAnsi"/>
        </w:rPr>
      </w:pPr>
    </w:p>
    <w:p w14:paraId="11E1ADD0" w14:textId="13311866"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Część II zamówienia: zamówienie obejmuje wyposażenie pracowni  </w:t>
      </w:r>
      <w:r w:rsidR="0087480F" w:rsidRPr="00C76D5E">
        <w:rPr>
          <w:rFonts w:asciiTheme="minorHAnsi" w:hAnsiTheme="minorHAnsi" w:cstheme="minorHAnsi"/>
        </w:rPr>
        <w:t>użytkow</w:t>
      </w:r>
      <w:r w:rsidR="003D20C2" w:rsidRPr="00C76D5E">
        <w:rPr>
          <w:rFonts w:asciiTheme="minorHAnsi" w:hAnsiTheme="minorHAnsi" w:cstheme="minorHAnsi"/>
        </w:rPr>
        <w:t>a</w:t>
      </w:r>
      <w:r w:rsidR="0087480F" w:rsidRPr="00C76D5E">
        <w:rPr>
          <w:rFonts w:asciiTheme="minorHAnsi" w:hAnsiTheme="minorHAnsi" w:cstheme="minorHAnsi"/>
        </w:rPr>
        <w:t>nia</w:t>
      </w:r>
      <w:r w:rsidRPr="00C76D5E">
        <w:rPr>
          <w:rFonts w:asciiTheme="minorHAnsi" w:hAnsiTheme="minorHAnsi" w:cstheme="minorHAnsi"/>
        </w:rPr>
        <w:t>-szczegółowy  opis przedmiotu zamówienia znajduje się w zał. Nr 5.2 do SWZ</w:t>
      </w:r>
    </w:p>
    <w:p w14:paraId="66C61755" w14:textId="19D5B2A5" w:rsidR="006675A4" w:rsidRPr="00C76D5E" w:rsidRDefault="006675A4" w:rsidP="00EF7C9B">
      <w:pPr>
        <w:autoSpaceDE w:val="0"/>
        <w:autoSpaceDN w:val="0"/>
        <w:adjustRightInd w:val="0"/>
        <w:spacing w:line="360" w:lineRule="auto"/>
        <w:rPr>
          <w:rFonts w:asciiTheme="minorHAnsi" w:hAnsiTheme="minorHAnsi" w:cstheme="minorHAnsi"/>
        </w:rPr>
      </w:pPr>
    </w:p>
    <w:p w14:paraId="6529A698" w14:textId="735807D3"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Część III zamówienia: zamówienie obejmuje wyposażenie pracowni  </w:t>
      </w:r>
      <w:proofErr w:type="spellStart"/>
      <w:r w:rsidR="0087480F" w:rsidRPr="00C76D5E">
        <w:rPr>
          <w:rFonts w:asciiTheme="minorHAnsi" w:hAnsiTheme="minorHAnsi" w:cstheme="minorHAnsi"/>
        </w:rPr>
        <w:t>geomatyki</w:t>
      </w:r>
      <w:proofErr w:type="spellEnd"/>
      <w:r w:rsidR="0087480F" w:rsidRPr="00C76D5E">
        <w:rPr>
          <w:rFonts w:asciiTheme="minorHAnsi" w:hAnsiTheme="minorHAnsi" w:cstheme="minorHAnsi"/>
        </w:rPr>
        <w:t xml:space="preserve">  </w:t>
      </w:r>
      <w:r w:rsidR="003D20C2" w:rsidRPr="00C76D5E">
        <w:rPr>
          <w:rFonts w:asciiTheme="minorHAnsi" w:hAnsiTheme="minorHAnsi" w:cstheme="minorHAnsi"/>
        </w:rPr>
        <w:t xml:space="preserve"> i  </w:t>
      </w:r>
      <w:r w:rsidR="0087480F" w:rsidRPr="00C76D5E">
        <w:rPr>
          <w:rFonts w:asciiTheme="minorHAnsi" w:hAnsiTheme="minorHAnsi" w:cstheme="minorHAnsi"/>
        </w:rPr>
        <w:t>SILP</w:t>
      </w:r>
      <w:r w:rsidRPr="00C76D5E">
        <w:rPr>
          <w:rFonts w:asciiTheme="minorHAnsi" w:hAnsiTheme="minorHAnsi" w:cstheme="minorHAnsi"/>
        </w:rPr>
        <w:t>-szczegółowy  opis przedmiotu zamówienia znajduje się w zał. Nr 5.3 do SWZ</w:t>
      </w:r>
    </w:p>
    <w:p w14:paraId="4AC9445C" w14:textId="09E91533" w:rsidR="006675A4" w:rsidRPr="00C76D5E" w:rsidRDefault="006675A4" w:rsidP="00EF7C9B">
      <w:pPr>
        <w:autoSpaceDE w:val="0"/>
        <w:autoSpaceDN w:val="0"/>
        <w:adjustRightInd w:val="0"/>
        <w:spacing w:line="360" w:lineRule="auto"/>
        <w:rPr>
          <w:rFonts w:asciiTheme="minorHAnsi" w:hAnsiTheme="minorHAnsi" w:cstheme="minorHAnsi"/>
        </w:rPr>
      </w:pPr>
    </w:p>
    <w:p w14:paraId="5A37E622" w14:textId="77777777" w:rsidR="006675A4" w:rsidRPr="00C76D5E" w:rsidRDefault="006675A4" w:rsidP="00635B0D">
      <w:pPr>
        <w:autoSpaceDE w:val="0"/>
        <w:autoSpaceDN w:val="0"/>
        <w:adjustRightInd w:val="0"/>
        <w:rPr>
          <w:rFonts w:asciiTheme="minorHAnsi" w:hAnsiTheme="minorHAnsi" w:cstheme="minorHAnsi"/>
        </w:rPr>
      </w:pPr>
    </w:p>
    <w:p w14:paraId="54303CE5" w14:textId="77777777" w:rsidR="007B47B9" w:rsidRPr="00C76D5E" w:rsidRDefault="007B47B9" w:rsidP="007B47B9">
      <w:pPr>
        <w:autoSpaceDE w:val="0"/>
        <w:autoSpaceDN w:val="0"/>
        <w:adjustRightInd w:val="0"/>
        <w:spacing w:line="360" w:lineRule="auto"/>
        <w:rPr>
          <w:rFonts w:asciiTheme="minorHAnsi" w:hAnsiTheme="minorHAnsi" w:cstheme="minorHAnsi"/>
          <w:b/>
          <w:bCs/>
          <w:color w:val="000000"/>
        </w:rPr>
      </w:pPr>
      <w:r w:rsidRPr="00C76D5E">
        <w:rPr>
          <w:rFonts w:asciiTheme="minorHAnsi" w:hAnsiTheme="minorHAnsi" w:cstheme="minorHAnsi"/>
          <w:b/>
          <w:bCs/>
          <w:color w:val="000000"/>
        </w:rPr>
        <w:t>3.Wymagania podstawowe:</w:t>
      </w:r>
    </w:p>
    <w:p w14:paraId="599CFA2D" w14:textId="378199F8" w:rsidR="007B47B9" w:rsidRPr="00C76D5E" w:rsidRDefault="007B47B9" w:rsidP="007B47B9">
      <w:pPr>
        <w:autoSpaceDE w:val="0"/>
        <w:autoSpaceDN w:val="0"/>
        <w:adjustRightInd w:val="0"/>
        <w:spacing w:line="360" w:lineRule="auto"/>
        <w:jc w:val="both"/>
        <w:rPr>
          <w:rFonts w:asciiTheme="minorHAnsi" w:hAnsiTheme="minorHAnsi" w:cstheme="minorHAnsi"/>
          <w:b/>
          <w:bCs/>
          <w:color w:val="000000"/>
        </w:rPr>
      </w:pPr>
      <w:bookmarkStart w:id="5" w:name="_Hlk162593197"/>
      <w:r w:rsidRPr="00C76D5E">
        <w:rPr>
          <w:rFonts w:asciiTheme="minorHAnsi" w:hAnsiTheme="minorHAnsi" w:cstheme="minorHAnsi"/>
          <w:color w:val="000000"/>
        </w:rPr>
        <w:t>a)Zamawiający wymaga, aby wszystkie</w:t>
      </w:r>
      <w:r w:rsidR="003D20C2" w:rsidRPr="00C76D5E">
        <w:rPr>
          <w:rFonts w:asciiTheme="minorHAnsi" w:hAnsiTheme="minorHAnsi" w:cstheme="minorHAnsi"/>
          <w:color w:val="000000"/>
        </w:rPr>
        <w:t xml:space="preserve"> pomoce/</w:t>
      </w:r>
      <w:r w:rsidRPr="00C76D5E">
        <w:rPr>
          <w:rFonts w:asciiTheme="minorHAnsi" w:hAnsiTheme="minorHAnsi" w:cstheme="minorHAnsi"/>
          <w:color w:val="000000"/>
        </w:rPr>
        <w:t xml:space="preserve"> sprzęty były fabrycznie nowe, wolne od wad. Wszystkie dostarczone towary  - muszą posiadać aktualne i odpowiednie atesty, certyfikaty, świadectwa jakości i spełniać wszelkie wymogi norm określonych obowiązującym prawem. </w:t>
      </w:r>
    </w:p>
    <w:p w14:paraId="76367A25" w14:textId="77777777" w:rsidR="007B47B9" w:rsidRPr="00C76D5E" w:rsidRDefault="007B47B9" w:rsidP="007B47B9">
      <w:pPr>
        <w:autoSpaceDE w:val="0"/>
        <w:autoSpaceDN w:val="0"/>
        <w:adjustRightInd w:val="0"/>
        <w:spacing w:line="360" w:lineRule="auto"/>
        <w:jc w:val="both"/>
        <w:rPr>
          <w:rFonts w:asciiTheme="minorHAnsi" w:hAnsiTheme="minorHAnsi" w:cstheme="minorHAnsi"/>
          <w:color w:val="000000"/>
        </w:rPr>
      </w:pPr>
      <w:r w:rsidRPr="00C76D5E">
        <w:rPr>
          <w:rFonts w:asciiTheme="minorHAnsi" w:hAnsiTheme="minorHAnsi" w:cstheme="minorHAnsi"/>
          <w:color w:val="000000"/>
        </w:rPr>
        <w:t>b)W przypadku stwierdzenia, że dostarczone przedmioty/sprzęt są uszkodzone, bądź nie odpowiadają przedmiotowi zamówienia pod względem jakości, funkcjonalności i parametrów technicznych, Wykonawca wymieni je na inne właściwe na własny koszt.</w:t>
      </w:r>
    </w:p>
    <w:p w14:paraId="4659BFFE" w14:textId="77777777" w:rsidR="00D7756B" w:rsidRDefault="007B47B9" w:rsidP="003D20C2">
      <w:pPr>
        <w:tabs>
          <w:tab w:val="left" w:pos="284"/>
        </w:tabs>
        <w:spacing w:line="360" w:lineRule="auto"/>
        <w:jc w:val="both"/>
        <w:rPr>
          <w:rFonts w:asciiTheme="minorHAnsi" w:eastAsia="SimSun" w:hAnsiTheme="minorHAnsi" w:cstheme="minorHAnsi"/>
          <w:kern w:val="3"/>
          <w:lang w:eastAsia="zh-CN" w:bidi="hi-IN"/>
        </w:rPr>
      </w:pPr>
      <w:r w:rsidRPr="00C76D5E">
        <w:rPr>
          <w:rFonts w:asciiTheme="minorHAnsi" w:hAnsiTheme="minorHAnsi" w:cstheme="minorHAnsi"/>
          <w:color w:val="000000"/>
        </w:rPr>
        <w:lastRenderedPageBreak/>
        <w:t>c)</w:t>
      </w:r>
      <w:r w:rsidRPr="00C76D5E">
        <w:rPr>
          <w:rFonts w:asciiTheme="minorHAnsi" w:eastAsia="SimSun" w:hAnsiTheme="minorHAnsi" w:cstheme="minorHAnsi"/>
          <w:kern w:val="3"/>
          <w:lang w:eastAsia="zh-CN" w:bidi="hi-IN"/>
        </w:rPr>
        <w:t xml:space="preserve">Oprogramowanie musi być fabrycznie nowe, nieużywane i nieaktywowane  nigdy  wcześniej  na  innym  urządzeniu  oraz  dostarczone  wraz  ze  </w:t>
      </w:r>
    </w:p>
    <w:p w14:paraId="3D597759" w14:textId="0B0B2A13" w:rsidR="007B47B9" w:rsidRPr="00C76D5E" w:rsidRDefault="007B47B9" w:rsidP="003D20C2">
      <w:pPr>
        <w:tabs>
          <w:tab w:val="left" w:pos="284"/>
        </w:tabs>
        <w:spacing w:line="360" w:lineRule="auto"/>
        <w:jc w:val="both"/>
        <w:rPr>
          <w:rFonts w:asciiTheme="minorHAnsi" w:hAnsiTheme="minorHAnsi" w:cstheme="minorHAnsi"/>
        </w:rPr>
      </w:pPr>
      <w:r w:rsidRPr="00C76D5E">
        <w:rPr>
          <w:rFonts w:asciiTheme="minorHAnsi" w:eastAsia="SimSun" w:hAnsiTheme="minorHAnsi" w:cstheme="minorHAnsi"/>
          <w:kern w:val="3"/>
          <w:lang w:eastAsia="zh-CN" w:bidi="hi-IN"/>
        </w:rPr>
        <w:t>stosownymi, oryginalnymi  atrybutami  legalności. Wszystkie zaoferowane produkty muszą być zaoferowane na rynek polski oraz pochodzić z oficjalnego kanału sprzedaży producenta.</w:t>
      </w:r>
      <w:r w:rsidRPr="00C76D5E">
        <w:rPr>
          <w:rFonts w:asciiTheme="minorHAnsi" w:hAnsiTheme="minorHAnsi" w:cstheme="minorHAnsi"/>
        </w:rPr>
        <w:t xml:space="preserve">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2C446999" w14:textId="77777777" w:rsidR="007B47B9" w:rsidRPr="00C76D5E" w:rsidRDefault="007B47B9" w:rsidP="007B47B9">
      <w:pPr>
        <w:widowControl w:val="0"/>
        <w:suppressAutoHyphens/>
        <w:autoSpaceDN w:val="0"/>
        <w:spacing w:after="140" w:line="360" w:lineRule="auto"/>
        <w:jc w:val="both"/>
        <w:textAlignment w:val="baseline"/>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d) Sprzęt musi być oznaczony zgodnie z obowiązującymi przepisami, a w szczególności znakami bezpieczeństwa.</w:t>
      </w:r>
    </w:p>
    <w:p w14:paraId="5793EB5F" w14:textId="6C6E82F3" w:rsidR="007B47B9" w:rsidRPr="00C76D5E" w:rsidRDefault="007B47B9" w:rsidP="007B47B9">
      <w:pPr>
        <w:widowControl w:val="0"/>
        <w:suppressAutoHyphens/>
        <w:autoSpaceDN w:val="0"/>
        <w:spacing w:after="140" w:line="360" w:lineRule="auto"/>
        <w:jc w:val="both"/>
        <w:textAlignment w:val="baseline"/>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e) Wykonawca zobowiązany jest dostarczyć zamawiającemu instrukcje użytkowania i eksploatacji</w:t>
      </w:r>
      <w:r w:rsidR="00B240C2" w:rsidRPr="00C76D5E">
        <w:rPr>
          <w:rFonts w:asciiTheme="minorHAnsi" w:eastAsia="SimSun" w:hAnsiTheme="minorHAnsi" w:cstheme="minorHAnsi"/>
          <w:kern w:val="3"/>
          <w:lang w:eastAsia="zh-CN" w:bidi="hi-IN"/>
        </w:rPr>
        <w:t xml:space="preserve"> pomocy/</w:t>
      </w:r>
      <w:r w:rsidRPr="00C76D5E">
        <w:rPr>
          <w:rFonts w:asciiTheme="minorHAnsi" w:eastAsia="SimSun" w:hAnsiTheme="minorHAnsi" w:cstheme="minorHAnsi"/>
          <w:kern w:val="3"/>
          <w:lang w:eastAsia="zh-CN" w:bidi="hi-IN"/>
        </w:rPr>
        <w:t xml:space="preserve"> sprzętu lub jeśli są one udostępnione przez producenta w formie elektronicznej- przekaże odpowiednio adresy elektroniczne(www), pod którymi można je pobrać.</w:t>
      </w:r>
    </w:p>
    <w:p w14:paraId="60B97EB7" w14:textId="7E1788C5" w:rsidR="007B47B9" w:rsidRPr="00C76D5E" w:rsidRDefault="007B47B9" w:rsidP="007B47B9">
      <w:pPr>
        <w:autoSpaceDE w:val="0"/>
        <w:autoSpaceDN w:val="0"/>
        <w:adjustRightInd w:val="0"/>
        <w:spacing w:line="360" w:lineRule="auto"/>
        <w:jc w:val="both"/>
        <w:rPr>
          <w:rFonts w:asciiTheme="minorHAnsi" w:hAnsiTheme="minorHAnsi" w:cstheme="minorHAnsi"/>
          <w:color w:val="000000"/>
        </w:rPr>
      </w:pPr>
      <w:r w:rsidRPr="00C76D5E">
        <w:rPr>
          <w:rFonts w:asciiTheme="minorHAnsi" w:hAnsiTheme="minorHAnsi" w:cstheme="minorHAnsi"/>
          <w:color w:val="000000"/>
        </w:rPr>
        <w:t xml:space="preserve">f) Wykonawca zobligowany jest w ramach dostawy do transportu, wniesienia, zamontowania, uruchomienia, sprzętu. </w:t>
      </w:r>
      <w:r w:rsidR="003D20C2" w:rsidRPr="00C76D5E">
        <w:rPr>
          <w:rFonts w:asciiTheme="minorHAnsi" w:hAnsiTheme="minorHAnsi" w:cstheme="minorHAnsi"/>
          <w:color w:val="000000"/>
        </w:rPr>
        <w:t>– dot. II</w:t>
      </w:r>
      <w:r w:rsidR="00BF229A" w:rsidRPr="00C76D5E">
        <w:rPr>
          <w:rFonts w:asciiTheme="minorHAnsi" w:hAnsiTheme="minorHAnsi" w:cstheme="minorHAnsi"/>
          <w:color w:val="000000"/>
        </w:rPr>
        <w:t>I</w:t>
      </w:r>
      <w:r w:rsidR="003D20C2" w:rsidRPr="00C76D5E">
        <w:rPr>
          <w:rFonts w:asciiTheme="minorHAnsi" w:hAnsiTheme="minorHAnsi" w:cstheme="minorHAnsi"/>
          <w:color w:val="000000"/>
        </w:rPr>
        <w:t xml:space="preserve"> części zamówienia, do dostawy i transportu- dot. części I </w:t>
      </w:r>
      <w:proofErr w:type="spellStart"/>
      <w:r w:rsidR="003D20C2" w:rsidRPr="00C76D5E">
        <w:rPr>
          <w:rFonts w:asciiTheme="minorHAnsi" w:hAnsiTheme="minorHAnsi" w:cstheme="minorHAnsi"/>
          <w:color w:val="000000"/>
        </w:rPr>
        <w:t>i</w:t>
      </w:r>
      <w:proofErr w:type="spellEnd"/>
      <w:r w:rsidR="003D20C2" w:rsidRPr="00C76D5E">
        <w:rPr>
          <w:rFonts w:asciiTheme="minorHAnsi" w:hAnsiTheme="minorHAnsi" w:cstheme="minorHAnsi"/>
          <w:color w:val="000000"/>
        </w:rPr>
        <w:t xml:space="preserve"> II zamówienia.</w:t>
      </w:r>
    </w:p>
    <w:p w14:paraId="6D2B4A47" w14:textId="1BF4A666" w:rsidR="00EF7C9B" w:rsidRPr="00C76D5E" w:rsidRDefault="00EF7C9B" w:rsidP="00EF7C9B">
      <w:pPr>
        <w:autoSpaceDE w:val="0"/>
        <w:autoSpaceDN w:val="0"/>
        <w:adjustRightInd w:val="0"/>
        <w:spacing w:line="360" w:lineRule="auto"/>
        <w:jc w:val="both"/>
        <w:rPr>
          <w:rFonts w:asciiTheme="minorHAnsi" w:hAnsiTheme="minorHAnsi" w:cstheme="minorHAnsi"/>
          <w:color w:val="000000"/>
        </w:rPr>
      </w:pPr>
    </w:p>
    <w:bookmarkEnd w:id="5"/>
    <w:p w14:paraId="473F1F34" w14:textId="77777777" w:rsidR="007B47B9" w:rsidRPr="00C76D5E" w:rsidRDefault="007B47B9" w:rsidP="007B47B9">
      <w:pPr>
        <w:autoSpaceDE w:val="0"/>
        <w:autoSpaceDN w:val="0"/>
        <w:adjustRightInd w:val="0"/>
        <w:spacing w:before="100" w:after="100" w:line="360" w:lineRule="auto"/>
        <w:ind w:left="284" w:hanging="284"/>
        <w:jc w:val="both"/>
        <w:rPr>
          <w:rFonts w:asciiTheme="minorHAnsi" w:hAnsiTheme="minorHAnsi" w:cstheme="minorHAnsi"/>
          <w:color w:val="000000"/>
        </w:rPr>
      </w:pPr>
      <w:r w:rsidRPr="00C76D5E">
        <w:rPr>
          <w:rFonts w:asciiTheme="minorHAnsi" w:hAnsiTheme="minorHAnsi" w:cstheme="minorHAnsi"/>
          <w:color w:val="000000"/>
        </w:rPr>
        <w:t>g) Wykonawca zobligowany jest do  zrealizowania dostaw w ramach ww. zamówienia wraz z instrukcją w jęz. polskim</w:t>
      </w:r>
    </w:p>
    <w:p w14:paraId="5B9CD6DF" w14:textId="77777777" w:rsidR="007B47B9" w:rsidRPr="00C76D5E" w:rsidRDefault="007B47B9" w:rsidP="007B47B9">
      <w:pPr>
        <w:autoSpaceDE w:val="0"/>
        <w:autoSpaceDN w:val="0"/>
        <w:adjustRightInd w:val="0"/>
        <w:spacing w:before="100" w:after="100" w:line="360" w:lineRule="auto"/>
        <w:ind w:left="284" w:hanging="284"/>
        <w:jc w:val="both"/>
        <w:rPr>
          <w:rFonts w:asciiTheme="minorHAnsi" w:hAnsiTheme="minorHAnsi" w:cstheme="minorHAnsi"/>
          <w:color w:val="000000"/>
        </w:rPr>
      </w:pPr>
      <w:r w:rsidRPr="00C76D5E">
        <w:rPr>
          <w:rFonts w:asciiTheme="minorHAnsi" w:hAnsiTheme="minorHAnsi" w:cstheme="minorHAnsi"/>
          <w:color w:val="000000"/>
        </w:rPr>
        <w:t>h) Równoważne rozwiązania techniczne.</w:t>
      </w:r>
    </w:p>
    <w:p w14:paraId="2AEBFFB5" w14:textId="77777777" w:rsidR="007B47B9" w:rsidRPr="00C76D5E" w:rsidRDefault="007B47B9" w:rsidP="007B47B9">
      <w:pPr>
        <w:widowControl w:val="0"/>
        <w:spacing w:line="360" w:lineRule="auto"/>
        <w:jc w:val="both"/>
        <w:outlineLvl w:val="3"/>
        <w:rPr>
          <w:rFonts w:asciiTheme="minorHAnsi" w:hAnsiTheme="minorHAnsi" w:cstheme="minorHAnsi"/>
        </w:rPr>
      </w:pPr>
      <w:r w:rsidRPr="00C76D5E">
        <w:rPr>
          <w:rFonts w:asciiTheme="minorHAnsi" w:hAnsiTheme="minorHAnsi" w:cstheme="minorHAnsi"/>
          <w:bCs/>
          <w:color w:val="000000" w:themeColor="text1"/>
        </w:rPr>
        <w:t xml:space="preserve">W każdym przypadku użycia w opisie przedmiotu zamówienia norm, ocen technicznych, specyfikacji technicznych i systemów referencji technicznych, o których mowa w art. 101 ust. </w:t>
      </w:r>
      <w:r w:rsidRPr="00C76D5E">
        <w:rPr>
          <w:rFonts w:asciiTheme="minorHAnsi" w:hAnsiTheme="minorHAnsi" w:cstheme="minorHAnsi"/>
          <w:bCs/>
          <w:color w:val="000000" w:themeColor="text1"/>
        </w:rPr>
        <w:lastRenderedPageBreak/>
        <w:t xml:space="preserve">1 pkt 2 oraz ust. 3 ustawy </w:t>
      </w:r>
      <w:proofErr w:type="spellStart"/>
      <w:r w:rsidRPr="00C76D5E">
        <w:rPr>
          <w:rFonts w:asciiTheme="minorHAnsi" w:hAnsiTheme="minorHAnsi" w:cstheme="minorHAnsi"/>
          <w:bCs/>
          <w:color w:val="000000" w:themeColor="text1"/>
        </w:rPr>
        <w:t>Pzp</w:t>
      </w:r>
      <w:proofErr w:type="spellEnd"/>
      <w:r w:rsidRPr="00C76D5E">
        <w:rPr>
          <w:rFonts w:asciiTheme="minorHAnsi" w:hAnsiTheme="minorHAnsi" w:cstheme="minorHAnsi"/>
          <w:bCs/>
          <w:color w:val="000000" w:themeColor="text1"/>
        </w:rPr>
        <w:t xml:space="preserve"> wykonawca powinien przyjąć, że odniesieniu takiemu towarzyszą wyrazy </w:t>
      </w:r>
      <w:r w:rsidRPr="00C76D5E">
        <w:rPr>
          <w:rFonts w:asciiTheme="minorHAnsi" w:hAnsiTheme="minorHAnsi" w:cstheme="minorHAnsi"/>
          <w:bCs/>
          <w:i/>
          <w:color w:val="000000" w:themeColor="text1"/>
        </w:rPr>
        <w:t>„lub równoważne”.</w:t>
      </w:r>
      <w:r w:rsidRPr="00C76D5E">
        <w:rPr>
          <w:rFonts w:asciiTheme="minorHAnsi" w:hAnsiTheme="minorHAnsi" w:cstheme="minorHAnsi"/>
        </w:rPr>
        <w:t xml:space="preserve"> </w:t>
      </w:r>
    </w:p>
    <w:p w14:paraId="3ABD7C4D" w14:textId="775FB202" w:rsidR="007B47B9" w:rsidRPr="00C76D5E" w:rsidRDefault="007B47B9" w:rsidP="007B47B9">
      <w:pPr>
        <w:autoSpaceDE w:val="0"/>
        <w:autoSpaceDN w:val="0"/>
        <w:adjustRightInd w:val="0"/>
        <w:spacing w:before="100" w:after="100" w:line="360" w:lineRule="auto"/>
        <w:jc w:val="both"/>
        <w:rPr>
          <w:rFonts w:asciiTheme="minorHAnsi" w:hAnsiTheme="minorHAnsi" w:cstheme="minorHAnsi"/>
          <w:color w:val="000000"/>
        </w:rPr>
      </w:pPr>
      <w:r w:rsidRPr="00C76D5E">
        <w:rPr>
          <w:rFonts w:asciiTheme="minorHAnsi" w:hAnsiTheme="minorHAnsi" w:cstheme="minorHAnsi"/>
          <w:color w:val="000000"/>
        </w:rPr>
        <w:t>i)   Opis produktów został wskazany w OPZ(zał.  Nr 5</w:t>
      </w:r>
      <w:r w:rsidR="00660688" w:rsidRPr="00C76D5E">
        <w:rPr>
          <w:rFonts w:asciiTheme="minorHAnsi" w:hAnsiTheme="minorHAnsi" w:cstheme="minorHAnsi"/>
          <w:color w:val="000000"/>
        </w:rPr>
        <w:t>.</w:t>
      </w:r>
      <w:r w:rsidR="003D20C2" w:rsidRPr="00C76D5E">
        <w:rPr>
          <w:rFonts w:asciiTheme="minorHAnsi" w:hAnsiTheme="minorHAnsi" w:cstheme="minorHAnsi"/>
          <w:color w:val="000000"/>
        </w:rPr>
        <w:t>1, 5.2, 5.3</w:t>
      </w:r>
      <w:r w:rsidRPr="00C76D5E">
        <w:rPr>
          <w:rFonts w:asciiTheme="minorHAnsi" w:hAnsiTheme="minorHAnsi" w:cstheme="minorHAnsi"/>
          <w:color w:val="000000"/>
        </w:rPr>
        <w:t>) wskazano w nich  minimalne wymagania.</w:t>
      </w:r>
    </w:p>
    <w:p w14:paraId="12565CA2" w14:textId="77777777" w:rsidR="007B47B9" w:rsidRPr="00C76D5E" w:rsidRDefault="007B47B9" w:rsidP="007B47B9">
      <w:pPr>
        <w:autoSpaceDE w:val="0"/>
        <w:autoSpaceDN w:val="0"/>
        <w:adjustRightInd w:val="0"/>
        <w:rPr>
          <w:rFonts w:asciiTheme="minorHAnsi" w:hAnsiTheme="minorHAnsi" w:cstheme="minorHAnsi"/>
          <w:b/>
          <w:bCs/>
        </w:rPr>
      </w:pPr>
      <w:r w:rsidRPr="00C76D5E">
        <w:rPr>
          <w:rFonts w:asciiTheme="minorHAnsi" w:hAnsiTheme="minorHAnsi" w:cstheme="minorHAnsi"/>
          <w:bCs/>
        </w:rPr>
        <w:t>j)</w:t>
      </w:r>
      <w:r w:rsidRPr="00C76D5E">
        <w:rPr>
          <w:rFonts w:asciiTheme="minorHAnsi" w:hAnsiTheme="minorHAnsi" w:cstheme="minorHAnsi"/>
          <w:b/>
          <w:bCs/>
        </w:rPr>
        <w:t>Gwarancja:</w:t>
      </w:r>
    </w:p>
    <w:p w14:paraId="610EEF87" w14:textId="3F0E170C" w:rsidR="003D20C2" w:rsidRPr="00C76D5E" w:rsidRDefault="003D20C2" w:rsidP="007B47B9">
      <w:pPr>
        <w:autoSpaceDE w:val="0"/>
        <w:autoSpaceDN w:val="0"/>
        <w:adjustRightInd w:val="0"/>
        <w:rPr>
          <w:rFonts w:asciiTheme="minorHAnsi" w:hAnsiTheme="minorHAnsi" w:cstheme="minorHAnsi"/>
          <w:bCs/>
          <w:highlight w:val="yellow"/>
        </w:rPr>
      </w:pPr>
    </w:p>
    <w:p w14:paraId="162C7158" w14:textId="7AAADDB9" w:rsidR="007B47B9" w:rsidRPr="00C76D5E" w:rsidRDefault="00B240C2" w:rsidP="00B240C2">
      <w:pPr>
        <w:autoSpaceDE w:val="0"/>
        <w:autoSpaceDN w:val="0"/>
        <w:adjustRightInd w:val="0"/>
        <w:ind w:left="1276" w:hanging="1276"/>
        <w:jc w:val="both"/>
        <w:rPr>
          <w:rFonts w:asciiTheme="minorHAnsi" w:hAnsiTheme="minorHAnsi" w:cstheme="minorHAnsi"/>
          <w:bCs/>
          <w:color w:val="000000"/>
        </w:rPr>
      </w:pPr>
      <w:r w:rsidRPr="00C76D5E">
        <w:rPr>
          <w:rFonts w:asciiTheme="minorHAnsi" w:hAnsiTheme="minorHAnsi" w:cstheme="minorHAnsi"/>
          <w:bCs/>
          <w:color w:val="000000"/>
        </w:rPr>
        <w:t>Część I zamówienia:</w:t>
      </w:r>
      <w:r w:rsidR="00E700EC" w:rsidRPr="00C76D5E">
        <w:rPr>
          <w:rFonts w:asciiTheme="minorHAnsi" w:hAnsiTheme="minorHAnsi" w:cstheme="minorHAnsi"/>
          <w:bCs/>
          <w:color w:val="000000"/>
        </w:rPr>
        <w:t xml:space="preserve"> zgodnie z oferowaną gwarancją producenta na każdy  oferowany produkt/sprzęt</w:t>
      </w:r>
    </w:p>
    <w:p w14:paraId="606D7C21" w14:textId="42C1A6C3" w:rsidR="00B240C2" w:rsidRPr="00C76D5E" w:rsidRDefault="00B240C2" w:rsidP="007B47B9">
      <w:pPr>
        <w:autoSpaceDE w:val="0"/>
        <w:autoSpaceDN w:val="0"/>
        <w:adjustRightInd w:val="0"/>
        <w:jc w:val="both"/>
        <w:rPr>
          <w:rFonts w:asciiTheme="minorHAnsi" w:hAnsiTheme="minorHAnsi" w:cstheme="minorHAnsi"/>
          <w:bCs/>
          <w:color w:val="000000"/>
        </w:rPr>
      </w:pPr>
      <w:r w:rsidRPr="00C76D5E">
        <w:rPr>
          <w:rFonts w:asciiTheme="minorHAnsi" w:hAnsiTheme="minorHAnsi" w:cstheme="minorHAnsi"/>
          <w:bCs/>
          <w:color w:val="000000"/>
        </w:rPr>
        <w:t>Część II zamówienia:</w:t>
      </w:r>
      <w:r w:rsidR="00BF229A" w:rsidRPr="00C76D5E">
        <w:rPr>
          <w:rFonts w:asciiTheme="minorHAnsi" w:hAnsiTheme="minorHAnsi" w:cstheme="minorHAnsi"/>
          <w:bCs/>
          <w:color w:val="000000"/>
        </w:rPr>
        <w:t xml:space="preserve"> min. 24 miesiące od dnia podpisania protokołu odbioru końcowego.</w:t>
      </w:r>
    </w:p>
    <w:p w14:paraId="0C59A4D0" w14:textId="71957D53" w:rsidR="00B240C2" w:rsidRPr="00C76D5E" w:rsidRDefault="00B240C2" w:rsidP="007B47B9">
      <w:pPr>
        <w:autoSpaceDE w:val="0"/>
        <w:autoSpaceDN w:val="0"/>
        <w:adjustRightInd w:val="0"/>
        <w:jc w:val="both"/>
        <w:rPr>
          <w:rFonts w:asciiTheme="minorHAnsi" w:hAnsiTheme="minorHAnsi" w:cstheme="minorHAnsi"/>
          <w:bCs/>
          <w:color w:val="000000"/>
        </w:rPr>
      </w:pPr>
      <w:r w:rsidRPr="00C76D5E">
        <w:rPr>
          <w:rFonts w:asciiTheme="minorHAnsi" w:hAnsiTheme="minorHAnsi" w:cstheme="minorHAnsi"/>
          <w:bCs/>
          <w:color w:val="000000"/>
        </w:rPr>
        <w:t>Część III zamówienia:</w:t>
      </w:r>
      <w:r w:rsidR="00BF229A" w:rsidRPr="00C76D5E">
        <w:rPr>
          <w:rFonts w:asciiTheme="minorHAnsi" w:hAnsiTheme="minorHAnsi" w:cstheme="minorHAnsi"/>
          <w:bCs/>
          <w:color w:val="000000"/>
        </w:rPr>
        <w:t xml:space="preserve"> min. 24 miesiące od dnia podpisania protokołu odbioru końcowego</w:t>
      </w:r>
    </w:p>
    <w:p w14:paraId="5557B6C1" w14:textId="77777777" w:rsidR="007B47B9" w:rsidRPr="00C76D5E" w:rsidRDefault="007B47B9" w:rsidP="007B47B9">
      <w:pPr>
        <w:autoSpaceDE w:val="0"/>
        <w:autoSpaceDN w:val="0"/>
        <w:adjustRightInd w:val="0"/>
        <w:spacing w:line="360" w:lineRule="auto"/>
        <w:jc w:val="both"/>
        <w:rPr>
          <w:rFonts w:asciiTheme="minorHAnsi" w:hAnsiTheme="minorHAnsi" w:cstheme="minorHAnsi"/>
        </w:rPr>
      </w:pPr>
    </w:p>
    <w:p w14:paraId="210AE90D" w14:textId="77777777" w:rsidR="007B47B9" w:rsidRPr="00C76D5E" w:rsidRDefault="007B47B9" w:rsidP="007B47B9">
      <w:pPr>
        <w:autoSpaceDE w:val="0"/>
        <w:autoSpaceDN w:val="0"/>
        <w:adjustRightInd w:val="0"/>
        <w:jc w:val="both"/>
        <w:rPr>
          <w:rFonts w:asciiTheme="minorHAnsi" w:hAnsiTheme="minorHAnsi" w:cstheme="minorHAnsi"/>
        </w:rPr>
      </w:pPr>
      <w:r w:rsidRPr="00C76D5E">
        <w:rPr>
          <w:rFonts w:asciiTheme="minorHAnsi" w:hAnsiTheme="minorHAnsi" w:cstheme="minorHAnsi"/>
        </w:rPr>
        <w:t>k)Dostawa może być realizowana jedynie w dni powszednie od poniedziałku do piątku w godzinach od. 8-15. Wykonawca zobowiązuje się powiadomić Zamawiającego, co najmniej 2 dni wcześniej o planowanym terminie dostawy.</w:t>
      </w:r>
    </w:p>
    <w:p w14:paraId="1498B566" w14:textId="77777777" w:rsidR="003D20C2" w:rsidRPr="00C76D5E" w:rsidRDefault="003D20C2" w:rsidP="007B47B9">
      <w:pPr>
        <w:autoSpaceDE w:val="0"/>
        <w:autoSpaceDN w:val="0"/>
        <w:adjustRightInd w:val="0"/>
        <w:jc w:val="both"/>
        <w:rPr>
          <w:rFonts w:asciiTheme="minorHAnsi" w:hAnsiTheme="minorHAnsi" w:cstheme="minorHAnsi"/>
        </w:rPr>
      </w:pPr>
    </w:p>
    <w:p w14:paraId="458E9B4F" w14:textId="5E1CDEB5" w:rsidR="003D20C2" w:rsidRPr="00C76D5E" w:rsidRDefault="003D20C2" w:rsidP="007B47B9">
      <w:pPr>
        <w:autoSpaceDE w:val="0"/>
        <w:autoSpaceDN w:val="0"/>
        <w:adjustRightInd w:val="0"/>
        <w:jc w:val="both"/>
        <w:rPr>
          <w:rFonts w:asciiTheme="minorHAnsi" w:hAnsiTheme="minorHAnsi" w:cstheme="minorHAnsi"/>
        </w:rPr>
      </w:pPr>
      <w:r w:rsidRPr="00C76D5E">
        <w:rPr>
          <w:rFonts w:asciiTheme="minorHAnsi" w:hAnsiTheme="minorHAnsi" w:cstheme="minorHAnsi"/>
        </w:rPr>
        <w:t xml:space="preserve">l) Miejsce dostawy: Zespół Szkół  Leśnych im. Romana </w:t>
      </w:r>
      <w:proofErr w:type="spellStart"/>
      <w:r w:rsidRPr="00C76D5E">
        <w:rPr>
          <w:rFonts w:asciiTheme="minorHAnsi" w:hAnsiTheme="minorHAnsi" w:cstheme="minorHAnsi"/>
        </w:rPr>
        <w:t>Gesinga</w:t>
      </w:r>
      <w:proofErr w:type="spellEnd"/>
      <w:r w:rsidRPr="00C76D5E">
        <w:rPr>
          <w:rFonts w:asciiTheme="minorHAnsi" w:hAnsiTheme="minorHAnsi" w:cstheme="minorHAnsi"/>
        </w:rPr>
        <w:t xml:space="preserve"> w Zagnańsku</w:t>
      </w:r>
    </w:p>
    <w:p w14:paraId="4B5DD494" w14:textId="77777777" w:rsidR="003D20C2" w:rsidRPr="00C76D5E" w:rsidRDefault="003D20C2" w:rsidP="007B47B9">
      <w:pPr>
        <w:autoSpaceDE w:val="0"/>
        <w:autoSpaceDN w:val="0"/>
        <w:adjustRightInd w:val="0"/>
        <w:jc w:val="both"/>
        <w:rPr>
          <w:rFonts w:asciiTheme="minorHAnsi" w:hAnsiTheme="minorHAnsi" w:cstheme="minorHAnsi"/>
          <w:color w:val="000000"/>
        </w:rPr>
      </w:pPr>
    </w:p>
    <w:p w14:paraId="3A9B5085" w14:textId="22B193A7" w:rsidR="007B47B9" w:rsidRDefault="003D20C2" w:rsidP="007B47B9">
      <w:pPr>
        <w:autoSpaceDE w:val="0"/>
        <w:autoSpaceDN w:val="0"/>
        <w:adjustRightInd w:val="0"/>
        <w:jc w:val="both"/>
        <w:rPr>
          <w:rFonts w:asciiTheme="minorHAnsi" w:hAnsiTheme="minorHAnsi" w:cstheme="minorHAnsi"/>
          <w:color w:val="000000"/>
        </w:rPr>
      </w:pPr>
      <w:r w:rsidRPr="00C76D5E">
        <w:rPr>
          <w:rFonts w:asciiTheme="minorHAnsi" w:hAnsiTheme="minorHAnsi" w:cstheme="minorHAnsi"/>
          <w:color w:val="000000"/>
        </w:rPr>
        <w:t>ł</w:t>
      </w:r>
      <w:r w:rsidR="007B47B9" w:rsidRPr="00C76D5E">
        <w:rPr>
          <w:rFonts w:asciiTheme="minorHAnsi" w:hAnsiTheme="minorHAnsi" w:cstheme="minorHAnsi"/>
          <w:color w:val="000000"/>
        </w:rPr>
        <w:t>)Zamawiający przed podpisaniem umowy będzie żądał od wykonawcy szczegółowego wyliczenia poszczególnych pozycji, które wchodzą w skład zamówienia.</w:t>
      </w:r>
    </w:p>
    <w:p w14:paraId="12DB8DEB" w14:textId="77777777" w:rsidR="00C1706A" w:rsidRDefault="00C1706A" w:rsidP="007B47B9">
      <w:pPr>
        <w:autoSpaceDE w:val="0"/>
        <w:autoSpaceDN w:val="0"/>
        <w:adjustRightInd w:val="0"/>
        <w:jc w:val="both"/>
        <w:rPr>
          <w:rFonts w:asciiTheme="minorHAnsi" w:hAnsiTheme="minorHAnsi" w:cstheme="minorHAnsi"/>
          <w:color w:val="000000"/>
        </w:rPr>
      </w:pPr>
    </w:p>
    <w:p w14:paraId="100F8BA0" w14:textId="093D61BF" w:rsidR="00B21B92" w:rsidRPr="00C76D5E" w:rsidRDefault="00B21B92" w:rsidP="007B47B9">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m) </w:t>
      </w:r>
      <w:bookmarkStart w:id="6" w:name="_Hlk178532311"/>
      <w:r>
        <w:rPr>
          <w:rFonts w:asciiTheme="minorHAnsi" w:hAnsiTheme="minorHAnsi" w:cstheme="minorHAnsi"/>
          <w:color w:val="000000"/>
        </w:rPr>
        <w:t>w przypadku sprzętów  od nr 1-3 wymienionych w  zał. 5.3 Zamawiający wymaga wsparci</w:t>
      </w:r>
      <w:r w:rsidR="00C1706A">
        <w:rPr>
          <w:rFonts w:asciiTheme="minorHAnsi" w:hAnsiTheme="minorHAnsi" w:cstheme="minorHAnsi"/>
          <w:color w:val="000000"/>
        </w:rPr>
        <w:t>a</w:t>
      </w:r>
      <w:r>
        <w:rPr>
          <w:rFonts w:asciiTheme="minorHAnsi" w:hAnsiTheme="minorHAnsi" w:cstheme="minorHAnsi"/>
          <w:color w:val="000000"/>
        </w:rPr>
        <w:t xml:space="preserve">  technicznego przez 1 rok od dnia dostawy ww. sprzętu.</w:t>
      </w:r>
    </w:p>
    <w:p w14:paraId="42E193AA" w14:textId="77777777" w:rsidR="003D20C2" w:rsidRPr="00C76D5E" w:rsidRDefault="003D20C2" w:rsidP="007B47B9">
      <w:pPr>
        <w:jc w:val="both"/>
        <w:rPr>
          <w:rFonts w:asciiTheme="minorHAnsi" w:hAnsiTheme="minorHAnsi" w:cstheme="minorHAnsi"/>
          <w:b/>
          <w:color w:val="000000"/>
        </w:rPr>
      </w:pPr>
    </w:p>
    <w:bookmarkEnd w:id="6"/>
    <w:p w14:paraId="6176F55A" w14:textId="311C1D4D" w:rsidR="00B240C2" w:rsidRPr="00C76D5E" w:rsidRDefault="00B240C2" w:rsidP="00B240C2">
      <w:pPr>
        <w:autoSpaceDE w:val="0"/>
        <w:autoSpaceDN w:val="0"/>
        <w:adjustRightInd w:val="0"/>
        <w:spacing w:line="360" w:lineRule="auto"/>
        <w:jc w:val="both"/>
        <w:rPr>
          <w:rFonts w:asciiTheme="minorHAnsi" w:eastAsia="SimSun" w:hAnsiTheme="minorHAnsi" w:cstheme="minorHAnsi"/>
          <w:kern w:val="3"/>
          <w:lang w:eastAsia="zh-CN" w:bidi="hi-IN"/>
        </w:rPr>
      </w:pPr>
      <w:r w:rsidRPr="00C76D5E">
        <w:rPr>
          <w:rFonts w:asciiTheme="minorHAnsi" w:hAnsiTheme="minorHAnsi" w:cstheme="minorHAnsi"/>
          <w:bCs/>
          <w:color w:val="000000"/>
        </w:rPr>
        <w:t>4.2</w:t>
      </w:r>
      <w:r w:rsidRPr="00C76D5E">
        <w:rPr>
          <w:rFonts w:asciiTheme="minorHAnsi" w:hAnsiTheme="minorHAnsi" w:cstheme="minorHAnsi"/>
        </w:rPr>
        <w:t xml:space="preserve"> Przedmiot zamówienia w szczególności musi:</w:t>
      </w:r>
    </w:p>
    <w:p w14:paraId="2BAF76B5" w14:textId="77777777" w:rsidR="00B240C2" w:rsidRPr="00C76D5E" w:rsidRDefault="00B240C2" w:rsidP="00B240C2">
      <w:pPr>
        <w:spacing w:line="2" w:lineRule="exact"/>
        <w:rPr>
          <w:rFonts w:asciiTheme="minorHAnsi" w:hAnsiTheme="minorHAnsi" w:cstheme="minorHAnsi"/>
        </w:rPr>
      </w:pPr>
    </w:p>
    <w:p w14:paraId="0569BEA5" w14:textId="77777777" w:rsidR="00B240C2" w:rsidRPr="00C76D5E" w:rsidRDefault="00B240C2" w:rsidP="00B240C2">
      <w:pPr>
        <w:numPr>
          <w:ilvl w:val="1"/>
          <w:numId w:val="63"/>
        </w:numPr>
        <w:tabs>
          <w:tab w:val="left" w:pos="1160"/>
        </w:tabs>
        <w:spacing w:line="0" w:lineRule="atLeast"/>
        <w:ind w:left="1160" w:hanging="431"/>
        <w:rPr>
          <w:rFonts w:asciiTheme="minorHAnsi" w:hAnsiTheme="minorHAnsi" w:cstheme="minorHAnsi"/>
        </w:rPr>
      </w:pPr>
      <w:r w:rsidRPr="00C76D5E">
        <w:rPr>
          <w:rFonts w:asciiTheme="minorHAnsi" w:hAnsiTheme="minorHAnsi" w:cstheme="minorHAnsi"/>
        </w:rPr>
        <w:t>spełniać wymagania określone w opisie przedmiotu zamówienia,</w:t>
      </w:r>
    </w:p>
    <w:p w14:paraId="44C37EF5" w14:textId="77777777" w:rsidR="00B240C2" w:rsidRPr="00C76D5E" w:rsidRDefault="00B240C2" w:rsidP="00B240C2">
      <w:pPr>
        <w:numPr>
          <w:ilvl w:val="1"/>
          <w:numId w:val="63"/>
        </w:numPr>
        <w:tabs>
          <w:tab w:val="left" w:pos="1160"/>
        </w:tabs>
        <w:spacing w:line="0" w:lineRule="atLeast"/>
        <w:ind w:left="1160" w:hanging="431"/>
        <w:rPr>
          <w:rFonts w:asciiTheme="minorHAnsi" w:hAnsiTheme="minorHAnsi" w:cstheme="minorHAnsi"/>
        </w:rPr>
      </w:pPr>
      <w:r w:rsidRPr="00C76D5E">
        <w:rPr>
          <w:rFonts w:asciiTheme="minorHAnsi" w:hAnsiTheme="minorHAnsi" w:cstheme="minorHAnsi"/>
        </w:rPr>
        <w:t>być zgodny z wyznaczonymi parametrami/funkcjonalnościami,</w:t>
      </w:r>
    </w:p>
    <w:p w14:paraId="75C2E0FB" w14:textId="51D3474C" w:rsidR="00B240C2" w:rsidRPr="00C76D5E" w:rsidRDefault="00B240C2" w:rsidP="00B240C2">
      <w:pPr>
        <w:pStyle w:val="Akapitzlist"/>
        <w:numPr>
          <w:ilvl w:val="1"/>
          <w:numId w:val="63"/>
        </w:numPr>
        <w:tabs>
          <w:tab w:val="left" w:pos="1140"/>
        </w:tabs>
        <w:spacing w:line="0" w:lineRule="atLeast"/>
        <w:rPr>
          <w:rFonts w:asciiTheme="minorHAnsi" w:hAnsiTheme="minorHAnsi" w:cstheme="minorHAnsi"/>
          <w:sz w:val="24"/>
          <w:szCs w:val="24"/>
        </w:rPr>
      </w:pPr>
      <w:bookmarkStart w:id="7" w:name="page2"/>
      <w:bookmarkEnd w:id="7"/>
      <w:r w:rsidRPr="00C76D5E">
        <w:rPr>
          <w:rFonts w:asciiTheme="minorHAnsi" w:hAnsiTheme="minorHAnsi" w:cstheme="minorHAnsi"/>
          <w:sz w:val="24"/>
          <w:szCs w:val="24"/>
        </w:rPr>
        <w:t>być wysokiej jakości i wolny od wad oraz od obciążeń prawami osób trzecich,</w:t>
      </w:r>
    </w:p>
    <w:p w14:paraId="503DEC87" w14:textId="72615737" w:rsidR="00B240C2" w:rsidRPr="00C76D5E" w:rsidRDefault="00B240C2" w:rsidP="00B240C2">
      <w:pPr>
        <w:tabs>
          <w:tab w:val="left" w:pos="1140"/>
        </w:tabs>
        <w:spacing w:line="0" w:lineRule="atLeast"/>
        <w:rPr>
          <w:rFonts w:asciiTheme="minorHAnsi" w:hAnsiTheme="minorHAnsi" w:cstheme="minorHAnsi"/>
        </w:rPr>
      </w:pPr>
      <w:r w:rsidRPr="00C76D5E">
        <w:rPr>
          <w:rFonts w:asciiTheme="minorHAnsi" w:hAnsiTheme="minorHAnsi" w:cstheme="minorHAnsi"/>
        </w:rPr>
        <w:t xml:space="preserve">            4)    pochodzić z legalnych źródeł,</w:t>
      </w:r>
    </w:p>
    <w:p w14:paraId="72A7CDE2" w14:textId="365DB8BA" w:rsidR="00B240C2" w:rsidRPr="00C76D5E" w:rsidRDefault="00B240C2" w:rsidP="00B240C2">
      <w:pPr>
        <w:spacing w:line="0" w:lineRule="atLeast"/>
        <w:rPr>
          <w:rFonts w:asciiTheme="minorHAnsi" w:hAnsiTheme="minorHAnsi" w:cstheme="minorHAnsi"/>
        </w:rPr>
      </w:pPr>
      <w:r w:rsidRPr="00C76D5E">
        <w:rPr>
          <w:rFonts w:asciiTheme="minorHAnsi" w:hAnsiTheme="minorHAnsi" w:cstheme="minorHAnsi"/>
        </w:rPr>
        <w:tab/>
        <w:t>5)    być dopuszczony do użytkowania w instytucji publicznej,</w:t>
      </w:r>
    </w:p>
    <w:p w14:paraId="2A9244F3" w14:textId="77777777" w:rsidR="00B240C2" w:rsidRPr="00C76D5E" w:rsidRDefault="00B240C2" w:rsidP="00B240C2">
      <w:pPr>
        <w:spacing w:line="52" w:lineRule="exact"/>
        <w:rPr>
          <w:rFonts w:asciiTheme="minorHAnsi" w:hAnsiTheme="minorHAnsi" w:cstheme="minorHAnsi"/>
        </w:rPr>
      </w:pPr>
    </w:p>
    <w:p w14:paraId="486BDCD8" w14:textId="4F4F5012" w:rsidR="00B240C2" w:rsidRPr="00C76D5E" w:rsidRDefault="00B240C2" w:rsidP="00B240C2">
      <w:pPr>
        <w:tabs>
          <w:tab w:val="left" w:pos="709"/>
        </w:tabs>
        <w:spacing w:line="218" w:lineRule="auto"/>
        <w:ind w:left="1134" w:hanging="1134"/>
        <w:rPr>
          <w:rFonts w:asciiTheme="minorHAnsi" w:hAnsiTheme="minorHAnsi" w:cstheme="minorHAnsi"/>
        </w:rPr>
      </w:pPr>
      <w:r w:rsidRPr="00C76D5E">
        <w:rPr>
          <w:rFonts w:asciiTheme="minorHAnsi" w:hAnsiTheme="minorHAnsi" w:cstheme="minorHAnsi"/>
        </w:rPr>
        <w:tab/>
        <w:t>6)    odpowiadać normom jakościowym, określonym we właściwych aktach prawnych, jeśli dotyczą one przedmiotu zamówienia,</w:t>
      </w:r>
    </w:p>
    <w:p w14:paraId="6D0417A4" w14:textId="77777777" w:rsidR="00B240C2" w:rsidRPr="00C76D5E" w:rsidRDefault="00B240C2" w:rsidP="00B240C2">
      <w:pPr>
        <w:spacing w:line="53" w:lineRule="exact"/>
        <w:rPr>
          <w:rFonts w:asciiTheme="minorHAnsi" w:hAnsiTheme="minorHAnsi" w:cstheme="minorHAnsi"/>
        </w:rPr>
      </w:pPr>
    </w:p>
    <w:p w14:paraId="624A4E26" w14:textId="77777777" w:rsidR="003D20C2" w:rsidRPr="00C76D5E" w:rsidRDefault="003D20C2" w:rsidP="007B47B9">
      <w:pPr>
        <w:jc w:val="both"/>
        <w:rPr>
          <w:rFonts w:asciiTheme="minorHAnsi" w:hAnsiTheme="minorHAnsi" w:cstheme="minorHAnsi"/>
          <w:b/>
          <w:color w:val="000000"/>
        </w:rPr>
      </w:pPr>
    </w:p>
    <w:p w14:paraId="736CCC04" w14:textId="56180F2F" w:rsidR="007B47B9" w:rsidRPr="00C76D5E" w:rsidRDefault="007B47B9" w:rsidP="007B47B9">
      <w:pPr>
        <w:jc w:val="both"/>
        <w:rPr>
          <w:rFonts w:asciiTheme="minorHAnsi" w:hAnsiTheme="minorHAnsi" w:cstheme="minorHAnsi"/>
          <w:b/>
          <w:color w:val="000000"/>
        </w:rPr>
      </w:pPr>
      <w:r w:rsidRPr="00C76D5E">
        <w:rPr>
          <w:rFonts w:asciiTheme="minorHAnsi" w:hAnsiTheme="minorHAnsi" w:cstheme="minorHAnsi"/>
          <w:b/>
          <w:color w:val="000000"/>
        </w:rPr>
        <w:t xml:space="preserve">Zamawiający żąda zastosowania stawki VAT 0 % w przypadku wyceny  drukarki , </w:t>
      </w:r>
      <w:r w:rsidR="003D20C2" w:rsidRPr="00C76D5E">
        <w:rPr>
          <w:rFonts w:asciiTheme="minorHAnsi" w:hAnsiTheme="minorHAnsi" w:cstheme="minorHAnsi"/>
          <w:b/>
          <w:color w:val="000000"/>
        </w:rPr>
        <w:t xml:space="preserve">jednostek centralnych komputerów </w:t>
      </w:r>
      <w:r w:rsidR="00EF7C9B" w:rsidRPr="00C76D5E">
        <w:rPr>
          <w:rFonts w:asciiTheme="minorHAnsi" w:hAnsiTheme="minorHAnsi" w:cstheme="minorHAnsi"/>
          <w:b/>
          <w:color w:val="000000"/>
        </w:rPr>
        <w:t xml:space="preserve"> i monitora </w:t>
      </w:r>
      <w:r w:rsidR="003D20C2" w:rsidRPr="00C76D5E">
        <w:rPr>
          <w:rFonts w:asciiTheme="minorHAnsi" w:hAnsiTheme="minorHAnsi" w:cstheme="minorHAnsi"/>
          <w:b/>
          <w:color w:val="000000"/>
        </w:rPr>
        <w:t xml:space="preserve">w </w:t>
      </w:r>
      <w:r w:rsidRPr="00C76D5E">
        <w:rPr>
          <w:rFonts w:asciiTheme="minorHAnsi" w:hAnsiTheme="minorHAnsi" w:cstheme="minorHAnsi"/>
          <w:b/>
          <w:color w:val="000000"/>
        </w:rPr>
        <w:t>ww. zamówieniu.</w:t>
      </w:r>
    </w:p>
    <w:p w14:paraId="2FDB9D28" w14:textId="75DDAE4A" w:rsidR="007B47B9" w:rsidRPr="00C76D5E" w:rsidRDefault="007B47B9" w:rsidP="007B47B9">
      <w:pPr>
        <w:widowControl w:val="0"/>
        <w:autoSpaceDE w:val="0"/>
        <w:autoSpaceDN w:val="0"/>
        <w:adjustRightInd w:val="0"/>
        <w:spacing w:before="100" w:beforeAutospacing="1" w:after="100" w:afterAutospacing="1"/>
        <w:jc w:val="both"/>
        <w:rPr>
          <w:rFonts w:asciiTheme="minorHAnsi" w:hAnsiTheme="minorHAnsi" w:cstheme="minorHAnsi"/>
          <w:color w:val="000000"/>
        </w:rPr>
      </w:pPr>
      <w:r w:rsidRPr="00C76D5E">
        <w:rPr>
          <w:rFonts w:asciiTheme="minorHAnsi" w:hAnsiTheme="minorHAnsi" w:cstheme="minorHAnsi"/>
          <w:color w:val="000000"/>
        </w:rPr>
        <w:t>4.</w:t>
      </w:r>
      <w:r w:rsidR="00B240C2" w:rsidRPr="00C76D5E">
        <w:rPr>
          <w:rFonts w:asciiTheme="minorHAnsi" w:hAnsiTheme="minorHAnsi" w:cstheme="minorHAnsi"/>
          <w:color w:val="000000"/>
        </w:rPr>
        <w:t xml:space="preserve">3 </w:t>
      </w:r>
      <w:r w:rsidRPr="00C76D5E">
        <w:rPr>
          <w:rFonts w:asciiTheme="minorHAnsi" w:hAnsiTheme="minorHAnsi" w:cstheme="minorHAnsi"/>
          <w:color w:val="000000"/>
        </w:rPr>
        <w:t xml:space="preserve">Zgodnie z art. 83 ust. 1 pkt 26 lit. a) ustawy z dnia 11 marca 2004 roku o podatku od towarów i usług ( </w:t>
      </w:r>
      <w:proofErr w:type="spellStart"/>
      <w:r w:rsidRPr="00C76D5E">
        <w:rPr>
          <w:rFonts w:asciiTheme="minorHAnsi" w:hAnsiTheme="minorHAnsi" w:cstheme="minorHAnsi"/>
          <w:color w:val="000000"/>
        </w:rPr>
        <w:t>tj.Dz</w:t>
      </w:r>
      <w:proofErr w:type="spellEnd"/>
      <w:r w:rsidRPr="00C76D5E">
        <w:rPr>
          <w:rFonts w:asciiTheme="minorHAnsi" w:hAnsiTheme="minorHAnsi" w:cstheme="minorHAnsi"/>
          <w:color w:val="000000"/>
        </w:rPr>
        <w:t xml:space="preserve">. U. 2017 poz. 1221 do dostaw sprzętu komputerowego (jednostek centralnych komputerów, serwerów, monitorów, zestawów komputerów stacjonarnych, drukarek, skanerów, urządzeń komputerowych do pism Braille'a (dla osób niewidomych i niedowidzących), urządzeń do transmisji danych cyfrowych (w tym koncentratory i </w:t>
      </w:r>
      <w:proofErr w:type="spellStart"/>
      <w:r w:rsidRPr="00C76D5E">
        <w:rPr>
          <w:rFonts w:asciiTheme="minorHAnsi" w:hAnsiTheme="minorHAnsi" w:cstheme="minorHAnsi"/>
          <w:color w:val="000000"/>
        </w:rPr>
        <w:t>switche</w:t>
      </w:r>
      <w:proofErr w:type="spellEnd"/>
      <w:r w:rsidRPr="00C76D5E">
        <w:rPr>
          <w:rFonts w:asciiTheme="minorHAnsi" w:hAnsiTheme="minorHAnsi" w:cstheme="minorHAnsi"/>
          <w:color w:val="000000"/>
        </w:rPr>
        <w:t xml:space="preserve"> sieciowe, routery i modemy) dla placówek oświatowych stosuje się stawkę podatku w wysokości 0%, pod warunkiem posiadania przez dokonującego dostawy stosownego </w:t>
      </w:r>
      <w:r w:rsidRPr="00C76D5E">
        <w:rPr>
          <w:rFonts w:asciiTheme="minorHAnsi" w:hAnsiTheme="minorHAnsi" w:cstheme="minorHAnsi"/>
          <w:color w:val="000000"/>
        </w:rPr>
        <w:lastRenderedPageBreak/>
        <w:t>zamówienia potwierdzonego przez organ nadzorujący daną placówkę oświatową, zgodnie z odrębnymi przepisami oraz przekazania kopii dokumentów, tj. powyższego potwierdzonego zamówienia, do właściwego urzędu skarbowego. Wykonawca  otrzyma od Zamawiającego stosowny dokument po podpisaniu umowy który będzie informował iż dostarczany sprzęt kierowany jest do placówek oświatowych</w:t>
      </w:r>
      <w:r w:rsidR="003D20C2" w:rsidRPr="00C76D5E">
        <w:rPr>
          <w:rFonts w:asciiTheme="minorHAnsi" w:hAnsiTheme="minorHAnsi" w:cstheme="minorHAnsi"/>
          <w:color w:val="000000"/>
        </w:rPr>
        <w:t>.</w:t>
      </w:r>
      <w:r w:rsidRPr="00C76D5E">
        <w:rPr>
          <w:rFonts w:asciiTheme="minorHAnsi" w:hAnsiTheme="minorHAnsi" w:cstheme="minorHAnsi"/>
          <w:color w:val="000000"/>
        </w:rPr>
        <w:t xml:space="preserve"> </w:t>
      </w:r>
    </w:p>
    <w:p w14:paraId="524A4609" w14:textId="77777777" w:rsidR="006675A4" w:rsidRPr="00C76D5E" w:rsidRDefault="006675A4" w:rsidP="00635B0D">
      <w:pPr>
        <w:autoSpaceDE w:val="0"/>
        <w:autoSpaceDN w:val="0"/>
        <w:adjustRightInd w:val="0"/>
        <w:rPr>
          <w:rFonts w:asciiTheme="minorHAnsi" w:hAnsiTheme="minorHAnsi" w:cstheme="minorHAnsi"/>
        </w:rPr>
      </w:pPr>
    </w:p>
    <w:p w14:paraId="1C2A32C0" w14:textId="77777777" w:rsidR="00282737" w:rsidRPr="00C76D5E" w:rsidRDefault="003D20C2" w:rsidP="00282737">
      <w:pPr>
        <w:autoSpaceDE w:val="0"/>
        <w:autoSpaceDN w:val="0"/>
        <w:adjustRightInd w:val="0"/>
        <w:spacing w:line="360" w:lineRule="auto"/>
        <w:jc w:val="both"/>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Zamawiający informuje ,iż w ww. zamówieniu występuje mechanizm podzielonej płatności.</w:t>
      </w:r>
    </w:p>
    <w:p w14:paraId="76D538F0" w14:textId="01B94017" w:rsidR="00317E4B" w:rsidRPr="00C76D5E" w:rsidRDefault="00317E4B" w:rsidP="00635B0D">
      <w:pPr>
        <w:autoSpaceDE w:val="0"/>
        <w:autoSpaceDN w:val="0"/>
        <w:adjustRightInd w:val="0"/>
        <w:rPr>
          <w:rFonts w:asciiTheme="minorHAnsi" w:hAnsiTheme="minorHAnsi" w:cstheme="minorHAnsi"/>
          <w:bCs/>
          <w:color w:val="000000"/>
          <w:highlight w:val="yellow"/>
        </w:rPr>
      </w:pPr>
    </w:p>
    <w:p w14:paraId="4A839401" w14:textId="77777777" w:rsidR="00317E4B" w:rsidRPr="00C76D5E" w:rsidRDefault="00317E4B" w:rsidP="00317E4B">
      <w:pPr>
        <w:autoSpaceDE w:val="0"/>
        <w:autoSpaceDN w:val="0"/>
        <w:adjustRightInd w:val="0"/>
        <w:jc w:val="both"/>
        <w:rPr>
          <w:rFonts w:asciiTheme="minorHAnsi" w:hAnsiTheme="minorHAnsi" w:cstheme="minorHAnsi"/>
          <w:color w:val="000000"/>
        </w:rPr>
      </w:pPr>
    </w:p>
    <w:p w14:paraId="3F6AEEDC" w14:textId="33A3542F" w:rsidR="00635B0D" w:rsidRPr="00C76D5E" w:rsidRDefault="00317E4B" w:rsidP="00635B0D">
      <w:pPr>
        <w:spacing w:line="360" w:lineRule="auto"/>
        <w:rPr>
          <w:rFonts w:asciiTheme="minorHAnsi" w:hAnsiTheme="minorHAnsi" w:cstheme="minorHAnsi"/>
          <w:b/>
          <w:bCs/>
        </w:rPr>
      </w:pPr>
      <w:r w:rsidRPr="00C76D5E">
        <w:rPr>
          <w:rFonts w:asciiTheme="minorHAnsi" w:hAnsiTheme="minorHAnsi" w:cstheme="minorHAnsi"/>
          <w:b/>
          <w:bCs/>
        </w:rPr>
        <w:t>4.</w:t>
      </w:r>
      <w:r w:rsidR="00282737" w:rsidRPr="00C76D5E">
        <w:rPr>
          <w:rFonts w:asciiTheme="minorHAnsi" w:hAnsiTheme="minorHAnsi" w:cstheme="minorHAnsi"/>
          <w:b/>
          <w:bCs/>
        </w:rPr>
        <w:t>4</w:t>
      </w:r>
      <w:r w:rsidRPr="00C76D5E">
        <w:rPr>
          <w:rFonts w:asciiTheme="minorHAnsi" w:hAnsiTheme="minorHAnsi" w:cstheme="minorHAnsi"/>
          <w:b/>
          <w:bCs/>
        </w:rPr>
        <w:t xml:space="preserve"> </w:t>
      </w:r>
      <w:r w:rsidR="00635B0D" w:rsidRPr="00C76D5E">
        <w:rPr>
          <w:rFonts w:asciiTheme="minorHAnsi" w:hAnsiTheme="minorHAnsi" w:cstheme="minorHAnsi"/>
          <w:b/>
          <w:bCs/>
        </w:rPr>
        <w:t xml:space="preserve">Art. 100 ust. 1 ustawy </w:t>
      </w:r>
      <w:proofErr w:type="spellStart"/>
      <w:r w:rsidR="00635B0D" w:rsidRPr="00C76D5E">
        <w:rPr>
          <w:rFonts w:asciiTheme="minorHAnsi" w:hAnsiTheme="minorHAnsi" w:cstheme="minorHAnsi"/>
          <w:b/>
          <w:bCs/>
        </w:rPr>
        <w:t>Pzp</w:t>
      </w:r>
      <w:proofErr w:type="spellEnd"/>
    </w:p>
    <w:p w14:paraId="5983BBA3" w14:textId="7A471ACD" w:rsidR="00864120" w:rsidRPr="00C76D5E" w:rsidRDefault="00635B0D" w:rsidP="00BC75C2">
      <w:pPr>
        <w:spacing w:line="360" w:lineRule="auto"/>
        <w:jc w:val="both"/>
        <w:rPr>
          <w:rFonts w:asciiTheme="minorHAnsi" w:hAnsiTheme="minorHAnsi" w:cstheme="minorHAnsi"/>
        </w:rPr>
      </w:pPr>
      <w:r w:rsidRPr="00C76D5E">
        <w:rPr>
          <w:rFonts w:asciiTheme="minorHAnsi" w:hAnsiTheme="minorHAnsi" w:cstheme="minorHAnsi"/>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5784114E" w14:textId="30F56BAA" w:rsidR="00635B0D" w:rsidRPr="00C76D5E" w:rsidRDefault="00635B0D" w:rsidP="00BC75C2">
      <w:pPr>
        <w:spacing w:line="360" w:lineRule="auto"/>
        <w:rPr>
          <w:rFonts w:asciiTheme="minorHAnsi" w:eastAsia="Cambria" w:hAnsiTheme="minorHAnsi" w:cstheme="minorHAnsi"/>
          <w:b/>
        </w:rPr>
      </w:pPr>
      <w:r w:rsidRPr="00C76D5E">
        <w:rPr>
          <w:rFonts w:asciiTheme="minorHAnsi" w:eastAsia="Cambria" w:hAnsiTheme="minorHAnsi" w:cstheme="minorHAnsi"/>
          <w:b/>
        </w:rPr>
        <w:t>4.</w:t>
      </w:r>
      <w:r w:rsidR="00B240C2" w:rsidRPr="00C76D5E">
        <w:rPr>
          <w:rFonts w:asciiTheme="minorHAnsi" w:eastAsia="Cambria" w:hAnsiTheme="minorHAnsi" w:cstheme="minorHAnsi"/>
          <w:b/>
        </w:rPr>
        <w:t>5</w:t>
      </w:r>
      <w:r w:rsidRPr="00C76D5E">
        <w:rPr>
          <w:rFonts w:asciiTheme="minorHAnsi" w:eastAsia="Cambria" w:hAnsiTheme="minorHAnsi" w:cstheme="minorHAnsi"/>
          <w:b/>
        </w:rPr>
        <w:t>. Przedmiotowe środki dowodowe.</w:t>
      </w:r>
    </w:p>
    <w:p w14:paraId="0098CB7C" w14:textId="77777777" w:rsidR="00635B0D" w:rsidRPr="00C76D5E" w:rsidRDefault="00635B0D" w:rsidP="00BC75C2">
      <w:pPr>
        <w:spacing w:line="360" w:lineRule="auto"/>
        <w:ind w:right="20"/>
        <w:jc w:val="both"/>
        <w:rPr>
          <w:rFonts w:asciiTheme="minorHAnsi" w:eastAsia="Cambria" w:hAnsiTheme="minorHAnsi" w:cstheme="minorHAnsi"/>
          <w:b/>
        </w:rPr>
      </w:pPr>
      <w:r w:rsidRPr="00C76D5E">
        <w:rPr>
          <w:rFonts w:asciiTheme="minorHAnsi" w:eastAsia="Cambria" w:hAnsiTheme="minorHAnsi" w:cstheme="minorHAnsi"/>
          <w:b/>
        </w:rPr>
        <w:t xml:space="preserve">Zamawiający wymaga od Wykonawcy </w:t>
      </w:r>
      <w:r w:rsidRPr="00C76D5E">
        <w:rPr>
          <w:rFonts w:asciiTheme="minorHAnsi" w:eastAsia="Cambria" w:hAnsiTheme="minorHAnsi" w:cstheme="minorHAnsi"/>
          <w:b/>
          <w:u w:val="single"/>
        </w:rPr>
        <w:t>złożenia wraz z ofertą</w:t>
      </w:r>
      <w:r w:rsidRPr="00C76D5E">
        <w:rPr>
          <w:rFonts w:asciiTheme="minorHAnsi" w:eastAsia="Cambria" w:hAnsiTheme="minorHAnsi" w:cstheme="minorHAnsi"/>
          <w:b/>
        </w:rPr>
        <w:t xml:space="preserve"> następujących przedmiotowych środków dowodowych:</w:t>
      </w:r>
    </w:p>
    <w:p w14:paraId="7F38C968" w14:textId="7699EABA" w:rsidR="008402CB" w:rsidRPr="00C76D5E" w:rsidRDefault="006675A4" w:rsidP="008402CB">
      <w:pPr>
        <w:spacing w:line="360" w:lineRule="auto"/>
        <w:jc w:val="both"/>
        <w:rPr>
          <w:rFonts w:asciiTheme="minorHAnsi" w:hAnsiTheme="minorHAnsi" w:cstheme="minorHAnsi"/>
        </w:rPr>
      </w:pPr>
      <w:r w:rsidRPr="00C76D5E">
        <w:rPr>
          <w:rFonts w:asciiTheme="minorHAnsi" w:hAnsiTheme="minorHAnsi" w:cstheme="minorHAnsi"/>
          <w:b/>
          <w:bCs/>
        </w:rPr>
        <w:t>Część I zamówienia:</w:t>
      </w:r>
      <w:r w:rsidRPr="00C76D5E">
        <w:rPr>
          <w:rFonts w:asciiTheme="minorHAnsi" w:hAnsiTheme="minorHAnsi" w:cstheme="minorHAnsi"/>
        </w:rPr>
        <w:t xml:space="preserve"> opis oferowanych pomocy/sprzętów tj. w zał. 6.1 wpisać nazwę ,producenta, typ, </w:t>
      </w:r>
      <w:r w:rsidR="008402CB" w:rsidRPr="00C76D5E">
        <w:rPr>
          <w:rFonts w:asciiTheme="minorHAnsi" w:hAnsiTheme="minorHAnsi" w:cstheme="minorHAnsi"/>
        </w:rPr>
        <w:t>nr produktu/</w:t>
      </w:r>
      <w:r w:rsidRPr="00C76D5E">
        <w:rPr>
          <w:rFonts w:asciiTheme="minorHAnsi" w:hAnsiTheme="minorHAnsi" w:cstheme="minorHAnsi"/>
        </w:rPr>
        <w:t>markę oferowanej pomocy/sprzętu , link ze strony www.</w:t>
      </w:r>
      <w:r w:rsidR="008402CB" w:rsidRPr="00C76D5E">
        <w:rPr>
          <w:rFonts w:asciiTheme="minorHAnsi" w:hAnsiTheme="minorHAnsi" w:cstheme="minorHAnsi"/>
        </w:rPr>
        <w:t xml:space="preserve"> (jeżeli to możliwe). Wskazane dane w załączniku powinny być wyczerpujące i umożliwiające identyfikację oferowanej pomocy/ sprzętu , którą oferuje Wykonawca.</w:t>
      </w:r>
    </w:p>
    <w:p w14:paraId="6C356953" w14:textId="40938674" w:rsidR="006675A4" w:rsidRPr="00C76D5E" w:rsidRDefault="006675A4" w:rsidP="008402CB">
      <w:pPr>
        <w:spacing w:line="360" w:lineRule="auto"/>
        <w:jc w:val="both"/>
        <w:rPr>
          <w:rFonts w:asciiTheme="minorHAnsi" w:hAnsiTheme="minorHAnsi" w:cstheme="minorHAnsi"/>
        </w:rPr>
      </w:pPr>
    </w:p>
    <w:p w14:paraId="6203FF38" w14:textId="46D226CB" w:rsidR="008402CB" w:rsidRPr="00C76D5E" w:rsidRDefault="006675A4" w:rsidP="008402CB">
      <w:pPr>
        <w:spacing w:line="360" w:lineRule="auto"/>
        <w:jc w:val="both"/>
        <w:rPr>
          <w:rFonts w:asciiTheme="minorHAnsi" w:hAnsiTheme="minorHAnsi" w:cstheme="minorHAnsi"/>
        </w:rPr>
      </w:pPr>
      <w:r w:rsidRPr="00C76D5E">
        <w:rPr>
          <w:rFonts w:asciiTheme="minorHAnsi" w:hAnsiTheme="minorHAnsi" w:cstheme="minorHAnsi"/>
          <w:b/>
          <w:bCs/>
        </w:rPr>
        <w:t>Część II zamówienia:</w:t>
      </w:r>
      <w:r w:rsidRPr="00C76D5E">
        <w:rPr>
          <w:rFonts w:asciiTheme="minorHAnsi" w:hAnsiTheme="minorHAnsi" w:cstheme="minorHAnsi"/>
        </w:rPr>
        <w:t xml:space="preserve"> opis oferowanych pomocy/sprzętów tj. w zał. 6.2 wpisać nazwę ,producenta, typ,</w:t>
      </w:r>
      <w:r w:rsidR="008402CB" w:rsidRPr="00C76D5E">
        <w:rPr>
          <w:rFonts w:asciiTheme="minorHAnsi" w:hAnsiTheme="minorHAnsi" w:cstheme="minorHAnsi"/>
        </w:rPr>
        <w:t xml:space="preserve"> nr produktu/</w:t>
      </w:r>
      <w:r w:rsidRPr="00C76D5E">
        <w:rPr>
          <w:rFonts w:asciiTheme="minorHAnsi" w:hAnsiTheme="minorHAnsi" w:cstheme="minorHAnsi"/>
        </w:rPr>
        <w:t xml:space="preserve"> markę oferowanej pomocy/sprzę</w:t>
      </w:r>
      <w:r w:rsidR="008402CB" w:rsidRPr="00C76D5E">
        <w:rPr>
          <w:rFonts w:asciiTheme="minorHAnsi" w:hAnsiTheme="minorHAnsi" w:cstheme="minorHAnsi"/>
        </w:rPr>
        <w:t>tu,</w:t>
      </w:r>
      <w:r w:rsidRPr="00C76D5E">
        <w:rPr>
          <w:rFonts w:asciiTheme="minorHAnsi" w:hAnsiTheme="minorHAnsi" w:cstheme="minorHAnsi"/>
        </w:rPr>
        <w:t xml:space="preserve"> link ze strony www.</w:t>
      </w:r>
      <w:r w:rsidR="008402CB" w:rsidRPr="00C76D5E">
        <w:rPr>
          <w:rFonts w:asciiTheme="minorHAnsi" w:hAnsiTheme="minorHAnsi" w:cstheme="minorHAnsi"/>
        </w:rPr>
        <w:t xml:space="preserve"> (jeżeli to możliwe). Wskazane dane w załączniku powinny być wyczerpujące i umożliwiające identyfikację oferowanej pomocy/ sprzętu , którą oferuje Wykonawca.</w:t>
      </w:r>
    </w:p>
    <w:p w14:paraId="427203EF" w14:textId="4E62FEB4" w:rsidR="006675A4" w:rsidRPr="00C76D5E" w:rsidRDefault="006675A4" w:rsidP="008402CB">
      <w:pPr>
        <w:spacing w:line="360" w:lineRule="auto"/>
        <w:jc w:val="both"/>
        <w:rPr>
          <w:rFonts w:asciiTheme="minorHAnsi" w:hAnsiTheme="minorHAnsi" w:cstheme="minorHAnsi"/>
        </w:rPr>
      </w:pPr>
    </w:p>
    <w:p w14:paraId="59369656" w14:textId="3B8A3D03" w:rsidR="002F443D" w:rsidRDefault="006675A4" w:rsidP="002F443D">
      <w:pPr>
        <w:spacing w:line="360" w:lineRule="auto"/>
        <w:jc w:val="both"/>
        <w:rPr>
          <w:rFonts w:asciiTheme="majorHAnsi" w:eastAsia="Arial" w:hAnsiTheme="majorHAnsi" w:cstheme="minorHAnsi"/>
          <w:bCs/>
        </w:rPr>
      </w:pPr>
      <w:r w:rsidRPr="002F443D">
        <w:rPr>
          <w:rFonts w:asciiTheme="minorHAnsi" w:hAnsiTheme="minorHAnsi" w:cstheme="minorHAnsi"/>
          <w:b/>
          <w:bCs/>
        </w:rPr>
        <w:t>Część III zamówienia</w:t>
      </w:r>
      <w:r w:rsidR="008402CB" w:rsidRPr="002F443D">
        <w:rPr>
          <w:rFonts w:asciiTheme="minorHAnsi" w:hAnsiTheme="minorHAnsi" w:cstheme="minorHAnsi"/>
          <w:b/>
          <w:bCs/>
        </w:rPr>
        <w:t>:</w:t>
      </w:r>
      <w:r w:rsidR="00C1706A" w:rsidRPr="002F443D">
        <w:rPr>
          <w:rFonts w:asciiTheme="minorHAnsi" w:hAnsiTheme="minorHAnsi" w:cstheme="minorHAnsi"/>
          <w:b/>
          <w:bCs/>
        </w:rPr>
        <w:t xml:space="preserve"> </w:t>
      </w:r>
      <w:r w:rsidR="002F443D" w:rsidRPr="002F443D">
        <w:rPr>
          <w:rFonts w:asciiTheme="majorHAnsi" w:eastAsia="Arial" w:hAnsiTheme="majorHAnsi" w:cstheme="minorHAnsi"/>
          <w:bCs/>
        </w:rPr>
        <w:t>Zamawiający</w:t>
      </w:r>
      <w:r w:rsidR="002F443D">
        <w:rPr>
          <w:rFonts w:asciiTheme="majorHAnsi" w:eastAsia="Arial" w:hAnsiTheme="majorHAnsi" w:cstheme="minorHAnsi"/>
          <w:bCs/>
        </w:rPr>
        <w:t xml:space="preserve"> wymaga  podania nazwy oferowanego sprzętu, producenta, symbolu, kodu produktu(jeśli to możliwe)do oferty należy dołączyć uzupełniony zał. nr 6.</w:t>
      </w:r>
      <w:r w:rsidR="002F443D">
        <w:rPr>
          <w:rFonts w:asciiTheme="majorHAnsi" w:eastAsia="Arial" w:hAnsiTheme="majorHAnsi" w:cstheme="minorHAnsi"/>
          <w:bCs/>
        </w:rPr>
        <w:t>3wykaz oferowanego sprzętu</w:t>
      </w:r>
    </w:p>
    <w:p w14:paraId="1E324C8B" w14:textId="3787382A" w:rsidR="002F443D" w:rsidRDefault="002F443D" w:rsidP="002F443D">
      <w:pPr>
        <w:spacing w:line="360" w:lineRule="auto"/>
        <w:jc w:val="both"/>
        <w:rPr>
          <w:rFonts w:asciiTheme="majorHAnsi" w:eastAsia="Arial" w:hAnsiTheme="majorHAnsi" w:cstheme="minorHAnsi"/>
          <w:bCs/>
        </w:rPr>
      </w:pPr>
      <w:r>
        <w:rPr>
          <w:rFonts w:asciiTheme="majorHAnsi" w:eastAsia="Arial" w:hAnsiTheme="majorHAnsi" w:cstheme="minorHAnsi"/>
          <w:bCs/>
        </w:rPr>
        <w:t xml:space="preserve"> Do oferty należy załączyć karty katalogowe producenta lub autoryzowanego przedstawiciela  oferowanego sprzętu lub  kartę techniczną oferowanego sprzętu wystawioną przez producenta lub autoryzowanego przedstawiciela. W przypadku braku </w:t>
      </w:r>
      <w:r>
        <w:rPr>
          <w:rFonts w:asciiTheme="majorHAnsi" w:eastAsia="Arial" w:hAnsiTheme="majorHAnsi" w:cstheme="minorHAnsi"/>
          <w:bCs/>
        </w:rPr>
        <w:lastRenderedPageBreak/>
        <w:t>odniesienia w karcie katalogowej lub karcie technicznej produktu do wszystkich parametrów zawartych w OPZ, zamawiający dopuszcza oświadczenie producenta lub autoryzowanego przedstawiciela ,iż oferowany sprzęt zawiera/spełnia niżej wymienione funkcjonalności. Karty katalogowe i/lub  karty techniczne oferowanego sprzętu powinny zostać przedłożone w jez. polskim.( dotyczy wszystkich pozycji z zał.5.</w:t>
      </w:r>
      <w:r>
        <w:rPr>
          <w:rFonts w:asciiTheme="majorHAnsi" w:eastAsia="Arial" w:hAnsiTheme="majorHAnsi" w:cstheme="minorHAnsi"/>
          <w:bCs/>
        </w:rPr>
        <w:t>3</w:t>
      </w:r>
      <w:r>
        <w:rPr>
          <w:rFonts w:asciiTheme="majorHAnsi" w:eastAsia="Arial" w:hAnsiTheme="majorHAnsi" w:cstheme="minorHAnsi"/>
          <w:bCs/>
        </w:rPr>
        <w:t>)</w:t>
      </w:r>
    </w:p>
    <w:p w14:paraId="0AAF282C" w14:textId="77777777" w:rsidR="002F443D" w:rsidRDefault="002F443D" w:rsidP="002F443D">
      <w:pPr>
        <w:spacing w:line="360" w:lineRule="auto"/>
        <w:jc w:val="both"/>
        <w:rPr>
          <w:rFonts w:asciiTheme="majorHAnsi" w:eastAsia="Arial" w:hAnsiTheme="majorHAnsi" w:cstheme="minorHAnsi"/>
          <w:bCs/>
        </w:rPr>
      </w:pPr>
      <w:r>
        <w:rPr>
          <w:rFonts w:asciiTheme="majorHAnsi" w:eastAsia="Arial" w:hAnsiTheme="majorHAnsi" w:cstheme="minorHAnsi"/>
          <w:bCs/>
        </w:rPr>
        <w:t>W przypadku braku karty katalogowej lub karty technicznej sprzętu Zamawiający dopuszcza wydruk ze strony internetowej producenta lub dystrybutora- przy czym dokument taki  musi zawierać adres strony internetowej, z której został pobrany.</w:t>
      </w:r>
    </w:p>
    <w:p w14:paraId="5F21EAE4" w14:textId="20EDF2C9" w:rsidR="00D7756B" w:rsidRDefault="00140C1A" w:rsidP="002F443D">
      <w:pPr>
        <w:spacing w:line="360" w:lineRule="auto"/>
        <w:jc w:val="both"/>
        <w:rPr>
          <w:rFonts w:asciiTheme="minorHAnsi" w:hAnsiTheme="minorHAnsi" w:cstheme="minorHAnsi"/>
        </w:rPr>
      </w:pPr>
      <w:r w:rsidRPr="00C76D5E">
        <w:rPr>
          <w:rFonts w:asciiTheme="minorHAnsi" w:hAnsiTheme="minorHAnsi" w:cstheme="minorHAnsi"/>
        </w:rPr>
        <w:t>Jeżeli karta katalogowa zawiera wersję podstawową i rozszerzoną, także należy wskazać(zaznaczyć) co oferuje Wykonawca.</w:t>
      </w:r>
    </w:p>
    <w:p w14:paraId="0A44C908" w14:textId="6387C3C3" w:rsidR="00D7756B" w:rsidRDefault="00D7756B" w:rsidP="008402CB">
      <w:pPr>
        <w:spacing w:line="360" w:lineRule="auto"/>
        <w:jc w:val="both"/>
        <w:rPr>
          <w:rFonts w:asciiTheme="minorHAnsi" w:hAnsiTheme="minorHAnsi" w:cstheme="minorHAnsi"/>
        </w:rPr>
      </w:pPr>
      <w:r>
        <w:rPr>
          <w:rFonts w:asciiTheme="minorHAnsi" w:hAnsiTheme="minorHAnsi" w:cstheme="minorHAnsi"/>
        </w:rPr>
        <w:t>Uwaga! w celu ułatwienia weryfikacji kart katalogowych należy w karcie zakreślić -wpisać odnośnik czego ten parametr dotyczy</w:t>
      </w:r>
      <w:r w:rsidR="00A833ED">
        <w:rPr>
          <w:rFonts w:asciiTheme="minorHAnsi" w:hAnsiTheme="minorHAnsi" w:cstheme="minorHAnsi"/>
        </w:rPr>
        <w:t>(poprzez wstawienie odnośnika cyfrowego)</w:t>
      </w:r>
      <w:r>
        <w:rPr>
          <w:rFonts w:asciiTheme="minorHAnsi" w:hAnsiTheme="minorHAnsi" w:cstheme="minorHAnsi"/>
        </w:rPr>
        <w:t xml:space="preserve">. </w:t>
      </w:r>
    </w:p>
    <w:p w14:paraId="4DB02BEA" w14:textId="77777777" w:rsidR="00D7756B" w:rsidRDefault="00D7756B" w:rsidP="008402CB">
      <w:pPr>
        <w:spacing w:line="360" w:lineRule="auto"/>
        <w:jc w:val="both"/>
        <w:rPr>
          <w:rFonts w:asciiTheme="minorHAnsi" w:hAnsiTheme="minorHAnsi" w:cstheme="minorHAnsi"/>
        </w:rPr>
      </w:pPr>
    </w:p>
    <w:p w14:paraId="19AA5665" w14:textId="0BE0E4A4" w:rsidR="006675A4" w:rsidRPr="00C76D5E" w:rsidRDefault="000D2CD5" w:rsidP="008402CB">
      <w:pPr>
        <w:spacing w:line="360" w:lineRule="auto"/>
        <w:jc w:val="both"/>
        <w:rPr>
          <w:rFonts w:asciiTheme="minorHAnsi" w:hAnsiTheme="minorHAnsi" w:cstheme="minorHAnsi"/>
        </w:rPr>
      </w:pPr>
      <w:r w:rsidRPr="00C76D5E">
        <w:rPr>
          <w:rFonts w:asciiTheme="minorHAnsi" w:hAnsiTheme="minorHAnsi" w:cstheme="minorHAnsi"/>
        </w:rPr>
        <w:t>Do oferty należy  dołączyć osiągane wyniki w teście:</w:t>
      </w:r>
    </w:p>
    <w:p w14:paraId="578F210D" w14:textId="1E7863D8"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Kompute</w:t>
      </w:r>
      <w:r w:rsidRPr="00C76D5E">
        <w:rPr>
          <w:rFonts w:asciiTheme="minorHAnsi" w:hAnsiTheme="minorHAnsi" w:cstheme="minorHAnsi"/>
        </w:rPr>
        <w:t xml:space="preserve">r- Procesor zgodny z rekomendowanymi wymaganiami dla oprogramowania Pix4DMapper zapewniający wydajność min. 51 500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CPU Mark, znajdujący się na liście </w:t>
      </w:r>
      <w:hyperlink r:id="rId10">
        <w:r w:rsidRPr="00C76D5E">
          <w:rPr>
            <w:rStyle w:val="Hipercze"/>
            <w:rFonts w:asciiTheme="minorHAnsi" w:hAnsiTheme="minorHAnsi" w:cstheme="minorHAnsi"/>
          </w:rPr>
          <w:t>https://www.cpubenchmark.net/cpu_list.php</w:t>
        </w:r>
      </w:hyperlink>
      <w:r w:rsidRPr="00C76D5E">
        <w:rPr>
          <w:rFonts w:asciiTheme="minorHAnsi" w:hAnsiTheme="minorHAnsi" w:cstheme="minorHAnsi"/>
          <w:u w:val="single"/>
        </w:rPr>
        <w:t xml:space="preserve"> </w:t>
      </w:r>
      <w:r w:rsidRPr="00C76D5E">
        <w:rPr>
          <w:rFonts w:asciiTheme="minorHAnsi" w:hAnsiTheme="minorHAnsi" w:cstheme="minorHAnsi"/>
        </w:rPr>
        <w:t>. Wynik w okresie nie wcześniej niż 21 dni przed terminem składania ofert.</w:t>
      </w:r>
    </w:p>
    <w:p w14:paraId="28F3CF2F" w14:textId="77777777" w:rsidR="000D2CD5" w:rsidRPr="00A833ED" w:rsidRDefault="000D2CD5" w:rsidP="000D2CD5">
      <w:pPr>
        <w:jc w:val="both"/>
        <w:rPr>
          <w:rFonts w:asciiTheme="minorHAnsi" w:hAnsiTheme="minorHAnsi" w:cstheme="minorHAnsi"/>
        </w:rPr>
      </w:pPr>
      <w:r w:rsidRPr="00A833ED">
        <w:rPr>
          <w:rFonts w:asciiTheme="minorHAnsi" w:hAnsiTheme="minorHAnsi" w:cstheme="minorHAnsi"/>
        </w:rPr>
        <w:t xml:space="preserve">Do oferty należy dołączyć wydruk z powyższej strony. </w:t>
      </w:r>
    </w:p>
    <w:p w14:paraId="3AD66F32" w14:textId="77777777" w:rsidR="000D2CD5" w:rsidRPr="00C76D5E" w:rsidRDefault="000D2CD5" w:rsidP="000D2CD5">
      <w:pPr>
        <w:jc w:val="both"/>
        <w:rPr>
          <w:rFonts w:asciiTheme="minorHAnsi" w:hAnsiTheme="minorHAnsi" w:cstheme="minorHAnsi"/>
        </w:rPr>
      </w:pPr>
    </w:p>
    <w:p w14:paraId="76C3F860" w14:textId="2CCF4D4A"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Komputer</w:t>
      </w:r>
      <w:r w:rsidRPr="00C76D5E">
        <w:rPr>
          <w:rFonts w:asciiTheme="minorHAnsi" w:hAnsiTheme="minorHAnsi" w:cstheme="minorHAnsi"/>
        </w:rPr>
        <w:t xml:space="preserve">-karta graficzna o wydajności min.  29500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GPU Mark, znajdujący się na liście </w:t>
      </w:r>
      <w:hyperlink r:id="rId11" w:history="1">
        <w:r w:rsidRPr="00C76D5E">
          <w:rPr>
            <w:rStyle w:val="Hipercze"/>
            <w:rFonts w:asciiTheme="minorHAnsi" w:hAnsiTheme="minorHAnsi" w:cstheme="minorHAnsi"/>
          </w:rPr>
          <w:t>https://www.videocardbenchmark.net/gpu_list.php</w:t>
        </w:r>
      </w:hyperlink>
      <w:r w:rsidRPr="00C76D5E">
        <w:rPr>
          <w:rFonts w:asciiTheme="minorHAnsi" w:hAnsiTheme="minorHAnsi" w:cstheme="minorHAnsi"/>
        </w:rPr>
        <w:t xml:space="preserve">  Wynik w okresie nie wcześniej niż 21 dni przed terminem składania ofert. Do oferty należy dołączyć wydruk z powyższej strony</w:t>
      </w:r>
    </w:p>
    <w:p w14:paraId="1E30B19D" w14:textId="77777777" w:rsidR="000D2CD5" w:rsidRPr="00C76D5E" w:rsidRDefault="000D2CD5" w:rsidP="000D2CD5">
      <w:pPr>
        <w:spacing w:line="360" w:lineRule="auto"/>
        <w:jc w:val="both"/>
        <w:rPr>
          <w:rFonts w:asciiTheme="minorHAnsi" w:hAnsiTheme="minorHAnsi" w:cstheme="minorHAnsi"/>
        </w:rPr>
      </w:pPr>
    </w:p>
    <w:p w14:paraId="258867AC" w14:textId="5DA9AF9C" w:rsidR="00B21B92" w:rsidRPr="00752FBA" w:rsidRDefault="000D2CD5" w:rsidP="00B21B92">
      <w:r w:rsidRPr="00C76D5E">
        <w:rPr>
          <w:rFonts w:asciiTheme="minorHAnsi" w:hAnsiTheme="minorHAnsi" w:cstheme="minorHAnsi"/>
          <w:b/>
          <w:bCs/>
        </w:rPr>
        <w:t>Smartfon</w:t>
      </w:r>
      <w:r w:rsidRPr="00C76D5E">
        <w:rPr>
          <w:rFonts w:asciiTheme="minorHAnsi" w:hAnsiTheme="minorHAnsi" w:cstheme="minorHAnsi"/>
        </w:rPr>
        <w:t>-</w:t>
      </w:r>
      <w:r w:rsidR="00B21B92" w:rsidRPr="00B21B92">
        <w:t xml:space="preserve"> </w:t>
      </w:r>
      <w:r w:rsidR="00B21B92">
        <w:t>Procesor wielo</w:t>
      </w:r>
      <w:r w:rsidR="00B21B92" w:rsidRPr="00354B56">
        <w:t>rdzeniowy,</w:t>
      </w:r>
      <w:r w:rsidR="00B21B92">
        <w:t xml:space="preserve"> </w:t>
      </w:r>
      <w:r w:rsidR="00B21B92" w:rsidRPr="00354B56">
        <w:t>zapewniający wydajność min</w:t>
      </w:r>
      <w:r w:rsidR="00B21B92" w:rsidRPr="00C74E7A">
        <w:t xml:space="preserve">.  </w:t>
      </w:r>
      <w:r w:rsidR="00B21B92">
        <w:t>340</w:t>
      </w:r>
      <w:r w:rsidR="00B21B92" w:rsidRPr="00C74E7A">
        <w:t> </w:t>
      </w:r>
      <w:r w:rsidR="00B21B92">
        <w:t>0</w:t>
      </w:r>
      <w:r w:rsidR="00B21B92" w:rsidRPr="00C74E7A">
        <w:t>0</w:t>
      </w:r>
      <w:r w:rsidR="00B21B92">
        <w:t xml:space="preserve">0 </w:t>
      </w:r>
      <w:r w:rsidR="00B21B92" w:rsidRPr="00354B56">
        <w:t xml:space="preserve">pkt. w teście </w:t>
      </w:r>
      <w:proofErr w:type="spellStart"/>
      <w:r w:rsidR="00B21B92">
        <w:t>AnTuTu</w:t>
      </w:r>
      <w:proofErr w:type="spellEnd"/>
      <w:r w:rsidR="00B21B92" w:rsidRPr="00354B56">
        <w:t xml:space="preserve">, znajdujący się na liście </w:t>
      </w:r>
      <w:hyperlink r:id="rId12" w:history="1">
        <w:r w:rsidR="00B21B92" w:rsidRPr="00593489">
          <w:rPr>
            <w:rStyle w:val="Hipercze"/>
          </w:rPr>
          <w:t>https://www.antutu.com/en/ranking/ai1.htm</w:t>
        </w:r>
      </w:hyperlink>
      <w:r w:rsidR="00B21B92" w:rsidRPr="00752FBA">
        <w:t>.</w:t>
      </w:r>
      <w:r w:rsidR="00B21B92">
        <w:t xml:space="preserve"> </w:t>
      </w:r>
      <w:r w:rsidR="00B21B92" w:rsidRPr="00752FBA">
        <w:t>Wynik w okresie nie wcześniej niż 21 dni przed terminem składania ofert.</w:t>
      </w:r>
    </w:p>
    <w:p w14:paraId="7CFDF30B" w14:textId="77777777" w:rsidR="00B21B92" w:rsidRPr="00737246" w:rsidRDefault="00B21B92" w:rsidP="00B21B92">
      <w:pPr>
        <w:rPr>
          <w:rFonts w:ascii="Calibri" w:hAnsi="Calibri" w:cs="Calibri"/>
        </w:rPr>
      </w:pPr>
      <w:r w:rsidRPr="00354B56">
        <w:rPr>
          <w:b/>
          <w:bCs/>
        </w:rPr>
        <w:t>Do oferty należy dołączyć wydruk z powyższej strony. Zamawiający dopuszcza wydruk w języku angielskim.</w:t>
      </w:r>
    </w:p>
    <w:p w14:paraId="2F9F03C5" w14:textId="3561EABA" w:rsidR="000D2CD5" w:rsidRPr="00C76D5E" w:rsidRDefault="000D2CD5" w:rsidP="000D2CD5">
      <w:pPr>
        <w:spacing w:line="360" w:lineRule="auto"/>
        <w:jc w:val="both"/>
        <w:rPr>
          <w:rFonts w:asciiTheme="minorHAnsi" w:hAnsiTheme="minorHAnsi" w:cstheme="minorHAnsi"/>
        </w:rPr>
      </w:pPr>
    </w:p>
    <w:p w14:paraId="1E9FE85F" w14:textId="002D2AE4"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Laptop-</w:t>
      </w:r>
      <w:r w:rsidRPr="00C76D5E">
        <w:rPr>
          <w:rFonts w:asciiTheme="minorHAnsi" w:hAnsiTheme="minorHAnsi" w:cstheme="minorHAnsi"/>
        </w:rPr>
        <w:t xml:space="preserve"> Procesor wielordzeniowy, zaprojektowany do pracy w komputerach przenośnych, zapewniający wydajność min.  20 500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CPU Mark, znajdujący się na liście </w:t>
      </w:r>
      <w:hyperlink r:id="rId13">
        <w:r w:rsidRPr="00C76D5E">
          <w:rPr>
            <w:rStyle w:val="Hipercze"/>
            <w:rFonts w:asciiTheme="minorHAnsi" w:hAnsiTheme="minorHAnsi" w:cstheme="minorHAnsi"/>
          </w:rPr>
          <w:t>https://www.cpubenchmark.net/cpu_list.php</w:t>
        </w:r>
      </w:hyperlink>
      <w:r w:rsidRPr="00C76D5E">
        <w:rPr>
          <w:rFonts w:asciiTheme="minorHAnsi" w:hAnsiTheme="minorHAnsi" w:cstheme="minorHAnsi"/>
          <w:u w:val="single"/>
        </w:rPr>
        <w:t xml:space="preserve"> </w:t>
      </w:r>
      <w:r w:rsidRPr="00C76D5E">
        <w:rPr>
          <w:rFonts w:asciiTheme="minorHAnsi" w:hAnsiTheme="minorHAnsi" w:cstheme="minorHAnsi"/>
        </w:rPr>
        <w:t>. Wynik w okresie nie wcześniej niż 21 dni przed terminem składania ofert.</w:t>
      </w:r>
    </w:p>
    <w:p w14:paraId="1DEBA15B" w14:textId="77777777" w:rsidR="00A833ED" w:rsidRDefault="00A833ED" w:rsidP="00A833ED">
      <w:pPr>
        <w:spacing w:line="360" w:lineRule="auto"/>
        <w:jc w:val="both"/>
        <w:rPr>
          <w:rFonts w:asciiTheme="minorHAnsi" w:eastAsia="Cambria" w:hAnsiTheme="minorHAnsi" w:cstheme="minorHAnsi"/>
          <w:iCs/>
        </w:rPr>
      </w:pPr>
    </w:p>
    <w:p w14:paraId="2BC68B6B" w14:textId="061CE78C" w:rsidR="00A833ED" w:rsidRPr="00C76D5E" w:rsidRDefault="00D7756B" w:rsidP="00A833ED">
      <w:pPr>
        <w:spacing w:line="276" w:lineRule="auto"/>
        <w:jc w:val="both"/>
        <w:rPr>
          <w:rFonts w:asciiTheme="minorHAnsi" w:hAnsiTheme="minorHAnsi" w:cstheme="minorHAnsi"/>
        </w:rPr>
      </w:pPr>
      <w:r>
        <w:rPr>
          <w:rFonts w:asciiTheme="minorHAnsi" w:eastAsia="Cambria" w:hAnsiTheme="minorHAnsi" w:cstheme="minorHAnsi"/>
          <w:iCs/>
        </w:rPr>
        <w:lastRenderedPageBreak/>
        <w:t>UWAGA!: w przypadku dołączania do oferty wyników testów,  należy w taki sposób wygenerować wydruk aby była widoczna data.</w:t>
      </w:r>
      <w:r w:rsidR="00A833ED" w:rsidRPr="00A833ED">
        <w:rPr>
          <w:rFonts w:asciiTheme="minorHAnsi" w:hAnsiTheme="minorHAnsi" w:cstheme="minorHAnsi"/>
        </w:rPr>
        <w:t xml:space="preserve"> </w:t>
      </w:r>
      <w:r w:rsidR="00A833ED" w:rsidRPr="00C76D5E">
        <w:rPr>
          <w:rFonts w:asciiTheme="minorHAnsi" w:hAnsiTheme="minorHAnsi" w:cstheme="minorHAnsi"/>
        </w:rPr>
        <w:t>Zamawiający dopuszcza wynik z powyższych stron w języku angielskim</w:t>
      </w:r>
    </w:p>
    <w:p w14:paraId="7BA8B526" w14:textId="7ADF54E5" w:rsidR="000D2CD5" w:rsidRPr="00C76D5E" w:rsidRDefault="000D2CD5" w:rsidP="001C243E">
      <w:pPr>
        <w:spacing w:line="360" w:lineRule="auto"/>
        <w:jc w:val="both"/>
        <w:rPr>
          <w:rFonts w:asciiTheme="minorHAnsi" w:eastAsia="Cambria" w:hAnsiTheme="minorHAnsi" w:cstheme="minorHAnsi"/>
          <w:iCs/>
        </w:rPr>
      </w:pPr>
    </w:p>
    <w:p w14:paraId="3EDBF2F8" w14:textId="7BD6D4A5" w:rsidR="001C243E" w:rsidRPr="00C76D5E" w:rsidRDefault="001C243E" w:rsidP="001C243E">
      <w:pPr>
        <w:spacing w:line="360" w:lineRule="auto"/>
        <w:jc w:val="both"/>
        <w:rPr>
          <w:rFonts w:asciiTheme="minorHAnsi" w:eastAsia="Cambria" w:hAnsiTheme="minorHAnsi" w:cstheme="minorHAnsi"/>
          <w:iCs/>
        </w:rPr>
      </w:pPr>
      <w:r w:rsidRPr="00C76D5E">
        <w:rPr>
          <w:rFonts w:asciiTheme="minorHAnsi" w:eastAsia="Cambria" w:hAnsiTheme="minorHAnsi" w:cstheme="minorHAnsi"/>
          <w:iCs/>
        </w:rPr>
        <w:t>4.5.1W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1704F4FB" w14:textId="7B3811D0" w:rsidR="001C243E" w:rsidRPr="00C76D5E" w:rsidRDefault="001C243E" w:rsidP="001C243E">
      <w:pPr>
        <w:spacing w:line="360" w:lineRule="auto"/>
        <w:jc w:val="both"/>
        <w:rPr>
          <w:rFonts w:asciiTheme="minorHAnsi" w:hAnsiTheme="minorHAnsi" w:cstheme="minorHAnsi"/>
          <w:iCs/>
        </w:rPr>
      </w:pPr>
      <w:r w:rsidRPr="00C76D5E">
        <w:rPr>
          <w:rFonts w:asciiTheme="minorHAnsi" w:hAnsiTheme="minorHAnsi" w:cstheme="minorHAnsi"/>
          <w:iCs/>
        </w:rPr>
        <w:t xml:space="preserve">4.5.2W odniesieniu do dokumentów wydanych przez jednostki oceniające zgodność Zamawiający akceptuje odpowiednie przedmiotowe środki dowodowe, inne niż te, </w:t>
      </w:r>
      <w:r w:rsidRPr="00C76D5E">
        <w:rPr>
          <w:rFonts w:asciiTheme="minorHAnsi" w:hAnsiTheme="minorHAnsi" w:cstheme="minorHAnsi"/>
          <w:iCs/>
        </w:rPr>
        <w:br/>
        <w:t xml:space="preserve">o których mowa wyżej, w szczególności dokumentację techniczną producenta, </w:t>
      </w:r>
      <w:r w:rsidRPr="00C76D5E">
        <w:rPr>
          <w:rFonts w:asciiTheme="minorHAnsi" w:hAnsiTheme="minorHAnsi" w:cstheme="minorHAnsi"/>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dostawy spełniają wymagania, cechy lub kryteria określone w opisie przedmiotu zamówienia lub kryteriów oceny ofert, lub wymagania związane z realizacją zamówienia.</w:t>
      </w:r>
    </w:p>
    <w:p w14:paraId="3436EF57" w14:textId="77777777" w:rsidR="001C243E" w:rsidRPr="00C76D5E" w:rsidRDefault="001C243E" w:rsidP="001C243E">
      <w:pPr>
        <w:spacing w:line="360" w:lineRule="auto"/>
        <w:ind w:left="560"/>
        <w:jc w:val="both"/>
        <w:rPr>
          <w:rFonts w:asciiTheme="minorHAnsi" w:eastAsia="Cambria" w:hAnsiTheme="minorHAnsi" w:cstheme="minorHAnsi"/>
          <w:i/>
        </w:rPr>
      </w:pPr>
    </w:p>
    <w:p w14:paraId="3A88B240" w14:textId="5A585277" w:rsidR="001C243E" w:rsidRPr="00C76D5E" w:rsidRDefault="001C243E" w:rsidP="001C243E">
      <w:pPr>
        <w:spacing w:line="360" w:lineRule="auto"/>
        <w:jc w:val="both"/>
        <w:rPr>
          <w:rFonts w:asciiTheme="minorHAnsi" w:eastAsia="Cambria" w:hAnsiTheme="minorHAnsi" w:cstheme="minorHAnsi"/>
        </w:rPr>
      </w:pPr>
      <w:r w:rsidRPr="00C76D5E">
        <w:rPr>
          <w:rFonts w:asciiTheme="minorHAnsi" w:eastAsia="Cambria" w:hAnsiTheme="minorHAnsi" w:cstheme="minorHAnsi"/>
          <w:b/>
        </w:rPr>
        <w:t xml:space="preserve">4.5.3 </w:t>
      </w:r>
      <w:r w:rsidRPr="00C76D5E">
        <w:rPr>
          <w:rFonts w:asciiTheme="minorHAnsi" w:eastAsia="Cambria" w:hAnsiTheme="minorHAnsi" w:cstheme="minorHAnsi"/>
        </w:rPr>
        <w:t xml:space="preserve">Zamawiający informuje, że działając na podstawie art. 107 ust. 2 ustawy </w:t>
      </w:r>
      <w:proofErr w:type="spellStart"/>
      <w:r w:rsidRPr="00C76D5E">
        <w:rPr>
          <w:rFonts w:asciiTheme="minorHAnsi" w:eastAsia="Cambria" w:hAnsiTheme="minorHAnsi" w:cstheme="minorHAnsi"/>
        </w:rPr>
        <w:t>Pzp</w:t>
      </w:r>
      <w:proofErr w:type="spellEnd"/>
      <w:r w:rsidRPr="00C76D5E">
        <w:rPr>
          <w:rFonts w:asciiTheme="minorHAnsi" w:eastAsia="Cambria" w:hAnsiTheme="minorHAnsi" w:cstheme="minorHAnsi"/>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292B0C54" w14:textId="77777777" w:rsidR="001C243E" w:rsidRPr="00C76D5E" w:rsidRDefault="001C243E" w:rsidP="001C243E">
      <w:pPr>
        <w:spacing w:line="360" w:lineRule="auto"/>
        <w:rPr>
          <w:rFonts w:asciiTheme="minorHAnsi" w:hAnsiTheme="minorHAnsi" w:cstheme="minorHAnsi"/>
        </w:rPr>
      </w:pPr>
    </w:p>
    <w:p w14:paraId="7384CC80" w14:textId="405D2268" w:rsidR="001C243E" w:rsidRPr="00C76D5E" w:rsidRDefault="001C243E" w:rsidP="001C243E">
      <w:pPr>
        <w:spacing w:line="360" w:lineRule="auto"/>
        <w:ind w:right="20"/>
        <w:jc w:val="both"/>
        <w:rPr>
          <w:rFonts w:asciiTheme="minorHAnsi" w:eastAsia="Cambria" w:hAnsiTheme="minorHAnsi" w:cstheme="minorHAnsi"/>
        </w:rPr>
      </w:pPr>
      <w:r w:rsidRPr="00C76D5E">
        <w:rPr>
          <w:rFonts w:asciiTheme="minorHAnsi" w:eastAsia="Cambria" w:hAnsiTheme="minorHAnsi" w:cstheme="minorHAnsi"/>
          <w:b/>
        </w:rPr>
        <w:t>4.5.4.</w:t>
      </w:r>
      <w:r w:rsidRPr="00C76D5E">
        <w:rPr>
          <w:rFonts w:asciiTheme="minorHAnsi" w:eastAsia="Cambria" w:hAnsiTheme="minorHAnsi" w:cstheme="minorHAnsi"/>
        </w:rPr>
        <w:t xml:space="preserve"> Postanowień pkt 4.5.3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8A65079" w14:textId="4BFEAD06" w:rsidR="001C243E" w:rsidRPr="00C76D5E" w:rsidRDefault="001C243E" w:rsidP="001C243E">
      <w:pPr>
        <w:pStyle w:val="Kolorowalistaakcent11"/>
        <w:tabs>
          <w:tab w:val="left" w:pos="567"/>
        </w:tabs>
        <w:spacing w:before="0" w:after="0" w:line="360" w:lineRule="auto"/>
        <w:ind w:left="0"/>
        <w:rPr>
          <w:rFonts w:asciiTheme="minorHAnsi" w:hAnsiTheme="minorHAnsi" w:cstheme="minorHAnsi"/>
          <w:color w:val="000000" w:themeColor="text1"/>
          <w:sz w:val="24"/>
          <w:szCs w:val="24"/>
        </w:rPr>
      </w:pPr>
      <w:r w:rsidRPr="00C76D5E">
        <w:rPr>
          <w:rFonts w:asciiTheme="minorHAnsi" w:eastAsia="Cambria" w:hAnsiTheme="minorHAnsi" w:cstheme="minorHAnsi"/>
          <w:b/>
          <w:sz w:val="24"/>
          <w:szCs w:val="24"/>
        </w:rPr>
        <w:t>4.5.5.</w:t>
      </w:r>
      <w:r w:rsidRPr="00C76D5E">
        <w:rPr>
          <w:rFonts w:asciiTheme="minorHAnsi" w:eastAsia="Cambria" w:hAnsiTheme="minorHAnsi" w:cstheme="minorHAnsi"/>
          <w:sz w:val="24"/>
          <w:szCs w:val="24"/>
        </w:rPr>
        <w:t>Zamawiający może żądać od Wykonawców wyjaśnień dotyczących treści przedmiotowych środków dowodowych.</w:t>
      </w:r>
    </w:p>
    <w:p w14:paraId="7D9EF6F5" w14:textId="77777777" w:rsidR="008D0F19" w:rsidRPr="00C76D5E" w:rsidRDefault="008D0F19" w:rsidP="00317E4B">
      <w:pPr>
        <w:pStyle w:val="Kolorowalistaakcent11"/>
        <w:tabs>
          <w:tab w:val="left" w:pos="567"/>
        </w:tabs>
        <w:spacing w:before="0" w:after="0" w:line="360" w:lineRule="auto"/>
        <w:ind w:left="0"/>
        <w:rPr>
          <w:rFonts w:asciiTheme="minorHAnsi" w:hAnsiTheme="minorHAnsi" w:cstheme="minorHAnsi"/>
          <w:color w:val="000000" w:themeColor="text1"/>
          <w:sz w:val="24"/>
          <w:szCs w:val="24"/>
        </w:rPr>
      </w:pPr>
    </w:p>
    <w:p w14:paraId="6DB76A2D" w14:textId="1F007E86" w:rsidR="00B3036F" w:rsidRPr="00C76D5E" w:rsidRDefault="005109C9" w:rsidP="008402CB">
      <w:pPr>
        <w:widowControl w:val="0"/>
        <w:spacing w:line="360" w:lineRule="auto"/>
        <w:jc w:val="both"/>
        <w:outlineLvl w:val="3"/>
        <w:rPr>
          <w:rFonts w:asciiTheme="minorHAnsi" w:hAnsiTheme="minorHAnsi" w:cstheme="minorHAnsi"/>
          <w:b/>
          <w:color w:val="000000" w:themeColor="text1"/>
        </w:rPr>
      </w:pPr>
      <w:r w:rsidRPr="00C76D5E">
        <w:rPr>
          <w:rFonts w:asciiTheme="minorHAnsi" w:hAnsiTheme="minorHAnsi" w:cstheme="minorHAnsi"/>
          <w:b/>
          <w:color w:val="000000" w:themeColor="text1"/>
        </w:rPr>
        <w:lastRenderedPageBreak/>
        <w:t>4.</w:t>
      </w:r>
      <w:r w:rsidR="00B240C2" w:rsidRPr="00C76D5E">
        <w:rPr>
          <w:rFonts w:asciiTheme="minorHAnsi" w:hAnsiTheme="minorHAnsi" w:cstheme="minorHAnsi"/>
          <w:b/>
          <w:color w:val="000000" w:themeColor="text1"/>
        </w:rPr>
        <w:t>6</w:t>
      </w:r>
      <w:r w:rsidR="00317E4B"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Zamawiający</w:t>
      </w:r>
      <w:r w:rsidR="006A375D"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dokonuje podziału zamówienia</w:t>
      </w:r>
      <w:r w:rsidR="006546CD" w:rsidRPr="00C76D5E">
        <w:rPr>
          <w:rFonts w:asciiTheme="minorHAnsi" w:hAnsiTheme="minorHAnsi" w:cstheme="minorHAnsi"/>
          <w:b/>
          <w:color w:val="000000" w:themeColor="text1"/>
        </w:rPr>
        <w:t xml:space="preserve"> </w:t>
      </w:r>
      <w:r w:rsidR="00B3036F" w:rsidRPr="00C76D5E">
        <w:rPr>
          <w:rFonts w:asciiTheme="minorHAnsi" w:hAnsiTheme="minorHAnsi" w:cstheme="minorHAnsi"/>
          <w:b/>
          <w:color w:val="000000" w:themeColor="text1"/>
        </w:rPr>
        <w:t xml:space="preserve"> na </w:t>
      </w:r>
      <w:r w:rsidR="008402CB" w:rsidRPr="00C76D5E">
        <w:rPr>
          <w:rFonts w:asciiTheme="minorHAnsi" w:hAnsiTheme="minorHAnsi" w:cstheme="minorHAnsi"/>
          <w:b/>
          <w:color w:val="000000" w:themeColor="text1"/>
        </w:rPr>
        <w:t>3</w:t>
      </w:r>
      <w:r w:rsidR="00DC277C"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 xml:space="preserve">części. Wykonawca może złożyć </w:t>
      </w:r>
      <w:r w:rsidR="006A375D" w:rsidRPr="00C76D5E">
        <w:rPr>
          <w:rFonts w:asciiTheme="minorHAnsi" w:hAnsiTheme="minorHAnsi" w:cstheme="minorHAnsi"/>
          <w:b/>
          <w:color w:val="000000" w:themeColor="text1"/>
        </w:rPr>
        <w:t xml:space="preserve"> </w:t>
      </w:r>
      <w:r w:rsidR="00DC277C" w:rsidRPr="00C76D5E">
        <w:rPr>
          <w:rFonts w:asciiTheme="minorHAnsi" w:hAnsiTheme="minorHAnsi" w:cstheme="minorHAnsi"/>
          <w:b/>
          <w:color w:val="000000" w:themeColor="text1"/>
        </w:rPr>
        <w:t xml:space="preserve"> </w:t>
      </w:r>
      <w:r w:rsidR="006546CD" w:rsidRPr="00C76D5E">
        <w:rPr>
          <w:rFonts w:asciiTheme="minorHAnsi" w:hAnsiTheme="minorHAnsi" w:cstheme="minorHAnsi"/>
          <w:b/>
          <w:color w:val="000000" w:themeColor="text1"/>
        </w:rPr>
        <w:t xml:space="preserve"> jedną ofertę </w:t>
      </w:r>
      <w:r w:rsidR="008402CB" w:rsidRPr="00C76D5E">
        <w:rPr>
          <w:rFonts w:asciiTheme="minorHAnsi" w:hAnsiTheme="minorHAnsi" w:cstheme="minorHAnsi"/>
          <w:b/>
          <w:color w:val="000000" w:themeColor="text1"/>
        </w:rPr>
        <w:t xml:space="preserve"> na każdą z części </w:t>
      </w:r>
      <w:r w:rsidR="00DC277C" w:rsidRPr="00C76D5E">
        <w:rPr>
          <w:rFonts w:asciiTheme="minorHAnsi" w:hAnsiTheme="minorHAnsi" w:cstheme="minorHAnsi"/>
          <w:b/>
          <w:color w:val="000000" w:themeColor="text1"/>
        </w:rPr>
        <w:t>zamówieni</w:t>
      </w:r>
      <w:r w:rsidR="008402CB" w:rsidRPr="00C76D5E">
        <w:rPr>
          <w:rFonts w:asciiTheme="minorHAnsi" w:hAnsiTheme="minorHAnsi" w:cstheme="minorHAnsi"/>
          <w:b/>
          <w:color w:val="000000" w:themeColor="text1"/>
        </w:rPr>
        <w:t>a</w:t>
      </w:r>
      <w:r w:rsidR="00DC277C" w:rsidRPr="00C76D5E">
        <w:rPr>
          <w:rFonts w:asciiTheme="minorHAnsi" w:hAnsiTheme="minorHAnsi" w:cstheme="minorHAnsi"/>
          <w:b/>
          <w:color w:val="000000" w:themeColor="text1"/>
        </w:rPr>
        <w:t>.</w:t>
      </w:r>
    </w:p>
    <w:p w14:paraId="53ECFE6D" w14:textId="77777777" w:rsidR="008D0F19" w:rsidRPr="00C76D5E" w:rsidRDefault="008D0F19">
      <w:pPr>
        <w:shd w:val="clear" w:color="auto" w:fill="FFFFFF"/>
        <w:spacing w:line="276" w:lineRule="auto"/>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C76D5E"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5</w:t>
            </w:r>
          </w:p>
          <w:p w14:paraId="2B9DF51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TERMIN WYKONANIA ZAMÓWIENIA</w:t>
            </w:r>
          </w:p>
        </w:tc>
      </w:tr>
    </w:tbl>
    <w:p w14:paraId="7308C2CE" w14:textId="77777777" w:rsidR="008D0F19" w:rsidRPr="00C76D5E" w:rsidRDefault="008D0F19">
      <w:pPr>
        <w:pStyle w:val="Akapitzlist"/>
        <w:widowControl w:val="0"/>
        <w:spacing w:line="276" w:lineRule="auto"/>
        <w:ind w:left="567"/>
        <w:outlineLvl w:val="3"/>
        <w:rPr>
          <w:rFonts w:asciiTheme="minorHAnsi" w:hAnsiTheme="minorHAnsi" w:cstheme="minorHAnsi"/>
          <w:bCs/>
          <w:sz w:val="24"/>
          <w:szCs w:val="24"/>
        </w:rPr>
      </w:pPr>
    </w:p>
    <w:p w14:paraId="2AD4C185" w14:textId="3167EFAA" w:rsidR="008300DF" w:rsidRPr="00C76D5E" w:rsidRDefault="006825BA" w:rsidP="006546CD">
      <w:pPr>
        <w:spacing w:line="276" w:lineRule="auto"/>
        <w:jc w:val="both"/>
        <w:rPr>
          <w:rStyle w:val="h2"/>
          <w:rFonts w:asciiTheme="minorHAnsi" w:hAnsiTheme="minorHAnsi" w:cstheme="minorHAnsi"/>
          <w:b/>
        </w:rPr>
      </w:pPr>
      <w:r w:rsidRPr="00C76D5E">
        <w:rPr>
          <w:rFonts w:asciiTheme="minorHAnsi" w:hAnsiTheme="minorHAnsi" w:cstheme="minorHAnsi"/>
          <w:bCs/>
          <w:color w:val="000000" w:themeColor="text1"/>
        </w:rPr>
        <w:t>Wykonawca</w:t>
      </w:r>
      <w:r w:rsidRPr="00C76D5E">
        <w:rPr>
          <w:rFonts w:asciiTheme="minorHAnsi" w:hAnsiTheme="minorHAnsi" w:cstheme="minorHAnsi"/>
          <w:bCs/>
        </w:rPr>
        <w:t xml:space="preserve"> jest zobowiązany wykonać zamówienie:</w:t>
      </w:r>
      <w:r w:rsidR="00DB6087" w:rsidRPr="00C76D5E">
        <w:rPr>
          <w:rFonts w:asciiTheme="minorHAnsi" w:hAnsiTheme="minorHAnsi" w:cstheme="minorHAnsi"/>
          <w:bCs/>
        </w:rPr>
        <w:t xml:space="preserve"> </w:t>
      </w:r>
      <w:r w:rsidR="00317E4B" w:rsidRPr="00C76D5E">
        <w:rPr>
          <w:rFonts w:asciiTheme="minorHAnsi" w:hAnsiTheme="minorHAnsi" w:cstheme="minorHAnsi"/>
          <w:bCs/>
        </w:rPr>
        <w:t xml:space="preserve">w ciągu </w:t>
      </w:r>
      <w:r w:rsidR="006546CD" w:rsidRPr="00C76D5E">
        <w:rPr>
          <w:rFonts w:asciiTheme="minorHAnsi" w:hAnsiTheme="minorHAnsi" w:cstheme="minorHAnsi"/>
          <w:b/>
          <w:bCs/>
          <w:color w:val="000000"/>
        </w:rPr>
        <w:t xml:space="preserve"> </w:t>
      </w:r>
      <w:r w:rsidR="008402CB" w:rsidRPr="00C76D5E">
        <w:rPr>
          <w:rFonts w:asciiTheme="minorHAnsi" w:hAnsiTheme="minorHAnsi" w:cstheme="minorHAnsi"/>
          <w:b/>
          <w:bCs/>
          <w:color w:val="000000"/>
        </w:rPr>
        <w:t>4</w:t>
      </w:r>
      <w:r w:rsidR="006546CD" w:rsidRPr="00C76D5E">
        <w:rPr>
          <w:rFonts w:asciiTheme="minorHAnsi" w:hAnsiTheme="minorHAnsi" w:cstheme="minorHAnsi"/>
          <w:b/>
          <w:bCs/>
          <w:color w:val="000000"/>
        </w:rPr>
        <w:t>0 dni kalendarzowych od dnia podpisania umowy</w:t>
      </w:r>
      <w:r w:rsidR="008402CB" w:rsidRPr="00C76D5E">
        <w:rPr>
          <w:rFonts w:asciiTheme="minorHAnsi" w:hAnsiTheme="minorHAnsi" w:cstheme="minorHAnsi"/>
          <w:b/>
          <w:bCs/>
          <w:color w:val="000000"/>
        </w:rPr>
        <w:t xml:space="preserve">. </w:t>
      </w:r>
      <w:r w:rsidR="008402CB" w:rsidRPr="00C76D5E">
        <w:rPr>
          <w:rFonts w:asciiTheme="minorHAnsi" w:hAnsiTheme="minorHAnsi" w:cstheme="minorHAnsi"/>
          <w:b/>
          <w:bCs/>
        </w:rPr>
        <w:t>Termin wykonania zamówienia jest jednym z kryteriów oceny ofert wg. wyboru wykonawcy zgodnie z rozdz. XVII SWZ</w:t>
      </w:r>
    </w:p>
    <w:p w14:paraId="01194A14" w14:textId="77777777" w:rsidR="008D0F19" w:rsidRPr="00C76D5E" w:rsidRDefault="008D0F19">
      <w:pPr>
        <w:widowControl w:val="0"/>
        <w:spacing w:line="276" w:lineRule="auto"/>
        <w:jc w:val="both"/>
        <w:outlineLvl w:val="3"/>
        <w:rPr>
          <w:rFonts w:asciiTheme="minorHAnsi" w:hAnsiTheme="minorHAnsi" w:cstheme="minorHAnsi"/>
          <w:bCs/>
        </w:rPr>
      </w:pPr>
    </w:p>
    <w:tbl>
      <w:tblPr>
        <w:tblW w:w="9068" w:type="dxa"/>
        <w:jc w:val="center"/>
        <w:tblLook w:val="00A0" w:firstRow="1" w:lastRow="0" w:firstColumn="1" w:lastColumn="0" w:noHBand="0" w:noVBand="0"/>
      </w:tblPr>
      <w:tblGrid>
        <w:gridCol w:w="9068"/>
      </w:tblGrid>
      <w:tr w:rsidR="008D0F19" w:rsidRPr="00C76D5E"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6</w:t>
            </w:r>
          </w:p>
          <w:p w14:paraId="01BABAB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color w:val="000000"/>
              </w:rPr>
              <w:t>INFORMACJE O WARUNKACH UDZIAŁU W POSTĘPOWANIU</w:t>
            </w:r>
          </w:p>
        </w:tc>
      </w:tr>
    </w:tbl>
    <w:p w14:paraId="07035493" w14:textId="0D81D40A" w:rsidR="007B47B9" w:rsidRPr="00C76D5E" w:rsidRDefault="007B47B9" w:rsidP="007B47B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r w:rsidRPr="00C76D5E">
        <w:rPr>
          <w:rFonts w:asciiTheme="minorHAnsi" w:hAnsiTheme="minorHAnsi" w:cstheme="minorHAnsi"/>
          <w:bCs/>
          <w:sz w:val="24"/>
          <w:szCs w:val="24"/>
          <w:lang w:eastAsia="pl-PL"/>
        </w:rPr>
        <w:t>Zamawiający nie określa warunków udziału w postępowaniu.</w:t>
      </w:r>
    </w:p>
    <w:p w14:paraId="7D243CAA"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6148F898" w14:textId="77777777" w:rsidR="008D0F19" w:rsidRPr="00C76D5E"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C76D5E"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7</w:t>
            </w:r>
          </w:p>
          <w:p w14:paraId="0F904957"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color w:val="000000"/>
              </w:rPr>
              <w:t>PODSTAWY WYKLUCZENIA</w:t>
            </w:r>
          </w:p>
        </w:tc>
      </w:tr>
    </w:tbl>
    <w:p w14:paraId="7D85D031"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15B20CA2"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 xml:space="preserve">Z postępowania o udzielenie zamówienia wyklucza się Wykonawcę, w stosunku, do którego zachodzi którakolwiek z okoliczności, o których mowa w art. 108 ustawy </w:t>
      </w:r>
      <w:proofErr w:type="spellStart"/>
      <w:r w:rsidRPr="00C76D5E">
        <w:rPr>
          <w:rFonts w:asciiTheme="minorHAnsi" w:eastAsia="SimSun" w:hAnsiTheme="minorHAnsi" w:cstheme="minorHAnsi"/>
          <w:lang w:eastAsia="zh-CN"/>
        </w:rPr>
        <w:t>Pzp</w:t>
      </w:r>
      <w:proofErr w:type="spellEnd"/>
      <w:r w:rsidRPr="00C76D5E">
        <w:rPr>
          <w:rFonts w:asciiTheme="minorHAnsi" w:eastAsia="SimSun" w:hAnsiTheme="minorHAnsi" w:cstheme="minorHAnsi"/>
          <w:lang w:eastAsia="zh-CN"/>
        </w:rPr>
        <w:t xml:space="preserve"> tj. wykonawcę:</w:t>
      </w:r>
    </w:p>
    <w:p w14:paraId="6A9B5B58"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1) będącego osobą fizyczną, którego prawomocnie skazano za przestępstwo:</w:t>
      </w:r>
    </w:p>
    <w:p w14:paraId="650C3D85"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 xml:space="preserve">a) </w:t>
      </w:r>
      <w:r w:rsidRPr="00C76D5E">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4" w:anchor="_blank" w:history="1">
        <w:r w:rsidRPr="00C76D5E">
          <w:rPr>
            <w:rFonts w:asciiTheme="minorHAnsi" w:hAnsiTheme="minorHAnsi" w:cstheme="minorHAnsi"/>
          </w:rPr>
          <w:t>art. 258</w:t>
        </w:r>
      </w:hyperlink>
      <w:r w:rsidRPr="00C76D5E">
        <w:rPr>
          <w:rFonts w:asciiTheme="minorHAnsi" w:hAnsiTheme="minorHAnsi" w:cstheme="minorHAnsi"/>
        </w:rPr>
        <w:t xml:space="preserve"> Kodeksu karnego,</w:t>
      </w:r>
    </w:p>
    <w:p w14:paraId="21A10F81"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b)</w:t>
      </w:r>
      <w:r w:rsidRPr="00C76D5E">
        <w:rPr>
          <w:rFonts w:asciiTheme="minorHAnsi" w:hAnsiTheme="minorHAnsi" w:cstheme="minorHAnsi"/>
        </w:rPr>
        <w:tab/>
        <w:t xml:space="preserve">handlu ludźmi, o którym mowa w </w:t>
      </w:r>
      <w:hyperlink r:id="rId15" w:anchor="_blank" w:history="1">
        <w:r w:rsidRPr="00C76D5E">
          <w:rPr>
            <w:rFonts w:asciiTheme="minorHAnsi" w:hAnsiTheme="minorHAnsi" w:cstheme="minorHAnsi"/>
          </w:rPr>
          <w:t>art. 189a</w:t>
        </w:r>
      </w:hyperlink>
      <w:r w:rsidRPr="00C76D5E">
        <w:rPr>
          <w:rFonts w:asciiTheme="minorHAnsi" w:hAnsiTheme="minorHAnsi" w:cstheme="minorHAnsi"/>
        </w:rPr>
        <w:t xml:space="preserve"> Kodeksu karnego,</w:t>
      </w:r>
    </w:p>
    <w:p w14:paraId="3ADC88D4" w14:textId="1D7FE595"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c)</w:t>
      </w:r>
      <w:r w:rsidRPr="00C76D5E">
        <w:rPr>
          <w:rFonts w:asciiTheme="minorHAnsi" w:hAnsiTheme="minorHAnsi" w:cstheme="minorHAnsi"/>
        </w:rPr>
        <w:tab/>
        <w:t xml:space="preserve">o którym mowa w </w:t>
      </w:r>
      <w:hyperlink r:id="rId16" w:anchor="_blank" w:history="1">
        <w:r w:rsidRPr="00C76D5E">
          <w:rPr>
            <w:rFonts w:asciiTheme="minorHAnsi" w:hAnsiTheme="minorHAnsi" w:cstheme="minorHAnsi"/>
          </w:rPr>
          <w:t>art. 228-230a</w:t>
        </w:r>
      </w:hyperlink>
      <w:r w:rsidRPr="00C76D5E">
        <w:rPr>
          <w:rFonts w:asciiTheme="minorHAnsi" w:hAnsiTheme="minorHAnsi" w:cstheme="minorHAnsi"/>
        </w:rPr>
        <w:t xml:space="preserve">, </w:t>
      </w:r>
      <w:hyperlink r:id="rId17" w:anchor="_blank" w:history="1">
        <w:r w:rsidRPr="00C76D5E">
          <w:rPr>
            <w:rFonts w:asciiTheme="minorHAnsi" w:hAnsiTheme="minorHAnsi" w:cstheme="minorHAnsi"/>
          </w:rPr>
          <w:t>art. 250a</w:t>
        </w:r>
      </w:hyperlink>
      <w:r w:rsidRPr="00C76D5E">
        <w:rPr>
          <w:rFonts w:asciiTheme="minorHAnsi" w:hAnsiTheme="minorHAnsi" w:cstheme="minorHAnsi"/>
        </w:rPr>
        <w:t xml:space="preserve"> Kodeksu karnego lub w art. 46-48  ustawy z dnia 25 czerwca 2010 r. o sporcie, lub w art.54 ust. 1-4 ustawy z dnia 12 maja 201</w:t>
      </w:r>
      <w:r w:rsidR="00A64961" w:rsidRPr="00C76D5E">
        <w:rPr>
          <w:rFonts w:asciiTheme="minorHAnsi" w:hAnsiTheme="minorHAnsi" w:cstheme="minorHAnsi"/>
        </w:rPr>
        <w:t>1</w:t>
      </w:r>
      <w:r w:rsidRPr="00C76D5E">
        <w:rPr>
          <w:rFonts w:asciiTheme="minorHAnsi" w:hAnsiTheme="minorHAnsi" w:cstheme="minorHAnsi"/>
        </w:rPr>
        <w:t xml:space="preserve"> r. o refundacji leków, środków spożywczych, specjalnego przeznaczenia żywieniowego oraz wyrobów medycznych ( Dz. U z 2021 r. poz. 523, 1292, 1559 i 2054)</w:t>
      </w:r>
    </w:p>
    <w:p w14:paraId="3979F300"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d)</w:t>
      </w:r>
      <w:r w:rsidRPr="00C76D5E">
        <w:rPr>
          <w:rFonts w:asciiTheme="minorHAnsi" w:hAnsiTheme="minorHAnsi" w:cstheme="minorHAnsi"/>
        </w:rPr>
        <w:tab/>
        <w:t xml:space="preserve">finansowania przestępstwa o charakterze terrorystycznym, o którym mowa w </w:t>
      </w:r>
      <w:hyperlink r:id="rId18" w:anchor="_blank" w:history="1">
        <w:r w:rsidRPr="00C76D5E">
          <w:rPr>
            <w:rFonts w:asciiTheme="minorHAnsi" w:hAnsiTheme="minorHAnsi" w:cstheme="minorHAnsi"/>
          </w:rPr>
          <w:t>art. 165a</w:t>
        </w:r>
      </w:hyperlink>
      <w:r w:rsidRPr="00C76D5E">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9" w:anchor="_blank" w:history="1">
        <w:r w:rsidRPr="00C76D5E">
          <w:rPr>
            <w:rFonts w:asciiTheme="minorHAnsi" w:hAnsiTheme="minorHAnsi" w:cstheme="minorHAnsi"/>
          </w:rPr>
          <w:t>art. 299</w:t>
        </w:r>
      </w:hyperlink>
      <w:r w:rsidRPr="00C76D5E">
        <w:rPr>
          <w:rFonts w:asciiTheme="minorHAnsi" w:hAnsiTheme="minorHAnsi" w:cstheme="minorHAnsi"/>
        </w:rPr>
        <w:t xml:space="preserve"> Kodeksu karnego,</w:t>
      </w:r>
    </w:p>
    <w:p w14:paraId="166C1381"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e)</w:t>
      </w:r>
      <w:r w:rsidRPr="00C76D5E">
        <w:rPr>
          <w:rFonts w:asciiTheme="minorHAnsi" w:hAnsiTheme="minorHAnsi" w:cstheme="minorHAnsi"/>
        </w:rPr>
        <w:tab/>
        <w:t xml:space="preserve">o charakterze terrorystycznym, o którym mowa w </w:t>
      </w:r>
      <w:hyperlink r:id="rId20" w:anchor="_blank" w:history="1">
        <w:r w:rsidRPr="00C76D5E">
          <w:rPr>
            <w:rFonts w:asciiTheme="minorHAnsi" w:hAnsiTheme="minorHAnsi" w:cstheme="minorHAnsi"/>
          </w:rPr>
          <w:t>art. 115 § 20</w:t>
        </w:r>
      </w:hyperlink>
      <w:r w:rsidRPr="00C76D5E">
        <w:rPr>
          <w:rFonts w:asciiTheme="minorHAnsi" w:hAnsiTheme="minorHAnsi" w:cstheme="minorHAnsi"/>
        </w:rPr>
        <w:t xml:space="preserve"> Kodeksu karnego, lub mające na celu popełnienie tego przestępstwa,</w:t>
      </w:r>
    </w:p>
    <w:p w14:paraId="4B3500CC" w14:textId="64472E5B"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f) </w:t>
      </w:r>
      <w:r w:rsidRPr="00C76D5E">
        <w:rPr>
          <w:rFonts w:asciiTheme="minorHAnsi" w:hAnsiTheme="minorHAnsi" w:cstheme="minorHAnsi"/>
        </w:rPr>
        <w:tab/>
        <w:t xml:space="preserve">powierzenia wykonywania pracy małoletniemu cudzoziemcowi, o którym mowa w </w:t>
      </w:r>
      <w:hyperlink r:id="rId21" w:anchor="_blank" w:history="1">
        <w:r w:rsidRPr="00C76D5E">
          <w:rPr>
            <w:rFonts w:asciiTheme="minorHAnsi" w:hAnsiTheme="minorHAnsi" w:cstheme="minorHAnsi"/>
          </w:rPr>
          <w:t>art. 9 ust. 2</w:t>
        </w:r>
      </w:hyperlink>
      <w:r w:rsidRPr="00C76D5E">
        <w:rPr>
          <w:rFonts w:asciiTheme="minorHAnsi" w:hAnsiTheme="minorHAnsi" w:cstheme="minorHAnsi"/>
        </w:rPr>
        <w:t xml:space="preserve"> ustawy z dnia 15 czerwca 2012 r. o skutkach powierzania </w:t>
      </w:r>
      <w:r w:rsidRPr="00C76D5E">
        <w:rPr>
          <w:rFonts w:asciiTheme="minorHAnsi" w:hAnsiTheme="minorHAnsi" w:cstheme="minorHAnsi"/>
        </w:rPr>
        <w:lastRenderedPageBreak/>
        <w:t>wykonywania pracy cudzoziemcom przebywającym wbrew przepisom na terytorium Rzeczypospolitej Polskiej (Dz. U. poz. 769 z 2020 r. poz. 2023),</w:t>
      </w:r>
    </w:p>
    <w:p w14:paraId="4B6C7025"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g)</w:t>
      </w:r>
      <w:r w:rsidRPr="00C76D5E">
        <w:rPr>
          <w:rFonts w:asciiTheme="minorHAnsi" w:hAnsiTheme="minorHAnsi" w:cstheme="minorHAnsi"/>
        </w:rPr>
        <w:tab/>
        <w:t xml:space="preserve">przeciwko obrotowi gospodarczemu, o których mowa w </w:t>
      </w:r>
      <w:hyperlink r:id="rId22" w:anchor="_blank" w:history="1">
        <w:r w:rsidRPr="00C76D5E">
          <w:rPr>
            <w:rFonts w:asciiTheme="minorHAnsi" w:hAnsiTheme="minorHAnsi" w:cstheme="minorHAnsi"/>
          </w:rPr>
          <w:t>art. 296-307</w:t>
        </w:r>
      </w:hyperlink>
      <w:r w:rsidRPr="00C76D5E">
        <w:rPr>
          <w:rFonts w:asciiTheme="minorHAnsi" w:hAnsiTheme="minorHAnsi" w:cstheme="minorHAnsi"/>
        </w:rPr>
        <w:t xml:space="preserve"> Kodeksu karnego, przestępstwo oszustwa, o którym mowa w </w:t>
      </w:r>
      <w:hyperlink r:id="rId23" w:anchor="_blank" w:history="1">
        <w:r w:rsidRPr="00C76D5E">
          <w:rPr>
            <w:rFonts w:asciiTheme="minorHAnsi" w:hAnsiTheme="minorHAnsi" w:cstheme="minorHAnsi"/>
          </w:rPr>
          <w:t>art. 286</w:t>
        </w:r>
      </w:hyperlink>
      <w:r w:rsidRPr="00C76D5E">
        <w:rPr>
          <w:rFonts w:asciiTheme="minorHAnsi" w:hAnsiTheme="minorHAnsi" w:cstheme="minorHAnsi"/>
        </w:rPr>
        <w:t xml:space="preserve"> Kodeksu karnego, przestępstwo przeciwko wiarygodności dokumentów, o których mowa w </w:t>
      </w:r>
      <w:hyperlink r:id="rId24" w:anchor="_blank" w:history="1">
        <w:r w:rsidRPr="00C76D5E">
          <w:rPr>
            <w:rFonts w:asciiTheme="minorHAnsi" w:hAnsiTheme="minorHAnsi" w:cstheme="minorHAnsi"/>
          </w:rPr>
          <w:t>art. 270-277d</w:t>
        </w:r>
      </w:hyperlink>
      <w:r w:rsidRPr="00C76D5E">
        <w:rPr>
          <w:rFonts w:asciiTheme="minorHAnsi" w:hAnsiTheme="minorHAnsi" w:cstheme="minorHAnsi"/>
        </w:rPr>
        <w:t xml:space="preserve"> Kodeksu karnego, lub przestępstwo skarbowe,</w:t>
      </w:r>
    </w:p>
    <w:p w14:paraId="1A1713B6" w14:textId="68A93461"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h)</w:t>
      </w:r>
      <w:r w:rsidRPr="00C76D5E">
        <w:rPr>
          <w:rFonts w:asciiTheme="minorHAnsi" w:hAnsiTheme="minorHAnsi" w:cstheme="minorHAnsi"/>
        </w:rPr>
        <w:tab/>
        <w:t>o którym mowa w art. 9 ust. 1 i 3 lub art. 10 ustawy z dnia 15 czerwca 2012 r. o skutkach powierzania wykonywania pracy cudzoziemcom</w:t>
      </w:r>
      <w:r w:rsidR="0026621C" w:rsidRPr="00C76D5E">
        <w:rPr>
          <w:rFonts w:asciiTheme="minorHAnsi" w:hAnsiTheme="minorHAnsi" w:cstheme="minorHAnsi"/>
        </w:rPr>
        <w:t xml:space="preserve"> </w:t>
      </w:r>
      <w:r w:rsidRPr="00C76D5E">
        <w:rPr>
          <w:rFonts w:asciiTheme="minorHAnsi" w:hAnsiTheme="minorHAnsi" w:cstheme="minorHAnsi"/>
        </w:rPr>
        <w:t>przebywającym wbrew przepisom na terytorium Rzeczypospolitej Polskiej</w:t>
      </w:r>
    </w:p>
    <w:p w14:paraId="025BDF8C" w14:textId="77777777" w:rsidR="00B1644D" w:rsidRPr="00C76D5E" w:rsidRDefault="00B1644D" w:rsidP="00B1644D">
      <w:pPr>
        <w:shd w:val="clear" w:color="auto" w:fill="FFFFFF"/>
        <w:spacing w:before="120" w:after="150" w:line="276" w:lineRule="auto"/>
        <w:ind w:left="1701" w:hanging="567"/>
        <w:jc w:val="both"/>
        <w:rPr>
          <w:rFonts w:asciiTheme="minorHAnsi" w:hAnsiTheme="minorHAnsi" w:cstheme="minorHAnsi"/>
        </w:rPr>
      </w:pPr>
      <w:r w:rsidRPr="00C76D5E">
        <w:rPr>
          <w:rFonts w:asciiTheme="minorHAnsi" w:hAnsiTheme="minorHAnsi" w:cstheme="minorHAnsi"/>
        </w:rPr>
        <w:t>- lub za odpowiedni czyn zabroniony określony w przepisach prawa obcego;</w:t>
      </w:r>
    </w:p>
    <w:p w14:paraId="199BBAB4"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2)</w:t>
      </w:r>
      <w:r w:rsidRPr="00C76D5E">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3)</w:t>
      </w:r>
      <w:r w:rsidRPr="00C76D5E">
        <w:rPr>
          <w:rFonts w:asciiTheme="minorHAnsi" w:hAnsiTheme="minorHAnsi" w:cstheme="minorHAnsi"/>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4) </w:t>
      </w:r>
      <w:r w:rsidRPr="00C76D5E">
        <w:rPr>
          <w:rFonts w:asciiTheme="minorHAnsi" w:hAnsiTheme="minorHAnsi" w:cstheme="minorHAnsi"/>
          <w:vertAlign w:val="superscript"/>
        </w:rPr>
        <w:tab/>
      </w:r>
      <w:r w:rsidRPr="00C76D5E">
        <w:rPr>
          <w:rFonts w:asciiTheme="minorHAnsi" w:hAnsiTheme="minorHAnsi" w:cstheme="minorHAnsi"/>
        </w:rPr>
        <w:t>wobec którego prawomocnie orzeczono zakaz ubiegania się o zamówienia publiczne;</w:t>
      </w:r>
    </w:p>
    <w:p w14:paraId="4A5A83EC"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5)</w:t>
      </w:r>
      <w:r w:rsidRPr="00C76D5E">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_blank" w:history="1">
        <w:r w:rsidRPr="00C76D5E">
          <w:rPr>
            <w:rFonts w:asciiTheme="minorHAnsi" w:hAnsiTheme="minorHAnsi" w:cstheme="minorHAnsi"/>
          </w:rPr>
          <w:t>ustawy</w:t>
        </w:r>
      </w:hyperlink>
      <w:r w:rsidRPr="00C76D5E">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6)</w:t>
      </w:r>
      <w:r w:rsidRPr="00C76D5E">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_blank" w:history="1">
        <w:r w:rsidRPr="00C76D5E">
          <w:rPr>
            <w:rFonts w:asciiTheme="minorHAnsi" w:hAnsiTheme="minorHAnsi" w:cstheme="minorHAnsi"/>
          </w:rPr>
          <w:t>ustawy</w:t>
        </w:r>
      </w:hyperlink>
      <w:r w:rsidRPr="00C76D5E">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b/>
          <w:bCs/>
          <w:lang w:eastAsia="zh-CN"/>
        </w:rPr>
      </w:pPr>
      <w:r w:rsidRPr="00C76D5E">
        <w:rPr>
          <w:rFonts w:asciiTheme="minorHAnsi" w:eastAsia="SimSun" w:hAnsiTheme="minorHAnsi" w:cstheme="minorHAnsi"/>
          <w:b/>
          <w:bCs/>
          <w:lang w:eastAsia="zh-CN"/>
        </w:rPr>
        <w:t xml:space="preserve">Zamawiający </w:t>
      </w:r>
      <w:r w:rsidRPr="00C76D5E">
        <w:rPr>
          <w:rFonts w:asciiTheme="minorHAnsi" w:eastAsia="SimSun" w:hAnsiTheme="minorHAnsi" w:cstheme="minorHAnsi"/>
          <w:b/>
          <w:bCs/>
          <w:u w:val="single"/>
          <w:lang w:eastAsia="zh-CN"/>
        </w:rPr>
        <w:t>nie przewiduje</w:t>
      </w:r>
      <w:r w:rsidRPr="00C76D5E">
        <w:rPr>
          <w:rFonts w:asciiTheme="minorHAnsi" w:eastAsia="SimSun" w:hAnsiTheme="minorHAnsi" w:cstheme="minorHAnsi"/>
          <w:b/>
          <w:bCs/>
          <w:lang w:eastAsia="zh-CN"/>
        </w:rPr>
        <w:t xml:space="preserve"> podstaw wykluczenia wskazanych w art. 109 ustawy </w:t>
      </w:r>
      <w:proofErr w:type="spellStart"/>
      <w:r w:rsidRPr="00C76D5E">
        <w:rPr>
          <w:rFonts w:asciiTheme="minorHAnsi" w:eastAsia="SimSun" w:hAnsiTheme="minorHAnsi" w:cstheme="minorHAnsi"/>
          <w:b/>
          <w:bCs/>
          <w:lang w:eastAsia="zh-CN"/>
        </w:rPr>
        <w:t>Pzp</w:t>
      </w:r>
      <w:proofErr w:type="spellEnd"/>
      <w:r w:rsidRPr="00C76D5E">
        <w:rPr>
          <w:rFonts w:asciiTheme="minorHAnsi" w:eastAsia="SimSun" w:hAnsiTheme="minorHAnsi" w:cstheme="minorHAnsi"/>
          <w:b/>
          <w:bCs/>
          <w:lang w:eastAsia="zh-CN"/>
        </w:rPr>
        <w:t>.</w:t>
      </w:r>
    </w:p>
    <w:p w14:paraId="61CF533B" w14:textId="77777777" w:rsidR="00B1644D" w:rsidRPr="00C76D5E" w:rsidRDefault="00B1644D" w:rsidP="00B1644D">
      <w:pPr>
        <w:tabs>
          <w:tab w:val="left" w:pos="567"/>
        </w:tabs>
        <w:spacing w:line="276" w:lineRule="auto"/>
        <w:ind w:left="567"/>
        <w:contextualSpacing/>
        <w:jc w:val="both"/>
        <w:rPr>
          <w:rFonts w:asciiTheme="minorHAnsi" w:eastAsia="SimSun" w:hAnsiTheme="minorHAnsi" w:cstheme="minorHAnsi"/>
          <w:lang w:eastAsia="zh-CN"/>
        </w:rPr>
      </w:pPr>
    </w:p>
    <w:p w14:paraId="69B8EF20"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p>
    <w:p w14:paraId="76BA7FA7"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color w:val="000000"/>
          <w:lang w:eastAsia="zh-CN"/>
        </w:rPr>
        <w:t xml:space="preserve">Wykonawca nie podlega wykluczeniu w okolicznościach określonych w art. 108 ust. 1 pkt 1, 2 i 5 </w:t>
      </w:r>
      <w:r w:rsidRPr="00C76D5E">
        <w:rPr>
          <w:rFonts w:asciiTheme="minorHAnsi" w:eastAsia="SimSun" w:hAnsiTheme="minorHAnsi" w:cstheme="minorHAnsi"/>
          <w:bCs/>
          <w:lang w:eastAsia="zh-CN"/>
        </w:rPr>
        <w:t xml:space="preserve">ustawy </w:t>
      </w:r>
      <w:proofErr w:type="spellStart"/>
      <w:r w:rsidRPr="00C76D5E">
        <w:rPr>
          <w:rFonts w:asciiTheme="minorHAnsi" w:eastAsia="SimSun" w:hAnsiTheme="minorHAnsi" w:cstheme="minorHAnsi"/>
          <w:bCs/>
          <w:lang w:eastAsia="zh-CN"/>
        </w:rPr>
        <w:t>Pzp</w:t>
      </w:r>
      <w:proofErr w:type="spellEnd"/>
      <w:r w:rsidRPr="00C76D5E">
        <w:rPr>
          <w:rFonts w:asciiTheme="minorHAnsi" w:eastAsia="SimSun" w:hAnsiTheme="minorHAnsi" w:cstheme="minorHAnsi"/>
          <w:color w:val="000000"/>
          <w:lang w:eastAsia="zh-CN"/>
        </w:rPr>
        <w:t>, jeżeli udowodni zamawiającemu, że spełnił łącznie następujące przesłanki:</w:t>
      </w:r>
    </w:p>
    <w:p w14:paraId="6BC0327C"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zerwał wszelkie powiązania z osobami lub podmiotami odpowiedzialnymi za nieprawidłowe postępowanie wykonawcy,</w:t>
      </w:r>
    </w:p>
    <w:p w14:paraId="6B8F00A2"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zreorganizował personel,</w:t>
      </w:r>
    </w:p>
    <w:p w14:paraId="68184960"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wdrożył system sprawozdawczości i kontroli,</w:t>
      </w:r>
    </w:p>
    <w:p w14:paraId="06C3D1E7"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21583F38"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 xml:space="preserve">wprowadził wewnętrzne regulacje dotyczące odpowiedzialności </w:t>
      </w:r>
      <w:r w:rsidRPr="00C76D5E">
        <w:rPr>
          <w:rFonts w:asciiTheme="minorHAnsi" w:eastAsia="SimSun" w:hAnsiTheme="minorHAnsi" w:cstheme="minorHAnsi"/>
          <w:color w:val="000000"/>
          <w:lang w:eastAsia="zh-CN"/>
        </w:rPr>
        <w:br/>
        <w:t>i odszkodowań za nieprzestrzeganie przepisów, wewnętrznych regulacji lub standardów.</w:t>
      </w:r>
    </w:p>
    <w:p w14:paraId="517E18F1"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iCs/>
          <w:lang w:eastAsia="zh-CN"/>
        </w:rPr>
      </w:pPr>
      <w:r w:rsidRPr="00C76D5E">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iCs/>
          <w:lang w:eastAsia="zh-CN"/>
        </w:rPr>
      </w:pPr>
      <w:r w:rsidRPr="00C76D5E">
        <w:rPr>
          <w:rFonts w:asciiTheme="minorHAnsi" w:eastAsia="SimSun" w:hAnsiTheme="minorHAnsi" w:cstheme="minorHAnsi"/>
          <w:iCs/>
          <w:lang w:eastAsia="zh-CN"/>
        </w:rPr>
        <w:t>Sposób wykazania braku podstaw wykluczenia wskazano w rozdziale 8 SWZ.</w:t>
      </w:r>
    </w:p>
    <w:p w14:paraId="3B2BCDCE" w14:textId="1F0EE74E" w:rsidR="00B1644D" w:rsidRPr="00C76D5E" w:rsidRDefault="00B1644D" w:rsidP="00B1644D">
      <w:pPr>
        <w:spacing w:line="0" w:lineRule="atLeast"/>
        <w:ind w:left="511"/>
        <w:rPr>
          <w:rFonts w:asciiTheme="minorHAnsi" w:hAnsiTheme="minorHAnsi" w:cstheme="minorHAnsi"/>
          <w:b/>
          <w:u w:val="single"/>
        </w:rPr>
      </w:pPr>
      <w:r w:rsidRPr="00C76D5E">
        <w:rPr>
          <w:rFonts w:asciiTheme="minorHAnsi" w:hAnsiTheme="minorHAnsi" w:cstheme="minorHAnsi"/>
          <w:b/>
          <w:u w:val="single"/>
        </w:rPr>
        <w:t>UWAGA</w:t>
      </w:r>
      <w:r w:rsidR="00E36F3C" w:rsidRPr="00C76D5E">
        <w:rPr>
          <w:rFonts w:asciiTheme="minorHAnsi" w:hAnsiTheme="minorHAnsi" w:cstheme="minorHAnsi"/>
          <w:b/>
          <w:u w:val="single"/>
        </w:rPr>
        <w:t>:</w:t>
      </w:r>
    </w:p>
    <w:p w14:paraId="1A83234B" w14:textId="77777777" w:rsidR="00B1644D" w:rsidRPr="00C76D5E" w:rsidRDefault="00B1644D" w:rsidP="00B1644D">
      <w:pPr>
        <w:spacing w:line="80" w:lineRule="exact"/>
        <w:rPr>
          <w:rFonts w:asciiTheme="minorHAnsi" w:hAnsiTheme="minorHAnsi" w:cstheme="minorHAnsi"/>
        </w:rPr>
      </w:pPr>
    </w:p>
    <w:p w14:paraId="33EDA45A" w14:textId="77777777" w:rsidR="00B1644D" w:rsidRPr="00C76D5E" w:rsidRDefault="00B1644D" w:rsidP="00DF57AA">
      <w:pPr>
        <w:numPr>
          <w:ilvl w:val="1"/>
          <w:numId w:val="36"/>
        </w:numPr>
        <w:tabs>
          <w:tab w:val="left" w:pos="499"/>
        </w:tabs>
        <w:spacing w:before="20" w:after="40" w:line="267"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EC6DBB3" w14:textId="77777777" w:rsidR="00B1644D" w:rsidRPr="00C76D5E" w:rsidRDefault="00B1644D" w:rsidP="00B1644D">
      <w:pPr>
        <w:spacing w:line="54" w:lineRule="exact"/>
        <w:rPr>
          <w:rFonts w:asciiTheme="minorHAnsi" w:hAnsiTheme="minorHAnsi" w:cstheme="minorHAnsi"/>
        </w:rPr>
      </w:pPr>
    </w:p>
    <w:p w14:paraId="6DE7350C" w14:textId="77777777" w:rsidR="00B1644D" w:rsidRPr="00C76D5E" w:rsidRDefault="00B1644D" w:rsidP="00DF57AA">
      <w:pPr>
        <w:numPr>
          <w:ilvl w:val="2"/>
          <w:numId w:val="35"/>
        </w:numPr>
        <w:tabs>
          <w:tab w:val="left" w:pos="631"/>
        </w:tabs>
        <w:spacing w:line="255" w:lineRule="auto"/>
        <w:ind w:left="511" w:right="20" w:firstLine="1"/>
        <w:jc w:val="both"/>
        <w:rPr>
          <w:rFonts w:asciiTheme="minorHAnsi" w:hAnsiTheme="minorHAnsi" w:cstheme="minorHAnsi"/>
        </w:rPr>
      </w:pPr>
      <w:r w:rsidRPr="00C76D5E">
        <w:rPr>
          <w:rFonts w:asciiTheme="minorHAnsi" w:hAnsiTheme="minorHAnsi" w:cstheme="minorHAnsi"/>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C76D5E" w:rsidRDefault="00B1644D" w:rsidP="00B1644D">
      <w:pPr>
        <w:spacing w:line="66" w:lineRule="exact"/>
        <w:rPr>
          <w:rFonts w:asciiTheme="minorHAnsi" w:hAnsiTheme="minorHAnsi" w:cstheme="minorHAnsi"/>
        </w:rPr>
      </w:pPr>
    </w:p>
    <w:p w14:paraId="252FD034" w14:textId="77777777" w:rsidR="00B1644D" w:rsidRPr="00C76D5E" w:rsidRDefault="00B1644D" w:rsidP="00DF57AA">
      <w:pPr>
        <w:numPr>
          <w:ilvl w:val="2"/>
          <w:numId w:val="35"/>
        </w:numPr>
        <w:tabs>
          <w:tab w:val="left" w:pos="643"/>
        </w:tabs>
        <w:spacing w:line="267" w:lineRule="auto"/>
        <w:ind w:left="511" w:firstLine="1"/>
        <w:jc w:val="both"/>
        <w:rPr>
          <w:rFonts w:asciiTheme="minorHAnsi" w:hAnsiTheme="minorHAnsi" w:cstheme="minorHAnsi"/>
        </w:rPr>
      </w:pPr>
      <w:r w:rsidRPr="00C76D5E">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C76D5E" w:rsidRDefault="00B1644D" w:rsidP="00B1644D">
      <w:pPr>
        <w:spacing w:line="54" w:lineRule="exact"/>
        <w:rPr>
          <w:rFonts w:asciiTheme="minorHAnsi" w:hAnsiTheme="minorHAnsi" w:cstheme="minorHAnsi"/>
        </w:rPr>
      </w:pPr>
    </w:p>
    <w:p w14:paraId="310C5C41" w14:textId="77777777" w:rsidR="00B1644D" w:rsidRPr="00C76D5E" w:rsidRDefault="00B1644D" w:rsidP="00DF57AA">
      <w:pPr>
        <w:numPr>
          <w:ilvl w:val="2"/>
          <w:numId w:val="35"/>
        </w:numPr>
        <w:tabs>
          <w:tab w:val="left" w:pos="655"/>
        </w:tabs>
        <w:spacing w:line="267" w:lineRule="auto"/>
        <w:ind w:left="511" w:right="20" w:firstLine="1"/>
        <w:jc w:val="both"/>
        <w:rPr>
          <w:rFonts w:asciiTheme="minorHAnsi" w:hAnsiTheme="minorHAnsi" w:cstheme="minorHAnsi"/>
        </w:rPr>
      </w:pPr>
      <w:r w:rsidRPr="00C76D5E">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C76D5E" w:rsidRDefault="00B1644D" w:rsidP="00B1644D">
      <w:pPr>
        <w:spacing w:line="54" w:lineRule="exact"/>
        <w:rPr>
          <w:rFonts w:asciiTheme="minorHAnsi" w:hAnsiTheme="minorHAnsi" w:cstheme="minorHAnsi"/>
        </w:rPr>
      </w:pPr>
    </w:p>
    <w:p w14:paraId="55C332DC" w14:textId="77777777" w:rsidR="00C93184" w:rsidRPr="00C76D5E" w:rsidRDefault="00B1644D" w:rsidP="00DF57AA">
      <w:pPr>
        <w:numPr>
          <w:ilvl w:val="1"/>
          <w:numId w:val="36"/>
        </w:numPr>
        <w:tabs>
          <w:tab w:val="left" w:pos="499"/>
        </w:tabs>
        <w:spacing w:before="20" w:after="40" w:line="265"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C76D5E" w:rsidRDefault="009627B7" w:rsidP="009627B7">
      <w:pPr>
        <w:tabs>
          <w:tab w:val="left" w:pos="499"/>
        </w:tabs>
        <w:spacing w:before="20" w:after="40" w:line="265" w:lineRule="auto"/>
        <w:ind w:left="360"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ab/>
      </w:r>
      <w:r w:rsidR="00B1644D" w:rsidRPr="00C76D5E">
        <w:rPr>
          <w:rFonts w:asciiTheme="minorHAnsi" w:eastAsia="SimSun" w:hAnsiTheme="minorHAnsi" w:cstheme="minorHAnsi"/>
          <w:lang w:eastAsia="zh-CN"/>
        </w:rPr>
        <w:t>szczególności poświadczonego przez wykonawcę za zgodność z oryginałem wyciągu z księgi udziałów (art. 188KSH) lub rejestru akcji (art. 328</w:t>
      </w:r>
      <w:r w:rsidR="00B1644D" w:rsidRPr="00C76D5E">
        <w:rPr>
          <w:rFonts w:asciiTheme="minorHAnsi" w:eastAsia="SimSun" w:hAnsiTheme="minorHAnsi" w:cstheme="minorHAnsi"/>
          <w:vertAlign w:val="superscript"/>
          <w:lang w:eastAsia="zh-CN"/>
        </w:rPr>
        <w:t>1</w:t>
      </w:r>
      <w:r w:rsidR="00B1644D" w:rsidRPr="00C76D5E">
        <w:rPr>
          <w:rFonts w:asciiTheme="minorHAnsi" w:eastAsia="SimSun" w:hAnsiTheme="minorHAnsi" w:cstheme="minorHAnsi"/>
          <w:lang w:eastAsia="zh-CN"/>
        </w:rPr>
        <w:t xml:space="preserve"> KSH).</w:t>
      </w:r>
    </w:p>
    <w:p w14:paraId="50356385" w14:textId="77777777" w:rsidR="00B1644D" w:rsidRPr="00C76D5E" w:rsidRDefault="00B1644D" w:rsidP="00B1644D">
      <w:pPr>
        <w:spacing w:line="21" w:lineRule="exact"/>
        <w:rPr>
          <w:rFonts w:asciiTheme="minorHAnsi" w:hAnsiTheme="minorHAnsi" w:cstheme="minorHAnsi"/>
        </w:rPr>
      </w:pPr>
    </w:p>
    <w:p w14:paraId="5E7838FD" w14:textId="519D3D35" w:rsidR="006E170D" w:rsidRPr="00C76D5E" w:rsidRDefault="00B1644D" w:rsidP="00DF57AA">
      <w:pPr>
        <w:numPr>
          <w:ilvl w:val="1"/>
          <w:numId w:val="36"/>
        </w:numPr>
        <w:tabs>
          <w:tab w:val="left" w:pos="499"/>
        </w:tabs>
        <w:spacing w:before="20" w:after="40" w:line="265"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C76D5E">
        <w:rPr>
          <w:rFonts w:asciiTheme="minorHAnsi" w:eastAsia="SimSun" w:hAnsiTheme="minorHAnsi" w:cstheme="minorHAnsi"/>
          <w:lang w:eastAsia="zh-CN"/>
        </w:rPr>
        <w:t>.</w:t>
      </w:r>
    </w:p>
    <w:p w14:paraId="6B65406A" w14:textId="32182565" w:rsidR="007B77A4" w:rsidRPr="00C76D5E" w:rsidRDefault="007B77A4" w:rsidP="00DF57AA">
      <w:pPr>
        <w:pStyle w:val="Akapitzlist"/>
        <w:numPr>
          <w:ilvl w:val="1"/>
          <w:numId w:val="36"/>
        </w:numPr>
        <w:tabs>
          <w:tab w:val="left" w:pos="680"/>
        </w:tabs>
        <w:rPr>
          <w:rFonts w:asciiTheme="minorHAnsi" w:eastAsia="Times New Roman" w:hAnsiTheme="minorHAnsi" w:cstheme="minorHAnsi"/>
          <w:sz w:val="24"/>
          <w:szCs w:val="24"/>
        </w:rPr>
      </w:pPr>
      <w:r w:rsidRPr="00C76D5E">
        <w:rPr>
          <w:rFonts w:asciiTheme="minorHAnsi" w:eastAsia="Cambria" w:hAnsiTheme="minorHAnsi" w:cstheme="minorHAnsi"/>
          <w:sz w:val="24"/>
          <w:szCs w:val="24"/>
        </w:rPr>
        <w:t>Wykluczenie, o którym mowa w pkt 7.7 SWZ następuje na okres trwania ww.   okoliczności.</w:t>
      </w:r>
      <w:bookmarkStart w:id="8" w:name="page16"/>
      <w:bookmarkEnd w:id="8"/>
    </w:p>
    <w:p w14:paraId="26650A10" w14:textId="2108A4BA" w:rsidR="007B77A4" w:rsidRPr="00C76D5E" w:rsidRDefault="007B77A4" w:rsidP="00DF57AA">
      <w:pPr>
        <w:pStyle w:val="Akapitzlist"/>
        <w:numPr>
          <w:ilvl w:val="1"/>
          <w:numId w:val="36"/>
        </w:numPr>
        <w:tabs>
          <w:tab w:val="left" w:pos="680"/>
        </w:tabs>
        <w:ind w:right="20"/>
        <w:rPr>
          <w:rFonts w:asciiTheme="minorHAnsi" w:eastAsia="Cambria" w:hAnsiTheme="minorHAnsi" w:cstheme="minorHAnsi"/>
          <w:sz w:val="24"/>
          <w:szCs w:val="24"/>
        </w:rPr>
      </w:pPr>
      <w:r w:rsidRPr="00C76D5E">
        <w:rPr>
          <w:rFonts w:asciiTheme="minorHAnsi" w:eastAsia="Cambria" w:hAnsiTheme="minorHAnsi" w:cstheme="minorHAnsi"/>
          <w:sz w:val="24"/>
          <w:szCs w:val="24"/>
        </w:rPr>
        <w:t>W przypadku Wykonawcy wykluczonego na podstawie przesłanek wskazanych w pkt 7.7 SWZ Zamawiający odrzuca ofertę takiego Wykonawcy.</w:t>
      </w:r>
    </w:p>
    <w:p w14:paraId="77D54F98" w14:textId="77777777" w:rsidR="007B77A4" w:rsidRPr="00C76D5E" w:rsidRDefault="007B77A4" w:rsidP="007B77A4">
      <w:pPr>
        <w:tabs>
          <w:tab w:val="left" w:pos="499"/>
        </w:tabs>
        <w:spacing w:before="20" w:after="40" w:line="265" w:lineRule="auto"/>
        <w:ind w:right="20"/>
        <w:contextualSpacing/>
        <w:jc w:val="both"/>
        <w:rPr>
          <w:rFonts w:asciiTheme="minorHAnsi" w:eastAsia="SimSun" w:hAnsiTheme="minorHAnsi" w:cstheme="minorHAnsi"/>
          <w:lang w:eastAsia="zh-CN"/>
        </w:rPr>
      </w:pPr>
    </w:p>
    <w:tbl>
      <w:tblPr>
        <w:tblW w:w="9060" w:type="dxa"/>
        <w:jc w:val="center"/>
        <w:tblLook w:val="00A0" w:firstRow="1" w:lastRow="0" w:firstColumn="1" w:lastColumn="0" w:noHBand="0" w:noVBand="0"/>
      </w:tblPr>
      <w:tblGrid>
        <w:gridCol w:w="9060"/>
      </w:tblGrid>
      <w:tr w:rsidR="008D0F19" w:rsidRPr="00C76D5E"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8</w:t>
            </w:r>
          </w:p>
          <w:p w14:paraId="25F82A0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INFORMACJA O PODMIOTOWYCH ŚRODKACH DOWODOWYCH</w:t>
            </w:r>
          </w:p>
        </w:tc>
      </w:tr>
    </w:tbl>
    <w:p w14:paraId="4F293EE7" w14:textId="77777777" w:rsidR="008D0F19" w:rsidRPr="00C76D5E"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C76D5E" w:rsidRDefault="008D0F19">
      <w:pPr>
        <w:pStyle w:val="Kolorowalistaakcent11"/>
        <w:spacing w:before="0" w:after="0" w:line="276" w:lineRule="auto"/>
        <w:ind w:left="0"/>
        <w:rPr>
          <w:rFonts w:asciiTheme="minorHAnsi" w:hAnsiTheme="minorHAnsi" w:cstheme="minorHAnsi"/>
          <w:bCs/>
          <w:vanish/>
          <w:sz w:val="24"/>
          <w:szCs w:val="24"/>
        </w:rPr>
      </w:pPr>
    </w:p>
    <w:p w14:paraId="64CF1AE9" w14:textId="0A7EC16C" w:rsidR="008D0F19" w:rsidRPr="00C76D5E" w:rsidRDefault="006825BA" w:rsidP="00761551">
      <w:pPr>
        <w:pStyle w:val="Kolorowalistaakcent11"/>
        <w:numPr>
          <w:ilvl w:val="1"/>
          <w:numId w:val="15"/>
        </w:numPr>
        <w:spacing w:line="276" w:lineRule="auto"/>
        <w:ind w:left="709" w:hanging="709"/>
        <w:rPr>
          <w:rFonts w:asciiTheme="minorHAnsi" w:hAnsiTheme="minorHAnsi" w:cstheme="minorHAnsi"/>
          <w:b/>
          <w:sz w:val="24"/>
          <w:szCs w:val="24"/>
        </w:rPr>
      </w:pPr>
      <w:r w:rsidRPr="00C76D5E">
        <w:rPr>
          <w:rFonts w:asciiTheme="minorHAnsi" w:hAnsiTheme="minorHAnsi" w:cstheme="minorHAnsi"/>
          <w:bCs/>
          <w:sz w:val="24"/>
          <w:szCs w:val="24"/>
        </w:rPr>
        <w:t xml:space="preserve">Wykonawca zobowiązany jest złożyć </w:t>
      </w:r>
      <w:r w:rsidRPr="00C76D5E">
        <w:rPr>
          <w:rFonts w:asciiTheme="minorHAnsi" w:hAnsiTheme="minorHAnsi" w:cstheme="minorHAnsi"/>
          <w:b/>
          <w:sz w:val="24"/>
          <w:szCs w:val="24"/>
          <w:u w:val="single"/>
        </w:rPr>
        <w:t>wraz z ofertą</w:t>
      </w:r>
      <w:r w:rsidRPr="00C76D5E">
        <w:rPr>
          <w:rFonts w:asciiTheme="minorHAnsi" w:hAnsiTheme="minorHAnsi" w:cstheme="minorHAnsi"/>
          <w:b/>
          <w:sz w:val="24"/>
          <w:szCs w:val="24"/>
        </w:rPr>
        <w:t xml:space="preserve"> </w:t>
      </w:r>
      <w:r w:rsidRPr="00C76D5E">
        <w:rPr>
          <w:rFonts w:asciiTheme="minorHAnsi" w:hAnsiTheme="minorHAnsi" w:cstheme="minorHAnsi"/>
          <w:sz w:val="24"/>
          <w:szCs w:val="24"/>
        </w:rPr>
        <w:t>oświadczeni</w:t>
      </w:r>
      <w:r w:rsidR="00B240C2" w:rsidRPr="00C76D5E">
        <w:rPr>
          <w:rFonts w:asciiTheme="minorHAnsi" w:hAnsiTheme="minorHAnsi" w:cstheme="minorHAnsi"/>
          <w:sz w:val="24"/>
          <w:szCs w:val="24"/>
        </w:rPr>
        <w:t>e</w:t>
      </w:r>
      <w:r w:rsidRPr="00C76D5E">
        <w:rPr>
          <w:rFonts w:asciiTheme="minorHAnsi" w:hAnsiTheme="minorHAnsi" w:cstheme="minorHAnsi"/>
          <w:sz w:val="24"/>
          <w:szCs w:val="24"/>
        </w:rPr>
        <w:t xml:space="preserve"> stanowiące wstępne potwierdzenie, że Wykonawca na dzień składania ofert:</w:t>
      </w:r>
    </w:p>
    <w:p w14:paraId="784856D9" w14:textId="77777777" w:rsidR="008D0F19" w:rsidRPr="00C76D5E" w:rsidRDefault="006825BA" w:rsidP="00761551">
      <w:pPr>
        <w:pStyle w:val="Kolorowalistaakcent11"/>
        <w:numPr>
          <w:ilvl w:val="2"/>
          <w:numId w:val="16"/>
        </w:numPr>
        <w:tabs>
          <w:tab w:val="left" w:pos="851"/>
          <w:tab w:val="left" w:pos="1134"/>
        </w:tabs>
        <w:spacing w:line="276" w:lineRule="auto"/>
        <w:ind w:left="1134" w:hanging="425"/>
        <w:rPr>
          <w:rFonts w:asciiTheme="minorHAnsi" w:hAnsiTheme="minorHAnsi" w:cstheme="minorHAnsi"/>
          <w:sz w:val="24"/>
          <w:szCs w:val="24"/>
        </w:rPr>
      </w:pPr>
      <w:r w:rsidRPr="00C76D5E">
        <w:rPr>
          <w:rFonts w:asciiTheme="minorHAnsi" w:hAnsiTheme="minorHAnsi" w:cstheme="minorHAnsi"/>
          <w:sz w:val="24"/>
          <w:szCs w:val="24"/>
        </w:rPr>
        <w:lastRenderedPageBreak/>
        <w:t>nie podlega wykluczeniu,</w:t>
      </w:r>
    </w:p>
    <w:p w14:paraId="40179126" w14:textId="77777777" w:rsidR="008D0F19" w:rsidRPr="00C76D5E" w:rsidRDefault="008D0F19">
      <w:pPr>
        <w:pStyle w:val="Kolorowalistaakcent11"/>
        <w:spacing w:line="276" w:lineRule="auto"/>
        <w:ind w:left="709"/>
        <w:rPr>
          <w:rFonts w:asciiTheme="minorHAnsi" w:hAnsiTheme="minorHAnsi" w:cstheme="minorHAnsi"/>
          <w:b/>
          <w:sz w:val="24"/>
          <w:szCs w:val="24"/>
        </w:rPr>
      </w:pPr>
    </w:p>
    <w:p w14:paraId="6328435B" w14:textId="48B0459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themeColor="text1"/>
          <w:sz w:val="24"/>
          <w:szCs w:val="24"/>
        </w:rPr>
        <w:t>Oświadczenia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załącznika nr 2 do SWZ.</w:t>
      </w:r>
    </w:p>
    <w:p w14:paraId="1AACF11F" w14:textId="5E0D08EC"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Jeżeli wykonawca nie złożył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xml:space="preserve">, o którym mowa w pkt 8.1 SWZ lub </w:t>
      </w:r>
      <w:r w:rsidR="007B47B9" w:rsidRPr="00C76D5E">
        <w:rPr>
          <w:rFonts w:asciiTheme="minorHAnsi" w:hAnsiTheme="minorHAnsi" w:cstheme="minorHAnsi"/>
          <w:color w:val="000000"/>
          <w:sz w:val="24"/>
          <w:szCs w:val="24"/>
        </w:rPr>
        <w:t>jest</w:t>
      </w:r>
      <w:r w:rsidRPr="00C76D5E">
        <w:rPr>
          <w:rFonts w:asciiTheme="minorHAnsi" w:hAnsiTheme="minorHAnsi" w:cstheme="minorHAnsi"/>
          <w:color w:val="000000"/>
          <w:sz w:val="24"/>
          <w:szCs w:val="24"/>
        </w:rPr>
        <w:t xml:space="preserve"> on</w:t>
      </w:r>
      <w:r w:rsidR="007B47B9" w:rsidRPr="00C76D5E">
        <w:rPr>
          <w:rFonts w:asciiTheme="minorHAnsi" w:hAnsiTheme="minorHAnsi" w:cstheme="minorHAnsi"/>
          <w:color w:val="000000"/>
          <w:sz w:val="24"/>
          <w:szCs w:val="24"/>
        </w:rPr>
        <w:t>o</w:t>
      </w:r>
      <w:r w:rsidRPr="00C76D5E">
        <w:rPr>
          <w:rFonts w:asciiTheme="minorHAnsi" w:hAnsiTheme="minorHAnsi" w:cstheme="minorHAnsi"/>
          <w:color w:val="000000"/>
          <w:sz w:val="24"/>
          <w:szCs w:val="24"/>
        </w:rPr>
        <w:t xml:space="preserve"> niekompletne lub zawiera błędy, zamawiający wezwie wykonawcę odpowiednio do </w:t>
      </w:r>
      <w:r w:rsidR="007B47B9" w:rsidRPr="00C76D5E">
        <w:rPr>
          <w:rFonts w:asciiTheme="minorHAnsi" w:hAnsiTheme="minorHAnsi" w:cstheme="minorHAnsi"/>
          <w:color w:val="000000"/>
          <w:sz w:val="24"/>
          <w:szCs w:val="24"/>
        </w:rPr>
        <w:t xml:space="preserve"> jego </w:t>
      </w:r>
      <w:r w:rsidRPr="00C76D5E">
        <w:rPr>
          <w:rFonts w:asciiTheme="minorHAnsi" w:hAnsiTheme="minorHAnsi" w:cstheme="minorHAnsi"/>
          <w:color w:val="000000"/>
          <w:sz w:val="24"/>
          <w:szCs w:val="24"/>
        </w:rPr>
        <w:t>złożenia, poprawienia lub uzupełnienia w wyznaczonym terminie, chyba że oferta wykonawcy podlega odrzuceniu bez względu na</w:t>
      </w:r>
      <w:r w:rsidR="007B47B9" w:rsidRPr="00C76D5E">
        <w:rPr>
          <w:rFonts w:asciiTheme="minorHAnsi" w:hAnsiTheme="minorHAnsi" w:cstheme="minorHAnsi"/>
          <w:color w:val="000000"/>
          <w:sz w:val="24"/>
          <w:szCs w:val="24"/>
        </w:rPr>
        <w:t xml:space="preserve"> jego</w:t>
      </w:r>
      <w:r w:rsidRPr="00C76D5E">
        <w:rPr>
          <w:rFonts w:asciiTheme="minorHAnsi" w:hAnsiTheme="minorHAnsi" w:cstheme="minorHAnsi"/>
          <w:color w:val="000000"/>
          <w:sz w:val="24"/>
          <w:szCs w:val="24"/>
        </w:rPr>
        <w:t xml:space="preserve"> złożenie, uzupełnienie lub poprawienie lub zachodzą przesłanki unieważnienia postępowania.</w:t>
      </w:r>
    </w:p>
    <w:p w14:paraId="77AAFDC9" w14:textId="75BBD39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Złożenie, uzupełnienie lub poprawienie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xml:space="preserve">, o którym mowa w pkt 8.1 SWZ nie może służyć potwierdzeniu spełniania kryteriów </w:t>
      </w:r>
      <w:r w:rsidRPr="00C76D5E">
        <w:rPr>
          <w:rFonts w:asciiTheme="minorHAnsi" w:hAnsiTheme="minorHAnsi" w:cstheme="minorHAnsi"/>
          <w:color w:val="000000" w:themeColor="text1"/>
          <w:sz w:val="24"/>
          <w:szCs w:val="24"/>
        </w:rPr>
        <w:t>selekcji.</w:t>
      </w:r>
    </w:p>
    <w:p w14:paraId="75D70BD1" w14:textId="47590458"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Zamawiający może żądać od wykonawców wyjaśnień dotyczących treści złożon</w:t>
      </w:r>
      <w:r w:rsidR="007B47B9" w:rsidRPr="00C76D5E">
        <w:rPr>
          <w:rFonts w:asciiTheme="minorHAnsi" w:hAnsiTheme="minorHAnsi" w:cstheme="minorHAnsi"/>
          <w:color w:val="000000"/>
          <w:sz w:val="24"/>
          <w:szCs w:val="24"/>
        </w:rPr>
        <w:t>ego</w:t>
      </w:r>
      <w:r w:rsidRPr="00C76D5E">
        <w:rPr>
          <w:rFonts w:asciiTheme="minorHAnsi" w:hAnsiTheme="minorHAnsi" w:cstheme="minorHAnsi"/>
          <w:color w:val="000000"/>
          <w:sz w:val="24"/>
          <w:szCs w:val="24"/>
        </w:rPr>
        <w:t xml:space="preserve">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o których mowa w pkt 8.1 SWZ.</w:t>
      </w:r>
    </w:p>
    <w:p w14:paraId="55ED3E3F" w14:textId="7E4BD86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Jeżeli złożone przez wykonawcę oświadczeni</w:t>
      </w:r>
      <w:r w:rsidR="007B47B9" w:rsidRPr="00C76D5E">
        <w:rPr>
          <w:rFonts w:asciiTheme="minorHAnsi" w:hAnsiTheme="minorHAnsi" w:cstheme="minorHAnsi"/>
          <w:color w:val="000000"/>
          <w:sz w:val="24"/>
          <w:szCs w:val="24"/>
        </w:rPr>
        <w:t>e</w:t>
      </w:r>
      <w:r w:rsidRPr="00C76D5E">
        <w:rPr>
          <w:rFonts w:asciiTheme="minorHAnsi" w:hAnsiTheme="minorHAnsi" w:cstheme="minorHAnsi"/>
          <w:color w:val="000000"/>
          <w:sz w:val="24"/>
          <w:szCs w:val="24"/>
        </w:rPr>
        <w:t>, o którym mowa w pkt 8.1 SWZ budz</w:t>
      </w:r>
      <w:r w:rsidR="007B47B9" w:rsidRPr="00C76D5E">
        <w:rPr>
          <w:rFonts w:asciiTheme="minorHAnsi" w:hAnsiTheme="minorHAnsi" w:cstheme="minorHAnsi"/>
          <w:color w:val="000000"/>
          <w:sz w:val="24"/>
          <w:szCs w:val="24"/>
        </w:rPr>
        <w:t>i</w:t>
      </w:r>
      <w:r w:rsidRPr="00C76D5E">
        <w:rPr>
          <w:rFonts w:asciiTheme="minorHAnsi" w:hAnsiTheme="minorHAnsi" w:cstheme="minorHAnsi"/>
          <w:color w:val="000000"/>
          <w:sz w:val="24"/>
          <w:szCs w:val="24"/>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C76D5E" w:rsidRDefault="008D0F19">
      <w:pPr>
        <w:pStyle w:val="Kolorowalistaakcent11"/>
        <w:spacing w:line="276" w:lineRule="auto"/>
        <w:ind w:left="709"/>
        <w:rPr>
          <w:rFonts w:asciiTheme="minorHAnsi" w:hAnsiTheme="minorHAnsi" w:cstheme="minorHAnsi"/>
          <w:sz w:val="24"/>
          <w:szCs w:val="24"/>
        </w:rPr>
      </w:pPr>
    </w:p>
    <w:p w14:paraId="21604036" w14:textId="0DFE1F63" w:rsidR="008D0F19" w:rsidRPr="00C76D5E" w:rsidRDefault="00A52194" w:rsidP="00DF57AA">
      <w:pPr>
        <w:pStyle w:val="Kolorowalistaakcent11"/>
        <w:numPr>
          <w:ilvl w:val="1"/>
          <w:numId w:val="32"/>
        </w:numPr>
        <w:spacing w:line="276" w:lineRule="auto"/>
        <w:rPr>
          <w:rFonts w:asciiTheme="minorHAnsi" w:hAnsiTheme="minorHAnsi" w:cstheme="minorHAnsi"/>
          <w:sz w:val="24"/>
          <w:szCs w:val="24"/>
        </w:rPr>
      </w:pPr>
      <w:r w:rsidRPr="00C76D5E">
        <w:rPr>
          <w:rFonts w:asciiTheme="minorHAnsi" w:hAnsiTheme="minorHAnsi" w:cstheme="minorHAnsi"/>
          <w:color w:val="000000"/>
          <w:sz w:val="24"/>
          <w:szCs w:val="24"/>
        </w:rPr>
        <w:t xml:space="preserve">  </w:t>
      </w:r>
      <w:r w:rsidR="006825BA" w:rsidRPr="00C76D5E">
        <w:rPr>
          <w:rFonts w:asciiTheme="minorHAnsi" w:hAnsiTheme="minorHAnsi" w:cstheme="minorHAnsi"/>
          <w:color w:val="000000"/>
          <w:sz w:val="24"/>
          <w:szCs w:val="24"/>
        </w:rPr>
        <w:t xml:space="preserve">W przypadku, o którym mowa w rozdziale 6.3 SWZ wykonawcy wspólnie ubiegający się o udzielenie zamówienia </w:t>
      </w:r>
      <w:r w:rsidR="006825BA" w:rsidRPr="00C76D5E">
        <w:rPr>
          <w:rFonts w:asciiTheme="minorHAnsi" w:hAnsiTheme="minorHAnsi" w:cstheme="minorHAnsi"/>
          <w:b/>
          <w:bCs/>
          <w:color w:val="000000"/>
          <w:sz w:val="24"/>
          <w:szCs w:val="24"/>
        </w:rPr>
        <w:t>dołączają do oferty</w:t>
      </w:r>
      <w:r w:rsidR="006825BA" w:rsidRPr="00C76D5E">
        <w:rPr>
          <w:rFonts w:asciiTheme="minorHAnsi" w:hAnsiTheme="minorHAnsi" w:cstheme="minorHAnsi"/>
          <w:color w:val="000000"/>
          <w:sz w:val="24"/>
          <w:szCs w:val="24"/>
        </w:rPr>
        <w:t xml:space="preserve"> oświadczenie, z którego wynika, które  </w:t>
      </w:r>
      <w:r w:rsidR="00E36F3C" w:rsidRPr="00C76D5E">
        <w:rPr>
          <w:rFonts w:asciiTheme="minorHAnsi" w:hAnsiTheme="minorHAnsi" w:cstheme="minorHAnsi"/>
          <w:color w:val="000000"/>
          <w:sz w:val="24"/>
          <w:szCs w:val="24"/>
        </w:rPr>
        <w:t xml:space="preserve"> </w:t>
      </w:r>
      <w:r w:rsidR="00925BE0" w:rsidRPr="00C76D5E">
        <w:rPr>
          <w:rFonts w:asciiTheme="minorHAnsi" w:hAnsiTheme="minorHAnsi" w:cstheme="minorHAnsi"/>
          <w:color w:val="000000"/>
          <w:sz w:val="24"/>
          <w:szCs w:val="24"/>
        </w:rPr>
        <w:t xml:space="preserve">  dostawy </w:t>
      </w:r>
      <w:r w:rsidR="006825BA" w:rsidRPr="00C76D5E">
        <w:rPr>
          <w:rFonts w:asciiTheme="minorHAnsi" w:hAnsiTheme="minorHAnsi" w:cstheme="minorHAnsi"/>
          <w:color w:val="000000"/>
          <w:sz w:val="24"/>
          <w:szCs w:val="24"/>
        </w:rPr>
        <w:t>wykonają poszczególni wykonawcy.</w:t>
      </w:r>
    </w:p>
    <w:p w14:paraId="048C100B" w14:textId="5D3C3DFB" w:rsidR="008D0F19" w:rsidRPr="00C76D5E" w:rsidRDefault="006825BA" w:rsidP="00DF57AA">
      <w:pPr>
        <w:pStyle w:val="Kolorowalistaakcent11"/>
        <w:numPr>
          <w:ilvl w:val="2"/>
          <w:numId w:val="33"/>
        </w:numPr>
        <w:spacing w:line="276" w:lineRule="auto"/>
        <w:rPr>
          <w:rFonts w:asciiTheme="minorHAnsi" w:hAnsiTheme="minorHAnsi" w:cstheme="minorHAnsi"/>
          <w:sz w:val="24"/>
          <w:szCs w:val="24"/>
        </w:rPr>
      </w:pPr>
      <w:r w:rsidRPr="00C76D5E">
        <w:rPr>
          <w:rFonts w:asciiTheme="minorHAnsi" w:hAnsiTheme="minorHAnsi" w:cstheme="minorHAnsi"/>
          <w:color w:val="000000" w:themeColor="text1"/>
          <w:sz w:val="24"/>
          <w:szCs w:val="24"/>
        </w:rPr>
        <w:t>Oświadczenie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 xml:space="preserve">załącznika nr </w:t>
      </w:r>
      <w:r w:rsidR="007B47B9" w:rsidRPr="00C76D5E">
        <w:rPr>
          <w:rFonts w:asciiTheme="minorHAnsi" w:hAnsiTheme="minorHAnsi" w:cstheme="minorHAnsi"/>
          <w:bCs/>
          <w:sz w:val="24"/>
          <w:szCs w:val="24"/>
        </w:rPr>
        <w:t>3</w:t>
      </w:r>
      <w:r w:rsidRPr="00C76D5E">
        <w:rPr>
          <w:rFonts w:asciiTheme="minorHAnsi" w:hAnsiTheme="minorHAnsi" w:cstheme="minorHAnsi"/>
          <w:bCs/>
          <w:sz w:val="24"/>
          <w:szCs w:val="24"/>
        </w:rPr>
        <w:t xml:space="preserve"> do SWZ.</w:t>
      </w:r>
    </w:p>
    <w:p w14:paraId="0C5020DC" w14:textId="3E337ACE" w:rsidR="008D0F19" w:rsidRPr="00C76D5E" w:rsidRDefault="006825BA" w:rsidP="00DF57AA">
      <w:pPr>
        <w:pStyle w:val="Kolorowalistaakcent11"/>
        <w:numPr>
          <w:ilvl w:val="2"/>
          <w:numId w:val="34"/>
        </w:numPr>
        <w:spacing w:line="276" w:lineRule="auto"/>
        <w:rPr>
          <w:rFonts w:asciiTheme="minorHAnsi" w:hAnsiTheme="minorHAnsi" w:cstheme="minorHAnsi"/>
          <w:sz w:val="24"/>
          <w:szCs w:val="24"/>
        </w:rPr>
      </w:pPr>
      <w:r w:rsidRPr="00C76D5E">
        <w:rPr>
          <w:rFonts w:asciiTheme="minorHAnsi" w:hAnsiTheme="minorHAnsi" w:cstheme="minorHAnsi"/>
          <w:bCs/>
          <w:sz w:val="24"/>
          <w:szCs w:val="24"/>
        </w:rPr>
        <w:t>Oświadczenie to jest podmiotowym środkiem dowodowym.</w:t>
      </w:r>
      <w:bookmarkStart w:id="9" w:name="_Hlk61070718"/>
      <w:bookmarkEnd w:id="9"/>
    </w:p>
    <w:p w14:paraId="79094780" w14:textId="1696FA99" w:rsidR="008D0F19" w:rsidRPr="00C76D5E" w:rsidRDefault="006825BA" w:rsidP="00DF57AA">
      <w:pPr>
        <w:pStyle w:val="Kolorowalistaakcent11"/>
        <w:numPr>
          <w:ilvl w:val="1"/>
          <w:numId w:val="34"/>
        </w:numPr>
        <w:tabs>
          <w:tab w:val="left" w:pos="567"/>
        </w:tabs>
        <w:spacing w:before="0" w:after="0" w:line="276" w:lineRule="auto"/>
        <w:rPr>
          <w:rFonts w:asciiTheme="minorHAnsi" w:hAnsiTheme="minorHAnsi" w:cstheme="minorHAnsi"/>
          <w:sz w:val="24"/>
          <w:szCs w:val="24"/>
        </w:rPr>
      </w:pPr>
      <w:r w:rsidRPr="00C76D5E">
        <w:rPr>
          <w:rFonts w:asciiTheme="minorHAnsi" w:hAnsiTheme="minorHAnsi" w:cstheme="minorHAnsi"/>
          <w:sz w:val="24"/>
          <w:szCs w:val="24"/>
        </w:rPr>
        <w:t xml:space="preserve">Zamawiający </w:t>
      </w:r>
      <w:r w:rsidRPr="00C76D5E">
        <w:rPr>
          <w:rFonts w:asciiTheme="minorHAnsi" w:hAnsiTheme="minorHAnsi" w:cstheme="minorHAnsi"/>
          <w:b/>
          <w:bCs/>
          <w:sz w:val="24"/>
          <w:szCs w:val="24"/>
        </w:rPr>
        <w:t xml:space="preserve">wezwie </w:t>
      </w:r>
      <w:r w:rsidRPr="00C76D5E">
        <w:rPr>
          <w:rFonts w:asciiTheme="minorHAnsi" w:hAnsiTheme="minorHAnsi" w:cstheme="minorHAnsi"/>
          <w:b/>
          <w:bCs/>
          <w:color w:val="000000"/>
          <w:sz w:val="24"/>
          <w:szCs w:val="24"/>
          <w:shd w:val="clear" w:color="auto" w:fill="FFFFFF"/>
        </w:rPr>
        <w:t>wykonawcę</w:t>
      </w:r>
      <w:r w:rsidRPr="00C76D5E">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C76D5E" w:rsidRDefault="008D0F19">
      <w:pPr>
        <w:pStyle w:val="Kolorowalistaakcent11"/>
        <w:spacing w:line="276" w:lineRule="auto"/>
        <w:ind w:left="709"/>
        <w:rPr>
          <w:rFonts w:asciiTheme="minorHAnsi" w:hAnsiTheme="minorHAnsi" w:cstheme="minorHAnsi"/>
          <w:sz w:val="24"/>
          <w:szCs w:val="24"/>
        </w:rPr>
      </w:pPr>
    </w:p>
    <w:p w14:paraId="6599F0A3" w14:textId="0ECD797F" w:rsidR="009627B7" w:rsidRPr="00C76D5E" w:rsidRDefault="006825BA" w:rsidP="00DF57AA">
      <w:pPr>
        <w:pStyle w:val="Kolorowalistaakcent11"/>
        <w:numPr>
          <w:ilvl w:val="2"/>
          <w:numId w:val="34"/>
        </w:numPr>
        <w:spacing w:before="0" w:after="0" w:line="276" w:lineRule="auto"/>
        <w:ind w:left="1418" w:hanging="709"/>
        <w:rPr>
          <w:rFonts w:asciiTheme="minorHAnsi" w:hAnsiTheme="minorHAnsi" w:cstheme="minorHAnsi"/>
          <w:b/>
          <w:sz w:val="24"/>
          <w:szCs w:val="24"/>
        </w:rPr>
      </w:pPr>
      <w:r w:rsidRPr="00C76D5E">
        <w:rPr>
          <w:rFonts w:asciiTheme="minorHAnsi" w:hAnsiTheme="minorHAnsi" w:cstheme="minorHAnsi"/>
          <w:b/>
          <w:sz w:val="24"/>
          <w:szCs w:val="24"/>
        </w:rPr>
        <w:t>W celu potwierdzenia spełniania warunków udziału w postępowaniu</w:t>
      </w:r>
      <w:r w:rsidR="009627B7" w:rsidRPr="00C76D5E">
        <w:rPr>
          <w:rFonts w:asciiTheme="minorHAnsi" w:hAnsiTheme="minorHAnsi" w:cstheme="minorHAnsi"/>
          <w:b/>
          <w:sz w:val="24"/>
          <w:szCs w:val="24"/>
        </w:rPr>
        <w:t xml:space="preserve"> w zakresie zamówienia</w:t>
      </w:r>
      <w:r w:rsidRPr="00C76D5E">
        <w:rPr>
          <w:rFonts w:asciiTheme="minorHAnsi" w:hAnsiTheme="minorHAnsi" w:cstheme="minorHAnsi"/>
          <w:b/>
          <w:sz w:val="24"/>
          <w:szCs w:val="24"/>
        </w:rPr>
        <w:t>:</w:t>
      </w:r>
    </w:p>
    <w:p w14:paraId="0B28B294" w14:textId="00354D5B" w:rsidR="009627B7" w:rsidRPr="00C76D5E" w:rsidRDefault="006825BA" w:rsidP="009627B7">
      <w:pPr>
        <w:pStyle w:val="Kolorowalistaakcent11"/>
        <w:spacing w:before="0" w:after="0" w:line="276" w:lineRule="auto"/>
        <w:ind w:left="1418"/>
        <w:rPr>
          <w:rFonts w:asciiTheme="minorHAnsi" w:hAnsiTheme="minorHAnsi" w:cstheme="minorHAnsi"/>
          <w:bCs/>
          <w:sz w:val="24"/>
          <w:szCs w:val="24"/>
        </w:rPr>
      </w:pPr>
      <w:r w:rsidRPr="00C76D5E">
        <w:rPr>
          <w:rFonts w:asciiTheme="minorHAnsi" w:hAnsiTheme="minorHAnsi" w:cstheme="minorHAnsi"/>
          <w:b/>
          <w:sz w:val="24"/>
          <w:szCs w:val="24"/>
        </w:rPr>
        <w:t xml:space="preserve"> </w:t>
      </w:r>
      <w:r w:rsidR="007B47B9" w:rsidRPr="00C76D5E">
        <w:rPr>
          <w:rFonts w:asciiTheme="minorHAnsi" w:hAnsiTheme="minorHAnsi" w:cstheme="minorHAnsi"/>
          <w:bCs/>
          <w:sz w:val="24"/>
          <w:szCs w:val="24"/>
        </w:rPr>
        <w:t>Zamawiający nie żąda dokumentów ww. zakresie.</w:t>
      </w:r>
    </w:p>
    <w:p w14:paraId="13978BCC" w14:textId="1B61F7F8" w:rsidR="008D0F19" w:rsidRPr="00C76D5E" w:rsidRDefault="008D0F19" w:rsidP="009627B7">
      <w:pPr>
        <w:pStyle w:val="Kolorowalistaakcent11"/>
        <w:spacing w:before="0" w:after="0" w:line="276" w:lineRule="auto"/>
        <w:rPr>
          <w:rFonts w:asciiTheme="minorHAnsi" w:hAnsiTheme="minorHAnsi" w:cstheme="minorHAnsi"/>
          <w:b/>
          <w:sz w:val="24"/>
          <w:szCs w:val="24"/>
        </w:rPr>
      </w:pPr>
    </w:p>
    <w:p w14:paraId="073613F5" w14:textId="326B4FE6" w:rsidR="008D0F19" w:rsidRPr="00C76D5E" w:rsidRDefault="006825BA" w:rsidP="00DF57AA">
      <w:pPr>
        <w:pStyle w:val="Kolorowalistaakcent11"/>
        <w:numPr>
          <w:ilvl w:val="2"/>
          <w:numId w:val="34"/>
        </w:numPr>
        <w:spacing w:before="0" w:after="0" w:line="276" w:lineRule="auto"/>
        <w:ind w:left="1418" w:hanging="709"/>
        <w:rPr>
          <w:rFonts w:asciiTheme="minorHAnsi" w:hAnsiTheme="minorHAnsi" w:cstheme="minorHAnsi"/>
          <w:b/>
          <w:sz w:val="24"/>
          <w:szCs w:val="24"/>
        </w:rPr>
      </w:pPr>
      <w:r w:rsidRPr="00C76D5E">
        <w:rPr>
          <w:rFonts w:asciiTheme="minorHAnsi" w:hAnsiTheme="minorHAnsi" w:cstheme="minorHAnsi"/>
          <w:b/>
          <w:sz w:val="24"/>
          <w:szCs w:val="24"/>
        </w:rPr>
        <w:t xml:space="preserve">W celu potwierdzenia braku podstaw do wykluczenia </w:t>
      </w:r>
      <w:r w:rsidRPr="00C76D5E">
        <w:rPr>
          <w:rFonts w:asciiTheme="minorHAnsi" w:hAnsiTheme="minorHAnsi" w:cstheme="minorHAnsi"/>
          <w:b/>
          <w:sz w:val="24"/>
          <w:szCs w:val="24"/>
        </w:rPr>
        <w:br/>
        <w:t>z udziału w postępowaniu</w:t>
      </w:r>
      <w:r w:rsidR="009627B7" w:rsidRPr="00C76D5E">
        <w:rPr>
          <w:rFonts w:asciiTheme="minorHAnsi" w:hAnsiTheme="minorHAnsi" w:cstheme="minorHAnsi"/>
          <w:b/>
          <w:sz w:val="24"/>
          <w:szCs w:val="24"/>
        </w:rPr>
        <w:t xml:space="preserve"> w zakresie zamówienia</w:t>
      </w:r>
      <w:r w:rsidRPr="00C76D5E">
        <w:rPr>
          <w:rFonts w:asciiTheme="minorHAnsi" w:hAnsiTheme="minorHAnsi" w:cstheme="minorHAnsi"/>
          <w:b/>
          <w:sz w:val="24"/>
          <w:szCs w:val="24"/>
        </w:rPr>
        <w:t xml:space="preserve">: </w:t>
      </w:r>
    </w:p>
    <w:p w14:paraId="40A8554D" w14:textId="77777777" w:rsidR="008D0F19" w:rsidRPr="00C76D5E" w:rsidRDefault="006825BA">
      <w:pPr>
        <w:pStyle w:val="Kolorowalistaakcent11"/>
        <w:spacing w:before="0" w:after="0" w:line="276" w:lineRule="auto"/>
        <w:ind w:left="1418"/>
        <w:rPr>
          <w:rFonts w:asciiTheme="minorHAnsi" w:hAnsiTheme="minorHAnsi" w:cstheme="minorHAnsi"/>
          <w:bCs/>
          <w:sz w:val="24"/>
          <w:szCs w:val="24"/>
        </w:rPr>
      </w:pPr>
      <w:r w:rsidRPr="00C76D5E">
        <w:rPr>
          <w:rFonts w:asciiTheme="minorHAnsi" w:hAnsiTheme="minorHAnsi" w:cstheme="minorHAnsi"/>
          <w:bCs/>
          <w:sz w:val="24"/>
          <w:szCs w:val="24"/>
        </w:rPr>
        <w:t>Zamawiający nie żąda dokumentów na potwierdzenie braku podstaw wykluczenia</w:t>
      </w:r>
    </w:p>
    <w:p w14:paraId="14DD46C3" w14:textId="77777777" w:rsidR="008D0F19" w:rsidRPr="00C76D5E"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 xml:space="preserve">Jeżeli jest to niezbędne do zapewnienia odpowiedniego przebiegu postępowania o udzielenie zamówienia, zamawiający może na każdym etapie postępowania wezwać </w:t>
      </w:r>
      <w:r w:rsidRPr="00C76D5E">
        <w:rPr>
          <w:rFonts w:asciiTheme="minorHAnsi" w:hAnsiTheme="minorHAnsi" w:cstheme="minorHAnsi"/>
          <w:color w:val="000000"/>
          <w:sz w:val="24"/>
          <w:szCs w:val="24"/>
        </w:rPr>
        <w:lastRenderedPageBreak/>
        <w:t>wykonawców do złożenia wszystkich lub niektórych podmiotowych środków dowodowych.</w:t>
      </w:r>
    </w:p>
    <w:p w14:paraId="2DB3E558"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C76D5E">
        <w:rPr>
          <w:rFonts w:asciiTheme="minorHAnsi" w:hAnsiTheme="minorHAnsi" w:cstheme="minorHAnsi"/>
          <w:color w:val="000000" w:themeColor="text1"/>
          <w:sz w:val="24"/>
          <w:szCs w:val="24"/>
        </w:rPr>
        <w:t>kryteriów selekcji.</w:t>
      </w:r>
    </w:p>
    <w:p w14:paraId="5501E22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 xml:space="preserve">Oświadczenia o których mowa w rozdziale 8.1 SWZ </w:t>
      </w:r>
      <w:r w:rsidRPr="00C76D5E">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przekazuje się:</w:t>
      </w:r>
    </w:p>
    <w:p w14:paraId="2B00BB66" w14:textId="77777777" w:rsidR="008D0F19" w:rsidRPr="00C76D5E" w:rsidRDefault="006825BA" w:rsidP="00761551">
      <w:pPr>
        <w:pStyle w:val="Kolorowalistaakcent11"/>
        <w:numPr>
          <w:ilvl w:val="0"/>
          <w:numId w:val="18"/>
        </w:numPr>
        <w:spacing w:line="276" w:lineRule="auto"/>
        <w:ind w:left="993" w:hanging="284"/>
        <w:rPr>
          <w:rFonts w:asciiTheme="minorHAnsi" w:hAnsiTheme="minorHAnsi" w:cstheme="minorHAnsi"/>
          <w:color w:val="000000"/>
          <w:sz w:val="24"/>
          <w:szCs w:val="24"/>
          <w:highlight w:val="white"/>
        </w:rPr>
      </w:pPr>
      <w:r w:rsidRPr="00C76D5E">
        <w:rPr>
          <w:rFonts w:asciiTheme="minorHAnsi" w:hAnsiTheme="minorHAnsi" w:cstheme="minorHAnsi"/>
          <w:color w:val="000000"/>
          <w:sz w:val="24"/>
          <w:szCs w:val="24"/>
        </w:rPr>
        <w:lastRenderedPageBreak/>
        <w:t xml:space="preserve">w przypadku, gdy zostały wystawione jako dokument elektroniczny przez upoważnione podmioty inne niż wykonawca, wykonawca wspólnie ubiegający się o udzielenie zamówienia, podmiot udostępniający zasoby </w:t>
      </w:r>
      <w:r w:rsidRPr="00C76D5E">
        <w:rPr>
          <w:rFonts w:asciiTheme="minorHAnsi" w:hAnsiTheme="minorHAnsi" w:cstheme="minorHAnsi"/>
          <w:b/>
          <w:bCs/>
          <w:color w:val="000000"/>
          <w:sz w:val="24"/>
          <w:szCs w:val="24"/>
        </w:rPr>
        <w:t>- przekazuje się ten dokument elektroniczny;</w:t>
      </w:r>
    </w:p>
    <w:p w14:paraId="56220FA5" w14:textId="77777777" w:rsidR="008D0F19" w:rsidRPr="00C76D5E" w:rsidRDefault="006825BA" w:rsidP="00761551">
      <w:pPr>
        <w:pStyle w:val="Kolorowalistaakcent11"/>
        <w:numPr>
          <w:ilvl w:val="0"/>
          <w:numId w:val="18"/>
        </w:numPr>
        <w:spacing w:line="276" w:lineRule="auto"/>
        <w:ind w:left="993" w:hanging="284"/>
        <w:rPr>
          <w:rStyle w:val="alb"/>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C76D5E">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C76D5E">
        <w:rPr>
          <w:rStyle w:val="alb"/>
          <w:rFonts w:asciiTheme="minorHAnsi" w:hAnsiTheme="minorHAnsi" w:cstheme="minorHAnsi"/>
          <w:color w:val="000000"/>
          <w:sz w:val="24"/>
          <w:szCs w:val="24"/>
        </w:rPr>
        <w:t> </w:t>
      </w:r>
    </w:p>
    <w:p w14:paraId="73BF13BD" w14:textId="77777777" w:rsidR="008D0F19" w:rsidRPr="00C76D5E" w:rsidRDefault="006825BA">
      <w:pPr>
        <w:pStyle w:val="Kolorowalistaakcent11"/>
        <w:spacing w:line="276" w:lineRule="auto"/>
        <w:ind w:left="993"/>
        <w:rPr>
          <w:rFonts w:asciiTheme="minorHAnsi" w:hAnsiTheme="minorHAnsi" w:cstheme="minorHAnsi"/>
          <w:i/>
          <w:iCs/>
          <w:color w:val="000000"/>
          <w:sz w:val="24"/>
          <w:szCs w:val="24"/>
        </w:rPr>
      </w:pPr>
      <w:r w:rsidRPr="00C76D5E">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C76D5E" w:rsidRDefault="006825BA" w:rsidP="00761551">
      <w:pPr>
        <w:pStyle w:val="Kolorowalistaakcent11"/>
        <w:numPr>
          <w:ilvl w:val="0"/>
          <w:numId w:val="18"/>
        </w:numPr>
        <w:spacing w:line="276" w:lineRule="auto"/>
        <w:ind w:left="993" w:hanging="284"/>
        <w:rPr>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 przypadku, gdy nie zostały wystawione przez upoważnione podmioty inne niż wykonawca, wykonawca wspólnie ubiegający się o udzielenie zamówienia, podmiot udostępniający zasoby </w:t>
      </w:r>
      <w:r w:rsidRPr="00C76D5E">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C76D5E">
        <w:rPr>
          <w:rFonts w:asciiTheme="minorHAnsi" w:hAnsiTheme="minorHAnsi" w:cstheme="minorHAnsi"/>
          <w:color w:val="000000"/>
          <w:sz w:val="24"/>
          <w:szCs w:val="24"/>
        </w:rPr>
        <w:t>.</w:t>
      </w:r>
    </w:p>
    <w:p w14:paraId="3BA01711" w14:textId="77777777" w:rsidR="008D0F19" w:rsidRPr="00C76D5E" w:rsidRDefault="006825BA" w:rsidP="00761551">
      <w:pPr>
        <w:pStyle w:val="Kolorowalistaakcent11"/>
        <w:numPr>
          <w:ilvl w:val="0"/>
          <w:numId w:val="18"/>
        </w:numPr>
        <w:spacing w:line="276" w:lineRule="auto"/>
        <w:ind w:left="993" w:hanging="284"/>
        <w:rPr>
          <w:rStyle w:val="alb"/>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 przypadku, gdy nie zostały </w:t>
      </w:r>
      <w:r w:rsidRPr="00C76D5E">
        <w:rPr>
          <w:rFonts w:asciiTheme="minorHAnsi" w:hAnsiTheme="minorHAnsi" w:cstheme="minorHAnsi"/>
          <w:color w:val="000000"/>
          <w:sz w:val="24"/>
          <w:szCs w:val="24"/>
          <w:shd w:val="clear" w:color="auto" w:fill="FFFFFF"/>
        </w:rPr>
        <w:t xml:space="preserve">wystawione </w:t>
      </w:r>
      <w:r w:rsidRPr="00C76D5E">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C76D5E">
        <w:rPr>
          <w:rFonts w:asciiTheme="minorHAnsi" w:hAnsiTheme="minorHAnsi" w:cstheme="minorHAnsi"/>
          <w:b/>
          <w:bCs/>
          <w:color w:val="000000"/>
          <w:sz w:val="24"/>
          <w:szCs w:val="24"/>
        </w:rPr>
        <w:t xml:space="preserve"> </w:t>
      </w:r>
      <w:r w:rsidRPr="00C76D5E">
        <w:rPr>
          <w:rFonts w:asciiTheme="minorHAnsi" w:hAnsiTheme="minorHAnsi" w:cstheme="minorHAnsi"/>
          <w:color w:val="000000"/>
          <w:sz w:val="24"/>
          <w:szCs w:val="24"/>
          <w:shd w:val="clear" w:color="auto" w:fill="FFFFFF"/>
        </w:rPr>
        <w:t xml:space="preserve">jako dokument w postaci papierowej i opatrzono własnoręcznym podpisem </w:t>
      </w:r>
      <w:r w:rsidRPr="00C76D5E">
        <w:rPr>
          <w:rFonts w:asciiTheme="minorHAnsi" w:hAnsiTheme="minorHAnsi" w:cstheme="minorHAnsi"/>
          <w:color w:val="000000"/>
          <w:sz w:val="24"/>
          <w:szCs w:val="24"/>
        </w:rPr>
        <w:t xml:space="preserve">- </w:t>
      </w:r>
      <w:r w:rsidRPr="00C76D5E">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C76D5E">
        <w:rPr>
          <w:rStyle w:val="alb"/>
          <w:rFonts w:asciiTheme="minorHAnsi" w:hAnsiTheme="minorHAnsi" w:cstheme="minorHAnsi"/>
          <w:color w:val="000000"/>
          <w:sz w:val="24"/>
          <w:szCs w:val="24"/>
        </w:rPr>
        <w:t> </w:t>
      </w:r>
    </w:p>
    <w:p w14:paraId="07A1B076" w14:textId="77777777" w:rsidR="008D0F19" w:rsidRPr="00C76D5E" w:rsidRDefault="006825BA">
      <w:pPr>
        <w:pStyle w:val="Kolorowalistaakcent11"/>
        <w:spacing w:line="276" w:lineRule="auto"/>
        <w:ind w:left="993"/>
        <w:rPr>
          <w:rFonts w:asciiTheme="minorHAnsi" w:hAnsiTheme="minorHAnsi" w:cstheme="minorHAnsi"/>
          <w:i/>
          <w:iCs/>
          <w:color w:val="000000"/>
          <w:sz w:val="24"/>
          <w:szCs w:val="24"/>
        </w:rPr>
      </w:pPr>
      <w:r w:rsidRPr="00C76D5E">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C76D5E"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Oświadczenia wskazane w rozdziale 8.1 SWZ i 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sz w:val="24"/>
          <w:szCs w:val="24"/>
        </w:rPr>
        <w:t>przekazuje się środkiem komunikacji elektronicznej wskazanym w rozdziale 11 SWZ.</w:t>
      </w:r>
    </w:p>
    <w:p w14:paraId="39B1926B"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 przypadku, gdy oświadczenia o których mowa w rozdziale 8.1 SWZ lub </w:t>
      </w: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C76D5E">
        <w:rPr>
          <w:rFonts w:asciiTheme="minorHAnsi" w:hAnsiTheme="minorHAnsi" w:cstheme="minorHAnsi"/>
          <w:sz w:val="24"/>
          <w:szCs w:val="24"/>
          <w:shd w:val="clear" w:color="auto" w:fill="FFFFFF"/>
        </w:rPr>
        <w:t>ustawy</w:t>
      </w:r>
      <w:r w:rsidRPr="00C76D5E">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C76D5E"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C76D5E"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C76D5E"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C76D5E" w:rsidRDefault="006825BA">
            <w:pPr>
              <w:suppressAutoHyphens/>
              <w:spacing w:line="276" w:lineRule="auto"/>
              <w:contextualSpacing/>
              <w:jc w:val="center"/>
              <w:textAlignment w:val="baseline"/>
              <w:rPr>
                <w:rFonts w:asciiTheme="minorHAnsi" w:hAnsiTheme="minorHAnsi" w:cstheme="minorHAnsi"/>
                <w:b/>
                <w:bCs/>
              </w:rPr>
            </w:pPr>
            <w:r w:rsidRPr="00C76D5E">
              <w:rPr>
                <w:rFonts w:asciiTheme="minorHAnsi" w:hAnsiTheme="minorHAnsi" w:cstheme="minorHAnsi"/>
                <w:b/>
                <w:bCs/>
              </w:rPr>
              <w:t>Rozdział 9</w:t>
            </w:r>
          </w:p>
          <w:p w14:paraId="6D5E00D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INFORMACJA DLA WYKONAWCÓW POLEGAJĄCYCH </w:t>
            </w:r>
            <w:r w:rsidRPr="00C76D5E">
              <w:rPr>
                <w:rFonts w:asciiTheme="minorHAnsi" w:hAnsiTheme="minorHAnsi" w:cstheme="minorHAnsi"/>
                <w:b/>
              </w:rPr>
              <w:br/>
              <w:t xml:space="preserve">NA ZASOBACH INNYCH PODMIOTÓW, NA ZASADACH OKREŚLONYCH </w:t>
            </w:r>
            <w:r w:rsidRPr="00C76D5E">
              <w:rPr>
                <w:rFonts w:asciiTheme="minorHAnsi" w:hAnsiTheme="minorHAnsi" w:cstheme="minorHAnsi"/>
                <w:b/>
              </w:rPr>
              <w:br/>
              <w:t>W ART. 118 USTAWY PZP ORAZ ZAMIERZAJĄCYCH POWIERZYĆ WYKONANIE CZĘŚCI ZAMÓWIENIA PODWYKONAWCOM</w:t>
            </w:r>
          </w:p>
        </w:tc>
      </w:tr>
    </w:tbl>
    <w:p w14:paraId="05174E7F" w14:textId="77777777" w:rsidR="008D0F19" w:rsidRPr="00C76D5E" w:rsidRDefault="008D0F19">
      <w:pPr>
        <w:pStyle w:val="Akapitzlist"/>
        <w:spacing w:line="276" w:lineRule="auto"/>
        <w:ind w:left="709"/>
        <w:rPr>
          <w:rFonts w:asciiTheme="minorHAnsi" w:hAnsiTheme="minorHAnsi" w:cstheme="minorHAnsi"/>
          <w:sz w:val="24"/>
          <w:szCs w:val="24"/>
        </w:rPr>
      </w:pPr>
    </w:p>
    <w:p w14:paraId="6A2B1F52"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C76D5E">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C76D5E">
        <w:rPr>
          <w:rFonts w:asciiTheme="minorHAnsi" w:hAnsiTheme="minorHAnsi" w:cstheme="minorHAnsi"/>
          <w:color w:val="000000"/>
          <w:sz w:val="24"/>
          <w:szCs w:val="24"/>
          <w:shd w:val="clear" w:color="auto" w:fill="FFFFFF"/>
        </w:rPr>
        <w:t xml:space="preserve"> </w:t>
      </w:r>
    </w:p>
    <w:p w14:paraId="4ABB90C6"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C76D5E">
        <w:rPr>
          <w:rFonts w:asciiTheme="minorHAnsi" w:hAnsiTheme="minorHAnsi" w:cstheme="minorHAnsi"/>
          <w:b/>
          <w:bCs/>
          <w:color w:val="000000"/>
          <w:sz w:val="24"/>
          <w:szCs w:val="24"/>
          <w:shd w:val="clear" w:color="auto" w:fill="FFFFFF"/>
        </w:rPr>
        <w:t>wraz z ofertą</w:t>
      </w:r>
      <w:r w:rsidRPr="00C76D5E">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C76D5E">
        <w:rPr>
          <w:rFonts w:asciiTheme="minorHAnsi" w:hAnsiTheme="minorHAnsi" w:cstheme="minorHAnsi"/>
          <w:sz w:val="24"/>
          <w:szCs w:val="24"/>
          <w:u w:val="single"/>
        </w:rPr>
        <w:t>.</w:t>
      </w:r>
    </w:p>
    <w:p w14:paraId="18ADCF67"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C76D5E" w:rsidRDefault="006825BA" w:rsidP="00761551">
      <w:pPr>
        <w:pStyle w:val="Akapitzlist"/>
        <w:numPr>
          <w:ilvl w:val="2"/>
          <w:numId w:val="27"/>
        </w:numPr>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zakres dostępnych wykonawcy zasobów podmiotu udostępniającego zasoby;</w:t>
      </w:r>
    </w:p>
    <w:p w14:paraId="46BDACD8" w14:textId="77777777" w:rsidR="008D0F19" w:rsidRPr="00C76D5E" w:rsidRDefault="006825BA" w:rsidP="00761551">
      <w:pPr>
        <w:pStyle w:val="Akapitzlist"/>
        <w:numPr>
          <w:ilvl w:val="2"/>
          <w:numId w:val="27"/>
        </w:numPr>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759CAF36" w14:textId="77777777" w:rsidR="008D0F19" w:rsidRPr="00C76D5E" w:rsidRDefault="006825BA" w:rsidP="00761551">
      <w:pPr>
        <w:pStyle w:val="Akapitzlist"/>
        <w:numPr>
          <w:ilvl w:val="2"/>
          <w:numId w:val="27"/>
        </w:numPr>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C76D5E">
        <w:rPr>
          <w:rFonts w:asciiTheme="minorHAnsi" w:hAnsiTheme="minorHAnsi" w:cstheme="minorHAnsi"/>
          <w:sz w:val="24"/>
          <w:szCs w:val="24"/>
        </w:rPr>
        <w:t>.</w:t>
      </w:r>
    </w:p>
    <w:p w14:paraId="2639517D"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C76D5E">
        <w:rPr>
          <w:rFonts w:asciiTheme="minorHAnsi" w:hAnsiTheme="minorHAnsi" w:cstheme="minorHAnsi"/>
          <w:b/>
          <w:sz w:val="24"/>
          <w:szCs w:val="24"/>
        </w:rPr>
        <w:t xml:space="preserve"> </w:t>
      </w:r>
    </w:p>
    <w:p w14:paraId="7FF7EB18"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bCs/>
          <w:sz w:val="24"/>
          <w:szCs w:val="24"/>
        </w:rPr>
        <w:lastRenderedPageBreak/>
        <w:t xml:space="preserve">Wykonawca, który polega na zdolnościach lub sytuacji innych podmiotów na zasadach określonych w art. 118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bCs/>
          <w:sz w:val="24"/>
          <w:szCs w:val="24"/>
        </w:rPr>
        <w:t xml:space="preserve">, przedstawia na wezwanie zamawiającego dokumenty wymienione w pkt. 8.3.2 SWZ </w:t>
      </w:r>
      <w:r w:rsidRPr="00C76D5E">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rPr>
        <w:t xml:space="preserve">Zamawiający </w:t>
      </w:r>
      <w:r w:rsidRPr="00C76D5E">
        <w:rPr>
          <w:rFonts w:asciiTheme="minorHAnsi" w:hAnsiTheme="minorHAnsi" w:cstheme="minorHAnsi"/>
          <w:b/>
          <w:bCs/>
          <w:color w:val="000000"/>
          <w:sz w:val="24"/>
          <w:szCs w:val="24"/>
        </w:rPr>
        <w:t>żąda</w:t>
      </w:r>
      <w:r w:rsidRPr="00C76D5E">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C76D5E"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10</w:t>
            </w:r>
          </w:p>
          <w:p w14:paraId="4EB70802"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INFORMACJA DLA WYKONAWCÓW WSPÓLNIE UBIEGAJĄCYCH SIĘ </w:t>
            </w:r>
            <w:r w:rsidRPr="00C76D5E">
              <w:rPr>
                <w:rFonts w:asciiTheme="minorHAnsi" w:hAnsiTheme="minorHAnsi" w:cstheme="minorHAnsi"/>
                <w:b/>
              </w:rPr>
              <w:br/>
              <w:t>O UDZIELENIE ZAMÓWIENIA (W TYM SPÓŁKI CYWILNE)</w:t>
            </w:r>
          </w:p>
        </w:tc>
      </w:tr>
    </w:tbl>
    <w:p w14:paraId="4969DF81" w14:textId="77777777" w:rsidR="008D0F19" w:rsidRPr="00C76D5E"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C76D5E" w:rsidRDefault="006825BA" w:rsidP="00761551">
      <w:pPr>
        <w:pStyle w:val="Akapitzlist"/>
        <w:widowControl w:val="0"/>
        <w:numPr>
          <w:ilvl w:val="1"/>
          <w:numId w:val="8"/>
        </w:numPr>
        <w:spacing w:line="276" w:lineRule="auto"/>
        <w:ind w:left="709" w:hanging="709"/>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Wykonawcy </w:t>
      </w:r>
      <w:r w:rsidRPr="00C76D5E">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C76D5E" w:rsidRDefault="006825BA" w:rsidP="00761551">
      <w:pPr>
        <w:pStyle w:val="Akapitzlist"/>
        <w:widowControl w:val="0"/>
        <w:numPr>
          <w:ilvl w:val="1"/>
          <w:numId w:val="8"/>
        </w:numPr>
        <w:spacing w:line="276" w:lineRule="auto"/>
        <w:ind w:left="0" w:firstLine="0"/>
        <w:outlineLvl w:val="3"/>
        <w:rPr>
          <w:rFonts w:asciiTheme="minorHAnsi" w:hAnsiTheme="minorHAnsi" w:cstheme="minorHAnsi"/>
          <w:bCs/>
          <w:sz w:val="24"/>
          <w:szCs w:val="24"/>
        </w:rPr>
      </w:pPr>
      <w:r w:rsidRPr="00C76D5E">
        <w:rPr>
          <w:rFonts w:asciiTheme="minorHAnsi" w:hAnsiTheme="minorHAnsi" w:cstheme="minorHAnsi"/>
          <w:bCs/>
          <w:sz w:val="24"/>
          <w:szCs w:val="24"/>
        </w:rPr>
        <w:t>W przypadku Wykonawców wspólnie ubiegających się o udzielenie zamówienia:</w:t>
      </w:r>
    </w:p>
    <w:p w14:paraId="7E5A0C57" w14:textId="61650276"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bCs/>
          <w:sz w:val="24"/>
          <w:szCs w:val="24"/>
        </w:rPr>
        <w:t>oświadczeni</w:t>
      </w:r>
      <w:r w:rsidR="007B47B9" w:rsidRPr="00C76D5E">
        <w:rPr>
          <w:rFonts w:asciiTheme="minorHAnsi" w:hAnsiTheme="minorHAnsi" w:cstheme="minorHAnsi"/>
          <w:bCs/>
          <w:sz w:val="24"/>
          <w:szCs w:val="24"/>
        </w:rPr>
        <w:t>e</w:t>
      </w:r>
      <w:r w:rsidRPr="00C76D5E">
        <w:rPr>
          <w:rFonts w:asciiTheme="minorHAnsi" w:hAnsiTheme="minorHAnsi" w:cstheme="minorHAnsi"/>
          <w:bCs/>
          <w:sz w:val="24"/>
          <w:szCs w:val="24"/>
        </w:rPr>
        <w:t xml:space="preserve"> o których mowa w pkt. 8.1 SWZ </w:t>
      </w:r>
      <w:r w:rsidRPr="00C76D5E">
        <w:rPr>
          <w:rFonts w:asciiTheme="minorHAnsi" w:hAnsiTheme="minorHAnsi" w:cstheme="minorHAnsi"/>
          <w:b/>
          <w:bCs/>
          <w:sz w:val="24"/>
          <w:szCs w:val="24"/>
          <w:u w:val="single"/>
        </w:rPr>
        <w:t xml:space="preserve">składa </w:t>
      </w:r>
      <w:r w:rsidRPr="00C76D5E">
        <w:rPr>
          <w:rFonts w:asciiTheme="minorHAnsi" w:hAnsiTheme="minorHAnsi" w:cstheme="minorHAnsi"/>
          <w:b/>
          <w:sz w:val="24"/>
          <w:szCs w:val="24"/>
          <w:u w:val="single"/>
        </w:rPr>
        <w:t>z ofertą</w:t>
      </w:r>
      <w:r w:rsidRPr="00C76D5E">
        <w:rPr>
          <w:rFonts w:asciiTheme="minorHAnsi" w:hAnsiTheme="minorHAnsi" w:cstheme="minorHAnsi"/>
          <w:b/>
          <w:bCs/>
          <w:sz w:val="24"/>
          <w:szCs w:val="24"/>
        </w:rPr>
        <w:t xml:space="preserve"> każdy </w:t>
      </w:r>
      <w:r w:rsidRPr="00C76D5E">
        <w:rPr>
          <w:rFonts w:asciiTheme="minorHAnsi" w:hAnsiTheme="minorHAnsi" w:cstheme="minorHAnsi"/>
          <w:b/>
          <w:bCs/>
          <w:sz w:val="24"/>
          <w:szCs w:val="24"/>
        </w:rPr>
        <w:br/>
        <w:t>z Wykonawców wspólnie ubiegających się o zamówienie</w:t>
      </w:r>
      <w:r w:rsidRPr="00C76D5E">
        <w:rPr>
          <w:rFonts w:asciiTheme="minorHAnsi" w:hAnsiTheme="minorHAnsi" w:cstheme="minorHAnsi"/>
          <w:bCs/>
          <w:sz w:val="24"/>
          <w:szCs w:val="24"/>
        </w:rPr>
        <w:t xml:space="preserve">. </w:t>
      </w:r>
      <w:r w:rsidRPr="00C76D5E">
        <w:rPr>
          <w:rFonts w:asciiTheme="minorHAnsi" w:hAnsiTheme="minorHAnsi" w:cstheme="minorHAnsi"/>
          <w:color w:val="000000"/>
          <w:sz w:val="24"/>
          <w:szCs w:val="24"/>
          <w:shd w:val="clear" w:color="auto" w:fill="FFFFFF"/>
        </w:rPr>
        <w:t>Oświadczeni</w:t>
      </w:r>
      <w:r w:rsidR="007B47B9" w:rsidRPr="00C76D5E">
        <w:rPr>
          <w:rFonts w:asciiTheme="minorHAnsi" w:hAnsiTheme="minorHAnsi" w:cstheme="minorHAnsi"/>
          <w:color w:val="000000"/>
          <w:sz w:val="24"/>
          <w:szCs w:val="24"/>
          <w:shd w:val="clear" w:color="auto" w:fill="FFFFFF"/>
        </w:rPr>
        <w:t>e</w:t>
      </w:r>
      <w:r w:rsidRPr="00C76D5E">
        <w:rPr>
          <w:rFonts w:asciiTheme="minorHAnsi" w:hAnsiTheme="minorHAnsi" w:cstheme="minorHAnsi"/>
          <w:color w:val="000000"/>
          <w:sz w:val="24"/>
          <w:szCs w:val="24"/>
          <w:shd w:val="clear" w:color="auto" w:fill="FFFFFF"/>
        </w:rPr>
        <w:t xml:space="preserve"> t</w:t>
      </w:r>
      <w:r w:rsidR="007B47B9" w:rsidRPr="00C76D5E">
        <w:rPr>
          <w:rFonts w:asciiTheme="minorHAnsi" w:hAnsiTheme="minorHAnsi" w:cstheme="minorHAnsi"/>
          <w:color w:val="000000"/>
          <w:sz w:val="24"/>
          <w:szCs w:val="24"/>
          <w:shd w:val="clear" w:color="auto" w:fill="FFFFFF"/>
        </w:rPr>
        <w:t>o</w:t>
      </w:r>
      <w:r w:rsidRPr="00C76D5E">
        <w:rPr>
          <w:rFonts w:asciiTheme="minorHAnsi" w:hAnsiTheme="minorHAnsi" w:cstheme="minorHAnsi"/>
          <w:color w:val="000000"/>
          <w:sz w:val="24"/>
          <w:szCs w:val="24"/>
          <w:shd w:val="clear" w:color="auto" w:fill="FFFFFF"/>
        </w:rPr>
        <w:t xml:space="preserve"> potwierdzają brak podstaw w zakresie, w jakim każdy </w:t>
      </w:r>
      <w:r w:rsidRPr="00C76D5E">
        <w:rPr>
          <w:rFonts w:asciiTheme="minorHAnsi" w:hAnsiTheme="minorHAnsi" w:cstheme="minorHAnsi"/>
          <w:color w:val="000000"/>
          <w:sz w:val="24"/>
          <w:szCs w:val="24"/>
          <w:shd w:val="clear" w:color="auto" w:fill="FFFFFF"/>
        </w:rPr>
        <w:br/>
        <w:t>z wykonawców wykazuje spełnianie warunków udziału w postępowaniu lub kryteriów selekcji.</w:t>
      </w:r>
    </w:p>
    <w:p w14:paraId="5F986CED" w14:textId="09822589"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color w:val="000000"/>
          <w:sz w:val="24"/>
          <w:szCs w:val="24"/>
        </w:rPr>
        <w:t xml:space="preserve">w przypadku, o którym mowa w rozdziale 6.3 SWZ wykonawcy wspólnie ubiegający się o udzielenie zamówienia </w:t>
      </w:r>
      <w:r w:rsidRPr="00C76D5E">
        <w:rPr>
          <w:rFonts w:asciiTheme="minorHAnsi" w:hAnsiTheme="minorHAnsi" w:cstheme="minorHAnsi"/>
          <w:b/>
          <w:bCs/>
          <w:color w:val="000000"/>
          <w:sz w:val="24"/>
          <w:szCs w:val="24"/>
        </w:rPr>
        <w:t>dołączają do oferty</w:t>
      </w:r>
      <w:r w:rsidRPr="00C76D5E">
        <w:rPr>
          <w:rFonts w:asciiTheme="minorHAnsi" w:hAnsiTheme="minorHAnsi" w:cstheme="minorHAnsi"/>
          <w:color w:val="000000"/>
          <w:sz w:val="24"/>
          <w:szCs w:val="24"/>
        </w:rPr>
        <w:t xml:space="preserve"> oświadczenie, z którego wynika, które </w:t>
      </w:r>
      <w:r w:rsidR="006F781F" w:rsidRPr="00C76D5E">
        <w:rPr>
          <w:rFonts w:asciiTheme="minorHAnsi" w:hAnsiTheme="minorHAnsi" w:cstheme="minorHAnsi"/>
          <w:color w:val="000000"/>
          <w:sz w:val="24"/>
          <w:szCs w:val="24"/>
        </w:rPr>
        <w:t xml:space="preserve"> dostawy </w:t>
      </w:r>
      <w:r w:rsidRPr="00C76D5E">
        <w:rPr>
          <w:rFonts w:asciiTheme="minorHAnsi" w:hAnsiTheme="minorHAnsi" w:cstheme="minorHAnsi"/>
          <w:color w:val="000000"/>
          <w:sz w:val="24"/>
          <w:szCs w:val="24"/>
        </w:rPr>
        <w:t xml:space="preserve">wykonają poszczególni wykonawcy. </w:t>
      </w:r>
      <w:r w:rsidRPr="00C76D5E">
        <w:rPr>
          <w:rFonts w:asciiTheme="minorHAnsi" w:hAnsiTheme="minorHAnsi" w:cstheme="minorHAnsi"/>
          <w:color w:val="000000" w:themeColor="text1"/>
          <w:sz w:val="24"/>
          <w:szCs w:val="24"/>
        </w:rPr>
        <w:t>Oświadczenie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 xml:space="preserve">załącznika nr </w:t>
      </w:r>
      <w:r w:rsidR="007B47B9" w:rsidRPr="00C76D5E">
        <w:rPr>
          <w:rFonts w:asciiTheme="minorHAnsi" w:hAnsiTheme="minorHAnsi" w:cstheme="minorHAnsi"/>
          <w:bCs/>
          <w:sz w:val="24"/>
          <w:szCs w:val="24"/>
        </w:rPr>
        <w:t>3</w:t>
      </w:r>
      <w:r w:rsidRPr="00C76D5E">
        <w:rPr>
          <w:rFonts w:asciiTheme="minorHAnsi" w:hAnsiTheme="minorHAnsi" w:cstheme="minorHAnsi"/>
          <w:bCs/>
          <w:sz w:val="24"/>
          <w:szCs w:val="24"/>
        </w:rPr>
        <w:t xml:space="preserve"> do SWZ. Oświadczenie to jest podmiotowym środkiem dowodowym.</w:t>
      </w:r>
    </w:p>
    <w:p w14:paraId="75979BBB" w14:textId="77777777"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C76D5E"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C76D5E">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C76D5E"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C76D5E">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C76D5E" w:rsidRDefault="006825BA" w:rsidP="00761551">
      <w:pPr>
        <w:pStyle w:val="Akapitzlist"/>
        <w:widowControl w:val="0"/>
        <w:numPr>
          <w:ilvl w:val="1"/>
          <w:numId w:val="8"/>
        </w:numPr>
        <w:spacing w:line="276" w:lineRule="auto"/>
        <w:ind w:left="709" w:hanging="709"/>
        <w:outlineLvl w:val="3"/>
        <w:rPr>
          <w:rFonts w:asciiTheme="minorHAnsi" w:hAnsiTheme="minorHAnsi" w:cstheme="minorHAnsi"/>
          <w:bCs/>
          <w:sz w:val="24"/>
          <w:szCs w:val="24"/>
        </w:rPr>
      </w:pPr>
      <w:r w:rsidRPr="00C76D5E">
        <w:rPr>
          <w:rFonts w:asciiTheme="minorHAnsi" w:hAnsiTheme="minorHAnsi" w:cstheme="minorHAnsi"/>
          <w:color w:val="000000"/>
          <w:sz w:val="24"/>
          <w:szCs w:val="24"/>
          <w:shd w:val="clear" w:color="auto" w:fill="FFFFFF"/>
        </w:rPr>
        <w:t xml:space="preserve">Jeżeli została wybrana oferta wykonawców wspólnie ubiegających się o udzielenie zamówienia, zamawiający może żądać przed zawarciem umowy w sprawie zamówienia </w:t>
      </w:r>
      <w:r w:rsidRPr="00C76D5E">
        <w:rPr>
          <w:rFonts w:asciiTheme="minorHAnsi" w:hAnsiTheme="minorHAnsi" w:cstheme="minorHAnsi"/>
          <w:color w:val="000000"/>
          <w:sz w:val="24"/>
          <w:szCs w:val="24"/>
          <w:shd w:val="clear" w:color="auto" w:fill="FFFFFF"/>
        </w:rPr>
        <w:lastRenderedPageBreak/>
        <w:t>publicznego kopii umowy regulującej współpracę tych wykonawców.</w:t>
      </w:r>
    </w:p>
    <w:p w14:paraId="51A9906C" w14:textId="77777777" w:rsidR="008D0F19" w:rsidRPr="00C76D5E" w:rsidRDefault="008D0F19">
      <w:pPr>
        <w:pStyle w:val="Akapitzlist"/>
        <w:widowControl w:val="0"/>
        <w:spacing w:line="276" w:lineRule="auto"/>
        <w:ind w:left="1418"/>
        <w:outlineLvl w:val="3"/>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11</w:t>
            </w:r>
          </w:p>
          <w:p w14:paraId="0224ADEB"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C76D5E">
              <w:rPr>
                <w:rFonts w:asciiTheme="minorHAnsi" w:hAnsiTheme="minorHAnsi" w:cstheme="minorHAnsi"/>
                <w:b/>
              </w:rPr>
              <w:br/>
              <w:t>I ORGANIZACYJNYCH SPORZĄDZANIA, WYSYŁANIA I ODBIERANIA KORESPONDENCJI ELEKTRONICZNEJ</w:t>
            </w:r>
          </w:p>
        </w:tc>
      </w:tr>
    </w:tbl>
    <w:p w14:paraId="6B46CAFD" w14:textId="7DB7BFD6" w:rsidR="008D0F19" w:rsidRPr="00C76D5E" w:rsidRDefault="008D0F19">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538D4C6A" w14:textId="2068082C" w:rsidR="001E3AA3" w:rsidRPr="00C76D5E"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sz w:val="24"/>
          <w:szCs w:val="24"/>
        </w:rPr>
        <w:t>1</w:t>
      </w:r>
      <w:r w:rsidR="008646AB" w:rsidRPr="00C76D5E">
        <w:rPr>
          <w:rFonts w:asciiTheme="minorHAnsi" w:hAnsiTheme="minorHAnsi" w:cstheme="minorHAnsi"/>
          <w:sz w:val="24"/>
          <w:szCs w:val="24"/>
        </w:rPr>
        <w:t>1.1</w:t>
      </w:r>
      <w:r w:rsidRPr="00C76D5E">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C76D5E">
        <w:rPr>
          <w:rFonts w:asciiTheme="minorHAnsi" w:hAnsiTheme="minorHAnsi" w:cstheme="minorHAnsi"/>
          <w:b/>
          <w:bCs/>
          <w:sz w:val="24"/>
          <w:szCs w:val="24"/>
        </w:rPr>
        <w:t xml:space="preserve">https://ezamowienia.gov.pl. </w:t>
      </w:r>
    </w:p>
    <w:p w14:paraId="5AE618D1" w14:textId="5B244503"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2. Korzystanie z Platformy e-Zamówienia jest bezpłatne. </w:t>
      </w:r>
    </w:p>
    <w:p w14:paraId="2EBA807A" w14:textId="77777777" w:rsidR="007B47B9"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3. Zamawiający wyznacza następujące osoby do kontaktu z wykonawcami:</w:t>
      </w:r>
      <w:r w:rsidR="004F7707" w:rsidRPr="00C76D5E">
        <w:rPr>
          <w:rFonts w:asciiTheme="minorHAnsi" w:hAnsiTheme="minorHAnsi" w:cstheme="minorHAnsi"/>
          <w:sz w:val="24"/>
          <w:szCs w:val="24"/>
        </w:rPr>
        <w:t xml:space="preserve"> </w:t>
      </w:r>
    </w:p>
    <w:p w14:paraId="4242B690" w14:textId="513970D1" w:rsidR="001E3AA3" w:rsidRPr="00C76D5E" w:rsidRDefault="007B47B9"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w:t>
      </w:r>
      <w:r w:rsidR="00EF7C9B" w:rsidRPr="00C76D5E">
        <w:rPr>
          <w:rFonts w:asciiTheme="minorHAnsi" w:hAnsiTheme="minorHAnsi" w:cstheme="minorHAnsi"/>
          <w:sz w:val="24"/>
          <w:szCs w:val="24"/>
        </w:rPr>
        <w:t xml:space="preserve"> Pan Sławomir Szostek </w:t>
      </w:r>
      <w:r w:rsidRPr="00C76D5E">
        <w:rPr>
          <w:rFonts w:asciiTheme="minorHAnsi" w:hAnsiTheme="minorHAnsi" w:cstheme="minorHAnsi"/>
          <w:sz w:val="24"/>
          <w:szCs w:val="24"/>
        </w:rPr>
        <w:t>e-mail:</w:t>
      </w:r>
      <w:r w:rsidR="00F073B8" w:rsidRPr="00C76D5E">
        <w:rPr>
          <w:rFonts w:asciiTheme="minorHAnsi" w:hAnsiTheme="minorHAnsi" w:cstheme="minorHAnsi"/>
          <w:sz w:val="24"/>
          <w:szCs w:val="24"/>
        </w:rPr>
        <w:t>projekt.lesnik21@zsl-zagnansk.pl</w:t>
      </w:r>
    </w:p>
    <w:p w14:paraId="45F227F2" w14:textId="4FDB38D5"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5.Przeglądanie i pobieranie publicznej treści dokumentacji postępowania nie wymaga posiadania konta na Platformie e-Zamówienia ani logowania. </w:t>
      </w:r>
    </w:p>
    <w:p w14:paraId="121610C9" w14:textId="2C6AF424"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C70BAF7"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w:t>
      </w:r>
      <w:r w:rsidR="008646AB" w:rsidRPr="00C76D5E">
        <w:rPr>
          <w:rFonts w:asciiTheme="minorHAnsi" w:hAnsiTheme="minorHAnsi" w:cstheme="minorHAnsi"/>
          <w:sz w:val="24"/>
          <w:szCs w:val="24"/>
        </w:rPr>
        <w:t>11.</w:t>
      </w:r>
      <w:r w:rsidR="00CB262E" w:rsidRPr="00C76D5E">
        <w:rPr>
          <w:rFonts w:asciiTheme="minorHAnsi" w:hAnsiTheme="minorHAnsi" w:cstheme="minorHAnsi"/>
          <w:sz w:val="24"/>
          <w:szCs w:val="24"/>
        </w:rPr>
        <w:t>7</w:t>
      </w:r>
      <w:r w:rsidRPr="00C76D5E">
        <w:rPr>
          <w:rFonts w:asciiTheme="minorHAnsi" w:hAnsiTheme="minorHAnsi" w:cstheme="minorHAnsi"/>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ww. regulacje nie będą miały bezpośredniego zastosowania. </w:t>
      </w:r>
    </w:p>
    <w:p w14:paraId="31FB25F5" w14:textId="452F31A1"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lastRenderedPageBreak/>
        <w:t>11.</w:t>
      </w:r>
      <w:r w:rsidR="00CB262E" w:rsidRPr="00C76D5E">
        <w:rPr>
          <w:rFonts w:asciiTheme="minorHAnsi" w:hAnsiTheme="minorHAnsi" w:cstheme="minorHAnsi"/>
          <w:sz w:val="24"/>
          <w:szCs w:val="24"/>
        </w:rPr>
        <w:t>8</w:t>
      </w:r>
      <w:r w:rsidR="001E3AA3" w:rsidRPr="00C76D5E">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42AED779" w14:textId="77777777"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b/>
          <w:bCs/>
          <w:sz w:val="24"/>
          <w:szCs w:val="24"/>
        </w:rPr>
        <w:t>11.</w:t>
      </w:r>
      <w:r w:rsidR="00CB262E" w:rsidRPr="00C76D5E">
        <w:rPr>
          <w:rFonts w:asciiTheme="minorHAnsi" w:hAnsiTheme="minorHAnsi" w:cstheme="minorHAnsi"/>
          <w:b/>
          <w:bCs/>
          <w:sz w:val="24"/>
          <w:szCs w:val="24"/>
        </w:rPr>
        <w:t>9</w:t>
      </w:r>
      <w:r w:rsidR="001E3AA3" w:rsidRPr="00C76D5E">
        <w:rPr>
          <w:rFonts w:asciiTheme="minorHAnsi" w:hAnsiTheme="minorHAnsi" w:cstheme="minorHAnsi"/>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4744D357" w:rsidR="00CB262E" w:rsidRPr="00C76D5E" w:rsidRDefault="001E3AA3" w:rsidP="000C426B">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C76D5E">
        <w:rPr>
          <w:rFonts w:asciiTheme="minorHAnsi" w:hAnsiTheme="minorHAnsi" w:cstheme="minorHAnsi"/>
          <w:b/>
          <w:bCs/>
          <w:sz w:val="24"/>
          <w:szCs w:val="24"/>
        </w:rPr>
        <w:t xml:space="preserve">Zamawiający  dopuszcza komunikacje za pomocą poczty elektronicznej na adres e-mail: </w:t>
      </w:r>
      <w:r w:rsidR="005D4628" w:rsidRPr="00C76D5E">
        <w:rPr>
          <w:rFonts w:asciiTheme="minorHAnsi" w:hAnsiTheme="minorHAnsi" w:cstheme="minorHAnsi"/>
          <w:b/>
          <w:bCs/>
          <w:sz w:val="24"/>
          <w:szCs w:val="24"/>
        </w:rPr>
        <w:t xml:space="preserve"> </w:t>
      </w:r>
      <w:r w:rsidR="000C426B" w:rsidRPr="00C76D5E">
        <w:rPr>
          <w:rFonts w:asciiTheme="minorHAnsi" w:hAnsiTheme="minorHAnsi" w:cstheme="minorHAnsi"/>
          <w:sz w:val="24"/>
          <w:szCs w:val="24"/>
        </w:rPr>
        <w:t xml:space="preserve">e-mail:projekt.lesnik21@zsl-zagnansk.pl </w:t>
      </w:r>
      <w:r w:rsidR="000C426B" w:rsidRPr="00C76D5E">
        <w:rPr>
          <w:rFonts w:asciiTheme="minorHAnsi" w:hAnsiTheme="minorHAnsi" w:cstheme="minorHAnsi"/>
          <w:b/>
          <w:bCs/>
          <w:sz w:val="24"/>
          <w:szCs w:val="24"/>
        </w:rPr>
        <w:t xml:space="preserve"> </w:t>
      </w:r>
      <w:r w:rsidR="00CB262E" w:rsidRPr="00C76D5E">
        <w:rPr>
          <w:rFonts w:asciiTheme="minorHAnsi" w:hAnsiTheme="minorHAnsi" w:cstheme="minorHAnsi"/>
          <w:b/>
          <w:bCs/>
          <w:sz w:val="24"/>
          <w:szCs w:val="24"/>
        </w:rPr>
        <w:t>( nie dotyczy składania ofert)</w:t>
      </w:r>
    </w:p>
    <w:p w14:paraId="0933A1A3" w14:textId="77777777" w:rsidR="00CB262E" w:rsidRPr="00C76D5E" w:rsidRDefault="00CB262E" w:rsidP="001E3AA3">
      <w:pPr>
        <w:pStyle w:val="Kolorowalistaakcent11"/>
        <w:widowControl w:val="0"/>
        <w:suppressAutoHyphens/>
        <w:spacing w:line="360" w:lineRule="auto"/>
        <w:ind w:left="0"/>
        <w:outlineLvl w:val="3"/>
        <w:rPr>
          <w:rFonts w:asciiTheme="minorHAnsi" w:hAnsiTheme="minorHAnsi" w:cstheme="minorHAnsi"/>
          <w:sz w:val="24"/>
          <w:szCs w:val="24"/>
        </w:rPr>
      </w:pPr>
    </w:p>
    <w:p w14:paraId="25890311" w14:textId="405381F7"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 </w:t>
      </w:r>
      <w:r w:rsidR="00CB262E" w:rsidRPr="00C76D5E">
        <w:rPr>
          <w:rFonts w:asciiTheme="minorHAnsi" w:hAnsiTheme="minorHAnsi" w:cstheme="minorHAnsi"/>
          <w:sz w:val="24"/>
          <w:szCs w:val="24"/>
        </w:rPr>
        <w:t>10.</w:t>
      </w:r>
      <w:r w:rsidR="001E3AA3" w:rsidRPr="00C76D5E">
        <w:rPr>
          <w:rFonts w:asciiTheme="minorHAnsi" w:hAnsiTheme="minorHAnsi" w:cstheme="minorHAnsi"/>
          <w:sz w:val="24"/>
          <w:szCs w:val="24"/>
        </w:rPr>
        <w:t xml:space="preserve">W przypadku załączników, które są zgodnie z ustawą </w:t>
      </w:r>
      <w:proofErr w:type="spellStart"/>
      <w:r w:rsidR="001E3AA3" w:rsidRPr="00C76D5E">
        <w:rPr>
          <w:rFonts w:asciiTheme="minorHAnsi" w:hAnsiTheme="minorHAnsi" w:cstheme="minorHAnsi"/>
          <w:sz w:val="24"/>
          <w:szCs w:val="24"/>
        </w:rPr>
        <w:t>Pzp</w:t>
      </w:r>
      <w:proofErr w:type="spellEnd"/>
      <w:r w:rsidR="001E3AA3" w:rsidRPr="00C76D5E">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1</w:t>
      </w:r>
      <w:r w:rsidR="001E3AA3" w:rsidRPr="00C76D5E">
        <w:rPr>
          <w:rFonts w:asciiTheme="minorHAnsi" w:hAnsiTheme="minorHAnsi" w:cstheme="minorHAnsi"/>
          <w:sz w:val="24"/>
          <w:szCs w:val="24"/>
        </w:rPr>
        <w:t>. Możliwość korzystania w postępowaniu z „Formularzy do komunikacji” w pełnym zakresie wymaga posiadania konta „Wykonawcy” na Platformie e-Zamówienia</w:t>
      </w:r>
      <w:r w:rsidR="001E3AA3" w:rsidRPr="00C76D5E">
        <w:rPr>
          <w:rFonts w:asciiTheme="minorHAnsi" w:hAnsiTheme="minorHAnsi" w:cstheme="minorHAnsi"/>
          <w:b/>
          <w:sz w:val="24"/>
          <w:szCs w:val="24"/>
        </w:rPr>
        <w:t xml:space="preserve"> </w:t>
      </w:r>
      <w:r w:rsidR="001E3AA3" w:rsidRPr="00C76D5E">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lastRenderedPageBreak/>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2</w:t>
      </w:r>
      <w:r w:rsidR="001E3AA3" w:rsidRPr="00C76D5E">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 </w:t>
      </w:r>
    </w:p>
    <w:p w14:paraId="605D8A4C" w14:textId="5F6FB748"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3</w:t>
      </w:r>
      <w:r w:rsidR="001E3AA3" w:rsidRPr="00C76D5E">
        <w:rPr>
          <w:rFonts w:asciiTheme="minorHAnsi" w:hAnsiTheme="minorHAnsi" w:cstheme="minorHAnsi"/>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4</w:t>
      </w:r>
      <w:r w:rsidR="001E3AA3" w:rsidRPr="00C76D5E">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5</w:t>
      </w:r>
      <w:r w:rsidR="001E3AA3" w:rsidRPr="00C76D5E">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C76D5E" w:rsidRDefault="008D0F19" w:rsidP="00BB0702">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23CB8707" w14:textId="77777777">
        <w:trPr>
          <w:jc w:val="center"/>
        </w:trPr>
        <w:tc>
          <w:tcPr>
            <w:tcW w:w="9072" w:type="dxa"/>
            <w:shd w:val="clear" w:color="auto" w:fill="D9D9D9" w:themeFill="background1" w:themeFillShade="D9"/>
          </w:tcPr>
          <w:p w14:paraId="004180A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12</w:t>
            </w:r>
          </w:p>
          <w:p w14:paraId="6BF1515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WYMAGANIA DOTYCZĄCE WADIUM</w:t>
            </w:r>
          </w:p>
        </w:tc>
      </w:tr>
      <w:tr w:rsidR="008D0F19" w:rsidRPr="00C76D5E"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C76D5E" w:rsidRDefault="008D0F19">
            <w:pPr>
              <w:suppressAutoHyphens/>
              <w:spacing w:line="276" w:lineRule="auto"/>
              <w:contextualSpacing/>
              <w:textAlignment w:val="baseline"/>
              <w:rPr>
                <w:rFonts w:asciiTheme="minorHAnsi" w:hAnsiTheme="minorHAnsi" w:cstheme="minorHAnsi"/>
                <w:b/>
              </w:rPr>
            </w:pPr>
          </w:p>
        </w:tc>
      </w:tr>
    </w:tbl>
    <w:p w14:paraId="01992131" w14:textId="110A5563" w:rsidR="008D0F19" w:rsidRPr="00C76D5E" w:rsidRDefault="006825BA" w:rsidP="00700AE8">
      <w:pPr>
        <w:pStyle w:val="Kolorowalistaakcent11"/>
        <w:widowControl w:val="0"/>
        <w:spacing w:before="0" w:after="0" w:line="276" w:lineRule="auto"/>
        <w:ind w:left="0" w:firstLine="709"/>
        <w:outlineLvl w:val="3"/>
        <w:rPr>
          <w:rFonts w:asciiTheme="minorHAnsi" w:hAnsiTheme="minorHAnsi" w:cstheme="minorHAnsi"/>
          <w:bCs/>
          <w:vanish/>
          <w:sz w:val="24"/>
          <w:szCs w:val="24"/>
          <w:lang w:eastAsia="pl-PL"/>
        </w:rPr>
      </w:pPr>
      <w:r w:rsidRPr="00C76D5E">
        <w:rPr>
          <w:rFonts w:asciiTheme="minorHAnsi" w:hAnsiTheme="minorHAnsi" w:cstheme="minorHAnsi"/>
          <w:b/>
          <w:sz w:val="24"/>
          <w:szCs w:val="24"/>
          <w:lang w:eastAsia="pl-PL"/>
        </w:rPr>
        <w:t>Zamawiający</w:t>
      </w:r>
      <w:r w:rsidR="009627B7" w:rsidRPr="00C76D5E">
        <w:rPr>
          <w:rFonts w:asciiTheme="minorHAnsi" w:hAnsiTheme="minorHAnsi" w:cstheme="minorHAnsi"/>
          <w:b/>
          <w:sz w:val="24"/>
          <w:szCs w:val="24"/>
          <w:lang w:eastAsia="pl-PL"/>
        </w:rPr>
        <w:t xml:space="preserve"> nie </w:t>
      </w:r>
      <w:r w:rsidRPr="00C76D5E">
        <w:rPr>
          <w:rFonts w:asciiTheme="minorHAnsi" w:hAnsiTheme="minorHAnsi" w:cstheme="minorHAnsi"/>
          <w:b/>
          <w:sz w:val="24"/>
          <w:szCs w:val="24"/>
          <w:lang w:eastAsia="pl-PL"/>
        </w:rPr>
        <w:t xml:space="preserve"> żąda wniesienia wadium.</w:t>
      </w:r>
    </w:p>
    <w:p w14:paraId="6A9AFC96" w14:textId="77777777" w:rsidR="008D0F19" w:rsidRPr="00C76D5E"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C76D5E"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13</w:t>
            </w:r>
          </w:p>
          <w:p w14:paraId="5BBAFC24"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OPIS SPOSOBU PRZYGOTOWANIA OFERTY</w:t>
            </w:r>
          </w:p>
        </w:tc>
      </w:tr>
    </w:tbl>
    <w:p w14:paraId="3BACAD5F"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6A83EC5A" w14:textId="1E3E8D19"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color w:val="000000" w:themeColor="text1"/>
          <w:sz w:val="24"/>
          <w:szCs w:val="24"/>
        </w:rPr>
        <w:t>Każdy Wykonawca może złożyć jedną ofertę</w:t>
      </w:r>
      <w:r w:rsidR="00E52A29" w:rsidRPr="00C76D5E">
        <w:rPr>
          <w:rFonts w:asciiTheme="minorHAnsi" w:hAnsiTheme="minorHAnsi" w:cstheme="minorHAnsi"/>
          <w:color w:val="000000" w:themeColor="text1"/>
          <w:sz w:val="24"/>
          <w:szCs w:val="24"/>
        </w:rPr>
        <w:t xml:space="preserve"> na każdą z części zamówienia</w:t>
      </w:r>
      <w:r w:rsidR="009627B7" w:rsidRPr="00C76D5E">
        <w:rPr>
          <w:rFonts w:asciiTheme="minorHAnsi" w:hAnsiTheme="minorHAnsi" w:cstheme="minorHAnsi"/>
          <w:color w:val="000000" w:themeColor="text1"/>
          <w:sz w:val="24"/>
          <w:szCs w:val="24"/>
        </w:rPr>
        <w:t xml:space="preserve"> </w:t>
      </w:r>
      <w:r w:rsidR="00260A20" w:rsidRPr="00C76D5E">
        <w:rPr>
          <w:rFonts w:asciiTheme="minorHAnsi" w:hAnsiTheme="minorHAnsi" w:cstheme="minorHAnsi"/>
          <w:color w:val="000000" w:themeColor="text1"/>
          <w:sz w:val="24"/>
          <w:szCs w:val="24"/>
        </w:rPr>
        <w:t>w niniejszym postępowaniu</w:t>
      </w:r>
      <w:r w:rsidRPr="00C76D5E">
        <w:rPr>
          <w:rFonts w:asciiTheme="minorHAnsi" w:hAnsiTheme="minorHAnsi" w:cstheme="minorHAnsi"/>
          <w:bCs/>
          <w:color w:val="000000" w:themeColor="text1"/>
          <w:sz w:val="24"/>
          <w:szCs w:val="24"/>
        </w:rPr>
        <w:t xml:space="preserve">. Złożenie więcej niż jednej oferty </w:t>
      </w:r>
      <w:r w:rsidR="00E52A29" w:rsidRPr="00C76D5E">
        <w:rPr>
          <w:rFonts w:asciiTheme="minorHAnsi" w:hAnsiTheme="minorHAnsi" w:cstheme="minorHAnsi"/>
          <w:bCs/>
          <w:color w:val="000000" w:themeColor="text1"/>
          <w:sz w:val="24"/>
          <w:szCs w:val="24"/>
        </w:rPr>
        <w:t>na daną część postepowania</w:t>
      </w:r>
      <w:r w:rsidR="006F781F" w:rsidRPr="00C76D5E">
        <w:rPr>
          <w:rFonts w:asciiTheme="minorHAnsi" w:hAnsiTheme="minorHAnsi" w:cstheme="minorHAnsi"/>
          <w:bCs/>
          <w:color w:val="000000" w:themeColor="text1"/>
          <w:sz w:val="24"/>
          <w:szCs w:val="24"/>
        </w:rPr>
        <w:t xml:space="preserve"> w </w:t>
      </w:r>
      <w:r w:rsidRPr="00C76D5E">
        <w:rPr>
          <w:rFonts w:asciiTheme="minorHAnsi" w:hAnsiTheme="minorHAnsi" w:cstheme="minorHAnsi"/>
          <w:bCs/>
          <w:color w:val="000000" w:themeColor="text1"/>
          <w:sz w:val="24"/>
          <w:szCs w:val="24"/>
        </w:rPr>
        <w:t>zamówieni</w:t>
      </w:r>
      <w:r w:rsidR="006F781F" w:rsidRPr="00C76D5E">
        <w:rPr>
          <w:rFonts w:asciiTheme="minorHAnsi" w:hAnsiTheme="minorHAnsi" w:cstheme="minorHAnsi"/>
          <w:bCs/>
          <w:color w:val="000000" w:themeColor="text1"/>
          <w:sz w:val="24"/>
          <w:szCs w:val="24"/>
        </w:rPr>
        <w:t>u</w:t>
      </w:r>
      <w:r w:rsidRPr="00C76D5E">
        <w:rPr>
          <w:rFonts w:asciiTheme="minorHAnsi" w:hAnsiTheme="minorHAnsi" w:cstheme="minorHAnsi"/>
          <w:bCs/>
          <w:color w:val="000000" w:themeColor="text1"/>
          <w:sz w:val="24"/>
          <w:szCs w:val="24"/>
        </w:rPr>
        <w:t>, spowoduje ich odrzucenie.</w:t>
      </w:r>
    </w:p>
    <w:p w14:paraId="03B28457" w14:textId="77777777" w:rsidR="005D4628" w:rsidRPr="00C76D5E" w:rsidRDefault="00BB0702"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color w:val="000000" w:themeColor="text1"/>
          <w:sz w:val="24"/>
          <w:szCs w:val="24"/>
        </w:rPr>
        <w:t>Wykonawca przygotowuje ofert</w:t>
      </w:r>
      <w:r w:rsidR="00295896" w:rsidRPr="00C76D5E">
        <w:rPr>
          <w:rFonts w:asciiTheme="minorHAnsi" w:hAnsiTheme="minorHAnsi" w:cstheme="minorHAnsi"/>
          <w:color w:val="000000" w:themeColor="text1"/>
          <w:sz w:val="24"/>
          <w:szCs w:val="24"/>
        </w:rPr>
        <w:t>ę</w:t>
      </w:r>
      <w:r w:rsidRPr="00C76D5E">
        <w:rPr>
          <w:rFonts w:asciiTheme="minorHAnsi" w:hAnsiTheme="minorHAnsi" w:cstheme="minorHAnsi"/>
          <w:color w:val="000000" w:themeColor="text1"/>
          <w:sz w:val="24"/>
          <w:szCs w:val="24"/>
        </w:rPr>
        <w:t xml:space="preserve"> wykorzystując przygotowany przez Zamawiaj</w:t>
      </w:r>
      <w:r w:rsidR="00295896" w:rsidRPr="00C76D5E">
        <w:rPr>
          <w:rFonts w:asciiTheme="minorHAnsi" w:hAnsiTheme="minorHAnsi" w:cstheme="minorHAnsi"/>
          <w:color w:val="000000" w:themeColor="text1"/>
          <w:sz w:val="24"/>
          <w:szCs w:val="24"/>
        </w:rPr>
        <w:t>ą</w:t>
      </w:r>
      <w:r w:rsidRPr="00C76D5E">
        <w:rPr>
          <w:rFonts w:asciiTheme="minorHAnsi" w:hAnsiTheme="minorHAnsi" w:cstheme="minorHAnsi"/>
          <w:color w:val="000000" w:themeColor="text1"/>
          <w:sz w:val="24"/>
          <w:szCs w:val="24"/>
        </w:rPr>
        <w:t>cego</w:t>
      </w:r>
      <w:r w:rsidRPr="00C76D5E">
        <w:rPr>
          <w:rFonts w:asciiTheme="minorHAnsi" w:hAnsiTheme="minorHAnsi" w:cstheme="minorHAnsi"/>
          <w:b/>
          <w:bCs/>
          <w:color w:val="000000" w:themeColor="text1"/>
          <w:sz w:val="24"/>
          <w:szCs w:val="24"/>
        </w:rPr>
        <w:t xml:space="preserve"> </w:t>
      </w:r>
    </w:p>
    <w:p w14:paraId="7E933B0B" w14:textId="46248FEE" w:rsidR="00BB0702" w:rsidRPr="00C76D5E" w:rsidRDefault="00BB0702" w:rsidP="005D4628">
      <w:pPr>
        <w:pStyle w:val="Akapitzlist"/>
        <w:widowControl w:val="0"/>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
          <w:bCs/>
          <w:color w:val="000000" w:themeColor="text1"/>
          <w:sz w:val="24"/>
          <w:szCs w:val="24"/>
        </w:rPr>
        <w:t xml:space="preserve">„ FORMULARZ OFERTOWY” </w:t>
      </w:r>
      <w:r w:rsidRPr="00C76D5E">
        <w:rPr>
          <w:rFonts w:asciiTheme="minorHAnsi" w:hAnsiTheme="minorHAnsi" w:cstheme="minorHAnsi"/>
          <w:bCs/>
          <w:color w:val="000000" w:themeColor="text1"/>
          <w:sz w:val="24"/>
          <w:szCs w:val="24"/>
        </w:rPr>
        <w:t xml:space="preserve">-zał. nr </w:t>
      </w:r>
      <w:r w:rsidR="00295896" w:rsidRPr="00C76D5E">
        <w:rPr>
          <w:rFonts w:asciiTheme="minorHAnsi" w:hAnsiTheme="minorHAnsi" w:cstheme="minorHAnsi"/>
          <w:bCs/>
          <w:color w:val="000000" w:themeColor="text1"/>
          <w:sz w:val="24"/>
          <w:szCs w:val="24"/>
        </w:rPr>
        <w:t>1</w:t>
      </w:r>
      <w:r w:rsidRPr="00C76D5E">
        <w:rPr>
          <w:rFonts w:asciiTheme="minorHAnsi" w:hAnsiTheme="minorHAnsi" w:cstheme="minorHAnsi"/>
          <w:bCs/>
          <w:color w:val="000000" w:themeColor="text1"/>
          <w:sz w:val="24"/>
          <w:szCs w:val="24"/>
        </w:rPr>
        <w:t xml:space="preserve"> udost</w:t>
      </w:r>
      <w:r w:rsidR="00295896" w:rsidRPr="00C76D5E">
        <w:rPr>
          <w:rFonts w:asciiTheme="minorHAnsi" w:hAnsiTheme="minorHAnsi" w:cstheme="minorHAnsi"/>
          <w:bCs/>
          <w:color w:val="000000" w:themeColor="text1"/>
          <w:sz w:val="24"/>
          <w:szCs w:val="24"/>
        </w:rPr>
        <w:t>ę</w:t>
      </w:r>
      <w:r w:rsidRPr="00C76D5E">
        <w:rPr>
          <w:rFonts w:asciiTheme="minorHAnsi" w:hAnsiTheme="minorHAnsi" w:cstheme="minorHAnsi"/>
          <w:bCs/>
          <w:color w:val="000000" w:themeColor="text1"/>
          <w:sz w:val="24"/>
          <w:szCs w:val="24"/>
        </w:rPr>
        <w:t>pniony jako załącznik do SWZ.</w:t>
      </w:r>
    </w:p>
    <w:p w14:paraId="2AB4027B" w14:textId="52FD9B1E" w:rsidR="00BB0702" w:rsidRPr="00C76D5E" w:rsidRDefault="00BB0702" w:rsidP="00761551">
      <w:pPr>
        <w:pStyle w:val="Akapitzlist"/>
        <w:widowControl w:val="0"/>
        <w:numPr>
          <w:ilvl w:val="1"/>
          <w:numId w:val="7"/>
        </w:numPr>
        <w:spacing w:line="276" w:lineRule="auto"/>
        <w:outlineLvl w:val="3"/>
        <w:rPr>
          <w:rFonts w:asciiTheme="minorHAnsi" w:hAnsiTheme="minorHAnsi" w:cstheme="minorHAnsi"/>
          <w:bCs/>
          <w:sz w:val="24"/>
          <w:szCs w:val="24"/>
        </w:rPr>
      </w:pPr>
      <w:r w:rsidRPr="00C76D5E">
        <w:rPr>
          <w:rFonts w:asciiTheme="minorHAnsi" w:hAnsiTheme="minorHAnsi" w:cstheme="minorHAnsi"/>
          <w:b/>
          <w:bCs/>
          <w:sz w:val="24"/>
          <w:szCs w:val="24"/>
        </w:rPr>
        <w:t>Zamawiaj</w:t>
      </w:r>
      <w:r w:rsidR="00295896" w:rsidRPr="00C76D5E">
        <w:rPr>
          <w:rFonts w:asciiTheme="minorHAnsi" w:hAnsiTheme="minorHAnsi" w:cstheme="minorHAnsi"/>
          <w:b/>
          <w:bCs/>
          <w:sz w:val="24"/>
          <w:szCs w:val="24"/>
        </w:rPr>
        <w:t>ą</w:t>
      </w:r>
      <w:r w:rsidRPr="00C76D5E">
        <w:rPr>
          <w:rFonts w:asciiTheme="minorHAnsi" w:hAnsiTheme="minorHAnsi" w:cstheme="minorHAnsi"/>
          <w:b/>
          <w:bCs/>
          <w:sz w:val="24"/>
          <w:szCs w:val="24"/>
        </w:rPr>
        <w:t>cy nie korzysta z interaktywnego formularza oferty</w:t>
      </w:r>
      <w:r w:rsidR="00295896" w:rsidRPr="00C76D5E">
        <w:rPr>
          <w:rFonts w:asciiTheme="minorHAnsi" w:hAnsiTheme="minorHAnsi" w:cstheme="minorHAnsi"/>
          <w:b/>
          <w:bCs/>
          <w:sz w:val="24"/>
          <w:szCs w:val="24"/>
        </w:rPr>
        <w:t xml:space="preserve"> przewidzianego na Platformie e</w:t>
      </w:r>
      <w:r w:rsidR="00295896" w:rsidRPr="00C76D5E">
        <w:rPr>
          <w:rFonts w:asciiTheme="minorHAnsi" w:hAnsiTheme="minorHAnsi" w:cstheme="minorHAnsi"/>
          <w:b/>
          <w:sz w:val="24"/>
          <w:szCs w:val="24"/>
        </w:rPr>
        <w:t>-zamówienia</w:t>
      </w:r>
    </w:p>
    <w:p w14:paraId="6634B96B" w14:textId="50F526AE" w:rsidR="00295896" w:rsidRPr="00C76D5E" w:rsidRDefault="00295896"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sz w:val="24"/>
          <w:szCs w:val="24"/>
        </w:rPr>
      </w:pPr>
      <w:r w:rsidRPr="00C76D5E">
        <w:rPr>
          <w:rFonts w:asciiTheme="minorHAnsi" w:hAnsiTheme="minorHAnsi" w:cstheme="minorHAnsi"/>
          <w:bCs/>
          <w:color w:val="000000" w:themeColor="text1"/>
          <w:sz w:val="24"/>
          <w:szCs w:val="24"/>
        </w:rPr>
        <w:t xml:space="preserve">Ofertę </w:t>
      </w:r>
      <w:r w:rsidRPr="00C76D5E">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w:t>
      </w:r>
      <w:r w:rsidRPr="00C76D5E">
        <w:rPr>
          <w:rFonts w:asciiTheme="minorHAnsi" w:hAnsiTheme="minorHAnsi" w:cstheme="minorHAnsi"/>
          <w:color w:val="000000"/>
          <w:sz w:val="24"/>
          <w:szCs w:val="24"/>
          <w:shd w:val="clear" w:color="auto" w:fill="FFFFFF"/>
        </w:rPr>
        <w:lastRenderedPageBreak/>
        <w:t xml:space="preserve">(Dz.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w:t>
      </w:r>
      <w:proofErr w:type="spellStart"/>
      <w:r w:rsidRPr="00C76D5E">
        <w:rPr>
          <w:rFonts w:asciiTheme="minorHAnsi" w:hAnsiTheme="minorHAnsi" w:cstheme="minorHAnsi"/>
          <w:color w:val="000000"/>
          <w:sz w:val="24"/>
          <w:szCs w:val="24"/>
          <w:shd w:val="clear" w:color="auto" w:fill="FFFFFF"/>
        </w:rPr>
        <w:t>Pzp</w:t>
      </w:r>
      <w:proofErr w:type="spellEnd"/>
      <w:r w:rsidRPr="00C76D5E">
        <w:rPr>
          <w:rFonts w:asciiTheme="minorHAnsi" w:hAnsiTheme="minorHAnsi" w:cstheme="minorHAnsi"/>
          <w:color w:val="000000"/>
          <w:sz w:val="24"/>
          <w:szCs w:val="24"/>
          <w:shd w:val="clear" w:color="auto" w:fill="FFFFFF"/>
        </w:rPr>
        <w:t>, z uwzględnieniem rodzaju przekazywanych danych.</w:t>
      </w:r>
    </w:p>
    <w:p w14:paraId="7900B03E" w14:textId="77777777"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Oferta musi zawierać następujące oświadczenia i dokumenty:</w:t>
      </w:r>
    </w:p>
    <w:p w14:paraId="2A76466B" w14:textId="58278DA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rPr>
        <w:t xml:space="preserve">Formularz ofertowy </w:t>
      </w:r>
      <w:r w:rsidRPr="00C76D5E">
        <w:rPr>
          <w:rFonts w:asciiTheme="minorHAnsi" w:hAnsiTheme="minorHAnsi" w:cstheme="minorHAnsi"/>
          <w:bCs/>
          <w:sz w:val="24"/>
          <w:szCs w:val="24"/>
        </w:rPr>
        <w:t xml:space="preserve">– do wykorzystania wzór (druk), stanowiący </w:t>
      </w:r>
      <w:r w:rsidRPr="00C76D5E">
        <w:rPr>
          <w:rFonts w:asciiTheme="minorHAnsi" w:hAnsiTheme="minorHAnsi" w:cstheme="minorHAnsi"/>
          <w:b/>
          <w:bCs/>
          <w:sz w:val="24"/>
          <w:szCs w:val="24"/>
        </w:rPr>
        <w:t xml:space="preserve">Załącznik nr 1 do SWZ </w:t>
      </w:r>
      <w:r w:rsidRPr="00C76D5E">
        <w:rPr>
          <w:rFonts w:asciiTheme="minorHAnsi" w:hAnsiTheme="minorHAnsi" w:cstheme="minorHAnsi"/>
          <w:bCs/>
          <w:sz w:val="24"/>
          <w:szCs w:val="24"/>
        </w:rPr>
        <w:t xml:space="preserve">(przy czym Wykonawca może sporządzić ofertę wg innego wzorca, powinna ona wówczas obejmować dane wymagane dla oferty </w:t>
      </w:r>
      <w:r w:rsidRPr="00C76D5E">
        <w:rPr>
          <w:rFonts w:asciiTheme="minorHAnsi" w:hAnsiTheme="minorHAnsi" w:cstheme="minorHAnsi"/>
          <w:bCs/>
          <w:sz w:val="24"/>
          <w:szCs w:val="24"/>
        </w:rPr>
        <w:br/>
        <w:t xml:space="preserve">w SWZ i załącznikach). </w:t>
      </w:r>
      <w:r w:rsidR="004B644D" w:rsidRPr="00C76D5E">
        <w:rPr>
          <w:rFonts w:asciiTheme="minorHAnsi" w:hAnsiTheme="minorHAnsi" w:cstheme="minorHAnsi"/>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rPr>
        <w:t>Oświadczenia, o których mowa w rozdziale 8.1 SWZ</w:t>
      </w:r>
      <w:r w:rsidRPr="00C76D5E">
        <w:rPr>
          <w:rFonts w:asciiTheme="minorHAnsi" w:hAnsiTheme="minorHAnsi" w:cstheme="minorHAnsi"/>
          <w:bCs/>
          <w:sz w:val="24"/>
          <w:szCs w:val="24"/>
        </w:rPr>
        <w:t>;</w:t>
      </w:r>
    </w:p>
    <w:p w14:paraId="1BB561BB"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sz w:val="24"/>
          <w:szCs w:val="24"/>
        </w:rPr>
        <w:t>Oświadczenie, o którym mowa w rozdziale 8.2 SWZ</w:t>
      </w:r>
      <w:r w:rsidRPr="00C76D5E">
        <w:rPr>
          <w:rFonts w:asciiTheme="minorHAnsi" w:hAnsiTheme="minorHAnsi" w:cstheme="minorHAnsi"/>
          <w:bCs/>
          <w:sz w:val="24"/>
          <w:szCs w:val="24"/>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sz w:val="24"/>
          <w:szCs w:val="24"/>
        </w:rPr>
        <w:t>,</w:t>
      </w:r>
    </w:p>
    <w:p w14:paraId="1872FAC2"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Zobowiązanie lub inne dokumenty</w:t>
      </w:r>
      <w:r w:rsidRPr="00C76D5E">
        <w:rPr>
          <w:rFonts w:asciiTheme="minorHAnsi" w:hAnsiTheme="minorHAnsi" w:cstheme="minorHAnsi"/>
          <w:b/>
          <w:sz w:val="24"/>
          <w:szCs w:val="24"/>
          <w:lang w:eastAsia="en-US"/>
        </w:rPr>
        <w:t>, o których mowa w pkt 9.4 SWZ</w:t>
      </w:r>
      <w:r w:rsidRPr="00C76D5E">
        <w:rPr>
          <w:rFonts w:asciiTheme="minorHAnsi" w:hAnsiTheme="minorHAnsi" w:cstheme="minorHAnsi"/>
          <w:bCs/>
          <w:sz w:val="24"/>
          <w:szCs w:val="24"/>
          <w:lang w:eastAsia="en-US"/>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i/>
          <w:sz w:val="24"/>
          <w:szCs w:val="24"/>
          <w:lang w:eastAsia="en-US"/>
        </w:rPr>
        <w:t>.</w:t>
      </w:r>
    </w:p>
    <w:p w14:paraId="4B17E268" w14:textId="61BDF4E9" w:rsidR="00BC75C2" w:rsidRPr="00C76D5E" w:rsidRDefault="00BC75C2"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Przedmiotowe środki dowodowe</w:t>
      </w:r>
      <w:r w:rsidRPr="00C76D5E">
        <w:rPr>
          <w:rFonts w:asciiTheme="minorHAnsi" w:hAnsiTheme="minorHAnsi" w:cstheme="minorHAnsi"/>
          <w:bCs/>
          <w:sz w:val="24"/>
          <w:szCs w:val="24"/>
        </w:rPr>
        <w:t xml:space="preserve">- </w:t>
      </w:r>
      <w:r w:rsidR="00E52A29" w:rsidRPr="00C76D5E">
        <w:rPr>
          <w:rFonts w:asciiTheme="minorHAnsi" w:hAnsiTheme="minorHAnsi" w:cstheme="minorHAnsi"/>
          <w:bCs/>
          <w:sz w:val="24"/>
          <w:szCs w:val="24"/>
        </w:rPr>
        <w:t>opis oferowanych pomocy /sprzętów zgodnie z zał. 6.1 i/lub 6.2 i</w:t>
      </w:r>
      <w:r w:rsidR="00AE73B9" w:rsidRPr="00C76D5E">
        <w:rPr>
          <w:rFonts w:asciiTheme="minorHAnsi" w:hAnsiTheme="minorHAnsi" w:cstheme="minorHAnsi"/>
          <w:bCs/>
          <w:sz w:val="24"/>
          <w:szCs w:val="24"/>
        </w:rPr>
        <w:t xml:space="preserve"> karty katalogowe oraz wyniki testów CPU Mark I GPU MARK w przypadku części III zamówienia</w:t>
      </w:r>
    </w:p>
    <w:p w14:paraId="0E0AA452"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 xml:space="preserve">Potwierdzenie umocowania do działania w imieniu wykonawcy </w:t>
      </w:r>
      <w:r w:rsidRPr="00C76D5E">
        <w:rPr>
          <w:rFonts w:asciiTheme="minorHAnsi" w:hAnsiTheme="minorHAnsi" w:cstheme="minorHAnsi"/>
          <w:b/>
          <w:bCs/>
          <w:color w:val="000000"/>
          <w:sz w:val="24"/>
          <w:szCs w:val="24"/>
        </w:rPr>
        <w:t>lub podmiotu udostępniającego zasoby</w:t>
      </w:r>
      <w:r w:rsidRPr="00C76D5E">
        <w:rPr>
          <w:rFonts w:asciiTheme="minorHAnsi" w:hAnsiTheme="minorHAnsi" w:cstheme="minorHAnsi"/>
          <w:b/>
          <w:bCs/>
          <w:sz w:val="24"/>
          <w:szCs w:val="24"/>
          <w:lang w:eastAsia="en-US"/>
        </w:rPr>
        <w:t>:</w:t>
      </w:r>
    </w:p>
    <w:p w14:paraId="494E87F9"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sz w:val="24"/>
          <w:szCs w:val="24"/>
          <w:lang w:eastAsia="en-US"/>
        </w:rPr>
        <w:t>zamawiający w</w:t>
      </w:r>
      <w:r w:rsidRPr="00C76D5E">
        <w:rPr>
          <w:rFonts w:asciiTheme="minorHAnsi" w:hAnsiTheme="minorHAnsi" w:cstheme="minorHAnsi"/>
          <w:b/>
          <w:bCs/>
          <w:sz w:val="24"/>
          <w:szCs w:val="24"/>
          <w:lang w:eastAsia="en-US"/>
        </w:rPr>
        <w:t xml:space="preserve"> </w:t>
      </w:r>
      <w:r w:rsidRPr="00C76D5E">
        <w:rPr>
          <w:rFonts w:asciiTheme="minorHAnsi" w:hAnsiTheme="minorHAnsi" w:cstheme="minorHAnsi"/>
          <w:color w:val="000000"/>
          <w:sz w:val="24"/>
          <w:szCs w:val="24"/>
        </w:rPr>
        <w:t xml:space="preserve">celu potwierdzenia, że osoba działająca w imieniu wykonawcy </w:t>
      </w:r>
      <w:bookmarkStart w:id="10" w:name="_Hlk61243161"/>
      <w:r w:rsidRPr="00C76D5E">
        <w:rPr>
          <w:rFonts w:asciiTheme="minorHAnsi" w:hAnsiTheme="minorHAnsi" w:cstheme="minorHAnsi"/>
          <w:color w:val="000000"/>
          <w:sz w:val="24"/>
          <w:szCs w:val="24"/>
        </w:rPr>
        <w:t>lub podmiotu udostępniającego zasoby</w:t>
      </w:r>
      <w:bookmarkEnd w:id="10"/>
      <w:r w:rsidRPr="00C76D5E">
        <w:rPr>
          <w:rFonts w:asciiTheme="minorHAnsi" w:hAnsiTheme="minorHAnsi" w:cstheme="minorHAnsi"/>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 xml:space="preserve">Pełnomocnictwo </w:t>
      </w:r>
      <w:r w:rsidRPr="00C76D5E">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C76D5E">
        <w:rPr>
          <w:rFonts w:asciiTheme="minorHAnsi" w:hAnsiTheme="minorHAnsi" w:cstheme="minorHAnsi"/>
          <w:bCs/>
          <w:sz w:val="24"/>
          <w:szCs w:val="24"/>
          <w:lang w:eastAsia="en-US"/>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sz w:val="24"/>
          <w:szCs w:val="24"/>
          <w:lang w:eastAsia="en-US"/>
        </w:rPr>
        <w:t>.</w:t>
      </w:r>
    </w:p>
    <w:p w14:paraId="0A82F176" w14:textId="77777777" w:rsidR="008D0F19" w:rsidRPr="00C76D5E" w:rsidRDefault="006825BA"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color w:val="000000"/>
          <w:sz w:val="24"/>
          <w:szCs w:val="24"/>
        </w:rPr>
        <w:t xml:space="preserve">Pełnomocnictwo o którym mowa w rozdziale 13.4 pkt 5) lit c) i pkt 6) SWZ </w:t>
      </w:r>
      <w:r w:rsidRPr="00C76D5E">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w:t>
      </w:r>
      <w:r w:rsidRPr="00C76D5E">
        <w:rPr>
          <w:rFonts w:asciiTheme="minorHAnsi" w:hAnsiTheme="minorHAnsi" w:cstheme="minorHAnsi"/>
          <w:color w:val="000000"/>
          <w:sz w:val="24"/>
          <w:szCs w:val="24"/>
          <w:shd w:val="clear" w:color="auto" w:fill="FFFFFF"/>
        </w:rPr>
        <w:lastRenderedPageBreak/>
        <w:t xml:space="preserve">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z uwzględnieniem rodzaju przekazywanych danych.</w:t>
      </w:r>
    </w:p>
    <w:p w14:paraId="5C75F8A2" w14:textId="3936901A" w:rsidR="008D0F19" w:rsidRPr="00C76D5E" w:rsidRDefault="006825BA"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C76D5E" w:rsidRDefault="005F32A8"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C76D5E">
        <w:rPr>
          <w:rFonts w:asciiTheme="minorHAnsi" w:hAnsiTheme="minorHAnsi" w:cstheme="minorHAnsi"/>
          <w:bCs/>
          <w:sz w:val="24"/>
          <w:szCs w:val="24"/>
        </w:rPr>
        <w:t>.</w:t>
      </w:r>
    </w:p>
    <w:p w14:paraId="34D0449B" w14:textId="77777777" w:rsidR="008D0F19" w:rsidRPr="00C76D5E" w:rsidRDefault="006825BA">
      <w:pPr>
        <w:pStyle w:val="Akapitzlist"/>
        <w:widowControl w:val="0"/>
        <w:spacing w:line="276" w:lineRule="auto"/>
        <w:ind w:left="709"/>
        <w:outlineLvl w:val="3"/>
        <w:rPr>
          <w:rFonts w:asciiTheme="minorHAnsi" w:hAnsiTheme="minorHAnsi" w:cstheme="minorHAnsi"/>
          <w:bCs/>
          <w:sz w:val="24"/>
          <w:szCs w:val="24"/>
          <w:u w:val="single"/>
        </w:rPr>
      </w:pPr>
      <w:r w:rsidRPr="00C76D5E">
        <w:rPr>
          <w:rFonts w:asciiTheme="minorHAnsi" w:eastAsia="Calibri" w:hAnsiTheme="minorHAnsi" w:cstheme="minorHAnsi"/>
          <w:sz w:val="24"/>
          <w:szCs w:val="24"/>
          <w:u w:val="single"/>
        </w:rPr>
        <w:t>Wykonawca w szczególności nie może zastrzec w ofercie informacji:</w:t>
      </w:r>
    </w:p>
    <w:p w14:paraId="34E4BB69"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odczytywanych podczas otwarcia ofert,</w:t>
      </w:r>
    </w:p>
    <w:p w14:paraId="45F68176"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które są jawne na mocy odrębnych przepisów,</w:t>
      </w:r>
    </w:p>
    <w:p w14:paraId="1CD16F4D"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ceny jednostkowej stanowiącej podstawę wyliczenia ceny oferty.</w:t>
      </w:r>
    </w:p>
    <w:p w14:paraId="29A791E0" w14:textId="00721338" w:rsidR="008D0F19" w:rsidRPr="00C76D5E" w:rsidRDefault="006825BA" w:rsidP="00D7433A">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Wszelkie informacje stanowiące tajemnicę przedsiębiorstwa w rozumieniu ustawy z dnia 16 kwietnia </w:t>
      </w:r>
      <w:r w:rsidRPr="00C76D5E">
        <w:rPr>
          <w:rFonts w:asciiTheme="minorHAnsi" w:hAnsiTheme="minorHAnsi" w:cstheme="minorHAnsi"/>
          <w:bCs/>
          <w:color w:val="000000" w:themeColor="text1"/>
          <w:sz w:val="24"/>
          <w:szCs w:val="24"/>
        </w:rPr>
        <w:t>1993 r. o zwalczaniu nieuczciwej konkurencji (tekst jedn. z 2020 r. poz. 1913 ze zm.), które Wykonawca zastrzeże jako tajemnicę przedsiębiorstwa, powinny zostać złożone</w:t>
      </w:r>
      <w:r w:rsidRPr="00C76D5E">
        <w:rPr>
          <w:rFonts w:asciiTheme="minorHAnsi" w:hAnsiTheme="minorHAnsi" w:cstheme="minorHAnsi"/>
          <w:bCs/>
          <w:sz w:val="24"/>
          <w:szCs w:val="24"/>
        </w:rPr>
        <w:t xml:space="preserve"> w odpowiednio wydzielonym i oznaczonym pliku.</w:t>
      </w:r>
    </w:p>
    <w:p w14:paraId="6F3690E9" w14:textId="29A76B30" w:rsidR="005F32A8" w:rsidRPr="00C76D5E" w:rsidRDefault="005F32A8" w:rsidP="00D7433A">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Pozostałe oświadczenia i dokumenty wchodzące w skład oferty lub składane wraz z</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 xml:space="preserve">ofertą, które są zgodne z </w:t>
      </w:r>
      <w:proofErr w:type="spellStart"/>
      <w:r w:rsidRPr="00C76D5E">
        <w:rPr>
          <w:rStyle w:val="markedcontent"/>
          <w:rFonts w:asciiTheme="minorHAnsi" w:hAnsiTheme="minorHAnsi" w:cstheme="minorHAnsi"/>
          <w:sz w:val="24"/>
          <w:szCs w:val="24"/>
        </w:rPr>
        <w:t>Pzp</w:t>
      </w:r>
      <w:proofErr w:type="spellEnd"/>
      <w:r w:rsidRPr="00C76D5E">
        <w:rPr>
          <w:rStyle w:val="markedcontent"/>
          <w:rFonts w:asciiTheme="minorHAnsi" w:hAnsiTheme="minorHAnsi" w:cstheme="minorHAnsi"/>
          <w:sz w:val="24"/>
          <w:szCs w:val="24"/>
        </w:rPr>
        <w:t xml:space="preserve"> lub Rozporządzeniem w sprawie wymagań dla dokumentów</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elektronicznych opatrzone kwalifikowanym podpisem elektronicznym, mogą być zgodnie</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lub wewnętrznego. W zależności od rodzaju podpisu i jego typu (zewnętrzny, wewnętrzny)</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w polu „Załączniki i inne dokumenty przedstawione w ofercie przez Wykonawcę” dodaje</w:t>
      </w:r>
      <w:r w:rsidRPr="00C76D5E">
        <w:rPr>
          <w:rStyle w:val="Nagwek1Znak"/>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się uprzednio podpisane dokumenty wraz z wygenerowanym plikiem podpisu (typ</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 xml:space="preserve">zewnętrzny) lub dokument z wszytym podpisem (typ wewnętrzny). </w:t>
      </w:r>
      <w:r w:rsidRPr="00C76D5E">
        <w:rPr>
          <w:rFonts w:asciiTheme="minorHAnsi" w:hAnsiTheme="minorHAnsi" w:cstheme="minorHAnsi"/>
          <w:sz w:val="24"/>
          <w:szCs w:val="24"/>
        </w:rPr>
        <w:br/>
      </w:r>
    </w:p>
    <w:p w14:paraId="1B623FA5" w14:textId="2AC6C114" w:rsidR="005F32A8" w:rsidRPr="00C76D5E" w:rsidRDefault="005F32A8" w:rsidP="00761551">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 xml:space="preserve"> W przypadku przekazywania dokumentu elektronicznego w formacie poddającym dane</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kompresji, opatrzenie pliku zawierającego skompresowane dokumenty kwalifikowanym</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podpisem elektronicznym podpisem zaufanym lub osobistym , jest równoznaczne z opatrzeniem wszystkich dokumentów</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zawartych w tym pliku kwalifikowanym podpisem elektronicznym, zaufanym lub osobistym.</w:t>
      </w:r>
      <w:r w:rsidRPr="00C76D5E">
        <w:rPr>
          <w:rFonts w:asciiTheme="minorHAnsi" w:hAnsiTheme="minorHAnsi" w:cstheme="minorHAnsi"/>
          <w:sz w:val="24"/>
          <w:szCs w:val="24"/>
        </w:rPr>
        <w:br/>
      </w:r>
    </w:p>
    <w:p w14:paraId="17AAE87D" w14:textId="77777777" w:rsidR="005F32A8" w:rsidRPr="00C76D5E" w:rsidRDefault="005F32A8" w:rsidP="00761551">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 xml:space="preserve"> System sprawdza, czy złożone pliki są podpisane i automatycznie je szyfruje,</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 xml:space="preserve">jednocześnie informując o tym wykonawcę. Potwierdzenie czasu przekazania i </w:t>
      </w:r>
      <w:r w:rsidRPr="00C76D5E">
        <w:rPr>
          <w:rStyle w:val="markedcontent"/>
          <w:rFonts w:asciiTheme="minorHAnsi" w:hAnsiTheme="minorHAnsi" w:cstheme="minorHAnsi"/>
          <w:sz w:val="24"/>
          <w:szCs w:val="24"/>
        </w:rPr>
        <w:lastRenderedPageBreak/>
        <w:t>odbioru</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oferty znajduje się w Elektronicznym Potwierdzeniu Przesłania (EPP) i Elektronicznym</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Potwierdzeniu Odebrania (EPO). EPP i EPO dostępne są dla zalogowanego Wykonawcy</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w zakładce „Oferty/Wnioski”.</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 xml:space="preserve"> </w:t>
      </w:r>
    </w:p>
    <w:p w14:paraId="0C965355" w14:textId="77777777" w:rsidR="005F32A8" w:rsidRPr="00C76D5E" w:rsidRDefault="005F32A8" w:rsidP="00761551">
      <w:pPr>
        <w:pStyle w:val="Akapitzlist"/>
        <w:widowControl w:val="0"/>
        <w:numPr>
          <w:ilvl w:val="1"/>
          <w:numId w:val="7"/>
        </w:numPr>
        <w:spacing w:line="276" w:lineRule="auto"/>
        <w:ind w:left="709"/>
        <w:jc w:val="left"/>
        <w:outlineLvl w:val="3"/>
        <w:rPr>
          <w:rFonts w:asciiTheme="minorHAnsi" w:hAnsiTheme="minorHAnsi" w:cstheme="minorHAnsi"/>
          <w:bCs/>
          <w:sz w:val="24"/>
          <w:szCs w:val="24"/>
        </w:rPr>
      </w:pPr>
      <w:r w:rsidRPr="00C76D5E">
        <w:rPr>
          <w:rStyle w:val="markedcontent"/>
          <w:rFonts w:asciiTheme="minorHAnsi" w:hAnsiTheme="minorHAnsi" w:cstheme="minorHAnsi"/>
          <w:sz w:val="24"/>
          <w:szCs w:val="24"/>
        </w:rPr>
        <w:t>Oferta może być złożona tylko do upływu terminu składania ofert.</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Maksymalny łączny rozmiar plików stanowiących ofertę lub składanych wraz z ofertą to</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250 MB.</w:t>
      </w:r>
    </w:p>
    <w:p w14:paraId="2330604E" w14:textId="7C881B90" w:rsidR="005F32A8" w:rsidRPr="00C76D5E" w:rsidRDefault="005F32A8" w:rsidP="00761551">
      <w:pPr>
        <w:pStyle w:val="Akapitzlist"/>
        <w:widowControl w:val="0"/>
        <w:numPr>
          <w:ilvl w:val="1"/>
          <w:numId w:val="7"/>
        </w:numPr>
        <w:spacing w:line="276" w:lineRule="auto"/>
        <w:ind w:left="709"/>
        <w:jc w:val="left"/>
        <w:outlineLvl w:val="3"/>
        <w:rPr>
          <w:rFonts w:asciiTheme="minorHAnsi" w:hAnsiTheme="minorHAnsi" w:cstheme="minorHAnsi"/>
          <w:bCs/>
          <w:sz w:val="24"/>
          <w:szCs w:val="24"/>
        </w:rPr>
      </w:pPr>
      <w:r w:rsidRPr="00C76D5E">
        <w:rPr>
          <w:rStyle w:val="markedcontent"/>
          <w:rFonts w:asciiTheme="minorHAnsi" w:hAnsiTheme="minorHAnsi" w:cstheme="minorHAnsi"/>
          <w:sz w:val="24"/>
          <w:szCs w:val="24"/>
        </w:rPr>
        <w:t>Dokumenty i/lub oświadczenia sporządzone w języku obcym muszą być złożone wraz</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 ich tłumaczeniem na język polski</w:t>
      </w:r>
    </w:p>
    <w:p w14:paraId="1C93FAFF" w14:textId="77777777" w:rsidR="008D0F19" w:rsidRPr="00C76D5E" w:rsidRDefault="008D0F19">
      <w:pPr>
        <w:pStyle w:val="Akapitzlist"/>
        <w:widowControl w:val="0"/>
        <w:spacing w:line="276" w:lineRule="auto"/>
        <w:ind w:left="500"/>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C76D5E"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14</w:t>
            </w:r>
          </w:p>
          <w:p w14:paraId="40BFD9B3"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SKŁADANIE I OTWARCIE OFERT</w:t>
            </w:r>
          </w:p>
        </w:tc>
      </w:tr>
    </w:tbl>
    <w:p w14:paraId="3C54FA90"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231D404E"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2CB0C09" w14:textId="4C87AA3C" w:rsidR="005F32A8" w:rsidRPr="00C76D5E" w:rsidRDefault="006825BA"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Wykonawca składa ofertę </w:t>
      </w:r>
      <w:r w:rsidRPr="00C76D5E">
        <w:rPr>
          <w:rFonts w:asciiTheme="minorHAnsi" w:hAnsiTheme="minorHAnsi" w:cstheme="minorHAnsi"/>
          <w:sz w:val="24"/>
          <w:szCs w:val="24"/>
        </w:rPr>
        <w:t xml:space="preserve">za pośrednictwem </w:t>
      </w:r>
      <w:r w:rsidR="005F32A8" w:rsidRPr="00C76D5E">
        <w:rPr>
          <w:rFonts w:asciiTheme="minorHAnsi" w:hAnsiTheme="minorHAnsi" w:cstheme="minorHAnsi"/>
          <w:sz w:val="24"/>
          <w:szCs w:val="24"/>
        </w:rPr>
        <w:t xml:space="preserve"> zakładki</w:t>
      </w:r>
      <w:r w:rsidR="005F32A8" w:rsidRPr="00C76D5E">
        <w:rPr>
          <w:rFonts w:asciiTheme="minorHAnsi" w:hAnsiTheme="minorHAnsi" w:cstheme="minorHAnsi"/>
          <w:b/>
          <w:bCs/>
          <w:sz w:val="24"/>
          <w:szCs w:val="24"/>
        </w:rPr>
        <w:t>” Oferty/wnioski”, widocznej w podglądzie postepowania po zalogowaniu się na konto Wykonawcy</w:t>
      </w:r>
      <w:r w:rsidR="005F32A8" w:rsidRPr="00C76D5E">
        <w:rPr>
          <w:rFonts w:asciiTheme="minorHAnsi" w:hAnsiTheme="minorHAnsi" w:cstheme="minorHAnsi"/>
          <w:sz w:val="24"/>
          <w:szCs w:val="24"/>
        </w:rPr>
        <w:t>. Po wybraniu przycisku</w:t>
      </w:r>
      <w:r w:rsidR="005F32A8" w:rsidRPr="00C76D5E">
        <w:rPr>
          <w:rFonts w:asciiTheme="minorHAnsi" w:hAnsiTheme="minorHAnsi" w:cstheme="minorHAnsi"/>
          <w:b/>
          <w:bCs/>
          <w:sz w:val="24"/>
          <w:szCs w:val="24"/>
        </w:rPr>
        <w:t xml:space="preserve"> „ Złóż ofertę”</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t>system prezentuje okno składania oferty umo</w:t>
      </w:r>
      <w:r w:rsidR="00D67A8D" w:rsidRPr="00C76D5E">
        <w:rPr>
          <w:rFonts w:asciiTheme="minorHAnsi" w:hAnsiTheme="minorHAnsi" w:cstheme="minorHAnsi"/>
          <w:b/>
          <w:bCs/>
          <w:sz w:val="24"/>
          <w:szCs w:val="24"/>
        </w:rPr>
        <w:t>ż</w:t>
      </w:r>
      <w:r w:rsidR="005F32A8" w:rsidRPr="00C76D5E">
        <w:rPr>
          <w:rFonts w:asciiTheme="minorHAnsi" w:hAnsiTheme="minorHAnsi" w:cstheme="minorHAnsi"/>
          <w:b/>
          <w:bCs/>
          <w:sz w:val="24"/>
          <w:szCs w:val="24"/>
        </w:rPr>
        <w:t>liwiaj</w:t>
      </w:r>
      <w:r w:rsidR="00D67A8D" w:rsidRPr="00C76D5E">
        <w:rPr>
          <w:rFonts w:asciiTheme="minorHAnsi" w:hAnsiTheme="minorHAnsi" w:cstheme="minorHAnsi"/>
          <w:b/>
          <w:bCs/>
          <w:sz w:val="24"/>
          <w:szCs w:val="24"/>
        </w:rPr>
        <w:t>ą</w:t>
      </w:r>
      <w:r w:rsidR="005F32A8" w:rsidRPr="00C76D5E">
        <w:rPr>
          <w:rFonts w:asciiTheme="minorHAnsi" w:hAnsiTheme="minorHAnsi" w:cstheme="minorHAnsi"/>
          <w:b/>
          <w:bCs/>
          <w:sz w:val="24"/>
          <w:szCs w:val="24"/>
        </w:rPr>
        <w:t>ce przekazanie dokumentów elektronicznych, w którym znajduj</w:t>
      </w:r>
      <w:r w:rsidR="00D67A8D" w:rsidRPr="00C76D5E">
        <w:rPr>
          <w:rFonts w:asciiTheme="minorHAnsi" w:hAnsiTheme="minorHAnsi" w:cstheme="minorHAnsi"/>
          <w:b/>
          <w:bCs/>
          <w:sz w:val="24"/>
          <w:szCs w:val="24"/>
        </w:rPr>
        <w:t>ą</w:t>
      </w:r>
      <w:r w:rsidR="005F32A8" w:rsidRPr="00C76D5E">
        <w:rPr>
          <w:rFonts w:asciiTheme="minorHAnsi" w:hAnsiTheme="minorHAnsi" w:cstheme="minorHAnsi"/>
          <w:b/>
          <w:bCs/>
          <w:sz w:val="24"/>
          <w:szCs w:val="24"/>
        </w:rPr>
        <w:t xml:space="preserve"> się dwa pola drag</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t>&amp;drop(„przeciągnij” i „ upuść”) służące do dodawania plików.</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t>W polu „ Wypełniony formularz oferty” Wykonawca dodaje</w:t>
      </w:r>
      <w:r w:rsidR="00D67A8D" w:rsidRPr="00C76D5E">
        <w:rPr>
          <w:rFonts w:asciiTheme="minorHAnsi" w:hAnsiTheme="minorHAnsi" w:cstheme="minorHAnsi"/>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 Jeżeli wraz z oferta są składane dokumenty,</w:t>
      </w:r>
      <w:r w:rsidR="00765CE6" w:rsidRPr="00C76D5E">
        <w:rPr>
          <w:rFonts w:asciiTheme="minorHAnsi" w:hAnsiTheme="minorHAnsi" w:cstheme="minorHAnsi"/>
          <w:bCs/>
          <w:sz w:val="24"/>
          <w:szCs w:val="24"/>
        </w:rPr>
        <w:t xml:space="preserve"> </w:t>
      </w:r>
      <w:r w:rsidRPr="00C76D5E">
        <w:rPr>
          <w:rFonts w:asciiTheme="minorHAnsi" w:hAnsiTheme="minorHAnsi" w:cstheme="minorHAnsi"/>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C76D5E">
        <w:rPr>
          <w:rFonts w:asciiTheme="minorHAnsi" w:hAnsiTheme="minorHAnsi" w:cstheme="minorHAnsi"/>
          <w:bCs/>
          <w:sz w:val="24"/>
          <w:szCs w:val="24"/>
        </w:rPr>
        <w:t>ę</w:t>
      </w:r>
      <w:r w:rsidRPr="00C76D5E">
        <w:rPr>
          <w:rFonts w:asciiTheme="minorHAnsi" w:hAnsiTheme="minorHAnsi" w:cstheme="minorHAnsi"/>
          <w:bCs/>
          <w:sz w:val="24"/>
          <w:szCs w:val="24"/>
        </w:rPr>
        <w:t xml:space="preserve"> przedsiębiorstwa jak i uzasadnienie zast</w:t>
      </w:r>
      <w:r w:rsidR="00E01B64" w:rsidRPr="00C76D5E">
        <w:rPr>
          <w:rFonts w:asciiTheme="minorHAnsi" w:hAnsiTheme="minorHAnsi" w:cstheme="minorHAnsi"/>
          <w:bCs/>
          <w:sz w:val="24"/>
          <w:szCs w:val="24"/>
        </w:rPr>
        <w:t>rz</w:t>
      </w:r>
      <w:r w:rsidRPr="00C76D5E">
        <w:rPr>
          <w:rFonts w:asciiTheme="minorHAnsi" w:hAnsiTheme="minorHAnsi" w:cstheme="minorHAnsi"/>
          <w:bCs/>
          <w:sz w:val="24"/>
          <w:szCs w:val="24"/>
        </w:rPr>
        <w:t xml:space="preserve">eżenia tajemnicy przedsiębiorstwa należy dodać w polu” Załączniki i inne dokumenty przedstawione w ofercie przez Wykonawcę” </w:t>
      </w:r>
    </w:p>
    <w:p w14:paraId="7CCE8A46" w14:textId="06FB7CDE" w:rsidR="008D0F19"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color w:val="000000" w:themeColor="text1"/>
          <w:sz w:val="24"/>
          <w:szCs w:val="24"/>
        </w:rPr>
        <w:t xml:space="preserve"> Ofert</w:t>
      </w:r>
      <w:r w:rsidR="00E01B64" w:rsidRPr="00C76D5E">
        <w:rPr>
          <w:rFonts w:asciiTheme="minorHAnsi" w:hAnsiTheme="minorHAnsi" w:cstheme="minorHAnsi"/>
          <w:bCs/>
          <w:color w:val="000000" w:themeColor="text1"/>
          <w:sz w:val="24"/>
          <w:szCs w:val="24"/>
        </w:rPr>
        <w:t>ę</w:t>
      </w:r>
      <w:r w:rsidRPr="00C76D5E">
        <w:rPr>
          <w:rFonts w:asciiTheme="minorHAnsi" w:hAnsiTheme="minorHAnsi" w:cstheme="minorHAnsi"/>
          <w:bCs/>
          <w:color w:val="000000" w:themeColor="text1"/>
          <w:sz w:val="24"/>
          <w:szCs w:val="24"/>
        </w:rPr>
        <w:t xml:space="preserve">  należy złożyć w terminie:</w:t>
      </w:r>
      <w:r w:rsidR="00ED6AEA" w:rsidRPr="00C76D5E">
        <w:rPr>
          <w:rFonts w:asciiTheme="minorHAnsi" w:hAnsiTheme="minorHAnsi" w:cstheme="minorHAnsi"/>
          <w:b/>
          <w:color w:val="000000" w:themeColor="text1"/>
          <w:sz w:val="24"/>
          <w:szCs w:val="24"/>
        </w:rPr>
        <w:t xml:space="preserve"> </w:t>
      </w:r>
      <w:r w:rsidR="00A833ED">
        <w:rPr>
          <w:rFonts w:asciiTheme="minorHAnsi" w:hAnsiTheme="minorHAnsi" w:cstheme="minorHAnsi"/>
          <w:b/>
          <w:color w:val="000000" w:themeColor="text1"/>
          <w:sz w:val="24"/>
          <w:szCs w:val="24"/>
        </w:rPr>
        <w:t>3</w:t>
      </w:r>
      <w:r w:rsidR="006825BA" w:rsidRPr="00C76D5E">
        <w:rPr>
          <w:rFonts w:asciiTheme="minorHAnsi" w:hAnsiTheme="minorHAnsi" w:cstheme="minorHAnsi"/>
          <w:b/>
          <w:bCs/>
          <w:color w:val="000000" w:themeColor="text1"/>
          <w:sz w:val="24"/>
          <w:szCs w:val="24"/>
        </w:rPr>
        <w:t>.</w:t>
      </w:r>
      <w:r w:rsidR="00A833ED">
        <w:rPr>
          <w:rFonts w:asciiTheme="minorHAnsi" w:hAnsiTheme="minorHAnsi" w:cstheme="minorHAnsi"/>
          <w:b/>
          <w:bCs/>
          <w:color w:val="000000" w:themeColor="text1"/>
          <w:sz w:val="24"/>
          <w:szCs w:val="24"/>
        </w:rPr>
        <w:t>10</w:t>
      </w:r>
      <w:r w:rsidR="006825BA" w:rsidRPr="00C76D5E">
        <w:rPr>
          <w:rFonts w:asciiTheme="minorHAnsi" w:hAnsiTheme="minorHAnsi" w:cstheme="minorHAnsi"/>
          <w:b/>
          <w:bCs/>
          <w:color w:val="000000" w:themeColor="text1"/>
          <w:sz w:val="24"/>
          <w:szCs w:val="24"/>
        </w:rPr>
        <w:t>.202</w:t>
      </w:r>
      <w:r w:rsidR="00A22FEB" w:rsidRPr="00C76D5E">
        <w:rPr>
          <w:rFonts w:asciiTheme="minorHAnsi" w:hAnsiTheme="minorHAnsi" w:cstheme="minorHAnsi"/>
          <w:b/>
          <w:bCs/>
          <w:color w:val="000000" w:themeColor="text1"/>
          <w:sz w:val="24"/>
          <w:szCs w:val="24"/>
        </w:rPr>
        <w:t>4</w:t>
      </w:r>
      <w:r w:rsidR="006825BA" w:rsidRPr="00C76D5E">
        <w:rPr>
          <w:rFonts w:asciiTheme="minorHAnsi" w:hAnsiTheme="minorHAnsi" w:cstheme="minorHAnsi"/>
          <w:b/>
          <w:bCs/>
          <w:color w:val="000000" w:themeColor="text1"/>
          <w:sz w:val="24"/>
          <w:szCs w:val="24"/>
        </w:rPr>
        <w:t xml:space="preserve"> r. do godz.</w:t>
      </w:r>
      <w:r w:rsidR="00AE73B9" w:rsidRPr="00C76D5E">
        <w:rPr>
          <w:rFonts w:asciiTheme="minorHAnsi" w:hAnsiTheme="minorHAnsi" w:cstheme="minorHAnsi"/>
          <w:b/>
          <w:bCs/>
          <w:color w:val="000000" w:themeColor="text1"/>
          <w:sz w:val="24"/>
          <w:szCs w:val="24"/>
        </w:rPr>
        <w:t>9</w:t>
      </w:r>
      <w:r w:rsidR="006825BA" w:rsidRPr="00C76D5E">
        <w:rPr>
          <w:rFonts w:asciiTheme="minorHAnsi" w:hAnsiTheme="minorHAnsi" w:cstheme="minorHAnsi"/>
          <w:b/>
          <w:bCs/>
          <w:color w:val="000000" w:themeColor="text1"/>
          <w:sz w:val="24"/>
          <w:szCs w:val="24"/>
        </w:rPr>
        <w:t>:00</w:t>
      </w:r>
    </w:p>
    <w:p w14:paraId="1A9B94C5" w14:textId="2AF4B038" w:rsidR="008D0F19"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Cs/>
          <w:color w:val="000000" w:themeColor="text1"/>
          <w:sz w:val="24"/>
          <w:szCs w:val="24"/>
        </w:rPr>
        <w:t xml:space="preserve"> Otwarcie ofert nast</w:t>
      </w:r>
      <w:r w:rsidR="00E01B64" w:rsidRPr="00C76D5E">
        <w:rPr>
          <w:rFonts w:asciiTheme="minorHAnsi" w:hAnsiTheme="minorHAnsi" w:cstheme="minorHAnsi"/>
          <w:bCs/>
          <w:color w:val="000000" w:themeColor="text1"/>
          <w:sz w:val="24"/>
          <w:szCs w:val="24"/>
        </w:rPr>
        <w:t>ą</w:t>
      </w:r>
      <w:r w:rsidRPr="00C76D5E">
        <w:rPr>
          <w:rFonts w:asciiTheme="minorHAnsi" w:hAnsiTheme="minorHAnsi" w:cstheme="minorHAnsi"/>
          <w:bCs/>
          <w:color w:val="000000" w:themeColor="text1"/>
          <w:sz w:val="24"/>
          <w:szCs w:val="24"/>
        </w:rPr>
        <w:t>pi</w:t>
      </w:r>
      <w:r w:rsidR="006825BA" w:rsidRPr="00C76D5E">
        <w:rPr>
          <w:rFonts w:asciiTheme="minorHAnsi" w:hAnsiTheme="minorHAnsi" w:cstheme="minorHAnsi"/>
          <w:bCs/>
          <w:color w:val="000000" w:themeColor="text1"/>
          <w:sz w:val="24"/>
          <w:szCs w:val="24"/>
        </w:rPr>
        <w:t xml:space="preserve">: </w:t>
      </w:r>
      <w:r w:rsidR="006825BA" w:rsidRPr="00C76D5E">
        <w:rPr>
          <w:rFonts w:asciiTheme="minorHAnsi" w:hAnsiTheme="minorHAnsi" w:cstheme="minorHAnsi"/>
          <w:b/>
          <w:bCs/>
          <w:color w:val="000000" w:themeColor="text1"/>
          <w:sz w:val="24"/>
          <w:szCs w:val="24"/>
        </w:rPr>
        <w:t xml:space="preserve"> </w:t>
      </w:r>
      <w:r w:rsidR="00A833ED">
        <w:rPr>
          <w:rFonts w:asciiTheme="minorHAnsi" w:hAnsiTheme="minorHAnsi" w:cstheme="minorHAnsi"/>
          <w:b/>
          <w:bCs/>
          <w:color w:val="000000" w:themeColor="text1"/>
          <w:sz w:val="24"/>
          <w:szCs w:val="24"/>
        </w:rPr>
        <w:t>3</w:t>
      </w:r>
      <w:r w:rsidR="009530F0" w:rsidRPr="00C76D5E">
        <w:rPr>
          <w:rFonts w:asciiTheme="minorHAnsi" w:hAnsiTheme="minorHAnsi" w:cstheme="minorHAnsi"/>
          <w:b/>
          <w:bCs/>
          <w:color w:val="000000" w:themeColor="text1"/>
          <w:sz w:val="24"/>
          <w:szCs w:val="24"/>
        </w:rPr>
        <w:t>.</w:t>
      </w:r>
      <w:r w:rsidR="00A833ED">
        <w:rPr>
          <w:rFonts w:asciiTheme="minorHAnsi" w:hAnsiTheme="minorHAnsi" w:cstheme="minorHAnsi"/>
          <w:b/>
          <w:bCs/>
          <w:color w:val="000000" w:themeColor="text1"/>
          <w:sz w:val="24"/>
          <w:szCs w:val="24"/>
        </w:rPr>
        <w:t>10</w:t>
      </w:r>
      <w:r w:rsidR="006825BA" w:rsidRPr="00C76D5E">
        <w:rPr>
          <w:rFonts w:asciiTheme="minorHAnsi" w:hAnsiTheme="minorHAnsi" w:cstheme="minorHAnsi"/>
          <w:b/>
          <w:bCs/>
          <w:color w:val="000000" w:themeColor="text1"/>
          <w:sz w:val="24"/>
          <w:szCs w:val="24"/>
        </w:rPr>
        <w:t>.202</w:t>
      </w:r>
      <w:r w:rsidR="00A22FEB" w:rsidRPr="00C76D5E">
        <w:rPr>
          <w:rFonts w:asciiTheme="minorHAnsi" w:hAnsiTheme="minorHAnsi" w:cstheme="minorHAnsi"/>
          <w:b/>
          <w:bCs/>
          <w:color w:val="000000" w:themeColor="text1"/>
          <w:sz w:val="24"/>
          <w:szCs w:val="24"/>
        </w:rPr>
        <w:t>4</w:t>
      </w:r>
      <w:r w:rsidR="006825BA" w:rsidRPr="00C76D5E">
        <w:rPr>
          <w:rFonts w:asciiTheme="minorHAnsi" w:hAnsiTheme="minorHAnsi" w:cstheme="minorHAnsi"/>
          <w:b/>
          <w:bCs/>
          <w:color w:val="000000" w:themeColor="text1"/>
          <w:sz w:val="24"/>
          <w:szCs w:val="24"/>
        </w:rPr>
        <w:t xml:space="preserve"> r. godz.</w:t>
      </w:r>
      <w:r w:rsidR="00AE73B9" w:rsidRPr="00C76D5E">
        <w:rPr>
          <w:rFonts w:asciiTheme="minorHAnsi" w:hAnsiTheme="minorHAnsi" w:cstheme="minorHAnsi"/>
          <w:b/>
          <w:bCs/>
          <w:color w:val="000000" w:themeColor="text1"/>
          <w:sz w:val="24"/>
          <w:szCs w:val="24"/>
        </w:rPr>
        <w:t>9</w:t>
      </w:r>
      <w:r w:rsidR="00BD2BC2" w:rsidRPr="00C76D5E">
        <w:rPr>
          <w:rFonts w:asciiTheme="minorHAnsi" w:hAnsiTheme="minorHAnsi" w:cstheme="minorHAnsi"/>
          <w:b/>
          <w:bCs/>
          <w:color w:val="000000" w:themeColor="text1"/>
          <w:sz w:val="24"/>
          <w:szCs w:val="24"/>
        </w:rPr>
        <w:t>:15</w:t>
      </w:r>
    </w:p>
    <w:p w14:paraId="5DA70E6D" w14:textId="3E9F083D" w:rsidR="008D0F19" w:rsidRPr="00C76D5E" w:rsidRDefault="006825BA" w:rsidP="00761551">
      <w:pPr>
        <w:widowControl w:val="0"/>
        <w:numPr>
          <w:ilvl w:val="1"/>
          <w:numId w:val="9"/>
        </w:numPr>
        <w:spacing w:line="276" w:lineRule="auto"/>
        <w:jc w:val="both"/>
        <w:outlineLvl w:val="3"/>
        <w:rPr>
          <w:rFonts w:asciiTheme="minorHAnsi" w:hAnsiTheme="minorHAnsi" w:cstheme="minorHAnsi"/>
          <w:bCs/>
          <w:color w:val="000000" w:themeColor="text1"/>
        </w:rPr>
      </w:pPr>
      <w:r w:rsidRPr="00C76D5E">
        <w:rPr>
          <w:rFonts w:asciiTheme="minorHAnsi" w:hAnsiTheme="minorHAnsi" w:cstheme="minorHAnsi"/>
          <w:bCs/>
          <w:color w:val="000000" w:themeColor="text1"/>
        </w:rPr>
        <w:t>Wykonawca może przed upływem terminu do składania ofert zmienić lub wycofać ofertę</w:t>
      </w:r>
      <w:r w:rsidR="00E01B64" w:rsidRPr="00C76D5E">
        <w:rPr>
          <w:rFonts w:asciiTheme="minorHAnsi" w:hAnsiTheme="minorHAnsi" w:cstheme="minorHAnsi"/>
          <w:bCs/>
          <w:color w:val="000000" w:themeColor="text1"/>
        </w:rPr>
        <w:t>. Wykonawca wycofuje ofertę w zakładce ”Oferty / wnioski” używając przycisku „ Wycofa</w:t>
      </w:r>
      <w:r w:rsidR="00ED6AEA" w:rsidRPr="00C76D5E">
        <w:rPr>
          <w:rFonts w:asciiTheme="minorHAnsi" w:hAnsiTheme="minorHAnsi" w:cstheme="minorHAnsi"/>
          <w:bCs/>
          <w:color w:val="000000" w:themeColor="text1"/>
        </w:rPr>
        <w:t>j</w:t>
      </w:r>
      <w:r w:rsidR="00E01B64" w:rsidRPr="00C76D5E">
        <w:rPr>
          <w:rFonts w:asciiTheme="minorHAnsi" w:hAnsiTheme="minorHAnsi" w:cstheme="minorHAnsi"/>
          <w:bCs/>
          <w:color w:val="000000" w:themeColor="text1"/>
        </w:rPr>
        <w:t xml:space="preserve"> ofertę”. Sposób wycofania oferty został opisany w Instrukcji użytkownika dostępnej na platformie e-zamówienia.</w:t>
      </w:r>
    </w:p>
    <w:p w14:paraId="6CE142A9" w14:textId="77777777" w:rsidR="008D0F19" w:rsidRPr="00C76D5E" w:rsidRDefault="006825BA" w:rsidP="00761551">
      <w:pPr>
        <w:widowControl w:val="0"/>
        <w:numPr>
          <w:ilvl w:val="1"/>
          <w:numId w:val="9"/>
        </w:numPr>
        <w:spacing w:line="276" w:lineRule="auto"/>
        <w:jc w:val="both"/>
        <w:outlineLvl w:val="3"/>
        <w:rPr>
          <w:rFonts w:asciiTheme="minorHAnsi" w:hAnsiTheme="minorHAnsi" w:cstheme="minorHAnsi"/>
          <w:bCs/>
          <w:color w:val="000000" w:themeColor="text1"/>
        </w:rPr>
      </w:pPr>
      <w:r w:rsidRPr="00C76D5E">
        <w:rPr>
          <w:rFonts w:asciiTheme="minorHAnsi" w:hAnsiTheme="minorHAnsi" w:cstheme="minorHAnsi"/>
          <w:bCs/>
        </w:rPr>
        <w:t>Zamawiający, niezwłocznie po otwarciu ofert, udostępnia na stronie internetowej prowadzonego postępowania  informacje o:</w:t>
      </w:r>
    </w:p>
    <w:p w14:paraId="18C75026" w14:textId="77777777" w:rsidR="008D0F19" w:rsidRPr="00C76D5E" w:rsidRDefault="006825BA" w:rsidP="00761551">
      <w:pPr>
        <w:pStyle w:val="Akapitzlist"/>
        <w:widowControl w:val="0"/>
        <w:numPr>
          <w:ilvl w:val="0"/>
          <w:numId w:val="28"/>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C76D5E" w:rsidRDefault="006825BA" w:rsidP="00761551">
      <w:pPr>
        <w:pStyle w:val="Akapitzlist"/>
        <w:widowControl w:val="0"/>
        <w:numPr>
          <w:ilvl w:val="0"/>
          <w:numId w:val="28"/>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Cs/>
          <w:sz w:val="24"/>
          <w:szCs w:val="24"/>
        </w:rPr>
        <w:lastRenderedPageBreak/>
        <w:t>cenach lub kosztach zawartych w ofertach.</w:t>
      </w:r>
    </w:p>
    <w:p w14:paraId="06355861" w14:textId="77777777" w:rsidR="008D0F19" w:rsidRPr="00C76D5E" w:rsidRDefault="008D0F19">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8D0F19" w:rsidRPr="00C76D5E"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15</w:t>
            </w:r>
          </w:p>
          <w:p w14:paraId="6611C1B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TERMIN ZWIĄZANIA OFERTĄ/INSTRUKCJA ZADAWANIA PYTAŃ I UDZIELANIA ODPOWIEDZI</w:t>
            </w:r>
          </w:p>
        </w:tc>
      </w:tr>
    </w:tbl>
    <w:p w14:paraId="2731C9B4"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3C13B311"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5AC96140" w14:textId="731F9C0B"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Wykonawca jest związany ofertą </w:t>
      </w:r>
      <w:r w:rsidRPr="00C76D5E">
        <w:rPr>
          <w:rFonts w:asciiTheme="minorHAnsi" w:hAnsiTheme="minorHAnsi" w:cstheme="minorHAnsi"/>
          <w:bCs/>
          <w:color w:val="000000" w:themeColor="text1"/>
          <w:sz w:val="24"/>
          <w:szCs w:val="24"/>
        </w:rPr>
        <w:t xml:space="preserve">do </w:t>
      </w:r>
      <w:r w:rsidRPr="00C76D5E">
        <w:rPr>
          <w:rFonts w:asciiTheme="minorHAnsi" w:hAnsiTheme="minorHAnsi" w:cstheme="minorHAnsi"/>
          <w:b/>
          <w:color w:val="000000" w:themeColor="text1"/>
          <w:sz w:val="24"/>
          <w:szCs w:val="24"/>
        </w:rPr>
        <w:t xml:space="preserve">dnia </w:t>
      </w:r>
      <w:r w:rsidR="00A833ED">
        <w:rPr>
          <w:rFonts w:asciiTheme="minorHAnsi" w:hAnsiTheme="minorHAnsi" w:cstheme="minorHAnsi"/>
          <w:b/>
          <w:color w:val="000000" w:themeColor="text1"/>
          <w:sz w:val="24"/>
          <w:szCs w:val="24"/>
        </w:rPr>
        <w:t>1</w:t>
      </w:r>
      <w:r w:rsidRPr="00C76D5E">
        <w:rPr>
          <w:rFonts w:asciiTheme="minorHAnsi" w:hAnsiTheme="minorHAnsi" w:cstheme="minorHAnsi"/>
          <w:b/>
          <w:color w:val="000000" w:themeColor="text1"/>
          <w:sz w:val="24"/>
          <w:szCs w:val="24"/>
        </w:rPr>
        <w:t>.</w:t>
      </w:r>
      <w:r w:rsidR="007A5876" w:rsidRPr="00C76D5E">
        <w:rPr>
          <w:rFonts w:asciiTheme="minorHAnsi" w:hAnsiTheme="minorHAnsi" w:cstheme="minorHAnsi"/>
          <w:b/>
          <w:color w:val="000000" w:themeColor="text1"/>
          <w:sz w:val="24"/>
          <w:szCs w:val="24"/>
        </w:rPr>
        <w:t>1</w:t>
      </w:r>
      <w:r w:rsidR="00A833ED">
        <w:rPr>
          <w:rFonts w:asciiTheme="minorHAnsi" w:hAnsiTheme="minorHAnsi" w:cstheme="minorHAnsi"/>
          <w:b/>
          <w:color w:val="000000" w:themeColor="text1"/>
          <w:sz w:val="24"/>
          <w:szCs w:val="24"/>
        </w:rPr>
        <w:t>1</w:t>
      </w:r>
      <w:r w:rsidRPr="00C76D5E">
        <w:rPr>
          <w:rFonts w:asciiTheme="minorHAnsi" w:hAnsiTheme="minorHAnsi" w:cstheme="minorHAnsi"/>
          <w:b/>
          <w:color w:val="000000" w:themeColor="text1"/>
          <w:sz w:val="24"/>
          <w:szCs w:val="24"/>
        </w:rPr>
        <w:t>.202</w:t>
      </w:r>
      <w:r w:rsidR="00A22FEB" w:rsidRPr="00C76D5E">
        <w:rPr>
          <w:rFonts w:asciiTheme="minorHAnsi" w:hAnsiTheme="minorHAnsi" w:cstheme="minorHAnsi"/>
          <w:b/>
          <w:color w:val="000000" w:themeColor="text1"/>
          <w:sz w:val="24"/>
          <w:szCs w:val="24"/>
        </w:rPr>
        <w:t>4</w:t>
      </w:r>
      <w:r w:rsidRPr="00C76D5E">
        <w:rPr>
          <w:rFonts w:asciiTheme="minorHAnsi" w:hAnsiTheme="minorHAnsi" w:cstheme="minorHAnsi"/>
          <w:b/>
          <w:color w:val="000000" w:themeColor="text1"/>
          <w:sz w:val="24"/>
          <w:szCs w:val="24"/>
        </w:rPr>
        <w:t xml:space="preserve"> r.</w:t>
      </w:r>
    </w:p>
    <w:p w14:paraId="7AA4B86D"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05130C35" w:rsidR="008D0F19" w:rsidRPr="00C76D5E" w:rsidRDefault="006825BA" w:rsidP="007A5876">
      <w:pPr>
        <w:pStyle w:val="Kolorowalistaakcent11"/>
        <w:widowControl w:val="0"/>
        <w:suppressAutoHyphens/>
        <w:spacing w:line="276" w:lineRule="auto"/>
        <w:ind w:left="709"/>
        <w:outlineLvl w:val="3"/>
        <w:rPr>
          <w:rFonts w:asciiTheme="minorHAnsi" w:hAnsiTheme="minorHAnsi" w:cstheme="minorHAnsi"/>
          <w:sz w:val="24"/>
          <w:szCs w:val="24"/>
        </w:rPr>
      </w:pPr>
      <w:r w:rsidRPr="00C76D5E">
        <w:rPr>
          <w:rFonts w:asciiTheme="minorHAnsi" w:eastAsia="Trebuchet MS" w:hAnsiTheme="minorHAnsi" w:cstheme="minorHAnsi"/>
          <w:bCs/>
          <w:color w:val="000000"/>
          <w:sz w:val="24"/>
          <w:szCs w:val="24"/>
        </w:rPr>
        <w:t>Wykonawca może zwrócić się do zamawiającego z wnioskiem o wyjaśnienie odpowiednio treści SWZ.</w:t>
      </w:r>
      <w:r w:rsidRPr="00C76D5E">
        <w:rPr>
          <w:rFonts w:asciiTheme="minorHAnsi" w:eastAsia="Arial" w:hAnsiTheme="minorHAnsi" w:cstheme="minorHAnsi"/>
          <w:sz w:val="24"/>
          <w:szCs w:val="24"/>
        </w:rPr>
        <w:t xml:space="preserve"> Zamawiający dopuszcza komunikację z Wykonawcami za pomocą poczty elektronicznej,</w:t>
      </w:r>
      <w:r w:rsidR="00D7433A" w:rsidRPr="00C76D5E">
        <w:rPr>
          <w:rFonts w:asciiTheme="minorHAnsi" w:eastAsia="Arial" w:hAnsiTheme="minorHAnsi" w:cstheme="minorHAnsi"/>
          <w:sz w:val="24"/>
          <w:szCs w:val="24"/>
        </w:rPr>
        <w:t xml:space="preserve"> </w:t>
      </w:r>
      <w:r w:rsidRPr="00C76D5E">
        <w:rPr>
          <w:rFonts w:asciiTheme="minorHAnsi" w:eastAsia="Arial" w:hAnsiTheme="minorHAnsi" w:cstheme="minorHAnsi"/>
          <w:sz w:val="24"/>
          <w:szCs w:val="24"/>
        </w:rPr>
        <w:t>email</w:t>
      </w:r>
      <w:r w:rsidR="00D7433A" w:rsidRPr="00C76D5E">
        <w:rPr>
          <w:rFonts w:asciiTheme="minorHAnsi" w:hAnsiTheme="minorHAnsi" w:cstheme="minorHAnsi"/>
          <w:color w:val="000000"/>
          <w:sz w:val="24"/>
          <w:szCs w:val="24"/>
        </w:rPr>
        <w:t>:</w:t>
      </w:r>
      <w:r w:rsidR="000C426B" w:rsidRPr="00C76D5E">
        <w:rPr>
          <w:rFonts w:asciiTheme="minorHAnsi" w:hAnsiTheme="minorHAnsi" w:cstheme="minorHAnsi"/>
          <w:sz w:val="24"/>
          <w:szCs w:val="24"/>
        </w:rPr>
        <w:t xml:space="preserve">projekt.lesnik21@zsl-zagnansk.pl </w:t>
      </w:r>
      <w:r w:rsidRPr="00C76D5E">
        <w:rPr>
          <w:rFonts w:asciiTheme="minorHAnsi" w:eastAsia="Arial" w:hAnsiTheme="minorHAnsi" w:cstheme="minorHAnsi"/>
          <w:color w:val="000000"/>
          <w:sz w:val="24"/>
          <w:szCs w:val="24"/>
        </w:rPr>
        <w:t>w godzinach pracy Zamawiającego. Korespondencja,</w:t>
      </w:r>
      <w:r w:rsidRPr="00C76D5E">
        <w:rPr>
          <w:rFonts w:asciiTheme="minorHAnsi" w:eastAsia="Arial" w:hAnsiTheme="minorHAnsi" w:cstheme="minorHAnsi"/>
          <w:color w:val="0000FF"/>
          <w:sz w:val="24"/>
          <w:szCs w:val="24"/>
        </w:rPr>
        <w:t xml:space="preserve"> </w:t>
      </w:r>
      <w:r w:rsidRPr="00C76D5E">
        <w:rPr>
          <w:rFonts w:asciiTheme="minorHAnsi" w:eastAsia="Arial" w:hAnsiTheme="minorHAnsi" w:cstheme="minorHAnsi"/>
          <w:color w:val="000000"/>
          <w:sz w:val="24"/>
          <w:szCs w:val="24"/>
        </w:rPr>
        <w:t>która wpłynie do Zamawiającego po godzinach jego urzędowania będzie otwierana i odczytana w na</w:t>
      </w:r>
      <w:r w:rsidR="009153BF" w:rsidRPr="00C76D5E">
        <w:rPr>
          <w:rFonts w:asciiTheme="minorHAnsi" w:eastAsia="Arial" w:hAnsiTheme="minorHAnsi" w:cstheme="minorHAnsi"/>
          <w:color w:val="000000"/>
          <w:sz w:val="24"/>
          <w:szCs w:val="24"/>
        </w:rPr>
        <w:t>s</w:t>
      </w:r>
      <w:r w:rsidRPr="00C76D5E">
        <w:rPr>
          <w:rFonts w:asciiTheme="minorHAnsi" w:eastAsia="Arial" w:hAnsiTheme="minorHAnsi" w:cstheme="minorHAnsi"/>
          <w:color w:val="000000"/>
          <w:sz w:val="24"/>
          <w:szCs w:val="24"/>
        </w:rPr>
        <w:t xml:space="preserve">tępnym dniu roboczym. W celu ułatwienia pracy związanej z odpowiedziami na zapytania </w:t>
      </w:r>
      <w:r w:rsidRPr="00C76D5E">
        <w:rPr>
          <w:rFonts w:asciiTheme="minorHAnsi" w:eastAsia="Arial" w:hAnsiTheme="minorHAnsi" w:cstheme="minorHAnsi"/>
          <w:b/>
          <w:color w:val="000000"/>
          <w:sz w:val="24"/>
          <w:szCs w:val="24"/>
          <w:u w:val="single"/>
        </w:rPr>
        <w:t>Zamawiający zaleca</w:t>
      </w:r>
      <w:r w:rsidRPr="00C76D5E">
        <w:rPr>
          <w:rFonts w:asciiTheme="minorHAnsi" w:eastAsia="Arial" w:hAnsiTheme="minorHAnsi" w:cstheme="minorHAnsi"/>
          <w:b/>
          <w:color w:val="000000"/>
          <w:sz w:val="24"/>
          <w:szCs w:val="24"/>
        </w:rPr>
        <w:t xml:space="preserve"> </w:t>
      </w:r>
      <w:r w:rsidRPr="00C76D5E">
        <w:rPr>
          <w:rFonts w:asciiTheme="minorHAnsi" w:eastAsia="Arial" w:hAnsiTheme="minorHAnsi" w:cstheme="minorHAnsi"/>
          <w:color w:val="000000"/>
          <w:sz w:val="24"/>
          <w:szCs w:val="24"/>
        </w:rPr>
        <w:t>przesyłanie zapytań</w:t>
      </w:r>
      <w:r w:rsidRPr="00C76D5E">
        <w:rPr>
          <w:rFonts w:asciiTheme="minorHAnsi" w:eastAsia="Arial" w:hAnsiTheme="minorHAnsi" w:cstheme="minorHAnsi"/>
          <w:b/>
          <w:color w:val="000000"/>
          <w:sz w:val="24"/>
          <w:szCs w:val="24"/>
        </w:rPr>
        <w:t xml:space="preserve"> </w:t>
      </w:r>
      <w:r w:rsidRPr="00C76D5E">
        <w:rPr>
          <w:rFonts w:asciiTheme="minorHAnsi" w:eastAsia="Arial" w:hAnsiTheme="minorHAnsi" w:cstheme="minorHAnsi"/>
          <w:color w:val="000000"/>
          <w:sz w:val="24"/>
          <w:szCs w:val="24"/>
        </w:rPr>
        <w:t>do treści SWZ dodatkowo w wersji edytowalnej</w:t>
      </w:r>
      <w:r w:rsidR="008646AB" w:rsidRPr="00C76D5E">
        <w:rPr>
          <w:rFonts w:asciiTheme="minorHAnsi" w:eastAsia="Arial" w:hAnsiTheme="minorHAnsi" w:cstheme="minorHAnsi"/>
          <w:color w:val="000000"/>
          <w:sz w:val="24"/>
          <w:szCs w:val="24"/>
        </w:rPr>
        <w:t>.</w:t>
      </w:r>
    </w:p>
    <w:p w14:paraId="0BE5C98D" w14:textId="77777777" w:rsidR="008D0F19" w:rsidRPr="00C76D5E" w:rsidRDefault="006825BA" w:rsidP="00761551">
      <w:pPr>
        <w:pStyle w:val="Akapitzlist"/>
        <w:numPr>
          <w:ilvl w:val="1"/>
          <w:numId w:val="10"/>
        </w:numPr>
        <w:spacing w:line="276" w:lineRule="auto"/>
        <w:ind w:right="116"/>
        <w:rPr>
          <w:rFonts w:asciiTheme="minorHAnsi" w:eastAsia="Trebuchet MS" w:hAnsiTheme="minorHAnsi" w:cstheme="minorHAnsi"/>
          <w:bCs/>
          <w:color w:val="000000"/>
          <w:sz w:val="24"/>
          <w:szCs w:val="24"/>
        </w:rPr>
      </w:pPr>
      <w:r w:rsidRPr="00C76D5E">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C76D5E" w:rsidRDefault="006825BA" w:rsidP="00BC75C2">
      <w:pPr>
        <w:spacing w:line="276" w:lineRule="auto"/>
        <w:ind w:left="709" w:right="116" w:hanging="709"/>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15.7</w:t>
      </w:r>
      <w:r w:rsidRPr="00C76D5E">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C76D5E">
        <w:rPr>
          <w:rFonts w:asciiTheme="minorHAnsi" w:eastAsia="Trebuchet MS" w:hAnsiTheme="minorHAnsi" w:cstheme="minorHAnsi"/>
          <w:bCs/>
          <w:color w:val="000000"/>
        </w:rPr>
        <w:t>.</w:t>
      </w:r>
    </w:p>
    <w:p w14:paraId="72B76615" w14:textId="41885F06" w:rsidR="008D0F19" w:rsidRPr="00C76D5E" w:rsidRDefault="006825BA" w:rsidP="00BC75C2">
      <w:pPr>
        <w:spacing w:line="276" w:lineRule="auto"/>
        <w:ind w:left="709" w:right="116" w:hanging="709"/>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15.8</w:t>
      </w:r>
      <w:r w:rsidRPr="00C76D5E">
        <w:rPr>
          <w:rFonts w:asciiTheme="minorHAnsi" w:eastAsia="Trebuchet MS" w:hAnsiTheme="minorHAnsi" w:cstheme="minorHAnsi"/>
          <w:bCs/>
          <w:color w:val="000000"/>
        </w:rPr>
        <w:t xml:space="preserve">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Przedłużenie terminu składania ofert nie wpływa na bieg terminu składania wniosku o wyjaśnienie treści SWZ.</w:t>
      </w:r>
    </w:p>
    <w:p w14:paraId="00D437BB" w14:textId="3A339665" w:rsidR="008D0F19" w:rsidRPr="00C76D5E" w:rsidRDefault="006825BA" w:rsidP="00BC75C2">
      <w:pPr>
        <w:pStyle w:val="Nagwek3"/>
        <w:ind w:left="709" w:hanging="709"/>
        <w:rPr>
          <w:rFonts w:asciiTheme="minorHAnsi" w:eastAsia="Times New Roman" w:hAnsiTheme="minorHAnsi" w:cstheme="minorHAnsi"/>
          <w:b/>
          <w:bCs/>
          <w:color w:val="auto"/>
        </w:rPr>
      </w:pPr>
      <w:r w:rsidRPr="00C76D5E">
        <w:rPr>
          <w:rFonts w:asciiTheme="minorHAnsi" w:eastAsia="Trebuchet MS" w:hAnsiTheme="minorHAnsi" w:cstheme="minorHAnsi"/>
          <w:b/>
          <w:color w:val="000000"/>
        </w:rPr>
        <w:t>15.9</w:t>
      </w:r>
      <w:r w:rsidRPr="00C76D5E">
        <w:rPr>
          <w:rFonts w:asciiTheme="minorHAnsi" w:eastAsia="Trebuchet MS" w:hAnsiTheme="minorHAnsi" w:cstheme="minorHAnsi"/>
          <w:bCs/>
          <w:color w:val="000000"/>
        </w:rPr>
        <w:t xml:space="preserve">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 xml:space="preserve">Treść zapytań wraz z wyjaśnieniami zamawiający udostępnia bez ujawniania źródła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 xml:space="preserve">zapytania na stronie internetowej prowadzonego postepowania </w:t>
      </w:r>
      <w:proofErr w:type="spellStart"/>
      <w:r w:rsidRPr="00C76D5E">
        <w:rPr>
          <w:rFonts w:asciiTheme="minorHAnsi" w:eastAsia="Trebuchet MS" w:hAnsiTheme="minorHAnsi" w:cstheme="minorHAnsi"/>
          <w:bCs/>
          <w:color w:val="000000"/>
        </w:rPr>
        <w:t>tj</w:t>
      </w:r>
      <w:proofErr w:type="spellEnd"/>
      <w:r w:rsidRPr="00C76D5E">
        <w:rPr>
          <w:rFonts w:asciiTheme="minorHAnsi" w:eastAsia="Trebuchet MS" w:hAnsiTheme="minorHAnsi" w:cstheme="minorHAnsi"/>
          <w:bCs/>
          <w:color w:val="000000"/>
        </w:rPr>
        <w:t>:</w:t>
      </w:r>
      <w:r w:rsidRPr="00C76D5E">
        <w:rPr>
          <w:rFonts w:asciiTheme="minorHAnsi" w:hAnsiTheme="minorHAnsi" w:cstheme="minorHAnsi"/>
        </w:rPr>
        <w:t xml:space="preserve"> </w:t>
      </w:r>
      <w:bookmarkStart w:id="11" w:name="_Hlk96601340"/>
      <w:r w:rsidR="00E52A29" w:rsidRPr="00C76D5E">
        <w:rPr>
          <w:rFonts w:asciiTheme="minorHAnsi" w:hAnsiTheme="minorHAnsi" w:cstheme="minorHAnsi"/>
        </w:rPr>
        <w:fldChar w:fldCharType="begin"/>
      </w:r>
      <w:r w:rsidR="00E52A29" w:rsidRPr="00C76D5E">
        <w:rPr>
          <w:rFonts w:asciiTheme="minorHAnsi" w:hAnsiTheme="minorHAnsi" w:cstheme="minorHAnsi"/>
        </w:rPr>
        <w:instrText>HYPERLINK "https://zsl-zagnansk.pl;"</w:instrText>
      </w:r>
      <w:r w:rsidR="00E52A29" w:rsidRPr="00C76D5E">
        <w:rPr>
          <w:rFonts w:asciiTheme="minorHAnsi" w:hAnsiTheme="minorHAnsi" w:cstheme="minorHAnsi"/>
        </w:rPr>
      </w:r>
      <w:r w:rsidR="00E52A29" w:rsidRPr="00C76D5E">
        <w:rPr>
          <w:rFonts w:asciiTheme="minorHAnsi" w:hAnsiTheme="minorHAnsi" w:cstheme="minorHAnsi"/>
        </w:rPr>
        <w:fldChar w:fldCharType="separate"/>
      </w:r>
      <w:r w:rsidR="00E52A29" w:rsidRPr="00C76D5E">
        <w:rPr>
          <w:rStyle w:val="Hipercze"/>
          <w:rFonts w:asciiTheme="minorHAnsi" w:hAnsiTheme="minorHAnsi" w:cstheme="minorHAnsi"/>
        </w:rPr>
        <w:t>https://zsl-zagnansk.pl;</w:t>
      </w:r>
      <w:r w:rsidR="00E52A29" w:rsidRPr="00C76D5E">
        <w:rPr>
          <w:rFonts w:asciiTheme="minorHAnsi" w:hAnsiTheme="minorHAnsi" w:cstheme="minorHAnsi"/>
        </w:rPr>
        <w:fldChar w:fldCharType="end"/>
      </w:r>
      <w:r w:rsidR="000934DE" w:rsidRPr="00C76D5E">
        <w:rPr>
          <w:rFonts w:asciiTheme="minorHAnsi" w:hAnsiTheme="minorHAnsi" w:cstheme="minorHAnsi"/>
        </w:rPr>
        <w:t xml:space="preserve"> </w:t>
      </w:r>
      <w:r w:rsidR="00BD2BC2" w:rsidRPr="00C76D5E">
        <w:rPr>
          <w:rFonts w:asciiTheme="minorHAnsi" w:hAnsiTheme="minorHAnsi" w:cstheme="minorHAnsi"/>
          <w:b/>
          <w:bCs/>
          <w:color w:val="000000" w:themeColor="text1"/>
        </w:rPr>
        <w:t>https://</w:t>
      </w:r>
      <w:bookmarkEnd w:id="11"/>
      <w:r w:rsidR="00E01B64" w:rsidRPr="00C76D5E">
        <w:rPr>
          <w:rFonts w:asciiTheme="minorHAnsi" w:hAnsiTheme="minorHAnsi" w:cstheme="minorHAnsi"/>
          <w:b/>
          <w:bCs/>
          <w:color w:val="000000" w:themeColor="text1"/>
        </w:rPr>
        <w:t>ezamowienia.gov.pl</w:t>
      </w:r>
    </w:p>
    <w:p w14:paraId="712666A8" w14:textId="40D5F9BD" w:rsidR="008D0F19" w:rsidRPr="00C76D5E" w:rsidRDefault="006825BA" w:rsidP="00BC75C2">
      <w:pPr>
        <w:spacing w:line="276" w:lineRule="auto"/>
        <w:ind w:left="567" w:right="116" w:hanging="567"/>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15.10</w:t>
      </w:r>
      <w:r w:rsidRPr="00C76D5E">
        <w:rPr>
          <w:rFonts w:asciiTheme="minorHAnsi" w:eastAsia="Trebuchet MS" w:hAnsiTheme="minorHAnsi" w:cstheme="minorHAnsi"/>
          <w:bCs/>
          <w:color w:val="000000"/>
        </w:rPr>
        <w:t xml:space="preserve"> Za</w:t>
      </w:r>
      <w:r w:rsidR="00700AE8" w:rsidRPr="00C76D5E">
        <w:rPr>
          <w:rFonts w:asciiTheme="minorHAnsi" w:eastAsia="Trebuchet MS" w:hAnsiTheme="minorHAnsi" w:cstheme="minorHAnsi"/>
          <w:bCs/>
          <w:color w:val="000000"/>
        </w:rPr>
        <w:t>mawiający nie będzie zwoływał ze</w:t>
      </w:r>
      <w:r w:rsidRPr="00C76D5E">
        <w:rPr>
          <w:rFonts w:asciiTheme="minorHAnsi" w:eastAsia="Trebuchet MS" w:hAnsiTheme="minorHAnsi" w:cstheme="minorHAnsi"/>
          <w:bCs/>
          <w:color w:val="000000"/>
        </w:rPr>
        <w:t>brania wszystkich wykonawców w celu wyjaśnienia treści SWZ.</w:t>
      </w:r>
    </w:p>
    <w:tbl>
      <w:tblPr>
        <w:tblW w:w="9060" w:type="dxa"/>
        <w:jc w:val="center"/>
        <w:tblLook w:val="00A0" w:firstRow="1" w:lastRow="0" w:firstColumn="1" w:lastColumn="0" w:noHBand="0" w:noVBand="0"/>
      </w:tblPr>
      <w:tblGrid>
        <w:gridCol w:w="9060"/>
      </w:tblGrid>
      <w:tr w:rsidR="008D0F19" w:rsidRPr="00C76D5E"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16</w:t>
            </w:r>
          </w:p>
          <w:p w14:paraId="6B22150B"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lastRenderedPageBreak/>
              <w:t>OPIS SPOSOBU OBLICZENIA CENY OFERTY</w:t>
            </w:r>
          </w:p>
        </w:tc>
      </w:tr>
    </w:tbl>
    <w:p w14:paraId="06C7F6EA" w14:textId="77777777" w:rsidR="006B271C" w:rsidRPr="00C76D5E"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5A7AEC5E" w14:textId="43FFCF85" w:rsidR="009153BF" w:rsidRPr="00C76D5E" w:rsidRDefault="009153BF" w:rsidP="00DF57AA">
      <w:pPr>
        <w:widowControl w:val="0"/>
        <w:numPr>
          <w:ilvl w:val="1"/>
          <w:numId w:val="39"/>
        </w:numPr>
        <w:spacing w:before="20" w:after="40" w:line="276"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 xml:space="preserve">Obowiązującą formą wynagrodzenia za wykonanie przez Wykonawcę przedmiotu zamówienia będzie </w:t>
      </w:r>
      <w:r w:rsidRPr="00C76D5E">
        <w:rPr>
          <w:rFonts w:asciiTheme="minorHAnsi" w:eastAsia="SimSun" w:hAnsiTheme="minorHAnsi" w:cstheme="minorHAnsi"/>
          <w:b/>
          <w:bCs/>
          <w:color w:val="000000" w:themeColor="text1"/>
          <w:lang w:eastAsia="zh-CN"/>
        </w:rPr>
        <w:t xml:space="preserve">wynagrodzenie </w:t>
      </w:r>
      <w:r w:rsidRPr="00C76D5E">
        <w:rPr>
          <w:rFonts w:asciiTheme="minorHAnsi" w:eastAsia="SimSun" w:hAnsiTheme="minorHAnsi" w:cstheme="minorHAnsi"/>
          <w:bCs/>
          <w:color w:val="000000" w:themeColor="text1"/>
          <w:lang w:eastAsia="zh-CN"/>
        </w:rPr>
        <w:t>wskazane w Formularzu ofertowym.</w:t>
      </w:r>
      <w:r w:rsidR="00E52A29" w:rsidRPr="00C76D5E">
        <w:rPr>
          <w:rFonts w:asciiTheme="minorHAnsi" w:eastAsia="SimSun" w:hAnsiTheme="minorHAnsi" w:cstheme="minorHAnsi"/>
          <w:bCs/>
          <w:color w:val="000000" w:themeColor="text1"/>
          <w:lang w:eastAsia="zh-CN"/>
        </w:rPr>
        <w:t>- dot. każdej z części zamówienia</w:t>
      </w:r>
      <w:r w:rsidR="00A343A5" w:rsidRPr="00C76D5E">
        <w:rPr>
          <w:rFonts w:asciiTheme="minorHAnsi" w:eastAsia="SimSun" w:hAnsiTheme="minorHAnsi" w:cstheme="minorHAnsi"/>
          <w:bCs/>
          <w:color w:val="000000" w:themeColor="text1"/>
          <w:lang w:eastAsia="zh-CN"/>
        </w:rPr>
        <w:t>.</w:t>
      </w:r>
      <w:r w:rsidRPr="00C76D5E">
        <w:rPr>
          <w:rFonts w:asciiTheme="minorHAnsi" w:eastAsia="SimSun" w:hAnsiTheme="minorHAnsi" w:cstheme="minorHAnsi"/>
          <w:bCs/>
          <w:color w:val="000000" w:themeColor="text1"/>
          <w:lang w:eastAsia="zh-CN"/>
        </w:rPr>
        <w:t xml:space="preserve"> Cena obejmuje wszystkie koszty i składniki związane z wykonaniem zamówienia w zakresie wynikającym z opisu przedmiotu zamówienia. </w:t>
      </w:r>
    </w:p>
    <w:p w14:paraId="38CAABEA" w14:textId="28AD769A" w:rsidR="009153BF" w:rsidRPr="00C76D5E" w:rsidRDefault="009153BF" w:rsidP="00BC75C2">
      <w:pPr>
        <w:numPr>
          <w:ilvl w:val="1"/>
          <w:numId w:val="42"/>
        </w:numPr>
        <w:spacing w:before="20" w:after="40" w:line="360" w:lineRule="auto"/>
        <w:ind w:hanging="562"/>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 xml:space="preserve">Wykonawca jest zobowiązany podać cenę </w:t>
      </w:r>
      <w:r w:rsidR="000934DE" w:rsidRPr="00C76D5E">
        <w:rPr>
          <w:rFonts w:asciiTheme="minorHAnsi" w:eastAsia="SimSun" w:hAnsiTheme="minorHAnsi" w:cstheme="minorHAnsi"/>
          <w:color w:val="000000" w:themeColor="text1"/>
          <w:lang w:eastAsia="zh-CN"/>
        </w:rPr>
        <w:t xml:space="preserve"> za </w:t>
      </w:r>
      <w:r w:rsidR="00B240C2" w:rsidRPr="00C76D5E">
        <w:rPr>
          <w:rFonts w:asciiTheme="minorHAnsi" w:eastAsia="SimSun" w:hAnsiTheme="minorHAnsi" w:cstheme="minorHAnsi"/>
          <w:color w:val="000000" w:themeColor="text1"/>
          <w:lang w:eastAsia="zh-CN"/>
        </w:rPr>
        <w:t xml:space="preserve"> zakup i </w:t>
      </w:r>
      <w:r w:rsidR="000934DE" w:rsidRPr="00C76D5E">
        <w:rPr>
          <w:rFonts w:asciiTheme="minorHAnsi" w:eastAsia="SimSun" w:hAnsiTheme="minorHAnsi" w:cstheme="minorHAnsi"/>
          <w:color w:val="000000" w:themeColor="text1"/>
          <w:lang w:eastAsia="zh-CN"/>
        </w:rPr>
        <w:t xml:space="preserve">dostawę </w:t>
      </w:r>
      <w:r w:rsidR="00E52A29" w:rsidRPr="00C76D5E">
        <w:rPr>
          <w:rFonts w:asciiTheme="minorHAnsi" w:eastAsia="SimSun" w:hAnsiTheme="minorHAnsi" w:cstheme="minorHAnsi"/>
          <w:color w:val="000000" w:themeColor="text1"/>
          <w:lang w:eastAsia="zh-CN"/>
        </w:rPr>
        <w:t xml:space="preserve"> pomocy/sprzętów w ramach danej części zamówienia.</w:t>
      </w:r>
    </w:p>
    <w:p w14:paraId="5231FAB6" w14:textId="77777777" w:rsidR="009153BF" w:rsidRPr="00C76D5E" w:rsidRDefault="009153BF" w:rsidP="00BC75C2">
      <w:pPr>
        <w:numPr>
          <w:ilvl w:val="1"/>
          <w:numId w:val="42"/>
        </w:numPr>
        <w:spacing w:before="20" w:after="40" w:line="360" w:lineRule="auto"/>
        <w:ind w:hanging="562"/>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76D5E" w:rsidRDefault="009153BF" w:rsidP="006414B8">
      <w:pPr>
        <w:pStyle w:val="Akapitzlist"/>
        <w:widowControl w:val="0"/>
        <w:numPr>
          <w:ilvl w:val="1"/>
          <w:numId w:val="42"/>
        </w:numPr>
        <w:spacing w:line="360"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Cs/>
          <w:color w:val="000000" w:themeColor="text1"/>
          <w:sz w:val="24"/>
          <w:szCs w:val="24"/>
        </w:rPr>
        <w:t>Cenę należy obliczyć</w:t>
      </w:r>
      <w:r w:rsidR="00DE58E2" w:rsidRPr="00C76D5E">
        <w:rPr>
          <w:rFonts w:asciiTheme="minorHAnsi" w:hAnsiTheme="minorHAnsi" w:cstheme="minorHAnsi"/>
          <w:bCs/>
          <w:color w:val="000000" w:themeColor="text1"/>
          <w:sz w:val="24"/>
          <w:szCs w:val="24"/>
        </w:rPr>
        <w:t>( jeżeli dotyczy)</w:t>
      </w:r>
    </w:p>
    <w:p w14:paraId="21DAB753"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podając cenę netto,</w:t>
      </w:r>
    </w:p>
    <w:p w14:paraId="5EB7A3CC"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wskazując zastosowaną stawkę podatku VAT,</w:t>
      </w:r>
    </w:p>
    <w:p w14:paraId="4613AF3D"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obliczając wysokość podatku VAT,</w:t>
      </w:r>
    </w:p>
    <w:p w14:paraId="7C3680BD"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podając cenę brutto stanowiącą sumę wartości netto i wysokości podatku VAT.</w:t>
      </w:r>
    </w:p>
    <w:p w14:paraId="51F5BABC" w14:textId="77777777"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Wszelkie rozliczenia dotyczące realizacji przedmiotu zamówienia opisanego w   niniejszej specyfikacji dokonywane będą w złotych polskich.</w:t>
      </w:r>
    </w:p>
    <w:p w14:paraId="5B09A3AC" w14:textId="77777777"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color w:val="000000" w:themeColor="text1"/>
          <w:lang w:eastAsia="zh-CN"/>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76D5E">
        <w:rPr>
          <w:rFonts w:asciiTheme="minorHAnsi" w:eastAsia="SimSun" w:hAnsiTheme="minorHAnsi" w:cstheme="minorHAnsi"/>
          <w:color w:val="000000" w:themeColor="text1"/>
          <w:lang w:eastAsia="zh-CN"/>
        </w:rPr>
        <w:t>późn</w:t>
      </w:r>
      <w:proofErr w:type="spellEnd"/>
      <w:r w:rsidRPr="00C76D5E">
        <w:rPr>
          <w:rFonts w:asciiTheme="minorHAnsi" w:eastAsia="SimSun" w:hAnsiTheme="minorHAnsi" w:cstheme="minorHAnsi"/>
          <w:color w:val="000000" w:themeColor="text1"/>
          <w:lang w:eastAsia="zh-CN"/>
        </w:rPr>
        <w:t>. zm.), dla celów zastosowania kryterium ceny lub kosztu zamawiający dolicza do przedstawionej w tej ofercie ceny kwotę podatku od towarów i usług, którą miałby obowiązek rozliczyć.</w:t>
      </w:r>
    </w:p>
    <w:p w14:paraId="1BD8F479" w14:textId="185298BE"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color w:val="000000" w:themeColor="text1"/>
          <w:lang w:eastAsia="zh-CN"/>
        </w:rPr>
        <w:t>W ofercie, o której mowa w pkt 16.</w:t>
      </w:r>
      <w:r w:rsidR="000934DE" w:rsidRPr="00C76D5E">
        <w:rPr>
          <w:rFonts w:asciiTheme="minorHAnsi" w:eastAsia="SimSun" w:hAnsiTheme="minorHAnsi" w:cstheme="minorHAnsi"/>
          <w:color w:val="000000" w:themeColor="text1"/>
          <w:lang w:eastAsia="zh-CN"/>
        </w:rPr>
        <w:t>8</w:t>
      </w:r>
      <w:r w:rsidRPr="00C76D5E">
        <w:rPr>
          <w:rFonts w:asciiTheme="minorHAnsi" w:eastAsia="SimSun" w:hAnsiTheme="minorHAnsi" w:cstheme="minorHAnsi"/>
          <w:color w:val="000000" w:themeColor="text1"/>
          <w:lang w:eastAsia="zh-CN"/>
        </w:rPr>
        <w:t xml:space="preserve"> wykonawca ma obowiązek:</w:t>
      </w:r>
    </w:p>
    <w:p w14:paraId="6D278A84"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poinformowania zamawiającego, że wybór jego oferty będzie prowadził do powstania u zamawiającego obowiązku podatkowego;</w:t>
      </w:r>
    </w:p>
    <w:p w14:paraId="20F9CB83"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nazwy (rodzaju) towaru lub usługi, których dostawa lub świadczenie będą prowadziły do powstania obowiązku podatkowego;</w:t>
      </w:r>
    </w:p>
    <w:p w14:paraId="2A012740"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wartości towaru lub usługi objętego obowiązkiem podatkowym zamawiającego, bez kwoty podatku;</w:t>
      </w:r>
    </w:p>
    <w:p w14:paraId="094B80BE"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stawki podatku od towarów i usług, która zgodnie z wiedzą wykonawcy, będzie miała zastosowanie.</w:t>
      </w:r>
    </w:p>
    <w:p w14:paraId="3096BF3C" w14:textId="77777777" w:rsidR="009153BF" w:rsidRPr="00C76D5E" w:rsidRDefault="009153BF" w:rsidP="006414B8">
      <w:pPr>
        <w:widowControl w:val="0"/>
        <w:numPr>
          <w:ilvl w:val="1"/>
          <w:numId w:val="42"/>
        </w:numPr>
        <w:spacing w:line="360" w:lineRule="auto"/>
        <w:contextualSpacing/>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 Formularzu oferty Wykonawca podaje cen</w:t>
      </w:r>
      <w:r w:rsidRPr="00C76D5E">
        <w:rPr>
          <w:rFonts w:asciiTheme="minorHAnsi" w:eastAsia="TimesNewRoman" w:hAnsiTheme="minorHAnsi" w:cstheme="minorHAnsi"/>
          <w:color w:val="000000" w:themeColor="text1"/>
          <w:lang w:eastAsia="zh-CN"/>
        </w:rPr>
        <w:t>ę</w:t>
      </w:r>
      <w:r w:rsidRPr="00C76D5E">
        <w:rPr>
          <w:rFonts w:asciiTheme="minorHAnsi" w:eastAsia="SimSun" w:hAnsiTheme="minorHAnsi" w:cstheme="minorHAnsi"/>
          <w:color w:val="000000" w:themeColor="text1"/>
          <w:lang w:eastAsia="zh-CN"/>
        </w:rPr>
        <w:t>, z dokładno</w:t>
      </w:r>
      <w:r w:rsidRPr="00C76D5E">
        <w:rPr>
          <w:rFonts w:asciiTheme="minorHAnsi" w:eastAsia="TimesNewRoman" w:hAnsiTheme="minorHAnsi" w:cstheme="minorHAnsi"/>
          <w:color w:val="000000" w:themeColor="text1"/>
          <w:lang w:eastAsia="zh-CN"/>
        </w:rPr>
        <w:t>ś</w:t>
      </w:r>
      <w:r w:rsidRPr="00C76D5E">
        <w:rPr>
          <w:rFonts w:asciiTheme="minorHAnsi" w:eastAsia="SimSun" w:hAnsiTheme="minorHAnsi" w:cstheme="minorHAnsi"/>
          <w:color w:val="000000" w:themeColor="text1"/>
          <w:lang w:eastAsia="zh-CN"/>
        </w:rPr>
        <w:t>ci</w:t>
      </w:r>
      <w:r w:rsidRPr="00C76D5E">
        <w:rPr>
          <w:rFonts w:asciiTheme="minorHAnsi" w:eastAsia="TimesNewRoman" w:hAnsiTheme="minorHAnsi" w:cstheme="minorHAnsi"/>
          <w:color w:val="000000" w:themeColor="text1"/>
          <w:lang w:eastAsia="zh-CN"/>
        </w:rPr>
        <w:t xml:space="preserve">ą </w:t>
      </w:r>
      <w:r w:rsidRPr="00C76D5E">
        <w:rPr>
          <w:rFonts w:asciiTheme="minorHAnsi" w:eastAsia="SimSun" w:hAnsiTheme="minorHAnsi" w:cstheme="minorHAnsi"/>
          <w:color w:val="000000" w:themeColor="text1"/>
          <w:lang w:eastAsia="zh-CN"/>
        </w:rPr>
        <w:t xml:space="preserve">do dwóch miejsc po </w:t>
      </w:r>
      <w:r w:rsidRPr="00C76D5E">
        <w:rPr>
          <w:rFonts w:asciiTheme="minorHAnsi" w:eastAsia="SimSun" w:hAnsiTheme="minorHAnsi" w:cstheme="minorHAnsi"/>
          <w:color w:val="000000" w:themeColor="text1"/>
          <w:lang w:eastAsia="zh-CN"/>
        </w:rPr>
        <w:lastRenderedPageBreak/>
        <w:t>przecinku w rozumieniu art. 3 ust. 1 pkt 1 i ust. 2 ustawy z dnia 9 maja 2014r. o informowaniu o cenach towarów i usług oraz ustawy z dnia 7 lipca 1994 r. o denominacji złotego, za któr</w:t>
      </w:r>
      <w:r w:rsidRPr="00C76D5E">
        <w:rPr>
          <w:rFonts w:asciiTheme="minorHAnsi" w:eastAsia="TimesNewRoman" w:hAnsiTheme="minorHAnsi" w:cstheme="minorHAnsi"/>
          <w:color w:val="000000" w:themeColor="text1"/>
          <w:lang w:eastAsia="zh-CN"/>
        </w:rPr>
        <w:t xml:space="preserve">ą </w:t>
      </w:r>
      <w:r w:rsidRPr="00C76D5E">
        <w:rPr>
          <w:rFonts w:asciiTheme="minorHAnsi" w:eastAsia="SimSun" w:hAnsiTheme="minorHAnsi" w:cstheme="minorHAnsi"/>
          <w:color w:val="000000" w:themeColor="text1"/>
          <w:lang w:eastAsia="zh-CN"/>
        </w:rPr>
        <w:t>podejmuje si</w:t>
      </w:r>
      <w:r w:rsidRPr="00C76D5E">
        <w:rPr>
          <w:rFonts w:asciiTheme="minorHAnsi" w:eastAsia="TimesNewRoman" w:hAnsiTheme="minorHAnsi" w:cstheme="minorHAnsi"/>
          <w:color w:val="000000" w:themeColor="text1"/>
          <w:lang w:eastAsia="zh-CN"/>
        </w:rPr>
        <w:t xml:space="preserve">ę </w:t>
      </w:r>
      <w:r w:rsidRPr="00C76D5E">
        <w:rPr>
          <w:rFonts w:asciiTheme="minorHAnsi" w:eastAsia="SimSun" w:hAnsiTheme="minorHAnsi" w:cstheme="minorHAnsi"/>
          <w:color w:val="000000" w:themeColor="text1"/>
          <w:lang w:eastAsia="zh-CN"/>
        </w:rPr>
        <w:t>zrealizowa</w:t>
      </w:r>
      <w:r w:rsidRPr="00C76D5E">
        <w:rPr>
          <w:rFonts w:asciiTheme="minorHAnsi" w:eastAsia="TimesNewRoman" w:hAnsiTheme="minorHAnsi" w:cstheme="minorHAnsi"/>
          <w:color w:val="000000" w:themeColor="text1"/>
          <w:lang w:eastAsia="zh-CN"/>
        </w:rPr>
        <w:t xml:space="preserve">ć </w:t>
      </w:r>
      <w:r w:rsidRPr="00C76D5E">
        <w:rPr>
          <w:rFonts w:asciiTheme="minorHAnsi" w:eastAsia="SimSun" w:hAnsiTheme="minorHAnsi" w:cstheme="minorHAnsi"/>
          <w:color w:val="000000" w:themeColor="text1"/>
          <w:lang w:eastAsia="zh-CN"/>
        </w:rPr>
        <w:t>przedmiot zamówienia.</w:t>
      </w:r>
    </w:p>
    <w:p w14:paraId="22331BD8" w14:textId="32BD9964" w:rsidR="009153BF" w:rsidRPr="00C76D5E" w:rsidRDefault="009153BF" w:rsidP="006414B8">
      <w:pPr>
        <w:widowControl w:val="0"/>
        <w:numPr>
          <w:ilvl w:val="1"/>
          <w:numId w:val="42"/>
        </w:numPr>
        <w:spacing w:line="360" w:lineRule="auto"/>
        <w:contextualSpacing/>
        <w:jc w:val="both"/>
        <w:rPr>
          <w:rFonts w:asciiTheme="minorHAnsi" w:eastAsia="SimSun" w:hAnsiTheme="minorHAnsi" w:cstheme="minorHAnsi"/>
          <w:b/>
          <w:bCs/>
          <w:color w:val="000000" w:themeColor="text1"/>
          <w:lang w:eastAsia="zh-CN"/>
        </w:rPr>
      </w:pPr>
      <w:r w:rsidRPr="00C76D5E">
        <w:rPr>
          <w:rFonts w:asciiTheme="minorHAnsi" w:eastAsia="SimSun" w:hAnsiTheme="minorHAnsi" w:cstheme="minorHAnsi"/>
          <w:color w:val="000000" w:themeColor="text1"/>
          <w:lang w:eastAsia="zh-CN"/>
        </w:rPr>
        <w:t xml:space="preserve">Wynagrodzenie będzie płatne zgodnie z Projektem umowy </w:t>
      </w:r>
      <w:r w:rsidRPr="00C76D5E">
        <w:rPr>
          <w:rFonts w:asciiTheme="minorHAnsi" w:eastAsia="SimSun" w:hAnsiTheme="minorHAnsi" w:cstheme="minorHAnsi"/>
          <w:b/>
          <w:color w:val="000000" w:themeColor="text1"/>
          <w:lang w:eastAsia="zh-CN"/>
        </w:rPr>
        <w:t xml:space="preserve">Załącznik Nr </w:t>
      </w:r>
      <w:r w:rsidR="00E52A29" w:rsidRPr="00C76D5E">
        <w:rPr>
          <w:rFonts w:asciiTheme="minorHAnsi" w:eastAsia="SimSun" w:hAnsiTheme="minorHAnsi" w:cstheme="minorHAnsi"/>
          <w:b/>
          <w:color w:val="000000" w:themeColor="text1"/>
          <w:lang w:eastAsia="zh-CN"/>
        </w:rPr>
        <w:t>4</w:t>
      </w:r>
      <w:r w:rsidRPr="00C76D5E">
        <w:rPr>
          <w:rFonts w:asciiTheme="minorHAnsi" w:eastAsia="SimSun" w:hAnsiTheme="minorHAnsi" w:cstheme="minorHAnsi"/>
          <w:b/>
          <w:color w:val="000000" w:themeColor="text1"/>
          <w:lang w:eastAsia="zh-CN"/>
        </w:rPr>
        <w:t xml:space="preserve"> do SWZ.</w:t>
      </w:r>
      <w:r w:rsidRPr="00C76D5E">
        <w:rPr>
          <w:rFonts w:asciiTheme="minorHAnsi" w:eastAsia="SimSun" w:hAnsiTheme="minorHAnsi" w:cstheme="minorHAnsi"/>
          <w:b/>
          <w:bCs/>
          <w:color w:val="000000" w:themeColor="text1"/>
          <w:lang w:eastAsia="zh-CN"/>
        </w:rPr>
        <w:t xml:space="preserve"> </w:t>
      </w:r>
    </w:p>
    <w:p w14:paraId="55A0BCAE"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35878A0E" w14:textId="77777777" w:rsidR="008D0F19" w:rsidRPr="00C76D5E" w:rsidRDefault="008D0F19">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8D0F19" w:rsidRPr="00C76D5E"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17</w:t>
            </w:r>
          </w:p>
          <w:p w14:paraId="3390140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OPIS KRYTERIÓW OCENY OFERT, WRAZ Z PODANIEM WAG TYCH KRYTERIÓW I SPOSOBU OCENY OFERT</w:t>
            </w:r>
          </w:p>
        </w:tc>
      </w:tr>
    </w:tbl>
    <w:p w14:paraId="3F423311" w14:textId="77777777" w:rsidR="008D0F19" w:rsidRPr="00C76D5E"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69ADF747" w14:textId="77777777" w:rsidR="008D0F19" w:rsidRPr="00C76D5E" w:rsidRDefault="006825BA" w:rsidP="00761551">
      <w:pPr>
        <w:pStyle w:val="Listanumerowana2"/>
        <w:numPr>
          <w:ilvl w:val="1"/>
          <w:numId w:val="20"/>
        </w:numPr>
        <w:suppressAutoHyphens/>
        <w:spacing w:line="276" w:lineRule="auto"/>
        <w:ind w:left="567" w:hanging="567"/>
        <w:rPr>
          <w:rFonts w:asciiTheme="minorHAnsi" w:hAnsiTheme="minorHAnsi" w:cstheme="minorHAnsi"/>
          <w:sz w:val="24"/>
        </w:rPr>
      </w:pPr>
      <w:r w:rsidRPr="00C76D5E">
        <w:rPr>
          <w:rFonts w:asciiTheme="minorHAnsi" w:hAnsiTheme="minorHAnsi" w:cstheme="minorHAnsi"/>
          <w:sz w:val="24"/>
        </w:rPr>
        <w:t>Zamawiający dokona oceny ofert, które nie zostały odrzucone, na podstawie następujących kryteriów oceny ofert</w:t>
      </w:r>
      <w:r w:rsidRPr="00C76D5E">
        <w:rPr>
          <w:rFonts w:asciiTheme="minorHAnsi" w:hAnsiTheme="minorHAnsi" w:cstheme="minorHAnsi"/>
          <w:b/>
          <w:sz w:val="24"/>
        </w:rPr>
        <w:t>:</w:t>
      </w:r>
    </w:p>
    <w:p w14:paraId="406AC815" w14:textId="77777777" w:rsidR="009153BF" w:rsidRPr="00C76D5E" w:rsidRDefault="009153BF" w:rsidP="009153BF">
      <w:pPr>
        <w:pStyle w:val="Listanumerowana2"/>
        <w:suppressAutoHyphens/>
        <w:spacing w:line="276" w:lineRule="auto"/>
        <w:rPr>
          <w:rFonts w:asciiTheme="minorHAnsi" w:hAnsiTheme="minorHAnsi" w:cstheme="minorHAnsi"/>
          <w:b/>
          <w:sz w:val="24"/>
        </w:rPr>
      </w:pPr>
    </w:p>
    <w:p w14:paraId="488C30BF" w14:textId="5299C1C2" w:rsidR="009153BF" w:rsidRPr="00C76D5E" w:rsidRDefault="00E52A29" w:rsidP="009153BF">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r w:rsidRPr="00C76D5E">
        <w:rPr>
          <w:rFonts w:asciiTheme="minorHAnsi" w:hAnsiTheme="minorHAnsi" w:cstheme="minorHAnsi"/>
          <w:sz w:val="24"/>
        </w:rPr>
        <w:t>Dot. Części od I-III zamówienia:</w:t>
      </w:r>
    </w:p>
    <w:tbl>
      <w:tblPr>
        <w:tblW w:w="8497" w:type="dxa"/>
        <w:tblInd w:w="566" w:type="dxa"/>
        <w:tblLook w:val="00A0" w:firstRow="1" w:lastRow="0" w:firstColumn="1" w:lastColumn="0" w:noHBand="0" w:noVBand="0"/>
      </w:tblPr>
      <w:tblGrid>
        <w:gridCol w:w="955"/>
        <w:gridCol w:w="5021"/>
        <w:gridCol w:w="2521"/>
      </w:tblGrid>
      <w:tr w:rsidR="009153BF" w:rsidRPr="00C76D5E"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C76D5E">
              <w:rPr>
                <w:rFonts w:asciiTheme="minorHAnsi" w:hAnsiTheme="minorHAnsi" w:cstheme="minorHAnsi"/>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C76D5E">
              <w:rPr>
                <w:rFonts w:asciiTheme="minorHAnsi" w:hAnsiTheme="minorHAnsi" w:cstheme="minorHAnsi"/>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C76D5E">
              <w:rPr>
                <w:rFonts w:asciiTheme="minorHAnsi" w:hAnsiTheme="minorHAnsi" w:cstheme="minorHAnsi"/>
                <w:b/>
                <w:sz w:val="24"/>
                <w:szCs w:val="24"/>
              </w:rPr>
              <w:t>Znaczenie kryterium (w %)</w:t>
            </w:r>
          </w:p>
        </w:tc>
      </w:tr>
      <w:tr w:rsidR="009153BF" w:rsidRPr="00C76D5E"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t>60</w:t>
            </w:r>
          </w:p>
        </w:tc>
      </w:tr>
      <w:tr w:rsidR="008300DF" w:rsidRPr="00C76D5E"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AE063CC" w14:textId="674B5C40" w:rsidR="007100DA" w:rsidRPr="00C76D5E" w:rsidRDefault="007100DA"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 Termin wykonania zamówienia:</w:t>
            </w:r>
          </w:p>
          <w:p w14:paraId="63BC20D1" w14:textId="69269AFE" w:rsidR="008300DF" w:rsidRPr="00C76D5E" w:rsidRDefault="008300D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 w ciągu 40 dni </w:t>
            </w:r>
            <w:r w:rsidR="007100DA" w:rsidRPr="00C76D5E">
              <w:rPr>
                <w:rFonts w:asciiTheme="minorHAnsi" w:hAnsiTheme="minorHAnsi" w:cstheme="minorHAnsi"/>
                <w:sz w:val="24"/>
                <w:szCs w:val="24"/>
              </w:rPr>
              <w:t xml:space="preserve"> od dnia podpisania </w:t>
            </w:r>
            <w:r w:rsidR="00E52A29" w:rsidRPr="00C76D5E">
              <w:rPr>
                <w:rFonts w:asciiTheme="minorHAnsi" w:hAnsiTheme="minorHAnsi" w:cstheme="minorHAnsi"/>
                <w:sz w:val="24"/>
                <w:szCs w:val="24"/>
              </w:rPr>
              <w:t xml:space="preserve"> umowy</w:t>
            </w:r>
          </w:p>
          <w:p w14:paraId="0DA08863" w14:textId="3C0F21F3" w:rsidR="007100DA" w:rsidRPr="00C76D5E" w:rsidRDefault="008300DF" w:rsidP="007100D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w ciągu 30 dni  od dnia podpisania  umowy</w:t>
            </w:r>
          </w:p>
          <w:p w14:paraId="732E30C3" w14:textId="3BFFA815" w:rsidR="007100DA" w:rsidRPr="00C76D5E" w:rsidRDefault="008300DF" w:rsidP="007100D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w ciągu 20 dni  od dnia podpisania  umowy</w:t>
            </w:r>
          </w:p>
          <w:p w14:paraId="6DCFA400" w14:textId="77777777" w:rsidR="008300DF" w:rsidRPr="00C76D5E" w:rsidRDefault="008300DF" w:rsidP="00E52A2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w ciągu </w:t>
            </w:r>
            <w:r w:rsidR="00A63E26" w:rsidRPr="00C76D5E">
              <w:rPr>
                <w:rFonts w:asciiTheme="minorHAnsi" w:hAnsiTheme="minorHAnsi" w:cstheme="minorHAnsi"/>
                <w:sz w:val="24"/>
                <w:szCs w:val="24"/>
              </w:rPr>
              <w:t>1</w:t>
            </w:r>
            <w:r w:rsidR="00E52A29" w:rsidRPr="00C76D5E">
              <w:rPr>
                <w:rFonts w:asciiTheme="minorHAnsi" w:hAnsiTheme="minorHAnsi" w:cstheme="minorHAnsi"/>
                <w:sz w:val="24"/>
                <w:szCs w:val="24"/>
              </w:rPr>
              <w:t>0 dni  od dnia podpisania  umowy</w:t>
            </w:r>
          </w:p>
          <w:p w14:paraId="48EDABF4" w14:textId="229219D1" w:rsidR="00A63E26" w:rsidRPr="00C76D5E" w:rsidRDefault="00A63E26" w:rsidP="00E52A2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w ciągu 4 dni  od dnia podpisania  umowy</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p>
          <w:p w14:paraId="606BA67F" w14:textId="77777777" w:rsidR="00A63E26" w:rsidRPr="00C76D5E" w:rsidRDefault="007100DA"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8300DF" w:rsidRPr="00C76D5E">
              <w:rPr>
                <w:rFonts w:asciiTheme="minorHAnsi" w:hAnsiTheme="minorHAnsi" w:cstheme="minorHAnsi"/>
                <w:sz w:val="24"/>
                <w:szCs w:val="24"/>
              </w:rPr>
              <w:t>0%</w:t>
            </w:r>
          </w:p>
          <w:p w14:paraId="78C1AFA4" w14:textId="3AF3F5AC"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8300DF" w:rsidRPr="00C76D5E">
              <w:rPr>
                <w:rFonts w:asciiTheme="minorHAnsi" w:hAnsiTheme="minorHAnsi" w:cstheme="minorHAnsi"/>
                <w:sz w:val="24"/>
                <w:szCs w:val="24"/>
              </w:rPr>
              <w:t>1</w:t>
            </w:r>
            <w:r w:rsidR="00A833ED">
              <w:rPr>
                <w:rFonts w:asciiTheme="minorHAnsi" w:hAnsiTheme="minorHAnsi" w:cstheme="minorHAnsi"/>
                <w:sz w:val="24"/>
                <w:szCs w:val="24"/>
              </w:rPr>
              <w:t>5</w:t>
            </w:r>
            <w:r w:rsidR="008300DF" w:rsidRPr="00C76D5E">
              <w:rPr>
                <w:rFonts w:asciiTheme="minorHAnsi" w:hAnsiTheme="minorHAnsi" w:cstheme="minorHAnsi"/>
                <w:sz w:val="24"/>
                <w:szCs w:val="24"/>
              </w:rPr>
              <w:t>%</w:t>
            </w:r>
          </w:p>
          <w:p w14:paraId="3A7085D9" w14:textId="45DBC7EB"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A833ED">
              <w:rPr>
                <w:rFonts w:asciiTheme="minorHAnsi" w:hAnsiTheme="minorHAnsi" w:cstheme="minorHAnsi"/>
                <w:sz w:val="24"/>
                <w:szCs w:val="24"/>
              </w:rPr>
              <w:t>25</w:t>
            </w:r>
            <w:r w:rsidR="008300DF" w:rsidRPr="00C76D5E">
              <w:rPr>
                <w:rFonts w:asciiTheme="minorHAnsi" w:hAnsiTheme="minorHAnsi" w:cstheme="minorHAnsi"/>
                <w:sz w:val="24"/>
                <w:szCs w:val="24"/>
              </w:rPr>
              <w:t>%</w:t>
            </w:r>
          </w:p>
          <w:p w14:paraId="5074C5E1" w14:textId="3088CC71" w:rsidR="00A63E26"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3</w:t>
            </w:r>
            <w:r w:rsidR="00A833ED">
              <w:rPr>
                <w:rFonts w:asciiTheme="minorHAnsi" w:hAnsiTheme="minorHAnsi" w:cstheme="minorHAnsi"/>
                <w:sz w:val="24"/>
                <w:szCs w:val="24"/>
              </w:rPr>
              <w:t>5</w:t>
            </w:r>
            <w:r w:rsidRPr="00C76D5E">
              <w:rPr>
                <w:rFonts w:asciiTheme="minorHAnsi" w:hAnsiTheme="minorHAnsi" w:cstheme="minorHAnsi"/>
                <w:sz w:val="24"/>
                <w:szCs w:val="24"/>
              </w:rPr>
              <w:t>%</w:t>
            </w:r>
          </w:p>
          <w:p w14:paraId="7458841E" w14:textId="2A0EBB2C"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40</w:t>
            </w:r>
            <w:r w:rsidR="008300DF" w:rsidRPr="00C76D5E">
              <w:rPr>
                <w:rFonts w:asciiTheme="minorHAnsi" w:hAnsiTheme="minorHAnsi" w:cstheme="minorHAnsi"/>
                <w:sz w:val="24"/>
                <w:szCs w:val="24"/>
              </w:rPr>
              <w:t>%</w:t>
            </w:r>
          </w:p>
          <w:p w14:paraId="60EA958B" w14:textId="590F3B6A"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p>
        </w:tc>
      </w:tr>
    </w:tbl>
    <w:p w14:paraId="400829AA" w14:textId="77777777" w:rsidR="009153BF" w:rsidRPr="00C76D5E" w:rsidRDefault="009153BF" w:rsidP="009153BF">
      <w:pPr>
        <w:jc w:val="both"/>
        <w:rPr>
          <w:rFonts w:asciiTheme="minorHAnsi" w:hAnsiTheme="minorHAnsi" w:cstheme="minorHAnsi"/>
        </w:rPr>
      </w:pPr>
    </w:p>
    <w:p w14:paraId="1433421E" w14:textId="77777777" w:rsidR="009153BF" w:rsidRPr="00C76D5E" w:rsidRDefault="009153BF" w:rsidP="009153BF">
      <w:pPr>
        <w:ind w:firstLine="708"/>
        <w:jc w:val="both"/>
        <w:rPr>
          <w:rFonts w:asciiTheme="minorHAnsi" w:hAnsiTheme="minorHAnsi" w:cstheme="minorHAnsi"/>
          <w:b/>
          <w:bCs/>
          <w:color w:val="000000"/>
        </w:rPr>
      </w:pPr>
      <w:r w:rsidRPr="00C76D5E">
        <w:rPr>
          <w:rFonts w:asciiTheme="minorHAnsi" w:hAnsiTheme="minorHAnsi" w:cstheme="minorHAnsi"/>
          <w:b/>
          <w:bCs/>
          <w:color w:val="000000" w:themeColor="text1"/>
        </w:rPr>
        <w:t xml:space="preserve">                                                C=CN/</w:t>
      </w:r>
      <w:proofErr w:type="spellStart"/>
      <w:r w:rsidRPr="00C76D5E">
        <w:rPr>
          <w:rFonts w:asciiTheme="minorHAnsi" w:hAnsiTheme="minorHAnsi" w:cstheme="minorHAnsi"/>
          <w:b/>
          <w:bCs/>
          <w:color w:val="000000" w:themeColor="text1"/>
        </w:rPr>
        <w:t>Cob</w:t>
      </w:r>
      <w:proofErr w:type="spellEnd"/>
      <w:r w:rsidRPr="00C76D5E">
        <w:rPr>
          <w:rFonts w:asciiTheme="minorHAnsi" w:hAnsiTheme="minorHAnsi" w:cstheme="minorHAnsi"/>
          <w:b/>
          <w:bCs/>
          <w:color w:val="000000" w:themeColor="text1"/>
        </w:rPr>
        <w:t xml:space="preserve"> x 100x</w:t>
      </w:r>
      <w:r w:rsidRPr="00C76D5E">
        <w:rPr>
          <w:rFonts w:asciiTheme="minorHAnsi" w:hAnsiTheme="minorHAnsi" w:cstheme="minorHAnsi"/>
          <w:b/>
          <w:bCs/>
          <w:color w:val="000000"/>
        </w:rPr>
        <w:t>W</w:t>
      </w:r>
    </w:p>
    <w:p w14:paraId="0D7C26D5" w14:textId="77777777" w:rsidR="009153BF" w:rsidRPr="00C76D5E" w:rsidRDefault="009153BF" w:rsidP="009153BF">
      <w:pPr>
        <w:ind w:firstLine="708"/>
        <w:jc w:val="both"/>
        <w:rPr>
          <w:rFonts w:asciiTheme="minorHAnsi" w:hAnsiTheme="minorHAnsi" w:cstheme="minorHAnsi"/>
          <w:color w:val="000000"/>
        </w:rPr>
      </w:pPr>
      <w:r w:rsidRPr="00C76D5E">
        <w:rPr>
          <w:rFonts w:asciiTheme="minorHAnsi" w:hAnsiTheme="minorHAnsi" w:cstheme="minorHAnsi"/>
          <w:color w:val="000000"/>
        </w:rPr>
        <w:t>C-kryterium cena</w:t>
      </w:r>
    </w:p>
    <w:p w14:paraId="6EEA7A1D" w14:textId="2F7DEC99" w:rsidR="009153BF" w:rsidRPr="00C76D5E" w:rsidRDefault="009153BF" w:rsidP="009153BF">
      <w:pPr>
        <w:ind w:firstLine="708"/>
        <w:jc w:val="both"/>
        <w:rPr>
          <w:rFonts w:asciiTheme="minorHAnsi" w:hAnsiTheme="minorHAnsi" w:cstheme="minorHAnsi"/>
          <w:color w:val="000000"/>
        </w:rPr>
      </w:pPr>
      <w:r w:rsidRPr="00C76D5E">
        <w:rPr>
          <w:rFonts w:asciiTheme="minorHAnsi" w:hAnsiTheme="minorHAnsi" w:cstheme="minorHAnsi"/>
          <w:color w:val="000000"/>
        </w:rPr>
        <w:t>C</w:t>
      </w:r>
      <w:r w:rsidR="00146E16" w:rsidRPr="00C76D5E">
        <w:rPr>
          <w:rFonts w:asciiTheme="minorHAnsi" w:hAnsiTheme="minorHAnsi" w:cstheme="minorHAnsi"/>
          <w:color w:val="000000"/>
        </w:rPr>
        <w:t>N-</w:t>
      </w:r>
      <w:r w:rsidRPr="00C76D5E">
        <w:rPr>
          <w:rFonts w:asciiTheme="minorHAnsi" w:hAnsiTheme="minorHAnsi" w:cstheme="minorHAnsi"/>
          <w:color w:val="000000"/>
        </w:rPr>
        <w:t>cena oferty najkorzystniejszej</w:t>
      </w:r>
    </w:p>
    <w:p w14:paraId="345BA857" w14:textId="77777777" w:rsidR="009153BF" w:rsidRPr="00C76D5E" w:rsidRDefault="009153BF" w:rsidP="009153BF">
      <w:pPr>
        <w:ind w:firstLine="708"/>
        <w:jc w:val="both"/>
        <w:rPr>
          <w:rFonts w:asciiTheme="minorHAnsi" w:hAnsiTheme="minorHAnsi" w:cstheme="minorHAnsi"/>
          <w:color w:val="000000"/>
        </w:rPr>
      </w:pPr>
      <w:proofErr w:type="spellStart"/>
      <w:r w:rsidRPr="00C76D5E">
        <w:rPr>
          <w:rFonts w:asciiTheme="minorHAnsi" w:hAnsiTheme="minorHAnsi" w:cstheme="minorHAnsi"/>
          <w:color w:val="000000"/>
        </w:rPr>
        <w:t>Cob</w:t>
      </w:r>
      <w:proofErr w:type="spellEnd"/>
      <w:r w:rsidRPr="00C76D5E">
        <w:rPr>
          <w:rFonts w:asciiTheme="minorHAnsi" w:hAnsiTheme="minorHAnsi" w:cstheme="minorHAnsi"/>
          <w:color w:val="000000"/>
        </w:rPr>
        <w:t xml:space="preserve"> –cena oferty badanej</w:t>
      </w:r>
    </w:p>
    <w:p w14:paraId="3B55EA8C" w14:textId="77777777" w:rsidR="009153BF" w:rsidRPr="00C76D5E" w:rsidRDefault="009153BF" w:rsidP="009153BF">
      <w:pPr>
        <w:ind w:firstLine="708"/>
        <w:jc w:val="both"/>
        <w:rPr>
          <w:rFonts w:asciiTheme="minorHAnsi" w:hAnsiTheme="minorHAnsi" w:cstheme="minorHAnsi"/>
          <w:color w:val="000000"/>
        </w:rPr>
      </w:pPr>
      <w:bookmarkStart w:id="12" w:name="_Hlk66189842"/>
      <w:r w:rsidRPr="00C76D5E">
        <w:rPr>
          <w:rFonts w:asciiTheme="minorHAnsi" w:hAnsiTheme="minorHAnsi" w:cstheme="minorHAnsi"/>
          <w:color w:val="000000"/>
        </w:rPr>
        <w:t>W-waga-60</w:t>
      </w:r>
      <w:bookmarkEnd w:id="12"/>
      <w:r w:rsidRPr="00C76D5E">
        <w:rPr>
          <w:rFonts w:asciiTheme="minorHAnsi" w:hAnsiTheme="minorHAnsi" w:cstheme="minorHAnsi"/>
          <w:color w:val="000000"/>
        </w:rPr>
        <w:t>%</w:t>
      </w:r>
    </w:p>
    <w:p w14:paraId="6285BCA3" w14:textId="5C144540" w:rsidR="008300DF" w:rsidRPr="00C76D5E" w:rsidRDefault="00A63E26" w:rsidP="009153BF">
      <w:pPr>
        <w:ind w:firstLine="708"/>
        <w:jc w:val="both"/>
        <w:rPr>
          <w:rFonts w:asciiTheme="minorHAnsi" w:hAnsiTheme="minorHAnsi" w:cstheme="minorHAnsi"/>
          <w:color w:val="000000"/>
        </w:rPr>
      </w:pPr>
      <w:r w:rsidRPr="00C76D5E">
        <w:rPr>
          <w:rFonts w:asciiTheme="minorHAnsi" w:hAnsiTheme="minorHAnsi" w:cstheme="minorHAnsi"/>
          <w:color w:val="000000"/>
        </w:rPr>
        <w:t>T</w:t>
      </w:r>
      <w:r w:rsidR="008300DF" w:rsidRPr="00C76D5E">
        <w:rPr>
          <w:rFonts w:asciiTheme="minorHAnsi" w:hAnsiTheme="minorHAnsi" w:cstheme="minorHAnsi"/>
          <w:color w:val="000000"/>
        </w:rPr>
        <w:t xml:space="preserve">- </w:t>
      </w:r>
      <w:r w:rsidR="007100DA" w:rsidRPr="00C76D5E">
        <w:rPr>
          <w:rFonts w:asciiTheme="minorHAnsi" w:hAnsiTheme="minorHAnsi" w:cstheme="minorHAnsi"/>
          <w:color w:val="000000"/>
        </w:rPr>
        <w:t xml:space="preserve"> </w:t>
      </w:r>
      <w:r w:rsidRPr="00C76D5E">
        <w:rPr>
          <w:rFonts w:asciiTheme="minorHAnsi" w:hAnsiTheme="minorHAnsi" w:cstheme="minorHAnsi"/>
          <w:color w:val="000000"/>
        </w:rPr>
        <w:t xml:space="preserve"> termin wykonania zamówienia</w:t>
      </w:r>
    </w:p>
    <w:p w14:paraId="2A28631E" w14:textId="05D2A9C8" w:rsidR="008300DF" w:rsidRPr="00C76D5E" w:rsidRDefault="00A63E26" w:rsidP="009153BF">
      <w:pPr>
        <w:ind w:firstLine="708"/>
        <w:jc w:val="both"/>
        <w:rPr>
          <w:rFonts w:asciiTheme="minorHAnsi" w:hAnsiTheme="minorHAnsi" w:cstheme="minorHAnsi"/>
          <w:color w:val="000000"/>
        </w:rPr>
      </w:pPr>
      <w:r w:rsidRPr="00C76D5E">
        <w:rPr>
          <w:rFonts w:asciiTheme="minorHAnsi" w:hAnsiTheme="minorHAnsi" w:cstheme="minorHAnsi"/>
          <w:color w:val="000000"/>
        </w:rPr>
        <w:t>T</w:t>
      </w:r>
      <w:r w:rsidR="008300DF" w:rsidRPr="00C76D5E">
        <w:rPr>
          <w:rFonts w:asciiTheme="minorHAnsi" w:hAnsiTheme="minorHAnsi" w:cstheme="minorHAnsi"/>
          <w:color w:val="000000"/>
        </w:rPr>
        <w:t>-waga 40%</w:t>
      </w:r>
    </w:p>
    <w:p w14:paraId="6A13C7A3" w14:textId="77777777" w:rsidR="009153BF" w:rsidRPr="00C76D5E" w:rsidRDefault="009153BF" w:rsidP="009153BF">
      <w:pPr>
        <w:jc w:val="both"/>
        <w:rPr>
          <w:rFonts w:asciiTheme="minorHAnsi" w:hAnsiTheme="minorHAnsi" w:cstheme="minorHAnsi"/>
          <w:b/>
          <w:bCs/>
          <w:color w:val="000000"/>
        </w:rPr>
      </w:pPr>
      <w:r w:rsidRPr="00C76D5E">
        <w:rPr>
          <w:rFonts w:asciiTheme="minorHAnsi" w:hAnsiTheme="minorHAnsi" w:cstheme="minorHAnsi"/>
          <w:color w:val="000000"/>
        </w:rPr>
        <w:tab/>
        <w:t xml:space="preserve">                                                  </w:t>
      </w:r>
    </w:p>
    <w:p w14:paraId="13DE9CB2" w14:textId="77777777" w:rsidR="009153BF" w:rsidRPr="00C76D5E" w:rsidRDefault="009153BF" w:rsidP="009153BF">
      <w:pPr>
        <w:jc w:val="both"/>
        <w:rPr>
          <w:rFonts w:asciiTheme="minorHAnsi" w:hAnsiTheme="minorHAnsi" w:cstheme="minorHAnsi"/>
          <w:color w:val="FF0000"/>
        </w:rPr>
      </w:pPr>
    </w:p>
    <w:p w14:paraId="08D0C697" w14:textId="38625B8A" w:rsidR="009153BF" w:rsidRPr="00C76D5E" w:rsidRDefault="009153BF" w:rsidP="009153BF">
      <w:pPr>
        <w:spacing w:line="360" w:lineRule="auto"/>
        <w:ind w:left="284"/>
        <w:jc w:val="both"/>
        <w:rPr>
          <w:rFonts w:asciiTheme="minorHAnsi" w:hAnsiTheme="minorHAnsi" w:cstheme="minorHAnsi"/>
          <w:color w:val="000000" w:themeColor="text1"/>
        </w:rPr>
      </w:pPr>
      <w:r w:rsidRPr="00C76D5E">
        <w:rPr>
          <w:rFonts w:asciiTheme="minorHAnsi" w:hAnsiTheme="minorHAnsi" w:cstheme="minorHAnsi"/>
          <w:color w:val="000000" w:themeColor="text1"/>
        </w:rPr>
        <w:t>Ocena ofert będzie ostatecznie wyliczana według wzoru:</w:t>
      </w:r>
      <w:r w:rsidRPr="00C76D5E">
        <w:rPr>
          <w:rFonts w:asciiTheme="minorHAnsi" w:hAnsiTheme="minorHAnsi" w:cstheme="minorHAnsi"/>
          <w:b/>
          <w:color w:val="000000" w:themeColor="text1"/>
        </w:rPr>
        <w:t xml:space="preserve"> OCENA = C +</w:t>
      </w:r>
      <w:r w:rsidR="008300DF" w:rsidRPr="00C76D5E">
        <w:rPr>
          <w:rFonts w:asciiTheme="minorHAnsi" w:hAnsiTheme="minorHAnsi" w:cstheme="minorHAnsi"/>
          <w:b/>
          <w:color w:val="000000" w:themeColor="text1"/>
        </w:rPr>
        <w:t xml:space="preserve"> </w:t>
      </w:r>
      <w:r w:rsidR="00A63E26" w:rsidRPr="00C76D5E">
        <w:rPr>
          <w:rFonts w:asciiTheme="minorHAnsi" w:hAnsiTheme="minorHAnsi" w:cstheme="minorHAnsi"/>
          <w:b/>
          <w:color w:val="000000" w:themeColor="text1"/>
        </w:rPr>
        <w:t>T</w:t>
      </w:r>
      <w:r w:rsidRPr="00C76D5E">
        <w:rPr>
          <w:rFonts w:asciiTheme="minorHAnsi" w:hAnsiTheme="minorHAnsi" w:cstheme="minorHAnsi"/>
          <w:b/>
          <w:color w:val="000000" w:themeColor="text1"/>
        </w:rPr>
        <w:t xml:space="preserve">. </w:t>
      </w:r>
      <w:r w:rsidRPr="00C76D5E">
        <w:rPr>
          <w:rFonts w:asciiTheme="minorHAnsi" w:hAnsiTheme="minorHAnsi" w:cstheme="minorHAnsi"/>
          <w:color w:val="000000" w:themeColor="text1"/>
        </w:rPr>
        <w:t xml:space="preserve">Maksymalna liczba punktów w kryterium „cena”  </w:t>
      </w:r>
      <w:r w:rsidR="00A63E26" w:rsidRPr="00C76D5E">
        <w:rPr>
          <w:rFonts w:asciiTheme="minorHAnsi" w:hAnsiTheme="minorHAnsi" w:cstheme="minorHAnsi"/>
          <w:color w:val="000000" w:themeColor="text1"/>
        </w:rPr>
        <w:t xml:space="preserve"> i </w:t>
      </w:r>
      <w:r w:rsidRPr="00C76D5E">
        <w:rPr>
          <w:rFonts w:asciiTheme="minorHAnsi" w:hAnsiTheme="minorHAnsi" w:cstheme="minorHAnsi"/>
          <w:color w:val="000000" w:themeColor="text1"/>
        </w:rPr>
        <w:t>„</w:t>
      </w:r>
      <w:r w:rsidR="00A63E26" w:rsidRPr="00C76D5E">
        <w:rPr>
          <w:rFonts w:asciiTheme="minorHAnsi" w:hAnsiTheme="minorHAnsi" w:cstheme="minorHAnsi"/>
          <w:color w:val="000000" w:themeColor="text1"/>
        </w:rPr>
        <w:t xml:space="preserve"> termin wykonania zamówienia</w:t>
      </w:r>
      <w:r w:rsidR="008300DF"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C76D5E">
        <w:rPr>
          <w:rFonts w:asciiTheme="minorHAnsi" w:hAnsiTheme="minorHAnsi" w:cstheme="minorHAnsi"/>
          <w:color w:val="000000" w:themeColor="text1"/>
        </w:rPr>
        <w:t xml:space="preserve"> każdej z części</w:t>
      </w:r>
      <w:r w:rsidRPr="00C76D5E">
        <w:rPr>
          <w:rFonts w:asciiTheme="minorHAnsi" w:hAnsiTheme="minorHAnsi" w:cstheme="minorHAnsi"/>
          <w:color w:val="000000" w:themeColor="text1"/>
        </w:rPr>
        <w:t xml:space="preserve"> zamówienia.</w:t>
      </w:r>
    </w:p>
    <w:p w14:paraId="00CB35F1" w14:textId="77777777" w:rsidR="008D0F19" w:rsidRPr="00C76D5E" w:rsidRDefault="008D0F19">
      <w:pPr>
        <w:pStyle w:val="Kolorowalistaakcent11"/>
        <w:tabs>
          <w:tab w:val="left" w:pos="709"/>
          <w:tab w:val="left" w:pos="1276"/>
          <w:tab w:val="left" w:pos="1418"/>
        </w:tabs>
        <w:suppressAutoHyphens/>
        <w:spacing w:before="0" w:after="0" w:line="276" w:lineRule="auto"/>
        <w:ind w:left="709" w:hanging="709"/>
        <w:rPr>
          <w:rFonts w:asciiTheme="minorHAnsi" w:hAnsiTheme="minorHAnsi" w:cstheme="minorHAnsi"/>
          <w:sz w:val="24"/>
          <w:szCs w:val="24"/>
        </w:rPr>
      </w:pPr>
    </w:p>
    <w:tbl>
      <w:tblPr>
        <w:tblW w:w="9070" w:type="dxa"/>
        <w:jc w:val="center"/>
        <w:tblLook w:val="00A0" w:firstRow="1" w:lastRow="0" w:firstColumn="1" w:lastColumn="0" w:noHBand="0" w:noVBand="0"/>
      </w:tblPr>
      <w:tblGrid>
        <w:gridCol w:w="9070"/>
      </w:tblGrid>
      <w:tr w:rsidR="008D0F19" w:rsidRPr="00C76D5E"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18</w:t>
            </w:r>
          </w:p>
          <w:p w14:paraId="6C10019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WYBÓR NAJKORZYSTNIEJSZEJ OFERTY</w:t>
            </w:r>
          </w:p>
        </w:tc>
      </w:tr>
    </w:tbl>
    <w:p w14:paraId="505A4443" w14:textId="77777777" w:rsidR="008D0F19" w:rsidRPr="00C76D5E" w:rsidRDefault="008D0F1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31F9AD62" w14:textId="43E7BD0A" w:rsidR="008D0F19" w:rsidRPr="00C76D5E" w:rsidRDefault="006825BA" w:rsidP="00761551">
      <w:pPr>
        <w:pStyle w:val="Akapitzlist"/>
        <w:numPr>
          <w:ilvl w:val="1"/>
          <w:numId w:val="30"/>
        </w:numPr>
        <w:shd w:val="clear" w:color="auto" w:fill="FFFFFF"/>
        <w:spacing w:before="72"/>
        <w:ind w:left="709" w:hanging="709"/>
        <w:rPr>
          <w:rFonts w:asciiTheme="minorHAnsi" w:hAnsiTheme="minorHAnsi" w:cstheme="minorHAnsi"/>
          <w:color w:val="000000"/>
          <w:sz w:val="24"/>
          <w:szCs w:val="24"/>
        </w:rPr>
      </w:pPr>
      <w:r w:rsidRPr="00C76D5E">
        <w:rPr>
          <w:rFonts w:asciiTheme="minorHAnsi" w:hAnsiTheme="minorHAnsi" w:cstheme="minorHAnsi"/>
          <w:color w:val="000000" w:themeColor="text1"/>
          <w:sz w:val="24"/>
          <w:szCs w:val="24"/>
        </w:rPr>
        <w:t>Zamawiający wybiera najkorzystniejszą ofertę w terminie związania ofertą</w:t>
      </w:r>
      <w:r w:rsidR="00A63E26" w:rsidRPr="00C76D5E">
        <w:rPr>
          <w:rFonts w:asciiTheme="minorHAnsi" w:hAnsiTheme="minorHAnsi" w:cstheme="minorHAnsi"/>
          <w:color w:val="000000" w:themeColor="text1"/>
          <w:sz w:val="24"/>
          <w:szCs w:val="24"/>
        </w:rPr>
        <w:t>- dot. każdej z części zamówienia</w:t>
      </w:r>
      <w:r w:rsidR="007100DA" w:rsidRPr="00C76D5E">
        <w:rPr>
          <w:rFonts w:asciiTheme="minorHAnsi" w:hAnsiTheme="minorHAnsi" w:cstheme="minorHAnsi"/>
          <w:color w:val="000000" w:themeColor="text1"/>
          <w:sz w:val="24"/>
          <w:szCs w:val="24"/>
        </w:rPr>
        <w:t>.</w:t>
      </w:r>
    </w:p>
    <w:p w14:paraId="527D69C8" w14:textId="77777777" w:rsidR="008D0F19" w:rsidRPr="00C76D5E" w:rsidRDefault="006825BA" w:rsidP="00761551">
      <w:pPr>
        <w:pStyle w:val="Listanumerowana2"/>
        <w:widowControl w:val="0"/>
        <w:numPr>
          <w:ilvl w:val="1"/>
          <w:numId w:val="30"/>
        </w:numPr>
        <w:tabs>
          <w:tab w:val="left" w:pos="993"/>
        </w:tabs>
        <w:spacing w:line="276" w:lineRule="auto"/>
        <w:ind w:left="709" w:hanging="709"/>
        <w:rPr>
          <w:rFonts w:asciiTheme="minorHAnsi" w:hAnsiTheme="minorHAnsi" w:cstheme="minorHAnsi"/>
          <w:color w:val="000000" w:themeColor="text1"/>
          <w:sz w:val="24"/>
        </w:rPr>
      </w:pPr>
      <w:r w:rsidRPr="00C76D5E">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C76D5E" w:rsidRDefault="006825BA" w:rsidP="00761551">
      <w:pPr>
        <w:pStyle w:val="Listanumerowana2"/>
        <w:widowControl w:val="0"/>
        <w:numPr>
          <w:ilvl w:val="1"/>
          <w:numId w:val="30"/>
        </w:numPr>
        <w:tabs>
          <w:tab w:val="left" w:pos="993"/>
        </w:tabs>
        <w:spacing w:line="276" w:lineRule="auto"/>
        <w:ind w:left="709" w:hanging="709"/>
        <w:rPr>
          <w:rFonts w:asciiTheme="minorHAnsi" w:hAnsiTheme="minorHAnsi" w:cstheme="minorHAnsi"/>
          <w:color w:val="000000" w:themeColor="text1"/>
          <w:sz w:val="24"/>
        </w:rPr>
      </w:pPr>
      <w:r w:rsidRPr="00C76D5E">
        <w:rPr>
          <w:rFonts w:asciiTheme="minorHAnsi" w:hAnsiTheme="minorHAnsi" w:cstheme="minorHAnsi"/>
          <w:color w:val="000000"/>
          <w:sz w:val="24"/>
        </w:rPr>
        <w:t xml:space="preserve">Stosownie do art. 253 ust. 1 ustawy </w:t>
      </w:r>
      <w:proofErr w:type="spellStart"/>
      <w:r w:rsidRPr="00C76D5E">
        <w:rPr>
          <w:rFonts w:asciiTheme="minorHAnsi" w:hAnsiTheme="minorHAnsi" w:cstheme="minorHAnsi"/>
          <w:color w:val="000000"/>
          <w:sz w:val="24"/>
        </w:rPr>
        <w:t>Pzp</w:t>
      </w:r>
      <w:proofErr w:type="spellEnd"/>
      <w:r w:rsidRPr="00C76D5E">
        <w:rPr>
          <w:rFonts w:asciiTheme="minorHAnsi" w:hAnsiTheme="minorHAnsi" w:cstheme="minorHAnsi"/>
          <w:color w:val="000000"/>
          <w:sz w:val="24"/>
        </w:rPr>
        <w:t xml:space="preserve">, Zamawiający </w:t>
      </w:r>
      <w:r w:rsidRPr="00C76D5E">
        <w:rPr>
          <w:rFonts w:asciiTheme="minorHAnsi" w:hAnsiTheme="minorHAnsi" w:cstheme="minorHAnsi"/>
          <w:color w:val="000000" w:themeColor="text1"/>
          <w:sz w:val="24"/>
        </w:rPr>
        <w:t xml:space="preserve">niezwłocznie po wyborze najkorzystniejszej oferty informuje równocześnie Wykonawców, którzy złożyli </w:t>
      </w:r>
      <w:r w:rsidRPr="00C76D5E">
        <w:rPr>
          <w:rFonts w:asciiTheme="minorHAnsi" w:hAnsiTheme="minorHAnsi" w:cstheme="minorHAnsi"/>
          <w:color w:val="000000" w:themeColor="text1"/>
          <w:sz w:val="24"/>
        </w:rPr>
        <w:br/>
        <w:t>oferty, o:</w:t>
      </w:r>
    </w:p>
    <w:p w14:paraId="0A37CDE3" w14:textId="77777777" w:rsidR="008D0F19" w:rsidRPr="00C76D5E" w:rsidRDefault="006825BA" w:rsidP="00761551">
      <w:pPr>
        <w:pStyle w:val="Akapitzlist"/>
        <w:numPr>
          <w:ilvl w:val="0"/>
          <w:numId w:val="29"/>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C76D5E" w:rsidRDefault="006825BA" w:rsidP="00761551">
      <w:pPr>
        <w:pStyle w:val="Akapitzlist"/>
        <w:numPr>
          <w:ilvl w:val="0"/>
          <w:numId w:val="29"/>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Wykonawcach, których oferty zostały odrzucone.</w:t>
      </w:r>
    </w:p>
    <w:p w14:paraId="137F961E" w14:textId="77777777" w:rsidR="008D0F19" w:rsidRPr="00C76D5E" w:rsidRDefault="006825BA">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C76D5E">
        <w:rPr>
          <w:rFonts w:asciiTheme="minorHAnsi" w:hAnsiTheme="minorHAnsi" w:cstheme="minorHAnsi"/>
          <w:i/>
          <w:color w:val="000000"/>
          <w:sz w:val="24"/>
          <w:szCs w:val="24"/>
        </w:rPr>
        <w:tab/>
        <w:t>podaj</w:t>
      </w:r>
      <w:r w:rsidRPr="00C76D5E">
        <w:rPr>
          <w:rFonts w:asciiTheme="minorHAnsi" w:eastAsia="Calibri" w:hAnsiTheme="minorHAnsi" w:cstheme="minorHAnsi"/>
          <w:i/>
          <w:color w:val="000000"/>
          <w:sz w:val="24"/>
          <w:szCs w:val="24"/>
        </w:rPr>
        <w:t>ą</w:t>
      </w:r>
      <w:r w:rsidRPr="00C76D5E">
        <w:rPr>
          <w:rFonts w:asciiTheme="minorHAnsi" w:hAnsiTheme="minorHAnsi" w:cstheme="minorHAnsi"/>
          <w:i/>
          <w:color w:val="000000"/>
          <w:sz w:val="24"/>
          <w:szCs w:val="24"/>
        </w:rPr>
        <w:t>c uzasadnienie faktyczne i prawne.</w:t>
      </w:r>
    </w:p>
    <w:p w14:paraId="5D1A5223" w14:textId="69CC8E99" w:rsidR="008D0F19" w:rsidRPr="00C76D5E" w:rsidRDefault="006825BA" w:rsidP="00761551">
      <w:pPr>
        <w:pStyle w:val="Akapitzlist"/>
        <w:widowControl w:val="0"/>
        <w:numPr>
          <w:ilvl w:val="1"/>
          <w:numId w:val="30"/>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bCs/>
          <w:color w:val="000000" w:themeColor="text1"/>
          <w:sz w:val="24"/>
          <w:szCs w:val="24"/>
        </w:rPr>
        <w:t xml:space="preserve">Zamawiający udostępnia niezwłocznie informacje, o których mowa w pkt </w:t>
      </w:r>
      <w:r w:rsidRPr="00C76D5E">
        <w:rPr>
          <w:rFonts w:asciiTheme="minorHAnsi" w:hAnsiTheme="minorHAnsi" w:cstheme="minorHAnsi"/>
          <w:color w:val="000000"/>
          <w:sz w:val="24"/>
          <w:szCs w:val="24"/>
        </w:rPr>
        <w:t xml:space="preserve">18.3 </w:t>
      </w:r>
      <w:proofErr w:type="spellStart"/>
      <w:r w:rsidRPr="00C76D5E">
        <w:rPr>
          <w:rFonts w:asciiTheme="minorHAnsi" w:hAnsiTheme="minorHAnsi" w:cstheme="minorHAnsi"/>
          <w:color w:val="000000"/>
          <w:sz w:val="24"/>
          <w:szCs w:val="24"/>
        </w:rPr>
        <w:t>tiret</w:t>
      </w:r>
      <w:proofErr w:type="spellEnd"/>
      <w:r w:rsidRPr="00C76D5E">
        <w:rPr>
          <w:rFonts w:asciiTheme="minorHAnsi" w:hAnsiTheme="minorHAnsi" w:cstheme="minorHAnsi"/>
          <w:color w:val="000000"/>
          <w:sz w:val="24"/>
          <w:szCs w:val="24"/>
        </w:rPr>
        <w:t xml:space="preserve"> pierwszy SWZ</w:t>
      </w:r>
      <w:r w:rsidRPr="00C76D5E">
        <w:rPr>
          <w:rFonts w:asciiTheme="minorHAnsi" w:hAnsiTheme="minorHAnsi" w:cstheme="minorHAnsi"/>
          <w:bCs/>
          <w:color w:val="000000" w:themeColor="text1"/>
          <w:sz w:val="24"/>
          <w:szCs w:val="24"/>
        </w:rPr>
        <w:t>, na stronie internetowej prowadzonego postępowania:</w:t>
      </w:r>
      <w:r w:rsidR="00A63E26" w:rsidRPr="00C76D5E">
        <w:rPr>
          <w:rFonts w:asciiTheme="minorHAnsi" w:hAnsiTheme="minorHAnsi" w:cstheme="minorHAnsi"/>
          <w:bCs/>
          <w:color w:val="000000" w:themeColor="text1"/>
          <w:sz w:val="24"/>
          <w:szCs w:val="24"/>
        </w:rPr>
        <w:t xml:space="preserve"> </w:t>
      </w:r>
      <w:hyperlink w:history="1">
        <w:r w:rsidR="00A63E26" w:rsidRPr="00C76D5E">
          <w:rPr>
            <w:rStyle w:val="Hipercze"/>
            <w:rFonts w:asciiTheme="minorHAnsi" w:hAnsiTheme="minorHAnsi" w:cstheme="minorHAnsi"/>
            <w:sz w:val="24"/>
            <w:szCs w:val="24"/>
          </w:rPr>
          <w:t>https://</w:t>
        </w:r>
      </w:hyperlink>
      <w:r w:rsidR="00A63E26" w:rsidRPr="00C76D5E">
        <w:rPr>
          <w:rStyle w:val="Hipercze"/>
          <w:rFonts w:asciiTheme="minorHAnsi" w:hAnsiTheme="minorHAnsi" w:cstheme="minorHAnsi"/>
          <w:color w:val="000000" w:themeColor="text1"/>
          <w:sz w:val="24"/>
          <w:szCs w:val="24"/>
        </w:rPr>
        <w:t>zsl-zagnansk.pl</w:t>
      </w:r>
      <w:r w:rsidR="00240248" w:rsidRPr="00C76D5E">
        <w:rPr>
          <w:rFonts w:asciiTheme="minorHAnsi" w:hAnsiTheme="minorHAnsi" w:cstheme="minorHAnsi"/>
          <w:bCs/>
          <w:i/>
          <w:iCs/>
          <w:color w:val="000000" w:themeColor="text1"/>
          <w:sz w:val="24"/>
          <w:szCs w:val="24"/>
        </w:rPr>
        <w:t>;</w:t>
      </w:r>
      <w:r w:rsidR="00240248" w:rsidRPr="00C76D5E">
        <w:rPr>
          <w:rFonts w:asciiTheme="minorHAnsi" w:hAnsiTheme="minorHAnsi" w:cstheme="minorHAnsi"/>
          <w:color w:val="000000" w:themeColor="text1"/>
          <w:sz w:val="24"/>
          <w:szCs w:val="24"/>
        </w:rPr>
        <w:t xml:space="preserve"> </w:t>
      </w:r>
      <w:r w:rsidR="00240248" w:rsidRPr="00C76D5E">
        <w:rPr>
          <w:rFonts w:asciiTheme="minorHAnsi" w:hAnsiTheme="minorHAnsi" w:cstheme="minorHAnsi"/>
          <w:b/>
          <w:bCs/>
          <w:color w:val="000000" w:themeColor="text1"/>
          <w:sz w:val="24"/>
          <w:szCs w:val="24"/>
        </w:rPr>
        <w:t>https://</w:t>
      </w:r>
      <w:r w:rsidR="00E01B64" w:rsidRPr="00C76D5E">
        <w:rPr>
          <w:rFonts w:asciiTheme="minorHAnsi" w:hAnsiTheme="minorHAnsi" w:cstheme="minorHAnsi"/>
          <w:b/>
          <w:bCs/>
          <w:color w:val="000000" w:themeColor="text1"/>
          <w:sz w:val="24"/>
          <w:szCs w:val="24"/>
        </w:rPr>
        <w:t>ezamowienia.gov.pl</w:t>
      </w:r>
    </w:p>
    <w:p w14:paraId="55CDFDAD" w14:textId="77777777" w:rsidR="008D0F19" w:rsidRPr="00C76D5E" w:rsidRDefault="008D0F19">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8D0F19" w:rsidRPr="00C76D5E"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19</w:t>
            </w:r>
          </w:p>
          <w:p w14:paraId="724200C9"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INFORMACJE O FORMALNOŚCIACH, JAKIE MUSZĄ ZOSTAĆ DOPEŁNIONE </w:t>
            </w:r>
            <w:r w:rsidRPr="00C76D5E">
              <w:rPr>
                <w:rFonts w:asciiTheme="minorHAnsi" w:hAnsiTheme="minorHAnsi" w:cstheme="minorHAnsi"/>
                <w:b/>
              </w:rPr>
              <w:br/>
              <w:t>PO WYBORZE OFERTY W CELU ZAWARCIA UMOWY W SPRAWIE ZAMÓWIENIA PUBLICZNEGO</w:t>
            </w:r>
          </w:p>
        </w:tc>
      </w:tr>
    </w:tbl>
    <w:p w14:paraId="4BC1F25A"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6A7B5656"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O terminie złożenia dokumentu, o którym mowa w pkt 19.1 SWZ Zamawiający powiadomi Wykonawcę odrębnym pismem.</w:t>
      </w:r>
    </w:p>
    <w:p w14:paraId="11AAB149"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lastRenderedPageBreak/>
              <w:t>Rozdział 20</w:t>
            </w:r>
          </w:p>
          <w:p w14:paraId="67375D9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WYMAGANIA DOTYCZĄCE ZABEZPIECZENIA NALEŻYTEGO </w:t>
            </w:r>
            <w:r w:rsidRPr="00C76D5E">
              <w:rPr>
                <w:rFonts w:asciiTheme="minorHAnsi" w:hAnsiTheme="minorHAnsi" w:cstheme="minorHAnsi"/>
                <w:b/>
              </w:rPr>
              <w:br/>
              <w:t>WYKONANIA UMOWY</w:t>
            </w:r>
          </w:p>
        </w:tc>
      </w:tr>
    </w:tbl>
    <w:p w14:paraId="27485045" w14:textId="77777777" w:rsidR="008D0F19" w:rsidRPr="00C76D5E" w:rsidRDefault="008D0F19">
      <w:pPr>
        <w:pStyle w:val="Kolorowalistaakcent11"/>
        <w:tabs>
          <w:tab w:val="left" w:pos="709"/>
        </w:tabs>
        <w:spacing w:line="276" w:lineRule="auto"/>
        <w:rPr>
          <w:rFonts w:asciiTheme="minorHAnsi" w:hAnsiTheme="minorHAnsi" w:cstheme="minorHAnsi"/>
          <w:bCs/>
          <w:sz w:val="24"/>
          <w:szCs w:val="24"/>
        </w:rPr>
      </w:pPr>
    </w:p>
    <w:p w14:paraId="1C3C29C1" w14:textId="76025402" w:rsidR="008D0F19" w:rsidRPr="00C76D5E" w:rsidRDefault="006825BA">
      <w:pPr>
        <w:pStyle w:val="Kolorowalistaakcent11"/>
        <w:tabs>
          <w:tab w:val="left" w:pos="709"/>
        </w:tabs>
        <w:spacing w:before="0" w:after="0" w:line="276" w:lineRule="auto"/>
        <w:ind w:left="709"/>
        <w:rPr>
          <w:rFonts w:asciiTheme="minorHAnsi" w:hAnsiTheme="minorHAnsi" w:cstheme="minorHAnsi"/>
          <w:b/>
          <w:sz w:val="24"/>
          <w:szCs w:val="24"/>
        </w:rPr>
      </w:pPr>
      <w:r w:rsidRPr="00C76D5E">
        <w:rPr>
          <w:rFonts w:asciiTheme="minorHAnsi" w:hAnsiTheme="minorHAnsi" w:cstheme="minorHAnsi"/>
          <w:b/>
          <w:sz w:val="24"/>
          <w:szCs w:val="24"/>
        </w:rPr>
        <w:t>Zamawiający</w:t>
      </w:r>
      <w:r w:rsidR="009153BF" w:rsidRPr="00C76D5E">
        <w:rPr>
          <w:rFonts w:asciiTheme="minorHAnsi" w:hAnsiTheme="minorHAnsi" w:cstheme="minorHAnsi"/>
          <w:b/>
          <w:sz w:val="24"/>
          <w:szCs w:val="24"/>
        </w:rPr>
        <w:t xml:space="preserve"> nie </w:t>
      </w:r>
      <w:r w:rsidRPr="00C76D5E">
        <w:rPr>
          <w:rFonts w:asciiTheme="minorHAnsi" w:hAnsiTheme="minorHAnsi" w:cstheme="minorHAnsi"/>
          <w:b/>
          <w:sz w:val="24"/>
          <w:szCs w:val="24"/>
        </w:rPr>
        <w:t xml:space="preserve"> żąda wniesienia zabezpieczenia umowy.</w:t>
      </w:r>
    </w:p>
    <w:p w14:paraId="1EFA3BBE" w14:textId="77777777" w:rsidR="008E6F2A" w:rsidRPr="00C76D5E" w:rsidRDefault="008E6F2A" w:rsidP="008E6F2A">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21</w:t>
            </w:r>
          </w:p>
          <w:p w14:paraId="5728FAD0" w14:textId="77777777" w:rsidR="008D0F19" w:rsidRPr="00C76D5E" w:rsidRDefault="006825BA">
            <w:pPr>
              <w:suppressAutoHyphens/>
              <w:spacing w:line="276" w:lineRule="auto"/>
              <w:contextualSpacing/>
              <w:jc w:val="center"/>
              <w:textAlignment w:val="baseline"/>
              <w:rPr>
                <w:rFonts w:asciiTheme="minorHAnsi" w:hAnsiTheme="minorHAnsi" w:cstheme="minorHAnsi"/>
                <w:b/>
              </w:rPr>
            </w:pPr>
            <w:r w:rsidRPr="00C76D5E">
              <w:rPr>
                <w:rFonts w:asciiTheme="minorHAnsi" w:hAnsiTheme="minorHAnsi" w:cstheme="minorHAnsi"/>
                <w:b/>
              </w:rPr>
              <w:t xml:space="preserve">PROJEKTOWANE POSTANOWIENIA UMOWY W SPRAWIE ZAMÓWIENIA </w:t>
            </w:r>
          </w:p>
          <w:p w14:paraId="5A2AF17A" w14:textId="77777777" w:rsidR="008D0F19" w:rsidRPr="00C76D5E" w:rsidRDefault="006825BA">
            <w:pPr>
              <w:suppressAutoHyphens/>
              <w:spacing w:line="276" w:lineRule="auto"/>
              <w:contextualSpacing/>
              <w:jc w:val="center"/>
              <w:textAlignment w:val="baseline"/>
              <w:rPr>
                <w:rFonts w:asciiTheme="minorHAnsi" w:hAnsiTheme="minorHAnsi" w:cstheme="minorHAnsi"/>
                <w:b/>
              </w:rPr>
            </w:pPr>
            <w:r w:rsidRPr="00C76D5E">
              <w:rPr>
                <w:rFonts w:asciiTheme="minorHAnsi" w:hAnsiTheme="minorHAnsi" w:cstheme="minorHAnsi"/>
                <w:b/>
              </w:rPr>
              <w:t xml:space="preserve">PUBLICZNEGO, KTÓRE ZOSTANĄ WPROWADZONE DO UMOWY </w:t>
            </w:r>
          </w:p>
          <w:p w14:paraId="3C7EAF1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 SPRAWIE ZAMÓWIENIA PUBLICZNEGO</w:t>
            </w:r>
          </w:p>
        </w:tc>
      </w:tr>
    </w:tbl>
    <w:p w14:paraId="6AEDEF2C"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44FD5F33" w14:textId="50DB159A" w:rsidR="008D0F19" w:rsidRPr="00C76D5E" w:rsidRDefault="006825BA"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Projekt Umowy stanowi </w:t>
      </w:r>
      <w:r w:rsidRPr="00C76D5E">
        <w:rPr>
          <w:rFonts w:asciiTheme="minorHAnsi" w:hAnsiTheme="minorHAnsi" w:cstheme="minorHAnsi"/>
          <w:b/>
          <w:sz w:val="24"/>
          <w:szCs w:val="24"/>
        </w:rPr>
        <w:t xml:space="preserve">Załącznik Nr </w:t>
      </w:r>
      <w:r w:rsidR="00A63E26" w:rsidRPr="00C76D5E">
        <w:rPr>
          <w:rFonts w:asciiTheme="minorHAnsi" w:hAnsiTheme="minorHAnsi" w:cstheme="minorHAnsi"/>
          <w:b/>
          <w:sz w:val="24"/>
          <w:szCs w:val="24"/>
        </w:rPr>
        <w:t>4</w:t>
      </w:r>
      <w:r w:rsidRPr="00C76D5E">
        <w:rPr>
          <w:rFonts w:asciiTheme="minorHAnsi" w:hAnsiTheme="minorHAnsi" w:cstheme="minorHAnsi"/>
          <w:b/>
          <w:sz w:val="24"/>
          <w:szCs w:val="24"/>
        </w:rPr>
        <w:t xml:space="preserve"> do SWZ</w:t>
      </w:r>
      <w:r w:rsidRPr="00C76D5E">
        <w:rPr>
          <w:rFonts w:asciiTheme="minorHAnsi" w:hAnsiTheme="minorHAnsi" w:cstheme="minorHAnsi"/>
          <w:sz w:val="24"/>
          <w:szCs w:val="24"/>
        </w:rPr>
        <w:t>.</w:t>
      </w:r>
    </w:p>
    <w:p w14:paraId="4739F6E0" w14:textId="6C0CAC2B" w:rsidR="008D0F19" w:rsidRPr="00C76D5E" w:rsidRDefault="006825BA"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Złożenie oferty jest jednoznaczne z akceptacją przez wykonawcę projektu postanowień umowy.</w:t>
      </w:r>
    </w:p>
    <w:p w14:paraId="15C0D6EE" w14:textId="5B05AC22" w:rsidR="008D0F19" w:rsidRPr="00C76D5E" w:rsidRDefault="00B23000"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Zamawiający </w:t>
      </w:r>
      <w:r w:rsidR="0047378E" w:rsidRPr="00C76D5E">
        <w:rPr>
          <w:rFonts w:asciiTheme="minorHAnsi" w:hAnsiTheme="minorHAnsi" w:cstheme="minorHAnsi"/>
          <w:sz w:val="24"/>
          <w:szCs w:val="24"/>
        </w:rPr>
        <w:t xml:space="preserve"> nie </w:t>
      </w:r>
      <w:r w:rsidRPr="00C76D5E">
        <w:rPr>
          <w:rFonts w:asciiTheme="minorHAnsi" w:hAnsiTheme="minorHAnsi" w:cstheme="minorHAnsi"/>
          <w:sz w:val="24"/>
          <w:szCs w:val="24"/>
        </w:rPr>
        <w:t xml:space="preserve">przewiduje możliwości wprowadzenia zmian do zawartej umowy, na podstawie art. 455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oraz postanowień Projektu Umowy</w:t>
      </w:r>
      <w:r w:rsidR="0047378E" w:rsidRPr="00C76D5E">
        <w:rPr>
          <w:rFonts w:asciiTheme="minorHAnsi" w:hAnsiTheme="minorHAnsi" w:cstheme="minorHAnsi"/>
          <w:sz w:val="24"/>
          <w:szCs w:val="24"/>
        </w:rPr>
        <w:t>.</w:t>
      </w:r>
    </w:p>
    <w:tbl>
      <w:tblPr>
        <w:tblW w:w="9072" w:type="dxa"/>
        <w:jc w:val="center"/>
        <w:tblLook w:val="04A0" w:firstRow="1" w:lastRow="0" w:firstColumn="1" w:lastColumn="0" w:noHBand="0" w:noVBand="1"/>
      </w:tblPr>
      <w:tblGrid>
        <w:gridCol w:w="9072"/>
      </w:tblGrid>
      <w:tr w:rsidR="008D0F19" w:rsidRPr="00C76D5E"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C76D5E" w:rsidRDefault="006825BA">
            <w:pPr>
              <w:suppressAutoHyphens/>
              <w:spacing w:line="276" w:lineRule="auto"/>
              <w:contextualSpacing/>
              <w:jc w:val="center"/>
              <w:textAlignment w:val="baseline"/>
              <w:rPr>
                <w:rFonts w:asciiTheme="minorHAnsi" w:hAnsiTheme="minorHAnsi" w:cstheme="minorHAnsi"/>
                <w:color w:val="000000"/>
              </w:rPr>
            </w:pPr>
            <w:r w:rsidRPr="00C76D5E">
              <w:rPr>
                <w:rFonts w:asciiTheme="minorHAnsi" w:hAnsiTheme="minorHAnsi" w:cstheme="minorHAnsi"/>
                <w:color w:val="000000"/>
              </w:rPr>
              <w:t>Rozdział 22</w:t>
            </w:r>
          </w:p>
          <w:p w14:paraId="461ED60C" w14:textId="77777777" w:rsidR="008D0F19" w:rsidRPr="00C76D5E" w:rsidRDefault="006825BA">
            <w:pPr>
              <w:suppressAutoHyphens/>
              <w:spacing w:line="276" w:lineRule="auto"/>
              <w:contextualSpacing/>
              <w:jc w:val="center"/>
              <w:textAlignment w:val="baseline"/>
              <w:rPr>
                <w:rFonts w:asciiTheme="minorHAnsi" w:hAnsiTheme="minorHAnsi" w:cstheme="minorHAnsi"/>
                <w:color w:val="000000"/>
              </w:rPr>
            </w:pPr>
            <w:r w:rsidRPr="00C76D5E">
              <w:rPr>
                <w:rFonts w:asciiTheme="minorHAnsi" w:hAnsiTheme="minorHAnsi" w:cstheme="minorHAnsi"/>
                <w:b/>
                <w:color w:val="000000"/>
              </w:rPr>
              <w:t>OCHRONA DANYCH OSOBOWYCH</w:t>
            </w:r>
          </w:p>
        </w:tc>
      </w:tr>
    </w:tbl>
    <w:p w14:paraId="1B07AA21" w14:textId="77777777" w:rsidR="008D0F19" w:rsidRPr="00C76D5E" w:rsidRDefault="008D0F19">
      <w:pPr>
        <w:spacing w:line="276" w:lineRule="auto"/>
        <w:rPr>
          <w:rFonts w:asciiTheme="minorHAnsi" w:hAnsiTheme="minorHAnsi" w:cstheme="minorHAnsi"/>
          <w:bCs/>
        </w:rPr>
      </w:pPr>
    </w:p>
    <w:p w14:paraId="101674CE" w14:textId="77777777" w:rsidR="008D0F19" w:rsidRPr="00C76D5E" w:rsidRDefault="006825BA">
      <w:pPr>
        <w:spacing w:line="276" w:lineRule="auto"/>
        <w:jc w:val="both"/>
        <w:rPr>
          <w:rFonts w:asciiTheme="minorHAnsi" w:hAnsiTheme="minorHAnsi" w:cstheme="minorHAnsi"/>
          <w:bCs/>
        </w:rPr>
      </w:pPr>
      <w:r w:rsidRPr="00C76D5E">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w:t>
      </w:r>
      <w:r w:rsidRPr="00C76D5E">
        <w:rPr>
          <w:rFonts w:asciiTheme="minorHAnsi" w:hAnsiTheme="minorHAnsi" w:cstheme="minorHAnsi"/>
        </w:rPr>
        <w:br/>
        <w:t xml:space="preserve">danych oraz uchylenia dyrektywy 95/46/WE (ogólne rozporządzenie o ochronie danych) (Dz. Urz. UE L 119 z 04.05.2016, str. 1), dalej </w:t>
      </w:r>
      <w:r w:rsidRPr="00C76D5E">
        <w:rPr>
          <w:rFonts w:asciiTheme="minorHAnsi" w:hAnsiTheme="minorHAnsi" w:cstheme="minorHAnsi"/>
          <w:i/>
          <w:iCs/>
        </w:rPr>
        <w:t>„RODO”,</w:t>
      </w:r>
      <w:r w:rsidRPr="00C76D5E">
        <w:rPr>
          <w:rFonts w:asciiTheme="minorHAnsi" w:hAnsiTheme="minorHAnsi" w:cstheme="minorHAnsi"/>
        </w:rPr>
        <w:t xml:space="preserve"> </w:t>
      </w:r>
      <w:r w:rsidRPr="00C76D5E">
        <w:rPr>
          <w:rFonts w:asciiTheme="minorHAnsi" w:hAnsiTheme="minorHAnsi" w:cstheme="minorHAnsi"/>
          <w:bCs/>
        </w:rPr>
        <w:t xml:space="preserve">Zamawiający </w:t>
      </w:r>
      <w:r w:rsidRPr="00C76D5E">
        <w:rPr>
          <w:rFonts w:asciiTheme="minorHAnsi" w:hAnsiTheme="minorHAnsi" w:cstheme="minorHAnsi"/>
          <w:bCs/>
        </w:rPr>
        <w:br/>
        <w:t xml:space="preserve">informuje, że: </w:t>
      </w:r>
    </w:p>
    <w:p w14:paraId="706AAA2B" w14:textId="77777777" w:rsidR="00A63E26" w:rsidRPr="00C76D5E" w:rsidRDefault="006825BA" w:rsidP="00A63E26">
      <w:pPr>
        <w:pStyle w:val="Tekstpodstawowy"/>
        <w:spacing w:line="360" w:lineRule="auto"/>
        <w:jc w:val="both"/>
        <w:rPr>
          <w:rFonts w:asciiTheme="minorHAnsi" w:hAnsiTheme="minorHAnsi" w:cstheme="minorHAnsi"/>
          <w:sz w:val="24"/>
          <w:szCs w:val="24"/>
        </w:rPr>
      </w:pPr>
      <w:r w:rsidRPr="00C76D5E">
        <w:rPr>
          <w:rFonts w:asciiTheme="minorHAnsi" w:eastAsia="Times New Roman" w:hAnsiTheme="minorHAnsi" w:cstheme="minorHAnsi"/>
          <w:b w:val="0"/>
          <w:bCs/>
          <w:sz w:val="24"/>
          <w:szCs w:val="24"/>
        </w:rPr>
        <w:t>Jest administratorem danych osobowych Wykonawcy oraz osób, których dane Wykonawca przekazał w niniejszym postępowaniu</w:t>
      </w:r>
      <w:r w:rsidRPr="00C76D5E">
        <w:rPr>
          <w:rFonts w:asciiTheme="minorHAnsi" w:hAnsiTheme="minorHAnsi" w:cstheme="minorHAnsi"/>
          <w:b w:val="0"/>
          <w:bCs/>
          <w:sz w:val="24"/>
          <w:szCs w:val="24"/>
        </w:rPr>
        <w:t>; dane osobowe Wykonawcy przetwarzane będą na podstawie art. 6 ust. 1 lit. c RODO w celu związanym z postępowaniem o udzielenie zamówienia publicznego na zadanie pn.:</w:t>
      </w:r>
      <w:r w:rsidRPr="00C76D5E">
        <w:rPr>
          <w:rFonts w:asciiTheme="minorHAnsi" w:hAnsiTheme="minorHAnsi" w:cstheme="minorHAnsi"/>
          <w:b w:val="0"/>
          <w:bCs/>
          <w:sz w:val="24"/>
          <w:szCs w:val="24"/>
          <w:lang w:eastAsia="ar-SA"/>
        </w:rPr>
        <w:t xml:space="preserve"> </w:t>
      </w:r>
      <w:r w:rsidR="00A63E26" w:rsidRPr="00C76D5E">
        <w:rPr>
          <w:rFonts w:asciiTheme="minorHAnsi" w:eastAsia="Times New Roman" w:hAnsiTheme="minorHAnsi" w:cstheme="minorHAnsi"/>
          <w:sz w:val="24"/>
          <w:szCs w:val="24"/>
        </w:rPr>
        <w:t xml:space="preserve">Zakup i dostawa  wyposażenia pracowni łowiectwa, użytkowania, </w:t>
      </w:r>
      <w:proofErr w:type="spellStart"/>
      <w:r w:rsidR="00A63E26" w:rsidRPr="00C76D5E">
        <w:rPr>
          <w:rFonts w:asciiTheme="minorHAnsi" w:eastAsia="Times New Roman" w:hAnsiTheme="minorHAnsi" w:cstheme="minorHAnsi"/>
          <w:sz w:val="24"/>
          <w:szCs w:val="24"/>
        </w:rPr>
        <w:t>geomatyki</w:t>
      </w:r>
      <w:proofErr w:type="spellEnd"/>
      <w:r w:rsidR="00A63E26" w:rsidRPr="00C76D5E">
        <w:rPr>
          <w:rFonts w:asciiTheme="minorHAnsi" w:eastAsia="Times New Roman" w:hAnsiTheme="minorHAnsi" w:cstheme="minorHAnsi"/>
          <w:sz w:val="24"/>
          <w:szCs w:val="24"/>
        </w:rPr>
        <w:t xml:space="preserve"> i SILP w ramach  zadania „ DZIŚ UCZEŃ- JUTRO LEŚNIK XXI WIEKU” dla Zespołu Szkół Leśnych im. Romana </w:t>
      </w:r>
      <w:proofErr w:type="spellStart"/>
      <w:r w:rsidR="00A63E26" w:rsidRPr="00C76D5E">
        <w:rPr>
          <w:rFonts w:asciiTheme="minorHAnsi" w:eastAsia="Times New Roman" w:hAnsiTheme="minorHAnsi" w:cstheme="minorHAnsi"/>
          <w:sz w:val="24"/>
          <w:szCs w:val="24"/>
        </w:rPr>
        <w:t>Gesinga</w:t>
      </w:r>
      <w:proofErr w:type="spellEnd"/>
      <w:r w:rsidR="00A63E26" w:rsidRPr="00C76D5E">
        <w:rPr>
          <w:rFonts w:asciiTheme="minorHAnsi" w:eastAsia="Times New Roman" w:hAnsiTheme="minorHAnsi" w:cstheme="minorHAnsi"/>
          <w:sz w:val="24"/>
          <w:szCs w:val="24"/>
        </w:rPr>
        <w:t xml:space="preserve"> w Zagnańsku</w:t>
      </w:r>
    </w:p>
    <w:p w14:paraId="55A0FD93" w14:textId="470F29EF" w:rsidR="007100DA" w:rsidRPr="00C76D5E" w:rsidRDefault="007100DA" w:rsidP="003633EF">
      <w:pPr>
        <w:pStyle w:val="Tekstpodstawowy"/>
        <w:spacing w:line="360" w:lineRule="auto"/>
        <w:jc w:val="both"/>
        <w:rPr>
          <w:rFonts w:asciiTheme="minorHAnsi" w:hAnsiTheme="minorHAnsi" w:cstheme="minorHAnsi"/>
          <w:b w:val="0"/>
          <w:bCs/>
          <w:sz w:val="24"/>
          <w:szCs w:val="24"/>
          <w:lang w:eastAsia="ar-SA"/>
        </w:rPr>
      </w:pPr>
    </w:p>
    <w:p w14:paraId="4A6F31C6" w14:textId="77777777" w:rsidR="00F342C5" w:rsidRPr="00C76D5E" w:rsidRDefault="00F342C5" w:rsidP="00281CA0">
      <w:pPr>
        <w:pStyle w:val="pkt"/>
        <w:spacing w:before="0" w:after="0"/>
        <w:ind w:left="556" w:firstLine="0"/>
        <w:rPr>
          <w:rFonts w:asciiTheme="minorHAnsi" w:hAnsiTheme="minorHAnsi" w:cstheme="minorHAnsi"/>
          <w:sz w:val="24"/>
          <w:szCs w:val="24"/>
        </w:rPr>
      </w:pPr>
      <w:r w:rsidRPr="00C76D5E">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C76D5E" w:rsidRDefault="00F342C5" w:rsidP="00761551">
      <w:pPr>
        <w:pStyle w:val="pkt"/>
        <w:numPr>
          <w:ilvl w:val="0"/>
          <w:numId w:val="11"/>
        </w:numPr>
        <w:spacing w:before="0" w:after="0"/>
        <w:rPr>
          <w:rFonts w:asciiTheme="minorHAnsi" w:hAnsiTheme="minorHAnsi" w:cstheme="minorHAnsi"/>
          <w:sz w:val="24"/>
          <w:szCs w:val="24"/>
        </w:rPr>
      </w:pPr>
      <w:r w:rsidRPr="00C76D5E">
        <w:rPr>
          <w:rFonts w:asciiTheme="minorHAnsi" w:hAnsiTheme="minorHAnsi" w:cstheme="minorHAnsi"/>
          <w:sz w:val="24"/>
          <w:szCs w:val="24"/>
        </w:rPr>
        <w:lastRenderedPageBreak/>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C76D5E" w:rsidRDefault="00F342C5" w:rsidP="00761551">
      <w:pPr>
        <w:pStyle w:val="pkt"/>
        <w:numPr>
          <w:ilvl w:val="0"/>
          <w:numId w:val="11"/>
        </w:numPr>
        <w:spacing w:before="0" w:after="0"/>
        <w:rPr>
          <w:rFonts w:asciiTheme="minorHAnsi" w:hAnsiTheme="minorHAnsi" w:cstheme="minorHAnsi"/>
          <w:sz w:val="24"/>
          <w:szCs w:val="24"/>
        </w:rPr>
      </w:pPr>
      <w:r w:rsidRPr="00C76D5E">
        <w:rPr>
          <w:rFonts w:asciiTheme="minorHAnsi" w:hAnsiTheme="minorHAnsi" w:cstheme="minorHAnsi"/>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C76D5E" w:rsidRDefault="00F342C5" w:rsidP="00761551">
      <w:pPr>
        <w:pStyle w:val="pkt"/>
        <w:numPr>
          <w:ilvl w:val="0"/>
          <w:numId w:val="11"/>
        </w:numPr>
        <w:spacing w:after="0"/>
        <w:rPr>
          <w:rFonts w:asciiTheme="minorHAnsi" w:hAnsiTheme="minorHAnsi" w:cstheme="minorHAnsi"/>
          <w:sz w:val="24"/>
          <w:szCs w:val="24"/>
        </w:rPr>
      </w:pPr>
      <w:r w:rsidRPr="00C76D5E">
        <w:rPr>
          <w:rFonts w:asciiTheme="minorHAnsi" w:hAnsiTheme="minorHAnsi" w:cstheme="minorHAnsi"/>
          <w:sz w:val="24"/>
          <w:szCs w:val="24"/>
        </w:rPr>
        <w:t>Przysługują Pani/Panu następujące prawa związane z przetwarzaniem danych osobowych:</w:t>
      </w:r>
    </w:p>
    <w:p w14:paraId="61AC7C90"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t>1) prawo dostępu do Pani/Pana danych osobowych;</w:t>
      </w:r>
    </w:p>
    <w:p w14:paraId="31337D86"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C76D5E" w:rsidRDefault="00F342C5" w:rsidP="00F342C5">
      <w:pPr>
        <w:pStyle w:val="pkt"/>
        <w:spacing w:before="0" w:after="0"/>
        <w:ind w:left="916" w:firstLine="0"/>
        <w:rPr>
          <w:rFonts w:asciiTheme="minorHAnsi" w:hAnsiTheme="minorHAnsi" w:cstheme="minorHAnsi"/>
          <w:sz w:val="24"/>
          <w:szCs w:val="24"/>
        </w:rPr>
      </w:pPr>
      <w:r w:rsidRPr="00C76D5E">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C76D5E" w:rsidRDefault="00651D9B" w:rsidP="00651D9B">
      <w:pPr>
        <w:pStyle w:val="pkt"/>
        <w:spacing w:before="0" w:after="0"/>
        <w:ind w:left="426" w:firstLine="0"/>
        <w:rPr>
          <w:rFonts w:asciiTheme="minorHAnsi" w:hAnsiTheme="minorHAnsi" w:cstheme="minorHAnsi"/>
          <w:sz w:val="24"/>
          <w:szCs w:val="24"/>
        </w:rPr>
      </w:pPr>
      <w:r w:rsidRPr="00C76D5E">
        <w:rPr>
          <w:rFonts w:asciiTheme="minorHAnsi" w:hAnsiTheme="minorHAnsi" w:cstheme="minorHAnsi"/>
          <w:sz w:val="24"/>
          <w:szCs w:val="24"/>
        </w:rPr>
        <w:t>5)</w:t>
      </w:r>
      <w:r w:rsidR="00F342C5" w:rsidRPr="00C76D5E">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C76D5E" w:rsidRDefault="00651D9B" w:rsidP="00651D9B">
      <w:pPr>
        <w:pStyle w:val="pkt"/>
        <w:spacing w:before="0" w:after="0"/>
        <w:ind w:left="426" w:firstLine="0"/>
        <w:rPr>
          <w:rFonts w:asciiTheme="minorHAnsi" w:hAnsiTheme="minorHAnsi" w:cstheme="minorHAnsi"/>
          <w:sz w:val="24"/>
          <w:szCs w:val="24"/>
        </w:rPr>
      </w:pPr>
      <w:bookmarkStart w:id="13" w:name="_Hlk66272263"/>
      <w:r w:rsidRPr="00C76D5E">
        <w:rPr>
          <w:rFonts w:asciiTheme="minorHAnsi" w:hAnsiTheme="minorHAnsi" w:cstheme="minorHAnsi"/>
          <w:sz w:val="24"/>
          <w:szCs w:val="24"/>
        </w:rPr>
        <w:lastRenderedPageBreak/>
        <w:t xml:space="preserve">6) </w:t>
      </w:r>
      <w:r w:rsidR="00F342C5" w:rsidRPr="00C76D5E">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bookmarkEnd w:id="13"/>
    <w:p w14:paraId="5F3471E6" w14:textId="77777777" w:rsidR="00F342C5" w:rsidRPr="00C76D5E" w:rsidRDefault="00F342C5" w:rsidP="00F342C5">
      <w:pPr>
        <w:spacing w:before="120" w:after="120" w:line="360" w:lineRule="auto"/>
        <w:ind w:left="284" w:right="-13"/>
        <w:jc w:val="both"/>
        <w:rPr>
          <w:rFonts w:asciiTheme="minorHAnsi" w:hAnsiTheme="minorHAnsi" w:cstheme="minorHAnsi"/>
        </w:rPr>
      </w:pPr>
      <w:r w:rsidRPr="00C76D5E">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C76D5E" w:rsidRDefault="008D0F19">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8D0F19" w:rsidRPr="00C76D5E"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23</w:t>
            </w:r>
          </w:p>
          <w:p w14:paraId="77553B7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POUCZENIE O ŚRODKACH OCHRONY PRAWNEJ</w:t>
            </w:r>
          </w:p>
        </w:tc>
      </w:tr>
    </w:tbl>
    <w:p w14:paraId="2114CAA3"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35AE9F17"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Środki ochrony prawnej przewidziane są w dziale IX ustawy.</w:t>
      </w:r>
    </w:p>
    <w:p w14:paraId="071A00F6"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Środkami ochrony prawnej są odwołanie i skarga do sądu.</w:t>
      </w:r>
    </w:p>
    <w:p w14:paraId="0BA39B69"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oraz Rzecznikowi Małych i Średnich Przedsiębiorców.</w:t>
      </w:r>
    </w:p>
    <w:p w14:paraId="1E8DCDE8"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Odwołanie </w:t>
      </w:r>
      <w:r w:rsidRPr="00C76D5E">
        <w:rPr>
          <w:rFonts w:asciiTheme="minorHAnsi" w:hAnsiTheme="minorHAnsi" w:cstheme="minorHAnsi"/>
          <w:color w:val="000000"/>
          <w:sz w:val="24"/>
          <w:szCs w:val="24"/>
        </w:rPr>
        <w:t>przysługuje na:</w:t>
      </w:r>
    </w:p>
    <w:p w14:paraId="4121110D" w14:textId="77777777" w:rsidR="008D0F19" w:rsidRPr="00C76D5E"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2C97FC69" w14:textId="77777777" w:rsidR="008D0F19" w:rsidRPr="00C76D5E"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2)</w:t>
      </w:r>
      <w:r w:rsidRPr="00C76D5E">
        <w:rPr>
          <w:rFonts w:asciiTheme="minorHAnsi" w:hAnsiTheme="minorHAnsi" w:cstheme="minorHAnsi"/>
          <w:color w:val="000000"/>
          <w:sz w:val="24"/>
          <w:szCs w:val="24"/>
        </w:rPr>
        <w:tab/>
        <w:t>zaniechanie czynności w postępowaniu o udzielenie zamówienia, do której zamawiający był obowiązany na podstawie ustawy;</w:t>
      </w:r>
    </w:p>
    <w:p w14:paraId="5DBB1612" w14:textId="77777777" w:rsidR="008D0F19" w:rsidRPr="00C76D5E"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w:t>
      </w:r>
      <w:r w:rsidRPr="00C76D5E">
        <w:rPr>
          <w:rFonts w:asciiTheme="minorHAnsi" w:hAnsiTheme="minorHAnsi" w:cstheme="minorHAnsi"/>
          <w:color w:val="000000"/>
          <w:sz w:val="24"/>
          <w:szCs w:val="24"/>
        </w:rPr>
        <w:lastRenderedPageBreak/>
        <w:t>upływem terminu do jego wniesienia przy użyciu środków komunikacji elektronicznej.</w:t>
      </w:r>
    </w:p>
    <w:p w14:paraId="5F21831E" w14:textId="4F73AEEC"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 xml:space="preserve">Terminy wnoszenia </w:t>
      </w:r>
      <w:proofErr w:type="spellStart"/>
      <w:r w:rsidRPr="00C76D5E">
        <w:rPr>
          <w:rFonts w:asciiTheme="minorHAnsi" w:hAnsiTheme="minorHAnsi" w:cstheme="minorHAnsi"/>
          <w:color w:val="000000"/>
          <w:sz w:val="24"/>
          <w:szCs w:val="24"/>
        </w:rPr>
        <w:t>odwołań</w:t>
      </w:r>
      <w:proofErr w:type="spellEnd"/>
      <w:r w:rsidR="007100DA" w:rsidRPr="00C76D5E">
        <w:rPr>
          <w:rFonts w:asciiTheme="minorHAnsi" w:hAnsiTheme="minorHAnsi" w:cstheme="minorHAnsi"/>
          <w:color w:val="000000"/>
          <w:sz w:val="24"/>
          <w:szCs w:val="24"/>
        </w:rPr>
        <w:t>:</w:t>
      </w:r>
      <w:r w:rsidRPr="00C76D5E">
        <w:rPr>
          <w:rFonts w:asciiTheme="minorHAnsi" w:hAnsiTheme="minorHAnsi" w:cstheme="minorHAnsi"/>
          <w:color w:val="000000"/>
          <w:sz w:val="24"/>
          <w:szCs w:val="24"/>
        </w:rPr>
        <w:t xml:space="preserve"> </w:t>
      </w:r>
    </w:p>
    <w:p w14:paraId="23AFF56F" w14:textId="77777777" w:rsidR="008D0F19" w:rsidRPr="00C76D5E"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Odwołanie wnosi się w terminie:</w:t>
      </w:r>
    </w:p>
    <w:p w14:paraId="30676D81"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a)</w:t>
      </w:r>
      <w:r w:rsidRPr="00C76D5E">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b)</w:t>
      </w:r>
      <w:r w:rsidRPr="00C76D5E">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2. </w:t>
      </w:r>
      <w:r w:rsidRPr="00C76D5E">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3. </w:t>
      </w:r>
      <w:r w:rsidRPr="00C76D5E">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4. </w:t>
      </w:r>
      <w:r w:rsidRPr="00C76D5E">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15 dni od dnia zamieszczenia w Biuletynie Zamówień Publicznych ogłoszenia o wyniku postępowania</w:t>
      </w:r>
    </w:p>
    <w:p w14:paraId="6CC7EAF4"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miesiąca od dnia zawarcia umowy, jeżeli zamawiający:</w:t>
      </w:r>
    </w:p>
    <w:p w14:paraId="4C8D8B20" w14:textId="77777777" w:rsidR="008D0F19" w:rsidRPr="00C76D5E"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a)</w:t>
      </w:r>
      <w:r w:rsidRPr="00C76D5E">
        <w:rPr>
          <w:rFonts w:asciiTheme="minorHAnsi" w:hAnsiTheme="minorHAnsi" w:cstheme="minorHAnsi"/>
          <w:color w:val="000000"/>
          <w:sz w:val="24"/>
          <w:szCs w:val="24"/>
        </w:rPr>
        <w:tab/>
        <w:t>nie zamieścił w Biuletynie Zamówień Publicznych ogłoszenia o wyniku postępowania albo</w:t>
      </w:r>
    </w:p>
    <w:p w14:paraId="6D1F2775" w14:textId="77777777" w:rsidR="008D0F19" w:rsidRPr="00C76D5E"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b)</w:t>
      </w:r>
      <w:r w:rsidRPr="00C76D5E">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Odwołanie zawiera:</w:t>
      </w:r>
    </w:p>
    <w:p w14:paraId="43FD9515"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w:t>
      </w:r>
      <w:r w:rsidRPr="00C76D5E">
        <w:rPr>
          <w:rFonts w:asciiTheme="minorHAnsi" w:hAnsiTheme="minorHAnsi" w:cstheme="minorHAnsi"/>
          <w:color w:val="000000"/>
          <w:sz w:val="24"/>
          <w:szCs w:val="24"/>
        </w:rPr>
        <w:tab/>
        <w:t>nazwę i siedzibę zamawiającego, numer telefonu oraz adres poczty elektronicznej zamawiającego;</w:t>
      </w:r>
    </w:p>
    <w:p w14:paraId="167B6F65"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lastRenderedPageBreak/>
        <w:t>4)</w:t>
      </w:r>
      <w:r w:rsidRPr="00C76D5E">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5)</w:t>
      </w:r>
      <w:r w:rsidRPr="00C76D5E">
        <w:rPr>
          <w:rFonts w:asciiTheme="minorHAnsi" w:hAnsiTheme="minorHAnsi" w:cstheme="minorHAnsi"/>
          <w:color w:val="000000"/>
          <w:sz w:val="24"/>
          <w:szCs w:val="24"/>
        </w:rPr>
        <w:tab/>
        <w:t>określenie przedmiotu zamówienia;</w:t>
      </w:r>
    </w:p>
    <w:p w14:paraId="6DC4D8CB"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6)</w:t>
      </w:r>
      <w:r w:rsidRPr="00C76D5E">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33BDD3B1"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7)  </w:t>
      </w:r>
      <w:r w:rsidRPr="00C76D5E">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8)</w:t>
      </w:r>
      <w:r w:rsidRPr="00C76D5E">
        <w:rPr>
          <w:rFonts w:asciiTheme="minorHAnsi" w:hAnsiTheme="minorHAnsi" w:cstheme="minorHAnsi"/>
          <w:color w:val="000000"/>
          <w:sz w:val="24"/>
          <w:szCs w:val="24"/>
        </w:rPr>
        <w:tab/>
        <w:t>zwięzłe przedstawienie zarzutów;</w:t>
      </w:r>
    </w:p>
    <w:p w14:paraId="7ED9EB21"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9)</w:t>
      </w:r>
      <w:r w:rsidRPr="00C76D5E">
        <w:rPr>
          <w:rFonts w:asciiTheme="minorHAnsi" w:hAnsiTheme="minorHAnsi" w:cstheme="minorHAnsi"/>
          <w:color w:val="000000"/>
          <w:sz w:val="24"/>
          <w:szCs w:val="24"/>
        </w:rPr>
        <w:tab/>
        <w:t>żądanie co do sposobu rozstrzygnięcia odwołania;</w:t>
      </w:r>
    </w:p>
    <w:p w14:paraId="091E5F22"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10)</w:t>
      </w:r>
      <w:r w:rsidRPr="00C76D5E">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6D343E7E"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11)</w:t>
      </w:r>
      <w:r w:rsidRPr="00C76D5E">
        <w:rPr>
          <w:rFonts w:asciiTheme="minorHAnsi" w:hAnsiTheme="minorHAnsi" w:cstheme="minorHAnsi"/>
          <w:color w:val="000000"/>
          <w:sz w:val="24"/>
          <w:szCs w:val="24"/>
        </w:rPr>
        <w:tab/>
        <w:t>podpis odwołującego albo jego przedstawiciela lub przedstawicieli;</w:t>
      </w:r>
    </w:p>
    <w:p w14:paraId="084E48E2"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12)</w:t>
      </w:r>
      <w:r w:rsidRPr="00C76D5E">
        <w:rPr>
          <w:rFonts w:asciiTheme="minorHAnsi" w:hAnsiTheme="minorHAnsi" w:cstheme="minorHAnsi"/>
          <w:color w:val="000000"/>
          <w:sz w:val="24"/>
          <w:szCs w:val="24"/>
        </w:rPr>
        <w:tab/>
        <w:t>wykaz załączników.</w:t>
      </w:r>
    </w:p>
    <w:p w14:paraId="3E4EC92A" w14:textId="77777777" w:rsidR="008D0F19" w:rsidRPr="00C76D5E" w:rsidRDefault="006825BA">
      <w:pPr>
        <w:shd w:val="clear" w:color="auto" w:fill="FFFFFF"/>
        <w:spacing w:before="72" w:line="276" w:lineRule="auto"/>
        <w:ind w:firstLine="709"/>
        <w:contextualSpacing/>
        <w:rPr>
          <w:rFonts w:asciiTheme="minorHAnsi" w:hAnsiTheme="minorHAnsi" w:cstheme="minorHAnsi"/>
          <w:color w:val="000000"/>
        </w:rPr>
      </w:pPr>
      <w:r w:rsidRPr="00C76D5E">
        <w:rPr>
          <w:rFonts w:asciiTheme="minorHAnsi" w:hAnsiTheme="minorHAnsi" w:cstheme="minorHAnsi"/>
          <w:color w:val="000000"/>
        </w:rPr>
        <w:t>Do odwołania dołącza się:</w:t>
      </w:r>
    </w:p>
    <w:p w14:paraId="6F881989"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dowód uiszczenia wpisu od odwołania w wymaganej wysokości;</w:t>
      </w:r>
    </w:p>
    <w:p w14:paraId="53488F56"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 </w:t>
      </w:r>
      <w:r w:rsidRPr="00C76D5E">
        <w:rPr>
          <w:rFonts w:asciiTheme="minorHAnsi" w:hAnsiTheme="minorHAnsi" w:cstheme="minorHAnsi"/>
          <w:color w:val="000000"/>
          <w:sz w:val="24"/>
          <w:szCs w:val="24"/>
        </w:rPr>
        <w:tab/>
        <w:t>dowód przekazania odpowiednio odwołania albo jego kopii zamawiającemu;</w:t>
      </w:r>
    </w:p>
    <w:p w14:paraId="21AFA5BE"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dokument potwierdzający umocowanie do reprezentowania odwołującego.</w:t>
      </w:r>
    </w:p>
    <w:p w14:paraId="6A763925" w14:textId="77777777" w:rsidR="008D0F19" w:rsidRPr="00C76D5E" w:rsidRDefault="006825BA" w:rsidP="00761551">
      <w:pPr>
        <w:pStyle w:val="Kolorowalistaakcent11"/>
        <w:widowControl w:val="0"/>
        <w:numPr>
          <w:ilvl w:val="1"/>
          <w:numId w:val="23"/>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C76D5E">
        <w:rPr>
          <w:rFonts w:asciiTheme="minorHAnsi" w:hAnsiTheme="minorHAnsi" w:cstheme="minorHAnsi"/>
          <w:sz w:val="24"/>
          <w:szCs w:val="24"/>
        </w:rPr>
        <w:t xml:space="preserve">Na </w:t>
      </w:r>
      <w:r w:rsidRPr="00C76D5E">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C76D5E" w:rsidRDefault="008D0F19">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bookmarkStart w:id="14" w:name="_Hlk97291174"/>
            <w:r w:rsidRPr="00C76D5E">
              <w:rPr>
                <w:rFonts w:asciiTheme="minorHAnsi" w:hAnsiTheme="minorHAnsi" w:cstheme="minorHAnsi"/>
              </w:rPr>
              <w:t>Rozdział 24</w:t>
            </w:r>
          </w:p>
          <w:p w14:paraId="430769E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INFORMACJE DODATKOWE</w:t>
            </w:r>
            <w:bookmarkEnd w:id="14"/>
          </w:p>
        </w:tc>
      </w:tr>
    </w:tbl>
    <w:p w14:paraId="12C5B4FC" w14:textId="77777777" w:rsidR="008D0F19" w:rsidRPr="00C76D5E" w:rsidRDefault="008D0F19">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6A9E8D52"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dopuszcza</w:t>
      </w:r>
      <w:r w:rsidRPr="00C76D5E">
        <w:rPr>
          <w:rFonts w:asciiTheme="minorHAnsi" w:eastAsia="Cambria" w:hAnsiTheme="minorHAnsi" w:cstheme="minorHAnsi"/>
          <w:sz w:val="24"/>
          <w:szCs w:val="24"/>
        </w:rPr>
        <w:t xml:space="preserve"> składania ofert wariantowych.</w:t>
      </w:r>
    </w:p>
    <w:p w14:paraId="2A192F9B"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color w:val="000000" w:themeColor="text1"/>
          <w:sz w:val="24"/>
          <w:szCs w:val="24"/>
        </w:rPr>
      </w:pPr>
      <w:r w:rsidRPr="00C76D5E">
        <w:rPr>
          <w:rFonts w:asciiTheme="minorHAnsi" w:eastAsia="Cambria" w:hAnsiTheme="minorHAnsi" w:cstheme="minorHAnsi"/>
          <w:color w:val="000000" w:themeColor="text1"/>
          <w:sz w:val="24"/>
          <w:szCs w:val="24"/>
        </w:rPr>
        <w:t xml:space="preserve">Zamawiający </w:t>
      </w:r>
      <w:r w:rsidRPr="00C76D5E">
        <w:rPr>
          <w:rFonts w:asciiTheme="minorHAnsi" w:eastAsia="Cambria" w:hAnsiTheme="minorHAnsi" w:cstheme="minorHAnsi"/>
          <w:color w:val="000000" w:themeColor="text1"/>
          <w:sz w:val="24"/>
          <w:szCs w:val="24"/>
          <w:u w:val="single"/>
        </w:rPr>
        <w:t>nie przewiduje</w:t>
      </w:r>
      <w:r w:rsidRPr="00C76D5E">
        <w:rPr>
          <w:rFonts w:asciiTheme="minorHAnsi" w:eastAsia="Cambria" w:hAnsiTheme="minorHAnsi" w:cstheme="minorHAnsi"/>
          <w:color w:val="000000" w:themeColor="text1"/>
          <w:sz w:val="24"/>
          <w:szCs w:val="24"/>
        </w:rPr>
        <w:t xml:space="preserve"> zamówień, o których mowa w art. 214 ust. 1 pkt 7 ustawy </w:t>
      </w:r>
      <w:proofErr w:type="spellStart"/>
      <w:r w:rsidRPr="00C76D5E">
        <w:rPr>
          <w:rFonts w:asciiTheme="minorHAnsi" w:eastAsia="Cambria" w:hAnsiTheme="minorHAnsi" w:cstheme="minorHAnsi"/>
          <w:color w:val="000000" w:themeColor="text1"/>
          <w:sz w:val="24"/>
          <w:szCs w:val="24"/>
        </w:rPr>
        <w:t>Pzp</w:t>
      </w:r>
      <w:proofErr w:type="spellEnd"/>
      <w:r w:rsidRPr="00C76D5E">
        <w:rPr>
          <w:rFonts w:asciiTheme="minorHAnsi" w:eastAsia="Cambria" w:hAnsiTheme="minorHAnsi" w:cstheme="minorHAnsi"/>
          <w:color w:val="000000" w:themeColor="text1"/>
          <w:sz w:val="24"/>
          <w:szCs w:val="24"/>
        </w:rPr>
        <w:t>.</w:t>
      </w:r>
    </w:p>
    <w:p w14:paraId="23440CED" w14:textId="3B700E28"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wymaga</w:t>
      </w:r>
      <w:r w:rsidRPr="00C76D5E">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04B09BBF"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rozliczenia między Zamawiającym a Wykonawcą w walutach obcych.</w:t>
      </w:r>
    </w:p>
    <w:p w14:paraId="065391FB"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zwrotu kosztów udziału w postępowaniu.</w:t>
      </w:r>
    </w:p>
    <w:p w14:paraId="4F140860"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wymaga</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obowiązku osobistego wykonania przez Wykonawcę </w:t>
      </w:r>
      <w:r w:rsidRPr="00C76D5E">
        <w:rPr>
          <w:rFonts w:asciiTheme="minorHAnsi" w:eastAsia="Cambria" w:hAnsiTheme="minorHAnsi" w:cstheme="minorHAnsi"/>
          <w:sz w:val="24"/>
          <w:szCs w:val="24"/>
        </w:rPr>
        <w:lastRenderedPageBreak/>
        <w:t xml:space="preserve">kluczowych zadań zgodnie z art. 60 i art. 121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4E921B92"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zawarcia umowy ramowej.</w:t>
      </w:r>
    </w:p>
    <w:p w14:paraId="5638A1EE"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wyboru najkorzystniejszej oferty z zastosowaniem aukcji elektronicznej wraz z informacjami, o których mowa w art. 230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55A904E5" w14:textId="4364D76E"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stawia</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502DB270" w14:textId="08D15D49" w:rsidR="008D0F19" w:rsidRPr="00C76D5E" w:rsidRDefault="008D0F19" w:rsidP="006D2DC7">
      <w:pPr>
        <w:pStyle w:val="Akapitzlist"/>
        <w:widowControl w:val="0"/>
        <w:suppressAutoHyphens/>
        <w:spacing w:line="276" w:lineRule="auto"/>
        <w:ind w:left="1080"/>
        <w:outlineLvl w:val="3"/>
        <w:rPr>
          <w:rFonts w:asciiTheme="minorHAnsi" w:eastAsia="Cambria"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551CBB46" w14:textId="77777777">
        <w:trPr>
          <w:trHeight w:val="507"/>
          <w:jc w:val="center"/>
        </w:trPr>
        <w:tc>
          <w:tcPr>
            <w:tcW w:w="9072" w:type="dxa"/>
            <w:shd w:val="clear" w:color="auto" w:fill="D9D9D9" w:themeFill="background1" w:themeFillShade="D9"/>
          </w:tcPr>
          <w:p w14:paraId="04234616" w14:textId="77777777" w:rsidR="008D0F19" w:rsidRPr="00C76D5E"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C76D5E">
              <w:rPr>
                <w:rFonts w:asciiTheme="minorHAnsi" w:hAnsiTheme="minorHAnsi" w:cstheme="minorHAnsi"/>
                <w:sz w:val="24"/>
                <w:szCs w:val="24"/>
              </w:rPr>
              <w:t>Rozdział 25</w:t>
            </w:r>
          </w:p>
          <w:p w14:paraId="584473D6" w14:textId="77777777" w:rsidR="008D0F19" w:rsidRPr="00C76D5E"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C76D5E">
              <w:rPr>
                <w:rFonts w:asciiTheme="minorHAnsi" w:hAnsiTheme="minorHAnsi" w:cstheme="minorHAnsi"/>
                <w:b/>
                <w:sz w:val="24"/>
                <w:szCs w:val="24"/>
              </w:rPr>
              <w:t>KLAUZULA ZATRUDNIENIA</w:t>
            </w:r>
          </w:p>
        </w:tc>
      </w:tr>
      <w:tr w:rsidR="008D0F19" w:rsidRPr="00C76D5E"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C76D5E" w:rsidRDefault="008D0F19">
            <w:pPr>
              <w:suppressAutoHyphens/>
              <w:spacing w:line="276" w:lineRule="auto"/>
              <w:textAlignment w:val="baseline"/>
              <w:rPr>
                <w:rFonts w:asciiTheme="minorHAnsi" w:hAnsiTheme="minorHAnsi" w:cstheme="minorHAnsi"/>
              </w:rPr>
            </w:pPr>
          </w:p>
        </w:tc>
      </w:tr>
    </w:tbl>
    <w:p w14:paraId="74393303" w14:textId="77777777" w:rsidR="00A343A5" w:rsidRPr="00C76D5E" w:rsidRDefault="003633EF" w:rsidP="003633EF">
      <w:pPr>
        <w:widowControl w:val="0"/>
        <w:spacing w:line="276" w:lineRule="auto"/>
        <w:jc w:val="both"/>
        <w:rPr>
          <w:rFonts w:asciiTheme="minorHAnsi" w:hAnsiTheme="minorHAnsi" w:cstheme="minorHAnsi"/>
          <w:color w:val="000000"/>
        </w:rPr>
      </w:pPr>
      <w:r w:rsidRPr="00C76D5E">
        <w:rPr>
          <w:rFonts w:asciiTheme="minorHAnsi" w:hAnsiTheme="minorHAnsi" w:cstheme="minorHAnsi"/>
          <w:color w:val="000000"/>
        </w:rPr>
        <w:t xml:space="preserve">25.1 </w:t>
      </w:r>
      <w:bookmarkStart w:id="15" w:name="_Hlk171967026"/>
      <w:r w:rsidRPr="00C76D5E">
        <w:rPr>
          <w:rFonts w:asciiTheme="minorHAnsi" w:hAnsiTheme="minorHAnsi" w:cstheme="minorHAnsi"/>
          <w:color w:val="000000"/>
        </w:rPr>
        <w:t xml:space="preserve">Zamawiający określa obowiązek zatrudnienia </w:t>
      </w:r>
      <w:r w:rsidR="00D2407A" w:rsidRPr="00C76D5E">
        <w:rPr>
          <w:rFonts w:asciiTheme="minorHAnsi" w:hAnsiTheme="minorHAnsi" w:cstheme="minorHAnsi"/>
          <w:color w:val="000000"/>
        </w:rPr>
        <w:t xml:space="preserve">przez Wykonawcę min. 1 osoby, która spełniałaby  jedną z przesłanek </w:t>
      </w:r>
      <w:r w:rsidR="00BC75C2" w:rsidRPr="00C76D5E">
        <w:rPr>
          <w:rFonts w:asciiTheme="minorHAnsi" w:hAnsiTheme="minorHAnsi" w:cstheme="minorHAnsi"/>
          <w:color w:val="000000"/>
        </w:rPr>
        <w:t xml:space="preserve">zawartych </w:t>
      </w:r>
      <w:r w:rsidR="000B51E3" w:rsidRPr="00C76D5E">
        <w:rPr>
          <w:rFonts w:asciiTheme="minorHAnsi" w:hAnsiTheme="minorHAnsi" w:cstheme="minorHAnsi"/>
          <w:color w:val="000000"/>
        </w:rPr>
        <w:t xml:space="preserve"> </w:t>
      </w:r>
      <w:r w:rsidR="00BC75C2" w:rsidRPr="00C76D5E">
        <w:rPr>
          <w:rFonts w:asciiTheme="minorHAnsi" w:hAnsiTheme="minorHAnsi" w:cstheme="minorHAnsi"/>
          <w:color w:val="000000"/>
        </w:rPr>
        <w:t>w</w:t>
      </w:r>
      <w:r w:rsidR="000B51E3" w:rsidRPr="00C76D5E">
        <w:rPr>
          <w:rFonts w:asciiTheme="minorHAnsi" w:hAnsiTheme="minorHAnsi" w:cstheme="minorHAnsi"/>
          <w:color w:val="000000"/>
        </w:rPr>
        <w:t xml:space="preserve"> </w:t>
      </w:r>
      <w:r w:rsidR="00D2407A" w:rsidRPr="00C76D5E">
        <w:rPr>
          <w:rFonts w:asciiTheme="minorHAnsi" w:hAnsiTheme="minorHAnsi" w:cstheme="minorHAnsi"/>
          <w:color w:val="000000"/>
        </w:rPr>
        <w:t>art.96 ust. 2 pkt 2 lit. a-g</w:t>
      </w:r>
      <w:r w:rsidR="00B3036F" w:rsidRPr="00C76D5E">
        <w:rPr>
          <w:rFonts w:asciiTheme="minorHAnsi" w:hAnsiTheme="minorHAnsi" w:cstheme="minorHAnsi"/>
          <w:color w:val="000000"/>
        </w:rPr>
        <w:t>,</w:t>
      </w:r>
      <w:r w:rsidR="00BC75C2" w:rsidRPr="00C76D5E">
        <w:rPr>
          <w:rStyle w:val="Nagwek1Znak"/>
          <w:rFonts w:asciiTheme="minorHAnsi" w:hAnsiTheme="minorHAnsi" w:cstheme="minorHAnsi"/>
          <w:color w:val="000000"/>
          <w:sz w:val="24"/>
        </w:rPr>
        <w:t xml:space="preserve"> ustawy </w:t>
      </w:r>
      <w:proofErr w:type="spellStart"/>
      <w:r w:rsidR="00BC75C2" w:rsidRPr="00C76D5E">
        <w:rPr>
          <w:rStyle w:val="Nagwek1Znak"/>
          <w:rFonts w:asciiTheme="minorHAnsi" w:hAnsiTheme="minorHAnsi" w:cstheme="minorHAnsi"/>
          <w:color w:val="000000"/>
          <w:sz w:val="24"/>
        </w:rPr>
        <w:t>Pzp</w:t>
      </w:r>
      <w:proofErr w:type="spellEnd"/>
      <w:r w:rsidR="00BC75C2" w:rsidRPr="00C76D5E">
        <w:rPr>
          <w:rStyle w:val="Nagwek1Znak"/>
          <w:rFonts w:asciiTheme="minorHAnsi" w:hAnsiTheme="minorHAnsi" w:cstheme="minorHAnsi"/>
          <w:color w:val="000000"/>
          <w:sz w:val="24"/>
        </w:rPr>
        <w:t>,</w:t>
      </w:r>
      <w:r w:rsidR="00A63E26" w:rsidRPr="00C76D5E">
        <w:rPr>
          <w:rStyle w:val="Nagwek1Znak"/>
          <w:rFonts w:asciiTheme="minorHAnsi" w:hAnsiTheme="minorHAnsi" w:cstheme="minorHAnsi"/>
          <w:color w:val="000000"/>
          <w:sz w:val="24"/>
        </w:rPr>
        <w:t xml:space="preserve"> </w:t>
      </w:r>
      <w:r w:rsidR="00B3036F" w:rsidRPr="00C76D5E">
        <w:rPr>
          <w:rStyle w:val="gwpd2a38376font"/>
          <w:rFonts w:asciiTheme="minorHAnsi" w:hAnsiTheme="minorHAnsi" w:cstheme="minorHAnsi"/>
          <w:color w:val="000000"/>
        </w:rPr>
        <w:t xml:space="preserve">która </w:t>
      </w:r>
      <w:r w:rsidR="00A343A5" w:rsidRPr="00C76D5E">
        <w:rPr>
          <w:rStyle w:val="gwpd2a38376font"/>
          <w:rFonts w:asciiTheme="minorHAnsi" w:hAnsiTheme="minorHAnsi" w:cstheme="minorHAnsi"/>
          <w:color w:val="000000"/>
        </w:rPr>
        <w:t xml:space="preserve"> będzie brała</w:t>
      </w:r>
      <w:r w:rsidR="00B3036F" w:rsidRPr="00C76D5E">
        <w:rPr>
          <w:rStyle w:val="gwpd2a38376font"/>
          <w:rFonts w:asciiTheme="minorHAnsi" w:hAnsiTheme="minorHAnsi" w:cstheme="minorHAnsi"/>
          <w:color w:val="000000"/>
        </w:rPr>
        <w:t xml:space="preserve"> udział w realizacji </w:t>
      </w:r>
      <w:r w:rsidR="00BC75C2" w:rsidRPr="00C76D5E">
        <w:rPr>
          <w:rStyle w:val="gwpd2a38376font"/>
          <w:rFonts w:asciiTheme="minorHAnsi" w:hAnsiTheme="minorHAnsi" w:cstheme="minorHAnsi"/>
          <w:color w:val="000000"/>
        </w:rPr>
        <w:t>ww.</w:t>
      </w:r>
      <w:r w:rsidR="00B3036F" w:rsidRPr="00C76D5E">
        <w:rPr>
          <w:rStyle w:val="gwpd2a38376font"/>
          <w:rFonts w:asciiTheme="minorHAnsi" w:hAnsiTheme="minorHAnsi" w:cstheme="minorHAnsi"/>
          <w:color w:val="000000"/>
        </w:rPr>
        <w:t xml:space="preserve"> zamówienia/ dostaw. </w:t>
      </w:r>
      <w:r w:rsidR="00D2407A" w:rsidRPr="00C76D5E">
        <w:rPr>
          <w:rFonts w:asciiTheme="minorHAnsi" w:hAnsiTheme="minorHAnsi" w:cstheme="minorHAnsi"/>
          <w:color w:val="000000"/>
        </w:rPr>
        <w:t xml:space="preserve"> Zatrudnienie winno obowiązywać od dnia podpisania umowy do dnia podpisania protokołu odbioru końcowego bez uwag. Wykonawca zatrudnia ww. osobę </w:t>
      </w:r>
      <w:r w:rsidRPr="00C76D5E">
        <w:rPr>
          <w:rFonts w:asciiTheme="minorHAnsi" w:hAnsiTheme="minorHAnsi" w:cstheme="minorHAnsi"/>
          <w:color w:val="000000"/>
        </w:rPr>
        <w:t>na podstawie stosunku pracy</w:t>
      </w:r>
      <w:r w:rsidR="002A76D9" w:rsidRPr="00C76D5E">
        <w:rPr>
          <w:rFonts w:asciiTheme="minorHAnsi" w:hAnsiTheme="minorHAnsi" w:cstheme="minorHAnsi"/>
          <w:color w:val="000000"/>
        </w:rPr>
        <w:t xml:space="preserve"> </w:t>
      </w:r>
      <w:r w:rsidR="00D2407A" w:rsidRPr="00C76D5E">
        <w:rPr>
          <w:rFonts w:asciiTheme="minorHAnsi" w:hAnsiTheme="minorHAnsi" w:cstheme="minorHAnsi"/>
          <w:color w:val="000000"/>
        </w:rPr>
        <w:t xml:space="preserve">/lub umowy zlecenia lub umowy o dzieło. </w:t>
      </w:r>
      <w:r w:rsidRPr="00C76D5E">
        <w:rPr>
          <w:rFonts w:asciiTheme="minorHAnsi" w:hAnsiTheme="minorHAnsi" w:cstheme="minorHAnsi"/>
          <w:color w:val="000000" w:themeColor="text1"/>
        </w:rPr>
        <w:t xml:space="preserve">Obowiązek ten dotyczy także podwykonawców-wykonawca jest zobowiązany zawrzeć w każdej umowie o podwykonawstwo stosowne zapisy zobowiązujące podwykonawców do zatrudnienia </w:t>
      </w:r>
      <w:r w:rsidR="00D2407A" w:rsidRPr="00C76D5E">
        <w:rPr>
          <w:rFonts w:asciiTheme="minorHAnsi" w:hAnsiTheme="minorHAnsi" w:cstheme="minorHAnsi"/>
          <w:color w:val="000000" w:themeColor="text1"/>
        </w:rPr>
        <w:t xml:space="preserve"> min. 1 osoby, która</w:t>
      </w:r>
      <w:r w:rsidR="00D2407A" w:rsidRPr="00C76D5E">
        <w:rPr>
          <w:rFonts w:asciiTheme="minorHAnsi" w:hAnsiTheme="minorHAnsi" w:cstheme="minorHAnsi"/>
          <w:color w:val="000000"/>
        </w:rPr>
        <w:t xml:space="preserve"> spełniałaby  jedną z przesłanek</w:t>
      </w:r>
      <w:r w:rsidR="000B51E3" w:rsidRPr="00C76D5E">
        <w:rPr>
          <w:rFonts w:asciiTheme="minorHAnsi" w:hAnsiTheme="minorHAnsi" w:cstheme="minorHAnsi"/>
          <w:color w:val="000000"/>
        </w:rPr>
        <w:t xml:space="preserve"> z</w:t>
      </w:r>
      <w:r w:rsidR="00BC75C2" w:rsidRPr="00C76D5E">
        <w:rPr>
          <w:rFonts w:asciiTheme="minorHAnsi" w:hAnsiTheme="minorHAnsi" w:cstheme="minorHAnsi"/>
          <w:color w:val="000000"/>
        </w:rPr>
        <w:t>awartych w</w:t>
      </w:r>
      <w:r w:rsidR="00D2407A" w:rsidRPr="00C76D5E">
        <w:rPr>
          <w:rFonts w:asciiTheme="minorHAnsi" w:hAnsiTheme="minorHAnsi" w:cstheme="minorHAnsi"/>
          <w:color w:val="000000"/>
        </w:rPr>
        <w:t xml:space="preserve"> art.96 ust. 2 pkt 2 lit. a-g</w:t>
      </w:r>
      <w:r w:rsidR="00BC75C2" w:rsidRPr="00C76D5E">
        <w:rPr>
          <w:rFonts w:asciiTheme="minorHAnsi" w:hAnsiTheme="minorHAnsi" w:cstheme="minorHAnsi"/>
          <w:color w:val="000000"/>
        </w:rPr>
        <w:t xml:space="preserve"> ustawy </w:t>
      </w:r>
      <w:proofErr w:type="spellStart"/>
      <w:r w:rsidR="00BC75C2" w:rsidRPr="00C76D5E">
        <w:rPr>
          <w:rFonts w:asciiTheme="minorHAnsi" w:hAnsiTheme="minorHAnsi" w:cstheme="minorHAnsi"/>
          <w:color w:val="000000"/>
        </w:rPr>
        <w:t>Pzp</w:t>
      </w:r>
      <w:proofErr w:type="spellEnd"/>
      <w:r w:rsidR="00D2407A" w:rsidRPr="00C76D5E">
        <w:rPr>
          <w:rFonts w:asciiTheme="minorHAnsi" w:hAnsiTheme="minorHAnsi" w:cstheme="minorHAnsi"/>
          <w:color w:val="000000"/>
        </w:rPr>
        <w:t>, przez okres realizacji zamówienia/ dostaw.</w:t>
      </w:r>
    </w:p>
    <w:p w14:paraId="50815F10" w14:textId="5166FF63" w:rsidR="003633EF" w:rsidRPr="00C76D5E" w:rsidRDefault="00A343A5" w:rsidP="003633EF">
      <w:pPr>
        <w:widowControl w:val="0"/>
        <w:spacing w:line="276" w:lineRule="auto"/>
        <w:jc w:val="both"/>
        <w:rPr>
          <w:rFonts w:asciiTheme="minorHAnsi" w:hAnsiTheme="minorHAnsi" w:cstheme="minorHAnsi"/>
          <w:color w:val="000000" w:themeColor="text1"/>
        </w:rPr>
      </w:pPr>
      <w:r w:rsidRPr="00C76D5E">
        <w:rPr>
          <w:rFonts w:asciiTheme="minorHAnsi" w:hAnsiTheme="minorHAnsi" w:cstheme="minorHAnsi"/>
          <w:color w:val="000000"/>
        </w:rPr>
        <w:t>(dot. każdej z części zamówienia)</w:t>
      </w:r>
    </w:p>
    <w:bookmarkEnd w:id="15"/>
    <w:p w14:paraId="0E28D41D" w14:textId="77777777" w:rsidR="003633EF" w:rsidRPr="00C76D5E" w:rsidRDefault="003633EF" w:rsidP="003633EF">
      <w:pPr>
        <w:pStyle w:val="Kolorowalistaakcent11"/>
        <w:widowControl w:val="0"/>
        <w:shd w:val="clear" w:color="auto" w:fill="FFFFFF"/>
        <w:suppressAutoHyphens/>
        <w:spacing w:line="360" w:lineRule="atLeast"/>
        <w:ind w:left="709" w:hanging="567"/>
        <w:outlineLvl w:val="3"/>
        <w:rPr>
          <w:rFonts w:asciiTheme="minorHAnsi" w:hAnsiTheme="minorHAnsi" w:cstheme="minorHAnsi"/>
          <w:color w:val="000000"/>
          <w:sz w:val="24"/>
          <w:szCs w:val="24"/>
        </w:rPr>
      </w:pPr>
    </w:p>
    <w:p w14:paraId="4F5E1435" w14:textId="266D0982" w:rsidR="003633EF" w:rsidRPr="00C76D5E" w:rsidRDefault="003633EF" w:rsidP="003633EF">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C76D5E">
        <w:rPr>
          <w:rFonts w:asciiTheme="minorHAnsi" w:hAnsiTheme="minorHAnsi" w:cstheme="minorHAnsi"/>
          <w:color w:val="000000"/>
          <w:sz w:val="24"/>
          <w:szCs w:val="24"/>
        </w:rPr>
        <w:t>25.2 Szczegółowy sposób dokumentowania zatrudnienia ww. os</w:t>
      </w:r>
      <w:r w:rsidR="00D2407A" w:rsidRPr="00C76D5E">
        <w:rPr>
          <w:rFonts w:asciiTheme="minorHAnsi" w:hAnsiTheme="minorHAnsi" w:cstheme="minorHAnsi"/>
          <w:color w:val="000000"/>
          <w:sz w:val="24"/>
          <w:szCs w:val="24"/>
        </w:rPr>
        <w:t>oby</w:t>
      </w:r>
      <w:r w:rsidRPr="00C76D5E">
        <w:rPr>
          <w:rFonts w:asciiTheme="minorHAnsi" w:hAnsiTheme="minorHAnsi" w:cstheme="minorHAnsi"/>
          <w:color w:val="000000"/>
          <w:sz w:val="24"/>
          <w:szCs w:val="24"/>
        </w:rPr>
        <w:t>, uprawnienia zamawiającego w zakresie kontroli spełniania przez Wykonawcę wymagań, o których mowa w art. 9</w:t>
      </w:r>
      <w:r w:rsidR="00D2407A" w:rsidRPr="00C76D5E">
        <w:rPr>
          <w:rFonts w:asciiTheme="minorHAnsi" w:hAnsiTheme="minorHAnsi" w:cstheme="minorHAnsi"/>
          <w:color w:val="000000"/>
          <w:sz w:val="24"/>
          <w:szCs w:val="24"/>
        </w:rPr>
        <w:t>6</w:t>
      </w:r>
      <w:r w:rsidRPr="00C76D5E">
        <w:rPr>
          <w:rFonts w:asciiTheme="minorHAnsi" w:hAnsiTheme="minorHAnsi" w:cstheme="minorHAnsi"/>
          <w:color w:val="000000"/>
          <w:sz w:val="24"/>
          <w:szCs w:val="24"/>
        </w:rPr>
        <w:t xml:space="preserve"> ust. </w:t>
      </w:r>
      <w:r w:rsidR="00D2407A" w:rsidRPr="00C76D5E">
        <w:rPr>
          <w:rFonts w:asciiTheme="minorHAnsi" w:hAnsiTheme="minorHAnsi" w:cstheme="minorHAnsi"/>
          <w:color w:val="000000"/>
          <w:sz w:val="24"/>
          <w:szCs w:val="24"/>
        </w:rPr>
        <w:t>2 pkt 2</w:t>
      </w:r>
      <w:r w:rsidR="00BC75C2" w:rsidRPr="00C76D5E">
        <w:rPr>
          <w:rFonts w:asciiTheme="minorHAnsi" w:hAnsiTheme="minorHAnsi" w:cstheme="minorHAnsi"/>
          <w:color w:val="000000"/>
          <w:sz w:val="24"/>
          <w:szCs w:val="24"/>
        </w:rPr>
        <w:t xml:space="preserve"> </w:t>
      </w:r>
      <w:proofErr w:type="spellStart"/>
      <w:r w:rsidR="00BC75C2" w:rsidRPr="00C76D5E">
        <w:rPr>
          <w:rFonts w:asciiTheme="minorHAnsi" w:hAnsiTheme="minorHAnsi" w:cstheme="minorHAnsi"/>
          <w:color w:val="000000"/>
          <w:sz w:val="24"/>
          <w:szCs w:val="24"/>
        </w:rPr>
        <w:t>li</w:t>
      </w:r>
      <w:r w:rsidR="009F5373" w:rsidRPr="00C76D5E">
        <w:rPr>
          <w:rFonts w:asciiTheme="minorHAnsi" w:hAnsiTheme="minorHAnsi" w:cstheme="minorHAnsi"/>
          <w:color w:val="000000"/>
          <w:sz w:val="24"/>
          <w:szCs w:val="24"/>
        </w:rPr>
        <w:t>t.a</w:t>
      </w:r>
      <w:proofErr w:type="spellEnd"/>
      <w:r w:rsidR="009F5373" w:rsidRPr="00C76D5E">
        <w:rPr>
          <w:rFonts w:asciiTheme="minorHAnsi" w:hAnsiTheme="minorHAnsi" w:cstheme="minorHAnsi"/>
          <w:color w:val="000000"/>
          <w:sz w:val="24"/>
          <w:szCs w:val="24"/>
        </w:rPr>
        <w:t>-g</w:t>
      </w:r>
      <w:r w:rsidRPr="00C76D5E">
        <w:rPr>
          <w:rFonts w:asciiTheme="minorHAnsi" w:hAnsiTheme="minorHAnsi" w:cstheme="minorHAnsi"/>
          <w:color w:val="000000"/>
          <w:sz w:val="24"/>
          <w:szCs w:val="24"/>
        </w:rPr>
        <w:t xml:space="preserve"> ustawy </w:t>
      </w:r>
      <w:proofErr w:type="spellStart"/>
      <w:r w:rsidRPr="00C76D5E">
        <w:rPr>
          <w:rFonts w:asciiTheme="minorHAnsi" w:hAnsiTheme="minorHAnsi" w:cstheme="minorHAnsi"/>
          <w:color w:val="000000"/>
          <w:sz w:val="24"/>
          <w:szCs w:val="24"/>
        </w:rPr>
        <w:t>Pzp</w:t>
      </w:r>
      <w:proofErr w:type="spellEnd"/>
      <w:r w:rsidRPr="00C76D5E">
        <w:rPr>
          <w:rFonts w:asciiTheme="minorHAnsi" w:hAnsiTheme="minorHAnsi" w:cstheme="minorHAnsi"/>
          <w:color w:val="000000"/>
          <w:sz w:val="24"/>
          <w:szCs w:val="24"/>
        </w:rPr>
        <w:t xml:space="preserve"> oraz sankcji z tytułu niespełnienia tych wymagań, przez Wykonawcę lub podwykonawcę zawarte są § </w:t>
      </w:r>
      <w:r w:rsidR="004A1FB7" w:rsidRPr="00C76D5E">
        <w:rPr>
          <w:rFonts w:asciiTheme="minorHAnsi" w:hAnsiTheme="minorHAnsi" w:cstheme="minorHAnsi"/>
          <w:color w:val="000000"/>
          <w:sz w:val="24"/>
          <w:szCs w:val="24"/>
        </w:rPr>
        <w:t>9</w:t>
      </w:r>
      <w:r w:rsidRPr="00C76D5E">
        <w:rPr>
          <w:rFonts w:asciiTheme="minorHAnsi" w:hAnsiTheme="minorHAnsi" w:cstheme="minorHAnsi"/>
          <w:color w:val="000000"/>
          <w:sz w:val="24"/>
          <w:szCs w:val="24"/>
        </w:rPr>
        <w:t xml:space="preserve"> Projektowanych postanowień umowy</w:t>
      </w:r>
      <w:r w:rsidR="00DE58E2" w:rsidRPr="00C76D5E">
        <w:rPr>
          <w:rFonts w:asciiTheme="minorHAnsi" w:hAnsiTheme="minorHAnsi" w:cstheme="minorHAnsi"/>
          <w:color w:val="000000"/>
          <w:sz w:val="24"/>
          <w:szCs w:val="24"/>
        </w:rPr>
        <w:t xml:space="preserve">- zał. Nr </w:t>
      </w:r>
      <w:r w:rsidR="00A63E26" w:rsidRPr="00C76D5E">
        <w:rPr>
          <w:rFonts w:asciiTheme="minorHAnsi" w:hAnsiTheme="minorHAnsi" w:cstheme="minorHAnsi"/>
          <w:color w:val="000000"/>
          <w:sz w:val="24"/>
          <w:szCs w:val="24"/>
        </w:rPr>
        <w:t>4</w:t>
      </w:r>
      <w:r w:rsidR="00DE58E2" w:rsidRPr="00C76D5E">
        <w:rPr>
          <w:rFonts w:asciiTheme="minorHAnsi" w:hAnsiTheme="minorHAnsi" w:cstheme="minorHAnsi"/>
          <w:color w:val="000000"/>
          <w:sz w:val="24"/>
          <w:szCs w:val="24"/>
        </w:rPr>
        <w:t xml:space="preserve"> do SWZ.</w:t>
      </w:r>
    </w:p>
    <w:p w14:paraId="3A761B6E" w14:textId="6C90FD3B" w:rsidR="00A63E26" w:rsidRPr="00C76D5E" w:rsidRDefault="00A63E26" w:rsidP="003633EF">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25.3 W przypadku podpisania umowy na więcej niż jedną część zamówienia przez jednego Wykonawcę, Zamawiający dopuszcza aby Wykonawca zatrudnił  tylko 1 osobę do realizacji dostaw, która spełniałaby ww. przesłanki ustawy </w:t>
      </w:r>
      <w:proofErr w:type="spellStart"/>
      <w:r w:rsidRPr="00C76D5E">
        <w:rPr>
          <w:rFonts w:asciiTheme="minorHAnsi" w:hAnsiTheme="minorHAnsi" w:cstheme="minorHAnsi"/>
          <w:color w:val="000000"/>
          <w:sz w:val="24"/>
          <w:szCs w:val="24"/>
        </w:rPr>
        <w:t>Pzp</w:t>
      </w:r>
      <w:proofErr w:type="spellEnd"/>
      <w:r w:rsidRPr="00C76D5E">
        <w:rPr>
          <w:rFonts w:asciiTheme="minorHAnsi" w:hAnsiTheme="minorHAnsi" w:cstheme="minorHAnsi"/>
          <w:color w:val="000000"/>
          <w:sz w:val="24"/>
          <w:szCs w:val="24"/>
        </w:rPr>
        <w:t>.</w:t>
      </w:r>
    </w:p>
    <w:p w14:paraId="16A47809" w14:textId="77777777" w:rsidR="008D0F19" w:rsidRPr="00C76D5E"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b/>
          <w:bCs/>
          <w:color w:val="000000"/>
          <w:sz w:val="24"/>
          <w:szCs w:val="24"/>
        </w:rPr>
      </w:pPr>
    </w:p>
    <w:p w14:paraId="44F3A642" w14:textId="77777777" w:rsidR="005007B5" w:rsidRPr="00C76D5E"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tbl>
      <w:tblPr>
        <w:tblW w:w="9072" w:type="dxa"/>
        <w:jc w:val="center"/>
        <w:tblLook w:val="00A0" w:firstRow="1" w:lastRow="0" w:firstColumn="1" w:lastColumn="0" w:noHBand="0" w:noVBand="0"/>
      </w:tblPr>
      <w:tblGrid>
        <w:gridCol w:w="9072"/>
      </w:tblGrid>
      <w:tr w:rsidR="005007B5" w:rsidRPr="00C76D5E"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C76D5E" w:rsidRDefault="005007B5" w:rsidP="00F073B8">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26</w:t>
            </w:r>
          </w:p>
          <w:p w14:paraId="5A26EB06" w14:textId="7E06132C" w:rsidR="005007B5" w:rsidRPr="00C76D5E" w:rsidRDefault="005007B5" w:rsidP="00F073B8">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ZALICZKA</w:t>
            </w:r>
          </w:p>
        </w:tc>
      </w:tr>
    </w:tbl>
    <w:p w14:paraId="269C90C8" w14:textId="48F93428" w:rsidR="005007B5" w:rsidRPr="00C76D5E" w:rsidRDefault="006010BE" w:rsidP="006010BE">
      <w:pPr>
        <w:tabs>
          <w:tab w:val="left" w:pos="284"/>
        </w:tabs>
        <w:spacing w:line="360" w:lineRule="auto"/>
        <w:jc w:val="both"/>
        <w:rPr>
          <w:rFonts w:asciiTheme="minorHAnsi" w:eastAsia="Arial" w:hAnsiTheme="minorHAnsi" w:cstheme="minorHAnsi"/>
          <w:bCs/>
        </w:rPr>
      </w:pPr>
      <w:r w:rsidRPr="00C76D5E">
        <w:rPr>
          <w:rFonts w:asciiTheme="minorHAnsi" w:eastAsia="Arial" w:hAnsiTheme="minorHAnsi" w:cstheme="minorHAnsi"/>
          <w:bCs/>
        </w:rPr>
        <w:t>1.Zamawiający nie przewiduje udzielenia zaliczki na poczet wykonania zamówienia.</w:t>
      </w:r>
    </w:p>
    <w:p w14:paraId="2E4FAF30" w14:textId="77777777" w:rsidR="004F7E22" w:rsidRPr="00C76D5E" w:rsidRDefault="004F7E22">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C76D5E"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w:t>
            </w:r>
            <w:r w:rsidR="005007B5" w:rsidRPr="00C76D5E">
              <w:rPr>
                <w:rFonts w:asciiTheme="minorHAnsi" w:hAnsiTheme="minorHAnsi" w:cstheme="minorHAnsi"/>
              </w:rPr>
              <w:t>7</w:t>
            </w:r>
          </w:p>
          <w:p w14:paraId="40B83AB0"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ZAŁĄCZNIKI DO SWZ</w:t>
            </w:r>
          </w:p>
        </w:tc>
      </w:tr>
    </w:tbl>
    <w:p w14:paraId="667FCA22"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sz w:val="24"/>
          <w:szCs w:val="24"/>
        </w:rPr>
      </w:pPr>
    </w:p>
    <w:p w14:paraId="4F7A6247"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vanish/>
          <w:sz w:val="24"/>
          <w:szCs w:val="24"/>
        </w:rPr>
      </w:pPr>
    </w:p>
    <w:p w14:paraId="25191529" w14:textId="77777777" w:rsidR="008D0F19" w:rsidRPr="00C76D5E" w:rsidRDefault="006825BA">
      <w:pPr>
        <w:spacing w:line="276" w:lineRule="auto"/>
        <w:ind w:left="340" w:hanging="340"/>
        <w:rPr>
          <w:rFonts w:asciiTheme="minorHAnsi" w:hAnsiTheme="minorHAnsi" w:cstheme="minorHAnsi"/>
          <w:u w:val="single"/>
        </w:rPr>
      </w:pPr>
      <w:r w:rsidRPr="00C76D5E">
        <w:rPr>
          <w:rFonts w:asciiTheme="minorHAnsi" w:hAnsiTheme="minorHAnsi" w:cstheme="minorHAnsi"/>
          <w:u w:val="single"/>
        </w:rPr>
        <w:t>Integralną częścią SWZ są załączniki:</w:t>
      </w:r>
      <w:bookmarkStart w:id="16" w:name="_Hlk59429758"/>
      <w:bookmarkEnd w:id="16"/>
    </w:p>
    <w:p w14:paraId="4E4D97CA" w14:textId="77777777" w:rsidR="008D0F19" w:rsidRPr="00C76D5E" w:rsidRDefault="008D0F19">
      <w:pPr>
        <w:spacing w:line="276" w:lineRule="auto"/>
        <w:ind w:left="2832" w:hanging="2832"/>
        <w:jc w:val="both"/>
        <w:rPr>
          <w:rFonts w:asciiTheme="minorHAnsi" w:hAnsiTheme="minorHAnsi" w:cstheme="minorHAnsi"/>
        </w:rPr>
      </w:pPr>
    </w:p>
    <w:p w14:paraId="11C50EAE" w14:textId="77777777" w:rsidR="008D0F19" w:rsidRPr="00C76D5E" w:rsidRDefault="006825BA">
      <w:pPr>
        <w:spacing w:line="276" w:lineRule="auto"/>
        <w:ind w:left="2836" w:hanging="2836"/>
        <w:jc w:val="both"/>
        <w:rPr>
          <w:rFonts w:asciiTheme="minorHAnsi" w:hAnsiTheme="minorHAnsi" w:cstheme="minorHAnsi"/>
          <w:bCs/>
          <w:color w:val="000000"/>
        </w:rPr>
      </w:pPr>
      <w:r w:rsidRPr="00C76D5E">
        <w:rPr>
          <w:rFonts w:asciiTheme="minorHAnsi" w:hAnsiTheme="minorHAnsi" w:cstheme="minorHAnsi"/>
        </w:rPr>
        <w:t xml:space="preserve">Załącznik Nr 1 – </w:t>
      </w:r>
      <w:r w:rsidRPr="00C76D5E">
        <w:rPr>
          <w:rFonts w:asciiTheme="minorHAnsi" w:hAnsiTheme="minorHAnsi" w:cstheme="minorHAnsi"/>
        </w:rPr>
        <w:tab/>
        <w:t>Wzór formularza ofertowego</w:t>
      </w:r>
    </w:p>
    <w:p w14:paraId="4FD0EB13" w14:textId="29C61E9C" w:rsidR="008D0F19" w:rsidRPr="00C76D5E" w:rsidRDefault="006825BA">
      <w:pPr>
        <w:spacing w:line="276" w:lineRule="auto"/>
        <w:ind w:left="2832" w:hanging="2832"/>
        <w:jc w:val="both"/>
        <w:rPr>
          <w:rFonts w:asciiTheme="minorHAnsi" w:hAnsiTheme="minorHAnsi" w:cstheme="minorHAnsi"/>
        </w:rPr>
      </w:pPr>
      <w:r w:rsidRPr="00C76D5E">
        <w:rPr>
          <w:rFonts w:asciiTheme="minorHAnsi" w:hAnsiTheme="minorHAnsi" w:cstheme="minorHAnsi"/>
        </w:rPr>
        <w:t>Załącznik Nr 2 –</w:t>
      </w:r>
      <w:r w:rsidRPr="00C76D5E">
        <w:rPr>
          <w:rFonts w:asciiTheme="minorHAnsi" w:hAnsiTheme="minorHAnsi" w:cstheme="minorHAnsi"/>
        </w:rPr>
        <w:tab/>
      </w:r>
      <w:r w:rsidR="00A63E26" w:rsidRPr="00C76D5E">
        <w:rPr>
          <w:rFonts w:asciiTheme="minorHAnsi" w:hAnsiTheme="minorHAnsi" w:cstheme="minorHAnsi"/>
          <w:color w:val="000000" w:themeColor="text1"/>
        </w:rPr>
        <w:t>Wzór oświadczenia o braku podstaw do wykluczenia</w:t>
      </w:r>
    </w:p>
    <w:p w14:paraId="1CD704C8" w14:textId="07388CDB" w:rsidR="008D0F19" w:rsidRPr="00C76D5E" w:rsidRDefault="006825BA">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 xml:space="preserve">Załącznik Nr 3 –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themeColor="text1"/>
        </w:rPr>
        <w:t xml:space="preserve">Wzór oświadczenia wykonawców wspólnie ubiegających się o udzielenie zamówienia – </w:t>
      </w:r>
      <w:r w:rsidR="00A63E26" w:rsidRPr="00C76D5E">
        <w:rPr>
          <w:rFonts w:asciiTheme="minorHAnsi" w:hAnsiTheme="minorHAnsi" w:cstheme="minorHAnsi"/>
          <w:i/>
          <w:color w:val="000000" w:themeColor="text1"/>
        </w:rPr>
        <w:t>jeżeli dotyczy</w:t>
      </w:r>
    </w:p>
    <w:p w14:paraId="7FDF2E11" w14:textId="3B435E37" w:rsidR="008D0F19" w:rsidRPr="00C76D5E" w:rsidRDefault="006825BA">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 xml:space="preserve">Załącznik Nr 4 –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themeColor="text1"/>
        </w:rPr>
        <w:t>Projektowane postanowienia umowne</w:t>
      </w:r>
    </w:p>
    <w:p w14:paraId="0C3C389F" w14:textId="6C286927" w:rsidR="003633EF" w:rsidRPr="00C76D5E" w:rsidRDefault="003633EF" w:rsidP="00A63E26">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Załącznik Nr 5</w:t>
      </w:r>
      <w:r w:rsidR="00A63E26" w:rsidRPr="00C76D5E">
        <w:rPr>
          <w:rFonts w:asciiTheme="minorHAnsi" w:hAnsiTheme="minorHAnsi" w:cstheme="minorHAnsi"/>
          <w:color w:val="000000" w:themeColor="text1"/>
        </w:rPr>
        <w:t>.1, 5.2, 5.3</w:t>
      </w:r>
      <w:r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rPr>
        <w:t>Opis przedmiotu zamówienia(OPZ)</w:t>
      </w:r>
    </w:p>
    <w:p w14:paraId="7D54F3C4" w14:textId="57CFABA2" w:rsidR="003633EF" w:rsidRPr="00C76D5E" w:rsidRDefault="003633EF" w:rsidP="003633EF">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Załącznik Nr 6</w:t>
      </w:r>
      <w:r w:rsidR="00A63E26" w:rsidRPr="00C76D5E">
        <w:rPr>
          <w:rFonts w:asciiTheme="minorHAnsi" w:hAnsiTheme="minorHAnsi" w:cstheme="minorHAnsi"/>
          <w:color w:val="000000" w:themeColor="text1"/>
        </w:rPr>
        <w:t xml:space="preserve">.1, 6.2 </w:t>
      </w:r>
      <w:r w:rsidRPr="00C76D5E">
        <w:rPr>
          <w:rFonts w:asciiTheme="minorHAnsi" w:hAnsiTheme="minorHAnsi" w:cstheme="minorHAnsi"/>
          <w:color w:val="000000" w:themeColor="text1"/>
        </w:rPr>
        <w:t xml:space="preserve"> -       </w:t>
      </w:r>
      <w:r w:rsidR="00140C1A" w:rsidRPr="00C76D5E">
        <w:rPr>
          <w:rFonts w:asciiTheme="minorHAnsi" w:hAnsiTheme="minorHAnsi" w:cstheme="minorHAnsi"/>
          <w:color w:val="000000" w:themeColor="text1"/>
        </w:rPr>
        <w:t xml:space="preserve">     </w:t>
      </w:r>
      <w:r w:rsidR="00A63E26" w:rsidRPr="00C76D5E">
        <w:rPr>
          <w:rFonts w:asciiTheme="minorHAnsi" w:hAnsiTheme="minorHAnsi" w:cstheme="minorHAnsi"/>
          <w:color w:val="000000" w:themeColor="text1"/>
        </w:rPr>
        <w:t>Opis oferowanych pomocy/sprzętów</w:t>
      </w:r>
      <w:r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ab/>
        <w:t xml:space="preserve"> </w:t>
      </w:r>
    </w:p>
    <w:p w14:paraId="7A321759" w14:textId="2838CA2E" w:rsidR="003633EF" w:rsidRPr="00C76D5E" w:rsidRDefault="003633EF" w:rsidP="003633EF">
      <w:pPr>
        <w:spacing w:line="100" w:lineRule="atLeast"/>
        <w:rPr>
          <w:rFonts w:asciiTheme="minorHAnsi" w:hAnsiTheme="minorHAnsi" w:cstheme="minorHAnsi"/>
        </w:rPr>
      </w:pPr>
    </w:p>
    <w:p w14:paraId="6EB69D9A" w14:textId="77777777" w:rsidR="003633EF" w:rsidRPr="00C76D5E" w:rsidRDefault="003633EF" w:rsidP="003633EF">
      <w:pPr>
        <w:spacing w:line="100" w:lineRule="atLeast"/>
        <w:rPr>
          <w:rFonts w:asciiTheme="minorHAnsi" w:hAnsiTheme="minorHAnsi" w:cstheme="minorHAnsi"/>
        </w:rPr>
      </w:pPr>
    </w:p>
    <w:p w14:paraId="6EC908EA" w14:textId="696D9599" w:rsidR="003633EF" w:rsidRPr="00C76D5E" w:rsidRDefault="003633EF" w:rsidP="003633EF">
      <w:pPr>
        <w:spacing w:line="276" w:lineRule="auto"/>
        <w:ind w:left="2832" w:hanging="2832"/>
        <w:jc w:val="both"/>
        <w:rPr>
          <w:rFonts w:asciiTheme="minorHAnsi" w:hAnsiTheme="minorHAnsi" w:cstheme="minorHAnsi"/>
          <w:color w:val="000000" w:themeColor="text1"/>
        </w:rPr>
      </w:pPr>
    </w:p>
    <w:p w14:paraId="782669EC" w14:textId="77777777" w:rsidR="008D0F19" w:rsidRPr="00C76D5E" w:rsidRDefault="008D0F19">
      <w:pPr>
        <w:spacing w:line="276" w:lineRule="auto"/>
        <w:ind w:left="2832" w:hanging="2832"/>
        <w:jc w:val="both"/>
        <w:rPr>
          <w:rFonts w:asciiTheme="minorHAnsi" w:hAnsiTheme="minorHAnsi" w:cstheme="minorHAnsi"/>
        </w:rPr>
      </w:pPr>
    </w:p>
    <w:p w14:paraId="74BA7346" w14:textId="082C373A" w:rsidR="008D0F19" w:rsidRPr="00C76D5E" w:rsidRDefault="006825BA">
      <w:pPr>
        <w:rPr>
          <w:rFonts w:asciiTheme="minorHAnsi" w:hAnsiTheme="minorHAnsi" w:cstheme="minorHAnsi"/>
        </w:rPr>
      </w:pPr>
      <w:r w:rsidRPr="00C76D5E">
        <w:rPr>
          <w:rFonts w:asciiTheme="minorHAnsi" w:hAnsiTheme="minorHAnsi" w:cstheme="minorHAnsi"/>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C76D5E" w:rsidRDefault="008328B2">
      <w:pPr>
        <w:rPr>
          <w:rFonts w:asciiTheme="minorHAnsi" w:hAnsiTheme="minorHAnsi" w:cstheme="minorHAnsi"/>
        </w:rPr>
      </w:pPr>
    </w:p>
    <w:sectPr w:rsidR="008328B2" w:rsidRPr="00C76D5E">
      <w:headerReference w:type="default" r:id="rId27"/>
      <w:footerReference w:type="default" r:id="rId28"/>
      <w:headerReference w:type="first" r:id="rId29"/>
      <w:footerReference w:type="first" r:id="rId30"/>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67FBC" w14:textId="77777777" w:rsidR="00F26638" w:rsidRDefault="00F26638">
      <w:r>
        <w:separator/>
      </w:r>
    </w:p>
  </w:endnote>
  <w:endnote w:type="continuationSeparator" w:id="0">
    <w:p w14:paraId="10A5D20B" w14:textId="77777777" w:rsidR="00F26638" w:rsidRDefault="00F2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A64B0" w14:textId="77777777" w:rsidR="00F26638" w:rsidRDefault="00F26638">
      <w:r>
        <w:separator/>
      </w:r>
    </w:p>
  </w:footnote>
  <w:footnote w:type="continuationSeparator" w:id="0">
    <w:p w14:paraId="2EEB16F6" w14:textId="77777777" w:rsidR="00F26638" w:rsidRDefault="00F26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628C895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033D3E"/>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13F54FEC"/>
    <w:multiLevelType w:val="hybridMultilevel"/>
    <w:tmpl w:val="16F046C6"/>
    <w:lvl w:ilvl="0" w:tplc="04150001">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2"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1A0436D8"/>
    <w:multiLevelType w:val="multilevel"/>
    <w:tmpl w:val="604496B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1"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19155F8"/>
    <w:multiLevelType w:val="multilevel"/>
    <w:tmpl w:val="AEFC924E"/>
    <w:lvl w:ilvl="0">
      <w:start w:val="16"/>
      <w:numFmt w:val="decimal"/>
      <w:lvlText w:val="%1"/>
      <w:lvlJc w:val="left"/>
      <w:pPr>
        <w:ind w:left="420" w:hanging="420"/>
      </w:pPr>
    </w:lvl>
    <w:lvl w:ilvl="1">
      <w:start w:val="2"/>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2B2055E"/>
    <w:multiLevelType w:val="hybridMultilevel"/>
    <w:tmpl w:val="2878D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5"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6" w15:restartNumberingAfterBreak="0">
    <w:nsid w:val="373F3123"/>
    <w:multiLevelType w:val="multilevel"/>
    <w:tmpl w:val="E87EC904"/>
    <w:lvl w:ilvl="0">
      <w:start w:val="16"/>
      <w:numFmt w:val="decimal"/>
      <w:lvlText w:val="%1"/>
      <w:lvlJc w:val="left"/>
      <w:pPr>
        <w:ind w:left="444" w:hanging="444"/>
      </w:pPr>
      <w:rPr>
        <w:rFonts w:hint="default"/>
      </w:rPr>
    </w:lvl>
    <w:lvl w:ilvl="1">
      <w:start w:val="5"/>
      <w:numFmt w:val="decimal"/>
      <w:lvlText w:val="%1.%2"/>
      <w:lvlJc w:val="left"/>
      <w:pPr>
        <w:ind w:left="586"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DB647D"/>
    <w:multiLevelType w:val="multilevel"/>
    <w:tmpl w:val="DA384A5E"/>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9"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1"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3B81D87"/>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494A65A7"/>
    <w:multiLevelType w:val="multilevel"/>
    <w:tmpl w:val="1C66D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BF94D42"/>
    <w:multiLevelType w:val="hybridMultilevel"/>
    <w:tmpl w:val="23024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1"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4" w15:restartNumberingAfterBreak="0">
    <w:nsid w:val="5D1E05A6"/>
    <w:multiLevelType w:val="multilevel"/>
    <w:tmpl w:val="B8A2985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6"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8"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9" w15:restartNumberingAfterBreak="0">
    <w:nsid w:val="69A52289"/>
    <w:multiLevelType w:val="multilevel"/>
    <w:tmpl w:val="44F85C2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2" w15:restartNumberingAfterBreak="0">
    <w:nsid w:val="6D900383"/>
    <w:multiLevelType w:val="multilevel"/>
    <w:tmpl w:val="E348D68E"/>
    <w:lvl w:ilvl="0">
      <w:start w:val="4"/>
      <w:numFmt w:val="decimal"/>
      <w:lvlText w:val="%1"/>
      <w:lvlJc w:val="left"/>
      <w:pPr>
        <w:ind w:left="360" w:hanging="360"/>
      </w:pPr>
      <w:rPr>
        <w:rFonts w:cs="Helvetica" w:hint="default"/>
        <w:color w:val="000000" w:themeColor="text1"/>
      </w:rPr>
    </w:lvl>
    <w:lvl w:ilvl="1">
      <w:start w:val="5"/>
      <w:numFmt w:val="decimal"/>
      <w:lvlText w:val="%1.%2"/>
      <w:lvlJc w:val="left"/>
      <w:pPr>
        <w:ind w:left="360" w:hanging="360"/>
      </w:pPr>
      <w:rPr>
        <w:rFonts w:cs="Helvetica" w:hint="default"/>
        <w:color w:val="000000" w:themeColor="text1"/>
      </w:rPr>
    </w:lvl>
    <w:lvl w:ilvl="2">
      <w:start w:val="1"/>
      <w:numFmt w:val="decimal"/>
      <w:lvlText w:val="%1.%2.%3"/>
      <w:lvlJc w:val="left"/>
      <w:pPr>
        <w:ind w:left="720" w:hanging="720"/>
      </w:pPr>
      <w:rPr>
        <w:rFonts w:cs="Helvetica" w:hint="default"/>
        <w:color w:val="000000" w:themeColor="text1"/>
      </w:rPr>
    </w:lvl>
    <w:lvl w:ilvl="3">
      <w:start w:val="1"/>
      <w:numFmt w:val="decimal"/>
      <w:lvlText w:val="%1.%2.%3.%4"/>
      <w:lvlJc w:val="left"/>
      <w:pPr>
        <w:ind w:left="1080" w:hanging="1080"/>
      </w:pPr>
      <w:rPr>
        <w:rFonts w:cs="Helvetica" w:hint="default"/>
        <w:color w:val="000000" w:themeColor="text1"/>
      </w:rPr>
    </w:lvl>
    <w:lvl w:ilvl="4">
      <w:start w:val="1"/>
      <w:numFmt w:val="decimal"/>
      <w:lvlText w:val="%1.%2.%3.%4.%5"/>
      <w:lvlJc w:val="left"/>
      <w:pPr>
        <w:ind w:left="1080" w:hanging="1080"/>
      </w:pPr>
      <w:rPr>
        <w:rFonts w:cs="Helvetica" w:hint="default"/>
        <w:color w:val="000000" w:themeColor="text1"/>
      </w:rPr>
    </w:lvl>
    <w:lvl w:ilvl="5">
      <w:start w:val="1"/>
      <w:numFmt w:val="decimal"/>
      <w:lvlText w:val="%1.%2.%3.%4.%5.%6"/>
      <w:lvlJc w:val="left"/>
      <w:pPr>
        <w:ind w:left="1440" w:hanging="1440"/>
      </w:pPr>
      <w:rPr>
        <w:rFonts w:cs="Helvetica" w:hint="default"/>
        <w:color w:val="000000" w:themeColor="text1"/>
      </w:rPr>
    </w:lvl>
    <w:lvl w:ilvl="6">
      <w:start w:val="1"/>
      <w:numFmt w:val="decimal"/>
      <w:lvlText w:val="%1.%2.%3.%4.%5.%6.%7"/>
      <w:lvlJc w:val="left"/>
      <w:pPr>
        <w:ind w:left="1440" w:hanging="1440"/>
      </w:pPr>
      <w:rPr>
        <w:rFonts w:cs="Helvetica" w:hint="default"/>
        <w:color w:val="000000" w:themeColor="text1"/>
      </w:rPr>
    </w:lvl>
    <w:lvl w:ilvl="7">
      <w:start w:val="1"/>
      <w:numFmt w:val="decimal"/>
      <w:lvlText w:val="%1.%2.%3.%4.%5.%6.%7.%8"/>
      <w:lvlJc w:val="left"/>
      <w:pPr>
        <w:ind w:left="1800" w:hanging="1800"/>
      </w:pPr>
      <w:rPr>
        <w:rFonts w:cs="Helvetica" w:hint="default"/>
        <w:color w:val="000000" w:themeColor="text1"/>
      </w:rPr>
    </w:lvl>
    <w:lvl w:ilvl="8">
      <w:start w:val="1"/>
      <w:numFmt w:val="decimal"/>
      <w:lvlText w:val="%1.%2.%3.%4.%5.%6.%7.%8.%9"/>
      <w:lvlJc w:val="left"/>
      <w:pPr>
        <w:ind w:left="1800" w:hanging="1800"/>
      </w:pPr>
      <w:rPr>
        <w:rFonts w:cs="Helvetica" w:hint="default"/>
        <w:color w:val="000000" w:themeColor="text1"/>
      </w:rPr>
    </w:lvl>
  </w:abstractNum>
  <w:abstractNum w:abstractNumId="5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4"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5" w15:restartNumberingAfterBreak="0">
    <w:nsid w:val="790C05AB"/>
    <w:multiLevelType w:val="multilevel"/>
    <w:tmpl w:val="4420E8C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57"/>
  </w:num>
  <w:num w:numId="2" w16cid:durableId="2067293393">
    <w:abstractNumId w:val="62"/>
  </w:num>
  <w:num w:numId="3" w16cid:durableId="1749880284">
    <w:abstractNumId w:val="40"/>
  </w:num>
  <w:num w:numId="4" w16cid:durableId="136194207">
    <w:abstractNumId w:val="25"/>
  </w:num>
  <w:num w:numId="5" w16cid:durableId="1940288686">
    <w:abstractNumId w:val="6"/>
  </w:num>
  <w:num w:numId="6" w16cid:durableId="1969824171">
    <w:abstractNumId w:val="53"/>
  </w:num>
  <w:num w:numId="7" w16cid:durableId="1191138845">
    <w:abstractNumId w:val="17"/>
  </w:num>
  <w:num w:numId="8" w16cid:durableId="1860510853">
    <w:abstractNumId w:val="16"/>
  </w:num>
  <w:num w:numId="9" w16cid:durableId="628441256">
    <w:abstractNumId w:val="46"/>
  </w:num>
  <w:num w:numId="10" w16cid:durableId="601298335">
    <w:abstractNumId w:val="34"/>
  </w:num>
  <w:num w:numId="11" w16cid:durableId="1696425456">
    <w:abstractNumId w:val="12"/>
  </w:num>
  <w:num w:numId="12" w16cid:durableId="1719742860">
    <w:abstractNumId w:val="29"/>
  </w:num>
  <w:num w:numId="13" w16cid:durableId="783698411">
    <w:abstractNumId w:val="42"/>
  </w:num>
  <w:num w:numId="14" w16cid:durableId="1510100838">
    <w:abstractNumId w:val="35"/>
  </w:num>
  <w:num w:numId="15" w16cid:durableId="1274284656">
    <w:abstractNumId w:val="30"/>
  </w:num>
  <w:num w:numId="16" w16cid:durableId="431171064">
    <w:abstractNumId w:val="47"/>
  </w:num>
  <w:num w:numId="17" w16cid:durableId="2107531053">
    <w:abstractNumId w:val="7"/>
  </w:num>
  <w:num w:numId="18" w16cid:durableId="768693960">
    <w:abstractNumId w:val="54"/>
  </w:num>
  <w:num w:numId="19" w16cid:durableId="2136561561">
    <w:abstractNumId w:val="24"/>
  </w:num>
  <w:num w:numId="20" w16cid:durableId="737165552">
    <w:abstractNumId w:val="37"/>
  </w:num>
  <w:num w:numId="21" w16cid:durableId="2013338833">
    <w:abstractNumId w:val="32"/>
  </w:num>
  <w:num w:numId="22" w16cid:durableId="1827892125">
    <w:abstractNumId w:val="58"/>
  </w:num>
  <w:num w:numId="23" w16cid:durableId="2072733755">
    <w:abstractNumId w:val="9"/>
  </w:num>
  <w:num w:numId="24" w16cid:durableId="82458193">
    <w:abstractNumId w:val="56"/>
  </w:num>
  <w:num w:numId="25" w16cid:durableId="215942532">
    <w:abstractNumId w:val="20"/>
  </w:num>
  <w:num w:numId="26" w16cid:durableId="21903112">
    <w:abstractNumId w:val="11"/>
  </w:num>
  <w:num w:numId="27" w16cid:durableId="960262039">
    <w:abstractNumId w:val="28"/>
  </w:num>
  <w:num w:numId="28" w16cid:durableId="114063417">
    <w:abstractNumId w:val="31"/>
  </w:num>
  <w:num w:numId="29" w16cid:durableId="1006713177">
    <w:abstractNumId w:val="51"/>
  </w:num>
  <w:num w:numId="30" w16cid:durableId="1436289117">
    <w:abstractNumId w:val="45"/>
  </w:num>
  <w:num w:numId="31" w16cid:durableId="1401365498">
    <w:abstractNumId w:val="59"/>
  </w:num>
  <w:num w:numId="32" w16cid:durableId="1724211251">
    <w:abstractNumId w:val="61"/>
  </w:num>
  <w:num w:numId="33" w16cid:durableId="1662805752">
    <w:abstractNumId w:val="5"/>
  </w:num>
  <w:num w:numId="34" w16cid:durableId="1002319997">
    <w:abstractNumId w:val="43"/>
  </w:num>
  <w:num w:numId="35" w16cid:durableId="361904502">
    <w:abstractNumId w:val="3"/>
  </w:num>
  <w:num w:numId="36" w16cid:durableId="1953323708">
    <w:abstractNumId w:val="4"/>
  </w:num>
  <w:num w:numId="37" w16cid:durableId="504200980">
    <w:abstractNumId w:val="15"/>
  </w:num>
  <w:num w:numId="38" w16cid:durableId="1603687953">
    <w:abstractNumId w:val="55"/>
  </w:num>
  <w:num w:numId="39" w16cid:durableId="1524783212">
    <w:abstractNumId w:val="49"/>
  </w:num>
  <w:num w:numId="40" w16cid:durableId="1489126831">
    <w:abstractNumId w:val="14"/>
  </w:num>
  <w:num w:numId="41" w16cid:durableId="954756555">
    <w:abstractNumId w:val="48"/>
  </w:num>
  <w:num w:numId="42" w16cid:durableId="591856087">
    <w:abstractNumId w:val="22"/>
  </w:num>
  <w:num w:numId="43" w16cid:durableId="793643726">
    <w:abstractNumId w:val="26"/>
  </w:num>
  <w:num w:numId="44" w16cid:durableId="250240836">
    <w:abstractNumId w:val="23"/>
  </w:num>
  <w:num w:numId="45" w16cid:durableId="1104376851">
    <w:abstractNumId w:val="39"/>
  </w:num>
  <w:num w:numId="46" w16cid:durableId="57287587">
    <w:abstractNumId w:val="33"/>
  </w:num>
  <w:num w:numId="47" w16cid:durableId="945041358">
    <w:abstractNumId w:val="60"/>
  </w:num>
  <w:num w:numId="48" w16cid:durableId="1855150013">
    <w:abstractNumId w:val="18"/>
  </w:num>
  <w:num w:numId="49" w16cid:durableId="1776249183">
    <w:abstractNumId w:val="41"/>
  </w:num>
  <w:num w:numId="50" w16cid:durableId="391076739">
    <w:abstractNumId w:val="50"/>
  </w:num>
  <w:num w:numId="51" w16cid:durableId="1193181160">
    <w:abstractNumId w:val="10"/>
  </w:num>
  <w:num w:numId="52" w16cid:durableId="2042709235">
    <w:abstractNumId w:val="36"/>
  </w:num>
  <w:num w:numId="53" w16cid:durableId="1179344496">
    <w:abstractNumId w:val="8"/>
  </w:num>
  <w:num w:numId="54" w16cid:durableId="834496783">
    <w:abstractNumId w:val="44"/>
  </w:num>
  <w:num w:numId="55" w16cid:durableId="318005690">
    <w:abstractNumId w:val="13"/>
  </w:num>
  <w:num w:numId="56" w16cid:durableId="1113204779">
    <w:abstractNumId w:val="38"/>
  </w:num>
  <w:num w:numId="57" w16cid:durableId="1356035961">
    <w:abstractNumId w:val="21"/>
  </w:num>
  <w:num w:numId="58" w16cid:durableId="1958248086">
    <w:abstractNumId w:val="21"/>
    <w:lvlOverride w:ilvl="0">
      <w:startOverride w:val="1"/>
    </w:lvlOverride>
    <w:lvlOverride w:ilvl="1">
      <w:startOverride w:val="1"/>
    </w:lvlOverride>
    <w:lvlOverride w:ilvl="2">
      <w:startOverride w:val="1"/>
    </w:lvlOverride>
    <w:lvlOverride w:ilvl="3">
      <w:startOverride w:val="1"/>
    </w:lvlOverride>
  </w:num>
  <w:num w:numId="59" w16cid:durableId="1113666997">
    <w:abstractNumId w:val="0"/>
    <w:lvlOverride w:ilvl="0">
      <w:lvl w:ilvl="0">
        <w:numFmt w:val="bullet"/>
        <w:lvlText w:val=""/>
        <w:legacy w:legacy="1" w:legacySpace="0" w:legacyIndent="360"/>
        <w:lvlJc w:val="left"/>
        <w:rPr>
          <w:rFonts w:ascii="Symbol" w:hAnsi="Symbol" w:hint="default"/>
        </w:rPr>
      </w:lvl>
    </w:lvlOverride>
  </w:num>
  <w:num w:numId="60" w16cid:durableId="788472641">
    <w:abstractNumId w:val="19"/>
  </w:num>
  <w:num w:numId="61" w16cid:durableId="1534146425">
    <w:abstractNumId w:val="27"/>
  </w:num>
  <w:num w:numId="62" w16cid:durableId="322587535">
    <w:abstractNumId w:val="52"/>
  </w:num>
  <w:num w:numId="63" w16cid:durableId="297758357">
    <w:abstractNumId w:val="1"/>
  </w:num>
  <w:num w:numId="64" w16cid:durableId="1913159639">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377A"/>
    <w:rsid w:val="000152F3"/>
    <w:rsid w:val="000174D4"/>
    <w:rsid w:val="00031AA5"/>
    <w:rsid w:val="000417E0"/>
    <w:rsid w:val="0005376C"/>
    <w:rsid w:val="00055127"/>
    <w:rsid w:val="00061DA4"/>
    <w:rsid w:val="00074AB5"/>
    <w:rsid w:val="00074B79"/>
    <w:rsid w:val="00085E5A"/>
    <w:rsid w:val="00091D1F"/>
    <w:rsid w:val="000934DE"/>
    <w:rsid w:val="000A09AB"/>
    <w:rsid w:val="000A334D"/>
    <w:rsid w:val="000B232A"/>
    <w:rsid w:val="000B51E3"/>
    <w:rsid w:val="000C426B"/>
    <w:rsid w:val="000C72A1"/>
    <w:rsid w:val="000D2CD5"/>
    <w:rsid w:val="000D4018"/>
    <w:rsid w:val="000D79F9"/>
    <w:rsid w:val="000E09B7"/>
    <w:rsid w:val="000E0D6C"/>
    <w:rsid w:val="000F286C"/>
    <w:rsid w:val="000F2E89"/>
    <w:rsid w:val="001079FD"/>
    <w:rsid w:val="001264FB"/>
    <w:rsid w:val="00130D6E"/>
    <w:rsid w:val="001320C0"/>
    <w:rsid w:val="00136B3C"/>
    <w:rsid w:val="00140C1A"/>
    <w:rsid w:val="00146E16"/>
    <w:rsid w:val="001503D0"/>
    <w:rsid w:val="001575F2"/>
    <w:rsid w:val="0016409D"/>
    <w:rsid w:val="00183999"/>
    <w:rsid w:val="00184769"/>
    <w:rsid w:val="00195700"/>
    <w:rsid w:val="001A1292"/>
    <w:rsid w:val="001B4C41"/>
    <w:rsid w:val="001B76D0"/>
    <w:rsid w:val="001C243E"/>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31919"/>
    <w:rsid w:val="00240248"/>
    <w:rsid w:val="00251183"/>
    <w:rsid w:val="00257AA2"/>
    <w:rsid w:val="00260A20"/>
    <w:rsid w:val="00264AAB"/>
    <w:rsid w:val="00264F94"/>
    <w:rsid w:val="0026621C"/>
    <w:rsid w:val="002745BB"/>
    <w:rsid w:val="002770B1"/>
    <w:rsid w:val="00281CA0"/>
    <w:rsid w:val="00282737"/>
    <w:rsid w:val="00284CBF"/>
    <w:rsid w:val="00295896"/>
    <w:rsid w:val="002A748F"/>
    <w:rsid w:val="002A76D9"/>
    <w:rsid w:val="002B206F"/>
    <w:rsid w:val="002C6793"/>
    <w:rsid w:val="002E7043"/>
    <w:rsid w:val="002F443D"/>
    <w:rsid w:val="002F7421"/>
    <w:rsid w:val="00300B7A"/>
    <w:rsid w:val="00300D4E"/>
    <w:rsid w:val="00304F53"/>
    <w:rsid w:val="00316F26"/>
    <w:rsid w:val="00317E4B"/>
    <w:rsid w:val="00347045"/>
    <w:rsid w:val="003633EF"/>
    <w:rsid w:val="00363B08"/>
    <w:rsid w:val="003678EA"/>
    <w:rsid w:val="00373FB2"/>
    <w:rsid w:val="0038025C"/>
    <w:rsid w:val="00385BC8"/>
    <w:rsid w:val="003A3C17"/>
    <w:rsid w:val="003A3FC8"/>
    <w:rsid w:val="003B2695"/>
    <w:rsid w:val="003C0CE3"/>
    <w:rsid w:val="003C5D28"/>
    <w:rsid w:val="003C74F8"/>
    <w:rsid w:val="003D20C2"/>
    <w:rsid w:val="003D5085"/>
    <w:rsid w:val="003D5F5C"/>
    <w:rsid w:val="003D7741"/>
    <w:rsid w:val="003E082C"/>
    <w:rsid w:val="003E6A19"/>
    <w:rsid w:val="00400E0E"/>
    <w:rsid w:val="00402778"/>
    <w:rsid w:val="00402C18"/>
    <w:rsid w:val="004030FD"/>
    <w:rsid w:val="004032C5"/>
    <w:rsid w:val="004118CB"/>
    <w:rsid w:val="004125A2"/>
    <w:rsid w:val="00412F36"/>
    <w:rsid w:val="00423A4B"/>
    <w:rsid w:val="00435DE8"/>
    <w:rsid w:val="004370A0"/>
    <w:rsid w:val="00444202"/>
    <w:rsid w:val="0044447E"/>
    <w:rsid w:val="0045405F"/>
    <w:rsid w:val="0047378E"/>
    <w:rsid w:val="00474835"/>
    <w:rsid w:val="00487AF8"/>
    <w:rsid w:val="0049550D"/>
    <w:rsid w:val="004A1FB7"/>
    <w:rsid w:val="004B2357"/>
    <w:rsid w:val="004B4CC6"/>
    <w:rsid w:val="004B5A48"/>
    <w:rsid w:val="004B644D"/>
    <w:rsid w:val="004C7C01"/>
    <w:rsid w:val="004E6263"/>
    <w:rsid w:val="004E7E76"/>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5506E"/>
    <w:rsid w:val="005651DB"/>
    <w:rsid w:val="00572500"/>
    <w:rsid w:val="005911D2"/>
    <w:rsid w:val="005975C9"/>
    <w:rsid w:val="005A4651"/>
    <w:rsid w:val="005A5336"/>
    <w:rsid w:val="005C5396"/>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66CD"/>
    <w:rsid w:val="00651D9B"/>
    <w:rsid w:val="006546CD"/>
    <w:rsid w:val="00660688"/>
    <w:rsid w:val="00662562"/>
    <w:rsid w:val="0066321C"/>
    <w:rsid w:val="00664F05"/>
    <w:rsid w:val="00666158"/>
    <w:rsid w:val="006674F6"/>
    <w:rsid w:val="006675A4"/>
    <w:rsid w:val="00670484"/>
    <w:rsid w:val="006825BA"/>
    <w:rsid w:val="006924D9"/>
    <w:rsid w:val="00695C8F"/>
    <w:rsid w:val="006965B1"/>
    <w:rsid w:val="006971CF"/>
    <w:rsid w:val="006A375D"/>
    <w:rsid w:val="006A5BF9"/>
    <w:rsid w:val="006B2268"/>
    <w:rsid w:val="006B271C"/>
    <w:rsid w:val="006B2F6D"/>
    <w:rsid w:val="006B665B"/>
    <w:rsid w:val="006C055B"/>
    <w:rsid w:val="006C64EA"/>
    <w:rsid w:val="006D0041"/>
    <w:rsid w:val="006D1B65"/>
    <w:rsid w:val="006D2DC7"/>
    <w:rsid w:val="006D3161"/>
    <w:rsid w:val="006D61E0"/>
    <w:rsid w:val="006D7C62"/>
    <w:rsid w:val="006E170D"/>
    <w:rsid w:val="006E28B2"/>
    <w:rsid w:val="006E40A6"/>
    <w:rsid w:val="006E4D5B"/>
    <w:rsid w:val="006E51CC"/>
    <w:rsid w:val="006E59DA"/>
    <w:rsid w:val="006F1E08"/>
    <w:rsid w:val="006F781F"/>
    <w:rsid w:val="00700AE8"/>
    <w:rsid w:val="0070351F"/>
    <w:rsid w:val="00705584"/>
    <w:rsid w:val="007100DA"/>
    <w:rsid w:val="00712ED1"/>
    <w:rsid w:val="00714E3B"/>
    <w:rsid w:val="00717796"/>
    <w:rsid w:val="00720B8B"/>
    <w:rsid w:val="0073221A"/>
    <w:rsid w:val="0073234F"/>
    <w:rsid w:val="0074505D"/>
    <w:rsid w:val="00761551"/>
    <w:rsid w:val="00765CE6"/>
    <w:rsid w:val="00766943"/>
    <w:rsid w:val="00773CD3"/>
    <w:rsid w:val="007809EF"/>
    <w:rsid w:val="007A5876"/>
    <w:rsid w:val="007A6212"/>
    <w:rsid w:val="007A67B8"/>
    <w:rsid w:val="007B47B9"/>
    <w:rsid w:val="007B77A4"/>
    <w:rsid w:val="007D3CA2"/>
    <w:rsid w:val="007E3924"/>
    <w:rsid w:val="007F12A4"/>
    <w:rsid w:val="007F4AB7"/>
    <w:rsid w:val="008012A4"/>
    <w:rsid w:val="00802E8F"/>
    <w:rsid w:val="008061AF"/>
    <w:rsid w:val="00822216"/>
    <w:rsid w:val="00823445"/>
    <w:rsid w:val="008247E0"/>
    <w:rsid w:val="008300DF"/>
    <w:rsid w:val="00830B6C"/>
    <w:rsid w:val="008328B2"/>
    <w:rsid w:val="00836763"/>
    <w:rsid w:val="008402CB"/>
    <w:rsid w:val="00841ED3"/>
    <w:rsid w:val="0085375F"/>
    <w:rsid w:val="008555E0"/>
    <w:rsid w:val="00855B01"/>
    <w:rsid w:val="00864120"/>
    <w:rsid w:val="008646AB"/>
    <w:rsid w:val="00864C88"/>
    <w:rsid w:val="0087480F"/>
    <w:rsid w:val="00882204"/>
    <w:rsid w:val="00887022"/>
    <w:rsid w:val="00887346"/>
    <w:rsid w:val="008A0B7A"/>
    <w:rsid w:val="008A13A2"/>
    <w:rsid w:val="008A1B8B"/>
    <w:rsid w:val="008A3F67"/>
    <w:rsid w:val="008A416B"/>
    <w:rsid w:val="008A4EE5"/>
    <w:rsid w:val="008A6132"/>
    <w:rsid w:val="008B4AE5"/>
    <w:rsid w:val="008C00E5"/>
    <w:rsid w:val="008C0D09"/>
    <w:rsid w:val="008C2611"/>
    <w:rsid w:val="008D0402"/>
    <w:rsid w:val="008D0F19"/>
    <w:rsid w:val="008D1016"/>
    <w:rsid w:val="008D6216"/>
    <w:rsid w:val="008E6F2A"/>
    <w:rsid w:val="009065A5"/>
    <w:rsid w:val="009153BF"/>
    <w:rsid w:val="009169B2"/>
    <w:rsid w:val="009207CD"/>
    <w:rsid w:val="00920F7B"/>
    <w:rsid w:val="00925BE0"/>
    <w:rsid w:val="009416B2"/>
    <w:rsid w:val="009530F0"/>
    <w:rsid w:val="009531BA"/>
    <w:rsid w:val="009627B7"/>
    <w:rsid w:val="00991B87"/>
    <w:rsid w:val="009A02E6"/>
    <w:rsid w:val="009A1605"/>
    <w:rsid w:val="009A21C6"/>
    <w:rsid w:val="009A279E"/>
    <w:rsid w:val="009B49DF"/>
    <w:rsid w:val="009C2DB5"/>
    <w:rsid w:val="009C7F7B"/>
    <w:rsid w:val="009F2A8D"/>
    <w:rsid w:val="009F3E64"/>
    <w:rsid w:val="009F454C"/>
    <w:rsid w:val="009F5373"/>
    <w:rsid w:val="009F5432"/>
    <w:rsid w:val="00A06C23"/>
    <w:rsid w:val="00A15E14"/>
    <w:rsid w:val="00A22FEB"/>
    <w:rsid w:val="00A261B7"/>
    <w:rsid w:val="00A2743C"/>
    <w:rsid w:val="00A275DF"/>
    <w:rsid w:val="00A3020B"/>
    <w:rsid w:val="00A31D4F"/>
    <w:rsid w:val="00A343A5"/>
    <w:rsid w:val="00A3603A"/>
    <w:rsid w:val="00A41DEE"/>
    <w:rsid w:val="00A4492A"/>
    <w:rsid w:val="00A469BA"/>
    <w:rsid w:val="00A5062C"/>
    <w:rsid w:val="00A51662"/>
    <w:rsid w:val="00A52194"/>
    <w:rsid w:val="00A53D09"/>
    <w:rsid w:val="00A609B0"/>
    <w:rsid w:val="00A6220B"/>
    <w:rsid w:val="00A63E26"/>
    <w:rsid w:val="00A64961"/>
    <w:rsid w:val="00A668BA"/>
    <w:rsid w:val="00A66C75"/>
    <w:rsid w:val="00A762ED"/>
    <w:rsid w:val="00A833ED"/>
    <w:rsid w:val="00A85012"/>
    <w:rsid w:val="00A92BE5"/>
    <w:rsid w:val="00A9730D"/>
    <w:rsid w:val="00AA403D"/>
    <w:rsid w:val="00AA4F9D"/>
    <w:rsid w:val="00AB165C"/>
    <w:rsid w:val="00AB5765"/>
    <w:rsid w:val="00AC1986"/>
    <w:rsid w:val="00AD6D12"/>
    <w:rsid w:val="00AE73B9"/>
    <w:rsid w:val="00AF26DA"/>
    <w:rsid w:val="00AF47BE"/>
    <w:rsid w:val="00AF6772"/>
    <w:rsid w:val="00B0260F"/>
    <w:rsid w:val="00B05424"/>
    <w:rsid w:val="00B10A55"/>
    <w:rsid w:val="00B1644D"/>
    <w:rsid w:val="00B21B92"/>
    <w:rsid w:val="00B22B99"/>
    <w:rsid w:val="00B23000"/>
    <w:rsid w:val="00B2357D"/>
    <w:rsid w:val="00B240C2"/>
    <w:rsid w:val="00B24DF2"/>
    <w:rsid w:val="00B3036F"/>
    <w:rsid w:val="00B32546"/>
    <w:rsid w:val="00B463FD"/>
    <w:rsid w:val="00B6610D"/>
    <w:rsid w:val="00B6718E"/>
    <w:rsid w:val="00B728E4"/>
    <w:rsid w:val="00B74A81"/>
    <w:rsid w:val="00B777F0"/>
    <w:rsid w:val="00B829E2"/>
    <w:rsid w:val="00B860CF"/>
    <w:rsid w:val="00B9598E"/>
    <w:rsid w:val="00B96C8C"/>
    <w:rsid w:val="00B9726F"/>
    <w:rsid w:val="00BA0840"/>
    <w:rsid w:val="00BA45B7"/>
    <w:rsid w:val="00BA5AEF"/>
    <w:rsid w:val="00BB0702"/>
    <w:rsid w:val="00BB0BBF"/>
    <w:rsid w:val="00BC3CE5"/>
    <w:rsid w:val="00BC614A"/>
    <w:rsid w:val="00BC75C2"/>
    <w:rsid w:val="00BD2BC2"/>
    <w:rsid w:val="00BE410D"/>
    <w:rsid w:val="00BE77AB"/>
    <w:rsid w:val="00BF229A"/>
    <w:rsid w:val="00BF661D"/>
    <w:rsid w:val="00C04227"/>
    <w:rsid w:val="00C1706A"/>
    <w:rsid w:val="00C17B7F"/>
    <w:rsid w:val="00C2746D"/>
    <w:rsid w:val="00C2778C"/>
    <w:rsid w:val="00C30B86"/>
    <w:rsid w:val="00C32A4B"/>
    <w:rsid w:val="00C44059"/>
    <w:rsid w:val="00C51571"/>
    <w:rsid w:val="00C60D73"/>
    <w:rsid w:val="00C64257"/>
    <w:rsid w:val="00C71F4A"/>
    <w:rsid w:val="00C734E7"/>
    <w:rsid w:val="00C74A6E"/>
    <w:rsid w:val="00C76D5E"/>
    <w:rsid w:val="00C847F7"/>
    <w:rsid w:val="00C862CF"/>
    <w:rsid w:val="00C93184"/>
    <w:rsid w:val="00CA79CB"/>
    <w:rsid w:val="00CB16A3"/>
    <w:rsid w:val="00CB262E"/>
    <w:rsid w:val="00CC0305"/>
    <w:rsid w:val="00CD1DFB"/>
    <w:rsid w:val="00CE248F"/>
    <w:rsid w:val="00CE32AA"/>
    <w:rsid w:val="00CE7C4D"/>
    <w:rsid w:val="00D00202"/>
    <w:rsid w:val="00D0092F"/>
    <w:rsid w:val="00D0384D"/>
    <w:rsid w:val="00D06B06"/>
    <w:rsid w:val="00D0755D"/>
    <w:rsid w:val="00D12643"/>
    <w:rsid w:val="00D20F15"/>
    <w:rsid w:val="00D2407A"/>
    <w:rsid w:val="00D32D5E"/>
    <w:rsid w:val="00D333B0"/>
    <w:rsid w:val="00D33DDA"/>
    <w:rsid w:val="00D3740B"/>
    <w:rsid w:val="00D37F4B"/>
    <w:rsid w:val="00D418A0"/>
    <w:rsid w:val="00D43E66"/>
    <w:rsid w:val="00D44478"/>
    <w:rsid w:val="00D56372"/>
    <w:rsid w:val="00D619BF"/>
    <w:rsid w:val="00D67A8D"/>
    <w:rsid w:val="00D67C27"/>
    <w:rsid w:val="00D7433A"/>
    <w:rsid w:val="00D7756B"/>
    <w:rsid w:val="00D777E4"/>
    <w:rsid w:val="00D8185B"/>
    <w:rsid w:val="00D8484D"/>
    <w:rsid w:val="00D91C45"/>
    <w:rsid w:val="00D91FE0"/>
    <w:rsid w:val="00D97066"/>
    <w:rsid w:val="00D97602"/>
    <w:rsid w:val="00DA08E2"/>
    <w:rsid w:val="00DA580E"/>
    <w:rsid w:val="00DA7305"/>
    <w:rsid w:val="00DB1374"/>
    <w:rsid w:val="00DB3C63"/>
    <w:rsid w:val="00DB5B9A"/>
    <w:rsid w:val="00DB6087"/>
    <w:rsid w:val="00DC277C"/>
    <w:rsid w:val="00DC358F"/>
    <w:rsid w:val="00DE58E2"/>
    <w:rsid w:val="00DE5A0D"/>
    <w:rsid w:val="00DF0CCF"/>
    <w:rsid w:val="00DF22E4"/>
    <w:rsid w:val="00DF57AA"/>
    <w:rsid w:val="00E01B64"/>
    <w:rsid w:val="00E178A6"/>
    <w:rsid w:val="00E27BF3"/>
    <w:rsid w:val="00E36F3C"/>
    <w:rsid w:val="00E4037D"/>
    <w:rsid w:val="00E42013"/>
    <w:rsid w:val="00E52A29"/>
    <w:rsid w:val="00E55275"/>
    <w:rsid w:val="00E56695"/>
    <w:rsid w:val="00E613A2"/>
    <w:rsid w:val="00E622CE"/>
    <w:rsid w:val="00E700EC"/>
    <w:rsid w:val="00E713B7"/>
    <w:rsid w:val="00E7149C"/>
    <w:rsid w:val="00E82EF2"/>
    <w:rsid w:val="00E836FE"/>
    <w:rsid w:val="00E94189"/>
    <w:rsid w:val="00E978B9"/>
    <w:rsid w:val="00EA06A6"/>
    <w:rsid w:val="00EA13D7"/>
    <w:rsid w:val="00EB2D59"/>
    <w:rsid w:val="00EB58BA"/>
    <w:rsid w:val="00EB5D23"/>
    <w:rsid w:val="00EC41AB"/>
    <w:rsid w:val="00EC54F6"/>
    <w:rsid w:val="00ED2A4B"/>
    <w:rsid w:val="00ED6686"/>
    <w:rsid w:val="00ED6AEA"/>
    <w:rsid w:val="00EE2E96"/>
    <w:rsid w:val="00EE38C1"/>
    <w:rsid w:val="00EE4DCC"/>
    <w:rsid w:val="00EF199F"/>
    <w:rsid w:val="00EF344E"/>
    <w:rsid w:val="00EF3795"/>
    <w:rsid w:val="00EF7C9B"/>
    <w:rsid w:val="00F0376F"/>
    <w:rsid w:val="00F073B8"/>
    <w:rsid w:val="00F26638"/>
    <w:rsid w:val="00F30045"/>
    <w:rsid w:val="00F342C5"/>
    <w:rsid w:val="00F35959"/>
    <w:rsid w:val="00F54E04"/>
    <w:rsid w:val="00F65AA6"/>
    <w:rsid w:val="00F76E37"/>
    <w:rsid w:val="00F76F76"/>
    <w:rsid w:val="00F8313B"/>
    <w:rsid w:val="00F976C4"/>
    <w:rsid w:val="00FB0926"/>
    <w:rsid w:val="00FB1959"/>
    <w:rsid w:val="00FB4DD4"/>
    <w:rsid w:val="00FC490A"/>
    <w:rsid w:val="00FC4CE0"/>
    <w:rsid w:val="00FC4D47"/>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57"/>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7"/>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48"/>
      </w:numPr>
    </w:pPr>
  </w:style>
  <w:style w:type="numbering" w:customStyle="1" w:styleId="WWNum88">
    <w:name w:val="WWNum88"/>
    <w:basedOn w:val="Bezlisty"/>
    <w:rsid w:val="00717796"/>
    <w:pPr>
      <w:numPr>
        <w:numId w:val="49"/>
      </w:numPr>
    </w:pPr>
  </w:style>
  <w:style w:type="numbering" w:customStyle="1" w:styleId="WWNum89">
    <w:name w:val="WWNum89"/>
    <w:basedOn w:val="Bezlisty"/>
    <w:rsid w:val="00717796"/>
    <w:pPr>
      <w:numPr>
        <w:numId w:val="50"/>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www.antutu.com/en/ranking/ai1.htm"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deocardbenchmark.net/gpu_list.php"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11037</Words>
  <Characters>66224</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roman bel</cp:lastModifiedBy>
  <cp:revision>2</cp:revision>
  <cp:lastPrinted>2023-02-21T14:19:00Z</cp:lastPrinted>
  <dcterms:created xsi:type="dcterms:W3CDTF">2024-09-30T13:38:00Z</dcterms:created>
  <dcterms:modified xsi:type="dcterms:W3CDTF">2024-09-30T13:38:00Z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