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2D449"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B16D135"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7564AC2D" w14:textId="77777777" w:rsidR="006E1307" w:rsidRPr="004D4064" w:rsidRDefault="00977D08">
      <w:pPr>
        <w:spacing w:after="16"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22E36F4"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1FF0B2E" w14:textId="77777777" w:rsidR="006E1307" w:rsidRPr="004D4064" w:rsidRDefault="00977D08">
      <w:pPr>
        <w:spacing w:after="19" w:line="259" w:lineRule="auto"/>
        <w:ind w:left="141" w:firstLine="0"/>
        <w:jc w:val="center"/>
        <w:rPr>
          <w:rFonts w:asciiTheme="majorHAnsi" w:hAnsiTheme="majorHAnsi" w:cstheme="majorHAnsi"/>
          <w:color w:val="auto"/>
        </w:rPr>
      </w:pPr>
      <w:r w:rsidRPr="004D4064">
        <w:rPr>
          <w:rFonts w:asciiTheme="majorHAnsi" w:hAnsiTheme="majorHAnsi" w:cstheme="majorHAnsi"/>
          <w:color w:val="auto"/>
        </w:rPr>
        <w:t xml:space="preserve">SPECYFIKACJA WARUNKÓW ZAMÓWIENIA </w:t>
      </w:r>
    </w:p>
    <w:p w14:paraId="205CA3B4"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D00E884" w14:textId="77777777" w:rsidR="006E1307" w:rsidRPr="004D4064" w:rsidRDefault="00977D08">
      <w:pPr>
        <w:spacing w:after="17" w:line="259" w:lineRule="auto"/>
        <w:ind w:left="151" w:right="2"/>
        <w:jc w:val="center"/>
        <w:rPr>
          <w:rFonts w:asciiTheme="majorHAnsi" w:hAnsiTheme="majorHAnsi" w:cstheme="majorHAnsi"/>
          <w:color w:val="auto"/>
        </w:rPr>
      </w:pPr>
      <w:r w:rsidRPr="004D4064">
        <w:rPr>
          <w:rFonts w:asciiTheme="majorHAnsi" w:hAnsiTheme="majorHAnsi" w:cstheme="majorHAnsi"/>
          <w:color w:val="auto"/>
        </w:rPr>
        <w:t xml:space="preserve">DLA </w:t>
      </w:r>
    </w:p>
    <w:p w14:paraId="46E4C54D"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51720166" w14:textId="77777777" w:rsidR="006E1307" w:rsidRPr="004D4064" w:rsidRDefault="00977D08">
      <w:pPr>
        <w:spacing w:after="10" w:line="268" w:lineRule="auto"/>
        <w:ind w:left="152" w:right="9"/>
        <w:jc w:val="center"/>
        <w:rPr>
          <w:rFonts w:asciiTheme="majorHAnsi" w:hAnsiTheme="majorHAnsi" w:cstheme="majorHAnsi"/>
          <w:color w:val="auto"/>
        </w:rPr>
      </w:pPr>
      <w:r w:rsidRPr="004D4064">
        <w:rPr>
          <w:rFonts w:asciiTheme="majorHAnsi" w:hAnsiTheme="majorHAnsi" w:cstheme="majorHAnsi"/>
          <w:color w:val="auto"/>
        </w:rPr>
        <w:t xml:space="preserve">POSTĘPOWANIA O UDZIELENIE ZAMÓWIENIA PUBLICZNEGO </w:t>
      </w:r>
    </w:p>
    <w:p w14:paraId="1DAC8B83" w14:textId="77777777" w:rsidR="006E1307" w:rsidRPr="004D4064" w:rsidRDefault="00977D08">
      <w:pPr>
        <w:spacing w:after="17" w:line="259" w:lineRule="auto"/>
        <w:ind w:left="151" w:right="6"/>
        <w:jc w:val="center"/>
        <w:rPr>
          <w:rFonts w:asciiTheme="majorHAnsi" w:hAnsiTheme="majorHAnsi" w:cstheme="majorHAnsi"/>
          <w:color w:val="auto"/>
        </w:rPr>
      </w:pPr>
      <w:r w:rsidRPr="004D4064">
        <w:rPr>
          <w:rFonts w:asciiTheme="majorHAnsi" w:hAnsiTheme="majorHAnsi" w:cstheme="majorHAnsi"/>
          <w:color w:val="auto"/>
        </w:rPr>
        <w:t xml:space="preserve">PROWADZONEGO W TRYBIE PODSTAWOWYM </w:t>
      </w:r>
    </w:p>
    <w:p w14:paraId="7F70D1D0"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262E25BB" w14:textId="77777777" w:rsidR="006E1307" w:rsidRPr="004D4064" w:rsidRDefault="00977D08">
      <w:pPr>
        <w:pStyle w:val="Nagwek1"/>
        <w:spacing w:after="10" w:line="268" w:lineRule="auto"/>
        <w:ind w:left="2213" w:right="2070"/>
        <w:rPr>
          <w:rFonts w:asciiTheme="majorHAnsi" w:hAnsiTheme="majorHAnsi" w:cstheme="majorHAnsi"/>
          <w:color w:val="auto"/>
        </w:rPr>
      </w:pPr>
      <w:r w:rsidRPr="004D4064">
        <w:rPr>
          <w:rFonts w:asciiTheme="majorHAnsi" w:hAnsiTheme="majorHAnsi" w:cstheme="majorHAnsi"/>
          <w:color w:val="auto"/>
        </w:rPr>
        <w:t xml:space="preserve">ogłoszonego zgodnie z postanowieniami ustawy z dnia 11 września 2019 r. Prawo zamówień publicznych </w:t>
      </w:r>
      <w:bookmarkStart w:id="0" w:name="_GoBack"/>
      <w:bookmarkEnd w:id="0"/>
    </w:p>
    <w:p w14:paraId="536A3280"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2C2041DA" w14:textId="77777777" w:rsidR="006E1307" w:rsidRPr="004D4064" w:rsidRDefault="00977D08">
      <w:pPr>
        <w:spacing w:after="10" w:line="268" w:lineRule="auto"/>
        <w:ind w:left="152" w:right="3"/>
        <w:jc w:val="center"/>
        <w:rPr>
          <w:rFonts w:asciiTheme="majorHAnsi" w:hAnsiTheme="majorHAnsi" w:cstheme="majorHAnsi"/>
          <w:color w:val="auto"/>
        </w:rPr>
      </w:pPr>
      <w:r w:rsidRPr="004D4064">
        <w:rPr>
          <w:rFonts w:asciiTheme="majorHAnsi" w:hAnsiTheme="majorHAnsi" w:cstheme="majorHAnsi"/>
          <w:color w:val="auto"/>
        </w:rPr>
        <w:t xml:space="preserve">którego przedmiotem jest: </w:t>
      </w:r>
    </w:p>
    <w:p w14:paraId="6C8B0A81"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D1EED8D"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168C0946" w14:textId="50F79899" w:rsidR="006E1307" w:rsidRPr="004D4064" w:rsidRDefault="00977D08">
      <w:pPr>
        <w:spacing w:after="17" w:line="259" w:lineRule="auto"/>
        <w:ind w:left="151" w:right="4"/>
        <w:jc w:val="center"/>
        <w:rPr>
          <w:rFonts w:asciiTheme="majorHAnsi" w:hAnsiTheme="majorHAnsi" w:cstheme="majorHAnsi"/>
          <w:color w:val="auto"/>
        </w:rPr>
      </w:pPr>
      <w:r w:rsidRPr="004D4064">
        <w:rPr>
          <w:rFonts w:asciiTheme="majorHAnsi" w:hAnsiTheme="majorHAnsi" w:cstheme="majorHAnsi"/>
          <w:color w:val="auto"/>
        </w:rPr>
        <w:t>„</w:t>
      </w:r>
      <w:r w:rsidR="00101BC7" w:rsidRPr="00101BC7">
        <w:rPr>
          <w:rFonts w:asciiTheme="majorHAnsi" w:hAnsiTheme="majorHAnsi" w:cstheme="majorHAnsi"/>
          <w:color w:val="auto"/>
        </w:rPr>
        <w:t xml:space="preserve">Zakup </w:t>
      </w:r>
      <w:proofErr w:type="spellStart"/>
      <w:r w:rsidR="00101BC7" w:rsidRPr="00101BC7">
        <w:rPr>
          <w:rFonts w:asciiTheme="majorHAnsi" w:hAnsiTheme="majorHAnsi" w:cstheme="majorHAnsi"/>
          <w:color w:val="auto"/>
        </w:rPr>
        <w:t>sortów</w:t>
      </w:r>
      <w:proofErr w:type="spellEnd"/>
      <w:r w:rsidR="00101BC7" w:rsidRPr="00101BC7">
        <w:rPr>
          <w:rFonts w:asciiTheme="majorHAnsi" w:hAnsiTheme="majorHAnsi" w:cstheme="majorHAnsi"/>
          <w:color w:val="auto"/>
        </w:rPr>
        <w:t xml:space="preserve"> mundurowych - część I</w:t>
      </w:r>
      <w:r w:rsidR="0092759A">
        <w:rPr>
          <w:rFonts w:asciiTheme="majorHAnsi" w:hAnsiTheme="majorHAnsi" w:cstheme="majorHAnsi"/>
          <w:color w:val="auto"/>
        </w:rPr>
        <w:t>I</w:t>
      </w:r>
      <w:r w:rsidRPr="004D4064">
        <w:rPr>
          <w:rFonts w:asciiTheme="majorHAnsi" w:hAnsiTheme="majorHAnsi" w:cstheme="majorHAnsi"/>
          <w:color w:val="auto"/>
        </w:rPr>
        <w:t xml:space="preserve">” </w:t>
      </w:r>
    </w:p>
    <w:p w14:paraId="154C8E1C" w14:textId="77777777" w:rsidR="006E1307" w:rsidRPr="004D4064" w:rsidRDefault="00977D08">
      <w:pPr>
        <w:spacing w:after="16" w:line="259" w:lineRule="auto"/>
        <w:ind w:left="893"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4F48D2F"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4D902B7"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449FAA0"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520A54B"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071E792"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CCD7DCA"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25F9F9B"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97A9C08"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FC0A484"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C7442FA"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33A67A9"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2A7752B"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D46C3FF" w14:textId="20201EA1" w:rsidR="006E1307" w:rsidRPr="004D4064" w:rsidRDefault="00977D08">
      <w:pPr>
        <w:spacing w:after="177" w:line="259" w:lineRule="auto"/>
        <w:ind w:left="0" w:right="742" w:firstLine="0"/>
        <w:jc w:val="right"/>
        <w:rPr>
          <w:rFonts w:asciiTheme="majorHAnsi" w:hAnsiTheme="majorHAnsi" w:cstheme="majorHAnsi"/>
          <w:color w:val="auto"/>
        </w:rPr>
      </w:pPr>
      <w:r w:rsidRPr="004D4064">
        <w:rPr>
          <w:rFonts w:asciiTheme="majorHAnsi" w:hAnsiTheme="majorHAnsi" w:cstheme="majorHAnsi"/>
          <w:color w:val="auto"/>
        </w:rPr>
        <w:t xml:space="preserve">Zatwierdzono w dniu </w:t>
      </w:r>
      <w:r w:rsidR="0092759A">
        <w:rPr>
          <w:rFonts w:asciiTheme="majorHAnsi" w:hAnsiTheme="majorHAnsi" w:cstheme="majorHAnsi"/>
          <w:color w:val="auto"/>
        </w:rPr>
        <w:t>30</w:t>
      </w:r>
      <w:r w:rsidRPr="004D4064">
        <w:rPr>
          <w:rFonts w:asciiTheme="majorHAnsi" w:hAnsiTheme="majorHAnsi" w:cstheme="majorHAnsi"/>
          <w:color w:val="auto"/>
        </w:rPr>
        <w:t>.0</w:t>
      </w:r>
      <w:r w:rsidR="0092759A">
        <w:rPr>
          <w:rFonts w:asciiTheme="majorHAnsi" w:hAnsiTheme="majorHAnsi" w:cstheme="majorHAnsi"/>
          <w:color w:val="auto"/>
        </w:rPr>
        <w:t>9</w:t>
      </w:r>
      <w:r w:rsidRPr="004D4064">
        <w:rPr>
          <w:rFonts w:asciiTheme="majorHAnsi" w:hAnsiTheme="majorHAnsi" w:cstheme="majorHAnsi"/>
          <w:color w:val="auto"/>
        </w:rPr>
        <w:t>.202</w:t>
      </w:r>
      <w:r w:rsidR="00B439AD">
        <w:rPr>
          <w:rFonts w:asciiTheme="majorHAnsi" w:hAnsiTheme="majorHAnsi" w:cstheme="majorHAnsi"/>
          <w:color w:val="auto"/>
        </w:rPr>
        <w:t>4</w:t>
      </w:r>
      <w:r w:rsidRPr="004D4064">
        <w:rPr>
          <w:rFonts w:asciiTheme="majorHAnsi" w:hAnsiTheme="majorHAnsi" w:cstheme="majorHAnsi"/>
          <w:color w:val="auto"/>
        </w:rPr>
        <w:t xml:space="preserve"> r. </w:t>
      </w:r>
    </w:p>
    <w:p w14:paraId="0ED9CB28"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45375E0"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i/>
          <w:color w:val="auto"/>
        </w:rPr>
        <w:t xml:space="preserve"> </w:t>
      </w:r>
    </w:p>
    <w:p w14:paraId="20DE02FF" w14:textId="77777777" w:rsidR="006E1307" w:rsidRPr="004D4064" w:rsidRDefault="00977D08">
      <w:pPr>
        <w:spacing w:after="8" w:line="268" w:lineRule="auto"/>
        <w:ind w:left="137"/>
        <w:rPr>
          <w:rFonts w:asciiTheme="majorHAnsi" w:hAnsiTheme="majorHAnsi" w:cstheme="majorHAnsi"/>
          <w:color w:val="auto"/>
        </w:rPr>
      </w:pPr>
      <w:r w:rsidRPr="004D4064">
        <w:rPr>
          <w:rFonts w:asciiTheme="majorHAnsi" w:hAnsiTheme="majorHAnsi" w:cstheme="majorHAnsi"/>
          <w:i/>
          <w:color w:val="auto"/>
        </w:rPr>
        <w:t xml:space="preserve">Ilekroć w treści niniejszej Specyfikacji Warunków Zamówienia (dalej: SWZ) wskazano akty prawne należy przyjąć, że zostały one przywołane w brzmieniu aktualnym na dzień wszczęcia przedmiotowego postępowania </w:t>
      </w:r>
    </w:p>
    <w:p w14:paraId="0025A457" w14:textId="77777777" w:rsidR="006E1307" w:rsidRPr="004D4064" w:rsidRDefault="00977D08">
      <w:pPr>
        <w:spacing w:after="33"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F1E5DD2" w14:textId="77777777" w:rsidR="003F272D" w:rsidRPr="004D4064" w:rsidRDefault="00977D08">
      <w:pPr>
        <w:spacing w:after="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r w:rsidRPr="004D4064">
        <w:rPr>
          <w:rFonts w:asciiTheme="majorHAnsi" w:hAnsiTheme="majorHAnsi" w:cstheme="majorHAnsi"/>
          <w:color w:val="auto"/>
        </w:rPr>
        <w:tab/>
        <w:t xml:space="preserve"> </w:t>
      </w:r>
    </w:p>
    <w:p w14:paraId="0B020E52" w14:textId="77777777" w:rsidR="003F272D" w:rsidRPr="004D4064" w:rsidRDefault="003F272D">
      <w:pPr>
        <w:spacing w:after="160" w:line="259" w:lineRule="auto"/>
        <w:ind w:left="0" w:firstLine="0"/>
        <w:jc w:val="left"/>
        <w:rPr>
          <w:rFonts w:asciiTheme="majorHAnsi" w:hAnsiTheme="majorHAnsi" w:cstheme="majorHAnsi"/>
          <w:color w:val="auto"/>
        </w:rPr>
      </w:pPr>
      <w:r w:rsidRPr="004D4064">
        <w:rPr>
          <w:rFonts w:asciiTheme="majorHAnsi" w:hAnsiTheme="majorHAnsi" w:cstheme="majorHAnsi"/>
          <w:color w:val="auto"/>
        </w:rPr>
        <w:br w:type="page"/>
      </w:r>
    </w:p>
    <w:p w14:paraId="68EC1729" w14:textId="77777777" w:rsidR="006E1307" w:rsidRPr="004D4064" w:rsidRDefault="00977D08">
      <w:pPr>
        <w:pStyle w:val="Nagwek1"/>
        <w:ind w:left="511" w:right="361"/>
        <w:rPr>
          <w:rFonts w:asciiTheme="majorHAnsi" w:hAnsiTheme="majorHAnsi" w:cstheme="majorHAnsi"/>
          <w:color w:val="auto"/>
        </w:rPr>
      </w:pPr>
      <w:r w:rsidRPr="004D4064">
        <w:rPr>
          <w:rFonts w:asciiTheme="majorHAnsi" w:hAnsiTheme="majorHAnsi" w:cstheme="majorHAnsi"/>
          <w:color w:val="auto"/>
        </w:rPr>
        <w:lastRenderedPageBreak/>
        <w:t xml:space="preserve">Dział I </w:t>
      </w:r>
    </w:p>
    <w:p w14:paraId="444162A6" w14:textId="77777777" w:rsidR="006E1307" w:rsidRPr="004D4064" w:rsidRDefault="00977D08">
      <w:pPr>
        <w:spacing w:after="7" w:line="268" w:lineRule="auto"/>
        <w:ind w:left="3348" w:hanging="3197"/>
        <w:rPr>
          <w:rFonts w:asciiTheme="majorHAnsi" w:hAnsiTheme="majorHAnsi" w:cstheme="majorHAnsi"/>
          <w:color w:val="auto"/>
        </w:rPr>
      </w:pPr>
      <w:r w:rsidRPr="004D4064">
        <w:rPr>
          <w:rFonts w:asciiTheme="majorHAnsi" w:hAnsiTheme="majorHAnsi" w:cstheme="majorHAnsi"/>
          <w:color w:val="auto"/>
        </w:rPr>
        <w:t xml:space="preserve">Nazwa oraz adres zamawiającego, numer telefonu, adres poczty elektronicznej oraz strony internetowej prowadzonego postępowania: </w:t>
      </w:r>
    </w:p>
    <w:p w14:paraId="1B726395"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E63067A" w14:textId="77777777" w:rsidR="006E1307" w:rsidRPr="004D4064" w:rsidRDefault="00977D08">
      <w:pPr>
        <w:numPr>
          <w:ilvl w:val="0"/>
          <w:numId w:val="1"/>
        </w:numPr>
        <w:spacing w:after="1" w:line="275" w:lineRule="auto"/>
        <w:ind w:right="3024" w:hanging="360"/>
        <w:jc w:val="left"/>
        <w:rPr>
          <w:rFonts w:asciiTheme="majorHAnsi" w:hAnsiTheme="majorHAnsi" w:cstheme="majorHAnsi"/>
          <w:color w:val="auto"/>
        </w:rPr>
      </w:pPr>
      <w:r w:rsidRPr="004D4064">
        <w:rPr>
          <w:rFonts w:asciiTheme="majorHAnsi" w:hAnsiTheme="majorHAnsi" w:cstheme="majorHAnsi"/>
          <w:color w:val="auto"/>
        </w:rPr>
        <w:t xml:space="preserve">Zamawiającym jest : Tatrzański Park Narodowy,  ul. Kuźnice 1,  </w:t>
      </w:r>
    </w:p>
    <w:p w14:paraId="07FC2468" w14:textId="77777777" w:rsidR="006E1307" w:rsidRPr="004D4064" w:rsidRDefault="00977D08">
      <w:pPr>
        <w:spacing w:after="42" w:line="268" w:lineRule="auto"/>
        <w:ind w:left="502" w:firstLine="0"/>
        <w:rPr>
          <w:rFonts w:asciiTheme="majorHAnsi" w:hAnsiTheme="majorHAnsi" w:cstheme="majorHAnsi"/>
          <w:color w:val="auto"/>
        </w:rPr>
      </w:pPr>
      <w:r w:rsidRPr="004D4064">
        <w:rPr>
          <w:rFonts w:asciiTheme="majorHAnsi" w:hAnsiTheme="majorHAnsi" w:cstheme="majorHAnsi"/>
          <w:color w:val="auto"/>
        </w:rPr>
        <w:t xml:space="preserve">34-500 Zakopane </w:t>
      </w:r>
    </w:p>
    <w:p w14:paraId="6F0D5217" w14:textId="77777777" w:rsidR="006E1307" w:rsidRPr="004D4064" w:rsidRDefault="00977D08">
      <w:pPr>
        <w:numPr>
          <w:ilvl w:val="1"/>
          <w:numId w:val="1"/>
        </w:numPr>
        <w:spacing w:after="42" w:line="268" w:lineRule="auto"/>
        <w:ind w:hanging="432"/>
        <w:rPr>
          <w:rFonts w:asciiTheme="majorHAnsi" w:hAnsiTheme="majorHAnsi" w:cstheme="majorHAnsi"/>
          <w:color w:val="auto"/>
        </w:rPr>
      </w:pPr>
      <w:r w:rsidRPr="004D4064">
        <w:rPr>
          <w:rFonts w:asciiTheme="majorHAnsi" w:hAnsiTheme="majorHAnsi" w:cstheme="majorHAnsi"/>
          <w:color w:val="auto"/>
        </w:rPr>
        <w:t xml:space="preserve">Numer telefonu: 18 20 23 200, </w:t>
      </w:r>
    </w:p>
    <w:p w14:paraId="6D1331EA" w14:textId="77777777" w:rsidR="006E1307" w:rsidRPr="004D4064" w:rsidRDefault="00977D08">
      <w:pPr>
        <w:numPr>
          <w:ilvl w:val="1"/>
          <w:numId w:val="1"/>
        </w:numPr>
        <w:spacing w:after="16" w:line="259" w:lineRule="auto"/>
        <w:ind w:hanging="432"/>
        <w:rPr>
          <w:rFonts w:asciiTheme="majorHAnsi" w:hAnsiTheme="majorHAnsi" w:cstheme="majorHAnsi"/>
          <w:color w:val="auto"/>
        </w:rPr>
      </w:pPr>
      <w:r w:rsidRPr="004D4064">
        <w:rPr>
          <w:rFonts w:asciiTheme="majorHAnsi" w:hAnsiTheme="majorHAnsi" w:cstheme="majorHAnsi"/>
          <w:color w:val="auto"/>
        </w:rPr>
        <w:t xml:space="preserve">Adres poczty elektronicznej: </w:t>
      </w:r>
      <w:r w:rsidRPr="004D4064">
        <w:rPr>
          <w:rFonts w:asciiTheme="majorHAnsi" w:hAnsiTheme="majorHAnsi" w:cstheme="majorHAnsi"/>
          <w:color w:val="auto"/>
          <w:u w:val="single" w:color="0563C1"/>
        </w:rPr>
        <w:t>przetargi@tpn.pl i lgasienica@tpn.pl</w:t>
      </w:r>
      <w:r w:rsidRPr="004D4064">
        <w:rPr>
          <w:rFonts w:asciiTheme="majorHAnsi" w:hAnsiTheme="majorHAnsi" w:cstheme="majorHAnsi"/>
          <w:color w:val="auto"/>
        </w:rPr>
        <w:t xml:space="preserve"> </w:t>
      </w:r>
    </w:p>
    <w:p w14:paraId="146EDE10" w14:textId="77777777" w:rsidR="006E1307" w:rsidRPr="004D4064" w:rsidRDefault="00977D08">
      <w:pPr>
        <w:spacing w:after="52"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C49CF9F" w14:textId="77777777" w:rsidR="006E1307" w:rsidRPr="00463811" w:rsidRDefault="00977D08">
      <w:pPr>
        <w:numPr>
          <w:ilvl w:val="0"/>
          <w:numId w:val="1"/>
        </w:numPr>
        <w:spacing w:after="8" w:line="268" w:lineRule="auto"/>
        <w:ind w:right="3024" w:hanging="360"/>
        <w:jc w:val="left"/>
        <w:rPr>
          <w:rFonts w:asciiTheme="majorHAnsi" w:hAnsiTheme="majorHAnsi" w:cstheme="majorHAnsi"/>
          <w:color w:val="auto"/>
        </w:rPr>
      </w:pPr>
      <w:r w:rsidRPr="004D4064">
        <w:rPr>
          <w:rFonts w:asciiTheme="majorHAnsi" w:hAnsiTheme="majorHAnsi" w:cstheme="majorHAnsi"/>
          <w:color w:val="auto"/>
        </w:rPr>
        <w:t xml:space="preserve">Adres strony internetowej prowadzonego postępowania, na której udostępniane będą zmiany i wyjaśnienia treści SWZ oraz inne dokumenty zamówienia bezpośrednio związane  z </w:t>
      </w:r>
      <w:r w:rsidRPr="00463811">
        <w:rPr>
          <w:rFonts w:asciiTheme="majorHAnsi" w:hAnsiTheme="majorHAnsi" w:cstheme="majorHAnsi"/>
          <w:color w:val="auto"/>
        </w:rPr>
        <w:t xml:space="preserve">postępowaniem: </w:t>
      </w:r>
      <w:hyperlink r:id="rId7">
        <w:r w:rsidRPr="00463811">
          <w:rPr>
            <w:rFonts w:asciiTheme="majorHAnsi" w:hAnsiTheme="majorHAnsi" w:cstheme="majorHAnsi"/>
            <w:color w:val="auto"/>
            <w:u w:val="single" w:color="0563C1"/>
          </w:rPr>
          <w:t>https://ezamowienia.gov.pl</w:t>
        </w:r>
      </w:hyperlink>
      <w:hyperlink r:id="rId8">
        <w:r w:rsidRPr="00463811">
          <w:rPr>
            <w:rFonts w:asciiTheme="majorHAnsi" w:hAnsiTheme="majorHAnsi" w:cstheme="majorHAnsi"/>
            <w:color w:val="auto"/>
          </w:rPr>
          <w:t xml:space="preserve"> </w:t>
        </w:r>
      </w:hyperlink>
    </w:p>
    <w:p w14:paraId="36AEEF5D" w14:textId="19401467" w:rsidR="006E1307" w:rsidRPr="00463811" w:rsidRDefault="00977D08">
      <w:pPr>
        <w:numPr>
          <w:ilvl w:val="1"/>
          <w:numId w:val="1"/>
        </w:numPr>
        <w:spacing w:after="8" w:line="268" w:lineRule="auto"/>
        <w:ind w:hanging="432"/>
        <w:rPr>
          <w:rFonts w:asciiTheme="majorHAnsi" w:hAnsiTheme="majorHAnsi" w:cstheme="majorHAnsi"/>
          <w:color w:val="auto"/>
        </w:rPr>
      </w:pPr>
      <w:r w:rsidRPr="00463811">
        <w:rPr>
          <w:rFonts w:asciiTheme="majorHAnsi" w:hAnsiTheme="majorHAnsi" w:cstheme="majorHAnsi"/>
          <w:color w:val="auto"/>
        </w:rPr>
        <w:t xml:space="preserve">Adres strony internetowej prowadzonego postępowania (link prowadzący bezpośrednio do widoku postępowania na Platformie e-Zamówienia): </w:t>
      </w:r>
      <w:r w:rsidR="00C1085C" w:rsidRPr="00C1085C">
        <w:rPr>
          <w:rFonts w:asciiTheme="majorHAnsi" w:hAnsiTheme="majorHAnsi" w:cstheme="majorHAnsi"/>
          <w:color w:val="auto"/>
        </w:rPr>
        <w:t>https://ezamowienia.gov.pl/mp-client/tenders/ocds-148610-969caf4a-2ba2-45c7-9660-6c7764bc55de</w:t>
      </w:r>
    </w:p>
    <w:p w14:paraId="70218C23" w14:textId="77777777" w:rsidR="006E1307" w:rsidRPr="00463811" w:rsidRDefault="00977D08">
      <w:pPr>
        <w:numPr>
          <w:ilvl w:val="1"/>
          <w:numId w:val="1"/>
        </w:numPr>
        <w:spacing w:after="8" w:line="268" w:lineRule="auto"/>
        <w:ind w:hanging="432"/>
        <w:rPr>
          <w:rFonts w:asciiTheme="majorHAnsi" w:hAnsiTheme="majorHAnsi" w:cstheme="majorHAnsi"/>
          <w:color w:val="auto"/>
        </w:rPr>
      </w:pPr>
      <w:r w:rsidRPr="00463811">
        <w:rPr>
          <w:rFonts w:asciiTheme="majorHAnsi" w:hAnsiTheme="majorHAnsi" w:cstheme="majorHAnsi"/>
          <w:color w:val="auto"/>
        </w:rPr>
        <w:t xml:space="preserve">Postępowanie można wyszukać również ze strony głównej Platformy e-Zamówienia (przycisk „Przeglądaj postępowania/konkursy”). </w:t>
      </w:r>
    </w:p>
    <w:p w14:paraId="520A143F" w14:textId="5613730C" w:rsidR="006E1307" w:rsidRPr="00463811" w:rsidRDefault="00977D08">
      <w:pPr>
        <w:numPr>
          <w:ilvl w:val="1"/>
          <w:numId w:val="1"/>
        </w:numPr>
        <w:spacing w:after="0" w:line="268" w:lineRule="auto"/>
        <w:ind w:hanging="432"/>
        <w:rPr>
          <w:rFonts w:asciiTheme="majorHAnsi" w:hAnsiTheme="majorHAnsi" w:cstheme="majorHAnsi"/>
          <w:color w:val="auto"/>
        </w:rPr>
      </w:pPr>
      <w:r w:rsidRPr="00463811">
        <w:rPr>
          <w:rFonts w:asciiTheme="majorHAnsi" w:hAnsiTheme="majorHAnsi" w:cstheme="majorHAnsi"/>
          <w:color w:val="auto"/>
        </w:rPr>
        <w:t xml:space="preserve">Identyfikator (ID) postępowania na Platformie e-Zamówienia: </w:t>
      </w:r>
      <w:r w:rsidR="00C1085C">
        <w:t>ocds-148610-969caf4a-2ba2-45c7-9660-6c7764bc55de</w:t>
      </w:r>
    </w:p>
    <w:p w14:paraId="67B7A6B3" w14:textId="77777777" w:rsidR="006E1307" w:rsidRPr="004D4064" w:rsidRDefault="00977D08">
      <w:pPr>
        <w:spacing w:after="19"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B831DDD" w14:textId="77777777" w:rsidR="006E1307" w:rsidRPr="004D4064" w:rsidRDefault="00977D08">
      <w:pPr>
        <w:pStyle w:val="Nagwek1"/>
        <w:ind w:left="511"/>
        <w:rPr>
          <w:rFonts w:asciiTheme="majorHAnsi" w:hAnsiTheme="majorHAnsi" w:cstheme="majorHAnsi"/>
          <w:color w:val="auto"/>
        </w:rPr>
      </w:pPr>
      <w:r w:rsidRPr="004D4064">
        <w:rPr>
          <w:rFonts w:asciiTheme="majorHAnsi" w:hAnsiTheme="majorHAnsi" w:cstheme="majorHAnsi"/>
          <w:color w:val="auto"/>
        </w:rPr>
        <w:t xml:space="preserve">Dział II </w:t>
      </w:r>
    </w:p>
    <w:p w14:paraId="401D4BED" w14:textId="77777777" w:rsidR="006E1307" w:rsidRPr="004D4064" w:rsidRDefault="00977D08">
      <w:pPr>
        <w:spacing w:after="42" w:line="268" w:lineRule="auto"/>
        <w:ind w:left="2991" w:hanging="2840"/>
        <w:rPr>
          <w:rFonts w:asciiTheme="majorHAnsi" w:hAnsiTheme="majorHAnsi" w:cstheme="majorHAnsi"/>
          <w:color w:val="auto"/>
        </w:rPr>
      </w:pPr>
      <w:r w:rsidRPr="004D4064">
        <w:rPr>
          <w:rFonts w:asciiTheme="majorHAnsi" w:hAnsiTheme="majorHAnsi" w:cstheme="majorHAnsi"/>
          <w:color w:val="auto"/>
        </w:rPr>
        <w:t xml:space="preserve">Tryb udzielenia zamówienia oraz informacja, czy zamawiający przewiduje wybór najkorzystniejszej oferty bez możliwości prowadzenia negocjacji </w:t>
      </w:r>
    </w:p>
    <w:p w14:paraId="3EF6961E" w14:textId="77777777" w:rsidR="006E1307" w:rsidRPr="004D4064" w:rsidRDefault="00977D08">
      <w:pPr>
        <w:numPr>
          <w:ilvl w:val="0"/>
          <w:numId w:val="2"/>
        </w:numPr>
        <w:ind w:hanging="360"/>
        <w:rPr>
          <w:rFonts w:asciiTheme="majorHAnsi" w:hAnsiTheme="majorHAnsi" w:cstheme="majorHAnsi"/>
          <w:color w:val="auto"/>
        </w:rPr>
      </w:pPr>
      <w:r w:rsidRPr="004D4064">
        <w:rPr>
          <w:rFonts w:asciiTheme="majorHAnsi" w:hAnsiTheme="majorHAnsi" w:cstheme="majorHAnsi"/>
          <w:color w:val="auto"/>
        </w:rPr>
        <w:t xml:space="preserve">Postępowanie prowadzone jest w trybie podstawowym, zgodnie z art. 275 pkt.1/ ustawy z dnia 11 września 2019 r. Prawo zamówień publicznych zwaną w dalszej części SWZ Ustawą lub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p>
    <w:p w14:paraId="14E9E0A2"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B5B5142" w14:textId="77777777" w:rsidR="006E1307" w:rsidRPr="004D4064" w:rsidRDefault="00977D08">
      <w:pPr>
        <w:numPr>
          <w:ilvl w:val="0"/>
          <w:numId w:val="2"/>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przewiduje wyboru najkorzystniejszej oferty z możliwością prowadzenia negocjacji. </w:t>
      </w:r>
    </w:p>
    <w:p w14:paraId="294949D6" w14:textId="77777777" w:rsidR="006E1307" w:rsidRPr="004D4064" w:rsidRDefault="00977D08">
      <w:pPr>
        <w:spacing w:after="16"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BA27021" w14:textId="77777777" w:rsidR="00693C06" w:rsidRDefault="00977D08">
      <w:pPr>
        <w:pStyle w:val="Nagwek1"/>
        <w:ind w:left="511" w:right="360"/>
        <w:rPr>
          <w:rFonts w:asciiTheme="majorHAnsi" w:hAnsiTheme="majorHAnsi" w:cstheme="majorHAnsi"/>
          <w:color w:val="auto"/>
        </w:rPr>
      </w:pPr>
      <w:r w:rsidRPr="004D4064">
        <w:rPr>
          <w:rFonts w:asciiTheme="majorHAnsi" w:hAnsiTheme="majorHAnsi" w:cstheme="majorHAnsi"/>
          <w:color w:val="auto"/>
        </w:rPr>
        <w:t xml:space="preserve">Dział III </w:t>
      </w:r>
    </w:p>
    <w:p w14:paraId="21B49694" w14:textId="77777777" w:rsidR="006E1307" w:rsidRPr="004D4064" w:rsidRDefault="00977D08">
      <w:pPr>
        <w:pStyle w:val="Nagwek1"/>
        <w:ind w:left="511" w:right="360"/>
        <w:rPr>
          <w:rFonts w:asciiTheme="majorHAnsi" w:hAnsiTheme="majorHAnsi" w:cstheme="majorHAnsi"/>
          <w:color w:val="auto"/>
        </w:rPr>
      </w:pPr>
      <w:r w:rsidRPr="004D4064">
        <w:rPr>
          <w:rFonts w:asciiTheme="majorHAnsi" w:hAnsiTheme="majorHAnsi" w:cstheme="majorHAnsi"/>
          <w:color w:val="auto"/>
        </w:rPr>
        <w:t xml:space="preserve">Opis przedmiotu zamówienia </w:t>
      </w:r>
    </w:p>
    <w:p w14:paraId="5B52F54B" w14:textId="45A60DA8" w:rsidR="00B030C3" w:rsidRPr="00F502C9" w:rsidRDefault="002878D7" w:rsidP="005E2A3D">
      <w:pPr>
        <w:pStyle w:val="Akapitzlist"/>
        <w:numPr>
          <w:ilvl w:val="0"/>
          <w:numId w:val="20"/>
        </w:numPr>
        <w:textAlignment w:val="baseline"/>
        <w:rPr>
          <w:rFonts w:asciiTheme="majorHAnsi" w:hAnsiTheme="majorHAnsi" w:cstheme="majorHAnsi"/>
          <w:color w:val="auto"/>
        </w:rPr>
      </w:pPr>
      <w:r w:rsidRPr="00F502C9">
        <w:rPr>
          <w:rFonts w:asciiTheme="majorHAnsi" w:hAnsiTheme="majorHAnsi" w:cstheme="majorHAnsi"/>
          <w:color w:val="auto"/>
        </w:rPr>
        <w:t xml:space="preserve">Zakup </w:t>
      </w:r>
      <w:proofErr w:type="spellStart"/>
      <w:r w:rsidRPr="00F502C9">
        <w:rPr>
          <w:rFonts w:asciiTheme="majorHAnsi" w:hAnsiTheme="majorHAnsi" w:cstheme="majorHAnsi"/>
          <w:color w:val="auto"/>
        </w:rPr>
        <w:t>sortów</w:t>
      </w:r>
      <w:proofErr w:type="spellEnd"/>
      <w:r w:rsidRPr="00F502C9">
        <w:rPr>
          <w:rFonts w:asciiTheme="majorHAnsi" w:hAnsiTheme="majorHAnsi" w:cstheme="majorHAnsi"/>
          <w:color w:val="auto"/>
        </w:rPr>
        <w:t xml:space="preserve"> mundurowych - część I</w:t>
      </w:r>
      <w:r w:rsidR="0092759A" w:rsidRPr="00F502C9">
        <w:rPr>
          <w:rFonts w:asciiTheme="majorHAnsi" w:hAnsiTheme="majorHAnsi" w:cstheme="majorHAnsi"/>
          <w:color w:val="auto"/>
        </w:rPr>
        <w:t>I</w:t>
      </w:r>
    </w:p>
    <w:p w14:paraId="18991F22" w14:textId="77777777" w:rsidR="00B030C3" w:rsidRPr="00F502C9" w:rsidRDefault="00B030C3" w:rsidP="005E2A3D">
      <w:pPr>
        <w:pStyle w:val="Akapitzlist"/>
        <w:numPr>
          <w:ilvl w:val="0"/>
          <w:numId w:val="20"/>
        </w:numPr>
        <w:spacing w:after="0" w:line="276" w:lineRule="auto"/>
        <w:rPr>
          <w:rFonts w:asciiTheme="majorHAnsi" w:hAnsiTheme="majorHAnsi" w:cstheme="majorHAnsi"/>
          <w:color w:val="auto"/>
        </w:rPr>
      </w:pPr>
      <w:r w:rsidRPr="00F502C9">
        <w:rPr>
          <w:rFonts w:asciiTheme="majorHAnsi" w:hAnsiTheme="majorHAnsi" w:cstheme="majorHAnsi"/>
          <w:color w:val="auto"/>
          <w:shd w:val="clear" w:color="auto" w:fill="FFFFFF"/>
        </w:rPr>
        <w:t>Szczegółowy opis przedmiotu zamówienia :</w:t>
      </w:r>
    </w:p>
    <w:p w14:paraId="454C0982" w14:textId="733A7212" w:rsidR="00B030C3" w:rsidRPr="00F502C9" w:rsidRDefault="00842613" w:rsidP="005E2A3D">
      <w:pPr>
        <w:pStyle w:val="Akapitzlist"/>
        <w:numPr>
          <w:ilvl w:val="1"/>
          <w:numId w:val="20"/>
        </w:numPr>
        <w:spacing w:after="0" w:line="276" w:lineRule="auto"/>
        <w:rPr>
          <w:rFonts w:asciiTheme="majorHAnsi" w:hAnsiTheme="majorHAnsi" w:cstheme="majorHAnsi"/>
          <w:color w:val="auto"/>
        </w:rPr>
      </w:pPr>
      <w:r w:rsidRPr="00F502C9">
        <w:rPr>
          <w:rFonts w:asciiTheme="majorHAnsi" w:hAnsiTheme="majorHAnsi" w:cstheme="majorHAnsi"/>
          <w:b/>
          <w:bCs/>
        </w:rPr>
        <w:t>Część</w:t>
      </w:r>
      <w:r w:rsidR="002878D7" w:rsidRPr="00F502C9">
        <w:rPr>
          <w:rFonts w:asciiTheme="majorHAnsi" w:hAnsiTheme="majorHAnsi" w:cstheme="majorHAnsi"/>
          <w:b/>
          <w:bCs/>
        </w:rPr>
        <w:t xml:space="preserve"> 1: </w:t>
      </w:r>
      <w:r w:rsidR="0092759A" w:rsidRPr="00F502C9">
        <w:rPr>
          <w:rFonts w:asciiTheme="majorHAnsi" w:hAnsiTheme="majorHAnsi" w:cstheme="majorHAnsi"/>
          <w:b/>
          <w:bCs/>
        </w:rPr>
        <w:t xml:space="preserve">Spodnie polowe męskie z długimi nogawkami </w:t>
      </w:r>
      <w:r w:rsidR="00B030C3" w:rsidRPr="00F502C9">
        <w:rPr>
          <w:rFonts w:asciiTheme="majorHAnsi" w:hAnsiTheme="majorHAnsi" w:cstheme="majorHAnsi"/>
          <w:b/>
          <w:bCs/>
          <w:color w:val="auto"/>
        </w:rPr>
        <w:t xml:space="preserve">– ilość </w:t>
      </w:r>
      <w:r w:rsidR="0092759A" w:rsidRPr="00F502C9">
        <w:rPr>
          <w:rFonts w:asciiTheme="majorHAnsi" w:hAnsiTheme="majorHAnsi" w:cstheme="majorHAnsi"/>
          <w:b/>
          <w:bCs/>
          <w:color w:val="auto"/>
        </w:rPr>
        <w:t>64</w:t>
      </w:r>
      <w:r w:rsidR="00B030C3" w:rsidRPr="00F502C9">
        <w:rPr>
          <w:rFonts w:asciiTheme="majorHAnsi" w:hAnsiTheme="majorHAnsi" w:cstheme="majorHAnsi"/>
          <w:b/>
          <w:bCs/>
          <w:color w:val="auto"/>
        </w:rPr>
        <w:t xml:space="preserve">. </w:t>
      </w:r>
    </w:p>
    <w:p w14:paraId="111595DF" w14:textId="669575C4" w:rsidR="002878D7" w:rsidRPr="00F502C9" w:rsidRDefault="00A76B30" w:rsidP="005E2A3D">
      <w:pPr>
        <w:pStyle w:val="Akapitzlist"/>
        <w:numPr>
          <w:ilvl w:val="2"/>
          <w:numId w:val="20"/>
        </w:numPr>
        <w:rPr>
          <w:rFonts w:asciiTheme="majorHAnsi" w:hAnsiTheme="majorHAnsi" w:cstheme="majorHAnsi"/>
          <w:bCs/>
        </w:rPr>
      </w:pPr>
      <w:bookmarkStart w:id="1" w:name="_Hlk178575264"/>
      <w:r w:rsidRPr="00F502C9">
        <w:rPr>
          <w:rFonts w:asciiTheme="majorHAnsi" w:hAnsiTheme="majorHAnsi" w:cstheme="majorHAnsi"/>
        </w:rPr>
        <w:t>Spodnie męskie z długimi nogawkami o klasycznym kroju</w:t>
      </w:r>
      <w:bookmarkEnd w:id="1"/>
      <w:r w:rsidRPr="00F502C9">
        <w:rPr>
          <w:rFonts w:asciiTheme="majorHAnsi" w:hAnsiTheme="majorHAnsi" w:cstheme="majorHAnsi"/>
        </w:rPr>
        <w:t>, przeznaczone do wszechstronnego użytkowania w terenie, zarówno w warunkach leśnych, jak i trekkingowych</w:t>
      </w:r>
      <w:r w:rsidR="002878D7" w:rsidRPr="00F502C9">
        <w:rPr>
          <w:rFonts w:asciiTheme="majorHAnsi" w:hAnsiTheme="majorHAnsi" w:cstheme="majorHAnsi"/>
          <w:bCs/>
        </w:rPr>
        <w:t xml:space="preserve">. </w:t>
      </w:r>
    </w:p>
    <w:p w14:paraId="04235718" w14:textId="58CDFDBD" w:rsidR="002878D7" w:rsidRPr="00F502C9" w:rsidRDefault="00A76B30" w:rsidP="005E2A3D">
      <w:pPr>
        <w:pStyle w:val="Akapitzlist"/>
        <w:numPr>
          <w:ilvl w:val="2"/>
          <w:numId w:val="20"/>
        </w:numPr>
        <w:rPr>
          <w:rFonts w:asciiTheme="majorHAnsi" w:hAnsiTheme="majorHAnsi" w:cstheme="majorHAnsi"/>
          <w:bCs/>
        </w:rPr>
      </w:pPr>
      <w:r w:rsidRPr="00F502C9">
        <w:rPr>
          <w:rFonts w:asciiTheme="majorHAnsi" w:hAnsiTheme="majorHAnsi" w:cstheme="majorHAnsi"/>
        </w:rPr>
        <w:t xml:space="preserve">Wykonane z wytrzymałego, a jednocześnie miękkiego materiału o składzie </w:t>
      </w:r>
      <w:r w:rsidRPr="00F502C9">
        <w:rPr>
          <w:rFonts w:asciiTheme="majorHAnsi" w:hAnsiTheme="majorHAnsi" w:cstheme="majorHAnsi"/>
        </w:rPr>
        <w:t xml:space="preserve">min </w:t>
      </w:r>
      <w:r w:rsidRPr="00F502C9">
        <w:rPr>
          <w:rFonts w:asciiTheme="majorHAnsi" w:hAnsiTheme="majorHAnsi" w:cstheme="majorHAnsi"/>
        </w:rPr>
        <w:t>6</w:t>
      </w:r>
      <w:r w:rsidRPr="00F502C9">
        <w:rPr>
          <w:rFonts w:asciiTheme="majorHAnsi" w:hAnsiTheme="majorHAnsi" w:cstheme="majorHAnsi"/>
        </w:rPr>
        <w:t xml:space="preserve">0 </w:t>
      </w:r>
      <w:r w:rsidRPr="00F502C9">
        <w:rPr>
          <w:rFonts w:asciiTheme="majorHAnsi" w:hAnsiTheme="majorHAnsi" w:cstheme="majorHAnsi"/>
        </w:rPr>
        <w:t xml:space="preserve">% poliester z recyklingu oraz </w:t>
      </w:r>
      <w:r w:rsidRPr="00F502C9">
        <w:rPr>
          <w:rFonts w:asciiTheme="majorHAnsi" w:hAnsiTheme="majorHAnsi" w:cstheme="majorHAnsi"/>
        </w:rPr>
        <w:t xml:space="preserve">min. </w:t>
      </w:r>
      <w:r w:rsidRPr="00F502C9">
        <w:rPr>
          <w:rFonts w:asciiTheme="majorHAnsi" w:hAnsiTheme="majorHAnsi" w:cstheme="majorHAnsi"/>
        </w:rPr>
        <w:t>3</w:t>
      </w:r>
      <w:r w:rsidRPr="00F502C9">
        <w:rPr>
          <w:rFonts w:asciiTheme="majorHAnsi" w:hAnsiTheme="majorHAnsi" w:cstheme="majorHAnsi"/>
        </w:rPr>
        <w:t xml:space="preserve">0 </w:t>
      </w:r>
      <w:r w:rsidRPr="00F502C9">
        <w:rPr>
          <w:rFonts w:asciiTheme="majorHAnsi" w:hAnsiTheme="majorHAnsi" w:cstheme="majorHAnsi"/>
        </w:rPr>
        <w:t>% bawełna organiczna</w:t>
      </w:r>
      <w:r w:rsidR="002878D7" w:rsidRPr="00F502C9">
        <w:rPr>
          <w:rFonts w:asciiTheme="majorHAnsi" w:hAnsiTheme="majorHAnsi" w:cstheme="majorHAnsi"/>
          <w:bCs/>
        </w:rPr>
        <w:t xml:space="preserve">. </w:t>
      </w:r>
    </w:p>
    <w:p w14:paraId="5AD0E758" w14:textId="7C9E7947" w:rsidR="002878D7" w:rsidRPr="00F502C9" w:rsidRDefault="00A76B30" w:rsidP="005E2A3D">
      <w:pPr>
        <w:pStyle w:val="Akapitzlist"/>
        <w:numPr>
          <w:ilvl w:val="2"/>
          <w:numId w:val="20"/>
        </w:numPr>
        <w:rPr>
          <w:rFonts w:asciiTheme="majorHAnsi" w:hAnsiTheme="majorHAnsi" w:cstheme="majorHAnsi"/>
          <w:bCs/>
        </w:rPr>
      </w:pPr>
      <w:r w:rsidRPr="00F502C9">
        <w:rPr>
          <w:rFonts w:asciiTheme="majorHAnsi" w:hAnsiTheme="majorHAnsi" w:cstheme="majorHAnsi"/>
        </w:rPr>
        <w:t>Dodatkowo wzmocnione w obszarach narażonych na zużycie, takich jak kolana i tył spodni (pośladki)</w:t>
      </w:r>
      <w:r w:rsidR="002878D7" w:rsidRPr="00F502C9">
        <w:rPr>
          <w:rFonts w:asciiTheme="majorHAnsi" w:hAnsiTheme="majorHAnsi" w:cstheme="majorHAnsi"/>
          <w:bCs/>
        </w:rPr>
        <w:t xml:space="preserve">. </w:t>
      </w:r>
    </w:p>
    <w:p w14:paraId="1B47FA94" w14:textId="666D40F0" w:rsidR="002878D7" w:rsidRPr="00F502C9" w:rsidRDefault="00A76B30" w:rsidP="005E2A3D">
      <w:pPr>
        <w:pStyle w:val="Akapitzlist"/>
        <w:numPr>
          <w:ilvl w:val="2"/>
          <w:numId w:val="20"/>
        </w:numPr>
        <w:rPr>
          <w:rFonts w:asciiTheme="majorHAnsi" w:hAnsiTheme="majorHAnsi" w:cstheme="majorHAnsi"/>
          <w:bCs/>
        </w:rPr>
      </w:pPr>
      <w:r w:rsidRPr="00F502C9">
        <w:rPr>
          <w:rFonts w:asciiTheme="majorHAnsi" w:hAnsiTheme="majorHAnsi" w:cstheme="majorHAnsi"/>
          <w:bCs/>
        </w:rPr>
        <w:t xml:space="preserve">Wyposażone w </w:t>
      </w:r>
      <w:r w:rsidRPr="00F502C9">
        <w:rPr>
          <w:rFonts w:asciiTheme="majorHAnsi" w:hAnsiTheme="majorHAnsi" w:cstheme="majorHAnsi"/>
        </w:rPr>
        <w:t>dwie kieszenie przy pasie</w:t>
      </w:r>
      <w:r w:rsidR="002878D7" w:rsidRPr="00F502C9">
        <w:rPr>
          <w:rFonts w:asciiTheme="majorHAnsi" w:hAnsiTheme="majorHAnsi" w:cstheme="majorHAnsi"/>
          <w:bCs/>
        </w:rPr>
        <w:t xml:space="preserve">. </w:t>
      </w:r>
    </w:p>
    <w:p w14:paraId="0861288F" w14:textId="73153046" w:rsidR="00A76B30" w:rsidRPr="00F502C9" w:rsidRDefault="00A76B30" w:rsidP="005E2A3D">
      <w:pPr>
        <w:pStyle w:val="Akapitzlist"/>
        <w:numPr>
          <w:ilvl w:val="2"/>
          <w:numId w:val="20"/>
        </w:numPr>
        <w:rPr>
          <w:rFonts w:asciiTheme="majorHAnsi" w:hAnsiTheme="majorHAnsi" w:cstheme="majorHAnsi"/>
          <w:bCs/>
        </w:rPr>
      </w:pPr>
      <w:r w:rsidRPr="00F502C9">
        <w:rPr>
          <w:rFonts w:asciiTheme="majorHAnsi" w:hAnsiTheme="majorHAnsi" w:cstheme="majorHAnsi"/>
          <w:bCs/>
        </w:rPr>
        <w:t xml:space="preserve">Wyposażone w </w:t>
      </w:r>
      <w:r w:rsidRPr="00F502C9">
        <w:rPr>
          <w:rFonts w:asciiTheme="majorHAnsi" w:hAnsiTheme="majorHAnsi" w:cstheme="majorHAnsi"/>
        </w:rPr>
        <w:t>szlufki na pasek</w:t>
      </w:r>
    </w:p>
    <w:p w14:paraId="3DBBE903" w14:textId="77777777" w:rsidR="00A76B30" w:rsidRPr="00F502C9" w:rsidRDefault="00A76B30" w:rsidP="005E2A3D">
      <w:pPr>
        <w:pStyle w:val="Akapitzlist"/>
        <w:numPr>
          <w:ilvl w:val="2"/>
          <w:numId w:val="20"/>
        </w:numPr>
        <w:spacing w:before="100" w:beforeAutospacing="1" w:after="100" w:afterAutospacing="1" w:line="240" w:lineRule="auto"/>
        <w:jc w:val="left"/>
        <w:rPr>
          <w:rFonts w:asciiTheme="majorHAnsi" w:eastAsia="Times New Roman" w:hAnsiTheme="majorHAnsi" w:cstheme="majorHAnsi"/>
        </w:rPr>
      </w:pPr>
      <w:r w:rsidRPr="00F502C9">
        <w:rPr>
          <w:rFonts w:asciiTheme="majorHAnsi" w:hAnsiTheme="majorHAnsi" w:cstheme="majorHAnsi"/>
        </w:rPr>
        <w:t>Zapi</w:t>
      </w:r>
      <w:r w:rsidRPr="00F502C9">
        <w:rPr>
          <w:rFonts w:asciiTheme="majorHAnsi" w:hAnsiTheme="majorHAnsi" w:cstheme="majorHAnsi"/>
        </w:rPr>
        <w:t>nane</w:t>
      </w:r>
      <w:r w:rsidRPr="00F502C9">
        <w:rPr>
          <w:rFonts w:asciiTheme="majorHAnsi" w:hAnsiTheme="majorHAnsi" w:cstheme="majorHAnsi"/>
        </w:rPr>
        <w:t xml:space="preserve"> na rozporek,</w:t>
      </w:r>
    </w:p>
    <w:p w14:paraId="727DB1F8" w14:textId="77777777" w:rsidR="00A76B30" w:rsidRPr="00F502C9" w:rsidRDefault="00A76B30" w:rsidP="00A76B30">
      <w:pPr>
        <w:pStyle w:val="Akapitzlist"/>
        <w:numPr>
          <w:ilvl w:val="2"/>
          <w:numId w:val="20"/>
        </w:numPr>
        <w:spacing w:before="100" w:beforeAutospacing="1" w:after="100" w:afterAutospacing="1" w:line="240" w:lineRule="auto"/>
        <w:jc w:val="left"/>
        <w:rPr>
          <w:rFonts w:asciiTheme="majorHAnsi" w:eastAsia="Times New Roman" w:hAnsiTheme="majorHAnsi" w:cstheme="majorHAnsi"/>
        </w:rPr>
      </w:pPr>
      <w:r w:rsidRPr="00F502C9">
        <w:rPr>
          <w:rFonts w:asciiTheme="majorHAnsi" w:hAnsiTheme="majorHAnsi" w:cstheme="majorHAnsi"/>
        </w:rPr>
        <w:t>W</w:t>
      </w:r>
      <w:r w:rsidRPr="00F502C9">
        <w:rPr>
          <w:rFonts w:asciiTheme="majorHAnsi" w:hAnsiTheme="majorHAnsi" w:cstheme="majorHAnsi"/>
        </w:rPr>
        <w:t>ykończone pasem zapinanym na guzik</w:t>
      </w:r>
      <w:r w:rsidRPr="00F502C9">
        <w:rPr>
          <w:rFonts w:asciiTheme="majorHAnsi" w:eastAsia="Times New Roman" w:hAnsiTheme="majorHAnsi" w:cstheme="majorHAnsi"/>
        </w:rPr>
        <w:t>.</w:t>
      </w:r>
    </w:p>
    <w:p w14:paraId="0F3B9F1F" w14:textId="77777777" w:rsidR="00A76B30" w:rsidRPr="00F502C9" w:rsidRDefault="00A76B30" w:rsidP="00A76B30">
      <w:pPr>
        <w:pStyle w:val="Akapitzlist"/>
        <w:numPr>
          <w:ilvl w:val="2"/>
          <w:numId w:val="20"/>
        </w:numPr>
        <w:spacing w:before="100" w:beforeAutospacing="1" w:after="100" w:afterAutospacing="1" w:line="240" w:lineRule="auto"/>
        <w:jc w:val="left"/>
        <w:rPr>
          <w:rFonts w:asciiTheme="majorHAnsi" w:eastAsia="Times New Roman" w:hAnsiTheme="majorHAnsi" w:cstheme="majorHAnsi"/>
        </w:rPr>
      </w:pPr>
      <w:r w:rsidRPr="00F502C9">
        <w:rPr>
          <w:rFonts w:asciiTheme="majorHAnsi" w:hAnsiTheme="majorHAnsi" w:cstheme="majorHAnsi"/>
        </w:rPr>
        <w:lastRenderedPageBreak/>
        <w:t xml:space="preserve">Kolorystyka – zielony (stonowany odcień) </w:t>
      </w:r>
    </w:p>
    <w:p w14:paraId="71293345" w14:textId="3A223A2F" w:rsidR="00A76B30" w:rsidRPr="00F502C9" w:rsidRDefault="00A76B30" w:rsidP="00A76B30">
      <w:pPr>
        <w:pStyle w:val="Akapitzlist"/>
        <w:numPr>
          <w:ilvl w:val="2"/>
          <w:numId w:val="20"/>
        </w:numPr>
        <w:spacing w:before="100" w:beforeAutospacing="1" w:after="100" w:afterAutospacing="1" w:line="240" w:lineRule="auto"/>
        <w:jc w:val="left"/>
        <w:rPr>
          <w:rFonts w:asciiTheme="majorHAnsi" w:eastAsia="Times New Roman" w:hAnsiTheme="majorHAnsi" w:cstheme="majorHAnsi"/>
        </w:rPr>
      </w:pPr>
      <w:r w:rsidRPr="00F502C9">
        <w:rPr>
          <w:rFonts w:asciiTheme="majorHAnsi" w:eastAsia="Times New Roman" w:hAnsiTheme="majorHAnsi" w:cstheme="majorHAnsi"/>
        </w:rPr>
        <w:t>Waga – max 410 g przy rozmiarze męskie M</w:t>
      </w:r>
    </w:p>
    <w:p w14:paraId="672A3FF9" w14:textId="77777777" w:rsidR="002878D7" w:rsidRPr="00F502C9" w:rsidRDefault="002878D7" w:rsidP="005E2A3D">
      <w:pPr>
        <w:pStyle w:val="Akapitzlist"/>
        <w:numPr>
          <w:ilvl w:val="2"/>
          <w:numId w:val="20"/>
        </w:numPr>
        <w:spacing w:before="100" w:beforeAutospacing="1" w:after="100" w:afterAutospacing="1" w:line="240" w:lineRule="auto"/>
        <w:jc w:val="left"/>
        <w:rPr>
          <w:rFonts w:asciiTheme="majorHAnsi" w:hAnsiTheme="majorHAnsi" w:cstheme="majorHAnsi"/>
          <w:bCs/>
        </w:rPr>
      </w:pPr>
      <w:r w:rsidRPr="00F502C9">
        <w:rPr>
          <w:rFonts w:asciiTheme="majorHAnsi" w:hAnsiTheme="majorHAnsi" w:cstheme="majorHAnsi"/>
          <w:bCs/>
        </w:rPr>
        <w:t xml:space="preserve">Zapotrzebowanie zamawiającego na ilości oraz rozmiary przed wymaganą weryfikacją rozmiarów damskich i męskich: </w:t>
      </w:r>
    </w:p>
    <w:tbl>
      <w:tblPr>
        <w:tblStyle w:val="Tabela-Siatka"/>
        <w:tblpPr w:leftFromText="141" w:rightFromText="141" w:vertAnchor="text" w:horzAnchor="margin" w:tblpXSpec="center" w:tblpY="72"/>
        <w:tblW w:w="0" w:type="auto"/>
        <w:tblLook w:val="04A0" w:firstRow="1" w:lastRow="0" w:firstColumn="1" w:lastColumn="0" w:noHBand="0" w:noVBand="1"/>
      </w:tblPr>
      <w:tblGrid>
        <w:gridCol w:w="1938"/>
        <w:gridCol w:w="461"/>
        <w:gridCol w:w="573"/>
        <w:gridCol w:w="573"/>
        <w:gridCol w:w="573"/>
        <w:gridCol w:w="531"/>
        <w:gridCol w:w="1465"/>
      </w:tblGrid>
      <w:tr w:rsidR="0092759A" w:rsidRPr="00F502C9" w14:paraId="632C41E5" w14:textId="77777777" w:rsidTr="0092759A">
        <w:trPr>
          <w:trHeight w:val="578"/>
        </w:trPr>
        <w:tc>
          <w:tcPr>
            <w:tcW w:w="0" w:type="auto"/>
          </w:tcPr>
          <w:p w14:paraId="5AE511CA" w14:textId="3C980A16" w:rsidR="0092759A" w:rsidRPr="00F502C9" w:rsidRDefault="0092759A" w:rsidP="00C45F93">
            <w:pPr>
              <w:ind w:left="0" w:firstLine="0"/>
              <w:rPr>
                <w:rFonts w:asciiTheme="majorHAnsi" w:hAnsiTheme="majorHAnsi" w:cstheme="majorHAnsi"/>
                <w:b/>
                <w:bCs/>
              </w:rPr>
            </w:pPr>
            <w:bookmarkStart w:id="2" w:name="_Hlk165543485"/>
            <w:r w:rsidRPr="00F502C9">
              <w:rPr>
                <w:rFonts w:asciiTheme="majorHAnsi" w:hAnsiTheme="majorHAnsi" w:cstheme="majorHAnsi"/>
                <w:b/>
                <w:bCs/>
              </w:rPr>
              <w:t xml:space="preserve">ROZMIARY </w:t>
            </w:r>
            <w:r w:rsidR="00C45F93" w:rsidRPr="00F502C9">
              <w:rPr>
                <w:rFonts w:asciiTheme="majorHAnsi" w:hAnsiTheme="majorHAnsi" w:cstheme="majorHAnsi"/>
                <w:b/>
                <w:bCs/>
              </w:rPr>
              <w:t>MĘSKIE</w:t>
            </w:r>
            <w:r w:rsidRPr="00F502C9">
              <w:rPr>
                <w:rFonts w:asciiTheme="majorHAnsi" w:hAnsiTheme="majorHAnsi" w:cstheme="majorHAnsi"/>
                <w:b/>
                <w:bCs/>
              </w:rPr>
              <w:t>:</w:t>
            </w:r>
          </w:p>
        </w:tc>
        <w:tc>
          <w:tcPr>
            <w:tcW w:w="0" w:type="auto"/>
          </w:tcPr>
          <w:p w14:paraId="0EB1EAFD" w14:textId="77777777" w:rsidR="0092759A" w:rsidRPr="00F502C9" w:rsidRDefault="0092759A" w:rsidP="0092759A">
            <w:pPr>
              <w:ind w:left="0" w:firstLine="0"/>
              <w:rPr>
                <w:rFonts w:asciiTheme="majorHAnsi" w:hAnsiTheme="majorHAnsi" w:cstheme="majorHAnsi"/>
                <w:b/>
                <w:bCs/>
              </w:rPr>
            </w:pPr>
            <w:r w:rsidRPr="00F502C9">
              <w:rPr>
                <w:rFonts w:asciiTheme="majorHAnsi" w:hAnsiTheme="majorHAnsi" w:cstheme="majorHAnsi"/>
                <w:b/>
                <w:bCs/>
              </w:rPr>
              <w:t>S</w:t>
            </w:r>
          </w:p>
        </w:tc>
        <w:tc>
          <w:tcPr>
            <w:tcW w:w="0" w:type="auto"/>
          </w:tcPr>
          <w:p w14:paraId="5A90AA40" w14:textId="77777777" w:rsidR="0092759A" w:rsidRPr="00F502C9" w:rsidRDefault="0092759A" w:rsidP="0092759A">
            <w:pPr>
              <w:ind w:left="0" w:firstLine="0"/>
              <w:rPr>
                <w:rFonts w:asciiTheme="majorHAnsi" w:hAnsiTheme="majorHAnsi" w:cstheme="majorHAnsi"/>
                <w:b/>
                <w:bCs/>
              </w:rPr>
            </w:pPr>
            <w:r w:rsidRPr="00F502C9">
              <w:rPr>
                <w:rFonts w:asciiTheme="majorHAnsi" w:hAnsiTheme="majorHAnsi" w:cstheme="majorHAnsi"/>
                <w:b/>
                <w:bCs/>
              </w:rPr>
              <w:t>M</w:t>
            </w:r>
          </w:p>
        </w:tc>
        <w:tc>
          <w:tcPr>
            <w:tcW w:w="0" w:type="auto"/>
          </w:tcPr>
          <w:p w14:paraId="7AE037E2" w14:textId="77777777" w:rsidR="0092759A" w:rsidRPr="00F502C9" w:rsidRDefault="0092759A" w:rsidP="0092759A">
            <w:pPr>
              <w:ind w:left="0" w:firstLine="0"/>
              <w:rPr>
                <w:rFonts w:asciiTheme="majorHAnsi" w:hAnsiTheme="majorHAnsi" w:cstheme="majorHAnsi"/>
                <w:b/>
                <w:bCs/>
              </w:rPr>
            </w:pPr>
            <w:r w:rsidRPr="00F502C9">
              <w:rPr>
                <w:rFonts w:asciiTheme="majorHAnsi" w:hAnsiTheme="majorHAnsi" w:cstheme="majorHAnsi"/>
                <w:b/>
                <w:bCs/>
              </w:rPr>
              <w:t>L</w:t>
            </w:r>
          </w:p>
        </w:tc>
        <w:tc>
          <w:tcPr>
            <w:tcW w:w="0" w:type="auto"/>
          </w:tcPr>
          <w:p w14:paraId="06CCC2C1" w14:textId="77777777" w:rsidR="0092759A" w:rsidRPr="00F502C9" w:rsidRDefault="0092759A" w:rsidP="0092759A">
            <w:pPr>
              <w:ind w:left="0" w:firstLine="0"/>
              <w:rPr>
                <w:rFonts w:asciiTheme="majorHAnsi" w:hAnsiTheme="majorHAnsi" w:cstheme="majorHAnsi"/>
                <w:b/>
                <w:bCs/>
              </w:rPr>
            </w:pPr>
            <w:r w:rsidRPr="00F502C9">
              <w:rPr>
                <w:rFonts w:asciiTheme="majorHAnsi" w:hAnsiTheme="majorHAnsi" w:cstheme="majorHAnsi"/>
                <w:b/>
                <w:bCs/>
              </w:rPr>
              <w:t>XL</w:t>
            </w:r>
          </w:p>
        </w:tc>
        <w:tc>
          <w:tcPr>
            <w:tcW w:w="0" w:type="auto"/>
          </w:tcPr>
          <w:p w14:paraId="78581E15" w14:textId="77777777" w:rsidR="0092759A" w:rsidRPr="00F502C9" w:rsidRDefault="0092759A" w:rsidP="0092759A">
            <w:pPr>
              <w:ind w:left="0" w:firstLine="0"/>
              <w:rPr>
                <w:rFonts w:asciiTheme="majorHAnsi" w:hAnsiTheme="majorHAnsi" w:cstheme="majorHAnsi"/>
                <w:b/>
                <w:bCs/>
              </w:rPr>
            </w:pPr>
            <w:r w:rsidRPr="00F502C9">
              <w:rPr>
                <w:rFonts w:asciiTheme="majorHAnsi" w:hAnsiTheme="majorHAnsi" w:cstheme="majorHAnsi"/>
                <w:b/>
                <w:bCs/>
              </w:rPr>
              <w:t>2XL</w:t>
            </w:r>
          </w:p>
        </w:tc>
        <w:tc>
          <w:tcPr>
            <w:tcW w:w="0" w:type="auto"/>
          </w:tcPr>
          <w:p w14:paraId="75413F74" w14:textId="77777777" w:rsidR="0092759A" w:rsidRPr="00F502C9" w:rsidRDefault="0092759A" w:rsidP="00C45F93">
            <w:pPr>
              <w:ind w:left="0" w:firstLine="0"/>
              <w:rPr>
                <w:rFonts w:asciiTheme="majorHAnsi" w:hAnsiTheme="majorHAnsi" w:cstheme="majorHAnsi"/>
                <w:b/>
                <w:bCs/>
              </w:rPr>
            </w:pPr>
            <w:r w:rsidRPr="00F502C9">
              <w:rPr>
                <w:rFonts w:asciiTheme="majorHAnsi" w:hAnsiTheme="majorHAnsi" w:cstheme="majorHAnsi"/>
                <w:b/>
                <w:bCs/>
              </w:rPr>
              <w:t xml:space="preserve">RAZEM ILOŚCI </w:t>
            </w:r>
          </w:p>
        </w:tc>
      </w:tr>
      <w:tr w:rsidR="0092759A" w:rsidRPr="00F502C9" w14:paraId="1E4B32CA" w14:textId="77777777" w:rsidTr="0092759A">
        <w:trPr>
          <w:trHeight w:val="252"/>
        </w:trPr>
        <w:tc>
          <w:tcPr>
            <w:tcW w:w="0" w:type="auto"/>
          </w:tcPr>
          <w:p w14:paraId="33E8D8AA" w14:textId="77777777" w:rsidR="0092759A" w:rsidRPr="00F502C9" w:rsidRDefault="0092759A" w:rsidP="0092759A">
            <w:pPr>
              <w:rPr>
                <w:rFonts w:asciiTheme="majorHAnsi" w:hAnsiTheme="majorHAnsi" w:cstheme="majorHAnsi"/>
                <w:bCs/>
              </w:rPr>
            </w:pPr>
            <w:r w:rsidRPr="00F502C9">
              <w:rPr>
                <w:rFonts w:asciiTheme="majorHAnsi" w:hAnsiTheme="majorHAnsi" w:cstheme="majorHAnsi"/>
                <w:bCs/>
              </w:rPr>
              <w:t xml:space="preserve">ILOŚCI </w:t>
            </w:r>
          </w:p>
        </w:tc>
        <w:tc>
          <w:tcPr>
            <w:tcW w:w="0" w:type="auto"/>
          </w:tcPr>
          <w:p w14:paraId="7A4F56E1" w14:textId="2AA95E9C" w:rsidR="0092759A" w:rsidRPr="00F502C9" w:rsidRDefault="0092759A" w:rsidP="0092759A">
            <w:pPr>
              <w:jc w:val="center"/>
              <w:rPr>
                <w:rFonts w:asciiTheme="majorHAnsi" w:hAnsiTheme="majorHAnsi" w:cstheme="majorHAnsi"/>
                <w:bCs/>
              </w:rPr>
            </w:pPr>
            <w:r w:rsidRPr="00F502C9">
              <w:rPr>
                <w:rFonts w:asciiTheme="majorHAnsi" w:hAnsiTheme="majorHAnsi" w:cstheme="majorHAnsi"/>
                <w:bCs/>
              </w:rPr>
              <w:t>7</w:t>
            </w:r>
          </w:p>
        </w:tc>
        <w:tc>
          <w:tcPr>
            <w:tcW w:w="0" w:type="auto"/>
          </w:tcPr>
          <w:p w14:paraId="50C4F0C5" w14:textId="15D0157D" w:rsidR="0092759A" w:rsidRPr="00F502C9" w:rsidRDefault="0092759A" w:rsidP="0092759A">
            <w:pPr>
              <w:jc w:val="center"/>
              <w:rPr>
                <w:rFonts w:asciiTheme="majorHAnsi" w:hAnsiTheme="majorHAnsi" w:cstheme="majorHAnsi"/>
                <w:bCs/>
              </w:rPr>
            </w:pPr>
            <w:r w:rsidRPr="00F502C9">
              <w:rPr>
                <w:rFonts w:asciiTheme="majorHAnsi" w:hAnsiTheme="majorHAnsi" w:cstheme="majorHAnsi"/>
                <w:bCs/>
              </w:rPr>
              <w:t>18</w:t>
            </w:r>
          </w:p>
        </w:tc>
        <w:tc>
          <w:tcPr>
            <w:tcW w:w="0" w:type="auto"/>
          </w:tcPr>
          <w:p w14:paraId="24E6C962" w14:textId="692B91B6" w:rsidR="0092759A" w:rsidRPr="00F502C9" w:rsidRDefault="0092759A" w:rsidP="0092759A">
            <w:pPr>
              <w:jc w:val="center"/>
              <w:rPr>
                <w:rFonts w:asciiTheme="majorHAnsi" w:hAnsiTheme="majorHAnsi" w:cstheme="majorHAnsi"/>
                <w:bCs/>
              </w:rPr>
            </w:pPr>
            <w:r w:rsidRPr="00F502C9">
              <w:rPr>
                <w:rFonts w:asciiTheme="majorHAnsi" w:hAnsiTheme="majorHAnsi" w:cstheme="majorHAnsi"/>
                <w:bCs/>
              </w:rPr>
              <w:t>20</w:t>
            </w:r>
          </w:p>
        </w:tc>
        <w:tc>
          <w:tcPr>
            <w:tcW w:w="0" w:type="auto"/>
          </w:tcPr>
          <w:p w14:paraId="44C88719" w14:textId="176B37D7" w:rsidR="0092759A" w:rsidRPr="00F502C9" w:rsidRDefault="0092759A" w:rsidP="0092759A">
            <w:pPr>
              <w:jc w:val="center"/>
              <w:rPr>
                <w:rFonts w:asciiTheme="majorHAnsi" w:hAnsiTheme="majorHAnsi" w:cstheme="majorHAnsi"/>
                <w:bCs/>
              </w:rPr>
            </w:pPr>
            <w:r w:rsidRPr="00F502C9">
              <w:rPr>
                <w:rFonts w:asciiTheme="majorHAnsi" w:hAnsiTheme="majorHAnsi" w:cstheme="majorHAnsi"/>
                <w:bCs/>
              </w:rPr>
              <w:t>10</w:t>
            </w:r>
          </w:p>
        </w:tc>
        <w:tc>
          <w:tcPr>
            <w:tcW w:w="0" w:type="auto"/>
          </w:tcPr>
          <w:p w14:paraId="5BF3A365" w14:textId="1003CA23" w:rsidR="0092759A" w:rsidRPr="00F502C9" w:rsidRDefault="0092759A" w:rsidP="0092759A">
            <w:pPr>
              <w:jc w:val="center"/>
              <w:rPr>
                <w:rFonts w:asciiTheme="majorHAnsi" w:hAnsiTheme="majorHAnsi" w:cstheme="majorHAnsi"/>
                <w:bCs/>
              </w:rPr>
            </w:pPr>
            <w:r w:rsidRPr="00F502C9">
              <w:rPr>
                <w:rFonts w:asciiTheme="majorHAnsi" w:hAnsiTheme="majorHAnsi" w:cstheme="majorHAnsi"/>
                <w:bCs/>
              </w:rPr>
              <w:t>9</w:t>
            </w:r>
          </w:p>
        </w:tc>
        <w:tc>
          <w:tcPr>
            <w:tcW w:w="0" w:type="auto"/>
          </w:tcPr>
          <w:p w14:paraId="0E6D9DCB" w14:textId="02399634" w:rsidR="0092759A" w:rsidRPr="00F502C9" w:rsidRDefault="0092759A" w:rsidP="0092759A">
            <w:pPr>
              <w:jc w:val="center"/>
              <w:rPr>
                <w:rFonts w:asciiTheme="majorHAnsi" w:hAnsiTheme="majorHAnsi" w:cstheme="majorHAnsi"/>
                <w:bCs/>
              </w:rPr>
            </w:pPr>
            <w:r w:rsidRPr="00F502C9">
              <w:rPr>
                <w:rFonts w:asciiTheme="majorHAnsi" w:hAnsiTheme="majorHAnsi" w:cstheme="majorHAnsi"/>
                <w:bCs/>
              </w:rPr>
              <w:t>64</w:t>
            </w:r>
          </w:p>
        </w:tc>
      </w:tr>
      <w:bookmarkEnd w:id="2"/>
    </w:tbl>
    <w:p w14:paraId="300C03EA" w14:textId="7C6BD97A" w:rsidR="0092759A" w:rsidRPr="00F502C9" w:rsidRDefault="0092759A" w:rsidP="0092759A">
      <w:pPr>
        <w:pStyle w:val="Akapitzlist"/>
        <w:spacing w:after="160" w:line="256" w:lineRule="auto"/>
        <w:ind w:left="133" w:firstLine="0"/>
        <w:jc w:val="left"/>
        <w:rPr>
          <w:rFonts w:asciiTheme="majorHAnsi" w:hAnsiTheme="majorHAnsi" w:cstheme="majorHAnsi"/>
        </w:rPr>
      </w:pPr>
    </w:p>
    <w:p w14:paraId="50831342" w14:textId="0DF56739" w:rsidR="0092759A" w:rsidRPr="00F502C9" w:rsidRDefault="0092759A" w:rsidP="0092759A">
      <w:pPr>
        <w:pStyle w:val="Akapitzlist"/>
        <w:spacing w:after="160" w:line="256" w:lineRule="auto"/>
        <w:ind w:left="133" w:firstLine="0"/>
        <w:jc w:val="left"/>
        <w:rPr>
          <w:rFonts w:asciiTheme="majorHAnsi" w:hAnsiTheme="majorHAnsi" w:cstheme="majorHAnsi"/>
        </w:rPr>
      </w:pPr>
    </w:p>
    <w:p w14:paraId="1A85B207" w14:textId="160B727D" w:rsidR="0092759A" w:rsidRPr="00F502C9" w:rsidRDefault="0092759A" w:rsidP="0092759A">
      <w:pPr>
        <w:pStyle w:val="Akapitzlist"/>
        <w:spacing w:after="160" w:line="256" w:lineRule="auto"/>
        <w:ind w:left="133" w:firstLine="0"/>
        <w:jc w:val="left"/>
        <w:rPr>
          <w:rFonts w:asciiTheme="majorHAnsi" w:hAnsiTheme="majorHAnsi" w:cstheme="majorHAnsi"/>
        </w:rPr>
      </w:pPr>
    </w:p>
    <w:p w14:paraId="42089C9C" w14:textId="77777777" w:rsidR="0092759A" w:rsidRPr="00F502C9" w:rsidRDefault="0092759A" w:rsidP="0092759A">
      <w:pPr>
        <w:pStyle w:val="Akapitzlist"/>
        <w:spacing w:after="160" w:line="256" w:lineRule="auto"/>
        <w:ind w:left="133" w:firstLine="0"/>
        <w:jc w:val="left"/>
        <w:rPr>
          <w:rFonts w:asciiTheme="majorHAnsi" w:hAnsiTheme="majorHAnsi" w:cstheme="majorHAnsi"/>
        </w:rPr>
      </w:pPr>
    </w:p>
    <w:p w14:paraId="6CA89166" w14:textId="57A83F0F" w:rsidR="002878D7" w:rsidRPr="00F502C9" w:rsidRDefault="00842613" w:rsidP="005E2A3D">
      <w:pPr>
        <w:pStyle w:val="Akapitzlist"/>
        <w:numPr>
          <w:ilvl w:val="1"/>
          <w:numId w:val="20"/>
        </w:numPr>
        <w:spacing w:after="160" w:line="256" w:lineRule="auto"/>
        <w:ind w:left="133" w:firstLine="0"/>
        <w:jc w:val="left"/>
        <w:rPr>
          <w:rFonts w:asciiTheme="majorHAnsi" w:hAnsiTheme="majorHAnsi" w:cstheme="majorHAnsi"/>
        </w:rPr>
      </w:pPr>
      <w:r w:rsidRPr="00F502C9">
        <w:rPr>
          <w:rFonts w:asciiTheme="majorHAnsi" w:hAnsiTheme="majorHAnsi" w:cstheme="majorHAnsi"/>
          <w:b/>
          <w:bCs/>
        </w:rPr>
        <w:t xml:space="preserve">Część </w:t>
      </w:r>
      <w:r w:rsidR="00D55C61" w:rsidRPr="00F502C9">
        <w:rPr>
          <w:rFonts w:asciiTheme="majorHAnsi" w:hAnsiTheme="majorHAnsi" w:cstheme="majorHAnsi"/>
          <w:b/>
          <w:bCs/>
        </w:rPr>
        <w:t xml:space="preserve">2: </w:t>
      </w:r>
      <w:r w:rsidR="00A76B30" w:rsidRPr="00F502C9">
        <w:rPr>
          <w:rFonts w:asciiTheme="majorHAnsi" w:hAnsiTheme="majorHAnsi" w:cstheme="majorHAnsi"/>
          <w:b/>
        </w:rPr>
        <w:t xml:space="preserve">Spodnie polowe męskie z odpinanymi nogawkami </w:t>
      </w:r>
      <w:r w:rsidR="002878D7" w:rsidRPr="00F502C9">
        <w:rPr>
          <w:rFonts w:asciiTheme="majorHAnsi" w:hAnsiTheme="majorHAnsi" w:cstheme="majorHAnsi"/>
          <w:b/>
          <w:bCs/>
          <w:color w:val="auto"/>
        </w:rPr>
        <w:t xml:space="preserve">– ilość </w:t>
      </w:r>
      <w:r w:rsidR="00A76B30" w:rsidRPr="00F502C9">
        <w:rPr>
          <w:rFonts w:asciiTheme="majorHAnsi" w:hAnsiTheme="majorHAnsi" w:cstheme="majorHAnsi"/>
          <w:b/>
          <w:bCs/>
          <w:color w:val="auto"/>
        </w:rPr>
        <w:t>60</w:t>
      </w:r>
      <w:r w:rsidR="002878D7" w:rsidRPr="00F502C9">
        <w:rPr>
          <w:rFonts w:asciiTheme="majorHAnsi" w:hAnsiTheme="majorHAnsi" w:cstheme="majorHAnsi"/>
          <w:b/>
          <w:bCs/>
          <w:color w:val="auto"/>
        </w:rPr>
        <w:t>.</w:t>
      </w:r>
    </w:p>
    <w:p w14:paraId="19DEE57A" w14:textId="47883A7C" w:rsidR="002878D7" w:rsidRPr="00F502C9" w:rsidRDefault="00A76B30" w:rsidP="005E2A3D">
      <w:pPr>
        <w:pStyle w:val="Akapitzlist"/>
        <w:numPr>
          <w:ilvl w:val="2"/>
          <w:numId w:val="20"/>
        </w:numPr>
        <w:spacing w:after="160" w:line="256" w:lineRule="auto"/>
        <w:jc w:val="left"/>
        <w:rPr>
          <w:rFonts w:asciiTheme="majorHAnsi" w:hAnsiTheme="majorHAnsi" w:cstheme="majorHAnsi"/>
        </w:rPr>
      </w:pPr>
      <w:r w:rsidRPr="00F502C9">
        <w:rPr>
          <w:rFonts w:asciiTheme="majorHAnsi" w:hAnsiTheme="majorHAnsi" w:cstheme="majorHAnsi"/>
        </w:rPr>
        <w:t>Spodnie męskie z odpinanymi nogawkami</w:t>
      </w:r>
      <w:r w:rsidR="002878D7" w:rsidRPr="00F502C9">
        <w:rPr>
          <w:rFonts w:asciiTheme="majorHAnsi" w:hAnsiTheme="majorHAnsi" w:cstheme="majorHAnsi"/>
        </w:rPr>
        <w:t xml:space="preserve">. </w:t>
      </w:r>
    </w:p>
    <w:p w14:paraId="171630B2" w14:textId="47961660" w:rsidR="002878D7" w:rsidRPr="00F502C9" w:rsidRDefault="00A76B30" w:rsidP="005E2A3D">
      <w:pPr>
        <w:pStyle w:val="Akapitzlist"/>
        <w:numPr>
          <w:ilvl w:val="2"/>
          <w:numId w:val="20"/>
        </w:numPr>
        <w:spacing w:after="160" w:line="256" w:lineRule="auto"/>
        <w:jc w:val="left"/>
        <w:rPr>
          <w:rFonts w:asciiTheme="majorHAnsi" w:hAnsiTheme="majorHAnsi" w:cstheme="majorHAnsi"/>
        </w:rPr>
      </w:pPr>
      <w:r w:rsidRPr="00F502C9">
        <w:rPr>
          <w:rFonts w:asciiTheme="majorHAnsi" w:hAnsiTheme="majorHAnsi" w:cstheme="majorHAnsi"/>
        </w:rPr>
        <w:t>Spodnie o kroju technicznym z wyprofilowanymi kolanami zapewniającymi doskonałe dopasowanie i swobodę ruchów</w:t>
      </w:r>
      <w:r w:rsidR="002878D7" w:rsidRPr="00F502C9">
        <w:rPr>
          <w:rFonts w:asciiTheme="majorHAnsi" w:hAnsiTheme="majorHAnsi" w:cstheme="majorHAnsi"/>
        </w:rPr>
        <w:t xml:space="preserve">. </w:t>
      </w:r>
    </w:p>
    <w:p w14:paraId="4956D90E" w14:textId="7EAEABDD" w:rsidR="002878D7" w:rsidRPr="00F502C9" w:rsidRDefault="00A76B30" w:rsidP="005E2A3D">
      <w:pPr>
        <w:pStyle w:val="Akapitzlist"/>
        <w:numPr>
          <w:ilvl w:val="2"/>
          <w:numId w:val="20"/>
        </w:numPr>
        <w:spacing w:after="160" w:line="256" w:lineRule="auto"/>
        <w:jc w:val="left"/>
        <w:rPr>
          <w:rFonts w:asciiTheme="majorHAnsi" w:hAnsiTheme="majorHAnsi" w:cstheme="majorHAnsi"/>
        </w:rPr>
      </w:pPr>
      <w:r w:rsidRPr="00F502C9">
        <w:rPr>
          <w:rFonts w:asciiTheme="majorHAnsi" w:hAnsiTheme="majorHAnsi" w:cstheme="majorHAnsi"/>
        </w:rPr>
        <w:t>Przeznaczone do wszechstronnego zastosowania, w warunkach zarówno leśnych, jak i trekkingowych oraz przy zróżnicowanych warunkach pogodowych</w:t>
      </w:r>
      <w:r w:rsidR="002878D7" w:rsidRPr="00F502C9">
        <w:rPr>
          <w:rFonts w:asciiTheme="majorHAnsi" w:hAnsiTheme="majorHAnsi" w:cstheme="majorHAnsi"/>
        </w:rPr>
        <w:t xml:space="preserve">. </w:t>
      </w:r>
    </w:p>
    <w:p w14:paraId="682DA172" w14:textId="77777777" w:rsidR="00C45F93" w:rsidRPr="00F502C9" w:rsidRDefault="00A76B30" w:rsidP="005E2A3D">
      <w:pPr>
        <w:pStyle w:val="Akapitzlist"/>
        <w:numPr>
          <w:ilvl w:val="2"/>
          <w:numId w:val="20"/>
        </w:numPr>
        <w:spacing w:after="160" w:line="256" w:lineRule="auto"/>
        <w:jc w:val="left"/>
        <w:rPr>
          <w:rFonts w:asciiTheme="majorHAnsi" w:hAnsiTheme="majorHAnsi" w:cstheme="majorHAnsi"/>
        </w:rPr>
      </w:pPr>
      <w:r w:rsidRPr="00F502C9">
        <w:rPr>
          <w:rFonts w:asciiTheme="majorHAnsi" w:hAnsiTheme="majorHAnsi" w:cstheme="majorHAnsi"/>
        </w:rPr>
        <w:t xml:space="preserve">Posiadają dwie kieszenie przy pasie </w:t>
      </w:r>
    </w:p>
    <w:p w14:paraId="23D1D75D" w14:textId="6F54A83F" w:rsidR="00D55C61" w:rsidRPr="00F502C9" w:rsidRDefault="00C45F93" w:rsidP="005E2A3D">
      <w:pPr>
        <w:pStyle w:val="Akapitzlist"/>
        <w:numPr>
          <w:ilvl w:val="2"/>
          <w:numId w:val="20"/>
        </w:numPr>
        <w:spacing w:after="160" w:line="256" w:lineRule="auto"/>
        <w:jc w:val="left"/>
        <w:rPr>
          <w:rFonts w:asciiTheme="majorHAnsi" w:hAnsiTheme="majorHAnsi" w:cstheme="majorHAnsi"/>
        </w:rPr>
      </w:pPr>
      <w:r w:rsidRPr="00F502C9">
        <w:rPr>
          <w:rFonts w:asciiTheme="majorHAnsi" w:hAnsiTheme="majorHAnsi" w:cstheme="majorHAnsi"/>
        </w:rPr>
        <w:t xml:space="preserve">Posiadają </w:t>
      </w:r>
      <w:r w:rsidR="00A76B30" w:rsidRPr="00F502C9">
        <w:rPr>
          <w:rFonts w:asciiTheme="majorHAnsi" w:hAnsiTheme="majorHAnsi" w:cstheme="majorHAnsi"/>
        </w:rPr>
        <w:t>dwie kieszenie z tyłu spodni z klapkami zapinanymi na guzik</w:t>
      </w:r>
      <w:r w:rsidR="002878D7" w:rsidRPr="00F502C9">
        <w:rPr>
          <w:rFonts w:asciiTheme="majorHAnsi" w:hAnsiTheme="majorHAnsi" w:cstheme="majorHAnsi"/>
        </w:rPr>
        <w:t xml:space="preserve">. </w:t>
      </w:r>
    </w:p>
    <w:p w14:paraId="236DD835" w14:textId="77777777" w:rsidR="00A76B30" w:rsidRPr="00F502C9" w:rsidRDefault="00A76B30" w:rsidP="005E2A3D">
      <w:pPr>
        <w:pStyle w:val="Akapitzlist"/>
        <w:numPr>
          <w:ilvl w:val="2"/>
          <w:numId w:val="20"/>
        </w:numPr>
        <w:spacing w:before="100" w:beforeAutospacing="1" w:after="100" w:afterAutospacing="1" w:line="240" w:lineRule="auto"/>
        <w:jc w:val="left"/>
        <w:rPr>
          <w:rFonts w:asciiTheme="majorHAnsi" w:hAnsiTheme="majorHAnsi" w:cstheme="majorHAnsi"/>
          <w:bCs/>
        </w:rPr>
      </w:pPr>
      <w:r w:rsidRPr="00F502C9">
        <w:rPr>
          <w:rFonts w:asciiTheme="majorHAnsi" w:hAnsiTheme="majorHAnsi" w:cstheme="majorHAnsi"/>
        </w:rPr>
        <w:t xml:space="preserve">Kolorystyka – zielony (stonowany odcień) </w:t>
      </w:r>
    </w:p>
    <w:p w14:paraId="57548B34" w14:textId="34CC79EA" w:rsidR="00A76B30" w:rsidRPr="00F502C9" w:rsidRDefault="00A76B30" w:rsidP="005E2A3D">
      <w:pPr>
        <w:pStyle w:val="Akapitzlist"/>
        <w:numPr>
          <w:ilvl w:val="2"/>
          <w:numId w:val="20"/>
        </w:numPr>
        <w:spacing w:before="100" w:beforeAutospacing="1" w:after="100" w:afterAutospacing="1" w:line="240" w:lineRule="auto"/>
        <w:jc w:val="left"/>
        <w:rPr>
          <w:rFonts w:asciiTheme="majorHAnsi" w:hAnsiTheme="majorHAnsi" w:cstheme="majorHAnsi"/>
          <w:bCs/>
        </w:rPr>
      </w:pPr>
      <w:r w:rsidRPr="00F502C9">
        <w:rPr>
          <w:rFonts w:asciiTheme="majorHAnsi" w:hAnsiTheme="majorHAnsi" w:cstheme="majorHAnsi"/>
        </w:rPr>
        <w:t xml:space="preserve">Waga – max 590 g przy rozmiarze męskie M </w:t>
      </w:r>
    </w:p>
    <w:p w14:paraId="732CD902" w14:textId="77777777" w:rsidR="00C45F93" w:rsidRPr="00F502C9" w:rsidRDefault="002878D7" w:rsidP="00C45F93">
      <w:pPr>
        <w:pStyle w:val="Akapitzlist"/>
        <w:numPr>
          <w:ilvl w:val="2"/>
          <w:numId w:val="20"/>
        </w:numPr>
        <w:spacing w:before="100" w:beforeAutospacing="1" w:after="0" w:line="240" w:lineRule="auto"/>
        <w:jc w:val="left"/>
        <w:rPr>
          <w:rFonts w:asciiTheme="majorHAnsi" w:hAnsiTheme="majorHAnsi" w:cstheme="majorHAnsi"/>
          <w:bCs/>
        </w:rPr>
      </w:pPr>
      <w:r w:rsidRPr="00F502C9">
        <w:rPr>
          <w:rFonts w:asciiTheme="majorHAnsi" w:hAnsiTheme="majorHAnsi" w:cstheme="majorHAnsi"/>
          <w:bCs/>
        </w:rPr>
        <w:t xml:space="preserve">Zapotrzebowanie zamawiającego na ilości oraz rozmiary przed wymaganą weryfikacją rozmiarów damskich i męskich: </w:t>
      </w:r>
    </w:p>
    <w:tbl>
      <w:tblPr>
        <w:tblStyle w:val="Tabela-Siatka"/>
        <w:tblpPr w:leftFromText="141" w:rightFromText="141" w:vertAnchor="text" w:horzAnchor="margin" w:tblpXSpec="center" w:tblpY="72"/>
        <w:tblW w:w="0" w:type="auto"/>
        <w:tblLook w:val="04A0" w:firstRow="1" w:lastRow="0" w:firstColumn="1" w:lastColumn="0" w:noHBand="0" w:noVBand="1"/>
      </w:tblPr>
      <w:tblGrid>
        <w:gridCol w:w="2221"/>
        <w:gridCol w:w="461"/>
        <w:gridCol w:w="573"/>
        <w:gridCol w:w="573"/>
        <w:gridCol w:w="573"/>
        <w:gridCol w:w="531"/>
        <w:gridCol w:w="1598"/>
      </w:tblGrid>
      <w:tr w:rsidR="00C45F93" w:rsidRPr="00F502C9" w14:paraId="5315FD00" w14:textId="77777777" w:rsidTr="004D0535">
        <w:trPr>
          <w:trHeight w:val="578"/>
        </w:trPr>
        <w:tc>
          <w:tcPr>
            <w:tcW w:w="0" w:type="auto"/>
          </w:tcPr>
          <w:p w14:paraId="1A8E0F80" w14:textId="77777777" w:rsidR="00C45F93" w:rsidRPr="00F502C9" w:rsidRDefault="00C45F93" w:rsidP="004D0535">
            <w:pPr>
              <w:rPr>
                <w:rFonts w:asciiTheme="majorHAnsi" w:hAnsiTheme="majorHAnsi" w:cstheme="majorHAnsi"/>
                <w:b/>
                <w:bCs/>
              </w:rPr>
            </w:pPr>
            <w:r w:rsidRPr="00F502C9">
              <w:rPr>
                <w:rFonts w:asciiTheme="majorHAnsi" w:hAnsiTheme="majorHAnsi" w:cstheme="majorHAnsi"/>
                <w:b/>
                <w:bCs/>
              </w:rPr>
              <w:t>ROZMIARY DAMSKIE:</w:t>
            </w:r>
          </w:p>
        </w:tc>
        <w:tc>
          <w:tcPr>
            <w:tcW w:w="0" w:type="auto"/>
          </w:tcPr>
          <w:p w14:paraId="56F55905"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S</w:t>
            </w:r>
          </w:p>
        </w:tc>
        <w:tc>
          <w:tcPr>
            <w:tcW w:w="0" w:type="auto"/>
          </w:tcPr>
          <w:p w14:paraId="1D650583"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M</w:t>
            </w:r>
          </w:p>
        </w:tc>
        <w:tc>
          <w:tcPr>
            <w:tcW w:w="0" w:type="auto"/>
          </w:tcPr>
          <w:p w14:paraId="47912D42"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L</w:t>
            </w:r>
          </w:p>
        </w:tc>
        <w:tc>
          <w:tcPr>
            <w:tcW w:w="0" w:type="auto"/>
          </w:tcPr>
          <w:p w14:paraId="27821F6F"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XL</w:t>
            </w:r>
          </w:p>
        </w:tc>
        <w:tc>
          <w:tcPr>
            <w:tcW w:w="0" w:type="auto"/>
          </w:tcPr>
          <w:p w14:paraId="45FCB2BA"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2XL</w:t>
            </w:r>
          </w:p>
        </w:tc>
        <w:tc>
          <w:tcPr>
            <w:tcW w:w="0" w:type="auto"/>
          </w:tcPr>
          <w:p w14:paraId="0A615567" w14:textId="77777777" w:rsidR="00C45F93" w:rsidRPr="00F502C9" w:rsidRDefault="00C45F93" w:rsidP="004D0535">
            <w:pPr>
              <w:jc w:val="center"/>
              <w:rPr>
                <w:rFonts w:asciiTheme="majorHAnsi" w:hAnsiTheme="majorHAnsi" w:cstheme="majorHAnsi"/>
                <w:b/>
                <w:bCs/>
              </w:rPr>
            </w:pPr>
            <w:r w:rsidRPr="00F502C9">
              <w:rPr>
                <w:rFonts w:asciiTheme="majorHAnsi" w:hAnsiTheme="majorHAnsi" w:cstheme="majorHAnsi"/>
                <w:b/>
                <w:bCs/>
              </w:rPr>
              <w:t xml:space="preserve">RAZEM ILOŚCI </w:t>
            </w:r>
          </w:p>
        </w:tc>
      </w:tr>
      <w:tr w:rsidR="00C45F93" w:rsidRPr="00F502C9" w14:paraId="19B32A53" w14:textId="77777777" w:rsidTr="004D0535">
        <w:trPr>
          <w:trHeight w:val="252"/>
        </w:trPr>
        <w:tc>
          <w:tcPr>
            <w:tcW w:w="0" w:type="auto"/>
          </w:tcPr>
          <w:p w14:paraId="0D97C5C4" w14:textId="77777777" w:rsidR="00C45F93" w:rsidRPr="00F502C9" w:rsidRDefault="00C45F93" w:rsidP="004D0535">
            <w:pPr>
              <w:rPr>
                <w:rFonts w:asciiTheme="majorHAnsi" w:hAnsiTheme="majorHAnsi" w:cstheme="majorHAnsi"/>
                <w:bCs/>
              </w:rPr>
            </w:pPr>
            <w:r w:rsidRPr="00F502C9">
              <w:rPr>
                <w:rFonts w:asciiTheme="majorHAnsi" w:hAnsiTheme="majorHAnsi" w:cstheme="majorHAnsi"/>
                <w:bCs/>
              </w:rPr>
              <w:t xml:space="preserve">ILOŚCI </w:t>
            </w:r>
          </w:p>
        </w:tc>
        <w:tc>
          <w:tcPr>
            <w:tcW w:w="0" w:type="auto"/>
          </w:tcPr>
          <w:p w14:paraId="128A9EBD" w14:textId="77777777"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7</w:t>
            </w:r>
          </w:p>
        </w:tc>
        <w:tc>
          <w:tcPr>
            <w:tcW w:w="0" w:type="auto"/>
          </w:tcPr>
          <w:p w14:paraId="6AF8646A" w14:textId="77777777"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18</w:t>
            </w:r>
          </w:p>
        </w:tc>
        <w:tc>
          <w:tcPr>
            <w:tcW w:w="0" w:type="auto"/>
          </w:tcPr>
          <w:p w14:paraId="563139B5" w14:textId="77777777"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20</w:t>
            </w:r>
          </w:p>
        </w:tc>
        <w:tc>
          <w:tcPr>
            <w:tcW w:w="0" w:type="auto"/>
          </w:tcPr>
          <w:p w14:paraId="397FB0B1" w14:textId="77777777"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10</w:t>
            </w:r>
          </w:p>
        </w:tc>
        <w:tc>
          <w:tcPr>
            <w:tcW w:w="0" w:type="auto"/>
          </w:tcPr>
          <w:p w14:paraId="72AA4B44" w14:textId="77777777"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9</w:t>
            </w:r>
          </w:p>
        </w:tc>
        <w:tc>
          <w:tcPr>
            <w:tcW w:w="0" w:type="auto"/>
          </w:tcPr>
          <w:p w14:paraId="0A166F29" w14:textId="77777777"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64</w:t>
            </w:r>
          </w:p>
        </w:tc>
      </w:tr>
    </w:tbl>
    <w:p w14:paraId="219DBD9B" w14:textId="1F54C625" w:rsidR="00B030C3" w:rsidRPr="00F502C9" w:rsidRDefault="00B030C3" w:rsidP="00C45F93">
      <w:pPr>
        <w:spacing w:before="100" w:beforeAutospacing="1" w:after="100" w:afterAutospacing="1" w:line="240" w:lineRule="auto"/>
        <w:jc w:val="left"/>
        <w:rPr>
          <w:rFonts w:asciiTheme="majorHAnsi" w:hAnsiTheme="majorHAnsi" w:cstheme="majorHAnsi"/>
          <w:bCs/>
          <w:color w:val="auto"/>
          <w:lang w:eastAsia="en-US"/>
        </w:rPr>
      </w:pPr>
    </w:p>
    <w:p w14:paraId="2054BA58" w14:textId="77777777" w:rsidR="00D55C61" w:rsidRPr="00F502C9" w:rsidRDefault="00D55C61" w:rsidP="00B030C3">
      <w:pPr>
        <w:rPr>
          <w:rFonts w:asciiTheme="majorHAnsi" w:hAnsiTheme="majorHAnsi" w:cstheme="majorHAnsi"/>
          <w:bCs/>
          <w:color w:val="auto"/>
          <w:lang w:eastAsia="en-US"/>
        </w:rPr>
      </w:pPr>
    </w:p>
    <w:p w14:paraId="6D7D76A4" w14:textId="77777777" w:rsidR="00D55C61" w:rsidRPr="00F502C9" w:rsidRDefault="00D55C61" w:rsidP="00D55C61">
      <w:pPr>
        <w:autoSpaceDE w:val="0"/>
        <w:autoSpaceDN w:val="0"/>
        <w:adjustRightInd w:val="0"/>
        <w:spacing w:after="0" w:line="240" w:lineRule="auto"/>
        <w:ind w:left="0" w:firstLine="0"/>
        <w:jc w:val="left"/>
        <w:rPr>
          <w:rFonts w:asciiTheme="majorHAnsi" w:eastAsiaTheme="minorHAnsi" w:hAnsiTheme="majorHAnsi" w:cstheme="majorHAnsi"/>
          <w:color w:val="auto"/>
          <w:lang w:eastAsia="en-US"/>
        </w:rPr>
      </w:pPr>
    </w:p>
    <w:p w14:paraId="013D6605" w14:textId="1EE1CC95" w:rsidR="00D55C61" w:rsidRPr="00F502C9" w:rsidRDefault="00842613" w:rsidP="005E2A3D">
      <w:pPr>
        <w:pStyle w:val="Akapitzlist"/>
        <w:numPr>
          <w:ilvl w:val="1"/>
          <w:numId w:val="20"/>
        </w:numPr>
        <w:spacing w:after="160" w:line="259" w:lineRule="auto"/>
        <w:jc w:val="left"/>
        <w:rPr>
          <w:rFonts w:asciiTheme="majorHAnsi" w:hAnsiTheme="majorHAnsi" w:cstheme="majorHAnsi"/>
          <w:bCs/>
        </w:rPr>
      </w:pPr>
      <w:r w:rsidRPr="00F502C9">
        <w:rPr>
          <w:rFonts w:asciiTheme="majorHAnsi" w:hAnsiTheme="majorHAnsi" w:cstheme="majorHAnsi"/>
          <w:b/>
          <w:bCs/>
        </w:rPr>
        <w:t xml:space="preserve">Część </w:t>
      </w:r>
      <w:r w:rsidR="00D55C61" w:rsidRPr="00F502C9">
        <w:rPr>
          <w:rFonts w:asciiTheme="majorHAnsi" w:hAnsiTheme="majorHAnsi" w:cstheme="majorHAnsi"/>
          <w:b/>
          <w:bCs/>
        </w:rPr>
        <w:t xml:space="preserve">3: </w:t>
      </w:r>
      <w:r w:rsidR="00C45F93" w:rsidRPr="00F502C9">
        <w:rPr>
          <w:rFonts w:asciiTheme="majorHAnsi" w:hAnsiTheme="majorHAnsi" w:cstheme="majorHAnsi"/>
          <w:b/>
        </w:rPr>
        <w:t xml:space="preserve">Spodnie polowe damskie z długimi nogawkami (wersja I) </w:t>
      </w:r>
      <w:r w:rsidRPr="00F502C9">
        <w:rPr>
          <w:rFonts w:asciiTheme="majorHAnsi" w:hAnsiTheme="majorHAnsi" w:cstheme="majorHAnsi"/>
          <w:b/>
          <w:bCs/>
          <w:color w:val="auto"/>
        </w:rPr>
        <w:t xml:space="preserve">– ilość </w:t>
      </w:r>
      <w:r w:rsidR="00C45F93" w:rsidRPr="00F502C9">
        <w:rPr>
          <w:rFonts w:asciiTheme="majorHAnsi" w:hAnsiTheme="majorHAnsi" w:cstheme="majorHAnsi"/>
          <w:b/>
          <w:bCs/>
          <w:color w:val="auto"/>
        </w:rPr>
        <w:t>15</w:t>
      </w:r>
      <w:r w:rsidRPr="00F502C9">
        <w:rPr>
          <w:rFonts w:asciiTheme="majorHAnsi" w:hAnsiTheme="majorHAnsi" w:cstheme="majorHAnsi"/>
          <w:b/>
          <w:bCs/>
          <w:color w:val="auto"/>
        </w:rPr>
        <w:t>.</w:t>
      </w:r>
    </w:p>
    <w:p w14:paraId="2B7F8BC9" w14:textId="344EC573" w:rsidR="00D55C61" w:rsidRPr="00F502C9" w:rsidRDefault="00C45F93" w:rsidP="005E2A3D">
      <w:pPr>
        <w:pStyle w:val="Akapitzlist"/>
        <w:numPr>
          <w:ilvl w:val="2"/>
          <w:numId w:val="20"/>
        </w:numPr>
        <w:spacing w:after="160" w:line="259" w:lineRule="auto"/>
        <w:jc w:val="left"/>
        <w:rPr>
          <w:rFonts w:asciiTheme="majorHAnsi" w:hAnsiTheme="majorHAnsi" w:cstheme="majorHAnsi"/>
          <w:bCs/>
        </w:rPr>
      </w:pPr>
      <w:r w:rsidRPr="00F502C9">
        <w:rPr>
          <w:rFonts w:asciiTheme="majorHAnsi" w:hAnsiTheme="majorHAnsi" w:cstheme="majorHAnsi"/>
        </w:rPr>
        <w:t xml:space="preserve">Lekkie spodnie damskie z długimi nogawkami o dopasowanym kroju typu </w:t>
      </w:r>
      <w:proofErr w:type="spellStart"/>
      <w:r w:rsidRPr="00F502C9">
        <w:rPr>
          <w:rFonts w:asciiTheme="majorHAnsi" w:hAnsiTheme="majorHAnsi" w:cstheme="majorHAnsi"/>
        </w:rPr>
        <w:t>regular</w:t>
      </w:r>
      <w:proofErr w:type="spellEnd"/>
      <w:r w:rsidR="00D55C61" w:rsidRPr="00F502C9">
        <w:rPr>
          <w:rFonts w:asciiTheme="majorHAnsi" w:hAnsiTheme="majorHAnsi" w:cstheme="majorHAnsi"/>
          <w:bCs/>
        </w:rPr>
        <w:t xml:space="preserve">. </w:t>
      </w:r>
    </w:p>
    <w:p w14:paraId="78FE29CC" w14:textId="11D51655" w:rsidR="00C45F93" w:rsidRPr="00F502C9" w:rsidRDefault="00C45F93" w:rsidP="005E2A3D">
      <w:pPr>
        <w:pStyle w:val="Akapitzlist"/>
        <w:numPr>
          <w:ilvl w:val="2"/>
          <w:numId w:val="20"/>
        </w:numPr>
        <w:spacing w:after="160" w:line="259" w:lineRule="auto"/>
        <w:jc w:val="left"/>
        <w:rPr>
          <w:rFonts w:asciiTheme="majorHAnsi" w:hAnsiTheme="majorHAnsi" w:cstheme="majorHAnsi"/>
          <w:bCs/>
        </w:rPr>
      </w:pPr>
      <w:r w:rsidRPr="00F502C9">
        <w:rPr>
          <w:rFonts w:asciiTheme="majorHAnsi" w:hAnsiTheme="majorHAnsi" w:cstheme="majorHAnsi"/>
        </w:rPr>
        <w:t xml:space="preserve">Wykonane z trwałego materiału </w:t>
      </w:r>
      <w:r w:rsidRPr="00F502C9">
        <w:rPr>
          <w:rFonts w:asciiTheme="majorHAnsi" w:hAnsiTheme="majorHAnsi" w:cstheme="majorHAnsi"/>
        </w:rPr>
        <w:t>zapewniając</w:t>
      </w:r>
      <w:r w:rsidRPr="00F502C9">
        <w:rPr>
          <w:rFonts w:asciiTheme="majorHAnsi" w:hAnsiTheme="majorHAnsi" w:cstheme="majorHAnsi"/>
        </w:rPr>
        <w:t>ego</w:t>
      </w:r>
      <w:r w:rsidRPr="00F502C9">
        <w:rPr>
          <w:rFonts w:asciiTheme="majorHAnsi" w:hAnsiTheme="majorHAnsi" w:cstheme="majorHAnsi"/>
        </w:rPr>
        <w:t xml:space="preserve"> doskonałą trwałość oraz elastyczność i swobodę ruchów</w:t>
      </w:r>
      <w:r w:rsidRPr="00F502C9">
        <w:rPr>
          <w:rFonts w:asciiTheme="majorHAnsi" w:hAnsiTheme="majorHAnsi" w:cstheme="majorHAnsi"/>
        </w:rPr>
        <w:t xml:space="preserve"> </w:t>
      </w:r>
    </w:p>
    <w:p w14:paraId="572259D0" w14:textId="6104E791" w:rsidR="00D55C61" w:rsidRPr="00F502C9" w:rsidRDefault="00C45F93" w:rsidP="005E2A3D">
      <w:pPr>
        <w:pStyle w:val="Akapitzlist"/>
        <w:numPr>
          <w:ilvl w:val="2"/>
          <w:numId w:val="20"/>
        </w:numPr>
        <w:spacing w:after="160" w:line="259" w:lineRule="auto"/>
        <w:jc w:val="left"/>
        <w:rPr>
          <w:rFonts w:asciiTheme="majorHAnsi" w:hAnsiTheme="majorHAnsi" w:cstheme="majorHAnsi"/>
          <w:bCs/>
        </w:rPr>
      </w:pPr>
      <w:r w:rsidRPr="00F502C9">
        <w:rPr>
          <w:rFonts w:asciiTheme="majorHAnsi" w:hAnsiTheme="majorHAnsi" w:cstheme="majorHAnsi"/>
        </w:rPr>
        <w:t xml:space="preserve">Wykonane </w:t>
      </w:r>
      <w:r w:rsidRPr="00F502C9">
        <w:rPr>
          <w:rFonts w:asciiTheme="majorHAnsi" w:hAnsiTheme="majorHAnsi" w:cstheme="majorHAnsi"/>
        </w:rPr>
        <w:t xml:space="preserve">z </w:t>
      </w:r>
      <w:r w:rsidRPr="00F502C9">
        <w:rPr>
          <w:rFonts w:asciiTheme="majorHAnsi" w:hAnsiTheme="majorHAnsi" w:cstheme="majorHAnsi"/>
        </w:rPr>
        <w:t xml:space="preserve">materiału połączonego ze </w:t>
      </w:r>
      <w:proofErr w:type="spellStart"/>
      <w:r w:rsidRPr="00F502C9">
        <w:rPr>
          <w:rFonts w:asciiTheme="majorHAnsi" w:hAnsiTheme="majorHAnsi" w:cstheme="majorHAnsi"/>
        </w:rPr>
        <w:t>stretchem</w:t>
      </w:r>
      <w:proofErr w:type="spellEnd"/>
      <w:r w:rsidRPr="00F502C9">
        <w:rPr>
          <w:rFonts w:asciiTheme="majorHAnsi" w:hAnsiTheme="majorHAnsi" w:cstheme="majorHAnsi"/>
        </w:rPr>
        <w:t xml:space="preserve"> o składzie </w:t>
      </w:r>
      <w:proofErr w:type="spellStart"/>
      <w:r w:rsidRPr="00F502C9">
        <w:rPr>
          <w:rFonts w:asciiTheme="majorHAnsi" w:hAnsiTheme="majorHAnsi" w:cstheme="majorHAnsi"/>
        </w:rPr>
        <w:t>składzie</w:t>
      </w:r>
      <w:proofErr w:type="spellEnd"/>
      <w:r w:rsidRPr="00F502C9">
        <w:rPr>
          <w:rFonts w:asciiTheme="majorHAnsi" w:hAnsiTheme="majorHAnsi" w:cstheme="majorHAnsi"/>
        </w:rPr>
        <w:t xml:space="preserve"> </w:t>
      </w:r>
      <w:r w:rsidRPr="00F502C9">
        <w:rPr>
          <w:rFonts w:asciiTheme="majorHAnsi" w:hAnsiTheme="majorHAnsi" w:cstheme="majorHAnsi"/>
        </w:rPr>
        <w:t xml:space="preserve">min </w:t>
      </w:r>
      <w:r w:rsidRPr="00F502C9">
        <w:rPr>
          <w:rFonts w:asciiTheme="majorHAnsi" w:hAnsiTheme="majorHAnsi" w:cstheme="majorHAnsi"/>
        </w:rPr>
        <w:t>8</w:t>
      </w:r>
      <w:r w:rsidRPr="00F502C9">
        <w:rPr>
          <w:rFonts w:asciiTheme="majorHAnsi" w:hAnsiTheme="majorHAnsi" w:cstheme="majorHAnsi"/>
        </w:rPr>
        <w:t>5</w:t>
      </w:r>
      <w:r w:rsidRPr="00F502C9">
        <w:rPr>
          <w:rFonts w:asciiTheme="majorHAnsi" w:hAnsiTheme="majorHAnsi" w:cstheme="majorHAnsi"/>
        </w:rPr>
        <w:t>% poliamid oraz 1</w:t>
      </w:r>
      <w:r w:rsidRPr="00F502C9">
        <w:rPr>
          <w:rFonts w:asciiTheme="majorHAnsi" w:hAnsiTheme="majorHAnsi" w:cstheme="majorHAnsi"/>
        </w:rPr>
        <w:t>0 %</w:t>
      </w:r>
      <w:r w:rsidRPr="00F502C9">
        <w:rPr>
          <w:rFonts w:asciiTheme="majorHAnsi" w:hAnsiTheme="majorHAnsi" w:cstheme="majorHAnsi"/>
        </w:rPr>
        <w:t xml:space="preserve"> </w:t>
      </w:r>
      <w:proofErr w:type="spellStart"/>
      <w:r w:rsidRPr="00F502C9">
        <w:rPr>
          <w:rFonts w:asciiTheme="majorHAnsi" w:hAnsiTheme="majorHAnsi" w:cstheme="majorHAnsi"/>
        </w:rPr>
        <w:t>elastan</w:t>
      </w:r>
      <w:proofErr w:type="spellEnd"/>
      <w:r w:rsidR="00D55C61" w:rsidRPr="00F502C9">
        <w:rPr>
          <w:rFonts w:asciiTheme="majorHAnsi" w:hAnsiTheme="majorHAnsi" w:cstheme="majorHAnsi"/>
          <w:bCs/>
        </w:rPr>
        <w:t xml:space="preserve">. </w:t>
      </w:r>
    </w:p>
    <w:p w14:paraId="0EC8A2FB" w14:textId="0C745252" w:rsidR="00C45F93" w:rsidRPr="00F502C9" w:rsidRDefault="00C45F93" w:rsidP="005E2A3D">
      <w:pPr>
        <w:pStyle w:val="Akapitzlist"/>
        <w:numPr>
          <w:ilvl w:val="2"/>
          <w:numId w:val="20"/>
        </w:numPr>
        <w:spacing w:after="160" w:line="259" w:lineRule="auto"/>
        <w:jc w:val="left"/>
        <w:rPr>
          <w:rFonts w:asciiTheme="majorHAnsi" w:hAnsiTheme="majorHAnsi" w:cstheme="majorHAnsi"/>
          <w:bCs/>
        </w:rPr>
      </w:pPr>
      <w:r w:rsidRPr="00F502C9">
        <w:rPr>
          <w:rFonts w:asciiTheme="majorHAnsi" w:hAnsiTheme="majorHAnsi" w:cstheme="majorHAnsi"/>
        </w:rPr>
        <w:t>Przeznaczone do wszechstronnego użytkowania w warunkach leśnych jak również trekkingowych oraz w zmiennych warunkach pogodowych</w:t>
      </w:r>
      <w:r w:rsidRPr="00F502C9">
        <w:rPr>
          <w:rFonts w:asciiTheme="majorHAnsi" w:hAnsiTheme="majorHAnsi" w:cstheme="majorHAnsi"/>
          <w:bCs/>
        </w:rPr>
        <w:t>.</w:t>
      </w:r>
    </w:p>
    <w:p w14:paraId="67B6DC2C" w14:textId="7F42C37A" w:rsidR="00C45F93" w:rsidRPr="00F502C9" w:rsidRDefault="00C45F93" w:rsidP="005E2A3D">
      <w:pPr>
        <w:pStyle w:val="Akapitzlist"/>
        <w:numPr>
          <w:ilvl w:val="2"/>
          <w:numId w:val="20"/>
        </w:numPr>
        <w:spacing w:after="160" w:line="259" w:lineRule="auto"/>
        <w:jc w:val="left"/>
        <w:rPr>
          <w:rFonts w:asciiTheme="majorHAnsi" w:hAnsiTheme="majorHAnsi" w:cstheme="majorHAnsi"/>
          <w:bCs/>
        </w:rPr>
      </w:pPr>
      <w:r w:rsidRPr="00F502C9">
        <w:rPr>
          <w:rFonts w:asciiTheme="majorHAnsi" w:hAnsiTheme="majorHAnsi" w:cstheme="majorHAnsi"/>
          <w:bCs/>
        </w:rPr>
        <w:t xml:space="preserve">Wyposażone w </w:t>
      </w:r>
      <w:r w:rsidRPr="00F502C9">
        <w:rPr>
          <w:rFonts w:asciiTheme="majorHAnsi" w:hAnsiTheme="majorHAnsi" w:cstheme="majorHAnsi"/>
        </w:rPr>
        <w:t>dwie kieszenie przy pasie</w:t>
      </w:r>
      <w:r w:rsidRPr="00F502C9">
        <w:rPr>
          <w:rFonts w:asciiTheme="majorHAnsi" w:hAnsiTheme="majorHAnsi" w:cstheme="majorHAnsi"/>
          <w:bCs/>
        </w:rPr>
        <w:t xml:space="preserve"> zapinane na zamek</w:t>
      </w:r>
    </w:p>
    <w:p w14:paraId="6EEADA1F" w14:textId="77777777" w:rsidR="00C45F93" w:rsidRPr="00F502C9" w:rsidRDefault="00C45F93" w:rsidP="005E2A3D">
      <w:pPr>
        <w:pStyle w:val="Akapitzlist"/>
        <w:numPr>
          <w:ilvl w:val="2"/>
          <w:numId w:val="20"/>
        </w:numPr>
        <w:spacing w:before="100" w:beforeAutospacing="1" w:after="100" w:afterAutospacing="1" w:line="240" w:lineRule="auto"/>
        <w:jc w:val="left"/>
        <w:rPr>
          <w:rFonts w:asciiTheme="majorHAnsi" w:hAnsiTheme="majorHAnsi" w:cstheme="majorHAnsi"/>
          <w:bCs/>
        </w:rPr>
      </w:pPr>
      <w:r w:rsidRPr="00F502C9">
        <w:rPr>
          <w:rFonts w:asciiTheme="majorHAnsi" w:hAnsiTheme="majorHAnsi" w:cstheme="majorHAnsi"/>
        </w:rPr>
        <w:t xml:space="preserve">Kolorystyka – zielony (stonowany odcień) </w:t>
      </w:r>
      <w:r w:rsidRPr="00F502C9">
        <w:rPr>
          <w:rFonts w:asciiTheme="majorHAnsi" w:hAnsiTheme="majorHAnsi" w:cstheme="majorHAnsi"/>
        </w:rPr>
        <w:br/>
        <w:t>Waga – max 300 g pry rozmiarze damskie M</w:t>
      </w:r>
      <w:r w:rsidRPr="00F502C9">
        <w:rPr>
          <w:rFonts w:asciiTheme="majorHAnsi" w:hAnsiTheme="majorHAnsi" w:cstheme="majorHAnsi"/>
          <w:bCs/>
        </w:rPr>
        <w:t xml:space="preserve"> </w:t>
      </w:r>
    </w:p>
    <w:p w14:paraId="101B475E" w14:textId="77777777" w:rsidR="00C45F93" w:rsidRPr="00F502C9" w:rsidRDefault="00C45F93" w:rsidP="00C45F93">
      <w:pPr>
        <w:pStyle w:val="Akapitzlist"/>
        <w:numPr>
          <w:ilvl w:val="2"/>
          <w:numId w:val="20"/>
        </w:numPr>
        <w:spacing w:before="100" w:beforeAutospacing="1" w:after="0" w:line="240" w:lineRule="auto"/>
        <w:jc w:val="left"/>
        <w:rPr>
          <w:rFonts w:asciiTheme="majorHAnsi" w:hAnsiTheme="majorHAnsi" w:cstheme="majorHAnsi"/>
          <w:bCs/>
        </w:rPr>
      </w:pPr>
      <w:r w:rsidRPr="00F502C9">
        <w:rPr>
          <w:rFonts w:asciiTheme="majorHAnsi" w:hAnsiTheme="majorHAnsi" w:cstheme="majorHAnsi"/>
          <w:bCs/>
        </w:rPr>
        <w:t xml:space="preserve">Zapotrzebowanie zamawiającego na ilości oraz rozmiary przed wymaganą weryfikacją rozmiarów damskich i męskich: </w:t>
      </w:r>
    </w:p>
    <w:tbl>
      <w:tblPr>
        <w:tblStyle w:val="Tabela-Siatka"/>
        <w:tblpPr w:leftFromText="141" w:rightFromText="141" w:vertAnchor="text" w:horzAnchor="margin" w:tblpXSpec="center" w:tblpY="72"/>
        <w:tblW w:w="0" w:type="auto"/>
        <w:tblLook w:val="04A0" w:firstRow="1" w:lastRow="0" w:firstColumn="1" w:lastColumn="0" w:noHBand="0" w:noVBand="1"/>
      </w:tblPr>
      <w:tblGrid>
        <w:gridCol w:w="2221"/>
        <w:gridCol w:w="461"/>
        <w:gridCol w:w="461"/>
        <w:gridCol w:w="461"/>
        <w:gridCol w:w="461"/>
        <w:gridCol w:w="461"/>
        <w:gridCol w:w="531"/>
        <w:gridCol w:w="531"/>
        <w:gridCol w:w="531"/>
        <w:gridCol w:w="1584"/>
      </w:tblGrid>
      <w:tr w:rsidR="00C45F93" w:rsidRPr="00F502C9" w14:paraId="483055E0" w14:textId="77777777" w:rsidTr="00C45F93">
        <w:trPr>
          <w:trHeight w:val="578"/>
        </w:trPr>
        <w:tc>
          <w:tcPr>
            <w:tcW w:w="0" w:type="auto"/>
          </w:tcPr>
          <w:p w14:paraId="018D8E7C" w14:textId="77777777" w:rsidR="00C45F93" w:rsidRPr="00F502C9" w:rsidRDefault="00C45F93" w:rsidP="004D0535">
            <w:pPr>
              <w:rPr>
                <w:rFonts w:asciiTheme="majorHAnsi" w:hAnsiTheme="majorHAnsi" w:cstheme="majorHAnsi"/>
                <w:b/>
                <w:bCs/>
              </w:rPr>
            </w:pPr>
            <w:r w:rsidRPr="00F502C9">
              <w:rPr>
                <w:rFonts w:asciiTheme="majorHAnsi" w:hAnsiTheme="majorHAnsi" w:cstheme="majorHAnsi"/>
                <w:b/>
                <w:bCs/>
              </w:rPr>
              <w:t>ROZMIARY DAMSKIE:</w:t>
            </w:r>
          </w:p>
        </w:tc>
        <w:tc>
          <w:tcPr>
            <w:tcW w:w="427" w:type="dxa"/>
          </w:tcPr>
          <w:p w14:paraId="31702A4B" w14:textId="0C04BD09"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XS</w:t>
            </w:r>
          </w:p>
        </w:tc>
        <w:tc>
          <w:tcPr>
            <w:tcW w:w="461" w:type="dxa"/>
          </w:tcPr>
          <w:p w14:paraId="2E9FDA67" w14:textId="696060D8"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S</w:t>
            </w:r>
          </w:p>
        </w:tc>
        <w:tc>
          <w:tcPr>
            <w:tcW w:w="0" w:type="auto"/>
          </w:tcPr>
          <w:p w14:paraId="458A7377"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M</w:t>
            </w:r>
          </w:p>
        </w:tc>
        <w:tc>
          <w:tcPr>
            <w:tcW w:w="0" w:type="auto"/>
          </w:tcPr>
          <w:p w14:paraId="6B7C7D99"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L</w:t>
            </w:r>
          </w:p>
        </w:tc>
        <w:tc>
          <w:tcPr>
            <w:tcW w:w="0" w:type="auto"/>
          </w:tcPr>
          <w:p w14:paraId="21EB452E"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XL</w:t>
            </w:r>
          </w:p>
        </w:tc>
        <w:tc>
          <w:tcPr>
            <w:tcW w:w="0" w:type="auto"/>
          </w:tcPr>
          <w:p w14:paraId="59C9AD15" w14:textId="77777777" w:rsidR="00C45F93" w:rsidRPr="00F502C9" w:rsidRDefault="00C45F93" w:rsidP="004D0535">
            <w:pPr>
              <w:ind w:left="0" w:firstLine="0"/>
              <w:rPr>
                <w:rFonts w:asciiTheme="majorHAnsi" w:hAnsiTheme="majorHAnsi" w:cstheme="majorHAnsi"/>
                <w:b/>
                <w:bCs/>
              </w:rPr>
            </w:pPr>
            <w:r w:rsidRPr="00F502C9">
              <w:rPr>
                <w:rFonts w:asciiTheme="majorHAnsi" w:hAnsiTheme="majorHAnsi" w:cstheme="majorHAnsi"/>
                <w:b/>
                <w:bCs/>
              </w:rPr>
              <w:t>2XL</w:t>
            </w:r>
          </w:p>
        </w:tc>
        <w:tc>
          <w:tcPr>
            <w:tcW w:w="0" w:type="auto"/>
          </w:tcPr>
          <w:p w14:paraId="0B123874" w14:textId="5BFDCD59" w:rsidR="00C45F93" w:rsidRPr="00F502C9" w:rsidRDefault="00C45F93" w:rsidP="00C45F93">
            <w:pPr>
              <w:ind w:left="0" w:firstLine="0"/>
              <w:rPr>
                <w:rFonts w:asciiTheme="majorHAnsi" w:hAnsiTheme="majorHAnsi" w:cstheme="majorHAnsi"/>
                <w:b/>
                <w:bCs/>
              </w:rPr>
            </w:pPr>
            <w:r w:rsidRPr="00F502C9">
              <w:rPr>
                <w:rFonts w:asciiTheme="majorHAnsi" w:hAnsiTheme="majorHAnsi" w:cstheme="majorHAnsi"/>
                <w:b/>
                <w:bCs/>
              </w:rPr>
              <w:t>3XL</w:t>
            </w:r>
          </w:p>
        </w:tc>
        <w:tc>
          <w:tcPr>
            <w:tcW w:w="236" w:type="dxa"/>
          </w:tcPr>
          <w:p w14:paraId="1B9233F7" w14:textId="3A046DBD" w:rsidR="00C45F93" w:rsidRPr="00F502C9" w:rsidRDefault="00C45F93" w:rsidP="00C45F93">
            <w:pPr>
              <w:ind w:left="10"/>
              <w:jc w:val="center"/>
              <w:rPr>
                <w:rFonts w:asciiTheme="majorHAnsi" w:hAnsiTheme="majorHAnsi" w:cstheme="majorHAnsi"/>
                <w:b/>
                <w:bCs/>
              </w:rPr>
            </w:pPr>
            <w:r w:rsidRPr="00F502C9">
              <w:rPr>
                <w:rFonts w:asciiTheme="majorHAnsi" w:hAnsiTheme="majorHAnsi" w:cstheme="majorHAnsi"/>
                <w:b/>
                <w:bCs/>
              </w:rPr>
              <w:t>4XL</w:t>
            </w:r>
          </w:p>
        </w:tc>
        <w:tc>
          <w:tcPr>
            <w:tcW w:w="1584" w:type="dxa"/>
          </w:tcPr>
          <w:p w14:paraId="2901E163" w14:textId="68FBB66C" w:rsidR="00C45F93" w:rsidRPr="00F502C9" w:rsidRDefault="00C45F93" w:rsidP="004D0535">
            <w:pPr>
              <w:jc w:val="center"/>
              <w:rPr>
                <w:rFonts w:asciiTheme="majorHAnsi" w:hAnsiTheme="majorHAnsi" w:cstheme="majorHAnsi"/>
                <w:b/>
                <w:bCs/>
              </w:rPr>
            </w:pPr>
            <w:r w:rsidRPr="00F502C9">
              <w:rPr>
                <w:rFonts w:asciiTheme="majorHAnsi" w:hAnsiTheme="majorHAnsi" w:cstheme="majorHAnsi"/>
                <w:b/>
                <w:bCs/>
              </w:rPr>
              <w:t xml:space="preserve">RAZEM ILOŚCI </w:t>
            </w:r>
          </w:p>
        </w:tc>
      </w:tr>
      <w:tr w:rsidR="00C45F93" w:rsidRPr="00F502C9" w14:paraId="038D390E" w14:textId="77777777" w:rsidTr="00C45F93">
        <w:trPr>
          <w:trHeight w:val="252"/>
        </w:trPr>
        <w:tc>
          <w:tcPr>
            <w:tcW w:w="0" w:type="auto"/>
          </w:tcPr>
          <w:p w14:paraId="015B5416" w14:textId="77777777" w:rsidR="00C45F93" w:rsidRPr="00F502C9" w:rsidRDefault="00C45F93" w:rsidP="004D0535">
            <w:pPr>
              <w:rPr>
                <w:rFonts w:asciiTheme="majorHAnsi" w:hAnsiTheme="majorHAnsi" w:cstheme="majorHAnsi"/>
                <w:bCs/>
              </w:rPr>
            </w:pPr>
            <w:r w:rsidRPr="00F502C9">
              <w:rPr>
                <w:rFonts w:asciiTheme="majorHAnsi" w:hAnsiTheme="majorHAnsi" w:cstheme="majorHAnsi"/>
                <w:bCs/>
              </w:rPr>
              <w:t xml:space="preserve">ILOŚCI </w:t>
            </w:r>
          </w:p>
        </w:tc>
        <w:tc>
          <w:tcPr>
            <w:tcW w:w="427" w:type="dxa"/>
          </w:tcPr>
          <w:p w14:paraId="78BE3BA8" w14:textId="56F2C499"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0</w:t>
            </w:r>
          </w:p>
        </w:tc>
        <w:tc>
          <w:tcPr>
            <w:tcW w:w="461" w:type="dxa"/>
          </w:tcPr>
          <w:p w14:paraId="27B57E13" w14:textId="057427B1"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4</w:t>
            </w:r>
          </w:p>
        </w:tc>
        <w:tc>
          <w:tcPr>
            <w:tcW w:w="0" w:type="auto"/>
          </w:tcPr>
          <w:p w14:paraId="78B26D93" w14:textId="7D5BA9A0"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5</w:t>
            </w:r>
          </w:p>
        </w:tc>
        <w:tc>
          <w:tcPr>
            <w:tcW w:w="0" w:type="auto"/>
          </w:tcPr>
          <w:p w14:paraId="7022A177" w14:textId="78851438"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3</w:t>
            </w:r>
          </w:p>
        </w:tc>
        <w:tc>
          <w:tcPr>
            <w:tcW w:w="0" w:type="auto"/>
          </w:tcPr>
          <w:p w14:paraId="7B993A9A" w14:textId="6822C648"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1</w:t>
            </w:r>
          </w:p>
        </w:tc>
        <w:tc>
          <w:tcPr>
            <w:tcW w:w="0" w:type="auto"/>
          </w:tcPr>
          <w:p w14:paraId="406A2732" w14:textId="2139D57F"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0</w:t>
            </w:r>
          </w:p>
        </w:tc>
        <w:tc>
          <w:tcPr>
            <w:tcW w:w="0" w:type="auto"/>
          </w:tcPr>
          <w:p w14:paraId="5923B494" w14:textId="42C03231"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0</w:t>
            </w:r>
          </w:p>
        </w:tc>
        <w:tc>
          <w:tcPr>
            <w:tcW w:w="236" w:type="dxa"/>
          </w:tcPr>
          <w:p w14:paraId="7FEA66FB" w14:textId="62525F76"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2</w:t>
            </w:r>
          </w:p>
        </w:tc>
        <w:tc>
          <w:tcPr>
            <w:tcW w:w="1584" w:type="dxa"/>
          </w:tcPr>
          <w:p w14:paraId="436E8FBE" w14:textId="00FB0369" w:rsidR="00C45F93" w:rsidRPr="00F502C9" w:rsidRDefault="00C45F93" w:rsidP="004D0535">
            <w:pPr>
              <w:jc w:val="center"/>
              <w:rPr>
                <w:rFonts w:asciiTheme="majorHAnsi" w:hAnsiTheme="majorHAnsi" w:cstheme="majorHAnsi"/>
                <w:bCs/>
              </w:rPr>
            </w:pPr>
            <w:r w:rsidRPr="00F502C9">
              <w:rPr>
                <w:rFonts w:asciiTheme="majorHAnsi" w:hAnsiTheme="majorHAnsi" w:cstheme="majorHAnsi"/>
                <w:bCs/>
              </w:rPr>
              <w:t>15</w:t>
            </w:r>
          </w:p>
        </w:tc>
      </w:tr>
    </w:tbl>
    <w:p w14:paraId="5BD27712" w14:textId="77777777" w:rsidR="00C45F93" w:rsidRPr="00F502C9" w:rsidRDefault="00C45F93" w:rsidP="00C45F93">
      <w:pPr>
        <w:spacing w:before="100" w:beforeAutospacing="1" w:after="100" w:afterAutospacing="1" w:line="240" w:lineRule="auto"/>
        <w:jc w:val="left"/>
        <w:rPr>
          <w:rFonts w:asciiTheme="majorHAnsi" w:hAnsiTheme="majorHAnsi" w:cstheme="majorHAnsi"/>
          <w:bCs/>
          <w:color w:val="auto"/>
          <w:lang w:eastAsia="en-US"/>
        </w:rPr>
      </w:pPr>
    </w:p>
    <w:p w14:paraId="342ED517" w14:textId="77777777" w:rsidR="00C45F93" w:rsidRPr="00F502C9" w:rsidRDefault="00C45F93" w:rsidP="00C45F93">
      <w:pPr>
        <w:rPr>
          <w:rFonts w:asciiTheme="majorHAnsi" w:hAnsiTheme="majorHAnsi" w:cstheme="majorHAnsi"/>
          <w:bCs/>
          <w:color w:val="auto"/>
          <w:lang w:eastAsia="en-US"/>
        </w:rPr>
      </w:pPr>
    </w:p>
    <w:p w14:paraId="7F8107F5" w14:textId="77777777" w:rsidR="00D55C61" w:rsidRPr="00F502C9" w:rsidRDefault="00D55C61" w:rsidP="00D55C61">
      <w:pPr>
        <w:spacing w:after="160" w:line="259" w:lineRule="auto"/>
        <w:ind w:left="0" w:firstLine="0"/>
        <w:jc w:val="left"/>
        <w:rPr>
          <w:rFonts w:asciiTheme="majorHAnsi" w:hAnsiTheme="majorHAnsi" w:cstheme="majorHAnsi"/>
          <w:b/>
          <w:bCs/>
        </w:rPr>
      </w:pPr>
    </w:p>
    <w:p w14:paraId="141B42A9" w14:textId="773C1354" w:rsidR="00D55C61" w:rsidRPr="00F502C9" w:rsidRDefault="00842613" w:rsidP="005E2A3D">
      <w:pPr>
        <w:pStyle w:val="Akapitzlist"/>
        <w:numPr>
          <w:ilvl w:val="1"/>
          <w:numId w:val="20"/>
        </w:numPr>
        <w:spacing w:after="160" w:line="259" w:lineRule="auto"/>
        <w:jc w:val="left"/>
        <w:rPr>
          <w:rFonts w:asciiTheme="majorHAnsi" w:hAnsiTheme="majorHAnsi" w:cstheme="majorHAnsi"/>
          <w:bCs/>
          <w:color w:val="auto"/>
        </w:rPr>
      </w:pPr>
      <w:r w:rsidRPr="00F502C9">
        <w:rPr>
          <w:rFonts w:asciiTheme="majorHAnsi" w:hAnsiTheme="majorHAnsi" w:cstheme="majorHAnsi"/>
          <w:b/>
          <w:bCs/>
        </w:rPr>
        <w:t xml:space="preserve">Część </w:t>
      </w:r>
      <w:r w:rsidR="00D55C61" w:rsidRPr="00F502C9">
        <w:rPr>
          <w:rFonts w:asciiTheme="majorHAnsi" w:hAnsiTheme="majorHAnsi" w:cstheme="majorHAnsi"/>
          <w:b/>
          <w:bCs/>
          <w:color w:val="auto"/>
        </w:rPr>
        <w:t xml:space="preserve">4: </w:t>
      </w:r>
      <w:r w:rsidR="003B05F4" w:rsidRPr="00F502C9">
        <w:rPr>
          <w:rFonts w:asciiTheme="majorHAnsi" w:hAnsiTheme="majorHAnsi" w:cstheme="majorHAnsi"/>
          <w:b/>
        </w:rPr>
        <w:t>Spodnie polowe damskie z długimi nogawkami (wersja II)</w:t>
      </w:r>
      <w:r w:rsidRPr="00F502C9">
        <w:rPr>
          <w:rFonts w:asciiTheme="majorHAnsi" w:hAnsiTheme="majorHAnsi" w:cstheme="majorHAnsi"/>
          <w:b/>
          <w:bCs/>
          <w:color w:val="auto"/>
        </w:rPr>
        <w:t xml:space="preserve">– ilość </w:t>
      </w:r>
      <w:r w:rsidR="003B05F4" w:rsidRPr="00F502C9">
        <w:rPr>
          <w:rFonts w:asciiTheme="majorHAnsi" w:hAnsiTheme="majorHAnsi" w:cstheme="majorHAnsi"/>
          <w:b/>
          <w:bCs/>
          <w:color w:val="auto"/>
        </w:rPr>
        <w:t>11</w:t>
      </w:r>
      <w:r w:rsidRPr="00F502C9">
        <w:rPr>
          <w:rFonts w:asciiTheme="majorHAnsi" w:hAnsiTheme="majorHAnsi" w:cstheme="majorHAnsi"/>
          <w:b/>
          <w:bCs/>
          <w:color w:val="auto"/>
        </w:rPr>
        <w:t>.</w:t>
      </w:r>
    </w:p>
    <w:p w14:paraId="74D8FC39" w14:textId="10EFE3EE" w:rsidR="006A04D9" w:rsidRPr="00F502C9" w:rsidRDefault="003B05F4" w:rsidP="005E2A3D">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 xml:space="preserve">Wygodne, wytrzymałe spodnie outdoorowe dla kobiet, charakteryzujące się zwężanymi nogawkami, idealne do aktywności w terenie w leśnym jak również </w:t>
      </w:r>
      <w:r w:rsidRPr="00F502C9">
        <w:rPr>
          <w:rFonts w:asciiTheme="majorHAnsi" w:eastAsia="Times New Roman" w:hAnsiTheme="majorHAnsi" w:cstheme="majorHAnsi"/>
        </w:rPr>
        <w:t>górskim</w:t>
      </w:r>
      <w:r w:rsidR="00D55C61" w:rsidRPr="00F502C9">
        <w:rPr>
          <w:rFonts w:asciiTheme="majorHAnsi" w:hAnsiTheme="majorHAnsi" w:cstheme="majorHAnsi"/>
          <w:bCs/>
          <w:color w:val="auto"/>
        </w:rPr>
        <w:t xml:space="preserve">. </w:t>
      </w:r>
    </w:p>
    <w:p w14:paraId="7E7A37D5" w14:textId="405BD764" w:rsidR="003B05F4" w:rsidRPr="00F502C9" w:rsidRDefault="003B05F4" w:rsidP="005E2A3D">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Wykonane z elastycznego i wytrzymałego materiału, który zapewnia komfort i trwałość podczas użytkowania</w:t>
      </w:r>
      <w:r w:rsidR="00EC7496" w:rsidRPr="00F502C9">
        <w:rPr>
          <w:rFonts w:asciiTheme="majorHAnsi" w:eastAsia="Times New Roman" w:hAnsiTheme="majorHAnsi" w:cstheme="majorHAnsi"/>
        </w:rPr>
        <w:t>.</w:t>
      </w:r>
    </w:p>
    <w:p w14:paraId="1E62FCDC" w14:textId="07776913" w:rsidR="00EC7496" w:rsidRPr="00F502C9" w:rsidRDefault="00EC7496" w:rsidP="005E2A3D">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lastRenderedPageBreak/>
        <w:t>Wyposażone boczne panele, rozciągające się w czterech kierunkach, które dodatkowo zwiększają swobodę ruchu</w:t>
      </w:r>
      <w:r w:rsidRPr="00F502C9">
        <w:rPr>
          <w:rFonts w:asciiTheme="majorHAnsi" w:eastAsia="Times New Roman" w:hAnsiTheme="majorHAnsi" w:cstheme="majorHAnsi"/>
        </w:rPr>
        <w:t>.</w:t>
      </w:r>
    </w:p>
    <w:p w14:paraId="0B06BD5F" w14:textId="03427DBD" w:rsidR="00EC7496" w:rsidRPr="00F502C9" w:rsidRDefault="00EC7496" w:rsidP="005E2A3D">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hAnsiTheme="majorHAnsi" w:cstheme="majorHAnsi"/>
        </w:rPr>
        <w:t>Posiadają dwie kieszenią na dłonie zapinane na zamek</w:t>
      </w:r>
      <w:r w:rsidRPr="00F502C9">
        <w:rPr>
          <w:rFonts w:asciiTheme="majorHAnsi" w:hAnsiTheme="majorHAnsi" w:cstheme="majorHAnsi"/>
        </w:rPr>
        <w:t>.</w:t>
      </w:r>
    </w:p>
    <w:p w14:paraId="7AC03F34" w14:textId="77777777" w:rsidR="005D6CE2" w:rsidRPr="00F502C9" w:rsidRDefault="00EC7496" w:rsidP="005E2A3D">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Wykonane z materiału:</w:t>
      </w:r>
    </w:p>
    <w:p w14:paraId="2891AA4C" w14:textId="48FBB0F3" w:rsidR="00F37892" w:rsidRPr="00F502C9" w:rsidRDefault="00EC7496" w:rsidP="005D6CE2">
      <w:pPr>
        <w:pStyle w:val="Akapitzlist"/>
        <w:numPr>
          <w:ilvl w:val="3"/>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 xml:space="preserve"> Materiał główny: </w:t>
      </w:r>
      <w:r w:rsidR="00F37892" w:rsidRPr="00F502C9">
        <w:rPr>
          <w:rFonts w:asciiTheme="majorHAnsi" w:eastAsia="Times New Roman" w:hAnsiTheme="majorHAnsi" w:cstheme="majorHAnsi"/>
        </w:rPr>
        <w:t>min.5</w:t>
      </w:r>
      <w:r w:rsidRPr="00F502C9">
        <w:rPr>
          <w:rFonts w:asciiTheme="majorHAnsi" w:eastAsia="Times New Roman" w:hAnsiTheme="majorHAnsi" w:cstheme="majorHAnsi"/>
        </w:rPr>
        <w:t>0</w:t>
      </w:r>
      <w:r w:rsidR="00F37892" w:rsidRPr="00F502C9">
        <w:rPr>
          <w:rFonts w:asciiTheme="majorHAnsi" w:eastAsia="Times New Roman" w:hAnsiTheme="majorHAnsi" w:cstheme="majorHAnsi"/>
        </w:rPr>
        <w:t xml:space="preserve"> </w:t>
      </w:r>
      <w:r w:rsidRPr="00F502C9">
        <w:rPr>
          <w:rFonts w:asciiTheme="majorHAnsi" w:eastAsia="Times New Roman" w:hAnsiTheme="majorHAnsi" w:cstheme="majorHAnsi"/>
        </w:rPr>
        <w:t xml:space="preserve">% poliester z recyklingu, </w:t>
      </w:r>
      <w:r w:rsidR="00F37892" w:rsidRPr="00F502C9">
        <w:rPr>
          <w:rFonts w:asciiTheme="majorHAnsi" w:eastAsia="Times New Roman" w:hAnsiTheme="majorHAnsi" w:cstheme="majorHAnsi"/>
        </w:rPr>
        <w:t xml:space="preserve">min </w:t>
      </w:r>
      <w:r w:rsidRPr="00F502C9">
        <w:rPr>
          <w:rFonts w:asciiTheme="majorHAnsi" w:eastAsia="Times New Roman" w:hAnsiTheme="majorHAnsi" w:cstheme="majorHAnsi"/>
        </w:rPr>
        <w:t>1</w:t>
      </w:r>
      <w:r w:rsidR="00F37892" w:rsidRPr="00F502C9">
        <w:rPr>
          <w:rFonts w:asciiTheme="majorHAnsi" w:eastAsia="Times New Roman" w:hAnsiTheme="majorHAnsi" w:cstheme="majorHAnsi"/>
        </w:rPr>
        <w:t xml:space="preserve">0 </w:t>
      </w:r>
      <w:r w:rsidRPr="00F502C9">
        <w:rPr>
          <w:rFonts w:asciiTheme="majorHAnsi" w:eastAsia="Times New Roman" w:hAnsiTheme="majorHAnsi" w:cstheme="majorHAnsi"/>
        </w:rPr>
        <w:t>% poliester (T400), 3</w:t>
      </w:r>
      <w:r w:rsidR="00F37892" w:rsidRPr="00F502C9">
        <w:rPr>
          <w:rFonts w:asciiTheme="majorHAnsi" w:eastAsia="Times New Roman" w:hAnsiTheme="majorHAnsi" w:cstheme="majorHAnsi"/>
        </w:rPr>
        <w:t>0</w:t>
      </w:r>
      <w:r w:rsidRPr="00F502C9">
        <w:rPr>
          <w:rFonts w:asciiTheme="majorHAnsi" w:eastAsia="Times New Roman" w:hAnsiTheme="majorHAnsi" w:cstheme="majorHAnsi"/>
        </w:rPr>
        <w:t xml:space="preserve">% bawełna organiczna </w:t>
      </w:r>
    </w:p>
    <w:p w14:paraId="28DE5F8D" w14:textId="7A1F3329" w:rsidR="00EC7496" w:rsidRPr="00F502C9" w:rsidRDefault="00EC7496" w:rsidP="005D6CE2">
      <w:pPr>
        <w:pStyle w:val="Akapitzlist"/>
        <w:numPr>
          <w:ilvl w:val="3"/>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 xml:space="preserve">Panele elastyczne: </w:t>
      </w:r>
      <w:r w:rsidR="005D6CE2" w:rsidRPr="00F502C9">
        <w:rPr>
          <w:rFonts w:asciiTheme="majorHAnsi" w:eastAsia="Times New Roman" w:hAnsiTheme="majorHAnsi" w:cstheme="majorHAnsi"/>
        </w:rPr>
        <w:t xml:space="preserve">min. </w:t>
      </w:r>
      <w:r w:rsidRPr="00F502C9">
        <w:rPr>
          <w:rFonts w:asciiTheme="majorHAnsi" w:eastAsia="Times New Roman" w:hAnsiTheme="majorHAnsi" w:cstheme="majorHAnsi"/>
        </w:rPr>
        <w:t>6</w:t>
      </w:r>
      <w:r w:rsidR="005D6CE2" w:rsidRPr="00F502C9">
        <w:rPr>
          <w:rFonts w:asciiTheme="majorHAnsi" w:eastAsia="Times New Roman" w:hAnsiTheme="majorHAnsi" w:cstheme="majorHAnsi"/>
        </w:rPr>
        <w:t>0</w:t>
      </w:r>
      <w:r w:rsidRPr="00F502C9">
        <w:rPr>
          <w:rFonts w:asciiTheme="majorHAnsi" w:eastAsia="Times New Roman" w:hAnsiTheme="majorHAnsi" w:cstheme="majorHAnsi"/>
        </w:rPr>
        <w:t xml:space="preserve">% poliamid, </w:t>
      </w:r>
      <w:r w:rsidR="005D6CE2" w:rsidRPr="00F502C9">
        <w:rPr>
          <w:rFonts w:asciiTheme="majorHAnsi" w:eastAsia="Times New Roman" w:hAnsiTheme="majorHAnsi" w:cstheme="majorHAnsi"/>
        </w:rPr>
        <w:t>min</w:t>
      </w:r>
      <w:r w:rsidR="005D6CE2" w:rsidRPr="00F502C9">
        <w:rPr>
          <w:rFonts w:asciiTheme="majorHAnsi" w:eastAsia="Times New Roman" w:hAnsiTheme="majorHAnsi" w:cstheme="majorHAnsi"/>
        </w:rPr>
        <w:t xml:space="preserve"> </w:t>
      </w:r>
      <w:r w:rsidRPr="00F502C9">
        <w:rPr>
          <w:rFonts w:asciiTheme="majorHAnsi" w:eastAsia="Times New Roman" w:hAnsiTheme="majorHAnsi" w:cstheme="majorHAnsi"/>
        </w:rPr>
        <w:t>2</w:t>
      </w:r>
      <w:r w:rsidR="005D6CE2" w:rsidRPr="00F502C9">
        <w:rPr>
          <w:rFonts w:asciiTheme="majorHAnsi" w:eastAsia="Times New Roman" w:hAnsiTheme="majorHAnsi" w:cstheme="majorHAnsi"/>
        </w:rPr>
        <w:t>0</w:t>
      </w:r>
      <w:r w:rsidRPr="00F502C9">
        <w:rPr>
          <w:rFonts w:asciiTheme="majorHAnsi" w:eastAsia="Times New Roman" w:hAnsiTheme="majorHAnsi" w:cstheme="majorHAnsi"/>
        </w:rPr>
        <w:t xml:space="preserve">% poliester, </w:t>
      </w:r>
      <w:r w:rsidR="005D6CE2" w:rsidRPr="00F502C9">
        <w:rPr>
          <w:rFonts w:asciiTheme="majorHAnsi" w:eastAsia="Times New Roman" w:hAnsiTheme="majorHAnsi" w:cstheme="majorHAnsi"/>
        </w:rPr>
        <w:t>min</w:t>
      </w:r>
      <w:r w:rsidR="005D6CE2" w:rsidRPr="00F502C9">
        <w:rPr>
          <w:rFonts w:asciiTheme="majorHAnsi" w:eastAsia="Times New Roman" w:hAnsiTheme="majorHAnsi" w:cstheme="majorHAnsi"/>
        </w:rPr>
        <w:t xml:space="preserve"> </w:t>
      </w:r>
      <w:r w:rsidRPr="00F502C9">
        <w:rPr>
          <w:rFonts w:asciiTheme="majorHAnsi" w:eastAsia="Times New Roman" w:hAnsiTheme="majorHAnsi" w:cstheme="majorHAnsi"/>
        </w:rPr>
        <w:t>1</w:t>
      </w:r>
      <w:r w:rsidR="005D6CE2" w:rsidRPr="00F502C9">
        <w:rPr>
          <w:rFonts w:asciiTheme="majorHAnsi" w:eastAsia="Times New Roman" w:hAnsiTheme="majorHAnsi" w:cstheme="majorHAnsi"/>
        </w:rPr>
        <w:t>0</w:t>
      </w:r>
      <w:r w:rsidRPr="00F502C9">
        <w:rPr>
          <w:rFonts w:asciiTheme="majorHAnsi" w:eastAsia="Times New Roman" w:hAnsiTheme="majorHAnsi" w:cstheme="majorHAnsi"/>
        </w:rPr>
        <w:t xml:space="preserve">% </w:t>
      </w:r>
      <w:proofErr w:type="spellStart"/>
      <w:r w:rsidRPr="00F502C9">
        <w:rPr>
          <w:rFonts w:asciiTheme="majorHAnsi" w:eastAsia="Times New Roman" w:hAnsiTheme="majorHAnsi" w:cstheme="majorHAnsi"/>
        </w:rPr>
        <w:t>elastan</w:t>
      </w:r>
      <w:proofErr w:type="spellEnd"/>
    </w:p>
    <w:p w14:paraId="1DF74387" w14:textId="77777777" w:rsidR="00F37892" w:rsidRPr="00F502C9" w:rsidRDefault="00F37892" w:rsidP="00F37892">
      <w:pPr>
        <w:pStyle w:val="Akapitzlist"/>
        <w:numPr>
          <w:ilvl w:val="2"/>
          <w:numId w:val="20"/>
        </w:numPr>
        <w:rPr>
          <w:rFonts w:asciiTheme="majorHAnsi" w:hAnsiTheme="majorHAnsi" w:cstheme="majorHAnsi"/>
        </w:rPr>
      </w:pPr>
      <w:r w:rsidRPr="00F502C9">
        <w:rPr>
          <w:rFonts w:asciiTheme="majorHAnsi" w:hAnsiTheme="majorHAnsi" w:cstheme="majorHAnsi"/>
        </w:rPr>
        <w:t xml:space="preserve">Kolorystyka – zielony (stonowany odcień) </w:t>
      </w:r>
    </w:p>
    <w:p w14:paraId="31E65661" w14:textId="77777777" w:rsidR="00F37892" w:rsidRPr="00F502C9" w:rsidRDefault="00F37892" w:rsidP="00F37892">
      <w:pPr>
        <w:pStyle w:val="Akapitzlist"/>
        <w:numPr>
          <w:ilvl w:val="2"/>
          <w:numId w:val="20"/>
        </w:numPr>
        <w:rPr>
          <w:rFonts w:asciiTheme="majorHAnsi" w:hAnsiTheme="majorHAnsi" w:cstheme="majorHAnsi"/>
        </w:rPr>
      </w:pPr>
      <w:r w:rsidRPr="00F502C9">
        <w:rPr>
          <w:rFonts w:asciiTheme="majorHAnsi" w:hAnsiTheme="majorHAnsi" w:cstheme="majorHAnsi"/>
        </w:rPr>
        <w:t>Waga – max 350 g pry rozmiarze damskie M</w:t>
      </w:r>
    </w:p>
    <w:p w14:paraId="43F8367D" w14:textId="77777777" w:rsidR="005D6CE2" w:rsidRPr="00F502C9" w:rsidRDefault="005D6CE2" w:rsidP="005D6CE2">
      <w:pPr>
        <w:pStyle w:val="Akapitzlist"/>
        <w:numPr>
          <w:ilvl w:val="2"/>
          <w:numId w:val="20"/>
        </w:numPr>
        <w:spacing w:before="100" w:beforeAutospacing="1" w:after="0" w:line="240" w:lineRule="auto"/>
        <w:jc w:val="left"/>
        <w:rPr>
          <w:rFonts w:asciiTheme="majorHAnsi" w:hAnsiTheme="majorHAnsi" w:cstheme="majorHAnsi"/>
          <w:bCs/>
        </w:rPr>
      </w:pPr>
      <w:r w:rsidRPr="00F502C9">
        <w:rPr>
          <w:rFonts w:asciiTheme="majorHAnsi" w:hAnsiTheme="majorHAnsi" w:cstheme="majorHAnsi"/>
          <w:bCs/>
        </w:rPr>
        <w:t xml:space="preserve">Zapotrzebowanie zamawiającego na ilości oraz rozmiary przed wymaganą weryfikacją rozmiarów damskich i męskich: </w:t>
      </w:r>
    </w:p>
    <w:tbl>
      <w:tblPr>
        <w:tblStyle w:val="Tabela-Siatka"/>
        <w:tblpPr w:leftFromText="141" w:rightFromText="141" w:vertAnchor="text" w:horzAnchor="margin" w:tblpXSpec="center" w:tblpY="72"/>
        <w:tblW w:w="0" w:type="auto"/>
        <w:tblLook w:val="04A0" w:firstRow="1" w:lastRow="0" w:firstColumn="1" w:lastColumn="0" w:noHBand="0" w:noVBand="1"/>
      </w:tblPr>
      <w:tblGrid>
        <w:gridCol w:w="2088"/>
        <w:gridCol w:w="427"/>
        <w:gridCol w:w="461"/>
        <w:gridCol w:w="461"/>
        <w:gridCol w:w="461"/>
        <w:gridCol w:w="461"/>
        <w:gridCol w:w="1465"/>
      </w:tblGrid>
      <w:tr w:rsidR="005D6CE2" w:rsidRPr="00F502C9" w14:paraId="4D74BE95" w14:textId="77777777" w:rsidTr="004D0535">
        <w:trPr>
          <w:trHeight w:val="578"/>
        </w:trPr>
        <w:tc>
          <w:tcPr>
            <w:tcW w:w="0" w:type="auto"/>
          </w:tcPr>
          <w:p w14:paraId="244F40F7" w14:textId="3A20897E"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ROZMIARY DAMSKIE</w:t>
            </w:r>
            <w:r w:rsidRPr="00F502C9">
              <w:rPr>
                <w:rFonts w:asciiTheme="majorHAnsi" w:hAnsiTheme="majorHAnsi" w:cstheme="majorHAnsi"/>
                <w:b/>
                <w:bCs/>
              </w:rPr>
              <w:t xml:space="preserve">: </w:t>
            </w:r>
          </w:p>
        </w:tc>
        <w:tc>
          <w:tcPr>
            <w:tcW w:w="0" w:type="auto"/>
          </w:tcPr>
          <w:p w14:paraId="0F7BF842" w14:textId="73AB60CC"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XS</w:t>
            </w:r>
          </w:p>
        </w:tc>
        <w:tc>
          <w:tcPr>
            <w:tcW w:w="0" w:type="auto"/>
          </w:tcPr>
          <w:p w14:paraId="21EFBC1E" w14:textId="65DF7D39"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S</w:t>
            </w:r>
          </w:p>
        </w:tc>
        <w:tc>
          <w:tcPr>
            <w:tcW w:w="0" w:type="auto"/>
          </w:tcPr>
          <w:p w14:paraId="051090F6" w14:textId="6097C1F7"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M</w:t>
            </w:r>
          </w:p>
        </w:tc>
        <w:tc>
          <w:tcPr>
            <w:tcW w:w="0" w:type="auto"/>
          </w:tcPr>
          <w:p w14:paraId="6795DA79" w14:textId="4543C718"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L</w:t>
            </w:r>
          </w:p>
        </w:tc>
        <w:tc>
          <w:tcPr>
            <w:tcW w:w="0" w:type="auto"/>
          </w:tcPr>
          <w:p w14:paraId="7AEB3B21" w14:textId="4865EEE3"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XL</w:t>
            </w:r>
          </w:p>
        </w:tc>
        <w:tc>
          <w:tcPr>
            <w:tcW w:w="0" w:type="auto"/>
          </w:tcPr>
          <w:p w14:paraId="2D4865C3" w14:textId="1894FFBF" w:rsidR="005D6CE2" w:rsidRPr="00F502C9" w:rsidRDefault="005D6CE2" w:rsidP="005D6CE2">
            <w:pPr>
              <w:ind w:left="0" w:firstLine="0"/>
              <w:rPr>
                <w:rFonts w:asciiTheme="majorHAnsi" w:hAnsiTheme="majorHAnsi" w:cstheme="majorHAnsi"/>
                <w:b/>
                <w:bCs/>
              </w:rPr>
            </w:pPr>
            <w:r w:rsidRPr="00F502C9">
              <w:rPr>
                <w:rFonts w:asciiTheme="majorHAnsi" w:hAnsiTheme="majorHAnsi" w:cstheme="majorHAnsi"/>
                <w:b/>
                <w:bCs/>
              </w:rPr>
              <w:t xml:space="preserve">RAZEM ILOŚCI </w:t>
            </w:r>
          </w:p>
        </w:tc>
      </w:tr>
      <w:tr w:rsidR="005D6CE2" w:rsidRPr="00F502C9" w14:paraId="4A659A9A" w14:textId="77777777" w:rsidTr="004D0535">
        <w:trPr>
          <w:trHeight w:val="252"/>
        </w:trPr>
        <w:tc>
          <w:tcPr>
            <w:tcW w:w="0" w:type="auto"/>
          </w:tcPr>
          <w:p w14:paraId="12C044AE" w14:textId="345C9505" w:rsidR="005D6CE2" w:rsidRPr="00F502C9" w:rsidRDefault="005D6CE2" w:rsidP="005D6CE2">
            <w:pPr>
              <w:rPr>
                <w:rFonts w:asciiTheme="majorHAnsi" w:hAnsiTheme="majorHAnsi" w:cstheme="majorHAnsi"/>
                <w:bCs/>
              </w:rPr>
            </w:pPr>
            <w:r w:rsidRPr="00F502C9">
              <w:rPr>
                <w:rFonts w:asciiTheme="majorHAnsi" w:hAnsiTheme="majorHAnsi" w:cstheme="majorHAnsi"/>
                <w:bCs/>
              </w:rPr>
              <w:t xml:space="preserve">ILOŚCI </w:t>
            </w:r>
          </w:p>
        </w:tc>
        <w:tc>
          <w:tcPr>
            <w:tcW w:w="0" w:type="auto"/>
          </w:tcPr>
          <w:p w14:paraId="751785EC" w14:textId="5ECDA466" w:rsidR="005D6CE2" w:rsidRPr="00F502C9" w:rsidRDefault="005D6CE2" w:rsidP="005D6CE2">
            <w:pPr>
              <w:jc w:val="center"/>
              <w:rPr>
                <w:rFonts w:asciiTheme="majorHAnsi" w:hAnsiTheme="majorHAnsi" w:cstheme="majorHAnsi"/>
                <w:bCs/>
              </w:rPr>
            </w:pPr>
          </w:p>
        </w:tc>
        <w:tc>
          <w:tcPr>
            <w:tcW w:w="0" w:type="auto"/>
          </w:tcPr>
          <w:p w14:paraId="2279B036" w14:textId="43D14941" w:rsidR="005D6CE2" w:rsidRPr="00F502C9" w:rsidRDefault="005D6CE2" w:rsidP="005D6CE2">
            <w:pPr>
              <w:jc w:val="center"/>
              <w:rPr>
                <w:rFonts w:asciiTheme="majorHAnsi" w:hAnsiTheme="majorHAnsi" w:cstheme="majorHAnsi"/>
                <w:bCs/>
              </w:rPr>
            </w:pPr>
            <w:r w:rsidRPr="00F502C9">
              <w:rPr>
                <w:rFonts w:asciiTheme="majorHAnsi" w:hAnsiTheme="majorHAnsi" w:cstheme="majorHAnsi"/>
                <w:bCs/>
              </w:rPr>
              <w:t>4</w:t>
            </w:r>
          </w:p>
        </w:tc>
        <w:tc>
          <w:tcPr>
            <w:tcW w:w="0" w:type="auto"/>
          </w:tcPr>
          <w:p w14:paraId="3169DCA9" w14:textId="04C96D44" w:rsidR="005D6CE2" w:rsidRPr="00F502C9" w:rsidRDefault="005D6CE2" w:rsidP="005D6CE2">
            <w:pPr>
              <w:jc w:val="center"/>
              <w:rPr>
                <w:rFonts w:asciiTheme="majorHAnsi" w:hAnsiTheme="majorHAnsi" w:cstheme="majorHAnsi"/>
                <w:bCs/>
              </w:rPr>
            </w:pPr>
            <w:r w:rsidRPr="00F502C9">
              <w:rPr>
                <w:rFonts w:asciiTheme="majorHAnsi" w:hAnsiTheme="majorHAnsi" w:cstheme="majorHAnsi"/>
                <w:bCs/>
              </w:rPr>
              <w:t>2</w:t>
            </w:r>
          </w:p>
        </w:tc>
        <w:tc>
          <w:tcPr>
            <w:tcW w:w="0" w:type="auto"/>
          </w:tcPr>
          <w:p w14:paraId="45431F74" w14:textId="23C7D4C8" w:rsidR="005D6CE2" w:rsidRPr="00F502C9" w:rsidRDefault="005D6CE2" w:rsidP="005D6CE2">
            <w:pPr>
              <w:jc w:val="center"/>
              <w:rPr>
                <w:rFonts w:asciiTheme="majorHAnsi" w:hAnsiTheme="majorHAnsi" w:cstheme="majorHAnsi"/>
                <w:bCs/>
              </w:rPr>
            </w:pPr>
            <w:r w:rsidRPr="00F502C9">
              <w:rPr>
                <w:rFonts w:asciiTheme="majorHAnsi" w:hAnsiTheme="majorHAnsi" w:cstheme="majorHAnsi"/>
                <w:bCs/>
              </w:rPr>
              <w:t>4</w:t>
            </w:r>
          </w:p>
        </w:tc>
        <w:tc>
          <w:tcPr>
            <w:tcW w:w="0" w:type="auto"/>
          </w:tcPr>
          <w:p w14:paraId="3B1A79BC" w14:textId="1B8C4E21" w:rsidR="005D6CE2" w:rsidRPr="00F502C9" w:rsidRDefault="005D6CE2" w:rsidP="005D6CE2">
            <w:pPr>
              <w:jc w:val="center"/>
              <w:rPr>
                <w:rFonts w:asciiTheme="majorHAnsi" w:hAnsiTheme="majorHAnsi" w:cstheme="majorHAnsi"/>
                <w:bCs/>
              </w:rPr>
            </w:pPr>
            <w:r w:rsidRPr="00F502C9">
              <w:rPr>
                <w:rFonts w:asciiTheme="majorHAnsi" w:hAnsiTheme="majorHAnsi" w:cstheme="majorHAnsi"/>
                <w:bCs/>
              </w:rPr>
              <w:t>1</w:t>
            </w:r>
          </w:p>
        </w:tc>
        <w:tc>
          <w:tcPr>
            <w:tcW w:w="0" w:type="auto"/>
          </w:tcPr>
          <w:p w14:paraId="01BCFDEA" w14:textId="78600EEA" w:rsidR="005D6CE2" w:rsidRPr="00F502C9" w:rsidRDefault="005D6CE2" w:rsidP="005D6CE2">
            <w:pPr>
              <w:jc w:val="center"/>
              <w:rPr>
                <w:rFonts w:asciiTheme="majorHAnsi" w:hAnsiTheme="majorHAnsi" w:cstheme="majorHAnsi"/>
                <w:bCs/>
              </w:rPr>
            </w:pPr>
            <w:r w:rsidRPr="00F502C9">
              <w:rPr>
                <w:rFonts w:asciiTheme="majorHAnsi" w:hAnsiTheme="majorHAnsi" w:cstheme="majorHAnsi"/>
                <w:bCs/>
              </w:rPr>
              <w:t>11</w:t>
            </w:r>
          </w:p>
        </w:tc>
      </w:tr>
    </w:tbl>
    <w:p w14:paraId="1EF229CB" w14:textId="77777777" w:rsidR="005D6CE2" w:rsidRPr="00F502C9" w:rsidRDefault="005D6CE2" w:rsidP="005D6CE2">
      <w:pPr>
        <w:pStyle w:val="Akapitzlist"/>
        <w:autoSpaceDE w:val="0"/>
        <w:autoSpaceDN w:val="0"/>
        <w:adjustRightInd w:val="0"/>
        <w:spacing w:after="0" w:line="240" w:lineRule="auto"/>
        <w:ind w:left="792" w:firstLine="0"/>
        <w:rPr>
          <w:rFonts w:asciiTheme="majorHAnsi" w:eastAsiaTheme="minorHAnsi" w:hAnsiTheme="majorHAnsi" w:cstheme="majorHAnsi"/>
          <w:color w:val="auto"/>
          <w:lang w:eastAsia="en-US"/>
        </w:rPr>
      </w:pPr>
    </w:p>
    <w:p w14:paraId="0BC0D062" w14:textId="77777777" w:rsidR="005D6CE2" w:rsidRPr="00F502C9" w:rsidRDefault="005D6CE2" w:rsidP="005D6CE2">
      <w:pPr>
        <w:pStyle w:val="Akapitzlist"/>
        <w:autoSpaceDE w:val="0"/>
        <w:autoSpaceDN w:val="0"/>
        <w:adjustRightInd w:val="0"/>
        <w:spacing w:after="0" w:line="240" w:lineRule="auto"/>
        <w:ind w:left="792" w:firstLine="0"/>
        <w:rPr>
          <w:rFonts w:asciiTheme="majorHAnsi" w:eastAsiaTheme="minorHAnsi" w:hAnsiTheme="majorHAnsi" w:cstheme="majorHAnsi"/>
          <w:color w:val="auto"/>
          <w:lang w:eastAsia="en-US"/>
        </w:rPr>
      </w:pPr>
    </w:p>
    <w:p w14:paraId="4896D8B7" w14:textId="77777777" w:rsidR="005D6CE2" w:rsidRPr="00F502C9" w:rsidRDefault="005D6CE2" w:rsidP="005D6CE2">
      <w:pPr>
        <w:pStyle w:val="Akapitzlist"/>
        <w:autoSpaceDE w:val="0"/>
        <w:autoSpaceDN w:val="0"/>
        <w:adjustRightInd w:val="0"/>
        <w:spacing w:after="0" w:line="240" w:lineRule="auto"/>
        <w:ind w:left="792" w:firstLine="0"/>
        <w:rPr>
          <w:rFonts w:asciiTheme="majorHAnsi" w:eastAsiaTheme="minorHAnsi" w:hAnsiTheme="majorHAnsi" w:cstheme="majorHAnsi"/>
          <w:color w:val="auto"/>
          <w:lang w:eastAsia="en-US"/>
        </w:rPr>
      </w:pPr>
    </w:p>
    <w:p w14:paraId="74E9B9C5" w14:textId="6950C0D9" w:rsidR="005D6CE2" w:rsidRPr="00F502C9" w:rsidRDefault="005D6CE2" w:rsidP="005D6CE2">
      <w:pPr>
        <w:pStyle w:val="Akapitzlist"/>
        <w:autoSpaceDE w:val="0"/>
        <w:autoSpaceDN w:val="0"/>
        <w:adjustRightInd w:val="0"/>
        <w:spacing w:after="0" w:line="240" w:lineRule="auto"/>
        <w:ind w:left="792" w:firstLine="0"/>
        <w:rPr>
          <w:rFonts w:asciiTheme="majorHAnsi" w:eastAsiaTheme="minorHAnsi" w:hAnsiTheme="majorHAnsi" w:cstheme="majorHAnsi"/>
          <w:color w:val="auto"/>
          <w:lang w:eastAsia="en-US"/>
        </w:rPr>
      </w:pPr>
    </w:p>
    <w:p w14:paraId="476B8AB6" w14:textId="768F9C51" w:rsidR="005D6CE2" w:rsidRPr="00F502C9" w:rsidRDefault="005D6CE2" w:rsidP="005D6CE2">
      <w:pPr>
        <w:pStyle w:val="Akapitzlist"/>
        <w:numPr>
          <w:ilvl w:val="1"/>
          <w:numId w:val="20"/>
        </w:numPr>
        <w:spacing w:after="160" w:line="259" w:lineRule="auto"/>
        <w:jc w:val="left"/>
        <w:rPr>
          <w:rFonts w:asciiTheme="majorHAnsi" w:hAnsiTheme="majorHAnsi" w:cstheme="majorHAnsi"/>
          <w:b/>
          <w:bCs/>
        </w:rPr>
      </w:pPr>
      <w:r w:rsidRPr="00F502C9">
        <w:rPr>
          <w:rFonts w:asciiTheme="majorHAnsi" w:hAnsiTheme="majorHAnsi" w:cstheme="majorHAnsi"/>
          <w:b/>
          <w:bCs/>
        </w:rPr>
        <w:t xml:space="preserve">Część </w:t>
      </w:r>
      <w:r w:rsidRPr="00F502C9">
        <w:rPr>
          <w:rFonts w:asciiTheme="majorHAnsi" w:hAnsiTheme="majorHAnsi" w:cstheme="majorHAnsi"/>
          <w:b/>
          <w:bCs/>
        </w:rPr>
        <w:t>5</w:t>
      </w:r>
      <w:r w:rsidRPr="00F502C9">
        <w:rPr>
          <w:rFonts w:asciiTheme="majorHAnsi" w:hAnsiTheme="majorHAnsi" w:cstheme="majorHAnsi"/>
          <w:b/>
          <w:bCs/>
          <w:color w:val="auto"/>
        </w:rPr>
        <w:t xml:space="preserve">: </w:t>
      </w:r>
      <w:r w:rsidRPr="00F502C9">
        <w:rPr>
          <w:rFonts w:asciiTheme="majorHAnsi" w:hAnsiTheme="majorHAnsi" w:cstheme="majorHAnsi"/>
          <w:b/>
          <w:bCs/>
        </w:rPr>
        <w:t xml:space="preserve">Koszulka polowa męska T-shirt </w:t>
      </w:r>
      <w:r w:rsidRPr="00F502C9">
        <w:rPr>
          <w:rFonts w:asciiTheme="majorHAnsi" w:hAnsiTheme="majorHAnsi" w:cstheme="majorHAnsi"/>
          <w:b/>
          <w:bCs/>
          <w:color w:val="auto"/>
        </w:rPr>
        <w:t xml:space="preserve">– ilość </w:t>
      </w:r>
      <w:r w:rsidRPr="00F502C9">
        <w:rPr>
          <w:rFonts w:asciiTheme="majorHAnsi" w:hAnsiTheme="majorHAnsi" w:cstheme="majorHAnsi"/>
          <w:b/>
          <w:bCs/>
          <w:color w:val="auto"/>
        </w:rPr>
        <w:t>62</w:t>
      </w:r>
      <w:r w:rsidRPr="00F502C9">
        <w:rPr>
          <w:rFonts w:asciiTheme="majorHAnsi" w:hAnsiTheme="majorHAnsi" w:cstheme="majorHAnsi"/>
          <w:b/>
          <w:bCs/>
          <w:color w:val="auto"/>
        </w:rPr>
        <w:t>.</w:t>
      </w:r>
    </w:p>
    <w:p w14:paraId="03B54602" w14:textId="73C2738D" w:rsidR="005D6CE2" w:rsidRPr="00F502C9" w:rsidRDefault="005D6CE2" w:rsidP="005D6CE2">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hAnsiTheme="majorHAnsi" w:cstheme="majorHAnsi"/>
          <w:bCs/>
        </w:rPr>
        <w:t>Koszulka męska s krótkim rękawem T-shirt o regularnym kroju</w:t>
      </w:r>
      <w:r w:rsidRPr="00F502C9">
        <w:rPr>
          <w:rFonts w:asciiTheme="majorHAnsi" w:hAnsiTheme="majorHAnsi" w:cstheme="majorHAnsi"/>
          <w:bCs/>
          <w:color w:val="auto"/>
        </w:rPr>
        <w:t xml:space="preserve">. </w:t>
      </w:r>
    </w:p>
    <w:p w14:paraId="5C4B5EB1" w14:textId="6F304291" w:rsidR="005D6CE2" w:rsidRPr="00F502C9" w:rsidRDefault="005D6CE2" w:rsidP="005D6CE2">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hAnsiTheme="majorHAnsi" w:cstheme="majorHAnsi"/>
          <w:bCs/>
        </w:rPr>
        <w:t>Wykona z miękkiego, szybkoschnącego materiału</w:t>
      </w:r>
      <w:r w:rsidRPr="00F502C9">
        <w:rPr>
          <w:rFonts w:asciiTheme="majorHAnsi" w:eastAsia="Times New Roman" w:hAnsiTheme="majorHAnsi" w:cstheme="majorHAnsi"/>
        </w:rPr>
        <w:t>.</w:t>
      </w:r>
    </w:p>
    <w:p w14:paraId="03F6401C" w14:textId="77777777" w:rsidR="005D6CE2" w:rsidRPr="00F502C9" w:rsidRDefault="005D6CE2" w:rsidP="005D6CE2">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hAnsiTheme="majorHAnsi" w:cstheme="majorHAnsi"/>
          <w:bCs/>
        </w:rPr>
        <w:t>Przeznaczona do aktywności górskiej</w:t>
      </w:r>
    </w:p>
    <w:p w14:paraId="527C8D55" w14:textId="22B69CBF" w:rsidR="005D6CE2" w:rsidRPr="00F502C9" w:rsidRDefault="005D6CE2" w:rsidP="005D6CE2">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w:t>
      </w:r>
      <w:r w:rsidR="00723F6E" w:rsidRPr="00F502C9">
        <w:rPr>
          <w:rFonts w:asciiTheme="majorHAnsi" w:eastAsia="Times New Roman" w:hAnsiTheme="majorHAnsi" w:cstheme="majorHAnsi"/>
        </w:rPr>
        <w:t xml:space="preserve"> </w:t>
      </w:r>
      <w:r w:rsidR="00723F6E" w:rsidRPr="00F502C9">
        <w:rPr>
          <w:rFonts w:asciiTheme="majorHAnsi" w:eastAsia="Times New Roman" w:hAnsiTheme="majorHAnsi" w:cstheme="majorHAnsi"/>
        </w:rPr>
        <w:t>Wykonane z materiału</w:t>
      </w:r>
    </w:p>
    <w:p w14:paraId="0F46D857" w14:textId="77777777" w:rsidR="005D6CE2" w:rsidRPr="00F502C9" w:rsidRDefault="005D6CE2" w:rsidP="005D6CE2">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hAnsiTheme="majorHAnsi" w:cstheme="majorHAnsi"/>
        </w:rPr>
        <w:t>Posiadają dwie kieszenią na dłonie zapinane na zamek.</w:t>
      </w:r>
    </w:p>
    <w:p w14:paraId="2BE628A5" w14:textId="4E559C95" w:rsidR="005D6CE2" w:rsidRPr="00F502C9" w:rsidRDefault="005D6CE2" w:rsidP="005D6CE2">
      <w:pPr>
        <w:pStyle w:val="Akapitzlist"/>
        <w:numPr>
          <w:ilvl w:val="2"/>
          <w:numId w:val="20"/>
        </w:numPr>
        <w:spacing w:after="160" w:line="259" w:lineRule="auto"/>
        <w:jc w:val="left"/>
        <w:rPr>
          <w:rFonts w:asciiTheme="majorHAnsi" w:hAnsiTheme="majorHAnsi" w:cstheme="majorHAnsi"/>
          <w:bCs/>
          <w:color w:val="auto"/>
        </w:rPr>
      </w:pPr>
      <w:r w:rsidRPr="00F502C9">
        <w:rPr>
          <w:rFonts w:asciiTheme="majorHAnsi" w:eastAsia="Times New Roman" w:hAnsiTheme="majorHAnsi" w:cstheme="majorHAnsi"/>
        </w:rPr>
        <w:t>Wykonane z materiału</w:t>
      </w:r>
      <w:r w:rsidR="00723F6E" w:rsidRPr="00F502C9">
        <w:rPr>
          <w:rFonts w:asciiTheme="majorHAnsi" w:eastAsia="Times New Roman" w:hAnsiTheme="majorHAnsi" w:cstheme="majorHAnsi"/>
        </w:rPr>
        <w:t xml:space="preserve"> z</w:t>
      </w:r>
      <w:r w:rsidR="00723F6E" w:rsidRPr="00F502C9">
        <w:rPr>
          <w:rFonts w:asciiTheme="majorHAnsi" w:hAnsiTheme="majorHAnsi" w:cstheme="majorHAnsi"/>
          <w:bCs/>
        </w:rPr>
        <w:t xml:space="preserve"> </w:t>
      </w:r>
      <w:r w:rsidR="00723F6E" w:rsidRPr="00F502C9">
        <w:rPr>
          <w:rFonts w:asciiTheme="majorHAnsi" w:hAnsiTheme="majorHAnsi" w:cstheme="majorHAnsi"/>
          <w:bCs/>
        </w:rPr>
        <w:t>włókien syntetycznych i naturalnych o składzie</w:t>
      </w:r>
      <w:r w:rsidR="00723F6E" w:rsidRPr="00F502C9">
        <w:rPr>
          <w:rFonts w:asciiTheme="majorHAnsi" w:hAnsiTheme="majorHAnsi" w:cstheme="majorHAnsi"/>
          <w:bCs/>
        </w:rPr>
        <w:t xml:space="preserve"> min </w:t>
      </w:r>
      <w:r w:rsidR="00723F6E" w:rsidRPr="00F502C9">
        <w:rPr>
          <w:rFonts w:asciiTheme="majorHAnsi" w:hAnsiTheme="majorHAnsi" w:cstheme="majorHAnsi"/>
          <w:bCs/>
        </w:rPr>
        <w:t>8</w:t>
      </w:r>
      <w:r w:rsidR="00723F6E" w:rsidRPr="00F502C9">
        <w:rPr>
          <w:rFonts w:asciiTheme="majorHAnsi" w:hAnsiTheme="majorHAnsi" w:cstheme="majorHAnsi"/>
          <w:bCs/>
        </w:rPr>
        <w:t>0</w:t>
      </w:r>
      <w:r w:rsidR="00723F6E" w:rsidRPr="00F502C9">
        <w:rPr>
          <w:rFonts w:asciiTheme="majorHAnsi" w:hAnsiTheme="majorHAnsi" w:cstheme="majorHAnsi"/>
          <w:bCs/>
        </w:rPr>
        <w:t xml:space="preserve">% poliester pochodzący z recyklingu, </w:t>
      </w:r>
      <w:r w:rsidR="00723F6E" w:rsidRPr="00F502C9">
        <w:rPr>
          <w:rFonts w:asciiTheme="majorHAnsi" w:hAnsiTheme="majorHAnsi" w:cstheme="majorHAnsi"/>
          <w:bCs/>
        </w:rPr>
        <w:t xml:space="preserve">min </w:t>
      </w:r>
      <w:r w:rsidR="00723F6E" w:rsidRPr="00F502C9">
        <w:rPr>
          <w:rFonts w:asciiTheme="majorHAnsi" w:hAnsiTheme="majorHAnsi" w:cstheme="majorHAnsi"/>
          <w:bCs/>
        </w:rPr>
        <w:t>1</w:t>
      </w:r>
      <w:r w:rsidR="00723F6E" w:rsidRPr="00F502C9">
        <w:rPr>
          <w:rFonts w:asciiTheme="majorHAnsi" w:hAnsiTheme="majorHAnsi" w:cstheme="majorHAnsi"/>
          <w:bCs/>
        </w:rPr>
        <w:t>0</w:t>
      </w:r>
      <w:r w:rsidR="00723F6E" w:rsidRPr="00F502C9">
        <w:rPr>
          <w:rFonts w:asciiTheme="majorHAnsi" w:hAnsiTheme="majorHAnsi" w:cstheme="majorHAnsi"/>
          <w:bCs/>
        </w:rPr>
        <w:t xml:space="preserve">% bawełna organiczna, </w:t>
      </w:r>
      <w:r w:rsidR="00723F6E" w:rsidRPr="00F502C9">
        <w:rPr>
          <w:rFonts w:asciiTheme="majorHAnsi" w:hAnsiTheme="majorHAnsi" w:cstheme="majorHAnsi"/>
          <w:bCs/>
        </w:rPr>
        <w:t xml:space="preserve">min </w:t>
      </w:r>
      <w:r w:rsidR="00723F6E" w:rsidRPr="00F502C9">
        <w:rPr>
          <w:rFonts w:asciiTheme="majorHAnsi" w:hAnsiTheme="majorHAnsi" w:cstheme="majorHAnsi"/>
          <w:bCs/>
        </w:rPr>
        <w:t xml:space="preserve">5% </w:t>
      </w:r>
      <w:proofErr w:type="spellStart"/>
      <w:r w:rsidR="00723F6E" w:rsidRPr="00F502C9">
        <w:rPr>
          <w:rFonts w:asciiTheme="majorHAnsi" w:hAnsiTheme="majorHAnsi" w:cstheme="majorHAnsi"/>
          <w:bCs/>
        </w:rPr>
        <w:t>elastan</w:t>
      </w:r>
      <w:proofErr w:type="spellEnd"/>
    </w:p>
    <w:p w14:paraId="23F7AB5A" w14:textId="5A0CD376" w:rsidR="005D6CE2" w:rsidRPr="00F502C9" w:rsidRDefault="00723F6E" w:rsidP="005D6CE2">
      <w:pPr>
        <w:pStyle w:val="Akapitzlist"/>
        <w:numPr>
          <w:ilvl w:val="2"/>
          <w:numId w:val="20"/>
        </w:numPr>
        <w:rPr>
          <w:rFonts w:asciiTheme="majorHAnsi" w:hAnsiTheme="majorHAnsi" w:cstheme="majorHAnsi"/>
        </w:rPr>
      </w:pPr>
      <w:r w:rsidRPr="00F502C9">
        <w:rPr>
          <w:rFonts w:asciiTheme="majorHAnsi" w:hAnsiTheme="majorHAnsi" w:cstheme="majorHAnsi"/>
          <w:bCs/>
        </w:rPr>
        <w:t>Dopuszczalny nadruk na klatce piersiowej o grafice górskiej i ograniczonym</w:t>
      </w:r>
      <w:r w:rsidRPr="00F502C9">
        <w:rPr>
          <w:rFonts w:asciiTheme="majorHAnsi" w:hAnsiTheme="majorHAnsi" w:cstheme="majorHAnsi"/>
          <w:bCs/>
        </w:rPr>
        <w:t xml:space="preserve"> </w:t>
      </w:r>
      <w:r w:rsidRPr="00F502C9">
        <w:rPr>
          <w:rFonts w:asciiTheme="majorHAnsi" w:hAnsiTheme="majorHAnsi" w:cstheme="majorHAnsi"/>
          <w:bCs/>
        </w:rPr>
        <w:t>rozmiarze umożliwiającym oznakowanie koszulki</w:t>
      </w:r>
      <w:r w:rsidRPr="00F502C9">
        <w:rPr>
          <w:rFonts w:asciiTheme="majorHAnsi" w:hAnsiTheme="majorHAnsi" w:cstheme="majorHAnsi"/>
        </w:rPr>
        <w:t xml:space="preserve"> </w:t>
      </w:r>
      <w:r w:rsidR="005D6CE2" w:rsidRPr="00F502C9">
        <w:rPr>
          <w:rFonts w:asciiTheme="majorHAnsi" w:hAnsiTheme="majorHAnsi" w:cstheme="majorHAnsi"/>
        </w:rPr>
        <w:t xml:space="preserve">Kolorystyka – zielony (stonowany odcień) </w:t>
      </w:r>
    </w:p>
    <w:p w14:paraId="029DCE61" w14:textId="77777777" w:rsidR="00F502C9" w:rsidRPr="00F502C9" w:rsidRDefault="00F502C9" w:rsidP="005D6CE2">
      <w:pPr>
        <w:pStyle w:val="Akapitzlist"/>
        <w:numPr>
          <w:ilvl w:val="2"/>
          <w:numId w:val="20"/>
        </w:numPr>
        <w:spacing w:before="100" w:beforeAutospacing="1" w:after="0" w:line="240" w:lineRule="auto"/>
        <w:jc w:val="left"/>
        <w:rPr>
          <w:rFonts w:asciiTheme="majorHAnsi" w:hAnsiTheme="majorHAnsi" w:cstheme="majorHAnsi"/>
          <w:bCs/>
        </w:rPr>
      </w:pPr>
      <w:r w:rsidRPr="00F502C9">
        <w:rPr>
          <w:rFonts w:asciiTheme="majorHAnsi" w:hAnsiTheme="majorHAnsi" w:cstheme="majorHAnsi"/>
        </w:rPr>
        <w:t xml:space="preserve">Kolorystyka – zielony (stonowany odcień) </w:t>
      </w:r>
    </w:p>
    <w:p w14:paraId="33CA9883" w14:textId="6825864B" w:rsidR="00F502C9" w:rsidRPr="00F502C9" w:rsidRDefault="00F502C9" w:rsidP="005D6CE2">
      <w:pPr>
        <w:pStyle w:val="Akapitzlist"/>
        <w:numPr>
          <w:ilvl w:val="2"/>
          <w:numId w:val="20"/>
        </w:numPr>
        <w:spacing w:before="100" w:beforeAutospacing="1" w:after="0" w:line="240" w:lineRule="auto"/>
        <w:jc w:val="left"/>
        <w:rPr>
          <w:rFonts w:asciiTheme="majorHAnsi" w:hAnsiTheme="majorHAnsi" w:cstheme="majorHAnsi"/>
          <w:bCs/>
        </w:rPr>
      </w:pPr>
      <w:r w:rsidRPr="00F502C9">
        <w:rPr>
          <w:rFonts w:asciiTheme="majorHAnsi" w:hAnsiTheme="majorHAnsi" w:cstheme="majorHAnsi"/>
        </w:rPr>
        <w:t>Waga – max 200 g pry rozmiarze męskie M</w:t>
      </w:r>
      <w:r w:rsidRPr="00F502C9">
        <w:rPr>
          <w:rFonts w:asciiTheme="majorHAnsi" w:hAnsiTheme="majorHAnsi" w:cstheme="majorHAnsi"/>
          <w:bCs/>
        </w:rPr>
        <w:t xml:space="preserve"> </w:t>
      </w:r>
    </w:p>
    <w:p w14:paraId="6C85D4D4" w14:textId="77777777" w:rsidR="00F502C9" w:rsidRPr="00F502C9" w:rsidRDefault="00F502C9" w:rsidP="00F502C9">
      <w:pPr>
        <w:pStyle w:val="Akapitzlist"/>
        <w:numPr>
          <w:ilvl w:val="2"/>
          <w:numId w:val="20"/>
        </w:numPr>
        <w:spacing w:before="100" w:beforeAutospacing="1" w:after="0" w:line="240" w:lineRule="auto"/>
        <w:jc w:val="left"/>
        <w:rPr>
          <w:rFonts w:asciiTheme="majorHAnsi" w:hAnsiTheme="majorHAnsi" w:cstheme="majorHAnsi"/>
          <w:bCs/>
        </w:rPr>
      </w:pPr>
      <w:r w:rsidRPr="00F502C9">
        <w:rPr>
          <w:rFonts w:asciiTheme="majorHAnsi" w:hAnsiTheme="majorHAnsi" w:cstheme="majorHAnsi"/>
          <w:bCs/>
        </w:rPr>
        <w:t xml:space="preserve">Zapotrzebowanie zamawiającego na ilości oraz rozmiary przed wymaganą weryfikacją rozmiarów damskich i męskich: </w:t>
      </w:r>
    </w:p>
    <w:tbl>
      <w:tblPr>
        <w:tblStyle w:val="Tabela-Siatka"/>
        <w:tblpPr w:leftFromText="141" w:rightFromText="141" w:vertAnchor="text" w:horzAnchor="margin" w:tblpXSpec="center" w:tblpY="72"/>
        <w:tblW w:w="0" w:type="auto"/>
        <w:tblLook w:val="04A0" w:firstRow="1" w:lastRow="0" w:firstColumn="1" w:lastColumn="0" w:noHBand="0" w:noVBand="1"/>
      </w:tblPr>
      <w:tblGrid>
        <w:gridCol w:w="2221"/>
        <w:gridCol w:w="461"/>
        <w:gridCol w:w="573"/>
        <w:gridCol w:w="573"/>
        <w:gridCol w:w="573"/>
        <w:gridCol w:w="531"/>
        <w:gridCol w:w="531"/>
        <w:gridCol w:w="531"/>
        <w:gridCol w:w="1584"/>
      </w:tblGrid>
      <w:tr w:rsidR="00F502C9" w:rsidRPr="00F502C9" w14:paraId="00B74408" w14:textId="77777777" w:rsidTr="00F502C9">
        <w:trPr>
          <w:trHeight w:val="578"/>
        </w:trPr>
        <w:tc>
          <w:tcPr>
            <w:tcW w:w="0" w:type="auto"/>
          </w:tcPr>
          <w:p w14:paraId="6542C612" w14:textId="77777777" w:rsidR="00F502C9" w:rsidRPr="00F502C9" w:rsidRDefault="00F502C9" w:rsidP="004D0535">
            <w:pPr>
              <w:rPr>
                <w:rFonts w:asciiTheme="majorHAnsi" w:hAnsiTheme="majorHAnsi" w:cstheme="majorHAnsi"/>
                <w:b/>
                <w:bCs/>
              </w:rPr>
            </w:pPr>
            <w:r w:rsidRPr="00F502C9">
              <w:rPr>
                <w:rFonts w:asciiTheme="majorHAnsi" w:hAnsiTheme="majorHAnsi" w:cstheme="majorHAnsi"/>
                <w:b/>
                <w:bCs/>
              </w:rPr>
              <w:t>ROZMIARY DAMSKIE:</w:t>
            </w:r>
          </w:p>
        </w:tc>
        <w:tc>
          <w:tcPr>
            <w:tcW w:w="461" w:type="dxa"/>
          </w:tcPr>
          <w:p w14:paraId="4710624E" w14:textId="77777777" w:rsidR="00F502C9" w:rsidRPr="00F502C9" w:rsidRDefault="00F502C9" w:rsidP="004D0535">
            <w:pPr>
              <w:ind w:left="0" w:firstLine="0"/>
              <w:rPr>
                <w:rFonts w:asciiTheme="majorHAnsi" w:hAnsiTheme="majorHAnsi" w:cstheme="majorHAnsi"/>
                <w:b/>
                <w:bCs/>
              </w:rPr>
            </w:pPr>
            <w:r w:rsidRPr="00F502C9">
              <w:rPr>
                <w:rFonts w:asciiTheme="majorHAnsi" w:hAnsiTheme="majorHAnsi" w:cstheme="majorHAnsi"/>
                <w:b/>
                <w:bCs/>
              </w:rPr>
              <w:t>S</w:t>
            </w:r>
          </w:p>
        </w:tc>
        <w:tc>
          <w:tcPr>
            <w:tcW w:w="0" w:type="auto"/>
          </w:tcPr>
          <w:p w14:paraId="5A982B11" w14:textId="77777777" w:rsidR="00F502C9" w:rsidRPr="00F502C9" w:rsidRDefault="00F502C9" w:rsidP="004D0535">
            <w:pPr>
              <w:ind w:left="0" w:firstLine="0"/>
              <w:rPr>
                <w:rFonts w:asciiTheme="majorHAnsi" w:hAnsiTheme="majorHAnsi" w:cstheme="majorHAnsi"/>
                <w:b/>
                <w:bCs/>
              </w:rPr>
            </w:pPr>
            <w:r w:rsidRPr="00F502C9">
              <w:rPr>
                <w:rFonts w:asciiTheme="majorHAnsi" w:hAnsiTheme="majorHAnsi" w:cstheme="majorHAnsi"/>
                <w:b/>
                <w:bCs/>
              </w:rPr>
              <w:t>M</w:t>
            </w:r>
          </w:p>
        </w:tc>
        <w:tc>
          <w:tcPr>
            <w:tcW w:w="0" w:type="auto"/>
          </w:tcPr>
          <w:p w14:paraId="1AB91820" w14:textId="77777777" w:rsidR="00F502C9" w:rsidRPr="00F502C9" w:rsidRDefault="00F502C9" w:rsidP="004D0535">
            <w:pPr>
              <w:ind w:left="0" w:firstLine="0"/>
              <w:rPr>
                <w:rFonts w:asciiTheme="majorHAnsi" w:hAnsiTheme="majorHAnsi" w:cstheme="majorHAnsi"/>
                <w:b/>
                <w:bCs/>
              </w:rPr>
            </w:pPr>
            <w:r w:rsidRPr="00F502C9">
              <w:rPr>
                <w:rFonts w:asciiTheme="majorHAnsi" w:hAnsiTheme="majorHAnsi" w:cstheme="majorHAnsi"/>
                <w:b/>
                <w:bCs/>
              </w:rPr>
              <w:t>L</w:t>
            </w:r>
          </w:p>
        </w:tc>
        <w:tc>
          <w:tcPr>
            <w:tcW w:w="0" w:type="auto"/>
          </w:tcPr>
          <w:p w14:paraId="49DF3B26" w14:textId="77777777" w:rsidR="00F502C9" w:rsidRPr="00F502C9" w:rsidRDefault="00F502C9" w:rsidP="004D0535">
            <w:pPr>
              <w:ind w:left="0" w:firstLine="0"/>
              <w:rPr>
                <w:rFonts w:asciiTheme="majorHAnsi" w:hAnsiTheme="majorHAnsi" w:cstheme="majorHAnsi"/>
                <w:b/>
                <w:bCs/>
              </w:rPr>
            </w:pPr>
            <w:r w:rsidRPr="00F502C9">
              <w:rPr>
                <w:rFonts w:asciiTheme="majorHAnsi" w:hAnsiTheme="majorHAnsi" w:cstheme="majorHAnsi"/>
                <w:b/>
                <w:bCs/>
              </w:rPr>
              <w:t>XL</w:t>
            </w:r>
          </w:p>
        </w:tc>
        <w:tc>
          <w:tcPr>
            <w:tcW w:w="0" w:type="auto"/>
          </w:tcPr>
          <w:p w14:paraId="13ECEB23" w14:textId="77777777" w:rsidR="00F502C9" w:rsidRPr="00F502C9" w:rsidRDefault="00F502C9" w:rsidP="004D0535">
            <w:pPr>
              <w:ind w:left="0" w:firstLine="0"/>
              <w:rPr>
                <w:rFonts w:asciiTheme="majorHAnsi" w:hAnsiTheme="majorHAnsi" w:cstheme="majorHAnsi"/>
                <w:b/>
                <w:bCs/>
              </w:rPr>
            </w:pPr>
            <w:r w:rsidRPr="00F502C9">
              <w:rPr>
                <w:rFonts w:asciiTheme="majorHAnsi" w:hAnsiTheme="majorHAnsi" w:cstheme="majorHAnsi"/>
                <w:b/>
                <w:bCs/>
              </w:rPr>
              <w:t>2XL</w:t>
            </w:r>
          </w:p>
        </w:tc>
        <w:tc>
          <w:tcPr>
            <w:tcW w:w="0" w:type="auto"/>
          </w:tcPr>
          <w:p w14:paraId="03055863" w14:textId="77777777" w:rsidR="00F502C9" w:rsidRPr="00F502C9" w:rsidRDefault="00F502C9" w:rsidP="004D0535">
            <w:pPr>
              <w:ind w:left="0" w:firstLine="0"/>
              <w:rPr>
                <w:rFonts w:asciiTheme="majorHAnsi" w:hAnsiTheme="majorHAnsi" w:cstheme="majorHAnsi"/>
                <w:b/>
                <w:bCs/>
              </w:rPr>
            </w:pPr>
            <w:r w:rsidRPr="00F502C9">
              <w:rPr>
                <w:rFonts w:asciiTheme="majorHAnsi" w:hAnsiTheme="majorHAnsi" w:cstheme="majorHAnsi"/>
                <w:b/>
                <w:bCs/>
              </w:rPr>
              <w:t>3XL</w:t>
            </w:r>
          </w:p>
        </w:tc>
        <w:tc>
          <w:tcPr>
            <w:tcW w:w="531" w:type="dxa"/>
          </w:tcPr>
          <w:p w14:paraId="7F1C8A0E" w14:textId="77777777" w:rsidR="00F502C9" w:rsidRPr="00F502C9" w:rsidRDefault="00F502C9" w:rsidP="004D0535">
            <w:pPr>
              <w:ind w:left="10"/>
              <w:jc w:val="center"/>
              <w:rPr>
                <w:rFonts w:asciiTheme="majorHAnsi" w:hAnsiTheme="majorHAnsi" w:cstheme="majorHAnsi"/>
                <w:b/>
                <w:bCs/>
              </w:rPr>
            </w:pPr>
            <w:r w:rsidRPr="00F502C9">
              <w:rPr>
                <w:rFonts w:asciiTheme="majorHAnsi" w:hAnsiTheme="majorHAnsi" w:cstheme="majorHAnsi"/>
                <w:b/>
                <w:bCs/>
              </w:rPr>
              <w:t>4XL</w:t>
            </w:r>
          </w:p>
        </w:tc>
        <w:tc>
          <w:tcPr>
            <w:tcW w:w="1584" w:type="dxa"/>
          </w:tcPr>
          <w:p w14:paraId="04E92EDB" w14:textId="77777777" w:rsidR="00F502C9" w:rsidRPr="00F502C9" w:rsidRDefault="00F502C9" w:rsidP="004D0535">
            <w:pPr>
              <w:jc w:val="center"/>
              <w:rPr>
                <w:rFonts w:asciiTheme="majorHAnsi" w:hAnsiTheme="majorHAnsi" w:cstheme="majorHAnsi"/>
                <w:b/>
                <w:bCs/>
              </w:rPr>
            </w:pPr>
            <w:r w:rsidRPr="00F502C9">
              <w:rPr>
                <w:rFonts w:asciiTheme="majorHAnsi" w:hAnsiTheme="majorHAnsi" w:cstheme="majorHAnsi"/>
                <w:b/>
                <w:bCs/>
              </w:rPr>
              <w:t xml:space="preserve">RAZEM ILOŚCI </w:t>
            </w:r>
          </w:p>
        </w:tc>
      </w:tr>
      <w:tr w:rsidR="00F502C9" w:rsidRPr="00F502C9" w14:paraId="61463D3C" w14:textId="77777777" w:rsidTr="00F502C9">
        <w:trPr>
          <w:trHeight w:val="252"/>
        </w:trPr>
        <w:tc>
          <w:tcPr>
            <w:tcW w:w="0" w:type="auto"/>
          </w:tcPr>
          <w:p w14:paraId="11B98A6D" w14:textId="77777777" w:rsidR="00F502C9" w:rsidRPr="00F502C9" w:rsidRDefault="00F502C9" w:rsidP="004D0535">
            <w:pPr>
              <w:rPr>
                <w:rFonts w:asciiTheme="majorHAnsi" w:hAnsiTheme="majorHAnsi" w:cstheme="majorHAnsi"/>
                <w:bCs/>
              </w:rPr>
            </w:pPr>
            <w:r w:rsidRPr="00F502C9">
              <w:rPr>
                <w:rFonts w:asciiTheme="majorHAnsi" w:hAnsiTheme="majorHAnsi" w:cstheme="majorHAnsi"/>
                <w:bCs/>
              </w:rPr>
              <w:t xml:space="preserve">ILOŚCI </w:t>
            </w:r>
          </w:p>
        </w:tc>
        <w:tc>
          <w:tcPr>
            <w:tcW w:w="461" w:type="dxa"/>
          </w:tcPr>
          <w:p w14:paraId="20110E9D" w14:textId="37A18B8C"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5</w:t>
            </w:r>
          </w:p>
        </w:tc>
        <w:tc>
          <w:tcPr>
            <w:tcW w:w="0" w:type="auto"/>
          </w:tcPr>
          <w:p w14:paraId="496A5079" w14:textId="3747E214"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25</w:t>
            </w:r>
          </w:p>
        </w:tc>
        <w:tc>
          <w:tcPr>
            <w:tcW w:w="0" w:type="auto"/>
          </w:tcPr>
          <w:p w14:paraId="0E9E1354" w14:textId="3FFDC84E"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16</w:t>
            </w:r>
          </w:p>
        </w:tc>
        <w:tc>
          <w:tcPr>
            <w:tcW w:w="0" w:type="auto"/>
          </w:tcPr>
          <w:p w14:paraId="615845BF" w14:textId="12B1F356"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10</w:t>
            </w:r>
          </w:p>
        </w:tc>
        <w:tc>
          <w:tcPr>
            <w:tcW w:w="0" w:type="auto"/>
          </w:tcPr>
          <w:p w14:paraId="12788E20" w14:textId="1D26D2E0"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4</w:t>
            </w:r>
          </w:p>
        </w:tc>
        <w:tc>
          <w:tcPr>
            <w:tcW w:w="0" w:type="auto"/>
          </w:tcPr>
          <w:p w14:paraId="35F11E05" w14:textId="1889D9F7"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1</w:t>
            </w:r>
          </w:p>
        </w:tc>
        <w:tc>
          <w:tcPr>
            <w:tcW w:w="531" w:type="dxa"/>
          </w:tcPr>
          <w:p w14:paraId="7E1968B9" w14:textId="51EBEED1"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1</w:t>
            </w:r>
          </w:p>
        </w:tc>
        <w:tc>
          <w:tcPr>
            <w:tcW w:w="1584" w:type="dxa"/>
          </w:tcPr>
          <w:p w14:paraId="2FD38947" w14:textId="65EB87AC" w:rsidR="00F502C9" w:rsidRPr="00F502C9" w:rsidRDefault="00F502C9" w:rsidP="004D0535">
            <w:pPr>
              <w:jc w:val="center"/>
              <w:rPr>
                <w:rFonts w:asciiTheme="majorHAnsi" w:hAnsiTheme="majorHAnsi" w:cstheme="majorHAnsi"/>
                <w:bCs/>
              </w:rPr>
            </w:pPr>
            <w:r w:rsidRPr="00F502C9">
              <w:rPr>
                <w:rFonts w:asciiTheme="majorHAnsi" w:hAnsiTheme="majorHAnsi" w:cstheme="majorHAnsi"/>
                <w:bCs/>
              </w:rPr>
              <w:t>62</w:t>
            </w:r>
          </w:p>
        </w:tc>
      </w:tr>
    </w:tbl>
    <w:p w14:paraId="5EA81BD5" w14:textId="77777777" w:rsidR="00F502C9" w:rsidRPr="00F502C9" w:rsidRDefault="00F502C9" w:rsidP="00F502C9">
      <w:pPr>
        <w:spacing w:before="100" w:beforeAutospacing="1" w:after="100" w:afterAutospacing="1" w:line="240" w:lineRule="auto"/>
        <w:jc w:val="left"/>
        <w:rPr>
          <w:rFonts w:asciiTheme="majorHAnsi" w:hAnsiTheme="majorHAnsi" w:cstheme="majorHAnsi"/>
          <w:bCs/>
          <w:color w:val="auto"/>
          <w:lang w:eastAsia="en-US"/>
        </w:rPr>
      </w:pPr>
    </w:p>
    <w:p w14:paraId="7240AFF0" w14:textId="77777777" w:rsidR="00F502C9" w:rsidRPr="00F502C9" w:rsidRDefault="00F502C9" w:rsidP="00F502C9">
      <w:pPr>
        <w:rPr>
          <w:rFonts w:asciiTheme="majorHAnsi" w:hAnsiTheme="majorHAnsi" w:cstheme="majorHAnsi"/>
          <w:bCs/>
          <w:color w:val="auto"/>
          <w:lang w:eastAsia="en-US"/>
        </w:rPr>
      </w:pPr>
    </w:p>
    <w:p w14:paraId="36AA8A2A" w14:textId="77777777" w:rsidR="00F502C9" w:rsidRPr="00F502C9" w:rsidRDefault="00F502C9" w:rsidP="00F502C9">
      <w:pPr>
        <w:spacing w:after="160" w:line="259" w:lineRule="auto"/>
        <w:ind w:left="0" w:firstLine="0"/>
        <w:jc w:val="left"/>
        <w:rPr>
          <w:rFonts w:asciiTheme="majorHAnsi" w:hAnsiTheme="majorHAnsi" w:cstheme="majorHAnsi"/>
          <w:b/>
          <w:bCs/>
        </w:rPr>
      </w:pPr>
    </w:p>
    <w:p w14:paraId="0DE639E8" w14:textId="295370DC" w:rsidR="00B030C3" w:rsidRPr="005D6CE2" w:rsidRDefault="00B030C3" w:rsidP="005D6CE2">
      <w:pPr>
        <w:pStyle w:val="Akapitzlist"/>
        <w:numPr>
          <w:ilvl w:val="1"/>
          <w:numId w:val="20"/>
        </w:numPr>
        <w:autoSpaceDE w:val="0"/>
        <w:autoSpaceDN w:val="0"/>
        <w:adjustRightInd w:val="0"/>
        <w:spacing w:after="0" w:line="240" w:lineRule="auto"/>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Podane rozmiary są wstępnym zapotrzebowaniem Zamawiającego. Dokładne zamówienie co do rozmiarów będzie podane po dostarczeniu przez wykonawcę pełnego zakresu rozmiarów dla danego zadania celem przymierzenia przez pracowników TPN oraz weryfikacji realnego zapotrzebowania na dany sort. Wykonawca ma dostarczyć </w:t>
      </w:r>
      <w:proofErr w:type="spellStart"/>
      <w:r w:rsidRPr="005D6CE2">
        <w:rPr>
          <w:rFonts w:asciiTheme="majorHAnsi" w:eastAsiaTheme="minorHAnsi" w:hAnsiTheme="majorHAnsi" w:cstheme="majorHAnsi"/>
          <w:color w:val="auto"/>
          <w:lang w:eastAsia="en-US"/>
        </w:rPr>
        <w:t>rozmiarówkę</w:t>
      </w:r>
      <w:proofErr w:type="spellEnd"/>
      <w:r w:rsidRPr="005D6CE2">
        <w:rPr>
          <w:rFonts w:asciiTheme="majorHAnsi" w:eastAsiaTheme="minorHAnsi" w:hAnsiTheme="majorHAnsi" w:cstheme="majorHAnsi"/>
          <w:color w:val="auto"/>
          <w:lang w:eastAsia="en-US"/>
        </w:rPr>
        <w:t xml:space="preserve"> w terminie do </w:t>
      </w:r>
      <w:r w:rsidR="00F502C9">
        <w:rPr>
          <w:rFonts w:asciiTheme="majorHAnsi" w:eastAsiaTheme="minorHAnsi" w:hAnsiTheme="majorHAnsi" w:cstheme="majorHAnsi"/>
          <w:color w:val="auto"/>
          <w:lang w:eastAsia="en-US"/>
        </w:rPr>
        <w:t>14</w:t>
      </w:r>
      <w:r w:rsidRPr="005D6CE2">
        <w:rPr>
          <w:rFonts w:asciiTheme="majorHAnsi" w:eastAsiaTheme="minorHAnsi" w:hAnsiTheme="majorHAnsi" w:cstheme="majorHAnsi"/>
          <w:color w:val="auto"/>
          <w:lang w:eastAsia="en-US"/>
        </w:rPr>
        <w:t xml:space="preserve"> dni od podpisania umowy na własny koszt, następnie odebrać asortyment w terminie 7 dni po otrzymaniu informacji od Zamawiającego również na własny koszt. </w:t>
      </w:r>
    </w:p>
    <w:p w14:paraId="54483CA4" w14:textId="3B8EE7D8" w:rsidR="00842613" w:rsidRPr="005D6CE2" w:rsidRDefault="00842613" w:rsidP="005D6CE2">
      <w:pPr>
        <w:pStyle w:val="Akapitzlist"/>
        <w:numPr>
          <w:ilvl w:val="2"/>
          <w:numId w:val="20"/>
        </w:numPr>
        <w:autoSpaceDE w:val="0"/>
        <w:autoSpaceDN w:val="0"/>
        <w:adjustRightInd w:val="0"/>
        <w:spacing w:after="0" w:line="240" w:lineRule="auto"/>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Zamawiający wymaga dla każdego z produktów dostępności w rozmiarach</w:t>
      </w:r>
      <w:r w:rsidR="00F502C9">
        <w:rPr>
          <w:rFonts w:asciiTheme="majorHAnsi" w:eastAsiaTheme="minorHAnsi" w:hAnsiTheme="majorHAnsi" w:cstheme="majorHAnsi"/>
          <w:color w:val="auto"/>
          <w:lang w:eastAsia="en-US"/>
        </w:rPr>
        <w:t xml:space="preserve"> zgodnie z tabelami podanymi dla każdej części.</w:t>
      </w:r>
    </w:p>
    <w:p w14:paraId="15A61674" w14:textId="77777777" w:rsidR="00B030C3" w:rsidRPr="005D6CE2" w:rsidRDefault="00B030C3" w:rsidP="005D6CE2">
      <w:pPr>
        <w:pStyle w:val="Akapitzlist"/>
        <w:numPr>
          <w:ilvl w:val="1"/>
          <w:numId w:val="20"/>
        </w:numPr>
        <w:autoSpaceDE w:val="0"/>
        <w:autoSpaceDN w:val="0"/>
        <w:adjustRightInd w:val="0"/>
        <w:spacing w:after="0" w:line="240" w:lineRule="auto"/>
        <w:rPr>
          <w:rFonts w:asciiTheme="majorHAnsi" w:eastAsiaTheme="minorHAnsi" w:hAnsiTheme="majorHAnsi" w:cstheme="majorHAnsi"/>
          <w:color w:val="auto"/>
          <w:lang w:eastAsia="en-US"/>
        </w:rPr>
      </w:pPr>
      <w:r w:rsidRPr="005D6CE2">
        <w:rPr>
          <w:rFonts w:asciiTheme="majorHAnsi" w:hAnsiTheme="majorHAnsi" w:cstheme="majorHAnsi"/>
          <w:color w:val="auto"/>
        </w:rPr>
        <w:t>Wykonawca, do oferty, musi załączyć w taki sam sposób jak ofertę co określa dział XII SWZ:</w:t>
      </w:r>
    </w:p>
    <w:p w14:paraId="1FB8212E" w14:textId="0B10629A" w:rsidR="00B030C3" w:rsidRPr="005D6CE2" w:rsidRDefault="00B030C3" w:rsidP="005D6CE2">
      <w:pPr>
        <w:pStyle w:val="Akapitzlist"/>
        <w:numPr>
          <w:ilvl w:val="2"/>
          <w:numId w:val="20"/>
        </w:numPr>
        <w:autoSpaceDE w:val="0"/>
        <w:autoSpaceDN w:val="0"/>
        <w:adjustRightInd w:val="0"/>
        <w:spacing w:after="0" w:line="240" w:lineRule="auto"/>
        <w:rPr>
          <w:rFonts w:asciiTheme="majorHAnsi" w:eastAsiaTheme="minorHAnsi" w:hAnsiTheme="majorHAnsi" w:cstheme="majorHAnsi"/>
          <w:color w:val="auto"/>
          <w:lang w:eastAsia="en-US"/>
        </w:rPr>
      </w:pPr>
      <w:r w:rsidRPr="005D6CE2">
        <w:rPr>
          <w:rFonts w:asciiTheme="majorHAnsi" w:hAnsiTheme="majorHAnsi" w:cstheme="majorHAnsi"/>
          <w:color w:val="auto"/>
        </w:rPr>
        <w:t>D</w:t>
      </w:r>
      <w:r w:rsidRPr="005D6CE2">
        <w:rPr>
          <w:rFonts w:asciiTheme="majorHAnsi" w:eastAsiaTheme="minorHAnsi" w:hAnsiTheme="majorHAnsi" w:cstheme="majorHAnsi"/>
          <w:color w:val="auto"/>
          <w:lang w:eastAsia="en-US"/>
        </w:rPr>
        <w:t>o każdego produktu kartę/karty produktu PRODUCENTA wraz z dokumentacją fotograficzną</w:t>
      </w:r>
      <w:r w:rsidR="00085F01">
        <w:rPr>
          <w:rFonts w:asciiTheme="majorHAnsi" w:eastAsiaTheme="minorHAnsi" w:hAnsiTheme="majorHAnsi" w:cstheme="majorHAnsi"/>
          <w:color w:val="auto"/>
          <w:lang w:eastAsia="en-US"/>
        </w:rPr>
        <w:t xml:space="preserve">, </w:t>
      </w:r>
      <w:r w:rsidRPr="005D6CE2">
        <w:rPr>
          <w:rFonts w:asciiTheme="majorHAnsi" w:eastAsiaTheme="minorHAnsi" w:hAnsiTheme="majorHAnsi" w:cstheme="majorHAnsi"/>
          <w:color w:val="auto"/>
          <w:lang w:eastAsia="en-US"/>
        </w:rPr>
        <w:t xml:space="preserve">w której będą podane wszystkie wymagane parametry podane w szczegółowym opisie przedmiotu zamówienia (m.in. materiał z którego jest wykonane, jego gramaturę, fason, oraz pozostałe parametry zgodnie z opisem przedmiotu zamówienia), wraz ze zdjęciami proponowanych produktów oraz podać dostępne rozmiary dla każdego z produktów. </w:t>
      </w:r>
    </w:p>
    <w:p w14:paraId="75DDAEA9" w14:textId="77777777" w:rsidR="00B030C3" w:rsidRPr="005D6CE2" w:rsidRDefault="00B030C3" w:rsidP="005D6CE2">
      <w:pPr>
        <w:pStyle w:val="Akapitzlist"/>
        <w:numPr>
          <w:ilvl w:val="2"/>
          <w:numId w:val="20"/>
        </w:numPr>
        <w:autoSpaceDE w:val="0"/>
        <w:autoSpaceDN w:val="0"/>
        <w:adjustRightInd w:val="0"/>
        <w:spacing w:after="0" w:line="240" w:lineRule="auto"/>
        <w:rPr>
          <w:rFonts w:asciiTheme="majorHAnsi" w:eastAsiaTheme="minorHAnsi" w:hAnsiTheme="majorHAnsi" w:cstheme="majorHAnsi"/>
          <w:color w:val="auto"/>
          <w:lang w:eastAsia="en-US"/>
        </w:rPr>
      </w:pPr>
      <w:r w:rsidRPr="005D6CE2">
        <w:rPr>
          <w:rFonts w:asciiTheme="majorHAnsi" w:hAnsiTheme="majorHAnsi" w:cstheme="majorHAnsi"/>
          <w:color w:val="auto"/>
        </w:rPr>
        <w:lastRenderedPageBreak/>
        <w:t>Karta nie podlegają uzupełnieniu, a nie złożenie jej zgodnie z wymogami w SWZ spowoduje odrzucenie oferty zgodnie z art. 226 pkt 1 ust 5 PZP</w:t>
      </w:r>
    </w:p>
    <w:p w14:paraId="54827823" w14:textId="77777777" w:rsidR="00B030C3" w:rsidRPr="004D4064" w:rsidRDefault="00B030C3" w:rsidP="005D6CE2">
      <w:pPr>
        <w:pStyle w:val="Akapitzlist"/>
        <w:autoSpaceDE w:val="0"/>
        <w:autoSpaceDN w:val="0"/>
        <w:adjustRightInd w:val="0"/>
        <w:ind w:left="782" w:firstLine="0"/>
        <w:rPr>
          <w:rFonts w:asciiTheme="majorHAnsi" w:eastAsiaTheme="minorHAnsi" w:hAnsiTheme="majorHAnsi" w:cstheme="majorHAnsi"/>
          <w:color w:val="auto"/>
          <w:lang w:eastAsia="en-US"/>
        </w:rPr>
      </w:pPr>
    </w:p>
    <w:p w14:paraId="2C47C28A" w14:textId="77777777" w:rsidR="00B030C3" w:rsidRPr="005D6CE2" w:rsidRDefault="00B030C3" w:rsidP="005D6CE2">
      <w:pPr>
        <w:pStyle w:val="Akapitzlist"/>
        <w:numPr>
          <w:ilvl w:val="1"/>
          <w:numId w:val="20"/>
        </w:numPr>
        <w:autoSpaceDE w:val="0"/>
        <w:autoSpaceDN w:val="0"/>
        <w:adjustRightInd w:val="0"/>
        <w:spacing w:after="0"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Wymagana gwarancja na dostarczone produkty: min. 12 miesiące, liczone od dnia dostawy. </w:t>
      </w:r>
    </w:p>
    <w:p w14:paraId="57FEEA38" w14:textId="77777777" w:rsidR="00B030C3" w:rsidRPr="004D4064" w:rsidRDefault="00B030C3" w:rsidP="005D6CE2">
      <w:pPr>
        <w:pStyle w:val="Akapitzlist"/>
        <w:spacing w:line="276" w:lineRule="auto"/>
        <w:ind w:left="350" w:firstLine="0"/>
        <w:rPr>
          <w:rFonts w:asciiTheme="majorHAnsi" w:hAnsiTheme="majorHAnsi" w:cstheme="majorHAnsi"/>
          <w:color w:val="auto"/>
        </w:rPr>
      </w:pPr>
    </w:p>
    <w:p w14:paraId="7B6E1AC5" w14:textId="2AD21572" w:rsidR="00B030C3" w:rsidRPr="005D6CE2" w:rsidRDefault="00B030C3" w:rsidP="005D6CE2">
      <w:pPr>
        <w:pStyle w:val="Akapitzlist"/>
        <w:numPr>
          <w:ilvl w:val="0"/>
          <w:numId w:val="20"/>
        </w:numPr>
        <w:spacing w:after="0" w:line="276" w:lineRule="auto"/>
        <w:rPr>
          <w:rFonts w:asciiTheme="majorHAnsi" w:hAnsiTheme="majorHAnsi" w:cstheme="majorHAnsi"/>
          <w:color w:val="auto"/>
          <w:shd w:val="clear" w:color="auto" w:fill="FFFFFF"/>
        </w:rPr>
      </w:pPr>
      <w:r w:rsidRPr="005D6CE2">
        <w:rPr>
          <w:rFonts w:asciiTheme="majorHAnsi" w:hAnsiTheme="majorHAnsi" w:cstheme="majorHAnsi"/>
          <w:color w:val="auto"/>
          <w:shd w:val="clear" w:color="auto" w:fill="FFFFFF"/>
        </w:rPr>
        <w:t xml:space="preserve">Zamawiający </w:t>
      </w:r>
      <w:r w:rsidRPr="005D6CE2">
        <w:rPr>
          <w:rFonts w:asciiTheme="majorHAnsi" w:eastAsiaTheme="minorHAnsi" w:hAnsiTheme="majorHAnsi" w:cstheme="majorHAnsi"/>
          <w:color w:val="auto"/>
          <w:lang w:eastAsia="en-US"/>
        </w:rPr>
        <w:t xml:space="preserve">dopuszcza składania ofert częściowych. Liczba części </w:t>
      </w:r>
      <w:r w:rsidR="00085F01">
        <w:rPr>
          <w:rFonts w:asciiTheme="majorHAnsi" w:eastAsiaTheme="minorHAnsi" w:hAnsiTheme="majorHAnsi" w:cstheme="majorHAnsi"/>
          <w:color w:val="auto"/>
          <w:lang w:eastAsia="en-US"/>
        </w:rPr>
        <w:t>5</w:t>
      </w:r>
      <w:r w:rsidRPr="005D6CE2">
        <w:rPr>
          <w:rFonts w:asciiTheme="majorHAnsi" w:eastAsiaTheme="minorHAnsi" w:hAnsiTheme="majorHAnsi" w:cstheme="majorHAnsi"/>
          <w:color w:val="auto"/>
          <w:lang w:eastAsia="en-US"/>
        </w:rPr>
        <w:t xml:space="preserve">: </w:t>
      </w:r>
    </w:p>
    <w:p w14:paraId="4A05EC3B" w14:textId="77777777" w:rsidR="00B030C3" w:rsidRPr="005D6CE2" w:rsidRDefault="00B030C3" w:rsidP="005D6CE2">
      <w:pPr>
        <w:pStyle w:val="Akapitzlist"/>
        <w:numPr>
          <w:ilvl w:val="1"/>
          <w:numId w:val="20"/>
        </w:numPr>
        <w:spacing w:after="0" w:line="276" w:lineRule="auto"/>
        <w:rPr>
          <w:rFonts w:asciiTheme="majorHAnsi" w:hAnsiTheme="majorHAnsi" w:cstheme="majorHAnsi"/>
          <w:color w:val="auto"/>
          <w:shd w:val="clear" w:color="auto" w:fill="FFFFFF"/>
        </w:rPr>
      </w:pPr>
      <w:r w:rsidRPr="005D6CE2">
        <w:rPr>
          <w:rFonts w:asciiTheme="majorHAnsi" w:eastAsiaTheme="minorHAnsi" w:hAnsiTheme="majorHAnsi" w:cstheme="majorHAnsi"/>
          <w:color w:val="auto"/>
          <w:lang w:eastAsia="en-US"/>
        </w:rPr>
        <w:t xml:space="preserve">Zamówienie zostało podzielone na następujące części </w:t>
      </w:r>
    </w:p>
    <w:p w14:paraId="6044663A" w14:textId="3C0D604A" w:rsidR="00842613" w:rsidRPr="005D6CE2" w:rsidRDefault="00842613" w:rsidP="005D6CE2">
      <w:pPr>
        <w:pStyle w:val="Akapitzlist"/>
        <w:numPr>
          <w:ilvl w:val="2"/>
          <w:numId w:val="20"/>
        </w:numPr>
        <w:autoSpaceDE w:val="0"/>
        <w:autoSpaceDN w:val="0"/>
        <w:adjustRightInd w:val="0"/>
        <w:spacing w:after="18" w:line="240" w:lineRule="auto"/>
        <w:jc w:val="left"/>
        <w:rPr>
          <w:rFonts w:asciiTheme="majorHAnsi" w:eastAsiaTheme="minorHAnsi" w:hAnsiTheme="majorHAnsi" w:cstheme="majorHAnsi"/>
          <w:color w:val="auto"/>
          <w:lang w:eastAsia="en-US"/>
        </w:rPr>
      </w:pPr>
      <w:r w:rsidRPr="005D6CE2">
        <w:rPr>
          <w:rFonts w:asciiTheme="majorHAnsi" w:hAnsiTheme="majorHAnsi" w:cstheme="majorHAnsi"/>
          <w:b/>
          <w:bCs/>
        </w:rPr>
        <w:t xml:space="preserve">Część 1: </w:t>
      </w:r>
      <w:r w:rsidR="0092759A" w:rsidRPr="005D6CE2">
        <w:rPr>
          <w:rFonts w:asciiTheme="majorHAnsi" w:hAnsiTheme="majorHAnsi" w:cstheme="majorHAnsi"/>
          <w:b/>
          <w:bCs/>
        </w:rPr>
        <w:t>Spodnie polowe męskie z długimi nogawkami</w:t>
      </w:r>
    </w:p>
    <w:p w14:paraId="3B12B442" w14:textId="19E137A4" w:rsidR="00842613" w:rsidRPr="005D6CE2" w:rsidRDefault="00842613" w:rsidP="005D6CE2">
      <w:pPr>
        <w:pStyle w:val="Akapitzlist"/>
        <w:numPr>
          <w:ilvl w:val="2"/>
          <w:numId w:val="20"/>
        </w:numPr>
        <w:autoSpaceDE w:val="0"/>
        <w:autoSpaceDN w:val="0"/>
        <w:adjustRightInd w:val="0"/>
        <w:spacing w:after="18" w:line="240" w:lineRule="auto"/>
        <w:jc w:val="left"/>
        <w:rPr>
          <w:rFonts w:asciiTheme="majorHAnsi" w:eastAsiaTheme="minorHAnsi" w:hAnsiTheme="majorHAnsi" w:cstheme="majorHAnsi"/>
          <w:color w:val="auto"/>
          <w:lang w:eastAsia="en-US"/>
        </w:rPr>
      </w:pPr>
      <w:r w:rsidRPr="005D6CE2">
        <w:rPr>
          <w:rFonts w:asciiTheme="majorHAnsi" w:hAnsiTheme="majorHAnsi" w:cstheme="majorHAnsi"/>
          <w:b/>
          <w:bCs/>
        </w:rPr>
        <w:t xml:space="preserve">Część 2: </w:t>
      </w:r>
      <w:r w:rsidR="0092759A" w:rsidRPr="005D6CE2">
        <w:rPr>
          <w:rFonts w:asciiTheme="majorHAnsi" w:hAnsiTheme="majorHAnsi" w:cstheme="majorHAnsi"/>
          <w:b/>
        </w:rPr>
        <w:t>Spodnie polowe męskie z odpinanymi nogawkami</w:t>
      </w:r>
    </w:p>
    <w:p w14:paraId="579A251C" w14:textId="2111FA3A" w:rsidR="00842613" w:rsidRPr="005D6CE2" w:rsidRDefault="00842613" w:rsidP="005D6CE2">
      <w:pPr>
        <w:pStyle w:val="Akapitzlist"/>
        <w:numPr>
          <w:ilvl w:val="2"/>
          <w:numId w:val="20"/>
        </w:numPr>
        <w:autoSpaceDE w:val="0"/>
        <w:autoSpaceDN w:val="0"/>
        <w:adjustRightInd w:val="0"/>
        <w:spacing w:after="18" w:line="240" w:lineRule="auto"/>
        <w:jc w:val="left"/>
        <w:rPr>
          <w:rFonts w:asciiTheme="majorHAnsi" w:eastAsiaTheme="minorHAnsi" w:hAnsiTheme="majorHAnsi" w:cstheme="majorHAnsi"/>
          <w:color w:val="auto"/>
          <w:lang w:eastAsia="en-US"/>
        </w:rPr>
      </w:pPr>
      <w:r w:rsidRPr="005D6CE2">
        <w:rPr>
          <w:rFonts w:asciiTheme="majorHAnsi" w:hAnsiTheme="majorHAnsi" w:cstheme="majorHAnsi"/>
          <w:b/>
          <w:bCs/>
        </w:rPr>
        <w:t xml:space="preserve">Część 3: </w:t>
      </w:r>
      <w:r w:rsidR="0092759A" w:rsidRPr="005D6CE2">
        <w:rPr>
          <w:rFonts w:asciiTheme="majorHAnsi" w:hAnsiTheme="majorHAnsi" w:cstheme="majorHAnsi"/>
          <w:b/>
        </w:rPr>
        <w:t>Spodnie polowe damskie z długimi nogawkami (wersja I)</w:t>
      </w:r>
    </w:p>
    <w:p w14:paraId="04F83E75" w14:textId="46D52EE2" w:rsidR="0092759A" w:rsidRPr="005D6CE2" w:rsidRDefault="00842613" w:rsidP="005D6CE2">
      <w:pPr>
        <w:pStyle w:val="Akapitzlist"/>
        <w:numPr>
          <w:ilvl w:val="2"/>
          <w:numId w:val="20"/>
        </w:numPr>
        <w:autoSpaceDE w:val="0"/>
        <w:autoSpaceDN w:val="0"/>
        <w:adjustRightInd w:val="0"/>
        <w:spacing w:after="18" w:line="240" w:lineRule="auto"/>
        <w:jc w:val="left"/>
        <w:rPr>
          <w:rFonts w:asciiTheme="majorHAnsi" w:eastAsiaTheme="minorHAnsi" w:hAnsiTheme="majorHAnsi" w:cstheme="majorHAnsi"/>
          <w:color w:val="auto"/>
          <w:lang w:eastAsia="en-US"/>
        </w:rPr>
      </w:pPr>
      <w:r w:rsidRPr="005D6CE2">
        <w:rPr>
          <w:rFonts w:asciiTheme="majorHAnsi" w:hAnsiTheme="majorHAnsi" w:cstheme="majorHAnsi"/>
          <w:b/>
          <w:bCs/>
        </w:rPr>
        <w:t xml:space="preserve">Część </w:t>
      </w:r>
      <w:r w:rsidRPr="005D6CE2">
        <w:rPr>
          <w:rFonts w:asciiTheme="majorHAnsi" w:hAnsiTheme="majorHAnsi" w:cstheme="majorHAnsi"/>
          <w:b/>
          <w:bCs/>
          <w:color w:val="auto"/>
        </w:rPr>
        <w:t xml:space="preserve">4: </w:t>
      </w:r>
      <w:r w:rsidR="0092759A" w:rsidRPr="005D6CE2">
        <w:rPr>
          <w:rFonts w:asciiTheme="majorHAnsi" w:hAnsiTheme="majorHAnsi" w:cstheme="majorHAnsi"/>
          <w:b/>
        </w:rPr>
        <w:t>Spodnie polowe damskie z długimi nogawkami (wersja II)</w:t>
      </w:r>
    </w:p>
    <w:p w14:paraId="7B7464E0" w14:textId="2D3BBE9C" w:rsidR="0092759A" w:rsidRPr="005D6CE2" w:rsidRDefault="0092759A" w:rsidP="005D6CE2">
      <w:pPr>
        <w:pStyle w:val="Akapitzlist"/>
        <w:numPr>
          <w:ilvl w:val="2"/>
          <w:numId w:val="20"/>
        </w:numPr>
        <w:autoSpaceDE w:val="0"/>
        <w:autoSpaceDN w:val="0"/>
        <w:adjustRightInd w:val="0"/>
        <w:spacing w:after="18" w:line="240" w:lineRule="auto"/>
        <w:jc w:val="left"/>
        <w:rPr>
          <w:rFonts w:asciiTheme="majorHAnsi" w:eastAsiaTheme="minorHAnsi" w:hAnsiTheme="majorHAnsi" w:cstheme="majorHAnsi"/>
          <w:color w:val="auto"/>
          <w:lang w:eastAsia="en-US"/>
        </w:rPr>
      </w:pPr>
      <w:r w:rsidRPr="005D6CE2">
        <w:rPr>
          <w:rFonts w:asciiTheme="majorHAnsi" w:hAnsiTheme="majorHAnsi" w:cstheme="majorHAnsi"/>
          <w:b/>
          <w:bCs/>
        </w:rPr>
        <w:t>Część 5: Koszulka polowa męska T-shirt</w:t>
      </w:r>
    </w:p>
    <w:p w14:paraId="2CD99A2A" w14:textId="77777777" w:rsidR="00B030C3" w:rsidRPr="005D6CE2" w:rsidRDefault="00B030C3" w:rsidP="005D6CE2">
      <w:pPr>
        <w:pStyle w:val="Akapitzlist"/>
        <w:numPr>
          <w:ilvl w:val="1"/>
          <w:numId w:val="20"/>
        </w:numPr>
        <w:autoSpaceDE w:val="0"/>
        <w:autoSpaceDN w:val="0"/>
        <w:adjustRightInd w:val="0"/>
        <w:spacing w:after="0"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Zamawiający dopuszcza, żeby jeden wykonawca złożył ofertę na wszystkie części. </w:t>
      </w:r>
    </w:p>
    <w:p w14:paraId="32FBF59B" w14:textId="77777777" w:rsidR="00B030C3" w:rsidRPr="004D4064" w:rsidRDefault="00B030C3" w:rsidP="005D6CE2">
      <w:pPr>
        <w:pStyle w:val="Akapitzlist"/>
        <w:autoSpaceDE w:val="0"/>
        <w:autoSpaceDN w:val="0"/>
        <w:adjustRightInd w:val="0"/>
        <w:ind w:left="782" w:firstLine="0"/>
        <w:rPr>
          <w:rFonts w:asciiTheme="majorHAnsi" w:eastAsiaTheme="minorHAnsi" w:hAnsiTheme="majorHAnsi" w:cstheme="majorHAnsi"/>
          <w:color w:val="auto"/>
          <w:lang w:eastAsia="en-US"/>
        </w:rPr>
      </w:pPr>
    </w:p>
    <w:p w14:paraId="070A0591" w14:textId="77777777" w:rsidR="00B030C3" w:rsidRPr="005D6CE2" w:rsidRDefault="00B030C3" w:rsidP="005D6CE2">
      <w:pPr>
        <w:pStyle w:val="Akapitzlist"/>
        <w:numPr>
          <w:ilvl w:val="0"/>
          <w:numId w:val="20"/>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 Zamawiający przewiduje zwiększenie lub zmniejszenie zakupu w przypadku zwiększenia lub zmniejszenia ilości pracowników w trakcie realizacji przedmiotu zamówienia: </w:t>
      </w:r>
    </w:p>
    <w:p w14:paraId="26843F61" w14:textId="04EB7D99" w:rsidR="00B030C3" w:rsidRPr="005D6CE2" w:rsidRDefault="00B030C3" w:rsidP="005D6CE2">
      <w:pPr>
        <w:pStyle w:val="Akapitzlist"/>
        <w:numPr>
          <w:ilvl w:val="1"/>
          <w:numId w:val="20"/>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Dla </w:t>
      </w:r>
      <w:r w:rsidR="00842613" w:rsidRPr="005D6CE2">
        <w:rPr>
          <w:rFonts w:asciiTheme="majorHAnsi" w:eastAsiaTheme="minorHAnsi" w:hAnsiTheme="majorHAnsi" w:cstheme="majorHAnsi"/>
          <w:color w:val="auto"/>
          <w:lang w:eastAsia="en-US"/>
        </w:rPr>
        <w:t>części</w:t>
      </w:r>
      <w:r w:rsidRPr="005D6CE2">
        <w:rPr>
          <w:rFonts w:asciiTheme="majorHAnsi" w:eastAsiaTheme="minorHAnsi" w:hAnsiTheme="majorHAnsi" w:cstheme="majorHAnsi"/>
          <w:color w:val="auto"/>
          <w:lang w:eastAsia="en-US"/>
        </w:rPr>
        <w:t xml:space="preserve"> 1 do </w:t>
      </w:r>
      <w:r w:rsidR="00085F01">
        <w:rPr>
          <w:rFonts w:asciiTheme="majorHAnsi" w:eastAsiaTheme="minorHAnsi" w:hAnsiTheme="majorHAnsi" w:cstheme="majorHAnsi"/>
          <w:color w:val="auto"/>
          <w:lang w:eastAsia="en-US"/>
        </w:rPr>
        <w:t>3</w:t>
      </w:r>
      <w:r w:rsidRPr="005D6CE2">
        <w:rPr>
          <w:rFonts w:asciiTheme="majorHAnsi" w:eastAsiaTheme="minorHAnsi" w:hAnsiTheme="majorHAnsi" w:cstheme="majorHAnsi"/>
          <w:color w:val="auto"/>
          <w:lang w:eastAsia="en-US"/>
        </w:rPr>
        <w:t xml:space="preserve"> szt. . Wartość maksymalna opcji wyniesie </w:t>
      </w:r>
      <w:r w:rsidR="00BC702B" w:rsidRPr="005D6CE2">
        <w:rPr>
          <w:rFonts w:asciiTheme="majorHAnsi" w:eastAsiaTheme="minorHAnsi" w:hAnsiTheme="majorHAnsi" w:cstheme="majorHAnsi"/>
          <w:color w:val="auto"/>
          <w:lang w:eastAsia="en-US"/>
        </w:rPr>
        <w:t>1</w:t>
      </w:r>
      <w:r w:rsidR="00085F01">
        <w:rPr>
          <w:rFonts w:asciiTheme="majorHAnsi" w:eastAsiaTheme="minorHAnsi" w:hAnsiTheme="majorHAnsi" w:cstheme="majorHAnsi"/>
          <w:color w:val="auto"/>
          <w:lang w:eastAsia="en-US"/>
        </w:rPr>
        <w:t>26</w:t>
      </w:r>
      <w:r w:rsidRPr="005D6CE2">
        <w:rPr>
          <w:rFonts w:asciiTheme="majorHAnsi" w:eastAsiaTheme="minorHAnsi" w:hAnsiTheme="majorHAnsi" w:cstheme="majorHAnsi"/>
          <w:color w:val="auto"/>
          <w:lang w:eastAsia="en-US"/>
        </w:rPr>
        <w:t xml:space="preserve">0,00 zł netto. </w:t>
      </w:r>
    </w:p>
    <w:p w14:paraId="3A802C74" w14:textId="42387A19" w:rsidR="00842613" w:rsidRPr="005D6CE2" w:rsidRDefault="00842613" w:rsidP="005D6CE2">
      <w:pPr>
        <w:pStyle w:val="Akapitzlist"/>
        <w:numPr>
          <w:ilvl w:val="1"/>
          <w:numId w:val="20"/>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Dla części 2 do </w:t>
      </w:r>
      <w:r w:rsidR="00085F01">
        <w:rPr>
          <w:rFonts w:asciiTheme="majorHAnsi" w:eastAsiaTheme="minorHAnsi" w:hAnsiTheme="majorHAnsi" w:cstheme="majorHAnsi"/>
          <w:color w:val="auto"/>
          <w:lang w:eastAsia="en-US"/>
        </w:rPr>
        <w:t>3</w:t>
      </w:r>
      <w:r w:rsidRPr="005D6CE2">
        <w:rPr>
          <w:rFonts w:asciiTheme="majorHAnsi" w:eastAsiaTheme="minorHAnsi" w:hAnsiTheme="majorHAnsi" w:cstheme="majorHAnsi"/>
          <w:color w:val="auto"/>
          <w:lang w:eastAsia="en-US"/>
        </w:rPr>
        <w:t xml:space="preserve"> szt. . Wartość maksymalna opcji wyniesie 1</w:t>
      </w:r>
      <w:r w:rsidR="00085F01">
        <w:rPr>
          <w:rFonts w:asciiTheme="majorHAnsi" w:eastAsiaTheme="minorHAnsi" w:hAnsiTheme="majorHAnsi" w:cstheme="majorHAnsi"/>
          <w:color w:val="auto"/>
          <w:lang w:eastAsia="en-US"/>
        </w:rPr>
        <w:t>77</w:t>
      </w:r>
      <w:r w:rsidRPr="005D6CE2">
        <w:rPr>
          <w:rFonts w:asciiTheme="majorHAnsi" w:eastAsiaTheme="minorHAnsi" w:hAnsiTheme="majorHAnsi" w:cstheme="majorHAnsi"/>
          <w:color w:val="auto"/>
          <w:lang w:eastAsia="en-US"/>
        </w:rPr>
        <w:t xml:space="preserve">0,00 zł netto. </w:t>
      </w:r>
    </w:p>
    <w:p w14:paraId="62362B2A" w14:textId="3D0BD7FD" w:rsidR="00842613" w:rsidRPr="005D6CE2" w:rsidRDefault="00842613" w:rsidP="005D6CE2">
      <w:pPr>
        <w:pStyle w:val="Akapitzlist"/>
        <w:numPr>
          <w:ilvl w:val="1"/>
          <w:numId w:val="20"/>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Dla części 3 do </w:t>
      </w:r>
      <w:r w:rsidR="00085F01">
        <w:rPr>
          <w:rFonts w:asciiTheme="majorHAnsi" w:eastAsiaTheme="minorHAnsi" w:hAnsiTheme="majorHAnsi" w:cstheme="majorHAnsi"/>
          <w:color w:val="auto"/>
          <w:lang w:eastAsia="en-US"/>
        </w:rPr>
        <w:t>2</w:t>
      </w:r>
      <w:r w:rsidRPr="005D6CE2">
        <w:rPr>
          <w:rFonts w:asciiTheme="majorHAnsi" w:eastAsiaTheme="minorHAnsi" w:hAnsiTheme="majorHAnsi" w:cstheme="majorHAnsi"/>
          <w:color w:val="auto"/>
          <w:lang w:eastAsia="en-US"/>
        </w:rPr>
        <w:t xml:space="preserve"> szt. . Wartość maksymalna opcji wyniesie </w:t>
      </w:r>
      <w:r w:rsidR="00085F01">
        <w:rPr>
          <w:rFonts w:asciiTheme="majorHAnsi" w:eastAsiaTheme="minorHAnsi" w:hAnsiTheme="majorHAnsi" w:cstheme="majorHAnsi"/>
          <w:color w:val="auto"/>
          <w:lang w:eastAsia="en-US"/>
        </w:rPr>
        <w:t>1060</w:t>
      </w:r>
      <w:r w:rsidRPr="005D6CE2">
        <w:rPr>
          <w:rFonts w:asciiTheme="majorHAnsi" w:eastAsiaTheme="minorHAnsi" w:hAnsiTheme="majorHAnsi" w:cstheme="majorHAnsi"/>
          <w:color w:val="auto"/>
          <w:lang w:eastAsia="en-US"/>
        </w:rPr>
        <w:t xml:space="preserve">,00 zł netto. </w:t>
      </w:r>
    </w:p>
    <w:p w14:paraId="5322DFF8" w14:textId="4A0E28A3" w:rsidR="00842613" w:rsidRDefault="00842613" w:rsidP="005D6CE2">
      <w:pPr>
        <w:pStyle w:val="Akapitzlist"/>
        <w:numPr>
          <w:ilvl w:val="1"/>
          <w:numId w:val="20"/>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Dla części 4 do </w:t>
      </w:r>
      <w:r w:rsidR="00085F01">
        <w:rPr>
          <w:rFonts w:asciiTheme="majorHAnsi" w:eastAsiaTheme="minorHAnsi" w:hAnsiTheme="majorHAnsi" w:cstheme="majorHAnsi"/>
          <w:color w:val="auto"/>
          <w:lang w:eastAsia="en-US"/>
        </w:rPr>
        <w:t>2</w:t>
      </w:r>
      <w:r w:rsidRPr="005D6CE2">
        <w:rPr>
          <w:rFonts w:asciiTheme="majorHAnsi" w:eastAsiaTheme="minorHAnsi" w:hAnsiTheme="majorHAnsi" w:cstheme="majorHAnsi"/>
          <w:color w:val="auto"/>
          <w:lang w:eastAsia="en-US"/>
        </w:rPr>
        <w:t xml:space="preserve"> szt. . Wartość maksymalna opcji wyniesie </w:t>
      </w:r>
      <w:r w:rsidR="00085F01">
        <w:rPr>
          <w:rFonts w:asciiTheme="majorHAnsi" w:eastAsiaTheme="minorHAnsi" w:hAnsiTheme="majorHAnsi" w:cstheme="majorHAnsi"/>
          <w:color w:val="auto"/>
          <w:lang w:eastAsia="en-US"/>
        </w:rPr>
        <w:t>84</w:t>
      </w:r>
      <w:r w:rsidRPr="005D6CE2">
        <w:rPr>
          <w:rFonts w:asciiTheme="majorHAnsi" w:eastAsiaTheme="minorHAnsi" w:hAnsiTheme="majorHAnsi" w:cstheme="majorHAnsi"/>
          <w:color w:val="auto"/>
          <w:lang w:eastAsia="en-US"/>
        </w:rPr>
        <w:t xml:space="preserve">0,00 zł netto. </w:t>
      </w:r>
    </w:p>
    <w:p w14:paraId="473D7DCE" w14:textId="723088A9" w:rsidR="00085F01" w:rsidRPr="005D6CE2" w:rsidRDefault="00085F01" w:rsidP="005D6CE2">
      <w:pPr>
        <w:pStyle w:val="Akapitzlist"/>
        <w:numPr>
          <w:ilvl w:val="1"/>
          <w:numId w:val="20"/>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5D6CE2">
        <w:rPr>
          <w:rFonts w:asciiTheme="majorHAnsi" w:eastAsiaTheme="minorHAnsi" w:hAnsiTheme="majorHAnsi" w:cstheme="majorHAnsi"/>
          <w:color w:val="auto"/>
          <w:lang w:eastAsia="en-US"/>
        </w:rPr>
        <w:t xml:space="preserve">Dla części 4 do </w:t>
      </w:r>
      <w:r>
        <w:rPr>
          <w:rFonts w:asciiTheme="majorHAnsi" w:eastAsiaTheme="minorHAnsi" w:hAnsiTheme="majorHAnsi" w:cstheme="majorHAnsi"/>
          <w:color w:val="auto"/>
          <w:lang w:eastAsia="en-US"/>
        </w:rPr>
        <w:t>3</w:t>
      </w:r>
      <w:r w:rsidRPr="005D6CE2">
        <w:rPr>
          <w:rFonts w:asciiTheme="majorHAnsi" w:eastAsiaTheme="minorHAnsi" w:hAnsiTheme="majorHAnsi" w:cstheme="majorHAnsi"/>
          <w:color w:val="auto"/>
          <w:lang w:eastAsia="en-US"/>
        </w:rPr>
        <w:t xml:space="preserve"> szt. . Wartość maksymalna opcji wyniesie </w:t>
      </w:r>
      <w:r>
        <w:rPr>
          <w:rFonts w:asciiTheme="majorHAnsi" w:eastAsiaTheme="minorHAnsi" w:hAnsiTheme="majorHAnsi" w:cstheme="majorHAnsi"/>
          <w:color w:val="auto"/>
          <w:lang w:eastAsia="en-US"/>
        </w:rPr>
        <w:t>441</w:t>
      </w:r>
      <w:r w:rsidRPr="005D6CE2">
        <w:rPr>
          <w:rFonts w:asciiTheme="majorHAnsi" w:eastAsiaTheme="minorHAnsi" w:hAnsiTheme="majorHAnsi" w:cstheme="majorHAnsi"/>
          <w:color w:val="auto"/>
          <w:lang w:eastAsia="en-US"/>
        </w:rPr>
        <w:t>,00 zł netto</w:t>
      </w:r>
    </w:p>
    <w:p w14:paraId="7BF714A4" w14:textId="289A7DD4" w:rsidR="00842613" w:rsidRDefault="00842613" w:rsidP="005D6CE2">
      <w:pPr>
        <w:spacing w:after="16" w:line="259" w:lineRule="auto"/>
        <w:ind w:left="142" w:firstLine="0"/>
        <w:jc w:val="left"/>
        <w:rPr>
          <w:rFonts w:asciiTheme="majorHAnsi" w:hAnsiTheme="majorHAnsi" w:cstheme="majorHAnsi"/>
          <w:color w:val="auto"/>
        </w:rPr>
      </w:pPr>
    </w:p>
    <w:p w14:paraId="4B46FB6C" w14:textId="77777777" w:rsidR="00463811" w:rsidRPr="005D6CE2" w:rsidRDefault="00463811" w:rsidP="005D6CE2">
      <w:pPr>
        <w:pStyle w:val="Akapitzlist"/>
        <w:numPr>
          <w:ilvl w:val="0"/>
          <w:numId w:val="20"/>
        </w:numPr>
        <w:spacing w:after="0" w:line="276" w:lineRule="auto"/>
        <w:rPr>
          <w:rFonts w:asciiTheme="majorHAnsi" w:hAnsiTheme="majorHAnsi" w:cstheme="majorHAnsi"/>
          <w:color w:val="auto"/>
        </w:rPr>
      </w:pPr>
      <w:r w:rsidRPr="005D6CE2">
        <w:rPr>
          <w:rFonts w:asciiTheme="majorHAnsi" w:hAnsiTheme="majorHAnsi" w:cstheme="majorHAnsi"/>
          <w:color w:val="auto"/>
        </w:rPr>
        <w:t xml:space="preserve">Nazwa i kod wg Wspólnego Słownika Zamówień (CPV): </w:t>
      </w:r>
    </w:p>
    <w:p w14:paraId="7D2835F9" w14:textId="77777777" w:rsidR="00463811" w:rsidRPr="005D6CE2" w:rsidRDefault="00463811" w:rsidP="005D6CE2">
      <w:pPr>
        <w:pStyle w:val="Akapitzlist"/>
        <w:numPr>
          <w:ilvl w:val="1"/>
          <w:numId w:val="20"/>
        </w:numPr>
        <w:spacing w:after="0" w:line="276" w:lineRule="auto"/>
        <w:rPr>
          <w:rFonts w:asciiTheme="majorHAnsi" w:hAnsiTheme="majorHAnsi" w:cstheme="majorHAnsi"/>
          <w:color w:val="auto"/>
        </w:rPr>
      </w:pPr>
      <w:r w:rsidRPr="005D6CE2">
        <w:rPr>
          <w:rFonts w:asciiTheme="majorHAnsi" w:hAnsiTheme="majorHAnsi" w:cstheme="majorHAnsi"/>
          <w:color w:val="auto"/>
        </w:rPr>
        <w:t>Kod główny: 18000000-9- Odzież, obuwie, artykuły bagażowe i dodatki</w:t>
      </w:r>
    </w:p>
    <w:p w14:paraId="0AAB8633" w14:textId="77777777" w:rsidR="00463811" w:rsidRPr="005D6CE2" w:rsidRDefault="00463811" w:rsidP="005D6CE2">
      <w:pPr>
        <w:pStyle w:val="Akapitzlist"/>
        <w:numPr>
          <w:ilvl w:val="1"/>
          <w:numId w:val="20"/>
        </w:numPr>
        <w:spacing w:after="0" w:line="276" w:lineRule="auto"/>
        <w:rPr>
          <w:rFonts w:asciiTheme="majorHAnsi" w:hAnsiTheme="majorHAnsi" w:cstheme="majorHAnsi"/>
          <w:color w:val="auto"/>
        </w:rPr>
      </w:pPr>
      <w:r w:rsidRPr="005D6CE2">
        <w:rPr>
          <w:rFonts w:asciiTheme="majorHAnsi" w:hAnsiTheme="majorHAnsi" w:cstheme="majorHAnsi"/>
          <w:color w:val="auto"/>
        </w:rPr>
        <w:t xml:space="preserve">Dodatkowy kod (CPV): </w:t>
      </w:r>
    </w:p>
    <w:p w14:paraId="71480600" w14:textId="77777777" w:rsidR="00463811" w:rsidRPr="005D6CE2" w:rsidRDefault="0092759A" w:rsidP="005D6CE2">
      <w:pPr>
        <w:pStyle w:val="Akapitzlist"/>
        <w:numPr>
          <w:ilvl w:val="2"/>
          <w:numId w:val="20"/>
        </w:numPr>
        <w:spacing w:after="0" w:line="276" w:lineRule="auto"/>
        <w:rPr>
          <w:rFonts w:asciiTheme="majorHAnsi" w:hAnsiTheme="majorHAnsi" w:cstheme="majorHAnsi"/>
          <w:color w:val="auto"/>
        </w:rPr>
      </w:pPr>
      <w:hyperlink r:id="rId9" w:history="1">
        <w:r w:rsidR="00463811" w:rsidRPr="005D6CE2">
          <w:rPr>
            <w:rStyle w:val="Hipercze"/>
            <w:rFonts w:asciiTheme="majorHAnsi" w:hAnsiTheme="majorHAnsi" w:cstheme="majorHAnsi"/>
            <w:color w:val="auto"/>
            <w:u w:val="none"/>
          </w:rPr>
          <w:t>18110000-</w:t>
        </w:r>
      </w:hyperlink>
      <w:r w:rsidR="00463811" w:rsidRPr="005D6CE2">
        <w:rPr>
          <w:rStyle w:val="Hipercze"/>
          <w:rFonts w:asciiTheme="majorHAnsi" w:hAnsiTheme="majorHAnsi" w:cstheme="majorHAnsi"/>
          <w:color w:val="auto"/>
          <w:u w:val="none"/>
        </w:rPr>
        <w:t>3</w:t>
      </w:r>
      <w:r w:rsidR="00463811" w:rsidRPr="005D6CE2">
        <w:rPr>
          <w:rFonts w:asciiTheme="majorHAnsi" w:hAnsiTheme="majorHAnsi" w:cstheme="majorHAnsi"/>
          <w:color w:val="auto"/>
        </w:rPr>
        <w:t>- Odzież branżowa</w:t>
      </w:r>
    </w:p>
    <w:p w14:paraId="52D7CD13" w14:textId="77777777" w:rsidR="00E11E0D" w:rsidRDefault="00463811" w:rsidP="00E11E0D">
      <w:pPr>
        <w:pStyle w:val="Akapitzlist"/>
        <w:numPr>
          <w:ilvl w:val="2"/>
          <w:numId w:val="20"/>
        </w:numPr>
        <w:spacing w:after="0" w:line="276" w:lineRule="auto"/>
        <w:rPr>
          <w:rFonts w:asciiTheme="majorHAnsi" w:hAnsiTheme="majorHAnsi" w:cstheme="majorHAnsi"/>
          <w:color w:val="auto"/>
        </w:rPr>
      </w:pPr>
      <w:r w:rsidRPr="005D6CE2">
        <w:rPr>
          <w:rFonts w:asciiTheme="majorHAnsi" w:hAnsiTheme="majorHAnsi" w:cstheme="majorHAnsi"/>
          <w:color w:val="auto"/>
        </w:rPr>
        <w:t>182</w:t>
      </w:r>
      <w:r w:rsidR="00266AC7" w:rsidRPr="005D6CE2">
        <w:rPr>
          <w:rFonts w:asciiTheme="majorHAnsi" w:hAnsiTheme="majorHAnsi" w:cstheme="majorHAnsi"/>
          <w:color w:val="auto"/>
        </w:rPr>
        <w:t>340</w:t>
      </w:r>
      <w:r w:rsidRPr="005D6CE2">
        <w:rPr>
          <w:rFonts w:asciiTheme="majorHAnsi" w:hAnsiTheme="majorHAnsi" w:cstheme="majorHAnsi"/>
          <w:color w:val="auto"/>
        </w:rPr>
        <w:t>00-</w:t>
      </w:r>
      <w:r w:rsidR="00266AC7" w:rsidRPr="005D6CE2">
        <w:rPr>
          <w:rFonts w:asciiTheme="majorHAnsi" w:hAnsiTheme="majorHAnsi" w:cstheme="majorHAnsi"/>
          <w:color w:val="auto"/>
        </w:rPr>
        <w:t>8</w:t>
      </w:r>
      <w:r w:rsidRPr="005D6CE2">
        <w:rPr>
          <w:rFonts w:asciiTheme="majorHAnsi" w:hAnsiTheme="majorHAnsi" w:cstheme="majorHAnsi"/>
          <w:color w:val="auto"/>
        </w:rPr>
        <w:t xml:space="preserve"> – Spodnie</w:t>
      </w:r>
    </w:p>
    <w:p w14:paraId="73D1C240" w14:textId="555A757F" w:rsidR="00E11E0D" w:rsidRPr="00E11E0D" w:rsidRDefault="00E11E0D" w:rsidP="00E11E0D">
      <w:pPr>
        <w:pStyle w:val="Akapitzlist"/>
        <w:numPr>
          <w:ilvl w:val="2"/>
          <w:numId w:val="20"/>
        </w:numPr>
        <w:spacing w:after="0" w:line="276" w:lineRule="auto"/>
        <w:rPr>
          <w:rFonts w:asciiTheme="majorHAnsi" w:hAnsiTheme="majorHAnsi" w:cstheme="majorHAnsi"/>
          <w:color w:val="auto"/>
        </w:rPr>
      </w:pPr>
      <w:r w:rsidRPr="00E11E0D">
        <w:rPr>
          <w:rFonts w:asciiTheme="majorHAnsi" w:hAnsiTheme="majorHAnsi" w:cstheme="majorHAnsi"/>
          <w:color w:val="auto"/>
        </w:rPr>
        <w:t xml:space="preserve"> </w:t>
      </w:r>
      <w:hyperlink r:id="rId10" w:history="1">
        <w:r w:rsidRPr="00E11E0D">
          <w:rPr>
            <w:rStyle w:val="Hipercze"/>
            <w:rFonts w:asciiTheme="majorHAnsi" w:hAnsiTheme="majorHAnsi" w:cstheme="majorHAnsi"/>
            <w:color w:val="auto"/>
            <w:u w:val="none"/>
          </w:rPr>
          <w:t xml:space="preserve">18331000-8 - Koszulki </w:t>
        </w:r>
      </w:hyperlink>
    </w:p>
    <w:p w14:paraId="49DA0036" w14:textId="77777777" w:rsidR="00463811" w:rsidRPr="004D4064" w:rsidRDefault="00463811">
      <w:pPr>
        <w:spacing w:after="16" w:line="259" w:lineRule="auto"/>
        <w:ind w:left="142" w:firstLine="0"/>
        <w:jc w:val="left"/>
        <w:rPr>
          <w:rFonts w:asciiTheme="majorHAnsi" w:hAnsiTheme="majorHAnsi" w:cstheme="majorHAnsi"/>
          <w:color w:val="auto"/>
        </w:rPr>
      </w:pPr>
    </w:p>
    <w:p w14:paraId="50DFD8D4" w14:textId="77777777" w:rsidR="006E1307" w:rsidRPr="004D4064" w:rsidRDefault="00977D08">
      <w:pPr>
        <w:spacing w:after="10" w:line="268" w:lineRule="auto"/>
        <w:ind w:left="152"/>
        <w:jc w:val="center"/>
        <w:rPr>
          <w:rFonts w:asciiTheme="majorHAnsi" w:hAnsiTheme="majorHAnsi" w:cstheme="majorHAnsi"/>
          <w:color w:val="auto"/>
        </w:rPr>
      </w:pPr>
      <w:r w:rsidRPr="004D4064">
        <w:rPr>
          <w:rFonts w:asciiTheme="majorHAnsi" w:hAnsiTheme="majorHAnsi" w:cstheme="majorHAnsi"/>
          <w:color w:val="auto"/>
        </w:rPr>
        <w:t xml:space="preserve">Dział IV </w:t>
      </w:r>
    </w:p>
    <w:p w14:paraId="368E2398" w14:textId="77777777" w:rsidR="006E1307" w:rsidRPr="004D4064" w:rsidRDefault="00977D08">
      <w:pPr>
        <w:pStyle w:val="Nagwek1"/>
        <w:ind w:left="511" w:right="363"/>
        <w:rPr>
          <w:rFonts w:asciiTheme="majorHAnsi" w:hAnsiTheme="majorHAnsi" w:cstheme="majorHAnsi"/>
          <w:color w:val="auto"/>
        </w:rPr>
      </w:pPr>
      <w:r w:rsidRPr="004D4064">
        <w:rPr>
          <w:rFonts w:asciiTheme="majorHAnsi" w:hAnsiTheme="majorHAnsi" w:cstheme="majorHAnsi"/>
          <w:color w:val="auto"/>
        </w:rPr>
        <w:t xml:space="preserve">Termin wykonania zamówienia </w:t>
      </w:r>
    </w:p>
    <w:p w14:paraId="05F84B40" w14:textId="77777777" w:rsidR="006E1307" w:rsidRPr="004D4064" w:rsidRDefault="00977D08">
      <w:pPr>
        <w:spacing w:after="50"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16B7F3D" w14:textId="0F666731" w:rsidR="006E1307" w:rsidRPr="004D4064" w:rsidRDefault="00977D08">
      <w:pPr>
        <w:ind w:left="137"/>
        <w:rPr>
          <w:rFonts w:asciiTheme="majorHAnsi" w:hAnsiTheme="majorHAnsi" w:cstheme="majorHAnsi"/>
          <w:color w:val="auto"/>
        </w:rPr>
      </w:pPr>
      <w:r w:rsidRPr="004D4064">
        <w:rPr>
          <w:rFonts w:asciiTheme="majorHAnsi" w:hAnsiTheme="majorHAnsi" w:cstheme="majorHAnsi"/>
          <w:color w:val="auto"/>
        </w:rPr>
        <w:t>1.</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Przedmiot zamówienia winien zostać wykonany do </w:t>
      </w:r>
      <w:r w:rsidR="00C97A01">
        <w:rPr>
          <w:rFonts w:asciiTheme="majorHAnsi" w:hAnsiTheme="majorHAnsi" w:cstheme="majorHAnsi"/>
          <w:color w:val="auto"/>
        </w:rPr>
        <w:t>70 dni</w:t>
      </w:r>
      <w:r w:rsidRPr="004D4064">
        <w:rPr>
          <w:rFonts w:asciiTheme="majorHAnsi" w:hAnsiTheme="majorHAnsi" w:cstheme="majorHAnsi"/>
          <w:color w:val="auto"/>
        </w:rPr>
        <w:t xml:space="preserve"> od dnia podpisania umowy</w:t>
      </w:r>
      <w:r w:rsidR="007A0AD2" w:rsidRPr="004D4064">
        <w:rPr>
          <w:rFonts w:asciiTheme="majorHAnsi" w:hAnsiTheme="majorHAnsi" w:cstheme="majorHAnsi"/>
          <w:color w:val="auto"/>
        </w:rPr>
        <w:t xml:space="preserve"> jednak nie później niż do dnia 31.12.202</w:t>
      </w:r>
      <w:r w:rsidR="00842613">
        <w:rPr>
          <w:rFonts w:asciiTheme="majorHAnsi" w:hAnsiTheme="majorHAnsi" w:cstheme="majorHAnsi"/>
          <w:color w:val="auto"/>
        </w:rPr>
        <w:t>4</w:t>
      </w:r>
      <w:r w:rsidR="007A0AD2" w:rsidRPr="004D4064">
        <w:rPr>
          <w:rFonts w:asciiTheme="majorHAnsi" w:hAnsiTheme="majorHAnsi" w:cstheme="majorHAnsi"/>
          <w:color w:val="auto"/>
        </w:rPr>
        <w:t xml:space="preserve"> roku</w:t>
      </w:r>
    </w:p>
    <w:p w14:paraId="33FD0859"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0D361939" w14:textId="77777777" w:rsidR="006E1307" w:rsidRPr="004D4064" w:rsidRDefault="00977D08">
      <w:pPr>
        <w:pStyle w:val="Nagwek2"/>
        <w:ind w:left="152"/>
        <w:rPr>
          <w:rFonts w:asciiTheme="majorHAnsi" w:hAnsiTheme="majorHAnsi" w:cstheme="majorHAnsi"/>
          <w:color w:val="auto"/>
        </w:rPr>
      </w:pPr>
      <w:r w:rsidRPr="004D4064">
        <w:rPr>
          <w:rFonts w:asciiTheme="majorHAnsi" w:hAnsiTheme="majorHAnsi" w:cstheme="majorHAnsi"/>
          <w:color w:val="auto"/>
        </w:rPr>
        <w:t xml:space="preserve">Dział V Podstawy wykluczenia oraz warunki udziału w postępowaniu </w:t>
      </w:r>
    </w:p>
    <w:p w14:paraId="6F725FD8" w14:textId="77777777" w:rsidR="006E1307" w:rsidRPr="004D4064" w:rsidRDefault="00977D08">
      <w:pPr>
        <w:spacing w:after="52"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1D3CDE5" w14:textId="77777777" w:rsidR="006E1307" w:rsidRPr="004D4064" w:rsidRDefault="00977D08" w:rsidP="003C475D">
      <w:pPr>
        <w:numPr>
          <w:ilvl w:val="0"/>
          <w:numId w:val="3"/>
        </w:numPr>
        <w:spacing w:after="41"/>
        <w:ind w:hanging="360"/>
        <w:rPr>
          <w:rFonts w:asciiTheme="majorHAnsi" w:hAnsiTheme="majorHAnsi" w:cstheme="majorHAnsi"/>
          <w:color w:val="auto"/>
        </w:rPr>
      </w:pPr>
      <w:r w:rsidRPr="004D4064">
        <w:rPr>
          <w:rFonts w:asciiTheme="majorHAnsi" w:hAnsiTheme="majorHAnsi" w:cstheme="majorHAnsi"/>
          <w:color w:val="auto"/>
        </w:rPr>
        <w:t xml:space="preserve">O udzielenie zamówienia mogą się ubiegać Wykonawcy, którzy: </w:t>
      </w:r>
    </w:p>
    <w:p w14:paraId="058E7761" w14:textId="77777777" w:rsidR="006E1307" w:rsidRPr="004D4064" w:rsidRDefault="00977D08" w:rsidP="003C475D">
      <w:pPr>
        <w:numPr>
          <w:ilvl w:val="1"/>
          <w:numId w:val="3"/>
        </w:numPr>
        <w:spacing w:after="39"/>
        <w:ind w:hanging="432"/>
        <w:rPr>
          <w:rFonts w:asciiTheme="majorHAnsi" w:hAnsiTheme="majorHAnsi" w:cstheme="majorHAnsi"/>
          <w:color w:val="auto"/>
        </w:rPr>
      </w:pPr>
      <w:r w:rsidRPr="004D4064">
        <w:rPr>
          <w:rFonts w:asciiTheme="majorHAnsi" w:hAnsiTheme="majorHAnsi" w:cstheme="majorHAnsi"/>
          <w:color w:val="auto"/>
        </w:rPr>
        <w:t xml:space="preserve">nie podlegają wykluczeniu na podstawie przesłanek określonych w pkt. 2 niniejszego Działu SWZ, </w:t>
      </w:r>
    </w:p>
    <w:p w14:paraId="458665A8" w14:textId="77777777" w:rsidR="006E1307" w:rsidRPr="004D4064" w:rsidRDefault="00977D08" w:rsidP="003C475D">
      <w:pPr>
        <w:numPr>
          <w:ilvl w:val="1"/>
          <w:numId w:val="3"/>
        </w:numPr>
        <w:ind w:hanging="432"/>
        <w:rPr>
          <w:rFonts w:asciiTheme="majorHAnsi" w:hAnsiTheme="majorHAnsi" w:cstheme="majorHAnsi"/>
          <w:color w:val="auto"/>
        </w:rPr>
      </w:pPr>
      <w:r w:rsidRPr="004D4064">
        <w:rPr>
          <w:rFonts w:asciiTheme="majorHAnsi" w:hAnsiTheme="majorHAnsi" w:cstheme="majorHAnsi"/>
          <w:color w:val="auto"/>
        </w:rPr>
        <w:t xml:space="preserve">spełniają warunki udziału w postępowaniu, określone w pkt. 3 niniejszego Działu SWZ. </w:t>
      </w:r>
    </w:p>
    <w:p w14:paraId="4FF6B852" w14:textId="77777777" w:rsidR="006E1307" w:rsidRPr="004D4064" w:rsidRDefault="00977D08">
      <w:pPr>
        <w:spacing w:after="53"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709F6E8" w14:textId="77777777" w:rsidR="006E1307" w:rsidRPr="004D4064" w:rsidRDefault="00977D08" w:rsidP="003C475D">
      <w:pPr>
        <w:numPr>
          <w:ilvl w:val="0"/>
          <w:numId w:val="3"/>
        </w:numPr>
        <w:spacing w:after="43"/>
        <w:ind w:hanging="360"/>
        <w:rPr>
          <w:rFonts w:asciiTheme="majorHAnsi" w:hAnsiTheme="majorHAnsi" w:cstheme="majorHAnsi"/>
          <w:color w:val="auto"/>
        </w:rPr>
      </w:pPr>
      <w:r w:rsidRPr="004D4064">
        <w:rPr>
          <w:rFonts w:asciiTheme="majorHAnsi" w:hAnsiTheme="majorHAnsi" w:cstheme="majorHAnsi"/>
          <w:color w:val="auto"/>
        </w:rPr>
        <w:t xml:space="preserve">Zamawiający wykluczy z postępowania Wykonawcę w przypadkach, o których mowa w: </w:t>
      </w:r>
    </w:p>
    <w:p w14:paraId="6452094E" w14:textId="77777777" w:rsidR="006E1307" w:rsidRPr="004D4064" w:rsidRDefault="00977D08" w:rsidP="003C475D">
      <w:pPr>
        <w:numPr>
          <w:ilvl w:val="1"/>
          <w:numId w:val="3"/>
        </w:numPr>
        <w:spacing w:after="41"/>
        <w:ind w:hanging="432"/>
        <w:rPr>
          <w:rFonts w:asciiTheme="majorHAnsi" w:hAnsiTheme="majorHAnsi" w:cstheme="majorHAnsi"/>
          <w:color w:val="auto"/>
        </w:rPr>
      </w:pPr>
      <w:r w:rsidRPr="004D4064">
        <w:rPr>
          <w:rFonts w:asciiTheme="majorHAnsi" w:hAnsiTheme="majorHAnsi" w:cstheme="majorHAnsi"/>
          <w:color w:val="auto"/>
        </w:rPr>
        <w:t xml:space="preserve">art. 108 ust. 1 pkt 1) - 6)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(obligatoryjne przesłanki wykluczenia), </w:t>
      </w:r>
    </w:p>
    <w:p w14:paraId="3A3BEC2C" w14:textId="77777777" w:rsidR="006E1307" w:rsidRPr="004D4064" w:rsidRDefault="00977D08" w:rsidP="003C475D">
      <w:pPr>
        <w:numPr>
          <w:ilvl w:val="1"/>
          <w:numId w:val="3"/>
        </w:numPr>
        <w:spacing w:after="40" w:line="268" w:lineRule="auto"/>
        <w:ind w:hanging="432"/>
        <w:rPr>
          <w:rFonts w:asciiTheme="majorHAnsi" w:hAnsiTheme="majorHAnsi" w:cstheme="majorHAnsi"/>
          <w:color w:val="auto"/>
        </w:rPr>
      </w:pPr>
      <w:r w:rsidRPr="004D4064">
        <w:rPr>
          <w:rFonts w:asciiTheme="majorHAnsi" w:hAnsiTheme="majorHAnsi" w:cstheme="majorHAnsi"/>
          <w:color w:val="auto"/>
        </w:rPr>
        <w:t xml:space="preserve">art. 109 ust. 1 pkt 1), 4), 5), 7), 8) i 10)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(fakultatywne przesłanki wykluczenia).  </w:t>
      </w:r>
    </w:p>
    <w:p w14:paraId="27E030F9" w14:textId="77777777" w:rsidR="006E1307" w:rsidRPr="004D4064" w:rsidRDefault="00977D08" w:rsidP="003C475D">
      <w:pPr>
        <w:numPr>
          <w:ilvl w:val="1"/>
          <w:numId w:val="3"/>
        </w:numPr>
        <w:ind w:hanging="432"/>
        <w:rPr>
          <w:rFonts w:asciiTheme="majorHAnsi" w:hAnsiTheme="majorHAnsi" w:cstheme="majorHAnsi"/>
          <w:color w:val="auto"/>
        </w:rPr>
      </w:pPr>
      <w:r w:rsidRPr="004D4064">
        <w:rPr>
          <w:rFonts w:asciiTheme="majorHAnsi" w:hAnsiTheme="majorHAnsi" w:cstheme="majorHAnsi"/>
          <w:color w:val="auto"/>
        </w:rPr>
        <w:lastRenderedPageBreak/>
        <w:t xml:space="preserve">art. 7 ust. 1 ustawy z dnia 13 kwietnia 2022 r. o szczególnych rozwiązaniach w zakresie przeciwdziałania wspieraniu agresji na Ukrainę oraz służących ochronie bezpieczeństwa narodowego (Dz.U.2022 poz. 835). Do Wykonawcy podlegającego wykluczeniu w tym zakresie, stosuje się art. 7 ust. 3 wspominanej ustawy. </w:t>
      </w:r>
    </w:p>
    <w:p w14:paraId="5EC383E4" w14:textId="77777777" w:rsidR="006E1307" w:rsidRPr="004D4064" w:rsidRDefault="00977D08">
      <w:pPr>
        <w:spacing w:after="52"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DA7ADF4" w14:textId="77777777" w:rsidR="006E1307" w:rsidRPr="004D4064" w:rsidRDefault="00977D08" w:rsidP="003C475D">
      <w:pPr>
        <w:numPr>
          <w:ilvl w:val="0"/>
          <w:numId w:val="3"/>
        </w:numPr>
        <w:spacing w:after="40"/>
        <w:ind w:hanging="360"/>
        <w:rPr>
          <w:rFonts w:asciiTheme="majorHAnsi" w:hAnsiTheme="majorHAnsi" w:cstheme="majorHAnsi"/>
          <w:color w:val="auto"/>
        </w:rPr>
      </w:pPr>
      <w:r w:rsidRPr="004D4064">
        <w:rPr>
          <w:rFonts w:asciiTheme="majorHAnsi" w:hAnsiTheme="majorHAnsi" w:cstheme="majorHAnsi"/>
          <w:color w:val="auto"/>
        </w:rPr>
        <w:t xml:space="preserve">Warunki udziału w postępowaniu określone przez Zamawiającego: </w:t>
      </w:r>
    </w:p>
    <w:p w14:paraId="74C9213C" w14:textId="30E8367D" w:rsidR="006E1307" w:rsidRPr="004D4064" w:rsidRDefault="00977D08" w:rsidP="00085F01">
      <w:pPr>
        <w:ind w:left="718"/>
        <w:rPr>
          <w:rFonts w:asciiTheme="majorHAnsi" w:hAnsiTheme="majorHAnsi" w:cstheme="majorHAnsi"/>
          <w:color w:val="auto"/>
        </w:rPr>
      </w:pPr>
      <w:r w:rsidRPr="004D4064">
        <w:rPr>
          <w:rFonts w:asciiTheme="majorHAnsi" w:hAnsiTheme="majorHAnsi" w:cstheme="majorHAnsi"/>
          <w:color w:val="auto"/>
        </w:rPr>
        <w:t>3.1.</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Zamawiający nie stawia warunków udziału w postępowaniu </w:t>
      </w:r>
    </w:p>
    <w:p w14:paraId="630CF275" w14:textId="77777777" w:rsidR="006E1307" w:rsidRPr="004D4064" w:rsidRDefault="00977D08">
      <w:pPr>
        <w:spacing w:after="52" w:line="259" w:lineRule="auto"/>
        <w:ind w:left="1366"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2BE4F7E" w14:textId="77777777" w:rsidR="006E1307" w:rsidRPr="004D4064" w:rsidRDefault="00977D08" w:rsidP="003C475D">
      <w:pPr>
        <w:numPr>
          <w:ilvl w:val="0"/>
          <w:numId w:val="3"/>
        </w:numPr>
        <w:ind w:hanging="360"/>
        <w:rPr>
          <w:rFonts w:asciiTheme="majorHAnsi" w:hAnsiTheme="majorHAnsi" w:cstheme="majorHAnsi"/>
          <w:color w:val="auto"/>
        </w:rPr>
      </w:pPr>
      <w:r w:rsidRPr="004D4064">
        <w:rPr>
          <w:rFonts w:asciiTheme="majorHAnsi" w:hAnsiTheme="majorHAnsi" w:cstheme="majorHAnsi"/>
          <w:color w:val="auto"/>
        </w:rPr>
        <w:t xml:space="preserve">Wykonawcy wspólnie ubiegający się o udzielenie zamówienia dołączają do oferty oświadczenie, z którego wynika, które dostawy wykonają poszczególni wykonawcy - wzór oświadczenia stanowi załącznik do SWZ. </w:t>
      </w:r>
    </w:p>
    <w:p w14:paraId="59FC5835" w14:textId="77777777" w:rsidR="006E1307" w:rsidRPr="004D4064" w:rsidRDefault="00977D08">
      <w:pPr>
        <w:spacing w:after="16" w:line="259" w:lineRule="auto"/>
        <w:ind w:left="237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0D0D561" w14:textId="77777777" w:rsidR="00693C06" w:rsidRDefault="00977D08">
      <w:pPr>
        <w:pStyle w:val="Nagwek2"/>
        <w:ind w:left="152" w:right="1"/>
        <w:rPr>
          <w:rFonts w:asciiTheme="majorHAnsi" w:hAnsiTheme="majorHAnsi" w:cstheme="majorHAnsi"/>
          <w:color w:val="auto"/>
        </w:rPr>
      </w:pPr>
      <w:r w:rsidRPr="004D4064">
        <w:rPr>
          <w:rFonts w:asciiTheme="majorHAnsi" w:hAnsiTheme="majorHAnsi" w:cstheme="majorHAnsi"/>
          <w:color w:val="auto"/>
        </w:rPr>
        <w:t xml:space="preserve">Dział VI </w:t>
      </w:r>
    </w:p>
    <w:p w14:paraId="2696B8D7" w14:textId="77777777" w:rsidR="006E1307" w:rsidRPr="004D4064" w:rsidRDefault="00977D08">
      <w:pPr>
        <w:pStyle w:val="Nagwek2"/>
        <w:ind w:left="152" w:right="1"/>
        <w:rPr>
          <w:rFonts w:asciiTheme="majorHAnsi" w:hAnsiTheme="majorHAnsi" w:cstheme="majorHAnsi"/>
          <w:color w:val="auto"/>
        </w:rPr>
      </w:pPr>
      <w:r w:rsidRPr="004D4064">
        <w:rPr>
          <w:rFonts w:asciiTheme="majorHAnsi" w:hAnsiTheme="majorHAnsi" w:cstheme="majorHAnsi"/>
          <w:color w:val="auto"/>
        </w:rPr>
        <w:t xml:space="preserve">Oświadczenie z art. 125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p>
    <w:p w14:paraId="7F3DD855"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2A138FB" w14:textId="77777777" w:rsidR="006E1307" w:rsidRPr="004D4064" w:rsidRDefault="00977D08" w:rsidP="003C475D">
      <w:pPr>
        <w:numPr>
          <w:ilvl w:val="0"/>
          <w:numId w:val="4"/>
        </w:numPr>
        <w:ind w:hanging="360"/>
        <w:rPr>
          <w:rFonts w:asciiTheme="majorHAnsi" w:hAnsiTheme="majorHAnsi" w:cstheme="majorHAnsi"/>
          <w:color w:val="auto"/>
        </w:rPr>
      </w:pPr>
      <w:r w:rsidRPr="004D4064">
        <w:rPr>
          <w:rFonts w:asciiTheme="majorHAnsi" w:hAnsiTheme="majorHAnsi" w:cstheme="majorHAnsi"/>
          <w:color w:val="auto"/>
        </w:rPr>
        <w:t xml:space="preserve">Wraz z ofertą Wykonawca składa oświadczenie, o którym mowa w art. 125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o niepodleganiu wykluczeniu z postępowania oraz spełnianiu warunków udziału w postępowaniu, w zakresie wskazanym w Dziale V SWZ – zgodnie z załącznikiem do SWZ.  </w:t>
      </w:r>
    </w:p>
    <w:p w14:paraId="7E13B1A6" w14:textId="77777777" w:rsidR="006E1307" w:rsidRPr="004D4064" w:rsidRDefault="00977D08">
      <w:pPr>
        <w:spacing w:after="0"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4931D8C" w14:textId="77777777" w:rsidR="006E1307" w:rsidRPr="004D4064" w:rsidRDefault="00977D08" w:rsidP="003C475D">
      <w:pPr>
        <w:numPr>
          <w:ilvl w:val="0"/>
          <w:numId w:val="4"/>
        </w:numPr>
        <w:ind w:hanging="360"/>
        <w:rPr>
          <w:rFonts w:asciiTheme="majorHAnsi" w:hAnsiTheme="majorHAnsi" w:cstheme="majorHAnsi"/>
          <w:color w:val="auto"/>
        </w:rPr>
      </w:pPr>
      <w:r w:rsidRPr="004D4064">
        <w:rPr>
          <w:rFonts w:asciiTheme="majorHAnsi" w:hAnsiTheme="majorHAnsi" w:cstheme="majorHAnsi"/>
          <w:color w:val="auto"/>
        </w:rPr>
        <w:t xml:space="preserve">W przypadku wspólnego ubiegania się o zamówienie przez Wykonawców, oświadczenie, o którym mowa powyżej w pkt. 1, składa każdy z Wykonawców. Oświadczenia te potwierdzają brak podstaw wykluczenia oraz spełnianie warunków udziału w postępowaniu w zakresie, w jakim każdy  z Wykonawców wykazuje spełnianie warunków udziału w postępowaniu. Ponadto, wykonawcy wspólnie ubiegający się o zamówienie składają oświadczenie, o którym mowa w art. 117 ust. 4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zgodnie z załącznikiem  SWZ. </w:t>
      </w:r>
    </w:p>
    <w:p w14:paraId="2AE17886"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6D97F67" w14:textId="77777777" w:rsidR="006E1307" w:rsidRPr="004D4064" w:rsidRDefault="00977D08" w:rsidP="003C475D">
      <w:pPr>
        <w:numPr>
          <w:ilvl w:val="0"/>
          <w:numId w:val="4"/>
        </w:numPr>
        <w:ind w:hanging="360"/>
        <w:rPr>
          <w:rFonts w:asciiTheme="majorHAnsi" w:hAnsiTheme="majorHAnsi" w:cstheme="majorHAnsi"/>
          <w:color w:val="auto"/>
        </w:rPr>
      </w:pPr>
      <w:r w:rsidRPr="004D4064">
        <w:rPr>
          <w:rFonts w:asciiTheme="majorHAnsi" w:hAnsiTheme="majorHAnsi" w:cstheme="majorHAnsi"/>
          <w:color w:val="auto"/>
        </w:rPr>
        <w:t xml:space="preserve">Wykonawca, w przypadku polegania na zdolnościach lub sytuacji podmiotów udostępniających zasoby, przedstawia oświadczenie tego podmiotu, potwierdzające brak podstaw wykluczenia tego podmiotu oraz spełnianie warunków udziału w postępowaniu, w zakresie, w jakim Wykonawca powołuje się na jego zasoby – zgodnie z załącznikiem do SWZ. </w:t>
      </w:r>
    </w:p>
    <w:p w14:paraId="00F95A47" w14:textId="77777777" w:rsidR="006E1307" w:rsidRPr="004D4064" w:rsidRDefault="00977D08">
      <w:pPr>
        <w:spacing w:after="53"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90910AF" w14:textId="77777777" w:rsidR="006E1307" w:rsidRPr="004D4064" w:rsidRDefault="00977D08" w:rsidP="003C475D">
      <w:pPr>
        <w:numPr>
          <w:ilvl w:val="0"/>
          <w:numId w:val="4"/>
        </w:numPr>
        <w:spacing w:after="1" w:line="275" w:lineRule="auto"/>
        <w:ind w:hanging="360"/>
        <w:rPr>
          <w:rFonts w:asciiTheme="majorHAnsi" w:hAnsiTheme="majorHAnsi" w:cstheme="majorHAnsi"/>
          <w:color w:val="auto"/>
        </w:rPr>
      </w:pPr>
      <w:r w:rsidRPr="004D4064">
        <w:rPr>
          <w:rFonts w:asciiTheme="majorHAnsi" w:hAnsiTheme="majorHAnsi" w:cstheme="majorHAnsi"/>
          <w:color w:val="auto"/>
        </w:rPr>
        <w:t xml:space="preserve">Oświadczenia, o którym mowa powyżej w pkt. 1 - 3, składa się, pod rygorem nieważności, w formie elektronicznej (w postaci elektronicznej opatrzonej kwalifikowanym podpisem elektronicznym)  lub w postaci elektronicznej opatrzonej podpisem zaufanym lub podpisem osobistym. </w:t>
      </w:r>
    </w:p>
    <w:p w14:paraId="6BD200EF"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27AC3D6" w14:textId="77777777" w:rsidR="006E1307" w:rsidRPr="004D4064" w:rsidRDefault="00977D08">
      <w:pPr>
        <w:spacing w:after="17" w:line="259" w:lineRule="auto"/>
        <w:ind w:left="151"/>
        <w:jc w:val="center"/>
        <w:rPr>
          <w:rFonts w:asciiTheme="majorHAnsi" w:hAnsiTheme="majorHAnsi" w:cstheme="majorHAnsi"/>
          <w:color w:val="auto"/>
        </w:rPr>
      </w:pPr>
      <w:r w:rsidRPr="004D4064">
        <w:rPr>
          <w:rFonts w:asciiTheme="majorHAnsi" w:hAnsiTheme="majorHAnsi" w:cstheme="majorHAnsi"/>
          <w:color w:val="auto"/>
        </w:rPr>
        <w:t xml:space="preserve">Dział VII </w:t>
      </w:r>
    </w:p>
    <w:p w14:paraId="6AB7E20C" w14:textId="77777777" w:rsidR="006E1307" w:rsidRPr="004D4064" w:rsidRDefault="00977D08">
      <w:pPr>
        <w:pStyle w:val="Nagwek2"/>
        <w:ind w:left="152"/>
        <w:rPr>
          <w:rFonts w:asciiTheme="majorHAnsi" w:hAnsiTheme="majorHAnsi" w:cstheme="majorHAnsi"/>
          <w:color w:val="auto"/>
        </w:rPr>
      </w:pPr>
      <w:r w:rsidRPr="004D4064">
        <w:rPr>
          <w:rFonts w:asciiTheme="majorHAnsi" w:hAnsiTheme="majorHAnsi" w:cstheme="majorHAnsi"/>
          <w:color w:val="auto"/>
        </w:rPr>
        <w:t xml:space="preserve">Informacja o podmiotowych środkach dowodowych </w:t>
      </w:r>
    </w:p>
    <w:p w14:paraId="2B67E98F"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C77EED0" w14:textId="77777777" w:rsidR="006E1307" w:rsidRPr="004D4064" w:rsidRDefault="00977D08" w:rsidP="003C475D">
      <w:pPr>
        <w:numPr>
          <w:ilvl w:val="0"/>
          <w:numId w:val="5"/>
        </w:numPr>
        <w:spacing w:after="40"/>
        <w:ind w:hanging="360"/>
        <w:rPr>
          <w:rFonts w:asciiTheme="majorHAnsi" w:hAnsiTheme="majorHAnsi" w:cstheme="majorHAnsi"/>
          <w:color w:val="auto"/>
        </w:rPr>
      </w:pPr>
      <w:r w:rsidRPr="004D4064">
        <w:rPr>
          <w:rFonts w:asciiTheme="majorHAnsi" w:hAnsiTheme="majorHAnsi" w:cstheme="majorHAnsi"/>
          <w:color w:val="auto"/>
        </w:rPr>
        <w:t xml:space="preserve">Wykonawca, którego oferta zostanie najwyżej oceniona, w celu wykazania braku podstaw wykluczenia z postępowania określonych przez Zamawiającego w Dziale V pkt 2 SWZ, zostanie wezwany do złożenia w wyznaczonym terminie, nie krótszym niż 5 dni od dnia wezwania  następujących podmiotowych środków dowodowych (aktualnych na dzień ich złożenia): </w:t>
      </w:r>
    </w:p>
    <w:p w14:paraId="30116F90" w14:textId="250B4DC5" w:rsidR="006E1307" w:rsidRPr="004D4064" w:rsidRDefault="00977D08" w:rsidP="003C475D">
      <w:pPr>
        <w:numPr>
          <w:ilvl w:val="1"/>
          <w:numId w:val="5"/>
        </w:numPr>
        <w:ind w:hanging="432"/>
        <w:rPr>
          <w:rFonts w:asciiTheme="majorHAnsi" w:hAnsiTheme="majorHAnsi" w:cstheme="majorHAnsi"/>
          <w:color w:val="auto"/>
        </w:rPr>
      </w:pPr>
      <w:r w:rsidRPr="004D4064">
        <w:rPr>
          <w:rFonts w:asciiTheme="majorHAnsi" w:hAnsiTheme="majorHAnsi" w:cstheme="majorHAnsi"/>
          <w:color w:val="auto"/>
        </w:rPr>
        <w:t xml:space="preserve">odpisu z właściwego rejestru lub z centralnej ewidencji i informacji o działalności gospodarczej, jeżeli odrębne przepisy wymagają wpisu do rejestru lub ewidencji, w celu potwierdzenia braku podstaw wykluczenia na podstawie art. 24 ust. 5 pkt 1 PZP; </w:t>
      </w:r>
    </w:p>
    <w:p w14:paraId="27F1C486"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lastRenderedPageBreak/>
        <w:t xml:space="preserve"> </w:t>
      </w:r>
    </w:p>
    <w:p w14:paraId="010D2106" w14:textId="77777777" w:rsidR="006E1307" w:rsidRPr="004D4064" w:rsidRDefault="00977D08" w:rsidP="003C475D">
      <w:pPr>
        <w:numPr>
          <w:ilvl w:val="0"/>
          <w:numId w:val="5"/>
        </w:numPr>
        <w:spacing w:after="37"/>
        <w:ind w:hanging="360"/>
        <w:rPr>
          <w:rFonts w:asciiTheme="majorHAnsi" w:hAnsiTheme="majorHAnsi" w:cstheme="majorHAnsi"/>
          <w:color w:val="auto"/>
        </w:rPr>
      </w:pPr>
      <w:r w:rsidRPr="004D4064">
        <w:rPr>
          <w:rFonts w:asciiTheme="majorHAnsi" w:hAnsiTheme="majorHAnsi" w:cstheme="majorHAnsi"/>
          <w:color w:val="auto"/>
        </w:rPr>
        <w:t xml:space="preserve">Jeżeli Wykonawca ma siedzibę lub miejsce zamieszkania poza terytorium Rzeczypospolitej Polskiej, zamiast dokumentów, o których mowa:   </w:t>
      </w:r>
    </w:p>
    <w:p w14:paraId="6FB89C92" w14:textId="77777777" w:rsidR="006E1307" w:rsidRPr="004D4064" w:rsidRDefault="00977D08" w:rsidP="003C475D">
      <w:pPr>
        <w:numPr>
          <w:ilvl w:val="1"/>
          <w:numId w:val="5"/>
        </w:numPr>
        <w:ind w:hanging="432"/>
        <w:rPr>
          <w:rFonts w:asciiTheme="majorHAnsi" w:hAnsiTheme="majorHAnsi" w:cstheme="majorHAnsi"/>
          <w:color w:val="auto"/>
        </w:rPr>
      </w:pPr>
      <w:r w:rsidRPr="004D4064">
        <w:rPr>
          <w:rFonts w:asciiTheme="majorHAnsi" w:hAnsiTheme="majorHAnsi" w:cstheme="majorHAnsi"/>
          <w:color w:val="auto"/>
        </w:rPr>
        <w:t xml:space="preserve">w pkt. 1.1. – 1.2. SWZ, składa dokument lub dokumenty wystawione w kraju, w którym wykonawca ma siedzibę lub miejsce zamieszkania, potwierdzające odpowiednio, że nie naruszył obowiązków dotyczących płatności podatków, opłat lub składek na ubezpieczenie społeczne lub zdrowotne, Dokumenty te powinny być wystawione nie wcześniej niż 3 miesiące przed upływem terminu składania ofert,  </w:t>
      </w:r>
    </w:p>
    <w:p w14:paraId="185B927E" w14:textId="77777777" w:rsidR="006E1307" w:rsidRPr="004D4064" w:rsidRDefault="00977D08">
      <w:pPr>
        <w:spacing w:after="51"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C0F97C3" w14:textId="77777777" w:rsidR="006E1307" w:rsidRPr="004D4064" w:rsidRDefault="00977D08" w:rsidP="003C475D">
      <w:pPr>
        <w:numPr>
          <w:ilvl w:val="0"/>
          <w:numId w:val="5"/>
        </w:numPr>
        <w:ind w:hanging="360"/>
        <w:rPr>
          <w:rFonts w:asciiTheme="majorHAnsi" w:hAnsiTheme="majorHAnsi" w:cstheme="majorHAnsi"/>
          <w:color w:val="auto"/>
        </w:rPr>
      </w:pPr>
      <w:r w:rsidRPr="004D4064">
        <w:rPr>
          <w:rFonts w:asciiTheme="majorHAnsi" w:hAnsiTheme="majorHAnsi" w:cstheme="majorHAnsi"/>
          <w:color w:val="auto"/>
        </w:rPr>
        <w:t xml:space="preserve">Jeżeli w kraju, w którym Wykonawca ma siedzibę lub miejsce zamieszkania, nie wydaje się dokumentów, o których mowa w pkt 2.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Oświadczenie, o którym mowa w zdaniu poprzednim powinien być wystawiony nie wcześniej niż 3 miesiące przed upływem terminu składania ofert (dotyczy pkt. 2.1. SWZ).  </w:t>
      </w:r>
    </w:p>
    <w:p w14:paraId="4D3DB8DB" w14:textId="77777777" w:rsidR="006E1307" w:rsidRPr="004D4064" w:rsidRDefault="00977D08">
      <w:pPr>
        <w:spacing w:after="53"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3E9790E" w14:textId="77777777" w:rsidR="006E1307" w:rsidRPr="004D4064" w:rsidRDefault="00977D08" w:rsidP="003C475D">
      <w:pPr>
        <w:numPr>
          <w:ilvl w:val="0"/>
          <w:numId w:val="5"/>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w:t>
      </w:r>
    </w:p>
    <w:p w14:paraId="3ED60393" w14:textId="77777777" w:rsidR="006E1307" w:rsidRPr="004D4064" w:rsidRDefault="00977D08">
      <w:pPr>
        <w:ind w:left="512"/>
        <w:rPr>
          <w:rFonts w:asciiTheme="majorHAnsi" w:hAnsiTheme="majorHAnsi" w:cstheme="majorHAnsi"/>
          <w:color w:val="auto"/>
        </w:rPr>
      </w:pPr>
      <w:r w:rsidRPr="004D4064">
        <w:rPr>
          <w:rFonts w:asciiTheme="majorHAnsi" w:hAnsiTheme="majorHAnsi" w:cstheme="majorHAnsi"/>
          <w:color w:val="auto"/>
        </w:rPr>
        <w:t xml:space="preserve">125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(Dział VI SWZ), dane umożliwiające dostęp do tych środków. </w:t>
      </w:r>
    </w:p>
    <w:p w14:paraId="3353F10D" w14:textId="77777777" w:rsidR="006E1307" w:rsidRPr="004D4064" w:rsidRDefault="00977D08">
      <w:pPr>
        <w:spacing w:after="50"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653409D" w14:textId="77777777" w:rsidR="006E1307" w:rsidRPr="004D4064" w:rsidRDefault="00977D08" w:rsidP="003C475D">
      <w:pPr>
        <w:numPr>
          <w:ilvl w:val="0"/>
          <w:numId w:val="5"/>
        </w:numPr>
        <w:spacing w:after="39"/>
        <w:ind w:hanging="360"/>
        <w:rPr>
          <w:rFonts w:asciiTheme="majorHAnsi" w:hAnsiTheme="majorHAnsi" w:cstheme="majorHAnsi"/>
          <w:color w:val="auto"/>
        </w:rPr>
      </w:pPr>
      <w:r w:rsidRPr="004D4064">
        <w:rPr>
          <w:rFonts w:asciiTheme="majorHAnsi" w:hAnsiTheme="majorHAnsi" w:cstheme="majorHAnsi"/>
          <w:color w:val="auto"/>
        </w:rPr>
        <w:t xml:space="preserve">W zakresie nieuregulowanym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lub SWZ do oświadczeń i dokumentów składanych przez Wykonawcę w postępowaniu zastosowanie mają w szczególności przepisy: </w:t>
      </w:r>
    </w:p>
    <w:p w14:paraId="32E2860D" w14:textId="77777777" w:rsidR="006E1307" w:rsidRPr="004D4064" w:rsidRDefault="00977D08" w:rsidP="003C475D">
      <w:pPr>
        <w:numPr>
          <w:ilvl w:val="1"/>
          <w:numId w:val="5"/>
        </w:numPr>
        <w:spacing w:after="40"/>
        <w:ind w:hanging="432"/>
        <w:rPr>
          <w:rFonts w:asciiTheme="majorHAnsi" w:hAnsiTheme="majorHAnsi" w:cstheme="majorHAnsi"/>
          <w:color w:val="auto"/>
        </w:rPr>
      </w:pPr>
      <w:r w:rsidRPr="004D4064">
        <w:rPr>
          <w:rFonts w:asciiTheme="majorHAnsi" w:hAnsiTheme="majorHAnsi" w:cstheme="majorHAnsi"/>
          <w:color w:val="auto"/>
        </w:rPr>
        <w:t xml:space="preserve">rozporządzenia Ministra Rozwoju Pracy i Technologii z dnia 23 grudnia 2020 r. w sprawie podmiotowych środków dowodowych oraz innych dokumentów lub oświadczeń, jakich może żądać zamawiający od wykonawcy,  </w:t>
      </w:r>
    </w:p>
    <w:p w14:paraId="373D7159" w14:textId="77777777" w:rsidR="006E1307" w:rsidRPr="004D4064" w:rsidRDefault="00977D08" w:rsidP="003C475D">
      <w:pPr>
        <w:numPr>
          <w:ilvl w:val="1"/>
          <w:numId w:val="5"/>
        </w:numPr>
        <w:ind w:hanging="432"/>
        <w:rPr>
          <w:rFonts w:asciiTheme="majorHAnsi" w:hAnsiTheme="majorHAnsi" w:cstheme="majorHAnsi"/>
          <w:color w:val="auto"/>
        </w:rPr>
      </w:pPr>
      <w:r w:rsidRPr="004D4064">
        <w:rPr>
          <w:rFonts w:asciiTheme="majorHAnsi" w:hAnsiTheme="majorHAnsi" w:cstheme="majorHAnsi"/>
          <w:color w:val="auto"/>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B3227E4" w14:textId="77777777" w:rsidR="006E1307" w:rsidRPr="004D4064" w:rsidRDefault="00977D08">
      <w:pPr>
        <w:spacing w:after="19"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E313762" w14:textId="77777777" w:rsidR="006E1307" w:rsidRPr="004D4064" w:rsidRDefault="00977D08">
      <w:pPr>
        <w:pStyle w:val="Nagwek2"/>
        <w:ind w:left="152" w:right="1"/>
        <w:rPr>
          <w:rFonts w:asciiTheme="majorHAnsi" w:hAnsiTheme="majorHAnsi" w:cstheme="majorHAnsi"/>
          <w:color w:val="auto"/>
        </w:rPr>
      </w:pPr>
      <w:r w:rsidRPr="004D4064">
        <w:rPr>
          <w:rFonts w:asciiTheme="majorHAnsi" w:hAnsiTheme="majorHAnsi" w:cstheme="majorHAnsi"/>
          <w:color w:val="auto"/>
        </w:rPr>
        <w:t xml:space="preserve">Dział VIII </w:t>
      </w:r>
    </w:p>
    <w:p w14:paraId="21269779" w14:textId="77777777" w:rsidR="006E1307" w:rsidRPr="004D4064" w:rsidRDefault="00977D08" w:rsidP="004D4064">
      <w:pPr>
        <w:spacing w:after="1" w:line="275" w:lineRule="auto"/>
        <w:ind w:left="436" w:right="-2" w:hanging="290"/>
        <w:jc w:val="center"/>
        <w:rPr>
          <w:rFonts w:asciiTheme="majorHAnsi" w:hAnsiTheme="majorHAnsi" w:cstheme="majorHAnsi"/>
          <w:color w:val="auto"/>
        </w:rPr>
      </w:pPr>
      <w:r w:rsidRPr="004D4064">
        <w:rPr>
          <w:rFonts w:asciiTheme="majorHAnsi" w:hAnsiTheme="majorHAnsi" w:cstheme="majorHAnsi"/>
          <w:color w:val="auto"/>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8DD3DF" w14:textId="77777777" w:rsidR="006E1307" w:rsidRPr="004D4064" w:rsidRDefault="00977D08">
      <w:pPr>
        <w:spacing w:after="50"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C0606D3"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W postępowaniu o udzielenie zamówienia publicznego komunikacja między Zamawiającym, a Wykonawcami odbywa się przy użyciu Platformy e-Zamówienia, która jest dostępna pod adresem </w:t>
      </w:r>
      <w:hyperlink r:id="rId11">
        <w:r w:rsidRPr="004D4064">
          <w:rPr>
            <w:rFonts w:asciiTheme="majorHAnsi" w:hAnsiTheme="majorHAnsi" w:cstheme="majorHAnsi"/>
            <w:color w:val="auto"/>
            <w:u w:val="single" w:color="0563C1"/>
          </w:rPr>
          <w:t>https://ezamowienia.gov.pl</w:t>
        </w:r>
      </w:hyperlink>
      <w:hyperlink r:id="rId12">
        <w:r w:rsidRPr="004D4064">
          <w:rPr>
            <w:rFonts w:asciiTheme="majorHAnsi" w:hAnsiTheme="majorHAnsi" w:cstheme="majorHAnsi"/>
            <w:color w:val="auto"/>
          </w:rPr>
          <w:t xml:space="preserve"> </w:t>
        </w:r>
      </w:hyperlink>
    </w:p>
    <w:p w14:paraId="4E40AD4F"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24595AE" w14:textId="77777777" w:rsidR="006E1307" w:rsidRPr="004D4064" w:rsidRDefault="00977D08" w:rsidP="003C475D">
      <w:pPr>
        <w:numPr>
          <w:ilvl w:val="0"/>
          <w:numId w:val="6"/>
        </w:numPr>
        <w:spacing w:after="11" w:line="268" w:lineRule="auto"/>
        <w:ind w:hanging="427"/>
        <w:rPr>
          <w:rFonts w:asciiTheme="majorHAnsi" w:hAnsiTheme="majorHAnsi" w:cstheme="majorHAnsi"/>
          <w:color w:val="auto"/>
        </w:rPr>
      </w:pPr>
      <w:r w:rsidRPr="004D4064">
        <w:rPr>
          <w:rFonts w:asciiTheme="majorHAnsi" w:hAnsiTheme="majorHAnsi" w:cstheme="majorHAnsi"/>
          <w:color w:val="auto"/>
        </w:rPr>
        <w:lastRenderedPageBreak/>
        <w:t xml:space="preserve">Korzystanie z Platformy e-Zamówienia jest bezpłatne. </w:t>
      </w:r>
    </w:p>
    <w:p w14:paraId="628BEFDA"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D7D6E84" w14:textId="77777777" w:rsidR="006E1307" w:rsidRPr="004D4064" w:rsidRDefault="00977D08" w:rsidP="003C475D">
      <w:pPr>
        <w:numPr>
          <w:ilvl w:val="0"/>
          <w:numId w:val="6"/>
        </w:numPr>
        <w:spacing w:after="40"/>
        <w:ind w:hanging="427"/>
        <w:rPr>
          <w:rFonts w:asciiTheme="majorHAnsi" w:hAnsiTheme="majorHAnsi" w:cstheme="majorHAnsi"/>
          <w:color w:val="auto"/>
        </w:rPr>
      </w:pPr>
      <w:r w:rsidRPr="004D4064">
        <w:rPr>
          <w:rFonts w:asciiTheme="majorHAnsi" w:hAnsiTheme="majorHAnsi" w:cstheme="majorHAnsi"/>
          <w:color w:val="auto"/>
        </w:rPr>
        <w:t xml:space="preserve">Wykonawca zamierzający wziąć udział w postępowaniu o udzielenie zamówienia publicznego musi posiadać konto podmiotu </w:t>
      </w:r>
      <w:r w:rsidRPr="004D4064">
        <w:rPr>
          <w:rFonts w:asciiTheme="majorHAnsi" w:hAnsiTheme="majorHAnsi" w:cstheme="majorHAnsi"/>
          <w:i/>
          <w:color w:val="auto"/>
        </w:rPr>
        <w:t>„Wykonawca”</w:t>
      </w:r>
      <w:r w:rsidRPr="004D4064">
        <w:rPr>
          <w:rFonts w:asciiTheme="majorHAnsi" w:hAnsiTheme="majorHAnsi" w:cstheme="majorHAnsi"/>
          <w:color w:val="auto"/>
        </w:rPr>
        <w:t xml:space="preserve"> na Platformie e-Zamówienia.  </w:t>
      </w:r>
    </w:p>
    <w:p w14:paraId="40057C25" w14:textId="77777777" w:rsidR="006E1307" w:rsidRPr="004D4064" w:rsidRDefault="00977D08" w:rsidP="003C475D">
      <w:pPr>
        <w:numPr>
          <w:ilvl w:val="1"/>
          <w:numId w:val="6"/>
        </w:numPr>
        <w:ind w:left="1136" w:hanging="634"/>
        <w:rPr>
          <w:rFonts w:asciiTheme="majorHAnsi" w:hAnsiTheme="majorHAnsi" w:cstheme="majorHAnsi"/>
          <w:color w:val="auto"/>
        </w:rPr>
      </w:pPr>
      <w:r w:rsidRPr="004D4064">
        <w:rPr>
          <w:rFonts w:asciiTheme="majorHAnsi" w:hAnsiTheme="majorHAnsi" w:cstheme="majorHAnsi"/>
          <w:color w:val="auto"/>
        </w:rPr>
        <w:t xml:space="preserve">Szczegółowe informacje na temat zakładania kont podmiotów oraz zasady i warunki korzystania z Platformy e-Zamówienia określa Regulamin Platformy e-Zamówienia, dostępny na stronie internetowej </w:t>
      </w:r>
      <w:hyperlink r:id="rId13" w:anchor="regulamin-serwisu">
        <w:r w:rsidRPr="004D4064">
          <w:rPr>
            <w:rFonts w:asciiTheme="majorHAnsi" w:hAnsiTheme="majorHAnsi" w:cstheme="majorHAnsi"/>
            <w:color w:val="auto"/>
            <w:u w:val="single" w:color="0563C1"/>
          </w:rPr>
          <w:t>https://ezamowienia.gov.pl/pl/regulamin/#regulamin</w:t>
        </w:r>
      </w:hyperlink>
      <w:hyperlink r:id="rId14" w:anchor="regulamin-serwisu">
        <w:r w:rsidRPr="004D4064">
          <w:rPr>
            <w:rFonts w:asciiTheme="majorHAnsi" w:hAnsiTheme="majorHAnsi" w:cstheme="majorHAnsi"/>
            <w:color w:val="auto"/>
            <w:u w:val="single" w:color="0563C1"/>
          </w:rPr>
          <w:t>-</w:t>
        </w:r>
      </w:hyperlink>
      <w:hyperlink r:id="rId15" w:anchor="regulamin-serwisu">
        <w:r w:rsidRPr="004D4064">
          <w:rPr>
            <w:rFonts w:asciiTheme="majorHAnsi" w:hAnsiTheme="majorHAnsi" w:cstheme="majorHAnsi"/>
            <w:color w:val="auto"/>
            <w:u w:val="single" w:color="0563C1"/>
          </w:rPr>
          <w:t>serwisu</w:t>
        </w:r>
      </w:hyperlink>
      <w:hyperlink r:id="rId16" w:anchor="regulamin-serwisu">
        <w:r w:rsidRPr="004D4064">
          <w:rPr>
            <w:rFonts w:asciiTheme="majorHAnsi" w:hAnsiTheme="majorHAnsi" w:cstheme="majorHAnsi"/>
            <w:color w:val="auto"/>
          </w:rPr>
          <w:t xml:space="preserve"> </w:t>
        </w:r>
      </w:hyperlink>
      <w:r w:rsidRPr="004D4064">
        <w:rPr>
          <w:rFonts w:asciiTheme="majorHAnsi" w:hAnsiTheme="majorHAnsi" w:cstheme="majorHAnsi"/>
          <w:color w:val="auto"/>
        </w:rPr>
        <w:t xml:space="preserve">oraz informacje zamieszczone w zakładce „Centrum Pomocy”, dostępne na stronie internetowej </w:t>
      </w:r>
      <w:hyperlink r:id="rId17">
        <w:r w:rsidRPr="004D4064">
          <w:rPr>
            <w:rFonts w:asciiTheme="majorHAnsi" w:hAnsiTheme="majorHAnsi" w:cstheme="majorHAnsi"/>
            <w:color w:val="auto"/>
            <w:u w:val="single" w:color="0563C1"/>
          </w:rPr>
          <w:t>https://media.ezamowienia.gov.pl/pod/2022/07/Oferty</w:t>
        </w:r>
      </w:hyperlink>
      <w:hyperlink r:id="rId18">
        <w:r w:rsidRPr="004D4064">
          <w:rPr>
            <w:rFonts w:asciiTheme="majorHAnsi" w:hAnsiTheme="majorHAnsi" w:cstheme="majorHAnsi"/>
            <w:color w:val="auto"/>
            <w:u w:val="single" w:color="0563C1"/>
          </w:rPr>
          <w:t>-</w:t>
        </w:r>
      </w:hyperlink>
      <w:hyperlink r:id="rId19">
        <w:r w:rsidRPr="004D4064">
          <w:rPr>
            <w:rFonts w:asciiTheme="majorHAnsi" w:hAnsiTheme="majorHAnsi" w:cstheme="majorHAnsi"/>
            <w:color w:val="auto"/>
            <w:u w:val="single" w:color="0563C1"/>
          </w:rPr>
          <w:t>5.2.1a.pdf</w:t>
        </w:r>
      </w:hyperlink>
      <w:hyperlink r:id="rId20">
        <w:r w:rsidRPr="004D4064">
          <w:rPr>
            <w:rFonts w:asciiTheme="majorHAnsi" w:hAnsiTheme="majorHAnsi" w:cstheme="majorHAnsi"/>
            <w:color w:val="auto"/>
          </w:rPr>
          <w:t>.</w:t>
        </w:r>
      </w:hyperlink>
      <w:r w:rsidRPr="004D4064">
        <w:rPr>
          <w:rFonts w:asciiTheme="majorHAnsi" w:hAnsiTheme="majorHAnsi" w:cstheme="majorHAnsi"/>
          <w:color w:val="auto"/>
        </w:rPr>
        <w:t xml:space="preserve">  </w:t>
      </w:r>
    </w:p>
    <w:p w14:paraId="2D786824"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F3FF89A"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Przeglądanie i pobieranie publicznej treści dokumentacji postępowania nie wymaga posiadania konta na Platformie e-Zamówienia ani logowania do Platformy e-Zamówienia. </w:t>
      </w:r>
    </w:p>
    <w:p w14:paraId="54312FBE"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E017957"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998FF56" w14:textId="77777777" w:rsidR="006E1307" w:rsidRPr="004D4064" w:rsidRDefault="00977D08">
      <w:pPr>
        <w:spacing w:after="53"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D883C1E"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Dokumenty elektroniczne, o których mowa w § 2 ust. 1 rozporządzenia (pkt 5 powyżej),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0E771561"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97BF2D9" w14:textId="77777777" w:rsidR="006E1307" w:rsidRPr="004D4064" w:rsidRDefault="00977D08" w:rsidP="003C475D">
      <w:pPr>
        <w:numPr>
          <w:ilvl w:val="0"/>
          <w:numId w:val="6"/>
        </w:numPr>
        <w:spacing w:after="37"/>
        <w:ind w:hanging="427"/>
        <w:rPr>
          <w:rFonts w:asciiTheme="majorHAnsi" w:hAnsiTheme="majorHAnsi" w:cstheme="majorHAnsi"/>
          <w:color w:val="auto"/>
        </w:rPr>
      </w:pPr>
      <w:r w:rsidRPr="004D4064">
        <w:rPr>
          <w:rFonts w:asciiTheme="majorHAnsi" w:hAnsiTheme="majorHAnsi" w:cstheme="majorHAnsi"/>
          <w:color w:val="auto"/>
        </w:rPr>
        <w:t xml:space="preserve">Informacje, oświadczenia lub dokumenty, inne niż wymienione w § 2 ust. 1 rozporządzenia, o którym mowa w pkt 5, przekazywane w postępowaniu sporządza się w postaci elektronicznej: </w:t>
      </w:r>
    </w:p>
    <w:p w14:paraId="732022AE" w14:textId="77777777" w:rsidR="006E1307" w:rsidRPr="004D4064" w:rsidRDefault="00977D08" w:rsidP="003C475D">
      <w:pPr>
        <w:numPr>
          <w:ilvl w:val="2"/>
          <w:numId w:val="8"/>
        </w:numPr>
        <w:ind w:hanging="293"/>
        <w:rPr>
          <w:rFonts w:asciiTheme="majorHAnsi" w:hAnsiTheme="majorHAnsi" w:cstheme="majorHAnsi"/>
          <w:color w:val="auto"/>
        </w:rPr>
      </w:pPr>
      <w:r w:rsidRPr="004D4064">
        <w:rPr>
          <w:rFonts w:asciiTheme="majorHAnsi" w:hAnsiTheme="majorHAnsi" w:cstheme="majorHAnsi"/>
          <w:color w:val="auto"/>
        </w:rPr>
        <w:t xml:space="preserve">w formatach danych określonych w przepisach rozporządzenia Rady Ministrów w sprawie Krajowych Ram Interoperacyjności z uwzględnieniem rodzaju przekazywanych danych (i przekazuje się jako załącznik),  </w:t>
      </w:r>
    </w:p>
    <w:p w14:paraId="32DF61BA" w14:textId="77777777" w:rsidR="006E1307" w:rsidRPr="004D4064" w:rsidRDefault="00977D08">
      <w:pPr>
        <w:spacing w:after="40" w:line="268" w:lineRule="auto"/>
        <w:ind w:left="579"/>
        <w:jc w:val="left"/>
        <w:rPr>
          <w:rFonts w:asciiTheme="majorHAnsi" w:hAnsiTheme="majorHAnsi" w:cstheme="majorHAnsi"/>
          <w:color w:val="auto"/>
        </w:rPr>
      </w:pPr>
      <w:r w:rsidRPr="004D4064">
        <w:rPr>
          <w:rFonts w:asciiTheme="majorHAnsi" w:hAnsiTheme="majorHAnsi" w:cstheme="majorHAnsi"/>
          <w:color w:val="auto"/>
        </w:rPr>
        <w:t xml:space="preserve">lub </w:t>
      </w:r>
    </w:p>
    <w:p w14:paraId="3EB4E16E" w14:textId="77777777" w:rsidR="006E1307" w:rsidRPr="004D4064" w:rsidRDefault="00977D08" w:rsidP="003C475D">
      <w:pPr>
        <w:numPr>
          <w:ilvl w:val="2"/>
          <w:numId w:val="8"/>
        </w:numPr>
        <w:ind w:hanging="293"/>
        <w:rPr>
          <w:rFonts w:asciiTheme="majorHAnsi" w:hAnsiTheme="majorHAnsi" w:cstheme="majorHAnsi"/>
          <w:color w:val="auto"/>
        </w:rPr>
      </w:pPr>
      <w:r w:rsidRPr="004D4064">
        <w:rPr>
          <w:rFonts w:asciiTheme="majorHAnsi" w:hAnsiTheme="majorHAnsi" w:cstheme="majorHAnsi"/>
          <w:color w:val="auto"/>
        </w:rPr>
        <w:t xml:space="preserve">jako tekst wpisany bezpośrednio do wiadomości przekazywanej przy użyciu środków komunikacji elektronicznej (np. w treści </w:t>
      </w:r>
      <w:r w:rsidRPr="004D4064">
        <w:rPr>
          <w:rFonts w:asciiTheme="majorHAnsi" w:hAnsiTheme="majorHAnsi" w:cstheme="majorHAnsi"/>
          <w:i/>
          <w:color w:val="auto"/>
        </w:rPr>
        <w:t>„Formularza do komunikacji”</w:t>
      </w:r>
      <w:r w:rsidRPr="004D4064">
        <w:rPr>
          <w:rFonts w:asciiTheme="majorHAnsi" w:hAnsiTheme="majorHAnsi" w:cstheme="majorHAnsi"/>
          <w:color w:val="auto"/>
        </w:rPr>
        <w:t xml:space="preserve">). </w:t>
      </w:r>
    </w:p>
    <w:p w14:paraId="3C391007" w14:textId="77777777" w:rsidR="006E1307" w:rsidRPr="004D4064" w:rsidRDefault="00977D08">
      <w:pPr>
        <w:spacing w:after="52"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428B8ED"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Jeżeli dokumenty elektroniczne, przekazywane przy użyciu środków komunikacji elektronicznej, zawierają informacje stanowiące tajemnicę przedsiębiorstwa  </w:t>
      </w:r>
    </w:p>
    <w:p w14:paraId="594B5AE0" w14:textId="77777777" w:rsidR="006E1307" w:rsidRPr="004D4064" w:rsidRDefault="00977D08">
      <w:pPr>
        <w:ind w:left="512"/>
        <w:rPr>
          <w:rFonts w:asciiTheme="majorHAnsi" w:hAnsiTheme="majorHAnsi" w:cstheme="majorHAnsi"/>
          <w:color w:val="auto"/>
        </w:rPr>
      </w:pPr>
      <w:r w:rsidRPr="004D4064">
        <w:rPr>
          <w:rFonts w:asciiTheme="majorHAnsi" w:hAnsiTheme="majorHAnsi" w:cstheme="majorHAnsi"/>
          <w:color w:val="auto"/>
        </w:rPr>
        <w:t xml:space="preserve">w rozumieniu przepisów ustawy z dnia 16 kwietnia 1993 r. o zwalczaniu nieuczciwej konkurencji, </w:t>
      </w:r>
    </w:p>
    <w:p w14:paraId="3AEA2A1A" w14:textId="77777777" w:rsidR="006E1307" w:rsidRPr="004D4064" w:rsidRDefault="00977D08">
      <w:pPr>
        <w:tabs>
          <w:tab w:val="center" w:pos="1045"/>
          <w:tab w:val="center" w:pos="2018"/>
          <w:tab w:val="center" w:pos="2632"/>
          <w:tab w:val="center" w:pos="3663"/>
          <w:tab w:val="center" w:pos="4589"/>
          <w:tab w:val="center" w:pos="5452"/>
          <w:tab w:val="center" w:pos="6427"/>
          <w:tab w:val="center" w:pos="7439"/>
          <w:tab w:val="right" w:pos="9214"/>
        </w:tabs>
        <w:ind w:left="0" w:firstLine="0"/>
        <w:jc w:val="left"/>
        <w:rPr>
          <w:rFonts w:asciiTheme="majorHAnsi" w:hAnsiTheme="majorHAnsi" w:cstheme="majorHAnsi"/>
          <w:color w:val="auto"/>
        </w:rPr>
      </w:pPr>
      <w:r w:rsidRPr="004D4064">
        <w:rPr>
          <w:rFonts w:asciiTheme="majorHAnsi" w:hAnsiTheme="majorHAnsi" w:cstheme="majorHAnsi"/>
          <w:color w:val="auto"/>
        </w:rPr>
        <w:tab/>
        <w:t xml:space="preserve">wykonawca, </w:t>
      </w:r>
      <w:r w:rsidRPr="004D4064">
        <w:rPr>
          <w:rFonts w:asciiTheme="majorHAnsi" w:hAnsiTheme="majorHAnsi" w:cstheme="majorHAnsi"/>
          <w:color w:val="auto"/>
        </w:rPr>
        <w:tab/>
        <w:t xml:space="preserve">w </w:t>
      </w:r>
      <w:r w:rsidRPr="004D4064">
        <w:rPr>
          <w:rFonts w:asciiTheme="majorHAnsi" w:hAnsiTheme="majorHAnsi" w:cstheme="majorHAnsi"/>
          <w:color w:val="auto"/>
        </w:rPr>
        <w:tab/>
        <w:t xml:space="preserve">celu </w:t>
      </w:r>
      <w:r w:rsidRPr="004D4064">
        <w:rPr>
          <w:rFonts w:asciiTheme="majorHAnsi" w:hAnsiTheme="majorHAnsi" w:cstheme="majorHAnsi"/>
          <w:color w:val="auto"/>
        </w:rPr>
        <w:tab/>
        <w:t xml:space="preserve">utrzymania </w:t>
      </w:r>
      <w:r w:rsidRPr="004D4064">
        <w:rPr>
          <w:rFonts w:asciiTheme="majorHAnsi" w:hAnsiTheme="majorHAnsi" w:cstheme="majorHAnsi"/>
          <w:color w:val="auto"/>
        </w:rPr>
        <w:tab/>
        <w:t xml:space="preserve">w </w:t>
      </w:r>
      <w:r w:rsidRPr="004D4064">
        <w:rPr>
          <w:rFonts w:asciiTheme="majorHAnsi" w:hAnsiTheme="majorHAnsi" w:cstheme="majorHAnsi"/>
          <w:color w:val="auto"/>
        </w:rPr>
        <w:tab/>
        <w:t xml:space="preserve">poufności </w:t>
      </w:r>
      <w:r w:rsidRPr="004D4064">
        <w:rPr>
          <w:rFonts w:asciiTheme="majorHAnsi" w:hAnsiTheme="majorHAnsi" w:cstheme="majorHAnsi"/>
          <w:color w:val="auto"/>
        </w:rPr>
        <w:tab/>
        <w:t xml:space="preserve">tych </w:t>
      </w:r>
      <w:r w:rsidRPr="004D4064">
        <w:rPr>
          <w:rFonts w:asciiTheme="majorHAnsi" w:hAnsiTheme="majorHAnsi" w:cstheme="majorHAnsi"/>
          <w:color w:val="auto"/>
        </w:rPr>
        <w:tab/>
        <w:t xml:space="preserve">informacji, </w:t>
      </w:r>
      <w:r w:rsidRPr="004D4064">
        <w:rPr>
          <w:rFonts w:asciiTheme="majorHAnsi" w:hAnsiTheme="majorHAnsi" w:cstheme="majorHAnsi"/>
          <w:color w:val="auto"/>
        </w:rPr>
        <w:tab/>
        <w:t xml:space="preserve">przekazuje  </w:t>
      </w:r>
    </w:p>
    <w:p w14:paraId="445E0269" w14:textId="77777777" w:rsidR="006E1307" w:rsidRPr="004D4064" w:rsidRDefault="00977D08">
      <w:pPr>
        <w:spacing w:after="8" w:line="268" w:lineRule="auto"/>
        <w:ind w:left="512"/>
        <w:jc w:val="left"/>
        <w:rPr>
          <w:rFonts w:asciiTheme="majorHAnsi" w:hAnsiTheme="majorHAnsi" w:cstheme="majorHAnsi"/>
          <w:color w:val="auto"/>
        </w:rPr>
      </w:pPr>
      <w:r w:rsidRPr="004D4064">
        <w:rPr>
          <w:rFonts w:asciiTheme="majorHAnsi" w:hAnsiTheme="majorHAnsi" w:cstheme="majorHAnsi"/>
          <w:color w:val="auto"/>
        </w:rPr>
        <w:t xml:space="preserve">je w wydzielonym i odpowiednio oznaczonym pliku, wraz z jednoczesnym zaznaczeniem w nazwie pliku </w:t>
      </w:r>
      <w:r w:rsidRPr="004D4064">
        <w:rPr>
          <w:rFonts w:asciiTheme="majorHAnsi" w:hAnsiTheme="majorHAnsi" w:cstheme="majorHAnsi"/>
          <w:i/>
          <w:color w:val="auto"/>
        </w:rPr>
        <w:t>„Dokument stanowiący tajemnicę przedsiębiorstwa”.</w:t>
      </w:r>
      <w:r w:rsidRPr="004D4064">
        <w:rPr>
          <w:rFonts w:asciiTheme="majorHAnsi" w:hAnsiTheme="majorHAnsi" w:cstheme="majorHAnsi"/>
          <w:color w:val="auto"/>
        </w:rPr>
        <w:t xml:space="preserve"> </w:t>
      </w:r>
    </w:p>
    <w:p w14:paraId="658F3D40" w14:textId="77777777" w:rsidR="006E1307" w:rsidRPr="004D4064" w:rsidRDefault="00977D08">
      <w:pPr>
        <w:spacing w:after="53"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32DA88D"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lastRenderedPageBreak/>
        <w:t xml:space="preserve">Komunikacja w postępowaniu, </w:t>
      </w:r>
      <w:r w:rsidRPr="004D4064">
        <w:rPr>
          <w:rFonts w:asciiTheme="majorHAnsi" w:hAnsiTheme="majorHAnsi" w:cstheme="majorHAnsi"/>
          <w:color w:val="auto"/>
          <w:u w:val="single" w:color="000000"/>
        </w:rPr>
        <w:t>z wyłączeniem składania ofert</w:t>
      </w:r>
      <w:r w:rsidRPr="004D4064">
        <w:rPr>
          <w:rFonts w:asciiTheme="majorHAnsi" w:hAnsiTheme="majorHAnsi" w:cstheme="majorHAnsi"/>
          <w:color w:val="auto"/>
        </w:rPr>
        <w:t xml:space="preserve"> (sposób składania ofert opisano w Dziale XI SWZ) odbywa się drogą elektroniczną za pośrednictwem formularzy  do komunikacji dostępnych w zakładce </w:t>
      </w:r>
      <w:r w:rsidRPr="004D4064">
        <w:rPr>
          <w:rFonts w:asciiTheme="majorHAnsi" w:hAnsiTheme="majorHAnsi" w:cstheme="majorHAnsi"/>
          <w:i/>
          <w:color w:val="auto"/>
        </w:rPr>
        <w:t>„Formularze”</w:t>
      </w:r>
      <w:r w:rsidRPr="004D4064">
        <w:rPr>
          <w:rFonts w:asciiTheme="majorHAnsi" w:hAnsiTheme="majorHAnsi" w:cstheme="majorHAnsi"/>
          <w:color w:val="auto"/>
        </w:rPr>
        <w:t xml:space="preserve"> </w:t>
      </w:r>
      <w:r w:rsidRPr="004D4064">
        <w:rPr>
          <w:rFonts w:asciiTheme="majorHAnsi" w:hAnsiTheme="majorHAnsi" w:cstheme="majorHAnsi"/>
          <w:i/>
          <w:color w:val="auto"/>
        </w:rPr>
        <w:t>(„Formularze do komunikacji”).</w:t>
      </w:r>
      <w:r w:rsidRPr="004D4064">
        <w:rPr>
          <w:rFonts w:asciiTheme="majorHAnsi" w:hAnsiTheme="majorHAnsi" w:cstheme="majorHAnsi"/>
          <w:color w:val="auto"/>
        </w:rPr>
        <w:t xml:space="preserve">  Za pośrednictwem </w:t>
      </w:r>
      <w:r w:rsidRPr="004D4064">
        <w:rPr>
          <w:rFonts w:asciiTheme="majorHAnsi" w:hAnsiTheme="majorHAnsi" w:cstheme="majorHAnsi"/>
          <w:i/>
          <w:color w:val="auto"/>
        </w:rPr>
        <w:t xml:space="preserve">„Formularzy do komunikacji” </w:t>
      </w:r>
      <w:r w:rsidRPr="004D4064">
        <w:rPr>
          <w:rFonts w:asciiTheme="majorHAnsi" w:hAnsiTheme="majorHAnsi" w:cstheme="majorHAnsi"/>
          <w:color w:val="auto"/>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9A7FD11" w14:textId="77777777" w:rsidR="006E1307" w:rsidRPr="004D4064" w:rsidRDefault="00977D08">
      <w:pPr>
        <w:spacing w:after="12"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CA458D4"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W przypadku załączników, które są zgodnie z ustawą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p>
    <w:p w14:paraId="57F0AD2F" w14:textId="77777777" w:rsidR="006E1307" w:rsidRPr="004D4064" w:rsidRDefault="00977D08">
      <w:pPr>
        <w:ind w:left="512"/>
        <w:rPr>
          <w:rFonts w:asciiTheme="majorHAnsi" w:hAnsiTheme="majorHAnsi" w:cstheme="majorHAnsi"/>
          <w:color w:val="auto"/>
        </w:rPr>
      </w:pPr>
      <w:r w:rsidRPr="004D4064">
        <w:rPr>
          <w:rFonts w:asciiTheme="majorHAnsi" w:hAnsiTheme="majorHAnsi" w:cstheme="majorHAnsi"/>
          <w:color w:val="auto"/>
        </w:rPr>
        <w:t xml:space="preserve">z wygenerowanym plikiem podpisu (typ zewnętrzny) lub dokument z wszytym podpisem (typ wewnętrzny). </w:t>
      </w:r>
    </w:p>
    <w:p w14:paraId="4730BAB1"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376F13E"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Możliwość korzystania w postępowaniu z „</w:t>
      </w:r>
      <w:r w:rsidRPr="004D4064">
        <w:rPr>
          <w:rFonts w:asciiTheme="majorHAnsi" w:hAnsiTheme="majorHAnsi" w:cstheme="majorHAnsi"/>
          <w:i/>
          <w:color w:val="auto"/>
        </w:rPr>
        <w:t>Formularzy do komunikacji”</w:t>
      </w:r>
      <w:r w:rsidRPr="004D4064">
        <w:rPr>
          <w:rFonts w:asciiTheme="majorHAnsi" w:hAnsiTheme="majorHAnsi" w:cstheme="majorHAnsi"/>
          <w:color w:val="auto"/>
        </w:rPr>
        <w:t xml:space="preserve"> w pełnym zakresie wymaga posiadania konta „Wykonawcy” na Platformie e-Zamówienia oraz zalogowania się na Platformie </w:t>
      </w:r>
      <w:proofErr w:type="spellStart"/>
      <w:r w:rsidRPr="004D4064">
        <w:rPr>
          <w:rFonts w:asciiTheme="majorHAnsi" w:hAnsiTheme="majorHAnsi" w:cstheme="majorHAnsi"/>
          <w:color w:val="auto"/>
        </w:rPr>
        <w:t>eZamówienia</w:t>
      </w:r>
      <w:proofErr w:type="spellEnd"/>
      <w:r w:rsidRPr="004D4064">
        <w:rPr>
          <w:rFonts w:asciiTheme="majorHAnsi" w:hAnsiTheme="majorHAnsi" w:cstheme="majorHAnsi"/>
          <w:color w:val="auto"/>
        </w:rPr>
        <w:t xml:space="preserve">. Do korzystania z </w:t>
      </w:r>
      <w:r w:rsidRPr="004D4064">
        <w:rPr>
          <w:rFonts w:asciiTheme="majorHAnsi" w:hAnsiTheme="majorHAnsi" w:cstheme="majorHAnsi"/>
          <w:i/>
          <w:color w:val="auto"/>
        </w:rPr>
        <w:t xml:space="preserve">„Formularzy do komunikacji” </w:t>
      </w:r>
      <w:r w:rsidRPr="004D4064">
        <w:rPr>
          <w:rFonts w:asciiTheme="majorHAnsi" w:hAnsiTheme="majorHAnsi" w:cstheme="majorHAnsi"/>
          <w:color w:val="auto"/>
        </w:rPr>
        <w:t xml:space="preserve">służących do zadawania pytań dotyczących treści dokumentów zamówienia wystarczające jest posiadanie tzw. konta uproszczonego na Platformie e-Zamówienia. </w:t>
      </w:r>
    </w:p>
    <w:p w14:paraId="7511A24D"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08C4874"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Wszystkie wysłane i odebrane w postępowaniu przez wykonawcę wiadomości widoczne są po zalogowaniu w podglądzie postępowania w zakładce </w:t>
      </w:r>
      <w:r w:rsidRPr="004D4064">
        <w:rPr>
          <w:rFonts w:asciiTheme="majorHAnsi" w:hAnsiTheme="majorHAnsi" w:cstheme="majorHAnsi"/>
          <w:i/>
          <w:color w:val="auto"/>
        </w:rPr>
        <w:t>„Komunikacja”.</w:t>
      </w:r>
      <w:r w:rsidRPr="004D4064">
        <w:rPr>
          <w:rFonts w:asciiTheme="majorHAnsi" w:hAnsiTheme="majorHAnsi" w:cstheme="majorHAnsi"/>
          <w:color w:val="auto"/>
        </w:rPr>
        <w:t xml:space="preserve"> </w:t>
      </w:r>
    </w:p>
    <w:p w14:paraId="60C453F1"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6D54187"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Maksymalny rozmiar plików przesyłanych za pośrednictwem </w:t>
      </w:r>
      <w:r w:rsidRPr="004D4064">
        <w:rPr>
          <w:rFonts w:asciiTheme="majorHAnsi" w:hAnsiTheme="majorHAnsi" w:cstheme="majorHAnsi"/>
          <w:i/>
          <w:color w:val="auto"/>
        </w:rPr>
        <w:t xml:space="preserve">„Formularzy  do komunikacji” </w:t>
      </w:r>
      <w:r w:rsidRPr="004D4064">
        <w:rPr>
          <w:rFonts w:asciiTheme="majorHAnsi" w:hAnsiTheme="majorHAnsi" w:cstheme="majorHAnsi"/>
          <w:color w:val="auto"/>
        </w:rPr>
        <w:t xml:space="preserve">wynosi 150 MB (wielkość ta dotyczy plików przesyłanych jako załączniki do jednego formularza). </w:t>
      </w:r>
    </w:p>
    <w:p w14:paraId="1E3FD759"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2353C1D" w14:textId="77777777" w:rsidR="006E1307" w:rsidRPr="004D4064" w:rsidRDefault="00977D08" w:rsidP="003C475D">
      <w:pPr>
        <w:numPr>
          <w:ilvl w:val="0"/>
          <w:numId w:val="6"/>
        </w:numPr>
        <w:spacing w:after="37"/>
        <w:ind w:hanging="427"/>
        <w:rPr>
          <w:rFonts w:asciiTheme="majorHAnsi" w:hAnsiTheme="majorHAnsi" w:cstheme="majorHAnsi"/>
          <w:color w:val="auto"/>
        </w:rPr>
      </w:pPr>
      <w:r w:rsidRPr="004D4064">
        <w:rPr>
          <w:rFonts w:asciiTheme="majorHAnsi" w:hAnsiTheme="majorHAnsi" w:cstheme="majorHAnsi"/>
          <w:color w:val="auto"/>
        </w:rPr>
        <w:t xml:space="preserve">Minimalne wymagania techniczne dotyczące sprzętu używanego w celu korzystania  z usług Platformy e-Zamówienia oraz informacje dotyczące specyfikacji połączenia określa § 12 Regulaminu Platformy e-Zamówienia, a mianowicie: </w:t>
      </w:r>
    </w:p>
    <w:p w14:paraId="1F4FE2A7" w14:textId="77777777" w:rsidR="006E1307" w:rsidRPr="004D4064" w:rsidRDefault="00977D08" w:rsidP="003C475D">
      <w:pPr>
        <w:numPr>
          <w:ilvl w:val="1"/>
          <w:numId w:val="6"/>
        </w:numPr>
        <w:spacing w:after="52"/>
        <w:ind w:left="1136" w:hanging="634"/>
        <w:rPr>
          <w:rFonts w:asciiTheme="majorHAnsi" w:hAnsiTheme="majorHAnsi" w:cstheme="majorHAnsi"/>
          <w:color w:val="auto"/>
        </w:rPr>
      </w:pPr>
      <w:r w:rsidRPr="004D4064">
        <w:rPr>
          <w:rFonts w:asciiTheme="majorHAnsi" w:hAnsiTheme="majorHAnsi" w:cstheme="majorHAnsi"/>
          <w:color w:val="auto"/>
        </w:rPr>
        <w:t xml:space="preserve">W celu prawidłowego korzystania z usług Platformy e-Zamówienia wymagany jest: a) Komputer PC:          </w:t>
      </w:r>
    </w:p>
    <w:p w14:paraId="56B6EA65" w14:textId="77777777" w:rsidR="006E1307" w:rsidRPr="004D4064" w:rsidRDefault="00977D08">
      <w:pPr>
        <w:spacing w:after="40" w:line="268" w:lineRule="auto"/>
        <w:ind w:left="1428"/>
        <w:jc w:val="left"/>
        <w:rPr>
          <w:rFonts w:asciiTheme="majorHAnsi" w:hAnsiTheme="majorHAnsi" w:cstheme="majorHAnsi"/>
          <w:color w:val="auto"/>
          <w:lang w:val="en-US"/>
        </w:rPr>
      </w:pPr>
      <w:r w:rsidRPr="004D4064">
        <w:rPr>
          <w:rFonts w:asciiTheme="majorHAnsi" w:eastAsia="Segoe UI Symbol" w:hAnsiTheme="majorHAnsi" w:cstheme="majorHAnsi"/>
          <w:color w:val="auto"/>
          <w:lang w:val="en-US"/>
        </w:rPr>
        <w:t>−</w:t>
      </w:r>
      <w:r w:rsidRPr="004D4064">
        <w:rPr>
          <w:rFonts w:asciiTheme="majorHAnsi" w:eastAsia="Arial" w:hAnsiTheme="majorHAnsi" w:cstheme="majorHAnsi"/>
          <w:color w:val="auto"/>
          <w:lang w:val="en-US"/>
        </w:rPr>
        <w:t xml:space="preserve"> </w:t>
      </w:r>
      <w:proofErr w:type="spellStart"/>
      <w:r w:rsidRPr="004D4064">
        <w:rPr>
          <w:rFonts w:asciiTheme="majorHAnsi" w:hAnsiTheme="majorHAnsi" w:cstheme="majorHAnsi"/>
          <w:color w:val="auto"/>
          <w:lang w:val="en-US"/>
        </w:rPr>
        <w:t>parametry</w:t>
      </w:r>
      <w:proofErr w:type="spellEnd"/>
      <w:r w:rsidRPr="004D4064">
        <w:rPr>
          <w:rFonts w:asciiTheme="majorHAnsi" w:hAnsiTheme="majorHAnsi" w:cstheme="majorHAnsi"/>
          <w:color w:val="auto"/>
          <w:lang w:val="en-US"/>
        </w:rPr>
        <w:t xml:space="preserve"> minimum: Intel Core2 Duo, 2 GB RAM, HD, </w:t>
      </w:r>
    </w:p>
    <w:p w14:paraId="424B1AB4" w14:textId="77777777" w:rsidR="006E1307" w:rsidRPr="004D4064" w:rsidRDefault="00977D08">
      <w:pPr>
        <w:spacing w:after="49"/>
        <w:ind w:left="1701" w:hanging="283"/>
        <w:rPr>
          <w:rFonts w:asciiTheme="majorHAnsi" w:hAnsiTheme="majorHAnsi" w:cstheme="majorHAnsi"/>
          <w:color w:val="auto"/>
        </w:rPr>
      </w:pPr>
      <w:r w:rsidRPr="004D4064">
        <w:rPr>
          <w:rFonts w:asciiTheme="majorHAnsi" w:eastAsia="Segoe UI Symbol" w:hAnsiTheme="majorHAnsi" w:cstheme="majorHAnsi"/>
          <w:color w:val="auto"/>
        </w:rPr>
        <w:t>−</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zainstalowany jedne z poniższych systemów operacyjnych: MS Windows 7 lub nowszy, OSX/Mac OS 10.10, </w:t>
      </w:r>
      <w:proofErr w:type="spellStart"/>
      <w:r w:rsidRPr="004D4064">
        <w:rPr>
          <w:rFonts w:asciiTheme="majorHAnsi" w:hAnsiTheme="majorHAnsi" w:cstheme="majorHAnsi"/>
          <w:color w:val="auto"/>
        </w:rPr>
        <w:t>Ubuntu</w:t>
      </w:r>
      <w:proofErr w:type="spellEnd"/>
      <w:r w:rsidRPr="004D4064">
        <w:rPr>
          <w:rFonts w:asciiTheme="majorHAnsi" w:hAnsiTheme="majorHAnsi" w:cstheme="majorHAnsi"/>
          <w:color w:val="auto"/>
        </w:rPr>
        <w:t xml:space="preserve"> 14.04, </w:t>
      </w:r>
    </w:p>
    <w:p w14:paraId="564C4873" w14:textId="77777777" w:rsidR="006E1307" w:rsidRPr="004D4064" w:rsidRDefault="00977D08">
      <w:pPr>
        <w:ind w:left="1701" w:hanging="283"/>
        <w:rPr>
          <w:rFonts w:asciiTheme="majorHAnsi" w:hAnsiTheme="majorHAnsi" w:cstheme="majorHAnsi"/>
          <w:color w:val="auto"/>
        </w:rPr>
      </w:pPr>
      <w:r w:rsidRPr="004D4064">
        <w:rPr>
          <w:rFonts w:asciiTheme="majorHAnsi" w:eastAsia="Segoe UI Symbol" w:hAnsiTheme="majorHAnsi" w:cstheme="majorHAnsi"/>
          <w:color w:val="auto"/>
        </w:rPr>
        <w:t>−</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Zainstalowana jedna z poniższych przeglądarek: Chrome 66.0 lub nowsza, </w:t>
      </w:r>
      <w:proofErr w:type="spellStart"/>
      <w:r w:rsidRPr="004D4064">
        <w:rPr>
          <w:rFonts w:asciiTheme="majorHAnsi" w:hAnsiTheme="majorHAnsi" w:cstheme="majorHAnsi"/>
          <w:color w:val="auto"/>
        </w:rPr>
        <w:t>Firefox</w:t>
      </w:r>
      <w:proofErr w:type="spellEnd"/>
      <w:r w:rsidRPr="004D4064">
        <w:rPr>
          <w:rFonts w:asciiTheme="majorHAnsi" w:hAnsiTheme="majorHAnsi" w:cstheme="majorHAnsi"/>
          <w:color w:val="auto"/>
        </w:rPr>
        <w:t xml:space="preserve"> 59.0 lub nowszy, Safari 11.1 lub nowsza, Edge 14.0 i nowsze, </w:t>
      </w:r>
    </w:p>
    <w:p w14:paraId="4784548B" w14:textId="77777777" w:rsidR="006E1307" w:rsidRPr="004D4064" w:rsidRDefault="00977D08">
      <w:pPr>
        <w:spacing w:after="40" w:line="268" w:lineRule="auto"/>
        <w:ind w:left="1145"/>
        <w:jc w:val="left"/>
        <w:rPr>
          <w:rFonts w:asciiTheme="majorHAnsi" w:hAnsiTheme="majorHAnsi" w:cstheme="majorHAnsi"/>
          <w:color w:val="auto"/>
        </w:rPr>
      </w:pPr>
      <w:r w:rsidRPr="004D4064">
        <w:rPr>
          <w:rFonts w:asciiTheme="majorHAnsi" w:hAnsiTheme="majorHAnsi" w:cstheme="majorHAnsi"/>
          <w:color w:val="auto"/>
        </w:rPr>
        <w:t xml:space="preserve">albo </w:t>
      </w:r>
    </w:p>
    <w:p w14:paraId="3AAC407F" w14:textId="77777777" w:rsidR="006E1307" w:rsidRPr="004D4064" w:rsidRDefault="00977D08">
      <w:pPr>
        <w:spacing w:after="40" w:line="268" w:lineRule="auto"/>
        <w:ind w:left="1145"/>
        <w:jc w:val="left"/>
        <w:rPr>
          <w:rFonts w:asciiTheme="majorHAnsi" w:hAnsiTheme="majorHAnsi" w:cstheme="majorHAnsi"/>
          <w:color w:val="auto"/>
        </w:rPr>
      </w:pPr>
      <w:r w:rsidRPr="004D4064">
        <w:rPr>
          <w:rFonts w:asciiTheme="majorHAnsi" w:eastAsia="Cambria" w:hAnsiTheme="majorHAnsi" w:cstheme="majorHAnsi"/>
          <w:color w:val="auto"/>
        </w:rPr>
        <w:t>a)</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Tablet/Telefon: </w:t>
      </w:r>
    </w:p>
    <w:p w14:paraId="7D332678" w14:textId="77777777" w:rsidR="006E1307" w:rsidRPr="004D4064" w:rsidRDefault="00977D08">
      <w:pPr>
        <w:spacing w:after="0" w:line="268" w:lineRule="auto"/>
        <w:ind w:left="1428"/>
        <w:jc w:val="left"/>
        <w:rPr>
          <w:rFonts w:asciiTheme="majorHAnsi" w:hAnsiTheme="majorHAnsi" w:cstheme="majorHAnsi"/>
          <w:color w:val="auto"/>
        </w:rPr>
      </w:pPr>
      <w:r w:rsidRPr="004D4064">
        <w:rPr>
          <w:rFonts w:asciiTheme="majorHAnsi" w:eastAsia="Segoe UI Symbol" w:hAnsiTheme="majorHAnsi" w:cstheme="majorHAnsi"/>
          <w:color w:val="auto"/>
        </w:rPr>
        <w:t>−</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Parametry minimum: 4 rdzenie procesora, 2GB RAM, Android 6.0 </w:t>
      </w:r>
      <w:proofErr w:type="spellStart"/>
      <w:r w:rsidRPr="004D4064">
        <w:rPr>
          <w:rFonts w:asciiTheme="majorHAnsi" w:hAnsiTheme="majorHAnsi" w:cstheme="majorHAnsi"/>
          <w:color w:val="auto"/>
        </w:rPr>
        <w:t>Marshmallow</w:t>
      </w:r>
      <w:proofErr w:type="spellEnd"/>
      <w:r w:rsidRPr="004D4064">
        <w:rPr>
          <w:rFonts w:asciiTheme="majorHAnsi" w:hAnsiTheme="majorHAnsi" w:cstheme="majorHAnsi"/>
          <w:color w:val="auto"/>
        </w:rPr>
        <w:t xml:space="preserve">, iOS </w:t>
      </w:r>
    </w:p>
    <w:p w14:paraId="2E57BDBC" w14:textId="77777777" w:rsidR="006E1307" w:rsidRPr="004D4064" w:rsidRDefault="00977D08">
      <w:pPr>
        <w:spacing w:after="40" w:line="268" w:lineRule="auto"/>
        <w:ind w:left="1712"/>
        <w:jc w:val="left"/>
        <w:rPr>
          <w:rFonts w:asciiTheme="majorHAnsi" w:hAnsiTheme="majorHAnsi" w:cstheme="majorHAnsi"/>
          <w:color w:val="auto"/>
        </w:rPr>
      </w:pPr>
      <w:r w:rsidRPr="004D4064">
        <w:rPr>
          <w:rFonts w:asciiTheme="majorHAnsi" w:hAnsiTheme="majorHAnsi" w:cstheme="majorHAnsi"/>
          <w:color w:val="auto"/>
        </w:rPr>
        <w:t xml:space="preserve">10.3, </w:t>
      </w:r>
    </w:p>
    <w:p w14:paraId="77169DC0" w14:textId="77777777" w:rsidR="006E1307" w:rsidRPr="004D4064" w:rsidRDefault="00977D08">
      <w:pPr>
        <w:ind w:left="1428"/>
        <w:rPr>
          <w:rFonts w:asciiTheme="majorHAnsi" w:hAnsiTheme="majorHAnsi" w:cstheme="majorHAnsi"/>
          <w:color w:val="auto"/>
        </w:rPr>
      </w:pPr>
      <w:r w:rsidRPr="004D4064">
        <w:rPr>
          <w:rFonts w:asciiTheme="majorHAnsi" w:eastAsia="Segoe UI Symbol" w:hAnsiTheme="majorHAnsi" w:cstheme="majorHAnsi"/>
          <w:color w:val="auto"/>
        </w:rPr>
        <w:t>−</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Przeglądarka Chrome 61 lub nowa </w:t>
      </w:r>
    </w:p>
    <w:p w14:paraId="39AEC164" w14:textId="77777777" w:rsidR="006E1307" w:rsidRPr="004D4064" w:rsidRDefault="00977D08">
      <w:pPr>
        <w:spacing w:after="52" w:line="259" w:lineRule="auto"/>
        <w:ind w:left="1702" w:firstLine="0"/>
        <w:jc w:val="left"/>
        <w:rPr>
          <w:rFonts w:asciiTheme="majorHAnsi" w:hAnsiTheme="majorHAnsi" w:cstheme="majorHAnsi"/>
          <w:color w:val="auto"/>
        </w:rPr>
      </w:pPr>
      <w:r w:rsidRPr="004D4064">
        <w:rPr>
          <w:rFonts w:asciiTheme="majorHAnsi" w:hAnsiTheme="majorHAnsi" w:cstheme="majorHAnsi"/>
          <w:color w:val="auto"/>
        </w:rPr>
        <w:lastRenderedPageBreak/>
        <w:t xml:space="preserve"> </w:t>
      </w:r>
    </w:p>
    <w:p w14:paraId="003DEFE0" w14:textId="77777777" w:rsidR="006E1307" w:rsidRPr="004D4064" w:rsidRDefault="00977D08" w:rsidP="003C475D">
      <w:pPr>
        <w:numPr>
          <w:ilvl w:val="1"/>
          <w:numId w:val="6"/>
        </w:numPr>
        <w:ind w:left="1136" w:hanging="634"/>
        <w:rPr>
          <w:rFonts w:asciiTheme="majorHAnsi" w:hAnsiTheme="majorHAnsi" w:cstheme="majorHAnsi"/>
          <w:color w:val="auto"/>
        </w:rPr>
      </w:pPr>
      <w:r w:rsidRPr="004D4064">
        <w:rPr>
          <w:rFonts w:asciiTheme="majorHAnsi" w:hAnsiTheme="majorHAnsi" w:cstheme="majorHAnsi"/>
          <w:color w:val="auto"/>
        </w:rPr>
        <w:t xml:space="preserve">Dla skorzystania z pełnej funkcjonalności Platformy e-Zamówienia może być konieczne włączenie w przeglądarce obsługi protokołu bezpiecznej transmisji danych SSL, obsługi Java </w:t>
      </w:r>
      <w:proofErr w:type="spellStart"/>
      <w:r w:rsidRPr="004D4064">
        <w:rPr>
          <w:rFonts w:asciiTheme="majorHAnsi" w:hAnsiTheme="majorHAnsi" w:cstheme="majorHAnsi"/>
          <w:color w:val="auto"/>
        </w:rPr>
        <w:t>Script</w:t>
      </w:r>
      <w:proofErr w:type="spellEnd"/>
      <w:r w:rsidRPr="004D4064">
        <w:rPr>
          <w:rFonts w:asciiTheme="majorHAnsi" w:hAnsiTheme="majorHAnsi" w:cstheme="majorHAnsi"/>
          <w:color w:val="auto"/>
        </w:rPr>
        <w:t xml:space="preserve">, oraz </w:t>
      </w:r>
      <w:proofErr w:type="spellStart"/>
      <w:r w:rsidRPr="004D4064">
        <w:rPr>
          <w:rFonts w:asciiTheme="majorHAnsi" w:hAnsiTheme="majorHAnsi" w:cstheme="majorHAnsi"/>
          <w:color w:val="auto"/>
        </w:rPr>
        <w:t>cookies</w:t>
      </w:r>
      <w:proofErr w:type="spellEnd"/>
      <w:r w:rsidRPr="004D4064">
        <w:rPr>
          <w:rFonts w:asciiTheme="majorHAnsi" w:hAnsiTheme="majorHAnsi" w:cstheme="majorHAnsi"/>
          <w:color w:val="auto"/>
        </w:rPr>
        <w:t xml:space="preserve">; </w:t>
      </w:r>
    </w:p>
    <w:p w14:paraId="63280FFB" w14:textId="77777777" w:rsidR="006E1307" w:rsidRPr="004D4064" w:rsidRDefault="00977D08">
      <w:pPr>
        <w:spacing w:after="50" w:line="259" w:lineRule="auto"/>
        <w:ind w:left="1135"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2FA0573" w14:textId="77777777" w:rsidR="006E1307" w:rsidRPr="004D4064" w:rsidRDefault="00977D08" w:rsidP="003C475D">
      <w:pPr>
        <w:numPr>
          <w:ilvl w:val="1"/>
          <w:numId w:val="6"/>
        </w:numPr>
        <w:spacing w:after="39"/>
        <w:ind w:left="1136" w:hanging="634"/>
        <w:rPr>
          <w:rFonts w:asciiTheme="majorHAnsi" w:hAnsiTheme="majorHAnsi" w:cstheme="majorHAnsi"/>
          <w:color w:val="auto"/>
        </w:rPr>
      </w:pPr>
      <w:r w:rsidRPr="004D4064">
        <w:rPr>
          <w:rFonts w:asciiTheme="majorHAnsi" w:hAnsiTheme="majorHAnsi" w:cstheme="majorHAnsi"/>
          <w:color w:val="auto"/>
        </w:rPr>
        <w:t xml:space="preserve">Specyfikacja połączenia, formatu przesyłanych danych oraz kodowania i oznaczania czasu odbioru danych: </w:t>
      </w:r>
    </w:p>
    <w:p w14:paraId="1CAFD8E8" w14:textId="77777777" w:rsidR="006E1307" w:rsidRPr="004D4064" w:rsidRDefault="00977D08" w:rsidP="003C475D">
      <w:pPr>
        <w:numPr>
          <w:ilvl w:val="3"/>
          <w:numId w:val="7"/>
        </w:numPr>
        <w:spacing w:after="41"/>
        <w:ind w:hanging="283"/>
        <w:rPr>
          <w:rFonts w:asciiTheme="majorHAnsi" w:hAnsiTheme="majorHAnsi" w:cstheme="majorHAnsi"/>
          <w:color w:val="auto"/>
        </w:rPr>
      </w:pPr>
      <w:r w:rsidRPr="004D4064">
        <w:rPr>
          <w:rFonts w:asciiTheme="majorHAnsi" w:hAnsiTheme="majorHAnsi" w:cstheme="majorHAnsi"/>
          <w:color w:val="auto"/>
        </w:rPr>
        <w:t xml:space="preserve">specyfikacja połączenia – formularze udostępnione są za pomocą protokołu TLS 1.2, </w:t>
      </w:r>
    </w:p>
    <w:p w14:paraId="212104BD" w14:textId="77777777" w:rsidR="006E1307" w:rsidRPr="004D4064" w:rsidRDefault="00977D08" w:rsidP="003C475D">
      <w:pPr>
        <w:numPr>
          <w:ilvl w:val="3"/>
          <w:numId w:val="7"/>
        </w:numPr>
        <w:ind w:hanging="283"/>
        <w:rPr>
          <w:rFonts w:asciiTheme="majorHAnsi" w:hAnsiTheme="majorHAnsi" w:cstheme="majorHAnsi"/>
          <w:color w:val="auto"/>
        </w:rPr>
      </w:pPr>
      <w:r w:rsidRPr="004D4064">
        <w:rPr>
          <w:rFonts w:asciiTheme="majorHAnsi" w:hAnsiTheme="majorHAnsi" w:cstheme="majorHAnsi"/>
          <w:color w:val="auto"/>
        </w:rPr>
        <w:t xml:space="preserve">format danych oraz kodowanie: formularze dostępne są w formacie HTML z kodowaniem </w:t>
      </w:r>
    </w:p>
    <w:p w14:paraId="0ABF92F1" w14:textId="77777777" w:rsidR="006E1307" w:rsidRPr="004D4064" w:rsidRDefault="00977D08">
      <w:pPr>
        <w:spacing w:after="40" w:line="268" w:lineRule="auto"/>
        <w:ind w:left="1428"/>
        <w:jc w:val="left"/>
        <w:rPr>
          <w:rFonts w:asciiTheme="majorHAnsi" w:hAnsiTheme="majorHAnsi" w:cstheme="majorHAnsi"/>
          <w:color w:val="auto"/>
        </w:rPr>
      </w:pPr>
      <w:r w:rsidRPr="004D4064">
        <w:rPr>
          <w:rFonts w:asciiTheme="majorHAnsi" w:hAnsiTheme="majorHAnsi" w:cstheme="majorHAnsi"/>
          <w:color w:val="auto"/>
        </w:rPr>
        <w:t xml:space="preserve">UTF-8, </w:t>
      </w:r>
    </w:p>
    <w:p w14:paraId="7274D794" w14:textId="77777777" w:rsidR="006E1307" w:rsidRPr="004D4064" w:rsidRDefault="00977D08" w:rsidP="003C475D">
      <w:pPr>
        <w:numPr>
          <w:ilvl w:val="3"/>
          <w:numId w:val="7"/>
        </w:numPr>
        <w:ind w:hanging="283"/>
        <w:rPr>
          <w:rFonts w:asciiTheme="majorHAnsi" w:hAnsiTheme="majorHAnsi" w:cstheme="majorHAnsi"/>
          <w:color w:val="auto"/>
        </w:rPr>
      </w:pPr>
      <w:r w:rsidRPr="004D4064">
        <w:rPr>
          <w:rFonts w:asciiTheme="majorHAnsi" w:hAnsiTheme="majorHAnsi" w:cstheme="majorHAnsi"/>
          <w:color w:val="auto"/>
        </w:rPr>
        <w:t xml:space="preserve">oznaczenia czasu odbioru danych: wszelkie operacje opierają się o czas serwera i dane zapisywane są z dokładnością co do sekundy. </w:t>
      </w:r>
    </w:p>
    <w:p w14:paraId="077F332B" w14:textId="77777777" w:rsidR="006E1307" w:rsidRPr="004D4064" w:rsidRDefault="00977D08">
      <w:pPr>
        <w:spacing w:after="52" w:line="259" w:lineRule="auto"/>
        <w:ind w:left="1418"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5DAA966"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W przypadku problemów technicznych i awarii związanych z funkcjonowaniem Platformy </w:t>
      </w:r>
      <w:proofErr w:type="spellStart"/>
      <w:r w:rsidRPr="004D4064">
        <w:rPr>
          <w:rFonts w:asciiTheme="majorHAnsi" w:hAnsiTheme="majorHAnsi" w:cstheme="majorHAnsi"/>
          <w:color w:val="auto"/>
        </w:rPr>
        <w:t>eZamówienia</w:t>
      </w:r>
      <w:proofErr w:type="spellEnd"/>
      <w:r w:rsidRPr="004D4064">
        <w:rPr>
          <w:rFonts w:asciiTheme="majorHAnsi" w:hAnsiTheme="majorHAnsi" w:cstheme="majorHAnsi"/>
          <w:color w:val="auto"/>
        </w:rPr>
        <w:t xml:space="preserve"> użytkownicy mogą skorzystać ze wsparcia technicznego dostępnego pod numerem telefonu (32) 77 88 999 lub drogą elektroniczną poprzez formularz udostępniony na stronie internetowej </w:t>
      </w:r>
      <w:hyperlink r:id="rId21">
        <w:r w:rsidRPr="004D4064">
          <w:rPr>
            <w:rFonts w:asciiTheme="majorHAnsi" w:hAnsiTheme="majorHAnsi" w:cstheme="majorHAnsi"/>
            <w:color w:val="auto"/>
            <w:u w:val="single" w:color="0563C1"/>
          </w:rPr>
          <w:t>https://ezamowienia.gov.pl</w:t>
        </w:r>
      </w:hyperlink>
      <w:hyperlink r:id="rId22">
        <w:r w:rsidRPr="004D4064">
          <w:rPr>
            <w:rFonts w:asciiTheme="majorHAnsi" w:hAnsiTheme="majorHAnsi" w:cstheme="majorHAnsi"/>
            <w:color w:val="auto"/>
          </w:rPr>
          <w:t xml:space="preserve"> </w:t>
        </w:r>
      </w:hyperlink>
      <w:r w:rsidRPr="004D4064">
        <w:rPr>
          <w:rFonts w:asciiTheme="majorHAnsi" w:hAnsiTheme="majorHAnsi" w:cstheme="majorHAnsi"/>
          <w:color w:val="auto"/>
        </w:rPr>
        <w:t xml:space="preserve">w zakładce </w:t>
      </w:r>
      <w:r w:rsidRPr="004D4064">
        <w:rPr>
          <w:rFonts w:asciiTheme="majorHAnsi" w:hAnsiTheme="majorHAnsi" w:cstheme="majorHAnsi"/>
          <w:i/>
          <w:color w:val="auto"/>
        </w:rPr>
        <w:t>„Zgłoś problem”.</w:t>
      </w:r>
      <w:r w:rsidRPr="004D4064">
        <w:rPr>
          <w:rFonts w:asciiTheme="majorHAnsi" w:hAnsiTheme="majorHAnsi" w:cstheme="majorHAnsi"/>
          <w:color w:val="auto"/>
        </w:rPr>
        <w:t xml:space="preserve"> </w:t>
      </w:r>
    </w:p>
    <w:p w14:paraId="20A19169" w14:textId="77777777" w:rsidR="006E1307" w:rsidRPr="004D4064" w:rsidRDefault="00977D08">
      <w:pPr>
        <w:spacing w:after="52" w:line="259" w:lineRule="auto"/>
        <w:ind w:left="569"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1543D70"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W szczególnie uzasadnionych przypadkach uniemożliwiających komunikację wykonawcy  i Zamawiającego za pośrednictwem Platformy e-Zamówienia, Zamawiający dopuszcza komunikację </w:t>
      </w:r>
    </w:p>
    <w:p w14:paraId="47C5D8CA" w14:textId="77777777" w:rsidR="006E1307" w:rsidRPr="004D4064" w:rsidRDefault="00977D08">
      <w:pPr>
        <w:ind w:left="579"/>
        <w:rPr>
          <w:rFonts w:asciiTheme="majorHAnsi" w:hAnsiTheme="majorHAnsi" w:cstheme="majorHAnsi"/>
          <w:color w:val="auto"/>
        </w:rPr>
      </w:pPr>
      <w:r w:rsidRPr="004D4064">
        <w:rPr>
          <w:rFonts w:asciiTheme="majorHAnsi" w:hAnsiTheme="majorHAnsi" w:cstheme="majorHAnsi"/>
          <w:color w:val="auto"/>
        </w:rPr>
        <w:t xml:space="preserve">za pomocą poczty elektronicznej na adres e-mail: </w:t>
      </w:r>
      <w:r w:rsidRPr="004D4064">
        <w:rPr>
          <w:rFonts w:asciiTheme="majorHAnsi" w:hAnsiTheme="majorHAnsi" w:cstheme="majorHAnsi"/>
          <w:color w:val="auto"/>
          <w:u w:val="single" w:color="0563C1"/>
        </w:rPr>
        <w:t>przetargi@tpn.pl i lgasienica@tpn.pl</w:t>
      </w:r>
      <w:r w:rsidRPr="004D4064">
        <w:rPr>
          <w:rFonts w:asciiTheme="majorHAnsi" w:hAnsiTheme="majorHAnsi" w:cstheme="majorHAnsi"/>
          <w:color w:val="auto"/>
        </w:rPr>
        <w:t xml:space="preserve"> </w:t>
      </w:r>
      <w:r w:rsidRPr="004D4064">
        <w:rPr>
          <w:rFonts w:asciiTheme="majorHAnsi" w:hAnsiTheme="majorHAnsi" w:cstheme="majorHAnsi"/>
          <w:i/>
          <w:color w:val="auto"/>
        </w:rPr>
        <w:t>(nie dotyczy składania ofert!).</w:t>
      </w:r>
      <w:r w:rsidRPr="004D4064">
        <w:rPr>
          <w:rFonts w:asciiTheme="majorHAnsi" w:hAnsiTheme="majorHAnsi" w:cstheme="majorHAnsi"/>
          <w:color w:val="auto"/>
        </w:rPr>
        <w:t xml:space="preserve"> </w:t>
      </w:r>
    </w:p>
    <w:p w14:paraId="0C1A94D4"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2CC3B84"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Zamawiający nie przewiduje komunikowania się Zamawiającego z Wykonawcami w inny sposób niż przy użyciu środków komunikacji elektronicznej. Zamawiający nie dopuszcza komunikacji ustnej w postępowaniu. </w:t>
      </w:r>
    </w:p>
    <w:p w14:paraId="20142121" w14:textId="77777777" w:rsidR="006E1307" w:rsidRPr="004D4064" w:rsidRDefault="00977D08">
      <w:pPr>
        <w:spacing w:after="50"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F47B14D"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Wykonawca może zwrócić się do Zamawiającego z wnioskiem o wyjaśnienie treści SWZ. </w:t>
      </w:r>
    </w:p>
    <w:p w14:paraId="3C69A74C"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C43DDA9"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129B6813" w14:textId="77777777" w:rsidR="006E1307" w:rsidRPr="004D4064" w:rsidRDefault="00977D08">
      <w:pPr>
        <w:spacing w:after="50"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EF465E9"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Jeżeli Zamawiający nie udzieli wyjaśnień w terminie, o którym mowa w pkt 19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19 powyżej, Zamawiający nie ma obowiązku udzielania wyjaśnień SWZ oraz obowiązku przedłużenia terminu składania ofert. </w:t>
      </w:r>
    </w:p>
    <w:p w14:paraId="30F680A6" w14:textId="77777777" w:rsidR="006E1307" w:rsidRPr="004D4064" w:rsidRDefault="00977D08">
      <w:pPr>
        <w:spacing w:after="53"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BB23472" w14:textId="77777777" w:rsidR="006E1307" w:rsidRPr="004D4064" w:rsidRDefault="00977D08" w:rsidP="003C475D">
      <w:pPr>
        <w:numPr>
          <w:ilvl w:val="0"/>
          <w:numId w:val="6"/>
        </w:numPr>
        <w:ind w:hanging="427"/>
        <w:rPr>
          <w:rFonts w:asciiTheme="majorHAnsi" w:hAnsiTheme="majorHAnsi" w:cstheme="majorHAnsi"/>
          <w:color w:val="auto"/>
        </w:rPr>
      </w:pPr>
      <w:r w:rsidRPr="004D4064">
        <w:rPr>
          <w:rFonts w:asciiTheme="majorHAnsi" w:hAnsiTheme="majorHAnsi" w:cstheme="majorHAnsi"/>
          <w:color w:val="auto"/>
        </w:rPr>
        <w:t xml:space="preserve">Przedłużenie terminu składania ofert, o których mowa w pkt 20 powyżej, nie wpływa  na bieg terminu składania wniosku o wyjaśnienie treści SWZ. </w:t>
      </w:r>
    </w:p>
    <w:p w14:paraId="7E92F8F0" w14:textId="6D2320AC" w:rsidR="006E1307"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7A96436" w14:textId="77777777" w:rsidR="00085F01" w:rsidRPr="004D4064" w:rsidRDefault="00085F01">
      <w:pPr>
        <w:spacing w:after="19" w:line="259" w:lineRule="auto"/>
        <w:ind w:left="142" w:firstLine="0"/>
        <w:jc w:val="left"/>
        <w:rPr>
          <w:rFonts w:asciiTheme="majorHAnsi" w:hAnsiTheme="majorHAnsi" w:cstheme="majorHAnsi"/>
          <w:color w:val="auto"/>
        </w:rPr>
      </w:pPr>
    </w:p>
    <w:p w14:paraId="67651562" w14:textId="77777777" w:rsidR="006E1307" w:rsidRPr="004D4064" w:rsidRDefault="00977D08">
      <w:pPr>
        <w:spacing w:after="10" w:line="268" w:lineRule="auto"/>
        <w:ind w:left="152" w:right="5"/>
        <w:jc w:val="center"/>
        <w:rPr>
          <w:rFonts w:asciiTheme="majorHAnsi" w:hAnsiTheme="majorHAnsi" w:cstheme="majorHAnsi"/>
          <w:color w:val="auto"/>
        </w:rPr>
      </w:pPr>
      <w:r w:rsidRPr="004D4064">
        <w:rPr>
          <w:rFonts w:asciiTheme="majorHAnsi" w:hAnsiTheme="majorHAnsi" w:cstheme="majorHAnsi"/>
          <w:color w:val="auto"/>
        </w:rPr>
        <w:lastRenderedPageBreak/>
        <w:t xml:space="preserve">Dział IX </w:t>
      </w:r>
    </w:p>
    <w:p w14:paraId="2BF236BB" w14:textId="77777777" w:rsidR="006E1307" w:rsidRPr="004D4064" w:rsidRDefault="00977D08">
      <w:pPr>
        <w:pStyle w:val="Nagwek1"/>
        <w:ind w:left="511" w:right="361"/>
        <w:rPr>
          <w:rFonts w:asciiTheme="majorHAnsi" w:hAnsiTheme="majorHAnsi" w:cstheme="majorHAnsi"/>
          <w:color w:val="auto"/>
        </w:rPr>
      </w:pPr>
      <w:r w:rsidRPr="004D4064">
        <w:rPr>
          <w:rFonts w:asciiTheme="majorHAnsi" w:hAnsiTheme="majorHAnsi" w:cstheme="majorHAnsi"/>
          <w:color w:val="auto"/>
        </w:rPr>
        <w:t xml:space="preserve">Wskazanie osób uprawnionych do komunikowania się z wykonawcami </w:t>
      </w:r>
    </w:p>
    <w:p w14:paraId="062A6D84" w14:textId="77777777" w:rsidR="006E1307" w:rsidRPr="004D4064" w:rsidRDefault="00977D08">
      <w:pPr>
        <w:spacing w:after="52"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24B822AB" w14:textId="77777777" w:rsidR="006E1307" w:rsidRPr="004D4064" w:rsidRDefault="00977D08">
      <w:pPr>
        <w:ind w:left="137"/>
        <w:rPr>
          <w:rFonts w:asciiTheme="majorHAnsi" w:hAnsiTheme="majorHAnsi" w:cstheme="majorHAnsi"/>
          <w:color w:val="auto"/>
        </w:rPr>
      </w:pPr>
      <w:r w:rsidRPr="004D4064">
        <w:rPr>
          <w:rFonts w:asciiTheme="majorHAnsi" w:hAnsiTheme="majorHAnsi" w:cstheme="majorHAnsi"/>
          <w:color w:val="auto"/>
        </w:rPr>
        <w:t>1.</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Dane kontaktowe Zamawiającego zostały wskazane w Dziale I </w:t>
      </w:r>
      <w:proofErr w:type="spellStart"/>
      <w:r w:rsidRPr="004D4064">
        <w:rPr>
          <w:rFonts w:asciiTheme="majorHAnsi" w:hAnsiTheme="majorHAnsi" w:cstheme="majorHAnsi"/>
          <w:color w:val="auto"/>
        </w:rPr>
        <w:t>i</w:t>
      </w:r>
      <w:proofErr w:type="spellEnd"/>
      <w:r w:rsidRPr="004D4064">
        <w:rPr>
          <w:rFonts w:asciiTheme="majorHAnsi" w:hAnsiTheme="majorHAnsi" w:cstheme="majorHAnsi"/>
          <w:color w:val="auto"/>
        </w:rPr>
        <w:t xml:space="preserve"> VIII SWZ. </w:t>
      </w:r>
    </w:p>
    <w:p w14:paraId="4716B910"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4DC66477" w14:textId="77777777" w:rsidR="006E1307" w:rsidRPr="004D4064" w:rsidRDefault="00977D08">
      <w:pPr>
        <w:spacing w:after="10" w:line="268" w:lineRule="auto"/>
        <w:ind w:left="152" w:right="5"/>
        <w:jc w:val="center"/>
        <w:rPr>
          <w:rFonts w:asciiTheme="majorHAnsi" w:hAnsiTheme="majorHAnsi" w:cstheme="majorHAnsi"/>
          <w:color w:val="auto"/>
        </w:rPr>
      </w:pPr>
      <w:r w:rsidRPr="004D4064">
        <w:rPr>
          <w:rFonts w:asciiTheme="majorHAnsi" w:hAnsiTheme="majorHAnsi" w:cstheme="majorHAnsi"/>
          <w:color w:val="auto"/>
        </w:rPr>
        <w:t xml:space="preserve">Dział X </w:t>
      </w:r>
    </w:p>
    <w:p w14:paraId="4F091846" w14:textId="77777777" w:rsidR="006E1307" w:rsidRPr="004D4064" w:rsidRDefault="00977D08">
      <w:pPr>
        <w:pStyle w:val="Nagwek1"/>
        <w:ind w:left="511" w:right="361"/>
        <w:rPr>
          <w:rFonts w:asciiTheme="majorHAnsi" w:hAnsiTheme="majorHAnsi" w:cstheme="majorHAnsi"/>
          <w:color w:val="auto"/>
        </w:rPr>
      </w:pPr>
      <w:r w:rsidRPr="004D4064">
        <w:rPr>
          <w:rFonts w:asciiTheme="majorHAnsi" w:hAnsiTheme="majorHAnsi" w:cstheme="majorHAnsi"/>
          <w:color w:val="auto"/>
        </w:rPr>
        <w:t xml:space="preserve">Termin związania ofertą </w:t>
      </w:r>
    </w:p>
    <w:p w14:paraId="2AF5169D"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7714F11" w14:textId="6EDA61B8" w:rsidR="006E1307" w:rsidRPr="004D4064" w:rsidRDefault="00977D08" w:rsidP="003C475D">
      <w:pPr>
        <w:numPr>
          <w:ilvl w:val="0"/>
          <w:numId w:val="9"/>
        </w:numPr>
        <w:ind w:hanging="360"/>
        <w:rPr>
          <w:rFonts w:asciiTheme="majorHAnsi" w:hAnsiTheme="majorHAnsi" w:cstheme="majorHAnsi"/>
          <w:color w:val="auto"/>
        </w:rPr>
      </w:pPr>
      <w:r w:rsidRPr="004D4064">
        <w:rPr>
          <w:rFonts w:asciiTheme="majorHAnsi" w:hAnsiTheme="majorHAnsi" w:cstheme="majorHAnsi"/>
          <w:color w:val="auto"/>
        </w:rPr>
        <w:t xml:space="preserve">Wykonawca będzie związany złożoną ofertą do dnia </w:t>
      </w:r>
      <w:r w:rsidR="00E11E0D">
        <w:rPr>
          <w:rFonts w:asciiTheme="majorHAnsi" w:hAnsiTheme="majorHAnsi" w:cstheme="majorHAnsi"/>
          <w:color w:val="auto"/>
        </w:rPr>
        <w:t>05</w:t>
      </w:r>
      <w:r w:rsidRPr="004D4064">
        <w:rPr>
          <w:rFonts w:asciiTheme="majorHAnsi" w:hAnsiTheme="majorHAnsi" w:cstheme="majorHAnsi"/>
          <w:color w:val="auto"/>
        </w:rPr>
        <w:t>.</w:t>
      </w:r>
      <w:r w:rsidR="00E11E0D">
        <w:rPr>
          <w:rFonts w:asciiTheme="majorHAnsi" w:hAnsiTheme="majorHAnsi" w:cstheme="majorHAnsi"/>
          <w:color w:val="auto"/>
        </w:rPr>
        <w:t>11</w:t>
      </w:r>
      <w:r w:rsidRPr="004D4064">
        <w:rPr>
          <w:rFonts w:asciiTheme="majorHAnsi" w:hAnsiTheme="majorHAnsi" w:cstheme="majorHAnsi"/>
          <w:color w:val="auto"/>
        </w:rPr>
        <w:t>.202</w:t>
      </w:r>
      <w:r w:rsidR="00E11E0D">
        <w:rPr>
          <w:rFonts w:asciiTheme="majorHAnsi" w:hAnsiTheme="majorHAnsi" w:cstheme="majorHAnsi"/>
          <w:color w:val="auto"/>
        </w:rPr>
        <w:t>4</w:t>
      </w:r>
      <w:r w:rsidRPr="004D4064">
        <w:rPr>
          <w:rFonts w:asciiTheme="majorHAnsi" w:hAnsiTheme="majorHAnsi" w:cstheme="majorHAnsi"/>
          <w:color w:val="auto"/>
        </w:rPr>
        <w:t xml:space="preserve"> r. </w:t>
      </w:r>
    </w:p>
    <w:p w14:paraId="70F30455"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5FA23D2" w14:textId="77777777" w:rsidR="006E1307" w:rsidRPr="004D4064" w:rsidRDefault="00977D08" w:rsidP="003C475D">
      <w:pPr>
        <w:numPr>
          <w:ilvl w:val="0"/>
          <w:numId w:val="9"/>
        </w:numPr>
        <w:ind w:hanging="360"/>
        <w:rPr>
          <w:rFonts w:asciiTheme="majorHAnsi" w:hAnsiTheme="majorHAnsi" w:cstheme="majorHAnsi"/>
          <w:color w:val="auto"/>
        </w:rPr>
      </w:pPr>
      <w:r w:rsidRPr="004D4064">
        <w:rPr>
          <w:rFonts w:asciiTheme="majorHAnsi" w:hAnsiTheme="majorHAnsi" w:cstheme="majorHAnsi"/>
          <w:color w:val="auto"/>
        </w:rPr>
        <w:t xml:space="preserve">Pierwszym dniem terminu związania ofertą jest dzień, w którym upływa termin składania ofert. </w:t>
      </w:r>
    </w:p>
    <w:p w14:paraId="583CFB57" w14:textId="77777777" w:rsidR="0088154F" w:rsidRDefault="0088154F" w:rsidP="00EE7329">
      <w:pPr>
        <w:spacing w:after="17" w:line="259" w:lineRule="auto"/>
        <w:ind w:left="142" w:firstLine="0"/>
        <w:jc w:val="center"/>
        <w:rPr>
          <w:rFonts w:asciiTheme="majorHAnsi" w:hAnsiTheme="majorHAnsi" w:cstheme="majorHAnsi"/>
          <w:color w:val="auto"/>
        </w:rPr>
      </w:pPr>
    </w:p>
    <w:p w14:paraId="36832075" w14:textId="77777777" w:rsidR="006E1307" w:rsidRPr="004D4064" w:rsidRDefault="00977D08" w:rsidP="00EE7329">
      <w:pPr>
        <w:spacing w:after="17" w:line="259" w:lineRule="auto"/>
        <w:ind w:left="142" w:firstLine="0"/>
        <w:jc w:val="center"/>
        <w:rPr>
          <w:rFonts w:asciiTheme="majorHAnsi" w:hAnsiTheme="majorHAnsi" w:cstheme="majorHAnsi"/>
          <w:color w:val="auto"/>
        </w:rPr>
      </w:pPr>
      <w:r w:rsidRPr="004D4064">
        <w:rPr>
          <w:rFonts w:asciiTheme="majorHAnsi" w:hAnsiTheme="majorHAnsi" w:cstheme="majorHAnsi"/>
          <w:color w:val="auto"/>
        </w:rPr>
        <w:t>Dział XI</w:t>
      </w:r>
    </w:p>
    <w:p w14:paraId="5F80F8E6" w14:textId="77777777" w:rsidR="006E1307" w:rsidRPr="004D4064" w:rsidRDefault="00977D08">
      <w:pPr>
        <w:spacing w:after="17" w:line="259" w:lineRule="auto"/>
        <w:ind w:left="151" w:right="1"/>
        <w:jc w:val="center"/>
        <w:rPr>
          <w:rFonts w:asciiTheme="majorHAnsi" w:hAnsiTheme="majorHAnsi" w:cstheme="majorHAnsi"/>
          <w:color w:val="auto"/>
        </w:rPr>
      </w:pPr>
      <w:r w:rsidRPr="004D4064">
        <w:rPr>
          <w:rFonts w:asciiTheme="majorHAnsi" w:hAnsiTheme="majorHAnsi" w:cstheme="majorHAnsi"/>
          <w:color w:val="auto"/>
        </w:rPr>
        <w:t xml:space="preserve">Opis sposobu przygotowania oferty </w:t>
      </w:r>
    </w:p>
    <w:p w14:paraId="71D98BEF"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1DA3DBF" w14:textId="77777777" w:rsidR="006E1307" w:rsidRPr="004D4064" w:rsidRDefault="00977D08" w:rsidP="003C475D">
      <w:pPr>
        <w:numPr>
          <w:ilvl w:val="0"/>
          <w:numId w:val="10"/>
        </w:numPr>
        <w:ind w:hanging="360"/>
        <w:rPr>
          <w:rFonts w:asciiTheme="majorHAnsi" w:hAnsiTheme="majorHAnsi" w:cstheme="majorHAnsi"/>
          <w:color w:val="auto"/>
        </w:rPr>
      </w:pPr>
      <w:r w:rsidRPr="004D4064">
        <w:rPr>
          <w:rFonts w:asciiTheme="majorHAnsi" w:hAnsiTheme="majorHAnsi" w:cstheme="majorHAnsi"/>
          <w:color w:val="auto"/>
        </w:rPr>
        <w:t xml:space="preserve">Wykonawca może złożyć wyłącznie jedną ofertę.   </w:t>
      </w:r>
    </w:p>
    <w:p w14:paraId="6C7F8DD8" w14:textId="77777777" w:rsidR="006E1307" w:rsidRPr="004D4064" w:rsidRDefault="00977D08">
      <w:pPr>
        <w:spacing w:after="50"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4717FEA" w14:textId="77777777" w:rsidR="006E1307" w:rsidRPr="004D4064" w:rsidRDefault="00977D08" w:rsidP="003C475D">
      <w:pPr>
        <w:numPr>
          <w:ilvl w:val="0"/>
          <w:numId w:val="10"/>
        </w:numPr>
        <w:spacing w:after="39"/>
        <w:ind w:hanging="360"/>
        <w:rPr>
          <w:rFonts w:asciiTheme="majorHAnsi" w:hAnsiTheme="majorHAnsi" w:cstheme="majorHAnsi"/>
          <w:color w:val="auto"/>
        </w:rPr>
      </w:pPr>
      <w:r w:rsidRPr="004D4064">
        <w:rPr>
          <w:rFonts w:asciiTheme="majorHAnsi" w:hAnsiTheme="majorHAnsi" w:cstheme="majorHAnsi"/>
          <w:color w:val="auto"/>
        </w:rPr>
        <w:t xml:space="preserve">Ofertę sporządza się, pod rygorem nieważności, w formie elektronicznej lub w postaci elektronicznej opatrzonej podpisem zaufanym lub podpisem osobistym.  </w:t>
      </w:r>
    </w:p>
    <w:p w14:paraId="41453C4D" w14:textId="77777777" w:rsidR="006E1307" w:rsidRPr="004D4064" w:rsidRDefault="00977D08" w:rsidP="003C475D">
      <w:pPr>
        <w:numPr>
          <w:ilvl w:val="1"/>
          <w:numId w:val="10"/>
        </w:numPr>
        <w:ind w:hanging="432"/>
        <w:rPr>
          <w:rFonts w:asciiTheme="majorHAnsi" w:hAnsiTheme="majorHAnsi" w:cstheme="majorHAnsi"/>
          <w:color w:val="auto"/>
        </w:rPr>
      </w:pPr>
      <w:r w:rsidRPr="004D4064">
        <w:rPr>
          <w:rFonts w:asciiTheme="majorHAnsi" w:hAnsiTheme="majorHAnsi" w:cstheme="majorHAnsi"/>
          <w:color w:val="auto"/>
        </w:rPr>
        <w:t xml:space="preserve">Upoważnienie osób podpisujących ofertę do jej podpisania musi wynikać z właściwego rejestru. Jeżeli upoważnienie takie nie wynika wprost z właściwego rejestru, to do oferty należy dołączyć pełnomocnictwo. 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18273F66" w14:textId="77777777" w:rsidR="006E1307" w:rsidRPr="004D4064" w:rsidRDefault="00977D08">
      <w:pPr>
        <w:spacing w:after="52"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4B7F556" w14:textId="77777777" w:rsidR="006E1307" w:rsidRPr="004D4064" w:rsidRDefault="00977D08" w:rsidP="003C475D">
      <w:pPr>
        <w:numPr>
          <w:ilvl w:val="0"/>
          <w:numId w:val="10"/>
        </w:numPr>
        <w:ind w:hanging="360"/>
        <w:rPr>
          <w:rFonts w:asciiTheme="majorHAnsi" w:hAnsiTheme="majorHAnsi" w:cstheme="majorHAnsi"/>
          <w:color w:val="auto"/>
        </w:rPr>
      </w:pPr>
      <w:r w:rsidRPr="004D4064">
        <w:rPr>
          <w:rFonts w:asciiTheme="majorHAnsi" w:hAnsiTheme="majorHAnsi" w:cstheme="majorHAnsi"/>
          <w:color w:val="auto"/>
        </w:rPr>
        <w:t xml:space="preserve">Ofertę sporządza się, w formacie danych np.: </w:t>
      </w:r>
      <w:proofErr w:type="spellStart"/>
      <w:r w:rsidRPr="004D4064">
        <w:rPr>
          <w:rFonts w:asciiTheme="majorHAnsi" w:hAnsiTheme="majorHAnsi" w:cstheme="majorHAnsi"/>
          <w:color w:val="auto"/>
        </w:rPr>
        <w:t>doc</w:t>
      </w:r>
      <w:proofErr w:type="spellEnd"/>
      <w:r w:rsidRPr="004D4064">
        <w:rPr>
          <w:rFonts w:asciiTheme="majorHAnsi" w:hAnsiTheme="majorHAnsi" w:cstheme="majorHAnsi"/>
          <w:color w:val="auto"/>
        </w:rPr>
        <w:t xml:space="preserve">, </w:t>
      </w:r>
      <w:proofErr w:type="spellStart"/>
      <w:r w:rsidRPr="004D4064">
        <w:rPr>
          <w:rFonts w:asciiTheme="majorHAnsi" w:hAnsiTheme="majorHAnsi" w:cstheme="majorHAnsi"/>
          <w:color w:val="auto"/>
        </w:rPr>
        <w:t>docx</w:t>
      </w:r>
      <w:proofErr w:type="spellEnd"/>
      <w:r w:rsidRPr="004D4064">
        <w:rPr>
          <w:rFonts w:asciiTheme="majorHAnsi" w:hAnsiTheme="majorHAnsi" w:cstheme="majorHAnsi"/>
          <w:color w:val="auto"/>
        </w:rPr>
        <w:t xml:space="preserve"> lub pdf. </w:t>
      </w:r>
    </w:p>
    <w:p w14:paraId="104BB073"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2BCD4D7" w14:textId="77777777" w:rsidR="006E1307" w:rsidRPr="004D4064" w:rsidRDefault="00977D08" w:rsidP="003C475D">
      <w:pPr>
        <w:numPr>
          <w:ilvl w:val="0"/>
          <w:numId w:val="10"/>
        </w:numPr>
        <w:ind w:hanging="360"/>
        <w:rPr>
          <w:rFonts w:asciiTheme="majorHAnsi" w:hAnsiTheme="majorHAnsi" w:cstheme="majorHAnsi"/>
          <w:color w:val="auto"/>
        </w:rPr>
      </w:pPr>
      <w:r w:rsidRPr="004D4064">
        <w:rPr>
          <w:rFonts w:asciiTheme="majorHAnsi" w:hAnsiTheme="majorHAnsi" w:cstheme="majorHAnsi"/>
          <w:color w:val="auto"/>
        </w:rPr>
        <w:t xml:space="preserve">W formularzu oferty, stanowiącym załącznik do SWZ, Wykonawca zobowiązany jest podać adres poczty elektronicznej do komunikacji elektronicznej z Zamawiającym. </w:t>
      </w:r>
    </w:p>
    <w:p w14:paraId="613E0442"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336551C" w14:textId="77777777" w:rsidR="006E1307" w:rsidRPr="004D4064" w:rsidRDefault="00977D08" w:rsidP="003C475D">
      <w:pPr>
        <w:numPr>
          <w:ilvl w:val="0"/>
          <w:numId w:val="10"/>
        </w:numPr>
        <w:ind w:hanging="360"/>
        <w:rPr>
          <w:rFonts w:asciiTheme="majorHAnsi" w:hAnsiTheme="majorHAnsi" w:cstheme="majorHAnsi"/>
          <w:color w:val="auto"/>
        </w:rPr>
      </w:pPr>
      <w:r w:rsidRPr="004D4064">
        <w:rPr>
          <w:rFonts w:asciiTheme="majorHAnsi" w:hAnsiTheme="majorHAnsi" w:cstheme="majorHAnsi"/>
          <w:color w:val="auto"/>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766BD3AF" w14:textId="77777777" w:rsidR="006E1307" w:rsidRPr="004D4064" w:rsidRDefault="00977D08">
      <w:pPr>
        <w:spacing w:after="12"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1A4C97A" w14:textId="77777777" w:rsidR="006E1307" w:rsidRPr="004D4064" w:rsidRDefault="00977D08" w:rsidP="003C475D">
      <w:pPr>
        <w:numPr>
          <w:ilvl w:val="0"/>
          <w:numId w:val="10"/>
        </w:numPr>
        <w:ind w:hanging="360"/>
        <w:rPr>
          <w:rFonts w:asciiTheme="majorHAnsi" w:hAnsiTheme="majorHAnsi" w:cstheme="majorHAnsi"/>
          <w:color w:val="auto"/>
        </w:rPr>
      </w:pPr>
      <w:r w:rsidRPr="004D4064">
        <w:rPr>
          <w:rFonts w:asciiTheme="majorHAnsi" w:hAnsiTheme="majorHAnsi" w:cstheme="majorHAnsi"/>
          <w:color w:val="auto"/>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r w:rsidRPr="004D4064">
        <w:rPr>
          <w:rFonts w:asciiTheme="majorHAnsi" w:hAnsiTheme="majorHAnsi" w:cstheme="majorHAnsi"/>
          <w:color w:val="auto"/>
        </w:rPr>
        <w:lastRenderedPageBreak/>
        <w:t xml:space="preserve">Wykonawca nie może zastrzec informacji, o których mowa w art. 222 ust. 5. Informacje stanowiące tajemnicę przedsiębiorstwa powinny być złożone w odrębnym pliku.  </w:t>
      </w:r>
    </w:p>
    <w:p w14:paraId="49D20C2F"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A2A5020" w14:textId="77777777" w:rsidR="006E1307" w:rsidRPr="004D4064" w:rsidRDefault="00977D08" w:rsidP="003C475D">
      <w:pPr>
        <w:numPr>
          <w:ilvl w:val="0"/>
          <w:numId w:val="10"/>
        </w:numPr>
        <w:spacing w:after="40"/>
        <w:ind w:hanging="360"/>
        <w:rPr>
          <w:rFonts w:asciiTheme="majorHAnsi" w:hAnsiTheme="majorHAnsi" w:cstheme="majorHAnsi"/>
          <w:color w:val="auto"/>
        </w:rPr>
      </w:pPr>
      <w:r w:rsidRPr="004D4064">
        <w:rPr>
          <w:rFonts w:asciiTheme="majorHAnsi" w:hAnsiTheme="majorHAnsi" w:cstheme="majorHAnsi"/>
          <w:color w:val="auto"/>
        </w:rPr>
        <w:t xml:space="preserve">Na ofertę składa się:  </w:t>
      </w:r>
    </w:p>
    <w:p w14:paraId="6450A86D" w14:textId="77777777" w:rsidR="006E1307" w:rsidRPr="004D4064" w:rsidRDefault="00977D08" w:rsidP="003C475D">
      <w:pPr>
        <w:numPr>
          <w:ilvl w:val="1"/>
          <w:numId w:val="10"/>
        </w:numPr>
        <w:spacing w:after="40" w:line="268" w:lineRule="auto"/>
        <w:ind w:hanging="432"/>
        <w:rPr>
          <w:rFonts w:asciiTheme="majorHAnsi" w:hAnsiTheme="majorHAnsi" w:cstheme="majorHAnsi"/>
          <w:color w:val="auto"/>
        </w:rPr>
      </w:pPr>
      <w:r w:rsidRPr="004D4064">
        <w:rPr>
          <w:rFonts w:asciiTheme="majorHAnsi" w:hAnsiTheme="majorHAnsi" w:cstheme="majorHAnsi"/>
          <w:color w:val="auto"/>
        </w:rPr>
        <w:t xml:space="preserve">Formularz oferty  </w:t>
      </w:r>
    </w:p>
    <w:p w14:paraId="055A3E69" w14:textId="77777777" w:rsidR="006E1307" w:rsidRPr="004D4064" w:rsidRDefault="00977D08" w:rsidP="003C475D">
      <w:pPr>
        <w:numPr>
          <w:ilvl w:val="1"/>
          <w:numId w:val="10"/>
        </w:numPr>
        <w:spacing w:after="43"/>
        <w:ind w:hanging="432"/>
        <w:rPr>
          <w:rFonts w:asciiTheme="majorHAnsi" w:hAnsiTheme="majorHAnsi" w:cstheme="majorHAnsi"/>
          <w:color w:val="auto"/>
        </w:rPr>
      </w:pPr>
      <w:r w:rsidRPr="004D4064">
        <w:rPr>
          <w:rFonts w:asciiTheme="majorHAnsi" w:hAnsiTheme="majorHAnsi" w:cstheme="majorHAnsi"/>
          <w:color w:val="auto"/>
        </w:rPr>
        <w:t xml:space="preserve">Oświadczenie (oświadczenia) z art. 125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(wzór załącznik nr 4 lub 5 do SWZ),  </w:t>
      </w:r>
    </w:p>
    <w:p w14:paraId="7218E954" w14:textId="77777777" w:rsidR="006E1307" w:rsidRPr="004D4064" w:rsidRDefault="00977D08" w:rsidP="003C475D">
      <w:pPr>
        <w:numPr>
          <w:ilvl w:val="1"/>
          <w:numId w:val="10"/>
        </w:numPr>
        <w:spacing w:after="40"/>
        <w:ind w:hanging="432"/>
        <w:rPr>
          <w:rFonts w:asciiTheme="majorHAnsi" w:hAnsiTheme="majorHAnsi" w:cstheme="majorHAnsi"/>
          <w:color w:val="auto"/>
        </w:rPr>
      </w:pPr>
      <w:r w:rsidRPr="004D4064">
        <w:rPr>
          <w:rFonts w:asciiTheme="majorHAnsi" w:hAnsiTheme="majorHAnsi" w:cstheme="majorHAnsi"/>
          <w:color w:val="auto"/>
        </w:rPr>
        <w:t xml:space="preserve">Oświadczenie z art. 117 ust. 4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(wzór załącznik nr 6 do SWZ – jeżeli dotyczy), </w:t>
      </w:r>
    </w:p>
    <w:p w14:paraId="40BC3BA5" w14:textId="77777777" w:rsidR="006E1307" w:rsidRPr="004D4064" w:rsidRDefault="00977D08" w:rsidP="003C475D">
      <w:pPr>
        <w:numPr>
          <w:ilvl w:val="1"/>
          <w:numId w:val="10"/>
        </w:numPr>
        <w:spacing w:after="43"/>
        <w:ind w:hanging="432"/>
        <w:rPr>
          <w:rFonts w:asciiTheme="majorHAnsi" w:hAnsiTheme="majorHAnsi" w:cstheme="majorHAnsi"/>
          <w:color w:val="auto"/>
        </w:rPr>
      </w:pPr>
      <w:r w:rsidRPr="004D4064">
        <w:rPr>
          <w:rFonts w:asciiTheme="majorHAnsi" w:hAnsiTheme="majorHAnsi" w:cstheme="majorHAnsi"/>
          <w:color w:val="auto"/>
        </w:rPr>
        <w:t xml:space="preserve">Zobowiązanie innego podmiotu (jeżeli dotyczy), </w:t>
      </w:r>
    </w:p>
    <w:p w14:paraId="1048F3CC" w14:textId="77777777" w:rsidR="00C35743" w:rsidRPr="004D4064" w:rsidRDefault="00977D08" w:rsidP="003C475D">
      <w:pPr>
        <w:numPr>
          <w:ilvl w:val="1"/>
          <w:numId w:val="10"/>
        </w:numPr>
        <w:spacing w:after="0" w:line="276" w:lineRule="auto"/>
        <w:ind w:hanging="432"/>
        <w:rPr>
          <w:rFonts w:asciiTheme="majorHAnsi" w:hAnsiTheme="majorHAnsi" w:cstheme="majorHAnsi"/>
          <w:color w:val="auto"/>
        </w:rPr>
      </w:pPr>
      <w:r w:rsidRPr="004D4064">
        <w:rPr>
          <w:rFonts w:asciiTheme="majorHAnsi" w:hAnsiTheme="majorHAnsi" w:cstheme="majorHAnsi"/>
          <w:color w:val="auto"/>
        </w:rPr>
        <w:t xml:space="preserve">Pełnomocnictwo (jeżeli dotyczy), </w:t>
      </w:r>
    </w:p>
    <w:p w14:paraId="59BD9E31" w14:textId="7461179E" w:rsidR="00C35743" w:rsidRPr="00F502C9" w:rsidRDefault="00C35743" w:rsidP="003C475D">
      <w:pPr>
        <w:numPr>
          <w:ilvl w:val="1"/>
          <w:numId w:val="10"/>
        </w:numPr>
        <w:spacing w:after="0" w:line="276" w:lineRule="auto"/>
        <w:ind w:hanging="432"/>
        <w:rPr>
          <w:rFonts w:asciiTheme="majorHAnsi" w:hAnsiTheme="majorHAnsi" w:cstheme="majorHAnsi"/>
          <w:color w:val="auto"/>
        </w:rPr>
      </w:pPr>
      <w:r w:rsidRPr="004D4064">
        <w:rPr>
          <w:rFonts w:asciiTheme="majorHAnsi" w:eastAsiaTheme="minorHAnsi" w:hAnsiTheme="majorHAnsi" w:cstheme="majorHAnsi"/>
          <w:color w:val="auto"/>
          <w:lang w:eastAsia="en-US"/>
        </w:rPr>
        <w:t xml:space="preserve">Karta (karty) produktu zawierająca szczegółowy opis oferowanych produktów wraz z dokumentacją fotograficzna w kolorze sporządzoną przez Wykonawcę o których mowa w pkt. 3. Dział III SWZ. Karta ma zawierać wszystkie informacje podane w opisie przedmiotu zamówienia oraz parametry opisane w kryteriach oceny ofert. </w:t>
      </w:r>
    </w:p>
    <w:p w14:paraId="4BD3F38C" w14:textId="77777777" w:rsidR="00F502C9" w:rsidRPr="004D4064" w:rsidRDefault="00F502C9" w:rsidP="00F502C9">
      <w:pPr>
        <w:spacing w:after="0" w:line="276" w:lineRule="auto"/>
        <w:ind w:left="934" w:firstLine="0"/>
        <w:rPr>
          <w:rFonts w:asciiTheme="majorHAnsi" w:hAnsiTheme="majorHAnsi" w:cstheme="majorHAnsi"/>
          <w:color w:val="auto"/>
        </w:rPr>
      </w:pPr>
    </w:p>
    <w:p w14:paraId="5A6AA9C5" w14:textId="77777777" w:rsidR="006E1307" w:rsidRPr="004D4064" w:rsidRDefault="00977D08">
      <w:pPr>
        <w:pStyle w:val="Nagwek2"/>
        <w:ind w:left="152" w:right="4"/>
        <w:rPr>
          <w:rFonts w:asciiTheme="majorHAnsi" w:hAnsiTheme="majorHAnsi" w:cstheme="majorHAnsi"/>
          <w:color w:val="auto"/>
        </w:rPr>
      </w:pPr>
      <w:r w:rsidRPr="004D4064">
        <w:rPr>
          <w:rFonts w:asciiTheme="majorHAnsi" w:hAnsiTheme="majorHAnsi" w:cstheme="majorHAnsi"/>
          <w:color w:val="auto"/>
        </w:rPr>
        <w:t xml:space="preserve">Dział XII Sposób oraz termin składania i otwarcie ofert </w:t>
      </w:r>
    </w:p>
    <w:p w14:paraId="48FFE0F4" w14:textId="09F118F6" w:rsidR="006E1307" w:rsidRPr="004D4064" w:rsidRDefault="006E1307">
      <w:pPr>
        <w:spacing w:after="105" w:line="259" w:lineRule="auto"/>
        <w:ind w:left="502" w:firstLine="0"/>
        <w:jc w:val="left"/>
        <w:rPr>
          <w:rFonts w:asciiTheme="majorHAnsi" w:hAnsiTheme="majorHAnsi" w:cstheme="majorHAnsi"/>
          <w:color w:val="auto"/>
        </w:rPr>
      </w:pPr>
    </w:p>
    <w:p w14:paraId="1B65CA2F"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Wykonawca składa ofertę za pomocą Platformy e-Zamówienia</w:t>
      </w:r>
      <w:hyperlink r:id="rId23">
        <w:r w:rsidRPr="004D4064">
          <w:rPr>
            <w:rFonts w:asciiTheme="majorHAnsi" w:hAnsiTheme="majorHAnsi" w:cstheme="majorHAnsi"/>
            <w:color w:val="auto"/>
          </w:rPr>
          <w:t xml:space="preserve">: </w:t>
        </w:r>
      </w:hyperlink>
      <w:hyperlink r:id="rId24">
        <w:r w:rsidRPr="004D4064">
          <w:rPr>
            <w:rFonts w:asciiTheme="majorHAnsi" w:hAnsiTheme="majorHAnsi" w:cstheme="majorHAnsi"/>
            <w:color w:val="auto"/>
            <w:u w:val="single" w:color="0563C1"/>
          </w:rPr>
          <w:t>https://ezamowienia.gov.pl</w:t>
        </w:r>
      </w:hyperlink>
      <w:hyperlink r:id="rId25">
        <w:r w:rsidRPr="004D4064">
          <w:rPr>
            <w:rFonts w:asciiTheme="majorHAnsi" w:hAnsiTheme="majorHAnsi" w:cstheme="majorHAnsi"/>
            <w:color w:val="auto"/>
          </w:rPr>
          <w:t xml:space="preserve"> </w:t>
        </w:r>
      </w:hyperlink>
    </w:p>
    <w:p w14:paraId="2B0A22E0" w14:textId="77777777" w:rsidR="006E1307" w:rsidRPr="004D4064" w:rsidRDefault="00977D08">
      <w:pPr>
        <w:spacing w:after="88" w:line="259" w:lineRule="auto"/>
        <w:ind w:left="569"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EE8AEE3"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Wykonawca przygotowuje ofertę na zgodną z załącznikiem do SWZ. </w:t>
      </w:r>
    </w:p>
    <w:p w14:paraId="7F8A0730" w14:textId="77777777" w:rsidR="006E1307" w:rsidRPr="004D4064" w:rsidRDefault="00977D08">
      <w:pPr>
        <w:spacing w:after="89" w:line="259" w:lineRule="auto"/>
        <w:ind w:left="569"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D42BCA3"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D4064">
        <w:rPr>
          <w:rFonts w:asciiTheme="majorHAnsi" w:hAnsiTheme="majorHAnsi" w:cstheme="majorHAnsi"/>
          <w:color w:val="auto"/>
        </w:rPr>
        <w:t>drag&amp;drop</w:t>
      </w:r>
      <w:proofErr w:type="spellEnd"/>
      <w:r w:rsidRPr="004D4064">
        <w:rPr>
          <w:rFonts w:asciiTheme="majorHAnsi" w:hAnsiTheme="majorHAnsi" w:cstheme="majorHAnsi"/>
          <w:color w:val="auto"/>
        </w:rPr>
        <w:t xml:space="preserve"> („przeciągnij” i „upuść”) służące do dodawania plików. </w:t>
      </w:r>
    </w:p>
    <w:p w14:paraId="344BB153" w14:textId="77777777" w:rsidR="006E1307" w:rsidRPr="004D4064" w:rsidRDefault="00977D08">
      <w:pPr>
        <w:spacing w:after="8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6DE9D96"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5505491" w14:textId="77777777" w:rsidR="006E1307" w:rsidRPr="004D4064" w:rsidRDefault="00977D08">
      <w:pPr>
        <w:spacing w:after="8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5C906AE"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C123067" w14:textId="77777777" w:rsidR="006E1307" w:rsidRPr="004D4064" w:rsidRDefault="00977D08">
      <w:pPr>
        <w:spacing w:after="8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0D7CE8A"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21B45FF" w14:textId="77777777" w:rsidR="006E1307" w:rsidRPr="004D4064" w:rsidRDefault="00977D08">
      <w:pPr>
        <w:spacing w:after="8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B591484"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lastRenderedPageBreak/>
        <w:t xml:space="preserve">Pozostałe dokumenty wchodzące w skład oferty lub składane wraz z ofertą, które są zgodne z ustawą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374CD5E" w14:textId="77777777" w:rsidR="006E1307" w:rsidRPr="004D4064" w:rsidRDefault="00977D08">
      <w:pPr>
        <w:spacing w:after="8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02F75895" w14:textId="77777777" w:rsidR="006E1307" w:rsidRPr="004D4064" w:rsidRDefault="00977D08" w:rsidP="003C475D">
      <w:pPr>
        <w:numPr>
          <w:ilvl w:val="0"/>
          <w:numId w:val="11"/>
        </w:numPr>
        <w:spacing w:after="44"/>
        <w:ind w:hanging="427"/>
        <w:rPr>
          <w:rFonts w:asciiTheme="majorHAnsi" w:hAnsiTheme="majorHAnsi" w:cstheme="majorHAnsi"/>
          <w:color w:val="auto"/>
        </w:rPr>
      </w:pPr>
      <w:r w:rsidRPr="004D4064">
        <w:rPr>
          <w:rFonts w:asciiTheme="majorHAnsi" w:hAnsiTheme="majorHAnsi" w:cstheme="majorHAnsi"/>
          <w:color w:val="auto"/>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60DFFE7" w14:textId="77777777" w:rsidR="006E1307" w:rsidRPr="004D4064" w:rsidRDefault="00977D08">
      <w:pPr>
        <w:spacing w:after="67"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21F2E77" w14:textId="77777777" w:rsidR="006E1307" w:rsidRPr="004D4064" w:rsidRDefault="00977D08" w:rsidP="003C475D">
      <w:pPr>
        <w:numPr>
          <w:ilvl w:val="0"/>
          <w:numId w:val="11"/>
        </w:numPr>
        <w:spacing w:after="44"/>
        <w:ind w:hanging="427"/>
        <w:rPr>
          <w:rFonts w:asciiTheme="majorHAnsi" w:hAnsiTheme="majorHAnsi" w:cstheme="majorHAnsi"/>
          <w:color w:val="auto"/>
        </w:rPr>
      </w:pPr>
      <w:r w:rsidRPr="004D4064">
        <w:rPr>
          <w:rFonts w:asciiTheme="majorHAnsi" w:hAnsiTheme="majorHAnsi" w:cstheme="majorHAnsi"/>
          <w:color w:val="auto"/>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1466B24" w14:textId="77777777" w:rsidR="006E1307" w:rsidRPr="004D4064" w:rsidRDefault="00977D08">
      <w:pPr>
        <w:spacing w:after="0"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5890ABC" w14:textId="77777777" w:rsidR="006E1307" w:rsidRPr="004D4064" w:rsidRDefault="00977D08" w:rsidP="003C475D">
      <w:pPr>
        <w:numPr>
          <w:ilvl w:val="0"/>
          <w:numId w:val="11"/>
        </w:numPr>
        <w:spacing w:after="27"/>
        <w:ind w:hanging="427"/>
        <w:rPr>
          <w:rFonts w:asciiTheme="majorHAnsi" w:hAnsiTheme="majorHAnsi" w:cstheme="majorHAnsi"/>
          <w:color w:val="auto"/>
        </w:rPr>
      </w:pPr>
      <w:r w:rsidRPr="004D4064">
        <w:rPr>
          <w:rFonts w:asciiTheme="majorHAnsi" w:hAnsiTheme="majorHAnsi" w:cstheme="majorHAnsi"/>
          <w:color w:val="auto"/>
        </w:rPr>
        <w:t xml:space="preserve">Maksymalny łączny rozmiar plików stanowiących ofertę lub składanych wraz z ofertą to 250 MB. </w:t>
      </w:r>
    </w:p>
    <w:p w14:paraId="356DB327" w14:textId="77777777" w:rsidR="006E1307" w:rsidRPr="004D4064" w:rsidRDefault="00977D08">
      <w:pPr>
        <w:spacing w:after="69"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4C7EA560" w14:textId="2EE7C7D8" w:rsidR="006E1307" w:rsidRPr="004D4064" w:rsidRDefault="00977D08" w:rsidP="003C475D">
      <w:pPr>
        <w:numPr>
          <w:ilvl w:val="0"/>
          <w:numId w:val="11"/>
        </w:numPr>
        <w:spacing w:after="40" w:line="268" w:lineRule="auto"/>
        <w:ind w:hanging="427"/>
        <w:rPr>
          <w:rFonts w:asciiTheme="majorHAnsi" w:hAnsiTheme="majorHAnsi" w:cstheme="majorHAnsi"/>
          <w:color w:val="auto"/>
        </w:rPr>
      </w:pPr>
      <w:r w:rsidRPr="004D4064">
        <w:rPr>
          <w:rFonts w:asciiTheme="majorHAnsi" w:hAnsiTheme="majorHAnsi" w:cstheme="majorHAnsi"/>
          <w:color w:val="auto"/>
        </w:rPr>
        <w:t xml:space="preserve">Termin składania ofert: </w:t>
      </w:r>
      <w:r w:rsidR="00E11E0D">
        <w:rPr>
          <w:rFonts w:asciiTheme="majorHAnsi" w:hAnsiTheme="majorHAnsi" w:cstheme="majorHAnsi"/>
          <w:color w:val="auto"/>
        </w:rPr>
        <w:t>08</w:t>
      </w:r>
      <w:r w:rsidRPr="004D4064">
        <w:rPr>
          <w:rFonts w:asciiTheme="majorHAnsi" w:hAnsiTheme="majorHAnsi" w:cstheme="majorHAnsi"/>
          <w:color w:val="auto"/>
        </w:rPr>
        <w:t xml:space="preserve"> </w:t>
      </w:r>
      <w:r w:rsidR="00E11E0D">
        <w:rPr>
          <w:rFonts w:asciiTheme="majorHAnsi" w:hAnsiTheme="majorHAnsi" w:cstheme="majorHAnsi"/>
          <w:color w:val="auto"/>
        </w:rPr>
        <w:t>październik</w:t>
      </w:r>
      <w:r w:rsidR="00CA4AE3">
        <w:rPr>
          <w:rFonts w:asciiTheme="majorHAnsi" w:hAnsiTheme="majorHAnsi" w:cstheme="majorHAnsi"/>
          <w:color w:val="auto"/>
        </w:rPr>
        <w:t>a</w:t>
      </w:r>
      <w:r w:rsidRPr="004D4064">
        <w:rPr>
          <w:rFonts w:asciiTheme="majorHAnsi" w:hAnsiTheme="majorHAnsi" w:cstheme="majorHAnsi"/>
          <w:color w:val="auto"/>
        </w:rPr>
        <w:t xml:space="preserve"> 202</w:t>
      </w:r>
      <w:r w:rsidR="00CA4AE3">
        <w:rPr>
          <w:rFonts w:asciiTheme="majorHAnsi" w:hAnsiTheme="majorHAnsi" w:cstheme="majorHAnsi"/>
          <w:color w:val="auto"/>
        </w:rPr>
        <w:t>4</w:t>
      </w:r>
      <w:r w:rsidRPr="004D4064">
        <w:rPr>
          <w:rFonts w:asciiTheme="majorHAnsi" w:hAnsiTheme="majorHAnsi" w:cstheme="majorHAnsi"/>
          <w:color w:val="auto"/>
        </w:rPr>
        <w:t xml:space="preserve"> r., godzina 9:</w:t>
      </w:r>
      <w:r w:rsidR="00CA4AE3">
        <w:rPr>
          <w:rFonts w:asciiTheme="majorHAnsi" w:hAnsiTheme="majorHAnsi" w:cstheme="majorHAnsi"/>
          <w:color w:val="auto"/>
        </w:rPr>
        <w:t>00</w:t>
      </w:r>
      <w:r w:rsidRPr="004D4064">
        <w:rPr>
          <w:rFonts w:asciiTheme="majorHAnsi" w:hAnsiTheme="majorHAnsi" w:cstheme="majorHAnsi"/>
          <w:color w:val="auto"/>
        </w:rPr>
        <w:t xml:space="preserve">. </w:t>
      </w:r>
    </w:p>
    <w:p w14:paraId="319B3548" w14:textId="77777777" w:rsidR="006E1307" w:rsidRPr="004D4064" w:rsidRDefault="00977D08">
      <w:pPr>
        <w:spacing w:after="69"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A57EA18" w14:textId="51561035" w:rsidR="006E1307" w:rsidRPr="004D4064" w:rsidRDefault="00977D08" w:rsidP="003C475D">
      <w:pPr>
        <w:numPr>
          <w:ilvl w:val="0"/>
          <w:numId w:val="11"/>
        </w:numPr>
        <w:spacing w:after="40" w:line="268" w:lineRule="auto"/>
        <w:ind w:hanging="427"/>
        <w:rPr>
          <w:rFonts w:asciiTheme="majorHAnsi" w:hAnsiTheme="majorHAnsi" w:cstheme="majorHAnsi"/>
          <w:color w:val="auto"/>
        </w:rPr>
      </w:pPr>
      <w:r w:rsidRPr="004D4064">
        <w:rPr>
          <w:rFonts w:asciiTheme="majorHAnsi" w:hAnsiTheme="majorHAnsi" w:cstheme="majorHAnsi"/>
          <w:color w:val="auto"/>
        </w:rPr>
        <w:t xml:space="preserve">Termin otwarcia ofert: </w:t>
      </w:r>
      <w:r w:rsidR="00E11E0D">
        <w:rPr>
          <w:rFonts w:asciiTheme="majorHAnsi" w:hAnsiTheme="majorHAnsi" w:cstheme="majorHAnsi"/>
          <w:color w:val="auto"/>
        </w:rPr>
        <w:t>08</w:t>
      </w:r>
      <w:r w:rsidR="00E11E0D" w:rsidRPr="004D4064">
        <w:rPr>
          <w:rFonts w:asciiTheme="majorHAnsi" w:hAnsiTheme="majorHAnsi" w:cstheme="majorHAnsi"/>
          <w:color w:val="auto"/>
        </w:rPr>
        <w:t xml:space="preserve"> </w:t>
      </w:r>
      <w:r w:rsidR="00E11E0D">
        <w:rPr>
          <w:rFonts w:asciiTheme="majorHAnsi" w:hAnsiTheme="majorHAnsi" w:cstheme="majorHAnsi"/>
          <w:color w:val="auto"/>
        </w:rPr>
        <w:t>października</w:t>
      </w:r>
      <w:r w:rsidR="00CA4AE3" w:rsidRPr="004D4064">
        <w:rPr>
          <w:rFonts w:asciiTheme="majorHAnsi" w:hAnsiTheme="majorHAnsi" w:cstheme="majorHAnsi"/>
          <w:color w:val="auto"/>
        </w:rPr>
        <w:t xml:space="preserve"> 202</w:t>
      </w:r>
      <w:r w:rsidR="00CA4AE3">
        <w:rPr>
          <w:rFonts w:asciiTheme="majorHAnsi" w:hAnsiTheme="majorHAnsi" w:cstheme="majorHAnsi"/>
          <w:color w:val="auto"/>
        </w:rPr>
        <w:t>4</w:t>
      </w:r>
      <w:r w:rsidR="00CA4AE3" w:rsidRPr="004D4064">
        <w:rPr>
          <w:rFonts w:asciiTheme="majorHAnsi" w:hAnsiTheme="majorHAnsi" w:cstheme="majorHAnsi"/>
          <w:color w:val="auto"/>
        </w:rPr>
        <w:t xml:space="preserve"> </w:t>
      </w:r>
      <w:r w:rsidRPr="004D4064">
        <w:rPr>
          <w:rFonts w:asciiTheme="majorHAnsi" w:hAnsiTheme="majorHAnsi" w:cstheme="majorHAnsi"/>
          <w:color w:val="auto"/>
        </w:rPr>
        <w:t xml:space="preserve">r., o godzinie </w:t>
      </w:r>
      <w:r w:rsidR="00CA4AE3" w:rsidRPr="004D4064">
        <w:rPr>
          <w:rFonts w:asciiTheme="majorHAnsi" w:hAnsiTheme="majorHAnsi" w:cstheme="majorHAnsi"/>
          <w:color w:val="auto"/>
        </w:rPr>
        <w:t>9:</w:t>
      </w:r>
      <w:r w:rsidR="00CA4AE3">
        <w:rPr>
          <w:rFonts w:asciiTheme="majorHAnsi" w:hAnsiTheme="majorHAnsi" w:cstheme="majorHAnsi"/>
          <w:color w:val="auto"/>
        </w:rPr>
        <w:t>15</w:t>
      </w:r>
      <w:r w:rsidRPr="004D4064">
        <w:rPr>
          <w:rFonts w:asciiTheme="majorHAnsi" w:hAnsiTheme="majorHAnsi" w:cstheme="majorHAnsi"/>
          <w:color w:val="auto"/>
        </w:rPr>
        <w:t xml:space="preserve">. </w:t>
      </w:r>
    </w:p>
    <w:p w14:paraId="09BC5385" w14:textId="77777777" w:rsidR="006E1307" w:rsidRPr="004D4064" w:rsidRDefault="00977D08">
      <w:pPr>
        <w:spacing w:after="48"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8DCBCA8"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Wykonawca może przed upływem terminu składania ofert wycofać ofertę. Wykonawca wycofuje ofertę w zakładce „Oferty/wnioski” używając przycisku „Wycofaj ofertę”. </w:t>
      </w:r>
    </w:p>
    <w:p w14:paraId="673E3A5E" w14:textId="77777777" w:rsidR="006E1307" w:rsidRPr="004D4064" w:rsidRDefault="00977D08">
      <w:pPr>
        <w:spacing w:after="88"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95210F9"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Zamawiający, najpóźniej przed otwarciem ofert, udostępnia na stronie internetowej prowadzonego postępowania informację o kwocie, jaką zamierza przeznaczyć na sfinansowanie zamówienia.  </w:t>
      </w:r>
    </w:p>
    <w:p w14:paraId="3C61FEB8" w14:textId="77777777" w:rsidR="006E1307" w:rsidRPr="004D4064" w:rsidRDefault="00977D08">
      <w:pPr>
        <w:spacing w:after="8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6759FA7"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Otwarcie ofert następuje poprzez użycie mechanizmu do odszyfrowania ofert  dostępnego po zalogowaniu w zakładce „</w:t>
      </w:r>
      <w:r w:rsidRPr="004D4064">
        <w:rPr>
          <w:rFonts w:asciiTheme="majorHAnsi" w:hAnsiTheme="majorHAnsi" w:cstheme="majorHAnsi"/>
          <w:i/>
          <w:color w:val="auto"/>
        </w:rPr>
        <w:t>Oferty/wnioski”</w:t>
      </w:r>
      <w:r w:rsidRPr="004D4064">
        <w:rPr>
          <w:rFonts w:asciiTheme="majorHAnsi" w:hAnsiTheme="majorHAnsi" w:cstheme="majorHAnsi"/>
          <w:color w:val="auto"/>
        </w:rPr>
        <w:t xml:space="preserve"> dostępnego na Platformie  e-Zamówienia. </w:t>
      </w:r>
    </w:p>
    <w:p w14:paraId="397A9618" w14:textId="77777777" w:rsidR="006E1307" w:rsidRPr="004D4064" w:rsidRDefault="00977D08">
      <w:pPr>
        <w:spacing w:after="88"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EDCFB0D" w14:textId="77777777" w:rsidR="006E1307" w:rsidRPr="004D4064" w:rsidRDefault="00977D08" w:rsidP="003C475D">
      <w:pPr>
        <w:numPr>
          <w:ilvl w:val="0"/>
          <w:numId w:val="11"/>
        </w:numPr>
        <w:spacing w:after="36"/>
        <w:ind w:hanging="427"/>
        <w:rPr>
          <w:rFonts w:asciiTheme="majorHAnsi" w:hAnsiTheme="majorHAnsi" w:cstheme="majorHAnsi"/>
          <w:color w:val="auto"/>
        </w:rPr>
      </w:pPr>
      <w:r w:rsidRPr="004D4064">
        <w:rPr>
          <w:rFonts w:asciiTheme="majorHAnsi" w:hAnsiTheme="majorHAnsi" w:cstheme="majorHAnsi"/>
          <w:color w:val="auto"/>
        </w:rPr>
        <w:t xml:space="preserve">Zamawiający, niezwłocznie po otwarciu ofert, dla każdego zadania, udostępnia na stronie internetowej prowadzonego postępowania informacje o: </w:t>
      </w:r>
    </w:p>
    <w:p w14:paraId="6E97DD83" w14:textId="77777777" w:rsidR="006E1307" w:rsidRPr="004D4064" w:rsidRDefault="00977D08">
      <w:pPr>
        <w:ind w:left="579"/>
        <w:rPr>
          <w:rFonts w:asciiTheme="majorHAnsi" w:hAnsiTheme="majorHAnsi" w:cstheme="majorHAnsi"/>
          <w:color w:val="auto"/>
        </w:rPr>
      </w:pPr>
      <w:r w:rsidRPr="004D4064">
        <w:rPr>
          <w:rFonts w:asciiTheme="majorHAnsi" w:hAnsiTheme="majorHAnsi" w:cstheme="majorHAnsi"/>
          <w:color w:val="auto"/>
        </w:rPr>
        <w:t>a)</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nazwach albo imionach i nazwiskach oraz siedzibach lub miejscach prowadzonej działalności gospodarczej albo miejscach zamieszkania wykonawców, których oferty zostały otwarte; b)</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cenach zawartych w ofertach. </w:t>
      </w:r>
    </w:p>
    <w:p w14:paraId="5319E8D8" w14:textId="77777777" w:rsidR="006E1307" w:rsidRPr="004D4064" w:rsidRDefault="00977D08">
      <w:pPr>
        <w:spacing w:after="89" w:line="259" w:lineRule="auto"/>
        <w:ind w:left="850" w:firstLine="0"/>
        <w:jc w:val="left"/>
        <w:rPr>
          <w:rFonts w:asciiTheme="majorHAnsi" w:hAnsiTheme="majorHAnsi" w:cstheme="majorHAnsi"/>
          <w:color w:val="auto"/>
        </w:rPr>
      </w:pPr>
      <w:r w:rsidRPr="004D4064">
        <w:rPr>
          <w:rFonts w:asciiTheme="majorHAnsi" w:hAnsiTheme="majorHAnsi" w:cstheme="majorHAnsi"/>
          <w:color w:val="auto"/>
        </w:rPr>
        <w:lastRenderedPageBreak/>
        <w:t xml:space="preserve"> </w:t>
      </w:r>
    </w:p>
    <w:p w14:paraId="240682DB" w14:textId="77777777" w:rsidR="006E1307" w:rsidRPr="004D4064" w:rsidRDefault="00977D08" w:rsidP="003C475D">
      <w:pPr>
        <w:numPr>
          <w:ilvl w:val="0"/>
          <w:numId w:val="11"/>
        </w:numPr>
        <w:ind w:hanging="427"/>
        <w:rPr>
          <w:rFonts w:asciiTheme="majorHAnsi" w:hAnsiTheme="majorHAnsi" w:cstheme="majorHAnsi"/>
          <w:color w:val="auto"/>
        </w:rPr>
      </w:pPr>
      <w:r w:rsidRPr="004D4064">
        <w:rPr>
          <w:rFonts w:asciiTheme="majorHAnsi" w:hAnsiTheme="majorHAnsi" w:cstheme="majorHAnsi"/>
          <w:color w:val="auto"/>
        </w:rPr>
        <w:t xml:space="preserve">W przypadku wystąpienia awarii systemu teleinformatycznego, która spowoduje brak możliwości otwarcia ofert w terminie określonym przez Zamawiającego, otwarcie ofert nastąpi niezwłocznie po usunięciu awarii. </w:t>
      </w:r>
    </w:p>
    <w:p w14:paraId="28D6E3FA"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6F4AE2F" w14:textId="77777777" w:rsidR="00693C06" w:rsidRDefault="00977D08">
      <w:pPr>
        <w:spacing w:after="10" w:line="268" w:lineRule="auto"/>
        <w:ind w:left="152" w:right="4"/>
        <w:jc w:val="center"/>
        <w:rPr>
          <w:rFonts w:asciiTheme="majorHAnsi" w:hAnsiTheme="majorHAnsi" w:cstheme="majorHAnsi"/>
          <w:color w:val="auto"/>
        </w:rPr>
      </w:pPr>
      <w:r w:rsidRPr="004D4064">
        <w:rPr>
          <w:rFonts w:asciiTheme="majorHAnsi" w:hAnsiTheme="majorHAnsi" w:cstheme="majorHAnsi"/>
          <w:color w:val="auto"/>
        </w:rPr>
        <w:t xml:space="preserve">Dział XIII </w:t>
      </w:r>
    </w:p>
    <w:p w14:paraId="03CB1C0B" w14:textId="77777777" w:rsidR="006E1307" w:rsidRPr="004D4064" w:rsidRDefault="00977D08">
      <w:pPr>
        <w:spacing w:after="10" w:line="268" w:lineRule="auto"/>
        <w:ind w:left="152" w:right="4"/>
        <w:jc w:val="center"/>
        <w:rPr>
          <w:rFonts w:asciiTheme="majorHAnsi" w:hAnsiTheme="majorHAnsi" w:cstheme="majorHAnsi"/>
          <w:color w:val="auto"/>
        </w:rPr>
      </w:pPr>
      <w:r w:rsidRPr="004D4064">
        <w:rPr>
          <w:rFonts w:asciiTheme="majorHAnsi" w:hAnsiTheme="majorHAnsi" w:cstheme="majorHAnsi"/>
          <w:color w:val="auto"/>
        </w:rPr>
        <w:t xml:space="preserve">Wymagania dotyczące wadium, w tym jego kwota </w:t>
      </w:r>
    </w:p>
    <w:p w14:paraId="21FF72BE" w14:textId="77777777" w:rsidR="006E1307" w:rsidRPr="004D4064" w:rsidRDefault="00977D08">
      <w:pPr>
        <w:spacing w:after="52"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5FE1A4F5" w14:textId="77777777" w:rsidR="006E1307" w:rsidRPr="004D4064" w:rsidRDefault="00977D08">
      <w:pPr>
        <w:spacing w:after="8" w:line="268" w:lineRule="auto"/>
        <w:ind w:left="137"/>
        <w:rPr>
          <w:rFonts w:asciiTheme="majorHAnsi" w:hAnsiTheme="majorHAnsi" w:cstheme="majorHAnsi"/>
          <w:color w:val="auto"/>
        </w:rPr>
      </w:pPr>
      <w:r w:rsidRPr="004D4064">
        <w:rPr>
          <w:rFonts w:asciiTheme="majorHAnsi" w:hAnsiTheme="majorHAnsi" w:cstheme="majorHAnsi"/>
          <w:color w:val="auto"/>
        </w:rPr>
        <w:t>1.</w:t>
      </w:r>
      <w:r w:rsidRPr="004D4064">
        <w:rPr>
          <w:rFonts w:asciiTheme="majorHAnsi" w:eastAsia="Arial" w:hAnsiTheme="majorHAnsi" w:cstheme="majorHAnsi"/>
          <w:color w:val="auto"/>
        </w:rPr>
        <w:t xml:space="preserve"> </w:t>
      </w:r>
      <w:r w:rsidRPr="004D4064">
        <w:rPr>
          <w:rFonts w:asciiTheme="majorHAnsi" w:hAnsiTheme="majorHAnsi" w:cstheme="majorHAnsi"/>
          <w:i/>
          <w:color w:val="auto"/>
        </w:rPr>
        <w:t>Zamawiający nie wymaga wniesienia wadium</w:t>
      </w:r>
      <w:r w:rsidRPr="004D4064">
        <w:rPr>
          <w:rFonts w:asciiTheme="majorHAnsi" w:hAnsiTheme="majorHAnsi" w:cstheme="majorHAnsi"/>
          <w:color w:val="auto"/>
        </w:rPr>
        <w:t xml:space="preserve"> </w:t>
      </w:r>
    </w:p>
    <w:p w14:paraId="6E824536" w14:textId="77777777" w:rsidR="006E1307"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16A60C46" w14:textId="77777777" w:rsidR="004D4064" w:rsidRPr="004D4064" w:rsidRDefault="004D4064">
      <w:pPr>
        <w:spacing w:after="19" w:line="259" w:lineRule="auto"/>
        <w:ind w:left="187" w:firstLine="0"/>
        <w:jc w:val="center"/>
        <w:rPr>
          <w:rFonts w:asciiTheme="majorHAnsi" w:hAnsiTheme="majorHAnsi" w:cstheme="majorHAnsi"/>
          <w:color w:val="auto"/>
        </w:rPr>
      </w:pPr>
    </w:p>
    <w:p w14:paraId="7B31A361" w14:textId="77777777" w:rsidR="00693C06"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Dział XIV </w:t>
      </w:r>
    </w:p>
    <w:p w14:paraId="3A55CB28" w14:textId="77777777" w:rsidR="006E1307" w:rsidRPr="004D4064"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Sposób obliczenia ceny </w:t>
      </w:r>
    </w:p>
    <w:p w14:paraId="085F8E62" w14:textId="77777777" w:rsidR="006E1307" w:rsidRPr="004D4064" w:rsidRDefault="00977D08">
      <w:pPr>
        <w:spacing w:after="53"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4E5F8B4" w14:textId="77777777" w:rsidR="00C35743" w:rsidRPr="004D4064" w:rsidRDefault="00C35743" w:rsidP="005E2A3D">
      <w:pPr>
        <w:pStyle w:val="Akapitzlist"/>
        <w:numPr>
          <w:ilvl w:val="0"/>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Cena  podana w pkt. 1 formularza oferty (wzór stanowi załącznik nr 1 do SWZ) jest ceną ostateczną, niepodlegającą negocjacji i wyczerpującą wszelkie należności Wykonawcy wobec Zamawiającego związane z realizacją przedmiotu zamówienia </w:t>
      </w:r>
    </w:p>
    <w:p w14:paraId="1582E696" w14:textId="77777777" w:rsidR="00C35743" w:rsidRPr="004D4064" w:rsidRDefault="00C35743" w:rsidP="00C35743">
      <w:pPr>
        <w:pStyle w:val="Akapitzlist"/>
        <w:spacing w:line="276" w:lineRule="auto"/>
        <w:ind w:left="360"/>
        <w:rPr>
          <w:rFonts w:asciiTheme="majorHAnsi" w:hAnsiTheme="majorHAnsi" w:cstheme="majorHAnsi"/>
          <w:color w:val="auto"/>
        </w:rPr>
      </w:pPr>
    </w:p>
    <w:p w14:paraId="59D4D01F" w14:textId="77777777" w:rsidR="00C35743" w:rsidRPr="004D4064" w:rsidRDefault="00C35743" w:rsidP="005E2A3D">
      <w:pPr>
        <w:pStyle w:val="Akapitzlist"/>
        <w:numPr>
          <w:ilvl w:val="0"/>
          <w:numId w:val="22"/>
        </w:numPr>
        <w:autoSpaceDE w:val="0"/>
        <w:autoSpaceDN w:val="0"/>
        <w:adjustRightInd w:val="0"/>
        <w:spacing w:after="0" w:line="240" w:lineRule="auto"/>
        <w:jc w:val="left"/>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Cenę oferty należy obliczyć zgodnie ze wzorem podanym w druku oferty, który stanowi załącznik nr 1 do SWZ. </w:t>
      </w:r>
    </w:p>
    <w:p w14:paraId="544127FA" w14:textId="77777777" w:rsidR="00C35743" w:rsidRPr="004D4064" w:rsidRDefault="00C35743" w:rsidP="00C35743">
      <w:pPr>
        <w:spacing w:line="276" w:lineRule="auto"/>
        <w:rPr>
          <w:rFonts w:asciiTheme="majorHAnsi" w:hAnsiTheme="majorHAnsi" w:cstheme="majorHAnsi"/>
          <w:color w:val="auto"/>
          <w:highlight w:val="green"/>
        </w:rPr>
      </w:pPr>
    </w:p>
    <w:p w14:paraId="62A77F2E" w14:textId="77777777" w:rsidR="00C35743" w:rsidRPr="004D4064" w:rsidRDefault="00C35743" w:rsidP="005E2A3D">
      <w:pPr>
        <w:pStyle w:val="Akapitzlist"/>
        <w:numPr>
          <w:ilvl w:val="0"/>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Ceny jednostkowe podane w ofercie obowiązują przez cały okres trwania umowy, co oznacza, że są stałe i nie ulegną zmianie, dotyczy również zakupów wariantowych. </w:t>
      </w:r>
    </w:p>
    <w:p w14:paraId="4EC6EDFD" w14:textId="77777777" w:rsidR="00C35743" w:rsidRPr="004D4064" w:rsidRDefault="00C35743" w:rsidP="00C35743">
      <w:pPr>
        <w:pStyle w:val="Akapitzlist"/>
        <w:rPr>
          <w:rFonts w:asciiTheme="majorHAnsi" w:hAnsiTheme="majorHAnsi" w:cstheme="majorHAnsi"/>
          <w:color w:val="auto"/>
        </w:rPr>
      </w:pPr>
    </w:p>
    <w:p w14:paraId="40A4DA6D" w14:textId="77777777" w:rsidR="00C35743" w:rsidRPr="004D4064" w:rsidRDefault="00C35743" w:rsidP="005E2A3D">
      <w:pPr>
        <w:pStyle w:val="Akapitzlist"/>
        <w:numPr>
          <w:ilvl w:val="0"/>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Cena oferty jaki i ceny jednostkowe powinny być podane z dokładnością do dwóch miejsc po przecinku w złotych polskich (PLN). Jeżeli obliczane ceny mają więcej miejsc po przecinku należy je zaokrąglić w ten sposób, że cyfry od 1 do 4 należy zaokrąglić w dół, natomiast cyfry od 5 do 9 należy zaokrąglić w górę.</w:t>
      </w:r>
    </w:p>
    <w:p w14:paraId="0F5C676F" w14:textId="77777777" w:rsidR="00C35743" w:rsidRPr="004D4064" w:rsidRDefault="00C35743" w:rsidP="00C35743">
      <w:pPr>
        <w:pStyle w:val="Akapitzlist"/>
        <w:rPr>
          <w:rFonts w:asciiTheme="majorHAnsi" w:hAnsiTheme="majorHAnsi" w:cstheme="majorHAnsi"/>
          <w:color w:val="auto"/>
        </w:rPr>
      </w:pPr>
    </w:p>
    <w:p w14:paraId="66F8CD03" w14:textId="77777777" w:rsidR="00C35743" w:rsidRPr="004D4064" w:rsidRDefault="00C35743" w:rsidP="005E2A3D">
      <w:pPr>
        <w:pStyle w:val="Akapitzlist"/>
        <w:numPr>
          <w:ilvl w:val="0"/>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Zamawiający nie przewiduje udzielania zaliczek na poczet wykonania zamówienia publicznego.</w:t>
      </w:r>
    </w:p>
    <w:p w14:paraId="71DDD510" w14:textId="77777777" w:rsidR="00C35743" w:rsidRPr="004D4064" w:rsidRDefault="00C35743" w:rsidP="00C35743">
      <w:pPr>
        <w:pStyle w:val="Akapitzlist"/>
        <w:rPr>
          <w:rFonts w:asciiTheme="majorHAnsi" w:hAnsiTheme="majorHAnsi" w:cstheme="majorHAnsi"/>
          <w:color w:val="auto"/>
          <w:highlight w:val="green"/>
        </w:rPr>
      </w:pPr>
    </w:p>
    <w:p w14:paraId="6643B302" w14:textId="77777777" w:rsidR="00C35743" w:rsidRPr="004D4064" w:rsidRDefault="00C35743" w:rsidP="005E2A3D">
      <w:pPr>
        <w:pStyle w:val="Akapitzlist"/>
        <w:numPr>
          <w:ilvl w:val="0"/>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4E3738A8" w14:textId="77777777" w:rsidR="00C35743" w:rsidRPr="004D4064" w:rsidRDefault="00C35743" w:rsidP="005E2A3D">
      <w:pPr>
        <w:pStyle w:val="Akapitzlist"/>
        <w:numPr>
          <w:ilvl w:val="1"/>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W formularzu oferty, Wykonawca ma obowiązek:</w:t>
      </w:r>
    </w:p>
    <w:p w14:paraId="37855235" w14:textId="77777777" w:rsidR="00C35743" w:rsidRPr="004D4064" w:rsidRDefault="00C35743" w:rsidP="005E2A3D">
      <w:pPr>
        <w:pStyle w:val="Akapitzlist"/>
        <w:numPr>
          <w:ilvl w:val="2"/>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poinformowania Zamawiającego, że wybór jego oferty będzie prowadził do powstania </w:t>
      </w:r>
      <w:r w:rsidRPr="004D4064">
        <w:rPr>
          <w:rFonts w:asciiTheme="majorHAnsi" w:hAnsiTheme="majorHAnsi" w:cstheme="majorHAnsi"/>
          <w:color w:val="auto"/>
        </w:rPr>
        <w:br/>
        <w:t>u Zamawiającego obowiązku podatkowego,</w:t>
      </w:r>
    </w:p>
    <w:p w14:paraId="10AF988B" w14:textId="77777777" w:rsidR="00C35743" w:rsidRPr="004D4064" w:rsidRDefault="00C35743" w:rsidP="005E2A3D">
      <w:pPr>
        <w:pStyle w:val="Akapitzlist"/>
        <w:numPr>
          <w:ilvl w:val="2"/>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wskazania nazwy (rodzaju) towaru lub usługi, których dostawa lub świadczenie będą prowadziły do powstania obowiązku podatkowego,</w:t>
      </w:r>
    </w:p>
    <w:p w14:paraId="3B7BC571" w14:textId="77777777" w:rsidR="00C35743" w:rsidRPr="004D4064" w:rsidRDefault="00C35743" w:rsidP="005E2A3D">
      <w:pPr>
        <w:pStyle w:val="Akapitzlist"/>
        <w:numPr>
          <w:ilvl w:val="2"/>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wskazania wartości towaru lub usługi objętego obowiązkiem podatkowym Zamawiającego, bez kwoty podatku,</w:t>
      </w:r>
    </w:p>
    <w:p w14:paraId="16525BB1" w14:textId="77777777" w:rsidR="00C35743" w:rsidRPr="004D4064" w:rsidRDefault="00C35743" w:rsidP="005E2A3D">
      <w:pPr>
        <w:pStyle w:val="Akapitzlist"/>
        <w:numPr>
          <w:ilvl w:val="2"/>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wskazania stawki podatku od towarów i usług, która zgodnie z wiedzą Wykonawcy, będzie miała zastosowanie.</w:t>
      </w:r>
    </w:p>
    <w:p w14:paraId="70944E65" w14:textId="77777777" w:rsidR="00C35743" w:rsidRPr="004D4064" w:rsidRDefault="00C35743" w:rsidP="005E2A3D">
      <w:pPr>
        <w:pStyle w:val="Akapitzlist"/>
        <w:numPr>
          <w:ilvl w:val="2"/>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w pkt. 1 formularza oferty wskazać cenę bez podatku od towarów i usług (cena netto).</w:t>
      </w:r>
    </w:p>
    <w:p w14:paraId="04906245" w14:textId="77777777" w:rsidR="00C35743" w:rsidRPr="004D4064" w:rsidRDefault="00C35743" w:rsidP="00C35743">
      <w:pPr>
        <w:pStyle w:val="Akapitzlist"/>
        <w:spacing w:line="276" w:lineRule="auto"/>
        <w:ind w:left="1224"/>
        <w:rPr>
          <w:rFonts w:asciiTheme="majorHAnsi" w:hAnsiTheme="majorHAnsi" w:cstheme="majorHAnsi"/>
          <w:color w:val="auto"/>
        </w:rPr>
      </w:pPr>
    </w:p>
    <w:p w14:paraId="3216A1FF" w14:textId="77777777" w:rsidR="00C35743" w:rsidRPr="004D4064" w:rsidRDefault="00C35743" w:rsidP="005E2A3D">
      <w:pPr>
        <w:pStyle w:val="Akapitzlist"/>
        <w:numPr>
          <w:ilvl w:val="0"/>
          <w:numId w:val="22"/>
        </w:numPr>
        <w:spacing w:after="0" w:line="276" w:lineRule="auto"/>
        <w:rPr>
          <w:rFonts w:asciiTheme="majorHAnsi" w:hAnsiTheme="majorHAnsi" w:cstheme="majorHAnsi"/>
          <w:color w:val="auto"/>
        </w:rPr>
      </w:pPr>
      <w:r w:rsidRPr="004D4064">
        <w:rPr>
          <w:rFonts w:asciiTheme="majorHAnsi" w:hAnsiTheme="majorHAnsi" w:cstheme="majorHAnsi"/>
          <w:color w:val="auto"/>
        </w:rPr>
        <w:t>Zamawiający będzie rozliczał się z Wykonawcą wyłącznie w walucie polskiej (PLN).</w:t>
      </w:r>
    </w:p>
    <w:p w14:paraId="29517E91"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6714CBB" w14:textId="77777777" w:rsidR="00693C06"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Dział XV </w:t>
      </w:r>
    </w:p>
    <w:p w14:paraId="3399636C" w14:textId="77777777" w:rsidR="006E1307" w:rsidRPr="004D4064"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Opis kryteriów oceny ofert, wraz z podaniem wag tych kryteriów i sposobu oceny ofert </w:t>
      </w:r>
    </w:p>
    <w:p w14:paraId="1E87F6A3" w14:textId="77777777" w:rsidR="006E1307" w:rsidRPr="004D4064" w:rsidRDefault="00977D08">
      <w:pPr>
        <w:spacing w:after="52"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610D7ADE" w14:textId="77777777" w:rsidR="00C35743" w:rsidRPr="004D4064" w:rsidRDefault="00C35743" w:rsidP="005E2A3D">
      <w:pPr>
        <w:pStyle w:val="Akapitzlist"/>
        <w:numPr>
          <w:ilvl w:val="0"/>
          <w:numId w:val="21"/>
        </w:numPr>
        <w:spacing w:after="0" w:line="276" w:lineRule="auto"/>
        <w:rPr>
          <w:rFonts w:asciiTheme="majorHAnsi" w:hAnsiTheme="majorHAnsi" w:cstheme="majorHAnsi"/>
          <w:color w:val="auto"/>
        </w:rPr>
      </w:pPr>
      <w:bookmarkStart w:id="3" w:name="_Hlk5788323"/>
      <w:r w:rsidRPr="004D4064">
        <w:rPr>
          <w:rFonts w:asciiTheme="majorHAnsi" w:hAnsiTheme="majorHAnsi" w:cstheme="majorHAnsi"/>
          <w:color w:val="auto"/>
        </w:rPr>
        <w:t xml:space="preserve">Do porównania ofert Zamawiający przyjmuje ceny ofert z podatkiem VAT.   </w:t>
      </w:r>
    </w:p>
    <w:p w14:paraId="5D2F8491" w14:textId="77777777" w:rsidR="00C35743" w:rsidRPr="004D4064" w:rsidRDefault="00C35743" w:rsidP="00C35743">
      <w:pPr>
        <w:pStyle w:val="Akapitzlist"/>
        <w:spacing w:line="276" w:lineRule="auto"/>
        <w:ind w:left="360"/>
        <w:rPr>
          <w:rFonts w:asciiTheme="majorHAnsi" w:hAnsiTheme="majorHAnsi" w:cstheme="majorHAnsi"/>
          <w:color w:val="auto"/>
        </w:rPr>
      </w:pPr>
    </w:p>
    <w:p w14:paraId="02FD9A6D" w14:textId="77777777" w:rsidR="00C35743" w:rsidRPr="004D4064" w:rsidRDefault="00C35743" w:rsidP="005E2A3D">
      <w:pPr>
        <w:pStyle w:val="Akapitzlist"/>
        <w:numPr>
          <w:ilvl w:val="0"/>
          <w:numId w:val="21"/>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Zamawiający oceni i porówna jedynie te oferty, które nie zostaną odrzucone na podstawie art. 226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w:t>
      </w:r>
    </w:p>
    <w:p w14:paraId="561A02B7" w14:textId="77777777" w:rsidR="00C35743" w:rsidRPr="004D4064" w:rsidRDefault="00C35743" w:rsidP="00C35743">
      <w:pPr>
        <w:pStyle w:val="Akapitzlist"/>
        <w:spacing w:line="276" w:lineRule="auto"/>
        <w:rPr>
          <w:rFonts w:asciiTheme="majorHAnsi" w:hAnsiTheme="majorHAnsi" w:cstheme="majorHAnsi"/>
          <w:color w:val="auto"/>
        </w:rPr>
      </w:pPr>
    </w:p>
    <w:p w14:paraId="3EE70C63" w14:textId="77777777" w:rsidR="00C35743" w:rsidRPr="004D4064" w:rsidRDefault="00C35743" w:rsidP="005E2A3D">
      <w:pPr>
        <w:pStyle w:val="Akapitzlist"/>
        <w:numPr>
          <w:ilvl w:val="0"/>
          <w:numId w:val="21"/>
        </w:numPr>
        <w:spacing w:after="0" w:line="276" w:lineRule="auto"/>
        <w:rPr>
          <w:rFonts w:asciiTheme="majorHAnsi" w:hAnsiTheme="majorHAnsi" w:cstheme="majorHAnsi"/>
          <w:color w:val="auto"/>
        </w:rPr>
      </w:pPr>
      <w:bookmarkStart w:id="4" w:name="_Hlk115958484"/>
      <w:r w:rsidRPr="004D4064">
        <w:rPr>
          <w:rFonts w:asciiTheme="majorHAnsi" w:hAnsiTheme="majorHAnsi" w:cstheme="majorHAnsi"/>
          <w:color w:val="auto"/>
        </w:rPr>
        <w:t>Kryteria wyboru oferty najkorzystniejszej dla każdego z zadań:</w:t>
      </w:r>
    </w:p>
    <w:p w14:paraId="40D2FDA5" w14:textId="77777777" w:rsidR="00C35743" w:rsidRPr="004D4064" w:rsidRDefault="00C35743" w:rsidP="005E2A3D">
      <w:pPr>
        <w:pStyle w:val="Akapitzlist"/>
        <w:numPr>
          <w:ilvl w:val="1"/>
          <w:numId w:val="21"/>
        </w:numPr>
        <w:spacing w:after="0" w:line="276" w:lineRule="auto"/>
        <w:rPr>
          <w:rFonts w:asciiTheme="majorHAnsi" w:hAnsiTheme="majorHAnsi" w:cstheme="majorHAnsi"/>
          <w:b/>
          <w:color w:val="auto"/>
        </w:rPr>
      </w:pPr>
      <w:r w:rsidRPr="004D4064">
        <w:rPr>
          <w:rFonts w:asciiTheme="majorHAnsi" w:hAnsiTheme="majorHAnsi" w:cstheme="majorHAnsi"/>
          <w:color w:val="auto"/>
        </w:rPr>
        <w:t xml:space="preserve">Kryterium nr 1: </w:t>
      </w:r>
      <w:r w:rsidRPr="004D4064">
        <w:rPr>
          <w:rFonts w:asciiTheme="majorHAnsi" w:hAnsiTheme="majorHAnsi" w:cstheme="majorHAnsi"/>
          <w:b/>
          <w:color w:val="auto"/>
        </w:rPr>
        <w:t xml:space="preserve">Cena – waga kryterium 60% </w:t>
      </w:r>
    </w:p>
    <w:p w14:paraId="795967F2" w14:textId="60088388" w:rsidR="00C35743" w:rsidRPr="004D4064" w:rsidRDefault="00C35743" w:rsidP="005E2A3D">
      <w:pPr>
        <w:pStyle w:val="Akapitzlist"/>
        <w:numPr>
          <w:ilvl w:val="1"/>
          <w:numId w:val="21"/>
        </w:numPr>
        <w:spacing w:after="0" w:line="276" w:lineRule="auto"/>
        <w:rPr>
          <w:rFonts w:asciiTheme="majorHAnsi" w:hAnsiTheme="majorHAnsi" w:cstheme="majorHAnsi"/>
          <w:b/>
          <w:color w:val="auto"/>
        </w:rPr>
      </w:pPr>
      <w:r w:rsidRPr="004D4064">
        <w:rPr>
          <w:rFonts w:asciiTheme="majorHAnsi" w:hAnsiTheme="majorHAnsi" w:cstheme="majorHAnsi"/>
          <w:color w:val="auto"/>
        </w:rPr>
        <w:t xml:space="preserve">Kryterium nr 2: </w:t>
      </w:r>
      <w:r w:rsidRPr="004D4064">
        <w:rPr>
          <w:rFonts w:asciiTheme="majorHAnsi" w:hAnsiTheme="majorHAnsi" w:cstheme="majorHAnsi"/>
          <w:b/>
          <w:color w:val="auto"/>
        </w:rPr>
        <w:t xml:space="preserve">Okres gwarancji na dostarczany produkt - waga kryterium </w:t>
      </w:r>
      <w:r w:rsidR="00E11E0D">
        <w:rPr>
          <w:rFonts w:asciiTheme="majorHAnsi" w:hAnsiTheme="majorHAnsi" w:cstheme="majorHAnsi"/>
          <w:b/>
          <w:color w:val="auto"/>
        </w:rPr>
        <w:t>2</w:t>
      </w:r>
      <w:r w:rsidRPr="004D4064">
        <w:rPr>
          <w:rFonts w:asciiTheme="majorHAnsi" w:hAnsiTheme="majorHAnsi" w:cstheme="majorHAnsi"/>
          <w:b/>
          <w:color w:val="auto"/>
        </w:rPr>
        <w:t>0%</w:t>
      </w:r>
    </w:p>
    <w:p w14:paraId="75F5BA47" w14:textId="475A3EB8" w:rsidR="00C35743" w:rsidRPr="004D4064" w:rsidRDefault="00C35743" w:rsidP="005E2A3D">
      <w:pPr>
        <w:pStyle w:val="Akapitzlist"/>
        <w:numPr>
          <w:ilvl w:val="1"/>
          <w:numId w:val="21"/>
        </w:numPr>
        <w:spacing w:after="0" w:line="276" w:lineRule="auto"/>
        <w:rPr>
          <w:rFonts w:asciiTheme="majorHAnsi" w:hAnsiTheme="majorHAnsi" w:cstheme="majorHAnsi"/>
          <w:color w:val="auto"/>
        </w:rPr>
      </w:pPr>
      <w:r w:rsidRPr="004D4064">
        <w:rPr>
          <w:rFonts w:asciiTheme="majorHAnsi" w:hAnsiTheme="majorHAnsi" w:cstheme="majorHAnsi"/>
          <w:bCs/>
          <w:color w:val="auto"/>
        </w:rPr>
        <w:t>Kryterium nr 3</w:t>
      </w:r>
      <w:r w:rsidRPr="004D4064">
        <w:rPr>
          <w:rFonts w:asciiTheme="majorHAnsi" w:hAnsiTheme="majorHAnsi" w:cstheme="majorHAnsi"/>
          <w:b/>
          <w:bCs/>
          <w:color w:val="auto"/>
        </w:rPr>
        <w:t xml:space="preserve">: </w:t>
      </w:r>
      <w:r w:rsidRPr="004D4064">
        <w:rPr>
          <w:rFonts w:asciiTheme="majorHAnsi" w:eastAsiaTheme="minorHAnsi" w:hAnsiTheme="majorHAnsi" w:cstheme="majorHAnsi"/>
          <w:b/>
          <w:color w:val="auto"/>
          <w:lang w:eastAsia="en-US"/>
        </w:rPr>
        <w:t>Punkty za dostarczony produkt</w:t>
      </w:r>
      <w:r w:rsidRPr="004D4064">
        <w:rPr>
          <w:rFonts w:asciiTheme="majorHAnsi" w:hAnsiTheme="majorHAnsi" w:cstheme="majorHAnsi"/>
          <w:b/>
          <w:bCs/>
          <w:color w:val="auto"/>
        </w:rPr>
        <w:t xml:space="preserve">- waga kryterium </w:t>
      </w:r>
      <w:r w:rsidR="00E11E0D">
        <w:rPr>
          <w:rFonts w:asciiTheme="majorHAnsi" w:hAnsiTheme="majorHAnsi" w:cstheme="majorHAnsi"/>
          <w:b/>
          <w:bCs/>
          <w:color w:val="auto"/>
        </w:rPr>
        <w:t>2</w:t>
      </w:r>
      <w:r w:rsidRPr="004D4064">
        <w:rPr>
          <w:rFonts w:asciiTheme="majorHAnsi" w:hAnsiTheme="majorHAnsi" w:cstheme="majorHAnsi"/>
          <w:b/>
          <w:bCs/>
          <w:color w:val="auto"/>
        </w:rPr>
        <w:t>0%</w:t>
      </w:r>
    </w:p>
    <w:bookmarkEnd w:id="4"/>
    <w:p w14:paraId="6EF8304C" w14:textId="77777777" w:rsidR="00C35743" w:rsidRPr="004D4064" w:rsidRDefault="00C35743" w:rsidP="005E2A3D">
      <w:pPr>
        <w:pStyle w:val="Akapitzlist"/>
        <w:numPr>
          <w:ilvl w:val="1"/>
          <w:numId w:val="21"/>
        </w:numPr>
        <w:spacing w:after="0" w:line="276" w:lineRule="auto"/>
        <w:rPr>
          <w:rFonts w:asciiTheme="majorHAnsi" w:hAnsiTheme="majorHAnsi" w:cstheme="majorHAnsi"/>
          <w:color w:val="auto"/>
        </w:rPr>
      </w:pPr>
      <w:r w:rsidRPr="004D4064">
        <w:rPr>
          <w:rFonts w:asciiTheme="majorHAnsi" w:hAnsiTheme="majorHAnsi" w:cstheme="majorHAnsi"/>
          <w:color w:val="auto"/>
        </w:rPr>
        <w:t>Zasady oceny kryteriów – opis sposobu obliczania punktacji:</w:t>
      </w:r>
    </w:p>
    <w:p w14:paraId="4261D336" w14:textId="77777777" w:rsidR="00C35743" w:rsidRPr="004D4064" w:rsidRDefault="00C35743" w:rsidP="00C35743">
      <w:pPr>
        <w:pStyle w:val="Akapitzlist"/>
        <w:rPr>
          <w:rStyle w:val="Brak"/>
          <w:rFonts w:asciiTheme="majorHAnsi" w:hAnsiTheme="majorHAnsi" w:cstheme="majorHAnsi"/>
          <w:b/>
          <w:color w:val="auto"/>
        </w:rPr>
      </w:pPr>
    </w:p>
    <w:p w14:paraId="3DF0A558" w14:textId="77777777" w:rsidR="00C35743" w:rsidRPr="004D4064" w:rsidRDefault="00C35743" w:rsidP="005E2A3D">
      <w:pPr>
        <w:pStyle w:val="Akapitzlist"/>
        <w:numPr>
          <w:ilvl w:val="2"/>
          <w:numId w:val="21"/>
        </w:numPr>
        <w:spacing w:after="0" w:line="276" w:lineRule="auto"/>
        <w:rPr>
          <w:rFonts w:asciiTheme="majorHAnsi" w:hAnsiTheme="majorHAnsi" w:cstheme="majorHAnsi"/>
          <w:color w:val="auto"/>
        </w:rPr>
      </w:pPr>
      <w:bookmarkStart w:id="5" w:name="_Hlk115958495"/>
      <w:r w:rsidRPr="004D4064">
        <w:rPr>
          <w:rStyle w:val="Brak"/>
          <w:rFonts w:asciiTheme="majorHAnsi" w:hAnsiTheme="majorHAnsi" w:cstheme="majorHAnsi"/>
          <w:b/>
          <w:color w:val="auto"/>
        </w:rPr>
        <w:t>Kryterium nr 1</w:t>
      </w:r>
      <w:r w:rsidRPr="004D4064">
        <w:rPr>
          <w:rFonts w:asciiTheme="majorHAnsi" w:hAnsiTheme="majorHAnsi" w:cstheme="majorHAnsi"/>
          <w:color w:val="auto"/>
        </w:rPr>
        <w:t>:  sposób obliczania punktacji w kryterium cena– punktacja obliczana będzie według następującego wzoru:</w:t>
      </w:r>
    </w:p>
    <w:p w14:paraId="5403FBEE" w14:textId="77777777" w:rsidR="00C35743" w:rsidRPr="004D4064" w:rsidRDefault="00C35743" w:rsidP="00C35743">
      <w:pPr>
        <w:spacing w:line="276" w:lineRule="auto"/>
        <w:ind w:left="1428"/>
        <w:rPr>
          <w:rFonts w:asciiTheme="majorHAnsi" w:hAnsiTheme="majorHAnsi" w:cstheme="majorHAnsi"/>
          <w:color w:val="auto"/>
        </w:rPr>
      </w:pPr>
    </w:p>
    <w:p w14:paraId="37E4C6EF" w14:textId="77777777" w:rsidR="00C35743" w:rsidRPr="004D4064" w:rsidRDefault="00C35743" w:rsidP="00C35743">
      <w:pPr>
        <w:spacing w:line="276" w:lineRule="auto"/>
        <w:ind w:firstLine="567"/>
        <w:rPr>
          <w:rStyle w:val="Brak"/>
          <w:rFonts w:asciiTheme="majorHAnsi" w:hAnsiTheme="majorHAnsi" w:cstheme="majorHAnsi"/>
          <w:color w:val="auto"/>
        </w:rPr>
      </w:pPr>
      <w:r w:rsidRPr="004D4064">
        <w:rPr>
          <w:rStyle w:val="Brak"/>
          <w:rFonts w:asciiTheme="majorHAnsi" w:hAnsiTheme="majorHAnsi" w:cstheme="majorHAnsi"/>
          <w:color w:val="auto"/>
        </w:rPr>
        <w:t xml:space="preserve">                                        </w:t>
      </w:r>
      <w:bookmarkStart w:id="6" w:name="_Hlk527013290"/>
      <w:r w:rsidRPr="004D4064">
        <w:rPr>
          <w:rStyle w:val="Brak"/>
          <w:rFonts w:asciiTheme="majorHAnsi" w:hAnsiTheme="majorHAnsi" w:cstheme="majorHAnsi"/>
          <w:color w:val="auto"/>
        </w:rPr>
        <w:t xml:space="preserve">  najniższa zaoferowana cena oferty</w:t>
      </w:r>
    </w:p>
    <w:p w14:paraId="5EB080C2" w14:textId="77777777" w:rsidR="00C35743" w:rsidRPr="004D4064" w:rsidRDefault="00C35743" w:rsidP="00C35743">
      <w:pPr>
        <w:spacing w:line="276" w:lineRule="auto"/>
        <w:ind w:firstLine="567"/>
        <w:rPr>
          <w:rStyle w:val="Brak"/>
          <w:rFonts w:asciiTheme="majorHAnsi" w:hAnsiTheme="majorHAnsi" w:cstheme="majorHAnsi"/>
          <w:color w:val="auto"/>
        </w:rPr>
      </w:pPr>
      <w:r w:rsidRPr="004D4064">
        <w:rPr>
          <w:rStyle w:val="Brak"/>
          <w:rFonts w:asciiTheme="majorHAnsi" w:hAnsiTheme="majorHAnsi" w:cstheme="majorHAnsi"/>
          <w:color w:val="auto"/>
        </w:rPr>
        <w:t xml:space="preserve">Ilość punktów =    </w:t>
      </w:r>
      <w:r w:rsidRPr="004D4064">
        <w:rPr>
          <w:rStyle w:val="Brak"/>
          <w:rFonts w:asciiTheme="majorHAnsi" w:hAnsiTheme="majorHAnsi" w:cstheme="majorHAnsi"/>
          <w:color w:val="auto"/>
          <w:u w:val="single"/>
        </w:rPr>
        <w:tab/>
      </w:r>
      <w:r w:rsidRPr="004D4064">
        <w:rPr>
          <w:rStyle w:val="Brak"/>
          <w:rFonts w:asciiTheme="majorHAnsi" w:hAnsiTheme="majorHAnsi" w:cstheme="majorHAnsi"/>
          <w:color w:val="auto"/>
          <w:u w:val="single"/>
        </w:rPr>
        <w:tab/>
      </w:r>
      <w:r w:rsidRPr="004D4064">
        <w:rPr>
          <w:rStyle w:val="Brak"/>
          <w:rFonts w:asciiTheme="majorHAnsi" w:hAnsiTheme="majorHAnsi" w:cstheme="majorHAnsi"/>
          <w:color w:val="auto"/>
          <w:u w:val="single"/>
        </w:rPr>
        <w:tab/>
      </w:r>
      <w:r w:rsidRPr="004D4064">
        <w:rPr>
          <w:rStyle w:val="Brak"/>
          <w:rFonts w:asciiTheme="majorHAnsi" w:hAnsiTheme="majorHAnsi" w:cstheme="majorHAnsi"/>
          <w:color w:val="auto"/>
          <w:u w:val="single"/>
        </w:rPr>
        <w:tab/>
      </w:r>
      <w:r w:rsidRPr="004D4064">
        <w:rPr>
          <w:rStyle w:val="Brak"/>
          <w:rFonts w:asciiTheme="majorHAnsi" w:hAnsiTheme="majorHAnsi" w:cstheme="majorHAnsi"/>
          <w:color w:val="auto"/>
          <w:u w:val="single"/>
        </w:rPr>
        <w:tab/>
      </w:r>
      <w:r w:rsidRPr="004D4064">
        <w:rPr>
          <w:rStyle w:val="Brak"/>
          <w:rFonts w:asciiTheme="majorHAnsi" w:hAnsiTheme="majorHAnsi" w:cstheme="majorHAnsi"/>
          <w:color w:val="auto"/>
          <w:u w:val="single"/>
        </w:rPr>
        <w:tab/>
      </w:r>
      <w:r w:rsidRPr="004D4064">
        <w:rPr>
          <w:rStyle w:val="Brak"/>
          <w:rFonts w:asciiTheme="majorHAnsi" w:hAnsiTheme="majorHAnsi" w:cstheme="majorHAnsi"/>
          <w:color w:val="auto"/>
        </w:rPr>
        <w:t xml:space="preserve">   x waga kryterium</w:t>
      </w:r>
    </w:p>
    <w:p w14:paraId="34488CB0" w14:textId="77777777" w:rsidR="00C35743" w:rsidRPr="004D4064" w:rsidRDefault="00C35743" w:rsidP="00C35743">
      <w:pPr>
        <w:spacing w:after="120" w:line="276" w:lineRule="auto"/>
        <w:rPr>
          <w:rStyle w:val="Brak"/>
          <w:rFonts w:asciiTheme="majorHAnsi" w:hAnsiTheme="majorHAnsi" w:cstheme="majorHAnsi"/>
          <w:b/>
          <w:bCs/>
          <w:color w:val="auto"/>
        </w:rPr>
      </w:pPr>
      <w:r w:rsidRPr="004D4064">
        <w:rPr>
          <w:rStyle w:val="Brak"/>
          <w:rFonts w:asciiTheme="majorHAnsi" w:hAnsiTheme="majorHAnsi" w:cstheme="majorHAnsi"/>
          <w:color w:val="auto"/>
        </w:rPr>
        <w:t xml:space="preserve">                                                    cena zaoferowana w badanej ofercie</w:t>
      </w:r>
    </w:p>
    <w:bookmarkEnd w:id="6"/>
    <w:p w14:paraId="5E49F93A" w14:textId="77777777" w:rsidR="00C35743" w:rsidRPr="004D4064" w:rsidRDefault="00C35743" w:rsidP="00C35743">
      <w:pPr>
        <w:spacing w:line="276" w:lineRule="auto"/>
        <w:ind w:left="2124" w:firstLine="708"/>
        <w:rPr>
          <w:rStyle w:val="Brak"/>
          <w:rFonts w:asciiTheme="majorHAnsi" w:hAnsiTheme="majorHAnsi" w:cstheme="majorHAnsi"/>
          <w:b/>
          <w:bCs/>
          <w:color w:val="auto"/>
        </w:rPr>
      </w:pPr>
    </w:p>
    <w:p w14:paraId="56EB163D" w14:textId="77777777"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Przyjmuje się, że 1% = 1 pkt i tak zostanie przeliczona liczba uzyskanych punktów.</w:t>
      </w:r>
    </w:p>
    <w:p w14:paraId="13C0F8C8" w14:textId="77777777"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W kryterium nr 1 można uzyskać maks. 60,00 pkt.</w:t>
      </w:r>
    </w:p>
    <w:bookmarkEnd w:id="3"/>
    <w:bookmarkEnd w:id="5"/>
    <w:p w14:paraId="6D14C33B" w14:textId="77777777" w:rsidR="00C35743" w:rsidRPr="004D4064" w:rsidRDefault="00C35743" w:rsidP="005E2A3D">
      <w:pPr>
        <w:pStyle w:val="Akapitzlist"/>
        <w:numPr>
          <w:ilvl w:val="2"/>
          <w:numId w:val="21"/>
        </w:numPr>
        <w:spacing w:after="0" w:line="276" w:lineRule="auto"/>
        <w:rPr>
          <w:rFonts w:asciiTheme="majorHAnsi" w:hAnsiTheme="majorHAnsi" w:cstheme="majorHAnsi"/>
          <w:color w:val="auto"/>
        </w:rPr>
      </w:pPr>
      <w:r w:rsidRPr="004D4064">
        <w:rPr>
          <w:rStyle w:val="Brak"/>
          <w:rFonts w:asciiTheme="majorHAnsi" w:hAnsiTheme="majorHAnsi" w:cstheme="majorHAnsi"/>
          <w:b/>
          <w:color w:val="auto"/>
        </w:rPr>
        <w:t>Kryterium nr 2</w:t>
      </w:r>
      <w:r w:rsidRPr="004D4064">
        <w:rPr>
          <w:rFonts w:asciiTheme="majorHAnsi" w:hAnsiTheme="majorHAnsi" w:cstheme="majorHAnsi"/>
          <w:color w:val="auto"/>
        </w:rPr>
        <w:t>:  sposób przyznania punktacji w kryterium okres gwarancji - w przypadku, gdy Wykonawca w pkt. 1.1. formularza oferty, zaoferuje:</w:t>
      </w:r>
    </w:p>
    <w:p w14:paraId="50929F93" w14:textId="77777777" w:rsidR="00C35743" w:rsidRPr="004D4064" w:rsidRDefault="00C35743" w:rsidP="005E2A3D">
      <w:pPr>
        <w:pStyle w:val="Akapitzlist"/>
        <w:numPr>
          <w:ilvl w:val="3"/>
          <w:numId w:val="21"/>
        </w:numPr>
        <w:spacing w:after="0" w:line="276" w:lineRule="auto"/>
        <w:rPr>
          <w:rStyle w:val="Brak"/>
          <w:rFonts w:asciiTheme="majorHAnsi" w:hAnsiTheme="majorHAnsi" w:cstheme="majorHAnsi"/>
          <w:color w:val="auto"/>
        </w:rPr>
      </w:pPr>
      <w:r w:rsidRPr="004D4064">
        <w:rPr>
          <w:rStyle w:val="Brak"/>
          <w:rFonts w:asciiTheme="majorHAnsi" w:hAnsiTheme="majorHAnsi" w:cstheme="majorHAnsi"/>
          <w:b/>
          <w:color w:val="auto"/>
        </w:rPr>
        <w:t>Okres gwarancji wynoszący 12 miesięcy – otrzyma 0,00 punktów w ramach kryterium nr 2,</w:t>
      </w:r>
    </w:p>
    <w:p w14:paraId="2400AF08" w14:textId="77E62C8A" w:rsidR="00C35743" w:rsidRPr="004D4064" w:rsidRDefault="00C35743" w:rsidP="005E2A3D">
      <w:pPr>
        <w:pStyle w:val="Akapitzlist"/>
        <w:numPr>
          <w:ilvl w:val="3"/>
          <w:numId w:val="21"/>
        </w:numPr>
        <w:spacing w:after="0" w:line="276" w:lineRule="auto"/>
        <w:rPr>
          <w:rStyle w:val="Brak"/>
          <w:rFonts w:asciiTheme="majorHAnsi" w:hAnsiTheme="majorHAnsi" w:cstheme="majorHAnsi"/>
          <w:color w:val="auto"/>
        </w:rPr>
      </w:pPr>
      <w:r w:rsidRPr="004D4064">
        <w:rPr>
          <w:rStyle w:val="Brak"/>
          <w:rFonts w:asciiTheme="majorHAnsi" w:hAnsiTheme="majorHAnsi" w:cstheme="majorHAnsi"/>
          <w:b/>
          <w:color w:val="auto"/>
        </w:rPr>
        <w:t xml:space="preserve">Okres gwarancji wynoszący 24 miesiące – otrzyma </w:t>
      </w:r>
      <w:r w:rsidR="00E11E0D">
        <w:rPr>
          <w:rStyle w:val="Brak"/>
          <w:rFonts w:asciiTheme="majorHAnsi" w:hAnsiTheme="majorHAnsi" w:cstheme="majorHAnsi"/>
          <w:b/>
          <w:color w:val="auto"/>
        </w:rPr>
        <w:t>10</w:t>
      </w:r>
      <w:r w:rsidRPr="004D4064">
        <w:rPr>
          <w:rStyle w:val="Brak"/>
          <w:rFonts w:asciiTheme="majorHAnsi" w:hAnsiTheme="majorHAnsi" w:cstheme="majorHAnsi"/>
          <w:b/>
          <w:color w:val="auto"/>
        </w:rPr>
        <w:t>,00 punktów w ramach kryterium nr 2,</w:t>
      </w:r>
    </w:p>
    <w:p w14:paraId="49479D92" w14:textId="5BA95F0F" w:rsidR="00C35743" w:rsidRPr="004D4064" w:rsidRDefault="00C35743" w:rsidP="005E2A3D">
      <w:pPr>
        <w:pStyle w:val="Akapitzlist"/>
        <w:numPr>
          <w:ilvl w:val="3"/>
          <w:numId w:val="21"/>
        </w:numPr>
        <w:spacing w:after="0" w:line="276" w:lineRule="auto"/>
        <w:rPr>
          <w:rStyle w:val="Brak"/>
          <w:rFonts w:asciiTheme="majorHAnsi" w:hAnsiTheme="majorHAnsi" w:cstheme="majorHAnsi"/>
          <w:color w:val="auto"/>
        </w:rPr>
      </w:pPr>
      <w:r w:rsidRPr="004D4064">
        <w:rPr>
          <w:rStyle w:val="Brak"/>
          <w:rFonts w:asciiTheme="majorHAnsi" w:hAnsiTheme="majorHAnsi" w:cstheme="majorHAnsi"/>
          <w:b/>
          <w:color w:val="auto"/>
        </w:rPr>
        <w:t xml:space="preserve">Okres gwarancji wynoszący 36 miesięcy – otrzyma </w:t>
      </w:r>
      <w:r w:rsidR="00E11E0D">
        <w:rPr>
          <w:rStyle w:val="Brak"/>
          <w:rFonts w:asciiTheme="majorHAnsi" w:hAnsiTheme="majorHAnsi" w:cstheme="majorHAnsi"/>
          <w:b/>
          <w:color w:val="auto"/>
        </w:rPr>
        <w:t>2</w:t>
      </w:r>
      <w:r w:rsidRPr="004D4064">
        <w:rPr>
          <w:rStyle w:val="Brak"/>
          <w:rFonts w:asciiTheme="majorHAnsi" w:hAnsiTheme="majorHAnsi" w:cstheme="majorHAnsi"/>
          <w:b/>
          <w:color w:val="auto"/>
        </w:rPr>
        <w:t>0,00 punktów w ramach kryterium nr 2.</w:t>
      </w:r>
    </w:p>
    <w:p w14:paraId="5B74D7CF" w14:textId="77777777"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 xml:space="preserve">Zaoferowany przez Wykonawcę okres gwarancji nie może być krótszy niż 12 miesięcy i musi być podany w pełnych miesiącach, zgodnie z pkt. 3.4.2.1.÷3.4.2.3. powyżej. Oferta Wykonawcy, który zaproponuje krótszy termin gwarancji niż 12 miesięcy będzie podlegała odrzuceniu na podstawie art. 226 ust. 1 pkt 5) </w:t>
      </w:r>
      <w:proofErr w:type="spellStart"/>
      <w:r w:rsidRPr="004D4064">
        <w:rPr>
          <w:rStyle w:val="Brak"/>
          <w:rFonts w:asciiTheme="majorHAnsi" w:hAnsiTheme="majorHAnsi" w:cstheme="majorHAnsi"/>
          <w:bCs/>
          <w:color w:val="auto"/>
        </w:rPr>
        <w:t>Pzp</w:t>
      </w:r>
      <w:proofErr w:type="spellEnd"/>
      <w:r w:rsidRPr="004D4064">
        <w:rPr>
          <w:rStyle w:val="Brak"/>
          <w:rFonts w:asciiTheme="majorHAnsi" w:hAnsiTheme="majorHAnsi" w:cstheme="majorHAnsi"/>
          <w:bCs/>
          <w:color w:val="auto"/>
        </w:rPr>
        <w:t>.</w:t>
      </w:r>
    </w:p>
    <w:p w14:paraId="2C87FE03" w14:textId="77777777"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 xml:space="preserve">W przypadku, gdy Wykonawca nie wskaże w pkt. 1.1. formularza oferty oferowanego przez siebie okresu gwarancji bądź wskaże okres gwarancji niezgodnie z pkt. 3.4.2.1.÷3.4.2.3. powyżej (np. „28 miesięcy” lub „12,5 miesiąca” lub „od 12 do 36 miesięcy” – zastrzeżeniem pkt. 3.4.2.4. i 3.4.2.6. niniejszego Działu) wówczas Zamawiający uzna, że wykonawca zaoferował 12 miesięczny okres gwarancji i w ramach kryterium przyzna wykonawcy 0,00 pkt.. </w:t>
      </w:r>
    </w:p>
    <w:p w14:paraId="78287C73" w14:textId="15C10282"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lastRenderedPageBreak/>
        <w:t xml:space="preserve">Jeżeli Wykonawca zaproponuje termin dłuższy niż 36 miesięcy (np. 60 miesięcy) wówczas do oceny będzie wzięty okres gwarancji 36 miesięcy i wykonawca w ramach kryterium otrzyma </w:t>
      </w:r>
      <w:r w:rsidR="00E11E0D">
        <w:rPr>
          <w:rStyle w:val="Brak"/>
          <w:rFonts w:asciiTheme="majorHAnsi" w:hAnsiTheme="majorHAnsi" w:cstheme="majorHAnsi"/>
          <w:bCs/>
          <w:color w:val="auto"/>
        </w:rPr>
        <w:t>2</w:t>
      </w:r>
      <w:r w:rsidRPr="004D4064">
        <w:rPr>
          <w:rStyle w:val="Brak"/>
          <w:rFonts w:asciiTheme="majorHAnsi" w:hAnsiTheme="majorHAnsi" w:cstheme="majorHAnsi"/>
          <w:bCs/>
          <w:color w:val="auto"/>
        </w:rPr>
        <w:t>0,00 pkt.</w:t>
      </w:r>
    </w:p>
    <w:p w14:paraId="443B2CEE" w14:textId="77777777"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Do oceny przyjmuje się okres gwarancji podany w pełnych miesiącach zgodnie z pkt. 3.4.2.1.÷3.4.2.3.</w:t>
      </w:r>
    </w:p>
    <w:p w14:paraId="2D3788B2" w14:textId="50155784"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 xml:space="preserve">W kryterium nr 2 można uzyskać maks. </w:t>
      </w:r>
      <w:r w:rsidR="00E11E0D">
        <w:rPr>
          <w:rStyle w:val="Brak"/>
          <w:rFonts w:asciiTheme="majorHAnsi" w:hAnsiTheme="majorHAnsi" w:cstheme="majorHAnsi"/>
          <w:bCs/>
          <w:color w:val="auto"/>
        </w:rPr>
        <w:t>2</w:t>
      </w:r>
      <w:r w:rsidRPr="004D4064">
        <w:rPr>
          <w:rStyle w:val="Brak"/>
          <w:rFonts w:asciiTheme="majorHAnsi" w:hAnsiTheme="majorHAnsi" w:cstheme="majorHAnsi"/>
          <w:bCs/>
          <w:color w:val="auto"/>
        </w:rPr>
        <w:t>0,00 pkt.</w:t>
      </w:r>
    </w:p>
    <w:p w14:paraId="4683CD29" w14:textId="77777777" w:rsidR="00C35743" w:rsidRPr="004D4064" w:rsidRDefault="00C35743" w:rsidP="005E2A3D">
      <w:pPr>
        <w:pStyle w:val="Akapitzlist"/>
        <w:numPr>
          <w:ilvl w:val="2"/>
          <w:numId w:val="21"/>
        </w:numPr>
        <w:spacing w:after="0" w:line="276" w:lineRule="auto"/>
        <w:rPr>
          <w:rFonts w:asciiTheme="majorHAnsi" w:eastAsiaTheme="minorHAnsi" w:hAnsiTheme="majorHAnsi" w:cstheme="majorHAnsi"/>
          <w:color w:val="auto"/>
          <w:lang w:eastAsia="en-US"/>
        </w:rPr>
      </w:pPr>
      <w:r w:rsidRPr="004D4064">
        <w:rPr>
          <w:rFonts w:asciiTheme="majorHAnsi" w:hAnsiTheme="majorHAnsi" w:cstheme="majorHAnsi"/>
          <w:b/>
          <w:bCs/>
          <w:color w:val="auto"/>
        </w:rPr>
        <w:t>K</w:t>
      </w:r>
      <w:bookmarkStart w:id="7" w:name="_Hlk118104316"/>
      <w:r w:rsidRPr="004D4064">
        <w:rPr>
          <w:rStyle w:val="Brak"/>
          <w:rFonts w:asciiTheme="majorHAnsi" w:hAnsiTheme="majorHAnsi" w:cstheme="majorHAnsi"/>
          <w:b/>
          <w:bCs/>
          <w:color w:val="auto"/>
        </w:rPr>
        <w:t>ryterium nr 3</w:t>
      </w:r>
      <w:r w:rsidRPr="004D4064">
        <w:rPr>
          <w:rFonts w:asciiTheme="majorHAnsi" w:hAnsiTheme="majorHAnsi" w:cstheme="majorHAnsi"/>
          <w:color w:val="auto"/>
        </w:rPr>
        <w:t xml:space="preserve"> </w:t>
      </w:r>
      <w:r w:rsidRPr="004D4064">
        <w:rPr>
          <w:rFonts w:asciiTheme="majorHAnsi" w:eastAsiaTheme="minorHAnsi" w:hAnsiTheme="majorHAnsi" w:cstheme="majorHAnsi"/>
          <w:color w:val="auto"/>
          <w:lang w:eastAsia="en-US"/>
        </w:rPr>
        <w:t>sposób obliczania punktacji w kryterium punkty za dostarczony produkt będzie ocenianie w oparciu o oświadczenie wykonawcy zawarte w druku oferty, które musi być potwierdzone odpowiednim zapisem w załączonej do oferty karcie produktu w następujący sposób:</w:t>
      </w:r>
    </w:p>
    <w:p w14:paraId="49627616" w14:textId="427DB74E" w:rsidR="00C35743" w:rsidRPr="000576DC" w:rsidRDefault="00C35743" w:rsidP="005E2A3D">
      <w:pPr>
        <w:pStyle w:val="Akapitzlist"/>
        <w:numPr>
          <w:ilvl w:val="3"/>
          <w:numId w:val="21"/>
        </w:numPr>
        <w:autoSpaceDE w:val="0"/>
        <w:autoSpaceDN w:val="0"/>
        <w:adjustRightInd w:val="0"/>
        <w:spacing w:after="58" w:line="240" w:lineRule="auto"/>
        <w:jc w:val="left"/>
        <w:rPr>
          <w:rFonts w:asciiTheme="majorHAnsi" w:eastAsiaTheme="minorHAnsi" w:hAnsiTheme="majorHAnsi" w:cstheme="majorHAnsi"/>
          <w:b/>
          <w:color w:val="auto"/>
          <w:lang w:eastAsia="en-US"/>
        </w:rPr>
      </w:pPr>
      <w:r w:rsidRPr="004D4064">
        <w:rPr>
          <w:rFonts w:asciiTheme="majorHAnsi" w:hAnsiTheme="majorHAnsi" w:cstheme="majorHAnsi"/>
          <w:b/>
          <w:color w:val="auto"/>
        </w:rPr>
        <w:t xml:space="preserve">W </w:t>
      </w:r>
      <w:r w:rsidRPr="000576DC">
        <w:rPr>
          <w:rFonts w:asciiTheme="majorHAnsi" w:hAnsiTheme="majorHAnsi" w:cstheme="majorHAnsi"/>
          <w:b/>
          <w:color w:val="auto"/>
        </w:rPr>
        <w:t xml:space="preserve">zakresie </w:t>
      </w:r>
      <w:r w:rsidR="000576DC">
        <w:rPr>
          <w:rFonts w:asciiTheme="majorHAnsi" w:hAnsiTheme="majorHAnsi" w:cstheme="majorHAnsi"/>
          <w:b/>
          <w:color w:val="auto"/>
        </w:rPr>
        <w:t>części</w:t>
      </w:r>
      <w:r w:rsidRPr="000576DC">
        <w:rPr>
          <w:rFonts w:asciiTheme="majorHAnsi" w:hAnsiTheme="majorHAnsi" w:cstheme="majorHAnsi"/>
          <w:b/>
          <w:color w:val="auto"/>
        </w:rPr>
        <w:t xml:space="preserve"> 1:</w:t>
      </w:r>
    </w:p>
    <w:p w14:paraId="6158FBD0" w14:textId="19A5757F" w:rsidR="00C35743" w:rsidRPr="000576DC" w:rsidRDefault="00CA4AE3"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bookmarkStart w:id="8" w:name="_Hlk167341761"/>
      <w:bookmarkStart w:id="9" w:name="_Hlk178581841"/>
      <w:r w:rsidRPr="000576DC">
        <w:rPr>
          <w:rFonts w:asciiTheme="majorHAnsi" w:hAnsiTheme="majorHAnsi" w:cstheme="majorHAnsi"/>
        </w:rPr>
        <w:t xml:space="preserve">Kieszeń </w:t>
      </w:r>
      <w:r w:rsidR="00E11E0D" w:rsidRPr="000576DC">
        <w:rPr>
          <w:rFonts w:asciiTheme="majorHAnsi" w:hAnsiTheme="majorHAnsi" w:cstheme="majorHAnsi"/>
        </w:rPr>
        <w:t>na nogawce, na wysokości uda</w:t>
      </w:r>
      <w:r w:rsidR="00E11E0D" w:rsidRPr="000576DC">
        <w:rPr>
          <w:rFonts w:asciiTheme="majorHAnsi" w:hAnsiTheme="majorHAnsi" w:cstheme="majorHAnsi"/>
        </w:rPr>
        <w:t xml:space="preserve"> zapinana na guzik</w:t>
      </w:r>
      <w:r w:rsidRPr="000576DC">
        <w:rPr>
          <w:rFonts w:asciiTheme="majorHAnsi" w:hAnsiTheme="majorHAnsi" w:cstheme="majorHAnsi"/>
        </w:rPr>
        <w:t xml:space="preserve"> </w:t>
      </w:r>
      <w:r w:rsidR="00C35743" w:rsidRPr="000576DC">
        <w:rPr>
          <w:rFonts w:asciiTheme="majorHAnsi" w:eastAsiaTheme="minorHAnsi" w:hAnsiTheme="majorHAnsi" w:cstheme="majorHAnsi"/>
          <w:color w:val="auto"/>
          <w:lang w:eastAsia="en-US"/>
        </w:rPr>
        <w:t xml:space="preserve">– 10,00 pkt </w:t>
      </w:r>
    </w:p>
    <w:p w14:paraId="2DC141E4" w14:textId="77777777" w:rsidR="00C35743" w:rsidRPr="000576DC" w:rsidRDefault="00C3574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Posiada-10,00pkt </w:t>
      </w:r>
    </w:p>
    <w:p w14:paraId="6A098DCF" w14:textId="77777777" w:rsidR="00C35743" w:rsidRPr="000576DC" w:rsidRDefault="00C3574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0B923111" w14:textId="605ED1DB" w:rsidR="00C35743" w:rsidRPr="000576DC" w:rsidRDefault="00E11E0D"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M</w:t>
      </w:r>
      <w:r w:rsidRPr="000576DC">
        <w:rPr>
          <w:rFonts w:asciiTheme="majorHAnsi" w:hAnsiTheme="majorHAnsi" w:cstheme="majorHAnsi"/>
        </w:rPr>
        <w:t>ożliwość indywidualnego dostosowania długości nogawek poprzez samodzielne przycięcie nie wykończonych nogawek</w:t>
      </w:r>
      <w:r w:rsidR="00CA4AE3" w:rsidRPr="000576DC">
        <w:rPr>
          <w:rFonts w:asciiTheme="majorHAnsi" w:hAnsiTheme="majorHAnsi" w:cstheme="majorHAnsi"/>
        </w:rPr>
        <w:t xml:space="preserve"> </w:t>
      </w:r>
      <w:r w:rsidR="00C35743" w:rsidRPr="000576DC">
        <w:rPr>
          <w:rFonts w:asciiTheme="majorHAnsi" w:eastAsiaTheme="minorHAnsi" w:hAnsiTheme="majorHAnsi" w:cstheme="majorHAnsi"/>
          <w:color w:val="auto"/>
          <w:lang w:eastAsia="en-US"/>
        </w:rPr>
        <w:t xml:space="preserve">–10,00 pkt </w:t>
      </w:r>
    </w:p>
    <w:p w14:paraId="05F24531" w14:textId="77777777" w:rsidR="00E11E0D" w:rsidRPr="000576DC" w:rsidRDefault="00E11E0D" w:rsidP="00E11E0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Posiada-10,00pkt </w:t>
      </w:r>
    </w:p>
    <w:p w14:paraId="3A55153C" w14:textId="77777777" w:rsidR="00E11E0D" w:rsidRPr="000576DC" w:rsidRDefault="00E11E0D" w:rsidP="00E11E0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49553152" w14:textId="6D7C735C" w:rsidR="00C35743" w:rsidRPr="000576DC" w:rsidRDefault="00C35743" w:rsidP="005E2A3D">
      <w:pPr>
        <w:pStyle w:val="Akapitzlist"/>
        <w:numPr>
          <w:ilvl w:val="3"/>
          <w:numId w:val="21"/>
        </w:numPr>
        <w:autoSpaceDE w:val="0"/>
        <w:autoSpaceDN w:val="0"/>
        <w:adjustRightInd w:val="0"/>
        <w:spacing w:after="58" w:line="240" w:lineRule="auto"/>
        <w:jc w:val="left"/>
        <w:rPr>
          <w:rFonts w:asciiTheme="majorHAnsi" w:eastAsiaTheme="minorHAnsi" w:hAnsiTheme="majorHAnsi" w:cstheme="majorHAnsi"/>
          <w:b/>
          <w:color w:val="auto"/>
          <w:lang w:eastAsia="en-US"/>
        </w:rPr>
      </w:pPr>
      <w:r w:rsidRPr="000576DC">
        <w:rPr>
          <w:rFonts w:asciiTheme="majorHAnsi" w:hAnsiTheme="majorHAnsi" w:cstheme="majorHAnsi"/>
          <w:b/>
          <w:color w:val="auto"/>
        </w:rPr>
        <w:t xml:space="preserve">W zakresie </w:t>
      </w:r>
      <w:r w:rsidR="000576DC">
        <w:rPr>
          <w:rFonts w:asciiTheme="majorHAnsi" w:hAnsiTheme="majorHAnsi" w:cstheme="majorHAnsi"/>
          <w:b/>
          <w:color w:val="auto"/>
        </w:rPr>
        <w:t>części</w:t>
      </w:r>
      <w:r w:rsidR="000576DC" w:rsidRPr="000576DC">
        <w:rPr>
          <w:rFonts w:asciiTheme="majorHAnsi" w:hAnsiTheme="majorHAnsi" w:cstheme="majorHAnsi"/>
          <w:b/>
          <w:color w:val="auto"/>
        </w:rPr>
        <w:t xml:space="preserve"> </w:t>
      </w:r>
      <w:r w:rsidRPr="000576DC">
        <w:rPr>
          <w:rFonts w:asciiTheme="majorHAnsi" w:hAnsiTheme="majorHAnsi" w:cstheme="majorHAnsi"/>
          <w:b/>
          <w:color w:val="auto"/>
        </w:rPr>
        <w:t>2:</w:t>
      </w:r>
    </w:p>
    <w:p w14:paraId="6451E6A9" w14:textId="312CCD08" w:rsidR="0099305D" w:rsidRPr="000576DC" w:rsidRDefault="00E11E0D"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D</w:t>
      </w:r>
      <w:r w:rsidRPr="000576DC">
        <w:rPr>
          <w:rFonts w:asciiTheme="majorHAnsi" w:hAnsiTheme="majorHAnsi" w:cstheme="majorHAnsi"/>
        </w:rPr>
        <w:t xml:space="preserve">odatkowa kieszeń wewnętrzna na telefon   </w:t>
      </w:r>
      <w:r w:rsidR="0099305D" w:rsidRPr="000576DC">
        <w:rPr>
          <w:rFonts w:asciiTheme="majorHAnsi" w:eastAsiaTheme="minorHAnsi" w:hAnsiTheme="majorHAnsi" w:cstheme="majorHAnsi"/>
          <w:color w:val="auto"/>
          <w:lang w:eastAsia="en-US"/>
        </w:rPr>
        <w:t xml:space="preserve">– 10,00 pkt </w:t>
      </w:r>
    </w:p>
    <w:p w14:paraId="350AD35D" w14:textId="77777777" w:rsidR="0099305D" w:rsidRPr="000576DC" w:rsidRDefault="0099305D"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Posiada-10,00pkt </w:t>
      </w:r>
    </w:p>
    <w:p w14:paraId="7B5B54D3" w14:textId="77777777" w:rsidR="0099305D" w:rsidRPr="000576DC" w:rsidRDefault="0099305D"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29BA4CF7" w14:textId="77777777" w:rsidR="00E11E0D" w:rsidRPr="000576DC" w:rsidRDefault="00E11E0D" w:rsidP="00E11E0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 xml:space="preserve">Możliwość indywidualnego dostosowania długości nogawek poprzez samodzielne przycięcie nie wykończonych nogawek </w:t>
      </w:r>
      <w:r w:rsidRPr="000576DC">
        <w:rPr>
          <w:rFonts w:asciiTheme="majorHAnsi" w:eastAsiaTheme="minorHAnsi" w:hAnsiTheme="majorHAnsi" w:cstheme="majorHAnsi"/>
          <w:color w:val="auto"/>
          <w:lang w:eastAsia="en-US"/>
        </w:rPr>
        <w:t xml:space="preserve">–10,00 pkt </w:t>
      </w:r>
    </w:p>
    <w:p w14:paraId="6B276616" w14:textId="77777777" w:rsidR="00E11E0D" w:rsidRPr="000576DC" w:rsidRDefault="00E11E0D" w:rsidP="00E11E0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Posiada-10,00pkt </w:t>
      </w:r>
    </w:p>
    <w:p w14:paraId="61844955" w14:textId="77777777" w:rsidR="00E11E0D" w:rsidRPr="000576DC" w:rsidRDefault="00E11E0D" w:rsidP="00E11E0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27814A56" w14:textId="0E67E916" w:rsidR="00CA4AE3" w:rsidRPr="000576DC" w:rsidRDefault="00CA4AE3" w:rsidP="005E2A3D">
      <w:pPr>
        <w:pStyle w:val="Akapitzlist"/>
        <w:numPr>
          <w:ilvl w:val="3"/>
          <w:numId w:val="21"/>
        </w:numPr>
        <w:autoSpaceDE w:val="0"/>
        <w:autoSpaceDN w:val="0"/>
        <w:adjustRightInd w:val="0"/>
        <w:spacing w:after="58" w:line="240" w:lineRule="auto"/>
        <w:jc w:val="left"/>
        <w:rPr>
          <w:rFonts w:asciiTheme="majorHAnsi" w:eastAsiaTheme="minorHAnsi" w:hAnsiTheme="majorHAnsi" w:cstheme="majorHAnsi"/>
          <w:b/>
          <w:color w:val="auto"/>
          <w:lang w:eastAsia="en-US"/>
        </w:rPr>
      </w:pPr>
      <w:r w:rsidRPr="000576DC">
        <w:rPr>
          <w:rFonts w:asciiTheme="majorHAnsi" w:hAnsiTheme="majorHAnsi" w:cstheme="majorHAnsi"/>
          <w:b/>
          <w:color w:val="auto"/>
        </w:rPr>
        <w:t xml:space="preserve">W zakresie </w:t>
      </w:r>
      <w:r w:rsidR="000576DC">
        <w:rPr>
          <w:rFonts w:asciiTheme="majorHAnsi" w:hAnsiTheme="majorHAnsi" w:cstheme="majorHAnsi"/>
          <w:b/>
          <w:color w:val="auto"/>
        </w:rPr>
        <w:t>części</w:t>
      </w:r>
      <w:r w:rsidR="000576DC" w:rsidRPr="000576DC">
        <w:rPr>
          <w:rFonts w:asciiTheme="majorHAnsi" w:hAnsiTheme="majorHAnsi" w:cstheme="majorHAnsi"/>
          <w:b/>
          <w:color w:val="auto"/>
        </w:rPr>
        <w:t xml:space="preserve"> </w:t>
      </w:r>
      <w:r w:rsidRPr="000576DC">
        <w:rPr>
          <w:rFonts w:asciiTheme="majorHAnsi" w:hAnsiTheme="majorHAnsi" w:cstheme="majorHAnsi"/>
          <w:b/>
          <w:color w:val="auto"/>
        </w:rPr>
        <w:t>3:</w:t>
      </w:r>
    </w:p>
    <w:p w14:paraId="260D951E" w14:textId="4D4FD652" w:rsidR="00CA4AE3" w:rsidRPr="000576DC" w:rsidRDefault="00E11E0D"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M</w:t>
      </w:r>
      <w:r w:rsidRPr="000576DC">
        <w:rPr>
          <w:rFonts w:asciiTheme="majorHAnsi" w:hAnsiTheme="majorHAnsi" w:cstheme="majorHAnsi"/>
        </w:rPr>
        <w:t xml:space="preserve">ankiety nogawek wyposażone w sznurki pozwalające na ich regulację </w:t>
      </w:r>
      <w:r w:rsidR="00CA4AE3" w:rsidRPr="000576DC">
        <w:rPr>
          <w:rFonts w:asciiTheme="majorHAnsi" w:eastAsiaTheme="minorHAnsi" w:hAnsiTheme="majorHAnsi" w:cstheme="majorHAnsi"/>
          <w:color w:val="auto"/>
          <w:lang w:eastAsia="en-US"/>
        </w:rPr>
        <w:t xml:space="preserve">– 10,00 pkt </w:t>
      </w:r>
    </w:p>
    <w:p w14:paraId="721E6B80" w14:textId="77777777"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Posiada-10,00pkt </w:t>
      </w:r>
    </w:p>
    <w:p w14:paraId="140EF1E8" w14:textId="77777777"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1C63140B" w14:textId="461BBB5D" w:rsidR="00CA4AE3" w:rsidRPr="000576DC" w:rsidRDefault="00E11E0D"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D</w:t>
      </w:r>
      <w:r w:rsidRPr="000576DC">
        <w:rPr>
          <w:rFonts w:asciiTheme="majorHAnsi" w:hAnsiTheme="majorHAnsi" w:cstheme="majorHAnsi"/>
        </w:rPr>
        <w:t xml:space="preserve">odatkowa kieszeń na nodze zapinana na zamek </w:t>
      </w:r>
      <w:r w:rsidR="00CA4AE3" w:rsidRPr="000576DC">
        <w:rPr>
          <w:rFonts w:asciiTheme="majorHAnsi" w:eastAsiaTheme="minorHAnsi" w:hAnsiTheme="majorHAnsi" w:cstheme="majorHAnsi"/>
          <w:color w:val="auto"/>
          <w:lang w:eastAsia="en-US"/>
        </w:rPr>
        <w:t xml:space="preserve">–10,00 pkt </w:t>
      </w:r>
    </w:p>
    <w:p w14:paraId="2004BDC5" w14:textId="77777777"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Posiada-10,00pkt </w:t>
      </w:r>
    </w:p>
    <w:p w14:paraId="70F0E4E3" w14:textId="77777777"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0AAF3EB4" w14:textId="2C7A8BBE" w:rsidR="00CA4AE3" w:rsidRPr="000576DC" w:rsidRDefault="00CA4AE3" w:rsidP="005E2A3D">
      <w:pPr>
        <w:pStyle w:val="Akapitzlist"/>
        <w:numPr>
          <w:ilvl w:val="3"/>
          <w:numId w:val="21"/>
        </w:numPr>
        <w:autoSpaceDE w:val="0"/>
        <w:autoSpaceDN w:val="0"/>
        <w:adjustRightInd w:val="0"/>
        <w:spacing w:after="58" w:line="240" w:lineRule="auto"/>
        <w:jc w:val="left"/>
        <w:rPr>
          <w:rFonts w:asciiTheme="majorHAnsi" w:eastAsiaTheme="minorHAnsi" w:hAnsiTheme="majorHAnsi" w:cstheme="majorHAnsi"/>
          <w:b/>
          <w:color w:val="auto"/>
          <w:lang w:eastAsia="en-US"/>
        </w:rPr>
      </w:pPr>
      <w:r w:rsidRPr="000576DC">
        <w:rPr>
          <w:rFonts w:asciiTheme="majorHAnsi" w:hAnsiTheme="majorHAnsi" w:cstheme="majorHAnsi"/>
          <w:b/>
          <w:color w:val="auto"/>
        </w:rPr>
        <w:t xml:space="preserve">W zakresie </w:t>
      </w:r>
      <w:r w:rsidR="000576DC">
        <w:rPr>
          <w:rFonts w:asciiTheme="majorHAnsi" w:hAnsiTheme="majorHAnsi" w:cstheme="majorHAnsi"/>
          <w:b/>
          <w:color w:val="auto"/>
        </w:rPr>
        <w:t>części</w:t>
      </w:r>
      <w:r w:rsidR="000576DC" w:rsidRPr="000576DC">
        <w:rPr>
          <w:rFonts w:asciiTheme="majorHAnsi" w:hAnsiTheme="majorHAnsi" w:cstheme="majorHAnsi"/>
          <w:b/>
          <w:color w:val="auto"/>
        </w:rPr>
        <w:t xml:space="preserve"> </w:t>
      </w:r>
      <w:r w:rsidRPr="000576DC">
        <w:rPr>
          <w:rFonts w:asciiTheme="majorHAnsi" w:hAnsiTheme="majorHAnsi" w:cstheme="majorHAnsi"/>
          <w:b/>
          <w:color w:val="auto"/>
        </w:rPr>
        <w:t>4:</w:t>
      </w:r>
    </w:p>
    <w:p w14:paraId="00053BA3" w14:textId="2BB94FC5" w:rsidR="00CA4AE3" w:rsidRPr="000576DC" w:rsidRDefault="000576DC"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D</w:t>
      </w:r>
      <w:r w:rsidRPr="000576DC">
        <w:rPr>
          <w:rFonts w:asciiTheme="majorHAnsi" w:hAnsiTheme="majorHAnsi" w:cstheme="majorHAnsi"/>
        </w:rPr>
        <w:t>odatkowe dwie kieszenie na udach z klapkami zapinane na guzik</w:t>
      </w:r>
      <w:r w:rsidR="00CA4AE3" w:rsidRPr="000576DC">
        <w:rPr>
          <w:rFonts w:asciiTheme="majorHAnsi" w:hAnsiTheme="majorHAnsi" w:cstheme="majorHAnsi"/>
        </w:rPr>
        <w:t xml:space="preserve"> </w:t>
      </w:r>
      <w:r w:rsidR="00CA4AE3" w:rsidRPr="000576DC">
        <w:rPr>
          <w:rFonts w:asciiTheme="majorHAnsi" w:eastAsiaTheme="minorHAnsi" w:hAnsiTheme="majorHAnsi" w:cstheme="majorHAnsi"/>
          <w:color w:val="auto"/>
          <w:lang w:eastAsia="en-US"/>
        </w:rPr>
        <w:t>– 1</w:t>
      </w:r>
      <w:r w:rsidRPr="000576DC">
        <w:rPr>
          <w:rFonts w:asciiTheme="majorHAnsi" w:eastAsiaTheme="minorHAnsi" w:hAnsiTheme="majorHAnsi" w:cstheme="majorHAnsi"/>
          <w:color w:val="auto"/>
          <w:lang w:eastAsia="en-US"/>
        </w:rPr>
        <w:t>0</w:t>
      </w:r>
      <w:r w:rsidR="00CA4AE3" w:rsidRPr="000576DC">
        <w:rPr>
          <w:rFonts w:asciiTheme="majorHAnsi" w:eastAsiaTheme="minorHAnsi" w:hAnsiTheme="majorHAnsi" w:cstheme="majorHAnsi"/>
          <w:color w:val="auto"/>
          <w:lang w:eastAsia="en-US"/>
        </w:rPr>
        <w:t xml:space="preserve">,00 pkt </w:t>
      </w:r>
    </w:p>
    <w:p w14:paraId="63CD9130" w14:textId="5661C8FD"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Posiada-1</w:t>
      </w:r>
      <w:r w:rsidR="000576DC" w:rsidRPr="000576DC">
        <w:rPr>
          <w:rFonts w:asciiTheme="majorHAnsi" w:eastAsiaTheme="minorHAnsi" w:hAnsiTheme="majorHAnsi" w:cstheme="majorHAnsi"/>
          <w:color w:val="auto"/>
          <w:lang w:eastAsia="en-US"/>
        </w:rPr>
        <w:t>0</w:t>
      </w:r>
      <w:r w:rsidRPr="000576DC">
        <w:rPr>
          <w:rFonts w:asciiTheme="majorHAnsi" w:eastAsiaTheme="minorHAnsi" w:hAnsiTheme="majorHAnsi" w:cstheme="majorHAnsi"/>
          <w:color w:val="auto"/>
          <w:lang w:eastAsia="en-US"/>
        </w:rPr>
        <w:t xml:space="preserve">,00pkt </w:t>
      </w:r>
    </w:p>
    <w:p w14:paraId="6047C863" w14:textId="77777777"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p w14:paraId="3CDF5F86" w14:textId="7CFFD05E" w:rsidR="00CA4AE3" w:rsidRPr="000576DC" w:rsidRDefault="000576DC" w:rsidP="005E2A3D">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imes New Roman" w:hAnsiTheme="majorHAnsi" w:cstheme="majorHAnsi"/>
        </w:rPr>
        <w:t>P</w:t>
      </w:r>
      <w:r w:rsidRPr="000576DC">
        <w:rPr>
          <w:rFonts w:asciiTheme="majorHAnsi" w:eastAsia="Times New Roman" w:hAnsiTheme="majorHAnsi" w:cstheme="majorHAnsi"/>
        </w:rPr>
        <w:t>odwyższony stan z gumką po bokach, co pozwala na lepsze dopasowanie do różnych typów sylwetki</w:t>
      </w:r>
      <w:r w:rsidRPr="000576DC">
        <w:rPr>
          <w:rFonts w:asciiTheme="majorHAnsi" w:eastAsiaTheme="minorHAnsi" w:hAnsiTheme="majorHAnsi" w:cstheme="majorHAnsi"/>
          <w:color w:val="auto"/>
          <w:lang w:eastAsia="en-US"/>
        </w:rPr>
        <w:t xml:space="preserve"> </w:t>
      </w:r>
      <w:r w:rsidR="00CA4AE3" w:rsidRPr="000576DC">
        <w:rPr>
          <w:rFonts w:asciiTheme="majorHAnsi" w:eastAsiaTheme="minorHAnsi" w:hAnsiTheme="majorHAnsi" w:cstheme="majorHAnsi"/>
          <w:color w:val="auto"/>
          <w:lang w:eastAsia="en-US"/>
        </w:rPr>
        <w:t>–1</w:t>
      </w:r>
      <w:r w:rsidRPr="000576DC">
        <w:rPr>
          <w:rFonts w:asciiTheme="majorHAnsi" w:eastAsiaTheme="minorHAnsi" w:hAnsiTheme="majorHAnsi" w:cstheme="majorHAnsi"/>
          <w:color w:val="auto"/>
          <w:lang w:eastAsia="en-US"/>
        </w:rPr>
        <w:t>0</w:t>
      </w:r>
      <w:r w:rsidR="00CA4AE3" w:rsidRPr="000576DC">
        <w:rPr>
          <w:rFonts w:asciiTheme="majorHAnsi" w:eastAsiaTheme="minorHAnsi" w:hAnsiTheme="majorHAnsi" w:cstheme="majorHAnsi"/>
          <w:color w:val="auto"/>
          <w:lang w:eastAsia="en-US"/>
        </w:rPr>
        <w:t xml:space="preserve">,00 pkt </w:t>
      </w:r>
    </w:p>
    <w:bookmarkEnd w:id="7"/>
    <w:p w14:paraId="60605E30" w14:textId="4413D2BA"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Posiada-1</w:t>
      </w:r>
      <w:r w:rsidR="000576DC" w:rsidRPr="000576DC">
        <w:rPr>
          <w:rFonts w:asciiTheme="majorHAnsi" w:eastAsiaTheme="minorHAnsi" w:hAnsiTheme="majorHAnsi" w:cstheme="majorHAnsi"/>
          <w:color w:val="auto"/>
          <w:lang w:eastAsia="en-US"/>
        </w:rPr>
        <w:t>0</w:t>
      </w:r>
      <w:r w:rsidRPr="000576DC">
        <w:rPr>
          <w:rFonts w:asciiTheme="majorHAnsi" w:eastAsiaTheme="minorHAnsi" w:hAnsiTheme="majorHAnsi" w:cstheme="majorHAnsi"/>
          <w:color w:val="auto"/>
          <w:lang w:eastAsia="en-US"/>
        </w:rPr>
        <w:t xml:space="preserve">,00pkt </w:t>
      </w:r>
    </w:p>
    <w:p w14:paraId="6C0A2E5A" w14:textId="77777777" w:rsidR="00CA4AE3" w:rsidRPr="000576DC" w:rsidRDefault="00CA4AE3" w:rsidP="005E2A3D">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posiada -0.00 pkt </w:t>
      </w:r>
    </w:p>
    <w:bookmarkEnd w:id="8"/>
    <w:p w14:paraId="0EDB7EED" w14:textId="3369D185" w:rsidR="000576DC" w:rsidRPr="000576DC" w:rsidRDefault="000576DC" w:rsidP="000576DC">
      <w:pPr>
        <w:pStyle w:val="Akapitzlist"/>
        <w:numPr>
          <w:ilvl w:val="3"/>
          <w:numId w:val="21"/>
        </w:numPr>
        <w:autoSpaceDE w:val="0"/>
        <w:autoSpaceDN w:val="0"/>
        <w:adjustRightInd w:val="0"/>
        <w:spacing w:after="58" w:line="240" w:lineRule="auto"/>
        <w:jc w:val="left"/>
        <w:rPr>
          <w:rFonts w:asciiTheme="majorHAnsi" w:eastAsiaTheme="minorHAnsi" w:hAnsiTheme="majorHAnsi" w:cstheme="majorHAnsi"/>
          <w:b/>
          <w:color w:val="auto"/>
          <w:lang w:eastAsia="en-US"/>
        </w:rPr>
      </w:pPr>
      <w:r w:rsidRPr="000576DC">
        <w:rPr>
          <w:rFonts w:asciiTheme="majorHAnsi" w:hAnsiTheme="majorHAnsi" w:cstheme="majorHAnsi"/>
          <w:b/>
          <w:color w:val="auto"/>
        </w:rPr>
        <w:t xml:space="preserve">W zakresie części </w:t>
      </w:r>
      <w:r w:rsidRPr="000576DC">
        <w:rPr>
          <w:rFonts w:asciiTheme="majorHAnsi" w:hAnsiTheme="majorHAnsi" w:cstheme="majorHAnsi"/>
          <w:b/>
          <w:color w:val="auto"/>
        </w:rPr>
        <w:t>5</w:t>
      </w:r>
      <w:r w:rsidRPr="000576DC">
        <w:rPr>
          <w:rFonts w:asciiTheme="majorHAnsi" w:hAnsiTheme="majorHAnsi" w:cstheme="majorHAnsi"/>
          <w:b/>
          <w:color w:val="auto"/>
        </w:rPr>
        <w:t>:</w:t>
      </w:r>
    </w:p>
    <w:p w14:paraId="15A0F0D7" w14:textId="12B95F02" w:rsidR="000576DC" w:rsidRPr="000576DC" w:rsidRDefault="000576DC" w:rsidP="000576DC">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 xml:space="preserve">Wykonana z materiału </w:t>
      </w:r>
      <w:r w:rsidRPr="000576DC">
        <w:rPr>
          <w:rFonts w:asciiTheme="majorHAnsi" w:hAnsiTheme="majorHAnsi" w:cstheme="majorHAnsi"/>
        </w:rPr>
        <w:t>odporn</w:t>
      </w:r>
      <w:r w:rsidRPr="000576DC">
        <w:rPr>
          <w:rFonts w:asciiTheme="majorHAnsi" w:hAnsiTheme="majorHAnsi" w:cstheme="majorHAnsi"/>
        </w:rPr>
        <w:t>ego</w:t>
      </w:r>
      <w:r w:rsidRPr="000576DC">
        <w:rPr>
          <w:rFonts w:asciiTheme="majorHAnsi" w:hAnsiTheme="majorHAnsi" w:cstheme="majorHAnsi"/>
        </w:rPr>
        <w:t xml:space="preserve"> na zgniecenia i nie wymaga</w:t>
      </w:r>
      <w:r w:rsidRPr="000576DC">
        <w:rPr>
          <w:rFonts w:asciiTheme="majorHAnsi" w:hAnsiTheme="majorHAnsi" w:cstheme="majorHAnsi"/>
        </w:rPr>
        <w:t>jącego</w:t>
      </w:r>
      <w:r w:rsidRPr="000576DC">
        <w:rPr>
          <w:rFonts w:asciiTheme="majorHAnsi" w:hAnsiTheme="majorHAnsi" w:cstheme="majorHAnsi"/>
        </w:rPr>
        <w:t xml:space="preserve"> prasowania po praniu  </w:t>
      </w:r>
      <w:r w:rsidRPr="000576DC">
        <w:rPr>
          <w:rFonts w:asciiTheme="majorHAnsi" w:eastAsiaTheme="minorHAnsi" w:hAnsiTheme="majorHAnsi" w:cstheme="majorHAnsi"/>
          <w:color w:val="auto"/>
          <w:lang w:eastAsia="en-US"/>
        </w:rPr>
        <w:t>– 1</w:t>
      </w:r>
      <w:r w:rsidRPr="000576DC">
        <w:rPr>
          <w:rFonts w:asciiTheme="majorHAnsi" w:eastAsiaTheme="minorHAnsi" w:hAnsiTheme="majorHAnsi" w:cstheme="majorHAnsi"/>
          <w:color w:val="auto"/>
          <w:lang w:eastAsia="en-US"/>
        </w:rPr>
        <w:t>0</w:t>
      </w:r>
      <w:r w:rsidRPr="000576DC">
        <w:rPr>
          <w:rFonts w:asciiTheme="majorHAnsi" w:eastAsiaTheme="minorHAnsi" w:hAnsiTheme="majorHAnsi" w:cstheme="majorHAnsi"/>
          <w:color w:val="auto"/>
          <w:lang w:eastAsia="en-US"/>
        </w:rPr>
        <w:t xml:space="preserve">,00 pkt </w:t>
      </w:r>
    </w:p>
    <w:p w14:paraId="196A86D4" w14:textId="77777777" w:rsidR="000576DC" w:rsidRPr="000576DC" w:rsidRDefault="000576DC" w:rsidP="000576DC">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Tak-10,00pkt </w:t>
      </w:r>
    </w:p>
    <w:p w14:paraId="46F1C968" w14:textId="77777777" w:rsidR="000576DC" w:rsidRPr="000576DC" w:rsidRDefault="000576DC" w:rsidP="000576DC">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 xml:space="preserve">Nie -0.00 pkt </w:t>
      </w:r>
    </w:p>
    <w:p w14:paraId="3BE8C500" w14:textId="2AC79D7F" w:rsidR="000576DC" w:rsidRPr="000576DC" w:rsidRDefault="000576DC" w:rsidP="000576DC">
      <w:pPr>
        <w:pStyle w:val="Akapitzlist"/>
        <w:numPr>
          <w:ilvl w:val="4"/>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hAnsiTheme="majorHAnsi" w:cstheme="majorHAnsi"/>
        </w:rPr>
        <w:t>W</w:t>
      </w:r>
      <w:r w:rsidRPr="000576DC">
        <w:rPr>
          <w:rFonts w:asciiTheme="majorHAnsi" w:hAnsiTheme="majorHAnsi" w:cstheme="majorHAnsi"/>
        </w:rPr>
        <w:t>yposażona w ochronę UV, UPF 50+</w:t>
      </w:r>
      <w:r w:rsidRPr="000576DC">
        <w:rPr>
          <w:rFonts w:asciiTheme="majorHAnsi" w:eastAsiaTheme="minorHAnsi" w:hAnsiTheme="majorHAnsi" w:cstheme="majorHAnsi"/>
          <w:color w:val="auto"/>
          <w:lang w:eastAsia="en-US"/>
        </w:rPr>
        <w:t>–1</w:t>
      </w:r>
      <w:r w:rsidRPr="000576DC">
        <w:rPr>
          <w:rFonts w:asciiTheme="majorHAnsi" w:eastAsiaTheme="minorHAnsi" w:hAnsiTheme="majorHAnsi" w:cstheme="majorHAnsi"/>
          <w:color w:val="auto"/>
          <w:lang w:eastAsia="en-US"/>
        </w:rPr>
        <w:t>0</w:t>
      </w:r>
      <w:r w:rsidRPr="000576DC">
        <w:rPr>
          <w:rFonts w:asciiTheme="majorHAnsi" w:eastAsiaTheme="minorHAnsi" w:hAnsiTheme="majorHAnsi" w:cstheme="majorHAnsi"/>
          <w:color w:val="auto"/>
          <w:lang w:eastAsia="en-US"/>
        </w:rPr>
        <w:t xml:space="preserve">,00 pkt </w:t>
      </w:r>
    </w:p>
    <w:bookmarkEnd w:id="9"/>
    <w:p w14:paraId="6BDA73FB" w14:textId="3AD5C053" w:rsidR="000576DC" w:rsidRPr="000576DC" w:rsidRDefault="000576DC" w:rsidP="000576DC">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Tak</w:t>
      </w:r>
      <w:r w:rsidRPr="000576DC">
        <w:rPr>
          <w:rFonts w:asciiTheme="majorHAnsi" w:eastAsiaTheme="minorHAnsi" w:hAnsiTheme="majorHAnsi" w:cstheme="majorHAnsi"/>
          <w:color w:val="auto"/>
          <w:lang w:eastAsia="en-US"/>
        </w:rPr>
        <w:t>-1</w:t>
      </w:r>
      <w:r w:rsidRPr="000576DC">
        <w:rPr>
          <w:rFonts w:asciiTheme="majorHAnsi" w:eastAsiaTheme="minorHAnsi" w:hAnsiTheme="majorHAnsi" w:cstheme="majorHAnsi"/>
          <w:color w:val="auto"/>
          <w:lang w:eastAsia="en-US"/>
        </w:rPr>
        <w:t>0</w:t>
      </w:r>
      <w:r w:rsidRPr="000576DC">
        <w:rPr>
          <w:rFonts w:asciiTheme="majorHAnsi" w:eastAsiaTheme="minorHAnsi" w:hAnsiTheme="majorHAnsi" w:cstheme="majorHAnsi"/>
          <w:color w:val="auto"/>
          <w:lang w:eastAsia="en-US"/>
        </w:rPr>
        <w:t xml:space="preserve">,00pkt </w:t>
      </w:r>
    </w:p>
    <w:p w14:paraId="36A04777" w14:textId="35400F3D" w:rsidR="000576DC" w:rsidRPr="000576DC" w:rsidRDefault="000576DC" w:rsidP="000576DC">
      <w:pPr>
        <w:pStyle w:val="Akapitzlist"/>
        <w:numPr>
          <w:ilvl w:val="5"/>
          <w:numId w:val="21"/>
        </w:numPr>
        <w:autoSpaceDE w:val="0"/>
        <w:autoSpaceDN w:val="0"/>
        <w:adjustRightInd w:val="0"/>
        <w:spacing w:after="58" w:line="240" w:lineRule="auto"/>
        <w:jc w:val="left"/>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lastRenderedPageBreak/>
        <w:t xml:space="preserve">Nie -0.00 pkt </w:t>
      </w:r>
    </w:p>
    <w:p w14:paraId="5DA12782" w14:textId="0FEFD577" w:rsidR="00C35743" w:rsidRPr="004D4064" w:rsidRDefault="00C35743" w:rsidP="005E2A3D">
      <w:pPr>
        <w:pStyle w:val="Akapitzlist"/>
        <w:numPr>
          <w:ilvl w:val="3"/>
          <w:numId w:val="21"/>
        </w:numPr>
        <w:autoSpaceDE w:val="0"/>
        <w:autoSpaceDN w:val="0"/>
        <w:adjustRightInd w:val="0"/>
        <w:spacing w:after="0" w:line="240" w:lineRule="auto"/>
        <w:rPr>
          <w:rFonts w:asciiTheme="majorHAnsi" w:eastAsiaTheme="minorHAnsi" w:hAnsiTheme="majorHAnsi" w:cstheme="majorHAnsi"/>
          <w:color w:val="auto"/>
          <w:lang w:eastAsia="en-US"/>
        </w:rPr>
      </w:pPr>
      <w:r w:rsidRPr="000576DC">
        <w:rPr>
          <w:rFonts w:asciiTheme="majorHAnsi" w:eastAsiaTheme="minorHAnsi" w:hAnsiTheme="majorHAnsi" w:cstheme="majorHAnsi"/>
          <w:color w:val="auto"/>
          <w:lang w:eastAsia="en-US"/>
        </w:rPr>
        <w:t>W przypadku nie podani</w:t>
      </w:r>
      <w:r w:rsidR="000576DC">
        <w:rPr>
          <w:rFonts w:asciiTheme="majorHAnsi" w:eastAsiaTheme="minorHAnsi" w:hAnsiTheme="majorHAnsi" w:cstheme="majorHAnsi"/>
          <w:color w:val="auto"/>
          <w:lang w:eastAsia="en-US"/>
        </w:rPr>
        <w:t>a</w:t>
      </w:r>
      <w:r w:rsidRPr="000576DC">
        <w:rPr>
          <w:rFonts w:asciiTheme="majorHAnsi" w:eastAsiaTheme="minorHAnsi" w:hAnsiTheme="majorHAnsi" w:cstheme="majorHAnsi"/>
          <w:color w:val="auto"/>
          <w:lang w:eastAsia="en-US"/>
        </w:rPr>
        <w:t xml:space="preserve"> informacji</w:t>
      </w:r>
      <w:r w:rsidRPr="004D4064">
        <w:rPr>
          <w:rFonts w:asciiTheme="majorHAnsi" w:eastAsiaTheme="minorHAnsi" w:hAnsiTheme="majorHAnsi" w:cstheme="majorHAnsi"/>
          <w:color w:val="auto"/>
          <w:lang w:eastAsia="en-US"/>
        </w:rPr>
        <w:t xml:space="preserve"> odnośnie ww. informacji bądź nie załączenia Kart (karty) produktu o których mowa w pkt. 3. Dział III SWZ wykonawca otrzyma w kryterium punkty za dostarczony produkt 0.00 pkt. </w:t>
      </w:r>
    </w:p>
    <w:p w14:paraId="0A7586F6" w14:textId="387F1692" w:rsidR="00C35743" w:rsidRPr="004D4064" w:rsidRDefault="00C35743" w:rsidP="005E2A3D">
      <w:pPr>
        <w:pStyle w:val="Akapitzlist"/>
        <w:numPr>
          <w:ilvl w:val="3"/>
          <w:numId w:val="21"/>
        </w:numPr>
        <w:spacing w:after="0" w:line="276" w:lineRule="auto"/>
        <w:rPr>
          <w:rStyle w:val="Brak"/>
          <w:rFonts w:asciiTheme="majorHAnsi" w:hAnsiTheme="majorHAnsi" w:cstheme="majorHAnsi"/>
          <w:bCs/>
          <w:color w:val="auto"/>
        </w:rPr>
      </w:pPr>
      <w:r w:rsidRPr="004D4064">
        <w:rPr>
          <w:rStyle w:val="Brak"/>
          <w:rFonts w:asciiTheme="majorHAnsi" w:hAnsiTheme="majorHAnsi" w:cstheme="majorHAnsi"/>
          <w:bCs/>
          <w:color w:val="auto"/>
        </w:rPr>
        <w:t xml:space="preserve">W kryterium nr 3 dla każdego z zadań można uzyskać maks. </w:t>
      </w:r>
      <w:r w:rsidR="000576DC">
        <w:rPr>
          <w:rStyle w:val="Brak"/>
          <w:rFonts w:asciiTheme="majorHAnsi" w:hAnsiTheme="majorHAnsi" w:cstheme="majorHAnsi"/>
          <w:bCs/>
          <w:color w:val="auto"/>
        </w:rPr>
        <w:t>2</w:t>
      </w:r>
      <w:r w:rsidRPr="004D4064">
        <w:rPr>
          <w:rStyle w:val="Brak"/>
          <w:rFonts w:asciiTheme="majorHAnsi" w:hAnsiTheme="majorHAnsi" w:cstheme="majorHAnsi"/>
          <w:bCs/>
          <w:color w:val="auto"/>
        </w:rPr>
        <w:t>0,00 pkt.</w:t>
      </w:r>
    </w:p>
    <w:p w14:paraId="59C751F3" w14:textId="77777777" w:rsidR="00C35743" w:rsidRPr="004D4064" w:rsidRDefault="00C35743" w:rsidP="005E2A3D">
      <w:pPr>
        <w:pStyle w:val="Akapitzlist"/>
        <w:numPr>
          <w:ilvl w:val="1"/>
          <w:numId w:val="21"/>
        </w:numPr>
        <w:spacing w:after="0" w:line="276" w:lineRule="auto"/>
        <w:rPr>
          <w:rFonts w:asciiTheme="majorHAnsi" w:hAnsiTheme="majorHAnsi" w:cstheme="majorHAnsi"/>
          <w:color w:val="auto"/>
        </w:rPr>
      </w:pPr>
      <w:r w:rsidRPr="004D4064">
        <w:rPr>
          <w:rFonts w:asciiTheme="majorHAnsi" w:hAnsiTheme="majorHAnsi" w:cstheme="majorHAnsi"/>
          <w:color w:val="auto"/>
          <w:spacing w:val="-1"/>
        </w:rPr>
        <w:t>Punktacja</w:t>
      </w:r>
      <w:r w:rsidRPr="004D4064">
        <w:rPr>
          <w:rFonts w:asciiTheme="majorHAnsi" w:hAnsiTheme="majorHAnsi" w:cstheme="majorHAnsi"/>
          <w:color w:val="auto"/>
          <w:spacing w:val="55"/>
        </w:rPr>
        <w:t xml:space="preserve"> </w:t>
      </w:r>
      <w:r w:rsidRPr="004D4064">
        <w:rPr>
          <w:rFonts w:asciiTheme="majorHAnsi" w:hAnsiTheme="majorHAnsi" w:cstheme="majorHAnsi"/>
          <w:color w:val="auto"/>
        </w:rPr>
        <w:t>w</w:t>
      </w:r>
      <w:r w:rsidRPr="004D4064">
        <w:rPr>
          <w:rFonts w:asciiTheme="majorHAnsi" w:hAnsiTheme="majorHAnsi" w:cstheme="majorHAnsi"/>
          <w:color w:val="auto"/>
          <w:spacing w:val="52"/>
        </w:rPr>
        <w:t xml:space="preserve"> </w:t>
      </w:r>
      <w:r w:rsidRPr="004D4064">
        <w:rPr>
          <w:rFonts w:asciiTheme="majorHAnsi" w:hAnsiTheme="majorHAnsi" w:cstheme="majorHAnsi"/>
          <w:color w:val="auto"/>
          <w:spacing w:val="-1"/>
        </w:rPr>
        <w:t>poszczególnych</w:t>
      </w:r>
      <w:r w:rsidRPr="004D4064">
        <w:rPr>
          <w:rFonts w:asciiTheme="majorHAnsi" w:hAnsiTheme="majorHAnsi" w:cstheme="majorHAnsi"/>
          <w:color w:val="auto"/>
          <w:spacing w:val="55"/>
        </w:rPr>
        <w:t xml:space="preserve"> </w:t>
      </w:r>
      <w:r w:rsidRPr="004D4064">
        <w:rPr>
          <w:rFonts w:asciiTheme="majorHAnsi" w:hAnsiTheme="majorHAnsi" w:cstheme="majorHAnsi"/>
          <w:color w:val="auto"/>
          <w:spacing w:val="-1"/>
        </w:rPr>
        <w:t>kryteriach</w:t>
      </w:r>
      <w:r w:rsidRPr="004D4064">
        <w:rPr>
          <w:rFonts w:asciiTheme="majorHAnsi" w:hAnsiTheme="majorHAnsi" w:cstheme="majorHAnsi"/>
          <w:color w:val="auto"/>
          <w:spacing w:val="55"/>
        </w:rPr>
        <w:t xml:space="preserve"> </w:t>
      </w:r>
      <w:r w:rsidRPr="004D4064">
        <w:rPr>
          <w:rFonts w:asciiTheme="majorHAnsi" w:hAnsiTheme="majorHAnsi" w:cstheme="majorHAnsi"/>
          <w:color w:val="auto"/>
          <w:spacing w:val="-1"/>
        </w:rPr>
        <w:t>będzie</w:t>
      </w:r>
      <w:r w:rsidRPr="004D4064">
        <w:rPr>
          <w:rFonts w:asciiTheme="majorHAnsi" w:hAnsiTheme="majorHAnsi" w:cstheme="majorHAnsi"/>
          <w:color w:val="auto"/>
          <w:spacing w:val="56"/>
        </w:rPr>
        <w:t xml:space="preserve"> </w:t>
      </w:r>
      <w:r w:rsidRPr="004D4064">
        <w:rPr>
          <w:rFonts w:asciiTheme="majorHAnsi" w:hAnsiTheme="majorHAnsi" w:cstheme="majorHAnsi"/>
          <w:color w:val="auto"/>
          <w:spacing w:val="-2"/>
        </w:rPr>
        <w:t>liczona</w:t>
      </w:r>
      <w:r w:rsidRPr="004D4064">
        <w:rPr>
          <w:rFonts w:asciiTheme="majorHAnsi" w:hAnsiTheme="majorHAnsi" w:cstheme="majorHAnsi"/>
          <w:color w:val="auto"/>
          <w:spacing w:val="58"/>
        </w:rPr>
        <w:t xml:space="preserve"> </w:t>
      </w:r>
      <w:r w:rsidRPr="004D4064">
        <w:rPr>
          <w:rFonts w:asciiTheme="majorHAnsi" w:hAnsiTheme="majorHAnsi" w:cstheme="majorHAnsi"/>
          <w:color w:val="auto"/>
        </w:rPr>
        <w:t>z</w:t>
      </w:r>
      <w:r w:rsidRPr="004D4064">
        <w:rPr>
          <w:rFonts w:asciiTheme="majorHAnsi" w:hAnsiTheme="majorHAnsi" w:cstheme="majorHAnsi"/>
          <w:color w:val="auto"/>
          <w:spacing w:val="81"/>
        </w:rPr>
        <w:t xml:space="preserve"> </w:t>
      </w:r>
      <w:r w:rsidRPr="004D4064">
        <w:rPr>
          <w:rFonts w:asciiTheme="majorHAnsi" w:hAnsiTheme="majorHAnsi" w:cstheme="majorHAnsi"/>
          <w:color w:val="auto"/>
          <w:spacing w:val="-1"/>
        </w:rPr>
        <w:t>dokładnością</w:t>
      </w:r>
      <w:r w:rsidRPr="004D4064">
        <w:rPr>
          <w:rFonts w:asciiTheme="majorHAnsi" w:hAnsiTheme="majorHAnsi" w:cstheme="majorHAnsi"/>
          <w:color w:val="auto"/>
        </w:rPr>
        <w:t xml:space="preserve"> do</w:t>
      </w:r>
      <w:r w:rsidRPr="004D4064">
        <w:rPr>
          <w:rFonts w:asciiTheme="majorHAnsi" w:hAnsiTheme="majorHAnsi" w:cstheme="majorHAnsi"/>
          <w:color w:val="auto"/>
          <w:spacing w:val="-2"/>
        </w:rPr>
        <w:t xml:space="preserve"> </w:t>
      </w:r>
      <w:r w:rsidRPr="004D4064">
        <w:rPr>
          <w:rFonts w:asciiTheme="majorHAnsi" w:hAnsiTheme="majorHAnsi" w:cstheme="majorHAnsi"/>
          <w:color w:val="auto"/>
          <w:spacing w:val="-1"/>
        </w:rPr>
        <w:t>dwóch</w:t>
      </w:r>
      <w:r w:rsidRPr="004D4064">
        <w:rPr>
          <w:rFonts w:asciiTheme="majorHAnsi" w:hAnsiTheme="majorHAnsi" w:cstheme="majorHAnsi"/>
          <w:color w:val="auto"/>
        </w:rPr>
        <w:t xml:space="preserve"> </w:t>
      </w:r>
      <w:r w:rsidRPr="004D4064">
        <w:rPr>
          <w:rFonts w:asciiTheme="majorHAnsi" w:hAnsiTheme="majorHAnsi" w:cstheme="majorHAnsi"/>
          <w:color w:val="auto"/>
          <w:spacing w:val="-1"/>
        </w:rPr>
        <w:t>miejsc</w:t>
      </w:r>
      <w:r w:rsidRPr="004D4064">
        <w:rPr>
          <w:rFonts w:asciiTheme="majorHAnsi" w:hAnsiTheme="majorHAnsi" w:cstheme="majorHAnsi"/>
          <w:color w:val="auto"/>
          <w:spacing w:val="-2"/>
        </w:rPr>
        <w:t xml:space="preserve"> </w:t>
      </w:r>
      <w:r w:rsidRPr="004D4064">
        <w:rPr>
          <w:rFonts w:asciiTheme="majorHAnsi" w:hAnsiTheme="majorHAnsi" w:cstheme="majorHAnsi"/>
          <w:color w:val="auto"/>
        </w:rPr>
        <w:t xml:space="preserve">po </w:t>
      </w:r>
      <w:r w:rsidRPr="004D4064">
        <w:rPr>
          <w:rFonts w:asciiTheme="majorHAnsi" w:hAnsiTheme="majorHAnsi" w:cstheme="majorHAnsi"/>
          <w:color w:val="auto"/>
          <w:spacing w:val="-1"/>
        </w:rPr>
        <w:t>przecinku.</w:t>
      </w:r>
    </w:p>
    <w:p w14:paraId="4E9FB529" w14:textId="77777777" w:rsidR="00C35743" w:rsidRPr="004D4064" w:rsidRDefault="00C35743" w:rsidP="005E2A3D">
      <w:pPr>
        <w:pStyle w:val="Akapitzlist"/>
        <w:numPr>
          <w:ilvl w:val="1"/>
          <w:numId w:val="21"/>
        </w:numPr>
        <w:spacing w:after="0" w:line="276" w:lineRule="auto"/>
        <w:rPr>
          <w:rFonts w:asciiTheme="majorHAnsi" w:hAnsiTheme="majorHAnsi" w:cstheme="majorHAnsi"/>
          <w:color w:val="auto"/>
          <w:spacing w:val="-1"/>
        </w:rPr>
      </w:pPr>
      <w:r w:rsidRPr="004D4064">
        <w:rPr>
          <w:rFonts w:asciiTheme="majorHAnsi" w:hAnsiTheme="majorHAnsi" w:cstheme="majorHAnsi"/>
          <w:color w:val="auto"/>
          <w:spacing w:val="-1"/>
        </w:rPr>
        <w:t xml:space="preserve">Oferty zostaną ocenione przez Zamawiającego w skali od 0,00 do 100,00 pkt w oparciu </w:t>
      </w:r>
      <w:r w:rsidRPr="004D4064">
        <w:rPr>
          <w:rFonts w:asciiTheme="majorHAnsi" w:hAnsiTheme="majorHAnsi" w:cstheme="majorHAnsi"/>
          <w:color w:val="auto"/>
          <w:spacing w:val="-1"/>
        </w:rPr>
        <w:br/>
        <w:t>o łączną wagę kryteriów równą 100 %.</w:t>
      </w:r>
    </w:p>
    <w:p w14:paraId="5FF5D696" w14:textId="77777777" w:rsidR="00C35743" w:rsidRPr="004D4064" w:rsidRDefault="00C35743" w:rsidP="005E2A3D">
      <w:pPr>
        <w:pStyle w:val="Akapitzlist"/>
        <w:numPr>
          <w:ilvl w:val="1"/>
          <w:numId w:val="21"/>
        </w:numPr>
        <w:spacing w:after="0" w:line="276" w:lineRule="auto"/>
        <w:rPr>
          <w:rFonts w:asciiTheme="majorHAnsi" w:hAnsiTheme="majorHAnsi" w:cstheme="majorHAnsi"/>
          <w:color w:val="auto"/>
          <w:spacing w:val="-1"/>
        </w:rPr>
      </w:pPr>
      <w:r w:rsidRPr="004D4064">
        <w:rPr>
          <w:rFonts w:asciiTheme="majorHAnsi" w:hAnsiTheme="majorHAnsi" w:cstheme="majorHAnsi"/>
          <w:color w:val="auto"/>
          <w:spacing w:val="-1"/>
        </w:rPr>
        <w:t>Za najkorzystniejszą zostanie uznana oferta, która dla danego zadania uzyska najwyższą łączną liczbę punktów (kryterium nr 1 + kryterium nr 2 + kryterium nr 3).</w:t>
      </w:r>
    </w:p>
    <w:p w14:paraId="75361985"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77E0C23" w14:textId="77777777" w:rsidR="006E1307" w:rsidRPr="004D4064" w:rsidRDefault="00977D08">
      <w:pPr>
        <w:pStyle w:val="Nagwek2"/>
        <w:ind w:left="152" w:right="4"/>
        <w:rPr>
          <w:rFonts w:asciiTheme="majorHAnsi" w:hAnsiTheme="majorHAnsi" w:cstheme="majorHAnsi"/>
          <w:color w:val="auto"/>
        </w:rPr>
      </w:pPr>
      <w:r w:rsidRPr="004D4064">
        <w:rPr>
          <w:rFonts w:asciiTheme="majorHAnsi" w:hAnsiTheme="majorHAnsi" w:cstheme="majorHAnsi"/>
          <w:color w:val="auto"/>
        </w:rPr>
        <w:t xml:space="preserve">Dział XVI </w:t>
      </w:r>
    </w:p>
    <w:p w14:paraId="79A46843" w14:textId="77777777" w:rsidR="006E1307" w:rsidRPr="004D4064" w:rsidRDefault="00977D08">
      <w:pPr>
        <w:ind w:left="2097" w:right="866" w:hanging="842"/>
        <w:rPr>
          <w:rFonts w:asciiTheme="majorHAnsi" w:hAnsiTheme="majorHAnsi" w:cstheme="majorHAnsi"/>
          <w:color w:val="auto"/>
        </w:rPr>
      </w:pPr>
      <w:r w:rsidRPr="004D4064">
        <w:rPr>
          <w:rFonts w:asciiTheme="majorHAnsi" w:hAnsiTheme="majorHAnsi" w:cstheme="majorHAnsi"/>
          <w:color w:val="auto"/>
        </w:rPr>
        <w:t xml:space="preserve">Informacje o formalnościach, jakie muszą zostać dopełnione po wyborze oferty  w celu zawarcia umowy w sprawie zamówienia publicznego </w:t>
      </w:r>
    </w:p>
    <w:p w14:paraId="3340D278" w14:textId="77777777" w:rsidR="006E1307" w:rsidRPr="004D4064" w:rsidRDefault="00977D08">
      <w:pPr>
        <w:spacing w:after="50"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58D71072" w14:textId="77777777" w:rsidR="006E1307" w:rsidRPr="004D4064" w:rsidRDefault="00977D08" w:rsidP="003C475D">
      <w:pPr>
        <w:numPr>
          <w:ilvl w:val="0"/>
          <w:numId w:val="12"/>
        </w:numPr>
        <w:spacing w:after="39"/>
        <w:ind w:hanging="360"/>
        <w:rPr>
          <w:rFonts w:asciiTheme="majorHAnsi" w:hAnsiTheme="majorHAnsi" w:cstheme="majorHAnsi"/>
          <w:color w:val="auto"/>
        </w:rPr>
      </w:pPr>
      <w:r w:rsidRPr="004D4064">
        <w:rPr>
          <w:rFonts w:asciiTheme="majorHAnsi" w:hAnsiTheme="majorHAnsi" w:cstheme="majorHAnsi"/>
          <w:color w:val="auto"/>
        </w:rPr>
        <w:t xml:space="preserve">Przed podpisaniem umowy Wykonawca, którego oferta została wybrana zobowiązany  jest przekazać Zamawiającemu: </w:t>
      </w:r>
    </w:p>
    <w:p w14:paraId="4D9ED0DC" w14:textId="77777777" w:rsidR="006E1307" w:rsidRPr="004D4064" w:rsidRDefault="00977D08">
      <w:pPr>
        <w:ind w:left="934" w:hanging="432"/>
        <w:rPr>
          <w:rFonts w:asciiTheme="majorHAnsi" w:hAnsiTheme="majorHAnsi" w:cstheme="majorHAnsi"/>
          <w:color w:val="auto"/>
        </w:rPr>
      </w:pPr>
      <w:r w:rsidRPr="004D4064">
        <w:rPr>
          <w:rFonts w:asciiTheme="majorHAnsi" w:hAnsiTheme="majorHAnsi" w:cstheme="majorHAnsi"/>
          <w:color w:val="auto"/>
        </w:rPr>
        <w:t>1.1.</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Jeżeli zostanie wybrana oferta Wykonawców wspólnie ubiegających się o zamówienie, Zamawiający wymaga przedłożenia kopii umowy regulującej współpracę tych Wykonawców. </w:t>
      </w:r>
    </w:p>
    <w:p w14:paraId="60BF73E4" w14:textId="77777777" w:rsidR="006E1307" w:rsidRPr="004D4064" w:rsidRDefault="00977D08">
      <w:pPr>
        <w:spacing w:after="52" w:line="259" w:lineRule="auto"/>
        <w:ind w:left="934"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BCDE837" w14:textId="77777777" w:rsidR="006E1307" w:rsidRPr="004D4064" w:rsidRDefault="00977D08" w:rsidP="003C475D">
      <w:pPr>
        <w:numPr>
          <w:ilvl w:val="0"/>
          <w:numId w:val="12"/>
        </w:numPr>
        <w:ind w:hanging="360"/>
        <w:rPr>
          <w:rFonts w:asciiTheme="majorHAnsi" w:hAnsiTheme="majorHAnsi" w:cstheme="majorHAnsi"/>
          <w:color w:val="auto"/>
        </w:rPr>
      </w:pPr>
      <w:r w:rsidRPr="004D4064">
        <w:rPr>
          <w:rFonts w:asciiTheme="majorHAnsi" w:hAnsiTheme="majorHAnsi" w:cstheme="majorHAnsi"/>
          <w:color w:val="auto"/>
        </w:rPr>
        <w:t>Brak przekazania przed podpisaniem umowy dokumentów, o których mowa w pkt 1</w:t>
      </w:r>
      <w:r w:rsidRPr="004D4064">
        <w:rPr>
          <w:rFonts w:asciiTheme="majorHAnsi" w:eastAsia="Times New Roman" w:hAnsiTheme="majorHAnsi" w:cstheme="majorHAnsi"/>
          <w:color w:val="auto"/>
          <w:sz w:val="20"/>
        </w:rPr>
        <w:t xml:space="preserve"> </w:t>
      </w:r>
      <w:r w:rsidRPr="004D4064">
        <w:rPr>
          <w:rFonts w:asciiTheme="majorHAnsi" w:hAnsiTheme="majorHAnsi" w:cstheme="majorHAnsi"/>
          <w:color w:val="auto"/>
        </w:rPr>
        <w:t xml:space="preserve">będzie jednoznaczny z faktem, iż zawarcie umowy stało się niemożliwe z przyczyn leżących po stronie Wykonawcy. </w:t>
      </w:r>
    </w:p>
    <w:p w14:paraId="15525F86"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4274D7B" w14:textId="77777777" w:rsidR="006E1307" w:rsidRPr="004D4064" w:rsidRDefault="00977D08" w:rsidP="003C475D">
      <w:pPr>
        <w:numPr>
          <w:ilvl w:val="0"/>
          <w:numId w:val="12"/>
        </w:numPr>
        <w:ind w:hanging="360"/>
        <w:rPr>
          <w:rFonts w:asciiTheme="majorHAnsi" w:hAnsiTheme="majorHAnsi" w:cstheme="majorHAnsi"/>
          <w:color w:val="auto"/>
        </w:rPr>
      </w:pPr>
      <w:r w:rsidRPr="004D4064">
        <w:rPr>
          <w:rFonts w:asciiTheme="majorHAnsi" w:hAnsiTheme="majorHAnsi" w:cstheme="majorHAnsi"/>
          <w:color w:val="auto"/>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42D42B32" w14:textId="77777777" w:rsidR="006E1307" w:rsidRPr="004D4064" w:rsidRDefault="00977D08">
      <w:pPr>
        <w:spacing w:after="16"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089E9E4" w14:textId="77777777" w:rsidR="006E1307" w:rsidRPr="004D4064" w:rsidRDefault="00977D08">
      <w:pPr>
        <w:pStyle w:val="Nagwek2"/>
        <w:ind w:left="152" w:right="4"/>
        <w:rPr>
          <w:rFonts w:asciiTheme="majorHAnsi" w:hAnsiTheme="majorHAnsi" w:cstheme="majorHAnsi"/>
          <w:color w:val="auto"/>
        </w:rPr>
      </w:pPr>
      <w:r w:rsidRPr="004D4064">
        <w:rPr>
          <w:rFonts w:asciiTheme="majorHAnsi" w:hAnsiTheme="majorHAnsi" w:cstheme="majorHAnsi"/>
          <w:color w:val="auto"/>
        </w:rPr>
        <w:t xml:space="preserve">Dział XVII </w:t>
      </w:r>
    </w:p>
    <w:p w14:paraId="25DEA9AB" w14:textId="77777777" w:rsidR="006E1307" w:rsidRPr="004D4064" w:rsidRDefault="00977D08">
      <w:pPr>
        <w:spacing w:after="7" w:line="268" w:lineRule="auto"/>
        <w:ind w:left="3816" w:hanging="3581"/>
        <w:rPr>
          <w:rFonts w:asciiTheme="majorHAnsi" w:hAnsiTheme="majorHAnsi" w:cstheme="majorHAnsi"/>
          <w:color w:val="auto"/>
        </w:rPr>
      </w:pPr>
      <w:r w:rsidRPr="004D4064">
        <w:rPr>
          <w:rFonts w:asciiTheme="majorHAnsi" w:hAnsiTheme="majorHAnsi" w:cstheme="majorHAnsi"/>
          <w:color w:val="auto"/>
        </w:rPr>
        <w:t xml:space="preserve">Projektowane postanowienia umowy w sprawie zamówienia publicznego, które zostaną wprowadzone do treści tej umowy </w:t>
      </w:r>
    </w:p>
    <w:p w14:paraId="6A1FD6CA" w14:textId="77777777" w:rsidR="006E1307" w:rsidRPr="004D4064" w:rsidRDefault="00977D08">
      <w:pPr>
        <w:spacing w:after="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2800322" w14:textId="77777777" w:rsidR="006E1307" w:rsidRPr="004D4064" w:rsidRDefault="00977D08">
      <w:pPr>
        <w:ind w:left="137"/>
        <w:rPr>
          <w:rFonts w:asciiTheme="majorHAnsi" w:hAnsiTheme="majorHAnsi" w:cstheme="majorHAnsi"/>
          <w:color w:val="auto"/>
        </w:rPr>
      </w:pPr>
      <w:r w:rsidRPr="004D4064">
        <w:rPr>
          <w:rFonts w:asciiTheme="majorHAnsi" w:hAnsiTheme="majorHAnsi" w:cstheme="majorHAnsi"/>
          <w:color w:val="auto"/>
        </w:rPr>
        <w:t xml:space="preserve">Wzór umowy stanowi załącznik do SWZ. </w:t>
      </w:r>
    </w:p>
    <w:p w14:paraId="640523F0"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3440A04E" w14:textId="77777777" w:rsidR="006E1307" w:rsidRPr="004D4064" w:rsidRDefault="00977D08">
      <w:pPr>
        <w:pStyle w:val="Nagwek2"/>
        <w:spacing w:after="36"/>
        <w:ind w:left="152" w:right="4"/>
        <w:rPr>
          <w:rFonts w:asciiTheme="majorHAnsi" w:hAnsiTheme="majorHAnsi" w:cstheme="majorHAnsi"/>
          <w:color w:val="auto"/>
        </w:rPr>
      </w:pPr>
      <w:r w:rsidRPr="004D4064">
        <w:rPr>
          <w:rFonts w:asciiTheme="majorHAnsi" w:hAnsiTheme="majorHAnsi" w:cstheme="majorHAnsi"/>
          <w:color w:val="auto"/>
        </w:rPr>
        <w:t xml:space="preserve">Dział XVIII </w:t>
      </w:r>
    </w:p>
    <w:p w14:paraId="2E529C51" w14:textId="77777777" w:rsidR="006E1307" w:rsidRPr="00693C06" w:rsidRDefault="00977D08">
      <w:pPr>
        <w:spacing w:after="18" w:line="259" w:lineRule="auto"/>
        <w:ind w:left="127" w:firstLine="0"/>
        <w:jc w:val="center"/>
        <w:rPr>
          <w:rFonts w:asciiTheme="majorHAnsi" w:hAnsiTheme="majorHAnsi" w:cstheme="majorHAnsi"/>
          <w:color w:val="auto"/>
          <w:sz w:val="24"/>
        </w:rPr>
      </w:pPr>
      <w:r w:rsidRPr="00693C06">
        <w:rPr>
          <w:rFonts w:asciiTheme="majorHAnsi" w:eastAsia="Segoe UI" w:hAnsiTheme="majorHAnsi" w:cstheme="majorHAnsi"/>
          <w:color w:val="auto"/>
        </w:rPr>
        <w:t>Informacja dotycząca zabezpieczenia należytego wykonania umowy</w:t>
      </w:r>
      <w:r w:rsidRPr="00693C06">
        <w:rPr>
          <w:rFonts w:asciiTheme="majorHAnsi" w:hAnsiTheme="majorHAnsi" w:cstheme="majorHAnsi"/>
          <w:color w:val="auto"/>
          <w:sz w:val="24"/>
        </w:rPr>
        <w:t xml:space="preserve"> </w:t>
      </w:r>
    </w:p>
    <w:p w14:paraId="324389F2" w14:textId="77777777" w:rsidR="006E1307" w:rsidRPr="004D4064" w:rsidRDefault="00977D08">
      <w:pPr>
        <w:spacing w:after="52"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640FDD6E" w14:textId="77777777" w:rsidR="006E1307" w:rsidRPr="004D4064" w:rsidRDefault="00977D08">
      <w:pPr>
        <w:spacing w:after="9" w:line="268" w:lineRule="auto"/>
        <w:ind w:left="137"/>
        <w:jc w:val="left"/>
        <w:rPr>
          <w:rFonts w:asciiTheme="majorHAnsi" w:hAnsiTheme="majorHAnsi" w:cstheme="majorHAnsi"/>
          <w:color w:val="auto"/>
        </w:rPr>
      </w:pPr>
      <w:r w:rsidRPr="004D4064">
        <w:rPr>
          <w:rFonts w:asciiTheme="majorHAnsi" w:hAnsiTheme="majorHAnsi" w:cstheme="majorHAnsi"/>
          <w:color w:val="auto"/>
        </w:rPr>
        <w:t>1.</w:t>
      </w:r>
      <w:r w:rsidRPr="004D4064">
        <w:rPr>
          <w:rFonts w:asciiTheme="majorHAnsi" w:eastAsia="Arial" w:hAnsiTheme="majorHAnsi" w:cstheme="majorHAnsi"/>
          <w:color w:val="auto"/>
        </w:rPr>
        <w:t xml:space="preserve"> </w:t>
      </w:r>
      <w:r w:rsidRPr="004D4064">
        <w:rPr>
          <w:rFonts w:asciiTheme="majorHAnsi" w:hAnsiTheme="majorHAnsi" w:cstheme="majorHAnsi"/>
          <w:color w:val="auto"/>
        </w:rPr>
        <w:t xml:space="preserve">Zamawiający nie żąda od wykonawcy wniesienia zabezpieczenia. </w:t>
      </w:r>
    </w:p>
    <w:p w14:paraId="4FAEC0F7"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7E2DB52B" w14:textId="77777777" w:rsidR="006E1307" w:rsidRPr="004D4064"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Dział XIX Informacja o obowiązku osobistego wykonania przez wykonawcę kluczowych zadań </w:t>
      </w:r>
    </w:p>
    <w:p w14:paraId="3A8C32F9"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F8C5A24" w14:textId="77777777" w:rsidR="006E1307" w:rsidRPr="004D4064" w:rsidRDefault="00977D08" w:rsidP="003C475D">
      <w:pPr>
        <w:numPr>
          <w:ilvl w:val="0"/>
          <w:numId w:val="13"/>
        </w:numPr>
        <w:ind w:hanging="360"/>
        <w:rPr>
          <w:rFonts w:asciiTheme="majorHAnsi" w:hAnsiTheme="majorHAnsi" w:cstheme="majorHAnsi"/>
          <w:color w:val="auto"/>
        </w:rPr>
      </w:pPr>
      <w:r w:rsidRPr="004D4064">
        <w:rPr>
          <w:rFonts w:asciiTheme="majorHAnsi" w:hAnsiTheme="majorHAnsi" w:cstheme="majorHAnsi"/>
          <w:color w:val="auto"/>
        </w:rPr>
        <w:lastRenderedPageBreak/>
        <w:t xml:space="preserve">Wykonawca może powierzyć wykonanie części zamówienia podwykonawcy. </w:t>
      </w:r>
    </w:p>
    <w:p w14:paraId="366AEF32" w14:textId="77777777" w:rsidR="006E1307" w:rsidRPr="004D4064" w:rsidRDefault="00977D08">
      <w:pPr>
        <w:spacing w:after="51"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F671C05" w14:textId="77777777" w:rsidR="006E1307" w:rsidRPr="004D4064" w:rsidRDefault="00977D08" w:rsidP="003C475D">
      <w:pPr>
        <w:numPr>
          <w:ilvl w:val="0"/>
          <w:numId w:val="13"/>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precyzuje obowiązku osobistego wykonania przez Wykonawcę kluczowych zadań. </w:t>
      </w:r>
    </w:p>
    <w:p w14:paraId="71AAB0E6"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C515387" w14:textId="77777777" w:rsidR="006E1307" w:rsidRPr="004D4064" w:rsidRDefault="00977D08" w:rsidP="003C475D">
      <w:pPr>
        <w:numPr>
          <w:ilvl w:val="0"/>
          <w:numId w:val="13"/>
        </w:numPr>
        <w:ind w:hanging="360"/>
        <w:rPr>
          <w:rFonts w:asciiTheme="majorHAnsi" w:hAnsiTheme="majorHAnsi" w:cstheme="majorHAnsi"/>
          <w:color w:val="auto"/>
        </w:rPr>
      </w:pPr>
      <w:r w:rsidRPr="004D4064">
        <w:rPr>
          <w:rFonts w:asciiTheme="majorHAnsi" w:hAnsiTheme="majorHAnsi" w:cstheme="majorHAnsi"/>
          <w:color w:val="auto"/>
        </w:rPr>
        <w:t xml:space="preserve">Wykonawca, który zamierza wykonywać zamówienie przy udziale podwykonawcy/ów, musi wskazać w formularzu oferty, jaką część (zakres zamówienia) wykonywać będzie podwykonawca oraz podać nazwy ewentualnych podwykonawców, jeżeli są już znani. Należy w tym celu wypełnić odpowiednio  formularz oferty (wzór stanowi załącznik nr 1 do SWZ). </w:t>
      </w:r>
    </w:p>
    <w:p w14:paraId="16FE3225"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0D66F96" w14:textId="77777777" w:rsidR="006E1307" w:rsidRPr="004D4064" w:rsidRDefault="00977D08" w:rsidP="003C475D">
      <w:pPr>
        <w:numPr>
          <w:ilvl w:val="0"/>
          <w:numId w:val="13"/>
        </w:numPr>
        <w:ind w:hanging="360"/>
        <w:rPr>
          <w:rFonts w:asciiTheme="majorHAnsi" w:hAnsiTheme="majorHAnsi" w:cstheme="majorHAnsi"/>
          <w:color w:val="auto"/>
        </w:rPr>
      </w:pPr>
      <w:r w:rsidRPr="004D4064">
        <w:rPr>
          <w:rFonts w:asciiTheme="majorHAnsi" w:hAnsiTheme="majorHAnsi" w:cstheme="majorHAnsi"/>
          <w:color w:val="auto"/>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2D83A589"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E723CA8" w14:textId="77777777" w:rsidR="006E1307" w:rsidRPr="004D4064" w:rsidRDefault="00977D08" w:rsidP="003C475D">
      <w:pPr>
        <w:numPr>
          <w:ilvl w:val="0"/>
          <w:numId w:val="13"/>
        </w:numPr>
        <w:ind w:hanging="360"/>
        <w:rPr>
          <w:rFonts w:asciiTheme="majorHAnsi" w:hAnsiTheme="majorHAnsi" w:cstheme="majorHAnsi"/>
          <w:color w:val="auto"/>
        </w:rPr>
      </w:pPr>
      <w:r w:rsidRPr="004D4064">
        <w:rPr>
          <w:rFonts w:asciiTheme="majorHAnsi" w:hAnsiTheme="majorHAnsi" w:cstheme="majorHAnsi"/>
          <w:color w:val="auto"/>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F8DC23C" w14:textId="77777777" w:rsidR="006E1307" w:rsidRPr="004D4064" w:rsidRDefault="00977D08">
      <w:pPr>
        <w:spacing w:after="19"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C616365" w14:textId="77777777" w:rsidR="00693C06"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Dział XX </w:t>
      </w:r>
    </w:p>
    <w:p w14:paraId="2F2EED3D" w14:textId="77777777" w:rsidR="006E1307" w:rsidRPr="004D4064" w:rsidRDefault="00977D08">
      <w:pPr>
        <w:pStyle w:val="Nagwek2"/>
        <w:ind w:left="152" w:right="2"/>
        <w:rPr>
          <w:rFonts w:asciiTheme="majorHAnsi" w:hAnsiTheme="majorHAnsi" w:cstheme="majorHAnsi"/>
          <w:color w:val="auto"/>
        </w:rPr>
      </w:pPr>
      <w:r w:rsidRPr="004D4064">
        <w:rPr>
          <w:rFonts w:asciiTheme="majorHAnsi" w:hAnsiTheme="majorHAnsi" w:cstheme="majorHAnsi"/>
          <w:color w:val="auto"/>
        </w:rPr>
        <w:t xml:space="preserve">Pozostałe informacje dotyczące postępowania </w:t>
      </w:r>
    </w:p>
    <w:p w14:paraId="365004F1"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6DA6BD7" w14:textId="77777777" w:rsidR="006E1307" w:rsidRPr="004D4064" w:rsidRDefault="00977D08" w:rsidP="003C475D">
      <w:pPr>
        <w:numPr>
          <w:ilvl w:val="0"/>
          <w:numId w:val="14"/>
        </w:numPr>
        <w:spacing w:after="9" w:line="268" w:lineRule="auto"/>
        <w:ind w:hanging="360"/>
        <w:rPr>
          <w:rFonts w:asciiTheme="majorHAnsi" w:hAnsiTheme="majorHAnsi" w:cstheme="majorHAnsi"/>
          <w:color w:val="auto"/>
        </w:rPr>
      </w:pPr>
      <w:r w:rsidRPr="004D4064">
        <w:rPr>
          <w:rFonts w:asciiTheme="majorHAnsi" w:hAnsiTheme="majorHAnsi" w:cstheme="majorHAnsi"/>
          <w:color w:val="auto"/>
        </w:rPr>
        <w:t xml:space="preserve">Zamawiający nie dopuszcza składania ofert wariantowych. </w:t>
      </w:r>
    </w:p>
    <w:p w14:paraId="7467EC39"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1DE2DBC" w14:textId="77777777" w:rsidR="006E1307" w:rsidRPr="004D4064" w:rsidRDefault="00977D08" w:rsidP="003C475D">
      <w:pPr>
        <w:numPr>
          <w:ilvl w:val="0"/>
          <w:numId w:val="14"/>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stawia wymagań w zakresie zatrudnienia osób, o których mowa w art. 96 ust. 2 pkt 2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p>
    <w:p w14:paraId="538D55D8"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023236C" w14:textId="77777777" w:rsidR="006E1307" w:rsidRPr="004D4064" w:rsidRDefault="00977D08" w:rsidP="003C475D">
      <w:pPr>
        <w:numPr>
          <w:ilvl w:val="0"/>
          <w:numId w:val="14"/>
        </w:numPr>
        <w:spacing w:after="8" w:line="268" w:lineRule="auto"/>
        <w:ind w:hanging="360"/>
        <w:rPr>
          <w:rFonts w:asciiTheme="majorHAnsi" w:hAnsiTheme="majorHAnsi" w:cstheme="majorHAnsi"/>
          <w:color w:val="auto"/>
        </w:rPr>
      </w:pPr>
      <w:r w:rsidRPr="004D4064">
        <w:rPr>
          <w:rFonts w:asciiTheme="majorHAnsi" w:hAnsiTheme="majorHAnsi" w:cstheme="majorHAnsi"/>
          <w:color w:val="auto"/>
        </w:rPr>
        <w:t xml:space="preserve">Zamawiający nie zastrzega możliwości ubiegania się o udzielenie zamówienia wyłącznie przez wykonawców, o których mowa w art. 94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p>
    <w:p w14:paraId="0F12CBEA" w14:textId="77777777" w:rsidR="006E1307" w:rsidRPr="004D4064" w:rsidRDefault="00977D08">
      <w:pPr>
        <w:spacing w:after="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F259637" w14:textId="77777777" w:rsidR="006E1307" w:rsidRPr="004D4064" w:rsidRDefault="00977D08" w:rsidP="003C475D">
      <w:pPr>
        <w:numPr>
          <w:ilvl w:val="0"/>
          <w:numId w:val="14"/>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przewiduje udzielenia zamówienia polegającego na powtórzeniu podobnych dostaw, o którym mowa w art. 214 ust. 1 pkt 7 Ustawy. </w:t>
      </w:r>
    </w:p>
    <w:p w14:paraId="40009D63"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2A2BDE5" w14:textId="77777777" w:rsidR="006E1307" w:rsidRPr="004D4064" w:rsidRDefault="00977D08" w:rsidP="003C475D">
      <w:pPr>
        <w:numPr>
          <w:ilvl w:val="0"/>
          <w:numId w:val="14"/>
        </w:numPr>
        <w:ind w:hanging="360"/>
        <w:rPr>
          <w:rFonts w:asciiTheme="majorHAnsi" w:hAnsiTheme="majorHAnsi" w:cstheme="majorHAnsi"/>
          <w:color w:val="auto"/>
        </w:rPr>
      </w:pPr>
      <w:r w:rsidRPr="004D4064">
        <w:rPr>
          <w:rFonts w:asciiTheme="majorHAnsi" w:hAnsiTheme="majorHAnsi" w:cstheme="majorHAnsi"/>
          <w:color w:val="auto"/>
        </w:rPr>
        <w:t xml:space="preserve">Koszty udziału w postępowaniu, a w szczególności koszty sporządzenia oferty, pokrywa Wykonawca. Zamawiający nie przewiduje zwrotu kosztów udziału w postępowaniu (za wyjątkiem zaistnienia okoliczności, o której mowa w art. 261 Ustawy). </w:t>
      </w:r>
    </w:p>
    <w:p w14:paraId="685BFFB6"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C6DDD55" w14:textId="77777777" w:rsidR="006E1307" w:rsidRPr="004D4064" w:rsidRDefault="00977D08" w:rsidP="003C475D">
      <w:pPr>
        <w:numPr>
          <w:ilvl w:val="0"/>
          <w:numId w:val="14"/>
        </w:numPr>
        <w:ind w:hanging="360"/>
        <w:rPr>
          <w:rFonts w:asciiTheme="majorHAnsi" w:hAnsiTheme="majorHAnsi" w:cstheme="majorHAnsi"/>
          <w:color w:val="auto"/>
        </w:rPr>
      </w:pPr>
      <w:r w:rsidRPr="004D4064">
        <w:rPr>
          <w:rFonts w:asciiTheme="majorHAnsi" w:hAnsiTheme="majorHAnsi" w:cstheme="majorHAnsi"/>
          <w:color w:val="auto"/>
        </w:rPr>
        <w:t xml:space="preserve">Przedmiotowe postępowanie nie jest prowadzone w celu zawarcia umowy ramowej. </w:t>
      </w:r>
    </w:p>
    <w:p w14:paraId="0DD0D528"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F8E19C1" w14:textId="77777777" w:rsidR="006E1307" w:rsidRPr="004D4064" w:rsidRDefault="00977D08" w:rsidP="003C475D">
      <w:pPr>
        <w:numPr>
          <w:ilvl w:val="0"/>
          <w:numId w:val="14"/>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przewiduje w niniejszym postępowaniu przeprowadzenia aukcji elektronicznej. </w:t>
      </w:r>
    </w:p>
    <w:p w14:paraId="297EB9C3"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lastRenderedPageBreak/>
        <w:t xml:space="preserve"> </w:t>
      </w:r>
    </w:p>
    <w:p w14:paraId="7DA92D9A" w14:textId="77777777" w:rsidR="006E1307" w:rsidRPr="004D4064" w:rsidRDefault="00977D08" w:rsidP="003C475D">
      <w:pPr>
        <w:numPr>
          <w:ilvl w:val="0"/>
          <w:numId w:val="14"/>
        </w:numPr>
        <w:ind w:hanging="360"/>
        <w:rPr>
          <w:rFonts w:asciiTheme="majorHAnsi" w:hAnsiTheme="majorHAnsi" w:cstheme="majorHAnsi"/>
          <w:color w:val="auto"/>
        </w:rPr>
      </w:pPr>
      <w:r w:rsidRPr="004D4064">
        <w:rPr>
          <w:rFonts w:asciiTheme="majorHAnsi" w:hAnsiTheme="majorHAnsi" w:cstheme="majorHAnsi"/>
          <w:color w:val="auto"/>
        </w:rPr>
        <w:t xml:space="preserve">Zamawiający nie przewiduje zastosowania katalogów elektronicznych w przedmiotowym postępowaniu.  </w:t>
      </w:r>
    </w:p>
    <w:p w14:paraId="5E475CE3" w14:textId="77777777" w:rsidR="006E1307" w:rsidRPr="004D4064" w:rsidRDefault="00977D08">
      <w:pPr>
        <w:spacing w:after="19"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2C358B0" w14:textId="77777777" w:rsidR="006E1307" w:rsidRPr="004D4064" w:rsidRDefault="00977D08">
      <w:pPr>
        <w:pStyle w:val="Nagwek2"/>
        <w:ind w:left="152" w:right="1"/>
        <w:rPr>
          <w:rFonts w:asciiTheme="majorHAnsi" w:hAnsiTheme="majorHAnsi" w:cstheme="majorHAnsi"/>
          <w:color w:val="auto"/>
        </w:rPr>
      </w:pPr>
      <w:r w:rsidRPr="004D4064">
        <w:rPr>
          <w:rFonts w:asciiTheme="majorHAnsi" w:hAnsiTheme="majorHAnsi" w:cstheme="majorHAnsi"/>
          <w:color w:val="auto"/>
        </w:rPr>
        <w:t xml:space="preserve">Dział XXI Pouczenie o środkach ochrony prawnej przysługujących wykonawcy </w:t>
      </w:r>
    </w:p>
    <w:p w14:paraId="4B2E4B2D" w14:textId="77777777" w:rsidR="006E1307" w:rsidRPr="004D4064" w:rsidRDefault="00977D08">
      <w:pPr>
        <w:spacing w:after="52"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4A06E546"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Zasady, terminy oraz sposób korzystania ze środków ochrony prawnej szczegółowo regulują przepisy Działu IX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p>
    <w:p w14:paraId="059685CD"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A97B501"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Środki ochrony prawnej przysługują Wykonawcy oraz innemu podmiotowi, jeżeli ma lub miał interes w uzyskaniu zamówienia oraz poniósł lub może ponieść szkodę w wyniku naruszenia przez Zamawiającego przepisów Ustawy. </w:t>
      </w:r>
    </w:p>
    <w:p w14:paraId="2907D5A9" w14:textId="77777777" w:rsidR="006E1307" w:rsidRPr="004D4064" w:rsidRDefault="00977D08">
      <w:pPr>
        <w:spacing w:after="53"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C9C7642"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oraz Rzecznikowi Małych i Średnich Przedsiębiorców. </w:t>
      </w:r>
    </w:p>
    <w:p w14:paraId="09718EDB"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48228F8" w14:textId="77777777" w:rsidR="006E1307" w:rsidRPr="004D4064" w:rsidRDefault="00977D08" w:rsidP="003C475D">
      <w:pPr>
        <w:numPr>
          <w:ilvl w:val="0"/>
          <w:numId w:val="15"/>
        </w:numPr>
        <w:spacing w:after="41"/>
        <w:ind w:hanging="360"/>
        <w:rPr>
          <w:rFonts w:asciiTheme="majorHAnsi" w:hAnsiTheme="majorHAnsi" w:cstheme="majorHAnsi"/>
          <w:color w:val="auto"/>
        </w:rPr>
      </w:pPr>
      <w:r w:rsidRPr="004D4064">
        <w:rPr>
          <w:rFonts w:asciiTheme="majorHAnsi" w:hAnsiTheme="majorHAnsi" w:cstheme="majorHAnsi"/>
          <w:color w:val="auto"/>
        </w:rPr>
        <w:t xml:space="preserve">Odwołanie przysługuje na: </w:t>
      </w:r>
    </w:p>
    <w:p w14:paraId="706AA1E2" w14:textId="77777777" w:rsidR="006E1307" w:rsidRPr="004D4064" w:rsidRDefault="00977D08" w:rsidP="003C475D">
      <w:pPr>
        <w:numPr>
          <w:ilvl w:val="1"/>
          <w:numId w:val="15"/>
        </w:numPr>
        <w:spacing w:after="39"/>
        <w:ind w:hanging="432"/>
        <w:rPr>
          <w:rFonts w:asciiTheme="majorHAnsi" w:hAnsiTheme="majorHAnsi" w:cstheme="majorHAnsi"/>
          <w:color w:val="auto"/>
        </w:rPr>
      </w:pPr>
      <w:r w:rsidRPr="004D4064">
        <w:rPr>
          <w:rFonts w:asciiTheme="majorHAnsi" w:hAnsiTheme="majorHAnsi" w:cstheme="majorHAnsi"/>
          <w:color w:val="auto"/>
        </w:rPr>
        <w:t xml:space="preserve">niezgodną z przepisami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czynność Zamawiającego, podjętą w postępowaniu o udzielenie zamówienia, w tym na projektowane postanowienie umowy, </w:t>
      </w:r>
    </w:p>
    <w:p w14:paraId="45D15B9B" w14:textId="77777777" w:rsidR="006E1307" w:rsidRPr="004D4064" w:rsidRDefault="00977D08" w:rsidP="003C475D">
      <w:pPr>
        <w:numPr>
          <w:ilvl w:val="1"/>
          <w:numId w:val="15"/>
        </w:numPr>
        <w:ind w:hanging="432"/>
        <w:rPr>
          <w:rFonts w:asciiTheme="majorHAnsi" w:hAnsiTheme="majorHAnsi" w:cstheme="majorHAnsi"/>
          <w:color w:val="auto"/>
        </w:rPr>
      </w:pPr>
      <w:r w:rsidRPr="004D4064">
        <w:rPr>
          <w:rFonts w:asciiTheme="majorHAnsi" w:hAnsiTheme="majorHAnsi" w:cstheme="majorHAnsi"/>
          <w:color w:val="auto"/>
        </w:rPr>
        <w:t xml:space="preserve">zaniechanie czynności w postępowaniu o udzielenie zamówienia, do której Zamawiający był obowiązany na podstawie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p>
    <w:p w14:paraId="0BB41092"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15EC5A8D"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Odwołanie wnosi się do Prezesa Izby. </w:t>
      </w:r>
    </w:p>
    <w:p w14:paraId="275A9ED4"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A8BE90E"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4478A736"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3B39663"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7B9D30A6" w14:textId="77777777" w:rsidR="006E1307" w:rsidRPr="004D4064" w:rsidRDefault="00977D08">
      <w:pPr>
        <w:spacing w:after="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8604498"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Odwołanie wnosi się w terminie 5 dni od dnia przekazania informacji o czynności Zamawiającego stanowiącej podstawę jego wniesienia, jeżeli informacja została przekazana przy użyciu środków komunikacji elektronicznej. </w:t>
      </w:r>
    </w:p>
    <w:p w14:paraId="00345177"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225F853"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35B48DE7" w14:textId="77777777" w:rsidR="006E1307" w:rsidRPr="004D4064" w:rsidRDefault="00977D08">
      <w:pPr>
        <w:spacing w:after="52"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AB4A19F"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lastRenderedPageBreak/>
        <w:t xml:space="preserve">Odwołanie w przypadkach innych niż określone powyżej w pkt. 8 i 9 wnosi się w terminie 5 dni  od dnia, w którym powzięto lub przy zachowaniu należytej staranności można było powziąć wiadomość o okolicznościach stanowiących podstawę jego wniesienia. </w:t>
      </w:r>
    </w:p>
    <w:p w14:paraId="2EA92E46"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2B610148"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Jeżeli Zamawiający nie przesłał Wykonawcy zawiadomienia o wyborze najkorzystniejszej oferty odwołanie wnosi się nie później niż w terminie 15 dni od dnia zamieszczenia w Biuletynie Zamówień Publicznych ogłoszenia o wyniku postępowania. </w:t>
      </w:r>
    </w:p>
    <w:p w14:paraId="437AF66E" w14:textId="77777777" w:rsidR="006E1307" w:rsidRPr="004D4064" w:rsidRDefault="00977D08">
      <w:pPr>
        <w:spacing w:after="52"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F4CBA8B"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Odwołanie wnosi się w terminie miesiąca od dnia zawarcia umowy, jeżeli Zamawiający nie zamieścił w Biuletynie Zamówień Publicznych ogłoszenia o wyniku postępowania  </w:t>
      </w:r>
    </w:p>
    <w:p w14:paraId="1D9D4582"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5804BFE"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Na orzeczenie Izby oraz postanowienie Prezesa Izby, o którym mowa w art. 519 ust. 1 Ustawy, stronom oraz uczestnikom postępowania odwoławczego przysługuje skarga do sądu. Skargę wnosi się do Sądu Okręgowego w Warszawie – sądu zamówień publicznych. </w:t>
      </w:r>
    </w:p>
    <w:p w14:paraId="15F018DB" w14:textId="77777777" w:rsidR="006E1307" w:rsidRPr="004D4064" w:rsidRDefault="00977D08">
      <w:pPr>
        <w:spacing w:after="53"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36F64B46"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Skargę wnosi się za pośrednictwem Prezesa Izby, w terminie 14 dni od dnia doręczenia orzeczenia Izby lub postanowienia Prezesa Izby, o którym mowa w art. 519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przesyłając jednocześnie jej odpis przeciwnikowi skargi. Złożenie skargi w placówce pocztowej operatora wyznaczonego  w rozumieniu ustawy z dnia 23 listopada 2012 r. – Prawo pocztowe jest równoznaczne  z jej wniesieniem. </w:t>
      </w:r>
    </w:p>
    <w:p w14:paraId="21B27B5F" w14:textId="77777777" w:rsidR="006E1307" w:rsidRPr="004D4064" w:rsidRDefault="00977D08">
      <w:pPr>
        <w:spacing w:after="52"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5733B52A" w14:textId="77777777" w:rsidR="006E1307" w:rsidRPr="004D4064" w:rsidRDefault="00977D08" w:rsidP="003C475D">
      <w:pPr>
        <w:numPr>
          <w:ilvl w:val="0"/>
          <w:numId w:val="15"/>
        </w:numPr>
        <w:ind w:hanging="360"/>
        <w:rPr>
          <w:rFonts w:asciiTheme="majorHAnsi" w:hAnsiTheme="majorHAnsi" w:cstheme="majorHAnsi"/>
          <w:color w:val="auto"/>
        </w:rPr>
      </w:pPr>
      <w:r w:rsidRPr="004D4064">
        <w:rPr>
          <w:rFonts w:asciiTheme="majorHAnsi" w:hAnsiTheme="majorHAnsi" w:cstheme="majorHAnsi"/>
          <w:color w:val="auto"/>
        </w:rPr>
        <w:t xml:space="preserve">Od wyroku sądu lub postanowienia kończącego postępowanie w sprawie przysługuje skarga kasacyjna do Sądu Najwyższego. </w:t>
      </w:r>
    </w:p>
    <w:p w14:paraId="75B9FB4C" w14:textId="77777777" w:rsidR="006E1307" w:rsidRDefault="00977D08">
      <w:pPr>
        <w:spacing w:after="19" w:line="259" w:lineRule="auto"/>
        <w:ind w:left="86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7AEA9A27" w14:textId="77777777" w:rsidR="00F91BFE" w:rsidRPr="004D4064" w:rsidRDefault="00F91BFE">
      <w:pPr>
        <w:spacing w:after="19" w:line="259" w:lineRule="auto"/>
        <w:ind w:left="862" w:firstLine="0"/>
        <w:jc w:val="left"/>
        <w:rPr>
          <w:rFonts w:asciiTheme="majorHAnsi" w:hAnsiTheme="majorHAnsi" w:cstheme="majorHAnsi"/>
          <w:color w:val="auto"/>
        </w:rPr>
      </w:pPr>
    </w:p>
    <w:p w14:paraId="1528BAA3" w14:textId="77777777" w:rsidR="006E1307" w:rsidRPr="004D4064" w:rsidRDefault="00977D08">
      <w:pPr>
        <w:pStyle w:val="Nagwek2"/>
        <w:ind w:left="152" w:right="1"/>
        <w:rPr>
          <w:rFonts w:asciiTheme="majorHAnsi" w:hAnsiTheme="majorHAnsi" w:cstheme="majorHAnsi"/>
          <w:color w:val="auto"/>
        </w:rPr>
      </w:pPr>
      <w:r w:rsidRPr="004D4064">
        <w:rPr>
          <w:rFonts w:asciiTheme="majorHAnsi" w:hAnsiTheme="majorHAnsi" w:cstheme="majorHAnsi"/>
          <w:color w:val="auto"/>
        </w:rPr>
        <w:t xml:space="preserve">Dział XXII </w:t>
      </w:r>
    </w:p>
    <w:p w14:paraId="568CCB6A" w14:textId="77777777" w:rsidR="006E1307" w:rsidRPr="004D4064" w:rsidRDefault="00977D08">
      <w:pPr>
        <w:spacing w:after="17" w:line="259" w:lineRule="auto"/>
        <w:ind w:left="151" w:right="1"/>
        <w:jc w:val="center"/>
        <w:rPr>
          <w:rFonts w:asciiTheme="majorHAnsi" w:hAnsiTheme="majorHAnsi" w:cstheme="majorHAnsi"/>
          <w:color w:val="auto"/>
        </w:rPr>
      </w:pPr>
      <w:r w:rsidRPr="004D4064">
        <w:rPr>
          <w:rFonts w:asciiTheme="majorHAnsi" w:hAnsiTheme="majorHAnsi" w:cstheme="majorHAnsi"/>
          <w:color w:val="auto"/>
        </w:rPr>
        <w:t xml:space="preserve">Klauzula informacyjna RODO </w:t>
      </w:r>
    </w:p>
    <w:p w14:paraId="7264974B" w14:textId="77777777" w:rsidR="006E1307" w:rsidRPr="004D4064" w:rsidRDefault="00977D08">
      <w:pPr>
        <w:spacing w:after="42" w:line="268" w:lineRule="auto"/>
        <w:ind w:left="934" w:firstLine="0"/>
        <w:rPr>
          <w:rFonts w:asciiTheme="majorHAnsi" w:hAnsiTheme="majorHAnsi" w:cstheme="majorHAnsi"/>
          <w:color w:val="auto"/>
        </w:rPr>
      </w:pPr>
      <w:r w:rsidRPr="004D4064">
        <w:rPr>
          <w:rFonts w:asciiTheme="majorHAnsi" w:hAnsiTheme="majorHAnsi" w:cstheme="majorHAnsi"/>
          <w:color w:val="auto"/>
        </w:rPr>
        <w:t xml:space="preserve">X.1. Klauzula informacyjna </w:t>
      </w:r>
    </w:p>
    <w:p w14:paraId="180D06C5" w14:textId="77777777" w:rsidR="006E1307" w:rsidRPr="004D4064" w:rsidRDefault="00977D08" w:rsidP="003C475D">
      <w:pPr>
        <w:numPr>
          <w:ilvl w:val="0"/>
          <w:numId w:val="16"/>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6C9640C" w14:textId="77777777" w:rsidR="006E1307" w:rsidRPr="004D4064" w:rsidRDefault="00977D08" w:rsidP="003C475D">
      <w:pPr>
        <w:numPr>
          <w:ilvl w:val="0"/>
          <w:numId w:val="16"/>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Administratorem Pani/Pana danych osobowych jest Tatrzański Park Narodowy, dalej „my” lub „TPN”; </w:t>
      </w:r>
    </w:p>
    <w:p w14:paraId="370FE7D8" w14:textId="77777777" w:rsidR="006E1307" w:rsidRPr="004D4064" w:rsidRDefault="00977D08" w:rsidP="003C475D">
      <w:pPr>
        <w:numPr>
          <w:ilvl w:val="0"/>
          <w:numId w:val="16"/>
        </w:numPr>
        <w:spacing w:after="8" w:line="268" w:lineRule="auto"/>
        <w:ind w:hanging="360"/>
        <w:rPr>
          <w:rFonts w:asciiTheme="majorHAnsi" w:hAnsiTheme="majorHAnsi" w:cstheme="majorHAnsi"/>
          <w:color w:val="auto"/>
        </w:rPr>
      </w:pPr>
      <w:r w:rsidRPr="004D4064">
        <w:rPr>
          <w:rFonts w:asciiTheme="majorHAnsi" w:hAnsiTheme="majorHAnsi" w:cstheme="majorHAnsi"/>
          <w:color w:val="auto"/>
        </w:rPr>
        <w:t xml:space="preserve">Nasze dane kontaktowe:  Tel. (+48) 18-20-23-200, </w:t>
      </w:r>
    </w:p>
    <w:p w14:paraId="783E07E2" w14:textId="77777777" w:rsidR="006E1307" w:rsidRPr="004D4064" w:rsidRDefault="00977D08">
      <w:pPr>
        <w:spacing w:after="42" w:line="268" w:lineRule="auto"/>
        <w:ind w:left="934" w:firstLine="0"/>
        <w:rPr>
          <w:rFonts w:asciiTheme="majorHAnsi" w:hAnsiTheme="majorHAnsi" w:cstheme="majorHAnsi"/>
          <w:color w:val="auto"/>
        </w:rPr>
      </w:pPr>
      <w:r w:rsidRPr="004D4064">
        <w:rPr>
          <w:rFonts w:asciiTheme="majorHAnsi" w:hAnsiTheme="majorHAnsi" w:cstheme="majorHAnsi"/>
          <w:color w:val="auto"/>
        </w:rPr>
        <w:t xml:space="preserve">Adres: Kuźnice 1, 34-500 Zakopane, </w:t>
      </w:r>
    </w:p>
    <w:p w14:paraId="7EC14EB3" w14:textId="77777777" w:rsidR="006E1307" w:rsidRPr="004D4064" w:rsidRDefault="00977D08">
      <w:pPr>
        <w:spacing w:after="53" w:line="259" w:lineRule="auto"/>
        <w:ind w:left="944"/>
        <w:jc w:val="left"/>
        <w:rPr>
          <w:rFonts w:asciiTheme="majorHAnsi" w:hAnsiTheme="majorHAnsi" w:cstheme="majorHAnsi"/>
          <w:color w:val="auto"/>
          <w:lang w:val="en-US"/>
        </w:rPr>
      </w:pPr>
      <w:r w:rsidRPr="004D4064">
        <w:rPr>
          <w:rFonts w:asciiTheme="majorHAnsi" w:hAnsiTheme="majorHAnsi" w:cstheme="majorHAnsi"/>
          <w:color w:val="auto"/>
          <w:lang w:val="en-US"/>
        </w:rPr>
        <w:t xml:space="preserve">E-mail: </w:t>
      </w:r>
      <w:r w:rsidRPr="004D4064">
        <w:rPr>
          <w:rFonts w:asciiTheme="majorHAnsi" w:hAnsiTheme="majorHAnsi" w:cstheme="majorHAnsi"/>
          <w:color w:val="auto"/>
          <w:u w:val="single" w:color="0563C1"/>
          <w:lang w:val="en-US"/>
        </w:rPr>
        <w:t>sekretariat@tpn.pl</w:t>
      </w:r>
      <w:r w:rsidRPr="004D4064">
        <w:rPr>
          <w:rFonts w:asciiTheme="majorHAnsi" w:hAnsiTheme="majorHAnsi" w:cstheme="majorHAnsi"/>
          <w:color w:val="auto"/>
          <w:lang w:val="en-US"/>
        </w:rPr>
        <w:t xml:space="preserve">; </w:t>
      </w:r>
    </w:p>
    <w:p w14:paraId="58F534EB" w14:textId="77777777" w:rsidR="006E1307" w:rsidRPr="004D4064" w:rsidRDefault="00977D08" w:rsidP="003C475D">
      <w:pPr>
        <w:numPr>
          <w:ilvl w:val="0"/>
          <w:numId w:val="16"/>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Wyznaczyliśmy inspektora ochrony danych, z którym można się skontaktować w sprawach dotyczących przetwarzania danych osobowych listownie pod wskazanym wyżej adresem lub przez e-mail: </w:t>
      </w:r>
      <w:r w:rsidRPr="004D4064">
        <w:rPr>
          <w:rFonts w:asciiTheme="majorHAnsi" w:hAnsiTheme="majorHAnsi" w:cstheme="majorHAnsi"/>
          <w:color w:val="auto"/>
          <w:u w:val="single" w:color="0563C1"/>
        </w:rPr>
        <w:t>daneosobowe@tpn.pl</w:t>
      </w:r>
      <w:r w:rsidRPr="004D4064">
        <w:rPr>
          <w:rFonts w:asciiTheme="majorHAnsi" w:hAnsiTheme="majorHAnsi" w:cstheme="majorHAnsi"/>
          <w:color w:val="auto"/>
        </w:rPr>
        <w:t xml:space="preserve">; </w:t>
      </w:r>
    </w:p>
    <w:p w14:paraId="51FBFA01" w14:textId="77777777" w:rsidR="006E1307" w:rsidRPr="004D4064" w:rsidRDefault="00977D08" w:rsidP="003C475D">
      <w:pPr>
        <w:numPr>
          <w:ilvl w:val="0"/>
          <w:numId w:val="16"/>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Pani/Pana dane osobowe przetwarzane będą w celu związanym z postępowaniem o udzielenie zamówienia publicznego (art. 6 ust. 1 lit. c, </w:t>
      </w:r>
      <w:proofErr w:type="spellStart"/>
      <w:r w:rsidRPr="004D4064">
        <w:rPr>
          <w:rFonts w:asciiTheme="majorHAnsi" w:hAnsiTheme="majorHAnsi" w:cstheme="majorHAnsi"/>
          <w:color w:val="auto"/>
        </w:rPr>
        <w:t>rodo</w:t>
      </w:r>
      <w:proofErr w:type="spellEnd"/>
      <w:r w:rsidRPr="004D4064">
        <w:rPr>
          <w:rFonts w:asciiTheme="majorHAnsi" w:hAnsiTheme="majorHAnsi" w:cstheme="majorHAnsi"/>
          <w:color w:val="auto"/>
        </w:rPr>
        <w:t xml:space="preserve">). Podstawą prawną ich przetwarzania jest zgoda Wykonawcy wyrażona poprzez akt uczestnictwa w postępowaniu oraz następujące przepisy prawa:  </w:t>
      </w:r>
    </w:p>
    <w:p w14:paraId="4AB2E203" w14:textId="77777777" w:rsidR="006E1307" w:rsidRPr="004D4064" w:rsidRDefault="00977D08" w:rsidP="003C475D">
      <w:pPr>
        <w:numPr>
          <w:ilvl w:val="1"/>
          <w:numId w:val="16"/>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lastRenderedPageBreak/>
        <w:t>ustawa z dnia 11 września 2019r. – Prawo zamówień publicznych (</w:t>
      </w:r>
      <w:proofErr w:type="spellStart"/>
      <w:r w:rsidRPr="004D4064">
        <w:rPr>
          <w:rFonts w:asciiTheme="majorHAnsi" w:hAnsiTheme="majorHAnsi" w:cstheme="majorHAnsi"/>
          <w:color w:val="auto"/>
        </w:rPr>
        <w:t>t.j</w:t>
      </w:r>
      <w:proofErr w:type="spellEnd"/>
      <w:r w:rsidRPr="004D4064">
        <w:rPr>
          <w:rFonts w:asciiTheme="majorHAnsi" w:hAnsiTheme="majorHAnsi" w:cstheme="majorHAnsi"/>
          <w:color w:val="auto"/>
        </w:rPr>
        <w:t xml:space="preserve">. Dz. U. z 2019r. poz.2019); </w:t>
      </w:r>
    </w:p>
    <w:p w14:paraId="4B956B46" w14:textId="77777777" w:rsidR="006E1307" w:rsidRPr="004D4064" w:rsidRDefault="00977D08" w:rsidP="003C475D">
      <w:pPr>
        <w:numPr>
          <w:ilvl w:val="1"/>
          <w:numId w:val="16"/>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ustawa z dnia 14 lipca 1983r. o narodowym zasobie archiwalnym i archiwach (</w:t>
      </w:r>
      <w:proofErr w:type="spellStart"/>
      <w:r w:rsidRPr="004D4064">
        <w:rPr>
          <w:rFonts w:asciiTheme="majorHAnsi" w:hAnsiTheme="majorHAnsi" w:cstheme="majorHAnsi"/>
          <w:color w:val="auto"/>
        </w:rPr>
        <w:t>t.j</w:t>
      </w:r>
      <w:proofErr w:type="spellEnd"/>
      <w:r w:rsidRPr="004D4064">
        <w:rPr>
          <w:rFonts w:asciiTheme="majorHAnsi" w:hAnsiTheme="majorHAnsi" w:cstheme="majorHAnsi"/>
          <w:color w:val="auto"/>
        </w:rPr>
        <w:t xml:space="preserve">. Dz. U. z 2020r. poz. 164); </w:t>
      </w:r>
    </w:p>
    <w:p w14:paraId="3E4142A2"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 przypadku wyboru Pani/Pana oferty (lub podmiotu, który Pani/Pan reprezentuje) Pani/Pana dane osobowe będą dalej przetwarzane także: </w:t>
      </w:r>
    </w:p>
    <w:p w14:paraId="68A61166"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 celu realizacji umowy (art. 6 ust.1 lit. b, </w:t>
      </w:r>
      <w:proofErr w:type="spellStart"/>
      <w:r w:rsidRPr="004D4064">
        <w:rPr>
          <w:rFonts w:asciiTheme="majorHAnsi" w:hAnsiTheme="majorHAnsi" w:cstheme="majorHAnsi"/>
          <w:color w:val="auto"/>
        </w:rPr>
        <w:t>rodo</w:t>
      </w:r>
      <w:proofErr w:type="spellEnd"/>
      <w:r w:rsidRPr="004D4064">
        <w:rPr>
          <w:rFonts w:asciiTheme="majorHAnsi" w:hAnsiTheme="majorHAnsi" w:cstheme="majorHAnsi"/>
          <w:color w:val="auto"/>
        </w:rPr>
        <w:t xml:space="preserve">) oraz wykonania obowiązków wynikających z przepisów prawa podatkowego i rachunkowego (art. 6 ust. 1 lit. c, </w:t>
      </w:r>
      <w:proofErr w:type="spellStart"/>
      <w:r w:rsidRPr="004D4064">
        <w:rPr>
          <w:rFonts w:asciiTheme="majorHAnsi" w:hAnsiTheme="majorHAnsi" w:cstheme="majorHAnsi"/>
          <w:color w:val="auto"/>
        </w:rPr>
        <w:t>rodo</w:t>
      </w:r>
      <w:proofErr w:type="spellEnd"/>
      <w:r w:rsidRPr="004D4064">
        <w:rPr>
          <w:rFonts w:asciiTheme="majorHAnsi" w:hAnsiTheme="majorHAnsi" w:cstheme="majorHAnsi"/>
          <w:color w:val="auto"/>
        </w:rPr>
        <w:t>). Podstawą prawną przetwarzania będzie niezbędność do wykonania umowy (a w stosunku reprezentantów stron umowy – nasz prawnie uzasadniony interes w zawarciu i realizacji umowy z drugą stroną) oraz przepisy ustawy Prawo zamówień publicznych, ustawy z dnia 29 sierpnia 1997 r. – Ordynacja podatkowa (</w:t>
      </w:r>
      <w:proofErr w:type="spellStart"/>
      <w:r w:rsidRPr="004D4064">
        <w:rPr>
          <w:rFonts w:asciiTheme="majorHAnsi" w:hAnsiTheme="majorHAnsi" w:cstheme="majorHAnsi"/>
          <w:color w:val="auto"/>
        </w:rPr>
        <w:t>t.j</w:t>
      </w:r>
      <w:proofErr w:type="spellEnd"/>
      <w:r w:rsidRPr="004D4064">
        <w:rPr>
          <w:rFonts w:asciiTheme="majorHAnsi" w:hAnsiTheme="majorHAnsi" w:cstheme="majorHAnsi"/>
          <w:color w:val="auto"/>
        </w:rPr>
        <w:t xml:space="preserve">. Dz.U. z 2020 r., poz. 1325, ze zm.) oraz ustawy z dnia 29 września 1994 r. o rachunkowości (Dz.U. z 2019r., poz. 351, ze zm.); </w:t>
      </w:r>
    </w:p>
    <w:p w14:paraId="45F65A02"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 celu dochodzenia lub obrony przed roszczeniami, na podstawie naszego prawnie uzasadnionego interesu w zarządzaniu roszczeniami nas dotyczącymi (art. 6 ust. 1 lit. f, </w:t>
      </w:r>
      <w:proofErr w:type="spellStart"/>
      <w:r w:rsidRPr="004D4064">
        <w:rPr>
          <w:rFonts w:asciiTheme="majorHAnsi" w:hAnsiTheme="majorHAnsi" w:cstheme="majorHAnsi"/>
          <w:color w:val="auto"/>
        </w:rPr>
        <w:t>rodo</w:t>
      </w:r>
      <w:proofErr w:type="spellEnd"/>
      <w:r w:rsidRPr="004D4064">
        <w:rPr>
          <w:rFonts w:asciiTheme="majorHAnsi" w:hAnsiTheme="majorHAnsi" w:cstheme="majorHAnsi"/>
          <w:color w:val="auto"/>
        </w:rPr>
        <w:t xml:space="preserve">). </w:t>
      </w:r>
    </w:p>
    <w:p w14:paraId="16E7E468"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Dane pozyskane w związku z postępowaniem o udzielenie zamówienia publicznego przekazywane będą wszystkim zainteresowanym podmiotom i osobom, gdyż co do zasady postępowanie o udzielenie zamówienia publicznego jest jawne. </w:t>
      </w:r>
    </w:p>
    <w:p w14:paraId="59322FEA"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Odbiorcami Pani/Pana danych osobowych będą podmioty przetwarzające, działające na nasze zlecenie np. w zakresie usług informatycznych lub usług archiwizacyjnych a także podmioty, których usługi są niezbędne do prawidłowego przeprowadzenia postępowania i realizacji umowy np. podmioty świadczące usługi pocztowe, kurierskie.  </w:t>
      </w:r>
    </w:p>
    <w:p w14:paraId="7564FE71"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Odbiorcami Pani/Pana danych mogą być także inni odbiorcy danych, o ile ich upoważnienie wynika z przepisów prawa, np. w oparciu o art. 18 oraz art. 74 ustawy Prawo zamówień publicznych. </w:t>
      </w:r>
    </w:p>
    <w:p w14:paraId="3E823E78"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Ponieważ dokumentacja wytworzona przez Tatrzański Parki Narodowy stanowi wartość archiwalną, informujemy, że będziemy przechowywać dane osobowe na podstawie przepisów ustawy o narodowym zasobie archiwalnym i archiwach oraz zgodnie z obowiązującą w Tatrzańskim Parku Narodowym Instrukcją kancelaryjną oraz Jednolitym rzeczowym wykazem akt, który przewiduje okres 5 – letni w przypadku udziału w procesie zamówień publicznych oraz 10 - letni w przypadku zawarcia umowy o zamówienie publiczne, liczone od roku następnego po roku, w którym sprawę załatwiono. Zniszczenie dokumentacji następuje na podstawie zgody właściwego archiwum państwowego, które w szczególnie uzasadnionych przypadkach może dokonać zmiany kategorii archiwalnej dokumentacji.  </w:t>
      </w:r>
    </w:p>
    <w:p w14:paraId="25A36088"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Podanie przez Panią/Pana danych osobowych jest dobrowolne, ale może być warunkiem niezbędnym do wzięcia udziału w postępowaniu o udzielenie zamówienia. Konsekwencje niepodania określonych danych osobowych wynikają z ustawy Prawo zamówień publicznych.  </w:t>
      </w:r>
    </w:p>
    <w:p w14:paraId="07BAFA35"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 odniesieniu do Pani/Pana danych osobowych decyzje nie będą podejmowane w sposób zautomatyzowany ani profilowane </w:t>
      </w:r>
    </w:p>
    <w:p w14:paraId="2B1D6A98"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Posiada Pani/Pan następujące uprawnienia: </w:t>
      </w:r>
    </w:p>
    <w:p w14:paraId="228F0A8F" w14:textId="77777777" w:rsidR="006E1307" w:rsidRPr="004D4064" w:rsidRDefault="00977D08" w:rsidP="003C475D">
      <w:pPr>
        <w:numPr>
          <w:ilvl w:val="2"/>
          <w:numId w:val="18"/>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prawo dostępu do danych osobowych Pani/Pana dotyczących oraz otrzymania ich kopii,  </w:t>
      </w:r>
    </w:p>
    <w:p w14:paraId="6494D269" w14:textId="77777777" w:rsidR="006E1307" w:rsidRPr="004D4064" w:rsidRDefault="00977D08" w:rsidP="003C475D">
      <w:pPr>
        <w:numPr>
          <w:ilvl w:val="2"/>
          <w:numId w:val="18"/>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prawo do sprostowania Pani/Pana danych osobowych (skorzystanie z prawa do sprostowania nie może skutkować zmianą wyniku postępowania o udzielenie </w:t>
      </w:r>
      <w:r w:rsidRPr="004D4064">
        <w:rPr>
          <w:rFonts w:asciiTheme="majorHAnsi" w:hAnsiTheme="majorHAnsi" w:cstheme="majorHAnsi"/>
          <w:color w:val="auto"/>
        </w:rPr>
        <w:lastRenderedPageBreak/>
        <w:t xml:space="preserve">zamówienia publicznego, ani zmianą postanowień umowy w sprawie zamówienia publicznego w zakresie niezgodnym z ustawą PZP), </w:t>
      </w:r>
    </w:p>
    <w:p w14:paraId="3C58E468" w14:textId="77777777" w:rsidR="006E1307" w:rsidRPr="004D4064" w:rsidRDefault="00977D08" w:rsidP="003C475D">
      <w:pPr>
        <w:numPr>
          <w:ilvl w:val="2"/>
          <w:numId w:val="18"/>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prawo do usunięcia danych osobowych,  </w:t>
      </w:r>
    </w:p>
    <w:p w14:paraId="393F3097" w14:textId="77777777" w:rsidR="006E1307" w:rsidRPr="004D4064" w:rsidRDefault="00977D08" w:rsidP="003C475D">
      <w:pPr>
        <w:numPr>
          <w:ilvl w:val="2"/>
          <w:numId w:val="18"/>
        </w:numPr>
        <w:spacing w:after="8"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prawo ograniczenia przetwarzania danych osobowych, zawsze na warunkach i z zastrzeżeniem ograniczeń przewidzianych odpowiednimi przepisami RODO </w:t>
      </w:r>
    </w:p>
    <w:p w14:paraId="4837DD48" w14:textId="77777777" w:rsidR="006E1307" w:rsidRPr="004D4064" w:rsidRDefault="00977D08">
      <w:pPr>
        <w:spacing w:after="42" w:line="268" w:lineRule="auto"/>
        <w:ind w:left="1654" w:firstLine="0"/>
        <w:rPr>
          <w:rFonts w:asciiTheme="majorHAnsi" w:hAnsiTheme="majorHAnsi" w:cstheme="majorHAnsi"/>
          <w:color w:val="auto"/>
        </w:rPr>
      </w:pPr>
      <w:r w:rsidRPr="004D4064">
        <w:rPr>
          <w:rFonts w:asciiTheme="majorHAnsi" w:hAnsiTheme="majorHAnsi" w:cstheme="majorHAnsi"/>
          <w:color w:val="auto"/>
        </w:rPr>
        <w:t xml:space="preserve">(skorzystanie z niniejszego prawa, nie ogranicza przetwarzania danych osobowych do czasu zakończenia postępowania o udzielenie zamówienia publicznego).  </w:t>
      </w:r>
    </w:p>
    <w:p w14:paraId="2230F77D" w14:textId="77777777" w:rsidR="006E1307" w:rsidRPr="004D4064" w:rsidRDefault="00977D08" w:rsidP="003C475D">
      <w:pPr>
        <w:numPr>
          <w:ilvl w:val="2"/>
          <w:numId w:val="18"/>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ponadto przysługuje Pani/Panu prawo do wniesienia sprzeciwu wobec przetwarzania danych osobowych, które administrator przetwarza na podstawie prawnie uzasadnionego interesu.  </w:t>
      </w:r>
    </w:p>
    <w:p w14:paraId="4B933234"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Celem skorzystania ze swoich praw prosimy o kontakt z nami lub z naszym inspektorem ochrony danych.  </w:t>
      </w:r>
    </w:p>
    <w:p w14:paraId="68F9CCC8"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nie przysługuje Pani/Panu: </w:t>
      </w:r>
    </w:p>
    <w:p w14:paraId="5231F0F8" w14:textId="77777777" w:rsidR="006E1307" w:rsidRPr="004D4064" w:rsidRDefault="00977D08" w:rsidP="003C475D">
      <w:pPr>
        <w:numPr>
          <w:ilvl w:val="2"/>
          <w:numId w:val="19"/>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 związku z art. 17 ust. 3 lit. b, d lub e RODO prawo do usunięcia danych osobowych; </w:t>
      </w:r>
    </w:p>
    <w:p w14:paraId="60F62B8A" w14:textId="77777777" w:rsidR="006E1307" w:rsidRPr="004D4064" w:rsidRDefault="00977D08" w:rsidP="003C475D">
      <w:pPr>
        <w:numPr>
          <w:ilvl w:val="2"/>
          <w:numId w:val="19"/>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prawo do przenoszenia danych osobowych, o którym mowa w art. 20 RODO; </w:t>
      </w:r>
    </w:p>
    <w:p w14:paraId="5EF137FB" w14:textId="77777777" w:rsidR="006E1307" w:rsidRPr="004D4064" w:rsidRDefault="00977D08" w:rsidP="003C475D">
      <w:pPr>
        <w:numPr>
          <w:ilvl w:val="2"/>
          <w:numId w:val="19"/>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na podstawie art. 21 RODO prawo sprzeciwu, wobec przetwarzania danych osobowych, gdyż podstawą prawną przetwarzania Pani/Pana danych osobowych jest art. 6 ust. 1 lit. c RODO. </w:t>
      </w:r>
    </w:p>
    <w:p w14:paraId="66FD72C5" w14:textId="77777777" w:rsidR="006E1307" w:rsidRPr="004D4064" w:rsidRDefault="00977D08" w:rsidP="003C475D">
      <w:pPr>
        <w:numPr>
          <w:ilvl w:val="0"/>
          <w:numId w:val="17"/>
        </w:numPr>
        <w:spacing w:after="8" w:line="268" w:lineRule="auto"/>
        <w:ind w:hanging="360"/>
        <w:rPr>
          <w:rFonts w:asciiTheme="majorHAnsi" w:hAnsiTheme="majorHAnsi" w:cstheme="majorHAnsi"/>
          <w:color w:val="auto"/>
        </w:rPr>
      </w:pPr>
      <w:r w:rsidRPr="004D4064">
        <w:rPr>
          <w:rFonts w:asciiTheme="majorHAnsi" w:hAnsiTheme="majorHAnsi" w:cstheme="majorHAnsi"/>
          <w:color w:val="auto"/>
        </w:rPr>
        <w:t xml:space="preserve">Przysługuje Pani/Panu prawo do wniesienia skargi do Prezesa Urzędu Ochrony Danych Osobowych, gdy uzna Pani/Pan, że przetwarzanie danych osobowych Pani/Pana dotyczących narusza przepisy RODO </w:t>
      </w:r>
    </w:p>
    <w:p w14:paraId="2428E08F" w14:textId="77777777" w:rsidR="006E1307" w:rsidRPr="004D4064" w:rsidRDefault="00977D08">
      <w:pPr>
        <w:spacing w:after="42" w:line="268" w:lineRule="auto"/>
        <w:ind w:left="934" w:firstLine="0"/>
        <w:rPr>
          <w:rFonts w:asciiTheme="majorHAnsi" w:hAnsiTheme="majorHAnsi" w:cstheme="majorHAnsi"/>
          <w:color w:val="auto"/>
        </w:rPr>
      </w:pPr>
      <w:r w:rsidRPr="004D4064">
        <w:rPr>
          <w:rFonts w:asciiTheme="majorHAnsi" w:hAnsiTheme="majorHAnsi" w:cstheme="majorHAnsi"/>
          <w:color w:val="auto"/>
        </w:rPr>
        <w:t xml:space="preserve">X.2 Na podstawie art. 19 ust. 4 ustawy Prawo Zamówień Publicznych Zamawiający informuje:  </w:t>
      </w:r>
    </w:p>
    <w:p w14:paraId="4F3BA47E"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 przypadku gdy wykonanie obowiązków, o których mowa w art. 15 ust. 1–3 RODO (udostępnienie danych i dostarczenie ich kopii),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3E2247BF" w14:textId="77777777" w:rsidR="006E1307" w:rsidRPr="004D4064" w:rsidRDefault="00977D08" w:rsidP="003C475D">
      <w:pPr>
        <w:numPr>
          <w:ilvl w:val="0"/>
          <w:numId w:val="17"/>
        </w:numPr>
        <w:spacing w:after="42"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Wystąpienie z żądaniem, o którym mowa w art. 18 ust. 1 RODO (żądanie ograniczenia przetwarzania), nie ogranicza przetwarzania danych osobowych do czasu zakończenia postępowania o udzielenie zamówienia publicznego lub konkursu </w:t>
      </w:r>
    </w:p>
    <w:p w14:paraId="44273949" w14:textId="77777777" w:rsidR="006E1307" w:rsidRPr="004D4064" w:rsidRDefault="00977D08" w:rsidP="003C475D">
      <w:pPr>
        <w:numPr>
          <w:ilvl w:val="0"/>
          <w:numId w:val="17"/>
        </w:numPr>
        <w:spacing w:after="8" w:line="268" w:lineRule="auto"/>
        <w:ind w:hanging="360"/>
        <w:rPr>
          <w:rFonts w:asciiTheme="majorHAnsi" w:hAnsiTheme="majorHAnsi" w:cstheme="majorHAnsi"/>
          <w:color w:val="auto"/>
        </w:rPr>
      </w:pPr>
      <w:r w:rsidRPr="004D4064">
        <w:rPr>
          <w:rFonts w:asciiTheme="majorHAnsi" w:hAnsiTheme="majorHAnsi" w:cstheme="majorHAnsi"/>
          <w:color w:val="auto"/>
        </w:rPr>
        <w:t xml:space="preserve">Wystąpienie z żądaniem, o którym mowa w art. 16 RODO (prawo do sprostowania danych osobowych) nie może skutkować zmianą wyniku postępowania o udzielenie zamówienia publicznego, ani zmianą postanowień umowy w sprawie zamówienia publicznego w zakresie niezgodnym z ustawą PZP. </w:t>
      </w:r>
    </w:p>
    <w:p w14:paraId="2FCD89A0" w14:textId="77777777" w:rsidR="006E1307" w:rsidRPr="004D4064" w:rsidRDefault="00977D08">
      <w:pPr>
        <w:pStyle w:val="Nagwek3"/>
        <w:ind w:left="511" w:right="2"/>
        <w:rPr>
          <w:rFonts w:asciiTheme="majorHAnsi" w:hAnsiTheme="majorHAnsi" w:cstheme="majorHAnsi"/>
          <w:color w:val="auto"/>
        </w:rPr>
      </w:pPr>
      <w:r w:rsidRPr="004D4064">
        <w:rPr>
          <w:rFonts w:asciiTheme="majorHAnsi" w:hAnsiTheme="majorHAnsi" w:cstheme="majorHAnsi"/>
          <w:color w:val="auto"/>
        </w:rPr>
        <w:t xml:space="preserve">X.3 Zobowiązanie Wykonawcy </w:t>
      </w:r>
    </w:p>
    <w:p w14:paraId="7B258C5F" w14:textId="77777777" w:rsidR="006E1307" w:rsidRPr="004D4064" w:rsidRDefault="00977D08">
      <w:pPr>
        <w:spacing w:after="16" w:line="259" w:lineRule="auto"/>
        <w:ind w:left="50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A872320" w14:textId="77777777" w:rsidR="006E1307" w:rsidRPr="004D4064" w:rsidRDefault="00977D08">
      <w:pPr>
        <w:ind w:left="512"/>
        <w:rPr>
          <w:rFonts w:asciiTheme="majorHAnsi" w:hAnsiTheme="majorHAnsi" w:cstheme="majorHAnsi"/>
          <w:color w:val="auto"/>
        </w:rPr>
      </w:pPr>
      <w:r w:rsidRPr="004D4064">
        <w:rPr>
          <w:rFonts w:asciiTheme="majorHAnsi" w:hAnsiTheme="majorHAnsi" w:cstheme="majorHAnsi"/>
          <w:color w:val="auto"/>
        </w:rPr>
        <w:t xml:space="preserve">Wykonawca zobowiązuje się do przekazania w imieniu Zamawiającego wszystkim osobom fizycznym, których dane osobowe zostaną udostępnione Zamawiającemu przez Wykonawcę w związku z udziałem w postępowaniu lub zawarciem i realizacją umowy o zamówienie publiczne (w szczególności: pracownikom Wykonawcy lub podwykonawcom i ich pracownikom) informacji o przetwarzaniu danych osobowych wymaganych zgodnie z art. 14 ust. 1 i 2 RODO, według wzoru zamieszczonego na stronach internetowych BIP Zamawiającego: www.bip.malopolska.pl/tpnzakopane, zakładka: RODO (1.1. klauzula informacyjna art. 14 </w:t>
      </w:r>
      <w:proofErr w:type="spellStart"/>
      <w:r w:rsidRPr="004D4064">
        <w:rPr>
          <w:rFonts w:asciiTheme="majorHAnsi" w:hAnsiTheme="majorHAnsi" w:cstheme="majorHAnsi"/>
          <w:color w:val="auto"/>
        </w:rPr>
        <w:t>rodo</w:t>
      </w:r>
      <w:proofErr w:type="spellEnd"/>
      <w:r w:rsidRPr="004D4064">
        <w:rPr>
          <w:rFonts w:asciiTheme="majorHAnsi" w:hAnsiTheme="majorHAnsi" w:cstheme="majorHAnsi"/>
          <w:color w:val="auto"/>
        </w:rPr>
        <w:t xml:space="preserve"> wg PZP 2021.doc), wskazując w niej kategorie odnośnych danych przekazywanych Zamawiającemu oraz </w:t>
      </w:r>
    </w:p>
    <w:p w14:paraId="5D5B8453" w14:textId="77777777" w:rsidR="006E1307" w:rsidRPr="004D4064" w:rsidRDefault="00977D08">
      <w:pPr>
        <w:spacing w:after="0" w:line="259" w:lineRule="auto"/>
        <w:ind w:left="10" w:right="-8"/>
        <w:jc w:val="right"/>
        <w:rPr>
          <w:rFonts w:asciiTheme="majorHAnsi" w:hAnsiTheme="majorHAnsi" w:cstheme="majorHAnsi"/>
          <w:color w:val="auto"/>
        </w:rPr>
      </w:pPr>
      <w:r w:rsidRPr="004D4064">
        <w:rPr>
          <w:rFonts w:asciiTheme="majorHAnsi" w:hAnsiTheme="majorHAnsi" w:cstheme="majorHAnsi"/>
          <w:color w:val="auto"/>
        </w:rPr>
        <w:lastRenderedPageBreak/>
        <w:t xml:space="preserve">Wykonawcę jako źródło pochodzenia danych osobowych, którymi będzie dysponował Zamawiający.   </w:t>
      </w:r>
    </w:p>
    <w:p w14:paraId="1AF04E1B" w14:textId="77777777" w:rsidR="006E1307" w:rsidRPr="004D4064" w:rsidRDefault="00977D08">
      <w:pPr>
        <w:spacing w:after="19"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0FF10F25" w14:textId="77777777" w:rsidR="006E1307" w:rsidRPr="004D4064" w:rsidRDefault="00977D08">
      <w:pPr>
        <w:spacing w:after="16" w:line="259" w:lineRule="auto"/>
        <w:ind w:left="187" w:firstLine="0"/>
        <w:jc w:val="center"/>
        <w:rPr>
          <w:rFonts w:asciiTheme="majorHAnsi" w:hAnsiTheme="majorHAnsi" w:cstheme="majorHAnsi"/>
          <w:color w:val="auto"/>
        </w:rPr>
      </w:pPr>
      <w:r w:rsidRPr="004D4064">
        <w:rPr>
          <w:rFonts w:asciiTheme="majorHAnsi" w:hAnsiTheme="majorHAnsi" w:cstheme="majorHAnsi"/>
          <w:color w:val="auto"/>
        </w:rPr>
        <w:t xml:space="preserve"> </w:t>
      </w:r>
    </w:p>
    <w:p w14:paraId="2DDEADCC" w14:textId="77777777" w:rsidR="006E1307" w:rsidRPr="004D4064" w:rsidRDefault="00977D08">
      <w:pPr>
        <w:pStyle w:val="Nagwek2"/>
        <w:ind w:left="152" w:right="1"/>
        <w:rPr>
          <w:rFonts w:asciiTheme="majorHAnsi" w:hAnsiTheme="majorHAnsi" w:cstheme="majorHAnsi"/>
          <w:color w:val="auto"/>
        </w:rPr>
      </w:pPr>
      <w:r w:rsidRPr="004D4064">
        <w:rPr>
          <w:rFonts w:asciiTheme="majorHAnsi" w:hAnsiTheme="majorHAnsi" w:cstheme="majorHAnsi"/>
          <w:color w:val="auto"/>
        </w:rPr>
        <w:t xml:space="preserve">Dział XXIII Wykaz załączników  </w:t>
      </w:r>
    </w:p>
    <w:p w14:paraId="52BE3D28" w14:textId="77777777" w:rsidR="006E1307" w:rsidRPr="004D4064" w:rsidRDefault="00977D08">
      <w:pPr>
        <w:spacing w:after="50" w:line="259" w:lineRule="auto"/>
        <w:ind w:left="142" w:firstLine="0"/>
        <w:jc w:val="left"/>
        <w:rPr>
          <w:rFonts w:asciiTheme="majorHAnsi" w:hAnsiTheme="majorHAnsi" w:cstheme="majorHAnsi"/>
          <w:color w:val="auto"/>
        </w:rPr>
      </w:pPr>
      <w:r w:rsidRPr="004D4064">
        <w:rPr>
          <w:rFonts w:asciiTheme="majorHAnsi" w:hAnsiTheme="majorHAnsi" w:cstheme="majorHAnsi"/>
          <w:color w:val="auto"/>
        </w:rPr>
        <w:t xml:space="preserve"> </w:t>
      </w:r>
    </w:p>
    <w:p w14:paraId="673CFD66" w14:textId="77777777" w:rsidR="00A124EA" w:rsidRPr="004D4064" w:rsidRDefault="00A124EA" w:rsidP="005E2A3D">
      <w:pPr>
        <w:pStyle w:val="Akapitzlist"/>
        <w:numPr>
          <w:ilvl w:val="0"/>
          <w:numId w:val="25"/>
        </w:numPr>
        <w:spacing w:after="0" w:line="276" w:lineRule="auto"/>
        <w:rPr>
          <w:rFonts w:asciiTheme="majorHAnsi" w:hAnsiTheme="majorHAnsi" w:cstheme="majorHAnsi"/>
          <w:color w:val="auto"/>
        </w:rPr>
      </w:pPr>
      <w:r w:rsidRPr="004D4064">
        <w:rPr>
          <w:rFonts w:asciiTheme="majorHAnsi" w:hAnsiTheme="majorHAnsi" w:cstheme="majorHAnsi"/>
          <w:color w:val="auto"/>
        </w:rPr>
        <w:t>załącznik nr 1: Formularz oferty,</w:t>
      </w:r>
    </w:p>
    <w:p w14:paraId="29D2120A" w14:textId="77777777" w:rsidR="00A124EA" w:rsidRPr="004D4064" w:rsidRDefault="00A124EA" w:rsidP="005E2A3D">
      <w:pPr>
        <w:pStyle w:val="Akapitzlist"/>
        <w:numPr>
          <w:ilvl w:val="0"/>
          <w:numId w:val="25"/>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załącznik nr 2: Oświadczenie Wykonawcy na podstawie art. 125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w:t>
      </w:r>
    </w:p>
    <w:p w14:paraId="7B0AD741" w14:textId="77777777" w:rsidR="00A124EA" w:rsidRPr="004D4064" w:rsidRDefault="00A124EA" w:rsidP="005E2A3D">
      <w:pPr>
        <w:pStyle w:val="Akapitzlist"/>
        <w:numPr>
          <w:ilvl w:val="0"/>
          <w:numId w:val="25"/>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załącznik nr 3: Oświadczenie podmiotu udostępniającego zasoby na podstawie art. 125 ust. 1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w:t>
      </w:r>
    </w:p>
    <w:p w14:paraId="69F0DFB5" w14:textId="77777777" w:rsidR="00A124EA" w:rsidRPr="004D4064" w:rsidRDefault="00A124EA" w:rsidP="005E2A3D">
      <w:pPr>
        <w:pStyle w:val="Akapitzlist"/>
        <w:numPr>
          <w:ilvl w:val="0"/>
          <w:numId w:val="25"/>
        </w:numPr>
        <w:spacing w:after="0" w:line="276" w:lineRule="auto"/>
        <w:rPr>
          <w:rFonts w:asciiTheme="majorHAnsi" w:hAnsiTheme="majorHAnsi" w:cstheme="majorHAnsi"/>
          <w:color w:val="auto"/>
        </w:rPr>
      </w:pPr>
      <w:r w:rsidRPr="004D4064">
        <w:rPr>
          <w:rFonts w:asciiTheme="majorHAnsi" w:hAnsiTheme="majorHAnsi" w:cstheme="majorHAnsi"/>
          <w:color w:val="auto"/>
        </w:rPr>
        <w:t xml:space="preserve">załącznik nr 4: Oświadczenie wykonawcy wspólnie ubiegającego się o zamówienie na podstawie art. 117 ust. 4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w:t>
      </w:r>
    </w:p>
    <w:p w14:paraId="58C30FC6" w14:textId="77777777" w:rsidR="00A124EA" w:rsidRPr="004D4064" w:rsidRDefault="00A124EA" w:rsidP="005E2A3D">
      <w:pPr>
        <w:pStyle w:val="Akapitzlist"/>
        <w:numPr>
          <w:ilvl w:val="0"/>
          <w:numId w:val="25"/>
        </w:numPr>
        <w:spacing w:after="0" w:line="276" w:lineRule="auto"/>
        <w:rPr>
          <w:rFonts w:asciiTheme="majorHAnsi" w:hAnsiTheme="majorHAnsi" w:cstheme="majorHAnsi"/>
          <w:color w:val="auto"/>
        </w:rPr>
      </w:pPr>
      <w:r w:rsidRPr="004D4064">
        <w:rPr>
          <w:rFonts w:asciiTheme="majorHAnsi" w:hAnsiTheme="majorHAnsi" w:cstheme="majorHAnsi"/>
          <w:color w:val="auto"/>
        </w:rPr>
        <w:t>załącznik nr 5: Wzór umowy,</w:t>
      </w:r>
    </w:p>
    <w:p w14:paraId="4E4103C8" w14:textId="77777777" w:rsidR="00A124EA" w:rsidRPr="004D4064" w:rsidRDefault="00A124EA" w:rsidP="00A124EA">
      <w:pPr>
        <w:jc w:val="right"/>
        <w:rPr>
          <w:rFonts w:asciiTheme="majorHAnsi" w:hAnsiTheme="majorHAnsi" w:cstheme="majorHAnsi"/>
          <w:color w:val="auto"/>
          <w:u w:val="single"/>
        </w:rPr>
      </w:pPr>
      <w:r w:rsidRPr="004D4064">
        <w:rPr>
          <w:rFonts w:asciiTheme="majorHAnsi" w:hAnsiTheme="majorHAnsi" w:cstheme="majorHAnsi"/>
          <w:color w:val="auto"/>
          <w:u w:val="single"/>
        </w:rPr>
        <w:br w:type="page"/>
      </w:r>
    </w:p>
    <w:p w14:paraId="2F3AFC3B" w14:textId="77777777" w:rsidR="00A124EA" w:rsidRPr="004D4064" w:rsidRDefault="00A124EA" w:rsidP="00AB590E">
      <w:pPr>
        <w:spacing w:after="0"/>
        <w:jc w:val="right"/>
        <w:rPr>
          <w:rFonts w:asciiTheme="majorHAnsi" w:hAnsiTheme="majorHAnsi" w:cstheme="majorHAnsi"/>
          <w:color w:val="auto"/>
          <w:u w:val="single"/>
        </w:rPr>
      </w:pPr>
      <w:bookmarkStart w:id="10" w:name="_Hlk135299607"/>
      <w:r w:rsidRPr="004D4064">
        <w:rPr>
          <w:rFonts w:asciiTheme="majorHAnsi" w:hAnsiTheme="majorHAnsi" w:cstheme="majorHAnsi"/>
          <w:color w:val="auto"/>
          <w:u w:val="single"/>
        </w:rPr>
        <w:lastRenderedPageBreak/>
        <w:t>załącznik nr 1 do SWZ</w:t>
      </w:r>
    </w:p>
    <w:p w14:paraId="04EB1E7B"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 xml:space="preserve">FORMULARZ OFERTY </w:t>
      </w:r>
    </w:p>
    <w:p w14:paraId="4AFD0D41" w14:textId="77777777" w:rsidR="00A124EA" w:rsidRPr="004D4064" w:rsidRDefault="00A124EA" w:rsidP="00AB590E">
      <w:pPr>
        <w:spacing w:after="0"/>
        <w:rPr>
          <w:rFonts w:asciiTheme="majorHAnsi" w:hAnsiTheme="majorHAnsi" w:cstheme="majorHAnsi"/>
          <w:color w:val="auto"/>
        </w:rPr>
      </w:pPr>
    </w:p>
    <w:p w14:paraId="68F255C5"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Ja/My, niżej podpisany/i ………………………………………………………………………………………………………………………</w:t>
      </w:r>
    </w:p>
    <w:p w14:paraId="33D15AA2" w14:textId="77777777" w:rsidR="00A124EA" w:rsidRPr="004D4064" w:rsidRDefault="00A124EA" w:rsidP="00AB590E">
      <w:pPr>
        <w:spacing w:after="0"/>
        <w:rPr>
          <w:rFonts w:asciiTheme="majorHAnsi" w:hAnsiTheme="majorHAnsi" w:cstheme="majorHAnsi"/>
          <w:color w:val="auto"/>
        </w:rPr>
      </w:pPr>
    </w:p>
    <w:p w14:paraId="018EBA31"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działając w imieniu i na rzecz: ...................................................................................................................</w:t>
      </w:r>
    </w:p>
    <w:p w14:paraId="5B89AC43"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(pełna nazwa Wykonawcy/Wykonawców wspólnie ubiegających się)</w:t>
      </w:r>
    </w:p>
    <w:p w14:paraId="4BA2649A" w14:textId="77777777" w:rsidR="00A124EA" w:rsidRPr="004D4064" w:rsidRDefault="00A124EA" w:rsidP="00AB590E">
      <w:pPr>
        <w:spacing w:after="0"/>
        <w:jc w:val="center"/>
        <w:rPr>
          <w:rFonts w:asciiTheme="majorHAnsi" w:hAnsiTheme="majorHAnsi" w:cstheme="majorHAnsi"/>
          <w:color w:val="auto"/>
        </w:rPr>
      </w:pPr>
    </w:p>
    <w:p w14:paraId="2FFA3A38"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w:t>
      </w:r>
    </w:p>
    <w:p w14:paraId="2D983AC1"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(adres siedziby Wykonawcy/ Wykonawców wspólnie ubiegających się)</w:t>
      </w:r>
    </w:p>
    <w:p w14:paraId="4412D1BC" w14:textId="77777777" w:rsidR="00A124EA" w:rsidRPr="004D4064" w:rsidRDefault="00A124EA" w:rsidP="00AB590E">
      <w:pPr>
        <w:spacing w:after="0"/>
        <w:jc w:val="center"/>
        <w:rPr>
          <w:rFonts w:asciiTheme="majorHAnsi" w:hAnsiTheme="majorHAnsi" w:cstheme="majorHAnsi"/>
          <w:color w:val="auto"/>
        </w:rPr>
      </w:pPr>
    </w:p>
    <w:p w14:paraId="2104E80C" w14:textId="77777777" w:rsidR="00A124EA" w:rsidRPr="004D4064"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REGON: …………………………………. , NIP: ………………………………………………</w:t>
      </w:r>
    </w:p>
    <w:p w14:paraId="5446EA87" w14:textId="77777777" w:rsidR="00A124EA" w:rsidRPr="004D4064"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Adres skrzynki e-mail Wykonawcy</w:t>
      </w:r>
      <w:r w:rsidRPr="004D4064">
        <w:rPr>
          <w:rFonts w:asciiTheme="majorHAnsi" w:hAnsiTheme="majorHAnsi" w:cstheme="majorHAnsi"/>
          <w:b/>
          <w:color w:val="auto"/>
        </w:rPr>
        <w:t>¹</w:t>
      </w:r>
      <w:r w:rsidRPr="004D4064">
        <w:rPr>
          <w:rFonts w:asciiTheme="majorHAnsi" w:hAnsiTheme="majorHAnsi" w:cstheme="majorHAnsi"/>
          <w:color w:val="auto"/>
        </w:rPr>
        <w:t xml:space="preserve">  ……………………………………………….…………………….……………………….……   (na który Zamawiający ma przesłać korespondencję)</w:t>
      </w:r>
    </w:p>
    <w:p w14:paraId="3FA01289" w14:textId="77777777" w:rsidR="00A124EA" w:rsidRPr="004D4064" w:rsidRDefault="00A124EA" w:rsidP="00AB590E">
      <w:pPr>
        <w:spacing w:after="0" w:line="360" w:lineRule="auto"/>
        <w:ind w:firstLine="708"/>
        <w:rPr>
          <w:rFonts w:asciiTheme="majorHAnsi" w:hAnsiTheme="majorHAnsi" w:cstheme="majorHAnsi"/>
          <w:color w:val="auto"/>
        </w:rPr>
      </w:pPr>
    </w:p>
    <w:p w14:paraId="7AF3F545" w14:textId="77777777" w:rsidR="00A124EA" w:rsidRPr="004D4064" w:rsidRDefault="00A124EA" w:rsidP="00AB590E">
      <w:pPr>
        <w:spacing w:after="0" w:line="360" w:lineRule="auto"/>
        <w:ind w:firstLine="708"/>
        <w:rPr>
          <w:rFonts w:asciiTheme="majorHAnsi" w:hAnsiTheme="majorHAnsi" w:cstheme="majorHAnsi"/>
          <w:color w:val="auto"/>
        </w:rPr>
      </w:pPr>
      <w:r w:rsidRPr="004D4064">
        <w:rPr>
          <w:rFonts w:asciiTheme="majorHAnsi" w:hAnsiTheme="majorHAnsi" w:cstheme="majorHAnsi"/>
          <w:color w:val="auto"/>
        </w:rPr>
        <w:t>W nawiązaniu do ogłoszenia o zamówieniu w trybie podstawowym, zgodnie z art. 275 pkt 1)</w:t>
      </w:r>
      <w:r w:rsidRPr="004D4064">
        <w:rPr>
          <w:rFonts w:asciiTheme="majorHAnsi" w:hAnsiTheme="majorHAnsi" w:cstheme="majorHAnsi"/>
          <w:color w:val="auto"/>
        </w:rPr>
        <w:br/>
        <w:t>Ustawy, składam/y niniejszą ofertę na wykonanie zamówienia pn.:</w:t>
      </w:r>
    </w:p>
    <w:p w14:paraId="7C1560A8" w14:textId="370B53ED" w:rsidR="00A124EA" w:rsidRPr="004D4064" w:rsidRDefault="00A124EA" w:rsidP="00AB590E">
      <w:pPr>
        <w:spacing w:after="0" w:line="360" w:lineRule="auto"/>
        <w:jc w:val="center"/>
        <w:rPr>
          <w:rFonts w:asciiTheme="majorHAnsi" w:hAnsiTheme="majorHAnsi" w:cstheme="majorHAnsi"/>
          <w:b/>
          <w:bCs/>
          <w:color w:val="auto"/>
        </w:rPr>
      </w:pPr>
      <w:r w:rsidRPr="004D4064">
        <w:rPr>
          <w:rFonts w:asciiTheme="majorHAnsi" w:hAnsiTheme="majorHAnsi" w:cstheme="majorHAnsi"/>
          <w:b/>
          <w:bCs/>
          <w:color w:val="auto"/>
        </w:rPr>
        <w:t>„</w:t>
      </w:r>
      <w:r w:rsidR="0027622D" w:rsidRPr="00101BC7">
        <w:rPr>
          <w:rFonts w:asciiTheme="majorHAnsi" w:hAnsiTheme="majorHAnsi" w:cstheme="majorHAnsi"/>
          <w:color w:val="auto"/>
        </w:rPr>
        <w:t xml:space="preserve">Zakup </w:t>
      </w:r>
      <w:proofErr w:type="spellStart"/>
      <w:r w:rsidR="0027622D" w:rsidRPr="00101BC7">
        <w:rPr>
          <w:rFonts w:asciiTheme="majorHAnsi" w:hAnsiTheme="majorHAnsi" w:cstheme="majorHAnsi"/>
          <w:color w:val="auto"/>
        </w:rPr>
        <w:t>sortów</w:t>
      </w:r>
      <w:proofErr w:type="spellEnd"/>
      <w:r w:rsidR="0027622D" w:rsidRPr="00101BC7">
        <w:rPr>
          <w:rFonts w:asciiTheme="majorHAnsi" w:hAnsiTheme="majorHAnsi" w:cstheme="majorHAnsi"/>
          <w:color w:val="auto"/>
        </w:rPr>
        <w:t xml:space="preserve"> mundurowych - część I</w:t>
      </w:r>
      <w:r w:rsidR="000576DC">
        <w:rPr>
          <w:rFonts w:asciiTheme="majorHAnsi" w:hAnsiTheme="majorHAnsi" w:cstheme="majorHAnsi"/>
          <w:color w:val="auto"/>
        </w:rPr>
        <w:t>I</w:t>
      </w:r>
      <w:r w:rsidRPr="004D4064">
        <w:rPr>
          <w:rFonts w:asciiTheme="majorHAnsi" w:hAnsiTheme="majorHAnsi" w:cstheme="majorHAnsi"/>
          <w:b/>
          <w:bCs/>
          <w:color w:val="auto"/>
        </w:rPr>
        <w:t>”</w:t>
      </w:r>
    </w:p>
    <w:p w14:paraId="0095494C" w14:textId="77777777" w:rsidR="000576DC" w:rsidRPr="000576DC" w:rsidRDefault="000576DC" w:rsidP="000576DC">
      <w:pPr>
        <w:autoSpaceDE w:val="0"/>
        <w:autoSpaceDN w:val="0"/>
        <w:adjustRightInd w:val="0"/>
        <w:spacing w:after="18" w:line="240" w:lineRule="auto"/>
        <w:ind w:left="720" w:firstLine="0"/>
        <w:jc w:val="left"/>
        <w:rPr>
          <w:rFonts w:asciiTheme="majorHAnsi" w:eastAsiaTheme="minorHAnsi" w:hAnsiTheme="majorHAnsi" w:cstheme="majorHAnsi"/>
          <w:color w:val="auto"/>
          <w:lang w:eastAsia="en-US"/>
        </w:rPr>
      </w:pPr>
      <w:r w:rsidRPr="000576DC">
        <w:rPr>
          <w:rFonts w:asciiTheme="majorHAnsi" w:hAnsiTheme="majorHAnsi" w:cstheme="majorHAnsi"/>
          <w:b/>
          <w:bCs/>
        </w:rPr>
        <w:t>Część 1: Spodnie polowe męskie z długimi nogawkami</w:t>
      </w:r>
    </w:p>
    <w:p w14:paraId="7A29883A" w14:textId="77777777" w:rsidR="000576DC" w:rsidRPr="000576DC" w:rsidRDefault="000576DC" w:rsidP="000576DC">
      <w:pPr>
        <w:autoSpaceDE w:val="0"/>
        <w:autoSpaceDN w:val="0"/>
        <w:adjustRightInd w:val="0"/>
        <w:spacing w:after="18" w:line="240" w:lineRule="auto"/>
        <w:ind w:left="720" w:firstLine="0"/>
        <w:jc w:val="left"/>
        <w:rPr>
          <w:rFonts w:asciiTheme="majorHAnsi" w:eastAsiaTheme="minorHAnsi" w:hAnsiTheme="majorHAnsi" w:cstheme="majorHAnsi"/>
          <w:color w:val="auto"/>
          <w:lang w:eastAsia="en-US"/>
        </w:rPr>
      </w:pPr>
      <w:r w:rsidRPr="000576DC">
        <w:rPr>
          <w:rFonts w:asciiTheme="majorHAnsi" w:hAnsiTheme="majorHAnsi" w:cstheme="majorHAnsi"/>
          <w:b/>
          <w:bCs/>
        </w:rPr>
        <w:t xml:space="preserve">Część 2: </w:t>
      </w:r>
      <w:r w:rsidRPr="000576DC">
        <w:rPr>
          <w:rFonts w:asciiTheme="majorHAnsi" w:hAnsiTheme="majorHAnsi" w:cstheme="majorHAnsi"/>
          <w:b/>
        </w:rPr>
        <w:t>Spodnie polowe męskie z odpinanymi nogawkami</w:t>
      </w:r>
    </w:p>
    <w:p w14:paraId="265C0BF0" w14:textId="77777777" w:rsidR="000576DC" w:rsidRPr="000576DC" w:rsidRDefault="000576DC" w:rsidP="000576DC">
      <w:pPr>
        <w:autoSpaceDE w:val="0"/>
        <w:autoSpaceDN w:val="0"/>
        <w:adjustRightInd w:val="0"/>
        <w:spacing w:after="18" w:line="240" w:lineRule="auto"/>
        <w:ind w:left="720" w:firstLine="0"/>
        <w:jc w:val="left"/>
        <w:rPr>
          <w:rFonts w:asciiTheme="majorHAnsi" w:eastAsiaTheme="minorHAnsi" w:hAnsiTheme="majorHAnsi" w:cstheme="majorHAnsi"/>
          <w:color w:val="auto"/>
          <w:lang w:eastAsia="en-US"/>
        </w:rPr>
      </w:pPr>
      <w:r w:rsidRPr="000576DC">
        <w:rPr>
          <w:rFonts w:asciiTheme="majorHAnsi" w:hAnsiTheme="majorHAnsi" w:cstheme="majorHAnsi"/>
          <w:b/>
          <w:bCs/>
        </w:rPr>
        <w:t xml:space="preserve">Część 3: </w:t>
      </w:r>
      <w:r w:rsidRPr="000576DC">
        <w:rPr>
          <w:rFonts w:asciiTheme="majorHAnsi" w:hAnsiTheme="majorHAnsi" w:cstheme="majorHAnsi"/>
          <w:b/>
        </w:rPr>
        <w:t>Spodnie polowe damskie z długimi nogawkami (wersja I)</w:t>
      </w:r>
    </w:p>
    <w:p w14:paraId="3442C6BD" w14:textId="77777777" w:rsidR="000576DC" w:rsidRPr="000576DC" w:rsidRDefault="000576DC" w:rsidP="000576DC">
      <w:pPr>
        <w:autoSpaceDE w:val="0"/>
        <w:autoSpaceDN w:val="0"/>
        <w:adjustRightInd w:val="0"/>
        <w:spacing w:after="18" w:line="240" w:lineRule="auto"/>
        <w:ind w:left="720" w:firstLine="0"/>
        <w:jc w:val="left"/>
        <w:rPr>
          <w:rFonts w:asciiTheme="majorHAnsi" w:eastAsiaTheme="minorHAnsi" w:hAnsiTheme="majorHAnsi" w:cstheme="majorHAnsi"/>
          <w:color w:val="auto"/>
          <w:lang w:eastAsia="en-US"/>
        </w:rPr>
      </w:pPr>
      <w:r w:rsidRPr="000576DC">
        <w:rPr>
          <w:rFonts w:asciiTheme="majorHAnsi" w:hAnsiTheme="majorHAnsi" w:cstheme="majorHAnsi"/>
          <w:b/>
          <w:bCs/>
        </w:rPr>
        <w:t xml:space="preserve">Część </w:t>
      </w:r>
      <w:r w:rsidRPr="000576DC">
        <w:rPr>
          <w:rFonts w:asciiTheme="majorHAnsi" w:hAnsiTheme="majorHAnsi" w:cstheme="majorHAnsi"/>
          <w:b/>
          <w:bCs/>
          <w:color w:val="auto"/>
        </w:rPr>
        <w:t xml:space="preserve">4: </w:t>
      </w:r>
      <w:r w:rsidRPr="000576DC">
        <w:rPr>
          <w:rFonts w:asciiTheme="majorHAnsi" w:hAnsiTheme="majorHAnsi" w:cstheme="majorHAnsi"/>
          <w:b/>
        </w:rPr>
        <w:t>Spodnie polowe damskie z długimi nogawkami (wersja II)</w:t>
      </w:r>
    </w:p>
    <w:p w14:paraId="00CEFE41" w14:textId="77777777" w:rsidR="000576DC" w:rsidRPr="000576DC" w:rsidRDefault="000576DC" w:rsidP="000576DC">
      <w:pPr>
        <w:autoSpaceDE w:val="0"/>
        <w:autoSpaceDN w:val="0"/>
        <w:adjustRightInd w:val="0"/>
        <w:spacing w:after="18" w:line="240" w:lineRule="auto"/>
        <w:ind w:left="720" w:firstLine="0"/>
        <w:jc w:val="left"/>
        <w:rPr>
          <w:rFonts w:asciiTheme="majorHAnsi" w:eastAsiaTheme="minorHAnsi" w:hAnsiTheme="majorHAnsi" w:cstheme="majorHAnsi"/>
          <w:color w:val="auto"/>
          <w:lang w:eastAsia="en-US"/>
        </w:rPr>
      </w:pPr>
      <w:r w:rsidRPr="000576DC">
        <w:rPr>
          <w:rFonts w:asciiTheme="majorHAnsi" w:hAnsiTheme="majorHAnsi" w:cstheme="majorHAnsi"/>
          <w:b/>
          <w:bCs/>
        </w:rPr>
        <w:t>Część 5: Koszulka polowa męska T-shirt</w:t>
      </w:r>
    </w:p>
    <w:p w14:paraId="248785B8" w14:textId="77777777" w:rsidR="00634299" w:rsidRPr="004D4064" w:rsidRDefault="00634299" w:rsidP="00AB590E">
      <w:pPr>
        <w:widowControl w:val="0"/>
        <w:tabs>
          <w:tab w:val="left" w:pos="-29536"/>
          <w:tab w:val="left" w:pos="-24468"/>
          <w:tab w:val="left" w:pos="-9811"/>
        </w:tabs>
        <w:spacing w:after="0" w:line="360" w:lineRule="auto"/>
        <w:rPr>
          <w:rFonts w:asciiTheme="majorHAnsi" w:hAnsiTheme="majorHAnsi" w:cstheme="majorHAnsi"/>
          <w:color w:val="auto"/>
        </w:rPr>
      </w:pPr>
    </w:p>
    <w:p w14:paraId="7E21B67C" w14:textId="77777777" w:rsidR="00A124EA" w:rsidRPr="004D4064" w:rsidRDefault="00A124EA" w:rsidP="00AB590E">
      <w:pPr>
        <w:widowControl w:val="0"/>
        <w:tabs>
          <w:tab w:val="left" w:pos="-29536"/>
          <w:tab w:val="left" w:pos="-24468"/>
          <w:tab w:val="left" w:pos="-9811"/>
        </w:tabs>
        <w:spacing w:after="0" w:line="360" w:lineRule="auto"/>
        <w:rPr>
          <w:rFonts w:asciiTheme="majorHAnsi" w:hAnsiTheme="majorHAnsi" w:cstheme="majorHAnsi"/>
          <w:color w:val="auto"/>
        </w:rPr>
      </w:pPr>
      <w:r w:rsidRPr="004D4064">
        <w:rPr>
          <w:rFonts w:asciiTheme="majorHAnsi" w:hAnsiTheme="majorHAnsi" w:cstheme="majorHAnsi"/>
          <w:color w:val="auto"/>
        </w:rPr>
        <w:t xml:space="preserve">oraz oferuję/my realizację przedmiotu zamówienia w pełnym rzeczowym zakresie objętym SWZ </w:t>
      </w:r>
      <w:r w:rsidRPr="004D4064">
        <w:rPr>
          <w:rFonts w:asciiTheme="majorHAnsi" w:hAnsiTheme="majorHAnsi" w:cstheme="majorHAnsi"/>
          <w:color w:val="auto"/>
        </w:rPr>
        <w:br/>
        <w:t>i jej załącznikach:</w:t>
      </w:r>
    </w:p>
    <w:p w14:paraId="6E62C0A9" w14:textId="77777777" w:rsidR="00A124EA" w:rsidRPr="004D4064" w:rsidRDefault="00CA4AE3" w:rsidP="005E2A3D">
      <w:pPr>
        <w:pStyle w:val="Akapitzlist"/>
        <w:widowControl w:val="0"/>
        <w:numPr>
          <w:ilvl w:val="0"/>
          <w:numId w:val="23"/>
        </w:numPr>
        <w:tabs>
          <w:tab w:val="left" w:pos="-29536"/>
          <w:tab w:val="left" w:pos="-24468"/>
          <w:tab w:val="left" w:pos="-9811"/>
        </w:tabs>
        <w:spacing w:after="0" w:line="360" w:lineRule="auto"/>
        <w:rPr>
          <w:rFonts w:asciiTheme="majorHAnsi" w:hAnsiTheme="majorHAnsi" w:cstheme="majorHAnsi"/>
          <w:color w:val="auto"/>
        </w:rPr>
      </w:pPr>
      <w:r>
        <w:rPr>
          <w:rFonts w:asciiTheme="majorHAnsi" w:hAnsiTheme="majorHAnsi" w:cstheme="majorHAnsi"/>
          <w:b/>
          <w:color w:val="auto"/>
          <w:u w:val="single"/>
        </w:rPr>
        <w:t>Część</w:t>
      </w:r>
      <w:r w:rsidR="00A124EA" w:rsidRPr="004D4064">
        <w:rPr>
          <w:rFonts w:asciiTheme="majorHAnsi" w:hAnsiTheme="majorHAnsi" w:cstheme="majorHAnsi"/>
          <w:b/>
          <w:color w:val="auto"/>
          <w:u w:val="single"/>
        </w:rPr>
        <w:t xml:space="preserve"> 1: Cena brutto oferty (pozycja nr 8 w tabeli)</w:t>
      </w:r>
      <w:r w:rsidR="00A124EA" w:rsidRPr="004D4064">
        <w:rPr>
          <w:rFonts w:asciiTheme="majorHAnsi" w:hAnsiTheme="majorHAnsi" w:cstheme="majorHAnsi"/>
          <w:b/>
          <w:color w:val="auto"/>
          <w:u w:val="single"/>
        </w:rPr>
        <w:tab/>
      </w:r>
      <w:r w:rsidR="00A124EA" w:rsidRPr="004D4064">
        <w:rPr>
          <w:rFonts w:asciiTheme="majorHAnsi" w:hAnsiTheme="majorHAnsi" w:cstheme="majorHAnsi"/>
          <w:b/>
          <w:color w:val="auto"/>
          <w:u w:val="single"/>
        </w:rPr>
        <w:tab/>
      </w:r>
      <w:r w:rsidR="00A124EA" w:rsidRPr="004D4064">
        <w:rPr>
          <w:rFonts w:asciiTheme="majorHAnsi" w:hAnsiTheme="majorHAnsi" w:cstheme="majorHAnsi"/>
          <w:b/>
          <w:color w:val="auto"/>
          <w:u w:val="single"/>
        </w:rPr>
        <w:tab/>
        <w:t xml:space="preserve"> </w:t>
      </w:r>
      <w:r w:rsidR="00A124EA" w:rsidRPr="004D4064">
        <w:rPr>
          <w:rFonts w:asciiTheme="majorHAnsi" w:hAnsiTheme="majorHAnsi" w:cstheme="majorHAnsi"/>
          <w:b/>
          <w:bCs/>
          <w:color w:val="auto"/>
          <w:u w:val="single"/>
        </w:rPr>
        <w:t>____    zł*</w:t>
      </w:r>
    </w:p>
    <w:tbl>
      <w:tblPr>
        <w:tblW w:w="10026" w:type="dxa"/>
        <w:tblInd w:w="-487" w:type="dxa"/>
        <w:tblLayout w:type="fixed"/>
        <w:tblCellMar>
          <w:top w:w="45" w:type="dxa"/>
          <w:left w:w="45" w:type="dxa"/>
          <w:bottom w:w="45" w:type="dxa"/>
          <w:right w:w="45" w:type="dxa"/>
        </w:tblCellMar>
        <w:tblLook w:val="0000" w:firstRow="0" w:lastRow="0" w:firstColumn="0" w:lastColumn="0" w:noHBand="0" w:noVBand="0"/>
      </w:tblPr>
      <w:tblGrid>
        <w:gridCol w:w="425"/>
        <w:gridCol w:w="3423"/>
        <w:gridCol w:w="971"/>
        <w:gridCol w:w="710"/>
        <w:gridCol w:w="850"/>
        <w:gridCol w:w="1073"/>
        <w:gridCol w:w="1287"/>
        <w:gridCol w:w="1287"/>
      </w:tblGrid>
      <w:tr w:rsidR="00A124EA" w:rsidRPr="000576DC" w14:paraId="389AEEF9" w14:textId="77777777" w:rsidTr="00A124EA">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5D85F8EC"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Lp.</w:t>
            </w:r>
          </w:p>
        </w:tc>
        <w:tc>
          <w:tcPr>
            <w:tcW w:w="3423" w:type="dxa"/>
            <w:tcBorders>
              <w:top w:val="single" w:sz="4" w:space="0" w:color="000000"/>
              <w:left w:val="single" w:sz="4" w:space="0" w:color="000000"/>
              <w:bottom w:val="single" w:sz="4" w:space="0" w:color="000000"/>
            </w:tcBorders>
            <w:shd w:val="clear" w:color="auto" w:fill="FFFFFF"/>
            <w:vAlign w:val="center"/>
          </w:tcPr>
          <w:p w14:paraId="77AB545E" w14:textId="77777777" w:rsidR="00A124EA" w:rsidRPr="000576DC" w:rsidRDefault="00A124EA" w:rsidP="00B7150A">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 xml:space="preserve">Nazwa </w:t>
            </w:r>
            <w:proofErr w:type="spellStart"/>
            <w:r w:rsidRPr="000576DC">
              <w:rPr>
                <w:rFonts w:asciiTheme="majorHAnsi" w:hAnsiTheme="majorHAnsi" w:cstheme="majorHAnsi"/>
                <w:sz w:val="20"/>
                <w:szCs w:val="22"/>
                <w:lang w:val="pl-PL"/>
              </w:rPr>
              <w:t>sortu</w:t>
            </w:r>
            <w:proofErr w:type="spellEnd"/>
            <w:r w:rsidRPr="000576DC">
              <w:rPr>
                <w:rFonts w:asciiTheme="majorHAnsi" w:hAnsiTheme="majorHAnsi" w:cstheme="majorHAnsi"/>
                <w:sz w:val="20"/>
                <w:szCs w:val="22"/>
                <w:lang w:val="pl-PL"/>
              </w:rPr>
              <w:t xml:space="preserve"> umundurowania</w:t>
            </w:r>
          </w:p>
        </w:tc>
        <w:tc>
          <w:tcPr>
            <w:tcW w:w="971" w:type="dxa"/>
            <w:tcBorders>
              <w:top w:val="single" w:sz="4" w:space="0" w:color="000000"/>
              <w:left w:val="single" w:sz="4" w:space="0" w:color="000000"/>
              <w:bottom w:val="single" w:sz="4" w:space="0" w:color="000000"/>
            </w:tcBorders>
            <w:shd w:val="clear" w:color="auto" w:fill="FFFFFF"/>
            <w:vAlign w:val="center"/>
          </w:tcPr>
          <w:p w14:paraId="02D083CD"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Jednostka miary</w:t>
            </w:r>
          </w:p>
        </w:tc>
        <w:tc>
          <w:tcPr>
            <w:tcW w:w="710" w:type="dxa"/>
            <w:tcBorders>
              <w:top w:val="single" w:sz="4" w:space="0" w:color="000000"/>
              <w:left w:val="single" w:sz="4" w:space="0" w:color="000000"/>
              <w:bottom w:val="single" w:sz="4" w:space="0" w:color="000000"/>
            </w:tcBorders>
            <w:shd w:val="clear" w:color="auto" w:fill="FFFFFF"/>
            <w:vAlign w:val="center"/>
          </w:tcPr>
          <w:p w14:paraId="145D0772"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Ilość</w:t>
            </w:r>
          </w:p>
        </w:tc>
        <w:tc>
          <w:tcPr>
            <w:tcW w:w="850" w:type="dxa"/>
            <w:tcBorders>
              <w:top w:val="single" w:sz="4" w:space="0" w:color="000000"/>
              <w:left w:val="single" w:sz="4" w:space="0" w:color="000000"/>
              <w:bottom w:val="single" w:sz="4" w:space="0" w:color="000000"/>
            </w:tcBorders>
            <w:shd w:val="clear" w:color="auto" w:fill="FFFFFF"/>
            <w:vAlign w:val="center"/>
          </w:tcPr>
          <w:p w14:paraId="4FF36E31"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netto za 1 szt.</w:t>
            </w:r>
          </w:p>
        </w:tc>
        <w:tc>
          <w:tcPr>
            <w:tcW w:w="1073" w:type="dxa"/>
            <w:tcBorders>
              <w:top w:val="single" w:sz="4" w:space="0" w:color="000000"/>
              <w:left w:val="single" w:sz="4" w:space="0" w:color="000000"/>
              <w:bottom w:val="single" w:sz="4" w:space="0" w:color="000000"/>
            </w:tcBorders>
            <w:shd w:val="clear" w:color="auto" w:fill="FFFFFF"/>
            <w:vAlign w:val="center"/>
          </w:tcPr>
          <w:p w14:paraId="48D72D1C"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brutto</w:t>
            </w:r>
          </w:p>
          <w:p w14:paraId="01EA66D0"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za 1 szt.</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76F2A9"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netto</w:t>
            </w:r>
          </w:p>
          <w:p w14:paraId="2648009C"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rPr>
            </w:pPr>
            <w:r w:rsidRPr="000576DC">
              <w:rPr>
                <w:rFonts w:asciiTheme="majorHAnsi" w:hAnsiTheme="majorHAnsi" w:cstheme="majorHAnsi"/>
                <w:sz w:val="20"/>
                <w:szCs w:val="22"/>
                <w:lang w:val="pl-PL"/>
              </w:rPr>
              <w:t>(4x5=7)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34C2887"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brutto</w:t>
            </w:r>
          </w:p>
          <w:p w14:paraId="0BBBA44E"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(4x6=8)</w:t>
            </w:r>
          </w:p>
        </w:tc>
      </w:tr>
      <w:tr w:rsidR="00A124EA" w:rsidRPr="000576DC" w14:paraId="262D6C83" w14:textId="77777777" w:rsidTr="00B7150A">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2ACE877F"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5030E016" w14:textId="77777777" w:rsidR="00A124EA" w:rsidRPr="000576DC" w:rsidRDefault="00A124EA" w:rsidP="00B7150A">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2</w:t>
            </w:r>
          </w:p>
        </w:tc>
        <w:tc>
          <w:tcPr>
            <w:tcW w:w="971" w:type="dxa"/>
            <w:tcBorders>
              <w:top w:val="single" w:sz="4" w:space="0" w:color="000000"/>
              <w:left w:val="single" w:sz="4" w:space="0" w:color="000000"/>
              <w:bottom w:val="single" w:sz="4" w:space="0" w:color="000000"/>
            </w:tcBorders>
            <w:shd w:val="clear" w:color="auto" w:fill="FFFFFF"/>
            <w:vAlign w:val="center"/>
          </w:tcPr>
          <w:p w14:paraId="7E119ABC"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3</w:t>
            </w:r>
          </w:p>
        </w:tc>
        <w:tc>
          <w:tcPr>
            <w:tcW w:w="710" w:type="dxa"/>
            <w:tcBorders>
              <w:top w:val="single" w:sz="4" w:space="0" w:color="000000"/>
              <w:left w:val="single" w:sz="4" w:space="0" w:color="000000"/>
              <w:bottom w:val="single" w:sz="4" w:space="0" w:color="000000"/>
            </w:tcBorders>
            <w:shd w:val="clear" w:color="auto" w:fill="FFFFFF"/>
            <w:vAlign w:val="center"/>
          </w:tcPr>
          <w:p w14:paraId="046A09F9"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w:t>
            </w:r>
          </w:p>
        </w:tc>
        <w:tc>
          <w:tcPr>
            <w:tcW w:w="850" w:type="dxa"/>
            <w:tcBorders>
              <w:top w:val="single" w:sz="4" w:space="0" w:color="000000"/>
              <w:left w:val="single" w:sz="4" w:space="0" w:color="000000"/>
              <w:bottom w:val="single" w:sz="4" w:space="0" w:color="000000"/>
            </w:tcBorders>
            <w:shd w:val="clear" w:color="auto" w:fill="FFFFFF"/>
            <w:vAlign w:val="center"/>
          </w:tcPr>
          <w:p w14:paraId="730D49AE"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5</w:t>
            </w:r>
          </w:p>
        </w:tc>
        <w:tc>
          <w:tcPr>
            <w:tcW w:w="1073" w:type="dxa"/>
            <w:tcBorders>
              <w:top w:val="single" w:sz="4" w:space="0" w:color="000000"/>
              <w:left w:val="single" w:sz="4" w:space="0" w:color="000000"/>
              <w:bottom w:val="single" w:sz="4" w:space="0" w:color="000000"/>
            </w:tcBorders>
            <w:shd w:val="clear" w:color="auto" w:fill="FFFFFF"/>
            <w:vAlign w:val="center"/>
          </w:tcPr>
          <w:p w14:paraId="5FD08934"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6</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C666E"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2824B" w14:textId="77777777" w:rsidR="00A124EA" w:rsidRPr="000576DC" w:rsidRDefault="00A124EA" w:rsidP="00B7150A">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8</w:t>
            </w:r>
          </w:p>
        </w:tc>
      </w:tr>
      <w:tr w:rsidR="00A124EA" w:rsidRPr="000576DC" w14:paraId="73AAAF1B" w14:textId="77777777" w:rsidTr="00A124EA">
        <w:trPr>
          <w:trHeight w:val="290"/>
        </w:trPr>
        <w:tc>
          <w:tcPr>
            <w:tcW w:w="425" w:type="dxa"/>
            <w:tcBorders>
              <w:top w:val="single" w:sz="4" w:space="0" w:color="000000"/>
              <w:left w:val="single" w:sz="4" w:space="0" w:color="000000"/>
              <w:bottom w:val="single" w:sz="4" w:space="0" w:color="auto"/>
            </w:tcBorders>
            <w:shd w:val="clear" w:color="auto" w:fill="FFFFFF"/>
            <w:vAlign w:val="center"/>
          </w:tcPr>
          <w:p w14:paraId="37A89B55" w14:textId="77777777" w:rsidR="00A124EA" w:rsidRPr="000576DC" w:rsidRDefault="00A124EA" w:rsidP="00B7150A">
            <w:pPr>
              <w:snapToGrid w:val="0"/>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456FBC22" w14:textId="77777777" w:rsidR="000576DC" w:rsidRPr="000576DC" w:rsidRDefault="000576DC" w:rsidP="00B7150A">
            <w:pPr>
              <w:spacing w:after="0" w:line="240" w:lineRule="auto"/>
              <w:rPr>
                <w:rFonts w:asciiTheme="majorHAnsi" w:hAnsiTheme="majorHAnsi" w:cstheme="majorHAnsi"/>
                <w:b/>
                <w:bCs/>
                <w:color w:val="auto"/>
                <w:sz w:val="20"/>
              </w:rPr>
            </w:pPr>
            <w:r w:rsidRPr="000576DC">
              <w:rPr>
                <w:rFonts w:asciiTheme="majorHAnsi" w:hAnsiTheme="majorHAnsi" w:cstheme="majorHAnsi"/>
                <w:b/>
                <w:bCs/>
                <w:sz w:val="20"/>
              </w:rPr>
              <w:t>Spodnie polowe męskie z długimi nogawkami</w:t>
            </w:r>
            <w:r w:rsidRPr="000576DC">
              <w:rPr>
                <w:rFonts w:asciiTheme="majorHAnsi" w:hAnsiTheme="majorHAnsi" w:cstheme="majorHAnsi"/>
                <w:b/>
                <w:bCs/>
                <w:color w:val="auto"/>
                <w:sz w:val="20"/>
              </w:rPr>
              <w:t xml:space="preserve"> </w:t>
            </w:r>
          </w:p>
          <w:p w14:paraId="10A5AB3F" w14:textId="3D7B7CCE" w:rsidR="00A124EA" w:rsidRPr="000576DC" w:rsidRDefault="00A124EA" w:rsidP="00B7150A">
            <w:pPr>
              <w:spacing w:after="0" w:line="240" w:lineRule="auto"/>
              <w:rPr>
                <w:rFonts w:asciiTheme="majorHAnsi" w:hAnsiTheme="majorHAnsi" w:cstheme="majorHAnsi"/>
                <w:color w:val="auto"/>
                <w:sz w:val="20"/>
              </w:rPr>
            </w:pPr>
            <w:r w:rsidRPr="000576DC">
              <w:rPr>
                <w:rFonts w:asciiTheme="majorHAnsi" w:hAnsiTheme="majorHAnsi" w:cstheme="majorHAnsi"/>
                <w:b/>
                <w:bCs/>
                <w:color w:val="auto"/>
                <w:sz w:val="20"/>
              </w:rPr>
              <w:t>Marka…………… Model…………………</w:t>
            </w:r>
          </w:p>
        </w:tc>
        <w:tc>
          <w:tcPr>
            <w:tcW w:w="971" w:type="dxa"/>
            <w:tcBorders>
              <w:top w:val="single" w:sz="4" w:space="0" w:color="000000"/>
              <w:left w:val="single" w:sz="4" w:space="0" w:color="000000"/>
              <w:bottom w:val="single" w:sz="4" w:space="0" w:color="000000"/>
            </w:tcBorders>
            <w:shd w:val="clear" w:color="auto" w:fill="FFFFFF"/>
            <w:vAlign w:val="center"/>
          </w:tcPr>
          <w:p w14:paraId="3EA744B6" w14:textId="77777777" w:rsidR="00A124EA" w:rsidRPr="000576DC" w:rsidRDefault="00A124EA" w:rsidP="00B7150A">
            <w:pPr>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szt.</w:t>
            </w:r>
          </w:p>
        </w:tc>
        <w:tc>
          <w:tcPr>
            <w:tcW w:w="710" w:type="dxa"/>
            <w:tcBorders>
              <w:top w:val="single" w:sz="4" w:space="0" w:color="000000"/>
              <w:left w:val="single" w:sz="4" w:space="0" w:color="000000"/>
              <w:bottom w:val="single" w:sz="4" w:space="0" w:color="000000"/>
            </w:tcBorders>
            <w:shd w:val="clear" w:color="auto" w:fill="FFFFFF"/>
            <w:vAlign w:val="center"/>
          </w:tcPr>
          <w:p w14:paraId="3203D621" w14:textId="793592DE" w:rsidR="00A124EA" w:rsidRPr="000576DC" w:rsidRDefault="000576DC" w:rsidP="00B7150A">
            <w:pPr>
              <w:spacing w:after="0" w:line="240" w:lineRule="auto"/>
              <w:jc w:val="right"/>
              <w:rPr>
                <w:rFonts w:asciiTheme="majorHAnsi" w:hAnsiTheme="majorHAnsi" w:cstheme="majorHAnsi"/>
                <w:color w:val="auto"/>
                <w:sz w:val="20"/>
              </w:rPr>
            </w:pPr>
            <w:r w:rsidRPr="000576DC">
              <w:rPr>
                <w:rFonts w:asciiTheme="majorHAnsi" w:hAnsiTheme="majorHAnsi" w:cstheme="majorHAnsi"/>
                <w:color w:val="auto"/>
                <w:sz w:val="20"/>
              </w:rPr>
              <w:t>64</w:t>
            </w:r>
          </w:p>
        </w:tc>
        <w:tc>
          <w:tcPr>
            <w:tcW w:w="850" w:type="dxa"/>
            <w:tcBorders>
              <w:top w:val="single" w:sz="4" w:space="0" w:color="000000"/>
              <w:left w:val="single" w:sz="4" w:space="0" w:color="000000"/>
              <w:bottom w:val="single" w:sz="4" w:space="0" w:color="000000"/>
            </w:tcBorders>
            <w:shd w:val="clear" w:color="auto" w:fill="FFFFFF"/>
            <w:vAlign w:val="center"/>
          </w:tcPr>
          <w:p w14:paraId="583A8BED" w14:textId="77777777" w:rsidR="00A124EA" w:rsidRPr="000576DC" w:rsidRDefault="00A124EA" w:rsidP="00B7150A">
            <w:pPr>
              <w:snapToGrid w:val="0"/>
              <w:spacing w:after="0" w:line="240" w:lineRule="auto"/>
              <w:rPr>
                <w:rFonts w:asciiTheme="majorHAnsi" w:hAnsiTheme="majorHAnsi" w:cstheme="majorHAnsi"/>
                <w:color w:val="auto"/>
                <w:sz w:val="20"/>
              </w:rPr>
            </w:pPr>
          </w:p>
        </w:tc>
        <w:tc>
          <w:tcPr>
            <w:tcW w:w="1073" w:type="dxa"/>
            <w:tcBorders>
              <w:top w:val="single" w:sz="4" w:space="0" w:color="000000"/>
              <w:left w:val="single" w:sz="4" w:space="0" w:color="000000"/>
              <w:bottom w:val="single" w:sz="4" w:space="0" w:color="000000"/>
            </w:tcBorders>
            <w:shd w:val="clear" w:color="auto" w:fill="FFFFFF"/>
            <w:vAlign w:val="center"/>
          </w:tcPr>
          <w:p w14:paraId="5916D811" w14:textId="77777777" w:rsidR="00A124EA" w:rsidRPr="000576DC" w:rsidRDefault="00A124EA" w:rsidP="00B7150A">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BDD44" w14:textId="77777777" w:rsidR="00A124EA" w:rsidRPr="000576DC" w:rsidRDefault="00A124EA" w:rsidP="00B7150A">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114526B" w14:textId="77777777" w:rsidR="00A124EA" w:rsidRPr="000576DC" w:rsidRDefault="00A124EA" w:rsidP="00B7150A">
            <w:pPr>
              <w:snapToGrid w:val="0"/>
              <w:spacing w:after="0" w:line="240" w:lineRule="auto"/>
              <w:rPr>
                <w:rFonts w:asciiTheme="majorHAnsi" w:hAnsiTheme="majorHAnsi" w:cstheme="majorHAnsi"/>
                <w:color w:val="auto"/>
                <w:sz w:val="20"/>
              </w:rPr>
            </w:pPr>
          </w:p>
        </w:tc>
      </w:tr>
    </w:tbl>
    <w:p w14:paraId="760C8FA6" w14:textId="77777777" w:rsidR="00A124EA" w:rsidRPr="004D4064" w:rsidRDefault="00A124EA" w:rsidP="00B7150A">
      <w:pPr>
        <w:pStyle w:val="Zwykytekst"/>
        <w:ind w:right="85" w:firstLine="284"/>
        <w:jc w:val="both"/>
        <w:rPr>
          <w:rFonts w:asciiTheme="majorHAnsi" w:hAnsiTheme="majorHAnsi" w:cstheme="majorHAnsi"/>
          <w:sz w:val="22"/>
          <w:szCs w:val="22"/>
          <w:u w:val="single"/>
          <w:lang w:val="pl-PL" w:eastAsia="pl-PL"/>
        </w:rPr>
      </w:pPr>
    </w:p>
    <w:p w14:paraId="5AEFC26C" w14:textId="77777777" w:rsidR="00A124EA" w:rsidRPr="004D4064" w:rsidRDefault="00A124EA" w:rsidP="00AB590E">
      <w:pPr>
        <w:pStyle w:val="Zwykytekst"/>
        <w:spacing w:line="360" w:lineRule="auto"/>
        <w:ind w:right="85" w:firstLine="284"/>
        <w:jc w:val="both"/>
        <w:rPr>
          <w:rFonts w:asciiTheme="majorHAnsi" w:hAnsiTheme="majorHAnsi" w:cstheme="majorHAnsi"/>
          <w:sz w:val="22"/>
          <w:szCs w:val="22"/>
          <w:lang w:val="pl-PL" w:eastAsia="pl-PL"/>
        </w:rPr>
      </w:pPr>
      <w:r w:rsidRPr="004D4064">
        <w:rPr>
          <w:rFonts w:asciiTheme="majorHAnsi" w:hAnsiTheme="majorHAnsi" w:cstheme="majorHAnsi"/>
          <w:sz w:val="22"/>
          <w:szCs w:val="22"/>
          <w:u w:val="single"/>
          <w:lang w:val="pl-PL" w:eastAsia="pl-PL"/>
        </w:rPr>
        <w:t>1.1. Ponadto oferuję/my</w:t>
      </w:r>
      <w:r w:rsidRPr="004D4064">
        <w:rPr>
          <w:rFonts w:asciiTheme="majorHAnsi" w:hAnsiTheme="majorHAnsi" w:cstheme="majorHAnsi"/>
          <w:sz w:val="22"/>
          <w:szCs w:val="22"/>
          <w:lang w:val="pl-PL" w:eastAsia="pl-PL"/>
        </w:rPr>
        <w:t>:</w:t>
      </w:r>
    </w:p>
    <w:p w14:paraId="3B029176" w14:textId="77777777" w:rsidR="00A124EA" w:rsidRPr="004D4064" w:rsidRDefault="00A124EA" w:rsidP="00AB590E">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Okres gwarancji (dotyczy kryterium nr 2):12/24/36* miesięcy**należy wskazać zgodnie z pkt. 3.4.2. Dział XV SWZ </w:t>
      </w:r>
    </w:p>
    <w:p w14:paraId="6C9328BE" w14:textId="77777777" w:rsidR="00A124EA" w:rsidRPr="004D4064" w:rsidRDefault="00A124EA" w:rsidP="00B7150A">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b/>
          <w:color w:val="auto"/>
          <w:lang w:eastAsia="en-US"/>
        </w:rPr>
        <w:lastRenderedPageBreak/>
        <w:t xml:space="preserve">Punkty za dostarczony produkt </w:t>
      </w:r>
      <w:r w:rsidRPr="004D4064">
        <w:rPr>
          <w:rFonts w:asciiTheme="majorHAnsi" w:hAnsiTheme="majorHAnsi" w:cstheme="majorHAnsi"/>
          <w:color w:val="auto"/>
        </w:rPr>
        <w:t>(dotyczy kryterium nr 3) **należy wskazać zgodnie z pkt. 3.4.3. Dział XV SWZ</w:t>
      </w:r>
    </w:p>
    <w:p w14:paraId="50B6B6F5" w14:textId="77777777" w:rsidR="00B7150A" w:rsidRDefault="00B7150A" w:rsidP="00B7150A">
      <w:pPr>
        <w:autoSpaceDE w:val="0"/>
        <w:autoSpaceDN w:val="0"/>
        <w:adjustRightInd w:val="0"/>
        <w:spacing w:after="0"/>
        <w:rPr>
          <w:rFonts w:asciiTheme="majorHAnsi" w:hAnsiTheme="majorHAnsi" w:cstheme="majorHAnsi"/>
        </w:rPr>
      </w:pPr>
      <w:r w:rsidRPr="000576DC">
        <w:rPr>
          <w:rFonts w:asciiTheme="majorHAnsi" w:hAnsiTheme="majorHAnsi" w:cstheme="majorHAnsi"/>
        </w:rPr>
        <w:t xml:space="preserve">Kieszeń na nogawce, na wysokości uda zapinana na guzik </w:t>
      </w:r>
    </w:p>
    <w:p w14:paraId="5985C9FA" w14:textId="47B04793" w:rsidR="00634299" w:rsidRPr="004D4064" w:rsidRDefault="00634299" w:rsidP="00B7150A">
      <w:pPr>
        <w:autoSpaceDE w:val="0"/>
        <w:autoSpaceDN w:val="0"/>
        <w:adjustRightInd w:val="0"/>
        <w:spacing w:after="0"/>
        <w:ind w:left="1426"/>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7CA25CED" w14:textId="77777777" w:rsidR="00634299" w:rsidRPr="004D4064" w:rsidRDefault="00634299" w:rsidP="00634299">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51A87C2A" w14:textId="77777777" w:rsidR="00B7150A" w:rsidRDefault="00B7150A" w:rsidP="00B7150A">
      <w:pPr>
        <w:autoSpaceDE w:val="0"/>
        <w:autoSpaceDN w:val="0"/>
        <w:adjustRightInd w:val="0"/>
        <w:spacing w:after="0"/>
        <w:rPr>
          <w:rFonts w:asciiTheme="majorHAnsi" w:hAnsiTheme="majorHAnsi" w:cstheme="majorHAnsi"/>
        </w:rPr>
      </w:pPr>
      <w:r w:rsidRPr="000576DC">
        <w:rPr>
          <w:rFonts w:asciiTheme="majorHAnsi" w:hAnsiTheme="majorHAnsi" w:cstheme="majorHAnsi"/>
        </w:rPr>
        <w:t xml:space="preserve">Możliwość indywidualnego dostosowania długości nogawek poprzez samodzielne przycięcie nie wykończonych nogawek </w:t>
      </w:r>
    </w:p>
    <w:p w14:paraId="094CB30A" w14:textId="5BF7EF69" w:rsidR="00A124EA" w:rsidRPr="004D4064" w:rsidRDefault="00A124EA" w:rsidP="00B7150A">
      <w:pPr>
        <w:autoSpaceDE w:val="0"/>
        <w:autoSpaceDN w:val="0"/>
        <w:adjustRightInd w:val="0"/>
        <w:spacing w:after="0"/>
        <w:ind w:left="1426"/>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5E7D3383" w14:textId="77777777" w:rsidR="00A124EA" w:rsidRPr="004D4064" w:rsidRDefault="00A124EA" w:rsidP="00B7150A">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5127FB16" w14:textId="77777777" w:rsidR="00A124EA" w:rsidRDefault="00A124EA" w:rsidP="00B7150A">
      <w:pPr>
        <w:pStyle w:val="Default"/>
        <w:spacing w:line="360" w:lineRule="auto"/>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*niepotrzebne skreślić </w:t>
      </w:r>
    </w:p>
    <w:p w14:paraId="56AE6763" w14:textId="4622832B" w:rsidR="00A124EA" w:rsidRPr="004D4064" w:rsidRDefault="00B7150A" w:rsidP="005E2A3D">
      <w:pPr>
        <w:pStyle w:val="Akapitzlist"/>
        <w:widowControl w:val="0"/>
        <w:numPr>
          <w:ilvl w:val="0"/>
          <w:numId w:val="24"/>
        </w:numPr>
        <w:tabs>
          <w:tab w:val="left" w:pos="-29536"/>
          <w:tab w:val="left" w:pos="-24468"/>
          <w:tab w:val="left" w:pos="-9811"/>
        </w:tabs>
        <w:spacing w:after="0" w:line="360" w:lineRule="auto"/>
        <w:rPr>
          <w:rFonts w:asciiTheme="majorHAnsi" w:hAnsiTheme="majorHAnsi" w:cstheme="majorHAnsi"/>
          <w:color w:val="auto"/>
        </w:rPr>
      </w:pPr>
      <w:r>
        <w:rPr>
          <w:rFonts w:asciiTheme="majorHAnsi" w:hAnsiTheme="majorHAnsi" w:cstheme="majorHAnsi"/>
          <w:b/>
          <w:color w:val="auto"/>
          <w:u w:val="single"/>
        </w:rPr>
        <w:t>Część</w:t>
      </w:r>
      <w:r w:rsidRPr="004D4064">
        <w:rPr>
          <w:rFonts w:asciiTheme="majorHAnsi" w:hAnsiTheme="majorHAnsi" w:cstheme="majorHAnsi"/>
          <w:b/>
          <w:color w:val="auto"/>
          <w:u w:val="single"/>
        </w:rPr>
        <w:t xml:space="preserve"> </w:t>
      </w:r>
      <w:r w:rsidR="00A124EA" w:rsidRPr="004D4064">
        <w:rPr>
          <w:rFonts w:asciiTheme="majorHAnsi" w:hAnsiTheme="majorHAnsi" w:cstheme="majorHAnsi"/>
          <w:b/>
          <w:color w:val="auto"/>
          <w:u w:val="single"/>
        </w:rPr>
        <w:t>2: Cena brutto oferty (pozycja nr 8 w tabeli)</w:t>
      </w:r>
      <w:r w:rsidR="00A124EA" w:rsidRPr="004D4064">
        <w:rPr>
          <w:rFonts w:asciiTheme="majorHAnsi" w:hAnsiTheme="majorHAnsi" w:cstheme="majorHAnsi"/>
          <w:b/>
          <w:color w:val="auto"/>
          <w:u w:val="single"/>
        </w:rPr>
        <w:tab/>
      </w:r>
      <w:r w:rsidR="00A124EA" w:rsidRPr="004D4064">
        <w:rPr>
          <w:rFonts w:asciiTheme="majorHAnsi" w:hAnsiTheme="majorHAnsi" w:cstheme="majorHAnsi"/>
          <w:b/>
          <w:color w:val="auto"/>
          <w:u w:val="single"/>
        </w:rPr>
        <w:tab/>
      </w:r>
      <w:r w:rsidR="00A124EA" w:rsidRPr="004D4064">
        <w:rPr>
          <w:rFonts w:asciiTheme="majorHAnsi" w:hAnsiTheme="majorHAnsi" w:cstheme="majorHAnsi"/>
          <w:b/>
          <w:color w:val="auto"/>
          <w:u w:val="single"/>
        </w:rPr>
        <w:tab/>
        <w:t xml:space="preserve"> </w:t>
      </w:r>
      <w:r w:rsidR="00A124EA" w:rsidRPr="004D4064">
        <w:rPr>
          <w:rFonts w:asciiTheme="majorHAnsi" w:hAnsiTheme="majorHAnsi" w:cstheme="majorHAnsi"/>
          <w:b/>
          <w:bCs/>
          <w:color w:val="auto"/>
          <w:u w:val="single"/>
        </w:rPr>
        <w:t>____    zł*</w:t>
      </w:r>
    </w:p>
    <w:tbl>
      <w:tblPr>
        <w:tblW w:w="10026" w:type="dxa"/>
        <w:tblInd w:w="-487" w:type="dxa"/>
        <w:tblLayout w:type="fixed"/>
        <w:tblCellMar>
          <w:top w:w="45" w:type="dxa"/>
          <w:left w:w="45" w:type="dxa"/>
          <w:bottom w:w="45" w:type="dxa"/>
          <w:right w:w="45" w:type="dxa"/>
        </w:tblCellMar>
        <w:tblLook w:val="0000" w:firstRow="0" w:lastRow="0" w:firstColumn="0" w:lastColumn="0" w:noHBand="0" w:noVBand="0"/>
      </w:tblPr>
      <w:tblGrid>
        <w:gridCol w:w="425"/>
        <w:gridCol w:w="3423"/>
        <w:gridCol w:w="971"/>
        <w:gridCol w:w="710"/>
        <w:gridCol w:w="850"/>
        <w:gridCol w:w="1073"/>
        <w:gridCol w:w="1287"/>
        <w:gridCol w:w="1287"/>
      </w:tblGrid>
      <w:tr w:rsidR="00B7150A" w:rsidRPr="000576DC" w14:paraId="2270540D"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0EEF0553" w14:textId="77777777" w:rsidR="00B7150A" w:rsidRPr="000576DC" w:rsidRDefault="00B7150A" w:rsidP="00B7150A">
            <w:pPr>
              <w:pStyle w:val="Teksttreci9"/>
              <w:numPr>
                <w:ilvl w:val="0"/>
                <w:numId w:val="24"/>
              </w:numPr>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Lp.</w:t>
            </w:r>
          </w:p>
        </w:tc>
        <w:tc>
          <w:tcPr>
            <w:tcW w:w="3423" w:type="dxa"/>
            <w:tcBorders>
              <w:top w:val="single" w:sz="4" w:space="0" w:color="000000"/>
              <w:left w:val="single" w:sz="4" w:space="0" w:color="000000"/>
              <w:bottom w:val="single" w:sz="4" w:space="0" w:color="000000"/>
            </w:tcBorders>
            <w:shd w:val="clear" w:color="auto" w:fill="FFFFFF"/>
            <w:vAlign w:val="center"/>
          </w:tcPr>
          <w:p w14:paraId="02ABFE39"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 xml:space="preserve">Nazwa </w:t>
            </w:r>
            <w:proofErr w:type="spellStart"/>
            <w:r w:rsidRPr="000576DC">
              <w:rPr>
                <w:rFonts w:asciiTheme="majorHAnsi" w:hAnsiTheme="majorHAnsi" w:cstheme="majorHAnsi"/>
                <w:sz w:val="20"/>
                <w:szCs w:val="22"/>
                <w:lang w:val="pl-PL"/>
              </w:rPr>
              <w:t>sortu</w:t>
            </w:r>
            <w:proofErr w:type="spellEnd"/>
            <w:r w:rsidRPr="000576DC">
              <w:rPr>
                <w:rFonts w:asciiTheme="majorHAnsi" w:hAnsiTheme="majorHAnsi" w:cstheme="majorHAnsi"/>
                <w:sz w:val="20"/>
                <w:szCs w:val="22"/>
                <w:lang w:val="pl-PL"/>
              </w:rPr>
              <w:t xml:space="preserve"> umundurowania</w:t>
            </w:r>
          </w:p>
        </w:tc>
        <w:tc>
          <w:tcPr>
            <w:tcW w:w="971" w:type="dxa"/>
            <w:tcBorders>
              <w:top w:val="single" w:sz="4" w:space="0" w:color="000000"/>
              <w:left w:val="single" w:sz="4" w:space="0" w:color="000000"/>
              <w:bottom w:val="single" w:sz="4" w:space="0" w:color="000000"/>
            </w:tcBorders>
            <w:shd w:val="clear" w:color="auto" w:fill="FFFFFF"/>
            <w:vAlign w:val="center"/>
          </w:tcPr>
          <w:p w14:paraId="1B44859C"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Jednostka miary</w:t>
            </w:r>
          </w:p>
        </w:tc>
        <w:tc>
          <w:tcPr>
            <w:tcW w:w="710" w:type="dxa"/>
            <w:tcBorders>
              <w:top w:val="single" w:sz="4" w:space="0" w:color="000000"/>
              <w:left w:val="single" w:sz="4" w:space="0" w:color="000000"/>
              <w:bottom w:val="single" w:sz="4" w:space="0" w:color="000000"/>
            </w:tcBorders>
            <w:shd w:val="clear" w:color="auto" w:fill="FFFFFF"/>
            <w:vAlign w:val="center"/>
          </w:tcPr>
          <w:p w14:paraId="2EC66E4B"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Ilość</w:t>
            </w:r>
          </w:p>
        </w:tc>
        <w:tc>
          <w:tcPr>
            <w:tcW w:w="850" w:type="dxa"/>
            <w:tcBorders>
              <w:top w:val="single" w:sz="4" w:space="0" w:color="000000"/>
              <w:left w:val="single" w:sz="4" w:space="0" w:color="000000"/>
              <w:bottom w:val="single" w:sz="4" w:space="0" w:color="000000"/>
            </w:tcBorders>
            <w:shd w:val="clear" w:color="auto" w:fill="FFFFFF"/>
            <w:vAlign w:val="center"/>
          </w:tcPr>
          <w:p w14:paraId="0D81FBB5"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netto za 1 szt.</w:t>
            </w:r>
          </w:p>
        </w:tc>
        <w:tc>
          <w:tcPr>
            <w:tcW w:w="1073" w:type="dxa"/>
            <w:tcBorders>
              <w:top w:val="single" w:sz="4" w:space="0" w:color="000000"/>
              <w:left w:val="single" w:sz="4" w:space="0" w:color="000000"/>
              <w:bottom w:val="single" w:sz="4" w:space="0" w:color="000000"/>
            </w:tcBorders>
            <w:shd w:val="clear" w:color="auto" w:fill="FFFFFF"/>
            <w:vAlign w:val="center"/>
          </w:tcPr>
          <w:p w14:paraId="4EA1F4AB"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brutto</w:t>
            </w:r>
          </w:p>
          <w:p w14:paraId="36341A84"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za 1 szt.</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9FDFE"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netto</w:t>
            </w:r>
          </w:p>
          <w:p w14:paraId="36C1AA0D"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rPr>
            </w:pPr>
            <w:r w:rsidRPr="000576DC">
              <w:rPr>
                <w:rFonts w:asciiTheme="majorHAnsi" w:hAnsiTheme="majorHAnsi" w:cstheme="majorHAnsi"/>
                <w:sz w:val="20"/>
                <w:szCs w:val="22"/>
                <w:lang w:val="pl-PL"/>
              </w:rPr>
              <w:t>(4x5=7)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EA59814"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brutto</w:t>
            </w:r>
          </w:p>
          <w:p w14:paraId="71C80B8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(4x6=8)</w:t>
            </w:r>
          </w:p>
        </w:tc>
      </w:tr>
      <w:tr w:rsidR="00B7150A" w:rsidRPr="000576DC" w14:paraId="101F3576"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4A554E2A"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45A47A1F"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2</w:t>
            </w:r>
          </w:p>
        </w:tc>
        <w:tc>
          <w:tcPr>
            <w:tcW w:w="971" w:type="dxa"/>
            <w:tcBorders>
              <w:top w:val="single" w:sz="4" w:space="0" w:color="000000"/>
              <w:left w:val="single" w:sz="4" w:space="0" w:color="000000"/>
              <w:bottom w:val="single" w:sz="4" w:space="0" w:color="000000"/>
            </w:tcBorders>
            <w:shd w:val="clear" w:color="auto" w:fill="FFFFFF"/>
            <w:vAlign w:val="center"/>
          </w:tcPr>
          <w:p w14:paraId="51EDE16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3</w:t>
            </w:r>
          </w:p>
        </w:tc>
        <w:tc>
          <w:tcPr>
            <w:tcW w:w="710" w:type="dxa"/>
            <w:tcBorders>
              <w:top w:val="single" w:sz="4" w:space="0" w:color="000000"/>
              <w:left w:val="single" w:sz="4" w:space="0" w:color="000000"/>
              <w:bottom w:val="single" w:sz="4" w:space="0" w:color="000000"/>
            </w:tcBorders>
            <w:shd w:val="clear" w:color="auto" w:fill="FFFFFF"/>
            <w:vAlign w:val="center"/>
          </w:tcPr>
          <w:p w14:paraId="2DEE47ED"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w:t>
            </w:r>
          </w:p>
        </w:tc>
        <w:tc>
          <w:tcPr>
            <w:tcW w:w="850" w:type="dxa"/>
            <w:tcBorders>
              <w:top w:val="single" w:sz="4" w:space="0" w:color="000000"/>
              <w:left w:val="single" w:sz="4" w:space="0" w:color="000000"/>
              <w:bottom w:val="single" w:sz="4" w:space="0" w:color="000000"/>
            </w:tcBorders>
            <w:shd w:val="clear" w:color="auto" w:fill="FFFFFF"/>
            <w:vAlign w:val="center"/>
          </w:tcPr>
          <w:p w14:paraId="294A1874"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5</w:t>
            </w:r>
          </w:p>
        </w:tc>
        <w:tc>
          <w:tcPr>
            <w:tcW w:w="1073" w:type="dxa"/>
            <w:tcBorders>
              <w:top w:val="single" w:sz="4" w:space="0" w:color="000000"/>
              <w:left w:val="single" w:sz="4" w:space="0" w:color="000000"/>
              <w:bottom w:val="single" w:sz="4" w:space="0" w:color="000000"/>
            </w:tcBorders>
            <w:shd w:val="clear" w:color="auto" w:fill="FFFFFF"/>
            <w:vAlign w:val="center"/>
          </w:tcPr>
          <w:p w14:paraId="1A98ED50"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6</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4E15D"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CD69BAE"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8</w:t>
            </w:r>
          </w:p>
        </w:tc>
      </w:tr>
      <w:tr w:rsidR="00B7150A" w:rsidRPr="000576DC" w14:paraId="1BD0FAE9" w14:textId="77777777" w:rsidTr="004D0535">
        <w:trPr>
          <w:trHeight w:val="290"/>
        </w:trPr>
        <w:tc>
          <w:tcPr>
            <w:tcW w:w="425" w:type="dxa"/>
            <w:tcBorders>
              <w:top w:val="single" w:sz="4" w:space="0" w:color="000000"/>
              <w:left w:val="single" w:sz="4" w:space="0" w:color="000000"/>
              <w:bottom w:val="single" w:sz="4" w:space="0" w:color="auto"/>
            </w:tcBorders>
            <w:shd w:val="clear" w:color="auto" w:fill="FFFFFF"/>
            <w:vAlign w:val="center"/>
          </w:tcPr>
          <w:p w14:paraId="18529BC7" w14:textId="77777777" w:rsidR="00B7150A" w:rsidRPr="000576DC" w:rsidRDefault="00B7150A" w:rsidP="004D0535">
            <w:pPr>
              <w:snapToGrid w:val="0"/>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238C66D2" w14:textId="77777777" w:rsidR="00B7150A" w:rsidRDefault="00B7150A" w:rsidP="004D0535">
            <w:pPr>
              <w:spacing w:after="0" w:line="240" w:lineRule="auto"/>
              <w:rPr>
                <w:rFonts w:asciiTheme="majorHAnsi" w:hAnsiTheme="majorHAnsi" w:cstheme="majorHAnsi"/>
                <w:b/>
                <w:bCs/>
                <w:color w:val="auto"/>
                <w:sz w:val="18"/>
              </w:rPr>
            </w:pPr>
            <w:r w:rsidRPr="00B7150A">
              <w:rPr>
                <w:rFonts w:asciiTheme="majorHAnsi" w:hAnsiTheme="majorHAnsi" w:cstheme="majorHAnsi"/>
                <w:b/>
                <w:sz w:val="20"/>
              </w:rPr>
              <w:t>Spodnie polowe męskie z odpinanymi nogawkami</w:t>
            </w:r>
            <w:r w:rsidRPr="00B7150A">
              <w:rPr>
                <w:rFonts w:asciiTheme="majorHAnsi" w:hAnsiTheme="majorHAnsi" w:cstheme="majorHAnsi"/>
                <w:b/>
                <w:bCs/>
                <w:color w:val="auto"/>
                <w:sz w:val="18"/>
              </w:rPr>
              <w:t xml:space="preserve"> </w:t>
            </w:r>
          </w:p>
          <w:p w14:paraId="062EFE04" w14:textId="6DCE6F30" w:rsidR="00B7150A" w:rsidRPr="000576DC" w:rsidRDefault="00B7150A" w:rsidP="004D0535">
            <w:pPr>
              <w:spacing w:after="0" w:line="240" w:lineRule="auto"/>
              <w:rPr>
                <w:rFonts w:asciiTheme="majorHAnsi" w:hAnsiTheme="majorHAnsi" w:cstheme="majorHAnsi"/>
                <w:color w:val="auto"/>
                <w:sz w:val="20"/>
              </w:rPr>
            </w:pPr>
            <w:r w:rsidRPr="000576DC">
              <w:rPr>
                <w:rFonts w:asciiTheme="majorHAnsi" w:hAnsiTheme="majorHAnsi" w:cstheme="majorHAnsi"/>
                <w:b/>
                <w:bCs/>
                <w:color w:val="auto"/>
                <w:sz w:val="20"/>
              </w:rPr>
              <w:t>Marka…………… Model…………………</w:t>
            </w:r>
          </w:p>
        </w:tc>
        <w:tc>
          <w:tcPr>
            <w:tcW w:w="971" w:type="dxa"/>
            <w:tcBorders>
              <w:top w:val="single" w:sz="4" w:space="0" w:color="000000"/>
              <w:left w:val="single" w:sz="4" w:space="0" w:color="000000"/>
              <w:bottom w:val="single" w:sz="4" w:space="0" w:color="000000"/>
            </w:tcBorders>
            <w:shd w:val="clear" w:color="auto" w:fill="FFFFFF"/>
            <w:vAlign w:val="center"/>
          </w:tcPr>
          <w:p w14:paraId="53D387D7" w14:textId="77777777" w:rsidR="00B7150A" w:rsidRPr="000576DC" w:rsidRDefault="00B7150A" w:rsidP="004D0535">
            <w:pPr>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szt.</w:t>
            </w:r>
          </w:p>
        </w:tc>
        <w:tc>
          <w:tcPr>
            <w:tcW w:w="710" w:type="dxa"/>
            <w:tcBorders>
              <w:top w:val="single" w:sz="4" w:space="0" w:color="000000"/>
              <w:left w:val="single" w:sz="4" w:space="0" w:color="000000"/>
              <w:bottom w:val="single" w:sz="4" w:space="0" w:color="000000"/>
            </w:tcBorders>
            <w:shd w:val="clear" w:color="auto" w:fill="FFFFFF"/>
            <w:vAlign w:val="center"/>
          </w:tcPr>
          <w:p w14:paraId="750F1945" w14:textId="77777777" w:rsidR="00B7150A" w:rsidRPr="000576DC" w:rsidRDefault="00B7150A" w:rsidP="004D0535">
            <w:pPr>
              <w:spacing w:after="0" w:line="240" w:lineRule="auto"/>
              <w:jc w:val="right"/>
              <w:rPr>
                <w:rFonts w:asciiTheme="majorHAnsi" w:hAnsiTheme="majorHAnsi" w:cstheme="majorHAnsi"/>
                <w:color w:val="auto"/>
                <w:sz w:val="20"/>
              </w:rPr>
            </w:pPr>
            <w:r w:rsidRPr="000576DC">
              <w:rPr>
                <w:rFonts w:asciiTheme="majorHAnsi" w:hAnsiTheme="majorHAnsi" w:cstheme="majorHAnsi"/>
                <w:color w:val="auto"/>
                <w:sz w:val="20"/>
              </w:rPr>
              <w:t>64</w:t>
            </w:r>
          </w:p>
        </w:tc>
        <w:tc>
          <w:tcPr>
            <w:tcW w:w="850" w:type="dxa"/>
            <w:tcBorders>
              <w:top w:val="single" w:sz="4" w:space="0" w:color="000000"/>
              <w:left w:val="single" w:sz="4" w:space="0" w:color="000000"/>
              <w:bottom w:val="single" w:sz="4" w:space="0" w:color="000000"/>
            </w:tcBorders>
            <w:shd w:val="clear" w:color="auto" w:fill="FFFFFF"/>
            <w:vAlign w:val="center"/>
          </w:tcPr>
          <w:p w14:paraId="5F4967EC"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073" w:type="dxa"/>
            <w:tcBorders>
              <w:top w:val="single" w:sz="4" w:space="0" w:color="000000"/>
              <w:left w:val="single" w:sz="4" w:space="0" w:color="000000"/>
              <w:bottom w:val="single" w:sz="4" w:space="0" w:color="000000"/>
            </w:tcBorders>
            <w:shd w:val="clear" w:color="auto" w:fill="FFFFFF"/>
            <w:vAlign w:val="center"/>
          </w:tcPr>
          <w:p w14:paraId="1E24AC51"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F36242"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70D7F14" w14:textId="77777777" w:rsidR="00B7150A" w:rsidRPr="000576DC" w:rsidRDefault="00B7150A" w:rsidP="004D0535">
            <w:pPr>
              <w:snapToGrid w:val="0"/>
              <w:spacing w:after="0" w:line="240" w:lineRule="auto"/>
              <w:rPr>
                <w:rFonts w:asciiTheme="majorHAnsi" w:hAnsiTheme="majorHAnsi" w:cstheme="majorHAnsi"/>
                <w:color w:val="auto"/>
                <w:sz w:val="20"/>
              </w:rPr>
            </w:pPr>
          </w:p>
        </w:tc>
      </w:tr>
    </w:tbl>
    <w:p w14:paraId="3B366B8D" w14:textId="77777777" w:rsidR="00B7150A" w:rsidRPr="004D4064" w:rsidRDefault="00B7150A" w:rsidP="00B7150A">
      <w:pPr>
        <w:pStyle w:val="Zwykytekst"/>
        <w:ind w:right="85" w:firstLine="284"/>
        <w:jc w:val="both"/>
        <w:rPr>
          <w:rFonts w:asciiTheme="majorHAnsi" w:hAnsiTheme="majorHAnsi" w:cstheme="majorHAnsi"/>
          <w:sz w:val="22"/>
          <w:szCs w:val="22"/>
          <w:u w:val="single"/>
          <w:lang w:val="pl-PL" w:eastAsia="pl-PL"/>
        </w:rPr>
      </w:pPr>
    </w:p>
    <w:p w14:paraId="7F8BD21F" w14:textId="77777777" w:rsidR="00A124EA" w:rsidRPr="004D4064" w:rsidRDefault="00A124EA" w:rsidP="00AB590E">
      <w:pPr>
        <w:pStyle w:val="Zwykytekst"/>
        <w:spacing w:line="360" w:lineRule="auto"/>
        <w:ind w:right="85" w:firstLine="284"/>
        <w:jc w:val="both"/>
        <w:rPr>
          <w:rFonts w:asciiTheme="majorHAnsi" w:hAnsiTheme="majorHAnsi" w:cstheme="majorHAnsi"/>
          <w:sz w:val="22"/>
          <w:szCs w:val="22"/>
          <w:lang w:val="pl-PL" w:eastAsia="pl-PL"/>
        </w:rPr>
      </w:pPr>
      <w:r w:rsidRPr="004D4064">
        <w:rPr>
          <w:rFonts w:asciiTheme="majorHAnsi" w:hAnsiTheme="majorHAnsi" w:cstheme="majorHAnsi"/>
          <w:sz w:val="22"/>
          <w:szCs w:val="22"/>
          <w:u w:val="single"/>
          <w:lang w:val="pl-PL" w:eastAsia="pl-PL"/>
        </w:rPr>
        <w:t>1.1. Ponadto oferuję/my</w:t>
      </w:r>
      <w:r w:rsidRPr="004D4064">
        <w:rPr>
          <w:rFonts w:asciiTheme="majorHAnsi" w:hAnsiTheme="majorHAnsi" w:cstheme="majorHAnsi"/>
          <w:sz w:val="22"/>
          <w:szCs w:val="22"/>
          <w:lang w:val="pl-PL" w:eastAsia="pl-PL"/>
        </w:rPr>
        <w:t>:</w:t>
      </w:r>
    </w:p>
    <w:p w14:paraId="3208E19A" w14:textId="77777777" w:rsidR="00A124EA" w:rsidRPr="004D4064" w:rsidRDefault="00A124EA" w:rsidP="00AB590E">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Okres gwarancji (dotyczy kryterium nr 2):12/24/36* miesięcy**należy wskazać zgodnie z pkt. 3.4.2. Dział XV SWZ </w:t>
      </w:r>
    </w:p>
    <w:p w14:paraId="19C3B1FB" w14:textId="77777777" w:rsidR="00A124EA" w:rsidRPr="004D4064" w:rsidRDefault="00A124EA" w:rsidP="00AB590E">
      <w:pPr>
        <w:autoSpaceDE w:val="0"/>
        <w:autoSpaceDN w:val="0"/>
        <w:adjustRightInd w:val="0"/>
        <w:spacing w:after="0"/>
        <w:ind w:left="284"/>
        <w:rPr>
          <w:rFonts w:asciiTheme="majorHAnsi" w:eastAsiaTheme="minorHAnsi" w:hAnsiTheme="majorHAnsi" w:cstheme="majorHAnsi"/>
          <w:color w:val="auto"/>
          <w:lang w:eastAsia="en-US"/>
        </w:rPr>
      </w:pPr>
      <w:r w:rsidRPr="004D4064">
        <w:rPr>
          <w:rFonts w:asciiTheme="majorHAnsi" w:eastAsiaTheme="minorHAnsi" w:hAnsiTheme="majorHAnsi" w:cstheme="majorHAnsi"/>
          <w:b/>
          <w:color w:val="auto"/>
          <w:lang w:eastAsia="en-US"/>
        </w:rPr>
        <w:t xml:space="preserve">Punkty za dostarczony produkt </w:t>
      </w:r>
      <w:r w:rsidRPr="004D4064">
        <w:rPr>
          <w:rFonts w:asciiTheme="majorHAnsi" w:hAnsiTheme="majorHAnsi" w:cstheme="majorHAnsi"/>
          <w:color w:val="auto"/>
        </w:rPr>
        <w:t>(dotyczy kryterium nr 3) **należy wskazać zgodnie z pkt. 3.4.3. Dział XV SWZ</w:t>
      </w:r>
    </w:p>
    <w:p w14:paraId="038FA648" w14:textId="7F5DC2BD" w:rsidR="0027622D" w:rsidRDefault="00B7150A" w:rsidP="0027622D">
      <w:pPr>
        <w:autoSpaceDE w:val="0"/>
        <w:autoSpaceDN w:val="0"/>
        <w:adjustRightInd w:val="0"/>
        <w:spacing w:after="0"/>
        <w:ind w:left="284"/>
        <w:rPr>
          <w:rFonts w:asciiTheme="majorHAnsi" w:eastAsiaTheme="minorHAnsi" w:hAnsiTheme="majorHAnsi" w:cstheme="majorHAnsi"/>
          <w:color w:val="auto"/>
          <w:lang w:eastAsia="en-US"/>
        </w:rPr>
      </w:pPr>
      <w:r w:rsidRPr="000576DC">
        <w:rPr>
          <w:rFonts w:asciiTheme="majorHAnsi" w:hAnsiTheme="majorHAnsi" w:cstheme="majorHAnsi"/>
        </w:rPr>
        <w:t>Dodatkowa kieszeń wewnętrzna na telefon</w:t>
      </w:r>
      <w:r w:rsidR="0027622D" w:rsidRPr="004D4064">
        <w:rPr>
          <w:rFonts w:asciiTheme="majorHAnsi" w:eastAsiaTheme="minorHAnsi" w:hAnsiTheme="majorHAnsi" w:cstheme="majorHAnsi"/>
          <w:color w:val="auto"/>
          <w:lang w:eastAsia="en-US"/>
        </w:rPr>
        <w:t xml:space="preserve"> </w:t>
      </w:r>
    </w:p>
    <w:p w14:paraId="38EABF32" w14:textId="77777777" w:rsidR="00634299" w:rsidRPr="004D4064" w:rsidRDefault="00634299" w:rsidP="00634299">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20B5ACFE" w14:textId="77777777" w:rsidR="00634299" w:rsidRPr="004D4064" w:rsidRDefault="00634299" w:rsidP="00634299">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74BA5F37" w14:textId="3819BC9C" w:rsidR="00634299" w:rsidRPr="004D4064" w:rsidRDefault="00B7150A" w:rsidP="00634299">
      <w:pPr>
        <w:autoSpaceDE w:val="0"/>
        <w:autoSpaceDN w:val="0"/>
        <w:adjustRightInd w:val="0"/>
        <w:spacing w:after="0"/>
        <w:ind w:left="284" w:firstLine="0"/>
        <w:rPr>
          <w:rFonts w:asciiTheme="majorHAnsi" w:eastAsiaTheme="minorHAnsi" w:hAnsiTheme="majorHAnsi" w:cstheme="majorHAnsi"/>
          <w:color w:val="auto"/>
          <w:lang w:eastAsia="en-US"/>
        </w:rPr>
      </w:pPr>
      <w:r w:rsidRPr="000576DC">
        <w:rPr>
          <w:rFonts w:asciiTheme="majorHAnsi" w:hAnsiTheme="majorHAnsi" w:cstheme="majorHAnsi"/>
        </w:rPr>
        <w:t>Możliwość indywidualnego dostosowania długości nogawek poprzez samodzielne przycięcie nie wykończonych nogawek</w:t>
      </w:r>
    </w:p>
    <w:p w14:paraId="2CE3C41B" w14:textId="77777777" w:rsidR="00634299" w:rsidRPr="004D4064" w:rsidRDefault="00634299" w:rsidP="00634299">
      <w:pPr>
        <w:autoSpaceDE w:val="0"/>
        <w:autoSpaceDN w:val="0"/>
        <w:adjustRightInd w:val="0"/>
        <w:spacing w:after="0"/>
        <w:ind w:left="1416" w:firstLine="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38E714DA" w14:textId="77777777" w:rsidR="00634299" w:rsidRPr="004D4064" w:rsidRDefault="00634299" w:rsidP="00634299">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7FDC319A" w14:textId="77777777" w:rsidR="00A124EA" w:rsidRDefault="00A124EA" w:rsidP="00AB590E">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*niepotrzebne skreślić </w:t>
      </w:r>
    </w:p>
    <w:p w14:paraId="7AEA06AF" w14:textId="15DF0861" w:rsidR="0027622D" w:rsidRPr="004D4064" w:rsidRDefault="00B7150A" w:rsidP="005E2A3D">
      <w:pPr>
        <w:pStyle w:val="Akapitzlist"/>
        <w:widowControl w:val="0"/>
        <w:numPr>
          <w:ilvl w:val="0"/>
          <w:numId w:val="34"/>
        </w:numPr>
        <w:tabs>
          <w:tab w:val="left" w:pos="-29536"/>
          <w:tab w:val="left" w:pos="-24468"/>
          <w:tab w:val="left" w:pos="-9811"/>
        </w:tabs>
        <w:spacing w:after="0" w:line="360" w:lineRule="auto"/>
        <w:rPr>
          <w:rFonts w:asciiTheme="majorHAnsi" w:hAnsiTheme="majorHAnsi" w:cstheme="majorHAnsi"/>
          <w:color w:val="auto"/>
        </w:rPr>
      </w:pPr>
      <w:r>
        <w:rPr>
          <w:rFonts w:asciiTheme="majorHAnsi" w:hAnsiTheme="majorHAnsi" w:cstheme="majorHAnsi"/>
          <w:b/>
          <w:color w:val="auto"/>
          <w:u w:val="single"/>
        </w:rPr>
        <w:t>Część</w:t>
      </w:r>
      <w:r w:rsidRPr="004D4064">
        <w:rPr>
          <w:rFonts w:asciiTheme="majorHAnsi" w:hAnsiTheme="majorHAnsi" w:cstheme="majorHAnsi"/>
          <w:b/>
          <w:color w:val="auto"/>
          <w:u w:val="single"/>
        </w:rPr>
        <w:t xml:space="preserve"> </w:t>
      </w:r>
      <w:r w:rsidR="0027622D">
        <w:rPr>
          <w:rFonts w:asciiTheme="majorHAnsi" w:hAnsiTheme="majorHAnsi" w:cstheme="majorHAnsi"/>
          <w:b/>
          <w:color w:val="auto"/>
          <w:u w:val="single"/>
        </w:rPr>
        <w:t>3</w:t>
      </w:r>
      <w:r w:rsidR="0027622D" w:rsidRPr="004D4064">
        <w:rPr>
          <w:rFonts w:asciiTheme="majorHAnsi" w:hAnsiTheme="majorHAnsi" w:cstheme="majorHAnsi"/>
          <w:b/>
          <w:color w:val="auto"/>
          <w:u w:val="single"/>
        </w:rPr>
        <w:t>: Cena brutto oferty (pozycja nr 8 w tabeli)</w:t>
      </w:r>
      <w:r w:rsidR="0027622D" w:rsidRPr="004D4064">
        <w:rPr>
          <w:rFonts w:asciiTheme="majorHAnsi" w:hAnsiTheme="majorHAnsi" w:cstheme="majorHAnsi"/>
          <w:b/>
          <w:color w:val="auto"/>
          <w:u w:val="single"/>
        </w:rPr>
        <w:tab/>
      </w:r>
      <w:r w:rsidR="0027622D" w:rsidRPr="004D4064">
        <w:rPr>
          <w:rFonts w:asciiTheme="majorHAnsi" w:hAnsiTheme="majorHAnsi" w:cstheme="majorHAnsi"/>
          <w:b/>
          <w:color w:val="auto"/>
          <w:u w:val="single"/>
        </w:rPr>
        <w:tab/>
      </w:r>
      <w:r w:rsidR="0027622D" w:rsidRPr="004D4064">
        <w:rPr>
          <w:rFonts w:asciiTheme="majorHAnsi" w:hAnsiTheme="majorHAnsi" w:cstheme="majorHAnsi"/>
          <w:b/>
          <w:color w:val="auto"/>
          <w:u w:val="single"/>
        </w:rPr>
        <w:tab/>
        <w:t xml:space="preserve"> </w:t>
      </w:r>
      <w:r w:rsidR="0027622D" w:rsidRPr="004D4064">
        <w:rPr>
          <w:rFonts w:asciiTheme="majorHAnsi" w:hAnsiTheme="majorHAnsi" w:cstheme="majorHAnsi"/>
          <w:b/>
          <w:bCs/>
          <w:color w:val="auto"/>
          <w:u w:val="single"/>
        </w:rPr>
        <w:t>____    zł*</w:t>
      </w:r>
    </w:p>
    <w:tbl>
      <w:tblPr>
        <w:tblW w:w="10026" w:type="dxa"/>
        <w:tblInd w:w="-487" w:type="dxa"/>
        <w:tblLayout w:type="fixed"/>
        <w:tblCellMar>
          <w:top w:w="45" w:type="dxa"/>
          <w:left w:w="45" w:type="dxa"/>
          <w:bottom w:w="45" w:type="dxa"/>
          <w:right w:w="45" w:type="dxa"/>
        </w:tblCellMar>
        <w:tblLook w:val="0000" w:firstRow="0" w:lastRow="0" w:firstColumn="0" w:lastColumn="0" w:noHBand="0" w:noVBand="0"/>
      </w:tblPr>
      <w:tblGrid>
        <w:gridCol w:w="425"/>
        <w:gridCol w:w="3423"/>
        <w:gridCol w:w="971"/>
        <w:gridCol w:w="710"/>
        <w:gridCol w:w="850"/>
        <w:gridCol w:w="1073"/>
        <w:gridCol w:w="1287"/>
        <w:gridCol w:w="1287"/>
      </w:tblGrid>
      <w:tr w:rsidR="00B7150A" w:rsidRPr="000576DC" w14:paraId="02208AC8"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31C8CED3" w14:textId="77777777" w:rsidR="00B7150A" w:rsidRPr="000576DC" w:rsidRDefault="00B7150A" w:rsidP="00B7150A">
            <w:pPr>
              <w:pStyle w:val="Teksttreci9"/>
              <w:numPr>
                <w:ilvl w:val="0"/>
                <w:numId w:val="34"/>
              </w:numPr>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Lp.</w:t>
            </w:r>
          </w:p>
        </w:tc>
        <w:tc>
          <w:tcPr>
            <w:tcW w:w="3423" w:type="dxa"/>
            <w:tcBorders>
              <w:top w:val="single" w:sz="4" w:space="0" w:color="000000"/>
              <w:left w:val="single" w:sz="4" w:space="0" w:color="000000"/>
              <w:bottom w:val="single" w:sz="4" w:space="0" w:color="000000"/>
            </w:tcBorders>
            <w:shd w:val="clear" w:color="auto" w:fill="FFFFFF"/>
            <w:vAlign w:val="center"/>
          </w:tcPr>
          <w:p w14:paraId="7FB33CE1"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 xml:space="preserve">Nazwa </w:t>
            </w:r>
            <w:proofErr w:type="spellStart"/>
            <w:r w:rsidRPr="000576DC">
              <w:rPr>
                <w:rFonts w:asciiTheme="majorHAnsi" w:hAnsiTheme="majorHAnsi" w:cstheme="majorHAnsi"/>
                <w:sz w:val="20"/>
                <w:szCs w:val="22"/>
                <w:lang w:val="pl-PL"/>
              </w:rPr>
              <w:t>sortu</w:t>
            </w:r>
            <w:proofErr w:type="spellEnd"/>
            <w:r w:rsidRPr="000576DC">
              <w:rPr>
                <w:rFonts w:asciiTheme="majorHAnsi" w:hAnsiTheme="majorHAnsi" w:cstheme="majorHAnsi"/>
                <w:sz w:val="20"/>
                <w:szCs w:val="22"/>
                <w:lang w:val="pl-PL"/>
              </w:rPr>
              <w:t xml:space="preserve"> umundurowania</w:t>
            </w:r>
          </w:p>
        </w:tc>
        <w:tc>
          <w:tcPr>
            <w:tcW w:w="971" w:type="dxa"/>
            <w:tcBorders>
              <w:top w:val="single" w:sz="4" w:space="0" w:color="000000"/>
              <w:left w:val="single" w:sz="4" w:space="0" w:color="000000"/>
              <w:bottom w:val="single" w:sz="4" w:space="0" w:color="000000"/>
            </w:tcBorders>
            <w:shd w:val="clear" w:color="auto" w:fill="FFFFFF"/>
            <w:vAlign w:val="center"/>
          </w:tcPr>
          <w:p w14:paraId="1A3387D7"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Jednostka miary</w:t>
            </w:r>
          </w:p>
        </w:tc>
        <w:tc>
          <w:tcPr>
            <w:tcW w:w="710" w:type="dxa"/>
            <w:tcBorders>
              <w:top w:val="single" w:sz="4" w:space="0" w:color="000000"/>
              <w:left w:val="single" w:sz="4" w:space="0" w:color="000000"/>
              <w:bottom w:val="single" w:sz="4" w:space="0" w:color="000000"/>
            </w:tcBorders>
            <w:shd w:val="clear" w:color="auto" w:fill="FFFFFF"/>
            <w:vAlign w:val="center"/>
          </w:tcPr>
          <w:p w14:paraId="45EEFF93"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Ilość</w:t>
            </w:r>
          </w:p>
        </w:tc>
        <w:tc>
          <w:tcPr>
            <w:tcW w:w="850" w:type="dxa"/>
            <w:tcBorders>
              <w:top w:val="single" w:sz="4" w:space="0" w:color="000000"/>
              <w:left w:val="single" w:sz="4" w:space="0" w:color="000000"/>
              <w:bottom w:val="single" w:sz="4" w:space="0" w:color="000000"/>
            </w:tcBorders>
            <w:shd w:val="clear" w:color="auto" w:fill="FFFFFF"/>
            <w:vAlign w:val="center"/>
          </w:tcPr>
          <w:p w14:paraId="7CCF7447"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netto za 1 szt.</w:t>
            </w:r>
          </w:p>
        </w:tc>
        <w:tc>
          <w:tcPr>
            <w:tcW w:w="1073" w:type="dxa"/>
            <w:tcBorders>
              <w:top w:val="single" w:sz="4" w:space="0" w:color="000000"/>
              <w:left w:val="single" w:sz="4" w:space="0" w:color="000000"/>
              <w:bottom w:val="single" w:sz="4" w:space="0" w:color="000000"/>
            </w:tcBorders>
            <w:shd w:val="clear" w:color="auto" w:fill="FFFFFF"/>
            <w:vAlign w:val="center"/>
          </w:tcPr>
          <w:p w14:paraId="3DACCBBE"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brutto</w:t>
            </w:r>
          </w:p>
          <w:p w14:paraId="29110CEB"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za 1 szt.</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9657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netto</w:t>
            </w:r>
          </w:p>
          <w:p w14:paraId="65276F9C"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rPr>
            </w:pPr>
            <w:r w:rsidRPr="000576DC">
              <w:rPr>
                <w:rFonts w:asciiTheme="majorHAnsi" w:hAnsiTheme="majorHAnsi" w:cstheme="majorHAnsi"/>
                <w:sz w:val="20"/>
                <w:szCs w:val="22"/>
                <w:lang w:val="pl-PL"/>
              </w:rPr>
              <w:t>(4x5=7)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4F18F89"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brutto</w:t>
            </w:r>
          </w:p>
          <w:p w14:paraId="321C48C5"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(4x6=8)</w:t>
            </w:r>
          </w:p>
        </w:tc>
      </w:tr>
      <w:tr w:rsidR="00B7150A" w:rsidRPr="000576DC" w14:paraId="35D48FB4"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3578CCA2"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764F429C"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2</w:t>
            </w:r>
          </w:p>
        </w:tc>
        <w:tc>
          <w:tcPr>
            <w:tcW w:w="971" w:type="dxa"/>
            <w:tcBorders>
              <w:top w:val="single" w:sz="4" w:space="0" w:color="000000"/>
              <w:left w:val="single" w:sz="4" w:space="0" w:color="000000"/>
              <w:bottom w:val="single" w:sz="4" w:space="0" w:color="000000"/>
            </w:tcBorders>
            <w:shd w:val="clear" w:color="auto" w:fill="FFFFFF"/>
            <w:vAlign w:val="center"/>
          </w:tcPr>
          <w:p w14:paraId="59BB50C2"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3</w:t>
            </w:r>
          </w:p>
        </w:tc>
        <w:tc>
          <w:tcPr>
            <w:tcW w:w="710" w:type="dxa"/>
            <w:tcBorders>
              <w:top w:val="single" w:sz="4" w:space="0" w:color="000000"/>
              <w:left w:val="single" w:sz="4" w:space="0" w:color="000000"/>
              <w:bottom w:val="single" w:sz="4" w:space="0" w:color="000000"/>
            </w:tcBorders>
            <w:shd w:val="clear" w:color="auto" w:fill="FFFFFF"/>
            <w:vAlign w:val="center"/>
          </w:tcPr>
          <w:p w14:paraId="02160683"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w:t>
            </w:r>
          </w:p>
        </w:tc>
        <w:tc>
          <w:tcPr>
            <w:tcW w:w="850" w:type="dxa"/>
            <w:tcBorders>
              <w:top w:val="single" w:sz="4" w:space="0" w:color="000000"/>
              <w:left w:val="single" w:sz="4" w:space="0" w:color="000000"/>
              <w:bottom w:val="single" w:sz="4" w:space="0" w:color="000000"/>
            </w:tcBorders>
            <w:shd w:val="clear" w:color="auto" w:fill="FFFFFF"/>
            <w:vAlign w:val="center"/>
          </w:tcPr>
          <w:p w14:paraId="22046F83"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5</w:t>
            </w:r>
          </w:p>
        </w:tc>
        <w:tc>
          <w:tcPr>
            <w:tcW w:w="1073" w:type="dxa"/>
            <w:tcBorders>
              <w:top w:val="single" w:sz="4" w:space="0" w:color="000000"/>
              <w:left w:val="single" w:sz="4" w:space="0" w:color="000000"/>
              <w:bottom w:val="single" w:sz="4" w:space="0" w:color="000000"/>
            </w:tcBorders>
            <w:shd w:val="clear" w:color="auto" w:fill="FFFFFF"/>
            <w:vAlign w:val="center"/>
          </w:tcPr>
          <w:p w14:paraId="1F36B69B"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6</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823C4"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0050C650"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8</w:t>
            </w:r>
          </w:p>
        </w:tc>
      </w:tr>
      <w:tr w:rsidR="00B7150A" w:rsidRPr="000576DC" w14:paraId="7F3DB159" w14:textId="77777777" w:rsidTr="004D0535">
        <w:trPr>
          <w:trHeight w:val="290"/>
        </w:trPr>
        <w:tc>
          <w:tcPr>
            <w:tcW w:w="425" w:type="dxa"/>
            <w:tcBorders>
              <w:top w:val="single" w:sz="4" w:space="0" w:color="000000"/>
              <w:left w:val="single" w:sz="4" w:space="0" w:color="000000"/>
              <w:bottom w:val="single" w:sz="4" w:space="0" w:color="auto"/>
            </w:tcBorders>
            <w:shd w:val="clear" w:color="auto" w:fill="FFFFFF"/>
            <w:vAlign w:val="center"/>
          </w:tcPr>
          <w:p w14:paraId="3699BF6A" w14:textId="77777777" w:rsidR="00B7150A" w:rsidRPr="000576DC" w:rsidRDefault="00B7150A" w:rsidP="004D0535">
            <w:pPr>
              <w:snapToGrid w:val="0"/>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lastRenderedPageBreak/>
              <w:t>1.</w:t>
            </w:r>
          </w:p>
        </w:tc>
        <w:tc>
          <w:tcPr>
            <w:tcW w:w="3423" w:type="dxa"/>
            <w:tcBorders>
              <w:top w:val="single" w:sz="4" w:space="0" w:color="000000"/>
              <w:left w:val="single" w:sz="4" w:space="0" w:color="000000"/>
              <w:bottom w:val="single" w:sz="4" w:space="0" w:color="000000"/>
            </w:tcBorders>
            <w:shd w:val="clear" w:color="auto" w:fill="FFFFFF"/>
            <w:vAlign w:val="center"/>
          </w:tcPr>
          <w:p w14:paraId="3AF80370" w14:textId="77777777" w:rsidR="00B7150A" w:rsidRPr="00B7150A" w:rsidRDefault="00B7150A" w:rsidP="004D0535">
            <w:pPr>
              <w:spacing w:after="0" w:line="240" w:lineRule="auto"/>
              <w:rPr>
                <w:rFonts w:asciiTheme="majorHAnsi" w:hAnsiTheme="majorHAnsi" w:cstheme="majorHAnsi"/>
                <w:b/>
                <w:sz w:val="20"/>
                <w:szCs w:val="20"/>
              </w:rPr>
            </w:pPr>
            <w:r w:rsidRPr="00B7150A">
              <w:rPr>
                <w:rFonts w:asciiTheme="majorHAnsi" w:hAnsiTheme="majorHAnsi" w:cstheme="majorHAnsi"/>
                <w:b/>
                <w:sz w:val="20"/>
                <w:szCs w:val="20"/>
              </w:rPr>
              <w:t>Spodnie polowe damskie z długimi nogawkami (wersja I)</w:t>
            </w:r>
          </w:p>
          <w:p w14:paraId="18100352" w14:textId="2B280FEF" w:rsidR="00B7150A" w:rsidRPr="000576DC" w:rsidRDefault="00B7150A" w:rsidP="004D0535">
            <w:pPr>
              <w:spacing w:after="0" w:line="240" w:lineRule="auto"/>
              <w:rPr>
                <w:rFonts w:asciiTheme="majorHAnsi" w:hAnsiTheme="majorHAnsi" w:cstheme="majorHAnsi"/>
                <w:color w:val="auto"/>
                <w:sz w:val="20"/>
              </w:rPr>
            </w:pPr>
            <w:r w:rsidRPr="00B7150A">
              <w:rPr>
                <w:rFonts w:asciiTheme="majorHAnsi" w:hAnsiTheme="majorHAnsi" w:cstheme="majorHAnsi"/>
                <w:b/>
                <w:bCs/>
                <w:color w:val="auto"/>
                <w:sz w:val="20"/>
                <w:szCs w:val="20"/>
              </w:rPr>
              <w:t>Marka…………… Model…………………</w:t>
            </w:r>
          </w:p>
        </w:tc>
        <w:tc>
          <w:tcPr>
            <w:tcW w:w="971" w:type="dxa"/>
            <w:tcBorders>
              <w:top w:val="single" w:sz="4" w:space="0" w:color="000000"/>
              <w:left w:val="single" w:sz="4" w:space="0" w:color="000000"/>
              <w:bottom w:val="single" w:sz="4" w:space="0" w:color="000000"/>
            </w:tcBorders>
            <w:shd w:val="clear" w:color="auto" w:fill="FFFFFF"/>
            <w:vAlign w:val="center"/>
          </w:tcPr>
          <w:p w14:paraId="395C1B4F" w14:textId="77777777" w:rsidR="00B7150A" w:rsidRPr="000576DC" w:rsidRDefault="00B7150A" w:rsidP="004D0535">
            <w:pPr>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szt.</w:t>
            </w:r>
          </w:p>
        </w:tc>
        <w:tc>
          <w:tcPr>
            <w:tcW w:w="710" w:type="dxa"/>
            <w:tcBorders>
              <w:top w:val="single" w:sz="4" w:space="0" w:color="000000"/>
              <w:left w:val="single" w:sz="4" w:space="0" w:color="000000"/>
              <w:bottom w:val="single" w:sz="4" w:space="0" w:color="000000"/>
            </w:tcBorders>
            <w:shd w:val="clear" w:color="auto" w:fill="FFFFFF"/>
            <w:vAlign w:val="center"/>
          </w:tcPr>
          <w:p w14:paraId="1D907A39" w14:textId="77777777" w:rsidR="00B7150A" w:rsidRPr="000576DC" w:rsidRDefault="00B7150A" w:rsidP="004D0535">
            <w:pPr>
              <w:spacing w:after="0" w:line="240" w:lineRule="auto"/>
              <w:jc w:val="right"/>
              <w:rPr>
                <w:rFonts w:asciiTheme="majorHAnsi" w:hAnsiTheme="majorHAnsi" w:cstheme="majorHAnsi"/>
                <w:color w:val="auto"/>
                <w:sz w:val="20"/>
              </w:rPr>
            </w:pPr>
            <w:r w:rsidRPr="000576DC">
              <w:rPr>
                <w:rFonts w:asciiTheme="majorHAnsi" w:hAnsiTheme="majorHAnsi" w:cstheme="majorHAnsi"/>
                <w:color w:val="auto"/>
                <w:sz w:val="20"/>
              </w:rPr>
              <w:t>64</w:t>
            </w:r>
          </w:p>
        </w:tc>
        <w:tc>
          <w:tcPr>
            <w:tcW w:w="850" w:type="dxa"/>
            <w:tcBorders>
              <w:top w:val="single" w:sz="4" w:space="0" w:color="000000"/>
              <w:left w:val="single" w:sz="4" w:space="0" w:color="000000"/>
              <w:bottom w:val="single" w:sz="4" w:space="0" w:color="000000"/>
            </w:tcBorders>
            <w:shd w:val="clear" w:color="auto" w:fill="FFFFFF"/>
            <w:vAlign w:val="center"/>
          </w:tcPr>
          <w:p w14:paraId="4AAD8BFD"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073" w:type="dxa"/>
            <w:tcBorders>
              <w:top w:val="single" w:sz="4" w:space="0" w:color="000000"/>
              <w:left w:val="single" w:sz="4" w:space="0" w:color="000000"/>
              <w:bottom w:val="single" w:sz="4" w:space="0" w:color="000000"/>
            </w:tcBorders>
            <w:shd w:val="clear" w:color="auto" w:fill="FFFFFF"/>
            <w:vAlign w:val="center"/>
          </w:tcPr>
          <w:p w14:paraId="7EE033FC"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374AE5"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3641393D" w14:textId="77777777" w:rsidR="00B7150A" w:rsidRPr="000576DC" w:rsidRDefault="00B7150A" w:rsidP="004D0535">
            <w:pPr>
              <w:snapToGrid w:val="0"/>
              <w:spacing w:after="0" w:line="240" w:lineRule="auto"/>
              <w:rPr>
                <w:rFonts w:asciiTheme="majorHAnsi" w:hAnsiTheme="majorHAnsi" w:cstheme="majorHAnsi"/>
                <w:color w:val="auto"/>
                <w:sz w:val="20"/>
              </w:rPr>
            </w:pPr>
          </w:p>
        </w:tc>
      </w:tr>
    </w:tbl>
    <w:p w14:paraId="7CC99B83" w14:textId="77777777" w:rsidR="00B7150A" w:rsidRPr="004D4064" w:rsidRDefault="00B7150A" w:rsidP="00B7150A">
      <w:pPr>
        <w:pStyle w:val="Zwykytekst"/>
        <w:ind w:right="85" w:firstLine="284"/>
        <w:jc w:val="both"/>
        <w:rPr>
          <w:rFonts w:asciiTheme="majorHAnsi" w:hAnsiTheme="majorHAnsi" w:cstheme="majorHAnsi"/>
          <w:sz w:val="22"/>
          <w:szCs w:val="22"/>
          <w:u w:val="single"/>
          <w:lang w:val="pl-PL" w:eastAsia="pl-PL"/>
        </w:rPr>
      </w:pPr>
    </w:p>
    <w:p w14:paraId="1CF394F5" w14:textId="77777777" w:rsidR="0027622D" w:rsidRPr="004D4064" w:rsidRDefault="0027622D" w:rsidP="0027622D">
      <w:pPr>
        <w:pStyle w:val="Zwykytekst"/>
        <w:spacing w:line="360" w:lineRule="auto"/>
        <w:ind w:right="85" w:firstLine="284"/>
        <w:jc w:val="both"/>
        <w:rPr>
          <w:rFonts w:asciiTheme="majorHAnsi" w:hAnsiTheme="majorHAnsi" w:cstheme="majorHAnsi"/>
          <w:sz w:val="22"/>
          <w:szCs w:val="22"/>
          <w:lang w:val="pl-PL" w:eastAsia="pl-PL"/>
        </w:rPr>
      </w:pPr>
      <w:r w:rsidRPr="004D4064">
        <w:rPr>
          <w:rFonts w:asciiTheme="majorHAnsi" w:hAnsiTheme="majorHAnsi" w:cstheme="majorHAnsi"/>
          <w:sz w:val="22"/>
          <w:szCs w:val="22"/>
          <w:u w:val="single"/>
          <w:lang w:val="pl-PL" w:eastAsia="pl-PL"/>
        </w:rPr>
        <w:t>1.1. Ponadto oferuję/my</w:t>
      </w:r>
      <w:r w:rsidRPr="004D4064">
        <w:rPr>
          <w:rFonts w:asciiTheme="majorHAnsi" w:hAnsiTheme="majorHAnsi" w:cstheme="majorHAnsi"/>
          <w:sz w:val="22"/>
          <w:szCs w:val="22"/>
          <w:lang w:val="pl-PL" w:eastAsia="pl-PL"/>
        </w:rPr>
        <w:t>:</w:t>
      </w:r>
    </w:p>
    <w:p w14:paraId="47A6372C" w14:textId="77777777" w:rsidR="0027622D" w:rsidRPr="004D4064" w:rsidRDefault="0027622D" w:rsidP="0027622D">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Okres gwarancji (dotyczy kryterium nr 2):12/24/36* miesięcy**należy wskazać zgodnie z pkt. 3.4.2. Dział XV SWZ </w:t>
      </w:r>
    </w:p>
    <w:p w14:paraId="4E9F675A" w14:textId="77777777" w:rsidR="0027622D" w:rsidRPr="004D4064" w:rsidRDefault="0027622D" w:rsidP="0027622D">
      <w:pPr>
        <w:autoSpaceDE w:val="0"/>
        <w:autoSpaceDN w:val="0"/>
        <w:adjustRightInd w:val="0"/>
        <w:spacing w:after="0"/>
        <w:ind w:left="284"/>
        <w:rPr>
          <w:rFonts w:asciiTheme="majorHAnsi" w:eastAsiaTheme="minorHAnsi" w:hAnsiTheme="majorHAnsi" w:cstheme="majorHAnsi"/>
          <w:color w:val="auto"/>
          <w:lang w:eastAsia="en-US"/>
        </w:rPr>
      </w:pPr>
      <w:r w:rsidRPr="004D4064">
        <w:rPr>
          <w:rFonts w:asciiTheme="majorHAnsi" w:eastAsiaTheme="minorHAnsi" w:hAnsiTheme="majorHAnsi" w:cstheme="majorHAnsi"/>
          <w:b/>
          <w:color w:val="auto"/>
          <w:lang w:eastAsia="en-US"/>
        </w:rPr>
        <w:t xml:space="preserve">Punkty za dostarczony produkt </w:t>
      </w:r>
      <w:r w:rsidRPr="004D4064">
        <w:rPr>
          <w:rFonts w:asciiTheme="majorHAnsi" w:hAnsiTheme="majorHAnsi" w:cstheme="majorHAnsi"/>
          <w:color w:val="auto"/>
        </w:rPr>
        <w:t>(dotyczy kryterium nr 3) **należy wskazać zgodnie z pkt. 3.4.3. Dział XV SWZ</w:t>
      </w:r>
    </w:p>
    <w:p w14:paraId="544CD5C4" w14:textId="186C93AF" w:rsidR="00FC6642" w:rsidRDefault="00B7150A" w:rsidP="00FC6642">
      <w:pPr>
        <w:autoSpaceDE w:val="0"/>
        <w:autoSpaceDN w:val="0"/>
        <w:adjustRightInd w:val="0"/>
        <w:spacing w:after="0"/>
        <w:ind w:firstLine="131"/>
        <w:rPr>
          <w:rFonts w:asciiTheme="majorHAnsi" w:hAnsiTheme="majorHAnsi" w:cstheme="majorHAnsi"/>
        </w:rPr>
      </w:pPr>
      <w:r w:rsidRPr="000576DC">
        <w:rPr>
          <w:rFonts w:asciiTheme="majorHAnsi" w:hAnsiTheme="majorHAnsi" w:cstheme="majorHAnsi"/>
        </w:rPr>
        <w:t>Mankiety nogawek wyposażone w sznurki pozwalające na ich regulację</w:t>
      </w:r>
      <w:r w:rsidR="00FC6642" w:rsidRPr="00CA4AE3">
        <w:rPr>
          <w:rFonts w:asciiTheme="majorHAnsi" w:hAnsiTheme="majorHAnsi" w:cstheme="majorHAnsi"/>
        </w:rPr>
        <w:t xml:space="preserve"> </w:t>
      </w:r>
    </w:p>
    <w:p w14:paraId="22B19387" w14:textId="77777777" w:rsidR="0027622D" w:rsidRPr="004D4064" w:rsidRDefault="0027622D" w:rsidP="00FC6642">
      <w:pPr>
        <w:autoSpaceDE w:val="0"/>
        <w:autoSpaceDN w:val="0"/>
        <w:adjustRightInd w:val="0"/>
        <w:spacing w:after="0"/>
        <w:ind w:left="1426"/>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117554EC" w14:textId="77777777" w:rsidR="0027622D" w:rsidRPr="004D4064" w:rsidRDefault="0027622D" w:rsidP="0027622D">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5D47A205" w14:textId="1BCDD59C" w:rsidR="0027622D" w:rsidRPr="004D4064" w:rsidRDefault="00B7150A" w:rsidP="0027622D">
      <w:pPr>
        <w:autoSpaceDE w:val="0"/>
        <w:autoSpaceDN w:val="0"/>
        <w:adjustRightInd w:val="0"/>
        <w:spacing w:after="0"/>
        <w:ind w:left="284" w:firstLine="0"/>
        <w:rPr>
          <w:rFonts w:asciiTheme="majorHAnsi" w:eastAsiaTheme="minorHAnsi" w:hAnsiTheme="majorHAnsi" w:cstheme="majorHAnsi"/>
          <w:color w:val="auto"/>
          <w:lang w:eastAsia="en-US"/>
        </w:rPr>
      </w:pPr>
      <w:r w:rsidRPr="000576DC">
        <w:rPr>
          <w:rFonts w:asciiTheme="majorHAnsi" w:hAnsiTheme="majorHAnsi" w:cstheme="majorHAnsi"/>
        </w:rPr>
        <w:t>Dodatkowa kieszeń na nodze zapinana na zamek</w:t>
      </w:r>
    </w:p>
    <w:p w14:paraId="201F942D" w14:textId="77777777" w:rsidR="0027622D" w:rsidRPr="004D4064" w:rsidRDefault="0027622D" w:rsidP="0027622D">
      <w:pPr>
        <w:autoSpaceDE w:val="0"/>
        <w:autoSpaceDN w:val="0"/>
        <w:adjustRightInd w:val="0"/>
        <w:spacing w:after="0"/>
        <w:ind w:left="1416" w:firstLine="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76844D93" w14:textId="77777777" w:rsidR="0027622D" w:rsidRPr="004D4064" w:rsidRDefault="0027622D" w:rsidP="0027622D">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233D3ED3" w14:textId="77777777" w:rsidR="0027622D" w:rsidRDefault="0027622D" w:rsidP="0027622D">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*niepotrzebne skreślić </w:t>
      </w:r>
    </w:p>
    <w:p w14:paraId="3469822F" w14:textId="4EC05235" w:rsidR="0027622D" w:rsidRPr="004D4064" w:rsidRDefault="00B7150A" w:rsidP="005E2A3D">
      <w:pPr>
        <w:pStyle w:val="Akapitzlist"/>
        <w:widowControl w:val="0"/>
        <w:numPr>
          <w:ilvl w:val="0"/>
          <w:numId w:val="35"/>
        </w:numPr>
        <w:tabs>
          <w:tab w:val="left" w:pos="-29536"/>
          <w:tab w:val="left" w:pos="-24468"/>
          <w:tab w:val="left" w:pos="-9811"/>
        </w:tabs>
        <w:spacing w:after="0" w:line="360" w:lineRule="auto"/>
        <w:rPr>
          <w:rFonts w:asciiTheme="majorHAnsi" w:hAnsiTheme="majorHAnsi" w:cstheme="majorHAnsi"/>
          <w:color w:val="auto"/>
        </w:rPr>
      </w:pPr>
      <w:r>
        <w:rPr>
          <w:rFonts w:asciiTheme="majorHAnsi" w:hAnsiTheme="majorHAnsi" w:cstheme="majorHAnsi"/>
          <w:b/>
          <w:color w:val="auto"/>
          <w:u w:val="single"/>
        </w:rPr>
        <w:t>Część</w:t>
      </w:r>
      <w:r w:rsidRPr="004D4064">
        <w:rPr>
          <w:rFonts w:asciiTheme="majorHAnsi" w:hAnsiTheme="majorHAnsi" w:cstheme="majorHAnsi"/>
          <w:b/>
          <w:color w:val="auto"/>
          <w:u w:val="single"/>
        </w:rPr>
        <w:t xml:space="preserve"> </w:t>
      </w:r>
      <w:r w:rsidR="0027622D">
        <w:rPr>
          <w:rFonts w:asciiTheme="majorHAnsi" w:hAnsiTheme="majorHAnsi" w:cstheme="majorHAnsi"/>
          <w:b/>
          <w:color w:val="auto"/>
          <w:u w:val="single"/>
        </w:rPr>
        <w:t>4</w:t>
      </w:r>
      <w:r w:rsidR="0027622D" w:rsidRPr="004D4064">
        <w:rPr>
          <w:rFonts w:asciiTheme="majorHAnsi" w:hAnsiTheme="majorHAnsi" w:cstheme="majorHAnsi"/>
          <w:b/>
          <w:color w:val="auto"/>
          <w:u w:val="single"/>
        </w:rPr>
        <w:t>: Cena brutto oferty (pozycja nr 8 w tabeli)</w:t>
      </w:r>
      <w:r w:rsidR="0027622D" w:rsidRPr="004D4064">
        <w:rPr>
          <w:rFonts w:asciiTheme="majorHAnsi" w:hAnsiTheme="majorHAnsi" w:cstheme="majorHAnsi"/>
          <w:b/>
          <w:color w:val="auto"/>
          <w:u w:val="single"/>
        </w:rPr>
        <w:tab/>
      </w:r>
      <w:r w:rsidR="0027622D" w:rsidRPr="004D4064">
        <w:rPr>
          <w:rFonts w:asciiTheme="majorHAnsi" w:hAnsiTheme="majorHAnsi" w:cstheme="majorHAnsi"/>
          <w:b/>
          <w:color w:val="auto"/>
          <w:u w:val="single"/>
        </w:rPr>
        <w:tab/>
      </w:r>
      <w:r w:rsidR="0027622D" w:rsidRPr="004D4064">
        <w:rPr>
          <w:rFonts w:asciiTheme="majorHAnsi" w:hAnsiTheme="majorHAnsi" w:cstheme="majorHAnsi"/>
          <w:b/>
          <w:color w:val="auto"/>
          <w:u w:val="single"/>
        </w:rPr>
        <w:tab/>
        <w:t xml:space="preserve"> </w:t>
      </w:r>
      <w:r w:rsidR="0027622D" w:rsidRPr="004D4064">
        <w:rPr>
          <w:rFonts w:asciiTheme="majorHAnsi" w:hAnsiTheme="majorHAnsi" w:cstheme="majorHAnsi"/>
          <w:b/>
          <w:bCs/>
          <w:color w:val="auto"/>
          <w:u w:val="single"/>
        </w:rPr>
        <w:t>____    zł*</w:t>
      </w:r>
    </w:p>
    <w:tbl>
      <w:tblPr>
        <w:tblW w:w="10026" w:type="dxa"/>
        <w:tblInd w:w="-487" w:type="dxa"/>
        <w:tblLayout w:type="fixed"/>
        <w:tblCellMar>
          <w:top w:w="45" w:type="dxa"/>
          <w:left w:w="45" w:type="dxa"/>
          <w:bottom w:w="45" w:type="dxa"/>
          <w:right w:w="45" w:type="dxa"/>
        </w:tblCellMar>
        <w:tblLook w:val="0000" w:firstRow="0" w:lastRow="0" w:firstColumn="0" w:lastColumn="0" w:noHBand="0" w:noVBand="0"/>
      </w:tblPr>
      <w:tblGrid>
        <w:gridCol w:w="425"/>
        <w:gridCol w:w="3423"/>
        <w:gridCol w:w="971"/>
        <w:gridCol w:w="710"/>
        <w:gridCol w:w="850"/>
        <w:gridCol w:w="1073"/>
        <w:gridCol w:w="1287"/>
        <w:gridCol w:w="1287"/>
      </w:tblGrid>
      <w:tr w:rsidR="00B7150A" w:rsidRPr="000576DC" w14:paraId="639AD802"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5D5FFE47" w14:textId="77777777" w:rsidR="00B7150A" w:rsidRPr="000576DC" w:rsidRDefault="00B7150A" w:rsidP="00B7150A">
            <w:pPr>
              <w:pStyle w:val="Teksttreci9"/>
              <w:numPr>
                <w:ilvl w:val="0"/>
                <w:numId w:val="35"/>
              </w:numPr>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Lp.</w:t>
            </w:r>
          </w:p>
        </w:tc>
        <w:tc>
          <w:tcPr>
            <w:tcW w:w="3423" w:type="dxa"/>
            <w:tcBorders>
              <w:top w:val="single" w:sz="4" w:space="0" w:color="000000"/>
              <w:left w:val="single" w:sz="4" w:space="0" w:color="000000"/>
              <w:bottom w:val="single" w:sz="4" w:space="0" w:color="000000"/>
            </w:tcBorders>
            <w:shd w:val="clear" w:color="auto" w:fill="FFFFFF"/>
            <w:vAlign w:val="center"/>
          </w:tcPr>
          <w:p w14:paraId="46AAD637"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 xml:space="preserve">Nazwa </w:t>
            </w:r>
            <w:proofErr w:type="spellStart"/>
            <w:r w:rsidRPr="000576DC">
              <w:rPr>
                <w:rFonts w:asciiTheme="majorHAnsi" w:hAnsiTheme="majorHAnsi" w:cstheme="majorHAnsi"/>
                <w:sz w:val="20"/>
                <w:szCs w:val="22"/>
                <w:lang w:val="pl-PL"/>
              </w:rPr>
              <w:t>sortu</w:t>
            </w:r>
            <w:proofErr w:type="spellEnd"/>
            <w:r w:rsidRPr="000576DC">
              <w:rPr>
                <w:rFonts w:asciiTheme="majorHAnsi" w:hAnsiTheme="majorHAnsi" w:cstheme="majorHAnsi"/>
                <w:sz w:val="20"/>
                <w:szCs w:val="22"/>
                <w:lang w:val="pl-PL"/>
              </w:rPr>
              <w:t xml:space="preserve"> umundurowania</w:t>
            </w:r>
          </w:p>
        </w:tc>
        <w:tc>
          <w:tcPr>
            <w:tcW w:w="971" w:type="dxa"/>
            <w:tcBorders>
              <w:top w:val="single" w:sz="4" w:space="0" w:color="000000"/>
              <w:left w:val="single" w:sz="4" w:space="0" w:color="000000"/>
              <w:bottom w:val="single" w:sz="4" w:space="0" w:color="000000"/>
            </w:tcBorders>
            <w:shd w:val="clear" w:color="auto" w:fill="FFFFFF"/>
            <w:vAlign w:val="center"/>
          </w:tcPr>
          <w:p w14:paraId="22E8CF74"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Jednostka miary</w:t>
            </w:r>
          </w:p>
        </w:tc>
        <w:tc>
          <w:tcPr>
            <w:tcW w:w="710" w:type="dxa"/>
            <w:tcBorders>
              <w:top w:val="single" w:sz="4" w:space="0" w:color="000000"/>
              <w:left w:val="single" w:sz="4" w:space="0" w:color="000000"/>
              <w:bottom w:val="single" w:sz="4" w:space="0" w:color="000000"/>
            </w:tcBorders>
            <w:shd w:val="clear" w:color="auto" w:fill="FFFFFF"/>
            <w:vAlign w:val="center"/>
          </w:tcPr>
          <w:p w14:paraId="586B55F4"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Ilość</w:t>
            </w:r>
          </w:p>
        </w:tc>
        <w:tc>
          <w:tcPr>
            <w:tcW w:w="850" w:type="dxa"/>
            <w:tcBorders>
              <w:top w:val="single" w:sz="4" w:space="0" w:color="000000"/>
              <w:left w:val="single" w:sz="4" w:space="0" w:color="000000"/>
              <w:bottom w:val="single" w:sz="4" w:space="0" w:color="000000"/>
            </w:tcBorders>
            <w:shd w:val="clear" w:color="auto" w:fill="FFFFFF"/>
            <w:vAlign w:val="center"/>
          </w:tcPr>
          <w:p w14:paraId="28CD500D"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netto za 1 szt.</w:t>
            </w:r>
          </w:p>
        </w:tc>
        <w:tc>
          <w:tcPr>
            <w:tcW w:w="1073" w:type="dxa"/>
            <w:tcBorders>
              <w:top w:val="single" w:sz="4" w:space="0" w:color="000000"/>
              <w:left w:val="single" w:sz="4" w:space="0" w:color="000000"/>
              <w:bottom w:val="single" w:sz="4" w:space="0" w:color="000000"/>
            </w:tcBorders>
            <w:shd w:val="clear" w:color="auto" w:fill="FFFFFF"/>
            <w:vAlign w:val="center"/>
          </w:tcPr>
          <w:p w14:paraId="6784D777"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brutto</w:t>
            </w:r>
          </w:p>
          <w:p w14:paraId="6E4ADAC7"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za 1 szt.</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B7E95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netto</w:t>
            </w:r>
          </w:p>
          <w:p w14:paraId="5280BCB3"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rPr>
            </w:pPr>
            <w:r w:rsidRPr="000576DC">
              <w:rPr>
                <w:rFonts w:asciiTheme="majorHAnsi" w:hAnsiTheme="majorHAnsi" w:cstheme="majorHAnsi"/>
                <w:sz w:val="20"/>
                <w:szCs w:val="22"/>
                <w:lang w:val="pl-PL"/>
              </w:rPr>
              <w:t>(4x5=7)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2FD3FB0A"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brutto</w:t>
            </w:r>
          </w:p>
          <w:p w14:paraId="72528A91"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(4x6=8)</w:t>
            </w:r>
          </w:p>
        </w:tc>
      </w:tr>
      <w:tr w:rsidR="00B7150A" w:rsidRPr="000576DC" w14:paraId="1937A73C"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465D9DF7"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1081F363"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2</w:t>
            </w:r>
          </w:p>
        </w:tc>
        <w:tc>
          <w:tcPr>
            <w:tcW w:w="971" w:type="dxa"/>
            <w:tcBorders>
              <w:top w:val="single" w:sz="4" w:space="0" w:color="000000"/>
              <w:left w:val="single" w:sz="4" w:space="0" w:color="000000"/>
              <w:bottom w:val="single" w:sz="4" w:space="0" w:color="000000"/>
            </w:tcBorders>
            <w:shd w:val="clear" w:color="auto" w:fill="FFFFFF"/>
            <w:vAlign w:val="center"/>
          </w:tcPr>
          <w:p w14:paraId="6462CA98"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3</w:t>
            </w:r>
          </w:p>
        </w:tc>
        <w:tc>
          <w:tcPr>
            <w:tcW w:w="710" w:type="dxa"/>
            <w:tcBorders>
              <w:top w:val="single" w:sz="4" w:space="0" w:color="000000"/>
              <w:left w:val="single" w:sz="4" w:space="0" w:color="000000"/>
              <w:bottom w:val="single" w:sz="4" w:space="0" w:color="000000"/>
            </w:tcBorders>
            <w:shd w:val="clear" w:color="auto" w:fill="FFFFFF"/>
            <w:vAlign w:val="center"/>
          </w:tcPr>
          <w:p w14:paraId="3D031AC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w:t>
            </w:r>
          </w:p>
        </w:tc>
        <w:tc>
          <w:tcPr>
            <w:tcW w:w="850" w:type="dxa"/>
            <w:tcBorders>
              <w:top w:val="single" w:sz="4" w:space="0" w:color="000000"/>
              <w:left w:val="single" w:sz="4" w:space="0" w:color="000000"/>
              <w:bottom w:val="single" w:sz="4" w:space="0" w:color="000000"/>
            </w:tcBorders>
            <w:shd w:val="clear" w:color="auto" w:fill="FFFFFF"/>
            <w:vAlign w:val="center"/>
          </w:tcPr>
          <w:p w14:paraId="3B285F20"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5</w:t>
            </w:r>
          </w:p>
        </w:tc>
        <w:tc>
          <w:tcPr>
            <w:tcW w:w="1073" w:type="dxa"/>
            <w:tcBorders>
              <w:top w:val="single" w:sz="4" w:space="0" w:color="000000"/>
              <w:left w:val="single" w:sz="4" w:space="0" w:color="000000"/>
              <w:bottom w:val="single" w:sz="4" w:space="0" w:color="000000"/>
            </w:tcBorders>
            <w:shd w:val="clear" w:color="auto" w:fill="FFFFFF"/>
            <w:vAlign w:val="center"/>
          </w:tcPr>
          <w:p w14:paraId="16D625F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6</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7C532C"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2C8F86EB"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8</w:t>
            </w:r>
          </w:p>
        </w:tc>
      </w:tr>
      <w:tr w:rsidR="00B7150A" w:rsidRPr="000576DC" w14:paraId="2AB03A8A" w14:textId="77777777" w:rsidTr="004D0535">
        <w:trPr>
          <w:trHeight w:val="290"/>
        </w:trPr>
        <w:tc>
          <w:tcPr>
            <w:tcW w:w="425" w:type="dxa"/>
            <w:tcBorders>
              <w:top w:val="single" w:sz="4" w:space="0" w:color="000000"/>
              <w:left w:val="single" w:sz="4" w:space="0" w:color="000000"/>
              <w:bottom w:val="single" w:sz="4" w:space="0" w:color="auto"/>
            </w:tcBorders>
            <w:shd w:val="clear" w:color="auto" w:fill="FFFFFF"/>
            <w:vAlign w:val="center"/>
          </w:tcPr>
          <w:p w14:paraId="071775AD" w14:textId="77777777" w:rsidR="00B7150A" w:rsidRPr="000576DC" w:rsidRDefault="00B7150A" w:rsidP="004D0535">
            <w:pPr>
              <w:snapToGrid w:val="0"/>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65D32945" w14:textId="77777777" w:rsidR="00B7150A" w:rsidRPr="00B7150A" w:rsidRDefault="00B7150A" w:rsidP="004D0535">
            <w:pPr>
              <w:spacing w:after="0" w:line="240" w:lineRule="auto"/>
              <w:rPr>
                <w:rFonts w:asciiTheme="majorHAnsi" w:hAnsiTheme="majorHAnsi" w:cstheme="majorHAnsi"/>
                <w:b/>
                <w:sz w:val="20"/>
                <w:szCs w:val="20"/>
              </w:rPr>
            </w:pPr>
            <w:r w:rsidRPr="00B7150A">
              <w:rPr>
                <w:rFonts w:asciiTheme="majorHAnsi" w:hAnsiTheme="majorHAnsi" w:cstheme="majorHAnsi"/>
                <w:b/>
                <w:sz w:val="20"/>
                <w:szCs w:val="20"/>
              </w:rPr>
              <w:t>Spodnie polowe damskie z długimi nogawkami (wersja II)</w:t>
            </w:r>
          </w:p>
          <w:p w14:paraId="63C3E6C5" w14:textId="23433EF6" w:rsidR="00B7150A" w:rsidRPr="000576DC" w:rsidRDefault="00B7150A" w:rsidP="004D0535">
            <w:pPr>
              <w:spacing w:after="0" w:line="240" w:lineRule="auto"/>
              <w:rPr>
                <w:rFonts w:asciiTheme="majorHAnsi" w:hAnsiTheme="majorHAnsi" w:cstheme="majorHAnsi"/>
                <w:color w:val="auto"/>
                <w:sz w:val="20"/>
              </w:rPr>
            </w:pPr>
            <w:r w:rsidRPr="00B7150A">
              <w:rPr>
                <w:rFonts w:asciiTheme="majorHAnsi" w:hAnsiTheme="majorHAnsi" w:cstheme="majorHAnsi"/>
                <w:b/>
                <w:bCs/>
                <w:color w:val="auto"/>
                <w:sz w:val="20"/>
                <w:szCs w:val="20"/>
              </w:rPr>
              <w:t>Marka…………… Model…………………</w:t>
            </w:r>
          </w:p>
        </w:tc>
        <w:tc>
          <w:tcPr>
            <w:tcW w:w="971" w:type="dxa"/>
            <w:tcBorders>
              <w:top w:val="single" w:sz="4" w:space="0" w:color="000000"/>
              <w:left w:val="single" w:sz="4" w:space="0" w:color="000000"/>
              <w:bottom w:val="single" w:sz="4" w:space="0" w:color="000000"/>
            </w:tcBorders>
            <w:shd w:val="clear" w:color="auto" w:fill="FFFFFF"/>
            <w:vAlign w:val="center"/>
          </w:tcPr>
          <w:p w14:paraId="6D78EDB4" w14:textId="77777777" w:rsidR="00B7150A" w:rsidRPr="000576DC" w:rsidRDefault="00B7150A" w:rsidP="004D0535">
            <w:pPr>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szt.</w:t>
            </w:r>
          </w:p>
        </w:tc>
        <w:tc>
          <w:tcPr>
            <w:tcW w:w="710" w:type="dxa"/>
            <w:tcBorders>
              <w:top w:val="single" w:sz="4" w:space="0" w:color="000000"/>
              <w:left w:val="single" w:sz="4" w:space="0" w:color="000000"/>
              <w:bottom w:val="single" w:sz="4" w:space="0" w:color="000000"/>
            </w:tcBorders>
            <w:shd w:val="clear" w:color="auto" w:fill="FFFFFF"/>
            <w:vAlign w:val="center"/>
          </w:tcPr>
          <w:p w14:paraId="5343FFEF" w14:textId="77777777" w:rsidR="00B7150A" w:rsidRPr="000576DC" w:rsidRDefault="00B7150A" w:rsidP="004D0535">
            <w:pPr>
              <w:spacing w:after="0" w:line="240" w:lineRule="auto"/>
              <w:jc w:val="right"/>
              <w:rPr>
                <w:rFonts w:asciiTheme="majorHAnsi" w:hAnsiTheme="majorHAnsi" w:cstheme="majorHAnsi"/>
                <w:color w:val="auto"/>
                <w:sz w:val="20"/>
              </w:rPr>
            </w:pPr>
            <w:r w:rsidRPr="000576DC">
              <w:rPr>
                <w:rFonts w:asciiTheme="majorHAnsi" w:hAnsiTheme="majorHAnsi" w:cstheme="majorHAnsi"/>
                <w:color w:val="auto"/>
                <w:sz w:val="20"/>
              </w:rPr>
              <w:t>64</w:t>
            </w:r>
          </w:p>
        </w:tc>
        <w:tc>
          <w:tcPr>
            <w:tcW w:w="850" w:type="dxa"/>
            <w:tcBorders>
              <w:top w:val="single" w:sz="4" w:space="0" w:color="000000"/>
              <w:left w:val="single" w:sz="4" w:space="0" w:color="000000"/>
              <w:bottom w:val="single" w:sz="4" w:space="0" w:color="000000"/>
            </w:tcBorders>
            <w:shd w:val="clear" w:color="auto" w:fill="FFFFFF"/>
            <w:vAlign w:val="center"/>
          </w:tcPr>
          <w:p w14:paraId="72BE633D"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073" w:type="dxa"/>
            <w:tcBorders>
              <w:top w:val="single" w:sz="4" w:space="0" w:color="000000"/>
              <w:left w:val="single" w:sz="4" w:space="0" w:color="000000"/>
              <w:bottom w:val="single" w:sz="4" w:space="0" w:color="000000"/>
            </w:tcBorders>
            <w:shd w:val="clear" w:color="auto" w:fill="FFFFFF"/>
            <w:vAlign w:val="center"/>
          </w:tcPr>
          <w:p w14:paraId="0CF21F30"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A32A03"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718F8A0E" w14:textId="77777777" w:rsidR="00B7150A" w:rsidRPr="000576DC" w:rsidRDefault="00B7150A" w:rsidP="004D0535">
            <w:pPr>
              <w:snapToGrid w:val="0"/>
              <w:spacing w:after="0" w:line="240" w:lineRule="auto"/>
              <w:rPr>
                <w:rFonts w:asciiTheme="majorHAnsi" w:hAnsiTheme="majorHAnsi" w:cstheme="majorHAnsi"/>
                <w:color w:val="auto"/>
                <w:sz w:val="20"/>
              </w:rPr>
            </w:pPr>
          </w:p>
        </w:tc>
      </w:tr>
    </w:tbl>
    <w:p w14:paraId="45C298EC" w14:textId="77777777" w:rsidR="00B7150A" w:rsidRPr="004D4064" w:rsidRDefault="00B7150A" w:rsidP="00B7150A">
      <w:pPr>
        <w:pStyle w:val="Zwykytekst"/>
        <w:ind w:right="85" w:firstLine="284"/>
        <w:jc w:val="both"/>
        <w:rPr>
          <w:rFonts w:asciiTheme="majorHAnsi" w:hAnsiTheme="majorHAnsi" w:cstheme="majorHAnsi"/>
          <w:sz w:val="22"/>
          <w:szCs w:val="22"/>
          <w:u w:val="single"/>
          <w:lang w:val="pl-PL" w:eastAsia="pl-PL"/>
        </w:rPr>
      </w:pPr>
    </w:p>
    <w:p w14:paraId="5D820FFC" w14:textId="77777777" w:rsidR="0027622D" w:rsidRPr="004D4064" w:rsidRDefault="0027622D" w:rsidP="0027622D">
      <w:pPr>
        <w:pStyle w:val="Zwykytekst"/>
        <w:spacing w:line="360" w:lineRule="auto"/>
        <w:ind w:right="85" w:firstLine="284"/>
        <w:jc w:val="both"/>
        <w:rPr>
          <w:rFonts w:asciiTheme="majorHAnsi" w:hAnsiTheme="majorHAnsi" w:cstheme="majorHAnsi"/>
          <w:sz w:val="22"/>
          <w:szCs w:val="22"/>
          <w:lang w:val="pl-PL" w:eastAsia="pl-PL"/>
        </w:rPr>
      </w:pPr>
      <w:r w:rsidRPr="004D4064">
        <w:rPr>
          <w:rFonts w:asciiTheme="majorHAnsi" w:hAnsiTheme="majorHAnsi" w:cstheme="majorHAnsi"/>
          <w:sz w:val="22"/>
          <w:szCs w:val="22"/>
          <w:u w:val="single"/>
          <w:lang w:val="pl-PL" w:eastAsia="pl-PL"/>
        </w:rPr>
        <w:t>1.1. Ponadto oferuję/my</w:t>
      </w:r>
      <w:r w:rsidRPr="004D4064">
        <w:rPr>
          <w:rFonts w:asciiTheme="majorHAnsi" w:hAnsiTheme="majorHAnsi" w:cstheme="majorHAnsi"/>
          <w:sz w:val="22"/>
          <w:szCs w:val="22"/>
          <w:lang w:val="pl-PL" w:eastAsia="pl-PL"/>
        </w:rPr>
        <w:t>:</w:t>
      </w:r>
    </w:p>
    <w:p w14:paraId="61AC2F2E" w14:textId="77777777" w:rsidR="0027622D" w:rsidRPr="004D4064" w:rsidRDefault="0027622D" w:rsidP="0027622D">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Okres gwarancji (dotyczy kryterium nr 2):12/24/36* miesięcy**należy wskazać zgodnie z pkt. 3.4.2. Dział XV SWZ </w:t>
      </w:r>
    </w:p>
    <w:p w14:paraId="259AE27C" w14:textId="77777777" w:rsidR="0027622D" w:rsidRPr="004D4064" w:rsidRDefault="0027622D" w:rsidP="0027622D">
      <w:pPr>
        <w:autoSpaceDE w:val="0"/>
        <w:autoSpaceDN w:val="0"/>
        <w:adjustRightInd w:val="0"/>
        <w:spacing w:after="0"/>
        <w:ind w:left="284"/>
        <w:rPr>
          <w:rFonts w:asciiTheme="majorHAnsi" w:eastAsiaTheme="minorHAnsi" w:hAnsiTheme="majorHAnsi" w:cstheme="majorHAnsi"/>
          <w:color w:val="auto"/>
          <w:lang w:eastAsia="en-US"/>
        </w:rPr>
      </w:pPr>
      <w:r w:rsidRPr="004D4064">
        <w:rPr>
          <w:rFonts w:asciiTheme="majorHAnsi" w:eastAsiaTheme="minorHAnsi" w:hAnsiTheme="majorHAnsi" w:cstheme="majorHAnsi"/>
          <w:b/>
          <w:color w:val="auto"/>
          <w:lang w:eastAsia="en-US"/>
        </w:rPr>
        <w:t xml:space="preserve">Punkty za dostarczony produkt </w:t>
      </w:r>
      <w:r w:rsidRPr="004D4064">
        <w:rPr>
          <w:rFonts w:asciiTheme="majorHAnsi" w:hAnsiTheme="majorHAnsi" w:cstheme="majorHAnsi"/>
          <w:color w:val="auto"/>
        </w:rPr>
        <w:t>(dotyczy kryterium nr 3) **należy wskazać zgodnie z pkt. 3.4.3. Dział XV SWZ</w:t>
      </w:r>
    </w:p>
    <w:p w14:paraId="41EF82AB" w14:textId="3EFA09AD" w:rsidR="0027622D" w:rsidRDefault="00B7150A" w:rsidP="0027622D">
      <w:pPr>
        <w:autoSpaceDE w:val="0"/>
        <w:autoSpaceDN w:val="0"/>
        <w:adjustRightInd w:val="0"/>
        <w:spacing w:after="0"/>
        <w:ind w:left="284"/>
        <w:rPr>
          <w:rFonts w:asciiTheme="majorHAnsi" w:eastAsiaTheme="minorHAnsi" w:hAnsiTheme="majorHAnsi" w:cstheme="majorHAnsi"/>
          <w:color w:val="auto"/>
          <w:lang w:eastAsia="en-US"/>
        </w:rPr>
      </w:pPr>
      <w:r w:rsidRPr="000576DC">
        <w:rPr>
          <w:rFonts w:asciiTheme="majorHAnsi" w:hAnsiTheme="majorHAnsi" w:cstheme="majorHAnsi"/>
        </w:rPr>
        <w:t>Dodatkowe dwie kieszenie na udach z klapkami zapinane na guzik</w:t>
      </w:r>
    </w:p>
    <w:p w14:paraId="1C74A8E0" w14:textId="77777777" w:rsidR="0027622D" w:rsidRPr="004D4064" w:rsidRDefault="0027622D" w:rsidP="0027622D">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427F492E" w14:textId="77777777" w:rsidR="0027622D" w:rsidRPr="004D4064" w:rsidRDefault="0027622D" w:rsidP="0027622D">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28273F35" w14:textId="38428CC9" w:rsidR="0027622D" w:rsidRPr="004D4064" w:rsidRDefault="00B7150A" w:rsidP="0027622D">
      <w:pPr>
        <w:autoSpaceDE w:val="0"/>
        <w:autoSpaceDN w:val="0"/>
        <w:adjustRightInd w:val="0"/>
        <w:spacing w:after="0"/>
        <w:ind w:left="284" w:firstLine="0"/>
        <w:rPr>
          <w:rFonts w:asciiTheme="majorHAnsi" w:eastAsiaTheme="minorHAnsi" w:hAnsiTheme="majorHAnsi" w:cstheme="majorHAnsi"/>
          <w:color w:val="auto"/>
          <w:lang w:eastAsia="en-US"/>
        </w:rPr>
      </w:pPr>
      <w:r w:rsidRPr="000576DC">
        <w:rPr>
          <w:rFonts w:asciiTheme="majorHAnsi" w:eastAsia="Times New Roman" w:hAnsiTheme="majorHAnsi" w:cstheme="majorHAnsi"/>
        </w:rPr>
        <w:t>Podwyższony stan z gumką po bokach, co pozwala na lepsze dopasowanie do różnych typów sylwetki</w:t>
      </w:r>
    </w:p>
    <w:p w14:paraId="04B09166" w14:textId="77777777" w:rsidR="0027622D" w:rsidRPr="004D4064" w:rsidRDefault="0027622D" w:rsidP="0027622D">
      <w:pPr>
        <w:autoSpaceDE w:val="0"/>
        <w:autoSpaceDN w:val="0"/>
        <w:adjustRightInd w:val="0"/>
        <w:spacing w:after="0"/>
        <w:ind w:left="1416" w:firstLine="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04C6B1ED" w14:textId="77777777" w:rsidR="0027622D" w:rsidRPr="004D4064" w:rsidRDefault="0027622D" w:rsidP="0027622D">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55A48998" w14:textId="6C1FD648" w:rsidR="0027622D" w:rsidRDefault="0027622D" w:rsidP="0027622D">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*niepotrzebne skreślić </w:t>
      </w:r>
    </w:p>
    <w:p w14:paraId="34C70E78" w14:textId="09E84D43" w:rsidR="00B7150A" w:rsidRPr="004D4064" w:rsidRDefault="00B7150A" w:rsidP="00B7150A">
      <w:pPr>
        <w:pStyle w:val="Akapitzlist"/>
        <w:widowControl w:val="0"/>
        <w:numPr>
          <w:ilvl w:val="0"/>
          <w:numId w:val="41"/>
        </w:numPr>
        <w:tabs>
          <w:tab w:val="left" w:pos="-29536"/>
          <w:tab w:val="left" w:pos="-24468"/>
          <w:tab w:val="left" w:pos="-9811"/>
        </w:tabs>
        <w:spacing w:after="0" w:line="360" w:lineRule="auto"/>
        <w:rPr>
          <w:rFonts w:asciiTheme="majorHAnsi" w:hAnsiTheme="majorHAnsi" w:cstheme="majorHAnsi"/>
          <w:color w:val="auto"/>
        </w:rPr>
      </w:pPr>
      <w:r>
        <w:rPr>
          <w:rFonts w:asciiTheme="majorHAnsi" w:hAnsiTheme="majorHAnsi" w:cstheme="majorHAnsi"/>
          <w:b/>
          <w:color w:val="auto"/>
          <w:u w:val="single"/>
        </w:rPr>
        <w:t>Część</w:t>
      </w:r>
      <w:r w:rsidRPr="004D4064">
        <w:rPr>
          <w:rFonts w:asciiTheme="majorHAnsi" w:hAnsiTheme="majorHAnsi" w:cstheme="majorHAnsi"/>
          <w:b/>
          <w:color w:val="auto"/>
          <w:u w:val="single"/>
        </w:rPr>
        <w:t xml:space="preserve"> </w:t>
      </w:r>
      <w:r>
        <w:rPr>
          <w:rFonts w:asciiTheme="majorHAnsi" w:hAnsiTheme="majorHAnsi" w:cstheme="majorHAnsi"/>
          <w:b/>
          <w:color w:val="auto"/>
          <w:u w:val="single"/>
        </w:rPr>
        <w:t>5</w:t>
      </w:r>
      <w:r w:rsidRPr="004D4064">
        <w:rPr>
          <w:rFonts w:asciiTheme="majorHAnsi" w:hAnsiTheme="majorHAnsi" w:cstheme="majorHAnsi"/>
          <w:b/>
          <w:color w:val="auto"/>
          <w:u w:val="single"/>
        </w:rPr>
        <w:t>: Cena brutto oferty (pozycja nr 8 w tabeli)</w:t>
      </w:r>
      <w:r w:rsidRPr="004D4064">
        <w:rPr>
          <w:rFonts w:asciiTheme="majorHAnsi" w:hAnsiTheme="majorHAnsi" w:cstheme="majorHAnsi"/>
          <w:b/>
          <w:color w:val="auto"/>
          <w:u w:val="single"/>
        </w:rPr>
        <w:tab/>
      </w:r>
      <w:r w:rsidRPr="004D4064">
        <w:rPr>
          <w:rFonts w:asciiTheme="majorHAnsi" w:hAnsiTheme="majorHAnsi" w:cstheme="majorHAnsi"/>
          <w:b/>
          <w:color w:val="auto"/>
          <w:u w:val="single"/>
        </w:rPr>
        <w:tab/>
      </w:r>
      <w:r w:rsidRPr="004D4064">
        <w:rPr>
          <w:rFonts w:asciiTheme="majorHAnsi" w:hAnsiTheme="majorHAnsi" w:cstheme="majorHAnsi"/>
          <w:b/>
          <w:color w:val="auto"/>
          <w:u w:val="single"/>
        </w:rPr>
        <w:tab/>
        <w:t xml:space="preserve"> </w:t>
      </w:r>
      <w:r w:rsidRPr="004D4064">
        <w:rPr>
          <w:rFonts w:asciiTheme="majorHAnsi" w:hAnsiTheme="majorHAnsi" w:cstheme="majorHAnsi"/>
          <w:b/>
          <w:bCs/>
          <w:color w:val="auto"/>
          <w:u w:val="single"/>
        </w:rPr>
        <w:t>____    zł*</w:t>
      </w:r>
    </w:p>
    <w:tbl>
      <w:tblPr>
        <w:tblW w:w="10026" w:type="dxa"/>
        <w:tblInd w:w="-487" w:type="dxa"/>
        <w:tblLayout w:type="fixed"/>
        <w:tblCellMar>
          <w:top w:w="45" w:type="dxa"/>
          <w:left w:w="45" w:type="dxa"/>
          <w:bottom w:w="45" w:type="dxa"/>
          <w:right w:w="45" w:type="dxa"/>
        </w:tblCellMar>
        <w:tblLook w:val="0000" w:firstRow="0" w:lastRow="0" w:firstColumn="0" w:lastColumn="0" w:noHBand="0" w:noVBand="0"/>
      </w:tblPr>
      <w:tblGrid>
        <w:gridCol w:w="425"/>
        <w:gridCol w:w="3423"/>
        <w:gridCol w:w="971"/>
        <w:gridCol w:w="710"/>
        <w:gridCol w:w="850"/>
        <w:gridCol w:w="1073"/>
        <w:gridCol w:w="1287"/>
        <w:gridCol w:w="1287"/>
      </w:tblGrid>
      <w:tr w:rsidR="00B7150A" w:rsidRPr="000576DC" w14:paraId="1D8401CE"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5382E031" w14:textId="77777777" w:rsidR="00B7150A" w:rsidRPr="000576DC" w:rsidRDefault="00B7150A" w:rsidP="00B7150A">
            <w:pPr>
              <w:pStyle w:val="Teksttreci9"/>
              <w:numPr>
                <w:ilvl w:val="0"/>
                <w:numId w:val="41"/>
              </w:numPr>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lastRenderedPageBreak/>
              <w:t>Lp.</w:t>
            </w:r>
          </w:p>
        </w:tc>
        <w:tc>
          <w:tcPr>
            <w:tcW w:w="3423" w:type="dxa"/>
            <w:tcBorders>
              <w:top w:val="single" w:sz="4" w:space="0" w:color="000000"/>
              <w:left w:val="single" w:sz="4" w:space="0" w:color="000000"/>
              <w:bottom w:val="single" w:sz="4" w:space="0" w:color="000000"/>
            </w:tcBorders>
            <w:shd w:val="clear" w:color="auto" w:fill="FFFFFF"/>
            <w:vAlign w:val="center"/>
          </w:tcPr>
          <w:p w14:paraId="5EDFA665"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 xml:space="preserve">Nazwa </w:t>
            </w:r>
            <w:proofErr w:type="spellStart"/>
            <w:r w:rsidRPr="000576DC">
              <w:rPr>
                <w:rFonts w:asciiTheme="majorHAnsi" w:hAnsiTheme="majorHAnsi" w:cstheme="majorHAnsi"/>
                <w:sz w:val="20"/>
                <w:szCs w:val="22"/>
                <w:lang w:val="pl-PL"/>
              </w:rPr>
              <w:t>sortu</w:t>
            </w:r>
            <w:proofErr w:type="spellEnd"/>
            <w:r w:rsidRPr="000576DC">
              <w:rPr>
                <w:rFonts w:asciiTheme="majorHAnsi" w:hAnsiTheme="majorHAnsi" w:cstheme="majorHAnsi"/>
                <w:sz w:val="20"/>
                <w:szCs w:val="22"/>
                <w:lang w:val="pl-PL"/>
              </w:rPr>
              <w:t xml:space="preserve"> umundurowania</w:t>
            </w:r>
          </w:p>
        </w:tc>
        <w:tc>
          <w:tcPr>
            <w:tcW w:w="971" w:type="dxa"/>
            <w:tcBorders>
              <w:top w:val="single" w:sz="4" w:space="0" w:color="000000"/>
              <w:left w:val="single" w:sz="4" w:space="0" w:color="000000"/>
              <w:bottom w:val="single" w:sz="4" w:space="0" w:color="000000"/>
            </w:tcBorders>
            <w:shd w:val="clear" w:color="auto" w:fill="FFFFFF"/>
            <w:vAlign w:val="center"/>
          </w:tcPr>
          <w:p w14:paraId="44FF4E6D"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Jednostka miary</w:t>
            </w:r>
          </w:p>
        </w:tc>
        <w:tc>
          <w:tcPr>
            <w:tcW w:w="710" w:type="dxa"/>
            <w:tcBorders>
              <w:top w:val="single" w:sz="4" w:space="0" w:color="000000"/>
              <w:left w:val="single" w:sz="4" w:space="0" w:color="000000"/>
              <w:bottom w:val="single" w:sz="4" w:space="0" w:color="000000"/>
            </w:tcBorders>
            <w:shd w:val="clear" w:color="auto" w:fill="FFFFFF"/>
            <w:vAlign w:val="center"/>
          </w:tcPr>
          <w:p w14:paraId="11708E5B"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Ilość</w:t>
            </w:r>
          </w:p>
        </w:tc>
        <w:tc>
          <w:tcPr>
            <w:tcW w:w="850" w:type="dxa"/>
            <w:tcBorders>
              <w:top w:val="single" w:sz="4" w:space="0" w:color="000000"/>
              <w:left w:val="single" w:sz="4" w:space="0" w:color="000000"/>
              <w:bottom w:val="single" w:sz="4" w:space="0" w:color="000000"/>
            </w:tcBorders>
            <w:shd w:val="clear" w:color="auto" w:fill="FFFFFF"/>
            <w:vAlign w:val="center"/>
          </w:tcPr>
          <w:p w14:paraId="2611FBF9"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netto za 1 szt.</w:t>
            </w:r>
          </w:p>
        </w:tc>
        <w:tc>
          <w:tcPr>
            <w:tcW w:w="1073" w:type="dxa"/>
            <w:tcBorders>
              <w:top w:val="single" w:sz="4" w:space="0" w:color="000000"/>
              <w:left w:val="single" w:sz="4" w:space="0" w:color="000000"/>
              <w:bottom w:val="single" w:sz="4" w:space="0" w:color="000000"/>
            </w:tcBorders>
            <w:shd w:val="clear" w:color="auto" w:fill="FFFFFF"/>
            <w:vAlign w:val="center"/>
          </w:tcPr>
          <w:p w14:paraId="1AFC3ACE"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Cena jednostkowa brutto</w:t>
            </w:r>
          </w:p>
          <w:p w14:paraId="59689EEA"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za 1 szt.</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A56C0C"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netto</w:t>
            </w:r>
          </w:p>
          <w:p w14:paraId="6E2ED78E"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rPr>
            </w:pPr>
            <w:r w:rsidRPr="000576DC">
              <w:rPr>
                <w:rFonts w:asciiTheme="majorHAnsi" w:hAnsiTheme="majorHAnsi" w:cstheme="majorHAnsi"/>
                <w:sz w:val="20"/>
                <w:szCs w:val="22"/>
                <w:lang w:val="pl-PL"/>
              </w:rPr>
              <w:t>(4x5=7)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16106291"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Wartość brutto</w:t>
            </w:r>
          </w:p>
          <w:p w14:paraId="0DA21172"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(4x6=8)</w:t>
            </w:r>
          </w:p>
        </w:tc>
      </w:tr>
      <w:tr w:rsidR="00B7150A" w:rsidRPr="000576DC" w14:paraId="7A2914CB" w14:textId="77777777" w:rsidTr="004D0535">
        <w:trPr>
          <w:trHeight w:val="561"/>
        </w:trPr>
        <w:tc>
          <w:tcPr>
            <w:tcW w:w="425" w:type="dxa"/>
            <w:tcBorders>
              <w:top w:val="single" w:sz="4" w:space="0" w:color="000000"/>
              <w:left w:val="single" w:sz="4" w:space="0" w:color="000000"/>
              <w:bottom w:val="single" w:sz="4" w:space="0" w:color="000000"/>
            </w:tcBorders>
            <w:shd w:val="clear" w:color="auto" w:fill="FFFFFF"/>
            <w:vAlign w:val="center"/>
          </w:tcPr>
          <w:p w14:paraId="6C4608E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55D1B581" w14:textId="77777777" w:rsidR="00B7150A" w:rsidRPr="000576DC" w:rsidRDefault="00B7150A" w:rsidP="004D0535">
            <w:pPr>
              <w:pStyle w:val="Teksttreci9"/>
              <w:shd w:val="clear" w:color="auto" w:fill="auto"/>
              <w:spacing w:line="240" w:lineRule="auto"/>
              <w:rPr>
                <w:rFonts w:asciiTheme="majorHAnsi" w:hAnsiTheme="majorHAnsi" w:cstheme="majorHAnsi"/>
                <w:sz w:val="20"/>
                <w:szCs w:val="22"/>
                <w:lang w:val="pl-PL"/>
              </w:rPr>
            </w:pPr>
            <w:r w:rsidRPr="000576DC">
              <w:rPr>
                <w:rFonts w:asciiTheme="majorHAnsi" w:hAnsiTheme="majorHAnsi" w:cstheme="majorHAnsi"/>
                <w:sz w:val="20"/>
                <w:szCs w:val="22"/>
                <w:lang w:val="pl-PL"/>
              </w:rPr>
              <w:t>2</w:t>
            </w:r>
          </w:p>
        </w:tc>
        <w:tc>
          <w:tcPr>
            <w:tcW w:w="971" w:type="dxa"/>
            <w:tcBorders>
              <w:top w:val="single" w:sz="4" w:space="0" w:color="000000"/>
              <w:left w:val="single" w:sz="4" w:space="0" w:color="000000"/>
              <w:bottom w:val="single" w:sz="4" w:space="0" w:color="000000"/>
            </w:tcBorders>
            <w:shd w:val="clear" w:color="auto" w:fill="FFFFFF"/>
            <w:vAlign w:val="center"/>
          </w:tcPr>
          <w:p w14:paraId="692CF94A"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3</w:t>
            </w:r>
          </w:p>
        </w:tc>
        <w:tc>
          <w:tcPr>
            <w:tcW w:w="710" w:type="dxa"/>
            <w:tcBorders>
              <w:top w:val="single" w:sz="4" w:space="0" w:color="000000"/>
              <w:left w:val="single" w:sz="4" w:space="0" w:color="000000"/>
              <w:bottom w:val="single" w:sz="4" w:space="0" w:color="000000"/>
            </w:tcBorders>
            <w:shd w:val="clear" w:color="auto" w:fill="FFFFFF"/>
            <w:vAlign w:val="center"/>
          </w:tcPr>
          <w:p w14:paraId="7D648D81"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4</w:t>
            </w:r>
          </w:p>
        </w:tc>
        <w:tc>
          <w:tcPr>
            <w:tcW w:w="850" w:type="dxa"/>
            <w:tcBorders>
              <w:top w:val="single" w:sz="4" w:space="0" w:color="000000"/>
              <w:left w:val="single" w:sz="4" w:space="0" w:color="000000"/>
              <w:bottom w:val="single" w:sz="4" w:space="0" w:color="000000"/>
            </w:tcBorders>
            <w:shd w:val="clear" w:color="auto" w:fill="FFFFFF"/>
            <w:vAlign w:val="center"/>
          </w:tcPr>
          <w:p w14:paraId="15959736"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5</w:t>
            </w:r>
          </w:p>
        </w:tc>
        <w:tc>
          <w:tcPr>
            <w:tcW w:w="1073" w:type="dxa"/>
            <w:tcBorders>
              <w:top w:val="single" w:sz="4" w:space="0" w:color="000000"/>
              <w:left w:val="single" w:sz="4" w:space="0" w:color="000000"/>
              <w:bottom w:val="single" w:sz="4" w:space="0" w:color="000000"/>
            </w:tcBorders>
            <w:shd w:val="clear" w:color="auto" w:fill="FFFFFF"/>
            <w:vAlign w:val="center"/>
          </w:tcPr>
          <w:p w14:paraId="26D6A426"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6</w:t>
            </w: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63FBC2"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7</w:t>
            </w: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7DBDEC8F" w14:textId="77777777" w:rsidR="00B7150A" w:rsidRPr="000576DC" w:rsidRDefault="00B7150A" w:rsidP="004D0535">
            <w:pPr>
              <w:pStyle w:val="Teksttreci9"/>
              <w:shd w:val="clear" w:color="auto" w:fill="auto"/>
              <w:spacing w:line="240" w:lineRule="auto"/>
              <w:jc w:val="center"/>
              <w:rPr>
                <w:rFonts w:asciiTheme="majorHAnsi" w:hAnsiTheme="majorHAnsi" w:cstheme="majorHAnsi"/>
                <w:sz w:val="20"/>
                <w:szCs w:val="22"/>
                <w:lang w:val="pl-PL"/>
              </w:rPr>
            </w:pPr>
            <w:r w:rsidRPr="000576DC">
              <w:rPr>
                <w:rFonts w:asciiTheme="majorHAnsi" w:hAnsiTheme="majorHAnsi" w:cstheme="majorHAnsi"/>
                <w:sz w:val="20"/>
                <w:szCs w:val="22"/>
                <w:lang w:val="pl-PL"/>
              </w:rPr>
              <w:t>8</w:t>
            </w:r>
          </w:p>
        </w:tc>
      </w:tr>
      <w:tr w:rsidR="00B7150A" w:rsidRPr="000576DC" w14:paraId="06DC06BD" w14:textId="77777777" w:rsidTr="004D0535">
        <w:trPr>
          <w:trHeight w:val="290"/>
        </w:trPr>
        <w:tc>
          <w:tcPr>
            <w:tcW w:w="425" w:type="dxa"/>
            <w:tcBorders>
              <w:top w:val="single" w:sz="4" w:space="0" w:color="000000"/>
              <w:left w:val="single" w:sz="4" w:space="0" w:color="000000"/>
              <w:bottom w:val="single" w:sz="4" w:space="0" w:color="auto"/>
            </w:tcBorders>
            <w:shd w:val="clear" w:color="auto" w:fill="FFFFFF"/>
            <w:vAlign w:val="center"/>
          </w:tcPr>
          <w:p w14:paraId="150FB0DA" w14:textId="77777777" w:rsidR="00B7150A" w:rsidRPr="000576DC" w:rsidRDefault="00B7150A" w:rsidP="004D0535">
            <w:pPr>
              <w:snapToGrid w:val="0"/>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1.</w:t>
            </w:r>
          </w:p>
        </w:tc>
        <w:tc>
          <w:tcPr>
            <w:tcW w:w="3423" w:type="dxa"/>
            <w:tcBorders>
              <w:top w:val="single" w:sz="4" w:space="0" w:color="000000"/>
              <w:left w:val="single" w:sz="4" w:space="0" w:color="000000"/>
              <w:bottom w:val="single" w:sz="4" w:space="0" w:color="000000"/>
            </w:tcBorders>
            <w:shd w:val="clear" w:color="auto" w:fill="FFFFFF"/>
            <w:vAlign w:val="center"/>
          </w:tcPr>
          <w:p w14:paraId="16004D7A" w14:textId="031DE845" w:rsidR="00B7150A" w:rsidRPr="00B7150A" w:rsidRDefault="00B7150A" w:rsidP="004D0535">
            <w:pPr>
              <w:spacing w:after="0" w:line="240" w:lineRule="auto"/>
              <w:rPr>
                <w:rFonts w:asciiTheme="majorHAnsi" w:hAnsiTheme="majorHAnsi" w:cstheme="majorHAnsi"/>
                <w:b/>
                <w:sz w:val="20"/>
                <w:szCs w:val="20"/>
              </w:rPr>
            </w:pPr>
            <w:r w:rsidRPr="000576DC">
              <w:rPr>
                <w:rFonts w:asciiTheme="majorHAnsi" w:hAnsiTheme="majorHAnsi" w:cstheme="majorHAnsi"/>
                <w:b/>
                <w:bCs/>
              </w:rPr>
              <w:t>Koszulka polowa męska T-shirt</w:t>
            </w:r>
          </w:p>
          <w:p w14:paraId="24A8F03A" w14:textId="77777777" w:rsidR="00B7150A" w:rsidRPr="000576DC" w:rsidRDefault="00B7150A" w:rsidP="004D0535">
            <w:pPr>
              <w:spacing w:after="0" w:line="240" w:lineRule="auto"/>
              <w:rPr>
                <w:rFonts w:asciiTheme="majorHAnsi" w:hAnsiTheme="majorHAnsi" w:cstheme="majorHAnsi"/>
                <w:color w:val="auto"/>
                <w:sz w:val="20"/>
              </w:rPr>
            </w:pPr>
            <w:r w:rsidRPr="00B7150A">
              <w:rPr>
                <w:rFonts w:asciiTheme="majorHAnsi" w:hAnsiTheme="majorHAnsi" w:cstheme="majorHAnsi"/>
                <w:b/>
                <w:bCs/>
                <w:color w:val="auto"/>
                <w:sz w:val="20"/>
                <w:szCs w:val="20"/>
              </w:rPr>
              <w:t>Marka…………… Model…………………</w:t>
            </w:r>
          </w:p>
        </w:tc>
        <w:tc>
          <w:tcPr>
            <w:tcW w:w="971" w:type="dxa"/>
            <w:tcBorders>
              <w:top w:val="single" w:sz="4" w:space="0" w:color="000000"/>
              <w:left w:val="single" w:sz="4" w:space="0" w:color="000000"/>
              <w:bottom w:val="single" w:sz="4" w:space="0" w:color="000000"/>
            </w:tcBorders>
            <w:shd w:val="clear" w:color="auto" w:fill="FFFFFF"/>
            <w:vAlign w:val="center"/>
          </w:tcPr>
          <w:p w14:paraId="0014AFAD" w14:textId="77777777" w:rsidR="00B7150A" w:rsidRPr="000576DC" w:rsidRDefault="00B7150A" w:rsidP="004D0535">
            <w:pPr>
              <w:spacing w:after="0" w:line="240" w:lineRule="auto"/>
              <w:jc w:val="center"/>
              <w:rPr>
                <w:rFonts w:asciiTheme="majorHAnsi" w:hAnsiTheme="majorHAnsi" w:cstheme="majorHAnsi"/>
                <w:color w:val="auto"/>
                <w:sz w:val="20"/>
              </w:rPr>
            </w:pPr>
            <w:r w:rsidRPr="000576DC">
              <w:rPr>
                <w:rFonts w:asciiTheme="majorHAnsi" w:hAnsiTheme="majorHAnsi" w:cstheme="majorHAnsi"/>
                <w:color w:val="auto"/>
                <w:sz w:val="20"/>
              </w:rPr>
              <w:t>szt.</w:t>
            </w:r>
          </w:p>
        </w:tc>
        <w:tc>
          <w:tcPr>
            <w:tcW w:w="710" w:type="dxa"/>
            <w:tcBorders>
              <w:top w:val="single" w:sz="4" w:space="0" w:color="000000"/>
              <w:left w:val="single" w:sz="4" w:space="0" w:color="000000"/>
              <w:bottom w:val="single" w:sz="4" w:space="0" w:color="000000"/>
            </w:tcBorders>
            <w:shd w:val="clear" w:color="auto" w:fill="FFFFFF"/>
            <w:vAlign w:val="center"/>
          </w:tcPr>
          <w:p w14:paraId="34A421B7" w14:textId="77777777" w:rsidR="00B7150A" w:rsidRPr="000576DC" w:rsidRDefault="00B7150A" w:rsidP="004D0535">
            <w:pPr>
              <w:spacing w:after="0" w:line="240" w:lineRule="auto"/>
              <w:jc w:val="right"/>
              <w:rPr>
                <w:rFonts w:asciiTheme="majorHAnsi" w:hAnsiTheme="majorHAnsi" w:cstheme="majorHAnsi"/>
                <w:color w:val="auto"/>
                <w:sz w:val="20"/>
              </w:rPr>
            </w:pPr>
            <w:r w:rsidRPr="000576DC">
              <w:rPr>
                <w:rFonts w:asciiTheme="majorHAnsi" w:hAnsiTheme="majorHAnsi" w:cstheme="majorHAnsi"/>
                <w:color w:val="auto"/>
                <w:sz w:val="20"/>
              </w:rPr>
              <w:t>64</w:t>
            </w:r>
          </w:p>
        </w:tc>
        <w:tc>
          <w:tcPr>
            <w:tcW w:w="850" w:type="dxa"/>
            <w:tcBorders>
              <w:top w:val="single" w:sz="4" w:space="0" w:color="000000"/>
              <w:left w:val="single" w:sz="4" w:space="0" w:color="000000"/>
              <w:bottom w:val="single" w:sz="4" w:space="0" w:color="000000"/>
            </w:tcBorders>
            <w:shd w:val="clear" w:color="auto" w:fill="FFFFFF"/>
            <w:vAlign w:val="center"/>
          </w:tcPr>
          <w:p w14:paraId="17AE4738"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073" w:type="dxa"/>
            <w:tcBorders>
              <w:top w:val="single" w:sz="4" w:space="0" w:color="000000"/>
              <w:left w:val="single" w:sz="4" w:space="0" w:color="000000"/>
              <w:bottom w:val="single" w:sz="4" w:space="0" w:color="000000"/>
            </w:tcBorders>
            <w:shd w:val="clear" w:color="auto" w:fill="FFFFFF"/>
            <w:vAlign w:val="center"/>
          </w:tcPr>
          <w:p w14:paraId="13EEF960"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19D08" w14:textId="77777777" w:rsidR="00B7150A" w:rsidRPr="000576DC" w:rsidRDefault="00B7150A" w:rsidP="004D0535">
            <w:pPr>
              <w:snapToGrid w:val="0"/>
              <w:spacing w:after="0" w:line="240" w:lineRule="auto"/>
              <w:rPr>
                <w:rFonts w:asciiTheme="majorHAnsi" w:hAnsiTheme="majorHAnsi" w:cstheme="majorHAnsi"/>
                <w:color w:val="auto"/>
                <w:sz w:val="20"/>
              </w:rPr>
            </w:pPr>
          </w:p>
        </w:tc>
        <w:tc>
          <w:tcPr>
            <w:tcW w:w="1287" w:type="dxa"/>
            <w:tcBorders>
              <w:top w:val="single" w:sz="4" w:space="0" w:color="000000"/>
              <w:left w:val="single" w:sz="4" w:space="0" w:color="000000"/>
              <w:bottom w:val="single" w:sz="4" w:space="0" w:color="000000"/>
              <w:right w:val="single" w:sz="4" w:space="0" w:color="000000"/>
            </w:tcBorders>
            <w:shd w:val="clear" w:color="auto" w:fill="FFFFFF"/>
          </w:tcPr>
          <w:p w14:paraId="57522ED8" w14:textId="77777777" w:rsidR="00B7150A" w:rsidRPr="000576DC" w:rsidRDefault="00B7150A" w:rsidP="004D0535">
            <w:pPr>
              <w:snapToGrid w:val="0"/>
              <w:spacing w:after="0" w:line="240" w:lineRule="auto"/>
              <w:rPr>
                <w:rFonts w:asciiTheme="majorHAnsi" w:hAnsiTheme="majorHAnsi" w:cstheme="majorHAnsi"/>
                <w:color w:val="auto"/>
                <w:sz w:val="20"/>
              </w:rPr>
            </w:pPr>
          </w:p>
        </w:tc>
      </w:tr>
    </w:tbl>
    <w:p w14:paraId="41FB3436" w14:textId="77777777" w:rsidR="00B7150A" w:rsidRPr="004D4064" w:rsidRDefault="00B7150A" w:rsidP="00B7150A">
      <w:pPr>
        <w:pStyle w:val="Zwykytekst"/>
        <w:ind w:right="85" w:firstLine="284"/>
        <w:jc w:val="both"/>
        <w:rPr>
          <w:rFonts w:asciiTheme="majorHAnsi" w:hAnsiTheme="majorHAnsi" w:cstheme="majorHAnsi"/>
          <w:sz w:val="22"/>
          <w:szCs w:val="22"/>
          <w:u w:val="single"/>
          <w:lang w:val="pl-PL" w:eastAsia="pl-PL"/>
        </w:rPr>
      </w:pPr>
    </w:p>
    <w:p w14:paraId="1CF1BD3F" w14:textId="77777777" w:rsidR="00B7150A" w:rsidRPr="004D4064" w:rsidRDefault="00B7150A" w:rsidP="00B7150A">
      <w:pPr>
        <w:pStyle w:val="Zwykytekst"/>
        <w:spacing w:line="360" w:lineRule="auto"/>
        <w:ind w:right="85" w:firstLine="284"/>
        <w:jc w:val="both"/>
        <w:rPr>
          <w:rFonts w:asciiTheme="majorHAnsi" w:hAnsiTheme="majorHAnsi" w:cstheme="majorHAnsi"/>
          <w:sz w:val="22"/>
          <w:szCs w:val="22"/>
          <w:lang w:val="pl-PL" w:eastAsia="pl-PL"/>
        </w:rPr>
      </w:pPr>
      <w:r w:rsidRPr="004D4064">
        <w:rPr>
          <w:rFonts w:asciiTheme="majorHAnsi" w:hAnsiTheme="majorHAnsi" w:cstheme="majorHAnsi"/>
          <w:sz w:val="22"/>
          <w:szCs w:val="22"/>
          <w:u w:val="single"/>
          <w:lang w:val="pl-PL" w:eastAsia="pl-PL"/>
        </w:rPr>
        <w:t>1.1. Ponadto oferuję/my</w:t>
      </w:r>
      <w:r w:rsidRPr="004D4064">
        <w:rPr>
          <w:rFonts w:asciiTheme="majorHAnsi" w:hAnsiTheme="majorHAnsi" w:cstheme="majorHAnsi"/>
          <w:sz w:val="22"/>
          <w:szCs w:val="22"/>
          <w:lang w:val="pl-PL" w:eastAsia="pl-PL"/>
        </w:rPr>
        <w:t>:</w:t>
      </w:r>
    </w:p>
    <w:p w14:paraId="00F5E87E" w14:textId="77777777" w:rsidR="00B7150A" w:rsidRPr="004D4064" w:rsidRDefault="00B7150A" w:rsidP="00B7150A">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Okres gwarancji (dotyczy kryterium nr 2):12/24/36* miesięcy**należy wskazać zgodnie z pkt. 3.4.2. Dział XV SWZ </w:t>
      </w:r>
    </w:p>
    <w:p w14:paraId="74E4CBA3" w14:textId="77777777" w:rsidR="00B7150A" w:rsidRPr="004D4064" w:rsidRDefault="00B7150A" w:rsidP="00B7150A">
      <w:pPr>
        <w:autoSpaceDE w:val="0"/>
        <w:autoSpaceDN w:val="0"/>
        <w:adjustRightInd w:val="0"/>
        <w:spacing w:after="0"/>
        <w:ind w:left="284"/>
        <w:rPr>
          <w:rFonts w:asciiTheme="majorHAnsi" w:eastAsiaTheme="minorHAnsi" w:hAnsiTheme="majorHAnsi" w:cstheme="majorHAnsi"/>
          <w:color w:val="auto"/>
          <w:lang w:eastAsia="en-US"/>
        </w:rPr>
      </w:pPr>
      <w:r w:rsidRPr="004D4064">
        <w:rPr>
          <w:rFonts w:asciiTheme="majorHAnsi" w:eastAsiaTheme="minorHAnsi" w:hAnsiTheme="majorHAnsi" w:cstheme="majorHAnsi"/>
          <w:b/>
          <w:color w:val="auto"/>
          <w:lang w:eastAsia="en-US"/>
        </w:rPr>
        <w:t xml:space="preserve">Punkty za dostarczony produkt </w:t>
      </w:r>
      <w:r w:rsidRPr="004D4064">
        <w:rPr>
          <w:rFonts w:asciiTheme="majorHAnsi" w:hAnsiTheme="majorHAnsi" w:cstheme="majorHAnsi"/>
          <w:color w:val="auto"/>
        </w:rPr>
        <w:t>(dotyczy kryterium nr 3) **należy wskazać zgodnie z pkt. 3.4.3. Dział XV SWZ</w:t>
      </w:r>
    </w:p>
    <w:p w14:paraId="08653051" w14:textId="1ADFBE0E" w:rsidR="00B7150A" w:rsidRDefault="00B7150A" w:rsidP="00B7150A">
      <w:pPr>
        <w:autoSpaceDE w:val="0"/>
        <w:autoSpaceDN w:val="0"/>
        <w:adjustRightInd w:val="0"/>
        <w:spacing w:after="0"/>
        <w:ind w:left="284"/>
        <w:rPr>
          <w:rFonts w:asciiTheme="majorHAnsi" w:eastAsiaTheme="minorHAnsi" w:hAnsiTheme="majorHAnsi" w:cstheme="majorHAnsi"/>
          <w:color w:val="auto"/>
          <w:lang w:eastAsia="en-US"/>
        </w:rPr>
      </w:pPr>
      <w:r w:rsidRPr="000576DC">
        <w:rPr>
          <w:rFonts w:asciiTheme="majorHAnsi" w:hAnsiTheme="majorHAnsi" w:cstheme="majorHAnsi"/>
        </w:rPr>
        <w:t>Wykonana z materiału odpornego na zgniecenia i nie wymagającego prasowania po praniu</w:t>
      </w:r>
    </w:p>
    <w:p w14:paraId="2CFB5B6F" w14:textId="77777777" w:rsidR="00B7150A" w:rsidRPr="004D4064" w:rsidRDefault="00B7150A" w:rsidP="00B7150A">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41EF7A28" w14:textId="77777777" w:rsidR="00B7150A" w:rsidRPr="004D4064" w:rsidRDefault="00B7150A" w:rsidP="00B7150A">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1B2E194A" w14:textId="54560F50" w:rsidR="00B7150A" w:rsidRPr="004D4064" w:rsidRDefault="00B7150A" w:rsidP="00B7150A">
      <w:pPr>
        <w:autoSpaceDE w:val="0"/>
        <w:autoSpaceDN w:val="0"/>
        <w:adjustRightInd w:val="0"/>
        <w:spacing w:after="0"/>
        <w:ind w:left="284" w:firstLine="0"/>
        <w:rPr>
          <w:rFonts w:asciiTheme="majorHAnsi" w:eastAsiaTheme="minorHAnsi" w:hAnsiTheme="majorHAnsi" w:cstheme="majorHAnsi"/>
          <w:color w:val="auto"/>
          <w:lang w:eastAsia="en-US"/>
        </w:rPr>
      </w:pPr>
      <w:r w:rsidRPr="000576DC">
        <w:rPr>
          <w:rFonts w:asciiTheme="majorHAnsi" w:hAnsiTheme="majorHAnsi" w:cstheme="majorHAnsi"/>
        </w:rPr>
        <w:t>Wyposażona w ochronę UV, UPF 50+</w:t>
      </w:r>
    </w:p>
    <w:p w14:paraId="528CEDAB" w14:textId="77777777" w:rsidR="00B7150A" w:rsidRPr="004D4064" w:rsidRDefault="00B7150A" w:rsidP="00B7150A">
      <w:pPr>
        <w:autoSpaceDE w:val="0"/>
        <w:autoSpaceDN w:val="0"/>
        <w:adjustRightInd w:val="0"/>
        <w:spacing w:after="0"/>
        <w:ind w:left="1416" w:firstLine="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*Tak</w:t>
      </w:r>
    </w:p>
    <w:p w14:paraId="0386A566" w14:textId="77777777" w:rsidR="00B7150A" w:rsidRPr="004D4064" w:rsidRDefault="00B7150A" w:rsidP="00B7150A">
      <w:pPr>
        <w:autoSpaceDE w:val="0"/>
        <w:autoSpaceDN w:val="0"/>
        <w:adjustRightInd w:val="0"/>
        <w:spacing w:after="0"/>
        <w:ind w:left="144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*Nie </w:t>
      </w:r>
    </w:p>
    <w:p w14:paraId="5F83D939" w14:textId="77777777" w:rsidR="00B7150A" w:rsidRPr="004D4064" w:rsidRDefault="00B7150A" w:rsidP="00B7150A">
      <w:pPr>
        <w:pStyle w:val="Default"/>
        <w:spacing w:before="120" w:line="360" w:lineRule="auto"/>
        <w:ind w:left="284"/>
        <w:rPr>
          <w:rFonts w:asciiTheme="majorHAnsi" w:hAnsiTheme="majorHAnsi" w:cstheme="majorHAnsi"/>
          <w:color w:val="auto"/>
          <w:sz w:val="22"/>
          <w:szCs w:val="22"/>
        </w:rPr>
      </w:pPr>
      <w:r w:rsidRPr="004D4064">
        <w:rPr>
          <w:rFonts w:asciiTheme="majorHAnsi" w:hAnsiTheme="majorHAnsi" w:cstheme="majorHAnsi"/>
          <w:color w:val="auto"/>
          <w:sz w:val="22"/>
          <w:szCs w:val="22"/>
        </w:rPr>
        <w:t xml:space="preserve">*niepotrzebne skreślić </w:t>
      </w:r>
    </w:p>
    <w:p w14:paraId="243F6469"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b/>
          <w:color w:val="auto"/>
        </w:rPr>
        <w:t>2. POZOSTAŁE OŚWIADCZENIA WYKONAWCY:</w:t>
      </w:r>
    </w:p>
    <w:p w14:paraId="2EFBE1F8"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 xml:space="preserve">2.1. Zamówienie zostanie zrealizowane w zakresie i na zasadach określonych w SWZ, </w:t>
      </w:r>
      <w:r w:rsidRPr="004D4064">
        <w:rPr>
          <w:rFonts w:asciiTheme="majorHAnsi" w:hAnsiTheme="majorHAnsi" w:cstheme="majorHAnsi"/>
          <w:color w:val="auto"/>
        </w:rPr>
        <w:br/>
        <w:t>jej załącznikach, w tym wzorze umowy.</w:t>
      </w:r>
    </w:p>
    <w:p w14:paraId="1018A80F"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2.2. Zamówienie będzie zrealizowane w terminie: zgodnie z Działem IV SWZ.</w:t>
      </w:r>
    </w:p>
    <w:p w14:paraId="1CF40D6F"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2.3. W cenie mojej/naszej oferty zostały uwzględnione wszystkie koszty wykonania zamówienia, oraz akceptuje …… dniowy termin płatności faktury.</w:t>
      </w:r>
    </w:p>
    <w:p w14:paraId="59B427D3"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2.4. Zapoznałem/liśmy się z treścią SWZ, jej załącznikami w tym wzorami umowy (załączniki nr 6 do SWZ) oraz wszelkimi ich zmianami (jeżeli dotyczy), w pełni je akceptuje/my i nie wnoszę/wnosimy do nich zastrzeżeń oraz przyjmujemy warunki w nich zawarte.</w:t>
      </w:r>
    </w:p>
    <w:p w14:paraId="6F68B4F2"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2.5. Uważam/y się za związanych niniejszą ofertą na okres wskazany w Dziale X pkt 1 SWZ.</w:t>
      </w:r>
    </w:p>
    <w:p w14:paraId="1EF2AC51"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2.6. Oświadczam/my, że:</w:t>
      </w:r>
    </w:p>
    <w:p w14:paraId="5EC95167" w14:textId="77777777" w:rsidR="00A124EA" w:rsidRPr="004D4064" w:rsidRDefault="00A124EA" w:rsidP="00AB590E">
      <w:pPr>
        <w:widowControl w:val="0"/>
        <w:tabs>
          <w:tab w:val="left" w:pos="-29536"/>
          <w:tab w:val="left" w:pos="-24468"/>
          <w:tab w:val="left" w:pos="-9811"/>
        </w:tabs>
        <w:spacing w:after="0"/>
        <w:ind w:left="1004"/>
        <w:rPr>
          <w:rFonts w:asciiTheme="majorHAnsi" w:hAnsiTheme="majorHAnsi" w:cstheme="majorHAnsi"/>
          <w:color w:val="auto"/>
        </w:rPr>
      </w:pPr>
      <w:r w:rsidRPr="004D4064">
        <w:rPr>
          <w:rFonts w:asciiTheme="majorHAnsi" w:hAnsiTheme="majorHAnsi" w:cstheme="majorHAnsi"/>
          <w:color w:val="auto"/>
        </w:rPr>
        <w:t xml:space="preserve">2.6.1. wybór naszej oferty </w:t>
      </w:r>
      <w:r w:rsidRPr="004D4064">
        <w:rPr>
          <w:rFonts w:asciiTheme="majorHAnsi" w:hAnsiTheme="majorHAnsi" w:cstheme="majorHAnsi"/>
          <w:b/>
          <w:color w:val="auto"/>
        </w:rPr>
        <w:t>nie będzie*</w:t>
      </w:r>
      <w:r w:rsidRPr="004D4064">
        <w:rPr>
          <w:rFonts w:asciiTheme="majorHAnsi" w:hAnsiTheme="majorHAnsi" w:cstheme="majorHAnsi"/>
          <w:color w:val="auto"/>
        </w:rPr>
        <w:t xml:space="preserve"> prowadził do powstania u Zamawiającego obowiązku podatkowego zgodnie z przepisami o podatku od towarów i usług.</w:t>
      </w:r>
    </w:p>
    <w:p w14:paraId="6C44BC2D" w14:textId="77777777" w:rsidR="00A124EA" w:rsidRPr="004D4064" w:rsidRDefault="00A124EA" w:rsidP="00AB590E">
      <w:pPr>
        <w:widowControl w:val="0"/>
        <w:tabs>
          <w:tab w:val="left" w:pos="-29536"/>
          <w:tab w:val="left" w:pos="-24468"/>
          <w:tab w:val="left" w:pos="-9811"/>
        </w:tabs>
        <w:spacing w:after="0"/>
        <w:ind w:left="1004"/>
        <w:rPr>
          <w:rFonts w:asciiTheme="majorHAnsi" w:hAnsiTheme="majorHAnsi" w:cstheme="majorHAnsi"/>
          <w:color w:val="auto"/>
        </w:rPr>
      </w:pPr>
      <w:r w:rsidRPr="004D4064">
        <w:rPr>
          <w:rFonts w:asciiTheme="majorHAnsi" w:hAnsiTheme="majorHAnsi" w:cstheme="majorHAnsi"/>
          <w:color w:val="auto"/>
        </w:rPr>
        <w:t xml:space="preserve">2.6.2. wybór naszej oferty </w:t>
      </w:r>
      <w:r w:rsidRPr="004D4064">
        <w:rPr>
          <w:rFonts w:asciiTheme="majorHAnsi" w:hAnsiTheme="majorHAnsi" w:cstheme="majorHAnsi"/>
          <w:b/>
          <w:color w:val="auto"/>
        </w:rPr>
        <w:t>będzie*</w:t>
      </w:r>
      <w:r w:rsidRPr="004D4064">
        <w:rPr>
          <w:rFonts w:asciiTheme="majorHAnsi" w:hAnsiTheme="majorHAnsi" w:cstheme="majorHAnsi"/>
          <w:color w:val="auto"/>
        </w:rPr>
        <w:t xml:space="preserve"> prowadził do powstania u Zamawiającego obowiązku podatkowego zgodnie z przepisami o podatku od towarów i usług. Powyższy obowiązek podatkowy będzie dotyczył zakresu wskazanego w poniższej tabeli:</w:t>
      </w:r>
    </w:p>
    <w:tbl>
      <w:tblPr>
        <w:tblW w:w="8568" w:type="dxa"/>
        <w:tblInd w:w="612" w:type="dxa"/>
        <w:tblLayout w:type="fixed"/>
        <w:tblLook w:val="0400" w:firstRow="0" w:lastRow="0" w:firstColumn="0" w:lastColumn="0" w:noHBand="0" w:noVBand="1"/>
      </w:tblPr>
      <w:tblGrid>
        <w:gridCol w:w="772"/>
        <w:gridCol w:w="2835"/>
        <w:gridCol w:w="2268"/>
        <w:gridCol w:w="2693"/>
      </w:tblGrid>
      <w:tr w:rsidR="00A124EA" w:rsidRPr="004D4064" w14:paraId="0C881DFF" w14:textId="77777777" w:rsidTr="00A124EA">
        <w:trPr>
          <w:trHeight w:val="364"/>
        </w:trPr>
        <w:tc>
          <w:tcPr>
            <w:tcW w:w="772" w:type="dxa"/>
            <w:tcBorders>
              <w:top w:val="single" w:sz="8" w:space="0" w:color="000000"/>
              <w:left w:val="single" w:sz="8" w:space="0" w:color="000000"/>
              <w:bottom w:val="single" w:sz="4" w:space="0" w:color="000000"/>
              <w:right w:val="nil"/>
            </w:tcBorders>
            <w:shd w:val="clear" w:color="auto" w:fill="FFFFFF"/>
            <w:vAlign w:val="center"/>
          </w:tcPr>
          <w:p w14:paraId="23F3E96F"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Lp.</w:t>
            </w:r>
          </w:p>
        </w:tc>
        <w:tc>
          <w:tcPr>
            <w:tcW w:w="2835" w:type="dxa"/>
            <w:tcBorders>
              <w:top w:val="single" w:sz="8" w:space="0" w:color="000000"/>
              <w:left w:val="single" w:sz="4" w:space="0" w:color="000000"/>
              <w:bottom w:val="single" w:sz="4" w:space="0" w:color="000000"/>
              <w:right w:val="nil"/>
            </w:tcBorders>
            <w:shd w:val="clear" w:color="auto" w:fill="FFFFFF"/>
            <w:vAlign w:val="center"/>
          </w:tcPr>
          <w:p w14:paraId="5F4F0E21"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 xml:space="preserve">Nazwa(rodzaj) </w:t>
            </w:r>
            <w:r w:rsidRPr="004D4064">
              <w:rPr>
                <w:rFonts w:asciiTheme="majorHAnsi" w:hAnsiTheme="majorHAnsi" w:cstheme="majorHAnsi"/>
                <w:b/>
                <w:color w:val="auto"/>
              </w:rPr>
              <w:br/>
              <w:t>towaru/usługi</w:t>
            </w:r>
          </w:p>
        </w:tc>
        <w:tc>
          <w:tcPr>
            <w:tcW w:w="2268"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76DDFAC7"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b/>
                <w:color w:val="auto"/>
              </w:rPr>
              <w:t>Wartość bez kwoty podatku (w zł)</w:t>
            </w:r>
          </w:p>
        </w:tc>
        <w:tc>
          <w:tcPr>
            <w:tcW w:w="2693"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3CEA889F"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Stawka podatku VAT (w %)</w:t>
            </w:r>
          </w:p>
        </w:tc>
      </w:tr>
      <w:tr w:rsidR="00A124EA" w:rsidRPr="004D4064" w14:paraId="5C9E6919" w14:textId="77777777" w:rsidTr="00A124EA">
        <w:trPr>
          <w:trHeight w:val="593"/>
        </w:trPr>
        <w:tc>
          <w:tcPr>
            <w:tcW w:w="772" w:type="dxa"/>
            <w:tcBorders>
              <w:top w:val="single" w:sz="4" w:space="0" w:color="000000"/>
              <w:left w:val="single" w:sz="8" w:space="0" w:color="000000"/>
              <w:bottom w:val="single" w:sz="4" w:space="0" w:color="000000"/>
              <w:right w:val="nil"/>
            </w:tcBorders>
            <w:shd w:val="clear" w:color="auto" w:fill="D9D9D9"/>
          </w:tcPr>
          <w:p w14:paraId="5CF37822" w14:textId="77777777" w:rsidR="00A124EA" w:rsidRPr="004D4064" w:rsidRDefault="00A124EA" w:rsidP="00AB590E">
            <w:pPr>
              <w:spacing w:after="0"/>
              <w:rPr>
                <w:rFonts w:asciiTheme="majorHAnsi" w:hAnsiTheme="majorHAnsi" w:cstheme="majorHAnsi"/>
                <w:color w:val="auto"/>
              </w:rPr>
            </w:pPr>
          </w:p>
        </w:tc>
        <w:tc>
          <w:tcPr>
            <w:tcW w:w="2835" w:type="dxa"/>
            <w:tcBorders>
              <w:top w:val="single" w:sz="4" w:space="0" w:color="000000"/>
              <w:left w:val="single" w:sz="4" w:space="0" w:color="000000"/>
              <w:bottom w:val="single" w:sz="4" w:space="0" w:color="000000"/>
              <w:right w:val="nil"/>
            </w:tcBorders>
            <w:shd w:val="clear" w:color="auto" w:fill="D9D9D9"/>
          </w:tcPr>
          <w:p w14:paraId="0354888C" w14:textId="77777777" w:rsidR="00A124EA" w:rsidRPr="004D4064" w:rsidRDefault="00A124EA" w:rsidP="00AB590E">
            <w:pPr>
              <w:spacing w:after="0"/>
              <w:rPr>
                <w:rFonts w:asciiTheme="majorHAnsi" w:hAnsiTheme="majorHAnsi" w:cstheme="majorHAnsi"/>
                <w:color w:val="auto"/>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5D070E51" w14:textId="77777777" w:rsidR="00A124EA" w:rsidRPr="004D4064" w:rsidRDefault="00A124EA" w:rsidP="00AB590E">
            <w:pPr>
              <w:spacing w:after="0"/>
              <w:rPr>
                <w:rFonts w:asciiTheme="majorHAnsi" w:hAnsiTheme="majorHAnsi" w:cstheme="majorHAnsi"/>
                <w:color w:val="auto"/>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72BD20C0" w14:textId="77777777" w:rsidR="00A124EA" w:rsidRPr="004D4064" w:rsidRDefault="00A124EA" w:rsidP="00AB590E">
            <w:pPr>
              <w:spacing w:after="0"/>
              <w:rPr>
                <w:rFonts w:asciiTheme="majorHAnsi" w:hAnsiTheme="majorHAnsi" w:cstheme="majorHAnsi"/>
                <w:color w:val="auto"/>
              </w:rPr>
            </w:pPr>
          </w:p>
        </w:tc>
      </w:tr>
      <w:tr w:rsidR="00A124EA" w:rsidRPr="004D4064" w14:paraId="16223935" w14:textId="77777777" w:rsidTr="00A124EA">
        <w:trPr>
          <w:trHeight w:val="643"/>
        </w:trPr>
        <w:tc>
          <w:tcPr>
            <w:tcW w:w="772" w:type="dxa"/>
            <w:tcBorders>
              <w:top w:val="single" w:sz="4" w:space="0" w:color="000000"/>
              <w:left w:val="single" w:sz="8" w:space="0" w:color="000000"/>
              <w:bottom w:val="single" w:sz="4" w:space="0" w:color="000000"/>
              <w:right w:val="nil"/>
            </w:tcBorders>
            <w:shd w:val="clear" w:color="auto" w:fill="D9D9D9"/>
          </w:tcPr>
          <w:p w14:paraId="4432CDF5" w14:textId="77777777" w:rsidR="00A124EA" w:rsidRPr="004D4064" w:rsidRDefault="00A124EA" w:rsidP="00AB590E">
            <w:pPr>
              <w:spacing w:after="0"/>
              <w:rPr>
                <w:rFonts w:asciiTheme="majorHAnsi" w:hAnsiTheme="majorHAnsi" w:cstheme="majorHAnsi"/>
                <w:color w:val="auto"/>
              </w:rPr>
            </w:pPr>
          </w:p>
        </w:tc>
        <w:tc>
          <w:tcPr>
            <w:tcW w:w="2835" w:type="dxa"/>
            <w:tcBorders>
              <w:top w:val="single" w:sz="4" w:space="0" w:color="000000"/>
              <w:left w:val="single" w:sz="4" w:space="0" w:color="000000"/>
              <w:bottom w:val="single" w:sz="4" w:space="0" w:color="000000"/>
              <w:right w:val="nil"/>
            </w:tcBorders>
            <w:shd w:val="clear" w:color="auto" w:fill="D9D9D9"/>
          </w:tcPr>
          <w:p w14:paraId="6C13FCBA" w14:textId="77777777" w:rsidR="00A124EA" w:rsidRPr="004D4064" w:rsidRDefault="00A124EA" w:rsidP="00AB590E">
            <w:pPr>
              <w:spacing w:after="0"/>
              <w:rPr>
                <w:rFonts w:asciiTheme="majorHAnsi" w:hAnsiTheme="majorHAnsi" w:cstheme="majorHAnsi"/>
                <w:color w:val="auto"/>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55D36BC6" w14:textId="77777777" w:rsidR="00A124EA" w:rsidRPr="004D4064" w:rsidRDefault="00A124EA" w:rsidP="00AB590E">
            <w:pPr>
              <w:spacing w:after="0"/>
              <w:rPr>
                <w:rFonts w:asciiTheme="majorHAnsi" w:hAnsiTheme="majorHAnsi" w:cstheme="majorHAnsi"/>
                <w:color w:val="auto"/>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2ADA5CAE" w14:textId="77777777" w:rsidR="00A124EA" w:rsidRPr="004D4064" w:rsidRDefault="00A124EA" w:rsidP="00AB590E">
            <w:pPr>
              <w:spacing w:after="0"/>
              <w:rPr>
                <w:rFonts w:asciiTheme="majorHAnsi" w:hAnsiTheme="majorHAnsi" w:cstheme="majorHAnsi"/>
                <w:color w:val="auto"/>
              </w:rPr>
            </w:pPr>
          </w:p>
        </w:tc>
      </w:tr>
    </w:tbl>
    <w:p w14:paraId="39F9705C" w14:textId="77777777" w:rsidR="00A124EA" w:rsidRPr="004D4064" w:rsidRDefault="00A124EA" w:rsidP="00AB590E">
      <w:pPr>
        <w:widowControl w:val="0"/>
        <w:tabs>
          <w:tab w:val="left" w:pos="-29536"/>
          <w:tab w:val="left" w:pos="-24468"/>
          <w:tab w:val="left" w:pos="-9811"/>
        </w:tabs>
        <w:spacing w:after="0"/>
        <w:rPr>
          <w:rFonts w:asciiTheme="majorHAnsi" w:hAnsiTheme="majorHAnsi" w:cstheme="majorHAnsi"/>
          <w:b/>
          <w:color w:val="auto"/>
        </w:rPr>
      </w:pPr>
      <w:r w:rsidRPr="004D4064">
        <w:rPr>
          <w:rFonts w:asciiTheme="majorHAnsi" w:hAnsiTheme="majorHAnsi" w:cstheme="majorHAnsi"/>
          <w:b/>
          <w:color w:val="auto"/>
        </w:rPr>
        <w:lastRenderedPageBreak/>
        <w:t>*skreślić niepotrzebne</w:t>
      </w:r>
    </w:p>
    <w:p w14:paraId="3158458D" w14:textId="77777777" w:rsidR="00A124EA" w:rsidRPr="004D4064" w:rsidRDefault="00A124EA" w:rsidP="00AB590E">
      <w:pPr>
        <w:widowControl w:val="0"/>
        <w:tabs>
          <w:tab w:val="left" w:pos="-29536"/>
          <w:tab w:val="left" w:pos="-24468"/>
          <w:tab w:val="left" w:pos="-9811"/>
        </w:tabs>
        <w:spacing w:after="0"/>
        <w:ind w:left="1004"/>
        <w:rPr>
          <w:rFonts w:asciiTheme="majorHAnsi" w:hAnsiTheme="majorHAnsi" w:cstheme="majorHAnsi"/>
          <w:color w:val="auto"/>
        </w:rPr>
      </w:pPr>
      <w:r w:rsidRPr="004D4064">
        <w:rPr>
          <w:rFonts w:asciiTheme="majorHAnsi" w:hAnsiTheme="majorHAnsi" w:cstheme="majorHAnsi"/>
          <w:color w:val="auto"/>
        </w:rPr>
        <w:t xml:space="preserve">2.6.3. W przypadku nie skreślenia żadnej z powyższych pozycji (pkt 2.6.1. lub 2.6.2. powyżej), Zamawiający uzna, iż po stronie Zamawiającego nie powstanie obowiązek podatkowy. </w:t>
      </w:r>
    </w:p>
    <w:p w14:paraId="2270FAAE" w14:textId="77777777" w:rsidR="00A124EA" w:rsidRPr="004D4064" w:rsidRDefault="00A124EA" w:rsidP="00AB590E">
      <w:pPr>
        <w:widowControl w:val="0"/>
        <w:tabs>
          <w:tab w:val="left" w:pos="-29536"/>
          <w:tab w:val="left" w:pos="-24468"/>
          <w:tab w:val="left" w:pos="-9811"/>
        </w:tabs>
        <w:spacing w:after="0"/>
        <w:ind w:left="1080"/>
        <w:rPr>
          <w:rFonts w:asciiTheme="majorHAnsi" w:hAnsiTheme="majorHAnsi" w:cstheme="majorHAnsi"/>
          <w:color w:val="auto"/>
        </w:rPr>
      </w:pPr>
    </w:p>
    <w:p w14:paraId="634DB17C"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bookmarkStart w:id="11" w:name="_3j2qqm3" w:colFirst="0" w:colLast="0"/>
      <w:bookmarkEnd w:id="11"/>
      <w:r w:rsidRPr="004D4064">
        <w:rPr>
          <w:rFonts w:asciiTheme="majorHAnsi" w:hAnsiTheme="majorHAnsi" w:cstheme="majorHAnsi"/>
          <w:color w:val="auto"/>
        </w:rPr>
        <w:t>2.7. Oświadczam/my, że:</w:t>
      </w:r>
    </w:p>
    <w:p w14:paraId="369EDECE" w14:textId="77777777" w:rsidR="00A124EA" w:rsidRPr="004D4064" w:rsidRDefault="00A124EA" w:rsidP="00AB590E">
      <w:pPr>
        <w:widowControl w:val="0"/>
        <w:tabs>
          <w:tab w:val="left" w:pos="-29536"/>
          <w:tab w:val="left" w:pos="-24468"/>
          <w:tab w:val="left" w:pos="-9811"/>
        </w:tabs>
        <w:spacing w:after="0"/>
        <w:ind w:left="1077"/>
        <w:rPr>
          <w:rFonts w:asciiTheme="majorHAnsi" w:hAnsiTheme="majorHAnsi" w:cstheme="majorHAnsi"/>
          <w:color w:val="auto"/>
        </w:rPr>
      </w:pPr>
      <w:bookmarkStart w:id="12" w:name="_Hlk61616766"/>
      <w:r w:rsidRPr="004D4064">
        <w:rPr>
          <w:rFonts w:asciiTheme="majorHAnsi" w:hAnsiTheme="majorHAnsi" w:cstheme="majorHAnsi"/>
          <w:color w:val="auto"/>
        </w:rPr>
        <w:t>2.7.1. wypełniłem/liśmy obowiązki informacyjne przewidziane w art. 13 lub art. 14 RODO</w:t>
      </w:r>
      <w:r w:rsidRPr="004D4064">
        <w:rPr>
          <w:rFonts w:asciiTheme="majorHAnsi" w:hAnsiTheme="majorHAnsi" w:cstheme="majorHAnsi"/>
          <w:b/>
          <w:color w:val="auto"/>
          <w:vertAlign w:val="superscript"/>
        </w:rPr>
        <w:t>2</w:t>
      </w:r>
      <w:r w:rsidRPr="004D4064">
        <w:rPr>
          <w:rFonts w:asciiTheme="majorHAnsi" w:hAnsiTheme="majorHAnsi" w:cstheme="majorHAnsi"/>
          <w:color w:val="auto"/>
        </w:rPr>
        <w:t xml:space="preserve"> wobec osób fizycznych, od których dane osobowe bezpośrednio lub pośrednio pozyskałem/liśmy w celu ubiegania się o udzielenie zamówienia publicznego w przedmiotowym </w:t>
      </w:r>
      <w:r w:rsidRPr="004D4064">
        <w:rPr>
          <w:rFonts w:asciiTheme="majorHAnsi" w:hAnsiTheme="majorHAnsi" w:cstheme="majorHAnsi"/>
          <w:color w:val="auto"/>
        </w:rPr>
        <w:br/>
        <w:t>postępowaniu</w:t>
      </w:r>
      <w:r w:rsidRPr="004D4064">
        <w:rPr>
          <w:rFonts w:asciiTheme="majorHAnsi" w:hAnsiTheme="majorHAnsi" w:cstheme="majorHAnsi"/>
          <w:b/>
          <w:color w:val="auto"/>
          <w:vertAlign w:val="superscript"/>
        </w:rPr>
        <w:t>3</w:t>
      </w:r>
      <w:r w:rsidRPr="004D4064">
        <w:rPr>
          <w:rFonts w:asciiTheme="majorHAnsi" w:hAnsiTheme="majorHAnsi" w:cstheme="majorHAnsi"/>
          <w:color w:val="auto"/>
        </w:rPr>
        <w:t>.</w:t>
      </w:r>
      <w:bookmarkEnd w:id="12"/>
    </w:p>
    <w:p w14:paraId="07D648E0" w14:textId="77777777" w:rsidR="00A124EA" w:rsidRPr="004D4064" w:rsidRDefault="00A124EA" w:rsidP="00AB590E">
      <w:pPr>
        <w:widowControl w:val="0"/>
        <w:tabs>
          <w:tab w:val="left" w:pos="-29536"/>
          <w:tab w:val="left" w:pos="-24468"/>
          <w:tab w:val="left" w:pos="-9811"/>
        </w:tabs>
        <w:spacing w:after="0"/>
        <w:ind w:left="1077"/>
        <w:rPr>
          <w:rFonts w:asciiTheme="majorHAnsi" w:hAnsiTheme="majorHAnsi" w:cstheme="majorHAnsi"/>
          <w:color w:val="auto"/>
        </w:rPr>
      </w:pPr>
      <w:r w:rsidRPr="004D4064">
        <w:rPr>
          <w:rFonts w:asciiTheme="majorHAnsi" w:hAnsiTheme="majorHAnsi" w:cstheme="majorHAnsi"/>
          <w:b/>
          <w:color w:val="auto"/>
        </w:rPr>
        <w:t>*skreślić niepotrzebne</w:t>
      </w:r>
    </w:p>
    <w:p w14:paraId="42B66A27" w14:textId="77777777" w:rsidR="00A124EA" w:rsidRPr="004D4064" w:rsidRDefault="00A124EA" w:rsidP="00AB590E">
      <w:pPr>
        <w:widowControl w:val="0"/>
        <w:tabs>
          <w:tab w:val="left" w:pos="-29536"/>
          <w:tab w:val="left" w:pos="-24468"/>
          <w:tab w:val="left" w:pos="-9811"/>
        </w:tabs>
        <w:spacing w:after="0"/>
        <w:ind w:left="1077"/>
        <w:rPr>
          <w:rFonts w:asciiTheme="majorHAnsi" w:hAnsiTheme="majorHAnsi" w:cstheme="majorHAnsi"/>
          <w:color w:val="auto"/>
        </w:rPr>
      </w:pPr>
    </w:p>
    <w:p w14:paraId="6B133D85" w14:textId="77777777" w:rsidR="00A124EA" w:rsidRPr="004D4064" w:rsidRDefault="00A124EA" w:rsidP="00AB590E">
      <w:pPr>
        <w:pStyle w:val="Akapitzlist"/>
        <w:spacing w:after="0"/>
        <w:ind w:left="284"/>
        <w:rPr>
          <w:rFonts w:asciiTheme="majorHAnsi" w:hAnsiTheme="majorHAnsi" w:cstheme="majorHAnsi"/>
          <w:color w:val="auto"/>
        </w:rPr>
      </w:pPr>
      <w:r w:rsidRPr="004D4064">
        <w:rPr>
          <w:rFonts w:asciiTheme="majorHAnsi" w:hAnsiTheme="majorHAnsi" w:cstheme="majorHAnsi"/>
          <w:color w:val="auto"/>
        </w:rPr>
        <w:t xml:space="preserve">2.8. Dokumenty stanowiące tajemnicę przedsiębiorstwa zawarte są w pliku pod nazwą ………………………  </w:t>
      </w:r>
      <w:r w:rsidRPr="004D4064">
        <w:rPr>
          <w:rFonts w:asciiTheme="majorHAnsi" w:hAnsiTheme="majorHAnsi" w:cstheme="majorHAnsi"/>
          <w:i/>
          <w:iCs/>
          <w:color w:val="auto"/>
        </w:rPr>
        <w:t>(wypełnić, jeżeli dotyczy).</w:t>
      </w:r>
    </w:p>
    <w:p w14:paraId="5C2C11F9"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p>
    <w:p w14:paraId="21BA64A3" w14:textId="77777777" w:rsidR="00A124EA" w:rsidRPr="004D4064" w:rsidRDefault="00A124EA" w:rsidP="00AB590E">
      <w:pPr>
        <w:widowControl w:val="0"/>
        <w:tabs>
          <w:tab w:val="left" w:pos="-29536"/>
          <w:tab w:val="left" w:pos="-24468"/>
          <w:tab w:val="left" w:pos="-9811"/>
        </w:tabs>
        <w:spacing w:after="0"/>
        <w:ind w:left="284"/>
        <w:rPr>
          <w:rFonts w:asciiTheme="majorHAnsi" w:hAnsiTheme="majorHAnsi" w:cstheme="majorHAnsi"/>
          <w:color w:val="auto"/>
        </w:rPr>
      </w:pPr>
      <w:r w:rsidRPr="004D4064">
        <w:rPr>
          <w:rFonts w:asciiTheme="majorHAnsi" w:hAnsiTheme="majorHAnsi" w:cstheme="majorHAnsi"/>
          <w:color w:val="auto"/>
        </w:rPr>
        <w:t xml:space="preserve">2.9. Zamówienie wykonam </w:t>
      </w:r>
      <w:r w:rsidRPr="004D4064">
        <w:rPr>
          <w:rFonts w:asciiTheme="majorHAnsi" w:hAnsiTheme="majorHAnsi" w:cstheme="majorHAnsi"/>
          <w:b/>
          <w:color w:val="auto"/>
        </w:rPr>
        <w:t>sam/z udziałem*</w:t>
      </w:r>
      <w:r w:rsidRPr="004D4064">
        <w:rPr>
          <w:rFonts w:asciiTheme="majorHAnsi" w:hAnsiTheme="majorHAnsi" w:cstheme="majorHAnsi"/>
          <w:color w:val="auto"/>
        </w:rPr>
        <w:t xml:space="preserve"> Podwykonawców (</w:t>
      </w:r>
      <w:r w:rsidRPr="004D4064">
        <w:rPr>
          <w:rFonts w:asciiTheme="majorHAnsi" w:hAnsiTheme="majorHAnsi" w:cstheme="majorHAnsi"/>
          <w:b/>
          <w:color w:val="auto"/>
        </w:rPr>
        <w:t>*niepotrzebne skreślić</w:t>
      </w:r>
      <w:r w:rsidRPr="004D4064">
        <w:rPr>
          <w:rFonts w:asciiTheme="majorHAnsi" w:hAnsiTheme="majorHAnsi" w:cstheme="majorHAnsi"/>
          <w:color w:val="auto"/>
        </w:rPr>
        <w:t>)</w:t>
      </w:r>
    </w:p>
    <w:tbl>
      <w:tblPr>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47"/>
        <w:gridCol w:w="4823"/>
        <w:gridCol w:w="3402"/>
      </w:tblGrid>
      <w:tr w:rsidR="00A124EA" w:rsidRPr="004D4064" w14:paraId="6DEAE76C" w14:textId="77777777" w:rsidTr="00A124EA">
        <w:trPr>
          <w:trHeight w:val="310"/>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B37944" w14:textId="77777777" w:rsidR="00A124EA" w:rsidRPr="004D4064" w:rsidRDefault="00A124EA" w:rsidP="00AB590E">
            <w:pPr>
              <w:pBdr>
                <w:top w:val="nil"/>
                <w:left w:val="nil"/>
                <w:bottom w:val="nil"/>
                <w:right w:val="nil"/>
                <w:between w:val="nil"/>
                <w:bar w:val="nil"/>
              </w:pBdr>
              <w:spacing w:after="0"/>
              <w:jc w:val="center"/>
              <w:rPr>
                <w:rFonts w:asciiTheme="majorHAnsi" w:eastAsia="Arial Unicode MS" w:hAnsiTheme="majorHAnsi" w:cstheme="majorHAnsi"/>
                <w:color w:val="auto"/>
                <w:bdr w:val="nil"/>
              </w:rPr>
            </w:pPr>
            <w:r w:rsidRPr="004D4064">
              <w:rPr>
                <w:rStyle w:val="Brak"/>
                <w:rFonts w:asciiTheme="majorHAnsi" w:eastAsia="Arial Unicode MS" w:hAnsiTheme="majorHAnsi" w:cstheme="majorHAnsi"/>
                <w:color w:val="auto"/>
                <w:bdr w:val="nil"/>
              </w:rPr>
              <w:t>L.p.</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FD416" w14:textId="77777777" w:rsidR="00A124EA" w:rsidRPr="004D4064" w:rsidRDefault="00A124EA" w:rsidP="00AB590E">
            <w:pPr>
              <w:pBdr>
                <w:top w:val="nil"/>
                <w:left w:val="nil"/>
                <w:bottom w:val="nil"/>
                <w:right w:val="nil"/>
                <w:between w:val="nil"/>
                <w:bar w:val="nil"/>
              </w:pBdr>
              <w:spacing w:after="0"/>
              <w:jc w:val="center"/>
              <w:rPr>
                <w:rFonts w:asciiTheme="majorHAnsi" w:eastAsia="Arial Unicode MS" w:hAnsiTheme="majorHAnsi" w:cstheme="majorHAnsi"/>
                <w:color w:val="auto"/>
                <w:bdr w:val="nil"/>
              </w:rPr>
            </w:pPr>
            <w:r w:rsidRPr="004D4064">
              <w:rPr>
                <w:rStyle w:val="Brak"/>
                <w:rFonts w:asciiTheme="majorHAnsi" w:eastAsia="Arial Unicode MS" w:hAnsiTheme="majorHAnsi" w:cstheme="majorHAnsi"/>
                <w:color w:val="auto"/>
                <w:bdr w:val="nil"/>
              </w:rPr>
              <w:t>Części zamówienia - zakres prac jakie Wykonawca zamierza powierzyć Podwykonawcom</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B8142D" w14:textId="77777777" w:rsidR="00A124EA" w:rsidRPr="004D4064" w:rsidRDefault="00A124EA" w:rsidP="00AB590E">
            <w:pPr>
              <w:pBdr>
                <w:top w:val="nil"/>
                <w:left w:val="nil"/>
                <w:bottom w:val="nil"/>
                <w:right w:val="nil"/>
                <w:between w:val="nil"/>
                <w:bar w:val="nil"/>
              </w:pBdr>
              <w:spacing w:after="0"/>
              <w:jc w:val="center"/>
              <w:rPr>
                <w:rFonts w:asciiTheme="majorHAnsi" w:eastAsia="Arial Unicode MS" w:hAnsiTheme="majorHAnsi" w:cstheme="majorHAnsi"/>
                <w:color w:val="auto"/>
                <w:bdr w:val="nil"/>
              </w:rPr>
            </w:pPr>
            <w:r w:rsidRPr="004D4064">
              <w:rPr>
                <w:rStyle w:val="Brak"/>
                <w:rFonts w:asciiTheme="majorHAnsi" w:eastAsia="Arial Unicode MS" w:hAnsiTheme="majorHAnsi" w:cstheme="majorHAnsi"/>
                <w:color w:val="auto"/>
                <w:bdr w:val="nil"/>
              </w:rPr>
              <w:t xml:space="preserve">Firma (nazwa) </w:t>
            </w:r>
            <w:r w:rsidRPr="004D4064">
              <w:rPr>
                <w:rStyle w:val="Brak"/>
                <w:rFonts w:asciiTheme="majorHAnsi" w:eastAsia="Arial Unicode MS" w:hAnsiTheme="majorHAnsi" w:cstheme="majorHAnsi"/>
                <w:color w:val="auto"/>
                <w:bdr w:val="nil"/>
              </w:rPr>
              <w:br/>
              <w:t xml:space="preserve">Podwykonawcy </w:t>
            </w:r>
          </w:p>
        </w:tc>
      </w:tr>
      <w:tr w:rsidR="00A124EA" w:rsidRPr="004D4064" w14:paraId="5BE7933C" w14:textId="77777777" w:rsidTr="00A124EA">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D1BB5" w14:textId="77777777" w:rsidR="00A124EA" w:rsidRPr="004D4064" w:rsidRDefault="00A124EA" w:rsidP="00AB590E">
            <w:pPr>
              <w:pBdr>
                <w:top w:val="nil"/>
                <w:left w:val="nil"/>
                <w:bottom w:val="nil"/>
                <w:right w:val="nil"/>
                <w:between w:val="nil"/>
                <w:bar w:val="nil"/>
              </w:pBdr>
              <w:spacing w:after="0" w:line="360" w:lineRule="auto"/>
              <w:jc w:val="center"/>
              <w:rPr>
                <w:rFonts w:asciiTheme="majorHAnsi" w:eastAsia="Arial Unicode MS" w:hAnsiTheme="majorHAnsi" w:cstheme="majorHAnsi"/>
                <w:color w:val="auto"/>
                <w:bdr w:val="nil"/>
              </w:rPr>
            </w:pPr>
            <w:r w:rsidRPr="004D4064">
              <w:rPr>
                <w:rStyle w:val="Brak"/>
                <w:rFonts w:asciiTheme="majorHAnsi" w:eastAsia="Arial Unicode MS" w:hAnsiTheme="majorHAnsi" w:cstheme="majorHAnsi"/>
                <w:color w:val="auto"/>
                <w:bdr w:val="nil"/>
              </w:rPr>
              <w:t>1.</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DCEA29" w14:textId="77777777" w:rsidR="00A124EA" w:rsidRPr="004D4064" w:rsidRDefault="00A124EA" w:rsidP="00AB590E">
            <w:pPr>
              <w:pBdr>
                <w:top w:val="nil"/>
                <w:left w:val="nil"/>
                <w:bottom w:val="nil"/>
                <w:right w:val="nil"/>
                <w:between w:val="nil"/>
                <w:bar w:val="nil"/>
              </w:pBdr>
              <w:spacing w:after="0"/>
              <w:rPr>
                <w:rFonts w:asciiTheme="majorHAnsi" w:eastAsia="Arial Unicode MS" w:hAnsiTheme="majorHAnsi" w:cstheme="majorHAnsi"/>
                <w:color w:val="auto"/>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006F4" w14:textId="77777777" w:rsidR="00A124EA" w:rsidRPr="004D4064" w:rsidRDefault="00A124EA" w:rsidP="00AB590E">
            <w:pPr>
              <w:pBdr>
                <w:top w:val="nil"/>
                <w:left w:val="nil"/>
                <w:bottom w:val="nil"/>
                <w:right w:val="nil"/>
                <w:between w:val="nil"/>
                <w:bar w:val="nil"/>
              </w:pBdr>
              <w:spacing w:after="0"/>
              <w:rPr>
                <w:rFonts w:asciiTheme="majorHAnsi" w:eastAsia="Arial Unicode MS" w:hAnsiTheme="majorHAnsi" w:cstheme="majorHAnsi"/>
                <w:color w:val="auto"/>
                <w:bdr w:val="nil"/>
              </w:rPr>
            </w:pPr>
          </w:p>
        </w:tc>
      </w:tr>
      <w:tr w:rsidR="00A124EA" w:rsidRPr="004D4064" w14:paraId="5BA6646F" w14:textId="77777777" w:rsidTr="00A124EA">
        <w:trPr>
          <w:trHeight w:val="151"/>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84168" w14:textId="77777777" w:rsidR="00A124EA" w:rsidRPr="004D4064" w:rsidRDefault="00A124EA" w:rsidP="00AB590E">
            <w:pPr>
              <w:pBdr>
                <w:top w:val="nil"/>
                <w:left w:val="nil"/>
                <w:bottom w:val="nil"/>
                <w:right w:val="nil"/>
                <w:between w:val="nil"/>
                <w:bar w:val="nil"/>
              </w:pBdr>
              <w:spacing w:after="0" w:line="360" w:lineRule="auto"/>
              <w:jc w:val="center"/>
              <w:rPr>
                <w:rFonts w:asciiTheme="majorHAnsi" w:eastAsia="Arial Unicode MS" w:hAnsiTheme="majorHAnsi" w:cstheme="majorHAnsi"/>
                <w:color w:val="auto"/>
                <w:bdr w:val="nil"/>
              </w:rPr>
            </w:pPr>
            <w:r w:rsidRPr="004D4064">
              <w:rPr>
                <w:rStyle w:val="Brak"/>
                <w:rFonts w:asciiTheme="majorHAnsi" w:eastAsia="Arial Unicode MS" w:hAnsiTheme="majorHAnsi" w:cstheme="majorHAnsi"/>
                <w:color w:val="auto"/>
                <w:bdr w:val="nil"/>
              </w:rPr>
              <w:t>2.</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22019" w14:textId="77777777" w:rsidR="00A124EA" w:rsidRPr="004D4064" w:rsidRDefault="00A124EA" w:rsidP="00AB590E">
            <w:pPr>
              <w:pBdr>
                <w:top w:val="nil"/>
                <w:left w:val="nil"/>
                <w:bottom w:val="nil"/>
                <w:right w:val="nil"/>
                <w:between w:val="nil"/>
                <w:bar w:val="nil"/>
              </w:pBdr>
              <w:spacing w:after="0"/>
              <w:rPr>
                <w:rFonts w:asciiTheme="majorHAnsi" w:eastAsia="Arial Unicode MS" w:hAnsiTheme="majorHAnsi" w:cstheme="majorHAnsi"/>
                <w:color w:val="auto"/>
                <w:bdr w:val="ni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65FD0" w14:textId="77777777" w:rsidR="00A124EA" w:rsidRPr="004D4064" w:rsidRDefault="00A124EA" w:rsidP="00AB590E">
            <w:pPr>
              <w:pBdr>
                <w:top w:val="nil"/>
                <w:left w:val="nil"/>
                <w:bottom w:val="nil"/>
                <w:right w:val="nil"/>
                <w:between w:val="nil"/>
                <w:bar w:val="nil"/>
              </w:pBdr>
              <w:spacing w:after="0"/>
              <w:rPr>
                <w:rFonts w:asciiTheme="majorHAnsi" w:eastAsia="Arial Unicode MS" w:hAnsiTheme="majorHAnsi" w:cstheme="majorHAnsi"/>
                <w:color w:val="auto"/>
                <w:bdr w:val="nil"/>
              </w:rPr>
            </w:pPr>
          </w:p>
        </w:tc>
      </w:tr>
    </w:tbl>
    <w:p w14:paraId="1967E72B" w14:textId="77777777" w:rsidR="00A124EA" w:rsidRPr="004D4064" w:rsidRDefault="00A124EA" w:rsidP="00AB590E">
      <w:pPr>
        <w:pStyle w:val="Akapitzlist"/>
        <w:spacing w:after="0"/>
        <w:ind w:left="426"/>
        <w:rPr>
          <w:rFonts w:asciiTheme="majorHAnsi" w:hAnsiTheme="majorHAnsi" w:cstheme="majorHAnsi"/>
          <w:bCs/>
          <w:color w:val="auto"/>
        </w:rPr>
      </w:pPr>
      <w:r w:rsidRPr="004D4064">
        <w:rPr>
          <w:rFonts w:asciiTheme="majorHAnsi" w:hAnsiTheme="majorHAnsi" w:cstheme="majorHAnsi"/>
          <w:color w:val="auto"/>
        </w:rPr>
        <w:t xml:space="preserve">2.10. Oświadczam/my, że jako Wykonawca </w:t>
      </w:r>
      <w:r w:rsidRPr="004D4064">
        <w:rPr>
          <w:rFonts w:asciiTheme="majorHAnsi" w:hAnsiTheme="majorHAnsi" w:cstheme="majorHAnsi"/>
          <w:bCs/>
          <w:color w:val="auto"/>
        </w:rPr>
        <w:t>jestem/</w:t>
      </w:r>
      <w:proofErr w:type="spellStart"/>
      <w:r w:rsidRPr="004D4064">
        <w:rPr>
          <w:rFonts w:asciiTheme="majorHAnsi" w:hAnsiTheme="majorHAnsi" w:cstheme="majorHAnsi"/>
          <w:bCs/>
          <w:color w:val="auto"/>
        </w:rPr>
        <w:t>śmy</w:t>
      </w:r>
      <w:proofErr w:type="spellEnd"/>
      <w:r w:rsidRPr="004D4064">
        <w:rPr>
          <w:rFonts w:asciiTheme="majorHAnsi" w:hAnsiTheme="majorHAnsi" w:cstheme="majorHAnsi"/>
          <w:bCs/>
          <w:color w:val="auto"/>
        </w:rPr>
        <w:t>*:</w:t>
      </w:r>
    </w:p>
    <w:p w14:paraId="421C253A" w14:textId="77777777" w:rsidR="00A124EA" w:rsidRPr="004D4064" w:rsidRDefault="00A124EA" w:rsidP="005E2A3D">
      <w:pPr>
        <w:pStyle w:val="Akapitzlist"/>
        <w:numPr>
          <w:ilvl w:val="0"/>
          <w:numId w:val="27"/>
        </w:numPr>
        <w:spacing w:after="0" w:line="240" w:lineRule="auto"/>
        <w:rPr>
          <w:rFonts w:asciiTheme="majorHAnsi" w:hAnsiTheme="majorHAnsi" w:cstheme="majorHAnsi"/>
          <w:bCs/>
          <w:color w:val="auto"/>
        </w:rPr>
      </w:pPr>
      <w:r w:rsidRPr="004D4064">
        <w:rPr>
          <w:rFonts w:asciiTheme="majorHAnsi" w:hAnsiTheme="majorHAnsi" w:cstheme="majorHAnsi"/>
          <w:bCs/>
          <w:color w:val="auto"/>
        </w:rPr>
        <w:t>mikroprzedsiębiorstwem*</w:t>
      </w:r>
    </w:p>
    <w:p w14:paraId="4CCCFC49" w14:textId="77777777" w:rsidR="00A124EA" w:rsidRPr="004D4064" w:rsidRDefault="00A124EA" w:rsidP="005E2A3D">
      <w:pPr>
        <w:pStyle w:val="Akapitzlist"/>
        <w:numPr>
          <w:ilvl w:val="0"/>
          <w:numId w:val="27"/>
        </w:numPr>
        <w:spacing w:after="0" w:line="240" w:lineRule="auto"/>
        <w:rPr>
          <w:rFonts w:asciiTheme="majorHAnsi" w:hAnsiTheme="majorHAnsi" w:cstheme="majorHAnsi"/>
          <w:bCs/>
          <w:color w:val="auto"/>
        </w:rPr>
      </w:pPr>
      <w:r w:rsidRPr="004D4064">
        <w:rPr>
          <w:rFonts w:asciiTheme="majorHAnsi" w:hAnsiTheme="majorHAnsi" w:cstheme="majorHAnsi"/>
          <w:bCs/>
          <w:color w:val="auto"/>
        </w:rPr>
        <w:t>małym przedsiębiorstwem*</w:t>
      </w:r>
    </w:p>
    <w:p w14:paraId="6EF74AAB" w14:textId="77777777" w:rsidR="00A124EA" w:rsidRPr="004D4064" w:rsidRDefault="00A124EA" w:rsidP="005E2A3D">
      <w:pPr>
        <w:pStyle w:val="Akapitzlist"/>
        <w:numPr>
          <w:ilvl w:val="0"/>
          <w:numId w:val="27"/>
        </w:numPr>
        <w:spacing w:after="0" w:line="240" w:lineRule="auto"/>
        <w:rPr>
          <w:rFonts w:asciiTheme="majorHAnsi" w:hAnsiTheme="majorHAnsi" w:cstheme="majorHAnsi"/>
          <w:bCs/>
          <w:color w:val="auto"/>
        </w:rPr>
      </w:pPr>
      <w:r w:rsidRPr="004D4064">
        <w:rPr>
          <w:rFonts w:asciiTheme="majorHAnsi" w:hAnsiTheme="majorHAnsi" w:cstheme="majorHAnsi"/>
          <w:bCs/>
          <w:color w:val="auto"/>
        </w:rPr>
        <w:t>średnim przedsiębiorstwem*</w:t>
      </w:r>
    </w:p>
    <w:p w14:paraId="1FF86D45" w14:textId="77777777" w:rsidR="00A124EA" w:rsidRPr="004D4064" w:rsidRDefault="00A124EA" w:rsidP="00AB590E">
      <w:pPr>
        <w:pStyle w:val="Akapitzlist"/>
        <w:spacing w:after="0"/>
        <w:ind w:left="786"/>
        <w:rPr>
          <w:rFonts w:asciiTheme="majorHAnsi" w:hAnsiTheme="majorHAnsi" w:cstheme="majorHAnsi"/>
          <w:bCs/>
          <w:color w:val="auto"/>
        </w:rPr>
      </w:pPr>
      <w:r w:rsidRPr="004D4064">
        <w:rPr>
          <w:rFonts w:asciiTheme="majorHAnsi" w:hAnsiTheme="majorHAnsi" w:cstheme="majorHAnsi"/>
          <w:bCs/>
          <w:color w:val="auto"/>
        </w:rPr>
        <w:t>*niepotrzebnie skreślić</w:t>
      </w:r>
    </w:p>
    <w:p w14:paraId="1884C051" w14:textId="77777777" w:rsidR="00A124EA" w:rsidRPr="004D4064" w:rsidRDefault="00A124EA" w:rsidP="00AB590E">
      <w:pPr>
        <w:pStyle w:val="Akapitzlist"/>
        <w:spacing w:after="0"/>
        <w:ind w:left="786"/>
        <w:rPr>
          <w:rFonts w:asciiTheme="majorHAnsi" w:hAnsiTheme="majorHAnsi" w:cstheme="majorHAnsi"/>
          <w:bCs/>
          <w:color w:val="auto"/>
        </w:rPr>
      </w:pPr>
    </w:p>
    <w:p w14:paraId="37D2AB82" w14:textId="77777777" w:rsidR="00A124EA" w:rsidRPr="004D4064" w:rsidRDefault="00A124EA" w:rsidP="00AB590E">
      <w:pPr>
        <w:pStyle w:val="Akapitzlist"/>
        <w:spacing w:after="0"/>
        <w:ind w:left="0"/>
        <w:rPr>
          <w:rFonts w:asciiTheme="majorHAnsi" w:hAnsiTheme="majorHAnsi" w:cstheme="majorHAnsi"/>
          <w:bCs/>
          <w:color w:val="auto"/>
        </w:rPr>
      </w:pPr>
      <w:r w:rsidRPr="004D4064">
        <w:rPr>
          <w:rFonts w:asciiTheme="majorHAnsi" w:hAnsiTheme="majorHAnsi" w:cstheme="majorHAnsi"/>
          <w:bCs/>
          <w:color w:val="auto"/>
        </w:rPr>
        <w:t xml:space="preserve">UWAGA: </w:t>
      </w:r>
    </w:p>
    <w:p w14:paraId="280A6A07" w14:textId="77777777" w:rsidR="00A124EA" w:rsidRPr="004D4064" w:rsidRDefault="00A124EA" w:rsidP="00AB590E">
      <w:pPr>
        <w:pStyle w:val="Akapitzlist"/>
        <w:spacing w:after="0"/>
        <w:ind w:left="0"/>
        <w:rPr>
          <w:rFonts w:asciiTheme="majorHAnsi" w:hAnsiTheme="majorHAnsi" w:cstheme="majorHAnsi"/>
          <w:bCs/>
          <w:color w:val="auto"/>
        </w:rPr>
      </w:pPr>
      <w:r w:rsidRPr="004D4064">
        <w:rPr>
          <w:rFonts w:asciiTheme="majorHAnsi" w:hAnsiTheme="majorHAnsi" w:cstheme="majorHAnsi"/>
          <w:bCs/>
          <w:color w:val="auto"/>
        </w:rPr>
        <w:t>W przypadku złożenia oferty przez Wykonawców wspólnie ubiegających się o zamówienie publiczne powyższą informację należy podać dla każdego z Wykonawców oddzielnie.</w:t>
      </w:r>
    </w:p>
    <w:p w14:paraId="3292532E" w14:textId="77777777" w:rsidR="00A124EA" w:rsidRPr="004D4064" w:rsidRDefault="00A124EA" w:rsidP="00AB590E">
      <w:pPr>
        <w:pStyle w:val="Akapitzlist"/>
        <w:spacing w:after="0"/>
        <w:ind w:left="786"/>
        <w:rPr>
          <w:rFonts w:asciiTheme="majorHAnsi" w:hAnsiTheme="majorHAnsi" w:cstheme="majorHAnsi"/>
          <w:color w:val="auto"/>
        </w:rPr>
      </w:pPr>
    </w:p>
    <w:p w14:paraId="328DCDE0"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 xml:space="preserve">Informacje są wymagane wyłącznie do celów statystycznych. </w:t>
      </w:r>
    </w:p>
    <w:p w14:paraId="051FCCC4" w14:textId="77777777" w:rsidR="00A124EA" w:rsidRPr="004D4064" w:rsidRDefault="00A124EA" w:rsidP="005E2A3D">
      <w:pPr>
        <w:pStyle w:val="Akapitzlist"/>
        <w:numPr>
          <w:ilvl w:val="0"/>
          <w:numId w:val="26"/>
        </w:numPr>
        <w:spacing w:after="0" w:line="240" w:lineRule="auto"/>
        <w:rPr>
          <w:rFonts w:asciiTheme="majorHAnsi" w:hAnsiTheme="majorHAnsi" w:cstheme="majorHAnsi"/>
          <w:color w:val="auto"/>
        </w:rPr>
      </w:pPr>
      <w:r w:rsidRPr="004D4064">
        <w:rPr>
          <w:rFonts w:asciiTheme="majorHAnsi" w:hAnsiTheme="majorHAnsi" w:cstheme="majorHAnsi"/>
          <w:b/>
          <w:color w:val="auto"/>
        </w:rPr>
        <w:t>Mikroprzedsiębiorstwo</w:t>
      </w:r>
      <w:r w:rsidRPr="004D4064">
        <w:rPr>
          <w:rFonts w:asciiTheme="majorHAnsi" w:hAnsiTheme="majorHAnsi" w:cstheme="majorHAnsi"/>
          <w:color w:val="auto"/>
        </w:rPr>
        <w:t>: przedsiębiorstwo, które zatrudnia mniej niż 10 osób i którego roczny obrót lub roczna suma bilansowa nie przekracza 2 milionów EUR.</w:t>
      </w:r>
    </w:p>
    <w:p w14:paraId="2FFF2C22" w14:textId="77777777" w:rsidR="00A124EA" w:rsidRPr="004D4064" w:rsidRDefault="00A124EA" w:rsidP="005E2A3D">
      <w:pPr>
        <w:pStyle w:val="Akapitzlist"/>
        <w:numPr>
          <w:ilvl w:val="0"/>
          <w:numId w:val="26"/>
        </w:numPr>
        <w:spacing w:after="0" w:line="240" w:lineRule="auto"/>
        <w:rPr>
          <w:rFonts w:asciiTheme="majorHAnsi" w:hAnsiTheme="majorHAnsi" w:cstheme="majorHAnsi"/>
          <w:color w:val="auto"/>
        </w:rPr>
      </w:pPr>
      <w:r w:rsidRPr="004D4064">
        <w:rPr>
          <w:rFonts w:asciiTheme="majorHAnsi" w:hAnsiTheme="majorHAnsi" w:cstheme="majorHAnsi"/>
          <w:b/>
          <w:color w:val="auto"/>
        </w:rPr>
        <w:t>Małe przedsiębiorstwo</w:t>
      </w:r>
      <w:r w:rsidRPr="004D4064">
        <w:rPr>
          <w:rFonts w:asciiTheme="majorHAnsi" w:hAnsiTheme="majorHAnsi" w:cstheme="majorHAnsi"/>
          <w:color w:val="auto"/>
        </w:rPr>
        <w:t>: przedsiębiorstwo, które zatrudnia mniej niż 50 osób i którego roczny obrót lub roczna suma bilansowa nie przekracza 10 milionów EUR.</w:t>
      </w:r>
    </w:p>
    <w:p w14:paraId="6B4CDF47" w14:textId="77777777" w:rsidR="00A124EA" w:rsidRPr="004D4064" w:rsidRDefault="00A124EA" w:rsidP="005E2A3D">
      <w:pPr>
        <w:pStyle w:val="Akapitzlist"/>
        <w:numPr>
          <w:ilvl w:val="0"/>
          <w:numId w:val="26"/>
        </w:numPr>
        <w:spacing w:after="0" w:line="240" w:lineRule="auto"/>
        <w:rPr>
          <w:rFonts w:asciiTheme="majorHAnsi" w:hAnsiTheme="majorHAnsi" w:cstheme="majorHAnsi"/>
          <w:color w:val="auto"/>
        </w:rPr>
      </w:pPr>
      <w:r w:rsidRPr="004D4064">
        <w:rPr>
          <w:rFonts w:asciiTheme="majorHAnsi" w:hAnsiTheme="majorHAnsi" w:cstheme="majorHAnsi"/>
          <w:b/>
          <w:color w:val="auto"/>
        </w:rPr>
        <w:t>Średnie przedsiębiorstwa</w:t>
      </w:r>
      <w:r w:rsidRPr="004D4064">
        <w:rPr>
          <w:rFonts w:asciiTheme="majorHAnsi" w:hAnsiTheme="majorHAnsi" w:cstheme="majorHAnsi"/>
          <w:color w:val="auto"/>
        </w:rPr>
        <w:t>: przedsiębiorstwa, które nie są mikroprzedsiębiorstwami ani małymi przedsiębiorstwami i które zatrudniają mniej niż 250 osób i których roczny obrót nie przekracza 50 milionów EUR lub roczna suma bilansowa nie przekracza 43 milionów EUR.</w:t>
      </w:r>
    </w:p>
    <w:p w14:paraId="7F1E9934" w14:textId="77777777" w:rsidR="00A124EA" w:rsidRPr="004D4064" w:rsidRDefault="00A124EA" w:rsidP="00AB590E">
      <w:pPr>
        <w:pStyle w:val="Akapitzlist"/>
        <w:spacing w:after="0"/>
        <w:rPr>
          <w:rFonts w:asciiTheme="majorHAnsi" w:hAnsiTheme="majorHAnsi" w:cstheme="majorHAnsi"/>
          <w:color w:val="auto"/>
        </w:rPr>
      </w:pPr>
    </w:p>
    <w:p w14:paraId="53E86E2E" w14:textId="77777777" w:rsidR="00A124EA" w:rsidRPr="004D4064" w:rsidRDefault="00A124EA" w:rsidP="00AB590E">
      <w:pPr>
        <w:pStyle w:val="Akapitzlist"/>
        <w:spacing w:after="0"/>
        <w:ind w:left="0"/>
        <w:rPr>
          <w:rFonts w:asciiTheme="majorHAnsi" w:hAnsiTheme="majorHAnsi" w:cstheme="majorHAnsi"/>
          <w:b/>
          <w:color w:val="auto"/>
        </w:rPr>
      </w:pPr>
      <w:r w:rsidRPr="004D4064">
        <w:rPr>
          <w:rFonts w:asciiTheme="majorHAnsi" w:hAnsiTheme="majorHAnsi" w:cstheme="majorHAnsi"/>
          <w:b/>
          <w:color w:val="auto"/>
        </w:rPr>
        <w:t xml:space="preserve">UWAGA: </w:t>
      </w:r>
    </w:p>
    <w:p w14:paraId="16D7B228" w14:textId="77777777" w:rsidR="00A124EA" w:rsidRPr="004D4064" w:rsidRDefault="00A124EA" w:rsidP="00AB590E">
      <w:pPr>
        <w:suppressAutoHyphens/>
        <w:spacing w:after="0"/>
        <w:rPr>
          <w:rFonts w:asciiTheme="majorHAnsi" w:hAnsiTheme="majorHAnsi" w:cstheme="majorHAnsi"/>
          <w:color w:val="auto"/>
          <w:lang w:eastAsia="ar-SA"/>
        </w:rPr>
      </w:pPr>
      <w:r w:rsidRPr="004D4064">
        <w:rPr>
          <w:rFonts w:asciiTheme="majorHAnsi" w:hAnsiTheme="majorHAnsi" w:cstheme="majorHAnsi"/>
          <w:b/>
          <w:color w:val="auto"/>
          <w:lang w:eastAsia="ar-SA"/>
        </w:rPr>
        <w:t xml:space="preserve">Oferta winna zostać sporządzona, pod rygorem nieważności </w:t>
      </w:r>
      <w:r w:rsidRPr="004D4064">
        <w:rPr>
          <w:rFonts w:asciiTheme="majorHAnsi" w:hAnsiTheme="majorHAnsi" w:cstheme="majorHAnsi"/>
          <w:b/>
          <w:bCs/>
          <w:color w:val="auto"/>
          <w:lang w:eastAsia="ar-SA"/>
        </w:rPr>
        <w:t>w formie elektronicznej lub w postaci elektronicznej opatrzonej podpisem zaufanym lub podpisem osobistym.</w:t>
      </w:r>
    </w:p>
    <w:p w14:paraId="6BDA5B08" w14:textId="77777777" w:rsidR="00A124EA" w:rsidRPr="004D4064" w:rsidRDefault="00A124EA" w:rsidP="00AB590E">
      <w:pPr>
        <w:suppressAutoHyphens/>
        <w:spacing w:after="0" w:line="360" w:lineRule="auto"/>
        <w:rPr>
          <w:rFonts w:asciiTheme="majorHAnsi" w:hAnsiTheme="majorHAnsi" w:cstheme="majorHAnsi"/>
          <w:color w:val="auto"/>
          <w:lang w:eastAsia="ar-SA"/>
        </w:rPr>
      </w:pPr>
    </w:p>
    <w:p w14:paraId="32E32C15" w14:textId="77777777" w:rsidR="00A124EA" w:rsidRPr="004D4064" w:rsidRDefault="00A124EA" w:rsidP="00AB590E">
      <w:pPr>
        <w:suppressAutoHyphens/>
        <w:spacing w:after="0" w:line="360" w:lineRule="auto"/>
        <w:rPr>
          <w:rFonts w:asciiTheme="majorHAnsi" w:hAnsiTheme="majorHAnsi" w:cstheme="majorHAnsi"/>
          <w:b/>
          <w:color w:val="auto"/>
          <w:lang w:eastAsia="ar-SA"/>
        </w:rPr>
      </w:pPr>
      <w:r w:rsidRPr="004D4064">
        <w:rPr>
          <w:rFonts w:asciiTheme="majorHAnsi" w:hAnsiTheme="majorHAnsi" w:cstheme="majorHAnsi"/>
          <w:b/>
          <w:color w:val="auto"/>
          <w:lang w:eastAsia="ar-SA"/>
        </w:rPr>
        <w:t>---------------------------------------------------------------------------------------------------------------------------</w:t>
      </w:r>
    </w:p>
    <w:p w14:paraId="501EE3F1" w14:textId="77777777" w:rsidR="00A124EA" w:rsidRPr="004D4064" w:rsidRDefault="00A124EA" w:rsidP="00AB590E">
      <w:pPr>
        <w:spacing w:after="0"/>
        <w:rPr>
          <w:rFonts w:asciiTheme="majorHAnsi" w:hAnsiTheme="majorHAnsi" w:cstheme="majorHAnsi"/>
          <w:i/>
          <w:iCs/>
          <w:color w:val="auto"/>
        </w:rPr>
      </w:pPr>
      <w:r w:rsidRPr="004D4064">
        <w:rPr>
          <w:rFonts w:asciiTheme="majorHAnsi" w:hAnsiTheme="majorHAnsi" w:cstheme="majorHAnsi"/>
          <w:color w:val="auto"/>
          <w:vertAlign w:val="superscript"/>
        </w:rPr>
        <w:lastRenderedPageBreak/>
        <w:t>1</w:t>
      </w:r>
      <w:r w:rsidRPr="004D4064">
        <w:rPr>
          <w:rFonts w:asciiTheme="majorHAnsi" w:hAnsiTheme="majorHAnsi" w:cstheme="majorHAnsi"/>
          <w:color w:val="auto"/>
        </w:rPr>
        <w:t xml:space="preserve"> </w:t>
      </w:r>
      <w:r w:rsidRPr="004D4064">
        <w:rPr>
          <w:rFonts w:asciiTheme="majorHAnsi" w:hAnsiTheme="majorHAnsi" w:cstheme="majorHAnsi"/>
          <w:i/>
          <w:iCs/>
          <w:color w:val="auto"/>
        </w:rPr>
        <w:t>przypadku oferty wspólnej należy podać dane dotyczące pełnomocnika Wykonawcy,</w:t>
      </w:r>
    </w:p>
    <w:p w14:paraId="4C1B64E0" w14:textId="77777777" w:rsidR="00A124EA" w:rsidRPr="004D4064" w:rsidRDefault="00A124EA" w:rsidP="00AB590E">
      <w:pPr>
        <w:spacing w:after="0"/>
        <w:rPr>
          <w:rFonts w:asciiTheme="majorHAnsi" w:hAnsiTheme="majorHAnsi" w:cstheme="majorHAnsi"/>
          <w:i/>
          <w:color w:val="auto"/>
        </w:rPr>
      </w:pPr>
      <w:r w:rsidRPr="004D4064">
        <w:rPr>
          <w:rFonts w:asciiTheme="majorHAnsi" w:hAnsiTheme="majorHAnsi" w:cstheme="majorHAnsi"/>
          <w:i/>
          <w:color w:val="auto"/>
          <w:vertAlign w:val="superscript"/>
        </w:rPr>
        <w:t>2</w:t>
      </w:r>
      <w:r w:rsidRPr="004D4064">
        <w:rPr>
          <w:rFonts w:asciiTheme="majorHAnsi" w:hAnsiTheme="majorHAnsi" w:cstheme="majorHAnsi"/>
          <w:i/>
          <w:color w:val="auto"/>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p>
    <w:p w14:paraId="51F9B46C"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i/>
          <w:color w:val="auto"/>
          <w:vertAlign w:val="superscript"/>
        </w:rPr>
        <w:t>3</w:t>
      </w:r>
      <w:r w:rsidRPr="004D4064">
        <w:rPr>
          <w:rFonts w:asciiTheme="majorHAnsi" w:hAnsiTheme="majorHAnsi" w:cstheme="majorHAnsi"/>
          <w:i/>
          <w:color w:val="auto"/>
        </w:rPr>
        <w:t>W przypadku, gdy Wykonawca nie przekazuje danych osobowych innych niż bezpośrednio jego dotyczących lub zachodzi wyłączenie stosowania obowiązku informacyjnego, stosownie do art. 13 ust. 4 lub art. 14 ust. 5 RODO, winien treści niniejszego oświadczenia przekreślić i dodać zapis ‘nie dotyczy’.</w:t>
      </w:r>
    </w:p>
    <w:p w14:paraId="738B8546" w14:textId="77777777" w:rsidR="00A124EA" w:rsidRPr="004D4064" w:rsidRDefault="00A124EA" w:rsidP="00AB590E">
      <w:pPr>
        <w:spacing w:after="0"/>
        <w:rPr>
          <w:rFonts w:asciiTheme="majorHAnsi" w:hAnsiTheme="majorHAnsi" w:cstheme="majorHAnsi"/>
          <w:color w:val="auto"/>
          <w:u w:val="single"/>
        </w:rPr>
      </w:pPr>
      <w:r w:rsidRPr="004D4064">
        <w:rPr>
          <w:rFonts w:asciiTheme="majorHAnsi" w:hAnsiTheme="majorHAnsi" w:cstheme="majorHAnsi"/>
          <w:color w:val="auto"/>
          <w:u w:val="single"/>
        </w:rPr>
        <w:br w:type="page"/>
      </w:r>
    </w:p>
    <w:bookmarkEnd w:id="10"/>
    <w:p w14:paraId="4A84B9CD" w14:textId="77777777" w:rsidR="00A124EA" w:rsidRPr="004D4064" w:rsidRDefault="00A124EA" w:rsidP="00AB590E">
      <w:pPr>
        <w:tabs>
          <w:tab w:val="left" w:leader="dot" w:pos="9072"/>
        </w:tabs>
        <w:spacing w:after="0"/>
        <w:jc w:val="right"/>
        <w:rPr>
          <w:rFonts w:asciiTheme="majorHAnsi" w:hAnsiTheme="majorHAnsi" w:cstheme="majorHAnsi"/>
          <w:color w:val="auto"/>
          <w:u w:val="single"/>
        </w:rPr>
      </w:pPr>
      <w:r w:rsidRPr="004D4064">
        <w:rPr>
          <w:rFonts w:asciiTheme="majorHAnsi" w:hAnsiTheme="majorHAnsi" w:cstheme="majorHAnsi"/>
          <w:color w:val="auto"/>
          <w:u w:val="single"/>
        </w:rPr>
        <w:lastRenderedPageBreak/>
        <w:t>Załącznik nr 2 do SWZ</w:t>
      </w:r>
    </w:p>
    <w:p w14:paraId="60D8D28D" w14:textId="77777777" w:rsidR="00A124EA" w:rsidRPr="004D4064" w:rsidRDefault="00A124EA" w:rsidP="00AB590E">
      <w:pPr>
        <w:tabs>
          <w:tab w:val="left" w:leader="dot" w:pos="9072"/>
        </w:tabs>
        <w:spacing w:after="0"/>
        <w:rPr>
          <w:rFonts w:asciiTheme="majorHAnsi" w:hAnsiTheme="majorHAnsi" w:cstheme="majorHAnsi"/>
          <w:i/>
          <w:iCs/>
          <w:color w:val="auto"/>
          <w:highlight w:val="yellow"/>
        </w:rPr>
      </w:pPr>
    </w:p>
    <w:p w14:paraId="79124655" w14:textId="77777777" w:rsidR="00A124EA" w:rsidRPr="004D4064" w:rsidRDefault="00A124EA" w:rsidP="00AB590E">
      <w:pPr>
        <w:spacing w:after="0"/>
        <w:jc w:val="center"/>
        <w:rPr>
          <w:rFonts w:asciiTheme="majorHAnsi" w:hAnsiTheme="majorHAnsi" w:cstheme="majorHAnsi"/>
          <w:b/>
          <w:color w:val="auto"/>
          <w:u w:val="single"/>
        </w:rPr>
      </w:pPr>
      <w:r w:rsidRPr="004D4064">
        <w:rPr>
          <w:rFonts w:asciiTheme="majorHAnsi" w:hAnsiTheme="majorHAnsi" w:cstheme="majorHAnsi"/>
          <w:b/>
          <w:color w:val="auto"/>
          <w:u w:val="single"/>
        </w:rPr>
        <w:t>OŚWIADCZENIE WYKONAWCY</w:t>
      </w:r>
    </w:p>
    <w:p w14:paraId="4D212649"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 xml:space="preserve">na podstawie art. 125 ust. 1 </w:t>
      </w:r>
      <w:proofErr w:type="spellStart"/>
      <w:r w:rsidRPr="004D4064">
        <w:rPr>
          <w:rFonts w:asciiTheme="majorHAnsi" w:hAnsiTheme="majorHAnsi" w:cstheme="majorHAnsi"/>
          <w:b/>
          <w:color w:val="auto"/>
        </w:rPr>
        <w:t>Pzp</w:t>
      </w:r>
      <w:proofErr w:type="spellEnd"/>
    </w:p>
    <w:p w14:paraId="0BC69EA8" w14:textId="77777777" w:rsidR="00A124EA" w:rsidRPr="004D4064" w:rsidRDefault="00A124EA" w:rsidP="00AB590E">
      <w:pPr>
        <w:spacing w:after="0"/>
        <w:jc w:val="center"/>
        <w:rPr>
          <w:rFonts w:asciiTheme="majorHAnsi" w:hAnsiTheme="majorHAnsi" w:cstheme="majorHAnsi"/>
          <w:b/>
          <w:color w:val="auto"/>
        </w:rPr>
      </w:pPr>
    </w:p>
    <w:p w14:paraId="5DC1483B" w14:textId="04964C14" w:rsidR="00A124EA" w:rsidRPr="004D4064" w:rsidRDefault="00A124EA" w:rsidP="00AB590E">
      <w:pPr>
        <w:spacing w:after="0" w:line="276" w:lineRule="auto"/>
        <w:rPr>
          <w:rFonts w:asciiTheme="majorHAnsi" w:hAnsiTheme="majorHAnsi" w:cstheme="majorHAnsi"/>
          <w:bCs/>
          <w:color w:val="auto"/>
        </w:rPr>
      </w:pPr>
      <w:r w:rsidRPr="004D4064">
        <w:rPr>
          <w:rFonts w:asciiTheme="majorHAnsi" w:hAnsiTheme="majorHAnsi" w:cstheme="majorHAnsi"/>
          <w:bCs/>
          <w:color w:val="auto"/>
        </w:rPr>
        <w:t xml:space="preserve">Dotyczy postępowania o udzielenie zamówienia publicznego prowadzonego w trybie podstawowym, którego przedmiotem jest </w:t>
      </w:r>
      <w:r w:rsidRPr="004D4064">
        <w:rPr>
          <w:rFonts w:asciiTheme="majorHAnsi" w:hAnsiTheme="majorHAnsi" w:cstheme="majorHAnsi"/>
          <w:b/>
          <w:color w:val="auto"/>
        </w:rPr>
        <w:t>„</w:t>
      </w:r>
      <w:r w:rsidR="0027622D" w:rsidRPr="00101BC7">
        <w:rPr>
          <w:rFonts w:asciiTheme="majorHAnsi" w:hAnsiTheme="majorHAnsi" w:cstheme="majorHAnsi"/>
          <w:color w:val="auto"/>
        </w:rPr>
        <w:t xml:space="preserve">Zakup </w:t>
      </w:r>
      <w:proofErr w:type="spellStart"/>
      <w:r w:rsidR="0027622D" w:rsidRPr="00101BC7">
        <w:rPr>
          <w:rFonts w:asciiTheme="majorHAnsi" w:hAnsiTheme="majorHAnsi" w:cstheme="majorHAnsi"/>
          <w:color w:val="auto"/>
        </w:rPr>
        <w:t>sortów</w:t>
      </w:r>
      <w:proofErr w:type="spellEnd"/>
      <w:r w:rsidR="0027622D" w:rsidRPr="00101BC7">
        <w:rPr>
          <w:rFonts w:asciiTheme="majorHAnsi" w:hAnsiTheme="majorHAnsi" w:cstheme="majorHAnsi"/>
          <w:color w:val="auto"/>
        </w:rPr>
        <w:t xml:space="preserve"> mundurowych - część </w:t>
      </w:r>
      <w:r w:rsidR="00B7150A">
        <w:rPr>
          <w:rFonts w:asciiTheme="majorHAnsi" w:hAnsiTheme="majorHAnsi" w:cstheme="majorHAnsi"/>
          <w:color w:val="auto"/>
        </w:rPr>
        <w:t>I</w:t>
      </w:r>
      <w:r w:rsidR="0027622D" w:rsidRPr="00101BC7">
        <w:rPr>
          <w:rFonts w:asciiTheme="majorHAnsi" w:hAnsiTheme="majorHAnsi" w:cstheme="majorHAnsi"/>
          <w:color w:val="auto"/>
        </w:rPr>
        <w:t>I</w:t>
      </w:r>
      <w:r w:rsidRPr="004D4064">
        <w:rPr>
          <w:rFonts w:asciiTheme="majorHAnsi" w:hAnsiTheme="majorHAnsi" w:cstheme="majorHAnsi"/>
          <w:b/>
          <w:color w:val="auto"/>
        </w:rPr>
        <w:t>”</w:t>
      </w:r>
    </w:p>
    <w:p w14:paraId="5AFCD7EC" w14:textId="77777777" w:rsidR="00A124EA" w:rsidRPr="004D4064" w:rsidRDefault="00A124EA" w:rsidP="00AB590E">
      <w:pPr>
        <w:spacing w:after="0" w:line="276" w:lineRule="auto"/>
        <w:rPr>
          <w:rFonts w:asciiTheme="majorHAnsi" w:hAnsiTheme="majorHAnsi" w:cstheme="majorHAnsi"/>
          <w:bCs/>
          <w:color w:val="auto"/>
        </w:rPr>
      </w:pPr>
    </w:p>
    <w:p w14:paraId="30F4666E" w14:textId="77777777" w:rsidR="00FC6642"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 xml:space="preserve">Ja/My, niżej podpisany/i </w:t>
      </w:r>
    </w:p>
    <w:p w14:paraId="2B0A60CE" w14:textId="77777777" w:rsidR="00A124EA" w:rsidRPr="004D4064"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w:t>
      </w:r>
    </w:p>
    <w:p w14:paraId="48308651" w14:textId="77777777" w:rsidR="00A124EA" w:rsidRPr="004D4064" w:rsidRDefault="00A124EA" w:rsidP="00AB590E">
      <w:pPr>
        <w:spacing w:after="0" w:line="360" w:lineRule="auto"/>
        <w:rPr>
          <w:rFonts w:asciiTheme="majorHAnsi" w:hAnsiTheme="majorHAnsi" w:cstheme="majorHAnsi"/>
          <w:color w:val="auto"/>
        </w:rPr>
      </w:pPr>
    </w:p>
    <w:p w14:paraId="089DB635" w14:textId="77777777" w:rsidR="00FC6642"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 xml:space="preserve">działając w imieniu i na rzecz: </w:t>
      </w:r>
    </w:p>
    <w:p w14:paraId="2563CE7F"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w:t>
      </w:r>
    </w:p>
    <w:p w14:paraId="00F59D4E"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(pełna nazwa Wykonawcy/Wykonawców wspólnie ubiegających się)</w:t>
      </w:r>
    </w:p>
    <w:p w14:paraId="69A07188" w14:textId="77777777" w:rsidR="00A124EA" w:rsidRPr="004D4064" w:rsidRDefault="00A124EA" w:rsidP="00AB590E">
      <w:pPr>
        <w:spacing w:after="0" w:line="360" w:lineRule="auto"/>
        <w:jc w:val="center"/>
        <w:rPr>
          <w:rFonts w:asciiTheme="majorHAnsi" w:hAnsiTheme="majorHAnsi" w:cstheme="majorHAnsi"/>
          <w:color w:val="auto"/>
        </w:rPr>
      </w:pPr>
    </w:p>
    <w:p w14:paraId="4B305116"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w:t>
      </w:r>
    </w:p>
    <w:p w14:paraId="17A3A6C4"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 xml:space="preserve">                                   (adres siedziby Wykonawcy/Wykonawców wspólnie ubiegających się)</w:t>
      </w:r>
    </w:p>
    <w:p w14:paraId="7C4164A6" w14:textId="77777777" w:rsidR="00A124EA" w:rsidRPr="004D4064" w:rsidRDefault="00A124EA" w:rsidP="00AB590E">
      <w:pPr>
        <w:spacing w:after="0" w:line="360" w:lineRule="auto"/>
        <w:rPr>
          <w:rFonts w:asciiTheme="majorHAnsi" w:hAnsiTheme="majorHAnsi" w:cstheme="majorHAnsi"/>
          <w:b/>
          <w:color w:val="auto"/>
          <w:u w:val="single"/>
        </w:rPr>
      </w:pPr>
    </w:p>
    <w:p w14:paraId="73BF1E07" w14:textId="77777777" w:rsidR="00A124EA" w:rsidRPr="004D4064" w:rsidRDefault="00A124EA" w:rsidP="005E2A3D">
      <w:pPr>
        <w:numPr>
          <w:ilvl w:val="0"/>
          <w:numId w:val="28"/>
        </w:numPr>
        <w:spacing w:after="0" w:line="360" w:lineRule="auto"/>
        <w:ind w:left="284" w:hanging="284"/>
        <w:contextualSpacing/>
        <w:rPr>
          <w:rFonts w:asciiTheme="majorHAnsi" w:hAnsiTheme="majorHAnsi" w:cstheme="majorHAnsi"/>
          <w:color w:val="auto"/>
        </w:rPr>
      </w:pPr>
      <w:bookmarkStart w:id="13" w:name="_Hlk61855121"/>
      <w:r w:rsidRPr="004D4064">
        <w:rPr>
          <w:rFonts w:asciiTheme="majorHAnsi" w:hAnsiTheme="majorHAnsi" w:cstheme="majorHAnsi"/>
          <w:color w:val="auto"/>
        </w:rPr>
        <w:t xml:space="preserve">Oświadczam(y), że </w:t>
      </w:r>
      <w:bookmarkEnd w:id="13"/>
      <w:r w:rsidRPr="004D4064">
        <w:rPr>
          <w:rFonts w:asciiTheme="majorHAnsi" w:hAnsiTheme="majorHAnsi" w:cstheme="majorHAnsi"/>
          <w:color w:val="auto"/>
        </w:rPr>
        <w:t>spełniam(y) warunki udziału w postępowaniu określone przez Zamawiającego w pkt. 3 Działu V SWZ.</w:t>
      </w:r>
    </w:p>
    <w:p w14:paraId="05EFD7C6" w14:textId="77777777" w:rsidR="00A124EA" w:rsidRPr="004D4064" w:rsidRDefault="00A124EA" w:rsidP="00AB590E">
      <w:pPr>
        <w:spacing w:after="0" w:line="360" w:lineRule="auto"/>
        <w:contextualSpacing/>
        <w:rPr>
          <w:rFonts w:asciiTheme="majorHAnsi" w:hAnsiTheme="majorHAnsi" w:cstheme="majorHAnsi"/>
          <w:color w:val="auto"/>
        </w:rPr>
      </w:pPr>
    </w:p>
    <w:p w14:paraId="5D3589B0" w14:textId="77777777" w:rsidR="00A124EA" w:rsidRPr="004D4064" w:rsidRDefault="00A124EA" w:rsidP="005E2A3D">
      <w:pPr>
        <w:numPr>
          <w:ilvl w:val="0"/>
          <w:numId w:val="28"/>
        </w:numPr>
        <w:spacing w:after="0" w:line="360" w:lineRule="auto"/>
        <w:ind w:left="284" w:hanging="284"/>
        <w:contextualSpacing/>
        <w:rPr>
          <w:rFonts w:asciiTheme="majorHAnsi" w:hAnsiTheme="majorHAnsi" w:cstheme="majorHAnsi"/>
          <w:color w:val="auto"/>
        </w:rPr>
      </w:pPr>
      <w:r w:rsidRPr="004D4064">
        <w:rPr>
          <w:rFonts w:asciiTheme="majorHAnsi" w:hAnsiTheme="majorHAnsi" w:cstheme="majorHAnsi"/>
          <w:color w:val="auto"/>
        </w:rPr>
        <w:t xml:space="preserve">Oświadczam(y), że nie podlegam(y) </w:t>
      </w:r>
      <w:r w:rsidRPr="004D4064">
        <w:rPr>
          <w:rFonts w:asciiTheme="majorHAnsi" w:hAnsiTheme="majorHAnsi" w:cstheme="majorHAnsi"/>
          <w:color w:val="auto"/>
          <w:lang w:eastAsia="ar-SA"/>
        </w:rPr>
        <w:t>wykluczeniu na podstawie przesłanek określonych w pkt. 2.1. Działu V SWZ.</w:t>
      </w:r>
    </w:p>
    <w:p w14:paraId="69F01F12" w14:textId="77777777" w:rsidR="00A124EA" w:rsidRPr="004D4064" w:rsidRDefault="00A124EA" w:rsidP="00AB590E">
      <w:pPr>
        <w:spacing w:after="0" w:line="360" w:lineRule="auto"/>
        <w:ind w:left="720"/>
        <w:contextualSpacing/>
        <w:rPr>
          <w:rFonts w:asciiTheme="majorHAnsi" w:hAnsiTheme="majorHAnsi" w:cstheme="majorHAnsi"/>
          <w:color w:val="auto"/>
        </w:rPr>
      </w:pPr>
    </w:p>
    <w:p w14:paraId="3BE4D23A" w14:textId="77777777" w:rsidR="00A124EA" w:rsidRPr="004D4064" w:rsidRDefault="00A124EA" w:rsidP="005E2A3D">
      <w:pPr>
        <w:numPr>
          <w:ilvl w:val="1"/>
          <w:numId w:val="28"/>
        </w:numPr>
        <w:spacing w:after="0" w:line="360" w:lineRule="auto"/>
        <w:ind w:left="714" w:hanging="357"/>
        <w:contextualSpacing/>
        <w:rPr>
          <w:rFonts w:asciiTheme="majorHAnsi" w:hAnsiTheme="majorHAnsi" w:cstheme="majorHAnsi"/>
          <w:color w:val="auto"/>
        </w:rPr>
      </w:pPr>
      <w:r w:rsidRPr="004D4064">
        <w:rPr>
          <w:rFonts w:asciiTheme="majorHAnsi" w:hAnsiTheme="majorHAnsi" w:cstheme="majorHAnsi"/>
          <w:color w:val="auto"/>
        </w:rPr>
        <w:t xml:space="preserve">Oświadczam(y), że zachodzą w stosunku do mnie (nas) podstawy wykluczenia z postępowania na podstawie art. ………………………………………………..…………………………….…………….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 xml:space="preserve"> </w:t>
      </w:r>
      <w:r w:rsidRPr="004D4064">
        <w:rPr>
          <w:rFonts w:asciiTheme="majorHAnsi" w:hAnsiTheme="majorHAnsi" w:cstheme="majorHAnsi"/>
          <w:i/>
          <w:color w:val="auto"/>
        </w:rPr>
        <w:t xml:space="preserve">(należy podać mającą zastosowanie podstawę wykluczenia spośród wymienionych w pkt. 2 Działu V SWZ przy uwzględnieniu wymogów wynikających  z art. 110 ust. 2 </w:t>
      </w:r>
      <w:proofErr w:type="spellStart"/>
      <w:r w:rsidRPr="004D4064">
        <w:rPr>
          <w:rFonts w:asciiTheme="majorHAnsi" w:hAnsiTheme="majorHAnsi" w:cstheme="majorHAnsi"/>
          <w:i/>
          <w:color w:val="auto"/>
        </w:rPr>
        <w:t>Pzp</w:t>
      </w:r>
      <w:proofErr w:type="spellEnd"/>
      <w:r w:rsidRPr="004D4064">
        <w:rPr>
          <w:rFonts w:asciiTheme="majorHAnsi" w:hAnsiTheme="majorHAnsi" w:cstheme="majorHAnsi"/>
          <w:i/>
          <w:color w:val="auto"/>
        </w:rPr>
        <w:t>)</w:t>
      </w:r>
      <w:r w:rsidRPr="004D4064">
        <w:rPr>
          <w:rFonts w:asciiTheme="majorHAnsi" w:hAnsiTheme="majorHAnsi" w:cstheme="majorHAnsi"/>
          <w:b/>
          <w:bCs/>
          <w:i/>
          <w:color w:val="auto"/>
        </w:rPr>
        <w:t>*</w:t>
      </w:r>
      <w:r w:rsidRPr="004D4064">
        <w:rPr>
          <w:rFonts w:asciiTheme="majorHAnsi" w:hAnsiTheme="majorHAnsi" w:cstheme="majorHAnsi"/>
          <w:i/>
          <w:color w:val="auto"/>
        </w:rPr>
        <w:t>.</w:t>
      </w:r>
    </w:p>
    <w:p w14:paraId="5461C8FF" w14:textId="77777777" w:rsidR="00A124EA" w:rsidRPr="004D4064" w:rsidRDefault="00A124EA" w:rsidP="005E2A3D">
      <w:pPr>
        <w:numPr>
          <w:ilvl w:val="1"/>
          <w:numId w:val="28"/>
        </w:numPr>
        <w:spacing w:after="0" w:line="360" w:lineRule="auto"/>
        <w:ind w:left="714" w:hanging="357"/>
        <w:contextualSpacing/>
        <w:rPr>
          <w:rFonts w:asciiTheme="majorHAnsi" w:hAnsiTheme="majorHAnsi" w:cstheme="majorHAnsi"/>
          <w:color w:val="auto"/>
        </w:rPr>
      </w:pPr>
      <w:r w:rsidRPr="004D4064">
        <w:rPr>
          <w:rFonts w:asciiTheme="majorHAnsi" w:hAnsiTheme="majorHAnsi" w:cstheme="majorHAnsi"/>
          <w:color w:val="auto"/>
        </w:rPr>
        <w:t xml:space="preserve"> Jednocześnie oświadczam(y), że w związku z okolicznością, o której mowa w pkt. 2.1. powyżej, podjąłem(liśmy) następujące środki (należy wymienić wszystkie podjęte środki, z uwzględnieniem zapisów art. 110 ust. 2 </w:t>
      </w:r>
      <w:proofErr w:type="spellStart"/>
      <w:r w:rsidRPr="004D4064">
        <w:rPr>
          <w:rFonts w:asciiTheme="majorHAnsi" w:hAnsiTheme="majorHAnsi" w:cstheme="majorHAnsi"/>
          <w:color w:val="auto"/>
        </w:rPr>
        <w:t>Pzp</w:t>
      </w:r>
      <w:proofErr w:type="spellEnd"/>
      <w:r w:rsidRPr="004D4064">
        <w:rPr>
          <w:rFonts w:asciiTheme="majorHAnsi" w:hAnsiTheme="majorHAnsi" w:cstheme="majorHAnsi"/>
          <w:color w:val="auto"/>
        </w:rPr>
        <w:t>)</w:t>
      </w:r>
      <w:r w:rsidRPr="004D4064">
        <w:rPr>
          <w:rFonts w:asciiTheme="majorHAnsi" w:hAnsiTheme="majorHAnsi" w:cstheme="majorHAnsi"/>
          <w:b/>
          <w:bCs/>
          <w:color w:val="auto"/>
        </w:rPr>
        <w:t>*</w:t>
      </w:r>
      <w:r w:rsidRPr="004D4064">
        <w:rPr>
          <w:rFonts w:asciiTheme="majorHAnsi" w:hAnsiTheme="majorHAnsi" w:cstheme="majorHAnsi"/>
          <w:color w:val="auto"/>
        </w:rPr>
        <w:t>:</w:t>
      </w:r>
    </w:p>
    <w:p w14:paraId="4668B4E1" w14:textId="77777777" w:rsidR="00A124EA" w:rsidRPr="004D4064" w:rsidRDefault="00A124EA" w:rsidP="005E2A3D">
      <w:pPr>
        <w:numPr>
          <w:ilvl w:val="0"/>
          <w:numId w:val="29"/>
        </w:numPr>
        <w:spacing w:after="0" w:line="360" w:lineRule="auto"/>
        <w:contextualSpacing/>
        <w:rPr>
          <w:rFonts w:asciiTheme="majorHAnsi" w:hAnsiTheme="majorHAnsi" w:cstheme="majorHAnsi"/>
          <w:color w:val="auto"/>
        </w:rPr>
      </w:pPr>
      <w:r w:rsidRPr="004D4064">
        <w:rPr>
          <w:rFonts w:asciiTheme="majorHAnsi" w:hAnsiTheme="majorHAnsi" w:cstheme="majorHAnsi"/>
          <w:color w:val="auto"/>
        </w:rPr>
        <w:t xml:space="preserve">…………………………………………………….………………………………………………………………………… </w:t>
      </w:r>
    </w:p>
    <w:p w14:paraId="39EFF833" w14:textId="77777777" w:rsidR="00A124EA" w:rsidRPr="004D4064" w:rsidRDefault="00A124EA" w:rsidP="005E2A3D">
      <w:pPr>
        <w:numPr>
          <w:ilvl w:val="0"/>
          <w:numId w:val="29"/>
        </w:numPr>
        <w:spacing w:after="0" w:line="360" w:lineRule="auto"/>
        <w:contextualSpacing/>
        <w:rPr>
          <w:rFonts w:asciiTheme="majorHAnsi" w:hAnsiTheme="majorHAnsi" w:cstheme="majorHAnsi"/>
          <w:color w:val="auto"/>
        </w:rPr>
      </w:pPr>
      <w:r w:rsidRPr="004D4064">
        <w:rPr>
          <w:rFonts w:asciiTheme="majorHAnsi" w:hAnsiTheme="majorHAnsi" w:cstheme="majorHAnsi"/>
          <w:color w:val="auto"/>
        </w:rPr>
        <w:t>…………………………………………………………………………………………………….…………………………</w:t>
      </w:r>
    </w:p>
    <w:p w14:paraId="46119BE9" w14:textId="77777777" w:rsidR="00A124EA" w:rsidRPr="004D4064" w:rsidRDefault="00A124EA" w:rsidP="00AB590E">
      <w:pPr>
        <w:spacing w:after="0" w:line="360" w:lineRule="auto"/>
        <w:contextualSpacing/>
        <w:rPr>
          <w:rFonts w:asciiTheme="majorHAnsi" w:hAnsiTheme="majorHAnsi" w:cstheme="majorHAnsi"/>
          <w:b/>
          <w:bCs/>
          <w:color w:val="auto"/>
        </w:rPr>
      </w:pPr>
      <w:r w:rsidRPr="004D4064">
        <w:rPr>
          <w:rFonts w:asciiTheme="majorHAnsi" w:hAnsiTheme="majorHAnsi" w:cstheme="majorHAnsi"/>
          <w:b/>
          <w:bCs/>
          <w:color w:val="auto"/>
        </w:rPr>
        <w:t>*należy wypełnić, jeżeli dotyczy (w przypadku, gdy nie dotyczy - należy cały zapis pkt. 2.1. i 2.2. przekreślić)</w:t>
      </w:r>
    </w:p>
    <w:p w14:paraId="2C971C40" w14:textId="77777777" w:rsidR="00A124EA" w:rsidRPr="004D4064" w:rsidRDefault="00A124EA" w:rsidP="005E2A3D">
      <w:pPr>
        <w:pStyle w:val="Akapitzlist"/>
        <w:numPr>
          <w:ilvl w:val="0"/>
          <w:numId w:val="28"/>
        </w:numPr>
        <w:spacing w:after="0" w:line="360" w:lineRule="auto"/>
        <w:rPr>
          <w:rFonts w:asciiTheme="majorHAnsi" w:hAnsiTheme="majorHAnsi" w:cstheme="majorHAnsi"/>
          <w:color w:val="auto"/>
        </w:rPr>
      </w:pPr>
      <w:r w:rsidRPr="004D4064">
        <w:rPr>
          <w:rFonts w:asciiTheme="majorHAnsi" w:hAnsiTheme="majorHAnsi" w:cstheme="majorHAnsi"/>
          <w:color w:val="auto"/>
        </w:rPr>
        <w:t>Mając na uwadze przesłanki wykluczenia zawarte w art. 7 ust. 1 pkt 1-3 ustawy z dnia 13 kwietnia 2022 r. o szczególnych rozwiązaniach w zakresie przeciwdziałania wspieraniu agresji na Ukrainę oraz służących ochronie bezpieczeństwa narodowego (Dz.U.2022 poz. 835):</w:t>
      </w:r>
    </w:p>
    <w:p w14:paraId="3C239E97" w14:textId="77777777" w:rsidR="00A124EA" w:rsidRPr="004D4064" w:rsidRDefault="00A124EA" w:rsidP="00AB590E">
      <w:pPr>
        <w:pStyle w:val="Akapitzlist"/>
        <w:spacing w:after="0" w:line="360" w:lineRule="auto"/>
        <w:rPr>
          <w:rFonts w:asciiTheme="majorHAnsi" w:hAnsiTheme="majorHAnsi" w:cstheme="majorHAnsi"/>
          <w:color w:val="auto"/>
        </w:rPr>
      </w:pPr>
      <w:r w:rsidRPr="004D4064">
        <w:rPr>
          <w:rFonts w:asciiTheme="majorHAnsi" w:hAnsiTheme="majorHAnsi" w:cstheme="majorHAnsi"/>
          <w:color w:val="auto"/>
        </w:rPr>
        <w:lastRenderedPageBreak/>
        <w:t>- oświadczam(y), że nie podlegam(y) wykluczeniu z postępowania na podstawie art. 7 ust. 1 pkt 1-3 ustawy z dnia 13 kwietnia 2022 r. o szczególnych rozwiązaniach w zakresie przeciwdziałania wspieraniu agresji na Ukrainę oraz służących ochronie bezpieczeństwa narodowego (Dz.U. poz. 835).</w:t>
      </w:r>
    </w:p>
    <w:p w14:paraId="3D87CA71" w14:textId="77777777" w:rsidR="00A124EA" w:rsidRPr="004D4064" w:rsidRDefault="00A124EA" w:rsidP="00AB590E">
      <w:pPr>
        <w:spacing w:after="0"/>
        <w:contextualSpacing/>
        <w:rPr>
          <w:rFonts w:asciiTheme="majorHAnsi" w:hAnsiTheme="majorHAnsi" w:cstheme="majorHAnsi"/>
          <w:b/>
          <w:color w:val="auto"/>
        </w:rPr>
      </w:pPr>
      <w:r w:rsidRPr="004D4064">
        <w:rPr>
          <w:rFonts w:asciiTheme="majorHAnsi" w:hAnsiTheme="majorHAnsi" w:cstheme="majorHAnsi"/>
          <w:b/>
          <w:color w:val="auto"/>
        </w:rPr>
        <w:t xml:space="preserve">UWAGA: </w:t>
      </w:r>
    </w:p>
    <w:p w14:paraId="1D6E24C0" w14:textId="77777777" w:rsidR="00A124EA" w:rsidRPr="004D4064" w:rsidRDefault="00A124EA" w:rsidP="00AB590E">
      <w:pPr>
        <w:suppressAutoHyphens/>
        <w:spacing w:after="0"/>
        <w:rPr>
          <w:rFonts w:asciiTheme="majorHAnsi" w:hAnsiTheme="majorHAnsi" w:cstheme="majorHAnsi"/>
          <w:color w:val="auto"/>
        </w:rPr>
      </w:pPr>
      <w:r w:rsidRPr="004D4064">
        <w:rPr>
          <w:rFonts w:asciiTheme="majorHAnsi" w:hAnsiTheme="majorHAnsi" w:cstheme="majorHAnsi"/>
          <w:b/>
          <w:color w:val="auto"/>
          <w:lang w:eastAsia="ar-SA"/>
        </w:rPr>
        <w:t xml:space="preserve">Oświadczenie winno zostać sporządzone, pod rygorem nieważności </w:t>
      </w:r>
      <w:r w:rsidRPr="004D4064">
        <w:rPr>
          <w:rFonts w:asciiTheme="majorHAnsi" w:hAnsiTheme="majorHAnsi" w:cstheme="majorHAnsi"/>
          <w:b/>
          <w:bCs/>
          <w:color w:val="auto"/>
          <w:lang w:eastAsia="ar-SA"/>
        </w:rPr>
        <w:t>w formie elektronicznej lub w postaci elektronicznej opatrzonej podpisem zaufanym lub podpisem osobistym.</w:t>
      </w:r>
      <w:r w:rsidRPr="004D4064">
        <w:rPr>
          <w:rFonts w:asciiTheme="majorHAnsi" w:hAnsiTheme="majorHAnsi" w:cstheme="majorHAnsi"/>
          <w:color w:val="auto"/>
        </w:rPr>
        <w:br w:type="page"/>
      </w:r>
    </w:p>
    <w:p w14:paraId="2584891B" w14:textId="77777777" w:rsidR="00A124EA" w:rsidRPr="004D4064" w:rsidRDefault="00A124EA" w:rsidP="00AB590E">
      <w:pPr>
        <w:spacing w:after="0"/>
        <w:jc w:val="right"/>
        <w:rPr>
          <w:rFonts w:asciiTheme="majorHAnsi" w:hAnsiTheme="majorHAnsi" w:cstheme="majorHAnsi"/>
          <w:color w:val="auto"/>
        </w:rPr>
      </w:pPr>
      <w:r w:rsidRPr="004D4064">
        <w:rPr>
          <w:rFonts w:asciiTheme="majorHAnsi" w:hAnsiTheme="majorHAnsi" w:cstheme="majorHAnsi"/>
          <w:color w:val="auto"/>
        </w:rPr>
        <w:lastRenderedPageBreak/>
        <w:t>Załącznik nr 3 do SWZ</w:t>
      </w:r>
    </w:p>
    <w:p w14:paraId="688CA2DA" w14:textId="77777777" w:rsidR="00A124EA" w:rsidRPr="004D4064" w:rsidRDefault="00A124EA" w:rsidP="00AB590E">
      <w:pPr>
        <w:spacing w:after="0"/>
        <w:jc w:val="center"/>
        <w:rPr>
          <w:rFonts w:asciiTheme="majorHAnsi" w:hAnsiTheme="majorHAnsi" w:cstheme="majorHAnsi"/>
          <w:b/>
          <w:color w:val="auto"/>
          <w:u w:val="single"/>
        </w:rPr>
      </w:pPr>
    </w:p>
    <w:p w14:paraId="7650816C" w14:textId="77777777" w:rsidR="00A124EA" w:rsidRPr="004D4064" w:rsidRDefault="00A124EA" w:rsidP="00AB590E">
      <w:pPr>
        <w:spacing w:after="0"/>
        <w:jc w:val="center"/>
        <w:rPr>
          <w:rFonts w:asciiTheme="majorHAnsi" w:hAnsiTheme="majorHAnsi" w:cstheme="majorHAnsi"/>
          <w:b/>
          <w:color w:val="auto"/>
          <w:u w:val="single"/>
        </w:rPr>
      </w:pPr>
      <w:bookmarkStart w:id="14" w:name="_Hlk61858337"/>
      <w:r w:rsidRPr="004D4064">
        <w:rPr>
          <w:rFonts w:asciiTheme="majorHAnsi" w:hAnsiTheme="majorHAnsi" w:cstheme="majorHAnsi"/>
          <w:b/>
          <w:color w:val="auto"/>
          <w:u w:val="single"/>
        </w:rPr>
        <w:t>OŚWIADCZENIE PODMIOTU UDOSTĘPNIAJĄCEGO ZASOBY</w:t>
      </w:r>
    </w:p>
    <w:p w14:paraId="09821296"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 xml:space="preserve">na podstawie art. 125 ust. 1 </w:t>
      </w:r>
      <w:proofErr w:type="spellStart"/>
      <w:r w:rsidRPr="004D4064">
        <w:rPr>
          <w:rFonts w:asciiTheme="majorHAnsi" w:hAnsiTheme="majorHAnsi" w:cstheme="majorHAnsi"/>
          <w:b/>
          <w:color w:val="auto"/>
        </w:rPr>
        <w:t>Pzp</w:t>
      </w:r>
      <w:proofErr w:type="spellEnd"/>
    </w:p>
    <w:bookmarkEnd w:id="14"/>
    <w:p w14:paraId="5E0FABD4" w14:textId="77777777" w:rsidR="00A124EA" w:rsidRPr="004D4064" w:rsidRDefault="00A124EA" w:rsidP="00AB590E">
      <w:pPr>
        <w:spacing w:after="0"/>
        <w:jc w:val="center"/>
        <w:rPr>
          <w:rFonts w:asciiTheme="majorHAnsi" w:hAnsiTheme="majorHAnsi" w:cstheme="majorHAnsi"/>
          <w:b/>
          <w:color w:val="auto"/>
        </w:rPr>
      </w:pPr>
    </w:p>
    <w:p w14:paraId="1A3FCBB8" w14:textId="14F150D8" w:rsidR="00A124EA" w:rsidRPr="004D4064" w:rsidRDefault="00A124EA" w:rsidP="00AB590E">
      <w:pPr>
        <w:spacing w:after="0" w:line="276" w:lineRule="auto"/>
        <w:rPr>
          <w:rFonts w:asciiTheme="majorHAnsi" w:hAnsiTheme="majorHAnsi" w:cstheme="majorHAnsi"/>
          <w:b/>
          <w:bCs/>
          <w:color w:val="auto"/>
        </w:rPr>
      </w:pPr>
      <w:r w:rsidRPr="004D4064">
        <w:rPr>
          <w:rFonts w:asciiTheme="majorHAnsi" w:hAnsiTheme="majorHAnsi" w:cstheme="majorHAnsi"/>
          <w:bCs/>
          <w:color w:val="auto"/>
        </w:rPr>
        <w:t xml:space="preserve">Dotyczy postępowania o udzielenie zamówienia publicznego prowadzonego w trybie podstawowym, którego przedmiotem jest </w:t>
      </w:r>
      <w:r w:rsidRPr="004D4064">
        <w:rPr>
          <w:rFonts w:asciiTheme="majorHAnsi" w:hAnsiTheme="majorHAnsi" w:cstheme="majorHAnsi"/>
          <w:b/>
          <w:color w:val="auto"/>
        </w:rPr>
        <w:t>„</w:t>
      </w:r>
      <w:r w:rsidR="0027622D" w:rsidRPr="00101BC7">
        <w:rPr>
          <w:rFonts w:asciiTheme="majorHAnsi" w:hAnsiTheme="majorHAnsi" w:cstheme="majorHAnsi"/>
          <w:color w:val="auto"/>
        </w:rPr>
        <w:t xml:space="preserve">Zakup </w:t>
      </w:r>
      <w:proofErr w:type="spellStart"/>
      <w:r w:rsidR="0027622D" w:rsidRPr="00101BC7">
        <w:rPr>
          <w:rFonts w:asciiTheme="majorHAnsi" w:hAnsiTheme="majorHAnsi" w:cstheme="majorHAnsi"/>
          <w:color w:val="auto"/>
        </w:rPr>
        <w:t>sortów</w:t>
      </w:r>
      <w:proofErr w:type="spellEnd"/>
      <w:r w:rsidR="0027622D" w:rsidRPr="00101BC7">
        <w:rPr>
          <w:rFonts w:asciiTheme="majorHAnsi" w:hAnsiTheme="majorHAnsi" w:cstheme="majorHAnsi"/>
          <w:color w:val="auto"/>
        </w:rPr>
        <w:t xml:space="preserve"> mundurowych - część I</w:t>
      </w:r>
      <w:r w:rsidR="00B7150A">
        <w:rPr>
          <w:rFonts w:asciiTheme="majorHAnsi" w:hAnsiTheme="majorHAnsi" w:cstheme="majorHAnsi"/>
          <w:color w:val="auto"/>
        </w:rPr>
        <w:t>I</w:t>
      </w:r>
      <w:r w:rsidRPr="004D4064">
        <w:rPr>
          <w:rFonts w:asciiTheme="majorHAnsi" w:hAnsiTheme="majorHAnsi" w:cstheme="majorHAnsi"/>
          <w:b/>
          <w:color w:val="auto"/>
        </w:rPr>
        <w:t>”</w:t>
      </w:r>
    </w:p>
    <w:p w14:paraId="1C77144F" w14:textId="77777777" w:rsidR="00A124EA" w:rsidRPr="004D4064" w:rsidRDefault="00A124EA" w:rsidP="00AB590E">
      <w:pPr>
        <w:spacing w:after="0"/>
        <w:rPr>
          <w:rFonts w:asciiTheme="majorHAnsi" w:hAnsiTheme="majorHAnsi" w:cstheme="majorHAnsi"/>
          <w:b/>
          <w:color w:val="auto"/>
          <w:u w:val="single"/>
        </w:rPr>
      </w:pPr>
    </w:p>
    <w:p w14:paraId="1F52D299" w14:textId="77777777" w:rsidR="00FC6642"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 xml:space="preserve">Ja/My, niżej podpisany/i </w:t>
      </w:r>
    </w:p>
    <w:p w14:paraId="4765FE64" w14:textId="77777777" w:rsidR="00A124EA" w:rsidRPr="004D4064"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w:t>
      </w:r>
    </w:p>
    <w:p w14:paraId="2EDD0EC2" w14:textId="77777777" w:rsidR="00A124EA" w:rsidRPr="004D4064" w:rsidRDefault="00A124EA" w:rsidP="00AB590E">
      <w:pPr>
        <w:spacing w:after="0" w:line="360" w:lineRule="auto"/>
        <w:rPr>
          <w:rFonts w:asciiTheme="majorHAnsi" w:hAnsiTheme="majorHAnsi" w:cstheme="majorHAnsi"/>
          <w:color w:val="auto"/>
        </w:rPr>
      </w:pPr>
    </w:p>
    <w:p w14:paraId="718BE671" w14:textId="77777777" w:rsidR="00FC6642"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działając w imieniu i na rzecz:</w:t>
      </w:r>
    </w:p>
    <w:p w14:paraId="1F145F36"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 xml:space="preserve"> ...................................................................................................................</w:t>
      </w:r>
    </w:p>
    <w:p w14:paraId="6B954C4B"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(pełna nazwa Podmiotu udostępniającego zasoby)</w:t>
      </w:r>
    </w:p>
    <w:p w14:paraId="599CC37E" w14:textId="77777777" w:rsidR="00A124EA" w:rsidRPr="004D4064" w:rsidRDefault="00A124EA" w:rsidP="00AB590E">
      <w:pPr>
        <w:spacing w:after="0" w:line="360" w:lineRule="auto"/>
        <w:jc w:val="center"/>
        <w:rPr>
          <w:rFonts w:asciiTheme="majorHAnsi" w:hAnsiTheme="majorHAnsi" w:cstheme="majorHAnsi"/>
          <w:color w:val="auto"/>
        </w:rPr>
      </w:pPr>
    </w:p>
    <w:p w14:paraId="6E04A87D"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w:t>
      </w:r>
    </w:p>
    <w:p w14:paraId="43C0BCF2"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(adres siedziby Podmiotu udostępniającego zasoby)</w:t>
      </w:r>
    </w:p>
    <w:p w14:paraId="541D5B5E" w14:textId="77777777" w:rsidR="00A124EA" w:rsidRPr="004D4064" w:rsidRDefault="00A124EA" w:rsidP="00AB590E">
      <w:pPr>
        <w:spacing w:after="0"/>
        <w:rPr>
          <w:rFonts w:asciiTheme="majorHAnsi" w:hAnsiTheme="majorHAnsi" w:cstheme="majorHAnsi"/>
          <w:b/>
          <w:color w:val="auto"/>
          <w:u w:val="single"/>
        </w:rPr>
      </w:pPr>
    </w:p>
    <w:p w14:paraId="0546FB9F" w14:textId="77777777" w:rsidR="00A124EA" w:rsidRPr="004D4064" w:rsidRDefault="00A124EA" w:rsidP="00AB590E">
      <w:pPr>
        <w:spacing w:after="0"/>
        <w:rPr>
          <w:rFonts w:asciiTheme="majorHAnsi" w:hAnsiTheme="majorHAnsi" w:cstheme="majorHAnsi"/>
          <w:b/>
          <w:color w:val="auto"/>
          <w:u w:val="single"/>
        </w:rPr>
      </w:pPr>
    </w:p>
    <w:p w14:paraId="0F2FA768" w14:textId="77777777" w:rsidR="00A124EA" w:rsidRPr="004D4064" w:rsidRDefault="00A124EA" w:rsidP="005E2A3D">
      <w:pPr>
        <w:numPr>
          <w:ilvl w:val="0"/>
          <w:numId w:val="30"/>
        </w:numPr>
        <w:spacing w:after="0" w:line="360" w:lineRule="auto"/>
        <w:ind w:left="284"/>
        <w:contextualSpacing/>
        <w:rPr>
          <w:rFonts w:asciiTheme="majorHAnsi" w:hAnsiTheme="majorHAnsi" w:cstheme="majorHAnsi"/>
          <w:color w:val="auto"/>
        </w:rPr>
      </w:pPr>
      <w:r w:rsidRPr="004D4064">
        <w:rPr>
          <w:rFonts w:asciiTheme="majorHAnsi" w:hAnsiTheme="majorHAnsi" w:cstheme="majorHAnsi"/>
          <w:color w:val="auto"/>
        </w:rPr>
        <w:t>Oświadczam(y), że spełniam(y) warunki udziału w postępowaniu określone w moim (naszym) Zobowiązaniu</w:t>
      </w:r>
      <w:r w:rsidRPr="004D4064">
        <w:rPr>
          <w:rFonts w:asciiTheme="majorHAnsi" w:hAnsiTheme="majorHAnsi" w:cstheme="majorHAnsi"/>
          <w:b/>
          <w:bCs/>
          <w:color w:val="auto"/>
        </w:rPr>
        <w:t>*</w:t>
      </w:r>
      <w:r w:rsidRPr="004D4064">
        <w:rPr>
          <w:rFonts w:asciiTheme="majorHAnsi" w:hAnsiTheme="majorHAnsi" w:cstheme="majorHAnsi"/>
          <w:color w:val="auto"/>
        </w:rPr>
        <w:t xml:space="preserve"> lub Innym podmiotowym środku dowodowym</w:t>
      </w:r>
      <w:r w:rsidRPr="004D4064">
        <w:rPr>
          <w:rFonts w:asciiTheme="majorHAnsi" w:hAnsiTheme="majorHAnsi" w:cstheme="majorHAnsi"/>
          <w:b/>
          <w:bCs/>
          <w:color w:val="auto"/>
        </w:rPr>
        <w:t>*</w:t>
      </w:r>
      <w:r w:rsidRPr="004D4064">
        <w:rPr>
          <w:rFonts w:asciiTheme="majorHAnsi" w:hAnsiTheme="majorHAnsi" w:cstheme="majorHAnsi"/>
          <w:color w:val="auto"/>
        </w:rPr>
        <w:t xml:space="preserve"> potwierdzającym, że Wykonawca realizując zamówienie, będzie dysponował moimi (naszymi) zasobami.</w:t>
      </w:r>
    </w:p>
    <w:p w14:paraId="3235ED71" w14:textId="77777777" w:rsidR="00A124EA" w:rsidRPr="004D4064" w:rsidRDefault="00A124EA" w:rsidP="00AB590E">
      <w:pPr>
        <w:spacing w:after="0" w:line="360" w:lineRule="auto"/>
        <w:rPr>
          <w:rFonts w:asciiTheme="majorHAnsi" w:hAnsiTheme="majorHAnsi" w:cstheme="majorHAnsi"/>
          <w:b/>
          <w:bCs/>
          <w:color w:val="auto"/>
        </w:rPr>
      </w:pPr>
      <w:r w:rsidRPr="004D4064">
        <w:rPr>
          <w:rFonts w:asciiTheme="majorHAnsi" w:hAnsiTheme="majorHAnsi" w:cstheme="majorHAnsi"/>
          <w:b/>
          <w:bCs/>
          <w:color w:val="auto"/>
        </w:rPr>
        <w:t>*niepotrzebne skreślić</w:t>
      </w:r>
    </w:p>
    <w:p w14:paraId="59E2C56A" w14:textId="77777777" w:rsidR="00A124EA" w:rsidRPr="004D4064" w:rsidRDefault="00A124EA" w:rsidP="00AB590E">
      <w:pPr>
        <w:spacing w:after="0" w:line="360" w:lineRule="auto"/>
        <w:rPr>
          <w:rFonts w:asciiTheme="majorHAnsi" w:hAnsiTheme="majorHAnsi" w:cstheme="majorHAnsi"/>
          <w:color w:val="auto"/>
        </w:rPr>
      </w:pPr>
    </w:p>
    <w:p w14:paraId="6BBC6AA4" w14:textId="77777777" w:rsidR="00A124EA" w:rsidRPr="004D4064" w:rsidRDefault="00A124EA" w:rsidP="005E2A3D">
      <w:pPr>
        <w:numPr>
          <w:ilvl w:val="0"/>
          <w:numId w:val="30"/>
        </w:numPr>
        <w:spacing w:after="0" w:line="360" w:lineRule="auto"/>
        <w:ind w:left="284" w:hanging="284"/>
        <w:contextualSpacing/>
        <w:rPr>
          <w:rFonts w:asciiTheme="majorHAnsi" w:hAnsiTheme="majorHAnsi" w:cstheme="majorHAnsi"/>
          <w:color w:val="auto"/>
        </w:rPr>
      </w:pPr>
      <w:r w:rsidRPr="004D4064">
        <w:rPr>
          <w:rFonts w:asciiTheme="majorHAnsi" w:hAnsiTheme="majorHAnsi" w:cstheme="majorHAnsi"/>
          <w:color w:val="auto"/>
        </w:rPr>
        <w:t xml:space="preserve">Oświadczam(y), że nie podlegam(y) </w:t>
      </w:r>
      <w:r w:rsidRPr="004D4064">
        <w:rPr>
          <w:rFonts w:asciiTheme="majorHAnsi" w:hAnsiTheme="majorHAnsi" w:cstheme="majorHAnsi"/>
          <w:color w:val="auto"/>
          <w:lang w:eastAsia="ar-SA"/>
        </w:rPr>
        <w:t>wykluczeniu na podstawie przesłanek określonych w pkt. 2.1. Działu V SWZ.</w:t>
      </w:r>
    </w:p>
    <w:p w14:paraId="36540E70" w14:textId="77777777" w:rsidR="00A124EA" w:rsidRPr="004D4064" w:rsidRDefault="00A124EA" w:rsidP="005E2A3D">
      <w:pPr>
        <w:numPr>
          <w:ilvl w:val="0"/>
          <w:numId w:val="30"/>
        </w:numPr>
        <w:spacing w:after="0" w:line="360" w:lineRule="auto"/>
        <w:ind w:left="284" w:hanging="284"/>
        <w:contextualSpacing/>
        <w:rPr>
          <w:rFonts w:asciiTheme="majorHAnsi" w:hAnsiTheme="majorHAnsi" w:cstheme="majorHAnsi"/>
          <w:color w:val="auto"/>
        </w:rPr>
      </w:pPr>
      <w:r w:rsidRPr="004D4064">
        <w:rPr>
          <w:rFonts w:asciiTheme="majorHAnsi" w:hAnsiTheme="majorHAnsi" w:cstheme="majorHAnsi"/>
          <w:color w:val="auto"/>
        </w:rPr>
        <w:t>Mając na uwadze przesłanki wykluczenia zawarte w art. 7 ust. 1 pkt 1-3 ustawy z dnia 13 kwietnia 2022 r. o szczególnych rozwiązaniach w zakresie przeciwdziałania wspieraniu agresji na Ukrainę oraz służących ochronie bezpieczeństwa narodowego (Dz.U.2022 poz. 835):</w:t>
      </w:r>
    </w:p>
    <w:p w14:paraId="51BAB814" w14:textId="77777777" w:rsidR="00A124EA" w:rsidRPr="004D4064" w:rsidRDefault="00A124EA" w:rsidP="00AB590E">
      <w:pPr>
        <w:spacing w:after="0" w:line="360" w:lineRule="auto"/>
        <w:ind w:left="284"/>
        <w:contextualSpacing/>
        <w:rPr>
          <w:rFonts w:asciiTheme="majorHAnsi" w:hAnsiTheme="majorHAnsi" w:cstheme="majorHAnsi"/>
          <w:color w:val="auto"/>
        </w:rPr>
      </w:pPr>
      <w:r w:rsidRPr="004D4064">
        <w:rPr>
          <w:rFonts w:asciiTheme="majorHAnsi" w:hAnsiTheme="majorHAnsi" w:cstheme="majorHAnsi"/>
          <w:color w:val="auto"/>
        </w:rPr>
        <w:t>- oświadczam(y), że nie podlegam(y) wykluczeniu z postępowania na podstawie art. 7 ust. 1 pkt 1-3 ustawy z dnia 13 kwietnia 2022 r. o szczególnych rozwiązaniach w zakresie przeciwdziałania wspieraniu agresji na Ukrainę oraz służących ochronie bezpieczeństwa narodowego (Dz.U. poz. 835).</w:t>
      </w:r>
    </w:p>
    <w:p w14:paraId="0334A57F" w14:textId="77777777" w:rsidR="00A124EA" w:rsidRPr="004D4064" w:rsidRDefault="00A124EA" w:rsidP="00AB590E">
      <w:pPr>
        <w:suppressAutoHyphens/>
        <w:spacing w:after="0"/>
        <w:rPr>
          <w:rFonts w:asciiTheme="majorHAnsi" w:hAnsiTheme="majorHAnsi" w:cstheme="majorHAnsi"/>
          <w:color w:val="auto"/>
          <w:lang w:eastAsia="ar-SA"/>
        </w:rPr>
      </w:pPr>
    </w:p>
    <w:p w14:paraId="15BD9E87" w14:textId="77777777" w:rsidR="00A124EA" w:rsidRPr="004D4064" w:rsidRDefault="00A124EA" w:rsidP="00AB590E">
      <w:pPr>
        <w:spacing w:after="0"/>
        <w:contextualSpacing/>
        <w:rPr>
          <w:rFonts w:asciiTheme="majorHAnsi" w:hAnsiTheme="majorHAnsi" w:cstheme="majorHAnsi"/>
          <w:b/>
          <w:color w:val="auto"/>
        </w:rPr>
      </w:pPr>
      <w:r w:rsidRPr="004D4064">
        <w:rPr>
          <w:rFonts w:asciiTheme="majorHAnsi" w:hAnsiTheme="majorHAnsi" w:cstheme="majorHAnsi"/>
          <w:b/>
          <w:color w:val="auto"/>
        </w:rPr>
        <w:t xml:space="preserve">UWAGA: </w:t>
      </w:r>
    </w:p>
    <w:p w14:paraId="26776D06" w14:textId="77777777" w:rsidR="00A124EA" w:rsidRPr="004D4064" w:rsidRDefault="00A124EA" w:rsidP="00AB590E">
      <w:pPr>
        <w:suppressAutoHyphens/>
        <w:spacing w:after="0"/>
        <w:rPr>
          <w:rFonts w:asciiTheme="majorHAnsi" w:hAnsiTheme="majorHAnsi" w:cstheme="majorHAnsi"/>
          <w:color w:val="auto"/>
          <w:lang w:eastAsia="ar-SA"/>
        </w:rPr>
      </w:pPr>
      <w:r w:rsidRPr="004D4064">
        <w:rPr>
          <w:rFonts w:asciiTheme="majorHAnsi" w:hAnsiTheme="majorHAnsi" w:cstheme="majorHAnsi"/>
          <w:b/>
          <w:color w:val="auto"/>
          <w:lang w:eastAsia="ar-SA"/>
        </w:rPr>
        <w:t xml:space="preserve">Oświadczenie winno zostać sporządzone, pod rygorem nieważności </w:t>
      </w:r>
      <w:r w:rsidRPr="004D4064">
        <w:rPr>
          <w:rFonts w:asciiTheme="majorHAnsi" w:hAnsiTheme="majorHAnsi" w:cstheme="majorHAnsi"/>
          <w:b/>
          <w:bCs/>
          <w:color w:val="auto"/>
          <w:lang w:eastAsia="ar-SA"/>
        </w:rPr>
        <w:t>w formie elektronicznej lub w postaci elektronicznej opatrzonej podpisem zaufanym lub podpisem osobistym.</w:t>
      </w:r>
    </w:p>
    <w:p w14:paraId="4E9E50B3" w14:textId="77777777" w:rsidR="00A124EA" w:rsidRPr="004D4064" w:rsidRDefault="00A124EA" w:rsidP="00AB590E">
      <w:pPr>
        <w:spacing w:after="0" w:line="276" w:lineRule="auto"/>
        <w:rPr>
          <w:rFonts w:asciiTheme="majorHAnsi" w:hAnsiTheme="majorHAnsi" w:cstheme="majorHAnsi"/>
          <w:color w:val="auto"/>
        </w:rPr>
      </w:pPr>
    </w:p>
    <w:p w14:paraId="2A8AD4D8" w14:textId="77777777" w:rsidR="00A124EA" w:rsidRPr="004D4064" w:rsidRDefault="00A124EA" w:rsidP="00AB590E">
      <w:pPr>
        <w:spacing w:after="0"/>
        <w:rPr>
          <w:rFonts w:asciiTheme="majorHAnsi" w:hAnsiTheme="majorHAnsi" w:cstheme="majorHAnsi"/>
          <w:b/>
          <w:color w:val="auto"/>
          <w:u w:val="single"/>
        </w:rPr>
      </w:pPr>
    </w:p>
    <w:p w14:paraId="2B1438F0"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br w:type="page"/>
      </w:r>
    </w:p>
    <w:p w14:paraId="41D91A31" w14:textId="77777777" w:rsidR="00A124EA" w:rsidRPr="004D4064" w:rsidRDefault="00A124EA" w:rsidP="00AB590E">
      <w:pPr>
        <w:spacing w:after="0"/>
        <w:jc w:val="right"/>
        <w:rPr>
          <w:rFonts w:asciiTheme="majorHAnsi" w:hAnsiTheme="majorHAnsi" w:cstheme="majorHAnsi"/>
          <w:color w:val="auto"/>
        </w:rPr>
      </w:pPr>
      <w:r w:rsidRPr="004D4064">
        <w:rPr>
          <w:rFonts w:asciiTheme="majorHAnsi" w:hAnsiTheme="majorHAnsi" w:cstheme="majorHAnsi"/>
          <w:color w:val="auto"/>
        </w:rPr>
        <w:lastRenderedPageBreak/>
        <w:t>Załącznik nr 4 do SWZ</w:t>
      </w:r>
    </w:p>
    <w:p w14:paraId="40CE9CD2" w14:textId="77777777" w:rsidR="00A124EA" w:rsidRPr="004D4064" w:rsidRDefault="00A124EA" w:rsidP="00AB590E">
      <w:pPr>
        <w:spacing w:after="0"/>
        <w:jc w:val="center"/>
        <w:rPr>
          <w:rFonts w:asciiTheme="majorHAnsi" w:hAnsiTheme="majorHAnsi" w:cstheme="majorHAnsi"/>
          <w:b/>
          <w:color w:val="auto"/>
          <w:u w:val="single"/>
        </w:rPr>
      </w:pPr>
      <w:r w:rsidRPr="004D4064">
        <w:rPr>
          <w:rFonts w:asciiTheme="majorHAnsi" w:hAnsiTheme="majorHAnsi" w:cstheme="majorHAnsi"/>
          <w:b/>
          <w:color w:val="auto"/>
          <w:u w:val="single"/>
        </w:rPr>
        <w:t>OŚWIADCZENIE WYKONAWCY WSPÓLNIE UBIEGAJĄCEGO SIĘ O ZAMÓWIENIE</w:t>
      </w:r>
    </w:p>
    <w:p w14:paraId="51630805" w14:textId="77777777" w:rsidR="00A124EA" w:rsidRPr="004D4064" w:rsidRDefault="00A124EA" w:rsidP="00AB590E">
      <w:pPr>
        <w:spacing w:after="0"/>
        <w:jc w:val="center"/>
        <w:rPr>
          <w:rFonts w:asciiTheme="majorHAnsi" w:hAnsiTheme="majorHAnsi" w:cstheme="majorHAnsi"/>
          <w:b/>
          <w:color w:val="auto"/>
        </w:rPr>
      </w:pPr>
      <w:r w:rsidRPr="004D4064">
        <w:rPr>
          <w:rFonts w:asciiTheme="majorHAnsi" w:hAnsiTheme="majorHAnsi" w:cstheme="majorHAnsi"/>
          <w:b/>
          <w:color w:val="auto"/>
        </w:rPr>
        <w:t xml:space="preserve">na podstawie art. 117 ust. 4 </w:t>
      </w:r>
      <w:proofErr w:type="spellStart"/>
      <w:r w:rsidRPr="004D4064">
        <w:rPr>
          <w:rFonts w:asciiTheme="majorHAnsi" w:hAnsiTheme="majorHAnsi" w:cstheme="majorHAnsi"/>
          <w:b/>
          <w:color w:val="auto"/>
        </w:rPr>
        <w:t>Pzp</w:t>
      </w:r>
      <w:proofErr w:type="spellEnd"/>
    </w:p>
    <w:p w14:paraId="5F377896" w14:textId="77777777" w:rsidR="00A124EA" w:rsidRPr="004D4064" w:rsidRDefault="00A124EA" w:rsidP="00AB590E">
      <w:pPr>
        <w:spacing w:after="0"/>
        <w:jc w:val="center"/>
        <w:rPr>
          <w:rFonts w:asciiTheme="majorHAnsi" w:hAnsiTheme="majorHAnsi" w:cstheme="majorHAnsi"/>
          <w:b/>
          <w:color w:val="auto"/>
        </w:rPr>
      </w:pPr>
    </w:p>
    <w:p w14:paraId="6E1A0B59" w14:textId="08B71D14" w:rsidR="00A124EA" w:rsidRPr="004D4064" w:rsidRDefault="00A124EA" w:rsidP="00AB590E">
      <w:pPr>
        <w:spacing w:after="0" w:line="276" w:lineRule="auto"/>
        <w:rPr>
          <w:rFonts w:asciiTheme="majorHAnsi" w:hAnsiTheme="majorHAnsi" w:cstheme="majorHAnsi"/>
          <w:bCs/>
          <w:color w:val="auto"/>
        </w:rPr>
      </w:pPr>
      <w:r w:rsidRPr="004D4064">
        <w:rPr>
          <w:rFonts w:asciiTheme="majorHAnsi" w:hAnsiTheme="majorHAnsi" w:cstheme="majorHAnsi"/>
          <w:bCs/>
          <w:color w:val="auto"/>
        </w:rPr>
        <w:t xml:space="preserve">Dotyczy postępowania o udzielenie zamówienia publicznego prowadzonego w trybie podstawowym, którego przedmiotem jest </w:t>
      </w:r>
      <w:r w:rsidRPr="004D4064">
        <w:rPr>
          <w:rFonts w:asciiTheme="majorHAnsi" w:hAnsiTheme="majorHAnsi" w:cstheme="majorHAnsi"/>
          <w:b/>
          <w:color w:val="auto"/>
        </w:rPr>
        <w:t>„</w:t>
      </w:r>
      <w:r w:rsidR="0027622D" w:rsidRPr="00101BC7">
        <w:rPr>
          <w:rFonts w:asciiTheme="majorHAnsi" w:hAnsiTheme="majorHAnsi" w:cstheme="majorHAnsi"/>
          <w:color w:val="auto"/>
        </w:rPr>
        <w:t xml:space="preserve">Zakup </w:t>
      </w:r>
      <w:proofErr w:type="spellStart"/>
      <w:r w:rsidR="0027622D" w:rsidRPr="00101BC7">
        <w:rPr>
          <w:rFonts w:asciiTheme="majorHAnsi" w:hAnsiTheme="majorHAnsi" w:cstheme="majorHAnsi"/>
          <w:color w:val="auto"/>
        </w:rPr>
        <w:t>sortów</w:t>
      </w:r>
      <w:proofErr w:type="spellEnd"/>
      <w:r w:rsidR="0027622D" w:rsidRPr="00101BC7">
        <w:rPr>
          <w:rFonts w:asciiTheme="majorHAnsi" w:hAnsiTheme="majorHAnsi" w:cstheme="majorHAnsi"/>
          <w:color w:val="auto"/>
        </w:rPr>
        <w:t xml:space="preserve"> mundurowych - część </w:t>
      </w:r>
      <w:r w:rsidR="00B7150A">
        <w:rPr>
          <w:rFonts w:asciiTheme="majorHAnsi" w:hAnsiTheme="majorHAnsi" w:cstheme="majorHAnsi"/>
          <w:color w:val="auto"/>
        </w:rPr>
        <w:t>I</w:t>
      </w:r>
      <w:r w:rsidR="0027622D" w:rsidRPr="00101BC7">
        <w:rPr>
          <w:rFonts w:asciiTheme="majorHAnsi" w:hAnsiTheme="majorHAnsi" w:cstheme="majorHAnsi"/>
          <w:color w:val="auto"/>
        </w:rPr>
        <w:t>I</w:t>
      </w:r>
      <w:r w:rsidRPr="004D4064">
        <w:rPr>
          <w:rFonts w:asciiTheme="majorHAnsi" w:hAnsiTheme="majorHAnsi" w:cstheme="majorHAnsi"/>
          <w:b/>
          <w:color w:val="auto"/>
        </w:rPr>
        <w:t>”</w:t>
      </w:r>
    </w:p>
    <w:p w14:paraId="78325502" w14:textId="77777777" w:rsidR="00FC6642"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 xml:space="preserve">Ja/My, niżej podpisany/i </w:t>
      </w:r>
    </w:p>
    <w:p w14:paraId="3DF41B59" w14:textId="77777777" w:rsidR="00A124EA" w:rsidRPr="004D4064" w:rsidRDefault="00A124EA" w:rsidP="00AB590E">
      <w:pPr>
        <w:spacing w:after="0" w:line="360" w:lineRule="auto"/>
        <w:rPr>
          <w:rFonts w:asciiTheme="majorHAnsi" w:hAnsiTheme="majorHAnsi" w:cstheme="majorHAnsi"/>
          <w:color w:val="auto"/>
        </w:rPr>
      </w:pPr>
      <w:r w:rsidRPr="004D4064">
        <w:rPr>
          <w:rFonts w:asciiTheme="majorHAnsi" w:hAnsiTheme="majorHAnsi" w:cstheme="majorHAnsi"/>
          <w:color w:val="auto"/>
        </w:rPr>
        <w:t>…………………………………………………………………………….…………………………………….……………………………</w:t>
      </w:r>
    </w:p>
    <w:p w14:paraId="58C9F548" w14:textId="77777777" w:rsidR="00A124EA" w:rsidRPr="004D4064" w:rsidRDefault="00A124EA" w:rsidP="00AB590E">
      <w:pPr>
        <w:spacing w:after="0" w:line="360" w:lineRule="auto"/>
        <w:rPr>
          <w:rFonts w:asciiTheme="majorHAnsi" w:hAnsiTheme="majorHAnsi" w:cstheme="majorHAnsi"/>
          <w:color w:val="auto"/>
        </w:rPr>
      </w:pPr>
    </w:p>
    <w:p w14:paraId="56D39DBA" w14:textId="77777777" w:rsidR="00FC6642"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 xml:space="preserve">działając w imieniu i na rzecz: </w:t>
      </w:r>
    </w:p>
    <w:p w14:paraId="0F56C8DB"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w:t>
      </w:r>
    </w:p>
    <w:p w14:paraId="0F643CB3"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(Wykonawców wspólnie ubiegających się)</w:t>
      </w:r>
    </w:p>
    <w:p w14:paraId="137948EA" w14:textId="77777777" w:rsidR="00A124EA" w:rsidRPr="004D4064" w:rsidRDefault="00A124EA" w:rsidP="00AB590E">
      <w:pPr>
        <w:spacing w:after="0"/>
        <w:rPr>
          <w:rFonts w:asciiTheme="majorHAnsi" w:hAnsiTheme="majorHAnsi" w:cstheme="majorHAnsi"/>
          <w:color w:val="auto"/>
        </w:rPr>
      </w:pPr>
    </w:p>
    <w:p w14:paraId="2EEF0117"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w:t>
      </w:r>
    </w:p>
    <w:p w14:paraId="22099F28" w14:textId="77777777" w:rsidR="00A124EA" w:rsidRPr="004D4064" w:rsidRDefault="00A124EA" w:rsidP="00AB590E">
      <w:pPr>
        <w:spacing w:after="0"/>
        <w:jc w:val="center"/>
        <w:rPr>
          <w:rFonts w:asciiTheme="majorHAnsi" w:hAnsiTheme="majorHAnsi" w:cstheme="majorHAnsi"/>
          <w:color w:val="auto"/>
        </w:rPr>
      </w:pPr>
      <w:r w:rsidRPr="004D4064">
        <w:rPr>
          <w:rFonts w:asciiTheme="majorHAnsi" w:hAnsiTheme="majorHAnsi" w:cstheme="majorHAnsi"/>
          <w:color w:val="auto"/>
        </w:rPr>
        <w:t>(adres siedziby Wykonawców wspólnie ubiegających się)</w:t>
      </w:r>
    </w:p>
    <w:p w14:paraId="662B862A" w14:textId="77777777" w:rsidR="00A124EA" w:rsidRPr="004D4064" w:rsidRDefault="00A124EA" w:rsidP="00AB590E">
      <w:pPr>
        <w:spacing w:after="0"/>
        <w:rPr>
          <w:rFonts w:asciiTheme="majorHAnsi" w:hAnsiTheme="majorHAnsi" w:cstheme="majorHAnsi"/>
          <w:b/>
          <w:color w:val="auto"/>
          <w:u w:val="single"/>
        </w:rPr>
      </w:pPr>
    </w:p>
    <w:p w14:paraId="2EC6E1C9" w14:textId="77777777" w:rsidR="00A124EA" w:rsidRPr="004D4064" w:rsidRDefault="00A124EA" w:rsidP="005E2A3D">
      <w:pPr>
        <w:numPr>
          <w:ilvl w:val="0"/>
          <w:numId w:val="31"/>
        </w:numPr>
        <w:spacing w:after="0" w:line="360" w:lineRule="auto"/>
        <w:ind w:left="284"/>
        <w:contextualSpacing/>
        <w:jc w:val="left"/>
        <w:rPr>
          <w:rFonts w:asciiTheme="majorHAnsi" w:hAnsiTheme="majorHAnsi" w:cstheme="majorHAnsi"/>
          <w:color w:val="auto"/>
        </w:rPr>
      </w:pPr>
      <w:r w:rsidRPr="004D4064">
        <w:rPr>
          <w:rFonts w:asciiTheme="majorHAnsi" w:hAnsiTheme="majorHAnsi" w:cstheme="majorHAnsi"/>
          <w:color w:val="auto"/>
        </w:rPr>
        <w:t>Oświadczam(y), że:</w:t>
      </w:r>
    </w:p>
    <w:p w14:paraId="1ED09E69" w14:textId="77777777" w:rsidR="00A124EA" w:rsidRPr="004D4064" w:rsidRDefault="00A124EA" w:rsidP="005E2A3D">
      <w:pPr>
        <w:numPr>
          <w:ilvl w:val="1"/>
          <w:numId w:val="31"/>
        </w:numPr>
        <w:spacing w:after="0" w:line="259" w:lineRule="auto"/>
        <w:contextualSpacing/>
        <w:jc w:val="left"/>
        <w:rPr>
          <w:rFonts w:asciiTheme="majorHAnsi" w:hAnsiTheme="majorHAnsi" w:cstheme="majorHAnsi"/>
          <w:color w:val="auto"/>
        </w:rPr>
      </w:pPr>
      <w:r w:rsidRPr="004D4064">
        <w:rPr>
          <w:rFonts w:asciiTheme="majorHAnsi" w:hAnsiTheme="majorHAnsi" w:cstheme="majorHAnsi"/>
          <w:color w:val="auto"/>
        </w:rPr>
        <w:t>…………………………………………………………………………………………………………………………………………………………………………….</w:t>
      </w:r>
    </w:p>
    <w:p w14:paraId="4459D313" w14:textId="77777777" w:rsidR="00A124EA" w:rsidRPr="004D4064" w:rsidRDefault="00A124EA" w:rsidP="00AB590E">
      <w:pPr>
        <w:spacing w:after="0"/>
        <w:ind w:left="720"/>
        <w:contextualSpacing/>
        <w:jc w:val="center"/>
        <w:rPr>
          <w:rFonts w:asciiTheme="majorHAnsi" w:hAnsiTheme="majorHAnsi" w:cstheme="majorHAnsi"/>
          <w:color w:val="auto"/>
        </w:rPr>
      </w:pPr>
      <w:r w:rsidRPr="004D4064">
        <w:rPr>
          <w:rFonts w:asciiTheme="majorHAnsi" w:hAnsiTheme="majorHAnsi" w:cstheme="majorHAnsi"/>
          <w:color w:val="auto"/>
        </w:rPr>
        <w:t xml:space="preserve">(pełna nazwa jednego z Wykonawców wspólnie ubiegających się o udzielnie zamówienia np. członka konsorcjum </w:t>
      </w:r>
      <w:r w:rsidRPr="004D4064">
        <w:rPr>
          <w:rFonts w:asciiTheme="majorHAnsi" w:hAnsiTheme="majorHAnsi" w:cstheme="majorHAnsi"/>
          <w:color w:val="auto"/>
        </w:rPr>
        <w:br/>
        <w:t>lub wspólnika spółki cywilnej)</w:t>
      </w:r>
    </w:p>
    <w:p w14:paraId="45034AD5" w14:textId="77777777" w:rsidR="00A124EA" w:rsidRPr="004D4064" w:rsidRDefault="00A124EA" w:rsidP="00AB590E">
      <w:pPr>
        <w:spacing w:after="0" w:line="360" w:lineRule="auto"/>
        <w:ind w:left="284"/>
        <w:contextualSpacing/>
        <w:rPr>
          <w:rFonts w:asciiTheme="majorHAnsi" w:hAnsiTheme="majorHAnsi" w:cstheme="majorHAnsi"/>
          <w:color w:val="auto"/>
        </w:rPr>
      </w:pPr>
    </w:p>
    <w:p w14:paraId="2A5A996F" w14:textId="77777777" w:rsidR="00A124EA" w:rsidRPr="004D4064" w:rsidRDefault="00A124EA" w:rsidP="00AB590E">
      <w:pPr>
        <w:spacing w:after="0" w:line="360" w:lineRule="auto"/>
        <w:ind w:left="426"/>
        <w:contextualSpacing/>
        <w:rPr>
          <w:rFonts w:asciiTheme="majorHAnsi" w:hAnsiTheme="majorHAnsi" w:cstheme="majorHAnsi"/>
          <w:color w:val="auto"/>
        </w:rPr>
      </w:pPr>
      <w:r w:rsidRPr="004D4064">
        <w:rPr>
          <w:rFonts w:asciiTheme="majorHAnsi" w:hAnsiTheme="majorHAnsi" w:cstheme="majorHAnsi"/>
          <w:color w:val="auto"/>
        </w:rPr>
        <w:t>będzie wykonywał następujący zakres przedmiotu zamówienia</w:t>
      </w:r>
      <w:r w:rsidRPr="004D4064">
        <w:rPr>
          <w:rFonts w:asciiTheme="majorHAnsi" w:hAnsiTheme="majorHAnsi" w:cstheme="majorHAnsi"/>
          <w:b/>
          <w:bCs/>
          <w:color w:val="auto"/>
        </w:rPr>
        <w:t>*</w:t>
      </w:r>
      <w:r w:rsidRPr="004D4064">
        <w:rPr>
          <w:rFonts w:asciiTheme="majorHAnsi" w:hAnsiTheme="majorHAnsi" w:cstheme="majorHAnsi"/>
          <w:color w:val="auto"/>
        </w:rPr>
        <w:t>:</w:t>
      </w:r>
    </w:p>
    <w:p w14:paraId="70BCF8CF" w14:textId="77777777" w:rsidR="00A124EA" w:rsidRPr="004D4064" w:rsidRDefault="00A124EA" w:rsidP="00AB590E">
      <w:pPr>
        <w:spacing w:after="0" w:line="360" w:lineRule="auto"/>
        <w:ind w:left="426"/>
        <w:contextualSpacing/>
        <w:rPr>
          <w:rFonts w:asciiTheme="majorHAnsi" w:hAnsiTheme="majorHAnsi" w:cstheme="majorHAnsi"/>
          <w:color w:val="auto"/>
        </w:rPr>
      </w:pPr>
      <w:r w:rsidRPr="004D4064">
        <w:rPr>
          <w:rFonts w:asciiTheme="majorHAnsi" w:hAnsiTheme="majorHAnsi" w:cstheme="majorHAnsi"/>
          <w:color w:val="auto"/>
        </w:rPr>
        <w:t>…………………………………….</w:t>
      </w:r>
    </w:p>
    <w:p w14:paraId="1CA213F7" w14:textId="77777777" w:rsidR="00A124EA" w:rsidRPr="004D4064" w:rsidRDefault="00A124EA" w:rsidP="00AB590E">
      <w:pPr>
        <w:spacing w:after="0" w:line="360" w:lineRule="auto"/>
        <w:ind w:left="284"/>
        <w:contextualSpacing/>
        <w:rPr>
          <w:rFonts w:asciiTheme="majorHAnsi" w:hAnsiTheme="majorHAnsi" w:cstheme="majorHAnsi"/>
          <w:color w:val="auto"/>
        </w:rPr>
      </w:pPr>
    </w:p>
    <w:p w14:paraId="10E49A77" w14:textId="77777777" w:rsidR="00A124EA" w:rsidRPr="004D4064" w:rsidRDefault="00A124EA" w:rsidP="005E2A3D">
      <w:pPr>
        <w:numPr>
          <w:ilvl w:val="1"/>
          <w:numId w:val="31"/>
        </w:numPr>
        <w:spacing w:after="0" w:line="259" w:lineRule="auto"/>
        <w:contextualSpacing/>
        <w:jc w:val="left"/>
        <w:rPr>
          <w:rFonts w:asciiTheme="majorHAnsi" w:hAnsiTheme="majorHAnsi" w:cstheme="majorHAnsi"/>
          <w:color w:val="auto"/>
        </w:rPr>
      </w:pPr>
      <w:r w:rsidRPr="004D4064">
        <w:rPr>
          <w:rFonts w:asciiTheme="majorHAnsi" w:hAnsiTheme="majorHAnsi" w:cstheme="majorHAnsi"/>
          <w:color w:val="auto"/>
        </w:rPr>
        <w:t>………………………………………………………………………………………………..…………………………………………………………………………….</w:t>
      </w:r>
    </w:p>
    <w:p w14:paraId="2D066F65" w14:textId="77777777" w:rsidR="00A124EA" w:rsidRPr="004D4064" w:rsidRDefault="00A124EA" w:rsidP="00AB590E">
      <w:pPr>
        <w:spacing w:after="0"/>
        <w:ind w:left="720"/>
        <w:contextualSpacing/>
        <w:jc w:val="center"/>
        <w:rPr>
          <w:rFonts w:asciiTheme="majorHAnsi" w:hAnsiTheme="majorHAnsi" w:cstheme="majorHAnsi"/>
          <w:color w:val="auto"/>
        </w:rPr>
      </w:pPr>
      <w:r w:rsidRPr="004D4064">
        <w:rPr>
          <w:rFonts w:asciiTheme="majorHAnsi" w:hAnsiTheme="majorHAnsi" w:cstheme="majorHAnsi"/>
          <w:color w:val="auto"/>
        </w:rPr>
        <w:t xml:space="preserve">(pełna nazwa jednego z Wykonawców wspólnie ubiegających się o udzielnie zamówienia </w:t>
      </w:r>
      <w:r w:rsidRPr="004D4064">
        <w:rPr>
          <w:rFonts w:asciiTheme="majorHAnsi" w:hAnsiTheme="majorHAnsi" w:cstheme="majorHAnsi"/>
          <w:color w:val="auto"/>
        </w:rPr>
        <w:br/>
        <w:t>np. członka konsorcjum lub wspólnika spółki cywilnej)</w:t>
      </w:r>
    </w:p>
    <w:p w14:paraId="6AEC36F4" w14:textId="77777777" w:rsidR="00A124EA" w:rsidRPr="004D4064" w:rsidRDefault="00A124EA" w:rsidP="00AB590E">
      <w:pPr>
        <w:spacing w:after="0" w:line="360" w:lineRule="auto"/>
        <w:ind w:left="284"/>
        <w:contextualSpacing/>
        <w:rPr>
          <w:rFonts w:asciiTheme="majorHAnsi" w:hAnsiTheme="majorHAnsi" w:cstheme="majorHAnsi"/>
          <w:color w:val="auto"/>
        </w:rPr>
      </w:pPr>
    </w:p>
    <w:p w14:paraId="03051080" w14:textId="77777777" w:rsidR="00A124EA" w:rsidRPr="004D4064" w:rsidRDefault="00A124EA" w:rsidP="00AB590E">
      <w:pPr>
        <w:spacing w:after="0" w:line="360" w:lineRule="auto"/>
        <w:ind w:firstLine="426"/>
        <w:contextualSpacing/>
        <w:rPr>
          <w:rFonts w:asciiTheme="majorHAnsi" w:hAnsiTheme="majorHAnsi" w:cstheme="majorHAnsi"/>
          <w:color w:val="auto"/>
        </w:rPr>
      </w:pPr>
      <w:r w:rsidRPr="004D4064">
        <w:rPr>
          <w:rFonts w:asciiTheme="majorHAnsi" w:hAnsiTheme="majorHAnsi" w:cstheme="majorHAnsi"/>
          <w:color w:val="auto"/>
        </w:rPr>
        <w:t>będzie wykonywał następujący zakres przedmiotu zamówienia</w:t>
      </w:r>
      <w:r w:rsidRPr="004D4064">
        <w:rPr>
          <w:rFonts w:asciiTheme="majorHAnsi" w:hAnsiTheme="majorHAnsi" w:cstheme="majorHAnsi"/>
          <w:b/>
          <w:bCs/>
          <w:color w:val="auto"/>
        </w:rPr>
        <w:t>*</w:t>
      </w:r>
      <w:r w:rsidRPr="004D4064">
        <w:rPr>
          <w:rFonts w:asciiTheme="majorHAnsi" w:hAnsiTheme="majorHAnsi" w:cstheme="majorHAnsi"/>
          <w:color w:val="auto"/>
        </w:rPr>
        <w:t>:</w:t>
      </w:r>
    </w:p>
    <w:p w14:paraId="7456BAAA" w14:textId="77777777" w:rsidR="00A124EA" w:rsidRPr="004D4064" w:rsidRDefault="00A124EA" w:rsidP="00AB590E">
      <w:pPr>
        <w:spacing w:after="0" w:line="360" w:lineRule="auto"/>
        <w:ind w:left="426"/>
        <w:contextualSpacing/>
        <w:rPr>
          <w:rFonts w:asciiTheme="majorHAnsi" w:hAnsiTheme="majorHAnsi" w:cstheme="majorHAnsi"/>
          <w:color w:val="auto"/>
        </w:rPr>
      </w:pPr>
      <w:r w:rsidRPr="004D4064">
        <w:rPr>
          <w:rFonts w:asciiTheme="majorHAnsi" w:hAnsiTheme="majorHAnsi" w:cstheme="majorHAnsi"/>
          <w:color w:val="auto"/>
        </w:rPr>
        <w:t>…………………………………….</w:t>
      </w:r>
    </w:p>
    <w:p w14:paraId="3E44067E" w14:textId="77777777" w:rsidR="00A124EA" w:rsidRPr="004D4064" w:rsidRDefault="00A124EA" w:rsidP="00AB590E">
      <w:pPr>
        <w:spacing w:after="0" w:line="360" w:lineRule="auto"/>
        <w:ind w:left="426"/>
        <w:contextualSpacing/>
        <w:rPr>
          <w:rFonts w:asciiTheme="majorHAnsi" w:hAnsiTheme="majorHAnsi" w:cstheme="majorHAnsi"/>
          <w:color w:val="auto"/>
        </w:rPr>
      </w:pPr>
      <w:r w:rsidRPr="004D4064">
        <w:rPr>
          <w:rFonts w:asciiTheme="majorHAnsi" w:hAnsiTheme="majorHAnsi" w:cstheme="majorHAnsi"/>
          <w:color w:val="auto"/>
        </w:rPr>
        <w:t>……………………………………..</w:t>
      </w:r>
    </w:p>
    <w:p w14:paraId="52B9EE8F" w14:textId="77777777" w:rsidR="00A124EA" w:rsidRPr="004D4064" w:rsidRDefault="00A124EA" w:rsidP="00AB590E">
      <w:pPr>
        <w:spacing w:after="0" w:line="360" w:lineRule="auto"/>
        <w:contextualSpacing/>
        <w:rPr>
          <w:rFonts w:asciiTheme="majorHAnsi" w:hAnsiTheme="majorHAnsi" w:cstheme="majorHAnsi"/>
          <w:b/>
          <w:bCs/>
          <w:color w:val="auto"/>
        </w:rPr>
      </w:pPr>
      <w:r w:rsidRPr="004D4064">
        <w:rPr>
          <w:rFonts w:asciiTheme="majorHAnsi" w:hAnsiTheme="majorHAnsi" w:cstheme="majorHAnsi"/>
          <w:b/>
          <w:bCs/>
          <w:color w:val="auto"/>
        </w:rPr>
        <w:t>*UWAGA!</w:t>
      </w:r>
    </w:p>
    <w:p w14:paraId="4201B52C" w14:textId="77777777" w:rsidR="00A124EA" w:rsidRPr="004D4064" w:rsidRDefault="00A124EA" w:rsidP="00AB590E">
      <w:pPr>
        <w:spacing w:after="0"/>
        <w:rPr>
          <w:rFonts w:asciiTheme="majorHAnsi" w:hAnsiTheme="majorHAnsi" w:cstheme="majorHAnsi"/>
          <w:color w:val="auto"/>
        </w:rPr>
      </w:pPr>
      <w:r w:rsidRPr="004D4064">
        <w:rPr>
          <w:rFonts w:asciiTheme="majorHAnsi" w:hAnsiTheme="majorHAnsi" w:cstheme="majorHAnsi"/>
          <w:color w:val="auto"/>
        </w:rPr>
        <w:t xml:space="preserve">Należy wskazać które usługi wchodzące w zakres przedmiotu zamówienia wykonają poszczególni Wykonawcy (konsorcjanci lub wspólnicy spółki cywilnej). </w:t>
      </w:r>
    </w:p>
    <w:p w14:paraId="56902EED" w14:textId="77777777" w:rsidR="00A124EA" w:rsidRPr="004D4064" w:rsidRDefault="00A124EA" w:rsidP="00AB590E">
      <w:pPr>
        <w:spacing w:after="0" w:line="360" w:lineRule="auto"/>
        <w:rPr>
          <w:rFonts w:asciiTheme="majorHAnsi" w:hAnsiTheme="majorHAnsi" w:cstheme="majorHAnsi"/>
          <w:color w:val="auto"/>
        </w:rPr>
      </w:pPr>
    </w:p>
    <w:p w14:paraId="7465210C" w14:textId="77777777" w:rsidR="00A124EA" w:rsidRPr="004D4064" w:rsidRDefault="00A124EA" w:rsidP="00AB590E">
      <w:pPr>
        <w:spacing w:after="0"/>
        <w:contextualSpacing/>
        <w:rPr>
          <w:rFonts w:asciiTheme="majorHAnsi" w:hAnsiTheme="majorHAnsi" w:cstheme="majorHAnsi"/>
          <w:b/>
          <w:color w:val="auto"/>
        </w:rPr>
      </w:pPr>
      <w:r w:rsidRPr="004D4064">
        <w:rPr>
          <w:rFonts w:asciiTheme="majorHAnsi" w:hAnsiTheme="majorHAnsi" w:cstheme="majorHAnsi"/>
          <w:b/>
          <w:color w:val="auto"/>
        </w:rPr>
        <w:t xml:space="preserve">UWAGA: </w:t>
      </w:r>
    </w:p>
    <w:p w14:paraId="66B1B93A" w14:textId="77777777" w:rsidR="00A124EA" w:rsidRPr="004D4064" w:rsidRDefault="00A124EA" w:rsidP="00AB590E">
      <w:pPr>
        <w:pStyle w:val="Styl66"/>
        <w:numPr>
          <w:ilvl w:val="0"/>
          <w:numId w:val="0"/>
        </w:numPr>
        <w:ind w:left="360" w:hanging="360"/>
        <w:rPr>
          <w:rFonts w:asciiTheme="majorHAnsi" w:hAnsiTheme="majorHAnsi" w:cstheme="majorHAnsi"/>
          <w:bCs/>
          <w:sz w:val="20"/>
          <w:szCs w:val="20"/>
          <w:lang w:eastAsia="ar-SA"/>
        </w:rPr>
      </w:pPr>
      <w:r w:rsidRPr="004D4064">
        <w:rPr>
          <w:rFonts w:asciiTheme="majorHAnsi" w:hAnsiTheme="majorHAnsi" w:cstheme="majorHAnsi"/>
          <w:lang w:eastAsia="ar-SA"/>
        </w:rPr>
        <w:t xml:space="preserve">Oświadczenie winno zostać sporządzone </w:t>
      </w:r>
      <w:r w:rsidRPr="004D4064">
        <w:rPr>
          <w:rFonts w:asciiTheme="majorHAnsi" w:hAnsiTheme="majorHAnsi" w:cstheme="majorHAnsi"/>
          <w:bCs/>
          <w:lang w:eastAsia="ar-SA"/>
        </w:rPr>
        <w:t xml:space="preserve">w formie elektronicznej lub w postaci elektronicznej opatrzonej podpisem zaufanym </w:t>
      </w:r>
      <w:r w:rsidRPr="004D4064">
        <w:rPr>
          <w:rFonts w:asciiTheme="majorHAnsi" w:hAnsiTheme="majorHAnsi" w:cstheme="majorHAnsi"/>
          <w:bCs/>
          <w:sz w:val="20"/>
          <w:szCs w:val="20"/>
          <w:lang w:eastAsia="ar-SA"/>
        </w:rPr>
        <w:t>lub podpisem osobistym.</w:t>
      </w:r>
    </w:p>
    <w:p w14:paraId="4B1BC741" w14:textId="77777777" w:rsidR="00A124EA" w:rsidRPr="004D4064" w:rsidRDefault="00A124EA" w:rsidP="00AB590E">
      <w:pPr>
        <w:spacing w:after="0"/>
        <w:rPr>
          <w:rFonts w:asciiTheme="majorHAnsi" w:eastAsiaTheme="minorHAnsi" w:hAnsiTheme="majorHAnsi" w:cstheme="majorHAnsi"/>
          <w:b/>
          <w:bCs/>
          <w:color w:val="auto"/>
          <w:sz w:val="20"/>
          <w:szCs w:val="20"/>
          <w:u w:val="single"/>
          <w:lang w:val="x-none" w:eastAsia="ar-SA"/>
        </w:rPr>
      </w:pPr>
      <w:r w:rsidRPr="004D4064">
        <w:rPr>
          <w:rFonts w:asciiTheme="majorHAnsi" w:hAnsiTheme="majorHAnsi" w:cstheme="majorHAnsi"/>
          <w:bCs/>
          <w:color w:val="auto"/>
          <w:sz w:val="20"/>
          <w:szCs w:val="20"/>
          <w:lang w:eastAsia="ar-SA"/>
        </w:rPr>
        <w:br w:type="page"/>
      </w:r>
    </w:p>
    <w:p w14:paraId="03B7D2A5" w14:textId="77777777" w:rsidR="00A124EA" w:rsidRPr="004D4064" w:rsidRDefault="00A124EA" w:rsidP="00AB590E">
      <w:pPr>
        <w:pageBreakBefore/>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lastRenderedPageBreak/>
        <w:t>PROJEKT UMOWY</w:t>
      </w:r>
    </w:p>
    <w:p w14:paraId="3E18C91A"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ZP/______/202</w:t>
      </w:r>
      <w:r w:rsidR="0027622D">
        <w:rPr>
          <w:rFonts w:asciiTheme="majorHAnsi" w:eastAsiaTheme="minorHAnsi" w:hAnsiTheme="majorHAnsi" w:cstheme="majorHAnsi"/>
          <w:b/>
          <w:bCs/>
          <w:color w:val="auto"/>
          <w:lang w:eastAsia="en-US"/>
        </w:rPr>
        <w:t>4</w:t>
      </w:r>
    </w:p>
    <w:p w14:paraId="57E7B705"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W dniu ____________ roku, pomiędzy </w:t>
      </w:r>
      <w:r w:rsidRPr="004D4064">
        <w:rPr>
          <w:rFonts w:asciiTheme="majorHAnsi" w:eastAsiaTheme="minorHAnsi" w:hAnsiTheme="majorHAnsi" w:cstheme="majorHAnsi"/>
          <w:b/>
          <w:bCs/>
          <w:color w:val="auto"/>
          <w:lang w:eastAsia="en-US"/>
        </w:rPr>
        <w:t>Tatrzańskim Parkiem Narodowym</w:t>
      </w:r>
      <w:r w:rsidRPr="004D4064">
        <w:rPr>
          <w:rFonts w:asciiTheme="majorHAnsi" w:eastAsiaTheme="minorHAnsi" w:hAnsiTheme="majorHAnsi" w:cstheme="majorHAnsi"/>
          <w:color w:val="auto"/>
          <w:lang w:eastAsia="en-US"/>
        </w:rPr>
        <w:t xml:space="preserve">, z siedzibą w Zakopanem 34-500, przy ul. Kuźnice 1 reprezentowanym przez: </w:t>
      </w:r>
    </w:p>
    <w:p w14:paraId="6F652D14"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Dyrektora - mgr inż. Szymona </w:t>
      </w:r>
      <w:proofErr w:type="spellStart"/>
      <w:r w:rsidRPr="004D4064">
        <w:rPr>
          <w:rFonts w:asciiTheme="majorHAnsi" w:eastAsiaTheme="minorHAnsi" w:hAnsiTheme="majorHAnsi" w:cstheme="majorHAnsi"/>
          <w:color w:val="auto"/>
          <w:lang w:eastAsia="en-US"/>
        </w:rPr>
        <w:t>Ziobrowskiego</w:t>
      </w:r>
      <w:proofErr w:type="spellEnd"/>
      <w:r w:rsidRPr="004D4064">
        <w:rPr>
          <w:rFonts w:asciiTheme="majorHAnsi" w:eastAsiaTheme="minorHAnsi" w:hAnsiTheme="majorHAnsi" w:cstheme="majorHAnsi"/>
          <w:color w:val="auto"/>
          <w:lang w:eastAsia="en-US"/>
        </w:rPr>
        <w:t xml:space="preserve"> </w:t>
      </w:r>
    </w:p>
    <w:p w14:paraId="177F588C"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za kontrasygnatą </w:t>
      </w:r>
    </w:p>
    <w:p w14:paraId="0B74A524"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p.o. Głównej Księgowej – mgr Haliny Mostowiec </w:t>
      </w:r>
    </w:p>
    <w:p w14:paraId="14F004FC"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przy podpisie pracownika TPN właściwego rzeczowo, merytorycznie odpowiedzialnego za wykonanie niniejszej umowy – ____________, zwanym dalej </w:t>
      </w:r>
      <w:r w:rsidRPr="004D4064">
        <w:rPr>
          <w:rFonts w:asciiTheme="majorHAnsi" w:eastAsiaTheme="minorHAnsi" w:hAnsiTheme="majorHAnsi" w:cstheme="majorHAnsi"/>
          <w:b/>
          <w:bCs/>
          <w:color w:val="auto"/>
          <w:lang w:eastAsia="en-US"/>
        </w:rPr>
        <w:t xml:space="preserve">„Kupującym” </w:t>
      </w:r>
    </w:p>
    <w:p w14:paraId="56FC0625"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a </w:t>
      </w:r>
      <w:r w:rsidRPr="004D4064">
        <w:rPr>
          <w:rFonts w:asciiTheme="majorHAnsi" w:eastAsiaTheme="minorHAnsi" w:hAnsiTheme="majorHAnsi" w:cstheme="majorHAnsi"/>
          <w:b/>
          <w:bCs/>
          <w:color w:val="auto"/>
          <w:lang w:eastAsia="en-US"/>
        </w:rPr>
        <w:t>________________</w:t>
      </w:r>
      <w:r w:rsidRPr="004D4064">
        <w:rPr>
          <w:rFonts w:asciiTheme="majorHAnsi" w:eastAsiaTheme="minorHAnsi" w:hAnsiTheme="majorHAnsi" w:cstheme="majorHAnsi"/>
          <w:color w:val="auto"/>
          <w:lang w:eastAsia="en-US"/>
        </w:rPr>
        <w:t>, zwanym (–ą) dalej „</w:t>
      </w:r>
      <w:r w:rsidRPr="004D4064">
        <w:rPr>
          <w:rFonts w:asciiTheme="majorHAnsi" w:eastAsiaTheme="minorHAnsi" w:hAnsiTheme="majorHAnsi" w:cstheme="majorHAnsi"/>
          <w:b/>
          <w:bCs/>
          <w:color w:val="auto"/>
          <w:lang w:eastAsia="en-US"/>
        </w:rPr>
        <w:t xml:space="preserve">Sprzedawcą” </w:t>
      </w:r>
    </w:p>
    <w:p w14:paraId="1D84A80A"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została zawarta umowa o następującej treści: </w:t>
      </w:r>
    </w:p>
    <w:p w14:paraId="052F3F02"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0090EC1F"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1</w:t>
      </w:r>
    </w:p>
    <w:p w14:paraId="52BF242C"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1. Sprzedawca zobowiązuje się do dostawy i dostarczenia do siedziby Kupującego asortymentu odzieży o jakości i cechach użytkowych jak w złożonej ofercie do postępowania wraz z dokumentami gwarancyjnymi: </w:t>
      </w:r>
    </w:p>
    <w:p w14:paraId="09DB8DB2" w14:textId="77777777" w:rsidR="00A124EA" w:rsidRPr="004D4064" w:rsidRDefault="00A124EA" w:rsidP="005E2A3D">
      <w:pPr>
        <w:numPr>
          <w:ilvl w:val="0"/>
          <w:numId w:val="33"/>
        </w:numPr>
        <w:autoSpaceDE w:val="0"/>
        <w:autoSpaceDN w:val="0"/>
        <w:adjustRightInd w:val="0"/>
        <w:spacing w:after="0" w:line="240" w:lineRule="auto"/>
        <w:ind w:left="360" w:hanging="36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a) ______w ilości ____ szt. w cenie ______- zł/szt. (_____) bez podatku od towarów i usług </w:t>
      </w:r>
    </w:p>
    <w:p w14:paraId="46D79F35" w14:textId="77777777" w:rsidR="00A124EA" w:rsidRPr="004D4064" w:rsidRDefault="00A124EA" w:rsidP="005E2A3D">
      <w:pPr>
        <w:numPr>
          <w:ilvl w:val="0"/>
          <w:numId w:val="33"/>
        </w:numPr>
        <w:autoSpaceDE w:val="0"/>
        <w:autoSpaceDN w:val="0"/>
        <w:adjustRightInd w:val="0"/>
        <w:spacing w:after="0" w:line="240" w:lineRule="auto"/>
        <w:ind w:left="360" w:hanging="36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b) ______w ilości ____ </w:t>
      </w:r>
      <w:proofErr w:type="spellStart"/>
      <w:r w:rsidRPr="004D4064">
        <w:rPr>
          <w:rFonts w:asciiTheme="majorHAnsi" w:eastAsiaTheme="minorHAnsi" w:hAnsiTheme="majorHAnsi" w:cstheme="majorHAnsi"/>
          <w:color w:val="auto"/>
          <w:lang w:eastAsia="en-US"/>
        </w:rPr>
        <w:t>kpl</w:t>
      </w:r>
      <w:proofErr w:type="spellEnd"/>
      <w:r w:rsidRPr="004D4064">
        <w:rPr>
          <w:rFonts w:asciiTheme="majorHAnsi" w:eastAsiaTheme="minorHAnsi" w:hAnsiTheme="majorHAnsi" w:cstheme="majorHAnsi"/>
          <w:color w:val="auto"/>
          <w:lang w:eastAsia="en-US"/>
        </w:rPr>
        <w:t>. w cenie ______- zł/</w:t>
      </w:r>
      <w:proofErr w:type="spellStart"/>
      <w:r w:rsidRPr="004D4064">
        <w:rPr>
          <w:rFonts w:asciiTheme="majorHAnsi" w:eastAsiaTheme="minorHAnsi" w:hAnsiTheme="majorHAnsi" w:cstheme="majorHAnsi"/>
          <w:color w:val="auto"/>
          <w:lang w:eastAsia="en-US"/>
        </w:rPr>
        <w:t>kpl</w:t>
      </w:r>
      <w:proofErr w:type="spellEnd"/>
      <w:r w:rsidRPr="004D4064">
        <w:rPr>
          <w:rFonts w:asciiTheme="majorHAnsi" w:eastAsiaTheme="minorHAnsi" w:hAnsiTheme="majorHAnsi" w:cstheme="majorHAnsi"/>
          <w:color w:val="auto"/>
          <w:lang w:eastAsia="en-US"/>
        </w:rPr>
        <w:t xml:space="preserve">. (_____) bez podatku od towarów i usług </w:t>
      </w:r>
    </w:p>
    <w:p w14:paraId="5903A146" w14:textId="77777777" w:rsidR="00A124EA" w:rsidRPr="004D4064" w:rsidRDefault="00A124EA" w:rsidP="005E2A3D">
      <w:pPr>
        <w:numPr>
          <w:ilvl w:val="0"/>
          <w:numId w:val="33"/>
        </w:numPr>
        <w:autoSpaceDE w:val="0"/>
        <w:autoSpaceDN w:val="0"/>
        <w:adjustRightInd w:val="0"/>
        <w:spacing w:after="0" w:line="240" w:lineRule="auto"/>
        <w:ind w:left="360" w:hanging="36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2. Kupującemu przysługuje prawo żądania wymiany dostarczonego towaru posiadającego wady w terminie 30 dni od daty dostawy na towar pełnowartościowy, a Sprzedający ten towar wymieni na własny koszt bezwarunkowo i bez protestu. </w:t>
      </w:r>
    </w:p>
    <w:p w14:paraId="7B4EDF48" w14:textId="77777777" w:rsidR="00A124EA" w:rsidRPr="004D4064" w:rsidRDefault="00A124EA" w:rsidP="005E2A3D">
      <w:pPr>
        <w:numPr>
          <w:ilvl w:val="0"/>
          <w:numId w:val="33"/>
        </w:numPr>
        <w:autoSpaceDE w:val="0"/>
        <w:autoSpaceDN w:val="0"/>
        <w:adjustRightInd w:val="0"/>
        <w:spacing w:after="0" w:line="240" w:lineRule="auto"/>
        <w:ind w:left="360" w:hanging="36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3. Postanowienie ust. 2 nie narusza uprawnień Kupującego wynikających z gwarancji oraz rękojmi na zasadach określonych przepisami Kodeksu cywilnego. </w:t>
      </w:r>
    </w:p>
    <w:p w14:paraId="1BD8B9BB"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6459F60D"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2</w:t>
      </w:r>
    </w:p>
    <w:p w14:paraId="6A41369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1. Umowa zostanie wykonana przez Sprzedawcę w terminie do …………………… r. </w:t>
      </w:r>
    </w:p>
    <w:p w14:paraId="62D97329"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2. Kupujący dopuszcza realizację dostawy objętej niniejszą umową przed terminem określonym w ust. 1, po jego pisemnej akceptacji przez Kupującego. </w:t>
      </w:r>
    </w:p>
    <w:p w14:paraId="4B23E055"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3A62010F"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3</w:t>
      </w:r>
    </w:p>
    <w:p w14:paraId="5CCF70AB"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1. Sprzedawcy za wykonanie przedmiotu umowy określonego w § 1 przysługuje wynagrodzenie po zrealizowaniu zamówienia określonego w § 1 ust. 1 niniejszej umowy oraz każdorazowo po dostawie i dostarczeniu asortymentu odzieży w ramach dostawy uzupełniającej, o której mowa w § 1 ust. 2 niniejszej umowy. Wynagrodzenie przysługujące Sprzedającemu będzie stanowić sumę iloczynów ilości każdego z rodzaju dostarczonego towaru i jego ceny jak w jak w § 1 ust. 1 niniejszej umowy oraz zostanie powiększona o należny podatek od towarów i usług. </w:t>
      </w:r>
    </w:p>
    <w:p w14:paraId="1D223042"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2. Zapłata wynagrodzenia nastąpi, przelewem na rachunek Sprzedawcy w ciągu …… dni od przedstawienia faktury VAT w siedzibie Kupującego, po zrealizowaniu i dostawie do siedziby Kupującego całości zamówionego asortymentu odzieży. </w:t>
      </w:r>
    </w:p>
    <w:p w14:paraId="43A2092D"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3. Za opóźnienie w zapłacie ponad termin określony w ust. 2 Sprzedawcy przysługują ustawowe odsetki za opóźnienie w transakcjach handlowych. </w:t>
      </w:r>
    </w:p>
    <w:p w14:paraId="3A46DBD7"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4B6C8E70"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4</w:t>
      </w:r>
    </w:p>
    <w:p w14:paraId="1EA13588"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1. Sprzedawca oświadcza, że towar oferowany Kupującemu jest wolny od wad i spełnia wszelkie normy stawiane takim towarom przez prawo polskie. </w:t>
      </w:r>
    </w:p>
    <w:p w14:paraId="298F69E4"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2. Sprzedawca odpowiada za rodzaj, jakość oraz ilość dostarczanego przedmiotu umowy objętego zamówieniem. </w:t>
      </w:r>
    </w:p>
    <w:p w14:paraId="7DDE0E3D"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lastRenderedPageBreak/>
        <w:t xml:space="preserve">3. Sprzedawca udziela Kupującemu _________ miesięcznej gwarancji jakości na dostarczony przedmiot umowy, zgodnie z niniejszą umową, licząc od daty dostawy przedmiotu zamówienia do siedziby Kupującego. </w:t>
      </w:r>
    </w:p>
    <w:p w14:paraId="4AD54620"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4. Braki ilościowe lub wady jakościowe stwierdzone w dostawie Kupujący reklamuje niezwłocznie. Sprzedawca zobowiązuje się na własny koszt do uzupełnienia braków lub usunięcia wad niezwłocznie, nie później jednak niż w terminie dwóch tygodni licząc od daty otrzymania wezwania. </w:t>
      </w:r>
    </w:p>
    <w:p w14:paraId="72F01F26"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5. W przypadku nie dotrzymania terminu, o którym mowa w ust. 4, Kupujący zakupi brakującą lub wadliwą część zamówienia u innego dostawcy, a ewentualną różnicą kosztów obciąży Sprzedawcę. </w:t>
      </w:r>
    </w:p>
    <w:p w14:paraId="00E7F9BB"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5E643766"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5</w:t>
      </w:r>
    </w:p>
    <w:p w14:paraId="45AE344C"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1. W razie wystąpienia opóźnienia wykonania umowy w stosunku do terminów z § 2, Sprzedawca zobowiązuje się do zapłaty Kupującemu kary umownej w wysokości 1 % całego wynagrodzenia określonego w § 3 pkt 1, za każdy dzień opóźnienia. </w:t>
      </w:r>
    </w:p>
    <w:p w14:paraId="471930A9"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2. W przypadku opóźnienia w stosunku do terminów z § 2, przekraczającego 14 dni Kupujący ma prawo do odstąpienia od umowy. W takim przypadku Sprzedawca będzie zobowiązany do zapłaty kary umownej w wysokości 20%, całego wynagrodzenia określonego w § 3 pkt 1. </w:t>
      </w:r>
    </w:p>
    <w:p w14:paraId="2C6C9033"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3. Maksymalna wysokość kar umownych naliczonych na podstawie niniejszej Umowy nie może przekroczyć 30% całkowitego wynagrodzenia określonego w § 3 pkt 1</w:t>
      </w:r>
    </w:p>
    <w:p w14:paraId="5BE4AEF8"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4. Kupujący może dochodzić na zasadach ogólnych odszkodowania przewyższającego karę umowną. Wypowiedzenie, rozwiązanie, odstąpienie, wygaśnięcie umowy, nie ma wpływu na uprawnienie Zamawiającego do dochodzenia należnej kary umownej. </w:t>
      </w:r>
    </w:p>
    <w:p w14:paraId="6F195401"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39B8AA7E"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6</w:t>
      </w:r>
    </w:p>
    <w:p w14:paraId="7C716EA0"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Strony zastrzegają, iż Sprzedawca nie może bez pisemnej zgody Kupującego powierzyć wykonania umowy osobie trzeciej, ani nie może bez pisemnej zgody Kupującego dokonać cesji wierzytelności przysługującej mu na podstawie niniejszej umowy. </w:t>
      </w:r>
    </w:p>
    <w:p w14:paraId="26ADDB93"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b/>
          <w:bCs/>
          <w:color w:val="auto"/>
          <w:lang w:eastAsia="en-US"/>
        </w:rPr>
      </w:pPr>
    </w:p>
    <w:p w14:paraId="76CD5C28"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7</w:t>
      </w:r>
    </w:p>
    <w:p w14:paraId="3F556EDB"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Wszelkie zmiany niniejszej umowy wymagają formy pisemnej pod rygorem nieważności. </w:t>
      </w:r>
    </w:p>
    <w:p w14:paraId="4B8A9901" w14:textId="77777777" w:rsidR="00A124EA" w:rsidRPr="004D4064" w:rsidRDefault="00A124EA" w:rsidP="00AB590E">
      <w:pPr>
        <w:autoSpaceDE w:val="0"/>
        <w:autoSpaceDN w:val="0"/>
        <w:adjustRightInd w:val="0"/>
        <w:spacing w:after="0"/>
        <w:rPr>
          <w:rFonts w:asciiTheme="majorHAnsi" w:eastAsiaTheme="minorHAnsi" w:hAnsiTheme="majorHAnsi" w:cstheme="majorHAnsi"/>
          <w:b/>
          <w:bCs/>
          <w:color w:val="auto"/>
          <w:lang w:eastAsia="en-US"/>
        </w:rPr>
      </w:pPr>
    </w:p>
    <w:p w14:paraId="1F1CA637"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8</w:t>
      </w:r>
    </w:p>
    <w:p w14:paraId="29214035"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W sprawach nie uregulowanych nin. umową mają zastosowanie przepisy kodeksu cywilnego. </w:t>
      </w:r>
    </w:p>
    <w:p w14:paraId="7BA8FBE1" w14:textId="77777777" w:rsidR="00A124EA" w:rsidRPr="004D4064" w:rsidRDefault="00A124EA" w:rsidP="00AB590E">
      <w:pPr>
        <w:autoSpaceDE w:val="0"/>
        <w:autoSpaceDN w:val="0"/>
        <w:adjustRightInd w:val="0"/>
        <w:spacing w:after="0"/>
        <w:rPr>
          <w:rFonts w:asciiTheme="majorHAnsi" w:eastAsiaTheme="minorHAnsi" w:hAnsiTheme="majorHAnsi" w:cstheme="majorHAnsi"/>
          <w:b/>
          <w:bCs/>
          <w:color w:val="auto"/>
          <w:lang w:eastAsia="en-US"/>
        </w:rPr>
      </w:pPr>
    </w:p>
    <w:p w14:paraId="1CD3E3A5"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9</w:t>
      </w:r>
    </w:p>
    <w:p w14:paraId="07D102FE"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Spory wynikające z umowy strony poddają rozstrzygnięciu sądu właściwego dla siedziby Kupującego. </w:t>
      </w:r>
    </w:p>
    <w:p w14:paraId="786C79C6" w14:textId="77777777" w:rsidR="00A124EA" w:rsidRPr="004D4064" w:rsidRDefault="00A124EA" w:rsidP="00AB590E">
      <w:pPr>
        <w:autoSpaceDE w:val="0"/>
        <w:autoSpaceDN w:val="0"/>
        <w:adjustRightInd w:val="0"/>
        <w:spacing w:after="0"/>
        <w:rPr>
          <w:rFonts w:asciiTheme="majorHAnsi" w:eastAsiaTheme="minorHAnsi" w:hAnsiTheme="majorHAnsi" w:cstheme="majorHAnsi"/>
          <w:b/>
          <w:bCs/>
          <w:color w:val="auto"/>
          <w:lang w:eastAsia="en-US"/>
        </w:rPr>
      </w:pPr>
    </w:p>
    <w:p w14:paraId="7488A746"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10</w:t>
      </w:r>
    </w:p>
    <w:p w14:paraId="39861C7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Do odbioru przedmiotu umowy oraz wykonania uprawnień określonych w § 2 oraz niniejszej umowy, Kupujący upoważnia __________________. </w:t>
      </w:r>
    </w:p>
    <w:p w14:paraId="68FFF58C" w14:textId="77777777" w:rsidR="00A124EA" w:rsidRPr="004D4064" w:rsidRDefault="00A124EA" w:rsidP="00AB590E">
      <w:pPr>
        <w:autoSpaceDE w:val="0"/>
        <w:autoSpaceDN w:val="0"/>
        <w:adjustRightInd w:val="0"/>
        <w:spacing w:after="0"/>
        <w:rPr>
          <w:rFonts w:asciiTheme="majorHAnsi" w:eastAsiaTheme="minorHAnsi" w:hAnsiTheme="majorHAnsi" w:cstheme="majorHAnsi"/>
          <w:b/>
          <w:bCs/>
          <w:color w:val="auto"/>
          <w:lang w:eastAsia="en-US"/>
        </w:rPr>
      </w:pPr>
    </w:p>
    <w:p w14:paraId="3E7BEBA7"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1</w:t>
      </w:r>
      <w:r w:rsidR="004D4064">
        <w:rPr>
          <w:rFonts w:asciiTheme="majorHAnsi" w:eastAsiaTheme="minorHAnsi" w:hAnsiTheme="majorHAnsi" w:cstheme="majorHAnsi"/>
          <w:b/>
          <w:bCs/>
          <w:color w:val="auto"/>
          <w:lang w:eastAsia="en-US"/>
        </w:rPr>
        <w:t>1</w:t>
      </w:r>
    </w:p>
    <w:p w14:paraId="330C3FC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1. Warunkiem skuteczności doręczenia drugiej Stronie jakiegokolwiek oświadczenia lub wezwania składanego w wykonaniu tej umowy jest skierowanie go listem poleconym na następujący adres: </w:t>
      </w:r>
    </w:p>
    <w:p w14:paraId="77F8AF61"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a) dla Zamawiającego: Tatrzański Park Narodowy, Kuźnice 1, 34-500 Zakopane. </w:t>
      </w:r>
    </w:p>
    <w:p w14:paraId="1A6D0B82"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b) dla Dostawcy: _____ </w:t>
      </w:r>
    </w:p>
    <w:p w14:paraId="645F4A06"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lastRenderedPageBreak/>
        <w:t xml:space="preserve">2. Strony ustalają, iż przesłanie przez jedną ze stron drugiej stronie oświadczenia lub wezwania listem poleconym na adres podany powyżej w ust. 1 niniejszego paragrafu spełnia warunek złożenia oświadczenia lub wezwania w ten sposób, że druga strona mogła się o nim dowiedzieć, przy czym o ile list ten nie zostanie przez stronę - adresata listu odebrany przed upływem siedmiu dni od jego drugiego awizowania przez pocztę, za dzień, w którym strona-adresat listu dowiedział się o treści oświadczenia lub wezwania uważać się będzie siódmy dzień, licząc od dnia drugiego awizowania. </w:t>
      </w:r>
    </w:p>
    <w:p w14:paraId="36A7B32E"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5A91ADDF"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1</w:t>
      </w:r>
      <w:r w:rsidR="004D4064">
        <w:rPr>
          <w:rFonts w:asciiTheme="majorHAnsi" w:eastAsiaTheme="minorHAnsi" w:hAnsiTheme="majorHAnsi" w:cstheme="majorHAnsi"/>
          <w:b/>
          <w:bCs/>
          <w:color w:val="auto"/>
          <w:lang w:eastAsia="en-US"/>
        </w:rPr>
        <w:t>2</w:t>
      </w:r>
    </w:p>
    <w:p w14:paraId="21C82CC3"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Wykonawca zobowiązuje się do przekazania w imieniu Zamawiającego wszystkim osobom fizycznym, których dane osobowe zostaną przekazane Zamawiającemu przez Wykonawcę w związku z zawarciem i realizacją Umowy (w szczególności pracownikom Wykonawcy lub podwykonawcom i ich pracownikom) informacji o przetwarzaniu danych osobowych wymaganych 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według wzoru zamieszczonego na stronach internetowych BIP Zamawiającego: www.bip.malopolska.pl/tpnzakopane, zakładka: RODO (1.1. klauzula informacyjna art. 14 </w:t>
      </w:r>
      <w:proofErr w:type="spellStart"/>
      <w:r w:rsidRPr="004D4064">
        <w:rPr>
          <w:rFonts w:asciiTheme="majorHAnsi" w:eastAsiaTheme="minorHAnsi" w:hAnsiTheme="majorHAnsi" w:cstheme="majorHAnsi"/>
          <w:color w:val="auto"/>
          <w:lang w:eastAsia="en-US"/>
        </w:rPr>
        <w:t>rodo</w:t>
      </w:r>
      <w:proofErr w:type="spellEnd"/>
      <w:r w:rsidRPr="004D4064">
        <w:rPr>
          <w:rFonts w:asciiTheme="majorHAnsi" w:eastAsiaTheme="minorHAnsi" w:hAnsiTheme="majorHAnsi" w:cstheme="majorHAnsi"/>
          <w:color w:val="auto"/>
          <w:lang w:eastAsia="en-US"/>
        </w:rPr>
        <w:t xml:space="preserve"> wg PZP 2021.doc), wskazując w niej kategorie odnośnych danych przekazywanych Zamawiającemu oraz Wykonawcę jako źródło pochodzenia danych osobowych, którymi będzie dysponował Zamawiający, chyba że informacja ta została przekazana przed zawarciem niniejszej umowy. </w:t>
      </w:r>
    </w:p>
    <w:p w14:paraId="176A0C22" w14:textId="77777777" w:rsidR="00A124EA" w:rsidRPr="004D4064" w:rsidRDefault="00A124EA" w:rsidP="00AB590E">
      <w:pPr>
        <w:autoSpaceDE w:val="0"/>
        <w:autoSpaceDN w:val="0"/>
        <w:adjustRightInd w:val="0"/>
        <w:spacing w:after="0"/>
        <w:jc w:val="center"/>
        <w:rPr>
          <w:rFonts w:asciiTheme="majorHAnsi" w:eastAsiaTheme="minorHAnsi" w:hAnsiTheme="majorHAnsi" w:cstheme="majorHAnsi"/>
          <w:color w:val="auto"/>
          <w:lang w:eastAsia="en-US"/>
        </w:rPr>
      </w:pPr>
      <w:r w:rsidRPr="004D4064">
        <w:rPr>
          <w:rFonts w:asciiTheme="majorHAnsi" w:eastAsiaTheme="minorHAnsi" w:hAnsiTheme="majorHAnsi" w:cstheme="majorHAnsi"/>
          <w:b/>
          <w:bCs/>
          <w:color w:val="auto"/>
          <w:lang w:eastAsia="en-US"/>
        </w:rPr>
        <w:t>§ 1</w:t>
      </w:r>
      <w:r w:rsidR="004D4064">
        <w:rPr>
          <w:rFonts w:asciiTheme="majorHAnsi" w:eastAsiaTheme="minorHAnsi" w:hAnsiTheme="majorHAnsi" w:cstheme="majorHAnsi"/>
          <w:b/>
          <w:bCs/>
          <w:color w:val="auto"/>
          <w:lang w:eastAsia="en-US"/>
        </w:rPr>
        <w:t>3</w:t>
      </w:r>
    </w:p>
    <w:p w14:paraId="5A603F47"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Umowę sporządzono w dwóch jednobrzmiących egzemplarzach, jeden egzemplarz dla Sprzedawcy, jeden egzemplarz dla Kupującego. </w:t>
      </w:r>
    </w:p>
    <w:p w14:paraId="39687936" w14:textId="77777777" w:rsidR="00A124EA" w:rsidRPr="004D4064" w:rsidRDefault="00A124EA" w:rsidP="00AB590E">
      <w:pPr>
        <w:autoSpaceDE w:val="0"/>
        <w:autoSpaceDN w:val="0"/>
        <w:adjustRightInd w:val="0"/>
        <w:spacing w:after="0"/>
        <w:rPr>
          <w:rFonts w:asciiTheme="majorHAnsi" w:eastAsiaTheme="minorHAnsi" w:hAnsiTheme="majorHAnsi" w:cstheme="majorHAnsi"/>
          <w:b/>
          <w:bCs/>
          <w:color w:val="auto"/>
          <w:lang w:eastAsia="en-US"/>
        </w:rPr>
      </w:pPr>
    </w:p>
    <w:p w14:paraId="77FECE1A" w14:textId="77777777" w:rsidR="00A124EA" w:rsidRPr="004D4064" w:rsidRDefault="00A124EA" w:rsidP="00AB590E">
      <w:pPr>
        <w:autoSpaceDE w:val="0"/>
        <w:autoSpaceDN w:val="0"/>
        <w:adjustRightInd w:val="0"/>
        <w:spacing w:after="0"/>
        <w:rPr>
          <w:rFonts w:asciiTheme="majorHAnsi" w:eastAsiaTheme="minorHAnsi" w:hAnsiTheme="majorHAnsi" w:cstheme="majorHAnsi"/>
          <w:b/>
          <w:bCs/>
          <w:color w:val="auto"/>
          <w:lang w:eastAsia="en-US"/>
        </w:rPr>
      </w:pPr>
      <w:r w:rsidRPr="004D4064">
        <w:rPr>
          <w:rFonts w:asciiTheme="majorHAnsi" w:eastAsiaTheme="minorHAnsi" w:hAnsiTheme="majorHAnsi" w:cstheme="majorHAnsi"/>
          <w:b/>
          <w:bCs/>
          <w:color w:val="auto"/>
          <w:lang w:eastAsia="en-US"/>
        </w:rPr>
        <w:t xml:space="preserve">KUPUJĄCY </w:t>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r>
      <w:r w:rsidRPr="004D4064">
        <w:rPr>
          <w:rFonts w:asciiTheme="majorHAnsi" w:eastAsiaTheme="minorHAnsi" w:hAnsiTheme="majorHAnsi" w:cstheme="majorHAnsi"/>
          <w:b/>
          <w:bCs/>
          <w:color w:val="auto"/>
          <w:lang w:eastAsia="en-US"/>
        </w:rPr>
        <w:tab/>
        <w:t xml:space="preserve">SPRZEDAWCA: </w:t>
      </w:r>
    </w:p>
    <w:p w14:paraId="0535B236"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78027158"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10C331DC"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2B5C8630"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____________________ </w:t>
      </w:r>
    </w:p>
    <w:p w14:paraId="17949AE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Dyrektor TPN </w:t>
      </w:r>
    </w:p>
    <w:p w14:paraId="3B087ED8"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4FF6EAE7"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4E9E6FDE"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2F366A39"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_______________________ </w:t>
      </w:r>
    </w:p>
    <w:p w14:paraId="5595C6A0"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Główny Księgowy TPN </w:t>
      </w:r>
    </w:p>
    <w:p w14:paraId="6DF1D19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7103B75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369EA608"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p>
    <w:p w14:paraId="7F5457BF"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_____________________ </w:t>
      </w:r>
    </w:p>
    <w:p w14:paraId="61B7283B"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Pracownik TPN </w:t>
      </w:r>
    </w:p>
    <w:p w14:paraId="4A8F445D" w14:textId="77777777" w:rsidR="00A124EA" w:rsidRPr="004D4064" w:rsidRDefault="00A124EA" w:rsidP="00AB590E">
      <w:pPr>
        <w:autoSpaceDE w:val="0"/>
        <w:autoSpaceDN w:val="0"/>
        <w:adjustRightInd w:val="0"/>
        <w:spacing w:after="0"/>
        <w:rPr>
          <w:rFonts w:asciiTheme="majorHAnsi" w:eastAsiaTheme="minorHAnsi" w:hAnsiTheme="majorHAnsi" w:cstheme="majorHAnsi"/>
          <w:color w:val="auto"/>
          <w:lang w:eastAsia="en-US"/>
        </w:rPr>
      </w:pPr>
      <w:r w:rsidRPr="004D4064">
        <w:rPr>
          <w:rFonts w:asciiTheme="majorHAnsi" w:eastAsiaTheme="minorHAnsi" w:hAnsiTheme="majorHAnsi" w:cstheme="majorHAnsi"/>
          <w:color w:val="auto"/>
          <w:lang w:eastAsia="en-US"/>
        </w:rPr>
        <w:t xml:space="preserve">(właściwy rzeczowo, merytorycznie </w:t>
      </w:r>
    </w:p>
    <w:p w14:paraId="753E70F5" w14:textId="77777777" w:rsidR="00A124EA" w:rsidRPr="004D4064" w:rsidRDefault="00A124EA" w:rsidP="00AB590E">
      <w:pPr>
        <w:spacing w:after="0"/>
        <w:rPr>
          <w:rFonts w:asciiTheme="majorHAnsi" w:hAnsiTheme="majorHAnsi" w:cstheme="majorHAnsi"/>
          <w:color w:val="auto"/>
          <w:u w:val="single"/>
        </w:rPr>
      </w:pPr>
      <w:r w:rsidRPr="004D4064">
        <w:rPr>
          <w:rFonts w:asciiTheme="majorHAnsi" w:eastAsiaTheme="minorHAnsi" w:hAnsiTheme="majorHAnsi" w:cstheme="majorHAnsi"/>
          <w:i/>
          <w:iCs/>
          <w:color w:val="auto"/>
          <w:lang w:eastAsia="en-US"/>
        </w:rPr>
        <w:t>odpowiedzialny za wykonanie niniejszej umowy)</w:t>
      </w:r>
    </w:p>
    <w:p w14:paraId="77806AA6" w14:textId="77777777" w:rsidR="006E1307" w:rsidRPr="004D4064" w:rsidRDefault="006E1307" w:rsidP="00227417">
      <w:pPr>
        <w:spacing w:after="43"/>
        <w:ind w:left="487" w:firstLine="0"/>
        <w:rPr>
          <w:rFonts w:asciiTheme="majorHAnsi" w:hAnsiTheme="majorHAnsi" w:cstheme="majorHAnsi"/>
          <w:color w:val="auto"/>
        </w:rPr>
      </w:pPr>
    </w:p>
    <w:sectPr w:rsidR="006E1307" w:rsidRPr="004D4064">
      <w:headerReference w:type="even" r:id="rId26"/>
      <w:headerReference w:type="default" r:id="rId27"/>
      <w:footerReference w:type="even" r:id="rId28"/>
      <w:footerReference w:type="default" r:id="rId29"/>
      <w:headerReference w:type="first" r:id="rId30"/>
      <w:footerReference w:type="first" r:id="rId31"/>
      <w:pgSz w:w="11899" w:h="16841"/>
      <w:pgMar w:top="1423" w:right="1410" w:bottom="1446" w:left="1275" w:header="9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DFA94" w14:textId="77777777" w:rsidR="001C4A9A" w:rsidRDefault="001C4A9A">
      <w:pPr>
        <w:spacing w:after="0" w:line="240" w:lineRule="auto"/>
      </w:pPr>
      <w:r>
        <w:separator/>
      </w:r>
    </w:p>
  </w:endnote>
  <w:endnote w:type="continuationSeparator" w:id="0">
    <w:p w14:paraId="43ED7842" w14:textId="77777777" w:rsidR="001C4A9A" w:rsidRDefault="001C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ahoma"/>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6D8F" w14:textId="77777777" w:rsidR="0092759A" w:rsidRDefault="0092759A">
    <w:pPr>
      <w:spacing w:after="14" w:line="259" w:lineRule="auto"/>
      <w:ind w:left="0" w:right="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11D1CD4F" w14:textId="77777777" w:rsidR="0092759A" w:rsidRDefault="0092759A">
    <w:pPr>
      <w:spacing w:after="0" w:line="259" w:lineRule="auto"/>
      <w:ind w:left="142"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A1E6" w14:textId="77777777" w:rsidR="0092759A" w:rsidRDefault="0092759A">
    <w:pPr>
      <w:spacing w:after="14" w:line="259" w:lineRule="auto"/>
      <w:ind w:left="0" w:right="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BE0FAD4" w14:textId="77777777" w:rsidR="0092759A" w:rsidRDefault="0092759A">
    <w:pPr>
      <w:spacing w:after="0" w:line="259" w:lineRule="auto"/>
      <w:ind w:left="142"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43008" w14:textId="77777777" w:rsidR="0092759A" w:rsidRDefault="0092759A">
    <w:pPr>
      <w:spacing w:after="14" w:line="259" w:lineRule="auto"/>
      <w:ind w:left="0" w:right="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4E035BB4" w14:textId="77777777" w:rsidR="0092759A" w:rsidRDefault="0092759A">
    <w:pPr>
      <w:spacing w:after="0" w:line="259" w:lineRule="auto"/>
      <w:ind w:left="142"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19F5C" w14:textId="77777777" w:rsidR="001C4A9A" w:rsidRDefault="001C4A9A">
      <w:pPr>
        <w:spacing w:after="0" w:line="240" w:lineRule="auto"/>
      </w:pPr>
      <w:r>
        <w:separator/>
      </w:r>
    </w:p>
  </w:footnote>
  <w:footnote w:type="continuationSeparator" w:id="0">
    <w:p w14:paraId="1655F989" w14:textId="77777777" w:rsidR="001C4A9A" w:rsidRDefault="001C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7DA6B" w14:textId="77777777" w:rsidR="0092759A" w:rsidRDefault="0092759A">
    <w:pPr>
      <w:spacing w:after="0" w:line="259" w:lineRule="auto"/>
      <w:ind w:left="2821" w:firstLine="0"/>
      <w:jc w:val="left"/>
    </w:pPr>
    <w:r>
      <w:rPr>
        <w:noProof/>
      </w:rPr>
      <w:drawing>
        <wp:anchor distT="0" distB="0" distL="114300" distR="114300" simplePos="0" relativeHeight="251658240" behindDoc="0" locked="0" layoutInCell="1" allowOverlap="0" wp14:anchorId="2CAAB9EA" wp14:editId="2CAAFDFB">
          <wp:simplePos x="0" y="0"/>
          <wp:positionH relativeFrom="page">
            <wp:posOffset>762000</wp:posOffset>
          </wp:positionH>
          <wp:positionV relativeFrom="page">
            <wp:posOffset>57149</wp:posOffset>
          </wp:positionV>
          <wp:extent cx="1723644" cy="828040"/>
          <wp:effectExtent l="0" t="0" r="0" b="0"/>
          <wp:wrapSquare wrapText="bothSides"/>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1723644" cy="828040"/>
                  </a:xfrm>
                  <a:prstGeom prst="rect">
                    <a:avLst/>
                  </a:prstGeom>
                </pic:spPr>
              </pic:pic>
            </a:graphicData>
          </a:graphic>
        </wp:anchor>
      </w:drawing>
    </w:r>
    <w:r>
      <w:rPr>
        <w:sz w:val="24"/>
      </w:rPr>
      <w:t xml:space="preserve"> </w:t>
    </w:r>
  </w:p>
  <w:p w14:paraId="4BB2F085" w14:textId="77777777" w:rsidR="0092759A" w:rsidRDefault="0092759A">
    <w:pPr>
      <w:spacing w:after="0" w:line="259" w:lineRule="auto"/>
      <w:ind w:left="0" w:right="5" w:firstLine="0"/>
      <w:jc w:val="right"/>
    </w:pPr>
    <w:r>
      <w:t xml:space="preserve">Nr sprawy: </w:t>
    </w:r>
    <w:r>
      <w:rPr>
        <w:color w:val="4A4A4A"/>
      </w:rPr>
      <w:t>ZP/230/2023</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A6494" w14:textId="77777777" w:rsidR="0092759A" w:rsidRDefault="0092759A">
    <w:pPr>
      <w:spacing w:after="0" w:line="259" w:lineRule="auto"/>
      <w:ind w:left="2821" w:firstLine="0"/>
      <w:jc w:val="left"/>
    </w:pPr>
    <w:r>
      <w:rPr>
        <w:noProof/>
      </w:rPr>
      <w:drawing>
        <wp:anchor distT="0" distB="0" distL="114300" distR="114300" simplePos="0" relativeHeight="251659264" behindDoc="0" locked="0" layoutInCell="1" allowOverlap="0" wp14:anchorId="36DE53F6" wp14:editId="0A47CCAD">
          <wp:simplePos x="0" y="0"/>
          <wp:positionH relativeFrom="page">
            <wp:posOffset>762000</wp:posOffset>
          </wp:positionH>
          <wp:positionV relativeFrom="page">
            <wp:posOffset>57149</wp:posOffset>
          </wp:positionV>
          <wp:extent cx="1723644" cy="828040"/>
          <wp:effectExtent l="0" t="0" r="0" b="0"/>
          <wp:wrapSquare wrapText="bothSides"/>
          <wp:docPr id="1"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1723644" cy="828040"/>
                  </a:xfrm>
                  <a:prstGeom prst="rect">
                    <a:avLst/>
                  </a:prstGeom>
                </pic:spPr>
              </pic:pic>
            </a:graphicData>
          </a:graphic>
        </wp:anchor>
      </w:drawing>
    </w:r>
    <w:r>
      <w:rPr>
        <w:sz w:val="24"/>
      </w:rPr>
      <w:t xml:space="preserve"> </w:t>
    </w:r>
  </w:p>
  <w:p w14:paraId="19E18139" w14:textId="757E21FA" w:rsidR="0092759A" w:rsidRDefault="0092759A">
    <w:pPr>
      <w:spacing w:after="0" w:line="259" w:lineRule="auto"/>
      <w:ind w:left="0" w:right="5" w:firstLine="0"/>
      <w:jc w:val="right"/>
    </w:pPr>
    <w:r>
      <w:t xml:space="preserve">Nr sprawy: </w:t>
    </w:r>
    <w:r>
      <w:rPr>
        <w:color w:val="4A4A4A"/>
      </w:rPr>
      <w:t>ZP/683/2024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D7457" w14:textId="77777777" w:rsidR="0092759A" w:rsidRDefault="0092759A">
    <w:pPr>
      <w:spacing w:after="0" w:line="259" w:lineRule="auto"/>
      <w:ind w:left="2821" w:firstLine="0"/>
      <w:jc w:val="left"/>
    </w:pPr>
    <w:r>
      <w:rPr>
        <w:noProof/>
      </w:rPr>
      <w:drawing>
        <wp:anchor distT="0" distB="0" distL="114300" distR="114300" simplePos="0" relativeHeight="251660288" behindDoc="0" locked="0" layoutInCell="1" allowOverlap="0" wp14:anchorId="7F83C72F" wp14:editId="7D7D5B12">
          <wp:simplePos x="0" y="0"/>
          <wp:positionH relativeFrom="page">
            <wp:posOffset>762000</wp:posOffset>
          </wp:positionH>
          <wp:positionV relativeFrom="page">
            <wp:posOffset>57149</wp:posOffset>
          </wp:positionV>
          <wp:extent cx="1723644" cy="828040"/>
          <wp:effectExtent l="0" t="0" r="0" b="0"/>
          <wp:wrapSquare wrapText="bothSides"/>
          <wp:docPr id="2"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1723644" cy="828040"/>
                  </a:xfrm>
                  <a:prstGeom prst="rect">
                    <a:avLst/>
                  </a:prstGeom>
                </pic:spPr>
              </pic:pic>
            </a:graphicData>
          </a:graphic>
        </wp:anchor>
      </w:drawing>
    </w:r>
    <w:r>
      <w:rPr>
        <w:sz w:val="24"/>
      </w:rPr>
      <w:t xml:space="preserve"> </w:t>
    </w:r>
  </w:p>
  <w:p w14:paraId="2FD4F3D1" w14:textId="77777777" w:rsidR="0092759A" w:rsidRDefault="0092759A">
    <w:pPr>
      <w:spacing w:after="0" w:line="259" w:lineRule="auto"/>
      <w:ind w:left="0" w:right="5" w:firstLine="0"/>
      <w:jc w:val="right"/>
    </w:pPr>
    <w:r>
      <w:t xml:space="preserve">Nr sprawy: </w:t>
    </w:r>
    <w:r>
      <w:rPr>
        <w:color w:val="4A4A4A"/>
      </w:rPr>
      <w:t>ZP/230/2023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04F9"/>
    <w:multiLevelType w:val="multilevel"/>
    <w:tmpl w:val="3B56AC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408516C"/>
    <w:multiLevelType w:val="multilevel"/>
    <w:tmpl w:val="A91413AA"/>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207DD7"/>
    <w:multiLevelType w:val="multilevel"/>
    <w:tmpl w:val="3B56AC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697D4B"/>
    <w:multiLevelType w:val="multilevel"/>
    <w:tmpl w:val="3B56AC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114340"/>
    <w:multiLevelType w:val="hybridMultilevel"/>
    <w:tmpl w:val="88A480F6"/>
    <w:lvl w:ilvl="0" w:tplc="04BCE23A">
      <w:start w:val="1"/>
      <w:numFmt w:val="decimal"/>
      <w:lvlText w:val="%1."/>
      <w:lvlJc w:val="left"/>
      <w:pPr>
        <w:ind w:left="720" w:hanging="360"/>
      </w:pPr>
      <w:rPr>
        <w:rFonts w:hint="default"/>
        <w:b/>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0468DC"/>
    <w:multiLevelType w:val="multilevel"/>
    <w:tmpl w:val="2C10ED54"/>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1450EE"/>
    <w:multiLevelType w:val="hybridMultilevel"/>
    <w:tmpl w:val="F9860F8E"/>
    <w:lvl w:ilvl="0" w:tplc="0532C968">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DA18E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CA6CA1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046E5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88834E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725D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F0EC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761E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0EB0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54A65F1"/>
    <w:multiLevelType w:val="multilevel"/>
    <w:tmpl w:val="474E0C2E"/>
    <w:lvl w:ilvl="0">
      <w:start w:val="1"/>
      <w:numFmt w:val="decimal"/>
      <w:lvlText w:val="%1."/>
      <w:lvlJc w:val="left"/>
      <w:pPr>
        <w:ind w:left="508"/>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9" w15:restartNumberingAfterBreak="0">
    <w:nsid w:val="164F10E1"/>
    <w:multiLevelType w:val="hybridMultilevel"/>
    <w:tmpl w:val="50CE5096"/>
    <w:lvl w:ilvl="0" w:tplc="03C6FFFC">
      <w:start w:val="9"/>
      <w:numFmt w:val="decimal"/>
      <w:lvlText w:val="%1."/>
      <w:lvlJc w:val="left"/>
      <w:pPr>
        <w:ind w:left="511"/>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2C4E3862">
      <w:start w:val="1"/>
      <w:numFmt w:val="lowerLetter"/>
      <w:lvlText w:val="%2"/>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97424F20">
      <w:start w:val="1"/>
      <w:numFmt w:val="lowerRoman"/>
      <w:lvlText w:val="%3"/>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D1B6C094">
      <w:start w:val="1"/>
      <w:numFmt w:val="decimal"/>
      <w:lvlText w:val="%4"/>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638A1C82">
      <w:start w:val="1"/>
      <w:numFmt w:val="lowerLetter"/>
      <w:lvlText w:val="%5"/>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0FC8B7C6">
      <w:start w:val="1"/>
      <w:numFmt w:val="lowerRoman"/>
      <w:lvlText w:val="%6"/>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97B43F48">
      <w:start w:val="1"/>
      <w:numFmt w:val="decimal"/>
      <w:lvlText w:val="%7"/>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35C2E622">
      <w:start w:val="1"/>
      <w:numFmt w:val="lowerLetter"/>
      <w:lvlText w:val="%8"/>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5AAA9444">
      <w:start w:val="1"/>
      <w:numFmt w:val="lowerRoman"/>
      <w:lvlText w:val="%9"/>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10" w15:restartNumberingAfterBreak="0">
    <w:nsid w:val="1D3125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FC3ECE"/>
    <w:multiLevelType w:val="multilevel"/>
    <w:tmpl w:val="3B56AC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4107FE"/>
    <w:multiLevelType w:val="multilevel"/>
    <w:tmpl w:val="7BBA2BB2"/>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0713FAF"/>
    <w:multiLevelType w:val="multilevel"/>
    <w:tmpl w:val="6386AB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14" w15:restartNumberingAfterBreak="0">
    <w:nsid w:val="28FC1900"/>
    <w:multiLevelType w:val="hybridMultilevel"/>
    <w:tmpl w:val="88A480F6"/>
    <w:lvl w:ilvl="0" w:tplc="04BCE23A">
      <w:start w:val="1"/>
      <w:numFmt w:val="decimal"/>
      <w:lvlText w:val="%1."/>
      <w:lvlJc w:val="left"/>
      <w:pPr>
        <w:ind w:left="720" w:hanging="360"/>
      </w:pPr>
      <w:rPr>
        <w:rFonts w:hint="default"/>
        <w:b/>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E151B0"/>
    <w:multiLevelType w:val="hybridMultilevel"/>
    <w:tmpl w:val="1346CC9C"/>
    <w:lvl w:ilvl="0" w:tplc="F6DC0E88">
      <w:start w:val="1"/>
      <w:numFmt w:val="decimal"/>
      <w:lvlText w:val="%1."/>
      <w:lvlJc w:val="left"/>
      <w:pPr>
        <w:ind w:left="511"/>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D4148598">
      <w:start w:val="1"/>
      <w:numFmt w:val="bullet"/>
      <w:lvlText w:val="•"/>
      <w:lvlJc w:val="left"/>
      <w:pPr>
        <w:ind w:left="1654"/>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2" w:tplc="A73E87C4">
      <w:start w:val="1"/>
      <w:numFmt w:val="bullet"/>
      <w:lvlText w:val="▪"/>
      <w:lvlJc w:val="left"/>
      <w:pPr>
        <w:ind w:left="22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3" w:tplc="14403702">
      <w:start w:val="1"/>
      <w:numFmt w:val="bullet"/>
      <w:lvlText w:val="•"/>
      <w:lvlJc w:val="left"/>
      <w:pPr>
        <w:ind w:left="295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927AF9A4">
      <w:start w:val="1"/>
      <w:numFmt w:val="bullet"/>
      <w:lvlText w:val="o"/>
      <w:lvlJc w:val="left"/>
      <w:pPr>
        <w:ind w:left="367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8C2E4CC2">
      <w:start w:val="1"/>
      <w:numFmt w:val="bullet"/>
      <w:lvlText w:val="▪"/>
      <w:lvlJc w:val="left"/>
      <w:pPr>
        <w:ind w:left="439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FC109414">
      <w:start w:val="1"/>
      <w:numFmt w:val="bullet"/>
      <w:lvlText w:val="•"/>
      <w:lvlJc w:val="left"/>
      <w:pPr>
        <w:ind w:left="511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6994AA22">
      <w:start w:val="1"/>
      <w:numFmt w:val="bullet"/>
      <w:lvlText w:val="o"/>
      <w:lvlJc w:val="left"/>
      <w:pPr>
        <w:ind w:left="58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8E8C2F8A">
      <w:start w:val="1"/>
      <w:numFmt w:val="bullet"/>
      <w:lvlText w:val="▪"/>
      <w:lvlJc w:val="left"/>
      <w:pPr>
        <w:ind w:left="655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16" w15:restartNumberingAfterBreak="0">
    <w:nsid w:val="386D6CCF"/>
    <w:multiLevelType w:val="hybridMultilevel"/>
    <w:tmpl w:val="337A26A0"/>
    <w:lvl w:ilvl="0" w:tplc="0F6864F4">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F6676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B89F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E22981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3B8E8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36587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CEBD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A64B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24803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7450A0"/>
    <w:multiLevelType w:val="multilevel"/>
    <w:tmpl w:val="3B56AC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FD3508B"/>
    <w:multiLevelType w:val="multilevel"/>
    <w:tmpl w:val="3B56AC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66056B"/>
    <w:multiLevelType w:val="hybridMultilevel"/>
    <w:tmpl w:val="88A480F6"/>
    <w:lvl w:ilvl="0" w:tplc="04BCE23A">
      <w:start w:val="1"/>
      <w:numFmt w:val="decimal"/>
      <w:lvlText w:val="%1."/>
      <w:lvlJc w:val="left"/>
      <w:pPr>
        <w:ind w:left="720" w:hanging="360"/>
      </w:pPr>
      <w:rPr>
        <w:rFonts w:hint="default"/>
        <w:b/>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5B1490"/>
    <w:multiLevelType w:val="multilevel"/>
    <w:tmpl w:val="7982F10C"/>
    <w:lvl w:ilvl="0">
      <w:start w:val="1"/>
      <w:numFmt w:val="decimal"/>
      <w:lvlText w:val="%1."/>
      <w:lvlJc w:val="lef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1" w15:restartNumberingAfterBreak="0">
    <w:nsid w:val="4B153C20"/>
    <w:multiLevelType w:val="hybridMultilevel"/>
    <w:tmpl w:val="D008654A"/>
    <w:lvl w:ilvl="0" w:tplc="2AF086CC">
      <w:start w:val="1"/>
      <w:numFmt w:val="bullet"/>
      <w:lvlText w:val="•"/>
      <w:lvlJc w:val="left"/>
      <w:pPr>
        <w:ind w:left="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DC624830">
      <w:start w:val="1"/>
      <w:numFmt w:val="bullet"/>
      <w:lvlText w:val="o"/>
      <w:lvlJc w:val="left"/>
      <w:pPr>
        <w:ind w:left="936"/>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C9821EFA">
      <w:start w:val="1"/>
      <w:numFmt w:val="bullet"/>
      <w:lvlRestart w:val="0"/>
      <w:lvlText w:val="•"/>
      <w:lvlJc w:val="left"/>
      <w:pPr>
        <w:ind w:left="1654"/>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3" w:tplc="AF92EE1C">
      <w:start w:val="1"/>
      <w:numFmt w:val="bullet"/>
      <w:lvlText w:val="•"/>
      <w:lvlJc w:val="left"/>
      <w:pPr>
        <w:ind w:left="223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59B4D530">
      <w:start w:val="1"/>
      <w:numFmt w:val="bullet"/>
      <w:lvlText w:val="o"/>
      <w:lvlJc w:val="left"/>
      <w:pPr>
        <w:ind w:left="295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2C1A4314">
      <w:start w:val="1"/>
      <w:numFmt w:val="bullet"/>
      <w:lvlText w:val="▪"/>
      <w:lvlJc w:val="left"/>
      <w:pPr>
        <w:ind w:left="367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E6722D2E">
      <w:start w:val="1"/>
      <w:numFmt w:val="bullet"/>
      <w:lvlText w:val="•"/>
      <w:lvlJc w:val="left"/>
      <w:pPr>
        <w:ind w:left="439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90F20564">
      <w:start w:val="1"/>
      <w:numFmt w:val="bullet"/>
      <w:lvlText w:val="o"/>
      <w:lvlJc w:val="left"/>
      <w:pPr>
        <w:ind w:left="511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068C8D3E">
      <w:start w:val="1"/>
      <w:numFmt w:val="bullet"/>
      <w:lvlText w:val="▪"/>
      <w:lvlJc w:val="left"/>
      <w:pPr>
        <w:ind w:left="58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22" w15:restartNumberingAfterBreak="0">
    <w:nsid w:val="4F426996"/>
    <w:multiLevelType w:val="hybridMultilevel"/>
    <w:tmpl w:val="F148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B31E76"/>
    <w:multiLevelType w:val="hybridMultilevel"/>
    <w:tmpl w:val="869C73E8"/>
    <w:lvl w:ilvl="0" w:tplc="0954202A">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282CC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80069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D620A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E6E52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78B69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FC6BD7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4A651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24087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127768"/>
    <w:multiLevelType w:val="hybridMultilevel"/>
    <w:tmpl w:val="3E48B11A"/>
    <w:lvl w:ilvl="0" w:tplc="D1428F2A">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936245E"/>
    <w:multiLevelType w:val="hybridMultilevel"/>
    <w:tmpl w:val="CE8C45A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ABE6989"/>
    <w:multiLevelType w:val="hybridMultilevel"/>
    <w:tmpl w:val="88A480F6"/>
    <w:lvl w:ilvl="0" w:tplc="04BCE23A">
      <w:start w:val="1"/>
      <w:numFmt w:val="decimal"/>
      <w:lvlText w:val="%1."/>
      <w:lvlJc w:val="left"/>
      <w:pPr>
        <w:ind w:left="720" w:hanging="360"/>
      </w:pPr>
      <w:rPr>
        <w:rFonts w:hint="default"/>
        <w:b/>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457BF7"/>
    <w:multiLevelType w:val="hybridMultilevel"/>
    <w:tmpl w:val="0C1497C4"/>
    <w:lvl w:ilvl="0" w:tplc="E7ECE50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18CBD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96BD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C8F57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D6CD4B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1E09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42222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AC1B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E4F3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ED7E3FF"/>
    <w:multiLevelType w:val="hybridMultilevel"/>
    <w:tmpl w:val="3D2347F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0305EB4"/>
    <w:multiLevelType w:val="hybridMultilevel"/>
    <w:tmpl w:val="88A480F6"/>
    <w:lvl w:ilvl="0" w:tplc="04BCE23A">
      <w:start w:val="1"/>
      <w:numFmt w:val="decimal"/>
      <w:lvlText w:val="%1."/>
      <w:lvlJc w:val="left"/>
      <w:pPr>
        <w:ind w:left="720" w:hanging="360"/>
      </w:pPr>
      <w:rPr>
        <w:rFonts w:hint="default"/>
        <w:b/>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EE5B04"/>
    <w:multiLevelType w:val="hybridMultilevel"/>
    <w:tmpl w:val="00040D88"/>
    <w:lvl w:ilvl="0" w:tplc="65C6B4AC">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B8C1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127F2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D0B9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3A8C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D2D97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9E270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8A05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C5E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51B1916"/>
    <w:multiLevelType w:val="hybridMultilevel"/>
    <w:tmpl w:val="205E3BCA"/>
    <w:lvl w:ilvl="0" w:tplc="47D2BECE">
      <w:start w:val="1"/>
      <w:numFmt w:val="decimal"/>
      <w:lvlText w:val="%1."/>
      <w:lvlJc w:val="left"/>
      <w:pPr>
        <w:ind w:left="487"/>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1" w:tplc="649AE9C8">
      <w:start w:val="1"/>
      <w:numFmt w:val="lowerLetter"/>
      <w:lvlText w:val="%2"/>
      <w:lvlJc w:val="left"/>
      <w:pPr>
        <w:ind w:left="10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2" w:tplc="505C7046">
      <w:start w:val="1"/>
      <w:numFmt w:val="lowerRoman"/>
      <w:lvlText w:val="%3"/>
      <w:lvlJc w:val="left"/>
      <w:pPr>
        <w:ind w:left="18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3" w:tplc="CFDA838A">
      <w:start w:val="1"/>
      <w:numFmt w:val="decimal"/>
      <w:lvlText w:val="%4"/>
      <w:lvlJc w:val="left"/>
      <w:pPr>
        <w:ind w:left="25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4" w:tplc="B964DBD2">
      <w:start w:val="1"/>
      <w:numFmt w:val="lowerLetter"/>
      <w:lvlText w:val="%5"/>
      <w:lvlJc w:val="left"/>
      <w:pPr>
        <w:ind w:left="324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5" w:tplc="A50405DE">
      <w:start w:val="1"/>
      <w:numFmt w:val="lowerRoman"/>
      <w:lvlText w:val="%6"/>
      <w:lvlJc w:val="left"/>
      <w:pPr>
        <w:ind w:left="396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6" w:tplc="780A7AB2">
      <w:start w:val="1"/>
      <w:numFmt w:val="decimal"/>
      <w:lvlText w:val="%7"/>
      <w:lvlJc w:val="left"/>
      <w:pPr>
        <w:ind w:left="468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7" w:tplc="5FA6B6F0">
      <w:start w:val="1"/>
      <w:numFmt w:val="lowerLetter"/>
      <w:lvlText w:val="%8"/>
      <w:lvlJc w:val="left"/>
      <w:pPr>
        <w:ind w:left="540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lvl w:ilvl="8" w:tplc="94F2A32A">
      <w:start w:val="1"/>
      <w:numFmt w:val="lowerRoman"/>
      <w:lvlText w:val="%9"/>
      <w:lvlJc w:val="left"/>
      <w:pPr>
        <w:ind w:left="6120"/>
      </w:pPr>
      <w:rPr>
        <w:rFonts w:ascii="Calibri" w:eastAsia="Calibri" w:hAnsi="Calibri" w:cs="Calibri"/>
        <w:b w:val="0"/>
        <w:i w:val="0"/>
        <w:strike w:val="0"/>
        <w:dstrike w:val="0"/>
        <w:color w:val="333333"/>
        <w:sz w:val="22"/>
        <w:szCs w:val="22"/>
        <w:u w:val="none" w:color="000000"/>
        <w:bdr w:val="none" w:sz="0" w:space="0" w:color="auto"/>
        <w:shd w:val="clear" w:color="auto" w:fill="auto"/>
        <w:vertAlign w:val="baseline"/>
      </w:rPr>
    </w:lvl>
  </w:abstractNum>
  <w:abstractNum w:abstractNumId="32"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104B0A"/>
    <w:multiLevelType w:val="hybridMultilevel"/>
    <w:tmpl w:val="294A7548"/>
    <w:lvl w:ilvl="0" w:tplc="C84455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38E8D6">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022BFC">
      <w:start w:val="1"/>
      <w:numFmt w:val="lowerRoman"/>
      <w:lvlText w:val="%3"/>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7E9B3A">
      <w:start w:val="1"/>
      <w:numFmt w:val="lowerLetter"/>
      <w:lvlRestart w:val="0"/>
      <w:lvlText w:val="%4)"/>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C36DE">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28DCAE">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F88C42">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122EBE">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78EBFC">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6330195"/>
    <w:multiLevelType w:val="multilevel"/>
    <w:tmpl w:val="D54E993A"/>
    <w:lvl w:ilvl="0">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C013AB0"/>
    <w:multiLevelType w:val="multilevel"/>
    <w:tmpl w:val="8110AF18"/>
    <w:lvl w:ilvl="0">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2F27A20"/>
    <w:multiLevelType w:val="hybridMultilevel"/>
    <w:tmpl w:val="C64E2510"/>
    <w:lvl w:ilvl="0" w:tplc="4C4EC8A4">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38191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0805F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E2C0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780DA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C1E53A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6830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A6B33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3AE2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4675499"/>
    <w:multiLevelType w:val="hybridMultilevel"/>
    <w:tmpl w:val="62B63E28"/>
    <w:lvl w:ilvl="0" w:tplc="1182045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72F172">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8C72D0">
      <w:start w:val="1"/>
      <w:numFmt w:val="lowerLetter"/>
      <w:lvlRestart w:val="0"/>
      <w:lvlText w:val="%3)"/>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C258F0">
      <w:start w:val="1"/>
      <w:numFmt w:val="decimal"/>
      <w:lvlText w:val="%4"/>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6699F0">
      <w:start w:val="1"/>
      <w:numFmt w:val="lowerLetter"/>
      <w:lvlText w:val="%5"/>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00F224">
      <w:start w:val="1"/>
      <w:numFmt w:val="lowerRoman"/>
      <w:lvlText w:val="%6"/>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860648">
      <w:start w:val="1"/>
      <w:numFmt w:val="decimal"/>
      <w:lvlText w:val="%7"/>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841536">
      <w:start w:val="1"/>
      <w:numFmt w:val="lowerLetter"/>
      <w:lvlText w:val="%8"/>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7666D6">
      <w:start w:val="1"/>
      <w:numFmt w:val="lowerRoman"/>
      <w:lvlText w:val="%9"/>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5BA2822"/>
    <w:multiLevelType w:val="hybridMultilevel"/>
    <w:tmpl w:val="CF962896"/>
    <w:lvl w:ilvl="0" w:tplc="5372B530">
      <w:start w:val="1"/>
      <w:numFmt w:val="bullet"/>
      <w:lvlText w:val="•"/>
      <w:lvlJc w:val="left"/>
      <w:pPr>
        <w:ind w:left="360"/>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1" w:tplc="7E3C402C">
      <w:start w:val="1"/>
      <w:numFmt w:val="bullet"/>
      <w:lvlText w:val="o"/>
      <w:lvlJc w:val="left"/>
      <w:pPr>
        <w:ind w:left="936"/>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2" w:tplc="3B4C4D36">
      <w:start w:val="1"/>
      <w:numFmt w:val="bullet"/>
      <w:lvlRestart w:val="0"/>
      <w:lvlText w:val="•"/>
      <w:lvlJc w:val="left"/>
      <w:pPr>
        <w:ind w:left="1654"/>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3" w:tplc="6C14A0F6">
      <w:start w:val="1"/>
      <w:numFmt w:val="bullet"/>
      <w:lvlText w:val="•"/>
      <w:lvlJc w:val="left"/>
      <w:pPr>
        <w:ind w:left="223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4" w:tplc="99B2AB86">
      <w:start w:val="1"/>
      <w:numFmt w:val="bullet"/>
      <w:lvlText w:val="o"/>
      <w:lvlJc w:val="left"/>
      <w:pPr>
        <w:ind w:left="295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5" w:tplc="BA500E9A">
      <w:start w:val="1"/>
      <w:numFmt w:val="bullet"/>
      <w:lvlText w:val="▪"/>
      <w:lvlJc w:val="left"/>
      <w:pPr>
        <w:ind w:left="367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6" w:tplc="7ED082EE">
      <w:start w:val="1"/>
      <w:numFmt w:val="bullet"/>
      <w:lvlText w:val="•"/>
      <w:lvlJc w:val="left"/>
      <w:pPr>
        <w:ind w:left="4392"/>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7" w:tplc="8160A3D4">
      <w:start w:val="1"/>
      <w:numFmt w:val="bullet"/>
      <w:lvlText w:val="o"/>
      <w:lvlJc w:val="left"/>
      <w:pPr>
        <w:ind w:left="511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lvl w:ilvl="8" w:tplc="7D860DEC">
      <w:start w:val="1"/>
      <w:numFmt w:val="bullet"/>
      <w:lvlText w:val="▪"/>
      <w:lvlJc w:val="left"/>
      <w:pPr>
        <w:ind w:left="5832"/>
      </w:pPr>
      <w:rPr>
        <w:rFonts w:ascii="Segoe UI Symbol" w:eastAsia="Segoe UI Symbol" w:hAnsi="Segoe UI Symbol" w:cs="Segoe UI Symbol"/>
        <w:b w:val="0"/>
        <w:i w:val="0"/>
        <w:strike w:val="0"/>
        <w:dstrike w:val="0"/>
        <w:color w:val="333333"/>
        <w:sz w:val="22"/>
        <w:szCs w:val="22"/>
        <w:u w:val="none" w:color="000000"/>
        <w:bdr w:val="none" w:sz="0" w:space="0" w:color="auto"/>
        <w:shd w:val="clear" w:color="auto" w:fill="auto"/>
        <w:vertAlign w:val="baseline"/>
      </w:rPr>
    </w:lvl>
  </w:abstractNum>
  <w:abstractNum w:abstractNumId="39" w15:restartNumberingAfterBreak="0">
    <w:nsid w:val="76E92B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3"/>
  </w:num>
  <w:num w:numId="3">
    <w:abstractNumId w:val="34"/>
  </w:num>
  <w:num w:numId="4">
    <w:abstractNumId w:val="30"/>
  </w:num>
  <w:num w:numId="5">
    <w:abstractNumId w:val="12"/>
  </w:num>
  <w:num w:numId="6">
    <w:abstractNumId w:val="35"/>
  </w:num>
  <w:num w:numId="7">
    <w:abstractNumId w:val="33"/>
  </w:num>
  <w:num w:numId="8">
    <w:abstractNumId w:val="37"/>
  </w:num>
  <w:num w:numId="9">
    <w:abstractNumId w:val="27"/>
  </w:num>
  <w:num w:numId="10">
    <w:abstractNumId w:val="2"/>
  </w:num>
  <w:num w:numId="11">
    <w:abstractNumId w:val="36"/>
  </w:num>
  <w:num w:numId="12">
    <w:abstractNumId w:val="7"/>
  </w:num>
  <w:num w:numId="13">
    <w:abstractNumId w:val="16"/>
  </w:num>
  <w:num w:numId="14">
    <w:abstractNumId w:val="31"/>
  </w:num>
  <w:num w:numId="15">
    <w:abstractNumId w:val="6"/>
  </w:num>
  <w:num w:numId="16">
    <w:abstractNumId w:val="15"/>
  </w:num>
  <w:num w:numId="17">
    <w:abstractNumId w:val="9"/>
  </w:num>
  <w:num w:numId="18">
    <w:abstractNumId w:val="21"/>
  </w:num>
  <w:num w:numId="19">
    <w:abstractNumId w:val="38"/>
  </w:num>
  <w:num w:numId="20">
    <w:abstractNumId w:val="17"/>
  </w:num>
  <w:num w:numId="21">
    <w:abstractNumId w:val="32"/>
  </w:num>
  <w:num w:numId="22">
    <w:abstractNumId w:val="10"/>
  </w:num>
  <w:num w:numId="23">
    <w:abstractNumId w:val="5"/>
  </w:num>
  <w:num w:numId="24">
    <w:abstractNumId w:val="19"/>
  </w:num>
  <w:num w:numId="25">
    <w:abstractNumId w:val="39"/>
  </w:num>
  <w:num w:numId="26">
    <w:abstractNumId w:val="25"/>
  </w:num>
  <w:num w:numId="27">
    <w:abstractNumId w:val="24"/>
  </w:num>
  <w:num w:numId="28">
    <w:abstractNumId w:val="20"/>
  </w:num>
  <w:num w:numId="29">
    <w:abstractNumId w:val="22"/>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8"/>
  </w:num>
  <w:num w:numId="34">
    <w:abstractNumId w:val="14"/>
  </w:num>
  <w:num w:numId="35">
    <w:abstractNumId w:val="26"/>
  </w:num>
  <w:num w:numId="36">
    <w:abstractNumId w:val="0"/>
  </w:num>
  <w:num w:numId="37">
    <w:abstractNumId w:val="3"/>
  </w:num>
  <w:num w:numId="38">
    <w:abstractNumId w:val="4"/>
  </w:num>
  <w:num w:numId="39">
    <w:abstractNumId w:val="18"/>
  </w:num>
  <w:num w:numId="40">
    <w:abstractNumId w:val="11"/>
  </w:num>
  <w:num w:numId="41">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307"/>
    <w:rsid w:val="000576DC"/>
    <w:rsid w:val="00066384"/>
    <w:rsid w:val="00085F01"/>
    <w:rsid w:val="000D4B25"/>
    <w:rsid w:val="00101BC7"/>
    <w:rsid w:val="001632C2"/>
    <w:rsid w:val="00193759"/>
    <w:rsid w:val="001C4A9A"/>
    <w:rsid w:val="001D197B"/>
    <w:rsid w:val="00224AFF"/>
    <w:rsid w:val="00227417"/>
    <w:rsid w:val="00266AC7"/>
    <w:rsid w:val="0027622D"/>
    <w:rsid w:val="002878D7"/>
    <w:rsid w:val="00321307"/>
    <w:rsid w:val="003B05F4"/>
    <w:rsid w:val="003C475D"/>
    <w:rsid w:val="003F272D"/>
    <w:rsid w:val="0040783A"/>
    <w:rsid w:val="00420303"/>
    <w:rsid w:val="00463811"/>
    <w:rsid w:val="004D4064"/>
    <w:rsid w:val="005D163A"/>
    <w:rsid w:val="005D266D"/>
    <w:rsid w:val="005D6CE2"/>
    <w:rsid w:val="005E2A3D"/>
    <w:rsid w:val="00634299"/>
    <w:rsid w:val="00693C06"/>
    <w:rsid w:val="006A04D9"/>
    <w:rsid w:val="006D4E35"/>
    <w:rsid w:val="006E1307"/>
    <w:rsid w:val="00723F6E"/>
    <w:rsid w:val="007A0AD2"/>
    <w:rsid w:val="00842613"/>
    <w:rsid w:val="00850748"/>
    <w:rsid w:val="0088154F"/>
    <w:rsid w:val="0092759A"/>
    <w:rsid w:val="00977D08"/>
    <w:rsid w:val="0099305D"/>
    <w:rsid w:val="009A267F"/>
    <w:rsid w:val="00A124EA"/>
    <w:rsid w:val="00A24AE7"/>
    <w:rsid w:val="00A76B30"/>
    <w:rsid w:val="00AB590E"/>
    <w:rsid w:val="00B030C3"/>
    <w:rsid w:val="00B439AD"/>
    <w:rsid w:val="00B7150A"/>
    <w:rsid w:val="00BC702B"/>
    <w:rsid w:val="00C10469"/>
    <w:rsid w:val="00C1085C"/>
    <w:rsid w:val="00C10A98"/>
    <w:rsid w:val="00C35743"/>
    <w:rsid w:val="00C45F93"/>
    <w:rsid w:val="00C840CB"/>
    <w:rsid w:val="00C91692"/>
    <w:rsid w:val="00C93E40"/>
    <w:rsid w:val="00C97A01"/>
    <w:rsid w:val="00CA4AE3"/>
    <w:rsid w:val="00CF3639"/>
    <w:rsid w:val="00D05984"/>
    <w:rsid w:val="00D55C61"/>
    <w:rsid w:val="00DA25EB"/>
    <w:rsid w:val="00E11E0D"/>
    <w:rsid w:val="00EC7496"/>
    <w:rsid w:val="00EE7329"/>
    <w:rsid w:val="00F37892"/>
    <w:rsid w:val="00F502C9"/>
    <w:rsid w:val="00F77472"/>
    <w:rsid w:val="00F91BFE"/>
    <w:rsid w:val="00FA74E7"/>
    <w:rsid w:val="00FB7591"/>
    <w:rsid w:val="00FC6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60E92"/>
  <w15:docId w15:val="{2823038C-2FA4-48B6-AB8D-6E57F9BE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5" w:line="270" w:lineRule="auto"/>
      <w:ind w:left="143"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8"/>
      <w:ind w:left="150" w:hanging="10"/>
      <w:jc w:val="center"/>
      <w:outlineLvl w:val="0"/>
    </w:pPr>
    <w:rPr>
      <w:rFonts w:ascii="Calibri" w:eastAsia="Calibri" w:hAnsi="Calibri" w:cs="Calibri"/>
      <w:color w:val="333333"/>
    </w:rPr>
  </w:style>
  <w:style w:type="paragraph" w:styleId="Nagwek2">
    <w:name w:val="heading 2"/>
    <w:next w:val="Normalny"/>
    <w:link w:val="Nagwek2Znak"/>
    <w:uiPriority w:val="9"/>
    <w:unhideWhenUsed/>
    <w:qFormat/>
    <w:pPr>
      <w:keepNext/>
      <w:keepLines/>
      <w:spacing w:after="10" w:line="268" w:lineRule="auto"/>
      <w:ind w:left="143" w:hanging="10"/>
      <w:jc w:val="center"/>
      <w:outlineLvl w:val="1"/>
    </w:pPr>
    <w:rPr>
      <w:rFonts w:ascii="Calibri" w:eastAsia="Calibri" w:hAnsi="Calibri" w:cs="Calibri"/>
      <w:color w:val="000000"/>
    </w:rPr>
  </w:style>
  <w:style w:type="paragraph" w:styleId="Nagwek3">
    <w:name w:val="heading 3"/>
    <w:next w:val="Normalny"/>
    <w:link w:val="Nagwek3Znak"/>
    <w:uiPriority w:val="9"/>
    <w:unhideWhenUsed/>
    <w:qFormat/>
    <w:pPr>
      <w:keepNext/>
      <w:keepLines/>
      <w:spacing w:after="18"/>
      <w:ind w:left="150" w:hanging="10"/>
      <w:jc w:val="center"/>
      <w:outlineLvl w:val="2"/>
    </w:pPr>
    <w:rPr>
      <w:rFonts w:ascii="Calibri" w:eastAsia="Calibri" w:hAnsi="Calibri" w:cs="Calibri"/>
      <w:color w:val="333333"/>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333333"/>
      <w:sz w:val="22"/>
    </w:rPr>
  </w:style>
  <w:style w:type="character" w:customStyle="1" w:styleId="Nagwek3Znak">
    <w:name w:val="Nagłówek 3 Znak"/>
    <w:link w:val="Nagwek3"/>
    <w:rPr>
      <w:rFonts w:ascii="Calibri" w:eastAsia="Calibri" w:hAnsi="Calibri" w:cs="Calibri"/>
      <w:color w:val="333333"/>
      <w:sz w:val="22"/>
    </w:rPr>
  </w:style>
  <w:style w:type="character" w:customStyle="1" w:styleId="Nagwek2Znak">
    <w:name w:val="Nagłówek 2 Znak"/>
    <w:link w:val="Nagwek2"/>
    <w:rPr>
      <w:rFonts w:ascii="Calibri" w:eastAsia="Calibri" w:hAnsi="Calibri" w:cs="Calibr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umerowanie,Obiekt,List Paragraph1,wypunktowanie,Preambuła,TRAKO Akapit z listą,Nagłowek 3,L1,Akapit z listą BS,Kolorowa lista — akcent 11,Dot pt,F5 List Paragraph,Recommendation,List Paragraph11,lp1,maz_wyliczenie,opis dzialania,2 headin"/>
    <w:basedOn w:val="Normalny"/>
    <w:link w:val="AkapitzlistZnak"/>
    <w:uiPriority w:val="34"/>
    <w:qFormat/>
    <w:rsid w:val="003F272D"/>
    <w:pPr>
      <w:ind w:left="720"/>
      <w:contextualSpacing/>
    </w:pPr>
  </w:style>
  <w:style w:type="character" w:styleId="Odwoaniedokomentarza">
    <w:name w:val="annotation reference"/>
    <w:basedOn w:val="Domylnaczcionkaakapitu"/>
    <w:uiPriority w:val="99"/>
    <w:semiHidden/>
    <w:unhideWhenUsed/>
    <w:rsid w:val="003F272D"/>
    <w:rPr>
      <w:sz w:val="16"/>
      <w:szCs w:val="16"/>
    </w:rPr>
  </w:style>
  <w:style w:type="paragraph" w:styleId="Tekstkomentarza">
    <w:name w:val="annotation text"/>
    <w:basedOn w:val="Normalny"/>
    <w:link w:val="TekstkomentarzaZnak"/>
    <w:uiPriority w:val="99"/>
    <w:semiHidden/>
    <w:unhideWhenUsed/>
    <w:rsid w:val="003F272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272D"/>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72D"/>
    <w:rPr>
      <w:b/>
      <w:bCs/>
    </w:rPr>
  </w:style>
  <w:style w:type="character" w:customStyle="1" w:styleId="TematkomentarzaZnak">
    <w:name w:val="Temat komentarza Znak"/>
    <w:basedOn w:val="TekstkomentarzaZnak"/>
    <w:link w:val="Tematkomentarza"/>
    <w:uiPriority w:val="99"/>
    <w:semiHidden/>
    <w:rsid w:val="003F272D"/>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3F272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272D"/>
    <w:rPr>
      <w:rFonts w:ascii="Segoe UI" w:eastAsia="Calibri" w:hAnsi="Segoe UI" w:cs="Segoe UI"/>
      <w:color w:val="000000"/>
      <w:sz w:val="18"/>
      <w:szCs w:val="18"/>
    </w:rPr>
  </w:style>
  <w:style w:type="character" w:customStyle="1" w:styleId="AkapitzlistZnak">
    <w:name w:val="Akapit z listą Znak"/>
    <w:aliases w:val="Numerowanie Znak,Obiekt Znak,List Paragraph1 Znak,wypunktowanie Znak,Preambuła Znak,TRAKO Akapit z listą Znak,Nagłowek 3 Znak,L1 Znak,Akapit z listą BS Znak,Kolorowa lista — akcent 11 Znak,Dot pt Znak,F5 List Paragraph Znak,lp1 Znak"/>
    <w:link w:val="Akapitzlist"/>
    <w:uiPriority w:val="34"/>
    <w:qFormat/>
    <w:rsid w:val="00B030C3"/>
    <w:rPr>
      <w:rFonts w:ascii="Calibri" w:eastAsia="Calibri" w:hAnsi="Calibri" w:cs="Calibri"/>
      <w:color w:val="000000"/>
    </w:rPr>
  </w:style>
  <w:style w:type="character" w:styleId="Hipercze">
    <w:name w:val="Hyperlink"/>
    <w:basedOn w:val="Domylnaczcionkaakapitu"/>
    <w:uiPriority w:val="99"/>
    <w:unhideWhenUsed/>
    <w:rsid w:val="00B030C3"/>
    <w:rPr>
      <w:color w:val="0563C1" w:themeColor="hyperlink"/>
      <w:u w:val="single"/>
    </w:rPr>
  </w:style>
  <w:style w:type="table" w:styleId="Tabela-Siatka">
    <w:name w:val="Table Grid"/>
    <w:basedOn w:val="Standardowy"/>
    <w:uiPriority w:val="39"/>
    <w:rsid w:val="00B030C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ak">
    <w:name w:val="Brak"/>
    <w:qFormat/>
    <w:rsid w:val="00C35743"/>
  </w:style>
  <w:style w:type="paragraph" w:customStyle="1" w:styleId="Default">
    <w:name w:val="Default"/>
    <w:rsid w:val="00C35743"/>
    <w:pPr>
      <w:autoSpaceDE w:val="0"/>
      <w:autoSpaceDN w:val="0"/>
      <w:adjustRightInd w:val="0"/>
      <w:spacing w:after="0" w:line="240" w:lineRule="auto"/>
    </w:pPr>
    <w:rPr>
      <w:rFonts w:ascii="Arial" w:eastAsia="Calibri" w:hAnsi="Arial" w:cs="Arial"/>
      <w:color w:val="000000"/>
      <w:sz w:val="24"/>
      <w:szCs w:val="24"/>
    </w:rPr>
  </w:style>
  <w:style w:type="paragraph" w:styleId="Zwykytekst">
    <w:name w:val="Plain Text"/>
    <w:basedOn w:val="Normalny"/>
    <w:link w:val="ZwykytekstZnak"/>
    <w:semiHidden/>
    <w:rsid w:val="00C35743"/>
    <w:pPr>
      <w:spacing w:after="0" w:line="240" w:lineRule="auto"/>
      <w:ind w:left="0" w:firstLine="0"/>
      <w:jc w:val="left"/>
    </w:pPr>
    <w:rPr>
      <w:rFonts w:ascii="Courier New" w:eastAsia="Times New Roman" w:hAnsi="Courier New" w:cs="Times New Roman"/>
      <w:color w:val="auto"/>
      <w:sz w:val="20"/>
      <w:szCs w:val="20"/>
      <w:lang w:val="x-none" w:eastAsia="x-none"/>
    </w:rPr>
  </w:style>
  <w:style w:type="character" w:customStyle="1" w:styleId="ZwykytekstZnak">
    <w:name w:val="Zwykły tekst Znak"/>
    <w:basedOn w:val="Domylnaczcionkaakapitu"/>
    <w:link w:val="Zwykytekst"/>
    <w:semiHidden/>
    <w:rsid w:val="00C35743"/>
    <w:rPr>
      <w:rFonts w:ascii="Courier New" w:eastAsia="Times New Roman" w:hAnsi="Courier New" w:cs="Times New Roman"/>
      <w:sz w:val="20"/>
      <w:szCs w:val="20"/>
      <w:lang w:val="x-none" w:eastAsia="x-none"/>
    </w:rPr>
  </w:style>
  <w:style w:type="paragraph" w:customStyle="1" w:styleId="Teksttreci9">
    <w:name w:val="Tekst treści (9)"/>
    <w:basedOn w:val="Normalny"/>
    <w:rsid w:val="00C35743"/>
    <w:pPr>
      <w:shd w:val="clear" w:color="auto" w:fill="FFFFFF"/>
      <w:spacing w:after="0" w:line="240" w:lineRule="atLeast"/>
      <w:ind w:left="0" w:firstLine="0"/>
      <w:jc w:val="left"/>
    </w:pPr>
    <w:rPr>
      <w:rFonts w:ascii="Arial" w:eastAsia="Times New Roman" w:hAnsi="Arial" w:cs="Arial"/>
      <w:b/>
      <w:bCs/>
      <w:color w:val="auto"/>
      <w:sz w:val="16"/>
      <w:szCs w:val="16"/>
      <w:lang w:val="x-none" w:eastAsia="ar-SA"/>
    </w:rPr>
  </w:style>
  <w:style w:type="character" w:customStyle="1" w:styleId="Styl66Znak">
    <w:name w:val="Styl66 Znak"/>
    <w:link w:val="Styl66"/>
    <w:locked/>
    <w:rsid w:val="00A124EA"/>
    <w:rPr>
      <w:b/>
      <w:u w:val="single"/>
      <w:lang w:val="x-none" w:eastAsia="x-none"/>
    </w:rPr>
  </w:style>
  <w:style w:type="paragraph" w:customStyle="1" w:styleId="Styl66">
    <w:name w:val="Styl66"/>
    <w:basedOn w:val="Nagwek1"/>
    <w:link w:val="Styl66Znak"/>
    <w:qFormat/>
    <w:rsid w:val="00A124EA"/>
    <w:pPr>
      <w:keepLines w:val="0"/>
      <w:numPr>
        <w:numId w:val="32"/>
      </w:numPr>
      <w:spacing w:after="0" w:line="240" w:lineRule="auto"/>
      <w:jc w:val="left"/>
    </w:pPr>
    <w:rPr>
      <w:rFonts w:asciiTheme="minorHAnsi" w:eastAsiaTheme="minorEastAsia" w:hAnsiTheme="minorHAnsi" w:cstheme="minorBidi"/>
      <w:b/>
      <w:color w:val="auto"/>
      <w:u w:val="single"/>
      <w:lang w:val="x-none" w:eastAsia="x-none"/>
    </w:rPr>
  </w:style>
  <w:style w:type="paragraph" w:styleId="Tekstpodstawowy">
    <w:name w:val="Body Text"/>
    <w:basedOn w:val="Normalny"/>
    <w:link w:val="TekstpodstawowyZnak"/>
    <w:rsid w:val="00F77472"/>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F7747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8384">
      <w:bodyDiv w:val="1"/>
      <w:marLeft w:val="0"/>
      <w:marRight w:val="0"/>
      <w:marTop w:val="0"/>
      <w:marBottom w:val="0"/>
      <w:divBdr>
        <w:top w:val="none" w:sz="0" w:space="0" w:color="auto"/>
        <w:left w:val="none" w:sz="0" w:space="0" w:color="auto"/>
        <w:bottom w:val="none" w:sz="0" w:space="0" w:color="auto"/>
        <w:right w:val="none" w:sz="0" w:space="0" w:color="auto"/>
      </w:divBdr>
    </w:div>
    <w:div w:id="1805004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pl/regulamin/" TargetMode="External"/><Relationship Id="rId18" Type="http://schemas.openxmlformats.org/officeDocument/2006/relationships/hyperlink" Target="https://media.ezamowienia.gov.pl/pod/2022/07/Oferty-5.2.1a.pdf"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yperlink" Target="https://media.ezamowienia.gov.pl/pod/2022/07/Oferty-5.2.1a.pdf" TargetMode="External"/><Relationship Id="rId25" Type="http://schemas.openxmlformats.org/officeDocument/2006/relationships/hyperlink" Target="https://ezamowienia.gov.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zamowienia.gov.pl/pl/regulamin/" TargetMode="External"/><Relationship Id="rId20" Type="http://schemas.openxmlformats.org/officeDocument/2006/relationships/hyperlink" Target="https://media.ezamowienia.gov.pl/pod/2022/07/Oferty-5.2.1a.pdf"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zamowienia.gov.pl/pl/regulamin/" TargetMode="External"/><Relationship Id="rId23" Type="http://schemas.openxmlformats.org/officeDocument/2006/relationships/hyperlink" Target="https://ezamowienia.gov.pl/" TargetMode="External"/><Relationship Id="rId28" Type="http://schemas.openxmlformats.org/officeDocument/2006/relationships/footer" Target="footer1.xml"/><Relationship Id="rId10" Type="http://schemas.openxmlformats.org/officeDocument/2006/relationships/hyperlink" Target="https://www.portalzp.pl/kody-cpv" TargetMode="External"/><Relationship Id="rId19" Type="http://schemas.openxmlformats.org/officeDocument/2006/relationships/hyperlink" Target="https://media.ezamowienia.gov.pl/pod/2022/07/Oferty-5.2.1a.pdf"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portalzp.pl/kody-cpv/szczegoly/skarpety-1042" TargetMode="External"/><Relationship Id="rId14" Type="http://schemas.openxmlformats.org/officeDocument/2006/relationships/hyperlink" Target="https://ezamowienia.gov.pl/pl/regulamin/" TargetMode="External"/><Relationship Id="rId22" Type="http://schemas.openxmlformats.org/officeDocument/2006/relationships/hyperlink" Target="https://ezamowienia.gov.p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11038</Words>
  <Characters>66230</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cp:lastModifiedBy>Łukasz Gąsienica</cp:lastModifiedBy>
  <cp:revision>2</cp:revision>
  <cp:lastPrinted>2024-05-23T06:45:00Z</cp:lastPrinted>
  <dcterms:created xsi:type="dcterms:W3CDTF">2024-09-30T12:34:00Z</dcterms:created>
  <dcterms:modified xsi:type="dcterms:W3CDTF">2024-09-30T12:34:00Z</dcterms:modified>
</cp:coreProperties>
</file>