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DB138" w14:textId="644F0CA5" w:rsidR="003C1339" w:rsidRPr="005005F6" w:rsidRDefault="00680310" w:rsidP="005005F6">
      <w:pPr>
        <w:tabs>
          <w:tab w:val="left" w:pos="0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do Formularza ofertowego</w:t>
      </w:r>
      <w:r w:rsidR="003C1339" w:rsidRPr="005005F6">
        <w:rPr>
          <w:rFonts w:ascii="Times New Roman" w:hAnsi="Times New Roman"/>
          <w:b/>
        </w:rPr>
        <w:t xml:space="preserve"> – </w:t>
      </w:r>
      <w:r w:rsidR="00820A0B">
        <w:rPr>
          <w:rFonts w:ascii="Times New Roman" w:hAnsi="Times New Roman"/>
          <w:b/>
        </w:rPr>
        <w:t xml:space="preserve">Oświadczenie </w:t>
      </w:r>
      <w:r w:rsidR="00576F05">
        <w:rPr>
          <w:rFonts w:ascii="Times New Roman" w:hAnsi="Times New Roman"/>
          <w:b/>
        </w:rPr>
        <w:t>wykonawcy</w:t>
      </w:r>
      <w:r w:rsidR="00576F05" w:rsidRPr="00576F05">
        <w:t xml:space="preserve"> </w:t>
      </w:r>
      <w:r w:rsidR="00576F05" w:rsidRPr="00576F05">
        <w:rPr>
          <w:rFonts w:ascii="Times New Roman" w:hAnsi="Times New Roman"/>
          <w:b/>
        </w:rPr>
        <w:t>o wysokości zaoferowanej marży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3C1339" w:rsidRPr="005005F6" w14:paraId="32EA7164" w14:textId="77777777" w:rsidTr="00EC2AC2">
        <w:tc>
          <w:tcPr>
            <w:tcW w:w="6370" w:type="dxa"/>
          </w:tcPr>
          <w:p w14:paraId="1B676F15" w14:textId="77777777" w:rsidR="005005F6" w:rsidRPr="005005F6" w:rsidRDefault="005005F6" w:rsidP="005005F6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</w:rPr>
            </w:pPr>
          </w:p>
          <w:p w14:paraId="61A35308" w14:textId="648DD3E1" w:rsidR="003C1339" w:rsidRPr="005005F6" w:rsidRDefault="003C1339" w:rsidP="006B0772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</w:rPr>
            </w:pPr>
            <w:r w:rsidRPr="005005F6">
              <w:rPr>
                <w:rFonts w:ascii="Times New Roman" w:hAnsi="Times New Roman"/>
                <w:b/>
              </w:rPr>
              <w:t>BZP.271.</w:t>
            </w:r>
            <w:r w:rsidR="006B0772">
              <w:rPr>
                <w:rFonts w:ascii="Times New Roman" w:hAnsi="Times New Roman"/>
                <w:b/>
              </w:rPr>
              <w:t>40</w:t>
            </w:r>
            <w:r w:rsidRPr="005005F6">
              <w:rPr>
                <w:rFonts w:ascii="Times New Roman" w:hAnsi="Times New Roman"/>
                <w:b/>
              </w:rPr>
              <w:t>.202</w:t>
            </w:r>
            <w:r w:rsidR="006B077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844" w:type="dxa"/>
          </w:tcPr>
          <w:p w14:paraId="51B54A26" w14:textId="77777777" w:rsidR="003C1339" w:rsidRPr="005005F6" w:rsidRDefault="003C1339" w:rsidP="005005F6">
            <w:pPr>
              <w:spacing w:after="0"/>
              <w:rPr>
                <w:rFonts w:ascii="Times New Roman" w:hAnsi="Times New Roman"/>
              </w:rPr>
            </w:pPr>
            <w:r w:rsidRPr="005005F6">
              <w:rPr>
                <w:rFonts w:ascii="Times New Roman" w:hAnsi="Times New Roman"/>
              </w:rPr>
              <w:t xml:space="preserve">                   </w:t>
            </w:r>
          </w:p>
        </w:tc>
      </w:tr>
    </w:tbl>
    <w:p w14:paraId="670CDE25" w14:textId="77777777" w:rsidR="003C1339" w:rsidRPr="005005F6" w:rsidRDefault="003C1339" w:rsidP="003C1339">
      <w:pPr>
        <w:pStyle w:val="Nagwek2"/>
        <w:jc w:val="both"/>
        <w:rPr>
          <w:rFonts w:ascii="Times New Roman" w:hAnsi="Times New Roman"/>
          <w:b w:val="0"/>
        </w:rPr>
      </w:pPr>
      <w:r w:rsidRPr="005005F6">
        <w:rPr>
          <w:rFonts w:ascii="Times New Roman" w:hAnsi="Times New Roman"/>
          <w:b w:val="0"/>
        </w:rPr>
        <w:t>Postępowanie o udzielenie zamówienia publicznego prowadzonego w trybie podstawowym bez przeprowadzenia negocjacji na:</w:t>
      </w:r>
    </w:p>
    <w:p w14:paraId="5910BEA3" w14:textId="77777777" w:rsidR="00576F05" w:rsidRDefault="00576F05" w:rsidP="00576F05">
      <w:pPr>
        <w:tabs>
          <w:tab w:val="left" w:pos="54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0230A4" w14:textId="4B67CBB2" w:rsidR="00576F05" w:rsidRPr="006A2050" w:rsidRDefault="00576F05" w:rsidP="00576F05">
      <w:pPr>
        <w:tabs>
          <w:tab w:val="left" w:pos="54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434061">
        <w:rPr>
          <w:rFonts w:ascii="Times New Roman" w:hAnsi="Times New Roman"/>
          <w:b/>
          <w:sz w:val="24"/>
          <w:szCs w:val="24"/>
        </w:rPr>
        <w:t xml:space="preserve">Udzielenie i obsługę kredytu długoterminowego w wysokości </w:t>
      </w:r>
      <w:r w:rsidR="006B0772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 000 000,00 </w:t>
      </w:r>
      <w:r w:rsidRPr="00434061">
        <w:rPr>
          <w:rFonts w:ascii="Times New Roman" w:hAnsi="Times New Roman"/>
          <w:b/>
          <w:sz w:val="24"/>
          <w:szCs w:val="24"/>
        </w:rPr>
        <w:t xml:space="preserve">zł </w:t>
      </w:r>
      <w:r>
        <w:rPr>
          <w:rFonts w:ascii="Times New Roman" w:hAnsi="Times New Roman"/>
          <w:b/>
          <w:sz w:val="24"/>
          <w:szCs w:val="24"/>
        </w:rPr>
        <w:br/>
      </w:r>
      <w:r w:rsidRPr="00434061">
        <w:rPr>
          <w:rFonts w:ascii="Times New Roman" w:hAnsi="Times New Roman"/>
          <w:b/>
          <w:sz w:val="24"/>
          <w:szCs w:val="24"/>
        </w:rPr>
        <w:t>z przeznaczeniem na spłatę wcześniej zaciągniętych kredytów</w:t>
      </w:r>
      <w:r>
        <w:rPr>
          <w:rFonts w:ascii="Times New Roman" w:hAnsi="Times New Roman"/>
          <w:b/>
          <w:sz w:val="24"/>
          <w:szCs w:val="24"/>
        </w:rPr>
        <w:t>”</w:t>
      </w:r>
    </w:p>
    <w:p w14:paraId="43D48600" w14:textId="77777777" w:rsidR="00576F05" w:rsidRDefault="00576F05" w:rsidP="005005F6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27F40FD9" w14:textId="77777777" w:rsidR="00576F05" w:rsidRDefault="00576F05" w:rsidP="005005F6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4E5F4601" w14:textId="77777777" w:rsidR="003C1339" w:rsidRPr="005F7D72" w:rsidRDefault="003C1339" w:rsidP="005005F6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14:paraId="25E6F28F" w14:textId="77777777" w:rsidR="00576F05" w:rsidRDefault="00576F05" w:rsidP="005005F6">
      <w:pPr>
        <w:spacing w:after="0"/>
        <w:rPr>
          <w:rFonts w:ascii="Times New Roman" w:hAnsi="Times New Roman"/>
          <w:b/>
          <w:u w:val="single"/>
        </w:rPr>
      </w:pPr>
    </w:p>
    <w:p w14:paraId="380D73D3" w14:textId="77777777" w:rsidR="003C1339" w:rsidRPr="005F7D72" w:rsidRDefault="003C1339" w:rsidP="005005F6">
      <w:pPr>
        <w:spacing w:after="0"/>
        <w:rPr>
          <w:rFonts w:ascii="Times New Roman" w:hAnsi="Times New Roman"/>
          <w:b/>
          <w:u w:val="single"/>
        </w:rPr>
      </w:pPr>
      <w:r w:rsidRPr="005F7D72">
        <w:rPr>
          <w:rFonts w:ascii="Times New Roman" w:hAnsi="Times New Roman"/>
          <w:b/>
          <w:u w:val="single"/>
        </w:rPr>
        <w:t xml:space="preserve"> adres do korespondencji:</w:t>
      </w:r>
    </w:p>
    <w:p w14:paraId="772128DC" w14:textId="77777777" w:rsidR="003C1339" w:rsidRPr="005F7D72" w:rsidRDefault="003C1339" w:rsidP="005005F6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4E297D80" w14:textId="77777777" w:rsidR="003C1339" w:rsidRPr="005F7D72" w:rsidRDefault="003C1339" w:rsidP="003C1339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4752B814" w14:textId="77777777" w:rsidR="00576F05" w:rsidRDefault="00576F05" w:rsidP="003C1339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28C081D3" w14:textId="3D92B2B3" w:rsidR="003C1339" w:rsidRDefault="003C1339" w:rsidP="003C1339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WYKONAWCA:</w:t>
      </w:r>
    </w:p>
    <w:p w14:paraId="091716C7" w14:textId="77777777" w:rsidR="003C1339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5005F6" w:rsidRPr="00D83FB5" w14:paraId="5984A774" w14:textId="77777777" w:rsidTr="005005F6">
        <w:trPr>
          <w:cantSplit/>
        </w:trPr>
        <w:tc>
          <w:tcPr>
            <w:tcW w:w="540" w:type="dxa"/>
          </w:tcPr>
          <w:p w14:paraId="52E04AF2" w14:textId="77777777" w:rsidR="005005F6" w:rsidRPr="00D83FB5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01A81915" w14:textId="77777777" w:rsidR="005005F6" w:rsidRPr="00D83FB5" w:rsidRDefault="005005F6" w:rsidP="00EC2A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28D6F513" w14:textId="77777777" w:rsidR="005005F6" w:rsidRPr="00D83FB5" w:rsidRDefault="005005F6" w:rsidP="00EC2A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Adres(y)</w:t>
            </w:r>
          </w:p>
        </w:tc>
      </w:tr>
      <w:tr w:rsidR="005005F6" w:rsidRPr="00D83FB5" w14:paraId="123E8EED" w14:textId="77777777" w:rsidTr="005005F6">
        <w:trPr>
          <w:cantSplit/>
          <w:trHeight w:val="677"/>
        </w:trPr>
        <w:tc>
          <w:tcPr>
            <w:tcW w:w="540" w:type="dxa"/>
          </w:tcPr>
          <w:p w14:paraId="5118F268" w14:textId="77777777" w:rsidR="005005F6" w:rsidRPr="00D83FB5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5185919" w14:textId="77777777" w:rsidR="005005F6" w:rsidRPr="00D83FB5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521EDB57" w14:textId="77777777" w:rsidR="005005F6" w:rsidRPr="00D83FB5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04D1687C" w14:textId="77777777" w:rsidR="005005F6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0F7301C" w14:textId="77777777" w:rsidR="005005F6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5FD6588" w14:textId="77777777" w:rsidR="005005F6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0A20249" w14:textId="77777777" w:rsidR="005005F6" w:rsidRPr="00D83FB5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55D1844B" w14:textId="77777777" w:rsidR="003C1339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3A1DE2A2" w14:textId="77777777" w:rsidR="00BA1D52" w:rsidRPr="00BA1D52" w:rsidRDefault="00BA1D52" w:rsidP="005005F6">
      <w:pPr>
        <w:spacing w:after="0" w:line="240" w:lineRule="auto"/>
        <w:ind w:left="-2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78C3B38" w14:textId="77777777" w:rsidR="00BA1D52" w:rsidRPr="00BA1D52" w:rsidRDefault="00BA1D52" w:rsidP="005005F6">
      <w:pPr>
        <w:spacing w:after="0" w:line="240" w:lineRule="auto"/>
        <w:ind w:left="-2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3A3033C7" w14:textId="5D5891EA" w:rsidR="005005F6" w:rsidRPr="00BA1D52" w:rsidRDefault="00BA1D52" w:rsidP="005005F6">
      <w:pPr>
        <w:spacing w:after="0" w:line="240" w:lineRule="auto"/>
        <w:ind w:left="-2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A1D52">
        <w:rPr>
          <w:rFonts w:ascii="Times New Roman" w:eastAsia="Calibri" w:hAnsi="Times New Roman"/>
          <w:sz w:val="24"/>
          <w:szCs w:val="24"/>
          <w:lang w:eastAsia="en-US"/>
        </w:rPr>
        <w:t>W imieniu Wykonawcy oświadczamy, że:</w:t>
      </w:r>
    </w:p>
    <w:p w14:paraId="5298432D" w14:textId="77777777" w:rsidR="00BA1D52" w:rsidRDefault="00BA1D52" w:rsidP="00BA1D52">
      <w:pPr>
        <w:spacing w:after="0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04C5F48" w14:textId="23AE55A7" w:rsidR="0043688B" w:rsidRDefault="00BA1D52" w:rsidP="00BA1D52">
      <w:pPr>
        <w:spacing w:after="0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1D52">
        <w:rPr>
          <w:rFonts w:ascii="Times New Roman" w:hAnsi="Times New Roman"/>
          <w:b/>
          <w:color w:val="000000"/>
          <w:sz w:val="24"/>
          <w:szCs w:val="24"/>
        </w:rPr>
        <w:t xml:space="preserve">kwota kredytu </w:t>
      </w:r>
      <w:r w:rsidR="0043688B">
        <w:rPr>
          <w:rFonts w:ascii="Times New Roman" w:hAnsi="Times New Roman"/>
          <w:b/>
          <w:color w:val="000000"/>
          <w:sz w:val="24"/>
          <w:szCs w:val="24"/>
        </w:rPr>
        <w:t xml:space="preserve">w wysokości </w:t>
      </w:r>
      <w:r w:rsidR="006B0772">
        <w:rPr>
          <w:rFonts w:ascii="Times New Roman" w:hAnsi="Times New Roman"/>
          <w:b/>
          <w:color w:val="000000"/>
          <w:sz w:val="24"/>
          <w:szCs w:val="24"/>
        </w:rPr>
        <w:t>6</w:t>
      </w:r>
      <w:r w:rsidR="0043688B">
        <w:rPr>
          <w:rFonts w:ascii="Times New Roman" w:hAnsi="Times New Roman"/>
          <w:b/>
          <w:color w:val="000000"/>
          <w:sz w:val="24"/>
          <w:szCs w:val="24"/>
        </w:rPr>
        <w:t xml:space="preserve"> 000 000 zł </w:t>
      </w:r>
      <w:r w:rsidRPr="00BA1D52">
        <w:rPr>
          <w:rFonts w:ascii="Times New Roman" w:hAnsi="Times New Roman"/>
          <w:b/>
          <w:color w:val="000000"/>
          <w:sz w:val="24"/>
          <w:szCs w:val="24"/>
        </w:rPr>
        <w:t xml:space="preserve">jest oprocentowana według zmiennej stawki WIBOR dla depozytów </w:t>
      </w:r>
      <w:r>
        <w:rPr>
          <w:rFonts w:ascii="Times New Roman" w:hAnsi="Times New Roman"/>
          <w:b/>
          <w:color w:val="000000"/>
          <w:sz w:val="24"/>
          <w:szCs w:val="24"/>
        </w:rPr>
        <w:t>trzy</w:t>
      </w:r>
      <w:r w:rsidRPr="00BA1D52">
        <w:rPr>
          <w:rFonts w:ascii="Times New Roman" w:hAnsi="Times New Roman"/>
          <w:b/>
          <w:color w:val="000000"/>
          <w:sz w:val="24"/>
          <w:szCs w:val="24"/>
        </w:rPr>
        <w:t xml:space="preserve">miesięcznych, </w:t>
      </w:r>
      <w:r w:rsidRPr="00BA1D52">
        <w:rPr>
          <w:rFonts w:ascii="Times New Roman" w:hAnsi="Times New Roman"/>
          <w:b/>
          <w:color w:val="000000"/>
          <w:sz w:val="24"/>
          <w:szCs w:val="24"/>
          <w:lang w:eastAsia="ar-SA"/>
        </w:rPr>
        <w:t>obowiązującej na każdy pierwszy dzień roboczy okresu odsetkowego - miesiąca kalendarzowego</w:t>
      </w:r>
      <w:r w:rsidRPr="00BA1D52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Pr="00BA1D52">
        <w:rPr>
          <w:rFonts w:ascii="Times New Roman" w:hAnsi="Times New Roman"/>
          <w:color w:val="000000"/>
          <w:sz w:val="24"/>
          <w:szCs w:val="24"/>
        </w:rPr>
        <w:t xml:space="preserve">przy uwzględnieniu </w:t>
      </w:r>
      <w:r w:rsidRPr="00BA1D52">
        <w:rPr>
          <w:rFonts w:ascii="Times New Roman" w:hAnsi="Times New Roman"/>
          <w:b/>
          <w:color w:val="000000"/>
          <w:sz w:val="24"/>
          <w:szCs w:val="24"/>
        </w:rPr>
        <w:t>stałej marży Banku w wysokości</w:t>
      </w:r>
      <w:r w:rsidR="0043688B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BA1D5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570E9409" w14:textId="77777777" w:rsidR="0043688B" w:rsidRDefault="0043688B" w:rsidP="00BA1D52">
      <w:pPr>
        <w:spacing w:after="0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7A4C0CE9" w14:textId="17841C30" w:rsidR="00BA1D52" w:rsidRPr="00BA1D52" w:rsidRDefault="00BA1D52" w:rsidP="00BA1D52">
      <w:pPr>
        <w:spacing w:after="0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1D52">
        <w:rPr>
          <w:rFonts w:ascii="Times New Roman" w:hAnsi="Times New Roman"/>
          <w:color w:val="000000"/>
          <w:sz w:val="24"/>
          <w:szCs w:val="24"/>
          <w:u w:val="thick"/>
        </w:rPr>
        <w:t>...............................</w:t>
      </w:r>
      <w:r w:rsidR="0043688B">
        <w:rPr>
          <w:rFonts w:ascii="Times New Roman" w:hAnsi="Times New Roman"/>
          <w:b/>
          <w:color w:val="000000"/>
          <w:sz w:val="24"/>
          <w:szCs w:val="24"/>
        </w:rPr>
        <w:t xml:space="preserve"> punktu procentowego </w:t>
      </w:r>
      <w:r w:rsidRPr="00BA1D52">
        <w:rPr>
          <w:rFonts w:ascii="Times New Roman" w:hAnsi="Times New Roman"/>
          <w:b/>
          <w:color w:val="000000"/>
          <w:sz w:val="24"/>
          <w:szCs w:val="24"/>
        </w:rPr>
        <w:t xml:space="preserve">w stosunku rocznym. </w:t>
      </w:r>
    </w:p>
    <w:p w14:paraId="2EA7D558" w14:textId="77777777" w:rsidR="00820A0B" w:rsidRPr="0096285B" w:rsidRDefault="00820A0B" w:rsidP="005005F6">
      <w:pPr>
        <w:spacing w:after="0" w:line="240" w:lineRule="auto"/>
        <w:ind w:left="-23"/>
        <w:jc w:val="both"/>
        <w:rPr>
          <w:rFonts w:ascii="Times New Roman" w:eastAsia="Calibri" w:hAnsi="Times New Roman"/>
          <w:lang w:eastAsia="en-US"/>
        </w:rPr>
      </w:pPr>
    </w:p>
    <w:p w14:paraId="20ABE7DF" w14:textId="77777777" w:rsidR="003C1339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4A4F013D" w14:textId="77777777" w:rsidR="00820A0B" w:rsidRDefault="00820A0B" w:rsidP="005005F6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04C18B2" w14:textId="77777777" w:rsidR="00576F05" w:rsidRDefault="00576F05" w:rsidP="005005F6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53EF6962" w14:textId="77777777" w:rsidR="00820A0B" w:rsidRDefault="00820A0B" w:rsidP="005005F6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2AAC7D8" w14:textId="77777777" w:rsidR="00820A0B" w:rsidRDefault="00820A0B" w:rsidP="005005F6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0CC16AE2" w14:textId="77777777" w:rsidR="00820A0B" w:rsidRDefault="00820A0B" w:rsidP="005005F6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EB5E8C5" w14:textId="77777777" w:rsidR="00820A0B" w:rsidRDefault="00820A0B" w:rsidP="005005F6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34F860C3" w14:textId="2D0A627B" w:rsidR="005005F6" w:rsidRPr="00787A28" w:rsidRDefault="005005F6" w:rsidP="005005F6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</w:p>
    <w:p w14:paraId="72D481D0" w14:textId="77777777" w:rsidR="003C1339" w:rsidRDefault="003C1339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BFFD1BE" w14:textId="77777777" w:rsidR="00BA1D52" w:rsidRDefault="00BA1D52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B1D67B4" w14:textId="3DBE2D85" w:rsidR="008701D4" w:rsidRDefault="008701D4" w:rsidP="002D5B9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7D72">
        <w:rPr>
          <w:rFonts w:ascii="Times New Roman" w:hAnsi="Times New Roman"/>
          <w:b/>
          <w:sz w:val="24"/>
          <w:szCs w:val="24"/>
        </w:rPr>
        <w:lastRenderedPageBreak/>
        <w:t>Załącznik nr 2</w:t>
      </w:r>
      <w:r w:rsidRPr="005F7D72">
        <w:rPr>
          <w:rFonts w:ascii="Times New Roman" w:hAnsi="Times New Roman"/>
          <w:sz w:val="24"/>
          <w:szCs w:val="24"/>
        </w:rPr>
        <w:t xml:space="preserve"> </w:t>
      </w:r>
      <w:r w:rsidR="00C128D6">
        <w:rPr>
          <w:rFonts w:ascii="Times New Roman" w:hAnsi="Times New Roman"/>
          <w:sz w:val="24"/>
          <w:szCs w:val="24"/>
        </w:rPr>
        <w:t xml:space="preserve">- </w:t>
      </w:r>
      <w:r w:rsidRPr="008B1486">
        <w:rPr>
          <w:rFonts w:ascii="Times New Roman" w:hAnsi="Times New Roman"/>
          <w:b/>
          <w:sz w:val="24"/>
          <w:szCs w:val="24"/>
        </w:rPr>
        <w:t xml:space="preserve">Wzór oświadczenia </w:t>
      </w:r>
      <w:r w:rsidR="00C84F5C">
        <w:rPr>
          <w:rFonts w:ascii="Times New Roman" w:hAnsi="Times New Roman"/>
          <w:b/>
          <w:sz w:val="24"/>
          <w:szCs w:val="24"/>
        </w:rPr>
        <w:t xml:space="preserve">Wykonawcy o </w:t>
      </w:r>
      <w:r w:rsidR="00365C3C" w:rsidRPr="008B1486">
        <w:rPr>
          <w:rFonts w:ascii="Times New Roman" w:hAnsi="Times New Roman"/>
          <w:b/>
          <w:sz w:val="24"/>
          <w:szCs w:val="24"/>
        </w:rPr>
        <w:t xml:space="preserve">braku  </w:t>
      </w:r>
      <w:r w:rsidRPr="008B1486">
        <w:rPr>
          <w:rFonts w:ascii="Times New Roman" w:hAnsi="Times New Roman"/>
          <w:b/>
          <w:sz w:val="24"/>
          <w:szCs w:val="24"/>
        </w:rPr>
        <w:t xml:space="preserve">podstaw wykluczenia </w:t>
      </w:r>
      <w:r w:rsidR="00C84F5C">
        <w:rPr>
          <w:rFonts w:ascii="Times New Roman" w:hAnsi="Times New Roman"/>
          <w:b/>
          <w:sz w:val="24"/>
          <w:szCs w:val="24"/>
        </w:rPr>
        <w:br/>
      </w:r>
      <w:r w:rsidRPr="008B1486">
        <w:rPr>
          <w:rFonts w:ascii="Times New Roman" w:hAnsi="Times New Roman"/>
          <w:b/>
          <w:sz w:val="24"/>
          <w:szCs w:val="24"/>
        </w:rPr>
        <w:t>z postępowania</w:t>
      </w:r>
      <w:r w:rsidRPr="005F7D7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5F7D72" w14:paraId="413F0B26" w14:textId="77777777" w:rsidTr="005273D2">
        <w:tc>
          <w:tcPr>
            <w:tcW w:w="6370" w:type="dxa"/>
          </w:tcPr>
          <w:p w14:paraId="6220627E" w14:textId="27EF1E18" w:rsidR="008701D4" w:rsidRPr="00B35C1C" w:rsidRDefault="006B0772" w:rsidP="00465B06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005F6">
              <w:rPr>
                <w:rFonts w:ascii="Times New Roman" w:hAnsi="Times New Roman"/>
                <w:b/>
              </w:rPr>
              <w:t>BZP.271.</w:t>
            </w:r>
            <w:r>
              <w:rPr>
                <w:rFonts w:ascii="Times New Roman" w:hAnsi="Times New Roman"/>
                <w:b/>
              </w:rPr>
              <w:t>40</w:t>
            </w:r>
            <w:r w:rsidRPr="005005F6">
              <w:rPr>
                <w:rFonts w:ascii="Times New Roman" w:hAnsi="Times New Roman"/>
                <w:b/>
              </w:rPr>
              <w:t>.202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844" w:type="dxa"/>
          </w:tcPr>
          <w:p w14:paraId="0F6F7097" w14:textId="77777777" w:rsidR="008701D4" w:rsidRPr="005F7D72" w:rsidRDefault="008701D4" w:rsidP="002D5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D7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26626647" w14:textId="13C79212" w:rsidR="00787A28" w:rsidRPr="002344F9" w:rsidRDefault="00787A28" w:rsidP="002D5B91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27FA8929" w14:textId="77777777" w:rsidR="00787A28" w:rsidRDefault="00787A28" w:rsidP="00907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308171" w14:textId="7F7EE7DE" w:rsidR="00465B06" w:rsidRPr="006A2050" w:rsidRDefault="004234FB" w:rsidP="00465B06">
      <w:pPr>
        <w:tabs>
          <w:tab w:val="left" w:pos="54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434061">
        <w:rPr>
          <w:rFonts w:ascii="Times New Roman" w:hAnsi="Times New Roman"/>
          <w:b/>
          <w:sz w:val="24"/>
          <w:szCs w:val="24"/>
        </w:rPr>
        <w:t xml:space="preserve">Udzielenie i obsługę kredytu długoterminowego w wysokości </w:t>
      </w:r>
      <w:r>
        <w:rPr>
          <w:rFonts w:ascii="Times New Roman" w:hAnsi="Times New Roman"/>
          <w:b/>
          <w:sz w:val="24"/>
          <w:szCs w:val="24"/>
        </w:rPr>
        <w:t xml:space="preserve">6 000 000,00 </w:t>
      </w:r>
      <w:r w:rsidRPr="00434061">
        <w:rPr>
          <w:rFonts w:ascii="Times New Roman" w:hAnsi="Times New Roman"/>
          <w:b/>
          <w:sz w:val="24"/>
          <w:szCs w:val="24"/>
        </w:rPr>
        <w:t xml:space="preserve">zł </w:t>
      </w:r>
      <w:r>
        <w:rPr>
          <w:rFonts w:ascii="Times New Roman" w:hAnsi="Times New Roman"/>
          <w:b/>
          <w:sz w:val="24"/>
          <w:szCs w:val="24"/>
        </w:rPr>
        <w:br/>
      </w:r>
      <w:r w:rsidRPr="00434061">
        <w:rPr>
          <w:rFonts w:ascii="Times New Roman" w:hAnsi="Times New Roman"/>
          <w:b/>
          <w:sz w:val="24"/>
          <w:szCs w:val="24"/>
        </w:rPr>
        <w:t>z przeznaczeniem na spłatę wcześniej zaciągniętych kredytów</w:t>
      </w:r>
      <w:r>
        <w:rPr>
          <w:rFonts w:ascii="Times New Roman" w:hAnsi="Times New Roman"/>
          <w:b/>
          <w:sz w:val="24"/>
          <w:szCs w:val="24"/>
        </w:rPr>
        <w:t>”</w:t>
      </w:r>
    </w:p>
    <w:p w14:paraId="2E4125AC" w14:textId="77777777" w:rsidR="00465B06" w:rsidRDefault="00465B06" w:rsidP="008701D4">
      <w:pPr>
        <w:tabs>
          <w:tab w:val="left" w:pos="2410"/>
        </w:tabs>
        <w:spacing w:line="240" w:lineRule="auto"/>
        <w:jc w:val="both"/>
        <w:rPr>
          <w:rFonts w:ascii="Times New Roman" w:hAnsi="Times New Roman"/>
          <w:b/>
          <w:u w:val="single"/>
        </w:rPr>
      </w:pPr>
    </w:p>
    <w:p w14:paraId="4F012C2E" w14:textId="753A34B6" w:rsidR="008701D4" w:rsidRPr="005F7D72" w:rsidRDefault="008701D4" w:rsidP="008701D4">
      <w:pPr>
        <w:tabs>
          <w:tab w:val="left" w:pos="2410"/>
        </w:tabs>
        <w:spacing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14:paraId="7B08D299" w14:textId="77777777" w:rsidR="008701D4" w:rsidRPr="005F7D72" w:rsidRDefault="008701D4" w:rsidP="008701D4">
      <w:pPr>
        <w:rPr>
          <w:rFonts w:ascii="Times New Roman" w:hAnsi="Times New Roman"/>
          <w:b/>
          <w:u w:val="single"/>
        </w:rPr>
      </w:pPr>
      <w:r w:rsidRPr="005F7D72">
        <w:rPr>
          <w:rFonts w:ascii="Times New Roman" w:hAnsi="Times New Roman"/>
          <w:b/>
          <w:u w:val="single"/>
        </w:rPr>
        <w:t xml:space="preserve"> adres do korespondencji:</w:t>
      </w:r>
    </w:p>
    <w:p w14:paraId="1C843B62" w14:textId="77777777" w:rsidR="008701D4" w:rsidRPr="005F7D72" w:rsidRDefault="008701D4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17E6E590" w14:textId="77777777" w:rsidR="008701D4" w:rsidRPr="005F7D72" w:rsidRDefault="008701D4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10017951" w14:textId="7BC1C954" w:rsidR="008701D4" w:rsidRDefault="008701D4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WYKONAWCA:</w:t>
      </w:r>
    </w:p>
    <w:p w14:paraId="17D4A755" w14:textId="77777777" w:rsidR="00907C75" w:rsidRPr="005F7D72" w:rsidRDefault="00907C75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8701D4" w:rsidRPr="00D83FB5" w14:paraId="65C71531" w14:textId="77777777" w:rsidTr="0043688B">
        <w:trPr>
          <w:cantSplit/>
        </w:trPr>
        <w:tc>
          <w:tcPr>
            <w:tcW w:w="540" w:type="dxa"/>
          </w:tcPr>
          <w:p w14:paraId="2397CE27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11CC6AB7" w14:textId="56FBFA0B" w:rsidR="008701D4" w:rsidRPr="00D83FB5" w:rsidRDefault="000C15BA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6A2698F6" w14:textId="7170D4EB" w:rsidR="008701D4" w:rsidRPr="00D83FB5" w:rsidRDefault="000C15BA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Adres(y)</w:t>
            </w:r>
          </w:p>
        </w:tc>
      </w:tr>
      <w:tr w:rsidR="008701D4" w:rsidRPr="00D83FB5" w14:paraId="1BBED6A4" w14:textId="77777777" w:rsidTr="0043688B">
        <w:trPr>
          <w:cantSplit/>
          <w:trHeight w:val="677"/>
        </w:trPr>
        <w:tc>
          <w:tcPr>
            <w:tcW w:w="540" w:type="dxa"/>
          </w:tcPr>
          <w:p w14:paraId="2184F45C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9F350F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6AC32670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43CD8ADA" w14:textId="77777777" w:rsidR="008701D4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B2AACC3" w14:textId="77777777" w:rsidR="00FF1AAD" w:rsidRDefault="00FF1AAD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F3266F7" w14:textId="77777777" w:rsidR="0043688B" w:rsidRDefault="0043688B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BA6740C" w14:textId="77777777" w:rsidR="0043688B" w:rsidRPr="00D83FB5" w:rsidRDefault="0043688B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431D2394" w14:textId="474F3693" w:rsidR="00C84F5C" w:rsidRPr="000E58B9" w:rsidRDefault="00C84F5C" w:rsidP="00C84F5C">
      <w:pPr>
        <w:pStyle w:val="Akapitzlist"/>
        <w:numPr>
          <w:ilvl w:val="3"/>
          <w:numId w:val="4"/>
        </w:numPr>
        <w:tabs>
          <w:tab w:val="left" w:pos="0"/>
        </w:tabs>
        <w:spacing w:after="0"/>
        <w:ind w:left="284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>Oświadczam, że</w:t>
      </w:r>
      <w:r w:rsidR="008052F3">
        <w:rPr>
          <w:rFonts w:ascii="Times New Roman" w:eastAsia="Calibri" w:hAnsi="Times New Roman"/>
          <w:sz w:val="24"/>
          <w:szCs w:val="24"/>
          <w:lang w:eastAsia="en-US"/>
        </w:rPr>
        <w:t xml:space="preserve"> (oznaczyć</w:t>
      </w:r>
      <w:r w:rsidR="0096175A">
        <w:rPr>
          <w:rFonts w:ascii="Times New Roman" w:eastAsia="Calibri" w:hAnsi="Times New Roman"/>
          <w:sz w:val="24"/>
          <w:szCs w:val="24"/>
          <w:lang w:eastAsia="en-US"/>
        </w:rPr>
        <w:t xml:space="preserve"> właściwe </w:t>
      </w:r>
      <w:r w:rsidR="0096175A" w:rsidRPr="0096175A">
        <w:rPr>
          <w:rFonts w:ascii="Times New Roman" w:eastAsia="Calibri" w:hAnsi="Times New Roman"/>
          <w:sz w:val="24"/>
          <w:szCs w:val="24"/>
          <w:lang w:eastAsia="en-US"/>
        </w:rPr>
        <w:t>X</w:t>
      </w:r>
      <w:r w:rsidR="0096175A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: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4FEACE0A" w14:textId="77777777" w:rsidR="00C84F5C" w:rsidRPr="000E58B9" w:rsidRDefault="00C84F5C" w:rsidP="00C84F5C">
      <w:pPr>
        <w:spacing w:after="0"/>
        <w:ind w:left="284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7DEF3756" w14:textId="38642AE0" w:rsidR="00C84F5C" w:rsidRPr="000E58B9" w:rsidRDefault="00C84F5C" w:rsidP="00C84F5C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7A6CF" wp14:editId="1DC07C32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985" r="1333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ab/>
      </w:r>
      <w:r w:rsidRPr="000E58B9">
        <w:rPr>
          <w:rFonts w:ascii="Times New Roman" w:eastAsia="Calibri" w:hAnsi="Times New Roman"/>
          <w:bCs/>
          <w:sz w:val="24"/>
          <w:szCs w:val="24"/>
          <w:lang w:eastAsia="en-US"/>
        </w:rPr>
        <w:t>nie</w: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podlega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Pr="000E58B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108 ust. 1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ustawy Pzp;</w:t>
      </w:r>
    </w:p>
    <w:p w14:paraId="5D2AD90C" w14:textId="77777777" w:rsidR="00C84F5C" w:rsidRPr="000E58B9" w:rsidRDefault="00C84F5C" w:rsidP="00C84F5C">
      <w:pPr>
        <w:spacing w:after="0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4FD59679" w14:textId="75CDB4B4" w:rsidR="00C84F5C" w:rsidRDefault="00C84F5C" w:rsidP="00C84F5C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F730EF" wp14:editId="496EF3E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0160" r="13335" b="698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Kd/hZM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ab/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podlega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Pr="000E58B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108 ust. 1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ustawy Pzp</w:t>
      </w:r>
      <w:r w:rsidRPr="000E58B9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footnoteReference w:id="1"/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18AF363E" w14:textId="77777777" w:rsidR="00F070C7" w:rsidRDefault="00F070C7" w:rsidP="00F070C7">
      <w:pPr>
        <w:spacing w:after="0"/>
        <w:ind w:left="36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3C3492AB" w14:textId="7B9A3BE2" w:rsidR="00F070C7" w:rsidRPr="00F070C7" w:rsidRDefault="00F070C7" w:rsidP="00F070C7">
      <w:pPr>
        <w:spacing w:after="0"/>
        <w:ind w:left="708"/>
        <w:jc w:val="both"/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</w:pPr>
      <w:r w:rsidRPr="000E58B9">
        <w:rPr>
          <w:rFonts w:eastAsia="Calibr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E5A424" wp14:editId="2E2175C7">
                <wp:simplePos x="0" y="0"/>
                <wp:positionH relativeFrom="column">
                  <wp:posOffset>136525</wp:posOffset>
                </wp:positionH>
                <wp:positionV relativeFrom="paragraph">
                  <wp:posOffset>42545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10.75pt;margin-top:3.3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"/>
            </w:pict>
          </mc:Fallback>
        </mc:AlternateContent>
      </w:r>
      <w:r w:rsidRPr="00F070C7">
        <w:rPr>
          <w:rFonts w:ascii="Times New Roman" w:eastAsia="Calibri" w:hAnsi="Times New Roman"/>
          <w:bCs/>
          <w:sz w:val="24"/>
          <w:szCs w:val="24"/>
          <w:lang w:eastAsia="en-US"/>
        </w:rPr>
        <w:t>nie</w:t>
      </w:r>
      <w:r w:rsidRPr="00F070C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F070C7">
        <w:rPr>
          <w:rFonts w:ascii="Times New Roman" w:eastAsia="Calibri" w:hAnsi="Times New Roman"/>
          <w:sz w:val="24"/>
          <w:szCs w:val="24"/>
          <w:lang w:eastAsia="en-US"/>
        </w:rPr>
        <w:t xml:space="preserve">podlegam wykluczeniu z postępowania </w:t>
      </w:r>
      <w:r w:rsidRPr="00F070C7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 xml:space="preserve">na podstawie art. 7 ust. 1 ustawy z dnia 13 kwietnia 2022 r. o szczególnych rozwiązaniach w zakresie przeciwdziałania wspieraniu agresji na Ukrainę oraz służących ochronie bezpieczeństwa narodowego </w:t>
      </w:r>
      <w:r w:rsidR="004234FB">
        <w:rPr>
          <w:rFonts w:ascii="Times New Roman" w:hAnsi="Times New Roman"/>
          <w:sz w:val="24"/>
          <w:szCs w:val="24"/>
        </w:rPr>
        <w:t>(</w:t>
      </w:r>
      <w:proofErr w:type="spellStart"/>
      <w:r w:rsidR="004234FB">
        <w:rPr>
          <w:rFonts w:ascii="Times New Roman" w:hAnsi="Times New Roman"/>
          <w:sz w:val="24"/>
          <w:szCs w:val="24"/>
        </w:rPr>
        <w:t>t.j</w:t>
      </w:r>
      <w:proofErr w:type="spellEnd"/>
      <w:r w:rsidR="004234FB">
        <w:rPr>
          <w:rFonts w:ascii="Times New Roman" w:hAnsi="Times New Roman"/>
          <w:sz w:val="24"/>
          <w:szCs w:val="24"/>
        </w:rPr>
        <w:t>. Dz. U. z 2024 r. poz. 507)</w:t>
      </w:r>
      <w:r w:rsidRPr="00F070C7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.</w:t>
      </w:r>
    </w:p>
    <w:p w14:paraId="4D238567" w14:textId="4053E6A6" w:rsidR="00C84F5C" w:rsidRPr="000E58B9" w:rsidRDefault="00C84F5C" w:rsidP="00C84F5C">
      <w:pPr>
        <w:pStyle w:val="Akapitzlist"/>
        <w:numPr>
          <w:ilvl w:val="3"/>
          <w:numId w:val="4"/>
        </w:numPr>
        <w:tabs>
          <w:tab w:val="left" w:pos="0"/>
        </w:tabs>
        <w:spacing w:after="0"/>
        <w:ind w:left="284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>Jeżeli podmiot, w imieniu którego składane jest oświadczenie podlega wykluczeniu (wypełnić w przypadku, gdy odpowiedź w punkcie 1 brzmi TAK):</w:t>
      </w:r>
    </w:p>
    <w:p w14:paraId="0E47E1E4" w14:textId="77777777" w:rsidR="00420848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>Oświadczam, że podlega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br/>
      </w:r>
      <w:r w:rsidRPr="000E58B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……………………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ustawy Pzp</w:t>
      </w:r>
      <w:r w:rsidR="00420848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66C1A2A6" w14:textId="164994E4" w:rsidR="00C84F5C" w:rsidRPr="000E58B9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i/>
          <w:sz w:val="24"/>
          <w:szCs w:val="24"/>
          <w:lang w:eastAsia="en-US"/>
        </w:rPr>
        <w:t>(podać mającą zastosowanie podstawę wykluczenia).</w:t>
      </w:r>
    </w:p>
    <w:p w14:paraId="2D89992A" w14:textId="77777777" w:rsidR="00C84F5C" w:rsidRPr="000E58B9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2C5B874" w14:textId="6AC4784C" w:rsidR="00C84F5C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Jednocześnie oświadczam, że na podstawie art. 110 ust. 2 ustawy Pzp </w:t>
      </w:r>
      <w:r w:rsidR="00420848">
        <w:rPr>
          <w:rFonts w:ascii="Times New Roman" w:eastAsia="Calibri" w:hAnsi="Times New Roman"/>
          <w:sz w:val="24"/>
          <w:szCs w:val="24"/>
          <w:lang w:eastAsia="en-US"/>
        </w:rPr>
        <w:t xml:space="preserve">zostały podjęte następujące środki naprawcze: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</w:t>
      </w:r>
      <w:r w:rsidR="00420848">
        <w:rPr>
          <w:rFonts w:ascii="Times New Roman" w:eastAsia="Calibri" w:hAnsi="Times New Roman"/>
          <w:sz w:val="24"/>
          <w:szCs w:val="24"/>
          <w:lang w:eastAsia="en-US"/>
        </w:rPr>
        <w:t>….………</w:t>
      </w:r>
    </w:p>
    <w:p w14:paraId="3EE7C0EA" w14:textId="169E2573" w:rsidR="00420848" w:rsidRPr="000E58B9" w:rsidRDefault="00420848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…………………………………………………………………………………………….</w:t>
      </w:r>
    </w:p>
    <w:p w14:paraId="702CB0A3" w14:textId="3B03E5DB" w:rsidR="00A975D3" w:rsidRPr="00C84F5C" w:rsidRDefault="00A22353" w:rsidP="00A22353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C84F5C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="0000661F" w:rsidRPr="00C84F5C">
        <w:rPr>
          <w:rFonts w:ascii="Times New Roman" w:hAnsi="Times New Roman"/>
          <w:sz w:val="20"/>
          <w:szCs w:val="20"/>
        </w:rPr>
        <w:br/>
      </w:r>
      <w:r w:rsidRPr="00C84F5C">
        <w:rPr>
          <w:rFonts w:ascii="Times New Roman" w:hAnsi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40252B3" w14:textId="6A65E38C" w:rsidR="00420848" w:rsidRPr="00787A28" w:rsidRDefault="009F3932" w:rsidP="00420848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="00420848"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="00420848"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="00420848"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="00420848"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0C15BA">
        <w:rPr>
          <w:rFonts w:ascii="Times New Roman" w:hAnsi="Times New Roman"/>
          <w:b/>
          <w:bCs/>
          <w:sz w:val="20"/>
          <w:szCs w:val="20"/>
        </w:rPr>
        <w:t xml:space="preserve"> / Podmiotu udostępniającego zasoby</w:t>
      </w:r>
      <w:r w:rsidR="008052F3">
        <w:rPr>
          <w:rFonts w:ascii="Times New Roman" w:hAnsi="Times New Roman"/>
          <w:b/>
          <w:bCs/>
          <w:sz w:val="20"/>
          <w:szCs w:val="20"/>
        </w:rPr>
        <w:t>*</w:t>
      </w:r>
    </w:p>
    <w:p w14:paraId="4138E59D" w14:textId="7AFC3965" w:rsidR="00490744" w:rsidRDefault="008701D4" w:rsidP="00490744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sz w:val="18"/>
          <w:szCs w:val="18"/>
        </w:rPr>
        <w:br w:type="page"/>
      </w:r>
      <w:r w:rsidR="00490744" w:rsidRPr="005F7D72">
        <w:rPr>
          <w:rFonts w:ascii="Times New Roman" w:hAnsi="Times New Roman"/>
          <w:b/>
          <w:sz w:val="24"/>
          <w:szCs w:val="24"/>
        </w:rPr>
        <w:lastRenderedPageBreak/>
        <w:t>Załącznik nr 2</w:t>
      </w:r>
      <w:r w:rsidR="00490744">
        <w:rPr>
          <w:rFonts w:ascii="Times New Roman" w:hAnsi="Times New Roman"/>
          <w:b/>
          <w:sz w:val="24"/>
          <w:szCs w:val="24"/>
        </w:rPr>
        <w:t xml:space="preserve"> a</w:t>
      </w:r>
      <w:r w:rsidR="00490744" w:rsidRPr="005F7D72">
        <w:rPr>
          <w:rFonts w:ascii="Times New Roman" w:hAnsi="Times New Roman"/>
          <w:sz w:val="24"/>
          <w:szCs w:val="24"/>
        </w:rPr>
        <w:t xml:space="preserve"> </w:t>
      </w:r>
      <w:r w:rsidR="00490744">
        <w:rPr>
          <w:rFonts w:ascii="Times New Roman" w:hAnsi="Times New Roman"/>
          <w:sz w:val="24"/>
          <w:szCs w:val="24"/>
        </w:rPr>
        <w:t xml:space="preserve">- </w:t>
      </w:r>
      <w:r w:rsidR="00490744" w:rsidRPr="00D664D7">
        <w:rPr>
          <w:rFonts w:ascii="Times New Roman" w:hAnsi="Times New Roman"/>
          <w:b/>
          <w:sz w:val="24"/>
          <w:szCs w:val="24"/>
        </w:rPr>
        <w:t xml:space="preserve">Wzór oświadczenia </w:t>
      </w:r>
      <w:r w:rsidR="00D664D7" w:rsidRPr="00D664D7">
        <w:rPr>
          <w:rFonts w:ascii="Times New Roman" w:hAnsi="Times New Roman"/>
          <w:b/>
          <w:sz w:val="24"/>
          <w:szCs w:val="24"/>
        </w:rPr>
        <w:t>wykonawcy o aktualności informacji zawartych w oświadczeniu, o którym mowa w art. 125 ust. 1 ustawy w zakresie podstaw wykluczenia z postępowania wskazanych przez Zamawiającego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490744" w:rsidRPr="005F7D72" w14:paraId="6D06D1B2" w14:textId="77777777" w:rsidTr="00341A54">
        <w:tc>
          <w:tcPr>
            <w:tcW w:w="6370" w:type="dxa"/>
          </w:tcPr>
          <w:p w14:paraId="3ECD8B0E" w14:textId="738227DD" w:rsidR="00490744" w:rsidRPr="00B35C1C" w:rsidRDefault="006B0772" w:rsidP="00E9019E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005F6">
              <w:rPr>
                <w:rFonts w:ascii="Times New Roman" w:hAnsi="Times New Roman"/>
                <w:b/>
              </w:rPr>
              <w:t>BZP.271.</w:t>
            </w:r>
            <w:r>
              <w:rPr>
                <w:rFonts w:ascii="Times New Roman" w:hAnsi="Times New Roman"/>
                <w:b/>
              </w:rPr>
              <w:t>40</w:t>
            </w:r>
            <w:r w:rsidRPr="005005F6">
              <w:rPr>
                <w:rFonts w:ascii="Times New Roman" w:hAnsi="Times New Roman"/>
                <w:b/>
              </w:rPr>
              <w:t>.202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844" w:type="dxa"/>
          </w:tcPr>
          <w:p w14:paraId="6E5C7BD0" w14:textId="77777777" w:rsidR="00490744" w:rsidRPr="005F7D72" w:rsidRDefault="00490744" w:rsidP="00341A54">
            <w:pPr>
              <w:rPr>
                <w:rFonts w:ascii="Times New Roman" w:hAnsi="Times New Roman"/>
                <w:sz w:val="24"/>
                <w:szCs w:val="24"/>
              </w:rPr>
            </w:pPr>
            <w:r w:rsidRPr="005F7D7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39A792AD" w14:textId="77777777" w:rsidR="00490744" w:rsidRPr="002344F9" w:rsidRDefault="00490744" w:rsidP="00490744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6CB2B7CF" w14:textId="77777777" w:rsidR="00490744" w:rsidRDefault="00490744" w:rsidP="004907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4EFBF9" w14:textId="59E78A7A" w:rsidR="00465B06" w:rsidRPr="006A2050" w:rsidRDefault="00465B06" w:rsidP="00465B06">
      <w:pPr>
        <w:tabs>
          <w:tab w:val="left" w:pos="54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="004234FB" w:rsidRPr="00434061">
        <w:rPr>
          <w:rFonts w:ascii="Times New Roman" w:hAnsi="Times New Roman"/>
          <w:b/>
          <w:sz w:val="24"/>
          <w:szCs w:val="24"/>
        </w:rPr>
        <w:t xml:space="preserve">Udzielenie i obsługę kredytu długoterminowego w wysokości </w:t>
      </w:r>
      <w:r w:rsidR="004234FB">
        <w:rPr>
          <w:rFonts w:ascii="Times New Roman" w:hAnsi="Times New Roman"/>
          <w:b/>
          <w:sz w:val="24"/>
          <w:szCs w:val="24"/>
        </w:rPr>
        <w:t xml:space="preserve">6 000 000,00 </w:t>
      </w:r>
      <w:r w:rsidR="004234FB" w:rsidRPr="00434061">
        <w:rPr>
          <w:rFonts w:ascii="Times New Roman" w:hAnsi="Times New Roman"/>
          <w:b/>
          <w:sz w:val="24"/>
          <w:szCs w:val="24"/>
        </w:rPr>
        <w:t xml:space="preserve">zł </w:t>
      </w:r>
      <w:r w:rsidR="004234FB">
        <w:rPr>
          <w:rFonts w:ascii="Times New Roman" w:hAnsi="Times New Roman"/>
          <w:b/>
          <w:sz w:val="24"/>
          <w:szCs w:val="24"/>
        </w:rPr>
        <w:br/>
      </w:r>
      <w:r w:rsidR="004234FB" w:rsidRPr="00434061">
        <w:rPr>
          <w:rFonts w:ascii="Times New Roman" w:hAnsi="Times New Roman"/>
          <w:b/>
          <w:sz w:val="24"/>
          <w:szCs w:val="24"/>
        </w:rPr>
        <w:t>z przeznaczeniem na spłatę wcześniej zaciągniętych kredytów</w:t>
      </w:r>
      <w:r w:rsidR="004234FB">
        <w:rPr>
          <w:rFonts w:ascii="Times New Roman" w:hAnsi="Times New Roman"/>
          <w:b/>
          <w:sz w:val="24"/>
          <w:szCs w:val="24"/>
        </w:rPr>
        <w:t>”</w:t>
      </w:r>
    </w:p>
    <w:p w14:paraId="352533AF" w14:textId="77777777" w:rsidR="00465B06" w:rsidRDefault="00465B06" w:rsidP="00490744">
      <w:pPr>
        <w:tabs>
          <w:tab w:val="left" w:pos="2410"/>
        </w:tabs>
        <w:spacing w:line="240" w:lineRule="auto"/>
        <w:jc w:val="both"/>
        <w:rPr>
          <w:rFonts w:ascii="Times New Roman" w:hAnsi="Times New Roman"/>
          <w:b/>
          <w:u w:val="single"/>
        </w:rPr>
      </w:pPr>
    </w:p>
    <w:p w14:paraId="524B0383" w14:textId="77777777" w:rsidR="00490744" w:rsidRPr="005F7D72" w:rsidRDefault="00490744" w:rsidP="00490744">
      <w:pPr>
        <w:tabs>
          <w:tab w:val="left" w:pos="2410"/>
        </w:tabs>
        <w:spacing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14:paraId="22D28B76" w14:textId="77777777" w:rsidR="00490744" w:rsidRPr="005F7D72" w:rsidRDefault="00490744" w:rsidP="00490744">
      <w:pPr>
        <w:rPr>
          <w:rFonts w:ascii="Times New Roman" w:hAnsi="Times New Roman"/>
          <w:b/>
          <w:u w:val="single"/>
        </w:rPr>
      </w:pPr>
      <w:r w:rsidRPr="005F7D72">
        <w:rPr>
          <w:rFonts w:ascii="Times New Roman" w:hAnsi="Times New Roman"/>
          <w:b/>
          <w:u w:val="single"/>
        </w:rPr>
        <w:t xml:space="preserve"> adres do korespondencji:</w:t>
      </w:r>
    </w:p>
    <w:p w14:paraId="023D03AA" w14:textId="77777777" w:rsidR="00490744" w:rsidRPr="005F7D72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79C24368" w14:textId="77777777" w:rsidR="00490744" w:rsidRPr="005F7D72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2CA0E4E5" w14:textId="17C24989" w:rsidR="00490744" w:rsidRPr="005F7D72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 w:rsidR="00D74EEC" w:rsidRPr="00D74EEC">
        <w:rPr>
          <w:rFonts w:ascii="Times New Roman" w:hAnsi="Times New Roman"/>
          <w:b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490744" w:rsidRPr="00D83FB5" w14:paraId="35387ED5" w14:textId="77777777" w:rsidTr="00341A54">
        <w:trPr>
          <w:cantSplit/>
        </w:trPr>
        <w:tc>
          <w:tcPr>
            <w:tcW w:w="540" w:type="dxa"/>
          </w:tcPr>
          <w:p w14:paraId="3379F631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68E676D6" w14:textId="5BA8649C" w:rsidR="00490744" w:rsidRPr="00D83FB5" w:rsidRDefault="00490744" w:rsidP="00D74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6C69E30E" w14:textId="7963F504" w:rsidR="00490744" w:rsidRPr="00D83FB5" w:rsidRDefault="00490744" w:rsidP="00D74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 xml:space="preserve">Adres(y) </w:t>
            </w:r>
          </w:p>
        </w:tc>
      </w:tr>
      <w:tr w:rsidR="00490744" w:rsidRPr="00D83FB5" w14:paraId="4CF0E15F" w14:textId="77777777" w:rsidTr="00341A54">
        <w:trPr>
          <w:cantSplit/>
          <w:trHeight w:val="677"/>
        </w:trPr>
        <w:tc>
          <w:tcPr>
            <w:tcW w:w="540" w:type="dxa"/>
          </w:tcPr>
          <w:p w14:paraId="536676D6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CE9D832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5217B195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72047C8A" w14:textId="77777777" w:rsidR="00490744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12AAB0D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490744" w:rsidRPr="00D83FB5" w14:paraId="2D88F44E" w14:textId="77777777" w:rsidTr="00341A54">
        <w:trPr>
          <w:cantSplit/>
          <w:trHeight w:val="714"/>
        </w:trPr>
        <w:tc>
          <w:tcPr>
            <w:tcW w:w="540" w:type="dxa"/>
          </w:tcPr>
          <w:p w14:paraId="5002D692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7EE8FCF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360FB9D6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14592514" w14:textId="77777777" w:rsidR="00490744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AF03E0B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1A0A3969" w14:textId="77777777" w:rsidR="00490744" w:rsidRPr="000E58B9" w:rsidRDefault="00490744" w:rsidP="00490744">
      <w:pPr>
        <w:spacing w:after="0"/>
        <w:ind w:left="284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3E354229" w14:textId="77777777" w:rsidR="005446EB" w:rsidRDefault="005446EB" w:rsidP="005446EB">
      <w:pPr>
        <w:tabs>
          <w:tab w:val="left" w:pos="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Oświadczam, że: </w:t>
      </w:r>
    </w:p>
    <w:p w14:paraId="1C3802ED" w14:textId="7B9B9082" w:rsidR="005446EB" w:rsidRDefault="005446EB" w:rsidP="005446EB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1) aktualne są informacje zawarte w oświadczeniu, o którym mowa w art. 125 ust 1 ustawy Pzp, w zakresie podstaw wykluczenia z postępowania, o których mowa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>w art. 108 ust. 1  ustawy Pzp, a także na podstawie art. 7 ustawy z dnia 13 kwietnia 2022 r. o szczególnych rozwiązaniach w zakresie przeciwdziałania wspieraniu agresji na Ukrainę oraz służących ochronie bezpieczeństwa narodowego</w:t>
      </w:r>
      <w:r w:rsidR="00DD217C">
        <w:rPr>
          <w:rFonts w:ascii="Times New Roman" w:eastAsia="Calibri" w:hAnsi="Times New Roman"/>
          <w:sz w:val="24"/>
          <w:szCs w:val="24"/>
          <w:lang w:eastAsia="en-US"/>
        </w:rPr>
        <w:t xml:space="preserve"> (*)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;  </w:t>
      </w:r>
    </w:p>
    <w:p w14:paraId="2BD50462" w14:textId="76C077BC" w:rsidR="005446EB" w:rsidRDefault="005446EB" w:rsidP="005446EB">
      <w:pPr>
        <w:spacing w:before="120" w:after="0"/>
        <w:jc w:val="both"/>
        <w:rPr>
          <w:rFonts w:ascii="Times New Roman" w:hAnsi="Times New Roman"/>
          <w:sz w:val="20"/>
          <w:szCs w:val="20"/>
          <w:highlight w:val="yellow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2) następujące informacje zawarte przeze mnie w oświadczeniu, o którym mowa art. 125 ust. 1 ustawy Pzp, w zakresie podstaw wykluczenia z postępowania, o których mowa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>w art. 108 ust. 1  ustawy Pzp, są nieaktualne w następującym zakresie ………………………. (podać mającą zastosowanie podstawę prawną wykluczenia spośród wymienionych w art. 108 ust. 1 ustawy Pzp)</w:t>
      </w:r>
      <w:r w:rsidR="00DD217C">
        <w:rPr>
          <w:rFonts w:ascii="Times New Roman" w:eastAsia="Calibri" w:hAnsi="Times New Roman"/>
          <w:sz w:val="24"/>
          <w:szCs w:val="24"/>
          <w:lang w:eastAsia="en-US"/>
        </w:rPr>
        <w:t xml:space="preserve"> (*)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12213812" w14:textId="77777777" w:rsidR="004E314A" w:rsidRDefault="004E314A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34AC31A" w14:textId="5CAD9AB4" w:rsidR="00490744" w:rsidRPr="00787A28" w:rsidRDefault="00490744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8052F3">
        <w:rPr>
          <w:rFonts w:ascii="Times New Roman" w:hAnsi="Times New Roman"/>
          <w:b/>
          <w:bCs/>
          <w:sz w:val="20"/>
          <w:szCs w:val="20"/>
        </w:rPr>
        <w:t>/ Podmiotu udostępniającego zasoby*</w:t>
      </w:r>
    </w:p>
    <w:p w14:paraId="08C4F903" w14:textId="77777777" w:rsidR="00D664D7" w:rsidRDefault="00D664D7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0D85E2FF" w14:textId="77777777" w:rsidR="00D74EEC" w:rsidRPr="008052F3" w:rsidRDefault="00D74EEC" w:rsidP="00D74EE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0791AD8D" w14:textId="77777777" w:rsidR="00D664D7" w:rsidRDefault="00D664D7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4E7903DA" w14:textId="77777777" w:rsidR="00E7705B" w:rsidRDefault="00E7705B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2AF19B3A" w14:textId="77777777" w:rsidR="00907C75" w:rsidRDefault="00907C75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4B0FE9A0" w14:textId="053F4598" w:rsidR="008701D4" w:rsidRPr="00970DAD" w:rsidRDefault="008701D4" w:rsidP="008701D4">
      <w:pPr>
        <w:ind w:left="1134" w:hanging="1134"/>
        <w:rPr>
          <w:rFonts w:ascii="Times New Roman" w:hAnsi="Times New Roman"/>
          <w:sz w:val="24"/>
          <w:szCs w:val="24"/>
        </w:rPr>
      </w:pPr>
      <w:r w:rsidRPr="00970DAD">
        <w:rPr>
          <w:rFonts w:ascii="Times New Roman" w:hAnsi="Times New Roman"/>
          <w:b/>
          <w:sz w:val="24"/>
          <w:szCs w:val="24"/>
        </w:rPr>
        <w:t xml:space="preserve">Załącznik nr 3 </w:t>
      </w:r>
      <w:r w:rsidRPr="008B1486">
        <w:rPr>
          <w:rFonts w:ascii="Times New Roman" w:hAnsi="Times New Roman"/>
          <w:b/>
          <w:sz w:val="24"/>
          <w:szCs w:val="24"/>
        </w:rPr>
        <w:t xml:space="preserve">– Wzór oświadczenia Wykonawcy o spełnianiu warunków udziału </w:t>
      </w:r>
      <w:r w:rsidR="00365C3C" w:rsidRPr="008B1486">
        <w:rPr>
          <w:rFonts w:ascii="Times New Roman" w:hAnsi="Times New Roman"/>
          <w:b/>
          <w:sz w:val="24"/>
          <w:szCs w:val="24"/>
        </w:rPr>
        <w:br/>
      </w:r>
      <w:r w:rsidRPr="008B1486">
        <w:rPr>
          <w:rFonts w:ascii="Times New Roman" w:hAnsi="Times New Roman"/>
          <w:b/>
          <w:sz w:val="24"/>
          <w:szCs w:val="24"/>
        </w:rPr>
        <w:t>w postępowaniu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970DAD" w14:paraId="5FECB588" w14:textId="77777777" w:rsidTr="005273D2">
        <w:tc>
          <w:tcPr>
            <w:tcW w:w="6370" w:type="dxa"/>
          </w:tcPr>
          <w:p w14:paraId="3C828999" w14:textId="34C30CFC" w:rsidR="008701D4" w:rsidRPr="00B35C1C" w:rsidRDefault="006B0772" w:rsidP="00E901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005F6">
              <w:rPr>
                <w:rFonts w:ascii="Times New Roman" w:hAnsi="Times New Roman"/>
                <w:b/>
              </w:rPr>
              <w:t>BZP.271.</w:t>
            </w:r>
            <w:r>
              <w:rPr>
                <w:rFonts w:ascii="Times New Roman" w:hAnsi="Times New Roman"/>
                <w:b/>
              </w:rPr>
              <w:t>40</w:t>
            </w:r>
            <w:r w:rsidRPr="005005F6">
              <w:rPr>
                <w:rFonts w:ascii="Times New Roman" w:hAnsi="Times New Roman"/>
                <w:b/>
              </w:rPr>
              <w:t>.202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844" w:type="dxa"/>
          </w:tcPr>
          <w:p w14:paraId="76E590B0" w14:textId="77777777" w:rsidR="008701D4" w:rsidRPr="00970DAD" w:rsidRDefault="008701D4" w:rsidP="005273D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753F6FFD" w14:textId="77777777" w:rsidR="00420848" w:rsidRPr="002344F9" w:rsidRDefault="00420848" w:rsidP="00420848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39A4D2D7" w14:textId="77777777" w:rsidR="00521477" w:rsidRDefault="00521477" w:rsidP="00521477">
      <w:pPr>
        <w:tabs>
          <w:tab w:val="left" w:pos="5405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14:paraId="00B52070" w14:textId="71EA849F" w:rsidR="00465B06" w:rsidRDefault="004234FB" w:rsidP="004234FB">
      <w:pPr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434061">
        <w:rPr>
          <w:rFonts w:ascii="Times New Roman" w:hAnsi="Times New Roman"/>
          <w:b/>
          <w:sz w:val="24"/>
          <w:szCs w:val="24"/>
        </w:rPr>
        <w:t xml:space="preserve">Udzielenie i obsługę kredytu długoterminowego w wysokości </w:t>
      </w:r>
      <w:r>
        <w:rPr>
          <w:rFonts w:ascii="Times New Roman" w:hAnsi="Times New Roman"/>
          <w:b/>
          <w:sz w:val="24"/>
          <w:szCs w:val="24"/>
        </w:rPr>
        <w:t xml:space="preserve">6 000 000,00 </w:t>
      </w:r>
      <w:r w:rsidRPr="00434061">
        <w:rPr>
          <w:rFonts w:ascii="Times New Roman" w:hAnsi="Times New Roman"/>
          <w:b/>
          <w:sz w:val="24"/>
          <w:szCs w:val="24"/>
        </w:rPr>
        <w:t xml:space="preserve">zł </w:t>
      </w:r>
      <w:r>
        <w:rPr>
          <w:rFonts w:ascii="Times New Roman" w:hAnsi="Times New Roman"/>
          <w:b/>
          <w:sz w:val="24"/>
          <w:szCs w:val="24"/>
        </w:rPr>
        <w:br/>
      </w:r>
      <w:r w:rsidRPr="00434061">
        <w:rPr>
          <w:rFonts w:ascii="Times New Roman" w:hAnsi="Times New Roman"/>
          <w:b/>
          <w:sz w:val="24"/>
          <w:szCs w:val="24"/>
        </w:rPr>
        <w:t>z przeznaczeniem na spłatę wcześniej zaciągniętych kredytów</w:t>
      </w:r>
      <w:r>
        <w:rPr>
          <w:rFonts w:ascii="Times New Roman" w:hAnsi="Times New Roman"/>
          <w:b/>
          <w:sz w:val="24"/>
          <w:szCs w:val="24"/>
        </w:rPr>
        <w:t>”</w:t>
      </w:r>
    </w:p>
    <w:p w14:paraId="3CB11EF7" w14:textId="77777777" w:rsidR="008701D4" w:rsidRPr="007D0ABA" w:rsidRDefault="008701D4" w:rsidP="008701D4">
      <w:pPr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  <w:u w:val="single"/>
        </w:rPr>
        <w:t>ZAMAWIAJĄCY:</w:t>
      </w:r>
      <w:r w:rsidRPr="007D0ABA">
        <w:rPr>
          <w:rFonts w:ascii="Times New Roman" w:hAnsi="Times New Roman"/>
          <w:b/>
        </w:rPr>
        <w:t xml:space="preserve"> </w:t>
      </w:r>
    </w:p>
    <w:p w14:paraId="71FDC9CA" w14:textId="05607B79" w:rsidR="008701D4" w:rsidRPr="007D0ABA" w:rsidRDefault="008701D4" w:rsidP="008701D4">
      <w:pPr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</w:rPr>
        <w:t xml:space="preserve">Gmina Miasto Lubartów, reprezentowana przez Burmistrza Miasta </w:t>
      </w:r>
    </w:p>
    <w:p w14:paraId="303335FB" w14:textId="77777777" w:rsidR="008701D4" w:rsidRPr="007D0ABA" w:rsidRDefault="008701D4" w:rsidP="008701D4">
      <w:pPr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  <w:u w:val="single"/>
        </w:rPr>
        <w:t xml:space="preserve">adres do korespondencji:                                                                                                                                                                                            </w:t>
      </w:r>
      <w:r w:rsidRPr="007D0ABA">
        <w:rPr>
          <w:rFonts w:ascii="Times New Roman" w:hAnsi="Times New Roman"/>
          <w:b/>
        </w:rPr>
        <w:t>Urząd Miasta Lubartów, ul. Jana Pawła II 12, 21-100 Lubartów</w:t>
      </w:r>
    </w:p>
    <w:p w14:paraId="37AAB1BB" w14:textId="1417BDDD" w:rsidR="008701D4" w:rsidRPr="007D0ABA" w:rsidRDefault="008701D4" w:rsidP="008701D4">
      <w:pPr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</w:rPr>
        <w:t>WYKONAWCA</w:t>
      </w:r>
      <w:r w:rsidR="00D74EEC" w:rsidRPr="00D74EEC">
        <w:rPr>
          <w:rFonts w:ascii="Times New Roman" w:hAnsi="Times New Roman"/>
          <w:b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422"/>
        <w:gridCol w:w="4110"/>
      </w:tblGrid>
      <w:tr w:rsidR="008701D4" w:rsidRPr="006852CB" w14:paraId="29B84A9A" w14:textId="77777777" w:rsidTr="006D1440">
        <w:trPr>
          <w:cantSplit/>
        </w:trPr>
        <w:tc>
          <w:tcPr>
            <w:tcW w:w="540" w:type="dxa"/>
          </w:tcPr>
          <w:p w14:paraId="2A711AB7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422" w:type="dxa"/>
          </w:tcPr>
          <w:p w14:paraId="501AB8C5" w14:textId="77777777" w:rsidR="008701D4" w:rsidRPr="006852CB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Nazwa(y) Wykonawcy(ów)</w:t>
            </w:r>
          </w:p>
        </w:tc>
        <w:tc>
          <w:tcPr>
            <w:tcW w:w="4110" w:type="dxa"/>
          </w:tcPr>
          <w:p w14:paraId="2C2F32B0" w14:textId="77777777" w:rsidR="008701D4" w:rsidRPr="006852CB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Adres(y) Wykonawcy(ów)</w:t>
            </w:r>
          </w:p>
        </w:tc>
      </w:tr>
      <w:tr w:rsidR="008701D4" w:rsidRPr="006852CB" w14:paraId="3860A7BF" w14:textId="77777777" w:rsidTr="006D1440">
        <w:trPr>
          <w:cantSplit/>
        </w:trPr>
        <w:tc>
          <w:tcPr>
            <w:tcW w:w="540" w:type="dxa"/>
          </w:tcPr>
          <w:p w14:paraId="1E12C66C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152D3DB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422" w:type="dxa"/>
          </w:tcPr>
          <w:p w14:paraId="7196625B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10" w:type="dxa"/>
          </w:tcPr>
          <w:p w14:paraId="3148292E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8701D4" w:rsidRPr="006852CB" w14:paraId="4269F731" w14:textId="77777777" w:rsidTr="006D1440">
        <w:trPr>
          <w:cantSplit/>
        </w:trPr>
        <w:tc>
          <w:tcPr>
            <w:tcW w:w="540" w:type="dxa"/>
          </w:tcPr>
          <w:p w14:paraId="6F1022A6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90E3975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422" w:type="dxa"/>
          </w:tcPr>
          <w:p w14:paraId="11BF20C9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10" w:type="dxa"/>
          </w:tcPr>
          <w:p w14:paraId="6C598C58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7247823F" w14:textId="77777777" w:rsidR="00051763" w:rsidRDefault="00051763" w:rsidP="00051763">
      <w:pPr>
        <w:pStyle w:val="Default"/>
      </w:pPr>
      <w:r>
        <w:t xml:space="preserve"> </w:t>
      </w:r>
    </w:p>
    <w:p w14:paraId="3C5C9E94" w14:textId="2CC16164" w:rsidR="00051763" w:rsidRPr="009F3932" w:rsidRDefault="00051763" w:rsidP="00051763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dotyczące Wykonawcy: </w:t>
      </w:r>
    </w:p>
    <w:p w14:paraId="59037DDB" w14:textId="77777777" w:rsidR="000A6080" w:rsidRPr="009F3932" w:rsidRDefault="000A6080" w:rsidP="000517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F0E555" w14:textId="483C58A0" w:rsidR="0009299D" w:rsidRPr="009F3932" w:rsidRDefault="00051763" w:rsidP="009F3932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>Oświadczam, że spełniam warunki udziału w postępowaniu zgodnie z art. 112 ust. 2 ustawy Pzp, określone przez Zamawiającego w specyfikacji warunków zamówienia.</w:t>
      </w:r>
    </w:p>
    <w:p w14:paraId="299F6102" w14:textId="77777777" w:rsidR="00051763" w:rsidRPr="009F3932" w:rsidRDefault="00051763" w:rsidP="00051763">
      <w:pPr>
        <w:pStyle w:val="Default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</w:rPr>
        <w:t xml:space="preserve"> </w:t>
      </w:r>
    </w:p>
    <w:p w14:paraId="6259478A" w14:textId="11C20409" w:rsidR="00051763" w:rsidRPr="009F3932" w:rsidRDefault="00051763" w:rsidP="000A6080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w związku z poleganiem na zasobach innych podmiotów: </w:t>
      </w:r>
    </w:p>
    <w:p w14:paraId="14EA4FFE" w14:textId="66CD269B" w:rsidR="001C6104" w:rsidRPr="009F3932" w:rsidRDefault="00051763" w:rsidP="000517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9F3932">
        <w:rPr>
          <w:rFonts w:ascii="Times New Roman" w:hAnsi="Times New Roman"/>
          <w:sz w:val="24"/>
          <w:szCs w:val="24"/>
        </w:rPr>
        <w:t>ych</w:t>
      </w:r>
      <w:proofErr w:type="spellEnd"/>
      <w:r w:rsidRPr="009F3932">
        <w:rPr>
          <w:rFonts w:ascii="Times New Roman" w:hAnsi="Times New Roman"/>
          <w:sz w:val="24"/>
          <w:szCs w:val="24"/>
        </w:rPr>
        <w:t xml:space="preserve"> podmiotu/ów: </w:t>
      </w:r>
    </w:p>
    <w:p w14:paraId="7C0B74A6" w14:textId="77777777" w:rsidR="001C6104" w:rsidRPr="00747207" w:rsidRDefault="001C6104" w:rsidP="001C610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"/>
        <w:gridCol w:w="4247"/>
        <w:gridCol w:w="4247"/>
      </w:tblGrid>
      <w:tr w:rsidR="001C6104" w:rsidRPr="00747207" w14:paraId="311CF386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F90B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F4D5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Nazwa podmiotu</w:t>
            </w:r>
          </w:p>
          <w:p w14:paraId="3B19876A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C70C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Zakres powierzonego zasobu</w:t>
            </w:r>
          </w:p>
        </w:tc>
      </w:tr>
      <w:tr w:rsidR="001C6104" w:rsidRPr="00747207" w14:paraId="335AD2C6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1F3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6788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7FE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4" w:rsidRPr="00747207" w14:paraId="3E54F1A3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CF78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0AC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77FE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BC6D40D" w14:textId="77777777" w:rsidR="001C6104" w:rsidRPr="00747207" w:rsidRDefault="001C6104" w:rsidP="001C6104">
      <w:pPr>
        <w:suppressAutoHyphens/>
        <w:spacing w:after="0"/>
        <w:rPr>
          <w:rFonts w:ascii="Times New Roman" w:hAnsi="Times New Roman"/>
          <w:sz w:val="20"/>
          <w:szCs w:val="20"/>
          <w:lang w:eastAsia="ar-SA"/>
        </w:rPr>
      </w:pPr>
    </w:p>
    <w:p w14:paraId="2BF161DE" w14:textId="5E7AEC20" w:rsidR="001C6104" w:rsidRPr="009F3932" w:rsidRDefault="001C6104" w:rsidP="001C6104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9F3932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i zgodne </w:t>
      </w:r>
      <w:r w:rsidR="000A6080" w:rsidRPr="009F3932">
        <w:rPr>
          <w:rFonts w:ascii="Times New Roman" w:hAnsi="Times New Roman"/>
          <w:sz w:val="20"/>
          <w:szCs w:val="20"/>
        </w:rPr>
        <w:br/>
      </w:r>
      <w:r w:rsidRPr="009F3932">
        <w:rPr>
          <w:rFonts w:ascii="Times New Roman" w:hAnsi="Times New Roman"/>
          <w:sz w:val="20"/>
          <w:szCs w:val="20"/>
        </w:rPr>
        <w:t xml:space="preserve">z prawdą oraz zostały przedstawione z pełną świadomością konsekwencji wprowadzenia zamawiającego </w:t>
      </w:r>
      <w:r w:rsidR="009F3932">
        <w:rPr>
          <w:rFonts w:ascii="Times New Roman" w:hAnsi="Times New Roman"/>
          <w:sz w:val="20"/>
          <w:szCs w:val="20"/>
        </w:rPr>
        <w:br/>
      </w:r>
      <w:r w:rsidRPr="009F3932">
        <w:rPr>
          <w:rFonts w:ascii="Times New Roman" w:hAnsi="Times New Roman"/>
          <w:sz w:val="20"/>
          <w:szCs w:val="20"/>
        </w:rPr>
        <w:t>w błąd przy przedstawianiu informacji.</w:t>
      </w:r>
    </w:p>
    <w:p w14:paraId="20FB29AF" w14:textId="0FDED19B" w:rsidR="009F3932" w:rsidRDefault="009F3932" w:rsidP="009F3932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8170C7" w:rsidRPr="00D74EEC">
        <w:rPr>
          <w:rFonts w:ascii="Times New Roman" w:hAnsi="Times New Roman"/>
          <w:b/>
          <w:bCs/>
          <w:sz w:val="20"/>
          <w:szCs w:val="20"/>
        </w:rPr>
        <w:t>*</w:t>
      </w:r>
      <w:r w:rsidR="00D74EEC" w:rsidRPr="00D74EEC">
        <w:t xml:space="preserve"> </w:t>
      </w:r>
      <w:r w:rsidR="00D74EEC">
        <w:t xml:space="preserve">/ </w:t>
      </w:r>
      <w:r w:rsidR="00D74EEC" w:rsidRPr="00D74EEC">
        <w:rPr>
          <w:rFonts w:ascii="Times New Roman" w:hAnsi="Times New Roman"/>
          <w:b/>
          <w:bCs/>
          <w:sz w:val="20"/>
          <w:szCs w:val="20"/>
        </w:rPr>
        <w:t>Podmiotu udostępniającego zasoby*</w:t>
      </w:r>
    </w:p>
    <w:p w14:paraId="23967F86" w14:textId="77777777" w:rsidR="00D74EEC" w:rsidRPr="00787A28" w:rsidRDefault="00D74EEC" w:rsidP="009F3932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3F8D1CCB" w14:textId="77777777" w:rsidR="00D74EEC" w:rsidRPr="008052F3" w:rsidRDefault="00D74EEC" w:rsidP="00D74EE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17DD2CD8" w14:textId="6E4B66F1" w:rsidR="00C205CB" w:rsidRDefault="008701D4" w:rsidP="00C205CB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cs="Calibri"/>
          <w:b/>
          <w:sz w:val="18"/>
          <w:szCs w:val="18"/>
        </w:rPr>
        <w:br w:type="page"/>
      </w:r>
      <w:r w:rsidR="00C205CB" w:rsidRPr="009C6026">
        <w:rPr>
          <w:rFonts w:ascii="Times New Roman" w:hAnsi="Times New Roman"/>
          <w:b/>
          <w:sz w:val="24"/>
          <w:szCs w:val="24"/>
          <w:lang w:eastAsia="ar-SA"/>
        </w:rPr>
        <w:t xml:space="preserve">Załącznik nr </w:t>
      </w:r>
      <w:r w:rsidR="00C205CB">
        <w:rPr>
          <w:rFonts w:ascii="Times New Roman" w:hAnsi="Times New Roman"/>
          <w:b/>
          <w:sz w:val="24"/>
          <w:szCs w:val="24"/>
          <w:lang w:eastAsia="ar-SA"/>
        </w:rPr>
        <w:t>4</w:t>
      </w:r>
      <w:r w:rsidR="00C205CB" w:rsidRPr="009C6026">
        <w:rPr>
          <w:rFonts w:ascii="Times New Roman" w:hAnsi="Times New Roman"/>
          <w:sz w:val="24"/>
          <w:szCs w:val="24"/>
          <w:lang w:eastAsia="ar-SA"/>
        </w:rPr>
        <w:t xml:space="preserve"> – </w:t>
      </w:r>
      <w:r w:rsidR="00C205CB" w:rsidRPr="005C7463">
        <w:rPr>
          <w:rFonts w:ascii="Times New Roman" w:hAnsi="Times New Roman"/>
          <w:b/>
          <w:sz w:val="24"/>
          <w:szCs w:val="24"/>
          <w:lang w:eastAsia="ar-SA"/>
        </w:rPr>
        <w:t>Klauzula informacyjna z art. 13 RODO</w:t>
      </w:r>
      <w:r w:rsidR="00C205CB" w:rsidRPr="009C6026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1B0E0D33" w14:textId="77777777" w:rsidR="00C205CB" w:rsidRPr="009C6026" w:rsidRDefault="00C205CB" w:rsidP="00C205CB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C205CB" w:rsidRPr="00970DAD" w14:paraId="0DD36F4D" w14:textId="77777777" w:rsidTr="009434AD">
        <w:tc>
          <w:tcPr>
            <w:tcW w:w="6370" w:type="dxa"/>
          </w:tcPr>
          <w:p w14:paraId="051D0FE2" w14:textId="6012450B" w:rsidR="00C205CB" w:rsidRPr="00B35C1C" w:rsidRDefault="006B0772" w:rsidP="00C205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005F6">
              <w:rPr>
                <w:rFonts w:ascii="Times New Roman" w:hAnsi="Times New Roman"/>
                <w:b/>
              </w:rPr>
              <w:t>BZP.271.</w:t>
            </w:r>
            <w:r>
              <w:rPr>
                <w:rFonts w:ascii="Times New Roman" w:hAnsi="Times New Roman"/>
                <w:b/>
              </w:rPr>
              <w:t>40</w:t>
            </w:r>
            <w:r w:rsidRPr="005005F6">
              <w:rPr>
                <w:rFonts w:ascii="Times New Roman" w:hAnsi="Times New Roman"/>
                <w:b/>
              </w:rPr>
              <w:t>.202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844" w:type="dxa"/>
          </w:tcPr>
          <w:p w14:paraId="46F706FA" w14:textId="77777777" w:rsidR="00C205CB" w:rsidRPr="00970DAD" w:rsidRDefault="00C205CB" w:rsidP="009434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0361A595" w14:textId="77777777" w:rsidR="00C205CB" w:rsidRPr="005F2796" w:rsidRDefault="00C205CB" w:rsidP="00C205CB">
      <w:pPr>
        <w:pStyle w:val="Nagwek2"/>
        <w:jc w:val="both"/>
        <w:rPr>
          <w:rFonts w:ascii="Times New Roman" w:hAnsi="Times New Roman"/>
          <w:b w:val="0"/>
        </w:rPr>
      </w:pPr>
      <w:r w:rsidRPr="005F2796">
        <w:rPr>
          <w:rFonts w:ascii="Times New Roman" w:hAnsi="Times New Roman"/>
          <w:b w:val="0"/>
        </w:rPr>
        <w:t>Postępowanie o udzielenie zamówienia publicznego prowadzonego w trybie podstawowym bez przeprowadzenia negocjacji na:</w:t>
      </w:r>
    </w:p>
    <w:p w14:paraId="5419F8FA" w14:textId="77777777" w:rsidR="00C205CB" w:rsidRDefault="00C205CB" w:rsidP="00C20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C8ACB0" w14:textId="6D37120C" w:rsidR="00C205CB" w:rsidRPr="006A2050" w:rsidRDefault="00C205CB" w:rsidP="00C205CB">
      <w:pPr>
        <w:tabs>
          <w:tab w:val="left" w:pos="54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="004234FB" w:rsidRPr="00434061">
        <w:rPr>
          <w:rFonts w:ascii="Times New Roman" w:hAnsi="Times New Roman"/>
          <w:b/>
          <w:sz w:val="24"/>
          <w:szCs w:val="24"/>
        </w:rPr>
        <w:t xml:space="preserve">Udzielenie i obsługę kredytu długoterminowego w wysokości </w:t>
      </w:r>
      <w:r w:rsidR="004234FB">
        <w:rPr>
          <w:rFonts w:ascii="Times New Roman" w:hAnsi="Times New Roman"/>
          <w:b/>
          <w:sz w:val="24"/>
          <w:szCs w:val="24"/>
        </w:rPr>
        <w:t xml:space="preserve">6 000 000,00 </w:t>
      </w:r>
      <w:r w:rsidR="004234FB" w:rsidRPr="00434061">
        <w:rPr>
          <w:rFonts w:ascii="Times New Roman" w:hAnsi="Times New Roman"/>
          <w:b/>
          <w:sz w:val="24"/>
          <w:szCs w:val="24"/>
        </w:rPr>
        <w:t xml:space="preserve">zł </w:t>
      </w:r>
      <w:r w:rsidR="004234FB">
        <w:rPr>
          <w:rFonts w:ascii="Times New Roman" w:hAnsi="Times New Roman"/>
          <w:b/>
          <w:sz w:val="24"/>
          <w:szCs w:val="24"/>
        </w:rPr>
        <w:br/>
      </w:r>
      <w:r w:rsidR="004234FB" w:rsidRPr="00434061">
        <w:rPr>
          <w:rFonts w:ascii="Times New Roman" w:hAnsi="Times New Roman"/>
          <w:b/>
          <w:sz w:val="24"/>
          <w:szCs w:val="24"/>
        </w:rPr>
        <w:t>z przeznaczeniem na spłatę wcześniej zaciągniętych kredytów</w:t>
      </w:r>
      <w:r w:rsidR="004234FB">
        <w:rPr>
          <w:rFonts w:ascii="Times New Roman" w:hAnsi="Times New Roman"/>
          <w:b/>
          <w:sz w:val="24"/>
          <w:szCs w:val="24"/>
        </w:rPr>
        <w:t>”</w:t>
      </w:r>
    </w:p>
    <w:p w14:paraId="34C83F07" w14:textId="77777777" w:rsidR="00C205CB" w:rsidRDefault="00C205CB" w:rsidP="00C205CB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u w:val="single"/>
          <w:lang w:eastAsia="ar-SA"/>
        </w:rPr>
      </w:pPr>
    </w:p>
    <w:p w14:paraId="0126BFA5" w14:textId="77777777" w:rsidR="00C205CB" w:rsidRPr="006C5549" w:rsidRDefault="00C205CB" w:rsidP="00C205CB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lang w:eastAsia="ar-SA"/>
        </w:rPr>
      </w:pPr>
      <w:r w:rsidRPr="006C5549">
        <w:rPr>
          <w:rFonts w:ascii="Times New Roman" w:hAnsi="Times New Roman"/>
          <w:b/>
          <w:u w:val="single"/>
          <w:lang w:eastAsia="ar-SA"/>
        </w:rPr>
        <w:t xml:space="preserve">ZAMAWIAJĄCY: </w:t>
      </w:r>
      <w:r w:rsidRPr="006C5549">
        <w:rPr>
          <w:rFonts w:ascii="Times New Roman" w:hAnsi="Times New Roman"/>
          <w:b/>
        </w:rPr>
        <w:t xml:space="preserve">Gmina Miasto Lubartów, reprezentowana przez Burmistrza Miasta </w:t>
      </w:r>
    </w:p>
    <w:p w14:paraId="4692D716" w14:textId="77777777" w:rsidR="00C205CB" w:rsidRPr="006C5549" w:rsidRDefault="00C205CB" w:rsidP="00C205CB">
      <w:pPr>
        <w:suppressAutoHyphens/>
        <w:spacing w:after="0"/>
        <w:ind w:left="-284"/>
        <w:jc w:val="both"/>
        <w:rPr>
          <w:rFonts w:ascii="Times New Roman" w:hAnsi="Times New Roman"/>
          <w:b/>
          <w:lang w:eastAsia="ar-SA"/>
        </w:rPr>
      </w:pPr>
      <w:r w:rsidRPr="006C5549">
        <w:rPr>
          <w:rFonts w:ascii="Times New Roman" w:hAnsi="Times New Roman"/>
          <w:b/>
          <w:lang w:eastAsia="ar-SA"/>
        </w:rPr>
        <w:tab/>
      </w:r>
    </w:p>
    <w:p w14:paraId="0A523F0A" w14:textId="77777777" w:rsidR="00C205CB" w:rsidRPr="006C5549" w:rsidRDefault="00C205CB" w:rsidP="00C205CB">
      <w:p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B21CF8">
        <w:rPr>
          <w:rFonts w:ascii="Times New Roman" w:hAnsi="Times New Roman"/>
          <w:b/>
          <w:u w:val="single"/>
          <w:lang w:eastAsia="ar-SA"/>
        </w:rPr>
        <w:t>Adres do korespondencji:</w:t>
      </w:r>
      <w:r>
        <w:rPr>
          <w:rFonts w:ascii="Times New Roman" w:hAnsi="Times New Roman"/>
          <w:b/>
          <w:u w:val="single"/>
          <w:lang w:eastAsia="ar-SA"/>
        </w:rPr>
        <w:t xml:space="preserve"> </w:t>
      </w:r>
      <w:r w:rsidRPr="006C5549">
        <w:rPr>
          <w:rFonts w:ascii="Times New Roman" w:hAnsi="Times New Roman"/>
          <w:b/>
        </w:rPr>
        <w:t>Urząd Miasta Lubartów, ul. Jana Pawła II 12, 21-100 Lubartów</w:t>
      </w:r>
    </w:p>
    <w:p w14:paraId="10490B9F" w14:textId="77777777" w:rsidR="00C205CB" w:rsidRPr="006C5549" w:rsidRDefault="00C205CB" w:rsidP="00C205CB">
      <w:pPr>
        <w:suppressAutoHyphens/>
        <w:spacing w:after="0"/>
        <w:jc w:val="both"/>
        <w:rPr>
          <w:rFonts w:ascii="Times New Roman" w:hAnsi="Times New Roman"/>
          <w:lang w:eastAsia="ar-SA"/>
        </w:rPr>
      </w:pPr>
    </w:p>
    <w:p w14:paraId="5D4F93F3" w14:textId="77777777" w:rsidR="00C205CB" w:rsidRPr="006C5549" w:rsidRDefault="00C205CB" w:rsidP="00C205CB">
      <w:pPr>
        <w:suppressAutoHyphens/>
        <w:spacing w:after="0"/>
        <w:jc w:val="both"/>
        <w:rPr>
          <w:rFonts w:ascii="Times New Roman" w:hAnsi="Times New Roman"/>
          <w:sz w:val="20"/>
          <w:szCs w:val="20"/>
          <w:lang w:eastAsia="ar-SA"/>
        </w:rPr>
      </w:pPr>
      <w:r w:rsidRPr="006C5549">
        <w:rPr>
          <w:rFonts w:ascii="Times New Roman" w:hAnsi="Times New Roman"/>
          <w:sz w:val="20"/>
          <w:szCs w:val="20"/>
          <w:lang w:eastAsia="ar-S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 z 04.05.2016, str. 1), dalej „RODO”, informuję, że: </w:t>
      </w:r>
    </w:p>
    <w:p w14:paraId="50EBAC2A" w14:textId="77777777" w:rsidR="00C205CB" w:rsidRPr="006C5549" w:rsidRDefault="00C205CB" w:rsidP="00C205CB">
      <w:pPr>
        <w:suppressAutoHyphens/>
        <w:spacing w:after="0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7C38ADC2" w14:textId="77777777" w:rsidR="00C205CB" w:rsidRPr="00D62858" w:rsidRDefault="00C205CB" w:rsidP="00C205CB">
      <w:pPr>
        <w:pStyle w:val="Akapitzlist"/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administratorem danych osobowych jest Zamawiający</w:t>
      </w:r>
    </w:p>
    <w:p w14:paraId="256ED7E6" w14:textId="540AE173" w:rsidR="00C205CB" w:rsidRPr="006F4C02" w:rsidRDefault="00C205CB" w:rsidP="00C205CB">
      <w:pPr>
        <w:pStyle w:val="Akapitzlist"/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925FE1">
        <w:rPr>
          <w:rFonts w:ascii="Times New Roman" w:hAnsi="Times New Roman"/>
          <w:sz w:val="20"/>
          <w:szCs w:val="20"/>
          <w:lang w:eastAsia="ar-SA"/>
        </w:rPr>
        <w:t>wyznaczyliśmy inspektora ochrony danych, z którym można  kontaktowa</w:t>
      </w:r>
      <w:r>
        <w:rPr>
          <w:rFonts w:ascii="Times New Roman" w:hAnsi="Times New Roman"/>
          <w:sz w:val="20"/>
          <w:szCs w:val="20"/>
          <w:lang w:eastAsia="ar-SA"/>
        </w:rPr>
        <w:t xml:space="preserve">ć się </w:t>
      </w:r>
      <w:r w:rsidRPr="00925FE1">
        <w:rPr>
          <w:rFonts w:ascii="Times New Roman" w:hAnsi="Times New Roman"/>
          <w:sz w:val="20"/>
          <w:szCs w:val="20"/>
          <w:lang w:eastAsia="ar-SA"/>
        </w:rPr>
        <w:t xml:space="preserve">we wszystkich sprawach dotyczących przetwarzania danych osobowych oraz korzystania z praw związanych z przetwarzaniem danych poprzez adres email: iod@umlubartow.pl, lub pisemnie na adres Administratora danych; </w:t>
      </w:r>
      <w:r w:rsidRPr="006F4C02">
        <w:rPr>
          <w:rFonts w:ascii="Times New Roman" w:hAnsi="Times New Roman"/>
          <w:sz w:val="20"/>
          <w:szCs w:val="20"/>
          <w:lang w:eastAsia="ar-SA"/>
        </w:rPr>
        <w:t xml:space="preserve">kontakt: e-mail: </w:t>
      </w:r>
      <w:hyperlink r:id="rId9" w:history="1">
        <w:r w:rsidRPr="002268DB">
          <w:rPr>
            <w:rStyle w:val="Hipercze"/>
            <w:rFonts w:ascii="Times New Roman" w:hAnsi="Times New Roman"/>
            <w:b/>
            <w:sz w:val="20"/>
            <w:szCs w:val="20"/>
            <w:lang w:eastAsia="ar-SA"/>
          </w:rPr>
          <w:t xml:space="preserve"> iod@umlubartow.pl</w:t>
        </w:r>
      </w:hyperlink>
      <w:r w:rsidRPr="006F4C02">
        <w:rPr>
          <w:rFonts w:ascii="Times New Roman" w:hAnsi="Times New Roman"/>
          <w:sz w:val="20"/>
          <w:szCs w:val="20"/>
          <w:lang w:eastAsia="ar-SA"/>
        </w:rPr>
        <w:t xml:space="preserve">, </w:t>
      </w:r>
      <w:bookmarkStart w:id="0" w:name="_GoBack"/>
      <w:bookmarkEnd w:id="0"/>
    </w:p>
    <w:p w14:paraId="11B98317" w14:textId="7A851B4E" w:rsidR="00C205CB" w:rsidRPr="006B0772" w:rsidRDefault="00C205CB" w:rsidP="00C205CB">
      <w:pPr>
        <w:pStyle w:val="Akapitzlist"/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Times New Roman" w:hAnsi="Times New Roman"/>
          <w:b/>
          <w:bCs/>
          <w:i/>
          <w:sz w:val="20"/>
          <w:szCs w:val="20"/>
          <w:lang w:eastAsia="ar-SA"/>
        </w:rPr>
      </w:pPr>
      <w:r w:rsidRPr="00CE5F91">
        <w:rPr>
          <w:rFonts w:ascii="Times New Roman" w:hAnsi="Times New Roman"/>
          <w:sz w:val="20"/>
          <w:szCs w:val="20"/>
          <w:lang w:eastAsia="ar-SA"/>
        </w:rPr>
        <w:t xml:space="preserve"> </w:t>
      </w:r>
      <w:r w:rsidRPr="006B0772">
        <w:rPr>
          <w:rFonts w:ascii="Times New Roman" w:hAnsi="Times New Roman"/>
          <w:sz w:val="20"/>
          <w:szCs w:val="20"/>
          <w:lang w:eastAsia="ar-SA"/>
        </w:rPr>
        <w:t xml:space="preserve">dane osobowe zawarte w ofercie i dokumentach Wykonawcy przetwarzane będą na podstawie art. 6 ust. 1 lit. c RODO w celu związanym z postępowaniem o udzielenie zamówienia publicznego nr referencyjny </w:t>
      </w:r>
      <w:r w:rsidR="006B0772" w:rsidRPr="006B0772">
        <w:rPr>
          <w:rFonts w:ascii="Times New Roman" w:hAnsi="Times New Roman"/>
          <w:b/>
          <w:sz w:val="20"/>
          <w:szCs w:val="20"/>
        </w:rPr>
        <w:t xml:space="preserve">BZP.271.40.2024 </w:t>
      </w:r>
      <w:r w:rsidRPr="006B0772">
        <w:rPr>
          <w:rFonts w:ascii="Times New Roman" w:hAnsi="Times New Roman"/>
          <w:sz w:val="20"/>
          <w:szCs w:val="20"/>
          <w:lang w:eastAsia="ar-SA"/>
        </w:rPr>
        <w:t xml:space="preserve">na </w:t>
      </w:r>
      <w:r w:rsidRPr="006B0772">
        <w:rPr>
          <w:rFonts w:ascii="Times New Roman" w:hAnsi="Times New Roman"/>
          <w:b/>
          <w:bCs/>
          <w:i/>
          <w:sz w:val="20"/>
          <w:szCs w:val="20"/>
          <w:lang w:eastAsia="ar-SA"/>
        </w:rPr>
        <w:t xml:space="preserve">„Udzielenie i obsługę kredytu długoterminowego w wysokości </w:t>
      </w:r>
      <w:r w:rsidR="006B0772" w:rsidRPr="006B0772">
        <w:rPr>
          <w:rFonts w:ascii="Times New Roman" w:hAnsi="Times New Roman"/>
          <w:b/>
          <w:bCs/>
          <w:i/>
          <w:sz w:val="20"/>
          <w:szCs w:val="20"/>
          <w:lang w:eastAsia="ar-SA"/>
        </w:rPr>
        <w:t>6</w:t>
      </w:r>
      <w:r w:rsidRPr="006B0772">
        <w:rPr>
          <w:rFonts w:ascii="Times New Roman" w:hAnsi="Times New Roman"/>
          <w:b/>
          <w:bCs/>
          <w:i/>
          <w:sz w:val="20"/>
          <w:szCs w:val="20"/>
          <w:lang w:eastAsia="ar-SA"/>
        </w:rPr>
        <w:t xml:space="preserve"> 000 000,00 zł </w:t>
      </w:r>
    </w:p>
    <w:p w14:paraId="285D661A" w14:textId="4FC24E4C" w:rsidR="00C205CB" w:rsidRPr="006B0772" w:rsidRDefault="00C205CB" w:rsidP="00C205CB">
      <w:pPr>
        <w:pStyle w:val="Akapitzlist"/>
        <w:suppressAutoHyphens/>
        <w:spacing w:after="0"/>
        <w:ind w:left="502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6B0772">
        <w:rPr>
          <w:rFonts w:ascii="Times New Roman" w:hAnsi="Times New Roman"/>
          <w:b/>
          <w:bCs/>
          <w:i/>
          <w:sz w:val="20"/>
          <w:szCs w:val="20"/>
          <w:lang w:eastAsia="ar-SA"/>
        </w:rPr>
        <w:t>z przeznaczeniem na spłatę wcześniej zaciągniętych kredytów”</w:t>
      </w:r>
    </w:p>
    <w:p w14:paraId="2222BB3B" w14:textId="77777777" w:rsidR="00C205CB" w:rsidRPr="00611231" w:rsidRDefault="00C205CB" w:rsidP="00C205CB">
      <w:pPr>
        <w:pStyle w:val="Akapitzlist"/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611231">
        <w:rPr>
          <w:rFonts w:ascii="Times New Roman" w:hAnsi="Times New Roman"/>
          <w:sz w:val="20"/>
          <w:szCs w:val="20"/>
          <w:lang w:eastAsia="ar-SA"/>
        </w:rPr>
        <w:t xml:space="preserve">odbiorcami danych osobowych Wykonawcy będą osoby lub podmioty, którym udostępniona zostanie dokumentacja postępowania;  </w:t>
      </w:r>
    </w:p>
    <w:p w14:paraId="29757A5C" w14:textId="77777777" w:rsidR="00C205CB" w:rsidRPr="00D62858" w:rsidRDefault="00C205CB" w:rsidP="00C205CB">
      <w:pPr>
        <w:pStyle w:val="Akapitzlist"/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 xml:space="preserve">dane osobowe Wykonawcy będą przechowywane do czasu zakończenia postępowania oraz przez okres zgodny z kategorią archiwalną, wynikającą z jednolitego rzeczowego wykazu akt organów gminy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i związków międzygminnych oraz urzędów obsługujących te organy i związki stanowiącego załącznik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do Rozporządzenia Prezesa Rady Ministrów z dnia 18 stycznia 2011 r. w sprawie instrukcji kancelaryjnej, jednolitych rzeczowych wykazów akt oraz instrukcji w sprawie organizacji i zakresu działania archiwów zakładowych (Dz. U. z 2011 r., Nr 14 poz. 67 z </w:t>
      </w:r>
      <w:proofErr w:type="spellStart"/>
      <w:r w:rsidRPr="00D62858">
        <w:rPr>
          <w:rFonts w:ascii="Times New Roman" w:hAnsi="Times New Roman"/>
          <w:sz w:val="20"/>
          <w:szCs w:val="20"/>
          <w:lang w:eastAsia="ar-SA"/>
        </w:rPr>
        <w:t>późn</w:t>
      </w:r>
      <w:proofErr w:type="spellEnd"/>
      <w:r w:rsidRPr="00D62858">
        <w:rPr>
          <w:rFonts w:ascii="Times New Roman" w:hAnsi="Times New Roman"/>
          <w:sz w:val="20"/>
          <w:szCs w:val="20"/>
          <w:lang w:eastAsia="ar-SA"/>
        </w:rPr>
        <w:t xml:space="preserve">. zm.).  </w:t>
      </w:r>
    </w:p>
    <w:p w14:paraId="1AE3F08B" w14:textId="77777777" w:rsidR="00C205CB" w:rsidRPr="00D62858" w:rsidRDefault="00C205CB" w:rsidP="00C205CB">
      <w:pPr>
        <w:pStyle w:val="Akapitzlist"/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 xml:space="preserve">obowiązek podania przez Wykonawcę danych osobowych bezpośrednio go dotyczących jest wymogiem ustawowym określonym w przepisach ustawy Pzp, związanym z udziałem w postępowaniu o udzielenie zamówienia publicznego; konsekwencje niepodania określonych danych wynikają z ustawy Pzp;  </w:t>
      </w:r>
    </w:p>
    <w:p w14:paraId="358FC529" w14:textId="77777777" w:rsidR="00C205CB" w:rsidRPr="00D62858" w:rsidRDefault="00C205CB" w:rsidP="00C205CB">
      <w:pPr>
        <w:pStyle w:val="Akapitzlist"/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 odniesieniu do danych osobowych Wykonawcy decyzje nie będą podejmowane w sposób zautomatyzowany, stosowanie do art. 22 RODO;</w:t>
      </w:r>
    </w:p>
    <w:p w14:paraId="678B865E" w14:textId="77777777" w:rsidR="00C205CB" w:rsidRPr="00D62858" w:rsidRDefault="00C205CB" w:rsidP="00C205CB">
      <w:pPr>
        <w:pStyle w:val="Akapitzlist"/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Wykonawca posiada :</w:t>
      </w:r>
    </w:p>
    <w:p w14:paraId="6EAEA122" w14:textId="77777777" w:rsidR="00C205CB" w:rsidRPr="00D62858" w:rsidRDefault="00C205CB" w:rsidP="00C205CB">
      <w:pPr>
        <w:suppressAutoHyphens/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15 RODO prawo dostępu do danych osobowych dotyczących Wykonawcy;</w:t>
      </w:r>
    </w:p>
    <w:p w14:paraId="3C687F27" w14:textId="77777777" w:rsidR="00C205CB" w:rsidRPr="00D62858" w:rsidRDefault="00C205CB" w:rsidP="00C205CB">
      <w:pPr>
        <w:suppressAutoHyphens/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16 RODO prawo do sprostowania danych osobowych;</w:t>
      </w:r>
    </w:p>
    <w:p w14:paraId="0FE2C0EE" w14:textId="77777777" w:rsidR="00C205CB" w:rsidRPr="00D62858" w:rsidRDefault="00C205CB" w:rsidP="00C205CB">
      <w:pPr>
        <w:suppressAutoHyphens/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 xml:space="preserve">na podstawie art. 18 RODO prawo żądania od administratora ograniczenia przetwarzania danych osobowych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z zastrzeżeniem przypadków, o których mowa w art. 18 ust. 2 RODO;  </w:t>
      </w:r>
    </w:p>
    <w:p w14:paraId="09102210" w14:textId="77777777" w:rsidR="00C205CB" w:rsidRPr="00D62858" w:rsidRDefault="00C205CB" w:rsidP="00C205CB">
      <w:pPr>
        <w:suppressAutoHyphens/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prawo do wniesienia skargi do Prezesa Urzędu Ochrony Danych Osobowych, gdy Wykonawca uzna, że przetwarzanie jego danych osobowych narusza przepisy RODO;</w:t>
      </w:r>
    </w:p>
    <w:p w14:paraId="4AF76ABF" w14:textId="77777777" w:rsidR="00C205CB" w:rsidRPr="00D62858" w:rsidRDefault="00C205CB" w:rsidP="00C205CB">
      <w:pPr>
        <w:pStyle w:val="Akapitzlist"/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Wykonawcy nie przysługuje:</w:t>
      </w:r>
    </w:p>
    <w:p w14:paraId="10C6FE4D" w14:textId="77777777" w:rsidR="00C205CB" w:rsidRPr="00D62858" w:rsidRDefault="00C205CB" w:rsidP="00C205CB">
      <w:pPr>
        <w:suppressAutoHyphens/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w związku z art. 17 ust. 3 lit. b, d lub e RODO prawo do usunięcia danych osobowych;</w:t>
      </w:r>
    </w:p>
    <w:p w14:paraId="3D168C71" w14:textId="77777777" w:rsidR="00C205CB" w:rsidRPr="00D62858" w:rsidRDefault="00C205CB" w:rsidP="00C205CB">
      <w:pPr>
        <w:suppressAutoHyphens/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prawo do przenoszenia danych osobowych, o którym mowa w art. 20 RODO;</w:t>
      </w:r>
    </w:p>
    <w:p w14:paraId="251694EF" w14:textId="77777777" w:rsidR="00C205CB" w:rsidRPr="00D62858" w:rsidRDefault="00C205CB" w:rsidP="00C205CB">
      <w:pPr>
        <w:suppressAutoHyphens/>
        <w:spacing w:after="0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6E5C4C0B" w14:textId="77777777" w:rsidR="00C205CB" w:rsidRPr="00D62858" w:rsidRDefault="00C205CB" w:rsidP="00C205CB">
      <w:pPr>
        <w:pStyle w:val="Akapitzlist"/>
        <w:numPr>
          <w:ilvl w:val="0"/>
          <w:numId w:val="19"/>
        </w:numPr>
        <w:suppressAutoHyphens/>
        <w:spacing w:after="0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Skorzystanie przez osobę, której dane osobowe dotyczą, z uprawnienia do sprostowania lub uzupełnienia danych, o którym mowa w art. 16 Rozporządzenia, nie może skutkować zmianą wyniku postępowania </w:t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br/>
        <w:t>o udzielenie zamówienia publicznego ani zmianą postanowień umowy w zakresie niezgodnym z ustawą PZP.</w:t>
      </w:r>
    </w:p>
    <w:p w14:paraId="65DE3D2D" w14:textId="77777777" w:rsidR="00C205CB" w:rsidRPr="00D62858" w:rsidRDefault="00C205CB" w:rsidP="00C205CB">
      <w:pPr>
        <w:pStyle w:val="Akapitzlist"/>
        <w:numPr>
          <w:ilvl w:val="0"/>
          <w:numId w:val="19"/>
        </w:numPr>
        <w:suppressAutoHyphens/>
        <w:spacing w:after="0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Skorzystanie przez osobę, której dane osobowe są przetwarzane, z uprawnienia do sprostowania lub uzupełnienia danych osobowych, o którym mowa w art. 16 Rozporządzenia, nie może naruszać integralności protokołu postępowania oraz jego załączników. </w:t>
      </w:r>
    </w:p>
    <w:p w14:paraId="19DDD8DE" w14:textId="77777777" w:rsidR="00C205CB" w:rsidRPr="00D62858" w:rsidRDefault="00C205CB" w:rsidP="00C205CB">
      <w:pPr>
        <w:pStyle w:val="Akapitzlist"/>
        <w:numPr>
          <w:ilvl w:val="0"/>
          <w:numId w:val="19"/>
        </w:numPr>
        <w:suppressAutoHyphens/>
        <w:spacing w:after="0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postępowaniu o udzielenie zamówienia zgłoszenie żądania ograniczenia przetwarzania, o którym mowa w art. 18 ust. 1 Rozporządzenia, nie ogranicza przetwarzania danych osobowych do czasu zakończenia tego postępowania.</w:t>
      </w:r>
    </w:p>
    <w:p w14:paraId="6ED5773D" w14:textId="77777777" w:rsidR="00C205CB" w:rsidRPr="00D62858" w:rsidRDefault="00C205CB" w:rsidP="00C205CB">
      <w:pPr>
        <w:pStyle w:val="Akapitzlist"/>
        <w:numPr>
          <w:ilvl w:val="0"/>
          <w:numId w:val="19"/>
        </w:numPr>
        <w:suppressAutoHyphens/>
        <w:spacing w:after="0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przypadku gdy wniesienie żądania dotyczącego prawa, o którym mowa w art. 18 ust. 1 Rozporządzenia,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Rozporządzenia.</w:t>
      </w:r>
    </w:p>
    <w:p w14:paraId="0E4C6104" w14:textId="77777777" w:rsidR="00C205CB" w:rsidRPr="00D62858" w:rsidRDefault="00C205CB" w:rsidP="00C205CB">
      <w:pPr>
        <w:pStyle w:val="Akapitzlist"/>
        <w:numPr>
          <w:ilvl w:val="0"/>
          <w:numId w:val="19"/>
        </w:numPr>
        <w:suppressAutoHyphens/>
        <w:spacing w:after="0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przypadku danych osobowych zamieszczonych przez Zamawiającego w Biuletynie Zamówień Publicznych, prawa, o których mowa w art. 15 i art. 16 Rozporządzenia, są wykonywane w drodze żądania skierowanego do Zamawiającego.</w:t>
      </w:r>
    </w:p>
    <w:p w14:paraId="233281B0" w14:textId="77777777" w:rsidR="00C205CB" w:rsidRPr="006F4C02" w:rsidRDefault="00C205CB" w:rsidP="00C205CB">
      <w:pPr>
        <w:pStyle w:val="Akapitzlist"/>
        <w:numPr>
          <w:ilvl w:val="0"/>
          <w:numId w:val="19"/>
        </w:numPr>
        <w:suppressAutoHyphens/>
        <w:spacing w:after="0"/>
        <w:ind w:left="284" w:hanging="426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przypadku korzystania przez osobę, której dane osobowe są przetwarzane przez Zamawiającego, z uprawnienia, o którym mowa w art. 15 ust. 1–3 Rozporządzenia, Zamawiający może żądać od osoby występującej z żądaniem wskazania dodatkowych informacji, mających na celu sprecyzowanie nazwy lub daty zakończonego postępowania o udzielenie zamówienia</w:t>
      </w:r>
    </w:p>
    <w:p w14:paraId="63A60F5B" w14:textId="77777777" w:rsidR="00C205CB" w:rsidRPr="00A17F3A" w:rsidRDefault="00C205CB" w:rsidP="00C205CB">
      <w:pPr>
        <w:spacing w:line="240" w:lineRule="auto"/>
        <w:jc w:val="both"/>
        <w:rPr>
          <w:rFonts w:cs="Calibri"/>
          <w:b/>
          <w:sz w:val="20"/>
          <w:szCs w:val="20"/>
          <w:lang w:eastAsia="ar-SA"/>
        </w:rPr>
      </w:pPr>
    </w:p>
    <w:p w14:paraId="612CF360" w14:textId="3FAA145F" w:rsidR="005005F6" w:rsidRDefault="005005F6" w:rsidP="00465B0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5005F6" w:rsidSect="005005F6">
      <w:headerReference w:type="default" r:id="rId10"/>
      <w:footerReference w:type="default" r:id="rId11"/>
      <w:pgSz w:w="11906" w:h="16838"/>
      <w:pgMar w:top="568" w:right="1418" w:bottom="993" w:left="1701" w:header="142" w:footer="359" w:gutter="0"/>
      <w:cols w:space="708"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B43D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A2548" w14:textId="77777777" w:rsidR="00CB4B90" w:rsidRDefault="00CB4B90" w:rsidP="008701D4">
      <w:pPr>
        <w:spacing w:after="0" w:line="240" w:lineRule="auto"/>
      </w:pPr>
      <w:r>
        <w:separator/>
      </w:r>
    </w:p>
  </w:endnote>
  <w:endnote w:type="continuationSeparator" w:id="0">
    <w:p w14:paraId="19338239" w14:textId="77777777" w:rsidR="00CB4B90" w:rsidRDefault="00CB4B90" w:rsidP="00870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0A93A" w14:textId="2BF93A10" w:rsidR="003F03E0" w:rsidRPr="00FB0B4A" w:rsidRDefault="003F03E0" w:rsidP="005273D2">
    <w:pPr>
      <w:pStyle w:val="Stopka"/>
      <w:tabs>
        <w:tab w:val="left" w:pos="3108"/>
      </w:tabs>
      <w:rPr>
        <w:rFonts w:ascii="Times New Roman" w:hAnsi="Times New Roman"/>
        <w:sz w:val="18"/>
        <w:szCs w:val="18"/>
      </w:rPr>
    </w:pPr>
    <w:r>
      <w:tab/>
    </w:r>
    <w:r>
      <w:tab/>
    </w:r>
    <w:r>
      <w:tab/>
    </w:r>
    <w:r w:rsidRPr="00FB0B4A">
      <w:rPr>
        <w:rFonts w:ascii="Times New Roman" w:hAnsi="Times New Roman"/>
        <w:sz w:val="18"/>
        <w:szCs w:val="18"/>
      </w:rPr>
      <w:fldChar w:fldCharType="begin"/>
    </w:r>
    <w:r w:rsidRPr="00FB0B4A">
      <w:rPr>
        <w:rFonts w:ascii="Times New Roman" w:hAnsi="Times New Roman"/>
        <w:sz w:val="18"/>
        <w:szCs w:val="18"/>
      </w:rPr>
      <w:instrText>PAGE   \* MERGEFORMAT</w:instrText>
    </w:r>
    <w:r w:rsidRPr="00FB0B4A">
      <w:rPr>
        <w:rFonts w:ascii="Times New Roman" w:hAnsi="Times New Roman"/>
        <w:sz w:val="18"/>
        <w:szCs w:val="18"/>
      </w:rPr>
      <w:fldChar w:fldCharType="separate"/>
    </w:r>
    <w:r w:rsidR="00A56FCB">
      <w:rPr>
        <w:rFonts w:ascii="Times New Roman" w:hAnsi="Times New Roman"/>
        <w:noProof/>
        <w:sz w:val="18"/>
        <w:szCs w:val="18"/>
      </w:rPr>
      <w:t>5</w:t>
    </w:r>
    <w:r w:rsidRPr="00FB0B4A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076BBA" w14:textId="77777777" w:rsidR="00CB4B90" w:rsidRDefault="00CB4B90" w:rsidP="008701D4">
      <w:pPr>
        <w:spacing w:after="0" w:line="240" w:lineRule="auto"/>
      </w:pPr>
      <w:r>
        <w:separator/>
      </w:r>
    </w:p>
  </w:footnote>
  <w:footnote w:type="continuationSeparator" w:id="0">
    <w:p w14:paraId="0710A9C6" w14:textId="77777777" w:rsidR="00CB4B90" w:rsidRDefault="00CB4B90" w:rsidP="008701D4">
      <w:pPr>
        <w:spacing w:after="0" w:line="240" w:lineRule="auto"/>
      </w:pPr>
      <w:r>
        <w:continuationSeparator/>
      </w:r>
    </w:p>
  </w:footnote>
  <w:footnote w:id="1">
    <w:p w14:paraId="2F8DE129" w14:textId="63D1BE36" w:rsidR="00C84F5C" w:rsidRDefault="00C84F5C" w:rsidP="00C84F5C">
      <w:pPr>
        <w:pStyle w:val="Tekstprzypisudolnego"/>
        <w:rPr>
          <w:sz w:val="16"/>
          <w:szCs w:val="16"/>
        </w:rPr>
      </w:pPr>
      <w:r w:rsidRPr="00420848">
        <w:rPr>
          <w:rStyle w:val="Odwoanieprzypisudolnego"/>
          <w:sz w:val="16"/>
          <w:szCs w:val="16"/>
        </w:rPr>
        <w:footnoteRef/>
      </w:r>
      <w:r w:rsidRPr="00420848">
        <w:rPr>
          <w:sz w:val="16"/>
          <w:szCs w:val="16"/>
        </w:rPr>
        <w:t xml:space="preserve"> W tym wariancie wypełnić punkt  2</w:t>
      </w:r>
    </w:p>
    <w:p w14:paraId="7618AA95" w14:textId="77777777" w:rsidR="008052F3" w:rsidRPr="00420848" w:rsidRDefault="008052F3" w:rsidP="00C84F5C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F3B42E" w14:textId="77777777" w:rsidR="0037097A" w:rsidRPr="00521477" w:rsidRDefault="0037097A" w:rsidP="0052147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65215"/>
    <w:multiLevelType w:val="hybridMultilevel"/>
    <w:tmpl w:val="14D20A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61BDD"/>
    <w:multiLevelType w:val="hybridMultilevel"/>
    <w:tmpl w:val="2458C3F8"/>
    <w:lvl w:ilvl="0" w:tplc="C14860EE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127DB"/>
    <w:multiLevelType w:val="hybridMultilevel"/>
    <w:tmpl w:val="B15217D2"/>
    <w:lvl w:ilvl="0" w:tplc="FFFFFFFF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4">
    <w:nsid w:val="170F56FC"/>
    <w:multiLevelType w:val="hybridMultilevel"/>
    <w:tmpl w:val="2160A996"/>
    <w:lvl w:ilvl="0" w:tplc="64B29398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6">
    <w:nsid w:val="19DB0E3E"/>
    <w:multiLevelType w:val="hybridMultilevel"/>
    <w:tmpl w:val="18225352"/>
    <w:lvl w:ilvl="0" w:tplc="C0843AF4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F0E"/>
    <w:multiLevelType w:val="hybridMultilevel"/>
    <w:tmpl w:val="8DFECA28"/>
    <w:lvl w:ilvl="0" w:tplc="953213C4">
      <w:start w:val="3"/>
      <w:numFmt w:val="lowerLetter"/>
      <w:lvlText w:val="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62"/>
        </w:tabs>
        <w:ind w:left="2162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062"/>
        </w:tabs>
        <w:ind w:left="3062" w:hanging="360"/>
      </w:pPr>
      <w:rPr>
        <w:rFonts w:ascii="Arial Narrow" w:eastAsia="Times New Roman" w:hAnsi="Arial Narrow" w:cs="Arial"/>
      </w:rPr>
    </w:lvl>
    <w:lvl w:ilvl="3" w:tplc="7FCE8278">
      <w:start w:val="10"/>
      <w:numFmt w:val="decimal"/>
      <w:lvlText w:val="%4"/>
      <w:lvlJc w:val="left"/>
      <w:pPr>
        <w:tabs>
          <w:tab w:val="num" w:pos="3602"/>
        </w:tabs>
        <w:ind w:left="3602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2"/>
        </w:tabs>
        <w:ind w:left="43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2"/>
        </w:tabs>
        <w:ind w:left="5042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2"/>
        </w:tabs>
        <w:ind w:left="57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2"/>
        </w:tabs>
        <w:ind w:left="64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2"/>
        </w:tabs>
        <w:ind w:left="7202" w:hanging="180"/>
      </w:pPr>
    </w:lvl>
  </w:abstractNum>
  <w:abstractNum w:abstractNumId="8">
    <w:nsid w:val="295B3342"/>
    <w:multiLevelType w:val="singleLevel"/>
    <w:tmpl w:val="394CA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</w:abstractNum>
  <w:abstractNum w:abstractNumId="9">
    <w:nsid w:val="2AD73379"/>
    <w:multiLevelType w:val="hybridMultilevel"/>
    <w:tmpl w:val="DCBE0E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F6275FB"/>
    <w:multiLevelType w:val="hybridMultilevel"/>
    <w:tmpl w:val="A6D610A6"/>
    <w:lvl w:ilvl="0" w:tplc="824C24BC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344508E2"/>
    <w:multiLevelType w:val="multilevel"/>
    <w:tmpl w:val="32AA2B0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E62617"/>
    <w:multiLevelType w:val="hybridMultilevel"/>
    <w:tmpl w:val="20A825CA"/>
    <w:lvl w:ilvl="0" w:tplc="A2A0437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83C93"/>
    <w:multiLevelType w:val="hybridMultilevel"/>
    <w:tmpl w:val="20666412"/>
    <w:lvl w:ilvl="0" w:tplc="D526C3B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46C41B0A"/>
    <w:multiLevelType w:val="hybridMultilevel"/>
    <w:tmpl w:val="E3F616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D43592"/>
    <w:multiLevelType w:val="singleLevel"/>
    <w:tmpl w:val="CEA0502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</w:abstractNum>
  <w:abstractNum w:abstractNumId="16">
    <w:nsid w:val="5CF4495E"/>
    <w:multiLevelType w:val="hybridMultilevel"/>
    <w:tmpl w:val="1D802902"/>
    <w:lvl w:ilvl="0" w:tplc="966E9754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775997"/>
    <w:multiLevelType w:val="hybridMultilevel"/>
    <w:tmpl w:val="DB366692"/>
    <w:lvl w:ilvl="0" w:tplc="19C62F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1D71C1"/>
    <w:multiLevelType w:val="hybridMultilevel"/>
    <w:tmpl w:val="9C526DE4"/>
    <w:lvl w:ilvl="0" w:tplc="347842C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90B23"/>
    <w:multiLevelType w:val="singleLevel"/>
    <w:tmpl w:val="1DA24AC4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</w:rPr>
    </w:lvl>
  </w:abstractNum>
  <w:abstractNum w:abstractNumId="20">
    <w:nsid w:val="6DDF5785"/>
    <w:multiLevelType w:val="multilevel"/>
    <w:tmpl w:val="988E1F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64"/>
        </w:tabs>
        <w:ind w:left="1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1552" w:hanging="1440"/>
      </w:pPr>
      <w:rPr>
        <w:rFonts w:hint="default"/>
      </w:rPr>
    </w:lvl>
  </w:abstractNum>
  <w:abstractNum w:abstractNumId="21">
    <w:nsid w:val="6DF404EB"/>
    <w:multiLevelType w:val="hybridMultilevel"/>
    <w:tmpl w:val="A7CCEB60"/>
    <w:lvl w:ilvl="0" w:tplc="6D6E77C8">
      <w:start w:val="1"/>
      <w:numFmt w:val="bullet"/>
      <w:lvlText w:val="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>
    <w:nsid w:val="768C29F0"/>
    <w:multiLevelType w:val="hybridMultilevel"/>
    <w:tmpl w:val="49C46D9C"/>
    <w:lvl w:ilvl="0" w:tplc="6890E2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454EE"/>
    <w:multiLevelType w:val="singleLevel"/>
    <w:tmpl w:val="812869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num w:numId="1">
    <w:abstractNumId w:val="19"/>
  </w:num>
  <w:num w:numId="2">
    <w:abstractNumId w:val="23"/>
  </w:num>
  <w:num w:numId="3">
    <w:abstractNumId w:val="8"/>
  </w:num>
  <w:num w:numId="4">
    <w:abstractNumId w:val="11"/>
  </w:num>
  <w:num w:numId="5">
    <w:abstractNumId w:val="16"/>
  </w:num>
  <w:num w:numId="6">
    <w:abstractNumId w:val="2"/>
  </w:num>
  <w:num w:numId="7">
    <w:abstractNumId w:val="22"/>
  </w:num>
  <w:num w:numId="8">
    <w:abstractNumId w:val="14"/>
  </w:num>
  <w:num w:numId="9">
    <w:abstractNumId w:val="6"/>
  </w:num>
  <w:num w:numId="10">
    <w:abstractNumId w:val="7"/>
  </w:num>
  <w:num w:numId="11">
    <w:abstractNumId w:val="20"/>
  </w:num>
  <w:num w:numId="12">
    <w:abstractNumId w:val="3"/>
  </w:num>
  <w:num w:numId="13">
    <w:abstractNumId w:val="10"/>
  </w:num>
  <w:num w:numId="14">
    <w:abstractNumId w:val="13"/>
  </w:num>
  <w:num w:numId="15">
    <w:abstractNumId w:val="9"/>
  </w:num>
  <w:num w:numId="16">
    <w:abstractNumId w:val="0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4"/>
  </w:num>
  <w:num w:numId="20">
    <w:abstractNumId w:val="1"/>
  </w:num>
  <w:num w:numId="21">
    <w:abstractNumId w:val="21"/>
  </w:num>
  <w:num w:numId="22">
    <w:abstractNumId w:val="15"/>
  </w:num>
  <w:num w:numId="23">
    <w:abstractNumId w:val="18"/>
  </w:num>
  <w:num w:numId="24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zegorz Abramek">
    <w15:presenceInfo w15:providerId="None" w15:userId="Grzegorz Abram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D4"/>
    <w:rsid w:val="00001C90"/>
    <w:rsid w:val="00003576"/>
    <w:rsid w:val="00003C63"/>
    <w:rsid w:val="0000661F"/>
    <w:rsid w:val="0001754F"/>
    <w:rsid w:val="00042674"/>
    <w:rsid w:val="00051763"/>
    <w:rsid w:val="0009299D"/>
    <w:rsid w:val="000A6080"/>
    <w:rsid w:val="000A709A"/>
    <w:rsid w:val="000B35B3"/>
    <w:rsid w:val="000C15BA"/>
    <w:rsid w:val="000C368D"/>
    <w:rsid w:val="000C4B85"/>
    <w:rsid w:val="000D707D"/>
    <w:rsid w:val="000E4C33"/>
    <w:rsid w:val="000E58B9"/>
    <w:rsid w:val="00100CBC"/>
    <w:rsid w:val="00106F71"/>
    <w:rsid w:val="00113470"/>
    <w:rsid w:val="00120C4F"/>
    <w:rsid w:val="001306EA"/>
    <w:rsid w:val="00184E26"/>
    <w:rsid w:val="001851BF"/>
    <w:rsid w:val="00196267"/>
    <w:rsid w:val="001A1195"/>
    <w:rsid w:val="001B3E0E"/>
    <w:rsid w:val="001C6104"/>
    <w:rsid w:val="001D2160"/>
    <w:rsid w:val="001F6F97"/>
    <w:rsid w:val="00203522"/>
    <w:rsid w:val="002079D8"/>
    <w:rsid w:val="002344F9"/>
    <w:rsid w:val="00240AFB"/>
    <w:rsid w:val="00267265"/>
    <w:rsid w:val="002711D4"/>
    <w:rsid w:val="0029504A"/>
    <w:rsid w:val="002A7D71"/>
    <w:rsid w:val="002B5914"/>
    <w:rsid w:val="002C6266"/>
    <w:rsid w:val="002D0373"/>
    <w:rsid w:val="002D5B91"/>
    <w:rsid w:val="002F25D3"/>
    <w:rsid w:val="003012AC"/>
    <w:rsid w:val="003124D3"/>
    <w:rsid w:val="00313E36"/>
    <w:rsid w:val="00323F82"/>
    <w:rsid w:val="003450B8"/>
    <w:rsid w:val="00365C3C"/>
    <w:rsid w:val="0037097A"/>
    <w:rsid w:val="00375EA8"/>
    <w:rsid w:val="00381B92"/>
    <w:rsid w:val="003A5B45"/>
    <w:rsid w:val="003B165C"/>
    <w:rsid w:val="003C0DDF"/>
    <w:rsid w:val="003C1339"/>
    <w:rsid w:val="003C19AF"/>
    <w:rsid w:val="003E1289"/>
    <w:rsid w:val="003E1ACD"/>
    <w:rsid w:val="003E1AF2"/>
    <w:rsid w:val="003F03E0"/>
    <w:rsid w:val="003F52A6"/>
    <w:rsid w:val="00401E37"/>
    <w:rsid w:val="004166B2"/>
    <w:rsid w:val="00420848"/>
    <w:rsid w:val="004223FA"/>
    <w:rsid w:val="004234FB"/>
    <w:rsid w:val="00425539"/>
    <w:rsid w:val="004263AC"/>
    <w:rsid w:val="0043688B"/>
    <w:rsid w:val="004456D6"/>
    <w:rsid w:val="00465B06"/>
    <w:rsid w:val="004668DA"/>
    <w:rsid w:val="00475C92"/>
    <w:rsid w:val="00476CD5"/>
    <w:rsid w:val="004816EE"/>
    <w:rsid w:val="00482B22"/>
    <w:rsid w:val="00490744"/>
    <w:rsid w:val="004A14A9"/>
    <w:rsid w:val="004A379C"/>
    <w:rsid w:val="004B0C66"/>
    <w:rsid w:val="004B2172"/>
    <w:rsid w:val="004B24B4"/>
    <w:rsid w:val="004D1D49"/>
    <w:rsid w:val="004D2465"/>
    <w:rsid w:val="004D4CB5"/>
    <w:rsid w:val="004E00E5"/>
    <w:rsid w:val="004E1B88"/>
    <w:rsid w:val="004E314A"/>
    <w:rsid w:val="004F092C"/>
    <w:rsid w:val="004F4A0D"/>
    <w:rsid w:val="004F629D"/>
    <w:rsid w:val="005005F6"/>
    <w:rsid w:val="005171BE"/>
    <w:rsid w:val="00521477"/>
    <w:rsid w:val="005273D2"/>
    <w:rsid w:val="0053027A"/>
    <w:rsid w:val="0053057D"/>
    <w:rsid w:val="00533A45"/>
    <w:rsid w:val="005446EB"/>
    <w:rsid w:val="0054697E"/>
    <w:rsid w:val="00554477"/>
    <w:rsid w:val="00560A46"/>
    <w:rsid w:val="00574195"/>
    <w:rsid w:val="00576F05"/>
    <w:rsid w:val="00577A9D"/>
    <w:rsid w:val="00580A87"/>
    <w:rsid w:val="00581F82"/>
    <w:rsid w:val="00585AC9"/>
    <w:rsid w:val="005C4820"/>
    <w:rsid w:val="005C7463"/>
    <w:rsid w:val="005E55F2"/>
    <w:rsid w:val="005F7D72"/>
    <w:rsid w:val="006062D6"/>
    <w:rsid w:val="00611231"/>
    <w:rsid w:val="00622869"/>
    <w:rsid w:val="00633631"/>
    <w:rsid w:val="00647F85"/>
    <w:rsid w:val="00650D46"/>
    <w:rsid w:val="006544AB"/>
    <w:rsid w:val="00673D9F"/>
    <w:rsid w:val="00680310"/>
    <w:rsid w:val="006814B9"/>
    <w:rsid w:val="006852CB"/>
    <w:rsid w:val="006967B2"/>
    <w:rsid w:val="00697EA9"/>
    <w:rsid w:val="006A2BAB"/>
    <w:rsid w:val="006A4A75"/>
    <w:rsid w:val="006B0772"/>
    <w:rsid w:val="006C062D"/>
    <w:rsid w:val="006C4C1D"/>
    <w:rsid w:val="006C5549"/>
    <w:rsid w:val="006D1440"/>
    <w:rsid w:val="006D25F7"/>
    <w:rsid w:val="006F06AE"/>
    <w:rsid w:val="006F4C02"/>
    <w:rsid w:val="007007FD"/>
    <w:rsid w:val="0070658C"/>
    <w:rsid w:val="00713BDE"/>
    <w:rsid w:val="00717EDD"/>
    <w:rsid w:val="0072464B"/>
    <w:rsid w:val="00724AFA"/>
    <w:rsid w:val="00747207"/>
    <w:rsid w:val="007472AA"/>
    <w:rsid w:val="0077246E"/>
    <w:rsid w:val="00773CDB"/>
    <w:rsid w:val="00787A28"/>
    <w:rsid w:val="007A37E3"/>
    <w:rsid w:val="007A723A"/>
    <w:rsid w:val="007A72C8"/>
    <w:rsid w:val="007C7F70"/>
    <w:rsid w:val="007D06B8"/>
    <w:rsid w:val="007D0ABA"/>
    <w:rsid w:val="007D5C4D"/>
    <w:rsid w:val="007D74D6"/>
    <w:rsid w:val="008017A0"/>
    <w:rsid w:val="008052F3"/>
    <w:rsid w:val="00810871"/>
    <w:rsid w:val="008170C7"/>
    <w:rsid w:val="00820A0B"/>
    <w:rsid w:val="00824342"/>
    <w:rsid w:val="00826A3B"/>
    <w:rsid w:val="00833393"/>
    <w:rsid w:val="00837BBB"/>
    <w:rsid w:val="00847441"/>
    <w:rsid w:val="008502CB"/>
    <w:rsid w:val="00850E99"/>
    <w:rsid w:val="00852A78"/>
    <w:rsid w:val="008539BD"/>
    <w:rsid w:val="00862054"/>
    <w:rsid w:val="008674ED"/>
    <w:rsid w:val="008701D4"/>
    <w:rsid w:val="008821F8"/>
    <w:rsid w:val="00883319"/>
    <w:rsid w:val="00884558"/>
    <w:rsid w:val="008A276D"/>
    <w:rsid w:val="008A2F92"/>
    <w:rsid w:val="008A3D8A"/>
    <w:rsid w:val="008B1486"/>
    <w:rsid w:val="008B210B"/>
    <w:rsid w:val="008C2E8F"/>
    <w:rsid w:val="008D063C"/>
    <w:rsid w:val="008D3328"/>
    <w:rsid w:val="008F20B7"/>
    <w:rsid w:val="008F7CCD"/>
    <w:rsid w:val="009032D4"/>
    <w:rsid w:val="00905034"/>
    <w:rsid w:val="00907C75"/>
    <w:rsid w:val="00912B78"/>
    <w:rsid w:val="009141D9"/>
    <w:rsid w:val="0092393D"/>
    <w:rsid w:val="00925FE1"/>
    <w:rsid w:val="00937CC8"/>
    <w:rsid w:val="009410A9"/>
    <w:rsid w:val="00943BE4"/>
    <w:rsid w:val="00945315"/>
    <w:rsid w:val="00953993"/>
    <w:rsid w:val="0096175A"/>
    <w:rsid w:val="0096537D"/>
    <w:rsid w:val="00970DAD"/>
    <w:rsid w:val="0097189B"/>
    <w:rsid w:val="0098792A"/>
    <w:rsid w:val="00991C9D"/>
    <w:rsid w:val="00995BE4"/>
    <w:rsid w:val="009A44B2"/>
    <w:rsid w:val="009C6026"/>
    <w:rsid w:val="009D7EEA"/>
    <w:rsid w:val="009F3932"/>
    <w:rsid w:val="00A136F6"/>
    <w:rsid w:val="00A17F3A"/>
    <w:rsid w:val="00A22353"/>
    <w:rsid w:val="00A271CD"/>
    <w:rsid w:val="00A445C5"/>
    <w:rsid w:val="00A4670E"/>
    <w:rsid w:val="00A56FCB"/>
    <w:rsid w:val="00A66732"/>
    <w:rsid w:val="00A8342F"/>
    <w:rsid w:val="00A96E0F"/>
    <w:rsid w:val="00A975D3"/>
    <w:rsid w:val="00AA1A6D"/>
    <w:rsid w:val="00AA6F9D"/>
    <w:rsid w:val="00AA75F5"/>
    <w:rsid w:val="00AB2DDF"/>
    <w:rsid w:val="00AB525D"/>
    <w:rsid w:val="00AC7730"/>
    <w:rsid w:val="00AD0B57"/>
    <w:rsid w:val="00AD43B6"/>
    <w:rsid w:val="00B21CF8"/>
    <w:rsid w:val="00B22D69"/>
    <w:rsid w:val="00B3041A"/>
    <w:rsid w:val="00B35C1C"/>
    <w:rsid w:val="00B37E09"/>
    <w:rsid w:val="00B42435"/>
    <w:rsid w:val="00B60C19"/>
    <w:rsid w:val="00B750E6"/>
    <w:rsid w:val="00B80849"/>
    <w:rsid w:val="00BA1D52"/>
    <w:rsid w:val="00BB0A1D"/>
    <w:rsid w:val="00BC0199"/>
    <w:rsid w:val="00BD5E97"/>
    <w:rsid w:val="00BE3A35"/>
    <w:rsid w:val="00C06FE8"/>
    <w:rsid w:val="00C128D6"/>
    <w:rsid w:val="00C17E1A"/>
    <w:rsid w:val="00C205CB"/>
    <w:rsid w:val="00C62CB1"/>
    <w:rsid w:val="00C660A7"/>
    <w:rsid w:val="00C66D98"/>
    <w:rsid w:val="00C676B0"/>
    <w:rsid w:val="00C73CC1"/>
    <w:rsid w:val="00C77000"/>
    <w:rsid w:val="00C84F5C"/>
    <w:rsid w:val="00C964E9"/>
    <w:rsid w:val="00C966D4"/>
    <w:rsid w:val="00C9686B"/>
    <w:rsid w:val="00CA4E04"/>
    <w:rsid w:val="00CB4B90"/>
    <w:rsid w:val="00CB613C"/>
    <w:rsid w:val="00D13D9D"/>
    <w:rsid w:val="00D1690E"/>
    <w:rsid w:val="00D55802"/>
    <w:rsid w:val="00D608D3"/>
    <w:rsid w:val="00D62858"/>
    <w:rsid w:val="00D65786"/>
    <w:rsid w:val="00D664D7"/>
    <w:rsid w:val="00D6695A"/>
    <w:rsid w:val="00D70B34"/>
    <w:rsid w:val="00D74EEC"/>
    <w:rsid w:val="00D772F9"/>
    <w:rsid w:val="00D83FB5"/>
    <w:rsid w:val="00D97587"/>
    <w:rsid w:val="00DB3BDB"/>
    <w:rsid w:val="00DC3E08"/>
    <w:rsid w:val="00DD217C"/>
    <w:rsid w:val="00DE2BD6"/>
    <w:rsid w:val="00DE5715"/>
    <w:rsid w:val="00DE618A"/>
    <w:rsid w:val="00DF525D"/>
    <w:rsid w:val="00DF6147"/>
    <w:rsid w:val="00E052E0"/>
    <w:rsid w:val="00E303F7"/>
    <w:rsid w:val="00E47A02"/>
    <w:rsid w:val="00E63D6B"/>
    <w:rsid w:val="00E74978"/>
    <w:rsid w:val="00E75E5F"/>
    <w:rsid w:val="00E75FC6"/>
    <w:rsid w:val="00E760D3"/>
    <w:rsid w:val="00E7705B"/>
    <w:rsid w:val="00E9019E"/>
    <w:rsid w:val="00E90D2A"/>
    <w:rsid w:val="00EA5406"/>
    <w:rsid w:val="00EA6482"/>
    <w:rsid w:val="00EC37E9"/>
    <w:rsid w:val="00ED557E"/>
    <w:rsid w:val="00EE3FEC"/>
    <w:rsid w:val="00EF7A01"/>
    <w:rsid w:val="00F04620"/>
    <w:rsid w:val="00F070C7"/>
    <w:rsid w:val="00F2384B"/>
    <w:rsid w:val="00F5084A"/>
    <w:rsid w:val="00F53585"/>
    <w:rsid w:val="00F537C0"/>
    <w:rsid w:val="00F66F37"/>
    <w:rsid w:val="00F8063A"/>
    <w:rsid w:val="00F84C2A"/>
    <w:rsid w:val="00F908D8"/>
    <w:rsid w:val="00FA260A"/>
    <w:rsid w:val="00FA4447"/>
    <w:rsid w:val="00FB0B4A"/>
    <w:rsid w:val="00FC4661"/>
    <w:rsid w:val="00FC6D7E"/>
    <w:rsid w:val="00FF1AAD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E7A99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6EE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"/>
    <w:basedOn w:val="Normalny"/>
    <w:link w:val="AkapitzlistZnak"/>
    <w:uiPriority w:val="99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"/>
    <w:link w:val="Akapitzlist"/>
    <w:uiPriority w:val="99"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6EE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"/>
    <w:basedOn w:val="Normalny"/>
    <w:link w:val="AkapitzlistZnak"/>
    <w:uiPriority w:val="99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"/>
    <w:link w:val="Akapitzlist"/>
    <w:uiPriority w:val="99"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%20iod@umlubartow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73A01-54AB-46D5-97D1-74E980812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1761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Zalewska</dc:creator>
  <cp:lastModifiedBy>Anita Jusiak</cp:lastModifiedBy>
  <cp:revision>31</cp:revision>
  <cp:lastPrinted>2023-03-03T08:16:00Z</cp:lastPrinted>
  <dcterms:created xsi:type="dcterms:W3CDTF">2023-02-08T09:31:00Z</dcterms:created>
  <dcterms:modified xsi:type="dcterms:W3CDTF">2024-09-26T08:16:00Z</dcterms:modified>
</cp:coreProperties>
</file>