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629" w:rsidRDefault="00EA2DBB" w:rsidP="00811F1A">
      <w:pPr>
        <w:spacing w:after="0" w:line="276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1F1A">
        <w:rPr>
          <w:rFonts w:ascii="Times New Roman" w:hAnsi="Times New Roman" w:cs="Times New Roman"/>
          <w:b/>
          <w:sz w:val="24"/>
          <w:szCs w:val="24"/>
        </w:rPr>
        <w:t>Załącznik</w:t>
      </w:r>
      <w:r w:rsidR="00EC0749" w:rsidRPr="00811F1A">
        <w:rPr>
          <w:rFonts w:ascii="Times New Roman" w:hAnsi="Times New Roman" w:cs="Times New Roman"/>
          <w:b/>
          <w:sz w:val="24"/>
          <w:szCs w:val="24"/>
        </w:rPr>
        <w:t xml:space="preserve"> nr 2 do SWZ</w:t>
      </w:r>
      <w:r w:rsidR="005E6629">
        <w:rPr>
          <w:rFonts w:ascii="Times New Roman" w:hAnsi="Times New Roman" w:cs="Times New Roman"/>
          <w:b/>
          <w:sz w:val="24"/>
          <w:szCs w:val="24"/>
        </w:rPr>
        <w:t xml:space="preserve"> – aktualizacja</w:t>
      </w:r>
    </w:p>
    <w:p w:rsidR="005E6629" w:rsidRDefault="00EC0749" w:rsidP="00811F1A">
      <w:pPr>
        <w:spacing w:after="0" w:line="276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1F1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A59E2" w:rsidRPr="00811F1A" w:rsidRDefault="00EC0749" w:rsidP="005E6629">
      <w:pPr>
        <w:spacing w:after="0"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F1A">
        <w:rPr>
          <w:rFonts w:ascii="Times New Roman" w:hAnsi="Times New Roman" w:cs="Times New Roman"/>
          <w:b/>
          <w:sz w:val="24"/>
          <w:szCs w:val="24"/>
        </w:rPr>
        <w:t>Projektowane postanowienia umowy:</w:t>
      </w:r>
    </w:p>
    <w:p w:rsidR="00811F1A" w:rsidRPr="00EA2DBB" w:rsidRDefault="00811F1A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bookmarkStart w:id="0" w:name="_GoBack"/>
      <w:bookmarkEnd w:id="0"/>
    </w:p>
    <w:p w:rsidR="008A59E2" w:rsidRPr="00EA2DBB" w:rsidRDefault="00EC0749" w:rsidP="00811F1A">
      <w:pPr>
        <w:numPr>
          <w:ilvl w:val="0"/>
          <w:numId w:val="1"/>
        </w:num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Informacje wstępne: </w:t>
      </w:r>
    </w:p>
    <w:p w:rsidR="008A59E2" w:rsidRPr="00EA2DBB" w:rsidRDefault="00EC0749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Zamawiający wyraża zgodę na zawarcie umowy leasingu i ogólnych warunków umowy leasingowej na wzorze stosowanym przez Wykonawcę z zastrzeżeniem, że postanowienia zawarte w SWZ zostaną uwzględnione w umowie leasingowej. </w:t>
      </w:r>
    </w:p>
    <w:p w:rsidR="008A59E2" w:rsidRPr="00EA2DBB" w:rsidRDefault="00EC0749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Treść zawieranej umowy o udzielenie zamówienia, którego przedmiotem jest leasing operacyjny z opcją wykupu samochodu osobowego, zwanej w dalszej części „Umową”, nie może naruszać istotnych dla stron postanowień, podanych w niniejszej SWZ, przy czym na wskazane istotne postanowienia umowy składają się również Oferta Wykonawcy oraz </w:t>
      </w:r>
      <w:r w:rsidR="00EA2DBB">
        <w:rPr>
          <w:rFonts w:ascii="Times New Roman" w:hAnsi="Times New Roman" w:cs="Times New Roman"/>
        </w:rPr>
        <w:t>szczegółowy</w:t>
      </w:r>
      <w:r w:rsidRPr="00EA2DBB">
        <w:rPr>
          <w:rFonts w:ascii="Times New Roman" w:hAnsi="Times New Roman" w:cs="Times New Roman"/>
        </w:rPr>
        <w:t xml:space="preserve"> </w:t>
      </w:r>
      <w:r w:rsidR="00EA2DBB">
        <w:rPr>
          <w:rFonts w:ascii="Times New Roman" w:hAnsi="Times New Roman" w:cs="Times New Roman"/>
        </w:rPr>
        <w:t>o</w:t>
      </w:r>
      <w:r w:rsidRPr="00EA2DBB">
        <w:rPr>
          <w:rFonts w:ascii="Times New Roman" w:hAnsi="Times New Roman" w:cs="Times New Roman"/>
        </w:rPr>
        <w:t xml:space="preserve">pis przedmiotu zamówienia.  </w:t>
      </w:r>
    </w:p>
    <w:p w:rsidR="008A59E2" w:rsidRDefault="00EC0749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 Zamawiający dopuszcza również, aby na treść „Umowy” składały się przedłożone przez Wykonawcę wzorce umowy, w tym umowy leasingu czy ogólnych warunków leasingu (OWL), przy czym w „Umowie” będą one wiążące (będą miały zastosowanie) do Zamawiającego (jako strony „Umowy”) tylko w takim zakresie, w jakim nie będzie to naruszało projektowanych postanowień umowy podanych w niniejszej SWZ. Ponadto Zamawiający zastrzega sobie prawo uzgodnienia z Wykonawcą ostatecznej treści „Umowy”, przy czym uzgodnienia te mogą być prowadzone tylko w takim zakresie, w jakim nie naruszają treści oferty Wykonawcy, z którym „Umowa” ma zostać zawarta oraz postanowień SWZ. Zaleca się załączenie projektu umowy wraz z OWL do oferty. </w:t>
      </w:r>
    </w:p>
    <w:p w:rsidR="00EA2DBB" w:rsidRPr="00EA2DBB" w:rsidRDefault="00EA2DBB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</w:p>
    <w:p w:rsidR="008A59E2" w:rsidRPr="00EA2DBB" w:rsidRDefault="00EC0749" w:rsidP="00811F1A">
      <w:pPr>
        <w:numPr>
          <w:ilvl w:val="0"/>
          <w:numId w:val="1"/>
        </w:num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Zawarta, w następstwie niniejszego postępowania, „Umowa” musi uwzględniać następujące postanowienia (projektowane postanowienia umowy):  </w:t>
      </w:r>
    </w:p>
    <w:p w:rsidR="00B415A5" w:rsidRPr="007C6CC6" w:rsidRDefault="005E6629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1) okres leasingu 3</w:t>
      </w:r>
      <w:r w:rsidR="00EA2DBB" w:rsidRPr="007C6CC6">
        <w:rPr>
          <w:rFonts w:ascii="Times New Roman" w:hAnsi="Times New Roman" w:cs="Times New Roman"/>
          <w:color w:val="auto"/>
        </w:rPr>
        <w:t xml:space="preserve"> lata – </w:t>
      </w:r>
      <w:r>
        <w:rPr>
          <w:rFonts w:ascii="Times New Roman" w:hAnsi="Times New Roman" w:cs="Times New Roman"/>
          <w:color w:val="auto"/>
        </w:rPr>
        <w:t>36</w:t>
      </w:r>
      <w:r w:rsidR="00B415A5" w:rsidRPr="007C6CC6">
        <w:rPr>
          <w:rFonts w:ascii="Times New Roman" w:hAnsi="Times New Roman" w:cs="Times New Roman"/>
          <w:color w:val="auto"/>
        </w:rPr>
        <w:t xml:space="preserve"> równych rat leasingowych, licząc od daty przekazania</w:t>
      </w:r>
      <w:r w:rsidR="00EA2DBB" w:rsidRPr="007C6CC6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Zamawiającemu pojazdu do używania;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 xml:space="preserve">2) Zamawiający dokona zapłaty opłaty wstępnej w wysokości </w:t>
      </w:r>
      <w:r w:rsidR="00EA2DBB" w:rsidRPr="007C6CC6">
        <w:rPr>
          <w:rFonts w:ascii="Times New Roman" w:hAnsi="Times New Roman" w:cs="Times New Roman"/>
          <w:color w:val="auto"/>
        </w:rPr>
        <w:t>4</w:t>
      </w:r>
      <w:r w:rsidRPr="007C6CC6">
        <w:rPr>
          <w:rFonts w:ascii="Times New Roman" w:hAnsi="Times New Roman" w:cs="Times New Roman"/>
          <w:color w:val="auto"/>
        </w:rPr>
        <w:t>0% wartości przedmiotu netto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przedmiotu leasingu, płatana w ciągu 7 dni od dnia podpisania protokołu odbioru przedmiotu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zamówienia, w formie przelewu na rachunek bankowy Wykonawcy;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3) opcja wykupu pojazdu za 1% wartości początkowej netto pojazdu, pod warunkiem spłacenia</w:t>
      </w:r>
      <w:r w:rsidR="00EA2DBB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wszelkich należności wynikających z umowy leasingu;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4) raty leasingowe o stałym niezmiennym oprocentowaniu w trakcie trwania umowy</w:t>
      </w:r>
      <w:r w:rsidR="00EA2DBB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leasingowej, płatne raz w miesiącu na podstawie harmonogramu stanowiącego integralną</w:t>
      </w:r>
      <w:r w:rsidR="00EA2DBB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 xml:space="preserve">część umowy; z zastrzeżeniem </w:t>
      </w:r>
      <w:proofErr w:type="spellStart"/>
      <w:r w:rsidRPr="007C6CC6">
        <w:rPr>
          <w:rFonts w:ascii="Times New Roman" w:hAnsi="Times New Roman" w:cs="Times New Roman"/>
          <w:color w:val="auto"/>
        </w:rPr>
        <w:t>ppkt</w:t>
      </w:r>
      <w:proofErr w:type="spellEnd"/>
      <w:r w:rsidRPr="007C6CC6">
        <w:rPr>
          <w:rFonts w:ascii="Times New Roman" w:hAnsi="Times New Roman" w:cs="Times New Roman"/>
          <w:color w:val="auto"/>
        </w:rPr>
        <w:t>. 7.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5) w przypadku opóźnienia Zamawiającego w zapłacie rat leasingowych Wykonawcy</w:t>
      </w:r>
      <w:r w:rsidR="00EA2DBB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przysługuje prawo naliczenia odsetek ustawowych za opóźnienie;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6) wynagrodzenie Wykonawcy obejmować będzie wszystkie koszty, które poniesie Zamawiający</w:t>
      </w:r>
      <w:r w:rsidR="00EA2DBB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w stosunku do Wykonawcy zgodnie z Umową. W szczególności: wszystkie podatki i opłaty z</w:t>
      </w:r>
      <w:r w:rsidR="00EA2DBB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wyjątkiem podatku od środków transportu, kosztów opłat za rejestrację pojazdu oraz</w:t>
      </w:r>
      <w:r w:rsidR="00EA2DBB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ubezpieczenia</w:t>
      </w:r>
      <w:r w:rsidR="00CF6873">
        <w:rPr>
          <w:rFonts w:ascii="Times New Roman" w:hAnsi="Times New Roman" w:cs="Times New Roman"/>
          <w:color w:val="auto"/>
        </w:rPr>
        <w:t xml:space="preserve"> pojazdu w zakresie OC, AC, NW itp.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7) raty leasingowe uiszczane będą w okresach miesięcznych, faktura powinna być wystawiona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do końca każdego miesiąca, licząc od następnego miesiąca po podpisaniu protokołu odbioru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przedmiotu zamówienia. Zamawiający zobowiązany jest do uiszczania rat leasingowych na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podstawie harmonogramu finansowego uwzględniającego zadeklarowany termin płatności,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będącego integralną częścią umowy leasingowej. Datą zapłaty jest wpływ środków na</w:t>
      </w:r>
      <w:r w:rsidR="002E5D6C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rachunek Wykonawcy. Faktura VAT będzie wystawiana na następujące dane:</w:t>
      </w:r>
      <w:r w:rsidR="002E5D6C" w:rsidRPr="007C6CC6">
        <w:rPr>
          <w:rFonts w:ascii="Times New Roman" w:hAnsi="Times New Roman" w:cs="Times New Roman"/>
          <w:color w:val="auto"/>
        </w:rPr>
        <w:t xml:space="preserve"> Gmina Klwów</w:t>
      </w:r>
      <w:r w:rsidRPr="007C6CC6">
        <w:rPr>
          <w:rFonts w:ascii="Times New Roman" w:hAnsi="Times New Roman" w:cs="Times New Roman"/>
          <w:color w:val="auto"/>
        </w:rPr>
        <w:t xml:space="preserve"> </w:t>
      </w:r>
      <w:r w:rsidR="002E5D6C" w:rsidRPr="007C6CC6">
        <w:rPr>
          <w:rFonts w:ascii="Times New Roman" w:hAnsi="Times New Roman" w:cs="Times New Roman"/>
          <w:color w:val="auto"/>
        </w:rPr>
        <w:t xml:space="preserve"> ul. Opoczyńska 35, 26-415 Klwów NIP:</w:t>
      </w:r>
      <w:r w:rsidR="002E5D6C" w:rsidRPr="007C6CC6">
        <w:rPr>
          <w:color w:val="auto"/>
        </w:rPr>
        <w:t xml:space="preserve"> </w:t>
      </w:r>
      <w:r w:rsidR="002E5D6C" w:rsidRPr="007C6CC6">
        <w:rPr>
          <w:rFonts w:ascii="Times New Roman" w:hAnsi="Times New Roman" w:cs="Times New Roman"/>
          <w:color w:val="auto"/>
        </w:rPr>
        <w:t>60100</w:t>
      </w:r>
      <w:r w:rsidR="00CF6873">
        <w:rPr>
          <w:rFonts w:ascii="Times New Roman" w:hAnsi="Times New Roman" w:cs="Times New Roman"/>
          <w:color w:val="auto"/>
        </w:rPr>
        <w:t>85</w:t>
      </w:r>
      <w:r w:rsidR="002E5D6C" w:rsidRPr="007C6CC6">
        <w:rPr>
          <w:rFonts w:ascii="Times New Roman" w:hAnsi="Times New Roman" w:cs="Times New Roman"/>
          <w:color w:val="auto"/>
        </w:rPr>
        <w:t>981, REGON: 670223801.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lastRenderedPageBreak/>
        <w:t>8) informację o tym czy dostarczony pojazd posiada/nie posiada gwarancję producencką i do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jakiego terminu</w:t>
      </w:r>
      <w:r w:rsidR="002E5D6C" w:rsidRPr="007C6CC6">
        <w:rPr>
          <w:rFonts w:ascii="Times New Roman" w:hAnsi="Times New Roman" w:cs="Times New Roman"/>
          <w:color w:val="auto"/>
        </w:rPr>
        <w:t>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9) własność przedmiotu leasingu przejdzie z mocy Umowy na Zamawiającego jako</w:t>
      </w:r>
      <w:r w:rsidR="002E5D6C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korzystającego po zakończeniu okresu leasingu i uregulowaniu wszystkich rat leasingowych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 xml:space="preserve">zgodnie z Umową oraz zapłacie przez Zamawiającego ceny wykupu, o której mowa w </w:t>
      </w:r>
      <w:proofErr w:type="spellStart"/>
      <w:r w:rsidRPr="007C6CC6">
        <w:rPr>
          <w:rFonts w:ascii="Times New Roman" w:hAnsi="Times New Roman" w:cs="Times New Roman"/>
          <w:color w:val="auto"/>
        </w:rPr>
        <w:t>ppkt</w:t>
      </w:r>
      <w:proofErr w:type="spellEnd"/>
      <w:r w:rsidRPr="007C6CC6">
        <w:rPr>
          <w:rFonts w:ascii="Times New Roman" w:hAnsi="Times New Roman" w:cs="Times New Roman"/>
          <w:color w:val="auto"/>
        </w:rPr>
        <w:t>. 3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powyżej;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10) dostawa pojazdu będącego przedmiotem Zamówienia i jego przekazanie Zamawiającemu do</w:t>
      </w:r>
      <w:r w:rsidR="002E5D6C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 xml:space="preserve">używania nastąpi po uprzednim poinformowaniu Zamawiającego o terminie, dacie i </w:t>
      </w:r>
      <w:r w:rsidR="002E5D6C" w:rsidRPr="007C6CC6">
        <w:rPr>
          <w:rFonts w:ascii="Times New Roman" w:hAnsi="Times New Roman" w:cs="Times New Roman"/>
          <w:color w:val="auto"/>
        </w:rPr>
        <w:t>go</w:t>
      </w:r>
      <w:r w:rsidRPr="007C6CC6">
        <w:rPr>
          <w:rFonts w:ascii="Times New Roman" w:hAnsi="Times New Roman" w:cs="Times New Roman"/>
          <w:color w:val="auto"/>
        </w:rPr>
        <w:t>dzinie</w:t>
      </w:r>
      <w:r w:rsidR="002E5D6C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 xml:space="preserve">odbioru. 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11) w dniu dostawy przedmiotu zamówienia Wykonawca zobowiązany jest przedłożyć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odpowiednią dokumentację dotyczącą pojazdu, tj.: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a) dokumentację techniczną w języku polskim kompletnego pojazdu (wraz z urządzeniami),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b) instrukcję obsługi w języku polskim dla kompletnego pojazdu wraz z urządzeniami,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c) książkę gwarancyjno-serwisową w języku polskim,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d) certyfikat CE;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e) dwa komplety kluczyków oraz wszelkie dokumenty niezbędne do korzystania z pojazdu;</w:t>
      </w:r>
    </w:p>
    <w:p w:rsidR="00B415A5" w:rsidRPr="007C6CC6" w:rsidRDefault="0086348B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12</w:t>
      </w:r>
      <w:r w:rsidR="00B415A5" w:rsidRPr="007C6CC6">
        <w:rPr>
          <w:rFonts w:ascii="Times New Roman" w:hAnsi="Times New Roman" w:cs="Times New Roman"/>
          <w:color w:val="auto"/>
        </w:rPr>
        <w:t>) Zamawiający może odmówić odbioru przedmiotu umowy w przypadku gdy: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a) stwierdzi wady przedmiotu Umowy;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b) przedmiot Umowy nie będzie odpowiadał warunkom określonym w SWZ (w szczególności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 xml:space="preserve">załącznik nr </w:t>
      </w:r>
      <w:r w:rsidR="0086348B" w:rsidRPr="007C6CC6">
        <w:rPr>
          <w:rFonts w:ascii="Times New Roman" w:hAnsi="Times New Roman" w:cs="Times New Roman"/>
          <w:color w:val="auto"/>
        </w:rPr>
        <w:t>7</w:t>
      </w:r>
      <w:r w:rsidRPr="007C6CC6">
        <w:rPr>
          <w:rFonts w:ascii="Times New Roman" w:hAnsi="Times New Roman" w:cs="Times New Roman"/>
          <w:color w:val="auto"/>
        </w:rPr>
        <w:t xml:space="preserve"> – szczegółowy opis przedmiotu zamówienia) lub w ofercie Wykonawcy;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</w:t>
      </w:r>
      <w:r w:rsidR="0086348B" w:rsidRPr="007C6CC6">
        <w:rPr>
          <w:rFonts w:ascii="Times New Roman" w:hAnsi="Times New Roman" w:cs="Times New Roman"/>
          <w:color w:val="auto"/>
        </w:rPr>
        <w:t>3</w:t>
      </w:r>
      <w:r w:rsidRPr="007C6CC6">
        <w:rPr>
          <w:rFonts w:ascii="Times New Roman" w:hAnsi="Times New Roman" w:cs="Times New Roman"/>
          <w:color w:val="auto"/>
        </w:rPr>
        <w:t xml:space="preserve">) w przypadku stwierdzenia okoliczności, o których mowa w </w:t>
      </w:r>
      <w:proofErr w:type="spellStart"/>
      <w:r w:rsidRPr="007C6CC6">
        <w:rPr>
          <w:rFonts w:ascii="Times New Roman" w:hAnsi="Times New Roman" w:cs="Times New Roman"/>
          <w:color w:val="auto"/>
        </w:rPr>
        <w:t>ppkt</w:t>
      </w:r>
      <w:proofErr w:type="spellEnd"/>
      <w:r w:rsidRPr="007C6CC6">
        <w:rPr>
          <w:rFonts w:ascii="Times New Roman" w:hAnsi="Times New Roman" w:cs="Times New Roman"/>
          <w:color w:val="auto"/>
        </w:rPr>
        <w:t>. 1</w:t>
      </w:r>
      <w:r w:rsidR="0086348B" w:rsidRPr="007C6CC6">
        <w:rPr>
          <w:rFonts w:ascii="Times New Roman" w:hAnsi="Times New Roman" w:cs="Times New Roman"/>
          <w:color w:val="auto"/>
        </w:rPr>
        <w:t>2</w:t>
      </w:r>
      <w:r w:rsidRPr="007C6CC6">
        <w:rPr>
          <w:rFonts w:ascii="Times New Roman" w:hAnsi="Times New Roman" w:cs="Times New Roman"/>
          <w:color w:val="auto"/>
        </w:rPr>
        <w:t>) Zamawiający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wyznaczy Wykonawcy dodatkowy termin na dostarczenie przedmiotu umowy zgodnego z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SWZ i wolnego od wad (nie krótszy niż 3 dni). Po bezskutecznym upływie powyższego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terminu Zamawiający będzie miał prawo odstąpić od umowy w całości w terminie 14 dni od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upływu dodatkowego terminu;</w:t>
      </w:r>
    </w:p>
    <w:p w:rsidR="00B415A5" w:rsidRPr="007C6CC6" w:rsidRDefault="0086348B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14</w:t>
      </w:r>
      <w:r w:rsidR="00B415A5" w:rsidRPr="007C6CC6">
        <w:rPr>
          <w:rFonts w:ascii="Times New Roman" w:hAnsi="Times New Roman" w:cs="Times New Roman"/>
          <w:color w:val="auto"/>
        </w:rPr>
        <w:t>) dostawa i przekazanie do używania przedmiotu umowy zostanie potwierdzona protokołem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zdawczo - odbiorczym podpisanym przez osoby upoważnione przez Zamawiającego i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Wykonawcę;</w:t>
      </w:r>
    </w:p>
    <w:p w:rsidR="00B415A5" w:rsidRPr="007C6CC6" w:rsidRDefault="0086348B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15</w:t>
      </w:r>
      <w:r w:rsidR="00B415A5" w:rsidRPr="007C6CC6">
        <w:rPr>
          <w:rFonts w:ascii="Times New Roman" w:hAnsi="Times New Roman" w:cs="Times New Roman"/>
          <w:color w:val="auto"/>
        </w:rPr>
        <w:t>) za datę odbioru przedmiotu umowy Strony zgodnie przyjmują dzień sporządzenia i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podpisania przez strony protokołu zdawczo- odbiorczego;</w:t>
      </w:r>
    </w:p>
    <w:p w:rsidR="00B415A5" w:rsidRPr="007C6CC6" w:rsidRDefault="0086348B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16</w:t>
      </w:r>
      <w:r w:rsidR="00B415A5" w:rsidRPr="007C6CC6">
        <w:rPr>
          <w:rFonts w:ascii="Times New Roman" w:hAnsi="Times New Roman" w:cs="Times New Roman"/>
          <w:color w:val="auto"/>
        </w:rPr>
        <w:t>) od momentu przekazania Zamawiającemu przedmiotu umowy (protokolarnego przekazania</w:t>
      </w:r>
      <w:r w:rsidR="005A2F9F" w:rsidRPr="007C6CC6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do używania) Zamawiający ponosi ryzyko i odpowiedzialność związaną z korzystaniem z</w:t>
      </w:r>
      <w:r w:rsidR="00AB7FA7" w:rsidRPr="007C6CC6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przedmiotu Umowy;</w:t>
      </w:r>
    </w:p>
    <w:p w:rsidR="00B415A5" w:rsidRPr="007C6CC6" w:rsidRDefault="005A2F9F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17</w:t>
      </w:r>
      <w:r w:rsidR="00B415A5" w:rsidRPr="007C6CC6">
        <w:rPr>
          <w:rFonts w:ascii="Times New Roman" w:hAnsi="Times New Roman" w:cs="Times New Roman"/>
          <w:color w:val="auto"/>
        </w:rPr>
        <w:t>) Zamawiającemu przysługiwać będzie oprócz innych przypadków przewidzianych w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 xml:space="preserve">przepisach prawa cywilnego i ustawy </w:t>
      </w:r>
      <w:proofErr w:type="spellStart"/>
      <w:r w:rsidR="00B415A5" w:rsidRPr="007C6CC6">
        <w:rPr>
          <w:rFonts w:ascii="Times New Roman" w:hAnsi="Times New Roman" w:cs="Times New Roman"/>
          <w:color w:val="auto"/>
        </w:rPr>
        <w:t>Pzp</w:t>
      </w:r>
      <w:proofErr w:type="spellEnd"/>
      <w:r w:rsidR="00B415A5" w:rsidRPr="007C6CC6">
        <w:rPr>
          <w:rFonts w:ascii="Times New Roman" w:hAnsi="Times New Roman" w:cs="Times New Roman"/>
          <w:color w:val="auto"/>
        </w:rPr>
        <w:t>, prawo do odstąpienia od Umowy w przypadkach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wyraźnie wskazanych w umowie, w tym w przypadku opóźnienia w dostawie przedmiotu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zamówienia przekraczającego 14 dni. Z prawa do odstąpienia, o którym mowa w zdaniu</w:t>
      </w:r>
      <w:r w:rsidR="003A1E1B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poprzedzającym Zamawiający może skorzystać w ciągu 30 dni od upływu terminu</w:t>
      </w:r>
      <w:r w:rsidR="003A1E1B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wskazanego w zdaniu poprzedzającym;</w:t>
      </w:r>
    </w:p>
    <w:p w:rsidR="00B415A5" w:rsidRPr="007C6CC6" w:rsidRDefault="00323EA7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1</w:t>
      </w:r>
      <w:r w:rsidR="00811F1A">
        <w:rPr>
          <w:rFonts w:ascii="Times New Roman" w:hAnsi="Times New Roman" w:cs="Times New Roman"/>
          <w:color w:val="auto"/>
        </w:rPr>
        <w:t>8</w:t>
      </w:r>
      <w:r w:rsidR="00B415A5" w:rsidRPr="007C6CC6">
        <w:rPr>
          <w:rFonts w:ascii="Times New Roman" w:hAnsi="Times New Roman" w:cs="Times New Roman"/>
          <w:color w:val="auto"/>
        </w:rPr>
        <w:t>) Łączna wysokość naliczonych kar umownych należnych Zamawiającemu nie może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przekraczać 10% wartości umowy brutto.</w:t>
      </w:r>
    </w:p>
    <w:p w:rsidR="00B415A5" w:rsidRPr="007C6CC6" w:rsidRDefault="00811F1A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19</w:t>
      </w:r>
      <w:r w:rsidR="00B415A5" w:rsidRPr="007C6CC6">
        <w:rPr>
          <w:rFonts w:ascii="Times New Roman" w:hAnsi="Times New Roman" w:cs="Times New Roman"/>
          <w:color w:val="auto"/>
        </w:rPr>
        <w:t>) Zamawiającemu przysługuje prawo dochodzenia odszkodowania uzupełniającego na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zasadach ogólnych, jeżeli poniesiona szkoda przekroczy wysokość zastrzeżonych kar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umownych.</w:t>
      </w:r>
    </w:p>
    <w:p w:rsidR="00B415A5" w:rsidRPr="007C6CC6" w:rsidRDefault="00323EA7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2</w:t>
      </w:r>
      <w:r w:rsidR="00811F1A">
        <w:rPr>
          <w:rFonts w:ascii="Times New Roman" w:hAnsi="Times New Roman" w:cs="Times New Roman"/>
          <w:color w:val="auto"/>
        </w:rPr>
        <w:t>0</w:t>
      </w:r>
      <w:r w:rsidR="00B415A5" w:rsidRPr="007C6CC6">
        <w:rPr>
          <w:rFonts w:ascii="Times New Roman" w:hAnsi="Times New Roman" w:cs="Times New Roman"/>
          <w:color w:val="auto"/>
        </w:rPr>
        <w:t>) Strony zastrzegają możliwość dokonywania zmian postanowień umowy, w następujących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="00B415A5" w:rsidRPr="007C6CC6">
        <w:rPr>
          <w:rFonts w:ascii="Times New Roman" w:hAnsi="Times New Roman" w:cs="Times New Roman"/>
          <w:color w:val="auto"/>
        </w:rPr>
        <w:t>przypadkach i na poniższych warunkach: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a) w przypadku, w którym nie ma możliwości dotrzymania terminu wykonania zamówienia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przez Wykonawcę, z przyczyn nie</w:t>
      </w:r>
      <w:r w:rsidR="00323EA7" w:rsidRPr="007C6CC6">
        <w:rPr>
          <w:rFonts w:ascii="Times New Roman" w:hAnsi="Times New Roman" w:cs="Times New Roman"/>
          <w:color w:val="auto"/>
        </w:rPr>
        <w:t xml:space="preserve"> leżących po stronie Wykonawcy</w:t>
      </w:r>
      <w:r w:rsidRPr="007C6CC6">
        <w:rPr>
          <w:rFonts w:ascii="Times New Roman" w:hAnsi="Times New Roman" w:cs="Times New Roman"/>
          <w:color w:val="auto"/>
        </w:rPr>
        <w:t xml:space="preserve"> zmianie mogą ulec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postanowienia umowy w zakresie terminu realizacji dostawy, poprzez jego wydłużenie o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okres nie dłuższy niż 14 dni od wyznaczonego terminu dostawy,</w:t>
      </w:r>
    </w:p>
    <w:p w:rsidR="00B415A5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b) w przypadku zmian przepisów prawa, które weszły w życie po terminie składania ofert, a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które powodują koniecz</w:t>
      </w:r>
      <w:r w:rsidR="007C6CC6" w:rsidRPr="007C6CC6">
        <w:rPr>
          <w:rFonts w:ascii="Times New Roman" w:hAnsi="Times New Roman" w:cs="Times New Roman"/>
          <w:color w:val="auto"/>
        </w:rPr>
        <w:t xml:space="preserve">ność zmiany postanowień umowy </w:t>
      </w:r>
      <w:r w:rsidRPr="007C6CC6">
        <w:rPr>
          <w:rFonts w:ascii="Times New Roman" w:hAnsi="Times New Roman" w:cs="Times New Roman"/>
          <w:color w:val="auto"/>
        </w:rPr>
        <w:t>zmianie mogą ulec wyłącznie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 xml:space="preserve">postanowienia </w:t>
      </w:r>
      <w:r w:rsidRPr="007C6CC6">
        <w:rPr>
          <w:rFonts w:ascii="Times New Roman" w:hAnsi="Times New Roman" w:cs="Times New Roman"/>
          <w:color w:val="auto"/>
        </w:rPr>
        <w:lastRenderedPageBreak/>
        <w:t>umowy, do których odnoszą się zmiany przepisów prawa w zakresie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niezbędnym dla dostosowania umowy do wprowadzonej zmiany prawa,</w:t>
      </w:r>
    </w:p>
    <w:p w:rsidR="00EC0749" w:rsidRPr="007C6CC6" w:rsidRDefault="00B415A5" w:rsidP="00811F1A">
      <w:pPr>
        <w:spacing w:after="0" w:line="276" w:lineRule="auto"/>
        <w:ind w:firstLine="0"/>
        <w:rPr>
          <w:rFonts w:ascii="Times New Roman" w:hAnsi="Times New Roman" w:cs="Times New Roman"/>
          <w:color w:val="auto"/>
        </w:rPr>
      </w:pPr>
      <w:r w:rsidRPr="007C6CC6">
        <w:rPr>
          <w:rFonts w:ascii="Times New Roman" w:hAnsi="Times New Roman" w:cs="Times New Roman"/>
          <w:color w:val="auto"/>
        </w:rPr>
        <w:t>c) Zamawiający dopuszcza możliwość zmian w zakresie podwykonawstwa pod warunkiem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pisemnego poinformowania Zamawiającego przez Wykonawcę o zamiarze wprowadzenia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zmian i po uzyskaniu zgody Zamawiającego na wprowadzenie tych zmian. Zmiana albo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rezygnacja z podwykonawcy, na którego zasoby Wykonawca się powoływał, dopuszczalna</w:t>
      </w:r>
      <w:r w:rsidR="00CF6873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będzie pod warunkiem, że proponowany inny podwykonawca lub Wykonawca</w:t>
      </w:r>
      <w:r w:rsidR="007C6CC6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samodzielnie spełnia warunki udziału w postępowaniu w stopniu wymaganym w trakcie</w:t>
      </w:r>
      <w:r w:rsidR="007C6CC6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postępowania o udzielenie zamówienia. W powyższych przypadkach Wykonawca</w:t>
      </w:r>
      <w:r w:rsidR="007C6CC6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zobowiązany jest do złożenia pisemnego uzasadnionego wniosku. Wystąpienie przesłanek</w:t>
      </w:r>
      <w:r w:rsidR="007C6CC6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jak powyżej nie stanowi zobowiązania do zmiany Umowy, a jedynie daje możliwość</w:t>
      </w:r>
      <w:r w:rsidR="007C6CC6" w:rsidRPr="007C6CC6">
        <w:rPr>
          <w:rFonts w:ascii="Times New Roman" w:hAnsi="Times New Roman" w:cs="Times New Roman"/>
          <w:color w:val="auto"/>
        </w:rPr>
        <w:t xml:space="preserve"> </w:t>
      </w:r>
      <w:r w:rsidRPr="007C6CC6">
        <w:rPr>
          <w:rFonts w:ascii="Times New Roman" w:hAnsi="Times New Roman" w:cs="Times New Roman"/>
          <w:color w:val="auto"/>
        </w:rPr>
        <w:t>Zamawiającemu wprowadzenia takich zmian.</w:t>
      </w:r>
    </w:p>
    <w:p w:rsidR="008A59E2" w:rsidRPr="00EA2DBB" w:rsidRDefault="007C6CC6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11F1A">
        <w:rPr>
          <w:rFonts w:ascii="Times New Roman" w:hAnsi="Times New Roman" w:cs="Times New Roman"/>
        </w:rPr>
        <w:t>1</w:t>
      </w:r>
      <w:r w:rsidR="00EC0749" w:rsidRPr="00EA2DBB">
        <w:rPr>
          <w:rFonts w:ascii="Times New Roman" w:hAnsi="Times New Roman" w:cs="Times New Roman"/>
        </w:rPr>
        <w:t xml:space="preserve">. Samochód (pojazd)stanowiący przedmiot umowy o zamówienie, warunki dostawy: </w:t>
      </w:r>
    </w:p>
    <w:p w:rsidR="008A59E2" w:rsidRPr="007C6CC6" w:rsidRDefault="00EC0749" w:rsidP="00811F1A">
      <w:pPr>
        <w:numPr>
          <w:ilvl w:val="1"/>
          <w:numId w:val="1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7C6CC6">
        <w:rPr>
          <w:rFonts w:ascii="Times New Roman" w:hAnsi="Times New Roman" w:cs="Times New Roman"/>
        </w:rPr>
        <w:t>marka, model, parametry technic</w:t>
      </w:r>
      <w:r w:rsidR="007C6CC6" w:rsidRPr="007C6CC6">
        <w:rPr>
          <w:rFonts w:ascii="Times New Roman" w:hAnsi="Times New Roman" w:cs="Times New Roman"/>
        </w:rPr>
        <w:t>zne i inne właściwości oddanego</w:t>
      </w:r>
      <w:r w:rsidR="007C6CC6">
        <w:rPr>
          <w:rFonts w:ascii="Times New Roman" w:hAnsi="Times New Roman" w:cs="Times New Roman"/>
        </w:rPr>
        <w:t xml:space="preserve"> </w:t>
      </w:r>
      <w:r w:rsidRPr="007C6CC6">
        <w:rPr>
          <w:rFonts w:ascii="Times New Roman" w:hAnsi="Times New Roman" w:cs="Times New Roman"/>
        </w:rPr>
        <w:t>Zamawiającemu w leasing samochodu (pojazdu) określone zostaną w „Umowie” z</w:t>
      </w:r>
      <w:r w:rsidR="007C6CC6">
        <w:rPr>
          <w:rFonts w:ascii="Times New Roman" w:hAnsi="Times New Roman" w:cs="Times New Roman"/>
        </w:rPr>
        <w:t>godnie z ofertą Wykonawcy oraz szczegółowym o</w:t>
      </w:r>
      <w:r w:rsidRPr="007C6CC6">
        <w:rPr>
          <w:rFonts w:ascii="Times New Roman" w:hAnsi="Times New Roman" w:cs="Times New Roman"/>
        </w:rPr>
        <w:t xml:space="preserve">pisem przedmiotu zamówienia. </w:t>
      </w:r>
    </w:p>
    <w:p w:rsidR="008A59E2" w:rsidRPr="00EA2DBB" w:rsidRDefault="00EC0749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Za dotrzymanie terminu dostawy samochodu przyjmuje się datę podpisania przez obie Strony „Protokołu odbioru” (o którym mowa poniżej) bez zastrzeżeń.  </w:t>
      </w:r>
    </w:p>
    <w:p w:rsidR="008A59E2" w:rsidRPr="00EA2DBB" w:rsidRDefault="00EC0749" w:rsidP="00811F1A">
      <w:pPr>
        <w:numPr>
          <w:ilvl w:val="1"/>
          <w:numId w:val="1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dostarczony/przekazany Zamawiającemu samochód (pojazd) w ramach leasingu operacyjnego musi być w szczególności:  </w:t>
      </w:r>
    </w:p>
    <w:p w:rsidR="008A59E2" w:rsidRPr="005970CB" w:rsidRDefault="005970CB" w:rsidP="00811F1A">
      <w:pPr>
        <w:numPr>
          <w:ilvl w:val="1"/>
          <w:numId w:val="2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5970CB">
        <w:rPr>
          <w:rFonts w:ascii="Times New Roman" w:hAnsi="Times New Roman" w:cs="Times New Roman"/>
        </w:rPr>
        <w:t xml:space="preserve">dopuszczony do ruchu przez właściwy organ </w:t>
      </w:r>
      <w:r w:rsidR="00EC0749" w:rsidRPr="005970CB">
        <w:rPr>
          <w:rFonts w:ascii="Times New Roman" w:hAnsi="Times New Roman" w:cs="Times New Roman"/>
        </w:rPr>
        <w:t xml:space="preserve">administracji (zarejestrowany),  </w:t>
      </w:r>
    </w:p>
    <w:p w:rsidR="008A59E2" w:rsidRPr="007C6CC6" w:rsidRDefault="00EC0749" w:rsidP="00811F1A">
      <w:pPr>
        <w:numPr>
          <w:ilvl w:val="1"/>
          <w:numId w:val="2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7C6CC6">
        <w:rPr>
          <w:rFonts w:ascii="Times New Roman" w:hAnsi="Times New Roman" w:cs="Times New Roman"/>
        </w:rPr>
        <w:t>z wykonanym przeglądem technicznym i gwarancją określoną w książce</w:t>
      </w:r>
      <w:r w:rsidR="007C6CC6">
        <w:rPr>
          <w:rFonts w:ascii="Times New Roman" w:hAnsi="Times New Roman" w:cs="Times New Roman"/>
        </w:rPr>
        <w:t xml:space="preserve"> </w:t>
      </w:r>
      <w:r w:rsidRPr="007C6CC6">
        <w:rPr>
          <w:rFonts w:ascii="Times New Roman" w:hAnsi="Times New Roman" w:cs="Times New Roman"/>
        </w:rPr>
        <w:t xml:space="preserve">gwarancyjnej, </w:t>
      </w:r>
    </w:p>
    <w:p w:rsidR="008A59E2" w:rsidRPr="00EA2DBB" w:rsidRDefault="00EC0749" w:rsidP="00811F1A">
      <w:pPr>
        <w:numPr>
          <w:ilvl w:val="1"/>
          <w:numId w:val="2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zatankowany do pełna. </w:t>
      </w:r>
    </w:p>
    <w:p w:rsidR="008A59E2" w:rsidRPr="00EA2DBB" w:rsidRDefault="00EC0749" w:rsidP="00811F1A">
      <w:pPr>
        <w:numPr>
          <w:ilvl w:val="1"/>
          <w:numId w:val="1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niezależnie od postanowień zawartych powyżej dostarczany/przekazany Zamawiającemu samochód (pojazd) będzie zawierał lub będzie wyposażony w wymagane przepisami prawa oraz postanowieniami SWZ części składowe i przynależności stanowiące wyposażenie samochodu (pojazdu). Ponadto wraz z dostarczeniem/przekazaniem Zamawiającemu samochodu (pojazdu) Wykonawca zobowiązany będzie również dołączyć do samochodu (pojazdu) komplet niezbędnych dokumentów w tym:  </w:t>
      </w:r>
    </w:p>
    <w:p w:rsidR="008A59E2" w:rsidRPr="00EA2DBB" w:rsidRDefault="00EC0749" w:rsidP="00811F1A">
      <w:pPr>
        <w:numPr>
          <w:ilvl w:val="1"/>
          <w:numId w:val="3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dowód rejestracyjny; </w:t>
      </w:r>
    </w:p>
    <w:p w:rsidR="008A59E2" w:rsidRPr="00EA2DBB" w:rsidRDefault="00EC0749" w:rsidP="00811F1A">
      <w:pPr>
        <w:numPr>
          <w:ilvl w:val="1"/>
          <w:numId w:val="3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dokumenty dotyczące ubezpieczeń; </w:t>
      </w:r>
    </w:p>
    <w:p w:rsidR="008A59E2" w:rsidRPr="00EA2DBB" w:rsidRDefault="00EC0749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>- maksymalny termin na wykonanie czynności wskazanych powyżej, w tym termin końcowy dostarczenia/przekazania Zamawiającemu samochodu (pojazdu) do korzystania w ramach leasingu oraz przeprowadzenia sz</w:t>
      </w:r>
      <w:r w:rsidR="001932B6">
        <w:rPr>
          <w:rFonts w:ascii="Times New Roman" w:hAnsi="Times New Roman" w:cs="Times New Roman"/>
        </w:rPr>
        <w:t>kolenia wynosi 7 dni roboczych.</w:t>
      </w:r>
      <w:r w:rsidRPr="00EA2DBB">
        <w:rPr>
          <w:rFonts w:ascii="Times New Roman" w:hAnsi="Times New Roman" w:cs="Times New Roman"/>
        </w:rPr>
        <w:t xml:space="preserve"> </w:t>
      </w:r>
    </w:p>
    <w:p w:rsidR="008A59E2" w:rsidRPr="00EA2DBB" w:rsidRDefault="00811F1A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1932B6">
        <w:rPr>
          <w:rFonts w:ascii="Times New Roman" w:hAnsi="Times New Roman" w:cs="Times New Roman"/>
        </w:rPr>
        <w:t xml:space="preserve">. </w:t>
      </w:r>
      <w:r w:rsidR="00EC0749" w:rsidRPr="00EA2DBB">
        <w:rPr>
          <w:rFonts w:ascii="Times New Roman" w:hAnsi="Times New Roman" w:cs="Times New Roman"/>
        </w:rPr>
        <w:t xml:space="preserve">Na potwierdzenie terminowego dostarczenia/przekazania Zamawiającemu samochodu (pojazdu), a także wymaganego dla niego wyposażenia i dokumentów, jak też wykonania innych świadczeń wymaganych na podstawie SWZ Zamawiający i Wykonawca (Strony Umowy o zamówienie) podpiszą stosowny protokół odbioru, zwany dalej „Protokołem odbioru”. Zamawiający będzie miał prawo powstrzymać się od podpisania „Protokołu odbioru” do czasu uprzedniego spełnienia po stronie Wykonawcy warunków wskazanych w niniejszej SWZ. W przypadku protokolarnego ustalenia w trakcie odbioru, że dostarczony samochód (pojazd) nie </w:t>
      </w:r>
      <w:r w:rsidR="001932B6">
        <w:rPr>
          <w:rFonts w:ascii="Times New Roman" w:hAnsi="Times New Roman" w:cs="Times New Roman"/>
        </w:rPr>
        <w:t>spełnia wymogów, określonych w szczegółowym o</w:t>
      </w:r>
      <w:r w:rsidR="00EC0749" w:rsidRPr="00EA2DBB">
        <w:rPr>
          <w:rFonts w:ascii="Times New Roman" w:hAnsi="Times New Roman" w:cs="Times New Roman"/>
        </w:rPr>
        <w:t xml:space="preserve">pisie przedmiotu zamówienia, Wykonawca w terminie do 5dni roboczych, licząc od dnia sporządzenia protokołu odbioru wskazującego braki lub nieprawidłowości ujawnione w przedmiocie leasingu podczas jego odbioru lub w innym uzgodnionym przez Strony terminie, zobowiązany jest do uzupełnienia braków/usunięcia nieprawidłowości lub do dostarczenia w tym samym czasie nowego samochodu (pojazdu), zgodnie z wymaganiami Zamawiającego. Podpisany bez uwag przez Strony „Protokół odbioru” pojazdu stanowić będzie dowód przekazania przedmiotu leasingu do korzystania. Wykonawca, przed podpisaniem „Protokołu odbioru” (jako warunek jego podpisania </w:t>
      </w:r>
      <w:r w:rsidR="00EC0749" w:rsidRPr="00EA2DBB">
        <w:rPr>
          <w:rFonts w:ascii="Times New Roman" w:hAnsi="Times New Roman" w:cs="Times New Roman"/>
        </w:rPr>
        <w:lastRenderedPageBreak/>
        <w:t xml:space="preserve">przez Zamawiającego), udzieli Zamawiającemu wszelkich informacji niezbędnych do stwierdzenia zgodności wydawanego samochodu (pojazdu) i jego wyposażenia z wymaganiami SWZ oraz ofertą Wykonawcy, z którym „Umowa” będzie zawarta.  </w:t>
      </w:r>
    </w:p>
    <w:p w:rsidR="008A59E2" w:rsidRPr="00380B18" w:rsidRDefault="00380B18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11F1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I</w:t>
      </w:r>
      <w:r w:rsidR="00EC0749" w:rsidRPr="00380B18">
        <w:rPr>
          <w:rFonts w:ascii="Times New Roman" w:hAnsi="Times New Roman" w:cs="Times New Roman"/>
        </w:rPr>
        <w:t>stotn</w:t>
      </w:r>
      <w:r>
        <w:rPr>
          <w:rFonts w:ascii="Times New Roman" w:hAnsi="Times New Roman" w:cs="Times New Roman"/>
        </w:rPr>
        <w:t>e warunki leasingu określono w  szczegółowym o</w:t>
      </w:r>
      <w:r w:rsidR="00EC0749" w:rsidRPr="00380B18">
        <w:rPr>
          <w:rFonts w:ascii="Times New Roman" w:hAnsi="Times New Roman" w:cs="Times New Roman"/>
        </w:rPr>
        <w:t>pisie przedmiotu zamówienia. Zamawiający nie będzie miał obowiązku wystawienia na rzecz leasingodawcy czy innej osoby/podmiotu weksla czy też ustanowionej innej form</w:t>
      </w:r>
      <w:r w:rsidR="001E1CDC">
        <w:rPr>
          <w:rFonts w:ascii="Times New Roman" w:hAnsi="Times New Roman" w:cs="Times New Roman"/>
        </w:rPr>
        <w:t>y</w:t>
      </w:r>
      <w:r w:rsidR="00EC0749" w:rsidRPr="00380B18">
        <w:rPr>
          <w:rFonts w:ascii="Times New Roman" w:hAnsi="Times New Roman" w:cs="Times New Roman"/>
        </w:rPr>
        <w:t xml:space="preserve"> (postaci) zabezpieczenia, w tym zapłaty kaucji z tytułu oddania samochodu (pojazdu) do korzystania w leasingu.  </w:t>
      </w:r>
    </w:p>
    <w:p w:rsidR="008A59E2" w:rsidRPr="00811F1A" w:rsidRDefault="00EC0749" w:rsidP="00811F1A">
      <w:pPr>
        <w:pStyle w:val="Akapitzlist"/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811F1A">
        <w:rPr>
          <w:rFonts w:ascii="Times New Roman" w:hAnsi="Times New Roman" w:cs="Times New Roman"/>
        </w:rPr>
        <w:t xml:space="preserve">Biorąc pod uwagę przepis art. 436 pkt 4 ustawy Prawo zamówień publicznych Umowa o zamówienie przewidywać będzie zmianę (waloryzację) wysokości kwoty/kwot wynagrodzenia Wykonawcy w następującym przypadku zmiany stawki podatku od towarów i usług. Zmiana wynagrodzenia z tej przyczyny zostanie dokonana w przypadku, gdy w okresie trwania leasingu nastąpi zmiana stawki podatku od towarów i usług (VAT) w stosunku do stawki przyjętej przez Wykonawcę za podstawę do kalkulacji cen w ofercie, zgodnie z przepisami obowiązującymi w tym zakresie. Maksymalną granicą zmiany stawki podatku VAT będzie wyłącznie kwota wynikająca ze zmiany ustawowej stawki podatku VAT, a zmiana dotyczyć może wyłącznie tych części wynagrodzenia lub okresu wykonywania Umowy o zamówienie w odniesieniu, do których nastąpi zmiana stawki podatku VAT. Zmiana wynagrodzenia w zakresie dotyczącym stawki podatku VAT nastąpi poprzez zawarcie przez Zamawiającego i Wykonawcę odpowiedniego aneksu do Umowy. Zmiana wynagrodzenia, o której mowa powyżej będzie mogła nastąpić nie wcześniej niż po wprowadzeniu nowych stawek podatku od towarów i usług.  </w:t>
      </w:r>
    </w:p>
    <w:p w:rsidR="008A59E2" w:rsidRPr="00380B18" w:rsidRDefault="00EC0749" w:rsidP="00811F1A">
      <w:pPr>
        <w:pStyle w:val="Akapitzlist"/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380B18">
        <w:rPr>
          <w:rFonts w:ascii="Times New Roman" w:hAnsi="Times New Roman" w:cs="Times New Roman"/>
        </w:rPr>
        <w:t xml:space="preserve">Łączne wynagrodzenie brutto Umowy obejmować będzie wszystkie koszty związane z wykonywaniem przedmiotu zamówienia. Strony ustalają, że rozliczenie rat leasingowych za dostarczony przedmiot umowy będzie następowało sukcesywnie przez okres wskazany w Ofercie to jest od daty podpisania protokołu  odbioru. Zapłata wynagrodzenia z tytułu miesięcznych, równych rat leasingowych będzie następowała na podstawie harmonogramu finansowego, pod warunkiem dostarczenia faktury VAT do Zamawiającego, przed upływem terminu zapłaty wskazanego w harmonogramie, przelewem na rachunek bankowy Wykonawcy (leasingodawcy). Harmonogram finansowy, który zawiera kwoty rozbite na spłacany kapitał, odsetki i podatek oraz termin zapłaty stanowić będzie załącznik do Umowy.  </w:t>
      </w:r>
    </w:p>
    <w:p w:rsidR="008A59E2" w:rsidRPr="00EA2DBB" w:rsidRDefault="00EC0749" w:rsidP="00811F1A">
      <w:pPr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Wartość wykupu przedmiotu leasingu stanowi max. 1% wartości samochodu, zgodnie z ofertą Wykonawcy. Wykonawca (leasingodawca) wystawi fakturę VAT z wartością, o której mowa powyżej, z terminem płatności do 30 dni i przekaże ją do Zamawiającego celem realizacji. Wykonawca (leasingodawca) po otrzymaniu wynagrodzenia z tytułu wykupu przedmiotu leasingu przekaże Zamawiającemu w terminie do 2 dni roboczych dokumenty, stwierdzające przeniesienie własności na Zamawiającego.  </w:t>
      </w:r>
    </w:p>
    <w:p w:rsidR="008A59E2" w:rsidRPr="00EA2DBB" w:rsidRDefault="00EC0749" w:rsidP="00811F1A">
      <w:pPr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Wykonawca (leasingodawca) nie może przenieść wierzytelności wynikających z realizacji Umowy na osobę trzecią, bez uprzedniej pisemnej zgody Zamawiającego.  </w:t>
      </w:r>
    </w:p>
    <w:p w:rsidR="008A59E2" w:rsidRPr="00EA2DBB" w:rsidRDefault="00EC0749" w:rsidP="00811F1A">
      <w:pPr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Wykonawca (leasingodawca) zobowiązany będzie do wystawiania faktur VAT wyłącznie na dane Zamawiającego. Wykonawca (leasingodawca) zobowiązany jest do wpisania na fakturze NIP obu Stron, markę i nazwę modelu samochodu oraz numer Umowy. Wszelkie konsekwencje wynikające z wadliwego wystawienia faktur obciążają wyłącznie Wykonawcę (leasingodawcę) i nie mogą być powodem dochodzenia jakichkolwiek roszczeń.  </w:t>
      </w:r>
    </w:p>
    <w:p w:rsidR="008A59E2" w:rsidRPr="00EA2DBB" w:rsidRDefault="00EC0749" w:rsidP="00811F1A">
      <w:pPr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Zapłata wynagrodzenia Wykonawcy (leasingodawcy), w tym płatność rat leasingowych, jak też inne ewentualne rozliczenia pomiędzy stronami Umowy będą dokonywane w walucie polskiej (złoty).  </w:t>
      </w:r>
    </w:p>
    <w:p w:rsidR="008A59E2" w:rsidRPr="00EA2DBB" w:rsidRDefault="00EC0749" w:rsidP="00811F1A">
      <w:pPr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Wykonawca zapewni udzielenie gwarancji na zasadach wskazanych w Opisie przedmiotu zamówienia. W przypadku, gdy zapisy gwarancji zawarte w karcie gwarancyjnej pojazdu będą mniej korzystne niż zapisy zawarte w Umowie, zastosowanie będą miały postanowienia Umowy. W </w:t>
      </w:r>
      <w:r w:rsidRPr="00EA2DBB">
        <w:rPr>
          <w:rFonts w:ascii="Times New Roman" w:hAnsi="Times New Roman" w:cs="Times New Roman"/>
        </w:rPr>
        <w:lastRenderedPageBreak/>
        <w:t xml:space="preserve">przypadku wystąpienia w okresie gwarancji wad w pojeździe Wykonawca zobowiązuje się do ich usunięcia w terminie do 14 dni roboczych, licząc od przekazania Wykonawcy pisemnej reklamacji (dopuszczalna droga e-mail) złożonej przez Zamawiającego na adres wskazany w Umowie. W przypadku konieczności przekazania przez Zamawiającego do naprawy samochodu, będącego przedmiotem leasingu, Wykonawca zobowiązany jest na czas trwania tej naprawy, w dniu przyjęcia samochodu od Zamawiającego, do dostarczenia samochodu zastępczego o parametrach technicznych i wymaganiach co najmniej równym wskazanym w opisie przedmiotu zamówienia. W razie wymiany części i elementów na nowe, okres gwarancji (na wymienione części i elementy) biegnie od dnia podpisania bez uwag protokołu odbioru pojazdu po naprawie. Stosowny zapis w tej kwestii winien się znaleźć w książce gwarancyjnej pojazdu. Zamawiający dopuszcza możliwość wydłużenia terminu usunięcia wad na pisemny wniosek (dopuszczalna droga email) Wykonawcy zawierający informacje o przyczynie oraz ewentualny termin naprawy. Całkowity termin usunięcia wad nie może przekroczyć 21 dni roboczych, licząc od złożenia przez Zamawiającego reklamacji. Po dwukrotnej naprawie tej samej części zamiennej/podzespołu, jeżeli nadal wykazują one wady, Wykonawca wymieni je na nowe, wolne od wad, w terminie 7 dni roboczych, licząc od dnia złożenia przez Zamawiającego trzeciej reklamacji. Reklamacje, o których mowa powyżej, Zamawiający składać będzie pisemnie (dopuszcza się drogę e-mail), na adres e-mail, wskazany w ofercie Wykonawcy. Niezależnie od powyższych postanowień dotyczących gwarancji Zmawiającemu przysługują pełne uprawnienia z tytułu rękojmi za wady.  </w:t>
      </w:r>
    </w:p>
    <w:p w:rsidR="008A59E2" w:rsidRPr="00EA2DBB" w:rsidRDefault="00EC0749" w:rsidP="00811F1A">
      <w:pPr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W razie niewykonania lub nienależytego wykonania Umowy Wykonawca zobowiązuje się zapłacić Zamawiającemu następujące kary umowne w następujących wysokościach:  </w:t>
      </w:r>
    </w:p>
    <w:p w:rsidR="008A59E2" w:rsidRPr="00F24D33" w:rsidRDefault="00EC0749" w:rsidP="00811F1A">
      <w:pPr>
        <w:numPr>
          <w:ilvl w:val="0"/>
          <w:numId w:val="5"/>
        </w:numPr>
        <w:spacing w:after="0" w:line="276" w:lineRule="auto"/>
        <w:ind w:firstLine="0"/>
        <w:rPr>
          <w:rFonts w:ascii="Times New Roman" w:hAnsi="Times New Roman" w:cs="Times New Roman"/>
        </w:rPr>
      </w:pPr>
      <w:r w:rsidRPr="00F24D33">
        <w:rPr>
          <w:rFonts w:ascii="Times New Roman" w:hAnsi="Times New Roman" w:cs="Times New Roman"/>
        </w:rPr>
        <w:t xml:space="preserve">za przekroczenia terminu wydania pojazdu –w wysokości 2 % łącznego wynagrodzenia brutto za każdy dzień zwłoki, </w:t>
      </w:r>
    </w:p>
    <w:p w:rsidR="008A59E2" w:rsidRPr="00EA2DBB" w:rsidRDefault="00EC0749" w:rsidP="00811F1A">
      <w:pPr>
        <w:numPr>
          <w:ilvl w:val="0"/>
          <w:numId w:val="5"/>
        </w:num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>za niedostarczenie lub dos</w:t>
      </w:r>
      <w:r w:rsidR="00F24D33">
        <w:rPr>
          <w:rFonts w:ascii="Times New Roman" w:hAnsi="Times New Roman" w:cs="Times New Roman"/>
        </w:rPr>
        <w:t>tarczenia pojazdu niezgodnie ze szczegółowym o</w:t>
      </w:r>
      <w:r w:rsidRPr="00EA2DBB">
        <w:rPr>
          <w:rFonts w:ascii="Times New Roman" w:hAnsi="Times New Roman" w:cs="Times New Roman"/>
        </w:rPr>
        <w:t xml:space="preserve">pisem przedmiotu zamówienia, odstąpienia od umowy przez Wykonawcę albo Zamawiającego z przyczyn leżących po stronie Wykonawcy -w wysokości 5 % łącznego wynagrodzenia brutto wraz ze zwrotem wpłaty początkowej w pełnej wysokości. Łączna maksymalna wysokość kar nie może przekraczać 30% wartości wynagrodzenia brutto. Niezależnie od naliczonych kar umownych, Zamawiającemu przysługuje prawo do dochodzenia na zasadach ogólnych odszkodowania przewyższającego wysokość zastrzeżonych kar umownych. </w:t>
      </w:r>
    </w:p>
    <w:p w:rsidR="008A59E2" w:rsidRPr="00F24D33" w:rsidRDefault="00EC0749" w:rsidP="00811F1A">
      <w:pPr>
        <w:pStyle w:val="Akapitzlist"/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F24D33">
        <w:rPr>
          <w:rFonts w:ascii="Times New Roman" w:hAnsi="Times New Roman" w:cs="Times New Roman"/>
        </w:rPr>
        <w:t xml:space="preserve">Wykonawca ponosi pełną odpowiedzialność za niewykonanie i nienależyte wykonanie Umowy oraz za szkody wyrządzone Zamawiającemu w związku z wykonywaniem Umowy, w tym za szkody wyrządzone przez osoby którym wykonanie Umowy lub jej części powierzył lub przy pomocy których Umowę wykonywał.  </w:t>
      </w:r>
    </w:p>
    <w:p w:rsidR="008A59E2" w:rsidRPr="00F24D33" w:rsidRDefault="00EC0749" w:rsidP="00811F1A">
      <w:pPr>
        <w:pStyle w:val="Akapitzlist"/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F24D33">
        <w:rPr>
          <w:rFonts w:ascii="Times New Roman" w:hAnsi="Times New Roman" w:cs="Times New Roman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kooperantów, dostawców lub podwykonawców. </w:t>
      </w:r>
    </w:p>
    <w:p w:rsidR="008A59E2" w:rsidRPr="00EA2DBB" w:rsidRDefault="00EC0749" w:rsidP="00811F1A">
      <w:pPr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>Zamawiający może rozwiązać Umowę w trybie na</w:t>
      </w:r>
      <w:r w:rsidR="003A1E1B">
        <w:rPr>
          <w:rFonts w:ascii="Times New Roman" w:hAnsi="Times New Roman" w:cs="Times New Roman"/>
        </w:rPr>
        <w:t>tychmiastowym w przypadku, gdy:</w:t>
      </w:r>
      <w:r w:rsidRPr="00EA2DBB">
        <w:rPr>
          <w:rFonts w:ascii="Times New Roman" w:hAnsi="Times New Roman" w:cs="Times New Roman"/>
        </w:rPr>
        <w:t xml:space="preserve"> </w:t>
      </w:r>
    </w:p>
    <w:p w:rsidR="008A59E2" w:rsidRPr="00F24D33" w:rsidRDefault="00EC0749" w:rsidP="00811F1A">
      <w:pPr>
        <w:numPr>
          <w:ilvl w:val="0"/>
          <w:numId w:val="7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F24D33">
        <w:rPr>
          <w:rFonts w:ascii="Times New Roman" w:hAnsi="Times New Roman" w:cs="Times New Roman"/>
        </w:rPr>
        <w:t>Wykonawca (leasingodawca) stanie się n</w:t>
      </w:r>
      <w:r w:rsidR="003A1E1B">
        <w:rPr>
          <w:rFonts w:ascii="Times New Roman" w:hAnsi="Times New Roman" w:cs="Times New Roman"/>
        </w:rPr>
        <w:t xml:space="preserve">iewypłacalny i zostanie złożony </w:t>
      </w:r>
      <w:r w:rsidRPr="00F24D33">
        <w:rPr>
          <w:rFonts w:ascii="Times New Roman" w:hAnsi="Times New Roman" w:cs="Times New Roman"/>
        </w:rPr>
        <w:t xml:space="preserve">wniosek o jego upadłość,  </w:t>
      </w:r>
    </w:p>
    <w:p w:rsidR="008A59E2" w:rsidRPr="003A1E1B" w:rsidRDefault="00EC0749" w:rsidP="00811F1A">
      <w:pPr>
        <w:numPr>
          <w:ilvl w:val="0"/>
          <w:numId w:val="7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3A1E1B">
        <w:rPr>
          <w:rFonts w:ascii="Times New Roman" w:hAnsi="Times New Roman" w:cs="Times New Roman"/>
        </w:rPr>
        <w:t xml:space="preserve">zostanie otwarta likwidacja lub nastąpi rozwiązanie Wykonawcy (leasingodawcy), </w:t>
      </w:r>
    </w:p>
    <w:p w:rsidR="008A59E2" w:rsidRPr="00EA2DBB" w:rsidRDefault="00EC0749" w:rsidP="00811F1A">
      <w:pPr>
        <w:numPr>
          <w:ilvl w:val="0"/>
          <w:numId w:val="7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Wykonawca (leasingodawca) nie będzie wykonywał przedmiotu umowy z wymaganą starannością lub będzie realizował ją niewłaściwie i niezgodnie z umową,  </w:t>
      </w:r>
    </w:p>
    <w:p w:rsidR="008A59E2" w:rsidRPr="003A1E1B" w:rsidRDefault="00EC0749" w:rsidP="00811F1A">
      <w:pPr>
        <w:numPr>
          <w:ilvl w:val="0"/>
          <w:numId w:val="7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3A1E1B">
        <w:rPr>
          <w:rFonts w:ascii="Times New Roman" w:hAnsi="Times New Roman" w:cs="Times New Roman"/>
        </w:rPr>
        <w:t xml:space="preserve">Wykonawca dopuści się zwłoki w realizacji Umowy (przekroczenie któregokolwiek z terminów określonych w Umowie).  </w:t>
      </w:r>
    </w:p>
    <w:p w:rsidR="008A59E2" w:rsidRPr="00EA2DBB" w:rsidRDefault="00EC0749" w:rsidP="00811F1A">
      <w:pPr>
        <w:spacing w:after="0" w:line="276" w:lineRule="auto"/>
        <w:ind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W razie rozwiązania umowy w trybie określonym powyżej Zamawiający będzie zwolniony z obowiązku zapłaty Wykonawcy (leasingodawcy) wynagrodzenia należnego za okres przypadający po dniu </w:t>
      </w:r>
      <w:r w:rsidRPr="00EA2DBB">
        <w:rPr>
          <w:rFonts w:ascii="Times New Roman" w:hAnsi="Times New Roman" w:cs="Times New Roman"/>
        </w:rPr>
        <w:lastRenderedPageBreak/>
        <w:t xml:space="preserve">rozwiązania umowy. Zamawiający jest zobowiązany do zwrotu przedmiotu leasingu w stanie istniejącym w dacie zwrotu. </w:t>
      </w:r>
    </w:p>
    <w:p w:rsidR="008A59E2" w:rsidRPr="00EA2DBB" w:rsidRDefault="00EC0749" w:rsidP="00811F1A">
      <w:pPr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DBB">
        <w:rPr>
          <w:rFonts w:ascii="Times New Roman" w:hAnsi="Times New Roman" w:cs="Times New Roman"/>
        </w:rPr>
        <w:t xml:space="preserve">Zmiany postanowień zawartej umowy w stosunku do treści oferty, na podstawie której dokonano wyboru Wykonawcy, są możliwe, gdy zachodzi co najmniej jedna z okoliczności wymiennych w art. 455 ustawy </w:t>
      </w:r>
      <w:proofErr w:type="spellStart"/>
      <w:r w:rsidRPr="00EA2DBB">
        <w:rPr>
          <w:rFonts w:ascii="Times New Roman" w:hAnsi="Times New Roman" w:cs="Times New Roman"/>
        </w:rPr>
        <w:t>Pzp</w:t>
      </w:r>
      <w:proofErr w:type="spellEnd"/>
      <w:r w:rsidRPr="00EA2DBB">
        <w:rPr>
          <w:rFonts w:ascii="Times New Roman" w:hAnsi="Times New Roman" w:cs="Times New Roman"/>
        </w:rPr>
        <w:t>. Wszystkie poniższe postanowienia stanowić będą katalog zmian, na które Zamawiający może wyrazić zgodę lub nie, bez podawania uzasadnienia odmowy. Zamawiający dopuszcza możliwość zmian treści Umo</w:t>
      </w:r>
      <w:r w:rsidR="003A1E1B">
        <w:rPr>
          <w:rFonts w:ascii="Times New Roman" w:hAnsi="Times New Roman" w:cs="Times New Roman"/>
        </w:rPr>
        <w:t>wy w następujących przypadkach:</w:t>
      </w:r>
      <w:r w:rsidRPr="00EA2DBB">
        <w:rPr>
          <w:rFonts w:ascii="Times New Roman" w:hAnsi="Times New Roman" w:cs="Times New Roman"/>
        </w:rPr>
        <w:t xml:space="preserve"> </w:t>
      </w:r>
    </w:p>
    <w:p w:rsidR="008A59E2" w:rsidRPr="003A1E1B" w:rsidRDefault="00EC0749" w:rsidP="00811F1A">
      <w:pPr>
        <w:numPr>
          <w:ilvl w:val="0"/>
          <w:numId w:val="6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3A1E1B">
        <w:rPr>
          <w:rFonts w:ascii="Times New Roman" w:hAnsi="Times New Roman" w:cs="Times New Roman"/>
        </w:rPr>
        <w:t xml:space="preserve">zmiany wynikające z przepisów prawa, w tym przepisów prawa podatkowego; </w:t>
      </w:r>
    </w:p>
    <w:p w:rsidR="008A59E2" w:rsidRPr="003A1E1B" w:rsidRDefault="00EC0749" w:rsidP="00811F1A">
      <w:pPr>
        <w:numPr>
          <w:ilvl w:val="0"/>
          <w:numId w:val="6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3A1E1B">
        <w:rPr>
          <w:rFonts w:ascii="Times New Roman" w:hAnsi="Times New Roman" w:cs="Times New Roman"/>
        </w:rPr>
        <w:t>zmiana Umowy może dopuszczać skrócen</w:t>
      </w:r>
      <w:r w:rsidR="003A1E1B">
        <w:rPr>
          <w:rFonts w:ascii="Times New Roman" w:hAnsi="Times New Roman" w:cs="Times New Roman"/>
        </w:rPr>
        <w:t xml:space="preserve">ie okresu leasingu przez zmianę </w:t>
      </w:r>
      <w:r w:rsidRPr="003A1E1B">
        <w:rPr>
          <w:rFonts w:ascii="Times New Roman" w:hAnsi="Times New Roman" w:cs="Times New Roman"/>
        </w:rPr>
        <w:t xml:space="preserve">wysokości rat leasingowych;  </w:t>
      </w:r>
    </w:p>
    <w:p w:rsidR="008A59E2" w:rsidRPr="003A1E1B" w:rsidRDefault="00EC0749" w:rsidP="00811F1A">
      <w:pPr>
        <w:numPr>
          <w:ilvl w:val="0"/>
          <w:numId w:val="6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3A1E1B">
        <w:rPr>
          <w:rFonts w:ascii="Times New Roman" w:hAnsi="Times New Roman" w:cs="Times New Roman"/>
        </w:rPr>
        <w:t xml:space="preserve">zmiana Umowy może dopuszczać skrócenie terminu, w jakim Zamawiający będzie mógł skorzystać z opcji wykupu samochodu; </w:t>
      </w:r>
    </w:p>
    <w:p w:rsidR="008A59E2" w:rsidRPr="003A1E1B" w:rsidRDefault="00EC0749" w:rsidP="00811F1A">
      <w:pPr>
        <w:numPr>
          <w:ilvl w:val="0"/>
          <w:numId w:val="6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3A1E1B">
        <w:rPr>
          <w:rFonts w:ascii="Times New Roman" w:hAnsi="Times New Roman" w:cs="Times New Roman"/>
        </w:rPr>
        <w:t xml:space="preserve">zmianę harmonogramu płatności w okresie trwania umowy, na wniosek </w:t>
      </w:r>
      <w:r w:rsidR="003A1E1B">
        <w:rPr>
          <w:rFonts w:ascii="Times New Roman" w:hAnsi="Times New Roman" w:cs="Times New Roman"/>
        </w:rPr>
        <w:t>Zamawiającego (z</w:t>
      </w:r>
      <w:r w:rsidRPr="003A1E1B">
        <w:rPr>
          <w:rFonts w:ascii="Times New Roman" w:hAnsi="Times New Roman" w:cs="Times New Roman"/>
        </w:rPr>
        <w:t xml:space="preserve">miany spłat rat leasingowych co do terminu i ich wielkości); Zmiany te, o ile nastąpią, zostaną dokonane zgodnie z obowiązującymi w tym zakresie przepisami prawa. </w:t>
      </w:r>
    </w:p>
    <w:p w:rsidR="008A59E2" w:rsidRPr="00811F1A" w:rsidRDefault="00EC0749" w:rsidP="00811F1A">
      <w:pPr>
        <w:pStyle w:val="Akapitzlist"/>
        <w:numPr>
          <w:ilvl w:val="0"/>
          <w:numId w:val="10"/>
        </w:num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811F1A">
        <w:rPr>
          <w:rFonts w:ascii="Times New Roman" w:hAnsi="Times New Roman" w:cs="Times New Roman"/>
        </w:rPr>
        <w:t xml:space="preserve"> W przypadku rozbieżności pomiędzy Warunkami Leasingu przedstawionymi przez Wykonawcę, a niniejszymi projektowanymi postanowieniami Umowy pierwszeństwo mają pro</w:t>
      </w:r>
      <w:r w:rsidR="003A1E1B" w:rsidRPr="00811F1A">
        <w:rPr>
          <w:rFonts w:ascii="Times New Roman" w:hAnsi="Times New Roman" w:cs="Times New Roman"/>
        </w:rPr>
        <w:t xml:space="preserve">jektowane postanowienia Umowy. </w:t>
      </w:r>
    </w:p>
    <w:sectPr w:rsidR="008A59E2" w:rsidRPr="00811F1A">
      <w:headerReference w:type="default" r:id="rId8"/>
      <w:pgSz w:w="11906" w:h="16838"/>
      <w:pgMar w:top="1468" w:right="1412" w:bottom="151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F1A" w:rsidRDefault="00811F1A" w:rsidP="00811F1A">
      <w:pPr>
        <w:spacing w:after="0" w:line="240" w:lineRule="auto"/>
      </w:pPr>
      <w:r>
        <w:separator/>
      </w:r>
    </w:p>
  </w:endnote>
  <w:endnote w:type="continuationSeparator" w:id="0">
    <w:p w:rsidR="00811F1A" w:rsidRDefault="00811F1A" w:rsidP="0081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F1A" w:rsidRDefault="00811F1A" w:rsidP="00811F1A">
      <w:pPr>
        <w:spacing w:after="0" w:line="240" w:lineRule="auto"/>
      </w:pPr>
      <w:r>
        <w:separator/>
      </w:r>
    </w:p>
  </w:footnote>
  <w:footnote w:type="continuationSeparator" w:id="0">
    <w:p w:rsidR="00811F1A" w:rsidRDefault="00811F1A" w:rsidP="0081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1A" w:rsidRDefault="00811F1A" w:rsidP="00811F1A">
    <w:pPr>
      <w:pStyle w:val="Nagwek"/>
      <w:jc w:val="left"/>
      <w:rPr>
        <w:sz w:val="20"/>
        <w:szCs w:val="20"/>
      </w:rPr>
    </w:pPr>
  </w:p>
  <w:p w:rsidR="00811F1A" w:rsidRPr="00811F1A" w:rsidRDefault="00A97E5C" w:rsidP="00811F1A">
    <w:pPr>
      <w:pStyle w:val="Nagwek"/>
      <w:jc w:val="left"/>
      <w:rPr>
        <w:sz w:val="20"/>
        <w:szCs w:val="20"/>
      </w:rPr>
    </w:pPr>
    <w:r>
      <w:rPr>
        <w:sz w:val="20"/>
        <w:szCs w:val="20"/>
      </w:rPr>
      <w:t>PJ.271.14</w:t>
    </w:r>
    <w:r w:rsidR="00811F1A" w:rsidRPr="00811F1A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F0FB5"/>
    <w:multiLevelType w:val="hybridMultilevel"/>
    <w:tmpl w:val="7D04A666"/>
    <w:lvl w:ilvl="0" w:tplc="0972AE3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108CDE">
      <w:start w:val="1"/>
      <w:numFmt w:val="lowerLetter"/>
      <w:lvlText w:val="%2)"/>
      <w:lvlJc w:val="left"/>
      <w:pPr>
        <w:ind w:left="12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A05C26">
      <w:start w:val="1"/>
      <w:numFmt w:val="lowerRoman"/>
      <w:lvlText w:val="%3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B8B68C">
      <w:start w:val="1"/>
      <w:numFmt w:val="decimal"/>
      <w:lvlText w:val="%4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6E3930">
      <w:start w:val="1"/>
      <w:numFmt w:val="lowerLetter"/>
      <w:lvlText w:val="%5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740140">
      <w:start w:val="1"/>
      <w:numFmt w:val="lowerRoman"/>
      <w:lvlText w:val="%6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CE5516">
      <w:start w:val="1"/>
      <w:numFmt w:val="decimal"/>
      <w:lvlText w:val="%7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D01F96">
      <w:start w:val="1"/>
      <w:numFmt w:val="lowerLetter"/>
      <w:lvlText w:val="%8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2A23A2">
      <w:start w:val="1"/>
      <w:numFmt w:val="lowerRoman"/>
      <w:lvlText w:val="%9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1848BC"/>
    <w:multiLevelType w:val="hybridMultilevel"/>
    <w:tmpl w:val="2F46FA2C"/>
    <w:lvl w:ilvl="0" w:tplc="71BCB10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100F8"/>
    <w:multiLevelType w:val="hybridMultilevel"/>
    <w:tmpl w:val="ADC60EB8"/>
    <w:lvl w:ilvl="0" w:tplc="22CC706A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9CBED4">
      <w:start w:val="1"/>
      <w:numFmt w:val="lowerLetter"/>
      <w:lvlText w:val="%2)"/>
      <w:lvlJc w:val="left"/>
      <w:pPr>
        <w:ind w:left="10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E461DA">
      <w:start w:val="1"/>
      <w:numFmt w:val="lowerRoman"/>
      <w:lvlText w:val="%3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5AA234">
      <w:start w:val="1"/>
      <w:numFmt w:val="decimal"/>
      <w:lvlText w:val="%4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724C6E">
      <w:start w:val="1"/>
      <w:numFmt w:val="lowerLetter"/>
      <w:lvlText w:val="%5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2B426">
      <w:start w:val="1"/>
      <w:numFmt w:val="lowerRoman"/>
      <w:lvlText w:val="%6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CC1528">
      <w:start w:val="1"/>
      <w:numFmt w:val="decimal"/>
      <w:lvlText w:val="%7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142986">
      <w:start w:val="1"/>
      <w:numFmt w:val="lowerLetter"/>
      <w:lvlText w:val="%8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B6C760">
      <w:start w:val="1"/>
      <w:numFmt w:val="lowerRoman"/>
      <w:lvlText w:val="%9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106F64"/>
    <w:multiLevelType w:val="hybridMultilevel"/>
    <w:tmpl w:val="2E4A50BE"/>
    <w:lvl w:ilvl="0" w:tplc="E23A4D42">
      <w:start w:val="2"/>
      <w:numFmt w:val="decimal"/>
      <w:lvlText w:val="%1.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5A47D8">
      <w:start w:val="1"/>
      <w:numFmt w:val="lowerLetter"/>
      <w:lvlText w:val="%2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26E26C">
      <w:start w:val="1"/>
      <w:numFmt w:val="lowerRoman"/>
      <w:lvlText w:val="%3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D25846">
      <w:start w:val="1"/>
      <w:numFmt w:val="decimal"/>
      <w:lvlText w:val="%4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264CAE">
      <w:start w:val="1"/>
      <w:numFmt w:val="lowerLetter"/>
      <w:lvlText w:val="%5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B6E5F2">
      <w:start w:val="1"/>
      <w:numFmt w:val="lowerRoman"/>
      <w:lvlText w:val="%6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828D6A">
      <w:start w:val="1"/>
      <w:numFmt w:val="decimal"/>
      <w:lvlText w:val="%7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625B62">
      <w:start w:val="1"/>
      <w:numFmt w:val="lowerLetter"/>
      <w:lvlText w:val="%8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EC1320">
      <w:start w:val="1"/>
      <w:numFmt w:val="lowerRoman"/>
      <w:lvlText w:val="%9"/>
      <w:lvlJc w:val="left"/>
      <w:pPr>
        <w:ind w:left="6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022E0C"/>
    <w:multiLevelType w:val="hybridMultilevel"/>
    <w:tmpl w:val="6A0EFB60"/>
    <w:lvl w:ilvl="0" w:tplc="183ADD24">
      <w:start w:val="1"/>
      <w:numFmt w:val="upperRoman"/>
      <w:lvlText w:val="%1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8AEB48">
      <w:start w:val="1"/>
      <w:numFmt w:val="bullet"/>
      <w:lvlText w:val="-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12A5DA">
      <w:start w:val="1"/>
      <w:numFmt w:val="bullet"/>
      <w:lvlText w:val="▪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10F272">
      <w:start w:val="1"/>
      <w:numFmt w:val="bullet"/>
      <w:lvlText w:val="•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BE8FE2">
      <w:start w:val="1"/>
      <w:numFmt w:val="bullet"/>
      <w:lvlText w:val="o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A8A64C">
      <w:start w:val="1"/>
      <w:numFmt w:val="bullet"/>
      <w:lvlText w:val="▪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FE8192">
      <w:start w:val="1"/>
      <w:numFmt w:val="bullet"/>
      <w:lvlText w:val="•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6C1AB4">
      <w:start w:val="1"/>
      <w:numFmt w:val="bullet"/>
      <w:lvlText w:val="o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127094">
      <w:start w:val="1"/>
      <w:numFmt w:val="bullet"/>
      <w:lvlText w:val="▪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A64B2E"/>
    <w:multiLevelType w:val="hybridMultilevel"/>
    <w:tmpl w:val="450E89DA"/>
    <w:lvl w:ilvl="0" w:tplc="C1148EF8">
      <w:start w:val="2"/>
      <w:numFmt w:val="upperRoman"/>
      <w:lvlText w:val="%1."/>
      <w:lvlJc w:val="left"/>
      <w:pPr>
        <w:ind w:left="141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6" w15:restartNumberingAfterBreak="0">
    <w:nsid w:val="458261CF"/>
    <w:multiLevelType w:val="hybridMultilevel"/>
    <w:tmpl w:val="6102DF4E"/>
    <w:lvl w:ilvl="0" w:tplc="041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F5714"/>
    <w:multiLevelType w:val="hybridMultilevel"/>
    <w:tmpl w:val="A7FE6E82"/>
    <w:lvl w:ilvl="0" w:tplc="03D20018">
      <w:start w:val="1"/>
      <w:numFmt w:val="lowerLetter"/>
      <w:lvlText w:val="%1)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5670E2">
      <w:start w:val="1"/>
      <w:numFmt w:val="lowerLetter"/>
      <w:lvlText w:val="%2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BC68C2">
      <w:start w:val="1"/>
      <w:numFmt w:val="lowerRoman"/>
      <w:lvlText w:val="%3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B6780C">
      <w:start w:val="1"/>
      <w:numFmt w:val="decimal"/>
      <w:lvlText w:val="%4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A4E30C">
      <w:start w:val="1"/>
      <w:numFmt w:val="lowerLetter"/>
      <w:lvlText w:val="%5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CCD390">
      <w:start w:val="1"/>
      <w:numFmt w:val="lowerRoman"/>
      <w:lvlText w:val="%6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70C454">
      <w:start w:val="1"/>
      <w:numFmt w:val="decimal"/>
      <w:lvlText w:val="%7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9C9154">
      <w:start w:val="1"/>
      <w:numFmt w:val="lowerLetter"/>
      <w:lvlText w:val="%8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68CA64">
      <w:start w:val="1"/>
      <w:numFmt w:val="lowerRoman"/>
      <w:lvlText w:val="%9"/>
      <w:lvlJc w:val="left"/>
      <w:pPr>
        <w:ind w:left="6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AA861B6"/>
    <w:multiLevelType w:val="hybridMultilevel"/>
    <w:tmpl w:val="B4F239F6"/>
    <w:lvl w:ilvl="0" w:tplc="F8B28D98">
      <w:start w:val="1"/>
      <w:numFmt w:val="lowerLetter"/>
      <w:lvlText w:val="%1)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AEA292">
      <w:start w:val="1"/>
      <w:numFmt w:val="lowerLetter"/>
      <w:lvlText w:val="%2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44C6">
      <w:start w:val="1"/>
      <w:numFmt w:val="lowerRoman"/>
      <w:lvlText w:val="%3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B2F536">
      <w:start w:val="1"/>
      <w:numFmt w:val="decimal"/>
      <w:lvlText w:val="%4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CA9DD8">
      <w:start w:val="1"/>
      <w:numFmt w:val="lowerLetter"/>
      <w:lvlText w:val="%5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8D142">
      <w:start w:val="1"/>
      <w:numFmt w:val="lowerRoman"/>
      <w:lvlText w:val="%6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46C476">
      <w:start w:val="1"/>
      <w:numFmt w:val="decimal"/>
      <w:lvlText w:val="%7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BC65DC">
      <w:start w:val="1"/>
      <w:numFmt w:val="lowerLetter"/>
      <w:lvlText w:val="%8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76D41A">
      <w:start w:val="1"/>
      <w:numFmt w:val="lowerRoman"/>
      <w:lvlText w:val="%9"/>
      <w:lvlJc w:val="left"/>
      <w:pPr>
        <w:ind w:left="6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877858"/>
    <w:multiLevelType w:val="hybridMultilevel"/>
    <w:tmpl w:val="4A889BAA"/>
    <w:lvl w:ilvl="0" w:tplc="5A2A5A48">
      <w:start w:val="1"/>
      <w:numFmt w:val="lowerLetter"/>
      <w:lvlText w:val="%1)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809E2A">
      <w:start w:val="1"/>
      <w:numFmt w:val="lowerLetter"/>
      <w:lvlText w:val="%2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2B5A6">
      <w:start w:val="1"/>
      <w:numFmt w:val="lowerRoman"/>
      <w:lvlText w:val="%3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8E05A">
      <w:start w:val="1"/>
      <w:numFmt w:val="decimal"/>
      <w:lvlText w:val="%4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AA733E">
      <w:start w:val="1"/>
      <w:numFmt w:val="lowerLetter"/>
      <w:lvlText w:val="%5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84A32E">
      <w:start w:val="1"/>
      <w:numFmt w:val="lowerRoman"/>
      <w:lvlText w:val="%6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3A0CD2">
      <w:start w:val="1"/>
      <w:numFmt w:val="decimal"/>
      <w:lvlText w:val="%7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CE26A2">
      <w:start w:val="1"/>
      <w:numFmt w:val="lowerLetter"/>
      <w:lvlText w:val="%8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AC297C">
      <w:start w:val="1"/>
      <w:numFmt w:val="lowerRoman"/>
      <w:lvlText w:val="%9"/>
      <w:lvlJc w:val="left"/>
      <w:pPr>
        <w:ind w:left="6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9E2"/>
    <w:rsid w:val="001932B6"/>
    <w:rsid w:val="001E1CDC"/>
    <w:rsid w:val="002E5D6C"/>
    <w:rsid w:val="00323EA7"/>
    <w:rsid w:val="00380B18"/>
    <w:rsid w:val="003A1E1B"/>
    <w:rsid w:val="005853C0"/>
    <w:rsid w:val="005970CB"/>
    <w:rsid w:val="005A2F9F"/>
    <w:rsid w:val="005E6629"/>
    <w:rsid w:val="007C6CC6"/>
    <w:rsid w:val="00811F1A"/>
    <w:rsid w:val="0086348B"/>
    <w:rsid w:val="008A59E2"/>
    <w:rsid w:val="00A97E5C"/>
    <w:rsid w:val="00AB7FA7"/>
    <w:rsid w:val="00B415A5"/>
    <w:rsid w:val="00CF6873"/>
    <w:rsid w:val="00EA2DBB"/>
    <w:rsid w:val="00EC0749"/>
    <w:rsid w:val="00F2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4669"/>
  <w15:docId w15:val="{4558AF6F-843A-4FEB-86DD-27F412D8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359" w:lineRule="auto"/>
      <w:ind w:firstLine="698"/>
      <w:jc w:val="both"/>
    </w:pPr>
    <w:rPr>
      <w:rFonts w:ascii="Verdana" w:eastAsia="Verdana" w:hAnsi="Verdana" w:cs="Verdan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32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1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F1A"/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1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F1A"/>
    <w:rPr>
      <w:rFonts w:ascii="Verdana" w:eastAsia="Verdana" w:hAnsi="Verdana" w:cs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2A185A-38CD-4BC8-AAED-5C17F1A1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2772</Words>
  <Characters>16635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WG</dc:creator>
  <cp:lastModifiedBy>Karolina Stefańska</cp:lastModifiedBy>
  <cp:revision>3</cp:revision>
  <dcterms:created xsi:type="dcterms:W3CDTF">2024-09-04T13:45:00Z</dcterms:created>
  <dcterms:modified xsi:type="dcterms:W3CDTF">2024-09-27T08:32:00Z</dcterms:modified>
</cp:coreProperties>
</file>