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102AEE" w14:textId="5D3519D0" w:rsidR="001E40AF" w:rsidRPr="00D10F09" w:rsidRDefault="00391856" w:rsidP="001F054B">
      <w:pPr>
        <w:tabs>
          <w:tab w:val="left" w:pos="11340"/>
        </w:tabs>
        <w:autoSpaceDE w:val="0"/>
        <w:ind w:left="11280"/>
        <w:jc w:val="center"/>
        <w:rPr>
          <w:bCs/>
          <w:sz w:val="20"/>
          <w:szCs w:val="20"/>
        </w:rPr>
      </w:pPr>
      <w:r w:rsidRPr="00D10F09">
        <w:rPr>
          <w:bCs/>
          <w:sz w:val="20"/>
          <w:szCs w:val="20"/>
        </w:rPr>
        <w:tab/>
      </w:r>
      <w:r w:rsidR="001E40AF" w:rsidRPr="00D10F09">
        <w:rPr>
          <w:bCs/>
          <w:sz w:val="20"/>
          <w:szCs w:val="20"/>
        </w:rPr>
        <w:t xml:space="preserve">Załącznik nr  </w:t>
      </w:r>
      <w:r w:rsidR="001F054B" w:rsidRPr="00D10F09">
        <w:rPr>
          <w:bCs/>
          <w:sz w:val="20"/>
          <w:szCs w:val="20"/>
        </w:rPr>
        <w:t>8</w:t>
      </w:r>
      <w:r w:rsidR="001E40AF" w:rsidRPr="00D10F09">
        <w:rPr>
          <w:bCs/>
          <w:sz w:val="20"/>
          <w:szCs w:val="20"/>
        </w:rPr>
        <w:t xml:space="preserve"> do SWZ</w:t>
      </w:r>
    </w:p>
    <w:p w14:paraId="604BB3F1" w14:textId="77777777" w:rsidR="001E40AF" w:rsidRPr="00D10F09" w:rsidRDefault="001E40AF" w:rsidP="001E40AF">
      <w:pPr>
        <w:pStyle w:val="Normalny1"/>
        <w:autoSpaceDE w:val="0"/>
        <w:ind w:left="10773"/>
        <w:rPr>
          <w:rFonts w:eastAsia="Arial"/>
          <w:iCs/>
          <w:sz w:val="20"/>
          <w:szCs w:val="20"/>
        </w:rPr>
      </w:pPr>
    </w:p>
    <w:p w14:paraId="25AC6D58" w14:textId="77777777" w:rsidR="00234FA5" w:rsidRDefault="00234FA5" w:rsidP="001E40AF">
      <w:pPr>
        <w:rPr>
          <w:sz w:val="20"/>
          <w:szCs w:val="20"/>
        </w:rPr>
      </w:pPr>
      <w:r>
        <w:rPr>
          <w:sz w:val="20"/>
          <w:szCs w:val="20"/>
        </w:rPr>
        <w:t xml:space="preserve">WYKONAWCA: </w:t>
      </w:r>
    </w:p>
    <w:p w14:paraId="53430954" w14:textId="49ADA554" w:rsidR="001E40AF" w:rsidRPr="00D10F09" w:rsidRDefault="001E40AF" w:rsidP="001E40AF">
      <w:pPr>
        <w:rPr>
          <w:sz w:val="20"/>
          <w:szCs w:val="20"/>
        </w:rPr>
      </w:pPr>
      <w:r w:rsidRPr="00D10F09">
        <w:rPr>
          <w:sz w:val="20"/>
          <w:szCs w:val="20"/>
        </w:rPr>
        <w:t>....................................................</w:t>
      </w:r>
    </w:p>
    <w:p w14:paraId="5002816D" w14:textId="77777777" w:rsidR="001E40AF" w:rsidRPr="00D10F09" w:rsidRDefault="001E40AF" w:rsidP="001E40AF">
      <w:pPr>
        <w:rPr>
          <w:sz w:val="20"/>
          <w:szCs w:val="20"/>
        </w:rPr>
      </w:pPr>
    </w:p>
    <w:p w14:paraId="0B2C1129" w14:textId="77777777" w:rsidR="001E40AF" w:rsidRPr="00D10F09" w:rsidRDefault="001E40AF" w:rsidP="001E40AF">
      <w:pPr>
        <w:rPr>
          <w:sz w:val="16"/>
          <w:szCs w:val="16"/>
        </w:rPr>
      </w:pPr>
    </w:p>
    <w:p w14:paraId="349B0E36" w14:textId="360363D9" w:rsidR="001E40AF" w:rsidRDefault="008312D9" w:rsidP="001E40AF">
      <w:pPr>
        <w:jc w:val="center"/>
        <w:rPr>
          <w:b/>
          <w:bCs/>
        </w:rPr>
      </w:pPr>
      <w:r w:rsidRPr="00D10F09">
        <w:rPr>
          <w:b/>
          <w:bCs/>
        </w:rPr>
        <w:t>WYKAZ USŁUG</w:t>
      </w:r>
    </w:p>
    <w:p w14:paraId="3B1A45F0" w14:textId="77777777" w:rsidR="00BB4050" w:rsidRPr="00D10F09" w:rsidRDefault="00BB4050" w:rsidP="001E40AF">
      <w:pPr>
        <w:jc w:val="center"/>
        <w:rPr>
          <w:b/>
          <w:bCs/>
        </w:rPr>
      </w:pPr>
    </w:p>
    <w:p w14:paraId="42B1C9DE" w14:textId="4DBE48C6" w:rsidR="00D10F09" w:rsidRPr="00D10F09" w:rsidRDefault="00D10F09" w:rsidP="001E40AF">
      <w:pPr>
        <w:jc w:val="center"/>
        <w:rPr>
          <w:b/>
          <w:bCs/>
        </w:rPr>
      </w:pPr>
      <w:r w:rsidRPr="00D10F09">
        <w:rPr>
          <w:rFonts w:eastAsia="Calibri"/>
          <w:color w:val="000000"/>
          <w:sz w:val="23"/>
          <w:szCs w:val="23"/>
          <w:lang w:eastAsia="en-US"/>
        </w:rPr>
        <w:t xml:space="preserve">Na potrzeby postępowania o udzielenie zamówienia publicznego na podstawie art. 275 pkt 2) w trybie podstawowym z możliwością przeprowadzenia negocjacji ustawy PZP </w:t>
      </w:r>
      <w:r w:rsidRPr="00D10F09">
        <w:rPr>
          <w:rFonts w:eastAsia="Calibri"/>
          <w:b/>
          <w:bCs/>
          <w:color w:val="000000"/>
          <w:sz w:val="23"/>
          <w:szCs w:val="23"/>
          <w:lang w:eastAsia="en-US"/>
        </w:rPr>
        <w:t>pn.: „Zagospodarowanie odpadów z terenu gminy Czarna Dąbrówka w 202</w:t>
      </w:r>
      <w:r w:rsidR="00BE34F1">
        <w:rPr>
          <w:rFonts w:eastAsia="Calibri"/>
          <w:b/>
          <w:bCs/>
          <w:color w:val="000000"/>
          <w:sz w:val="23"/>
          <w:szCs w:val="23"/>
          <w:lang w:eastAsia="en-US"/>
        </w:rPr>
        <w:t>5</w:t>
      </w:r>
      <w:r w:rsidRPr="00D10F09">
        <w:rPr>
          <w:rFonts w:eastAsia="Calibri"/>
          <w:b/>
          <w:bCs/>
          <w:color w:val="000000"/>
          <w:sz w:val="23"/>
          <w:szCs w:val="23"/>
          <w:lang w:eastAsia="en-US"/>
        </w:rPr>
        <w:t xml:space="preserve"> roku w oparciu o instalację”</w:t>
      </w:r>
      <w:r w:rsidRPr="00D10F09">
        <w:rPr>
          <w:rFonts w:eastAsia="Calibri"/>
          <w:color w:val="000000"/>
          <w:sz w:val="23"/>
          <w:szCs w:val="23"/>
          <w:lang w:eastAsia="en-US"/>
        </w:rPr>
        <w:t xml:space="preserve"> prowadzonego </w:t>
      </w:r>
      <w:r w:rsidRPr="00D10F09">
        <w:rPr>
          <w:rFonts w:eastAsia="Calibri"/>
          <w:sz w:val="23"/>
          <w:szCs w:val="23"/>
          <w:lang w:eastAsia="en-US"/>
        </w:rPr>
        <w:t>przez Gminę Czarna Dąbrówka</w:t>
      </w:r>
    </w:p>
    <w:p w14:paraId="3B7D0FEC" w14:textId="77777777" w:rsidR="001E40AF" w:rsidRPr="00D10F09" w:rsidRDefault="001E40AF" w:rsidP="001E40AF">
      <w:pPr>
        <w:jc w:val="center"/>
        <w:rPr>
          <w:b/>
          <w:bCs/>
        </w:rPr>
      </w:pPr>
    </w:p>
    <w:p w14:paraId="47D8B690" w14:textId="169FC885" w:rsidR="001E40AF" w:rsidRPr="00D10F09" w:rsidRDefault="001E40AF" w:rsidP="00D10F09">
      <w:pPr>
        <w:spacing w:after="360"/>
        <w:ind w:firstLine="708"/>
      </w:pPr>
      <w:r w:rsidRPr="00D10F09">
        <w:t>Wykaz winien potwierdzać spełnienie warunku udziału w</w:t>
      </w:r>
      <w:r w:rsidR="00D10F09" w:rsidRPr="00D10F09">
        <w:t xml:space="preserve"> w/w</w:t>
      </w:r>
      <w:r w:rsidRPr="00D10F09">
        <w:t xml:space="preserve"> postępowaniu dotycząc</w:t>
      </w:r>
      <w:r w:rsidR="00D10F09" w:rsidRPr="00D10F09">
        <w:t>y</w:t>
      </w:r>
      <w:r w:rsidRPr="00D10F09">
        <w:t xml:space="preserve"> zdolności technicznej lub zawodowej, określone w </w:t>
      </w:r>
      <w:r w:rsidR="00D71241" w:rsidRPr="00D10F09">
        <w:t>Rozdziale II p</w:t>
      </w:r>
      <w:r w:rsidR="00A6523B" w:rsidRPr="00D10F09">
        <w:t xml:space="preserve">odrozdziale </w:t>
      </w:r>
      <w:r w:rsidR="00846285" w:rsidRPr="00D10F09">
        <w:t>5</w:t>
      </w:r>
      <w:r w:rsidR="008312D9" w:rsidRPr="00D10F09">
        <w:t xml:space="preserve"> </w:t>
      </w:r>
      <w:r w:rsidRPr="00D10F09">
        <w:t>SWZ.</w:t>
      </w:r>
    </w:p>
    <w:tbl>
      <w:tblPr>
        <w:tblW w:w="1332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079"/>
        <w:gridCol w:w="3960"/>
        <w:gridCol w:w="2354"/>
        <w:gridCol w:w="2932"/>
      </w:tblGrid>
      <w:tr w:rsidR="008312D9" w:rsidRPr="00D10F09" w14:paraId="69EA3976" w14:textId="77777777" w:rsidTr="008312D9">
        <w:trPr>
          <w:trHeight w:val="372"/>
        </w:trPr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/>
            <w:vAlign w:val="center"/>
          </w:tcPr>
          <w:p w14:paraId="5FE08661" w14:textId="77777777" w:rsidR="008312D9" w:rsidRPr="00D10F09" w:rsidRDefault="008312D9" w:rsidP="008312D9">
            <w:pPr>
              <w:autoSpaceDE w:val="0"/>
              <w:snapToGrid w:val="0"/>
              <w:jc w:val="center"/>
              <w:rPr>
                <w:b/>
                <w:bCs/>
                <w:szCs w:val="20"/>
              </w:rPr>
            </w:pPr>
            <w:r w:rsidRPr="00D10F09">
              <w:rPr>
                <w:color w:val="000000"/>
                <w:szCs w:val="27"/>
              </w:rPr>
              <w:t>Wymagania Zamawiającego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/>
            <w:vAlign w:val="center"/>
          </w:tcPr>
          <w:p w14:paraId="43902FCC" w14:textId="77777777" w:rsidR="008312D9" w:rsidRPr="00D10F09" w:rsidRDefault="008312D9" w:rsidP="008312D9">
            <w:pPr>
              <w:autoSpaceDE w:val="0"/>
              <w:snapToGrid w:val="0"/>
              <w:jc w:val="center"/>
              <w:rPr>
                <w:b/>
                <w:bCs/>
                <w:szCs w:val="20"/>
              </w:rPr>
            </w:pPr>
            <w:r w:rsidRPr="00D10F09">
              <w:rPr>
                <w:color w:val="000000"/>
                <w:szCs w:val="27"/>
              </w:rPr>
              <w:t>Ilość odebranych odpadów komunalnych (Mg/rok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/>
            <w:vAlign w:val="center"/>
          </w:tcPr>
          <w:p w14:paraId="0D8688EB" w14:textId="77777777" w:rsidR="008312D9" w:rsidRPr="00D10F09" w:rsidRDefault="008312D9" w:rsidP="008312D9">
            <w:pPr>
              <w:autoSpaceDE w:val="0"/>
              <w:snapToGrid w:val="0"/>
              <w:jc w:val="center"/>
              <w:rPr>
                <w:b/>
                <w:bCs/>
                <w:szCs w:val="20"/>
              </w:rPr>
            </w:pPr>
            <w:r w:rsidRPr="00D10F09">
              <w:rPr>
                <w:color w:val="000000"/>
                <w:szCs w:val="27"/>
              </w:rPr>
              <w:t>Ilość odebranych odpadów komunalnych (Mg/rok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7D3F50BF" w14:textId="77777777" w:rsidR="008312D9" w:rsidRPr="00D10F09" w:rsidRDefault="008312D9" w:rsidP="008312D9">
            <w:pPr>
              <w:autoSpaceDE w:val="0"/>
              <w:snapToGrid w:val="0"/>
              <w:jc w:val="center"/>
              <w:rPr>
                <w:szCs w:val="20"/>
              </w:rPr>
            </w:pPr>
            <w:r w:rsidRPr="00D10F09">
              <w:rPr>
                <w:color w:val="000000"/>
                <w:szCs w:val="27"/>
              </w:rPr>
              <w:t>Odbiorca/Zamawiający</w:t>
            </w:r>
          </w:p>
          <w:p w14:paraId="0109A421" w14:textId="77777777" w:rsidR="008312D9" w:rsidRPr="00D10F09" w:rsidRDefault="008312D9" w:rsidP="008312D9">
            <w:pPr>
              <w:autoSpaceDE w:val="0"/>
              <w:jc w:val="center"/>
              <w:rPr>
                <w:szCs w:val="20"/>
              </w:rPr>
            </w:pPr>
          </w:p>
        </w:tc>
      </w:tr>
      <w:tr w:rsidR="008312D9" w:rsidRPr="00D10F09" w14:paraId="4FB4929A" w14:textId="77777777" w:rsidTr="008312D9">
        <w:trPr>
          <w:trHeight w:val="745"/>
        </w:trPr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AB5BE7" w14:textId="77777777" w:rsidR="008312D9" w:rsidRPr="00D10F09" w:rsidRDefault="008312D9" w:rsidP="008312D9">
            <w:pPr>
              <w:autoSpaceDE w:val="0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D10F09">
              <w:rPr>
                <w:b/>
                <w:bCs/>
                <w:sz w:val="16"/>
                <w:szCs w:val="16"/>
              </w:rPr>
              <w:t>Usługi polegające na</w:t>
            </w:r>
          </w:p>
          <w:p w14:paraId="1DF191C6" w14:textId="77777777" w:rsidR="008312D9" w:rsidRPr="00D10F09" w:rsidRDefault="008312D9" w:rsidP="008312D9">
            <w:pPr>
              <w:autoSpaceDE w:val="0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D10F09">
              <w:rPr>
                <w:b/>
                <w:bCs/>
                <w:sz w:val="16"/>
                <w:szCs w:val="16"/>
              </w:rPr>
              <w:t>zagospodarowaniu</w:t>
            </w:r>
          </w:p>
          <w:p w14:paraId="57721F23" w14:textId="77777777" w:rsidR="008312D9" w:rsidRPr="00D10F09" w:rsidRDefault="008312D9" w:rsidP="008312D9">
            <w:pPr>
              <w:autoSpaceDE w:val="0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D10F09">
              <w:rPr>
                <w:b/>
                <w:bCs/>
                <w:sz w:val="16"/>
                <w:szCs w:val="16"/>
              </w:rPr>
              <w:t>odpadów komunalnych, w</w:t>
            </w:r>
          </w:p>
          <w:p w14:paraId="5021631F" w14:textId="77777777" w:rsidR="008312D9" w:rsidRPr="00D10F09" w:rsidRDefault="008312D9" w:rsidP="008312D9">
            <w:pPr>
              <w:autoSpaceDE w:val="0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D10F09">
              <w:rPr>
                <w:b/>
                <w:bCs/>
                <w:sz w:val="16"/>
                <w:szCs w:val="16"/>
              </w:rPr>
              <w:t>ilości nie mniejszej niż: 1</w:t>
            </w:r>
            <w:r w:rsidR="000473E4" w:rsidRPr="00D10F09">
              <w:rPr>
                <w:b/>
                <w:bCs/>
                <w:sz w:val="16"/>
                <w:szCs w:val="16"/>
              </w:rPr>
              <w:t>.100</w:t>
            </w:r>
          </w:p>
          <w:p w14:paraId="2BE47B33" w14:textId="77777777" w:rsidR="008312D9" w:rsidRPr="00D10F09" w:rsidRDefault="008312D9" w:rsidP="008312D9">
            <w:pPr>
              <w:autoSpaceDE w:val="0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D10F09">
              <w:rPr>
                <w:b/>
                <w:bCs/>
                <w:sz w:val="16"/>
                <w:szCs w:val="16"/>
              </w:rPr>
              <w:t>Mg/rok</w:t>
            </w:r>
          </w:p>
          <w:p w14:paraId="77570C52" w14:textId="77777777" w:rsidR="008312D9" w:rsidRPr="00D10F09" w:rsidRDefault="008312D9" w:rsidP="00C75FFD">
            <w:pPr>
              <w:autoSpaceDE w:val="0"/>
              <w:snapToGri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099DA" w14:textId="77777777" w:rsidR="008312D9" w:rsidRPr="00D10F09" w:rsidRDefault="008312D9" w:rsidP="00C75FFD">
            <w:pPr>
              <w:autoSpaceDE w:val="0"/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9B27F9" w14:textId="77777777" w:rsidR="008312D9" w:rsidRPr="00D10F09" w:rsidRDefault="008312D9" w:rsidP="00C75FFD">
            <w:pPr>
              <w:autoSpaceDE w:val="0"/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944E3" w14:textId="77777777" w:rsidR="008312D9" w:rsidRPr="00D10F09" w:rsidRDefault="008312D9" w:rsidP="00C75FFD">
            <w:pPr>
              <w:autoSpaceDE w:val="0"/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8312D9" w:rsidRPr="00D10F09" w14:paraId="2395BAD8" w14:textId="77777777" w:rsidTr="008312D9">
        <w:trPr>
          <w:trHeight w:val="745"/>
        </w:trPr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690B7D" w14:textId="77777777" w:rsidR="008312D9" w:rsidRPr="00D10F09" w:rsidRDefault="008312D9" w:rsidP="00D71241">
            <w:pPr>
              <w:autoSpaceDE w:val="0"/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AA9AE" w14:textId="77777777" w:rsidR="008312D9" w:rsidRPr="00D10F09" w:rsidRDefault="008312D9" w:rsidP="00C75FFD">
            <w:pPr>
              <w:autoSpaceDE w:val="0"/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7C47EF" w14:textId="77777777" w:rsidR="008312D9" w:rsidRPr="00D10F09" w:rsidRDefault="008312D9" w:rsidP="00C75FFD">
            <w:pPr>
              <w:autoSpaceDE w:val="0"/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07FDB" w14:textId="77777777" w:rsidR="008312D9" w:rsidRPr="00D10F09" w:rsidRDefault="008312D9" w:rsidP="00C75FFD">
            <w:pPr>
              <w:autoSpaceDE w:val="0"/>
              <w:snapToGrid w:val="0"/>
              <w:rPr>
                <w:b/>
                <w:bCs/>
                <w:sz w:val="16"/>
                <w:szCs w:val="16"/>
              </w:rPr>
            </w:pPr>
          </w:p>
        </w:tc>
      </w:tr>
    </w:tbl>
    <w:p w14:paraId="422DB27B" w14:textId="77777777" w:rsidR="001E40AF" w:rsidRPr="00D10F09" w:rsidRDefault="001E40AF" w:rsidP="001E40AF">
      <w:pPr>
        <w:autoSpaceDE w:val="0"/>
        <w:rPr>
          <w:b/>
          <w:bCs/>
          <w:sz w:val="16"/>
          <w:szCs w:val="16"/>
        </w:rPr>
      </w:pPr>
    </w:p>
    <w:p w14:paraId="6E24F37F" w14:textId="77777777" w:rsidR="001E40AF" w:rsidRPr="00D10F09" w:rsidRDefault="001E40AF" w:rsidP="001E40AF">
      <w:pPr>
        <w:autoSpaceDE w:val="0"/>
        <w:spacing w:after="20" w:line="264" w:lineRule="auto"/>
        <w:rPr>
          <w:b/>
          <w:bCs/>
          <w:sz w:val="20"/>
          <w:szCs w:val="20"/>
        </w:rPr>
      </w:pPr>
    </w:p>
    <w:p w14:paraId="1A9E2EAC" w14:textId="77777777" w:rsidR="001E40AF" w:rsidRPr="00D10F09" w:rsidRDefault="001E40AF" w:rsidP="001E40AF">
      <w:pPr>
        <w:autoSpaceDE w:val="0"/>
        <w:spacing w:after="20" w:line="264" w:lineRule="auto"/>
        <w:rPr>
          <w:b/>
          <w:bCs/>
          <w:sz w:val="20"/>
          <w:szCs w:val="20"/>
        </w:rPr>
      </w:pPr>
      <w:r w:rsidRPr="00D10F09">
        <w:rPr>
          <w:b/>
          <w:bCs/>
          <w:sz w:val="20"/>
          <w:szCs w:val="20"/>
        </w:rPr>
        <w:t>UWAGA:</w:t>
      </w:r>
    </w:p>
    <w:p w14:paraId="417146BD" w14:textId="77777777" w:rsidR="001E40AF" w:rsidRPr="00D10F09" w:rsidRDefault="001E40AF" w:rsidP="001E40AF">
      <w:pPr>
        <w:numPr>
          <w:ilvl w:val="0"/>
          <w:numId w:val="1"/>
        </w:numPr>
        <w:autoSpaceDE w:val="0"/>
        <w:spacing w:after="20" w:line="264" w:lineRule="auto"/>
        <w:ind w:left="284" w:hanging="284"/>
        <w:jc w:val="both"/>
        <w:rPr>
          <w:sz w:val="20"/>
          <w:szCs w:val="20"/>
        </w:rPr>
      </w:pPr>
      <w:r w:rsidRPr="00D10F09">
        <w:rPr>
          <w:sz w:val="20"/>
          <w:szCs w:val="20"/>
        </w:rPr>
        <w:t>Z informacji zamieszczonych w wykazie musi jednoznacznie wynikać, że Wykonawca spełnia warunki udziału w postępowaniu określone w SWZ.</w:t>
      </w:r>
    </w:p>
    <w:p w14:paraId="31B39ABA" w14:textId="77777777" w:rsidR="001E40AF" w:rsidRPr="00D10F09" w:rsidRDefault="001E40AF" w:rsidP="001E40AF">
      <w:pPr>
        <w:jc w:val="both"/>
        <w:rPr>
          <w:sz w:val="16"/>
          <w:szCs w:val="16"/>
        </w:rPr>
      </w:pPr>
    </w:p>
    <w:p w14:paraId="524391C8" w14:textId="77777777" w:rsidR="001E40AF" w:rsidRPr="00D10F09" w:rsidRDefault="001E40AF" w:rsidP="001E40AF">
      <w:pPr>
        <w:jc w:val="both"/>
        <w:rPr>
          <w:sz w:val="16"/>
          <w:szCs w:val="16"/>
        </w:rPr>
      </w:pPr>
    </w:p>
    <w:p w14:paraId="053C990D" w14:textId="77777777" w:rsidR="001E40AF" w:rsidRPr="00D10F09" w:rsidRDefault="001E40AF" w:rsidP="001E40AF">
      <w:pPr>
        <w:jc w:val="both"/>
        <w:rPr>
          <w:sz w:val="16"/>
          <w:szCs w:val="16"/>
        </w:rPr>
      </w:pPr>
    </w:p>
    <w:p w14:paraId="224AC63A" w14:textId="5ECD3E92" w:rsidR="005F38E3" w:rsidRPr="00325F28" w:rsidRDefault="00325F28" w:rsidP="00325F28">
      <w:pPr>
        <w:tabs>
          <w:tab w:val="left" w:pos="330"/>
        </w:tabs>
        <w:jc w:val="center"/>
        <w:rPr>
          <w:color w:val="FF0000"/>
        </w:rPr>
      </w:pPr>
      <w:r w:rsidRPr="00325F28">
        <w:rPr>
          <w:b/>
          <w:bCs/>
          <w:color w:val="FF0000"/>
        </w:rPr>
        <w:t>Dokument należy opatrzyć kwalifikowanym podpisem elektronicznym lub podpisem zaufanym lub podpisem osobistym</w:t>
      </w:r>
    </w:p>
    <w:sectPr w:rsidR="005F38E3" w:rsidRPr="00325F28" w:rsidSect="007A3935">
      <w:headerReference w:type="default" r:id="rId7"/>
      <w:pgSz w:w="16838" w:h="11906" w:orient="landscape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255DFF" w14:textId="77777777" w:rsidR="00B80C55" w:rsidRDefault="00B80C55" w:rsidP="007A3935">
      <w:r>
        <w:separator/>
      </w:r>
    </w:p>
  </w:endnote>
  <w:endnote w:type="continuationSeparator" w:id="0">
    <w:p w14:paraId="0A842C18" w14:textId="77777777" w:rsidR="00B80C55" w:rsidRDefault="00B80C55" w:rsidP="007A3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AAB734" w14:textId="77777777" w:rsidR="00B80C55" w:rsidRDefault="00B80C55" w:rsidP="007A3935">
      <w:r>
        <w:separator/>
      </w:r>
    </w:p>
  </w:footnote>
  <w:footnote w:type="continuationSeparator" w:id="0">
    <w:p w14:paraId="31E8BD53" w14:textId="77777777" w:rsidR="00B80C55" w:rsidRDefault="00B80C55" w:rsidP="007A39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542D77" w14:textId="77777777" w:rsidR="007A3935" w:rsidRDefault="007A3935" w:rsidP="007A3935">
    <w:pPr>
      <w:pStyle w:val="Nagwek"/>
      <w:tabs>
        <w:tab w:val="clear" w:pos="4536"/>
        <w:tab w:val="clear" w:pos="9072"/>
        <w:tab w:val="left" w:pos="3690"/>
      </w:tabs>
      <w:ind w:left="284" w:right="-172"/>
    </w:pPr>
    <w:r>
      <w:rPr>
        <w:noProof/>
        <w:lang w:eastAsia="pl-PL"/>
      </w:rPr>
      <w:tab/>
    </w:r>
  </w:p>
  <w:p w14:paraId="23610E37" w14:textId="77777777" w:rsidR="007A3935" w:rsidRDefault="007A39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num w:numId="1" w16cid:durableId="1575386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40AF"/>
    <w:rsid w:val="000473E4"/>
    <w:rsid w:val="001E40AF"/>
    <w:rsid w:val="001F054B"/>
    <w:rsid w:val="002104D5"/>
    <w:rsid w:val="00234FA5"/>
    <w:rsid w:val="002471FA"/>
    <w:rsid w:val="00325F28"/>
    <w:rsid w:val="00391856"/>
    <w:rsid w:val="004128A7"/>
    <w:rsid w:val="00552672"/>
    <w:rsid w:val="00552709"/>
    <w:rsid w:val="005F38E3"/>
    <w:rsid w:val="00637A95"/>
    <w:rsid w:val="00687E4B"/>
    <w:rsid w:val="00693E51"/>
    <w:rsid w:val="007A3935"/>
    <w:rsid w:val="008229F4"/>
    <w:rsid w:val="008312D9"/>
    <w:rsid w:val="0083473A"/>
    <w:rsid w:val="00846285"/>
    <w:rsid w:val="008D4CC5"/>
    <w:rsid w:val="00A0475B"/>
    <w:rsid w:val="00A6523B"/>
    <w:rsid w:val="00A902A4"/>
    <w:rsid w:val="00AB2AA6"/>
    <w:rsid w:val="00B56BDC"/>
    <w:rsid w:val="00B80C55"/>
    <w:rsid w:val="00BB4050"/>
    <w:rsid w:val="00BD60D4"/>
    <w:rsid w:val="00BE34F1"/>
    <w:rsid w:val="00C27D78"/>
    <w:rsid w:val="00D07178"/>
    <w:rsid w:val="00D10F09"/>
    <w:rsid w:val="00D34B12"/>
    <w:rsid w:val="00D71241"/>
    <w:rsid w:val="00FE0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01FCC"/>
  <w15:docId w15:val="{0BAD9758-7184-4D27-95F6-E673671F2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Lucida Sans Unicode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0AF"/>
    <w:pPr>
      <w:suppressAutoHyphens/>
    </w:pPr>
    <w:rPr>
      <w:rFonts w:eastAsia="Times New Roman"/>
      <w:sz w:val="24"/>
      <w:szCs w:val="24"/>
      <w:lang w:eastAsia="ar-SA"/>
    </w:rPr>
  </w:style>
  <w:style w:type="paragraph" w:styleId="Nagwek2">
    <w:name w:val="heading 2"/>
    <w:basedOn w:val="Nagwek"/>
    <w:next w:val="Tekstpodstawowy"/>
    <w:link w:val="Nagwek2Znak"/>
    <w:qFormat/>
    <w:rsid w:val="004128A7"/>
    <w:pPr>
      <w:suppressLineNumbers/>
      <w:tabs>
        <w:tab w:val="clear" w:pos="4536"/>
        <w:tab w:val="clear" w:pos="9072"/>
        <w:tab w:val="center" w:pos="4818"/>
        <w:tab w:val="right" w:pos="9637"/>
      </w:tabs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agwek"/>
    <w:next w:val="Tekstpodstawowy"/>
    <w:link w:val="Nagwek3Znak"/>
    <w:qFormat/>
    <w:rsid w:val="004128A7"/>
    <w:pPr>
      <w:suppressLineNumbers/>
      <w:tabs>
        <w:tab w:val="clear" w:pos="4536"/>
        <w:tab w:val="clear" w:pos="9072"/>
        <w:tab w:val="center" w:pos="4818"/>
        <w:tab w:val="right" w:pos="9637"/>
      </w:tabs>
      <w:outlineLvl w:val="2"/>
    </w:pPr>
    <w:rPr>
      <w:b/>
      <w:bCs/>
      <w:sz w:val="28"/>
      <w:szCs w:val="28"/>
    </w:rPr>
  </w:style>
  <w:style w:type="paragraph" w:styleId="Nagwek4">
    <w:name w:val="heading 4"/>
    <w:basedOn w:val="Nagwek"/>
    <w:next w:val="Tekstpodstawowy"/>
    <w:link w:val="Nagwek4Znak"/>
    <w:qFormat/>
    <w:rsid w:val="004128A7"/>
    <w:pPr>
      <w:suppressLineNumbers/>
      <w:tabs>
        <w:tab w:val="clear" w:pos="4536"/>
        <w:tab w:val="clear" w:pos="9072"/>
        <w:tab w:val="center" w:pos="4818"/>
        <w:tab w:val="right" w:pos="9637"/>
      </w:tabs>
      <w:outlineLvl w:val="3"/>
    </w:pPr>
    <w:rPr>
      <w:b/>
      <w:bCs/>
      <w:i/>
      <w:iCs/>
      <w:sz w:val="20"/>
      <w:szCs w:val="20"/>
    </w:rPr>
  </w:style>
  <w:style w:type="paragraph" w:styleId="Nagwek5">
    <w:name w:val="heading 5"/>
    <w:basedOn w:val="Nagwek"/>
    <w:next w:val="Tekstpodstawowy"/>
    <w:link w:val="Nagwek5Znak"/>
    <w:qFormat/>
    <w:rsid w:val="004128A7"/>
    <w:pPr>
      <w:suppressLineNumbers/>
      <w:tabs>
        <w:tab w:val="clear" w:pos="4536"/>
        <w:tab w:val="clear" w:pos="9072"/>
        <w:tab w:val="center" w:pos="4818"/>
        <w:tab w:val="right" w:pos="9637"/>
      </w:tabs>
      <w:outlineLvl w:val="4"/>
    </w:pPr>
    <w:rPr>
      <w:b/>
      <w:bCs/>
      <w:sz w:val="20"/>
      <w:szCs w:val="20"/>
    </w:rPr>
  </w:style>
  <w:style w:type="paragraph" w:styleId="Nagwek6">
    <w:name w:val="heading 6"/>
    <w:basedOn w:val="Nagwek"/>
    <w:next w:val="Tekstpodstawowy"/>
    <w:link w:val="Nagwek6Znak"/>
    <w:qFormat/>
    <w:rsid w:val="004128A7"/>
    <w:pPr>
      <w:suppressLineNumbers/>
      <w:tabs>
        <w:tab w:val="clear" w:pos="4536"/>
        <w:tab w:val="clear" w:pos="9072"/>
        <w:tab w:val="center" w:pos="4818"/>
        <w:tab w:val="right" w:pos="9637"/>
      </w:tabs>
      <w:outlineLvl w:val="5"/>
    </w:pPr>
    <w:rPr>
      <w:b/>
      <w:bCs/>
      <w:sz w:val="18"/>
      <w:szCs w:val="18"/>
    </w:rPr>
  </w:style>
  <w:style w:type="paragraph" w:styleId="Nagwek7">
    <w:name w:val="heading 7"/>
    <w:basedOn w:val="Nagwek"/>
    <w:next w:val="Tekstpodstawowy"/>
    <w:link w:val="Nagwek7Znak"/>
    <w:qFormat/>
    <w:rsid w:val="004128A7"/>
    <w:pPr>
      <w:suppressLineNumbers/>
      <w:tabs>
        <w:tab w:val="clear" w:pos="4536"/>
        <w:tab w:val="clear" w:pos="9072"/>
        <w:tab w:val="center" w:pos="4818"/>
        <w:tab w:val="right" w:pos="9637"/>
      </w:tabs>
      <w:outlineLvl w:val="6"/>
    </w:pPr>
    <w:rPr>
      <w:b/>
      <w:bCs/>
      <w:sz w:val="18"/>
      <w:szCs w:val="18"/>
    </w:rPr>
  </w:style>
  <w:style w:type="paragraph" w:styleId="Nagwek8">
    <w:name w:val="heading 8"/>
    <w:basedOn w:val="Nagwek"/>
    <w:next w:val="Tekstpodstawowy"/>
    <w:link w:val="Nagwek8Znak"/>
    <w:qFormat/>
    <w:rsid w:val="004128A7"/>
    <w:pPr>
      <w:suppressLineNumbers/>
      <w:tabs>
        <w:tab w:val="clear" w:pos="4536"/>
        <w:tab w:val="clear" w:pos="9072"/>
        <w:tab w:val="center" w:pos="4818"/>
        <w:tab w:val="right" w:pos="9637"/>
      </w:tabs>
      <w:outlineLvl w:val="7"/>
    </w:pPr>
    <w:rPr>
      <w:b/>
      <w:bCs/>
      <w:sz w:val="18"/>
      <w:szCs w:val="18"/>
    </w:rPr>
  </w:style>
  <w:style w:type="paragraph" w:styleId="Nagwek9">
    <w:name w:val="heading 9"/>
    <w:basedOn w:val="Nagwek"/>
    <w:next w:val="Tekstpodstawowy"/>
    <w:link w:val="Nagwek9Znak"/>
    <w:qFormat/>
    <w:rsid w:val="004128A7"/>
    <w:pPr>
      <w:suppressLineNumbers/>
      <w:tabs>
        <w:tab w:val="clear" w:pos="4536"/>
        <w:tab w:val="clear" w:pos="9072"/>
        <w:tab w:val="center" w:pos="4818"/>
        <w:tab w:val="right" w:pos="9637"/>
      </w:tabs>
      <w:outlineLvl w:val="8"/>
    </w:pPr>
    <w:rPr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128A7"/>
    <w:rPr>
      <w:rFonts w:eastAsia="Lucida Sans Unicode"/>
      <w:b/>
      <w:bCs/>
      <w:i/>
      <w:iCs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4128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28A7"/>
    <w:rPr>
      <w:rFonts w:eastAsia="Lucida Sans Unicode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128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128A7"/>
    <w:rPr>
      <w:rFonts w:eastAsia="Lucida Sans Unicode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4128A7"/>
    <w:rPr>
      <w:rFonts w:eastAsia="Lucida Sans Unicode"/>
      <w:b/>
      <w:b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4128A7"/>
    <w:rPr>
      <w:rFonts w:eastAsia="Lucida Sans Unicode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rsid w:val="004128A7"/>
    <w:rPr>
      <w:rFonts w:eastAsia="Lucida Sans Unicode"/>
      <w:b/>
      <w:bCs/>
    </w:rPr>
  </w:style>
  <w:style w:type="character" w:customStyle="1" w:styleId="Nagwek6Znak">
    <w:name w:val="Nagłówek 6 Znak"/>
    <w:basedOn w:val="Domylnaczcionkaakapitu"/>
    <w:link w:val="Nagwek6"/>
    <w:rsid w:val="004128A7"/>
    <w:rPr>
      <w:rFonts w:eastAsia="Lucida Sans Unicode"/>
      <w:b/>
      <w:bCs/>
      <w:sz w:val="18"/>
      <w:szCs w:val="18"/>
    </w:rPr>
  </w:style>
  <w:style w:type="character" w:customStyle="1" w:styleId="Nagwek7Znak">
    <w:name w:val="Nagłówek 7 Znak"/>
    <w:basedOn w:val="Domylnaczcionkaakapitu"/>
    <w:link w:val="Nagwek7"/>
    <w:rsid w:val="004128A7"/>
    <w:rPr>
      <w:rFonts w:eastAsia="Lucida Sans Unicode"/>
      <w:b/>
      <w:bCs/>
      <w:sz w:val="18"/>
      <w:szCs w:val="18"/>
    </w:rPr>
  </w:style>
  <w:style w:type="character" w:customStyle="1" w:styleId="Nagwek8Znak">
    <w:name w:val="Nagłówek 8 Znak"/>
    <w:basedOn w:val="Domylnaczcionkaakapitu"/>
    <w:link w:val="Nagwek8"/>
    <w:rsid w:val="004128A7"/>
    <w:rPr>
      <w:rFonts w:eastAsia="Lucida Sans Unicode"/>
      <w:b/>
      <w:bCs/>
      <w:sz w:val="18"/>
      <w:szCs w:val="18"/>
    </w:rPr>
  </w:style>
  <w:style w:type="character" w:customStyle="1" w:styleId="Nagwek9Znak">
    <w:name w:val="Nagłówek 9 Znak"/>
    <w:basedOn w:val="Domylnaczcionkaakapitu"/>
    <w:link w:val="Nagwek9"/>
    <w:rsid w:val="004128A7"/>
    <w:rPr>
      <w:rFonts w:eastAsia="Lucida Sans Unicode"/>
      <w:b/>
      <w:bCs/>
      <w:sz w:val="18"/>
      <w:szCs w:val="18"/>
    </w:rPr>
  </w:style>
  <w:style w:type="paragraph" w:customStyle="1" w:styleId="Normalny1">
    <w:name w:val="Normalny1"/>
    <w:basedOn w:val="Normalny"/>
    <w:rsid w:val="001E40AF"/>
    <w:pPr>
      <w:widowControl w:val="0"/>
    </w:pPr>
    <w:rPr>
      <w:rFonts w:eastAsia="Lucida Sans Unicode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A39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3935"/>
    <w:rPr>
      <w:rFonts w:eastAsia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8312D9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6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Bartek</dc:creator>
  <cp:lastModifiedBy>Asia</cp:lastModifiedBy>
  <cp:revision>12</cp:revision>
  <cp:lastPrinted>2022-09-07T10:17:00Z</cp:lastPrinted>
  <dcterms:created xsi:type="dcterms:W3CDTF">2021-11-10T10:06:00Z</dcterms:created>
  <dcterms:modified xsi:type="dcterms:W3CDTF">2024-08-09T07:46:00Z</dcterms:modified>
</cp:coreProperties>
</file>