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43B449" w14:textId="76FA7E0D" w:rsidR="002017E9" w:rsidRPr="00031BFD" w:rsidRDefault="00CD7FFB">
      <w:pPr>
        <w:pStyle w:val="Standard"/>
        <w:keepNext/>
        <w:spacing w:before="120" w:after="0" w:line="360" w:lineRule="auto"/>
        <w:jc w:val="center"/>
        <w:rPr>
          <w:rFonts w:ascii="Times New Roman" w:hAnsi="Times New Roman" w:cs="Times New Roman"/>
        </w:rPr>
      </w:pPr>
      <w:r w:rsidRPr="00031BFD">
        <w:rPr>
          <w:rFonts w:ascii="Times New Roman" w:eastAsia="Times New Roman" w:hAnsi="Times New Roman" w:cs="Times New Roman"/>
          <w:b/>
          <w:lang w:eastAsia="pl-PL"/>
        </w:rPr>
        <w:t xml:space="preserve">WZÓR UMOWY </w:t>
      </w:r>
      <w:r w:rsidR="0063210C">
        <w:rPr>
          <w:rFonts w:ascii="Times New Roman" w:eastAsia="Times New Roman" w:hAnsi="Times New Roman" w:cs="Times New Roman"/>
          <w:b/>
          <w:lang w:eastAsia="pl-PL"/>
        </w:rPr>
        <w:t>POUZ</w:t>
      </w:r>
      <w:r w:rsidR="00DC1FB0" w:rsidRPr="00031BFD">
        <w:rPr>
          <w:rFonts w:ascii="Times New Roman" w:eastAsia="Times New Roman" w:hAnsi="Times New Roman" w:cs="Times New Roman"/>
          <w:b/>
          <w:lang w:eastAsia="pl-PL"/>
        </w:rPr>
        <w:t>-362/</w:t>
      </w:r>
      <w:r w:rsidR="00854EB1">
        <w:rPr>
          <w:rFonts w:ascii="Times New Roman" w:eastAsia="Times New Roman" w:hAnsi="Times New Roman" w:cs="Times New Roman"/>
          <w:b/>
          <w:lang w:eastAsia="pl-PL"/>
        </w:rPr>
        <w:t>202/2024</w:t>
      </w:r>
      <w:r w:rsidR="0063210C">
        <w:rPr>
          <w:rFonts w:ascii="Times New Roman" w:eastAsia="Times New Roman" w:hAnsi="Times New Roman" w:cs="Times New Roman"/>
          <w:b/>
          <w:lang w:eastAsia="pl-PL"/>
        </w:rPr>
        <w:t>/DZP</w:t>
      </w:r>
    </w:p>
    <w:p w14:paraId="27681316" w14:textId="0B85CDEE" w:rsidR="002017E9" w:rsidRPr="00031BFD" w:rsidRDefault="00466794">
      <w:pPr>
        <w:pStyle w:val="Standard"/>
        <w:spacing w:before="120" w:after="0" w:line="360" w:lineRule="auto"/>
        <w:jc w:val="both"/>
        <w:rPr>
          <w:rFonts w:ascii="Times New Roman" w:hAnsi="Times New Roman" w:cs="Times New Roman"/>
        </w:rPr>
      </w:pPr>
      <w:r>
        <w:rPr>
          <w:rFonts w:ascii="Times New Roman" w:eastAsia="Times New Roman" w:hAnsi="Times New Roman" w:cs="Times New Roman"/>
          <w:lang w:eastAsia="pl-PL"/>
        </w:rPr>
        <w:t>w</w:t>
      </w:r>
      <w:r w:rsidR="00CD7FFB" w:rsidRPr="00031BFD">
        <w:rPr>
          <w:rFonts w:ascii="Times New Roman" w:eastAsia="Times New Roman" w:hAnsi="Times New Roman" w:cs="Times New Roman"/>
          <w:lang w:eastAsia="pl-PL"/>
        </w:rPr>
        <w:t xml:space="preserve"> dniu …………… 202</w:t>
      </w:r>
      <w:r w:rsidR="003A171C">
        <w:rPr>
          <w:rFonts w:ascii="Times New Roman" w:eastAsia="Times New Roman" w:hAnsi="Times New Roman" w:cs="Times New Roman"/>
          <w:lang w:eastAsia="pl-PL"/>
        </w:rPr>
        <w:t>4</w:t>
      </w:r>
      <w:r w:rsidR="00CD7FFB" w:rsidRPr="00031BFD">
        <w:rPr>
          <w:rFonts w:ascii="Times New Roman" w:eastAsia="Times New Roman" w:hAnsi="Times New Roman" w:cs="Times New Roman"/>
          <w:lang w:eastAsia="pl-PL"/>
        </w:rPr>
        <w:t xml:space="preserve"> r. w Warszawie pomiędzy:</w:t>
      </w:r>
    </w:p>
    <w:p w14:paraId="5EB1002B" w14:textId="77777777" w:rsidR="002017E9" w:rsidRPr="00031BFD" w:rsidRDefault="00CD7FFB">
      <w:pPr>
        <w:pStyle w:val="Standard"/>
        <w:spacing w:before="120" w:after="0" w:line="360" w:lineRule="auto"/>
        <w:jc w:val="both"/>
        <w:rPr>
          <w:rFonts w:ascii="Times New Roman" w:hAnsi="Times New Roman" w:cs="Times New Roman"/>
        </w:rPr>
      </w:pPr>
      <w:r w:rsidRPr="00031BFD">
        <w:rPr>
          <w:rFonts w:ascii="Times New Roman" w:eastAsia="Times New Roman" w:hAnsi="Times New Roman" w:cs="Times New Roman"/>
          <w:lang w:eastAsia="pl-PL"/>
        </w:rPr>
        <w:t>Uniwersytetem Warszawskim z siedzibą w Warszawie, 00-927 Warszawa, ul. Krakowskie Przedmieście 26/28, zwanym dalej „Zamawiającym”, posiadającym NIP: 525-001-12-66, REGON: 000001258, reprezentowanym przez:</w:t>
      </w:r>
    </w:p>
    <w:p w14:paraId="47604EE8" w14:textId="14F414C3" w:rsidR="002017E9" w:rsidRPr="00031BFD" w:rsidRDefault="00CD7FFB">
      <w:pPr>
        <w:pStyle w:val="Standard"/>
        <w:spacing w:before="120" w:after="0" w:line="360" w:lineRule="auto"/>
        <w:jc w:val="both"/>
        <w:rPr>
          <w:rFonts w:ascii="Times New Roman" w:hAnsi="Times New Roman" w:cs="Times New Roman"/>
        </w:rPr>
      </w:pPr>
      <w:r w:rsidRPr="00031BFD">
        <w:rPr>
          <w:rFonts w:ascii="Times New Roman" w:eastAsia="Times New Roman" w:hAnsi="Times New Roman" w:cs="Times New Roman"/>
          <w:lang w:eastAsia="pl-PL"/>
        </w:rPr>
        <w:t>……………………………………………………………………………………………………………</w:t>
      </w:r>
    </w:p>
    <w:p w14:paraId="54BFF997" w14:textId="77777777" w:rsidR="002017E9" w:rsidRPr="00031BFD" w:rsidRDefault="00CD7FFB">
      <w:pPr>
        <w:spacing w:after="0" w:line="360" w:lineRule="auto"/>
        <w:jc w:val="both"/>
        <w:rPr>
          <w:rFonts w:ascii="Times New Roman" w:hAnsi="Times New Roman" w:cs="Times New Roman"/>
        </w:rPr>
      </w:pPr>
      <w:r w:rsidRPr="00031BFD">
        <w:rPr>
          <w:rFonts w:ascii="Times New Roman" w:eastAsia="Times New Roman" w:hAnsi="Times New Roman" w:cs="Times New Roman"/>
        </w:rPr>
        <w:t>działającego na podstawie pełnomocnictwa ogólnego nr ………………………….. udzielonego przez Rektora Uniwersytetu Warszawskiego w dniu …………… r.</w:t>
      </w:r>
    </w:p>
    <w:p w14:paraId="63D6F17E" w14:textId="77777777" w:rsidR="002017E9" w:rsidRPr="00031BFD" w:rsidRDefault="00CD7FFB">
      <w:pPr>
        <w:pStyle w:val="Standard"/>
        <w:spacing w:before="120" w:after="0" w:line="360" w:lineRule="auto"/>
        <w:jc w:val="both"/>
        <w:rPr>
          <w:rFonts w:ascii="Times New Roman" w:hAnsi="Times New Roman" w:cs="Times New Roman"/>
        </w:rPr>
      </w:pPr>
      <w:r w:rsidRPr="00031BFD">
        <w:rPr>
          <w:rFonts w:ascii="Times New Roman" w:eastAsia="Times New Roman" w:hAnsi="Times New Roman" w:cs="Times New Roman"/>
          <w:lang w:eastAsia="pl-PL"/>
        </w:rPr>
        <w:t xml:space="preserve">………………………………………………………………………………………………………………………………………………, posiadającym NIP: …………………, REGON: …………………….., zwanym dalej „Wykonawcą”, działającym na podstawie ……………………. (odpis z KRS lub innego rejestru właściwego dla Wykonawcy, umowa konsorcjalna, pełnomocnictwo stanowią </w:t>
      </w:r>
      <w:r w:rsidRPr="00031BFD">
        <w:rPr>
          <w:rFonts w:ascii="Times New Roman" w:eastAsia="Times New Roman" w:hAnsi="Times New Roman" w:cs="Times New Roman"/>
          <w:b/>
          <w:bCs/>
          <w:lang w:eastAsia="pl-PL"/>
        </w:rPr>
        <w:t>załącznik nr 1</w:t>
      </w:r>
      <w:r w:rsidRPr="00031BFD">
        <w:rPr>
          <w:rFonts w:ascii="Times New Roman" w:eastAsia="Times New Roman" w:hAnsi="Times New Roman" w:cs="Times New Roman"/>
          <w:lang w:eastAsia="pl-PL"/>
        </w:rPr>
        <w:t xml:space="preserve"> do niniejszej umowy), reprezentowanym przez:</w:t>
      </w:r>
    </w:p>
    <w:p w14:paraId="47FB4E3B" w14:textId="563A09BC" w:rsidR="002017E9" w:rsidRPr="00031BFD" w:rsidRDefault="00CD7FFB">
      <w:pPr>
        <w:pStyle w:val="Standard"/>
        <w:spacing w:before="120" w:after="0" w:line="360" w:lineRule="auto"/>
        <w:jc w:val="both"/>
        <w:rPr>
          <w:rFonts w:ascii="Times New Roman" w:hAnsi="Times New Roman" w:cs="Times New Roman"/>
        </w:rPr>
      </w:pPr>
      <w:r w:rsidRPr="00031BFD">
        <w:rPr>
          <w:rFonts w:ascii="Times New Roman" w:eastAsia="Times New Roman" w:hAnsi="Times New Roman" w:cs="Times New Roman"/>
          <w:lang w:eastAsia="pl-PL"/>
        </w:rPr>
        <w:t>…………………………………………………………………………………………………………,</w:t>
      </w:r>
    </w:p>
    <w:p w14:paraId="6B807EF1" w14:textId="4D561622" w:rsidR="002017E9" w:rsidRPr="00D95968" w:rsidRDefault="00466794">
      <w:pPr>
        <w:pStyle w:val="Standard"/>
        <w:spacing w:before="120" w:after="0" w:line="360" w:lineRule="auto"/>
        <w:jc w:val="both"/>
        <w:rPr>
          <w:rFonts w:ascii="Times New Roman" w:eastAsia="Times New Roman" w:hAnsi="Times New Roman" w:cs="Times New Roman"/>
          <w:b/>
          <w:i/>
          <w:color w:val="FF0000"/>
          <w:lang w:eastAsia="pl-PL"/>
        </w:rPr>
      </w:pPr>
      <w:r w:rsidRPr="00466794">
        <w:rPr>
          <w:rFonts w:ascii="Times New Roman" w:eastAsia="Times New Roman" w:hAnsi="Times New Roman" w:cs="Times New Roman"/>
          <w:lang w:eastAsia="pl-PL"/>
        </w:rPr>
        <w:t xml:space="preserve">w wyniku rozstrzygnięcia </w:t>
      </w:r>
      <w:r>
        <w:rPr>
          <w:rFonts w:ascii="Times New Roman" w:eastAsia="Times New Roman" w:hAnsi="Times New Roman" w:cs="Times New Roman"/>
          <w:lang w:eastAsia="pl-PL"/>
        </w:rPr>
        <w:t>postępowania</w:t>
      </w:r>
      <w:r w:rsidRPr="00466794">
        <w:rPr>
          <w:rFonts w:ascii="Times New Roman" w:eastAsia="Times New Roman" w:hAnsi="Times New Roman" w:cs="Times New Roman"/>
          <w:lang w:eastAsia="pl-PL"/>
        </w:rPr>
        <w:t xml:space="preserve"> nr </w:t>
      </w:r>
      <w:r>
        <w:rPr>
          <w:rFonts w:ascii="Times New Roman" w:eastAsia="Times New Roman" w:hAnsi="Times New Roman" w:cs="Times New Roman"/>
          <w:lang w:eastAsia="pl-PL"/>
        </w:rPr>
        <w:t>POUZ-36</w:t>
      </w:r>
      <w:r w:rsidR="00F415B3">
        <w:rPr>
          <w:rFonts w:ascii="Times New Roman" w:eastAsia="Times New Roman" w:hAnsi="Times New Roman" w:cs="Times New Roman"/>
          <w:lang w:eastAsia="pl-PL"/>
        </w:rPr>
        <w:t>1</w:t>
      </w:r>
      <w:r>
        <w:rPr>
          <w:rFonts w:ascii="Times New Roman" w:eastAsia="Times New Roman" w:hAnsi="Times New Roman" w:cs="Times New Roman"/>
          <w:lang w:eastAsia="pl-PL"/>
        </w:rPr>
        <w:t>/</w:t>
      </w:r>
      <w:r w:rsidR="00854EB1">
        <w:rPr>
          <w:rFonts w:ascii="Times New Roman" w:eastAsia="Times New Roman" w:hAnsi="Times New Roman" w:cs="Times New Roman"/>
          <w:lang w:eastAsia="pl-PL"/>
        </w:rPr>
        <w:t>202/2024</w:t>
      </w:r>
      <w:r>
        <w:rPr>
          <w:rFonts w:ascii="Times New Roman" w:eastAsia="Times New Roman" w:hAnsi="Times New Roman" w:cs="Times New Roman"/>
          <w:lang w:eastAsia="pl-PL"/>
        </w:rPr>
        <w:t>/DZP</w:t>
      </w:r>
      <w:r w:rsidRPr="00466794">
        <w:rPr>
          <w:rFonts w:ascii="Times New Roman" w:eastAsia="Times New Roman" w:hAnsi="Times New Roman" w:cs="Times New Roman"/>
          <w:lang w:eastAsia="pl-PL"/>
        </w:rPr>
        <w:t>,</w:t>
      </w:r>
      <w:r>
        <w:rPr>
          <w:rFonts w:ascii="Times New Roman" w:eastAsia="Times New Roman" w:hAnsi="Times New Roman" w:cs="Times New Roman"/>
          <w:lang w:eastAsia="pl-PL"/>
        </w:rPr>
        <w:t xml:space="preserve"> prowadzonego w trybie podstawowym na podstawie art. 275 pkt 1 </w:t>
      </w:r>
      <w:r w:rsidRPr="00A171D4">
        <w:rPr>
          <w:rFonts w:ascii="Times New Roman" w:hAnsi="Times New Roman" w:cs="Times New Roman"/>
        </w:rPr>
        <w:t xml:space="preserve">ustawy z dnia 11 września 2019 r. – Prawo zamówień publicznych, </w:t>
      </w:r>
      <w:r w:rsidR="00CD7FFB" w:rsidRPr="00031BFD">
        <w:rPr>
          <w:rFonts w:ascii="Times New Roman" w:eastAsia="Times New Roman" w:hAnsi="Times New Roman" w:cs="Times New Roman"/>
          <w:lang w:eastAsia="pl-PL"/>
        </w:rPr>
        <w:t xml:space="preserve">została zawarta </w:t>
      </w:r>
      <w:r w:rsidR="00F415B3">
        <w:rPr>
          <w:rFonts w:ascii="Times New Roman" w:eastAsia="Times New Roman" w:hAnsi="Times New Roman" w:cs="Times New Roman"/>
          <w:lang w:eastAsia="pl-PL"/>
        </w:rPr>
        <w:t xml:space="preserve">niniejsza </w:t>
      </w:r>
      <w:r w:rsidR="00CD7FFB" w:rsidRPr="00031BFD">
        <w:rPr>
          <w:rFonts w:ascii="Times New Roman" w:eastAsia="Times New Roman" w:hAnsi="Times New Roman" w:cs="Times New Roman"/>
          <w:lang w:eastAsia="pl-PL"/>
        </w:rPr>
        <w:t>umowa, zwana dalej „Umową” na:</w:t>
      </w:r>
      <w:r>
        <w:rPr>
          <w:rFonts w:ascii="Times New Roman" w:eastAsia="Times New Roman" w:hAnsi="Times New Roman" w:cs="Times New Roman"/>
          <w:lang w:eastAsia="pl-PL"/>
        </w:rPr>
        <w:t xml:space="preserve"> </w:t>
      </w:r>
      <w:r w:rsidR="00D95968">
        <w:rPr>
          <w:rFonts w:ascii="Times New Roman" w:eastAsia="Times New Roman" w:hAnsi="Times New Roman" w:cs="Times New Roman"/>
          <w:lang w:eastAsia="pl-PL"/>
        </w:rPr>
        <w:t>Wykonanie dokumentacji projektowo-kosztorysowej wraz  pełnieniem nadzoru autorskiego w ramach przebudowy i remontu budynków Uniwersytetu Warszawskiego „HERA” przy ul. Belwederskiej 26/30 w Warszawie.</w:t>
      </w:r>
      <w:r w:rsidR="003A171C" w:rsidRPr="00854EB1">
        <w:rPr>
          <w:rFonts w:ascii="Times New Roman" w:eastAsia="Times New Roman" w:hAnsi="Times New Roman" w:cs="Times New Roman"/>
          <w:b/>
          <w:i/>
          <w:color w:val="FF0000"/>
          <w:lang w:eastAsia="pl-PL"/>
        </w:rPr>
        <w:t xml:space="preserve"> </w:t>
      </w:r>
    </w:p>
    <w:p w14:paraId="34E2D931" w14:textId="417AB948" w:rsidR="00A171D4" w:rsidRPr="00031BFD" w:rsidRDefault="00A171D4">
      <w:pPr>
        <w:pStyle w:val="Standard"/>
        <w:spacing w:before="120" w:after="0" w:line="360" w:lineRule="auto"/>
        <w:jc w:val="both"/>
        <w:rPr>
          <w:rFonts w:ascii="Times New Roman" w:hAnsi="Times New Roman" w:cs="Times New Roman"/>
        </w:rPr>
      </w:pPr>
      <w:r w:rsidRPr="00A171D4">
        <w:rPr>
          <w:rFonts w:ascii="Times New Roman" w:hAnsi="Times New Roman" w:cs="Times New Roman"/>
        </w:rPr>
        <w:t>o następującej treści:</w:t>
      </w:r>
    </w:p>
    <w:p w14:paraId="3B92CDE0" w14:textId="77777777" w:rsidR="002017E9" w:rsidRPr="00031BFD" w:rsidRDefault="00CD7FFB">
      <w:pPr>
        <w:pStyle w:val="Standard"/>
        <w:shd w:val="clear" w:color="auto" w:fill="D9D9D9"/>
        <w:tabs>
          <w:tab w:val="left" w:pos="4253"/>
        </w:tabs>
        <w:spacing w:before="120" w:after="0" w:line="360" w:lineRule="auto"/>
        <w:jc w:val="center"/>
        <w:rPr>
          <w:rFonts w:ascii="Times New Roman" w:hAnsi="Times New Roman" w:cs="Times New Roman"/>
        </w:rPr>
      </w:pPr>
      <w:r w:rsidRPr="00031BFD">
        <w:rPr>
          <w:rFonts w:ascii="Times New Roman" w:eastAsia="Calibri" w:hAnsi="Times New Roman" w:cs="Times New Roman"/>
          <w:b/>
          <w:lang w:eastAsia="pl-PL"/>
        </w:rPr>
        <w:t>§ 1 Definicje</w:t>
      </w:r>
    </w:p>
    <w:p w14:paraId="09F0DAA0" w14:textId="77777777" w:rsidR="002017E9" w:rsidRPr="00031BFD" w:rsidRDefault="00CD7FFB">
      <w:pPr>
        <w:pStyle w:val="Standard"/>
        <w:tabs>
          <w:tab w:val="left" w:pos="4253"/>
        </w:tabs>
        <w:spacing w:before="120" w:after="0" w:line="360" w:lineRule="auto"/>
        <w:rPr>
          <w:rFonts w:ascii="Times New Roman" w:hAnsi="Times New Roman" w:cs="Times New Roman"/>
        </w:rPr>
      </w:pPr>
      <w:r w:rsidRPr="00031BFD">
        <w:rPr>
          <w:rFonts w:ascii="Times New Roman" w:eastAsia="Calibri" w:hAnsi="Times New Roman" w:cs="Times New Roman"/>
          <w:lang w:eastAsia="pl-PL"/>
        </w:rPr>
        <w:t>Ilekroć w Umowie jest mowa o:</w:t>
      </w:r>
    </w:p>
    <w:p w14:paraId="07EF3870" w14:textId="7F54E265" w:rsidR="005B5AA5" w:rsidRPr="005B5AA5" w:rsidRDefault="005B5AA5">
      <w:pPr>
        <w:pStyle w:val="Standard"/>
        <w:numPr>
          <w:ilvl w:val="0"/>
          <w:numId w:val="25"/>
        </w:numPr>
        <w:spacing w:before="120" w:after="0" w:line="360" w:lineRule="auto"/>
        <w:jc w:val="both"/>
        <w:rPr>
          <w:rFonts w:ascii="Times New Roman" w:hAnsi="Times New Roman" w:cs="Times New Roman"/>
        </w:rPr>
      </w:pPr>
      <w:r w:rsidRPr="00031BFD">
        <w:rPr>
          <w:rFonts w:ascii="Times New Roman" w:eastAsia="Calibri" w:hAnsi="Times New Roman" w:cs="Times New Roman"/>
          <w:b/>
          <w:lang w:eastAsia="pl-PL"/>
        </w:rPr>
        <w:t>Stronach</w:t>
      </w:r>
      <w:r w:rsidRPr="00031BFD">
        <w:rPr>
          <w:rFonts w:ascii="Times New Roman" w:eastAsia="Calibri" w:hAnsi="Times New Roman" w:cs="Times New Roman"/>
        </w:rPr>
        <w:t xml:space="preserve"> </w:t>
      </w:r>
      <w:r>
        <w:rPr>
          <w:rFonts w:ascii="Times New Roman" w:eastAsia="Calibri" w:hAnsi="Times New Roman" w:cs="Times New Roman"/>
        </w:rPr>
        <w:t>–</w:t>
      </w:r>
      <w:r w:rsidRPr="00031BFD">
        <w:rPr>
          <w:rFonts w:ascii="Times New Roman" w:eastAsia="Calibri" w:hAnsi="Times New Roman" w:cs="Times New Roman"/>
        </w:rPr>
        <w:t xml:space="preserve"> należy przez to rozumieć łącznie Zamawiającego i Wykonawcę,</w:t>
      </w:r>
    </w:p>
    <w:p w14:paraId="2B212D5E" w14:textId="6FEF3CED" w:rsidR="004B1B18" w:rsidRPr="003C688F" w:rsidRDefault="004B1B18">
      <w:pPr>
        <w:pStyle w:val="Standard"/>
        <w:numPr>
          <w:ilvl w:val="0"/>
          <w:numId w:val="25"/>
        </w:numPr>
        <w:spacing w:before="120" w:after="0" w:line="360" w:lineRule="auto"/>
        <w:jc w:val="both"/>
        <w:rPr>
          <w:rFonts w:ascii="Times New Roman" w:hAnsi="Times New Roman" w:cs="Times New Roman"/>
        </w:rPr>
      </w:pPr>
      <w:r w:rsidRPr="005B5AA5">
        <w:rPr>
          <w:rFonts w:ascii="Times New Roman" w:eastAsia="Calibri" w:hAnsi="Times New Roman" w:cs="Times New Roman"/>
          <w:b/>
          <w:lang w:eastAsia="pl-PL"/>
        </w:rPr>
        <w:t>Przedmiocie Umowy</w:t>
      </w:r>
      <w:r w:rsidRPr="005B5AA5">
        <w:rPr>
          <w:rFonts w:ascii="Times New Roman" w:eastAsia="Calibri" w:hAnsi="Times New Roman" w:cs="Times New Roman"/>
        </w:rPr>
        <w:t xml:space="preserve"> – należy przez to rozumieć wszystkie prace, czynności prawne i obowiązki nałożone Umową na Wykonawcę</w:t>
      </w:r>
      <w:r w:rsidR="005B5AA5" w:rsidRPr="005B5AA5">
        <w:rPr>
          <w:rFonts w:ascii="Times New Roman" w:eastAsia="Calibri" w:hAnsi="Times New Roman" w:cs="Times New Roman"/>
        </w:rPr>
        <w:t>,</w:t>
      </w:r>
      <w:r w:rsidR="003E7043">
        <w:rPr>
          <w:rFonts w:ascii="Times New Roman" w:eastAsia="Calibri" w:hAnsi="Times New Roman" w:cs="Times New Roman"/>
        </w:rPr>
        <w:t xml:space="preserve"> opisane w </w:t>
      </w:r>
      <w:r w:rsidR="003E7043" w:rsidRPr="003E7043">
        <w:rPr>
          <w:rFonts w:ascii="Times New Roman" w:eastAsia="Calibri" w:hAnsi="Times New Roman" w:cs="Times New Roman"/>
        </w:rPr>
        <w:t>§ 2</w:t>
      </w:r>
      <w:r w:rsidR="003E7043">
        <w:rPr>
          <w:rFonts w:ascii="Times New Roman" w:eastAsia="Calibri" w:hAnsi="Times New Roman" w:cs="Times New Roman"/>
        </w:rPr>
        <w:t xml:space="preserve"> Umowy,</w:t>
      </w:r>
    </w:p>
    <w:p w14:paraId="48013A1F" w14:textId="28E09778" w:rsidR="003C688F" w:rsidRPr="005B5AA5" w:rsidRDefault="003C688F">
      <w:pPr>
        <w:pStyle w:val="Standard"/>
        <w:numPr>
          <w:ilvl w:val="0"/>
          <w:numId w:val="25"/>
        </w:numPr>
        <w:spacing w:before="120" w:after="0" w:line="360" w:lineRule="auto"/>
        <w:jc w:val="both"/>
        <w:rPr>
          <w:rFonts w:ascii="Times New Roman" w:hAnsi="Times New Roman" w:cs="Times New Roman"/>
        </w:rPr>
      </w:pPr>
      <w:r>
        <w:rPr>
          <w:rFonts w:ascii="Times New Roman" w:eastAsia="Calibri" w:hAnsi="Times New Roman" w:cs="Times New Roman"/>
          <w:b/>
          <w:lang w:eastAsia="pl-PL"/>
        </w:rPr>
        <w:t xml:space="preserve">Inwestycji </w:t>
      </w:r>
      <w:r>
        <w:rPr>
          <w:rFonts w:ascii="Times New Roman" w:hAnsi="Times New Roman" w:cs="Times New Roman"/>
        </w:rPr>
        <w:t>– należy przez to rozumieć „Przebudowę i remont zespołu budynków Uniwersytetu Warszawskiego „HERA” przy ul. Belwederskiej 26/30 w Warszawie”</w:t>
      </w:r>
    </w:p>
    <w:p w14:paraId="62502A45" w14:textId="61D7B705" w:rsidR="005B5AA5" w:rsidRPr="005B5AA5" w:rsidRDefault="005B5AA5" w:rsidP="005B5AA5">
      <w:pPr>
        <w:pStyle w:val="Standard"/>
        <w:numPr>
          <w:ilvl w:val="0"/>
          <w:numId w:val="25"/>
        </w:numPr>
        <w:tabs>
          <w:tab w:val="left" w:pos="-12534"/>
        </w:tabs>
        <w:spacing w:before="120" w:after="0" w:line="360" w:lineRule="auto"/>
        <w:jc w:val="both"/>
        <w:rPr>
          <w:rFonts w:ascii="Times New Roman" w:hAnsi="Times New Roman" w:cs="Times New Roman"/>
        </w:rPr>
      </w:pPr>
      <w:r w:rsidRPr="00031BFD">
        <w:rPr>
          <w:rFonts w:ascii="Times New Roman" w:eastAsia="Calibri" w:hAnsi="Times New Roman" w:cs="Times New Roman"/>
          <w:b/>
          <w:lang w:eastAsia="pl-PL"/>
        </w:rPr>
        <w:t>Ofercie</w:t>
      </w:r>
      <w:r w:rsidRPr="00031BFD">
        <w:rPr>
          <w:rFonts w:ascii="Times New Roman" w:eastAsia="Calibri" w:hAnsi="Times New Roman" w:cs="Times New Roman"/>
          <w:color w:val="FF0000"/>
        </w:rPr>
        <w:t xml:space="preserve"> </w:t>
      </w:r>
      <w:r>
        <w:rPr>
          <w:rFonts w:ascii="Times New Roman" w:eastAsia="Calibri" w:hAnsi="Times New Roman" w:cs="Times New Roman"/>
        </w:rPr>
        <w:t>–</w:t>
      </w:r>
      <w:r w:rsidRPr="00031BFD">
        <w:rPr>
          <w:rFonts w:ascii="Times New Roman" w:eastAsia="Calibri" w:hAnsi="Times New Roman" w:cs="Times New Roman"/>
        </w:rPr>
        <w:t xml:space="preserve"> należy przez to rozumieć ofertę złożoną przez Wykonawcę, stanowiącą </w:t>
      </w:r>
      <w:r w:rsidRPr="00031BFD">
        <w:rPr>
          <w:rFonts w:ascii="Times New Roman" w:eastAsia="Calibri" w:hAnsi="Times New Roman" w:cs="Times New Roman"/>
          <w:b/>
        </w:rPr>
        <w:t xml:space="preserve">załącznik nr </w:t>
      </w:r>
      <w:r>
        <w:rPr>
          <w:rFonts w:ascii="Times New Roman" w:eastAsia="Calibri" w:hAnsi="Times New Roman" w:cs="Times New Roman"/>
          <w:b/>
        </w:rPr>
        <w:t>2</w:t>
      </w:r>
      <w:r w:rsidRPr="00031BFD">
        <w:rPr>
          <w:rFonts w:ascii="Times New Roman" w:eastAsia="Calibri" w:hAnsi="Times New Roman" w:cs="Times New Roman"/>
          <w:b/>
        </w:rPr>
        <w:t xml:space="preserve"> do Umowy</w:t>
      </w:r>
      <w:r w:rsidRPr="00031BFD">
        <w:rPr>
          <w:rFonts w:ascii="Times New Roman" w:eastAsia="Calibri" w:hAnsi="Times New Roman" w:cs="Times New Roman"/>
        </w:rPr>
        <w:t>,</w:t>
      </w:r>
    </w:p>
    <w:p w14:paraId="2B9522F8" w14:textId="562CB97D" w:rsidR="005B5AA5" w:rsidRPr="005B5AA5" w:rsidRDefault="005B5AA5" w:rsidP="005B5AA5">
      <w:pPr>
        <w:pStyle w:val="Standard"/>
        <w:numPr>
          <w:ilvl w:val="0"/>
          <w:numId w:val="25"/>
        </w:numPr>
        <w:tabs>
          <w:tab w:val="left" w:pos="783"/>
        </w:tabs>
        <w:spacing w:before="120" w:after="0" w:line="360" w:lineRule="auto"/>
        <w:ind w:left="357" w:hanging="357"/>
        <w:jc w:val="both"/>
        <w:rPr>
          <w:rFonts w:ascii="Times New Roman" w:hAnsi="Times New Roman" w:cs="Times New Roman"/>
        </w:rPr>
      </w:pPr>
      <w:r w:rsidRPr="00031BFD">
        <w:rPr>
          <w:rFonts w:ascii="Times New Roman" w:eastAsia="Calibri" w:hAnsi="Times New Roman" w:cs="Times New Roman"/>
          <w:b/>
        </w:rPr>
        <w:t xml:space="preserve">Ustawie </w:t>
      </w:r>
      <w:r>
        <w:rPr>
          <w:rFonts w:ascii="Times New Roman" w:eastAsia="Calibri" w:hAnsi="Times New Roman" w:cs="Times New Roman"/>
          <w:b/>
        </w:rPr>
        <w:t>–</w:t>
      </w:r>
      <w:r w:rsidRPr="00031BFD">
        <w:rPr>
          <w:rFonts w:ascii="Times New Roman" w:eastAsia="Calibri" w:hAnsi="Times New Roman" w:cs="Times New Roman"/>
          <w:b/>
        </w:rPr>
        <w:t xml:space="preserve"> </w:t>
      </w:r>
      <w:r w:rsidRPr="00031BFD">
        <w:rPr>
          <w:rFonts w:ascii="Times New Roman" w:eastAsia="Calibri" w:hAnsi="Times New Roman" w:cs="Times New Roman"/>
        </w:rPr>
        <w:t xml:space="preserve">należy przez to rozumieć ustawę z dnia 11 września 2019 r. </w:t>
      </w:r>
      <w:r>
        <w:rPr>
          <w:rFonts w:ascii="Times New Roman" w:eastAsia="Calibri" w:hAnsi="Times New Roman" w:cs="Times New Roman"/>
        </w:rPr>
        <w:t xml:space="preserve">– </w:t>
      </w:r>
      <w:r w:rsidRPr="00031BFD">
        <w:rPr>
          <w:rFonts w:ascii="Times New Roman" w:eastAsia="Calibri" w:hAnsi="Times New Roman" w:cs="Times New Roman"/>
        </w:rPr>
        <w:t>Prawo zamówień publicznych</w:t>
      </w:r>
      <w:r>
        <w:rPr>
          <w:rFonts w:ascii="Times New Roman" w:eastAsia="Calibri" w:hAnsi="Times New Roman" w:cs="Times New Roman"/>
        </w:rPr>
        <w:t xml:space="preserve"> (</w:t>
      </w:r>
      <w:r w:rsidRPr="00215243">
        <w:rPr>
          <w:rFonts w:ascii="Times New Roman" w:eastAsia="Calibri" w:hAnsi="Times New Roman" w:cs="Times New Roman"/>
        </w:rPr>
        <w:t xml:space="preserve">Dz.U. </w:t>
      </w:r>
      <w:r w:rsidR="00DC4756">
        <w:rPr>
          <w:rFonts w:ascii="Times New Roman" w:eastAsia="Calibri" w:hAnsi="Times New Roman" w:cs="Times New Roman"/>
        </w:rPr>
        <w:t>2024</w:t>
      </w:r>
      <w:r w:rsidR="00690990">
        <w:rPr>
          <w:rFonts w:ascii="Times New Roman" w:eastAsia="Calibri" w:hAnsi="Times New Roman" w:cs="Times New Roman"/>
        </w:rPr>
        <w:t xml:space="preserve"> r.,</w:t>
      </w:r>
      <w:r w:rsidR="00DC4756" w:rsidRPr="00215243">
        <w:rPr>
          <w:rFonts w:ascii="Times New Roman" w:eastAsia="Calibri" w:hAnsi="Times New Roman" w:cs="Times New Roman"/>
        </w:rPr>
        <w:t xml:space="preserve"> </w:t>
      </w:r>
      <w:r w:rsidRPr="00215243">
        <w:rPr>
          <w:rFonts w:ascii="Times New Roman" w:eastAsia="Calibri" w:hAnsi="Times New Roman" w:cs="Times New Roman"/>
        </w:rPr>
        <w:t xml:space="preserve">poz. </w:t>
      </w:r>
      <w:r w:rsidR="00DC4756">
        <w:rPr>
          <w:rFonts w:ascii="Times New Roman" w:eastAsia="Calibri" w:hAnsi="Times New Roman" w:cs="Times New Roman"/>
        </w:rPr>
        <w:t>1320</w:t>
      </w:r>
      <w:r w:rsidR="00690990">
        <w:rPr>
          <w:rFonts w:ascii="Times New Roman" w:eastAsia="Calibri" w:hAnsi="Times New Roman" w:cs="Times New Roman"/>
        </w:rPr>
        <w:t>, z późn. zm.</w:t>
      </w:r>
      <w:r>
        <w:rPr>
          <w:rFonts w:ascii="Times New Roman" w:eastAsia="Calibri" w:hAnsi="Times New Roman" w:cs="Times New Roman"/>
        </w:rPr>
        <w:t>)</w:t>
      </w:r>
      <w:r w:rsidRPr="00031BFD">
        <w:rPr>
          <w:rFonts w:ascii="Times New Roman" w:eastAsia="Calibri" w:hAnsi="Times New Roman" w:cs="Times New Roman"/>
        </w:rPr>
        <w:t>,</w:t>
      </w:r>
    </w:p>
    <w:p w14:paraId="0367388F" w14:textId="4D1A55DE" w:rsidR="005B5AA5" w:rsidRPr="00693EFE" w:rsidRDefault="005B5AA5" w:rsidP="005B5AA5">
      <w:pPr>
        <w:pStyle w:val="Standard"/>
        <w:numPr>
          <w:ilvl w:val="0"/>
          <w:numId w:val="25"/>
        </w:numPr>
        <w:tabs>
          <w:tab w:val="left" w:pos="-12534"/>
        </w:tabs>
        <w:spacing w:before="120" w:after="0" w:line="360" w:lineRule="auto"/>
        <w:jc w:val="both"/>
        <w:rPr>
          <w:rFonts w:ascii="Times New Roman" w:hAnsi="Times New Roman" w:cs="Times New Roman"/>
        </w:rPr>
      </w:pPr>
      <w:r w:rsidRPr="00031BFD">
        <w:rPr>
          <w:rFonts w:ascii="Times New Roman" w:eastAsia="Calibri" w:hAnsi="Times New Roman" w:cs="Times New Roman"/>
          <w:b/>
          <w:lang w:eastAsia="pl-PL"/>
        </w:rPr>
        <w:lastRenderedPageBreak/>
        <w:t>Prawie budowlanym</w:t>
      </w:r>
      <w:r w:rsidRPr="00031BFD">
        <w:rPr>
          <w:rFonts w:ascii="Times New Roman" w:eastAsia="Calibri" w:hAnsi="Times New Roman" w:cs="Times New Roman"/>
        </w:rPr>
        <w:t xml:space="preserve"> </w:t>
      </w:r>
      <w:r>
        <w:rPr>
          <w:rFonts w:ascii="Times New Roman" w:eastAsia="Calibri" w:hAnsi="Times New Roman" w:cs="Times New Roman"/>
        </w:rPr>
        <w:t>–</w:t>
      </w:r>
      <w:r w:rsidRPr="00031BFD">
        <w:rPr>
          <w:rFonts w:ascii="Times New Roman" w:eastAsia="Calibri" w:hAnsi="Times New Roman" w:cs="Times New Roman"/>
        </w:rPr>
        <w:t xml:space="preserve"> należy przez to rozumieć ustawę z dnia 7 lipca 1994 r. </w:t>
      </w:r>
      <w:r>
        <w:rPr>
          <w:rFonts w:ascii="Times New Roman" w:eastAsia="Calibri" w:hAnsi="Times New Roman" w:cs="Times New Roman"/>
        </w:rPr>
        <w:t xml:space="preserve">– </w:t>
      </w:r>
      <w:r w:rsidRPr="00031BFD">
        <w:rPr>
          <w:rFonts w:ascii="Times New Roman" w:eastAsia="Calibri" w:hAnsi="Times New Roman" w:cs="Times New Roman"/>
        </w:rPr>
        <w:t>Prawo budowlane (</w:t>
      </w:r>
      <w:r w:rsidRPr="00BF4B89">
        <w:rPr>
          <w:rFonts w:ascii="Times New Roman" w:eastAsia="Calibri" w:hAnsi="Times New Roman" w:cs="Times New Roman"/>
        </w:rPr>
        <w:t>Dz.U. 202</w:t>
      </w:r>
      <w:r w:rsidR="00690990">
        <w:rPr>
          <w:rFonts w:ascii="Times New Roman" w:eastAsia="Calibri" w:hAnsi="Times New Roman" w:cs="Times New Roman"/>
        </w:rPr>
        <w:t xml:space="preserve">4 r., </w:t>
      </w:r>
      <w:r w:rsidRPr="00BF4B89">
        <w:rPr>
          <w:rFonts w:ascii="Times New Roman" w:eastAsia="Calibri" w:hAnsi="Times New Roman" w:cs="Times New Roman"/>
        </w:rPr>
        <w:t xml:space="preserve">poz. </w:t>
      </w:r>
      <w:r w:rsidR="00690990">
        <w:rPr>
          <w:rFonts w:ascii="Times New Roman" w:eastAsia="Calibri" w:hAnsi="Times New Roman" w:cs="Times New Roman"/>
        </w:rPr>
        <w:t>725</w:t>
      </w:r>
      <w:r w:rsidR="005004CB">
        <w:rPr>
          <w:rFonts w:ascii="Times New Roman" w:eastAsia="Calibri" w:hAnsi="Times New Roman" w:cs="Times New Roman"/>
        </w:rPr>
        <w:t>,</w:t>
      </w:r>
      <w:r>
        <w:rPr>
          <w:rFonts w:ascii="Times New Roman" w:eastAsia="Calibri" w:hAnsi="Times New Roman" w:cs="Times New Roman"/>
        </w:rPr>
        <w:t xml:space="preserve"> z późn. zm.</w:t>
      </w:r>
      <w:r w:rsidRPr="00031BFD">
        <w:rPr>
          <w:rFonts w:ascii="Times New Roman" w:eastAsia="Calibri" w:hAnsi="Times New Roman" w:cs="Times New Roman"/>
        </w:rPr>
        <w:t>)</w:t>
      </w:r>
      <w:r>
        <w:rPr>
          <w:rFonts w:ascii="Times New Roman" w:eastAsia="Calibri" w:hAnsi="Times New Roman" w:cs="Times New Roman"/>
        </w:rPr>
        <w:t xml:space="preserve"> wraz z aktami wykonawczymi</w:t>
      </w:r>
      <w:r w:rsidRPr="00031BFD">
        <w:rPr>
          <w:rFonts w:ascii="Times New Roman" w:eastAsia="Calibri" w:hAnsi="Times New Roman" w:cs="Times New Roman"/>
        </w:rPr>
        <w:t>,</w:t>
      </w:r>
    </w:p>
    <w:p w14:paraId="7A289EF6" w14:textId="274C36BB" w:rsidR="005B5AA5" w:rsidRPr="00067516" w:rsidRDefault="005B5AA5" w:rsidP="005B5AA5">
      <w:pPr>
        <w:pStyle w:val="Standard"/>
        <w:numPr>
          <w:ilvl w:val="0"/>
          <w:numId w:val="25"/>
        </w:numPr>
        <w:tabs>
          <w:tab w:val="left" w:pos="783"/>
        </w:tabs>
        <w:spacing w:before="120" w:after="0" w:line="360" w:lineRule="auto"/>
        <w:ind w:left="357" w:hanging="357"/>
        <w:jc w:val="both"/>
        <w:rPr>
          <w:rFonts w:ascii="Times New Roman" w:hAnsi="Times New Roman" w:cs="Times New Roman"/>
        </w:rPr>
      </w:pPr>
      <w:r w:rsidRPr="00031BFD">
        <w:rPr>
          <w:rFonts w:ascii="Times New Roman" w:eastAsia="Calibri" w:hAnsi="Times New Roman" w:cs="Times New Roman"/>
          <w:b/>
        </w:rPr>
        <w:t xml:space="preserve">Warunkach technicznych (WT) </w:t>
      </w:r>
      <w:r w:rsidRPr="00031BFD">
        <w:rPr>
          <w:rFonts w:ascii="Times New Roman" w:eastAsia="Calibri" w:hAnsi="Times New Roman" w:cs="Times New Roman"/>
        </w:rPr>
        <w:t xml:space="preserve">– należy przez to rozumieć </w:t>
      </w:r>
      <w:r w:rsidR="005004CB">
        <w:rPr>
          <w:rFonts w:ascii="Times New Roman" w:eastAsia="Calibri" w:hAnsi="Times New Roman" w:cs="Times New Roman"/>
        </w:rPr>
        <w:t>r</w:t>
      </w:r>
      <w:r w:rsidRPr="00031BFD">
        <w:rPr>
          <w:rFonts w:ascii="Times New Roman" w:eastAsia="Calibri" w:hAnsi="Times New Roman" w:cs="Times New Roman"/>
        </w:rPr>
        <w:t>ozporządzenie Ministra Infrastruktury z dnia 12 kwietnia 2002 r. w sprawie warunków technicznych, jakim powinny odpowiadać budynki i ich usytuowanie (</w:t>
      </w:r>
      <w:r w:rsidRPr="001D00D7">
        <w:rPr>
          <w:rFonts w:ascii="Times New Roman" w:eastAsia="Calibri" w:hAnsi="Times New Roman" w:cs="Times New Roman"/>
        </w:rPr>
        <w:t xml:space="preserve">Dz.U. 2022 </w:t>
      </w:r>
      <w:r w:rsidR="00690990">
        <w:rPr>
          <w:rFonts w:ascii="Times New Roman" w:eastAsia="Calibri" w:hAnsi="Times New Roman" w:cs="Times New Roman"/>
        </w:rPr>
        <w:t xml:space="preserve">r., </w:t>
      </w:r>
      <w:r w:rsidRPr="001D00D7">
        <w:rPr>
          <w:rFonts w:ascii="Times New Roman" w:eastAsia="Calibri" w:hAnsi="Times New Roman" w:cs="Times New Roman"/>
        </w:rPr>
        <w:t>poz. 1225</w:t>
      </w:r>
      <w:r w:rsidR="00690990">
        <w:rPr>
          <w:rFonts w:ascii="Times New Roman" w:eastAsia="Calibri" w:hAnsi="Times New Roman" w:cs="Times New Roman"/>
        </w:rPr>
        <w:t>,</w:t>
      </w:r>
      <w:r>
        <w:rPr>
          <w:rFonts w:ascii="Times New Roman" w:eastAsia="Calibri" w:hAnsi="Times New Roman" w:cs="Times New Roman"/>
        </w:rPr>
        <w:t xml:space="preserve"> z późn. zm.</w:t>
      </w:r>
      <w:r w:rsidRPr="00031BFD">
        <w:rPr>
          <w:rFonts w:ascii="Times New Roman" w:eastAsia="Calibri" w:hAnsi="Times New Roman" w:cs="Times New Roman"/>
        </w:rPr>
        <w:t>)</w:t>
      </w:r>
      <w:r>
        <w:rPr>
          <w:rFonts w:ascii="Times New Roman" w:eastAsia="Calibri" w:hAnsi="Times New Roman" w:cs="Times New Roman"/>
        </w:rPr>
        <w:t>,</w:t>
      </w:r>
    </w:p>
    <w:p w14:paraId="5388048C" w14:textId="0FC2AA29" w:rsidR="00067516" w:rsidRPr="004B30FC" w:rsidRDefault="00067516" w:rsidP="005B5AA5">
      <w:pPr>
        <w:pStyle w:val="Standard"/>
        <w:numPr>
          <w:ilvl w:val="0"/>
          <w:numId w:val="25"/>
        </w:numPr>
        <w:tabs>
          <w:tab w:val="left" w:pos="783"/>
        </w:tabs>
        <w:spacing w:before="120" w:after="0" w:line="360" w:lineRule="auto"/>
        <w:ind w:left="357" w:hanging="357"/>
        <w:jc w:val="both"/>
        <w:rPr>
          <w:rFonts w:ascii="Times New Roman" w:hAnsi="Times New Roman" w:cs="Times New Roman"/>
        </w:rPr>
      </w:pPr>
      <w:r w:rsidRPr="00067516">
        <w:rPr>
          <w:rFonts w:ascii="Times New Roman" w:eastAsia="Calibri" w:hAnsi="Times New Roman" w:cs="Times New Roman"/>
          <w:b/>
        </w:rPr>
        <w:t>Dokumentacji</w:t>
      </w:r>
      <w:r w:rsidRPr="004B30FC">
        <w:rPr>
          <w:rFonts w:ascii="Times New Roman" w:eastAsia="Calibri" w:hAnsi="Times New Roman" w:cs="Times New Roman"/>
        </w:rPr>
        <w:t xml:space="preserve"> lub</w:t>
      </w:r>
      <w:r w:rsidRPr="00067516">
        <w:rPr>
          <w:rFonts w:ascii="Times New Roman" w:eastAsia="Calibri" w:hAnsi="Times New Roman" w:cs="Times New Roman"/>
          <w:b/>
        </w:rPr>
        <w:t xml:space="preserve"> Dokumentacji projektowej</w:t>
      </w:r>
      <w:r w:rsidRPr="004B30FC">
        <w:rPr>
          <w:rFonts w:ascii="Times New Roman" w:eastAsia="Calibri" w:hAnsi="Times New Roman" w:cs="Times New Roman"/>
        </w:rPr>
        <w:t xml:space="preserve"> – należy p</w:t>
      </w:r>
      <w:r w:rsidR="00D95968">
        <w:rPr>
          <w:rFonts w:ascii="Times New Roman" w:eastAsia="Calibri" w:hAnsi="Times New Roman" w:cs="Times New Roman"/>
        </w:rPr>
        <w:t xml:space="preserve">rzez to rozumieć: zaktualizowany </w:t>
      </w:r>
      <w:r w:rsidRPr="004B30FC">
        <w:rPr>
          <w:rFonts w:ascii="Times New Roman" w:eastAsia="Calibri" w:hAnsi="Times New Roman" w:cs="Times New Roman"/>
        </w:rPr>
        <w:t>projekt koncepcyjny, Projekt budowlany wraz z projektem zagospodarowania terenu</w:t>
      </w:r>
      <w:r w:rsidR="0028699E">
        <w:rPr>
          <w:rFonts w:ascii="Times New Roman" w:eastAsia="Calibri" w:hAnsi="Times New Roman" w:cs="Times New Roman"/>
        </w:rPr>
        <w:t>,</w:t>
      </w:r>
      <w:r w:rsidRPr="004B30FC">
        <w:rPr>
          <w:rFonts w:ascii="Times New Roman" w:eastAsia="Calibri" w:hAnsi="Times New Roman" w:cs="Times New Roman"/>
        </w:rPr>
        <w:t xml:space="preserve"> Projekty wy</w:t>
      </w:r>
      <w:r w:rsidR="00D95968">
        <w:rPr>
          <w:rFonts w:ascii="Times New Roman" w:eastAsia="Calibri" w:hAnsi="Times New Roman" w:cs="Times New Roman"/>
        </w:rPr>
        <w:t xml:space="preserve">konawcze z podziałem na branże </w:t>
      </w:r>
      <w:r w:rsidRPr="004B30FC">
        <w:rPr>
          <w:rFonts w:ascii="Times New Roman" w:eastAsia="Calibri" w:hAnsi="Times New Roman" w:cs="Times New Roman"/>
        </w:rPr>
        <w:t xml:space="preserve">wraz z niezbędnymi rozwiązaniami szczegółowymi (detalami), </w:t>
      </w:r>
      <w:r w:rsidR="00D95968">
        <w:rPr>
          <w:rFonts w:ascii="Times New Roman" w:eastAsia="Calibri" w:hAnsi="Times New Roman" w:cs="Times New Roman"/>
        </w:rPr>
        <w:t xml:space="preserve">Projekt Wnętrz, </w:t>
      </w:r>
      <w:r w:rsidRPr="004B30FC">
        <w:rPr>
          <w:rFonts w:ascii="Times New Roman" w:eastAsia="Calibri" w:hAnsi="Times New Roman" w:cs="Times New Roman"/>
        </w:rPr>
        <w:t>Specyfikacje techniczne wykonania i odbioru robót budowlanych, Przedmiar robót, Kosztorys inwestorski, Informacje dotyczące bezpieczeństwa i ochrony zdrowia, projekty usunięcia kolizji oraz wszelkie inne dokumenty, opracowania i uzgodnienia wymagane w poszczególnych Etapach przedmiotu Umowy. Ilekroć mowa jest o Dokumentacji, dotyczy to zarówno całości, jak i każdej jej części,</w:t>
      </w:r>
    </w:p>
    <w:p w14:paraId="5BC559E5" w14:textId="7C9420D8" w:rsidR="004B30FC" w:rsidRPr="004B30FC" w:rsidRDefault="004B30FC" w:rsidP="004B30FC">
      <w:pPr>
        <w:pStyle w:val="Standard"/>
        <w:numPr>
          <w:ilvl w:val="0"/>
          <w:numId w:val="25"/>
        </w:numPr>
        <w:tabs>
          <w:tab w:val="left" w:pos="783"/>
        </w:tabs>
        <w:spacing w:before="120" w:after="0" w:line="360" w:lineRule="auto"/>
        <w:jc w:val="both"/>
        <w:rPr>
          <w:rFonts w:ascii="Times New Roman" w:hAnsi="Times New Roman" w:cs="Times New Roman"/>
        </w:rPr>
      </w:pPr>
      <w:r w:rsidRPr="004B30FC">
        <w:rPr>
          <w:rFonts w:ascii="Times New Roman" w:hAnsi="Times New Roman" w:cs="Times New Roman"/>
          <w:b/>
        </w:rPr>
        <w:t>Inwentaryzacji budowlanej wraz z oceną stanu technicznego</w:t>
      </w:r>
      <w:r w:rsidRPr="004B30FC">
        <w:rPr>
          <w:rFonts w:ascii="Times New Roman" w:hAnsi="Times New Roman" w:cs="Times New Roman"/>
        </w:rPr>
        <w:t xml:space="preserve"> – należy przez to rozumieć inwentaryzację stanu obecnego istniejącego Obiektu oraz ocenę jego stanu technicznego, w zakresie niezbędnym do wykonania Dokumentacji,</w:t>
      </w:r>
      <w:r w:rsidR="000C5E40">
        <w:rPr>
          <w:rFonts w:ascii="Times New Roman" w:hAnsi="Times New Roman" w:cs="Times New Roman"/>
        </w:rPr>
        <w:t xml:space="preserve"> (w tym Załączniki nr 4, 5, i 6 do Opisu Przedmiotu Zamówienia, który stanowi Załącznik nr 7 do Umowy)</w:t>
      </w:r>
    </w:p>
    <w:p w14:paraId="3D16892C" w14:textId="11D8661E" w:rsidR="004B30FC" w:rsidRPr="004B30FC" w:rsidRDefault="00D95968" w:rsidP="004B30FC">
      <w:pPr>
        <w:pStyle w:val="Standard"/>
        <w:numPr>
          <w:ilvl w:val="0"/>
          <w:numId w:val="25"/>
        </w:numPr>
        <w:tabs>
          <w:tab w:val="left" w:pos="783"/>
        </w:tabs>
        <w:spacing w:before="120" w:after="0" w:line="360" w:lineRule="auto"/>
        <w:jc w:val="both"/>
        <w:rPr>
          <w:rFonts w:ascii="Times New Roman" w:hAnsi="Times New Roman" w:cs="Times New Roman"/>
        </w:rPr>
      </w:pPr>
      <w:r>
        <w:rPr>
          <w:rFonts w:ascii="Times New Roman" w:hAnsi="Times New Roman" w:cs="Times New Roman"/>
          <w:b/>
        </w:rPr>
        <w:t>Zaktualizowanym</w:t>
      </w:r>
      <w:r w:rsidR="004B30FC" w:rsidRPr="004B30FC">
        <w:rPr>
          <w:rFonts w:ascii="Times New Roman" w:hAnsi="Times New Roman" w:cs="Times New Roman"/>
          <w:b/>
        </w:rPr>
        <w:t xml:space="preserve"> Projekcie koncepcyjnym</w:t>
      </w:r>
      <w:r w:rsidR="004B30FC" w:rsidRPr="004B30FC">
        <w:rPr>
          <w:rFonts w:ascii="Times New Roman" w:hAnsi="Times New Roman" w:cs="Times New Roman"/>
        </w:rPr>
        <w:t xml:space="preserve"> – należy przez to rozumieć koncepcję, która jest podstawą dalszych prac projektowych, wykonanym zgodnie z § 6 Umowy,</w:t>
      </w:r>
    </w:p>
    <w:p w14:paraId="249934CD" w14:textId="18227B3D" w:rsidR="004B30FC" w:rsidRPr="004B30FC" w:rsidRDefault="004B30FC" w:rsidP="004B30FC">
      <w:pPr>
        <w:pStyle w:val="Standard"/>
        <w:numPr>
          <w:ilvl w:val="0"/>
          <w:numId w:val="25"/>
        </w:numPr>
        <w:tabs>
          <w:tab w:val="left" w:pos="783"/>
        </w:tabs>
        <w:spacing w:before="120" w:after="0" w:line="360" w:lineRule="auto"/>
        <w:jc w:val="both"/>
        <w:rPr>
          <w:rFonts w:ascii="Times New Roman" w:hAnsi="Times New Roman" w:cs="Times New Roman"/>
        </w:rPr>
      </w:pPr>
      <w:r w:rsidRPr="004B30FC">
        <w:rPr>
          <w:rFonts w:ascii="Times New Roman" w:hAnsi="Times New Roman" w:cs="Times New Roman"/>
          <w:b/>
        </w:rPr>
        <w:t>Projekcie budowlanym</w:t>
      </w:r>
      <w:r w:rsidRPr="004B30FC">
        <w:rPr>
          <w:rFonts w:ascii="Times New Roman" w:hAnsi="Times New Roman" w:cs="Times New Roman"/>
        </w:rPr>
        <w:t xml:space="preserve"> – należy przez to rozumieć projekt budowlany wykonany zgodnie z wymaganiami Umowy oraz obowiązującymi przepisami, w szczególności rozporządzeniem Ministra Rozwoju z dnia 11 września 2020 r. w sprawie szczegółowego zakresu i formy projektu budowlanego (Dz.U. 2022 poz. 1679 z późn. zm.),</w:t>
      </w:r>
      <w:r w:rsidR="00EF7D53">
        <w:rPr>
          <w:rFonts w:ascii="Times New Roman" w:hAnsi="Times New Roman" w:cs="Times New Roman"/>
        </w:rPr>
        <w:t xml:space="preserve"> kt</w:t>
      </w:r>
      <w:r w:rsidR="00C83139">
        <w:rPr>
          <w:rFonts w:ascii="Times New Roman" w:hAnsi="Times New Roman" w:cs="Times New Roman"/>
        </w:rPr>
        <w:t>óry będzie</w:t>
      </w:r>
      <w:r w:rsidR="00EF7D53">
        <w:rPr>
          <w:rFonts w:ascii="Times New Roman" w:hAnsi="Times New Roman" w:cs="Times New Roman"/>
        </w:rPr>
        <w:t xml:space="preserve"> Projektem Budowlanym dla budynku A i Projektem Budowlanym dla budynku B.</w:t>
      </w:r>
    </w:p>
    <w:p w14:paraId="149A347F" w14:textId="75C80D28" w:rsidR="004B30FC" w:rsidRDefault="004B30FC" w:rsidP="004B30FC">
      <w:pPr>
        <w:pStyle w:val="Standard"/>
        <w:numPr>
          <w:ilvl w:val="0"/>
          <w:numId w:val="25"/>
        </w:numPr>
        <w:tabs>
          <w:tab w:val="left" w:pos="783"/>
        </w:tabs>
        <w:spacing w:before="120" w:after="0" w:line="360" w:lineRule="auto"/>
        <w:jc w:val="both"/>
        <w:rPr>
          <w:rFonts w:ascii="Times New Roman" w:hAnsi="Times New Roman" w:cs="Times New Roman"/>
        </w:rPr>
      </w:pPr>
      <w:r w:rsidRPr="004B30FC">
        <w:rPr>
          <w:rFonts w:ascii="Times New Roman" w:hAnsi="Times New Roman" w:cs="Times New Roman"/>
          <w:b/>
        </w:rPr>
        <w:t>Projekcie wykonawczym</w:t>
      </w:r>
      <w:r w:rsidRPr="004B30FC">
        <w:rPr>
          <w:rFonts w:ascii="Times New Roman" w:hAnsi="Times New Roman" w:cs="Times New Roman"/>
        </w:rPr>
        <w:t xml:space="preserve"> – należy przez to rozumieć opracowanie wykonane zgodnie </w:t>
      </w:r>
      <w:r w:rsidR="003A171C">
        <w:rPr>
          <w:rFonts w:ascii="Times New Roman" w:hAnsi="Times New Roman" w:cs="Times New Roman"/>
        </w:rPr>
        <w:t>z </w:t>
      </w:r>
      <w:r w:rsidRPr="004B30FC">
        <w:rPr>
          <w:rFonts w:ascii="Times New Roman" w:hAnsi="Times New Roman" w:cs="Times New Roman"/>
        </w:rPr>
        <w:t>wymaganiami Umowy oraz obowiązującymi przepisami, w szczególności z przepisami rozporządzenia Ministra Infrastruktury z dnia 29 grudnia 2021 roku w sprawie szczegółowego zakresu i formy dokumentacji projektowej, specyfikacji technicznych wykonania i odbioru robót budowlanych oraz programu funkcjonalno-użytkowego (Dz.U. 2021 poz. 2454),</w:t>
      </w:r>
      <w:r w:rsidR="00C83139">
        <w:rPr>
          <w:rFonts w:ascii="Times New Roman" w:hAnsi="Times New Roman" w:cs="Times New Roman"/>
        </w:rPr>
        <w:t xml:space="preserve"> który będzie Projektem Wykonawczym dla budynku A i Projektem Wykonawczym dla budynku B.</w:t>
      </w:r>
    </w:p>
    <w:p w14:paraId="7FD70C42" w14:textId="149ED493" w:rsidR="00C83139" w:rsidRDefault="00D95968" w:rsidP="00C83139">
      <w:pPr>
        <w:pStyle w:val="Standard"/>
        <w:numPr>
          <w:ilvl w:val="0"/>
          <w:numId w:val="25"/>
        </w:numPr>
        <w:tabs>
          <w:tab w:val="left" w:pos="783"/>
        </w:tabs>
        <w:spacing w:before="120" w:after="0" w:line="360" w:lineRule="auto"/>
        <w:jc w:val="both"/>
        <w:rPr>
          <w:rFonts w:ascii="Times New Roman" w:hAnsi="Times New Roman" w:cs="Times New Roman"/>
        </w:rPr>
      </w:pPr>
      <w:r>
        <w:rPr>
          <w:rFonts w:ascii="Times New Roman" w:hAnsi="Times New Roman" w:cs="Times New Roman"/>
          <w:b/>
        </w:rPr>
        <w:t xml:space="preserve">Projekcie Wnętrz </w:t>
      </w:r>
      <w:r>
        <w:rPr>
          <w:rFonts w:ascii="Times New Roman" w:hAnsi="Times New Roman" w:cs="Times New Roman"/>
        </w:rPr>
        <w:t xml:space="preserve">– należy przez to </w:t>
      </w:r>
      <w:r w:rsidRPr="00D95968">
        <w:rPr>
          <w:rFonts w:ascii="Times New Roman" w:hAnsi="Times New Roman" w:cs="Times New Roman"/>
        </w:rPr>
        <w:t>rozumieć wykonanie szczegółowych opracowań pro</w:t>
      </w:r>
      <w:r>
        <w:rPr>
          <w:rFonts w:ascii="Times New Roman" w:hAnsi="Times New Roman" w:cs="Times New Roman"/>
        </w:rPr>
        <w:t>jektowych inwestycji „Przebudowy i remontu zespołu budynków „HERA”</w:t>
      </w:r>
      <w:r w:rsidRPr="00D95968">
        <w:rPr>
          <w:rFonts w:ascii="Times New Roman" w:hAnsi="Times New Roman" w:cs="Times New Roman"/>
        </w:rPr>
        <w:t xml:space="preserve">, w zakresie architektury i wnętrz, wraz z </w:t>
      </w:r>
      <w:r>
        <w:rPr>
          <w:rFonts w:ascii="Times New Roman" w:hAnsi="Times New Roman" w:cs="Times New Roman"/>
        </w:rPr>
        <w:t xml:space="preserve">wyposażeniem meblowym i </w:t>
      </w:r>
      <w:r w:rsidRPr="00D95968">
        <w:rPr>
          <w:rFonts w:ascii="Times New Roman" w:hAnsi="Times New Roman" w:cs="Times New Roman"/>
        </w:rPr>
        <w:t>opracowaniami branżowymi</w:t>
      </w:r>
      <w:r w:rsidR="00C83139">
        <w:rPr>
          <w:rFonts w:ascii="Times New Roman" w:hAnsi="Times New Roman" w:cs="Times New Roman"/>
        </w:rPr>
        <w:t>, który będzie Projektem Wnętrz dla budynku A i Projektem Wnętrz dla budynku B.</w:t>
      </w:r>
    </w:p>
    <w:p w14:paraId="4A2BC284" w14:textId="77777777" w:rsidR="00C83139" w:rsidRDefault="00C83139" w:rsidP="00C83139">
      <w:pPr>
        <w:pStyle w:val="Standard"/>
        <w:tabs>
          <w:tab w:val="left" w:pos="783"/>
        </w:tabs>
        <w:spacing w:before="120" w:after="0" w:line="360" w:lineRule="auto"/>
        <w:ind w:left="360"/>
        <w:jc w:val="both"/>
        <w:rPr>
          <w:rFonts w:ascii="Times New Roman" w:hAnsi="Times New Roman" w:cs="Times New Roman"/>
        </w:rPr>
      </w:pPr>
    </w:p>
    <w:p w14:paraId="68E2E5A0" w14:textId="57664F2E" w:rsidR="00D95968" w:rsidRPr="004B30FC" w:rsidRDefault="00D95968" w:rsidP="00C83139">
      <w:pPr>
        <w:pStyle w:val="Standard"/>
        <w:tabs>
          <w:tab w:val="left" w:pos="783"/>
        </w:tabs>
        <w:spacing w:before="120" w:after="0" w:line="360" w:lineRule="auto"/>
        <w:jc w:val="both"/>
        <w:rPr>
          <w:rFonts w:ascii="Times New Roman" w:hAnsi="Times New Roman" w:cs="Times New Roman"/>
        </w:rPr>
      </w:pPr>
    </w:p>
    <w:p w14:paraId="6E97C758" w14:textId="3B0DF10C" w:rsidR="004B30FC" w:rsidRPr="004B30FC" w:rsidRDefault="004B30FC" w:rsidP="004B30FC">
      <w:pPr>
        <w:pStyle w:val="Standard"/>
        <w:numPr>
          <w:ilvl w:val="0"/>
          <w:numId w:val="25"/>
        </w:numPr>
        <w:tabs>
          <w:tab w:val="left" w:pos="783"/>
        </w:tabs>
        <w:spacing w:before="120" w:after="0" w:line="360" w:lineRule="auto"/>
        <w:jc w:val="both"/>
        <w:rPr>
          <w:rFonts w:ascii="Times New Roman" w:hAnsi="Times New Roman" w:cs="Times New Roman"/>
        </w:rPr>
      </w:pPr>
      <w:r w:rsidRPr="004B30FC">
        <w:rPr>
          <w:rFonts w:ascii="Times New Roman" w:hAnsi="Times New Roman" w:cs="Times New Roman"/>
          <w:b/>
        </w:rPr>
        <w:t>Specyfikacjach technicznych wykonania i odbioru robót budowlanych</w:t>
      </w:r>
      <w:r w:rsidRPr="004B30FC">
        <w:rPr>
          <w:rFonts w:ascii="Times New Roman" w:hAnsi="Times New Roman" w:cs="Times New Roman"/>
        </w:rPr>
        <w:t xml:space="preserve"> – należy przez to rozumieć opracowanie wykonane zgodnie z przepisami rozporządzenia Ministra Rozwoju i</w:t>
      </w:r>
      <w:r w:rsidR="003A171C">
        <w:rPr>
          <w:rFonts w:ascii="Times New Roman" w:hAnsi="Times New Roman" w:cs="Times New Roman"/>
        </w:rPr>
        <w:t> </w:t>
      </w:r>
      <w:r w:rsidRPr="004B30FC">
        <w:rPr>
          <w:rFonts w:ascii="Times New Roman" w:hAnsi="Times New Roman" w:cs="Times New Roman"/>
        </w:rPr>
        <w:t>Technologii z dnia 20 grudnia 2021 r. w sprawie szczegółowego zakresu i formy dokumentacji projektowej, specyfikacji technicznych wykonania i odbioru robót budowlanych oraz programu funkcjonalno-użytkowego, określającymi zakres i formę specyfikacji technicznej wykonania i odbioru robót budowlanych oraz wymaganiami Umowy,</w:t>
      </w:r>
    </w:p>
    <w:p w14:paraId="4FC76DFC" w14:textId="56B27205" w:rsidR="004B30FC" w:rsidRPr="00C83139" w:rsidRDefault="004B30FC" w:rsidP="00C83139">
      <w:pPr>
        <w:pStyle w:val="Standard"/>
        <w:numPr>
          <w:ilvl w:val="0"/>
          <w:numId w:val="25"/>
        </w:numPr>
        <w:tabs>
          <w:tab w:val="left" w:pos="783"/>
        </w:tabs>
        <w:spacing w:before="120" w:after="0" w:line="360" w:lineRule="auto"/>
        <w:jc w:val="both"/>
        <w:rPr>
          <w:rFonts w:ascii="Times New Roman" w:hAnsi="Times New Roman" w:cs="Times New Roman"/>
        </w:rPr>
      </w:pPr>
      <w:r w:rsidRPr="004B30FC">
        <w:rPr>
          <w:rFonts w:ascii="Times New Roman" w:hAnsi="Times New Roman" w:cs="Times New Roman"/>
          <w:b/>
        </w:rPr>
        <w:t>Przedmiarze robót</w:t>
      </w:r>
      <w:r w:rsidRPr="004B30FC">
        <w:rPr>
          <w:rFonts w:ascii="Times New Roman" w:hAnsi="Times New Roman" w:cs="Times New Roman"/>
        </w:rPr>
        <w:t xml:space="preserve"> – należy przez to rozumieć opracowanie wykonane zgodnie z przepisami rozporządzenia Ministra Rozwoju i Technologii z dnia 20 grudnia 2021 r. w sprawie szczegółowego zakresu i formy dokumentacji projektowej, specyfikacji technicznych wykonania i odbioru robót budowlanych oraz programu funkcjonalno-użytkowego, określającymi zakres i formę przedmiaru oraz wymaganiami Umowy,</w:t>
      </w:r>
      <w:r w:rsidR="00C83139">
        <w:rPr>
          <w:rFonts w:ascii="Times New Roman" w:hAnsi="Times New Roman" w:cs="Times New Roman"/>
        </w:rPr>
        <w:t xml:space="preserve"> który będzie Przedmiarem Robót dla budynku A i Przedmiarem Robót dla budynku B.</w:t>
      </w:r>
    </w:p>
    <w:p w14:paraId="74962CC2" w14:textId="665818B4" w:rsidR="004B30FC" w:rsidRPr="00C83139" w:rsidRDefault="004B30FC" w:rsidP="00C83139">
      <w:pPr>
        <w:pStyle w:val="Standard"/>
        <w:numPr>
          <w:ilvl w:val="0"/>
          <w:numId w:val="25"/>
        </w:numPr>
        <w:tabs>
          <w:tab w:val="left" w:pos="783"/>
        </w:tabs>
        <w:spacing w:before="120" w:after="0" w:line="360" w:lineRule="auto"/>
        <w:jc w:val="both"/>
        <w:rPr>
          <w:rFonts w:ascii="Times New Roman" w:hAnsi="Times New Roman" w:cs="Times New Roman"/>
        </w:rPr>
      </w:pPr>
      <w:r w:rsidRPr="004B30FC">
        <w:rPr>
          <w:rFonts w:ascii="Times New Roman" w:hAnsi="Times New Roman" w:cs="Times New Roman"/>
          <w:b/>
        </w:rPr>
        <w:t>Kosztorysie inwestorskim</w:t>
      </w:r>
      <w:r w:rsidRPr="004B30FC">
        <w:rPr>
          <w:rFonts w:ascii="Times New Roman" w:hAnsi="Times New Roman" w:cs="Times New Roman"/>
        </w:rPr>
        <w:t xml:space="preserve"> – należy przez to rozumieć opracowanie wykonane zgodnie z przepisami </w:t>
      </w:r>
      <w:r w:rsidR="005004CB">
        <w:rPr>
          <w:rFonts w:ascii="Times New Roman" w:hAnsi="Times New Roman" w:cs="Times New Roman"/>
        </w:rPr>
        <w:t>r</w:t>
      </w:r>
      <w:r w:rsidRPr="004B30FC">
        <w:rPr>
          <w:rFonts w:ascii="Times New Roman" w:hAnsi="Times New Roman" w:cs="Times New Roman"/>
        </w:rPr>
        <w:t xml:space="preserve">ozporządzenia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poz. 2458), oraz wymaganiami Umowy.  Kosztorysy inwestorskie zostaną sporządzone w układzie branżowym jako oddzielne opracowanie dla poszczególnych rodzajów robót, uwzględniające taki podział zakresu rzeczowego, który umożliwi ustalenie rodzaju i kosztów poszczególnych środków trwałych w rozumieniu </w:t>
      </w:r>
      <w:r w:rsidR="005004CB">
        <w:rPr>
          <w:rFonts w:ascii="Times New Roman" w:hAnsi="Times New Roman" w:cs="Times New Roman"/>
        </w:rPr>
        <w:t>r</w:t>
      </w:r>
      <w:r w:rsidRPr="004B30FC">
        <w:rPr>
          <w:rFonts w:ascii="Times New Roman" w:hAnsi="Times New Roman" w:cs="Times New Roman"/>
        </w:rPr>
        <w:t>ozporządzenia Rady Ministrów z dnia 3 października 2016 r. w sprawie Klasyfikacji Środków Trwały</w:t>
      </w:r>
      <w:r w:rsidR="00C83139">
        <w:rPr>
          <w:rFonts w:ascii="Times New Roman" w:hAnsi="Times New Roman" w:cs="Times New Roman"/>
        </w:rPr>
        <w:t>ch (KŚT) (Dz.U. 2016 poz. 1864), który będzie Kosztorysem inwestorskim dla budynku A i Kosztorysem inwestorskim dla budynku B.</w:t>
      </w:r>
    </w:p>
    <w:p w14:paraId="2FBDD085" w14:textId="01DD10F8" w:rsidR="006846F3" w:rsidRPr="005B5AA5" w:rsidRDefault="006846F3">
      <w:pPr>
        <w:pStyle w:val="Standard"/>
        <w:numPr>
          <w:ilvl w:val="0"/>
          <w:numId w:val="25"/>
        </w:numPr>
        <w:spacing w:before="120" w:after="0" w:line="360" w:lineRule="auto"/>
        <w:jc w:val="both"/>
        <w:rPr>
          <w:rFonts w:ascii="Times New Roman" w:hAnsi="Times New Roman" w:cs="Times New Roman"/>
        </w:rPr>
      </w:pPr>
      <w:r w:rsidRPr="006846F3">
        <w:rPr>
          <w:rFonts w:ascii="Times New Roman" w:hAnsi="Times New Roman" w:cs="Times New Roman"/>
          <w:b/>
        </w:rPr>
        <w:t>Projektancie</w:t>
      </w:r>
      <w:r w:rsidRPr="006846F3">
        <w:rPr>
          <w:rFonts w:ascii="Times New Roman" w:hAnsi="Times New Roman" w:cs="Times New Roman"/>
        </w:rPr>
        <w:t xml:space="preserve"> – należy przez to rozumieć wykonawcę, którego oferta została uznana za najkorzystniejszą w postępowaniu o udzielenie zamówienia publicznego na wykonanie: pełnej dokumentacji niezbędnej do uruchomienia postępowania o udzielenie zamówienia na roboty budowlane (w tym kosztorysy inwestorskie, przedmiary robót i specyfikacje techniczne wykonania i odbioru robót budowlanych) i realizacji Inwestycji (w szczególności wielobranżowe projekty: koncepcyjny, budowlany wraz z projektem zagospodarowania terenu</w:t>
      </w:r>
      <w:r w:rsidR="0030669B">
        <w:rPr>
          <w:rFonts w:ascii="Times New Roman" w:hAnsi="Times New Roman" w:cs="Times New Roman"/>
        </w:rPr>
        <w:t xml:space="preserve">, </w:t>
      </w:r>
      <w:r w:rsidRPr="006846F3">
        <w:rPr>
          <w:rFonts w:ascii="Times New Roman" w:hAnsi="Times New Roman" w:cs="Times New Roman"/>
        </w:rPr>
        <w:t>projekty wykonawcze)</w:t>
      </w:r>
      <w:r w:rsidR="00063DD6">
        <w:rPr>
          <w:rFonts w:ascii="Times New Roman" w:hAnsi="Times New Roman" w:cs="Times New Roman"/>
        </w:rPr>
        <w:t xml:space="preserve"> </w:t>
      </w:r>
      <w:r w:rsidRPr="006846F3">
        <w:rPr>
          <w:rFonts w:ascii="Times New Roman" w:hAnsi="Times New Roman" w:cs="Times New Roman"/>
        </w:rPr>
        <w:t xml:space="preserve">oraz pełnienie nadzoru autorskiego w trakcie  realizacji Inwestycji, </w:t>
      </w:r>
    </w:p>
    <w:p w14:paraId="1BA4076C" w14:textId="11EEF3DE" w:rsidR="005B5AA5" w:rsidRPr="003C688F" w:rsidRDefault="005B5AA5" w:rsidP="00673B21">
      <w:pPr>
        <w:pStyle w:val="Standard"/>
        <w:numPr>
          <w:ilvl w:val="0"/>
          <w:numId w:val="25"/>
        </w:numPr>
        <w:spacing w:before="120" w:after="0" w:line="360" w:lineRule="auto"/>
        <w:ind w:left="357" w:hanging="357"/>
        <w:jc w:val="both"/>
        <w:rPr>
          <w:rFonts w:ascii="Times New Roman" w:hAnsi="Times New Roman" w:cs="Times New Roman"/>
        </w:rPr>
      </w:pPr>
      <w:r w:rsidRPr="00031BFD">
        <w:rPr>
          <w:rFonts w:ascii="Times New Roman" w:eastAsia="Calibri" w:hAnsi="Times New Roman" w:cs="Times New Roman"/>
          <w:b/>
        </w:rPr>
        <w:t xml:space="preserve">Twórcy/Twórcach </w:t>
      </w:r>
      <w:r>
        <w:rPr>
          <w:rFonts w:ascii="Times New Roman" w:eastAsia="Calibri" w:hAnsi="Times New Roman" w:cs="Times New Roman"/>
          <w:b/>
        </w:rPr>
        <w:t>–</w:t>
      </w:r>
      <w:r w:rsidRPr="00031BFD">
        <w:rPr>
          <w:rFonts w:ascii="Times New Roman" w:eastAsia="Calibri" w:hAnsi="Times New Roman" w:cs="Times New Roman"/>
        </w:rPr>
        <w:t xml:space="preserve"> należy przez to rozumieć autora</w:t>
      </w:r>
      <w:r>
        <w:rPr>
          <w:rFonts w:ascii="Times New Roman" w:eastAsia="Calibri" w:hAnsi="Times New Roman" w:cs="Times New Roman"/>
        </w:rPr>
        <w:t xml:space="preserve"> lub </w:t>
      </w:r>
      <w:r w:rsidRPr="00031BFD">
        <w:rPr>
          <w:rFonts w:ascii="Times New Roman" w:eastAsia="Calibri" w:hAnsi="Times New Roman" w:cs="Times New Roman"/>
        </w:rPr>
        <w:t>autorów, któr</w:t>
      </w:r>
      <w:r>
        <w:rPr>
          <w:rFonts w:ascii="Times New Roman" w:eastAsia="Calibri" w:hAnsi="Times New Roman" w:cs="Times New Roman"/>
        </w:rPr>
        <w:t>z</w:t>
      </w:r>
      <w:r w:rsidRPr="00031BFD">
        <w:rPr>
          <w:rFonts w:ascii="Times New Roman" w:eastAsia="Calibri" w:hAnsi="Times New Roman" w:cs="Times New Roman"/>
        </w:rPr>
        <w:t>y uczestnicz</w:t>
      </w:r>
      <w:r>
        <w:rPr>
          <w:rFonts w:ascii="Times New Roman" w:eastAsia="Calibri" w:hAnsi="Times New Roman" w:cs="Times New Roman"/>
        </w:rPr>
        <w:t>ą</w:t>
      </w:r>
      <w:r w:rsidRPr="00031BFD">
        <w:rPr>
          <w:rFonts w:ascii="Times New Roman" w:eastAsia="Calibri" w:hAnsi="Times New Roman" w:cs="Times New Roman"/>
        </w:rPr>
        <w:t xml:space="preserve"> w sposób twórczy w opracowaniu Dokumentacji,</w:t>
      </w:r>
    </w:p>
    <w:p w14:paraId="170E3D7B" w14:textId="6059EFE7" w:rsidR="003C688F" w:rsidRPr="00673B21" w:rsidRDefault="003C688F" w:rsidP="00673B21">
      <w:pPr>
        <w:pStyle w:val="Standard"/>
        <w:numPr>
          <w:ilvl w:val="0"/>
          <w:numId w:val="25"/>
        </w:numPr>
        <w:spacing w:before="120" w:after="0" w:line="360" w:lineRule="auto"/>
        <w:ind w:left="357" w:hanging="357"/>
        <w:jc w:val="both"/>
        <w:rPr>
          <w:rFonts w:ascii="Times New Roman" w:hAnsi="Times New Roman" w:cs="Times New Roman"/>
        </w:rPr>
      </w:pPr>
      <w:r>
        <w:rPr>
          <w:rFonts w:ascii="Times New Roman" w:eastAsia="Calibri" w:hAnsi="Times New Roman" w:cs="Times New Roman"/>
          <w:b/>
        </w:rPr>
        <w:lastRenderedPageBreak/>
        <w:t>Nadzorze Autorskim –</w:t>
      </w:r>
      <w:r>
        <w:rPr>
          <w:rFonts w:ascii="Times New Roman" w:hAnsi="Times New Roman" w:cs="Times New Roman"/>
        </w:rPr>
        <w:t xml:space="preserve"> </w:t>
      </w:r>
      <w:r w:rsidRPr="003C688F">
        <w:rPr>
          <w:rFonts w:ascii="Times New Roman" w:hAnsi="Times New Roman" w:cs="Times New Roman"/>
        </w:rPr>
        <w:t xml:space="preserve">należy przez to rozumieć </w:t>
      </w:r>
      <w:r w:rsidRPr="003C688F">
        <w:rPr>
          <w:rStyle w:val="hgkelc"/>
          <w:rFonts w:ascii="Times New Roman" w:hAnsi="Times New Roman" w:cs="Times New Roman"/>
        </w:rPr>
        <w:t>to c</w:t>
      </w:r>
      <w:r>
        <w:rPr>
          <w:rStyle w:val="hgkelc"/>
          <w:rFonts w:ascii="Times New Roman" w:hAnsi="Times New Roman" w:cs="Times New Roman"/>
        </w:rPr>
        <w:t>zynności sprawowane przez Twórców</w:t>
      </w:r>
      <w:r w:rsidRPr="003C688F">
        <w:rPr>
          <w:rStyle w:val="hgkelc"/>
          <w:rFonts w:ascii="Times New Roman" w:hAnsi="Times New Roman" w:cs="Times New Roman"/>
        </w:rPr>
        <w:t xml:space="preserve"> projektu, polegające na zachowaniu zgodności wykonania r</w:t>
      </w:r>
      <w:r>
        <w:rPr>
          <w:rStyle w:val="hgkelc"/>
          <w:rFonts w:ascii="Times New Roman" w:hAnsi="Times New Roman" w:cs="Times New Roman"/>
        </w:rPr>
        <w:t>obót budowlanych z zatwierdzoną Dokumentacją</w:t>
      </w:r>
      <w:r w:rsidRPr="003C688F">
        <w:rPr>
          <w:rStyle w:val="hgkelc"/>
          <w:rFonts w:ascii="Times New Roman" w:hAnsi="Times New Roman" w:cs="Times New Roman"/>
        </w:rPr>
        <w:t xml:space="preserve"> oraz możliwości wprowadzania w razi</w:t>
      </w:r>
      <w:r w:rsidR="00C83139">
        <w:rPr>
          <w:rStyle w:val="hgkelc"/>
          <w:rFonts w:ascii="Times New Roman" w:hAnsi="Times New Roman" w:cs="Times New Roman"/>
        </w:rPr>
        <w:t>e potrzeby rozwiązań zamiennych, w czasie realizacji Inwestycji.</w:t>
      </w:r>
    </w:p>
    <w:p w14:paraId="28EA5690" w14:textId="6C4E472D" w:rsidR="00531E58" w:rsidRPr="00900A3B" w:rsidRDefault="000E22D3" w:rsidP="00531E58">
      <w:pPr>
        <w:pStyle w:val="Standard"/>
        <w:numPr>
          <w:ilvl w:val="0"/>
          <w:numId w:val="25"/>
        </w:numPr>
        <w:tabs>
          <w:tab w:val="left" w:pos="-12534"/>
        </w:tabs>
        <w:spacing w:before="120" w:after="0" w:line="360" w:lineRule="auto"/>
        <w:jc w:val="both"/>
        <w:rPr>
          <w:rFonts w:ascii="Times New Roman" w:hAnsi="Times New Roman" w:cs="Times New Roman"/>
        </w:rPr>
      </w:pPr>
      <w:r w:rsidRPr="000E22D3">
        <w:rPr>
          <w:rFonts w:ascii="Times New Roman" w:eastAsia="Calibri" w:hAnsi="Times New Roman" w:cs="Times New Roman"/>
          <w:b/>
        </w:rPr>
        <w:t>Koszcie robót budowlanych</w:t>
      </w:r>
      <w:r w:rsidRPr="000E22D3">
        <w:rPr>
          <w:rFonts w:ascii="Times New Roman" w:eastAsia="Calibri" w:hAnsi="Times New Roman" w:cs="Times New Roman"/>
        </w:rPr>
        <w:t xml:space="preserve"> – </w:t>
      </w:r>
      <w:r>
        <w:rPr>
          <w:rFonts w:ascii="Times New Roman" w:eastAsia="Calibri" w:hAnsi="Times New Roman" w:cs="Times New Roman"/>
        </w:rPr>
        <w:t xml:space="preserve">należy przez to rozumieć koszt </w:t>
      </w:r>
      <w:r w:rsidRPr="000E22D3">
        <w:rPr>
          <w:rFonts w:ascii="Times New Roman" w:eastAsia="Calibri" w:hAnsi="Times New Roman" w:cs="Times New Roman"/>
        </w:rPr>
        <w:t>obejmuj</w:t>
      </w:r>
      <w:r>
        <w:rPr>
          <w:rFonts w:ascii="Times New Roman" w:eastAsia="Calibri" w:hAnsi="Times New Roman" w:cs="Times New Roman"/>
        </w:rPr>
        <w:t>ący</w:t>
      </w:r>
      <w:r w:rsidRPr="000E22D3">
        <w:rPr>
          <w:rFonts w:ascii="Times New Roman" w:eastAsia="Calibri" w:hAnsi="Times New Roman" w:cs="Times New Roman"/>
        </w:rPr>
        <w:t xml:space="preserve"> koszt robót </w:t>
      </w:r>
      <w:r w:rsidR="003646F1">
        <w:rPr>
          <w:rFonts w:ascii="Times New Roman" w:eastAsia="Calibri" w:hAnsi="Times New Roman" w:cs="Times New Roman"/>
        </w:rPr>
        <w:t xml:space="preserve">budowlanych remontu elewacji zewnętrznej i pokrycia dachowego oraz koszt robót </w:t>
      </w:r>
      <w:r w:rsidRPr="000E22D3">
        <w:rPr>
          <w:rFonts w:ascii="Times New Roman" w:eastAsia="Calibri" w:hAnsi="Times New Roman" w:cs="Times New Roman"/>
        </w:rPr>
        <w:t>budowlano-montażowych wykonania zagospodarowania terenu na działkach objętych Zakresem opracowania</w:t>
      </w:r>
      <w:r w:rsidR="003646F1">
        <w:rPr>
          <w:rFonts w:ascii="Times New Roman" w:eastAsia="Calibri" w:hAnsi="Times New Roman" w:cs="Times New Roman"/>
        </w:rPr>
        <w:t>.</w:t>
      </w:r>
    </w:p>
    <w:p w14:paraId="37967822" w14:textId="77777777" w:rsidR="00900A3B" w:rsidRPr="00031BFD" w:rsidRDefault="00900A3B" w:rsidP="00900A3B">
      <w:pPr>
        <w:pStyle w:val="Standard"/>
        <w:numPr>
          <w:ilvl w:val="0"/>
          <w:numId w:val="25"/>
        </w:numPr>
        <w:spacing w:before="120" w:after="0" w:line="360" w:lineRule="auto"/>
        <w:jc w:val="both"/>
        <w:rPr>
          <w:rFonts w:ascii="Times New Roman" w:hAnsi="Times New Roman" w:cs="Times New Roman"/>
        </w:rPr>
      </w:pPr>
      <w:r w:rsidRPr="00031BFD">
        <w:rPr>
          <w:rFonts w:ascii="Times New Roman" w:eastAsia="Calibri" w:hAnsi="Times New Roman" w:cs="Times New Roman"/>
          <w:b/>
        </w:rPr>
        <w:t>„dniu” i/lub „dniach</w:t>
      </w:r>
      <w:r w:rsidRPr="00031BFD">
        <w:rPr>
          <w:rFonts w:ascii="Times New Roman" w:eastAsia="Calibri" w:hAnsi="Times New Roman" w:cs="Times New Roman"/>
        </w:rPr>
        <w:t xml:space="preserve">” </w:t>
      </w:r>
      <w:r>
        <w:rPr>
          <w:rFonts w:ascii="Times New Roman" w:eastAsia="Calibri" w:hAnsi="Times New Roman" w:cs="Times New Roman"/>
        </w:rPr>
        <w:t>–</w:t>
      </w:r>
      <w:r w:rsidRPr="00031BFD">
        <w:rPr>
          <w:rFonts w:ascii="Times New Roman" w:eastAsia="Calibri" w:hAnsi="Times New Roman" w:cs="Times New Roman"/>
        </w:rPr>
        <w:t xml:space="preserve"> należy przez to rozumieć dzień lub dni kalendarzowe,</w:t>
      </w:r>
    </w:p>
    <w:p w14:paraId="2E8B7865" w14:textId="3445E2E7" w:rsidR="00900A3B" w:rsidRPr="00900A3B" w:rsidRDefault="00900A3B" w:rsidP="00900A3B">
      <w:pPr>
        <w:pStyle w:val="Standard"/>
        <w:numPr>
          <w:ilvl w:val="0"/>
          <w:numId w:val="25"/>
        </w:numPr>
        <w:spacing w:before="120" w:after="0" w:line="360" w:lineRule="auto"/>
        <w:jc w:val="both"/>
        <w:rPr>
          <w:rFonts w:ascii="Times New Roman" w:hAnsi="Times New Roman" w:cs="Times New Roman"/>
        </w:rPr>
      </w:pPr>
      <w:r w:rsidRPr="00031BFD">
        <w:rPr>
          <w:rFonts w:ascii="Times New Roman" w:eastAsia="Calibri" w:hAnsi="Times New Roman" w:cs="Times New Roman"/>
          <w:b/>
        </w:rPr>
        <w:t xml:space="preserve">„dniu roboczym” i/lub „dniach roboczych” </w:t>
      </w:r>
      <w:r>
        <w:rPr>
          <w:rFonts w:ascii="Times New Roman" w:hAnsi="Times New Roman" w:cs="Times New Roman"/>
        </w:rPr>
        <w:t>–</w:t>
      </w:r>
      <w:r w:rsidRPr="00031BFD">
        <w:rPr>
          <w:rFonts w:ascii="Times New Roman" w:eastAsia="Calibri" w:hAnsi="Times New Roman" w:cs="Times New Roman"/>
        </w:rPr>
        <w:t xml:space="preserve"> należy przez to rozumieć dni od poniedziałku do piątku z wyłączeniem dni ustawowo wolnych od pracy</w:t>
      </w:r>
      <w:r>
        <w:rPr>
          <w:rFonts w:ascii="Times New Roman" w:eastAsia="Calibri" w:hAnsi="Times New Roman" w:cs="Times New Roman"/>
        </w:rPr>
        <w:t>.</w:t>
      </w:r>
    </w:p>
    <w:p w14:paraId="27E1C15B" w14:textId="77777777" w:rsidR="002017E9" w:rsidRPr="00031BFD" w:rsidRDefault="00CD7FFB">
      <w:pPr>
        <w:pStyle w:val="Standard"/>
        <w:shd w:val="clear" w:color="auto" w:fill="D9D9D9"/>
        <w:tabs>
          <w:tab w:val="left" w:pos="4253"/>
        </w:tabs>
        <w:spacing w:before="120" w:after="0" w:line="360" w:lineRule="auto"/>
        <w:jc w:val="center"/>
        <w:rPr>
          <w:rFonts w:ascii="Times New Roman" w:hAnsi="Times New Roman" w:cs="Times New Roman"/>
        </w:rPr>
      </w:pPr>
      <w:r w:rsidRPr="00031BFD">
        <w:rPr>
          <w:rFonts w:ascii="Times New Roman" w:eastAsia="Calibri" w:hAnsi="Times New Roman" w:cs="Times New Roman"/>
          <w:b/>
          <w:lang w:eastAsia="pl-PL"/>
        </w:rPr>
        <w:t>§ 2 Przedmiot Umowy</w:t>
      </w:r>
    </w:p>
    <w:p w14:paraId="1AC3775C" w14:textId="62D8AC67" w:rsidR="002017E9" w:rsidRPr="00031BFD" w:rsidRDefault="00CD7FFB">
      <w:pPr>
        <w:pStyle w:val="Standard"/>
        <w:numPr>
          <w:ilvl w:val="0"/>
          <w:numId w:val="26"/>
        </w:numPr>
        <w:tabs>
          <w:tab w:val="left" w:pos="-12534"/>
        </w:tabs>
        <w:spacing w:before="120" w:after="0" w:line="360" w:lineRule="auto"/>
        <w:jc w:val="both"/>
        <w:rPr>
          <w:rFonts w:ascii="Times New Roman" w:hAnsi="Times New Roman" w:cs="Times New Roman"/>
        </w:rPr>
      </w:pPr>
      <w:r w:rsidRPr="00031BFD">
        <w:rPr>
          <w:rFonts w:ascii="Times New Roman" w:eastAsia="Calibri" w:hAnsi="Times New Roman" w:cs="Times New Roman"/>
        </w:rPr>
        <w:t xml:space="preserve">Zamawiający zleca, a Wykonawca zobowiązuje się do wykonania </w:t>
      </w:r>
      <w:r w:rsidR="000F458A">
        <w:rPr>
          <w:rFonts w:ascii="Times New Roman" w:eastAsia="Calibri" w:hAnsi="Times New Roman" w:cs="Times New Roman"/>
        </w:rPr>
        <w:t>D</w:t>
      </w:r>
      <w:r w:rsidRPr="00031BFD">
        <w:rPr>
          <w:rFonts w:ascii="Times New Roman" w:eastAsia="Calibri" w:hAnsi="Times New Roman" w:cs="Times New Roman"/>
        </w:rPr>
        <w:t>okumentacji oraz pełnienia nadzoru autorskiego w trakcie realizacji Inwestycji, na zasadach i warunkach określonych w</w:t>
      </w:r>
      <w:r w:rsidR="0060387E">
        <w:rPr>
          <w:rFonts w:ascii="Times New Roman" w:eastAsia="Calibri" w:hAnsi="Times New Roman" w:cs="Times New Roman"/>
        </w:rPr>
        <w:t> </w:t>
      </w:r>
      <w:r w:rsidRPr="00031BFD">
        <w:rPr>
          <w:rFonts w:ascii="Times New Roman" w:eastAsia="Calibri" w:hAnsi="Times New Roman" w:cs="Times New Roman"/>
        </w:rPr>
        <w:t>Umowie i prawie powszechnie obowiązującym.</w:t>
      </w:r>
    </w:p>
    <w:p w14:paraId="57C6C559" w14:textId="057EC07D" w:rsidR="002017E9" w:rsidRPr="00031BFD" w:rsidRDefault="00CD7FFB">
      <w:pPr>
        <w:pStyle w:val="Standard"/>
        <w:numPr>
          <w:ilvl w:val="0"/>
          <w:numId w:val="26"/>
        </w:numPr>
        <w:tabs>
          <w:tab w:val="left" w:pos="-12534"/>
        </w:tabs>
        <w:spacing w:before="120" w:after="0" w:line="360" w:lineRule="auto"/>
        <w:jc w:val="both"/>
        <w:rPr>
          <w:rFonts w:ascii="Times New Roman" w:hAnsi="Times New Roman" w:cs="Times New Roman"/>
        </w:rPr>
      </w:pPr>
      <w:r w:rsidRPr="00031BFD">
        <w:rPr>
          <w:rFonts w:ascii="Times New Roman" w:eastAsia="Calibri" w:hAnsi="Times New Roman" w:cs="Times New Roman"/>
        </w:rPr>
        <w:t xml:space="preserve">Wykonawca zobowiązuje się do przeniesienia na Zamawiającego autorskich praw majątkowych do wykonanej Dokumentacji, w tym praw zależnych do wykonanej Dokumentacji na zasadach określonych w § </w:t>
      </w:r>
      <w:r w:rsidR="00474347" w:rsidRPr="00031BFD">
        <w:rPr>
          <w:rFonts w:ascii="Times New Roman" w:eastAsia="Calibri" w:hAnsi="Times New Roman" w:cs="Times New Roman"/>
        </w:rPr>
        <w:t>1</w:t>
      </w:r>
      <w:r w:rsidR="00474347">
        <w:rPr>
          <w:rFonts w:ascii="Times New Roman" w:eastAsia="Calibri" w:hAnsi="Times New Roman" w:cs="Times New Roman"/>
        </w:rPr>
        <w:t>4</w:t>
      </w:r>
      <w:r w:rsidR="00474347" w:rsidRPr="00031BFD">
        <w:rPr>
          <w:rFonts w:ascii="Times New Roman" w:eastAsia="Calibri" w:hAnsi="Times New Roman" w:cs="Times New Roman"/>
        </w:rPr>
        <w:t xml:space="preserve"> </w:t>
      </w:r>
      <w:r w:rsidRPr="00031BFD">
        <w:rPr>
          <w:rFonts w:ascii="Times New Roman" w:eastAsia="Calibri" w:hAnsi="Times New Roman" w:cs="Times New Roman"/>
        </w:rPr>
        <w:t>Umowy.</w:t>
      </w:r>
    </w:p>
    <w:p w14:paraId="7B98FDCB" w14:textId="6E08FF85" w:rsidR="002017E9" w:rsidRPr="00B77DD3" w:rsidRDefault="00CD7FFB" w:rsidP="00B77DD3">
      <w:pPr>
        <w:pStyle w:val="Standard"/>
        <w:numPr>
          <w:ilvl w:val="0"/>
          <w:numId w:val="26"/>
        </w:numPr>
        <w:tabs>
          <w:tab w:val="left" w:pos="-12534"/>
        </w:tabs>
        <w:spacing w:before="120" w:after="0" w:line="360" w:lineRule="auto"/>
        <w:jc w:val="both"/>
        <w:rPr>
          <w:rFonts w:ascii="Times New Roman" w:hAnsi="Times New Roman" w:cs="Times New Roman"/>
        </w:rPr>
      </w:pPr>
      <w:r w:rsidRPr="00B77DD3">
        <w:rPr>
          <w:rFonts w:ascii="Times New Roman" w:eastAsia="Calibri" w:hAnsi="Times New Roman" w:cs="Times New Roman"/>
        </w:rPr>
        <w:t>Dokumentacj</w:t>
      </w:r>
      <w:r w:rsidR="0070207D" w:rsidRPr="00B77DD3">
        <w:rPr>
          <w:rFonts w:ascii="Times New Roman" w:eastAsia="Calibri" w:hAnsi="Times New Roman" w:cs="Times New Roman"/>
        </w:rPr>
        <w:t>ę</w:t>
      </w:r>
      <w:r w:rsidRPr="00B77DD3">
        <w:rPr>
          <w:rFonts w:ascii="Times New Roman" w:eastAsia="Calibri" w:hAnsi="Times New Roman" w:cs="Times New Roman"/>
        </w:rPr>
        <w:t xml:space="preserve"> </w:t>
      </w:r>
      <w:r w:rsidR="0070207D" w:rsidRPr="00B77DD3">
        <w:rPr>
          <w:rFonts w:ascii="Times New Roman" w:eastAsia="Calibri" w:hAnsi="Times New Roman" w:cs="Times New Roman"/>
        </w:rPr>
        <w:t>należy</w:t>
      </w:r>
      <w:r w:rsidRPr="00B77DD3">
        <w:rPr>
          <w:rFonts w:ascii="Times New Roman" w:eastAsia="Calibri" w:hAnsi="Times New Roman" w:cs="Times New Roman"/>
        </w:rPr>
        <w:t xml:space="preserve"> wykona</w:t>
      </w:r>
      <w:r w:rsidR="0070207D" w:rsidRPr="00B77DD3">
        <w:rPr>
          <w:rFonts w:ascii="Times New Roman" w:eastAsia="Calibri" w:hAnsi="Times New Roman" w:cs="Times New Roman"/>
        </w:rPr>
        <w:t>ć</w:t>
      </w:r>
      <w:r w:rsidRPr="00B77DD3">
        <w:rPr>
          <w:rFonts w:ascii="Times New Roman" w:eastAsia="Calibri" w:hAnsi="Times New Roman" w:cs="Times New Roman"/>
        </w:rPr>
        <w:t xml:space="preserve"> zgodnie z warunkami i zasadami opisanymi w Umowie i</w:t>
      </w:r>
      <w:r w:rsidR="0060387E" w:rsidRPr="00B77DD3">
        <w:rPr>
          <w:rFonts w:ascii="Times New Roman" w:eastAsia="Calibri" w:hAnsi="Times New Roman" w:cs="Times New Roman"/>
        </w:rPr>
        <w:t> </w:t>
      </w:r>
      <w:r w:rsidRPr="00B77DD3">
        <w:rPr>
          <w:rFonts w:ascii="Times New Roman" w:eastAsia="Calibri" w:hAnsi="Times New Roman" w:cs="Times New Roman"/>
          <w:b/>
        </w:rPr>
        <w:t>Opisie Przedmiotu Zamówienia</w:t>
      </w:r>
      <w:r w:rsidRPr="00B77DD3">
        <w:rPr>
          <w:rFonts w:ascii="Times New Roman" w:eastAsia="Calibri" w:hAnsi="Times New Roman" w:cs="Times New Roman"/>
        </w:rPr>
        <w:t xml:space="preserve"> (OPZ), stanowiącym </w:t>
      </w:r>
      <w:r w:rsidRPr="00B77DD3">
        <w:rPr>
          <w:rFonts w:ascii="Times New Roman" w:eastAsia="Calibri" w:hAnsi="Times New Roman" w:cs="Times New Roman"/>
          <w:b/>
        </w:rPr>
        <w:t>zał</w:t>
      </w:r>
      <w:r w:rsidR="00E54190">
        <w:rPr>
          <w:rFonts w:ascii="Times New Roman" w:eastAsia="Calibri" w:hAnsi="Times New Roman" w:cs="Times New Roman"/>
          <w:b/>
        </w:rPr>
        <w:t>ącznik</w:t>
      </w:r>
      <w:r w:rsidRPr="00B77DD3">
        <w:rPr>
          <w:rFonts w:ascii="Times New Roman" w:eastAsia="Calibri" w:hAnsi="Times New Roman" w:cs="Times New Roman"/>
          <w:b/>
        </w:rPr>
        <w:t xml:space="preserve"> nr</w:t>
      </w:r>
      <w:r w:rsidR="00B05AEE">
        <w:rPr>
          <w:rFonts w:ascii="Times New Roman" w:eastAsia="Calibri" w:hAnsi="Times New Roman" w:cs="Times New Roman"/>
          <w:b/>
        </w:rPr>
        <w:t xml:space="preserve"> 7 </w:t>
      </w:r>
      <w:r w:rsidRPr="00B77DD3">
        <w:rPr>
          <w:rFonts w:ascii="Times New Roman" w:eastAsia="Calibri" w:hAnsi="Times New Roman" w:cs="Times New Roman"/>
        </w:rPr>
        <w:t>do Umowy oraz zgodnie z</w:t>
      </w:r>
      <w:r w:rsidR="00E4468C">
        <w:rPr>
          <w:rFonts w:ascii="Times New Roman" w:eastAsia="Calibri" w:hAnsi="Times New Roman" w:cs="Times New Roman"/>
        </w:rPr>
        <w:t xml:space="preserve"> </w:t>
      </w:r>
      <w:r w:rsidRPr="00B77DD3">
        <w:rPr>
          <w:rFonts w:ascii="Times New Roman" w:eastAsia="Calibri" w:hAnsi="Times New Roman" w:cs="Times New Roman"/>
          <w:b/>
        </w:rPr>
        <w:t>Ofertą</w:t>
      </w:r>
      <w:r w:rsidRPr="00B77DD3">
        <w:rPr>
          <w:rFonts w:ascii="Times New Roman" w:eastAsia="Calibri" w:hAnsi="Times New Roman" w:cs="Times New Roman"/>
        </w:rPr>
        <w:t xml:space="preserve"> stanowiącą </w:t>
      </w:r>
      <w:r w:rsidRPr="00B77DD3">
        <w:rPr>
          <w:rFonts w:ascii="Times New Roman" w:eastAsia="Calibri" w:hAnsi="Times New Roman" w:cs="Times New Roman"/>
          <w:b/>
        </w:rPr>
        <w:t>zał</w:t>
      </w:r>
      <w:r w:rsidR="00DA0BB1">
        <w:rPr>
          <w:rFonts w:ascii="Times New Roman" w:eastAsia="Calibri" w:hAnsi="Times New Roman" w:cs="Times New Roman"/>
          <w:b/>
        </w:rPr>
        <w:t>ącznik</w:t>
      </w:r>
      <w:r w:rsidRPr="00B77DD3">
        <w:rPr>
          <w:rFonts w:ascii="Times New Roman" w:eastAsia="Calibri" w:hAnsi="Times New Roman" w:cs="Times New Roman"/>
          <w:b/>
        </w:rPr>
        <w:t xml:space="preserve"> nr </w:t>
      </w:r>
      <w:r w:rsidR="00E54190">
        <w:rPr>
          <w:rFonts w:ascii="Times New Roman" w:eastAsia="Calibri" w:hAnsi="Times New Roman" w:cs="Times New Roman"/>
          <w:b/>
        </w:rPr>
        <w:t>2</w:t>
      </w:r>
      <w:r w:rsidR="00E54190" w:rsidRPr="00B77DD3">
        <w:rPr>
          <w:rFonts w:ascii="Times New Roman" w:eastAsia="Calibri" w:hAnsi="Times New Roman" w:cs="Times New Roman"/>
          <w:b/>
        </w:rPr>
        <w:t xml:space="preserve"> </w:t>
      </w:r>
      <w:r w:rsidRPr="00B77DD3">
        <w:rPr>
          <w:rFonts w:ascii="Times New Roman" w:eastAsia="Calibri" w:hAnsi="Times New Roman" w:cs="Times New Roman"/>
        </w:rPr>
        <w:t>do Umowy.</w:t>
      </w:r>
    </w:p>
    <w:p w14:paraId="374D4F8E" w14:textId="3740ACB7" w:rsidR="002017E9" w:rsidRPr="00031BFD" w:rsidRDefault="00CD7FFB">
      <w:pPr>
        <w:pStyle w:val="Standard"/>
        <w:numPr>
          <w:ilvl w:val="0"/>
          <w:numId w:val="26"/>
        </w:numPr>
        <w:tabs>
          <w:tab w:val="left" w:pos="426"/>
        </w:tabs>
        <w:spacing w:before="120" w:after="0" w:line="360" w:lineRule="auto"/>
        <w:ind w:left="0" w:firstLine="0"/>
        <w:jc w:val="both"/>
        <w:rPr>
          <w:rFonts w:ascii="Times New Roman" w:hAnsi="Times New Roman" w:cs="Times New Roman"/>
        </w:rPr>
      </w:pPr>
      <w:r w:rsidRPr="00031BFD">
        <w:rPr>
          <w:rFonts w:ascii="Times New Roman" w:eastAsia="Calibri" w:hAnsi="Times New Roman" w:cs="Times New Roman"/>
          <w:lang w:eastAsia="pl-PL"/>
        </w:rPr>
        <w:t>Wykonawca ponadto zobowiązany jest w szczególności do:</w:t>
      </w:r>
    </w:p>
    <w:p w14:paraId="1FBEAC3D" w14:textId="46C7729B" w:rsidR="00C413C2" w:rsidRPr="00C63F86" w:rsidRDefault="00CD7FFB" w:rsidP="00C413C2">
      <w:pPr>
        <w:pStyle w:val="Standard"/>
        <w:numPr>
          <w:ilvl w:val="1"/>
          <w:numId w:val="50"/>
        </w:numPr>
        <w:spacing w:before="120" w:after="0" w:line="360" w:lineRule="auto"/>
        <w:jc w:val="both"/>
        <w:rPr>
          <w:rFonts w:ascii="Times New Roman" w:hAnsi="Times New Roman" w:cs="Times New Roman"/>
          <w:color w:val="000000" w:themeColor="text1"/>
        </w:rPr>
      </w:pPr>
      <w:r w:rsidRPr="00C63F86">
        <w:rPr>
          <w:rFonts w:ascii="Times New Roman" w:eastAsia="Times New Roman" w:hAnsi="Times New Roman" w:cs="Times New Roman"/>
          <w:color w:val="000000" w:themeColor="text1"/>
          <w:lang w:eastAsia="pl-PL"/>
        </w:rPr>
        <w:t>przygotowania wszelkich niezbędnych dokumentów</w:t>
      </w:r>
      <w:r w:rsidR="00F04620" w:rsidRPr="00C63F86">
        <w:rPr>
          <w:rFonts w:ascii="Times New Roman" w:eastAsia="Times New Roman" w:hAnsi="Times New Roman" w:cs="Times New Roman"/>
          <w:color w:val="000000" w:themeColor="text1"/>
          <w:lang w:eastAsia="pl-PL"/>
        </w:rPr>
        <w:t xml:space="preserve"> oraz uzyskania niezbędnych, uzgodnień i opinii</w:t>
      </w:r>
      <w:r w:rsidR="00CC0482" w:rsidRPr="00C63F86">
        <w:rPr>
          <w:rFonts w:ascii="Times New Roman" w:eastAsia="Times New Roman" w:hAnsi="Times New Roman" w:cs="Times New Roman"/>
          <w:color w:val="000000" w:themeColor="text1"/>
          <w:lang w:eastAsia="pl-PL"/>
        </w:rPr>
        <w:t>,</w:t>
      </w:r>
      <w:r w:rsidRPr="00C63F86">
        <w:rPr>
          <w:rFonts w:ascii="Times New Roman" w:eastAsia="Times New Roman" w:hAnsi="Times New Roman" w:cs="Times New Roman"/>
          <w:color w:val="000000" w:themeColor="text1"/>
          <w:lang w:eastAsia="pl-PL"/>
        </w:rPr>
        <w:t xml:space="preserve"> koniecznych do </w:t>
      </w:r>
      <w:r w:rsidR="00F04620" w:rsidRPr="00C63F86">
        <w:rPr>
          <w:rFonts w:ascii="Times New Roman" w:eastAsia="Times New Roman" w:hAnsi="Times New Roman" w:cs="Times New Roman"/>
          <w:color w:val="000000" w:themeColor="text1"/>
          <w:lang w:eastAsia="pl-PL"/>
        </w:rPr>
        <w:t xml:space="preserve">uzyskania decyzji </w:t>
      </w:r>
      <w:r w:rsidR="00282F09" w:rsidRPr="00C63F86">
        <w:rPr>
          <w:rFonts w:ascii="Times New Roman" w:eastAsia="Times New Roman" w:hAnsi="Times New Roman" w:cs="Times New Roman"/>
          <w:color w:val="000000" w:themeColor="text1"/>
          <w:lang w:eastAsia="pl-PL"/>
        </w:rPr>
        <w:t>pozwoleń</w:t>
      </w:r>
      <w:r w:rsidRPr="00C63F86">
        <w:rPr>
          <w:rFonts w:ascii="Times New Roman" w:eastAsia="Times New Roman" w:hAnsi="Times New Roman" w:cs="Times New Roman"/>
          <w:color w:val="000000" w:themeColor="text1"/>
          <w:lang w:eastAsia="pl-PL"/>
        </w:rPr>
        <w:t xml:space="preserve"> na budowę,</w:t>
      </w:r>
    </w:p>
    <w:p w14:paraId="401C8A4D" w14:textId="77777777" w:rsidR="00C413C2" w:rsidRPr="00C63F86" w:rsidRDefault="00CD7FFB" w:rsidP="00C413C2">
      <w:pPr>
        <w:pStyle w:val="Standard"/>
        <w:numPr>
          <w:ilvl w:val="1"/>
          <w:numId w:val="50"/>
        </w:numPr>
        <w:spacing w:before="120" w:after="0" w:line="360" w:lineRule="auto"/>
        <w:jc w:val="both"/>
        <w:rPr>
          <w:rFonts w:ascii="Times New Roman" w:hAnsi="Times New Roman" w:cs="Times New Roman"/>
          <w:color w:val="000000" w:themeColor="text1"/>
        </w:rPr>
      </w:pPr>
      <w:r w:rsidRPr="00C63F86">
        <w:rPr>
          <w:rFonts w:ascii="Times New Roman" w:eastAsia="Times New Roman" w:hAnsi="Times New Roman" w:cs="Times New Roman"/>
          <w:color w:val="000000" w:themeColor="text1"/>
          <w:lang w:eastAsia="pl-PL"/>
        </w:rPr>
        <w:t>przekazania Zamawiającemu Dokumentacji kompletnej z punktu widzenia celu jakiemu ma służyć</w:t>
      </w:r>
      <w:r w:rsidR="00B64681" w:rsidRPr="00C63F86">
        <w:rPr>
          <w:rFonts w:ascii="Times New Roman" w:eastAsia="Times New Roman" w:hAnsi="Times New Roman" w:cs="Times New Roman"/>
          <w:color w:val="000000" w:themeColor="text1"/>
          <w:lang w:eastAsia="pl-PL"/>
        </w:rPr>
        <w:t>;</w:t>
      </w:r>
      <w:r w:rsidRPr="00C63F86">
        <w:rPr>
          <w:rFonts w:ascii="Times New Roman" w:eastAsia="Times New Roman" w:hAnsi="Times New Roman" w:cs="Times New Roman"/>
          <w:color w:val="000000" w:themeColor="text1"/>
          <w:lang w:eastAsia="pl-PL"/>
        </w:rPr>
        <w:t xml:space="preserve"> opracowania projektowe powinny być skoordynowane branżowo i podpisane przez projektantów i sprawdzających w zakresie wynikającym z przepisów,</w:t>
      </w:r>
    </w:p>
    <w:p w14:paraId="4EF51B24" w14:textId="2A50CE8E" w:rsidR="00C413C2" w:rsidRPr="00C63F86" w:rsidRDefault="00CD7FFB" w:rsidP="00C413C2">
      <w:pPr>
        <w:pStyle w:val="Standard"/>
        <w:numPr>
          <w:ilvl w:val="1"/>
          <w:numId w:val="50"/>
        </w:numPr>
        <w:spacing w:before="120" w:after="0" w:line="360" w:lineRule="auto"/>
        <w:jc w:val="both"/>
        <w:rPr>
          <w:rFonts w:ascii="Times New Roman" w:hAnsi="Times New Roman" w:cs="Times New Roman"/>
          <w:color w:val="000000" w:themeColor="text1"/>
        </w:rPr>
      </w:pPr>
      <w:r w:rsidRPr="00C63F86">
        <w:rPr>
          <w:rFonts w:ascii="Times New Roman" w:eastAsia="Times New Roman" w:hAnsi="Times New Roman" w:cs="Times New Roman"/>
          <w:color w:val="000000" w:themeColor="text1"/>
          <w:lang w:eastAsia="pl-PL"/>
        </w:rPr>
        <w:t xml:space="preserve">udzielania na wezwanie Zamawiającego wyjaśnień i odpowiedzi na zapytania potencjalnych </w:t>
      </w:r>
      <w:r w:rsidR="0060387E" w:rsidRPr="00C63F86">
        <w:rPr>
          <w:rFonts w:ascii="Times New Roman" w:eastAsia="Times New Roman" w:hAnsi="Times New Roman" w:cs="Times New Roman"/>
          <w:color w:val="000000" w:themeColor="text1"/>
          <w:lang w:eastAsia="pl-PL"/>
        </w:rPr>
        <w:t>w</w:t>
      </w:r>
      <w:r w:rsidRPr="00C63F86">
        <w:rPr>
          <w:rFonts w:ascii="Times New Roman" w:eastAsia="Times New Roman" w:hAnsi="Times New Roman" w:cs="Times New Roman"/>
          <w:color w:val="000000" w:themeColor="text1"/>
          <w:lang w:eastAsia="pl-PL"/>
        </w:rPr>
        <w:t xml:space="preserve">ykonawców </w:t>
      </w:r>
      <w:r w:rsidR="0060387E" w:rsidRPr="00C63F86">
        <w:rPr>
          <w:rFonts w:ascii="Times New Roman" w:eastAsia="Times New Roman" w:hAnsi="Times New Roman" w:cs="Times New Roman"/>
          <w:color w:val="000000" w:themeColor="text1"/>
          <w:lang w:eastAsia="pl-PL"/>
        </w:rPr>
        <w:t>r</w:t>
      </w:r>
      <w:r w:rsidRPr="00C63F86">
        <w:rPr>
          <w:rFonts w:ascii="Times New Roman" w:eastAsia="Times New Roman" w:hAnsi="Times New Roman" w:cs="Times New Roman"/>
          <w:color w:val="000000" w:themeColor="text1"/>
          <w:lang w:eastAsia="pl-PL"/>
        </w:rPr>
        <w:t xml:space="preserve">obót </w:t>
      </w:r>
      <w:r w:rsidR="0060387E" w:rsidRPr="00C63F86">
        <w:rPr>
          <w:rFonts w:ascii="Times New Roman" w:eastAsia="Times New Roman" w:hAnsi="Times New Roman" w:cs="Times New Roman"/>
          <w:color w:val="000000" w:themeColor="text1"/>
          <w:lang w:eastAsia="pl-PL"/>
        </w:rPr>
        <w:t>b</w:t>
      </w:r>
      <w:r w:rsidRPr="00C63F86">
        <w:rPr>
          <w:rFonts w:ascii="Times New Roman" w:eastAsia="Times New Roman" w:hAnsi="Times New Roman" w:cs="Times New Roman"/>
          <w:color w:val="000000" w:themeColor="text1"/>
          <w:lang w:eastAsia="pl-PL"/>
        </w:rPr>
        <w:t>udowlanych</w:t>
      </w:r>
      <w:r w:rsidR="0016793E" w:rsidRPr="00C63F86">
        <w:rPr>
          <w:rFonts w:ascii="Times New Roman" w:eastAsia="Times New Roman" w:hAnsi="Times New Roman" w:cs="Times New Roman"/>
          <w:color w:val="000000" w:themeColor="text1"/>
          <w:lang w:eastAsia="pl-PL"/>
        </w:rPr>
        <w:t xml:space="preserve">, </w:t>
      </w:r>
      <w:r w:rsidRPr="00C63F86">
        <w:rPr>
          <w:rFonts w:ascii="Times New Roman" w:eastAsia="Times New Roman" w:hAnsi="Times New Roman" w:cs="Times New Roman"/>
          <w:color w:val="000000" w:themeColor="text1"/>
          <w:lang w:eastAsia="pl-PL"/>
        </w:rPr>
        <w:t>dotyczących wykonanej Dokumentacji, podczas prowadzonej procedury przetargowej na wykonanie Robót Budowlanych</w:t>
      </w:r>
      <w:r w:rsidR="005B1646" w:rsidRPr="00C63F86">
        <w:rPr>
          <w:rFonts w:ascii="Times New Roman" w:eastAsia="Times New Roman" w:hAnsi="Times New Roman" w:cs="Times New Roman"/>
          <w:color w:val="000000" w:themeColor="text1"/>
          <w:lang w:eastAsia="pl-PL"/>
        </w:rPr>
        <w:t xml:space="preserve">, </w:t>
      </w:r>
    </w:p>
    <w:p w14:paraId="03EBD9F3" w14:textId="20DAE1E8" w:rsidR="003C688F" w:rsidRPr="00C63F86" w:rsidRDefault="003C688F" w:rsidP="00C413C2">
      <w:pPr>
        <w:pStyle w:val="Standard"/>
        <w:numPr>
          <w:ilvl w:val="1"/>
          <w:numId w:val="50"/>
        </w:numPr>
        <w:spacing w:before="120" w:after="0" w:line="360" w:lineRule="auto"/>
        <w:jc w:val="both"/>
        <w:rPr>
          <w:rFonts w:ascii="Times New Roman" w:hAnsi="Times New Roman" w:cs="Times New Roman"/>
          <w:color w:val="000000" w:themeColor="text1"/>
        </w:rPr>
      </w:pPr>
      <w:r w:rsidRPr="00C63F86">
        <w:rPr>
          <w:rFonts w:ascii="Times New Roman" w:eastAsia="Times New Roman" w:hAnsi="Times New Roman" w:cs="Times New Roman"/>
          <w:color w:val="000000" w:themeColor="text1"/>
          <w:lang w:eastAsia="pl-PL"/>
        </w:rPr>
        <w:t>pełnienia nadzoru autorskiego w trakcie realizacji Inwestycji,</w:t>
      </w:r>
    </w:p>
    <w:p w14:paraId="51DD5645" w14:textId="2B5BA4C9" w:rsidR="00C413C2" w:rsidRDefault="00CD7FFB" w:rsidP="00C413C2">
      <w:pPr>
        <w:pStyle w:val="Standard"/>
        <w:numPr>
          <w:ilvl w:val="1"/>
          <w:numId w:val="50"/>
        </w:numPr>
        <w:spacing w:before="120" w:after="0" w:line="360" w:lineRule="auto"/>
        <w:jc w:val="both"/>
        <w:rPr>
          <w:rFonts w:ascii="Times New Roman" w:hAnsi="Times New Roman" w:cs="Times New Roman"/>
        </w:rPr>
      </w:pPr>
      <w:r w:rsidRPr="00C63F86">
        <w:rPr>
          <w:rFonts w:ascii="Times New Roman" w:eastAsia="Times New Roman" w:hAnsi="Times New Roman" w:cs="Times New Roman"/>
          <w:color w:val="000000" w:themeColor="text1"/>
          <w:lang w:eastAsia="pl-PL"/>
        </w:rPr>
        <w:t xml:space="preserve">udziału w koordynacjach organizowanych przez </w:t>
      </w:r>
      <w:r w:rsidR="0060387E" w:rsidRPr="00C63F86">
        <w:rPr>
          <w:rFonts w:ascii="Times New Roman" w:eastAsia="Times New Roman" w:hAnsi="Times New Roman" w:cs="Times New Roman"/>
          <w:color w:val="000000" w:themeColor="text1"/>
          <w:lang w:eastAsia="pl-PL"/>
        </w:rPr>
        <w:t>w</w:t>
      </w:r>
      <w:r w:rsidRPr="00C63F86">
        <w:rPr>
          <w:rFonts w:ascii="Times New Roman" w:eastAsia="Times New Roman" w:hAnsi="Times New Roman" w:cs="Times New Roman"/>
          <w:color w:val="000000" w:themeColor="text1"/>
          <w:lang w:eastAsia="pl-PL"/>
        </w:rPr>
        <w:t xml:space="preserve">ykonawcę </w:t>
      </w:r>
      <w:r w:rsidR="0060387E" w:rsidRPr="00C63F86">
        <w:rPr>
          <w:rFonts w:ascii="Times New Roman" w:eastAsia="Times New Roman" w:hAnsi="Times New Roman" w:cs="Times New Roman"/>
          <w:color w:val="000000" w:themeColor="text1"/>
          <w:lang w:eastAsia="pl-PL"/>
        </w:rPr>
        <w:t>r</w:t>
      </w:r>
      <w:r w:rsidRPr="00C63F86">
        <w:rPr>
          <w:rFonts w:ascii="Times New Roman" w:eastAsia="Times New Roman" w:hAnsi="Times New Roman" w:cs="Times New Roman"/>
          <w:color w:val="000000" w:themeColor="text1"/>
          <w:lang w:eastAsia="pl-PL"/>
        </w:rPr>
        <w:t xml:space="preserve">obót </w:t>
      </w:r>
      <w:r w:rsidR="0060387E" w:rsidRPr="00C63F86">
        <w:rPr>
          <w:rFonts w:ascii="Times New Roman" w:eastAsia="Times New Roman" w:hAnsi="Times New Roman" w:cs="Times New Roman"/>
          <w:color w:val="000000" w:themeColor="text1"/>
          <w:lang w:eastAsia="pl-PL"/>
        </w:rPr>
        <w:t>b</w:t>
      </w:r>
      <w:r w:rsidRPr="00C63F86">
        <w:rPr>
          <w:rFonts w:ascii="Times New Roman" w:eastAsia="Times New Roman" w:hAnsi="Times New Roman" w:cs="Times New Roman"/>
          <w:color w:val="000000" w:themeColor="text1"/>
          <w:lang w:eastAsia="pl-PL"/>
        </w:rPr>
        <w:t>udowlanych</w:t>
      </w:r>
      <w:r w:rsidR="000F458A" w:rsidRPr="00C63F86">
        <w:rPr>
          <w:rFonts w:ascii="Times New Roman" w:eastAsia="Times New Roman" w:hAnsi="Times New Roman" w:cs="Times New Roman"/>
          <w:color w:val="000000" w:themeColor="text1"/>
          <w:lang w:eastAsia="pl-PL"/>
        </w:rPr>
        <w:t xml:space="preserve"> </w:t>
      </w:r>
      <w:r w:rsidRPr="00C63F86">
        <w:rPr>
          <w:rFonts w:ascii="Times New Roman" w:eastAsia="Times New Roman" w:hAnsi="Times New Roman" w:cs="Times New Roman"/>
          <w:color w:val="000000" w:themeColor="text1"/>
          <w:lang w:eastAsia="pl-PL"/>
        </w:rPr>
        <w:t xml:space="preserve">w zakresie wynikającym z </w:t>
      </w:r>
      <w:r w:rsidRPr="00C413C2">
        <w:rPr>
          <w:rFonts w:ascii="Times New Roman" w:eastAsia="Times New Roman" w:hAnsi="Times New Roman" w:cs="Times New Roman"/>
          <w:lang w:eastAsia="pl-PL"/>
        </w:rPr>
        <w:t>opracowanej Dokumentacji, odpowiadanie na pytania, wyjaśnianie niejasności, doprecyzowanie rozwiązań projektowych</w:t>
      </w:r>
      <w:r w:rsidR="003C688F">
        <w:rPr>
          <w:rFonts w:ascii="Times New Roman" w:eastAsia="Times New Roman" w:hAnsi="Times New Roman" w:cs="Times New Roman"/>
          <w:lang w:eastAsia="pl-PL"/>
        </w:rPr>
        <w:t>,</w:t>
      </w:r>
    </w:p>
    <w:p w14:paraId="6267FBF7" w14:textId="7AB10A79" w:rsidR="002017E9" w:rsidRPr="00F234E1" w:rsidRDefault="00CD7FFB" w:rsidP="00C413C2">
      <w:pPr>
        <w:pStyle w:val="Standard"/>
        <w:numPr>
          <w:ilvl w:val="1"/>
          <w:numId w:val="50"/>
        </w:numPr>
        <w:spacing w:before="120" w:after="0" w:line="360" w:lineRule="auto"/>
        <w:jc w:val="both"/>
        <w:rPr>
          <w:rFonts w:ascii="Times New Roman" w:hAnsi="Times New Roman" w:cs="Times New Roman"/>
        </w:rPr>
      </w:pPr>
      <w:r w:rsidRPr="00C413C2">
        <w:rPr>
          <w:rFonts w:ascii="Times New Roman" w:eastAsia="Times New Roman" w:hAnsi="Times New Roman" w:cs="Times New Roman"/>
          <w:lang w:eastAsia="pl-PL"/>
        </w:rPr>
        <w:lastRenderedPageBreak/>
        <w:t xml:space="preserve">udziału w procedurze odbioru </w:t>
      </w:r>
      <w:r w:rsidRPr="00DF24EB">
        <w:rPr>
          <w:rFonts w:ascii="Times New Roman" w:eastAsia="Times New Roman" w:hAnsi="Times New Roman" w:cs="Times New Roman"/>
          <w:lang w:eastAsia="pl-PL"/>
        </w:rPr>
        <w:t>końcowego Inwestycji</w:t>
      </w:r>
      <w:r w:rsidR="00897861" w:rsidRPr="00DF24EB">
        <w:rPr>
          <w:rFonts w:ascii="Times New Roman" w:eastAsia="Times New Roman" w:hAnsi="Times New Roman" w:cs="Times New Roman"/>
          <w:lang w:eastAsia="pl-PL"/>
        </w:rPr>
        <w:t xml:space="preserve"> </w:t>
      </w:r>
      <w:r w:rsidR="00897861" w:rsidRPr="00F234E1">
        <w:rPr>
          <w:rFonts w:ascii="Times New Roman" w:eastAsia="Times New Roman" w:hAnsi="Times New Roman" w:cs="Times New Roman"/>
          <w:lang w:eastAsia="pl-PL"/>
        </w:rPr>
        <w:t>i uzyskaniu pozwolenia na użytkowanie Inwestycji.</w:t>
      </w:r>
    </w:p>
    <w:p w14:paraId="4A3A27B1" w14:textId="77777777" w:rsidR="002017E9" w:rsidRPr="00031BFD" w:rsidRDefault="00CD7FFB" w:rsidP="00E4468C">
      <w:pPr>
        <w:pStyle w:val="Standard"/>
        <w:keepNext/>
        <w:shd w:val="clear" w:color="auto" w:fill="D9D9D9"/>
        <w:tabs>
          <w:tab w:val="left" w:pos="4253"/>
        </w:tabs>
        <w:spacing w:before="120" w:after="0" w:line="360" w:lineRule="auto"/>
        <w:jc w:val="center"/>
        <w:rPr>
          <w:rFonts w:ascii="Times New Roman" w:hAnsi="Times New Roman" w:cs="Times New Roman"/>
        </w:rPr>
      </w:pPr>
      <w:r w:rsidRPr="00031BFD">
        <w:rPr>
          <w:rFonts w:ascii="Times New Roman" w:eastAsia="Calibri" w:hAnsi="Times New Roman" w:cs="Times New Roman"/>
          <w:b/>
          <w:lang w:eastAsia="pl-PL"/>
        </w:rPr>
        <w:t>§ 3 Podwykonawcy</w:t>
      </w:r>
    </w:p>
    <w:p w14:paraId="34119FE5" w14:textId="003642EB" w:rsidR="002017E9" w:rsidRPr="00031BFD" w:rsidRDefault="00CD7FFB">
      <w:pPr>
        <w:pStyle w:val="Standard"/>
        <w:numPr>
          <w:ilvl w:val="0"/>
          <w:numId w:val="33"/>
        </w:numPr>
        <w:spacing w:before="120" w:after="0" w:line="360" w:lineRule="auto"/>
        <w:ind w:left="357" w:hanging="215"/>
        <w:jc w:val="both"/>
        <w:rPr>
          <w:rFonts w:ascii="Times New Roman" w:hAnsi="Times New Roman" w:cs="Times New Roman"/>
        </w:rPr>
      </w:pPr>
      <w:r w:rsidRPr="00031BFD">
        <w:rPr>
          <w:rFonts w:ascii="Times New Roman" w:eastAsia="Times New Roman" w:hAnsi="Times New Roman" w:cs="Times New Roman"/>
          <w:bCs/>
          <w:lang w:eastAsia="pl-PL"/>
        </w:rPr>
        <w:t xml:space="preserve">Wykonanie zamówienia Wykonawca może powierzyć Podwykonawcom. Wykonawca wskaże części zamówienia, których wykonanie zamierza powierzyć Podwykonawcom i poda </w:t>
      </w:r>
      <w:r w:rsidRPr="00031BFD">
        <w:rPr>
          <w:rFonts w:ascii="Times New Roman" w:hAnsi="Times New Roman" w:cs="Times New Roman"/>
          <w:bCs/>
        </w:rPr>
        <w:t>pełne nazwy oraz dane teleadresowe</w:t>
      </w:r>
      <w:r w:rsidRPr="00031BFD">
        <w:rPr>
          <w:rFonts w:ascii="Times New Roman" w:eastAsia="Times New Roman" w:hAnsi="Times New Roman" w:cs="Times New Roman"/>
          <w:bCs/>
          <w:lang w:eastAsia="pl-PL"/>
        </w:rPr>
        <w:t xml:space="preserve"> Podwykonawców. </w:t>
      </w:r>
      <w:r w:rsidRPr="00031BFD">
        <w:rPr>
          <w:rFonts w:ascii="Times New Roman" w:eastAsia="Times New Roman" w:hAnsi="Times New Roman" w:cs="Times New Roman"/>
          <w:lang w:eastAsia="pl-PL"/>
        </w:rPr>
        <w:t xml:space="preserve">Wykaz </w:t>
      </w:r>
      <w:r w:rsidR="00E17283">
        <w:rPr>
          <w:rFonts w:ascii="Times New Roman" w:eastAsia="Times New Roman" w:hAnsi="Times New Roman" w:cs="Times New Roman"/>
          <w:lang w:eastAsia="pl-PL"/>
        </w:rPr>
        <w:t>P</w:t>
      </w:r>
      <w:r w:rsidRPr="00031BFD">
        <w:rPr>
          <w:rFonts w:ascii="Times New Roman" w:eastAsia="Times New Roman" w:hAnsi="Times New Roman" w:cs="Times New Roman"/>
          <w:lang w:eastAsia="pl-PL"/>
        </w:rPr>
        <w:t>odwykonawców albo oświadczenie o</w:t>
      </w:r>
      <w:r w:rsidR="0060387E">
        <w:rPr>
          <w:rFonts w:ascii="Times New Roman" w:eastAsia="Times New Roman" w:hAnsi="Times New Roman" w:cs="Times New Roman"/>
          <w:lang w:eastAsia="pl-PL"/>
        </w:rPr>
        <w:t> </w:t>
      </w:r>
      <w:r w:rsidRPr="00031BFD">
        <w:rPr>
          <w:rFonts w:ascii="Times New Roman" w:eastAsia="Times New Roman" w:hAnsi="Times New Roman" w:cs="Times New Roman"/>
          <w:lang w:eastAsia="pl-PL"/>
        </w:rPr>
        <w:t xml:space="preserve">niekorzystaniu z </w:t>
      </w:r>
      <w:r w:rsidR="00E17283">
        <w:rPr>
          <w:rFonts w:ascii="Times New Roman" w:eastAsia="Times New Roman" w:hAnsi="Times New Roman" w:cs="Times New Roman"/>
          <w:lang w:eastAsia="pl-PL"/>
        </w:rPr>
        <w:t>P</w:t>
      </w:r>
      <w:r w:rsidRPr="00031BFD">
        <w:rPr>
          <w:rFonts w:ascii="Times New Roman" w:eastAsia="Times New Roman" w:hAnsi="Times New Roman" w:cs="Times New Roman"/>
          <w:lang w:eastAsia="pl-PL"/>
        </w:rPr>
        <w:t xml:space="preserve">odwykonawców Wykonawca przedłoży Zamawiającemu w terminie 7 dni od podpisania umowy pod rygorem odstąpienia od umowy przez Zamawiającego z winy Wykonawcy. </w:t>
      </w:r>
    </w:p>
    <w:p w14:paraId="232FF1EE" w14:textId="2FF4DA87" w:rsidR="002017E9" w:rsidRPr="00031BFD" w:rsidRDefault="00CD7FFB">
      <w:pPr>
        <w:pStyle w:val="Standard"/>
        <w:numPr>
          <w:ilvl w:val="0"/>
          <w:numId w:val="33"/>
        </w:numPr>
        <w:spacing w:before="120" w:after="0" w:line="360" w:lineRule="auto"/>
        <w:ind w:left="357" w:hanging="215"/>
        <w:jc w:val="both"/>
        <w:rPr>
          <w:rFonts w:ascii="Times New Roman" w:hAnsi="Times New Roman" w:cs="Times New Roman"/>
        </w:rPr>
      </w:pPr>
      <w:r w:rsidRPr="00031BFD">
        <w:rPr>
          <w:rFonts w:ascii="Times New Roman" w:eastAsia="Times New Roman" w:hAnsi="Times New Roman" w:cs="Times New Roman"/>
          <w:lang w:eastAsia="pl-PL"/>
        </w:rPr>
        <w:t>Podwykonawcy, których Wykonawca zatrudni do wykonywania zamówienia musz</w:t>
      </w:r>
      <w:r w:rsidR="00B64681">
        <w:rPr>
          <w:rFonts w:ascii="Times New Roman" w:eastAsia="Times New Roman" w:hAnsi="Times New Roman" w:cs="Times New Roman"/>
          <w:lang w:eastAsia="pl-PL"/>
        </w:rPr>
        <w:t>ą</w:t>
      </w:r>
      <w:r w:rsidRPr="00031BFD">
        <w:rPr>
          <w:rFonts w:ascii="Times New Roman" w:eastAsia="Times New Roman" w:hAnsi="Times New Roman" w:cs="Times New Roman"/>
          <w:lang w:eastAsia="pl-PL"/>
        </w:rPr>
        <w:t xml:space="preserve"> posiadać niezbędne umiejętności, uprawnienia i personel do wykonania tych zobowiązań oraz zawodowo trudnić się wykonywaniem czynności objętych Umową.</w:t>
      </w:r>
    </w:p>
    <w:p w14:paraId="0160F3DB" w14:textId="16E3175B" w:rsidR="002017E9" w:rsidRPr="00031BFD" w:rsidRDefault="00CD7FFB">
      <w:pPr>
        <w:pStyle w:val="Standard"/>
        <w:numPr>
          <w:ilvl w:val="0"/>
          <w:numId w:val="33"/>
        </w:numPr>
        <w:spacing w:before="120" w:after="0" w:line="360" w:lineRule="auto"/>
        <w:ind w:left="357" w:hanging="215"/>
        <w:jc w:val="both"/>
        <w:rPr>
          <w:rFonts w:ascii="Times New Roman" w:hAnsi="Times New Roman" w:cs="Times New Roman"/>
        </w:rPr>
      </w:pPr>
      <w:r w:rsidRPr="00031BFD">
        <w:rPr>
          <w:rFonts w:ascii="Times New Roman" w:eastAsia="Calibri" w:hAnsi="Times New Roman" w:cs="Times New Roman"/>
          <w:bCs/>
          <w:lang w:eastAsia="pl-PL"/>
        </w:rPr>
        <w:t xml:space="preserve">W </w:t>
      </w:r>
      <w:r w:rsidRPr="00031BFD">
        <w:rPr>
          <w:rFonts w:ascii="Times New Roman" w:eastAsia="Times New Roman" w:hAnsi="Times New Roman" w:cs="Times New Roman"/>
          <w:lang w:eastAsia="pl-PL"/>
        </w:rPr>
        <w:t>przypadku</w:t>
      </w:r>
      <w:r w:rsidRPr="00031BFD">
        <w:rPr>
          <w:rFonts w:ascii="Times New Roman" w:eastAsia="Calibri" w:hAnsi="Times New Roman" w:cs="Times New Roman"/>
          <w:bCs/>
          <w:lang w:eastAsia="pl-PL"/>
        </w:rPr>
        <w:t xml:space="preserve"> powierzenia wykonania części zamówienia Podwykonawcom</w:t>
      </w:r>
      <w:r w:rsidR="0032629E">
        <w:rPr>
          <w:rFonts w:ascii="Times New Roman" w:eastAsia="Calibri" w:hAnsi="Times New Roman" w:cs="Times New Roman"/>
          <w:bCs/>
          <w:lang w:eastAsia="pl-PL"/>
        </w:rPr>
        <w:t>,</w:t>
      </w:r>
      <w:r w:rsidRPr="00031BFD">
        <w:rPr>
          <w:rFonts w:ascii="Times New Roman" w:eastAsia="Calibri" w:hAnsi="Times New Roman" w:cs="Times New Roman"/>
          <w:bCs/>
          <w:lang w:eastAsia="pl-PL"/>
        </w:rPr>
        <w:t xml:space="preserve"> Wykonawca odpowiada za działania lub zaniechania Podwykonawców jak za własne.</w:t>
      </w:r>
    </w:p>
    <w:p w14:paraId="7F77DB77" w14:textId="77777777" w:rsidR="002017E9" w:rsidRPr="00031BFD" w:rsidRDefault="00CD7FFB">
      <w:pPr>
        <w:pStyle w:val="Standard"/>
        <w:numPr>
          <w:ilvl w:val="0"/>
          <w:numId w:val="33"/>
        </w:numPr>
        <w:spacing w:before="120" w:after="0" w:line="360" w:lineRule="auto"/>
        <w:ind w:left="357" w:hanging="215"/>
        <w:jc w:val="both"/>
        <w:rPr>
          <w:rFonts w:ascii="Times New Roman" w:hAnsi="Times New Roman" w:cs="Times New Roman"/>
        </w:rPr>
      </w:pPr>
      <w:r w:rsidRPr="00031BFD">
        <w:rPr>
          <w:rFonts w:ascii="Times New Roman" w:eastAsia="Calibri" w:hAnsi="Times New Roman" w:cs="Times New Roman"/>
          <w:bCs/>
          <w:lang w:eastAsia="pl-PL"/>
        </w:rPr>
        <w:t xml:space="preserve">W </w:t>
      </w:r>
      <w:r w:rsidRPr="00031BFD">
        <w:rPr>
          <w:rFonts w:ascii="Times New Roman" w:eastAsia="Times New Roman" w:hAnsi="Times New Roman" w:cs="Times New Roman"/>
          <w:lang w:eastAsia="pl-PL"/>
        </w:rPr>
        <w:t>trakcie</w:t>
      </w:r>
      <w:r w:rsidRPr="00031BFD">
        <w:rPr>
          <w:rFonts w:ascii="Times New Roman" w:eastAsia="Calibri" w:hAnsi="Times New Roman" w:cs="Times New Roman"/>
          <w:bCs/>
          <w:lang w:eastAsia="pl-PL"/>
        </w:rPr>
        <w:t xml:space="preserve"> realizacji Umowy Wykonawca może zmieniać Podwykonawców za zgodą Zamawiającego, której Zamawiający nie odmówi bez uzasadnienia. </w:t>
      </w:r>
      <w:r w:rsidRPr="00031BFD">
        <w:rPr>
          <w:rFonts w:ascii="Times New Roman" w:eastAsia="Times New Roman" w:hAnsi="Times New Roman" w:cs="Times New Roman"/>
          <w:lang w:eastAsia="pl-PL"/>
        </w:rPr>
        <w:t>Zmiana Podwykonawcy wymaga pisemnego powiadomienia Zamawiającego pod rygorem naliczenia kar umownych.</w:t>
      </w:r>
    </w:p>
    <w:p w14:paraId="342B6C4D" w14:textId="5EECE3F2" w:rsidR="002017E9" w:rsidRPr="00C70406" w:rsidRDefault="00CD7FFB">
      <w:pPr>
        <w:pStyle w:val="Standard"/>
        <w:numPr>
          <w:ilvl w:val="0"/>
          <w:numId w:val="33"/>
        </w:numPr>
        <w:spacing w:before="120" w:after="0" w:line="360" w:lineRule="auto"/>
        <w:ind w:left="357" w:hanging="215"/>
        <w:jc w:val="both"/>
        <w:rPr>
          <w:rFonts w:ascii="Times New Roman" w:hAnsi="Times New Roman" w:cs="Times New Roman"/>
        </w:rPr>
      </w:pPr>
      <w:r w:rsidRPr="00C70406">
        <w:rPr>
          <w:rFonts w:ascii="Times New Roman" w:eastAsia="Times New Roman" w:hAnsi="Times New Roman" w:cs="Times New Roman"/>
          <w:lang w:eastAsia="pl-PL"/>
        </w:rPr>
        <w:t>Przed przystąpieniem do wykonania zamówienia na usługi, które mają być wykonane w miejscu podlegającym bezpośredniemu nadzorowi Zamawiającego, Wykonawca poda (o ile już są znane) nazwy albo imiona i nazwiska oraz dane kontaktowe Podwykonawców i osób do kontaktu z nimi, zaangażowanych w takie usługi. Wykonawca zawiadomi Zamawiającego o wszelkich zmianach danych, o których mowa w zdaniu pierwszym, w trakcie realizacji zamówienia, a także przekaże informacje na temat nowych Podwykonawców, którym w późniejszym okresie zamierza powierzyć realizację zamówienia.</w:t>
      </w:r>
    </w:p>
    <w:p w14:paraId="00E6A5F6" w14:textId="62781B7E" w:rsidR="002017E9" w:rsidRPr="00031BFD" w:rsidRDefault="00CD7FFB">
      <w:pPr>
        <w:pStyle w:val="Standard"/>
        <w:numPr>
          <w:ilvl w:val="0"/>
          <w:numId w:val="33"/>
        </w:numPr>
        <w:spacing w:before="120" w:after="0" w:line="360" w:lineRule="auto"/>
        <w:ind w:left="357" w:hanging="215"/>
        <w:jc w:val="both"/>
        <w:rPr>
          <w:rFonts w:ascii="Times New Roman" w:hAnsi="Times New Roman" w:cs="Times New Roman"/>
        </w:rPr>
      </w:pPr>
      <w:r w:rsidRPr="00031BFD">
        <w:rPr>
          <w:rFonts w:ascii="Times New Roman" w:eastAsia="Calibri" w:hAnsi="Times New Roman" w:cs="Times New Roman"/>
          <w:bCs/>
          <w:lang w:eastAsia="pl-PL"/>
        </w:rPr>
        <w:t xml:space="preserve">Jeżeli </w:t>
      </w:r>
      <w:r w:rsidRPr="00031BFD">
        <w:rPr>
          <w:rFonts w:ascii="Times New Roman" w:eastAsia="Times New Roman" w:hAnsi="Times New Roman" w:cs="Times New Roman"/>
          <w:lang w:eastAsia="pl-PL"/>
        </w:rPr>
        <w:t>zmiana</w:t>
      </w:r>
      <w:r w:rsidRPr="00031BFD">
        <w:rPr>
          <w:rFonts w:ascii="Times New Roman" w:eastAsia="Calibri" w:hAnsi="Times New Roman" w:cs="Times New Roman"/>
          <w:bCs/>
          <w:lang w:eastAsia="pl-PL"/>
        </w:rPr>
        <w:t xml:space="preserve"> albo rezygnacja z Podwykonawcy dotyczy podmiotu, na którego zasoby Wykonawca powoływał się na zasadach określonych w art. 118 ust. 1 Ustawy</w:t>
      </w:r>
      <w:r w:rsidR="0077186F">
        <w:rPr>
          <w:rFonts w:ascii="Times New Roman" w:eastAsia="Calibri" w:hAnsi="Times New Roman" w:cs="Times New Roman"/>
          <w:bCs/>
          <w:lang w:eastAsia="pl-PL"/>
        </w:rPr>
        <w:t>,</w:t>
      </w:r>
      <w:r w:rsidRPr="00031BFD">
        <w:rPr>
          <w:rFonts w:ascii="Times New Roman" w:eastAsia="Calibri" w:hAnsi="Times New Roman" w:cs="Times New Roman"/>
          <w:bCs/>
          <w:lang w:eastAsia="pl-PL"/>
        </w:rPr>
        <w:t xml:space="preserve"> w celu wykazania spełniania warunków udziału w postępowaniu, Wykonawca</w:t>
      </w:r>
      <w:r w:rsidRPr="00031BFD">
        <w:rPr>
          <w:rFonts w:ascii="Times New Roman" w:eastAsia="Calibri" w:hAnsi="Times New Roman" w:cs="Times New Roman"/>
          <w:lang w:eastAsia="pl-PL"/>
        </w:rPr>
        <w:t xml:space="preserve"> jest obowiązany wykazać Zamawiającemu, że proponowany inny Podwykonawca samodzielnie spełnia je w stopniu nie mniejszym niż Podwykonawca, na którego zasoby Wykonawca powoływał się w trakcie postępowania o udzielenie zamówienia.</w:t>
      </w:r>
    </w:p>
    <w:p w14:paraId="2B7975A2" w14:textId="77777777" w:rsidR="002017E9" w:rsidRPr="00031BFD" w:rsidRDefault="00CD7FFB">
      <w:pPr>
        <w:pStyle w:val="Standard"/>
        <w:numPr>
          <w:ilvl w:val="0"/>
          <w:numId w:val="33"/>
        </w:numPr>
        <w:spacing w:before="120" w:after="0" w:line="360" w:lineRule="auto"/>
        <w:ind w:left="357" w:hanging="215"/>
        <w:jc w:val="both"/>
        <w:rPr>
          <w:rFonts w:ascii="Times New Roman" w:hAnsi="Times New Roman" w:cs="Times New Roman"/>
        </w:rPr>
      </w:pPr>
      <w:r w:rsidRPr="00031BFD">
        <w:rPr>
          <w:rFonts w:ascii="Times New Roman" w:eastAsia="Times New Roman" w:hAnsi="Times New Roman" w:cs="Times New Roman"/>
          <w:lang w:eastAsia="pl-PL"/>
        </w:rPr>
        <w:t>Powierzenie wykonania części zamówienia Podwykonawcom nie zwalnia Wykonawcy z</w:t>
      </w:r>
      <w:r w:rsidR="0060387E">
        <w:rPr>
          <w:rFonts w:ascii="Times New Roman" w:eastAsia="Times New Roman" w:hAnsi="Times New Roman" w:cs="Times New Roman"/>
          <w:lang w:eastAsia="pl-PL"/>
        </w:rPr>
        <w:t> </w:t>
      </w:r>
      <w:r w:rsidRPr="00031BFD">
        <w:rPr>
          <w:rFonts w:ascii="Times New Roman" w:eastAsia="Times New Roman" w:hAnsi="Times New Roman" w:cs="Times New Roman"/>
          <w:lang w:eastAsia="pl-PL"/>
        </w:rPr>
        <w:t>odpowiedzialności za należyte wykonanie zamówienia.</w:t>
      </w:r>
    </w:p>
    <w:p w14:paraId="6DA28238" w14:textId="77777777" w:rsidR="002017E9" w:rsidRPr="00031BFD" w:rsidRDefault="00CD7FFB">
      <w:pPr>
        <w:pStyle w:val="Standard"/>
        <w:shd w:val="clear" w:color="auto" w:fill="D9D9D9"/>
        <w:tabs>
          <w:tab w:val="left" w:pos="4253"/>
        </w:tabs>
        <w:spacing w:before="120" w:after="0" w:line="360" w:lineRule="auto"/>
        <w:jc w:val="center"/>
        <w:rPr>
          <w:rFonts w:ascii="Times New Roman" w:hAnsi="Times New Roman" w:cs="Times New Roman"/>
        </w:rPr>
      </w:pPr>
      <w:r w:rsidRPr="00031BFD">
        <w:rPr>
          <w:rFonts w:ascii="Times New Roman" w:eastAsia="Calibri" w:hAnsi="Times New Roman" w:cs="Times New Roman"/>
          <w:b/>
          <w:lang w:eastAsia="pl-PL"/>
        </w:rPr>
        <w:t>§ 4 Zobowiązania ogólne Wykonawcy</w:t>
      </w:r>
    </w:p>
    <w:p w14:paraId="0E6A96CB" w14:textId="77777777" w:rsidR="002017E9" w:rsidRPr="00031BFD" w:rsidRDefault="00CD7FFB">
      <w:pPr>
        <w:pStyle w:val="Standard"/>
        <w:numPr>
          <w:ilvl w:val="0"/>
          <w:numId w:val="27"/>
        </w:numPr>
        <w:tabs>
          <w:tab w:val="left" w:pos="-12534"/>
        </w:tabs>
        <w:spacing w:before="120" w:after="0" w:line="360" w:lineRule="auto"/>
        <w:jc w:val="both"/>
        <w:rPr>
          <w:rFonts w:ascii="Times New Roman" w:hAnsi="Times New Roman" w:cs="Times New Roman"/>
        </w:rPr>
      </w:pPr>
      <w:r w:rsidRPr="00031BFD">
        <w:rPr>
          <w:rFonts w:ascii="Times New Roman" w:eastAsia="Calibri" w:hAnsi="Times New Roman" w:cs="Times New Roman"/>
        </w:rPr>
        <w:t>Wykonawca zobowiązany jest do wykonania Dokumentacji zgodnie z najlepszą wiedzą techniczną, umiejętnościami oraz najlepszą praktyką projektową.</w:t>
      </w:r>
    </w:p>
    <w:p w14:paraId="2A27AFF5" w14:textId="77777777" w:rsidR="00A77BC4" w:rsidRPr="00031BFD" w:rsidRDefault="00CD7FFB" w:rsidP="00A77BC4">
      <w:pPr>
        <w:pStyle w:val="Standard"/>
        <w:numPr>
          <w:ilvl w:val="0"/>
          <w:numId w:val="27"/>
        </w:numPr>
        <w:tabs>
          <w:tab w:val="left" w:pos="-12534"/>
        </w:tabs>
        <w:spacing w:before="120" w:after="0" w:line="360" w:lineRule="auto"/>
        <w:jc w:val="both"/>
        <w:rPr>
          <w:rFonts w:ascii="Times New Roman" w:hAnsi="Times New Roman" w:cs="Times New Roman"/>
        </w:rPr>
      </w:pPr>
      <w:r w:rsidRPr="00031BFD">
        <w:rPr>
          <w:rFonts w:ascii="Times New Roman" w:eastAsia="Calibri" w:hAnsi="Times New Roman" w:cs="Times New Roman"/>
        </w:rPr>
        <w:lastRenderedPageBreak/>
        <w:t>Rozwiązania zawarte w Dokumentacji mają gwarantować spełnieni</w:t>
      </w:r>
      <w:r w:rsidR="00A77BC4" w:rsidRPr="00031BFD">
        <w:rPr>
          <w:rFonts w:ascii="Times New Roman" w:eastAsia="Calibri" w:hAnsi="Times New Roman" w:cs="Times New Roman"/>
        </w:rPr>
        <w:t>e założeń</w:t>
      </w:r>
      <w:r w:rsidR="00C377F7" w:rsidRPr="00031BFD">
        <w:rPr>
          <w:rFonts w:ascii="Times New Roman" w:eastAsia="Calibri" w:hAnsi="Times New Roman" w:cs="Times New Roman"/>
        </w:rPr>
        <w:t xml:space="preserve"> zawartych w Opisie Przedmiotu Zamówienia (OPZ) wraz z załącznikami.</w:t>
      </w:r>
    </w:p>
    <w:p w14:paraId="4F96050C" w14:textId="1C36CE5A" w:rsidR="002017E9" w:rsidRPr="00031BFD" w:rsidRDefault="00CD7FFB">
      <w:pPr>
        <w:pStyle w:val="Standard"/>
        <w:numPr>
          <w:ilvl w:val="0"/>
          <w:numId w:val="27"/>
        </w:numPr>
        <w:tabs>
          <w:tab w:val="left" w:pos="-12534"/>
        </w:tabs>
        <w:spacing w:before="120" w:after="0" w:line="360" w:lineRule="auto"/>
        <w:jc w:val="both"/>
        <w:rPr>
          <w:rFonts w:ascii="Times New Roman" w:hAnsi="Times New Roman" w:cs="Times New Roman"/>
        </w:rPr>
      </w:pPr>
      <w:r w:rsidRPr="00900A3B">
        <w:rPr>
          <w:rFonts w:ascii="Times New Roman" w:eastAsia="Calibri" w:hAnsi="Times New Roman" w:cs="Times New Roman"/>
        </w:rPr>
        <w:t>Dokumentacja stanowić będzie opis przedmiotu zamówienia w postępowaniu o udzielenie zamówienia publicznego na wykonanie robót budowlanych, a w związku z tym powinna być wykonana z uwzględnieniem przepisów Ustawy</w:t>
      </w:r>
      <w:r w:rsidR="00927968">
        <w:rPr>
          <w:rFonts w:ascii="Times New Roman" w:eastAsia="Calibri" w:hAnsi="Times New Roman" w:cs="Times New Roman"/>
        </w:rPr>
        <w:t xml:space="preserve"> Prawo zamówień publicznych</w:t>
      </w:r>
      <w:r w:rsidRPr="00031BFD">
        <w:rPr>
          <w:rFonts w:ascii="Times New Roman" w:eastAsia="Calibri" w:hAnsi="Times New Roman" w:cs="Times New Roman"/>
        </w:rPr>
        <w:t>.</w:t>
      </w:r>
    </w:p>
    <w:p w14:paraId="494C7C4B" w14:textId="39BB967E" w:rsidR="002017E9" w:rsidRPr="00961263" w:rsidRDefault="00CD7FFB">
      <w:pPr>
        <w:pStyle w:val="Standard"/>
        <w:numPr>
          <w:ilvl w:val="0"/>
          <w:numId w:val="27"/>
        </w:numPr>
        <w:tabs>
          <w:tab w:val="left" w:pos="-12534"/>
        </w:tabs>
        <w:spacing w:before="120" w:after="0" w:line="360" w:lineRule="auto"/>
        <w:jc w:val="both"/>
        <w:rPr>
          <w:rFonts w:ascii="Times New Roman" w:hAnsi="Times New Roman" w:cs="Times New Roman"/>
        </w:rPr>
      </w:pPr>
      <w:r w:rsidRPr="00031BFD">
        <w:rPr>
          <w:rFonts w:ascii="Times New Roman" w:eastAsia="Calibri" w:hAnsi="Times New Roman" w:cs="Times New Roman"/>
        </w:rPr>
        <w:t xml:space="preserve">Wykonawca uwzględni w Dokumentacji </w:t>
      </w:r>
      <w:r w:rsidR="0060387E" w:rsidRPr="0060387E">
        <w:rPr>
          <w:rFonts w:ascii="Times New Roman" w:eastAsia="Calibri" w:hAnsi="Times New Roman" w:cs="Times New Roman"/>
        </w:rPr>
        <w:t>przepis</w:t>
      </w:r>
      <w:r w:rsidR="0060387E">
        <w:rPr>
          <w:rFonts w:ascii="Times New Roman" w:eastAsia="Calibri" w:hAnsi="Times New Roman" w:cs="Times New Roman"/>
        </w:rPr>
        <w:t>y</w:t>
      </w:r>
      <w:r w:rsidR="0060387E" w:rsidRPr="0060387E">
        <w:rPr>
          <w:rFonts w:ascii="Times New Roman" w:eastAsia="Calibri" w:hAnsi="Times New Roman" w:cs="Times New Roman"/>
        </w:rPr>
        <w:t xml:space="preserve"> prawa i norm</w:t>
      </w:r>
      <w:r w:rsidR="0060387E">
        <w:rPr>
          <w:rFonts w:ascii="Times New Roman" w:eastAsia="Calibri" w:hAnsi="Times New Roman" w:cs="Times New Roman"/>
        </w:rPr>
        <w:t>y</w:t>
      </w:r>
      <w:r w:rsidR="0060387E" w:rsidRPr="0060387E">
        <w:rPr>
          <w:rFonts w:ascii="Times New Roman" w:eastAsia="Calibri" w:hAnsi="Times New Roman" w:cs="Times New Roman"/>
        </w:rPr>
        <w:t>,</w:t>
      </w:r>
      <w:r w:rsidR="0060387E" w:rsidRPr="0060387E" w:rsidDel="0060387E">
        <w:rPr>
          <w:rFonts w:ascii="Times New Roman" w:eastAsia="Calibri" w:hAnsi="Times New Roman" w:cs="Times New Roman"/>
        </w:rPr>
        <w:t xml:space="preserve"> </w:t>
      </w:r>
      <w:r w:rsidRPr="00031BFD">
        <w:rPr>
          <w:rFonts w:ascii="Times New Roman" w:eastAsia="Calibri" w:hAnsi="Times New Roman" w:cs="Times New Roman"/>
        </w:rPr>
        <w:t>obowiązujące w momencie składania wniosku o pozwolenie na budowę, chyba że ogólne przepisy prawa stanowią inaczej.</w:t>
      </w:r>
    </w:p>
    <w:p w14:paraId="6C8943CD" w14:textId="16C24091" w:rsidR="0028699E" w:rsidRPr="00F234E1" w:rsidRDefault="0028699E">
      <w:pPr>
        <w:pStyle w:val="Standard"/>
        <w:numPr>
          <w:ilvl w:val="0"/>
          <w:numId w:val="27"/>
        </w:numPr>
        <w:tabs>
          <w:tab w:val="left" w:pos="-12534"/>
        </w:tabs>
        <w:spacing w:before="120" w:after="0" w:line="360" w:lineRule="auto"/>
        <w:jc w:val="both"/>
        <w:rPr>
          <w:rFonts w:ascii="Times New Roman" w:hAnsi="Times New Roman" w:cs="Times New Roman"/>
        </w:rPr>
      </w:pPr>
      <w:r>
        <w:rPr>
          <w:rFonts w:ascii="Times New Roman" w:eastAsia="Calibri" w:hAnsi="Times New Roman" w:cs="Times New Roman"/>
        </w:rPr>
        <w:t xml:space="preserve">Na etapie przetargu na wybór Generalnego Wykonawcy robót budowlanych, Wykonawca będzie zobowiązany do </w:t>
      </w:r>
      <w:r w:rsidRPr="00F234E1">
        <w:rPr>
          <w:rFonts w:ascii="Times New Roman" w:eastAsia="Calibri" w:hAnsi="Times New Roman" w:cs="Times New Roman"/>
        </w:rPr>
        <w:t>współpracy przy procedurze wyłaniania Wykonawcy robót budowlanych, w tym do sformułowania odpowiedzi na zadane pytania w imieniu Zamawiającego.</w:t>
      </w:r>
    </w:p>
    <w:p w14:paraId="16492868" w14:textId="77777777" w:rsidR="002017E9" w:rsidRPr="00F234E1" w:rsidRDefault="00CD7FFB">
      <w:pPr>
        <w:pStyle w:val="Standard"/>
        <w:shd w:val="clear" w:color="auto" w:fill="D9D9D9"/>
        <w:tabs>
          <w:tab w:val="left" w:pos="852"/>
        </w:tabs>
        <w:spacing w:before="120" w:after="0" w:line="360" w:lineRule="auto"/>
        <w:ind w:left="426" w:hanging="426"/>
        <w:jc w:val="center"/>
        <w:rPr>
          <w:rFonts w:ascii="Times New Roman" w:hAnsi="Times New Roman" w:cs="Times New Roman"/>
        </w:rPr>
      </w:pPr>
      <w:r w:rsidRPr="00F234E1">
        <w:rPr>
          <w:rFonts w:ascii="Times New Roman" w:eastAsia="Calibri" w:hAnsi="Times New Roman" w:cs="Times New Roman"/>
          <w:b/>
          <w:lang w:eastAsia="pl-PL"/>
        </w:rPr>
        <w:t>§ 5 Etapy prac i terminy realizacji</w:t>
      </w:r>
    </w:p>
    <w:p w14:paraId="0F9FEB7C" w14:textId="77777777" w:rsidR="002017E9" w:rsidRPr="00F234E1" w:rsidRDefault="00CD7FFB">
      <w:pPr>
        <w:pStyle w:val="Standard"/>
        <w:tabs>
          <w:tab w:val="left" w:pos="426"/>
        </w:tabs>
        <w:spacing w:before="120" w:after="0" w:line="360" w:lineRule="auto"/>
        <w:jc w:val="both"/>
        <w:rPr>
          <w:rFonts w:ascii="Times New Roman" w:eastAsia="Calibri" w:hAnsi="Times New Roman" w:cs="Times New Roman"/>
          <w:lang w:eastAsia="pl-PL"/>
        </w:rPr>
      </w:pPr>
      <w:r w:rsidRPr="00F234E1">
        <w:rPr>
          <w:rFonts w:ascii="Times New Roman" w:eastAsia="Calibri" w:hAnsi="Times New Roman" w:cs="Times New Roman"/>
          <w:lang w:eastAsia="pl-PL"/>
        </w:rPr>
        <w:t xml:space="preserve">Strony ustalają, że Przedmiot Umowy będzie wykonywany w Etapach określonych szczegółowo </w:t>
      </w:r>
      <w:r w:rsidR="004148F7" w:rsidRPr="00F234E1">
        <w:t xml:space="preserve">– </w:t>
      </w:r>
      <w:r w:rsidRPr="00F234E1">
        <w:rPr>
          <w:rFonts w:ascii="Times New Roman" w:eastAsia="Calibri" w:hAnsi="Times New Roman" w:cs="Times New Roman"/>
          <w:lang w:eastAsia="pl-PL"/>
        </w:rPr>
        <w:t>w</w:t>
      </w:r>
      <w:r w:rsidR="0060387E" w:rsidRPr="00F234E1">
        <w:rPr>
          <w:rFonts w:ascii="Times New Roman" w:eastAsia="Calibri" w:hAnsi="Times New Roman" w:cs="Times New Roman"/>
          <w:lang w:eastAsia="pl-PL"/>
        </w:rPr>
        <w:t> </w:t>
      </w:r>
      <w:r w:rsidRPr="00F234E1">
        <w:rPr>
          <w:rFonts w:ascii="Times New Roman" w:eastAsia="Calibri" w:hAnsi="Times New Roman" w:cs="Times New Roman"/>
          <w:lang w:eastAsia="pl-PL"/>
        </w:rPr>
        <w:t>OPZ:</w:t>
      </w:r>
    </w:p>
    <w:p w14:paraId="0B581BD4" w14:textId="6AAB2644" w:rsidR="00D04FA4" w:rsidRPr="00F234E1" w:rsidRDefault="0060387E" w:rsidP="00912DC1">
      <w:pPr>
        <w:pStyle w:val="Standard"/>
        <w:numPr>
          <w:ilvl w:val="0"/>
          <w:numId w:val="76"/>
        </w:numPr>
        <w:tabs>
          <w:tab w:val="left" w:pos="426"/>
        </w:tabs>
        <w:spacing w:before="120" w:after="0" w:line="360" w:lineRule="auto"/>
        <w:ind w:left="426"/>
        <w:jc w:val="both"/>
        <w:rPr>
          <w:rFonts w:ascii="Times New Roman" w:hAnsi="Times New Roman" w:cs="Times New Roman"/>
          <w:bCs/>
        </w:rPr>
      </w:pPr>
      <w:r w:rsidRPr="00F234E1">
        <w:rPr>
          <w:rFonts w:ascii="Times New Roman" w:hAnsi="Times New Roman" w:cs="Times New Roman"/>
          <w:bCs/>
        </w:rPr>
        <w:t>Rozpoczęcie</w:t>
      </w:r>
      <w:r w:rsidR="002756CE" w:rsidRPr="00F234E1">
        <w:rPr>
          <w:rFonts w:ascii="Times New Roman" w:hAnsi="Times New Roman" w:cs="Times New Roman"/>
          <w:bCs/>
        </w:rPr>
        <w:t xml:space="preserve"> wykonywania Przedmiotu Umowy</w:t>
      </w:r>
      <w:r w:rsidRPr="00F234E1">
        <w:rPr>
          <w:rFonts w:ascii="Times New Roman" w:hAnsi="Times New Roman" w:cs="Times New Roman"/>
          <w:bCs/>
        </w:rPr>
        <w:t xml:space="preserve"> </w:t>
      </w:r>
      <w:r w:rsidR="00E03DAC" w:rsidRPr="00F234E1">
        <w:rPr>
          <w:rFonts w:ascii="Times New Roman" w:hAnsi="Times New Roman" w:cs="Times New Roman"/>
          <w:bCs/>
        </w:rPr>
        <w:t>–</w:t>
      </w:r>
      <w:r w:rsidRPr="00F234E1">
        <w:rPr>
          <w:rFonts w:ascii="Times New Roman" w:hAnsi="Times New Roman" w:cs="Times New Roman"/>
          <w:bCs/>
        </w:rPr>
        <w:t xml:space="preserve"> niezwłocznie od dnia zawarcia </w:t>
      </w:r>
      <w:r w:rsidR="003441C8" w:rsidRPr="00F234E1">
        <w:rPr>
          <w:rFonts w:ascii="Times New Roman" w:hAnsi="Times New Roman" w:cs="Times New Roman"/>
          <w:bCs/>
        </w:rPr>
        <w:t>U</w:t>
      </w:r>
      <w:r w:rsidRPr="00F234E1">
        <w:rPr>
          <w:rFonts w:ascii="Times New Roman" w:hAnsi="Times New Roman" w:cs="Times New Roman"/>
          <w:bCs/>
        </w:rPr>
        <w:t>mowy.</w:t>
      </w:r>
    </w:p>
    <w:p w14:paraId="3890C51B" w14:textId="455CDE6F" w:rsidR="00E355F4" w:rsidRPr="00F234E1" w:rsidRDefault="00E355F4" w:rsidP="00912DC1">
      <w:pPr>
        <w:pStyle w:val="Standard"/>
        <w:numPr>
          <w:ilvl w:val="0"/>
          <w:numId w:val="76"/>
        </w:numPr>
        <w:tabs>
          <w:tab w:val="left" w:pos="426"/>
        </w:tabs>
        <w:spacing w:before="120" w:after="0" w:line="360" w:lineRule="auto"/>
        <w:ind w:left="426"/>
        <w:jc w:val="both"/>
        <w:rPr>
          <w:rFonts w:ascii="Times New Roman" w:hAnsi="Times New Roman" w:cs="Times New Roman"/>
          <w:bCs/>
        </w:rPr>
      </w:pPr>
      <w:r w:rsidRPr="00F234E1">
        <w:rPr>
          <w:rFonts w:ascii="Times New Roman" w:hAnsi="Times New Roman" w:cs="Times New Roman"/>
          <w:bCs/>
        </w:rPr>
        <w:t>Zakończenie wykonywania Przedmiotu Umowy – w terminie do …………………….., w tym:</w:t>
      </w:r>
    </w:p>
    <w:p w14:paraId="45204E49" w14:textId="42E7FB02" w:rsidR="00D04FA4" w:rsidRPr="00F234E1" w:rsidRDefault="0060387E" w:rsidP="00DE5755">
      <w:pPr>
        <w:pStyle w:val="Standard"/>
        <w:numPr>
          <w:ilvl w:val="0"/>
          <w:numId w:val="81"/>
        </w:numPr>
        <w:spacing w:before="120" w:after="0" w:line="360" w:lineRule="auto"/>
        <w:ind w:left="714" w:hanging="357"/>
        <w:jc w:val="both"/>
        <w:rPr>
          <w:rFonts w:ascii="Times New Roman" w:hAnsi="Times New Roman" w:cs="Times New Roman"/>
          <w:bCs/>
        </w:rPr>
      </w:pPr>
      <w:r w:rsidRPr="00F234E1">
        <w:rPr>
          <w:rFonts w:ascii="Times New Roman" w:hAnsi="Times New Roman" w:cs="Times New Roman"/>
          <w:bCs/>
        </w:rPr>
        <w:t xml:space="preserve">Zakończenie </w:t>
      </w:r>
      <w:r w:rsidR="00233E3E" w:rsidRPr="00F234E1">
        <w:rPr>
          <w:rFonts w:ascii="Times New Roman" w:hAnsi="Times New Roman" w:cs="Times New Roman"/>
          <w:bCs/>
        </w:rPr>
        <w:t>wykonywania Dokumentacji</w:t>
      </w:r>
      <w:r w:rsidR="002756CE" w:rsidRPr="00F234E1">
        <w:rPr>
          <w:rFonts w:ascii="Times New Roman" w:hAnsi="Times New Roman" w:cs="Times New Roman"/>
          <w:bCs/>
        </w:rPr>
        <w:t xml:space="preserve"> </w:t>
      </w:r>
      <w:r w:rsidR="00E03DAC" w:rsidRPr="00F234E1">
        <w:rPr>
          <w:rFonts w:ascii="Times New Roman" w:hAnsi="Times New Roman" w:cs="Times New Roman"/>
          <w:bCs/>
        </w:rPr>
        <w:t>–</w:t>
      </w:r>
      <w:r w:rsidRPr="00F234E1">
        <w:rPr>
          <w:rFonts w:ascii="Times New Roman" w:hAnsi="Times New Roman" w:cs="Times New Roman"/>
          <w:bCs/>
        </w:rPr>
        <w:t xml:space="preserve"> w terminie do</w:t>
      </w:r>
      <w:r w:rsidR="00233E3E" w:rsidRPr="00F234E1">
        <w:rPr>
          <w:rFonts w:ascii="Times New Roman" w:hAnsi="Times New Roman" w:cs="Times New Roman"/>
          <w:bCs/>
        </w:rPr>
        <w:t xml:space="preserve"> 28 tygodni od dnia zawarcia </w:t>
      </w:r>
      <w:r w:rsidR="003441C8" w:rsidRPr="00F234E1">
        <w:rPr>
          <w:rFonts w:ascii="Times New Roman" w:hAnsi="Times New Roman" w:cs="Times New Roman"/>
          <w:bCs/>
        </w:rPr>
        <w:t>Umowy</w:t>
      </w:r>
      <w:r w:rsidR="00233E3E" w:rsidRPr="00F234E1">
        <w:rPr>
          <w:rFonts w:ascii="Times New Roman" w:hAnsi="Times New Roman" w:cs="Times New Roman"/>
          <w:bCs/>
        </w:rPr>
        <w:t>,</w:t>
      </w:r>
      <w:r w:rsidR="003F2DB9" w:rsidRPr="00F234E1">
        <w:rPr>
          <w:rFonts w:ascii="Times New Roman" w:hAnsi="Times New Roman" w:cs="Times New Roman"/>
          <w:bCs/>
        </w:rPr>
        <w:t xml:space="preserve"> tj. do dnia ………………….</w:t>
      </w:r>
      <w:r w:rsidRPr="00F234E1">
        <w:rPr>
          <w:rFonts w:ascii="Times New Roman" w:hAnsi="Times New Roman" w:cs="Times New Roman"/>
          <w:bCs/>
        </w:rPr>
        <w:t xml:space="preserve"> w tym:</w:t>
      </w:r>
    </w:p>
    <w:p w14:paraId="7BFCD868" w14:textId="4C60E4C5" w:rsidR="00233E3E" w:rsidRPr="00F234E1" w:rsidRDefault="00233E3E" w:rsidP="003441C8">
      <w:pPr>
        <w:pStyle w:val="Standard"/>
        <w:numPr>
          <w:ilvl w:val="0"/>
          <w:numId w:val="85"/>
        </w:numPr>
        <w:spacing w:before="120" w:after="0" w:line="360" w:lineRule="auto"/>
        <w:jc w:val="both"/>
        <w:rPr>
          <w:rFonts w:ascii="Times New Roman" w:hAnsi="Times New Roman" w:cs="Times New Roman"/>
          <w:bCs/>
        </w:rPr>
      </w:pPr>
      <w:r w:rsidRPr="00F234E1">
        <w:rPr>
          <w:rFonts w:ascii="Times New Roman" w:hAnsi="Times New Roman" w:cs="Times New Roman"/>
          <w:bCs/>
        </w:rPr>
        <w:t xml:space="preserve">Etap 0, 1 i 2 </w:t>
      </w:r>
      <w:r w:rsidR="003441C8" w:rsidRPr="00F234E1">
        <w:rPr>
          <w:rFonts w:ascii="Times New Roman" w:hAnsi="Times New Roman" w:cs="Times New Roman"/>
          <w:bCs/>
        </w:rPr>
        <w:t xml:space="preserve">- </w:t>
      </w:r>
      <w:r w:rsidRPr="00F234E1">
        <w:rPr>
          <w:rFonts w:ascii="Times New Roman" w:hAnsi="Times New Roman" w:cs="Times New Roman"/>
          <w:bCs/>
        </w:rPr>
        <w:t xml:space="preserve">w terminie </w:t>
      </w:r>
      <w:r w:rsidR="00CA794E" w:rsidRPr="00F234E1">
        <w:rPr>
          <w:rFonts w:ascii="Times New Roman" w:hAnsi="Times New Roman" w:cs="Times New Roman"/>
          <w:bCs/>
        </w:rPr>
        <w:t xml:space="preserve">do </w:t>
      </w:r>
      <w:r w:rsidRPr="00F234E1">
        <w:rPr>
          <w:rFonts w:ascii="Times New Roman" w:hAnsi="Times New Roman" w:cs="Times New Roman"/>
          <w:bCs/>
        </w:rPr>
        <w:t xml:space="preserve">13 </w:t>
      </w:r>
      <w:r w:rsidR="003F2DB9" w:rsidRPr="00F234E1">
        <w:rPr>
          <w:rFonts w:ascii="Times New Roman" w:hAnsi="Times New Roman" w:cs="Times New Roman"/>
          <w:bCs/>
        </w:rPr>
        <w:t xml:space="preserve">tygodni od dnia zawarcia </w:t>
      </w:r>
      <w:r w:rsidR="003441C8" w:rsidRPr="00F234E1">
        <w:rPr>
          <w:rFonts w:ascii="Times New Roman" w:hAnsi="Times New Roman" w:cs="Times New Roman"/>
          <w:bCs/>
        </w:rPr>
        <w:t>U</w:t>
      </w:r>
      <w:r w:rsidR="003F2DB9" w:rsidRPr="00F234E1">
        <w:rPr>
          <w:rFonts w:ascii="Times New Roman" w:hAnsi="Times New Roman" w:cs="Times New Roman"/>
          <w:bCs/>
        </w:rPr>
        <w:t>mowy</w:t>
      </w:r>
      <w:r w:rsidR="003441C8" w:rsidRPr="00F234E1">
        <w:rPr>
          <w:rFonts w:ascii="Times New Roman" w:hAnsi="Times New Roman" w:cs="Times New Roman"/>
          <w:bCs/>
        </w:rPr>
        <w:t>,</w:t>
      </w:r>
    </w:p>
    <w:p w14:paraId="27DF64C1" w14:textId="38D60594" w:rsidR="003441C8" w:rsidRPr="00F234E1" w:rsidRDefault="003441C8" w:rsidP="003441C8">
      <w:pPr>
        <w:pStyle w:val="Standard"/>
        <w:numPr>
          <w:ilvl w:val="0"/>
          <w:numId w:val="85"/>
        </w:numPr>
        <w:spacing w:before="120" w:after="0" w:line="360" w:lineRule="auto"/>
        <w:jc w:val="both"/>
        <w:rPr>
          <w:rFonts w:ascii="Times New Roman" w:hAnsi="Times New Roman" w:cs="Times New Roman"/>
          <w:bCs/>
        </w:rPr>
      </w:pPr>
      <w:r w:rsidRPr="00F234E1">
        <w:rPr>
          <w:rFonts w:ascii="Times New Roman" w:hAnsi="Times New Roman" w:cs="Times New Roman"/>
          <w:bCs/>
        </w:rPr>
        <w:t>Etap 3 i 4  - w terminie 28 tygodni od dnia zawarcia Umowy,</w:t>
      </w:r>
    </w:p>
    <w:p w14:paraId="522C3BF3" w14:textId="60C285C9" w:rsidR="00795FC8" w:rsidRPr="00F234E1" w:rsidRDefault="00E355F4" w:rsidP="00E43573">
      <w:pPr>
        <w:pStyle w:val="Akapitzlist"/>
        <w:numPr>
          <w:ilvl w:val="0"/>
          <w:numId w:val="81"/>
        </w:numPr>
        <w:spacing w:after="0" w:line="360" w:lineRule="auto"/>
        <w:ind w:left="714" w:hanging="357"/>
        <w:jc w:val="both"/>
        <w:rPr>
          <w:rFonts w:ascii="Times New Roman" w:hAnsi="Times New Roman" w:cs="Times New Roman"/>
          <w:bCs/>
        </w:rPr>
      </w:pPr>
      <w:r w:rsidRPr="00F234E1">
        <w:rPr>
          <w:rFonts w:ascii="Times New Roman" w:hAnsi="Times New Roman" w:cs="Times New Roman"/>
          <w:bCs/>
        </w:rPr>
        <w:t xml:space="preserve">Etap </w:t>
      </w:r>
      <w:r w:rsidR="00013E18" w:rsidRPr="00F234E1">
        <w:rPr>
          <w:rFonts w:ascii="Times New Roman" w:hAnsi="Times New Roman" w:cs="Times New Roman"/>
          <w:bCs/>
        </w:rPr>
        <w:t>5</w:t>
      </w:r>
      <w:r w:rsidRPr="00F234E1">
        <w:rPr>
          <w:rFonts w:ascii="Times New Roman" w:hAnsi="Times New Roman" w:cs="Times New Roman"/>
          <w:bCs/>
        </w:rPr>
        <w:t xml:space="preserve"> – Nadzór Autorski</w:t>
      </w:r>
      <w:r w:rsidR="00795FC8" w:rsidRPr="00F234E1">
        <w:rPr>
          <w:rFonts w:ascii="Times New Roman" w:hAnsi="Times New Roman" w:cs="Times New Roman"/>
          <w:bCs/>
        </w:rPr>
        <w:t xml:space="preserve"> - pełnienie nadzoru autorskiego – od początku pierwszego miesiąca następującego po dniu wprowadzenia Wykonawcy na Teren Budowy przez 36 miesięcy, nie dłużej niż do 30.09.2028 r. </w:t>
      </w:r>
    </w:p>
    <w:p w14:paraId="7E35750E" w14:textId="35AE97C9" w:rsidR="002017E9" w:rsidRPr="00F234E1" w:rsidRDefault="00D04FA4" w:rsidP="00912DC1">
      <w:pPr>
        <w:pStyle w:val="Standard"/>
        <w:numPr>
          <w:ilvl w:val="0"/>
          <w:numId w:val="76"/>
        </w:numPr>
        <w:spacing w:before="120" w:after="0" w:line="360" w:lineRule="auto"/>
        <w:ind w:left="426"/>
        <w:jc w:val="both"/>
        <w:rPr>
          <w:rFonts w:ascii="Times New Roman" w:hAnsi="Times New Roman" w:cs="Times New Roman"/>
          <w:bCs/>
        </w:rPr>
      </w:pPr>
      <w:r w:rsidRPr="00F234E1">
        <w:rPr>
          <w:rFonts w:ascii="Times New Roman" w:eastAsia="Calibri" w:hAnsi="Times New Roman" w:cs="Times New Roman"/>
          <w:bCs/>
          <w:lang w:eastAsia="pl-PL"/>
        </w:rPr>
        <w:t>P</w:t>
      </w:r>
      <w:r w:rsidR="002756CE" w:rsidRPr="00F234E1">
        <w:rPr>
          <w:rFonts w:ascii="Times New Roman" w:eastAsia="Calibri" w:hAnsi="Times New Roman" w:cs="Times New Roman"/>
          <w:bCs/>
          <w:lang w:eastAsia="pl-PL"/>
        </w:rPr>
        <w:t xml:space="preserve">rzy obliczaniu terminów, o których mowa w ust. </w:t>
      </w:r>
      <w:r w:rsidR="00447CB3" w:rsidRPr="00F234E1">
        <w:rPr>
          <w:rFonts w:ascii="Times New Roman" w:eastAsia="Calibri" w:hAnsi="Times New Roman" w:cs="Times New Roman"/>
          <w:bCs/>
          <w:lang w:eastAsia="pl-PL"/>
        </w:rPr>
        <w:t>2</w:t>
      </w:r>
      <w:r w:rsidR="002756CE" w:rsidRPr="00F234E1">
        <w:rPr>
          <w:rFonts w:ascii="Times New Roman" w:eastAsia="Calibri" w:hAnsi="Times New Roman" w:cs="Times New Roman"/>
          <w:bCs/>
          <w:lang w:eastAsia="pl-PL"/>
        </w:rPr>
        <w:t>,</w:t>
      </w:r>
      <w:r w:rsidR="00CD7FFB" w:rsidRPr="00F234E1">
        <w:rPr>
          <w:rFonts w:ascii="Times New Roman" w:eastAsia="Calibri" w:hAnsi="Times New Roman" w:cs="Times New Roman"/>
          <w:bCs/>
          <w:lang w:eastAsia="pl-PL"/>
        </w:rPr>
        <w:t xml:space="preserve"> nie uwzględnia</w:t>
      </w:r>
      <w:r w:rsidR="002756CE" w:rsidRPr="00F234E1">
        <w:rPr>
          <w:rFonts w:ascii="Times New Roman" w:eastAsia="Calibri" w:hAnsi="Times New Roman" w:cs="Times New Roman"/>
          <w:bCs/>
          <w:lang w:eastAsia="pl-PL"/>
        </w:rPr>
        <w:t xml:space="preserve"> się</w:t>
      </w:r>
      <w:r w:rsidR="00CD7FFB" w:rsidRPr="00F234E1">
        <w:rPr>
          <w:rFonts w:ascii="Times New Roman" w:eastAsia="Calibri" w:hAnsi="Times New Roman" w:cs="Times New Roman"/>
          <w:bCs/>
          <w:lang w:eastAsia="pl-PL"/>
        </w:rPr>
        <w:t xml:space="preserve"> czynności odbiorowych</w:t>
      </w:r>
      <w:r w:rsidR="002756CE" w:rsidRPr="00F234E1">
        <w:rPr>
          <w:rFonts w:ascii="Times New Roman" w:eastAsia="Calibri" w:hAnsi="Times New Roman" w:cs="Times New Roman"/>
          <w:bCs/>
          <w:lang w:eastAsia="pl-PL"/>
        </w:rPr>
        <w:t xml:space="preserve">, o których mowa w </w:t>
      </w:r>
      <w:r w:rsidR="00CD7FFB" w:rsidRPr="00F234E1">
        <w:rPr>
          <w:rFonts w:ascii="Times New Roman" w:eastAsia="Calibri" w:hAnsi="Times New Roman" w:cs="Times New Roman"/>
          <w:bCs/>
          <w:lang w:eastAsia="pl-PL"/>
        </w:rPr>
        <w:t>§ 1</w:t>
      </w:r>
      <w:r w:rsidR="00E95E1D" w:rsidRPr="00F234E1">
        <w:rPr>
          <w:rFonts w:ascii="Times New Roman" w:eastAsia="Calibri" w:hAnsi="Times New Roman" w:cs="Times New Roman"/>
          <w:bCs/>
          <w:lang w:eastAsia="pl-PL"/>
        </w:rPr>
        <w:t>2</w:t>
      </w:r>
      <w:r w:rsidR="0091513A" w:rsidRPr="00F234E1">
        <w:rPr>
          <w:rFonts w:ascii="Times New Roman" w:eastAsia="Calibri" w:hAnsi="Times New Roman" w:cs="Times New Roman"/>
          <w:bCs/>
          <w:lang w:eastAsia="pl-PL"/>
        </w:rPr>
        <w:t xml:space="preserve"> Umowy</w:t>
      </w:r>
      <w:r w:rsidR="00CD7FFB" w:rsidRPr="00F234E1">
        <w:rPr>
          <w:rFonts w:ascii="Times New Roman" w:eastAsia="Calibri" w:hAnsi="Times New Roman" w:cs="Times New Roman"/>
          <w:bCs/>
          <w:lang w:eastAsia="pl-PL"/>
        </w:rPr>
        <w:t>.</w:t>
      </w:r>
    </w:p>
    <w:p w14:paraId="63D884EF" w14:textId="77777777" w:rsidR="001203B7" w:rsidRPr="00F234E1" w:rsidRDefault="001203B7" w:rsidP="00D04FA4">
      <w:pPr>
        <w:pStyle w:val="Akapitzlist"/>
        <w:numPr>
          <w:ilvl w:val="0"/>
          <w:numId w:val="42"/>
        </w:numPr>
        <w:tabs>
          <w:tab w:val="left" w:pos="-12534"/>
        </w:tabs>
        <w:spacing w:before="120" w:after="0" w:line="360" w:lineRule="auto"/>
        <w:ind w:left="426"/>
        <w:jc w:val="both"/>
        <w:rPr>
          <w:rFonts w:ascii="Times New Roman" w:eastAsia="Calibri" w:hAnsi="Times New Roman" w:cs="Times New Roman"/>
          <w:vanish/>
        </w:rPr>
      </w:pPr>
    </w:p>
    <w:p w14:paraId="7611D20D" w14:textId="77777777" w:rsidR="00D04FA4" w:rsidRPr="00D04FA4" w:rsidRDefault="00CD7FFB" w:rsidP="00912DC1">
      <w:pPr>
        <w:pStyle w:val="Akapitzlist"/>
        <w:numPr>
          <w:ilvl w:val="0"/>
          <w:numId w:val="76"/>
        </w:numPr>
        <w:tabs>
          <w:tab w:val="left" w:pos="-12534"/>
        </w:tabs>
        <w:spacing w:before="120" w:after="0" w:line="360" w:lineRule="auto"/>
        <w:ind w:left="426"/>
        <w:jc w:val="both"/>
        <w:rPr>
          <w:rFonts w:ascii="Times New Roman" w:hAnsi="Times New Roman" w:cs="Times New Roman"/>
        </w:rPr>
      </w:pPr>
      <w:r w:rsidRPr="00F234E1">
        <w:rPr>
          <w:rFonts w:ascii="Times New Roman" w:eastAsia="Calibri" w:hAnsi="Times New Roman" w:cs="Times New Roman"/>
        </w:rPr>
        <w:t xml:space="preserve">Wykonawca rozpocznie prace niezwłocznie </w:t>
      </w:r>
      <w:r w:rsidRPr="00D04FA4">
        <w:rPr>
          <w:rFonts w:ascii="Times New Roman" w:eastAsia="Calibri" w:hAnsi="Times New Roman" w:cs="Times New Roman"/>
        </w:rPr>
        <w:t>po podpisaniu Umowy. Pierwsze robocze spotkanie z</w:t>
      </w:r>
      <w:r w:rsidR="0060387E" w:rsidRPr="00D04FA4">
        <w:rPr>
          <w:rFonts w:ascii="Times New Roman" w:eastAsia="Calibri" w:hAnsi="Times New Roman" w:cs="Times New Roman"/>
        </w:rPr>
        <w:t> </w:t>
      </w:r>
      <w:r w:rsidRPr="00D04FA4">
        <w:rPr>
          <w:rFonts w:ascii="Times New Roman" w:eastAsia="Calibri" w:hAnsi="Times New Roman" w:cs="Times New Roman"/>
        </w:rPr>
        <w:t xml:space="preserve">Zamawiającym odbędzie się nie później niż w </w:t>
      </w:r>
      <w:r w:rsidR="00E57C3D" w:rsidRPr="00CA7741">
        <w:rPr>
          <w:rFonts w:ascii="Times New Roman" w:eastAsia="Calibri" w:hAnsi="Times New Roman" w:cs="Times New Roman"/>
        </w:rPr>
        <w:t xml:space="preserve">terminie </w:t>
      </w:r>
      <w:r w:rsidRPr="00CA7741">
        <w:rPr>
          <w:rFonts w:ascii="Times New Roman" w:eastAsia="Calibri" w:hAnsi="Times New Roman" w:cs="Times New Roman"/>
        </w:rPr>
        <w:t>5 dni od</w:t>
      </w:r>
      <w:r w:rsidRPr="00D04FA4">
        <w:rPr>
          <w:rFonts w:ascii="Times New Roman" w:eastAsia="Calibri" w:hAnsi="Times New Roman" w:cs="Times New Roman"/>
        </w:rPr>
        <w:t xml:space="preserve"> dnia podpisania Umowy.</w:t>
      </w:r>
    </w:p>
    <w:p w14:paraId="6FA62FE0" w14:textId="7DE5234C" w:rsidR="002017E9" w:rsidRPr="00D04FA4" w:rsidRDefault="00CD7FFB" w:rsidP="00912DC1">
      <w:pPr>
        <w:pStyle w:val="Akapitzlist"/>
        <w:numPr>
          <w:ilvl w:val="0"/>
          <w:numId w:val="76"/>
        </w:numPr>
        <w:tabs>
          <w:tab w:val="left" w:pos="-12534"/>
        </w:tabs>
        <w:spacing w:before="120" w:after="0" w:line="360" w:lineRule="auto"/>
        <w:ind w:left="426"/>
        <w:jc w:val="both"/>
        <w:rPr>
          <w:rFonts w:ascii="Times New Roman" w:hAnsi="Times New Roman" w:cs="Times New Roman"/>
        </w:rPr>
      </w:pPr>
      <w:r w:rsidRPr="00D04FA4">
        <w:rPr>
          <w:rFonts w:ascii="Times New Roman" w:eastAsia="Calibri" w:hAnsi="Times New Roman" w:cs="Times New Roman"/>
        </w:rPr>
        <w:t>Realizacja Umowy będzie zgodna z Harmonogramem Prac Projektowych</w:t>
      </w:r>
      <w:r w:rsidR="00EB0B80">
        <w:rPr>
          <w:rFonts w:ascii="Times New Roman" w:eastAsia="Calibri" w:hAnsi="Times New Roman" w:cs="Times New Roman"/>
        </w:rPr>
        <w:t>, opracowanym na bazie Ramowego Harmonogramu Projektu wchodzącego w skład OPZ,</w:t>
      </w:r>
      <w:r w:rsidRPr="00D04FA4">
        <w:rPr>
          <w:rFonts w:ascii="Times New Roman" w:eastAsia="Calibri" w:hAnsi="Times New Roman" w:cs="Times New Roman"/>
        </w:rPr>
        <w:t xml:space="preserve"> stanowiącym </w:t>
      </w:r>
      <w:r w:rsidRPr="00D04FA4">
        <w:rPr>
          <w:rFonts w:ascii="Times New Roman" w:eastAsia="Calibri" w:hAnsi="Times New Roman" w:cs="Times New Roman"/>
          <w:b/>
        </w:rPr>
        <w:t>zał</w:t>
      </w:r>
      <w:r w:rsidR="009D276C">
        <w:rPr>
          <w:rFonts w:ascii="Times New Roman" w:eastAsia="Calibri" w:hAnsi="Times New Roman" w:cs="Times New Roman"/>
          <w:b/>
        </w:rPr>
        <w:t>ącznik</w:t>
      </w:r>
      <w:r w:rsidR="009D276C" w:rsidRPr="00D04FA4">
        <w:rPr>
          <w:rFonts w:ascii="Times New Roman" w:eastAsia="Calibri" w:hAnsi="Times New Roman" w:cs="Times New Roman"/>
          <w:b/>
        </w:rPr>
        <w:t xml:space="preserve"> </w:t>
      </w:r>
      <w:r w:rsidRPr="00D04FA4">
        <w:rPr>
          <w:rFonts w:ascii="Times New Roman" w:eastAsia="Calibri" w:hAnsi="Times New Roman" w:cs="Times New Roman"/>
          <w:b/>
        </w:rPr>
        <w:t>nr</w:t>
      </w:r>
      <w:r w:rsidR="0033758B" w:rsidRPr="00D04FA4">
        <w:rPr>
          <w:rFonts w:ascii="Times New Roman" w:eastAsia="Calibri" w:hAnsi="Times New Roman" w:cs="Times New Roman"/>
        </w:rPr>
        <w:t xml:space="preserve"> </w:t>
      </w:r>
      <w:r w:rsidR="0033758B" w:rsidRPr="00D04FA4">
        <w:rPr>
          <w:rFonts w:ascii="Times New Roman" w:eastAsia="Calibri" w:hAnsi="Times New Roman" w:cs="Times New Roman"/>
          <w:b/>
        </w:rPr>
        <w:t>4</w:t>
      </w:r>
      <w:r w:rsidRPr="00D04FA4">
        <w:rPr>
          <w:rFonts w:ascii="Times New Roman" w:eastAsia="Calibri" w:hAnsi="Times New Roman" w:cs="Times New Roman"/>
          <w:b/>
        </w:rPr>
        <w:t xml:space="preserve"> </w:t>
      </w:r>
      <w:r w:rsidRPr="00D04FA4">
        <w:rPr>
          <w:rFonts w:ascii="Times New Roman" w:eastAsia="Calibri" w:hAnsi="Times New Roman" w:cs="Times New Roman"/>
        </w:rPr>
        <w:t>do Umow</w:t>
      </w:r>
      <w:r w:rsidR="006C2F4E">
        <w:rPr>
          <w:rFonts w:ascii="Times New Roman" w:eastAsia="Calibri" w:hAnsi="Times New Roman" w:cs="Times New Roman"/>
        </w:rPr>
        <w:t>y, zwanym dalej „Harmonogramem”, który zostanie przedstawiony Zamawiającemu do akceptacji na spotkaniu opisanym w ust. 4 niniejszego paragrafu.</w:t>
      </w:r>
    </w:p>
    <w:p w14:paraId="5587990A" w14:textId="77777777" w:rsidR="001203B7" w:rsidRPr="001203B7" w:rsidRDefault="001203B7" w:rsidP="00D04FA4">
      <w:pPr>
        <w:pStyle w:val="Akapitzlist"/>
        <w:numPr>
          <w:ilvl w:val="0"/>
          <w:numId w:val="39"/>
        </w:numPr>
        <w:tabs>
          <w:tab w:val="left" w:pos="783"/>
        </w:tabs>
        <w:spacing w:before="120" w:after="0" w:line="360" w:lineRule="auto"/>
        <w:ind w:left="426" w:hanging="357"/>
        <w:jc w:val="both"/>
        <w:rPr>
          <w:rFonts w:ascii="Times New Roman" w:eastAsia="Calibri" w:hAnsi="Times New Roman" w:cs="Times New Roman"/>
          <w:vanish/>
        </w:rPr>
      </w:pPr>
    </w:p>
    <w:p w14:paraId="60823429" w14:textId="0F742D3C" w:rsidR="00D04FA4" w:rsidRPr="00D04FA4" w:rsidRDefault="00CD7FFB" w:rsidP="00912DC1">
      <w:pPr>
        <w:pStyle w:val="Akapitzlist"/>
        <w:numPr>
          <w:ilvl w:val="0"/>
          <w:numId w:val="76"/>
        </w:numPr>
        <w:tabs>
          <w:tab w:val="left" w:pos="783"/>
        </w:tabs>
        <w:spacing w:before="120" w:after="0" w:line="360" w:lineRule="auto"/>
        <w:ind w:left="426"/>
        <w:jc w:val="both"/>
        <w:rPr>
          <w:rFonts w:ascii="Times New Roman" w:hAnsi="Times New Roman" w:cs="Times New Roman"/>
        </w:rPr>
      </w:pPr>
      <w:r w:rsidRPr="00D04FA4">
        <w:rPr>
          <w:rFonts w:ascii="Times New Roman" w:eastAsia="Calibri" w:hAnsi="Times New Roman" w:cs="Times New Roman"/>
        </w:rPr>
        <w:t>Harmonogram stanowić będzie podstawę do zarządzania procesem projektowym</w:t>
      </w:r>
      <w:r w:rsidR="00447CB3" w:rsidRPr="00D04FA4">
        <w:rPr>
          <w:rFonts w:ascii="Times New Roman" w:eastAsia="Calibri" w:hAnsi="Times New Roman" w:cs="Times New Roman"/>
        </w:rPr>
        <w:t xml:space="preserve"> w zakresie dotyczącym terminów</w:t>
      </w:r>
      <w:r w:rsidRPr="00D04FA4">
        <w:rPr>
          <w:rFonts w:ascii="Times New Roman" w:eastAsia="Calibri" w:hAnsi="Times New Roman" w:cs="Times New Roman"/>
        </w:rPr>
        <w:t>, a przedstawione w nim terminy nie powinny ulegać zmianie</w:t>
      </w:r>
      <w:r w:rsidR="002756CE" w:rsidRPr="00D04FA4">
        <w:rPr>
          <w:rFonts w:ascii="Times New Roman" w:eastAsia="Calibri" w:hAnsi="Times New Roman" w:cs="Times New Roman"/>
        </w:rPr>
        <w:t>,</w:t>
      </w:r>
      <w:r w:rsidRPr="00D04FA4">
        <w:rPr>
          <w:rFonts w:ascii="Times New Roman" w:eastAsia="Calibri" w:hAnsi="Times New Roman" w:cs="Times New Roman"/>
        </w:rPr>
        <w:t xml:space="preserve"> z </w:t>
      </w:r>
      <w:r w:rsidRPr="00D04FA4">
        <w:rPr>
          <w:rFonts w:ascii="Times New Roman" w:eastAsia="Calibri" w:hAnsi="Times New Roman" w:cs="Times New Roman"/>
        </w:rPr>
        <w:lastRenderedPageBreak/>
        <w:t>zastrzeżeniem § 1</w:t>
      </w:r>
      <w:r w:rsidR="00E95E1D">
        <w:rPr>
          <w:rFonts w:ascii="Times New Roman" w:eastAsia="Calibri" w:hAnsi="Times New Roman" w:cs="Times New Roman"/>
        </w:rPr>
        <w:t>2</w:t>
      </w:r>
      <w:r w:rsidRPr="00D04FA4">
        <w:rPr>
          <w:rFonts w:ascii="Times New Roman" w:eastAsia="Calibri" w:hAnsi="Times New Roman" w:cs="Times New Roman"/>
        </w:rPr>
        <w:t xml:space="preserve"> ust. 2 pkt 2 Umowy. W przypadku rozbieżności interpretacyjnych</w:t>
      </w:r>
      <w:r w:rsidR="00B82C47" w:rsidRPr="00D04FA4">
        <w:rPr>
          <w:rFonts w:ascii="Times New Roman" w:eastAsia="Calibri" w:hAnsi="Times New Roman" w:cs="Times New Roman"/>
        </w:rPr>
        <w:t>,</w:t>
      </w:r>
      <w:r w:rsidRPr="00D04FA4">
        <w:rPr>
          <w:rFonts w:ascii="Times New Roman" w:eastAsia="Calibri" w:hAnsi="Times New Roman" w:cs="Times New Roman"/>
        </w:rPr>
        <w:t xml:space="preserve"> dotyczących terminów</w:t>
      </w:r>
      <w:r w:rsidR="00B82C47" w:rsidRPr="00D04FA4">
        <w:rPr>
          <w:rFonts w:ascii="Times New Roman" w:eastAsia="Calibri" w:hAnsi="Times New Roman" w:cs="Times New Roman"/>
        </w:rPr>
        <w:t>,</w:t>
      </w:r>
      <w:r w:rsidRPr="00D04FA4">
        <w:rPr>
          <w:rFonts w:ascii="Times New Roman" w:eastAsia="Calibri" w:hAnsi="Times New Roman" w:cs="Times New Roman"/>
        </w:rPr>
        <w:t xml:space="preserve"> pomiędzy postanowieniami Umowy a</w:t>
      </w:r>
      <w:r w:rsidR="0060387E" w:rsidRPr="00D04FA4">
        <w:rPr>
          <w:rFonts w:ascii="Times New Roman" w:eastAsia="Calibri" w:hAnsi="Times New Roman" w:cs="Times New Roman"/>
        </w:rPr>
        <w:t> </w:t>
      </w:r>
      <w:r w:rsidRPr="00D04FA4">
        <w:rPr>
          <w:rFonts w:ascii="Times New Roman" w:eastAsia="Calibri" w:hAnsi="Times New Roman" w:cs="Times New Roman"/>
        </w:rPr>
        <w:t>Harmonogramem, obowiązują zapisy w Harmonogramie.</w:t>
      </w:r>
    </w:p>
    <w:p w14:paraId="79E935C8" w14:textId="1C9FFEF2" w:rsidR="002017E9" w:rsidRPr="00D04FA4" w:rsidRDefault="00CD7FFB" w:rsidP="00912DC1">
      <w:pPr>
        <w:pStyle w:val="Akapitzlist"/>
        <w:numPr>
          <w:ilvl w:val="0"/>
          <w:numId w:val="76"/>
        </w:numPr>
        <w:tabs>
          <w:tab w:val="left" w:pos="783"/>
        </w:tabs>
        <w:spacing w:before="120" w:after="0" w:line="360" w:lineRule="auto"/>
        <w:ind w:left="426"/>
        <w:jc w:val="both"/>
        <w:rPr>
          <w:rFonts w:ascii="Times New Roman" w:hAnsi="Times New Roman" w:cs="Times New Roman"/>
        </w:rPr>
      </w:pPr>
      <w:r w:rsidRPr="00D04FA4">
        <w:rPr>
          <w:rFonts w:ascii="Times New Roman" w:eastAsia="Calibri" w:hAnsi="Times New Roman" w:cs="Times New Roman"/>
        </w:rPr>
        <w:t xml:space="preserve">Wszystkie </w:t>
      </w:r>
      <w:r w:rsidR="00EB0B80">
        <w:rPr>
          <w:rFonts w:ascii="Times New Roman" w:eastAsia="Calibri" w:hAnsi="Times New Roman" w:cs="Times New Roman"/>
        </w:rPr>
        <w:t xml:space="preserve">Etapy Umowy </w:t>
      </w:r>
      <w:r w:rsidRPr="00D04FA4">
        <w:rPr>
          <w:rFonts w:ascii="Times New Roman" w:eastAsia="Calibri" w:hAnsi="Times New Roman" w:cs="Times New Roman"/>
        </w:rPr>
        <w:t>zostaną wykonane w terminie zgodnym z Harmonogramem. Termin obejmuje również czynności sprawdzenia i zatwierdzenia przez Zamawiającego Dokumentacji.</w:t>
      </w:r>
    </w:p>
    <w:p w14:paraId="02C13D29" w14:textId="77777777" w:rsidR="002017E9" w:rsidRPr="009867DF" w:rsidRDefault="002017E9" w:rsidP="00EE0316">
      <w:pPr>
        <w:pStyle w:val="Standard"/>
        <w:tabs>
          <w:tab w:val="left" w:pos="783"/>
        </w:tabs>
        <w:spacing w:before="120" w:after="0" w:line="360" w:lineRule="auto"/>
        <w:ind w:left="357"/>
        <w:jc w:val="both"/>
        <w:rPr>
          <w:rFonts w:ascii="Times New Roman" w:hAnsi="Times New Roman" w:cs="Times New Roman"/>
          <w:sz w:val="10"/>
          <w:szCs w:val="10"/>
        </w:rPr>
      </w:pPr>
    </w:p>
    <w:p w14:paraId="4A53F8FA" w14:textId="72BEBF52" w:rsidR="002017E9" w:rsidRPr="00031BFD" w:rsidRDefault="00EB0B80">
      <w:pPr>
        <w:pStyle w:val="Standard"/>
        <w:shd w:val="clear" w:color="auto" w:fill="D9D9D9"/>
        <w:tabs>
          <w:tab w:val="left" w:pos="852"/>
        </w:tabs>
        <w:spacing w:before="120" w:after="0" w:line="360" w:lineRule="auto"/>
        <w:ind w:left="426"/>
        <w:jc w:val="center"/>
        <w:rPr>
          <w:rFonts w:ascii="Times New Roman" w:hAnsi="Times New Roman" w:cs="Times New Roman"/>
        </w:rPr>
      </w:pPr>
      <w:r>
        <w:rPr>
          <w:rFonts w:ascii="Times New Roman" w:eastAsia="Calibri" w:hAnsi="Times New Roman" w:cs="Times New Roman"/>
          <w:b/>
          <w:lang w:eastAsia="pl-PL"/>
        </w:rPr>
        <w:t>§ 6 Etap 0</w:t>
      </w:r>
    </w:p>
    <w:p w14:paraId="128379AC" w14:textId="4FD17CF2" w:rsidR="002017E9" w:rsidRPr="00031BFD" w:rsidRDefault="00EB0B80">
      <w:pPr>
        <w:pStyle w:val="Standard"/>
        <w:numPr>
          <w:ilvl w:val="0"/>
          <w:numId w:val="52"/>
        </w:numPr>
        <w:tabs>
          <w:tab w:val="left" w:pos="-12534"/>
        </w:tabs>
        <w:spacing w:before="120" w:after="0" w:line="360" w:lineRule="auto"/>
        <w:jc w:val="both"/>
        <w:rPr>
          <w:rFonts w:ascii="Times New Roman" w:hAnsi="Times New Roman" w:cs="Times New Roman"/>
        </w:rPr>
      </w:pPr>
      <w:r>
        <w:rPr>
          <w:rFonts w:ascii="Times New Roman" w:eastAsia="Calibri" w:hAnsi="Times New Roman" w:cs="Times New Roman"/>
          <w:lang w:eastAsia="pl-PL"/>
        </w:rPr>
        <w:t>Wykonawca zaktualizuje</w:t>
      </w:r>
      <w:r w:rsidR="00CD7FFB" w:rsidRPr="00031BFD">
        <w:rPr>
          <w:rFonts w:ascii="Times New Roman" w:eastAsia="Calibri" w:hAnsi="Times New Roman" w:cs="Times New Roman"/>
          <w:lang w:eastAsia="pl-PL"/>
        </w:rPr>
        <w:t xml:space="preserve"> </w:t>
      </w:r>
      <w:r>
        <w:rPr>
          <w:rFonts w:ascii="Times New Roman" w:eastAsia="Calibri" w:hAnsi="Times New Roman" w:cs="Times New Roman"/>
          <w:lang w:eastAsia="pl-PL"/>
        </w:rPr>
        <w:t>wstępną Koncepcję Architektoniczną Inwestycji z sierpnia 2023 r. o uwagi Zamawiającego stanowiące załącznik do OPZ i uzgodni ją z Zamawiającym.</w:t>
      </w:r>
    </w:p>
    <w:p w14:paraId="58DF86B6" w14:textId="70463FE8" w:rsidR="00C377F7" w:rsidRPr="00031BFD" w:rsidRDefault="00C377F7">
      <w:pPr>
        <w:pStyle w:val="Standard"/>
        <w:numPr>
          <w:ilvl w:val="0"/>
          <w:numId w:val="52"/>
        </w:numPr>
        <w:tabs>
          <w:tab w:val="left" w:pos="-12534"/>
        </w:tabs>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Wykon</w:t>
      </w:r>
      <w:r w:rsidR="00EB0B80">
        <w:rPr>
          <w:rFonts w:ascii="Times New Roman" w:eastAsia="Calibri" w:hAnsi="Times New Roman" w:cs="Times New Roman"/>
          <w:lang w:eastAsia="pl-PL"/>
        </w:rPr>
        <w:t>awca opracuje</w:t>
      </w:r>
      <w:r w:rsidRPr="00031BFD">
        <w:rPr>
          <w:rFonts w:ascii="Times New Roman" w:eastAsia="Calibri" w:hAnsi="Times New Roman" w:cs="Times New Roman"/>
          <w:lang w:eastAsia="pl-PL"/>
        </w:rPr>
        <w:t xml:space="preserve"> </w:t>
      </w:r>
      <w:r w:rsidRPr="00040173">
        <w:rPr>
          <w:rFonts w:ascii="Times New Roman" w:eastAsia="Calibri" w:hAnsi="Times New Roman" w:cs="Times New Roman"/>
          <w:lang w:eastAsia="pl-PL"/>
        </w:rPr>
        <w:t xml:space="preserve">propozycję etapowania </w:t>
      </w:r>
      <w:r w:rsidR="006A28C5">
        <w:rPr>
          <w:rFonts w:ascii="Times New Roman" w:eastAsia="Calibri" w:hAnsi="Times New Roman" w:cs="Times New Roman"/>
          <w:lang w:eastAsia="pl-PL"/>
        </w:rPr>
        <w:t>I</w:t>
      </w:r>
      <w:r w:rsidRPr="00031BFD">
        <w:rPr>
          <w:rFonts w:ascii="Times New Roman" w:eastAsia="Calibri" w:hAnsi="Times New Roman" w:cs="Times New Roman"/>
          <w:lang w:eastAsia="pl-PL"/>
        </w:rPr>
        <w:t>nwestycji i</w:t>
      </w:r>
      <w:r w:rsidR="0060387E">
        <w:rPr>
          <w:rFonts w:ascii="Times New Roman" w:eastAsia="Calibri" w:hAnsi="Times New Roman" w:cs="Times New Roman"/>
          <w:lang w:eastAsia="pl-PL"/>
        </w:rPr>
        <w:t> </w:t>
      </w:r>
      <w:r w:rsidRPr="00031BFD">
        <w:rPr>
          <w:rFonts w:ascii="Times New Roman" w:eastAsia="Calibri" w:hAnsi="Times New Roman" w:cs="Times New Roman"/>
          <w:lang w:eastAsia="pl-PL"/>
        </w:rPr>
        <w:t>uzgodni ją z Zamawiającym.</w:t>
      </w:r>
    </w:p>
    <w:p w14:paraId="123FDC0C" w14:textId="482AB1C2" w:rsidR="002017E9" w:rsidRPr="00815A34" w:rsidRDefault="00EB0B80">
      <w:pPr>
        <w:pStyle w:val="Standard"/>
        <w:numPr>
          <w:ilvl w:val="0"/>
          <w:numId w:val="52"/>
        </w:numPr>
        <w:tabs>
          <w:tab w:val="left" w:pos="-12534"/>
        </w:tabs>
        <w:spacing w:before="120" w:after="0" w:line="360" w:lineRule="auto"/>
        <w:jc w:val="both"/>
        <w:rPr>
          <w:rFonts w:ascii="Times New Roman" w:hAnsi="Times New Roman" w:cs="Times New Roman"/>
        </w:rPr>
      </w:pPr>
      <w:r>
        <w:rPr>
          <w:rFonts w:ascii="Times New Roman" w:eastAsia="Calibri" w:hAnsi="Times New Roman" w:cs="Times New Roman"/>
          <w:lang w:eastAsia="pl-PL"/>
        </w:rPr>
        <w:t>Uzgodnienia określo</w:t>
      </w:r>
      <w:r w:rsidR="00EF7D53">
        <w:rPr>
          <w:rFonts w:ascii="Times New Roman" w:eastAsia="Calibri" w:hAnsi="Times New Roman" w:cs="Times New Roman"/>
          <w:lang w:eastAsia="pl-PL"/>
        </w:rPr>
        <w:t xml:space="preserve">ne </w:t>
      </w:r>
      <w:r>
        <w:rPr>
          <w:rFonts w:ascii="Times New Roman" w:eastAsia="Calibri" w:hAnsi="Times New Roman" w:cs="Times New Roman"/>
          <w:lang w:eastAsia="pl-PL"/>
        </w:rPr>
        <w:t xml:space="preserve"> ust. 1 i ust. 2 </w:t>
      </w:r>
      <w:r w:rsidR="00EF7D53">
        <w:rPr>
          <w:rFonts w:ascii="Times New Roman" w:eastAsia="Calibri" w:hAnsi="Times New Roman" w:cs="Times New Roman"/>
          <w:lang w:eastAsia="pl-PL"/>
        </w:rPr>
        <w:t xml:space="preserve">będą posiadały formę pisemną i stanowić będą podstawę do realizacji kolejnych etapów Dokumentacji. </w:t>
      </w:r>
    </w:p>
    <w:p w14:paraId="334D8F82" w14:textId="4502B6B5" w:rsidR="002017E9" w:rsidRPr="00031BFD" w:rsidRDefault="00EB0B80">
      <w:pPr>
        <w:pStyle w:val="Standard"/>
        <w:shd w:val="clear" w:color="auto" w:fill="D9D9D9"/>
        <w:tabs>
          <w:tab w:val="left" w:pos="852"/>
        </w:tabs>
        <w:spacing w:before="120" w:after="0" w:line="360" w:lineRule="auto"/>
        <w:ind w:left="426"/>
        <w:jc w:val="center"/>
        <w:rPr>
          <w:rFonts w:ascii="Times New Roman" w:hAnsi="Times New Roman" w:cs="Times New Roman"/>
        </w:rPr>
      </w:pPr>
      <w:r>
        <w:rPr>
          <w:rFonts w:ascii="Times New Roman" w:eastAsia="Calibri" w:hAnsi="Times New Roman" w:cs="Times New Roman"/>
          <w:b/>
          <w:lang w:eastAsia="pl-PL"/>
        </w:rPr>
        <w:t>§ 7 Etap 1 i 2</w:t>
      </w:r>
    </w:p>
    <w:p w14:paraId="41873017" w14:textId="44EC3F25" w:rsidR="002017E9" w:rsidRPr="00031BFD" w:rsidRDefault="00CD7FFB">
      <w:pPr>
        <w:pStyle w:val="Standard"/>
        <w:numPr>
          <w:ilvl w:val="0"/>
          <w:numId w:val="1"/>
        </w:numPr>
        <w:tabs>
          <w:tab w:val="left" w:pos="-12534"/>
        </w:tabs>
        <w:spacing w:before="120" w:after="0" w:line="360" w:lineRule="auto"/>
        <w:jc w:val="both"/>
        <w:rPr>
          <w:rFonts w:ascii="Times New Roman" w:hAnsi="Times New Roman" w:cs="Times New Roman"/>
        </w:rPr>
      </w:pPr>
      <w:r w:rsidRPr="005D2399">
        <w:rPr>
          <w:rFonts w:ascii="Times New Roman" w:eastAsia="Calibri" w:hAnsi="Times New Roman" w:cs="Times New Roman"/>
        </w:rPr>
        <w:t>Wykonawca opracuje Projekt</w:t>
      </w:r>
      <w:r w:rsidRPr="00031BFD">
        <w:rPr>
          <w:rFonts w:ascii="Times New Roman" w:eastAsia="Calibri" w:hAnsi="Times New Roman" w:cs="Times New Roman"/>
        </w:rPr>
        <w:t xml:space="preserve"> </w:t>
      </w:r>
      <w:r w:rsidR="00450AAB">
        <w:rPr>
          <w:rFonts w:ascii="Times New Roman" w:eastAsia="Calibri" w:hAnsi="Times New Roman" w:cs="Times New Roman"/>
        </w:rPr>
        <w:t>b</w:t>
      </w:r>
      <w:r w:rsidRPr="00031BFD">
        <w:rPr>
          <w:rFonts w:ascii="Times New Roman" w:eastAsia="Calibri" w:hAnsi="Times New Roman" w:cs="Times New Roman"/>
        </w:rPr>
        <w:t>udowlany</w:t>
      </w:r>
      <w:r w:rsidR="00E6230D">
        <w:rPr>
          <w:rFonts w:ascii="Times New Roman" w:eastAsia="Calibri" w:hAnsi="Times New Roman" w:cs="Times New Roman"/>
        </w:rPr>
        <w:t xml:space="preserve">, </w:t>
      </w:r>
      <w:r w:rsidR="00E6230D">
        <w:rPr>
          <w:rFonts w:ascii="Times New Roman" w:eastAsia="Calibri" w:hAnsi="Times New Roman" w:cs="Times New Roman"/>
          <w:bCs/>
          <w:lang w:eastAsia="pl-PL"/>
        </w:rPr>
        <w:t>który przedstawi do opinii Zamawiające</w:t>
      </w:r>
      <w:r w:rsidR="008D328E">
        <w:rPr>
          <w:rFonts w:ascii="Times New Roman" w:eastAsia="Calibri" w:hAnsi="Times New Roman" w:cs="Times New Roman"/>
          <w:bCs/>
          <w:lang w:eastAsia="pl-PL"/>
        </w:rPr>
        <w:t>mu</w:t>
      </w:r>
      <w:r w:rsidR="00E6230D">
        <w:rPr>
          <w:rFonts w:ascii="Times New Roman" w:eastAsia="Calibri" w:hAnsi="Times New Roman" w:cs="Times New Roman"/>
          <w:bCs/>
          <w:lang w:eastAsia="pl-PL"/>
        </w:rPr>
        <w:t xml:space="preserve">                                                </w:t>
      </w:r>
      <w:r w:rsidR="00E6230D">
        <w:rPr>
          <w:rFonts w:ascii="Times New Roman" w:eastAsia="Calibri" w:hAnsi="Times New Roman" w:cs="Times New Roman"/>
        </w:rPr>
        <w:t xml:space="preserve">- </w:t>
      </w:r>
      <w:r w:rsidRPr="00031BFD">
        <w:rPr>
          <w:rFonts w:ascii="Times New Roman" w:eastAsia="Calibri" w:hAnsi="Times New Roman" w:cs="Times New Roman"/>
        </w:rPr>
        <w:t>w terminie wynikającym z Harmonogramu.</w:t>
      </w:r>
    </w:p>
    <w:p w14:paraId="7A4CAF3B" w14:textId="77DE9FBE" w:rsidR="002017E9" w:rsidRPr="00031BFD" w:rsidRDefault="00CD7FFB">
      <w:pPr>
        <w:pStyle w:val="Standard"/>
        <w:numPr>
          <w:ilvl w:val="0"/>
          <w:numId w:val="54"/>
        </w:numPr>
        <w:tabs>
          <w:tab w:val="left" w:pos="-12534"/>
        </w:tabs>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Zamawi</w:t>
      </w:r>
      <w:r w:rsidR="000C5E40">
        <w:rPr>
          <w:rFonts w:ascii="Times New Roman" w:eastAsia="Calibri" w:hAnsi="Times New Roman" w:cs="Times New Roman"/>
          <w:lang w:eastAsia="pl-PL"/>
        </w:rPr>
        <w:t>ający w terminie 10</w:t>
      </w:r>
      <w:r w:rsidRPr="00031BFD">
        <w:rPr>
          <w:rFonts w:ascii="Times New Roman" w:eastAsia="Calibri" w:hAnsi="Times New Roman" w:cs="Times New Roman"/>
          <w:lang w:eastAsia="pl-PL"/>
        </w:rPr>
        <w:t xml:space="preserve"> dni roboczych od daty jego otrzymania przekaże uwagi oraz zalecenia do Projektu </w:t>
      </w:r>
      <w:r w:rsidRPr="00900A3B">
        <w:rPr>
          <w:rFonts w:ascii="Times New Roman" w:eastAsia="Calibri" w:hAnsi="Times New Roman" w:cs="Times New Roman"/>
          <w:lang w:eastAsia="pl-PL"/>
        </w:rPr>
        <w:t>budowlanego,</w:t>
      </w:r>
      <w:r w:rsidRPr="00031BFD">
        <w:rPr>
          <w:rFonts w:ascii="Times New Roman" w:eastAsia="Calibri" w:hAnsi="Times New Roman" w:cs="Times New Roman"/>
          <w:lang w:eastAsia="pl-PL"/>
        </w:rPr>
        <w:t xml:space="preserve"> które Wykonawca zobowiązany jest uwzględnić</w:t>
      </w:r>
      <w:r w:rsidR="000C5E40">
        <w:rPr>
          <w:rFonts w:ascii="Times New Roman" w:eastAsia="Calibri" w:hAnsi="Times New Roman" w:cs="Times New Roman"/>
          <w:lang w:eastAsia="pl-PL"/>
        </w:rPr>
        <w:t xml:space="preserve"> w terminie 10</w:t>
      </w:r>
      <w:r w:rsidR="00133F70">
        <w:rPr>
          <w:rFonts w:ascii="Times New Roman" w:eastAsia="Calibri" w:hAnsi="Times New Roman" w:cs="Times New Roman"/>
          <w:lang w:eastAsia="pl-PL"/>
        </w:rPr>
        <w:t xml:space="preserve"> dni roboczych od daty ich przekazania</w:t>
      </w:r>
      <w:r w:rsidRPr="00031BFD">
        <w:rPr>
          <w:rFonts w:ascii="Times New Roman" w:eastAsia="Calibri" w:hAnsi="Times New Roman" w:cs="Times New Roman"/>
          <w:lang w:eastAsia="pl-PL"/>
        </w:rPr>
        <w:t>, chyba że uwagi te są sprzeczne z wiedzą techniczną lub obowiązującym prawem.</w:t>
      </w:r>
    </w:p>
    <w:p w14:paraId="6AEB5235" w14:textId="0BD01987" w:rsidR="002017E9" w:rsidRPr="00031BFD" w:rsidRDefault="00CD7FFB">
      <w:pPr>
        <w:pStyle w:val="Standard"/>
        <w:numPr>
          <w:ilvl w:val="0"/>
          <w:numId w:val="54"/>
        </w:numPr>
        <w:tabs>
          <w:tab w:val="left" w:pos="-12534"/>
        </w:tabs>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Każda ze Stron umowy m</w:t>
      </w:r>
      <w:r w:rsidR="00282F09">
        <w:rPr>
          <w:rFonts w:ascii="Times New Roman" w:eastAsia="Calibri" w:hAnsi="Times New Roman" w:cs="Times New Roman"/>
          <w:lang w:eastAsia="pl-PL"/>
        </w:rPr>
        <w:t>oże, w okresie realizacji Etapu 1 i 2</w:t>
      </w:r>
      <w:r w:rsidRPr="00031BFD">
        <w:rPr>
          <w:rFonts w:ascii="Times New Roman" w:eastAsia="Calibri" w:hAnsi="Times New Roman" w:cs="Times New Roman"/>
          <w:lang w:eastAsia="pl-PL"/>
        </w:rPr>
        <w:t xml:space="preserve"> wyznaczyć termin spotkania</w:t>
      </w:r>
      <w:r w:rsidR="00282F09">
        <w:rPr>
          <w:rFonts w:ascii="Times New Roman" w:eastAsia="Calibri" w:hAnsi="Times New Roman" w:cs="Times New Roman"/>
          <w:lang w:eastAsia="pl-PL"/>
        </w:rPr>
        <w:t>, częściej niż to określone w OPZ,</w:t>
      </w:r>
      <w:r w:rsidRPr="00031BFD">
        <w:rPr>
          <w:rFonts w:ascii="Times New Roman" w:eastAsia="Calibri" w:hAnsi="Times New Roman" w:cs="Times New Roman"/>
          <w:lang w:eastAsia="pl-PL"/>
        </w:rPr>
        <w:t xml:space="preserve"> w celu omówienia opracowania w zakresie dotycząc</w:t>
      </w:r>
      <w:bookmarkStart w:id="0" w:name="_GoBack"/>
      <w:bookmarkEnd w:id="0"/>
      <w:r w:rsidRPr="00031BFD">
        <w:rPr>
          <w:rFonts w:ascii="Times New Roman" w:eastAsia="Calibri" w:hAnsi="Times New Roman" w:cs="Times New Roman"/>
          <w:lang w:eastAsia="pl-PL"/>
        </w:rPr>
        <w:t>ym uwag Zamawiającego.</w:t>
      </w:r>
    </w:p>
    <w:p w14:paraId="60BDAB1F" w14:textId="4439B89B" w:rsidR="002017E9" w:rsidRPr="00900A3B" w:rsidRDefault="00CD7FFB" w:rsidP="00031BFD">
      <w:pPr>
        <w:pStyle w:val="Standard"/>
        <w:numPr>
          <w:ilvl w:val="0"/>
          <w:numId w:val="54"/>
        </w:numPr>
        <w:tabs>
          <w:tab w:val="left" w:pos="-12534"/>
        </w:tabs>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 xml:space="preserve">Projekt </w:t>
      </w:r>
      <w:r w:rsidR="00450AAB" w:rsidRPr="00900A3B">
        <w:rPr>
          <w:rFonts w:ascii="Times New Roman" w:eastAsia="Calibri" w:hAnsi="Times New Roman" w:cs="Times New Roman"/>
          <w:lang w:eastAsia="pl-PL"/>
        </w:rPr>
        <w:t>b</w:t>
      </w:r>
      <w:r w:rsidRPr="00900A3B">
        <w:rPr>
          <w:rFonts w:ascii="Times New Roman" w:eastAsia="Calibri" w:hAnsi="Times New Roman" w:cs="Times New Roman"/>
          <w:lang w:eastAsia="pl-PL"/>
        </w:rPr>
        <w:t>udowlany podlega akceptacj</w:t>
      </w:r>
      <w:r w:rsidR="00282F09">
        <w:rPr>
          <w:rFonts w:ascii="Times New Roman" w:eastAsia="Calibri" w:hAnsi="Times New Roman" w:cs="Times New Roman"/>
          <w:lang w:eastAsia="pl-PL"/>
        </w:rPr>
        <w:t>i Zamawiającego w terminie do 5</w:t>
      </w:r>
      <w:r w:rsidRPr="00900A3B">
        <w:rPr>
          <w:rFonts w:ascii="Times New Roman" w:eastAsia="Calibri" w:hAnsi="Times New Roman" w:cs="Times New Roman"/>
          <w:lang w:eastAsia="pl-PL"/>
        </w:rPr>
        <w:t xml:space="preserve"> dni roboczych od daty otrzymania poprawionego Projektu </w:t>
      </w:r>
      <w:r w:rsidR="00450AAB" w:rsidRPr="00900A3B">
        <w:rPr>
          <w:rFonts w:ascii="Times New Roman" w:eastAsia="Calibri" w:hAnsi="Times New Roman" w:cs="Times New Roman"/>
          <w:lang w:eastAsia="pl-PL"/>
        </w:rPr>
        <w:t>b</w:t>
      </w:r>
      <w:r w:rsidRPr="00900A3B">
        <w:rPr>
          <w:rFonts w:ascii="Times New Roman" w:eastAsia="Calibri" w:hAnsi="Times New Roman" w:cs="Times New Roman"/>
          <w:lang w:eastAsia="pl-PL"/>
        </w:rPr>
        <w:t>udowlanego.</w:t>
      </w:r>
    </w:p>
    <w:p w14:paraId="675AA571" w14:textId="60F8B0F5" w:rsidR="002017E9" w:rsidRPr="00900A3B" w:rsidRDefault="00CD7FFB">
      <w:pPr>
        <w:pStyle w:val="Standard"/>
        <w:numPr>
          <w:ilvl w:val="0"/>
          <w:numId w:val="54"/>
        </w:numPr>
        <w:tabs>
          <w:tab w:val="left" w:pos="-12534"/>
        </w:tabs>
        <w:spacing w:before="120" w:after="0" w:line="360" w:lineRule="auto"/>
        <w:jc w:val="both"/>
        <w:rPr>
          <w:rFonts w:ascii="Times New Roman" w:hAnsi="Times New Roman" w:cs="Times New Roman"/>
        </w:rPr>
      </w:pPr>
      <w:r w:rsidRPr="00900A3B">
        <w:rPr>
          <w:rFonts w:ascii="Times New Roman" w:eastAsia="Calibri" w:hAnsi="Times New Roman" w:cs="Times New Roman"/>
        </w:rPr>
        <w:t xml:space="preserve">Zaakceptowany Projekt </w:t>
      </w:r>
      <w:r w:rsidR="00450AAB" w:rsidRPr="00900A3B">
        <w:rPr>
          <w:rFonts w:ascii="Times New Roman" w:eastAsia="Calibri" w:hAnsi="Times New Roman" w:cs="Times New Roman"/>
        </w:rPr>
        <w:t>b</w:t>
      </w:r>
      <w:r w:rsidRPr="00900A3B">
        <w:rPr>
          <w:rFonts w:ascii="Times New Roman" w:eastAsia="Calibri" w:hAnsi="Times New Roman" w:cs="Times New Roman"/>
        </w:rPr>
        <w:t>udowlany</w:t>
      </w:r>
      <w:r w:rsidR="0021770C" w:rsidRPr="00900A3B">
        <w:rPr>
          <w:rFonts w:ascii="Times New Roman" w:eastAsia="Calibri" w:hAnsi="Times New Roman" w:cs="Times New Roman"/>
        </w:rPr>
        <w:t xml:space="preserve"> </w:t>
      </w:r>
      <w:r w:rsidRPr="00900A3B">
        <w:rPr>
          <w:rFonts w:ascii="Times New Roman" w:eastAsia="Calibri" w:hAnsi="Times New Roman" w:cs="Times New Roman"/>
        </w:rPr>
        <w:t>stanowić będ</w:t>
      </w:r>
      <w:r w:rsidR="0021770C" w:rsidRPr="00900A3B">
        <w:rPr>
          <w:rFonts w:ascii="Times New Roman" w:eastAsia="Calibri" w:hAnsi="Times New Roman" w:cs="Times New Roman"/>
        </w:rPr>
        <w:t>ą</w:t>
      </w:r>
      <w:r w:rsidRPr="00900A3B">
        <w:rPr>
          <w:rFonts w:ascii="Times New Roman" w:eastAsia="Calibri" w:hAnsi="Times New Roman" w:cs="Times New Roman"/>
        </w:rPr>
        <w:t xml:space="preserve"> podstawę do złożenia wniosku o pozwolenie na budowę</w:t>
      </w:r>
      <w:r w:rsidR="0021770C" w:rsidRPr="00900A3B">
        <w:rPr>
          <w:rFonts w:ascii="Times New Roman" w:eastAsia="Calibri" w:hAnsi="Times New Roman" w:cs="Times New Roman"/>
        </w:rPr>
        <w:t>.</w:t>
      </w:r>
    </w:p>
    <w:p w14:paraId="1B89D072" w14:textId="5B6F082D" w:rsidR="002017E9" w:rsidRPr="00282F09" w:rsidRDefault="00CD7FFB">
      <w:pPr>
        <w:pStyle w:val="Standard"/>
        <w:numPr>
          <w:ilvl w:val="0"/>
          <w:numId w:val="54"/>
        </w:numPr>
        <w:tabs>
          <w:tab w:val="left" w:pos="-12534"/>
        </w:tabs>
        <w:spacing w:before="120" w:after="0" w:line="360" w:lineRule="auto"/>
        <w:jc w:val="both"/>
        <w:rPr>
          <w:rFonts w:ascii="Times New Roman" w:hAnsi="Times New Roman" w:cs="Times New Roman"/>
        </w:rPr>
      </w:pPr>
      <w:r w:rsidRPr="00900A3B">
        <w:rPr>
          <w:rFonts w:ascii="Times New Roman" w:eastAsia="Calibri" w:hAnsi="Times New Roman" w:cs="Times New Roman"/>
        </w:rPr>
        <w:t>Wykonawca odpowiada za przygotowanie Projektu budowlanego</w:t>
      </w:r>
      <w:r w:rsidR="00450AAB" w:rsidRPr="00900A3B">
        <w:rPr>
          <w:rFonts w:ascii="Times New Roman" w:eastAsia="Calibri" w:hAnsi="Times New Roman" w:cs="Times New Roman"/>
        </w:rPr>
        <w:t>,</w:t>
      </w:r>
      <w:r w:rsidR="0021770C" w:rsidRPr="00900A3B">
        <w:rPr>
          <w:rFonts w:ascii="Times New Roman" w:eastAsia="Calibri" w:hAnsi="Times New Roman" w:cs="Times New Roman"/>
        </w:rPr>
        <w:t xml:space="preserve"> </w:t>
      </w:r>
      <w:r w:rsidR="00450AAB">
        <w:rPr>
          <w:rFonts w:ascii="Times New Roman" w:eastAsia="Calibri" w:hAnsi="Times New Roman" w:cs="Times New Roman"/>
        </w:rPr>
        <w:t>przygotowanie i uzyskanie niezbędnych</w:t>
      </w:r>
      <w:r w:rsidR="00450AAB" w:rsidRPr="00450AAB">
        <w:rPr>
          <w:rFonts w:ascii="Times New Roman" w:eastAsia="Calibri" w:hAnsi="Times New Roman" w:cs="Times New Roman"/>
        </w:rPr>
        <w:t>, uzgodnień, opinii</w:t>
      </w:r>
      <w:r w:rsidRPr="00031BFD">
        <w:rPr>
          <w:rFonts w:ascii="Times New Roman" w:eastAsia="Calibri" w:hAnsi="Times New Roman" w:cs="Times New Roman"/>
        </w:rPr>
        <w:t xml:space="preserve"> </w:t>
      </w:r>
      <w:r w:rsidR="001340A1">
        <w:rPr>
          <w:rFonts w:ascii="Times New Roman" w:eastAsia="Calibri" w:hAnsi="Times New Roman" w:cs="Times New Roman"/>
        </w:rPr>
        <w:t xml:space="preserve">niezbędnych do wystąpienia przez Zamawiającego z wnioskiem o  pozwolenie na budowę. </w:t>
      </w:r>
    </w:p>
    <w:p w14:paraId="7EC48D0F" w14:textId="77777777" w:rsidR="00282F09" w:rsidRPr="00900A3B" w:rsidRDefault="00282F09" w:rsidP="00282F09">
      <w:pPr>
        <w:pStyle w:val="Standard"/>
        <w:numPr>
          <w:ilvl w:val="0"/>
          <w:numId w:val="54"/>
        </w:numPr>
        <w:tabs>
          <w:tab w:val="left" w:pos="-12534"/>
        </w:tabs>
        <w:spacing w:before="120" w:after="0" w:line="360" w:lineRule="auto"/>
        <w:jc w:val="both"/>
        <w:rPr>
          <w:rFonts w:ascii="Times New Roman" w:hAnsi="Times New Roman" w:cs="Times New Roman"/>
        </w:rPr>
      </w:pPr>
      <w:r w:rsidRPr="00900A3B">
        <w:rPr>
          <w:rFonts w:ascii="Times New Roman" w:eastAsia="Calibri" w:hAnsi="Times New Roman" w:cs="Times New Roman"/>
          <w:lang w:eastAsia="pl-PL"/>
        </w:rPr>
        <w:t>W przypadku konieczności dokonania uzupełnień bądź zmian w Projekcie budowlanym na żądanie organu administracji architektoniczno-budowlanej prowadzącego postępowanie w sprawie wydania pozwolenia na budowę, Wykonawca niezwłocznie wniesie odpowiednie poprawki uzgodnione z Zamawiającym.</w:t>
      </w:r>
    </w:p>
    <w:p w14:paraId="4D999877" w14:textId="174B4538" w:rsidR="00282F09" w:rsidRPr="00D207F4" w:rsidRDefault="00282F09" w:rsidP="00D207F4">
      <w:pPr>
        <w:pStyle w:val="Standard"/>
        <w:numPr>
          <w:ilvl w:val="0"/>
          <w:numId w:val="54"/>
        </w:numPr>
        <w:tabs>
          <w:tab w:val="left" w:pos="-12534"/>
        </w:tabs>
        <w:spacing w:before="120" w:after="0" w:line="360" w:lineRule="auto"/>
        <w:jc w:val="both"/>
        <w:rPr>
          <w:rFonts w:ascii="Times New Roman" w:hAnsi="Times New Roman" w:cs="Times New Roman"/>
        </w:rPr>
      </w:pPr>
      <w:r w:rsidRPr="00900A3B">
        <w:rPr>
          <w:rFonts w:ascii="Times New Roman" w:eastAsia="Calibri" w:hAnsi="Times New Roman" w:cs="Times New Roman"/>
          <w:lang w:eastAsia="pl-PL"/>
        </w:rPr>
        <w:lastRenderedPageBreak/>
        <w:t xml:space="preserve">Zakończeniem </w:t>
      </w:r>
      <w:r w:rsidR="00D207F4">
        <w:rPr>
          <w:rFonts w:ascii="Times New Roman" w:eastAsia="Calibri" w:hAnsi="Times New Roman" w:cs="Times New Roman"/>
          <w:lang w:eastAsia="pl-PL"/>
        </w:rPr>
        <w:t>Etapu 1 i 2</w:t>
      </w:r>
      <w:r w:rsidRPr="00900A3B">
        <w:rPr>
          <w:rFonts w:ascii="Times New Roman" w:eastAsia="Calibri" w:hAnsi="Times New Roman" w:cs="Times New Roman"/>
          <w:lang w:eastAsia="pl-PL"/>
        </w:rPr>
        <w:t xml:space="preserve"> jest uzyskanie</w:t>
      </w:r>
      <w:r w:rsidR="00D207F4">
        <w:rPr>
          <w:rFonts w:ascii="Times New Roman" w:eastAsia="Calibri" w:hAnsi="Times New Roman" w:cs="Times New Roman"/>
          <w:lang w:eastAsia="pl-PL"/>
        </w:rPr>
        <w:t xml:space="preserve"> ostatecznych</w:t>
      </w:r>
      <w:r w:rsidRPr="00900A3B">
        <w:rPr>
          <w:rFonts w:ascii="Times New Roman" w:eastAsia="Calibri" w:hAnsi="Times New Roman" w:cs="Times New Roman"/>
          <w:lang w:eastAsia="pl-PL"/>
        </w:rPr>
        <w:t xml:space="preserve"> decyzji o pozwoleniu na budowę</w:t>
      </w:r>
      <w:r>
        <w:rPr>
          <w:rFonts w:ascii="Times New Roman" w:eastAsia="Calibri" w:hAnsi="Times New Roman" w:cs="Times New Roman"/>
          <w:lang w:eastAsia="pl-PL"/>
        </w:rPr>
        <w:t xml:space="preserve"> w</w:t>
      </w:r>
      <w:r w:rsidR="00D207F4">
        <w:rPr>
          <w:rFonts w:ascii="Times New Roman" w:eastAsia="Calibri" w:hAnsi="Times New Roman" w:cs="Times New Roman"/>
          <w:lang w:eastAsia="pl-PL"/>
        </w:rPr>
        <w:t>raz z protokołem odbioru Etapu 0, 1 i 2</w:t>
      </w:r>
      <w:r w:rsidRPr="00900A3B">
        <w:rPr>
          <w:rFonts w:ascii="Times New Roman" w:eastAsia="Calibri" w:hAnsi="Times New Roman" w:cs="Times New Roman"/>
          <w:lang w:eastAsia="pl-PL"/>
        </w:rPr>
        <w:t>.</w:t>
      </w:r>
    </w:p>
    <w:p w14:paraId="110E6A93" w14:textId="6A6CCE17" w:rsidR="002017E9" w:rsidRPr="00031BFD" w:rsidRDefault="00EB0B80">
      <w:pPr>
        <w:pStyle w:val="Standard"/>
        <w:shd w:val="clear" w:color="auto" w:fill="D9D9D9"/>
        <w:tabs>
          <w:tab w:val="left" w:pos="4253"/>
        </w:tabs>
        <w:spacing w:before="120" w:after="0" w:line="360" w:lineRule="auto"/>
        <w:jc w:val="center"/>
        <w:rPr>
          <w:rFonts w:ascii="Times New Roman" w:hAnsi="Times New Roman" w:cs="Times New Roman"/>
        </w:rPr>
      </w:pPr>
      <w:r>
        <w:rPr>
          <w:rFonts w:ascii="Times New Roman" w:eastAsia="Calibri" w:hAnsi="Times New Roman" w:cs="Times New Roman"/>
          <w:b/>
        </w:rPr>
        <w:t>§ 8 Etap 3 i 4</w:t>
      </w:r>
    </w:p>
    <w:p w14:paraId="7A496031" w14:textId="77777777" w:rsidR="00586D1C" w:rsidRPr="00586D1C" w:rsidRDefault="00CD7FFB">
      <w:pPr>
        <w:pStyle w:val="Standard"/>
        <w:numPr>
          <w:ilvl w:val="0"/>
          <w:numId w:val="19"/>
        </w:numPr>
        <w:tabs>
          <w:tab w:val="left" w:pos="-12534"/>
        </w:tabs>
        <w:spacing w:before="120" w:after="0" w:line="360" w:lineRule="auto"/>
        <w:jc w:val="both"/>
        <w:rPr>
          <w:rFonts w:ascii="Times New Roman" w:hAnsi="Times New Roman" w:cs="Times New Roman"/>
        </w:rPr>
      </w:pPr>
      <w:r w:rsidRPr="00900A3B">
        <w:rPr>
          <w:rFonts w:ascii="Times New Roman" w:eastAsia="Calibri" w:hAnsi="Times New Roman" w:cs="Times New Roman"/>
          <w:lang w:eastAsia="pl-PL"/>
        </w:rPr>
        <w:t>Do obowiązków Wykonawcy należy</w:t>
      </w:r>
      <w:r w:rsidR="00586D1C">
        <w:rPr>
          <w:rFonts w:ascii="Times New Roman" w:eastAsia="Calibri" w:hAnsi="Times New Roman" w:cs="Times New Roman"/>
          <w:lang w:eastAsia="pl-PL"/>
        </w:rPr>
        <w:t>:</w:t>
      </w:r>
    </w:p>
    <w:p w14:paraId="4CE18C11" w14:textId="1057DA1C" w:rsidR="00282F09" w:rsidRDefault="00586D1C" w:rsidP="00441FA7">
      <w:pPr>
        <w:pStyle w:val="Standard"/>
        <w:numPr>
          <w:ilvl w:val="1"/>
          <w:numId w:val="88"/>
        </w:numPr>
        <w:tabs>
          <w:tab w:val="left" w:pos="-12534"/>
        </w:tabs>
        <w:spacing w:before="120" w:after="0" w:line="360" w:lineRule="auto"/>
        <w:jc w:val="both"/>
        <w:rPr>
          <w:rFonts w:ascii="Times New Roman" w:eastAsia="Calibri" w:hAnsi="Times New Roman" w:cs="Times New Roman"/>
          <w:lang w:eastAsia="pl-PL"/>
        </w:rPr>
      </w:pPr>
      <w:r w:rsidRPr="00586D1C">
        <w:rPr>
          <w:rFonts w:ascii="Times New Roman" w:eastAsia="Calibri" w:hAnsi="Times New Roman" w:cs="Times New Roman"/>
          <w:lang w:eastAsia="pl-PL"/>
        </w:rPr>
        <w:t>wykona</w:t>
      </w:r>
      <w:r>
        <w:rPr>
          <w:rFonts w:ascii="Times New Roman" w:eastAsia="Calibri" w:hAnsi="Times New Roman" w:cs="Times New Roman"/>
          <w:lang w:eastAsia="pl-PL"/>
        </w:rPr>
        <w:t>nie</w:t>
      </w:r>
      <w:r w:rsidRPr="00586D1C">
        <w:rPr>
          <w:rFonts w:ascii="Times New Roman" w:eastAsia="Calibri" w:hAnsi="Times New Roman" w:cs="Times New Roman"/>
          <w:lang w:eastAsia="pl-PL"/>
        </w:rPr>
        <w:t xml:space="preserve"> Projekt</w:t>
      </w:r>
      <w:r>
        <w:rPr>
          <w:rFonts w:ascii="Times New Roman" w:eastAsia="Calibri" w:hAnsi="Times New Roman" w:cs="Times New Roman"/>
          <w:lang w:eastAsia="pl-PL"/>
        </w:rPr>
        <w:t>u</w:t>
      </w:r>
      <w:r w:rsidR="00282F09">
        <w:rPr>
          <w:rFonts w:ascii="Times New Roman" w:eastAsia="Calibri" w:hAnsi="Times New Roman" w:cs="Times New Roman"/>
          <w:lang w:eastAsia="pl-PL"/>
        </w:rPr>
        <w:t xml:space="preserve"> W</w:t>
      </w:r>
      <w:r w:rsidRPr="00586D1C">
        <w:rPr>
          <w:rFonts w:ascii="Times New Roman" w:eastAsia="Calibri" w:hAnsi="Times New Roman" w:cs="Times New Roman"/>
          <w:lang w:eastAsia="pl-PL"/>
        </w:rPr>
        <w:t>ykonawcze</w:t>
      </w:r>
      <w:r>
        <w:rPr>
          <w:rFonts w:ascii="Times New Roman" w:eastAsia="Calibri" w:hAnsi="Times New Roman" w:cs="Times New Roman"/>
          <w:lang w:eastAsia="pl-PL"/>
        </w:rPr>
        <w:t>go</w:t>
      </w:r>
      <w:r w:rsidRPr="00586D1C">
        <w:rPr>
          <w:rFonts w:ascii="Times New Roman" w:eastAsia="Calibri" w:hAnsi="Times New Roman" w:cs="Times New Roman"/>
          <w:lang w:eastAsia="pl-PL"/>
        </w:rPr>
        <w:t>,</w:t>
      </w:r>
    </w:p>
    <w:p w14:paraId="35AA7AEF" w14:textId="685EA72C" w:rsidR="00282F09" w:rsidRPr="00282F09" w:rsidRDefault="00282F09" w:rsidP="00441FA7">
      <w:pPr>
        <w:pStyle w:val="Standard"/>
        <w:numPr>
          <w:ilvl w:val="1"/>
          <w:numId w:val="88"/>
        </w:numPr>
        <w:tabs>
          <w:tab w:val="left" w:pos="-12534"/>
        </w:tabs>
        <w:spacing w:before="120" w:after="0" w:line="360" w:lineRule="auto"/>
        <w:jc w:val="both"/>
        <w:rPr>
          <w:rFonts w:ascii="Times New Roman" w:eastAsia="Calibri" w:hAnsi="Times New Roman" w:cs="Times New Roman"/>
          <w:lang w:eastAsia="pl-PL"/>
        </w:rPr>
      </w:pPr>
      <w:r>
        <w:rPr>
          <w:rFonts w:ascii="Times New Roman" w:eastAsia="Calibri" w:hAnsi="Times New Roman" w:cs="Times New Roman"/>
          <w:lang w:eastAsia="pl-PL"/>
        </w:rPr>
        <w:t>wykonanie Projektu Wnętrz,</w:t>
      </w:r>
    </w:p>
    <w:p w14:paraId="1CE5F54C" w14:textId="77777777" w:rsidR="0030669B" w:rsidRPr="00BC3E48" w:rsidRDefault="00586D1C" w:rsidP="00441FA7">
      <w:pPr>
        <w:pStyle w:val="Standard"/>
        <w:numPr>
          <w:ilvl w:val="1"/>
          <w:numId w:val="88"/>
        </w:numPr>
        <w:tabs>
          <w:tab w:val="left" w:pos="-12534"/>
        </w:tabs>
        <w:spacing w:before="120" w:after="0" w:line="360" w:lineRule="auto"/>
        <w:jc w:val="both"/>
        <w:rPr>
          <w:rFonts w:ascii="Times New Roman" w:eastAsia="Calibri" w:hAnsi="Times New Roman" w:cs="Times New Roman"/>
          <w:lang w:eastAsia="pl-PL"/>
        </w:rPr>
      </w:pPr>
      <w:r w:rsidRPr="00586D1C">
        <w:rPr>
          <w:rFonts w:ascii="Times New Roman" w:eastAsia="Calibri" w:hAnsi="Times New Roman" w:cs="Times New Roman"/>
        </w:rPr>
        <w:t>oprac</w:t>
      </w:r>
      <w:r>
        <w:rPr>
          <w:rFonts w:ascii="Times New Roman" w:eastAsia="Calibri" w:hAnsi="Times New Roman" w:cs="Times New Roman"/>
        </w:rPr>
        <w:t>owanie</w:t>
      </w:r>
      <w:r w:rsidRPr="00586D1C">
        <w:rPr>
          <w:rFonts w:ascii="Times New Roman" w:eastAsia="Calibri" w:hAnsi="Times New Roman" w:cs="Times New Roman"/>
        </w:rPr>
        <w:t xml:space="preserve"> Przedmiar</w:t>
      </w:r>
      <w:r>
        <w:rPr>
          <w:rFonts w:ascii="Times New Roman" w:eastAsia="Calibri" w:hAnsi="Times New Roman" w:cs="Times New Roman"/>
        </w:rPr>
        <w:t>u</w:t>
      </w:r>
      <w:r w:rsidRPr="00586D1C">
        <w:rPr>
          <w:rFonts w:ascii="Times New Roman" w:eastAsia="Calibri" w:hAnsi="Times New Roman" w:cs="Times New Roman"/>
        </w:rPr>
        <w:t xml:space="preserve"> robót, Specyfikacj</w:t>
      </w:r>
      <w:r>
        <w:rPr>
          <w:rFonts w:ascii="Times New Roman" w:eastAsia="Calibri" w:hAnsi="Times New Roman" w:cs="Times New Roman"/>
        </w:rPr>
        <w:t>i</w:t>
      </w:r>
      <w:r w:rsidRPr="00586D1C">
        <w:rPr>
          <w:rFonts w:ascii="Times New Roman" w:eastAsia="Calibri" w:hAnsi="Times New Roman" w:cs="Times New Roman"/>
        </w:rPr>
        <w:t xml:space="preserve"> techniczn</w:t>
      </w:r>
      <w:r>
        <w:rPr>
          <w:rFonts w:ascii="Times New Roman" w:eastAsia="Calibri" w:hAnsi="Times New Roman" w:cs="Times New Roman"/>
        </w:rPr>
        <w:t>ych</w:t>
      </w:r>
      <w:r w:rsidRPr="00586D1C">
        <w:rPr>
          <w:rFonts w:ascii="Times New Roman" w:eastAsia="Calibri" w:hAnsi="Times New Roman" w:cs="Times New Roman"/>
        </w:rPr>
        <w:t xml:space="preserve"> wykonania i odbioru robót budowlanych, Kosztorys</w:t>
      </w:r>
      <w:r>
        <w:rPr>
          <w:rFonts w:ascii="Times New Roman" w:eastAsia="Calibri" w:hAnsi="Times New Roman" w:cs="Times New Roman"/>
        </w:rPr>
        <w:t>u</w:t>
      </w:r>
      <w:r w:rsidRPr="00586D1C">
        <w:rPr>
          <w:rFonts w:ascii="Times New Roman" w:eastAsia="Calibri" w:hAnsi="Times New Roman" w:cs="Times New Roman"/>
        </w:rPr>
        <w:t xml:space="preserve"> inwestorski</w:t>
      </w:r>
      <w:r>
        <w:rPr>
          <w:rFonts w:ascii="Times New Roman" w:eastAsia="Calibri" w:hAnsi="Times New Roman" w:cs="Times New Roman"/>
        </w:rPr>
        <w:t>ego</w:t>
      </w:r>
      <w:r w:rsidR="0030669B">
        <w:rPr>
          <w:rFonts w:ascii="Times New Roman" w:eastAsia="Calibri" w:hAnsi="Times New Roman" w:cs="Times New Roman"/>
        </w:rPr>
        <w:t>,</w:t>
      </w:r>
    </w:p>
    <w:p w14:paraId="44FBCBF2" w14:textId="7892572C" w:rsidR="00586D1C" w:rsidRPr="00BC3E48" w:rsidRDefault="0030669B" w:rsidP="00441FA7">
      <w:pPr>
        <w:pStyle w:val="Standard"/>
        <w:numPr>
          <w:ilvl w:val="1"/>
          <w:numId w:val="88"/>
        </w:numPr>
        <w:tabs>
          <w:tab w:val="left" w:pos="-12534"/>
        </w:tabs>
        <w:spacing w:before="120" w:after="0" w:line="360" w:lineRule="auto"/>
        <w:jc w:val="both"/>
        <w:rPr>
          <w:rFonts w:ascii="Times New Roman" w:eastAsia="Calibri" w:hAnsi="Times New Roman" w:cs="Times New Roman"/>
          <w:lang w:eastAsia="pl-PL"/>
        </w:rPr>
      </w:pPr>
      <w:r w:rsidRPr="00BC3E48">
        <w:rPr>
          <w:rFonts w:ascii="Times New Roman" w:eastAsia="Calibri" w:hAnsi="Times New Roman" w:cs="Times New Roman"/>
        </w:rPr>
        <w:t xml:space="preserve"> na etapie przetargu na wybór Generalnego wykonawcy robót budowlanych, Wykonawca będzie zobowiązany do współpracy przy procedurze wyłaniania wykonawcy robót budowlanych, w tym do sformułowania odpowiedzi na zadane pytania w imieniu Zamawiającego</w:t>
      </w:r>
      <w:r w:rsidR="006D02B1" w:rsidRPr="00BC3E48">
        <w:rPr>
          <w:rFonts w:ascii="Times New Roman" w:eastAsia="Calibri" w:hAnsi="Times New Roman" w:cs="Times New Roman"/>
        </w:rPr>
        <w:t>.</w:t>
      </w:r>
      <w:r w:rsidR="009D28BC" w:rsidRPr="00BC3E48">
        <w:rPr>
          <w:rFonts w:ascii="Times New Roman" w:eastAsia="Calibri" w:hAnsi="Times New Roman" w:cs="Times New Roman"/>
        </w:rPr>
        <w:t xml:space="preserve"> Odpowiedzi na pytania Wykonawca sformułuje i przekaże Zamawiającemu w terminie 5 dni od dnia przekazania mu pytań przez Zamawiającego. Na uzasadniony wniosek Wykonawcy termin może być przedłużony.</w:t>
      </w:r>
    </w:p>
    <w:p w14:paraId="7ABEC257" w14:textId="77777777" w:rsidR="00586D1C" w:rsidRPr="00BC3E48" w:rsidRDefault="00586D1C" w:rsidP="00586D1C">
      <w:pPr>
        <w:pStyle w:val="Standard"/>
        <w:numPr>
          <w:ilvl w:val="0"/>
          <w:numId w:val="19"/>
        </w:numPr>
        <w:tabs>
          <w:tab w:val="left" w:pos="-12534"/>
        </w:tabs>
        <w:spacing w:before="120" w:after="0" w:line="360" w:lineRule="auto"/>
        <w:jc w:val="both"/>
        <w:rPr>
          <w:rFonts w:ascii="Times New Roman" w:hAnsi="Times New Roman" w:cs="Times New Roman"/>
        </w:rPr>
      </w:pPr>
      <w:r w:rsidRPr="00BC3E48">
        <w:rPr>
          <w:rFonts w:ascii="Times New Roman" w:eastAsia="Calibri" w:hAnsi="Times New Roman" w:cs="Times New Roman"/>
        </w:rPr>
        <w:t>Opracowania określone w ust. 1, będą przekazywane w terminach wynikających z Harmonogramu, w formie określonej w zaakceptowanym przez Zamawiającego systemie organizacji dokumentacji.</w:t>
      </w:r>
    </w:p>
    <w:p w14:paraId="033286F5" w14:textId="77777777" w:rsidR="00586D1C" w:rsidRPr="00031BFD" w:rsidRDefault="00586D1C" w:rsidP="00586D1C">
      <w:pPr>
        <w:pStyle w:val="Standard"/>
        <w:numPr>
          <w:ilvl w:val="0"/>
          <w:numId w:val="19"/>
        </w:numPr>
        <w:tabs>
          <w:tab w:val="left" w:pos="-12818"/>
        </w:tabs>
        <w:spacing w:before="120" w:after="0" w:line="360" w:lineRule="auto"/>
        <w:jc w:val="both"/>
        <w:rPr>
          <w:rFonts w:ascii="Times New Roman" w:hAnsi="Times New Roman" w:cs="Times New Roman"/>
        </w:rPr>
      </w:pPr>
      <w:r w:rsidRPr="00BC3E48">
        <w:rPr>
          <w:rFonts w:ascii="Times New Roman" w:eastAsia="Calibri" w:hAnsi="Times New Roman" w:cs="Times New Roman"/>
        </w:rPr>
        <w:t>Opracowania określone w ust. 1, podlegają akceptacji Zamawiającego zgodnie z Harmonogramem</w:t>
      </w:r>
      <w:r w:rsidRPr="00031BFD">
        <w:rPr>
          <w:rFonts w:ascii="Times New Roman" w:eastAsia="Calibri" w:hAnsi="Times New Roman" w:cs="Times New Roman"/>
        </w:rPr>
        <w:t>.</w:t>
      </w:r>
    </w:p>
    <w:p w14:paraId="5F2878A9" w14:textId="70ACC2DE" w:rsidR="00586D1C" w:rsidRPr="00586D1C" w:rsidRDefault="00586D1C" w:rsidP="00586D1C">
      <w:pPr>
        <w:pStyle w:val="Standard"/>
        <w:numPr>
          <w:ilvl w:val="0"/>
          <w:numId w:val="19"/>
        </w:numPr>
        <w:tabs>
          <w:tab w:val="left" w:pos="-12534"/>
        </w:tabs>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 xml:space="preserve">Zamawiający w terminie </w:t>
      </w:r>
      <w:r>
        <w:rPr>
          <w:rFonts w:ascii="Times New Roman" w:eastAsia="Calibri" w:hAnsi="Times New Roman" w:cs="Times New Roman"/>
          <w:lang w:eastAsia="pl-PL"/>
        </w:rPr>
        <w:t>5</w:t>
      </w:r>
      <w:r w:rsidRPr="00031BFD">
        <w:rPr>
          <w:rFonts w:ascii="Times New Roman" w:eastAsia="Calibri" w:hAnsi="Times New Roman" w:cs="Times New Roman"/>
          <w:lang w:eastAsia="pl-PL"/>
        </w:rPr>
        <w:t xml:space="preserve"> </w:t>
      </w:r>
      <w:r>
        <w:rPr>
          <w:rFonts w:ascii="Times New Roman" w:eastAsia="Calibri" w:hAnsi="Times New Roman" w:cs="Times New Roman"/>
          <w:lang w:eastAsia="pl-PL"/>
        </w:rPr>
        <w:t>dni roboczych</w:t>
      </w:r>
      <w:r w:rsidRPr="00031BFD">
        <w:rPr>
          <w:rFonts w:ascii="Times New Roman" w:eastAsia="Calibri" w:hAnsi="Times New Roman" w:cs="Times New Roman"/>
          <w:lang w:eastAsia="pl-PL"/>
        </w:rPr>
        <w:t xml:space="preserve"> od daty ich otrzymania przekaże uwagi oraz zalecenia do opracowań wymienionych w ust. 1, które Wykonawca obowiązany jest uwzględnić w</w:t>
      </w:r>
      <w:r>
        <w:rPr>
          <w:rFonts w:ascii="Times New Roman" w:eastAsia="Calibri" w:hAnsi="Times New Roman" w:cs="Times New Roman"/>
          <w:lang w:eastAsia="pl-PL"/>
        </w:rPr>
        <w:t> </w:t>
      </w:r>
      <w:r w:rsidRPr="00031BFD">
        <w:rPr>
          <w:rFonts w:ascii="Times New Roman" w:eastAsia="Calibri" w:hAnsi="Times New Roman" w:cs="Times New Roman"/>
          <w:lang w:eastAsia="pl-PL"/>
        </w:rPr>
        <w:t xml:space="preserve">terminie </w:t>
      </w:r>
      <w:r>
        <w:rPr>
          <w:rFonts w:ascii="Times New Roman" w:eastAsia="Calibri" w:hAnsi="Times New Roman" w:cs="Times New Roman"/>
          <w:lang w:eastAsia="pl-PL"/>
        </w:rPr>
        <w:t>5</w:t>
      </w:r>
      <w:r w:rsidRPr="00031BFD">
        <w:rPr>
          <w:rFonts w:ascii="Times New Roman" w:eastAsia="Calibri" w:hAnsi="Times New Roman" w:cs="Times New Roman"/>
          <w:lang w:eastAsia="pl-PL"/>
        </w:rPr>
        <w:t xml:space="preserve"> </w:t>
      </w:r>
      <w:r>
        <w:rPr>
          <w:rFonts w:ascii="Times New Roman" w:eastAsia="Calibri" w:hAnsi="Times New Roman" w:cs="Times New Roman"/>
          <w:lang w:eastAsia="pl-PL"/>
        </w:rPr>
        <w:t>dni roboczych</w:t>
      </w:r>
      <w:r w:rsidRPr="00031BFD">
        <w:rPr>
          <w:rFonts w:ascii="Times New Roman" w:eastAsia="Calibri" w:hAnsi="Times New Roman" w:cs="Times New Roman"/>
          <w:lang w:eastAsia="pl-PL"/>
        </w:rPr>
        <w:t xml:space="preserve"> od daty ich przekazania, chyba że uwagi te są sprzeczne z wiedzą techniczną, obowiązującym prawem lub wpływają na zwiększenie kosztu realizacji Umowy.</w:t>
      </w:r>
    </w:p>
    <w:p w14:paraId="250BC8C5" w14:textId="43E7B970" w:rsidR="00586D1C" w:rsidRPr="00031BFD" w:rsidRDefault="00586D1C" w:rsidP="00586D1C">
      <w:pPr>
        <w:pStyle w:val="Standard"/>
        <w:numPr>
          <w:ilvl w:val="0"/>
          <w:numId w:val="19"/>
        </w:numPr>
        <w:tabs>
          <w:tab w:val="left" w:pos="-12534"/>
        </w:tabs>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 xml:space="preserve">Każda ze Stron Umowy może, w okresie opisanym w ust. </w:t>
      </w:r>
      <w:r>
        <w:rPr>
          <w:rFonts w:ascii="Times New Roman" w:eastAsia="Calibri" w:hAnsi="Times New Roman" w:cs="Times New Roman"/>
          <w:lang w:eastAsia="pl-PL"/>
        </w:rPr>
        <w:t>6,</w:t>
      </w:r>
      <w:r w:rsidRPr="00031BFD">
        <w:rPr>
          <w:rFonts w:ascii="Times New Roman" w:eastAsia="Calibri" w:hAnsi="Times New Roman" w:cs="Times New Roman"/>
          <w:lang w:eastAsia="pl-PL"/>
        </w:rPr>
        <w:t xml:space="preserve"> wyznaczyć termin spotkania w celu omówienia opracowania w zakresie dotyczącym uwag Zamawiającego.</w:t>
      </w:r>
    </w:p>
    <w:p w14:paraId="5C6EE31D" w14:textId="2BCA15E2" w:rsidR="00586D1C" w:rsidRPr="00586D1C" w:rsidRDefault="00586D1C" w:rsidP="00586D1C">
      <w:pPr>
        <w:pStyle w:val="Standard"/>
        <w:numPr>
          <w:ilvl w:val="0"/>
          <w:numId w:val="19"/>
        </w:numPr>
        <w:tabs>
          <w:tab w:val="left" w:pos="-12534"/>
        </w:tabs>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Opracowania</w:t>
      </w:r>
      <w:r>
        <w:rPr>
          <w:rFonts w:ascii="Times New Roman" w:eastAsia="Calibri" w:hAnsi="Times New Roman" w:cs="Times New Roman"/>
          <w:lang w:eastAsia="pl-PL"/>
        </w:rPr>
        <w:t>,</w:t>
      </w:r>
      <w:r w:rsidRPr="00031BFD">
        <w:rPr>
          <w:rFonts w:ascii="Times New Roman" w:eastAsia="Calibri" w:hAnsi="Times New Roman" w:cs="Times New Roman"/>
          <w:lang w:eastAsia="pl-PL"/>
        </w:rPr>
        <w:t xml:space="preserve"> wymienione w ust. 1 powyżej, podlegają akceptacji Zamawiającego w terminie do </w:t>
      </w:r>
      <w:r w:rsidR="00D207F4">
        <w:rPr>
          <w:rFonts w:ascii="Times New Roman" w:eastAsia="Calibri" w:hAnsi="Times New Roman" w:cs="Times New Roman"/>
          <w:lang w:eastAsia="pl-PL"/>
        </w:rPr>
        <w:t>5</w:t>
      </w:r>
      <w:r>
        <w:rPr>
          <w:rFonts w:ascii="Times New Roman" w:eastAsia="Calibri" w:hAnsi="Times New Roman" w:cs="Times New Roman"/>
          <w:lang w:eastAsia="pl-PL"/>
        </w:rPr>
        <w:t> dni roboczych</w:t>
      </w:r>
      <w:r w:rsidRPr="00031BFD">
        <w:rPr>
          <w:rFonts w:ascii="Times New Roman" w:eastAsia="Calibri" w:hAnsi="Times New Roman" w:cs="Times New Roman"/>
          <w:lang w:eastAsia="pl-PL"/>
        </w:rPr>
        <w:t xml:space="preserve"> od daty otrzymania ich poprawionych wersji.</w:t>
      </w:r>
    </w:p>
    <w:p w14:paraId="51E996C5" w14:textId="2F09F182" w:rsidR="002017E9" w:rsidRPr="00031BFD" w:rsidRDefault="00CD7FFB">
      <w:pPr>
        <w:pStyle w:val="Standard"/>
        <w:shd w:val="clear" w:color="auto" w:fill="D9D9D9"/>
        <w:tabs>
          <w:tab w:val="left" w:pos="4253"/>
        </w:tabs>
        <w:spacing w:before="120" w:after="0" w:line="360" w:lineRule="auto"/>
        <w:jc w:val="center"/>
        <w:rPr>
          <w:rFonts w:ascii="Times New Roman" w:hAnsi="Times New Roman" w:cs="Times New Roman"/>
        </w:rPr>
      </w:pPr>
      <w:r w:rsidRPr="00031BFD">
        <w:rPr>
          <w:rFonts w:ascii="Times New Roman" w:eastAsia="Calibri" w:hAnsi="Times New Roman" w:cs="Times New Roman"/>
          <w:b/>
          <w:lang w:eastAsia="pl-PL"/>
        </w:rPr>
        <w:t xml:space="preserve">§ </w:t>
      </w:r>
      <w:r w:rsidR="00F01438">
        <w:rPr>
          <w:rFonts w:ascii="Times New Roman" w:eastAsia="Calibri" w:hAnsi="Times New Roman" w:cs="Times New Roman"/>
          <w:b/>
          <w:lang w:eastAsia="pl-PL"/>
        </w:rPr>
        <w:t>9</w:t>
      </w:r>
      <w:r w:rsidRPr="00031BFD">
        <w:rPr>
          <w:rFonts w:ascii="Times New Roman" w:eastAsia="Calibri" w:hAnsi="Times New Roman" w:cs="Times New Roman"/>
          <w:b/>
          <w:lang w:eastAsia="pl-PL"/>
        </w:rPr>
        <w:t xml:space="preserve"> Etap </w:t>
      </w:r>
      <w:r w:rsidR="00D207F4">
        <w:rPr>
          <w:rFonts w:ascii="Times New Roman" w:eastAsia="Calibri" w:hAnsi="Times New Roman" w:cs="Times New Roman"/>
          <w:b/>
          <w:lang w:eastAsia="pl-PL"/>
        </w:rPr>
        <w:t>5</w:t>
      </w:r>
    </w:p>
    <w:p w14:paraId="72FBE239" w14:textId="3ACB0497" w:rsidR="002017E9" w:rsidRPr="004E070C" w:rsidRDefault="00CD7FFB" w:rsidP="004E070C">
      <w:pPr>
        <w:pStyle w:val="Standard"/>
        <w:numPr>
          <w:ilvl w:val="0"/>
          <w:numId w:val="3"/>
        </w:numPr>
        <w:spacing w:before="120" w:after="0" w:line="360" w:lineRule="auto"/>
        <w:jc w:val="both"/>
        <w:rPr>
          <w:rFonts w:ascii="Times New Roman" w:hAnsi="Times New Roman" w:cs="Times New Roman"/>
        </w:rPr>
      </w:pPr>
      <w:r w:rsidRPr="004E070C">
        <w:rPr>
          <w:rFonts w:ascii="Times New Roman" w:eastAsia="Calibri" w:hAnsi="Times New Roman" w:cs="Times New Roman"/>
        </w:rPr>
        <w:t xml:space="preserve">W toku wykonywania robót budowlanych na podstawie Dokumentacji, Wykonawca zobowiązany jest do świadczenia usług nadzoru autorskiego w zakresie wymaganym przez przepisy </w:t>
      </w:r>
      <w:r w:rsidR="00BC47B3" w:rsidRPr="004E070C">
        <w:rPr>
          <w:rFonts w:ascii="Times New Roman" w:eastAsia="Calibri" w:hAnsi="Times New Roman" w:cs="Times New Roman"/>
        </w:rPr>
        <w:t xml:space="preserve">prawa </w:t>
      </w:r>
      <w:r w:rsidR="00D207F4">
        <w:rPr>
          <w:rFonts w:ascii="Times New Roman" w:eastAsia="Calibri" w:hAnsi="Times New Roman" w:cs="Times New Roman"/>
        </w:rPr>
        <w:t>budowlanego oraz ujętych w OPZ.</w:t>
      </w:r>
    </w:p>
    <w:p w14:paraId="4422AB81" w14:textId="30836B63" w:rsidR="002017E9" w:rsidRPr="00D207F4" w:rsidRDefault="00CD7FFB" w:rsidP="006C1B21">
      <w:pPr>
        <w:pStyle w:val="Standard"/>
        <w:numPr>
          <w:ilvl w:val="0"/>
          <w:numId w:val="3"/>
        </w:numPr>
        <w:spacing w:before="120" w:after="0" w:line="360" w:lineRule="auto"/>
        <w:jc w:val="both"/>
        <w:rPr>
          <w:rFonts w:ascii="Times New Roman" w:hAnsi="Times New Roman" w:cs="Times New Roman"/>
        </w:rPr>
      </w:pPr>
      <w:r w:rsidRPr="00D207F4">
        <w:rPr>
          <w:rFonts w:ascii="Times New Roman" w:eastAsia="Calibri" w:hAnsi="Times New Roman" w:cs="Times New Roman"/>
        </w:rPr>
        <w:t xml:space="preserve">Usługi, o których mowa w ust. </w:t>
      </w:r>
      <w:r w:rsidR="0093500B" w:rsidRPr="00D207F4">
        <w:rPr>
          <w:rFonts w:ascii="Times New Roman" w:eastAsia="Calibri" w:hAnsi="Times New Roman" w:cs="Times New Roman"/>
        </w:rPr>
        <w:t>1</w:t>
      </w:r>
      <w:r w:rsidR="00202ACF" w:rsidRPr="00D207F4">
        <w:rPr>
          <w:rFonts w:ascii="Times New Roman" w:eastAsia="Calibri" w:hAnsi="Times New Roman" w:cs="Times New Roman"/>
        </w:rPr>
        <w:t>,</w:t>
      </w:r>
      <w:r w:rsidR="00D207F4">
        <w:rPr>
          <w:rFonts w:ascii="Times New Roman" w:eastAsia="Calibri" w:hAnsi="Times New Roman" w:cs="Times New Roman"/>
        </w:rPr>
        <w:t xml:space="preserve"> będą świadczone w okresie od</w:t>
      </w:r>
      <w:r w:rsidR="00D207F4" w:rsidRPr="00D207F4">
        <w:rPr>
          <w:rFonts w:ascii="Times New Roman" w:hAnsi="Times New Roman" w:cs="Times New Roman"/>
        </w:rPr>
        <w:t xml:space="preserve"> początku pierwszego miesiąca następującego po dniu wprowadzenia </w:t>
      </w:r>
      <w:r w:rsidR="00D207F4">
        <w:rPr>
          <w:rFonts w:ascii="Times New Roman" w:hAnsi="Times New Roman" w:cs="Times New Roman"/>
        </w:rPr>
        <w:t xml:space="preserve">Generalnego </w:t>
      </w:r>
      <w:r w:rsidR="00D207F4" w:rsidRPr="00D207F4">
        <w:rPr>
          <w:rFonts w:ascii="Times New Roman" w:hAnsi="Times New Roman" w:cs="Times New Roman"/>
        </w:rPr>
        <w:t xml:space="preserve">Wykonawcy na Teren Budowy przez 36 </w:t>
      </w:r>
      <w:r w:rsidR="00D207F4" w:rsidRPr="00D207F4">
        <w:rPr>
          <w:rFonts w:ascii="Times New Roman" w:hAnsi="Times New Roman" w:cs="Times New Roman"/>
        </w:rPr>
        <w:lastRenderedPageBreak/>
        <w:t xml:space="preserve">miesięcy, nie dłużej niż do 30.09.2028 r. </w:t>
      </w:r>
      <w:r w:rsidR="00D207F4">
        <w:rPr>
          <w:rFonts w:ascii="Times New Roman" w:eastAsia="Calibri" w:hAnsi="Times New Roman" w:cs="Times New Roman"/>
        </w:rPr>
        <w:t xml:space="preserve">lub </w:t>
      </w:r>
      <w:r w:rsidRPr="00D207F4">
        <w:rPr>
          <w:rFonts w:ascii="Times New Roman" w:eastAsia="Calibri" w:hAnsi="Times New Roman" w:cs="Times New Roman"/>
        </w:rPr>
        <w:t>do dnia podpisania bezusterkowego protoko</w:t>
      </w:r>
      <w:r w:rsidR="00D207F4">
        <w:rPr>
          <w:rFonts w:ascii="Times New Roman" w:eastAsia="Calibri" w:hAnsi="Times New Roman" w:cs="Times New Roman"/>
        </w:rPr>
        <w:t>łu odbioru końcowego tych robót, o ile nastąpi to przed 30.09.2028 r.</w:t>
      </w:r>
    </w:p>
    <w:p w14:paraId="011A4504" w14:textId="7CA94055" w:rsidR="002017E9" w:rsidRPr="00031BFD" w:rsidRDefault="00CD7FFB">
      <w:pPr>
        <w:pStyle w:val="Standard"/>
        <w:numPr>
          <w:ilvl w:val="0"/>
          <w:numId w:val="3"/>
        </w:numPr>
        <w:tabs>
          <w:tab w:val="left" w:pos="852"/>
        </w:tabs>
        <w:spacing w:before="120" w:after="0" w:line="360" w:lineRule="auto"/>
        <w:ind w:left="426" w:hanging="426"/>
        <w:jc w:val="both"/>
        <w:rPr>
          <w:rFonts w:ascii="Times New Roman" w:hAnsi="Times New Roman" w:cs="Times New Roman"/>
        </w:rPr>
      </w:pPr>
      <w:r w:rsidRPr="00031BFD">
        <w:rPr>
          <w:rFonts w:ascii="Times New Roman" w:eastAsia="Calibri" w:hAnsi="Times New Roman" w:cs="Times New Roman"/>
        </w:rPr>
        <w:t xml:space="preserve">Usługi, o których mowa w ust. </w:t>
      </w:r>
      <w:r w:rsidR="0093500B">
        <w:rPr>
          <w:rFonts w:ascii="Times New Roman" w:eastAsia="Calibri" w:hAnsi="Times New Roman" w:cs="Times New Roman"/>
        </w:rPr>
        <w:t>1</w:t>
      </w:r>
      <w:r w:rsidRPr="00031BFD">
        <w:rPr>
          <w:rFonts w:ascii="Times New Roman" w:eastAsia="Calibri" w:hAnsi="Times New Roman" w:cs="Times New Roman"/>
        </w:rPr>
        <w:t xml:space="preserve"> będą świadczone m.in. w formie:</w:t>
      </w:r>
    </w:p>
    <w:p w14:paraId="67D65310" w14:textId="4380DA53" w:rsidR="002017E9" w:rsidRPr="00031BFD" w:rsidRDefault="00CD7FFB">
      <w:pPr>
        <w:pStyle w:val="Standard"/>
        <w:numPr>
          <w:ilvl w:val="1"/>
          <w:numId w:val="3"/>
        </w:numPr>
        <w:tabs>
          <w:tab w:val="left" w:pos="-25211"/>
        </w:tabs>
        <w:spacing w:before="120" w:after="0" w:line="360" w:lineRule="auto"/>
        <w:jc w:val="both"/>
        <w:rPr>
          <w:rFonts w:ascii="Times New Roman" w:hAnsi="Times New Roman" w:cs="Times New Roman"/>
        </w:rPr>
      </w:pPr>
      <w:r w:rsidRPr="00031BFD">
        <w:rPr>
          <w:rFonts w:ascii="Times New Roman" w:eastAsia="Calibri" w:hAnsi="Times New Roman" w:cs="Times New Roman"/>
        </w:rPr>
        <w:t>wizyt na terenie budowy raz w tygodniu, przy czym Zamawiający może wyrazić zgodę na mniejszą częstotliwość wizyt</w:t>
      </w:r>
      <w:r w:rsidR="00202ACF">
        <w:rPr>
          <w:rFonts w:ascii="Times New Roman" w:eastAsia="Calibri" w:hAnsi="Times New Roman" w:cs="Times New Roman"/>
        </w:rPr>
        <w:t>;</w:t>
      </w:r>
      <w:r w:rsidRPr="00031BFD">
        <w:rPr>
          <w:rFonts w:ascii="Times New Roman" w:eastAsia="Calibri" w:hAnsi="Times New Roman" w:cs="Times New Roman"/>
        </w:rPr>
        <w:t xml:space="preserve"> przez wizytę Wykonawcy na budowie rozumie się obecność wymaganych przez Zamawiającego projektantów/projektantów branżowych,</w:t>
      </w:r>
    </w:p>
    <w:p w14:paraId="243D77E3" w14:textId="77777777" w:rsidR="002017E9" w:rsidRPr="00031BFD" w:rsidRDefault="00CD7FFB">
      <w:pPr>
        <w:pStyle w:val="Standard"/>
        <w:numPr>
          <w:ilvl w:val="1"/>
          <w:numId w:val="3"/>
        </w:numPr>
        <w:tabs>
          <w:tab w:val="left" w:pos="-25211"/>
        </w:tabs>
        <w:spacing w:before="120" w:after="0" w:line="360" w:lineRule="auto"/>
        <w:jc w:val="both"/>
        <w:rPr>
          <w:rFonts w:ascii="Times New Roman" w:hAnsi="Times New Roman" w:cs="Times New Roman"/>
        </w:rPr>
      </w:pPr>
      <w:r w:rsidRPr="00031BFD">
        <w:rPr>
          <w:rFonts w:ascii="Times New Roman" w:eastAsia="Calibri" w:hAnsi="Times New Roman" w:cs="Times New Roman"/>
        </w:rPr>
        <w:t>systematycznego udziału w komisjach i naradach na budowie, jednak nie częściej niż jeden raz w tygodniu, chyba że Zamawiający wyrazi zgodę na brak udziału Wykonawcy w naradzie. O</w:t>
      </w:r>
      <w:r w:rsidR="0060387E">
        <w:rPr>
          <w:rFonts w:ascii="Times New Roman" w:eastAsia="Calibri" w:hAnsi="Times New Roman" w:cs="Times New Roman"/>
        </w:rPr>
        <w:t> </w:t>
      </w:r>
      <w:r w:rsidRPr="00031BFD">
        <w:rPr>
          <w:rFonts w:ascii="Times New Roman" w:eastAsia="Calibri" w:hAnsi="Times New Roman" w:cs="Times New Roman"/>
        </w:rPr>
        <w:t>dodatkowych naradach (szczególnie wynikających z braku szczegółowych rozwiązań w</w:t>
      </w:r>
      <w:r w:rsidR="0060387E">
        <w:rPr>
          <w:rFonts w:ascii="Times New Roman" w:eastAsia="Calibri" w:hAnsi="Times New Roman" w:cs="Times New Roman"/>
        </w:rPr>
        <w:t> </w:t>
      </w:r>
      <w:r w:rsidRPr="00031BFD">
        <w:rPr>
          <w:rFonts w:ascii="Times New Roman" w:eastAsia="Calibri" w:hAnsi="Times New Roman" w:cs="Times New Roman"/>
        </w:rPr>
        <w:t>Dokumentacji) Wykonawca będzie informowany z wyprzedzeniem co najmniej 3 dni roboczych</w:t>
      </w:r>
      <w:r w:rsidR="00A00663" w:rsidRPr="00031BFD">
        <w:rPr>
          <w:rFonts w:ascii="Times New Roman" w:eastAsia="Calibri" w:hAnsi="Times New Roman" w:cs="Times New Roman"/>
        </w:rPr>
        <w:t xml:space="preserve"> przed ich </w:t>
      </w:r>
      <w:r w:rsidR="00C377F7" w:rsidRPr="00031BFD">
        <w:rPr>
          <w:rFonts w:ascii="Times New Roman" w:eastAsia="Calibri" w:hAnsi="Times New Roman" w:cs="Times New Roman"/>
        </w:rPr>
        <w:t>zwołaniem</w:t>
      </w:r>
      <w:r w:rsidRPr="00031BFD">
        <w:rPr>
          <w:rFonts w:ascii="Times New Roman" w:eastAsia="Calibri" w:hAnsi="Times New Roman" w:cs="Times New Roman"/>
        </w:rPr>
        <w:t>,</w:t>
      </w:r>
    </w:p>
    <w:p w14:paraId="652D140F" w14:textId="77777777" w:rsidR="002017E9" w:rsidRPr="00031BFD" w:rsidRDefault="00CD7FFB">
      <w:pPr>
        <w:pStyle w:val="Standard"/>
        <w:numPr>
          <w:ilvl w:val="1"/>
          <w:numId w:val="3"/>
        </w:numPr>
        <w:tabs>
          <w:tab w:val="left" w:pos="-25211"/>
        </w:tabs>
        <w:spacing w:before="120" w:after="0" w:line="360" w:lineRule="auto"/>
        <w:jc w:val="both"/>
        <w:rPr>
          <w:rFonts w:ascii="Times New Roman" w:hAnsi="Times New Roman" w:cs="Times New Roman"/>
        </w:rPr>
      </w:pPr>
      <w:r w:rsidRPr="00031BFD">
        <w:rPr>
          <w:rFonts w:ascii="Times New Roman" w:eastAsia="Calibri" w:hAnsi="Times New Roman" w:cs="Times New Roman"/>
        </w:rPr>
        <w:t xml:space="preserve">niezwłocznego informowania Zamawiającego i </w:t>
      </w:r>
      <w:r w:rsidR="0060387E">
        <w:rPr>
          <w:rFonts w:ascii="Times New Roman" w:eastAsia="Calibri" w:hAnsi="Times New Roman" w:cs="Times New Roman"/>
        </w:rPr>
        <w:t>w</w:t>
      </w:r>
      <w:r w:rsidRPr="00031BFD">
        <w:rPr>
          <w:rFonts w:ascii="Times New Roman" w:eastAsia="Calibri" w:hAnsi="Times New Roman" w:cs="Times New Roman"/>
        </w:rPr>
        <w:t xml:space="preserve">ykonawcy </w:t>
      </w:r>
      <w:r w:rsidR="0060387E">
        <w:rPr>
          <w:rFonts w:ascii="Times New Roman" w:eastAsia="Calibri" w:hAnsi="Times New Roman" w:cs="Times New Roman"/>
        </w:rPr>
        <w:t>r</w:t>
      </w:r>
      <w:r w:rsidRPr="00031BFD">
        <w:rPr>
          <w:rFonts w:ascii="Times New Roman" w:eastAsia="Calibri" w:hAnsi="Times New Roman" w:cs="Times New Roman"/>
        </w:rPr>
        <w:t xml:space="preserve">obót </w:t>
      </w:r>
      <w:r w:rsidR="0060387E">
        <w:rPr>
          <w:rFonts w:ascii="Times New Roman" w:eastAsia="Calibri" w:hAnsi="Times New Roman" w:cs="Times New Roman"/>
        </w:rPr>
        <w:t>b</w:t>
      </w:r>
      <w:r w:rsidRPr="00031BFD">
        <w:rPr>
          <w:rFonts w:ascii="Times New Roman" w:eastAsia="Calibri" w:hAnsi="Times New Roman" w:cs="Times New Roman"/>
        </w:rPr>
        <w:t>udowlanych o</w:t>
      </w:r>
      <w:r w:rsidR="0060387E">
        <w:rPr>
          <w:rFonts w:ascii="Times New Roman" w:eastAsia="Calibri" w:hAnsi="Times New Roman" w:cs="Times New Roman"/>
        </w:rPr>
        <w:t> </w:t>
      </w:r>
      <w:r w:rsidRPr="00031BFD">
        <w:rPr>
          <w:rFonts w:ascii="Times New Roman" w:eastAsia="Calibri" w:hAnsi="Times New Roman" w:cs="Times New Roman"/>
        </w:rPr>
        <w:t>dostrzeżonych błędach i usterkach w realizacji robót budowlanych polegających na odstępstwie od Dokumentacji,</w:t>
      </w:r>
    </w:p>
    <w:p w14:paraId="0D676010" w14:textId="77777777" w:rsidR="002017E9" w:rsidRPr="00031BFD" w:rsidRDefault="00CD7FFB">
      <w:pPr>
        <w:pStyle w:val="Standard"/>
        <w:numPr>
          <w:ilvl w:val="1"/>
          <w:numId w:val="3"/>
        </w:numPr>
        <w:tabs>
          <w:tab w:val="left" w:pos="1423"/>
        </w:tabs>
        <w:spacing w:before="120" w:after="0" w:line="360" w:lineRule="auto"/>
        <w:ind w:left="714" w:hanging="357"/>
        <w:jc w:val="both"/>
        <w:rPr>
          <w:rFonts w:ascii="Times New Roman" w:hAnsi="Times New Roman" w:cs="Times New Roman"/>
        </w:rPr>
      </w:pPr>
      <w:r w:rsidRPr="00031BFD">
        <w:rPr>
          <w:rFonts w:ascii="Times New Roman" w:eastAsia="Calibri" w:hAnsi="Times New Roman" w:cs="Times New Roman"/>
        </w:rPr>
        <w:t>dokonywania odpowiednich wpisów w dzienniku budowy oraz kwalifikacji odstępstw istotnych i nieistotnych, których wprowadzenie Wykonawca uzgodnił z Zamawiającym,</w:t>
      </w:r>
    </w:p>
    <w:p w14:paraId="51DD0CC5" w14:textId="350A1964" w:rsidR="002017E9" w:rsidRPr="00DE4C0A" w:rsidRDefault="00CD7FFB">
      <w:pPr>
        <w:pStyle w:val="Standard"/>
        <w:numPr>
          <w:ilvl w:val="1"/>
          <w:numId w:val="3"/>
        </w:numPr>
        <w:tabs>
          <w:tab w:val="left" w:pos="-25211"/>
        </w:tabs>
        <w:spacing w:before="120" w:after="0" w:line="360" w:lineRule="auto"/>
        <w:jc w:val="both"/>
        <w:rPr>
          <w:rFonts w:ascii="Times New Roman" w:hAnsi="Times New Roman" w:cs="Times New Roman"/>
        </w:rPr>
      </w:pPr>
      <w:r w:rsidRPr="00031BFD">
        <w:rPr>
          <w:rFonts w:ascii="Times New Roman" w:eastAsia="Calibri" w:hAnsi="Times New Roman" w:cs="Times New Roman"/>
        </w:rPr>
        <w:t xml:space="preserve">uzgadniania, na wniosek Zamawiającego lub </w:t>
      </w:r>
      <w:r w:rsidR="0060387E">
        <w:rPr>
          <w:rFonts w:ascii="Times New Roman" w:eastAsia="Calibri" w:hAnsi="Times New Roman" w:cs="Times New Roman"/>
        </w:rPr>
        <w:t>w</w:t>
      </w:r>
      <w:r w:rsidRPr="00031BFD">
        <w:rPr>
          <w:rFonts w:ascii="Times New Roman" w:eastAsia="Calibri" w:hAnsi="Times New Roman" w:cs="Times New Roman"/>
        </w:rPr>
        <w:t xml:space="preserve">ykonawcy </w:t>
      </w:r>
      <w:r w:rsidR="0060387E">
        <w:rPr>
          <w:rFonts w:ascii="Times New Roman" w:eastAsia="Calibri" w:hAnsi="Times New Roman" w:cs="Times New Roman"/>
        </w:rPr>
        <w:t>r</w:t>
      </w:r>
      <w:r w:rsidRPr="00031BFD">
        <w:rPr>
          <w:rFonts w:ascii="Times New Roman" w:eastAsia="Calibri" w:hAnsi="Times New Roman" w:cs="Times New Roman"/>
        </w:rPr>
        <w:t xml:space="preserve">obót </w:t>
      </w:r>
      <w:r w:rsidR="0060387E">
        <w:rPr>
          <w:rFonts w:ascii="Times New Roman" w:eastAsia="Calibri" w:hAnsi="Times New Roman" w:cs="Times New Roman"/>
        </w:rPr>
        <w:t>b</w:t>
      </w:r>
      <w:r w:rsidRPr="00031BFD">
        <w:rPr>
          <w:rFonts w:ascii="Times New Roman" w:eastAsia="Calibri" w:hAnsi="Times New Roman" w:cs="Times New Roman"/>
        </w:rPr>
        <w:t>udowlanych, możliwości wprowadzenia rozwiązań zamiennych w stosunku do przewidzianych w projekcie wykonawczym, w zakresie materiałów i konstrukcji oraz rozwiązań technicznych</w:t>
      </w:r>
      <w:r w:rsidR="003E7F09">
        <w:rPr>
          <w:rFonts w:ascii="Times New Roman" w:eastAsia="Calibri" w:hAnsi="Times New Roman" w:cs="Times New Roman"/>
        </w:rPr>
        <w:t>, materiałowych</w:t>
      </w:r>
      <w:r w:rsidRPr="00031BFD">
        <w:rPr>
          <w:rFonts w:ascii="Times New Roman" w:eastAsia="Calibri" w:hAnsi="Times New Roman" w:cs="Times New Roman"/>
        </w:rPr>
        <w:t xml:space="preserve"> i</w:t>
      </w:r>
      <w:r w:rsidR="0060387E">
        <w:rPr>
          <w:rFonts w:ascii="Times New Roman" w:eastAsia="Calibri" w:hAnsi="Times New Roman" w:cs="Times New Roman"/>
        </w:rPr>
        <w:t> </w:t>
      </w:r>
      <w:r w:rsidRPr="00031BFD">
        <w:rPr>
          <w:rFonts w:ascii="Times New Roman" w:eastAsia="Calibri" w:hAnsi="Times New Roman" w:cs="Times New Roman"/>
        </w:rPr>
        <w:t>technologicznych,</w:t>
      </w:r>
    </w:p>
    <w:p w14:paraId="283FBBEF" w14:textId="77777777" w:rsidR="00545312" w:rsidRPr="00447CB3" w:rsidRDefault="00545312">
      <w:pPr>
        <w:pStyle w:val="Standard"/>
        <w:numPr>
          <w:ilvl w:val="1"/>
          <w:numId w:val="3"/>
        </w:numPr>
        <w:tabs>
          <w:tab w:val="left" w:pos="-25211"/>
        </w:tabs>
        <w:spacing w:before="120" w:after="0" w:line="360" w:lineRule="auto"/>
        <w:jc w:val="both"/>
        <w:rPr>
          <w:rFonts w:ascii="Times New Roman" w:eastAsia="Calibri" w:hAnsi="Times New Roman" w:cs="Times New Roman"/>
        </w:rPr>
      </w:pPr>
      <w:r>
        <w:rPr>
          <w:rFonts w:ascii="Times New Roman" w:eastAsia="Calibri" w:hAnsi="Times New Roman" w:cs="Times New Roman"/>
        </w:rPr>
        <w:t>opiniowanie i uzgadnianie dokumentacji przygotowanej przez wykonawcę robót budowlanych w zakresie związanym z Dokumentacją,</w:t>
      </w:r>
    </w:p>
    <w:p w14:paraId="3019758D" w14:textId="0B6F9AF3" w:rsidR="002017E9" w:rsidRPr="00447CB3" w:rsidRDefault="00CD7FFB" w:rsidP="00447CB3">
      <w:pPr>
        <w:pStyle w:val="Standard"/>
        <w:numPr>
          <w:ilvl w:val="1"/>
          <w:numId w:val="3"/>
        </w:numPr>
        <w:tabs>
          <w:tab w:val="left" w:pos="-25211"/>
        </w:tabs>
        <w:spacing w:before="120" w:after="0" w:line="360" w:lineRule="auto"/>
        <w:jc w:val="both"/>
        <w:rPr>
          <w:rFonts w:ascii="Times New Roman" w:eastAsia="Calibri" w:hAnsi="Times New Roman" w:cs="Times New Roman"/>
        </w:rPr>
      </w:pPr>
      <w:r w:rsidRPr="00031BFD">
        <w:rPr>
          <w:rFonts w:ascii="Times New Roman" w:eastAsia="Calibri" w:hAnsi="Times New Roman" w:cs="Times New Roman"/>
        </w:rPr>
        <w:t xml:space="preserve">udzielania odpowiedzi na pytania przesyłane przez </w:t>
      </w:r>
      <w:r w:rsidR="0060387E">
        <w:rPr>
          <w:rFonts w:ascii="Times New Roman" w:eastAsia="Calibri" w:hAnsi="Times New Roman" w:cs="Times New Roman"/>
        </w:rPr>
        <w:t>w</w:t>
      </w:r>
      <w:r w:rsidRPr="00031BFD">
        <w:rPr>
          <w:rFonts w:ascii="Times New Roman" w:eastAsia="Calibri" w:hAnsi="Times New Roman" w:cs="Times New Roman"/>
        </w:rPr>
        <w:t xml:space="preserve">ykonawcę </w:t>
      </w:r>
      <w:r w:rsidR="0060387E">
        <w:rPr>
          <w:rFonts w:ascii="Times New Roman" w:eastAsia="Calibri" w:hAnsi="Times New Roman" w:cs="Times New Roman"/>
        </w:rPr>
        <w:t>r</w:t>
      </w:r>
      <w:r w:rsidRPr="00031BFD">
        <w:rPr>
          <w:rFonts w:ascii="Times New Roman" w:eastAsia="Calibri" w:hAnsi="Times New Roman" w:cs="Times New Roman"/>
        </w:rPr>
        <w:t xml:space="preserve">obót </w:t>
      </w:r>
      <w:r w:rsidR="0060387E">
        <w:rPr>
          <w:rFonts w:ascii="Times New Roman" w:eastAsia="Calibri" w:hAnsi="Times New Roman" w:cs="Times New Roman"/>
        </w:rPr>
        <w:t>b</w:t>
      </w:r>
      <w:r w:rsidRPr="00031BFD">
        <w:rPr>
          <w:rFonts w:ascii="Times New Roman" w:eastAsia="Calibri" w:hAnsi="Times New Roman" w:cs="Times New Roman"/>
        </w:rPr>
        <w:t>udowlanych</w:t>
      </w:r>
      <w:r w:rsidR="00403417">
        <w:rPr>
          <w:rFonts w:ascii="Times New Roman" w:eastAsia="Calibri" w:hAnsi="Times New Roman" w:cs="Times New Roman"/>
        </w:rPr>
        <w:t xml:space="preserve"> (w formie zaproponowanej przez Wykonawcę robót budowlanych np. Karta Zapytania Projektowego (KZP)</w:t>
      </w:r>
      <w:r w:rsidR="004E0602">
        <w:rPr>
          <w:rFonts w:ascii="Times New Roman" w:eastAsia="Calibri" w:hAnsi="Times New Roman" w:cs="Times New Roman"/>
        </w:rPr>
        <w:t xml:space="preserve"> </w:t>
      </w:r>
      <w:r w:rsidRPr="00031BFD">
        <w:rPr>
          <w:rFonts w:ascii="Times New Roman" w:eastAsia="Calibri" w:hAnsi="Times New Roman" w:cs="Times New Roman"/>
        </w:rPr>
        <w:t>lub Zamawiającego</w:t>
      </w:r>
      <w:r w:rsidR="003E7F09">
        <w:rPr>
          <w:rFonts w:ascii="Times New Roman" w:eastAsia="Calibri" w:hAnsi="Times New Roman" w:cs="Times New Roman"/>
        </w:rPr>
        <w:t>,</w:t>
      </w:r>
      <w:r w:rsidRPr="00031BFD">
        <w:rPr>
          <w:rFonts w:ascii="Times New Roman" w:eastAsia="Calibri" w:hAnsi="Times New Roman" w:cs="Times New Roman"/>
        </w:rPr>
        <w:t xml:space="preserve"> dotyczące problemów niewymagających wizyty Wykonawcy na budowie, związanych z wyjaśnieniem wątpliwości lub uszczegółowieniem</w:t>
      </w:r>
      <w:r w:rsidR="00D04FA4">
        <w:rPr>
          <w:rFonts w:ascii="Times New Roman" w:eastAsia="Calibri" w:hAnsi="Times New Roman" w:cs="Times New Roman"/>
        </w:rPr>
        <w:t>, bądź uczynienia jej jednoznaczną, D</w:t>
      </w:r>
      <w:r w:rsidRPr="00031BFD">
        <w:rPr>
          <w:rFonts w:ascii="Times New Roman" w:eastAsia="Calibri" w:hAnsi="Times New Roman" w:cs="Times New Roman"/>
        </w:rPr>
        <w:t>okumentacji w</w:t>
      </w:r>
      <w:r w:rsidR="0060387E">
        <w:rPr>
          <w:rFonts w:ascii="Times New Roman" w:eastAsia="Calibri" w:hAnsi="Times New Roman" w:cs="Times New Roman"/>
        </w:rPr>
        <w:t> </w:t>
      </w:r>
      <w:r w:rsidRPr="00031BFD">
        <w:rPr>
          <w:rFonts w:ascii="Times New Roman" w:eastAsia="Calibri" w:hAnsi="Times New Roman" w:cs="Times New Roman"/>
        </w:rPr>
        <w:t xml:space="preserve">ramach przetargu na </w:t>
      </w:r>
      <w:r w:rsidR="0060387E">
        <w:rPr>
          <w:rFonts w:ascii="Times New Roman" w:eastAsia="Calibri" w:hAnsi="Times New Roman" w:cs="Times New Roman"/>
        </w:rPr>
        <w:t>w</w:t>
      </w:r>
      <w:r w:rsidRPr="00031BFD">
        <w:rPr>
          <w:rFonts w:ascii="Times New Roman" w:eastAsia="Calibri" w:hAnsi="Times New Roman" w:cs="Times New Roman"/>
        </w:rPr>
        <w:t xml:space="preserve">ykonawcę </w:t>
      </w:r>
      <w:r w:rsidR="0060387E">
        <w:rPr>
          <w:rFonts w:ascii="Times New Roman" w:eastAsia="Calibri" w:hAnsi="Times New Roman" w:cs="Times New Roman"/>
        </w:rPr>
        <w:t>r</w:t>
      </w:r>
      <w:r w:rsidRPr="00031BFD">
        <w:rPr>
          <w:rFonts w:ascii="Times New Roman" w:eastAsia="Calibri" w:hAnsi="Times New Roman" w:cs="Times New Roman"/>
        </w:rPr>
        <w:t xml:space="preserve">obót </w:t>
      </w:r>
      <w:r w:rsidR="0060387E">
        <w:rPr>
          <w:rFonts w:ascii="Times New Roman" w:eastAsia="Calibri" w:hAnsi="Times New Roman" w:cs="Times New Roman"/>
        </w:rPr>
        <w:t>b</w:t>
      </w:r>
      <w:r w:rsidRPr="00031BFD">
        <w:rPr>
          <w:rFonts w:ascii="Times New Roman" w:eastAsia="Calibri" w:hAnsi="Times New Roman" w:cs="Times New Roman"/>
        </w:rPr>
        <w:t>udowlanych i w okresie realizacji robót. Wykonawca będzie udzielał odpowiedzi na</w:t>
      </w:r>
      <w:r w:rsidR="00403417">
        <w:rPr>
          <w:rFonts w:ascii="Times New Roman" w:eastAsia="Calibri" w:hAnsi="Times New Roman" w:cs="Times New Roman"/>
        </w:rPr>
        <w:t xml:space="preserve"> te pytania drogą elektroniczną, np. przesyłając skan odpowiedzi zadanej z formie KZP, </w:t>
      </w:r>
      <w:r w:rsidRPr="00031BFD">
        <w:rPr>
          <w:rFonts w:ascii="Times New Roman" w:eastAsia="Calibri" w:hAnsi="Times New Roman" w:cs="Times New Roman"/>
        </w:rPr>
        <w:t xml:space="preserve">w ciągu 3 dni roboczych od dnia ich otrzymania. Termin odpowiedzi może zostać wydłużony do 5 dni roboczych, gdy wymagać będzie ona rozwiązania złożonego problemu technicznego, o czym Wykonawca </w:t>
      </w:r>
      <w:r w:rsidRPr="00040173">
        <w:rPr>
          <w:rFonts w:ascii="Times New Roman" w:eastAsia="Calibri" w:hAnsi="Times New Roman" w:cs="Times New Roman"/>
        </w:rPr>
        <w:t>poinformuje</w:t>
      </w:r>
      <w:r w:rsidRPr="00031BFD">
        <w:rPr>
          <w:rFonts w:ascii="Times New Roman" w:eastAsia="Calibri" w:hAnsi="Times New Roman" w:cs="Times New Roman"/>
        </w:rPr>
        <w:t xml:space="preserve"> zwrotnie Zamawiającego,</w:t>
      </w:r>
    </w:p>
    <w:p w14:paraId="5BBF5EC3" w14:textId="2E56B498" w:rsidR="00545312" w:rsidRPr="00447CB3" w:rsidRDefault="00545312" w:rsidP="00C52937">
      <w:pPr>
        <w:pStyle w:val="Standard"/>
        <w:numPr>
          <w:ilvl w:val="1"/>
          <w:numId w:val="3"/>
        </w:numPr>
        <w:tabs>
          <w:tab w:val="left" w:pos="-25211"/>
        </w:tabs>
        <w:spacing w:before="120" w:after="0" w:line="360" w:lineRule="auto"/>
        <w:jc w:val="both"/>
        <w:rPr>
          <w:rFonts w:ascii="Times New Roman" w:eastAsia="Calibri" w:hAnsi="Times New Roman" w:cs="Times New Roman"/>
        </w:rPr>
      </w:pPr>
      <w:r>
        <w:rPr>
          <w:rFonts w:ascii="Times New Roman" w:eastAsia="Calibri" w:hAnsi="Times New Roman" w:cs="Times New Roman"/>
        </w:rPr>
        <w:t xml:space="preserve">bieżącym doradztwie wykonawcy </w:t>
      </w:r>
      <w:r w:rsidR="00C97A22">
        <w:rPr>
          <w:rFonts w:ascii="Times New Roman" w:eastAsia="Calibri" w:hAnsi="Times New Roman" w:cs="Times New Roman"/>
        </w:rPr>
        <w:t xml:space="preserve">robót budowlanych </w:t>
      </w:r>
      <w:r>
        <w:rPr>
          <w:rFonts w:ascii="Times New Roman" w:eastAsia="Calibri" w:hAnsi="Times New Roman" w:cs="Times New Roman"/>
        </w:rPr>
        <w:t>w sprawach związanych z realizacją,</w:t>
      </w:r>
    </w:p>
    <w:p w14:paraId="57A3560D" w14:textId="58149B85" w:rsidR="00ED14A9" w:rsidRPr="00447CB3" w:rsidRDefault="00ED14A9" w:rsidP="00C52937">
      <w:pPr>
        <w:pStyle w:val="Standard"/>
        <w:numPr>
          <w:ilvl w:val="1"/>
          <w:numId w:val="3"/>
        </w:numPr>
        <w:tabs>
          <w:tab w:val="left" w:pos="1423"/>
        </w:tabs>
        <w:spacing w:before="120" w:after="0" w:line="360" w:lineRule="auto"/>
        <w:ind w:left="714" w:hanging="357"/>
        <w:jc w:val="both"/>
        <w:rPr>
          <w:rFonts w:ascii="Times New Roman" w:eastAsia="Calibri" w:hAnsi="Times New Roman" w:cs="Times New Roman"/>
        </w:rPr>
      </w:pPr>
      <w:r>
        <w:rPr>
          <w:rFonts w:ascii="Times New Roman" w:eastAsia="Calibri" w:hAnsi="Times New Roman" w:cs="Times New Roman"/>
        </w:rPr>
        <w:lastRenderedPageBreak/>
        <w:t xml:space="preserve">uzgadnianiu na podstawie przekazanych przez wykonawcę robót budowlanych dokumentów, kart materiałowych dotyczących materiałów zaproponowanych przez wykonawcę robót budowlanych, pod warunkiem </w:t>
      </w:r>
      <w:r w:rsidR="008D414A">
        <w:rPr>
          <w:rFonts w:ascii="Times New Roman" w:eastAsia="Calibri" w:hAnsi="Times New Roman" w:cs="Times New Roman"/>
        </w:rPr>
        <w:t>ich zgodności z</w:t>
      </w:r>
      <w:r>
        <w:rPr>
          <w:rFonts w:ascii="Times New Roman" w:eastAsia="Calibri" w:hAnsi="Times New Roman" w:cs="Times New Roman"/>
        </w:rPr>
        <w:t xml:space="preserve"> Dokumentacj</w:t>
      </w:r>
      <w:r w:rsidR="008D414A">
        <w:rPr>
          <w:rFonts w:ascii="Times New Roman" w:eastAsia="Calibri" w:hAnsi="Times New Roman" w:cs="Times New Roman"/>
        </w:rPr>
        <w:t>ą</w:t>
      </w:r>
      <w:r>
        <w:rPr>
          <w:rFonts w:ascii="Times New Roman" w:eastAsia="Calibri" w:hAnsi="Times New Roman" w:cs="Times New Roman"/>
        </w:rPr>
        <w:t>,</w:t>
      </w:r>
    </w:p>
    <w:p w14:paraId="30290A30" w14:textId="5488F9BB" w:rsidR="002017E9" w:rsidRDefault="00CD7FFB" w:rsidP="00C52937">
      <w:pPr>
        <w:pStyle w:val="Standard"/>
        <w:numPr>
          <w:ilvl w:val="1"/>
          <w:numId w:val="3"/>
        </w:numPr>
        <w:tabs>
          <w:tab w:val="left" w:pos="1423"/>
        </w:tabs>
        <w:spacing w:before="120" w:after="0" w:line="360" w:lineRule="auto"/>
        <w:ind w:left="714" w:hanging="357"/>
        <w:jc w:val="both"/>
        <w:rPr>
          <w:rFonts w:ascii="Times New Roman" w:eastAsia="Calibri" w:hAnsi="Times New Roman" w:cs="Times New Roman"/>
        </w:rPr>
      </w:pPr>
      <w:r w:rsidRPr="00031BFD">
        <w:rPr>
          <w:rFonts w:ascii="Times New Roman" w:eastAsia="Calibri" w:hAnsi="Times New Roman" w:cs="Times New Roman"/>
        </w:rPr>
        <w:t>udziału w odbiorze końcowym po wykonaniu robót budowlanych</w:t>
      </w:r>
      <w:r w:rsidR="00586D1C">
        <w:rPr>
          <w:rFonts w:ascii="Times New Roman" w:eastAsia="Calibri" w:hAnsi="Times New Roman" w:cs="Times New Roman"/>
        </w:rPr>
        <w:t xml:space="preserve">, </w:t>
      </w:r>
      <w:r w:rsidRPr="00031BFD">
        <w:rPr>
          <w:rFonts w:ascii="Times New Roman" w:eastAsia="Calibri" w:hAnsi="Times New Roman" w:cs="Times New Roman"/>
        </w:rPr>
        <w:t xml:space="preserve">a także odbioru od </w:t>
      </w:r>
      <w:r w:rsidR="0060387E">
        <w:rPr>
          <w:rFonts w:ascii="Times New Roman" w:eastAsia="Calibri" w:hAnsi="Times New Roman" w:cs="Times New Roman"/>
        </w:rPr>
        <w:t>w</w:t>
      </w:r>
      <w:r w:rsidRPr="00031BFD">
        <w:rPr>
          <w:rFonts w:ascii="Times New Roman" w:eastAsia="Calibri" w:hAnsi="Times New Roman" w:cs="Times New Roman"/>
        </w:rPr>
        <w:t xml:space="preserve">ykonawcy </w:t>
      </w:r>
      <w:r w:rsidR="0060387E">
        <w:rPr>
          <w:rFonts w:ascii="Times New Roman" w:eastAsia="Calibri" w:hAnsi="Times New Roman" w:cs="Times New Roman"/>
        </w:rPr>
        <w:t>r</w:t>
      </w:r>
      <w:r w:rsidRPr="00031BFD">
        <w:rPr>
          <w:rFonts w:ascii="Times New Roman" w:eastAsia="Calibri" w:hAnsi="Times New Roman" w:cs="Times New Roman"/>
        </w:rPr>
        <w:t xml:space="preserve">obót budowlanych dokumentacji powykonawczej </w:t>
      </w:r>
    </w:p>
    <w:p w14:paraId="25E16A6E" w14:textId="10765DFA" w:rsidR="00AD5DB8" w:rsidRPr="00AD5DB8" w:rsidRDefault="00AD5DB8" w:rsidP="00C52937">
      <w:pPr>
        <w:pStyle w:val="Standard"/>
        <w:widowControl w:val="0"/>
        <w:numPr>
          <w:ilvl w:val="1"/>
          <w:numId w:val="3"/>
        </w:numPr>
        <w:spacing w:after="0" w:line="360" w:lineRule="auto"/>
        <w:jc w:val="both"/>
        <w:rPr>
          <w:rFonts w:ascii="Times New Roman" w:hAnsi="Times New Roman" w:cs="Times New Roman"/>
        </w:rPr>
      </w:pPr>
      <w:r w:rsidRPr="00AD5DB8">
        <w:rPr>
          <w:rFonts w:ascii="Times New Roman" w:hAnsi="Times New Roman" w:cs="Times New Roman"/>
        </w:rPr>
        <w:t>w przypadku wykonania, za zgodą projektanta, robót budowlanych ze zmianami nieistotnymi w stosunku do Projektu Budowlanego, wykonanie zestawienia tych zmian wraz z ich lokalizacją na rysunkach i podpisanie Oświadczenia 2B.</w:t>
      </w:r>
    </w:p>
    <w:p w14:paraId="3178A8A2" w14:textId="77777777" w:rsidR="002017E9" w:rsidRPr="00447CB3" w:rsidRDefault="00CD7FFB" w:rsidP="00C52937">
      <w:pPr>
        <w:pStyle w:val="Standard"/>
        <w:numPr>
          <w:ilvl w:val="1"/>
          <w:numId w:val="3"/>
        </w:numPr>
        <w:tabs>
          <w:tab w:val="left" w:pos="1423"/>
        </w:tabs>
        <w:spacing w:before="120" w:after="0" w:line="360" w:lineRule="auto"/>
        <w:ind w:left="714" w:hanging="357"/>
        <w:jc w:val="both"/>
        <w:rPr>
          <w:rFonts w:ascii="Times New Roman" w:eastAsia="Calibri" w:hAnsi="Times New Roman" w:cs="Times New Roman"/>
        </w:rPr>
      </w:pPr>
      <w:r w:rsidRPr="00031BFD">
        <w:rPr>
          <w:rFonts w:ascii="Times New Roman" w:eastAsia="Calibri" w:hAnsi="Times New Roman" w:cs="Times New Roman"/>
        </w:rPr>
        <w:t>udziału w procedurze zatwierdzenia wybranych materiałów w zakresie zgodności z</w:t>
      </w:r>
      <w:r w:rsidR="0060387E">
        <w:rPr>
          <w:rFonts w:ascii="Times New Roman" w:eastAsia="Calibri" w:hAnsi="Times New Roman" w:cs="Times New Roman"/>
        </w:rPr>
        <w:t> </w:t>
      </w:r>
      <w:r w:rsidRPr="00031BFD">
        <w:rPr>
          <w:rFonts w:ascii="Times New Roman" w:eastAsia="Calibri" w:hAnsi="Times New Roman" w:cs="Times New Roman"/>
        </w:rPr>
        <w:t>rozwiązaniami projektowymi, normami i obowiązującymi przepisami.</w:t>
      </w:r>
    </w:p>
    <w:p w14:paraId="7CEA167B" w14:textId="15A10E08" w:rsidR="002017E9" w:rsidRDefault="00CD7FFB" w:rsidP="00C52937">
      <w:pPr>
        <w:pStyle w:val="Standard"/>
        <w:numPr>
          <w:ilvl w:val="1"/>
          <w:numId w:val="3"/>
        </w:numPr>
        <w:tabs>
          <w:tab w:val="left" w:pos="1423"/>
        </w:tabs>
        <w:spacing w:before="120" w:after="0" w:line="360" w:lineRule="auto"/>
        <w:ind w:left="714" w:hanging="357"/>
        <w:jc w:val="both"/>
        <w:rPr>
          <w:rFonts w:ascii="Times New Roman" w:eastAsia="Calibri" w:hAnsi="Times New Roman" w:cs="Times New Roman"/>
        </w:rPr>
      </w:pPr>
      <w:r w:rsidRPr="00031BFD">
        <w:rPr>
          <w:rFonts w:ascii="Times New Roman" w:eastAsia="Calibri" w:hAnsi="Times New Roman" w:cs="Times New Roman"/>
        </w:rPr>
        <w:t xml:space="preserve">jeżeli zostaną stwierdzone błędy lub braki w Dokumentacji, Wykonawca usunie je w terminie nie dłuższym </w:t>
      </w:r>
      <w:r w:rsidRPr="00D80051">
        <w:rPr>
          <w:rFonts w:ascii="Times New Roman" w:eastAsia="Calibri" w:hAnsi="Times New Roman" w:cs="Times New Roman"/>
        </w:rPr>
        <w:t>niż</w:t>
      </w:r>
      <w:r w:rsidR="00AF5863" w:rsidRPr="00D80051">
        <w:rPr>
          <w:rFonts w:ascii="Times New Roman" w:eastAsia="Calibri" w:hAnsi="Times New Roman" w:cs="Times New Roman"/>
        </w:rPr>
        <w:t xml:space="preserve"> </w:t>
      </w:r>
      <w:r w:rsidR="00D80051" w:rsidRPr="00D80051">
        <w:rPr>
          <w:rFonts w:ascii="Times New Roman" w:eastAsia="Calibri" w:hAnsi="Times New Roman" w:cs="Times New Roman"/>
        </w:rPr>
        <w:t>10</w:t>
      </w:r>
      <w:r w:rsidR="00AF5863">
        <w:rPr>
          <w:rFonts w:ascii="Times New Roman" w:eastAsia="Calibri" w:hAnsi="Times New Roman" w:cs="Times New Roman"/>
        </w:rPr>
        <w:t xml:space="preserve"> </w:t>
      </w:r>
      <w:r w:rsidRPr="00031BFD">
        <w:rPr>
          <w:rFonts w:ascii="Times New Roman" w:eastAsia="Calibri" w:hAnsi="Times New Roman" w:cs="Times New Roman"/>
        </w:rPr>
        <w:t>dni roboczych</w:t>
      </w:r>
      <w:r w:rsidR="00AF5863">
        <w:rPr>
          <w:rFonts w:ascii="Times New Roman" w:eastAsia="Calibri" w:hAnsi="Times New Roman" w:cs="Times New Roman"/>
        </w:rPr>
        <w:t>,</w:t>
      </w:r>
      <w:r w:rsidRPr="00031BFD">
        <w:rPr>
          <w:rFonts w:ascii="Times New Roman" w:eastAsia="Calibri" w:hAnsi="Times New Roman" w:cs="Times New Roman"/>
        </w:rPr>
        <w:t xml:space="preserve"> licz</w:t>
      </w:r>
      <w:r w:rsidR="00BC47B3">
        <w:rPr>
          <w:rFonts w:ascii="Times New Roman" w:eastAsia="Calibri" w:hAnsi="Times New Roman" w:cs="Times New Roman"/>
        </w:rPr>
        <w:t>o</w:t>
      </w:r>
      <w:r w:rsidRPr="00031BFD">
        <w:rPr>
          <w:rFonts w:ascii="Times New Roman" w:eastAsia="Calibri" w:hAnsi="Times New Roman" w:cs="Times New Roman"/>
        </w:rPr>
        <w:t>nych od dnia zgłoszenia przez Zamawiającego</w:t>
      </w:r>
      <w:r w:rsidR="00B70D08">
        <w:rPr>
          <w:rFonts w:ascii="Times New Roman" w:eastAsia="Calibri" w:hAnsi="Times New Roman" w:cs="Times New Roman"/>
        </w:rPr>
        <w:t>.</w:t>
      </w:r>
    </w:p>
    <w:p w14:paraId="5EA3F962" w14:textId="3FCB6FB4" w:rsidR="002178C6" w:rsidRPr="00447CB3" w:rsidRDefault="002178C6" w:rsidP="002178C6">
      <w:pPr>
        <w:pStyle w:val="Standard"/>
        <w:numPr>
          <w:ilvl w:val="0"/>
          <w:numId w:val="3"/>
        </w:numPr>
        <w:tabs>
          <w:tab w:val="left" w:pos="1423"/>
        </w:tabs>
        <w:spacing w:before="120" w:after="0" w:line="360" w:lineRule="auto"/>
        <w:jc w:val="both"/>
        <w:rPr>
          <w:rFonts w:ascii="Times New Roman" w:eastAsia="Calibri" w:hAnsi="Times New Roman" w:cs="Times New Roman"/>
        </w:rPr>
      </w:pPr>
      <w:r>
        <w:rPr>
          <w:rFonts w:ascii="Times New Roman" w:eastAsia="Calibri" w:hAnsi="Times New Roman" w:cs="Times New Roman"/>
        </w:rPr>
        <w:t>W przypadku przedłużenia się Inwestycji (Robót Budowlanych) ponad dzień 30.09.2028 r., wynagrodzenie Wykonawcy z tytułu pełnienia nadzoru autorskiego będzie przedmiotem dalszych ustaleń pomiędzy Stronami, chyba, że opóźnienie Robót Budowlanych nastąpi wskutek błęd</w:t>
      </w:r>
      <w:r w:rsidR="00403417">
        <w:rPr>
          <w:rFonts w:ascii="Times New Roman" w:eastAsia="Calibri" w:hAnsi="Times New Roman" w:cs="Times New Roman"/>
        </w:rPr>
        <w:t>ów i niedociągnięć Dokumentacji, co będzie wynikać z kolejnych rewizji Dokumentacji.</w:t>
      </w:r>
    </w:p>
    <w:p w14:paraId="3B6D5F66" w14:textId="6577CCA0" w:rsidR="002017E9" w:rsidRPr="00031BFD" w:rsidRDefault="00CD7FFB">
      <w:pPr>
        <w:pStyle w:val="Standard"/>
        <w:shd w:val="clear" w:color="auto" w:fill="D9D9D9"/>
        <w:tabs>
          <w:tab w:val="left" w:pos="4253"/>
        </w:tabs>
        <w:spacing w:before="120" w:after="0" w:line="360" w:lineRule="auto"/>
        <w:jc w:val="center"/>
        <w:rPr>
          <w:rFonts w:ascii="Times New Roman" w:hAnsi="Times New Roman" w:cs="Times New Roman"/>
        </w:rPr>
      </w:pPr>
      <w:r w:rsidRPr="00031BFD">
        <w:rPr>
          <w:rFonts w:ascii="Times New Roman" w:eastAsia="Calibri" w:hAnsi="Times New Roman" w:cs="Times New Roman"/>
          <w:b/>
          <w:lang w:eastAsia="pl-PL"/>
        </w:rPr>
        <w:t>§ 1</w:t>
      </w:r>
      <w:r w:rsidR="00F01438">
        <w:rPr>
          <w:rFonts w:ascii="Times New Roman" w:eastAsia="Calibri" w:hAnsi="Times New Roman" w:cs="Times New Roman"/>
          <w:b/>
          <w:lang w:eastAsia="pl-PL"/>
        </w:rPr>
        <w:t>0</w:t>
      </w:r>
      <w:r w:rsidRPr="00031BFD">
        <w:rPr>
          <w:rFonts w:ascii="Times New Roman" w:eastAsia="Calibri" w:hAnsi="Times New Roman" w:cs="Times New Roman"/>
          <w:b/>
          <w:lang w:eastAsia="pl-PL"/>
        </w:rPr>
        <w:t xml:space="preserve"> Obowiązki Wykonawcy dot. pozyskania decyzji, opinii, pozwoleń lub uzgodnień</w:t>
      </w:r>
    </w:p>
    <w:p w14:paraId="6B000DA7" w14:textId="4C367D1D" w:rsidR="002017E9" w:rsidRPr="00457AEF" w:rsidRDefault="00CD7FFB" w:rsidP="00457AEF">
      <w:pPr>
        <w:pStyle w:val="Standard"/>
        <w:numPr>
          <w:ilvl w:val="0"/>
          <w:numId w:val="4"/>
        </w:numPr>
        <w:tabs>
          <w:tab w:val="left" w:pos="-12534"/>
        </w:tabs>
        <w:spacing w:before="120" w:after="0" w:line="360" w:lineRule="auto"/>
        <w:jc w:val="both"/>
        <w:rPr>
          <w:rFonts w:ascii="Times New Roman" w:hAnsi="Times New Roman" w:cs="Times New Roman"/>
        </w:rPr>
      </w:pPr>
      <w:r w:rsidRPr="00031BFD">
        <w:rPr>
          <w:rFonts w:ascii="Times New Roman" w:eastAsia="Calibri" w:hAnsi="Times New Roman" w:cs="Times New Roman"/>
        </w:rPr>
        <w:t>Wykonawca zobowiązany jest do uzyskania decyzji administracyjnych, opinii, pozwoleń lub uzgodnień, o ile wymagane są one przez przepisy prawa oraz niezbędne dla prawidłowego wykonania Przedmiotu Umowy.</w:t>
      </w:r>
      <w:r w:rsidRPr="00457AEF">
        <w:rPr>
          <w:rFonts w:ascii="Times New Roman" w:eastAsia="Calibri" w:hAnsi="Times New Roman" w:cs="Times New Roman"/>
        </w:rPr>
        <w:t xml:space="preserve"> </w:t>
      </w:r>
    </w:p>
    <w:p w14:paraId="7C18B993" w14:textId="6021C8D8" w:rsidR="002017E9" w:rsidRPr="008B7EB3" w:rsidRDefault="00CD7FFB">
      <w:pPr>
        <w:pStyle w:val="Standard"/>
        <w:numPr>
          <w:ilvl w:val="0"/>
          <w:numId w:val="4"/>
        </w:numPr>
        <w:tabs>
          <w:tab w:val="left" w:pos="852"/>
        </w:tabs>
        <w:spacing w:before="120" w:after="0" w:line="360" w:lineRule="auto"/>
        <w:ind w:left="426" w:hanging="426"/>
        <w:jc w:val="both"/>
        <w:rPr>
          <w:rFonts w:ascii="Times New Roman" w:hAnsi="Times New Roman" w:cs="Times New Roman"/>
        </w:rPr>
      </w:pPr>
      <w:r w:rsidRPr="00031BFD">
        <w:rPr>
          <w:rFonts w:ascii="Times New Roman" w:eastAsia="Calibri" w:hAnsi="Times New Roman" w:cs="Times New Roman"/>
        </w:rPr>
        <w:t>Zamawiający zobowiązany jest do współpracy z Wykonawcą w celu uzyskania decyzji, opinii lub uzgodnień określonych w ust. 1.</w:t>
      </w:r>
    </w:p>
    <w:p w14:paraId="5B942A9F" w14:textId="3FC645F2" w:rsidR="002017E9" w:rsidRPr="00031BFD" w:rsidRDefault="00CD7FFB">
      <w:pPr>
        <w:pStyle w:val="Standard"/>
        <w:shd w:val="clear" w:color="auto" w:fill="D9D9D9"/>
        <w:tabs>
          <w:tab w:val="left" w:pos="4253"/>
        </w:tabs>
        <w:spacing w:before="120" w:after="0" w:line="360" w:lineRule="auto"/>
        <w:jc w:val="center"/>
        <w:rPr>
          <w:rFonts w:ascii="Times New Roman" w:hAnsi="Times New Roman" w:cs="Times New Roman"/>
        </w:rPr>
      </w:pPr>
      <w:r w:rsidRPr="00031BFD">
        <w:rPr>
          <w:rFonts w:ascii="Times New Roman" w:eastAsia="Calibri" w:hAnsi="Times New Roman" w:cs="Times New Roman"/>
          <w:b/>
          <w:lang w:eastAsia="pl-PL"/>
        </w:rPr>
        <w:t>§ 1</w:t>
      </w:r>
      <w:r w:rsidR="00F01438">
        <w:rPr>
          <w:rFonts w:ascii="Times New Roman" w:eastAsia="Calibri" w:hAnsi="Times New Roman" w:cs="Times New Roman"/>
          <w:b/>
          <w:lang w:eastAsia="pl-PL"/>
        </w:rPr>
        <w:t>1</w:t>
      </w:r>
      <w:r w:rsidRPr="00031BFD">
        <w:rPr>
          <w:rFonts w:ascii="Times New Roman" w:eastAsia="Calibri" w:hAnsi="Times New Roman" w:cs="Times New Roman"/>
          <w:b/>
          <w:lang w:eastAsia="pl-PL"/>
        </w:rPr>
        <w:t xml:space="preserve"> Współpraca Stron przy wykonywaniu Dokumentacji</w:t>
      </w:r>
    </w:p>
    <w:p w14:paraId="5E33F718" w14:textId="76F5E0A3" w:rsidR="002017E9" w:rsidRPr="00031BFD" w:rsidRDefault="00CD7FFB">
      <w:pPr>
        <w:pStyle w:val="Standard"/>
        <w:numPr>
          <w:ilvl w:val="0"/>
          <w:numId w:val="21"/>
        </w:numPr>
        <w:tabs>
          <w:tab w:val="left" w:pos="852"/>
        </w:tabs>
        <w:spacing w:before="120" w:after="0" w:line="360" w:lineRule="auto"/>
        <w:ind w:left="426" w:hanging="426"/>
        <w:jc w:val="both"/>
        <w:rPr>
          <w:rFonts w:ascii="Times New Roman" w:hAnsi="Times New Roman" w:cs="Times New Roman"/>
        </w:rPr>
      </w:pPr>
      <w:r w:rsidRPr="00031BFD">
        <w:rPr>
          <w:rFonts w:ascii="Times New Roman" w:eastAsia="Calibri" w:hAnsi="Times New Roman" w:cs="Times New Roman"/>
        </w:rPr>
        <w:t xml:space="preserve">Zamawiający zobowiązany jest </w:t>
      </w:r>
      <w:r w:rsidR="000D25E2">
        <w:rPr>
          <w:rFonts w:ascii="Times New Roman" w:eastAsia="Calibri" w:hAnsi="Times New Roman" w:cs="Times New Roman"/>
        </w:rPr>
        <w:t>w terminie 7</w:t>
      </w:r>
      <w:r w:rsidR="00C14DCB">
        <w:rPr>
          <w:rFonts w:ascii="Times New Roman" w:eastAsia="Calibri" w:hAnsi="Times New Roman" w:cs="Times New Roman"/>
        </w:rPr>
        <w:t xml:space="preserve"> dni roboczych</w:t>
      </w:r>
      <w:r w:rsidR="00E50B32">
        <w:rPr>
          <w:rFonts w:ascii="Times New Roman" w:eastAsia="Calibri" w:hAnsi="Times New Roman" w:cs="Times New Roman"/>
        </w:rPr>
        <w:t xml:space="preserve"> od dnia otrzymania zgłoszenia,</w:t>
      </w:r>
      <w:r w:rsidR="00C14DCB">
        <w:rPr>
          <w:rFonts w:ascii="Times New Roman" w:eastAsia="Calibri" w:hAnsi="Times New Roman" w:cs="Times New Roman"/>
        </w:rPr>
        <w:t xml:space="preserve"> </w:t>
      </w:r>
      <w:r w:rsidR="00DB4AFC">
        <w:rPr>
          <w:rFonts w:ascii="Times New Roman" w:eastAsia="Calibri" w:hAnsi="Times New Roman" w:cs="Times New Roman"/>
        </w:rPr>
        <w:t xml:space="preserve">do </w:t>
      </w:r>
      <w:r w:rsidRPr="00031BFD">
        <w:rPr>
          <w:rFonts w:ascii="Times New Roman" w:eastAsia="Calibri" w:hAnsi="Times New Roman" w:cs="Times New Roman"/>
        </w:rPr>
        <w:t>dostarczania informacji, udzielania odpowiedzi na zapytania Wykonawcy niezbędne dla wykonania Przedmiotu Umowy.</w:t>
      </w:r>
    </w:p>
    <w:p w14:paraId="0A9B2BB0" w14:textId="37A593AF" w:rsidR="002017E9" w:rsidRPr="00031BFD" w:rsidRDefault="00CD7FFB">
      <w:pPr>
        <w:pStyle w:val="Standard"/>
        <w:numPr>
          <w:ilvl w:val="0"/>
          <w:numId w:val="21"/>
        </w:numPr>
        <w:tabs>
          <w:tab w:val="left" w:pos="852"/>
        </w:tabs>
        <w:spacing w:before="120" w:after="0" w:line="360" w:lineRule="auto"/>
        <w:ind w:left="426" w:hanging="426"/>
        <w:jc w:val="both"/>
        <w:rPr>
          <w:rFonts w:ascii="Times New Roman" w:hAnsi="Times New Roman" w:cs="Times New Roman"/>
        </w:rPr>
      </w:pPr>
      <w:r w:rsidRPr="00031BFD">
        <w:rPr>
          <w:rFonts w:ascii="Times New Roman" w:eastAsia="Calibri" w:hAnsi="Times New Roman" w:cs="Times New Roman"/>
        </w:rPr>
        <w:t>W trakcie realizacji Umowy, Strony będą spotykać się na narada</w:t>
      </w:r>
      <w:r w:rsidR="000D25E2">
        <w:rPr>
          <w:rFonts w:ascii="Times New Roman" w:eastAsia="Calibri" w:hAnsi="Times New Roman" w:cs="Times New Roman"/>
        </w:rPr>
        <w:t>ch koordynacyjnych, w trakcie wykonywania Etapu 0, 1 i 2 – co dwa tygodnie, Etapu 3 i 4 co tydzień.</w:t>
      </w:r>
    </w:p>
    <w:p w14:paraId="7DE7BBDA" w14:textId="77777777" w:rsidR="002017E9" w:rsidRPr="00031BFD" w:rsidRDefault="00CD7FFB">
      <w:pPr>
        <w:pStyle w:val="Standard"/>
        <w:numPr>
          <w:ilvl w:val="0"/>
          <w:numId w:val="21"/>
        </w:numPr>
        <w:tabs>
          <w:tab w:val="left" w:pos="852"/>
        </w:tabs>
        <w:spacing w:before="120" w:after="0" w:line="360" w:lineRule="auto"/>
        <w:ind w:left="426" w:hanging="426"/>
        <w:jc w:val="both"/>
        <w:rPr>
          <w:rFonts w:ascii="Times New Roman" w:hAnsi="Times New Roman" w:cs="Times New Roman"/>
        </w:rPr>
      </w:pPr>
      <w:r w:rsidRPr="00031BFD">
        <w:rPr>
          <w:rFonts w:ascii="Times New Roman" w:eastAsia="Calibri" w:hAnsi="Times New Roman" w:cs="Times New Roman"/>
        </w:rPr>
        <w:t>Narady koordynacyjne lub inne spotkania odbywać się będą w siedzibie Zamawiającego lub za zgodą Stron w formie telekonferencji lub za pomocą innych środków komunikacji.</w:t>
      </w:r>
    </w:p>
    <w:p w14:paraId="3E1E8DE3" w14:textId="77777777" w:rsidR="002017E9" w:rsidRPr="00031BFD" w:rsidRDefault="00CD7FFB">
      <w:pPr>
        <w:pStyle w:val="Standard"/>
        <w:numPr>
          <w:ilvl w:val="0"/>
          <w:numId w:val="21"/>
        </w:numPr>
        <w:tabs>
          <w:tab w:val="left" w:pos="852"/>
        </w:tabs>
        <w:spacing w:before="120" w:after="0" w:line="360" w:lineRule="auto"/>
        <w:ind w:left="426" w:hanging="426"/>
        <w:jc w:val="both"/>
        <w:rPr>
          <w:rFonts w:ascii="Times New Roman" w:hAnsi="Times New Roman" w:cs="Times New Roman"/>
        </w:rPr>
      </w:pPr>
      <w:r w:rsidRPr="00031BFD">
        <w:rPr>
          <w:rFonts w:ascii="Times New Roman" w:eastAsia="Calibri" w:hAnsi="Times New Roman" w:cs="Times New Roman"/>
        </w:rPr>
        <w:t>Przed każdym spotkaniem koordynacyjnym Wykonawca przekaże raport z postępu prac, zwracając szczególną uwagę na wskazanie potencjalnych przeszkód w terminowej realizacji przedmiotu Umowy.</w:t>
      </w:r>
    </w:p>
    <w:p w14:paraId="35360253" w14:textId="6CBD74E4" w:rsidR="002017E9" w:rsidRPr="00031BFD" w:rsidRDefault="00CD7FFB">
      <w:pPr>
        <w:pStyle w:val="Standard"/>
        <w:numPr>
          <w:ilvl w:val="0"/>
          <w:numId w:val="21"/>
        </w:numPr>
        <w:tabs>
          <w:tab w:val="left" w:pos="852"/>
        </w:tabs>
        <w:spacing w:before="120" w:after="0" w:line="360" w:lineRule="auto"/>
        <w:ind w:left="426" w:hanging="426"/>
        <w:jc w:val="both"/>
        <w:rPr>
          <w:rFonts w:ascii="Times New Roman" w:hAnsi="Times New Roman" w:cs="Times New Roman"/>
        </w:rPr>
      </w:pPr>
      <w:r w:rsidRPr="00031BFD">
        <w:rPr>
          <w:rFonts w:ascii="Times New Roman" w:eastAsia="Calibri" w:hAnsi="Times New Roman" w:cs="Times New Roman"/>
        </w:rPr>
        <w:lastRenderedPageBreak/>
        <w:t>Zamawiającemu oraz Wykonawcy przysługuje prawo zwołania dodatkowych spotkań, jeżeli któraś ze Stron uzna to za niezbędne. Ze względu na uwarunkowania terminów postępem prac projektowych, o dokładnym terminie spotkania Wykonawca</w:t>
      </w:r>
      <w:r w:rsidR="00837E71">
        <w:rPr>
          <w:rFonts w:ascii="Times New Roman" w:eastAsia="Calibri" w:hAnsi="Times New Roman" w:cs="Times New Roman"/>
        </w:rPr>
        <w:t xml:space="preserve"> </w:t>
      </w:r>
      <w:r w:rsidR="00837E71" w:rsidRPr="00031BFD">
        <w:rPr>
          <w:rFonts w:ascii="Times New Roman" w:eastAsia="Calibri" w:hAnsi="Times New Roman" w:cs="Times New Roman"/>
        </w:rPr>
        <w:t>będzie powiadomiony</w:t>
      </w:r>
      <w:r w:rsidRPr="00031BFD">
        <w:rPr>
          <w:rFonts w:ascii="Times New Roman" w:eastAsia="Calibri" w:hAnsi="Times New Roman" w:cs="Times New Roman"/>
        </w:rPr>
        <w:t xml:space="preserve"> co najmniej 2</w:t>
      </w:r>
      <w:r w:rsidR="0060387E">
        <w:rPr>
          <w:rFonts w:ascii="Times New Roman" w:eastAsia="Calibri" w:hAnsi="Times New Roman" w:cs="Times New Roman"/>
        </w:rPr>
        <w:t> </w:t>
      </w:r>
      <w:r w:rsidRPr="00031BFD">
        <w:rPr>
          <w:rFonts w:ascii="Times New Roman" w:eastAsia="Calibri" w:hAnsi="Times New Roman" w:cs="Times New Roman"/>
        </w:rPr>
        <w:t xml:space="preserve">dni </w:t>
      </w:r>
      <w:r w:rsidR="00617FC7">
        <w:rPr>
          <w:rFonts w:ascii="Times New Roman" w:eastAsia="Calibri" w:hAnsi="Times New Roman" w:cs="Times New Roman"/>
        </w:rPr>
        <w:t xml:space="preserve">robocze </w:t>
      </w:r>
      <w:r w:rsidRPr="00031BFD">
        <w:rPr>
          <w:rFonts w:ascii="Times New Roman" w:eastAsia="Calibri" w:hAnsi="Times New Roman" w:cs="Times New Roman"/>
        </w:rPr>
        <w:t>przed określoną datą spotkania.</w:t>
      </w:r>
    </w:p>
    <w:p w14:paraId="74040137" w14:textId="4D6E0358" w:rsidR="002017E9" w:rsidRPr="00031BFD" w:rsidRDefault="00CD7FFB">
      <w:pPr>
        <w:pStyle w:val="Standard"/>
        <w:numPr>
          <w:ilvl w:val="0"/>
          <w:numId w:val="21"/>
        </w:numPr>
        <w:tabs>
          <w:tab w:val="left" w:pos="852"/>
        </w:tabs>
        <w:spacing w:before="120" w:after="0" w:line="360" w:lineRule="auto"/>
        <w:ind w:left="426" w:hanging="426"/>
        <w:jc w:val="both"/>
        <w:rPr>
          <w:rFonts w:ascii="Times New Roman" w:hAnsi="Times New Roman" w:cs="Times New Roman"/>
        </w:rPr>
      </w:pPr>
      <w:r w:rsidRPr="00031BFD">
        <w:rPr>
          <w:rFonts w:ascii="Times New Roman" w:eastAsia="Calibri" w:hAnsi="Times New Roman" w:cs="Times New Roman"/>
        </w:rPr>
        <w:t>Zamawiający</w:t>
      </w:r>
      <w:r w:rsidR="00837E71">
        <w:rPr>
          <w:rFonts w:ascii="Times New Roman" w:eastAsia="Calibri" w:hAnsi="Times New Roman" w:cs="Times New Roman"/>
        </w:rPr>
        <w:t xml:space="preserve"> </w:t>
      </w:r>
      <w:r w:rsidRPr="00031BFD">
        <w:rPr>
          <w:rFonts w:ascii="Times New Roman" w:eastAsia="Calibri" w:hAnsi="Times New Roman" w:cs="Times New Roman"/>
        </w:rPr>
        <w:t>wyznaczy osoby, które będą uczestniczyły w uzgadnianiu prac projektowych, naradach koordynacyjnych i innych spotkaniach.</w:t>
      </w:r>
    </w:p>
    <w:p w14:paraId="58AF9DBB" w14:textId="58A87BF4" w:rsidR="002017E9" w:rsidRPr="00031BFD" w:rsidRDefault="00CD7FFB">
      <w:pPr>
        <w:pStyle w:val="Standard"/>
        <w:numPr>
          <w:ilvl w:val="0"/>
          <w:numId w:val="21"/>
        </w:numPr>
        <w:tabs>
          <w:tab w:val="left" w:pos="852"/>
        </w:tabs>
        <w:spacing w:before="120" w:after="0" w:line="360" w:lineRule="auto"/>
        <w:ind w:left="426" w:hanging="426"/>
        <w:jc w:val="both"/>
        <w:rPr>
          <w:rFonts w:ascii="Times New Roman" w:hAnsi="Times New Roman" w:cs="Times New Roman"/>
        </w:rPr>
      </w:pPr>
      <w:r w:rsidRPr="00031BFD">
        <w:rPr>
          <w:rFonts w:ascii="Times New Roman" w:eastAsia="Calibri" w:hAnsi="Times New Roman" w:cs="Times New Roman"/>
        </w:rPr>
        <w:t>Proponowane rozwiązania projektowe, na każdym Etapie wykonywania Przedmiotu Umowy, podlegają konsultacji z Zamawiającym. Zamawiający może przekazać dodatkowe wytyczne i</w:t>
      </w:r>
      <w:r w:rsidR="0060387E">
        <w:rPr>
          <w:rFonts w:ascii="Times New Roman" w:eastAsia="Calibri" w:hAnsi="Times New Roman" w:cs="Times New Roman"/>
        </w:rPr>
        <w:t> </w:t>
      </w:r>
      <w:r w:rsidRPr="00031BFD">
        <w:rPr>
          <w:rFonts w:ascii="Times New Roman" w:eastAsia="Calibri" w:hAnsi="Times New Roman" w:cs="Times New Roman"/>
        </w:rPr>
        <w:t>instrukcje, co do proponowanych rozwiązań, jednak niesprzeczne</w:t>
      </w:r>
      <w:r w:rsidR="006F131B">
        <w:rPr>
          <w:rFonts w:ascii="Times New Roman" w:eastAsia="Calibri" w:hAnsi="Times New Roman" w:cs="Times New Roman"/>
        </w:rPr>
        <w:t xml:space="preserve"> z</w:t>
      </w:r>
      <w:r w:rsidRPr="00031BFD">
        <w:rPr>
          <w:rFonts w:ascii="Times New Roman" w:eastAsia="Calibri" w:hAnsi="Times New Roman" w:cs="Times New Roman"/>
        </w:rPr>
        <w:t xml:space="preserve"> Ofertą, wiedzą projektową i przepisami prawa, a także niewpływające </w:t>
      </w:r>
      <w:r w:rsidRPr="00031BFD">
        <w:rPr>
          <w:rFonts w:ascii="Times New Roman" w:eastAsia="Calibri" w:hAnsi="Times New Roman" w:cs="Times New Roman"/>
          <w:lang w:eastAsia="pl-PL"/>
        </w:rPr>
        <w:t xml:space="preserve">na zwiększenie kosztu realizacji wskazanego </w:t>
      </w:r>
      <w:r w:rsidRPr="00E95E1D">
        <w:rPr>
          <w:rFonts w:ascii="Times New Roman" w:eastAsia="Calibri" w:hAnsi="Times New Roman" w:cs="Times New Roman"/>
          <w:lang w:eastAsia="pl-PL"/>
        </w:rPr>
        <w:t>w § 1</w:t>
      </w:r>
      <w:r w:rsidR="009772EF">
        <w:rPr>
          <w:rFonts w:ascii="Times New Roman" w:eastAsia="Calibri" w:hAnsi="Times New Roman" w:cs="Times New Roman"/>
          <w:lang w:eastAsia="pl-PL"/>
        </w:rPr>
        <w:t>5</w:t>
      </w:r>
      <w:r w:rsidRPr="00E95E1D">
        <w:rPr>
          <w:rFonts w:ascii="Times New Roman" w:eastAsia="Calibri" w:hAnsi="Times New Roman" w:cs="Times New Roman"/>
          <w:lang w:eastAsia="pl-PL"/>
        </w:rPr>
        <w:t xml:space="preserve"> ust.</w:t>
      </w:r>
      <w:r w:rsidRPr="00031BFD">
        <w:rPr>
          <w:rFonts w:ascii="Times New Roman" w:eastAsia="Calibri" w:hAnsi="Times New Roman" w:cs="Times New Roman"/>
          <w:lang w:eastAsia="pl-PL"/>
        </w:rPr>
        <w:t xml:space="preserve"> 1 Umowy</w:t>
      </w:r>
      <w:r w:rsidRPr="00031BFD">
        <w:rPr>
          <w:rFonts w:ascii="Times New Roman" w:eastAsia="Calibri" w:hAnsi="Times New Roman" w:cs="Times New Roman"/>
        </w:rPr>
        <w:t>. Wytyczne i instrukcje powinny być przekazane w terminie pozwalającym na ich uwzględnienie przy wykonywaniu kolejnego Etapu Umowy i nie mogą zmieniać rozwiązań projektowych uzgodnionych we wcześniejszych Etapach.</w:t>
      </w:r>
    </w:p>
    <w:p w14:paraId="6442E76C" w14:textId="349ED747" w:rsidR="002017E9" w:rsidRPr="00031BFD" w:rsidRDefault="00CD7FFB">
      <w:pPr>
        <w:pStyle w:val="Standard"/>
        <w:shd w:val="clear" w:color="auto" w:fill="D9D9D9"/>
        <w:tabs>
          <w:tab w:val="left" w:pos="4253"/>
        </w:tabs>
        <w:spacing w:before="120" w:after="0" w:line="360" w:lineRule="auto"/>
        <w:jc w:val="center"/>
        <w:rPr>
          <w:rFonts w:ascii="Times New Roman" w:hAnsi="Times New Roman" w:cs="Times New Roman"/>
        </w:rPr>
      </w:pPr>
      <w:r w:rsidRPr="00031BFD">
        <w:rPr>
          <w:rFonts w:ascii="Times New Roman" w:eastAsia="Calibri" w:hAnsi="Times New Roman" w:cs="Times New Roman"/>
          <w:b/>
          <w:lang w:eastAsia="pl-PL"/>
        </w:rPr>
        <w:t>§ 1</w:t>
      </w:r>
      <w:r w:rsidR="00F01438">
        <w:rPr>
          <w:rFonts w:ascii="Times New Roman" w:eastAsia="Calibri" w:hAnsi="Times New Roman" w:cs="Times New Roman"/>
          <w:b/>
          <w:lang w:eastAsia="pl-PL"/>
        </w:rPr>
        <w:t>2</w:t>
      </w:r>
      <w:r w:rsidRPr="00031BFD">
        <w:rPr>
          <w:rFonts w:ascii="Times New Roman" w:eastAsia="Calibri" w:hAnsi="Times New Roman" w:cs="Times New Roman"/>
          <w:b/>
          <w:lang w:eastAsia="pl-PL"/>
        </w:rPr>
        <w:t xml:space="preserve"> Odbiory</w:t>
      </w:r>
    </w:p>
    <w:p w14:paraId="75B507ED" w14:textId="77777777" w:rsidR="002017E9" w:rsidRPr="00031BFD" w:rsidRDefault="00CD7FFB">
      <w:pPr>
        <w:pStyle w:val="Standard"/>
        <w:numPr>
          <w:ilvl w:val="0"/>
          <w:numId w:val="22"/>
        </w:numPr>
        <w:tabs>
          <w:tab w:val="left" w:pos="783"/>
        </w:tabs>
        <w:spacing w:before="120" w:after="0" w:line="360" w:lineRule="auto"/>
        <w:ind w:left="357" w:hanging="357"/>
        <w:jc w:val="both"/>
        <w:rPr>
          <w:rFonts w:ascii="Times New Roman" w:hAnsi="Times New Roman" w:cs="Times New Roman"/>
        </w:rPr>
      </w:pPr>
      <w:r w:rsidRPr="00031BFD">
        <w:rPr>
          <w:rFonts w:ascii="Times New Roman" w:eastAsia="Calibri" w:hAnsi="Times New Roman" w:cs="Times New Roman"/>
        </w:rPr>
        <w:t>Dokumentacja podlega akceptacji i odbiorowi przez Zamawiającego na zasadach określonych w</w:t>
      </w:r>
      <w:r w:rsidR="0060387E">
        <w:rPr>
          <w:rFonts w:ascii="Times New Roman" w:eastAsia="Calibri" w:hAnsi="Times New Roman" w:cs="Times New Roman"/>
        </w:rPr>
        <w:t> </w:t>
      </w:r>
      <w:r w:rsidRPr="00031BFD">
        <w:rPr>
          <w:rFonts w:ascii="Times New Roman" w:eastAsia="Calibri" w:hAnsi="Times New Roman" w:cs="Times New Roman"/>
        </w:rPr>
        <w:t>§</w:t>
      </w:r>
      <w:r w:rsidR="0060387E">
        <w:rPr>
          <w:rFonts w:ascii="Times New Roman" w:eastAsia="Calibri" w:hAnsi="Times New Roman" w:cs="Times New Roman"/>
          <w:sz w:val="20"/>
        </w:rPr>
        <w:t> </w:t>
      </w:r>
      <w:r w:rsidRPr="00031BFD">
        <w:rPr>
          <w:rFonts w:ascii="Times New Roman" w:eastAsia="Calibri" w:hAnsi="Times New Roman" w:cs="Times New Roman"/>
        </w:rPr>
        <w:t>6-10 Umowy oraz w ust. 2.</w:t>
      </w:r>
    </w:p>
    <w:p w14:paraId="3CFE0C4E" w14:textId="77777777" w:rsidR="002017E9" w:rsidRPr="00031BFD" w:rsidRDefault="00CD7FFB">
      <w:pPr>
        <w:pStyle w:val="Standard"/>
        <w:numPr>
          <w:ilvl w:val="0"/>
          <w:numId w:val="22"/>
        </w:numPr>
        <w:spacing w:before="120" w:after="0" w:line="360" w:lineRule="auto"/>
        <w:ind w:left="357" w:hanging="357"/>
        <w:jc w:val="both"/>
        <w:rPr>
          <w:rFonts w:ascii="Times New Roman" w:hAnsi="Times New Roman" w:cs="Times New Roman"/>
        </w:rPr>
      </w:pPr>
      <w:r w:rsidRPr="00031BFD">
        <w:rPr>
          <w:rFonts w:ascii="Times New Roman" w:eastAsia="Times New Roman" w:hAnsi="Times New Roman" w:cs="Times New Roman"/>
          <w:lang w:eastAsia="pl-PL"/>
        </w:rPr>
        <w:t>Strony ustalają następujący tryb odbioru Dokumentacji lub jej części:</w:t>
      </w:r>
    </w:p>
    <w:p w14:paraId="792AD3E4" w14:textId="300ADAE5" w:rsidR="002017E9" w:rsidRPr="00031BFD" w:rsidRDefault="00CD7FFB">
      <w:pPr>
        <w:pStyle w:val="Standard"/>
        <w:numPr>
          <w:ilvl w:val="1"/>
          <w:numId w:val="22"/>
        </w:numPr>
        <w:spacing w:before="120" w:after="0" w:line="360" w:lineRule="auto"/>
        <w:jc w:val="both"/>
        <w:rPr>
          <w:rFonts w:ascii="Times New Roman" w:hAnsi="Times New Roman" w:cs="Times New Roman"/>
        </w:rPr>
      </w:pPr>
      <w:r w:rsidRPr="00031BFD">
        <w:rPr>
          <w:rFonts w:ascii="Times New Roman" w:eastAsia="Times New Roman" w:hAnsi="Times New Roman" w:cs="Times New Roman"/>
        </w:rPr>
        <w:t>miejscem odbioru Dokumentacji lub jej częśc</w:t>
      </w:r>
      <w:r w:rsidR="000D25E2">
        <w:rPr>
          <w:rFonts w:ascii="Times New Roman" w:eastAsia="Times New Roman" w:hAnsi="Times New Roman" w:cs="Times New Roman"/>
        </w:rPr>
        <w:t>i będzie siedziba Zamawiającego: Uniwersytet Warszawski, Krakowskie Przedmieście 26/28, 00-927 Warszawa, oficyna „Pod Wizytkami” pok. 25.</w:t>
      </w:r>
    </w:p>
    <w:p w14:paraId="7B0FBD92" w14:textId="77777777" w:rsidR="002017E9" w:rsidRPr="00031BFD" w:rsidRDefault="00CD7FFB">
      <w:pPr>
        <w:pStyle w:val="Standard"/>
        <w:numPr>
          <w:ilvl w:val="1"/>
          <w:numId w:val="22"/>
        </w:numPr>
        <w:spacing w:before="120" w:after="0" w:line="360" w:lineRule="auto"/>
        <w:jc w:val="both"/>
        <w:rPr>
          <w:rFonts w:ascii="Times New Roman" w:hAnsi="Times New Roman" w:cs="Times New Roman"/>
        </w:rPr>
      </w:pPr>
      <w:r w:rsidRPr="00031BFD">
        <w:rPr>
          <w:rFonts w:ascii="Times New Roman" w:eastAsia="Times New Roman" w:hAnsi="Times New Roman" w:cs="Times New Roman"/>
          <w:lang w:eastAsia="pl-PL"/>
        </w:rPr>
        <w:t>Wykonawca będzie dostarczał Dokumentację Etapami, zgodnie z Harmonogramem, celem sprawdzenia przez Zamawiającego jej kompletności, przy czym Wykonawca nie ponosi odpowiedzialności za opóźnienia w uzyskaniu wszelkich decyzji administracyjnych, uzgodnień, pozwoleń i opinii wymaganych przepisami i w wypadku powstania takich opóźnień, o ile nie wynikają one z zaniechania Wykonawcy, ma prawo żądania odpowiednio wydłużenia terminów określonych w Harmonogramie, na co Zamawiający wyraża zgodę,</w:t>
      </w:r>
    </w:p>
    <w:p w14:paraId="25E89209" w14:textId="77777777" w:rsidR="002017E9" w:rsidRPr="00031BFD" w:rsidRDefault="00CD7FFB">
      <w:pPr>
        <w:pStyle w:val="Standard"/>
        <w:numPr>
          <w:ilvl w:val="1"/>
          <w:numId w:val="22"/>
        </w:numPr>
        <w:spacing w:before="120" w:after="0" w:line="360" w:lineRule="auto"/>
        <w:jc w:val="both"/>
        <w:rPr>
          <w:rFonts w:ascii="Times New Roman" w:hAnsi="Times New Roman" w:cs="Times New Roman"/>
        </w:rPr>
      </w:pPr>
      <w:r w:rsidRPr="00031BFD">
        <w:rPr>
          <w:rFonts w:ascii="Times New Roman" w:eastAsia="Times New Roman" w:hAnsi="Times New Roman" w:cs="Times New Roman"/>
          <w:lang w:eastAsia="pl-PL"/>
        </w:rPr>
        <w:t>Zamawiający przystąpi do czynności sprawdzania przekazanego Etapu Dokumentacji, które zakończy w terminach określonych w Harmonogramie podpisaniem protokołu zdawczo-odbiorczego albo zwrotem Dokumentacji z podaniem na piśmie przyczyn odmowy odbioru,</w:t>
      </w:r>
    </w:p>
    <w:p w14:paraId="663730D1" w14:textId="77777777" w:rsidR="002017E9" w:rsidRPr="00031BFD" w:rsidRDefault="00CD7FFB">
      <w:pPr>
        <w:pStyle w:val="Standard"/>
        <w:numPr>
          <w:ilvl w:val="1"/>
          <w:numId w:val="22"/>
        </w:numPr>
        <w:spacing w:before="120" w:after="0" w:line="360" w:lineRule="auto"/>
        <w:jc w:val="both"/>
        <w:rPr>
          <w:rFonts w:ascii="Times New Roman" w:hAnsi="Times New Roman" w:cs="Times New Roman"/>
        </w:rPr>
      </w:pPr>
      <w:r w:rsidRPr="00031BFD">
        <w:rPr>
          <w:rFonts w:ascii="Times New Roman" w:eastAsia="Times New Roman" w:hAnsi="Times New Roman" w:cs="Times New Roman"/>
          <w:lang w:eastAsia="pl-PL"/>
        </w:rPr>
        <w:t>Wykonawca, w terminie określonym w Umowie oraz Harmonogramie, odniesie się do uwag Zamawiającego,</w:t>
      </w:r>
    </w:p>
    <w:p w14:paraId="6E58C20D" w14:textId="77777777" w:rsidR="002017E9" w:rsidRPr="00031BFD" w:rsidRDefault="00CD7FFB">
      <w:pPr>
        <w:pStyle w:val="Standard"/>
        <w:numPr>
          <w:ilvl w:val="1"/>
          <w:numId w:val="22"/>
        </w:numPr>
        <w:spacing w:before="120" w:after="0" w:line="360" w:lineRule="auto"/>
        <w:jc w:val="both"/>
        <w:rPr>
          <w:rFonts w:ascii="Times New Roman" w:hAnsi="Times New Roman" w:cs="Times New Roman"/>
        </w:rPr>
      </w:pPr>
      <w:r w:rsidRPr="00031BFD">
        <w:rPr>
          <w:rFonts w:ascii="Times New Roman" w:eastAsia="Times New Roman" w:hAnsi="Times New Roman" w:cs="Times New Roman"/>
          <w:lang w:eastAsia="pl-PL"/>
        </w:rPr>
        <w:t>po poprawieniu określonego Etapu Dokumentacji Wykonawca ponownie przedłoży ją Zamawiającemu do sprawdzenia w terminie określonym w Umowie oraz Harmonogramie,</w:t>
      </w:r>
    </w:p>
    <w:p w14:paraId="5E195DCA" w14:textId="77777777" w:rsidR="002017E9" w:rsidRPr="00031BFD" w:rsidRDefault="00CD7FFB">
      <w:pPr>
        <w:pStyle w:val="Standard"/>
        <w:numPr>
          <w:ilvl w:val="1"/>
          <w:numId w:val="22"/>
        </w:numPr>
        <w:spacing w:before="120" w:after="0" w:line="360" w:lineRule="auto"/>
        <w:jc w:val="both"/>
        <w:rPr>
          <w:rFonts w:ascii="Times New Roman" w:hAnsi="Times New Roman" w:cs="Times New Roman"/>
        </w:rPr>
      </w:pPr>
      <w:r w:rsidRPr="00031BFD">
        <w:rPr>
          <w:rFonts w:ascii="Times New Roman" w:eastAsia="Times New Roman" w:hAnsi="Times New Roman" w:cs="Times New Roman"/>
          <w:lang w:eastAsia="pl-PL"/>
        </w:rPr>
        <w:lastRenderedPageBreak/>
        <w:t>Zamawiający</w:t>
      </w:r>
      <w:r w:rsidRPr="00031BFD">
        <w:rPr>
          <w:rFonts w:ascii="Times New Roman" w:eastAsia="Times New Roman" w:hAnsi="Times New Roman" w:cs="Times New Roman"/>
          <w:b/>
          <w:lang w:eastAsia="pl-PL"/>
        </w:rPr>
        <w:t xml:space="preserve"> </w:t>
      </w:r>
      <w:r w:rsidRPr="00031BFD">
        <w:rPr>
          <w:rFonts w:ascii="Times New Roman" w:eastAsia="Times New Roman" w:hAnsi="Times New Roman" w:cs="Times New Roman"/>
          <w:lang w:eastAsia="pl-PL"/>
        </w:rPr>
        <w:t>przystąpi ponownie do sprawdzenia przekazanej Dokumentacji, które zakończy w terminie określonym w Harmonogramie,</w:t>
      </w:r>
    </w:p>
    <w:p w14:paraId="0E2FEBF9" w14:textId="77777777" w:rsidR="002017E9" w:rsidRPr="00031BFD" w:rsidRDefault="00CD7FFB">
      <w:pPr>
        <w:pStyle w:val="Standard"/>
        <w:numPr>
          <w:ilvl w:val="1"/>
          <w:numId w:val="22"/>
        </w:numPr>
        <w:spacing w:before="120" w:after="0" w:line="360" w:lineRule="auto"/>
        <w:jc w:val="both"/>
        <w:rPr>
          <w:rFonts w:ascii="Times New Roman" w:hAnsi="Times New Roman" w:cs="Times New Roman"/>
        </w:rPr>
      </w:pPr>
      <w:r w:rsidRPr="00031BFD">
        <w:rPr>
          <w:rFonts w:ascii="Times New Roman" w:eastAsia="Times New Roman" w:hAnsi="Times New Roman" w:cs="Times New Roman"/>
          <w:lang w:eastAsia="pl-PL"/>
        </w:rPr>
        <w:t>w przypadku nieuwzględnienia uwag Zamawiającego, zwróci on Dokumentację</w:t>
      </w:r>
      <w:r w:rsidRPr="00031BFD">
        <w:rPr>
          <w:rFonts w:ascii="Times New Roman" w:eastAsia="Times New Roman" w:hAnsi="Times New Roman" w:cs="Times New Roman"/>
          <w:b/>
          <w:lang w:eastAsia="pl-PL"/>
        </w:rPr>
        <w:t xml:space="preserve"> </w:t>
      </w:r>
      <w:r w:rsidRPr="00031BFD">
        <w:rPr>
          <w:rFonts w:ascii="Times New Roman" w:eastAsia="Times New Roman" w:hAnsi="Times New Roman" w:cs="Times New Roman"/>
          <w:lang w:eastAsia="pl-PL"/>
        </w:rPr>
        <w:t>Wykonawcy do ponownej korekty. Wykonawca niezwłocznie poprawi Dokumentację i dostarczy ją ponownie Zamawiającemu,</w:t>
      </w:r>
    </w:p>
    <w:p w14:paraId="5F7C5DE9" w14:textId="2D5FF0C8" w:rsidR="002017E9" w:rsidRPr="00031BFD" w:rsidRDefault="00CD7FFB">
      <w:pPr>
        <w:pStyle w:val="Standard"/>
        <w:numPr>
          <w:ilvl w:val="1"/>
          <w:numId w:val="22"/>
        </w:numPr>
        <w:spacing w:before="120" w:after="0" w:line="360" w:lineRule="auto"/>
        <w:jc w:val="both"/>
        <w:rPr>
          <w:rFonts w:ascii="Times New Roman" w:hAnsi="Times New Roman" w:cs="Times New Roman"/>
        </w:rPr>
      </w:pPr>
      <w:r w:rsidRPr="00031BFD">
        <w:rPr>
          <w:rFonts w:ascii="Times New Roman" w:eastAsia="Times New Roman" w:hAnsi="Times New Roman" w:cs="Times New Roman"/>
          <w:lang w:eastAsia="pl-PL"/>
        </w:rPr>
        <w:t>przekroczenie przez Wykonawcę terminów uzgodnionych w Harmonogramie wynikających z</w:t>
      </w:r>
      <w:r w:rsidR="0060387E">
        <w:rPr>
          <w:rFonts w:ascii="Times New Roman" w:eastAsia="Times New Roman" w:hAnsi="Times New Roman" w:cs="Times New Roman"/>
          <w:lang w:eastAsia="pl-PL"/>
        </w:rPr>
        <w:t> </w:t>
      </w:r>
      <w:r w:rsidRPr="00031BFD">
        <w:rPr>
          <w:rFonts w:ascii="Times New Roman" w:eastAsia="Times New Roman" w:hAnsi="Times New Roman" w:cs="Times New Roman"/>
          <w:lang w:eastAsia="pl-PL"/>
        </w:rPr>
        <w:t xml:space="preserve">czynności odbiorowych opisanych w pkt. 3-6 spowoduje naliczenie przez Zamawiającego kar umownych, zgodnie z </w:t>
      </w:r>
      <w:r w:rsidRPr="00E95E1D">
        <w:rPr>
          <w:rFonts w:ascii="Times New Roman" w:eastAsia="Times New Roman" w:hAnsi="Times New Roman" w:cs="Times New Roman"/>
          <w:lang w:eastAsia="pl-PL"/>
        </w:rPr>
        <w:t>§ 1</w:t>
      </w:r>
      <w:r w:rsidR="009772EF">
        <w:rPr>
          <w:rFonts w:ascii="Times New Roman" w:eastAsia="Times New Roman" w:hAnsi="Times New Roman" w:cs="Times New Roman"/>
          <w:lang w:eastAsia="pl-PL"/>
        </w:rPr>
        <w:t>7</w:t>
      </w:r>
      <w:r w:rsidRPr="00E95E1D">
        <w:rPr>
          <w:rFonts w:ascii="Times New Roman" w:eastAsia="Times New Roman" w:hAnsi="Times New Roman" w:cs="Times New Roman"/>
          <w:lang w:eastAsia="pl-PL"/>
        </w:rPr>
        <w:t xml:space="preserve"> ust. 1 pkt 1 Umowy,</w:t>
      </w:r>
    </w:p>
    <w:p w14:paraId="412BA529" w14:textId="62AD4C96" w:rsidR="002017E9" w:rsidRPr="00031BFD" w:rsidRDefault="00CD7FFB">
      <w:pPr>
        <w:pStyle w:val="Standard"/>
        <w:numPr>
          <w:ilvl w:val="1"/>
          <w:numId w:val="22"/>
        </w:numPr>
        <w:spacing w:before="120" w:after="0" w:line="360" w:lineRule="auto"/>
        <w:jc w:val="both"/>
        <w:rPr>
          <w:rFonts w:ascii="Times New Roman" w:hAnsi="Times New Roman" w:cs="Times New Roman"/>
        </w:rPr>
      </w:pPr>
      <w:r w:rsidRPr="00031BFD">
        <w:rPr>
          <w:rFonts w:ascii="Times New Roman" w:eastAsia="Times New Roman" w:hAnsi="Times New Roman" w:cs="Times New Roman"/>
          <w:lang w:eastAsia="pl-PL"/>
        </w:rPr>
        <w:t>czynności związane z ponownym poprawieniem Dokumentacji przez Wykonawcę, opisane w</w:t>
      </w:r>
      <w:r w:rsidR="0060387E">
        <w:rPr>
          <w:rFonts w:ascii="Times New Roman" w:eastAsia="Times New Roman" w:hAnsi="Times New Roman" w:cs="Times New Roman"/>
          <w:lang w:eastAsia="pl-PL"/>
        </w:rPr>
        <w:t> </w:t>
      </w:r>
      <w:r w:rsidRPr="00031BFD">
        <w:rPr>
          <w:rFonts w:ascii="Times New Roman" w:eastAsia="Times New Roman" w:hAnsi="Times New Roman" w:cs="Times New Roman"/>
          <w:lang w:eastAsia="pl-PL"/>
        </w:rPr>
        <w:t xml:space="preserve">pkt. 7, podlegają karom umownym naliczanym zgodnie z § </w:t>
      </w:r>
      <w:r w:rsidRPr="00E95E1D">
        <w:rPr>
          <w:rFonts w:ascii="Times New Roman" w:eastAsia="Times New Roman" w:hAnsi="Times New Roman" w:cs="Times New Roman"/>
          <w:lang w:eastAsia="pl-PL"/>
        </w:rPr>
        <w:t>1</w:t>
      </w:r>
      <w:r w:rsidR="009772EF">
        <w:rPr>
          <w:rFonts w:ascii="Times New Roman" w:eastAsia="Times New Roman" w:hAnsi="Times New Roman" w:cs="Times New Roman"/>
          <w:lang w:eastAsia="pl-PL"/>
        </w:rPr>
        <w:t>7</w:t>
      </w:r>
      <w:r w:rsidRPr="00E95E1D">
        <w:rPr>
          <w:rFonts w:ascii="Times New Roman" w:eastAsia="Times New Roman" w:hAnsi="Times New Roman" w:cs="Times New Roman"/>
          <w:lang w:eastAsia="pl-PL"/>
        </w:rPr>
        <w:t xml:space="preserve"> ust. 1 pkt 2</w:t>
      </w:r>
      <w:r w:rsidRPr="00031BFD">
        <w:rPr>
          <w:rFonts w:ascii="Times New Roman" w:eastAsia="Times New Roman" w:hAnsi="Times New Roman" w:cs="Times New Roman"/>
          <w:lang w:eastAsia="pl-PL"/>
        </w:rPr>
        <w:t xml:space="preserve">  Umowy, którego termin liczy się od dnia zwrócenia Dokumentacji do ponownego poprawienia,</w:t>
      </w:r>
    </w:p>
    <w:p w14:paraId="426BF6DA" w14:textId="14E42129" w:rsidR="002017E9" w:rsidRPr="00031BFD" w:rsidRDefault="00CD7FFB">
      <w:pPr>
        <w:pStyle w:val="Standard"/>
        <w:numPr>
          <w:ilvl w:val="1"/>
          <w:numId w:val="22"/>
        </w:numPr>
        <w:spacing w:before="120" w:after="0" w:line="360" w:lineRule="auto"/>
        <w:ind w:left="714" w:hanging="357"/>
        <w:jc w:val="both"/>
        <w:rPr>
          <w:rFonts w:ascii="Times New Roman" w:hAnsi="Times New Roman" w:cs="Times New Roman"/>
        </w:rPr>
      </w:pPr>
      <w:r w:rsidRPr="00031BFD">
        <w:rPr>
          <w:rFonts w:ascii="Times New Roman" w:eastAsia="Times New Roman" w:hAnsi="Times New Roman" w:cs="Times New Roman"/>
          <w:lang w:eastAsia="pl-PL"/>
        </w:rPr>
        <w:t>przy odbiorze Dokumentacji Zamawiający</w:t>
      </w:r>
      <w:r w:rsidRPr="00031BFD">
        <w:rPr>
          <w:rFonts w:ascii="Times New Roman" w:eastAsia="Times New Roman" w:hAnsi="Times New Roman" w:cs="Times New Roman"/>
          <w:b/>
          <w:lang w:eastAsia="pl-PL"/>
        </w:rPr>
        <w:t xml:space="preserve"> </w:t>
      </w:r>
      <w:r w:rsidRPr="00031BFD">
        <w:rPr>
          <w:rFonts w:ascii="Times New Roman" w:eastAsia="Times New Roman" w:hAnsi="Times New Roman" w:cs="Times New Roman"/>
          <w:lang w:eastAsia="pl-PL"/>
        </w:rPr>
        <w:t xml:space="preserve">nie jest zobowiązany dokonywać sprawdzenia jakości </w:t>
      </w:r>
      <w:r w:rsidR="00DE4C0A">
        <w:rPr>
          <w:rFonts w:ascii="Times New Roman" w:eastAsia="Times New Roman" w:hAnsi="Times New Roman" w:cs="Times New Roman"/>
          <w:lang w:eastAsia="pl-PL"/>
        </w:rPr>
        <w:t xml:space="preserve">i ilości </w:t>
      </w:r>
      <w:r w:rsidRPr="00031BFD">
        <w:rPr>
          <w:rFonts w:ascii="Times New Roman" w:eastAsia="Times New Roman" w:hAnsi="Times New Roman" w:cs="Times New Roman"/>
          <w:lang w:eastAsia="pl-PL"/>
        </w:rPr>
        <w:t>przekazanej Dokumentacji. Dokumentami potwierdzającymi czynności odbioru poszczególnych Etapów Dokumentacji będą protokoły zdawczo-odbiorcze, przygotowane przez Wykonawcę, podpisane przez Strony, tzn. upoważnionych do sprawdzenia Dokumentacji przedstawicieli Zamawiającego oraz Wykonawcy.</w:t>
      </w:r>
    </w:p>
    <w:p w14:paraId="42E9E4AF" w14:textId="77777777" w:rsidR="002017E9" w:rsidRPr="00031BFD" w:rsidRDefault="00CD7FFB">
      <w:pPr>
        <w:pStyle w:val="Standard"/>
        <w:numPr>
          <w:ilvl w:val="0"/>
          <w:numId w:val="32"/>
        </w:numPr>
        <w:tabs>
          <w:tab w:val="left" w:pos="783"/>
        </w:tabs>
        <w:spacing w:before="120" w:after="0" w:line="360" w:lineRule="auto"/>
        <w:ind w:left="357" w:hanging="357"/>
        <w:jc w:val="both"/>
        <w:rPr>
          <w:rFonts w:ascii="Times New Roman" w:hAnsi="Times New Roman" w:cs="Times New Roman"/>
        </w:rPr>
      </w:pPr>
      <w:r w:rsidRPr="00031BFD">
        <w:rPr>
          <w:rFonts w:ascii="Times New Roman" w:eastAsia="Calibri" w:hAnsi="Times New Roman" w:cs="Times New Roman"/>
        </w:rPr>
        <w:t>Po uzgodnieniu i akceptacji przez Zamawiającego Dokumentacji na danym Etapie Wykonawca w</w:t>
      </w:r>
      <w:r w:rsidR="0060387E">
        <w:rPr>
          <w:rFonts w:ascii="Times New Roman" w:eastAsia="Calibri" w:hAnsi="Times New Roman" w:cs="Times New Roman"/>
        </w:rPr>
        <w:t> </w:t>
      </w:r>
      <w:r w:rsidRPr="00031BFD">
        <w:rPr>
          <w:rFonts w:ascii="Times New Roman" w:eastAsia="Calibri" w:hAnsi="Times New Roman" w:cs="Times New Roman"/>
        </w:rPr>
        <w:t xml:space="preserve">terminie </w:t>
      </w:r>
      <w:r w:rsidR="00DD6C65">
        <w:rPr>
          <w:rFonts w:ascii="Times New Roman" w:eastAsia="Calibri" w:hAnsi="Times New Roman" w:cs="Times New Roman"/>
        </w:rPr>
        <w:t xml:space="preserve">jednego </w:t>
      </w:r>
      <w:r w:rsidRPr="00031BFD">
        <w:rPr>
          <w:rFonts w:ascii="Times New Roman" w:eastAsia="Calibri" w:hAnsi="Times New Roman" w:cs="Times New Roman"/>
        </w:rPr>
        <w:t>tygodnia przekazuje Dokumentację w wersji papierowej oraz elektronicznej, zgodnie z</w:t>
      </w:r>
      <w:r w:rsidR="0060387E">
        <w:rPr>
          <w:rFonts w:ascii="Times New Roman" w:eastAsia="Calibri" w:hAnsi="Times New Roman" w:cs="Times New Roman"/>
        </w:rPr>
        <w:t> </w:t>
      </w:r>
      <w:r w:rsidRPr="00031BFD">
        <w:rPr>
          <w:rFonts w:ascii="Times New Roman" w:eastAsia="Calibri" w:hAnsi="Times New Roman" w:cs="Times New Roman"/>
        </w:rPr>
        <w:t>zapisami w OPZ.</w:t>
      </w:r>
    </w:p>
    <w:p w14:paraId="21F6DF19" w14:textId="77777777" w:rsidR="002017E9" w:rsidRPr="00031BFD" w:rsidRDefault="00CD7FFB">
      <w:pPr>
        <w:pStyle w:val="Standard"/>
        <w:numPr>
          <w:ilvl w:val="0"/>
          <w:numId w:val="32"/>
        </w:numPr>
        <w:spacing w:before="120" w:after="0" w:line="360" w:lineRule="auto"/>
        <w:ind w:left="357" w:hanging="357"/>
        <w:jc w:val="both"/>
        <w:rPr>
          <w:rFonts w:ascii="Times New Roman" w:hAnsi="Times New Roman" w:cs="Times New Roman"/>
        </w:rPr>
      </w:pPr>
      <w:r w:rsidRPr="00031BFD">
        <w:rPr>
          <w:rFonts w:ascii="Times New Roman" w:eastAsia="Times New Roman" w:hAnsi="Times New Roman" w:cs="Times New Roman"/>
        </w:rPr>
        <w:t>Wersję elektroniczną Dokumentacji należy wykonać w formacie umożliwiającym odczyt plików i</w:t>
      </w:r>
      <w:r w:rsidR="0060387E">
        <w:rPr>
          <w:rFonts w:ascii="Times New Roman" w:eastAsia="Times New Roman" w:hAnsi="Times New Roman" w:cs="Times New Roman"/>
        </w:rPr>
        <w:t> </w:t>
      </w:r>
      <w:r w:rsidRPr="00031BFD">
        <w:rPr>
          <w:rFonts w:ascii="Times New Roman" w:eastAsia="Times New Roman" w:hAnsi="Times New Roman" w:cs="Times New Roman"/>
        </w:rPr>
        <w:t>ich wydruk:</w:t>
      </w:r>
    </w:p>
    <w:p w14:paraId="16D98D8A" w14:textId="321B8FC9" w:rsidR="002017E9" w:rsidRPr="00031BFD" w:rsidRDefault="00CD7FFB">
      <w:pPr>
        <w:pStyle w:val="Standard"/>
        <w:numPr>
          <w:ilvl w:val="0"/>
          <w:numId w:val="16"/>
        </w:numPr>
        <w:spacing w:after="0" w:line="360" w:lineRule="auto"/>
        <w:ind w:left="714" w:hanging="357"/>
        <w:jc w:val="both"/>
        <w:rPr>
          <w:rFonts w:ascii="Times New Roman" w:hAnsi="Times New Roman" w:cs="Times New Roman"/>
        </w:rPr>
      </w:pPr>
      <w:r w:rsidRPr="00031BFD">
        <w:rPr>
          <w:rFonts w:ascii="Times New Roman" w:eastAsia="Times New Roman" w:hAnsi="Times New Roman" w:cs="Times New Roman"/>
          <w:lang w:eastAsia="pl-PL"/>
        </w:rPr>
        <w:t>pliki tekstowe: rozszerzenie .doc</w:t>
      </w:r>
      <w:r w:rsidR="00F63669">
        <w:rPr>
          <w:rFonts w:ascii="Times New Roman" w:eastAsia="Times New Roman" w:hAnsi="Times New Roman" w:cs="Times New Roman"/>
          <w:lang w:eastAsia="pl-PL"/>
        </w:rPr>
        <w:t xml:space="preserve"> lub .docx</w:t>
      </w:r>
      <w:r w:rsidRPr="00031BFD">
        <w:rPr>
          <w:rFonts w:ascii="Times New Roman" w:eastAsia="Times New Roman" w:hAnsi="Times New Roman" w:cs="Times New Roman"/>
          <w:lang w:eastAsia="pl-PL"/>
        </w:rPr>
        <w:t xml:space="preserve"> i .pdf,</w:t>
      </w:r>
    </w:p>
    <w:p w14:paraId="3317973D" w14:textId="0C734FD0" w:rsidR="002017E9" w:rsidRPr="00031BFD" w:rsidRDefault="00CD7FFB">
      <w:pPr>
        <w:pStyle w:val="Standard"/>
        <w:numPr>
          <w:ilvl w:val="0"/>
          <w:numId w:val="16"/>
        </w:numPr>
        <w:spacing w:after="0" w:line="360" w:lineRule="auto"/>
        <w:ind w:left="714" w:hanging="357"/>
        <w:jc w:val="both"/>
        <w:rPr>
          <w:rFonts w:ascii="Times New Roman" w:hAnsi="Times New Roman" w:cs="Times New Roman"/>
        </w:rPr>
      </w:pPr>
      <w:r w:rsidRPr="00031BFD">
        <w:rPr>
          <w:rFonts w:ascii="Times New Roman" w:eastAsia="Times New Roman" w:hAnsi="Times New Roman" w:cs="Times New Roman"/>
          <w:lang w:eastAsia="pl-PL"/>
        </w:rPr>
        <w:t>pliki graficzne</w:t>
      </w:r>
      <w:r w:rsidR="00F63669">
        <w:rPr>
          <w:rFonts w:ascii="Times New Roman" w:eastAsia="Times New Roman" w:hAnsi="Times New Roman" w:cs="Times New Roman"/>
          <w:lang w:eastAsia="pl-PL"/>
        </w:rPr>
        <w:t xml:space="preserve"> (projektowe)</w:t>
      </w:r>
      <w:r w:rsidRPr="00031BFD">
        <w:rPr>
          <w:rFonts w:ascii="Times New Roman" w:eastAsia="Times New Roman" w:hAnsi="Times New Roman" w:cs="Times New Roman"/>
          <w:lang w:eastAsia="pl-PL"/>
        </w:rPr>
        <w:t>: rozszerzenie: .dwg i .pdf,</w:t>
      </w:r>
    </w:p>
    <w:p w14:paraId="2B11CA2A" w14:textId="77777777" w:rsidR="002017E9" w:rsidRPr="00031BFD" w:rsidRDefault="00CD7FFB">
      <w:pPr>
        <w:pStyle w:val="Standard"/>
        <w:numPr>
          <w:ilvl w:val="0"/>
          <w:numId w:val="16"/>
        </w:numPr>
        <w:spacing w:after="0" w:line="360" w:lineRule="auto"/>
        <w:ind w:left="714" w:hanging="357"/>
        <w:jc w:val="both"/>
        <w:rPr>
          <w:rFonts w:ascii="Times New Roman" w:hAnsi="Times New Roman" w:cs="Times New Roman"/>
        </w:rPr>
      </w:pPr>
      <w:r w:rsidRPr="00031BFD">
        <w:rPr>
          <w:rFonts w:ascii="Times New Roman" w:eastAsia="Times New Roman" w:hAnsi="Times New Roman" w:cs="Times New Roman"/>
          <w:lang w:eastAsia="pl-PL"/>
        </w:rPr>
        <w:t>arkusze kalkulacyjne: rozszerzenie: .xls i .pdf,</w:t>
      </w:r>
    </w:p>
    <w:p w14:paraId="64858047" w14:textId="5940E7E4" w:rsidR="002017E9" w:rsidRPr="00031BFD" w:rsidRDefault="00CD7FFB">
      <w:pPr>
        <w:pStyle w:val="Standard"/>
        <w:numPr>
          <w:ilvl w:val="0"/>
          <w:numId w:val="16"/>
        </w:numPr>
        <w:spacing w:after="0" w:line="360" w:lineRule="auto"/>
        <w:ind w:left="714" w:hanging="357"/>
        <w:jc w:val="both"/>
        <w:rPr>
          <w:rFonts w:ascii="Times New Roman" w:hAnsi="Times New Roman" w:cs="Times New Roman"/>
        </w:rPr>
      </w:pPr>
      <w:r w:rsidRPr="00031BFD">
        <w:rPr>
          <w:rFonts w:ascii="Times New Roman" w:eastAsia="Times New Roman" w:hAnsi="Times New Roman" w:cs="Times New Roman"/>
          <w:lang w:eastAsia="pl-PL"/>
        </w:rPr>
        <w:t>kosztorysy i przedmiary: rozszerzenie: .xls, .ath,</w:t>
      </w:r>
      <w:r w:rsidRPr="00031BFD">
        <w:rPr>
          <w:rFonts w:ascii="Times New Roman" w:hAnsi="Times New Roman" w:cs="Times New Roman"/>
        </w:rPr>
        <w:t xml:space="preserve"> .kst</w:t>
      </w:r>
      <w:r w:rsidRPr="00031BFD">
        <w:rPr>
          <w:rFonts w:ascii="Times New Roman" w:eastAsia="Times New Roman" w:hAnsi="Times New Roman" w:cs="Times New Roman"/>
          <w:lang w:eastAsia="pl-PL"/>
        </w:rPr>
        <w:t xml:space="preserve"> i .pdf.</w:t>
      </w:r>
    </w:p>
    <w:p w14:paraId="70970785" w14:textId="45F66AFB" w:rsidR="002017E9" w:rsidRPr="00031BFD" w:rsidRDefault="00CD7FFB">
      <w:pPr>
        <w:pStyle w:val="Standard"/>
        <w:numPr>
          <w:ilvl w:val="0"/>
          <w:numId w:val="32"/>
        </w:numPr>
        <w:tabs>
          <w:tab w:val="left" w:pos="783"/>
        </w:tabs>
        <w:spacing w:before="120" w:after="0" w:line="360" w:lineRule="auto"/>
        <w:ind w:left="357" w:hanging="357"/>
        <w:jc w:val="both"/>
        <w:rPr>
          <w:rFonts w:ascii="Times New Roman" w:hAnsi="Times New Roman" w:cs="Times New Roman"/>
        </w:rPr>
      </w:pPr>
      <w:r w:rsidRPr="00031BFD">
        <w:rPr>
          <w:rFonts w:ascii="Times New Roman" w:eastAsia="Calibri" w:hAnsi="Times New Roman" w:cs="Times New Roman"/>
        </w:rPr>
        <w:t>Do Dokumentacji przygotowanej na każdym Etapie, Wykonawca dołącza oświadczenie, że Dokumentacja jest kompletna, została wykonana zgodnie z Umową i obowiązującymi przepisami prawa oraz została skoordynowana międzybranżowo przez projektanta.</w:t>
      </w:r>
      <w:r w:rsidR="000D25E2">
        <w:rPr>
          <w:rFonts w:ascii="Times New Roman" w:eastAsia="Calibri" w:hAnsi="Times New Roman" w:cs="Times New Roman"/>
        </w:rPr>
        <w:t xml:space="preserve"> Do ww. oświadczenia załącznikiem będzie karta uzgodnień międzybranżowych, w formie zaproponowanej przez Wykonawcę.</w:t>
      </w:r>
    </w:p>
    <w:p w14:paraId="6D087073" w14:textId="77777777" w:rsidR="002017E9" w:rsidRPr="00031BFD" w:rsidRDefault="00CD7FFB">
      <w:pPr>
        <w:pStyle w:val="Standard"/>
        <w:numPr>
          <w:ilvl w:val="0"/>
          <w:numId w:val="32"/>
        </w:numPr>
        <w:tabs>
          <w:tab w:val="left" w:pos="783"/>
        </w:tabs>
        <w:spacing w:before="120" w:after="0" w:line="360" w:lineRule="auto"/>
        <w:ind w:left="357" w:hanging="357"/>
        <w:jc w:val="both"/>
        <w:rPr>
          <w:rFonts w:ascii="Times New Roman" w:hAnsi="Times New Roman" w:cs="Times New Roman"/>
        </w:rPr>
      </w:pPr>
      <w:r w:rsidRPr="00031BFD">
        <w:rPr>
          <w:rFonts w:ascii="Times New Roman" w:eastAsia="Calibri" w:hAnsi="Times New Roman" w:cs="Times New Roman"/>
        </w:rPr>
        <w:t>Zamawiający akceptuje przekazaną Dokumentację na danym Etapie lub zgłasza do niej uwagi w</w:t>
      </w:r>
      <w:r w:rsidR="0060387E">
        <w:rPr>
          <w:rFonts w:ascii="Times New Roman" w:eastAsia="Calibri" w:hAnsi="Times New Roman" w:cs="Times New Roman"/>
        </w:rPr>
        <w:t> </w:t>
      </w:r>
      <w:r w:rsidRPr="00031BFD">
        <w:rPr>
          <w:rFonts w:ascii="Times New Roman" w:eastAsia="Calibri" w:hAnsi="Times New Roman" w:cs="Times New Roman"/>
        </w:rPr>
        <w:t xml:space="preserve">sposób określony odpowiednio dla danego rodzaju Dokumentacji </w:t>
      </w:r>
      <w:r w:rsidRPr="00E95E1D">
        <w:rPr>
          <w:rFonts w:ascii="Times New Roman" w:eastAsia="Calibri" w:hAnsi="Times New Roman" w:cs="Times New Roman"/>
        </w:rPr>
        <w:t>w § 6-10 Umowy.</w:t>
      </w:r>
    </w:p>
    <w:p w14:paraId="77CEE4C9" w14:textId="5A7A4C7E" w:rsidR="002017E9" w:rsidRPr="00031BFD" w:rsidRDefault="00CD7FFB">
      <w:pPr>
        <w:pStyle w:val="Standard"/>
        <w:numPr>
          <w:ilvl w:val="0"/>
          <w:numId w:val="32"/>
        </w:numPr>
        <w:tabs>
          <w:tab w:val="left" w:pos="783"/>
        </w:tabs>
        <w:spacing w:before="120" w:after="0" w:line="360" w:lineRule="auto"/>
        <w:ind w:left="357" w:hanging="357"/>
        <w:jc w:val="both"/>
        <w:rPr>
          <w:rFonts w:ascii="Times New Roman" w:hAnsi="Times New Roman" w:cs="Times New Roman"/>
        </w:rPr>
      </w:pPr>
      <w:r w:rsidRPr="00031BFD">
        <w:rPr>
          <w:rFonts w:ascii="Times New Roman" w:eastAsia="Calibri" w:hAnsi="Times New Roman" w:cs="Times New Roman"/>
        </w:rPr>
        <w:lastRenderedPageBreak/>
        <w:t>Odbiór zaakceptowanej Dokumentacji na każdym Etapie zostanie potwierdzony protokołem odbioru danego Etapu podpisanym przez Strony. Podpisan</w:t>
      </w:r>
      <w:r w:rsidR="00181860">
        <w:rPr>
          <w:rFonts w:ascii="Times New Roman" w:eastAsia="Calibri" w:hAnsi="Times New Roman" w:cs="Times New Roman"/>
        </w:rPr>
        <w:t>y</w:t>
      </w:r>
      <w:r w:rsidRPr="00031BFD">
        <w:rPr>
          <w:rFonts w:ascii="Times New Roman" w:eastAsia="Calibri" w:hAnsi="Times New Roman" w:cs="Times New Roman"/>
        </w:rPr>
        <w:t xml:space="preserve"> protok</w:t>
      </w:r>
      <w:r w:rsidR="00181860">
        <w:rPr>
          <w:rFonts w:ascii="Times New Roman" w:eastAsia="Calibri" w:hAnsi="Times New Roman" w:cs="Times New Roman"/>
        </w:rPr>
        <w:t>ó</w:t>
      </w:r>
      <w:r w:rsidRPr="00031BFD">
        <w:rPr>
          <w:rFonts w:ascii="Times New Roman" w:eastAsia="Calibri" w:hAnsi="Times New Roman" w:cs="Times New Roman"/>
        </w:rPr>
        <w:t>ł jest podstawą do w</w:t>
      </w:r>
      <w:r w:rsidR="003F2DB9">
        <w:rPr>
          <w:rFonts w:ascii="Times New Roman" w:eastAsia="Calibri" w:hAnsi="Times New Roman" w:cs="Times New Roman"/>
        </w:rPr>
        <w:t>ystawienia faktury za dana Etapy.</w:t>
      </w:r>
    </w:p>
    <w:p w14:paraId="572BDA58" w14:textId="77777777" w:rsidR="002017E9" w:rsidRPr="00031BFD" w:rsidRDefault="00CD7FFB">
      <w:pPr>
        <w:pStyle w:val="Standard"/>
        <w:numPr>
          <w:ilvl w:val="0"/>
          <w:numId w:val="32"/>
        </w:numPr>
        <w:tabs>
          <w:tab w:val="left" w:pos="783"/>
        </w:tabs>
        <w:spacing w:before="120" w:after="0" w:line="360" w:lineRule="auto"/>
        <w:ind w:left="357" w:hanging="357"/>
        <w:jc w:val="both"/>
        <w:rPr>
          <w:rFonts w:ascii="Times New Roman" w:hAnsi="Times New Roman" w:cs="Times New Roman"/>
        </w:rPr>
      </w:pPr>
      <w:r w:rsidRPr="00031BFD">
        <w:rPr>
          <w:rFonts w:ascii="Times New Roman" w:eastAsia="Calibri" w:hAnsi="Times New Roman" w:cs="Times New Roman"/>
        </w:rPr>
        <w:t>Brak uzyskania akceptacji Dokumentacji będzie miał ten skutek, że w przypadku konieczności dokonania w niej poprawek lub powtórzenia czynności przez Wykonawcę w celu dostosowania tej Dokumentacji do wymagań Zamawiającego, wszelkie koszty z tego tytułu poniesie Wykonawca i</w:t>
      </w:r>
      <w:r w:rsidR="0060387E">
        <w:rPr>
          <w:rFonts w:ascii="Times New Roman" w:eastAsia="Calibri" w:hAnsi="Times New Roman" w:cs="Times New Roman"/>
        </w:rPr>
        <w:t> </w:t>
      </w:r>
      <w:r w:rsidRPr="00031BFD">
        <w:rPr>
          <w:rFonts w:ascii="Times New Roman" w:eastAsia="Calibri" w:hAnsi="Times New Roman" w:cs="Times New Roman"/>
        </w:rPr>
        <w:t>nie będzie mu przysługiwało dodatkowe wynagrodzenie z tego tytułu, co nie wyklucza dochodzenia odszkodowania na zasadach ogólnych.</w:t>
      </w:r>
    </w:p>
    <w:p w14:paraId="48644E64" w14:textId="66EF83B3" w:rsidR="002017E9" w:rsidRPr="00031BFD" w:rsidRDefault="00CD7FFB">
      <w:pPr>
        <w:pStyle w:val="Standard"/>
        <w:numPr>
          <w:ilvl w:val="0"/>
          <w:numId w:val="32"/>
        </w:numPr>
        <w:tabs>
          <w:tab w:val="left" w:pos="783"/>
        </w:tabs>
        <w:spacing w:before="120" w:after="0" w:line="360" w:lineRule="auto"/>
        <w:ind w:left="357" w:hanging="357"/>
        <w:jc w:val="both"/>
        <w:rPr>
          <w:rFonts w:ascii="Times New Roman" w:hAnsi="Times New Roman" w:cs="Times New Roman"/>
        </w:rPr>
      </w:pPr>
      <w:r w:rsidRPr="00031BFD">
        <w:rPr>
          <w:rFonts w:ascii="Times New Roman" w:eastAsia="Calibri" w:hAnsi="Times New Roman" w:cs="Times New Roman"/>
        </w:rPr>
        <w:t>Wykonawca oświadcza, że Dokumentacja zostanie opracowana zgodnie z przepisami Ustawy, w</w:t>
      </w:r>
      <w:r w:rsidR="0060387E">
        <w:rPr>
          <w:rFonts w:ascii="Times New Roman" w:eastAsia="Calibri" w:hAnsi="Times New Roman" w:cs="Times New Roman"/>
        </w:rPr>
        <w:t> </w:t>
      </w:r>
      <w:r w:rsidRPr="00031BFD">
        <w:rPr>
          <w:rFonts w:ascii="Times New Roman" w:eastAsia="Calibri" w:hAnsi="Times New Roman" w:cs="Times New Roman"/>
        </w:rPr>
        <w:t>szczególności zgodnie z postanowieniami art. 99 i art. 101 ust 4</w:t>
      </w:r>
      <w:r w:rsidR="00593F1B">
        <w:rPr>
          <w:rFonts w:ascii="Times New Roman" w:eastAsia="Calibri" w:hAnsi="Times New Roman" w:cs="Times New Roman"/>
        </w:rPr>
        <w:t xml:space="preserve"> Ustawy</w:t>
      </w:r>
      <w:r w:rsidRPr="00031BFD">
        <w:rPr>
          <w:rFonts w:ascii="Times New Roman" w:eastAsia="Calibri" w:hAnsi="Times New Roman" w:cs="Times New Roman"/>
        </w:rPr>
        <w:t>. Dokumentacja nie będzie zawierać nazw własnych materiałów i zastosowanych urządzeń</w:t>
      </w:r>
      <w:r w:rsidR="00593F1B">
        <w:rPr>
          <w:rFonts w:ascii="Times New Roman" w:eastAsia="Calibri" w:hAnsi="Times New Roman" w:cs="Times New Roman"/>
        </w:rPr>
        <w:t>,</w:t>
      </w:r>
      <w:r w:rsidRPr="00031BFD">
        <w:rPr>
          <w:rFonts w:ascii="Times New Roman" w:eastAsia="Calibri" w:hAnsi="Times New Roman" w:cs="Times New Roman"/>
        </w:rPr>
        <w:t xml:space="preserve"> ani znaków towarowych</w:t>
      </w:r>
      <w:r w:rsidR="00200D9A">
        <w:rPr>
          <w:rFonts w:ascii="Times New Roman" w:eastAsia="Calibri" w:hAnsi="Times New Roman" w:cs="Times New Roman"/>
        </w:rPr>
        <w:t> </w:t>
      </w:r>
      <w:r w:rsidRPr="00031BFD">
        <w:rPr>
          <w:rFonts w:ascii="Times New Roman" w:eastAsia="Calibri" w:hAnsi="Times New Roman" w:cs="Times New Roman"/>
        </w:rPr>
        <w:t>/</w:t>
      </w:r>
      <w:r w:rsidR="00A97467">
        <w:rPr>
          <w:rFonts w:ascii="Times New Roman" w:eastAsia="Calibri" w:hAnsi="Times New Roman" w:cs="Times New Roman"/>
        </w:rPr>
        <w:t xml:space="preserve"> </w:t>
      </w:r>
      <w:r w:rsidRPr="00031BFD">
        <w:rPr>
          <w:rFonts w:ascii="Times New Roman" w:eastAsia="Calibri" w:hAnsi="Times New Roman" w:cs="Times New Roman"/>
        </w:rPr>
        <w:t>firmowych, patentów lub pochodzenia, źródła lub szczególnego procesu, który charakteryzuje produkty dostarczane przez konkretnego wykonawcę, chyba że nie można opisać przedmiotu zamówienia za pomocą dostatecznie dokładnych określeń, a wskazaniu takiemu towarzyszą wyrazy „lub równoważny” i określenie kryteriów równoważności.</w:t>
      </w:r>
    </w:p>
    <w:p w14:paraId="4B2025CC" w14:textId="77777777" w:rsidR="002017E9" w:rsidRPr="00031BFD" w:rsidRDefault="00CD7FFB">
      <w:pPr>
        <w:pStyle w:val="Standard"/>
        <w:numPr>
          <w:ilvl w:val="0"/>
          <w:numId w:val="32"/>
        </w:numPr>
        <w:spacing w:before="120" w:after="0" w:line="360" w:lineRule="auto"/>
        <w:ind w:left="357" w:hanging="357"/>
        <w:jc w:val="both"/>
        <w:rPr>
          <w:rFonts w:ascii="Times New Roman" w:hAnsi="Times New Roman" w:cs="Times New Roman"/>
        </w:rPr>
      </w:pPr>
      <w:r w:rsidRPr="00031BFD">
        <w:rPr>
          <w:rFonts w:ascii="Times New Roman" w:eastAsia="Calibri" w:hAnsi="Times New Roman" w:cs="Times New Roman"/>
        </w:rPr>
        <w:t>Jeżeli w Dokumentacji zostaną wskazane nazwy własne, znaki towarowe, patenty, pochodzenie, źródła, procesy itp., określone w ust. 9, Wykonawca w każdym takim przypadku:</w:t>
      </w:r>
    </w:p>
    <w:p w14:paraId="2B56EA4A" w14:textId="77777777" w:rsidR="002017E9" w:rsidRPr="00031BFD" w:rsidRDefault="00CD7FFB">
      <w:pPr>
        <w:pStyle w:val="Standard"/>
        <w:numPr>
          <w:ilvl w:val="0"/>
          <w:numId w:val="43"/>
        </w:numPr>
        <w:spacing w:before="120" w:after="0" w:line="360" w:lineRule="auto"/>
        <w:ind w:left="714" w:hanging="357"/>
        <w:jc w:val="both"/>
        <w:rPr>
          <w:rFonts w:ascii="Times New Roman" w:hAnsi="Times New Roman" w:cs="Times New Roman"/>
        </w:rPr>
      </w:pPr>
      <w:r w:rsidRPr="00031BFD">
        <w:rPr>
          <w:rFonts w:ascii="Times New Roman" w:eastAsia="Times New Roman" w:hAnsi="Times New Roman" w:cs="Times New Roman"/>
          <w:lang w:eastAsia="pl-PL"/>
        </w:rPr>
        <w:t>złoży oświadczenie wraz z wyczerpującym uzasadnieniem, że specyfika przedmiotu zamówienia nie pozwala na opisanie przedmiotu zamówienia za pomocą dostatecznie dokładnych określeń,</w:t>
      </w:r>
    </w:p>
    <w:p w14:paraId="4066D0EE" w14:textId="5350E35C" w:rsidR="002017E9" w:rsidRPr="00907724" w:rsidRDefault="00CD7FFB">
      <w:pPr>
        <w:pStyle w:val="Standard"/>
        <w:numPr>
          <w:ilvl w:val="0"/>
          <w:numId w:val="43"/>
        </w:numPr>
        <w:spacing w:before="120" w:after="0" w:line="360" w:lineRule="auto"/>
        <w:ind w:left="714" w:hanging="357"/>
        <w:jc w:val="both"/>
        <w:rPr>
          <w:rFonts w:ascii="Times New Roman" w:hAnsi="Times New Roman" w:cs="Times New Roman"/>
        </w:rPr>
      </w:pPr>
      <w:r w:rsidRPr="00031BFD">
        <w:rPr>
          <w:rFonts w:ascii="Times New Roman" w:eastAsia="Times New Roman" w:hAnsi="Times New Roman" w:cs="Times New Roman"/>
          <w:lang w:eastAsia="pl-PL"/>
        </w:rPr>
        <w:t xml:space="preserve">określi </w:t>
      </w:r>
      <w:r w:rsidRPr="00907724">
        <w:rPr>
          <w:rFonts w:ascii="Times New Roman" w:eastAsia="Times New Roman" w:hAnsi="Times New Roman" w:cs="Times New Roman"/>
          <w:lang w:eastAsia="pl-PL"/>
        </w:rPr>
        <w:t>minimalne parametry, cechy i właściwości, których spełnienie skutkować może uznaniem innego rozwiązania</w:t>
      </w:r>
      <w:r w:rsidR="00DD6C65" w:rsidRPr="00907724">
        <w:rPr>
          <w:rFonts w:ascii="Times New Roman" w:eastAsia="Times New Roman" w:hAnsi="Times New Roman" w:cs="Times New Roman"/>
          <w:lang w:eastAsia="pl-PL"/>
        </w:rPr>
        <w:t>,</w:t>
      </w:r>
      <w:r w:rsidRPr="00907724">
        <w:rPr>
          <w:rFonts w:ascii="Times New Roman" w:eastAsia="Times New Roman" w:hAnsi="Times New Roman" w:cs="Times New Roman"/>
          <w:lang w:eastAsia="pl-PL"/>
        </w:rPr>
        <w:t xml:space="preserve"> niż opisane w Dokumentacji za równoważne.</w:t>
      </w:r>
    </w:p>
    <w:p w14:paraId="4955AD42" w14:textId="2DEF4D5D" w:rsidR="004F723E" w:rsidRPr="00907724" w:rsidRDefault="004F723E" w:rsidP="004F723E">
      <w:pPr>
        <w:pStyle w:val="Standard"/>
        <w:shd w:val="clear" w:color="auto" w:fill="D9D9D9"/>
        <w:tabs>
          <w:tab w:val="left" w:pos="4253"/>
        </w:tabs>
        <w:spacing w:before="120" w:after="0" w:line="360" w:lineRule="auto"/>
        <w:jc w:val="center"/>
        <w:rPr>
          <w:rFonts w:ascii="Times New Roman" w:hAnsi="Times New Roman" w:cs="Times New Roman"/>
        </w:rPr>
      </w:pPr>
      <w:r w:rsidRPr="00907724">
        <w:rPr>
          <w:rFonts w:ascii="Times New Roman" w:eastAsia="Calibri" w:hAnsi="Times New Roman" w:cs="Times New Roman"/>
          <w:b/>
          <w:lang w:eastAsia="pl-PL"/>
        </w:rPr>
        <w:t>§ 13 Weryfikacja kosztów wykonania robót budowlanych</w:t>
      </w:r>
    </w:p>
    <w:p w14:paraId="612F1DB5" w14:textId="487D5344" w:rsidR="004F723E" w:rsidRPr="00907724" w:rsidRDefault="00907724" w:rsidP="00C52937">
      <w:pPr>
        <w:pStyle w:val="Standard"/>
        <w:spacing w:before="120" w:after="0" w:line="360" w:lineRule="auto"/>
        <w:ind w:left="360"/>
        <w:jc w:val="both"/>
        <w:rPr>
          <w:rFonts w:ascii="Times New Roman" w:hAnsi="Times New Roman" w:cs="Times New Roman"/>
        </w:rPr>
      </w:pPr>
      <w:r w:rsidRPr="00907724">
        <w:rPr>
          <w:rFonts w:ascii="Times New Roman" w:hAnsi="Times New Roman" w:cs="Times New Roman"/>
        </w:rPr>
        <w:t xml:space="preserve">W trakcie wykonywania Etapu 4 Wykonawca jest zobowiązany do przedstawienie kosztorysu inwestorskiego i uwzględnienia ewentualnych uwag Zamawiającego dotyczących obniżenia kosztu realizacji </w:t>
      </w:r>
      <w:r>
        <w:rPr>
          <w:rFonts w:ascii="Times New Roman" w:hAnsi="Times New Roman" w:cs="Times New Roman"/>
        </w:rPr>
        <w:t>I</w:t>
      </w:r>
      <w:r w:rsidRPr="00907724">
        <w:rPr>
          <w:rFonts w:ascii="Times New Roman" w:hAnsi="Times New Roman" w:cs="Times New Roman"/>
        </w:rPr>
        <w:t>nwestycji, co znajdzie swoje odzwierciedlenie w Projektach Wykonawczych</w:t>
      </w:r>
      <w:r w:rsidR="004F723E" w:rsidRPr="00907724">
        <w:rPr>
          <w:rFonts w:ascii="Times New Roman" w:hAnsi="Times New Roman" w:cs="Times New Roman"/>
        </w:rPr>
        <w:t>.</w:t>
      </w:r>
    </w:p>
    <w:p w14:paraId="7E4D7B50" w14:textId="198CD2AD" w:rsidR="002017E9" w:rsidRPr="00031BFD" w:rsidRDefault="00CD7FFB">
      <w:pPr>
        <w:pStyle w:val="Standard"/>
        <w:shd w:val="clear" w:color="auto" w:fill="D9D9D9"/>
        <w:tabs>
          <w:tab w:val="left" w:pos="4253"/>
        </w:tabs>
        <w:spacing w:before="120" w:after="0" w:line="360" w:lineRule="auto"/>
        <w:jc w:val="center"/>
        <w:rPr>
          <w:rFonts w:ascii="Times New Roman" w:hAnsi="Times New Roman" w:cs="Times New Roman"/>
        </w:rPr>
      </w:pPr>
      <w:bookmarkStart w:id="1" w:name="_Hlk163718176"/>
      <w:r w:rsidRPr="00031BFD">
        <w:rPr>
          <w:rFonts w:ascii="Times New Roman" w:eastAsia="Calibri" w:hAnsi="Times New Roman" w:cs="Times New Roman"/>
          <w:b/>
          <w:lang w:eastAsia="pl-PL"/>
        </w:rPr>
        <w:t>§ 1</w:t>
      </w:r>
      <w:r w:rsidR="004F723E">
        <w:rPr>
          <w:rFonts w:ascii="Times New Roman" w:eastAsia="Calibri" w:hAnsi="Times New Roman" w:cs="Times New Roman"/>
          <w:b/>
          <w:lang w:eastAsia="pl-PL"/>
        </w:rPr>
        <w:t>4</w:t>
      </w:r>
      <w:r w:rsidRPr="00031BFD">
        <w:rPr>
          <w:rFonts w:ascii="Times New Roman" w:eastAsia="Calibri" w:hAnsi="Times New Roman" w:cs="Times New Roman"/>
          <w:b/>
          <w:lang w:eastAsia="pl-PL"/>
        </w:rPr>
        <w:t xml:space="preserve"> Prawa autorskie</w:t>
      </w:r>
    </w:p>
    <w:bookmarkEnd w:id="1"/>
    <w:p w14:paraId="7D80A777" w14:textId="1391330F" w:rsidR="002017E9" w:rsidRPr="00031BFD" w:rsidRDefault="00CD7FFB">
      <w:pPr>
        <w:pStyle w:val="Standard"/>
        <w:numPr>
          <w:ilvl w:val="0"/>
          <w:numId w:val="36"/>
        </w:numPr>
        <w:tabs>
          <w:tab w:val="left" w:pos="-12676"/>
        </w:tabs>
        <w:spacing w:before="120" w:after="0" w:line="360" w:lineRule="auto"/>
        <w:jc w:val="both"/>
        <w:rPr>
          <w:rFonts w:ascii="Times New Roman" w:hAnsi="Times New Roman" w:cs="Times New Roman"/>
        </w:rPr>
      </w:pPr>
      <w:r w:rsidRPr="00031BFD">
        <w:rPr>
          <w:rFonts w:ascii="Times New Roman" w:eastAsia="Calibri" w:hAnsi="Times New Roman" w:cs="Times New Roman"/>
        </w:rPr>
        <w:t>W świetle ustawy z dnia 4 lutego 1994 r. o prawie autorskim i prawach pokrewnych (</w:t>
      </w:r>
      <w:r w:rsidR="002E5191" w:rsidRPr="002E5191">
        <w:rPr>
          <w:rFonts w:ascii="Times New Roman" w:eastAsia="Calibri" w:hAnsi="Times New Roman" w:cs="Times New Roman"/>
        </w:rPr>
        <w:t>Dz.U. 202</w:t>
      </w:r>
      <w:r w:rsidR="00593F1B">
        <w:rPr>
          <w:rFonts w:ascii="Times New Roman" w:eastAsia="Calibri" w:hAnsi="Times New Roman" w:cs="Times New Roman"/>
        </w:rPr>
        <w:t>2</w:t>
      </w:r>
      <w:r w:rsidR="002E5191" w:rsidRPr="002E5191">
        <w:rPr>
          <w:rFonts w:ascii="Times New Roman" w:eastAsia="Calibri" w:hAnsi="Times New Roman" w:cs="Times New Roman"/>
        </w:rPr>
        <w:t xml:space="preserve"> </w:t>
      </w:r>
      <w:r w:rsidR="00593F1B">
        <w:rPr>
          <w:rFonts w:ascii="Times New Roman" w:eastAsia="Calibri" w:hAnsi="Times New Roman" w:cs="Times New Roman"/>
        </w:rPr>
        <w:t xml:space="preserve">r., </w:t>
      </w:r>
      <w:r w:rsidR="002E5191" w:rsidRPr="002E5191">
        <w:rPr>
          <w:rFonts w:ascii="Times New Roman" w:eastAsia="Calibri" w:hAnsi="Times New Roman" w:cs="Times New Roman"/>
        </w:rPr>
        <w:t xml:space="preserve">poz. </w:t>
      </w:r>
      <w:r w:rsidR="00593F1B">
        <w:rPr>
          <w:rFonts w:ascii="Times New Roman" w:eastAsia="Calibri" w:hAnsi="Times New Roman" w:cs="Times New Roman"/>
        </w:rPr>
        <w:t>2509,</w:t>
      </w:r>
      <w:r w:rsidR="007F304F">
        <w:rPr>
          <w:rFonts w:ascii="Times New Roman" w:eastAsia="Calibri" w:hAnsi="Times New Roman" w:cs="Times New Roman"/>
        </w:rPr>
        <w:t xml:space="preserve"> z późn. zm.</w:t>
      </w:r>
      <w:r w:rsidRPr="00031BFD">
        <w:rPr>
          <w:rFonts w:ascii="Times New Roman" w:eastAsia="Calibri" w:hAnsi="Times New Roman" w:cs="Times New Roman"/>
        </w:rPr>
        <w:t>), Wykonawca zobowiązuje się, w chwili zapłaty Wynagrodzenia za dany Etap Dokumentacji, przenieść na Zamawiającego autorskie prawa majątkowe, w tym prawa zależne, bez żadnych ograniczeń czasowych i terytorialnych, na wszystkich znanych polach eksploatacji, a w szczególności:</w:t>
      </w:r>
    </w:p>
    <w:p w14:paraId="4BA586BA" w14:textId="77777777" w:rsidR="002017E9" w:rsidRPr="00031BFD" w:rsidRDefault="00CD7FFB">
      <w:pPr>
        <w:pStyle w:val="Standard"/>
        <w:numPr>
          <w:ilvl w:val="1"/>
          <w:numId w:val="14"/>
        </w:numPr>
        <w:spacing w:before="120" w:after="0" w:line="360" w:lineRule="auto"/>
        <w:jc w:val="both"/>
        <w:rPr>
          <w:rFonts w:ascii="Times New Roman" w:hAnsi="Times New Roman" w:cs="Times New Roman"/>
        </w:rPr>
      </w:pPr>
      <w:r w:rsidRPr="00031BFD">
        <w:rPr>
          <w:rFonts w:ascii="Times New Roman" w:eastAsia="Calibri" w:hAnsi="Times New Roman" w:cs="Times New Roman"/>
        </w:rPr>
        <w:t>prawa do jednorazowego wykorzystania Dokumentacji do zrealizowania Inwestycji oraz jej wykorzystania dla potrzeb remontów i eksploatacji,</w:t>
      </w:r>
    </w:p>
    <w:p w14:paraId="282E6936" w14:textId="77777777" w:rsidR="002017E9" w:rsidRPr="00031BFD" w:rsidRDefault="00CD7FFB">
      <w:pPr>
        <w:pStyle w:val="Standard"/>
        <w:numPr>
          <w:ilvl w:val="1"/>
          <w:numId w:val="14"/>
        </w:numPr>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lastRenderedPageBreak/>
        <w:t>prawa do utrwalania i zwielokrotniania i obrotu oryginałem lub kopiami Dokumentacji w</w:t>
      </w:r>
      <w:r w:rsidR="0060387E">
        <w:rPr>
          <w:rFonts w:ascii="Times New Roman" w:eastAsia="Calibri" w:hAnsi="Times New Roman" w:cs="Times New Roman"/>
          <w:lang w:eastAsia="pl-PL"/>
        </w:rPr>
        <w:t> </w:t>
      </w:r>
      <w:r w:rsidRPr="00031BFD">
        <w:rPr>
          <w:rFonts w:ascii="Times New Roman" w:eastAsia="Calibri" w:hAnsi="Times New Roman" w:cs="Times New Roman"/>
          <w:lang w:eastAsia="pl-PL"/>
        </w:rPr>
        <w:t>dowolnej formie i technice na dowolnym nośniku,</w:t>
      </w:r>
    </w:p>
    <w:p w14:paraId="1786F5B7" w14:textId="77777777" w:rsidR="002017E9" w:rsidRPr="00031BFD" w:rsidRDefault="00CD7FFB">
      <w:pPr>
        <w:pStyle w:val="Standard"/>
        <w:numPr>
          <w:ilvl w:val="1"/>
          <w:numId w:val="14"/>
        </w:numPr>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prawa do dokonania samodzielnej lub w drodze zlecenia osobom trzecim dowolnej zmiany, modyfikacji treści Dokumentacji oraz wykonywania pozostałych praw zależnych do Dokumentacji,</w:t>
      </w:r>
    </w:p>
    <w:p w14:paraId="2F8D30B1" w14:textId="77777777" w:rsidR="002017E9" w:rsidRPr="00031BFD" w:rsidRDefault="00CD7FFB">
      <w:pPr>
        <w:pStyle w:val="Standard"/>
        <w:numPr>
          <w:ilvl w:val="1"/>
          <w:numId w:val="14"/>
        </w:numPr>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prawa do rozpowszechniania Dokumentacji poprzez publiczne wystawienie, wyświetlenie, odtworzenie oraz nadawanie i reemitowanie w dowolnym systemie, formacie lub zapisie oraz w ramach usług telekomunikacyjnych z zastosowaniem dowolnych systemów i urządzeń oraz przekazów z wykorzystaniem dostępnych technologii, a także publiczne udostępnianie Dokumentacji w taki sposób, aby każdy mógł mieć do niego dostęp w miejscu i w czasie przez siebie wybranym,</w:t>
      </w:r>
    </w:p>
    <w:p w14:paraId="5691CD84" w14:textId="77777777" w:rsidR="002017E9" w:rsidRPr="00031BFD" w:rsidRDefault="00CD7FFB">
      <w:pPr>
        <w:pStyle w:val="Standard"/>
        <w:numPr>
          <w:ilvl w:val="1"/>
          <w:numId w:val="14"/>
        </w:numPr>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 xml:space="preserve">prawa do wprowadzania Dokumentacji do pamięci komputera lub innego urządzenia, udostępnianie za pośrednictwem sieci multimedialnej i informatycznej, w tym Internetu, </w:t>
      </w:r>
      <w:r w:rsidRPr="00031BFD">
        <w:rPr>
          <w:rFonts w:ascii="Times New Roman" w:eastAsia="Calibri" w:hAnsi="Times New Roman" w:cs="Times New Roman"/>
          <w:iCs/>
          <w:lang w:eastAsia="pl-PL"/>
        </w:rPr>
        <w:t xml:space="preserve">uploading, downloading, </w:t>
      </w:r>
      <w:r w:rsidRPr="00031BFD">
        <w:rPr>
          <w:rFonts w:ascii="Times New Roman" w:eastAsia="Calibri" w:hAnsi="Times New Roman" w:cs="Times New Roman"/>
          <w:lang w:eastAsia="pl-PL"/>
        </w:rPr>
        <w:t>digitalizacja, użycie w Utworze multimedialnym,</w:t>
      </w:r>
    </w:p>
    <w:p w14:paraId="32862B47" w14:textId="4F29C272" w:rsidR="002017E9" w:rsidRPr="00031BFD" w:rsidRDefault="00CD7FFB">
      <w:pPr>
        <w:pStyle w:val="Standard"/>
        <w:numPr>
          <w:ilvl w:val="1"/>
          <w:numId w:val="14"/>
        </w:numPr>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prawa do swobodnego używania i korzystania z Dokumentacji oraz jego poszczególnych elementów i części, w tym do przeprowadzenia postępowań o udzielenie zamówienia publicznego dla celów realizacji Inwestycj</w:t>
      </w:r>
      <w:r w:rsidR="0099583D">
        <w:rPr>
          <w:rFonts w:ascii="Times New Roman" w:eastAsia="Calibri" w:hAnsi="Times New Roman" w:cs="Times New Roman"/>
          <w:lang w:eastAsia="pl-PL"/>
        </w:rPr>
        <w:t>i</w:t>
      </w:r>
      <w:r w:rsidRPr="00031BFD">
        <w:rPr>
          <w:rFonts w:ascii="Times New Roman" w:eastAsia="Calibri" w:hAnsi="Times New Roman" w:cs="Times New Roman"/>
          <w:lang w:eastAsia="pl-PL"/>
        </w:rPr>
        <w:t>.</w:t>
      </w:r>
    </w:p>
    <w:p w14:paraId="603712F7" w14:textId="466F9805" w:rsidR="002017E9" w:rsidRPr="00031BFD" w:rsidRDefault="00CD7FFB">
      <w:pPr>
        <w:pStyle w:val="Standard"/>
        <w:numPr>
          <w:ilvl w:val="0"/>
          <w:numId w:val="37"/>
        </w:numPr>
        <w:tabs>
          <w:tab w:val="left" w:pos="-12676"/>
        </w:tabs>
        <w:spacing w:before="120" w:after="0" w:line="360" w:lineRule="auto"/>
        <w:jc w:val="both"/>
        <w:rPr>
          <w:rFonts w:ascii="Times New Roman" w:hAnsi="Times New Roman" w:cs="Times New Roman"/>
        </w:rPr>
      </w:pPr>
      <w:r w:rsidRPr="00031BFD">
        <w:rPr>
          <w:rFonts w:ascii="Times New Roman" w:eastAsia="Calibri" w:hAnsi="Times New Roman" w:cs="Times New Roman"/>
        </w:rPr>
        <w:t xml:space="preserve">W chwili zapłaty Wynagrodzenia za dany Etap Dokumentacji Wykonawca przenosi na Zamawiającego i zezwala nieodwołalnie Zamawiającemu na wykonywanie praw zależnych do </w:t>
      </w:r>
      <w:r w:rsidR="00004A96">
        <w:rPr>
          <w:rFonts w:ascii="Times New Roman" w:eastAsia="Calibri" w:hAnsi="Times New Roman" w:cs="Times New Roman"/>
        </w:rPr>
        <w:t xml:space="preserve">danej </w:t>
      </w:r>
      <w:r w:rsidRPr="00031BFD">
        <w:rPr>
          <w:rFonts w:ascii="Times New Roman" w:eastAsia="Calibri" w:hAnsi="Times New Roman" w:cs="Times New Roman"/>
        </w:rPr>
        <w:t>części Dokumentacji. Uprawnienie to obejmuje w szczególności:</w:t>
      </w:r>
    </w:p>
    <w:p w14:paraId="3BDF7535" w14:textId="77777777" w:rsidR="002017E9" w:rsidRPr="00031BFD" w:rsidRDefault="00CD7FFB">
      <w:pPr>
        <w:pStyle w:val="Standard"/>
        <w:numPr>
          <w:ilvl w:val="1"/>
          <w:numId w:val="29"/>
        </w:numPr>
        <w:spacing w:before="120" w:after="0" w:line="360" w:lineRule="auto"/>
        <w:jc w:val="both"/>
        <w:rPr>
          <w:rFonts w:ascii="Times New Roman" w:hAnsi="Times New Roman" w:cs="Times New Roman"/>
        </w:rPr>
      </w:pPr>
      <w:r w:rsidRPr="00031BFD">
        <w:rPr>
          <w:rFonts w:ascii="Times New Roman" w:hAnsi="Times New Roman" w:cs="Times New Roman"/>
          <w:lang w:eastAsia="hi-IN" w:bidi="hi-IN"/>
        </w:rPr>
        <w:t>wyłączne prawo do zezwalania na wykonywanie praw zależnych do Dokumentacji i jej modyfikowania, w tym prawo do korekty, dokonywania przeróbek i zmian jego elementów</w:t>
      </w:r>
      <w:r w:rsidRPr="00031BFD">
        <w:rPr>
          <w:rFonts w:ascii="Times New Roman" w:eastAsia="Calibri" w:hAnsi="Times New Roman" w:cs="Times New Roman"/>
        </w:rPr>
        <w:t>, sporządzania utworów zależnych – w szczególności projektów architektonicznych budowlanych i wykonawczych,</w:t>
      </w:r>
    </w:p>
    <w:p w14:paraId="06A0462D" w14:textId="77777777" w:rsidR="002017E9" w:rsidRPr="00031BFD" w:rsidRDefault="00CD7FFB">
      <w:pPr>
        <w:pStyle w:val="Standard"/>
        <w:numPr>
          <w:ilvl w:val="1"/>
          <w:numId w:val="29"/>
        </w:numPr>
        <w:spacing w:before="120" w:after="0" w:line="360" w:lineRule="auto"/>
        <w:jc w:val="both"/>
        <w:rPr>
          <w:rFonts w:ascii="Times New Roman" w:hAnsi="Times New Roman" w:cs="Times New Roman"/>
        </w:rPr>
      </w:pPr>
      <w:r w:rsidRPr="00031BFD">
        <w:rPr>
          <w:rFonts w:ascii="Times New Roman" w:eastAsia="Calibri" w:hAnsi="Times New Roman" w:cs="Times New Roman"/>
        </w:rPr>
        <w:t>rozpowszechnianie utworów zależnych na polach eksploatacji wskazanych w ust. 1,</w:t>
      </w:r>
    </w:p>
    <w:p w14:paraId="4DB0F09B" w14:textId="77777777" w:rsidR="002017E9" w:rsidRPr="00031BFD" w:rsidRDefault="00CD7FFB">
      <w:pPr>
        <w:pStyle w:val="Standard"/>
        <w:numPr>
          <w:ilvl w:val="1"/>
          <w:numId w:val="29"/>
        </w:numPr>
        <w:spacing w:before="120" w:after="0" w:line="360" w:lineRule="auto"/>
        <w:jc w:val="both"/>
        <w:rPr>
          <w:rFonts w:ascii="Times New Roman" w:hAnsi="Times New Roman" w:cs="Times New Roman"/>
        </w:rPr>
      </w:pPr>
      <w:r w:rsidRPr="00031BFD">
        <w:rPr>
          <w:rFonts w:ascii="Times New Roman" w:hAnsi="Times New Roman" w:cs="Times New Roman"/>
          <w:lang w:eastAsia="hi-IN" w:bidi="hi-IN"/>
        </w:rPr>
        <w:t>wyłączne prawo do dokonywania modyfikacji i zmian obiektów powstałych w wyniku realizacji Inwestycji na bazie Dokumentacji.</w:t>
      </w:r>
    </w:p>
    <w:p w14:paraId="180B565C" w14:textId="7371B4BA" w:rsidR="002017E9" w:rsidRPr="00031BFD" w:rsidRDefault="00CD7FFB">
      <w:pPr>
        <w:pStyle w:val="Standard"/>
        <w:numPr>
          <w:ilvl w:val="0"/>
          <w:numId w:val="37"/>
        </w:numPr>
        <w:spacing w:before="120" w:after="0" w:line="360" w:lineRule="auto"/>
        <w:jc w:val="both"/>
        <w:rPr>
          <w:rFonts w:ascii="Times New Roman" w:hAnsi="Times New Roman" w:cs="Times New Roman"/>
        </w:rPr>
      </w:pPr>
      <w:r w:rsidRPr="00031BFD">
        <w:rPr>
          <w:rFonts w:ascii="Times New Roman" w:eastAsia="Times New Roman" w:hAnsi="Times New Roman" w:cs="Times New Roman"/>
          <w:lang w:eastAsia="pl-PL"/>
        </w:rPr>
        <w:t xml:space="preserve">W ramach Wynagrodzenia, o którym mowa </w:t>
      </w:r>
      <w:r w:rsidRPr="00E95E1D">
        <w:rPr>
          <w:rFonts w:ascii="Times New Roman" w:eastAsia="Times New Roman" w:hAnsi="Times New Roman" w:cs="Times New Roman"/>
          <w:lang w:eastAsia="pl-PL"/>
        </w:rPr>
        <w:t xml:space="preserve">w § </w:t>
      </w:r>
      <w:r w:rsidR="00F567DD">
        <w:rPr>
          <w:rFonts w:ascii="Times New Roman" w:eastAsia="Times New Roman" w:hAnsi="Times New Roman" w:cs="Times New Roman"/>
          <w:lang w:eastAsia="pl-PL"/>
        </w:rPr>
        <w:t>16</w:t>
      </w:r>
      <w:r w:rsidRPr="00E95E1D">
        <w:rPr>
          <w:rFonts w:ascii="Times New Roman" w:eastAsia="Times New Roman" w:hAnsi="Times New Roman" w:cs="Times New Roman"/>
          <w:lang w:eastAsia="pl-PL"/>
        </w:rPr>
        <w:t xml:space="preserve"> Umowy, Wykonawca</w:t>
      </w:r>
      <w:r w:rsidRPr="00031BFD">
        <w:rPr>
          <w:rFonts w:ascii="Times New Roman" w:eastAsia="Times New Roman" w:hAnsi="Times New Roman" w:cs="Times New Roman"/>
          <w:lang w:eastAsia="pl-PL"/>
        </w:rPr>
        <w:t xml:space="preserve"> i Twórcy uczestniczący w</w:t>
      </w:r>
      <w:r w:rsidR="0060387E">
        <w:rPr>
          <w:rFonts w:ascii="Times New Roman" w:eastAsia="Times New Roman" w:hAnsi="Times New Roman" w:cs="Times New Roman"/>
          <w:lang w:eastAsia="pl-PL"/>
        </w:rPr>
        <w:t> </w:t>
      </w:r>
      <w:r w:rsidRPr="00031BFD">
        <w:rPr>
          <w:rFonts w:ascii="Times New Roman" w:eastAsia="Times New Roman" w:hAnsi="Times New Roman" w:cs="Times New Roman"/>
          <w:lang w:eastAsia="pl-PL"/>
        </w:rPr>
        <w:t>tworzeniu Dokumentacji nieodwołalnie zobowiązują się do niewykonywania autorskich praw osobistych w takim zakresie, w jakim będzie wynikać to z przeniesienia autorskich praw majątkowych do Dokumentacji, z wyłączeniem autorskich praw osobistych, o których mowa w art. 1</w:t>
      </w:r>
      <w:r w:rsidR="00E95E1D">
        <w:rPr>
          <w:rFonts w:ascii="Times New Roman" w:eastAsia="Times New Roman" w:hAnsi="Times New Roman" w:cs="Times New Roman"/>
          <w:lang w:eastAsia="pl-PL"/>
        </w:rPr>
        <w:t>4</w:t>
      </w:r>
      <w:r w:rsidRPr="00031BFD">
        <w:rPr>
          <w:rFonts w:ascii="Times New Roman" w:eastAsia="Times New Roman" w:hAnsi="Times New Roman" w:cs="Times New Roman"/>
          <w:lang w:eastAsia="pl-PL"/>
        </w:rPr>
        <w:t xml:space="preserve"> pkt 1 i 2 ustawy z dnia 4 lutego 1994 r. o prawie autorskim i prawach pokrewnych. W</w:t>
      </w:r>
      <w:r w:rsidR="0060387E">
        <w:rPr>
          <w:rFonts w:ascii="Times New Roman" w:eastAsia="Times New Roman" w:hAnsi="Times New Roman" w:cs="Times New Roman"/>
          <w:lang w:eastAsia="pl-PL"/>
        </w:rPr>
        <w:t> </w:t>
      </w:r>
      <w:r w:rsidRPr="00031BFD">
        <w:rPr>
          <w:rFonts w:ascii="Times New Roman" w:eastAsia="Times New Roman" w:hAnsi="Times New Roman" w:cs="Times New Roman"/>
          <w:lang w:eastAsia="pl-PL"/>
        </w:rPr>
        <w:t xml:space="preserve">szczególności nieodwołalnie zobowiązują się oni do niewykonywania w stosunku do Zamawiającego, bądź następców prawnych przysługującego im osobistego prawa autorskiego do </w:t>
      </w:r>
      <w:r w:rsidRPr="00031BFD">
        <w:rPr>
          <w:rFonts w:ascii="Times New Roman" w:eastAsia="Times New Roman" w:hAnsi="Times New Roman" w:cs="Times New Roman"/>
          <w:lang w:eastAsia="pl-PL"/>
        </w:rPr>
        <w:lastRenderedPageBreak/>
        <w:t xml:space="preserve">nienaruszalności treści i formy Dokumentacji. Stosowne oświadczenia Wykonawcy i Twórców (stanowiące </w:t>
      </w:r>
      <w:r w:rsidRPr="00031BFD">
        <w:rPr>
          <w:rFonts w:ascii="Times New Roman" w:eastAsia="Times New Roman" w:hAnsi="Times New Roman" w:cs="Times New Roman"/>
          <w:b/>
          <w:lang w:eastAsia="pl-PL"/>
        </w:rPr>
        <w:t>załącznik nr</w:t>
      </w:r>
      <w:r w:rsidR="0033758B">
        <w:rPr>
          <w:rFonts w:ascii="Times New Roman" w:eastAsia="Times New Roman" w:hAnsi="Times New Roman" w:cs="Times New Roman"/>
          <w:b/>
          <w:lang w:eastAsia="pl-PL"/>
        </w:rPr>
        <w:t xml:space="preserve"> 9 </w:t>
      </w:r>
      <w:r w:rsidRPr="00031BFD">
        <w:rPr>
          <w:rFonts w:ascii="Times New Roman" w:eastAsia="Times New Roman" w:hAnsi="Times New Roman" w:cs="Times New Roman"/>
          <w:b/>
          <w:lang w:eastAsia="pl-PL"/>
        </w:rPr>
        <w:t>do Umowy</w:t>
      </w:r>
      <w:r w:rsidRPr="00031BFD">
        <w:rPr>
          <w:rFonts w:ascii="Times New Roman" w:eastAsia="Times New Roman" w:hAnsi="Times New Roman" w:cs="Times New Roman"/>
          <w:lang w:eastAsia="pl-PL"/>
        </w:rPr>
        <w:t>), Wykonawca jest zobowiązany przedstawić Zamawiającemu w ciągu 7 dni od dnia podpisania Umowy. W odniesieniu do Twórców, z którymi Wykonawca nawiąże taką współpracę w przyszłości jest on zobowiązany dostarczyć oświadczenia, o których mowa w zdaniu poprzedzającym</w:t>
      </w:r>
      <w:r w:rsidR="004D56AE">
        <w:rPr>
          <w:rFonts w:ascii="Times New Roman" w:eastAsia="Times New Roman" w:hAnsi="Times New Roman" w:cs="Times New Roman"/>
          <w:lang w:eastAsia="pl-PL"/>
        </w:rPr>
        <w:t>,</w:t>
      </w:r>
      <w:r w:rsidRPr="00031BFD">
        <w:rPr>
          <w:rFonts w:ascii="Times New Roman" w:eastAsia="Times New Roman" w:hAnsi="Times New Roman" w:cs="Times New Roman"/>
          <w:lang w:eastAsia="pl-PL"/>
        </w:rPr>
        <w:t xml:space="preserve"> w ciągu 7 dni od dnia nawiązania współpracy z</w:t>
      </w:r>
      <w:r w:rsidR="0060387E">
        <w:rPr>
          <w:rFonts w:ascii="Times New Roman" w:eastAsia="Times New Roman" w:hAnsi="Times New Roman" w:cs="Times New Roman"/>
          <w:lang w:eastAsia="pl-PL"/>
        </w:rPr>
        <w:t> </w:t>
      </w:r>
      <w:r w:rsidRPr="00031BFD">
        <w:rPr>
          <w:rFonts w:ascii="Times New Roman" w:eastAsia="Times New Roman" w:hAnsi="Times New Roman" w:cs="Times New Roman"/>
          <w:lang w:eastAsia="pl-PL"/>
        </w:rPr>
        <w:t>Twórcami.</w:t>
      </w:r>
    </w:p>
    <w:p w14:paraId="05FCB80E" w14:textId="6E062D78" w:rsidR="002017E9" w:rsidRPr="00031BFD" w:rsidRDefault="00CD7FFB">
      <w:pPr>
        <w:pStyle w:val="Standard"/>
        <w:numPr>
          <w:ilvl w:val="0"/>
          <w:numId w:val="37"/>
        </w:numPr>
        <w:spacing w:before="120" w:after="0" w:line="360" w:lineRule="auto"/>
        <w:jc w:val="both"/>
        <w:rPr>
          <w:rFonts w:ascii="Times New Roman" w:hAnsi="Times New Roman" w:cs="Times New Roman"/>
        </w:rPr>
      </w:pPr>
      <w:r w:rsidRPr="00031BFD">
        <w:rPr>
          <w:rFonts w:ascii="Times New Roman" w:eastAsia="Times New Roman" w:hAnsi="Times New Roman" w:cs="Times New Roman"/>
          <w:lang w:eastAsia="pl-PL"/>
        </w:rPr>
        <w:t>W celu uniknięcia ewentualnych wątpliwości strony zgodnie potwierdzają, iż celem Umowy jest takie ukształtowanie praw, w tym praw autorskich Zamawiającego do Dokumentacji, aby miały one możliwie najszerszy wymiar w związku z realizacją Inwestycji</w:t>
      </w:r>
      <w:r w:rsidR="0099583D">
        <w:rPr>
          <w:rFonts w:ascii="Times New Roman" w:eastAsia="Times New Roman" w:hAnsi="Times New Roman" w:cs="Times New Roman"/>
          <w:lang w:eastAsia="pl-PL"/>
        </w:rPr>
        <w:t xml:space="preserve">. </w:t>
      </w:r>
      <w:r w:rsidRPr="00031BFD">
        <w:rPr>
          <w:rFonts w:ascii="Times New Roman" w:eastAsia="Times New Roman" w:hAnsi="Times New Roman" w:cs="Times New Roman"/>
          <w:lang w:eastAsia="pl-PL"/>
        </w:rPr>
        <w:t>Oznacza to w szczególności, że wszelkie korzystanie z Dokumentacji przez Zamawiającego oraz przez podmioty, w tym przedsiębiorców, którym Zamawiający na podstawie jakiegokolwiek tytułu prawnego udzieli zgody na używanie Dokumentacji, mieści się w granicach przeniesionych na Zamawiającego</w:t>
      </w:r>
      <w:r w:rsidRPr="00031BFD">
        <w:rPr>
          <w:rFonts w:ascii="Times New Roman" w:eastAsia="Times New Roman" w:hAnsi="Times New Roman" w:cs="Times New Roman"/>
          <w:b/>
          <w:lang w:eastAsia="pl-PL"/>
        </w:rPr>
        <w:t xml:space="preserve"> </w:t>
      </w:r>
      <w:r w:rsidRPr="00031BFD">
        <w:rPr>
          <w:rFonts w:ascii="Times New Roman" w:eastAsia="Times New Roman" w:hAnsi="Times New Roman" w:cs="Times New Roman"/>
          <w:lang w:eastAsia="pl-PL"/>
        </w:rPr>
        <w:t>praw autorskich i nie wymaga zapłaty na rzecz Wykonawcy jakiegokolwiek dodatkowego wynagrodzenia. Dotyczy to również zmian w Dokumentacji.</w:t>
      </w:r>
    </w:p>
    <w:p w14:paraId="4B2DA024" w14:textId="77777777" w:rsidR="002017E9" w:rsidRPr="00031BFD" w:rsidRDefault="00CD7FFB">
      <w:pPr>
        <w:pStyle w:val="Standard"/>
        <w:numPr>
          <w:ilvl w:val="0"/>
          <w:numId w:val="37"/>
        </w:numPr>
        <w:tabs>
          <w:tab w:val="left" w:pos="-4472"/>
        </w:tabs>
        <w:spacing w:before="120" w:after="0" w:line="360" w:lineRule="auto"/>
        <w:jc w:val="both"/>
        <w:rPr>
          <w:rFonts w:ascii="Times New Roman" w:hAnsi="Times New Roman" w:cs="Times New Roman"/>
        </w:rPr>
      </w:pPr>
      <w:r w:rsidRPr="00031BFD">
        <w:rPr>
          <w:rFonts w:ascii="Times New Roman" w:eastAsia="Calibri" w:hAnsi="Times New Roman" w:cs="Times New Roman"/>
        </w:rPr>
        <w:t>Wykonawca upoważnia Zamawiającego do decydowania o sposobie oraz formie wykorzystania i</w:t>
      </w:r>
      <w:r w:rsidR="0060387E">
        <w:rPr>
          <w:rFonts w:ascii="Times New Roman" w:eastAsia="Calibri" w:hAnsi="Times New Roman" w:cs="Times New Roman"/>
        </w:rPr>
        <w:t> </w:t>
      </w:r>
      <w:r w:rsidRPr="00031BFD">
        <w:rPr>
          <w:rFonts w:ascii="Times New Roman" w:eastAsia="Calibri" w:hAnsi="Times New Roman" w:cs="Times New Roman"/>
        </w:rPr>
        <w:t>rozporządzania Dokumentacją lub jej częścią.</w:t>
      </w:r>
    </w:p>
    <w:p w14:paraId="3065619E" w14:textId="77777777" w:rsidR="002017E9" w:rsidRPr="00031BFD" w:rsidRDefault="00CD7FFB">
      <w:pPr>
        <w:pStyle w:val="Standard"/>
        <w:numPr>
          <w:ilvl w:val="0"/>
          <w:numId w:val="37"/>
        </w:numPr>
        <w:tabs>
          <w:tab w:val="left" w:pos="568"/>
        </w:tabs>
        <w:spacing w:before="120" w:after="0" w:line="360" w:lineRule="auto"/>
        <w:ind w:left="284" w:hanging="357"/>
        <w:jc w:val="both"/>
        <w:rPr>
          <w:rFonts w:ascii="Times New Roman" w:hAnsi="Times New Roman" w:cs="Times New Roman"/>
        </w:rPr>
      </w:pPr>
      <w:r w:rsidRPr="00031BFD">
        <w:rPr>
          <w:rFonts w:ascii="Times New Roman" w:eastAsia="Calibri" w:hAnsi="Times New Roman" w:cs="Times New Roman"/>
        </w:rPr>
        <w:t>Wykonawca ponosi wyłączną odpowiedzialność za wszelkie roszczenia osób trzecich z tytułu ewentualnego naruszenia przez niego cudzych praw autorskich, zarówno majątkowych, jak i</w:t>
      </w:r>
      <w:r w:rsidR="0060387E">
        <w:rPr>
          <w:rFonts w:ascii="Times New Roman" w:eastAsia="Calibri" w:hAnsi="Times New Roman" w:cs="Times New Roman"/>
        </w:rPr>
        <w:t> </w:t>
      </w:r>
      <w:r w:rsidRPr="00031BFD">
        <w:rPr>
          <w:rFonts w:ascii="Times New Roman" w:eastAsia="Calibri" w:hAnsi="Times New Roman" w:cs="Times New Roman"/>
        </w:rPr>
        <w:t>osobistych, w związku z realizacją Przedmiotu Umowy. Wykonawca oświadcza, że korzystanie przez Zamawiającego z Dokumentacji, w zakresie opisanym w niniejszym paragrafie, nie będzie stanowiło naruszenia jakichkolwiek praw osób trzecich, w szczególności praw autorskich i nie będą z tego tytułu podnoszone jakiekolwiek roszczenia w stosunku do Zamawiającego, ani w stosunku do działających na jego rzecz i w jego imieniu osób trzecich.</w:t>
      </w:r>
    </w:p>
    <w:p w14:paraId="3C5EAA63" w14:textId="77777777" w:rsidR="002017E9" w:rsidRPr="00031BFD" w:rsidRDefault="00CD7FFB">
      <w:pPr>
        <w:pStyle w:val="Standard"/>
        <w:numPr>
          <w:ilvl w:val="0"/>
          <w:numId w:val="37"/>
        </w:numPr>
        <w:tabs>
          <w:tab w:val="left" w:pos="-12676"/>
        </w:tabs>
        <w:spacing w:before="120" w:after="0" w:line="360" w:lineRule="auto"/>
        <w:jc w:val="both"/>
        <w:rPr>
          <w:rFonts w:ascii="Times New Roman" w:hAnsi="Times New Roman" w:cs="Times New Roman"/>
        </w:rPr>
      </w:pPr>
      <w:r w:rsidRPr="00031BFD">
        <w:rPr>
          <w:rFonts w:ascii="Times New Roman" w:eastAsia="Calibri" w:hAnsi="Times New Roman" w:cs="Times New Roman"/>
        </w:rPr>
        <w:t>Korzystanie z Dokumentacji w sposób wskazany w niniejszym paragrafie nie powoduje naruszenia formy i treści Dokumentacji.</w:t>
      </w:r>
    </w:p>
    <w:p w14:paraId="16BB7674" w14:textId="041B3FC4" w:rsidR="002017E9" w:rsidRPr="00031BFD" w:rsidRDefault="00CD7FFB">
      <w:pPr>
        <w:pStyle w:val="Standard"/>
        <w:numPr>
          <w:ilvl w:val="0"/>
          <w:numId w:val="37"/>
        </w:numPr>
        <w:spacing w:before="120" w:after="0" w:line="360" w:lineRule="auto"/>
        <w:jc w:val="both"/>
        <w:rPr>
          <w:rFonts w:ascii="Times New Roman" w:hAnsi="Times New Roman" w:cs="Times New Roman"/>
        </w:rPr>
      </w:pPr>
      <w:r w:rsidRPr="00031BFD">
        <w:rPr>
          <w:rFonts w:ascii="Times New Roman" w:eastAsia="Calibri" w:hAnsi="Times New Roman" w:cs="Times New Roman"/>
        </w:rPr>
        <w:t>Wykonawca oświadcza i gwarantuje, że przeniesienie autorskich praw majątkowych następuje w stanie wolnym od obciążeń i praw osób trzecich i obejmuje także wszelkie późniejsze zmiany w Dokumentacji dokonywane przez Wykonawcę. Wykonawca zobowiązuje się naprawić każdą szkodę, w tym pokryć wszelkie koszty, wydatki, w szczególności zasadne i poniesione koszty obsługi prawnej, którą Zamawiający może ponieść, lub za którą Zamawiający może stać się odpowiedzialny lub do której naprawienia może zostać zobowiązany, w związku z jakimkolwiek roszczeniem lub postępowaniem skierowanym przeciwko niemu, a wynikającym z wad Dokumentacji, w tym wad prawnych Dokumentacji. Zamawiający zawiadomi Wykonawcę o</w:t>
      </w:r>
      <w:r w:rsidR="0060387E">
        <w:rPr>
          <w:rFonts w:ascii="Times New Roman" w:eastAsia="Calibri" w:hAnsi="Times New Roman" w:cs="Times New Roman"/>
        </w:rPr>
        <w:t> </w:t>
      </w:r>
      <w:r w:rsidRPr="00031BFD">
        <w:rPr>
          <w:rFonts w:ascii="Times New Roman" w:eastAsia="Calibri" w:hAnsi="Times New Roman" w:cs="Times New Roman"/>
        </w:rPr>
        <w:t xml:space="preserve">jakimkolwiek roszczeniu, w związku, z którym Wykonawca będzie miał zobowiązanie do naprawienia szkody poniesionej przez Zamawiającego, a wówczas Wykonawca będzie </w:t>
      </w:r>
      <w:r w:rsidRPr="00031BFD">
        <w:rPr>
          <w:rFonts w:ascii="Times New Roman" w:eastAsia="Calibri" w:hAnsi="Times New Roman" w:cs="Times New Roman"/>
        </w:rPr>
        <w:lastRenderedPageBreak/>
        <w:t>zobowiązany do podjęcia wszelkich czynności prawem przewidzianych w celu obrony przed takim roszczeniem. Jeżeli odpowiednie czynności nie zostaną podjęte przez Wykonawcę w terminie 14 dni od dnia otrzymania przez Wykonawcę zawiadomienia lub w terminie krótszym, jeśli krótszy termin wynika z przepisów lub orzeczenia, lub zarządzenia sądu, lub decyzji innego organu, przed którym toczy się postępowanie, Zamawiający będzie mógł sam podjąć obronę przed takim roszczeniem z pomocą wybranego przez siebie doradcy prawnego lub kancelarii prawnej na koszt i</w:t>
      </w:r>
      <w:r w:rsidR="00FD4D91">
        <w:rPr>
          <w:rFonts w:ascii="Times New Roman" w:eastAsia="Calibri" w:hAnsi="Times New Roman" w:cs="Times New Roman"/>
        </w:rPr>
        <w:t> </w:t>
      </w:r>
      <w:r w:rsidRPr="00031BFD">
        <w:rPr>
          <w:rFonts w:ascii="Times New Roman" w:eastAsia="Calibri" w:hAnsi="Times New Roman" w:cs="Times New Roman"/>
        </w:rPr>
        <w:t>ryzyko Wykonawcy. W takim przypadku Zamawiający wystawi Wykonawcy fakturę VAT opiewającą na wykonane czynności, a Wykonawca będzie zobowiązany do wniesienia opłaty z 30-dniowym terminem płatności oraz zapłaty odszkodowania.</w:t>
      </w:r>
    </w:p>
    <w:p w14:paraId="30BBF57E" w14:textId="77777777" w:rsidR="002017E9" w:rsidRPr="00031BFD" w:rsidRDefault="00CD7FFB">
      <w:pPr>
        <w:pStyle w:val="Standard"/>
        <w:numPr>
          <w:ilvl w:val="0"/>
          <w:numId w:val="37"/>
        </w:numPr>
        <w:spacing w:before="120" w:after="0" w:line="360" w:lineRule="auto"/>
        <w:jc w:val="both"/>
        <w:rPr>
          <w:rFonts w:ascii="Times New Roman" w:hAnsi="Times New Roman" w:cs="Times New Roman"/>
        </w:rPr>
      </w:pPr>
      <w:r w:rsidRPr="00031BFD">
        <w:rPr>
          <w:rFonts w:ascii="Times New Roman" w:eastAsia="Calibri" w:hAnsi="Times New Roman" w:cs="Times New Roman"/>
        </w:rPr>
        <w:t>Z momentem przeniesienia autorskich praw majątkowych do Dokumentacji lub jej części zgodnie z ust. 1, Zamawiający udziela Wykonawcy bezpłatnej licencji niewyłącznej, nieograniczonej terytorialnie, ale ograniczonej czasowo do czasu realizacji Umowy w całości do Dokumentacji, w</w:t>
      </w:r>
      <w:r w:rsidR="0060387E">
        <w:rPr>
          <w:rFonts w:ascii="Times New Roman" w:eastAsia="Calibri" w:hAnsi="Times New Roman" w:cs="Times New Roman"/>
        </w:rPr>
        <w:t> </w:t>
      </w:r>
      <w:r w:rsidRPr="00031BFD">
        <w:rPr>
          <w:rFonts w:ascii="Times New Roman" w:eastAsia="Calibri" w:hAnsi="Times New Roman" w:cs="Times New Roman"/>
        </w:rPr>
        <w:t>zakresie koniecznym do wykonywania poszczególnych Etapów Umowy. Uprawnienie do udzielenia sublicencji uzależnione jest do uzyskania uprzedniej, pisemnej zgody Zamawiającego. Udzielenie licencji obejmuje następujące pola eksploatacji:</w:t>
      </w:r>
    </w:p>
    <w:p w14:paraId="35C5A2D7" w14:textId="77777777" w:rsidR="002017E9" w:rsidRPr="00031BFD" w:rsidRDefault="00CD7FFB">
      <w:pPr>
        <w:pStyle w:val="Standard"/>
        <w:numPr>
          <w:ilvl w:val="1"/>
          <w:numId w:val="31"/>
        </w:numPr>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prawo do utrwalania i zwielokrotniania Dokumentacji w dowolnej formie i technice na dowolnym nośniku,</w:t>
      </w:r>
    </w:p>
    <w:p w14:paraId="7A04D131" w14:textId="77777777" w:rsidR="002017E9" w:rsidRPr="00031BFD" w:rsidRDefault="00CD7FFB">
      <w:pPr>
        <w:pStyle w:val="Standard"/>
        <w:numPr>
          <w:ilvl w:val="1"/>
          <w:numId w:val="31"/>
        </w:numPr>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prawo do dokonywania zmiany lub modyfikacji treści Dokumentacji lub jej poszczególnej części, wskazanych przez Zamawiającego, w zakresie koniecznym do prawidłowej realizacji Umowy,</w:t>
      </w:r>
    </w:p>
    <w:p w14:paraId="25DA42C2" w14:textId="77777777" w:rsidR="002017E9" w:rsidRPr="00031BFD" w:rsidRDefault="00CD7FFB">
      <w:pPr>
        <w:pStyle w:val="Standard"/>
        <w:numPr>
          <w:ilvl w:val="1"/>
          <w:numId w:val="31"/>
        </w:numPr>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prawo do wykonywania praw zależnych do przekazanej części Dokumentacji, w zakresie koniecznym do realizacji dalszych Etapów Umowy.</w:t>
      </w:r>
    </w:p>
    <w:p w14:paraId="413FCCFD" w14:textId="12554F83" w:rsidR="002017E9" w:rsidRPr="00031BFD" w:rsidRDefault="00CD7FFB">
      <w:pPr>
        <w:pStyle w:val="Standard"/>
        <w:numPr>
          <w:ilvl w:val="0"/>
          <w:numId w:val="37"/>
        </w:numPr>
        <w:shd w:val="clear" w:color="auto" w:fill="FEFFFF"/>
        <w:spacing w:before="120" w:after="0" w:line="360" w:lineRule="auto"/>
        <w:jc w:val="both"/>
        <w:rPr>
          <w:rFonts w:ascii="Times New Roman" w:hAnsi="Times New Roman" w:cs="Times New Roman"/>
        </w:rPr>
      </w:pPr>
      <w:r w:rsidRPr="00031BFD">
        <w:rPr>
          <w:rFonts w:ascii="Times New Roman" w:eastAsia="Calibri" w:hAnsi="Times New Roman" w:cs="Times New Roman"/>
        </w:rPr>
        <w:t>Strony potwierdzają, że po przejęciu autorskich i zależnych praw majątkowych do Dokumentacji przez Zamawiającego Wykonawca nie ma prawa ich sprzedaży innemu podmiotowi, tzn. Zamawiający będzie wyłącznym właścicielem tych praw.</w:t>
      </w:r>
    </w:p>
    <w:p w14:paraId="47A7EECF" w14:textId="767D2A7D" w:rsidR="002017E9" w:rsidRPr="00031BFD" w:rsidRDefault="00CD7FFB">
      <w:pPr>
        <w:pStyle w:val="Standard"/>
        <w:numPr>
          <w:ilvl w:val="0"/>
          <w:numId w:val="37"/>
        </w:numPr>
        <w:shd w:val="clear" w:color="auto" w:fill="FEFFFF"/>
        <w:spacing w:before="120" w:after="0" w:line="360" w:lineRule="auto"/>
        <w:jc w:val="both"/>
        <w:rPr>
          <w:rFonts w:ascii="Times New Roman" w:hAnsi="Times New Roman" w:cs="Times New Roman"/>
        </w:rPr>
      </w:pPr>
      <w:r w:rsidRPr="00031BFD">
        <w:rPr>
          <w:rFonts w:ascii="Times New Roman" w:eastAsia="Calibri" w:hAnsi="Times New Roman" w:cs="Times New Roman"/>
        </w:rPr>
        <w:t>Wykonawca zachowa prawo do korzystania</w:t>
      </w:r>
      <w:r w:rsidR="00DE45FD">
        <w:rPr>
          <w:rFonts w:ascii="Times New Roman" w:eastAsia="Calibri" w:hAnsi="Times New Roman" w:cs="Times New Roman"/>
        </w:rPr>
        <w:t xml:space="preserve"> z</w:t>
      </w:r>
      <w:r w:rsidRPr="00031BFD">
        <w:rPr>
          <w:rFonts w:ascii="Times New Roman" w:eastAsia="Calibri" w:hAnsi="Times New Roman" w:cs="Times New Roman"/>
        </w:rPr>
        <w:t xml:space="preserve"> Dokumentacji do celów własnych wraz ze wskazaniem Zamawiającego oraz Inwestycji, w szczególności poprzez:</w:t>
      </w:r>
    </w:p>
    <w:p w14:paraId="1081606E" w14:textId="134D0AC4" w:rsidR="002017E9" w:rsidRPr="00031BFD" w:rsidRDefault="00CD7FFB">
      <w:pPr>
        <w:pStyle w:val="Standard"/>
        <w:numPr>
          <w:ilvl w:val="0"/>
          <w:numId w:val="45"/>
        </w:numPr>
        <w:shd w:val="clear" w:color="auto" w:fill="FEFFFF"/>
        <w:spacing w:before="120" w:after="0" w:line="360" w:lineRule="auto"/>
        <w:jc w:val="both"/>
        <w:rPr>
          <w:rFonts w:ascii="Times New Roman" w:hAnsi="Times New Roman" w:cs="Times New Roman"/>
        </w:rPr>
      </w:pPr>
      <w:r w:rsidRPr="00031BFD">
        <w:rPr>
          <w:rFonts w:ascii="Times New Roman" w:eastAsia="Calibri" w:hAnsi="Times New Roman" w:cs="Times New Roman"/>
        </w:rPr>
        <w:t>prezentowanie w wydawnictwach drukowanych lub multimedialnych, samodzielnie lub w</w:t>
      </w:r>
      <w:r w:rsidR="0078243C">
        <w:rPr>
          <w:rFonts w:ascii="Times New Roman" w:eastAsia="Calibri" w:hAnsi="Times New Roman" w:cs="Times New Roman"/>
        </w:rPr>
        <w:t> </w:t>
      </w:r>
      <w:r w:rsidRPr="00031BFD">
        <w:rPr>
          <w:rFonts w:ascii="Times New Roman" w:eastAsia="Calibri" w:hAnsi="Times New Roman" w:cs="Times New Roman"/>
        </w:rPr>
        <w:t>wydaniach z utworami innych podmiotów,</w:t>
      </w:r>
    </w:p>
    <w:p w14:paraId="4E5D1EA6" w14:textId="77C11FCB" w:rsidR="002017E9" w:rsidRPr="00DA32CF" w:rsidRDefault="00CD7FFB">
      <w:pPr>
        <w:pStyle w:val="Standard"/>
        <w:numPr>
          <w:ilvl w:val="0"/>
          <w:numId w:val="45"/>
        </w:numPr>
        <w:shd w:val="clear" w:color="auto" w:fill="FEFFFF"/>
        <w:spacing w:before="120" w:after="0" w:line="360" w:lineRule="auto"/>
        <w:ind w:left="714" w:hanging="357"/>
        <w:jc w:val="both"/>
        <w:rPr>
          <w:rFonts w:ascii="Times New Roman" w:hAnsi="Times New Roman" w:cs="Times New Roman"/>
        </w:rPr>
      </w:pPr>
      <w:r w:rsidRPr="00031BFD">
        <w:rPr>
          <w:rFonts w:ascii="Times New Roman" w:eastAsia="Calibri" w:hAnsi="Times New Roman" w:cs="Times New Roman"/>
        </w:rPr>
        <w:t>rozpowszechnianie w całości lub w częściach za pośrednictwem dowolnych środków przekazu w celach promocji lub reklamy Wykonawcy.</w:t>
      </w:r>
    </w:p>
    <w:p w14:paraId="46EDAC1A" w14:textId="2E5A2538" w:rsidR="00DA32CF" w:rsidRDefault="00DA32CF" w:rsidP="00DA32CF">
      <w:pPr>
        <w:pStyle w:val="Standard"/>
        <w:shd w:val="clear" w:color="auto" w:fill="FEFFFF"/>
        <w:spacing w:before="120" w:after="0" w:line="360" w:lineRule="auto"/>
        <w:ind w:left="714"/>
        <w:jc w:val="both"/>
        <w:rPr>
          <w:rFonts w:ascii="Times New Roman" w:hAnsi="Times New Roman" w:cs="Times New Roman"/>
        </w:rPr>
      </w:pPr>
    </w:p>
    <w:p w14:paraId="53529ABA" w14:textId="77777777" w:rsidR="00A25F6D" w:rsidRPr="00031BFD" w:rsidRDefault="00A25F6D" w:rsidP="00DA32CF">
      <w:pPr>
        <w:pStyle w:val="Standard"/>
        <w:shd w:val="clear" w:color="auto" w:fill="FEFFFF"/>
        <w:spacing w:before="120" w:after="0" w:line="360" w:lineRule="auto"/>
        <w:ind w:left="714"/>
        <w:jc w:val="both"/>
        <w:rPr>
          <w:rFonts w:ascii="Times New Roman" w:hAnsi="Times New Roman" w:cs="Times New Roman"/>
        </w:rPr>
      </w:pPr>
    </w:p>
    <w:p w14:paraId="656D931B" w14:textId="6A00525D" w:rsidR="002017E9" w:rsidRPr="00926A1E" w:rsidRDefault="00CD7FFB">
      <w:pPr>
        <w:pStyle w:val="Standard"/>
        <w:shd w:val="clear" w:color="auto" w:fill="D9D9D9"/>
        <w:tabs>
          <w:tab w:val="left" w:pos="4253"/>
        </w:tabs>
        <w:spacing w:before="120" w:after="0" w:line="360" w:lineRule="auto"/>
        <w:jc w:val="center"/>
        <w:rPr>
          <w:rFonts w:ascii="Times New Roman" w:hAnsi="Times New Roman" w:cs="Times New Roman"/>
        </w:rPr>
      </w:pPr>
      <w:r w:rsidRPr="00A25F6D">
        <w:rPr>
          <w:rFonts w:ascii="Times New Roman" w:eastAsia="Calibri" w:hAnsi="Times New Roman" w:cs="Times New Roman"/>
          <w:b/>
          <w:lang w:eastAsia="pl-PL"/>
        </w:rPr>
        <w:lastRenderedPageBreak/>
        <w:t>§ 1</w:t>
      </w:r>
      <w:r w:rsidR="004F723E" w:rsidRPr="00926A1E">
        <w:rPr>
          <w:rFonts w:ascii="Times New Roman" w:eastAsia="Calibri" w:hAnsi="Times New Roman" w:cs="Times New Roman"/>
          <w:b/>
          <w:lang w:eastAsia="pl-PL"/>
        </w:rPr>
        <w:t>5</w:t>
      </w:r>
      <w:r w:rsidRPr="00926A1E">
        <w:rPr>
          <w:rFonts w:ascii="Times New Roman" w:eastAsia="Calibri" w:hAnsi="Times New Roman" w:cs="Times New Roman"/>
          <w:b/>
          <w:lang w:eastAsia="pl-PL"/>
        </w:rPr>
        <w:t xml:space="preserve"> Zespół Wykonawcy</w:t>
      </w:r>
    </w:p>
    <w:p w14:paraId="37B1539E" w14:textId="71DDF8FB" w:rsidR="002017E9" w:rsidRPr="00926A1E" w:rsidRDefault="00CD7FFB">
      <w:pPr>
        <w:pStyle w:val="Standard"/>
        <w:numPr>
          <w:ilvl w:val="0"/>
          <w:numId w:val="6"/>
        </w:numPr>
        <w:spacing w:before="120" w:after="0" w:line="360" w:lineRule="auto"/>
        <w:ind w:left="357" w:hanging="357"/>
        <w:jc w:val="both"/>
        <w:rPr>
          <w:rFonts w:ascii="Times New Roman" w:hAnsi="Times New Roman" w:cs="Times New Roman"/>
        </w:rPr>
      </w:pPr>
      <w:r w:rsidRPr="00926A1E">
        <w:rPr>
          <w:rFonts w:ascii="Times New Roman" w:eastAsia="Calibri" w:hAnsi="Times New Roman" w:cs="Times New Roman"/>
        </w:rPr>
        <w:t xml:space="preserve">Wykonawca zapewnia przez cały okres wykonywania Umowy osoby </w:t>
      </w:r>
      <w:r w:rsidR="003C22B7" w:rsidRPr="00926A1E">
        <w:rPr>
          <w:rFonts w:ascii="Times New Roman" w:hAnsi="Times New Roman" w:cs="Times New Roman"/>
          <w:bCs/>
          <w:lang w:eastAsia="pl-PL"/>
        </w:rPr>
        <w:t xml:space="preserve">niezbędne do </w:t>
      </w:r>
      <w:r w:rsidR="008358EB" w:rsidRPr="00926A1E">
        <w:rPr>
          <w:rFonts w:ascii="Times New Roman" w:hAnsi="Times New Roman" w:cs="Times New Roman"/>
          <w:bCs/>
          <w:lang w:eastAsia="pl-PL"/>
        </w:rPr>
        <w:t xml:space="preserve">realizacji </w:t>
      </w:r>
      <w:r w:rsidR="003C22B7" w:rsidRPr="00926A1E">
        <w:rPr>
          <w:rFonts w:ascii="Times New Roman" w:hAnsi="Times New Roman" w:cs="Times New Roman"/>
          <w:bCs/>
          <w:lang w:eastAsia="pl-PL"/>
        </w:rPr>
        <w:t>Umowy,</w:t>
      </w:r>
      <w:r w:rsidRPr="00926A1E">
        <w:rPr>
          <w:rFonts w:ascii="Times New Roman" w:eastAsia="Calibri" w:hAnsi="Times New Roman" w:cs="Times New Roman"/>
        </w:rPr>
        <w:t xml:space="preserve"> o odpowiednich uprawnieniach i kwalifikacjach oraz w liczbie pozwalającej na prawidłowe i rzetelne wykonanie Przedmiotu Umowy.</w:t>
      </w:r>
    </w:p>
    <w:p w14:paraId="28E1A1F3" w14:textId="58D1B2B7" w:rsidR="002017E9" w:rsidRPr="00926A1E" w:rsidRDefault="00CD7FFB">
      <w:pPr>
        <w:pStyle w:val="Standard"/>
        <w:numPr>
          <w:ilvl w:val="0"/>
          <w:numId w:val="6"/>
        </w:numPr>
        <w:spacing w:before="120" w:after="0" w:line="360" w:lineRule="auto"/>
        <w:ind w:left="357" w:hanging="357"/>
        <w:jc w:val="both"/>
        <w:rPr>
          <w:rFonts w:ascii="Times New Roman" w:hAnsi="Times New Roman" w:cs="Times New Roman"/>
        </w:rPr>
      </w:pPr>
      <w:r w:rsidRPr="00926A1E">
        <w:rPr>
          <w:rFonts w:ascii="Times New Roman" w:eastAsia="Calibri" w:hAnsi="Times New Roman" w:cs="Times New Roman"/>
        </w:rPr>
        <w:t>Wykonawca zapewni udział zespołu składającego się z osób</w:t>
      </w:r>
      <w:r w:rsidR="00DE45FD" w:rsidRPr="00926A1E">
        <w:rPr>
          <w:rFonts w:ascii="Times New Roman" w:eastAsia="Calibri" w:hAnsi="Times New Roman" w:cs="Times New Roman"/>
        </w:rPr>
        <w:t xml:space="preserve"> o </w:t>
      </w:r>
      <w:r w:rsidR="004A4310" w:rsidRPr="00926A1E">
        <w:rPr>
          <w:rFonts w:ascii="Times New Roman" w:eastAsia="Calibri" w:hAnsi="Times New Roman" w:cs="Times New Roman"/>
        </w:rPr>
        <w:t xml:space="preserve">odpowiednich uprawnieniach i kwalifikacjach. </w:t>
      </w:r>
    </w:p>
    <w:p w14:paraId="730EC10A" w14:textId="77777777" w:rsidR="002017E9" w:rsidRPr="00926A1E" w:rsidRDefault="00CD7FFB">
      <w:pPr>
        <w:pStyle w:val="Standard"/>
        <w:numPr>
          <w:ilvl w:val="0"/>
          <w:numId w:val="6"/>
        </w:numPr>
        <w:spacing w:before="120" w:after="0" w:line="360" w:lineRule="auto"/>
        <w:ind w:left="357" w:hanging="357"/>
        <w:jc w:val="both"/>
        <w:rPr>
          <w:rFonts w:ascii="Times New Roman" w:hAnsi="Times New Roman" w:cs="Times New Roman"/>
        </w:rPr>
      </w:pPr>
      <w:r w:rsidRPr="00926A1E">
        <w:rPr>
          <w:rFonts w:ascii="Times New Roman" w:eastAsia="Calibri" w:hAnsi="Times New Roman" w:cs="Times New Roman"/>
        </w:rPr>
        <w:t>Wykonawca odpowiada za działanie osób w zespole jak za działania i zaniechania własne, bez względu na rodzaj stosunku łączącego Wykonawcę z tymi osobami.</w:t>
      </w:r>
    </w:p>
    <w:p w14:paraId="0816F56B" w14:textId="61B7818A" w:rsidR="001140CE" w:rsidRPr="00926A1E" w:rsidRDefault="00CD7FFB" w:rsidP="00A67B0A">
      <w:pPr>
        <w:pStyle w:val="Akapitzlist"/>
        <w:numPr>
          <w:ilvl w:val="0"/>
          <w:numId w:val="6"/>
        </w:numPr>
        <w:spacing w:before="120" w:after="0" w:line="360" w:lineRule="auto"/>
        <w:ind w:left="357" w:hanging="357"/>
        <w:jc w:val="both"/>
        <w:rPr>
          <w:rFonts w:ascii="Times New Roman" w:hAnsi="Times New Roman" w:cs="Times New Roman"/>
        </w:rPr>
      </w:pPr>
      <w:r w:rsidRPr="00926A1E">
        <w:rPr>
          <w:rFonts w:ascii="Times New Roman" w:eastAsia="Calibri" w:hAnsi="Times New Roman" w:cs="Times New Roman"/>
        </w:rPr>
        <w:t>W przypadku konieczności zmiany</w:t>
      </w:r>
      <w:r w:rsidR="00C553E8" w:rsidRPr="00926A1E">
        <w:rPr>
          <w:rFonts w:ascii="Times New Roman" w:eastAsia="Calibri" w:hAnsi="Times New Roman" w:cs="Times New Roman"/>
        </w:rPr>
        <w:t xml:space="preserve"> </w:t>
      </w:r>
      <w:r w:rsidR="00EA7CA1" w:rsidRPr="00926A1E">
        <w:rPr>
          <w:rFonts w:ascii="Times New Roman" w:eastAsia="Calibri" w:hAnsi="Times New Roman" w:cs="Times New Roman"/>
        </w:rPr>
        <w:t xml:space="preserve">którejkolwiek, </w:t>
      </w:r>
      <w:r w:rsidRPr="00926A1E">
        <w:rPr>
          <w:rFonts w:ascii="Times New Roman" w:eastAsia="Calibri" w:hAnsi="Times New Roman" w:cs="Times New Roman"/>
        </w:rPr>
        <w:t xml:space="preserve">z osób </w:t>
      </w:r>
      <w:r w:rsidR="009F46B3" w:rsidRPr="00926A1E">
        <w:rPr>
          <w:rFonts w:ascii="Times New Roman" w:eastAsia="Calibri" w:hAnsi="Times New Roman" w:cs="Times New Roman"/>
        </w:rPr>
        <w:t>wchodzących w skład zespołu</w:t>
      </w:r>
      <w:r w:rsidRPr="00926A1E">
        <w:rPr>
          <w:rFonts w:ascii="Times New Roman" w:eastAsia="Calibri" w:hAnsi="Times New Roman" w:cs="Times New Roman"/>
        </w:rPr>
        <w:t>, Wykonawca zobowiązany jest wykazać, że proponowana inna osoba, która będzie wykonywała zamówienie</w:t>
      </w:r>
      <w:r w:rsidR="009F46B3" w:rsidRPr="00926A1E">
        <w:rPr>
          <w:rFonts w:ascii="Times New Roman" w:eastAsia="Calibri" w:hAnsi="Times New Roman" w:cs="Times New Roman"/>
        </w:rPr>
        <w:t>,</w:t>
      </w:r>
      <w:r w:rsidRPr="00926A1E">
        <w:rPr>
          <w:rFonts w:ascii="Times New Roman" w:eastAsia="Calibri" w:hAnsi="Times New Roman" w:cs="Times New Roman"/>
        </w:rPr>
        <w:t xml:space="preserve"> </w:t>
      </w:r>
      <w:r w:rsidR="00EA7CA1" w:rsidRPr="00926A1E">
        <w:rPr>
          <w:rFonts w:ascii="Times New Roman" w:eastAsia="Calibri" w:hAnsi="Times New Roman" w:cs="Times New Roman"/>
        </w:rPr>
        <w:t xml:space="preserve">posiada odpowiednie uprawnienia i kwalifikacje. </w:t>
      </w:r>
    </w:p>
    <w:p w14:paraId="5153E5C0" w14:textId="553979ED" w:rsidR="001140CE" w:rsidRPr="00926A1E" w:rsidRDefault="001140CE" w:rsidP="00A67B0A">
      <w:pPr>
        <w:pStyle w:val="Akapitzlist"/>
        <w:numPr>
          <w:ilvl w:val="0"/>
          <w:numId w:val="6"/>
        </w:numPr>
        <w:spacing w:before="120" w:after="0" w:line="360" w:lineRule="auto"/>
        <w:jc w:val="both"/>
        <w:rPr>
          <w:rFonts w:ascii="Times New Roman" w:hAnsi="Times New Roman" w:cs="Times New Roman"/>
        </w:rPr>
      </w:pPr>
      <w:r w:rsidRPr="00926A1E">
        <w:rPr>
          <w:rFonts w:ascii="Times New Roman" w:hAnsi="Times New Roman" w:cs="Times New Roman"/>
        </w:rPr>
        <w:t xml:space="preserve">W przypadku konieczności zmiany osoby pierwotnie wskazanej przez Wykonawcę w załączonym do oferty „Oświadczeniu – Doświadczenie architekta”, Wykonawca zobowiązany jest </w:t>
      </w:r>
      <w:r w:rsidR="00544F49" w:rsidRPr="00926A1E">
        <w:rPr>
          <w:rFonts w:ascii="Times New Roman" w:hAnsi="Times New Roman" w:cs="Times New Roman"/>
        </w:rPr>
        <w:t xml:space="preserve">dodatkowo </w:t>
      </w:r>
      <w:r w:rsidRPr="00926A1E">
        <w:rPr>
          <w:rFonts w:ascii="Times New Roman" w:hAnsi="Times New Roman" w:cs="Times New Roman"/>
        </w:rPr>
        <w:t xml:space="preserve">wykazać, że proponowana inna osoba, która będzie wykonywała zamówienie („Architekt”) uzyskałaby co najmniej tyle punktów, ile osoba pierwotnie wskazana przez Wykonawcę w </w:t>
      </w:r>
      <w:r w:rsidR="00544F49" w:rsidRPr="00926A1E">
        <w:rPr>
          <w:rFonts w:ascii="Times New Roman" w:hAnsi="Times New Roman" w:cs="Times New Roman"/>
        </w:rPr>
        <w:t>załączonym do oferty „Oświadczeniu – Doświadczenie architekta”.</w:t>
      </w:r>
    </w:p>
    <w:p w14:paraId="18108DB4" w14:textId="18C83F84" w:rsidR="002017E9" w:rsidRPr="00926A1E" w:rsidRDefault="00EA7CA1" w:rsidP="00A67B0A">
      <w:pPr>
        <w:pStyle w:val="Akapitzlist"/>
        <w:numPr>
          <w:ilvl w:val="0"/>
          <w:numId w:val="6"/>
        </w:numPr>
        <w:spacing w:before="120" w:after="0" w:line="360" w:lineRule="auto"/>
        <w:jc w:val="both"/>
        <w:rPr>
          <w:rFonts w:ascii="Times New Roman" w:hAnsi="Times New Roman" w:cs="Times New Roman"/>
        </w:rPr>
      </w:pPr>
      <w:r w:rsidRPr="00926A1E">
        <w:rPr>
          <w:rFonts w:ascii="Times New Roman" w:eastAsia="Calibri" w:hAnsi="Times New Roman" w:cs="Times New Roman"/>
        </w:rPr>
        <w:t xml:space="preserve">Zmiana </w:t>
      </w:r>
      <w:r w:rsidR="00544F49" w:rsidRPr="00926A1E">
        <w:rPr>
          <w:rFonts w:ascii="Times New Roman" w:eastAsia="Calibri" w:hAnsi="Times New Roman" w:cs="Times New Roman"/>
        </w:rPr>
        <w:t>osób wskazanych w ust. 4</w:t>
      </w:r>
      <w:r w:rsidRPr="00926A1E">
        <w:rPr>
          <w:rFonts w:ascii="Times New Roman" w:eastAsia="Calibri" w:hAnsi="Times New Roman" w:cs="Times New Roman"/>
        </w:rPr>
        <w:t xml:space="preserve"> </w:t>
      </w:r>
      <w:r w:rsidR="0068203A" w:rsidRPr="00926A1E">
        <w:rPr>
          <w:rFonts w:ascii="Times New Roman" w:eastAsia="Calibri" w:hAnsi="Times New Roman" w:cs="Times New Roman"/>
        </w:rPr>
        <w:t xml:space="preserve">i ust. 5 </w:t>
      </w:r>
      <w:r w:rsidRPr="00926A1E">
        <w:rPr>
          <w:rFonts w:ascii="Times New Roman" w:eastAsia="Calibri" w:hAnsi="Times New Roman" w:cs="Times New Roman"/>
        </w:rPr>
        <w:t xml:space="preserve">nastąpi najpóźniej w terminie 14 dni roboczych od wystąpienia okoliczności powodującej konieczność tej zmiany. </w:t>
      </w:r>
    </w:p>
    <w:p w14:paraId="4E18E99D" w14:textId="187E3ACA" w:rsidR="002017E9" w:rsidRPr="00926A1E" w:rsidRDefault="00CD7FFB" w:rsidP="00A67B0A">
      <w:pPr>
        <w:pStyle w:val="Akapitzlist"/>
        <w:numPr>
          <w:ilvl w:val="0"/>
          <w:numId w:val="6"/>
        </w:numPr>
        <w:spacing w:before="120" w:after="0" w:line="360" w:lineRule="auto"/>
        <w:jc w:val="both"/>
        <w:rPr>
          <w:rFonts w:ascii="Times New Roman" w:hAnsi="Times New Roman" w:cs="Times New Roman"/>
        </w:rPr>
      </w:pPr>
      <w:r w:rsidRPr="00926A1E">
        <w:rPr>
          <w:rFonts w:ascii="Times New Roman" w:eastAsia="Calibri" w:hAnsi="Times New Roman" w:cs="Times New Roman"/>
        </w:rPr>
        <w:t xml:space="preserve">Wykonawca powiadomi o zmianie którejkolwiek z osób </w:t>
      </w:r>
      <w:r w:rsidR="009F46B3" w:rsidRPr="00926A1E">
        <w:rPr>
          <w:rFonts w:ascii="Times New Roman" w:eastAsia="Calibri" w:hAnsi="Times New Roman" w:cs="Times New Roman"/>
        </w:rPr>
        <w:t>wchodzących w skład zespołu</w:t>
      </w:r>
      <w:r w:rsidRPr="00926A1E">
        <w:rPr>
          <w:rFonts w:ascii="Times New Roman" w:eastAsia="Calibri" w:hAnsi="Times New Roman" w:cs="Times New Roman"/>
        </w:rPr>
        <w:t xml:space="preserve"> w terminie nie dłuższym niż 7 dni od daty dokonania zmiany.</w:t>
      </w:r>
    </w:p>
    <w:p w14:paraId="2CC700DB" w14:textId="0776D6D4" w:rsidR="002017E9" w:rsidRPr="00926A1E" w:rsidRDefault="00CD7FFB" w:rsidP="00A67B0A">
      <w:pPr>
        <w:pStyle w:val="Akapitzlist"/>
        <w:numPr>
          <w:ilvl w:val="0"/>
          <w:numId w:val="6"/>
        </w:numPr>
        <w:spacing w:before="120" w:after="0" w:line="360" w:lineRule="auto"/>
        <w:jc w:val="both"/>
        <w:rPr>
          <w:rFonts w:ascii="Times New Roman" w:hAnsi="Times New Roman" w:cs="Times New Roman"/>
        </w:rPr>
      </w:pPr>
      <w:r w:rsidRPr="00926A1E">
        <w:rPr>
          <w:rFonts w:ascii="Times New Roman" w:eastAsia="Calibri" w:hAnsi="Times New Roman" w:cs="Times New Roman"/>
        </w:rPr>
        <w:t xml:space="preserve">Niedopełnienie obowiązku zapewnienia zastępstwa dla </w:t>
      </w:r>
      <w:r w:rsidR="00A67B0A" w:rsidRPr="00926A1E">
        <w:rPr>
          <w:rFonts w:ascii="Times New Roman" w:eastAsia="Calibri" w:hAnsi="Times New Roman" w:cs="Times New Roman"/>
        </w:rPr>
        <w:t xml:space="preserve">osób wskazanych </w:t>
      </w:r>
      <w:r w:rsidRPr="00926A1E">
        <w:rPr>
          <w:rFonts w:ascii="Times New Roman" w:eastAsia="Calibri" w:hAnsi="Times New Roman" w:cs="Times New Roman"/>
        </w:rPr>
        <w:t xml:space="preserve">w ust. 2 może skutkować obciążeniem Wykonawcy karą umowną oraz/lub </w:t>
      </w:r>
      <w:r w:rsidR="006A5766" w:rsidRPr="00926A1E">
        <w:rPr>
          <w:rFonts w:ascii="Times New Roman" w:eastAsia="Calibri" w:hAnsi="Times New Roman" w:cs="Times New Roman"/>
        </w:rPr>
        <w:t xml:space="preserve">odstąpieniem </w:t>
      </w:r>
      <w:r w:rsidR="0078243C" w:rsidRPr="00926A1E">
        <w:rPr>
          <w:rFonts w:ascii="Times New Roman" w:eastAsia="Calibri" w:hAnsi="Times New Roman" w:cs="Times New Roman"/>
        </w:rPr>
        <w:t xml:space="preserve">od </w:t>
      </w:r>
      <w:r w:rsidRPr="00926A1E">
        <w:rPr>
          <w:rFonts w:ascii="Times New Roman" w:eastAsia="Calibri" w:hAnsi="Times New Roman" w:cs="Times New Roman"/>
        </w:rPr>
        <w:t>umowy przez Zamawiającego.</w:t>
      </w:r>
    </w:p>
    <w:p w14:paraId="69789CB6" w14:textId="154BF299" w:rsidR="002017E9" w:rsidRPr="00926A1E" w:rsidRDefault="00CD7FFB" w:rsidP="00E4468C">
      <w:pPr>
        <w:pStyle w:val="Standard"/>
        <w:keepNext/>
        <w:shd w:val="clear" w:color="auto" w:fill="D9D9D9"/>
        <w:tabs>
          <w:tab w:val="left" w:pos="4253"/>
        </w:tabs>
        <w:spacing w:before="120" w:after="0" w:line="360" w:lineRule="auto"/>
        <w:jc w:val="center"/>
        <w:rPr>
          <w:rFonts w:ascii="Times New Roman" w:hAnsi="Times New Roman" w:cs="Times New Roman"/>
        </w:rPr>
      </w:pPr>
      <w:r w:rsidRPr="00926A1E">
        <w:rPr>
          <w:rFonts w:ascii="Times New Roman" w:eastAsia="Calibri" w:hAnsi="Times New Roman" w:cs="Times New Roman"/>
          <w:b/>
        </w:rPr>
        <w:t>§ 1</w:t>
      </w:r>
      <w:r w:rsidR="004F723E" w:rsidRPr="00926A1E">
        <w:rPr>
          <w:rFonts w:ascii="Times New Roman" w:eastAsia="Calibri" w:hAnsi="Times New Roman" w:cs="Times New Roman"/>
          <w:b/>
        </w:rPr>
        <w:t>6</w:t>
      </w:r>
      <w:r w:rsidRPr="00926A1E">
        <w:rPr>
          <w:rFonts w:ascii="Times New Roman" w:eastAsia="Calibri" w:hAnsi="Times New Roman" w:cs="Times New Roman"/>
          <w:b/>
        </w:rPr>
        <w:t xml:space="preserve"> Wynagrodzenie</w:t>
      </w:r>
    </w:p>
    <w:p w14:paraId="656962A5" w14:textId="79D4074A" w:rsidR="002017E9" w:rsidRPr="00926A1E" w:rsidRDefault="00CD7FFB" w:rsidP="00E04FC5">
      <w:pPr>
        <w:pStyle w:val="Standard"/>
        <w:numPr>
          <w:ilvl w:val="0"/>
          <w:numId w:val="30"/>
        </w:numPr>
        <w:tabs>
          <w:tab w:val="left" w:pos="-12676"/>
        </w:tabs>
        <w:spacing w:before="120" w:after="0" w:line="360" w:lineRule="auto"/>
        <w:jc w:val="both"/>
        <w:rPr>
          <w:rFonts w:ascii="Times New Roman" w:hAnsi="Times New Roman" w:cs="Times New Roman"/>
        </w:rPr>
      </w:pPr>
      <w:r w:rsidRPr="00A25F6D">
        <w:rPr>
          <w:rFonts w:ascii="Times New Roman" w:eastAsia="Calibri" w:hAnsi="Times New Roman" w:cs="Times New Roman"/>
        </w:rPr>
        <w:t>Całkowite ryczałtowe wynagrodzenie Wykonawcy z tytułu wykonania Umowy</w:t>
      </w:r>
      <w:r w:rsidR="00435BD5" w:rsidRPr="00926A1E">
        <w:rPr>
          <w:rFonts w:ascii="Times New Roman" w:eastAsia="Calibri" w:hAnsi="Times New Roman" w:cs="Times New Roman"/>
        </w:rPr>
        <w:t xml:space="preserve"> </w:t>
      </w:r>
      <w:r w:rsidR="00E04FC5" w:rsidRPr="00926A1E">
        <w:rPr>
          <w:rFonts w:ascii="Times New Roman" w:eastAsia="Calibri" w:hAnsi="Times New Roman" w:cs="Times New Roman"/>
        </w:rPr>
        <w:t xml:space="preserve">wraz z </w:t>
      </w:r>
      <w:r w:rsidR="00D06E7F" w:rsidRPr="00926A1E">
        <w:rPr>
          <w:rFonts w:ascii="Times New Roman" w:eastAsia="Calibri" w:hAnsi="Times New Roman" w:cs="Times New Roman"/>
        </w:rPr>
        <w:t>należnym</w:t>
      </w:r>
      <w:r w:rsidR="00E04FC5" w:rsidRPr="00926A1E">
        <w:rPr>
          <w:rFonts w:ascii="Times New Roman" w:eastAsia="Calibri" w:hAnsi="Times New Roman" w:cs="Times New Roman"/>
        </w:rPr>
        <w:t xml:space="preserve"> podatkiem VAT wynosi ………. </w:t>
      </w:r>
      <w:r w:rsidR="000174BA" w:rsidRPr="00926A1E">
        <w:rPr>
          <w:rFonts w:ascii="Times New Roman" w:eastAsia="Calibri" w:hAnsi="Times New Roman" w:cs="Times New Roman"/>
        </w:rPr>
        <w:t xml:space="preserve">zł </w:t>
      </w:r>
      <w:r w:rsidR="00E04FC5" w:rsidRPr="00926A1E">
        <w:rPr>
          <w:rFonts w:ascii="Times New Roman" w:eastAsia="Calibri" w:hAnsi="Times New Roman" w:cs="Times New Roman"/>
        </w:rPr>
        <w:t xml:space="preserve">(zgodnie z Formularzem oferty). </w:t>
      </w:r>
    </w:p>
    <w:p w14:paraId="16FA50C6" w14:textId="77777777" w:rsidR="002017E9" w:rsidRPr="000C6C37" w:rsidRDefault="00CD7FFB">
      <w:pPr>
        <w:pStyle w:val="Standard"/>
        <w:numPr>
          <w:ilvl w:val="0"/>
          <w:numId w:val="30"/>
        </w:numPr>
        <w:tabs>
          <w:tab w:val="left" w:pos="-12676"/>
        </w:tabs>
        <w:spacing w:before="120" w:after="0" w:line="360" w:lineRule="auto"/>
        <w:jc w:val="both"/>
        <w:rPr>
          <w:rFonts w:ascii="Times New Roman" w:hAnsi="Times New Roman" w:cs="Times New Roman"/>
        </w:rPr>
      </w:pPr>
      <w:r w:rsidRPr="00926A1E">
        <w:rPr>
          <w:rFonts w:ascii="Times New Roman" w:eastAsia="Calibri" w:hAnsi="Times New Roman" w:cs="Times New Roman"/>
        </w:rPr>
        <w:t>Strony ustalają następującą wysokość Wynagrodzenia z</w:t>
      </w:r>
      <w:r w:rsidRPr="000C6C37">
        <w:rPr>
          <w:rFonts w:ascii="Times New Roman" w:eastAsia="Calibri" w:hAnsi="Times New Roman" w:cs="Times New Roman"/>
        </w:rPr>
        <w:t>a czynności:</w:t>
      </w:r>
    </w:p>
    <w:p w14:paraId="1BF986EF" w14:textId="38E1A651" w:rsidR="0079411C" w:rsidRPr="000C6C37" w:rsidRDefault="00CD7FFB">
      <w:pPr>
        <w:pStyle w:val="Standard"/>
        <w:numPr>
          <w:ilvl w:val="0"/>
          <w:numId w:val="47"/>
        </w:numPr>
        <w:spacing w:before="120" w:after="0" w:line="360" w:lineRule="auto"/>
        <w:jc w:val="both"/>
        <w:rPr>
          <w:rFonts w:ascii="Times New Roman" w:hAnsi="Times New Roman" w:cs="Times New Roman"/>
        </w:rPr>
      </w:pPr>
      <w:r w:rsidRPr="000C6C37">
        <w:rPr>
          <w:rFonts w:ascii="Times New Roman" w:eastAsia="Calibri" w:hAnsi="Times New Roman" w:cs="Times New Roman"/>
        </w:rPr>
        <w:t>wykonane w ramach Etap</w:t>
      </w:r>
      <w:r w:rsidR="003F2DB9" w:rsidRPr="000C6C37">
        <w:rPr>
          <w:rFonts w:ascii="Times New Roman" w:eastAsia="Calibri" w:hAnsi="Times New Roman" w:cs="Times New Roman"/>
        </w:rPr>
        <w:t>ów 0, 1 i 2</w:t>
      </w:r>
      <w:r w:rsidRPr="000C6C37">
        <w:rPr>
          <w:rFonts w:ascii="Times New Roman" w:eastAsia="Calibri" w:hAnsi="Times New Roman" w:cs="Times New Roman"/>
        </w:rPr>
        <w:t xml:space="preserve"> </w:t>
      </w:r>
      <w:r w:rsidR="00D5036D" w:rsidRPr="000C6C37">
        <w:rPr>
          <w:rFonts w:ascii="Times New Roman" w:eastAsia="Calibri" w:hAnsi="Times New Roman" w:cs="Times New Roman"/>
        </w:rPr>
        <w:t xml:space="preserve">– </w:t>
      </w:r>
      <w:r w:rsidR="0079411C" w:rsidRPr="000C6C37">
        <w:rPr>
          <w:rFonts w:ascii="Times New Roman" w:eastAsia="Calibri" w:hAnsi="Times New Roman" w:cs="Times New Roman"/>
        </w:rPr>
        <w:t xml:space="preserve">w wysokości </w:t>
      </w:r>
      <w:r w:rsidR="003F2DB9" w:rsidRPr="000C6C37">
        <w:rPr>
          <w:rFonts w:ascii="Times New Roman" w:eastAsia="Calibri" w:hAnsi="Times New Roman" w:cs="Times New Roman"/>
        </w:rPr>
        <w:t>40</w:t>
      </w:r>
      <w:r w:rsidR="0079411C" w:rsidRPr="000C6C37">
        <w:rPr>
          <w:rFonts w:ascii="Times New Roman" w:eastAsia="Calibri" w:hAnsi="Times New Roman" w:cs="Times New Roman"/>
        </w:rPr>
        <w:t>% Wynagrodzenia, tj. ……… zł brutto</w:t>
      </w:r>
    </w:p>
    <w:p w14:paraId="4EBA51D8" w14:textId="5CF14ACE" w:rsidR="002017E9" w:rsidRPr="000C6C37" w:rsidRDefault="0079411C">
      <w:pPr>
        <w:pStyle w:val="Standard"/>
        <w:numPr>
          <w:ilvl w:val="0"/>
          <w:numId w:val="47"/>
        </w:numPr>
        <w:spacing w:before="120" w:after="0" w:line="360" w:lineRule="auto"/>
        <w:jc w:val="both"/>
        <w:rPr>
          <w:rFonts w:ascii="Times New Roman" w:hAnsi="Times New Roman" w:cs="Times New Roman"/>
        </w:rPr>
      </w:pPr>
      <w:r w:rsidRPr="000C6C37">
        <w:rPr>
          <w:rFonts w:ascii="Times New Roman" w:eastAsia="Calibri" w:hAnsi="Times New Roman" w:cs="Times New Roman"/>
        </w:rPr>
        <w:t>wykonane</w:t>
      </w:r>
      <w:r w:rsidR="00E50B32" w:rsidRPr="000C6C37">
        <w:rPr>
          <w:rFonts w:ascii="Times New Roman" w:eastAsia="Calibri" w:hAnsi="Times New Roman" w:cs="Times New Roman"/>
        </w:rPr>
        <w:t xml:space="preserve"> w ramach</w:t>
      </w:r>
      <w:r w:rsidR="003F2DB9" w:rsidRPr="000C6C37">
        <w:rPr>
          <w:rFonts w:ascii="Times New Roman" w:eastAsia="Calibri" w:hAnsi="Times New Roman" w:cs="Times New Roman"/>
        </w:rPr>
        <w:t xml:space="preserve"> Etapu 3 i 4</w:t>
      </w:r>
      <w:r w:rsidR="00CD7FFB" w:rsidRPr="000C6C37">
        <w:rPr>
          <w:rFonts w:ascii="Times New Roman" w:eastAsia="Calibri" w:hAnsi="Times New Roman" w:cs="Times New Roman"/>
        </w:rPr>
        <w:t xml:space="preserve"> </w:t>
      </w:r>
      <w:r w:rsidR="00D5036D" w:rsidRPr="000C6C37">
        <w:rPr>
          <w:rFonts w:ascii="Times New Roman" w:eastAsia="Calibri" w:hAnsi="Times New Roman" w:cs="Times New Roman"/>
        </w:rPr>
        <w:t xml:space="preserve">– </w:t>
      </w:r>
      <w:r w:rsidR="00CD7FFB" w:rsidRPr="000C6C37">
        <w:rPr>
          <w:rFonts w:ascii="Times New Roman" w:eastAsia="Calibri" w:hAnsi="Times New Roman" w:cs="Times New Roman"/>
        </w:rPr>
        <w:t xml:space="preserve">w wysokości </w:t>
      </w:r>
      <w:r w:rsidR="003F2DB9" w:rsidRPr="000C6C37">
        <w:rPr>
          <w:rFonts w:ascii="Times New Roman" w:eastAsia="Calibri" w:hAnsi="Times New Roman" w:cs="Times New Roman"/>
        </w:rPr>
        <w:t>5</w:t>
      </w:r>
      <w:r w:rsidR="006F131B" w:rsidRPr="000C6C37">
        <w:rPr>
          <w:rFonts w:ascii="Times New Roman" w:eastAsia="Calibri" w:hAnsi="Times New Roman" w:cs="Times New Roman"/>
        </w:rPr>
        <w:t>0</w:t>
      </w:r>
      <w:r w:rsidR="00CD7FFB" w:rsidRPr="000C6C37">
        <w:rPr>
          <w:rFonts w:ascii="Times New Roman" w:eastAsia="Calibri" w:hAnsi="Times New Roman" w:cs="Times New Roman"/>
        </w:rPr>
        <w:t>% Wynagrodzenia, tj. ……… zł brutto</w:t>
      </w:r>
      <w:r w:rsidRPr="000C6C37">
        <w:rPr>
          <w:rFonts w:ascii="Times New Roman" w:eastAsia="Calibri" w:hAnsi="Times New Roman" w:cs="Times New Roman"/>
        </w:rPr>
        <w:t>,</w:t>
      </w:r>
    </w:p>
    <w:p w14:paraId="7F68084C" w14:textId="34EA03E0" w:rsidR="002017E9" w:rsidRPr="000C6C37" w:rsidRDefault="003F2DB9">
      <w:pPr>
        <w:pStyle w:val="Standard"/>
        <w:numPr>
          <w:ilvl w:val="0"/>
          <w:numId w:val="47"/>
        </w:numPr>
        <w:spacing w:before="120" w:after="0" w:line="360" w:lineRule="auto"/>
        <w:jc w:val="both"/>
        <w:rPr>
          <w:rFonts w:ascii="Times New Roman" w:hAnsi="Times New Roman" w:cs="Times New Roman"/>
        </w:rPr>
      </w:pPr>
      <w:r w:rsidRPr="000C6C37">
        <w:rPr>
          <w:rFonts w:ascii="Times New Roman" w:eastAsia="Calibri" w:hAnsi="Times New Roman" w:cs="Times New Roman"/>
        </w:rPr>
        <w:t>wykonane w ramach Etapu 5</w:t>
      </w:r>
      <w:r w:rsidR="004B6512">
        <w:rPr>
          <w:rFonts w:ascii="Times New Roman" w:eastAsia="Calibri" w:hAnsi="Times New Roman" w:cs="Times New Roman"/>
        </w:rPr>
        <w:t xml:space="preserve"> </w:t>
      </w:r>
      <w:r w:rsidR="00D5036D" w:rsidRPr="000C6C37">
        <w:rPr>
          <w:rFonts w:ascii="Times New Roman" w:eastAsia="Calibri" w:hAnsi="Times New Roman" w:cs="Times New Roman"/>
        </w:rPr>
        <w:t xml:space="preserve">– </w:t>
      </w:r>
      <w:r w:rsidR="00CD7FFB" w:rsidRPr="000C6C37">
        <w:rPr>
          <w:rFonts w:ascii="Times New Roman" w:eastAsia="Calibri" w:hAnsi="Times New Roman" w:cs="Times New Roman"/>
        </w:rPr>
        <w:t xml:space="preserve">w wysokości </w:t>
      </w:r>
      <w:r w:rsidR="006F131B" w:rsidRPr="000C6C37">
        <w:rPr>
          <w:rFonts w:ascii="Times New Roman" w:eastAsia="Calibri" w:hAnsi="Times New Roman" w:cs="Times New Roman"/>
        </w:rPr>
        <w:t>10</w:t>
      </w:r>
      <w:r w:rsidR="00CD7FFB" w:rsidRPr="000C6C37">
        <w:rPr>
          <w:rFonts w:ascii="Times New Roman" w:eastAsia="Calibri" w:hAnsi="Times New Roman" w:cs="Times New Roman"/>
        </w:rPr>
        <w:t>% Wynagrodzenia, tj. ……… zł brutto</w:t>
      </w:r>
      <w:r w:rsidR="00F13DD7" w:rsidRPr="000C6C37">
        <w:rPr>
          <w:rFonts w:ascii="Times New Roman" w:eastAsia="Calibri" w:hAnsi="Times New Roman" w:cs="Times New Roman"/>
        </w:rPr>
        <w:t>.</w:t>
      </w:r>
    </w:p>
    <w:p w14:paraId="5F3688FB" w14:textId="4317FA3A" w:rsidR="002017E9" w:rsidRPr="00031BFD" w:rsidRDefault="00CD7FFB">
      <w:pPr>
        <w:pStyle w:val="Standard"/>
        <w:numPr>
          <w:ilvl w:val="0"/>
          <w:numId w:val="30"/>
        </w:numPr>
        <w:spacing w:before="120" w:after="0" w:line="360" w:lineRule="auto"/>
        <w:jc w:val="both"/>
        <w:rPr>
          <w:rFonts w:ascii="Times New Roman" w:hAnsi="Times New Roman" w:cs="Times New Roman"/>
        </w:rPr>
      </w:pPr>
      <w:r w:rsidRPr="000C6C37">
        <w:rPr>
          <w:rFonts w:ascii="Times New Roman" w:eastAsia="Calibri" w:hAnsi="Times New Roman" w:cs="Times New Roman"/>
        </w:rPr>
        <w:t>Wynagrodzenie określone w ust. 2 pkt  1</w:t>
      </w:r>
      <w:r w:rsidR="003F2DB9" w:rsidRPr="000C6C37">
        <w:rPr>
          <w:rFonts w:ascii="Times New Roman" w:eastAsia="Calibri" w:hAnsi="Times New Roman" w:cs="Times New Roman"/>
        </w:rPr>
        <w:t xml:space="preserve"> i 2</w:t>
      </w:r>
      <w:r w:rsidR="00E50B32" w:rsidRPr="000C6C37">
        <w:rPr>
          <w:rFonts w:ascii="Times New Roman" w:eastAsia="Calibri" w:hAnsi="Times New Roman" w:cs="Times New Roman"/>
        </w:rPr>
        <w:t xml:space="preserve"> </w:t>
      </w:r>
      <w:r w:rsidRPr="000C6C37">
        <w:rPr>
          <w:rFonts w:ascii="Times New Roman" w:eastAsia="Calibri" w:hAnsi="Times New Roman" w:cs="Times New Roman"/>
        </w:rPr>
        <w:t xml:space="preserve">zawiera wynagrodzenie należne z tytułu przeniesienia autorskich praw majątkowych, w tym praw zależnych do Dokumentacji, na zasadach określonych </w:t>
      </w:r>
      <w:r w:rsidRPr="00031BFD">
        <w:rPr>
          <w:rFonts w:ascii="Times New Roman" w:eastAsia="Calibri" w:hAnsi="Times New Roman" w:cs="Times New Roman"/>
        </w:rPr>
        <w:t xml:space="preserve">w § </w:t>
      </w:r>
      <w:r w:rsidR="00F567DD">
        <w:rPr>
          <w:rFonts w:ascii="Times New Roman" w:eastAsia="Calibri" w:hAnsi="Times New Roman" w:cs="Times New Roman"/>
        </w:rPr>
        <w:t>14</w:t>
      </w:r>
      <w:r w:rsidRPr="00031BFD">
        <w:rPr>
          <w:rFonts w:ascii="Times New Roman" w:eastAsia="Calibri" w:hAnsi="Times New Roman" w:cs="Times New Roman"/>
        </w:rPr>
        <w:t xml:space="preserve"> Umowy.</w:t>
      </w:r>
    </w:p>
    <w:p w14:paraId="4A31F9C6" w14:textId="4524BD09" w:rsidR="002017E9" w:rsidRPr="000C6C37" w:rsidRDefault="00CD7FFB">
      <w:pPr>
        <w:pStyle w:val="Standard"/>
        <w:numPr>
          <w:ilvl w:val="0"/>
          <w:numId w:val="30"/>
        </w:numPr>
        <w:spacing w:before="120" w:after="0" w:line="360" w:lineRule="auto"/>
        <w:jc w:val="both"/>
        <w:rPr>
          <w:rFonts w:ascii="Times New Roman" w:hAnsi="Times New Roman" w:cs="Times New Roman"/>
        </w:rPr>
      </w:pPr>
      <w:r w:rsidRPr="00031BFD">
        <w:rPr>
          <w:rFonts w:ascii="Times New Roman" w:eastAsia="Calibri" w:hAnsi="Times New Roman" w:cs="Times New Roman"/>
        </w:rPr>
        <w:lastRenderedPageBreak/>
        <w:t>Wynagrodzenie za Etapy o</w:t>
      </w:r>
      <w:r w:rsidR="003F2DB9">
        <w:rPr>
          <w:rFonts w:ascii="Times New Roman" w:eastAsia="Calibri" w:hAnsi="Times New Roman" w:cs="Times New Roman"/>
        </w:rPr>
        <w:t xml:space="preserve">kreślone w ust. 2 pkt 1 i 2 </w:t>
      </w:r>
      <w:r w:rsidRPr="00031BFD">
        <w:rPr>
          <w:rFonts w:ascii="Times New Roman" w:eastAsia="Calibri" w:hAnsi="Times New Roman" w:cs="Times New Roman"/>
        </w:rPr>
        <w:t xml:space="preserve">będzie płatne po wykonaniu każdego z Etapów, z uwzględnieniem § </w:t>
      </w:r>
      <w:r w:rsidR="00F567DD">
        <w:rPr>
          <w:rFonts w:ascii="Times New Roman" w:eastAsia="Calibri" w:hAnsi="Times New Roman" w:cs="Times New Roman"/>
        </w:rPr>
        <w:t>14</w:t>
      </w:r>
      <w:r w:rsidRPr="00031BFD">
        <w:rPr>
          <w:rFonts w:ascii="Times New Roman" w:eastAsia="Calibri" w:hAnsi="Times New Roman" w:cs="Times New Roman"/>
        </w:rPr>
        <w:t xml:space="preserve"> Umowy. Wynagrodzenie za Etap</w:t>
      </w:r>
      <w:r w:rsidR="003F2DB9">
        <w:rPr>
          <w:rFonts w:ascii="Times New Roman" w:eastAsia="Calibri" w:hAnsi="Times New Roman" w:cs="Times New Roman"/>
        </w:rPr>
        <w:t xml:space="preserve"> 5</w:t>
      </w:r>
      <w:r w:rsidRPr="00031BFD">
        <w:rPr>
          <w:rFonts w:ascii="Times New Roman" w:eastAsia="Calibri" w:hAnsi="Times New Roman" w:cs="Times New Roman"/>
        </w:rPr>
        <w:t xml:space="preserve"> określony w ust. 2 pkt </w:t>
      </w:r>
      <w:r w:rsidR="003F2DB9">
        <w:rPr>
          <w:rFonts w:ascii="Times New Roman" w:eastAsia="Calibri" w:hAnsi="Times New Roman" w:cs="Times New Roman"/>
        </w:rPr>
        <w:t>3</w:t>
      </w:r>
      <w:r w:rsidRPr="00031BFD">
        <w:rPr>
          <w:rFonts w:ascii="Times New Roman" w:eastAsia="Calibri" w:hAnsi="Times New Roman" w:cs="Times New Roman"/>
        </w:rPr>
        <w:t xml:space="preserve"> będzie obowiązywało pod warunkiem rozpoczęcia procesu realizacji Inwestycji i będzie naliczane na koniec każdego kwartału kalendarzowego, w </w:t>
      </w:r>
      <w:r w:rsidRPr="00AE2DAB">
        <w:rPr>
          <w:rFonts w:ascii="Times New Roman" w:eastAsia="Calibri" w:hAnsi="Times New Roman" w:cs="Times New Roman"/>
        </w:rPr>
        <w:t xml:space="preserve">wysokości </w:t>
      </w:r>
      <w:r w:rsidR="002178C6">
        <w:rPr>
          <w:rFonts w:ascii="Times New Roman" w:eastAsia="Calibri" w:hAnsi="Times New Roman" w:cs="Times New Roman"/>
        </w:rPr>
        <w:t xml:space="preserve">równej 1/12 (jednej dwunastej) kwoty wynagrodzenia określonego w ust. 2 pkt 3, </w:t>
      </w:r>
      <w:r w:rsidRPr="00031BFD">
        <w:rPr>
          <w:rFonts w:ascii="Times New Roman" w:eastAsia="Calibri" w:hAnsi="Times New Roman" w:cs="Times New Roman"/>
        </w:rPr>
        <w:t xml:space="preserve">wypłacane w ciągu 30 dni od daty otrzymania </w:t>
      </w:r>
      <w:r w:rsidRPr="000C6C37">
        <w:rPr>
          <w:rFonts w:ascii="Times New Roman" w:eastAsia="Calibri" w:hAnsi="Times New Roman" w:cs="Times New Roman"/>
        </w:rPr>
        <w:t>prawidłowo wystawionej faktury</w:t>
      </w:r>
      <w:r w:rsidR="00A82A35" w:rsidRPr="000C6C37">
        <w:rPr>
          <w:rFonts w:ascii="Times New Roman" w:eastAsia="Calibri" w:hAnsi="Times New Roman" w:cs="Times New Roman"/>
        </w:rPr>
        <w:t xml:space="preserve">. Wykonawca </w:t>
      </w:r>
      <w:r w:rsidR="00B775CF" w:rsidRPr="000C6C37">
        <w:rPr>
          <w:rFonts w:ascii="Times New Roman" w:eastAsia="Calibri" w:hAnsi="Times New Roman" w:cs="Times New Roman"/>
        </w:rPr>
        <w:t xml:space="preserve">będzie </w:t>
      </w:r>
      <w:r w:rsidR="00A82A35" w:rsidRPr="000C6C37">
        <w:rPr>
          <w:rFonts w:ascii="Times New Roman" w:eastAsia="Calibri" w:hAnsi="Times New Roman" w:cs="Times New Roman"/>
        </w:rPr>
        <w:t>wystawia</w:t>
      </w:r>
      <w:r w:rsidR="00B775CF" w:rsidRPr="000C6C37">
        <w:rPr>
          <w:rFonts w:ascii="Times New Roman" w:eastAsia="Calibri" w:hAnsi="Times New Roman" w:cs="Times New Roman"/>
        </w:rPr>
        <w:t>ł</w:t>
      </w:r>
      <w:r w:rsidR="00A82A35" w:rsidRPr="000C6C37">
        <w:rPr>
          <w:rFonts w:ascii="Times New Roman" w:eastAsia="Calibri" w:hAnsi="Times New Roman" w:cs="Times New Roman"/>
        </w:rPr>
        <w:t xml:space="preserve"> faktur</w:t>
      </w:r>
      <w:r w:rsidR="00B775CF" w:rsidRPr="000C6C37">
        <w:rPr>
          <w:rFonts w:ascii="Times New Roman" w:eastAsia="Calibri" w:hAnsi="Times New Roman" w:cs="Times New Roman"/>
        </w:rPr>
        <w:t>y</w:t>
      </w:r>
      <w:r w:rsidR="00A82A35" w:rsidRPr="000C6C37">
        <w:rPr>
          <w:rFonts w:ascii="Times New Roman" w:eastAsia="Calibri" w:hAnsi="Times New Roman" w:cs="Times New Roman"/>
        </w:rPr>
        <w:t xml:space="preserve"> w ciągu 7 dni od zakończenia każdego kwartału</w:t>
      </w:r>
      <w:r w:rsidRPr="000C6C37">
        <w:rPr>
          <w:rFonts w:ascii="Times New Roman" w:eastAsia="Calibri" w:hAnsi="Times New Roman" w:cs="Times New Roman"/>
        </w:rPr>
        <w:t>.</w:t>
      </w:r>
    </w:p>
    <w:p w14:paraId="7A47ECAE" w14:textId="12FFF8FC" w:rsidR="002017E9" w:rsidRPr="000C6C37" w:rsidRDefault="008637F9">
      <w:pPr>
        <w:pStyle w:val="Standard"/>
        <w:numPr>
          <w:ilvl w:val="0"/>
          <w:numId w:val="30"/>
        </w:numPr>
        <w:spacing w:before="120" w:after="0" w:line="360" w:lineRule="auto"/>
        <w:jc w:val="both"/>
        <w:rPr>
          <w:rFonts w:ascii="Times New Roman" w:hAnsi="Times New Roman" w:cs="Times New Roman"/>
        </w:rPr>
      </w:pPr>
      <w:r w:rsidRPr="000C6C37">
        <w:rPr>
          <w:rFonts w:ascii="Times New Roman" w:eastAsia="Calibri" w:hAnsi="Times New Roman" w:cs="Times New Roman"/>
        </w:rPr>
        <w:t xml:space="preserve">Do faktury za Etap </w:t>
      </w:r>
      <w:r w:rsidR="002178C6" w:rsidRPr="000C6C37">
        <w:rPr>
          <w:rFonts w:ascii="Times New Roman" w:eastAsia="Calibri" w:hAnsi="Times New Roman" w:cs="Times New Roman"/>
        </w:rPr>
        <w:t xml:space="preserve">0, Etap 1 i Etap 2 oraz </w:t>
      </w:r>
      <w:r w:rsidR="00E5026D">
        <w:rPr>
          <w:rFonts w:ascii="Times New Roman" w:eastAsia="Calibri" w:hAnsi="Times New Roman" w:cs="Times New Roman"/>
        </w:rPr>
        <w:t xml:space="preserve">faktury za </w:t>
      </w:r>
      <w:r w:rsidR="002178C6" w:rsidRPr="000C6C37">
        <w:rPr>
          <w:rFonts w:ascii="Times New Roman" w:eastAsia="Calibri" w:hAnsi="Times New Roman" w:cs="Times New Roman"/>
        </w:rPr>
        <w:t xml:space="preserve"> Etap 3 i Etap 4</w:t>
      </w:r>
      <w:r w:rsidRPr="000C6C37">
        <w:rPr>
          <w:rFonts w:ascii="Times New Roman" w:eastAsia="Calibri" w:hAnsi="Times New Roman" w:cs="Times New Roman"/>
        </w:rPr>
        <w:t xml:space="preserve"> należy dołączy</w:t>
      </w:r>
      <w:r w:rsidR="002178C6" w:rsidRPr="000C6C37">
        <w:rPr>
          <w:rFonts w:ascii="Times New Roman" w:eastAsia="Calibri" w:hAnsi="Times New Roman" w:cs="Times New Roman"/>
        </w:rPr>
        <w:t>ć kopię protokołu odbioru danych Etapów</w:t>
      </w:r>
      <w:r w:rsidRPr="000C6C37">
        <w:rPr>
          <w:rFonts w:ascii="Times New Roman" w:eastAsia="Calibri" w:hAnsi="Times New Roman" w:cs="Times New Roman"/>
        </w:rPr>
        <w:t>, stanowiący Załącznik nr 10 do Umowy. Podstawą do</w:t>
      </w:r>
      <w:r w:rsidR="002178C6" w:rsidRPr="000C6C37">
        <w:rPr>
          <w:rFonts w:ascii="Times New Roman" w:eastAsia="Calibri" w:hAnsi="Times New Roman" w:cs="Times New Roman"/>
        </w:rPr>
        <w:t xml:space="preserve"> wypłaty Wynagrodzenia za Etap 5</w:t>
      </w:r>
      <w:r w:rsidRPr="000C6C37">
        <w:rPr>
          <w:rFonts w:ascii="Times New Roman" w:eastAsia="Calibri" w:hAnsi="Times New Roman" w:cs="Times New Roman"/>
        </w:rPr>
        <w:t xml:space="preserve"> będzie każdorazowo karta potwierdzająca wykonanie usługi, podpisana przez upoważnioną przez Zamawiającego osobę. Wzór karty nadzoru autorskiego stanowi załącznik nr 9 do Umowy. </w:t>
      </w:r>
    </w:p>
    <w:p w14:paraId="344FC18D" w14:textId="77777777" w:rsidR="002017E9" w:rsidRPr="00031BFD" w:rsidRDefault="00CD7FFB">
      <w:pPr>
        <w:pStyle w:val="Standard"/>
        <w:numPr>
          <w:ilvl w:val="0"/>
          <w:numId w:val="30"/>
        </w:numPr>
        <w:spacing w:before="120" w:after="0" w:line="360" w:lineRule="auto"/>
        <w:jc w:val="both"/>
        <w:rPr>
          <w:rFonts w:ascii="Times New Roman" w:hAnsi="Times New Roman" w:cs="Times New Roman"/>
        </w:rPr>
      </w:pPr>
      <w:r w:rsidRPr="000C6C37">
        <w:rPr>
          <w:rFonts w:ascii="Times New Roman" w:eastAsia="Times New Roman" w:hAnsi="Times New Roman" w:cs="Times New Roman"/>
          <w:lang w:eastAsia="pl-PL"/>
        </w:rPr>
        <w:t xml:space="preserve">Wynagrodzenie zawiera wszystkie </w:t>
      </w:r>
      <w:r w:rsidRPr="00031BFD">
        <w:rPr>
          <w:rFonts w:ascii="Times New Roman" w:eastAsia="Times New Roman" w:hAnsi="Times New Roman" w:cs="Times New Roman"/>
          <w:lang w:eastAsia="pl-PL"/>
        </w:rPr>
        <w:t>przewidywane koszty wszystkich opracowań i czynności w formie i zakresie określonych w § 2 Umowy, wynikające z kompletnego wykonania Przedmiotu Umowy.</w:t>
      </w:r>
    </w:p>
    <w:p w14:paraId="72C11F41" w14:textId="77777777" w:rsidR="002017E9" w:rsidRPr="00031BFD" w:rsidRDefault="00CD7FFB">
      <w:pPr>
        <w:pStyle w:val="Standard"/>
        <w:numPr>
          <w:ilvl w:val="0"/>
          <w:numId w:val="30"/>
        </w:numPr>
        <w:spacing w:before="120" w:after="0" w:line="360" w:lineRule="auto"/>
        <w:jc w:val="both"/>
        <w:rPr>
          <w:rFonts w:ascii="Times New Roman" w:hAnsi="Times New Roman" w:cs="Times New Roman"/>
        </w:rPr>
      </w:pPr>
      <w:r w:rsidRPr="00031BFD">
        <w:rPr>
          <w:rFonts w:ascii="Times New Roman" w:eastAsia="Times New Roman" w:hAnsi="Times New Roman" w:cs="Times New Roman"/>
          <w:bCs/>
        </w:rPr>
        <w:t xml:space="preserve">Strony </w:t>
      </w:r>
      <w:r w:rsidRPr="00031BFD">
        <w:rPr>
          <w:rFonts w:ascii="Times New Roman" w:eastAsia="Times New Roman" w:hAnsi="Times New Roman" w:cs="Times New Roman"/>
          <w:lang w:eastAsia="pl-PL"/>
        </w:rPr>
        <w:t>zobowiązują</w:t>
      </w:r>
      <w:r w:rsidRPr="00031BFD">
        <w:rPr>
          <w:rFonts w:ascii="Times New Roman" w:eastAsia="Times New Roman" w:hAnsi="Times New Roman" w:cs="Times New Roman"/>
          <w:bCs/>
        </w:rPr>
        <w:t xml:space="preserve"> się dokonać zmiany wysokości Wynagrodzenia </w:t>
      </w:r>
      <w:bookmarkStart w:id="2" w:name="_Hlk177463417"/>
      <w:r w:rsidRPr="00031BFD">
        <w:rPr>
          <w:rFonts w:ascii="Times New Roman" w:eastAsia="Times New Roman" w:hAnsi="Times New Roman" w:cs="Times New Roman"/>
          <w:bCs/>
        </w:rPr>
        <w:t>(</w:t>
      </w:r>
      <w:r w:rsidRPr="00031BFD">
        <w:rPr>
          <w:rFonts w:ascii="Times New Roman" w:hAnsi="Times New Roman" w:cs="Times New Roman"/>
        </w:rPr>
        <w:t>części zamówienia realizowanego powyżej 12 miesięcy)</w:t>
      </w:r>
      <w:bookmarkEnd w:id="2"/>
      <w:r w:rsidRPr="00031BFD">
        <w:rPr>
          <w:rFonts w:ascii="Times New Roman" w:eastAsia="Times New Roman" w:hAnsi="Times New Roman" w:cs="Times New Roman"/>
          <w:bCs/>
        </w:rPr>
        <w:t xml:space="preserve"> w formie aneksu do Umowy, każdorazowo w przypadku zmiany:</w:t>
      </w:r>
    </w:p>
    <w:p w14:paraId="75D8E311" w14:textId="078D3420" w:rsidR="002017E9" w:rsidRPr="00031BFD" w:rsidRDefault="00CD7FFB">
      <w:pPr>
        <w:pStyle w:val="Standard"/>
        <w:numPr>
          <w:ilvl w:val="0"/>
          <w:numId w:val="34"/>
        </w:numPr>
        <w:spacing w:before="120" w:after="0" w:line="360" w:lineRule="auto"/>
        <w:ind w:left="714" w:hanging="357"/>
        <w:jc w:val="both"/>
        <w:rPr>
          <w:rFonts w:ascii="Times New Roman" w:hAnsi="Times New Roman" w:cs="Times New Roman"/>
        </w:rPr>
      </w:pPr>
      <w:r w:rsidRPr="00031BFD">
        <w:rPr>
          <w:rFonts w:ascii="Times New Roman" w:eastAsia="Times New Roman" w:hAnsi="Times New Roman" w:cs="Times New Roman"/>
          <w:bCs/>
        </w:rPr>
        <w:t xml:space="preserve">stawki podatku od towarów i usług oraz podatku akcyzowego: strony ustalają protokolarnie wartość </w:t>
      </w:r>
      <w:r w:rsidR="009A4E39">
        <w:rPr>
          <w:rFonts w:ascii="Times New Roman" w:eastAsia="Times New Roman" w:hAnsi="Times New Roman" w:cs="Times New Roman"/>
          <w:bCs/>
        </w:rPr>
        <w:t>Przedmiotu Umowy</w:t>
      </w:r>
      <w:r w:rsidR="009A4E39" w:rsidRPr="00031BFD">
        <w:rPr>
          <w:rFonts w:ascii="Times New Roman" w:eastAsia="Times New Roman" w:hAnsi="Times New Roman" w:cs="Times New Roman"/>
          <w:bCs/>
        </w:rPr>
        <w:t xml:space="preserve"> </w:t>
      </w:r>
      <w:r w:rsidRPr="00031BFD">
        <w:rPr>
          <w:rFonts w:ascii="Times New Roman" w:eastAsia="Times New Roman" w:hAnsi="Times New Roman" w:cs="Times New Roman"/>
          <w:bCs/>
        </w:rPr>
        <w:t xml:space="preserve">wykonanej wg stanu na dzień poprzedzający zmianę stawki podatku VAT oraz podatku akcyzowego. Nowa stawka podatku będzie miała zastosowanie do elementów </w:t>
      </w:r>
      <w:r w:rsidR="009A4E39" w:rsidRPr="00E93458">
        <w:rPr>
          <w:rFonts w:ascii="Times New Roman" w:hAnsi="Times New Roman" w:cs="Times New Roman"/>
        </w:rPr>
        <w:t>Przedmiotu Umowy</w:t>
      </w:r>
      <w:r w:rsidR="009A4E39" w:rsidRPr="00E93458" w:rsidDel="009A4E39">
        <w:rPr>
          <w:rFonts w:ascii="Times New Roman" w:eastAsia="Times New Roman" w:hAnsi="Times New Roman" w:cs="Times New Roman"/>
          <w:bCs/>
        </w:rPr>
        <w:t xml:space="preserve"> </w:t>
      </w:r>
      <w:r w:rsidRPr="00E93458">
        <w:rPr>
          <w:rFonts w:ascii="Times New Roman" w:eastAsia="Times New Roman" w:hAnsi="Times New Roman" w:cs="Times New Roman"/>
          <w:bCs/>
        </w:rPr>
        <w:t>wykonywanych</w:t>
      </w:r>
      <w:r w:rsidRPr="009A4E39">
        <w:rPr>
          <w:rFonts w:ascii="Times New Roman" w:eastAsia="Times New Roman" w:hAnsi="Times New Roman" w:cs="Times New Roman"/>
          <w:bCs/>
        </w:rPr>
        <w:t xml:space="preserve"> po</w:t>
      </w:r>
      <w:r w:rsidRPr="00031BFD">
        <w:rPr>
          <w:rFonts w:ascii="Times New Roman" w:eastAsia="Times New Roman" w:hAnsi="Times New Roman" w:cs="Times New Roman"/>
          <w:bCs/>
        </w:rPr>
        <w:t xml:space="preserve"> dniu zmiany stawki podatku VAT oraz akcyzowego.</w:t>
      </w:r>
    </w:p>
    <w:p w14:paraId="1C8BF718" w14:textId="1799012D" w:rsidR="002017E9" w:rsidRPr="00031BFD" w:rsidRDefault="00CD7FFB">
      <w:pPr>
        <w:pStyle w:val="Standard"/>
        <w:numPr>
          <w:ilvl w:val="0"/>
          <w:numId w:val="34"/>
        </w:numPr>
        <w:spacing w:before="120" w:after="0" w:line="360" w:lineRule="auto"/>
        <w:jc w:val="both"/>
        <w:rPr>
          <w:rFonts w:ascii="Times New Roman" w:hAnsi="Times New Roman" w:cs="Times New Roman"/>
        </w:rPr>
      </w:pPr>
      <w:r w:rsidRPr="00031BFD">
        <w:rPr>
          <w:rFonts w:ascii="Times New Roman" w:eastAsia="Times New Roman" w:hAnsi="Times New Roman" w:cs="Times New Roman"/>
          <w:bCs/>
        </w:rPr>
        <w:t>wysokości minimalnego wynagrodzenia za pracę albo wysokości minimalnej stawki godzinowej, ustalonych na podstawie ustawy z dnia 10 października 2002 r. o minimalnym wynagrodzeniu za pracę (</w:t>
      </w:r>
      <w:r w:rsidR="00FA1586" w:rsidRPr="00FA1586">
        <w:rPr>
          <w:rFonts w:ascii="Times New Roman" w:eastAsia="Times New Roman" w:hAnsi="Times New Roman" w:cs="Times New Roman"/>
          <w:bCs/>
        </w:rPr>
        <w:t>Dz.U. 2020 poz. 2207</w:t>
      </w:r>
      <w:r w:rsidR="00B775CF">
        <w:rPr>
          <w:rFonts w:ascii="Times New Roman" w:eastAsia="Times New Roman" w:hAnsi="Times New Roman" w:cs="Times New Roman"/>
          <w:bCs/>
        </w:rPr>
        <w:t xml:space="preserve"> z późn. zm.</w:t>
      </w:r>
      <w:r w:rsidRPr="00031BFD">
        <w:rPr>
          <w:rFonts w:ascii="Times New Roman" w:eastAsia="Times New Roman" w:hAnsi="Times New Roman" w:cs="Times New Roman"/>
          <w:bCs/>
        </w:rPr>
        <w:t>); Wykonawca przedkłada Zamawiającemu wykaz zatrudnianych do realizacji Umowy pracowników, dla których ma zastosowanie zmiana wraz z kalkulacją kosztów wynikającą z przedmiotowej zmiany,</w:t>
      </w:r>
    </w:p>
    <w:p w14:paraId="40930732" w14:textId="4AC18295" w:rsidR="002017E9" w:rsidRPr="00031BFD" w:rsidRDefault="00CD7FFB">
      <w:pPr>
        <w:pStyle w:val="Standard"/>
        <w:numPr>
          <w:ilvl w:val="0"/>
          <w:numId w:val="34"/>
        </w:numPr>
        <w:spacing w:before="120" w:after="0" w:line="360" w:lineRule="auto"/>
        <w:ind w:left="714" w:hanging="357"/>
        <w:jc w:val="both"/>
        <w:rPr>
          <w:rFonts w:ascii="Times New Roman" w:hAnsi="Times New Roman" w:cs="Times New Roman"/>
        </w:rPr>
      </w:pPr>
      <w:r w:rsidRPr="00031BFD">
        <w:rPr>
          <w:rFonts w:ascii="Times New Roman" w:eastAsia="Times New Roman" w:hAnsi="Times New Roman" w:cs="Times New Roman"/>
          <w:bCs/>
        </w:rPr>
        <w:t>zasad podlegania ubezpieczeniom społecznym lub ubezpieczeniu zdrowotnemu lub wysokości stawki składki na ubezpieczenia społeczne lub zdrowotne: Wykonawca przedkłada Zamawiającemu wykaz pracowników, którzy realizują Umowę i dla których ma zastosowanie zmiana wraz z kalkulacją kosztów wynikającą z przedmiotowej zmiany,</w:t>
      </w:r>
    </w:p>
    <w:p w14:paraId="04C75F1E" w14:textId="4FE30D2C" w:rsidR="003D370C" w:rsidRPr="00926A1E" w:rsidRDefault="0028412E" w:rsidP="003D370C">
      <w:pPr>
        <w:pStyle w:val="Standard"/>
        <w:numPr>
          <w:ilvl w:val="0"/>
          <w:numId w:val="34"/>
        </w:numPr>
        <w:spacing w:before="120" w:after="0" w:line="360" w:lineRule="auto"/>
        <w:jc w:val="both"/>
        <w:rPr>
          <w:rFonts w:ascii="Times New Roman" w:hAnsi="Times New Roman" w:cs="Times New Roman"/>
        </w:rPr>
      </w:pPr>
      <w:r w:rsidRPr="00FD2724">
        <w:rPr>
          <w:rFonts w:ascii="Times New Roman" w:hAnsi="Times New Roman" w:cs="Times New Roman"/>
        </w:rPr>
        <w:t>zasad gromadzenia i wysokości wpłat podstawowych do pracowniczych planów kapitałowych, w</w:t>
      </w:r>
      <w:r w:rsidR="00FA1586">
        <w:rPr>
          <w:rFonts w:ascii="Times New Roman" w:hAnsi="Times New Roman" w:cs="Times New Roman"/>
        </w:rPr>
        <w:t> </w:t>
      </w:r>
      <w:r w:rsidRPr="00FD2724">
        <w:rPr>
          <w:rFonts w:ascii="Times New Roman" w:hAnsi="Times New Roman" w:cs="Times New Roman"/>
        </w:rPr>
        <w:t xml:space="preserve">przypadku zmiany wpłaty podstawowej, o której mowa w art. 26 ust. 1 ustawy z dnia 4 </w:t>
      </w:r>
      <w:r w:rsidRPr="00FD2724">
        <w:rPr>
          <w:rFonts w:ascii="Times New Roman" w:hAnsi="Times New Roman" w:cs="Times New Roman"/>
        </w:rPr>
        <w:lastRenderedPageBreak/>
        <w:t>października 2018 r</w:t>
      </w:r>
      <w:r w:rsidRPr="00926A1E">
        <w:rPr>
          <w:rFonts w:ascii="Times New Roman" w:hAnsi="Times New Roman" w:cs="Times New Roman"/>
        </w:rPr>
        <w:t>. o pracowniczych planach kapitałowych (</w:t>
      </w:r>
      <w:r w:rsidR="00FA1586" w:rsidRPr="00926A1E">
        <w:rPr>
          <w:rFonts w:ascii="Times New Roman" w:hAnsi="Times New Roman" w:cs="Times New Roman"/>
        </w:rPr>
        <w:t>Dz.U. 202</w:t>
      </w:r>
      <w:r w:rsidR="00280776" w:rsidRPr="00926A1E">
        <w:rPr>
          <w:rFonts w:ascii="Times New Roman" w:hAnsi="Times New Roman" w:cs="Times New Roman"/>
        </w:rPr>
        <w:t>4 r.,</w:t>
      </w:r>
      <w:r w:rsidR="00FA1586" w:rsidRPr="00926A1E">
        <w:rPr>
          <w:rFonts w:ascii="Times New Roman" w:hAnsi="Times New Roman" w:cs="Times New Roman"/>
        </w:rPr>
        <w:t xml:space="preserve"> poz. </w:t>
      </w:r>
      <w:r w:rsidR="00280776" w:rsidRPr="00926A1E">
        <w:rPr>
          <w:rFonts w:ascii="Times New Roman" w:hAnsi="Times New Roman" w:cs="Times New Roman"/>
        </w:rPr>
        <w:t>427</w:t>
      </w:r>
      <w:r w:rsidR="00593F1B" w:rsidRPr="00926A1E">
        <w:rPr>
          <w:rFonts w:ascii="Times New Roman" w:hAnsi="Times New Roman" w:cs="Times New Roman"/>
        </w:rPr>
        <w:t>,</w:t>
      </w:r>
      <w:r w:rsidR="00FA1586" w:rsidRPr="00926A1E">
        <w:rPr>
          <w:rFonts w:ascii="Times New Roman" w:hAnsi="Times New Roman" w:cs="Times New Roman"/>
        </w:rPr>
        <w:t xml:space="preserve"> </w:t>
      </w:r>
      <w:r w:rsidRPr="00926A1E">
        <w:rPr>
          <w:rFonts w:ascii="Times New Roman" w:hAnsi="Times New Roman" w:cs="Times New Roman"/>
        </w:rPr>
        <w:t>z późn. zm.)</w:t>
      </w:r>
      <w:r w:rsidR="00F7489E" w:rsidRPr="00926A1E">
        <w:rPr>
          <w:rFonts w:ascii="Times New Roman" w:hAnsi="Times New Roman" w:cs="Times New Roman"/>
        </w:rPr>
        <w:t>;</w:t>
      </w:r>
      <w:r w:rsidR="00FA1586" w:rsidRPr="00926A1E">
        <w:rPr>
          <w:rFonts w:ascii="Times New Roman" w:hAnsi="Times New Roman" w:cs="Times New Roman"/>
        </w:rPr>
        <w:t xml:space="preserve"> </w:t>
      </w:r>
    </w:p>
    <w:p w14:paraId="547D3B28" w14:textId="27969067" w:rsidR="00E51297" w:rsidRPr="00926A1E" w:rsidRDefault="00E51297" w:rsidP="00E43573">
      <w:pPr>
        <w:pStyle w:val="Standard"/>
        <w:spacing w:before="120" w:after="0" w:line="360" w:lineRule="auto"/>
        <w:ind w:left="360"/>
        <w:jc w:val="both"/>
        <w:rPr>
          <w:rFonts w:ascii="Times New Roman" w:hAnsi="Times New Roman" w:cs="Times New Roman"/>
        </w:rPr>
      </w:pPr>
      <w:r w:rsidRPr="00926A1E">
        <w:rPr>
          <w:rFonts w:ascii="Times New Roman" w:hAnsi="Times New Roman" w:cs="Times New Roman"/>
        </w:rPr>
        <w:t>oraz</w:t>
      </w:r>
    </w:p>
    <w:p w14:paraId="4DE09D35" w14:textId="60DC2E94" w:rsidR="00510E14" w:rsidRPr="00926A1E" w:rsidRDefault="00510E14" w:rsidP="00E43573">
      <w:pPr>
        <w:pStyle w:val="Standard"/>
        <w:numPr>
          <w:ilvl w:val="0"/>
          <w:numId w:val="34"/>
        </w:numPr>
        <w:spacing w:before="120" w:after="0" w:line="360" w:lineRule="auto"/>
        <w:ind w:left="714" w:hanging="357"/>
        <w:jc w:val="both"/>
        <w:rPr>
          <w:rFonts w:ascii="Times New Roman" w:hAnsi="Times New Roman" w:cs="Times New Roman"/>
        </w:rPr>
      </w:pPr>
      <w:r w:rsidRPr="00926A1E">
        <w:rPr>
          <w:rFonts w:ascii="Times New Roman" w:hAnsi="Times New Roman" w:cs="Times New Roman"/>
        </w:rPr>
        <w:t>w przypadku zmiany ceny materiałów lub kosztów wykonania zamówienia</w:t>
      </w:r>
      <w:r w:rsidR="00445C5A" w:rsidRPr="00926A1E">
        <w:rPr>
          <w:rFonts w:ascii="Times New Roman" w:hAnsi="Times New Roman" w:cs="Times New Roman"/>
        </w:rPr>
        <w:t xml:space="preserve"> </w:t>
      </w:r>
      <w:r w:rsidR="00445C5A" w:rsidRPr="00926A1E">
        <w:rPr>
          <w:rFonts w:ascii="Times New Roman" w:eastAsia="Times New Roman" w:hAnsi="Times New Roman" w:cs="Times New Roman"/>
          <w:bCs/>
        </w:rPr>
        <w:t>(</w:t>
      </w:r>
      <w:r w:rsidR="00445C5A" w:rsidRPr="00926A1E">
        <w:rPr>
          <w:rFonts w:ascii="Times New Roman" w:hAnsi="Times New Roman" w:cs="Times New Roman"/>
        </w:rPr>
        <w:t>części zamówienia realizowanego powyżej 6 miesięcy)</w:t>
      </w:r>
    </w:p>
    <w:p w14:paraId="3D95C790" w14:textId="2C38D79D" w:rsidR="00546DA8" w:rsidRPr="00926A1E" w:rsidRDefault="003D370C" w:rsidP="002F50C0">
      <w:pPr>
        <w:pStyle w:val="Standard"/>
        <w:spacing w:after="0" w:line="360" w:lineRule="auto"/>
        <w:ind w:left="567"/>
        <w:jc w:val="both"/>
        <w:rPr>
          <w:rFonts w:ascii="Times New Roman" w:hAnsi="Times New Roman" w:cs="Times New Roman"/>
        </w:rPr>
      </w:pPr>
      <w:r w:rsidRPr="00926A1E">
        <w:rPr>
          <w:rFonts w:ascii="Times New Roman" w:hAnsi="Times New Roman" w:cs="Times New Roman"/>
        </w:rPr>
        <w:t xml:space="preserve">- </w:t>
      </w:r>
      <w:r w:rsidR="00D43555" w:rsidRPr="00926A1E">
        <w:rPr>
          <w:rFonts w:ascii="Times New Roman" w:hAnsi="Times New Roman" w:cs="Times New Roman"/>
        </w:rPr>
        <w:t>jeżeli zmiany te będą miały wpływ na koszty wykonania Umowy przez Wykonawcę.</w:t>
      </w:r>
    </w:p>
    <w:p w14:paraId="3CE16F94" w14:textId="0F7DC931" w:rsidR="002017E9" w:rsidRPr="00031BFD" w:rsidRDefault="00CD7FFB">
      <w:pPr>
        <w:pStyle w:val="Standard"/>
        <w:numPr>
          <w:ilvl w:val="0"/>
          <w:numId w:val="30"/>
        </w:numPr>
        <w:spacing w:before="120" w:after="0" w:line="360" w:lineRule="auto"/>
        <w:ind w:left="357" w:hanging="357"/>
        <w:jc w:val="both"/>
        <w:rPr>
          <w:rFonts w:ascii="Times New Roman" w:hAnsi="Times New Roman" w:cs="Times New Roman"/>
        </w:rPr>
      </w:pPr>
      <w:r w:rsidRPr="00926A1E">
        <w:rPr>
          <w:rFonts w:ascii="Times New Roman" w:eastAsia="Times New Roman" w:hAnsi="Times New Roman" w:cs="Times New Roman"/>
          <w:lang w:eastAsia="pl-PL"/>
        </w:rPr>
        <w:t>Zmiana</w:t>
      </w:r>
      <w:r w:rsidRPr="00926A1E">
        <w:rPr>
          <w:rFonts w:ascii="Times New Roman" w:eastAsia="Times New Roman" w:hAnsi="Times New Roman" w:cs="Times New Roman"/>
          <w:bCs/>
          <w:lang w:eastAsia="pl-PL"/>
        </w:rPr>
        <w:t xml:space="preserve"> wysokości Wynagrodzenia należnego Wykonawcy w przypadku zaistnienia przesłanki, o</w:t>
      </w:r>
      <w:r w:rsidR="0060387E" w:rsidRPr="00926A1E">
        <w:rPr>
          <w:rFonts w:ascii="Times New Roman" w:eastAsia="Times New Roman" w:hAnsi="Times New Roman" w:cs="Times New Roman"/>
          <w:bCs/>
          <w:lang w:eastAsia="pl-PL"/>
        </w:rPr>
        <w:t> </w:t>
      </w:r>
      <w:r w:rsidRPr="00926A1E">
        <w:rPr>
          <w:rFonts w:ascii="Times New Roman" w:eastAsia="Times New Roman" w:hAnsi="Times New Roman" w:cs="Times New Roman"/>
          <w:bCs/>
          <w:lang w:eastAsia="pl-PL"/>
        </w:rPr>
        <w:t xml:space="preserve">której mowa w ust. 7 pkt 1, będzie odnosić się wyłącznie do elementów </w:t>
      </w:r>
      <w:r w:rsidR="009A4E39" w:rsidRPr="00926A1E">
        <w:t xml:space="preserve"> </w:t>
      </w:r>
      <w:r w:rsidR="009A4E39" w:rsidRPr="009A4E39">
        <w:rPr>
          <w:rFonts w:ascii="Times New Roman" w:eastAsia="Times New Roman" w:hAnsi="Times New Roman" w:cs="Times New Roman"/>
          <w:bCs/>
          <w:lang w:eastAsia="pl-PL"/>
        </w:rPr>
        <w:t xml:space="preserve">Przedmiotu Umowy </w:t>
      </w:r>
      <w:r w:rsidRPr="00031BFD">
        <w:rPr>
          <w:rFonts w:ascii="Times New Roman" w:eastAsia="Times New Roman" w:hAnsi="Times New Roman" w:cs="Times New Roman"/>
          <w:bCs/>
          <w:lang w:eastAsia="pl-PL"/>
        </w:rPr>
        <w:t>zrealizowanych, zgodnie z Harmonogramem, po dniu wejścia w życie przepisów zmieniających stawkę podatku od towarów i usług oraz podatku akcyzowego oraz wyłącznie do elementów</w:t>
      </w:r>
      <w:r w:rsidR="009A4E39" w:rsidRPr="009A4E39">
        <w:t xml:space="preserve"> </w:t>
      </w:r>
      <w:r w:rsidR="009A4E39" w:rsidRPr="009A4E39">
        <w:rPr>
          <w:rFonts w:ascii="Times New Roman" w:eastAsia="Times New Roman" w:hAnsi="Times New Roman" w:cs="Times New Roman"/>
          <w:bCs/>
          <w:lang w:eastAsia="pl-PL"/>
        </w:rPr>
        <w:t>Przedmiotu Umowy</w:t>
      </w:r>
      <w:r w:rsidRPr="00031BFD">
        <w:rPr>
          <w:rFonts w:ascii="Times New Roman" w:eastAsia="Times New Roman" w:hAnsi="Times New Roman" w:cs="Times New Roman"/>
          <w:bCs/>
          <w:lang w:eastAsia="pl-PL"/>
        </w:rPr>
        <w:t>, do któr</w:t>
      </w:r>
      <w:r w:rsidR="009A4E39">
        <w:rPr>
          <w:rFonts w:ascii="Times New Roman" w:eastAsia="Times New Roman" w:hAnsi="Times New Roman" w:cs="Times New Roman"/>
          <w:bCs/>
          <w:lang w:eastAsia="pl-PL"/>
        </w:rPr>
        <w:t>ych</w:t>
      </w:r>
      <w:r w:rsidRPr="00031BFD">
        <w:rPr>
          <w:rFonts w:ascii="Times New Roman" w:eastAsia="Times New Roman" w:hAnsi="Times New Roman" w:cs="Times New Roman"/>
          <w:bCs/>
          <w:lang w:eastAsia="pl-PL"/>
        </w:rPr>
        <w:t xml:space="preserve"> zastosowanie znajdzie zmiana stawki podatku od towarów i</w:t>
      </w:r>
      <w:r w:rsidR="0060387E">
        <w:rPr>
          <w:rFonts w:ascii="Times New Roman" w:eastAsia="Times New Roman" w:hAnsi="Times New Roman" w:cs="Times New Roman"/>
          <w:bCs/>
          <w:lang w:eastAsia="pl-PL"/>
        </w:rPr>
        <w:t> </w:t>
      </w:r>
      <w:r w:rsidRPr="00031BFD">
        <w:rPr>
          <w:rFonts w:ascii="Times New Roman" w:eastAsia="Times New Roman" w:hAnsi="Times New Roman" w:cs="Times New Roman"/>
          <w:bCs/>
          <w:lang w:eastAsia="pl-PL"/>
        </w:rPr>
        <w:t>usług oraz podatku akcyzowego.</w:t>
      </w:r>
    </w:p>
    <w:p w14:paraId="2F824C85" w14:textId="679C27CD" w:rsidR="002017E9" w:rsidRPr="00031BFD" w:rsidRDefault="00CD7FFB">
      <w:pPr>
        <w:pStyle w:val="Standard"/>
        <w:spacing w:before="120" w:after="0" w:line="360" w:lineRule="auto"/>
        <w:ind w:left="357"/>
        <w:jc w:val="both"/>
        <w:rPr>
          <w:rFonts w:ascii="Times New Roman" w:hAnsi="Times New Roman" w:cs="Times New Roman"/>
        </w:rPr>
      </w:pPr>
      <w:r w:rsidRPr="00031BFD">
        <w:rPr>
          <w:rFonts w:ascii="Times New Roman" w:eastAsia="Times New Roman" w:hAnsi="Times New Roman" w:cs="Times New Roman"/>
          <w:bCs/>
          <w:lang w:eastAsia="pl-PL"/>
        </w:rPr>
        <w:t xml:space="preserve">Wykonawca wyceni </w:t>
      </w:r>
      <w:r w:rsidR="009A4E39" w:rsidRPr="009A4E39">
        <w:rPr>
          <w:rFonts w:ascii="Times New Roman" w:eastAsia="Times New Roman" w:hAnsi="Times New Roman" w:cs="Times New Roman"/>
          <w:bCs/>
          <w:lang w:eastAsia="pl-PL"/>
        </w:rPr>
        <w:t xml:space="preserve">Przedmiot Umowy </w:t>
      </w:r>
      <w:r w:rsidRPr="00031BFD">
        <w:rPr>
          <w:rFonts w:ascii="Times New Roman" w:eastAsia="Times New Roman" w:hAnsi="Times New Roman" w:cs="Times New Roman"/>
          <w:bCs/>
          <w:lang w:eastAsia="pl-PL"/>
        </w:rPr>
        <w:t>wg stanu na dzień poprzedzający zmianę stawki podatku VAT oraz podatku akcyzowego wraz z podstawami tej wyceny. Zamawiający ma prawo do korekty wyceny złożonej przez Wykonawcę.</w:t>
      </w:r>
    </w:p>
    <w:p w14:paraId="34BE564B" w14:textId="77777777" w:rsidR="002017E9" w:rsidRPr="00031BFD" w:rsidRDefault="00CD7FFB">
      <w:pPr>
        <w:pStyle w:val="Standard"/>
        <w:numPr>
          <w:ilvl w:val="0"/>
          <w:numId w:val="30"/>
        </w:numPr>
        <w:spacing w:before="120" w:after="0" w:line="360" w:lineRule="auto"/>
        <w:ind w:left="357" w:hanging="357"/>
        <w:jc w:val="both"/>
        <w:rPr>
          <w:rFonts w:ascii="Times New Roman" w:hAnsi="Times New Roman" w:cs="Times New Roman"/>
        </w:rPr>
      </w:pPr>
      <w:r w:rsidRPr="00031BFD">
        <w:rPr>
          <w:rFonts w:ascii="Times New Roman" w:eastAsia="Times New Roman" w:hAnsi="Times New Roman" w:cs="Times New Roman"/>
          <w:bCs/>
          <w:lang w:eastAsia="pl-PL"/>
        </w:rPr>
        <w:t xml:space="preserve">W </w:t>
      </w:r>
      <w:r w:rsidRPr="00031BFD">
        <w:rPr>
          <w:rFonts w:ascii="Times New Roman" w:eastAsia="Times New Roman" w:hAnsi="Times New Roman" w:cs="Times New Roman"/>
          <w:lang w:eastAsia="pl-PL"/>
        </w:rPr>
        <w:t>przypadku</w:t>
      </w:r>
      <w:r w:rsidRPr="00031BFD">
        <w:rPr>
          <w:rFonts w:ascii="Times New Roman" w:eastAsia="Times New Roman" w:hAnsi="Times New Roman" w:cs="Times New Roman"/>
          <w:bCs/>
          <w:lang w:eastAsia="pl-PL"/>
        </w:rPr>
        <w:t xml:space="preserve"> zmiany, o której mowa w ust. 7 pkt 1, wartość Wynagrodzenia netto nie zmieni się, a</w:t>
      </w:r>
      <w:r w:rsidR="0060387E">
        <w:rPr>
          <w:rFonts w:ascii="Times New Roman" w:eastAsia="Times New Roman" w:hAnsi="Times New Roman" w:cs="Times New Roman"/>
          <w:bCs/>
          <w:lang w:eastAsia="pl-PL"/>
        </w:rPr>
        <w:t> </w:t>
      </w:r>
      <w:r w:rsidRPr="00031BFD">
        <w:rPr>
          <w:rFonts w:ascii="Times New Roman" w:eastAsia="Times New Roman" w:hAnsi="Times New Roman" w:cs="Times New Roman"/>
          <w:bCs/>
          <w:lang w:eastAsia="pl-PL"/>
        </w:rPr>
        <w:t>wartość Wynagrodzenia brutto zostanie wyliczona na podstawie nowych przepisów.</w:t>
      </w:r>
    </w:p>
    <w:p w14:paraId="05015C22" w14:textId="273D6816" w:rsidR="002017E9" w:rsidRPr="00031BFD" w:rsidRDefault="00CD7FFB">
      <w:pPr>
        <w:pStyle w:val="Standard"/>
        <w:numPr>
          <w:ilvl w:val="0"/>
          <w:numId w:val="30"/>
        </w:numPr>
        <w:spacing w:before="120" w:after="0" w:line="360" w:lineRule="auto"/>
        <w:ind w:left="357" w:hanging="357"/>
        <w:jc w:val="both"/>
        <w:rPr>
          <w:rFonts w:ascii="Times New Roman" w:hAnsi="Times New Roman" w:cs="Times New Roman"/>
        </w:rPr>
      </w:pPr>
      <w:r w:rsidRPr="00031BFD">
        <w:rPr>
          <w:rFonts w:ascii="Times New Roman" w:eastAsia="Times New Roman" w:hAnsi="Times New Roman" w:cs="Times New Roman"/>
          <w:bCs/>
          <w:lang w:eastAsia="pl-PL"/>
        </w:rPr>
        <w:t xml:space="preserve">Zmiana </w:t>
      </w:r>
      <w:r w:rsidRPr="00031BFD">
        <w:rPr>
          <w:rFonts w:ascii="Times New Roman" w:eastAsia="Times New Roman" w:hAnsi="Times New Roman" w:cs="Times New Roman"/>
          <w:lang w:eastAsia="pl-PL"/>
        </w:rPr>
        <w:t>wysokości</w:t>
      </w:r>
      <w:r w:rsidRPr="00031BFD">
        <w:rPr>
          <w:rFonts w:ascii="Times New Roman" w:eastAsia="Times New Roman" w:hAnsi="Times New Roman" w:cs="Times New Roman"/>
          <w:bCs/>
          <w:lang w:eastAsia="pl-PL"/>
        </w:rPr>
        <w:t xml:space="preserve"> Wynagrodzenia w przypadku zaistnienia przesłanki, o której mowa w ust. 7 pkt  2 lub ust. 7 pkt 3 lub w ust. 7 pkt 4</w:t>
      </w:r>
      <w:r w:rsidR="004C1068">
        <w:rPr>
          <w:rFonts w:ascii="Times New Roman" w:eastAsia="Times New Roman" w:hAnsi="Times New Roman" w:cs="Times New Roman"/>
          <w:bCs/>
          <w:lang w:eastAsia="pl-PL"/>
        </w:rPr>
        <w:t>,</w:t>
      </w:r>
      <w:r w:rsidRPr="00031BFD">
        <w:rPr>
          <w:rFonts w:ascii="Times New Roman" w:eastAsia="Times New Roman" w:hAnsi="Times New Roman" w:cs="Times New Roman"/>
          <w:bCs/>
          <w:lang w:eastAsia="pl-PL"/>
        </w:rPr>
        <w:t xml:space="preserve">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albo w zakresie zasad gromadzenia lub wysokości wpłat do pracowniczych planów kapitałowych.</w:t>
      </w:r>
    </w:p>
    <w:p w14:paraId="20383282" w14:textId="77777777" w:rsidR="002017E9" w:rsidRPr="00031BFD" w:rsidRDefault="00CD7FFB">
      <w:pPr>
        <w:pStyle w:val="Standard"/>
        <w:numPr>
          <w:ilvl w:val="0"/>
          <w:numId w:val="30"/>
        </w:numPr>
        <w:spacing w:before="120" w:after="0" w:line="360" w:lineRule="auto"/>
        <w:ind w:left="357" w:hanging="357"/>
        <w:jc w:val="both"/>
        <w:rPr>
          <w:rFonts w:ascii="Times New Roman" w:hAnsi="Times New Roman" w:cs="Times New Roman"/>
        </w:rPr>
      </w:pPr>
      <w:r w:rsidRPr="00031BFD">
        <w:rPr>
          <w:rFonts w:ascii="Times New Roman" w:eastAsia="Times New Roman" w:hAnsi="Times New Roman" w:cs="Times New Roman"/>
          <w:bCs/>
          <w:lang w:eastAsia="pl-PL"/>
        </w:rPr>
        <w:t xml:space="preserve">W </w:t>
      </w:r>
      <w:r w:rsidRPr="00031BFD">
        <w:rPr>
          <w:rFonts w:ascii="Times New Roman" w:eastAsia="Times New Roman" w:hAnsi="Times New Roman" w:cs="Times New Roman"/>
          <w:lang w:eastAsia="pl-PL"/>
        </w:rPr>
        <w:t>przypadku</w:t>
      </w:r>
      <w:r w:rsidRPr="00031BFD">
        <w:rPr>
          <w:rFonts w:ascii="Times New Roman" w:eastAsia="Times New Roman" w:hAnsi="Times New Roman" w:cs="Times New Roman"/>
          <w:bCs/>
          <w:lang w:eastAsia="pl-PL"/>
        </w:rPr>
        <w:t xml:space="preserve"> zmiany, o której mowa w ust. 7 pkt 2 lub w ust. 7 pkt 4, Wynagrodzenie Wykonawcy ulegnie zmianie o kwotę odpowiadającą zmianie kosztu Wykonawcy w związku ze zwiększeniem wysokości wynagrodzeń pracowników do wysokości aktualnie obowiązującego minimalnego wynagrodzenia za pracę, z uwzględnieniem wszystkich obciążeń publicznoprawnych od kwoty wzrostu minimalnego wynagrodzenia. Kwota odpowiadająca zmianie kosztu Wykonawcy będzie odnosić się wyłącznie do części wynagrodzenia pracowników, o których mowa w zdaniu poprzedzającym, odpowiadającej zakresowi, w jakim wykonują oni prace bezpośrednio związane z</w:t>
      </w:r>
      <w:r w:rsidR="0060387E">
        <w:rPr>
          <w:rFonts w:ascii="Times New Roman" w:eastAsia="Times New Roman" w:hAnsi="Times New Roman" w:cs="Times New Roman"/>
          <w:bCs/>
          <w:lang w:eastAsia="pl-PL"/>
        </w:rPr>
        <w:t> </w:t>
      </w:r>
      <w:r w:rsidRPr="00031BFD">
        <w:rPr>
          <w:rFonts w:ascii="Times New Roman" w:eastAsia="Times New Roman" w:hAnsi="Times New Roman" w:cs="Times New Roman"/>
          <w:bCs/>
          <w:lang w:eastAsia="pl-PL"/>
        </w:rPr>
        <w:t>realizacją Umowy po dniu wejścia w życie przepisów zmieniających minimalne wynagrodzenie.</w:t>
      </w:r>
    </w:p>
    <w:p w14:paraId="26F67ADF" w14:textId="05D9E471" w:rsidR="002017E9" w:rsidRPr="003D370C" w:rsidRDefault="00CD7FFB">
      <w:pPr>
        <w:pStyle w:val="Standard"/>
        <w:numPr>
          <w:ilvl w:val="0"/>
          <w:numId w:val="30"/>
        </w:numPr>
        <w:spacing w:before="120" w:after="0" w:line="360" w:lineRule="auto"/>
        <w:ind w:left="357" w:hanging="357"/>
        <w:jc w:val="both"/>
        <w:rPr>
          <w:rFonts w:ascii="Times New Roman" w:hAnsi="Times New Roman" w:cs="Times New Roman"/>
        </w:rPr>
      </w:pPr>
      <w:r w:rsidRPr="00031BFD">
        <w:rPr>
          <w:rFonts w:ascii="Times New Roman" w:eastAsia="Times New Roman" w:hAnsi="Times New Roman" w:cs="Times New Roman"/>
          <w:bCs/>
          <w:lang w:eastAsia="pl-PL"/>
        </w:rPr>
        <w:lastRenderedPageBreak/>
        <w:t xml:space="preserve">W </w:t>
      </w:r>
      <w:r w:rsidRPr="00031BFD">
        <w:rPr>
          <w:rFonts w:ascii="Times New Roman" w:eastAsia="Times New Roman" w:hAnsi="Times New Roman" w:cs="Times New Roman"/>
          <w:lang w:eastAsia="pl-PL"/>
        </w:rPr>
        <w:t>przypadku</w:t>
      </w:r>
      <w:r w:rsidRPr="00031BFD">
        <w:rPr>
          <w:rFonts w:ascii="Times New Roman" w:eastAsia="Times New Roman" w:hAnsi="Times New Roman" w:cs="Times New Roman"/>
          <w:bCs/>
          <w:lang w:eastAsia="pl-PL"/>
        </w:rPr>
        <w:t xml:space="preserve"> zmiany, o której mowa w ust. 7 pkt 3 lub w ust. 7 pkt 4, Wynagrodzenie Wykonawcy ulegnie zmianie o kwotę odpowiadającą zmianie kosztu Wykonawcy ponoszonego w związku z</w:t>
      </w:r>
      <w:r w:rsidR="0060387E">
        <w:rPr>
          <w:rFonts w:ascii="Times New Roman" w:eastAsia="Times New Roman" w:hAnsi="Times New Roman" w:cs="Times New Roman"/>
          <w:bCs/>
          <w:lang w:eastAsia="pl-PL"/>
        </w:rPr>
        <w:t> </w:t>
      </w:r>
      <w:r w:rsidRPr="00031BFD">
        <w:rPr>
          <w:rFonts w:ascii="Times New Roman" w:eastAsia="Times New Roman" w:hAnsi="Times New Roman" w:cs="Times New Roman"/>
          <w:bCs/>
          <w:lang w:eastAsia="pl-PL"/>
        </w:rPr>
        <w:t>wypłatą wynagrodzenia pracownikom, w zakresie związanym z realizacją tej Umowy. Kwota odpowiadająca zmianie kosztu Wykonawcy będzie odnosić się wyłącznie do części wynagrodzenia pracowników, o których mowa w zdaniu poprzedzającym, odpowiadającej zakresowi, w jakim wykonują oni prace bezpośrednio związane z realizacją Umowy po dniu wejścia w życie przepisów zmieniających zasady podlegania ubezpieczeniom społecznym lub ubezpieczeniu zdrowotnemu lub wysokości stawki składki na ubezpieczenie społeczne lub zdrowotne albo zasady gromadzenia lub wysokość wpłat do pracowniczych planów kapitałowych.</w:t>
      </w:r>
    </w:p>
    <w:p w14:paraId="58D48817" w14:textId="293BA341" w:rsidR="002017E9" w:rsidRPr="00031BFD" w:rsidRDefault="00CD7FFB">
      <w:pPr>
        <w:pStyle w:val="Standard"/>
        <w:numPr>
          <w:ilvl w:val="0"/>
          <w:numId w:val="30"/>
        </w:numPr>
        <w:spacing w:before="120" w:after="0" w:line="360" w:lineRule="auto"/>
        <w:ind w:left="357" w:hanging="357"/>
        <w:jc w:val="both"/>
        <w:rPr>
          <w:rFonts w:ascii="Times New Roman" w:hAnsi="Times New Roman" w:cs="Times New Roman"/>
        </w:rPr>
      </w:pPr>
      <w:r w:rsidRPr="00031BFD">
        <w:rPr>
          <w:rFonts w:ascii="Times New Roman" w:eastAsia="Times New Roman" w:hAnsi="Times New Roman" w:cs="Times New Roman"/>
          <w:bCs/>
          <w:lang w:eastAsia="pl-PL"/>
        </w:rPr>
        <w:t xml:space="preserve">W celu zawarcia aneksu, o którym mowa w ust. 7, każda ze Stron może wystąpić do drugiej Strony z </w:t>
      </w:r>
      <w:r w:rsidRPr="00031BFD">
        <w:rPr>
          <w:rFonts w:ascii="Times New Roman" w:eastAsia="Times New Roman" w:hAnsi="Times New Roman" w:cs="Times New Roman"/>
          <w:lang w:eastAsia="pl-PL"/>
        </w:rPr>
        <w:t>wnioskiem</w:t>
      </w:r>
      <w:r w:rsidRPr="00031BFD">
        <w:rPr>
          <w:rFonts w:ascii="Times New Roman" w:eastAsia="Times New Roman" w:hAnsi="Times New Roman" w:cs="Times New Roman"/>
          <w:bCs/>
          <w:lang w:eastAsia="pl-PL"/>
        </w:rPr>
        <w:t xml:space="preserve"> o dokonanie zmiany wysokości Wynagrodzenia należnego Wykonawcy, wraz z</w:t>
      </w:r>
      <w:r w:rsidR="0060387E">
        <w:rPr>
          <w:rFonts w:ascii="Times New Roman" w:eastAsia="Times New Roman" w:hAnsi="Times New Roman" w:cs="Times New Roman"/>
          <w:bCs/>
          <w:lang w:eastAsia="pl-PL"/>
        </w:rPr>
        <w:t> </w:t>
      </w:r>
      <w:r w:rsidRPr="00031BFD">
        <w:rPr>
          <w:rFonts w:ascii="Times New Roman" w:eastAsia="Times New Roman" w:hAnsi="Times New Roman" w:cs="Times New Roman"/>
          <w:bCs/>
          <w:lang w:eastAsia="pl-PL"/>
        </w:rPr>
        <w:t xml:space="preserve">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w:t>
      </w:r>
      <w:r w:rsidRPr="000C6C37">
        <w:rPr>
          <w:rFonts w:ascii="Times New Roman" w:eastAsia="Times New Roman" w:hAnsi="Times New Roman" w:cs="Times New Roman"/>
          <w:bCs/>
          <w:lang w:eastAsia="pl-PL"/>
        </w:rPr>
        <w:t>należnego Wykonawcy</w:t>
      </w:r>
      <w:r w:rsidR="000C6C37">
        <w:rPr>
          <w:rFonts w:ascii="Times New Roman" w:eastAsia="Times New Roman" w:hAnsi="Times New Roman" w:cs="Times New Roman"/>
          <w:bCs/>
          <w:lang w:eastAsia="pl-PL"/>
        </w:rPr>
        <w:t xml:space="preserve">. </w:t>
      </w:r>
    </w:p>
    <w:p w14:paraId="6C75B458" w14:textId="77777777" w:rsidR="002017E9" w:rsidRPr="00031BFD" w:rsidRDefault="00CD7FFB">
      <w:pPr>
        <w:pStyle w:val="Standard"/>
        <w:numPr>
          <w:ilvl w:val="0"/>
          <w:numId w:val="30"/>
        </w:numPr>
        <w:spacing w:before="120" w:after="0" w:line="360" w:lineRule="auto"/>
        <w:ind w:left="357" w:hanging="357"/>
        <w:jc w:val="both"/>
        <w:rPr>
          <w:rFonts w:ascii="Times New Roman" w:hAnsi="Times New Roman" w:cs="Times New Roman"/>
        </w:rPr>
      </w:pPr>
      <w:r w:rsidRPr="00031BFD">
        <w:rPr>
          <w:rFonts w:ascii="Times New Roman" w:eastAsia="Times New Roman" w:hAnsi="Times New Roman" w:cs="Times New Roman"/>
          <w:lang w:eastAsia="pl-PL"/>
        </w:rPr>
        <w:t>W przypadku zmian, o których mowa w ust. 7 pkt 2 lub pkt 3 lub pkt 4, jeżeli z wnioskiem występuje Wykonawca, jest on zobowiązany dołączyć do wniosku dokumenty, z których będzie wynikać, w</w:t>
      </w:r>
      <w:r w:rsidR="0060387E">
        <w:rPr>
          <w:rFonts w:ascii="Times New Roman" w:eastAsia="Times New Roman" w:hAnsi="Times New Roman" w:cs="Times New Roman"/>
          <w:lang w:eastAsia="pl-PL"/>
        </w:rPr>
        <w:t> </w:t>
      </w:r>
      <w:r w:rsidRPr="00031BFD">
        <w:rPr>
          <w:rFonts w:ascii="Times New Roman" w:eastAsia="Times New Roman" w:hAnsi="Times New Roman" w:cs="Times New Roman"/>
          <w:lang w:eastAsia="pl-PL"/>
        </w:rPr>
        <w:t>jakim zakresie zmiany te mają wpływ na koszty wykonania Umowy, w szczególności:</w:t>
      </w:r>
    </w:p>
    <w:p w14:paraId="7A947393" w14:textId="77777777" w:rsidR="002017E9" w:rsidRPr="00031BFD" w:rsidRDefault="00CD7FFB">
      <w:pPr>
        <w:pStyle w:val="Standard"/>
        <w:numPr>
          <w:ilvl w:val="0"/>
          <w:numId w:val="35"/>
        </w:numPr>
        <w:spacing w:before="120" w:after="0" w:line="360" w:lineRule="auto"/>
        <w:ind w:left="714" w:hanging="357"/>
        <w:jc w:val="both"/>
        <w:rPr>
          <w:rFonts w:ascii="Times New Roman" w:hAnsi="Times New Roman" w:cs="Times New Roman"/>
        </w:rPr>
      </w:pPr>
      <w:r w:rsidRPr="00031BFD">
        <w:rPr>
          <w:rFonts w:ascii="Times New Roman" w:eastAsia="Times New Roman" w:hAnsi="Times New Roman" w:cs="Times New Roman"/>
          <w:bCs/>
          <w:lang w:eastAsia="pl-PL"/>
        </w:rPr>
        <w:t>pisemne zestawienie wynagrodzeń (zarówno przed jak i po zmianie) pracowników, wraz z</w:t>
      </w:r>
      <w:r w:rsidR="0060387E">
        <w:rPr>
          <w:rFonts w:ascii="Times New Roman" w:eastAsia="Times New Roman" w:hAnsi="Times New Roman" w:cs="Times New Roman"/>
          <w:bCs/>
          <w:lang w:eastAsia="pl-PL"/>
        </w:rPr>
        <w:t> </w:t>
      </w:r>
      <w:r w:rsidRPr="00031BFD">
        <w:rPr>
          <w:rFonts w:ascii="Times New Roman" w:eastAsia="Times New Roman" w:hAnsi="Times New Roman" w:cs="Times New Roman"/>
          <w:bCs/>
          <w:lang w:eastAsia="pl-PL"/>
        </w:rPr>
        <w:t>określeniem zakresu (części etatu), w jakim wykonują oni prace bezpośrednio związane z</w:t>
      </w:r>
      <w:r w:rsidR="0060387E">
        <w:rPr>
          <w:rFonts w:ascii="Times New Roman" w:eastAsia="Times New Roman" w:hAnsi="Times New Roman" w:cs="Times New Roman"/>
          <w:bCs/>
          <w:lang w:eastAsia="pl-PL"/>
        </w:rPr>
        <w:t> </w:t>
      </w:r>
      <w:r w:rsidRPr="00031BFD">
        <w:rPr>
          <w:rFonts w:ascii="Times New Roman" w:eastAsia="Times New Roman" w:hAnsi="Times New Roman" w:cs="Times New Roman"/>
          <w:bCs/>
          <w:lang w:eastAsia="pl-PL"/>
        </w:rPr>
        <w:t>realizacją przedmiotu Umowy oraz części wynagrodzenia odpowiadającej temu zakresowi - w przypadku zmiany, o której mowa w ust. 7 pkt 2, lub</w:t>
      </w:r>
    </w:p>
    <w:p w14:paraId="2C22C5EA" w14:textId="387E03F6" w:rsidR="002017E9" w:rsidRPr="00031BFD" w:rsidRDefault="00CD7FFB">
      <w:pPr>
        <w:pStyle w:val="Standard"/>
        <w:numPr>
          <w:ilvl w:val="0"/>
          <w:numId w:val="35"/>
        </w:numPr>
        <w:spacing w:before="120" w:after="0" w:line="360" w:lineRule="auto"/>
        <w:ind w:left="714" w:hanging="357"/>
        <w:jc w:val="both"/>
        <w:rPr>
          <w:rFonts w:ascii="Times New Roman" w:hAnsi="Times New Roman" w:cs="Times New Roman"/>
        </w:rPr>
      </w:pPr>
      <w:r w:rsidRPr="00031BFD">
        <w:rPr>
          <w:rFonts w:ascii="Times New Roman" w:eastAsia="Times New Roman" w:hAnsi="Times New Roman" w:cs="Times New Roman"/>
          <w:bCs/>
          <w:lang w:eastAsia="pl-PL"/>
        </w:rPr>
        <w:t>pisemne zestawienie wynagrodzeń (zarówno przed jak i po zmianie) pracowników, wraz z</w:t>
      </w:r>
      <w:r w:rsidR="0060387E">
        <w:rPr>
          <w:rFonts w:ascii="Times New Roman" w:eastAsia="Times New Roman" w:hAnsi="Times New Roman" w:cs="Times New Roman"/>
          <w:bCs/>
          <w:lang w:eastAsia="pl-PL"/>
        </w:rPr>
        <w:t> </w:t>
      </w:r>
      <w:r w:rsidRPr="00031BFD">
        <w:rPr>
          <w:rFonts w:ascii="Times New Roman" w:eastAsia="Times New Roman" w:hAnsi="Times New Roman" w:cs="Times New Roman"/>
          <w:bCs/>
          <w:lang w:eastAsia="pl-PL"/>
        </w:rPr>
        <w:t>kwotami składek uiszczanych do Zakładu Ubezpieczeń Społecznych</w:t>
      </w:r>
      <w:r w:rsidR="00B775CF">
        <w:rPr>
          <w:rFonts w:ascii="Times New Roman" w:eastAsia="Times New Roman" w:hAnsi="Times New Roman" w:cs="Times New Roman"/>
          <w:bCs/>
          <w:lang w:eastAsia="pl-PL"/>
        </w:rPr>
        <w:t xml:space="preserve"> lub </w:t>
      </w:r>
      <w:r w:rsidRPr="00031BFD">
        <w:rPr>
          <w:rFonts w:ascii="Times New Roman" w:eastAsia="Times New Roman" w:hAnsi="Times New Roman" w:cs="Times New Roman"/>
          <w:bCs/>
          <w:lang w:eastAsia="pl-PL"/>
        </w:rPr>
        <w:t>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w:t>
      </w:r>
      <w:r w:rsidR="0060387E">
        <w:rPr>
          <w:rFonts w:ascii="Times New Roman" w:eastAsia="Times New Roman" w:hAnsi="Times New Roman" w:cs="Times New Roman"/>
          <w:bCs/>
          <w:lang w:eastAsia="pl-PL"/>
        </w:rPr>
        <w:t> </w:t>
      </w:r>
      <w:r w:rsidRPr="00031BFD">
        <w:rPr>
          <w:rFonts w:ascii="Times New Roman" w:eastAsia="Times New Roman" w:hAnsi="Times New Roman" w:cs="Times New Roman"/>
          <w:bCs/>
          <w:lang w:eastAsia="pl-PL"/>
        </w:rPr>
        <w:t>której mowa w ust. 7 pkt 3,</w:t>
      </w:r>
    </w:p>
    <w:p w14:paraId="4D0F710F" w14:textId="1469A7AE" w:rsidR="002017E9" w:rsidRPr="00031BFD" w:rsidRDefault="00CD7FFB">
      <w:pPr>
        <w:pStyle w:val="Standard"/>
        <w:numPr>
          <w:ilvl w:val="0"/>
          <w:numId w:val="35"/>
        </w:numPr>
        <w:spacing w:before="120" w:after="0" w:line="360" w:lineRule="auto"/>
        <w:ind w:left="714" w:hanging="357"/>
        <w:jc w:val="both"/>
        <w:rPr>
          <w:rFonts w:ascii="Times New Roman" w:hAnsi="Times New Roman" w:cs="Times New Roman"/>
        </w:rPr>
      </w:pPr>
      <w:r w:rsidRPr="00031BFD">
        <w:rPr>
          <w:rFonts w:ascii="Times New Roman" w:eastAsia="Times New Roman" w:hAnsi="Times New Roman" w:cs="Times New Roman"/>
          <w:bCs/>
          <w:lang w:eastAsia="pl-PL"/>
        </w:rPr>
        <w:t>pi</w:t>
      </w:r>
      <w:r w:rsidRPr="003D370C">
        <w:rPr>
          <w:rFonts w:ascii="Times New Roman" w:eastAsia="Times New Roman" w:hAnsi="Times New Roman" w:cs="Times New Roman"/>
          <w:bCs/>
          <w:lang w:eastAsia="pl-PL"/>
        </w:rPr>
        <w:t>semne zestawienie wynagrodzeń (zarówno przed, jak i po zmianie) pracowników wraz z</w:t>
      </w:r>
      <w:r w:rsidR="0060387E" w:rsidRPr="003D370C">
        <w:rPr>
          <w:rFonts w:ascii="Times New Roman" w:eastAsia="Times New Roman" w:hAnsi="Times New Roman" w:cs="Times New Roman"/>
          <w:bCs/>
          <w:lang w:eastAsia="pl-PL"/>
        </w:rPr>
        <w:t> </w:t>
      </w:r>
      <w:r w:rsidRPr="003D370C">
        <w:rPr>
          <w:rFonts w:ascii="Times New Roman" w:eastAsia="Times New Roman" w:hAnsi="Times New Roman" w:cs="Times New Roman"/>
          <w:bCs/>
          <w:lang w:eastAsia="pl-PL"/>
        </w:rPr>
        <w:t>kwotami wpłat do pracowniczych planów kapitałowych w części finansowanej przez Wykonawcę, z określeniem zakresu (części etatu), w jakim wykonują oni prace bezpośrednio związane z realizacją przedmiotu Umowy oraz części wynagrodzenia odpowiadającej temu zakresowi, w przypadku zmiany, o której mowa w ust.</w:t>
      </w:r>
      <w:r w:rsidR="003D370C">
        <w:rPr>
          <w:rFonts w:ascii="Times New Roman" w:eastAsia="Times New Roman" w:hAnsi="Times New Roman" w:cs="Times New Roman"/>
          <w:bCs/>
          <w:lang w:eastAsia="pl-PL"/>
        </w:rPr>
        <w:t xml:space="preserve"> </w:t>
      </w:r>
      <w:r w:rsidRPr="003D370C">
        <w:rPr>
          <w:rFonts w:ascii="Times New Roman" w:eastAsia="Times New Roman" w:hAnsi="Times New Roman" w:cs="Times New Roman"/>
          <w:bCs/>
          <w:lang w:eastAsia="pl-PL"/>
        </w:rPr>
        <w:t>7 pkt</w:t>
      </w:r>
      <w:r w:rsidR="004C1068" w:rsidRPr="003D370C">
        <w:rPr>
          <w:rFonts w:ascii="Times New Roman" w:eastAsia="Times New Roman" w:hAnsi="Times New Roman" w:cs="Times New Roman"/>
          <w:bCs/>
          <w:lang w:eastAsia="pl-PL"/>
        </w:rPr>
        <w:t xml:space="preserve"> </w:t>
      </w:r>
      <w:r w:rsidRPr="003D370C">
        <w:rPr>
          <w:rFonts w:ascii="Times New Roman" w:eastAsia="Times New Roman" w:hAnsi="Times New Roman" w:cs="Times New Roman"/>
          <w:bCs/>
          <w:lang w:eastAsia="pl-PL"/>
        </w:rPr>
        <w:t>4.</w:t>
      </w:r>
    </w:p>
    <w:p w14:paraId="64711820" w14:textId="47ADC705" w:rsidR="002017E9" w:rsidRPr="00581EA1" w:rsidRDefault="00CD7FFB">
      <w:pPr>
        <w:pStyle w:val="Standard"/>
        <w:numPr>
          <w:ilvl w:val="0"/>
          <w:numId w:val="30"/>
        </w:numPr>
        <w:spacing w:before="120" w:after="0" w:line="360" w:lineRule="auto"/>
        <w:ind w:left="357" w:hanging="357"/>
        <w:jc w:val="both"/>
        <w:rPr>
          <w:rFonts w:ascii="Times New Roman" w:hAnsi="Times New Roman" w:cs="Times New Roman"/>
        </w:rPr>
      </w:pPr>
      <w:r w:rsidRPr="00031BFD">
        <w:rPr>
          <w:rFonts w:ascii="Times New Roman" w:eastAsia="Times New Roman" w:hAnsi="Times New Roman" w:cs="Times New Roman"/>
          <w:lang w:eastAsia="pl-PL"/>
        </w:rPr>
        <w:t xml:space="preserve">W przypadku zmiany, o której mowa w ust. 7 pkt 3 lub w ust. 7 pkt 4, jeżeli z wnioskiem występuje Zamawiający, jest on uprawniony do zobowiązania Wykonawcy do przedstawienia w wyznaczonym </w:t>
      </w:r>
      <w:r w:rsidRPr="00031BFD">
        <w:rPr>
          <w:rFonts w:ascii="Times New Roman" w:eastAsia="Times New Roman" w:hAnsi="Times New Roman" w:cs="Times New Roman"/>
          <w:lang w:eastAsia="pl-PL"/>
        </w:rPr>
        <w:lastRenderedPageBreak/>
        <w:t xml:space="preserve">terminie, nie krótszym niż 14 dni, dokumentów, z których będzie wynikać w jakim zakresie zmiana ta ma wpływ na koszty wykonania Umowy, w tym pisemnego zestawienia wynagrodzeń, o którym mowa w ust. </w:t>
      </w:r>
      <w:r w:rsidR="00CF221B">
        <w:rPr>
          <w:rFonts w:ascii="Times New Roman" w:eastAsia="Times New Roman" w:hAnsi="Times New Roman" w:cs="Times New Roman"/>
          <w:lang w:eastAsia="pl-PL"/>
        </w:rPr>
        <w:t>1</w:t>
      </w:r>
      <w:r w:rsidR="00E93458">
        <w:rPr>
          <w:rFonts w:ascii="Times New Roman" w:eastAsia="Times New Roman" w:hAnsi="Times New Roman" w:cs="Times New Roman"/>
          <w:lang w:eastAsia="pl-PL"/>
        </w:rPr>
        <w:t>4</w:t>
      </w:r>
      <w:r w:rsidRPr="00031BFD">
        <w:rPr>
          <w:rFonts w:ascii="Times New Roman" w:eastAsia="Times New Roman" w:hAnsi="Times New Roman" w:cs="Times New Roman"/>
          <w:lang w:eastAsia="pl-PL"/>
        </w:rPr>
        <w:t xml:space="preserve"> pkt 2</w:t>
      </w:r>
      <w:r w:rsidR="00C657BC">
        <w:rPr>
          <w:rFonts w:ascii="Times New Roman" w:eastAsia="Times New Roman" w:hAnsi="Times New Roman" w:cs="Times New Roman"/>
          <w:lang w:eastAsia="pl-PL"/>
        </w:rPr>
        <w:t xml:space="preserve"> i ust. </w:t>
      </w:r>
      <w:r w:rsidR="00CF221B">
        <w:rPr>
          <w:rFonts w:ascii="Times New Roman" w:eastAsia="Times New Roman" w:hAnsi="Times New Roman" w:cs="Times New Roman"/>
          <w:lang w:eastAsia="pl-PL"/>
        </w:rPr>
        <w:t>1</w:t>
      </w:r>
      <w:r w:rsidR="00512B71">
        <w:rPr>
          <w:rFonts w:ascii="Times New Roman" w:eastAsia="Times New Roman" w:hAnsi="Times New Roman" w:cs="Times New Roman"/>
          <w:lang w:eastAsia="pl-PL"/>
        </w:rPr>
        <w:t>4</w:t>
      </w:r>
      <w:r w:rsidR="00C657BC">
        <w:rPr>
          <w:rFonts w:ascii="Times New Roman" w:eastAsia="Times New Roman" w:hAnsi="Times New Roman" w:cs="Times New Roman"/>
          <w:lang w:eastAsia="pl-PL"/>
        </w:rPr>
        <w:t xml:space="preserve"> pkt 3</w:t>
      </w:r>
      <w:r w:rsidRPr="00031BFD">
        <w:rPr>
          <w:rFonts w:ascii="Times New Roman" w:eastAsia="Times New Roman" w:hAnsi="Times New Roman" w:cs="Times New Roman"/>
          <w:lang w:eastAsia="pl-PL"/>
        </w:rPr>
        <w:t>.</w:t>
      </w:r>
    </w:p>
    <w:p w14:paraId="61B76EFF" w14:textId="77777777" w:rsidR="002017E9" w:rsidRPr="00031BFD" w:rsidRDefault="00CD7FFB">
      <w:pPr>
        <w:pStyle w:val="Standard"/>
        <w:numPr>
          <w:ilvl w:val="0"/>
          <w:numId w:val="30"/>
        </w:numPr>
        <w:spacing w:before="120" w:after="0" w:line="360" w:lineRule="auto"/>
        <w:ind w:left="357" w:hanging="357"/>
        <w:jc w:val="both"/>
        <w:rPr>
          <w:rFonts w:ascii="Times New Roman" w:hAnsi="Times New Roman" w:cs="Times New Roman"/>
        </w:rPr>
      </w:pPr>
      <w:r w:rsidRPr="00031BFD">
        <w:rPr>
          <w:rFonts w:ascii="Times New Roman" w:eastAsia="Times New Roman" w:hAnsi="Times New Roman" w:cs="Times New Roman"/>
          <w:lang w:eastAsia="pl-PL"/>
        </w:rPr>
        <w:t xml:space="preserve">W terminie 14 dni od dnia przekazania wniosku, o którym </w:t>
      </w:r>
      <w:r w:rsidRPr="00BC6321">
        <w:rPr>
          <w:rFonts w:ascii="Times New Roman" w:eastAsia="Times New Roman" w:hAnsi="Times New Roman" w:cs="Times New Roman"/>
          <w:color w:val="000000" w:themeColor="text1"/>
          <w:lang w:eastAsia="pl-PL"/>
        </w:rPr>
        <w:t xml:space="preserve">mowa w ust. 13, Strona, która otrzymała wniosek, przekaże drugiej Stronie informację o zakresie, w jakim zatwierdza wniosek oraz </w:t>
      </w:r>
      <w:r w:rsidRPr="00031BFD">
        <w:rPr>
          <w:rFonts w:ascii="Times New Roman" w:eastAsia="Times New Roman" w:hAnsi="Times New Roman" w:cs="Times New Roman"/>
          <w:lang w:eastAsia="pl-PL"/>
        </w:rPr>
        <w:t>wskaże kwotę, o którą Wynagrodzenie należne Wykonawcy powinno ulec zmianie, albo informację o</w:t>
      </w:r>
      <w:r w:rsidR="0060387E">
        <w:rPr>
          <w:rFonts w:ascii="Times New Roman" w:eastAsia="Times New Roman" w:hAnsi="Times New Roman" w:cs="Times New Roman"/>
          <w:lang w:eastAsia="pl-PL"/>
        </w:rPr>
        <w:t> </w:t>
      </w:r>
      <w:r w:rsidRPr="00031BFD">
        <w:rPr>
          <w:rFonts w:ascii="Times New Roman" w:eastAsia="Times New Roman" w:hAnsi="Times New Roman" w:cs="Times New Roman"/>
          <w:lang w:eastAsia="pl-PL"/>
        </w:rPr>
        <w:t>niezatwierdzeniu wniosku wraz z uzasadnieniem.</w:t>
      </w:r>
    </w:p>
    <w:p w14:paraId="552A11A4" w14:textId="77777777" w:rsidR="002017E9" w:rsidRPr="00031BFD" w:rsidRDefault="00CD7FFB">
      <w:pPr>
        <w:pStyle w:val="Standard"/>
        <w:numPr>
          <w:ilvl w:val="0"/>
          <w:numId w:val="30"/>
        </w:numPr>
        <w:spacing w:before="120" w:after="0" w:line="360" w:lineRule="auto"/>
        <w:ind w:left="357" w:hanging="357"/>
        <w:jc w:val="both"/>
        <w:rPr>
          <w:rFonts w:ascii="Times New Roman" w:hAnsi="Times New Roman" w:cs="Times New Roman"/>
        </w:rPr>
      </w:pPr>
      <w:r w:rsidRPr="00031BFD">
        <w:rPr>
          <w:rFonts w:ascii="Times New Roman" w:eastAsia="Times New Roman" w:hAnsi="Times New Roman" w:cs="Times New Roman"/>
          <w:lang w:eastAsia="pl-PL"/>
        </w:rPr>
        <w:t>Zmiana wysokości Wynagrodzenia w przypadku zaistnienia przesłanki, o której mowa w ust. 7 pkt 4, będzie obejmować wyłącznie część Wynagrodzenia należnego Wykonawcy, w odniesieniu do której nastąpiła zmiana wysokości kosztów wykonania umowy przez Wykonawcę w związku z</w:t>
      </w:r>
      <w:r w:rsidR="0060387E">
        <w:rPr>
          <w:rFonts w:ascii="Times New Roman" w:eastAsia="Times New Roman" w:hAnsi="Times New Roman" w:cs="Times New Roman"/>
          <w:lang w:eastAsia="pl-PL"/>
        </w:rPr>
        <w:t> </w:t>
      </w:r>
      <w:r w:rsidRPr="00031BFD">
        <w:rPr>
          <w:rFonts w:ascii="Times New Roman" w:eastAsia="Times New Roman" w:hAnsi="Times New Roman" w:cs="Times New Roman"/>
          <w:lang w:eastAsia="pl-PL"/>
        </w:rPr>
        <w:t>zawarciem umowy o prowadzenie pracowniczych planów kapitałowych, o której mowa w art. 14 ust. 1 ustawy z dnia 4 października 2018</w:t>
      </w:r>
      <w:r w:rsidR="00B775CF">
        <w:rPr>
          <w:rFonts w:ascii="Times New Roman" w:eastAsia="Times New Roman" w:hAnsi="Times New Roman" w:cs="Times New Roman"/>
          <w:lang w:eastAsia="pl-PL"/>
        </w:rPr>
        <w:t xml:space="preserve"> </w:t>
      </w:r>
      <w:r w:rsidRPr="00031BFD">
        <w:rPr>
          <w:rFonts w:ascii="Times New Roman" w:eastAsia="Times New Roman" w:hAnsi="Times New Roman" w:cs="Times New Roman"/>
          <w:lang w:eastAsia="pl-PL"/>
        </w:rPr>
        <w:t>r. o pracowniczych planach kapitałowych.</w:t>
      </w:r>
    </w:p>
    <w:p w14:paraId="49F394B9" w14:textId="77777777" w:rsidR="002017E9" w:rsidRPr="00031BFD" w:rsidRDefault="00CD7FFB">
      <w:pPr>
        <w:pStyle w:val="Standard"/>
        <w:numPr>
          <w:ilvl w:val="0"/>
          <w:numId w:val="30"/>
        </w:numPr>
        <w:spacing w:before="120" w:after="0" w:line="360" w:lineRule="auto"/>
        <w:ind w:left="357" w:hanging="357"/>
        <w:jc w:val="both"/>
        <w:rPr>
          <w:rFonts w:ascii="Times New Roman" w:hAnsi="Times New Roman" w:cs="Times New Roman"/>
        </w:rPr>
      </w:pPr>
      <w:r w:rsidRPr="00031BFD">
        <w:rPr>
          <w:rFonts w:ascii="Times New Roman" w:eastAsia="Times New Roman" w:hAnsi="Times New Roman" w:cs="Times New Roman"/>
          <w:lang w:eastAsia="pl-PL"/>
        </w:rPr>
        <w:t xml:space="preserve">W przypadku zmiany, o której mowa w ust. 7 pkt 4, Wynagrodzenie Wykonawcy ulegnie zmianie o sumę wzrostu kosztów realizacji </w:t>
      </w:r>
      <w:r w:rsidR="00C657BC">
        <w:rPr>
          <w:rFonts w:ascii="Times New Roman" w:eastAsia="Times New Roman" w:hAnsi="Times New Roman" w:cs="Times New Roman"/>
          <w:lang w:eastAsia="pl-PL"/>
        </w:rPr>
        <w:t>P</w:t>
      </w:r>
      <w:r w:rsidR="00C657BC" w:rsidRPr="00031BFD">
        <w:rPr>
          <w:rFonts w:ascii="Times New Roman" w:eastAsia="Times New Roman" w:hAnsi="Times New Roman" w:cs="Times New Roman"/>
          <w:lang w:eastAsia="pl-PL"/>
        </w:rPr>
        <w:t xml:space="preserve">rzedmiotu </w:t>
      </w:r>
      <w:r w:rsidR="00C657BC">
        <w:rPr>
          <w:rFonts w:ascii="Times New Roman" w:eastAsia="Times New Roman" w:hAnsi="Times New Roman" w:cs="Times New Roman"/>
          <w:lang w:eastAsia="pl-PL"/>
        </w:rPr>
        <w:t>U</w:t>
      </w:r>
      <w:r w:rsidRPr="00031BFD">
        <w:rPr>
          <w:rFonts w:ascii="Times New Roman" w:eastAsia="Times New Roman" w:hAnsi="Times New Roman" w:cs="Times New Roman"/>
          <w:lang w:eastAsia="pl-PL"/>
        </w:rPr>
        <w:t>mowy wynikającą z wpłat do pracowniczych planów kapitałowych dokonywanych przez Wykonawcę lub Podwykonawcę. Kwota odpowiadająca zmianie kosztu Wykonawcy będzie odnosić się wyłącznie do części wynagrodzenia pracowników, odpowiadającej zakresowi, w jakim wykonują oni prace bezpośrednio związane z realizacją przedmiotu Umowy.</w:t>
      </w:r>
    </w:p>
    <w:p w14:paraId="209D5660" w14:textId="77777777" w:rsidR="002017E9" w:rsidRPr="00031BFD" w:rsidRDefault="00CD7FFB">
      <w:pPr>
        <w:pStyle w:val="Standard"/>
        <w:numPr>
          <w:ilvl w:val="0"/>
          <w:numId w:val="30"/>
        </w:numPr>
        <w:spacing w:before="120" w:after="0" w:line="360" w:lineRule="auto"/>
        <w:ind w:left="357" w:hanging="357"/>
        <w:jc w:val="both"/>
        <w:rPr>
          <w:rFonts w:ascii="Times New Roman" w:hAnsi="Times New Roman" w:cs="Times New Roman"/>
        </w:rPr>
      </w:pPr>
      <w:r w:rsidRPr="00031BFD">
        <w:rPr>
          <w:rFonts w:ascii="Times New Roman" w:eastAsia="Times New Roman" w:hAnsi="Times New Roman" w:cs="Times New Roman"/>
          <w:lang w:eastAsia="pl-PL"/>
        </w:rPr>
        <w:t>W przypadku zmian, o których mowa w ust. 7 pkt 4 Wykonawca wraz z wnioskiem o zmianę Wynagrodzenia przedstawia sposób i podstawę wyliczenie odpowiedniej zmiany Wynagrodzenia. </w:t>
      </w:r>
    </w:p>
    <w:p w14:paraId="4F075A32" w14:textId="77777777" w:rsidR="002017E9" w:rsidRPr="00031BFD" w:rsidRDefault="00CD7FFB">
      <w:pPr>
        <w:pStyle w:val="Standard"/>
        <w:numPr>
          <w:ilvl w:val="0"/>
          <w:numId w:val="30"/>
        </w:numPr>
        <w:spacing w:before="120" w:after="0" w:line="360" w:lineRule="auto"/>
        <w:ind w:left="357" w:hanging="357"/>
        <w:jc w:val="both"/>
        <w:rPr>
          <w:rFonts w:ascii="Times New Roman" w:hAnsi="Times New Roman" w:cs="Times New Roman"/>
        </w:rPr>
      </w:pPr>
      <w:r w:rsidRPr="00031BFD">
        <w:rPr>
          <w:rFonts w:ascii="Times New Roman" w:eastAsia="Times New Roman" w:hAnsi="Times New Roman" w:cs="Times New Roman"/>
          <w:lang w:eastAsia="pl-PL"/>
        </w:rPr>
        <w:t>W przypadku otrzymania przez Stronę informacji o niezatwierdzeniu wniosku lub częściowym zatwierdzeniu wniosku, Strona ta może ponownie wystąpić z wnioskiem, o którym mowa w ust. 13. W takim przypadku przepisy ust. 14 - 16 oraz 21 stosuje się odpowiednio.</w:t>
      </w:r>
    </w:p>
    <w:p w14:paraId="681C0847" w14:textId="77777777" w:rsidR="002017E9" w:rsidRPr="00031BFD" w:rsidRDefault="00CD7FFB">
      <w:pPr>
        <w:pStyle w:val="Standard"/>
        <w:numPr>
          <w:ilvl w:val="0"/>
          <w:numId w:val="30"/>
        </w:numPr>
        <w:spacing w:before="120" w:after="0" w:line="360" w:lineRule="auto"/>
        <w:ind w:left="357" w:hanging="357"/>
        <w:jc w:val="both"/>
        <w:rPr>
          <w:rFonts w:ascii="Times New Roman" w:hAnsi="Times New Roman" w:cs="Times New Roman"/>
        </w:rPr>
      </w:pPr>
      <w:r w:rsidRPr="00031BFD">
        <w:rPr>
          <w:rFonts w:ascii="Times New Roman" w:eastAsia="Times New Roman" w:hAnsi="Times New Roman" w:cs="Times New Roman"/>
          <w:lang w:eastAsia="pl-PL"/>
        </w:rPr>
        <w:t>Zawarcie aneksu nastąpi nie później niż w terminie 30 dni od dnia zatwierdzenia wniosku o</w:t>
      </w:r>
      <w:r w:rsidR="0060387E">
        <w:rPr>
          <w:rFonts w:ascii="Times New Roman" w:eastAsia="Times New Roman" w:hAnsi="Times New Roman" w:cs="Times New Roman"/>
          <w:lang w:eastAsia="pl-PL"/>
        </w:rPr>
        <w:t> </w:t>
      </w:r>
      <w:r w:rsidRPr="00031BFD">
        <w:rPr>
          <w:rFonts w:ascii="Times New Roman" w:eastAsia="Times New Roman" w:hAnsi="Times New Roman" w:cs="Times New Roman"/>
          <w:lang w:eastAsia="pl-PL"/>
        </w:rPr>
        <w:t>dokonanie zmiany wysokości Wynagrodzenia należnego Wykonawcy.</w:t>
      </w:r>
    </w:p>
    <w:p w14:paraId="16767D03" w14:textId="246CCEAD" w:rsidR="002017E9" w:rsidRPr="00031BFD" w:rsidRDefault="00CD7FFB">
      <w:pPr>
        <w:pStyle w:val="Standard"/>
        <w:numPr>
          <w:ilvl w:val="0"/>
          <w:numId w:val="30"/>
        </w:numPr>
        <w:spacing w:before="120" w:after="0" w:line="360" w:lineRule="auto"/>
        <w:ind w:left="357" w:hanging="357"/>
        <w:jc w:val="both"/>
        <w:rPr>
          <w:rFonts w:ascii="Times New Roman" w:hAnsi="Times New Roman" w:cs="Times New Roman"/>
        </w:rPr>
      </w:pPr>
      <w:r w:rsidRPr="00031BFD">
        <w:rPr>
          <w:rFonts w:ascii="Times New Roman" w:eastAsia="Times New Roman" w:hAnsi="Times New Roman" w:cs="Times New Roman"/>
          <w:lang w:eastAsia="pl-PL"/>
        </w:rPr>
        <w:t>Zmiany, o których mowa w ust. 7 będą podstawą do korekty Wynagrodzenia określonego w ust. 1 Umowy.</w:t>
      </w:r>
      <w:r w:rsidR="00C440F2">
        <w:rPr>
          <w:rFonts w:ascii="Times New Roman" w:eastAsia="Times New Roman" w:hAnsi="Times New Roman" w:cs="Times New Roman"/>
          <w:lang w:eastAsia="pl-PL"/>
        </w:rPr>
        <w:t xml:space="preserve"> </w:t>
      </w:r>
      <w:r w:rsidRPr="00031BFD">
        <w:rPr>
          <w:rFonts w:ascii="Times New Roman" w:eastAsia="Times New Roman" w:hAnsi="Times New Roman" w:cs="Times New Roman"/>
          <w:lang w:eastAsia="pl-PL"/>
        </w:rPr>
        <w:t>Wprowadzenie jej do Umowy nastąpi na pisemny, uzasadniony i należycie udokumentowany wniosek Wykonawcy. Niezależnie od obowiązku załączenia do wniosku szczegółowej kalkulacji kosztów, Wykonawca zobowiązany jest wykazać i udowodnić Zamawiającemu wpływ zmian na wysokość Wynagrodzenia. Wniosek wraz z załączonymi dokumentami będzie podlegał weryfikacji Zamawiającego, który zastrzega sobie prawo odmowy dokonania zmiany wysokości Wynagrodzenia w przypadku, gdy wniosek Wykonawcy nie będzie spełniał warunków opisanych w postanowieniach niniejszego paragrafu.</w:t>
      </w:r>
    </w:p>
    <w:p w14:paraId="5AA6A12C" w14:textId="77777777" w:rsidR="002017E9" w:rsidRPr="00031BFD" w:rsidRDefault="00CD7FFB">
      <w:pPr>
        <w:pStyle w:val="Standard"/>
        <w:numPr>
          <w:ilvl w:val="0"/>
          <w:numId w:val="30"/>
        </w:numPr>
        <w:spacing w:before="120" w:after="0" w:line="360" w:lineRule="auto"/>
        <w:ind w:left="357" w:hanging="357"/>
        <w:jc w:val="both"/>
        <w:rPr>
          <w:rFonts w:ascii="Times New Roman" w:hAnsi="Times New Roman" w:cs="Times New Roman"/>
        </w:rPr>
      </w:pPr>
      <w:r w:rsidRPr="00031BFD">
        <w:rPr>
          <w:rFonts w:ascii="Times New Roman" w:eastAsia="Times New Roman" w:hAnsi="Times New Roman" w:cs="Times New Roman"/>
          <w:lang w:eastAsia="pl-PL"/>
        </w:rPr>
        <w:lastRenderedPageBreak/>
        <w:t>Wykonawca zobowiązany jest przedstawić na każde żądanie Zamawiającego wszelkie informacje, dane, wyliczenia oraz stosowne dowody potwierdzające zasadność wniosku Wykonawcy o zmianę Wynagrodzenia.</w:t>
      </w:r>
    </w:p>
    <w:p w14:paraId="458200F5" w14:textId="16C33EC1" w:rsidR="002017E9" w:rsidRPr="00031BFD" w:rsidRDefault="00CD7FFB">
      <w:pPr>
        <w:pStyle w:val="Standard"/>
        <w:numPr>
          <w:ilvl w:val="0"/>
          <w:numId w:val="30"/>
        </w:numPr>
        <w:spacing w:before="120" w:after="0" w:line="360" w:lineRule="auto"/>
        <w:ind w:left="357" w:hanging="357"/>
        <w:jc w:val="both"/>
        <w:rPr>
          <w:rFonts w:ascii="Times New Roman" w:hAnsi="Times New Roman" w:cs="Times New Roman"/>
        </w:rPr>
      </w:pPr>
      <w:r w:rsidRPr="00031BFD">
        <w:rPr>
          <w:rFonts w:ascii="Times New Roman" w:eastAsia="Times New Roman" w:hAnsi="Times New Roman" w:cs="Times New Roman"/>
          <w:lang w:eastAsia="pl-PL"/>
        </w:rPr>
        <w:t>Waloryzacji podlega Wynagrodzenie określone w ust.</w:t>
      </w:r>
      <w:r w:rsidR="00A01721">
        <w:rPr>
          <w:rFonts w:ascii="Times New Roman" w:eastAsia="Times New Roman" w:hAnsi="Times New Roman" w:cs="Times New Roman"/>
          <w:lang w:eastAsia="pl-PL"/>
        </w:rPr>
        <w:t xml:space="preserve"> </w:t>
      </w:r>
      <w:r w:rsidR="00172561">
        <w:rPr>
          <w:rFonts w:ascii="Times New Roman" w:eastAsia="Times New Roman" w:hAnsi="Times New Roman" w:cs="Times New Roman"/>
          <w:lang w:eastAsia="pl-PL"/>
        </w:rPr>
        <w:t>1</w:t>
      </w:r>
      <w:r w:rsidRPr="00031BFD">
        <w:rPr>
          <w:rFonts w:ascii="Times New Roman" w:hAnsi="Times New Roman" w:cs="Times New Roman"/>
        </w:rPr>
        <w:t xml:space="preserve"> dotyczące realizacji zamówienia powyżej </w:t>
      </w:r>
      <w:r w:rsidR="000E2933">
        <w:rPr>
          <w:rFonts w:ascii="Times New Roman" w:hAnsi="Times New Roman" w:cs="Times New Roman"/>
        </w:rPr>
        <w:t>6</w:t>
      </w:r>
      <w:r w:rsidR="000E2933" w:rsidRPr="00031BFD">
        <w:rPr>
          <w:rFonts w:ascii="Times New Roman" w:hAnsi="Times New Roman" w:cs="Times New Roman"/>
        </w:rPr>
        <w:t xml:space="preserve"> </w:t>
      </w:r>
      <w:r w:rsidRPr="00031BFD">
        <w:rPr>
          <w:rFonts w:ascii="Times New Roman" w:hAnsi="Times New Roman" w:cs="Times New Roman"/>
        </w:rPr>
        <w:t>miesięcy.</w:t>
      </w:r>
    </w:p>
    <w:p w14:paraId="276B8707" w14:textId="77777777" w:rsidR="002017E9" w:rsidRPr="00031BFD" w:rsidRDefault="00CD7FFB">
      <w:pPr>
        <w:pStyle w:val="Standard"/>
        <w:numPr>
          <w:ilvl w:val="0"/>
          <w:numId w:val="30"/>
        </w:numPr>
        <w:spacing w:before="120" w:after="0" w:line="360" w:lineRule="auto"/>
        <w:ind w:left="357" w:hanging="357"/>
        <w:jc w:val="both"/>
        <w:rPr>
          <w:rFonts w:ascii="Times New Roman" w:hAnsi="Times New Roman" w:cs="Times New Roman"/>
        </w:rPr>
      </w:pPr>
      <w:r w:rsidRPr="00031BFD">
        <w:rPr>
          <w:rFonts w:ascii="Times New Roman" w:eastAsia="Times New Roman" w:hAnsi="Times New Roman" w:cs="Times New Roman"/>
          <w:lang w:eastAsia="pl-PL"/>
        </w:rPr>
        <w:t>Kwota wynikająca z dokonanej Waloryzacji zostanie wypłacona stosownie do postanowień niniejszego paragrafu na podstawie faktury wystawionej przez Wykonawcę w terminie 30 dni od dnia wykonania Umowy.</w:t>
      </w:r>
    </w:p>
    <w:p w14:paraId="6327F115" w14:textId="77777777" w:rsidR="002017E9" w:rsidRPr="00031BFD" w:rsidRDefault="00CD7FFB">
      <w:pPr>
        <w:pStyle w:val="Standard"/>
        <w:numPr>
          <w:ilvl w:val="0"/>
          <w:numId w:val="30"/>
        </w:numPr>
        <w:spacing w:before="60" w:after="60" w:line="360" w:lineRule="auto"/>
        <w:jc w:val="both"/>
        <w:rPr>
          <w:rFonts w:ascii="Times New Roman" w:hAnsi="Times New Roman" w:cs="Times New Roman"/>
        </w:rPr>
      </w:pPr>
      <w:r w:rsidRPr="00031BFD">
        <w:rPr>
          <w:rFonts w:ascii="Times New Roman" w:hAnsi="Times New Roman" w:cs="Times New Roman"/>
        </w:rPr>
        <w:t>Wynagrodzenie płatne będzie w terminie 30 dni od daty doręczenia prawidłowo wystawionej faktury VAT do siedziby Zamawiającego przelewem na rachunek bankowy Wykonawcy:</w:t>
      </w:r>
    </w:p>
    <w:p w14:paraId="766AC541" w14:textId="61AC3402" w:rsidR="002017E9" w:rsidRPr="00031BFD" w:rsidRDefault="00CD7FFB" w:rsidP="00912DC1">
      <w:pPr>
        <w:pStyle w:val="Standard"/>
        <w:numPr>
          <w:ilvl w:val="0"/>
          <w:numId w:val="74"/>
        </w:numPr>
        <w:spacing w:before="60" w:after="60" w:line="360" w:lineRule="auto"/>
        <w:jc w:val="both"/>
        <w:rPr>
          <w:rFonts w:ascii="Times New Roman" w:hAnsi="Times New Roman" w:cs="Times New Roman"/>
        </w:rPr>
      </w:pPr>
      <w:r w:rsidRPr="00031BFD">
        <w:rPr>
          <w:rFonts w:ascii="Times New Roman" w:hAnsi="Times New Roman" w:cs="Times New Roman"/>
        </w:rPr>
        <w:t>Wykonawca oświadcza, że jest czynnym podatnikiem podatku od towarów i</w:t>
      </w:r>
      <w:r w:rsidR="0060387E">
        <w:rPr>
          <w:rFonts w:ascii="Times New Roman" w:hAnsi="Times New Roman" w:cs="Times New Roman"/>
        </w:rPr>
        <w:t> </w:t>
      </w:r>
      <w:r w:rsidRPr="00031BFD">
        <w:rPr>
          <w:rFonts w:ascii="Times New Roman" w:hAnsi="Times New Roman" w:cs="Times New Roman"/>
        </w:rPr>
        <w:t>usług.</w:t>
      </w:r>
    </w:p>
    <w:p w14:paraId="18CB703B" w14:textId="5B4B237D" w:rsidR="00A01721" w:rsidRPr="007E0C51" w:rsidRDefault="00921D2F" w:rsidP="00912DC1">
      <w:pPr>
        <w:widowControl/>
        <w:numPr>
          <w:ilvl w:val="0"/>
          <w:numId w:val="74"/>
        </w:numPr>
        <w:suppressAutoHyphens w:val="0"/>
        <w:overflowPunct w:val="0"/>
        <w:autoSpaceDE w:val="0"/>
        <w:autoSpaceDN/>
        <w:adjustRightInd w:val="0"/>
        <w:spacing w:after="0" w:line="360" w:lineRule="auto"/>
        <w:jc w:val="both"/>
        <w:textAlignment w:val="auto"/>
        <w:rPr>
          <w:rFonts w:ascii="Times New Roman" w:eastAsia="Calibri" w:hAnsi="Times New Roman" w:cs="Times New Roman"/>
          <w:kern w:val="0"/>
        </w:rPr>
      </w:pPr>
      <w:r w:rsidRPr="004A1DFD">
        <w:rPr>
          <w:rFonts w:ascii="Times New Roman" w:eastAsia="Calibri" w:hAnsi="Times New Roman" w:cs="Times New Roman"/>
          <w:kern w:val="0"/>
        </w:rPr>
        <w:t>Wykonawca</w:t>
      </w:r>
      <w:r w:rsidR="00A01721" w:rsidRPr="004A1DFD">
        <w:rPr>
          <w:rFonts w:ascii="Times New Roman" w:eastAsia="Calibri" w:hAnsi="Times New Roman" w:cs="Times New Roman"/>
          <w:kern w:val="0"/>
        </w:rPr>
        <w:t xml:space="preserve">  potwierdza, iż wskazan</w:t>
      </w:r>
      <w:r w:rsidR="00A01721" w:rsidRPr="003D370C">
        <w:rPr>
          <w:rFonts w:ascii="Times New Roman" w:eastAsia="Calibri" w:hAnsi="Times New Roman" w:cs="Times New Roman"/>
          <w:kern w:val="0"/>
        </w:rPr>
        <w:t xml:space="preserve">y w  ust. </w:t>
      </w:r>
      <w:r w:rsidR="004A1DFD" w:rsidRPr="003D370C">
        <w:rPr>
          <w:rFonts w:ascii="Times New Roman" w:eastAsia="Calibri" w:hAnsi="Times New Roman" w:cs="Times New Roman"/>
          <w:kern w:val="0"/>
        </w:rPr>
        <w:t>2</w:t>
      </w:r>
      <w:r w:rsidR="003D370C" w:rsidRPr="003D370C">
        <w:rPr>
          <w:rFonts w:ascii="Times New Roman" w:eastAsia="Calibri" w:hAnsi="Times New Roman" w:cs="Times New Roman"/>
          <w:kern w:val="0"/>
        </w:rPr>
        <w:t>6</w:t>
      </w:r>
      <w:r w:rsidR="004A1DFD" w:rsidRPr="003D370C">
        <w:rPr>
          <w:rFonts w:ascii="Times New Roman" w:eastAsia="Calibri" w:hAnsi="Times New Roman" w:cs="Times New Roman"/>
          <w:kern w:val="0"/>
        </w:rPr>
        <w:t xml:space="preserve"> </w:t>
      </w:r>
      <w:r w:rsidR="00A01721" w:rsidRPr="003D370C">
        <w:rPr>
          <w:rFonts w:ascii="Times New Roman" w:eastAsia="Calibri" w:hAnsi="Times New Roman" w:cs="Times New Roman"/>
          <w:kern w:val="0"/>
        </w:rPr>
        <w:t>rachunek ban</w:t>
      </w:r>
      <w:r w:rsidR="00A01721" w:rsidRPr="004A1DFD">
        <w:rPr>
          <w:rFonts w:ascii="Times New Roman" w:eastAsia="Calibri" w:hAnsi="Times New Roman" w:cs="Times New Roman"/>
          <w:kern w:val="0"/>
        </w:rPr>
        <w:t>kowy jest</w:t>
      </w:r>
      <w:r w:rsidR="004A1DFD" w:rsidRPr="007E0C51">
        <w:rPr>
          <w:rFonts w:ascii="Times New Roman" w:eastAsia="Calibri" w:hAnsi="Times New Roman" w:cs="Times New Roman"/>
          <w:kern w:val="0"/>
        </w:rPr>
        <w:t xml:space="preserve"> </w:t>
      </w:r>
      <w:r w:rsidR="00A01721" w:rsidRPr="007E0C51">
        <w:rPr>
          <w:rFonts w:ascii="Times New Roman" w:eastAsia="Calibri" w:hAnsi="Times New Roman" w:cs="Times New Roman"/>
          <w:kern w:val="0"/>
        </w:rPr>
        <w:t>zawarty i uwidoczniony w Wykazie, o którym mowa w art. 96b ust. 1 ustawy z dnia 11 marca 2004 r. o podatku od towarów i usług (Dz. U. z 202</w:t>
      </w:r>
      <w:r w:rsidR="00280776">
        <w:rPr>
          <w:rFonts w:ascii="Times New Roman" w:eastAsia="Calibri" w:hAnsi="Times New Roman" w:cs="Times New Roman"/>
          <w:kern w:val="0"/>
        </w:rPr>
        <w:t>4</w:t>
      </w:r>
      <w:r w:rsidR="00A01721" w:rsidRPr="007E0C51">
        <w:rPr>
          <w:rFonts w:ascii="Times New Roman" w:eastAsia="Calibri" w:hAnsi="Times New Roman" w:cs="Times New Roman"/>
          <w:kern w:val="0"/>
        </w:rPr>
        <w:t xml:space="preserve"> r. poz. </w:t>
      </w:r>
      <w:r w:rsidR="00280776">
        <w:rPr>
          <w:rFonts w:ascii="Times New Roman" w:eastAsia="Calibri" w:hAnsi="Times New Roman" w:cs="Times New Roman"/>
          <w:kern w:val="0"/>
        </w:rPr>
        <w:t>361</w:t>
      </w:r>
      <w:r w:rsidR="00A01721" w:rsidRPr="007E0C51">
        <w:rPr>
          <w:rFonts w:ascii="Times New Roman" w:eastAsia="Calibri" w:hAnsi="Times New Roman" w:cs="Times New Roman"/>
          <w:kern w:val="0"/>
        </w:rPr>
        <w:t>, z późn. zm.) prowadzonym przez Szefa Krajowej Administracji Skarbowej</w:t>
      </w:r>
      <w:r w:rsidR="00D9333F">
        <w:rPr>
          <w:rFonts w:ascii="Times New Roman" w:eastAsia="Calibri" w:hAnsi="Times New Roman" w:cs="Times New Roman"/>
          <w:kern w:val="0"/>
        </w:rPr>
        <w:t>, zwanej dalej „Wykazem”.</w:t>
      </w:r>
      <w:r w:rsidR="00A01721" w:rsidRPr="007E0C51">
        <w:rPr>
          <w:rFonts w:ascii="Times New Roman" w:eastAsia="Calibri" w:hAnsi="Times New Roman" w:cs="Times New Roman"/>
          <w:kern w:val="0"/>
        </w:rPr>
        <w:t xml:space="preserve"> </w:t>
      </w:r>
    </w:p>
    <w:p w14:paraId="74BBEEA4" w14:textId="77777777" w:rsidR="00A01721" w:rsidRPr="003747E4" w:rsidRDefault="00921D2F" w:rsidP="00912DC1">
      <w:pPr>
        <w:pStyle w:val="Akapitzlist"/>
        <w:numPr>
          <w:ilvl w:val="0"/>
          <w:numId w:val="74"/>
        </w:numPr>
        <w:suppressAutoHyphens w:val="0"/>
        <w:overflowPunct w:val="0"/>
        <w:autoSpaceDE w:val="0"/>
        <w:adjustRightInd w:val="0"/>
        <w:spacing w:before="120" w:after="0" w:line="360" w:lineRule="auto"/>
        <w:jc w:val="both"/>
        <w:rPr>
          <w:rFonts w:ascii="Times New Roman" w:hAnsi="Times New Roman"/>
        </w:rPr>
      </w:pPr>
      <w:r>
        <w:rPr>
          <w:rFonts w:ascii="Times New Roman" w:hAnsi="Times New Roman"/>
        </w:rPr>
        <w:t>Wykonawca</w:t>
      </w:r>
      <w:r w:rsidRPr="003747E4">
        <w:rPr>
          <w:rFonts w:ascii="Times New Roman" w:hAnsi="Times New Roman"/>
        </w:rPr>
        <w:t xml:space="preserve"> </w:t>
      </w:r>
      <w:r w:rsidR="00A01721" w:rsidRPr="003747E4">
        <w:rPr>
          <w:rFonts w:ascii="Times New Roman" w:hAnsi="Times New Roman"/>
        </w:rPr>
        <w:t xml:space="preserve">bez uprzedniej zgody </w:t>
      </w:r>
      <w:r>
        <w:rPr>
          <w:rFonts w:ascii="Times New Roman" w:hAnsi="Times New Roman"/>
        </w:rPr>
        <w:t>Zamawiającego</w:t>
      </w:r>
      <w:r w:rsidRPr="003747E4">
        <w:rPr>
          <w:rFonts w:ascii="Times New Roman" w:hAnsi="Times New Roman"/>
        </w:rPr>
        <w:t xml:space="preserve"> </w:t>
      </w:r>
      <w:r w:rsidR="00A01721" w:rsidRPr="003747E4">
        <w:rPr>
          <w:rFonts w:ascii="Times New Roman" w:hAnsi="Times New Roman"/>
        </w:rPr>
        <w:t xml:space="preserve">nie może przenieść wierzytelności wynikających z Umowy na osobę trzecią ani dokonywać potrąceń wierzytelności własnych z wierzytelności </w:t>
      </w:r>
      <w:r w:rsidR="0060387E">
        <w:rPr>
          <w:rFonts w:ascii="Times New Roman" w:hAnsi="Times New Roman"/>
        </w:rPr>
        <w:br/>
      </w:r>
      <w:r>
        <w:rPr>
          <w:rFonts w:ascii="Times New Roman" w:hAnsi="Times New Roman"/>
        </w:rPr>
        <w:t>Zamawiającego</w:t>
      </w:r>
      <w:r w:rsidR="00A01721" w:rsidRPr="003747E4">
        <w:rPr>
          <w:rFonts w:ascii="Times New Roman" w:hAnsi="Times New Roman"/>
        </w:rPr>
        <w:t>.</w:t>
      </w:r>
    </w:p>
    <w:p w14:paraId="68BEFC11" w14:textId="64A0CF5C" w:rsidR="00A01721" w:rsidRPr="00921D2F" w:rsidRDefault="00A01721" w:rsidP="00F1402F">
      <w:pPr>
        <w:pStyle w:val="Akapitzlist"/>
        <w:numPr>
          <w:ilvl w:val="0"/>
          <w:numId w:val="74"/>
        </w:numPr>
        <w:suppressAutoHyphens w:val="0"/>
        <w:overflowPunct w:val="0"/>
        <w:autoSpaceDE w:val="0"/>
        <w:adjustRightInd w:val="0"/>
        <w:spacing w:before="120" w:after="0" w:line="360" w:lineRule="auto"/>
        <w:jc w:val="both"/>
        <w:rPr>
          <w:rFonts w:ascii="Times New Roman" w:hAnsi="Times New Roman"/>
        </w:rPr>
      </w:pPr>
      <w:r w:rsidRPr="00921D2F">
        <w:rPr>
          <w:rFonts w:ascii="Times New Roman" w:hAnsi="Times New Roman"/>
        </w:rPr>
        <w:t xml:space="preserve">Potrącenie lub przeniesienie wierzytelności dokonane bez uprzedniej pisemnej zgody </w:t>
      </w:r>
      <w:r w:rsidR="00921D2F">
        <w:rPr>
          <w:rFonts w:ascii="Times New Roman" w:hAnsi="Times New Roman"/>
        </w:rPr>
        <w:t>Zamawia</w:t>
      </w:r>
      <w:r w:rsidR="0038592D">
        <w:rPr>
          <w:rFonts w:ascii="Times New Roman" w:hAnsi="Times New Roman"/>
        </w:rPr>
        <w:t>ją</w:t>
      </w:r>
      <w:r w:rsidR="00921D2F">
        <w:rPr>
          <w:rFonts w:ascii="Times New Roman" w:hAnsi="Times New Roman"/>
        </w:rPr>
        <w:t>cego</w:t>
      </w:r>
      <w:r w:rsidR="00921D2F" w:rsidRPr="00921D2F">
        <w:rPr>
          <w:rFonts w:ascii="Times New Roman" w:hAnsi="Times New Roman"/>
        </w:rPr>
        <w:t xml:space="preserve"> </w:t>
      </w:r>
      <w:r w:rsidRPr="00921D2F">
        <w:rPr>
          <w:rFonts w:ascii="Times New Roman" w:hAnsi="Times New Roman"/>
        </w:rPr>
        <w:t xml:space="preserve">są dla </w:t>
      </w:r>
      <w:r w:rsidR="00921D2F">
        <w:rPr>
          <w:rFonts w:ascii="Times New Roman" w:hAnsi="Times New Roman"/>
        </w:rPr>
        <w:t>Zamawiającego</w:t>
      </w:r>
      <w:r w:rsidR="00921D2F" w:rsidRPr="00921D2F">
        <w:rPr>
          <w:rFonts w:ascii="Times New Roman" w:hAnsi="Times New Roman"/>
        </w:rPr>
        <w:t xml:space="preserve"> </w:t>
      </w:r>
      <w:r w:rsidRPr="00921D2F">
        <w:rPr>
          <w:rFonts w:ascii="Times New Roman" w:hAnsi="Times New Roman"/>
        </w:rPr>
        <w:t>bezskuteczne.</w:t>
      </w:r>
    </w:p>
    <w:p w14:paraId="01D90700" w14:textId="77777777" w:rsidR="00921D2F" w:rsidRPr="00031BFD" w:rsidRDefault="00921D2F" w:rsidP="00F1402F">
      <w:pPr>
        <w:pStyle w:val="Standard"/>
        <w:numPr>
          <w:ilvl w:val="0"/>
          <w:numId w:val="74"/>
        </w:numPr>
        <w:spacing w:before="120" w:after="0" w:line="360" w:lineRule="auto"/>
        <w:jc w:val="both"/>
        <w:rPr>
          <w:rFonts w:ascii="Times New Roman" w:hAnsi="Times New Roman" w:cs="Times New Roman"/>
        </w:rPr>
      </w:pPr>
      <w:r w:rsidRPr="00031BFD">
        <w:rPr>
          <w:rFonts w:ascii="Times New Roman" w:hAnsi="Times New Roman" w:cs="Times New Roman"/>
        </w:rPr>
        <w:t>Podpisanie protokołu odbioru bez zastrzeżeń nie wyłącza dochodzenia przez Zamawiającego roszczeń z tytułu nienależytego wykonania Umowy, w szczególności w przypadku wykrycia wad przedmiotu Umowy przez Wykonawcę po dokonaniu odbioru.</w:t>
      </w:r>
    </w:p>
    <w:p w14:paraId="7DEE30E9" w14:textId="77777777" w:rsidR="00921D2F" w:rsidRPr="00031BFD" w:rsidRDefault="00921D2F" w:rsidP="006E2914">
      <w:pPr>
        <w:pStyle w:val="Standard"/>
        <w:numPr>
          <w:ilvl w:val="0"/>
          <w:numId w:val="74"/>
        </w:numPr>
        <w:spacing w:before="120" w:after="0" w:line="360" w:lineRule="auto"/>
        <w:jc w:val="both"/>
        <w:rPr>
          <w:rFonts w:ascii="Times New Roman" w:hAnsi="Times New Roman" w:cs="Times New Roman"/>
        </w:rPr>
      </w:pPr>
      <w:r w:rsidRPr="00031BFD">
        <w:rPr>
          <w:rFonts w:ascii="Times New Roman" w:hAnsi="Times New Roman" w:cs="Times New Roman"/>
        </w:rPr>
        <w:t>Koszty związane ze świadczeniem usługi gwarancyjnej poza siedzibą Zamawiającego ponosi Wykonawca.</w:t>
      </w:r>
    </w:p>
    <w:p w14:paraId="35D75767" w14:textId="77777777" w:rsidR="002017E9" w:rsidRPr="00926A1E" w:rsidRDefault="00CD7FFB" w:rsidP="006E2914">
      <w:pPr>
        <w:pStyle w:val="Standard"/>
        <w:numPr>
          <w:ilvl w:val="0"/>
          <w:numId w:val="74"/>
        </w:numPr>
        <w:spacing w:before="120" w:after="0" w:line="360" w:lineRule="auto"/>
        <w:jc w:val="both"/>
        <w:rPr>
          <w:rFonts w:ascii="Times New Roman" w:hAnsi="Times New Roman" w:cs="Times New Roman"/>
        </w:rPr>
      </w:pPr>
      <w:r w:rsidRPr="00031BFD">
        <w:rPr>
          <w:rFonts w:ascii="Times New Roman" w:hAnsi="Times New Roman" w:cs="Times New Roman"/>
        </w:rPr>
        <w:t xml:space="preserve">W przypadku wystawienia przez Wykonawcę faktury VAT niezgodnie z zapisami Umowy, jej zapłata zostanie wstrzymana do </w:t>
      </w:r>
      <w:r w:rsidRPr="00926A1E">
        <w:rPr>
          <w:rFonts w:ascii="Times New Roman" w:hAnsi="Times New Roman" w:cs="Times New Roman"/>
        </w:rPr>
        <w:t>czasu otrzymania przez Zamawiającego poprawnie wystawionej faktury.</w:t>
      </w:r>
    </w:p>
    <w:p w14:paraId="2140E575" w14:textId="77777777" w:rsidR="002017E9" w:rsidRPr="00926A1E" w:rsidRDefault="00CD7FFB" w:rsidP="006E2914">
      <w:pPr>
        <w:pStyle w:val="Standard"/>
        <w:numPr>
          <w:ilvl w:val="0"/>
          <w:numId w:val="74"/>
        </w:numPr>
        <w:spacing w:before="120" w:after="0" w:line="360" w:lineRule="auto"/>
        <w:jc w:val="both"/>
        <w:rPr>
          <w:rFonts w:ascii="Times New Roman" w:hAnsi="Times New Roman" w:cs="Times New Roman"/>
        </w:rPr>
      </w:pPr>
      <w:r w:rsidRPr="00926A1E">
        <w:rPr>
          <w:rFonts w:ascii="Times New Roman" w:hAnsi="Times New Roman" w:cs="Times New Roman"/>
        </w:rPr>
        <w:t>W przypadku niedostarczenia przez Wykonawcę faktury konsekwencje późniejszej wypłaty obciążają wyłącznie Wykonawcę.</w:t>
      </w:r>
    </w:p>
    <w:p w14:paraId="51AF8794" w14:textId="77777777" w:rsidR="002017E9" w:rsidRPr="00926A1E" w:rsidRDefault="00CD7FFB" w:rsidP="006E2914">
      <w:pPr>
        <w:pStyle w:val="Standard"/>
        <w:numPr>
          <w:ilvl w:val="0"/>
          <w:numId w:val="74"/>
        </w:numPr>
        <w:spacing w:before="120" w:after="0" w:line="360" w:lineRule="auto"/>
        <w:jc w:val="both"/>
        <w:rPr>
          <w:rFonts w:ascii="Times New Roman" w:hAnsi="Times New Roman" w:cs="Times New Roman"/>
        </w:rPr>
      </w:pPr>
      <w:r w:rsidRPr="00926A1E">
        <w:rPr>
          <w:rFonts w:ascii="Times New Roman" w:hAnsi="Times New Roman" w:cs="Times New Roman"/>
        </w:rPr>
        <w:t>Za termin zapłaty Wynagrodzenia uznaje się datę obciążenia rachunku bankowego Zamawiającego.</w:t>
      </w:r>
    </w:p>
    <w:p w14:paraId="0A4D8850" w14:textId="77777777" w:rsidR="00E243F3" w:rsidRPr="00926A1E" w:rsidRDefault="00E243F3" w:rsidP="00E43573">
      <w:pPr>
        <w:pStyle w:val="Bezodstpw"/>
        <w:numPr>
          <w:ilvl w:val="0"/>
          <w:numId w:val="74"/>
        </w:numPr>
        <w:spacing w:line="360" w:lineRule="auto"/>
        <w:rPr>
          <w:rFonts w:ascii="Times New Roman" w:eastAsia="Calibri" w:hAnsi="Times New Roman"/>
        </w:rPr>
      </w:pPr>
      <w:r w:rsidRPr="00926A1E">
        <w:rPr>
          <w:rFonts w:ascii="Times New Roman" w:eastAsia="Calibri" w:hAnsi="Times New Roman"/>
        </w:rPr>
        <w:t xml:space="preserve">Zgodnie z art. 439 ust. 2 Ustawy wysokość Wynagrodzenia należnego Wykonawcy ulega zmianie na wniosek Wykonawcy, w przypadku zmiany ceny materiałów lub kosztów wykonania </w:t>
      </w:r>
      <w:r w:rsidRPr="00926A1E">
        <w:rPr>
          <w:rFonts w:ascii="Times New Roman" w:eastAsia="Calibri" w:hAnsi="Times New Roman"/>
        </w:rPr>
        <w:lastRenderedPageBreak/>
        <w:t xml:space="preserve">zamówienia. Waloryzacja ta dotyczy Wynagrodzenia do części zamówienia realizowanego powyżej 6 miesięcy i będzie dokonywana raz w roku z zachowaniem następujących zasad i w następujący sposób: </w:t>
      </w:r>
    </w:p>
    <w:p w14:paraId="5B7324E6" w14:textId="77777777" w:rsidR="00E243F3" w:rsidRPr="00926A1E" w:rsidRDefault="00E243F3" w:rsidP="00E243F3">
      <w:pPr>
        <w:pStyle w:val="Bezodstpw"/>
        <w:numPr>
          <w:ilvl w:val="0"/>
          <w:numId w:val="83"/>
        </w:numPr>
        <w:spacing w:line="360" w:lineRule="auto"/>
        <w:ind w:left="992" w:hanging="425"/>
        <w:rPr>
          <w:rFonts w:ascii="Times New Roman" w:eastAsia="Calibri" w:hAnsi="Times New Roman"/>
        </w:rPr>
      </w:pPr>
      <w:r w:rsidRPr="00926A1E">
        <w:rPr>
          <w:rFonts w:ascii="Times New Roman" w:eastAsia="Calibri" w:hAnsi="Times New Roman"/>
        </w:rPr>
        <w:t>waloryzacja Wynagrodzenia może nastąpić po raz pierwszy po upływie sześciu miesięcy od daty rozpoczęcia wykonywania Umowy;</w:t>
      </w:r>
    </w:p>
    <w:p w14:paraId="6B5B8277" w14:textId="77777777" w:rsidR="00E243F3" w:rsidRPr="00926A1E" w:rsidRDefault="00E243F3" w:rsidP="00E243F3">
      <w:pPr>
        <w:pStyle w:val="Bezodstpw"/>
        <w:numPr>
          <w:ilvl w:val="0"/>
          <w:numId w:val="83"/>
        </w:numPr>
        <w:spacing w:line="360" w:lineRule="auto"/>
        <w:ind w:left="992" w:hanging="425"/>
        <w:rPr>
          <w:rFonts w:ascii="Times New Roman" w:eastAsia="Calibri" w:hAnsi="Times New Roman"/>
        </w:rPr>
      </w:pPr>
      <w:r w:rsidRPr="00926A1E">
        <w:rPr>
          <w:rFonts w:ascii="Times New Roman" w:eastAsia="Calibri" w:hAnsi="Times New Roman"/>
        </w:rPr>
        <w:t>stosowany przez strony Umowy sposób określenia wpływu zmiany ceny materiałów lub kosztów na koszt wykonania zamówienia określa się jako waloryzację Wynagrodzenia;</w:t>
      </w:r>
    </w:p>
    <w:p w14:paraId="30A8F330" w14:textId="77777777" w:rsidR="00E243F3" w:rsidRPr="00926A1E" w:rsidRDefault="00E243F3" w:rsidP="00E243F3">
      <w:pPr>
        <w:pStyle w:val="Bezodstpw"/>
        <w:numPr>
          <w:ilvl w:val="0"/>
          <w:numId w:val="83"/>
        </w:numPr>
        <w:spacing w:line="360" w:lineRule="auto"/>
        <w:ind w:left="992" w:hanging="425"/>
        <w:rPr>
          <w:rFonts w:ascii="Times New Roman" w:eastAsia="Calibri" w:hAnsi="Times New Roman"/>
        </w:rPr>
      </w:pPr>
      <w:r w:rsidRPr="00926A1E">
        <w:rPr>
          <w:rFonts w:ascii="Times New Roman" w:eastAsia="Calibri" w:hAnsi="Times New Roman"/>
        </w:rPr>
        <w:t>waloryzacja dokonywana będzie w oparciu o ogłaszany w komunikacie przez Prezesa Głównego Urzędu Statystycznego wskaźnik cen towarów i usług konsumpcyjnych w ujęciu półrocznym;</w:t>
      </w:r>
    </w:p>
    <w:p w14:paraId="5C8637E6" w14:textId="77777777" w:rsidR="00E243F3" w:rsidRPr="00926A1E" w:rsidRDefault="00E243F3" w:rsidP="00E243F3">
      <w:pPr>
        <w:pStyle w:val="Bezodstpw"/>
        <w:numPr>
          <w:ilvl w:val="0"/>
          <w:numId w:val="83"/>
        </w:numPr>
        <w:spacing w:line="360" w:lineRule="auto"/>
        <w:ind w:left="992" w:hanging="425"/>
        <w:rPr>
          <w:rFonts w:ascii="Times New Roman" w:eastAsia="Calibri" w:hAnsi="Times New Roman"/>
        </w:rPr>
      </w:pPr>
      <w:r w:rsidRPr="00926A1E">
        <w:rPr>
          <w:rFonts w:ascii="Times New Roman" w:eastAsia="Calibri" w:hAnsi="Times New Roman"/>
        </w:rPr>
        <w:t>każdorazowo maksymalna wysokość zmiany Wynagrodzenia ryczałtowego, jaką dopuszcza Zamawiający w efekcie zastosowania postanowień o zasadach wprowadzania zmian w wysokości Wynagrodzenia wynikających z dokonywania waloryzacji nie może przekroczyć wartości 1 % Wynagrodzenia ryczałtowego, o którym mowa w § 19 ust. 2 Umowy należnego za dany Etap;</w:t>
      </w:r>
    </w:p>
    <w:p w14:paraId="241B6CFD" w14:textId="7DFB00D7" w:rsidR="00E243F3" w:rsidRPr="00926A1E" w:rsidRDefault="00E243F3" w:rsidP="00E243F3">
      <w:pPr>
        <w:pStyle w:val="Bezodstpw"/>
        <w:numPr>
          <w:ilvl w:val="0"/>
          <w:numId w:val="83"/>
        </w:numPr>
        <w:spacing w:line="360" w:lineRule="auto"/>
        <w:ind w:left="992" w:hanging="425"/>
        <w:rPr>
          <w:rFonts w:ascii="Times New Roman" w:eastAsia="Calibri" w:hAnsi="Times New Roman"/>
        </w:rPr>
      </w:pPr>
      <w:r w:rsidRPr="00926A1E">
        <w:rPr>
          <w:rFonts w:ascii="Times New Roman" w:eastAsia="Calibri" w:hAnsi="Times New Roman"/>
        </w:rPr>
        <w:t>po opublikowaniu ogłaszanego w komunikacie przez Prezesa Głównego Urzędu Statystycznego wskaźnika, o którym mowa w pkt 3, uprawniającego strony do żądania dokonania zmian wysokości Wynagrodzenia należnego Wykonawcy, Wykonawca sporządzi odpowiedni projekt aneksu do Umowy uwzględniający waloryzację cen dokonaną zgodnie z niniejszym ustępem</w:t>
      </w:r>
      <w:r w:rsidR="000C6C37" w:rsidRPr="00926A1E">
        <w:rPr>
          <w:rFonts w:ascii="Times New Roman" w:eastAsia="Calibri" w:hAnsi="Times New Roman"/>
        </w:rPr>
        <w:t xml:space="preserve">, </w:t>
      </w:r>
      <w:r w:rsidRPr="00926A1E">
        <w:rPr>
          <w:rFonts w:ascii="Times New Roman" w:eastAsia="Calibri" w:hAnsi="Times New Roman"/>
        </w:rPr>
        <w:t>i przedłoży ten projekt aneksu Zamawiającemu wraz z dokumentami potwierdzającymi potrzebę jego zawarcia. Aneks ten powinien być zawarty przez strony Umowy w terminie 30 dni od daty przedłożenia Zamawiającemu jego projektu wraz z wymaganymi dokumentami;</w:t>
      </w:r>
    </w:p>
    <w:p w14:paraId="4B30F81B" w14:textId="77777777" w:rsidR="00E243F3" w:rsidRPr="00926A1E" w:rsidRDefault="00E243F3" w:rsidP="00E243F3">
      <w:pPr>
        <w:pStyle w:val="Bezodstpw"/>
        <w:numPr>
          <w:ilvl w:val="0"/>
          <w:numId w:val="83"/>
        </w:numPr>
        <w:spacing w:line="360" w:lineRule="auto"/>
        <w:ind w:left="992" w:hanging="425"/>
        <w:rPr>
          <w:rFonts w:ascii="Times New Roman" w:eastAsia="Calibri" w:hAnsi="Times New Roman"/>
        </w:rPr>
      </w:pPr>
      <w:r w:rsidRPr="00926A1E">
        <w:rPr>
          <w:rFonts w:ascii="Times New Roman" w:eastAsia="Calibri" w:hAnsi="Times New Roman"/>
        </w:rPr>
        <w:t>Wykonawca, którego wynagrodzenie zostało zmienione zgodnie z niniejszym ustępem w terminie 30 dni od daty zawarcia z Zamawiającym aneksu, o którym mowa powyżej, zobowiązany jest do zmiany wynagrodzenia przysługującego Podwykonawcy, z którym zawarł on umowę, w zakresie odpowiadającym zmianom kosztów dotyczących zobowiązania Podwykonawcy, jeżeli spełnione są warunki określone w art. 439 ust. 5 Ustawy;</w:t>
      </w:r>
    </w:p>
    <w:p w14:paraId="30AB079D" w14:textId="5BB84AEB" w:rsidR="00E243F3" w:rsidRPr="00926A1E" w:rsidRDefault="00E243F3" w:rsidP="00E243F3">
      <w:pPr>
        <w:pStyle w:val="Bezodstpw"/>
        <w:numPr>
          <w:ilvl w:val="0"/>
          <w:numId w:val="83"/>
        </w:numPr>
        <w:spacing w:line="360" w:lineRule="auto"/>
        <w:ind w:left="992" w:hanging="425"/>
        <w:rPr>
          <w:rFonts w:ascii="Times New Roman" w:eastAsia="Calibri" w:hAnsi="Times New Roman"/>
        </w:rPr>
      </w:pPr>
      <w:r w:rsidRPr="00926A1E">
        <w:rPr>
          <w:rFonts w:ascii="Times New Roman" w:eastAsia="Calibri" w:hAnsi="Times New Roman"/>
        </w:rPr>
        <w:t>Zamawiający dopuszcza maksymalną zmianę Wynagrodzenia w wyniku</w:t>
      </w:r>
      <w:r w:rsidR="00BA509E" w:rsidRPr="00926A1E">
        <w:rPr>
          <w:rFonts w:ascii="Times New Roman" w:eastAsia="Calibri" w:hAnsi="Times New Roman"/>
        </w:rPr>
        <w:t xml:space="preserve"> dokonanych</w:t>
      </w:r>
      <w:r w:rsidRPr="00926A1E">
        <w:rPr>
          <w:rFonts w:ascii="Times New Roman" w:eastAsia="Calibri" w:hAnsi="Times New Roman"/>
        </w:rPr>
        <w:t xml:space="preserve"> waloryzacji do wysokości</w:t>
      </w:r>
      <w:r w:rsidR="00BA509E" w:rsidRPr="00926A1E">
        <w:rPr>
          <w:rFonts w:ascii="Times New Roman" w:eastAsia="Calibri" w:hAnsi="Times New Roman"/>
        </w:rPr>
        <w:t xml:space="preserve"> do</w:t>
      </w:r>
      <w:r w:rsidRPr="00926A1E">
        <w:rPr>
          <w:rFonts w:ascii="Times New Roman" w:eastAsia="Calibri" w:hAnsi="Times New Roman"/>
        </w:rPr>
        <w:t xml:space="preserve"> </w:t>
      </w:r>
      <w:r w:rsidR="00BA509E" w:rsidRPr="00926A1E">
        <w:rPr>
          <w:rFonts w:ascii="Times New Roman" w:eastAsia="Calibri" w:hAnsi="Times New Roman"/>
        </w:rPr>
        <w:t xml:space="preserve">5 </w:t>
      </w:r>
      <w:r w:rsidRPr="00926A1E">
        <w:rPr>
          <w:rFonts w:ascii="Times New Roman" w:eastAsia="Calibri" w:hAnsi="Times New Roman"/>
        </w:rPr>
        <w:t>% Wynagrodzenia za dany Etap.</w:t>
      </w:r>
    </w:p>
    <w:p w14:paraId="6D722038" w14:textId="481EF469" w:rsidR="00375013" w:rsidRPr="00926A1E" w:rsidRDefault="00375013" w:rsidP="00951222">
      <w:pPr>
        <w:pStyle w:val="standard0"/>
        <w:spacing w:before="120" w:line="360" w:lineRule="auto"/>
        <w:ind w:left="612"/>
        <w:jc w:val="both"/>
        <w:rPr>
          <w:strike/>
        </w:rPr>
      </w:pPr>
    </w:p>
    <w:p w14:paraId="66932E38" w14:textId="77777777" w:rsidR="00926A1E" w:rsidRPr="00926A1E" w:rsidRDefault="00926A1E" w:rsidP="00951222">
      <w:pPr>
        <w:pStyle w:val="standard0"/>
        <w:spacing w:before="120" w:line="360" w:lineRule="auto"/>
        <w:ind w:left="612"/>
        <w:jc w:val="both"/>
        <w:rPr>
          <w:strike/>
        </w:rPr>
      </w:pPr>
    </w:p>
    <w:p w14:paraId="4E8EF5BA" w14:textId="3AFDDB89" w:rsidR="002017E9" w:rsidRPr="00926A1E" w:rsidRDefault="00CD7FFB">
      <w:pPr>
        <w:pStyle w:val="Standard"/>
        <w:shd w:val="clear" w:color="auto" w:fill="D9D9D9"/>
        <w:tabs>
          <w:tab w:val="left" w:pos="4253"/>
        </w:tabs>
        <w:spacing w:before="120" w:after="0" w:line="360" w:lineRule="auto"/>
        <w:jc w:val="center"/>
        <w:rPr>
          <w:rFonts w:ascii="Times New Roman" w:hAnsi="Times New Roman" w:cs="Times New Roman"/>
        </w:rPr>
      </w:pPr>
      <w:r w:rsidRPr="00926A1E">
        <w:rPr>
          <w:rFonts w:ascii="Times New Roman" w:eastAsia="Calibri" w:hAnsi="Times New Roman" w:cs="Times New Roman"/>
          <w:b/>
        </w:rPr>
        <w:lastRenderedPageBreak/>
        <w:t>§ 1</w:t>
      </w:r>
      <w:r w:rsidR="004F723E" w:rsidRPr="00926A1E">
        <w:rPr>
          <w:rFonts w:ascii="Times New Roman" w:eastAsia="Calibri" w:hAnsi="Times New Roman" w:cs="Times New Roman"/>
          <w:b/>
        </w:rPr>
        <w:t>7</w:t>
      </w:r>
      <w:r w:rsidRPr="00926A1E">
        <w:rPr>
          <w:rFonts w:ascii="Times New Roman" w:eastAsia="Calibri" w:hAnsi="Times New Roman" w:cs="Times New Roman"/>
          <w:b/>
        </w:rPr>
        <w:t xml:space="preserve"> Rękojmia i Gwarancja</w:t>
      </w:r>
    </w:p>
    <w:p w14:paraId="5D75C25A" w14:textId="77777777" w:rsidR="002017E9" w:rsidRPr="00926A1E" w:rsidRDefault="00CD7FFB">
      <w:pPr>
        <w:pStyle w:val="Standard"/>
        <w:numPr>
          <w:ilvl w:val="0"/>
          <w:numId w:val="23"/>
        </w:numPr>
        <w:spacing w:before="120" w:after="0" w:line="360" w:lineRule="auto"/>
        <w:jc w:val="both"/>
        <w:rPr>
          <w:rFonts w:ascii="Times New Roman" w:hAnsi="Times New Roman" w:cs="Times New Roman"/>
        </w:rPr>
      </w:pPr>
      <w:r w:rsidRPr="00926A1E">
        <w:rPr>
          <w:rFonts w:ascii="Times New Roman" w:eastAsia="Calibri" w:hAnsi="Times New Roman" w:cs="Times New Roman"/>
        </w:rPr>
        <w:t>Zamawiającemu przysługują uprawnienia z tytułu rękojmi za wady fizyczne i prawne Przedmiotu Umowy bez względu na uzyskanie akceptacji Dokumentacji przez Zamawiającego.</w:t>
      </w:r>
    </w:p>
    <w:p w14:paraId="09ADD21D" w14:textId="6C9D6725" w:rsidR="002017E9" w:rsidRPr="00926A1E" w:rsidRDefault="00CD7FFB">
      <w:pPr>
        <w:pStyle w:val="Standard"/>
        <w:numPr>
          <w:ilvl w:val="0"/>
          <w:numId w:val="23"/>
        </w:numPr>
        <w:spacing w:before="120" w:after="0" w:line="360" w:lineRule="auto"/>
        <w:jc w:val="both"/>
        <w:rPr>
          <w:rFonts w:ascii="Times New Roman" w:hAnsi="Times New Roman" w:cs="Times New Roman"/>
          <w:iCs/>
        </w:rPr>
      </w:pPr>
      <w:r w:rsidRPr="00926A1E">
        <w:rPr>
          <w:rFonts w:ascii="Times New Roman" w:eastAsia="Calibri" w:hAnsi="Times New Roman" w:cs="Times New Roman"/>
          <w:iCs/>
        </w:rPr>
        <w:t xml:space="preserve">Odpowiedzialność Wykonawcy z tytułu rękojmi za wady fizyczne i prawne Przedmiotu Umowy ustaje po upływie </w:t>
      </w:r>
      <w:r w:rsidR="000511DE" w:rsidRPr="00926A1E">
        <w:rPr>
          <w:rFonts w:ascii="Times New Roman" w:eastAsia="Calibri" w:hAnsi="Times New Roman" w:cs="Times New Roman"/>
          <w:iCs/>
        </w:rPr>
        <w:t>48</w:t>
      </w:r>
      <w:r w:rsidRPr="00926A1E">
        <w:rPr>
          <w:rFonts w:ascii="Times New Roman" w:eastAsia="Calibri" w:hAnsi="Times New Roman" w:cs="Times New Roman"/>
          <w:iCs/>
        </w:rPr>
        <w:t xml:space="preserve"> miesięcy od dnia zakończenia Etapu</w:t>
      </w:r>
      <w:r w:rsidR="000511DE" w:rsidRPr="00926A1E">
        <w:rPr>
          <w:rFonts w:ascii="Times New Roman" w:eastAsia="Calibri" w:hAnsi="Times New Roman" w:cs="Times New Roman"/>
          <w:iCs/>
        </w:rPr>
        <w:t xml:space="preserve"> 3 i</w:t>
      </w:r>
      <w:r w:rsidRPr="00926A1E">
        <w:rPr>
          <w:rFonts w:ascii="Times New Roman" w:eastAsia="Calibri" w:hAnsi="Times New Roman" w:cs="Times New Roman"/>
          <w:iCs/>
        </w:rPr>
        <w:t xml:space="preserve"> </w:t>
      </w:r>
      <w:r w:rsidR="0038592D" w:rsidRPr="00926A1E">
        <w:rPr>
          <w:rFonts w:ascii="Times New Roman" w:eastAsia="Calibri" w:hAnsi="Times New Roman" w:cs="Times New Roman"/>
          <w:iCs/>
        </w:rPr>
        <w:t>4</w:t>
      </w:r>
      <w:r w:rsidRPr="00926A1E">
        <w:rPr>
          <w:rFonts w:ascii="Times New Roman" w:eastAsia="Calibri" w:hAnsi="Times New Roman" w:cs="Times New Roman"/>
          <w:iCs/>
        </w:rPr>
        <w:t xml:space="preserve">, jednak nie później niż do dnia </w:t>
      </w:r>
      <w:r w:rsidR="0060387E" w:rsidRPr="00926A1E">
        <w:rPr>
          <w:rFonts w:ascii="Times New Roman" w:eastAsia="Calibri" w:hAnsi="Times New Roman" w:cs="Times New Roman"/>
          <w:iCs/>
        </w:rPr>
        <w:br/>
      </w:r>
      <w:r w:rsidRPr="00926A1E">
        <w:rPr>
          <w:rFonts w:ascii="Times New Roman" w:eastAsia="Calibri" w:hAnsi="Times New Roman" w:cs="Times New Roman"/>
          <w:iCs/>
        </w:rPr>
        <w:t>31 grudnia 2029 r.</w:t>
      </w:r>
    </w:p>
    <w:p w14:paraId="6C6246B9" w14:textId="05483980" w:rsidR="002017E9" w:rsidRPr="00926A1E" w:rsidRDefault="00CD7FFB">
      <w:pPr>
        <w:pStyle w:val="Standard"/>
        <w:numPr>
          <w:ilvl w:val="0"/>
          <w:numId w:val="23"/>
        </w:numPr>
        <w:spacing w:before="120" w:after="0" w:line="360" w:lineRule="auto"/>
        <w:jc w:val="both"/>
        <w:rPr>
          <w:rFonts w:ascii="Times New Roman" w:hAnsi="Times New Roman" w:cs="Times New Roman"/>
        </w:rPr>
      </w:pPr>
      <w:r w:rsidRPr="00926A1E">
        <w:rPr>
          <w:rFonts w:ascii="Times New Roman" w:eastAsia="Calibri" w:hAnsi="Times New Roman" w:cs="Times New Roman"/>
        </w:rPr>
        <w:t>W przypadku odstąpienia od Umowy przez którąkolwiek ze Stron, rękojmia za wady fizyczne i</w:t>
      </w:r>
      <w:r w:rsidR="00504D01" w:rsidRPr="00926A1E">
        <w:rPr>
          <w:rFonts w:ascii="Times New Roman" w:eastAsia="Calibri" w:hAnsi="Times New Roman" w:cs="Times New Roman"/>
        </w:rPr>
        <w:t> </w:t>
      </w:r>
      <w:r w:rsidRPr="00926A1E">
        <w:rPr>
          <w:rFonts w:ascii="Times New Roman" w:eastAsia="Calibri" w:hAnsi="Times New Roman" w:cs="Times New Roman"/>
        </w:rPr>
        <w:t xml:space="preserve">prawne przysługuje za wykonaną i odebraną </w:t>
      </w:r>
      <w:r w:rsidR="00B775CF" w:rsidRPr="00926A1E">
        <w:rPr>
          <w:rFonts w:ascii="Times New Roman" w:eastAsia="Calibri" w:hAnsi="Times New Roman" w:cs="Times New Roman"/>
        </w:rPr>
        <w:t xml:space="preserve">do dnia odstąpienia od Umowy </w:t>
      </w:r>
      <w:r w:rsidRPr="00926A1E">
        <w:rPr>
          <w:rFonts w:ascii="Times New Roman" w:eastAsia="Calibri" w:hAnsi="Times New Roman" w:cs="Times New Roman"/>
        </w:rPr>
        <w:t>Dokumentację.</w:t>
      </w:r>
    </w:p>
    <w:p w14:paraId="11401D26" w14:textId="312E749B" w:rsidR="002017E9" w:rsidRPr="00926A1E" w:rsidRDefault="00CD7FFB">
      <w:pPr>
        <w:pStyle w:val="Standard"/>
        <w:numPr>
          <w:ilvl w:val="0"/>
          <w:numId w:val="23"/>
        </w:numPr>
        <w:spacing w:before="120" w:after="0" w:line="360" w:lineRule="auto"/>
        <w:jc w:val="both"/>
        <w:rPr>
          <w:rFonts w:ascii="Times New Roman" w:hAnsi="Times New Roman" w:cs="Times New Roman"/>
        </w:rPr>
      </w:pPr>
      <w:r w:rsidRPr="00926A1E">
        <w:rPr>
          <w:rFonts w:ascii="Times New Roman" w:eastAsia="Calibri" w:hAnsi="Times New Roman" w:cs="Times New Roman"/>
        </w:rPr>
        <w:t>Jeżeli zostaną stwierdzone błędy lub braki w Dokumentacji, Wykonawca usunie je w</w:t>
      </w:r>
      <w:r w:rsidR="008265C6" w:rsidRPr="00926A1E">
        <w:rPr>
          <w:rFonts w:ascii="Times New Roman" w:eastAsia="Calibri" w:hAnsi="Times New Roman" w:cs="Times New Roman"/>
        </w:rPr>
        <w:t xml:space="preserve"> terminie nie dłuższym niż 7</w:t>
      </w:r>
      <w:r w:rsidRPr="00926A1E">
        <w:rPr>
          <w:rFonts w:ascii="Times New Roman" w:eastAsia="Calibri" w:hAnsi="Times New Roman" w:cs="Times New Roman"/>
        </w:rPr>
        <w:t xml:space="preserve"> dni roboczych</w:t>
      </w:r>
      <w:r w:rsidR="004E070C" w:rsidRPr="00926A1E">
        <w:rPr>
          <w:rFonts w:ascii="Times New Roman" w:eastAsia="Calibri" w:hAnsi="Times New Roman" w:cs="Times New Roman"/>
        </w:rPr>
        <w:t xml:space="preserve">. </w:t>
      </w:r>
      <w:r w:rsidRPr="00926A1E">
        <w:rPr>
          <w:rFonts w:ascii="Times New Roman" w:eastAsia="Calibri" w:hAnsi="Times New Roman" w:cs="Times New Roman"/>
        </w:rPr>
        <w:t>W przypadku nieusunięcia błędów lub braków w ustalonym terminie Zamawiającemu będzie przysługiwało prawo do naliczenia kar umownych według dalszych postanowień Umowy lub uprawnienia ustawowe z tytułu rękojmi.</w:t>
      </w:r>
    </w:p>
    <w:p w14:paraId="63AAEAAF" w14:textId="77777777" w:rsidR="002017E9" w:rsidRPr="00926A1E" w:rsidRDefault="00CD7FFB">
      <w:pPr>
        <w:pStyle w:val="Standard"/>
        <w:numPr>
          <w:ilvl w:val="0"/>
          <w:numId w:val="23"/>
        </w:numPr>
        <w:spacing w:before="120" w:after="0" w:line="360" w:lineRule="auto"/>
        <w:jc w:val="both"/>
        <w:rPr>
          <w:rFonts w:ascii="Times New Roman" w:hAnsi="Times New Roman" w:cs="Times New Roman"/>
        </w:rPr>
      </w:pPr>
      <w:r w:rsidRPr="00926A1E">
        <w:rPr>
          <w:rFonts w:ascii="Times New Roman" w:eastAsia="Calibri" w:hAnsi="Times New Roman" w:cs="Times New Roman"/>
        </w:rPr>
        <w:t>Postanowienia ust. 1- 4 nie wyłączają roszczeń, o których mowa w art. 55 ustawy z dnia 4 lutego 1994 r. o prawie autorskim i prawach pokrewnych.</w:t>
      </w:r>
    </w:p>
    <w:p w14:paraId="2EFA1809" w14:textId="77777777" w:rsidR="002017E9" w:rsidRPr="00926A1E" w:rsidRDefault="00CD7FFB">
      <w:pPr>
        <w:pStyle w:val="Standard"/>
        <w:numPr>
          <w:ilvl w:val="0"/>
          <w:numId w:val="23"/>
        </w:numPr>
        <w:shd w:val="clear" w:color="auto" w:fill="FFFFFF"/>
        <w:spacing w:before="120" w:after="0" w:line="360" w:lineRule="auto"/>
        <w:jc w:val="both"/>
        <w:rPr>
          <w:rFonts w:ascii="Times New Roman" w:hAnsi="Times New Roman" w:cs="Times New Roman"/>
        </w:rPr>
      </w:pPr>
      <w:r w:rsidRPr="00926A1E">
        <w:rPr>
          <w:rFonts w:ascii="Times New Roman" w:eastAsia="Times New Roman" w:hAnsi="Times New Roman" w:cs="Times New Roman"/>
        </w:rPr>
        <w:t>Wykonawca udziela Zamawiającemu pisemnej gwarancji jakości przedmiotu zamówienia, której okres obowiązywania jest równy okresowi rękojmi.</w:t>
      </w:r>
    </w:p>
    <w:p w14:paraId="4B78F0A7" w14:textId="3207AEB3" w:rsidR="002017E9" w:rsidRPr="00031BFD" w:rsidRDefault="00CD7FFB">
      <w:pPr>
        <w:pStyle w:val="Standard"/>
        <w:numPr>
          <w:ilvl w:val="0"/>
          <w:numId w:val="23"/>
        </w:numPr>
        <w:shd w:val="clear" w:color="auto" w:fill="FFFFFF"/>
        <w:spacing w:before="120" w:after="0" w:line="360" w:lineRule="auto"/>
        <w:jc w:val="both"/>
        <w:rPr>
          <w:rFonts w:ascii="Times New Roman" w:hAnsi="Times New Roman" w:cs="Times New Roman"/>
        </w:rPr>
      </w:pPr>
      <w:r w:rsidRPr="00926A1E">
        <w:rPr>
          <w:rFonts w:ascii="Times New Roman" w:eastAsia="Times New Roman" w:hAnsi="Times New Roman" w:cs="Times New Roman"/>
        </w:rPr>
        <w:t>Niezależnie od uprawnień z tytułu rękojmi, Zamawiającemu przysługuje prawo żądania od Wykonawcy naprawienia szkody powstałej wskutek nieosiągnięcia w zrealizowanym obiekcie parametrów zgodnych z nor</w:t>
      </w:r>
      <w:r w:rsidRPr="00031BFD">
        <w:rPr>
          <w:rFonts w:ascii="Times New Roman" w:eastAsia="Times New Roman" w:hAnsi="Times New Roman" w:cs="Times New Roman"/>
        </w:rPr>
        <w:t>mami i przepisami techniczno</w:t>
      </w:r>
      <w:r w:rsidR="00504D01">
        <w:rPr>
          <w:rFonts w:ascii="Times New Roman" w:eastAsia="Times New Roman" w:hAnsi="Times New Roman" w:cs="Times New Roman"/>
        </w:rPr>
        <w:t>-</w:t>
      </w:r>
      <w:r w:rsidRPr="00031BFD">
        <w:rPr>
          <w:rFonts w:ascii="Times New Roman" w:eastAsia="Times New Roman" w:hAnsi="Times New Roman" w:cs="Times New Roman"/>
        </w:rPr>
        <w:t>budowlanymi.</w:t>
      </w:r>
    </w:p>
    <w:p w14:paraId="79B51945" w14:textId="6D02BE51" w:rsidR="002017E9" w:rsidRPr="00926A1E" w:rsidRDefault="00CD7FFB">
      <w:pPr>
        <w:pStyle w:val="Standard"/>
        <w:numPr>
          <w:ilvl w:val="0"/>
          <w:numId w:val="23"/>
        </w:numPr>
        <w:shd w:val="clear" w:color="auto" w:fill="FFFFFF"/>
        <w:spacing w:before="120" w:after="0" w:line="360" w:lineRule="auto"/>
        <w:jc w:val="both"/>
        <w:rPr>
          <w:rFonts w:ascii="Times New Roman" w:hAnsi="Times New Roman" w:cs="Times New Roman"/>
        </w:rPr>
      </w:pPr>
      <w:r w:rsidRPr="00031BFD">
        <w:rPr>
          <w:rFonts w:ascii="Times New Roman" w:eastAsia="Times New Roman" w:hAnsi="Times New Roman" w:cs="Times New Roman"/>
        </w:rPr>
        <w:t xml:space="preserve">W przypadku wydłużenia terminu realizacji Umowy zgodnie z § </w:t>
      </w:r>
      <w:r w:rsidR="00F567DD">
        <w:rPr>
          <w:rFonts w:ascii="Times New Roman" w:eastAsia="Times New Roman" w:hAnsi="Times New Roman" w:cs="Times New Roman"/>
        </w:rPr>
        <w:t>22</w:t>
      </w:r>
      <w:r w:rsidRPr="00031BFD">
        <w:rPr>
          <w:rFonts w:ascii="Times New Roman" w:eastAsia="Times New Roman" w:hAnsi="Times New Roman" w:cs="Times New Roman"/>
        </w:rPr>
        <w:t xml:space="preserve"> Umowy, Wykonawca zobowiązany jest wydłużyć okres </w:t>
      </w:r>
      <w:r w:rsidRPr="00926A1E">
        <w:rPr>
          <w:rFonts w:ascii="Times New Roman" w:eastAsia="Times New Roman" w:hAnsi="Times New Roman" w:cs="Times New Roman"/>
        </w:rPr>
        <w:t>rękojmi za wady fizyczne i prawne przedmiotu Umowy oraz gwarancji jakości przedmiotu Umowy, stosownie do okresu wydłużenia terminu realizacji Umowy, bez dodatkowego wynagrodzenia.</w:t>
      </w:r>
    </w:p>
    <w:p w14:paraId="33976DC5" w14:textId="6EC31036" w:rsidR="002017E9" w:rsidRPr="00926A1E" w:rsidRDefault="00CD7FFB">
      <w:pPr>
        <w:pStyle w:val="Standard"/>
        <w:shd w:val="clear" w:color="auto" w:fill="D9D9D9"/>
        <w:tabs>
          <w:tab w:val="left" w:pos="4253"/>
        </w:tabs>
        <w:spacing w:before="120" w:after="0" w:line="360" w:lineRule="auto"/>
        <w:jc w:val="center"/>
        <w:rPr>
          <w:rFonts w:ascii="Times New Roman" w:hAnsi="Times New Roman" w:cs="Times New Roman"/>
        </w:rPr>
      </w:pPr>
      <w:r w:rsidRPr="00926A1E">
        <w:rPr>
          <w:rFonts w:ascii="Times New Roman" w:eastAsia="Calibri" w:hAnsi="Times New Roman" w:cs="Times New Roman"/>
        </w:rPr>
        <w:t xml:space="preserve">   </w:t>
      </w:r>
      <w:r w:rsidRPr="00926A1E">
        <w:rPr>
          <w:rFonts w:ascii="Times New Roman" w:eastAsia="Calibri" w:hAnsi="Times New Roman" w:cs="Times New Roman"/>
          <w:b/>
        </w:rPr>
        <w:t xml:space="preserve">§ </w:t>
      </w:r>
      <w:r w:rsidR="004F723E" w:rsidRPr="00926A1E">
        <w:rPr>
          <w:rFonts w:ascii="Times New Roman" w:eastAsia="Calibri" w:hAnsi="Times New Roman" w:cs="Times New Roman"/>
          <w:b/>
        </w:rPr>
        <w:t>18</w:t>
      </w:r>
      <w:r w:rsidRPr="00926A1E">
        <w:rPr>
          <w:rFonts w:ascii="Times New Roman" w:eastAsia="Calibri" w:hAnsi="Times New Roman" w:cs="Times New Roman"/>
          <w:b/>
        </w:rPr>
        <w:t xml:space="preserve"> Kary umowne</w:t>
      </w:r>
    </w:p>
    <w:p w14:paraId="535AE23A" w14:textId="77777777" w:rsidR="002017E9" w:rsidRPr="00926A1E" w:rsidRDefault="00CD7FFB">
      <w:pPr>
        <w:pStyle w:val="Standard"/>
        <w:numPr>
          <w:ilvl w:val="0"/>
          <w:numId w:val="7"/>
        </w:numPr>
        <w:tabs>
          <w:tab w:val="left" w:pos="-12676"/>
        </w:tabs>
        <w:spacing w:before="120" w:after="0" w:line="360" w:lineRule="auto"/>
        <w:jc w:val="both"/>
        <w:rPr>
          <w:rFonts w:ascii="Times New Roman" w:hAnsi="Times New Roman" w:cs="Times New Roman"/>
        </w:rPr>
      </w:pPr>
      <w:r w:rsidRPr="00926A1E">
        <w:rPr>
          <w:rFonts w:ascii="Times New Roman" w:eastAsia="Calibri" w:hAnsi="Times New Roman" w:cs="Times New Roman"/>
        </w:rPr>
        <w:t>Wykonawca zapłaci Zamawiającemu karę umowną w przypadku:</w:t>
      </w:r>
    </w:p>
    <w:p w14:paraId="60A5A5BB" w14:textId="2D887454" w:rsidR="002017E9" w:rsidRPr="00031BFD" w:rsidRDefault="00CD7FFB">
      <w:pPr>
        <w:pStyle w:val="Standard"/>
        <w:numPr>
          <w:ilvl w:val="1"/>
          <w:numId w:val="7"/>
        </w:numPr>
        <w:tabs>
          <w:tab w:val="left" w:pos="-25069"/>
        </w:tabs>
        <w:spacing w:before="120" w:after="0" w:line="360" w:lineRule="auto"/>
        <w:jc w:val="both"/>
        <w:rPr>
          <w:rFonts w:ascii="Times New Roman" w:hAnsi="Times New Roman" w:cs="Times New Roman"/>
        </w:rPr>
      </w:pPr>
      <w:r w:rsidRPr="00926A1E">
        <w:rPr>
          <w:rFonts w:ascii="Times New Roman" w:eastAsia="Calibri" w:hAnsi="Times New Roman" w:cs="Times New Roman"/>
        </w:rPr>
        <w:t xml:space="preserve">zwłoki w wykonaniu Dokumentacji zgodnie z terminami określonymi </w:t>
      </w:r>
      <w:r w:rsidRPr="00031BFD">
        <w:rPr>
          <w:rFonts w:ascii="Times New Roman" w:eastAsia="Calibri" w:hAnsi="Times New Roman" w:cs="Times New Roman"/>
        </w:rPr>
        <w:t xml:space="preserve">w Harmonogramie oraz § </w:t>
      </w:r>
      <w:r w:rsidRPr="005664EA">
        <w:rPr>
          <w:rFonts w:ascii="Times New Roman" w:eastAsia="Calibri" w:hAnsi="Times New Roman" w:cs="Times New Roman"/>
        </w:rPr>
        <w:t>1</w:t>
      </w:r>
      <w:r w:rsidR="005664EA" w:rsidRPr="005664EA">
        <w:rPr>
          <w:rFonts w:ascii="Times New Roman" w:eastAsia="Calibri" w:hAnsi="Times New Roman" w:cs="Times New Roman"/>
        </w:rPr>
        <w:t>2</w:t>
      </w:r>
      <w:r w:rsidRPr="005664EA">
        <w:rPr>
          <w:rFonts w:ascii="Times New Roman" w:eastAsia="Calibri" w:hAnsi="Times New Roman" w:cs="Times New Roman"/>
        </w:rPr>
        <w:t xml:space="preserve"> ust. 2 pkt 8 Umowy</w:t>
      </w:r>
      <w:r w:rsidRPr="00031BFD">
        <w:rPr>
          <w:rFonts w:ascii="Times New Roman" w:eastAsia="Calibri" w:hAnsi="Times New Roman" w:cs="Times New Roman"/>
        </w:rPr>
        <w:t>, w wysokości równej 0,2% Wynagrodzenia brutto za realizację danego Etapu za każdy dzień zwłoki,</w:t>
      </w:r>
    </w:p>
    <w:p w14:paraId="4DD3EEE5" w14:textId="442993F2" w:rsidR="002017E9" w:rsidRPr="00031BFD" w:rsidRDefault="00CD7FFB">
      <w:pPr>
        <w:pStyle w:val="Standard"/>
        <w:numPr>
          <w:ilvl w:val="1"/>
          <w:numId w:val="7"/>
        </w:numPr>
        <w:tabs>
          <w:tab w:val="left" w:pos="-25069"/>
        </w:tabs>
        <w:spacing w:before="120" w:after="0" w:line="360" w:lineRule="auto"/>
        <w:jc w:val="both"/>
        <w:rPr>
          <w:rFonts w:ascii="Times New Roman" w:hAnsi="Times New Roman" w:cs="Times New Roman"/>
        </w:rPr>
      </w:pPr>
      <w:r w:rsidRPr="00031BFD">
        <w:rPr>
          <w:rFonts w:ascii="Times New Roman" w:eastAsia="Calibri" w:hAnsi="Times New Roman" w:cs="Times New Roman"/>
        </w:rPr>
        <w:t xml:space="preserve">zwłoki w usunięciu braków w Dokumentacji zgodnie </w:t>
      </w:r>
      <w:r w:rsidRPr="005664EA">
        <w:rPr>
          <w:rFonts w:ascii="Times New Roman" w:eastAsia="Calibri" w:hAnsi="Times New Roman" w:cs="Times New Roman"/>
        </w:rPr>
        <w:t>z § 1</w:t>
      </w:r>
      <w:r w:rsidR="005664EA" w:rsidRPr="005664EA">
        <w:rPr>
          <w:rFonts w:ascii="Times New Roman" w:eastAsia="Calibri" w:hAnsi="Times New Roman" w:cs="Times New Roman"/>
        </w:rPr>
        <w:t>2</w:t>
      </w:r>
      <w:r w:rsidRPr="005664EA">
        <w:rPr>
          <w:rFonts w:ascii="Times New Roman" w:eastAsia="Calibri" w:hAnsi="Times New Roman" w:cs="Times New Roman"/>
        </w:rPr>
        <w:t xml:space="preserve"> ust. 2 pkt 9 Umowy</w:t>
      </w:r>
      <w:r w:rsidRPr="00031BFD">
        <w:rPr>
          <w:rFonts w:ascii="Times New Roman" w:eastAsia="Calibri" w:hAnsi="Times New Roman" w:cs="Times New Roman"/>
        </w:rPr>
        <w:t>, w wysokości równej 0,2% wynikającego z danego Etapu Wynagrodzenia</w:t>
      </w:r>
      <w:r w:rsidR="00326D85" w:rsidRPr="00326D85">
        <w:rPr>
          <w:rFonts w:ascii="Times New Roman" w:eastAsia="Calibri" w:hAnsi="Times New Roman" w:cs="Times New Roman"/>
        </w:rPr>
        <w:t xml:space="preserve"> </w:t>
      </w:r>
      <w:r w:rsidR="00326D85" w:rsidRPr="00031BFD">
        <w:rPr>
          <w:rFonts w:ascii="Times New Roman" w:eastAsia="Calibri" w:hAnsi="Times New Roman" w:cs="Times New Roman"/>
        </w:rPr>
        <w:t>brutto</w:t>
      </w:r>
      <w:r w:rsidRPr="00031BFD">
        <w:rPr>
          <w:rFonts w:ascii="Times New Roman" w:eastAsia="Calibri" w:hAnsi="Times New Roman" w:cs="Times New Roman"/>
        </w:rPr>
        <w:t xml:space="preserve"> za każdy dzień zwłoki,</w:t>
      </w:r>
    </w:p>
    <w:p w14:paraId="5680999D" w14:textId="3663EFBE" w:rsidR="002017E9" w:rsidRPr="00031BFD" w:rsidRDefault="00CD7FFB">
      <w:pPr>
        <w:pStyle w:val="Standard"/>
        <w:numPr>
          <w:ilvl w:val="1"/>
          <w:numId w:val="7"/>
        </w:numPr>
        <w:tabs>
          <w:tab w:val="left" w:pos="-25069"/>
        </w:tabs>
        <w:spacing w:before="120" w:after="0" w:line="360" w:lineRule="auto"/>
        <w:jc w:val="both"/>
        <w:rPr>
          <w:rFonts w:ascii="Times New Roman" w:hAnsi="Times New Roman" w:cs="Times New Roman"/>
        </w:rPr>
      </w:pPr>
      <w:r w:rsidRPr="00031BFD">
        <w:rPr>
          <w:rFonts w:ascii="Times New Roman" w:eastAsia="Calibri" w:hAnsi="Times New Roman" w:cs="Times New Roman"/>
        </w:rPr>
        <w:t xml:space="preserve">zwłoki w usunięciu braków w Dokumentacji zgodnie </w:t>
      </w:r>
      <w:r w:rsidRPr="00CF221B">
        <w:rPr>
          <w:rFonts w:ascii="Times New Roman" w:eastAsia="Calibri" w:hAnsi="Times New Roman" w:cs="Times New Roman"/>
        </w:rPr>
        <w:t xml:space="preserve">z § </w:t>
      </w:r>
      <w:r w:rsidR="00F567DD">
        <w:rPr>
          <w:rFonts w:ascii="Times New Roman" w:eastAsia="Calibri" w:hAnsi="Times New Roman" w:cs="Times New Roman"/>
        </w:rPr>
        <w:t>17</w:t>
      </w:r>
      <w:r w:rsidRPr="00CF221B">
        <w:rPr>
          <w:rFonts w:ascii="Times New Roman" w:eastAsia="Calibri" w:hAnsi="Times New Roman" w:cs="Times New Roman"/>
        </w:rPr>
        <w:t xml:space="preserve"> ust. 4 Umowy –</w:t>
      </w:r>
      <w:r w:rsidRPr="00031BFD">
        <w:rPr>
          <w:rFonts w:ascii="Times New Roman" w:eastAsia="Calibri" w:hAnsi="Times New Roman" w:cs="Times New Roman"/>
        </w:rPr>
        <w:t xml:space="preserve"> w wysokości równej 0,2 %, całego Wynagrodzenia</w:t>
      </w:r>
      <w:r w:rsidR="00326D85" w:rsidRPr="00326D85">
        <w:rPr>
          <w:rFonts w:ascii="Times New Roman" w:eastAsia="Calibri" w:hAnsi="Times New Roman" w:cs="Times New Roman"/>
        </w:rPr>
        <w:t xml:space="preserve"> </w:t>
      </w:r>
      <w:r w:rsidR="00326D85" w:rsidRPr="00031BFD">
        <w:rPr>
          <w:rFonts w:ascii="Times New Roman" w:eastAsia="Calibri" w:hAnsi="Times New Roman" w:cs="Times New Roman"/>
        </w:rPr>
        <w:t>brutto</w:t>
      </w:r>
      <w:r w:rsidRPr="00031BFD">
        <w:rPr>
          <w:rFonts w:ascii="Times New Roman" w:eastAsia="Calibri" w:hAnsi="Times New Roman" w:cs="Times New Roman"/>
        </w:rPr>
        <w:t xml:space="preserve"> za każdy dzień zwłoki,</w:t>
      </w:r>
    </w:p>
    <w:p w14:paraId="1E91EE62" w14:textId="7CD3B9A1" w:rsidR="002017E9" w:rsidRPr="00926A1E" w:rsidRDefault="00CD7FFB">
      <w:pPr>
        <w:pStyle w:val="Standard"/>
        <w:numPr>
          <w:ilvl w:val="1"/>
          <w:numId w:val="7"/>
        </w:numPr>
        <w:tabs>
          <w:tab w:val="left" w:pos="-25069"/>
        </w:tabs>
        <w:spacing w:before="120" w:after="0" w:line="360" w:lineRule="auto"/>
        <w:jc w:val="both"/>
        <w:rPr>
          <w:rFonts w:ascii="Times New Roman" w:hAnsi="Times New Roman" w:cs="Times New Roman"/>
        </w:rPr>
      </w:pPr>
      <w:r w:rsidRPr="00031BFD">
        <w:rPr>
          <w:rFonts w:ascii="Times New Roman" w:eastAsia="Calibri" w:hAnsi="Times New Roman" w:cs="Times New Roman"/>
        </w:rPr>
        <w:lastRenderedPageBreak/>
        <w:t xml:space="preserve">niedopełnienia obowiązku </w:t>
      </w:r>
      <w:r w:rsidRPr="00926A1E">
        <w:rPr>
          <w:rFonts w:ascii="Times New Roman" w:eastAsia="Calibri" w:hAnsi="Times New Roman" w:cs="Times New Roman"/>
        </w:rPr>
        <w:t xml:space="preserve">wynikającego z § </w:t>
      </w:r>
      <w:r w:rsidR="00F567DD" w:rsidRPr="00926A1E">
        <w:rPr>
          <w:rFonts w:ascii="Times New Roman" w:eastAsia="Calibri" w:hAnsi="Times New Roman" w:cs="Times New Roman"/>
        </w:rPr>
        <w:t>19</w:t>
      </w:r>
      <w:r w:rsidRPr="00926A1E">
        <w:rPr>
          <w:rFonts w:ascii="Times New Roman" w:eastAsia="Calibri" w:hAnsi="Times New Roman" w:cs="Times New Roman"/>
        </w:rPr>
        <w:t xml:space="preserve"> ust. 2 i ust. 3 Umowy – w wysokości 5.000,00 zł za każdy dzień zwłoki,</w:t>
      </w:r>
    </w:p>
    <w:p w14:paraId="5F72F0FA" w14:textId="75B628DB" w:rsidR="002017E9" w:rsidRPr="00926A1E" w:rsidRDefault="00CD7FFB">
      <w:pPr>
        <w:pStyle w:val="Standard"/>
        <w:numPr>
          <w:ilvl w:val="1"/>
          <w:numId w:val="7"/>
        </w:numPr>
        <w:tabs>
          <w:tab w:val="left" w:pos="-25069"/>
        </w:tabs>
        <w:spacing w:before="120" w:after="0" w:line="360" w:lineRule="auto"/>
        <w:jc w:val="both"/>
        <w:rPr>
          <w:rFonts w:ascii="Times New Roman" w:hAnsi="Times New Roman" w:cs="Times New Roman"/>
        </w:rPr>
      </w:pPr>
      <w:r w:rsidRPr="00926A1E">
        <w:rPr>
          <w:rFonts w:ascii="Times New Roman" w:eastAsia="Calibri" w:hAnsi="Times New Roman" w:cs="Times New Roman"/>
        </w:rPr>
        <w:t>niedopełnienia obowiązku wynikającego z § 3 ust. 4 Umowy</w:t>
      </w:r>
      <w:r w:rsidR="004B6512" w:rsidRPr="00926A1E">
        <w:rPr>
          <w:rFonts w:ascii="Times New Roman" w:eastAsia="Calibri" w:hAnsi="Times New Roman" w:cs="Times New Roman"/>
        </w:rPr>
        <w:t xml:space="preserve"> oraz § 15 ust. 8 Umowy</w:t>
      </w:r>
      <w:r w:rsidRPr="00926A1E">
        <w:rPr>
          <w:rFonts w:ascii="Times New Roman" w:eastAsia="Calibri" w:hAnsi="Times New Roman" w:cs="Times New Roman"/>
        </w:rPr>
        <w:t xml:space="preserve"> – w wysokości 5.000,00 zł za każdy przypadek,</w:t>
      </w:r>
    </w:p>
    <w:p w14:paraId="57939CAE" w14:textId="4110F845" w:rsidR="002017E9" w:rsidRPr="00926A1E" w:rsidRDefault="00CD7FFB">
      <w:pPr>
        <w:pStyle w:val="Standard"/>
        <w:numPr>
          <w:ilvl w:val="1"/>
          <w:numId w:val="7"/>
        </w:numPr>
        <w:tabs>
          <w:tab w:val="left" w:pos="-25069"/>
        </w:tabs>
        <w:spacing w:before="120" w:after="0" w:line="360" w:lineRule="auto"/>
        <w:jc w:val="both"/>
        <w:rPr>
          <w:rFonts w:ascii="Times New Roman" w:hAnsi="Times New Roman" w:cs="Times New Roman"/>
        </w:rPr>
      </w:pPr>
      <w:r w:rsidRPr="00926A1E">
        <w:rPr>
          <w:rFonts w:ascii="Times New Roman" w:eastAsia="Calibri" w:hAnsi="Times New Roman" w:cs="Times New Roman"/>
        </w:rPr>
        <w:t xml:space="preserve">niedopełnienia obowiązku wynikającego z § </w:t>
      </w:r>
      <w:r w:rsidR="00F567DD" w:rsidRPr="00926A1E">
        <w:rPr>
          <w:rFonts w:ascii="Times New Roman" w:eastAsia="Calibri" w:hAnsi="Times New Roman" w:cs="Times New Roman"/>
        </w:rPr>
        <w:t>15</w:t>
      </w:r>
      <w:r w:rsidRPr="00926A1E">
        <w:rPr>
          <w:rFonts w:ascii="Times New Roman" w:eastAsia="Calibri" w:hAnsi="Times New Roman" w:cs="Times New Roman"/>
        </w:rPr>
        <w:t xml:space="preserve"> ust. </w:t>
      </w:r>
      <w:r w:rsidR="004B6512" w:rsidRPr="00926A1E">
        <w:rPr>
          <w:rFonts w:ascii="Times New Roman" w:eastAsia="Calibri" w:hAnsi="Times New Roman" w:cs="Times New Roman"/>
        </w:rPr>
        <w:t>5</w:t>
      </w:r>
      <w:r w:rsidRPr="00926A1E">
        <w:rPr>
          <w:rFonts w:ascii="Times New Roman" w:eastAsia="Calibri" w:hAnsi="Times New Roman" w:cs="Times New Roman"/>
        </w:rPr>
        <w:t xml:space="preserve"> Umowy – w wysokości 10.000,00 zł za każdy przypadek,</w:t>
      </w:r>
    </w:p>
    <w:p w14:paraId="1B1FCFF2" w14:textId="526CDEC6" w:rsidR="00200622" w:rsidRPr="00926A1E" w:rsidRDefault="00200622" w:rsidP="00200622">
      <w:pPr>
        <w:pStyle w:val="Standard"/>
        <w:numPr>
          <w:ilvl w:val="1"/>
          <w:numId w:val="7"/>
        </w:numPr>
        <w:tabs>
          <w:tab w:val="left" w:pos="-25069"/>
        </w:tabs>
        <w:spacing w:before="120" w:after="0" w:line="360" w:lineRule="auto"/>
        <w:jc w:val="both"/>
        <w:rPr>
          <w:rFonts w:ascii="Times New Roman" w:hAnsi="Times New Roman" w:cs="Times New Roman"/>
        </w:rPr>
      </w:pPr>
      <w:r w:rsidRPr="00926A1E">
        <w:rPr>
          <w:rFonts w:ascii="Times New Roman" w:eastAsia="Calibri" w:hAnsi="Times New Roman" w:cs="Times New Roman"/>
        </w:rPr>
        <w:t xml:space="preserve">zwłoki w realizacji obowiązków określonych w </w:t>
      </w:r>
      <w:r w:rsidR="00B91B62" w:rsidRPr="00926A1E">
        <w:rPr>
          <w:rFonts w:ascii="Times New Roman" w:eastAsia="Calibri" w:hAnsi="Times New Roman" w:cs="Times New Roman"/>
        </w:rPr>
        <w:t xml:space="preserve">§ </w:t>
      </w:r>
      <w:r w:rsidR="002F4876" w:rsidRPr="00926A1E">
        <w:rPr>
          <w:rFonts w:ascii="Times New Roman" w:eastAsia="Calibri" w:hAnsi="Times New Roman" w:cs="Times New Roman"/>
        </w:rPr>
        <w:t xml:space="preserve"> </w:t>
      </w:r>
      <w:r w:rsidR="00926A1E" w:rsidRPr="00926A1E">
        <w:rPr>
          <w:rFonts w:ascii="Times New Roman" w:eastAsia="Calibri" w:hAnsi="Times New Roman" w:cs="Times New Roman"/>
        </w:rPr>
        <w:t>8</w:t>
      </w:r>
      <w:r w:rsidR="005B71BD" w:rsidRPr="00926A1E">
        <w:rPr>
          <w:rFonts w:ascii="Times New Roman" w:eastAsia="Calibri" w:hAnsi="Times New Roman" w:cs="Times New Roman"/>
        </w:rPr>
        <w:t xml:space="preserve"> ust.</w:t>
      </w:r>
      <w:r w:rsidR="002F4876" w:rsidRPr="00926A1E">
        <w:rPr>
          <w:rFonts w:ascii="Times New Roman" w:eastAsia="Calibri" w:hAnsi="Times New Roman" w:cs="Times New Roman"/>
        </w:rPr>
        <w:t xml:space="preserve"> </w:t>
      </w:r>
      <w:r w:rsidR="00926A1E" w:rsidRPr="00926A1E">
        <w:rPr>
          <w:rFonts w:ascii="Times New Roman" w:eastAsia="Calibri" w:hAnsi="Times New Roman" w:cs="Times New Roman"/>
        </w:rPr>
        <w:t>1</w:t>
      </w:r>
      <w:r w:rsidR="005B71BD" w:rsidRPr="00926A1E">
        <w:rPr>
          <w:rFonts w:ascii="Times New Roman" w:eastAsia="Calibri" w:hAnsi="Times New Roman" w:cs="Times New Roman"/>
        </w:rPr>
        <w:t xml:space="preserve"> pkt</w:t>
      </w:r>
      <w:r w:rsidR="002F4876" w:rsidRPr="00926A1E">
        <w:rPr>
          <w:rFonts w:ascii="Times New Roman" w:eastAsia="Calibri" w:hAnsi="Times New Roman" w:cs="Times New Roman"/>
        </w:rPr>
        <w:t xml:space="preserve"> </w:t>
      </w:r>
      <w:r w:rsidR="00926A1E" w:rsidRPr="00926A1E">
        <w:rPr>
          <w:rFonts w:ascii="Times New Roman" w:eastAsia="Calibri" w:hAnsi="Times New Roman" w:cs="Times New Roman"/>
        </w:rPr>
        <w:t>4</w:t>
      </w:r>
      <w:r w:rsidR="00D83152">
        <w:rPr>
          <w:rFonts w:ascii="Times New Roman" w:eastAsia="Calibri" w:hAnsi="Times New Roman" w:cs="Times New Roman"/>
        </w:rPr>
        <w:t xml:space="preserve"> Umowy</w:t>
      </w:r>
      <w:r w:rsidR="007F342C">
        <w:rPr>
          <w:rFonts w:ascii="Times New Roman" w:eastAsia="Calibri" w:hAnsi="Times New Roman" w:cs="Times New Roman"/>
        </w:rPr>
        <w:t xml:space="preserve"> </w:t>
      </w:r>
      <w:r w:rsidR="00D83152">
        <w:rPr>
          <w:rFonts w:ascii="Times New Roman" w:eastAsia="Calibri" w:hAnsi="Times New Roman" w:cs="Times New Roman"/>
        </w:rPr>
        <w:t>oraz § 9 ust. 3 pkt 7 Umowy</w:t>
      </w:r>
      <w:r w:rsidRPr="00926A1E">
        <w:rPr>
          <w:rFonts w:ascii="Times New Roman" w:eastAsia="Calibri" w:hAnsi="Times New Roman" w:cs="Times New Roman"/>
        </w:rPr>
        <w:t xml:space="preserve"> – w wysokości równej </w:t>
      </w:r>
      <w:r w:rsidR="00A17CC9" w:rsidRPr="00926A1E">
        <w:rPr>
          <w:rFonts w:ascii="Times New Roman" w:eastAsia="Calibri" w:hAnsi="Times New Roman" w:cs="Times New Roman"/>
        </w:rPr>
        <w:t>2.000,00</w:t>
      </w:r>
      <w:r w:rsidR="00D83152">
        <w:rPr>
          <w:rFonts w:ascii="Times New Roman" w:eastAsia="Calibri" w:hAnsi="Times New Roman" w:cs="Times New Roman"/>
        </w:rPr>
        <w:t xml:space="preserve"> zł</w:t>
      </w:r>
      <w:r w:rsidRPr="00926A1E">
        <w:rPr>
          <w:rFonts w:ascii="Times New Roman" w:eastAsia="Calibri" w:hAnsi="Times New Roman" w:cs="Times New Roman"/>
        </w:rPr>
        <w:t xml:space="preserve"> za każdy dzień zwłoki,</w:t>
      </w:r>
    </w:p>
    <w:p w14:paraId="649709AC" w14:textId="1888F027" w:rsidR="002017E9" w:rsidRPr="00926A1E" w:rsidRDefault="00CD7FFB">
      <w:pPr>
        <w:pStyle w:val="Standard"/>
        <w:numPr>
          <w:ilvl w:val="1"/>
          <w:numId w:val="7"/>
        </w:numPr>
        <w:tabs>
          <w:tab w:val="left" w:pos="-25069"/>
        </w:tabs>
        <w:spacing w:before="120" w:after="0" w:line="360" w:lineRule="auto"/>
        <w:jc w:val="both"/>
        <w:rPr>
          <w:rFonts w:ascii="Times New Roman" w:hAnsi="Times New Roman" w:cs="Times New Roman"/>
        </w:rPr>
      </w:pPr>
      <w:r w:rsidRPr="00926A1E">
        <w:rPr>
          <w:rFonts w:ascii="Times New Roman" w:eastAsia="Calibri" w:hAnsi="Times New Roman" w:cs="Times New Roman"/>
        </w:rPr>
        <w:t>zwłoki w usunięciu wad ujawnionych w okresie gwarancji i rękojmi – w wysokości 0,2% wartości brutto całego Wynagrodzenia za każdy dzień zwłoki</w:t>
      </w:r>
      <w:r w:rsidR="00435BD5" w:rsidRPr="00926A1E">
        <w:rPr>
          <w:rFonts w:ascii="Times New Roman" w:eastAsia="Calibri" w:hAnsi="Times New Roman" w:cs="Times New Roman"/>
        </w:rPr>
        <w:t>,</w:t>
      </w:r>
    </w:p>
    <w:p w14:paraId="691EFBAC" w14:textId="6400741F" w:rsidR="002C16C5" w:rsidRPr="00926A1E" w:rsidRDefault="002C16C5" w:rsidP="002C16C5">
      <w:pPr>
        <w:pStyle w:val="Akapitzlist"/>
        <w:numPr>
          <w:ilvl w:val="1"/>
          <w:numId w:val="7"/>
        </w:numPr>
        <w:spacing w:after="0" w:line="360" w:lineRule="auto"/>
        <w:ind w:left="714" w:hanging="357"/>
        <w:jc w:val="both"/>
        <w:rPr>
          <w:rFonts w:ascii="Times New Roman" w:eastAsia="Calibri" w:hAnsi="Times New Roman" w:cs="Times New Roman"/>
        </w:rPr>
      </w:pPr>
      <w:r w:rsidRPr="00926A1E">
        <w:rPr>
          <w:rFonts w:ascii="Times New Roman" w:eastAsia="Calibri" w:hAnsi="Times New Roman" w:cs="Times New Roman"/>
        </w:rPr>
        <w:t xml:space="preserve">braku zapłaty lub nieterminowej zapłaty wynagrodzenia należnego podwykonawcy z tytułu zmiany wysokości wynagrodzenia, o której mowa w  § </w:t>
      </w:r>
      <w:r w:rsidR="00F567DD" w:rsidRPr="00926A1E">
        <w:rPr>
          <w:rFonts w:ascii="Times New Roman" w:eastAsia="Calibri" w:hAnsi="Times New Roman" w:cs="Times New Roman"/>
        </w:rPr>
        <w:t>16</w:t>
      </w:r>
      <w:r w:rsidRPr="00926A1E">
        <w:rPr>
          <w:rFonts w:ascii="Times New Roman" w:eastAsia="Calibri" w:hAnsi="Times New Roman" w:cs="Times New Roman"/>
        </w:rPr>
        <w:t xml:space="preserve"> ust. </w:t>
      </w:r>
      <w:r w:rsidR="007E49B2" w:rsidRPr="00926A1E">
        <w:rPr>
          <w:rFonts w:ascii="Times New Roman" w:eastAsia="Calibri" w:hAnsi="Times New Roman" w:cs="Times New Roman"/>
        </w:rPr>
        <w:t xml:space="preserve">36 </w:t>
      </w:r>
      <w:r w:rsidRPr="00926A1E">
        <w:rPr>
          <w:rFonts w:ascii="Times New Roman" w:eastAsia="Calibri" w:hAnsi="Times New Roman" w:cs="Times New Roman"/>
        </w:rPr>
        <w:t xml:space="preserve">pkt </w:t>
      </w:r>
      <w:r w:rsidR="00DC19F5" w:rsidRPr="00926A1E">
        <w:rPr>
          <w:rFonts w:ascii="Times New Roman" w:eastAsia="Calibri" w:hAnsi="Times New Roman" w:cs="Times New Roman"/>
        </w:rPr>
        <w:t xml:space="preserve">6 </w:t>
      </w:r>
      <w:r w:rsidRPr="00926A1E">
        <w:rPr>
          <w:rFonts w:ascii="Times New Roman" w:eastAsia="Calibri" w:hAnsi="Times New Roman" w:cs="Times New Roman"/>
        </w:rPr>
        <w:t>Umowy – w wysokości 5.000,00 zł za każdy taki przypadek.</w:t>
      </w:r>
    </w:p>
    <w:p w14:paraId="65E1A284" w14:textId="76271410" w:rsidR="002017E9" w:rsidRPr="0060387E" w:rsidRDefault="00CD7FFB">
      <w:pPr>
        <w:pStyle w:val="Standard"/>
        <w:numPr>
          <w:ilvl w:val="0"/>
          <w:numId w:val="7"/>
        </w:numPr>
        <w:tabs>
          <w:tab w:val="left" w:pos="-12676"/>
        </w:tabs>
        <w:spacing w:before="120" w:after="0" w:line="360" w:lineRule="auto"/>
        <w:jc w:val="both"/>
        <w:rPr>
          <w:rFonts w:ascii="Times New Roman" w:hAnsi="Times New Roman" w:cs="Times New Roman"/>
        </w:rPr>
      </w:pPr>
      <w:r w:rsidRPr="0060387E">
        <w:rPr>
          <w:rFonts w:ascii="Times New Roman" w:eastAsia="Calibri" w:hAnsi="Times New Roman" w:cs="Times New Roman"/>
        </w:rPr>
        <w:t>Wykonawca zapłaci Zamawiającemu karę umowną w wysokości 20% Wynagrodzenia w przypadku odstąpienia od Umowy z przyczyn leżących po stronie</w:t>
      </w:r>
      <w:r w:rsidR="00504D01">
        <w:rPr>
          <w:rFonts w:ascii="Times New Roman" w:eastAsia="Calibri" w:hAnsi="Times New Roman" w:cs="Times New Roman"/>
        </w:rPr>
        <w:t xml:space="preserve"> Wykonawcy</w:t>
      </w:r>
      <w:r w:rsidRPr="0060387E">
        <w:rPr>
          <w:rFonts w:ascii="Times New Roman" w:eastAsia="Calibri" w:hAnsi="Times New Roman" w:cs="Times New Roman"/>
        </w:rPr>
        <w:t>.</w:t>
      </w:r>
    </w:p>
    <w:p w14:paraId="1C248383" w14:textId="27183428" w:rsidR="002017E9" w:rsidRPr="00031BFD" w:rsidRDefault="00CD7FFB">
      <w:pPr>
        <w:pStyle w:val="Standard"/>
        <w:numPr>
          <w:ilvl w:val="0"/>
          <w:numId w:val="7"/>
        </w:numPr>
        <w:tabs>
          <w:tab w:val="left" w:pos="-12676"/>
        </w:tabs>
        <w:spacing w:before="120" w:after="0" w:line="360" w:lineRule="auto"/>
        <w:jc w:val="both"/>
        <w:rPr>
          <w:rFonts w:ascii="Times New Roman" w:hAnsi="Times New Roman" w:cs="Times New Roman"/>
        </w:rPr>
      </w:pPr>
      <w:r w:rsidRPr="0060387E">
        <w:rPr>
          <w:rFonts w:ascii="Times New Roman" w:eastAsia="Calibri" w:hAnsi="Times New Roman" w:cs="Times New Roman"/>
        </w:rPr>
        <w:t>Zamawiający zapłaci Wykonawcy karę umowną w wysokości 20 % Wynagrodzenia</w:t>
      </w:r>
      <w:r w:rsidRPr="00031BFD">
        <w:rPr>
          <w:rFonts w:ascii="Times New Roman" w:eastAsia="Calibri" w:hAnsi="Times New Roman" w:cs="Times New Roman"/>
        </w:rPr>
        <w:t xml:space="preserve"> w przypadku odstąpienia od Umowy z przyczyn leżących po stronie</w:t>
      </w:r>
      <w:r w:rsidR="00504D01">
        <w:rPr>
          <w:rFonts w:ascii="Times New Roman" w:eastAsia="Calibri" w:hAnsi="Times New Roman" w:cs="Times New Roman"/>
        </w:rPr>
        <w:t xml:space="preserve"> Zamawiającego</w:t>
      </w:r>
      <w:r w:rsidRPr="00031BFD">
        <w:rPr>
          <w:rFonts w:ascii="Times New Roman" w:eastAsia="Calibri" w:hAnsi="Times New Roman" w:cs="Times New Roman"/>
        </w:rPr>
        <w:t xml:space="preserve">, chyba że odstąpienie będzie spowodowane przyczynami, o których </w:t>
      </w:r>
      <w:r w:rsidRPr="00E95E1D">
        <w:rPr>
          <w:rFonts w:ascii="Times New Roman" w:eastAsia="Calibri" w:hAnsi="Times New Roman" w:cs="Times New Roman"/>
        </w:rPr>
        <w:t xml:space="preserve">mowa w § </w:t>
      </w:r>
      <w:r w:rsidR="00F567DD">
        <w:rPr>
          <w:rFonts w:ascii="Times New Roman" w:eastAsia="Calibri" w:hAnsi="Times New Roman" w:cs="Times New Roman"/>
        </w:rPr>
        <w:t>20</w:t>
      </w:r>
      <w:r w:rsidR="008471F6" w:rsidRPr="00E95E1D">
        <w:rPr>
          <w:rFonts w:ascii="Times New Roman" w:eastAsia="Calibri" w:hAnsi="Times New Roman" w:cs="Times New Roman"/>
        </w:rPr>
        <w:t xml:space="preserve"> </w:t>
      </w:r>
      <w:r w:rsidRPr="00E95E1D">
        <w:rPr>
          <w:rFonts w:ascii="Times New Roman" w:eastAsia="Calibri" w:hAnsi="Times New Roman" w:cs="Times New Roman"/>
        </w:rPr>
        <w:t>ust. 1 pkt 1 Umowy.</w:t>
      </w:r>
    </w:p>
    <w:p w14:paraId="3FD5FF19" w14:textId="77777777" w:rsidR="002017E9" w:rsidRPr="00031BFD" w:rsidRDefault="00CD7FFB">
      <w:pPr>
        <w:pStyle w:val="Standard"/>
        <w:numPr>
          <w:ilvl w:val="0"/>
          <w:numId w:val="7"/>
        </w:numPr>
        <w:tabs>
          <w:tab w:val="left" w:pos="-12676"/>
        </w:tabs>
        <w:spacing w:before="120" w:after="0" w:line="360" w:lineRule="auto"/>
        <w:jc w:val="both"/>
        <w:rPr>
          <w:rFonts w:ascii="Times New Roman" w:hAnsi="Times New Roman" w:cs="Times New Roman"/>
        </w:rPr>
      </w:pPr>
      <w:r w:rsidRPr="00031BFD">
        <w:rPr>
          <w:rFonts w:ascii="Times New Roman" w:eastAsia="Calibri" w:hAnsi="Times New Roman" w:cs="Times New Roman"/>
        </w:rPr>
        <w:t xml:space="preserve">Strony zastrzegają prawo do dochodzenia odszkodowania na zasadach ogólnych w przypadku, gdy wysokość kar umownych jest </w:t>
      </w:r>
      <w:r w:rsidRPr="004D655E">
        <w:rPr>
          <w:rFonts w:ascii="Times New Roman" w:eastAsia="Calibri" w:hAnsi="Times New Roman" w:cs="Times New Roman"/>
        </w:rPr>
        <w:t>niższa</w:t>
      </w:r>
      <w:r w:rsidRPr="00031BFD">
        <w:rPr>
          <w:rFonts w:ascii="Times New Roman" w:eastAsia="Calibri" w:hAnsi="Times New Roman" w:cs="Times New Roman"/>
        </w:rPr>
        <w:t xml:space="preserve"> niż wysokość poniesionej szkody.</w:t>
      </w:r>
    </w:p>
    <w:p w14:paraId="0FA83901" w14:textId="3E76D49F" w:rsidR="002017E9" w:rsidRDefault="00CD7FFB" w:rsidP="008866D0">
      <w:pPr>
        <w:pStyle w:val="Standard"/>
        <w:numPr>
          <w:ilvl w:val="0"/>
          <w:numId w:val="7"/>
        </w:numPr>
        <w:tabs>
          <w:tab w:val="left" w:pos="-12676"/>
        </w:tabs>
        <w:spacing w:before="120" w:after="0" w:line="360" w:lineRule="auto"/>
        <w:ind w:left="357" w:hanging="357"/>
        <w:jc w:val="both"/>
        <w:rPr>
          <w:rFonts w:ascii="Times New Roman" w:hAnsi="Times New Roman" w:cs="Times New Roman"/>
        </w:rPr>
      </w:pPr>
      <w:r w:rsidRPr="00031BFD">
        <w:rPr>
          <w:rFonts w:ascii="Times New Roman" w:eastAsia="Times New Roman" w:hAnsi="Times New Roman" w:cs="Times New Roman"/>
          <w:lang w:eastAsia="pl-PL"/>
        </w:rPr>
        <w:t xml:space="preserve">Zamawiający będzie potrącał należności z tytułu kar umownych, w pierwszej kolejności z bieżących należności Wykonawcy, a w przypadku braku możliwości </w:t>
      </w:r>
      <w:r w:rsidRPr="00031BFD">
        <w:rPr>
          <w:rFonts w:ascii="Times New Roman" w:eastAsia="Calibri" w:hAnsi="Times New Roman" w:cs="Times New Roman"/>
        </w:rPr>
        <w:t>pełnego zaspokojenia należnych Zamawiającemu kar umownych z należności Wykonawcy będzie dochodził ich na drodze sądowej, na co Wykonawca wyraża zgodę</w:t>
      </w:r>
      <w:r w:rsidRPr="00031BFD">
        <w:rPr>
          <w:rFonts w:ascii="Times New Roman" w:hAnsi="Times New Roman" w:cs="Times New Roman"/>
        </w:rPr>
        <w:t>.</w:t>
      </w:r>
    </w:p>
    <w:p w14:paraId="439F8373" w14:textId="6CE2141F" w:rsidR="002017E9" w:rsidRPr="00031BFD" w:rsidRDefault="00CD7FFB" w:rsidP="008866D0">
      <w:pPr>
        <w:pStyle w:val="Standard"/>
        <w:widowControl w:val="0"/>
        <w:numPr>
          <w:ilvl w:val="0"/>
          <w:numId w:val="7"/>
        </w:numPr>
        <w:spacing w:before="120" w:after="0" w:line="360" w:lineRule="auto"/>
        <w:ind w:left="357" w:hanging="357"/>
        <w:jc w:val="both"/>
        <w:rPr>
          <w:rFonts w:ascii="Times New Roman" w:hAnsi="Times New Roman" w:cs="Times New Roman"/>
        </w:rPr>
      </w:pPr>
      <w:r w:rsidRPr="00031BFD">
        <w:rPr>
          <w:rFonts w:ascii="Times New Roman" w:eastAsia="Times New Roman" w:hAnsi="Times New Roman" w:cs="Times New Roman"/>
          <w:lang w:eastAsia="pl-PL"/>
        </w:rPr>
        <w:t xml:space="preserve">Łączna maksymalna wysokość kar umownych, jakich mogą dochodzić </w:t>
      </w:r>
      <w:r w:rsidR="00ED154D">
        <w:rPr>
          <w:rFonts w:ascii="Times New Roman" w:eastAsia="Times New Roman" w:hAnsi="Times New Roman" w:cs="Times New Roman"/>
          <w:lang w:eastAsia="pl-PL"/>
        </w:rPr>
        <w:t>S</w:t>
      </w:r>
      <w:r w:rsidRPr="00031BFD">
        <w:rPr>
          <w:rFonts w:ascii="Times New Roman" w:eastAsia="Times New Roman" w:hAnsi="Times New Roman" w:cs="Times New Roman"/>
          <w:lang w:eastAsia="pl-PL"/>
        </w:rPr>
        <w:t xml:space="preserve">trony, nie może przekroczyć 25% </w:t>
      </w:r>
      <w:r w:rsidR="00425CF2">
        <w:rPr>
          <w:rFonts w:ascii="Times New Roman" w:eastAsia="Times New Roman" w:hAnsi="Times New Roman" w:cs="Times New Roman"/>
          <w:lang w:eastAsia="pl-PL"/>
        </w:rPr>
        <w:t>Wynagrodzenia.</w:t>
      </w:r>
    </w:p>
    <w:p w14:paraId="5982B36F" w14:textId="77777777" w:rsidR="002017E9" w:rsidRPr="00031BFD" w:rsidRDefault="00CD7FFB" w:rsidP="008866D0">
      <w:pPr>
        <w:pStyle w:val="Standard"/>
        <w:numPr>
          <w:ilvl w:val="0"/>
          <w:numId w:val="7"/>
        </w:numPr>
        <w:tabs>
          <w:tab w:val="left" w:pos="-12676"/>
        </w:tabs>
        <w:spacing w:before="120" w:after="0" w:line="360" w:lineRule="auto"/>
        <w:ind w:left="357" w:hanging="357"/>
        <w:jc w:val="both"/>
        <w:rPr>
          <w:rFonts w:ascii="Times New Roman" w:hAnsi="Times New Roman" w:cs="Times New Roman"/>
        </w:rPr>
      </w:pPr>
      <w:r w:rsidRPr="00031BFD">
        <w:rPr>
          <w:rFonts w:ascii="Times New Roman" w:hAnsi="Times New Roman" w:cs="Times New Roman"/>
        </w:rPr>
        <w:t>Zapłata kar umownych nie zwalnia Wykonawcy z wykonania Umowy.</w:t>
      </w:r>
    </w:p>
    <w:p w14:paraId="062A8F4E" w14:textId="7B3D4BCB" w:rsidR="002017E9" w:rsidRPr="00031BFD" w:rsidRDefault="00CD7FFB">
      <w:pPr>
        <w:pStyle w:val="Standard"/>
        <w:shd w:val="clear" w:color="auto" w:fill="D9D9D9"/>
        <w:tabs>
          <w:tab w:val="left" w:pos="4253"/>
        </w:tabs>
        <w:spacing w:before="120" w:after="0" w:line="360" w:lineRule="auto"/>
        <w:jc w:val="center"/>
        <w:rPr>
          <w:rFonts w:ascii="Times New Roman" w:hAnsi="Times New Roman" w:cs="Times New Roman"/>
        </w:rPr>
      </w:pPr>
      <w:r w:rsidRPr="00031BFD">
        <w:rPr>
          <w:rFonts w:ascii="Times New Roman" w:eastAsia="Calibri" w:hAnsi="Times New Roman" w:cs="Times New Roman"/>
          <w:b/>
          <w:lang w:eastAsia="pl-PL"/>
        </w:rPr>
        <w:t xml:space="preserve">§ </w:t>
      </w:r>
      <w:r w:rsidR="00E95E1D">
        <w:rPr>
          <w:rFonts w:ascii="Times New Roman" w:eastAsia="Calibri" w:hAnsi="Times New Roman" w:cs="Times New Roman"/>
          <w:b/>
          <w:lang w:eastAsia="pl-PL"/>
        </w:rPr>
        <w:t>1</w:t>
      </w:r>
      <w:r w:rsidR="004F723E">
        <w:rPr>
          <w:rFonts w:ascii="Times New Roman" w:eastAsia="Calibri" w:hAnsi="Times New Roman" w:cs="Times New Roman"/>
          <w:b/>
          <w:lang w:eastAsia="pl-PL"/>
        </w:rPr>
        <w:t>9</w:t>
      </w:r>
      <w:r w:rsidRPr="00031BFD">
        <w:rPr>
          <w:rFonts w:ascii="Times New Roman" w:eastAsia="Calibri" w:hAnsi="Times New Roman" w:cs="Times New Roman"/>
          <w:b/>
          <w:lang w:eastAsia="pl-PL"/>
        </w:rPr>
        <w:t xml:space="preserve"> Ubezpieczenie Wykonawcy</w:t>
      </w:r>
    </w:p>
    <w:p w14:paraId="29C85EFB" w14:textId="1A542AD5" w:rsidR="002017E9" w:rsidRPr="00031BFD" w:rsidRDefault="00CD7FFB">
      <w:pPr>
        <w:pStyle w:val="Standard"/>
        <w:numPr>
          <w:ilvl w:val="0"/>
          <w:numId w:val="24"/>
        </w:numPr>
        <w:tabs>
          <w:tab w:val="left" w:pos="-12676"/>
        </w:tabs>
        <w:spacing w:before="120" w:after="0" w:line="360" w:lineRule="auto"/>
        <w:jc w:val="both"/>
        <w:rPr>
          <w:rFonts w:ascii="Times New Roman" w:hAnsi="Times New Roman" w:cs="Times New Roman"/>
        </w:rPr>
      </w:pPr>
      <w:r w:rsidRPr="00031BFD">
        <w:rPr>
          <w:rFonts w:ascii="Times New Roman" w:eastAsia="Calibri" w:hAnsi="Times New Roman" w:cs="Times New Roman"/>
        </w:rPr>
        <w:t xml:space="preserve">Wykonawca przez cały okres wykonywania Przedmiotu Umowy zapewni ubezpieczenie od odpowiedzialności cywilnej z tytułu wykonywania </w:t>
      </w:r>
      <w:r w:rsidRPr="00457AEF">
        <w:rPr>
          <w:rFonts w:ascii="Times New Roman" w:eastAsia="Calibri" w:hAnsi="Times New Roman" w:cs="Times New Roman"/>
        </w:rPr>
        <w:t xml:space="preserve">Umowy na kwotę ubezpieczenia nie niższą niż </w:t>
      </w:r>
      <w:r w:rsidR="009C3487" w:rsidRPr="00425DCD">
        <w:rPr>
          <w:rFonts w:ascii="Times New Roman" w:eastAsia="Calibri" w:hAnsi="Times New Roman" w:cs="Times New Roman"/>
          <w:color w:val="0070C0"/>
        </w:rPr>
        <w:t>5</w:t>
      </w:r>
      <w:r w:rsidR="00457AEF" w:rsidRPr="00425DCD">
        <w:rPr>
          <w:rFonts w:ascii="Times New Roman" w:eastAsia="Calibri" w:hAnsi="Times New Roman" w:cs="Times New Roman"/>
          <w:color w:val="0070C0"/>
        </w:rPr>
        <w:t>00</w:t>
      </w:r>
      <w:r w:rsidRPr="00425DCD">
        <w:rPr>
          <w:rFonts w:ascii="Times New Roman" w:eastAsia="Calibri" w:hAnsi="Times New Roman" w:cs="Times New Roman"/>
          <w:color w:val="0070C0"/>
        </w:rPr>
        <w:t>.000,00 zł</w:t>
      </w:r>
      <w:r w:rsidRPr="00457AEF">
        <w:rPr>
          <w:rFonts w:ascii="Times New Roman" w:eastAsia="Calibri" w:hAnsi="Times New Roman" w:cs="Times New Roman"/>
        </w:rPr>
        <w:t>.</w:t>
      </w:r>
      <w:r w:rsidRPr="00031BFD">
        <w:rPr>
          <w:rFonts w:ascii="Times New Roman" w:eastAsia="Calibri" w:hAnsi="Times New Roman" w:cs="Times New Roman"/>
        </w:rPr>
        <w:t xml:space="preserve"> Kopia dokumentów ubezpieczeniowych stanowi </w:t>
      </w:r>
      <w:r w:rsidRPr="00031BFD">
        <w:rPr>
          <w:rFonts w:ascii="Times New Roman" w:eastAsia="Calibri" w:hAnsi="Times New Roman" w:cs="Times New Roman"/>
          <w:b/>
        </w:rPr>
        <w:t xml:space="preserve">załącznik nr 5 </w:t>
      </w:r>
      <w:r w:rsidRPr="00031BFD">
        <w:rPr>
          <w:rFonts w:ascii="Times New Roman" w:eastAsia="Calibri" w:hAnsi="Times New Roman" w:cs="Times New Roman"/>
        </w:rPr>
        <w:t>do Umowy.</w:t>
      </w:r>
    </w:p>
    <w:p w14:paraId="06F08D24" w14:textId="286B2D1B" w:rsidR="002017E9" w:rsidRPr="00031BFD" w:rsidRDefault="00CD7FFB">
      <w:pPr>
        <w:pStyle w:val="Standard"/>
        <w:numPr>
          <w:ilvl w:val="0"/>
          <w:numId w:val="24"/>
        </w:numPr>
        <w:tabs>
          <w:tab w:val="left" w:pos="-12676"/>
        </w:tabs>
        <w:spacing w:before="120" w:after="0" w:line="360" w:lineRule="auto"/>
        <w:jc w:val="both"/>
        <w:rPr>
          <w:rFonts w:ascii="Times New Roman" w:hAnsi="Times New Roman" w:cs="Times New Roman"/>
        </w:rPr>
      </w:pPr>
      <w:r w:rsidRPr="00031BFD">
        <w:rPr>
          <w:rFonts w:ascii="Times New Roman" w:eastAsia="Calibri" w:hAnsi="Times New Roman" w:cs="Times New Roman"/>
        </w:rPr>
        <w:lastRenderedPageBreak/>
        <w:t xml:space="preserve">Wykonawca w </w:t>
      </w:r>
      <w:r w:rsidR="009C3487">
        <w:rPr>
          <w:rFonts w:ascii="Times New Roman" w:eastAsia="Calibri" w:hAnsi="Times New Roman" w:cs="Times New Roman"/>
        </w:rPr>
        <w:t>terminie 7</w:t>
      </w:r>
      <w:r w:rsidRPr="00031BFD">
        <w:rPr>
          <w:rFonts w:ascii="Times New Roman" w:eastAsia="Calibri" w:hAnsi="Times New Roman" w:cs="Times New Roman"/>
        </w:rPr>
        <w:t xml:space="preserve"> dni od dnia zawarcia Umowy przedstawi Zamawiającemu kopię polisy lub innego dokumentu ubezpieczenia potwierdzającego zawarcie umowy ubezpieczenia pod rygorem naliczenia kar umownych.</w:t>
      </w:r>
    </w:p>
    <w:p w14:paraId="55635C45" w14:textId="77777777" w:rsidR="002017E9" w:rsidRPr="00031BFD" w:rsidRDefault="00CD7FFB">
      <w:pPr>
        <w:pStyle w:val="Standard"/>
        <w:numPr>
          <w:ilvl w:val="0"/>
          <w:numId w:val="24"/>
        </w:numPr>
        <w:tabs>
          <w:tab w:val="left" w:pos="-12676"/>
        </w:tabs>
        <w:spacing w:before="120" w:after="0" w:line="360" w:lineRule="auto"/>
        <w:jc w:val="both"/>
        <w:rPr>
          <w:rFonts w:ascii="Times New Roman" w:hAnsi="Times New Roman" w:cs="Times New Roman"/>
        </w:rPr>
      </w:pPr>
      <w:r w:rsidRPr="00031BFD">
        <w:rPr>
          <w:rFonts w:ascii="Times New Roman" w:eastAsia="Calibri" w:hAnsi="Times New Roman" w:cs="Times New Roman"/>
        </w:rPr>
        <w:t>Jeżeli umowa ubezpieczenia zawarta jest na okres krótszy niż termin obowiązywania Umowy, Wykonawca obowiązany jest w terminie 30 dni przed upływem terminu, na jaki zawarta została umowa ubezpieczenia do przedstawienia kopii polisy lub innego dokumentu ubezpieczenia potwierdzającego zawarcie umowy ubezpieczenia na kolejny okres.</w:t>
      </w:r>
    </w:p>
    <w:p w14:paraId="5FD793C3" w14:textId="4375E34A" w:rsidR="002017E9" w:rsidRPr="00C80C5A" w:rsidRDefault="00CD7FFB">
      <w:pPr>
        <w:pStyle w:val="Standard"/>
        <w:numPr>
          <w:ilvl w:val="0"/>
          <w:numId w:val="24"/>
        </w:numPr>
        <w:tabs>
          <w:tab w:val="left" w:pos="-12676"/>
        </w:tabs>
        <w:spacing w:before="120" w:after="0" w:line="360" w:lineRule="auto"/>
        <w:jc w:val="both"/>
        <w:rPr>
          <w:rFonts w:ascii="Times New Roman" w:hAnsi="Times New Roman" w:cs="Times New Roman"/>
        </w:rPr>
      </w:pPr>
      <w:r w:rsidRPr="00C80C5A">
        <w:rPr>
          <w:rFonts w:ascii="Times New Roman" w:eastAsia="Calibri" w:hAnsi="Times New Roman" w:cs="Times New Roman"/>
        </w:rPr>
        <w:t>W przypadku braku zawarcia umowy ubezpieczenia lub braku przedstawienia Zamawiającemu kopii polisy lub innego dokumentu ubezpieczenia potwierdzającego zawarcie umowy ubezpieczenia, Zamawiający ma prawo do zawarcia odpowiedniej umowy ubezpieczenia Wykonawcy na jego koszt</w:t>
      </w:r>
    </w:p>
    <w:p w14:paraId="6C4C91BA" w14:textId="6B760E37" w:rsidR="002017E9" w:rsidRPr="00031BFD" w:rsidRDefault="00CD7FFB">
      <w:pPr>
        <w:pStyle w:val="Standard"/>
        <w:shd w:val="clear" w:color="auto" w:fill="D9D9D9"/>
        <w:tabs>
          <w:tab w:val="left" w:pos="4253"/>
        </w:tabs>
        <w:spacing w:before="120" w:after="0" w:line="360" w:lineRule="auto"/>
        <w:jc w:val="center"/>
        <w:rPr>
          <w:rFonts w:ascii="Times New Roman" w:hAnsi="Times New Roman" w:cs="Times New Roman"/>
        </w:rPr>
      </w:pPr>
      <w:r w:rsidRPr="00031BFD">
        <w:rPr>
          <w:rFonts w:ascii="Times New Roman" w:eastAsia="Calibri" w:hAnsi="Times New Roman" w:cs="Times New Roman"/>
          <w:b/>
          <w:lang w:eastAsia="pl-PL"/>
        </w:rPr>
        <w:t xml:space="preserve">§ </w:t>
      </w:r>
      <w:r w:rsidR="004F723E">
        <w:rPr>
          <w:rFonts w:ascii="Times New Roman" w:eastAsia="Calibri" w:hAnsi="Times New Roman" w:cs="Times New Roman"/>
          <w:b/>
          <w:lang w:eastAsia="pl-PL"/>
        </w:rPr>
        <w:t>20</w:t>
      </w:r>
      <w:r w:rsidRPr="00031BFD">
        <w:rPr>
          <w:rFonts w:ascii="Times New Roman" w:eastAsia="Calibri" w:hAnsi="Times New Roman" w:cs="Times New Roman"/>
          <w:b/>
          <w:lang w:eastAsia="pl-PL"/>
        </w:rPr>
        <w:t xml:space="preserve"> Odstąpienie </w:t>
      </w:r>
      <w:r w:rsidR="00425CF2">
        <w:rPr>
          <w:rFonts w:ascii="Times New Roman" w:eastAsia="Calibri" w:hAnsi="Times New Roman" w:cs="Times New Roman"/>
          <w:b/>
          <w:lang w:eastAsia="pl-PL"/>
        </w:rPr>
        <w:t>od</w:t>
      </w:r>
      <w:r w:rsidRPr="00031BFD">
        <w:rPr>
          <w:rFonts w:ascii="Times New Roman" w:eastAsia="Calibri" w:hAnsi="Times New Roman" w:cs="Times New Roman"/>
          <w:b/>
          <w:lang w:eastAsia="pl-PL"/>
        </w:rPr>
        <w:t xml:space="preserve"> Umowy</w:t>
      </w:r>
    </w:p>
    <w:p w14:paraId="507F905E" w14:textId="77777777" w:rsidR="002017E9" w:rsidRPr="00031BFD" w:rsidRDefault="00CD7FFB">
      <w:pPr>
        <w:pStyle w:val="Standard"/>
        <w:numPr>
          <w:ilvl w:val="0"/>
          <w:numId w:val="20"/>
        </w:numPr>
        <w:tabs>
          <w:tab w:val="left" w:pos="-12240"/>
          <w:tab w:val="left" w:pos="-8707"/>
        </w:tabs>
        <w:spacing w:before="120" w:after="0" w:line="360" w:lineRule="auto"/>
        <w:jc w:val="both"/>
        <w:rPr>
          <w:rFonts w:ascii="Times New Roman" w:hAnsi="Times New Roman" w:cs="Times New Roman"/>
        </w:rPr>
      </w:pPr>
      <w:r w:rsidRPr="00031BFD">
        <w:rPr>
          <w:rFonts w:ascii="Times New Roman" w:eastAsia="Calibri" w:hAnsi="Times New Roman" w:cs="Times New Roman"/>
        </w:rPr>
        <w:t>Zamawiającemu przysługuje prawo do odstąpienia od Umowy, jeśli:</w:t>
      </w:r>
    </w:p>
    <w:p w14:paraId="48D25378" w14:textId="382AC8CC" w:rsidR="002017E9" w:rsidRPr="00031BFD" w:rsidRDefault="00CD7FFB">
      <w:pPr>
        <w:pStyle w:val="Standard"/>
        <w:numPr>
          <w:ilvl w:val="1"/>
          <w:numId w:val="20"/>
        </w:numPr>
        <w:tabs>
          <w:tab w:val="left" w:pos="-24480"/>
          <w:tab w:val="left" w:pos="-20947"/>
        </w:tabs>
        <w:spacing w:before="120" w:after="0" w:line="360" w:lineRule="auto"/>
        <w:jc w:val="both"/>
        <w:rPr>
          <w:rFonts w:ascii="Times New Roman" w:hAnsi="Times New Roman" w:cs="Times New Roman"/>
        </w:rPr>
      </w:pPr>
      <w:r w:rsidRPr="00031BFD">
        <w:rPr>
          <w:rFonts w:ascii="Times New Roman" w:eastAsia="TimesNewRomanPSMT" w:hAnsi="Times New Roman" w:cs="Times New Roman"/>
        </w:rPr>
        <w:t>w terminie 30</w:t>
      </w:r>
      <w:r w:rsidRPr="00031BFD">
        <w:rPr>
          <w:rFonts w:ascii="Times New Roman" w:hAnsi="Times New Roman" w:cs="Times New Roman"/>
        </w:rPr>
        <w:t xml:space="preserve"> </w:t>
      </w:r>
      <w:r w:rsidRPr="00031BFD">
        <w:rPr>
          <w:rFonts w:ascii="Times New Roman" w:eastAsia="TimesNewRomanPSMT" w:hAnsi="Times New Roman" w:cs="Times New Roman"/>
        </w:rPr>
        <w:t>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7D8FCF5" w14:textId="468AA8BE" w:rsidR="002017E9" w:rsidRPr="00031BFD" w:rsidRDefault="00BD4C89">
      <w:pPr>
        <w:pStyle w:val="Standard"/>
        <w:numPr>
          <w:ilvl w:val="1"/>
          <w:numId w:val="20"/>
        </w:numPr>
        <w:tabs>
          <w:tab w:val="left" w:pos="-24480"/>
          <w:tab w:val="left" w:pos="-20947"/>
        </w:tabs>
        <w:spacing w:before="120" w:after="0" w:line="360" w:lineRule="auto"/>
        <w:jc w:val="both"/>
        <w:rPr>
          <w:rFonts w:ascii="Times New Roman" w:hAnsi="Times New Roman" w:cs="Times New Roman"/>
        </w:rPr>
      </w:pPr>
      <w:r>
        <w:rPr>
          <w:rFonts w:ascii="Times New Roman" w:eastAsia="TimesNewRomanPSMT" w:hAnsi="Times New Roman" w:cs="Times New Roman"/>
        </w:rPr>
        <w:t xml:space="preserve">w terminie 30 dni od dnia powzięcia wiadomości o </w:t>
      </w:r>
      <w:r w:rsidR="00CD7FFB" w:rsidRPr="00031BFD">
        <w:rPr>
          <w:rFonts w:ascii="Times New Roman" w:eastAsia="TimesNewRomanPSMT" w:hAnsi="Times New Roman" w:cs="Times New Roman"/>
        </w:rPr>
        <w:t xml:space="preserve">co najmniej </w:t>
      </w:r>
      <w:r w:rsidRPr="00031BFD">
        <w:rPr>
          <w:rFonts w:ascii="Times New Roman" w:eastAsia="TimesNewRomanPSMT" w:hAnsi="Times New Roman" w:cs="Times New Roman"/>
        </w:rPr>
        <w:t>jedn</w:t>
      </w:r>
      <w:r>
        <w:rPr>
          <w:rFonts w:ascii="Times New Roman" w:eastAsia="TimesNewRomanPSMT" w:hAnsi="Times New Roman" w:cs="Times New Roman"/>
        </w:rPr>
        <w:t>ej</w:t>
      </w:r>
      <w:r w:rsidRPr="00031BFD">
        <w:rPr>
          <w:rFonts w:ascii="Times New Roman" w:eastAsia="TimesNewRomanPSMT" w:hAnsi="Times New Roman" w:cs="Times New Roman"/>
        </w:rPr>
        <w:t xml:space="preserve"> </w:t>
      </w:r>
      <w:r w:rsidR="00CD7FFB" w:rsidRPr="00031BFD">
        <w:rPr>
          <w:rFonts w:ascii="Times New Roman" w:eastAsia="TimesNewRomanPSMT" w:hAnsi="Times New Roman" w:cs="Times New Roman"/>
        </w:rPr>
        <w:t>z następujących okoliczności:</w:t>
      </w:r>
    </w:p>
    <w:p w14:paraId="6A6D1F17" w14:textId="77777777" w:rsidR="002017E9" w:rsidRPr="00031BFD" w:rsidRDefault="00CD7FFB">
      <w:pPr>
        <w:autoSpaceDE w:val="0"/>
        <w:spacing w:line="360" w:lineRule="auto"/>
        <w:ind w:left="708"/>
        <w:jc w:val="both"/>
        <w:rPr>
          <w:rFonts w:ascii="Times New Roman" w:eastAsia="TimesNewRomanPSMT" w:hAnsi="Times New Roman" w:cs="Times New Roman"/>
        </w:rPr>
      </w:pPr>
      <w:r w:rsidRPr="00031BFD">
        <w:rPr>
          <w:rFonts w:ascii="Times New Roman" w:eastAsia="TimesNewRomanPSMT" w:hAnsi="Times New Roman" w:cs="Times New Roman"/>
        </w:rPr>
        <w:t xml:space="preserve">a) dokonano zmiany umowy z naruszeniem art. 454 i art. 455 </w:t>
      </w:r>
      <w:r w:rsidR="008D6BD5">
        <w:rPr>
          <w:rFonts w:ascii="Times New Roman" w:eastAsia="TimesNewRomanPSMT" w:hAnsi="Times New Roman" w:cs="Times New Roman"/>
        </w:rPr>
        <w:t>U</w:t>
      </w:r>
      <w:r w:rsidR="008D6BD5" w:rsidRPr="00031BFD">
        <w:rPr>
          <w:rFonts w:ascii="Times New Roman" w:eastAsia="TimesNewRomanPSMT" w:hAnsi="Times New Roman" w:cs="Times New Roman"/>
        </w:rPr>
        <w:t>stawy</w:t>
      </w:r>
      <w:r w:rsidRPr="00031BFD">
        <w:rPr>
          <w:rFonts w:ascii="Times New Roman" w:eastAsia="TimesNewRomanPSMT" w:hAnsi="Times New Roman" w:cs="Times New Roman"/>
        </w:rPr>
        <w:t>,</w:t>
      </w:r>
    </w:p>
    <w:p w14:paraId="774E9842" w14:textId="77777777" w:rsidR="002017E9" w:rsidRPr="00031BFD" w:rsidRDefault="00CD7FFB">
      <w:pPr>
        <w:autoSpaceDE w:val="0"/>
        <w:spacing w:line="360" w:lineRule="auto"/>
        <w:ind w:left="708"/>
        <w:jc w:val="both"/>
        <w:rPr>
          <w:rFonts w:ascii="Times New Roman" w:eastAsia="TimesNewRomanPSMT" w:hAnsi="Times New Roman" w:cs="Times New Roman"/>
        </w:rPr>
      </w:pPr>
      <w:r w:rsidRPr="00031BFD">
        <w:rPr>
          <w:rFonts w:ascii="Times New Roman" w:eastAsia="TimesNewRomanPSMT" w:hAnsi="Times New Roman" w:cs="Times New Roman"/>
        </w:rPr>
        <w:t xml:space="preserve">b) Wykonawca w chwili zawarcia umowy podlegał wykluczeniu na podstawie art. 108 </w:t>
      </w:r>
      <w:r w:rsidR="008D6BD5">
        <w:rPr>
          <w:rFonts w:ascii="Times New Roman" w:eastAsia="TimesNewRomanPSMT" w:hAnsi="Times New Roman" w:cs="Times New Roman"/>
        </w:rPr>
        <w:t>U</w:t>
      </w:r>
      <w:r w:rsidR="008D6BD5" w:rsidRPr="00031BFD">
        <w:rPr>
          <w:rFonts w:ascii="Times New Roman" w:eastAsia="TimesNewRomanPSMT" w:hAnsi="Times New Roman" w:cs="Times New Roman"/>
        </w:rPr>
        <w:t>stawy</w:t>
      </w:r>
      <w:r w:rsidRPr="00031BFD">
        <w:rPr>
          <w:rFonts w:ascii="Times New Roman" w:eastAsia="TimesNewRomanPSMT" w:hAnsi="Times New Roman" w:cs="Times New Roman"/>
        </w:rPr>
        <w:t>,</w:t>
      </w:r>
    </w:p>
    <w:p w14:paraId="1D341331" w14:textId="77777777" w:rsidR="002017E9" w:rsidRPr="00031BFD" w:rsidRDefault="00CD7FFB">
      <w:pPr>
        <w:autoSpaceDE w:val="0"/>
        <w:spacing w:line="360" w:lineRule="auto"/>
        <w:ind w:left="708"/>
        <w:jc w:val="both"/>
        <w:rPr>
          <w:rFonts w:ascii="Times New Roman" w:eastAsia="TimesNewRomanPSMT" w:hAnsi="Times New Roman" w:cs="Times New Roman"/>
        </w:rPr>
      </w:pPr>
      <w:r w:rsidRPr="00031BFD">
        <w:rPr>
          <w:rFonts w:ascii="Times New Roman" w:eastAsia="TimesNewRomanPSMT" w:hAnsi="Times New Roman" w:cs="Times New Roman"/>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w:t>
      </w:r>
      <w:r w:rsidR="0060387E">
        <w:rPr>
          <w:rFonts w:ascii="Times New Roman" w:eastAsia="TimesNewRomanPSMT" w:hAnsi="Times New Roman" w:cs="Times New Roman"/>
        </w:rPr>
        <w:t> </w:t>
      </w:r>
      <w:r w:rsidRPr="00031BFD">
        <w:rPr>
          <w:rFonts w:ascii="Times New Roman" w:eastAsia="TimesNewRomanPSMT" w:hAnsi="Times New Roman" w:cs="Times New Roman"/>
        </w:rPr>
        <w:t>naruszeniem prawa Unii Europejskiej.</w:t>
      </w:r>
    </w:p>
    <w:p w14:paraId="71D0F1F9" w14:textId="5B4D09FE" w:rsidR="002017E9" w:rsidRPr="00031BFD" w:rsidRDefault="00CD7FFB">
      <w:pPr>
        <w:pStyle w:val="Standard"/>
        <w:numPr>
          <w:ilvl w:val="1"/>
          <w:numId w:val="20"/>
        </w:numPr>
        <w:tabs>
          <w:tab w:val="left" w:pos="-25200"/>
          <w:tab w:val="left" w:pos="-21667"/>
        </w:tabs>
        <w:spacing w:before="120" w:after="0" w:line="360" w:lineRule="auto"/>
        <w:jc w:val="both"/>
        <w:rPr>
          <w:rFonts w:ascii="Times New Roman" w:hAnsi="Times New Roman" w:cs="Times New Roman"/>
        </w:rPr>
      </w:pPr>
      <w:r w:rsidRPr="00031BFD">
        <w:rPr>
          <w:rFonts w:ascii="Times New Roman" w:eastAsia="Calibri" w:hAnsi="Times New Roman" w:cs="Times New Roman"/>
        </w:rPr>
        <w:t>Wykonawca nie przystąpił do wykonania Umowy bez uzasadnionych przyczyn w terminie 14 dni od dnia zawarcia Umowy</w:t>
      </w:r>
      <w:r w:rsidR="00FD6C95">
        <w:rPr>
          <w:rFonts w:ascii="Times New Roman" w:eastAsia="Calibri" w:hAnsi="Times New Roman" w:cs="Times New Roman"/>
        </w:rPr>
        <w:t>,</w:t>
      </w:r>
    </w:p>
    <w:p w14:paraId="77DFDFFB" w14:textId="48F0DCA2" w:rsidR="002017E9" w:rsidRPr="00031BFD" w:rsidRDefault="00CD7FFB">
      <w:pPr>
        <w:pStyle w:val="Standard"/>
        <w:numPr>
          <w:ilvl w:val="1"/>
          <w:numId w:val="20"/>
        </w:numPr>
        <w:tabs>
          <w:tab w:val="left" w:pos="-25200"/>
          <w:tab w:val="left" w:pos="-21667"/>
        </w:tabs>
        <w:spacing w:before="120" w:after="0" w:line="360" w:lineRule="auto"/>
        <w:jc w:val="both"/>
        <w:rPr>
          <w:rFonts w:ascii="Times New Roman" w:hAnsi="Times New Roman" w:cs="Times New Roman"/>
        </w:rPr>
      </w:pPr>
      <w:r w:rsidRPr="00031BFD">
        <w:rPr>
          <w:rFonts w:ascii="Times New Roman" w:eastAsia="Calibri" w:hAnsi="Times New Roman" w:cs="Times New Roman"/>
        </w:rPr>
        <w:t xml:space="preserve">Wykonawca nie kontynuuje prac przez kolejne 14 dni, pomimo wezwania Zamawiającego złożonego na piśmie do podjęcia prac w terminie 7 dni od dnia otrzymania </w:t>
      </w:r>
      <w:r w:rsidR="00326D85">
        <w:rPr>
          <w:rFonts w:ascii="Times New Roman" w:eastAsia="Calibri" w:hAnsi="Times New Roman" w:cs="Times New Roman"/>
        </w:rPr>
        <w:t>wezwania</w:t>
      </w:r>
      <w:r w:rsidR="00326D85" w:rsidRPr="00031BFD">
        <w:rPr>
          <w:rFonts w:ascii="Times New Roman" w:eastAsia="Calibri" w:hAnsi="Times New Roman" w:cs="Times New Roman"/>
        </w:rPr>
        <w:t xml:space="preserve"> </w:t>
      </w:r>
      <w:r w:rsidRPr="00031BFD">
        <w:rPr>
          <w:rFonts w:ascii="Times New Roman" w:eastAsia="Calibri" w:hAnsi="Times New Roman" w:cs="Times New Roman"/>
        </w:rPr>
        <w:t>(z</w:t>
      </w:r>
      <w:r w:rsidR="00CB0B09">
        <w:rPr>
          <w:rFonts w:ascii="Times New Roman" w:eastAsia="Calibri" w:hAnsi="Times New Roman" w:cs="Times New Roman"/>
        </w:rPr>
        <w:t> </w:t>
      </w:r>
      <w:r w:rsidRPr="00031BFD">
        <w:rPr>
          <w:rFonts w:ascii="Times New Roman" w:eastAsia="Calibri" w:hAnsi="Times New Roman" w:cs="Times New Roman"/>
        </w:rPr>
        <w:t>wyjątkiem przyczyn leżących po stronie Zamawiającego)</w:t>
      </w:r>
      <w:r w:rsidR="00FD6C95">
        <w:rPr>
          <w:rFonts w:ascii="Times New Roman" w:eastAsia="Calibri" w:hAnsi="Times New Roman" w:cs="Times New Roman"/>
        </w:rPr>
        <w:t>,</w:t>
      </w:r>
    </w:p>
    <w:p w14:paraId="62A08A35" w14:textId="77777777" w:rsidR="002017E9" w:rsidRPr="00031BFD" w:rsidRDefault="00CD7FFB">
      <w:pPr>
        <w:pStyle w:val="Standard"/>
        <w:numPr>
          <w:ilvl w:val="1"/>
          <w:numId w:val="20"/>
        </w:numPr>
        <w:tabs>
          <w:tab w:val="left" w:pos="-25211"/>
        </w:tabs>
        <w:spacing w:before="120" w:after="0" w:line="360" w:lineRule="auto"/>
        <w:jc w:val="both"/>
        <w:rPr>
          <w:rFonts w:ascii="Times New Roman" w:hAnsi="Times New Roman" w:cs="Times New Roman"/>
        </w:rPr>
      </w:pPr>
      <w:r w:rsidRPr="00031BFD">
        <w:rPr>
          <w:rFonts w:ascii="Times New Roman" w:eastAsia="Calibri" w:hAnsi="Times New Roman" w:cs="Times New Roman"/>
        </w:rPr>
        <w:t xml:space="preserve">zostanie wszczęte postępowanie likwidacyjne lub egzekucyjne wobec </w:t>
      </w:r>
      <w:r w:rsidR="008D6BD5" w:rsidRPr="00031BFD">
        <w:rPr>
          <w:rFonts w:ascii="Times New Roman" w:eastAsia="Calibri" w:hAnsi="Times New Roman" w:cs="Times New Roman"/>
        </w:rPr>
        <w:t>Wykonawc</w:t>
      </w:r>
      <w:r w:rsidR="008D6BD5">
        <w:rPr>
          <w:rFonts w:ascii="Times New Roman" w:eastAsia="Calibri" w:hAnsi="Times New Roman" w:cs="Times New Roman"/>
        </w:rPr>
        <w:t>y – w terminie 30 dni od powzięcia wiadomości o tych okolicznościach</w:t>
      </w:r>
      <w:r w:rsidRPr="00031BFD">
        <w:rPr>
          <w:rFonts w:ascii="Times New Roman" w:eastAsia="Calibri" w:hAnsi="Times New Roman" w:cs="Times New Roman"/>
        </w:rPr>
        <w:t>,</w:t>
      </w:r>
    </w:p>
    <w:p w14:paraId="43E2EDFE" w14:textId="77777777" w:rsidR="002017E9" w:rsidRPr="00926A1E" w:rsidRDefault="00CD7FFB">
      <w:pPr>
        <w:pStyle w:val="Standard"/>
        <w:numPr>
          <w:ilvl w:val="1"/>
          <w:numId w:val="20"/>
        </w:numPr>
        <w:tabs>
          <w:tab w:val="left" w:pos="-25200"/>
          <w:tab w:val="left" w:pos="-21667"/>
        </w:tabs>
        <w:spacing w:before="120" w:after="0" w:line="360" w:lineRule="auto"/>
        <w:jc w:val="both"/>
        <w:rPr>
          <w:rFonts w:ascii="Times New Roman" w:hAnsi="Times New Roman" w:cs="Times New Roman"/>
        </w:rPr>
      </w:pPr>
      <w:r w:rsidRPr="00031BFD">
        <w:rPr>
          <w:rFonts w:ascii="Times New Roman" w:eastAsia="Calibri" w:hAnsi="Times New Roman" w:cs="Times New Roman"/>
        </w:rPr>
        <w:lastRenderedPageBreak/>
        <w:t xml:space="preserve">przedstawiona Dokumentacja na którymkolwiek z Etapów Umowy zawiera błędy lub braki oraz Wykonawca </w:t>
      </w:r>
      <w:r w:rsidRPr="00926A1E">
        <w:rPr>
          <w:rFonts w:ascii="Times New Roman" w:eastAsia="Calibri" w:hAnsi="Times New Roman" w:cs="Times New Roman"/>
        </w:rPr>
        <w:t>był co najmniej dwukrotnie wezwany przez Zamawiającego do usunięcia błędów lub braków</w:t>
      </w:r>
      <w:r w:rsidR="008D6BD5" w:rsidRPr="00926A1E">
        <w:rPr>
          <w:rFonts w:ascii="Times New Roman" w:eastAsia="Calibri" w:hAnsi="Times New Roman" w:cs="Times New Roman"/>
        </w:rPr>
        <w:t xml:space="preserve"> – w terminie 60 dni od bezskutecznego upływu terminu wskazanego w ostatnim z</w:t>
      </w:r>
      <w:r w:rsidR="0060387E" w:rsidRPr="00926A1E">
        <w:rPr>
          <w:rFonts w:ascii="Times New Roman" w:eastAsia="Calibri" w:hAnsi="Times New Roman" w:cs="Times New Roman"/>
        </w:rPr>
        <w:t> </w:t>
      </w:r>
      <w:r w:rsidR="008D6BD5" w:rsidRPr="00926A1E">
        <w:rPr>
          <w:rFonts w:ascii="Times New Roman" w:eastAsia="Calibri" w:hAnsi="Times New Roman" w:cs="Times New Roman"/>
        </w:rPr>
        <w:t>wezwań,</w:t>
      </w:r>
    </w:p>
    <w:p w14:paraId="73D101D6" w14:textId="5F91C384" w:rsidR="002017E9" w:rsidRPr="00926A1E" w:rsidRDefault="00CD7FFB">
      <w:pPr>
        <w:pStyle w:val="Standard"/>
        <w:numPr>
          <w:ilvl w:val="1"/>
          <w:numId w:val="20"/>
        </w:numPr>
        <w:tabs>
          <w:tab w:val="left" w:pos="-25200"/>
          <w:tab w:val="left" w:pos="-21667"/>
        </w:tabs>
        <w:spacing w:before="120" w:after="0" w:line="360" w:lineRule="auto"/>
        <w:jc w:val="both"/>
        <w:rPr>
          <w:rFonts w:ascii="Times New Roman" w:hAnsi="Times New Roman" w:cs="Times New Roman"/>
        </w:rPr>
      </w:pPr>
      <w:r w:rsidRPr="00926A1E">
        <w:rPr>
          <w:rFonts w:ascii="Times New Roman" w:eastAsia="Calibri" w:hAnsi="Times New Roman" w:cs="Times New Roman"/>
        </w:rPr>
        <w:t xml:space="preserve">Wykonawca nie zapewnił </w:t>
      </w:r>
      <w:r w:rsidR="00C80C5A" w:rsidRPr="00926A1E">
        <w:rPr>
          <w:rFonts w:ascii="Times New Roman" w:eastAsia="Calibri" w:hAnsi="Times New Roman" w:cs="Times New Roman"/>
        </w:rPr>
        <w:t>osoby</w:t>
      </w:r>
      <w:r w:rsidRPr="00926A1E">
        <w:rPr>
          <w:rFonts w:ascii="Times New Roman" w:eastAsia="Calibri" w:hAnsi="Times New Roman" w:cs="Times New Roman"/>
        </w:rPr>
        <w:t xml:space="preserve">, o której mowa w § </w:t>
      </w:r>
      <w:r w:rsidR="00F567DD" w:rsidRPr="00926A1E">
        <w:rPr>
          <w:rFonts w:ascii="Times New Roman" w:eastAsia="Calibri" w:hAnsi="Times New Roman" w:cs="Times New Roman"/>
        </w:rPr>
        <w:t>15</w:t>
      </w:r>
      <w:r w:rsidRPr="00926A1E">
        <w:rPr>
          <w:rFonts w:ascii="Times New Roman" w:eastAsia="Calibri" w:hAnsi="Times New Roman" w:cs="Times New Roman"/>
        </w:rPr>
        <w:t xml:space="preserve"> ust. </w:t>
      </w:r>
      <w:r w:rsidR="00C80C5A" w:rsidRPr="00926A1E">
        <w:rPr>
          <w:rFonts w:ascii="Times New Roman" w:eastAsia="Calibri" w:hAnsi="Times New Roman" w:cs="Times New Roman"/>
        </w:rPr>
        <w:t xml:space="preserve">5 </w:t>
      </w:r>
      <w:r w:rsidRPr="00926A1E">
        <w:rPr>
          <w:rFonts w:ascii="Times New Roman" w:eastAsia="Calibri" w:hAnsi="Times New Roman" w:cs="Times New Roman"/>
        </w:rPr>
        <w:t>Umowy.</w:t>
      </w:r>
    </w:p>
    <w:p w14:paraId="34406368" w14:textId="77777777" w:rsidR="002017E9" w:rsidRPr="00926A1E" w:rsidRDefault="00CD7FFB">
      <w:pPr>
        <w:pStyle w:val="Standard"/>
        <w:numPr>
          <w:ilvl w:val="0"/>
          <w:numId w:val="36"/>
        </w:numPr>
        <w:tabs>
          <w:tab w:val="left" w:pos="-20160"/>
          <w:tab w:val="left" w:pos="-16627"/>
        </w:tabs>
        <w:spacing w:before="120" w:after="0" w:line="360" w:lineRule="auto"/>
        <w:jc w:val="both"/>
        <w:rPr>
          <w:rFonts w:ascii="Times New Roman" w:hAnsi="Times New Roman" w:cs="Times New Roman"/>
        </w:rPr>
      </w:pPr>
      <w:r w:rsidRPr="00926A1E">
        <w:rPr>
          <w:rFonts w:ascii="Times New Roman" w:eastAsia="Calibri" w:hAnsi="Times New Roman" w:cs="Times New Roman"/>
        </w:rPr>
        <w:t xml:space="preserve">W przypadkach określonych w ust. 1 pkt 7 niniejszego paragrafu Zamawiający może złożyć oświadczenie o odstąpieniu od umowy w terminie 14 dni od daty wystąpienia opisanych tam okoliczności.  </w:t>
      </w:r>
    </w:p>
    <w:p w14:paraId="25325F94" w14:textId="77777777" w:rsidR="002017E9" w:rsidRPr="00031BFD" w:rsidRDefault="00CD7FFB">
      <w:pPr>
        <w:pStyle w:val="Standard"/>
        <w:numPr>
          <w:ilvl w:val="0"/>
          <w:numId w:val="36"/>
        </w:numPr>
        <w:tabs>
          <w:tab w:val="left" w:pos="-12240"/>
          <w:tab w:val="left" w:pos="-8707"/>
        </w:tabs>
        <w:spacing w:before="120" w:after="0" w:line="360" w:lineRule="auto"/>
        <w:jc w:val="both"/>
        <w:rPr>
          <w:rFonts w:ascii="Times New Roman" w:hAnsi="Times New Roman" w:cs="Times New Roman"/>
        </w:rPr>
      </w:pPr>
      <w:r w:rsidRPr="00926A1E">
        <w:rPr>
          <w:rFonts w:ascii="Times New Roman" w:eastAsia="Calibri" w:hAnsi="Times New Roman" w:cs="Times New Roman"/>
        </w:rPr>
        <w:t xml:space="preserve">Wykonawcy przysługuje prawo odstąpienia </w:t>
      </w:r>
      <w:r w:rsidRPr="00031BFD">
        <w:rPr>
          <w:rFonts w:ascii="Times New Roman" w:eastAsia="Calibri" w:hAnsi="Times New Roman" w:cs="Times New Roman"/>
        </w:rPr>
        <w:t>od Umowy w terminie 30 dni roboczych od dnia wystąpienia przypadku, gdy Zamawiający bez uzasadnionej przyczyny odmawia odbioru i zapłaty za wykonany Etap Umowy.</w:t>
      </w:r>
    </w:p>
    <w:p w14:paraId="18897F98" w14:textId="77777777" w:rsidR="002017E9" w:rsidRPr="00031BFD" w:rsidRDefault="00CD7FFB">
      <w:pPr>
        <w:pStyle w:val="Standard"/>
        <w:numPr>
          <w:ilvl w:val="0"/>
          <w:numId w:val="36"/>
        </w:numPr>
        <w:tabs>
          <w:tab w:val="left" w:pos="-12240"/>
          <w:tab w:val="left" w:pos="-8707"/>
        </w:tabs>
        <w:spacing w:before="120" w:after="0" w:line="360" w:lineRule="auto"/>
        <w:jc w:val="both"/>
        <w:rPr>
          <w:rFonts w:ascii="Times New Roman" w:hAnsi="Times New Roman" w:cs="Times New Roman"/>
        </w:rPr>
      </w:pPr>
      <w:r w:rsidRPr="00031BFD">
        <w:rPr>
          <w:rFonts w:ascii="Times New Roman" w:eastAsia="Calibri" w:hAnsi="Times New Roman" w:cs="Times New Roman"/>
        </w:rPr>
        <w:t>Oświadczenie o odstąpieniu od Umowy winno nastąpić w formie pisemnej pod rygorem nieważności oświadczenia i powinno zawierać uzasadnienie.</w:t>
      </w:r>
    </w:p>
    <w:p w14:paraId="6DF0A0FD" w14:textId="22634B00" w:rsidR="002017E9" w:rsidRPr="00031BFD" w:rsidRDefault="00CD7FFB">
      <w:pPr>
        <w:pStyle w:val="Standard"/>
        <w:numPr>
          <w:ilvl w:val="0"/>
          <w:numId w:val="36"/>
        </w:numPr>
        <w:tabs>
          <w:tab w:val="left" w:pos="852"/>
        </w:tabs>
        <w:spacing w:before="120" w:after="0" w:line="360" w:lineRule="auto"/>
        <w:ind w:left="426" w:hanging="426"/>
        <w:jc w:val="both"/>
        <w:rPr>
          <w:rFonts w:ascii="Times New Roman" w:hAnsi="Times New Roman" w:cs="Times New Roman"/>
        </w:rPr>
      </w:pPr>
      <w:r w:rsidRPr="00031BFD">
        <w:rPr>
          <w:rFonts w:ascii="Times New Roman" w:eastAsia="Calibri" w:hAnsi="Times New Roman" w:cs="Times New Roman"/>
        </w:rPr>
        <w:t>Odstąpienie po zakończeniu Etapu potwierdzone podpisaniem protokołu odbioru oznacza częściowe odstąpienie od Umowy tj. od Etapów następujących po ostatnim zakończonym Etapie. W takim przypadku Wykonawcy należy się Wynagrodzenie za zakończone i odebrane Etapy, a</w:t>
      </w:r>
      <w:r w:rsidR="0060387E">
        <w:rPr>
          <w:rFonts w:ascii="Times New Roman" w:eastAsia="Calibri" w:hAnsi="Times New Roman" w:cs="Times New Roman"/>
        </w:rPr>
        <w:t> </w:t>
      </w:r>
      <w:r w:rsidR="00CB0B09">
        <w:rPr>
          <w:rFonts w:ascii="Times New Roman" w:eastAsia="Calibri" w:hAnsi="Times New Roman" w:cs="Times New Roman"/>
        </w:rPr>
        <w:t> </w:t>
      </w:r>
      <w:r w:rsidRPr="00031BFD">
        <w:rPr>
          <w:rFonts w:ascii="Times New Roman" w:eastAsia="Calibri" w:hAnsi="Times New Roman" w:cs="Times New Roman"/>
        </w:rPr>
        <w:t>Zamawiający po zapłacie należnego Wynagrodzenia staje się właścicielem odebranej Dokumentacji, jak i przysługują Zamawiającemu autorskie prawa majątkowe i prawa zależne do odebranej Dokumentacji.</w:t>
      </w:r>
    </w:p>
    <w:p w14:paraId="435D01A5" w14:textId="2D16CC1D" w:rsidR="002017E9" w:rsidRPr="00031BFD" w:rsidRDefault="00CD7FFB">
      <w:pPr>
        <w:pStyle w:val="Standard"/>
        <w:numPr>
          <w:ilvl w:val="0"/>
          <w:numId w:val="36"/>
        </w:numPr>
        <w:spacing w:before="120" w:after="0" w:line="360" w:lineRule="auto"/>
        <w:jc w:val="both"/>
        <w:rPr>
          <w:rFonts w:ascii="Times New Roman" w:hAnsi="Times New Roman" w:cs="Times New Roman"/>
        </w:rPr>
      </w:pPr>
      <w:r w:rsidRPr="00031BFD">
        <w:rPr>
          <w:rFonts w:ascii="Times New Roman" w:eastAsia="Calibri" w:hAnsi="Times New Roman" w:cs="Times New Roman"/>
        </w:rPr>
        <w:t xml:space="preserve">Zamawiający może </w:t>
      </w:r>
      <w:r w:rsidR="008D6BD5">
        <w:rPr>
          <w:rFonts w:ascii="Times New Roman" w:eastAsia="Calibri" w:hAnsi="Times New Roman" w:cs="Times New Roman"/>
        </w:rPr>
        <w:t>odstąpić od</w:t>
      </w:r>
      <w:r w:rsidR="008D6BD5" w:rsidRPr="00031BFD">
        <w:rPr>
          <w:rFonts w:ascii="Times New Roman" w:eastAsia="Calibri" w:hAnsi="Times New Roman" w:cs="Times New Roman"/>
        </w:rPr>
        <w:t xml:space="preserve"> Umow</w:t>
      </w:r>
      <w:r w:rsidR="008D6BD5">
        <w:rPr>
          <w:rFonts w:ascii="Times New Roman" w:eastAsia="Calibri" w:hAnsi="Times New Roman" w:cs="Times New Roman"/>
        </w:rPr>
        <w:t>y</w:t>
      </w:r>
      <w:r w:rsidR="008D6BD5" w:rsidRPr="00031BFD">
        <w:rPr>
          <w:rFonts w:ascii="Times New Roman" w:eastAsia="Calibri" w:hAnsi="Times New Roman" w:cs="Times New Roman"/>
        </w:rPr>
        <w:t xml:space="preserve"> </w:t>
      </w:r>
      <w:r w:rsidRPr="00031BFD">
        <w:rPr>
          <w:rFonts w:ascii="Times New Roman" w:eastAsia="Calibri" w:hAnsi="Times New Roman" w:cs="Times New Roman"/>
        </w:rPr>
        <w:t>ze skutkiem natychmiastowym, jeśli Wykonawca</w:t>
      </w:r>
      <w:r w:rsidR="00CB0B09">
        <w:rPr>
          <w:rFonts w:ascii="Times New Roman" w:eastAsia="Calibri" w:hAnsi="Times New Roman" w:cs="Times New Roman"/>
        </w:rPr>
        <w:t>,</w:t>
      </w:r>
      <w:r w:rsidR="008D6BD5">
        <w:rPr>
          <w:rFonts w:ascii="Times New Roman" w:eastAsia="Calibri" w:hAnsi="Times New Roman" w:cs="Times New Roman"/>
        </w:rPr>
        <w:t xml:space="preserve"> </w:t>
      </w:r>
      <w:r w:rsidRPr="00031BFD">
        <w:rPr>
          <w:rFonts w:ascii="Times New Roman" w:eastAsia="Calibri" w:hAnsi="Times New Roman" w:cs="Times New Roman"/>
        </w:rPr>
        <w:t xml:space="preserve">pomimo pisemnego wezwania ze strony Zamawiającego do właściwego wykonywania Umowy ze wskazaniem istniejących nieprawidłowości, w dalszym ciągu nie wykonuje Umowy należycie i stan taki trwa co najmniej 30 dni od </w:t>
      </w:r>
      <w:r w:rsidR="008D6BD5">
        <w:rPr>
          <w:rFonts w:ascii="Times New Roman" w:eastAsia="Calibri" w:hAnsi="Times New Roman" w:cs="Times New Roman"/>
        </w:rPr>
        <w:t>dnia upływu terminu wskazanego w wezwaniu</w:t>
      </w:r>
      <w:r w:rsidR="00FD6C95">
        <w:rPr>
          <w:rFonts w:ascii="Times New Roman" w:eastAsia="Calibri" w:hAnsi="Times New Roman" w:cs="Times New Roman"/>
        </w:rPr>
        <w:t>.</w:t>
      </w:r>
    </w:p>
    <w:p w14:paraId="6214FAF8" w14:textId="5F139C00" w:rsidR="002017E9" w:rsidRPr="00031BFD" w:rsidRDefault="00CD7FFB">
      <w:pPr>
        <w:pStyle w:val="Standard"/>
        <w:shd w:val="clear" w:color="auto" w:fill="D9D9D9"/>
        <w:tabs>
          <w:tab w:val="left" w:pos="142"/>
        </w:tabs>
        <w:spacing w:before="120" w:after="0" w:line="360" w:lineRule="auto"/>
        <w:jc w:val="center"/>
        <w:rPr>
          <w:rFonts w:ascii="Times New Roman" w:hAnsi="Times New Roman" w:cs="Times New Roman"/>
        </w:rPr>
      </w:pPr>
      <w:r w:rsidRPr="00031BFD">
        <w:rPr>
          <w:rFonts w:ascii="Times New Roman" w:eastAsia="Calibri" w:hAnsi="Times New Roman" w:cs="Times New Roman"/>
          <w:b/>
          <w:lang w:eastAsia="pl-PL"/>
        </w:rPr>
        <w:t xml:space="preserve">§ </w:t>
      </w:r>
      <w:r w:rsidR="004F723E">
        <w:rPr>
          <w:rFonts w:ascii="Times New Roman" w:eastAsia="Calibri" w:hAnsi="Times New Roman" w:cs="Times New Roman"/>
          <w:b/>
          <w:lang w:eastAsia="pl-PL"/>
        </w:rPr>
        <w:t>21</w:t>
      </w:r>
      <w:r w:rsidR="0030669B" w:rsidRPr="00031BFD">
        <w:rPr>
          <w:rFonts w:ascii="Times New Roman" w:eastAsia="Calibri" w:hAnsi="Times New Roman" w:cs="Times New Roman"/>
          <w:b/>
          <w:lang w:eastAsia="pl-PL"/>
        </w:rPr>
        <w:t xml:space="preserve"> </w:t>
      </w:r>
      <w:r w:rsidRPr="00031BFD">
        <w:rPr>
          <w:rFonts w:ascii="Times New Roman" w:eastAsia="Calibri" w:hAnsi="Times New Roman" w:cs="Times New Roman"/>
          <w:b/>
          <w:lang w:eastAsia="pl-PL"/>
        </w:rPr>
        <w:t>Poufność</w:t>
      </w:r>
    </w:p>
    <w:p w14:paraId="59ECE8BD" w14:textId="77777777" w:rsidR="002017E9" w:rsidRPr="00031BFD" w:rsidRDefault="00CD7FFB">
      <w:pPr>
        <w:pStyle w:val="Standard"/>
        <w:numPr>
          <w:ilvl w:val="0"/>
          <w:numId w:val="8"/>
        </w:numPr>
        <w:tabs>
          <w:tab w:val="left" w:pos="-12818"/>
        </w:tabs>
        <w:spacing w:before="120" w:after="0" w:line="360" w:lineRule="auto"/>
        <w:jc w:val="both"/>
        <w:rPr>
          <w:rFonts w:ascii="Times New Roman" w:hAnsi="Times New Roman" w:cs="Times New Roman"/>
        </w:rPr>
      </w:pPr>
      <w:r w:rsidRPr="00031BFD">
        <w:rPr>
          <w:rFonts w:ascii="Times New Roman" w:eastAsia="Calibri" w:hAnsi="Times New Roman" w:cs="Times New Roman"/>
        </w:rPr>
        <w:t>Wykonawca zobowiązuje się do utrzymania w poufności wszelkich danych, które uzyskał przy wykonaniu Umowy, chyba że ujawnienie takiej informacji będzie wymagane na podstawie decyzji właściwego organu władzy publicznej lub informacja taka jest informacją publicznie dostępną.</w:t>
      </w:r>
    </w:p>
    <w:p w14:paraId="70A98308" w14:textId="11B8FCF5" w:rsidR="002017E9" w:rsidRPr="00031BFD" w:rsidRDefault="00CD7FFB">
      <w:pPr>
        <w:pStyle w:val="Standard"/>
        <w:numPr>
          <w:ilvl w:val="0"/>
          <w:numId w:val="8"/>
        </w:numPr>
        <w:tabs>
          <w:tab w:val="left" w:pos="-12818"/>
        </w:tabs>
        <w:spacing w:before="120" w:after="0" w:line="360" w:lineRule="auto"/>
        <w:jc w:val="both"/>
        <w:rPr>
          <w:rFonts w:ascii="Times New Roman" w:hAnsi="Times New Roman" w:cs="Times New Roman"/>
        </w:rPr>
      </w:pPr>
      <w:r w:rsidRPr="00031BFD">
        <w:rPr>
          <w:rFonts w:ascii="Times New Roman" w:eastAsia="Calibri" w:hAnsi="Times New Roman" w:cs="Times New Roman"/>
        </w:rPr>
        <w:t>Wykonawca zobowiązany jest do zachowania pełnej poufności danych przekazanych i</w:t>
      </w:r>
      <w:r w:rsidR="0060387E">
        <w:rPr>
          <w:rFonts w:ascii="Times New Roman" w:eastAsia="Calibri" w:hAnsi="Times New Roman" w:cs="Times New Roman"/>
        </w:rPr>
        <w:t> </w:t>
      </w:r>
      <w:r w:rsidR="005555D3">
        <w:rPr>
          <w:rFonts w:ascii="Times New Roman" w:eastAsia="Calibri" w:hAnsi="Times New Roman" w:cs="Times New Roman"/>
        </w:rPr>
        <w:t> </w:t>
      </w:r>
      <w:r w:rsidRPr="00031BFD">
        <w:rPr>
          <w:rFonts w:ascii="Times New Roman" w:eastAsia="Calibri" w:hAnsi="Times New Roman" w:cs="Times New Roman"/>
        </w:rPr>
        <w:t>przetworzonych na użytek Zamawiającego. Ponadto wszelkie informacje, dokumenty udostępnione przez Zamawiającego mogą być wykorzystane jedynie w celu realizacji Przedmiotu Umowy i nie mogą być udostępnione stronom trzecim bez pisemnej zgody Zamawiającego, z</w:t>
      </w:r>
      <w:r w:rsidR="00C91A54">
        <w:rPr>
          <w:rFonts w:ascii="Times New Roman" w:eastAsia="Calibri" w:hAnsi="Times New Roman" w:cs="Times New Roman"/>
        </w:rPr>
        <w:t> </w:t>
      </w:r>
      <w:r w:rsidRPr="00031BFD">
        <w:rPr>
          <w:rFonts w:ascii="Times New Roman" w:eastAsia="Calibri" w:hAnsi="Times New Roman" w:cs="Times New Roman"/>
        </w:rPr>
        <w:t>wyłączeniem organów administracji publicznej prowadzących postępowania administracyjne w</w:t>
      </w:r>
      <w:r w:rsidR="0060387E">
        <w:rPr>
          <w:rFonts w:ascii="Times New Roman" w:eastAsia="Calibri" w:hAnsi="Times New Roman" w:cs="Times New Roman"/>
        </w:rPr>
        <w:t> </w:t>
      </w:r>
      <w:r w:rsidRPr="00031BFD">
        <w:rPr>
          <w:rFonts w:ascii="Times New Roman" w:eastAsia="Calibri" w:hAnsi="Times New Roman" w:cs="Times New Roman"/>
        </w:rPr>
        <w:t xml:space="preserve">związku z realizacją Inwestycji. Wykonawca jest zobowiązany niezwłocznie i </w:t>
      </w:r>
      <w:r w:rsidR="00BF7F3F" w:rsidRPr="00031BFD">
        <w:rPr>
          <w:rFonts w:ascii="Times New Roman" w:eastAsia="Calibri" w:hAnsi="Times New Roman" w:cs="Times New Roman"/>
        </w:rPr>
        <w:t>prze</w:t>
      </w:r>
      <w:r w:rsidR="00BF7F3F">
        <w:rPr>
          <w:rFonts w:ascii="Times New Roman" w:eastAsia="Calibri" w:hAnsi="Times New Roman" w:cs="Times New Roman"/>
        </w:rPr>
        <w:t>d</w:t>
      </w:r>
      <w:r w:rsidR="00BF7F3F" w:rsidRPr="00031BFD">
        <w:rPr>
          <w:rFonts w:ascii="Times New Roman" w:eastAsia="Calibri" w:hAnsi="Times New Roman" w:cs="Times New Roman"/>
        </w:rPr>
        <w:t xml:space="preserve"> </w:t>
      </w:r>
      <w:r w:rsidRPr="00031BFD">
        <w:rPr>
          <w:rFonts w:ascii="Times New Roman" w:eastAsia="Calibri" w:hAnsi="Times New Roman" w:cs="Times New Roman"/>
        </w:rPr>
        <w:t xml:space="preserve">udostępnieniem żądanych informacji lub dokumentów przekazać kopię takiej decyzji </w:t>
      </w:r>
      <w:r w:rsidRPr="00031BFD">
        <w:rPr>
          <w:rFonts w:ascii="Times New Roman" w:eastAsia="Calibri" w:hAnsi="Times New Roman" w:cs="Times New Roman"/>
        </w:rPr>
        <w:lastRenderedPageBreak/>
        <w:t>Zamawiającemu oraz skonsultować z Zamawiającym dalszy tok postępowania w sprawie. Postanowienia niniejszego paragrafu obowiązują również po zrealizowaniu przedmiotu Umowy przez okres 5 lat.</w:t>
      </w:r>
    </w:p>
    <w:p w14:paraId="3214CB15" w14:textId="7AFC1A19" w:rsidR="002017E9" w:rsidRPr="00031BFD" w:rsidRDefault="00CD7FFB" w:rsidP="00E4468C">
      <w:pPr>
        <w:pStyle w:val="Standard"/>
        <w:keepNext/>
        <w:shd w:val="clear" w:color="auto" w:fill="D9D9D9"/>
        <w:tabs>
          <w:tab w:val="left" w:pos="4253"/>
        </w:tabs>
        <w:spacing w:before="120" w:after="0" w:line="360" w:lineRule="auto"/>
        <w:jc w:val="center"/>
        <w:rPr>
          <w:rFonts w:ascii="Times New Roman" w:hAnsi="Times New Roman" w:cs="Times New Roman"/>
        </w:rPr>
      </w:pPr>
      <w:r w:rsidRPr="00031BFD">
        <w:rPr>
          <w:rFonts w:ascii="Times New Roman" w:eastAsia="Calibri" w:hAnsi="Times New Roman" w:cs="Times New Roman"/>
          <w:b/>
          <w:lang w:eastAsia="pl-PL"/>
        </w:rPr>
        <w:t xml:space="preserve">§ </w:t>
      </w:r>
      <w:r w:rsidR="004F723E">
        <w:rPr>
          <w:rFonts w:ascii="Times New Roman" w:eastAsia="Calibri" w:hAnsi="Times New Roman" w:cs="Times New Roman"/>
          <w:b/>
          <w:lang w:eastAsia="pl-PL"/>
        </w:rPr>
        <w:t>22</w:t>
      </w:r>
      <w:r w:rsidR="0030669B" w:rsidRPr="00031BFD">
        <w:rPr>
          <w:rFonts w:ascii="Times New Roman" w:eastAsia="Calibri" w:hAnsi="Times New Roman" w:cs="Times New Roman"/>
          <w:b/>
          <w:lang w:eastAsia="pl-PL"/>
        </w:rPr>
        <w:t xml:space="preserve"> </w:t>
      </w:r>
      <w:r w:rsidRPr="00031BFD">
        <w:rPr>
          <w:rFonts w:ascii="Times New Roman" w:eastAsia="Calibri" w:hAnsi="Times New Roman" w:cs="Times New Roman"/>
          <w:b/>
          <w:lang w:eastAsia="pl-PL"/>
        </w:rPr>
        <w:t>Zmiany Umowy</w:t>
      </w:r>
    </w:p>
    <w:p w14:paraId="62BFC429" w14:textId="77777777" w:rsidR="002017E9" w:rsidRPr="00031BFD" w:rsidRDefault="00CD7FFB">
      <w:pPr>
        <w:pStyle w:val="Standard"/>
        <w:widowControl w:val="0"/>
        <w:numPr>
          <w:ilvl w:val="0"/>
          <w:numId w:val="17"/>
        </w:numPr>
        <w:tabs>
          <w:tab w:val="left" w:pos="426"/>
        </w:tabs>
        <w:spacing w:before="120" w:after="0" w:line="360" w:lineRule="auto"/>
        <w:ind w:left="0" w:firstLine="0"/>
        <w:jc w:val="both"/>
        <w:rPr>
          <w:rFonts w:ascii="Times New Roman" w:hAnsi="Times New Roman" w:cs="Times New Roman"/>
        </w:rPr>
      </w:pPr>
      <w:r w:rsidRPr="00031BFD">
        <w:rPr>
          <w:rFonts w:ascii="Times New Roman" w:eastAsia="Calibri" w:hAnsi="Times New Roman" w:cs="Times New Roman"/>
        </w:rPr>
        <w:t>Wszelkie zmiany Umowy wymagają formy pisemnej w postaci aneksu pod rygorem nieważności.</w:t>
      </w:r>
    </w:p>
    <w:p w14:paraId="71D5496F" w14:textId="77777777" w:rsidR="002017E9" w:rsidRPr="00031BFD" w:rsidRDefault="00CD7FFB">
      <w:pPr>
        <w:pStyle w:val="Standard"/>
        <w:widowControl w:val="0"/>
        <w:numPr>
          <w:ilvl w:val="0"/>
          <w:numId w:val="17"/>
        </w:numPr>
        <w:tabs>
          <w:tab w:val="left" w:pos="426"/>
        </w:tabs>
        <w:spacing w:before="120" w:after="0" w:line="360" w:lineRule="auto"/>
        <w:ind w:left="426" w:hanging="426"/>
        <w:jc w:val="both"/>
        <w:rPr>
          <w:rFonts w:ascii="Times New Roman" w:hAnsi="Times New Roman" w:cs="Times New Roman"/>
        </w:rPr>
      </w:pPr>
      <w:r w:rsidRPr="00031BFD">
        <w:rPr>
          <w:rFonts w:ascii="Times New Roman" w:eastAsia="Calibri" w:hAnsi="Times New Roman" w:cs="Times New Roman"/>
        </w:rPr>
        <w:t>Zamawiający przewiduje możliwość dokonania zmian postanowień zawartej Umowy w</w:t>
      </w:r>
      <w:r w:rsidR="0060387E">
        <w:rPr>
          <w:rFonts w:ascii="Times New Roman" w:eastAsia="Calibri" w:hAnsi="Times New Roman" w:cs="Times New Roman"/>
        </w:rPr>
        <w:t> </w:t>
      </w:r>
      <w:r w:rsidRPr="00031BFD">
        <w:rPr>
          <w:rFonts w:ascii="Times New Roman" w:eastAsia="Calibri" w:hAnsi="Times New Roman" w:cs="Times New Roman"/>
        </w:rPr>
        <w:t>przypadkach określonych w Ustawie oraz wskazanych poniżej.</w:t>
      </w:r>
    </w:p>
    <w:p w14:paraId="1E6F20C9" w14:textId="77777777" w:rsidR="002017E9" w:rsidRPr="00031BFD" w:rsidRDefault="00CD7FFB">
      <w:pPr>
        <w:pStyle w:val="Standard"/>
        <w:widowControl w:val="0"/>
        <w:numPr>
          <w:ilvl w:val="0"/>
          <w:numId w:val="17"/>
        </w:numPr>
        <w:tabs>
          <w:tab w:val="left" w:pos="426"/>
        </w:tabs>
        <w:spacing w:before="120" w:after="0" w:line="360" w:lineRule="auto"/>
        <w:ind w:left="426" w:hanging="426"/>
        <w:jc w:val="both"/>
        <w:rPr>
          <w:rFonts w:ascii="Times New Roman" w:hAnsi="Times New Roman" w:cs="Times New Roman"/>
        </w:rPr>
      </w:pPr>
      <w:r w:rsidRPr="00031BFD">
        <w:rPr>
          <w:rFonts w:ascii="Times New Roman" w:eastAsia="Calibri" w:hAnsi="Times New Roman" w:cs="Times New Roman"/>
        </w:rPr>
        <w:t>Zmiana postanowień Umowy jest możliwa w przypadku wystąpienia któregokolwiek z</w:t>
      </w:r>
      <w:r w:rsidR="0060387E">
        <w:rPr>
          <w:rFonts w:ascii="Times New Roman" w:eastAsia="Calibri" w:hAnsi="Times New Roman" w:cs="Times New Roman"/>
        </w:rPr>
        <w:t> </w:t>
      </w:r>
      <w:r w:rsidRPr="00031BFD">
        <w:rPr>
          <w:rFonts w:ascii="Times New Roman" w:eastAsia="Calibri" w:hAnsi="Times New Roman" w:cs="Times New Roman"/>
        </w:rPr>
        <w:t>następujących przypadków:</w:t>
      </w:r>
    </w:p>
    <w:p w14:paraId="2849836E" w14:textId="77777777" w:rsidR="002017E9" w:rsidRPr="00031BFD" w:rsidRDefault="00CD7FFB">
      <w:pPr>
        <w:pStyle w:val="Standard"/>
        <w:numPr>
          <w:ilvl w:val="0"/>
          <w:numId w:val="9"/>
        </w:numPr>
        <w:tabs>
          <w:tab w:val="left" w:pos="1571"/>
          <w:tab w:val="left" w:pos="5104"/>
        </w:tabs>
        <w:spacing w:after="0" w:line="360" w:lineRule="auto"/>
        <w:ind w:left="851" w:hanging="284"/>
        <w:jc w:val="both"/>
        <w:rPr>
          <w:rFonts w:ascii="Times New Roman" w:hAnsi="Times New Roman" w:cs="Times New Roman"/>
        </w:rPr>
      </w:pPr>
      <w:r w:rsidRPr="00031BFD">
        <w:rPr>
          <w:rFonts w:ascii="Times New Roman" w:eastAsia="Calibri" w:hAnsi="Times New Roman" w:cs="Times New Roman"/>
        </w:rPr>
        <w:t>zmiany terminu realizacji Umowy będącej następstwem działania organów administracji lub Zamawiającego, w szczególności:</w:t>
      </w:r>
    </w:p>
    <w:p w14:paraId="2743E695" w14:textId="77777777" w:rsidR="002017E9" w:rsidRPr="00031BFD" w:rsidRDefault="00CD7FFB" w:rsidP="00912DC1">
      <w:pPr>
        <w:pStyle w:val="Standard"/>
        <w:numPr>
          <w:ilvl w:val="4"/>
          <w:numId w:val="72"/>
        </w:numPr>
        <w:tabs>
          <w:tab w:val="left" w:pos="-12250"/>
        </w:tabs>
        <w:spacing w:before="120" w:after="0" w:line="360" w:lineRule="auto"/>
        <w:ind w:left="1418" w:hanging="426"/>
        <w:jc w:val="both"/>
        <w:rPr>
          <w:rFonts w:ascii="Times New Roman" w:hAnsi="Times New Roman" w:cs="Times New Roman"/>
        </w:rPr>
      </w:pPr>
      <w:r w:rsidRPr="00031BFD">
        <w:rPr>
          <w:rFonts w:ascii="Times New Roman" w:eastAsia="Calibri" w:hAnsi="Times New Roman" w:cs="Times New Roman"/>
        </w:rPr>
        <w:t>przekroczenia wynikających z przepisów prawa terminów wydawania przez organy administracji decyzji, zezwoleń, ekspertyz itp.,</w:t>
      </w:r>
    </w:p>
    <w:p w14:paraId="72F1B0E0" w14:textId="77777777" w:rsidR="002017E9" w:rsidRPr="00031BFD" w:rsidRDefault="00CD7FFB" w:rsidP="00912DC1">
      <w:pPr>
        <w:pStyle w:val="Standard"/>
        <w:numPr>
          <w:ilvl w:val="4"/>
          <w:numId w:val="72"/>
        </w:numPr>
        <w:tabs>
          <w:tab w:val="left" w:pos="-12250"/>
        </w:tabs>
        <w:spacing w:before="120" w:after="0" w:line="360" w:lineRule="auto"/>
        <w:ind w:left="1418" w:hanging="284"/>
        <w:jc w:val="both"/>
        <w:rPr>
          <w:rFonts w:ascii="Times New Roman" w:hAnsi="Times New Roman" w:cs="Times New Roman"/>
        </w:rPr>
      </w:pPr>
      <w:r w:rsidRPr="00031BFD">
        <w:rPr>
          <w:rFonts w:ascii="Times New Roman" w:eastAsia="Calibri" w:hAnsi="Times New Roman" w:cs="Times New Roman"/>
        </w:rPr>
        <w:t>odmowy lub opóźnienia wydania przez organy administracji lub inne instytucje, wymaganych decyzji, zezwoleń, uzgodnień wynikającej z przyczyn innych niż błędy w Dokumentacji,</w:t>
      </w:r>
    </w:p>
    <w:p w14:paraId="3D1B7DE8" w14:textId="77777777" w:rsidR="002017E9" w:rsidRPr="00031BFD" w:rsidRDefault="00CD7FFB" w:rsidP="00912DC1">
      <w:pPr>
        <w:pStyle w:val="Standard"/>
        <w:numPr>
          <w:ilvl w:val="4"/>
          <w:numId w:val="72"/>
        </w:numPr>
        <w:tabs>
          <w:tab w:val="left" w:pos="-12250"/>
        </w:tabs>
        <w:spacing w:before="120" w:after="0" w:line="360" w:lineRule="auto"/>
        <w:ind w:left="1418" w:hanging="284"/>
        <w:jc w:val="both"/>
        <w:rPr>
          <w:rFonts w:ascii="Times New Roman" w:hAnsi="Times New Roman" w:cs="Times New Roman"/>
        </w:rPr>
      </w:pPr>
      <w:r w:rsidRPr="00031BFD">
        <w:rPr>
          <w:rFonts w:ascii="Times New Roman" w:eastAsia="Calibri" w:hAnsi="Times New Roman" w:cs="Times New Roman"/>
        </w:rPr>
        <w:t>konieczności uzyskania wyroku sądowego lub innego orzeczenia sądu lub organu, czego nie przewidywano przy zawarciu Umowy,</w:t>
      </w:r>
    </w:p>
    <w:p w14:paraId="62BA02EC" w14:textId="77777777" w:rsidR="002017E9" w:rsidRPr="00031BFD" w:rsidRDefault="00CD7FFB" w:rsidP="00912DC1">
      <w:pPr>
        <w:pStyle w:val="Standard"/>
        <w:numPr>
          <w:ilvl w:val="4"/>
          <w:numId w:val="72"/>
        </w:numPr>
        <w:tabs>
          <w:tab w:val="left" w:pos="-12250"/>
        </w:tabs>
        <w:spacing w:before="120" w:after="0" w:line="360" w:lineRule="auto"/>
        <w:ind w:left="1418" w:hanging="284"/>
        <w:jc w:val="both"/>
        <w:rPr>
          <w:rFonts w:ascii="Times New Roman" w:hAnsi="Times New Roman" w:cs="Times New Roman"/>
        </w:rPr>
      </w:pPr>
      <w:r w:rsidRPr="00031BFD">
        <w:rPr>
          <w:rFonts w:ascii="Times New Roman" w:eastAsia="Calibri" w:hAnsi="Times New Roman" w:cs="Times New Roman"/>
        </w:rPr>
        <w:t>konieczności wydłużenia okresu sprawdzania lub zatwierdzania Dokumentacji.</w:t>
      </w:r>
    </w:p>
    <w:p w14:paraId="150F092E" w14:textId="5F6FC10E" w:rsidR="002017E9" w:rsidRPr="00031BFD" w:rsidRDefault="00CD7FFB" w:rsidP="00912DC1">
      <w:pPr>
        <w:pStyle w:val="Standard"/>
        <w:numPr>
          <w:ilvl w:val="0"/>
          <w:numId w:val="72"/>
        </w:numPr>
        <w:spacing w:before="120" w:after="0" w:line="360" w:lineRule="auto"/>
        <w:ind w:left="851" w:hanging="284"/>
        <w:jc w:val="both"/>
        <w:rPr>
          <w:rFonts w:ascii="Times New Roman" w:hAnsi="Times New Roman" w:cs="Times New Roman"/>
        </w:rPr>
      </w:pPr>
      <w:r w:rsidRPr="00031BFD">
        <w:rPr>
          <w:rFonts w:ascii="Times New Roman" w:eastAsia="Calibri" w:hAnsi="Times New Roman" w:cs="Times New Roman"/>
          <w:lang w:eastAsia="pl-PL"/>
        </w:rPr>
        <w:t xml:space="preserve">zmiany terminu realizacji </w:t>
      </w:r>
      <w:r w:rsidR="00DD393F">
        <w:rPr>
          <w:rFonts w:ascii="Times New Roman" w:eastAsia="Calibri" w:hAnsi="Times New Roman" w:cs="Times New Roman"/>
          <w:lang w:eastAsia="pl-PL"/>
        </w:rPr>
        <w:t>5</w:t>
      </w:r>
      <w:r w:rsidR="00DD393F" w:rsidRPr="00031BFD">
        <w:rPr>
          <w:rFonts w:ascii="Times New Roman" w:eastAsia="Calibri" w:hAnsi="Times New Roman" w:cs="Times New Roman"/>
          <w:lang w:eastAsia="pl-PL"/>
        </w:rPr>
        <w:t xml:space="preserve"> </w:t>
      </w:r>
      <w:r w:rsidRPr="00031BFD">
        <w:rPr>
          <w:rFonts w:ascii="Times New Roman" w:eastAsia="Calibri" w:hAnsi="Times New Roman" w:cs="Times New Roman"/>
          <w:lang w:eastAsia="pl-PL"/>
        </w:rPr>
        <w:t>Etapu będącej następstwem wydłużenia terminu robót budowlanych, spowodowanego w szczególności:</w:t>
      </w:r>
    </w:p>
    <w:p w14:paraId="2F683F12" w14:textId="566AD140" w:rsidR="00D04FA4" w:rsidRPr="00D04FA4" w:rsidRDefault="00D04FA4" w:rsidP="00526795">
      <w:pPr>
        <w:pStyle w:val="Standard"/>
        <w:numPr>
          <w:ilvl w:val="0"/>
          <w:numId w:val="41"/>
        </w:numPr>
        <w:spacing w:before="120" w:after="0" w:line="360" w:lineRule="auto"/>
        <w:ind w:left="1276" w:hanging="284"/>
        <w:jc w:val="both"/>
        <w:rPr>
          <w:rFonts w:ascii="Times New Roman" w:hAnsi="Times New Roman" w:cs="Times New Roman"/>
        </w:rPr>
      </w:pPr>
      <w:r>
        <w:rPr>
          <w:rFonts w:ascii="Times New Roman" w:hAnsi="Times New Roman" w:cs="Times New Roman"/>
        </w:rPr>
        <w:t>przedłużającym się postępowaniem na wybór wykonawcy robót budowlanych,</w:t>
      </w:r>
    </w:p>
    <w:p w14:paraId="7CDFDD55" w14:textId="72227826" w:rsidR="002017E9" w:rsidRPr="00031BFD" w:rsidRDefault="00CD7FFB" w:rsidP="00526795">
      <w:pPr>
        <w:pStyle w:val="Standard"/>
        <w:numPr>
          <w:ilvl w:val="0"/>
          <w:numId w:val="41"/>
        </w:numPr>
        <w:spacing w:before="120" w:after="0" w:line="360" w:lineRule="auto"/>
        <w:ind w:left="1276" w:hanging="284"/>
        <w:jc w:val="both"/>
        <w:rPr>
          <w:rFonts w:ascii="Times New Roman" w:hAnsi="Times New Roman" w:cs="Times New Roman"/>
        </w:rPr>
      </w:pPr>
      <w:r w:rsidRPr="00031BFD">
        <w:rPr>
          <w:rFonts w:ascii="Times New Roman" w:eastAsia="Calibri" w:hAnsi="Times New Roman" w:cs="Times New Roman"/>
          <w:lang w:eastAsia="pl-PL"/>
        </w:rPr>
        <w:t>wstrzymania robót budowlanych przez organy nadzoru budowlanego,</w:t>
      </w:r>
    </w:p>
    <w:p w14:paraId="333B0BDA" w14:textId="7CD25E48" w:rsidR="002017E9" w:rsidRPr="00031BFD" w:rsidRDefault="00CD7FFB" w:rsidP="00526795">
      <w:pPr>
        <w:pStyle w:val="Standard"/>
        <w:numPr>
          <w:ilvl w:val="0"/>
          <w:numId w:val="41"/>
        </w:numPr>
        <w:spacing w:before="120" w:after="0" w:line="360" w:lineRule="auto"/>
        <w:ind w:left="1276" w:hanging="284"/>
        <w:jc w:val="both"/>
        <w:rPr>
          <w:rFonts w:ascii="Times New Roman" w:hAnsi="Times New Roman" w:cs="Times New Roman"/>
        </w:rPr>
      </w:pPr>
      <w:r w:rsidRPr="00031BFD">
        <w:rPr>
          <w:rFonts w:ascii="Times New Roman" w:eastAsia="Calibri" w:hAnsi="Times New Roman" w:cs="Times New Roman"/>
          <w:lang w:eastAsia="pl-PL"/>
        </w:rPr>
        <w:t xml:space="preserve">przerwania realizacji robót budowlanych przez Zamawiającego </w:t>
      </w:r>
      <w:r w:rsidR="00EF12AC">
        <w:rPr>
          <w:rFonts w:ascii="Times New Roman" w:eastAsia="Calibri" w:hAnsi="Times New Roman" w:cs="Times New Roman"/>
          <w:lang w:eastAsia="pl-PL"/>
        </w:rPr>
        <w:t>–</w:t>
      </w:r>
      <w:r w:rsidRPr="00031BFD">
        <w:rPr>
          <w:rFonts w:ascii="Times New Roman" w:eastAsia="Calibri" w:hAnsi="Times New Roman" w:cs="Times New Roman"/>
          <w:lang w:eastAsia="pl-PL"/>
        </w:rPr>
        <w:t xml:space="preserve"> z przyczyn niezależnych od </w:t>
      </w:r>
      <w:r w:rsidR="0060387E">
        <w:rPr>
          <w:rFonts w:ascii="Times New Roman" w:eastAsia="Calibri" w:hAnsi="Times New Roman" w:cs="Times New Roman"/>
          <w:lang w:eastAsia="pl-PL"/>
        </w:rPr>
        <w:t>w</w:t>
      </w:r>
      <w:r w:rsidRPr="00031BFD">
        <w:rPr>
          <w:rFonts w:ascii="Times New Roman" w:eastAsia="Calibri" w:hAnsi="Times New Roman" w:cs="Times New Roman"/>
          <w:lang w:eastAsia="pl-PL"/>
        </w:rPr>
        <w:t xml:space="preserve">ykonawcy </w:t>
      </w:r>
      <w:r w:rsidR="0060387E">
        <w:rPr>
          <w:rFonts w:ascii="Times New Roman" w:eastAsia="Calibri" w:hAnsi="Times New Roman" w:cs="Times New Roman"/>
          <w:lang w:eastAsia="pl-PL"/>
        </w:rPr>
        <w:t>r</w:t>
      </w:r>
      <w:r w:rsidRPr="00031BFD">
        <w:rPr>
          <w:rFonts w:ascii="Times New Roman" w:eastAsia="Calibri" w:hAnsi="Times New Roman" w:cs="Times New Roman"/>
          <w:lang w:eastAsia="pl-PL"/>
        </w:rPr>
        <w:t xml:space="preserve">obót </w:t>
      </w:r>
      <w:r w:rsidR="0060387E">
        <w:rPr>
          <w:rFonts w:ascii="Times New Roman" w:eastAsia="Calibri" w:hAnsi="Times New Roman" w:cs="Times New Roman"/>
          <w:lang w:eastAsia="pl-PL"/>
        </w:rPr>
        <w:t>b</w:t>
      </w:r>
      <w:r w:rsidRPr="00031BFD">
        <w:rPr>
          <w:rFonts w:ascii="Times New Roman" w:eastAsia="Calibri" w:hAnsi="Times New Roman" w:cs="Times New Roman"/>
          <w:lang w:eastAsia="pl-PL"/>
        </w:rPr>
        <w:t>udowlanych,</w:t>
      </w:r>
    </w:p>
    <w:p w14:paraId="7B427B57" w14:textId="77777777" w:rsidR="002017E9" w:rsidRPr="00031BFD" w:rsidRDefault="00CD7FFB" w:rsidP="00526795">
      <w:pPr>
        <w:pStyle w:val="Standard"/>
        <w:numPr>
          <w:ilvl w:val="0"/>
          <w:numId w:val="41"/>
        </w:numPr>
        <w:spacing w:before="120" w:after="0" w:line="360" w:lineRule="auto"/>
        <w:ind w:left="1276" w:hanging="284"/>
        <w:jc w:val="both"/>
        <w:rPr>
          <w:rFonts w:ascii="Times New Roman" w:hAnsi="Times New Roman" w:cs="Times New Roman"/>
        </w:rPr>
      </w:pPr>
      <w:r w:rsidRPr="00031BFD">
        <w:rPr>
          <w:rFonts w:ascii="Times New Roman" w:eastAsia="Calibri" w:hAnsi="Times New Roman" w:cs="Times New Roman"/>
          <w:lang w:eastAsia="pl-PL"/>
        </w:rPr>
        <w:t>realizacji dodatkowych robót budowlanych,</w:t>
      </w:r>
    </w:p>
    <w:p w14:paraId="4082ADF2" w14:textId="77777777" w:rsidR="002017E9" w:rsidRPr="00031BFD" w:rsidRDefault="00CD7FFB" w:rsidP="00526795">
      <w:pPr>
        <w:pStyle w:val="Standard"/>
        <w:numPr>
          <w:ilvl w:val="0"/>
          <w:numId w:val="41"/>
        </w:numPr>
        <w:spacing w:before="120" w:after="0" w:line="360" w:lineRule="auto"/>
        <w:ind w:left="1276" w:hanging="284"/>
        <w:jc w:val="both"/>
        <w:rPr>
          <w:rFonts w:ascii="Times New Roman" w:hAnsi="Times New Roman" w:cs="Times New Roman"/>
        </w:rPr>
      </w:pPr>
      <w:r w:rsidRPr="00031BFD">
        <w:rPr>
          <w:rFonts w:ascii="Times New Roman" w:eastAsia="Calibri" w:hAnsi="Times New Roman" w:cs="Times New Roman"/>
          <w:lang w:eastAsia="pl-PL"/>
        </w:rPr>
        <w:t>realizacji podobnych robót budowlanych,</w:t>
      </w:r>
    </w:p>
    <w:p w14:paraId="7057E1C5" w14:textId="77777777" w:rsidR="002017E9" w:rsidRPr="00031BFD" w:rsidRDefault="00CD7FFB" w:rsidP="00526795">
      <w:pPr>
        <w:pStyle w:val="Standard"/>
        <w:numPr>
          <w:ilvl w:val="0"/>
          <w:numId w:val="41"/>
        </w:numPr>
        <w:spacing w:before="120" w:after="0" w:line="360" w:lineRule="auto"/>
        <w:ind w:left="1276" w:hanging="425"/>
        <w:jc w:val="both"/>
        <w:rPr>
          <w:rFonts w:ascii="Times New Roman" w:hAnsi="Times New Roman" w:cs="Times New Roman"/>
        </w:rPr>
      </w:pPr>
      <w:r w:rsidRPr="00910670">
        <w:rPr>
          <w:rFonts w:ascii="Times New Roman" w:eastAsia="Calibri" w:hAnsi="Times New Roman" w:cs="Times New Roman"/>
          <w:lang w:eastAsia="pl-PL"/>
        </w:rPr>
        <w:t>zwłoki</w:t>
      </w:r>
      <w:r w:rsidRPr="00031BFD">
        <w:rPr>
          <w:rFonts w:ascii="Times New Roman" w:eastAsia="Calibri" w:hAnsi="Times New Roman" w:cs="Times New Roman"/>
          <w:lang w:eastAsia="pl-PL"/>
        </w:rPr>
        <w:t xml:space="preserve"> w realizacji robót przez </w:t>
      </w:r>
      <w:r w:rsidR="0060387E">
        <w:rPr>
          <w:rFonts w:ascii="Times New Roman" w:eastAsia="Calibri" w:hAnsi="Times New Roman" w:cs="Times New Roman"/>
          <w:lang w:eastAsia="pl-PL"/>
        </w:rPr>
        <w:t>w</w:t>
      </w:r>
      <w:r w:rsidRPr="00031BFD">
        <w:rPr>
          <w:rFonts w:ascii="Times New Roman" w:eastAsia="Calibri" w:hAnsi="Times New Roman" w:cs="Times New Roman"/>
          <w:lang w:eastAsia="pl-PL"/>
        </w:rPr>
        <w:t xml:space="preserve">ykonawcę </w:t>
      </w:r>
      <w:r w:rsidR="0060387E">
        <w:rPr>
          <w:rFonts w:ascii="Times New Roman" w:eastAsia="Calibri" w:hAnsi="Times New Roman" w:cs="Times New Roman"/>
          <w:lang w:eastAsia="pl-PL"/>
        </w:rPr>
        <w:t>r</w:t>
      </w:r>
      <w:r w:rsidRPr="00031BFD">
        <w:rPr>
          <w:rFonts w:ascii="Times New Roman" w:eastAsia="Calibri" w:hAnsi="Times New Roman" w:cs="Times New Roman"/>
          <w:lang w:eastAsia="pl-PL"/>
        </w:rPr>
        <w:t xml:space="preserve">obót </w:t>
      </w:r>
      <w:r w:rsidR="0060387E">
        <w:rPr>
          <w:rFonts w:ascii="Times New Roman" w:eastAsia="Calibri" w:hAnsi="Times New Roman" w:cs="Times New Roman"/>
          <w:lang w:eastAsia="pl-PL"/>
        </w:rPr>
        <w:t>b</w:t>
      </w:r>
      <w:r w:rsidRPr="00031BFD">
        <w:rPr>
          <w:rFonts w:ascii="Times New Roman" w:eastAsia="Calibri" w:hAnsi="Times New Roman" w:cs="Times New Roman"/>
          <w:lang w:eastAsia="pl-PL"/>
        </w:rPr>
        <w:t>udowlanych,</w:t>
      </w:r>
    </w:p>
    <w:p w14:paraId="767D3FFE" w14:textId="77777777" w:rsidR="002017E9" w:rsidRPr="00031BFD" w:rsidRDefault="00CD7FFB" w:rsidP="00526795">
      <w:pPr>
        <w:pStyle w:val="Standard"/>
        <w:numPr>
          <w:ilvl w:val="0"/>
          <w:numId w:val="41"/>
        </w:numPr>
        <w:spacing w:before="120" w:after="0" w:line="360" w:lineRule="auto"/>
        <w:ind w:left="1276" w:hanging="425"/>
        <w:jc w:val="both"/>
        <w:rPr>
          <w:rFonts w:ascii="Times New Roman" w:hAnsi="Times New Roman" w:cs="Times New Roman"/>
        </w:rPr>
      </w:pPr>
      <w:r w:rsidRPr="00031BFD">
        <w:rPr>
          <w:rFonts w:ascii="Times New Roman" w:eastAsia="Calibri" w:hAnsi="Times New Roman" w:cs="Times New Roman"/>
        </w:rPr>
        <w:t>wniesienia przez strony postępowań administracyjnych odwołania, wniosku o wznowienie postępowania administracyjnego, uchylenie lub stwierdzenie nieważności decyzji dotyczącej Inwestycji albo środków odwoławczych do sądu administracyjnego, z przyczyn za które Wykonawca nie ponosi odpowiedzialności,</w:t>
      </w:r>
    </w:p>
    <w:p w14:paraId="3E0CF62C" w14:textId="77777777" w:rsidR="002017E9" w:rsidRPr="00031BFD" w:rsidRDefault="00CD7FFB">
      <w:pPr>
        <w:pStyle w:val="Standard"/>
        <w:numPr>
          <w:ilvl w:val="0"/>
          <w:numId w:val="46"/>
        </w:numPr>
        <w:tabs>
          <w:tab w:val="left" w:pos="-14282"/>
          <w:tab w:val="left" w:pos="-10749"/>
        </w:tabs>
        <w:spacing w:before="120" w:after="0" w:line="360" w:lineRule="auto"/>
        <w:ind w:left="851" w:hanging="284"/>
        <w:jc w:val="both"/>
        <w:rPr>
          <w:rFonts w:ascii="Times New Roman" w:hAnsi="Times New Roman" w:cs="Times New Roman"/>
        </w:rPr>
      </w:pPr>
      <w:r w:rsidRPr="00031BFD">
        <w:rPr>
          <w:rFonts w:ascii="Times New Roman" w:eastAsia="Calibri" w:hAnsi="Times New Roman" w:cs="Times New Roman"/>
        </w:rPr>
        <w:lastRenderedPageBreak/>
        <w:t>zmiany terminu realizacji Umowy w przypadku konieczności wprowadzenia zmian w</w:t>
      </w:r>
      <w:r w:rsidR="0060387E">
        <w:rPr>
          <w:rFonts w:ascii="Times New Roman" w:eastAsia="Calibri" w:hAnsi="Times New Roman" w:cs="Times New Roman"/>
        </w:rPr>
        <w:t> </w:t>
      </w:r>
      <w:r w:rsidRPr="00031BFD">
        <w:rPr>
          <w:rFonts w:ascii="Times New Roman" w:eastAsia="Calibri" w:hAnsi="Times New Roman" w:cs="Times New Roman"/>
        </w:rPr>
        <w:t>Dokumentacji wynikających z ujawnionych w trakcie wykonywania Umowy zmian w</w:t>
      </w:r>
      <w:r w:rsidR="0060387E">
        <w:rPr>
          <w:rFonts w:ascii="Times New Roman" w:eastAsia="Calibri" w:hAnsi="Times New Roman" w:cs="Times New Roman"/>
        </w:rPr>
        <w:t> </w:t>
      </w:r>
      <w:r w:rsidRPr="00031BFD">
        <w:rPr>
          <w:rFonts w:ascii="Times New Roman" w:eastAsia="Calibri" w:hAnsi="Times New Roman" w:cs="Times New Roman"/>
        </w:rPr>
        <w:t>stosunku do danych przedstawionych w OPZ,</w:t>
      </w:r>
    </w:p>
    <w:p w14:paraId="124CDC6A" w14:textId="58901887" w:rsidR="002017E9" w:rsidRPr="00031BFD" w:rsidRDefault="00CD7FFB">
      <w:pPr>
        <w:pStyle w:val="Standard"/>
        <w:numPr>
          <w:ilvl w:val="0"/>
          <w:numId w:val="46"/>
        </w:numPr>
        <w:tabs>
          <w:tab w:val="left" w:pos="-14282"/>
          <w:tab w:val="left" w:pos="-10749"/>
        </w:tabs>
        <w:spacing w:before="120" w:after="0" w:line="360" w:lineRule="auto"/>
        <w:ind w:left="851" w:hanging="284"/>
        <w:jc w:val="both"/>
        <w:rPr>
          <w:rFonts w:ascii="Times New Roman" w:hAnsi="Times New Roman" w:cs="Times New Roman"/>
        </w:rPr>
      </w:pPr>
      <w:r w:rsidRPr="00031BFD">
        <w:rPr>
          <w:rFonts w:ascii="Times New Roman" w:eastAsia="Calibri" w:hAnsi="Times New Roman" w:cs="Times New Roman"/>
        </w:rPr>
        <w:t>zmiany rozwiązań technicznych przyjętych w OPZ lub Ofercie</w:t>
      </w:r>
      <w:r w:rsidR="002F5CA1">
        <w:rPr>
          <w:rFonts w:ascii="Times New Roman" w:eastAsia="Calibri" w:hAnsi="Times New Roman" w:cs="Times New Roman"/>
        </w:rPr>
        <w:t>,</w:t>
      </w:r>
      <w:r w:rsidRPr="00031BFD">
        <w:rPr>
          <w:rFonts w:ascii="Times New Roman" w:eastAsia="Calibri" w:hAnsi="Times New Roman" w:cs="Times New Roman"/>
        </w:rPr>
        <w:t xml:space="preserve"> wynikających z ujawnionych w trakcie wykonywania Umowy zmian w stosunku do danych przedstawionych w OPZ w</w:t>
      </w:r>
      <w:r w:rsidR="0060387E">
        <w:rPr>
          <w:rFonts w:ascii="Times New Roman" w:eastAsia="Calibri" w:hAnsi="Times New Roman" w:cs="Times New Roman"/>
        </w:rPr>
        <w:t> </w:t>
      </w:r>
      <w:r w:rsidRPr="00031BFD">
        <w:rPr>
          <w:rFonts w:ascii="Times New Roman" w:eastAsia="Calibri" w:hAnsi="Times New Roman" w:cs="Times New Roman"/>
        </w:rPr>
        <w:t>ramach budżetu przewidzianego na roboty budowlane,</w:t>
      </w:r>
    </w:p>
    <w:p w14:paraId="29B08D99" w14:textId="2B09CC49" w:rsidR="002017E9" w:rsidRPr="00031BFD" w:rsidRDefault="00CD7FFB">
      <w:pPr>
        <w:pStyle w:val="Standard"/>
        <w:numPr>
          <w:ilvl w:val="0"/>
          <w:numId w:val="46"/>
        </w:numPr>
        <w:tabs>
          <w:tab w:val="left" w:pos="-14282"/>
          <w:tab w:val="left" w:pos="-10749"/>
        </w:tabs>
        <w:spacing w:before="120" w:after="0" w:line="360" w:lineRule="auto"/>
        <w:ind w:left="851" w:hanging="284"/>
        <w:jc w:val="both"/>
        <w:rPr>
          <w:rFonts w:ascii="Times New Roman" w:hAnsi="Times New Roman" w:cs="Times New Roman"/>
        </w:rPr>
      </w:pPr>
      <w:r w:rsidRPr="00031BFD">
        <w:rPr>
          <w:rFonts w:ascii="Times New Roman" w:eastAsia="Calibri" w:hAnsi="Times New Roman" w:cs="Times New Roman"/>
        </w:rPr>
        <w:t>zmiany rozwiązań technicznych przyjętych w OPZ lub Ofercie</w:t>
      </w:r>
      <w:r w:rsidR="002F5CA1">
        <w:rPr>
          <w:rFonts w:ascii="Times New Roman" w:eastAsia="Calibri" w:hAnsi="Times New Roman" w:cs="Times New Roman"/>
        </w:rPr>
        <w:t>,</w:t>
      </w:r>
      <w:r w:rsidRPr="00031BFD">
        <w:rPr>
          <w:rFonts w:ascii="Times New Roman" w:eastAsia="Calibri" w:hAnsi="Times New Roman" w:cs="Times New Roman"/>
        </w:rPr>
        <w:t xml:space="preserve"> związanych ze zmianą budżetu Zamawiającego przeznaczonego na roboty budowlane,</w:t>
      </w:r>
    </w:p>
    <w:p w14:paraId="7534FE2C" w14:textId="77777777" w:rsidR="002017E9" w:rsidRPr="00031BFD" w:rsidRDefault="00CD7FFB">
      <w:pPr>
        <w:pStyle w:val="Standard"/>
        <w:numPr>
          <w:ilvl w:val="0"/>
          <w:numId w:val="46"/>
        </w:numPr>
        <w:spacing w:before="120" w:after="0" w:line="360" w:lineRule="auto"/>
        <w:ind w:left="851" w:hanging="284"/>
        <w:jc w:val="both"/>
        <w:rPr>
          <w:rFonts w:ascii="Times New Roman" w:hAnsi="Times New Roman" w:cs="Times New Roman"/>
        </w:rPr>
      </w:pPr>
      <w:r w:rsidRPr="00031BFD">
        <w:rPr>
          <w:rFonts w:ascii="Times New Roman" w:eastAsia="Times New Roman" w:hAnsi="Times New Roman" w:cs="Times New Roman"/>
        </w:rPr>
        <w:t>zmiany osób występujących po stronie Zamawiającego i Wykonawcy,</w:t>
      </w:r>
    </w:p>
    <w:p w14:paraId="0D07C4CA" w14:textId="72DF780B" w:rsidR="002017E9" w:rsidRPr="00031BFD" w:rsidRDefault="00CD7FFB">
      <w:pPr>
        <w:pStyle w:val="Standard"/>
        <w:numPr>
          <w:ilvl w:val="0"/>
          <w:numId w:val="46"/>
        </w:numPr>
        <w:spacing w:before="120" w:after="0" w:line="360" w:lineRule="auto"/>
        <w:ind w:left="851" w:hanging="284"/>
        <w:jc w:val="both"/>
        <w:rPr>
          <w:rFonts w:ascii="Times New Roman" w:hAnsi="Times New Roman" w:cs="Times New Roman"/>
        </w:rPr>
      </w:pPr>
      <w:r w:rsidRPr="00031BFD">
        <w:rPr>
          <w:rFonts w:ascii="Times New Roman" w:eastAsia="Times New Roman" w:hAnsi="Times New Roman" w:cs="Times New Roman"/>
        </w:rPr>
        <w:t xml:space="preserve">zmiany osób wskazanych </w:t>
      </w:r>
      <w:r w:rsidRPr="005664EA">
        <w:rPr>
          <w:rFonts w:ascii="Times New Roman" w:eastAsia="Times New Roman" w:hAnsi="Times New Roman" w:cs="Times New Roman"/>
        </w:rPr>
        <w:t xml:space="preserve">w </w:t>
      </w:r>
      <w:r w:rsidRPr="005664EA">
        <w:rPr>
          <w:rFonts w:ascii="Times New Roman" w:eastAsia="Calibri" w:hAnsi="Times New Roman" w:cs="Times New Roman"/>
          <w:lang w:eastAsia="pl-PL"/>
        </w:rPr>
        <w:t xml:space="preserve">§ </w:t>
      </w:r>
      <w:r w:rsidR="00F567DD">
        <w:rPr>
          <w:rFonts w:ascii="Times New Roman" w:eastAsia="Calibri" w:hAnsi="Times New Roman" w:cs="Times New Roman"/>
          <w:lang w:eastAsia="pl-PL"/>
        </w:rPr>
        <w:t>15</w:t>
      </w:r>
      <w:r w:rsidRPr="005664EA">
        <w:rPr>
          <w:rFonts w:ascii="Times New Roman" w:eastAsia="Calibri" w:hAnsi="Times New Roman" w:cs="Times New Roman"/>
          <w:lang w:eastAsia="pl-PL"/>
        </w:rPr>
        <w:t xml:space="preserve"> ust. </w:t>
      </w:r>
      <w:r w:rsidR="005664EA" w:rsidRPr="005664EA">
        <w:rPr>
          <w:rFonts w:ascii="Times New Roman" w:eastAsia="Calibri" w:hAnsi="Times New Roman" w:cs="Times New Roman"/>
          <w:lang w:eastAsia="pl-PL"/>
        </w:rPr>
        <w:t>1</w:t>
      </w:r>
      <w:r w:rsidRPr="005664EA">
        <w:rPr>
          <w:rFonts w:ascii="Times New Roman" w:eastAsia="Calibri" w:hAnsi="Times New Roman" w:cs="Times New Roman"/>
          <w:lang w:eastAsia="pl-PL"/>
        </w:rPr>
        <w:t xml:space="preserve"> Umowy,</w:t>
      </w:r>
    </w:p>
    <w:p w14:paraId="7E1534F3" w14:textId="77777777" w:rsidR="002017E9" w:rsidRPr="00031BFD" w:rsidRDefault="00CD7FFB">
      <w:pPr>
        <w:pStyle w:val="Standard"/>
        <w:numPr>
          <w:ilvl w:val="0"/>
          <w:numId w:val="46"/>
        </w:numPr>
        <w:spacing w:before="120" w:after="0" w:line="360" w:lineRule="auto"/>
        <w:ind w:left="851" w:hanging="284"/>
        <w:jc w:val="both"/>
        <w:rPr>
          <w:rFonts w:ascii="Times New Roman" w:hAnsi="Times New Roman" w:cs="Times New Roman"/>
        </w:rPr>
      </w:pPr>
      <w:r w:rsidRPr="00031BFD">
        <w:rPr>
          <w:rFonts w:ascii="Times New Roman" w:eastAsia="Times New Roman" w:hAnsi="Times New Roman" w:cs="Times New Roman"/>
        </w:rPr>
        <w:t>zmiany przepisów prawa mających wpływ na warunki realizacji Umowy.</w:t>
      </w:r>
    </w:p>
    <w:p w14:paraId="0E9D37A1" w14:textId="5129C5E4" w:rsidR="002017E9" w:rsidRPr="00BC6321" w:rsidRDefault="00CD7FFB" w:rsidP="00BC6321">
      <w:pPr>
        <w:pStyle w:val="Standard"/>
        <w:numPr>
          <w:ilvl w:val="0"/>
          <w:numId w:val="17"/>
        </w:numPr>
        <w:spacing w:before="120" w:after="0" w:line="360" w:lineRule="auto"/>
        <w:ind w:left="357" w:hanging="357"/>
        <w:jc w:val="both"/>
        <w:rPr>
          <w:rFonts w:ascii="Times New Roman" w:hAnsi="Times New Roman" w:cs="Times New Roman"/>
        </w:rPr>
      </w:pPr>
      <w:r w:rsidRPr="00031BFD">
        <w:rPr>
          <w:rFonts w:ascii="Times New Roman" w:eastAsia="Calibri" w:hAnsi="Times New Roman" w:cs="Times New Roman"/>
          <w:lang w:eastAsia="pl-PL"/>
        </w:rPr>
        <w:t>Zamawiający</w:t>
      </w:r>
      <w:r w:rsidRPr="00BC6321">
        <w:rPr>
          <w:rFonts w:ascii="Times New Roman" w:eastAsia="Calibri" w:hAnsi="Times New Roman" w:cs="Times New Roman"/>
          <w:lang w:eastAsia="pl-PL"/>
        </w:rPr>
        <w:t xml:space="preserve"> dopuszcza możliwość wprowadzenia zmian postanowień Umowy w przypadku </w:t>
      </w:r>
      <w:r w:rsidRPr="00BC6321">
        <w:rPr>
          <w:rFonts w:ascii="Times New Roman" w:eastAsia="Calibri" w:hAnsi="Times New Roman" w:cs="Times New Roman"/>
        </w:rPr>
        <w:t>wystąpienia siły wyższej, jeżeli uniemożliwia wykonanie Przedmiotu Umowy.</w:t>
      </w:r>
    </w:p>
    <w:p w14:paraId="406BDDF3" w14:textId="170D1441" w:rsidR="002017E9" w:rsidRPr="00BC6321" w:rsidRDefault="00CD7FFB" w:rsidP="00BC6321">
      <w:pPr>
        <w:pStyle w:val="Standard"/>
        <w:numPr>
          <w:ilvl w:val="0"/>
          <w:numId w:val="17"/>
        </w:numPr>
        <w:tabs>
          <w:tab w:val="left" w:pos="568"/>
          <w:tab w:val="left" w:pos="4537"/>
        </w:tabs>
        <w:spacing w:before="120" w:after="0" w:line="360" w:lineRule="auto"/>
        <w:ind w:left="357" w:hanging="357"/>
        <w:jc w:val="both"/>
        <w:rPr>
          <w:rFonts w:ascii="Times New Roman" w:hAnsi="Times New Roman" w:cs="Times New Roman"/>
        </w:rPr>
      </w:pPr>
      <w:r w:rsidRPr="00BC6321">
        <w:rPr>
          <w:rFonts w:ascii="Times New Roman" w:eastAsia="Calibri" w:hAnsi="Times New Roman" w:cs="Times New Roman"/>
          <w:lang w:eastAsia="pl-PL"/>
        </w:rPr>
        <w:t>Zmiany, o których mowa w ust. 3 pkt 1 i pkt 2</w:t>
      </w:r>
      <w:r w:rsidR="0060235B" w:rsidRPr="00BC6321">
        <w:rPr>
          <w:rFonts w:ascii="Times New Roman" w:eastAsia="Calibri" w:hAnsi="Times New Roman" w:cs="Times New Roman"/>
          <w:lang w:eastAsia="pl-PL"/>
        </w:rPr>
        <w:t>,</w:t>
      </w:r>
      <w:r w:rsidRPr="00BC6321">
        <w:rPr>
          <w:rFonts w:ascii="Times New Roman" w:eastAsia="Calibri" w:hAnsi="Times New Roman" w:cs="Times New Roman"/>
          <w:lang w:eastAsia="pl-PL"/>
        </w:rPr>
        <w:t xml:space="preserve"> nie mogą prowadzić do zmiany Wynagrodzenia.</w:t>
      </w:r>
    </w:p>
    <w:p w14:paraId="052E918B" w14:textId="77777777" w:rsidR="002017E9" w:rsidRPr="00031BFD" w:rsidRDefault="00CD7FFB" w:rsidP="00BC6321">
      <w:pPr>
        <w:pStyle w:val="Standard"/>
        <w:numPr>
          <w:ilvl w:val="0"/>
          <w:numId w:val="17"/>
        </w:numPr>
        <w:spacing w:before="120" w:after="0" w:line="360" w:lineRule="auto"/>
        <w:ind w:left="357" w:hanging="357"/>
        <w:jc w:val="both"/>
        <w:rPr>
          <w:rFonts w:ascii="Times New Roman" w:hAnsi="Times New Roman" w:cs="Times New Roman"/>
        </w:rPr>
      </w:pPr>
      <w:r w:rsidRPr="00BC6321">
        <w:rPr>
          <w:rFonts w:ascii="Times New Roman" w:eastAsia="Calibri" w:hAnsi="Times New Roman" w:cs="Times New Roman"/>
          <w:lang w:eastAsia="pl-PL"/>
        </w:rPr>
        <w:t>Wymieniony powyżej katalog obejmuje zmiany, na które Zamawiający może wyrazić zgodę, nie stanowi jednocześni</w:t>
      </w:r>
      <w:r w:rsidRPr="00031BFD">
        <w:rPr>
          <w:rFonts w:ascii="Times New Roman" w:eastAsia="Calibri" w:hAnsi="Times New Roman" w:cs="Times New Roman"/>
          <w:lang w:eastAsia="pl-PL"/>
        </w:rPr>
        <w:t>e zobowiązania do wyrażenia takiej zgody przez Zamawiającego.</w:t>
      </w:r>
    </w:p>
    <w:p w14:paraId="669221F0" w14:textId="5D4E2A86" w:rsidR="002017E9" w:rsidRPr="00031BFD" w:rsidRDefault="00CD7FFB" w:rsidP="00BC6321">
      <w:pPr>
        <w:pStyle w:val="Standard"/>
        <w:numPr>
          <w:ilvl w:val="0"/>
          <w:numId w:val="17"/>
        </w:numPr>
        <w:spacing w:before="120" w:after="0" w:line="360" w:lineRule="auto"/>
        <w:ind w:left="357" w:hanging="357"/>
        <w:jc w:val="both"/>
        <w:rPr>
          <w:rFonts w:ascii="Times New Roman" w:hAnsi="Times New Roman" w:cs="Times New Roman"/>
        </w:rPr>
      </w:pPr>
      <w:r w:rsidRPr="00031BFD">
        <w:rPr>
          <w:rFonts w:ascii="Times New Roman" w:eastAsia="Calibri" w:hAnsi="Times New Roman" w:cs="Times New Roman"/>
          <w:lang w:eastAsia="pl-PL"/>
        </w:rPr>
        <w:t xml:space="preserve">Wynagrodzenie może ulec obniżeniu w przypadku ograniczenia przez Zamawiającego zakresu Umowy. </w:t>
      </w:r>
      <w:r w:rsidRPr="00031BFD">
        <w:rPr>
          <w:rFonts w:ascii="Times New Roman" w:eastAsia="Calibri" w:hAnsi="Times New Roman" w:cs="Times New Roman"/>
        </w:rPr>
        <w:t>Zamawiający może zrezygnować z realizacji określonych prac przez Wykonawcę. W takim przypadku strony ustalą wartość prac, które nie będą realizowane i pomniejszą Wynagrodzenie Wykonawcy. Zamawiający uwzględni jednak uzasadnione koszty poniesione przez Wykonawcę w</w:t>
      </w:r>
      <w:r w:rsidR="0060387E">
        <w:rPr>
          <w:rFonts w:ascii="Times New Roman" w:eastAsia="Calibri" w:hAnsi="Times New Roman" w:cs="Times New Roman"/>
        </w:rPr>
        <w:t> </w:t>
      </w:r>
      <w:r w:rsidRPr="00031BFD">
        <w:rPr>
          <w:rFonts w:ascii="Times New Roman" w:eastAsia="Calibri" w:hAnsi="Times New Roman" w:cs="Times New Roman"/>
        </w:rPr>
        <w:t>związku z wykonywaniem prac, z których Zamawiający zrezygnował, przed pisemnym poinformowaniem przez Zamawiającego o rezygnacji z tych prac. Minimalna wielkość Zamówienia jaką zrealizuje Zamawiający to Etap</w:t>
      </w:r>
      <w:r w:rsidR="00DD393F">
        <w:rPr>
          <w:rFonts w:ascii="Times New Roman" w:eastAsia="Calibri" w:hAnsi="Times New Roman" w:cs="Times New Roman"/>
        </w:rPr>
        <w:t xml:space="preserve">y </w:t>
      </w:r>
      <w:r w:rsidR="00527CB6">
        <w:rPr>
          <w:rFonts w:ascii="Times New Roman" w:eastAsia="Calibri" w:hAnsi="Times New Roman" w:cs="Times New Roman"/>
        </w:rPr>
        <w:t xml:space="preserve">od 0 </w:t>
      </w:r>
      <w:r w:rsidR="00DD393F">
        <w:rPr>
          <w:rFonts w:ascii="Times New Roman" w:eastAsia="Calibri" w:hAnsi="Times New Roman" w:cs="Times New Roman"/>
        </w:rPr>
        <w:t>– do 4</w:t>
      </w:r>
      <w:r w:rsidRPr="00031BFD">
        <w:rPr>
          <w:rFonts w:ascii="Times New Roman" w:eastAsia="Calibri" w:hAnsi="Times New Roman" w:cs="Times New Roman"/>
        </w:rPr>
        <w:t xml:space="preserve"> zamówienia.</w:t>
      </w:r>
    </w:p>
    <w:p w14:paraId="03DCDB08" w14:textId="2D3E8B3A" w:rsidR="007D7582" w:rsidRPr="00031BFD" w:rsidRDefault="00CD7FFB" w:rsidP="007D7582">
      <w:pPr>
        <w:pStyle w:val="Standard"/>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Poza przypadkami opisanymi w powyższych ustępach, Zamawiający dopuszcza zmiany postanowień Umowy w sytuacjach przewidzianych w art. 455 Ustawy.</w:t>
      </w:r>
    </w:p>
    <w:p w14:paraId="48A5E926" w14:textId="23A81CEC" w:rsidR="002017E9" w:rsidRPr="00031BFD" w:rsidRDefault="00CD7FFB">
      <w:pPr>
        <w:pStyle w:val="Standard"/>
        <w:shd w:val="clear" w:color="auto" w:fill="D9D9D9"/>
        <w:tabs>
          <w:tab w:val="left" w:pos="4253"/>
        </w:tabs>
        <w:spacing w:before="120" w:after="0" w:line="360" w:lineRule="auto"/>
        <w:jc w:val="center"/>
        <w:rPr>
          <w:rFonts w:ascii="Times New Roman" w:hAnsi="Times New Roman" w:cs="Times New Roman"/>
        </w:rPr>
      </w:pPr>
      <w:r w:rsidRPr="00031BFD">
        <w:rPr>
          <w:rFonts w:ascii="Times New Roman" w:eastAsia="Calibri" w:hAnsi="Times New Roman" w:cs="Times New Roman"/>
          <w:b/>
          <w:lang w:eastAsia="pl-PL"/>
        </w:rPr>
        <w:t xml:space="preserve">§ </w:t>
      </w:r>
      <w:r w:rsidR="004F723E">
        <w:rPr>
          <w:rFonts w:ascii="Times New Roman" w:eastAsia="Calibri" w:hAnsi="Times New Roman" w:cs="Times New Roman"/>
          <w:b/>
          <w:lang w:eastAsia="pl-PL"/>
        </w:rPr>
        <w:t>23</w:t>
      </w:r>
      <w:r w:rsidR="0030669B" w:rsidRPr="00031BFD">
        <w:rPr>
          <w:rFonts w:ascii="Times New Roman" w:eastAsia="Calibri" w:hAnsi="Times New Roman" w:cs="Times New Roman"/>
          <w:b/>
          <w:lang w:eastAsia="pl-PL"/>
        </w:rPr>
        <w:t xml:space="preserve"> </w:t>
      </w:r>
      <w:r w:rsidRPr="00031BFD">
        <w:rPr>
          <w:rFonts w:ascii="Times New Roman" w:eastAsia="Calibri" w:hAnsi="Times New Roman" w:cs="Times New Roman"/>
          <w:b/>
          <w:lang w:eastAsia="pl-PL"/>
        </w:rPr>
        <w:t>Zabezpieczenie należytego wykonania Umowy</w:t>
      </w:r>
    </w:p>
    <w:p w14:paraId="1FEE38F7" w14:textId="6CFC4E01" w:rsidR="002017E9" w:rsidRPr="00031BFD" w:rsidRDefault="00CD7FFB">
      <w:pPr>
        <w:pStyle w:val="Standard"/>
        <w:numPr>
          <w:ilvl w:val="0"/>
          <w:numId w:val="18"/>
        </w:numPr>
        <w:tabs>
          <w:tab w:val="left" w:pos="-12676"/>
          <w:tab w:val="left" w:pos="-8707"/>
        </w:tabs>
        <w:spacing w:before="120" w:after="0" w:line="360" w:lineRule="auto"/>
        <w:jc w:val="both"/>
        <w:rPr>
          <w:rFonts w:ascii="Times New Roman" w:hAnsi="Times New Roman" w:cs="Times New Roman"/>
        </w:rPr>
      </w:pPr>
      <w:r w:rsidRPr="00031BFD">
        <w:rPr>
          <w:rFonts w:ascii="Times New Roman" w:eastAsia="Calibri" w:hAnsi="Times New Roman" w:cs="Times New Roman"/>
        </w:rPr>
        <w:t xml:space="preserve">Wykonawca wnosi zabezpieczenie należytego wykonania </w:t>
      </w:r>
      <w:r w:rsidR="00FD308F">
        <w:rPr>
          <w:rFonts w:ascii="Times New Roman" w:eastAsia="Calibri" w:hAnsi="Times New Roman" w:cs="Times New Roman"/>
        </w:rPr>
        <w:t>U</w:t>
      </w:r>
      <w:r w:rsidR="00FD308F" w:rsidRPr="00031BFD">
        <w:rPr>
          <w:rFonts w:ascii="Times New Roman" w:eastAsia="Calibri" w:hAnsi="Times New Roman" w:cs="Times New Roman"/>
        </w:rPr>
        <w:t>mowy</w:t>
      </w:r>
      <w:r w:rsidRPr="00031BFD">
        <w:rPr>
          <w:rFonts w:ascii="Times New Roman" w:eastAsia="Calibri" w:hAnsi="Times New Roman" w:cs="Times New Roman"/>
        </w:rPr>
        <w:t>, zwane dalej Zabezpieczeniem, w wysokości 5% Wynagrodzenia, co stanowi kwotę …………. zł (słownie złotych: ………………………………………….).</w:t>
      </w:r>
    </w:p>
    <w:p w14:paraId="110C0D43" w14:textId="77777777" w:rsidR="002017E9" w:rsidRPr="00031BFD" w:rsidRDefault="00CD7FFB">
      <w:pPr>
        <w:pStyle w:val="Standard"/>
        <w:numPr>
          <w:ilvl w:val="0"/>
          <w:numId w:val="18"/>
        </w:numPr>
        <w:spacing w:before="120" w:after="0" w:line="360" w:lineRule="auto"/>
        <w:jc w:val="both"/>
        <w:rPr>
          <w:rFonts w:ascii="Times New Roman" w:hAnsi="Times New Roman" w:cs="Times New Roman"/>
        </w:rPr>
      </w:pPr>
      <w:r w:rsidRPr="00031BFD">
        <w:rPr>
          <w:rFonts w:ascii="Times New Roman" w:eastAsia="Times New Roman" w:hAnsi="Times New Roman" w:cs="Times New Roman"/>
        </w:rPr>
        <w:t xml:space="preserve">Zabezpieczenie zostaje wniesione w formie ………………………… Dokument wniesienia Zabezpieczenia stanowi </w:t>
      </w:r>
      <w:r w:rsidRPr="00031BFD">
        <w:rPr>
          <w:rFonts w:ascii="Times New Roman" w:eastAsia="Times New Roman" w:hAnsi="Times New Roman" w:cs="Times New Roman"/>
          <w:b/>
          <w:bCs/>
        </w:rPr>
        <w:t xml:space="preserve">załącznik nr 6 </w:t>
      </w:r>
      <w:r w:rsidRPr="00031BFD">
        <w:rPr>
          <w:rFonts w:ascii="Times New Roman" w:eastAsia="Times New Roman" w:hAnsi="Times New Roman" w:cs="Times New Roman"/>
        </w:rPr>
        <w:t>do Umowy.</w:t>
      </w:r>
    </w:p>
    <w:p w14:paraId="1665794B" w14:textId="77777777" w:rsidR="002017E9" w:rsidRPr="00926A1E" w:rsidRDefault="00CD7FFB">
      <w:pPr>
        <w:pStyle w:val="Standard"/>
        <w:numPr>
          <w:ilvl w:val="0"/>
          <w:numId w:val="18"/>
        </w:numPr>
        <w:tabs>
          <w:tab w:val="left" w:pos="-12676"/>
          <w:tab w:val="left" w:pos="-8707"/>
        </w:tabs>
        <w:spacing w:before="120" w:after="0" w:line="360" w:lineRule="auto"/>
        <w:jc w:val="both"/>
        <w:rPr>
          <w:rFonts w:ascii="Times New Roman" w:hAnsi="Times New Roman" w:cs="Times New Roman"/>
        </w:rPr>
      </w:pPr>
      <w:r w:rsidRPr="00C80C5A">
        <w:rPr>
          <w:rFonts w:ascii="Times New Roman" w:eastAsia="Calibri" w:hAnsi="Times New Roman" w:cs="Times New Roman"/>
          <w:lang w:eastAsia="pl-PL"/>
        </w:rPr>
        <w:lastRenderedPageBreak/>
        <w:t xml:space="preserve">Zabezpieczenie służy do </w:t>
      </w:r>
      <w:r w:rsidRPr="00926A1E">
        <w:rPr>
          <w:rFonts w:ascii="Times New Roman" w:eastAsia="Calibri" w:hAnsi="Times New Roman" w:cs="Times New Roman"/>
          <w:lang w:eastAsia="pl-PL"/>
        </w:rPr>
        <w:t>pokrycia roszczeń Zamawiającego z tytułu niewykonania lub nienależytego wykonania Umowy.</w:t>
      </w:r>
    </w:p>
    <w:p w14:paraId="4DEADD54" w14:textId="744EEB35" w:rsidR="002017E9" w:rsidRPr="00926A1E" w:rsidRDefault="00435B52">
      <w:pPr>
        <w:pStyle w:val="Standard"/>
        <w:numPr>
          <w:ilvl w:val="0"/>
          <w:numId w:val="18"/>
        </w:numPr>
        <w:tabs>
          <w:tab w:val="left" w:pos="-12676"/>
          <w:tab w:val="left" w:pos="-8707"/>
        </w:tabs>
        <w:spacing w:before="120" w:after="0" w:line="360" w:lineRule="auto"/>
        <w:jc w:val="both"/>
        <w:rPr>
          <w:rFonts w:ascii="Times New Roman" w:hAnsi="Times New Roman" w:cs="Times New Roman"/>
        </w:rPr>
      </w:pPr>
      <w:r w:rsidRPr="00926A1E">
        <w:rPr>
          <w:rFonts w:ascii="Times New Roman" w:eastAsia="Calibri" w:hAnsi="Times New Roman" w:cs="Times New Roman"/>
          <w:lang w:eastAsia="pl-PL"/>
        </w:rPr>
        <w:t>Na podstawie art. 453 ust. 4 Ustawy, Zamawiający w</w:t>
      </w:r>
      <w:r w:rsidR="00CD7FFB" w:rsidRPr="00926A1E">
        <w:rPr>
          <w:rFonts w:ascii="Times New Roman" w:eastAsia="Calibri" w:hAnsi="Times New Roman" w:cs="Times New Roman"/>
          <w:lang w:eastAsia="pl-PL"/>
        </w:rPr>
        <w:t xml:space="preserve"> przypadku należytego wykonania </w:t>
      </w:r>
      <w:r w:rsidRPr="00926A1E">
        <w:rPr>
          <w:rFonts w:ascii="Times New Roman" w:eastAsia="Calibri" w:hAnsi="Times New Roman" w:cs="Times New Roman"/>
          <w:lang w:eastAsia="pl-PL"/>
        </w:rPr>
        <w:t>Dokumentacji zwraca</w:t>
      </w:r>
      <w:r w:rsidR="00CD7FFB" w:rsidRPr="00926A1E">
        <w:rPr>
          <w:rFonts w:ascii="Times New Roman" w:eastAsia="Calibri" w:hAnsi="Times New Roman" w:cs="Times New Roman"/>
          <w:lang w:eastAsia="pl-PL"/>
        </w:rPr>
        <w:t xml:space="preserve"> 70 % kwoty </w:t>
      </w:r>
      <w:r w:rsidRPr="00926A1E">
        <w:rPr>
          <w:rFonts w:ascii="Times New Roman" w:eastAsia="Calibri" w:hAnsi="Times New Roman" w:cs="Times New Roman"/>
          <w:lang w:eastAsia="pl-PL"/>
        </w:rPr>
        <w:t>Zabezpieczenia</w:t>
      </w:r>
      <w:r w:rsidR="00CD7FFB" w:rsidRPr="00926A1E">
        <w:rPr>
          <w:rFonts w:ascii="Times New Roman" w:eastAsia="Calibri" w:hAnsi="Times New Roman" w:cs="Times New Roman"/>
          <w:lang w:eastAsia="pl-PL"/>
        </w:rPr>
        <w:t xml:space="preserve"> w</w:t>
      </w:r>
      <w:r w:rsidR="00641A1A" w:rsidRPr="00926A1E">
        <w:rPr>
          <w:rFonts w:ascii="Times New Roman" w:eastAsia="Calibri" w:hAnsi="Times New Roman" w:cs="Times New Roman"/>
          <w:lang w:eastAsia="pl-PL"/>
        </w:rPr>
        <w:t> </w:t>
      </w:r>
      <w:r w:rsidR="00CD7FFB" w:rsidRPr="00926A1E">
        <w:rPr>
          <w:rFonts w:ascii="Times New Roman" w:eastAsia="Calibri" w:hAnsi="Times New Roman" w:cs="Times New Roman"/>
          <w:lang w:eastAsia="pl-PL"/>
        </w:rPr>
        <w:t>t</w:t>
      </w:r>
      <w:r w:rsidRPr="00926A1E">
        <w:rPr>
          <w:rFonts w:ascii="Times New Roman" w:eastAsia="Calibri" w:hAnsi="Times New Roman" w:cs="Times New Roman"/>
          <w:lang w:eastAsia="pl-PL"/>
        </w:rPr>
        <w:t xml:space="preserve">erminie 30 dni od dnia wykonania Dokumentacji </w:t>
      </w:r>
      <w:r w:rsidR="00CD7FFB" w:rsidRPr="00926A1E">
        <w:rPr>
          <w:rFonts w:ascii="Times New Roman" w:eastAsia="Calibri" w:hAnsi="Times New Roman" w:cs="Times New Roman"/>
          <w:lang w:eastAsia="pl-PL"/>
        </w:rPr>
        <w:t>i uznania jej przez Zamawiając</w:t>
      </w:r>
      <w:r w:rsidRPr="00926A1E">
        <w:rPr>
          <w:rFonts w:ascii="Times New Roman" w:eastAsia="Calibri" w:hAnsi="Times New Roman" w:cs="Times New Roman"/>
          <w:lang w:eastAsia="pl-PL"/>
        </w:rPr>
        <w:t>ego za należycie wykonaną. Dokumentacja</w:t>
      </w:r>
      <w:r w:rsidR="00CD7FFB" w:rsidRPr="00926A1E">
        <w:rPr>
          <w:rFonts w:ascii="Times New Roman" w:eastAsia="Calibri" w:hAnsi="Times New Roman" w:cs="Times New Roman"/>
          <w:lang w:eastAsia="pl-PL"/>
        </w:rPr>
        <w:t xml:space="preserve"> zostanie uznana przez Zamawiającego za należycie wykonaną w dniu </w:t>
      </w:r>
      <w:r w:rsidRPr="00926A1E">
        <w:rPr>
          <w:rFonts w:ascii="Times New Roman" w:eastAsia="Calibri" w:hAnsi="Times New Roman" w:cs="Times New Roman"/>
          <w:lang w:eastAsia="pl-PL"/>
        </w:rPr>
        <w:t>podpisania protokołu odbioru bez usterek Etapu 3 i 4</w:t>
      </w:r>
      <w:r w:rsidR="00C963ED" w:rsidRPr="00926A1E">
        <w:rPr>
          <w:rFonts w:ascii="Times New Roman" w:eastAsia="Calibri" w:hAnsi="Times New Roman" w:cs="Times New Roman"/>
          <w:lang w:eastAsia="pl-PL"/>
        </w:rPr>
        <w:t xml:space="preserve"> oraz posiadania przez Zamawiającego prawomocnych pozwoleń na budowę dla budynku A i budynku B</w:t>
      </w:r>
      <w:r w:rsidRPr="00926A1E">
        <w:rPr>
          <w:rFonts w:ascii="Times New Roman" w:eastAsia="Calibri" w:hAnsi="Times New Roman" w:cs="Times New Roman"/>
          <w:lang w:eastAsia="pl-PL"/>
        </w:rPr>
        <w:t>.</w:t>
      </w:r>
      <w:r w:rsidR="00CD7FFB" w:rsidRPr="00926A1E">
        <w:rPr>
          <w:rFonts w:ascii="Times New Roman" w:eastAsia="Calibri" w:hAnsi="Times New Roman" w:cs="Times New Roman"/>
          <w:lang w:eastAsia="pl-PL"/>
        </w:rPr>
        <w:t xml:space="preserve"> Pozostała część kwoty Zabezpieczenia, tj. 30 % pozostawione na zabezpieczenie roszczeń z tytułu rękojmi za wady lub gwarancji, zostanie zwrócona najpóźniej w 15 dni po upływie okresu rękojmi za wady lub gwarancji, który ustala się na okres </w:t>
      </w:r>
      <w:r w:rsidR="004C41B3" w:rsidRPr="00926A1E">
        <w:rPr>
          <w:rFonts w:ascii="Times New Roman" w:eastAsia="Calibri" w:hAnsi="Times New Roman" w:cs="Times New Roman"/>
          <w:lang w:eastAsia="pl-PL"/>
        </w:rPr>
        <w:t xml:space="preserve">48 </w:t>
      </w:r>
      <w:r w:rsidR="00CD7FFB" w:rsidRPr="00926A1E">
        <w:rPr>
          <w:rFonts w:ascii="Times New Roman" w:eastAsia="Calibri" w:hAnsi="Times New Roman" w:cs="Times New Roman"/>
          <w:lang w:eastAsia="pl-PL"/>
        </w:rPr>
        <w:t xml:space="preserve">miesięcy od dnia zakończenia Etapu </w:t>
      </w:r>
      <w:r w:rsidR="004C41B3" w:rsidRPr="00926A1E">
        <w:rPr>
          <w:rFonts w:ascii="Times New Roman" w:eastAsia="Calibri" w:hAnsi="Times New Roman" w:cs="Times New Roman"/>
          <w:lang w:eastAsia="pl-PL"/>
        </w:rPr>
        <w:t>4</w:t>
      </w:r>
      <w:r w:rsidR="00CD7FFB" w:rsidRPr="00926A1E">
        <w:rPr>
          <w:rFonts w:ascii="Times New Roman" w:eastAsia="Calibri" w:hAnsi="Times New Roman" w:cs="Times New Roman"/>
          <w:lang w:eastAsia="pl-PL"/>
        </w:rPr>
        <w:t>, jednak nie później niż do dnia 31.12.</w:t>
      </w:r>
      <w:r w:rsidR="004C41B3" w:rsidRPr="00926A1E">
        <w:rPr>
          <w:rFonts w:ascii="Times New Roman" w:eastAsia="Calibri" w:hAnsi="Times New Roman" w:cs="Times New Roman"/>
          <w:lang w:eastAsia="pl-PL"/>
        </w:rPr>
        <w:t xml:space="preserve">2028 </w:t>
      </w:r>
      <w:r w:rsidR="00CD7FFB" w:rsidRPr="00926A1E">
        <w:rPr>
          <w:rFonts w:ascii="Times New Roman" w:eastAsia="Calibri" w:hAnsi="Times New Roman" w:cs="Times New Roman"/>
          <w:lang w:eastAsia="pl-PL"/>
        </w:rPr>
        <w:t xml:space="preserve">r. Zabezpieczenie to zostanie pomniejszone o kwotę ewentualnych należności, które Zamawiający pobrał z tytułu złej realizacji zobowiązań Wykonawcy w okresie rękojmi za </w:t>
      </w:r>
      <w:r w:rsidR="00C93847" w:rsidRPr="00926A1E">
        <w:rPr>
          <w:rFonts w:ascii="Times New Roman" w:eastAsia="Calibri" w:hAnsi="Times New Roman" w:cs="Times New Roman"/>
          <w:lang w:eastAsia="pl-PL"/>
        </w:rPr>
        <w:t xml:space="preserve">wady </w:t>
      </w:r>
      <w:r w:rsidR="00CD7FFB" w:rsidRPr="00926A1E">
        <w:rPr>
          <w:rFonts w:ascii="Times New Roman" w:eastAsia="Calibri" w:hAnsi="Times New Roman" w:cs="Times New Roman"/>
          <w:lang w:eastAsia="pl-PL"/>
        </w:rPr>
        <w:t>lub gwarancji.</w:t>
      </w:r>
    </w:p>
    <w:p w14:paraId="32152C60" w14:textId="53918EBF" w:rsidR="002017E9" w:rsidRPr="00C80C5A" w:rsidRDefault="00CD7FFB">
      <w:pPr>
        <w:pStyle w:val="Standard"/>
        <w:numPr>
          <w:ilvl w:val="0"/>
          <w:numId w:val="18"/>
        </w:numPr>
        <w:tabs>
          <w:tab w:val="left" w:pos="-12676"/>
          <w:tab w:val="left" w:pos="-8707"/>
        </w:tabs>
        <w:spacing w:before="120" w:after="0" w:line="360" w:lineRule="auto"/>
        <w:jc w:val="both"/>
        <w:rPr>
          <w:rFonts w:ascii="Times New Roman" w:hAnsi="Times New Roman" w:cs="Times New Roman"/>
        </w:rPr>
      </w:pPr>
      <w:r w:rsidRPr="00926A1E">
        <w:rPr>
          <w:rFonts w:ascii="Times New Roman" w:eastAsia="Calibri" w:hAnsi="Times New Roman" w:cs="Times New Roman"/>
          <w:lang w:eastAsia="pl-PL"/>
        </w:rPr>
        <w:t>Zabezpieczenie wniesione w pieniądzu, Zamawiający zwraca wraz z odsetkami wynikającymi z</w:t>
      </w:r>
      <w:r w:rsidR="00C55625" w:rsidRPr="00926A1E">
        <w:rPr>
          <w:rFonts w:ascii="Times New Roman" w:eastAsia="Calibri" w:hAnsi="Times New Roman" w:cs="Times New Roman"/>
          <w:lang w:eastAsia="pl-PL"/>
        </w:rPr>
        <w:t> </w:t>
      </w:r>
      <w:r w:rsidRPr="00926A1E">
        <w:rPr>
          <w:rFonts w:ascii="Times New Roman" w:eastAsia="Calibri" w:hAnsi="Times New Roman" w:cs="Times New Roman"/>
          <w:lang w:eastAsia="pl-PL"/>
        </w:rPr>
        <w:t xml:space="preserve">umowy rachunku bankowego, na którym było </w:t>
      </w:r>
      <w:r w:rsidRPr="00C80C5A">
        <w:rPr>
          <w:rFonts w:ascii="Times New Roman" w:eastAsia="Calibri" w:hAnsi="Times New Roman" w:cs="Times New Roman"/>
          <w:lang w:eastAsia="pl-PL"/>
        </w:rPr>
        <w:t>przechowywane, pomniejszonymi o koszty prowadzenia rachunku bankowego oraz prowizji bankowej za przelew pieniędzy na rachunek bankowy Wykonawcy.</w:t>
      </w:r>
    </w:p>
    <w:p w14:paraId="71542980" w14:textId="77777777" w:rsidR="002017E9" w:rsidRPr="00031BFD" w:rsidRDefault="00CD7FFB">
      <w:pPr>
        <w:pStyle w:val="Standard"/>
        <w:numPr>
          <w:ilvl w:val="0"/>
          <w:numId w:val="18"/>
        </w:numPr>
        <w:tabs>
          <w:tab w:val="left" w:pos="-12676"/>
          <w:tab w:val="left" w:pos="-8707"/>
        </w:tabs>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Za zgodą Zamawiającego Wykonawca może dokonywać zmiany formy Zabezpieczenia na jedną lub kilka form, o których mowa w art. 450 ust. 2 Ustawy.</w:t>
      </w:r>
    </w:p>
    <w:p w14:paraId="44C91068" w14:textId="48CC2503" w:rsidR="002017E9" w:rsidRPr="00031BFD" w:rsidRDefault="00CD7FFB">
      <w:pPr>
        <w:pStyle w:val="Standard"/>
        <w:numPr>
          <w:ilvl w:val="0"/>
          <w:numId w:val="18"/>
        </w:numPr>
        <w:tabs>
          <w:tab w:val="left" w:pos="-12676"/>
        </w:tabs>
        <w:spacing w:before="120" w:after="0" w:line="360" w:lineRule="auto"/>
        <w:jc w:val="both"/>
        <w:rPr>
          <w:rFonts w:ascii="Times New Roman" w:hAnsi="Times New Roman" w:cs="Times New Roman"/>
        </w:rPr>
      </w:pPr>
      <w:r w:rsidRPr="00031BFD">
        <w:rPr>
          <w:rFonts w:ascii="Times New Roman" w:eastAsia="Calibri" w:hAnsi="Times New Roman" w:cs="Times New Roman"/>
        </w:rPr>
        <w:t>W przypadku przedłużającego się terminu realizacji Umowy lub wzrostu Wynagrodzenia, Wykonawca zobowiązany jest wnieść dodatkowe zabezpieczenie należytego wykonania Umowy na odpowiednią liczb</w:t>
      </w:r>
      <w:r w:rsidR="00C55625">
        <w:rPr>
          <w:rFonts w:ascii="Times New Roman" w:eastAsia="Calibri" w:hAnsi="Times New Roman" w:cs="Times New Roman"/>
        </w:rPr>
        <w:t>ę</w:t>
      </w:r>
      <w:r w:rsidRPr="00031BFD">
        <w:rPr>
          <w:rFonts w:ascii="Times New Roman" w:eastAsia="Calibri" w:hAnsi="Times New Roman" w:cs="Times New Roman"/>
        </w:rPr>
        <w:t xml:space="preserve"> dni lub odpowiedni</w:t>
      </w:r>
      <w:r w:rsidR="00AC16F0">
        <w:rPr>
          <w:rFonts w:ascii="Times New Roman" w:eastAsia="Calibri" w:hAnsi="Times New Roman" w:cs="Times New Roman"/>
        </w:rPr>
        <w:t>o</w:t>
      </w:r>
      <w:r w:rsidRPr="00031BFD">
        <w:rPr>
          <w:rFonts w:ascii="Times New Roman" w:eastAsia="Calibri" w:hAnsi="Times New Roman" w:cs="Times New Roman"/>
        </w:rPr>
        <w:t xml:space="preserve"> większą wartość Wynagrodzenia.</w:t>
      </w:r>
    </w:p>
    <w:p w14:paraId="708737D3" w14:textId="56F0727D" w:rsidR="002017E9" w:rsidRPr="00031BFD" w:rsidRDefault="00CD7FFB">
      <w:pPr>
        <w:pStyle w:val="Standard"/>
        <w:shd w:val="clear" w:color="auto" w:fill="D9D9D9"/>
        <w:tabs>
          <w:tab w:val="left" w:pos="4253"/>
        </w:tabs>
        <w:spacing w:before="120" w:after="0" w:line="360" w:lineRule="auto"/>
        <w:jc w:val="center"/>
        <w:rPr>
          <w:rFonts w:ascii="Times New Roman" w:hAnsi="Times New Roman" w:cs="Times New Roman"/>
        </w:rPr>
      </w:pPr>
      <w:r w:rsidRPr="00031BFD">
        <w:rPr>
          <w:rFonts w:ascii="Times New Roman" w:eastAsia="Calibri" w:hAnsi="Times New Roman" w:cs="Times New Roman"/>
          <w:b/>
          <w:lang w:eastAsia="pl-PL"/>
        </w:rPr>
        <w:t xml:space="preserve">§ </w:t>
      </w:r>
      <w:r w:rsidR="004F723E">
        <w:rPr>
          <w:rFonts w:ascii="Times New Roman" w:eastAsia="Calibri" w:hAnsi="Times New Roman" w:cs="Times New Roman"/>
          <w:b/>
          <w:lang w:eastAsia="pl-PL"/>
        </w:rPr>
        <w:t>24</w:t>
      </w:r>
      <w:r w:rsidR="0030669B" w:rsidRPr="00031BFD">
        <w:rPr>
          <w:rFonts w:ascii="Times New Roman" w:eastAsia="Calibri" w:hAnsi="Times New Roman" w:cs="Times New Roman"/>
          <w:b/>
          <w:lang w:eastAsia="pl-PL"/>
        </w:rPr>
        <w:t xml:space="preserve"> </w:t>
      </w:r>
      <w:r w:rsidRPr="00031BFD">
        <w:rPr>
          <w:rFonts w:ascii="Times New Roman" w:eastAsia="Calibri" w:hAnsi="Times New Roman" w:cs="Times New Roman"/>
          <w:b/>
          <w:lang w:eastAsia="pl-PL"/>
        </w:rPr>
        <w:t>Prawo Umowy. Język Umowy</w:t>
      </w:r>
    </w:p>
    <w:p w14:paraId="0E7595E3" w14:textId="7E0CB117" w:rsidR="002017E9" w:rsidRPr="00031BFD" w:rsidRDefault="00CD7FFB">
      <w:pPr>
        <w:pStyle w:val="Standard"/>
        <w:numPr>
          <w:ilvl w:val="0"/>
          <w:numId w:val="10"/>
        </w:numPr>
        <w:tabs>
          <w:tab w:val="left" w:pos="-12676"/>
          <w:tab w:val="left" w:pos="-8707"/>
        </w:tabs>
        <w:spacing w:before="120" w:after="0" w:line="360" w:lineRule="auto"/>
        <w:jc w:val="both"/>
        <w:rPr>
          <w:rFonts w:ascii="Times New Roman" w:hAnsi="Times New Roman" w:cs="Times New Roman"/>
        </w:rPr>
      </w:pPr>
      <w:r w:rsidRPr="00031BFD">
        <w:rPr>
          <w:rFonts w:ascii="Times New Roman" w:eastAsia="Calibri" w:hAnsi="Times New Roman" w:cs="Times New Roman"/>
        </w:rPr>
        <w:t xml:space="preserve">Prawem obowiązującym dla Umowy jest prawo polskie. W </w:t>
      </w:r>
      <w:r w:rsidRPr="00031BFD">
        <w:rPr>
          <w:rFonts w:ascii="Times New Roman" w:hAnsi="Times New Roman" w:cs="Times New Roman"/>
          <w:iCs/>
        </w:rPr>
        <w:t xml:space="preserve">sprawach nieuregulowanych niniejszą Umową mają zastosowanie odpowiednie przepisy </w:t>
      </w:r>
      <w:r w:rsidR="00BF7F3F">
        <w:rPr>
          <w:rFonts w:ascii="Times New Roman" w:hAnsi="Times New Roman" w:cs="Times New Roman"/>
          <w:iCs/>
        </w:rPr>
        <w:t>prawa powszechnie obowiązującego, w</w:t>
      </w:r>
      <w:r w:rsidR="00E50B32">
        <w:rPr>
          <w:rFonts w:ascii="Times New Roman" w:hAnsi="Times New Roman" w:cs="Times New Roman"/>
          <w:iCs/>
        </w:rPr>
        <w:t> </w:t>
      </w:r>
      <w:r w:rsidR="00BF7F3F">
        <w:rPr>
          <w:rFonts w:ascii="Times New Roman" w:hAnsi="Times New Roman" w:cs="Times New Roman"/>
          <w:iCs/>
        </w:rPr>
        <w:t xml:space="preserve">szczególności Ustawy </w:t>
      </w:r>
      <w:r w:rsidRPr="00031BFD">
        <w:rPr>
          <w:rFonts w:ascii="Times New Roman" w:hAnsi="Times New Roman" w:cs="Times New Roman"/>
          <w:iCs/>
        </w:rPr>
        <w:t>oraz Kodeksu cywilnego.</w:t>
      </w:r>
    </w:p>
    <w:p w14:paraId="09929FD7" w14:textId="6319D5F3" w:rsidR="006F131B" w:rsidRPr="004F723E" w:rsidRDefault="00CD7FFB" w:rsidP="004F723E">
      <w:pPr>
        <w:pStyle w:val="Standard"/>
        <w:numPr>
          <w:ilvl w:val="0"/>
          <w:numId w:val="10"/>
        </w:numPr>
        <w:tabs>
          <w:tab w:val="left" w:pos="-8707"/>
        </w:tabs>
        <w:spacing w:before="120" w:after="0" w:line="360" w:lineRule="auto"/>
        <w:jc w:val="both"/>
        <w:rPr>
          <w:rFonts w:ascii="Times New Roman" w:hAnsi="Times New Roman" w:cs="Times New Roman"/>
        </w:rPr>
      </w:pPr>
      <w:r w:rsidRPr="00031BFD">
        <w:rPr>
          <w:rFonts w:ascii="Times New Roman" w:eastAsia="Calibri" w:hAnsi="Times New Roman" w:cs="Times New Roman"/>
        </w:rPr>
        <w:t>Dokumentacj</w:t>
      </w:r>
      <w:r w:rsidR="0060235B">
        <w:rPr>
          <w:rFonts w:ascii="Times New Roman" w:eastAsia="Calibri" w:hAnsi="Times New Roman" w:cs="Times New Roman"/>
        </w:rPr>
        <w:t>ę</w:t>
      </w:r>
      <w:r w:rsidRPr="00031BFD">
        <w:rPr>
          <w:rFonts w:ascii="Times New Roman" w:eastAsia="Calibri" w:hAnsi="Times New Roman" w:cs="Times New Roman"/>
        </w:rPr>
        <w:t xml:space="preserve"> oraz wszelkie dokumenty i materiały</w:t>
      </w:r>
      <w:r w:rsidR="0060235B">
        <w:rPr>
          <w:rFonts w:ascii="Times New Roman" w:eastAsia="Calibri" w:hAnsi="Times New Roman" w:cs="Times New Roman"/>
        </w:rPr>
        <w:t>,</w:t>
      </w:r>
      <w:r w:rsidRPr="00031BFD">
        <w:rPr>
          <w:rFonts w:ascii="Times New Roman" w:eastAsia="Calibri" w:hAnsi="Times New Roman" w:cs="Times New Roman"/>
        </w:rPr>
        <w:t xml:space="preserve"> powstające w wyniku wykonywania Przedmiotu Umowy</w:t>
      </w:r>
      <w:r w:rsidR="0060235B">
        <w:rPr>
          <w:rFonts w:ascii="Times New Roman" w:eastAsia="Calibri" w:hAnsi="Times New Roman" w:cs="Times New Roman"/>
        </w:rPr>
        <w:t>,</w:t>
      </w:r>
      <w:r w:rsidRPr="00031BFD">
        <w:rPr>
          <w:rFonts w:ascii="Times New Roman" w:eastAsia="Calibri" w:hAnsi="Times New Roman" w:cs="Times New Roman"/>
        </w:rPr>
        <w:t xml:space="preserve"> należy sporządzić w języku polskim.</w:t>
      </w:r>
    </w:p>
    <w:p w14:paraId="3F97DC5C" w14:textId="50B0A0B8" w:rsidR="002017E9" w:rsidRPr="00031BFD" w:rsidRDefault="00CD7FFB">
      <w:pPr>
        <w:pStyle w:val="Standard"/>
        <w:shd w:val="clear" w:color="auto" w:fill="D9D9D9"/>
        <w:tabs>
          <w:tab w:val="left" w:pos="284"/>
          <w:tab w:val="left" w:pos="4253"/>
        </w:tabs>
        <w:spacing w:before="120" w:after="0" w:line="360" w:lineRule="auto"/>
        <w:jc w:val="center"/>
        <w:rPr>
          <w:rFonts w:ascii="Times New Roman" w:hAnsi="Times New Roman" w:cs="Times New Roman"/>
        </w:rPr>
      </w:pPr>
      <w:r w:rsidRPr="00031BFD">
        <w:rPr>
          <w:rFonts w:ascii="Times New Roman" w:eastAsia="Calibri" w:hAnsi="Times New Roman" w:cs="Times New Roman"/>
          <w:b/>
          <w:lang w:eastAsia="pl-PL"/>
        </w:rPr>
        <w:t xml:space="preserve">§ </w:t>
      </w:r>
      <w:r w:rsidR="004F723E">
        <w:rPr>
          <w:rFonts w:ascii="Times New Roman" w:eastAsia="Calibri" w:hAnsi="Times New Roman" w:cs="Times New Roman"/>
          <w:b/>
          <w:lang w:eastAsia="pl-PL"/>
        </w:rPr>
        <w:t>25</w:t>
      </w:r>
      <w:r w:rsidR="0030669B" w:rsidRPr="00031BFD">
        <w:rPr>
          <w:rFonts w:ascii="Times New Roman" w:eastAsia="Calibri" w:hAnsi="Times New Roman" w:cs="Times New Roman"/>
          <w:b/>
          <w:lang w:eastAsia="pl-PL"/>
        </w:rPr>
        <w:t xml:space="preserve"> </w:t>
      </w:r>
      <w:r w:rsidRPr="00031BFD">
        <w:rPr>
          <w:rFonts w:ascii="Times New Roman" w:eastAsia="Calibri" w:hAnsi="Times New Roman" w:cs="Times New Roman"/>
          <w:b/>
          <w:lang w:eastAsia="pl-PL"/>
        </w:rPr>
        <w:t>Spory</w:t>
      </w:r>
    </w:p>
    <w:p w14:paraId="3FED8DEA" w14:textId="77777777" w:rsidR="002017E9" w:rsidRPr="00031BFD" w:rsidRDefault="00CD7FFB">
      <w:pPr>
        <w:pStyle w:val="Standard"/>
        <w:tabs>
          <w:tab w:val="left" w:pos="284"/>
          <w:tab w:val="left" w:pos="4253"/>
        </w:tabs>
        <w:spacing w:before="120" w:after="0" w:line="360" w:lineRule="auto"/>
        <w:jc w:val="both"/>
        <w:rPr>
          <w:rFonts w:ascii="Times New Roman" w:hAnsi="Times New Roman" w:cs="Times New Roman"/>
        </w:rPr>
      </w:pPr>
      <w:r w:rsidRPr="00031BFD">
        <w:rPr>
          <w:rFonts w:ascii="Times New Roman" w:eastAsia="Calibri" w:hAnsi="Times New Roman" w:cs="Times New Roman"/>
        </w:rPr>
        <w:t>Spory rozstrzygane będą przez sąd powszechny właściwy</w:t>
      </w:r>
      <w:r w:rsidR="00BF7F3F">
        <w:rPr>
          <w:rFonts w:ascii="Times New Roman" w:eastAsia="Calibri" w:hAnsi="Times New Roman" w:cs="Times New Roman"/>
        </w:rPr>
        <w:t xml:space="preserve"> miejscowo</w:t>
      </w:r>
      <w:r w:rsidRPr="00031BFD">
        <w:rPr>
          <w:rFonts w:ascii="Times New Roman" w:eastAsia="Calibri" w:hAnsi="Times New Roman" w:cs="Times New Roman"/>
        </w:rPr>
        <w:t xml:space="preserve"> dla siedziby Zamawiającego.</w:t>
      </w:r>
    </w:p>
    <w:p w14:paraId="176A1158" w14:textId="7643A615" w:rsidR="002017E9" w:rsidRPr="00031BFD" w:rsidRDefault="00CD7FFB" w:rsidP="00E4468C">
      <w:pPr>
        <w:pStyle w:val="Standard"/>
        <w:keepNext/>
        <w:shd w:val="clear" w:color="auto" w:fill="D9D9D9"/>
        <w:tabs>
          <w:tab w:val="left" w:pos="284"/>
          <w:tab w:val="left" w:pos="4253"/>
        </w:tabs>
        <w:spacing w:before="120" w:after="0" w:line="360" w:lineRule="auto"/>
        <w:jc w:val="center"/>
        <w:rPr>
          <w:rFonts w:ascii="Times New Roman" w:hAnsi="Times New Roman" w:cs="Times New Roman"/>
        </w:rPr>
      </w:pPr>
      <w:r w:rsidRPr="00031BFD">
        <w:rPr>
          <w:rFonts w:ascii="Times New Roman" w:eastAsia="Calibri" w:hAnsi="Times New Roman" w:cs="Times New Roman"/>
          <w:b/>
          <w:lang w:eastAsia="pl-PL"/>
        </w:rPr>
        <w:t xml:space="preserve">§ </w:t>
      </w:r>
      <w:r w:rsidR="004F723E">
        <w:rPr>
          <w:rFonts w:ascii="Times New Roman" w:eastAsia="Calibri" w:hAnsi="Times New Roman" w:cs="Times New Roman"/>
          <w:b/>
          <w:lang w:eastAsia="pl-PL"/>
        </w:rPr>
        <w:t>26</w:t>
      </w:r>
      <w:r w:rsidR="0030669B" w:rsidRPr="00031BFD">
        <w:rPr>
          <w:rFonts w:ascii="Times New Roman" w:eastAsia="Calibri" w:hAnsi="Times New Roman" w:cs="Times New Roman"/>
          <w:b/>
          <w:lang w:eastAsia="pl-PL"/>
        </w:rPr>
        <w:t xml:space="preserve"> </w:t>
      </w:r>
      <w:r w:rsidRPr="00031BFD">
        <w:rPr>
          <w:rFonts w:ascii="Times New Roman" w:eastAsia="Calibri" w:hAnsi="Times New Roman" w:cs="Times New Roman"/>
          <w:b/>
          <w:lang w:eastAsia="pl-PL"/>
        </w:rPr>
        <w:t>Porozumiewanie się Stron</w:t>
      </w:r>
    </w:p>
    <w:p w14:paraId="5B280D72" w14:textId="77777777" w:rsidR="002017E9" w:rsidRPr="00031BFD" w:rsidRDefault="00CD7FFB">
      <w:pPr>
        <w:pStyle w:val="Standard"/>
        <w:numPr>
          <w:ilvl w:val="0"/>
          <w:numId w:val="11"/>
        </w:numPr>
        <w:tabs>
          <w:tab w:val="left" w:pos="-8707"/>
        </w:tabs>
        <w:spacing w:before="120" w:after="0" w:line="360" w:lineRule="auto"/>
        <w:jc w:val="both"/>
        <w:rPr>
          <w:rFonts w:ascii="Times New Roman" w:hAnsi="Times New Roman" w:cs="Times New Roman"/>
        </w:rPr>
      </w:pPr>
      <w:r w:rsidRPr="00031BFD">
        <w:rPr>
          <w:rFonts w:ascii="Times New Roman" w:eastAsia="Calibri" w:hAnsi="Times New Roman" w:cs="Times New Roman"/>
        </w:rPr>
        <w:t>Wszelkie zawiadomienia, zapytania lub informacje odnoszące się lub wynikające z wykonywania Umowy, wymagają formy pisemnej pod rygorem nieważności.</w:t>
      </w:r>
    </w:p>
    <w:p w14:paraId="2A98BC43" w14:textId="77777777" w:rsidR="002017E9" w:rsidRPr="00031BFD" w:rsidRDefault="00CD7FFB">
      <w:pPr>
        <w:pStyle w:val="Standard"/>
        <w:numPr>
          <w:ilvl w:val="0"/>
          <w:numId w:val="11"/>
        </w:numPr>
        <w:tabs>
          <w:tab w:val="left" w:pos="-8707"/>
        </w:tabs>
        <w:spacing w:before="120" w:after="0" w:line="360" w:lineRule="auto"/>
        <w:jc w:val="both"/>
        <w:rPr>
          <w:rFonts w:ascii="Times New Roman" w:hAnsi="Times New Roman" w:cs="Times New Roman"/>
        </w:rPr>
      </w:pPr>
      <w:r w:rsidRPr="00031BFD">
        <w:rPr>
          <w:rFonts w:ascii="Times New Roman" w:eastAsia="Calibri" w:hAnsi="Times New Roman" w:cs="Times New Roman"/>
        </w:rPr>
        <w:lastRenderedPageBreak/>
        <w:t>Pisma Stron powinny powoływać się na tytuł Umowy i jej numer. Za datę otrzymania dokumentów, o których mowa w ust.1 Strony uznają dzień ich otrzymania od operatora pocztowego/kuriera lub pocztą elektroniczną.</w:t>
      </w:r>
    </w:p>
    <w:p w14:paraId="407B14C1" w14:textId="77777777" w:rsidR="002017E9" w:rsidRPr="00031BFD" w:rsidRDefault="00CD7FFB">
      <w:pPr>
        <w:pStyle w:val="Standard"/>
        <w:numPr>
          <w:ilvl w:val="0"/>
          <w:numId w:val="11"/>
        </w:numPr>
        <w:tabs>
          <w:tab w:val="left" w:pos="-8707"/>
        </w:tabs>
        <w:spacing w:before="120" w:after="0" w:line="360" w:lineRule="auto"/>
        <w:jc w:val="both"/>
        <w:rPr>
          <w:rFonts w:ascii="Times New Roman" w:hAnsi="Times New Roman" w:cs="Times New Roman"/>
        </w:rPr>
      </w:pPr>
      <w:r w:rsidRPr="00031BFD">
        <w:rPr>
          <w:rFonts w:ascii="Times New Roman" w:eastAsia="Calibri" w:hAnsi="Times New Roman" w:cs="Times New Roman"/>
        </w:rPr>
        <w:t>Korespondencję należy kierować na wskazane adresy:</w:t>
      </w:r>
    </w:p>
    <w:p w14:paraId="4CD815B7" w14:textId="77777777" w:rsidR="002017E9" w:rsidRPr="00031BFD" w:rsidRDefault="00CD7FFB" w:rsidP="00E4468C">
      <w:pPr>
        <w:pStyle w:val="Standard"/>
        <w:keepNext/>
        <w:tabs>
          <w:tab w:val="left" w:pos="284"/>
          <w:tab w:val="left" w:pos="4253"/>
        </w:tabs>
        <w:spacing w:before="120" w:after="0" w:line="360" w:lineRule="auto"/>
        <w:jc w:val="both"/>
        <w:rPr>
          <w:rFonts w:ascii="Times New Roman" w:hAnsi="Times New Roman" w:cs="Times New Roman"/>
        </w:rPr>
      </w:pPr>
      <w:r w:rsidRPr="00031BFD">
        <w:rPr>
          <w:rFonts w:ascii="Times New Roman" w:eastAsia="Calibri" w:hAnsi="Times New Roman" w:cs="Times New Roman"/>
          <w:u w:val="single"/>
          <w:lang w:eastAsia="pl-PL"/>
        </w:rPr>
        <w:t>Dla Zamawiającego:</w:t>
      </w:r>
    </w:p>
    <w:p w14:paraId="18C5F303" w14:textId="77777777" w:rsidR="002017E9" w:rsidRPr="00031BFD" w:rsidRDefault="00CD7FFB">
      <w:pPr>
        <w:pStyle w:val="Standard"/>
        <w:tabs>
          <w:tab w:val="left" w:pos="284"/>
          <w:tab w:val="left" w:pos="4253"/>
        </w:tabs>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Imię i Nazwisko:</w:t>
      </w:r>
      <w:r w:rsidRPr="00031BFD">
        <w:rPr>
          <w:rFonts w:ascii="Times New Roman" w:eastAsia="Calibri" w:hAnsi="Times New Roman" w:cs="Times New Roman"/>
          <w:lang w:eastAsia="pl-PL"/>
        </w:rPr>
        <w:tab/>
        <w:t>…………………………………………………</w:t>
      </w:r>
    </w:p>
    <w:p w14:paraId="7D087248" w14:textId="77777777" w:rsidR="002017E9" w:rsidRPr="00031BFD" w:rsidRDefault="00CD7FFB">
      <w:pPr>
        <w:pStyle w:val="Standard"/>
        <w:tabs>
          <w:tab w:val="left" w:pos="284"/>
          <w:tab w:val="left" w:pos="4253"/>
        </w:tabs>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 xml:space="preserve">Adres:   </w:t>
      </w:r>
      <w:r w:rsidRPr="00031BFD">
        <w:rPr>
          <w:rFonts w:ascii="Times New Roman" w:eastAsia="Calibri" w:hAnsi="Times New Roman" w:cs="Times New Roman"/>
          <w:lang w:eastAsia="pl-PL"/>
        </w:rPr>
        <w:tab/>
        <w:t>…………………………………………………</w:t>
      </w:r>
    </w:p>
    <w:p w14:paraId="48153D33" w14:textId="77777777" w:rsidR="002017E9" w:rsidRPr="00031BFD" w:rsidRDefault="00CD7FFB">
      <w:pPr>
        <w:pStyle w:val="Standard"/>
        <w:tabs>
          <w:tab w:val="left" w:pos="284"/>
          <w:tab w:val="left" w:pos="4253"/>
        </w:tabs>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 xml:space="preserve">Telefon:  </w:t>
      </w:r>
      <w:r w:rsidRPr="00031BFD">
        <w:rPr>
          <w:rFonts w:ascii="Times New Roman" w:eastAsia="Calibri" w:hAnsi="Times New Roman" w:cs="Times New Roman"/>
          <w:lang w:eastAsia="pl-PL"/>
        </w:rPr>
        <w:tab/>
        <w:t>………………………………………………..</w:t>
      </w:r>
    </w:p>
    <w:p w14:paraId="71D9AFE8" w14:textId="77777777" w:rsidR="002017E9" w:rsidRPr="00031BFD" w:rsidRDefault="00CD7FFB">
      <w:pPr>
        <w:pStyle w:val="Standard"/>
        <w:tabs>
          <w:tab w:val="left" w:pos="284"/>
          <w:tab w:val="left" w:pos="4253"/>
        </w:tabs>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 xml:space="preserve">e-mail:   </w:t>
      </w:r>
      <w:r w:rsidRPr="00031BFD">
        <w:rPr>
          <w:rFonts w:ascii="Times New Roman" w:eastAsia="Calibri" w:hAnsi="Times New Roman" w:cs="Times New Roman"/>
          <w:lang w:eastAsia="pl-PL"/>
        </w:rPr>
        <w:tab/>
        <w:t>………………………………………………..</w:t>
      </w:r>
    </w:p>
    <w:p w14:paraId="473E4414" w14:textId="77777777" w:rsidR="002017E9" w:rsidRPr="00031BFD" w:rsidRDefault="00CD7FFB">
      <w:pPr>
        <w:pStyle w:val="Standard"/>
        <w:tabs>
          <w:tab w:val="left" w:pos="284"/>
          <w:tab w:val="left" w:pos="4253"/>
        </w:tabs>
        <w:spacing w:before="120" w:after="0" w:line="360" w:lineRule="auto"/>
        <w:jc w:val="both"/>
        <w:rPr>
          <w:rFonts w:ascii="Times New Roman" w:hAnsi="Times New Roman" w:cs="Times New Roman"/>
        </w:rPr>
      </w:pPr>
      <w:r w:rsidRPr="00031BFD">
        <w:rPr>
          <w:rFonts w:ascii="Times New Roman" w:eastAsia="Calibri" w:hAnsi="Times New Roman" w:cs="Times New Roman"/>
          <w:u w:val="single"/>
          <w:lang w:eastAsia="pl-PL"/>
        </w:rPr>
        <w:t>Dla Wykonawcy:</w:t>
      </w:r>
    </w:p>
    <w:p w14:paraId="3AC68337" w14:textId="77777777" w:rsidR="002017E9" w:rsidRPr="00031BFD" w:rsidRDefault="00CD7FFB">
      <w:pPr>
        <w:pStyle w:val="Standard"/>
        <w:tabs>
          <w:tab w:val="left" w:pos="284"/>
          <w:tab w:val="left" w:pos="4253"/>
        </w:tabs>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Imię i Nazwisko</w:t>
      </w:r>
      <w:r w:rsidRPr="00031BFD">
        <w:rPr>
          <w:rFonts w:ascii="Times New Roman" w:eastAsia="Calibri" w:hAnsi="Times New Roman" w:cs="Times New Roman"/>
          <w:lang w:eastAsia="pl-PL"/>
        </w:rPr>
        <w:tab/>
        <w:t>..............................................</w:t>
      </w:r>
    </w:p>
    <w:p w14:paraId="6CA4A78D" w14:textId="77777777" w:rsidR="002017E9" w:rsidRPr="00031BFD" w:rsidRDefault="00CD7FFB">
      <w:pPr>
        <w:pStyle w:val="Standard"/>
        <w:tabs>
          <w:tab w:val="left" w:pos="284"/>
          <w:tab w:val="left" w:pos="4253"/>
        </w:tabs>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Adres:</w:t>
      </w:r>
      <w:r w:rsidRPr="00031BFD">
        <w:rPr>
          <w:rFonts w:ascii="Times New Roman" w:eastAsia="Calibri" w:hAnsi="Times New Roman" w:cs="Times New Roman"/>
          <w:lang w:eastAsia="pl-PL"/>
        </w:rPr>
        <w:tab/>
        <w:t>..............................................</w:t>
      </w:r>
    </w:p>
    <w:p w14:paraId="03BCAC82" w14:textId="77777777" w:rsidR="002017E9" w:rsidRPr="00031BFD" w:rsidRDefault="00CD7FFB">
      <w:pPr>
        <w:pStyle w:val="Standard"/>
        <w:tabs>
          <w:tab w:val="left" w:pos="284"/>
          <w:tab w:val="left" w:pos="4253"/>
        </w:tabs>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Telefon:</w:t>
      </w:r>
      <w:r w:rsidRPr="00031BFD">
        <w:rPr>
          <w:rFonts w:ascii="Times New Roman" w:eastAsia="Calibri" w:hAnsi="Times New Roman" w:cs="Times New Roman"/>
          <w:lang w:eastAsia="pl-PL"/>
        </w:rPr>
        <w:tab/>
        <w:t>..............................................</w:t>
      </w:r>
    </w:p>
    <w:p w14:paraId="7832BA6F" w14:textId="77777777" w:rsidR="002017E9" w:rsidRPr="00031BFD" w:rsidRDefault="00CD7FFB">
      <w:pPr>
        <w:pStyle w:val="Standard"/>
        <w:tabs>
          <w:tab w:val="left" w:pos="284"/>
          <w:tab w:val="left" w:pos="4253"/>
        </w:tabs>
        <w:spacing w:before="120" w:after="0" w:line="360" w:lineRule="auto"/>
        <w:jc w:val="both"/>
        <w:rPr>
          <w:rFonts w:ascii="Times New Roman" w:hAnsi="Times New Roman" w:cs="Times New Roman"/>
        </w:rPr>
      </w:pPr>
      <w:r w:rsidRPr="00031BFD">
        <w:rPr>
          <w:rFonts w:ascii="Times New Roman" w:eastAsia="Calibri" w:hAnsi="Times New Roman" w:cs="Times New Roman"/>
          <w:lang w:eastAsia="pl-PL"/>
        </w:rPr>
        <w:t>e-mail:</w:t>
      </w:r>
      <w:r w:rsidRPr="00031BFD">
        <w:rPr>
          <w:rFonts w:ascii="Times New Roman" w:eastAsia="Calibri" w:hAnsi="Times New Roman" w:cs="Times New Roman"/>
          <w:lang w:eastAsia="pl-PL"/>
        </w:rPr>
        <w:tab/>
        <w:t>……………………………......................</w:t>
      </w:r>
    </w:p>
    <w:p w14:paraId="4D2731E7" w14:textId="77777777" w:rsidR="002017E9" w:rsidRPr="00031BFD" w:rsidRDefault="00CD7FFB">
      <w:pPr>
        <w:pStyle w:val="Standard"/>
        <w:numPr>
          <w:ilvl w:val="0"/>
          <w:numId w:val="11"/>
        </w:numPr>
        <w:tabs>
          <w:tab w:val="left" w:pos="4610"/>
        </w:tabs>
        <w:spacing w:before="120" w:after="0" w:line="360" w:lineRule="auto"/>
        <w:ind w:left="357" w:hanging="357"/>
        <w:jc w:val="both"/>
        <w:rPr>
          <w:rFonts w:ascii="Times New Roman" w:hAnsi="Times New Roman" w:cs="Times New Roman"/>
        </w:rPr>
      </w:pPr>
      <w:r w:rsidRPr="00031BFD">
        <w:rPr>
          <w:rFonts w:ascii="Times New Roman" w:eastAsia="Calibri" w:hAnsi="Times New Roman" w:cs="Times New Roman"/>
        </w:rPr>
        <w:t>Zmiana danych wskazanych w ust. 3 nie stanowi zmiany Umowy i wymaga jedynie pisemnego powiadomienia drugiej Strony.</w:t>
      </w:r>
    </w:p>
    <w:p w14:paraId="73B2553D" w14:textId="05755EE9" w:rsidR="002017E9" w:rsidRPr="00031BFD" w:rsidRDefault="00CD7FFB">
      <w:pPr>
        <w:pStyle w:val="Standard"/>
        <w:shd w:val="clear" w:color="auto" w:fill="D9D9D9"/>
        <w:tabs>
          <w:tab w:val="left" w:pos="284"/>
          <w:tab w:val="left" w:pos="4253"/>
        </w:tabs>
        <w:spacing w:before="120" w:after="0" w:line="360" w:lineRule="auto"/>
        <w:jc w:val="center"/>
        <w:rPr>
          <w:rFonts w:ascii="Times New Roman" w:hAnsi="Times New Roman" w:cs="Times New Roman"/>
        </w:rPr>
      </w:pPr>
      <w:r w:rsidRPr="00031BFD">
        <w:rPr>
          <w:rFonts w:ascii="Times New Roman" w:eastAsia="Calibri" w:hAnsi="Times New Roman" w:cs="Times New Roman"/>
          <w:b/>
          <w:lang w:eastAsia="pl-PL"/>
        </w:rPr>
        <w:t xml:space="preserve">§ </w:t>
      </w:r>
      <w:r w:rsidR="004F723E">
        <w:rPr>
          <w:rFonts w:ascii="Times New Roman" w:eastAsia="Calibri" w:hAnsi="Times New Roman" w:cs="Times New Roman"/>
          <w:b/>
          <w:lang w:eastAsia="pl-PL"/>
        </w:rPr>
        <w:t>27</w:t>
      </w:r>
      <w:r w:rsidR="0030669B" w:rsidRPr="00031BFD">
        <w:rPr>
          <w:rFonts w:ascii="Times New Roman" w:eastAsia="Calibri" w:hAnsi="Times New Roman" w:cs="Times New Roman"/>
          <w:b/>
          <w:lang w:eastAsia="pl-PL"/>
        </w:rPr>
        <w:t xml:space="preserve"> </w:t>
      </w:r>
      <w:r w:rsidRPr="00031BFD">
        <w:rPr>
          <w:rFonts w:ascii="Times New Roman" w:eastAsia="Calibri" w:hAnsi="Times New Roman" w:cs="Times New Roman"/>
          <w:b/>
          <w:lang w:eastAsia="pl-PL"/>
        </w:rPr>
        <w:t>Postanowienia końcowe</w:t>
      </w:r>
    </w:p>
    <w:p w14:paraId="1B7CFBB3" w14:textId="062E7020" w:rsidR="002017E9" w:rsidRPr="00031BFD" w:rsidRDefault="00CD7FFB">
      <w:pPr>
        <w:pStyle w:val="Akapitzlist"/>
        <w:numPr>
          <w:ilvl w:val="0"/>
          <w:numId w:val="12"/>
        </w:numPr>
        <w:spacing w:line="360" w:lineRule="auto"/>
        <w:jc w:val="both"/>
        <w:rPr>
          <w:rFonts w:ascii="Times New Roman" w:hAnsi="Times New Roman" w:cs="Times New Roman"/>
        </w:rPr>
      </w:pPr>
      <w:r w:rsidRPr="00031BFD">
        <w:rPr>
          <w:rFonts w:ascii="Times New Roman" w:hAnsi="Times New Roman" w:cs="Times New Roman"/>
          <w:iCs/>
        </w:rPr>
        <w:t xml:space="preserve">Jednostką administracji ogólnouniwersyteckiej Uniwersytetu Warszawskiego odpowiedzialną za koordynację wykonania </w:t>
      </w:r>
      <w:r w:rsidR="0060235B">
        <w:rPr>
          <w:rFonts w:ascii="Times New Roman" w:hAnsi="Times New Roman" w:cs="Times New Roman"/>
          <w:iCs/>
        </w:rPr>
        <w:t>U</w:t>
      </w:r>
      <w:r w:rsidRPr="00031BFD">
        <w:rPr>
          <w:rFonts w:ascii="Times New Roman" w:hAnsi="Times New Roman" w:cs="Times New Roman"/>
          <w:iCs/>
        </w:rPr>
        <w:t xml:space="preserve">mowy po stronie Zamawiającego jest </w:t>
      </w:r>
      <w:r w:rsidR="00E34447" w:rsidRPr="00031BFD">
        <w:rPr>
          <w:rFonts w:ascii="Times New Roman" w:hAnsi="Times New Roman" w:cs="Times New Roman"/>
          <w:iCs/>
        </w:rPr>
        <w:t xml:space="preserve">Biuro </w:t>
      </w:r>
      <w:r w:rsidR="00333F69">
        <w:rPr>
          <w:rFonts w:ascii="Times New Roman" w:hAnsi="Times New Roman" w:cs="Times New Roman"/>
          <w:iCs/>
        </w:rPr>
        <w:t>Techniczne.</w:t>
      </w:r>
    </w:p>
    <w:p w14:paraId="24D0C34B" w14:textId="41874819" w:rsidR="002017E9" w:rsidRPr="00031BFD" w:rsidRDefault="00CD7FFB">
      <w:pPr>
        <w:pStyle w:val="Akapitzlist"/>
        <w:numPr>
          <w:ilvl w:val="0"/>
          <w:numId w:val="12"/>
        </w:numPr>
        <w:spacing w:line="360" w:lineRule="auto"/>
        <w:jc w:val="both"/>
        <w:rPr>
          <w:rFonts w:ascii="Times New Roman" w:hAnsi="Times New Roman" w:cs="Times New Roman"/>
          <w:iCs/>
        </w:rPr>
      </w:pPr>
      <w:r w:rsidRPr="00031BFD">
        <w:rPr>
          <w:rFonts w:ascii="Times New Roman" w:hAnsi="Times New Roman" w:cs="Times New Roman"/>
          <w:iCs/>
        </w:rPr>
        <w:t>Do nadzoru nad realizacją Umowy przez Wykonawcę Zamawiający wyznacza pracownika jednostki administracji ogólnouniwersyteckiej wskazanej wyżej, którym jest:</w:t>
      </w:r>
      <w:r w:rsidR="004B4D66">
        <w:rPr>
          <w:rFonts w:ascii="Times New Roman" w:hAnsi="Times New Roman" w:cs="Times New Roman"/>
          <w:iCs/>
        </w:rPr>
        <w:t xml:space="preserve"> </w:t>
      </w:r>
      <w:r w:rsidRPr="00031BFD">
        <w:rPr>
          <w:rFonts w:ascii="Times New Roman" w:hAnsi="Times New Roman" w:cs="Times New Roman"/>
          <w:iCs/>
        </w:rPr>
        <w:t>………………………….…, nr tel. …………………………………………., adres e-mail: ………………………………..……</w:t>
      </w:r>
      <w:r w:rsidR="00DA32CF">
        <w:rPr>
          <w:rFonts w:ascii="Times New Roman" w:hAnsi="Times New Roman" w:cs="Times New Roman"/>
          <w:iCs/>
        </w:rPr>
        <w:t>….</w:t>
      </w:r>
    </w:p>
    <w:p w14:paraId="068E680B" w14:textId="77777777" w:rsidR="002017E9" w:rsidRPr="00031BFD" w:rsidRDefault="00CD7FFB">
      <w:pPr>
        <w:pStyle w:val="Standard"/>
        <w:numPr>
          <w:ilvl w:val="0"/>
          <w:numId w:val="12"/>
        </w:numPr>
        <w:tabs>
          <w:tab w:val="left" w:pos="4610"/>
        </w:tabs>
        <w:spacing w:before="120" w:after="0" w:line="360" w:lineRule="auto"/>
        <w:ind w:left="357" w:hanging="357"/>
        <w:jc w:val="both"/>
        <w:rPr>
          <w:rFonts w:ascii="Times New Roman" w:hAnsi="Times New Roman" w:cs="Times New Roman"/>
        </w:rPr>
      </w:pPr>
      <w:r w:rsidRPr="00031BFD">
        <w:rPr>
          <w:rFonts w:ascii="Times New Roman" w:eastAsia="Calibri" w:hAnsi="Times New Roman" w:cs="Times New Roman"/>
        </w:rPr>
        <w:t>Umowa została sporządzona w trzech jednobrzmiących egzemplarzach, dwa dla Zamawiającego i</w:t>
      </w:r>
      <w:r w:rsidR="0060387E">
        <w:rPr>
          <w:rFonts w:ascii="Times New Roman" w:eastAsia="Calibri" w:hAnsi="Times New Roman" w:cs="Times New Roman"/>
        </w:rPr>
        <w:t> </w:t>
      </w:r>
      <w:r w:rsidRPr="00031BFD">
        <w:rPr>
          <w:rFonts w:ascii="Times New Roman" w:eastAsia="Calibri" w:hAnsi="Times New Roman" w:cs="Times New Roman"/>
        </w:rPr>
        <w:t>jeden dla Wykonawcy.</w:t>
      </w:r>
    </w:p>
    <w:p w14:paraId="203A3482" w14:textId="04ACC546" w:rsidR="002017E9" w:rsidRPr="00031BFD" w:rsidRDefault="00CD7FFB">
      <w:pPr>
        <w:pStyle w:val="Standard"/>
        <w:numPr>
          <w:ilvl w:val="0"/>
          <w:numId w:val="12"/>
        </w:numPr>
        <w:tabs>
          <w:tab w:val="left" w:pos="4610"/>
        </w:tabs>
        <w:spacing w:before="120" w:after="0" w:line="360" w:lineRule="auto"/>
        <w:ind w:left="357" w:hanging="357"/>
        <w:jc w:val="both"/>
        <w:rPr>
          <w:rFonts w:ascii="Times New Roman" w:hAnsi="Times New Roman" w:cs="Times New Roman"/>
        </w:rPr>
      </w:pPr>
      <w:r w:rsidRPr="00031BFD">
        <w:rPr>
          <w:rFonts w:ascii="Times New Roman" w:eastAsia="Calibri" w:hAnsi="Times New Roman" w:cs="Times New Roman"/>
        </w:rPr>
        <w:t>Załącznikami</w:t>
      </w:r>
      <w:r w:rsidR="0060235B">
        <w:rPr>
          <w:rFonts w:ascii="Times New Roman" w:eastAsia="Calibri" w:hAnsi="Times New Roman" w:cs="Times New Roman"/>
        </w:rPr>
        <w:t>,</w:t>
      </w:r>
      <w:r w:rsidRPr="00031BFD">
        <w:rPr>
          <w:rFonts w:ascii="Times New Roman" w:eastAsia="Calibri" w:hAnsi="Times New Roman" w:cs="Times New Roman"/>
        </w:rPr>
        <w:t xml:space="preserve"> stanowiącymi integralną część Umowy</w:t>
      </w:r>
      <w:r w:rsidR="0060235B">
        <w:rPr>
          <w:rFonts w:ascii="Times New Roman" w:eastAsia="Calibri" w:hAnsi="Times New Roman" w:cs="Times New Roman"/>
        </w:rPr>
        <w:t>,</w:t>
      </w:r>
      <w:r w:rsidRPr="00031BFD">
        <w:rPr>
          <w:rFonts w:ascii="Times New Roman" w:eastAsia="Calibri" w:hAnsi="Times New Roman" w:cs="Times New Roman"/>
        </w:rPr>
        <w:t xml:space="preserve"> są:</w:t>
      </w:r>
    </w:p>
    <w:p w14:paraId="73FD0FC7" w14:textId="77777777" w:rsidR="002017E9" w:rsidRPr="00926A1E" w:rsidRDefault="00CD7FFB">
      <w:pPr>
        <w:pStyle w:val="Standard"/>
        <w:numPr>
          <w:ilvl w:val="1"/>
          <w:numId w:val="12"/>
        </w:numPr>
        <w:tabs>
          <w:tab w:val="left" w:pos="-25636"/>
        </w:tabs>
        <w:spacing w:before="120" w:after="0" w:line="276" w:lineRule="auto"/>
        <w:jc w:val="both"/>
        <w:rPr>
          <w:rFonts w:ascii="Times New Roman" w:hAnsi="Times New Roman" w:cs="Times New Roman"/>
        </w:rPr>
      </w:pPr>
      <w:r w:rsidRPr="00031BFD">
        <w:rPr>
          <w:rFonts w:ascii="Times New Roman" w:eastAsia="Times New Roman" w:hAnsi="Times New Roman" w:cs="Times New Roman"/>
        </w:rPr>
        <w:t xml:space="preserve">Odpis z KRS </w:t>
      </w:r>
      <w:r w:rsidRPr="00031BFD">
        <w:rPr>
          <w:rFonts w:ascii="Times New Roman" w:eastAsia="Times New Roman" w:hAnsi="Times New Roman" w:cs="Times New Roman"/>
          <w:lang w:eastAsia="pl-PL"/>
        </w:rPr>
        <w:t xml:space="preserve">lub </w:t>
      </w:r>
      <w:r w:rsidRPr="00926A1E">
        <w:rPr>
          <w:rFonts w:ascii="Times New Roman" w:eastAsia="Times New Roman" w:hAnsi="Times New Roman" w:cs="Times New Roman"/>
          <w:lang w:eastAsia="pl-PL"/>
        </w:rPr>
        <w:t xml:space="preserve">wydruk z innego rejestru właściwego dla Wykonawcy, </w:t>
      </w:r>
      <w:r w:rsidRPr="00926A1E">
        <w:rPr>
          <w:rFonts w:ascii="Times New Roman" w:eastAsia="Times New Roman" w:hAnsi="Times New Roman" w:cs="Times New Roman"/>
        </w:rPr>
        <w:t>umowa konsorcjalna, pełnomocnictwo,</w:t>
      </w:r>
    </w:p>
    <w:p w14:paraId="4E533A1B" w14:textId="78378759" w:rsidR="002017E9" w:rsidRPr="00926A1E" w:rsidRDefault="00CD7FFB">
      <w:pPr>
        <w:pStyle w:val="Standard"/>
        <w:numPr>
          <w:ilvl w:val="1"/>
          <w:numId w:val="12"/>
        </w:numPr>
        <w:tabs>
          <w:tab w:val="left" w:pos="998"/>
        </w:tabs>
        <w:spacing w:before="120" w:after="0" w:line="276" w:lineRule="auto"/>
        <w:ind w:left="714" w:hanging="357"/>
        <w:jc w:val="both"/>
        <w:rPr>
          <w:rFonts w:ascii="Times New Roman" w:hAnsi="Times New Roman" w:cs="Times New Roman"/>
        </w:rPr>
      </w:pPr>
      <w:r w:rsidRPr="00926A1E">
        <w:rPr>
          <w:rFonts w:ascii="Times New Roman" w:eastAsia="Calibri" w:hAnsi="Times New Roman" w:cs="Times New Roman"/>
          <w:lang w:eastAsia="pl-PL"/>
        </w:rPr>
        <w:t xml:space="preserve">Oferta (Formularz oferty) oraz </w:t>
      </w:r>
      <w:r w:rsidR="002553D2" w:rsidRPr="00926A1E">
        <w:rPr>
          <w:rFonts w:ascii="Times New Roman" w:eastAsia="Calibri" w:hAnsi="Times New Roman" w:cs="Times New Roman"/>
          <w:lang w:eastAsia="pl-PL"/>
        </w:rPr>
        <w:t>Oświadczenie – Doświadczenie Architekta</w:t>
      </w:r>
      <w:r w:rsidRPr="00926A1E">
        <w:rPr>
          <w:rFonts w:ascii="Times New Roman" w:eastAsia="Calibri" w:hAnsi="Times New Roman" w:cs="Times New Roman"/>
          <w:lang w:eastAsia="pl-PL"/>
        </w:rPr>
        <w:t>,</w:t>
      </w:r>
    </w:p>
    <w:p w14:paraId="69E8FE8A" w14:textId="77777777" w:rsidR="002017E9" w:rsidRPr="00926A1E" w:rsidRDefault="00CD7FFB">
      <w:pPr>
        <w:pStyle w:val="Standard"/>
        <w:numPr>
          <w:ilvl w:val="1"/>
          <w:numId w:val="12"/>
        </w:numPr>
        <w:tabs>
          <w:tab w:val="left" w:pos="998"/>
        </w:tabs>
        <w:spacing w:before="120" w:after="0" w:line="276" w:lineRule="auto"/>
        <w:ind w:left="714" w:hanging="357"/>
        <w:jc w:val="both"/>
        <w:rPr>
          <w:rFonts w:ascii="Times New Roman" w:hAnsi="Times New Roman" w:cs="Times New Roman"/>
        </w:rPr>
      </w:pPr>
      <w:r w:rsidRPr="00926A1E">
        <w:rPr>
          <w:rFonts w:ascii="Times New Roman" w:eastAsia="Calibri" w:hAnsi="Times New Roman" w:cs="Times New Roman"/>
          <w:lang w:eastAsia="pl-PL"/>
        </w:rPr>
        <w:t>Wykaz Podwykonawców,</w:t>
      </w:r>
    </w:p>
    <w:p w14:paraId="2A79E115" w14:textId="77777777" w:rsidR="002017E9" w:rsidRPr="00031BFD" w:rsidRDefault="00CD7FFB">
      <w:pPr>
        <w:pStyle w:val="Standard"/>
        <w:numPr>
          <w:ilvl w:val="1"/>
          <w:numId w:val="12"/>
        </w:numPr>
        <w:tabs>
          <w:tab w:val="left" w:pos="998"/>
        </w:tabs>
        <w:spacing w:before="120" w:after="0" w:line="276" w:lineRule="auto"/>
        <w:ind w:left="714" w:hanging="357"/>
        <w:jc w:val="both"/>
        <w:rPr>
          <w:rFonts w:ascii="Times New Roman" w:hAnsi="Times New Roman" w:cs="Times New Roman"/>
        </w:rPr>
      </w:pPr>
      <w:r w:rsidRPr="00926A1E">
        <w:rPr>
          <w:rFonts w:ascii="Times New Roman" w:eastAsia="Calibri" w:hAnsi="Times New Roman" w:cs="Times New Roman"/>
          <w:lang w:eastAsia="pl-PL"/>
        </w:rPr>
        <w:t>Harmonogram Prac Projektowych</w:t>
      </w:r>
      <w:r w:rsidRPr="00031BFD">
        <w:rPr>
          <w:rFonts w:ascii="Times New Roman" w:eastAsia="Calibri" w:hAnsi="Times New Roman" w:cs="Times New Roman"/>
          <w:lang w:eastAsia="pl-PL"/>
        </w:rPr>
        <w:t>,</w:t>
      </w:r>
    </w:p>
    <w:p w14:paraId="20BC9A27" w14:textId="77777777" w:rsidR="002017E9" w:rsidRPr="00031BFD" w:rsidRDefault="00CD7FFB">
      <w:pPr>
        <w:pStyle w:val="Standard"/>
        <w:numPr>
          <w:ilvl w:val="1"/>
          <w:numId w:val="12"/>
        </w:numPr>
        <w:tabs>
          <w:tab w:val="left" w:pos="998"/>
        </w:tabs>
        <w:spacing w:before="120" w:after="0" w:line="276" w:lineRule="auto"/>
        <w:ind w:left="714" w:hanging="357"/>
        <w:jc w:val="both"/>
        <w:rPr>
          <w:rFonts w:ascii="Times New Roman" w:hAnsi="Times New Roman" w:cs="Times New Roman"/>
        </w:rPr>
      </w:pPr>
      <w:r w:rsidRPr="00031BFD">
        <w:rPr>
          <w:rFonts w:ascii="Times New Roman" w:eastAsia="Calibri" w:hAnsi="Times New Roman" w:cs="Times New Roman"/>
        </w:rPr>
        <w:t>Kopia dokumentów ubezpieczeniowych,</w:t>
      </w:r>
    </w:p>
    <w:p w14:paraId="7E72947E" w14:textId="77777777" w:rsidR="002017E9" w:rsidRPr="00031BFD" w:rsidRDefault="00CD7FFB">
      <w:pPr>
        <w:pStyle w:val="Standard"/>
        <w:numPr>
          <w:ilvl w:val="1"/>
          <w:numId w:val="12"/>
        </w:numPr>
        <w:tabs>
          <w:tab w:val="left" w:pos="998"/>
        </w:tabs>
        <w:spacing w:before="120" w:after="0" w:line="276" w:lineRule="auto"/>
        <w:ind w:left="714" w:hanging="357"/>
        <w:jc w:val="both"/>
        <w:rPr>
          <w:rFonts w:ascii="Times New Roman" w:hAnsi="Times New Roman" w:cs="Times New Roman"/>
        </w:rPr>
      </w:pPr>
      <w:r w:rsidRPr="00031BFD">
        <w:rPr>
          <w:rFonts w:ascii="Times New Roman" w:eastAsia="Calibri" w:hAnsi="Times New Roman" w:cs="Times New Roman"/>
        </w:rPr>
        <w:lastRenderedPageBreak/>
        <w:t>Dokument wniesienia zabezpieczenia należytego wykonania Umowy,</w:t>
      </w:r>
    </w:p>
    <w:p w14:paraId="0CB7AD2C" w14:textId="77777777" w:rsidR="002017E9" w:rsidRPr="00031BFD" w:rsidRDefault="00CD7FFB">
      <w:pPr>
        <w:pStyle w:val="Standard"/>
        <w:numPr>
          <w:ilvl w:val="1"/>
          <w:numId w:val="12"/>
        </w:numPr>
        <w:tabs>
          <w:tab w:val="left" w:pos="998"/>
        </w:tabs>
        <w:spacing w:before="120" w:after="0" w:line="276" w:lineRule="auto"/>
        <w:ind w:left="714" w:hanging="357"/>
        <w:jc w:val="both"/>
        <w:rPr>
          <w:rFonts w:ascii="Times New Roman" w:hAnsi="Times New Roman" w:cs="Times New Roman"/>
        </w:rPr>
      </w:pPr>
      <w:r w:rsidRPr="00031BFD">
        <w:rPr>
          <w:rFonts w:ascii="Times New Roman" w:eastAsia="Calibri" w:hAnsi="Times New Roman" w:cs="Times New Roman"/>
        </w:rPr>
        <w:t>Opis Przedmiotu Zamówienia (OPZ),</w:t>
      </w:r>
    </w:p>
    <w:p w14:paraId="79800589" w14:textId="77777777" w:rsidR="002017E9" w:rsidRPr="00031BFD" w:rsidRDefault="00CD7FFB">
      <w:pPr>
        <w:pStyle w:val="Standard"/>
        <w:numPr>
          <w:ilvl w:val="1"/>
          <w:numId w:val="12"/>
        </w:numPr>
        <w:tabs>
          <w:tab w:val="left" w:pos="-25636"/>
        </w:tabs>
        <w:spacing w:before="120" w:after="0" w:line="276" w:lineRule="auto"/>
        <w:jc w:val="both"/>
        <w:rPr>
          <w:rFonts w:ascii="Times New Roman" w:hAnsi="Times New Roman" w:cs="Times New Roman"/>
        </w:rPr>
      </w:pPr>
      <w:r w:rsidRPr="00031BFD">
        <w:rPr>
          <w:rFonts w:ascii="Times New Roman" w:eastAsia="Calibri" w:hAnsi="Times New Roman" w:cs="Times New Roman"/>
        </w:rPr>
        <w:t>Oświadczenie dotyczące niewykonywania autorskich praw osobistych,</w:t>
      </w:r>
    </w:p>
    <w:p w14:paraId="3F6146FD" w14:textId="444FA975" w:rsidR="002017E9" w:rsidRPr="008637F9" w:rsidRDefault="00CD7FFB">
      <w:pPr>
        <w:pStyle w:val="Standard"/>
        <w:numPr>
          <w:ilvl w:val="1"/>
          <w:numId w:val="12"/>
        </w:numPr>
        <w:tabs>
          <w:tab w:val="left" w:pos="-25636"/>
        </w:tabs>
        <w:spacing w:before="120" w:after="0" w:line="276" w:lineRule="auto"/>
        <w:jc w:val="both"/>
        <w:rPr>
          <w:rFonts w:ascii="Times New Roman" w:hAnsi="Times New Roman" w:cs="Times New Roman"/>
        </w:rPr>
      </w:pPr>
      <w:r w:rsidRPr="00031BFD">
        <w:rPr>
          <w:rFonts w:ascii="Times New Roman" w:eastAsia="Calibri" w:hAnsi="Times New Roman" w:cs="Times New Roman"/>
        </w:rPr>
        <w:t xml:space="preserve">Wzór </w:t>
      </w:r>
      <w:r w:rsidR="008637F9">
        <w:rPr>
          <w:rFonts w:ascii="Times New Roman" w:eastAsia="Calibri" w:hAnsi="Times New Roman" w:cs="Times New Roman"/>
        </w:rPr>
        <w:t>karty nadzoru autorskiego,</w:t>
      </w:r>
    </w:p>
    <w:p w14:paraId="3F24B9EE" w14:textId="2F11B5BD" w:rsidR="008637F9" w:rsidRPr="00AC16F0" w:rsidRDefault="008637F9">
      <w:pPr>
        <w:pStyle w:val="Standard"/>
        <w:numPr>
          <w:ilvl w:val="1"/>
          <w:numId w:val="12"/>
        </w:numPr>
        <w:tabs>
          <w:tab w:val="left" w:pos="-25636"/>
        </w:tabs>
        <w:spacing w:before="120" w:after="0" w:line="276" w:lineRule="auto"/>
        <w:jc w:val="both"/>
        <w:rPr>
          <w:rFonts w:ascii="Times New Roman" w:hAnsi="Times New Roman" w:cs="Times New Roman"/>
        </w:rPr>
      </w:pPr>
      <w:r>
        <w:rPr>
          <w:rFonts w:ascii="Times New Roman" w:eastAsia="Calibri" w:hAnsi="Times New Roman" w:cs="Times New Roman"/>
        </w:rPr>
        <w:t xml:space="preserve">Wzór protokołu odbioru. </w:t>
      </w:r>
    </w:p>
    <w:p w14:paraId="193518E1" w14:textId="77777777" w:rsidR="00AC16F0" w:rsidRPr="00031BFD" w:rsidRDefault="00AC16F0" w:rsidP="00AC16F0">
      <w:pPr>
        <w:pStyle w:val="Standard"/>
        <w:tabs>
          <w:tab w:val="left" w:pos="-25636"/>
        </w:tabs>
        <w:spacing w:before="120" w:after="0" w:line="276" w:lineRule="auto"/>
        <w:ind w:left="360"/>
        <w:jc w:val="both"/>
        <w:rPr>
          <w:rFonts w:ascii="Times New Roman" w:hAnsi="Times New Roman" w:cs="Times New Roman"/>
        </w:rPr>
      </w:pPr>
    </w:p>
    <w:p w14:paraId="788CB9B0" w14:textId="14034DCA" w:rsidR="002017E9" w:rsidRPr="00343092" w:rsidRDefault="00CD7FFB" w:rsidP="00343092">
      <w:pPr>
        <w:pStyle w:val="Standard"/>
        <w:tabs>
          <w:tab w:val="left" w:pos="567"/>
          <w:tab w:val="left" w:pos="4253"/>
        </w:tabs>
        <w:spacing w:before="120" w:after="0" w:line="480" w:lineRule="auto"/>
        <w:jc w:val="center"/>
        <w:rPr>
          <w:rFonts w:ascii="Times New Roman" w:eastAsia="Calibri" w:hAnsi="Times New Roman" w:cs="Times New Roman"/>
          <w:b/>
          <w:lang w:eastAsia="pl-PL"/>
        </w:rPr>
      </w:pPr>
      <w:r w:rsidRPr="00031BFD">
        <w:rPr>
          <w:rFonts w:ascii="Times New Roman" w:eastAsia="Calibri" w:hAnsi="Times New Roman" w:cs="Times New Roman"/>
          <w:b/>
          <w:lang w:eastAsia="pl-PL"/>
        </w:rPr>
        <w:t>Wykonawca</w:t>
      </w:r>
      <w:r w:rsidRPr="00031BFD">
        <w:rPr>
          <w:rFonts w:ascii="Times New Roman" w:eastAsia="Calibri" w:hAnsi="Times New Roman" w:cs="Times New Roman"/>
          <w:b/>
          <w:lang w:eastAsia="pl-PL"/>
        </w:rPr>
        <w:tab/>
      </w:r>
      <w:r w:rsidRPr="00031BFD">
        <w:rPr>
          <w:rFonts w:ascii="Times New Roman" w:eastAsia="Calibri" w:hAnsi="Times New Roman" w:cs="Times New Roman"/>
          <w:b/>
          <w:lang w:eastAsia="pl-PL"/>
        </w:rPr>
        <w:tab/>
      </w:r>
      <w:r w:rsidRPr="00031BFD">
        <w:rPr>
          <w:rFonts w:ascii="Times New Roman" w:eastAsia="Calibri" w:hAnsi="Times New Roman" w:cs="Times New Roman"/>
          <w:b/>
          <w:lang w:eastAsia="pl-PL"/>
        </w:rPr>
        <w:tab/>
      </w:r>
      <w:r w:rsidRPr="00031BFD">
        <w:rPr>
          <w:rFonts w:ascii="Times New Roman" w:eastAsia="Calibri" w:hAnsi="Times New Roman" w:cs="Times New Roman"/>
          <w:b/>
          <w:lang w:eastAsia="pl-PL"/>
        </w:rPr>
        <w:tab/>
        <w:t>Zamawiający</w:t>
      </w:r>
    </w:p>
    <w:sectPr w:rsidR="002017E9" w:rsidRPr="00343092" w:rsidSect="006C68CF">
      <w:headerReference w:type="default" r:id="rId8"/>
      <w:footerReference w:type="even" r:id="rId9"/>
      <w:footerReference w:type="default" r:id="rId10"/>
      <w:pgSz w:w="11906" w:h="16838" w:code="9"/>
      <w:pgMar w:top="1418" w:right="1418" w:bottom="1418" w:left="1418"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FBF1F" w14:textId="77777777" w:rsidR="00F3698B" w:rsidRDefault="00F3698B">
      <w:pPr>
        <w:spacing w:after="0"/>
      </w:pPr>
      <w:r>
        <w:separator/>
      </w:r>
    </w:p>
  </w:endnote>
  <w:endnote w:type="continuationSeparator" w:id="0">
    <w:p w14:paraId="5EF08DC1" w14:textId="77777777" w:rsidR="00F3698B" w:rsidRDefault="00F369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TimesNewRomanPSMT">
    <w:altName w:val="MS Gothic"/>
    <w:charset w:val="00"/>
    <w:family w:val="auto"/>
    <w:pitch w:val="default"/>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E8219" w14:textId="69C36BF5" w:rsidR="00233E3E" w:rsidRDefault="00233E3E">
    <w:pPr>
      <w:pStyle w:val="Stopka"/>
    </w:pPr>
    <w:r>
      <w:fldChar w:fldCharType="begin"/>
    </w:r>
    <w:r>
      <w:instrText xml:space="preserve"> PAGE </w:instrText>
    </w:r>
    <w:r>
      <w:fldChar w:fldCharType="separate"/>
    </w:r>
    <w:r>
      <w:rPr>
        <w:noProof/>
      </w:rPr>
      <w:t>20</w:t>
    </w:r>
    <w:r>
      <w:fldChar w:fldCharType="end"/>
    </w:r>
  </w:p>
  <w:p w14:paraId="2271ECD9" w14:textId="66D85B80" w:rsidR="00233E3E" w:rsidRDefault="00233E3E" w:rsidP="00A77BC4">
    <w:pPr>
      <w:pStyle w:val="Stopka"/>
      <w:jc w:val="center"/>
    </w:pPr>
    <w:r>
      <w:t>DZP-362/      /2022</w:t>
    </w:r>
  </w:p>
  <w:p w14:paraId="07980CBD" w14:textId="77777777" w:rsidR="00233E3E" w:rsidRDefault="00233E3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D8A42" w14:textId="7B0F93D7" w:rsidR="00233E3E" w:rsidRPr="00DA32CF" w:rsidRDefault="00233E3E" w:rsidP="00DA32CF">
    <w:pPr>
      <w:pStyle w:val="Stopka"/>
      <w:jc w:val="right"/>
      <w:rPr>
        <w:rFonts w:ascii="Times New Roman" w:hAnsi="Times New Roman" w:cs="Times New Roman"/>
      </w:rPr>
    </w:pPr>
    <w:r w:rsidRPr="00DA32CF">
      <w:rPr>
        <w:rFonts w:ascii="Times New Roman" w:hAnsi="Times New Roman" w:cs="Times New Roman"/>
      </w:rPr>
      <w:fldChar w:fldCharType="begin"/>
    </w:r>
    <w:r w:rsidRPr="00DA32CF">
      <w:rPr>
        <w:rFonts w:ascii="Times New Roman" w:hAnsi="Times New Roman" w:cs="Times New Roman"/>
      </w:rPr>
      <w:instrText xml:space="preserve"> PAGE </w:instrText>
    </w:r>
    <w:r w:rsidRPr="00DA32CF">
      <w:rPr>
        <w:rFonts w:ascii="Times New Roman" w:hAnsi="Times New Roman" w:cs="Times New Roman"/>
      </w:rPr>
      <w:fldChar w:fldCharType="separate"/>
    </w:r>
    <w:r w:rsidR="000C5E40">
      <w:rPr>
        <w:rFonts w:ascii="Times New Roman" w:hAnsi="Times New Roman" w:cs="Times New Roman"/>
        <w:noProof/>
      </w:rPr>
      <w:t>7</w:t>
    </w:r>
    <w:r w:rsidRPr="00DA32CF">
      <w:rPr>
        <w:rFonts w:ascii="Times New Roman" w:hAnsi="Times New Roman" w:cs="Times New Roman"/>
      </w:rPr>
      <w:fldChar w:fldCharType="end"/>
    </w:r>
  </w:p>
  <w:p w14:paraId="774DDB51" w14:textId="7624F901" w:rsidR="00233E3E" w:rsidRPr="00DA32CF" w:rsidRDefault="00233E3E" w:rsidP="00A77BC4">
    <w:pPr>
      <w:pStyle w:val="Stopka"/>
      <w:jc w:val="center"/>
      <w:rPr>
        <w:rFonts w:ascii="Times New Roman" w:hAnsi="Times New Roman" w:cs="Times New Roman"/>
      </w:rPr>
    </w:pPr>
    <w:r w:rsidRPr="00DA32CF">
      <w:rPr>
        <w:rFonts w:ascii="Times New Roman" w:hAnsi="Times New Roman" w:cs="Times New Roman"/>
      </w:rPr>
      <w:t>POUZ-361/</w:t>
    </w:r>
    <w:r>
      <w:rPr>
        <w:rFonts w:ascii="Times New Roman" w:hAnsi="Times New Roman" w:cs="Times New Roman"/>
      </w:rPr>
      <w:t>202/2024</w:t>
    </w:r>
    <w:r w:rsidRPr="00DA32CF">
      <w:rPr>
        <w:rFonts w:ascii="Times New Roman" w:hAnsi="Times New Roman" w:cs="Times New Roman"/>
      </w:rPr>
      <w:t>/DZP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210CF9" w14:textId="77777777" w:rsidR="00F3698B" w:rsidRDefault="00F3698B">
      <w:pPr>
        <w:spacing w:after="0"/>
      </w:pPr>
      <w:r>
        <w:rPr>
          <w:color w:val="000000"/>
        </w:rPr>
        <w:separator/>
      </w:r>
    </w:p>
  </w:footnote>
  <w:footnote w:type="continuationSeparator" w:id="0">
    <w:p w14:paraId="69B24AE9" w14:textId="77777777" w:rsidR="00F3698B" w:rsidRDefault="00F3698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34C55" w14:textId="77777777" w:rsidR="00233E3E" w:rsidRDefault="00233E3E">
    <w:pPr>
      <w:pStyle w:val="Nagwek"/>
      <w:tabs>
        <w:tab w:val="left" w:pos="252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204F1"/>
    <w:multiLevelType w:val="multilevel"/>
    <w:tmpl w:val="A5808E56"/>
    <w:styleLink w:val="WWNum53"/>
    <w:lvl w:ilvl="0">
      <w:start w:val="4"/>
      <w:numFmt w:val="decimal"/>
      <w:lvlText w:val="%1."/>
      <w:lvlJc w:val="left"/>
      <w:pPr>
        <w:ind w:left="360" w:hanging="360"/>
      </w:pPr>
      <w:rPr>
        <w:rFonts w:eastAsia="Calibri" w:cs="Arial"/>
      </w:rPr>
    </w:lvl>
    <w:lvl w:ilvl="1">
      <w:start w:val="1"/>
      <w:numFmt w:val="decimal"/>
      <w:lvlText w:val="%2)"/>
      <w:lvlJc w:val="left"/>
      <w:pPr>
        <w:ind w:left="720" w:hanging="360"/>
      </w:pPr>
      <w:rPr>
        <w:rFonts w:eastAsia="Calibri" w:cs="Arial"/>
      </w:r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 w15:restartNumberingAfterBreak="0">
    <w:nsid w:val="00810350"/>
    <w:multiLevelType w:val="multilevel"/>
    <w:tmpl w:val="7CA8B310"/>
    <w:lvl w:ilvl="0">
      <w:start w:val="1"/>
      <w:numFmt w:val="decimal"/>
      <w:lvlText w:val="%1)"/>
      <w:lvlJc w:val="left"/>
      <w:pPr>
        <w:ind w:left="360" w:hanging="360"/>
      </w:pPr>
      <w:rPr>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rPr>
        <w:rFonts w:ascii="Calibri" w:eastAsia="Calibri" w:hAnsi="Calibri" w:cs="Arial"/>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1862F8E"/>
    <w:multiLevelType w:val="multilevel"/>
    <w:tmpl w:val="103E9FDC"/>
    <w:styleLink w:val="WWNum15"/>
    <w:lvl w:ilvl="0">
      <w:start w:val="1"/>
      <w:numFmt w:val="decimal"/>
      <w:lvlText w:val="%1)"/>
      <w:lvlJc w:val="left"/>
      <w:pPr>
        <w:ind w:left="644" w:hanging="360"/>
      </w:pPr>
      <w:rPr>
        <w:rFonts w:eastAsia="Times New Roman" w:cs="Arial"/>
      </w:rPr>
    </w:lvl>
    <w:lvl w:ilvl="1">
      <w:start w:val="1"/>
      <w:numFmt w:val="decimal"/>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3" w15:restartNumberingAfterBreak="0">
    <w:nsid w:val="01C810FC"/>
    <w:multiLevelType w:val="multilevel"/>
    <w:tmpl w:val="B01E1604"/>
    <w:styleLink w:val="WWNum63"/>
    <w:lvl w:ilvl="0">
      <w:start w:val="1"/>
      <w:numFmt w:val="decimal"/>
      <w:lvlText w:val="%1)"/>
      <w:lvlJc w:val="left"/>
      <w:pPr>
        <w:ind w:left="731" w:hanging="360"/>
      </w:pPr>
    </w:lvl>
    <w:lvl w:ilvl="1">
      <w:start w:val="1"/>
      <w:numFmt w:val="lowerLetter"/>
      <w:lvlText w:val="%2."/>
      <w:lvlJc w:val="left"/>
      <w:pPr>
        <w:ind w:left="1451" w:hanging="360"/>
      </w:pPr>
    </w:lvl>
    <w:lvl w:ilvl="2">
      <w:start w:val="1"/>
      <w:numFmt w:val="lowerRoman"/>
      <w:lvlText w:val="%1.%2.%3."/>
      <w:lvlJc w:val="right"/>
      <w:pPr>
        <w:ind w:left="2171" w:hanging="180"/>
      </w:pPr>
    </w:lvl>
    <w:lvl w:ilvl="3">
      <w:start w:val="1"/>
      <w:numFmt w:val="decimal"/>
      <w:lvlText w:val="%1.%2.%3.%4."/>
      <w:lvlJc w:val="left"/>
      <w:pPr>
        <w:ind w:left="2891" w:hanging="360"/>
      </w:pPr>
    </w:lvl>
    <w:lvl w:ilvl="4">
      <w:start w:val="1"/>
      <w:numFmt w:val="lowerLetter"/>
      <w:lvlText w:val="%1.%2.%3.%4.%5."/>
      <w:lvlJc w:val="left"/>
      <w:pPr>
        <w:ind w:left="3611" w:hanging="360"/>
      </w:pPr>
    </w:lvl>
    <w:lvl w:ilvl="5">
      <w:start w:val="1"/>
      <w:numFmt w:val="lowerRoman"/>
      <w:lvlText w:val="%1.%2.%3.%4.%5.%6."/>
      <w:lvlJc w:val="right"/>
      <w:pPr>
        <w:ind w:left="4331" w:hanging="180"/>
      </w:pPr>
    </w:lvl>
    <w:lvl w:ilvl="6">
      <w:start w:val="1"/>
      <w:numFmt w:val="decimal"/>
      <w:lvlText w:val="%1.%2.%3.%4.%5.%6.%7."/>
      <w:lvlJc w:val="left"/>
      <w:pPr>
        <w:ind w:left="5051" w:hanging="360"/>
      </w:pPr>
    </w:lvl>
    <w:lvl w:ilvl="7">
      <w:start w:val="1"/>
      <w:numFmt w:val="lowerLetter"/>
      <w:lvlText w:val="%1.%2.%3.%4.%5.%6.%7.%8."/>
      <w:lvlJc w:val="left"/>
      <w:pPr>
        <w:ind w:left="5771" w:hanging="360"/>
      </w:pPr>
    </w:lvl>
    <w:lvl w:ilvl="8">
      <w:start w:val="1"/>
      <w:numFmt w:val="lowerRoman"/>
      <w:lvlText w:val="%1.%2.%3.%4.%5.%6.%7.%8.%9."/>
      <w:lvlJc w:val="right"/>
      <w:pPr>
        <w:ind w:left="6491" w:hanging="180"/>
      </w:pPr>
    </w:lvl>
  </w:abstractNum>
  <w:abstractNum w:abstractNumId="4" w15:restartNumberingAfterBreak="0">
    <w:nsid w:val="01F42A41"/>
    <w:multiLevelType w:val="multilevel"/>
    <w:tmpl w:val="72209B2A"/>
    <w:styleLink w:val="WWNum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5E96857"/>
    <w:multiLevelType w:val="multilevel"/>
    <w:tmpl w:val="3EC44C00"/>
    <w:styleLink w:val="WWNum45"/>
    <w:lvl w:ilvl="0">
      <w:start w:val="1"/>
      <w:numFmt w:val="decimal"/>
      <w:lvlText w:val="%1)"/>
      <w:lvlJc w:val="left"/>
      <w:pPr>
        <w:ind w:left="720" w:hanging="360"/>
      </w:pPr>
      <w:rPr>
        <w:sz w:val="20"/>
        <w:szCs w:val="20"/>
      </w:rPr>
    </w:lvl>
    <w:lvl w:ilvl="1">
      <w:start w:val="1"/>
      <w:numFmt w:val="lowerLetter"/>
      <w:lvlText w:val="%2)"/>
      <w:lvlJc w:val="left"/>
      <w:pPr>
        <w:ind w:left="1080" w:hanging="360"/>
      </w:pPr>
      <w:rPr>
        <w:rFonts w:cs="Times New Roman"/>
      </w:rPr>
    </w:lvl>
    <w:lvl w:ilvl="2">
      <w:start w:val="1"/>
      <w:numFmt w:val="lowerRoman"/>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Roman"/>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Roman"/>
      <w:lvlText w:val="%1.%2.%3.%4.%5.%6.%7.%8.%9."/>
      <w:lvlJc w:val="left"/>
      <w:pPr>
        <w:ind w:left="3600" w:hanging="360"/>
      </w:pPr>
      <w:rPr>
        <w:rFonts w:cs="Times New Roman"/>
      </w:rPr>
    </w:lvl>
  </w:abstractNum>
  <w:abstractNum w:abstractNumId="6" w15:restartNumberingAfterBreak="0">
    <w:nsid w:val="06017856"/>
    <w:multiLevelType w:val="multilevel"/>
    <w:tmpl w:val="97B68970"/>
    <w:styleLink w:val="WWNum71"/>
    <w:lvl w:ilvl="0">
      <w:start w:val="1"/>
      <w:numFmt w:val="decimal"/>
      <w:lvlText w:val="%1)"/>
      <w:lvlJc w:val="left"/>
      <w:pPr>
        <w:ind w:left="720" w:hanging="361"/>
      </w:pPr>
      <w:rPr>
        <w:rFonts w:cs="Times New Roman"/>
        <w:b w:val="0"/>
        <w:bCs w:val="0"/>
        <w:sz w:val="24"/>
        <w:szCs w:val="24"/>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7" w15:restartNumberingAfterBreak="0">
    <w:nsid w:val="07BC71AD"/>
    <w:multiLevelType w:val="multilevel"/>
    <w:tmpl w:val="91F05040"/>
    <w:styleLink w:val="WWNum48"/>
    <w:lvl w:ilvl="0">
      <w:start w:val="1"/>
      <w:numFmt w:val="decimal"/>
      <w:lvlText w:val="%1."/>
      <w:lvlJc w:val="left"/>
      <w:pPr>
        <w:ind w:left="330" w:hanging="330"/>
      </w:pPr>
      <w:rPr>
        <w:rFonts w:eastAsia="Tahoma" w:cs="Tahoma"/>
        <w:b w:val="0"/>
        <w:bCs w:val="0"/>
        <w:i w:val="0"/>
        <w:iCs w:val="0"/>
        <w:caps w:val="0"/>
        <w:smallCaps w:val="0"/>
        <w:strike w:val="0"/>
        <w:dstrike w:val="0"/>
        <w:color w:val="000000"/>
        <w:spacing w:val="0"/>
        <w:w w:val="100"/>
        <w:kern w:val="3"/>
        <w:position w:val="0"/>
        <w:sz w:val="18"/>
        <w:szCs w:val="18"/>
        <w:vertAlign w:val="baseline"/>
      </w:rPr>
    </w:lvl>
    <w:lvl w:ilvl="1">
      <w:start w:val="1"/>
      <w:numFmt w:val="decimal"/>
      <w:lvlText w:val="%2)"/>
      <w:lvlJc w:val="left"/>
      <w:pPr>
        <w:ind w:left="1438" w:hanging="358"/>
      </w:pPr>
      <w:rPr>
        <w:rFonts w:eastAsia="Tahoma" w:cs="Tahoma"/>
        <w:b w:val="0"/>
        <w:bCs w:val="0"/>
        <w:i w:val="0"/>
        <w:iCs w:val="0"/>
        <w:caps w:val="0"/>
        <w:smallCaps w:val="0"/>
        <w:strike w:val="0"/>
        <w:dstrike w:val="0"/>
        <w:color w:val="000000"/>
        <w:spacing w:val="0"/>
        <w:w w:val="100"/>
        <w:kern w:val="3"/>
        <w:position w:val="0"/>
        <w:vertAlign w:val="baseline"/>
      </w:rPr>
    </w:lvl>
    <w:lvl w:ilvl="2">
      <w:start w:val="1"/>
      <w:numFmt w:val="lowerRoman"/>
      <w:lvlText w:val="%1.%2.%3."/>
      <w:lvlJc w:val="left"/>
      <w:pPr>
        <w:ind w:left="2135" w:hanging="275"/>
      </w:pPr>
      <w:rPr>
        <w:rFonts w:eastAsia="Tahoma" w:cs="Tahoma"/>
        <w:b w:val="0"/>
        <w:bCs w:val="0"/>
        <w:i w:val="0"/>
        <w:iCs w:val="0"/>
        <w:caps w:val="0"/>
        <w:smallCaps w:val="0"/>
        <w:strike w:val="0"/>
        <w:dstrike w:val="0"/>
        <w:color w:val="000000"/>
        <w:spacing w:val="0"/>
        <w:w w:val="100"/>
        <w:kern w:val="3"/>
        <w:position w:val="0"/>
        <w:vertAlign w:val="baseline"/>
      </w:rPr>
    </w:lvl>
    <w:lvl w:ilvl="3">
      <w:start w:val="1"/>
      <w:numFmt w:val="decimal"/>
      <w:lvlText w:val="%1.%2.%3.%4."/>
      <w:lvlJc w:val="left"/>
      <w:pPr>
        <w:ind w:left="2850" w:hanging="330"/>
      </w:pPr>
      <w:rPr>
        <w:rFonts w:eastAsia="Tahoma" w:cs="Tahoma"/>
        <w:b w:val="0"/>
        <w:bCs w:val="0"/>
        <w:i w:val="0"/>
        <w:iCs w:val="0"/>
        <w:caps w:val="0"/>
        <w:smallCaps w:val="0"/>
        <w:strike w:val="0"/>
        <w:dstrike w:val="0"/>
        <w:color w:val="000000"/>
        <w:spacing w:val="0"/>
        <w:w w:val="100"/>
        <w:kern w:val="3"/>
        <w:position w:val="0"/>
        <w:sz w:val="18"/>
        <w:szCs w:val="18"/>
        <w:vertAlign w:val="baseline"/>
      </w:rPr>
    </w:lvl>
    <w:lvl w:ilvl="4">
      <w:start w:val="1"/>
      <w:numFmt w:val="lowerLetter"/>
      <w:lvlText w:val="%1.%2.%3.%4.%5."/>
      <w:lvlJc w:val="left"/>
      <w:pPr>
        <w:ind w:left="3570" w:hanging="330"/>
      </w:pPr>
      <w:rPr>
        <w:rFonts w:eastAsia="Tahoma" w:cs="Tahoma"/>
        <w:b w:val="0"/>
        <w:bCs w:val="0"/>
        <w:i w:val="0"/>
        <w:iCs w:val="0"/>
        <w:caps w:val="0"/>
        <w:smallCaps w:val="0"/>
        <w:strike w:val="0"/>
        <w:dstrike w:val="0"/>
        <w:color w:val="000000"/>
        <w:spacing w:val="0"/>
        <w:w w:val="100"/>
        <w:kern w:val="3"/>
        <w:position w:val="0"/>
        <w:vertAlign w:val="baseline"/>
      </w:rPr>
    </w:lvl>
    <w:lvl w:ilvl="5">
      <w:start w:val="1"/>
      <w:numFmt w:val="lowerRoman"/>
      <w:lvlText w:val="%1.%2.%3.%4.%5.%6."/>
      <w:lvlJc w:val="left"/>
      <w:pPr>
        <w:ind w:left="4295" w:hanging="275"/>
      </w:pPr>
      <w:rPr>
        <w:rFonts w:eastAsia="Tahoma" w:cs="Tahoma"/>
        <w:b w:val="0"/>
        <w:bCs w:val="0"/>
        <w:i w:val="0"/>
        <w:iCs w:val="0"/>
        <w:caps w:val="0"/>
        <w:smallCaps w:val="0"/>
        <w:strike w:val="0"/>
        <w:dstrike w:val="0"/>
        <w:color w:val="000000"/>
        <w:spacing w:val="0"/>
        <w:w w:val="100"/>
        <w:kern w:val="3"/>
        <w:position w:val="0"/>
        <w:vertAlign w:val="baseline"/>
      </w:rPr>
    </w:lvl>
    <w:lvl w:ilvl="6">
      <w:start w:val="1"/>
      <w:numFmt w:val="decimal"/>
      <w:lvlText w:val="%1.%2.%3.%4.%5.%6.%7."/>
      <w:lvlJc w:val="left"/>
      <w:pPr>
        <w:ind w:left="284" w:hanging="284"/>
      </w:pPr>
      <w:rPr>
        <w:rFonts w:eastAsia="Tahoma" w:cs="Tahoma"/>
        <w:b w:val="0"/>
        <w:bCs w:val="0"/>
        <w:i w:val="0"/>
        <w:iCs w:val="0"/>
        <w:caps w:val="0"/>
        <w:smallCaps w:val="0"/>
        <w:strike w:val="0"/>
        <w:dstrike w:val="0"/>
        <w:color w:val="000000"/>
        <w:spacing w:val="0"/>
        <w:w w:val="100"/>
        <w:kern w:val="3"/>
        <w:position w:val="0"/>
        <w:vertAlign w:val="baseline"/>
      </w:rPr>
    </w:lvl>
    <w:lvl w:ilvl="7">
      <w:start w:val="1"/>
      <w:numFmt w:val="lowerLetter"/>
      <w:lvlText w:val="%1.%2.%3.%4.%5.%6.%7.%8."/>
      <w:lvlJc w:val="left"/>
      <w:pPr>
        <w:ind w:left="1004" w:hanging="284"/>
      </w:pPr>
      <w:rPr>
        <w:rFonts w:eastAsia="Tahoma" w:cs="Tahoma"/>
        <w:b w:val="0"/>
        <w:bCs w:val="0"/>
        <w:i w:val="0"/>
        <w:iCs w:val="0"/>
        <w:caps w:val="0"/>
        <w:smallCaps w:val="0"/>
        <w:strike w:val="0"/>
        <w:dstrike w:val="0"/>
        <w:color w:val="000000"/>
        <w:spacing w:val="0"/>
        <w:w w:val="100"/>
        <w:kern w:val="3"/>
        <w:position w:val="0"/>
        <w:vertAlign w:val="baseline"/>
      </w:rPr>
    </w:lvl>
    <w:lvl w:ilvl="8">
      <w:start w:val="1"/>
      <w:numFmt w:val="lowerRoman"/>
      <w:lvlText w:val="%1.%2.%3.%4.%5.%6.%7.%8.%9."/>
      <w:lvlJc w:val="left"/>
      <w:pPr>
        <w:ind w:left="1724" w:hanging="226"/>
      </w:pPr>
      <w:rPr>
        <w:rFonts w:eastAsia="Tahoma" w:cs="Tahoma"/>
        <w:b w:val="0"/>
        <w:bCs w:val="0"/>
        <w:i w:val="0"/>
        <w:iCs w:val="0"/>
        <w:caps w:val="0"/>
        <w:smallCaps w:val="0"/>
        <w:strike w:val="0"/>
        <w:dstrike w:val="0"/>
        <w:color w:val="000000"/>
        <w:spacing w:val="0"/>
        <w:w w:val="100"/>
        <w:kern w:val="3"/>
        <w:position w:val="0"/>
        <w:vertAlign w:val="baseline"/>
      </w:rPr>
    </w:lvl>
  </w:abstractNum>
  <w:abstractNum w:abstractNumId="8" w15:restartNumberingAfterBreak="0">
    <w:nsid w:val="08AD0D1B"/>
    <w:multiLevelType w:val="multilevel"/>
    <w:tmpl w:val="F202DD2C"/>
    <w:styleLink w:val="WWNum5"/>
    <w:lvl w:ilvl="0">
      <w:start w:val="1"/>
      <w:numFmt w:val="decimal"/>
      <w:lvlText w:val="%1."/>
      <w:lvlJc w:val="left"/>
      <w:pPr>
        <w:ind w:left="360" w:hanging="360"/>
      </w:pPr>
      <w:rPr>
        <w:rFonts w:eastAsia="Calibri" w:cs="Arial"/>
      </w:rPr>
    </w:lvl>
    <w:lvl w:ilvl="1">
      <w:start w:val="1"/>
      <w:numFmt w:val="lowerLetter"/>
      <w:lvlText w:val="%2)"/>
      <w:lvlJc w:val="left"/>
      <w:pPr>
        <w:ind w:left="720" w:hanging="360"/>
      </w:pPr>
      <w:rPr>
        <w:rFonts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9" w15:restartNumberingAfterBreak="0">
    <w:nsid w:val="0ACA2826"/>
    <w:multiLevelType w:val="multilevel"/>
    <w:tmpl w:val="FBBE4A1E"/>
    <w:styleLink w:val="WWNum25"/>
    <w:lvl w:ilvl="0">
      <w:start w:val="1"/>
      <w:numFmt w:val="decimal"/>
      <w:lvlText w:val="%1)"/>
      <w:lvlJc w:val="left"/>
      <w:pPr>
        <w:ind w:left="360" w:hanging="360"/>
      </w:pPr>
      <w:rPr>
        <w:b w:val="0"/>
        <w:strike w:val="0"/>
        <w:dstrike w:val="0"/>
      </w:rPr>
    </w:lvl>
    <w:lvl w:ilvl="1">
      <w:start w:val="1"/>
      <w:numFmt w:val="decimal"/>
      <w:lvlText w:val="%2)"/>
      <w:lvlJc w:val="left"/>
      <w:pPr>
        <w:ind w:left="720" w:hanging="360"/>
      </w:pPr>
      <w:rPr>
        <w:rFonts w:eastAsia="Calibri" w:cs="Times New Roman"/>
      </w:r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0" w15:restartNumberingAfterBreak="0">
    <w:nsid w:val="0C136F9B"/>
    <w:multiLevelType w:val="multilevel"/>
    <w:tmpl w:val="AC78121A"/>
    <w:styleLink w:val="WWNum61"/>
    <w:lvl w:ilvl="0">
      <w:start w:val="1"/>
      <w:numFmt w:val="lowerLetter"/>
      <w:lvlText w:val="%1)"/>
      <w:lvlJc w:val="left"/>
      <w:pPr>
        <w:ind w:left="1068" w:hanging="360"/>
      </w:pPr>
      <w:rPr>
        <w:b w:val="0"/>
        <w:i w:val="0"/>
        <w:color w:val="00000A"/>
      </w:rPr>
    </w:lvl>
    <w:lvl w:ilvl="1">
      <w:start w:val="1"/>
      <w:numFmt w:val="lowerLetter"/>
      <w:lvlText w:val="%2."/>
      <w:lvlJc w:val="left"/>
      <w:pPr>
        <w:ind w:left="1791" w:hanging="360"/>
      </w:pPr>
    </w:lvl>
    <w:lvl w:ilvl="2">
      <w:start w:val="1"/>
      <w:numFmt w:val="lowerRoman"/>
      <w:lvlText w:val="%1.%2.%3."/>
      <w:lvlJc w:val="right"/>
      <w:pPr>
        <w:ind w:left="2511" w:hanging="180"/>
      </w:pPr>
    </w:lvl>
    <w:lvl w:ilvl="3">
      <w:start w:val="1"/>
      <w:numFmt w:val="decimal"/>
      <w:lvlText w:val="%1.%2.%3.%4."/>
      <w:lvlJc w:val="left"/>
      <w:pPr>
        <w:ind w:left="3231" w:hanging="360"/>
      </w:pPr>
    </w:lvl>
    <w:lvl w:ilvl="4">
      <w:start w:val="1"/>
      <w:numFmt w:val="lowerLetter"/>
      <w:lvlText w:val="%1.%2.%3.%4.%5."/>
      <w:lvlJc w:val="left"/>
      <w:pPr>
        <w:ind w:left="3951" w:hanging="360"/>
      </w:pPr>
    </w:lvl>
    <w:lvl w:ilvl="5">
      <w:start w:val="1"/>
      <w:numFmt w:val="lowerRoman"/>
      <w:lvlText w:val="%1.%2.%3.%4.%5.%6."/>
      <w:lvlJc w:val="right"/>
      <w:pPr>
        <w:ind w:left="4671" w:hanging="180"/>
      </w:pPr>
    </w:lvl>
    <w:lvl w:ilvl="6">
      <w:start w:val="1"/>
      <w:numFmt w:val="decimal"/>
      <w:lvlText w:val="%1.%2.%3.%4.%5.%6.%7."/>
      <w:lvlJc w:val="left"/>
      <w:pPr>
        <w:ind w:left="5391" w:hanging="360"/>
      </w:pPr>
    </w:lvl>
    <w:lvl w:ilvl="7">
      <w:start w:val="1"/>
      <w:numFmt w:val="lowerLetter"/>
      <w:lvlText w:val="%1.%2.%3.%4.%5.%6.%7.%8."/>
      <w:lvlJc w:val="left"/>
      <w:pPr>
        <w:ind w:left="6111" w:hanging="360"/>
      </w:pPr>
    </w:lvl>
    <w:lvl w:ilvl="8">
      <w:start w:val="1"/>
      <w:numFmt w:val="lowerRoman"/>
      <w:lvlText w:val="%1.%2.%3.%4.%5.%6.%7.%8.%9."/>
      <w:lvlJc w:val="right"/>
      <w:pPr>
        <w:ind w:left="6831" w:hanging="180"/>
      </w:pPr>
    </w:lvl>
  </w:abstractNum>
  <w:abstractNum w:abstractNumId="11" w15:restartNumberingAfterBreak="0">
    <w:nsid w:val="0C8D3467"/>
    <w:multiLevelType w:val="multilevel"/>
    <w:tmpl w:val="3F2028C2"/>
    <w:styleLink w:val="WWNum31"/>
    <w:lvl w:ilvl="0">
      <w:start w:val="1"/>
      <w:numFmt w:val="decimal"/>
      <w:lvlText w:val="%1)"/>
      <w:lvlJc w:val="left"/>
      <w:pPr>
        <w:ind w:left="786" w:hanging="360"/>
      </w:pPr>
      <w:rPr>
        <w:rFonts w:cs="Times New Roman"/>
        <w:sz w:val="20"/>
        <w:szCs w:val="20"/>
      </w:rPr>
    </w:lvl>
    <w:lvl w:ilvl="1">
      <w:start w:val="1"/>
      <w:numFmt w:val="decimal"/>
      <w:lvlText w:val="%2)"/>
      <w:lvlJc w:val="left"/>
      <w:pPr>
        <w:ind w:left="720" w:hanging="360"/>
      </w:pPr>
      <w:rPr>
        <w:sz w:val="20"/>
        <w:szCs w:val="20"/>
      </w:rPr>
    </w:lvl>
    <w:lvl w:ilvl="2">
      <w:start w:val="1"/>
      <w:numFmt w:val="lowerRoman"/>
      <w:lvlText w:val="%1.%2.%3)"/>
      <w:lvlJc w:val="left"/>
      <w:pPr>
        <w:ind w:left="1080" w:hanging="360"/>
      </w:pPr>
      <w:rPr>
        <w:rFonts w:cs="Times New Roman"/>
        <w:sz w:val="20"/>
        <w:szCs w:val="20"/>
      </w:rPr>
    </w:lvl>
    <w:lvl w:ilvl="3">
      <w:start w:val="1"/>
      <w:numFmt w:val="decimal"/>
      <w:lvlText w:val="(%1.%2.%3.%4)"/>
      <w:lvlJc w:val="left"/>
      <w:pPr>
        <w:ind w:left="1440" w:hanging="360"/>
      </w:pPr>
      <w:rPr>
        <w:rFonts w:cs="Times New Roman"/>
        <w:sz w:val="20"/>
        <w:szCs w:val="20"/>
      </w:rPr>
    </w:lvl>
    <w:lvl w:ilvl="4">
      <w:start w:val="1"/>
      <w:numFmt w:val="lowerLetter"/>
      <w:lvlText w:val="(%1.%2.%3.%4.%5)"/>
      <w:lvlJc w:val="left"/>
      <w:pPr>
        <w:ind w:left="1800" w:hanging="360"/>
      </w:pPr>
      <w:rPr>
        <w:rFonts w:cs="Times New Roman"/>
        <w:sz w:val="20"/>
        <w:szCs w:val="20"/>
      </w:rPr>
    </w:lvl>
    <w:lvl w:ilvl="5">
      <w:start w:val="1"/>
      <w:numFmt w:val="lowerRoman"/>
      <w:lvlText w:val="(%1.%2.%3.%4.%5.%6)"/>
      <w:lvlJc w:val="left"/>
      <w:pPr>
        <w:ind w:left="2160" w:hanging="360"/>
      </w:pPr>
      <w:rPr>
        <w:rFonts w:cs="Times New Roman"/>
        <w:sz w:val="20"/>
        <w:szCs w:val="20"/>
      </w:rPr>
    </w:lvl>
    <w:lvl w:ilvl="6">
      <w:start w:val="1"/>
      <w:numFmt w:val="decimal"/>
      <w:lvlText w:val="%1.%2.%3.%4.%5.%6.%7."/>
      <w:lvlJc w:val="left"/>
      <w:pPr>
        <w:ind w:left="2520" w:hanging="360"/>
      </w:pPr>
      <w:rPr>
        <w:rFonts w:cs="Times New Roman"/>
        <w:sz w:val="20"/>
        <w:szCs w:val="20"/>
      </w:rPr>
    </w:lvl>
    <w:lvl w:ilvl="7">
      <w:start w:val="1"/>
      <w:numFmt w:val="lowerLetter"/>
      <w:lvlText w:val="%1.%2.%3.%4.%5.%6.%7.%8."/>
      <w:lvlJc w:val="left"/>
      <w:pPr>
        <w:ind w:left="2880" w:hanging="360"/>
      </w:pPr>
      <w:rPr>
        <w:rFonts w:cs="Times New Roman"/>
        <w:sz w:val="20"/>
        <w:szCs w:val="20"/>
      </w:rPr>
    </w:lvl>
    <w:lvl w:ilvl="8">
      <w:start w:val="1"/>
      <w:numFmt w:val="lowerRoman"/>
      <w:lvlText w:val="%1.%2.%3.%4.%5.%6.%7.%8.%9."/>
      <w:lvlJc w:val="left"/>
      <w:pPr>
        <w:ind w:left="3240" w:hanging="360"/>
      </w:pPr>
      <w:rPr>
        <w:rFonts w:cs="Times New Roman"/>
        <w:sz w:val="20"/>
        <w:szCs w:val="20"/>
      </w:rPr>
    </w:lvl>
  </w:abstractNum>
  <w:abstractNum w:abstractNumId="12" w15:restartNumberingAfterBreak="0">
    <w:nsid w:val="0D801702"/>
    <w:multiLevelType w:val="hybridMultilevel"/>
    <w:tmpl w:val="43A8FCA4"/>
    <w:lvl w:ilvl="0" w:tplc="559A7E6A">
      <w:start w:val="29"/>
      <w:numFmt w:val="decimal"/>
      <w:lvlText w:val="%1."/>
      <w:lvlJc w:val="left"/>
      <w:pPr>
        <w:tabs>
          <w:tab w:val="num" w:pos="612"/>
        </w:tabs>
        <w:ind w:left="612" w:hanging="255"/>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C2016E"/>
    <w:multiLevelType w:val="multilevel"/>
    <w:tmpl w:val="1848DC80"/>
    <w:styleLink w:val="WWNum36"/>
    <w:lvl w:ilvl="0">
      <w:start w:val="1"/>
      <w:numFmt w:val="decimal"/>
      <w:lvlText w:val="%1."/>
      <w:lvlJc w:val="left"/>
      <w:pPr>
        <w:ind w:left="360" w:hanging="360"/>
      </w:pPr>
    </w:lvl>
    <w:lvl w:ilvl="1">
      <w:start w:val="1"/>
      <w:numFmt w:val="lowerLetter"/>
      <w:lvlText w:val="%2)"/>
      <w:lvlJc w:val="left"/>
      <w:pPr>
        <w:ind w:left="720" w:hanging="360"/>
      </w:pPr>
      <w:rPr>
        <w:rFonts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14" w15:restartNumberingAfterBreak="0">
    <w:nsid w:val="0E005394"/>
    <w:multiLevelType w:val="multilevel"/>
    <w:tmpl w:val="4D2E2CD0"/>
    <w:styleLink w:val="WWNum49"/>
    <w:lvl w:ilvl="0">
      <w:start w:val="1"/>
      <w:numFmt w:val="decimal"/>
      <w:lvlText w:val="%1."/>
      <w:lvlJc w:val="left"/>
      <w:pPr>
        <w:ind w:left="330" w:hanging="330"/>
      </w:pPr>
      <w:rPr>
        <w:rFonts w:eastAsia="Tahoma" w:cs="Tahoma"/>
        <w:b w:val="0"/>
        <w:bCs w:val="0"/>
        <w:i w:val="0"/>
        <w:iCs w:val="0"/>
        <w:caps w:val="0"/>
        <w:smallCaps w:val="0"/>
        <w:strike w:val="0"/>
        <w:dstrike w:val="0"/>
        <w:color w:val="000000"/>
        <w:spacing w:val="0"/>
        <w:w w:val="100"/>
        <w:kern w:val="3"/>
        <w:position w:val="0"/>
        <w:sz w:val="18"/>
        <w:szCs w:val="18"/>
        <w:vertAlign w:val="baseline"/>
      </w:rPr>
    </w:lvl>
    <w:lvl w:ilvl="1">
      <w:start w:val="1"/>
      <w:numFmt w:val="decimal"/>
      <w:lvlText w:val="%2)"/>
      <w:lvlJc w:val="left"/>
      <w:pPr>
        <w:ind w:left="1438" w:hanging="358"/>
      </w:pPr>
      <w:rPr>
        <w:rFonts w:eastAsia="Tahoma" w:cs="Tahoma"/>
        <w:b w:val="0"/>
        <w:bCs w:val="0"/>
        <w:i w:val="0"/>
        <w:iCs w:val="0"/>
        <w:caps w:val="0"/>
        <w:smallCaps w:val="0"/>
        <w:strike w:val="0"/>
        <w:dstrike w:val="0"/>
        <w:color w:val="000000"/>
        <w:spacing w:val="0"/>
        <w:w w:val="100"/>
        <w:kern w:val="3"/>
        <w:position w:val="0"/>
        <w:vertAlign w:val="baseline"/>
      </w:rPr>
    </w:lvl>
    <w:lvl w:ilvl="2">
      <w:start w:val="1"/>
      <w:numFmt w:val="lowerRoman"/>
      <w:lvlText w:val="%1.%2.%3."/>
      <w:lvlJc w:val="left"/>
      <w:pPr>
        <w:ind w:left="2135" w:hanging="275"/>
      </w:pPr>
      <w:rPr>
        <w:rFonts w:eastAsia="Tahoma" w:cs="Tahoma"/>
        <w:b w:val="0"/>
        <w:bCs w:val="0"/>
        <w:i w:val="0"/>
        <w:iCs w:val="0"/>
        <w:caps w:val="0"/>
        <w:smallCaps w:val="0"/>
        <w:strike w:val="0"/>
        <w:dstrike w:val="0"/>
        <w:color w:val="000000"/>
        <w:spacing w:val="0"/>
        <w:w w:val="100"/>
        <w:kern w:val="3"/>
        <w:position w:val="0"/>
        <w:vertAlign w:val="baseline"/>
      </w:rPr>
    </w:lvl>
    <w:lvl w:ilvl="3">
      <w:start w:val="1"/>
      <w:numFmt w:val="decimal"/>
      <w:lvlText w:val="%1.%2.%3.%4."/>
      <w:lvlJc w:val="left"/>
      <w:pPr>
        <w:ind w:left="2850" w:hanging="330"/>
      </w:pPr>
      <w:rPr>
        <w:rFonts w:eastAsia="Tahoma" w:cs="Tahoma"/>
        <w:b w:val="0"/>
        <w:bCs w:val="0"/>
        <w:i w:val="0"/>
        <w:iCs w:val="0"/>
        <w:caps w:val="0"/>
        <w:smallCaps w:val="0"/>
        <w:strike w:val="0"/>
        <w:dstrike w:val="0"/>
        <w:color w:val="000000"/>
        <w:spacing w:val="0"/>
        <w:w w:val="100"/>
        <w:kern w:val="3"/>
        <w:position w:val="0"/>
        <w:sz w:val="18"/>
        <w:szCs w:val="18"/>
        <w:vertAlign w:val="baseline"/>
      </w:rPr>
    </w:lvl>
    <w:lvl w:ilvl="4">
      <w:start w:val="1"/>
      <w:numFmt w:val="lowerLetter"/>
      <w:lvlText w:val="%1.%2.%3.%4.%5."/>
      <w:lvlJc w:val="left"/>
      <w:pPr>
        <w:ind w:left="3570" w:hanging="330"/>
      </w:pPr>
      <w:rPr>
        <w:rFonts w:eastAsia="Tahoma" w:cs="Tahoma"/>
        <w:b w:val="0"/>
        <w:bCs w:val="0"/>
        <w:i w:val="0"/>
        <w:iCs w:val="0"/>
        <w:caps w:val="0"/>
        <w:smallCaps w:val="0"/>
        <w:strike w:val="0"/>
        <w:dstrike w:val="0"/>
        <w:color w:val="000000"/>
        <w:spacing w:val="0"/>
        <w:w w:val="100"/>
        <w:kern w:val="3"/>
        <w:position w:val="0"/>
        <w:vertAlign w:val="baseline"/>
      </w:rPr>
    </w:lvl>
    <w:lvl w:ilvl="5">
      <w:start w:val="1"/>
      <w:numFmt w:val="lowerRoman"/>
      <w:lvlText w:val="%1.%2.%3.%4.%5.%6."/>
      <w:lvlJc w:val="left"/>
      <w:pPr>
        <w:ind w:left="4295" w:hanging="275"/>
      </w:pPr>
      <w:rPr>
        <w:rFonts w:eastAsia="Tahoma" w:cs="Tahoma"/>
        <w:b w:val="0"/>
        <w:bCs w:val="0"/>
        <w:i w:val="0"/>
        <w:iCs w:val="0"/>
        <w:caps w:val="0"/>
        <w:smallCaps w:val="0"/>
        <w:strike w:val="0"/>
        <w:dstrike w:val="0"/>
        <w:color w:val="000000"/>
        <w:spacing w:val="0"/>
        <w:w w:val="100"/>
        <w:kern w:val="3"/>
        <w:position w:val="0"/>
        <w:vertAlign w:val="baseline"/>
      </w:rPr>
    </w:lvl>
    <w:lvl w:ilvl="6">
      <w:start w:val="1"/>
      <w:numFmt w:val="decimal"/>
      <w:lvlText w:val="%7."/>
      <w:lvlJc w:val="left"/>
      <w:pPr>
        <w:ind w:left="284" w:hanging="284"/>
      </w:pPr>
      <w:rPr>
        <w:rFonts w:ascii="Calibri" w:eastAsia="Times New Roman" w:hAnsi="Calibri" w:cs="Times New Roman"/>
        <w:b w:val="0"/>
        <w:bCs w:val="0"/>
        <w:i w:val="0"/>
        <w:iCs w:val="0"/>
        <w:caps w:val="0"/>
        <w:smallCaps w:val="0"/>
        <w:strike w:val="0"/>
        <w:dstrike w:val="0"/>
        <w:color w:val="000000"/>
        <w:spacing w:val="0"/>
        <w:w w:val="100"/>
        <w:kern w:val="3"/>
        <w:position w:val="0"/>
        <w:vertAlign w:val="baseline"/>
      </w:rPr>
    </w:lvl>
    <w:lvl w:ilvl="7">
      <w:start w:val="1"/>
      <w:numFmt w:val="lowerLetter"/>
      <w:lvlText w:val="%1.%2.%3.%4.%5.%6.%7.%8."/>
      <w:lvlJc w:val="left"/>
      <w:pPr>
        <w:ind w:left="1004" w:hanging="284"/>
      </w:pPr>
      <w:rPr>
        <w:rFonts w:eastAsia="Tahoma" w:cs="Tahoma"/>
        <w:b w:val="0"/>
        <w:bCs w:val="0"/>
        <w:i w:val="0"/>
        <w:iCs w:val="0"/>
        <w:caps w:val="0"/>
        <w:smallCaps w:val="0"/>
        <w:strike w:val="0"/>
        <w:dstrike w:val="0"/>
        <w:color w:val="000000"/>
        <w:spacing w:val="0"/>
        <w:w w:val="100"/>
        <w:kern w:val="3"/>
        <w:position w:val="0"/>
        <w:vertAlign w:val="baseline"/>
      </w:rPr>
    </w:lvl>
    <w:lvl w:ilvl="8">
      <w:start w:val="1"/>
      <w:numFmt w:val="lowerRoman"/>
      <w:lvlText w:val="%1.%2.%3.%4.%5.%6.%7.%8.%9."/>
      <w:lvlJc w:val="left"/>
      <w:pPr>
        <w:ind w:left="1724" w:hanging="226"/>
      </w:pPr>
      <w:rPr>
        <w:rFonts w:eastAsia="Tahoma" w:cs="Tahoma"/>
        <w:b w:val="0"/>
        <w:bCs w:val="0"/>
        <w:i w:val="0"/>
        <w:iCs w:val="0"/>
        <w:caps w:val="0"/>
        <w:smallCaps w:val="0"/>
        <w:strike w:val="0"/>
        <w:dstrike w:val="0"/>
        <w:color w:val="000000"/>
        <w:spacing w:val="0"/>
        <w:w w:val="100"/>
        <w:kern w:val="3"/>
        <w:position w:val="0"/>
        <w:vertAlign w:val="baseline"/>
      </w:rPr>
    </w:lvl>
  </w:abstractNum>
  <w:abstractNum w:abstractNumId="15" w15:restartNumberingAfterBreak="0">
    <w:nsid w:val="12D11E78"/>
    <w:multiLevelType w:val="multilevel"/>
    <w:tmpl w:val="4E825E42"/>
    <w:styleLink w:val="WWNum21"/>
    <w:lvl w:ilvl="0">
      <w:start w:val="1"/>
      <w:numFmt w:val="decimal"/>
      <w:lvlText w:val="%1."/>
      <w:lvlJc w:val="left"/>
      <w:pPr>
        <w:ind w:left="360" w:hanging="360"/>
      </w:pPr>
      <w:rPr>
        <w:rFonts w:eastAsia="Calibri" w:cs="Arial"/>
      </w:rPr>
    </w:lvl>
    <w:lvl w:ilvl="1">
      <w:start w:val="1"/>
      <w:numFmt w:val="lowerLetter"/>
      <w:lvlText w:val="%2)"/>
      <w:lvlJc w:val="left"/>
      <w:pPr>
        <w:ind w:left="720" w:hanging="360"/>
      </w:pPr>
      <w:rPr>
        <w:rFonts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16" w15:restartNumberingAfterBreak="0">
    <w:nsid w:val="138039BB"/>
    <w:multiLevelType w:val="multilevel"/>
    <w:tmpl w:val="0EC03296"/>
    <w:styleLink w:val="WWNum44"/>
    <w:lvl w:ilvl="0">
      <w:start w:val="1"/>
      <w:numFmt w:val="decimal"/>
      <w:lvlText w:val="%1."/>
      <w:lvlJc w:val="left"/>
      <w:pPr>
        <w:ind w:left="360" w:hanging="360"/>
      </w:pPr>
      <w:rPr>
        <w:color w:val="00000A"/>
      </w:rPr>
    </w:lvl>
    <w:lvl w:ilvl="1">
      <w:start w:val="1"/>
      <w:numFmt w:val="lowerLetter"/>
      <w:lvlText w:val="%2)"/>
      <w:lvlJc w:val="left"/>
      <w:pPr>
        <w:ind w:left="720" w:hanging="360"/>
      </w:pPr>
      <w:rPr>
        <w:rFonts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17" w15:restartNumberingAfterBreak="0">
    <w:nsid w:val="13A014DB"/>
    <w:multiLevelType w:val="multilevel"/>
    <w:tmpl w:val="B6F8B576"/>
    <w:styleLink w:val="WWNum3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15690D7B"/>
    <w:multiLevelType w:val="multilevel"/>
    <w:tmpl w:val="C032B4F4"/>
    <w:styleLink w:val="WWNum59"/>
    <w:lvl w:ilvl="0">
      <w:start w:val="2"/>
      <w:numFmt w:val="decimal"/>
      <w:lvlText w:val="%1)"/>
      <w:lvlJc w:val="left"/>
      <w:pPr>
        <w:ind w:left="717" w:hanging="360"/>
      </w:pPr>
      <w:rPr>
        <w:rFonts w:cs="Times New Roman"/>
        <w:b w:val="0"/>
        <w:i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15D379FD"/>
    <w:multiLevelType w:val="multilevel"/>
    <w:tmpl w:val="4664C7A4"/>
    <w:styleLink w:val="WWNum69"/>
    <w:lvl w:ilvl="0">
      <w:start w:val="1"/>
      <w:numFmt w:val="decimal"/>
      <w:lvlText w:val="%1)"/>
      <w:lvlJc w:val="left"/>
      <w:pPr>
        <w:ind w:left="340" w:hanging="340"/>
      </w:pPr>
      <w:rPr>
        <w:b w:val="0"/>
        <w:i w:val="0"/>
      </w:rPr>
    </w:lvl>
    <w:lvl w:ilvl="1">
      <w:start w:val="1"/>
      <w:numFmt w:val="lowerLetter"/>
      <w:lvlText w:val="%2)"/>
      <w:lvlJc w:val="left"/>
      <w:pPr>
        <w:ind w:left="680" w:hanging="340"/>
      </w:pPr>
      <w:rPr>
        <w:b w:val="0"/>
        <w:i w:val="0"/>
      </w:rPr>
    </w:lvl>
    <w:lvl w:ilvl="2">
      <w:numFmt w:val="bullet"/>
      <w:lvlText w:val="˗"/>
      <w:lvlJc w:val="left"/>
      <w:pPr>
        <w:ind w:left="1021" w:hanging="341"/>
      </w:pPr>
      <w:rPr>
        <w:rFonts w:ascii="Times New Roman" w:hAnsi="Times New Roman" w:cs="Times New Roman"/>
        <w:b w:val="0"/>
        <w:i w:val="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16B02613"/>
    <w:multiLevelType w:val="multilevel"/>
    <w:tmpl w:val="E13C7358"/>
    <w:styleLink w:val="WWNum6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1C3858F8"/>
    <w:multiLevelType w:val="multilevel"/>
    <w:tmpl w:val="EA205CB0"/>
    <w:styleLink w:val="WWNum1"/>
    <w:lvl w:ilvl="0">
      <w:start w:val="1"/>
      <w:numFmt w:val="decimal"/>
      <w:lvlText w:val="%1."/>
      <w:lvlJc w:val="left"/>
      <w:pPr>
        <w:ind w:left="360" w:hanging="360"/>
      </w:pPr>
      <w:rPr>
        <w:rFonts w:eastAsia="Calibri" w:cs="Arial"/>
      </w:rPr>
    </w:lvl>
    <w:lvl w:ilvl="1">
      <w:start w:val="1"/>
      <w:numFmt w:val="lowerLetter"/>
      <w:lvlText w:val="%2)"/>
      <w:lvlJc w:val="left"/>
      <w:pPr>
        <w:ind w:left="720" w:hanging="360"/>
      </w:pPr>
      <w:rPr>
        <w:rFonts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22" w15:restartNumberingAfterBreak="0">
    <w:nsid w:val="1E6125A6"/>
    <w:multiLevelType w:val="multilevel"/>
    <w:tmpl w:val="F53ECC66"/>
    <w:styleLink w:val="WWNum24"/>
    <w:lvl w:ilvl="0">
      <w:start w:val="1"/>
      <w:numFmt w:val="decimal"/>
      <w:lvlText w:val="%1."/>
      <w:lvlJc w:val="left"/>
      <w:pPr>
        <w:ind w:left="360" w:hanging="360"/>
      </w:pPr>
      <w:rPr>
        <w:rFonts w:eastAsia="Calibri" w:cs="Arial"/>
      </w:rPr>
    </w:lvl>
    <w:lvl w:ilvl="1">
      <w:start w:val="1"/>
      <w:numFmt w:val="lowerLetter"/>
      <w:lvlText w:val="%2)"/>
      <w:lvlJc w:val="left"/>
      <w:pPr>
        <w:ind w:left="720" w:hanging="360"/>
      </w:pPr>
      <w:rPr>
        <w:rFonts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23" w15:restartNumberingAfterBreak="0">
    <w:nsid w:val="1E9D18D8"/>
    <w:multiLevelType w:val="multilevel"/>
    <w:tmpl w:val="BE462FB6"/>
    <w:styleLink w:val="WWNum12"/>
    <w:lvl w:ilvl="0">
      <w:start w:val="1"/>
      <w:numFmt w:val="decimal"/>
      <w:lvlText w:val="%1."/>
      <w:lvlJc w:val="left"/>
      <w:pPr>
        <w:ind w:left="360" w:hanging="360"/>
      </w:pPr>
      <w:rPr>
        <w:rFonts w:ascii="Calibri" w:eastAsia="SimSun" w:hAnsi="Calibri" w:cs="F"/>
        <w:strike w:val="0"/>
        <w:dstrike w:val="0"/>
        <w:color w:val="00000A"/>
      </w:rPr>
    </w:lvl>
    <w:lvl w:ilvl="1">
      <w:start w:val="1"/>
      <w:numFmt w:val="decimal"/>
      <w:lvlText w:val="%2)"/>
      <w:lvlJc w:val="left"/>
      <w:pPr>
        <w:ind w:left="720" w:hanging="360"/>
      </w:pPr>
      <w:rPr>
        <w:rFonts w:eastAsia="Calibri"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24" w15:restartNumberingAfterBreak="0">
    <w:nsid w:val="1EE0317D"/>
    <w:multiLevelType w:val="multilevel"/>
    <w:tmpl w:val="94FE4348"/>
    <w:styleLink w:val="WWNum40"/>
    <w:lvl w:ilvl="0">
      <w:start w:val="1"/>
      <w:numFmt w:val="decimal"/>
      <w:lvlText w:val="%1)"/>
      <w:lvlJc w:val="left"/>
      <w:pPr>
        <w:ind w:left="638" w:hanging="360"/>
      </w:pPr>
    </w:lvl>
    <w:lvl w:ilvl="1">
      <w:start w:val="1"/>
      <w:numFmt w:val="decimal"/>
      <w:lvlText w:val="%2)"/>
      <w:lvlJc w:val="left"/>
      <w:pPr>
        <w:ind w:left="998" w:hanging="360"/>
      </w:pPr>
      <w:rPr>
        <w:b w:val="0"/>
      </w:rPr>
    </w:lvl>
    <w:lvl w:ilvl="2">
      <w:start w:val="1"/>
      <w:numFmt w:val="decimal"/>
      <w:lvlText w:val="%1.%2.%3"/>
      <w:lvlJc w:val="left"/>
      <w:pPr>
        <w:ind w:left="1718" w:hanging="720"/>
      </w:pPr>
      <w:rPr>
        <w:rFonts w:eastAsia="Times New Roman"/>
      </w:rPr>
    </w:lvl>
    <w:lvl w:ilvl="3">
      <w:start w:val="1"/>
      <w:numFmt w:val="decimal"/>
      <w:lvlText w:val="%1.%2.%3.%4"/>
      <w:lvlJc w:val="left"/>
      <w:pPr>
        <w:ind w:left="2078" w:hanging="720"/>
      </w:pPr>
      <w:rPr>
        <w:rFonts w:eastAsia="Times New Roman"/>
      </w:rPr>
    </w:lvl>
    <w:lvl w:ilvl="4">
      <w:start w:val="1"/>
      <w:numFmt w:val="decimal"/>
      <w:lvlText w:val="%1.%2.%3.%4.%5"/>
      <w:lvlJc w:val="left"/>
      <w:pPr>
        <w:ind w:left="2798" w:hanging="1080"/>
      </w:pPr>
      <w:rPr>
        <w:rFonts w:eastAsia="Times New Roman"/>
      </w:rPr>
    </w:lvl>
    <w:lvl w:ilvl="5">
      <w:start w:val="1"/>
      <w:numFmt w:val="decimal"/>
      <w:lvlText w:val="%1.%2.%3.%4.%5.%6"/>
      <w:lvlJc w:val="left"/>
      <w:pPr>
        <w:ind w:left="3158" w:hanging="1080"/>
      </w:pPr>
      <w:rPr>
        <w:rFonts w:eastAsia="Times New Roman"/>
      </w:rPr>
    </w:lvl>
    <w:lvl w:ilvl="6">
      <w:start w:val="1"/>
      <w:numFmt w:val="decimal"/>
      <w:lvlText w:val="%1.%2.%3.%4.%5.%6.%7"/>
      <w:lvlJc w:val="left"/>
      <w:pPr>
        <w:ind w:left="3878" w:hanging="1440"/>
      </w:pPr>
      <w:rPr>
        <w:rFonts w:eastAsia="Times New Roman"/>
      </w:rPr>
    </w:lvl>
    <w:lvl w:ilvl="7">
      <w:start w:val="1"/>
      <w:numFmt w:val="decimal"/>
      <w:lvlText w:val="%1.%2.%3.%4.%5.%6.%7.%8"/>
      <w:lvlJc w:val="left"/>
      <w:pPr>
        <w:ind w:left="4238" w:hanging="1440"/>
      </w:pPr>
      <w:rPr>
        <w:rFonts w:eastAsia="Times New Roman"/>
      </w:rPr>
    </w:lvl>
    <w:lvl w:ilvl="8">
      <w:start w:val="1"/>
      <w:numFmt w:val="decimal"/>
      <w:lvlText w:val="%1.%2.%3.%4.%5.%6.%7.%8.%9"/>
      <w:lvlJc w:val="left"/>
      <w:pPr>
        <w:ind w:left="4958" w:hanging="1800"/>
      </w:pPr>
      <w:rPr>
        <w:rFonts w:eastAsia="Times New Roman"/>
      </w:rPr>
    </w:lvl>
  </w:abstractNum>
  <w:abstractNum w:abstractNumId="25" w15:restartNumberingAfterBreak="0">
    <w:nsid w:val="22252F10"/>
    <w:multiLevelType w:val="multilevel"/>
    <w:tmpl w:val="54047430"/>
    <w:styleLink w:val="WWNum2"/>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eastAsia="Calibri" w:cs="Arial"/>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26" w15:restartNumberingAfterBreak="0">
    <w:nsid w:val="23FE74EB"/>
    <w:multiLevelType w:val="multilevel"/>
    <w:tmpl w:val="5CA6D78E"/>
    <w:styleLink w:val="WWNum52"/>
    <w:lvl w:ilvl="0">
      <w:start w:val="1"/>
      <w:numFmt w:val="decimal"/>
      <w:lvlText w:val="%1."/>
      <w:lvlJc w:val="left"/>
      <w:pPr>
        <w:ind w:left="360" w:hanging="360"/>
      </w:pPr>
      <w:rPr>
        <w:rFonts w:eastAsia="Calibri" w:cs="Arial"/>
      </w:rPr>
    </w:lvl>
    <w:lvl w:ilvl="1">
      <w:start w:val="1"/>
      <w:numFmt w:val="decimal"/>
      <w:lvlText w:val="%2)"/>
      <w:lvlJc w:val="left"/>
      <w:pPr>
        <w:ind w:left="720" w:hanging="360"/>
      </w:pPr>
      <w:rPr>
        <w:rFonts w:eastAsia="Calibri" w:cs="Arial"/>
      </w:r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7" w15:restartNumberingAfterBreak="0">
    <w:nsid w:val="246C76D7"/>
    <w:multiLevelType w:val="multilevel"/>
    <w:tmpl w:val="C3CA90E4"/>
    <w:styleLink w:val="WWNum42"/>
    <w:lvl w:ilvl="0">
      <w:start w:val="2"/>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8" w15:restartNumberingAfterBreak="0">
    <w:nsid w:val="2591704E"/>
    <w:multiLevelType w:val="hybridMultilevel"/>
    <w:tmpl w:val="3A02EA50"/>
    <w:lvl w:ilvl="0" w:tplc="04150011">
      <w:start w:val="1"/>
      <w:numFmt w:val="decimal"/>
      <w:lvlText w:val="%1)"/>
      <w:lvlJc w:val="left"/>
      <w:pPr>
        <w:ind w:left="704" w:hanging="42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2D9C7736"/>
    <w:multiLevelType w:val="multilevel"/>
    <w:tmpl w:val="306269CE"/>
    <w:styleLink w:val="WWNum55"/>
    <w:lvl w:ilvl="0">
      <w:start w:val="2"/>
      <w:numFmt w:val="decimal"/>
      <w:lvlText w:val="%1."/>
      <w:lvlJc w:val="left"/>
      <w:pPr>
        <w:ind w:left="360" w:hanging="360"/>
      </w:pPr>
      <w:rPr>
        <w:color w:val="00000A"/>
      </w:rPr>
    </w:lvl>
    <w:lvl w:ilvl="1">
      <w:start w:val="1"/>
      <w:numFmt w:val="lowerLetter"/>
      <w:lvlText w:val="%2)"/>
      <w:lvlJc w:val="left"/>
      <w:pPr>
        <w:ind w:left="720" w:hanging="360"/>
      </w:pPr>
      <w:rPr>
        <w:rFonts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30" w15:restartNumberingAfterBreak="0">
    <w:nsid w:val="2E703901"/>
    <w:multiLevelType w:val="multilevel"/>
    <w:tmpl w:val="2B26DADA"/>
    <w:styleLink w:val="WWNum22"/>
    <w:lvl w:ilvl="0">
      <w:start w:val="1"/>
      <w:numFmt w:val="decimal"/>
      <w:lvlText w:val="%1."/>
      <w:lvlJc w:val="left"/>
      <w:pPr>
        <w:ind w:left="360" w:hanging="360"/>
      </w:pPr>
      <w:rPr>
        <w:rFonts w:eastAsia="Calibri" w:cs="Arial"/>
      </w:rPr>
    </w:lvl>
    <w:lvl w:ilvl="1">
      <w:start w:val="1"/>
      <w:numFmt w:val="decimal"/>
      <w:lvlText w:val="%2)"/>
      <w:lvlJc w:val="left"/>
      <w:pPr>
        <w:ind w:left="720" w:hanging="360"/>
      </w:pPr>
      <w:rPr>
        <w:rFonts w:eastAsia="Times New Roman"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31" w15:restartNumberingAfterBreak="0">
    <w:nsid w:val="2F3957A8"/>
    <w:multiLevelType w:val="multilevel"/>
    <w:tmpl w:val="27B6D110"/>
    <w:styleLink w:val="WWNum56"/>
    <w:lvl w:ilvl="0">
      <w:start w:val="2"/>
      <w:numFmt w:val="decimal"/>
      <w:lvlText w:val="%1."/>
      <w:lvlJc w:val="left"/>
      <w:pPr>
        <w:ind w:left="360" w:hanging="360"/>
      </w:pPr>
      <w:rPr>
        <w:rFonts w:eastAsia="Calibri" w:cs="Arial"/>
      </w:rPr>
    </w:lvl>
    <w:lvl w:ilvl="1">
      <w:start w:val="1"/>
      <w:numFmt w:val="lowerLetter"/>
      <w:lvlText w:val="%2)"/>
      <w:lvlJc w:val="left"/>
      <w:pPr>
        <w:ind w:left="720" w:hanging="360"/>
      </w:pPr>
      <w:rPr>
        <w:rFonts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32" w15:restartNumberingAfterBreak="0">
    <w:nsid w:val="2F49410C"/>
    <w:multiLevelType w:val="hybridMultilevel"/>
    <w:tmpl w:val="73AAB61E"/>
    <w:lvl w:ilvl="0" w:tplc="98E032B2">
      <w:start w:val="1"/>
      <w:numFmt w:val="lowerLetter"/>
      <w:lvlText w:val="%1)"/>
      <w:lvlJc w:val="left"/>
      <w:pPr>
        <w:tabs>
          <w:tab w:val="num" w:pos="680"/>
        </w:tabs>
        <w:ind w:left="680" w:hanging="34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301B3CC3"/>
    <w:multiLevelType w:val="hybridMultilevel"/>
    <w:tmpl w:val="0FA23308"/>
    <w:lvl w:ilvl="0" w:tplc="13503628">
      <w:start w:val="1"/>
      <w:numFmt w:val="decimal"/>
      <w:lvlText w:val="%1."/>
      <w:lvlJc w:val="left"/>
      <w:pPr>
        <w:ind w:left="780" w:hanging="4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880256"/>
    <w:multiLevelType w:val="hybridMultilevel"/>
    <w:tmpl w:val="B204F39E"/>
    <w:lvl w:ilvl="0" w:tplc="82E4CC90">
      <w:start w:val="3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0AA2FB2"/>
    <w:multiLevelType w:val="multilevel"/>
    <w:tmpl w:val="E1040D6A"/>
    <w:styleLink w:val="WWNum70"/>
    <w:lvl w:ilvl="0">
      <w:start w:val="1"/>
      <w:numFmt w:val="decimal"/>
      <w:lvlText w:val="%1."/>
      <w:lvlJc w:val="left"/>
      <w:pPr>
        <w:ind w:left="360" w:hanging="360"/>
      </w:pPr>
    </w:lvl>
    <w:lvl w:ilvl="1">
      <w:start w:val="1"/>
      <w:numFmt w:val="decimal"/>
      <w:lvlText w:val="%2)"/>
      <w:lvlJc w:val="left"/>
      <w:pPr>
        <w:ind w:left="720" w:hanging="360"/>
      </w:pPr>
      <w:rPr>
        <w:rFonts w:eastAsia="Times New Roman" w:cs="Times New Roman"/>
      </w:rPr>
    </w:lvl>
    <w:lvl w:ilvl="2">
      <w:start w:val="1"/>
      <w:numFmt w:val="lowerLetter"/>
      <w:lvlText w:val="%1.%2.%3)"/>
      <w:lvlJc w:val="left"/>
      <w:pPr>
        <w:ind w:left="1080" w:hanging="360"/>
      </w:pPr>
      <w:rPr>
        <w:rFonts w:eastAsia="Times New Roman" w:cs="Times New Roman"/>
      </w:r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36" w15:restartNumberingAfterBreak="0">
    <w:nsid w:val="30F02314"/>
    <w:multiLevelType w:val="multilevel"/>
    <w:tmpl w:val="D3306AD2"/>
    <w:styleLink w:val="WWNum66"/>
    <w:lvl w:ilvl="0">
      <w:start w:val="1"/>
      <w:numFmt w:val="decimal"/>
      <w:lvlText w:val="%1."/>
      <w:lvlJc w:val="left"/>
      <w:pPr>
        <w:ind w:left="360" w:hanging="360"/>
      </w:pPr>
      <w:rPr>
        <w:rFonts w:eastAsia="Calibri" w:cs="Arial"/>
      </w:rPr>
    </w:lvl>
    <w:lvl w:ilvl="1">
      <w:start w:val="1"/>
      <w:numFmt w:val="decimal"/>
      <w:lvlText w:val="%2)"/>
      <w:lvlJc w:val="left"/>
      <w:pPr>
        <w:ind w:left="720" w:hanging="360"/>
      </w:pPr>
      <w:rPr>
        <w:rFonts w:eastAsia="Times New Roman" w:cs="Arial"/>
      </w:r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37" w15:restartNumberingAfterBreak="0">
    <w:nsid w:val="33190FD1"/>
    <w:multiLevelType w:val="multilevel"/>
    <w:tmpl w:val="1304DCDA"/>
    <w:styleLink w:val="WWNum58"/>
    <w:lvl w:ilvl="0">
      <w:start w:val="3"/>
      <w:numFmt w:val="decimal"/>
      <w:lvlText w:val="%1."/>
      <w:lvlJc w:val="left"/>
      <w:pPr>
        <w:ind w:left="357" w:hanging="357"/>
      </w:pPr>
    </w:lvl>
    <w:lvl w:ilvl="1">
      <w:start w:val="1"/>
      <w:numFmt w:val="decimal"/>
      <w:lvlText w:val="%2)"/>
      <w:lvlJc w:val="left"/>
      <w:pPr>
        <w:ind w:left="731" w:hanging="360"/>
      </w:pPr>
    </w:lvl>
    <w:lvl w:ilvl="2">
      <w:start w:val="1"/>
      <w:numFmt w:val="lowerRoman"/>
      <w:lvlText w:val="%1.%2.%3."/>
      <w:lvlJc w:val="right"/>
      <w:pPr>
        <w:ind w:left="1451" w:hanging="180"/>
      </w:pPr>
    </w:lvl>
    <w:lvl w:ilvl="3">
      <w:start w:val="1"/>
      <w:numFmt w:val="lowerLetter"/>
      <w:lvlText w:val="%1.%2.%3.%4)"/>
      <w:lvlJc w:val="left"/>
      <w:pPr>
        <w:ind w:left="2171" w:hanging="360"/>
      </w:pPr>
    </w:lvl>
    <w:lvl w:ilvl="4">
      <w:start w:val="1"/>
      <w:numFmt w:val="lowerLetter"/>
      <w:lvlText w:val="%1.%2.%3.%4.%5."/>
      <w:lvlJc w:val="left"/>
      <w:pPr>
        <w:ind w:left="2891" w:hanging="360"/>
      </w:pPr>
    </w:lvl>
    <w:lvl w:ilvl="5">
      <w:start w:val="1"/>
      <w:numFmt w:val="lowerRoman"/>
      <w:lvlText w:val="%1.%2.%3.%4.%5.%6."/>
      <w:lvlJc w:val="right"/>
      <w:pPr>
        <w:ind w:left="3611" w:hanging="180"/>
      </w:pPr>
    </w:lvl>
    <w:lvl w:ilvl="6">
      <w:start w:val="1"/>
      <w:numFmt w:val="decimal"/>
      <w:lvlText w:val="%1.%2.%3.%4.%5.%6.%7."/>
      <w:lvlJc w:val="left"/>
      <w:pPr>
        <w:ind w:left="4331" w:hanging="360"/>
      </w:pPr>
    </w:lvl>
    <w:lvl w:ilvl="7">
      <w:start w:val="1"/>
      <w:numFmt w:val="lowerLetter"/>
      <w:lvlText w:val="%1.%2.%3.%4.%5.%6.%7.%8."/>
      <w:lvlJc w:val="left"/>
      <w:pPr>
        <w:ind w:left="5051" w:hanging="360"/>
      </w:pPr>
    </w:lvl>
    <w:lvl w:ilvl="8">
      <w:start w:val="1"/>
      <w:numFmt w:val="lowerRoman"/>
      <w:lvlText w:val="%1.%2.%3.%4.%5.%6.%7.%8.%9."/>
      <w:lvlJc w:val="right"/>
      <w:pPr>
        <w:ind w:left="5771" w:hanging="180"/>
      </w:pPr>
    </w:lvl>
  </w:abstractNum>
  <w:abstractNum w:abstractNumId="38" w15:restartNumberingAfterBreak="0">
    <w:nsid w:val="340B42E6"/>
    <w:multiLevelType w:val="multilevel"/>
    <w:tmpl w:val="4B021340"/>
    <w:styleLink w:val="WWNum67"/>
    <w:lvl w:ilvl="0">
      <w:start w:val="4"/>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341D6B90"/>
    <w:multiLevelType w:val="hybridMultilevel"/>
    <w:tmpl w:val="9AEA92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584592C"/>
    <w:multiLevelType w:val="multilevel"/>
    <w:tmpl w:val="72F82962"/>
    <w:styleLink w:val="WWNum16"/>
    <w:lvl w:ilvl="0">
      <w:start w:val="1"/>
      <w:numFmt w:val="lowerLetter"/>
      <w:lvlText w:val="%1)"/>
      <w:lvlJc w:val="left"/>
      <w:pPr>
        <w:ind w:left="717" w:hanging="360"/>
      </w:pPr>
    </w:lvl>
    <w:lvl w:ilvl="1">
      <w:start w:val="1"/>
      <w:numFmt w:val="lowerLetter"/>
      <w:lvlText w:val="%2."/>
      <w:lvlJc w:val="left"/>
      <w:pPr>
        <w:ind w:left="1437" w:hanging="360"/>
      </w:pPr>
    </w:lvl>
    <w:lvl w:ilvl="2">
      <w:start w:val="1"/>
      <w:numFmt w:val="lowerRoman"/>
      <w:lvlText w:val="%1.%2.%3."/>
      <w:lvlJc w:val="right"/>
      <w:pPr>
        <w:ind w:left="2157" w:hanging="180"/>
      </w:pPr>
    </w:lvl>
    <w:lvl w:ilvl="3">
      <w:start w:val="1"/>
      <w:numFmt w:val="decimal"/>
      <w:lvlText w:val="%1.%2.%3.%4."/>
      <w:lvlJc w:val="left"/>
      <w:pPr>
        <w:ind w:left="2877" w:hanging="360"/>
      </w:pPr>
    </w:lvl>
    <w:lvl w:ilvl="4">
      <w:start w:val="1"/>
      <w:numFmt w:val="lowerLetter"/>
      <w:lvlText w:val="%1.%2.%3.%4.%5."/>
      <w:lvlJc w:val="left"/>
      <w:pPr>
        <w:ind w:left="3597" w:hanging="360"/>
      </w:pPr>
    </w:lvl>
    <w:lvl w:ilvl="5">
      <w:start w:val="1"/>
      <w:numFmt w:val="lowerRoman"/>
      <w:lvlText w:val="%1.%2.%3.%4.%5.%6."/>
      <w:lvlJc w:val="right"/>
      <w:pPr>
        <w:ind w:left="4317" w:hanging="180"/>
      </w:pPr>
    </w:lvl>
    <w:lvl w:ilvl="6">
      <w:start w:val="1"/>
      <w:numFmt w:val="decimal"/>
      <w:lvlText w:val="%1.%2.%3.%4.%5.%6.%7."/>
      <w:lvlJc w:val="left"/>
      <w:pPr>
        <w:ind w:left="5037" w:hanging="360"/>
      </w:pPr>
    </w:lvl>
    <w:lvl w:ilvl="7">
      <w:start w:val="1"/>
      <w:numFmt w:val="lowerLetter"/>
      <w:lvlText w:val="%1.%2.%3.%4.%5.%6.%7.%8."/>
      <w:lvlJc w:val="left"/>
      <w:pPr>
        <w:ind w:left="5757" w:hanging="360"/>
      </w:pPr>
    </w:lvl>
    <w:lvl w:ilvl="8">
      <w:start w:val="1"/>
      <w:numFmt w:val="lowerRoman"/>
      <w:lvlText w:val="%1.%2.%3.%4.%5.%6.%7.%8.%9."/>
      <w:lvlJc w:val="right"/>
      <w:pPr>
        <w:ind w:left="6477" w:hanging="180"/>
      </w:pPr>
    </w:lvl>
  </w:abstractNum>
  <w:abstractNum w:abstractNumId="41" w15:restartNumberingAfterBreak="0">
    <w:nsid w:val="394B3C5E"/>
    <w:multiLevelType w:val="hybridMultilevel"/>
    <w:tmpl w:val="4A983AA0"/>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2" w15:restartNumberingAfterBreak="0">
    <w:nsid w:val="3979033E"/>
    <w:multiLevelType w:val="multilevel"/>
    <w:tmpl w:val="3D02D1CC"/>
    <w:styleLink w:val="WWNum7"/>
    <w:lvl w:ilvl="0">
      <w:start w:val="1"/>
      <w:numFmt w:val="decimal"/>
      <w:lvlText w:val="%1."/>
      <w:lvlJc w:val="left"/>
      <w:pPr>
        <w:ind w:left="360" w:hanging="360"/>
      </w:pPr>
      <w:rPr>
        <w:rFonts w:eastAsia="Calibri" w:cs="Arial"/>
      </w:rPr>
    </w:lvl>
    <w:lvl w:ilvl="1">
      <w:start w:val="1"/>
      <w:numFmt w:val="decimal"/>
      <w:lvlText w:val="%2)"/>
      <w:lvlJc w:val="left"/>
      <w:pPr>
        <w:ind w:left="720" w:hanging="360"/>
      </w:pPr>
      <w:rPr>
        <w:rFonts w:eastAsia="Calibri" w:cs="Arial"/>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43" w15:restartNumberingAfterBreak="0">
    <w:nsid w:val="3A0757F4"/>
    <w:multiLevelType w:val="multilevel"/>
    <w:tmpl w:val="C8F86528"/>
    <w:styleLink w:val="WWNum33"/>
    <w:lvl w:ilvl="0">
      <w:start w:val="1"/>
      <w:numFmt w:val="decimal"/>
      <w:lvlText w:val="%1."/>
      <w:lvlJc w:val="right"/>
      <w:pPr>
        <w:ind w:left="720" w:hanging="360"/>
      </w:pPr>
      <w:rPr>
        <w:b w:val="0"/>
      </w:rPr>
    </w:lvl>
    <w:lvl w:ilvl="1">
      <w:start w:val="1"/>
      <w:numFmt w:val="decimal"/>
      <w:lvlText w:val="%1.%2"/>
      <w:lvlJc w:val="left"/>
      <w:pPr>
        <w:ind w:left="1080" w:hanging="360"/>
      </w:pPr>
      <w:rPr>
        <w:b w:val="0"/>
      </w:rPr>
    </w:lvl>
    <w:lvl w:ilvl="2">
      <w:start w:val="1"/>
      <w:numFmt w:val="decimal"/>
      <w:lvlText w:val="%1.%2.%3"/>
      <w:lvlJc w:val="left"/>
      <w:pPr>
        <w:ind w:left="1800" w:hanging="720"/>
      </w:pPr>
      <w:rPr>
        <w:b w:val="0"/>
      </w:rPr>
    </w:lvl>
    <w:lvl w:ilvl="3">
      <w:start w:val="1"/>
      <w:numFmt w:val="decimal"/>
      <w:lvlText w:val="%1.%2.%3.%4"/>
      <w:lvlJc w:val="left"/>
      <w:pPr>
        <w:ind w:left="2160" w:hanging="720"/>
      </w:pPr>
      <w:rPr>
        <w:b w:val="0"/>
      </w:rPr>
    </w:lvl>
    <w:lvl w:ilvl="4">
      <w:start w:val="1"/>
      <w:numFmt w:val="decimal"/>
      <w:lvlText w:val="%1.%2.%3.%4.%5"/>
      <w:lvlJc w:val="left"/>
      <w:pPr>
        <w:ind w:left="2880" w:hanging="1080"/>
      </w:pPr>
      <w:rPr>
        <w:b w:val="0"/>
      </w:rPr>
    </w:lvl>
    <w:lvl w:ilvl="5">
      <w:start w:val="1"/>
      <w:numFmt w:val="decimal"/>
      <w:lvlText w:val="%1.%2.%3.%4.%5.%6"/>
      <w:lvlJc w:val="left"/>
      <w:pPr>
        <w:ind w:left="3240" w:hanging="1080"/>
      </w:pPr>
      <w:rPr>
        <w:b w:val="0"/>
      </w:rPr>
    </w:lvl>
    <w:lvl w:ilvl="6">
      <w:start w:val="1"/>
      <w:numFmt w:val="decimal"/>
      <w:lvlText w:val="%1.%2.%3.%4.%5.%6.%7"/>
      <w:lvlJc w:val="left"/>
      <w:pPr>
        <w:ind w:left="3960" w:hanging="1440"/>
      </w:pPr>
      <w:rPr>
        <w:b w:val="0"/>
      </w:rPr>
    </w:lvl>
    <w:lvl w:ilvl="7">
      <w:start w:val="1"/>
      <w:numFmt w:val="decimal"/>
      <w:lvlText w:val="%1.%2.%3.%4.%5.%6.%7.%8"/>
      <w:lvlJc w:val="left"/>
      <w:pPr>
        <w:ind w:left="4320" w:hanging="1440"/>
      </w:pPr>
      <w:rPr>
        <w:b w:val="0"/>
      </w:rPr>
    </w:lvl>
    <w:lvl w:ilvl="8">
      <w:start w:val="1"/>
      <w:numFmt w:val="decimal"/>
      <w:lvlText w:val="%1.%2.%3.%4.%5.%6.%7.%8.%9"/>
      <w:lvlJc w:val="left"/>
      <w:pPr>
        <w:ind w:left="4680" w:hanging="1440"/>
      </w:pPr>
      <w:rPr>
        <w:b w:val="0"/>
      </w:rPr>
    </w:lvl>
  </w:abstractNum>
  <w:abstractNum w:abstractNumId="44" w15:restartNumberingAfterBreak="0">
    <w:nsid w:val="3ACD097D"/>
    <w:multiLevelType w:val="multilevel"/>
    <w:tmpl w:val="54466E48"/>
    <w:styleLink w:val="WWNum60"/>
    <w:lvl w:ilvl="0">
      <w:start w:val="3"/>
      <w:numFmt w:val="decimal"/>
      <w:lvlText w:val="%1."/>
      <w:lvlJc w:val="left"/>
      <w:pPr>
        <w:ind w:left="357" w:hanging="357"/>
      </w:pPr>
    </w:lvl>
    <w:lvl w:ilvl="1">
      <w:start w:val="1"/>
      <w:numFmt w:val="lowerLetter"/>
      <w:lvlText w:val="%2."/>
      <w:lvlJc w:val="left"/>
      <w:pPr>
        <w:ind w:left="731" w:hanging="360"/>
      </w:pPr>
    </w:lvl>
    <w:lvl w:ilvl="2">
      <w:start w:val="1"/>
      <w:numFmt w:val="lowerLetter"/>
      <w:lvlText w:val="%1.%2.%3)"/>
      <w:lvlJc w:val="left"/>
      <w:pPr>
        <w:ind w:left="1451" w:hanging="180"/>
      </w:pPr>
    </w:lvl>
    <w:lvl w:ilvl="3">
      <w:start w:val="1"/>
      <w:numFmt w:val="decimal"/>
      <w:lvlText w:val="%1.%2.%3.%4."/>
      <w:lvlJc w:val="left"/>
      <w:pPr>
        <w:ind w:left="2171" w:hanging="360"/>
      </w:pPr>
    </w:lvl>
    <w:lvl w:ilvl="4">
      <w:start w:val="1"/>
      <w:numFmt w:val="lowerLetter"/>
      <w:lvlText w:val="%1.%2.%3.%4.%5."/>
      <w:lvlJc w:val="left"/>
      <w:pPr>
        <w:ind w:left="2891" w:hanging="360"/>
      </w:pPr>
    </w:lvl>
    <w:lvl w:ilvl="5">
      <w:start w:val="1"/>
      <w:numFmt w:val="lowerRoman"/>
      <w:lvlText w:val="%1.%2.%3.%4.%5.%6."/>
      <w:lvlJc w:val="right"/>
      <w:pPr>
        <w:ind w:left="3611" w:hanging="180"/>
      </w:pPr>
    </w:lvl>
    <w:lvl w:ilvl="6">
      <w:start w:val="1"/>
      <w:numFmt w:val="decimal"/>
      <w:lvlText w:val="%1.%2.%3.%4.%5.%6.%7."/>
      <w:lvlJc w:val="left"/>
      <w:pPr>
        <w:ind w:left="4331" w:hanging="360"/>
      </w:pPr>
    </w:lvl>
    <w:lvl w:ilvl="7">
      <w:start w:val="1"/>
      <w:numFmt w:val="lowerLetter"/>
      <w:lvlText w:val="%1.%2.%3.%4.%5.%6.%7.%8."/>
      <w:lvlJc w:val="left"/>
      <w:pPr>
        <w:ind w:left="5051" w:hanging="360"/>
      </w:pPr>
    </w:lvl>
    <w:lvl w:ilvl="8">
      <w:start w:val="1"/>
      <w:numFmt w:val="lowerRoman"/>
      <w:lvlText w:val="%1.%2.%3.%4.%5.%6.%7.%8.%9."/>
      <w:lvlJc w:val="right"/>
      <w:pPr>
        <w:ind w:left="5771" w:hanging="180"/>
      </w:pPr>
    </w:lvl>
  </w:abstractNum>
  <w:abstractNum w:abstractNumId="45" w15:restartNumberingAfterBreak="0">
    <w:nsid w:val="3F5E39F8"/>
    <w:multiLevelType w:val="multilevel"/>
    <w:tmpl w:val="38D239FA"/>
    <w:styleLink w:val="WWNum9"/>
    <w:lvl w:ilvl="0">
      <w:start w:val="1"/>
      <w:numFmt w:val="decimal"/>
      <w:lvlText w:val="%1)"/>
      <w:lvlJc w:val="left"/>
      <w:pPr>
        <w:ind w:left="577" w:hanging="360"/>
      </w:pPr>
      <w:rPr>
        <w:rFonts w:cs="Times New Roman"/>
      </w:rPr>
    </w:lvl>
    <w:lvl w:ilvl="1">
      <w:start w:val="1"/>
      <w:numFmt w:val="lowerLetter"/>
      <w:lvlText w:val="%2)"/>
      <w:lvlJc w:val="left"/>
      <w:pPr>
        <w:ind w:left="577" w:hanging="360"/>
      </w:pPr>
      <w:rPr>
        <w:rFonts w:cs="Times New Roman"/>
      </w:rPr>
    </w:lvl>
    <w:lvl w:ilvl="2">
      <w:start w:val="1"/>
      <w:numFmt w:val="lowerLetter"/>
      <w:lvlText w:val="%1.%2.%3)"/>
      <w:lvlJc w:val="left"/>
      <w:pPr>
        <w:ind w:left="1297" w:hanging="360"/>
      </w:pPr>
      <w:rPr>
        <w:rFonts w:eastAsia="Calibri" w:cs="Arial"/>
      </w:rPr>
    </w:lvl>
    <w:lvl w:ilvl="3">
      <w:start w:val="1"/>
      <w:numFmt w:val="decimal"/>
      <w:lvlText w:val="(%1.%2.%3.%4)"/>
      <w:lvlJc w:val="left"/>
      <w:pPr>
        <w:ind w:left="1657" w:hanging="360"/>
      </w:pPr>
      <w:rPr>
        <w:rFonts w:cs="Times New Roman"/>
      </w:rPr>
    </w:lvl>
    <w:lvl w:ilvl="4">
      <w:start w:val="1"/>
      <w:numFmt w:val="lowerLetter"/>
      <w:lvlText w:val="(%1.%2.%3.%4.%5)"/>
      <w:lvlJc w:val="left"/>
      <w:pPr>
        <w:ind w:left="2017" w:hanging="360"/>
      </w:pPr>
      <w:rPr>
        <w:rFonts w:cs="Times New Roman"/>
      </w:rPr>
    </w:lvl>
    <w:lvl w:ilvl="5">
      <w:start w:val="1"/>
      <w:numFmt w:val="lowerRoman"/>
      <w:lvlText w:val="(%1.%2.%3.%4.%5.%6)"/>
      <w:lvlJc w:val="left"/>
      <w:pPr>
        <w:ind w:left="2377" w:hanging="360"/>
      </w:pPr>
      <w:rPr>
        <w:rFonts w:cs="Times New Roman"/>
      </w:rPr>
    </w:lvl>
    <w:lvl w:ilvl="6">
      <w:start w:val="1"/>
      <w:numFmt w:val="decimal"/>
      <w:lvlText w:val="%1.%2.%3.%4.%5.%6.%7."/>
      <w:lvlJc w:val="left"/>
      <w:pPr>
        <w:ind w:left="2737" w:hanging="360"/>
      </w:pPr>
      <w:rPr>
        <w:rFonts w:cs="Times New Roman"/>
      </w:rPr>
    </w:lvl>
    <w:lvl w:ilvl="7">
      <w:start w:val="1"/>
      <w:numFmt w:val="lowerLetter"/>
      <w:lvlText w:val="%1.%2.%3.%4.%5.%6.%7.%8."/>
      <w:lvlJc w:val="left"/>
      <w:pPr>
        <w:ind w:left="3097" w:hanging="360"/>
      </w:pPr>
      <w:rPr>
        <w:rFonts w:cs="Times New Roman"/>
      </w:rPr>
    </w:lvl>
    <w:lvl w:ilvl="8">
      <w:start w:val="1"/>
      <w:numFmt w:val="lowerRoman"/>
      <w:lvlText w:val="%1.%2.%3.%4.%5.%6.%7.%8.%9."/>
      <w:lvlJc w:val="left"/>
      <w:pPr>
        <w:ind w:left="3457" w:hanging="360"/>
      </w:pPr>
      <w:rPr>
        <w:rFonts w:cs="Times New Roman"/>
      </w:rPr>
    </w:lvl>
  </w:abstractNum>
  <w:abstractNum w:abstractNumId="46" w15:restartNumberingAfterBreak="0">
    <w:nsid w:val="40250309"/>
    <w:multiLevelType w:val="multilevel"/>
    <w:tmpl w:val="F7EA7E90"/>
    <w:styleLink w:val="WWNum14"/>
    <w:lvl w:ilvl="0">
      <w:start w:val="1"/>
      <w:numFmt w:val="decimal"/>
      <w:lvlText w:val="%1)"/>
      <w:lvlJc w:val="left"/>
      <w:pPr>
        <w:ind w:left="786" w:hanging="360"/>
      </w:pPr>
      <w:rPr>
        <w:rFonts w:cs="Times New Roman"/>
        <w:sz w:val="20"/>
        <w:szCs w:val="20"/>
      </w:rPr>
    </w:lvl>
    <w:lvl w:ilvl="1">
      <w:start w:val="1"/>
      <w:numFmt w:val="decimal"/>
      <w:lvlText w:val="%2)"/>
      <w:lvlJc w:val="left"/>
      <w:pPr>
        <w:ind w:left="720" w:hanging="360"/>
      </w:pPr>
      <w:rPr>
        <w:rFonts w:eastAsia="Calibri" w:cs="Arial"/>
        <w:sz w:val="20"/>
        <w:szCs w:val="20"/>
      </w:rPr>
    </w:lvl>
    <w:lvl w:ilvl="2">
      <w:start w:val="1"/>
      <w:numFmt w:val="lowerRoman"/>
      <w:lvlText w:val="%1.%2.%3)"/>
      <w:lvlJc w:val="left"/>
      <w:pPr>
        <w:ind w:left="1080" w:hanging="360"/>
      </w:pPr>
      <w:rPr>
        <w:rFonts w:cs="Times New Roman"/>
        <w:sz w:val="20"/>
        <w:szCs w:val="20"/>
      </w:rPr>
    </w:lvl>
    <w:lvl w:ilvl="3">
      <w:start w:val="1"/>
      <w:numFmt w:val="decimal"/>
      <w:lvlText w:val="(%1.%2.%3.%4)"/>
      <w:lvlJc w:val="left"/>
      <w:pPr>
        <w:ind w:left="1440" w:hanging="360"/>
      </w:pPr>
      <w:rPr>
        <w:rFonts w:cs="Times New Roman"/>
        <w:sz w:val="20"/>
        <w:szCs w:val="20"/>
      </w:rPr>
    </w:lvl>
    <w:lvl w:ilvl="4">
      <w:start w:val="1"/>
      <w:numFmt w:val="lowerLetter"/>
      <w:lvlText w:val="(%1.%2.%3.%4.%5)"/>
      <w:lvlJc w:val="left"/>
      <w:pPr>
        <w:ind w:left="1800" w:hanging="360"/>
      </w:pPr>
      <w:rPr>
        <w:rFonts w:cs="Times New Roman"/>
        <w:sz w:val="20"/>
        <w:szCs w:val="20"/>
      </w:rPr>
    </w:lvl>
    <w:lvl w:ilvl="5">
      <w:start w:val="1"/>
      <w:numFmt w:val="lowerRoman"/>
      <w:lvlText w:val="(%1.%2.%3.%4.%5.%6)"/>
      <w:lvlJc w:val="left"/>
      <w:pPr>
        <w:ind w:left="2160" w:hanging="360"/>
      </w:pPr>
      <w:rPr>
        <w:rFonts w:cs="Times New Roman"/>
        <w:sz w:val="20"/>
        <w:szCs w:val="20"/>
      </w:rPr>
    </w:lvl>
    <w:lvl w:ilvl="6">
      <w:start w:val="1"/>
      <w:numFmt w:val="decimal"/>
      <w:lvlText w:val="%1.%2.%3.%4.%5.%6.%7."/>
      <w:lvlJc w:val="left"/>
      <w:pPr>
        <w:ind w:left="2520" w:hanging="360"/>
      </w:pPr>
      <w:rPr>
        <w:rFonts w:cs="Times New Roman"/>
        <w:sz w:val="20"/>
        <w:szCs w:val="20"/>
      </w:rPr>
    </w:lvl>
    <w:lvl w:ilvl="7">
      <w:start w:val="1"/>
      <w:numFmt w:val="lowerLetter"/>
      <w:lvlText w:val="%1.%2.%3.%4.%5.%6.%7.%8."/>
      <w:lvlJc w:val="left"/>
      <w:pPr>
        <w:ind w:left="2880" w:hanging="360"/>
      </w:pPr>
      <w:rPr>
        <w:rFonts w:cs="Times New Roman"/>
        <w:sz w:val="20"/>
        <w:szCs w:val="20"/>
      </w:rPr>
    </w:lvl>
    <w:lvl w:ilvl="8">
      <w:start w:val="1"/>
      <w:numFmt w:val="lowerRoman"/>
      <w:lvlText w:val="%1.%2.%3.%4.%5.%6.%7.%8.%9."/>
      <w:lvlJc w:val="left"/>
      <w:pPr>
        <w:ind w:left="3240" w:hanging="360"/>
      </w:pPr>
      <w:rPr>
        <w:rFonts w:cs="Times New Roman"/>
        <w:sz w:val="20"/>
        <w:szCs w:val="20"/>
      </w:rPr>
    </w:lvl>
  </w:abstractNum>
  <w:abstractNum w:abstractNumId="47" w15:restartNumberingAfterBreak="0">
    <w:nsid w:val="418F5117"/>
    <w:multiLevelType w:val="hybridMultilevel"/>
    <w:tmpl w:val="6A48DFF2"/>
    <w:lvl w:ilvl="0" w:tplc="4D3A2FAC">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44B63FB0"/>
    <w:multiLevelType w:val="multilevel"/>
    <w:tmpl w:val="FE767A3A"/>
    <w:styleLink w:val="WWNum18"/>
    <w:lvl w:ilvl="0">
      <w:start w:val="1"/>
      <w:numFmt w:val="decimal"/>
      <w:lvlText w:val="%1."/>
      <w:lvlJc w:val="left"/>
      <w:pPr>
        <w:ind w:left="360" w:hanging="360"/>
      </w:pPr>
      <w:rPr>
        <w:rFonts w:eastAsia="Calibri" w:cs="Arial"/>
      </w:rPr>
    </w:lvl>
    <w:lvl w:ilvl="1">
      <w:start w:val="1"/>
      <w:numFmt w:val="lowerLetter"/>
      <w:lvlText w:val="%2)"/>
      <w:lvlJc w:val="left"/>
      <w:pPr>
        <w:ind w:left="360" w:hanging="360"/>
      </w:pPr>
      <w:rPr>
        <w:rFonts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49" w15:restartNumberingAfterBreak="0">
    <w:nsid w:val="47275543"/>
    <w:multiLevelType w:val="multilevel"/>
    <w:tmpl w:val="789208A4"/>
    <w:styleLink w:val="WWNum19"/>
    <w:lvl w:ilvl="0">
      <w:start w:val="1"/>
      <w:numFmt w:val="decimal"/>
      <w:lvlText w:val="%1."/>
      <w:lvlJc w:val="left"/>
      <w:pPr>
        <w:ind w:left="360" w:hanging="360"/>
      </w:pPr>
      <w:rPr>
        <w:rFonts w:eastAsia="Calibri" w:cs="Arial"/>
      </w:rPr>
    </w:lvl>
    <w:lvl w:ilvl="1">
      <w:start w:val="1"/>
      <w:numFmt w:val="lowerLetter"/>
      <w:lvlText w:val="%2)"/>
      <w:lvlJc w:val="left"/>
      <w:pPr>
        <w:ind w:left="720" w:hanging="360"/>
      </w:pPr>
      <w:rPr>
        <w:rFonts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50" w15:restartNumberingAfterBreak="0">
    <w:nsid w:val="4D7E0F21"/>
    <w:multiLevelType w:val="multilevel"/>
    <w:tmpl w:val="19285D74"/>
    <w:styleLink w:val="WWNum51"/>
    <w:lvl w:ilvl="0">
      <w:start w:val="1"/>
      <w:numFmt w:val="decimal"/>
      <w:lvlText w:val="%1."/>
      <w:lvlJc w:val="left"/>
      <w:pPr>
        <w:ind w:left="360" w:hanging="360"/>
      </w:pPr>
      <w:rPr>
        <w:rFonts w:eastAsia="Calibri" w:cs="Arial"/>
      </w:rPr>
    </w:lvl>
    <w:lvl w:ilvl="1">
      <w:start w:val="6"/>
      <w:numFmt w:val="decimal"/>
      <w:lvlText w:val="%2)"/>
      <w:lvlJc w:val="left"/>
      <w:pPr>
        <w:ind w:left="720" w:hanging="360"/>
      </w:pPr>
      <w:rPr>
        <w:rFonts w:eastAsia="Times New Roman" w:cs="Arial"/>
      </w:r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51" w15:restartNumberingAfterBreak="0">
    <w:nsid w:val="4DDA5E97"/>
    <w:multiLevelType w:val="multilevel"/>
    <w:tmpl w:val="2D6C059E"/>
    <w:styleLink w:val="WWNum6"/>
    <w:lvl w:ilvl="0">
      <w:start w:val="1"/>
      <w:numFmt w:val="decimal"/>
      <w:lvlText w:val="%1."/>
      <w:lvlJc w:val="left"/>
      <w:pPr>
        <w:ind w:left="360" w:hanging="360"/>
      </w:pPr>
      <w:rPr>
        <w:rFonts w:eastAsia="Calibri" w:cs="Arial"/>
      </w:rPr>
    </w:lvl>
    <w:lvl w:ilvl="1">
      <w:start w:val="1"/>
      <w:numFmt w:val="decimal"/>
      <w:lvlText w:val="%2."/>
      <w:lvlJc w:val="left"/>
      <w:pPr>
        <w:ind w:left="720" w:hanging="360"/>
      </w:p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52" w15:restartNumberingAfterBreak="0">
    <w:nsid w:val="4E334611"/>
    <w:multiLevelType w:val="multilevel"/>
    <w:tmpl w:val="9544BBFA"/>
    <w:styleLink w:val="WWNum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4F552DA9"/>
    <w:multiLevelType w:val="hybridMultilevel"/>
    <w:tmpl w:val="3B1A9F9E"/>
    <w:lvl w:ilvl="0" w:tplc="0F82337A">
      <w:start w:val="2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50063C74"/>
    <w:multiLevelType w:val="multilevel"/>
    <w:tmpl w:val="F334AB76"/>
    <w:styleLink w:val="WWNum23"/>
    <w:lvl w:ilvl="0">
      <w:start w:val="1"/>
      <w:numFmt w:val="decimal"/>
      <w:lvlText w:val="%1."/>
      <w:lvlJc w:val="left"/>
      <w:pPr>
        <w:ind w:left="360" w:hanging="360"/>
      </w:pPr>
      <w:rPr>
        <w:rFonts w:eastAsia="Calibri" w:cs="Arial"/>
        <w:strike w:val="0"/>
        <w:dstrike w:val="0"/>
        <w:sz w:val="20"/>
      </w:rPr>
    </w:lvl>
    <w:lvl w:ilvl="1">
      <w:start w:val="1"/>
      <w:numFmt w:val="lowerLetter"/>
      <w:lvlText w:val="%2)"/>
      <w:lvlJc w:val="left"/>
      <w:pPr>
        <w:ind w:left="720" w:hanging="360"/>
      </w:pPr>
      <w:rPr>
        <w:rFonts w:cs="Times New Roman"/>
      </w:rPr>
    </w:lvl>
    <w:lvl w:ilvl="2">
      <w:start w:val="1"/>
      <w:numFmt w:val="lowerLetter"/>
      <w:lvlText w:val="%1.%2.%3)"/>
      <w:lvlJc w:val="left"/>
      <w:pPr>
        <w:ind w:left="1080" w:hanging="360"/>
      </w:p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55" w15:restartNumberingAfterBreak="0">
    <w:nsid w:val="5358249B"/>
    <w:multiLevelType w:val="multilevel"/>
    <w:tmpl w:val="0C58E2D6"/>
    <w:styleLink w:val="WWNum10"/>
    <w:lvl w:ilvl="0">
      <w:start w:val="1"/>
      <w:numFmt w:val="decimal"/>
      <w:lvlText w:val="%1."/>
      <w:lvlJc w:val="left"/>
      <w:pPr>
        <w:ind w:left="360" w:hanging="360"/>
      </w:pPr>
      <w:rPr>
        <w:rFonts w:eastAsia="Calibri" w:cs="Arial"/>
      </w:rPr>
    </w:lvl>
    <w:lvl w:ilvl="1">
      <w:start w:val="1"/>
      <w:numFmt w:val="lowerLetter"/>
      <w:lvlText w:val="%2)"/>
      <w:lvlJc w:val="left"/>
      <w:pPr>
        <w:ind w:left="720" w:hanging="360"/>
      </w:pPr>
      <w:rPr>
        <w:rFonts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56" w15:restartNumberingAfterBreak="0">
    <w:nsid w:val="554D3959"/>
    <w:multiLevelType w:val="multilevel"/>
    <w:tmpl w:val="871E08B4"/>
    <w:styleLink w:val="WWNum41"/>
    <w:lvl w:ilvl="0">
      <w:start w:val="1"/>
      <w:numFmt w:val="lowerLetter"/>
      <w:lvlText w:val="%1)"/>
      <w:lvlJc w:val="left"/>
      <w:pPr>
        <w:ind w:left="1093" w:hanging="360"/>
      </w:pPr>
    </w:lvl>
    <w:lvl w:ilvl="1">
      <w:start w:val="1"/>
      <w:numFmt w:val="lowerLetter"/>
      <w:lvlText w:val="%2."/>
      <w:lvlJc w:val="left"/>
      <w:pPr>
        <w:ind w:left="1813" w:hanging="360"/>
      </w:pPr>
    </w:lvl>
    <w:lvl w:ilvl="2">
      <w:start w:val="1"/>
      <w:numFmt w:val="lowerRoman"/>
      <w:lvlText w:val="%1.%2.%3."/>
      <w:lvlJc w:val="right"/>
      <w:pPr>
        <w:ind w:left="2533" w:hanging="180"/>
      </w:pPr>
    </w:lvl>
    <w:lvl w:ilvl="3">
      <w:start w:val="1"/>
      <w:numFmt w:val="decimal"/>
      <w:lvlText w:val="%1.%2.%3.%4."/>
      <w:lvlJc w:val="left"/>
      <w:pPr>
        <w:ind w:left="3253" w:hanging="360"/>
      </w:pPr>
    </w:lvl>
    <w:lvl w:ilvl="4">
      <w:start w:val="1"/>
      <w:numFmt w:val="lowerLetter"/>
      <w:lvlText w:val="%1.%2.%3.%4.%5."/>
      <w:lvlJc w:val="left"/>
      <w:pPr>
        <w:ind w:left="3973" w:hanging="360"/>
      </w:pPr>
    </w:lvl>
    <w:lvl w:ilvl="5">
      <w:start w:val="1"/>
      <w:numFmt w:val="lowerRoman"/>
      <w:lvlText w:val="%1.%2.%3.%4.%5.%6."/>
      <w:lvlJc w:val="right"/>
      <w:pPr>
        <w:ind w:left="4693" w:hanging="180"/>
      </w:pPr>
    </w:lvl>
    <w:lvl w:ilvl="6">
      <w:start w:val="1"/>
      <w:numFmt w:val="decimal"/>
      <w:lvlText w:val="%1.%2.%3.%4.%5.%6.%7."/>
      <w:lvlJc w:val="left"/>
      <w:pPr>
        <w:ind w:left="5413" w:hanging="360"/>
      </w:pPr>
    </w:lvl>
    <w:lvl w:ilvl="7">
      <w:start w:val="1"/>
      <w:numFmt w:val="lowerLetter"/>
      <w:lvlText w:val="%1.%2.%3.%4.%5.%6.%7.%8."/>
      <w:lvlJc w:val="left"/>
      <w:pPr>
        <w:ind w:left="6133" w:hanging="360"/>
      </w:pPr>
    </w:lvl>
    <w:lvl w:ilvl="8">
      <w:start w:val="1"/>
      <w:numFmt w:val="lowerRoman"/>
      <w:lvlText w:val="%1.%2.%3.%4.%5.%6.%7.%8.%9."/>
      <w:lvlJc w:val="right"/>
      <w:pPr>
        <w:ind w:left="6853" w:hanging="180"/>
      </w:pPr>
    </w:lvl>
  </w:abstractNum>
  <w:abstractNum w:abstractNumId="57" w15:restartNumberingAfterBreak="0">
    <w:nsid w:val="55EB7373"/>
    <w:multiLevelType w:val="multilevel"/>
    <w:tmpl w:val="061E0640"/>
    <w:styleLink w:val="WWNum50"/>
    <w:lvl w:ilvl="0">
      <w:start w:val="1"/>
      <w:numFmt w:val="decimal"/>
      <w:lvlText w:val="%1."/>
      <w:lvlJc w:val="left"/>
      <w:pPr>
        <w:ind w:left="360" w:hanging="360"/>
      </w:pPr>
      <w:rPr>
        <w:rFonts w:eastAsia="Calibri" w:cs="Arial"/>
      </w:rPr>
    </w:lvl>
    <w:lvl w:ilvl="1">
      <w:start w:val="1"/>
      <w:numFmt w:val="decimal"/>
      <w:lvlText w:val="%2)"/>
      <w:lvlJc w:val="left"/>
      <w:pPr>
        <w:ind w:left="720" w:hanging="360"/>
      </w:pPr>
      <w:rPr>
        <w:rFonts w:eastAsia="Times New Roman" w:cs="Arial"/>
      </w:r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58" w15:restartNumberingAfterBreak="0">
    <w:nsid w:val="5776134F"/>
    <w:multiLevelType w:val="multilevel"/>
    <w:tmpl w:val="D74E71FA"/>
    <w:styleLink w:val="WWNum3"/>
    <w:lvl w:ilvl="0">
      <w:start w:val="1"/>
      <w:numFmt w:val="decimal"/>
      <w:lvlText w:val="%1."/>
      <w:lvlJc w:val="left"/>
      <w:pPr>
        <w:ind w:left="360" w:hanging="360"/>
      </w:pPr>
      <w:rPr>
        <w:rFonts w:eastAsia="Calibri" w:cs="Arial"/>
        <w:strike w:val="0"/>
        <w:dstrike w:val="0"/>
        <w:color w:val="00000A"/>
      </w:rPr>
    </w:lvl>
    <w:lvl w:ilvl="1">
      <w:start w:val="1"/>
      <w:numFmt w:val="decimal"/>
      <w:lvlText w:val="%2)"/>
      <w:lvlJc w:val="left"/>
      <w:pPr>
        <w:ind w:left="720" w:hanging="360"/>
      </w:pPr>
      <w:rPr>
        <w:rFonts w:eastAsia="Calibri" w:cs="Arial"/>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59" w15:restartNumberingAfterBreak="0">
    <w:nsid w:val="58243224"/>
    <w:multiLevelType w:val="multilevel"/>
    <w:tmpl w:val="B5D2DBAE"/>
    <w:styleLink w:val="WWNum39"/>
    <w:lvl w:ilvl="0">
      <w:start w:val="4"/>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0" w15:restartNumberingAfterBreak="0">
    <w:nsid w:val="59304BC2"/>
    <w:multiLevelType w:val="multilevel"/>
    <w:tmpl w:val="391446FE"/>
    <w:lvl w:ilvl="0">
      <w:start w:val="1"/>
      <w:numFmt w:val="decimal"/>
      <w:lvlText w:val="%1."/>
      <w:lvlJc w:val="left"/>
      <w:pPr>
        <w:ind w:left="360" w:hanging="360"/>
      </w:pPr>
      <w:rPr>
        <w:rFonts w:eastAsia="Calibri" w:cs="Arial"/>
      </w:rPr>
    </w:lvl>
    <w:lvl w:ilvl="1">
      <w:start w:val="1"/>
      <w:numFmt w:val="decimal"/>
      <w:lvlText w:val="%2)"/>
      <w:lvlJc w:val="left"/>
      <w:pPr>
        <w:ind w:left="720" w:hanging="360"/>
      </w:p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61" w15:restartNumberingAfterBreak="0">
    <w:nsid w:val="59E56A3E"/>
    <w:multiLevelType w:val="multilevel"/>
    <w:tmpl w:val="5A004394"/>
    <w:styleLink w:val="WWNum28"/>
    <w:lvl w:ilvl="0">
      <w:start w:val="1"/>
      <w:numFmt w:val="decimal"/>
      <w:lvlText w:val="%1)"/>
      <w:lvlJc w:val="left"/>
      <w:pPr>
        <w:ind w:left="360" w:hanging="360"/>
      </w:pPr>
    </w:lvl>
    <w:lvl w:ilvl="1">
      <w:start w:val="1"/>
      <w:numFmt w:val="decimal"/>
      <w:lvlText w:val="%2)"/>
      <w:lvlJc w:val="left"/>
      <w:pPr>
        <w:ind w:left="720" w:hanging="360"/>
      </w:pPr>
      <w:rPr>
        <w:rFonts w:eastAsia="Calibri" w:cs="Arial"/>
      </w:rPr>
    </w:lvl>
    <w:lvl w:ilvl="2">
      <w:start w:val="1"/>
      <w:numFmt w:val="decimal"/>
      <w:lvlText w:val="1.%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62" w15:restartNumberingAfterBreak="0">
    <w:nsid w:val="5B1A39E0"/>
    <w:multiLevelType w:val="multilevel"/>
    <w:tmpl w:val="1EE82AB4"/>
    <w:styleLink w:val="WWNum37"/>
    <w:lvl w:ilvl="0">
      <w:start w:val="2"/>
      <w:numFmt w:val="decimal"/>
      <w:lvlText w:val="%1."/>
      <w:lvlJc w:val="left"/>
      <w:pPr>
        <w:ind w:left="360" w:hanging="360"/>
      </w:pPr>
    </w:lvl>
    <w:lvl w:ilvl="1">
      <w:start w:val="1"/>
      <w:numFmt w:val="lowerLetter"/>
      <w:lvlText w:val="%2)"/>
      <w:lvlJc w:val="left"/>
      <w:pPr>
        <w:ind w:left="720" w:hanging="360"/>
      </w:pPr>
      <w:rPr>
        <w:rFonts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63" w15:restartNumberingAfterBreak="0">
    <w:nsid w:val="5BC55B7B"/>
    <w:multiLevelType w:val="multilevel"/>
    <w:tmpl w:val="A3CC52CC"/>
    <w:styleLink w:val="WWNum38"/>
    <w:lvl w:ilvl="0">
      <w:start w:val="3"/>
      <w:numFmt w:val="decimal"/>
      <w:lvlText w:val="%1."/>
      <w:lvlJc w:val="left"/>
      <w:pPr>
        <w:ind w:left="360" w:hanging="360"/>
      </w:pPr>
      <w:rPr>
        <w:rFonts w:eastAsia="Calibri" w:cs="Arial"/>
        <w:sz w:val="20"/>
        <w:szCs w:val="20"/>
      </w:rPr>
    </w:lvl>
    <w:lvl w:ilvl="1">
      <w:start w:val="1"/>
      <w:numFmt w:val="lowerLetter"/>
      <w:lvlText w:val="%2)"/>
      <w:lvlJc w:val="left"/>
      <w:pPr>
        <w:ind w:left="720" w:hanging="360"/>
      </w:pPr>
      <w:rPr>
        <w:rFonts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64" w15:restartNumberingAfterBreak="0">
    <w:nsid w:val="5CDB74E7"/>
    <w:multiLevelType w:val="hybridMultilevel"/>
    <w:tmpl w:val="218EBF9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E036300"/>
    <w:multiLevelType w:val="multilevel"/>
    <w:tmpl w:val="71CCF7BE"/>
    <w:styleLink w:val="WWNum26"/>
    <w:lvl w:ilvl="0">
      <w:start w:val="1"/>
      <w:numFmt w:val="decimal"/>
      <w:lvlText w:val="%1."/>
      <w:lvlJc w:val="left"/>
      <w:pPr>
        <w:ind w:left="360" w:hanging="360"/>
      </w:pPr>
      <w:rPr>
        <w:rFonts w:eastAsia="Calibri" w:cs="Arial"/>
      </w:rPr>
    </w:lvl>
    <w:lvl w:ilvl="1">
      <w:start w:val="1"/>
      <w:numFmt w:val="decimal"/>
      <w:lvlText w:val="%2)"/>
      <w:lvlJc w:val="left"/>
      <w:pPr>
        <w:ind w:left="720" w:hanging="360"/>
      </w:pPr>
      <w:rPr>
        <w:rFonts w:eastAsia="Times New Roman" w:cs="Arial"/>
      </w:r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66" w15:restartNumberingAfterBreak="0">
    <w:nsid w:val="5ED97B9F"/>
    <w:multiLevelType w:val="hybridMultilevel"/>
    <w:tmpl w:val="BC6C2F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0EB5A18"/>
    <w:multiLevelType w:val="hybridMultilevel"/>
    <w:tmpl w:val="24CACAAE"/>
    <w:lvl w:ilvl="0" w:tplc="04150017">
      <w:start w:val="1"/>
      <w:numFmt w:val="lowerLetter"/>
      <w:lvlText w:val="%1)"/>
      <w:lvlJc w:val="left"/>
      <w:pPr>
        <w:ind w:left="1074" w:hanging="360"/>
      </w:p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8" w15:restartNumberingAfterBreak="0">
    <w:nsid w:val="61C22206"/>
    <w:multiLevelType w:val="multilevel"/>
    <w:tmpl w:val="F596361A"/>
    <w:styleLink w:val="WWNum62"/>
    <w:lvl w:ilvl="0">
      <w:start w:val="4"/>
      <w:numFmt w:val="decimal"/>
      <w:lvlText w:val="%1)"/>
      <w:lvlJc w:val="left"/>
      <w:pPr>
        <w:ind w:left="731" w:hanging="360"/>
      </w:p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9" w15:restartNumberingAfterBreak="0">
    <w:nsid w:val="63241E9A"/>
    <w:multiLevelType w:val="multilevel"/>
    <w:tmpl w:val="55783562"/>
    <w:styleLink w:val="WWNum11"/>
    <w:lvl w:ilvl="0">
      <w:start w:val="1"/>
      <w:numFmt w:val="decimal"/>
      <w:lvlText w:val="%1."/>
      <w:lvlJc w:val="left"/>
      <w:pPr>
        <w:ind w:left="360" w:hanging="360"/>
      </w:pPr>
      <w:rPr>
        <w:rFonts w:eastAsia="Calibri" w:cs="Arial"/>
      </w:rPr>
    </w:lvl>
    <w:lvl w:ilvl="1">
      <w:start w:val="1"/>
      <w:numFmt w:val="lowerLetter"/>
      <w:lvlText w:val="%2)"/>
      <w:lvlJc w:val="left"/>
      <w:pPr>
        <w:ind w:left="720" w:hanging="360"/>
      </w:pPr>
      <w:rPr>
        <w:rFonts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70" w15:restartNumberingAfterBreak="0">
    <w:nsid w:val="69936C6D"/>
    <w:multiLevelType w:val="hybridMultilevel"/>
    <w:tmpl w:val="856E48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1348"/>
    <w:multiLevelType w:val="multilevel"/>
    <w:tmpl w:val="E67809B4"/>
    <w:styleLink w:val="WWNum13"/>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eastAsia="Calibri" w:cs="Arial"/>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72" w15:restartNumberingAfterBreak="0">
    <w:nsid w:val="6E4C1C06"/>
    <w:multiLevelType w:val="multilevel"/>
    <w:tmpl w:val="A17C8E00"/>
    <w:styleLink w:val="WWNum6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73" w15:restartNumberingAfterBreak="0">
    <w:nsid w:val="6F2126B7"/>
    <w:multiLevelType w:val="multilevel"/>
    <w:tmpl w:val="C4A0A5CC"/>
    <w:styleLink w:val="WWNum43"/>
    <w:lvl w:ilvl="0">
      <w:start w:val="1"/>
      <w:numFmt w:val="decimal"/>
      <w:lvlText w:val="%1)"/>
      <w:lvlJc w:val="left"/>
      <w:pPr>
        <w:ind w:left="717" w:hanging="360"/>
      </w:pPr>
    </w:lvl>
    <w:lvl w:ilvl="1">
      <w:start w:val="1"/>
      <w:numFmt w:val="lowerLetter"/>
      <w:lvlText w:val="%2."/>
      <w:lvlJc w:val="left"/>
      <w:pPr>
        <w:ind w:left="1437" w:hanging="360"/>
      </w:pPr>
    </w:lvl>
    <w:lvl w:ilvl="2">
      <w:start w:val="1"/>
      <w:numFmt w:val="lowerRoman"/>
      <w:lvlText w:val="%1.%2.%3."/>
      <w:lvlJc w:val="right"/>
      <w:pPr>
        <w:ind w:left="2157" w:hanging="180"/>
      </w:pPr>
    </w:lvl>
    <w:lvl w:ilvl="3">
      <w:start w:val="1"/>
      <w:numFmt w:val="decimal"/>
      <w:lvlText w:val="%1.%2.%3.%4."/>
      <w:lvlJc w:val="left"/>
      <w:pPr>
        <w:ind w:left="2877" w:hanging="360"/>
      </w:pPr>
    </w:lvl>
    <w:lvl w:ilvl="4">
      <w:start w:val="1"/>
      <w:numFmt w:val="lowerLetter"/>
      <w:lvlText w:val="%1.%2.%3.%4.%5."/>
      <w:lvlJc w:val="left"/>
      <w:pPr>
        <w:ind w:left="3597" w:hanging="360"/>
      </w:pPr>
    </w:lvl>
    <w:lvl w:ilvl="5">
      <w:start w:val="1"/>
      <w:numFmt w:val="lowerRoman"/>
      <w:lvlText w:val="%1.%2.%3.%4.%5.%6."/>
      <w:lvlJc w:val="right"/>
      <w:pPr>
        <w:ind w:left="4317" w:hanging="180"/>
      </w:pPr>
    </w:lvl>
    <w:lvl w:ilvl="6">
      <w:start w:val="1"/>
      <w:numFmt w:val="decimal"/>
      <w:lvlText w:val="%1.%2.%3.%4.%5.%6.%7."/>
      <w:lvlJc w:val="left"/>
      <w:pPr>
        <w:ind w:left="5037" w:hanging="360"/>
      </w:pPr>
    </w:lvl>
    <w:lvl w:ilvl="7">
      <w:start w:val="1"/>
      <w:numFmt w:val="lowerLetter"/>
      <w:lvlText w:val="%1.%2.%3.%4.%5.%6.%7.%8."/>
      <w:lvlJc w:val="left"/>
      <w:pPr>
        <w:ind w:left="5757" w:hanging="360"/>
      </w:pPr>
    </w:lvl>
    <w:lvl w:ilvl="8">
      <w:start w:val="1"/>
      <w:numFmt w:val="lowerRoman"/>
      <w:lvlText w:val="%1.%2.%3.%4.%5.%6.%7.%8.%9."/>
      <w:lvlJc w:val="right"/>
      <w:pPr>
        <w:ind w:left="6477" w:hanging="180"/>
      </w:pPr>
    </w:lvl>
  </w:abstractNum>
  <w:abstractNum w:abstractNumId="74" w15:restartNumberingAfterBreak="0">
    <w:nsid w:val="70FF3715"/>
    <w:multiLevelType w:val="multilevel"/>
    <w:tmpl w:val="B204F92C"/>
    <w:styleLink w:val="WWNum27"/>
    <w:lvl w:ilvl="0">
      <w:start w:val="1"/>
      <w:numFmt w:val="decimal"/>
      <w:lvlText w:val="%1."/>
      <w:lvlJc w:val="left"/>
      <w:pPr>
        <w:ind w:left="360" w:hanging="360"/>
      </w:pPr>
      <w:rPr>
        <w:rFonts w:eastAsia="Calibri" w:cs="Arial"/>
      </w:r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75" w15:restartNumberingAfterBreak="0">
    <w:nsid w:val="72C53C72"/>
    <w:multiLevelType w:val="multilevel"/>
    <w:tmpl w:val="346EB126"/>
    <w:styleLink w:val="WWNum32"/>
    <w:lvl w:ilvl="0">
      <w:start w:val="3"/>
      <w:numFmt w:val="decimal"/>
      <w:lvlText w:val="%1."/>
      <w:lvlJc w:val="left"/>
      <w:pPr>
        <w:ind w:left="720" w:hanging="360"/>
      </w:pPr>
      <w:rPr>
        <w:rFonts w:eastAsia="Calibri"/>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6" w15:restartNumberingAfterBreak="0">
    <w:nsid w:val="73652E81"/>
    <w:multiLevelType w:val="multilevel"/>
    <w:tmpl w:val="90EE6F44"/>
    <w:styleLink w:val="WWNum35"/>
    <w:lvl w:ilvl="0">
      <w:start w:val="1"/>
      <w:numFmt w:val="decimal"/>
      <w:lvlText w:val="%1)"/>
      <w:lvlJc w:val="left"/>
      <w:pPr>
        <w:ind w:left="1068" w:hanging="360"/>
      </w:pPr>
    </w:lvl>
    <w:lvl w:ilvl="1">
      <w:start w:val="1"/>
      <w:numFmt w:val="decimal"/>
      <w:lvlText w:val="%2)"/>
      <w:lvlJc w:val="left"/>
      <w:pPr>
        <w:ind w:left="1428" w:hanging="360"/>
      </w:pPr>
    </w:lvl>
    <w:lvl w:ilvl="2">
      <w:start w:val="1"/>
      <w:numFmt w:val="decimal"/>
      <w:lvlText w:val="%1.%2.%3"/>
      <w:lvlJc w:val="left"/>
      <w:pPr>
        <w:ind w:left="2148" w:hanging="720"/>
      </w:pPr>
      <w:rPr>
        <w:rFonts w:eastAsia="Times New Roman"/>
      </w:rPr>
    </w:lvl>
    <w:lvl w:ilvl="3">
      <w:start w:val="1"/>
      <w:numFmt w:val="decimal"/>
      <w:lvlText w:val="%1.%2.%3.%4"/>
      <w:lvlJc w:val="left"/>
      <w:pPr>
        <w:ind w:left="2508" w:hanging="720"/>
      </w:pPr>
      <w:rPr>
        <w:rFonts w:eastAsia="Times New Roman"/>
      </w:rPr>
    </w:lvl>
    <w:lvl w:ilvl="4">
      <w:start w:val="1"/>
      <w:numFmt w:val="decimal"/>
      <w:lvlText w:val="%1.%2.%3.%4.%5"/>
      <w:lvlJc w:val="left"/>
      <w:pPr>
        <w:ind w:left="3228" w:hanging="1080"/>
      </w:pPr>
      <w:rPr>
        <w:rFonts w:eastAsia="Times New Roman"/>
      </w:rPr>
    </w:lvl>
    <w:lvl w:ilvl="5">
      <w:start w:val="1"/>
      <w:numFmt w:val="decimal"/>
      <w:lvlText w:val="%1.%2.%3.%4.%5.%6"/>
      <w:lvlJc w:val="left"/>
      <w:pPr>
        <w:ind w:left="3588" w:hanging="1080"/>
      </w:pPr>
      <w:rPr>
        <w:rFonts w:eastAsia="Times New Roman"/>
      </w:rPr>
    </w:lvl>
    <w:lvl w:ilvl="6">
      <w:start w:val="1"/>
      <w:numFmt w:val="decimal"/>
      <w:lvlText w:val="%1.%2.%3.%4.%5.%6.%7"/>
      <w:lvlJc w:val="left"/>
      <w:pPr>
        <w:ind w:left="4308" w:hanging="1440"/>
      </w:pPr>
      <w:rPr>
        <w:rFonts w:eastAsia="Times New Roman"/>
      </w:rPr>
    </w:lvl>
    <w:lvl w:ilvl="7">
      <w:start w:val="1"/>
      <w:numFmt w:val="decimal"/>
      <w:lvlText w:val="%1.%2.%3.%4.%5.%6.%7.%8"/>
      <w:lvlJc w:val="left"/>
      <w:pPr>
        <w:ind w:left="4668" w:hanging="1440"/>
      </w:pPr>
      <w:rPr>
        <w:rFonts w:eastAsia="Times New Roman"/>
      </w:rPr>
    </w:lvl>
    <w:lvl w:ilvl="8">
      <w:start w:val="1"/>
      <w:numFmt w:val="decimal"/>
      <w:lvlText w:val="%1.%2.%3.%4.%5.%6.%7.%8.%9"/>
      <w:lvlJc w:val="left"/>
      <w:pPr>
        <w:ind w:left="5388" w:hanging="1800"/>
      </w:pPr>
      <w:rPr>
        <w:rFonts w:eastAsia="Times New Roman"/>
      </w:rPr>
    </w:lvl>
  </w:abstractNum>
  <w:abstractNum w:abstractNumId="77" w15:restartNumberingAfterBreak="0">
    <w:nsid w:val="739E3C4D"/>
    <w:multiLevelType w:val="multilevel"/>
    <w:tmpl w:val="4EF20C4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15:restartNumberingAfterBreak="0">
    <w:nsid w:val="75214745"/>
    <w:multiLevelType w:val="multilevel"/>
    <w:tmpl w:val="DAFECEFE"/>
    <w:styleLink w:val="WWNum57"/>
    <w:lvl w:ilvl="0">
      <w:start w:val="3"/>
      <w:numFmt w:val="decimal"/>
      <w:lvlText w:val="%1."/>
      <w:lvlJc w:val="left"/>
      <w:pPr>
        <w:ind w:left="357" w:hanging="357"/>
      </w:pPr>
    </w:lvl>
    <w:lvl w:ilvl="1">
      <w:start w:val="1"/>
      <w:numFmt w:val="lowerLetter"/>
      <w:lvlText w:val="%2."/>
      <w:lvlJc w:val="left"/>
      <w:pPr>
        <w:ind w:left="731" w:hanging="360"/>
      </w:pPr>
    </w:lvl>
    <w:lvl w:ilvl="2">
      <w:start w:val="1"/>
      <w:numFmt w:val="lowerRoman"/>
      <w:lvlText w:val="%1.%2.%3."/>
      <w:lvlJc w:val="right"/>
      <w:pPr>
        <w:ind w:left="1451" w:hanging="180"/>
      </w:pPr>
    </w:lvl>
    <w:lvl w:ilvl="3">
      <w:start w:val="1"/>
      <w:numFmt w:val="decimal"/>
      <w:lvlText w:val="%1.%2.%3.%4."/>
      <w:lvlJc w:val="left"/>
      <w:pPr>
        <w:ind w:left="2171" w:hanging="360"/>
      </w:pPr>
    </w:lvl>
    <w:lvl w:ilvl="4">
      <w:start w:val="1"/>
      <w:numFmt w:val="lowerLetter"/>
      <w:lvlText w:val="%1.%2.%3.%4.%5."/>
      <w:lvlJc w:val="left"/>
      <w:pPr>
        <w:ind w:left="2891" w:hanging="360"/>
      </w:pPr>
    </w:lvl>
    <w:lvl w:ilvl="5">
      <w:start w:val="1"/>
      <w:numFmt w:val="lowerRoman"/>
      <w:lvlText w:val="%1.%2.%3.%4.%5.%6."/>
      <w:lvlJc w:val="right"/>
      <w:pPr>
        <w:ind w:left="3611" w:hanging="180"/>
      </w:pPr>
    </w:lvl>
    <w:lvl w:ilvl="6">
      <w:start w:val="1"/>
      <w:numFmt w:val="decimal"/>
      <w:lvlText w:val="%1.%2.%3.%4.%5.%6.%7."/>
      <w:lvlJc w:val="left"/>
      <w:pPr>
        <w:ind w:left="4331" w:hanging="360"/>
      </w:pPr>
    </w:lvl>
    <w:lvl w:ilvl="7">
      <w:start w:val="1"/>
      <w:numFmt w:val="lowerLetter"/>
      <w:lvlText w:val="%1.%2.%3.%4.%5.%6.%7.%8."/>
      <w:lvlJc w:val="left"/>
      <w:pPr>
        <w:ind w:left="5051" w:hanging="360"/>
      </w:pPr>
    </w:lvl>
    <w:lvl w:ilvl="8">
      <w:start w:val="1"/>
      <w:numFmt w:val="lowerRoman"/>
      <w:lvlText w:val="%1.%2.%3.%4.%5.%6.%7.%8.%9."/>
      <w:lvlJc w:val="right"/>
      <w:pPr>
        <w:ind w:left="5771" w:hanging="180"/>
      </w:pPr>
    </w:lvl>
  </w:abstractNum>
  <w:abstractNum w:abstractNumId="79" w15:restartNumberingAfterBreak="0">
    <w:nsid w:val="7738787B"/>
    <w:multiLevelType w:val="multilevel"/>
    <w:tmpl w:val="A3A81544"/>
    <w:styleLink w:val="WWNum20"/>
    <w:lvl w:ilvl="0">
      <w:start w:val="1"/>
      <w:numFmt w:val="decimal"/>
      <w:lvlText w:val="%1."/>
      <w:lvlJc w:val="left"/>
      <w:pPr>
        <w:ind w:left="360" w:hanging="360"/>
      </w:pPr>
      <w:rPr>
        <w:rFonts w:eastAsia="Calibri" w:cs="Arial"/>
      </w:rPr>
    </w:lvl>
    <w:lvl w:ilvl="1">
      <w:start w:val="1"/>
      <w:numFmt w:val="decimal"/>
      <w:lvlText w:val="%2)"/>
      <w:lvlJc w:val="left"/>
      <w:pPr>
        <w:ind w:left="720" w:hanging="360"/>
      </w:pPr>
      <w:rPr>
        <w:rFonts w:ascii="Cambria" w:eastAsia="TimesNewRomanPSMT" w:hAnsi="Cambria" w:cs="F"/>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80" w15:restartNumberingAfterBreak="0">
    <w:nsid w:val="7956365E"/>
    <w:multiLevelType w:val="multilevel"/>
    <w:tmpl w:val="C214F21E"/>
    <w:styleLink w:val="WWNum4"/>
    <w:lvl w:ilvl="0">
      <w:start w:val="1"/>
      <w:numFmt w:val="decimal"/>
      <w:lvlText w:val="%1."/>
      <w:lvlJc w:val="left"/>
      <w:pPr>
        <w:ind w:left="360" w:hanging="360"/>
      </w:pPr>
      <w:rPr>
        <w:rFonts w:eastAsia="Calibri" w:cs="Arial"/>
      </w:rPr>
    </w:lvl>
    <w:lvl w:ilvl="1">
      <w:start w:val="1"/>
      <w:numFmt w:val="lowerLetter"/>
      <w:lvlText w:val="%2)"/>
      <w:lvlJc w:val="left"/>
      <w:pPr>
        <w:ind w:left="720" w:hanging="360"/>
      </w:pPr>
      <w:rPr>
        <w:rFonts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81" w15:restartNumberingAfterBreak="0">
    <w:nsid w:val="79CF4205"/>
    <w:multiLevelType w:val="multilevel"/>
    <w:tmpl w:val="06FEC1B6"/>
    <w:styleLink w:val="WWNum30"/>
    <w:lvl w:ilvl="0">
      <w:start w:val="1"/>
      <w:numFmt w:val="decimal"/>
      <w:lvlText w:val="%1."/>
      <w:lvlJc w:val="left"/>
      <w:pPr>
        <w:ind w:left="360" w:hanging="360"/>
      </w:pPr>
      <w:rPr>
        <w:rFonts w:eastAsia="Calibri" w:cs="Arial"/>
        <w:strike w:val="0"/>
        <w:dstrike w:val="0"/>
        <w:color w:val="00000A"/>
      </w:rPr>
    </w:lvl>
    <w:lvl w:ilvl="1">
      <w:start w:val="1"/>
      <w:numFmt w:val="lowerLetter"/>
      <w:lvlText w:val="%2)"/>
      <w:lvlJc w:val="left"/>
      <w:pPr>
        <w:ind w:left="720" w:hanging="360"/>
      </w:pPr>
      <w:rPr>
        <w:rFonts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82" w15:restartNumberingAfterBreak="0">
    <w:nsid w:val="7BEE1B3D"/>
    <w:multiLevelType w:val="multilevel"/>
    <w:tmpl w:val="4D24EA78"/>
    <w:styleLink w:val="WWNum46"/>
    <w:lvl w:ilvl="0">
      <w:start w:val="3"/>
      <w:numFmt w:val="decimal"/>
      <w:lvlText w:val="%1)"/>
      <w:lvlJc w:val="left"/>
      <w:pPr>
        <w:ind w:left="577" w:hanging="360"/>
      </w:pPr>
      <w:rPr>
        <w:rFonts w:cs="Times New Roman"/>
      </w:rPr>
    </w:lvl>
    <w:lvl w:ilvl="1">
      <w:start w:val="1"/>
      <w:numFmt w:val="lowerLetter"/>
      <w:lvlText w:val="%2)"/>
      <w:lvlJc w:val="left"/>
      <w:pPr>
        <w:ind w:left="577" w:hanging="360"/>
      </w:pPr>
      <w:rPr>
        <w:rFonts w:cs="Times New Roman"/>
      </w:rPr>
    </w:lvl>
    <w:lvl w:ilvl="2">
      <w:start w:val="1"/>
      <w:numFmt w:val="lowerLetter"/>
      <w:lvlText w:val="%1.%2.%3)"/>
      <w:lvlJc w:val="left"/>
      <w:pPr>
        <w:ind w:left="1297" w:hanging="360"/>
      </w:pPr>
      <w:rPr>
        <w:rFonts w:eastAsia="Calibri" w:cs="Arial"/>
      </w:rPr>
    </w:lvl>
    <w:lvl w:ilvl="3">
      <w:start w:val="1"/>
      <w:numFmt w:val="decimal"/>
      <w:lvlText w:val="(%1.%2.%3.%4)"/>
      <w:lvlJc w:val="left"/>
      <w:pPr>
        <w:ind w:left="1657" w:hanging="360"/>
      </w:pPr>
      <w:rPr>
        <w:rFonts w:cs="Times New Roman"/>
      </w:rPr>
    </w:lvl>
    <w:lvl w:ilvl="4">
      <w:start w:val="1"/>
      <w:numFmt w:val="lowerLetter"/>
      <w:lvlText w:val="(%1.%2.%3.%4.%5)"/>
      <w:lvlJc w:val="left"/>
      <w:pPr>
        <w:ind w:left="2017" w:hanging="360"/>
      </w:pPr>
      <w:rPr>
        <w:rFonts w:cs="Times New Roman"/>
      </w:rPr>
    </w:lvl>
    <w:lvl w:ilvl="5">
      <w:start w:val="1"/>
      <w:numFmt w:val="lowerRoman"/>
      <w:lvlText w:val="(%1.%2.%3.%4.%5.%6)"/>
      <w:lvlJc w:val="left"/>
      <w:pPr>
        <w:ind w:left="2377" w:hanging="360"/>
      </w:pPr>
      <w:rPr>
        <w:rFonts w:cs="Times New Roman"/>
      </w:rPr>
    </w:lvl>
    <w:lvl w:ilvl="6">
      <w:start w:val="1"/>
      <w:numFmt w:val="decimal"/>
      <w:lvlText w:val="%1.%2.%3.%4.%5.%6.%7."/>
      <w:lvlJc w:val="left"/>
      <w:pPr>
        <w:ind w:left="2737" w:hanging="360"/>
      </w:pPr>
      <w:rPr>
        <w:rFonts w:cs="Times New Roman"/>
      </w:rPr>
    </w:lvl>
    <w:lvl w:ilvl="7">
      <w:start w:val="1"/>
      <w:numFmt w:val="lowerLetter"/>
      <w:lvlText w:val="%1.%2.%3.%4.%5.%6.%7.%8."/>
      <w:lvlJc w:val="left"/>
      <w:pPr>
        <w:ind w:left="3097" w:hanging="360"/>
      </w:pPr>
      <w:rPr>
        <w:rFonts w:cs="Times New Roman"/>
      </w:rPr>
    </w:lvl>
    <w:lvl w:ilvl="8">
      <w:start w:val="1"/>
      <w:numFmt w:val="lowerRoman"/>
      <w:lvlText w:val="%1.%2.%3.%4.%5.%6.%7.%8.%9."/>
      <w:lvlJc w:val="left"/>
      <w:pPr>
        <w:ind w:left="3457" w:hanging="360"/>
      </w:pPr>
      <w:rPr>
        <w:rFonts w:cs="Times New Roman"/>
      </w:rPr>
    </w:lvl>
  </w:abstractNum>
  <w:abstractNum w:abstractNumId="83" w15:restartNumberingAfterBreak="0">
    <w:nsid w:val="7C0340EA"/>
    <w:multiLevelType w:val="multilevel"/>
    <w:tmpl w:val="461E725A"/>
    <w:styleLink w:val="WWNum54"/>
    <w:lvl w:ilvl="0">
      <w:start w:val="2"/>
      <w:numFmt w:val="decimal"/>
      <w:lvlText w:val="%1."/>
      <w:lvlJc w:val="left"/>
      <w:pPr>
        <w:ind w:left="360" w:hanging="360"/>
      </w:pPr>
      <w:rPr>
        <w:rFonts w:eastAsia="Calibri" w:cs="Arial"/>
      </w:rPr>
    </w:lvl>
    <w:lvl w:ilvl="1">
      <w:start w:val="1"/>
      <w:numFmt w:val="lowerLetter"/>
      <w:lvlText w:val="%2)"/>
      <w:lvlJc w:val="left"/>
      <w:pPr>
        <w:ind w:left="720" w:hanging="360"/>
      </w:pPr>
      <w:rPr>
        <w:rFonts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84" w15:restartNumberingAfterBreak="0">
    <w:nsid w:val="7C3E1EE0"/>
    <w:multiLevelType w:val="multilevel"/>
    <w:tmpl w:val="4E7088C2"/>
    <w:styleLink w:val="WWNum17"/>
    <w:lvl w:ilvl="0">
      <w:start w:val="1"/>
      <w:numFmt w:val="decimal"/>
      <w:lvlText w:val="%1."/>
      <w:lvlJc w:val="left"/>
      <w:pPr>
        <w:ind w:left="3621" w:hanging="360"/>
      </w:pPr>
      <w:rPr>
        <w:rFonts w:eastAsia="Calibri" w:cs="Arial"/>
        <w:strike w:val="0"/>
        <w:dstrike w:val="0"/>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5" w15:restartNumberingAfterBreak="0">
    <w:nsid w:val="7CAE63C7"/>
    <w:multiLevelType w:val="multilevel"/>
    <w:tmpl w:val="3328DF50"/>
    <w:styleLink w:val="WWNum8"/>
    <w:lvl w:ilvl="0">
      <w:start w:val="1"/>
      <w:numFmt w:val="decimal"/>
      <w:lvlText w:val="%1."/>
      <w:lvlJc w:val="left"/>
      <w:pPr>
        <w:ind w:left="360" w:hanging="360"/>
      </w:pPr>
      <w:rPr>
        <w:rFonts w:eastAsia="Calibri" w:cs="Arial"/>
      </w:rPr>
    </w:lvl>
    <w:lvl w:ilvl="1">
      <w:start w:val="1"/>
      <w:numFmt w:val="lowerLetter"/>
      <w:lvlText w:val="%2)"/>
      <w:lvlJc w:val="left"/>
      <w:pPr>
        <w:ind w:left="720" w:hanging="360"/>
      </w:pPr>
      <w:rPr>
        <w:rFonts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86" w15:restartNumberingAfterBreak="0">
    <w:nsid w:val="7CB447D3"/>
    <w:multiLevelType w:val="multilevel"/>
    <w:tmpl w:val="D2AA627A"/>
    <w:styleLink w:val="WWNum29"/>
    <w:lvl w:ilvl="0">
      <w:start w:val="1"/>
      <w:numFmt w:val="decimal"/>
      <w:lvlText w:val="%1)"/>
      <w:lvlJc w:val="left"/>
      <w:pPr>
        <w:ind w:left="786" w:hanging="360"/>
      </w:pPr>
      <w:rPr>
        <w:rFonts w:cs="Times New Roman"/>
        <w:sz w:val="20"/>
        <w:szCs w:val="20"/>
      </w:rPr>
    </w:lvl>
    <w:lvl w:ilvl="1">
      <w:start w:val="1"/>
      <w:numFmt w:val="decimal"/>
      <w:lvlText w:val="%2)"/>
      <w:lvlJc w:val="left"/>
      <w:pPr>
        <w:ind w:left="720" w:hanging="360"/>
      </w:pPr>
      <w:rPr>
        <w:rFonts w:eastAsia="SimSun" w:cs="Arial"/>
        <w:sz w:val="20"/>
        <w:szCs w:val="20"/>
      </w:rPr>
    </w:lvl>
    <w:lvl w:ilvl="2">
      <w:start w:val="1"/>
      <w:numFmt w:val="lowerRoman"/>
      <w:lvlText w:val="%1.%2.%3)"/>
      <w:lvlJc w:val="left"/>
      <w:pPr>
        <w:ind w:left="1080" w:hanging="360"/>
      </w:pPr>
      <w:rPr>
        <w:rFonts w:cs="Times New Roman"/>
        <w:sz w:val="20"/>
        <w:szCs w:val="20"/>
      </w:rPr>
    </w:lvl>
    <w:lvl w:ilvl="3">
      <w:start w:val="1"/>
      <w:numFmt w:val="decimal"/>
      <w:lvlText w:val="(%1.%2.%3.%4)"/>
      <w:lvlJc w:val="left"/>
      <w:pPr>
        <w:ind w:left="1440" w:hanging="360"/>
      </w:pPr>
      <w:rPr>
        <w:rFonts w:cs="Times New Roman"/>
        <w:sz w:val="20"/>
        <w:szCs w:val="20"/>
      </w:rPr>
    </w:lvl>
    <w:lvl w:ilvl="4">
      <w:start w:val="1"/>
      <w:numFmt w:val="lowerLetter"/>
      <w:lvlText w:val="(%1.%2.%3.%4.%5)"/>
      <w:lvlJc w:val="left"/>
      <w:pPr>
        <w:ind w:left="1800" w:hanging="360"/>
      </w:pPr>
      <w:rPr>
        <w:rFonts w:cs="Times New Roman"/>
        <w:sz w:val="20"/>
        <w:szCs w:val="20"/>
      </w:rPr>
    </w:lvl>
    <w:lvl w:ilvl="5">
      <w:start w:val="1"/>
      <w:numFmt w:val="lowerRoman"/>
      <w:lvlText w:val="(%1.%2.%3.%4.%5.%6)"/>
      <w:lvlJc w:val="left"/>
      <w:pPr>
        <w:ind w:left="2160" w:hanging="360"/>
      </w:pPr>
      <w:rPr>
        <w:rFonts w:cs="Times New Roman"/>
        <w:sz w:val="20"/>
        <w:szCs w:val="20"/>
      </w:rPr>
    </w:lvl>
    <w:lvl w:ilvl="6">
      <w:start w:val="1"/>
      <w:numFmt w:val="decimal"/>
      <w:lvlText w:val="%1.%2.%3.%4.%5.%6.%7."/>
      <w:lvlJc w:val="left"/>
      <w:pPr>
        <w:ind w:left="2520" w:hanging="360"/>
      </w:pPr>
      <w:rPr>
        <w:rFonts w:cs="Times New Roman"/>
        <w:sz w:val="20"/>
        <w:szCs w:val="20"/>
      </w:rPr>
    </w:lvl>
    <w:lvl w:ilvl="7">
      <w:start w:val="1"/>
      <w:numFmt w:val="lowerLetter"/>
      <w:lvlText w:val="%1.%2.%3.%4.%5.%6.%7.%8."/>
      <w:lvlJc w:val="left"/>
      <w:pPr>
        <w:ind w:left="2880" w:hanging="360"/>
      </w:pPr>
      <w:rPr>
        <w:rFonts w:cs="Times New Roman"/>
        <w:sz w:val="20"/>
        <w:szCs w:val="20"/>
      </w:rPr>
    </w:lvl>
    <w:lvl w:ilvl="8">
      <w:start w:val="1"/>
      <w:numFmt w:val="lowerRoman"/>
      <w:lvlText w:val="%1.%2.%3.%4.%5.%6.%7.%8.%9."/>
      <w:lvlJc w:val="left"/>
      <w:pPr>
        <w:ind w:left="3240" w:hanging="360"/>
      </w:pPr>
      <w:rPr>
        <w:rFonts w:cs="Times New Roman"/>
        <w:sz w:val="20"/>
        <w:szCs w:val="20"/>
      </w:rPr>
    </w:lvl>
  </w:abstractNum>
  <w:num w:numId="1">
    <w:abstractNumId w:val="21"/>
  </w:num>
  <w:num w:numId="2">
    <w:abstractNumId w:val="25"/>
  </w:num>
  <w:num w:numId="3">
    <w:abstractNumId w:val="58"/>
  </w:num>
  <w:num w:numId="4">
    <w:abstractNumId w:val="80"/>
  </w:num>
  <w:num w:numId="5">
    <w:abstractNumId w:val="8"/>
  </w:num>
  <w:num w:numId="6">
    <w:abstractNumId w:val="51"/>
  </w:num>
  <w:num w:numId="7">
    <w:abstractNumId w:val="42"/>
  </w:num>
  <w:num w:numId="8">
    <w:abstractNumId w:val="85"/>
  </w:num>
  <w:num w:numId="9">
    <w:abstractNumId w:val="45"/>
  </w:num>
  <w:num w:numId="10">
    <w:abstractNumId w:val="55"/>
  </w:num>
  <w:num w:numId="11">
    <w:abstractNumId w:val="69"/>
  </w:num>
  <w:num w:numId="12">
    <w:abstractNumId w:val="23"/>
  </w:num>
  <w:num w:numId="13">
    <w:abstractNumId w:val="71"/>
  </w:num>
  <w:num w:numId="14">
    <w:abstractNumId w:val="46"/>
  </w:num>
  <w:num w:numId="15">
    <w:abstractNumId w:val="2"/>
  </w:num>
  <w:num w:numId="16">
    <w:abstractNumId w:val="40"/>
  </w:num>
  <w:num w:numId="17">
    <w:abstractNumId w:val="84"/>
    <w:lvlOverride w:ilvl="0">
      <w:lvl w:ilvl="0">
        <w:start w:val="1"/>
        <w:numFmt w:val="decimal"/>
        <w:lvlText w:val="%1."/>
        <w:lvlJc w:val="left"/>
        <w:pPr>
          <w:ind w:left="3621" w:hanging="360"/>
        </w:pPr>
        <w:rPr>
          <w:rFonts w:eastAsia="Calibri" w:cs="Arial"/>
          <w:strike w:val="0"/>
          <w:dstrike w:val="0"/>
          <w:sz w:val="22"/>
          <w:szCs w:val="22"/>
        </w:rPr>
      </w:lvl>
    </w:lvlOverride>
    <w:lvlOverride w:ilvl="1">
      <w:lvl w:ilvl="1">
        <w:start w:val="1"/>
        <w:numFmt w:val="lowerLetter"/>
        <w:lvlText w:val="%2."/>
        <w:lvlJc w:val="left"/>
        <w:pPr>
          <w:ind w:left="1440" w:hanging="360"/>
        </w:pPr>
      </w:lvl>
    </w:lvlOverride>
    <w:lvlOverride w:ilvl="2">
      <w:lvl w:ilvl="2">
        <w:start w:val="1"/>
        <w:numFmt w:val="lowerRoman"/>
        <w:lvlText w:val="%1.%2.%3."/>
        <w:lvlJc w:val="right"/>
        <w:pPr>
          <w:ind w:left="2160" w:hanging="180"/>
        </w:pPr>
      </w:lvl>
    </w:lvlOverride>
    <w:lvlOverride w:ilvl="3">
      <w:lvl w:ilvl="3">
        <w:start w:val="1"/>
        <w:numFmt w:val="decimal"/>
        <w:lvlText w:val="%1.%2.%3.%4."/>
        <w:lvlJc w:val="left"/>
        <w:pPr>
          <w:ind w:left="2880" w:hanging="360"/>
        </w:pPr>
      </w:lvl>
    </w:lvlOverride>
    <w:lvlOverride w:ilvl="4">
      <w:lvl w:ilvl="4">
        <w:start w:val="1"/>
        <w:numFmt w:val="lowerLetter"/>
        <w:lvlText w:val="%1.%2.%3.%4.%5."/>
        <w:lvlJc w:val="left"/>
        <w:pPr>
          <w:ind w:left="3600" w:hanging="360"/>
        </w:pPr>
      </w:lvl>
    </w:lvlOverride>
    <w:lvlOverride w:ilvl="5">
      <w:lvl w:ilvl="5">
        <w:start w:val="1"/>
        <w:numFmt w:val="lowerRoman"/>
        <w:lvlText w:val="%1.%2.%3.%4.%5.%6."/>
        <w:lvlJc w:val="right"/>
        <w:pPr>
          <w:ind w:left="4320" w:hanging="180"/>
        </w:pPr>
      </w:lvl>
    </w:lvlOverride>
    <w:lvlOverride w:ilvl="6">
      <w:lvl w:ilvl="6">
        <w:start w:val="1"/>
        <w:numFmt w:val="decimal"/>
        <w:lvlText w:val="%1.%2.%3.%4.%5.%6.%7."/>
        <w:lvlJc w:val="left"/>
        <w:pPr>
          <w:ind w:left="5040" w:hanging="360"/>
        </w:pPr>
      </w:lvl>
    </w:lvlOverride>
    <w:lvlOverride w:ilvl="7">
      <w:lvl w:ilvl="7">
        <w:start w:val="1"/>
        <w:numFmt w:val="lowerLetter"/>
        <w:lvlText w:val="%1.%2.%3.%4.%5.%6.%7.%8."/>
        <w:lvlJc w:val="left"/>
        <w:pPr>
          <w:ind w:left="5760" w:hanging="360"/>
        </w:pPr>
      </w:lvl>
    </w:lvlOverride>
    <w:lvlOverride w:ilvl="8">
      <w:lvl w:ilvl="8">
        <w:start w:val="1"/>
        <w:numFmt w:val="lowerRoman"/>
        <w:lvlText w:val="%1.%2.%3.%4.%5.%6.%7.%8.%9."/>
        <w:lvlJc w:val="right"/>
        <w:pPr>
          <w:ind w:left="6480" w:hanging="180"/>
        </w:pPr>
      </w:lvl>
    </w:lvlOverride>
  </w:num>
  <w:num w:numId="18">
    <w:abstractNumId w:val="48"/>
  </w:num>
  <w:num w:numId="19">
    <w:abstractNumId w:val="49"/>
  </w:num>
  <w:num w:numId="20">
    <w:abstractNumId w:val="79"/>
  </w:num>
  <w:num w:numId="21">
    <w:abstractNumId w:val="15"/>
  </w:num>
  <w:num w:numId="22">
    <w:abstractNumId w:val="30"/>
  </w:num>
  <w:num w:numId="23">
    <w:abstractNumId w:val="54"/>
  </w:num>
  <w:num w:numId="24">
    <w:abstractNumId w:val="22"/>
  </w:num>
  <w:num w:numId="25">
    <w:abstractNumId w:val="9"/>
  </w:num>
  <w:num w:numId="26">
    <w:abstractNumId w:val="65"/>
  </w:num>
  <w:num w:numId="27">
    <w:abstractNumId w:val="74"/>
  </w:num>
  <w:num w:numId="28">
    <w:abstractNumId w:val="61"/>
  </w:num>
  <w:num w:numId="29">
    <w:abstractNumId w:val="86"/>
  </w:num>
  <w:num w:numId="30">
    <w:abstractNumId w:val="81"/>
  </w:num>
  <w:num w:numId="31">
    <w:abstractNumId w:val="11"/>
  </w:num>
  <w:num w:numId="32">
    <w:abstractNumId w:val="75"/>
  </w:num>
  <w:num w:numId="33">
    <w:abstractNumId w:val="43"/>
  </w:num>
  <w:num w:numId="34">
    <w:abstractNumId w:val="17"/>
  </w:num>
  <w:num w:numId="35">
    <w:abstractNumId w:val="76"/>
  </w:num>
  <w:num w:numId="36">
    <w:abstractNumId w:val="13"/>
  </w:num>
  <w:num w:numId="37">
    <w:abstractNumId w:val="62"/>
  </w:num>
  <w:num w:numId="38">
    <w:abstractNumId w:val="63"/>
  </w:num>
  <w:num w:numId="39">
    <w:abstractNumId w:val="59"/>
  </w:num>
  <w:num w:numId="40">
    <w:abstractNumId w:val="24"/>
  </w:num>
  <w:num w:numId="41">
    <w:abstractNumId w:val="56"/>
  </w:num>
  <w:num w:numId="42">
    <w:abstractNumId w:val="27"/>
  </w:num>
  <w:num w:numId="43">
    <w:abstractNumId w:val="73"/>
  </w:num>
  <w:num w:numId="44">
    <w:abstractNumId w:val="16"/>
  </w:num>
  <w:num w:numId="45">
    <w:abstractNumId w:val="5"/>
  </w:num>
  <w:num w:numId="46">
    <w:abstractNumId w:val="82"/>
  </w:num>
  <w:num w:numId="47">
    <w:abstractNumId w:val="52"/>
  </w:num>
  <w:num w:numId="48">
    <w:abstractNumId w:val="7"/>
  </w:num>
  <w:num w:numId="49">
    <w:abstractNumId w:val="14"/>
  </w:num>
  <w:num w:numId="50">
    <w:abstractNumId w:val="57"/>
  </w:num>
  <w:num w:numId="51">
    <w:abstractNumId w:val="50"/>
  </w:num>
  <w:num w:numId="52">
    <w:abstractNumId w:val="26"/>
  </w:num>
  <w:num w:numId="53">
    <w:abstractNumId w:val="0"/>
  </w:num>
  <w:num w:numId="54">
    <w:abstractNumId w:val="83"/>
  </w:num>
  <w:num w:numId="55">
    <w:abstractNumId w:val="29"/>
  </w:num>
  <w:num w:numId="56">
    <w:abstractNumId w:val="31"/>
  </w:num>
  <w:num w:numId="57">
    <w:abstractNumId w:val="78"/>
  </w:num>
  <w:num w:numId="58">
    <w:abstractNumId w:val="37"/>
  </w:num>
  <w:num w:numId="59">
    <w:abstractNumId w:val="18"/>
  </w:num>
  <w:num w:numId="60">
    <w:abstractNumId w:val="44"/>
  </w:num>
  <w:num w:numId="61">
    <w:abstractNumId w:val="10"/>
  </w:num>
  <w:num w:numId="62">
    <w:abstractNumId w:val="68"/>
  </w:num>
  <w:num w:numId="63">
    <w:abstractNumId w:val="3"/>
  </w:num>
  <w:num w:numId="64">
    <w:abstractNumId w:val="72"/>
  </w:num>
  <w:num w:numId="65">
    <w:abstractNumId w:val="20"/>
  </w:num>
  <w:num w:numId="66">
    <w:abstractNumId w:val="36"/>
  </w:num>
  <w:num w:numId="67">
    <w:abstractNumId w:val="38"/>
  </w:num>
  <w:num w:numId="68">
    <w:abstractNumId w:val="4"/>
  </w:num>
  <w:num w:numId="69">
    <w:abstractNumId w:val="19"/>
  </w:num>
  <w:num w:numId="70">
    <w:abstractNumId w:val="35"/>
  </w:num>
  <w:num w:numId="71">
    <w:abstractNumId w:val="6"/>
  </w:num>
  <w:num w:numId="72">
    <w:abstractNumId w:val="1"/>
  </w:num>
  <w:num w:numId="73">
    <w:abstractNumId w:val="12"/>
  </w:num>
  <w:num w:numId="74">
    <w:abstractNumId w:val="53"/>
  </w:num>
  <w:num w:numId="75">
    <w:abstractNumId w:val="84"/>
  </w:num>
  <w:num w:numId="76">
    <w:abstractNumId w:val="33"/>
  </w:num>
  <w:num w:numId="77">
    <w:abstractNumId w:val="70"/>
  </w:num>
  <w:num w:numId="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4"/>
  </w:num>
  <w:num w:numId="80">
    <w:abstractNumId w:val="77"/>
  </w:num>
  <w:num w:numId="81">
    <w:abstractNumId w:val="28"/>
  </w:num>
  <w:num w:numId="82">
    <w:abstractNumId w:val="66"/>
  </w:num>
  <w:num w:numId="83">
    <w:abstractNumId w:val="39"/>
  </w:num>
  <w:num w:numId="84">
    <w:abstractNumId w:val="34"/>
  </w:num>
  <w:num w:numId="85">
    <w:abstractNumId w:val="67"/>
  </w:num>
  <w:num w:numId="86">
    <w:abstractNumId w:val="41"/>
  </w:num>
  <w:num w:numId="87">
    <w:abstractNumId w:val="47"/>
  </w:num>
  <w:num w:numId="88">
    <w:abstractNumId w:val="60"/>
  </w:num>
  <w:num w:numId="89">
    <w:abstractNumId w:val="5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7E9"/>
    <w:rsid w:val="00000EFA"/>
    <w:rsid w:val="00001EDF"/>
    <w:rsid w:val="00004A96"/>
    <w:rsid w:val="00013E18"/>
    <w:rsid w:val="00013F2B"/>
    <w:rsid w:val="000174BA"/>
    <w:rsid w:val="00020283"/>
    <w:rsid w:val="0002123B"/>
    <w:rsid w:val="000239E9"/>
    <w:rsid w:val="00031BFD"/>
    <w:rsid w:val="0003569A"/>
    <w:rsid w:val="00040173"/>
    <w:rsid w:val="000500C3"/>
    <w:rsid w:val="000511DE"/>
    <w:rsid w:val="00056E0A"/>
    <w:rsid w:val="0006364A"/>
    <w:rsid w:val="00063DD6"/>
    <w:rsid w:val="00063EBD"/>
    <w:rsid w:val="00067516"/>
    <w:rsid w:val="0007385F"/>
    <w:rsid w:val="000746D4"/>
    <w:rsid w:val="00085362"/>
    <w:rsid w:val="0009673B"/>
    <w:rsid w:val="000977DB"/>
    <w:rsid w:val="000A04F6"/>
    <w:rsid w:val="000A205B"/>
    <w:rsid w:val="000A72A4"/>
    <w:rsid w:val="000B2399"/>
    <w:rsid w:val="000B2C1A"/>
    <w:rsid w:val="000B55E5"/>
    <w:rsid w:val="000C5140"/>
    <w:rsid w:val="000C5E40"/>
    <w:rsid w:val="000C6C37"/>
    <w:rsid w:val="000D0448"/>
    <w:rsid w:val="000D25E2"/>
    <w:rsid w:val="000E22D3"/>
    <w:rsid w:val="000E2933"/>
    <w:rsid w:val="000E4EC2"/>
    <w:rsid w:val="000E66CA"/>
    <w:rsid w:val="000E66CD"/>
    <w:rsid w:val="000E6CC5"/>
    <w:rsid w:val="000F458A"/>
    <w:rsid w:val="000F7362"/>
    <w:rsid w:val="00100E7D"/>
    <w:rsid w:val="001140CE"/>
    <w:rsid w:val="001203B7"/>
    <w:rsid w:val="00123C91"/>
    <w:rsid w:val="00133F70"/>
    <w:rsid w:val="001340A1"/>
    <w:rsid w:val="00137B7D"/>
    <w:rsid w:val="0014458A"/>
    <w:rsid w:val="00160879"/>
    <w:rsid w:val="0016793E"/>
    <w:rsid w:val="00172561"/>
    <w:rsid w:val="00177318"/>
    <w:rsid w:val="00181860"/>
    <w:rsid w:val="00196946"/>
    <w:rsid w:val="001A08B9"/>
    <w:rsid w:val="001A1528"/>
    <w:rsid w:val="001A1672"/>
    <w:rsid w:val="001A7C37"/>
    <w:rsid w:val="001B5F28"/>
    <w:rsid w:val="001B61FC"/>
    <w:rsid w:val="001D00D7"/>
    <w:rsid w:val="001E2227"/>
    <w:rsid w:val="001E68AF"/>
    <w:rsid w:val="001F280F"/>
    <w:rsid w:val="001F3EA8"/>
    <w:rsid w:val="001F74CB"/>
    <w:rsid w:val="00200622"/>
    <w:rsid w:val="002006E0"/>
    <w:rsid w:val="00200D9A"/>
    <w:rsid w:val="002017E9"/>
    <w:rsid w:val="00202ACF"/>
    <w:rsid w:val="00211154"/>
    <w:rsid w:val="00215243"/>
    <w:rsid w:val="00215CA8"/>
    <w:rsid w:val="00217696"/>
    <w:rsid w:val="0021770C"/>
    <w:rsid w:val="002178C6"/>
    <w:rsid w:val="002217DA"/>
    <w:rsid w:val="00224A9F"/>
    <w:rsid w:val="00233925"/>
    <w:rsid w:val="00233E3E"/>
    <w:rsid w:val="00235321"/>
    <w:rsid w:val="002365B2"/>
    <w:rsid w:val="0025229C"/>
    <w:rsid w:val="00252F22"/>
    <w:rsid w:val="00253A41"/>
    <w:rsid w:val="002553D2"/>
    <w:rsid w:val="00260461"/>
    <w:rsid w:val="00266B52"/>
    <w:rsid w:val="00271A28"/>
    <w:rsid w:val="002756CE"/>
    <w:rsid w:val="00276573"/>
    <w:rsid w:val="00280776"/>
    <w:rsid w:val="00281E57"/>
    <w:rsid w:val="00282E9D"/>
    <w:rsid w:val="00282F09"/>
    <w:rsid w:val="00282FB7"/>
    <w:rsid w:val="0028412E"/>
    <w:rsid w:val="0028699E"/>
    <w:rsid w:val="00287233"/>
    <w:rsid w:val="002A480D"/>
    <w:rsid w:val="002A6936"/>
    <w:rsid w:val="002C16C5"/>
    <w:rsid w:val="002C4879"/>
    <w:rsid w:val="002D1417"/>
    <w:rsid w:val="002D6F82"/>
    <w:rsid w:val="002E5191"/>
    <w:rsid w:val="002F4876"/>
    <w:rsid w:val="002F50C0"/>
    <w:rsid w:val="002F5CA1"/>
    <w:rsid w:val="0030669B"/>
    <w:rsid w:val="00307B99"/>
    <w:rsid w:val="00310395"/>
    <w:rsid w:val="003162D3"/>
    <w:rsid w:val="003247F5"/>
    <w:rsid w:val="0032629E"/>
    <w:rsid w:val="00326D85"/>
    <w:rsid w:val="003274FC"/>
    <w:rsid w:val="00327FDE"/>
    <w:rsid w:val="00333F69"/>
    <w:rsid w:val="0033758B"/>
    <w:rsid w:val="00343092"/>
    <w:rsid w:val="003441C8"/>
    <w:rsid w:val="0035570D"/>
    <w:rsid w:val="003646F1"/>
    <w:rsid w:val="00364A8B"/>
    <w:rsid w:val="003661D7"/>
    <w:rsid w:val="00375013"/>
    <w:rsid w:val="003754F2"/>
    <w:rsid w:val="00377236"/>
    <w:rsid w:val="003803E1"/>
    <w:rsid w:val="00381611"/>
    <w:rsid w:val="0038592D"/>
    <w:rsid w:val="00393D42"/>
    <w:rsid w:val="003A0B7A"/>
    <w:rsid w:val="003A171C"/>
    <w:rsid w:val="003B6001"/>
    <w:rsid w:val="003C22B7"/>
    <w:rsid w:val="003C688F"/>
    <w:rsid w:val="003D370C"/>
    <w:rsid w:val="003E3B91"/>
    <w:rsid w:val="003E7043"/>
    <w:rsid w:val="003E7F09"/>
    <w:rsid w:val="003F1443"/>
    <w:rsid w:val="003F2DB9"/>
    <w:rsid w:val="00403417"/>
    <w:rsid w:val="004148F7"/>
    <w:rsid w:val="0041547D"/>
    <w:rsid w:val="00425CF2"/>
    <w:rsid w:val="00425DCD"/>
    <w:rsid w:val="00432511"/>
    <w:rsid w:val="0043417D"/>
    <w:rsid w:val="0043525C"/>
    <w:rsid w:val="004358A5"/>
    <w:rsid w:val="00435B52"/>
    <w:rsid w:val="00435BD5"/>
    <w:rsid w:val="00441FA7"/>
    <w:rsid w:val="004449A8"/>
    <w:rsid w:val="00445C5A"/>
    <w:rsid w:val="00446549"/>
    <w:rsid w:val="00446AD0"/>
    <w:rsid w:val="00447CB3"/>
    <w:rsid w:val="00450AAB"/>
    <w:rsid w:val="00451883"/>
    <w:rsid w:val="004552E5"/>
    <w:rsid w:val="004561D7"/>
    <w:rsid w:val="00457AEF"/>
    <w:rsid w:val="004616D3"/>
    <w:rsid w:val="00466794"/>
    <w:rsid w:val="00474347"/>
    <w:rsid w:val="00480F1C"/>
    <w:rsid w:val="0048288E"/>
    <w:rsid w:val="00491228"/>
    <w:rsid w:val="00493A9B"/>
    <w:rsid w:val="004945AC"/>
    <w:rsid w:val="004A1DFD"/>
    <w:rsid w:val="004A2E2E"/>
    <w:rsid w:val="004A4310"/>
    <w:rsid w:val="004A4B5C"/>
    <w:rsid w:val="004B1B18"/>
    <w:rsid w:val="004B30FC"/>
    <w:rsid w:val="004B4706"/>
    <w:rsid w:val="004B4D66"/>
    <w:rsid w:val="004B6512"/>
    <w:rsid w:val="004C1068"/>
    <w:rsid w:val="004C2C0E"/>
    <w:rsid w:val="004C41B3"/>
    <w:rsid w:val="004D0BE9"/>
    <w:rsid w:val="004D2828"/>
    <w:rsid w:val="004D56AE"/>
    <w:rsid w:val="004D655E"/>
    <w:rsid w:val="004E0602"/>
    <w:rsid w:val="004E070C"/>
    <w:rsid w:val="004E2774"/>
    <w:rsid w:val="004F0D52"/>
    <w:rsid w:val="004F723E"/>
    <w:rsid w:val="005004CB"/>
    <w:rsid w:val="00503CC1"/>
    <w:rsid w:val="00504D01"/>
    <w:rsid w:val="00510E14"/>
    <w:rsid w:val="00512B71"/>
    <w:rsid w:val="00526795"/>
    <w:rsid w:val="00526870"/>
    <w:rsid w:val="00527CB6"/>
    <w:rsid w:val="00527CF4"/>
    <w:rsid w:val="00531E58"/>
    <w:rsid w:val="00533E41"/>
    <w:rsid w:val="0054134E"/>
    <w:rsid w:val="00543C94"/>
    <w:rsid w:val="00543CBA"/>
    <w:rsid w:val="00544F49"/>
    <w:rsid w:val="00545312"/>
    <w:rsid w:val="00546DA8"/>
    <w:rsid w:val="005555D3"/>
    <w:rsid w:val="005664EA"/>
    <w:rsid w:val="00571E20"/>
    <w:rsid w:val="005741CA"/>
    <w:rsid w:val="00577398"/>
    <w:rsid w:val="00581EA1"/>
    <w:rsid w:val="0058683D"/>
    <w:rsid w:val="00586D1C"/>
    <w:rsid w:val="00593F1B"/>
    <w:rsid w:val="00594515"/>
    <w:rsid w:val="00597FA4"/>
    <w:rsid w:val="005A1478"/>
    <w:rsid w:val="005A6FFA"/>
    <w:rsid w:val="005B0A38"/>
    <w:rsid w:val="005B1646"/>
    <w:rsid w:val="005B2DE0"/>
    <w:rsid w:val="005B5AA5"/>
    <w:rsid w:val="005B71BD"/>
    <w:rsid w:val="005C1093"/>
    <w:rsid w:val="005D2399"/>
    <w:rsid w:val="005D67CA"/>
    <w:rsid w:val="0060235B"/>
    <w:rsid w:val="0060387E"/>
    <w:rsid w:val="00604DD5"/>
    <w:rsid w:val="006101F3"/>
    <w:rsid w:val="00617FC7"/>
    <w:rsid w:val="006207E5"/>
    <w:rsid w:val="0063210C"/>
    <w:rsid w:val="00636E98"/>
    <w:rsid w:val="00641A1A"/>
    <w:rsid w:val="006551D5"/>
    <w:rsid w:val="00655D31"/>
    <w:rsid w:val="00656C7F"/>
    <w:rsid w:val="00673B21"/>
    <w:rsid w:val="0068203A"/>
    <w:rsid w:val="006846F3"/>
    <w:rsid w:val="0068701A"/>
    <w:rsid w:val="00690990"/>
    <w:rsid w:val="00693EFE"/>
    <w:rsid w:val="00696B0B"/>
    <w:rsid w:val="006A16C3"/>
    <w:rsid w:val="006A28C5"/>
    <w:rsid w:val="006A3F17"/>
    <w:rsid w:val="006A5766"/>
    <w:rsid w:val="006B02BD"/>
    <w:rsid w:val="006B2013"/>
    <w:rsid w:val="006C1B21"/>
    <w:rsid w:val="006C2F4E"/>
    <w:rsid w:val="006C68CF"/>
    <w:rsid w:val="006C74DB"/>
    <w:rsid w:val="006D02B1"/>
    <w:rsid w:val="006D032E"/>
    <w:rsid w:val="006D743B"/>
    <w:rsid w:val="006D7811"/>
    <w:rsid w:val="006E0518"/>
    <w:rsid w:val="006E193F"/>
    <w:rsid w:val="006E2914"/>
    <w:rsid w:val="006E607C"/>
    <w:rsid w:val="006F131B"/>
    <w:rsid w:val="0070145F"/>
    <w:rsid w:val="0070207D"/>
    <w:rsid w:val="00710CDB"/>
    <w:rsid w:val="00712F94"/>
    <w:rsid w:val="00723CD4"/>
    <w:rsid w:val="00730EBB"/>
    <w:rsid w:val="00736A7A"/>
    <w:rsid w:val="00752608"/>
    <w:rsid w:val="007527DE"/>
    <w:rsid w:val="00754BAF"/>
    <w:rsid w:val="00756B80"/>
    <w:rsid w:val="00770526"/>
    <w:rsid w:val="0077186F"/>
    <w:rsid w:val="007755A3"/>
    <w:rsid w:val="00781223"/>
    <w:rsid w:val="0078243C"/>
    <w:rsid w:val="00791A16"/>
    <w:rsid w:val="007928E0"/>
    <w:rsid w:val="0079391D"/>
    <w:rsid w:val="0079411C"/>
    <w:rsid w:val="00795FC8"/>
    <w:rsid w:val="007A3619"/>
    <w:rsid w:val="007B005A"/>
    <w:rsid w:val="007B534F"/>
    <w:rsid w:val="007C2676"/>
    <w:rsid w:val="007C4AA3"/>
    <w:rsid w:val="007C74D9"/>
    <w:rsid w:val="007D28AD"/>
    <w:rsid w:val="007D724B"/>
    <w:rsid w:val="007D7582"/>
    <w:rsid w:val="007E0C51"/>
    <w:rsid w:val="007E49B2"/>
    <w:rsid w:val="007F304F"/>
    <w:rsid w:val="007F342C"/>
    <w:rsid w:val="00800B55"/>
    <w:rsid w:val="00815A34"/>
    <w:rsid w:val="00816557"/>
    <w:rsid w:val="00817174"/>
    <w:rsid w:val="00824415"/>
    <w:rsid w:val="008265C6"/>
    <w:rsid w:val="00831BB4"/>
    <w:rsid w:val="00831C19"/>
    <w:rsid w:val="008358EB"/>
    <w:rsid w:val="00837E71"/>
    <w:rsid w:val="00842C68"/>
    <w:rsid w:val="008471F6"/>
    <w:rsid w:val="00850AC4"/>
    <w:rsid w:val="00850EF8"/>
    <w:rsid w:val="00854EB1"/>
    <w:rsid w:val="008637F9"/>
    <w:rsid w:val="00864F58"/>
    <w:rsid w:val="0086564E"/>
    <w:rsid w:val="00867018"/>
    <w:rsid w:val="008866D0"/>
    <w:rsid w:val="00893146"/>
    <w:rsid w:val="00897861"/>
    <w:rsid w:val="008A18FC"/>
    <w:rsid w:val="008A3CA8"/>
    <w:rsid w:val="008A5D05"/>
    <w:rsid w:val="008B178C"/>
    <w:rsid w:val="008B7EB3"/>
    <w:rsid w:val="008C10DE"/>
    <w:rsid w:val="008C296B"/>
    <w:rsid w:val="008C6C0E"/>
    <w:rsid w:val="008D0118"/>
    <w:rsid w:val="008D216E"/>
    <w:rsid w:val="008D328E"/>
    <w:rsid w:val="008D3B48"/>
    <w:rsid w:val="008D414A"/>
    <w:rsid w:val="008D5C4D"/>
    <w:rsid w:val="008D6BD5"/>
    <w:rsid w:val="008E3E60"/>
    <w:rsid w:val="008E5CCE"/>
    <w:rsid w:val="008E75ED"/>
    <w:rsid w:val="008E7605"/>
    <w:rsid w:val="008F30F2"/>
    <w:rsid w:val="008F47C0"/>
    <w:rsid w:val="00900A3B"/>
    <w:rsid w:val="00907724"/>
    <w:rsid w:val="00910670"/>
    <w:rsid w:val="00911811"/>
    <w:rsid w:val="00911A27"/>
    <w:rsid w:val="00912A3E"/>
    <w:rsid w:val="00912DC1"/>
    <w:rsid w:val="009134C8"/>
    <w:rsid w:val="0091513A"/>
    <w:rsid w:val="00921D2F"/>
    <w:rsid w:val="00923E3A"/>
    <w:rsid w:val="00926A1E"/>
    <w:rsid w:val="00927968"/>
    <w:rsid w:val="0093500B"/>
    <w:rsid w:val="00935B9A"/>
    <w:rsid w:val="00944834"/>
    <w:rsid w:val="009469EC"/>
    <w:rsid w:val="00951222"/>
    <w:rsid w:val="00954FF9"/>
    <w:rsid w:val="00961263"/>
    <w:rsid w:val="009772EF"/>
    <w:rsid w:val="00977AAF"/>
    <w:rsid w:val="009867DF"/>
    <w:rsid w:val="00987A1E"/>
    <w:rsid w:val="0099583D"/>
    <w:rsid w:val="009A3B46"/>
    <w:rsid w:val="009A3DFE"/>
    <w:rsid w:val="009A4E39"/>
    <w:rsid w:val="009A6624"/>
    <w:rsid w:val="009C1AEB"/>
    <w:rsid w:val="009C3487"/>
    <w:rsid w:val="009C5F9A"/>
    <w:rsid w:val="009D0C43"/>
    <w:rsid w:val="009D276C"/>
    <w:rsid w:val="009D28BC"/>
    <w:rsid w:val="009D2EFD"/>
    <w:rsid w:val="009D7279"/>
    <w:rsid w:val="009E5568"/>
    <w:rsid w:val="009E5C5D"/>
    <w:rsid w:val="009F18F1"/>
    <w:rsid w:val="009F30B7"/>
    <w:rsid w:val="009F46B3"/>
    <w:rsid w:val="009F4F59"/>
    <w:rsid w:val="009F4FB4"/>
    <w:rsid w:val="00A00663"/>
    <w:rsid w:val="00A01721"/>
    <w:rsid w:val="00A171D4"/>
    <w:rsid w:val="00A17CC9"/>
    <w:rsid w:val="00A21CBE"/>
    <w:rsid w:val="00A25F6D"/>
    <w:rsid w:val="00A47D9C"/>
    <w:rsid w:val="00A515CA"/>
    <w:rsid w:val="00A62DE0"/>
    <w:rsid w:val="00A642B1"/>
    <w:rsid w:val="00A67B0A"/>
    <w:rsid w:val="00A77BC4"/>
    <w:rsid w:val="00A80718"/>
    <w:rsid w:val="00A82220"/>
    <w:rsid w:val="00A82A35"/>
    <w:rsid w:val="00A875E5"/>
    <w:rsid w:val="00A87F1C"/>
    <w:rsid w:val="00A93314"/>
    <w:rsid w:val="00A96335"/>
    <w:rsid w:val="00A96EDB"/>
    <w:rsid w:val="00A97467"/>
    <w:rsid w:val="00AA7482"/>
    <w:rsid w:val="00AC16F0"/>
    <w:rsid w:val="00AC4DB2"/>
    <w:rsid w:val="00AC6188"/>
    <w:rsid w:val="00AC7A9D"/>
    <w:rsid w:val="00AD2B0A"/>
    <w:rsid w:val="00AD44B1"/>
    <w:rsid w:val="00AD5437"/>
    <w:rsid w:val="00AD5DB8"/>
    <w:rsid w:val="00AD7A90"/>
    <w:rsid w:val="00AE2DAB"/>
    <w:rsid w:val="00AE6627"/>
    <w:rsid w:val="00AE6688"/>
    <w:rsid w:val="00AF06B8"/>
    <w:rsid w:val="00AF0F3B"/>
    <w:rsid w:val="00AF5863"/>
    <w:rsid w:val="00B003DB"/>
    <w:rsid w:val="00B04CC6"/>
    <w:rsid w:val="00B05AEE"/>
    <w:rsid w:val="00B06710"/>
    <w:rsid w:val="00B17405"/>
    <w:rsid w:val="00B234A8"/>
    <w:rsid w:val="00B330C8"/>
    <w:rsid w:val="00B345A0"/>
    <w:rsid w:val="00B539AF"/>
    <w:rsid w:val="00B628C2"/>
    <w:rsid w:val="00B64681"/>
    <w:rsid w:val="00B7063A"/>
    <w:rsid w:val="00B70D08"/>
    <w:rsid w:val="00B775CF"/>
    <w:rsid w:val="00B77DD3"/>
    <w:rsid w:val="00B82C47"/>
    <w:rsid w:val="00B860F9"/>
    <w:rsid w:val="00B91B62"/>
    <w:rsid w:val="00BA4D0E"/>
    <w:rsid w:val="00BA509E"/>
    <w:rsid w:val="00BB1750"/>
    <w:rsid w:val="00BB181C"/>
    <w:rsid w:val="00BB6869"/>
    <w:rsid w:val="00BC3E48"/>
    <w:rsid w:val="00BC47B3"/>
    <w:rsid w:val="00BC577C"/>
    <w:rsid w:val="00BC6321"/>
    <w:rsid w:val="00BD3294"/>
    <w:rsid w:val="00BD4C89"/>
    <w:rsid w:val="00BD54AC"/>
    <w:rsid w:val="00BE097C"/>
    <w:rsid w:val="00BE5BD5"/>
    <w:rsid w:val="00BE7104"/>
    <w:rsid w:val="00BE73A7"/>
    <w:rsid w:val="00BF3A32"/>
    <w:rsid w:val="00BF4894"/>
    <w:rsid w:val="00BF4B89"/>
    <w:rsid w:val="00BF5CE9"/>
    <w:rsid w:val="00BF6C9B"/>
    <w:rsid w:val="00BF7F3F"/>
    <w:rsid w:val="00C10B56"/>
    <w:rsid w:val="00C11964"/>
    <w:rsid w:val="00C14DCB"/>
    <w:rsid w:val="00C16BEC"/>
    <w:rsid w:val="00C279D3"/>
    <w:rsid w:val="00C377F7"/>
    <w:rsid w:val="00C37F8E"/>
    <w:rsid w:val="00C410F3"/>
    <w:rsid w:val="00C41372"/>
    <w:rsid w:val="00C413C2"/>
    <w:rsid w:val="00C440F2"/>
    <w:rsid w:val="00C50F23"/>
    <w:rsid w:val="00C52937"/>
    <w:rsid w:val="00C53A4C"/>
    <w:rsid w:val="00C553E8"/>
    <w:rsid w:val="00C55625"/>
    <w:rsid w:val="00C63F86"/>
    <w:rsid w:val="00C657BC"/>
    <w:rsid w:val="00C66F7D"/>
    <w:rsid w:val="00C70406"/>
    <w:rsid w:val="00C71A0B"/>
    <w:rsid w:val="00C748B3"/>
    <w:rsid w:val="00C75186"/>
    <w:rsid w:val="00C80C5A"/>
    <w:rsid w:val="00C82D19"/>
    <w:rsid w:val="00C83139"/>
    <w:rsid w:val="00C91A54"/>
    <w:rsid w:val="00C91ADD"/>
    <w:rsid w:val="00C93847"/>
    <w:rsid w:val="00C94820"/>
    <w:rsid w:val="00C952DB"/>
    <w:rsid w:val="00C963ED"/>
    <w:rsid w:val="00C96CDE"/>
    <w:rsid w:val="00C97A22"/>
    <w:rsid w:val="00CA0B3B"/>
    <w:rsid w:val="00CA7741"/>
    <w:rsid w:val="00CA794E"/>
    <w:rsid w:val="00CB0B09"/>
    <w:rsid w:val="00CC0482"/>
    <w:rsid w:val="00CD6492"/>
    <w:rsid w:val="00CD7FFB"/>
    <w:rsid w:val="00CE4A0C"/>
    <w:rsid w:val="00CE79C6"/>
    <w:rsid w:val="00CF221B"/>
    <w:rsid w:val="00CF299E"/>
    <w:rsid w:val="00D00E89"/>
    <w:rsid w:val="00D01E43"/>
    <w:rsid w:val="00D04FA4"/>
    <w:rsid w:val="00D06E7F"/>
    <w:rsid w:val="00D207F4"/>
    <w:rsid w:val="00D212B6"/>
    <w:rsid w:val="00D269B4"/>
    <w:rsid w:val="00D33F86"/>
    <w:rsid w:val="00D43555"/>
    <w:rsid w:val="00D5036D"/>
    <w:rsid w:val="00D67A02"/>
    <w:rsid w:val="00D80051"/>
    <w:rsid w:val="00D83152"/>
    <w:rsid w:val="00D9333F"/>
    <w:rsid w:val="00D95968"/>
    <w:rsid w:val="00D95C12"/>
    <w:rsid w:val="00D96403"/>
    <w:rsid w:val="00DA0BB1"/>
    <w:rsid w:val="00DA32CF"/>
    <w:rsid w:val="00DA7AD5"/>
    <w:rsid w:val="00DB4AFC"/>
    <w:rsid w:val="00DB603B"/>
    <w:rsid w:val="00DB644B"/>
    <w:rsid w:val="00DC19F5"/>
    <w:rsid w:val="00DC1FB0"/>
    <w:rsid w:val="00DC4756"/>
    <w:rsid w:val="00DD393F"/>
    <w:rsid w:val="00DD6C65"/>
    <w:rsid w:val="00DE29E2"/>
    <w:rsid w:val="00DE45FD"/>
    <w:rsid w:val="00DE4C0A"/>
    <w:rsid w:val="00DE51BA"/>
    <w:rsid w:val="00DE5755"/>
    <w:rsid w:val="00DF24EB"/>
    <w:rsid w:val="00DF5F20"/>
    <w:rsid w:val="00DF625F"/>
    <w:rsid w:val="00E03DAC"/>
    <w:rsid w:val="00E04FC5"/>
    <w:rsid w:val="00E076FA"/>
    <w:rsid w:val="00E12CB1"/>
    <w:rsid w:val="00E17283"/>
    <w:rsid w:val="00E22E0B"/>
    <w:rsid w:val="00E243F3"/>
    <w:rsid w:val="00E2538C"/>
    <w:rsid w:val="00E275F2"/>
    <w:rsid w:val="00E33EB9"/>
    <w:rsid w:val="00E34447"/>
    <w:rsid w:val="00E355F4"/>
    <w:rsid w:val="00E43573"/>
    <w:rsid w:val="00E4468C"/>
    <w:rsid w:val="00E4688D"/>
    <w:rsid w:val="00E47065"/>
    <w:rsid w:val="00E476EE"/>
    <w:rsid w:val="00E5026D"/>
    <w:rsid w:val="00E50B32"/>
    <w:rsid w:val="00E51297"/>
    <w:rsid w:val="00E52210"/>
    <w:rsid w:val="00E54190"/>
    <w:rsid w:val="00E57802"/>
    <w:rsid w:val="00E57C3D"/>
    <w:rsid w:val="00E603B0"/>
    <w:rsid w:val="00E6230D"/>
    <w:rsid w:val="00E66A89"/>
    <w:rsid w:val="00E841C0"/>
    <w:rsid w:val="00E93458"/>
    <w:rsid w:val="00E95E1D"/>
    <w:rsid w:val="00E96D9B"/>
    <w:rsid w:val="00E974A4"/>
    <w:rsid w:val="00EA49A5"/>
    <w:rsid w:val="00EA5704"/>
    <w:rsid w:val="00EA7CA1"/>
    <w:rsid w:val="00EB070D"/>
    <w:rsid w:val="00EB0B80"/>
    <w:rsid w:val="00EB1BBB"/>
    <w:rsid w:val="00EC54A7"/>
    <w:rsid w:val="00ED14A9"/>
    <w:rsid w:val="00ED154D"/>
    <w:rsid w:val="00EE0316"/>
    <w:rsid w:val="00EF12AC"/>
    <w:rsid w:val="00EF3768"/>
    <w:rsid w:val="00EF7D53"/>
    <w:rsid w:val="00F01438"/>
    <w:rsid w:val="00F04620"/>
    <w:rsid w:val="00F0478E"/>
    <w:rsid w:val="00F07695"/>
    <w:rsid w:val="00F13DD7"/>
    <w:rsid w:val="00F1402F"/>
    <w:rsid w:val="00F14987"/>
    <w:rsid w:val="00F234E1"/>
    <w:rsid w:val="00F2537F"/>
    <w:rsid w:val="00F3698B"/>
    <w:rsid w:val="00F415B3"/>
    <w:rsid w:val="00F41C2F"/>
    <w:rsid w:val="00F52E89"/>
    <w:rsid w:val="00F567DD"/>
    <w:rsid w:val="00F57960"/>
    <w:rsid w:val="00F61384"/>
    <w:rsid w:val="00F62049"/>
    <w:rsid w:val="00F63669"/>
    <w:rsid w:val="00F636B3"/>
    <w:rsid w:val="00F720F0"/>
    <w:rsid w:val="00F7489E"/>
    <w:rsid w:val="00F90940"/>
    <w:rsid w:val="00F90E0A"/>
    <w:rsid w:val="00F91A34"/>
    <w:rsid w:val="00F966A2"/>
    <w:rsid w:val="00FA1586"/>
    <w:rsid w:val="00FA1D18"/>
    <w:rsid w:val="00FB47AE"/>
    <w:rsid w:val="00FC31E5"/>
    <w:rsid w:val="00FD308F"/>
    <w:rsid w:val="00FD4D91"/>
    <w:rsid w:val="00FD6C95"/>
    <w:rsid w:val="00FE3453"/>
    <w:rsid w:val="00FF3D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09E912"/>
  <w15:docId w15:val="{FF4B99CC-704D-4B9A-AC76-18C9BDBB7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F"/>
        <w:kern w:val="3"/>
        <w:sz w:val="22"/>
        <w:szCs w:val="22"/>
        <w:lang w:val="pl-PL" w:eastAsia="en-US" w:bidi="ar-SA"/>
      </w:rPr>
    </w:rPrDefault>
    <w:pPrDefault>
      <w:pPr>
        <w:widowControl w:val="0"/>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1">
    <w:name w:val="heading 1"/>
    <w:basedOn w:val="Normalny"/>
    <w:next w:val="Normalny"/>
    <w:link w:val="Nagwek1Znak"/>
    <w:uiPriority w:val="9"/>
    <w:qFormat/>
    <w:rsid w:val="00A0066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Standard"/>
    <w:next w:val="Textbody"/>
    <w:pPr>
      <w:spacing w:before="100" w:after="100"/>
      <w:outlineLvl w:val="1"/>
    </w:pPr>
    <w:rPr>
      <w:rFonts w:ascii="Times New Roman" w:eastAsia="Times New Roman" w:hAnsi="Times New Roman" w:cs="Times New Roman"/>
      <w:b/>
      <w:bCs/>
      <w:sz w:val="36"/>
      <w:szCs w:val="36"/>
      <w:lang w:eastAsia="pl-PL"/>
    </w:rPr>
  </w:style>
  <w:style w:type="paragraph" w:styleId="Nagwek3">
    <w:name w:val="heading 3"/>
    <w:basedOn w:val="Standard"/>
    <w:next w:val="Textbody"/>
    <w:pPr>
      <w:keepNext/>
      <w:keepLines/>
      <w:spacing w:before="40" w:after="0"/>
      <w:outlineLvl w:val="2"/>
    </w:pPr>
    <w:rPr>
      <w:rFonts w:ascii="Calibri Light" w:hAnsi="Calibri Light"/>
      <w:color w:val="1F4D78"/>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widowControl w:val="0"/>
      <w:spacing w:after="0"/>
      <w:ind w:left="476"/>
    </w:pPr>
    <w:rPr>
      <w:rFonts w:ascii="Times New Roman" w:eastAsia="Times New Roman" w:hAnsi="Times New Roman" w:cs="Times New Roman"/>
      <w:sz w:val="24"/>
      <w:szCs w:val="24"/>
      <w:lang w:eastAsia="pl-PL"/>
    </w:rPr>
  </w:style>
  <w:style w:type="paragraph" w:styleId="Lista">
    <w:name w:val="List"/>
    <w:basedOn w:val="Textbody"/>
    <w:rPr>
      <w:rFonts w:cs="Mangal"/>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Nagwek">
    <w:name w:val="header"/>
    <w:basedOn w:val="Standard"/>
    <w:pPr>
      <w:suppressLineNumbers/>
      <w:tabs>
        <w:tab w:val="center" w:pos="4536"/>
        <w:tab w:val="right" w:pos="9072"/>
      </w:tabs>
      <w:spacing w:after="0"/>
    </w:pPr>
  </w:style>
  <w:style w:type="paragraph" w:styleId="Stopka">
    <w:name w:val="footer"/>
    <w:basedOn w:val="Standard"/>
    <w:pPr>
      <w:suppressLineNumbers/>
      <w:tabs>
        <w:tab w:val="center" w:pos="4536"/>
        <w:tab w:val="right" w:pos="9072"/>
      </w:tabs>
      <w:spacing w:after="0"/>
    </w:pPr>
  </w:style>
  <w:style w:type="paragraph" w:styleId="Akapitzlist">
    <w:name w:val="List Paragraph"/>
    <w:aliases w:val="CW_Lista,L1,Numerowanie,Preambuła,List Paragraph,Akapit z listą BS,lp1,T_SZ_List Paragraph,Akapit z listą5,Podsis rysunku,Bullet Number,List Paragraph2,ISCG Numerowanie,lp11,List Paragraph11,Bullet 1,Use Case List Paragraph,Body MS Bullet"/>
    <w:basedOn w:val="Standard"/>
    <w:link w:val="AkapitzlistZnak"/>
    <w:uiPriority w:val="34"/>
    <w:qFormat/>
    <w:pPr>
      <w:ind w:left="720"/>
    </w:pPr>
  </w:style>
  <w:style w:type="paragraph" w:styleId="Poprawka">
    <w:name w:val="Revision"/>
    <w:pPr>
      <w:widowControl/>
      <w:suppressAutoHyphens/>
      <w:spacing w:after="0"/>
    </w:p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Tekstdymka">
    <w:name w:val="Balloon Text"/>
    <w:basedOn w:val="Standard"/>
    <w:pPr>
      <w:spacing w:after="0"/>
    </w:pPr>
    <w:rPr>
      <w:rFonts w:ascii="Segoe UI" w:hAnsi="Segoe UI" w:cs="Segoe UI"/>
      <w:sz w:val="18"/>
      <w:szCs w:val="18"/>
    </w:rPr>
  </w:style>
  <w:style w:type="paragraph" w:styleId="Tekstprzypisukocowego">
    <w:name w:val="endnote text"/>
    <w:basedOn w:val="Standard"/>
    <w:pPr>
      <w:spacing w:after="0"/>
    </w:pPr>
    <w:rPr>
      <w:sz w:val="20"/>
      <w:szCs w:val="20"/>
    </w:rPr>
  </w:style>
  <w:style w:type="paragraph" w:customStyle="1" w:styleId="gmail-msocommenttext">
    <w:name w:val="gmail-msocommenttext"/>
    <w:basedOn w:val="Standard"/>
    <w:pPr>
      <w:spacing w:before="100" w:after="100"/>
    </w:pPr>
    <w:rPr>
      <w:rFonts w:ascii="Times New Roman" w:hAnsi="Times New Roman" w:cs="Times New Roman"/>
      <w:sz w:val="24"/>
      <w:szCs w:val="24"/>
      <w:lang w:eastAsia="pl-PL"/>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styleId="Numerstrony">
    <w:name w:val="page number"/>
    <w:basedOn w:val="Domylnaczcionkaakapitu"/>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sz w:val="20"/>
      <w:szCs w:val="20"/>
    </w:rPr>
  </w:style>
  <w:style w:type="character" w:customStyle="1" w:styleId="TematkomentarzaZnak">
    <w:name w:val="Temat komentarza Znak"/>
    <w:basedOn w:val="TekstkomentarzaZnak"/>
    <w:rPr>
      <w:b/>
      <w:bCs/>
      <w:sz w:val="20"/>
      <w:szCs w:val="20"/>
    </w:rPr>
  </w:style>
  <w:style w:type="character" w:customStyle="1" w:styleId="TekstdymkaZnak">
    <w:name w:val="Tekst dymka Znak"/>
    <w:basedOn w:val="Domylnaczcionkaakapitu"/>
    <w:rPr>
      <w:rFonts w:ascii="Segoe UI" w:hAnsi="Segoe UI" w:cs="Segoe UI"/>
      <w:sz w:val="18"/>
      <w:szCs w:val="18"/>
    </w:rPr>
  </w:style>
  <w:style w:type="character" w:customStyle="1" w:styleId="TekstprzypisukocowegoZnak">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customStyle="1" w:styleId="Nagwek2Znak">
    <w:name w:val="Nagłówek 2 Znak"/>
    <w:basedOn w:val="Domylnaczcionkaakapitu"/>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rPr>
      <w:rFonts w:ascii="Calibri Light" w:hAnsi="Calibri Light" w:cs="F"/>
      <w:color w:val="1F4D78"/>
      <w:sz w:val="24"/>
      <w:szCs w:val="24"/>
    </w:rPr>
  </w:style>
  <w:style w:type="character" w:customStyle="1" w:styleId="ng-binding">
    <w:name w:val="ng-binding"/>
    <w:basedOn w:val="Domylnaczcionkaakapitu"/>
  </w:style>
  <w:style w:type="character" w:customStyle="1" w:styleId="ng-scope">
    <w:name w:val="ng-scope"/>
    <w:basedOn w:val="Domylnaczcionkaakapitu"/>
  </w:style>
  <w:style w:type="character" w:customStyle="1" w:styleId="Internetlink">
    <w:name w:val="Internet link"/>
    <w:basedOn w:val="Domylnaczcionkaakapitu"/>
    <w:rPr>
      <w:color w:val="0000FF"/>
      <w:u w:val="single"/>
    </w:rPr>
  </w:style>
  <w:style w:type="character" w:customStyle="1" w:styleId="TekstpodstawowyZnak">
    <w:name w:val="Tekst podstawowy Znak"/>
    <w:basedOn w:val="Domylnaczcionkaakapitu"/>
    <w:rPr>
      <w:rFonts w:ascii="Times New Roman" w:eastAsia="Times New Roman" w:hAnsi="Times New Roman" w:cs="Times New Roman"/>
      <w:sz w:val="24"/>
      <w:szCs w:val="24"/>
      <w:lang w:eastAsia="pl-PL"/>
    </w:rPr>
  </w:style>
  <w:style w:type="character" w:customStyle="1" w:styleId="ListLabel1">
    <w:name w:val="ListLabel 1"/>
    <w:rPr>
      <w:rFonts w:eastAsia="Calibri" w:cs="Arial"/>
    </w:rPr>
  </w:style>
  <w:style w:type="character" w:customStyle="1" w:styleId="ListLabel2">
    <w:name w:val="ListLabel 2"/>
    <w:rPr>
      <w:rFonts w:cs="Times New Roman"/>
    </w:rPr>
  </w:style>
  <w:style w:type="character" w:customStyle="1" w:styleId="ListLabel3">
    <w:name w:val="ListLabel 3"/>
    <w:rPr>
      <w:rFonts w:eastAsia="Calibri" w:cs="Arial"/>
      <w:strike w:val="0"/>
      <w:dstrike w:val="0"/>
      <w:color w:val="00000A"/>
    </w:rPr>
  </w:style>
  <w:style w:type="character" w:customStyle="1" w:styleId="ListLabel4">
    <w:name w:val="ListLabel 4"/>
    <w:rPr>
      <w:rFonts w:eastAsia="Calibri" w:cs="Times New Roman"/>
    </w:rPr>
  </w:style>
  <w:style w:type="character" w:customStyle="1" w:styleId="ListLabel5">
    <w:name w:val="ListLabel 5"/>
    <w:rPr>
      <w:rFonts w:cs="Times New Roman"/>
      <w:sz w:val="20"/>
      <w:szCs w:val="20"/>
    </w:rPr>
  </w:style>
  <w:style w:type="character" w:customStyle="1" w:styleId="ListLabel6">
    <w:name w:val="ListLabel 6"/>
    <w:rPr>
      <w:rFonts w:eastAsia="Calibri" w:cs="Arial"/>
      <w:sz w:val="20"/>
      <w:szCs w:val="20"/>
    </w:rPr>
  </w:style>
  <w:style w:type="character" w:customStyle="1" w:styleId="ListLabel7">
    <w:name w:val="ListLabel 7"/>
    <w:rPr>
      <w:rFonts w:eastAsia="Times New Roman" w:cs="Arial"/>
    </w:rPr>
  </w:style>
  <w:style w:type="character" w:customStyle="1" w:styleId="ListLabel8">
    <w:name w:val="ListLabel 8"/>
    <w:rPr>
      <w:rFonts w:eastAsia="Calibri" w:cs="Arial"/>
      <w:strike w:val="0"/>
      <w:dstrike w:val="0"/>
      <w:sz w:val="20"/>
      <w:szCs w:val="20"/>
    </w:rPr>
  </w:style>
  <w:style w:type="character" w:customStyle="1" w:styleId="ListLabel9">
    <w:name w:val="ListLabel 9"/>
    <w:rPr>
      <w:rFonts w:eastAsia="Times New Roman" w:cs="Times New Roman"/>
    </w:rPr>
  </w:style>
  <w:style w:type="character" w:customStyle="1" w:styleId="ListLabel10">
    <w:name w:val="ListLabel 10"/>
    <w:rPr>
      <w:rFonts w:eastAsia="Calibri" w:cs="Arial"/>
      <w:strike w:val="0"/>
      <w:dstrike w:val="0"/>
      <w:sz w:val="20"/>
    </w:rPr>
  </w:style>
  <w:style w:type="character" w:customStyle="1" w:styleId="ListLabel11">
    <w:name w:val="ListLabel 11"/>
    <w:rPr>
      <w:b w:val="0"/>
      <w:strike w:val="0"/>
      <w:dstrike w:val="0"/>
    </w:rPr>
  </w:style>
  <w:style w:type="character" w:customStyle="1" w:styleId="ListLabel12">
    <w:name w:val="ListLabel 12"/>
    <w:rPr>
      <w:rFonts w:eastAsia="SimSun" w:cs="Arial"/>
      <w:sz w:val="20"/>
      <w:szCs w:val="20"/>
    </w:rPr>
  </w:style>
  <w:style w:type="character" w:customStyle="1" w:styleId="ListLabel13">
    <w:name w:val="ListLabel 13"/>
    <w:rPr>
      <w:sz w:val="20"/>
      <w:szCs w:val="20"/>
    </w:rPr>
  </w:style>
  <w:style w:type="character" w:customStyle="1" w:styleId="ListLabel14">
    <w:name w:val="ListLabel 14"/>
    <w:rPr>
      <w:rFonts w:eastAsia="Calibri"/>
    </w:rPr>
  </w:style>
  <w:style w:type="character" w:customStyle="1" w:styleId="ListLabel15">
    <w:name w:val="ListLabel 15"/>
    <w:rPr>
      <w:b w:val="0"/>
    </w:rPr>
  </w:style>
  <w:style w:type="character" w:customStyle="1" w:styleId="ListLabel16">
    <w:name w:val="ListLabel 16"/>
    <w:rPr>
      <w:rFonts w:eastAsia="Times New Roman"/>
    </w:rPr>
  </w:style>
  <w:style w:type="character" w:customStyle="1" w:styleId="ListLabel17">
    <w:name w:val="ListLabel 17"/>
    <w:rPr>
      <w:color w:val="00000A"/>
    </w:rPr>
  </w:style>
  <w:style w:type="character" w:customStyle="1" w:styleId="ListLabel18">
    <w:name w:val="ListLabel 18"/>
    <w:rPr>
      <w:rFonts w:eastAsia="Tahoma" w:cs="Tahoma"/>
      <w:b w:val="0"/>
      <w:bCs w:val="0"/>
      <w:i w:val="0"/>
      <w:iCs w:val="0"/>
      <w:caps w:val="0"/>
      <w:smallCaps w:val="0"/>
      <w:strike w:val="0"/>
      <w:dstrike w:val="0"/>
      <w:color w:val="000000"/>
      <w:spacing w:val="0"/>
      <w:w w:val="100"/>
      <w:kern w:val="3"/>
      <w:position w:val="0"/>
      <w:sz w:val="18"/>
      <w:szCs w:val="18"/>
      <w:vertAlign w:val="baseline"/>
    </w:rPr>
  </w:style>
  <w:style w:type="character" w:customStyle="1" w:styleId="ListLabel19">
    <w:name w:val="ListLabel 19"/>
    <w:rPr>
      <w:rFonts w:eastAsia="Tahoma" w:cs="Tahoma"/>
      <w:b w:val="0"/>
      <w:bCs w:val="0"/>
      <w:i w:val="0"/>
      <w:iCs w:val="0"/>
      <w:caps w:val="0"/>
      <w:smallCaps w:val="0"/>
      <w:strike w:val="0"/>
      <w:dstrike w:val="0"/>
      <w:color w:val="000000"/>
      <w:spacing w:val="0"/>
      <w:w w:val="100"/>
      <w:kern w:val="3"/>
      <w:position w:val="0"/>
      <w:vertAlign w:val="baseline"/>
    </w:rPr>
  </w:style>
  <w:style w:type="character" w:customStyle="1" w:styleId="ListLabel20">
    <w:name w:val="ListLabel 20"/>
    <w:rPr>
      <w:rFonts w:cs="Times New Roman"/>
      <w:b w:val="0"/>
      <w:i w:val="0"/>
      <w:color w:val="00000A"/>
    </w:rPr>
  </w:style>
  <w:style w:type="character" w:customStyle="1" w:styleId="ListLabel21">
    <w:name w:val="ListLabel 21"/>
    <w:rPr>
      <w:b w:val="0"/>
      <w:i w:val="0"/>
      <w:color w:val="00000A"/>
    </w:rPr>
  </w:style>
  <w:style w:type="character" w:customStyle="1" w:styleId="ListLabel22">
    <w:name w:val="ListLabel 22"/>
    <w:rPr>
      <w:b w:val="0"/>
      <w:i w:val="0"/>
    </w:rPr>
  </w:style>
  <w:style w:type="character" w:customStyle="1" w:styleId="ListLabel23">
    <w:name w:val="ListLabel 23"/>
    <w:rPr>
      <w:rFonts w:cs="Times New Roman"/>
      <w:b w:val="0"/>
      <w:i w:val="0"/>
    </w:rPr>
  </w:style>
  <w:style w:type="character" w:customStyle="1" w:styleId="ListLabel24">
    <w:name w:val="ListLabel 24"/>
    <w:rPr>
      <w:rFonts w:cs="Times New Roman"/>
      <w:b w:val="0"/>
      <w:bCs w:val="0"/>
      <w:sz w:val="24"/>
      <w:szCs w:val="24"/>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75"/>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53"/>
      </w:numPr>
    </w:pPr>
  </w:style>
  <w:style w:type="numbering" w:customStyle="1" w:styleId="WWNum54">
    <w:name w:val="WWNum54"/>
    <w:basedOn w:val="Bezlisty"/>
    <w:pPr>
      <w:numPr>
        <w:numId w:val="54"/>
      </w:numPr>
    </w:pPr>
  </w:style>
  <w:style w:type="numbering" w:customStyle="1" w:styleId="WWNum55">
    <w:name w:val="WWNum55"/>
    <w:basedOn w:val="Bezlisty"/>
    <w:pPr>
      <w:numPr>
        <w:numId w:val="55"/>
      </w:numPr>
    </w:pPr>
  </w:style>
  <w:style w:type="numbering" w:customStyle="1" w:styleId="WWNum56">
    <w:name w:val="WWNum56"/>
    <w:basedOn w:val="Bezlisty"/>
    <w:pPr>
      <w:numPr>
        <w:numId w:val="56"/>
      </w:numPr>
    </w:pPr>
  </w:style>
  <w:style w:type="numbering" w:customStyle="1" w:styleId="WWNum57">
    <w:name w:val="WWNum57"/>
    <w:basedOn w:val="Bezlisty"/>
    <w:pPr>
      <w:numPr>
        <w:numId w:val="57"/>
      </w:numPr>
    </w:pPr>
  </w:style>
  <w:style w:type="numbering" w:customStyle="1" w:styleId="WWNum58">
    <w:name w:val="WWNum58"/>
    <w:basedOn w:val="Bezlisty"/>
    <w:pPr>
      <w:numPr>
        <w:numId w:val="58"/>
      </w:numPr>
    </w:pPr>
  </w:style>
  <w:style w:type="numbering" w:customStyle="1" w:styleId="WWNum59">
    <w:name w:val="WWNum59"/>
    <w:basedOn w:val="Bezlisty"/>
    <w:pPr>
      <w:numPr>
        <w:numId w:val="59"/>
      </w:numPr>
    </w:pPr>
  </w:style>
  <w:style w:type="numbering" w:customStyle="1" w:styleId="WWNum60">
    <w:name w:val="WWNum60"/>
    <w:basedOn w:val="Bezlisty"/>
    <w:pPr>
      <w:numPr>
        <w:numId w:val="60"/>
      </w:numPr>
    </w:pPr>
  </w:style>
  <w:style w:type="numbering" w:customStyle="1" w:styleId="WWNum61">
    <w:name w:val="WWNum61"/>
    <w:basedOn w:val="Bezlisty"/>
    <w:pPr>
      <w:numPr>
        <w:numId w:val="61"/>
      </w:numPr>
    </w:pPr>
  </w:style>
  <w:style w:type="numbering" w:customStyle="1" w:styleId="WWNum62">
    <w:name w:val="WWNum62"/>
    <w:basedOn w:val="Bezlisty"/>
    <w:pPr>
      <w:numPr>
        <w:numId w:val="62"/>
      </w:numPr>
    </w:pPr>
  </w:style>
  <w:style w:type="numbering" w:customStyle="1" w:styleId="WWNum63">
    <w:name w:val="WWNum63"/>
    <w:basedOn w:val="Bezlisty"/>
    <w:pPr>
      <w:numPr>
        <w:numId w:val="63"/>
      </w:numPr>
    </w:pPr>
  </w:style>
  <w:style w:type="numbering" w:customStyle="1" w:styleId="WWNum64">
    <w:name w:val="WWNum64"/>
    <w:basedOn w:val="Bezlisty"/>
    <w:pPr>
      <w:numPr>
        <w:numId w:val="64"/>
      </w:numPr>
    </w:pPr>
  </w:style>
  <w:style w:type="numbering" w:customStyle="1" w:styleId="WWNum65">
    <w:name w:val="WWNum65"/>
    <w:basedOn w:val="Bezlisty"/>
    <w:pPr>
      <w:numPr>
        <w:numId w:val="65"/>
      </w:numPr>
    </w:pPr>
  </w:style>
  <w:style w:type="numbering" w:customStyle="1" w:styleId="WWNum66">
    <w:name w:val="WWNum66"/>
    <w:basedOn w:val="Bezlisty"/>
    <w:pPr>
      <w:numPr>
        <w:numId w:val="66"/>
      </w:numPr>
    </w:pPr>
  </w:style>
  <w:style w:type="numbering" w:customStyle="1" w:styleId="WWNum67">
    <w:name w:val="WWNum67"/>
    <w:basedOn w:val="Bezlisty"/>
    <w:pPr>
      <w:numPr>
        <w:numId w:val="67"/>
      </w:numPr>
    </w:pPr>
  </w:style>
  <w:style w:type="numbering" w:customStyle="1" w:styleId="WWNum68">
    <w:name w:val="WWNum68"/>
    <w:basedOn w:val="Bezlisty"/>
    <w:pPr>
      <w:numPr>
        <w:numId w:val="68"/>
      </w:numPr>
    </w:pPr>
  </w:style>
  <w:style w:type="numbering" w:customStyle="1" w:styleId="WWNum69">
    <w:name w:val="WWNum69"/>
    <w:basedOn w:val="Bezlisty"/>
    <w:pPr>
      <w:numPr>
        <w:numId w:val="69"/>
      </w:numPr>
    </w:pPr>
  </w:style>
  <w:style w:type="numbering" w:customStyle="1" w:styleId="WWNum70">
    <w:name w:val="WWNum70"/>
    <w:basedOn w:val="Bezlisty"/>
    <w:pPr>
      <w:numPr>
        <w:numId w:val="70"/>
      </w:numPr>
    </w:pPr>
  </w:style>
  <w:style w:type="numbering" w:customStyle="1" w:styleId="WWNum71">
    <w:name w:val="WWNum71"/>
    <w:basedOn w:val="Bezlisty"/>
    <w:pPr>
      <w:numPr>
        <w:numId w:val="71"/>
      </w:numPr>
    </w:pPr>
  </w:style>
  <w:style w:type="character" w:customStyle="1" w:styleId="Nagwek1Znak">
    <w:name w:val="Nagłówek 1 Znak"/>
    <w:basedOn w:val="Domylnaczcionkaakapitu"/>
    <w:link w:val="Nagwek1"/>
    <w:uiPriority w:val="9"/>
    <w:rsid w:val="00A00663"/>
    <w:rPr>
      <w:rFonts w:asciiTheme="majorHAnsi" w:eastAsiaTheme="majorEastAsia" w:hAnsiTheme="majorHAnsi" w:cstheme="majorBidi"/>
      <w:color w:val="2E74B5" w:themeColor="accent1" w:themeShade="BF"/>
      <w:sz w:val="32"/>
      <w:szCs w:val="32"/>
    </w:rPr>
  </w:style>
  <w:style w:type="character" w:styleId="Hipercze">
    <w:name w:val="Hyperlink"/>
    <w:basedOn w:val="Domylnaczcionkaakapitu"/>
    <w:uiPriority w:val="99"/>
    <w:unhideWhenUsed/>
    <w:rsid w:val="001B61FC"/>
    <w:rPr>
      <w:color w:val="0000FF"/>
      <w:u w:val="single"/>
    </w:rPr>
  </w:style>
  <w:style w:type="character" w:styleId="UyteHipercze">
    <w:name w:val="FollowedHyperlink"/>
    <w:basedOn w:val="Domylnaczcionkaakapitu"/>
    <w:uiPriority w:val="99"/>
    <w:semiHidden/>
    <w:unhideWhenUsed/>
    <w:rsid w:val="001B61FC"/>
    <w:rPr>
      <w:color w:val="954F72" w:themeColor="followedHyperlink"/>
      <w:u w:val="single"/>
    </w:rPr>
  </w:style>
  <w:style w:type="character" w:customStyle="1" w:styleId="AkapitzlistZnak">
    <w:name w:val="Akapit z listą Znak"/>
    <w:aliases w:val="CW_Lista Znak,L1 Znak,Numerowanie Znak,Preambuła Znak,List Paragraph Znak,Akapit z listą BS Znak,lp1 Znak,T_SZ_List Paragraph Znak,Akapit z listą5 Znak,Podsis rysunku Znak,Bullet Number Znak,List Paragraph2 Znak,ISCG Numerowanie Znak"/>
    <w:link w:val="Akapitzlist"/>
    <w:uiPriority w:val="99"/>
    <w:qFormat/>
    <w:rsid w:val="00031BFD"/>
  </w:style>
  <w:style w:type="paragraph" w:customStyle="1" w:styleId="standard0">
    <w:name w:val="standard"/>
    <w:basedOn w:val="Normalny"/>
    <w:rsid w:val="00951222"/>
    <w:pPr>
      <w:widowControl/>
      <w:suppressAutoHyphens w:val="0"/>
      <w:autoSpaceDN/>
      <w:spacing w:after="0"/>
      <w:textAlignment w:val="auto"/>
    </w:pPr>
    <w:rPr>
      <w:rFonts w:eastAsiaTheme="minorHAnsi" w:cs="Calibri"/>
      <w:kern w:val="0"/>
      <w:lang w:eastAsia="pl-PL"/>
    </w:rPr>
  </w:style>
  <w:style w:type="character" w:customStyle="1" w:styleId="hgkelc">
    <w:name w:val="hgkelc"/>
    <w:basedOn w:val="Domylnaczcionkaakapitu"/>
    <w:rsid w:val="003C688F"/>
  </w:style>
  <w:style w:type="paragraph" w:styleId="Bezodstpw">
    <w:name w:val="No Spacing"/>
    <w:aliases w:val="Akapit podstawowy"/>
    <w:basedOn w:val="Standard"/>
    <w:uiPriority w:val="1"/>
    <w:qFormat/>
    <w:rsid w:val="00E243F3"/>
    <w:pPr>
      <w:spacing w:before="120" w:after="0" w:line="300" w:lineRule="auto"/>
      <w:jc w:val="both"/>
    </w:pPr>
    <w:rPr>
      <w:rFonts w:ascii="Cambria" w:eastAsia="Times New Roman" w:hAnsi="Cambria"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3737291">
      <w:bodyDiv w:val="1"/>
      <w:marLeft w:val="0"/>
      <w:marRight w:val="0"/>
      <w:marTop w:val="0"/>
      <w:marBottom w:val="0"/>
      <w:divBdr>
        <w:top w:val="none" w:sz="0" w:space="0" w:color="auto"/>
        <w:left w:val="none" w:sz="0" w:space="0" w:color="auto"/>
        <w:bottom w:val="none" w:sz="0" w:space="0" w:color="auto"/>
        <w:right w:val="none" w:sz="0" w:space="0" w:color="auto"/>
      </w:divBdr>
    </w:div>
    <w:div w:id="1269772869">
      <w:bodyDiv w:val="1"/>
      <w:marLeft w:val="0"/>
      <w:marRight w:val="0"/>
      <w:marTop w:val="0"/>
      <w:marBottom w:val="0"/>
      <w:divBdr>
        <w:top w:val="none" w:sz="0" w:space="0" w:color="auto"/>
        <w:left w:val="none" w:sz="0" w:space="0" w:color="auto"/>
        <w:bottom w:val="none" w:sz="0" w:space="0" w:color="auto"/>
        <w:right w:val="none" w:sz="0" w:space="0" w:color="auto"/>
      </w:divBdr>
    </w:div>
    <w:div w:id="15637835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AB92BDD-6739-4606-80B5-CD05BB909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10531</Words>
  <Characters>63187</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Mariola Kubiak</dc:creator>
  <cp:lastModifiedBy>Jacek Dzięgielewski</cp:lastModifiedBy>
  <cp:revision>2</cp:revision>
  <cp:lastPrinted>2024-09-18T08:02:00Z</cp:lastPrinted>
  <dcterms:created xsi:type="dcterms:W3CDTF">2024-09-20T06:50:00Z</dcterms:created>
  <dcterms:modified xsi:type="dcterms:W3CDTF">2024-09-20T06:50:00Z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