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DAFC9" w14:textId="77D6DB49" w:rsidR="00376116" w:rsidRDefault="00FE45D6" w:rsidP="00853424">
      <w:pPr>
        <w:spacing w:after="0" w:line="240" w:lineRule="auto"/>
        <w:jc w:val="center"/>
        <w:rPr>
          <w:rFonts w:ascii="Arial" w:hAnsi="Arial" w:cs="Arial"/>
          <w:b/>
          <w:bCs/>
          <w:sz w:val="20"/>
          <w:szCs w:val="20"/>
        </w:rPr>
      </w:pPr>
      <w:r w:rsidRPr="00E6327E">
        <w:rPr>
          <w:noProof/>
          <w:lang w:val="de-DE" w:eastAsia="de-DE"/>
        </w:rPr>
        <w:drawing>
          <wp:anchor distT="0" distB="0" distL="114300" distR="114300" simplePos="0" relativeHeight="251657728" behindDoc="0" locked="0" layoutInCell="1" allowOverlap="1" wp14:anchorId="11A7FB6C" wp14:editId="5E920BB7">
            <wp:simplePos x="0" y="0"/>
            <wp:positionH relativeFrom="margin">
              <wp:align>left</wp:align>
            </wp:positionH>
            <wp:positionV relativeFrom="margin">
              <wp:align>top</wp:align>
            </wp:positionV>
            <wp:extent cx="601980" cy="700405"/>
            <wp:effectExtent l="0" t="0" r="7620" b="4445"/>
            <wp:wrapSquare wrapText="bothSides"/>
            <wp:docPr id="3" name="Obraz 3"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titled-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0E114" w14:textId="77777777" w:rsidR="00376116" w:rsidRDefault="00376116" w:rsidP="00853424">
      <w:pPr>
        <w:spacing w:after="0" w:line="240" w:lineRule="auto"/>
        <w:jc w:val="center"/>
        <w:rPr>
          <w:rFonts w:ascii="Arial" w:hAnsi="Arial" w:cs="Arial"/>
          <w:b/>
          <w:bCs/>
          <w:sz w:val="20"/>
          <w:szCs w:val="20"/>
        </w:rPr>
      </w:pPr>
    </w:p>
    <w:p w14:paraId="3F2C7B51" w14:textId="77777777" w:rsidR="00FE45D6" w:rsidRDefault="00FE45D6" w:rsidP="00853424">
      <w:pPr>
        <w:spacing w:after="0" w:line="240" w:lineRule="auto"/>
        <w:jc w:val="center"/>
        <w:rPr>
          <w:rFonts w:ascii="Arial" w:hAnsi="Arial" w:cs="Arial"/>
          <w:b/>
          <w:bCs/>
          <w:sz w:val="20"/>
          <w:szCs w:val="20"/>
        </w:rPr>
      </w:pPr>
    </w:p>
    <w:p w14:paraId="5F6BB340" w14:textId="77777777" w:rsidR="00FE45D6" w:rsidRDefault="00FE45D6" w:rsidP="00853424">
      <w:pPr>
        <w:spacing w:after="0" w:line="240" w:lineRule="auto"/>
        <w:jc w:val="center"/>
        <w:rPr>
          <w:rFonts w:ascii="Arial" w:hAnsi="Arial" w:cs="Arial"/>
          <w:b/>
          <w:bCs/>
          <w:sz w:val="20"/>
          <w:szCs w:val="20"/>
        </w:rPr>
      </w:pPr>
    </w:p>
    <w:p w14:paraId="4703AA5E" w14:textId="77777777" w:rsidR="00FE45D6" w:rsidRDefault="00FE45D6" w:rsidP="00853424">
      <w:pPr>
        <w:spacing w:after="0" w:line="240" w:lineRule="auto"/>
        <w:jc w:val="center"/>
        <w:rPr>
          <w:rFonts w:ascii="Arial" w:hAnsi="Arial" w:cs="Arial"/>
          <w:b/>
          <w:bCs/>
          <w:sz w:val="20"/>
          <w:szCs w:val="20"/>
        </w:rPr>
      </w:pPr>
    </w:p>
    <w:p w14:paraId="1F16D287" w14:textId="41C894DD" w:rsidR="004223D9" w:rsidRPr="00853424" w:rsidRDefault="004C3964" w:rsidP="00853424">
      <w:pPr>
        <w:spacing w:after="0" w:line="240" w:lineRule="auto"/>
        <w:jc w:val="center"/>
        <w:rPr>
          <w:rFonts w:ascii="Arial" w:hAnsi="Arial" w:cs="Arial"/>
          <w:b/>
          <w:bCs/>
          <w:sz w:val="20"/>
          <w:szCs w:val="20"/>
        </w:rPr>
      </w:pPr>
      <w:r>
        <w:rPr>
          <w:rFonts w:ascii="Arial" w:hAnsi="Arial" w:cs="Arial"/>
          <w:b/>
          <w:bCs/>
          <w:sz w:val="20"/>
          <w:szCs w:val="20"/>
        </w:rPr>
        <w:t>S</w:t>
      </w:r>
      <w:r w:rsidR="004223D9" w:rsidRPr="00853424">
        <w:rPr>
          <w:rFonts w:ascii="Arial" w:hAnsi="Arial" w:cs="Arial"/>
          <w:b/>
          <w:bCs/>
          <w:sz w:val="20"/>
          <w:szCs w:val="20"/>
        </w:rPr>
        <w:t>PECYFIKACJA  WARUNKÓW  ZAMÓWIENIA</w:t>
      </w:r>
      <w:r w:rsidR="00CF6D49" w:rsidRPr="00853424">
        <w:rPr>
          <w:rFonts w:ascii="Arial" w:hAnsi="Arial" w:cs="Arial"/>
          <w:b/>
          <w:bCs/>
          <w:sz w:val="20"/>
          <w:szCs w:val="20"/>
        </w:rPr>
        <w:t xml:space="preserve"> – dalej </w:t>
      </w:r>
      <w:r w:rsidR="00CF6D49" w:rsidRPr="00801660">
        <w:rPr>
          <w:rFonts w:ascii="Arial" w:hAnsi="Arial" w:cs="Arial"/>
          <w:b/>
          <w:bCs/>
          <w:sz w:val="24"/>
          <w:szCs w:val="24"/>
        </w:rPr>
        <w:t>SWZ</w:t>
      </w:r>
      <w:r w:rsidR="00CF6D49" w:rsidRPr="00853424">
        <w:rPr>
          <w:rFonts w:ascii="Arial" w:hAnsi="Arial" w:cs="Arial"/>
          <w:b/>
          <w:bCs/>
          <w:sz w:val="20"/>
          <w:szCs w:val="20"/>
        </w:rPr>
        <w:t>.</w:t>
      </w:r>
    </w:p>
    <w:p w14:paraId="3429F0FB" w14:textId="77777777" w:rsidR="00175B8E" w:rsidRPr="00853424" w:rsidRDefault="00175B8E" w:rsidP="00853424">
      <w:pPr>
        <w:spacing w:after="0" w:line="240" w:lineRule="auto"/>
        <w:jc w:val="center"/>
        <w:rPr>
          <w:rFonts w:ascii="Arial" w:hAnsi="Arial" w:cs="Arial"/>
          <w:sz w:val="20"/>
          <w:szCs w:val="20"/>
        </w:rPr>
      </w:pPr>
    </w:p>
    <w:p w14:paraId="164A3FB8" w14:textId="254593B5" w:rsidR="00F22B6E" w:rsidRPr="005139C1" w:rsidRDefault="00FD0A98" w:rsidP="00F22B6E">
      <w:pPr>
        <w:autoSpaceDE w:val="0"/>
        <w:autoSpaceDN w:val="0"/>
        <w:adjustRightInd w:val="0"/>
        <w:spacing w:after="0" w:line="240" w:lineRule="auto"/>
        <w:ind w:firstLine="227"/>
        <w:jc w:val="center"/>
        <w:rPr>
          <w:rFonts w:ascii="Arial" w:eastAsia="Times New Roman" w:hAnsi="Arial" w:cs="Arial"/>
          <w:b/>
          <w:bCs/>
          <w:sz w:val="24"/>
          <w:szCs w:val="24"/>
          <w:lang w:eastAsia="pl-PL"/>
        </w:rPr>
      </w:pPr>
      <w:bookmarkStart w:id="0" w:name="_Hlk125017518"/>
      <w:r w:rsidRPr="005139C1">
        <w:rPr>
          <w:rFonts w:ascii="Arial" w:hAnsi="Arial" w:cs="Arial"/>
          <w:b/>
          <w:bCs/>
          <w:sz w:val="24"/>
          <w:szCs w:val="24"/>
        </w:rPr>
        <w:t>Postępowanie o udzielenie zamówienia na:</w:t>
      </w:r>
      <w:r w:rsidR="005A37EC" w:rsidRPr="005139C1">
        <w:rPr>
          <w:rFonts w:ascii="Arial" w:hAnsi="Arial" w:cs="Arial"/>
          <w:b/>
          <w:bCs/>
          <w:sz w:val="24"/>
          <w:szCs w:val="24"/>
        </w:rPr>
        <w:t xml:space="preserve"> </w:t>
      </w:r>
      <w:bookmarkStart w:id="1" w:name="_Hlk116975711"/>
      <w:bookmarkStart w:id="2" w:name="_Hlk102631299"/>
      <w:r w:rsidR="00181AEC" w:rsidRPr="005139C1">
        <w:rPr>
          <w:rFonts w:ascii="Arial" w:eastAsia="TimesNewRoman" w:hAnsi="Arial" w:cs="Arial"/>
          <w:b/>
          <w:sz w:val="24"/>
          <w:szCs w:val="24"/>
        </w:rPr>
        <w:t>Bieżące utrzymanie i konserwacja punktów świetlnych oświetlenia dróg i iluminacji obiektów zabytkowych</w:t>
      </w:r>
    </w:p>
    <w:p w14:paraId="204955D3" w14:textId="397B310A" w:rsidR="00376116" w:rsidRPr="00F24BAD" w:rsidRDefault="00376116" w:rsidP="00376116">
      <w:pPr>
        <w:autoSpaceDE w:val="0"/>
        <w:autoSpaceDN w:val="0"/>
        <w:adjustRightInd w:val="0"/>
        <w:ind w:left="26"/>
        <w:jc w:val="center"/>
        <w:rPr>
          <w:rFonts w:ascii="Arial" w:hAnsi="Arial" w:cs="Arial"/>
          <w:b/>
          <w:bCs/>
          <w:iCs/>
        </w:rPr>
      </w:pPr>
    </w:p>
    <w:bookmarkEnd w:id="0"/>
    <w:p w14:paraId="7A5171E2" w14:textId="386E5106" w:rsidR="00C730C2" w:rsidRPr="00DB35D3" w:rsidRDefault="00C730C2" w:rsidP="00376116">
      <w:pPr>
        <w:jc w:val="center"/>
        <w:rPr>
          <w:rFonts w:ascii="Arial" w:hAnsi="Arial" w:cs="Arial"/>
          <w:b/>
          <w:bCs/>
          <w:sz w:val="20"/>
          <w:szCs w:val="20"/>
        </w:rPr>
      </w:pPr>
    </w:p>
    <w:bookmarkEnd w:id="1"/>
    <w:p w14:paraId="2CF5C126" w14:textId="218ADDAB" w:rsidR="00884AB0" w:rsidRDefault="00884AB0" w:rsidP="00EC54F6">
      <w:pPr>
        <w:keepNext/>
        <w:spacing w:after="0" w:line="240" w:lineRule="auto"/>
        <w:jc w:val="center"/>
        <w:rPr>
          <w:rFonts w:ascii="Arial" w:eastAsia="Times New Roman" w:hAnsi="Arial" w:cs="Arial"/>
          <w:b/>
          <w:bCs/>
          <w:sz w:val="20"/>
          <w:szCs w:val="20"/>
          <w:lang w:eastAsia="pl-PL"/>
        </w:rPr>
      </w:pPr>
    </w:p>
    <w:p w14:paraId="70470B6F" w14:textId="77777777" w:rsidR="00282523" w:rsidRPr="00EC54F6" w:rsidRDefault="00282523" w:rsidP="00EC54F6">
      <w:pPr>
        <w:keepNext/>
        <w:spacing w:after="0" w:line="240" w:lineRule="auto"/>
        <w:jc w:val="center"/>
        <w:rPr>
          <w:rFonts w:ascii="Arial" w:eastAsia="Times New Roman" w:hAnsi="Arial" w:cs="Arial"/>
          <w:sz w:val="20"/>
          <w:szCs w:val="20"/>
          <w:lang w:eastAsia="pl-PL"/>
        </w:rPr>
      </w:pPr>
    </w:p>
    <w:bookmarkEnd w:id="2"/>
    <w:p w14:paraId="3CA88317" w14:textId="6AFF8773" w:rsidR="001849C6" w:rsidRPr="00205DF9" w:rsidRDefault="001849C6" w:rsidP="005A37EC">
      <w:pPr>
        <w:autoSpaceDE w:val="0"/>
        <w:autoSpaceDN w:val="0"/>
        <w:adjustRightInd w:val="0"/>
        <w:spacing w:after="0" w:line="240" w:lineRule="auto"/>
        <w:jc w:val="center"/>
        <w:rPr>
          <w:rFonts w:ascii="Arial" w:eastAsia="Times New Roman" w:hAnsi="Arial" w:cs="Arial"/>
          <w:b/>
          <w:bCs/>
          <w:lang w:eastAsia="pl-PL"/>
        </w:rPr>
      </w:pPr>
    </w:p>
    <w:p w14:paraId="2A59EF3C" w14:textId="749B7C59" w:rsidR="00FD0A98" w:rsidRDefault="00FD0A98" w:rsidP="001849C6">
      <w:pPr>
        <w:autoSpaceDE w:val="0"/>
        <w:autoSpaceDN w:val="0"/>
        <w:adjustRightInd w:val="0"/>
        <w:spacing w:after="0" w:line="240" w:lineRule="auto"/>
        <w:jc w:val="both"/>
        <w:rPr>
          <w:rFonts w:ascii="Arial" w:hAnsi="Arial" w:cs="Arial"/>
          <w:sz w:val="20"/>
          <w:szCs w:val="20"/>
        </w:rPr>
      </w:pPr>
    </w:p>
    <w:p w14:paraId="0BFE59B2" w14:textId="77777777" w:rsidR="001849C6" w:rsidRPr="00EE30F7" w:rsidRDefault="001849C6" w:rsidP="001849C6">
      <w:pPr>
        <w:autoSpaceDE w:val="0"/>
        <w:autoSpaceDN w:val="0"/>
        <w:adjustRightInd w:val="0"/>
        <w:spacing w:after="0" w:line="240" w:lineRule="auto"/>
        <w:jc w:val="both"/>
        <w:rPr>
          <w:rFonts w:ascii="Arial" w:hAnsi="Arial" w:cs="Arial"/>
          <w:sz w:val="20"/>
          <w:szCs w:val="20"/>
        </w:rPr>
      </w:pPr>
    </w:p>
    <w:p w14:paraId="1ACD3606" w14:textId="77777777" w:rsidR="00853424" w:rsidRDefault="00853424" w:rsidP="00853424">
      <w:pPr>
        <w:autoSpaceDE w:val="0"/>
        <w:autoSpaceDN w:val="0"/>
        <w:adjustRightInd w:val="0"/>
        <w:spacing w:after="0" w:line="240" w:lineRule="auto"/>
        <w:ind w:left="26"/>
        <w:rPr>
          <w:rFonts w:ascii="Arial" w:hAnsi="Arial" w:cs="Arial"/>
          <w:bCs/>
          <w:iCs/>
          <w:sz w:val="20"/>
          <w:szCs w:val="20"/>
          <w:lang w:eastAsia="ar-SA"/>
        </w:rPr>
      </w:pPr>
    </w:p>
    <w:p w14:paraId="398A681A" w14:textId="7783EAA2" w:rsidR="008450DE" w:rsidRPr="00853424" w:rsidRDefault="008450DE" w:rsidP="00853424">
      <w:pPr>
        <w:autoSpaceDE w:val="0"/>
        <w:autoSpaceDN w:val="0"/>
        <w:adjustRightInd w:val="0"/>
        <w:spacing w:after="0" w:line="240" w:lineRule="auto"/>
        <w:ind w:left="26"/>
        <w:rPr>
          <w:rFonts w:ascii="Arial" w:hAnsi="Arial" w:cs="Arial"/>
          <w:bCs/>
          <w:iCs/>
          <w:sz w:val="20"/>
          <w:szCs w:val="20"/>
          <w:lang w:eastAsia="ar-SA"/>
        </w:rPr>
      </w:pPr>
      <w:r w:rsidRPr="00853424">
        <w:rPr>
          <w:rFonts w:ascii="Arial" w:hAnsi="Arial" w:cs="Arial"/>
          <w:bCs/>
          <w:iCs/>
          <w:sz w:val="20"/>
          <w:szCs w:val="20"/>
          <w:lang w:eastAsia="ar-SA"/>
        </w:rPr>
        <w:t>Komisja:</w:t>
      </w:r>
    </w:p>
    <w:p w14:paraId="3D919CE1" w14:textId="4D9E50A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4D8A0E82"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E52BC9D" w14:textId="448248DF"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5532713C"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DA58668"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5C76C1FF" w14:textId="163C31E4"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1………………..</w:t>
      </w:r>
    </w:p>
    <w:p w14:paraId="00511441" w14:textId="445B6F43" w:rsidR="000446EF" w:rsidRDefault="000446EF" w:rsidP="00853424">
      <w:pPr>
        <w:autoSpaceDE w:val="0"/>
        <w:autoSpaceDN w:val="0"/>
        <w:adjustRightInd w:val="0"/>
        <w:spacing w:after="0" w:line="240" w:lineRule="auto"/>
        <w:ind w:left="28"/>
        <w:jc w:val="both"/>
        <w:rPr>
          <w:rFonts w:ascii="Arial" w:hAnsi="Arial" w:cs="Arial"/>
          <w:bCs/>
          <w:iCs/>
          <w:sz w:val="20"/>
          <w:szCs w:val="20"/>
          <w:lang w:eastAsia="ar-SA"/>
        </w:rPr>
      </w:pPr>
    </w:p>
    <w:p w14:paraId="02C8359C"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00A0E19F" w14:textId="322238AC"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65E4DFBF" w14:textId="725281D3" w:rsidR="00801660"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624B6680" w14:textId="77777777" w:rsidR="00A208A3" w:rsidRPr="00853424"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AE3216A" w14:textId="56C5E2F6"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2……………….</w:t>
      </w:r>
    </w:p>
    <w:p w14:paraId="70B42B0E" w14:textId="55BD5419" w:rsidR="008450DE"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p>
    <w:p w14:paraId="5B50264A"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567D746" w14:textId="01A8173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289057BA"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7CA620E7"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3A24651F" w14:textId="0A7714DB"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3……………….</w:t>
      </w:r>
    </w:p>
    <w:p w14:paraId="60D56EDF" w14:textId="77777777"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p>
    <w:p w14:paraId="5CFFB304"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492DA771"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0713D565" w14:textId="5883890D"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Zatwierdzam:</w:t>
      </w:r>
    </w:p>
    <w:p w14:paraId="4C937C9C" w14:textId="51205100"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05FEC533" w14:textId="0B2EE145" w:rsidR="008450DE"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2084B8B5" w14:textId="77777777" w:rsidR="00A208A3" w:rsidRDefault="00A208A3" w:rsidP="00055BEB">
      <w:pPr>
        <w:autoSpaceDE w:val="0"/>
        <w:autoSpaceDN w:val="0"/>
        <w:adjustRightInd w:val="0"/>
        <w:spacing w:after="0" w:line="240" w:lineRule="auto"/>
        <w:ind w:left="26"/>
        <w:jc w:val="right"/>
        <w:rPr>
          <w:rFonts w:ascii="Arial" w:hAnsi="Arial" w:cs="Arial"/>
          <w:bCs/>
          <w:iCs/>
          <w:sz w:val="20"/>
          <w:szCs w:val="20"/>
          <w:lang w:eastAsia="ar-SA"/>
        </w:rPr>
      </w:pPr>
    </w:p>
    <w:p w14:paraId="6DF87E6D" w14:textId="71171487" w:rsidR="00801660"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1D7B85D7" w14:textId="77777777" w:rsidR="00801660" w:rsidRPr="00853424"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5FD04F28" w14:textId="189E2504"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w:t>
      </w:r>
    </w:p>
    <w:p w14:paraId="47CAC27B" w14:textId="77777777" w:rsidR="00492C2B" w:rsidRPr="00853424" w:rsidRDefault="00492C2B" w:rsidP="00853424">
      <w:pPr>
        <w:autoSpaceDE w:val="0"/>
        <w:autoSpaceDN w:val="0"/>
        <w:adjustRightInd w:val="0"/>
        <w:spacing w:after="0" w:line="240" w:lineRule="auto"/>
        <w:ind w:left="26"/>
        <w:jc w:val="both"/>
        <w:rPr>
          <w:rFonts w:ascii="Arial" w:hAnsi="Arial" w:cs="Arial"/>
          <w:bCs/>
          <w:iCs/>
          <w:sz w:val="20"/>
          <w:szCs w:val="20"/>
          <w:lang w:eastAsia="ar-SA"/>
        </w:rPr>
      </w:pPr>
    </w:p>
    <w:p w14:paraId="4EDA6F3F" w14:textId="06C412CE" w:rsidR="00853424" w:rsidRDefault="00853424" w:rsidP="00853424">
      <w:pPr>
        <w:autoSpaceDE w:val="0"/>
        <w:autoSpaceDN w:val="0"/>
        <w:adjustRightInd w:val="0"/>
        <w:spacing w:after="0" w:line="240" w:lineRule="auto"/>
        <w:ind w:left="26"/>
        <w:jc w:val="both"/>
        <w:rPr>
          <w:rFonts w:ascii="Arial" w:hAnsi="Arial" w:cs="Arial"/>
          <w:bCs/>
          <w:iCs/>
          <w:sz w:val="20"/>
          <w:szCs w:val="20"/>
          <w:lang w:eastAsia="ar-SA"/>
        </w:rPr>
      </w:pPr>
    </w:p>
    <w:p w14:paraId="5488C76E" w14:textId="77777777" w:rsidR="00181AEC" w:rsidRDefault="00181AEC" w:rsidP="00853424">
      <w:pPr>
        <w:autoSpaceDE w:val="0"/>
        <w:autoSpaceDN w:val="0"/>
        <w:adjustRightInd w:val="0"/>
        <w:spacing w:after="0" w:line="240" w:lineRule="auto"/>
        <w:ind w:left="26"/>
        <w:jc w:val="both"/>
        <w:rPr>
          <w:rFonts w:ascii="Arial" w:hAnsi="Arial" w:cs="Arial"/>
          <w:bCs/>
          <w:iCs/>
          <w:sz w:val="20"/>
          <w:szCs w:val="20"/>
          <w:lang w:eastAsia="ar-SA"/>
        </w:rPr>
      </w:pPr>
    </w:p>
    <w:p w14:paraId="6E8D0539" w14:textId="77777777" w:rsidR="00181AEC" w:rsidRDefault="00181AEC" w:rsidP="00853424">
      <w:pPr>
        <w:autoSpaceDE w:val="0"/>
        <w:autoSpaceDN w:val="0"/>
        <w:adjustRightInd w:val="0"/>
        <w:spacing w:after="0" w:line="240" w:lineRule="auto"/>
        <w:ind w:left="26"/>
        <w:jc w:val="both"/>
        <w:rPr>
          <w:rFonts w:ascii="Arial" w:hAnsi="Arial" w:cs="Arial"/>
          <w:bCs/>
          <w:iCs/>
          <w:sz w:val="20"/>
          <w:szCs w:val="20"/>
          <w:lang w:eastAsia="ar-SA"/>
        </w:rPr>
      </w:pPr>
    </w:p>
    <w:p w14:paraId="48C92CBD" w14:textId="77777777" w:rsidR="00181AEC" w:rsidRDefault="00181AEC" w:rsidP="00853424">
      <w:pPr>
        <w:autoSpaceDE w:val="0"/>
        <w:autoSpaceDN w:val="0"/>
        <w:adjustRightInd w:val="0"/>
        <w:spacing w:after="0" w:line="240" w:lineRule="auto"/>
        <w:ind w:left="26"/>
        <w:jc w:val="both"/>
        <w:rPr>
          <w:rFonts w:ascii="Arial" w:hAnsi="Arial" w:cs="Arial"/>
          <w:bCs/>
          <w:iCs/>
          <w:sz w:val="20"/>
          <w:szCs w:val="20"/>
          <w:lang w:eastAsia="ar-SA"/>
        </w:rPr>
      </w:pPr>
    </w:p>
    <w:p w14:paraId="16069CEC" w14:textId="77777777" w:rsidR="00181AEC" w:rsidRDefault="00181AEC" w:rsidP="00853424">
      <w:pPr>
        <w:autoSpaceDE w:val="0"/>
        <w:autoSpaceDN w:val="0"/>
        <w:adjustRightInd w:val="0"/>
        <w:spacing w:after="0" w:line="240" w:lineRule="auto"/>
        <w:ind w:left="26"/>
        <w:jc w:val="both"/>
        <w:rPr>
          <w:rFonts w:ascii="Arial" w:hAnsi="Arial" w:cs="Arial"/>
          <w:bCs/>
          <w:iCs/>
          <w:sz w:val="20"/>
          <w:szCs w:val="20"/>
          <w:lang w:eastAsia="ar-SA"/>
        </w:rPr>
      </w:pPr>
    </w:p>
    <w:p w14:paraId="431F4C6B" w14:textId="77777777" w:rsidR="00A208A3" w:rsidRDefault="00A208A3" w:rsidP="00853424">
      <w:pPr>
        <w:autoSpaceDE w:val="0"/>
        <w:autoSpaceDN w:val="0"/>
        <w:adjustRightInd w:val="0"/>
        <w:spacing w:after="0" w:line="240" w:lineRule="auto"/>
        <w:ind w:left="26"/>
        <w:jc w:val="both"/>
        <w:rPr>
          <w:rFonts w:ascii="Arial" w:hAnsi="Arial" w:cs="Arial"/>
          <w:bCs/>
          <w:iCs/>
          <w:sz w:val="20"/>
          <w:szCs w:val="20"/>
          <w:lang w:eastAsia="ar-SA"/>
        </w:rPr>
      </w:pPr>
    </w:p>
    <w:p w14:paraId="43116492" w14:textId="0E7F0013" w:rsidR="00A208A3" w:rsidRDefault="00A208A3" w:rsidP="00853424">
      <w:pPr>
        <w:autoSpaceDE w:val="0"/>
        <w:autoSpaceDN w:val="0"/>
        <w:adjustRightInd w:val="0"/>
        <w:spacing w:after="0" w:line="240" w:lineRule="auto"/>
        <w:ind w:left="26"/>
        <w:jc w:val="both"/>
        <w:rPr>
          <w:rFonts w:ascii="Arial" w:hAnsi="Arial" w:cs="Arial"/>
          <w:bCs/>
          <w:iCs/>
          <w:sz w:val="20"/>
          <w:szCs w:val="20"/>
          <w:lang w:eastAsia="ar-SA"/>
        </w:rPr>
      </w:pPr>
    </w:p>
    <w:p w14:paraId="3D4252D4" w14:textId="77777777" w:rsidR="00181AEC" w:rsidRDefault="00636E2E" w:rsidP="00181AEC">
      <w:pPr>
        <w:spacing w:after="0" w:line="240" w:lineRule="auto"/>
        <w:jc w:val="both"/>
        <w:rPr>
          <w:rFonts w:ascii="Arial" w:hAnsi="Arial" w:cs="Arial"/>
          <w:b/>
          <w:iCs/>
          <w:sz w:val="20"/>
          <w:szCs w:val="20"/>
          <w:lang w:eastAsia="ar-SA"/>
        </w:rPr>
      </w:pPr>
      <w:bookmarkStart w:id="3" w:name="_Hlk124930068"/>
      <w:r>
        <w:rPr>
          <w:rFonts w:ascii="Arial" w:hAnsi="Arial" w:cs="Arial"/>
          <w:sz w:val="20"/>
          <w:szCs w:val="20"/>
        </w:rPr>
        <w:lastRenderedPageBreak/>
        <w:t xml:space="preserve">Zamawiający dopuszcza składanie ofert częściowych w ilości 2, zgodnie z punktem 19 </w:t>
      </w:r>
      <w:r w:rsidRPr="00492CBD">
        <w:rPr>
          <w:rFonts w:ascii="Arial" w:hAnsi="Arial" w:cs="Arial"/>
          <w:sz w:val="20"/>
          <w:szCs w:val="20"/>
        </w:rPr>
        <w:t>SWZ</w:t>
      </w:r>
      <w:r>
        <w:rPr>
          <w:rFonts w:ascii="Arial" w:hAnsi="Arial" w:cs="Arial"/>
          <w:sz w:val="20"/>
          <w:szCs w:val="20"/>
        </w:rPr>
        <w:t xml:space="preserve">, a to oznacza, że zapisy wszystkich punktów SWZ odnoszą się do każdej części zamówienia, </w:t>
      </w:r>
      <w:r w:rsidR="008975D0" w:rsidRPr="008975D0">
        <w:rPr>
          <w:rFonts w:ascii="Arial" w:hAnsi="Arial" w:cs="Arial"/>
          <w:b/>
          <w:iCs/>
          <w:sz w:val="20"/>
          <w:szCs w:val="20"/>
          <w:lang w:eastAsia="ar-SA"/>
        </w:rPr>
        <w:t>oznaczonych jako:</w:t>
      </w:r>
      <w:r>
        <w:rPr>
          <w:rFonts w:ascii="Arial" w:hAnsi="Arial" w:cs="Arial"/>
          <w:b/>
          <w:iCs/>
          <w:sz w:val="20"/>
          <w:szCs w:val="20"/>
          <w:lang w:eastAsia="ar-SA"/>
        </w:rPr>
        <w:t xml:space="preserve"> </w:t>
      </w:r>
    </w:p>
    <w:p w14:paraId="4EFAB9E9" w14:textId="46A5AECF" w:rsidR="00181AEC" w:rsidRPr="004E6E54" w:rsidRDefault="00E62A05" w:rsidP="00181AEC">
      <w:pPr>
        <w:spacing w:after="0" w:line="240" w:lineRule="auto"/>
        <w:jc w:val="both"/>
        <w:rPr>
          <w:rFonts w:ascii="Arial" w:hAnsi="Arial" w:cs="Arial"/>
          <w:b/>
          <w:sz w:val="20"/>
          <w:szCs w:val="20"/>
        </w:rPr>
      </w:pPr>
      <w:r>
        <w:rPr>
          <w:rFonts w:ascii="Arial" w:hAnsi="Arial" w:cs="Arial"/>
          <w:b/>
          <w:iCs/>
          <w:sz w:val="20"/>
          <w:szCs w:val="20"/>
        </w:rPr>
        <w:t>-</w:t>
      </w:r>
      <w:r w:rsidR="008975D0" w:rsidRPr="008975D0">
        <w:rPr>
          <w:rFonts w:ascii="Arial" w:hAnsi="Arial" w:cs="Arial"/>
          <w:b/>
          <w:iCs/>
          <w:sz w:val="20"/>
          <w:szCs w:val="20"/>
        </w:rPr>
        <w:t>Częś</w:t>
      </w:r>
      <w:r w:rsidR="00181AEC">
        <w:rPr>
          <w:rFonts w:ascii="Arial" w:hAnsi="Arial" w:cs="Arial"/>
          <w:b/>
          <w:iCs/>
          <w:sz w:val="20"/>
          <w:szCs w:val="20"/>
        </w:rPr>
        <w:t>ć 1</w:t>
      </w:r>
      <w:r w:rsidR="008975D0" w:rsidRPr="008975D0">
        <w:rPr>
          <w:rFonts w:ascii="Arial" w:hAnsi="Arial" w:cs="Arial"/>
          <w:b/>
          <w:iCs/>
          <w:sz w:val="20"/>
          <w:szCs w:val="20"/>
        </w:rPr>
        <w:t>-</w:t>
      </w:r>
      <w:r w:rsidR="00181AEC" w:rsidRPr="004E6E54">
        <w:rPr>
          <w:rFonts w:ascii="Arial" w:hAnsi="Arial" w:cs="Arial"/>
          <w:b/>
          <w:sz w:val="20"/>
          <w:szCs w:val="20"/>
        </w:rPr>
        <w:t xml:space="preserve">Roboty konserwacyjne oświetlenia dróg, ulic, placów, iluminacji obiektów zabytkowych, </w:t>
      </w:r>
    </w:p>
    <w:p w14:paraId="5DD1BEC8" w14:textId="79ABDEEE" w:rsidR="00636E2E" w:rsidRPr="00011654" w:rsidRDefault="00181AEC" w:rsidP="00181AEC">
      <w:pPr>
        <w:suppressLineNumbers/>
        <w:tabs>
          <w:tab w:val="left" w:pos="0"/>
        </w:tabs>
        <w:overflowPunct w:val="0"/>
        <w:autoSpaceDE w:val="0"/>
        <w:autoSpaceDN w:val="0"/>
        <w:adjustRightInd w:val="0"/>
        <w:spacing w:after="0" w:line="240" w:lineRule="auto"/>
        <w:ind w:right="-28"/>
        <w:jc w:val="both"/>
        <w:textAlignment w:val="baseline"/>
        <w:rPr>
          <w:rFonts w:ascii="Arial" w:eastAsia="Verdana" w:hAnsi="Arial" w:cs="Arial"/>
          <w:sz w:val="20"/>
          <w:szCs w:val="20"/>
          <w:lang w:eastAsia="pl-PL"/>
        </w:rPr>
      </w:pPr>
      <w:r>
        <w:rPr>
          <w:rFonts w:ascii="Arial" w:hAnsi="Arial" w:cs="Arial"/>
          <w:b/>
          <w:sz w:val="20"/>
          <w:szCs w:val="20"/>
        </w:rPr>
        <w:t>-Część</w:t>
      </w:r>
      <w:r w:rsidRPr="004E6E54">
        <w:rPr>
          <w:rFonts w:ascii="Arial" w:hAnsi="Arial" w:cs="Arial"/>
          <w:b/>
          <w:sz w:val="20"/>
          <w:szCs w:val="20"/>
        </w:rPr>
        <w:t xml:space="preserve"> 2-Sygnalizacja świetlna na terenie miasta Bolesławiec</w:t>
      </w:r>
    </w:p>
    <w:p w14:paraId="767669EF" w14:textId="77777777" w:rsidR="008975D0" w:rsidRDefault="008975D0" w:rsidP="00376116">
      <w:pPr>
        <w:tabs>
          <w:tab w:val="left" w:pos="914"/>
        </w:tabs>
        <w:autoSpaceDE w:val="0"/>
        <w:autoSpaceDN w:val="0"/>
        <w:adjustRightInd w:val="0"/>
        <w:spacing w:after="0" w:line="240" w:lineRule="auto"/>
        <w:ind w:left="26"/>
        <w:rPr>
          <w:rFonts w:ascii="Arial" w:hAnsi="Arial" w:cs="Arial"/>
          <w:bCs/>
          <w:iCs/>
          <w:sz w:val="20"/>
          <w:szCs w:val="20"/>
          <w:lang w:eastAsia="ar-SA"/>
        </w:rPr>
      </w:pPr>
    </w:p>
    <w:p w14:paraId="5F60C6DC" w14:textId="5B0A3B02" w:rsidR="008450DE" w:rsidRPr="00853424" w:rsidRDefault="008450DE" w:rsidP="00376116">
      <w:pPr>
        <w:tabs>
          <w:tab w:val="left" w:pos="914"/>
        </w:tabs>
        <w:autoSpaceDE w:val="0"/>
        <w:autoSpaceDN w:val="0"/>
        <w:adjustRightInd w:val="0"/>
        <w:spacing w:after="0" w:line="240" w:lineRule="auto"/>
        <w:ind w:left="26"/>
        <w:rPr>
          <w:rFonts w:ascii="Arial" w:hAnsi="Arial" w:cs="Arial"/>
          <w:bCs/>
          <w:iCs/>
          <w:sz w:val="20"/>
          <w:szCs w:val="20"/>
          <w:lang w:eastAsia="ar-SA"/>
        </w:rPr>
      </w:pPr>
      <w:r w:rsidRPr="00853424">
        <w:rPr>
          <w:rFonts w:ascii="Arial" w:hAnsi="Arial" w:cs="Arial"/>
          <w:bCs/>
          <w:iCs/>
          <w:sz w:val="20"/>
          <w:szCs w:val="20"/>
          <w:lang w:eastAsia="ar-SA"/>
        </w:rPr>
        <w:t xml:space="preserve">Numer referencyjny postępowania: </w:t>
      </w:r>
      <w:r w:rsidRPr="00853424">
        <w:rPr>
          <w:rFonts w:ascii="Arial" w:hAnsi="Arial" w:cs="Arial"/>
          <w:b/>
          <w:iCs/>
          <w:sz w:val="20"/>
          <w:szCs w:val="20"/>
          <w:lang w:eastAsia="ar-SA"/>
        </w:rPr>
        <w:t>ZI-II.271.</w:t>
      </w:r>
      <w:r w:rsidR="00506564">
        <w:rPr>
          <w:rFonts w:ascii="Arial" w:hAnsi="Arial" w:cs="Arial"/>
          <w:b/>
          <w:iCs/>
          <w:sz w:val="20"/>
          <w:szCs w:val="20"/>
          <w:lang w:eastAsia="ar-SA"/>
        </w:rPr>
        <w:t>50</w:t>
      </w:r>
      <w:r w:rsidRPr="00853424">
        <w:rPr>
          <w:rFonts w:ascii="Arial" w:hAnsi="Arial" w:cs="Arial"/>
          <w:b/>
          <w:iCs/>
          <w:sz w:val="20"/>
          <w:szCs w:val="20"/>
          <w:lang w:eastAsia="ar-SA"/>
        </w:rPr>
        <w:t>.202</w:t>
      </w:r>
      <w:r w:rsidR="00506564">
        <w:rPr>
          <w:rFonts w:ascii="Arial" w:hAnsi="Arial" w:cs="Arial"/>
          <w:b/>
          <w:iCs/>
          <w:sz w:val="20"/>
          <w:szCs w:val="20"/>
          <w:lang w:eastAsia="ar-SA"/>
        </w:rPr>
        <w:t>4</w:t>
      </w:r>
      <w:r w:rsidRPr="00853424">
        <w:rPr>
          <w:rFonts w:ascii="Arial" w:hAnsi="Arial" w:cs="Arial"/>
          <w:b/>
          <w:iCs/>
          <w:sz w:val="20"/>
          <w:szCs w:val="20"/>
          <w:lang w:eastAsia="ar-SA"/>
        </w:rPr>
        <w:t>.DW</w:t>
      </w:r>
    </w:p>
    <w:bookmarkEnd w:id="3"/>
    <w:p w14:paraId="52C57C18" w14:textId="77777777" w:rsidR="008975D0" w:rsidRPr="00853424" w:rsidRDefault="008975D0" w:rsidP="00853424">
      <w:pPr>
        <w:autoSpaceDE w:val="0"/>
        <w:autoSpaceDN w:val="0"/>
        <w:adjustRightInd w:val="0"/>
        <w:spacing w:after="0" w:line="240" w:lineRule="auto"/>
        <w:ind w:left="26"/>
        <w:jc w:val="both"/>
        <w:rPr>
          <w:rFonts w:ascii="Arial" w:hAnsi="Arial" w:cs="Arial"/>
          <w:bCs/>
          <w:iCs/>
          <w:sz w:val="20"/>
          <w:szCs w:val="20"/>
          <w:lang w:eastAsia="ar-SA"/>
        </w:rPr>
      </w:pPr>
    </w:p>
    <w:p w14:paraId="4C627554" w14:textId="6A354DD4"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Postępowanie prowadzone zgodnie z ustawą </w:t>
      </w:r>
      <w:r w:rsidR="00C72F5C" w:rsidRPr="00853424">
        <w:rPr>
          <w:rFonts w:ascii="Arial" w:hAnsi="Arial" w:cs="Arial"/>
          <w:sz w:val="20"/>
          <w:szCs w:val="20"/>
        </w:rPr>
        <w:t>z dnia 11</w:t>
      </w:r>
      <w:r w:rsidR="00C72F5C">
        <w:rPr>
          <w:rFonts w:ascii="Arial" w:hAnsi="Arial" w:cs="Arial"/>
          <w:sz w:val="20"/>
          <w:szCs w:val="20"/>
        </w:rPr>
        <w:t xml:space="preserve"> września </w:t>
      </w:r>
      <w:r w:rsidR="00C72F5C" w:rsidRPr="00853424">
        <w:rPr>
          <w:rFonts w:ascii="Arial" w:hAnsi="Arial" w:cs="Arial"/>
          <w:sz w:val="20"/>
          <w:szCs w:val="20"/>
        </w:rPr>
        <w:t xml:space="preserve">2019 r.  </w:t>
      </w:r>
      <w:r w:rsidRPr="00853424">
        <w:rPr>
          <w:rFonts w:ascii="Arial" w:hAnsi="Arial" w:cs="Arial"/>
          <w:sz w:val="20"/>
          <w:szCs w:val="20"/>
        </w:rPr>
        <w:t xml:space="preserve">Prawo zamówień publicznych </w:t>
      </w:r>
      <w:r w:rsidR="006C1BC8" w:rsidRPr="006C1BC8">
        <w:rPr>
          <w:rFonts w:ascii="Arial" w:hAnsi="Arial" w:cs="Arial"/>
          <w:sz w:val="20"/>
          <w:szCs w:val="20"/>
        </w:rPr>
        <w:t>(</w:t>
      </w:r>
      <w:r w:rsidR="00CE0EEF" w:rsidRPr="00CE0EEF">
        <w:rPr>
          <w:rFonts w:ascii="Arial" w:hAnsi="Arial" w:cs="Arial"/>
          <w:sz w:val="20"/>
          <w:szCs w:val="20"/>
        </w:rPr>
        <w:t>Dz. U. z 2024 r. poz. 1320</w:t>
      </w:r>
      <w:r w:rsidR="006C1BC8" w:rsidRPr="006C1BC8">
        <w:rPr>
          <w:rFonts w:ascii="Arial" w:hAnsi="Arial" w:cs="Arial"/>
          <w:sz w:val="20"/>
          <w:szCs w:val="20"/>
        </w:rPr>
        <w:t>)</w:t>
      </w:r>
      <w:r w:rsidR="006C1BC8">
        <w:rPr>
          <w:rFonts w:ascii="Arial" w:hAnsi="Arial" w:cs="Arial"/>
          <w:sz w:val="20"/>
          <w:szCs w:val="20"/>
        </w:rPr>
        <w:t xml:space="preserve"> </w:t>
      </w:r>
      <w:r w:rsidRPr="006C1BC8">
        <w:rPr>
          <w:rFonts w:ascii="Arial" w:hAnsi="Arial" w:cs="Arial"/>
          <w:sz w:val="20"/>
          <w:szCs w:val="20"/>
        </w:rPr>
        <w:t xml:space="preserve">- procedura poniżej progów unijnych (krajowa). </w:t>
      </w:r>
      <w:r w:rsidR="00A916C2" w:rsidRPr="006C1BC8">
        <w:rPr>
          <w:rFonts w:ascii="Arial" w:hAnsi="Arial" w:cs="Arial"/>
          <w:sz w:val="20"/>
          <w:szCs w:val="20"/>
        </w:rPr>
        <w:t>W SWZ</w:t>
      </w:r>
      <w:r w:rsidR="00A916C2">
        <w:rPr>
          <w:rFonts w:ascii="Arial" w:hAnsi="Arial" w:cs="Arial"/>
          <w:sz w:val="20"/>
          <w:szCs w:val="20"/>
        </w:rPr>
        <w:t xml:space="preserve"> zawiera również przepisy </w:t>
      </w:r>
      <w:r w:rsidR="00A916C2" w:rsidRPr="001E40B1">
        <w:rPr>
          <w:rFonts w:ascii="Arial" w:hAnsi="Arial" w:cs="Arial"/>
          <w:b/>
          <w:bCs/>
          <w:sz w:val="20"/>
          <w:szCs w:val="20"/>
        </w:rPr>
        <w:t>ustawy</w:t>
      </w:r>
      <w:r w:rsidR="00A916C2" w:rsidRPr="001E40B1">
        <w:rPr>
          <w:rStyle w:val="Pogrubienie"/>
          <w:rFonts w:ascii="Arial" w:hAnsi="Arial" w:cs="Arial"/>
          <w:sz w:val="20"/>
          <w:szCs w:val="20"/>
        </w:rPr>
        <w:t xml:space="preserve"> </w:t>
      </w:r>
      <w:r w:rsidR="00A916C2" w:rsidRPr="001E40B1">
        <w:rPr>
          <w:rFonts w:ascii="Arial" w:hAnsi="Arial" w:cs="Arial"/>
          <w:b/>
          <w:bCs/>
          <w:sz w:val="20"/>
          <w:szCs w:val="20"/>
        </w:rPr>
        <w:t xml:space="preserve">z dnia 13 kwietnia 2022 r. </w:t>
      </w:r>
      <w:r w:rsidR="00A916C2"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00A916C2" w:rsidRPr="001E40B1">
        <w:rPr>
          <w:rFonts w:ascii="Arial" w:hAnsi="Arial" w:cs="Arial"/>
          <w:b/>
          <w:bCs/>
          <w:sz w:val="20"/>
          <w:szCs w:val="20"/>
        </w:rPr>
        <w:t xml:space="preserve">(Dz. U. poz. 835) </w:t>
      </w:r>
      <w:r w:rsidR="00A916C2" w:rsidRPr="001E40B1">
        <w:rPr>
          <w:sz w:val="20"/>
          <w:szCs w:val="20"/>
        </w:rPr>
        <w:t xml:space="preserve">– </w:t>
      </w:r>
      <w:r w:rsidR="00A916C2" w:rsidRPr="001E40B1">
        <w:rPr>
          <w:rFonts w:ascii="Arial" w:hAnsi="Arial" w:cs="Arial"/>
          <w:b/>
          <w:bCs/>
          <w:sz w:val="20"/>
          <w:szCs w:val="20"/>
        </w:rPr>
        <w:t xml:space="preserve">dalej </w:t>
      </w:r>
      <w:proofErr w:type="spellStart"/>
      <w:r w:rsidR="00A916C2" w:rsidRPr="001E40B1">
        <w:rPr>
          <w:rFonts w:ascii="Arial" w:hAnsi="Arial" w:cs="Arial"/>
          <w:b/>
          <w:bCs/>
          <w:sz w:val="20"/>
          <w:szCs w:val="20"/>
        </w:rPr>
        <w:t>u.o.s.r</w:t>
      </w:r>
      <w:proofErr w:type="spellEnd"/>
      <w:r w:rsidR="00A916C2">
        <w:rPr>
          <w:rFonts w:ascii="Arial" w:hAnsi="Arial" w:cs="Arial"/>
          <w:b/>
          <w:bCs/>
          <w:sz w:val="20"/>
          <w:szCs w:val="20"/>
        </w:rPr>
        <w:t>.</w:t>
      </w:r>
    </w:p>
    <w:p w14:paraId="62FE8122" w14:textId="3A49E2BC" w:rsidR="00175B8E" w:rsidRDefault="00175B8E" w:rsidP="00853424">
      <w:pPr>
        <w:spacing w:after="0" w:line="240" w:lineRule="auto"/>
        <w:jc w:val="both"/>
        <w:rPr>
          <w:rFonts w:ascii="Arial" w:hAnsi="Arial" w:cs="Arial"/>
          <w:b/>
          <w:bCs/>
          <w:sz w:val="20"/>
          <w:szCs w:val="20"/>
        </w:rPr>
      </w:pPr>
    </w:p>
    <w:p w14:paraId="2190D6E5" w14:textId="58ACD602" w:rsidR="00632A78"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 Nazwa, adres zamawiającego, numer telefonu, adres poczty elektronicznej oraz strony internetowej prowadzonego postępowania.</w:t>
      </w:r>
    </w:p>
    <w:p w14:paraId="50762711" w14:textId="7EA64433" w:rsidR="00A208A3" w:rsidRDefault="00A208A3" w:rsidP="00A208A3">
      <w:pPr>
        <w:spacing w:after="0" w:line="240" w:lineRule="auto"/>
        <w:jc w:val="both"/>
        <w:rPr>
          <w:rStyle w:val="Hipercze"/>
          <w:rFonts w:ascii="Arial" w:hAnsi="Arial" w:cs="Arial"/>
          <w:color w:val="auto"/>
          <w:sz w:val="20"/>
          <w:szCs w:val="20"/>
          <w:u w:val="none"/>
          <w:lang w:val="en-US"/>
        </w:rPr>
      </w:pPr>
      <w:r w:rsidRPr="00853424">
        <w:rPr>
          <w:rFonts w:ascii="Arial" w:hAnsi="Arial" w:cs="Arial"/>
          <w:sz w:val="20"/>
          <w:szCs w:val="20"/>
        </w:rPr>
        <w:t xml:space="preserve">Zamawiający:  </w:t>
      </w:r>
      <w:r w:rsidRPr="00853424">
        <w:rPr>
          <w:rStyle w:val="Hipercze"/>
          <w:rFonts w:ascii="Arial" w:hAnsi="Arial" w:cs="Arial"/>
          <w:b/>
          <w:color w:val="auto"/>
          <w:sz w:val="20"/>
          <w:szCs w:val="20"/>
          <w:u w:val="none"/>
        </w:rPr>
        <w:t>Gmina Miejska Bolesławiec</w:t>
      </w:r>
      <w:r>
        <w:rPr>
          <w:rStyle w:val="Hipercze"/>
          <w:rFonts w:ascii="Arial" w:hAnsi="Arial" w:cs="Arial"/>
          <w:b/>
          <w:color w:val="auto"/>
          <w:sz w:val="20"/>
          <w:szCs w:val="20"/>
          <w:u w:val="none"/>
        </w:rPr>
        <w:t xml:space="preserve"> – </w:t>
      </w:r>
      <w:r w:rsidRPr="009E2A72">
        <w:rPr>
          <w:rStyle w:val="Hipercze"/>
          <w:rFonts w:ascii="Arial" w:hAnsi="Arial" w:cs="Arial"/>
          <w:b/>
          <w:color w:val="auto"/>
          <w:sz w:val="20"/>
          <w:szCs w:val="20"/>
        </w:rPr>
        <w:t>Urząd Miasta Bolesławiec</w:t>
      </w:r>
      <w:r>
        <w:rPr>
          <w:rStyle w:val="Hipercze"/>
          <w:rFonts w:ascii="Arial" w:hAnsi="Arial" w:cs="Arial"/>
          <w:color w:val="auto"/>
          <w:sz w:val="20"/>
          <w:szCs w:val="20"/>
          <w:u w:val="none"/>
        </w:rPr>
        <w:t xml:space="preserve"> (nazwa przy </w:t>
      </w:r>
      <w:proofErr w:type="spellStart"/>
      <w:r>
        <w:rPr>
          <w:rStyle w:val="Hipercze"/>
          <w:rFonts w:ascii="Arial" w:hAnsi="Arial" w:cs="Arial"/>
          <w:color w:val="auto"/>
          <w:sz w:val="20"/>
          <w:szCs w:val="20"/>
          <w:u w:val="none"/>
        </w:rPr>
        <w:t>ePUAP</w:t>
      </w:r>
      <w:proofErr w:type="spellEnd"/>
      <w:r>
        <w:rPr>
          <w:rStyle w:val="Hipercze"/>
          <w:rFonts w:ascii="Arial" w:hAnsi="Arial" w:cs="Arial"/>
          <w:color w:val="auto"/>
          <w:sz w:val="20"/>
          <w:szCs w:val="20"/>
          <w:u w:val="none"/>
        </w:rPr>
        <w:t>)</w:t>
      </w:r>
      <w:r w:rsidRPr="00853424">
        <w:rPr>
          <w:rStyle w:val="Hipercze"/>
          <w:rFonts w:ascii="Arial" w:hAnsi="Arial" w:cs="Arial"/>
          <w:color w:val="auto"/>
          <w:sz w:val="20"/>
          <w:szCs w:val="20"/>
          <w:u w:val="none"/>
        </w:rPr>
        <w:t>, Rynek 41, 59 - 700 Bolesławiec,</w:t>
      </w:r>
      <w:r>
        <w:rPr>
          <w:rStyle w:val="Hipercze"/>
          <w:rFonts w:ascii="Arial" w:hAnsi="Arial" w:cs="Arial"/>
          <w:color w:val="auto"/>
          <w:sz w:val="20"/>
          <w:szCs w:val="20"/>
          <w:u w:val="none"/>
        </w:rPr>
        <w:t xml:space="preserve"> </w:t>
      </w:r>
      <w:r w:rsidRPr="00D45E91">
        <w:rPr>
          <w:rStyle w:val="Hipercze"/>
          <w:rFonts w:ascii="Arial" w:hAnsi="Arial" w:cs="Arial"/>
          <w:color w:val="auto"/>
          <w:sz w:val="20"/>
          <w:szCs w:val="20"/>
          <w:u w:val="none"/>
        </w:rPr>
        <w:t>tel. </w:t>
      </w:r>
      <w:r w:rsidRPr="00853424">
        <w:rPr>
          <w:rStyle w:val="Hipercze"/>
          <w:rFonts w:ascii="Arial" w:hAnsi="Arial" w:cs="Arial"/>
          <w:color w:val="auto"/>
          <w:sz w:val="20"/>
          <w:szCs w:val="20"/>
          <w:u w:val="none"/>
          <w:lang w:val="en-US"/>
        </w:rPr>
        <w:t>+48 75 645 64 00, e-mail:</w:t>
      </w:r>
      <w:r>
        <w:rPr>
          <w:rFonts w:ascii="Arial" w:hAnsi="Arial" w:cs="Arial"/>
          <w:sz w:val="20"/>
          <w:szCs w:val="20"/>
          <w:lang w:val="en-US"/>
        </w:rPr>
        <w:t xml:space="preserve"> </w:t>
      </w:r>
      <w:hyperlink r:id="rId9" w:history="1">
        <w:r w:rsidRPr="00A208A3">
          <w:rPr>
            <w:rStyle w:val="Hipercze"/>
            <w:rFonts w:ascii="Arial" w:hAnsi="Arial" w:cs="Arial"/>
            <w:sz w:val="20"/>
            <w:szCs w:val="20"/>
            <w:lang w:val="en-US"/>
          </w:rPr>
          <w:t>umboleslawiec@um.boleslawiec.pl</w:t>
        </w:r>
      </w:hyperlink>
      <w:r w:rsidRPr="00D45E91">
        <w:rPr>
          <w:rStyle w:val="Hipercze"/>
          <w:rFonts w:ascii="Arial" w:hAnsi="Arial" w:cs="Arial"/>
          <w:color w:val="auto"/>
          <w:sz w:val="20"/>
          <w:szCs w:val="20"/>
          <w:u w:val="none"/>
          <w:lang w:val="en-US"/>
        </w:rPr>
        <w:t>,</w:t>
      </w:r>
      <w:r w:rsidRPr="00853424">
        <w:rPr>
          <w:rStyle w:val="Hipercze"/>
          <w:rFonts w:ascii="Arial" w:hAnsi="Arial" w:cs="Arial"/>
          <w:color w:val="auto"/>
          <w:sz w:val="20"/>
          <w:szCs w:val="20"/>
          <w:u w:val="none"/>
          <w:lang w:val="en-US"/>
        </w:rPr>
        <w:t xml:space="preserve"> </w:t>
      </w:r>
      <w:r>
        <w:rPr>
          <w:rStyle w:val="Hipercze"/>
          <w:rFonts w:ascii="Arial" w:hAnsi="Arial" w:cs="Arial"/>
          <w:color w:val="auto"/>
          <w:sz w:val="20"/>
          <w:szCs w:val="20"/>
          <w:u w:val="none"/>
          <w:lang w:val="en-US"/>
        </w:rPr>
        <w:t xml:space="preserve"> </w:t>
      </w:r>
    </w:p>
    <w:p w14:paraId="7399FADC" w14:textId="77777777" w:rsidR="00DF2CCE" w:rsidRDefault="00000000" w:rsidP="00DF2CCE">
      <w:pPr>
        <w:autoSpaceDE w:val="0"/>
        <w:autoSpaceDN w:val="0"/>
        <w:adjustRightInd w:val="0"/>
        <w:spacing w:after="0" w:line="240" w:lineRule="auto"/>
        <w:ind w:right="-2"/>
        <w:jc w:val="both"/>
        <w:rPr>
          <w:rFonts w:ascii="Arial" w:hAnsi="Arial" w:cs="Arial"/>
          <w:color w:val="000000"/>
          <w:sz w:val="20"/>
          <w:szCs w:val="20"/>
          <w:lang w:val="en-US"/>
        </w:rPr>
      </w:pPr>
      <w:hyperlink r:id="rId10" w:history="1">
        <w:r w:rsidR="00DF2CCE" w:rsidRPr="006A6827">
          <w:rPr>
            <w:rStyle w:val="Hipercze"/>
            <w:rFonts w:ascii="Arial" w:hAnsi="Arial" w:cs="Arial"/>
            <w:sz w:val="20"/>
            <w:szCs w:val="20"/>
            <w:lang w:val="en-US"/>
          </w:rPr>
          <w:t>https://ezamowienia.gov.pl/pl/</w:t>
        </w:r>
      </w:hyperlink>
      <w:r w:rsidR="00DF2CCE">
        <w:rPr>
          <w:rFonts w:ascii="Arial" w:hAnsi="Arial" w:cs="Arial"/>
          <w:color w:val="000000"/>
          <w:sz w:val="20"/>
          <w:szCs w:val="20"/>
          <w:lang w:val="en-US"/>
        </w:rPr>
        <w:t xml:space="preserve"> </w:t>
      </w:r>
      <w:r w:rsidR="00DF2CCE" w:rsidRPr="002A44BE">
        <w:rPr>
          <w:rFonts w:ascii="Arial" w:hAnsi="Arial" w:cs="Arial"/>
          <w:color w:val="000000"/>
          <w:sz w:val="20"/>
          <w:szCs w:val="20"/>
          <w:lang w:val="en-US"/>
        </w:rPr>
        <w:t xml:space="preserve"> </w:t>
      </w:r>
    </w:p>
    <w:p w14:paraId="3BA37DBE" w14:textId="072B66FD" w:rsidR="00A208A3" w:rsidRDefault="00000000" w:rsidP="00A208A3">
      <w:pPr>
        <w:autoSpaceDE w:val="0"/>
        <w:autoSpaceDN w:val="0"/>
        <w:adjustRightInd w:val="0"/>
        <w:spacing w:after="0" w:line="240" w:lineRule="auto"/>
        <w:jc w:val="both"/>
        <w:rPr>
          <w:rFonts w:ascii="Arial" w:hAnsi="Arial" w:cs="Arial"/>
          <w:color w:val="000000"/>
          <w:sz w:val="20"/>
          <w:szCs w:val="20"/>
          <w:lang w:val="en-US"/>
        </w:rPr>
      </w:pPr>
      <w:hyperlink r:id="rId11" w:history="1">
        <w:r w:rsidR="001445B1" w:rsidRPr="00A3244C">
          <w:rPr>
            <w:rStyle w:val="Hipercze"/>
            <w:rFonts w:ascii="Arial" w:hAnsi="Arial" w:cs="Arial"/>
            <w:sz w:val="20"/>
            <w:szCs w:val="20"/>
            <w:lang w:val="en-US"/>
          </w:rPr>
          <w:t>http://www.um.boleslawiec.bip-gov.pl</w:t>
        </w:r>
      </w:hyperlink>
      <w:r w:rsidR="001445B1">
        <w:rPr>
          <w:rStyle w:val="Hipercze"/>
          <w:rFonts w:ascii="Arial" w:hAnsi="Arial" w:cs="Arial"/>
          <w:sz w:val="20"/>
          <w:szCs w:val="20"/>
          <w:lang w:val="en-US"/>
        </w:rPr>
        <w:t xml:space="preserve"> </w:t>
      </w:r>
      <w:r w:rsidR="00A208A3">
        <w:rPr>
          <w:rFonts w:ascii="Arial" w:hAnsi="Arial" w:cs="Arial"/>
          <w:color w:val="000000"/>
          <w:sz w:val="20"/>
          <w:szCs w:val="20"/>
          <w:lang w:val="en-US"/>
        </w:rPr>
        <w:t xml:space="preserve"> </w:t>
      </w:r>
    </w:p>
    <w:p w14:paraId="65701A0A" w14:textId="191482D0" w:rsidR="00A208A3" w:rsidRPr="00DF2CCE" w:rsidRDefault="00A208A3" w:rsidP="00A208A3">
      <w:pPr>
        <w:spacing w:after="0" w:line="240" w:lineRule="auto"/>
        <w:jc w:val="both"/>
        <w:rPr>
          <w:rStyle w:val="Pogrubienie"/>
          <w:rFonts w:ascii="Arial" w:hAnsi="Arial" w:cs="Arial"/>
          <w:b w:val="0"/>
          <w:bCs w:val="0"/>
          <w:sz w:val="20"/>
          <w:szCs w:val="20"/>
        </w:rPr>
      </w:pPr>
      <w:proofErr w:type="spellStart"/>
      <w:r w:rsidRPr="00DF2CCE">
        <w:rPr>
          <w:rStyle w:val="Pogrubienie"/>
          <w:rFonts w:ascii="Arial" w:hAnsi="Arial" w:cs="Arial"/>
          <w:b w:val="0"/>
          <w:bCs w:val="0"/>
          <w:sz w:val="20"/>
          <w:szCs w:val="20"/>
        </w:rPr>
        <w:t>ePUAP</w:t>
      </w:r>
      <w:proofErr w:type="spellEnd"/>
      <w:r w:rsidRPr="00DF2CCE">
        <w:rPr>
          <w:rStyle w:val="Pogrubienie"/>
          <w:rFonts w:ascii="Arial" w:hAnsi="Arial" w:cs="Arial"/>
          <w:b w:val="0"/>
          <w:bCs w:val="0"/>
          <w:sz w:val="20"/>
          <w:szCs w:val="20"/>
        </w:rPr>
        <w:t>: /</w:t>
      </w:r>
      <w:proofErr w:type="spellStart"/>
      <w:r w:rsidRPr="00DF2CCE">
        <w:rPr>
          <w:rStyle w:val="Pogrubienie"/>
          <w:rFonts w:ascii="Arial" w:hAnsi="Arial" w:cs="Arial"/>
          <w:b w:val="0"/>
          <w:bCs w:val="0"/>
          <w:sz w:val="20"/>
          <w:szCs w:val="20"/>
        </w:rPr>
        <w:t>UMBoleslawiec</w:t>
      </w:r>
      <w:proofErr w:type="spellEnd"/>
      <w:r w:rsidRPr="00DF2CCE">
        <w:rPr>
          <w:rStyle w:val="Pogrubienie"/>
          <w:rFonts w:ascii="Arial" w:hAnsi="Arial" w:cs="Arial"/>
          <w:b w:val="0"/>
          <w:bCs w:val="0"/>
          <w:sz w:val="20"/>
          <w:szCs w:val="20"/>
        </w:rPr>
        <w:t>/</w:t>
      </w:r>
      <w:proofErr w:type="spellStart"/>
      <w:r w:rsidRPr="00DF2CCE">
        <w:rPr>
          <w:rStyle w:val="Pogrubienie"/>
          <w:rFonts w:ascii="Arial" w:hAnsi="Arial" w:cs="Arial"/>
          <w:b w:val="0"/>
          <w:bCs w:val="0"/>
          <w:sz w:val="20"/>
          <w:szCs w:val="20"/>
        </w:rPr>
        <w:t>SkrytkaESP</w:t>
      </w:r>
      <w:proofErr w:type="spellEnd"/>
    </w:p>
    <w:p w14:paraId="17359E66" w14:textId="77777777" w:rsidR="00EE30F7" w:rsidRPr="00E01E52" w:rsidRDefault="00EE30F7" w:rsidP="00853424">
      <w:pPr>
        <w:spacing w:after="0" w:line="240" w:lineRule="auto"/>
        <w:jc w:val="both"/>
        <w:rPr>
          <w:rFonts w:ascii="Arial" w:hAnsi="Arial" w:cs="Arial"/>
          <w:sz w:val="20"/>
          <w:szCs w:val="20"/>
        </w:rPr>
      </w:pPr>
    </w:p>
    <w:p w14:paraId="1C9C1623" w14:textId="54B5399D" w:rsidR="003C0C9B" w:rsidRPr="00CF1ACC" w:rsidRDefault="00853424" w:rsidP="003C0C9B">
      <w:pPr>
        <w:autoSpaceDE w:val="0"/>
        <w:autoSpaceDN w:val="0"/>
        <w:adjustRightInd w:val="0"/>
        <w:spacing w:after="0" w:line="240" w:lineRule="auto"/>
        <w:jc w:val="both"/>
        <w:rPr>
          <w:rFonts w:ascii="Arial" w:hAnsi="Arial" w:cs="Arial"/>
          <w:sz w:val="20"/>
          <w:szCs w:val="20"/>
        </w:rPr>
      </w:pPr>
      <w:r w:rsidRPr="00CF1ACC">
        <w:rPr>
          <w:rFonts w:ascii="Arial" w:hAnsi="Arial" w:cs="Arial"/>
          <w:sz w:val="20"/>
          <w:szCs w:val="20"/>
        </w:rPr>
        <w:t>A</w:t>
      </w:r>
      <w:r w:rsidR="004223D9" w:rsidRPr="00CF1ACC">
        <w:rPr>
          <w:rFonts w:ascii="Arial" w:hAnsi="Arial" w:cs="Arial"/>
          <w:sz w:val="20"/>
          <w:szCs w:val="20"/>
        </w:rPr>
        <w:t>dres strony internetowej prowadzonego postępowania, na której udostępniane będą zmiany i wyjaśnienia treści SWZ oraz inne dokumenty zamówienia bezpośrednio związane z postępowaniem o udzielenie zamówienia:</w:t>
      </w:r>
      <w:r w:rsidR="00E01E52" w:rsidRPr="00CF1ACC">
        <w:rPr>
          <w:rFonts w:ascii="Arial" w:hAnsi="Arial" w:cs="Arial"/>
          <w:sz w:val="20"/>
          <w:szCs w:val="20"/>
        </w:rPr>
        <w:t xml:space="preserve"> </w:t>
      </w:r>
    </w:p>
    <w:p w14:paraId="3D873877" w14:textId="358CA379" w:rsidR="00AE49C3" w:rsidRPr="00795894" w:rsidRDefault="00000000" w:rsidP="00853424">
      <w:pPr>
        <w:spacing w:after="0" w:line="240" w:lineRule="auto"/>
        <w:jc w:val="both"/>
        <w:rPr>
          <w:rFonts w:ascii="Arial" w:hAnsi="Arial" w:cs="Arial"/>
          <w:sz w:val="20"/>
          <w:szCs w:val="20"/>
        </w:rPr>
      </w:pPr>
      <w:hyperlink r:id="rId12" w:history="1">
        <w:r w:rsidR="00F24BAD" w:rsidRPr="003E7B32">
          <w:rPr>
            <w:rStyle w:val="Hipercze"/>
            <w:rFonts w:ascii="Arial" w:hAnsi="Arial" w:cs="Arial"/>
            <w:sz w:val="20"/>
            <w:szCs w:val="20"/>
          </w:rPr>
          <w:t>https://ezamowienia.gov.pl</w:t>
        </w:r>
      </w:hyperlink>
      <w:r w:rsidR="00795894" w:rsidRPr="00795894">
        <w:rPr>
          <w:rFonts w:ascii="Arial" w:hAnsi="Arial" w:cs="Arial"/>
          <w:sz w:val="20"/>
          <w:szCs w:val="20"/>
        </w:rPr>
        <w:t xml:space="preserve"> </w:t>
      </w:r>
    </w:p>
    <w:p w14:paraId="41DA2219" w14:textId="77777777" w:rsidR="00795894" w:rsidRDefault="00795894" w:rsidP="00853424">
      <w:pPr>
        <w:spacing w:after="0" w:line="240" w:lineRule="auto"/>
        <w:jc w:val="both"/>
        <w:rPr>
          <w:rFonts w:ascii="Arial" w:hAnsi="Arial" w:cs="Arial"/>
          <w:b/>
          <w:bCs/>
          <w:sz w:val="20"/>
          <w:szCs w:val="20"/>
        </w:rPr>
      </w:pPr>
    </w:p>
    <w:p w14:paraId="4D5C7983" w14:textId="253F075A" w:rsidR="00AE49C3" w:rsidRDefault="00AE49C3" w:rsidP="00F24BAD">
      <w:pPr>
        <w:tabs>
          <w:tab w:val="left" w:pos="2708"/>
        </w:tabs>
        <w:spacing w:after="0" w:line="240" w:lineRule="auto"/>
        <w:jc w:val="both"/>
        <w:rPr>
          <w:rFonts w:ascii="Arial" w:eastAsia="Times New Roman" w:hAnsi="Arial" w:cs="Arial"/>
          <w:sz w:val="20"/>
          <w:szCs w:val="20"/>
          <w:lang w:eastAsia="pl-PL"/>
        </w:rPr>
      </w:pPr>
      <w:r w:rsidRPr="00AE49C3">
        <w:rPr>
          <w:rFonts w:ascii="Arial" w:eastAsia="Times New Roman" w:hAnsi="Arial" w:cs="Arial"/>
          <w:sz w:val="20"/>
          <w:szCs w:val="20"/>
          <w:lang w:eastAsia="pl-PL"/>
        </w:rPr>
        <w:t xml:space="preserve">Identyfikator postępowania </w:t>
      </w:r>
      <w:r w:rsidR="00F24BAD">
        <w:rPr>
          <w:rFonts w:ascii="Arial" w:eastAsia="Times New Roman" w:hAnsi="Arial" w:cs="Arial"/>
          <w:sz w:val="20"/>
          <w:szCs w:val="20"/>
          <w:lang w:eastAsia="pl-PL"/>
        </w:rPr>
        <w:t xml:space="preserve">znajduje się w treści ogłoszenia o zamówieniu. </w:t>
      </w:r>
    </w:p>
    <w:p w14:paraId="15D521DD" w14:textId="77777777" w:rsidR="00F24BAD" w:rsidRPr="00AE49C3" w:rsidRDefault="00F24BAD" w:rsidP="00F24BAD">
      <w:pPr>
        <w:tabs>
          <w:tab w:val="left" w:pos="2708"/>
        </w:tabs>
        <w:spacing w:after="0" w:line="240" w:lineRule="auto"/>
        <w:jc w:val="both"/>
        <w:rPr>
          <w:rFonts w:ascii="Arial" w:hAnsi="Arial" w:cs="Arial"/>
          <w:b/>
          <w:bCs/>
          <w:sz w:val="20"/>
          <w:szCs w:val="20"/>
        </w:rPr>
      </w:pPr>
    </w:p>
    <w:p w14:paraId="0650FF10" w14:textId="678FFC3D" w:rsidR="004223D9" w:rsidRPr="00801660" w:rsidRDefault="004223D9" w:rsidP="00853424">
      <w:pPr>
        <w:spacing w:after="0" w:line="240" w:lineRule="auto"/>
        <w:jc w:val="both"/>
        <w:rPr>
          <w:rFonts w:ascii="Arial" w:hAnsi="Arial" w:cs="Arial"/>
          <w:b/>
          <w:bCs/>
          <w:sz w:val="20"/>
          <w:szCs w:val="20"/>
        </w:rPr>
      </w:pPr>
      <w:r w:rsidRPr="00801660">
        <w:rPr>
          <w:rFonts w:ascii="Arial" w:hAnsi="Arial" w:cs="Arial"/>
          <w:b/>
          <w:bCs/>
          <w:sz w:val="20"/>
          <w:szCs w:val="20"/>
        </w:rPr>
        <w:t>2. Tryb udzielenia zamówienia.</w:t>
      </w:r>
      <w:r w:rsidR="00707C9B">
        <w:rPr>
          <w:rFonts w:ascii="Arial" w:hAnsi="Arial" w:cs="Arial"/>
          <w:b/>
          <w:bCs/>
          <w:sz w:val="20"/>
          <w:szCs w:val="20"/>
        </w:rPr>
        <w:t xml:space="preserve"> </w:t>
      </w:r>
    </w:p>
    <w:p w14:paraId="6C55C6A0" w14:textId="19CC9936" w:rsidR="004223D9" w:rsidRPr="00801660" w:rsidRDefault="004223D9" w:rsidP="00853424">
      <w:pPr>
        <w:spacing w:after="0" w:line="240" w:lineRule="auto"/>
        <w:jc w:val="both"/>
        <w:rPr>
          <w:rFonts w:ascii="Arial" w:hAnsi="Arial" w:cs="Arial"/>
          <w:sz w:val="20"/>
          <w:szCs w:val="20"/>
        </w:rPr>
      </w:pPr>
      <w:r w:rsidRPr="00801660">
        <w:rPr>
          <w:rFonts w:ascii="Arial" w:hAnsi="Arial" w:cs="Arial"/>
          <w:sz w:val="20"/>
          <w:szCs w:val="20"/>
        </w:rPr>
        <w:t xml:space="preserve">Postępowanie jest prowadzone w trybie podstawowym bez możliwości prowadzenia negocjacji złożonych ofert, czyli w trybie, o którym mowa w art. 275 pkt 1 </w:t>
      </w:r>
      <w:proofErr w:type="spellStart"/>
      <w:r w:rsidRPr="00801660">
        <w:rPr>
          <w:rFonts w:ascii="Arial" w:hAnsi="Arial" w:cs="Arial"/>
          <w:sz w:val="20"/>
          <w:szCs w:val="20"/>
        </w:rPr>
        <w:t>Pzp</w:t>
      </w:r>
      <w:proofErr w:type="spellEnd"/>
      <w:r w:rsidR="008818B8">
        <w:rPr>
          <w:rFonts w:ascii="Arial" w:hAnsi="Arial" w:cs="Arial"/>
          <w:sz w:val="20"/>
          <w:szCs w:val="20"/>
        </w:rPr>
        <w:t>.</w:t>
      </w:r>
      <w:r w:rsidRPr="00801660">
        <w:rPr>
          <w:rFonts w:ascii="Arial" w:hAnsi="Arial" w:cs="Arial"/>
          <w:sz w:val="20"/>
          <w:szCs w:val="20"/>
        </w:rPr>
        <w:t xml:space="preserve"> Zamawiający nie przewiduje wyboru </w:t>
      </w:r>
      <w:r w:rsidR="008818B8" w:rsidRPr="00801660">
        <w:rPr>
          <w:rFonts w:ascii="Arial" w:hAnsi="Arial" w:cs="Arial"/>
          <w:sz w:val="20"/>
          <w:szCs w:val="20"/>
        </w:rPr>
        <w:t xml:space="preserve">oferty </w:t>
      </w:r>
      <w:r w:rsidRPr="00801660">
        <w:rPr>
          <w:rFonts w:ascii="Arial" w:hAnsi="Arial" w:cs="Arial"/>
          <w:sz w:val="20"/>
          <w:szCs w:val="20"/>
        </w:rPr>
        <w:t>najkorzystniejszej z możliwością prowadzenia negocjacji.</w:t>
      </w:r>
    </w:p>
    <w:p w14:paraId="41C1FF57" w14:textId="6B989484" w:rsidR="00853424" w:rsidRDefault="00853424" w:rsidP="00853424">
      <w:pPr>
        <w:spacing w:after="0" w:line="240" w:lineRule="auto"/>
        <w:jc w:val="both"/>
        <w:rPr>
          <w:rFonts w:ascii="Arial" w:hAnsi="Arial" w:cs="Arial"/>
          <w:sz w:val="20"/>
          <w:szCs w:val="20"/>
        </w:rPr>
      </w:pPr>
    </w:p>
    <w:p w14:paraId="31B1E2B5" w14:textId="364CF78F" w:rsidR="004223D9" w:rsidRPr="00801660" w:rsidRDefault="004223D9" w:rsidP="00853424">
      <w:pPr>
        <w:spacing w:after="0" w:line="240" w:lineRule="auto"/>
        <w:jc w:val="both"/>
        <w:rPr>
          <w:rFonts w:ascii="Arial" w:hAnsi="Arial" w:cs="Arial"/>
          <w:sz w:val="20"/>
          <w:szCs w:val="20"/>
        </w:rPr>
      </w:pPr>
      <w:r w:rsidRPr="00801660">
        <w:rPr>
          <w:rFonts w:ascii="Arial" w:hAnsi="Arial" w:cs="Arial"/>
          <w:sz w:val="20"/>
          <w:szCs w:val="20"/>
        </w:rPr>
        <w:t xml:space="preserve">Zamawiający nie będzie stosował procedury, o której mowa w art. 139 </w:t>
      </w:r>
      <w:proofErr w:type="spellStart"/>
      <w:r w:rsidRPr="00801660">
        <w:rPr>
          <w:rFonts w:ascii="Arial" w:hAnsi="Arial" w:cs="Arial"/>
          <w:sz w:val="20"/>
          <w:szCs w:val="20"/>
        </w:rPr>
        <w:t>Pzp</w:t>
      </w:r>
      <w:proofErr w:type="spellEnd"/>
      <w:r w:rsidRPr="00801660">
        <w:rPr>
          <w:rFonts w:ascii="Arial" w:hAnsi="Arial" w:cs="Arial"/>
          <w:sz w:val="20"/>
          <w:szCs w:val="20"/>
        </w:rPr>
        <w:t xml:space="preserve">, czyli tzw. „procedury odwróconej”, ponieważ </w:t>
      </w:r>
      <w:proofErr w:type="spellStart"/>
      <w:r w:rsidRPr="00801660">
        <w:rPr>
          <w:rFonts w:ascii="Arial" w:hAnsi="Arial" w:cs="Arial"/>
          <w:sz w:val="20"/>
          <w:szCs w:val="20"/>
        </w:rPr>
        <w:t>Pzp</w:t>
      </w:r>
      <w:proofErr w:type="spellEnd"/>
      <w:r w:rsidRPr="00801660">
        <w:rPr>
          <w:rFonts w:ascii="Arial" w:hAnsi="Arial" w:cs="Arial"/>
          <w:sz w:val="20"/>
          <w:szCs w:val="20"/>
        </w:rPr>
        <w:t xml:space="preserve"> przewiduje ją tylko dla przetargu nieograniczonego, który może być stosowany tylko w procedurach unijnych.</w:t>
      </w:r>
    </w:p>
    <w:p w14:paraId="5E2789DA" w14:textId="77777777" w:rsidR="00175B8E" w:rsidRPr="006C0DB7" w:rsidRDefault="00175B8E" w:rsidP="00853424">
      <w:pPr>
        <w:spacing w:after="0" w:line="240" w:lineRule="auto"/>
        <w:jc w:val="both"/>
        <w:rPr>
          <w:rFonts w:ascii="Arial" w:hAnsi="Arial" w:cs="Arial"/>
          <w:sz w:val="20"/>
          <w:szCs w:val="20"/>
        </w:rPr>
      </w:pPr>
    </w:p>
    <w:p w14:paraId="32EC86EF" w14:textId="77777777" w:rsidR="00181AEC" w:rsidRPr="004E6E54" w:rsidRDefault="00AE49C3" w:rsidP="00181AEC">
      <w:pPr>
        <w:spacing w:after="0" w:line="240" w:lineRule="auto"/>
        <w:jc w:val="both"/>
        <w:rPr>
          <w:rFonts w:ascii="Arial" w:hAnsi="Arial" w:cs="Arial"/>
          <w:sz w:val="20"/>
          <w:szCs w:val="20"/>
        </w:rPr>
      </w:pPr>
      <w:r w:rsidRPr="00181AEC">
        <w:rPr>
          <w:rFonts w:ascii="Arial" w:hAnsi="Arial" w:cs="Arial"/>
          <w:b/>
          <w:bCs/>
          <w:sz w:val="20"/>
          <w:szCs w:val="20"/>
        </w:rPr>
        <w:t>3.</w:t>
      </w:r>
      <w:r w:rsidRPr="004B233E">
        <w:rPr>
          <w:rFonts w:ascii="Arial" w:hAnsi="Arial" w:cs="Arial"/>
          <w:iCs/>
          <w:sz w:val="20"/>
          <w:szCs w:val="20"/>
        </w:rPr>
        <w:t xml:space="preserve"> </w:t>
      </w:r>
      <w:bookmarkStart w:id="4" w:name="_Hlk113363410"/>
      <w:r w:rsidR="00181AEC" w:rsidRPr="00C730C2">
        <w:rPr>
          <w:rFonts w:ascii="Arial" w:hAnsi="Arial" w:cs="Arial"/>
          <w:b/>
          <w:bCs/>
          <w:iCs/>
          <w:sz w:val="20"/>
          <w:szCs w:val="20"/>
        </w:rPr>
        <w:t>Przedmiotem zamówienia</w:t>
      </w:r>
      <w:r w:rsidR="00181AEC" w:rsidRPr="00C730C2">
        <w:rPr>
          <w:rFonts w:ascii="Arial" w:hAnsi="Arial" w:cs="Arial"/>
          <w:bCs/>
          <w:iCs/>
          <w:sz w:val="20"/>
          <w:szCs w:val="20"/>
        </w:rPr>
        <w:t xml:space="preserve"> </w:t>
      </w:r>
      <w:bookmarkEnd w:id="4"/>
      <w:r w:rsidR="00181AEC" w:rsidRPr="004E6E54">
        <w:rPr>
          <w:rFonts w:ascii="Arial" w:eastAsia="TimesNewRoman" w:hAnsi="Arial" w:cs="Arial"/>
          <w:b/>
          <w:sz w:val="20"/>
          <w:szCs w:val="20"/>
        </w:rPr>
        <w:t>bieżące utrzymanie i konserwacja punktów świetlnych oświetlenia dróg i iluminacji obiektów zabytkowych.</w:t>
      </w:r>
      <w:r w:rsidR="00181AEC">
        <w:rPr>
          <w:rFonts w:ascii="Arial" w:eastAsia="TimesNewRoman" w:hAnsi="Arial" w:cs="Arial"/>
          <w:b/>
          <w:sz w:val="20"/>
          <w:szCs w:val="20"/>
        </w:rPr>
        <w:t xml:space="preserve"> </w:t>
      </w:r>
      <w:r w:rsidR="00181AEC" w:rsidRPr="004E6E54">
        <w:rPr>
          <w:rFonts w:ascii="Arial" w:eastAsia="Tahoma" w:hAnsi="Arial" w:cs="Arial"/>
          <w:color w:val="000000"/>
          <w:sz w:val="20"/>
          <w:szCs w:val="20"/>
        </w:rPr>
        <w:t xml:space="preserve">Zamawiający dopuszcza składanie ofert częściowych </w:t>
      </w:r>
      <w:r w:rsidR="00181AEC" w:rsidRPr="004E6E54">
        <w:rPr>
          <w:rFonts w:ascii="Arial" w:hAnsi="Arial" w:cs="Arial"/>
          <w:sz w:val="20"/>
          <w:szCs w:val="20"/>
        </w:rPr>
        <w:t>oznaczonych jako:</w:t>
      </w:r>
    </w:p>
    <w:p w14:paraId="370145DB" w14:textId="46602B58" w:rsidR="00181AEC" w:rsidRPr="004E6E54" w:rsidRDefault="00181AEC" w:rsidP="00181AEC">
      <w:pPr>
        <w:spacing w:after="0" w:line="240" w:lineRule="auto"/>
        <w:jc w:val="both"/>
        <w:rPr>
          <w:rFonts w:ascii="Arial" w:hAnsi="Arial" w:cs="Arial"/>
          <w:b/>
          <w:sz w:val="20"/>
          <w:szCs w:val="20"/>
        </w:rPr>
      </w:pPr>
      <w:r>
        <w:rPr>
          <w:rFonts w:ascii="Arial" w:hAnsi="Arial" w:cs="Arial"/>
          <w:b/>
          <w:sz w:val="20"/>
          <w:szCs w:val="20"/>
        </w:rPr>
        <w:t>-</w:t>
      </w:r>
      <w:r w:rsidRPr="004E6E54">
        <w:rPr>
          <w:rFonts w:ascii="Arial" w:hAnsi="Arial" w:cs="Arial"/>
          <w:b/>
          <w:sz w:val="20"/>
          <w:szCs w:val="20"/>
        </w:rPr>
        <w:t>CZĘŚĆ</w:t>
      </w:r>
      <w:r>
        <w:rPr>
          <w:rFonts w:ascii="Arial" w:hAnsi="Arial" w:cs="Arial"/>
          <w:b/>
          <w:sz w:val="20"/>
          <w:szCs w:val="20"/>
        </w:rPr>
        <w:t xml:space="preserve"> </w:t>
      </w:r>
      <w:r w:rsidRPr="004E6E54">
        <w:rPr>
          <w:rFonts w:ascii="Arial" w:hAnsi="Arial" w:cs="Arial"/>
          <w:b/>
          <w:sz w:val="20"/>
          <w:szCs w:val="20"/>
        </w:rPr>
        <w:t xml:space="preserve">1-Roboty konserwacyjne oświetlenia dróg, ulic, placów, iluminacji obiektów zabytkowych, </w:t>
      </w:r>
    </w:p>
    <w:p w14:paraId="46E1C3E4" w14:textId="72CC55F2" w:rsidR="00181AEC" w:rsidRPr="00A8151D" w:rsidRDefault="00181AEC" w:rsidP="00181AEC">
      <w:pPr>
        <w:spacing w:after="0" w:line="240" w:lineRule="auto"/>
        <w:jc w:val="both"/>
        <w:rPr>
          <w:rFonts w:ascii="Arial" w:hAnsi="Arial" w:cs="Arial"/>
          <w:b/>
          <w:sz w:val="20"/>
          <w:szCs w:val="20"/>
        </w:rPr>
      </w:pPr>
      <w:r w:rsidRPr="00A8151D">
        <w:rPr>
          <w:rFonts w:ascii="Arial" w:hAnsi="Arial" w:cs="Arial"/>
          <w:b/>
          <w:sz w:val="20"/>
          <w:szCs w:val="20"/>
        </w:rPr>
        <w:t>-CZĘŚĆ 2-</w:t>
      </w:r>
      <w:r w:rsidR="00A8151D" w:rsidRPr="00A8151D">
        <w:rPr>
          <w:rFonts w:ascii="Arial" w:hAnsi="Arial" w:cs="Arial"/>
          <w:b/>
          <w:sz w:val="20"/>
          <w:szCs w:val="20"/>
        </w:rPr>
        <w:t>Sygnalizacje świetlne, aktywne przejście dla pieszych, wyświetlacze prędkości i oświetlenia solarne na terenie miasta Bolesławiec</w:t>
      </w:r>
      <w:r w:rsidRPr="00A8151D">
        <w:rPr>
          <w:rFonts w:ascii="Arial" w:hAnsi="Arial" w:cs="Arial"/>
          <w:b/>
          <w:sz w:val="20"/>
          <w:szCs w:val="20"/>
        </w:rPr>
        <w:t>.</w:t>
      </w:r>
    </w:p>
    <w:p w14:paraId="5E24D9CB" w14:textId="77777777" w:rsidR="00181AEC" w:rsidRPr="004E6E54" w:rsidRDefault="00181AEC" w:rsidP="00181AEC">
      <w:pPr>
        <w:spacing w:after="0" w:line="240" w:lineRule="auto"/>
        <w:rPr>
          <w:sz w:val="20"/>
          <w:szCs w:val="20"/>
        </w:rPr>
      </w:pPr>
    </w:p>
    <w:p w14:paraId="46C42407" w14:textId="77777777" w:rsidR="00181AEC" w:rsidRPr="004E6E54" w:rsidRDefault="00181AEC" w:rsidP="00181AE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3.1 </w:t>
      </w:r>
      <w:r w:rsidRPr="004E6E54">
        <w:rPr>
          <w:rFonts w:ascii="Arial" w:hAnsi="Arial" w:cs="Arial"/>
          <w:sz w:val="20"/>
          <w:szCs w:val="20"/>
        </w:rPr>
        <w:t xml:space="preserve">Szczegółowy zakres robót (prac) przedmiotu zamówienia znajduje się w dokumentacji służącej do opisu przedmiotu zamówienia, stanowiącej </w:t>
      </w:r>
      <w:r w:rsidRPr="004E6E54">
        <w:rPr>
          <w:rFonts w:ascii="Arial" w:hAnsi="Arial" w:cs="Arial"/>
          <w:b/>
          <w:color w:val="0000FF"/>
          <w:sz w:val="20"/>
          <w:szCs w:val="20"/>
        </w:rPr>
        <w:t>Załącznik A</w:t>
      </w:r>
      <w:r w:rsidRPr="004E6E54">
        <w:rPr>
          <w:rFonts w:ascii="Arial" w:hAnsi="Arial" w:cs="Arial"/>
          <w:sz w:val="20"/>
          <w:szCs w:val="20"/>
        </w:rPr>
        <w:t xml:space="preserve"> do specyfikacji (SWZ), zawierający: </w:t>
      </w:r>
    </w:p>
    <w:p w14:paraId="6DA6EDDE" w14:textId="77777777" w:rsidR="00181AEC" w:rsidRPr="004E6E54" w:rsidRDefault="00181AEC" w:rsidP="00181AEC">
      <w:pPr>
        <w:autoSpaceDE w:val="0"/>
        <w:autoSpaceDN w:val="0"/>
        <w:adjustRightInd w:val="0"/>
        <w:spacing w:after="0" w:line="240" w:lineRule="auto"/>
        <w:jc w:val="both"/>
        <w:rPr>
          <w:rFonts w:ascii="Arial" w:hAnsi="Arial" w:cs="Arial"/>
          <w:sz w:val="20"/>
          <w:szCs w:val="20"/>
        </w:rPr>
      </w:pPr>
    </w:p>
    <w:p w14:paraId="380048DF" w14:textId="77777777" w:rsidR="00181AEC" w:rsidRPr="004E6E54" w:rsidRDefault="00181AEC" w:rsidP="00181AEC">
      <w:pPr>
        <w:autoSpaceDE w:val="0"/>
        <w:autoSpaceDN w:val="0"/>
        <w:adjustRightInd w:val="0"/>
        <w:spacing w:after="0" w:line="240" w:lineRule="auto"/>
        <w:jc w:val="both"/>
        <w:rPr>
          <w:rFonts w:ascii="Arial" w:hAnsi="Arial" w:cs="Arial"/>
          <w:b/>
          <w:sz w:val="20"/>
          <w:szCs w:val="20"/>
        </w:rPr>
      </w:pPr>
      <w:r w:rsidRPr="004E6E54">
        <w:rPr>
          <w:rFonts w:ascii="Arial" w:hAnsi="Arial" w:cs="Arial"/>
          <w:b/>
          <w:sz w:val="20"/>
          <w:szCs w:val="20"/>
        </w:rPr>
        <w:t>3.2 dla CZĘŚCI 1:</w:t>
      </w:r>
    </w:p>
    <w:p w14:paraId="7DF86A26" w14:textId="77777777" w:rsidR="00181AEC" w:rsidRPr="008E7875" w:rsidRDefault="00181AEC" w:rsidP="0026242E">
      <w:pPr>
        <w:spacing w:after="0" w:line="240" w:lineRule="auto"/>
        <w:jc w:val="both"/>
        <w:rPr>
          <w:rFonts w:ascii="Arial" w:hAnsi="Arial" w:cs="Arial"/>
          <w:sz w:val="20"/>
          <w:szCs w:val="20"/>
        </w:rPr>
      </w:pPr>
      <w:bookmarkStart w:id="5" w:name="_Hlk90451306"/>
      <w:r w:rsidRPr="008E7875">
        <w:rPr>
          <w:rFonts w:ascii="Arial" w:hAnsi="Arial" w:cs="Arial"/>
          <w:sz w:val="20"/>
          <w:szCs w:val="20"/>
        </w:rPr>
        <w:t>-</w:t>
      </w:r>
      <w:r w:rsidRPr="008E7875">
        <w:rPr>
          <w:rFonts w:ascii="Arial" w:hAnsi="Arial" w:cs="Arial"/>
          <w:b/>
          <w:sz w:val="20"/>
          <w:szCs w:val="20"/>
        </w:rPr>
        <w:t>Załącznik 1</w:t>
      </w:r>
      <w:r w:rsidRPr="008E7875">
        <w:rPr>
          <w:rFonts w:ascii="Arial" w:hAnsi="Arial" w:cs="Arial"/>
          <w:sz w:val="20"/>
          <w:szCs w:val="20"/>
        </w:rPr>
        <w:t xml:space="preserve"> - Opis przedmiotu zamówienia (OPZ),</w:t>
      </w:r>
    </w:p>
    <w:p w14:paraId="6F2A42F1" w14:textId="77777777" w:rsidR="0026242E" w:rsidRDefault="00181AEC" w:rsidP="0026242E">
      <w:pPr>
        <w:spacing w:after="0" w:line="240" w:lineRule="auto"/>
        <w:rPr>
          <w:rFonts w:ascii="Arial" w:eastAsia="Times New Roman" w:hAnsi="Arial" w:cs="Arial"/>
          <w:color w:val="000000"/>
          <w:sz w:val="20"/>
          <w:szCs w:val="20"/>
          <w:lang w:eastAsia="pl-PL"/>
        </w:rPr>
      </w:pPr>
      <w:r w:rsidRPr="008E7875">
        <w:rPr>
          <w:rFonts w:ascii="Arial" w:hAnsi="Arial" w:cs="Arial"/>
          <w:sz w:val="20"/>
          <w:szCs w:val="20"/>
        </w:rPr>
        <w:t>-</w:t>
      </w:r>
      <w:r w:rsidRPr="008E7875">
        <w:rPr>
          <w:rFonts w:ascii="Arial" w:hAnsi="Arial" w:cs="Arial"/>
          <w:b/>
          <w:sz w:val="20"/>
          <w:szCs w:val="20"/>
        </w:rPr>
        <w:t>Załącznik 2</w:t>
      </w:r>
      <w:r w:rsidRPr="008E7875">
        <w:rPr>
          <w:rFonts w:ascii="Arial" w:hAnsi="Arial" w:cs="Arial"/>
          <w:sz w:val="20"/>
          <w:szCs w:val="20"/>
        </w:rPr>
        <w:t xml:space="preserve"> – </w:t>
      </w:r>
      <w:r w:rsidR="0026242E" w:rsidRPr="0026242E">
        <w:rPr>
          <w:rFonts w:ascii="Arial" w:eastAsia="Times New Roman" w:hAnsi="Arial" w:cs="Arial"/>
          <w:color w:val="000000"/>
          <w:sz w:val="20"/>
          <w:szCs w:val="20"/>
          <w:lang w:eastAsia="pl-PL"/>
        </w:rPr>
        <w:t>Wykaz lamp znajdujących się na zapleczach w Bolesławcu, maj 2023 r.</w:t>
      </w:r>
    </w:p>
    <w:p w14:paraId="1CFE1220" w14:textId="0852E510" w:rsidR="00181AEC" w:rsidRPr="0026242E" w:rsidRDefault="00181AEC" w:rsidP="0026242E">
      <w:pPr>
        <w:spacing w:after="0" w:line="240" w:lineRule="auto"/>
        <w:rPr>
          <w:rFonts w:ascii="Calibri" w:eastAsia="Times New Roman" w:hAnsi="Calibri" w:cs="Calibri"/>
          <w:b/>
          <w:bCs/>
          <w:i/>
          <w:iCs/>
          <w:color w:val="000000"/>
          <w:sz w:val="24"/>
          <w:szCs w:val="24"/>
          <w:lang w:eastAsia="pl-PL"/>
        </w:rPr>
      </w:pPr>
      <w:r w:rsidRPr="0026242E">
        <w:rPr>
          <w:rFonts w:ascii="Arial" w:hAnsi="Arial" w:cs="Arial"/>
          <w:sz w:val="20"/>
          <w:szCs w:val="20"/>
        </w:rPr>
        <w:t>-</w:t>
      </w:r>
      <w:r w:rsidRPr="008E7875">
        <w:rPr>
          <w:rFonts w:ascii="Arial" w:hAnsi="Arial" w:cs="Arial"/>
          <w:b/>
          <w:sz w:val="20"/>
          <w:szCs w:val="20"/>
        </w:rPr>
        <w:t>Załącznik 3</w:t>
      </w:r>
      <w:r w:rsidRPr="008E7875">
        <w:rPr>
          <w:rFonts w:ascii="Arial" w:hAnsi="Arial" w:cs="Arial"/>
          <w:sz w:val="20"/>
          <w:szCs w:val="20"/>
        </w:rPr>
        <w:t xml:space="preserve"> - Wykaz  punktów świetlnych, przewidzianych do wykonania usługi, zasilanych liniami napowietrznymi </w:t>
      </w:r>
      <w:proofErr w:type="spellStart"/>
      <w:r w:rsidRPr="008E7875">
        <w:rPr>
          <w:rFonts w:ascii="Arial" w:hAnsi="Arial" w:cs="Arial"/>
          <w:sz w:val="20"/>
          <w:szCs w:val="20"/>
        </w:rPr>
        <w:t>nn</w:t>
      </w:r>
      <w:proofErr w:type="spellEnd"/>
      <w:r w:rsidRPr="008E7875">
        <w:rPr>
          <w:rFonts w:ascii="Arial" w:hAnsi="Arial" w:cs="Arial"/>
          <w:sz w:val="20"/>
          <w:szCs w:val="20"/>
        </w:rPr>
        <w:t xml:space="preserve"> na konstrukcjach wsporczych TAURON Dystrybucja S.A,</w:t>
      </w:r>
    </w:p>
    <w:p w14:paraId="5A0A244C" w14:textId="77777777" w:rsidR="00181AEC" w:rsidRPr="008E7875" w:rsidRDefault="00181AEC" w:rsidP="0026242E">
      <w:pPr>
        <w:spacing w:after="0" w:line="240" w:lineRule="auto"/>
        <w:jc w:val="both"/>
        <w:rPr>
          <w:rFonts w:ascii="Arial" w:hAnsi="Arial" w:cs="Arial"/>
          <w:sz w:val="20"/>
          <w:szCs w:val="20"/>
        </w:rPr>
      </w:pPr>
      <w:r w:rsidRPr="008E7875">
        <w:rPr>
          <w:rFonts w:ascii="Arial" w:hAnsi="Arial" w:cs="Arial"/>
          <w:sz w:val="20"/>
          <w:szCs w:val="20"/>
        </w:rPr>
        <w:t>-</w:t>
      </w:r>
      <w:r w:rsidRPr="008E7875">
        <w:rPr>
          <w:rFonts w:ascii="Arial" w:hAnsi="Arial" w:cs="Arial"/>
          <w:b/>
          <w:sz w:val="20"/>
          <w:szCs w:val="20"/>
        </w:rPr>
        <w:t>Załącznik 4</w:t>
      </w:r>
      <w:r w:rsidRPr="008E7875">
        <w:rPr>
          <w:rFonts w:ascii="Arial" w:hAnsi="Arial" w:cs="Arial"/>
          <w:sz w:val="20"/>
          <w:szCs w:val="20"/>
        </w:rPr>
        <w:t xml:space="preserve"> – Mapa - szafki oświetlenia ulicznego, lokalizacja szafek zgodnie z mapą,</w:t>
      </w:r>
    </w:p>
    <w:p w14:paraId="521F6D2C" w14:textId="7D5CDA8A" w:rsidR="00181AEC" w:rsidRPr="008E7875" w:rsidRDefault="00181AEC" w:rsidP="00181AEC">
      <w:pPr>
        <w:spacing w:after="0" w:line="240" w:lineRule="auto"/>
        <w:jc w:val="both"/>
        <w:rPr>
          <w:rFonts w:ascii="Arial" w:hAnsi="Arial" w:cs="Arial"/>
          <w:sz w:val="20"/>
          <w:szCs w:val="20"/>
        </w:rPr>
      </w:pPr>
      <w:r w:rsidRPr="008E7875">
        <w:rPr>
          <w:rFonts w:ascii="Arial" w:hAnsi="Arial" w:cs="Arial"/>
          <w:sz w:val="20"/>
          <w:szCs w:val="20"/>
        </w:rPr>
        <w:lastRenderedPageBreak/>
        <w:t>-</w:t>
      </w:r>
      <w:r w:rsidRPr="008E7875">
        <w:rPr>
          <w:rFonts w:ascii="Arial" w:hAnsi="Arial" w:cs="Arial"/>
          <w:b/>
          <w:sz w:val="20"/>
          <w:szCs w:val="20"/>
        </w:rPr>
        <w:t>Załącznik 5</w:t>
      </w:r>
      <w:r w:rsidRPr="008E7875">
        <w:rPr>
          <w:rFonts w:ascii="Arial" w:hAnsi="Arial" w:cs="Arial"/>
          <w:sz w:val="20"/>
          <w:szCs w:val="20"/>
        </w:rPr>
        <w:t xml:space="preserve"> -  Wykaz obiektów objętych iluminacją świetlną wraz z zainstalowanymi projektorami przewidzianych do wykonania usługi na </w:t>
      </w:r>
      <w:r w:rsidR="006E172B">
        <w:rPr>
          <w:rFonts w:ascii="Arial" w:hAnsi="Arial" w:cs="Arial"/>
          <w:sz w:val="20"/>
          <w:szCs w:val="20"/>
        </w:rPr>
        <w:t>okres 01.07.2023 r. – 31.12.2023 r.</w:t>
      </w:r>
      <w:r w:rsidRPr="008E7875">
        <w:rPr>
          <w:rFonts w:ascii="Arial" w:hAnsi="Arial" w:cs="Arial"/>
          <w:sz w:val="20"/>
          <w:szCs w:val="20"/>
        </w:rPr>
        <w:t>,</w:t>
      </w:r>
    </w:p>
    <w:p w14:paraId="1AAC0A9A" w14:textId="77777777" w:rsidR="00181AEC" w:rsidRPr="008E7875" w:rsidRDefault="00181AEC" w:rsidP="00181AEC">
      <w:pPr>
        <w:spacing w:after="0" w:line="240" w:lineRule="auto"/>
        <w:jc w:val="both"/>
        <w:rPr>
          <w:rFonts w:ascii="Arial" w:hAnsi="Arial" w:cs="Arial"/>
          <w:sz w:val="20"/>
          <w:szCs w:val="20"/>
        </w:rPr>
      </w:pPr>
      <w:r w:rsidRPr="008E7875">
        <w:rPr>
          <w:rFonts w:ascii="Arial" w:hAnsi="Arial" w:cs="Arial"/>
          <w:sz w:val="20"/>
          <w:szCs w:val="20"/>
        </w:rPr>
        <w:t>-</w:t>
      </w:r>
      <w:r w:rsidRPr="008E7875">
        <w:rPr>
          <w:rFonts w:ascii="Arial" w:hAnsi="Arial" w:cs="Arial"/>
          <w:b/>
          <w:sz w:val="20"/>
          <w:szCs w:val="20"/>
        </w:rPr>
        <w:t>Załącznik 6</w:t>
      </w:r>
      <w:r w:rsidRPr="008E7875">
        <w:rPr>
          <w:rFonts w:ascii="Arial" w:hAnsi="Arial" w:cs="Arial"/>
          <w:sz w:val="20"/>
          <w:szCs w:val="20"/>
        </w:rPr>
        <w:t xml:space="preserve"> - Roboty konserwacyjne oświetlenia ulicznego oraz iluminacji obiektów zabytkowych na terenie miasta Bolesławiec </w:t>
      </w:r>
      <w:r w:rsidRPr="008E7875">
        <w:rPr>
          <w:rFonts w:ascii="Arial" w:hAnsi="Arial" w:cs="Arial"/>
          <w:b/>
          <w:bCs/>
          <w:sz w:val="20"/>
          <w:szCs w:val="20"/>
        </w:rPr>
        <w:t>PRZEDMIAR ROBÓT/KOSZTORYS OFERTOWY</w:t>
      </w:r>
      <w:r w:rsidRPr="008E7875">
        <w:rPr>
          <w:rFonts w:ascii="Arial" w:hAnsi="Arial" w:cs="Arial"/>
          <w:b/>
          <w:sz w:val="20"/>
          <w:szCs w:val="20"/>
        </w:rPr>
        <w:t>.</w:t>
      </w:r>
    </w:p>
    <w:p w14:paraId="328095DF" w14:textId="23253B5A" w:rsidR="00181AEC" w:rsidRDefault="00181AEC" w:rsidP="00181AEC">
      <w:pPr>
        <w:spacing w:after="0" w:line="240" w:lineRule="auto"/>
        <w:jc w:val="both"/>
        <w:rPr>
          <w:rFonts w:ascii="Arial" w:hAnsi="Arial" w:cs="Arial"/>
          <w:bCs/>
          <w:iCs/>
          <w:sz w:val="20"/>
          <w:szCs w:val="20"/>
        </w:rPr>
      </w:pPr>
      <w:r>
        <w:rPr>
          <w:rFonts w:ascii="Arial" w:hAnsi="Arial" w:cs="Arial"/>
          <w:bCs/>
          <w:iCs/>
          <w:sz w:val="20"/>
          <w:szCs w:val="20"/>
        </w:rPr>
        <w:t xml:space="preserve">- </w:t>
      </w:r>
      <w:r w:rsidRPr="008F618F">
        <w:rPr>
          <w:rFonts w:ascii="Arial" w:hAnsi="Arial" w:cs="Arial"/>
          <w:b/>
          <w:iCs/>
          <w:sz w:val="20"/>
          <w:szCs w:val="20"/>
        </w:rPr>
        <w:t xml:space="preserve">Załącznik </w:t>
      </w:r>
      <w:r w:rsidR="006E172B">
        <w:rPr>
          <w:rFonts w:ascii="Arial" w:hAnsi="Arial" w:cs="Arial"/>
          <w:b/>
          <w:iCs/>
          <w:sz w:val="20"/>
          <w:szCs w:val="20"/>
        </w:rPr>
        <w:t>7</w:t>
      </w:r>
      <w:r>
        <w:rPr>
          <w:rFonts w:ascii="Arial" w:hAnsi="Arial" w:cs="Arial"/>
          <w:bCs/>
          <w:iCs/>
          <w:sz w:val="20"/>
          <w:szCs w:val="20"/>
        </w:rPr>
        <w:t xml:space="preserve"> – Wzór umowy dla CZĘŚCI 1.</w:t>
      </w:r>
    </w:p>
    <w:p w14:paraId="0A02591E" w14:textId="77777777" w:rsidR="00181AEC" w:rsidRPr="008E7875" w:rsidRDefault="00181AEC" w:rsidP="00181AEC">
      <w:pPr>
        <w:spacing w:after="0" w:line="240" w:lineRule="auto"/>
        <w:jc w:val="both"/>
        <w:rPr>
          <w:rFonts w:ascii="Arial" w:hAnsi="Arial" w:cs="Arial"/>
          <w:bCs/>
          <w:iCs/>
          <w:sz w:val="20"/>
          <w:szCs w:val="20"/>
        </w:rPr>
      </w:pPr>
    </w:p>
    <w:bookmarkEnd w:id="5"/>
    <w:p w14:paraId="172183DB" w14:textId="77777777" w:rsidR="00181AEC" w:rsidRPr="008E7875" w:rsidRDefault="00181AEC" w:rsidP="00181AEC">
      <w:pPr>
        <w:spacing w:after="0" w:line="240" w:lineRule="auto"/>
        <w:jc w:val="both"/>
        <w:rPr>
          <w:rFonts w:ascii="Arial" w:hAnsi="Arial" w:cs="Arial"/>
          <w:sz w:val="20"/>
          <w:szCs w:val="20"/>
        </w:rPr>
      </w:pPr>
      <w:r w:rsidRPr="008E7875">
        <w:rPr>
          <w:rFonts w:ascii="Arial" w:hAnsi="Arial" w:cs="Arial"/>
          <w:sz w:val="20"/>
          <w:szCs w:val="20"/>
        </w:rPr>
        <w:t>3.3 Określony przez Wykonawcę koszt jednostkowy czynności eksploatacyjnych oświetlenia drogo</w:t>
      </w:r>
      <w:r w:rsidRPr="008E7875">
        <w:rPr>
          <w:rFonts w:ascii="Arial" w:hAnsi="Arial" w:cs="Arial"/>
          <w:sz w:val="20"/>
          <w:szCs w:val="20"/>
        </w:rPr>
        <w:softHyphen/>
        <w:t>wego zawierać musi również opłaty za dopuszczenie do prac i wstęp do urządzeń, będących własnością TAURON Dystrybucja S.A. Oddział Dystrybucji w Jeleniej Górze Rejon Dystrybucji w Bolesławcu, oraz opłaty za niezbędne usługi dodatkowe związane z konserwacją oświetlenia, świadczone przez TAURON Dystrybucję S.A. na dodatkowe zlecenia. Wykonawca winien ująć w cenie ofertowej wszystkie koszty i opłaty związane ze współpracą z TAURON Dystrybucja S.A. w zakresie eksploatacji oświetlenia.</w:t>
      </w:r>
    </w:p>
    <w:p w14:paraId="7BCC259F" w14:textId="77777777" w:rsidR="00181AEC" w:rsidRPr="008E7875" w:rsidRDefault="00181AEC" w:rsidP="00181AEC">
      <w:pPr>
        <w:pStyle w:val="Tekstpodstawowy"/>
        <w:kinsoku w:val="0"/>
        <w:overflowPunct w:val="0"/>
        <w:jc w:val="both"/>
        <w:rPr>
          <w:rFonts w:ascii="Arial" w:hAnsi="Arial" w:cs="Arial"/>
          <w:b w:val="0"/>
          <w:bCs w:val="0"/>
          <w:iCs/>
          <w:sz w:val="20"/>
          <w:szCs w:val="20"/>
        </w:rPr>
      </w:pPr>
    </w:p>
    <w:p w14:paraId="61CC4663" w14:textId="77777777" w:rsidR="00181AEC" w:rsidRPr="008E7875" w:rsidRDefault="00181AEC" w:rsidP="00181AEC">
      <w:pPr>
        <w:spacing w:after="0" w:line="240" w:lineRule="auto"/>
        <w:ind w:right="45"/>
        <w:jc w:val="both"/>
        <w:rPr>
          <w:rFonts w:ascii="Arial" w:hAnsi="Arial" w:cs="Arial"/>
          <w:b/>
          <w:bCs/>
          <w:iCs/>
          <w:sz w:val="20"/>
          <w:szCs w:val="20"/>
        </w:rPr>
      </w:pPr>
      <w:r w:rsidRPr="008E7875">
        <w:rPr>
          <w:rFonts w:ascii="Arial" w:hAnsi="Arial" w:cs="Arial"/>
          <w:b/>
          <w:bCs/>
          <w:iCs/>
          <w:sz w:val="20"/>
          <w:szCs w:val="20"/>
        </w:rPr>
        <w:t xml:space="preserve">3.4 Zakres robót (prac) dla CZĘŚCI 2 w szczególności obejmuje: </w:t>
      </w:r>
    </w:p>
    <w:p w14:paraId="74B52718" w14:textId="77777777" w:rsidR="00181AEC" w:rsidRPr="008E7875" w:rsidRDefault="00181AEC" w:rsidP="00181AEC">
      <w:pPr>
        <w:pStyle w:val="Tekstpodstawowy"/>
        <w:kinsoku w:val="0"/>
        <w:overflowPunct w:val="0"/>
        <w:jc w:val="both"/>
        <w:rPr>
          <w:rFonts w:ascii="Arial" w:hAnsi="Arial" w:cs="Arial"/>
          <w:b w:val="0"/>
          <w:bCs w:val="0"/>
          <w:iCs/>
          <w:sz w:val="20"/>
          <w:szCs w:val="20"/>
        </w:rPr>
      </w:pPr>
    </w:p>
    <w:p w14:paraId="64A9A978" w14:textId="77777777" w:rsidR="00181AEC" w:rsidRPr="008E7875" w:rsidRDefault="00181AEC" w:rsidP="00181AEC">
      <w:pPr>
        <w:pStyle w:val="Tekstpodstawowy"/>
        <w:kinsoku w:val="0"/>
        <w:overflowPunct w:val="0"/>
        <w:jc w:val="both"/>
        <w:rPr>
          <w:rFonts w:ascii="Arial" w:hAnsi="Arial" w:cs="Arial"/>
          <w:b w:val="0"/>
          <w:bCs w:val="0"/>
          <w:sz w:val="20"/>
          <w:szCs w:val="20"/>
        </w:rPr>
      </w:pPr>
      <w:r w:rsidRPr="008E7875">
        <w:rPr>
          <w:rFonts w:ascii="Arial" w:hAnsi="Arial" w:cs="Arial"/>
          <w:b w:val="0"/>
          <w:bCs w:val="0"/>
          <w:sz w:val="20"/>
          <w:szCs w:val="20"/>
        </w:rPr>
        <w:t>Usługi w zakresie podstawowych czynności konserwacyjnych sygnalizacji świetlnych.</w:t>
      </w:r>
    </w:p>
    <w:p w14:paraId="5BD75435" w14:textId="77777777" w:rsidR="00181AEC" w:rsidRPr="008E7875" w:rsidRDefault="00181AEC" w:rsidP="00181AEC">
      <w:pPr>
        <w:pStyle w:val="Tekstpodstawowy"/>
        <w:kinsoku w:val="0"/>
        <w:overflowPunct w:val="0"/>
        <w:jc w:val="both"/>
        <w:rPr>
          <w:rFonts w:ascii="Arial" w:hAnsi="Arial" w:cs="Arial"/>
          <w:b w:val="0"/>
          <w:bCs w:val="0"/>
          <w:sz w:val="20"/>
          <w:szCs w:val="20"/>
        </w:rPr>
      </w:pPr>
    </w:p>
    <w:p w14:paraId="6EC65981" w14:textId="77777777" w:rsidR="00181AEC" w:rsidRPr="008E7875" w:rsidRDefault="00181AEC" w:rsidP="00181AEC">
      <w:pPr>
        <w:autoSpaceDE w:val="0"/>
        <w:autoSpaceDN w:val="0"/>
        <w:adjustRightInd w:val="0"/>
        <w:spacing w:after="0" w:line="240" w:lineRule="auto"/>
        <w:jc w:val="both"/>
        <w:rPr>
          <w:rFonts w:ascii="Arial" w:hAnsi="Arial" w:cs="Arial"/>
          <w:sz w:val="20"/>
          <w:szCs w:val="20"/>
        </w:rPr>
      </w:pPr>
      <w:r w:rsidRPr="008E7875">
        <w:rPr>
          <w:rFonts w:ascii="Arial" w:hAnsi="Arial" w:cs="Arial"/>
          <w:sz w:val="20"/>
          <w:szCs w:val="20"/>
        </w:rPr>
        <w:t xml:space="preserve">3.5 Szczegółowy zakres robót (prac) przedmiotu zamówienia znajduje się w dokumentacji służącej do opisu przedmiotu zamówienia, stanowiącej </w:t>
      </w:r>
      <w:r w:rsidRPr="008E7875">
        <w:rPr>
          <w:rFonts w:ascii="Arial" w:hAnsi="Arial" w:cs="Arial"/>
          <w:b/>
          <w:sz w:val="20"/>
          <w:szCs w:val="20"/>
        </w:rPr>
        <w:t>Załącznik B</w:t>
      </w:r>
      <w:r w:rsidRPr="008E7875">
        <w:rPr>
          <w:rFonts w:ascii="Arial" w:hAnsi="Arial" w:cs="Arial"/>
          <w:sz w:val="20"/>
          <w:szCs w:val="20"/>
        </w:rPr>
        <w:t xml:space="preserve"> do specyfikacji (SWZ), zawierający: </w:t>
      </w:r>
    </w:p>
    <w:p w14:paraId="4A64AB6A" w14:textId="77777777" w:rsidR="00181AEC" w:rsidRPr="008E7875" w:rsidRDefault="00181AEC" w:rsidP="00181AEC">
      <w:pPr>
        <w:autoSpaceDE w:val="0"/>
        <w:autoSpaceDN w:val="0"/>
        <w:adjustRightInd w:val="0"/>
        <w:spacing w:after="0" w:line="240" w:lineRule="auto"/>
        <w:jc w:val="both"/>
        <w:rPr>
          <w:rFonts w:ascii="Arial" w:hAnsi="Arial" w:cs="Arial"/>
          <w:sz w:val="20"/>
          <w:szCs w:val="20"/>
        </w:rPr>
      </w:pPr>
    </w:p>
    <w:p w14:paraId="1310DD99" w14:textId="77777777" w:rsidR="00181AEC" w:rsidRPr="008E7875" w:rsidRDefault="00181AEC" w:rsidP="00181AEC">
      <w:pPr>
        <w:autoSpaceDE w:val="0"/>
        <w:autoSpaceDN w:val="0"/>
        <w:adjustRightInd w:val="0"/>
        <w:spacing w:after="0" w:line="240" w:lineRule="auto"/>
        <w:jc w:val="both"/>
        <w:rPr>
          <w:rFonts w:ascii="Arial" w:hAnsi="Arial" w:cs="Arial"/>
          <w:b/>
          <w:sz w:val="20"/>
          <w:szCs w:val="20"/>
        </w:rPr>
      </w:pPr>
      <w:r w:rsidRPr="008E7875">
        <w:rPr>
          <w:rFonts w:ascii="Arial" w:hAnsi="Arial" w:cs="Arial"/>
          <w:b/>
          <w:sz w:val="20"/>
          <w:szCs w:val="20"/>
        </w:rPr>
        <w:t>3.6 dla CZĘŚCI 2:</w:t>
      </w:r>
    </w:p>
    <w:p w14:paraId="0911F321" w14:textId="026E68FF" w:rsidR="00181AEC" w:rsidRPr="008E7875" w:rsidRDefault="00181AEC" w:rsidP="00181AEC">
      <w:pPr>
        <w:spacing w:after="0" w:line="240" w:lineRule="auto"/>
        <w:jc w:val="both"/>
        <w:rPr>
          <w:rFonts w:ascii="Arial" w:hAnsi="Arial" w:cs="Arial"/>
          <w:sz w:val="20"/>
          <w:szCs w:val="20"/>
        </w:rPr>
      </w:pPr>
      <w:r w:rsidRPr="008E7875">
        <w:rPr>
          <w:rFonts w:ascii="Arial" w:hAnsi="Arial" w:cs="Arial"/>
          <w:sz w:val="20"/>
          <w:szCs w:val="20"/>
        </w:rPr>
        <w:t>-</w:t>
      </w:r>
      <w:r w:rsidRPr="008E7875">
        <w:rPr>
          <w:rFonts w:ascii="Arial" w:hAnsi="Arial" w:cs="Arial"/>
          <w:b/>
          <w:sz w:val="20"/>
          <w:szCs w:val="20"/>
        </w:rPr>
        <w:t>Załącznik 1</w:t>
      </w:r>
      <w:r w:rsidRPr="008E7875">
        <w:rPr>
          <w:rFonts w:ascii="Arial" w:hAnsi="Arial" w:cs="Arial"/>
          <w:sz w:val="20"/>
          <w:szCs w:val="20"/>
        </w:rPr>
        <w:t>-Opis przedmiotu zamówienia,</w:t>
      </w:r>
    </w:p>
    <w:p w14:paraId="10A8E37A" w14:textId="33E88587" w:rsidR="00181AEC" w:rsidRPr="008E7875" w:rsidRDefault="00181AEC" w:rsidP="00181AEC">
      <w:pPr>
        <w:pStyle w:val="Tekstpodstawowy"/>
        <w:kinsoku w:val="0"/>
        <w:overflowPunct w:val="0"/>
        <w:jc w:val="both"/>
        <w:rPr>
          <w:rFonts w:ascii="Arial" w:hAnsi="Arial" w:cs="Arial"/>
          <w:sz w:val="20"/>
          <w:szCs w:val="20"/>
        </w:rPr>
      </w:pPr>
      <w:r w:rsidRPr="008E7875">
        <w:rPr>
          <w:rFonts w:ascii="Arial" w:hAnsi="Arial" w:cs="Arial"/>
          <w:bCs w:val="0"/>
          <w:iCs/>
          <w:sz w:val="20"/>
          <w:szCs w:val="20"/>
        </w:rPr>
        <w:t>-Załącznik 2</w:t>
      </w:r>
      <w:r w:rsidRPr="008E7875">
        <w:rPr>
          <w:rFonts w:ascii="Arial" w:hAnsi="Arial" w:cs="Arial"/>
          <w:b w:val="0"/>
          <w:bCs w:val="0"/>
          <w:iCs/>
          <w:sz w:val="20"/>
          <w:szCs w:val="20"/>
        </w:rPr>
        <w:t xml:space="preserve">-Roboty konserwacyjne sygnalizacji świetlnych na terenie miasta Bolesławiec, </w:t>
      </w:r>
      <w:r w:rsidRPr="008E7875">
        <w:rPr>
          <w:rFonts w:ascii="Arial" w:hAnsi="Arial" w:cs="Arial"/>
          <w:iCs/>
          <w:sz w:val="20"/>
          <w:szCs w:val="20"/>
        </w:rPr>
        <w:t>PRZEDMIAR ROBÓT/</w:t>
      </w:r>
      <w:r w:rsidRPr="008E7875">
        <w:rPr>
          <w:rFonts w:ascii="Arial" w:hAnsi="Arial" w:cs="Arial"/>
          <w:sz w:val="20"/>
          <w:szCs w:val="20"/>
        </w:rPr>
        <w:t>KOSZTORYS OFERTOWY,</w:t>
      </w:r>
    </w:p>
    <w:p w14:paraId="3A2B726C" w14:textId="77777777" w:rsidR="00181AEC" w:rsidRPr="008E7875" w:rsidRDefault="00181AEC" w:rsidP="00181AEC">
      <w:pPr>
        <w:pStyle w:val="Tekstpodstawowy"/>
        <w:kinsoku w:val="0"/>
        <w:overflowPunct w:val="0"/>
        <w:jc w:val="both"/>
        <w:rPr>
          <w:rFonts w:ascii="Arial" w:hAnsi="Arial" w:cs="Arial"/>
          <w:iCs/>
          <w:sz w:val="20"/>
          <w:szCs w:val="20"/>
        </w:rPr>
      </w:pPr>
      <w:r w:rsidRPr="008E7875">
        <w:rPr>
          <w:rFonts w:ascii="Arial" w:hAnsi="Arial" w:cs="Arial"/>
          <w:sz w:val="20"/>
          <w:szCs w:val="20"/>
        </w:rPr>
        <w:t>-Załącznik nr 3 – wzór umowy</w:t>
      </w:r>
    </w:p>
    <w:p w14:paraId="2FD16E6E" w14:textId="77777777" w:rsidR="00181AEC" w:rsidRPr="004E6E54" w:rsidRDefault="00181AEC" w:rsidP="00181AEC">
      <w:pPr>
        <w:spacing w:after="0" w:line="240" w:lineRule="auto"/>
        <w:ind w:right="23" w:hanging="3"/>
        <w:jc w:val="both"/>
        <w:rPr>
          <w:rFonts w:ascii="Arial" w:hAnsi="Arial" w:cs="Arial"/>
          <w:sz w:val="20"/>
          <w:szCs w:val="20"/>
        </w:rPr>
      </w:pPr>
    </w:p>
    <w:p w14:paraId="10863998" w14:textId="77777777" w:rsidR="00181AEC" w:rsidRPr="008F618F" w:rsidRDefault="00181AEC" w:rsidP="00181AEC">
      <w:pPr>
        <w:spacing w:after="0" w:line="240" w:lineRule="auto"/>
        <w:jc w:val="both"/>
        <w:rPr>
          <w:rFonts w:ascii="Arial" w:hAnsi="Arial" w:cs="Arial"/>
          <w:sz w:val="20"/>
          <w:szCs w:val="20"/>
        </w:rPr>
      </w:pPr>
      <w:r w:rsidRPr="008F618F">
        <w:rPr>
          <w:rFonts w:ascii="Arial" w:hAnsi="Arial" w:cs="Arial"/>
          <w:sz w:val="20"/>
          <w:szCs w:val="20"/>
        </w:rPr>
        <w:t>Kod CPV 50232000 – usługi w zakresie konserwacji publicznych instalacji oświetleniowych i sygnalizatorów.</w:t>
      </w:r>
    </w:p>
    <w:p w14:paraId="085C4893" w14:textId="77777777" w:rsidR="00181AEC" w:rsidRPr="004E6E54" w:rsidRDefault="00181AEC" w:rsidP="00181AEC">
      <w:pPr>
        <w:autoSpaceDE w:val="0"/>
        <w:autoSpaceDN w:val="0"/>
        <w:adjustRightInd w:val="0"/>
        <w:spacing w:after="0" w:line="240" w:lineRule="auto"/>
        <w:jc w:val="both"/>
        <w:rPr>
          <w:rFonts w:ascii="Arial" w:eastAsia="Times New Roman" w:hAnsi="Arial" w:cs="Arial"/>
          <w:color w:val="000000"/>
          <w:sz w:val="20"/>
          <w:szCs w:val="20"/>
          <w:lang w:eastAsia="pl-PL"/>
        </w:rPr>
      </w:pPr>
      <w:r w:rsidRPr="004E6E54">
        <w:rPr>
          <w:rFonts w:ascii="Arial" w:eastAsia="Times New Roman" w:hAnsi="Arial" w:cs="Arial"/>
          <w:color w:val="000000"/>
          <w:sz w:val="20"/>
          <w:szCs w:val="20"/>
          <w:u w:color="000000"/>
          <w:lang w:eastAsia="pl-PL"/>
        </w:rPr>
        <w:t>Dodatkowe przedmioty</w:t>
      </w:r>
    </w:p>
    <w:p w14:paraId="5758E666" w14:textId="77777777" w:rsidR="00181AEC" w:rsidRPr="004E6E54" w:rsidRDefault="00181AEC" w:rsidP="00181AEC">
      <w:p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4E6E54">
        <w:rPr>
          <w:rFonts w:ascii="Arial" w:eastAsia="Times New Roman" w:hAnsi="Arial" w:cs="Arial"/>
          <w:color w:val="000000"/>
          <w:sz w:val="20"/>
          <w:szCs w:val="20"/>
          <w:u w:color="000000"/>
          <w:lang w:eastAsia="pl-PL"/>
        </w:rPr>
        <w:t>Kod CPV 45311200-2 - roboty w zakresie instalacji elektrycznych,</w:t>
      </w:r>
    </w:p>
    <w:p w14:paraId="088BBD56" w14:textId="77777777" w:rsidR="00181AEC" w:rsidRPr="004E6E54" w:rsidRDefault="00181AEC" w:rsidP="00181AEC">
      <w:pPr>
        <w:autoSpaceDE w:val="0"/>
        <w:autoSpaceDN w:val="0"/>
        <w:adjustRightInd w:val="0"/>
        <w:spacing w:after="0" w:line="240" w:lineRule="auto"/>
        <w:jc w:val="both"/>
        <w:rPr>
          <w:rFonts w:ascii="Arial" w:eastAsia="Times New Roman" w:hAnsi="Arial" w:cs="Arial"/>
          <w:color w:val="000000"/>
          <w:sz w:val="20"/>
          <w:szCs w:val="20"/>
          <w:lang w:eastAsia="pl-PL"/>
        </w:rPr>
      </w:pPr>
      <w:r w:rsidRPr="004E6E54">
        <w:rPr>
          <w:rFonts w:ascii="Arial" w:eastAsia="Times New Roman" w:hAnsi="Arial" w:cs="Arial"/>
          <w:color w:val="000000"/>
          <w:sz w:val="20"/>
          <w:szCs w:val="20"/>
          <w:u w:color="000000"/>
          <w:lang w:eastAsia="pl-PL"/>
        </w:rPr>
        <w:t>Kod CPV 50232200-2 - usługi w zakresie konserwacji sygnalizacji ulicznej.</w:t>
      </w:r>
    </w:p>
    <w:p w14:paraId="7DF297E0" w14:textId="73EB3D64" w:rsidR="002B4642" w:rsidRDefault="002B4642" w:rsidP="00181AEC">
      <w:pPr>
        <w:pStyle w:val="Tekstpodstawowy"/>
        <w:spacing w:before="76"/>
        <w:ind w:right="74"/>
        <w:jc w:val="both"/>
        <w:rPr>
          <w:rFonts w:ascii="Arial" w:hAnsi="Arial" w:cs="Arial"/>
          <w:b w:val="0"/>
          <w:bCs w:val="0"/>
          <w:sz w:val="20"/>
          <w:szCs w:val="20"/>
        </w:rPr>
      </w:pPr>
    </w:p>
    <w:p w14:paraId="08AC2801" w14:textId="65C627D2" w:rsidR="00313F33" w:rsidRDefault="004223D9" w:rsidP="00267EAC">
      <w:pPr>
        <w:tabs>
          <w:tab w:val="left" w:pos="284"/>
        </w:tabs>
        <w:suppressAutoHyphens/>
        <w:spacing w:after="0" w:line="240" w:lineRule="auto"/>
        <w:jc w:val="both"/>
        <w:rPr>
          <w:rFonts w:ascii="Arial" w:hAnsi="Arial" w:cs="Arial"/>
          <w:sz w:val="20"/>
          <w:szCs w:val="20"/>
        </w:rPr>
      </w:pPr>
      <w:r w:rsidRPr="00853424">
        <w:rPr>
          <w:rFonts w:ascii="Arial" w:hAnsi="Arial" w:cs="Arial"/>
          <w:b/>
          <w:bCs/>
          <w:sz w:val="20"/>
          <w:szCs w:val="20"/>
        </w:rPr>
        <w:t>4.  Termin wykonania zamówienia</w:t>
      </w:r>
      <w:bookmarkStart w:id="6" w:name="_Hlk63150790"/>
      <w:r w:rsidR="00313F33">
        <w:rPr>
          <w:rFonts w:ascii="Arial" w:hAnsi="Arial" w:cs="Arial"/>
          <w:sz w:val="20"/>
          <w:szCs w:val="20"/>
        </w:rPr>
        <w:t>:</w:t>
      </w:r>
    </w:p>
    <w:p w14:paraId="396C02A4" w14:textId="177BB0C8" w:rsidR="002752E3" w:rsidRPr="0054505E" w:rsidRDefault="002752E3" w:rsidP="002752E3">
      <w:pPr>
        <w:autoSpaceDE w:val="0"/>
        <w:autoSpaceDN w:val="0"/>
        <w:adjustRightInd w:val="0"/>
        <w:spacing w:after="0" w:line="240" w:lineRule="auto"/>
        <w:rPr>
          <w:rFonts w:ascii="Arial" w:eastAsia="Times New Roman" w:hAnsi="Arial" w:cs="Arial"/>
          <w:b/>
          <w:bCs/>
          <w:sz w:val="20"/>
          <w:szCs w:val="20"/>
          <w:u w:color="000000"/>
          <w:lang w:eastAsia="pl-PL"/>
        </w:rPr>
      </w:pPr>
      <w:r>
        <w:rPr>
          <w:rFonts w:ascii="Arial" w:eastAsia="Times New Roman" w:hAnsi="Arial" w:cs="Arial"/>
          <w:sz w:val="20"/>
          <w:szCs w:val="20"/>
          <w:u w:color="000000"/>
          <w:lang w:eastAsia="pl-PL"/>
        </w:rPr>
        <w:t>Od daty zawarcia umowy</w:t>
      </w:r>
      <w:r w:rsidR="0054505E">
        <w:rPr>
          <w:rFonts w:ascii="Arial" w:eastAsia="Times New Roman" w:hAnsi="Arial" w:cs="Arial"/>
          <w:sz w:val="20"/>
          <w:szCs w:val="20"/>
          <w:u w:color="000000"/>
          <w:lang w:eastAsia="pl-PL"/>
        </w:rPr>
        <w:t xml:space="preserve">, nie wcześniej jednak niż od </w:t>
      </w:r>
      <w:r w:rsidR="0054505E" w:rsidRPr="0054505E">
        <w:rPr>
          <w:rFonts w:ascii="Arial" w:eastAsia="Times New Roman" w:hAnsi="Arial" w:cs="Arial"/>
          <w:b/>
          <w:bCs/>
          <w:sz w:val="20"/>
          <w:szCs w:val="20"/>
          <w:u w:color="000000"/>
          <w:lang w:eastAsia="pl-PL"/>
        </w:rPr>
        <w:t>01.0</w:t>
      </w:r>
      <w:r w:rsidR="00506564">
        <w:rPr>
          <w:rFonts w:ascii="Arial" w:eastAsia="Times New Roman" w:hAnsi="Arial" w:cs="Arial"/>
          <w:b/>
          <w:bCs/>
          <w:sz w:val="20"/>
          <w:szCs w:val="20"/>
          <w:u w:color="000000"/>
          <w:lang w:eastAsia="pl-PL"/>
        </w:rPr>
        <w:t>1</w:t>
      </w:r>
      <w:r w:rsidR="0054505E" w:rsidRPr="0054505E">
        <w:rPr>
          <w:rFonts w:ascii="Arial" w:eastAsia="Times New Roman" w:hAnsi="Arial" w:cs="Arial"/>
          <w:b/>
          <w:bCs/>
          <w:sz w:val="20"/>
          <w:szCs w:val="20"/>
          <w:u w:color="000000"/>
          <w:lang w:eastAsia="pl-PL"/>
        </w:rPr>
        <w:t>.202</w:t>
      </w:r>
      <w:r w:rsidR="00506564">
        <w:rPr>
          <w:rFonts w:ascii="Arial" w:eastAsia="Times New Roman" w:hAnsi="Arial" w:cs="Arial"/>
          <w:b/>
          <w:bCs/>
          <w:sz w:val="20"/>
          <w:szCs w:val="20"/>
          <w:u w:color="000000"/>
          <w:lang w:eastAsia="pl-PL"/>
        </w:rPr>
        <w:t>5</w:t>
      </w:r>
      <w:r w:rsidR="0054505E" w:rsidRPr="0054505E">
        <w:rPr>
          <w:rFonts w:ascii="Arial" w:eastAsia="Times New Roman" w:hAnsi="Arial" w:cs="Arial"/>
          <w:b/>
          <w:bCs/>
          <w:sz w:val="20"/>
          <w:szCs w:val="20"/>
          <w:u w:color="000000"/>
          <w:lang w:eastAsia="pl-PL"/>
        </w:rPr>
        <w:t xml:space="preserve"> r. </w:t>
      </w:r>
      <w:r w:rsidRPr="0054505E">
        <w:rPr>
          <w:rFonts w:ascii="Arial" w:eastAsia="Times New Roman" w:hAnsi="Arial" w:cs="Arial"/>
          <w:b/>
          <w:bCs/>
          <w:sz w:val="20"/>
          <w:szCs w:val="20"/>
          <w:u w:color="000000"/>
          <w:lang w:eastAsia="pl-PL"/>
        </w:rPr>
        <w:t xml:space="preserve">do </w:t>
      </w:r>
      <w:r w:rsidR="008975D0" w:rsidRPr="0054505E">
        <w:rPr>
          <w:rFonts w:ascii="Arial" w:eastAsia="Times New Roman" w:hAnsi="Arial" w:cs="Arial"/>
          <w:b/>
          <w:bCs/>
          <w:sz w:val="20"/>
          <w:szCs w:val="20"/>
          <w:u w:color="000000"/>
          <w:lang w:eastAsia="pl-PL"/>
        </w:rPr>
        <w:t>31</w:t>
      </w:r>
      <w:r w:rsidRPr="0054505E">
        <w:rPr>
          <w:rFonts w:ascii="Arial" w:eastAsia="Times New Roman" w:hAnsi="Arial" w:cs="Arial"/>
          <w:b/>
          <w:bCs/>
          <w:sz w:val="20"/>
          <w:szCs w:val="20"/>
          <w:u w:color="000000"/>
          <w:lang w:eastAsia="pl-PL"/>
        </w:rPr>
        <w:t>.</w:t>
      </w:r>
      <w:r w:rsidR="0054505E" w:rsidRPr="0054505E">
        <w:rPr>
          <w:rFonts w:ascii="Arial" w:eastAsia="Times New Roman" w:hAnsi="Arial" w:cs="Arial"/>
          <w:b/>
          <w:bCs/>
          <w:sz w:val="20"/>
          <w:szCs w:val="20"/>
          <w:u w:color="000000"/>
          <w:lang w:eastAsia="pl-PL"/>
        </w:rPr>
        <w:t>12</w:t>
      </w:r>
      <w:r w:rsidRPr="0054505E">
        <w:rPr>
          <w:rFonts w:ascii="Arial" w:eastAsia="Times New Roman" w:hAnsi="Arial" w:cs="Arial"/>
          <w:b/>
          <w:bCs/>
          <w:sz w:val="20"/>
          <w:szCs w:val="20"/>
          <w:u w:color="000000"/>
          <w:lang w:eastAsia="pl-PL"/>
        </w:rPr>
        <w:t>.202</w:t>
      </w:r>
      <w:r w:rsidR="00506564">
        <w:rPr>
          <w:rFonts w:ascii="Arial" w:eastAsia="Times New Roman" w:hAnsi="Arial" w:cs="Arial"/>
          <w:b/>
          <w:bCs/>
          <w:sz w:val="20"/>
          <w:szCs w:val="20"/>
          <w:u w:color="000000"/>
          <w:lang w:eastAsia="pl-PL"/>
        </w:rPr>
        <w:t>5</w:t>
      </w:r>
      <w:r w:rsidRPr="0054505E">
        <w:rPr>
          <w:rFonts w:ascii="Arial" w:eastAsia="Times New Roman" w:hAnsi="Arial" w:cs="Arial"/>
          <w:b/>
          <w:bCs/>
          <w:sz w:val="20"/>
          <w:szCs w:val="20"/>
          <w:u w:color="000000"/>
          <w:lang w:eastAsia="pl-PL"/>
        </w:rPr>
        <w:t xml:space="preserve"> r.</w:t>
      </w:r>
    </w:p>
    <w:p w14:paraId="7C60ED0D" w14:textId="77777777" w:rsidR="00B36939" w:rsidRPr="00452AD4" w:rsidRDefault="00B36939" w:rsidP="00267EAC">
      <w:pPr>
        <w:tabs>
          <w:tab w:val="left" w:pos="284"/>
        </w:tabs>
        <w:suppressAutoHyphens/>
        <w:spacing w:after="0" w:line="240" w:lineRule="auto"/>
        <w:jc w:val="both"/>
        <w:rPr>
          <w:rFonts w:ascii="Arial" w:hAnsi="Arial" w:cs="Arial"/>
          <w:color w:val="FF0000"/>
          <w:sz w:val="20"/>
          <w:szCs w:val="20"/>
        </w:rPr>
      </w:pPr>
    </w:p>
    <w:bookmarkEnd w:id="6"/>
    <w:p w14:paraId="28B07AF7" w14:textId="235DB5CF" w:rsidR="0054505E" w:rsidRPr="00853424" w:rsidRDefault="004223D9" w:rsidP="0054505E">
      <w:pPr>
        <w:spacing w:after="0" w:line="240" w:lineRule="auto"/>
        <w:jc w:val="both"/>
        <w:rPr>
          <w:rFonts w:ascii="Arial" w:hAnsi="Arial" w:cs="Arial"/>
          <w:sz w:val="20"/>
          <w:szCs w:val="20"/>
        </w:rPr>
      </w:pPr>
      <w:r w:rsidRPr="00853424">
        <w:rPr>
          <w:rFonts w:ascii="Arial" w:hAnsi="Arial" w:cs="Arial"/>
          <w:b/>
          <w:bCs/>
          <w:sz w:val="20"/>
          <w:szCs w:val="20"/>
        </w:rPr>
        <w:t>5. Projektowane postanowienia umowy w sprawie zamówienia publicznego</w:t>
      </w:r>
      <w:r w:rsidRPr="00853424">
        <w:rPr>
          <w:rFonts w:ascii="Arial" w:hAnsi="Arial" w:cs="Arial"/>
          <w:sz w:val="20"/>
          <w:szCs w:val="20"/>
        </w:rPr>
        <w:t>, które zostaną wprowadzone do treści tej umowy. Z wykonawcą, który złoży najkorzystniejszą ofertę zostanie zawarta umowa, której wzór stanowi</w:t>
      </w:r>
      <w:r w:rsidR="0054505E" w:rsidRPr="0054505E">
        <w:rPr>
          <w:rFonts w:ascii="Arial" w:hAnsi="Arial" w:cs="Arial"/>
          <w:b/>
          <w:bCs/>
          <w:sz w:val="20"/>
          <w:szCs w:val="20"/>
        </w:rPr>
        <w:t xml:space="preserve"> </w:t>
      </w:r>
      <w:r w:rsidR="0054505E" w:rsidRPr="00853424">
        <w:rPr>
          <w:rFonts w:ascii="Arial" w:hAnsi="Arial" w:cs="Arial"/>
          <w:b/>
          <w:bCs/>
          <w:sz w:val="20"/>
          <w:szCs w:val="20"/>
        </w:rPr>
        <w:t xml:space="preserve">Załącznik </w:t>
      </w:r>
      <w:r w:rsidR="0054505E">
        <w:rPr>
          <w:rFonts w:ascii="Arial" w:hAnsi="Arial" w:cs="Arial"/>
          <w:b/>
          <w:bCs/>
          <w:sz w:val="20"/>
          <w:szCs w:val="20"/>
        </w:rPr>
        <w:t>7 dla CZĘŚCI 1 i Załącznik 3</w:t>
      </w:r>
      <w:r w:rsidR="0054505E" w:rsidRPr="00853424">
        <w:rPr>
          <w:rFonts w:ascii="Arial" w:hAnsi="Arial" w:cs="Arial"/>
          <w:b/>
          <w:bCs/>
          <w:sz w:val="20"/>
          <w:szCs w:val="20"/>
        </w:rPr>
        <w:t xml:space="preserve"> </w:t>
      </w:r>
      <w:r w:rsidR="0054505E">
        <w:rPr>
          <w:rFonts w:ascii="Arial" w:hAnsi="Arial" w:cs="Arial"/>
          <w:b/>
          <w:bCs/>
          <w:sz w:val="20"/>
          <w:szCs w:val="20"/>
        </w:rPr>
        <w:t>dla CZĘŚCI 2</w:t>
      </w:r>
      <w:r w:rsidR="0054505E" w:rsidRPr="008D2F24">
        <w:rPr>
          <w:rFonts w:ascii="Arial" w:hAnsi="Arial" w:cs="Arial"/>
          <w:b/>
          <w:bCs/>
          <w:sz w:val="20"/>
          <w:szCs w:val="20"/>
        </w:rPr>
        <w:t>.</w:t>
      </w:r>
    </w:p>
    <w:p w14:paraId="5221DAD2" w14:textId="77777777" w:rsidR="00AE49C3" w:rsidRDefault="00AE49C3" w:rsidP="00AE49C3">
      <w:pPr>
        <w:spacing w:after="0" w:line="240" w:lineRule="auto"/>
        <w:jc w:val="both"/>
        <w:rPr>
          <w:rFonts w:ascii="Arial" w:hAnsi="Arial" w:cs="Arial"/>
          <w:b/>
          <w:bCs/>
          <w:sz w:val="20"/>
          <w:szCs w:val="20"/>
        </w:rPr>
      </w:pPr>
    </w:p>
    <w:p w14:paraId="7ADA64F6" w14:textId="77777777" w:rsidR="00AE49C3" w:rsidRDefault="004223D9" w:rsidP="00AE49C3">
      <w:pPr>
        <w:spacing w:after="0" w:line="240" w:lineRule="auto"/>
        <w:jc w:val="both"/>
        <w:rPr>
          <w:rFonts w:ascii="Arial" w:hAnsi="Arial" w:cs="Arial"/>
          <w:b/>
          <w:bCs/>
          <w:sz w:val="20"/>
          <w:szCs w:val="20"/>
        </w:rPr>
      </w:pPr>
      <w:r w:rsidRPr="00853424">
        <w:rPr>
          <w:rFonts w:ascii="Arial" w:hAnsi="Arial" w:cs="Arial"/>
          <w:b/>
          <w:bCs/>
          <w:sz w:val="20"/>
          <w:szCs w:val="20"/>
        </w:rPr>
        <w:t xml:space="preserve">6. </w:t>
      </w:r>
      <w:r w:rsidR="00DF2CCE" w:rsidRPr="00B0003A">
        <w:rPr>
          <w:rFonts w:ascii="Arial" w:hAnsi="Arial" w:cs="Arial"/>
          <w:b/>
          <w:bCs/>
          <w:sz w:val="20"/>
          <w:szCs w:val="20"/>
        </w:rPr>
        <w:t>Informacje</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o</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środkach</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komunikacji</w:t>
      </w:r>
      <w:r w:rsidR="00DF2CCE" w:rsidRPr="00B0003A">
        <w:rPr>
          <w:rFonts w:ascii="Arial" w:hAnsi="Arial" w:cs="Arial"/>
          <w:b/>
          <w:bCs/>
          <w:spacing w:val="-13"/>
          <w:sz w:val="20"/>
          <w:szCs w:val="20"/>
        </w:rPr>
        <w:t xml:space="preserve"> </w:t>
      </w:r>
      <w:r w:rsidR="00DF2CCE" w:rsidRPr="00B0003A">
        <w:rPr>
          <w:rFonts w:ascii="Arial" w:hAnsi="Arial" w:cs="Arial"/>
          <w:b/>
          <w:bCs/>
          <w:sz w:val="20"/>
          <w:szCs w:val="20"/>
        </w:rPr>
        <w:t>elektronicznej,</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przy</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użyciu</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których zamawiający będzie komunikował się z wykonawcami, oraz informacje o wymaganiach technicznych i organizacyjnych sporządzania, wysyłania i odbierania korespondencji elektronicznej</w:t>
      </w:r>
      <w:r w:rsidR="00DF2CCE">
        <w:rPr>
          <w:rFonts w:ascii="Arial" w:hAnsi="Arial" w:cs="Arial"/>
          <w:b/>
          <w:bCs/>
          <w:sz w:val="20"/>
          <w:szCs w:val="20"/>
        </w:rPr>
        <w:t>.</w:t>
      </w:r>
    </w:p>
    <w:p w14:paraId="2DB9DE0D" w14:textId="77777777" w:rsidR="00AE49C3" w:rsidRDefault="00AE49C3" w:rsidP="00AE49C3">
      <w:pPr>
        <w:spacing w:after="0" w:line="240" w:lineRule="auto"/>
        <w:jc w:val="both"/>
        <w:rPr>
          <w:rFonts w:ascii="Arial" w:hAnsi="Arial" w:cs="Arial"/>
          <w:b/>
          <w:bCs/>
          <w:sz w:val="20"/>
          <w:szCs w:val="20"/>
        </w:rPr>
      </w:pPr>
    </w:p>
    <w:p w14:paraId="211449AF" w14:textId="77777777" w:rsidR="00CE0EEF" w:rsidRPr="005435D6" w:rsidRDefault="00CE0EEF" w:rsidP="00CE0EEF">
      <w:pPr>
        <w:pStyle w:val="Akapitzlist"/>
        <w:numPr>
          <w:ilvl w:val="0"/>
          <w:numId w:val="23"/>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 postępowaniu o udzielenie zamówienia publicznego komunikacja między Zamawiającym, a Wykonawcami odbywa się przy użyciu Platformy e-Zamówienia, która jest dostępna pod adresem </w:t>
      </w:r>
      <w:r w:rsidRPr="005435D6">
        <w:rPr>
          <w:rFonts w:ascii="Arial" w:hAnsi="Arial" w:cs="Arial"/>
          <w:color w:val="006EC0"/>
          <w:sz w:val="20"/>
          <w:szCs w:val="20"/>
        </w:rPr>
        <w:t xml:space="preserve">https://ezamowienia.gov.pl </w:t>
      </w:r>
    </w:p>
    <w:p w14:paraId="225B7520" w14:textId="77777777" w:rsidR="00CE0EEF" w:rsidRPr="005435D6" w:rsidRDefault="00CE0EEF" w:rsidP="00CE0EEF">
      <w:pPr>
        <w:pStyle w:val="Akapitzlist"/>
        <w:numPr>
          <w:ilvl w:val="0"/>
          <w:numId w:val="23"/>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Korzystanie z Platformy e-Zamówienia jest bezpłatne. </w:t>
      </w:r>
    </w:p>
    <w:p w14:paraId="29A90918" w14:textId="77777777" w:rsidR="00CE0EEF" w:rsidRPr="005435D6" w:rsidRDefault="00CE0EEF" w:rsidP="00CE0EEF">
      <w:pPr>
        <w:pStyle w:val="Akapitzlist"/>
        <w:numPr>
          <w:ilvl w:val="0"/>
          <w:numId w:val="23"/>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Wykonawca zamierzający wziąć udział w postępowaniu o udzielenie zamówienia publicznego musi posiadać konto podmiotu „Wykonawca” na Platformie e-Zamówienia. </w:t>
      </w:r>
    </w:p>
    <w:p w14:paraId="54CEA799" w14:textId="77777777" w:rsidR="00CE0EEF" w:rsidRPr="005435D6" w:rsidRDefault="00CE0EEF" w:rsidP="00CE0EEF">
      <w:pPr>
        <w:pStyle w:val="Akapitzlist"/>
        <w:numPr>
          <w:ilvl w:val="0"/>
          <w:numId w:val="23"/>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b/>
          <w:bCs/>
          <w:color w:val="000000"/>
          <w:sz w:val="20"/>
          <w:szCs w:val="20"/>
        </w:rPr>
        <w:t xml:space="preserve">Szczegółowe informacje na temat zakładania kont podmiotów oraz zasady i warunki korzystania z Platformy e-Zamówienia określa Regulamin Platformy e-Zamówienia, dostępny na stronie internetowej </w:t>
      </w:r>
      <w:hyperlink r:id="rId13" w:anchor="regulamin-serwisu" w:history="1">
        <w:r w:rsidRPr="008D13EE">
          <w:rPr>
            <w:rStyle w:val="Hipercze"/>
            <w:rFonts w:ascii="Arial" w:hAnsi="Arial" w:cs="Arial"/>
            <w:b/>
            <w:bCs/>
            <w:sz w:val="20"/>
            <w:szCs w:val="20"/>
          </w:rPr>
          <w:t>https://ezamowienia.gov.pl/pl/regulamin/#regulamin-serwisu</w:t>
        </w:r>
      </w:hyperlink>
      <w:r>
        <w:rPr>
          <w:rFonts w:ascii="Arial" w:hAnsi="Arial" w:cs="Arial"/>
          <w:b/>
          <w:bCs/>
          <w:color w:val="006EC0"/>
          <w:sz w:val="20"/>
          <w:szCs w:val="20"/>
        </w:rPr>
        <w:t xml:space="preserve"> </w:t>
      </w:r>
      <w:r w:rsidRPr="005435D6">
        <w:rPr>
          <w:rFonts w:ascii="Arial" w:hAnsi="Arial" w:cs="Arial"/>
          <w:b/>
          <w:bCs/>
          <w:color w:val="000000"/>
          <w:sz w:val="20"/>
          <w:szCs w:val="20"/>
        </w:rPr>
        <w:t xml:space="preserve">oraz informacje zamieszczone w zakładce „Centrum Pomocy”. </w:t>
      </w:r>
    </w:p>
    <w:p w14:paraId="1700762C" w14:textId="77777777" w:rsidR="00CE0EEF" w:rsidRPr="005435D6" w:rsidRDefault="00CE0EEF" w:rsidP="00CE0EEF">
      <w:pPr>
        <w:pStyle w:val="Akapitzlist"/>
        <w:numPr>
          <w:ilvl w:val="0"/>
          <w:numId w:val="23"/>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Przeglądanie i pobieranie publicznej treści dokumentacji postępowania nie wymaga posiadania konta na Platformie e-Zamówienia ani logowania do Platformy e- Zamówienia. </w:t>
      </w:r>
    </w:p>
    <w:p w14:paraId="07C22472" w14:textId="77777777" w:rsidR="00CE0EEF" w:rsidRPr="00106A8E" w:rsidRDefault="00CE0EEF" w:rsidP="00CE0EEF">
      <w:pPr>
        <w:pStyle w:val="Akapitzlist"/>
        <w:numPr>
          <w:ilvl w:val="0"/>
          <w:numId w:val="23"/>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3DFCCE34" w14:textId="77777777" w:rsidR="00CE0EEF" w:rsidRPr="00106A8E" w:rsidRDefault="00CE0EEF" w:rsidP="00CE0EEF">
      <w:pPr>
        <w:pStyle w:val="Akapitzlist"/>
        <w:numPr>
          <w:ilvl w:val="0"/>
          <w:numId w:val="23"/>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Dokumenty elektroniczne, o których mowa w § 2 ust. 1 rozporządzenia , o którym mowa w pkt 6.6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106A8E">
        <w:rPr>
          <w:rFonts w:ascii="Arial" w:hAnsi="Arial" w:cs="Arial"/>
          <w:color w:val="000000"/>
          <w:sz w:val="20"/>
          <w:szCs w:val="20"/>
        </w:rPr>
        <w:t>Pzp</w:t>
      </w:r>
      <w:proofErr w:type="spellEnd"/>
      <w:r w:rsidRPr="00106A8E">
        <w:rPr>
          <w:rFonts w:ascii="Arial" w:hAnsi="Arial" w:cs="Arial"/>
          <w:color w:val="000000"/>
          <w:sz w:val="20"/>
          <w:szCs w:val="20"/>
        </w:rPr>
        <w:t xml:space="preserve">, ww. regulacje nie będą miały bezpośredniego zastosowania. </w:t>
      </w:r>
    </w:p>
    <w:p w14:paraId="267F81DA" w14:textId="77777777" w:rsidR="00CE0EEF" w:rsidRPr="009908AE" w:rsidRDefault="00CE0EEF" w:rsidP="00CE0EEF">
      <w:pPr>
        <w:pStyle w:val="Nagwek1"/>
        <w:numPr>
          <w:ilvl w:val="0"/>
          <w:numId w:val="23"/>
        </w:numPr>
        <w:tabs>
          <w:tab w:val="left" w:pos="426"/>
          <w:tab w:val="left" w:pos="474"/>
        </w:tabs>
        <w:spacing w:before="0" w:line="240" w:lineRule="auto"/>
        <w:ind w:left="0" w:right="-2" w:firstLine="0"/>
        <w:jc w:val="both"/>
        <w:rPr>
          <w:rFonts w:ascii="Arial" w:hAnsi="Arial" w:cs="Arial"/>
          <w:b/>
          <w:bCs/>
          <w:color w:val="auto"/>
          <w:sz w:val="20"/>
          <w:szCs w:val="20"/>
        </w:rPr>
      </w:pPr>
      <w:r w:rsidRPr="009908AE">
        <w:rPr>
          <w:rFonts w:ascii="Arial" w:hAnsi="Arial" w:cs="Arial"/>
          <w:color w:val="000000"/>
          <w:sz w:val="20"/>
          <w:szCs w:val="20"/>
        </w:rPr>
        <w:t xml:space="preserve">Informacje, oświadczenia lub dokumenty, </w:t>
      </w:r>
      <w:r w:rsidRPr="009908AE">
        <w:rPr>
          <w:rFonts w:ascii="Arial" w:hAnsi="Arial" w:cs="Arial"/>
          <w:color w:val="000000"/>
          <w:sz w:val="20"/>
          <w:szCs w:val="20"/>
          <w:u w:val="single"/>
        </w:rPr>
        <w:t>inne</w:t>
      </w:r>
      <w:r w:rsidRPr="009908AE">
        <w:rPr>
          <w:rFonts w:ascii="Arial" w:hAnsi="Arial" w:cs="Arial"/>
          <w:color w:val="000000"/>
          <w:sz w:val="20"/>
          <w:szCs w:val="20"/>
        </w:rPr>
        <w:t xml:space="preserve"> niż wymienione w § 2 ust. 1 rozporządzenia, o którym mowa w pkt 6.6 SWZ, przekazywane w postępowaniu sporządza się w postaci elektronicznej: </w:t>
      </w:r>
    </w:p>
    <w:p w14:paraId="04A53D53" w14:textId="77777777" w:rsidR="00CE0EEF" w:rsidRPr="009908AE" w:rsidRDefault="00CE0EEF" w:rsidP="00CE0EEF">
      <w:pPr>
        <w:pStyle w:val="Akapitzlist"/>
        <w:numPr>
          <w:ilvl w:val="0"/>
          <w:numId w:val="2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(i przekazuje się jako załącznik), lub </w:t>
      </w:r>
    </w:p>
    <w:p w14:paraId="522E444F" w14:textId="77777777" w:rsidR="00CE0EEF" w:rsidRPr="009908AE" w:rsidRDefault="00CE0EEF" w:rsidP="00CE0EEF">
      <w:pPr>
        <w:pStyle w:val="Akapitzlist"/>
        <w:numPr>
          <w:ilvl w:val="0"/>
          <w:numId w:val="2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53FF7C84" w14:textId="77777777" w:rsidR="00CE0EEF" w:rsidRPr="009C5E2B" w:rsidRDefault="00CE0EEF" w:rsidP="00CE0EEF">
      <w:pPr>
        <w:pStyle w:val="Akapitzlist"/>
        <w:numPr>
          <w:ilvl w:val="1"/>
          <w:numId w:val="25"/>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0B58AA6D" w14:textId="77777777" w:rsidR="00CE0EEF" w:rsidRPr="009C5E2B" w:rsidRDefault="00CE0EEF" w:rsidP="00CE0EEF">
      <w:pPr>
        <w:pStyle w:val="Akapitzlist"/>
        <w:numPr>
          <w:ilvl w:val="1"/>
          <w:numId w:val="25"/>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CF1ACC">
        <w:rPr>
          <w:rFonts w:ascii="Arial" w:hAnsi="Arial" w:cs="Arial"/>
          <w:sz w:val="20"/>
          <w:szCs w:val="20"/>
        </w:rPr>
        <w:t xml:space="preserve">Komunikacja w postępowaniu, </w:t>
      </w:r>
      <w:r w:rsidRPr="00CF1ACC">
        <w:rPr>
          <w:rFonts w:ascii="Arial" w:hAnsi="Arial" w:cs="Arial"/>
          <w:b/>
          <w:bCs/>
          <w:sz w:val="20"/>
          <w:szCs w:val="20"/>
        </w:rPr>
        <w:t xml:space="preserve">z wyłączeniem składania ofert (sposób składania ofert opisano w ust. 10 SWZ) </w:t>
      </w:r>
      <w:r w:rsidRPr="00CF1ACC">
        <w:rPr>
          <w:rFonts w:ascii="Arial" w:hAnsi="Arial" w:cs="Arial"/>
          <w:sz w:val="20"/>
          <w:szCs w:val="20"/>
        </w:rPr>
        <w:t>odbywa się drogą elektroniczną za pośrednictwem formularzy do komunikacji dostępnych w zakładce „Formularze” („Formularze do komunikacji”). Za pośrednictwem</w:t>
      </w:r>
      <w:r w:rsidRPr="009C5E2B">
        <w:rPr>
          <w:rFonts w:ascii="Arial" w:hAnsi="Arial" w:cs="Arial"/>
          <w:color w:val="000000"/>
          <w:sz w:val="20"/>
          <w:szCs w:val="20"/>
        </w:rPr>
        <w:t xml:space="preserve">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38EBC3C" w14:textId="77777777" w:rsidR="00CE0EEF" w:rsidRPr="009C5E2B" w:rsidRDefault="00CE0EEF" w:rsidP="00CE0EEF">
      <w:pPr>
        <w:pStyle w:val="Akapitzlist"/>
        <w:numPr>
          <w:ilvl w:val="1"/>
          <w:numId w:val="25"/>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 Zamówienia. </w:t>
      </w:r>
    </w:p>
    <w:p w14:paraId="75D8432E" w14:textId="77777777" w:rsidR="00CE0EEF" w:rsidRPr="009C5E2B" w:rsidRDefault="00CE0EEF" w:rsidP="00CE0EEF">
      <w:pPr>
        <w:pStyle w:val="Akapitzlist"/>
        <w:numPr>
          <w:ilvl w:val="1"/>
          <w:numId w:val="25"/>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04961F72" w14:textId="77777777" w:rsidR="00CE0EEF" w:rsidRPr="009C5E2B" w:rsidRDefault="00CE0EEF" w:rsidP="00CE0EEF">
      <w:pPr>
        <w:pStyle w:val="Akapitzlist"/>
        <w:numPr>
          <w:ilvl w:val="1"/>
          <w:numId w:val="25"/>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0E4102E7" w14:textId="77777777" w:rsidR="00CE0EEF" w:rsidRDefault="00CE0EEF" w:rsidP="00CE0EEF">
      <w:pPr>
        <w:pStyle w:val="Akapitzlist"/>
        <w:numPr>
          <w:ilvl w:val="1"/>
          <w:numId w:val="25"/>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Minimalne wymagania techniczne dotyczące sprzętu używanego w celu korzystania z usług Platformy e-Zamówienia oraz informacje dotyczące specyfikacji połączenia określa §12 Regulamin Platformy e-Zamówienia</w:t>
      </w:r>
      <w:r>
        <w:rPr>
          <w:rFonts w:ascii="Arial" w:hAnsi="Arial" w:cs="Arial"/>
          <w:color w:val="000000"/>
          <w:sz w:val="20"/>
          <w:szCs w:val="20"/>
        </w:rPr>
        <w:t>.</w:t>
      </w:r>
    </w:p>
    <w:p w14:paraId="6F190B04" w14:textId="77777777" w:rsidR="00CE0EEF" w:rsidRPr="009C5E2B" w:rsidRDefault="00CE0EEF" w:rsidP="00CE0EEF">
      <w:pPr>
        <w:pStyle w:val="Akapitzlist"/>
        <w:numPr>
          <w:ilvl w:val="1"/>
          <w:numId w:val="25"/>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 przypadku problemów technicznych i awarii związanych z funkcjonowaniem Platformy e-Zamówienia użytkownicy mogą skorzystać ze wsparcia technicznego dostępnego pod numerem telefonu </w:t>
      </w:r>
      <w:r w:rsidRPr="00002853">
        <w:rPr>
          <w:rFonts w:ascii="Arial" w:hAnsi="Arial" w:cs="Arial"/>
          <w:sz w:val="20"/>
          <w:szCs w:val="20"/>
        </w:rPr>
        <w:t>(22) 458 77 99</w:t>
      </w:r>
      <w:r>
        <w:t xml:space="preserve"> </w:t>
      </w:r>
      <w:r w:rsidRPr="009C5E2B">
        <w:rPr>
          <w:rFonts w:ascii="Arial" w:hAnsi="Arial" w:cs="Arial"/>
          <w:color w:val="000000"/>
          <w:sz w:val="20"/>
          <w:szCs w:val="20"/>
        </w:rPr>
        <w:t xml:space="preserve">lub drogą elektroniczną poprzez formularz udostępniony na stronie internetowej </w:t>
      </w:r>
      <w:r w:rsidRPr="009C5E2B">
        <w:rPr>
          <w:rFonts w:ascii="Arial" w:hAnsi="Arial" w:cs="Arial"/>
          <w:color w:val="006EC0"/>
          <w:sz w:val="20"/>
          <w:szCs w:val="20"/>
        </w:rPr>
        <w:t xml:space="preserve">https://ezamowienia.gov.pl </w:t>
      </w:r>
      <w:r w:rsidRPr="009C5E2B">
        <w:rPr>
          <w:rFonts w:ascii="Arial" w:hAnsi="Arial" w:cs="Arial"/>
          <w:color w:val="000000"/>
          <w:sz w:val="20"/>
          <w:szCs w:val="20"/>
        </w:rPr>
        <w:t xml:space="preserve">w zakładce „Zgłoś problem”. </w:t>
      </w:r>
    </w:p>
    <w:p w14:paraId="2EC89403" w14:textId="77777777" w:rsidR="00CE0EEF" w:rsidRPr="009C5E2B" w:rsidRDefault="00CE0EEF" w:rsidP="00CE0EEF">
      <w:pPr>
        <w:pStyle w:val="Akapitzlist"/>
        <w:numPr>
          <w:ilvl w:val="0"/>
          <w:numId w:val="30"/>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Pr>
          <w:rFonts w:ascii="Arial" w:hAnsi="Arial" w:cs="Arial"/>
          <w:color w:val="000000"/>
          <w:sz w:val="20"/>
          <w:szCs w:val="20"/>
        </w:rPr>
        <w:t xml:space="preserve"> </w:t>
      </w:r>
      <w:r w:rsidRPr="009C5E2B">
        <w:rPr>
          <w:rFonts w:ascii="Arial" w:hAnsi="Arial" w:cs="Arial"/>
          <w:color w:val="000000"/>
          <w:sz w:val="20"/>
          <w:szCs w:val="20"/>
        </w:rPr>
        <w:t>W uzasadnionych przypadkach</w:t>
      </w:r>
      <w:r>
        <w:rPr>
          <w:rFonts w:ascii="Arial" w:hAnsi="Arial" w:cs="Arial"/>
          <w:color w:val="000000"/>
          <w:sz w:val="20"/>
          <w:szCs w:val="20"/>
        </w:rPr>
        <w:t xml:space="preserve">, </w:t>
      </w:r>
      <w:r w:rsidRPr="009C5E2B">
        <w:rPr>
          <w:rFonts w:ascii="Arial" w:hAnsi="Arial" w:cs="Arial"/>
          <w:color w:val="000000"/>
          <w:sz w:val="20"/>
          <w:szCs w:val="20"/>
        </w:rPr>
        <w:t xml:space="preserve">Zamawiający dopuszcza komunikację za pomocą poczty elektronicznej na adres e-mail: </w:t>
      </w:r>
      <w:r w:rsidRPr="009C5E2B">
        <w:rPr>
          <w:rFonts w:ascii="Arial" w:hAnsi="Arial" w:cs="Arial"/>
          <w:color w:val="0000FF"/>
          <w:sz w:val="20"/>
          <w:szCs w:val="20"/>
        </w:rPr>
        <w:t xml:space="preserve">d.wawrzkiewicz@um.boleslawiec.pl </w:t>
      </w:r>
      <w:r w:rsidRPr="009C5E2B">
        <w:rPr>
          <w:rFonts w:ascii="Arial" w:hAnsi="Arial" w:cs="Arial"/>
          <w:color w:val="000000"/>
          <w:sz w:val="20"/>
          <w:szCs w:val="20"/>
        </w:rPr>
        <w:t>(</w:t>
      </w:r>
      <w:r w:rsidRPr="009C5E2B">
        <w:rPr>
          <w:rFonts w:ascii="Arial" w:hAnsi="Arial" w:cs="Arial"/>
          <w:b/>
          <w:bCs/>
          <w:color w:val="000000"/>
          <w:sz w:val="20"/>
          <w:szCs w:val="20"/>
        </w:rPr>
        <w:t>nie dotyczy składania ofert w postępowaniu).</w:t>
      </w:r>
    </w:p>
    <w:p w14:paraId="0DE154C6" w14:textId="187DF218" w:rsidR="006F3660" w:rsidRDefault="006F3660" w:rsidP="009C5E2B">
      <w:pPr>
        <w:tabs>
          <w:tab w:val="left" w:pos="284"/>
        </w:tabs>
        <w:spacing w:after="0" w:line="240" w:lineRule="auto"/>
        <w:jc w:val="both"/>
        <w:rPr>
          <w:rFonts w:ascii="Arial" w:hAnsi="Arial" w:cs="Arial"/>
          <w:b/>
          <w:bCs/>
          <w:sz w:val="20"/>
          <w:szCs w:val="20"/>
        </w:rPr>
      </w:pPr>
    </w:p>
    <w:p w14:paraId="5DF967B0" w14:textId="77777777" w:rsidR="004223D9" w:rsidRPr="00853424" w:rsidRDefault="004223D9" w:rsidP="00DF2CCE">
      <w:pPr>
        <w:spacing w:after="0" w:line="240" w:lineRule="auto"/>
        <w:jc w:val="both"/>
        <w:rPr>
          <w:rFonts w:ascii="Arial" w:hAnsi="Arial" w:cs="Arial"/>
          <w:b/>
          <w:bCs/>
          <w:sz w:val="20"/>
          <w:szCs w:val="20"/>
        </w:rPr>
      </w:pPr>
      <w:r w:rsidRPr="00853424">
        <w:rPr>
          <w:rFonts w:ascii="Arial" w:hAnsi="Arial" w:cs="Arial"/>
          <w:b/>
          <w:bCs/>
          <w:sz w:val="20"/>
          <w:szCs w:val="20"/>
        </w:rPr>
        <w:t xml:space="preserve">7. </w:t>
      </w:r>
      <w:r w:rsidR="00B852C1" w:rsidRPr="00853424">
        <w:rPr>
          <w:rFonts w:ascii="Arial" w:hAnsi="Arial" w:cs="Arial"/>
          <w:b/>
          <w:bCs/>
          <w:sz w:val="20"/>
          <w:szCs w:val="20"/>
        </w:rPr>
        <w:t xml:space="preserve"> </w:t>
      </w:r>
      <w:r w:rsidRPr="00853424">
        <w:rPr>
          <w:rFonts w:ascii="Arial" w:hAnsi="Arial" w:cs="Arial"/>
          <w:b/>
          <w:bCs/>
          <w:sz w:val="20"/>
          <w:szCs w:val="20"/>
        </w:rPr>
        <w:t xml:space="preserve">Wskazanie osób uprawnionych do komunikowania się z wykonawcami </w:t>
      </w:r>
    </w:p>
    <w:p w14:paraId="440BA54D" w14:textId="1DD95BEA"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Do porozumiewania się z wykonawcami upoważnion</w:t>
      </w:r>
      <w:r w:rsidR="002510FB" w:rsidRPr="00853424">
        <w:rPr>
          <w:rFonts w:ascii="Arial" w:hAnsi="Arial" w:cs="Arial"/>
          <w:sz w:val="20"/>
          <w:szCs w:val="20"/>
        </w:rPr>
        <w:t>a</w:t>
      </w:r>
      <w:r w:rsidRPr="00853424">
        <w:rPr>
          <w:rFonts w:ascii="Arial" w:hAnsi="Arial" w:cs="Arial"/>
          <w:sz w:val="20"/>
          <w:szCs w:val="20"/>
        </w:rPr>
        <w:t xml:space="preserve"> </w:t>
      </w:r>
      <w:r w:rsidR="002510FB" w:rsidRPr="00853424">
        <w:rPr>
          <w:rFonts w:ascii="Arial" w:hAnsi="Arial" w:cs="Arial"/>
          <w:sz w:val="20"/>
          <w:szCs w:val="20"/>
        </w:rPr>
        <w:t>jest</w:t>
      </w:r>
      <w:r w:rsidRPr="00853424">
        <w:rPr>
          <w:rFonts w:ascii="Arial" w:hAnsi="Arial" w:cs="Arial"/>
          <w:sz w:val="20"/>
          <w:szCs w:val="20"/>
        </w:rPr>
        <w:t xml:space="preserve"> następując</w:t>
      </w:r>
      <w:r w:rsidR="002510FB" w:rsidRPr="00853424">
        <w:rPr>
          <w:rFonts w:ascii="Arial" w:hAnsi="Arial" w:cs="Arial"/>
          <w:sz w:val="20"/>
          <w:szCs w:val="20"/>
        </w:rPr>
        <w:t>a</w:t>
      </w:r>
      <w:r w:rsidRPr="00853424">
        <w:rPr>
          <w:rFonts w:ascii="Arial" w:hAnsi="Arial" w:cs="Arial"/>
          <w:sz w:val="20"/>
          <w:szCs w:val="20"/>
        </w:rPr>
        <w:t xml:space="preserve"> osob</w:t>
      </w:r>
      <w:r w:rsidR="002510FB" w:rsidRPr="00853424">
        <w:rPr>
          <w:rFonts w:ascii="Arial" w:hAnsi="Arial" w:cs="Arial"/>
          <w:sz w:val="20"/>
          <w:szCs w:val="20"/>
        </w:rPr>
        <w:t>a</w:t>
      </w:r>
      <w:r w:rsidRPr="00853424">
        <w:rPr>
          <w:rFonts w:ascii="Arial" w:hAnsi="Arial" w:cs="Arial"/>
          <w:sz w:val="20"/>
          <w:szCs w:val="20"/>
        </w:rPr>
        <w:t xml:space="preserve"> po stronie Zamawiającego: </w:t>
      </w:r>
      <w:r w:rsidR="00B852C1" w:rsidRPr="00853424">
        <w:rPr>
          <w:rFonts w:ascii="Arial" w:hAnsi="Arial" w:cs="Arial"/>
          <w:sz w:val="20"/>
          <w:szCs w:val="20"/>
        </w:rPr>
        <w:t xml:space="preserve">Dariusz Wawrzkiewicz, </w:t>
      </w:r>
      <w:r w:rsidRPr="00853424">
        <w:rPr>
          <w:rFonts w:ascii="Arial" w:hAnsi="Arial" w:cs="Arial"/>
          <w:sz w:val="20"/>
          <w:szCs w:val="20"/>
        </w:rPr>
        <w:t xml:space="preserve">e-mail: </w:t>
      </w:r>
      <w:hyperlink r:id="rId14" w:history="1">
        <w:r w:rsidR="00B852C1" w:rsidRPr="00853424">
          <w:rPr>
            <w:rStyle w:val="Hipercze"/>
            <w:rFonts w:ascii="Arial" w:hAnsi="Arial" w:cs="Arial"/>
            <w:sz w:val="20"/>
            <w:szCs w:val="20"/>
          </w:rPr>
          <w:t>d.wawrzkiewicz@um.boleslawiec.pl</w:t>
        </w:r>
      </w:hyperlink>
      <w:r w:rsidR="00B852C1" w:rsidRPr="00853424">
        <w:rPr>
          <w:rFonts w:ascii="Arial" w:hAnsi="Arial" w:cs="Arial"/>
          <w:sz w:val="20"/>
          <w:szCs w:val="20"/>
        </w:rPr>
        <w:t xml:space="preserve"> </w:t>
      </w:r>
    </w:p>
    <w:p w14:paraId="38760977" w14:textId="1F319540" w:rsidR="00175B8E" w:rsidRDefault="00175B8E" w:rsidP="00853424">
      <w:pPr>
        <w:spacing w:after="0" w:line="240" w:lineRule="auto"/>
        <w:jc w:val="both"/>
        <w:rPr>
          <w:rFonts w:ascii="Arial" w:hAnsi="Arial" w:cs="Arial"/>
          <w:b/>
          <w:bCs/>
          <w:sz w:val="20"/>
          <w:szCs w:val="20"/>
        </w:rPr>
      </w:pPr>
    </w:p>
    <w:p w14:paraId="0DD15710" w14:textId="4A473089" w:rsidR="004223D9" w:rsidRPr="00A56F4C" w:rsidRDefault="004223D9" w:rsidP="00853424">
      <w:pPr>
        <w:spacing w:after="0" w:line="240" w:lineRule="auto"/>
        <w:jc w:val="both"/>
        <w:rPr>
          <w:rFonts w:ascii="Arial" w:hAnsi="Arial" w:cs="Arial"/>
          <w:b/>
          <w:bCs/>
          <w:color w:val="0000FF"/>
          <w:sz w:val="20"/>
          <w:szCs w:val="20"/>
        </w:rPr>
      </w:pPr>
      <w:r w:rsidRPr="00853424">
        <w:rPr>
          <w:rFonts w:ascii="Arial" w:hAnsi="Arial" w:cs="Arial"/>
          <w:b/>
          <w:bCs/>
          <w:sz w:val="20"/>
          <w:szCs w:val="20"/>
        </w:rPr>
        <w:t>8. Termin związania ofertą</w:t>
      </w:r>
      <w:r w:rsidR="006F7C37">
        <w:rPr>
          <w:rFonts w:ascii="Arial" w:hAnsi="Arial" w:cs="Arial"/>
          <w:sz w:val="20"/>
          <w:szCs w:val="20"/>
        </w:rPr>
        <w:t xml:space="preserve">, jest określony w punkcie 10.2. </w:t>
      </w:r>
    </w:p>
    <w:p w14:paraId="29D133BC" w14:textId="25332FBB" w:rsidR="0016419A" w:rsidRDefault="0016419A" w:rsidP="00853424">
      <w:pPr>
        <w:spacing w:after="0" w:line="240" w:lineRule="auto"/>
        <w:jc w:val="both"/>
        <w:rPr>
          <w:rFonts w:ascii="Arial" w:hAnsi="Arial" w:cs="Arial"/>
          <w:b/>
          <w:bCs/>
          <w:sz w:val="20"/>
          <w:szCs w:val="20"/>
        </w:rPr>
      </w:pPr>
    </w:p>
    <w:p w14:paraId="3305BD5B" w14:textId="2355E17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w:t>
      </w:r>
      <w:r w:rsidR="00B852C1" w:rsidRPr="00853424">
        <w:rPr>
          <w:rFonts w:ascii="Arial" w:hAnsi="Arial" w:cs="Arial"/>
          <w:b/>
          <w:bCs/>
          <w:sz w:val="20"/>
          <w:szCs w:val="20"/>
        </w:rPr>
        <w:t xml:space="preserve"> </w:t>
      </w:r>
      <w:r w:rsidRPr="00853424">
        <w:rPr>
          <w:rFonts w:ascii="Arial" w:hAnsi="Arial" w:cs="Arial"/>
          <w:b/>
          <w:bCs/>
          <w:sz w:val="20"/>
          <w:szCs w:val="20"/>
        </w:rPr>
        <w:t>Opis sposobu przygotowania oferty.</w:t>
      </w:r>
    </w:p>
    <w:p w14:paraId="0B4F5375" w14:textId="77777777" w:rsidR="00DF2CCE" w:rsidRPr="00FC4EB1" w:rsidRDefault="00DF2CCE" w:rsidP="00DF2CCE">
      <w:pPr>
        <w:pStyle w:val="Akapitzlist"/>
        <w:widowControl w:val="0"/>
        <w:numPr>
          <w:ilvl w:val="1"/>
          <w:numId w:val="22"/>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Wykonawca</w:t>
      </w:r>
      <w:r w:rsidRPr="00FC4EB1">
        <w:rPr>
          <w:rFonts w:ascii="Arial" w:hAnsi="Arial" w:cs="Arial"/>
          <w:spacing w:val="-4"/>
          <w:sz w:val="20"/>
          <w:szCs w:val="20"/>
        </w:rPr>
        <w:t xml:space="preserve"> </w:t>
      </w:r>
      <w:r w:rsidRPr="00FC4EB1">
        <w:rPr>
          <w:rFonts w:ascii="Arial" w:hAnsi="Arial" w:cs="Arial"/>
          <w:sz w:val="20"/>
          <w:szCs w:val="20"/>
        </w:rPr>
        <w:t>może</w:t>
      </w:r>
      <w:r w:rsidRPr="00FC4EB1">
        <w:rPr>
          <w:rFonts w:ascii="Arial" w:hAnsi="Arial" w:cs="Arial"/>
          <w:spacing w:val="-4"/>
          <w:sz w:val="20"/>
          <w:szCs w:val="20"/>
        </w:rPr>
        <w:t xml:space="preserve"> </w:t>
      </w:r>
      <w:r w:rsidRPr="00FC4EB1">
        <w:rPr>
          <w:rFonts w:ascii="Arial" w:hAnsi="Arial" w:cs="Arial"/>
          <w:sz w:val="20"/>
          <w:szCs w:val="20"/>
        </w:rPr>
        <w:t>złożyć</w:t>
      </w:r>
      <w:r w:rsidRPr="00FC4EB1">
        <w:rPr>
          <w:rFonts w:ascii="Arial" w:hAnsi="Arial" w:cs="Arial"/>
          <w:spacing w:val="-4"/>
          <w:sz w:val="20"/>
          <w:szCs w:val="20"/>
        </w:rPr>
        <w:t xml:space="preserve"> </w:t>
      </w:r>
      <w:r w:rsidRPr="00FC4EB1">
        <w:rPr>
          <w:rFonts w:ascii="Arial" w:hAnsi="Arial" w:cs="Arial"/>
          <w:sz w:val="20"/>
          <w:szCs w:val="20"/>
        </w:rPr>
        <w:t>tylko</w:t>
      </w:r>
      <w:r w:rsidRPr="00FC4EB1">
        <w:rPr>
          <w:rFonts w:ascii="Arial" w:hAnsi="Arial" w:cs="Arial"/>
          <w:spacing w:val="-5"/>
          <w:sz w:val="20"/>
          <w:szCs w:val="20"/>
        </w:rPr>
        <w:t xml:space="preserve"> </w:t>
      </w:r>
      <w:r w:rsidRPr="00FC4EB1">
        <w:rPr>
          <w:rFonts w:ascii="Arial" w:hAnsi="Arial" w:cs="Arial"/>
          <w:sz w:val="20"/>
          <w:szCs w:val="20"/>
        </w:rPr>
        <w:t>jedną</w:t>
      </w:r>
      <w:r w:rsidRPr="00FC4EB1">
        <w:rPr>
          <w:rFonts w:ascii="Arial" w:hAnsi="Arial" w:cs="Arial"/>
          <w:spacing w:val="-2"/>
          <w:sz w:val="20"/>
          <w:szCs w:val="20"/>
        </w:rPr>
        <w:t xml:space="preserve"> ofertę.</w:t>
      </w:r>
    </w:p>
    <w:p w14:paraId="7D415D0F" w14:textId="77777777" w:rsidR="00DF2CCE" w:rsidRPr="00FC4EB1" w:rsidRDefault="00DF2CCE" w:rsidP="00DF2CCE">
      <w:pPr>
        <w:pStyle w:val="Akapitzlist"/>
        <w:widowControl w:val="0"/>
        <w:numPr>
          <w:ilvl w:val="1"/>
          <w:numId w:val="22"/>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Ofertę</w:t>
      </w:r>
      <w:r w:rsidRPr="00FC4EB1">
        <w:rPr>
          <w:rFonts w:ascii="Arial" w:hAnsi="Arial" w:cs="Arial"/>
          <w:spacing w:val="-6"/>
          <w:sz w:val="20"/>
          <w:szCs w:val="20"/>
        </w:rPr>
        <w:t xml:space="preserve"> </w:t>
      </w:r>
      <w:r w:rsidRPr="00FC4EB1">
        <w:rPr>
          <w:rFonts w:ascii="Arial" w:hAnsi="Arial" w:cs="Arial"/>
          <w:sz w:val="20"/>
          <w:szCs w:val="20"/>
        </w:rPr>
        <w:t>wraz</w:t>
      </w:r>
      <w:r w:rsidRPr="00FC4EB1">
        <w:rPr>
          <w:rFonts w:ascii="Arial" w:hAnsi="Arial" w:cs="Arial"/>
          <w:spacing w:val="-4"/>
          <w:sz w:val="20"/>
          <w:szCs w:val="20"/>
        </w:rPr>
        <w:t xml:space="preserve"> </w:t>
      </w:r>
      <w:r w:rsidRPr="00FC4EB1">
        <w:rPr>
          <w:rFonts w:ascii="Arial" w:hAnsi="Arial" w:cs="Arial"/>
          <w:sz w:val="20"/>
          <w:szCs w:val="20"/>
        </w:rPr>
        <w:t>z</w:t>
      </w:r>
      <w:r w:rsidRPr="00FC4EB1">
        <w:rPr>
          <w:rFonts w:ascii="Arial" w:hAnsi="Arial" w:cs="Arial"/>
          <w:spacing w:val="-6"/>
          <w:sz w:val="20"/>
          <w:szCs w:val="20"/>
        </w:rPr>
        <w:t xml:space="preserve"> </w:t>
      </w:r>
      <w:r w:rsidRPr="00FC4EB1">
        <w:rPr>
          <w:rFonts w:ascii="Arial" w:hAnsi="Arial" w:cs="Arial"/>
          <w:sz w:val="20"/>
          <w:szCs w:val="20"/>
        </w:rPr>
        <w:t>załącznikami</w:t>
      </w:r>
      <w:r w:rsidRPr="00FC4EB1">
        <w:rPr>
          <w:rFonts w:ascii="Arial" w:hAnsi="Arial" w:cs="Arial"/>
          <w:spacing w:val="-3"/>
          <w:sz w:val="20"/>
          <w:szCs w:val="20"/>
        </w:rPr>
        <w:t xml:space="preserve"> </w:t>
      </w:r>
      <w:r w:rsidRPr="00FC4EB1">
        <w:rPr>
          <w:rFonts w:ascii="Arial" w:hAnsi="Arial" w:cs="Arial"/>
          <w:sz w:val="20"/>
          <w:szCs w:val="20"/>
        </w:rPr>
        <w:t>należy</w:t>
      </w:r>
      <w:r w:rsidRPr="00FC4EB1">
        <w:rPr>
          <w:rFonts w:ascii="Arial" w:hAnsi="Arial" w:cs="Arial"/>
          <w:spacing w:val="-4"/>
          <w:sz w:val="20"/>
          <w:szCs w:val="20"/>
        </w:rPr>
        <w:t xml:space="preserve"> </w:t>
      </w:r>
      <w:r w:rsidRPr="00FC4EB1">
        <w:rPr>
          <w:rFonts w:ascii="Arial" w:hAnsi="Arial" w:cs="Arial"/>
          <w:sz w:val="20"/>
          <w:szCs w:val="20"/>
        </w:rPr>
        <w:t>sporządzić</w:t>
      </w:r>
      <w:r w:rsidRPr="00FC4EB1">
        <w:rPr>
          <w:rFonts w:ascii="Arial" w:hAnsi="Arial" w:cs="Arial"/>
          <w:spacing w:val="-4"/>
          <w:sz w:val="20"/>
          <w:szCs w:val="20"/>
        </w:rPr>
        <w:t xml:space="preserve"> </w:t>
      </w:r>
      <w:r w:rsidRPr="00FC4EB1">
        <w:rPr>
          <w:rFonts w:ascii="Arial" w:hAnsi="Arial" w:cs="Arial"/>
          <w:sz w:val="20"/>
          <w:szCs w:val="20"/>
        </w:rPr>
        <w:t>w</w:t>
      </w:r>
      <w:r w:rsidRPr="00FC4EB1">
        <w:rPr>
          <w:rFonts w:ascii="Arial" w:hAnsi="Arial" w:cs="Arial"/>
          <w:spacing w:val="-4"/>
          <w:sz w:val="20"/>
          <w:szCs w:val="20"/>
        </w:rPr>
        <w:t xml:space="preserve"> </w:t>
      </w:r>
      <w:r w:rsidRPr="00FC4EB1">
        <w:rPr>
          <w:rFonts w:ascii="Arial" w:hAnsi="Arial" w:cs="Arial"/>
          <w:sz w:val="20"/>
          <w:szCs w:val="20"/>
        </w:rPr>
        <w:t>języku</w:t>
      </w:r>
      <w:r w:rsidRPr="00FC4EB1">
        <w:rPr>
          <w:rFonts w:ascii="Arial" w:hAnsi="Arial" w:cs="Arial"/>
          <w:spacing w:val="-3"/>
          <w:sz w:val="20"/>
          <w:szCs w:val="20"/>
        </w:rPr>
        <w:t xml:space="preserve"> </w:t>
      </w:r>
      <w:r w:rsidRPr="00FC4EB1">
        <w:rPr>
          <w:rFonts w:ascii="Arial" w:hAnsi="Arial" w:cs="Arial"/>
          <w:spacing w:val="-2"/>
          <w:sz w:val="20"/>
          <w:szCs w:val="20"/>
        </w:rPr>
        <w:t>polskim.</w:t>
      </w:r>
    </w:p>
    <w:p w14:paraId="4F9BF312" w14:textId="77777777" w:rsidR="00DF2CCE" w:rsidRPr="00FC4EB1" w:rsidRDefault="00DF2CCE" w:rsidP="00DF2CCE">
      <w:pPr>
        <w:pStyle w:val="Akapitzlist"/>
        <w:widowControl w:val="0"/>
        <w:numPr>
          <w:ilvl w:val="1"/>
          <w:numId w:val="22"/>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Treść</w:t>
      </w:r>
      <w:r w:rsidRPr="00FC4EB1">
        <w:rPr>
          <w:rFonts w:ascii="Arial" w:hAnsi="Arial" w:cs="Arial"/>
          <w:spacing w:val="-6"/>
          <w:sz w:val="20"/>
          <w:szCs w:val="20"/>
        </w:rPr>
        <w:t xml:space="preserve"> </w:t>
      </w:r>
      <w:r w:rsidRPr="00FC4EB1">
        <w:rPr>
          <w:rFonts w:ascii="Arial" w:hAnsi="Arial" w:cs="Arial"/>
          <w:sz w:val="20"/>
          <w:szCs w:val="20"/>
        </w:rPr>
        <w:t>oferty</w:t>
      </w:r>
      <w:r w:rsidRPr="00FC4EB1">
        <w:rPr>
          <w:rFonts w:ascii="Arial" w:hAnsi="Arial" w:cs="Arial"/>
          <w:spacing w:val="-4"/>
          <w:sz w:val="20"/>
          <w:szCs w:val="20"/>
        </w:rPr>
        <w:t xml:space="preserve"> </w:t>
      </w:r>
      <w:r w:rsidRPr="00FC4EB1">
        <w:rPr>
          <w:rFonts w:ascii="Arial" w:hAnsi="Arial" w:cs="Arial"/>
          <w:sz w:val="20"/>
          <w:szCs w:val="20"/>
        </w:rPr>
        <w:t>musi</w:t>
      </w:r>
      <w:r w:rsidRPr="00FC4EB1">
        <w:rPr>
          <w:rFonts w:ascii="Arial" w:hAnsi="Arial" w:cs="Arial"/>
          <w:spacing w:val="-4"/>
          <w:sz w:val="20"/>
          <w:szCs w:val="20"/>
        </w:rPr>
        <w:t xml:space="preserve"> </w:t>
      </w:r>
      <w:r w:rsidRPr="00FC4EB1">
        <w:rPr>
          <w:rFonts w:ascii="Arial" w:hAnsi="Arial" w:cs="Arial"/>
          <w:sz w:val="20"/>
          <w:szCs w:val="20"/>
        </w:rPr>
        <w:t>odpowiadać</w:t>
      </w:r>
      <w:r w:rsidRPr="00FC4EB1">
        <w:rPr>
          <w:rFonts w:ascii="Arial" w:hAnsi="Arial" w:cs="Arial"/>
          <w:spacing w:val="-4"/>
          <w:sz w:val="20"/>
          <w:szCs w:val="20"/>
        </w:rPr>
        <w:t xml:space="preserve"> </w:t>
      </w:r>
      <w:r w:rsidRPr="00FC4EB1">
        <w:rPr>
          <w:rFonts w:ascii="Arial" w:hAnsi="Arial" w:cs="Arial"/>
          <w:sz w:val="20"/>
          <w:szCs w:val="20"/>
        </w:rPr>
        <w:t>treści</w:t>
      </w:r>
      <w:r w:rsidRPr="00FC4EB1">
        <w:rPr>
          <w:rFonts w:ascii="Arial" w:hAnsi="Arial" w:cs="Arial"/>
          <w:spacing w:val="-2"/>
          <w:sz w:val="20"/>
          <w:szCs w:val="20"/>
        </w:rPr>
        <w:t xml:space="preserve"> </w:t>
      </w:r>
      <w:r w:rsidRPr="00FC4EB1">
        <w:rPr>
          <w:rFonts w:ascii="Arial" w:hAnsi="Arial" w:cs="Arial"/>
          <w:spacing w:val="-4"/>
          <w:sz w:val="20"/>
          <w:szCs w:val="20"/>
        </w:rPr>
        <w:t>SWZ.</w:t>
      </w:r>
    </w:p>
    <w:p w14:paraId="630830E8" w14:textId="0F75385F" w:rsidR="00AE49C3" w:rsidRDefault="00DF2CCE" w:rsidP="00CF1ACC">
      <w:pPr>
        <w:pStyle w:val="Akapitzlist"/>
        <w:widowControl w:val="0"/>
        <w:numPr>
          <w:ilvl w:val="1"/>
          <w:numId w:val="22"/>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Sposób złożenia oferty oraz załączników został opisany w interaktywnej instrukcji „</w:t>
      </w:r>
      <w:r w:rsidRPr="00FC4EB1">
        <w:rPr>
          <w:rFonts w:ascii="Arial" w:hAnsi="Arial" w:cs="Arial"/>
          <w:b/>
          <w:bCs/>
          <w:i/>
          <w:sz w:val="20"/>
          <w:szCs w:val="20"/>
        </w:rPr>
        <w:t>Oferty, wnioski i</w:t>
      </w:r>
      <w:r w:rsidRPr="00FC4EB1">
        <w:rPr>
          <w:rFonts w:ascii="Arial" w:hAnsi="Arial" w:cs="Arial"/>
          <w:b/>
          <w:bCs/>
          <w:i/>
          <w:spacing w:val="80"/>
          <w:sz w:val="20"/>
          <w:szCs w:val="20"/>
        </w:rPr>
        <w:t xml:space="preserve"> </w:t>
      </w:r>
      <w:r w:rsidRPr="00FC4EB1">
        <w:rPr>
          <w:rFonts w:ascii="Arial" w:hAnsi="Arial" w:cs="Arial"/>
          <w:b/>
          <w:bCs/>
          <w:i/>
          <w:sz w:val="20"/>
          <w:szCs w:val="20"/>
        </w:rPr>
        <w:t>prace konkursowe</w:t>
      </w:r>
      <w:r w:rsidRPr="00FC4EB1">
        <w:rPr>
          <w:rFonts w:ascii="Arial" w:hAnsi="Arial" w:cs="Arial"/>
          <w:b/>
          <w:bCs/>
          <w:sz w:val="20"/>
          <w:szCs w:val="20"/>
        </w:rPr>
        <w:t>”</w:t>
      </w:r>
      <w:r w:rsidRPr="00FC4EB1">
        <w:rPr>
          <w:rFonts w:ascii="Arial" w:hAnsi="Arial" w:cs="Arial"/>
          <w:sz w:val="20"/>
          <w:szCs w:val="20"/>
        </w:rPr>
        <w:t>, którą można pobrać</w:t>
      </w:r>
      <w:r w:rsidR="00AE49C3">
        <w:rPr>
          <w:rFonts w:ascii="Arial" w:hAnsi="Arial" w:cs="Arial"/>
          <w:sz w:val="20"/>
          <w:szCs w:val="20"/>
        </w:rPr>
        <w:t>:</w:t>
      </w:r>
      <w:r w:rsidR="00CF1ACC">
        <w:rPr>
          <w:rFonts w:ascii="Arial" w:hAnsi="Arial" w:cs="Arial"/>
          <w:sz w:val="20"/>
          <w:szCs w:val="20"/>
        </w:rPr>
        <w:t xml:space="preserve"> </w:t>
      </w:r>
    </w:p>
    <w:p w14:paraId="2CC8E5A9" w14:textId="58ED114A" w:rsidR="00DF2CCE" w:rsidRPr="00CF1ACC" w:rsidRDefault="00000000" w:rsidP="00AE49C3">
      <w:pPr>
        <w:pStyle w:val="Akapitzlist"/>
        <w:widowControl w:val="0"/>
        <w:tabs>
          <w:tab w:val="left" w:pos="426"/>
          <w:tab w:val="left" w:pos="680"/>
        </w:tabs>
        <w:autoSpaceDE w:val="0"/>
        <w:autoSpaceDN w:val="0"/>
        <w:spacing w:after="0" w:line="240" w:lineRule="auto"/>
        <w:ind w:left="0" w:right="-2"/>
        <w:jc w:val="both"/>
        <w:rPr>
          <w:rFonts w:ascii="Arial" w:hAnsi="Arial" w:cs="Arial"/>
          <w:sz w:val="20"/>
          <w:szCs w:val="20"/>
        </w:rPr>
      </w:pPr>
      <w:hyperlink r:id="rId15" w:history="1">
        <w:r w:rsidR="00AE49C3" w:rsidRPr="006A1806">
          <w:rPr>
            <w:rStyle w:val="Hipercze"/>
            <w:rFonts w:ascii="Arial" w:hAnsi="Arial" w:cs="Arial"/>
            <w:sz w:val="20"/>
            <w:szCs w:val="20"/>
          </w:rPr>
          <w:t>https://media.ezamowienia.gov.pl/pod/2021/10/Oferty-5.2.pdf</w:t>
        </w:r>
      </w:hyperlink>
      <w:r w:rsidR="00DF2CCE" w:rsidRPr="00CF1ACC">
        <w:rPr>
          <w:rFonts w:ascii="Arial" w:hAnsi="Arial" w:cs="Arial"/>
          <w:sz w:val="20"/>
          <w:szCs w:val="20"/>
        </w:rPr>
        <w:t xml:space="preserve"> </w:t>
      </w:r>
      <w:r w:rsidR="005A2121" w:rsidRPr="00CF1ACC">
        <w:rPr>
          <w:rFonts w:ascii="Arial" w:hAnsi="Arial" w:cs="Arial"/>
          <w:sz w:val="20"/>
          <w:szCs w:val="20"/>
        </w:rPr>
        <w:t xml:space="preserve"> instrukcje dostępne są pod linkiem </w:t>
      </w:r>
      <w:hyperlink r:id="rId16" w:history="1">
        <w:r w:rsidR="005A2121" w:rsidRPr="00CF1ACC">
          <w:rPr>
            <w:rStyle w:val="Hipercze"/>
            <w:rFonts w:ascii="Arial" w:hAnsi="Arial" w:cs="Arial"/>
            <w:sz w:val="20"/>
            <w:szCs w:val="20"/>
          </w:rPr>
          <w:t>https://ezamowienia.gov.pl/pl/instrukcje/</w:t>
        </w:r>
      </w:hyperlink>
      <w:r w:rsidR="005A2121" w:rsidRPr="00CF1ACC">
        <w:rPr>
          <w:rFonts w:ascii="Arial" w:hAnsi="Arial" w:cs="Arial"/>
          <w:sz w:val="20"/>
          <w:szCs w:val="20"/>
        </w:rPr>
        <w:t xml:space="preserve"> </w:t>
      </w:r>
    </w:p>
    <w:p w14:paraId="7E715DAA" w14:textId="6E973F3E" w:rsidR="00175B8E" w:rsidRDefault="00175B8E" w:rsidP="00853424">
      <w:pPr>
        <w:spacing w:after="0" w:line="240" w:lineRule="auto"/>
        <w:jc w:val="both"/>
        <w:rPr>
          <w:rFonts w:ascii="Arial" w:hAnsi="Arial" w:cs="Arial"/>
          <w:b/>
          <w:bCs/>
          <w:sz w:val="20"/>
          <w:szCs w:val="20"/>
        </w:rPr>
      </w:pPr>
    </w:p>
    <w:p w14:paraId="2FE7C9BF" w14:textId="1C5F752C" w:rsidR="004223D9" w:rsidRPr="001364E1" w:rsidRDefault="004223D9" w:rsidP="00853424">
      <w:pPr>
        <w:spacing w:after="0" w:line="240" w:lineRule="auto"/>
        <w:jc w:val="both"/>
        <w:rPr>
          <w:rFonts w:ascii="Arial" w:hAnsi="Arial" w:cs="Arial"/>
          <w:b/>
          <w:bCs/>
          <w:sz w:val="20"/>
          <w:szCs w:val="20"/>
          <w:u w:val="single"/>
        </w:rPr>
      </w:pPr>
      <w:r w:rsidRPr="001364E1">
        <w:rPr>
          <w:rFonts w:ascii="Arial" w:hAnsi="Arial" w:cs="Arial"/>
          <w:b/>
          <w:bCs/>
          <w:sz w:val="20"/>
          <w:szCs w:val="20"/>
          <w:u w:val="single"/>
        </w:rPr>
        <w:t>9.1. Dokumenty, które wykonawcy muszą złożyć wraz z ofertą:</w:t>
      </w:r>
    </w:p>
    <w:p w14:paraId="065750F3" w14:textId="77777777" w:rsidR="00175B8E" w:rsidRPr="00853424" w:rsidRDefault="00175B8E" w:rsidP="00853424">
      <w:pPr>
        <w:spacing w:after="0" w:line="240" w:lineRule="auto"/>
        <w:jc w:val="both"/>
        <w:rPr>
          <w:rFonts w:ascii="Arial" w:hAnsi="Arial" w:cs="Arial"/>
          <w:sz w:val="20"/>
          <w:szCs w:val="20"/>
        </w:rPr>
      </w:pPr>
    </w:p>
    <w:p w14:paraId="6BCC19C3" w14:textId="100549C6" w:rsidR="008818B8" w:rsidRDefault="008818B8" w:rsidP="006F7C37">
      <w:pPr>
        <w:pStyle w:val="Akapitzlist"/>
        <w:numPr>
          <w:ilvl w:val="2"/>
          <w:numId w:val="6"/>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004223D9" w:rsidRPr="008818B8">
        <w:rPr>
          <w:rFonts w:ascii="Arial" w:hAnsi="Arial" w:cs="Arial"/>
          <w:sz w:val="20"/>
          <w:szCs w:val="20"/>
        </w:rPr>
        <w:t xml:space="preserve">ypełniony </w:t>
      </w:r>
      <w:r w:rsidR="004223D9" w:rsidRPr="00D02FE2">
        <w:rPr>
          <w:rFonts w:ascii="Arial" w:hAnsi="Arial" w:cs="Arial"/>
          <w:b/>
          <w:bCs/>
          <w:sz w:val="20"/>
          <w:szCs w:val="20"/>
        </w:rPr>
        <w:t>FORMULARZ OFERTOWY</w:t>
      </w:r>
      <w:r w:rsidR="004223D9" w:rsidRPr="008818B8">
        <w:rPr>
          <w:rFonts w:ascii="Arial" w:hAnsi="Arial" w:cs="Arial"/>
          <w:sz w:val="20"/>
          <w:szCs w:val="20"/>
        </w:rPr>
        <w:t xml:space="preserve">, stanowiący </w:t>
      </w:r>
      <w:r w:rsidR="00B852C1" w:rsidRPr="008818B8">
        <w:rPr>
          <w:rFonts w:ascii="Arial" w:hAnsi="Arial" w:cs="Arial"/>
          <w:b/>
          <w:bCs/>
          <w:sz w:val="20"/>
          <w:szCs w:val="20"/>
        </w:rPr>
        <w:t>Z</w:t>
      </w:r>
      <w:r w:rsidR="004223D9" w:rsidRPr="008818B8">
        <w:rPr>
          <w:rFonts w:ascii="Arial" w:hAnsi="Arial" w:cs="Arial"/>
          <w:b/>
          <w:bCs/>
          <w:sz w:val="20"/>
          <w:szCs w:val="20"/>
        </w:rPr>
        <w:t xml:space="preserve">ałącznik nr </w:t>
      </w:r>
      <w:r w:rsidR="00B852C1" w:rsidRPr="008818B8">
        <w:rPr>
          <w:rFonts w:ascii="Arial" w:hAnsi="Arial" w:cs="Arial"/>
          <w:b/>
          <w:bCs/>
          <w:sz w:val="20"/>
          <w:szCs w:val="20"/>
        </w:rPr>
        <w:t>1</w:t>
      </w:r>
      <w:r w:rsidR="004223D9" w:rsidRPr="008818B8">
        <w:rPr>
          <w:rFonts w:ascii="Arial" w:hAnsi="Arial" w:cs="Arial"/>
          <w:b/>
          <w:bCs/>
          <w:sz w:val="20"/>
          <w:szCs w:val="20"/>
        </w:rPr>
        <w:t xml:space="preserve"> do SWZ</w:t>
      </w:r>
      <w:r w:rsidR="004223D9" w:rsidRPr="008818B8">
        <w:rPr>
          <w:rFonts w:ascii="Arial" w:hAnsi="Arial" w:cs="Arial"/>
          <w:sz w:val="20"/>
          <w:szCs w:val="20"/>
        </w:rPr>
        <w:t xml:space="preserve">. Do oferty należy dołączyć aktualne dokumenty potwierdzające status prawny wykonawcy, np. odpis z właściwego rejestru lub z centralnej ewidencji i informacji o działalności gospodarczej. Oferta nie musi zawierać tych dokumentów w przypadku </w:t>
      </w:r>
      <w:r w:rsidR="004223D9" w:rsidRPr="008818B8">
        <w:rPr>
          <w:rFonts w:ascii="Arial" w:hAnsi="Arial" w:cs="Arial"/>
          <w:b/>
          <w:bCs/>
          <w:sz w:val="20"/>
          <w:szCs w:val="20"/>
        </w:rPr>
        <w:t>wskazania</w:t>
      </w:r>
      <w:r w:rsidR="004223D9" w:rsidRPr="008818B8">
        <w:rPr>
          <w:rFonts w:ascii="Arial" w:hAnsi="Arial" w:cs="Arial"/>
          <w:sz w:val="20"/>
          <w:szCs w:val="20"/>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35EBF531" w14:textId="77777777" w:rsidR="008818B8" w:rsidRPr="008818B8" w:rsidRDefault="008818B8" w:rsidP="006F7C37">
      <w:pPr>
        <w:tabs>
          <w:tab w:val="left" w:pos="567"/>
        </w:tabs>
        <w:spacing w:after="0" w:line="240" w:lineRule="auto"/>
        <w:jc w:val="both"/>
        <w:rPr>
          <w:rFonts w:ascii="Arial" w:hAnsi="Arial" w:cs="Arial"/>
          <w:sz w:val="20"/>
          <w:szCs w:val="20"/>
        </w:rPr>
      </w:pPr>
    </w:p>
    <w:p w14:paraId="34BA8D66" w14:textId="77777777" w:rsidR="001C3D31" w:rsidRPr="001C3D31" w:rsidRDefault="001C3D31" w:rsidP="006F7C37">
      <w:pPr>
        <w:pStyle w:val="Akapitzlist"/>
        <w:numPr>
          <w:ilvl w:val="2"/>
          <w:numId w:val="6"/>
        </w:numPr>
        <w:tabs>
          <w:tab w:val="left" w:pos="567"/>
        </w:tabs>
        <w:spacing w:after="0" w:line="240" w:lineRule="auto"/>
        <w:ind w:left="0" w:firstLine="0"/>
        <w:jc w:val="both"/>
        <w:rPr>
          <w:rFonts w:ascii="Arial" w:hAnsi="Arial" w:cs="Arial"/>
          <w:sz w:val="20"/>
          <w:szCs w:val="20"/>
        </w:rPr>
      </w:pPr>
      <w:r w:rsidRPr="001C3D31">
        <w:rPr>
          <w:rFonts w:ascii="Arial" w:hAnsi="Arial" w:cs="Arial"/>
          <w:b/>
          <w:sz w:val="20"/>
          <w:szCs w:val="20"/>
        </w:rPr>
        <w:t>Pełnomocnictwo ustanowione do reprezentowania Wykonawców wspólnie ubiegających się o udzielenie zamówienia publicznego</w:t>
      </w:r>
      <w:r w:rsidRPr="001C3D31">
        <w:rPr>
          <w:rFonts w:ascii="Arial" w:hAnsi="Arial" w:cs="Arial"/>
          <w:sz w:val="20"/>
          <w:szCs w:val="20"/>
        </w:rPr>
        <w:t xml:space="preserve"> (jeżeli dotyczy).</w:t>
      </w:r>
    </w:p>
    <w:p w14:paraId="73CF505A" w14:textId="77777777" w:rsidR="001C3D31" w:rsidRPr="001C3D31" w:rsidRDefault="001C3D31" w:rsidP="006F7C37">
      <w:pPr>
        <w:pStyle w:val="awciety"/>
        <w:tabs>
          <w:tab w:val="left" w:pos="567"/>
          <w:tab w:val="left" w:pos="1401"/>
        </w:tabs>
        <w:spacing w:line="240" w:lineRule="auto"/>
        <w:ind w:left="0" w:firstLine="0"/>
        <w:rPr>
          <w:rFonts w:ascii="Arial" w:hAnsi="Arial" w:cs="Arial"/>
          <w:iCs/>
          <w:color w:val="auto"/>
          <w:sz w:val="20"/>
        </w:rPr>
      </w:pPr>
      <w:r w:rsidRPr="001C3D31">
        <w:rPr>
          <w:rFonts w:ascii="Arial" w:hAnsi="Arial" w:cs="Arial"/>
          <w:bCs/>
          <w:iCs/>
          <w:color w:val="auto"/>
          <w:sz w:val="20"/>
        </w:rPr>
        <w:t>W przypadku składania oferty wspólnej przez kilku przedsiębiorców</w:t>
      </w:r>
      <w:r w:rsidRPr="001C3D31">
        <w:rPr>
          <w:rFonts w:ascii="Arial" w:hAnsi="Arial" w:cs="Arial"/>
          <w:iCs/>
          <w:color w:val="auto"/>
          <w:sz w:val="20"/>
        </w:rPr>
        <w:t xml:space="preserve"> (konsorcjum, spółka cywilna)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2F1E9A62" w14:textId="77777777" w:rsidR="008818B8" w:rsidRDefault="008818B8" w:rsidP="006F7C37">
      <w:pPr>
        <w:pStyle w:val="Akapitzlist"/>
        <w:tabs>
          <w:tab w:val="left" w:pos="567"/>
        </w:tabs>
        <w:ind w:left="0"/>
        <w:rPr>
          <w:rFonts w:ascii="Arial" w:hAnsi="Arial" w:cs="Arial"/>
          <w:sz w:val="20"/>
          <w:szCs w:val="20"/>
        </w:rPr>
      </w:pPr>
    </w:p>
    <w:p w14:paraId="4DECA84F" w14:textId="40E1156B" w:rsidR="005139C1" w:rsidRDefault="005139C1" w:rsidP="005139C1">
      <w:pPr>
        <w:pStyle w:val="Akapitzlist"/>
        <w:numPr>
          <w:ilvl w:val="2"/>
          <w:numId w:val="6"/>
        </w:numPr>
        <w:spacing w:after="0" w:line="240" w:lineRule="auto"/>
        <w:ind w:left="0" w:firstLine="0"/>
        <w:jc w:val="both"/>
        <w:rPr>
          <w:rFonts w:ascii="Arial" w:hAnsi="Arial" w:cs="Arial"/>
          <w:sz w:val="20"/>
          <w:szCs w:val="20"/>
        </w:rPr>
      </w:pPr>
      <w:r>
        <w:rPr>
          <w:rFonts w:ascii="Arial" w:hAnsi="Arial" w:cs="Arial"/>
          <w:sz w:val="20"/>
          <w:szCs w:val="20"/>
        </w:rPr>
        <w:t>W</w:t>
      </w:r>
      <w:r w:rsidRPr="008818B8">
        <w:rPr>
          <w:rFonts w:ascii="Arial" w:hAnsi="Arial" w:cs="Arial"/>
          <w:sz w:val="20"/>
          <w:szCs w:val="20"/>
        </w:rPr>
        <w:t xml:space="preserve">ykonawca, który w celu spełnienia warunków udziału w postępowaniu, o których mowa </w:t>
      </w:r>
      <w:r w:rsidRPr="008818B8">
        <w:rPr>
          <w:rFonts w:ascii="Arial" w:hAnsi="Arial" w:cs="Arial"/>
          <w:b/>
          <w:bCs/>
          <w:sz w:val="20"/>
          <w:szCs w:val="20"/>
        </w:rPr>
        <w:t>w punktach 17.1 lub</w:t>
      </w:r>
      <w:r>
        <w:rPr>
          <w:rFonts w:ascii="Arial" w:hAnsi="Arial" w:cs="Arial"/>
          <w:b/>
          <w:bCs/>
          <w:sz w:val="20"/>
          <w:szCs w:val="20"/>
        </w:rPr>
        <w:t>/i</w:t>
      </w:r>
      <w:r w:rsidRPr="008818B8">
        <w:rPr>
          <w:rFonts w:ascii="Arial" w:hAnsi="Arial" w:cs="Arial"/>
          <w:b/>
          <w:bCs/>
          <w:sz w:val="20"/>
          <w:szCs w:val="20"/>
        </w:rPr>
        <w:t xml:space="preserve"> 17.2 SWZ</w:t>
      </w:r>
      <w:r w:rsidRPr="008818B8">
        <w:rPr>
          <w:rFonts w:ascii="Arial" w:hAnsi="Arial" w:cs="Arial"/>
          <w:sz w:val="20"/>
          <w:szCs w:val="20"/>
        </w:rPr>
        <w:t xml:space="preserve"> będzie polegał na zdolnościach podmiotów udostępniających zasoby, to zgodnie z art. 118 ust. 3 </w:t>
      </w:r>
      <w:proofErr w:type="spellStart"/>
      <w:r w:rsidRPr="008818B8">
        <w:rPr>
          <w:rFonts w:ascii="Arial" w:hAnsi="Arial" w:cs="Arial"/>
          <w:sz w:val="20"/>
          <w:szCs w:val="20"/>
        </w:rPr>
        <w:t>Pzp</w:t>
      </w:r>
      <w:proofErr w:type="spellEnd"/>
      <w:r w:rsidRPr="008818B8">
        <w:rPr>
          <w:rFonts w:ascii="Arial" w:hAnsi="Arial" w:cs="Arial"/>
          <w:sz w:val="20"/>
          <w:szCs w:val="20"/>
        </w:rPr>
        <w:t xml:space="preserve"> musi złożyć </w:t>
      </w:r>
      <w:r w:rsidRPr="00A75ED3">
        <w:rPr>
          <w:rFonts w:ascii="Arial" w:hAnsi="Arial" w:cs="Arial"/>
          <w:b/>
          <w:bCs/>
          <w:sz w:val="20"/>
          <w:szCs w:val="20"/>
        </w:rPr>
        <w:t>wraz z ofertą</w:t>
      </w:r>
      <w:r w:rsidRPr="008818B8">
        <w:rPr>
          <w:rFonts w:ascii="Arial" w:hAnsi="Arial" w:cs="Arial"/>
          <w:sz w:val="20"/>
          <w:szCs w:val="20"/>
        </w:rPr>
        <w:t xml:space="preserve"> </w:t>
      </w:r>
      <w:r w:rsidRPr="005139C1">
        <w:rPr>
          <w:rFonts w:ascii="Arial" w:hAnsi="Arial" w:cs="Arial"/>
          <w:b/>
          <w:bCs/>
          <w:sz w:val="20"/>
          <w:szCs w:val="20"/>
        </w:rPr>
        <w:t>Zob</w:t>
      </w:r>
      <w:r w:rsidRPr="008818B8">
        <w:rPr>
          <w:rFonts w:ascii="Arial" w:hAnsi="Arial" w:cs="Arial"/>
          <w:b/>
          <w:bCs/>
          <w:sz w:val="20"/>
          <w:szCs w:val="20"/>
        </w:rPr>
        <w:t>owiązanie</w:t>
      </w:r>
      <w:r w:rsidRPr="008818B8">
        <w:rPr>
          <w:rFonts w:ascii="Arial" w:hAnsi="Arial" w:cs="Arial"/>
          <w:sz w:val="20"/>
          <w:szCs w:val="20"/>
        </w:rPr>
        <w:t xml:space="preserve"> </w:t>
      </w:r>
      <w:r w:rsidRPr="009A7350">
        <w:rPr>
          <w:rFonts w:ascii="Arial" w:hAnsi="Arial" w:cs="Arial"/>
          <w:b/>
          <w:bCs/>
          <w:sz w:val="20"/>
          <w:szCs w:val="20"/>
        </w:rPr>
        <w:t xml:space="preserve">(Załącznik nr </w:t>
      </w:r>
      <w:r>
        <w:rPr>
          <w:rFonts w:ascii="Arial" w:hAnsi="Arial" w:cs="Arial"/>
          <w:b/>
          <w:bCs/>
          <w:sz w:val="20"/>
          <w:szCs w:val="20"/>
        </w:rPr>
        <w:t>3</w:t>
      </w:r>
      <w:r w:rsidRPr="009A7350">
        <w:rPr>
          <w:rFonts w:ascii="Arial" w:hAnsi="Arial" w:cs="Arial"/>
          <w:b/>
          <w:bCs/>
          <w:sz w:val="20"/>
          <w:szCs w:val="20"/>
        </w:rPr>
        <w:t xml:space="preserve"> do SWZ)</w:t>
      </w:r>
      <w:r w:rsidRPr="008818B8">
        <w:rPr>
          <w:rFonts w:ascii="Arial" w:hAnsi="Arial" w:cs="Arial"/>
          <w:sz w:val="20"/>
          <w:szCs w:val="20"/>
        </w:rPr>
        <w:t xml:space="preserve"> podmiotów udostępniających zasoby do oddania mu do dyspozycji te zasoby na potrzeby realizacji zamówienia lub inny podmiotowy środek dowodowy potwierdzający, że wykonawca realizując zamówienie, będzie dysponował niezbędnymi zasobami tych podmiotów.</w:t>
      </w:r>
      <w:r>
        <w:rPr>
          <w:rFonts w:ascii="Arial" w:hAnsi="Arial" w:cs="Arial"/>
          <w:sz w:val="20"/>
          <w:szCs w:val="20"/>
        </w:rPr>
        <w:t xml:space="preserve"> </w:t>
      </w:r>
    </w:p>
    <w:p w14:paraId="0B01B82B" w14:textId="77777777" w:rsidR="005139C1" w:rsidRDefault="005139C1" w:rsidP="005139C1">
      <w:pPr>
        <w:spacing w:after="0" w:line="240" w:lineRule="auto"/>
        <w:jc w:val="both"/>
        <w:rPr>
          <w:rFonts w:ascii="Arial" w:hAnsi="Arial" w:cs="Arial"/>
          <w:sz w:val="20"/>
          <w:szCs w:val="20"/>
        </w:rPr>
      </w:pPr>
    </w:p>
    <w:p w14:paraId="5C02F873" w14:textId="77777777" w:rsidR="005139C1" w:rsidRPr="00E074C0" w:rsidRDefault="005139C1" w:rsidP="005139C1">
      <w:pPr>
        <w:spacing w:after="0" w:line="240" w:lineRule="auto"/>
        <w:jc w:val="both"/>
        <w:rPr>
          <w:rFonts w:ascii="Arial" w:hAnsi="Arial" w:cs="Arial"/>
          <w:sz w:val="20"/>
          <w:szCs w:val="20"/>
        </w:rPr>
      </w:pPr>
      <w:r w:rsidRPr="00E074C0">
        <w:rPr>
          <w:rFonts w:ascii="Arial" w:hAnsi="Arial" w:cs="Arial"/>
          <w:sz w:val="20"/>
          <w:szCs w:val="20"/>
        </w:rPr>
        <w:t xml:space="preserve">Zgodnie z art. 118 ust. 4 </w:t>
      </w:r>
      <w:proofErr w:type="spellStart"/>
      <w:r w:rsidRPr="00E074C0">
        <w:rPr>
          <w:rFonts w:ascii="Arial" w:hAnsi="Arial" w:cs="Arial"/>
          <w:sz w:val="20"/>
          <w:szCs w:val="20"/>
        </w:rPr>
        <w:t>Pzp</w:t>
      </w:r>
      <w:proofErr w:type="spellEnd"/>
      <w:r w:rsidRPr="00E074C0">
        <w:rPr>
          <w:rFonts w:ascii="Arial" w:hAnsi="Arial" w:cs="Arial"/>
          <w:sz w:val="20"/>
          <w:szCs w:val="20"/>
        </w:rPr>
        <w:t>: Zobowiązanie podmiotu udostępniającego zasoby musi potwierdzać, że stosunek łączący wykonawcę z podmiotami udostępniającymi zasoby gwarantuje rzeczywisty dostęp do tych zasobów oraz musi określać w szczególności:</w:t>
      </w:r>
    </w:p>
    <w:p w14:paraId="790241C5" w14:textId="77777777" w:rsidR="005139C1" w:rsidRPr="00853424" w:rsidRDefault="005139C1" w:rsidP="005139C1">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zakres dostępnych wykonawcy zasobów podmiotu udostępniającego zasoby;</w:t>
      </w:r>
    </w:p>
    <w:p w14:paraId="66A21548" w14:textId="77777777" w:rsidR="005139C1" w:rsidRPr="00853424" w:rsidRDefault="005139C1" w:rsidP="005139C1">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sposób i okres udostępnienia wykonawcy i wykorzystania przez niego zasobów podmiotu udostępniającego te zasoby przy wykonywaniu zamówienia;</w:t>
      </w:r>
    </w:p>
    <w:p w14:paraId="73174897" w14:textId="77777777" w:rsidR="005139C1" w:rsidRDefault="005139C1" w:rsidP="005139C1">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4E7F519" w14:textId="77777777" w:rsidR="005139C1" w:rsidRDefault="005139C1" w:rsidP="006F7C37">
      <w:pPr>
        <w:pStyle w:val="Akapitzlist"/>
        <w:tabs>
          <w:tab w:val="left" w:pos="567"/>
        </w:tabs>
        <w:ind w:left="0"/>
        <w:rPr>
          <w:rFonts w:ascii="Arial" w:hAnsi="Arial" w:cs="Arial"/>
          <w:sz w:val="20"/>
          <w:szCs w:val="20"/>
        </w:rPr>
      </w:pPr>
    </w:p>
    <w:p w14:paraId="67628615" w14:textId="3876834A" w:rsidR="00633CD9" w:rsidRDefault="008C44B0">
      <w:pPr>
        <w:pStyle w:val="Akapitzlist"/>
        <w:numPr>
          <w:ilvl w:val="2"/>
          <w:numId w:val="6"/>
        </w:numPr>
        <w:tabs>
          <w:tab w:val="left" w:pos="567"/>
        </w:tabs>
        <w:spacing w:after="0" w:line="240" w:lineRule="auto"/>
        <w:ind w:left="0" w:firstLine="0"/>
        <w:jc w:val="both"/>
        <w:rPr>
          <w:rFonts w:ascii="Arial" w:hAnsi="Arial" w:cs="Arial"/>
          <w:sz w:val="20"/>
          <w:szCs w:val="20"/>
        </w:rPr>
      </w:pPr>
      <w:bookmarkStart w:id="7" w:name="_Hlk61404662"/>
      <w:r w:rsidRPr="008C44B0">
        <w:rPr>
          <w:rFonts w:ascii="Arial" w:hAnsi="Arial" w:cs="Arial"/>
          <w:b/>
          <w:bCs/>
          <w:sz w:val="20"/>
          <w:szCs w:val="20"/>
        </w:rPr>
        <w:t xml:space="preserve">Oświadczenie składane na podstawie art. 125 ust. 1 - </w:t>
      </w:r>
      <w:r w:rsidRPr="008C44B0">
        <w:rPr>
          <w:rFonts w:ascii="Arial" w:hAnsi="Arial" w:cs="Arial"/>
          <w:sz w:val="20"/>
          <w:szCs w:val="20"/>
        </w:rPr>
        <w:t>w</w:t>
      </w:r>
      <w:r w:rsidR="004223D9" w:rsidRPr="008C44B0">
        <w:rPr>
          <w:rFonts w:ascii="Arial" w:hAnsi="Arial" w:cs="Arial"/>
          <w:sz w:val="20"/>
          <w:szCs w:val="20"/>
        </w:rPr>
        <w:t xml:space="preserve">ypełniony </w:t>
      </w:r>
      <w:r w:rsidR="00EE4605" w:rsidRPr="008C44B0">
        <w:rPr>
          <w:rFonts w:ascii="Arial" w:hAnsi="Arial" w:cs="Arial"/>
          <w:b/>
          <w:bCs/>
          <w:sz w:val="20"/>
          <w:szCs w:val="20"/>
        </w:rPr>
        <w:t>Z</w:t>
      </w:r>
      <w:r w:rsidR="004223D9" w:rsidRPr="008C44B0">
        <w:rPr>
          <w:rFonts w:ascii="Arial" w:hAnsi="Arial" w:cs="Arial"/>
          <w:b/>
          <w:bCs/>
          <w:sz w:val="20"/>
          <w:szCs w:val="20"/>
        </w:rPr>
        <w:t xml:space="preserve">ałącznik nr </w:t>
      </w:r>
      <w:r w:rsidR="00EE4605" w:rsidRPr="008C44B0">
        <w:rPr>
          <w:rFonts w:ascii="Arial" w:hAnsi="Arial" w:cs="Arial"/>
          <w:b/>
          <w:bCs/>
          <w:sz w:val="20"/>
          <w:szCs w:val="20"/>
        </w:rPr>
        <w:t>2</w:t>
      </w:r>
      <w:r w:rsidR="004223D9" w:rsidRPr="008C44B0">
        <w:rPr>
          <w:rFonts w:ascii="Arial" w:hAnsi="Arial" w:cs="Arial"/>
          <w:b/>
          <w:bCs/>
          <w:sz w:val="20"/>
          <w:szCs w:val="20"/>
        </w:rPr>
        <w:t xml:space="preserve"> do SWZ</w:t>
      </w:r>
      <w:r w:rsidR="004223D9" w:rsidRPr="008C44B0">
        <w:rPr>
          <w:rFonts w:ascii="Arial" w:hAnsi="Arial" w:cs="Arial"/>
          <w:sz w:val="20"/>
          <w:szCs w:val="20"/>
        </w:rPr>
        <w:t>, stanowiący oświadczenia odpowiednio: wykonawcy; każdego ze wspólników konsorcjum (w przypadku</w:t>
      </w:r>
      <w:r w:rsidR="004223D9" w:rsidRPr="00633CD9">
        <w:rPr>
          <w:rFonts w:ascii="Arial" w:hAnsi="Arial" w:cs="Arial"/>
          <w:sz w:val="20"/>
          <w:szCs w:val="20"/>
        </w:rPr>
        <w:t xml:space="preserve"> składania oferty wspólnej); przesłanek wykluczenia z postępowania, o których mowa w art. 108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w:t>
      </w:r>
      <w:r w:rsidR="004223D9" w:rsidRPr="00633CD9">
        <w:rPr>
          <w:rFonts w:ascii="Arial" w:hAnsi="Arial" w:cs="Arial"/>
          <w:b/>
          <w:bCs/>
          <w:sz w:val="20"/>
          <w:szCs w:val="20"/>
        </w:rPr>
        <w:t>punkt 11 SWZ</w:t>
      </w:r>
      <w:r w:rsidR="004223D9" w:rsidRPr="00633CD9">
        <w:rPr>
          <w:rFonts w:ascii="Arial" w:hAnsi="Arial" w:cs="Arial"/>
          <w:sz w:val="20"/>
          <w:szCs w:val="20"/>
        </w:rPr>
        <w:t>)</w:t>
      </w:r>
      <w:r w:rsidR="00A916C2">
        <w:rPr>
          <w:rFonts w:ascii="Arial" w:hAnsi="Arial" w:cs="Arial"/>
          <w:sz w:val="20"/>
          <w:szCs w:val="20"/>
        </w:rPr>
        <w:t xml:space="preserve">, </w:t>
      </w:r>
      <w:r w:rsidR="0077344F" w:rsidRPr="0077344F">
        <w:rPr>
          <w:rFonts w:ascii="Arial" w:hAnsi="Arial" w:cs="Arial"/>
          <w:b/>
          <w:bCs/>
          <w:sz w:val="20"/>
          <w:szCs w:val="20"/>
        </w:rPr>
        <w:t>w</w:t>
      </w:r>
      <w:r w:rsidR="0077344F">
        <w:rPr>
          <w:rFonts w:ascii="Arial" w:hAnsi="Arial" w:cs="Arial"/>
          <w:sz w:val="20"/>
          <w:szCs w:val="20"/>
        </w:rPr>
        <w:t xml:space="preserve"> </w:t>
      </w:r>
      <w:r w:rsidR="00E315AC" w:rsidRPr="001E40B1">
        <w:rPr>
          <w:rFonts w:ascii="Arial" w:hAnsi="Arial" w:cs="Arial"/>
          <w:b/>
          <w:bCs/>
          <w:sz w:val="20"/>
          <w:szCs w:val="20"/>
        </w:rPr>
        <w:t>art. 7 ust. 1 ustawy</w:t>
      </w:r>
      <w:r w:rsidR="00E315AC" w:rsidRPr="001E40B1">
        <w:rPr>
          <w:rStyle w:val="Pogrubienie"/>
          <w:rFonts w:ascii="Arial" w:hAnsi="Arial" w:cs="Arial"/>
          <w:sz w:val="20"/>
          <w:szCs w:val="20"/>
        </w:rPr>
        <w:t xml:space="preserve"> </w:t>
      </w:r>
      <w:proofErr w:type="spellStart"/>
      <w:r w:rsidR="00E315AC" w:rsidRPr="001E40B1">
        <w:rPr>
          <w:rFonts w:ascii="Arial" w:hAnsi="Arial" w:cs="Arial"/>
          <w:b/>
          <w:bCs/>
          <w:sz w:val="20"/>
          <w:szCs w:val="20"/>
        </w:rPr>
        <w:t>u.o.s.r</w:t>
      </w:r>
      <w:proofErr w:type="spellEnd"/>
      <w:r w:rsidR="00E315AC">
        <w:rPr>
          <w:rFonts w:ascii="Arial" w:hAnsi="Arial" w:cs="Arial"/>
          <w:b/>
          <w:bCs/>
          <w:sz w:val="20"/>
          <w:szCs w:val="20"/>
        </w:rPr>
        <w:t xml:space="preserve"> </w:t>
      </w:r>
      <w:r w:rsidR="00E315AC" w:rsidRPr="00633CD9">
        <w:rPr>
          <w:rFonts w:ascii="Arial" w:hAnsi="Arial" w:cs="Arial"/>
          <w:sz w:val="20"/>
          <w:szCs w:val="20"/>
        </w:rPr>
        <w:t>(</w:t>
      </w:r>
      <w:r w:rsidR="00E315AC" w:rsidRPr="00633CD9">
        <w:rPr>
          <w:rFonts w:ascii="Arial" w:hAnsi="Arial" w:cs="Arial"/>
          <w:b/>
          <w:bCs/>
          <w:sz w:val="20"/>
          <w:szCs w:val="20"/>
        </w:rPr>
        <w:t>punkt 11 SWZ</w:t>
      </w:r>
      <w:r w:rsidR="00E315AC" w:rsidRPr="00633CD9">
        <w:rPr>
          <w:rFonts w:ascii="Arial" w:hAnsi="Arial" w:cs="Arial"/>
          <w:sz w:val="20"/>
          <w:szCs w:val="20"/>
        </w:rPr>
        <w:t>)</w:t>
      </w:r>
      <w:r w:rsidR="00E315AC">
        <w:rPr>
          <w:rFonts w:ascii="Arial" w:hAnsi="Arial" w:cs="Arial"/>
          <w:b/>
          <w:bCs/>
          <w:sz w:val="20"/>
          <w:szCs w:val="20"/>
        </w:rPr>
        <w:t xml:space="preserve"> </w:t>
      </w:r>
      <w:r w:rsidR="004223D9" w:rsidRPr="00633CD9">
        <w:rPr>
          <w:rFonts w:ascii="Arial" w:hAnsi="Arial" w:cs="Arial"/>
          <w:sz w:val="20"/>
          <w:szCs w:val="20"/>
        </w:rPr>
        <w:t xml:space="preserve">oraz </w:t>
      </w:r>
      <w:r w:rsidR="0077344F">
        <w:rPr>
          <w:rFonts w:ascii="Arial" w:hAnsi="Arial" w:cs="Arial"/>
          <w:sz w:val="20"/>
          <w:szCs w:val="20"/>
        </w:rPr>
        <w:t xml:space="preserve">w </w:t>
      </w:r>
      <w:r w:rsidR="004223D9" w:rsidRPr="00633CD9">
        <w:rPr>
          <w:rFonts w:ascii="Arial" w:hAnsi="Arial" w:cs="Arial"/>
          <w:sz w:val="20"/>
          <w:szCs w:val="20"/>
        </w:rPr>
        <w:t xml:space="preserve">art. 109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punkty 5, 6, 7, 8, 9 i 10 (</w:t>
      </w:r>
      <w:r w:rsidR="004223D9" w:rsidRPr="00633CD9">
        <w:rPr>
          <w:rFonts w:ascii="Arial" w:hAnsi="Arial" w:cs="Arial"/>
          <w:b/>
          <w:bCs/>
          <w:sz w:val="20"/>
          <w:szCs w:val="20"/>
        </w:rPr>
        <w:t>punkt 16 SWZ</w:t>
      </w:r>
      <w:r w:rsidR="004223D9" w:rsidRPr="00633CD9">
        <w:rPr>
          <w:rFonts w:ascii="Arial" w:hAnsi="Arial" w:cs="Arial"/>
          <w:sz w:val="20"/>
          <w:szCs w:val="20"/>
        </w:rPr>
        <w:t>)</w:t>
      </w:r>
      <w:r w:rsidR="00E315AC">
        <w:rPr>
          <w:rFonts w:ascii="Arial" w:hAnsi="Arial" w:cs="Arial"/>
          <w:sz w:val="20"/>
          <w:szCs w:val="20"/>
        </w:rPr>
        <w:t>.</w:t>
      </w:r>
    </w:p>
    <w:p w14:paraId="38168C75" w14:textId="77777777" w:rsidR="00633CD9" w:rsidRPr="00633CD9" w:rsidRDefault="00633CD9" w:rsidP="00633CD9">
      <w:pPr>
        <w:pStyle w:val="Akapitzlist"/>
        <w:spacing w:after="0" w:line="240" w:lineRule="auto"/>
        <w:ind w:left="0"/>
        <w:jc w:val="both"/>
        <w:rPr>
          <w:rFonts w:ascii="Arial" w:hAnsi="Arial" w:cs="Arial"/>
          <w:sz w:val="20"/>
          <w:szCs w:val="20"/>
        </w:rPr>
      </w:pPr>
    </w:p>
    <w:p w14:paraId="7F0DCEF9" w14:textId="1010C376" w:rsidR="00D8607C" w:rsidRDefault="00D8607C">
      <w:pPr>
        <w:pStyle w:val="Akapitzlist"/>
        <w:numPr>
          <w:ilvl w:val="2"/>
          <w:numId w:val="6"/>
        </w:numPr>
        <w:tabs>
          <w:tab w:val="left" w:pos="567"/>
        </w:tabs>
        <w:spacing w:after="0" w:line="240" w:lineRule="auto"/>
        <w:ind w:left="0" w:firstLine="0"/>
        <w:jc w:val="both"/>
        <w:rPr>
          <w:rFonts w:ascii="Arial" w:hAnsi="Arial" w:cs="Arial"/>
          <w:b/>
          <w:bCs/>
          <w:sz w:val="20"/>
          <w:szCs w:val="20"/>
        </w:rPr>
      </w:pPr>
      <w:r w:rsidRPr="00D8607C">
        <w:rPr>
          <w:rFonts w:ascii="Arial" w:hAnsi="Arial" w:cs="Arial"/>
          <w:b/>
          <w:sz w:val="20"/>
          <w:szCs w:val="20"/>
        </w:rPr>
        <w:t xml:space="preserve">Oświadczenie składane na podstawie art. 117 ust. 4 </w:t>
      </w:r>
      <w:proofErr w:type="spellStart"/>
      <w:r w:rsidRPr="00D8607C">
        <w:rPr>
          <w:rFonts w:ascii="Arial" w:hAnsi="Arial" w:cs="Arial"/>
          <w:b/>
          <w:sz w:val="20"/>
          <w:szCs w:val="20"/>
        </w:rPr>
        <w:t>Pzp</w:t>
      </w:r>
      <w:proofErr w:type="spellEnd"/>
      <w:r w:rsidRPr="00D8607C">
        <w:rPr>
          <w:rFonts w:ascii="Arial" w:hAnsi="Arial" w:cs="Arial"/>
          <w:sz w:val="20"/>
          <w:szCs w:val="20"/>
        </w:rPr>
        <w:t xml:space="preserve"> określające, które roboty budowlane, dostawy lub usługi wykonają poszczególni wykonawcy – </w:t>
      </w:r>
      <w:r w:rsidRPr="00D8607C">
        <w:rPr>
          <w:rFonts w:ascii="Arial" w:hAnsi="Arial" w:cs="Arial"/>
          <w:b/>
          <w:bCs/>
          <w:sz w:val="20"/>
          <w:szCs w:val="20"/>
        </w:rPr>
        <w:t>w  przypadku wykonawców wspólnie ubiegających się o udzielenie zamówienia</w:t>
      </w:r>
      <w:r w:rsidRPr="00D8607C">
        <w:rPr>
          <w:rFonts w:ascii="Arial" w:hAnsi="Arial" w:cs="Arial"/>
          <w:sz w:val="20"/>
          <w:szCs w:val="20"/>
        </w:rPr>
        <w:t xml:space="preserve"> (konsorcjum, spółka cywilna), stanowiące </w:t>
      </w:r>
      <w:r w:rsidRPr="00D8607C">
        <w:rPr>
          <w:rFonts w:ascii="Arial" w:hAnsi="Arial" w:cs="Arial"/>
          <w:b/>
          <w:bCs/>
          <w:sz w:val="20"/>
          <w:szCs w:val="20"/>
        </w:rPr>
        <w:t xml:space="preserve">Załącznik nr </w:t>
      </w:r>
      <w:r w:rsidR="002714E4">
        <w:rPr>
          <w:rFonts w:ascii="Arial" w:hAnsi="Arial" w:cs="Arial"/>
          <w:b/>
          <w:bCs/>
          <w:sz w:val="20"/>
          <w:szCs w:val="20"/>
        </w:rPr>
        <w:t>4</w:t>
      </w:r>
      <w:r w:rsidRPr="00D8607C">
        <w:rPr>
          <w:rFonts w:ascii="Arial" w:hAnsi="Arial" w:cs="Arial"/>
          <w:b/>
          <w:bCs/>
          <w:sz w:val="20"/>
          <w:szCs w:val="20"/>
        </w:rPr>
        <w:t xml:space="preserve"> do SWZ</w:t>
      </w:r>
      <w:r>
        <w:rPr>
          <w:rFonts w:ascii="Arial" w:hAnsi="Arial" w:cs="Arial"/>
          <w:b/>
          <w:bCs/>
          <w:sz w:val="20"/>
          <w:szCs w:val="20"/>
        </w:rPr>
        <w:t>.</w:t>
      </w:r>
    </w:p>
    <w:p w14:paraId="735984EC" w14:textId="77777777" w:rsidR="001364E1" w:rsidRPr="001364E1" w:rsidRDefault="001364E1" w:rsidP="001364E1">
      <w:pPr>
        <w:pStyle w:val="Akapitzlist"/>
        <w:rPr>
          <w:rFonts w:ascii="Arial" w:hAnsi="Arial" w:cs="Arial"/>
          <w:b/>
          <w:bCs/>
          <w:sz w:val="20"/>
          <w:szCs w:val="20"/>
        </w:rPr>
      </w:pPr>
    </w:p>
    <w:p w14:paraId="440D321D" w14:textId="02603048" w:rsidR="001364E1" w:rsidRDefault="00CE0EEF" w:rsidP="001364E1">
      <w:pPr>
        <w:spacing w:after="0"/>
        <w:ind w:right="85"/>
        <w:jc w:val="both"/>
        <w:rPr>
          <w:rFonts w:ascii="Arial" w:hAnsi="Arial" w:cs="Arial"/>
          <w:b/>
          <w:bCs/>
          <w:sz w:val="20"/>
          <w:szCs w:val="20"/>
        </w:rPr>
      </w:pPr>
      <w:r>
        <w:rPr>
          <w:rFonts w:ascii="Arial" w:hAnsi="Arial" w:cs="Arial"/>
          <w:sz w:val="20"/>
          <w:szCs w:val="20"/>
        </w:rPr>
        <w:lastRenderedPageBreak/>
        <w:t>9.1.6 J</w:t>
      </w:r>
      <w:r w:rsidR="001364E1">
        <w:rPr>
          <w:rFonts w:ascii="Arial" w:hAnsi="Arial" w:cs="Arial"/>
          <w:sz w:val="20"/>
          <w:szCs w:val="20"/>
        </w:rPr>
        <w:t xml:space="preserve">eżeli wykonawca składa ofertę </w:t>
      </w:r>
      <w:r w:rsidR="001364E1" w:rsidRPr="001364E1">
        <w:rPr>
          <w:rFonts w:ascii="Arial" w:hAnsi="Arial" w:cs="Arial"/>
          <w:b/>
          <w:bCs/>
          <w:sz w:val="20"/>
          <w:szCs w:val="20"/>
        </w:rPr>
        <w:t>na Część 1</w:t>
      </w:r>
      <w:r w:rsidR="001364E1">
        <w:rPr>
          <w:rFonts w:ascii="Arial" w:hAnsi="Arial" w:cs="Arial"/>
          <w:sz w:val="20"/>
          <w:szCs w:val="20"/>
        </w:rPr>
        <w:t>, to składa</w:t>
      </w:r>
      <w:r>
        <w:rPr>
          <w:rFonts w:ascii="Arial" w:hAnsi="Arial" w:cs="Arial"/>
          <w:sz w:val="20"/>
          <w:szCs w:val="20"/>
        </w:rPr>
        <w:t xml:space="preserve"> </w:t>
      </w:r>
      <w:r w:rsidR="0054505E" w:rsidRPr="00EB5B1E">
        <w:rPr>
          <w:rFonts w:ascii="Arial" w:hAnsi="Arial" w:cs="Arial"/>
          <w:b/>
          <w:bCs/>
          <w:sz w:val="20"/>
          <w:szCs w:val="20"/>
        </w:rPr>
        <w:t>KOSZTORYS OFERTOWY</w:t>
      </w:r>
      <w:r w:rsidR="0054505E">
        <w:rPr>
          <w:rFonts w:ascii="Arial" w:hAnsi="Arial" w:cs="Arial"/>
          <w:sz w:val="20"/>
          <w:szCs w:val="20"/>
        </w:rPr>
        <w:t xml:space="preserve"> sporządzony na podstawie </w:t>
      </w:r>
      <w:r w:rsidR="0054505E" w:rsidRPr="002369E5">
        <w:rPr>
          <w:rFonts w:ascii="Arial" w:hAnsi="Arial" w:cs="Arial"/>
          <w:b/>
          <w:bCs/>
          <w:sz w:val="20"/>
          <w:szCs w:val="20"/>
        </w:rPr>
        <w:t xml:space="preserve">Załącznika nr </w:t>
      </w:r>
      <w:r w:rsidR="0054505E">
        <w:rPr>
          <w:rFonts w:ascii="Arial" w:hAnsi="Arial" w:cs="Arial"/>
          <w:b/>
          <w:bCs/>
          <w:sz w:val="20"/>
          <w:szCs w:val="20"/>
        </w:rPr>
        <w:t>6</w:t>
      </w:r>
      <w:r w:rsidR="0054505E" w:rsidRPr="002369E5">
        <w:rPr>
          <w:rFonts w:ascii="Arial" w:hAnsi="Arial" w:cs="Arial"/>
          <w:b/>
          <w:bCs/>
          <w:sz w:val="20"/>
          <w:szCs w:val="20"/>
        </w:rPr>
        <w:t xml:space="preserve"> –</w:t>
      </w:r>
      <w:r w:rsidR="0054505E">
        <w:rPr>
          <w:rFonts w:ascii="Arial" w:hAnsi="Arial" w:cs="Arial"/>
          <w:b/>
          <w:bCs/>
          <w:sz w:val="20"/>
          <w:szCs w:val="20"/>
        </w:rPr>
        <w:t xml:space="preserve"> KOSZTORYS OFERTOWY dla CZĘŚCI 1</w:t>
      </w:r>
      <w:r>
        <w:rPr>
          <w:rFonts w:ascii="Arial" w:hAnsi="Arial" w:cs="Arial"/>
          <w:b/>
          <w:bCs/>
          <w:sz w:val="20"/>
          <w:szCs w:val="20"/>
        </w:rPr>
        <w:t xml:space="preserve">. Kosztorys ofertowy jest treścią oferty. Brak złożenia kosztorysu skutkować będzie odrzuceniem oferty. </w:t>
      </w:r>
    </w:p>
    <w:p w14:paraId="6BEF5AA6" w14:textId="77777777" w:rsidR="0054505E" w:rsidRDefault="0054505E" w:rsidP="001364E1">
      <w:pPr>
        <w:spacing w:after="0"/>
        <w:ind w:right="85"/>
        <w:jc w:val="both"/>
        <w:rPr>
          <w:rFonts w:ascii="Arial" w:hAnsi="Arial" w:cs="Arial"/>
          <w:b/>
          <w:spacing w:val="-2"/>
          <w:sz w:val="20"/>
          <w:szCs w:val="20"/>
        </w:rPr>
      </w:pPr>
    </w:p>
    <w:p w14:paraId="6390BCD9" w14:textId="46B3F009" w:rsidR="00CE0EEF" w:rsidRDefault="00CE0EEF" w:rsidP="00CE0EEF">
      <w:pPr>
        <w:spacing w:after="0"/>
        <w:ind w:right="85"/>
        <w:jc w:val="both"/>
        <w:rPr>
          <w:rFonts w:ascii="Arial" w:hAnsi="Arial" w:cs="Arial"/>
          <w:b/>
          <w:bCs/>
          <w:sz w:val="20"/>
          <w:szCs w:val="20"/>
        </w:rPr>
      </w:pPr>
      <w:r>
        <w:rPr>
          <w:rFonts w:ascii="Arial" w:hAnsi="Arial" w:cs="Arial"/>
          <w:sz w:val="20"/>
          <w:szCs w:val="20"/>
        </w:rPr>
        <w:t xml:space="preserve">9.1.7 Jeżeli wykonawca składa ofertę </w:t>
      </w:r>
      <w:r w:rsidRPr="001364E1">
        <w:rPr>
          <w:rFonts w:ascii="Arial" w:hAnsi="Arial" w:cs="Arial"/>
          <w:b/>
          <w:bCs/>
          <w:sz w:val="20"/>
          <w:szCs w:val="20"/>
        </w:rPr>
        <w:t xml:space="preserve">na Część </w:t>
      </w:r>
      <w:r>
        <w:rPr>
          <w:rFonts w:ascii="Arial" w:hAnsi="Arial" w:cs="Arial"/>
          <w:b/>
          <w:bCs/>
          <w:sz w:val="20"/>
          <w:szCs w:val="20"/>
        </w:rPr>
        <w:t>2</w:t>
      </w:r>
      <w:r>
        <w:rPr>
          <w:rFonts w:ascii="Arial" w:hAnsi="Arial" w:cs="Arial"/>
          <w:sz w:val="20"/>
          <w:szCs w:val="20"/>
        </w:rPr>
        <w:t xml:space="preserve">, to składa </w:t>
      </w:r>
      <w:r w:rsidRPr="00EB5B1E">
        <w:rPr>
          <w:rFonts w:ascii="Arial" w:hAnsi="Arial" w:cs="Arial"/>
          <w:b/>
          <w:bCs/>
          <w:sz w:val="20"/>
          <w:szCs w:val="20"/>
        </w:rPr>
        <w:t>KOSZTORYS OFERTOWY</w:t>
      </w:r>
      <w:r>
        <w:rPr>
          <w:rFonts w:ascii="Arial" w:hAnsi="Arial" w:cs="Arial"/>
          <w:sz w:val="20"/>
          <w:szCs w:val="20"/>
        </w:rPr>
        <w:t xml:space="preserve"> sporządzony na podstawie </w:t>
      </w:r>
      <w:r w:rsidRPr="002369E5">
        <w:rPr>
          <w:rFonts w:ascii="Arial" w:hAnsi="Arial" w:cs="Arial"/>
          <w:b/>
          <w:bCs/>
          <w:sz w:val="20"/>
          <w:szCs w:val="20"/>
        </w:rPr>
        <w:t xml:space="preserve">Załącznika nr </w:t>
      </w:r>
      <w:r>
        <w:rPr>
          <w:rFonts w:ascii="Arial" w:hAnsi="Arial" w:cs="Arial"/>
          <w:b/>
          <w:bCs/>
          <w:sz w:val="20"/>
          <w:szCs w:val="20"/>
        </w:rPr>
        <w:t>7</w:t>
      </w:r>
      <w:r w:rsidRPr="002369E5">
        <w:rPr>
          <w:rFonts w:ascii="Arial" w:hAnsi="Arial" w:cs="Arial"/>
          <w:b/>
          <w:bCs/>
          <w:sz w:val="20"/>
          <w:szCs w:val="20"/>
        </w:rPr>
        <w:t xml:space="preserve"> –</w:t>
      </w:r>
      <w:r>
        <w:rPr>
          <w:rFonts w:ascii="Arial" w:hAnsi="Arial" w:cs="Arial"/>
          <w:b/>
          <w:bCs/>
          <w:sz w:val="20"/>
          <w:szCs w:val="20"/>
        </w:rPr>
        <w:t xml:space="preserve"> KOSZTORYS OFERTOWY dla CZĘŚCI 2. Kosztorys ofertowy jest treścią oferty. Brak złożenia kosztorysu skutkować będzie odrzuceniem oferty. </w:t>
      </w:r>
    </w:p>
    <w:p w14:paraId="59141A43" w14:textId="4212D006" w:rsidR="001364E1" w:rsidRDefault="001364E1" w:rsidP="0054505E">
      <w:pPr>
        <w:spacing w:after="0"/>
        <w:ind w:right="85"/>
        <w:jc w:val="both"/>
        <w:rPr>
          <w:rFonts w:ascii="Arial" w:hAnsi="Arial" w:cs="Arial"/>
          <w:sz w:val="20"/>
          <w:szCs w:val="20"/>
        </w:rPr>
      </w:pPr>
    </w:p>
    <w:bookmarkEnd w:id="7"/>
    <w:p w14:paraId="3AA38AE2" w14:textId="15315122" w:rsidR="004223D9" w:rsidRDefault="004223D9" w:rsidP="00AF6600">
      <w:pPr>
        <w:spacing w:after="0" w:line="240" w:lineRule="auto"/>
        <w:jc w:val="both"/>
        <w:rPr>
          <w:rFonts w:ascii="Arial" w:hAnsi="Arial" w:cs="Arial"/>
          <w:b/>
          <w:bCs/>
          <w:sz w:val="20"/>
          <w:szCs w:val="20"/>
        </w:rPr>
      </w:pPr>
      <w:r w:rsidRPr="00853424">
        <w:rPr>
          <w:rFonts w:ascii="Arial" w:hAnsi="Arial" w:cs="Arial"/>
          <w:b/>
          <w:bCs/>
          <w:sz w:val="20"/>
          <w:szCs w:val="20"/>
        </w:rPr>
        <w:t>10. Sposób oraz termin składania ofert</w:t>
      </w:r>
      <w:r w:rsidR="00460D9E" w:rsidRPr="00853424">
        <w:rPr>
          <w:rFonts w:ascii="Arial" w:hAnsi="Arial" w:cs="Arial"/>
          <w:b/>
          <w:bCs/>
          <w:sz w:val="20"/>
          <w:szCs w:val="20"/>
        </w:rPr>
        <w:t xml:space="preserve"> i otwarcia ofert</w:t>
      </w:r>
      <w:r w:rsidRPr="00853424">
        <w:rPr>
          <w:rFonts w:ascii="Arial" w:hAnsi="Arial" w:cs="Arial"/>
          <w:b/>
          <w:bCs/>
          <w:sz w:val="20"/>
          <w:szCs w:val="20"/>
        </w:rPr>
        <w:t>.</w:t>
      </w:r>
    </w:p>
    <w:p w14:paraId="20023755" w14:textId="77777777" w:rsidR="00C71F85" w:rsidRPr="00853424" w:rsidRDefault="00C71F85" w:rsidP="00AF6600">
      <w:pPr>
        <w:spacing w:after="0" w:line="240" w:lineRule="auto"/>
        <w:jc w:val="both"/>
        <w:rPr>
          <w:rFonts w:ascii="Arial" w:hAnsi="Arial" w:cs="Arial"/>
          <w:b/>
          <w:bCs/>
          <w:sz w:val="20"/>
          <w:szCs w:val="20"/>
        </w:rPr>
      </w:pPr>
    </w:p>
    <w:p w14:paraId="2518DBC4" w14:textId="41082450" w:rsidR="000B5971" w:rsidRDefault="00154F8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bookmarkStart w:id="8" w:name="_Hlk61404365"/>
      <w:r>
        <w:rPr>
          <w:rFonts w:ascii="Arial" w:hAnsi="Arial" w:cs="Arial"/>
          <w:sz w:val="20"/>
          <w:szCs w:val="20"/>
        </w:rPr>
        <w:t xml:space="preserve"> </w:t>
      </w:r>
      <w:r w:rsidR="000B5971" w:rsidRPr="00C91178">
        <w:rPr>
          <w:rFonts w:ascii="Arial" w:hAnsi="Arial" w:cs="Arial"/>
          <w:sz w:val="20"/>
          <w:szCs w:val="20"/>
        </w:rPr>
        <w:t>Sposób</w:t>
      </w:r>
      <w:r w:rsidR="000B5971" w:rsidRPr="00C91178">
        <w:rPr>
          <w:rFonts w:ascii="Arial" w:hAnsi="Arial" w:cs="Arial"/>
          <w:spacing w:val="36"/>
          <w:sz w:val="20"/>
          <w:szCs w:val="20"/>
        </w:rPr>
        <w:t xml:space="preserve"> </w:t>
      </w:r>
      <w:r w:rsidR="000B5971" w:rsidRPr="00C91178">
        <w:rPr>
          <w:rFonts w:ascii="Arial" w:hAnsi="Arial" w:cs="Arial"/>
          <w:sz w:val="20"/>
          <w:szCs w:val="20"/>
        </w:rPr>
        <w:t>złożenia</w:t>
      </w:r>
      <w:r w:rsidR="000B5971" w:rsidRPr="00C91178">
        <w:rPr>
          <w:rFonts w:ascii="Arial" w:hAnsi="Arial" w:cs="Arial"/>
          <w:spacing w:val="38"/>
          <w:sz w:val="20"/>
          <w:szCs w:val="20"/>
        </w:rPr>
        <w:t xml:space="preserve"> </w:t>
      </w:r>
      <w:r w:rsidR="000B5971" w:rsidRPr="00C91178">
        <w:rPr>
          <w:rFonts w:ascii="Arial" w:hAnsi="Arial" w:cs="Arial"/>
          <w:sz w:val="20"/>
          <w:szCs w:val="20"/>
        </w:rPr>
        <w:t>oferty</w:t>
      </w:r>
      <w:r w:rsidR="000B5971" w:rsidRPr="00C91178">
        <w:rPr>
          <w:rFonts w:ascii="Arial" w:hAnsi="Arial" w:cs="Arial"/>
          <w:spacing w:val="36"/>
          <w:sz w:val="20"/>
          <w:szCs w:val="20"/>
        </w:rPr>
        <w:t xml:space="preserve"> </w:t>
      </w:r>
      <w:r w:rsidR="000B5971" w:rsidRPr="00C91178">
        <w:rPr>
          <w:rFonts w:ascii="Arial" w:hAnsi="Arial" w:cs="Arial"/>
          <w:sz w:val="20"/>
          <w:szCs w:val="20"/>
        </w:rPr>
        <w:t>oraz</w:t>
      </w:r>
      <w:r w:rsidR="000B5971" w:rsidRPr="00C91178">
        <w:rPr>
          <w:rFonts w:ascii="Arial" w:hAnsi="Arial" w:cs="Arial"/>
          <w:spacing w:val="39"/>
          <w:sz w:val="20"/>
          <w:szCs w:val="20"/>
        </w:rPr>
        <w:t xml:space="preserve"> </w:t>
      </w:r>
      <w:r w:rsidR="000B5971" w:rsidRPr="00C91178">
        <w:rPr>
          <w:rFonts w:ascii="Arial" w:hAnsi="Arial" w:cs="Arial"/>
          <w:sz w:val="20"/>
          <w:szCs w:val="20"/>
        </w:rPr>
        <w:t>załączników</w:t>
      </w:r>
      <w:r w:rsidR="000B5971" w:rsidRPr="00C91178">
        <w:rPr>
          <w:rFonts w:ascii="Arial" w:hAnsi="Arial" w:cs="Arial"/>
          <w:spacing w:val="35"/>
          <w:sz w:val="20"/>
          <w:szCs w:val="20"/>
        </w:rPr>
        <w:t xml:space="preserve"> </w:t>
      </w:r>
      <w:r w:rsidR="000B5971" w:rsidRPr="00C91178">
        <w:rPr>
          <w:rFonts w:ascii="Arial" w:hAnsi="Arial" w:cs="Arial"/>
          <w:sz w:val="20"/>
          <w:szCs w:val="20"/>
        </w:rPr>
        <w:t>został</w:t>
      </w:r>
      <w:r w:rsidR="000B5971" w:rsidRPr="00C91178">
        <w:rPr>
          <w:rFonts w:ascii="Arial" w:hAnsi="Arial" w:cs="Arial"/>
          <w:spacing w:val="37"/>
          <w:sz w:val="20"/>
          <w:szCs w:val="20"/>
        </w:rPr>
        <w:t xml:space="preserve"> </w:t>
      </w:r>
      <w:r w:rsidR="000B5971" w:rsidRPr="00C91178">
        <w:rPr>
          <w:rFonts w:ascii="Arial" w:hAnsi="Arial" w:cs="Arial"/>
          <w:sz w:val="20"/>
          <w:szCs w:val="20"/>
        </w:rPr>
        <w:t>opisany</w:t>
      </w:r>
      <w:r w:rsidR="000B5971" w:rsidRPr="00C91178">
        <w:rPr>
          <w:rFonts w:ascii="Arial" w:hAnsi="Arial" w:cs="Arial"/>
          <w:spacing w:val="38"/>
          <w:sz w:val="20"/>
          <w:szCs w:val="20"/>
        </w:rPr>
        <w:t xml:space="preserve"> </w:t>
      </w:r>
      <w:r w:rsidR="000B5971" w:rsidRPr="00C91178">
        <w:rPr>
          <w:rFonts w:ascii="Arial" w:hAnsi="Arial" w:cs="Arial"/>
          <w:sz w:val="20"/>
          <w:szCs w:val="20"/>
        </w:rPr>
        <w:t>w</w:t>
      </w:r>
      <w:r w:rsidR="000B5971" w:rsidRPr="00C91178">
        <w:rPr>
          <w:rFonts w:ascii="Arial" w:hAnsi="Arial" w:cs="Arial"/>
          <w:spacing w:val="35"/>
          <w:sz w:val="20"/>
          <w:szCs w:val="20"/>
        </w:rPr>
        <w:t xml:space="preserve"> </w:t>
      </w:r>
      <w:r w:rsidR="000B5971" w:rsidRPr="00C91178">
        <w:rPr>
          <w:rFonts w:ascii="Arial" w:hAnsi="Arial" w:cs="Arial"/>
          <w:sz w:val="20"/>
          <w:szCs w:val="20"/>
        </w:rPr>
        <w:t>interaktywnej</w:t>
      </w:r>
      <w:r w:rsidR="000B5971" w:rsidRPr="00C91178">
        <w:rPr>
          <w:rFonts w:ascii="Arial" w:hAnsi="Arial" w:cs="Arial"/>
          <w:spacing w:val="37"/>
          <w:sz w:val="20"/>
          <w:szCs w:val="20"/>
        </w:rPr>
        <w:t xml:space="preserve"> </w:t>
      </w:r>
      <w:r w:rsidR="000B5971" w:rsidRPr="00C91178">
        <w:rPr>
          <w:rFonts w:ascii="Arial" w:hAnsi="Arial" w:cs="Arial"/>
          <w:sz w:val="20"/>
          <w:szCs w:val="20"/>
        </w:rPr>
        <w:t>instrukcji</w:t>
      </w:r>
      <w:r w:rsidR="000B5971" w:rsidRPr="00C91178">
        <w:rPr>
          <w:rFonts w:ascii="Arial" w:hAnsi="Arial" w:cs="Arial"/>
          <w:spacing w:val="39"/>
          <w:sz w:val="20"/>
          <w:szCs w:val="20"/>
        </w:rPr>
        <w:t xml:space="preserve"> </w:t>
      </w:r>
      <w:r w:rsidR="000B5971" w:rsidRPr="00C91178">
        <w:rPr>
          <w:rFonts w:ascii="Arial" w:hAnsi="Arial" w:cs="Arial"/>
          <w:sz w:val="20"/>
          <w:szCs w:val="20"/>
        </w:rPr>
        <w:t>„</w:t>
      </w:r>
      <w:r w:rsidR="000B5971" w:rsidRPr="0023337B">
        <w:rPr>
          <w:rFonts w:ascii="Arial" w:hAnsi="Arial" w:cs="Arial"/>
          <w:b/>
          <w:bCs/>
          <w:i/>
          <w:sz w:val="20"/>
          <w:szCs w:val="20"/>
        </w:rPr>
        <w:t>Oferty,</w:t>
      </w:r>
      <w:r w:rsidR="000B5971" w:rsidRPr="0023337B">
        <w:rPr>
          <w:rFonts w:ascii="Arial" w:hAnsi="Arial" w:cs="Arial"/>
          <w:b/>
          <w:bCs/>
          <w:i/>
          <w:spacing w:val="36"/>
          <w:sz w:val="20"/>
          <w:szCs w:val="20"/>
        </w:rPr>
        <w:t xml:space="preserve"> </w:t>
      </w:r>
      <w:r w:rsidR="000B5971" w:rsidRPr="0023337B">
        <w:rPr>
          <w:rFonts w:ascii="Arial" w:hAnsi="Arial" w:cs="Arial"/>
          <w:b/>
          <w:bCs/>
          <w:i/>
          <w:sz w:val="20"/>
          <w:szCs w:val="20"/>
        </w:rPr>
        <w:t>wnioski i prace konkursowe</w:t>
      </w:r>
      <w:r w:rsidR="000B5971" w:rsidRPr="0023337B">
        <w:rPr>
          <w:rFonts w:ascii="Arial" w:hAnsi="Arial" w:cs="Arial"/>
          <w:b/>
          <w:bCs/>
          <w:sz w:val="20"/>
          <w:szCs w:val="20"/>
        </w:rPr>
        <w:t>”</w:t>
      </w:r>
      <w:r w:rsidR="000B5971" w:rsidRPr="00C91178">
        <w:rPr>
          <w:rFonts w:ascii="Arial" w:hAnsi="Arial" w:cs="Arial"/>
          <w:sz w:val="20"/>
          <w:szCs w:val="20"/>
        </w:rPr>
        <w:t xml:space="preserve">, którą można pobrać </w:t>
      </w:r>
      <w:r w:rsidR="000B5971">
        <w:rPr>
          <w:rFonts w:ascii="Arial" w:hAnsi="Arial" w:cs="Arial"/>
          <w:sz w:val="20"/>
          <w:szCs w:val="20"/>
        </w:rPr>
        <w:t xml:space="preserve">pod adresem: </w:t>
      </w:r>
    </w:p>
    <w:p w14:paraId="66FC83F6" w14:textId="77777777" w:rsidR="005B2D2E" w:rsidRDefault="00000000" w:rsidP="006F7C37">
      <w:pPr>
        <w:pStyle w:val="Akapitzlist"/>
        <w:widowControl w:val="0"/>
        <w:tabs>
          <w:tab w:val="left" w:pos="426"/>
          <w:tab w:val="left" w:pos="567"/>
          <w:tab w:val="left" w:pos="680"/>
        </w:tabs>
        <w:autoSpaceDE w:val="0"/>
        <w:autoSpaceDN w:val="0"/>
        <w:spacing w:after="0" w:line="240" w:lineRule="auto"/>
        <w:ind w:left="0" w:right="-2"/>
        <w:contextualSpacing w:val="0"/>
        <w:jc w:val="both"/>
        <w:rPr>
          <w:rStyle w:val="Hipercze"/>
          <w:rFonts w:ascii="Arial" w:hAnsi="Arial" w:cs="Arial"/>
          <w:sz w:val="20"/>
          <w:szCs w:val="20"/>
        </w:rPr>
      </w:pPr>
      <w:hyperlink r:id="rId17" w:history="1">
        <w:r w:rsidR="000B5971" w:rsidRPr="009F1E5A">
          <w:rPr>
            <w:rStyle w:val="Hipercze"/>
            <w:rFonts w:ascii="Arial" w:hAnsi="Arial" w:cs="Arial"/>
            <w:sz w:val="20"/>
            <w:szCs w:val="20"/>
          </w:rPr>
          <w:t>https://media.ezamowienia.gov.pl/pod/2021/10/Oferty-5.2.pdf</w:t>
        </w:r>
      </w:hyperlink>
      <w:r w:rsidR="005B2D2E">
        <w:rPr>
          <w:rStyle w:val="Hipercze"/>
          <w:rFonts w:ascii="Arial" w:hAnsi="Arial" w:cs="Arial"/>
          <w:sz w:val="20"/>
          <w:szCs w:val="20"/>
        </w:rPr>
        <w:t xml:space="preserve"> </w:t>
      </w:r>
      <w:r w:rsidR="000B5971">
        <w:rPr>
          <w:rFonts w:ascii="Arial" w:hAnsi="Arial" w:cs="Arial"/>
          <w:sz w:val="20"/>
          <w:szCs w:val="20"/>
        </w:rPr>
        <w:t xml:space="preserve">instrukcje dostępne są pod linkiem </w:t>
      </w:r>
      <w:hyperlink r:id="rId18" w:history="1">
        <w:r w:rsidR="000B5971" w:rsidRPr="00142F44">
          <w:rPr>
            <w:rStyle w:val="Hipercze"/>
            <w:rFonts w:ascii="Arial" w:hAnsi="Arial" w:cs="Arial"/>
            <w:sz w:val="20"/>
            <w:szCs w:val="20"/>
          </w:rPr>
          <w:t>https://ezamowienia.gov.pl/pl/instrukcje/</w:t>
        </w:r>
      </w:hyperlink>
    </w:p>
    <w:p w14:paraId="665EDD1D" w14:textId="5E6649C3"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Każdy Wykonawca może złożyć </w:t>
      </w:r>
      <w:r w:rsidRPr="005B2D2E">
        <w:rPr>
          <w:rFonts w:ascii="Arial" w:hAnsi="Arial" w:cs="Arial"/>
          <w:b/>
          <w:bCs/>
          <w:color w:val="000000"/>
          <w:sz w:val="20"/>
          <w:szCs w:val="20"/>
        </w:rPr>
        <w:t>tylko jedną ofertę</w:t>
      </w:r>
      <w:r w:rsidRPr="005B2D2E">
        <w:rPr>
          <w:rFonts w:ascii="Arial" w:hAnsi="Arial" w:cs="Arial"/>
          <w:color w:val="000000"/>
          <w:sz w:val="20"/>
          <w:szCs w:val="20"/>
        </w:rPr>
        <w:t xml:space="preserve">. </w:t>
      </w:r>
    </w:p>
    <w:p w14:paraId="1D2188DB" w14:textId="364D2DAE"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B2D2E">
        <w:rPr>
          <w:rFonts w:ascii="Arial" w:hAnsi="Arial" w:cs="Arial"/>
          <w:color w:val="000000"/>
          <w:sz w:val="20"/>
          <w:szCs w:val="20"/>
        </w:rPr>
        <w:t>drag</w:t>
      </w:r>
      <w:r w:rsidR="004C142B">
        <w:rPr>
          <w:rFonts w:ascii="Arial" w:hAnsi="Arial" w:cs="Arial"/>
          <w:color w:val="000000"/>
          <w:sz w:val="20"/>
          <w:szCs w:val="20"/>
        </w:rPr>
        <w:t>&amp;</w:t>
      </w:r>
      <w:r w:rsidRPr="005B2D2E">
        <w:rPr>
          <w:rFonts w:ascii="Arial" w:hAnsi="Arial" w:cs="Arial"/>
          <w:color w:val="000000"/>
          <w:sz w:val="20"/>
          <w:szCs w:val="20"/>
        </w:rPr>
        <w:t>drop</w:t>
      </w:r>
      <w:proofErr w:type="spellEnd"/>
      <w:r w:rsidRPr="005B2D2E">
        <w:rPr>
          <w:rFonts w:ascii="Arial" w:hAnsi="Arial" w:cs="Arial"/>
          <w:color w:val="000000"/>
          <w:sz w:val="20"/>
          <w:szCs w:val="20"/>
        </w:rPr>
        <w:t xml:space="preserve"> („przeciągnij” i „upuść”) służące do dodawania plików. </w:t>
      </w:r>
      <w:r w:rsidR="00C71F85" w:rsidRPr="00C71F85">
        <w:rPr>
          <w:rFonts w:ascii="Arial" w:hAnsi="Arial" w:cs="Arial"/>
          <w:b/>
          <w:bCs/>
          <w:color w:val="000000"/>
          <w:sz w:val="20"/>
          <w:szCs w:val="20"/>
        </w:rPr>
        <w:t xml:space="preserve">UWAGA! Wykonawca składa ofertę wraz z załącznikami </w:t>
      </w:r>
      <w:r w:rsidR="00C71F85">
        <w:rPr>
          <w:rFonts w:ascii="Arial" w:hAnsi="Arial" w:cs="Arial"/>
          <w:b/>
          <w:bCs/>
          <w:color w:val="000000"/>
          <w:sz w:val="20"/>
          <w:szCs w:val="20"/>
        </w:rPr>
        <w:t xml:space="preserve">tylko </w:t>
      </w:r>
      <w:r w:rsidR="00C71F85" w:rsidRPr="00C71F85">
        <w:rPr>
          <w:rFonts w:ascii="Arial" w:hAnsi="Arial" w:cs="Arial"/>
          <w:b/>
          <w:bCs/>
          <w:color w:val="000000"/>
          <w:sz w:val="20"/>
          <w:szCs w:val="20"/>
        </w:rPr>
        <w:t>na drukach przygotowanych przez zamawiającego, o których mowa w pkt. 9.1 SWZ.</w:t>
      </w:r>
      <w:r w:rsidR="00C71F85">
        <w:rPr>
          <w:rFonts w:ascii="Arial" w:hAnsi="Arial" w:cs="Arial"/>
          <w:color w:val="000000"/>
          <w:sz w:val="20"/>
          <w:szCs w:val="20"/>
        </w:rPr>
        <w:t xml:space="preserve"> </w:t>
      </w:r>
    </w:p>
    <w:p w14:paraId="29788166" w14:textId="77777777"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2FC9BB8A" w14:textId="77777777"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b/>
          <w:bCs/>
          <w:color w:val="000000"/>
          <w:sz w:val="20"/>
          <w:szCs w:val="20"/>
        </w:rPr>
        <w:t>Formularz ofertowy podpisuje się kwalifikowanym podpisem elektronicznym, podpisem zaufanym lub podpisem osobistym</w:t>
      </w:r>
      <w:r w:rsidRPr="005B2D2E">
        <w:rPr>
          <w:rFonts w:ascii="Arial" w:hAnsi="Arial" w:cs="Arial"/>
          <w:color w:val="000000"/>
          <w:sz w:val="20"/>
          <w:szCs w:val="20"/>
        </w:rPr>
        <w:t>. Rekomendowanym wariantem podpisu jest typ wewnętrzny.</w:t>
      </w:r>
    </w:p>
    <w:p w14:paraId="04EE48CB" w14:textId="77777777"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sz w:val="20"/>
          <w:szCs w:val="20"/>
        </w:rPr>
        <w:t xml:space="preserve">Pozostałe dokumenty wchodzące w skład oferty lub składane wraz z ofertą, które są zgodne z ustawą </w:t>
      </w:r>
      <w:proofErr w:type="spellStart"/>
      <w:r w:rsidRPr="005B2D2E">
        <w:rPr>
          <w:rFonts w:ascii="Arial" w:hAnsi="Arial" w:cs="Arial"/>
          <w:sz w:val="20"/>
          <w:szCs w:val="20"/>
        </w:rPr>
        <w:t>Pzp</w:t>
      </w:r>
      <w:proofErr w:type="spellEnd"/>
      <w:r w:rsidRPr="005B2D2E">
        <w:rPr>
          <w:rFonts w:ascii="Arial" w:hAnsi="Arial" w:cs="Arial"/>
          <w:sz w:val="20"/>
          <w:szCs w:val="20"/>
        </w:rPr>
        <w:t xml:space="preserve">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9D7293E" w14:textId="77777777"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6E8377F" w14:textId="77777777"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45E1DF7" w14:textId="77777777"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Maksymalny łączny rozmiar plików stanowiących ofertę lub składanych wraz z ofertą to 250 MB.</w:t>
      </w:r>
    </w:p>
    <w:p w14:paraId="350BCFA7" w14:textId="77777777" w:rsidR="005B2D2E" w:rsidRP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Jeżeli wraz z ofertą składane są dokumenty </w:t>
      </w:r>
      <w:r w:rsidRPr="005B2D2E">
        <w:rPr>
          <w:rFonts w:ascii="Arial" w:hAnsi="Arial" w:cs="Arial"/>
          <w:b/>
          <w:bCs/>
          <w:color w:val="000000"/>
          <w:sz w:val="20"/>
          <w:szCs w:val="20"/>
        </w:rPr>
        <w:t>zawierające tajemnicę przedsiębiorstwa</w:t>
      </w:r>
      <w:r w:rsidRPr="005B2D2E">
        <w:rPr>
          <w:rFonts w:ascii="Arial" w:hAnsi="Arial" w:cs="Arial"/>
          <w:color w:val="000000"/>
          <w:sz w:val="20"/>
          <w:szCs w:val="20"/>
        </w:rPr>
        <w:t xml:space="preserve"> w rozumieniu przepisów ustawy z dnia 16 kwietnia 1993 r. o zwalczaniu nieuczciwej konkurencji (Dz. U.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6A4344" w14:textId="77777777" w:rsidR="005B2D2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w ofercie może zastrzec informacje stanowiące tajemnicę przedsiębiorstwa w rozumieniu ustawy z dnia 16 kwietnia 1993 r. o zwalczaniu nieuczciwej konkurencji (tekst jedn. Dz. U. </w:t>
      </w:r>
      <w:r w:rsidRPr="005B2D2E">
        <w:rPr>
          <w:rFonts w:ascii="Arial" w:hAnsi="Arial" w:cs="Arial"/>
          <w:color w:val="000000"/>
          <w:sz w:val="20"/>
          <w:szCs w:val="20"/>
        </w:rPr>
        <w:lastRenderedPageBreak/>
        <w:t xml:space="preserve">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206CAFA2" w14:textId="77777777" w:rsidR="00154F8E" w:rsidRPr="00154F8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nie może zastrzec w ofercie informacji o których mowa w art. 222 ust. 5 ustawy </w:t>
      </w:r>
      <w:proofErr w:type="spellStart"/>
      <w:r w:rsidRPr="005B2D2E">
        <w:rPr>
          <w:rFonts w:ascii="Arial" w:hAnsi="Arial" w:cs="Arial"/>
          <w:color w:val="000000"/>
          <w:sz w:val="20"/>
          <w:szCs w:val="20"/>
        </w:rPr>
        <w:t>Pzp</w:t>
      </w:r>
      <w:proofErr w:type="spellEnd"/>
      <w:r w:rsidRPr="005B2D2E">
        <w:rPr>
          <w:rFonts w:ascii="Arial" w:hAnsi="Arial" w:cs="Arial"/>
          <w:color w:val="000000"/>
          <w:sz w:val="20"/>
          <w:szCs w:val="20"/>
        </w:rPr>
        <w:t>.</w:t>
      </w:r>
    </w:p>
    <w:p w14:paraId="385FF90C" w14:textId="77777777" w:rsidR="00154F8E" w:rsidRPr="00154F8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Oferta może być złożona tylko do upływu terminu składania ofert. Zaleca się wcześniejsze złożenie oferty ze względu na czas trwania wgrywania i przetwarzania dokumentów, który zależy od ilości rozmiaru dokumentów oraz obciążenia Platformy. </w:t>
      </w:r>
    </w:p>
    <w:p w14:paraId="659835A7" w14:textId="77777777" w:rsidR="00154F8E" w:rsidRPr="00154F8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32F4A629" w14:textId="77777777" w:rsidR="00154F8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b/>
          <w:bCs/>
          <w:color w:val="000000"/>
          <w:sz w:val="20"/>
          <w:szCs w:val="20"/>
        </w:rPr>
        <w:t xml:space="preserve">Ofertę składa się, pod rygorem nieważności, w formie elektronicznej lub w postaci elektronicznej opatrzonej podpisem zaufanym lub podpisem osobistym </w:t>
      </w:r>
      <w:r w:rsidRPr="00154F8E">
        <w:rPr>
          <w:rFonts w:ascii="Arial" w:hAnsi="Arial" w:cs="Arial"/>
          <w:color w:val="000000"/>
          <w:sz w:val="20"/>
          <w:szCs w:val="20"/>
        </w:rPr>
        <w:t>w formatach danych określonych w przepisach wydanych na podstawie art. 18 ustawy z dnia 17 lutego 2005 r. o informatyzacji działalności podmiotów realizujących zadania publiczne (</w:t>
      </w:r>
      <w:proofErr w:type="spellStart"/>
      <w:r w:rsidRPr="00154F8E">
        <w:rPr>
          <w:rFonts w:ascii="Arial" w:hAnsi="Arial" w:cs="Arial"/>
          <w:color w:val="000000"/>
          <w:sz w:val="20"/>
          <w:szCs w:val="20"/>
        </w:rPr>
        <w:t>t.j</w:t>
      </w:r>
      <w:proofErr w:type="spellEnd"/>
      <w:r w:rsidRPr="00154F8E">
        <w:rPr>
          <w:rFonts w:ascii="Arial" w:hAnsi="Arial" w:cs="Arial"/>
          <w:color w:val="000000"/>
          <w:sz w:val="20"/>
          <w:szCs w:val="20"/>
        </w:rPr>
        <w:t xml:space="preserve">. Dz. U. z 2023 r. poz. 57), z zastrzeżeniem formatów, o których mowa w art. 66 ust. 1 ustawy </w:t>
      </w:r>
      <w:proofErr w:type="spellStart"/>
      <w:r w:rsidRPr="00154F8E">
        <w:rPr>
          <w:rFonts w:ascii="Arial" w:hAnsi="Arial" w:cs="Arial"/>
          <w:color w:val="000000"/>
          <w:sz w:val="20"/>
          <w:szCs w:val="20"/>
        </w:rPr>
        <w:t>Pzp</w:t>
      </w:r>
      <w:proofErr w:type="spellEnd"/>
      <w:r w:rsidRPr="00154F8E">
        <w:rPr>
          <w:rFonts w:ascii="Arial" w:hAnsi="Arial" w:cs="Arial"/>
          <w:color w:val="000000"/>
          <w:sz w:val="20"/>
          <w:szCs w:val="20"/>
        </w:rPr>
        <w:t xml:space="preserve">, z uwzględnieniem rodzaju przekazywanych danych. </w:t>
      </w:r>
    </w:p>
    <w:p w14:paraId="24EF937B" w14:textId="65A98232" w:rsidR="005B2D2E" w:rsidRPr="00154F8E" w:rsidRDefault="005B2D2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Oferta musi zawierać dokumenty, o których mowa w ust. 9.1 SWZ.</w:t>
      </w:r>
    </w:p>
    <w:p w14:paraId="1988218F" w14:textId="77777777" w:rsidR="000B5971" w:rsidRDefault="000B5971"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Zamawiający,</w:t>
      </w:r>
      <w:r w:rsidRPr="00C91178">
        <w:rPr>
          <w:rFonts w:ascii="Arial" w:hAnsi="Arial" w:cs="Arial"/>
          <w:spacing w:val="40"/>
          <w:sz w:val="20"/>
          <w:szCs w:val="20"/>
        </w:rPr>
        <w:t xml:space="preserve"> </w:t>
      </w:r>
      <w:r w:rsidRPr="00C91178">
        <w:rPr>
          <w:rFonts w:ascii="Arial" w:hAnsi="Arial" w:cs="Arial"/>
          <w:sz w:val="20"/>
          <w:szCs w:val="20"/>
        </w:rPr>
        <w:t>najpóźniej</w:t>
      </w:r>
      <w:r w:rsidRPr="00C91178">
        <w:rPr>
          <w:rFonts w:ascii="Arial" w:hAnsi="Arial" w:cs="Arial"/>
          <w:spacing w:val="40"/>
          <w:sz w:val="20"/>
          <w:szCs w:val="20"/>
        </w:rPr>
        <w:t xml:space="preserve"> </w:t>
      </w:r>
      <w:r w:rsidRPr="00C91178">
        <w:rPr>
          <w:rFonts w:ascii="Arial" w:hAnsi="Arial" w:cs="Arial"/>
          <w:sz w:val="20"/>
          <w:szCs w:val="20"/>
        </w:rPr>
        <w:t>przed</w:t>
      </w:r>
      <w:r w:rsidRPr="00C91178">
        <w:rPr>
          <w:rFonts w:ascii="Arial" w:hAnsi="Arial" w:cs="Arial"/>
          <w:spacing w:val="40"/>
          <w:sz w:val="20"/>
          <w:szCs w:val="20"/>
        </w:rPr>
        <w:t xml:space="preserve"> </w:t>
      </w:r>
      <w:r w:rsidRPr="00C91178">
        <w:rPr>
          <w:rFonts w:ascii="Arial" w:hAnsi="Arial" w:cs="Arial"/>
          <w:sz w:val="20"/>
          <w:szCs w:val="20"/>
        </w:rPr>
        <w:t>otwarciem</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udostępnia</w:t>
      </w:r>
      <w:r w:rsidRPr="00C91178">
        <w:rPr>
          <w:rFonts w:ascii="Arial" w:hAnsi="Arial" w:cs="Arial"/>
          <w:spacing w:val="40"/>
          <w:sz w:val="20"/>
          <w:szCs w:val="20"/>
        </w:rPr>
        <w:t xml:space="preserve"> </w:t>
      </w:r>
      <w:r w:rsidRPr="00C91178">
        <w:rPr>
          <w:rFonts w:ascii="Arial" w:hAnsi="Arial" w:cs="Arial"/>
          <w:sz w:val="20"/>
          <w:szCs w:val="20"/>
        </w:rPr>
        <w:t>na</w:t>
      </w:r>
      <w:r w:rsidRPr="00C91178">
        <w:rPr>
          <w:rFonts w:ascii="Arial" w:hAnsi="Arial" w:cs="Arial"/>
          <w:spacing w:val="40"/>
          <w:sz w:val="20"/>
          <w:szCs w:val="20"/>
        </w:rPr>
        <w:t xml:space="preserve"> </w:t>
      </w:r>
      <w:r w:rsidRPr="00C91178">
        <w:rPr>
          <w:rFonts w:ascii="Arial" w:hAnsi="Arial" w:cs="Arial"/>
          <w:sz w:val="20"/>
          <w:szCs w:val="20"/>
        </w:rPr>
        <w:t>stronie</w:t>
      </w:r>
      <w:r w:rsidRPr="00C91178">
        <w:rPr>
          <w:rFonts w:ascii="Arial" w:hAnsi="Arial" w:cs="Arial"/>
          <w:spacing w:val="40"/>
          <w:sz w:val="20"/>
          <w:szCs w:val="20"/>
        </w:rPr>
        <w:t xml:space="preserve"> </w:t>
      </w:r>
      <w:r w:rsidRPr="00C91178">
        <w:rPr>
          <w:rFonts w:ascii="Arial" w:hAnsi="Arial" w:cs="Arial"/>
          <w:sz w:val="20"/>
          <w:szCs w:val="20"/>
        </w:rPr>
        <w:t>internetowej</w:t>
      </w:r>
      <w:r w:rsidRPr="00C91178">
        <w:rPr>
          <w:rFonts w:ascii="Arial" w:hAnsi="Arial" w:cs="Arial"/>
          <w:spacing w:val="40"/>
          <w:sz w:val="20"/>
          <w:szCs w:val="20"/>
        </w:rPr>
        <w:t xml:space="preserve"> </w:t>
      </w:r>
      <w:r w:rsidRPr="00C91178">
        <w:rPr>
          <w:rFonts w:ascii="Arial" w:hAnsi="Arial" w:cs="Arial"/>
          <w:sz w:val="20"/>
          <w:szCs w:val="20"/>
        </w:rPr>
        <w:t>prowadzonego postępowania informacje o kwocie, jaka zamierza przeznaczyć na sfinansowanie zamówienia.</w:t>
      </w:r>
    </w:p>
    <w:p w14:paraId="5E41A45F" w14:textId="55A242A7" w:rsidR="00154F8E" w:rsidRPr="00AE26A3" w:rsidRDefault="00154F8E"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Ofertę</w:t>
      </w:r>
      <w:r w:rsidRPr="006F7C37">
        <w:rPr>
          <w:rFonts w:ascii="Arial" w:hAnsi="Arial" w:cs="Arial"/>
          <w:b/>
          <w:bCs/>
          <w:spacing w:val="-3"/>
          <w:sz w:val="20"/>
          <w:szCs w:val="20"/>
        </w:rPr>
        <w:t xml:space="preserve"> </w:t>
      </w:r>
      <w:r w:rsidRPr="006F7C37">
        <w:rPr>
          <w:rFonts w:ascii="Arial" w:hAnsi="Arial" w:cs="Arial"/>
          <w:b/>
          <w:bCs/>
          <w:sz w:val="20"/>
          <w:szCs w:val="20"/>
        </w:rPr>
        <w:t>wraz</w:t>
      </w:r>
      <w:r w:rsidRPr="006F7C37">
        <w:rPr>
          <w:rFonts w:ascii="Arial" w:hAnsi="Arial" w:cs="Arial"/>
          <w:b/>
          <w:bCs/>
          <w:spacing w:val="-2"/>
          <w:sz w:val="20"/>
          <w:szCs w:val="20"/>
        </w:rPr>
        <w:t xml:space="preserve"> </w:t>
      </w:r>
      <w:r w:rsidRPr="006F7C37">
        <w:rPr>
          <w:rFonts w:ascii="Arial" w:hAnsi="Arial" w:cs="Arial"/>
          <w:b/>
          <w:bCs/>
          <w:sz w:val="20"/>
          <w:szCs w:val="20"/>
        </w:rPr>
        <w:t>z</w:t>
      </w:r>
      <w:r w:rsidRPr="006F7C37">
        <w:rPr>
          <w:rFonts w:ascii="Arial" w:hAnsi="Arial" w:cs="Arial"/>
          <w:b/>
          <w:bCs/>
          <w:spacing w:val="-4"/>
          <w:sz w:val="20"/>
          <w:szCs w:val="20"/>
        </w:rPr>
        <w:t xml:space="preserve"> </w:t>
      </w:r>
      <w:r w:rsidRPr="006F7C37">
        <w:rPr>
          <w:rFonts w:ascii="Arial" w:hAnsi="Arial" w:cs="Arial"/>
          <w:b/>
          <w:bCs/>
          <w:sz w:val="20"/>
          <w:szCs w:val="20"/>
        </w:rPr>
        <w:t>załącznikami</w:t>
      </w:r>
      <w:r w:rsidRPr="006F7C37">
        <w:rPr>
          <w:rFonts w:ascii="Arial" w:hAnsi="Arial" w:cs="Arial"/>
          <w:b/>
          <w:bCs/>
          <w:spacing w:val="-4"/>
          <w:sz w:val="20"/>
          <w:szCs w:val="20"/>
        </w:rPr>
        <w:t xml:space="preserve"> </w:t>
      </w:r>
      <w:r w:rsidRPr="006F7C37">
        <w:rPr>
          <w:rFonts w:ascii="Arial" w:hAnsi="Arial" w:cs="Arial"/>
          <w:b/>
          <w:bCs/>
          <w:sz w:val="20"/>
          <w:szCs w:val="20"/>
        </w:rPr>
        <w:t>należy</w:t>
      </w:r>
      <w:r w:rsidRPr="006F7C37">
        <w:rPr>
          <w:rFonts w:ascii="Arial" w:hAnsi="Arial" w:cs="Arial"/>
          <w:b/>
          <w:bCs/>
          <w:spacing w:val="-1"/>
          <w:sz w:val="20"/>
          <w:szCs w:val="20"/>
        </w:rPr>
        <w:t xml:space="preserve"> </w:t>
      </w:r>
      <w:r w:rsidRPr="006F7C37">
        <w:rPr>
          <w:rFonts w:ascii="Arial" w:hAnsi="Arial" w:cs="Arial"/>
          <w:b/>
          <w:bCs/>
          <w:sz w:val="20"/>
          <w:szCs w:val="20"/>
        </w:rPr>
        <w:t>złożyć</w:t>
      </w:r>
      <w:r w:rsidRPr="006F7C37">
        <w:rPr>
          <w:rFonts w:ascii="Arial" w:hAnsi="Arial" w:cs="Arial"/>
          <w:b/>
          <w:bCs/>
          <w:spacing w:val="-2"/>
          <w:sz w:val="20"/>
          <w:szCs w:val="20"/>
        </w:rPr>
        <w:t xml:space="preserve"> </w:t>
      </w:r>
      <w:r w:rsidRPr="006F7C37">
        <w:rPr>
          <w:rFonts w:ascii="Arial" w:hAnsi="Arial" w:cs="Arial"/>
          <w:b/>
          <w:bCs/>
          <w:sz w:val="20"/>
          <w:szCs w:val="20"/>
        </w:rPr>
        <w:t>do</w:t>
      </w:r>
      <w:r w:rsidRPr="006F7C37">
        <w:rPr>
          <w:rFonts w:ascii="Arial" w:hAnsi="Arial" w:cs="Arial"/>
          <w:b/>
          <w:bCs/>
          <w:spacing w:val="-2"/>
          <w:sz w:val="20"/>
          <w:szCs w:val="20"/>
        </w:rPr>
        <w:t xml:space="preserve"> </w:t>
      </w:r>
      <w:r w:rsidRPr="00AE26A3">
        <w:rPr>
          <w:rFonts w:ascii="Arial" w:hAnsi="Arial" w:cs="Arial"/>
          <w:b/>
          <w:bCs/>
          <w:color w:val="0000FF"/>
          <w:sz w:val="20"/>
          <w:szCs w:val="20"/>
        </w:rPr>
        <w:t>dnia</w:t>
      </w:r>
      <w:r w:rsidRPr="00AE26A3">
        <w:rPr>
          <w:rFonts w:ascii="Arial" w:hAnsi="Arial" w:cs="Arial"/>
          <w:b/>
          <w:bCs/>
          <w:color w:val="0000FF"/>
          <w:spacing w:val="-2"/>
          <w:sz w:val="20"/>
          <w:szCs w:val="20"/>
        </w:rPr>
        <w:t xml:space="preserve"> </w:t>
      </w:r>
      <w:r w:rsidR="00125118">
        <w:rPr>
          <w:rFonts w:ascii="Arial" w:hAnsi="Arial" w:cs="Arial"/>
          <w:b/>
          <w:bCs/>
          <w:color w:val="0000FF"/>
          <w:spacing w:val="-2"/>
          <w:sz w:val="20"/>
          <w:szCs w:val="20"/>
        </w:rPr>
        <w:t>07.10.2024 r.</w:t>
      </w:r>
      <w:r w:rsidRPr="00AE26A3">
        <w:rPr>
          <w:rFonts w:ascii="Arial" w:hAnsi="Arial" w:cs="Arial"/>
          <w:b/>
          <w:bCs/>
          <w:color w:val="0000FF"/>
          <w:sz w:val="20"/>
          <w:szCs w:val="20"/>
        </w:rPr>
        <w:t>, do godz.</w:t>
      </w:r>
      <w:r w:rsidR="00BE5F0B">
        <w:rPr>
          <w:rFonts w:ascii="Arial" w:hAnsi="Arial" w:cs="Arial"/>
          <w:b/>
          <w:bCs/>
          <w:color w:val="0000FF"/>
          <w:sz w:val="20"/>
          <w:szCs w:val="20"/>
        </w:rPr>
        <w:t xml:space="preserve"> </w:t>
      </w:r>
      <w:r w:rsidR="00125118">
        <w:rPr>
          <w:rFonts w:ascii="Arial" w:hAnsi="Arial" w:cs="Arial"/>
          <w:b/>
          <w:bCs/>
          <w:color w:val="0000FF"/>
          <w:sz w:val="20"/>
          <w:szCs w:val="20"/>
        </w:rPr>
        <w:t>14:00.</w:t>
      </w:r>
      <w:r w:rsidRPr="00AE26A3">
        <w:rPr>
          <w:rFonts w:ascii="Arial" w:hAnsi="Arial" w:cs="Arial"/>
          <w:b/>
          <w:bCs/>
          <w:color w:val="0000FF"/>
          <w:sz w:val="20"/>
          <w:szCs w:val="20"/>
        </w:rPr>
        <w:t xml:space="preserve"> </w:t>
      </w:r>
    </w:p>
    <w:p w14:paraId="23000065" w14:textId="11729497" w:rsidR="006F7C37" w:rsidRDefault="000B5971"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Otwarcie</w:t>
      </w:r>
      <w:r w:rsidRPr="006F7C37">
        <w:rPr>
          <w:rFonts w:ascii="Arial" w:hAnsi="Arial" w:cs="Arial"/>
          <w:b/>
          <w:bCs/>
          <w:spacing w:val="-4"/>
          <w:sz w:val="20"/>
          <w:szCs w:val="20"/>
        </w:rPr>
        <w:t xml:space="preserve"> </w:t>
      </w:r>
      <w:r w:rsidRPr="006F7C37">
        <w:rPr>
          <w:rFonts w:ascii="Arial" w:hAnsi="Arial" w:cs="Arial"/>
          <w:b/>
          <w:bCs/>
          <w:sz w:val="20"/>
          <w:szCs w:val="20"/>
        </w:rPr>
        <w:t>ofert</w:t>
      </w:r>
      <w:r w:rsidRPr="006F7C37">
        <w:rPr>
          <w:rFonts w:ascii="Arial" w:hAnsi="Arial" w:cs="Arial"/>
          <w:b/>
          <w:bCs/>
          <w:spacing w:val="-1"/>
          <w:sz w:val="20"/>
          <w:szCs w:val="20"/>
        </w:rPr>
        <w:t xml:space="preserve"> </w:t>
      </w:r>
      <w:r w:rsidRPr="006F7C37">
        <w:rPr>
          <w:rFonts w:ascii="Arial" w:hAnsi="Arial" w:cs="Arial"/>
          <w:b/>
          <w:bCs/>
          <w:sz w:val="20"/>
          <w:szCs w:val="20"/>
        </w:rPr>
        <w:t>nastąpi</w:t>
      </w:r>
      <w:r w:rsidRPr="006F7C37">
        <w:rPr>
          <w:rFonts w:ascii="Arial" w:hAnsi="Arial" w:cs="Arial"/>
          <w:b/>
          <w:bCs/>
          <w:spacing w:val="-2"/>
          <w:sz w:val="20"/>
          <w:szCs w:val="20"/>
        </w:rPr>
        <w:t xml:space="preserve"> </w:t>
      </w:r>
      <w:r w:rsidRPr="006F7C37">
        <w:rPr>
          <w:rFonts w:ascii="Arial" w:hAnsi="Arial" w:cs="Arial"/>
          <w:b/>
          <w:bCs/>
          <w:sz w:val="20"/>
          <w:szCs w:val="20"/>
        </w:rPr>
        <w:t>w</w:t>
      </w:r>
      <w:r w:rsidRPr="006F7C37">
        <w:rPr>
          <w:rFonts w:ascii="Arial" w:hAnsi="Arial" w:cs="Arial"/>
          <w:b/>
          <w:bCs/>
          <w:spacing w:val="-1"/>
          <w:sz w:val="20"/>
          <w:szCs w:val="20"/>
        </w:rPr>
        <w:t xml:space="preserve"> </w:t>
      </w:r>
      <w:r w:rsidRPr="006160F8">
        <w:rPr>
          <w:rFonts w:ascii="Arial" w:hAnsi="Arial" w:cs="Arial"/>
          <w:b/>
          <w:bCs/>
          <w:color w:val="0000FF"/>
          <w:sz w:val="20"/>
          <w:szCs w:val="20"/>
        </w:rPr>
        <w:t>dniu</w:t>
      </w:r>
      <w:r w:rsidRPr="006160F8">
        <w:rPr>
          <w:rFonts w:ascii="Arial" w:hAnsi="Arial" w:cs="Arial"/>
          <w:b/>
          <w:bCs/>
          <w:color w:val="0000FF"/>
          <w:spacing w:val="-1"/>
          <w:sz w:val="20"/>
          <w:szCs w:val="20"/>
        </w:rPr>
        <w:t xml:space="preserve"> </w:t>
      </w:r>
      <w:r w:rsidR="00125118">
        <w:rPr>
          <w:rFonts w:ascii="Arial" w:hAnsi="Arial" w:cs="Arial"/>
          <w:b/>
          <w:bCs/>
          <w:color w:val="0000FF"/>
          <w:spacing w:val="-1"/>
          <w:sz w:val="20"/>
          <w:szCs w:val="20"/>
        </w:rPr>
        <w:t>07.10.2024 r</w:t>
      </w:r>
      <w:r w:rsidR="006160F8">
        <w:rPr>
          <w:rFonts w:ascii="Arial" w:hAnsi="Arial" w:cs="Arial"/>
          <w:b/>
          <w:bCs/>
          <w:color w:val="0000FF"/>
          <w:spacing w:val="-1"/>
          <w:sz w:val="20"/>
          <w:szCs w:val="20"/>
        </w:rPr>
        <w:t xml:space="preserve"> roku </w:t>
      </w:r>
      <w:r w:rsidRPr="006160F8">
        <w:rPr>
          <w:rFonts w:ascii="Arial" w:hAnsi="Arial" w:cs="Arial"/>
          <w:b/>
          <w:bCs/>
          <w:color w:val="0000FF"/>
          <w:sz w:val="20"/>
          <w:szCs w:val="20"/>
        </w:rPr>
        <w:t xml:space="preserve">o godz. </w:t>
      </w:r>
      <w:r w:rsidR="00125118">
        <w:rPr>
          <w:rFonts w:ascii="Arial" w:hAnsi="Arial" w:cs="Arial"/>
          <w:b/>
          <w:bCs/>
          <w:color w:val="0000FF"/>
          <w:sz w:val="20"/>
          <w:szCs w:val="20"/>
        </w:rPr>
        <w:t>14:30</w:t>
      </w:r>
      <w:r w:rsidRPr="00AE26A3">
        <w:rPr>
          <w:rFonts w:ascii="Arial" w:hAnsi="Arial" w:cs="Arial"/>
          <w:b/>
          <w:bCs/>
          <w:color w:val="0000FF"/>
          <w:sz w:val="20"/>
          <w:szCs w:val="20"/>
        </w:rPr>
        <w:t xml:space="preserve"> </w:t>
      </w:r>
    </w:p>
    <w:p w14:paraId="1D6EFBC9" w14:textId="345E38B6" w:rsidR="006F7C37" w:rsidRPr="006F7C37" w:rsidRDefault="006F7C37"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Pr>
          <w:rFonts w:ascii="Arial" w:hAnsi="Arial" w:cs="Arial"/>
          <w:sz w:val="20"/>
          <w:szCs w:val="20"/>
        </w:rPr>
        <w:t>W</w:t>
      </w:r>
      <w:r w:rsidRPr="006F7C37">
        <w:rPr>
          <w:rFonts w:ascii="Arial" w:hAnsi="Arial" w:cs="Arial"/>
          <w:sz w:val="20"/>
          <w:szCs w:val="20"/>
        </w:rPr>
        <w:t xml:space="preserve">ykonawcy będą związani ofertami </w:t>
      </w:r>
      <w:r w:rsidRPr="006F7C37">
        <w:rPr>
          <w:rFonts w:ascii="Arial" w:hAnsi="Arial" w:cs="Arial"/>
          <w:b/>
          <w:bCs/>
          <w:color w:val="0000FF"/>
          <w:sz w:val="20"/>
          <w:szCs w:val="20"/>
        </w:rPr>
        <w:t>30 dni, tj. do dni</w:t>
      </w:r>
      <w:r w:rsidR="006160F8">
        <w:rPr>
          <w:rFonts w:ascii="Arial" w:hAnsi="Arial" w:cs="Arial"/>
          <w:b/>
          <w:bCs/>
          <w:color w:val="0000FF"/>
          <w:sz w:val="20"/>
          <w:szCs w:val="20"/>
        </w:rPr>
        <w:t xml:space="preserve">a </w:t>
      </w:r>
      <w:r w:rsidR="00125118">
        <w:rPr>
          <w:rFonts w:ascii="Arial" w:hAnsi="Arial" w:cs="Arial"/>
          <w:b/>
          <w:bCs/>
          <w:color w:val="0000FF"/>
          <w:sz w:val="20"/>
          <w:szCs w:val="20"/>
        </w:rPr>
        <w:t>05.11.2024</w:t>
      </w:r>
      <w:r w:rsidRPr="006F7C37">
        <w:rPr>
          <w:rFonts w:ascii="Arial" w:hAnsi="Arial" w:cs="Arial"/>
          <w:b/>
          <w:bCs/>
          <w:color w:val="0000FF"/>
          <w:sz w:val="20"/>
          <w:szCs w:val="20"/>
        </w:rPr>
        <w:t xml:space="preserve"> roku. </w:t>
      </w:r>
    </w:p>
    <w:p w14:paraId="2A089EA0" w14:textId="77777777" w:rsidR="000B5971" w:rsidRPr="00A849E9" w:rsidRDefault="000B5971"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Otwarcie</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następuje</w:t>
      </w:r>
      <w:r w:rsidRPr="00C91178">
        <w:rPr>
          <w:rFonts w:ascii="Arial" w:hAnsi="Arial" w:cs="Arial"/>
          <w:spacing w:val="-4"/>
          <w:sz w:val="20"/>
          <w:szCs w:val="20"/>
        </w:rPr>
        <w:t xml:space="preserve"> </w:t>
      </w:r>
      <w:r w:rsidRPr="00C91178">
        <w:rPr>
          <w:rFonts w:ascii="Arial" w:hAnsi="Arial" w:cs="Arial"/>
          <w:sz w:val="20"/>
          <w:szCs w:val="20"/>
        </w:rPr>
        <w:t>poprzez</w:t>
      </w:r>
      <w:r w:rsidRPr="00C91178">
        <w:rPr>
          <w:rFonts w:ascii="Arial" w:hAnsi="Arial" w:cs="Arial"/>
          <w:spacing w:val="-5"/>
          <w:sz w:val="20"/>
          <w:szCs w:val="20"/>
        </w:rPr>
        <w:t xml:space="preserve"> </w:t>
      </w:r>
      <w:r w:rsidRPr="00C91178">
        <w:rPr>
          <w:rFonts w:ascii="Arial" w:hAnsi="Arial" w:cs="Arial"/>
          <w:sz w:val="20"/>
          <w:szCs w:val="20"/>
        </w:rPr>
        <w:t>użycie</w:t>
      </w:r>
      <w:r w:rsidRPr="00C91178">
        <w:rPr>
          <w:rFonts w:ascii="Arial" w:hAnsi="Arial" w:cs="Arial"/>
          <w:spacing w:val="-6"/>
          <w:sz w:val="20"/>
          <w:szCs w:val="20"/>
        </w:rPr>
        <w:t xml:space="preserve"> </w:t>
      </w:r>
      <w:r w:rsidRPr="00C91178">
        <w:rPr>
          <w:rFonts w:ascii="Arial" w:hAnsi="Arial" w:cs="Arial"/>
          <w:sz w:val="20"/>
          <w:szCs w:val="20"/>
        </w:rPr>
        <w:t>mechanizmu</w:t>
      </w:r>
      <w:r w:rsidRPr="00C91178">
        <w:rPr>
          <w:rFonts w:ascii="Arial" w:hAnsi="Arial" w:cs="Arial"/>
          <w:spacing w:val="-5"/>
          <w:sz w:val="20"/>
          <w:szCs w:val="20"/>
        </w:rPr>
        <w:t xml:space="preserve"> </w:t>
      </w:r>
      <w:r w:rsidRPr="00C91178">
        <w:rPr>
          <w:rFonts w:ascii="Arial" w:hAnsi="Arial" w:cs="Arial"/>
          <w:sz w:val="20"/>
          <w:szCs w:val="20"/>
        </w:rPr>
        <w:t>do</w:t>
      </w:r>
      <w:r w:rsidRPr="00C91178">
        <w:rPr>
          <w:rFonts w:ascii="Arial" w:hAnsi="Arial" w:cs="Arial"/>
          <w:spacing w:val="-4"/>
          <w:sz w:val="20"/>
          <w:szCs w:val="20"/>
        </w:rPr>
        <w:t xml:space="preserve"> </w:t>
      </w:r>
      <w:r w:rsidRPr="00C91178">
        <w:rPr>
          <w:rFonts w:ascii="Arial" w:hAnsi="Arial" w:cs="Arial"/>
          <w:sz w:val="20"/>
          <w:szCs w:val="20"/>
        </w:rPr>
        <w:t>odszyfrowania</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1"/>
          <w:sz w:val="20"/>
          <w:szCs w:val="20"/>
        </w:rPr>
        <w:t xml:space="preserve"> </w:t>
      </w:r>
      <w:r w:rsidRPr="00C91178">
        <w:rPr>
          <w:rFonts w:ascii="Arial" w:hAnsi="Arial" w:cs="Arial"/>
          <w:sz w:val="20"/>
          <w:szCs w:val="20"/>
        </w:rPr>
        <w:t>portalu</w:t>
      </w:r>
      <w:r w:rsidRPr="00C91178">
        <w:rPr>
          <w:rFonts w:ascii="Arial" w:hAnsi="Arial" w:cs="Arial"/>
          <w:spacing w:val="-7"/>
          <w:sz w:val="20"/>
          <w:szCs w:val="20"/>
        </w:rPr>
        <w:t xml:space="preserve"> </w:t>
      </w:r>
      <w:r w:rsidRPr="00C91178">
        <w:rPr>
          <w:rFonts w:ascii="Arial" w:hAnsi="Arial" w:cs="Arial"/>
          <w:sz w:val="20"/>
          <w:szCs w:val="20"/>
        </w:rPr>
        <w:t>e-</w:t>
      </w:r>
      <w:r w:rsidRPr="00C91178">
        <w:rPr>
          <w:rFonts w:ascii="Arial" w:hAnsi="Arial" w:cs="Arial"/>
          <w:spacing w:val="-2"/>
          <w:sz w:val="20"/>
          <w:szCs w:val="20"/>
        </w:rPr>
        <w:t>Zamówienia.</w:t>
      </w:r>
    </w:p>
    <w:p w14:paraId="2BF5C56F" w14:textId="77777777" w:rsidR="000B5971" w:rsidRPr="00A849E9" w:rsidRDefault="000B5971"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Po</w:t>
      </w:r>
      <w:r w:rsidRPr="00C91178">
        <w:rPr>
          <w:rFonts w:ascii="Arial" w:hAnsi="Arial" w:cs="Arial"/>
          <w:spacing w:val="-7"/>
          <w:sz w:val="20"/>
          <w:szCs w:val="20"/>
        </w:rPr>
        <w:t xml:space="preserve"> </w:t>
      </w:r>
      <w:r w:rsidRPr="00C91178">
        <w:rPr>
          <w:rFonts w:ascii="Arial" w:hAnsi="Arial" w:cs="Arial"/>
          <w:sz w:val="20"/>
          <w:szCs w:val="20"/>
        </w:rPr>
        <w:t>otwarciu</w:t>
      </w:r>
      <w:r w:rsidRPr="00C91178">
        <w:rPr>
          <w:rFonts w:ascii="Arial" w:hAnsi="Arial" w:cs="Arial"/>
          <w:spacing w:val="-4"/>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Zamawiający</w:t>
      </w:r>
      <w:r w:rsidRPr="00C91178">
        <w:rPr>
          <w:rFonts w:ascii="Arial" w:hAnsi="Arial" w:cs="Arial"/>
          <w:spacing w:val="-7"/>
          <w:sz w:val="20"/>
          <w:szCs w:val="20"/>
        </w:rPr>
        <w:t xml:space="preserve"> </w:t>
      </w:r>
      <w:r w:rsidRPr="00C91178">
        <w:rPr>
          <w:rFonts w:ascii="Arial" w:hAnsi="Arial" w:cs="Arial"/>
          <w:sz w:val="20"/>
          <w:szCs w:val="20"/>
        </w:rPr>
        <w:t>udostępni</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6"/>
          <w:sz w:val="20"/>
          <w:szCs w:val="20"/>
        </w:rPr>
        <w:t xml:space="preserve"> </w:t>
      </w:r>
      <w:r w:rsidRPr="00C91178">
        <w:rPr>
          <w:rFonts w:ascii="Arial" w:hAnsi="Arial" w:cs="Arial"/>
          <w:sz w:val="20"/>
          <w:szCs w:val="20"/>
        </w:rPr>
        <w:t>portalu</w:t>
      </w:r>
      <w:r w:rsidRPr="00C91178">
        <w:rPr>
          <w:rFonts w:ascii="Arial" w:hAnsi="Arial" w:cs="Arial"/>
          <w:spacing w:val="-5"/>
          <w:sz w:val="20"/>
          <w:szCs w:val="20"/>
        </w:rPr>
        <w:t xml:space="preserve"> </w:t>
      </w:r>
      <w:r w:rsidRPr="00C91178">
        <w:rPr>
          <w:rFonts w:ascii="Arial" w:hAnsi="Arial" w:cs="Arial"/>
          <w:sz w:val="20"/>
          <w:szCs w:val="20"/>
        </w:rPr>
        <w:t>e-Zamówienia</w:t>
      </w:r>
      <w:r w:rsidRPr="00C91178">
        <w:rPr>
          <w:rFonts w:ascii="Arial" w:hAnsi="Arial" w:cs="Arial"/>
          <w:spacing w:val="-3"/>
          <w:sz w:val="20"/>
          <w:szCs w:val="20"/>
        </w:rPr>
        <w:t xml:space="preserve"> </w:t>
      </w:r>
      <w:r w:rsidRPr="00C91178">
        <w:rPr>
          <w:rFonts w:ascii="Arial" w:hAnsi="Arial" w:cs="Arial"/>
          <w:sz w:val="20"/>
          <w:szCs w:val="20"/>
        </w:rPr>
        <w:t>informacje</w:t>
      </w:r>
      <w:r w:rsidRPr="00C91178">
        <w:rPr>
          <w:rFonts w:ascii="Arial" w:hAnsi="Arial" w:cs="Arial"/>
          <w:spacing w:val="-4"/>
          <w:sz w:val="20"/>
          <w:szCs w:val="20"/>
        </w:rPr>
        <w:t xml:space="preserve"> </w:t>
      </w:r>
      <w:r w:rsidRPr="00C91178">
        <w:rPr>
          <w:rFonts w:ascii="Arial" w:hAnsi="Arial" w:cs="Arial"/>
          <w:sz w:val="20"/>
          <w:szCs w:val="20"/>
        </w:rPr>
        <w:t>o</w:t>
      </w:r>
      <w:r w:rsidRPr="00C91178">
        <w:rPr>
          <w:rFonts w:ascii="Arial" w:hAnsi="Arial" w:cs="Arial"/>
          <w:spacing w:val="-4"/>
          <w:sz w:val="20"/>
          <w:szCs w:val="20"/>
        </w:rPr>
        <w:t xml:space="preserve"> </w:t>
      </w:r>
      <w:r w:rsidRPr="00C91178">
        <w:rPr>
          <w:rFonts w:ascii="Arial" w:hAnsi="Arial" w:cs="Arial"/>
          <w:sz w:val="20"/>
          <w:szCs w:val="20"/>
        </w:rPr>
        <w:t>złożonych</w:t>
      </w:r>
      <w:r w:rsidRPr="00C91178">
        <w:rPr>
          <w:rFonts w:ascii="Arial" w:hAnsi="Arial" w:cs="Arial"/>
          <w:spacing w:val="-4"/>
          <w:sz w:val="20"/>
          <w:szCs w:val="20"/>
        </w:rPr>
        <w:t xml:space="preserve"> </w:t>
      </w:r>
      <w:r w:rsidRPr="00C91178">
        <w:rPr>
          <w:rFonts w:ascii="Arial" w:hAnsi="Arial" w:cs="Arial"/>
          <w:spacing w:val="-2"/>
          <w:sz w:val="20"/>
          <w:szCs w:val="20"/>
        </w:rPr>
        <w:t>ofertach.</w:t>
      </w:r>
    </w:p>
    <w:p w14:paraId="4360DB0C" w14:textId="77777777" w:rsidR="000B5971" w:rsidRDefault="000B5971"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W przypadku wystąpienia awarii systemu teleinformatycznego, która spowoduje brak możliwości otwarcia</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w</w:t>
      </w:r>
      <w:r w:rsidRPr="00C91178">
        <w:rPr>
          <w:rFonts w:ascii="Arial" w:hAnsi="Arial" w:cs="Arial"/>
          <w:spacing w:val="40"/>
          <w:sz w:val="20"/>
          <w:szCs w:val="20"/>
        </w:rPr>
        <w:t xml:space="preserve"> </w:t>
      </w:r>
      <w:r w:rsidRPr="00C91178">
        <w:rPr>
          <w:rFonts w:ascii="Arial" w:hAnsi="Arial" w:cs="Arial"/>
          <w:sz w:val="20"/>
          <w:szCs w:val="20"/>
        </w:rPr>
        <w:t>terminie</w:t>
      </w:r>
      <w:r w:rsidRPr="00C91178">
        <w:rPr>
          <w:rFonts w:ascii="Arial" w:hAnsi="Arial" w:cs="Arial"/>
          <w:spacing w:val="40"/>
          <w:sz w:val="20"/>
          <w:szCs w:val="20"/>
        </w:rPr>
        <w:t xml:space="preserve"> </w:t>
      </w:r>
      <w:r w:rsidRPr="00C91178">
        <w:rPr>
          <w:rFonts w:ascii="Arial" w:hAnsi="Arial" w:cs="Arial"/>
          <w:sz w:val="20"/>
          <w:szCs w:val="20"/>
        </w:rPr>
        <w:t>określonym</w:t>
      </w:r>
      <w:r w:rsidRPr="00C91178">
        <w:rPr>
          <w:rFonts w:ascii="Arial" w:hAnsi="Arial" w:cs="Arial"/>
          <w:spacing w:val="40"/>
          <w:sz w:val="20"/>
          <w:szCs w:val="20"/>
        </w:rPr>
        <w:t xml:space="preserve"> </w:t>
      </w:r>
      <w:r w:rsidRPr="00C91178">
        <w:rPr>
          <w:rFonts w:ascii="Arial" w:hAnsi="Arial" w:cs="Arial"/>
          <w:sz w:val="20"/>
          <w:szCs w:val="20"/>
        </w:rPr>
        <w:t>przez</w:t>
      </w:r>
      <w:r w:rsidRPr="00C91178">
        <w:rPr>
          <w:rFonts w:ascii="Arial" w:hAnsi="Arial" w:cs="Arial"/>
          <w:spacing w:val="40"/>
          <w:sz w:val="20"/>
          <w:szCs w:val="20"/>
        </w:rPr>
        <w:t xml:space="preserve"> </w:t>
      </w:r>
      <w:r w:rsidRPr="00C91178">
        <w:rPr>
          <w:rFonts w:ascii="Arial" w:hAnsi="Arial" w:cs="Arial"/>
          <w:sz w:val="20"/>
          <w:szCs w:val="20"/>
        </w:rPr>
        <w:t>Zamawiającego,</w:t>
      </w:r>
      <w:r w:rsidRPr="00C91178">
        <w:rPr>
          <w:rFonts w:ascii="Arial" w:hAnsi="Arial" w:cs="Arial"/>
          <w:spacing w:val="40"/>
          <w:sz w:val="20"/>
          <w:szCs w:val="20"/>
        </w:rPr>
        <w:t xml:space="preserve"> </w:t>
      </w:r>
      <w:r w:rsidRPr="00C91178">
        <w:rPr>
          <w:rFonts w:ascii="Arial" w:hAnsi="Arial" w:cs="Arial"/>
          <w:sz w:val="20"/>
          <w:szCs w:val="20"/>
        </w:rPr>
        <w:t>otwarcie</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nastąpi</w:t>
      </w:r>
      <w:r w:rsidRPr="00C91178">
        <w:rPr>
          <w:rFonts w:ascii="Arial" w:hAnsi="Arial" w:cs="Arial"/>
          <w:spacing w:val="40"/>
          <w:sz w:val="20"/>
          <w:szCs w:val="20"/>
        </w:rPr>
        <w:t xml:space="preserve"> </w:t>
      </w:r>
      <w:r w:rsidRPr="00C91178">
        <w:rPr>
          <w:rFonts w:ascii="Arial" w:hAnsi="Arial" w:cs="Arial"/>
          <w:sz w:val="20"/>
          <w:szCs w:val="20"/>
        </w:rPr>
        <w:t>niezwłocznie</w:t>
      </w:r>
      <w:r w:rsidRPr="00C91178">
        <w:rPr>
          <w:rFonts w:ascii="Arial" w:hAnsi="Arial" w:cs="Arial"/>
          <w:spacing w:val="80"/>
          <w:sz w:val="20"/>
          <w:szCs w:val="20"/>
        </w:rPr>
        <w:t xml:space="preserve"> </w:t>
      </w:r>
      <w:r w:rsidRPr="00C91178">
        <w:rPr>
          <w:rFonts w:ascii="Arial" w:hAnsi="Arial" w:cs="Arial"/>
          <w:sz w:val="20"/>
          <w:szCs w:val="20"/>
        </w:rPr>
        <w:t>po usunięciu awarii.</w:t>
      </w:r>
    </w:p>
    <w:p w14:paraId="68BA6339" w14:textId="77777777" w:rsidR="000B5971" w:rsidRPr="00A849E9" w:rsidRDefault="000B5971" w:rsidP="006F7C37">
      <w:pPr>
        <w:pStyle w:val="Akapitzlist"/>
        <w:widowControl w:val="0"/>
        <w:numPr>
          <w:ilvl w:val="1"/>
          <w:numId w:val="7"/>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 xml:space="preserve">Zamawiający poinformuje o zmianie terminu otwarcia ofert na stronie internetowej prowadzonego </w:t>
      </w:r>
      <w:r w:rsidRPr="00C91178">
        <w:rPr>
          <w:rFonts w:ascii="Arial" w:hAnsi="Arial" w:cs="Arial"/>
          <w:spacing w:val="-2"/>
          <w:sz w:val="20"/>
          <w:szCs w:val="20"/>
        </w:rPr>
        <w:t>postępowania.</w:t>
      </w:r>
    </w:p>
    <w:p w14:paraId="3884A4D6" w14:textId="781EFA5C" w:rsidR="00460D9E" w:rsidRDefault="00460D9E" w:rsidP="00AF6600">
      <w:pPr>
        <w:autoSpaceDE w:val="0"/>
        <w:autoSpaceDN w:val="0"/>
        <w:adjustRightInd w:val="0"/>
        <w:spacing w:after="0" w:line="240" w:lineRule="auto"/>
        <w:jc w:val="both"/>
        <w:rPr>
          <w:rFonts w:ascii="Arial" w:hAnsi="Arial" w:cs="Arial"/>
          <w:sz w:val="20"/>
          <w:szCs w:val="20"/>
        </w:rPr>
      </w:pPr>
    </w:p>
    <w:p w14:paraId="5DDFE95B" w14:textId="60D444BB"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xml:space="preserve">11. Podstawy wykluczenia, o których mowa w art. 108 ust. 1 </w:t>
      </w:r>
      <w:proofErr w:type="spellStart"/>
      <w:r w:rsidRPr="00853424">
        <w:rPr>
          <w:rFonts w:ascii="Arial" w:hAnsi="Arial" w:cs="Arial"/>
          <w:b/>
          <w:bCs/>
          <w:sz w:val="20"/>
          <w:szCs w:val="20"/>
        </w:rPr>
        <w:t>Pzp</w:t>
      </w:r>
      <w:proofErr w:type="spellEnd"/>
      <w:r w:rsidR="006C28AA">
        <w:rPr>
          <w:rFonts w:ascii="Arial" w:hAnsi="Arial" w:cs="Arial"/>
          <w:b/>
          <w:bCs/>
          <w:sz w:val="20"/>
          <w:szCs w:val="20"/>
        </w:rPr>
        <w:t xml:space="preserve"> i </w:t>
      </w:r>
      <w:r w:rsidR="006C28AA" w:rsidRPr="001E40B1">
        <w:rPr>
          <w:rFonts w:ascii="Arial" w:hAnsi="Arial" w:cs="Arial"/>
          <w:b/>
          <w:bCs/>
          <w:sz w:val="20"/>
          <w:szCs w:val="20"/>
        </w:rPr>
        <w:t>art. 7 ust. 1</w:t>
      </w:r>
      <w:r w:rsidR="006C28AA">
        <w:rPr>
          <w:rFonts w:ascii="Arial" w:hAnsi="Arial" w:cs="Arial"/>
          <w:b/>
          <w:bCs/>
          <w:sz w:val="20"/>
          <w:szCs w:val="20"/>
        </w:rPr>
        <w:t xml:space="preserve"> </w:t>
      </w:r>
      <w:proofErr w:type="spellStart"/>
      <w:r w:rsidR="006C28AA" w:rsidRPr="001E40B1">
        <w:rPr>
          <w:rFonts w:ascii="Arial" w:hAnsi="Arial" w:cs="Arial"/>
          <w:b/>
          <w:bCs/>
          <w:sz w:val="20"/>
          <w:szCs w:val="20"/>
        </w:rPr>
        <w:t>u.o.s.r</w:t>
      </w:r>
      <w:proofErr w:type="spellEnd"/>
      <w:r w:rsidRPr="00853424">
        <w:rPr>
          <w:rFonts w:ascii="Arial" w:hAnsi="Arial" w:cs="Arial"/>
          <w:b/>
          <w:bCs/>
          <w:sz w:val="20"/>
          <w:szCs w:val="20"/>
        </w:rPr>
        <w:t xml:space="preserve">. </w:t>
      </w:r>
    </w:p>
    <w:p w14:paraId="3947B70A" w14:textId="77777777" w:rsidR="00EF3884" w:rsidRDefault="00EF3884" w:rsidP="001E40B1">
      <w:pPr>
        <w:pStyle w:val="Nagwek2"/>
        <w:spacing w:before="0" w:line="240" w:lineRule="auto"/>
        <w:jc w:val="both"/>
        <w:rPr>
          <w:rFonts w:ascii="Arial" w:hAnsi="Arial" w:cs="Arial"/>
          <w:color w:val="auto"/>
          <w:sz w:val="20"/>
          <w:szCs w:val="20"/>
        </w:rPr>
      </w:pPr>
      <w:r>
        <w:rPr>
          <w:rFonts w:ascii="Arial" w:hAnsi="Arial" w:cs="Arial"/>
          <w:color w:val="auto"/>
          <w:sz w:val="20"/>
          <w:szCs w:val="20"/>
        </w:rPr>
        <w:t>- n</w:t>
      </w:r>
      <w:r w:rsidR="004223D9" w:rsidRPr="001E40B1">
        <w:rPr>
          <w:rFonts w:ascii="Arial" w:hAnsi="Arial" w:cs="Arial"/>
          <w:color w:val="auto"/>
          <w:sz w:val="20"/>
          <w:szCs w:val="20"/>
        </w:rPr>
        <w:t xml:space="preserve">ie może podlegać wykluczeniu z postępowania na podstawie żadnej z przesłanek, </w:t>
      </w:r>
      <w:r w:rsidR="004223D9" w:rsidRPr="001E40B1">
        <w:rPr>
          <w:rFonts w:ascii="Arial" w:hAnsi="Arial" w:cs="Arial"/>
          <w:b/>
          <w:bCs/>
          <w:color w:val="auto"/>
          <w:sz w:val="20"/>
          <w:szCs w:val="20"/>
        </w:rPr>
        <w:t>o których mowa w art. 108 ust. 1</w:t>
      </w:r>
      <w:r>
        <w:rPr>
          <w:rFonts w:ascii="Arial" w:hAnsi="Arial" w:cs="Arial"/>
          <w:b/>
          <w:bCs/>
          <w:color w:val="auto"/>
          <w:sz w:val="20"/>
          <w:szCs w:val="20"/>
        </w:rPr>
        <w:t xml:space="preserve"> </w:t>
      </w:r>
      <w:proofErr w:type="spellStart"/>
      <w:r w:rsidRPr="001E40B1">
        <w:rPr>
          <w:rFonts w:ascii="Arial" w:hAnsi="Arial" w:cs="Arial"/>
          <w:b/>
          <w:bCs/>
          <w:color w:val="auto"/>
          <w:sz w:val="20"/>
          <w:szCs w:val="20"/>
        </w:rPr>
        <w:t>Pzp</w:t>
      </w:r>
      <w:proofErr w:type="spellEnd"/>
      <w:r w:rsidR="004223D9" w:rsidRPr="001E40B1">
        <w:rPr>
          <w:rFonts w:ascii="Arial" w:hAnsi="Arial" w:cs="Arial"/>
          <w:b/>
          <w:bCs/>
          <w:color w:val="auto"/>
          <w:sz w:val="20"/>
          <w:szCs w:val="20"/>
        </w:rPr>
        <w:t xml:space="preserve"> </w:t>
      </w:r>
      <w:r w:rsidR="004223D9" w:rsidRPr="001E40B1">
        <w:rPr>
          <w:rFonts w:ascii="Arial" w:hAnsi="Arial" w:cs="Arial"/>
          <w:color w:val="auto"/>
          <w:sz w:val="20"/>
          <w:szCs w:val="20"/>
        </w:rPr>
        <w:t>wykonawca, żaden ze wspólników konsorcjum (w przypadku składania oferty wspólnej) ani żaden podmiot, na którego zasoby powołuje się wykonawca w celu spełnienia warunków udziału w postępowaniu</w:t>
      </w:r>
      <w:r>
        <w:rPr>
          <w:rFonts w:ascii="Arial" w:hAnsi="Arial" w:cs="Arial"/>
          <w:color w:val="auto"/>
          <w:sz w:val="20"/>
          <w:szCs w:val="20"/>
        </w:rPr>
        <w:t xml:space="preserve">, </w:t>
      </w:r>
    </w:p>
    <w:p w14:paraId="72083A79" w14:textId="0162E13C" w:rsidR="004223D9" w:rsidRPr="001E40B1" w:rsidRDefault="00EF3884" w:rsidP="001E40B1">
      <w:pPr>
        <w:pStyle w:val="Nagwek2"/>
        <w:spacing w:before="0" w:line="240" w:lineRule="auto"/>
        <w:jc w:val="both"/>
        <w:rPr>
          <w:rFonts w:ascii="Arial" w:hAnsi="Arial" w:cs="Arial"/>
          <w:color w:val="auto"/>
          <w:sz w:val="20"/>
          <w:szCs w:val="20"/>
        </w:rPr>
      </w:pPr>
      <w:r>
        <w:rPr>
          <w:rFonts w:ascii="Arial" w:hAnsi="Arial" w:cs="Arial"/>
          <w:color w:val="auto"/>
          <w:sz w:val="20"/>
          <w:szCs w:val="20"/>
        </w:rPr>
        <w:t>- n</w:t>
      </w:r>
      <w:r w:rsidRPr="001E40B1">
        <w:rPr>
          <w:rFonts w:ascii="Arial" w:hAnsi="Arial" w:cs="Arial"/>
          <w:color w:val="auto"/>
          <w:sz w:val="20"/>
          <w:szCs w:val="20"/>
        </w:rPr>
        <w:t xml:space="preserve">ie może podlegać wykluczeniu z postępowania na podstawie żadnej z przesłanek, </w:t>
      </w:r>
      <w:r w:rsidRPr="001E40B1">
        <w:rPr>
          <w:rFonts w:ascii="Arial" w:hAnsi="Arial" w:cs="Arial"/>
          <w:b/>
          <w:bCs/>
          <w:color w:val="auto"/>
          <w:sz w:val="20"/>
          <w:szCs w:val="20"/>
        </w:rPr>
        <w:t>o których mowa w art. 7 ust. 1 ustawy</w:t>
      </w:r>
      <w:r w:rsidRPr="001E40B1">
        <w:rPr>
          <w:rStyle w:val="Pogrubienie"/>
          <w:rFonts w:ascii="Arial" w:hAnsi="Arial" w:cs="Arial"/>
          <w:color w:val="auto"/>
          <w:sz w:val="20"/>
          <w:szCs w:val="20"/>
        </w:rPr>
        <w:t xml:space="preserve"> </w:t>
      </w:r>
      <w:r w:rsidRPr="001E40B1">
        <w:rPr>
          <w:rFonts w:ascii="Arial" w:hAnsi="Arial" w:cs="Arial"/>
          <w:b/>
          <w:bCs/>
          <w:color w:val="auto"/>
          <w:sz w:val="20"/>
          <w:szCs w:val="20"/>
        </w:rPr>
        <w:t xml:space="preserve">z dnia 13 kwietnia 2022 r. </w:t>
      </w:r>
      <w:r w:rsidRPr="001E40B1">
        <w:rPr>
          <w:rStyle w:val="Pogrubienie"/>
          <w:rFonts w:ascii="Arial" w:hAnsi="Arial" w:cs="Arial"/>
          <w:color w:val="auto"/>
          <w:sz w:val="20"/>
          <w:szCs w:val="20"/>
        </w:rPr>
        <w:t xml:space="preserve">o szczególnych rozwiązaniach w zakresie przeciwdziałania wspieraniu agresji na Ukrainę oraz służących ochronie bezpieczeństwa narodowego </w:t>
      </w:r>
      <w:r w:rsidRPr="001E40B1">
        <w:rPr>
          <w:rFonts w:ascii="Arial" w:hAnsi="Arial" w:cs="Arial"/>
          <w:b/>
          <w:bCs/>
          <w:color w:val="auto"/>
          <w:sz w:val="20"/>
          <w:szCs w:val="20"/>
        </w:rPr>
        <w:t xml:space="preserve">(Dz. U. poz. 835) </w:t>
      </w:r>
      <w:r w:rsidRPr="001E40B1">
        <w:rPr>
          <w:sz w:val="20"/>
          <w:szCs w:val="20"/>
        </w:rPr>
        <w:t xml:space="preserve">– </w:t>
      </w:r>
      <w:r w:rsidRPr="001E40B1">
        <w:rPr>
          <w:rFonts w:ascii="Arial" w:hAnsi="Arial" w:cs="Arial"/>
          <w:b/>
          <w:bCs/>
          <w:color w:val="auto"/>
          <w:sz w:val="20"/>
          <w:szCs w:val="20"/>
        </w:rPr>
        <w:t xml:space="preserve">dalej </w:t>
      </w:r>
      <w:proofErr w:type="spellStart"/>
      <w:r w:rsidRPr="001E40B1">
        <w:rPr>
          <w:rFonts w:ascii="Arial" w:hAnsi="Arial" w:cs="Arial"/>
          <w:b/>
          <w:bCs/>
          <w:color w:val="auto"/>
          <w:sz w:val="20"/>
          <w:szCs w:val="20"/>
        </w:rPr>
        <w:t>u.o.s.r</w:t>
      </w:r>
      <w:proofErr w:type="spellEnd"/>
      <w:r w:rsidRPr="001E40B1">
        <w:rPr>
          <w:rFonts w:ascii="Arial" w:hAnsi="Arial" w:cs="Arial"/>
          <w:b/>
          <w:bCs/>
          <w:color w:val="auto"/>
          <w:sz w:val="20"/>
          <w:szCs w:val="20"/>
        </w:rPr>
        <w:t>.</w:t>
      </w:r>
      <w:r w:rsidRPr="001E40B1">
        <w:rPr>
          <w:rStyle w:val="Pogrubienie"/>
          <w:rFonts w:ascii="Arial" w:hAnsi="Arial" w:cs="Arial"/>
          <w:b w:val="0"/>
          <w:bCs w:val="0"/>
          <w:color w:val="auto"/>
          <w:sz w:val="20"/>
          <w:szCs w:val="20"/>
        </w:rPr>
        <w:t>,</w:t>
      </w:r>
      <w:r>
        <w:rPr>
          <w:rStyle w:val="Pogrubienie"/>
          <w:rFonts w:ascii="Arial" w:hAnsi="Arial" w:cs="Arial"/>
          <w:b w:val="0"/>
          <w:bCs w:val="0"/>
          <w:color w:val="auto"/>
          <w:sz w:val="20"/>
          <w:szCs w:val="20"/>
        </w:rPr>
        <w:t xml:space="preserve"> </w:t>
      </w:r>
      <w:r w:rsidRPr="001E40B1">
        <w:rPr>
          <w:rFonts w:ascii="Arial" w:hAnsi="Arial" w:cs="Arial"/>
          <w:color w:val="auto"/>
          <w:sz w:val="20"/>
          <w:szCs w:val="20"/>
        </w:rPr>
        <w:t>wykonawca, żaden ze wspólników konsorcjum (w przypadku składania oferty wspólnej)</w:t>
      </w:r>
      <w:r>
        <w:rPr>
          <w:rFonts w:ascii="Arial" w:hAnsi="Arial" w:cs="Arial"/>
          <w:color w:val="auto"/>
          <w:sz w:val="20"/>
          <w:szCs w:val="20"/>
        </w:rPr>
        <w:t xml:space="preserve">. </w:t>
      </w:r>
    </w:p>
    <w:bookmarkEnd w:id="8"/>
    <w:p w14:paraId="2DF97CB1" w14:textId="77777777" w:rsidR="00175B8E" w:rsidRPr="00853424" w:rsidRDefault="00175B8E" w:rsidP="00853424">
      <w:pPr>
        <w:spacing w:after="0" w:line="240" w:lineRule="auto"/>
        <w:jc w:val="both"/>
        <w:rPr>
          <w:rFonts w:ascii="Arial" w:hAnsi="Arial" w:cs="Arial"/>
          <w:b/>
          <w:bCs/>
          <w:sz w:val="20"/>
          <w:szCs w:val="20"/>
        </w:rPr>
      </w:pPr>
    </w:p>
    <w:p w14:paraId="720FA4BF" w14:textId="441254A8" w:rsidR="004223D9"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12. Sposób obliczenia ceny oferty.</w:t>
      </w:r>
    </w:p>
    <w:p w14:paraId="41FB3070" w14:textId="77777777" w:rsidR="0054505E" w:rsidRDefault="0054505E" w:rsidP="0054505E">
      <w:pPr>
        <w:autoSpaceDE w:val="0"/>
        <w:autoSpaceDN w:val="0"/>
        <w:adjustRightInd w:val="0"/>
        <w:spacing w:after="0" w:line="240" w:lineRule="auto"/>
        <w:jc w:val="both"/>
        <w:rPr>
          <w:rFonts w:ascii="Arial" w:hAnsi="Arial" w:cs="Arial"/>
          <w:color w:val="000000"/>
          <w:sz w:val="20"/>
          <w:szCs w:val="20"/>
        </w:rPr>
      </w:pPr>
    </w:p>
    <w:p w14:paraId="743D6342" w14:textId="725F02CC" w:rsidR="0054505E" w:rsidRPr="00935FFF" w:rsidRDefault="0054505E" w:rsidP="0054505E">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12.1 </w:t>
      </w:r>
      <w:r w:rsidRPr="00935FFF">
        <w:rPr>
          <w:rFonts w:ascii="Arial" w:hAnsi="Arial" w:cs="Arial"/>
          <w:color w:val="000000"/>
          <w:sz w:val="20"/>
          <w:szCs w:val="20"/>
        </w:rPr>
        <w:t xml:space="preserve">Całkowitą cenę ofertową należy podać w "FORMULARZU OFERTOWYM". </w:t>
      </w:r>
    </w:p>
    <w:p w14:paraId="3CACC339" w14:textId="77777777" w:rsidR="00633CD9" w:rsidRPr="0054505E" w:rsidRDefault="00633CD9" w:rsidP="00707C9B">
      <w:pPr>
        <w:autoSpaceDE w:val="0"/>
        <w:autoSpaceDN w:val="0"/>
        <w:adjustRightInd w:val="0"/>
        <w:spacing w:after="0" w:line="240" w:lineRule="auto"/>
        <w:jc w:val="both"/>
        <w:rPr>
          <w:rFonts w:ascii="Arial" w:hAnsi="Arial" w:cs="Arial"/>
          <w:kern w:val="1"/>
          <w:sz w:val="20"/>
          <w:szCs w:val="20"/>
          <w:lang w:eastAsia="ar-SA"/>
        </w:rPr>
      </w:pPr>
    </w:p>
    <w:p w14:paraId="164673BF" w14:textId="77777777" w:rsidR="0054505E" w:rsidRPr="0054505E" w:rsidRDefault="0054505E" w:rsidP="0054505E">
      <w:pPr>
        <w:spacing w:after="0" w:line="240" w:lineRule="auto"/>
        <w:jc w:val="both"/>
        <w:rPr>
          <w:rFonts w:ascii="Arial" w:hAnsi="Arial" w:cs="Arial"/>
          <w:sz w:val="20"/>
          <w:szCs w:val="20"/>
        </w:rPr>
      </w:pPr>
      <w:r w:rsidRPr="0054505E">
        <w:rPr>
          <w:rFonts w:ascii="Arial" w:hAnsi="Arial" w:cs="Arial"/>
          <w:sz w:val="20"/>
          <w:szCs w:val="20"/>
        </w:rPr>
        <w:t>12.1.1 Całkowitą cenę ofertową brutto należy wyliczyć na podstawie</w:t>
      </w:r>
      <w:r w:rsidRPr="0054505E">
        <w:rPr>
          <w:rFonts w:ascii="Arial" w:hAnsi="Arial" w:cs="Arial"/>
          <w:b/>
          <w:sz w:val="20"/>
          <w:szCs w:val="20"/>
        </w:rPr>
        <w:t xml:space="preserve"> Załącznika 6</w:t>
      </w:r>
      <w:r w:rsidRPr="0054505E">
        <w:rPr>
          <w:rFonts w:ascii="Arial" w:hAnsi="Arial" w:cs="Arial"/>
          <w:sz w:val="20"/>
          <w:szCs w:val="20"/>
        </w:rPr>
        <w:t xml:space="preserve"> </w:t>
      </w:r>
      <w:r w:rsidRPr="0054505E">
        <w:rPr>
          <w:rFonts w:ascii="Arial" w:hAnsi="Arial" w:cs="Arial"/>
          <w:b/>
          <w:sz w:val="20"/>
          <w:szCs w:val="20"/>
        </w:rPr>
        <w:t>dla CZĘŚCI 1</w:t>
      </w:r>
      <w:r w:rsidRPr="0054505E">
        <w:rPr>
          <w:rFonts w:ascii="Arial" w:hAnsi="Arial" w:cs="Arial"/>
          <w:sz w:val="20"/>
          <w:szCs w:val="20"/>
        </w:rPr>
        <w:t xml:space="preserve"> - Roboty konserwacyjne oświetlenia ulicznego oraz iluminacji obiektów zabytkowych na terenie miasta Bolesławiec</w:t>
      </w:r>
      <w:r w:rsidRPr="0054505E">
        <w:rPr>
          <w:rFonts w:ascii="Arial" w:hAnsi="Arial" w:cs="Arial"/>
          <w:b/>
          <w:bCs/>
          <w:sz w:val="20"/>
          <w:szCs w:val="20"/>
        </w:rPr>
        <w:t xml:space="preserve"> KOSZTORYS OFERTOWY</w:t>
      </w:r>
      <w:r w:rsidRPr="0054505E">
        <w:rPr>
          <w:rFonts w:ascii="Arial" w:hAnsi="Arial" w:cs="Arial"/>
          <w:b/>
          <w:sz w:val="20"/>
          <w:szCs w:val="20"/>
        </w:rPr>
        <w:t xml:space="preserve">. Wyliczoną całkowitą cenę ofertową brutto wynikającą z </w:t>
      </w:r>
      <w:r w:rsidRPr="0054505E">
        <w:rPr>
          <w:rFonts w:ascii="Arial" w:hAnsi="Arial" w:cs="Arial"/>
          <w:b/>
          <w:bCs/>
          <w:sz w:val="20"/>
          <w:szCs w:val="20"/>
        </w:rPr>
        <w:t xml:space="preserve">kalkulacji ceny ofertowej – Załącznik 6 </w:t>
      </w:r>
      <w:r w:rsidRPr="0054505E">
        <w:rPr>
          <w:rFonts w:ascii="Arial" w:hAnsi="Arial" w:cs="Arial"/>
          <w:b/>
          <w:sz w:val="20"/>
          <w:szCs w:val="20"/>
        </w:rPr>
        <w:t xml:space="preserve">należy przenieść do OFERTY. </w:t>
      </w:r>
    </w:p>
    <w:p w14:paraId="27D33477" w14:textId="77777777" w:rsidR="0054505E" w:rsidRPr="0054505E" w:rsidRDefault="0054505E" w:rsidP="0054505E">
      <w:pPr>
        <w:spacing w:after="0" w:line="240" w:lineRule="auto"/>
        <w:jc w:val="both"/>
        <w:rPr>
          <w:rFonts w:ascii="Arial" w:hAnsi="Arial" w:cs="Arial"/>
          <w:sz w:val="20"/>
          <w:szCs w:val="20"/>
        </w:rPr>
      </w:pPr>
    </w:p>
    <w:p w14:paraId="6C90770B" w14:textId="77777777" w:rsidR="0054505E" w:rsidRPr="0054505E" w:rsidRDefault="0054505E" w:rsidP="0054505E">
      <w:pPr>
        <w:spacing w:after="0" w:line="240" w:lineRule="auto"/>
        <w:jc w:val="both"/>
        <w:rPr>
          <w:rFonts w:ascii="Arial" w:hAnsi="Arial" w:cs="Arial"/>
          <w:sz w:val="20"/>
          <w:szCs w:val="20"/>
        </w:rPr>
      </w:pPr>
      <w:r w:rsidRPr="0054505E">
        <w:rPr>
          <w:rFonts w:ascii="Arial" w:hAnsi="Arial" w:cs="Arial"/>
          <w:sz w:val="20"/>
          <w:szCs w:val="20"/>
        </w:rPr>
        <w:t xml:space="preserve">12.1.2 Należy podać </w:t>
      </w:r>
      <w:r w:rsidRPr="0054505E">
        <w:rPr>
          <w:rFonts w:ascii="Arial" w:hAnsi="Arial" w:cs="Arial"/>
          <w:b/>
          <w:sz w:val="20"/>
          <w:szCs w:val="20"/>
        </w:rPr>
        <w:t>cenę jednostkową</w:t>
      </w:r>
      <w:r w:rsidRPr="0054505E">
        <w:rPr>
          <w:rFonts w:ascii="Arial" w:hAnsi="Arial" w:cs="Arial"/>
          <w:sz w:val="20"/>
          <w:szCs w:val="20"/>
        </w:rPr>
        <w:t xml:space="preserve"> (w szczególności zawierającą koszty sporządzania protokołów, meldunków, dojazdów, nadzoru specjalistycznego, </w:t>
      </w:r>
      <w:proofErr w:type="spellStart"/>
      <w:r w:rsidRPr="0054505E">
        <w:rPr>
          <w:rFonts w:ascii="Arial" w:hAnsi="Arial" w:cs="Arial"/>
          <w:sz w:val="20"/>
          <w:szCs w:val="20"/>
        </w:rPr>
        <w:t>dopuszczeń</w:t>
      </w:r>
      <w:proofErr w:type="spellEnd"/>
      <w:r w:rsidRPr="0054505E">
        <w:rPr>
          <w:rFonts w:ascii="Arial" w:hAnsi="Arial" w:cs="Arial"/>
          <w:sz w:val="20"/>
          <w:szCs w:val="20"/>
        </w:rPr>
        <w:t xml:space="preserve"> do prac, wstępu do urządzeń TAURON Dystrybucja S.A., naprawy wyrządzonych szkód na rzecz osób trzecich, straty </w:t>
      </w:r>
      <w:r w:rsidRPr="0054505E">
        <w:rPr>
          <w:rFonts w:ascii="Arial" w:hAnsi="Arial" w:cs="Arial"/>
          <w:sz w:val="20"/>
          <w:szCs w:val="20"/>
        </w:rPr>
        <w:lastRenderedPageBreak/>
        <w:t xml:space="preserve">poniesione przez przedsiębiorstwa sieciowe spowodowane </w:t>
      </w:r>
      <w:proofErr w:type="spellStart"/>
      <w:r w:rsidRPr="0054505E">
        <w:rPr>
          <w:rFonts w:ascii="Arial" w:hAnsi="Arial" w:cs="Arial"/>
          <w:sz w:val="20"/>
          <w:szCs w:val="20"/>
        </w:rPr>
        <w:t>wyłączeniami</w:t>
      </w:r>
      <w:proofErr w:type="spellEnd"/>
      <w:r w:rsidRPr="0054505E">
        <w:rPr>
          <w:rFonts w:ascii="Arial" w:hAnsi="Arial" w:cs="Arial"/>
          <w:sz w:val="20"/>
          <w:szCs w:val="20"/>
        </w:rPr>
        <w:t xml:space="preserve"> w dostawie mediów, itp.).</w:t>
      </w:r>
      <w:r w:rsidRPr="0054505E">
        <w:rPr>
          <w:rFonts w:ascii="Arial" w:hAnsi="Arial" w:cs="Arial"/>
          <w:b/>
          <w:sz w:val="20"/>
          <w:szCs w:val="20"/>
        </w:rPr>
        <w:t xml:space="preserve"> oraz dane wyjściowe do kosztorysowania, tj. stawkę roboczogodziny - </w:t>
      </w:r>
      <w:proofErr w:type="spellStart"/>
      <w:r w:rsidRPr="0054505E">
        <w:rPr>
          <w:rFonts w:ascii="Arial" w:hAnsi="Arial" w:cs="Arial"/>
          <w:b/>
          <w:sz w:val="20"/>
          <w:szCs w:val="20"/>
        </w:rPr>
        <w:t>rg</w:t>
      </w:r>
      <w:proofErr w:type="spellEnd"/>
      <w:r w:rsidRPr="0054505E">
        <w:rPr>
          <w:rFonts w:ascii="Arial" w:hAnsi="Arial" w:cs="Arial"/>
          <w:b/>
          <w:sz w:val="20"/>
          <w:szCs w:val="20"/>
        </w:rPr>
        <w:t xml:space="preserve">, koszty ogólne - ko, koszty zakupu -  </w:t>
      </w:r>
      <w:proofErr w:type="spellStart"/>
      <w:r w:rsidRPr="0054505E">
        <w:rPr>
          <w:rFonts w:ascii="Arial" w:hAnsi="Arial" w:cs="Arial"/>
          <w:b/>
          <w:sz w:val="20"/>
          <w:szCs w:val="20"/>
        </w:rPr>
        <w:t>kz</w:t>
      </w:r>
      <w:proofErr w:type="spellEnd"/>
      <w:r w:rsidRPr="0054505E">
        <w:rPr>
          <w:rFonts w:ascii="Arial" w:hAnsi="Arial" w:cs="Arial"/>
          <w:b/>
          <w:sz w:val="20"/>
          <w:szCs w:val="20"/>
        </w:rPr>
        <w:t xml:space="preserve">,  zysk – z.  </w:t>
      </w:r>
    </w:p>
    <w:p w14:paraId="7D33DB93" w14:textId="77777777" w:rsidR="0054505E" w:rsidRPr="0054505E" w:rsidRDefault="0054505E" w:rsidP="0054505E">
      <w:pPr>
        <w:tabs>
          <w:tab w:val="num" w:pos="720"/>
        </w:tabs>
        <w:spacing w:after="0" w:line="240" w:lineRule="auto"/>
        <w:jc w:val="both"/>
        <w:rPr>
          <w:rFonts w:ascii="Arial" w:hAnsi="Arial" w:cs="Arial"/>
          <w:sz w:val="20"/>
          <w:szCs w:val="20"/>
        </w:rPr>
      </w:pPr>
    </w:p>
    <w:p w14:paraId="497B9CE6" w14:textId="77777777" w:rsidR="0054505E" w:rsidRPr="0054505E" w:rsidRDefault="0054505E" w:rsidP="0054505E">
      <w:pPr>
        <w:spacing w:after="0" w:line="240" w:lineRule="auto"/>
        <w:ind w:right="-2"/>
        <w:jc w:val="both"/>
        <w:rPr>
          <w:rFonts w:ascii="Arial" w:hAnsi="Arial" w:cs="Arial"/>
          <w:sz w:val="20"/>
          <w:szCs w:val="20"/>
        </w:rPr>
      </w:pPr>
      <w:r w:rsidRPr="0054505E">
        <w:rPr>
          <w:rFonts w:ascii="Arial" w:hAnsi="Arial" w:cs="Arial"/>
          <w:sz w:val="20"/>
          <w:szCs w:val="20"/>
        </w:rPr>
        <w:t xml:space="preserve">12.1.3 Wykazana w </w:t>
      </w:r>
      <w:r w:rsidRPr="0054505E">
        <w:rPr>
          <w:rFonts w:ascii="Arial" w:hAnsi="Arial" w:cs="Arial"/>
          <w:b/>
          <w:bCs/>
          <w:sz w:val="20"/>
          <w:szCs w:val="20"/>
        </w:rPr>
        <w:t>Załączniku 6</w:t>
      </w:r>
      <w:r w:rsidRPr="0054505E">
        <w:rPr>
          <w:rFonts w:ascii="Arial" w:hAnsi="Arial" w:cs="Arial"/>
          <w:sz w:val="20"/>
          <w:szCs w:val="20"/>
        </w:rPr>
        <w:t xml:space="preserve"> </w:t>
      </w:r>
      <w:r w:rsidRPr="0054505E">
        <w:rPr>
          <w:rFonts w:ascii="Arial" w:hAnsi="Arial" w:cs="Arial"/>
          <w:b/>
          <w:sz w:val="20"/>
          <w:szCs w:val="20"/>
        </w:rPr>
        <w:t>dla CZĘŚCI 1 (część I - Roboty ujęte w podstawowych czynnościach konserwacyjnych)</w:t>
      </w:r>
      <w:r w:rsidRPr="0054505E">
        <w:rPr>
          <w:rFonts w:ascii="Arial" w:hAnsi="Arial" w:cs="Arial"/>
          <w:sz w:val="20"/>
          <w:szCs w:val="20"/>
        </w:rPr>
        <w:t xml:space="preserve"> cena konserwacji oświetlenia ulicznego i iluminacji obiektów jest </w:t>
      </w:r>
      <w:r w:rsidRPr="0054505E">
        <w:rPr>
          <w:rFonts w:ascii="Arial" w:hAnsi="Arial" w:cs="Arial"/>
          <w:sz w:val="20"/>
          <w:szCs w:val="20"/>
          <w:u w:val="single"/>
        </w:rPr>
        <w:t xml:space="preserve">ceną ryczałtową. </w:t>
      </w:r>
    </w:p>
    <w:p w14:paraId="263EFF32" w14:textId="77777777" w:rsidR="0054505E" w:rsidRPr="0054505E" w:rsidRDefault="0054505E" w:rsidP="0054505E">
      <w:pPr>
        <w:spacing w:after="0" w:line="240" w:lineRule="auto"/>
        <w:ind w:right="-2"/>
        <w:jc w:val="both"/>
        <w:rPr>
          <w:rFonts w:ascii="Arial" w:hAnsi="Arial" w:cs="Arial"/>
          <w:sz w:val="20"/>
          <w:szCs w:val="20"/>
        </w:rPr>
      </w:pPr>
    </w:p>
    <w:p w14:paraId="59D0DA42" w14:textId="77777777" w:rsidR="0054505E" w:rsidRPr="0054505E" w:rsidRDefault="0054505E" w:rsidP="0054505E">
      <w:pPr>
        <w:pStyle w:val="Nagwek"/>
        <w:jc w:val="both"/>
        <w:rPr>
          <w:rFonts w:ascii="Arial" w:hAnsi="Arial" w:cs="Arial"/>
          <w:sz w:val="20"/>
          <w:szCs w:val="20"/>
        </w:rPr>
      </w:pPr>
      <w:r w:rsidRPr="0054505E">
        <w:rPr>
          <w:rFonts w:ascii="Arial" w:hAnsi="Arial" w:cs="Arial"/>
          <w:sz w:val="20"/>
          <w:szCs w:val="20"/>
        </w:rPr>
        <w:t xml:space="preserve">12.1.4 Określone w </w:t>
      </w:r>
      <w:r w:rsidRPr="0054505E">
        <w:rPr>
          <w:rFonts w:ascii="Arial" w:hAnsi="Arial" w:cs="Arial"/>
          <w:b/>
          <w:bCs/>
          <w:sz w:val="20"/>
          <w:szCs w:val="20"/>
        </w:rPr>
        <w:t>Załączniku 6</w:t>
      </w:r>
      <w:r w:rsidRPr="0054505E">
        <w:rPr>
          <w:rFonts w:ascii="Arial" w:hAnsi="Arial" w:cs="Arial"/>
          <w:sz w:val="20"/>
          <w:szCs w:val="20"/>
        </w:rPr>
        <w:t xml:space="preserve"> </w:t>
      </w:r>
      <w:r w:rsidRPr="0054505E">
        <w:rPr>
          <w:rFonts w:ascii="Arial" w:hAnsi="Arial" w:cs="Arial"/>
          <w:b/>
          <w:sz w:val="20"/>
          <w:szCs w:val="20"/>
        </w:rPr>
        <w:t xml:space="preserve"> dla CZĘŚCI 1</w:t>
      </w:r>
      <w:r w:rsidRPr="0054505E">
        <w:rPr>
          <w:rFonts w:ascii="Arial" w:hAnsi="Arial" w:cs="Arial"/>
          <w:sz w:val="20"/>
          <w:szCs w:val="20"/>
        </w:rPr>
        <w:t xml:space="preserve"> </w:t>
      </w:r>
      <w:r w:rsidRPr="0054505E">
        <w:rPr>
          <w:rFonts w:ascii="Arial" w:hAnsi="Arial" w:cs="Arial"/>
          <w:b/>
          <w:sz w:val="20"/>
          <w:szCs w:val="20"/>
        </w:rPr>
        <w:t xml:space="preserve">(część II - Inne przewidywane roboty, nie ujęte w podstawowych czynnościach konserwacyjnych) </w:t>
      </w:r>
      <w:r w:rsidRPr="0054505E">
        <w:rPr>
          <w:rFonts w:ascii="Arial" w:hAnsi="Arial" w:cs="Arial"/>
          <w:sz w:val="20"/>
          <w:szCs w:val="20"/>
        </w:rPr>
        <w:t>roboty wykonawca wykona na odrębne zlecenie wystawiane przez zamawiającego. Podstawą do wystawienia przez zamawiającego ww. zlecenia będzie sporzą</w:t>
      </w:r>
      <w:r w:rsidRPr="0054505E">
        <w:rPr>
          <w:rFonts w:ascii="Arial" w:hAnsi="Arial" w:cs="Arial"/>
          <w:sz w:val="20"/>
          <w:szCs w:val="20"/>
        </w:rPr>
        <w:softHyphen/>
        <w:t>dzony przez wykonawcę kosztorys zawierający opis robót niezbędnych do wy</w:t>
      </w:r>
      <w:r w:rsidRPr="0054505E">
        <w:rPr>
          <w:rFonts w:ascii="Arial" w:hAnsi="Arial" w:cs="Arial"/>
          <w:sz w:val="20"/>
          <w:szCs w:val="20"/>
        </w:rPr>
        <w:softHyphen/>
        <w:t xml:space="preserve">konania </w:t>
      </w:r>
      <w:r w:rsidRPr="0054505E">
        <w:rPr>
          <w:rFonts w:ascii="Arial" w:hAnsi="Arial" w:cs="Arial"/>
          <w:b/>
          <w:sz w:val="20"/>
          <w:szCs w:val="20"/>
        </w:rPr>
        <w:t>według cen jednostkowych, podanych w ofercie (Załącznik 6 dla CZĘŚCI 1</w:t>
      </w:r>
      <w:r w:rsidRPr="0054505E">
        <w:rPr>
          <w:rFonts w:ascii="Arial" w:hAnsi="Arial" w:cs="Arial"/>
          <w:sz w:val="20"/>
          <w:szCs w:val="20"/>
        </w:rPr>
        <w:t xml:space="preserve"> </w:t>
      </w:r>
      <w:r w:rsidRPr="0054505E">
        <w:rPr>
          <w:rFonts w:ascii="Arial" w:hAnsi="Arial" w:cs="Arial"/>
          <w:b/>
          <w:sz w:val="20"/>
          <w:szCs w:val="20"/>
        </w:rPr>
        <w:t>–</w:t>
      </w:r>
      <w:r w:rsidRPr="0054505E">
        <w:rPr>
          <w:rFonts w:ascii="Arial" w:hAnsi="Arial" w:cs="Arial"/>
          <w:b/>
          <w:bCs/>
          <w:sz w:val="20"/>
          <w:szCs w:val="20"/>
        </w:rPr>
        <w:t xml:space="preserve"> KOSZTORYS OFERTOWY</w:t>
      </w:r>
      <w:r w:rsidRPr="0054505E">
        <w:rPr>
          <w:rFonts w:ascii="Arial" w:hAnsi="Arial" w:cs="Arial"/>
          <w:b/>
          <w:sz w:val="20"/>
          <w:szCs w:val="20"/>
        </w:rPr>
        <w:t xml:space="preserve">). </w:t>
      </w:r>
    </w:p>
    <w:p w14:paraId="3C51FF8D" w14:textId="77777777" w:rsidR="0054505E" w:rsidRPr="0054505E" w:rsidRDefault="0054505E" w:rsidP="0054505E">
      <w:pPr>
        <w:autoSpaceDE w:val="0"/>
        <w:autoSpaceDN w:val="0"/>
        <w:adjustRightInd w:val="0"/>
        <w:spacing w:after="0" w:line="240" w:lineRule="auto"/>
        <w:jc w:val="both"/>
        <w:rPr>
          <w:rFonts w:ascii="Arial" w:hAnsi="Arial" w:cs="Arial"/>
          <w:sz w:val="20"/>
          <w:szCs w:val="20"/>
        </w:rPr>
      </w:pPr>
    </w:p>
    <w:p w14:paraId="30C59B71" w14:textId="77777777" w:rsidR="0054505E" w:rsidRPr="0054505E" w:rsidRDefault="0054505E" w:rsidP="0054505E">
      <w:pPr>
        <w:spacing w:after="0" w:line="240" w:lineRule="auto"/>
        <w:jc w:val="both"/>
        <w:rPr>
          <w:rFonts w:ascii="Arial" w:hAnsi="Arial" w:cs="Arial"/>
          <w:sz w:val="20"/>
          <w:szCs w:val="20"/>
        </w:rPr>
      </w:pPr>
      <w:r w:rsidRPr="0054505E">
        <w:rPr>
          <w:rFonts w:ascii="Arial" w:hAnsi="Arial" w:cs="Arial"/>
          <w:sz w:val="20"/>
          <w:szCs w:val="20"/>
        </w:rPr>
        <w:t>12.1.5 Określony przez Wykonawcę koszt jednostkowy czynności eksploatacyjnych oświetlenia drogo</w:t>
      </w:r>
      <w:r w:rsidRPr="0054505E">
        <w:rPr>
          <w:rFonts w:ascii="Arial" w:hAnsi="Arial" w:cs="Arial"/>
          <w:sz w:val="20"/>
          <w:szCs w:val="20"/>
        </w:rPr>
        <w:softHyphen/>
        <w:t>wego zawierać musi również opłaty za dopuszczenie do prac i wstęp do urządzeń, będących własnością TAURON Dystrybucja S.A. Oddział Dystrybucji w Jeleniej Górze Rejon Dystrybucji w Bolesławcu, oraz opłaty za niezbędne usługi dodatkowe związane z konserwacją oświetlenia, świadczone przez TAURON Dystrybucję S.A. na dodatkowe zlecenia.</w:t>
      </w:r>
    </w:p>
    <w:p w14:paraId="27E90203" w14:textId="77777777" w:rsidR="0054505E" w:rsidRPr="0054505E" w:rsidRDefault="0054505E" w:rsidP="0054505E">
      <w:pPr>
        <w:tabs>
          <w:tab w:val="num" w:pos="720"/>
        </w:tabs>
        <w:spacing w:after="0" w:line="240" w:lineRule="auto"/>
        <w:jc w:val="both"/>
        <w:rPr>
          <w:rFonts w:ascii="Arial" w:hAnsi="Arial" w:cs="Arial"/>
          <w:sz w:val="20"/>
          <w:szCs w:val="20"/>
        </w:rPr>
      </w:pPr>
    </w:p>
    <w:p w14:paraId="30FEFD44" w14:textId="77777777" w:rsidR="0054505E" w:rsidRPr="0054505E" w:rsidRDefault="0054505E" w:rsidP="0054505E">
      <w:pPr>
        <w:spacing w:after="0" w:line="240" w:lineRule="auto"/>
        <w:jc w:val="both"/>
        <w:rPr>
          <w:rFonts w:ascii="Arial" w:hAnsi="Arial" w:cs="Arial"/>
          <w:bCs/>
          <w:sz w:val="20"/>
          <w:szCs w:val="20"/>
        </w:rPr>
      </w:pPr>
      <w:r w:rsidRPr="0054505E">
        <w:rPr>
          <w:rFonts w:ascii="Arial" w:hAnsi="Arial" w:cs="Arial"/>
          <w:sz w:val="20"/>
          <w:szCs w:val="20"/>
        </w:rPr>
        <w:t xml:space="preserve">12.1.6 Cena ofertowa winna uwzględniać koszty utylizacji, uzgodnień </w:t>
      </w:r>
      <w:proofErr w:type="spellStart"/>
      <w:r w:rsidRPr="0054505E">
        <w:rPr>
          <w:rFonts w:ascii="Arial" w:hAnsi="Arial" w:cs="Arial"/>
          <w:sz w:val="20"/>
          <w:szCs w:val="20"/>
        </w:rPr>
        <w:t>wyłączeń</w:t>
      </w:r>
      <w:proofErr w:type="spellEnd"/>
      <w:r w:rsidRPr="0054505E">
        <w:rPr>
          <w:rFonts w:ascii="Arial" w:hAnsi="Arial" w:cs="Arial"/>
          <w:sz w:val="20"/>
          <w:szCs w:val="20"/>
        </w:rPr>
        <w:t xml:space="preserve">, obowiązkowych odbiorów, badań, itp. </w:t>
      </w:r>
    </w:p>
    <w:p w14:paraId="4146DAD1" w14:textId="77777777" w:rsidR="0054505E" w:rsidRPr="0054505E" w:rsidRDefault="0054505E" w:rsidP="0054505E">
      <w:pPr>
        <w:autoSpaceDE w:val="0"/>
        <w:autoSpaceDN w:val="0"/>
        <w:adjustRightInd w:val="0"/>
        <w:spacing w:after="0" w:line="240" w:lineRule="auto"/>
        <w:ind w:right="70"/>
        <w:jc w:val="both"/>
        <w:rPr>
          <w:rFonts w:ascii="Arial" w:hAnsi="Arial" w:cs="Arial"/>
          <w:sz w:val="20"/>
          <w:szCs w:val="20"/>
        </w:rPr>
      </w:pPr>
    </w:p>
    <w:p w14:paraId="564557D8" w14:textId="77777777" w:rsidR="0054505E" w:rsidRPr="0054505E" w:rsidRDefault="0054505E" w:rsidP="0054505E">
      <w:pPr>
        <w:spacing w:after="0" w:line="240" w:lineRule="auto"/>
        <w:ind w:right="70"/>
        <w:jc w:val="both"/>
        <w:rPr>
          <w:rFonts w:ascii="Arial" w:hAnsi="Arial" w:cs="Arial"/>
          <w:sz w:val="20"/>
          <w:szCs w:val="20"/>
        </w:rPr>
      </w:pPr>
      <w:r w:rsidRPr="0054505E">
        <w:rPr>
          <w:rFonts w:ascii="Arial" w:hAnsi="Arial" w:cs="Arial"/>
          <w:sz w:val="20"/>
          <w:szCs w:val="20"/>
        </w:rPr>
        <w:t>12.1.7 Podana w ofercie cena ofertowa jest ceną porównawczą do wyboru oferty najkorzystniejszej. Rzeczywiste koszty w okresie wykonania umowy, uzależnione będą od faktycznych potrzeb oraz środków w budżecie miasta na rok 2022 przeznaczonych na ten cel.</w:t>
      </w:r>
    </w:p>
    <w:p w14:paraId="3D47E418" w14:textId="77777777" w:rsidR="0054505E" w:rsidRPr="0054505E" w:rsidRDefault="0054505E" w:rsidP="0054505E">
      <w:pPr>
        <w:autoSpaceDE w:val="0"/>
        <w:autoSpaceDN w:val="0"/>
        <w:adjustRightInd w:val="0"/>
        <w:spacing w:after="0" w:line="240" w:lineRule="auto"/>
        <w:jc w:val="both"/>
        <w:rPr>
          <w:rFonts w:ascii="Arial" w:hAnsi="Arial" w:cs="Arial"/>
          <w:sz w:val="20"/>
          <w:szCs w:val="20"/>
        </w:rPr>
      </w:pPr>
    </w:p>
    <w:p w14:paraId="0A063268" w14:textId="77777777" w:rsidR="0054505E" w:rsidRPr="0054505E" w:rsidRDefault="0054505E" w:rsidP="0054505E">
      <w:pPr>
        <w:autoSpaceDE w:val="0"/>
        <w:autoSpaceDN w:val="0"/>
        <w:adjustRightInd w:val="0"/>
        <w:spacing w:after="0" w:line="240" w:lineRule="auto"/>
        <w:jc w:val="both"/>
        <w:rPr>
          <w:rFonts w:ascii="Arial" w:hAnsi="Arial" w:cs="Arial"/>
          <w:sz w:val="20"/>
          <w:szCs w:val="20"/>
        </w:rPr>
      </w:pPr>
      <w:r w:rsidRPr="0054505E">
        <w:rPr>
          <w:rFonts w:ascii="Arial" w:hAnsi="Arial" w:cs="Arial"/>
          <w:sz w:val="20"/>
          <w:szCs w:val="20"/>
        </w:rPr>
        <w:t xml:space="preserve">12.1.8 Kalkulacja ceny ofertowej winna zawierać </w:t>
      </w:r>
      <w:r w:rsidRPr="0054505E">
        <w:rPr>
          <w:rFonts w:ascii="Arial" w:hAnsi="Arial" w:cs="Arial"/>
          <w:bCs/>
          <w:sz w:val="20"/>
          <w:szCs w:val="20"/>
        </w:rPr>
        <w:t xml:space="preserve">wszystkie pozycje.  </w:t>
      </w:r>
    </w:p>
    <w:p w14:paraId="2AC87069" w14:textId="77777777" w:rsidR="0054505E" w:rsidRPr="0054505E" w:rsidRDefault="0054505E" w:rsidP="0054505E">
      <w:pPr>
        <w:autoSpaceDE w:val="0"/>
        <w:autoSpaceDN w:val="0"/>
        <w:adjustRightInd w:val="0"/>
        <w:spacing w:after="0" w:line="240" w:lineRule="auto"/>
        <w:jc w:val="both"/>
        <w:rPr>
          <w:rFonts w:ascii="Arial" w:hAnsi="Arial" w:cs="Arial"/>
          <w:sz w:val="20"/>
          <w:szCs w:val="20"/>
        </w:rPr>
      </w:pPr>
    </w:p>
    <w:p w14:paraId="668D4190" w14:textId="77777777" w:rsidR="0054505E" w:rsidRPr="0054505E" w:rsidRDefault="0054505E" w:rsidP="0054505E">
      <w:pPr>
        <w:autoSpaceDE w:val="0"/>
        <w:autoSpaceDN w:val="0"/>
        <w:adjustRightInd w:val="0"/>
        <w:spacing w:after="0" w:line="240" w:lineRule="auto"/>
        <w:jc w:val="both"/>
        <w:rPr>
          <w:rFonts w:ascii="Arial" w:hAnsi="Arial" w:cs="Arial"/>
          <w:b/>
          <w:sz w:val="20"/>
          <w:szCs w:val="20"/>
        </w:rPr>
      </w:pPr>
      <w:r w:rsidRPr="0054505E">
        <w:rPr>
          <w:rFonts w:ascii="Arial" w:hAnsi="Arial" w:cs="Arial"/>
          <w:b/>
          <w:sz w:val="20"/>
          <w:szCs w:val="20"/>
        </w:rPr>
        <w:t>12.2. DLA CZĘŚCI 2</w:t>
      </w:r>
    </w:p>
    <w:p w14:paraId="54190DD9" w14:textId="77777777" w:rsidR="0054505E" w:rsidRPr="0054505E" w:rsidRDefault="0054505E" w:rsidP="0054505E">
      <w:pPr>
        <w:autoSpaceDE w:val="0"/>
        <w:autoSpaceDN w:val="0"/>
        <w:adjustRightInd w:val="0"/>
        <w:spacing w:after="0" w:line="240" w:lineRule="auto"/>
        <w:jc w:val="both"/>
        <w:rPr>
          <w:rFonts w:ascii="Arial" w:hAnsi="Arial" w:cs="Arial"/>
          <w:sz w:val="20"/>
          <w:szCs w:val="20"/>
        </w:rPr>
      </w:pPr>
    </w:p>
    <w:p w14:paraId="6035242F" w14:textId="77777777" w:rsidR="0054505E" w:rsidRPr="0054505E" w:rsidRDefault="0054505E" w:rsidP="0054505E">
      <w:pPr>
        <w:spacing w:after="0" w:line="240" w:lineRule="auto"/>
        <w:jc w:val="both"/>
        <w:rPr>
          <w:rFonts w:ascii="Arial" w:hAnsi="Arial" w:cs="Arial"/>
          <w:sz w:val="20"/>
          <w:szCs w:val="20"/>
        </w:rPr>
      </w:pPr>
      <w:r w:rsidRPr="0054505E">
        <w:rPr>
          <w:rFonts w:ascii="Arial" w:hAnsi="Arial" w:cs="Arial"/>
          <w:sz w:val="20"/>
          <w:szCs w:val="20"/>
        </w:rPr>
        <w:t>12.2.1 Całkowitą cenę ofertową brutto należy wyliczyć na podstawie</w:t>
      </w:r>
      <w:r w:rsidRPr="0054505E">
        <w:rPr>
          <w:rFonts w:ascii="Arial" w:hAnsi="Arial" w:cs="Arial"/>
          <w:b/>
          <w:sz w:val="20"/>
          <w:szCs w:val="20"/>
        </w:rPr>
        <w:t xml:space="preserve"> Załącznika 2</w:t>
      </w:r>
      <w:r w:rsidRPr="0054505E">
        <w:rPr>
          <w:rFonts w:ascii="Arial" w:hAnsi="Arial" w:cs="Arial"/>
          <w:sz w:val="20"/>
          <w:szCs w:val="20"/>
        </w:rPr>
        <w:t xml:space="preserve"> </w:t>
      </w:r>
      <w:r w:rsidRPr="0054505E">
        <w:rPr>
          <w:rFonts w:ascii="Arial" w:hAnsi="Arial" w:cs="Arial"/>
          <w:b/>
          <w:sz w:val="20"/>
          <w:szCs w:val="20"/>
        </w:rPr>
        <w:t>dla CZĘŚCI 2 -</w:t>
      </w:r>
      <w:r w:rsidRPr="0054505E">
        <w:rPr>
          <w:rFonts w:ascii="Arial" w:hAnsi="Arial" w:cs="Arial"/>
          <w:b/>
          <w:bCs/>
          <w:iCs/>
          <w:sz w:val="20"/>
          <w:szCs w:val="20"/>
        </w:rPr>
        <w:t xml:space="preserve"> R</w:t>
      </w:r>
      <w:r w:rsidRPr="0054505E">
        <w:rPr>
          <w:rFonts w:ascii="Arial" w:hAnsi="Arial" w:cs="Arial"/>
          <w:bCs/>
          <w:iCs/>
          <w:sz w:val="20"/>
          <w:szCs w:val="20"/>
        </w:rPr>
        <w:t>oboty konserwacyjne sygnalizacji świetlnych na terenie miasta Bolesławiec</w:t>
      </w:r>
      <w:r w:rsidRPr="0054505E">
        <w:rPr>
          <w:rFonts w:ascii="Arial" w:hAnsi="Arial" w:cs="Arial"/>
          <w:b/>
          <w:bCs/>
          <w:sz w:val="20"/>
          <w:szCs w:val="20"/>
        </w:rPr>
        <w:t xml:space="preserve"> KOSZTORYS OFERTOWY</w:t>
      </w:r>
      <w:r w:rsidRPr="0054505E">
        <w:rPr>
          <w:rFonts w:ascii="Arial" w:hAnsi="Arial" w:cs="Arial"/>
          <w:b/>
          <w:sz w:val="20"/>
          <w:szCs w:val="20"/>
        </w:rPr>
        <w:t xml:space="preserve">. Wyliczoną całkowitą cenę ofertową brutto wynikającą z </w:t>
      </w:r>
      <w:r w:rsidRPr="0054505E">
        <w:rPr>
          <w:rFonts w:ascii="Arial" w:hAnsi="Arial" w:cs="Arial"/>
          <w:b/>
          <w:bCs/>
          <w:sz w:val="20"/>
          <w:szCs w:val="20"/>
        </w:rPr>
        <w:t xml:space="preserve">kalkulacji ceny ofertowej – Załącznik 2 </w:t>
      </w:r>
      <w:r w:rsidRPr="0054505E">
        <w:rPr>
          <w:rFonts w:ascii="Arial" w:hAnsi="Arial" w:cs="Arial"/>
          <w:b/>
          <w:sz w:val="20"/>
          <w:szCs w:val="20"/>
        </w:rPr>
        <w:t xml:space="preserve">należy przenieść do OFERTY. </w:t>
      </w:r>
    </w:p>
    <w:p w14:paraId="71B9FD8E" w14:textId="77777777" w:rsidR="0054505E" w:rsidRPr="0054505E" w:rsidRDefault="0054505E" w:rsidP="0054505E">
      <w:pPr>
        <w:spacing w:after="0" w:line="240" w:lineRule="auto"/>
        <w:jc w:val="both"/>
        <w:rPr>
          <w:rFonts w:ascii="Arial" w:hAnsi="Arial" w:cs="Arial"/>
          <w:sz w:val="20"/>
          <w:szCs w:val="20"/>
        </w:rPr>
      </w:pPr>
    </w:p>
    <w:p w14:paraId="074132AA" w14:textId="77777777" w:rsidR="0054505E" w:rsidRPr="0054505E" w:rsidRDefault="0054505E" w:rsidP="0054505E">
      <w:pPr>
        <w:spacing w:after="0" w:line="240" w:lineRule="auto"/>
        <w:jc w:val="both"/>
        <w:rPr>
          <w:rFonts w:ascii="Arial" w:hAnsi="Arial" w:cs="Arial"/>
          <w:sz w:val="20"/>
          <w:szCs w:val="20"/>
        </w:rPr>
      </w:pPr>
      <w:r w:rsidRPr="0054505E">
        <w:rPr>
          <w:rFonts w:ascii="Arial" w:hAnsi="Arial" w:cs="Arial"/>
          <w:sz w:val="20"/>
          <w:szCs w:val="20"/>
        </w:rPr>
        <w:t xml:space="preserve">12.2.2 Należy podać </w:t>
      </w:r>
      <w:r w:rsidRPr="0054505E">
        <w:rPr>
          <w:rFonts w:ascii="Arial" w:hAnsi="Arial" w:cs="Arial"/>
          <w:b/>
          <w:sz w:val="20"/>
          <w:szCs w:val="20"/>
        </w:rPr>
        <w:t>cenę jednostkową</w:t>
      </w:r>
      <w:r w:rsidRPr="0054505E">
        <w:rPr>
          <w:rFonts w:ascii="Arial" w:hAnsi="Arial" w:cs="Arial"/>
          <w:sz w:val="20"/>
          <w:szCs w:val="20"/>
        </w:rPr>
        <w:t xml:space="preserve"> (w szczególności zawierającą koszty sporządzania protokołów, meldunków, dojazdów, nadzoru specjalistycznego, </w:t>
      </w:r>
      <w:proofErr w:type="spellStart"/>
      <w:r w:rsidRPr="0054505E">
        <w:rPr>
          <w:rFonts w:ascii="Arial" w:hAnsi="Arial" w:cs="Arial"/>
          <w:sz w:val="20"/>
          <w:szCs w:val="20"/>
        </w:rPr>
        <w:t>dopuszczeń</w:t>
      </w:r>
      <w:proofErr w:type="spellEnd"/>
      <w:r w:rsidRPr="0054505E">
        <w:rPr>
          <w:rFonts w:ascii="Arial" w:hAnsi="Arial" w:cs="Arial"/>
          <w:sz w:val="20"/>
          <w:szCs w:val="20"/>
        </w:rPr>
        <w:t xml:space="preserve"> do prac,  naprawy wyrządzonych szkód na rzecz osób trzecich, straty poniesione przez przedsiębiorstwa sieciowe spowodowane </w:t>
      </w:r>
      <w:proofErr w:type="spellStart"/>
      <w:r w:rsidRPr="0054505E">
        <w:rPr>
          <w:rFonts w:ascii="Arial" w:hAnsi="Arial" w:cs="Arial"/>
          <w:sz w:val="20"/>
          <w:szCs w:val="20"/>
        </w:rPr>
        <w:t>wyłączeniami</w:t>
      </w:r>
      <w:proofErr w:type="spellEnd"/>
      <w:r w:rsidRPr="0054505E">
        <w:rPr>
          <w:rFonts w:ascii="Arial" w:hAnsi="Arial" w:cs="Arial"/>
          <w:sz w:val="20"/>
          <w:szCs w:val="20"/>
        </w:rPr>
        <w:t xml:space="preserve"> w dostawie mediów, itp.).</w:t>
      </w:r>
      <w:r w:rsidRPr="0054505E">
        <w:rPr>
          <w:rFonts w:ascii="Arial" w:hAnsi="Arial" w:cs="Arial"/>
          <w:b/>
          <w:sz w:val="20"/>
          <w:szCs w:val="20"/>
        </w:rPr>
        <w:t xml:space="preserve"> oraz dane wyjściowe do kosztorysowania, tj. stawkę roboczogodziny - </w:t>
      </w:r>
      <w:proofErr w:type="spellStart"/>
      <w:r w:rsidRPr="0054505E">
        <w:rPr>
          <w:rFonts w:ascii="Arial" w:hAnsi="Arial" w:cs="Arial"/>
          <w:b/>
          <w:sz w:val="20"/>
          <w:szCs w:val="20"/>
        </w:rPr>
        <w:t>rg</w:t>
      </w:r>
      <w:proofErr w:type="spellEnd"/>
      <w:r w:rsidRPr="0054505E">
        <w:rPr>
          <w:rFonts w:ascii="Arial" w:hAnsi="Arial" w:cs="Arial"/>
          <w:b/>
          <w:sz w:val="20"/>
          <w:szCs w:val="20"/>
        </w:rPr>
        <w:t xml:space="preserve">, koszty ogólne - ko, koszty zakupu -  </w:t>
      </w:r>
      <w:proofErr w:type="spellStart"/>
      <w:r w:rsidRPr="0054505E">
        <w:rPr>
          <w:rFonts w:ascii="Arial" w:hAnsi="Arial" w:cs="Arial"/>
          <w:b/>
          <w:sz w:val="20"/>
          <w:szCs w:val="20"/>
        </w:rPr>
        <w:t>kz</w:t>
      </w:r>
      <w:proofErr w:type="spellEnd"/>
      <w:r w:rsidRPr="0054505E">
        <w:rPr>
          <w:rFonts w:ascii="Arial" w:hAnsi="Arial" w:cs="Arial"/>
          <w:b/>
          <w:sz w:val="20"/>
          <w:szCs w:val="20"/>
        </w:rPr>
        <w:t xml:space="preserve">,  zysk – z.  </w:t>
      </w:r>
    </w:p>
    <w:p w14:paraId="6B4163D2" w14:textId="77777777" w:rsidR="0054505E" w:rsidRPr="0054505E" w:rsidRDefault="0054505E" w:rsidP="0054505E">
      <w:pPr>
        <w:tabs>
          <w:tab w:val="num" w:pos="720"/>
        </w:tabs>
        <w:spacing w:after="0" w:line="240" w:lineRule="auto"/>
        <w:jc w:val="both"/>
        <w:rPr>
          <w:rFonts w:ascii="Arial" w:hAnsi="Arial" w:cs="Arial"/>
          <w:sz w:val="20"/>
          <w:szCs w:val="20"/>
        </w:rPr>
      </w:pPr>
    </w:p>
    <w:p w14:paraId="469F54BE" w14:textId="77777777" w:rsidR="0054505E" w:rsidRPr="0054505E" w:rsidRDefault="0054505E" w:rsidP="0054505E">
      <w:pPr>
        <w:spacing w:after="0" w:line="240" w:lineRule="auto"/>
        <w:ind w:right="-2"/>
        <w:jc w:val="both"/>
        <w:rPr>
          <w:rFonts w:ascii="Arial" w:hAnsi="Arial" w:cs="Arial"/>
          <w:sz w:val="20"/>
          <w:szCs w:val="20"/>
        </w:rPr>
      </w:pPr>
      <w:r w:rsidRPr="0054505E">
        <w:rPr>
          <w:rFonts w:ascii="Arial" w:hAnsi="Arial" w:cs="Arial"/>
          <w:sz w:val="20"/>
          <w:szCs w:val="20"/>
        </w:rPr>
        <w:t xml:space="preserve">12.2.3 Wykazana w </w:t>
      </w:r>
      <w:r w:rsidRPr="0054505E">
        <w:rPr>
          <w:rFonts w:ascii="Arial" w:hAnsi="Arial" w:cs="Arial"/>
          <w:b/>
          <w:bCs/>
          <w:sz w:val="20"/>
          <w:szCs w:val="20"/>
        </w:rPr>
        <w:t>Załączniku 2</w:t>
      </w:r>
      <w:r w:rsidRPr="0054505E">
        <w:rPr>
          <w:rFonts w:ascii="Arial" w:hAnsi="Arial" w:cs="Arial"/>
          <w:sz w:val="20"/>
          <w:szCs w:val="20"/>
        </w:rPr>
        <w:t xml:space="preserve"> </w:t>
      </w:r>
      <w:r w:rsidRPr="0054505E">
        <w:rPr>
          <w:rFonts w:ascii="Arial" w:hAnsi="Arial" w:cs="Arial"/>
          <w:b/>
          <w:sz w:val="20"/>
          <w:szCs w:val="20"/>
        </w:rPr>
        <w:t>dla CZĘŚCI 2</w:t>
      </w:r>
      <w:r w:rsidRPr="0054505E">
        <w:rPr>
          <w:rFonts w:ascii="Arial" w:hAnsi="Arial" w:cs="Arial"/>
          <w:sz w:val="20"/>
          <w:szCs w:val="20"/>
        </w:rPr>
        <w:t xml:space="preserve">  </w:t>
      </w:r>
      <w:r w:rsidRPr="0054505E">
        <w:rPr>
          <w:rFonts w:ascii="Arial" w:hAnsi="Arial" w:cs="Arial"/>
          <w:b/>
          <w:sz w:val="20"/>
          <w:szCs w:val="20"/>
        </w:rPr>
        <w:t>(część I - Roboty ujęte w podstawowych czynnościach konserwacyjnych)</w:t>
      </w:r>
      <w:r w:rsidRPr="0054505E">
        <w:rPr>
          <w:rFonts w:ascii="Arial" w:hAnsi="Arial" w:cs="Arial"/>
          <w:sz w:val="20"/>
          <w:szCs w:val="20"/>
        </w:rPr>
        <w:t xml:space="preserve"> cena konserwacji </w:t>
      </w:r>
      <w:r w:rsidRPr="0054505E">
        <w:rPr>
          <w:rFonts w:ascii="Arial" w:hAnsi="Arial" w:cs="Arial"/>
          <w:bCs/>
          <w:iCs/>
          <w:sz w:val="20"/>
          <w:szCs w:val="20"/>
        </w:rPr>
        <w:t xml:space="preserve">sygnalizacji świetlnych </w:t>
      </w:r>
      <w:r w:rsidRPr="0054505E">
        <w:rPr>
          <w:rFonts w:ascii="Arial" w:hAnsi="Arial" w:cs="Arial"/>
          <w:sz w:val="20"/>
          <w:szCs w:val="20"/>
        </w:rPr>
        <w:t>jest ceną ryczałtową.</w:t>
      </w:r>
      <w:r w:rsidRPr="0054505E">
        <w:rPr>
          <w:rFonts w:ascii="Arial" w:hAnsi="Arial" w:cs="Arial"/>
          <w:sz w:val="20"/>
          <w:szCs w:val="20"/>
          <w:u w:val="single"/>
        </w:rPr>
        <w:t xml:space="preserve"> </w:t>
      </w:r>
    </w:p>
    <w:p w14:paraId="6982D4C3" w14:textId="77777777" w:rsidR="0054505E" w:rsidRPr="00935FFF" w:rsidRDefault="0054505E" w:rsidP="0054505E">
      <w:pPr>
        <w:spacing w:after="0" w:line="240" w:lineRule="auto"/>
        <w:ind w:right="-2"/>
        <w:jc w:val="both"/>
        <w:rPr>
          <w:rFonts w:ascii="Arial" w:hAnsi="Arial" w:cs="Arial"/>
          <w:sz w:val="20"/>
          <w:szCs w:val="20"/>
        </w:rPr>
      </w:pPr>
    </w:p>
    <w:p w14:paraId="5B293194" w14:textId="77777777" w:rsidR="0054505E" w:rsidRPr="00935FFF" w:rsidRDefault="0054505E" w:rsidP="0054505E">
      <w:pPr>
        <w:spacing w:after="0" w:line="240" w:lineRule="auto"/>
        <w:jc w:val="both"/>
        <w:rPr>
          <w:rFonts w:ascii="Arial" w:hAnsi="Arial" w:cs="Arial"/>
          <w:bCs/>
          <w:sz w:val="20"/>
          <w:szCs w:val="20"/>
        </w:rPr>
      </w:pPr>
      <w:r>
        <w:rPr>
          <w:rFonts w:ascii="Arial" w:hAnsi="Arial" w:cs="Arial"/>
          <w:sz w:val="20"/>
          <w:szCs w:val="20"/>
        </w:rPr>
        <w:t>12.2</w:t>
      </w:r>
      <w:r w:rsidRPr="00935FFF">
        <w:rPr>
          <w:rFonts w:ascii="Arial" w:hAnsi="Arial" w:cs="Arial"/>
          <w:sz w:val="20"/>
          <w:szCs w:val="20"/>
        </w:rPr>
        <w:t xml:space="preserve">.3 Cena ofertowa winna uwzględniać koszty utylizacji, uzgodnień </w:t>
      </w:r>
      <w:proofErr w:type="spellStart"/>
      <w:r w:rsidRPr="00935FFF">
        <w:rPr>
          <w:rFonts w:ascii="Arial" w:hAnsi="Arial" w:cs="Arial"/>
          <w:sz w:val="20"/>
          <w:szCs w:val="20"/>
        </w:rPr>
        <w:t>wyłączeń</w:t>
      </w:r>
      <w:proofErr w:type="spellEnd"/>
      <w:r w:rsidRPr="00935FFF">
        <w:rPr>
          <w:rFonts w:ascii="Arial" w:hAnsi="Arial" w:cs="Arial"/>
          <w:sz w:val="20"/>
          <w:szCs w:val="20"/>
        </w:rPr>
        <w:t xml:space="preserve">, obowiązkowych odbiorów, badań, itp. </w:t>
      </w:r>
    </w:p>
    <w:p w14:paraId="565FD474" w14:textId="77777777" w:rsidR="0054505E" w:rsidRPr="00935FFF" w:rsidRDefault="0054505E" w:rsidP="0054505E">
      <w:pPr>
        <w:autoSpaceDE w:val="0"/>
        <w:autoSpaceDN w:val="0"/>
        <w:adjustRightInd w:val="0"/>
        <w:spacing w:after="0" w:line="240" w:lineRule="auto"/>
        <w:ind w:right="70"/>
        <w:jc w:val="both"/>
        <w:rPr>
          <w:rFonts w:ascii="Arial" w:hAnsi="Arial" w:cs="Arial"/>
          <w:sz w:val="20"/>
          <w:szCs w:val="20"/>
        </w:rPr>
      </w:pPr>
    </w:p>
    <w:p w14:paraId="3566503D" w14:textId="77777777" w:rsidR="0054505E" w:rsidRPr="00935FFF" w:rsidRDefault="0054505E" w:rsidP="0054505E">
      <w:pPr>
        <w:spacing w:after="0" w:line="240" w:lineRule="auto"/>
        <w:ind w:right="70"/>
        <w:jc w:val="both"/>
        <w:rPr>
          <w:rFonts w:ascii="Arial" w:hAnsi="Arial" w:cs="Arial"/>
          <w:sz w:val="20"/>
          <w:szCs w:val="20"/>
        </w:rPr>
      </w:pPr>
      <w:r>
        <w:rPr>
          <w:rFonts w:ascii="Arial" w:hAnsi="Arial" w:cs="Arial"/>
          <w:sz w:val="20"/>
          <w:szCs w:val="20"/>
        </w:rPr>
        <w:t>12.2</w:t>
      </w:r>
      <w:r w:rsidRPr="00935FFF">
        <w:rPr>
          <w:rFonts w:ascii="Arial" w:hAnsi="Arial" w:cs="Arial"/>
          <w:sz w:val="20"/>
          <w:szCs w:val="20"/>
        </w:rPr>
        <w:t>.4 Podana w ofercie cena ofertowa jest ceną porównawczą do wyboru oferty najkorzystniejszej. Rzeczywiste koszty w okresie wykonania umowy, uzależnione będą od faktycznych potrzeb oraz środków w budżecie miasta na rok 2020 przeznaczonych na ten cel.</w:t>
      </w:r>
    </w:p>
    <w:p w14:paraId="312115CB" w14:textId="77777777" w:rsidR="0054505E" w:rsidRPr="00935FFF" w:rsidRDefault="0054505E" w:rsidP="0054505E">
      <w:pPr>
        <w:autoSpaceDE w:val="0"/>
        <w:autoSpaceDN w:val="0"/>
        <w:adjustRightInd w:val="0"/>
        <w:spacing w:after="0" w:line="240" w:lineRule="auto"/>
        <w:jc w:val="both"/>
        <w:rPr>
          <w:rFonts w:ascii="Arial" w:hAnsi="Arial" w:cs="Arial"/>
          <w:sz w:val="20"/>
          <w:szCs w:val="20"/>
        </w:rPr>
      </w:pPr>
    </w:p>
    <w:p w14:paraId="5D4DDA38" w14:textId="77777777" w:rsidR="0054505E" w:rsidRPr="00935FFF" w:rsidRDefault="0054505E" w:rsidP="0054505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12.2</w:t>
      </w:r>
      <w:r w:rsidRPr="00935FFF">
        <w:rPr>
          <w:rFonts w:ascii="Arial" w:hAnsi="Arial" w:cs="Arial"/>
          <w:sz w:val="20"/>
          <w:szCs w:val="20"/>
        </w:rPr>
        <w:t xml:space="preserve">.5 Kalkulacja ceny ofertowej winna zawierać </w:t>
      </w:r>
      <w:r w:rsidRPr="00935FFF">
        <w:rPr>
          <w:rFonts w:ascii="Arial" w:hAnsi="Arial" w:cs="Arial"/>
          <w:bCs/>
          <w:sz w:val="20"/>
          <w:szCs w:val="20"/>
        </w:rPr>
        <w:t xml:space="preserve">wszystkie pozycje.  </w:t>
      </w:r>
    </w:p>
    <w:p w14:paraId="0EB98F82" w14:textId="77777777" w:rsidR="0054505E" w:rsidRPr="00935FFF" w:rsidRDefault="0054505E" w:rsidP="0054505E">
      <w:pPr>
        <w:autoSpaceDE w:val="0"/>
        <w:autoSpaceDN w:val="0"/>
        <w:adjustRightInd w:val="0"/>
        <w:spacing w:after="0" w:line="240" w:lineRule="auto"/>
        <w:jc w:val="both"/>
        <w:rPr>
          <w:rFonts w:ascii="Arial" w:hAnsi="Arial" w:cs="Arial"/>
          <w:sz w:val="20"/>
          <w:szCs w:val="20"/>
        </w:rPr>
      </w:pPr>
    </w:p>
    <w:p w14:paraId="7FC316AF" w14:textId="77777777" w:rsidR="0054505E" w:rsidRPr="00935FFF" w:rsidRDefault="0054505E" w:rsidP="0054505E">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12</w:t>
      </w:r>
      <w:r w:rsidRPr="00935FFF">
        <w:rPr>
          <w:rFonts w:ascii="Arial" w:hAnsi="Arial" w:cs="Arial"/>
          <w:sz w:val="20"/>
          <w:szCs w:val="20"/>
        </w:rPr>
        <w:t>.</w:t>
      </w:r>
      <w:r>
        <w:rPr>
          <w:rFonts w:ascii="Arial" w:hAnsi="Arial" w:cs="Arial"/>
          <w:sz w:val="20"/>
          <w:szCs w:val="20"/>
        </w:rPr>
        <w:t>3</w:t>
      </w:r>
      <w:r w:rsidRPr="00935FFF">
        <w:rPr>
          <w:rFonts w:ascii="Arial" w:hAnsi="Arial" w:cs="Arial"/>
          <w:sz w:val="20"/>
          <w:szCs w:val="20"/>
        </w:rPr>
        <w:t>. Całkowita cenę ofertową należy podać w złotych polskich wraz z podatkiem VAT, z dokładnością do drugiego miejsca po przecinku. VAT wyliczony będzie do faktur zgodnie z obowiązującymi przepisami.</w:t>
      </w:r>
    </w:p>
    <w:p w14:paraId="7A4A3B12" w14:textId="77777777" w:rsidR="0054505E" w:rsidRPr="00935FFF" w:rsidRDefault="0054505E" w:rsidP="0054505E">
      <w:pPr>
        <w:autoSpaceDE w:val="0"/>
        <w:autoSpaceDN w:val="0"/>
        <w:adjustRightInd w:val="0"/>
        <w:spacing w:after="0" w:line="240" w:lineRule="auto"/>
        <w:jc w:val="both"/>
        <w:rPr>
          <w:rFonts w:ascii="Arial" w:hAnsi="Arial" w:cs="Arial"/>
          <w:sz w:val="20"/>
          <w:szCs w:val="20"/>
        </w:rPr>
      </w:pPr>
    </w:p>
    <w:p w14:paraId="0CC9195A" w14:textId="77777777" w:rsidR="0054505E" w:rsidRPr="00935FFF" w:rsidRDefault="0054505E" w:rsidP="0054505E">
      <w:pPr>
        <w:spacing w:after="0" w:line="240" w:lineRule="auto"/>
        <w:jc w:val="both"/>
        <w:rPr>
          <w:rFonts w:ascii="Arial" w:hAnsi="Arial" w:cs="Arial"/>
          <w:sz w:val="20"/>
          <w:szCs w:val="20"/>
        </w:rPr>
      </w:pPr>
      <w:r>
        <w:rPr>
          <w:rFonts w:ascii="Arial" w:hAnsi="Arial" w:cs="Arial"/>
          <w:sz w:val="20"/>
          <w:szCs w:val="20"/>
        </w:rPr>
        <w:t xml:space="preserve">12.4 </w:t>
      </w:r>
      <w:r w:rsidRPr="00935FFF">
        <w:rPr>
          <w:rFonts w:ascii="Arial" w:hAnsi="Arial" w:cs="Arial"/>
          <w:sz w:val="20"/>
          <w:szCs w:val="20"/>
        </w:rPr>
        <w:t>Ceny nie będą podlegały waloryzacji ze względu na inflację.</w:t>
      </w:r>
    </w:p>
    <w:p w14:paraId="19DE5642" w14:textId="77777777" w:rsidR="0054505E" w:rsidRPr="00935FFF" w:rsidRDefault="0054505E" w:rsidP="0054505E">
      <w:pPr>
        <w:spacing w:after="0" w:line="240" w:lineRule="auto"/>
        <w:jc w:val="both"/>
        <w:rPr>
          <w:rFonts w:ascii="Arial" w:hAnsi="Arial" w:cs="Arial"/>
          <w:sz w:val="20"/>
          <w:szCs w:val="20"/>
        </w:rPr>
      </w:pPr>
    </w:p>
    <w:p w14:paraId="019FDD2D" w14:textId="77777777" w:rsidR="0054505E" w:rsidRPr="00935FFF" w:rsidRDefault="0054505E" w:rsidP="0054505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12.5 </w:t>
      </w:r>
      <w:r w:rsidRPr="00935FFF">
        <w:rPr>
          <w:rFonts w:ascii="Arial" w:hAnsi="Arial" w:cs="Arial"/>
          <w:sz w:val="20"/>
          <w:szCs w:val="20"/>
        </w:rPr>
        <w:t>Cena ofertowa powinna obejmować kompletne wykonanie przedmiotu zamówienia określonego w niniejszej SIWZ zgodnie z dokumentacją służąca do opisu przedmiotu zamówienia oraz przy zastosowaniu obowiązujących norm.</w:t>
      </w:r>
    </w:p>
    <w:p w14:paraId="6CF4A77D" w14:textId="77777777" w:rsidR="0054505E" w:rsidRPr="00935FFF" w:rsidRDefault="0054505E" w:rsidP="0054505E">
      <w:pPr>
        <w:autoSpaceDE w:val="0"/>
        <w:autoSpaceDN w:val="0"/>
        <w:adjustRightInd w:val="0"/>
        <w:spacing w:after="0" w:line="240" w:lineRule="auto"/>
        <w:jc w:val="both"/>
        <w:rPr>
          <w:rFonts w:ascii="Arial" w:hAnsi="Arial" w:cs="Arial"/>
          <w:sz w:val="20"/>
          <w:szCs w:val="20"/>
        </w:rPr>
      </w:pPr>
    </w:p>
    <w:p w14:paraId="00CA63B2" w14:textId="77777777" w:rsidR="0054505E" w:rsidRPr="00935FFF" w:rsidRDefault="0054505E" w:rsidP="0054505E">
      <w:pPr>
        <w:spacing w:after="0" w:line="240" w:lineRule="auto"/>
        <w:jc w:val="both"/>
        <w:rPr>
          <w:rFonts w:ascii="Arial" w:hAnsi="Arial" w:cs="Arial"/>
          <w:sz w:val="20"/>
          <w:szCs w:val="20"/>
        </w:rPr>
      </w:pPr>
      <w:r>
        <w:rPr>
          <w:rFonts w:ascii="Arial" w:hAnsi="Arial" w:cs="Arial"/>
          <w:sz w:val="20"/>
          <w:szCs w:val="20"/>
        </w:rPr>
        <w:t xml:space="preserve">12.6 </w:t>
      </w:r>
      <w:r w:rsidRPr="00935FFF">
        <w:rPr>
          <w:rFonts w:ascii="Arial" w:hAnsi="Arial" w:cs="Arial"/>
          <w:sz w:val="20"/>
          <w:szCs w:val="20"/>
        </w:rPr>
        <w:t>Zamawiający informuje, że ewentualne wszelkie rabaty, bonifikaty, promocje upusty, itp., wykonawca musi uwzględnić w taki sposób, aby całkowita cena ofertowa przedstawiona w formularzu ofertowym uwzględniała wszelkie ewentualne rabaty, bonifikaty, promocje upusty, itp.</w:t>
      </w:r>
    </w:p>
    <w:p w14:paraId="6F5F5749" w14:textId="77777777" w:rsidR="0054505E" w:rsidRPr="00935FFF" w:rsidRDefault="0054505E" w:rsidP="0054505E">
      <w:pPr>
        <w:spacing w:after="0" w:line="240" w:lineRule="auto"/>
        <w:jc w:val="both"/>
        <w:rPr>
          <w:rFonts w:ascii="Arial" w:hAnsi="Arial" w:cs="Arial"/>
          <w:sz w:val="20"/>
          <w:szCs w:val="20"/>
        </w:rPr>
      </w:pPr>
    </w:p>
    <w:p w14:paraId="37A4917E" w14:textId="77777777" w:rsidR="0054505E" w:rsidRPr="00935FFF" w:rsidRDefault="0054505E" w:rsidP="0054505E">
      <w:pPr>
        <w:spacing w:after="0" w:line="240" w:lineRule="auto"/>
        <w:jc w:val="both"/>
        <w:rPr>
          <w:rFonts w:ascii="Arial" w:hAnsi="Arial" w:cs="Arial"/>
          <w:sz w:val="20"/>
          <w:szCs w:val="20"/>
        </w:rPr>
      </w:pPr>
      <w:r>
        <w:rPr>
          <w:rFonts w:ascii="Arial" w:hAnsi="Arial" w:cs="Arial"/>
          <w:sz w:val="20"/>
          <w:szCs w:val="20"/>
        </w:rPr>
        <w:t xml:space="preserve">12.7 </w:t>
      </w:r>
      <w:r w:rsidRPr="00935FFF">
        <w:rPr>
          <w:rFonts w:ascii="Arial" w:hAnsi="Arial" w:cs="Arial"/>
          <w:sz w:val="20"/>
          <w:szCs w:val="20"/>
        </w:rPr>
        <w:t>Przez cenę ofertową należy rozumieć cenę w rozumieniu art. 3 ust. 1 pkt 1 i ust. 2 ustawy z dnia 9 maja 2014 r. o informowaniu o cenach towarów i usług (t. j. Dz. U. z 2019 r. poz. 178).</w:t>
      </w:r>
    </w:p>
    <w:p w14:paraId="3F6E6B76" w14:textId="77777777" w:rsidR="0054505E" w:rsidRDefault="0054505E" w:rsidP="0054505E">
      <w:pPr>
        <w:autoSpaceDE w:val="0"/>
        <w:autoSpaceDN w:val="0"/>
        <w:adjustRightInd w:val="0"/>
        <w:spacing w:after="0" w:line="240" w:lineRule="auto"/>
        <w:jc w:val="both"/>
        <w:rPr>
          <w:rFonts w:ascii="Arial" w:hAnsi="Arial" w:cs="Arial"/>
          <w:color w:val="000000"/>
          <w:sz w:val="20"/>
          <w:szCs w:val="20"/>
        </w:rPr>
      </w:pPr>
    </w:p>
    <w:p w14:paraId="0A1D5BCC" w14:textId="77777777" w:rsidR="0054505E" w:rsidRPr="00935FFF" w:rsidRDefault="0054505E" w:rsidP="0054505E">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12.8 </w:t>
      </w:r>
      <w:r w:rsidRPr="00935FFF">
        <w:rPr>
          <w:rFonts w:ascii="Arial" w:hAnsi="Arial" w:cs="Arial"/>
          <w:color w:val="000000"/>
          <w:sz w:val="20"/>
          <w:szCs w:val="20"/>
        </w:rPr>
        <w:t xml:space="preserve">Cenę ofertową należy podać w złotych polskich wraz z podatkiem VAT, z dokładnością do drugiego miejsca po przecinku. VAT wyliczony będzie do faktur zgodnie z obowiązującymi przepisami. </w:t>
      </w:r>
    </w:p>
    <w:p w14:paraId="235750FE" w14:textId="77777777" w:rsidR="0054505E" w:rsidRPr="00935FFF" w:rsidRDefault="0054505E" w:rsidP="0054505E">
      <w:pPr>
        <w:spacing w:after="0" w:line="240" w:lineRule="auto"/>
        <w:jc w:val="both"/>
        <w:rPr>
          <w:rFonts w:ascii="Arial" w:hAnsi="Arial" w:cs="Arial"/>
          <w:color w:val="000000"/>
          <w:sz w:val="20"/>
          <w:szCs w:val="20"/>
        </w:rPr>
      </w:pPr>
    </w:p>
    <w:p w14:paraId="67CAD65F" w14:textId="77777777" w:rsidR="0054505E" w:rsidRPr="00935FFF" w:rsidRDefault="0054505E" w:rsidP="0054505E">
      <w:pPr>
        <w:spacing w:after="0" w:line="240" w:lineRule="auto"/>
        <w:jc w:val="both"/>
        <w:rPr>
          <w:rFonts w:ascii="Arial" w:hAnsi="Arial" w:cs="Arial"/>
          <w:sz w:val="20"/>
          <w:szCs w:val="20"/>
        </w:rPr>
      </w:pPr>
      <w:r>
        <w:rPr>
          <w:rFonts w:ascii="Arial" w:hAnsi="Arial" w:cs="Arial"/>
          <w:color w:val="000000"/>
          <w:sz w:val="20"/>
          <w:szCs w:val="20"/>
        </w:rPr>
        <w:t xml:space="preserve">12.9 </w:t>
      </w:r>
      <w:r w:rsidRPr="00935FFF">
        <w:rPr>
          <w:rFonts w:ascii="Arial" w:hAnsi="Arial" w:cs="Arial"/>
          <w:color w:val="000000"/>
          <w:sz w:val="20"/>
          <w:szCs w:val="20"/>
        </w:rPr>
        <w:t>Cena ofertowa powinna obejmować kompletne wykonanie przedmiotu zamówienia określonego w niniejszej SWZ.</w:t>
      </w:r>
    </w:p>
    <w:p w14:paraId="6B8ED9E5" w14:textId="77777777" w:rsidR="0054505E" w:rsidRPr="00935FFF" w:rsidRDefault="0054505E" w:rsidP="0054505E">
      <w:pPr>
        <w:spacing w:after="0" w:line="240" w:lineRule="auto"/>
        <w:jc w:val="both"/>
        <w:rPr>
          <w:rFonts w:ascii="Arial" w:hAnsi="Arial" w:cs="Arial"/>
          <w:sz w:val="20"/>
          <w:szCs w:val="20"/>
        </w:rPr>
      </w:pPr>
    </w:p>
    <w:p w14:paraId="67F517DC" w14:textId="3B12F742" w:rsidR="004223D9" w:rsidRPr="00853424" w:rsidRDefault="00D87976" w:rsidP="00074C7B">
      <w:pPr>
        <w:pStyle w:val="Akapitzlist"/>
        <w:tabs>
          <w:tab w:val="left" w:pos="426"/>
        </w:tabs>
        <w:suppressAutoHyphens/>
        <w:spacing w:after="0" w:line="240" w:lineRule="auto"/>
        <w:ind w:left="0"/>
        <w:jc w:val="both"/>
        <w:rPr>
          <w:rFonts w:ascii="Arial" w:hAnsi="Arial" w:cs="Arial"/>
          <w:b/>
          <w:bCs/>
          <w:sz w:val="20"/>
          <w:szCs w:val="20"/>
        </w:rPr>
      </w:pPr>
      <w:r w:rsidRPr="00BB419B">
        <w:rPr>
          <w:rFonts w:ascii="Arial" w:hAnsi="Arial" w:cs="Arial"/>
          <w:sz w:val="20"/>
          <w:szCs w:val="20"/>
        </w:rPr>
        <w:t xml:space="preserve"> </w:t>
      </w:r>
      <w:r w:rsidR="004223D9" w:rsidRPr="00853424">
        <w:rPr>
          <w:rFonts w:ascii="Arial" w:hAnsi="Arial" w:cs="Arial"/>
          <w:b/>
          <w:bCs/>
          <w:sz w:val="20"/>
          <w:szCs w:val="20"/>
        </w:rPr>
        <w:t>13. Opis kryteriów oceny ofert, wraz z podaniem wag tych kryteriów</w:t>
      </w:r>
      <w:r w:rsidR="007901BE">
        <w:rPr>
          <w:rFonts w:ascii="Arial" w:hAnsi="Arial" w:cs="Arial"/>
          <w:b/>
          <w:bCs/>
          <w:sz w:val="20"/>
          <w:szCs w:val="20"/>
        </w:rPr>
        <w:t xml:space="preserve"> </w:t>
      </w:r>
      <w:r w:rsidR="004223D9" w:rsidRPr="00853424">
        <w:rPr>
          <w:rFonts w:ascii="Arial" w:hAnsi="Arial" w:cs="Arial"/>
          <w:b/>
          <w:bCs/>
          <w:sz w:val="20"/>
          <w:szCs w:val="20"/>
        </w:rPr>
        <w:t>i sposobu oceny ofert</w:t>
      </w:r>
      <w:r w:rsidR="00E71BEF">
        <w:rPr>
          <w:rFonts w:ascii="Arial" w:hAnsi="Arial" w:cs="Arial"/>
          <w:b/>
          <w:bCs/>
          <w:sz w:val="20"/>
          <w:szCs w:val="20"/>
        </w:rPr>
        <w:t>.</w:t>
      </w:r>
    </w:p>
    <w:p w14:paraId="41A13879" w14:textId="77777777" w:rsidR="008B15E4" w:rsidRPr="00F4207F" w:rsidRDefault="008B15E4" w:rsidP="008B15E4">
      <w:pPr>
        <w:spacing w:after="0" w:line="240" w:lineRule="auto"/>
        <w:jc w:val="both"/>
        <w:rPr>
          <w:rFonts w:ascii="Arial" w:hAnsi="Arial" w:cs="Arial"/>
          <w:b/>
          <w:bCs/>
          <w:sz w:val="20"/>
          <w:szCs w:val="20"/>
        </w:rPr>
      </w:pPr>
      <w:r w:rsidRPr="00F4207F">
        <w:rPr>
          <w:rFonts w:ascii="Arial" w:hAnsi="Arial" w:cs="Arial"/>
          <w:b/>
          <w:bCs/>
          <w:sz w:val="20"/>
          <w:szCs w:val="20"/>
        </w:rPr>
        <w:t>Kryterium są:</w:t>
      </w:r>
    </w:p>
    <w:p w14:paraId="59D040C9" w14:textId="2236897C" w:rsidR="00146F94" w:rsidRPr="00EC376A" w:rsidRDefault="00146F94" w:rsidP="00146F94">
      <w:pPr>
        <w:spacing w:after="0" w:line="240" w:lineRule="auto"/>
        <w:jc w:val="both"/>
        <w:rPr>
          <w:rFonts w:ascii="Arial" w:hAnsi="Arial" w:cs="Arial"/>
          <w:bCs/>
          <w:sz w:val="20"/>
        </w:rPr>
      </w:pPr>
      <w:r w:rsidRPr="00EC376A">
        <w:rPr>
          <w:rFonts w:ascii="Arial" w:hAnsi="Arial" w:cs="Arial"/>
          <w:sz w:val="20"/>
        </w:rPr>
        <w:t xml:space="preserve">a) </w:t>
      </w:r>
      <w:r w:rsidRPr="00EC376A">
        <w:rPr>
          <w:rFonts w:ascii="Arial" w:hAnsi="Arial" w:cs="Arial"/>
          <w:bCs/>
          <w:sz w:val="20"/>
        </w:rPr>
        <w:t xml:space="preserve">Cena (C) – </w:t>
      </w:r>
      <w:r w:rsidR="0054505E">
        <w:rPr>
          <w:rFonts w:ascii="Arial" w:hAnsi="Arial" w:cs="Arial"/>
          <w:bCs/>
          <w:sz w:val="20"/>
        </w:rPr>
        <w:t>100</w:t>
      </w:r>
      <w:r w:rsidRPr="00EC376A">
        <w:rPr>
          <w:rFonts w:ascii="Arial" w:hAnsi="Arial" w:cs="Arial"/>
          <w:bCs/>
          <w:sz w:val="20"/>
        </w:rPr>
        <w:t xml:space="preserve"> %</w:t>
      </w:r>
    </w:p>
    <w:p w14:paraId="2A223A60" w14:textId="77777777" w:rsidR="0054505E" w:rsidRPr="00AE7A83" w:rsidRDefault="0054505E" w:rsidP="0054505E">
      <w:pPr>
        <w:pStyle w:val="1"/>
        <w:spacing w:line="276" w:lineRule="auto"/>
        <w:ind w:left="0" w:firstLine="0"/>
        <w:rPr>
          <w:rFonts w:ascii="Arial" w:hAnsi="Arial" w:cs="Arial"/>
          <w:sz w:val="20"/>
        </w:rPr>
      </w:pPr>
      <w:r w:rsidRPr="00AE7A83">
        <w:rPr>
          <w:rFonts w:ascii="Arial" w:hAnsi="Arial" w:cs="Arial"/>
          <w:sz w:val="20"/>
        </w:rPr>
        <w:t>gdzie:</w:t>
      </w:r>
    </w:p>
    <w:p w14:paraId="7E264FD6" w14:textId="77777777" w:rsidR="0054505E" w:rsidRPr="00AE7A83" w:rsidRDefault="0054505E" w:rsidP="0054505E">
      <w:pPr>
        <w:pStyle w:val="1"/>
        <w:tabs>
          <w:tab w:val="left" w:pos="23045"/>
        </w:tabs>
        <w:spacing w:line="276" w:lineRule="auto"/>
        <w:ind w:left="0" w:firstLine="0"/>
        <w:rPr>
          <w:rFonts w:ascii="Arial" w:hAnsi="Arial" w:cs="Arial"/>
          <w:sz w:val="20"/>
        </w:rPr>
      </w:pPr>
      <w:proofErr w:type="spellStart"/>
      <w:r w:rsidRPr="00AE7A83">
        <w:rPr>
          <w:rFonts w:ascii="Arial" w:hAnsi="Arial" w:cs="Arial"/>
          <w:sz w:val="20"/>
        </w:rPr>
        <w:t>Cmin</w:t>
      </w:r>
      <w:proofErr w:type="spellEnd"/>
      <w:r w:rsidRPr="00AE7A83">
        <w:rPr>
          <w:rFonts w:ascii="Arial" w:hAnsi="Arial" w:cs="Arial"/>
          <w:sz w:val="20"/>
        </w:rPr>
        <w:t xml:space="preserve"> – najniższa cena spośród ofert nieodrzuconych;</w:t>
      </w:r>
    </w:p>
    <w:p w14:paraId="1ED1B237" w14:textId="77777777" w:rsidR="0054505E" w:rsidRPr="00AE7A83" w:rsidRDefault="0054505E" w:rsidP="0054505E">
      <w:pPr>
        <w:pStyle w:val="1"/>
        <w:tabs>
          <w:tab w:val="left" w:pos="23030"/>
        </w:tabs>
        <w:spacing w:line="276" w:lineRule="auto"/>
        <w:ind w:left="0" w:firstLine="0"/>
        <w:rPr>
          <w:rFonts w:ascii="Arial" w:hAnsi="Arial" w:cs="Arial"/>
          <w:sz w:val="20"/>
        </w:rPr>
      </w:pPr>
      <w:proofErr w:type="spellStart"/>
      <w:r w:rsidRPr="00AE7A83">
        <w:rPr>
          <w:rFonts w:ascii="Arial" w:hAnsi="Arial" w:cs="Arial"/>
          <w:sz w:val="20"/>
        </w:rPr>
        <w:t>Cb</w:t>
      </w:r>
      <w:proofErr w:type="spellEnd"/>
      <w:r w:rsidRPr="00AE7A83">
        <w:rPr>
          <w:rFonts w:ascii="Arial" w:hAnsi="Arial" w:cs="Arial"/>
          <w:sz w:val="20"/>
        </w:rPr>
        <w:t xml:space="preserve"> – cena oferty rozpatrywanej;</w:t>
      </w:r>
    </w:p>
    <w:p w14:paraId="6DAEA9FD" w14:textId="77777777" w:rsidR="0054505E" w:rsidRDefault="0054505E" w:rsidP="0054505E">
      <w:pPr>
        <w:spacing w:after="120" w:line="276" w:lineRule="auto"/>
        <w:jc w:val="both"/>
        <w:rPr>
          <w:rFonts w:ascii="Arial" w:hAnsi="Arial" w:cs="Arial"/>
          <w:sz w:val="20"/>
          <w:szCs w:val="20"/>
        </w:rPr>
      </w:pPr>
      <w:r w:rsidRPr="00AE7A83">
        <w:rPr>
          <w:rFonts w:ascii="Arial" w:hAnsi="Arial" w:cs="Arial"/>
          <w:sz w:val="20"/>
          <w:szCs w:val="20"/>
        </w:rPr>
        <w:t>100 – stały wskaźnik.</w:t>
      </w:r>
    </w:p>
    <w:p w14:paraId="60BC5016" w14:textId="77777777" w:rsidR="0054505E" w:rsidRDefault="0054505E" w:rsidP="0054505E">
      <w:pPr>
        <w:spacing w:after="0" w:line="240" w:lineRule="auto"/>
        <w:jc w:val="both"/>
        <w:rPr>
          <w:rFonts w:ascii="Arial" w:hAnsi="Arial" w:cs="Arial"/>
          <w:sz w:val="20"/>
          <w:szCs w:val="20"/>
        </w:rPr>
      </w:pPr>
      <w:r>
        <w:rPr>
          <w:rFonts w:ascii="Arial" w:hAnsi="Arial" w:cs="Arial"/>
          <w:sz w:val="20"/>
          <w:szCs w:val="20"/>
        </w:rPr>
        <w:t xml:space="preserve">Ofertą najkorzystniejszą będzie oferta, która uzyska najwyższą ilość punktów w danej części zamówienia. </w:t>
      </w:r>
    </w:p>
    <w:p w14:paraId="33593B87" w14:textId="77777777" w:rsidR="0054505E" w:rsidRPr="00AE7A83" w:rsidRDefault="0054505E" w:rsidP="0054505E">
      <w:pPr>
        <w:spacing w:after="0" w:line="240" w:lineRule="auto"/>
        <w:jc w:val="both"/>
        <w:rPr>
          <w:rFonts w:ascii="Arial" w:hAnsi="Arial" w:cs="Arial"/>
          <w:sz w:val="20"/>
          <w:szCs w:val="20"/>
        </w:rPr>
      </w:pPr>
    </w:p>
    <w:p w14:paraId="014D743A" w14:textId="77777777" w:rsidR="0054505E" w:rsidRPr="00E26A40" w:rsidRDefault="0054505E" w:rsidP="0054505E">
      <w:pPr>
        <w:spacing w:after="0" w:line="240" w:lineRule="auto"/>
        <w:jc w:val="both"/>
        <w:rPr>
          <w:rFonts w:ascii="Arial" w:hAnsi="Arial" w:cs="Arial"/>
          <w:sz w:val="20"/>
          <w:szCs w:val="20"/>
        </w:rPr>
      </w:pPr>
      <w:r w:rsidRPr="00E26A40">
        <w:rPr>
          <w:rFonts w:ascii="Arial" w:hAnsi="Arial" w:cs="Arial"/>
          <w:sz w:val="20"/>
          <w:szCs w:val="20"/>
        </w:rPr>
        <w:t xml:space="preserve">„Wymagania jakościowe odnoszące się do co najmniej głównych elementów składających się na przedmiot zamówienia, o których mowa w art. 246 ust. 2 </w:t>
      </w:r>
      <w:proofErr w:type="spellStart"/>
      <w:r w:rsidRPr="00E26A40">
        <w:rPr>
          <w:rFonts w:ascii="Arial" w:hAnsi="Arial" w:cs="Arial"/>
          <w:sz w:val="20"/>
          <w:szCs w:val="20"/>
        </w:rPr>
        <w:t>Pzp</w:t>
      </w:r>
      <w:proofErr w:type="spellEnd"/>
      <w:r w:rsidRPr="00E26A40">
        <w:rPr>
          <w:rFonts w:ascii="Arial" w:hAnsi="Arial" w:cs="Arial"/>
          <w:sz w:val="20"/>
          <w:szCs w:val="20"/>
        </w:rPr>
        <w:t xml:space="preserve"> z 11.09.2019 r: zostały określone w Załączniku A dla części 1 </w:t>
      </w:r>
      <w:r>
        <w:rPr>
          <w:rFonts w:ascii="Arial" w:hAnsi="Arial" w:cs="Arial"/>
          <w:sz w:val="20"/>
          <w:szCs w:val="20"/>
        </w:rPr>
        <w:t xml:space="preserve">i </w:t>
      </w:r>
      <w:r w:rsidRPr="00E26A40">
        <w:rPr>
          <w:rFonts w:ascii="Arial" w:hAnsi="Arial" w:cs="Arial"/>
          <w:sz w:val="20"/>
          <w:szCs w:val="20"/>
        </w:rPr>
        <w:t xml:space="preserve">dla części 2 do SWZ, tj. w opisie przedmiotu zamówienia (OPZ) wraz z wszystkimi załącznikami, w tym we wzorze umowy. Dokumenty te wskazują na czynności, które musi wykonać wykonawca a celu realizacji przedmiotu zamówienia, jak i również zasady wiedzy technicznej wymagane do wykonania usług.  Uwzględnią także wszystkie elementy, które mają wpływ na koszty związane z eksploatacją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oceny ofert. </w:t>
      </w:r>
    </w:p>
    <w:p w14:paraId="4C51426C" w14:textId="77777777" w:rsidR="00BD4C85" w:rsidRPr="0045625E" w:rsidRDefault="00BD4C85" w:rsidP="002B6C16">
      <w:pPr>
        <w:spacing w:after="0" w:line="240" w:lineRule="auto"/>
        <w:ind w:left="28" w:right="19"/>
        <w:jc w:val="both"/>
        <w:rPr>
          <w:rFonts w:ascii="Arial" w:hAnsi="Arial" w:cs="Arial"/>
          <w:sz w:val="20"/>
          <w:szCs w:val="20"/>
        </w:rPr>
      </w:pPr>
    </w:p>
    <w:p w14:paraId="7909D88A" w14:textId="262F44B3"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xml:space="preserve">14. Informacje o formalnościach, jakie muszą zostać dopełnione po wyborze oferty w celu zawarcia umowy w sprawie zamówienia publicznego. </w:t>
      </w:r>
    </w:p>
    <w:p w14:paraId="0664E8F5" w14:textId="25125419" w:rsidR="0013104B" w:rsidRDefault="0013104B" w:rsidP="0045625E">
      <w:pPr>
        <w:spacing w:after="0" w:line="240" w:lineRule="auto"/>
        <w:jc w:val="both"/>
        <w:rPr>
          <w:rFonts w:ascii="Arial" w:hAnsi="Arial" w:cs="Arial"/>
          <w:strike/>
          <w:sz w:val="20"/>
          <w:szCs w:val="20"/>
        </w:rPr>
      </w:pPr>
      <w:r>
        <w:rPr>
          <w:rFonts w:ascii="Arial" w:hAnsi="Arial" w:cs="Arial"/>
          <w:sz w:val="20"/>
          <w:szCs w:val="20"/>
        </w:rPr>
        <w:t xml:space="preserve">14.1 </w:t>
      </w:r>
      <w:r w:rsidR="004223D9" w:rsidRPr="00853424">
        <w:rPr>
          <w:rFonts w:ascii="Arial" w:hAnsi="Arial" w:cs="Arial"/>
          <w:sz w:val="20"/>
          <w:szCs w:val="20"/>
        </w:rPr>
        <w:t>Z wykonawcą, który złoży najkorzystniejszą ofertę zostanie podpisana umowa. Termin zawarcia umowy zostanie określony w informacji o wynikach postępowania. Termin ten może ulec zmianie w przypadku złożenia odwołania przez któregoś z wykonawców. O nowym terminie zawarcia umowy</w:t>
      </w:r>
      <w:r w:rsidR="008B15E4">
        <w:rPr>
          <w:rFonts w:ascii="Arial" w:hAnsi="Arial" w:cs="Arial"/>
          <w:sz w:val="20"/>
          <w:szCs w:val="20"/>
        </w:rPr>
        <w:t xml:space="preserve">. </w:t>
      </w:r>
      <w:r w:rsidR="004223D9" w:rsidRPr="00853424">
        <w:rPr>
          <w:rFonts w:ascii="Arial" w:hAnsi="Arial" w:cs="Arial"/>
          <w:sz w:val="20"/>
          <w:szCs w:val="20"/>
        </w:rPr>
        <w:t xml:space="preserve"> </w:t>
      </w:r>
    </w:p>
    <w:p w14:paraId="52BDF57D" w14:textId="77777777" w:rsidR="008B15E4" w:rsidRPr="00853424" w:rsidRDefault="008B15E4" w:rsidP="00853424">
      <w:pPr>
        <w:spacing w:after="0" w:line="240" w:lineRule="auto"/>
        <w:jc w:val="both"/>
        <w:rPr>
          <w:rFonts w:ascii="Arial" w:hAnsi="Arial" w:cs="Arial"/>
          <w:b/>
          <w:bCs/>
          <w:sz w:val="20"/>
          <w:szCs w:val="20"/>
        </w:rPr>
      </w:pPr>
    </w:p>
    <w:p w14:paraId="699C1729" w14:textId="760E91B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15. Pouczenie o środkach ochrony prawnej przysługujących wykonawcy.</w:t>
      </w:r>
    </w:p>
    <w:p w14:paraId="24317D5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W postępowaniu mają zastosowanie środków ochrony prawnej, o których mowa w Dziale IX </w:t>
      </w:r>
      <w:proofErr w:type="spellStart"/>
      <w:r w:rsidRPr="00853424">
        <w:rPr>
          <w:rFonts w:ascii="Arial" w:hAnsi="Arial" w:cs="Arial"/>
          <w:sz w:val="20"/>
          <w:szCs w:val="20"/>
        </w:rPr>
        <w:t>Pzp</w:t>
      </w:r>
      <w:proofErr w:type="spellEnd"/>
      <w:r w:rsidRPr="00853424">
        <w:rPr>
          <w:rFonts w:ascii="Arial" w:hAnsi="Arial" w:cs="Arial"/>
          <w:sz w:val="20"/>
          <w:szCs w:val="20"/>
        </w:rPr>
        <w:t xml:space="preserve"> oraz wydanych na podstawie art. 576 </w:t>
      </w:r>
      <w:proofErr w:type="spellStart"/>
      <w:r w:rsidRPr="00853424">
        <w:rPr>
          <w:rFonts w:ascii="Arial" w:hAnsi="Arial" w:cs="Arial"/>
          <w:sz w:val="20"/>
          <w:szCs w:val="20"/>
        </w:rPr>
        <w:t>Pzp</w:t>
      </w:r>
      <w:proofErr w:type="spellEnd"/>
      <w:r w:rsidRPr="00853424">
        <w:rPr>
          <w:rFonts w:ascii="Arial" w:hAnsi="Arial" w:cs="Arial"/>
          <w:sz w:val="20"/>
          <w:szCs w:val="20"/>
        </w:rPr>
        <w:t xml:space="preserve"> Rozporządzeniach w sprawie: </w:t>
      </w:r>
    </w:p>
    <w:p w14:paraId="19A1B58B" w14:textId="6C7BD37A"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wysokości i sposobu pobierania wpisu od odwołania;</w:t>
      </w:r>
    </w:p>
    <w:p w14:paraId="6BBE478C" w14:textId="3604F4F8"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szczegółowych rodzajów kosztów postępowania odwoławczego.</w:t>
      </w:r>
    </w:p>
    <w:p w14:paraId="44150F5D" w14:textId="77777777" w:rsidR="00175B8E" w:rsidRPr="00853424" w:rsidRDefault="00175B8E" w:rsidP="00853424">
      <w:pPr>
        <w:spacing w:after="0" w:line="240" w:lineRule="auto"/>
        <w:jc w:val="both"/>
        <w:rPr>
          <w:rFonts w:ascii="Arial" w:hAnsi="Arial" w:cs="Arial"/>
          <w:b/>
          <w:bCs/>
          <w:sz w:val="20"/>
          <w:szCs w:val="20"/>
        </w:rPr>
      </w:pPr>
    </w:p>
    <w:p w14:paraId="4A0EC0EA" w14:textId="39BBB8DB" w:rsidR="00A02753"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 xml:space="preserve">16. </w:t>
      </w:r>
      <w:r w:rsidR="00253149">
        <w:rPr>
          <w:rFonts w:ascii="Arial" w:hAnsi="Arial" w:cs="Arial"/>
          <w:b/>
          <w:bCs/>
          <w:sz w:val="20"/>
          <w:szCs w:val="20"/>
        </w:rPr>
        <w:t>Fakultatywne przesłanki</w:t>
      </w:r>
      <w:r w:rsidRPr="00853424">
        <w:rPr>
          <w:rFonts w:ascii="Arial" w:hAnsi="Arial" w:cs="Arial"/>
          <w:b/>
          <w:bCs/>
          <w:sz w:val="20"/>
          <w:szCs w:val="20"/>
        </w:rPr>
        <w:t xml:space="preserve"> wykluczenia, o których mowa w art. 109 ust. 1 </w:t>
      </w:r>
      <w:proofErr w:type="spellStart"/>
      <w:r w:rsidRPr="00853424">
        <w:rPr>
          <w:rFonts w:ascii="Arial" w:hAnsi="Arial" w:cs="Arial"/>
          <w:b/>
          <w:bCs/>
          <w:sz w:val="20"/>
          <w:szCs w:val="20"/>
        </w:rPr>
        <w:t>Pzp</w:t>
      </w:r>
      <w:proofErr w:type="spellEnd"/>
      <w:r w:rsidRPr="00853424">
        <w:rPr>
          <w:rFonts w:ascii="Arial" w:hAnsi="Arial" w:cs="Arial"/>
          <w:b/>
          <w:bCs/>
          <w:sz w:val="20"/>
          <w:szCs w:val="20"/>
        </w:rPr>
        <w:t>.</w:t>
      </w:r>
      <w:r w:rsidRPr="00853424">
        <w:rPr>
          <w:rFonts w:ascii="Arial" w:hAnsi="Arial" w:cs="Arial"/>
          <w:sz w:val="20"/>
          <w:szCs w:val="20"/>
        </w:rPr>
        <w:t xml:space="preserve"> </w:t>
      </w:r>
    </w:p>
    <w:p w14:paraId="09A8D189" w14:textId="7F327B58"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Nie może podlegać wykluczeniu z postępowania na podstawie przesłanek, o których mowa w art. 109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punkty 5, 6, 7, 8, 9 i 10: wykonawca, żaden ze wspólników konsorcjum (w przypadku składania oferty wspólnej)</w:t>
      </w:r>
      <w:r w:rsidR="00CA6D64">
        <w:rPr>
          <w:rFonts w:ascii="Arial" w:hAnsi="Arial" w:cs="Arial"/>
          <w:sz w:val="20"/>
          <w:szCs w:val="20"/>
        </w:rPr>
        <w:t>,</w:t>
      </w:r>
      <w:r w:rsidRPr="00853424">
        <w:rPr>
          <w:rFonts w:ascii="Arial" w:hAnsi="Arial" w:cs="Arial"/>
          <w:sz w:val="20"/>
          <w:szCs w:val="20"/>
        </w:rPr>
        <w:t xml:space="preserve"> ani żaden podmiot, na którego zasoby powołuje się wykonawca w celu spełnienia warunków udziału w postępowaniu.</w:t>
      </w:r>
    </w:p>
    <w:p w14:paraId="2C7B1C8F" w14:textId="7E3499BE"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Art. 109 ust. 1 pkt: </w:t>
      </w:r>
    </w:p>
    <w:p w14:paraId="0A035EB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56226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6) jeżeli występuje konflikt interesów w rozumieniu art. 56 ust. 2, którego nie można skutecznie wyeliminować w inny sposób niż przez wykluczenie wykonawcy;</w:t>
      </w:r>
    </w:p>
    <w:p w14:paraId="09725D3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6E4592"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6FB5E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9) który bezprawnie wpływał lub próbował wpływać na czynności zamawiającego lub próbował pozyskać lub pozyskał informacje poufne, mogące dać mu przewagę w postępowaniu o udzielenie zamówienia;</w:t>
      </w:r>
    </w:p>
    <w:p w14:paraId="30A30E4E"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10) który w wyniku lekkomyślności lub niedbalstwa przedstawił informacje wprowadzające w błąd, co mogło mieć istotny wpływ na decyzje podejmowane przez zamawiającego w postępowaniu o udzielenie zamówienia”.</w:t>
      </w:r>
    </w:p>
    <w:p w14:paraId="24BF3CEC" w14:textId="31887E62" w:rsidR="00886878" w:rsidRDefault="00886878" w:rsidP="00853424">
      <w:pPr>
        <w:spacing w:after="0" w:line="240" w:lineRule="auto"/>
        <w:jc w:val="both"/>
        <w:rPr>
          <w:rFonts w:ascii="Arial" w:hAnsi="Arial" w:cs="Arial"/>
          <w:b/>
          <w:bCs/>
          <w:sz w:val="20"/>
          <w:szCs w:val="20"/>
        </w:rPr>
      </w:pPr>
    </w:p>
    <w:p w14:paraId="36BEE14F" w14:textId="5E286682" w:rsidR="00AD2CA4" w:rsidRPr="00381F1C" w:rsidRDefault="004223D9" w:rsidP="00853424">
      <w:pPr>
        <w:spacing w:after="0" w:line="240" w:lineRule="auto"/>
        <w:jc w:val="both"/>
        <w:rPr>
          <w:rFonts w:ascii="Arial" w:hAnsi="Arial" w:cs="Arial"/>
          <w:sz w:val="20"/>
          <w:szCs w:val="20"/>
        </w:rPr>
      </w:pPr>
      <w:bookmarkStart w:id="9" w:name="_Hlk119483543"/>
      <w:r w:rsidRPr="00381F1C">
        <w:rPr>
          <w:rFonts w:ascii="Arial" w:hAnsi="Arial" w:cs="Arial"/>
          <w:b/>
          <w:bCs/>
          <w:sz w:val="20"/>
          <w:szCs w:val="20"/>
        </w:rPr>
        <w:t>17. Informacja o warunkach udziału w postępowaniu</w:t>
      </w:r>
      <w:r w:rsidR="00CB33F1" w:rsidRPr="00381F1C">
        <w:rPr>
          <w:rFonts w:ascii="Arial" w:hAnsi="Arial" w:cs="Arial"/>
          <w:b/>
          <w:bCs/>
          <w:sz w:val="20"/>
          <w:szCs w:val="20"/>
        </w:rPr>
        <w:t>.</w:t>
      </w:r>
    </w:p>
    <w:p w14:paraId="5EB4831B" w14:textId="77777777" w:rsidR="00175B8E" w:rsidRPr="00381F1C" w:rsidRDefault="00175B8E" w:rsidP="00853424">
      <w:pPr>
        <w:spacing w:after="0" w:line="240" w:lineRule="auto"/>
        <w:jc w:val="both"/>
        <w:rPr>
          <w:rFonts w:ascii="Arial" w:hAnsi="Arial" w:cs="Arial"/>
          <w:b/>
          <w:bCs/>
          <w:sz w:val="20"/>
          <w:szCs w:val="20"/>
        </w:rPr>
      </w:pPr>
    </w:p>
    <w:bookmarkEnd w:id="9"/>
    <w:p w14:paraId="11DFB919" w14:textId="77777777" w:rsidR="00221A35" w:rsidRPr="003D0B0D" w:rsidRDefault="00221A35" w:rsidP="00221A35">
      <w:pPr>
        <w:pStyle w:val="Nagwek2"/>
        <w:tabs>
          <w:tab w:val="left" w:pos="426"/>
          <w:tab w:val="left" w:pos="567"/>
          <w:tab w:val="left" w:pos="783"/>
        </w:tabs>
        <w:spacing w:before="0" w:line="240" w:lineRule="auto"/>
        <w:jc w:val="both"/>
        <w:rPr>
          <w:rFonts w:ascii="Arial" w:hAnsi="Arial" w:cs="Arial"/>
          <w:b/>
          <w:bCs/>
          <w:color w:val="auto"/>
          <w:sz w:val="20"/>
          <w:szCs w:val="20"/>
        </w:rPr>
      </w:pPr>
      <w:r w:rsidRPr="003D0B0D">
        <w:rPr>
          <w:rFonts w:ascii="Arial" w:hAnsi="Arial" w:cs="Arial"/>
          <w:b/>
          <w:bCs/>
          <w:color w:val="auto"/>
          <w:sz w:val="20"/>
          <w:szCs w:val="20"/>
        </w:rPr>
        <w:t xml:space="preserve">17.1 </w:t>
      </w:r>
      <w:bookmarkStart w:id="10" w:name="_Hlk84320017"/>
      <w:r w:rsidRPr="003D0B0D">
        <w:rPr>
          <w:rFonts w:ascii="Arial" w:hAnsi="Arial" w:cs="Arial"/>
          <w:b/>
          <w:bCs/>
          <w:color w:val="auto"/>
          <w:sz w:val="20"/>
          <w:szCs w:val="20"/>
        </w:rPr>
        <w:t>uprawnień do prowadzenia określonej działalności gospodarczej lub zawodowej, o ile wynika</w:t>
      </w:r>
      <w:r w:rsidRPr="003D0B0D">
        <w:rPr>
          <w:rFonts w:ascii="Arial" w:hAnsi="Arial" w:cs="Arial"/>
          <w:b/>
          <w:bCs/>
          <w:color w:val="auto"/>
          <w:spacing w:val="-1"/>
          <w:sz w:val="20"/>
          <w:szCs w:val="20"/>
        </w:rPr>
        <w:t xml:space="preserve"> </w:t>
      </w:r>
      <w:r w:rsidRPr="003D0B0D">
        <w:rPr>
          <w:rFonts w:ascii="Arial" w:hAnsi="Arial" w:cs="Arial"/>
          <w:b/>
          <w:bCs/>
          <w:color w:val="auto"/>
          <w:sz w:val="20"/>
          <w:szCs w:val="20"/>
        </w:rPr>
        <w:t>to z</w:t>
      </w:r>
      <w:r w:rsidRPr="003D0B0D">
        <w:rPr>
          <w:rFonts w:ascii="Arial" w:hAnsi="Arial" w:cs="Arial"/>
          <w:b/>
          <w:bCs/>
          <w:color w:val="auto"/>
          <w:spacing w:val="-2"/>
          <w:sz w:val="20"/>
          <w:szCs w:val="20"/>
        </w:rPr>
        <w:t xml:space="preserve"> </w:t>
      </w:r>
      <w:r w:rsidRPr="003D0B0D">
        <w:rPr>
          <w:rFonts w:ascii="Arial" w:hAnsi="Arial" w:cs="Arial"/>
          <w:b/>
          <w:bCs/>
          <w:color w:val="auto"/>
          <w:sz w:val="20"/>
          <w:szCs w:val="20"/>
        </w:rPr>
        <w:t>odrębnych</w:t>
      </w:r>
      <w:r w:rsidRPr="003D0B0D">
        <w:rPr>
          <w:rFonts w:ascii="Arial" w:hAnsi="Arial" w:cs="Arial"/>
          <w:b/>
          <w:bCs/>
          <w:color w:val="auto"/>
          <w:spacing w:val="2"/>
          <w:sz w:val="20"/>
          <w:szCs w:val="20"/>
        </w:rPr>
        <w:t xml:space="preserve"> </w:t>
      </w:r>
      <w:r w:rsidRPr="003D0B0D">
        <w:rPr>
          <w:rFonts w:ascii="Arial" w:hAnsi="Arial" w:cs="Arial"/>
          <w:b/>
          <w:bCs/>
          <w:color w:val="auto"/>
          <w:sz w:val="20"/>
          <w:szCs w:val="20"/>
        </w:rPr>
        <w:t>przepisów</w:t>
      </w:r>
      <w:bookmarkEnd w:id="10"/>
      <w:r w:rsidRPr="003D0B0D">
        <w:rPr>
          <w:rFonts w:ascii="Arial" w:hAnsi="Arial" w:cs="Arial"/>
          <w:b/>
          <w:bCs/>
          <w:color w:val="auto"/>
          <w:sz w:val="20"/>
          <w:szCs w:val="20"/>
        </w:rPr>
        <w:t>, tj.:</w:t>
      </w:r>
    </w:p>
    <w:p w14:paraId="4ECCA6CF" w14:textId="77777777" w:rsidR="00221A35" w:rsidRDefault="00221A35" w:rsidP="00221A35">
      <w:pPr>
        <w:spacing w:after="0" w:line="240" w:lineRule="auto"/>
        <w:jc w:val="both"/>
        <w:rPr>
          <w:rFonts w:ascii="Arial" w:hAnsi="Arial" w:cs="Arial"/>
          <w:sz w:val="20"/>
          <w:szCs w:val="20"/>
        </w:rPr>
      </w:pPr>
    </w:p>
    <w:p w14:paraId="07535B1F" w14:textId="77777777" w:rsidR="00221A35" w:rsidRDefault="00221A35" w:rsidP="00221A35">
      <w:pPr>
        <w:pStyle w:val="ZLITPKTzmpktliter"/>
        <w:spacing w:line="240" w:lineRule="auto"/>
        <w:ind w:left="0" w:firstLine="0"/>
        <w:rPr>
          <w:rFonts w:ascii="Arial" w:hAnsi="Arial"/>
          <w:color w:val="000000"/>
          <w:sz w:val="20"/>
        </w:rPr>
      </w:pPr>
      <w:bookmarkStart w:id="11" w:name="_Hlk57883859"/>
      <w:r w:rsidRPr="00221A35">
        <w:rPr>
          <w:rFonts w:ascii="Arial" w:hAnsi="Arial"/>
          <w:b/>
          <w:bCs w:val="0"/>
          <w:sz w:val="20"/>
        </w:rPr>
        <w:t xml:space="preserve">- DLA CZĘŚCI 1: </w:t>
      </w:r>
      <w:r w:rsidRPr="00221A35">
        <w:rPr>
          <w:rFonts w:ascii="Arial" w:hAnsi="Arial"/>
          <w:iCs/>
          <w:sz w:val="20"/>
        </w:rPr>
        <w:t xml:space="preserve">Wykonawca winien </w:t>
      </w:r>
      <w:r w:rsidRPr="00221A35">
        <w:rPr>
          <w:rFonts w:ascii="Arial" w:hAnsi="Arial"/>
          <w:color w:val="000000"/>
          <w:sz w:val="20"/>
        </w:rPr>
        <w:t>posiadać uprawnienia/zezwolenie Tauron Dystrybucja</w:t>
      </w:r>
      <w:r>
        <w:rPr>
          <w:rFonts w:ascii="Arial" w:hAnsi="Arial"/>
          <w:color w:val="000000"/>
          <w:sz w:val="20"/>
        </w:rPr>
        <w:t>:</w:t>
      </w:r>
    </w:p>
    <w:p w14:paraId="1C282BEB" w14:textId="70D72375" w:rsidR="00221A35" w:rsidRPr="00B86CC6" w:rsidRDefault="00221A35" w:rsidP="00E852F8">
      <w:pPr>
        <w:pStyle w:val="ZLITPKTzmpktliter"/>
        <w:spacing w:line="240" w:lineRule="auto"/>
        <w:ind w:left="0" w:firstLine="0"/>
        <w:rPr>
          <w:rFonts w:ascii="Arial" w:hAnsi="Arial"/>
          <w:sz w:val="20"/>
        </w:rPr>
      </w:pPr>
      <w:r w:rsidRPr="00B86CC6">
        <w:rPr>
          <w:rFonts w:ascii="Arial" w:hAnsi="Arial"/>
          <w:sz w:val="20"/>
        </w:rPr>
        <w:t xml:space="preserve">- w zakresie pkt. 1.1, 1.4, 1.6.1, i 1.6.2 w zakresie samodzielnego wstępu do pomieszczeń i na teren ruchu energetycznego. Zamawiający zastrzega sobie wezwać wykonawcę, na każdym etapie, do udokumentowania posiadania uprawnień Tauron Dystrybucja pkt. 1.1, 1.4, 1.6.1, i 1.6.2 w zakresie samodzielnego wstępu do pomieszczeń i na teren ruchu energetycznego, </w:t>
      </w:r>
      <w:proofErr w:type="spellStart"/>
      <w:r w:rsidRPr="00B86CC6">
        <w:rPr>
          <w:rFonts w:ascii="Arial" w:hAnsi="Arial"/>
          <w:sz w:val="20"/>
        </w:rPr>
        <w:t>t.j</w:t>
      </w:r>
      <w:proofErr w:type="spellEnd"/>
      <w:r w:rsidRPr="00B86CC6">
        <w:rPr>
          <w:rFonts w:ascii="Arial" w:hAnsi="Arial"/>
          <w:sz w:val="20"/>
        </w:rPr>
        <w:t>.:</w:t>
      </w:r>
    </w:p>
    <w:p w14:paraId="1BF12F3A" w14:textId="77777777" w:rsidR="00221A35" w:rsidRPr="00B86CC6" w:rsidRDefault="00221A35" w:rsidP="00E852F8">
      <w:pPr>
        <w:pStyle w:val="Akapitzlist"/>
        <w:numPr>
          <w:ilvl w:val="1"/>
          <w:numId w:val="38"/>
        </w:numPr>
        <w:spacing w:after="0" w:line="240" w:lineRule="auto"/>
        <w:contextualSpacing w:val="0"/>
        <w:jc w:val="both"/>
        <w:rPr>
          <w:rFonts w:ascii="Arial" w:hAnsi="Arial" w:cs="Arial"/>
          <w:sz w:val="20"/>
          <w:szCs w:val="20"/>
        </w:rPr>
      </w:pPr>
      <w:r w:rsidRPr="00B86CC6">
        <w:rPr>
          <w:rFonts w:ascii="Arial" w:hAnsi="Arial" w:cs="Arial"/>
          <w:sz w:val="20"/>
          <w:szCs w:val="20"/>
        </w:rPr>
        <w:t xml:space="preserve">Wydawanie poleceń na wykonywanie pracy i organizowanie prac na urządzeniach energetycznych: </w:t>
      </w:r>
      <w:proofErr w:type="spellStart"/>
      <w:r w:rsidRPr="00B86CC6">
        <w:rPr>
          <w:rFonts w:ascii="Arial" w:hAnsi="Arial" w:cs="Arial"/>
          <w:sz w:val="20"/>
          <w:szCs w:val="20"/>
        </w:rPr>
        <w:t>nN</w:t>
      </w:r>
      <w:proofErr w:type="spellEnd"/>
      <w:r w:rsidRPr="00B86CC6">
        <w:rPr>
          <w:rFonts w:ascii="Arial" w:hAnsi="Arial" w:cs="Arial"/>
          <w:sz w:val="20"/>
          <w:szCs w:val="20"/>
        </w:rPr>
        <w:t>, na terenie: TAURON Dystrybucja S.A. Oddz. W Jeleniej Górze.</w:t>
      </w:r>
    </w:p>
    <w:p w14:paraId="0EAD7BBF" w14:textId="77777777" w:rsidR="00221A35" w:rsidRPr="00B86CC6" w:rsidRDefault="00221A35" w:rsidP="00E852F8">
      <w:pPr>
        <w:spacing w:after="0" w:line="240" w:lineRule="auto"/>
        <w:jc w:val="both"/>
        <w:rPr>
          <w:rFonts w:ascii="Arial" w:hAnsi="Arial" w:cs="Arial"/>
          <w:sz w:val="20"/>
          <w:szCs w:val="20"/>
        </w:rPr>
      </w:pPr>
      <w:r w:rsidRPr="00B86CC6">
        <w:rPr>
          <w:rFonts w:ascii="Arial" w:hAnsi="Arial" w:cs="Arial"/>
          <w:sz w:val="20"/>
          <w:szCs w:val="20"/>
        </w:rPr>
        <w:t>1.4 Samodzielnego wstępu do pomieszczeń i na teren ruchu energetycznego oraz wykonywania prac i czynności eksploatacyjnych w zakresie    posiadanego świadectwa kwalifikacyjnego na terenie działania TAURON Dystrybucja S.A.</w:t>
      </w:r>
    </w:p>
    <w:p w14:paraId="3071004A" w14:textId="77777777" w:rsidR="00221A35" w:rsidRPr="00B86CC6" w:rsidRDefault="00221A35" w:rsidP="00E852F8">
      <w:pPr>
        <w:spacing w:after="0" w:line="240" w:lineRule="auto"/>
        <w:jc w:val="both"/>
        <w:rPr>
          <w:rFonts w:ascii="Arial" w:hAnsi="Arial" w:cs="Arial"/>
          <w:sz w:val="20"/>
          <w:szCs w:val="20"/>
        </w:rPr>
      </w:pPr>
      <w:r w:rsidRPr="00B86CC6">
        <w:rPr>
          <w:rFonts w:ascii="Arial" w:hAnsi="Arial" w:cs="Arial"/>
          <w:sz w:val="20"/>
          <w:szCs w:val="20"/>
        </w:rPr>
        <w:t>1.6 Wykonywania prac pod napięciem na terenie działania TAURON Dystrybucja S.A.</w:t>
      </w:r>
    </w:p>
    <w:p w14:paraId="7A24EFAB" w14:textId="77777777" w:rsidR="00221A35" w:rsidRPr="00B86CC6" w:rsidRDefault="00221A35" w:rsidP="00E852F8">
      <w:pPr>
        <w:spacing w:after="0" w:line="240" w:lineRule="auto"/>
        <w:jc w:val="both"/>
        <w:rPr>
          <w:rFonts w:ascii="Arial" w:hAnsi="Arial" w:cs="Arial"/>
          <w:sz w:val="20"/>
          <w:szCs w:val="20"/>
        </w:rPr>
      </w:pPr>
      <w:r w:rsidRPr="00B86CC6">
        <w:rPr>
          <w:rFonts w:ascii="Arial" w:hAnsi="Arial" w:cs="Arial"/>
          <w:sz w:val="20"/>
          <w:szCs w:val="20"/>
        </w:rPr>
        <w:t>1.6.1 na napowietrznych liniach energetycznych do 1kV</w:t>
      </w:r>
    </w:p>
    <w:p w14:paraId="760B7CB0" w14:textId="77777777" w:rsidR="00221A35" w:rsidRPr="00B86CC6" w:rsidRDefault="00221A35" w:rsidP="00E852F8">
      <w:pPr>
        <w:spacing w:after="0" w:line="240" w:lineRule="auto"/>
        <w:jc w:val="both"/>
        <w:rPr>
          <w:rFonts w:ascii="Arial" w:hAnsi="Arial" w:cs="Arial"/>
          <w:sz w:val="20"/>
          <w:szCs w:val="20"/>
        </w:rPr>
      </w:pPr>
      <w:r w:rsidRPr="00B86CC6">
        <w:rPr>
          <w:rFonts w:ascii="Arial" w:hAnsi="Arial" w:cs="Arial"/>
          <w:sz w:val="20"/>
          <w:szCs w:val="20"/>
        </w:rPr>
        <w:t>1.6.2 przy urządzeniach rozdzielczych i liniach kablowych do 1kV</w:t>
      </w:r>
    </w:p>
    <w:p w14:paraId="063394A6" w14:textId="77777777" w:rsidR="00221A35" w:rsidRPr="00B86CC6" w:rsidRDefault="00221A35" w:rsidP="00E852F8">
      <w:pPr>
        <w:pStyle w:val="ZLITPKTzmpktliter"/>
        <w:spacing w:line="240" w:lineRule="auto"/>
        <w:ind w:left="0" w:firstLine="0"/>
        <w:rPr>
          <w:rFonts w:ascii="Arial" w:hAnsi="Arial"/>
          <w:b/>
          <w:bCs w:val="0"/>
          <w:sz w:val="20"/>
        </w:rPr>
      </w:pPr>
    </w:p>
    <w:bookmarkEnd w:id="11"/>
    <w:p w14:paraId="7B1C7A7A" w14:textId="0C8CA549" w:rsidR="00221A35" w:rsidRPr="00B86CC6" w:rsidRDefault="00221A35" w:rsidP="00E852F8">
      <w:pPr>
        <w:spacing w:after="0" w:line="240" w:lineRule="auto"/>
        <w:jc w:val="both"/>
        <w:rPr>
          <w:rFonts w:ascii="Arial" w:hAnsi="Arial" w:cs="Arial"/>
          <w:sz w:val="20"/>
          <w:szCs w:val="20"/>
        </w:rPr>
      </w:pPr>
      <w:r w:rsidRPr="00B86CC6">
        <w:rPr>
          <w:rFonts w:ascii="Arial" w:hAnsi="Arial" w:cs="Arial"/>
          <w:sz w:val="20"/>
          <w:szCs w:val="20"/>
        </w:rPr>
        <w:t>- W zakresie pkt. 1.3 i 1.3.1</w:t>
      </w:r>
      <w:r w:rsidR="00FF65D0">
        <w:rPr>
          <w:rFonts w:ascii="Arial" w:hAnsi="Arial" w:cs="Arial"/>
          <w:sz w:val="20"/>
          <w:szCs w:val="20"/>
        </w:rPr>
        <w:t>:</w:t>
      </w:r>
      <w:r w:rsidRPr="00B86CC6">
        <w:rPr>
          <w:rFonts w:ascii="Arial" w:hAnsi="Arial" w:cs="Arial"/>
          <w:sz w:val="20"/>
          <w:szCs w:val="20"/>
        </w:rPr>
        <w:t>.</w:t>
      </w:r>
    </w:p>
    <w:p w14:paraId="0E939AE2" w14:textId="77777777" w:rsidR="00221A35" w:rsidRPr="00B86CC6" w:rsidRDefault="00221A35" w:rsidP="00E852F8">
      <w:pPr>
        <w:numPr>
          <w:ilvl w:val="1"/>
          <w:numId w:val="39"/>
        </w:numPr>
        <w:spacing w:after="0" w:line="240" w:lineRule="auto"/>
        <w:jc w:val="both"/>
        <w:rPr>
          <w:rFonts w:ascii="Arial" w:hAnsi="Arial" w:cs="Arial"/>
          <w:sz w:val="20"/>
          <w:szCs w:val="20"/>
        </w:rPr>
      </w:pPr>
      <w:r w:rsidRPr="00B86CC6">
        <w:rPr>
          <w:rFonts w:ascii="Arial" w:hAnsi="Arial" w:cs="Arial"/>
          <w:sz w:val="20"/>
          <w:szCs w:val="20"/>
        </w:rPr>
        <w:t xml:space="preserve">Wydawanie poleceń na wykonywanie prac pod napięciem i organizowanie prac pod napięciem na terenie: TAURON Dystrybucja S.A. </w:t>
      </w:r>
    </w:p>
    <w:p w14:paraId="4FA97FD5" w14:textId="77777777" w:rsidR="00221A35" w:rsidRPr="00B86CC6" w:rsidRDefault="00221A35" w:rsidP="00E852F8">
      <w:pPr>
        <w:spacing w:after="0" w:line="240" w:lineRule="auto"/>
        <w:jc w:val="both"/>
        <w:rPr>
          <w:rFonts w:ascii="Arial" w:hAnsi="Arial" w:cs="Arial"/>
          <w:sz w:val="20"/>
          <w:szCs w:val="20"/>
        </w:rPr>
      </w:pPr>
      <w:r w:rsidRPr="00B86CC6">
        <w:rPr>
          <w:rFonts w:ascii="Arial" w:hAnsi="Arial" w:cs="Arial"/>
          <w:sz w:val="20"/>
          <w:szCs w:val="20"/>
        </w:rPr>
        <w:t>1.3.1 w sieciach elektroenergetycznych do 1kV</w:t>
      </w:r>
    </w:p>
    <w:p w14:paraId="5871F389" w14:textId="77777777" w:rsidR="00221A35" w:rsidRPr="00D81B67" w:rsidRDefault="00221A35" w:rsidP="00221A35">
      <w:pPr>
        <w:pStyle w:val="Nagwek2"/>
        <w:tabs>
          <w:tab w:val="left" w:pos="426"/>
          <w:tab w:val="left" w:pos="567"/>
          <w:tab w:val="left" w:pos="780"/>
        </w:tabs>
        <w:spacing w:before="141"/>
        <w:jc w:val="both"/>
        <w:rPr>
          <w:rFonts w:ascii="Arial" w:hAnsi="Arial" w:cs="Arial"/>
          <w:b/>
          <w:bCs/>
          <w:color w:val="auto"/>
          <w:sz w:val="20"/>
          <w:szCs w:val="20"/>
        </w:rPr>
      </w:pPr>
      <w:r w:rsidRPr="00D81B67">
        <w:rPr>
          <w:rFonts w:ascii="Arial" w:hAnsi="Arial" w:cs="Arial"/>
          <w:b/>
          <w:bCs/>
          <w:color w:val="auto"/>
          <w:sz w:val="20"/>
          <w:szCs w:val="20"/>
        </w:rPr>
        <w:t>17.2 zdolności</w:t>
      </w:r>
      <w:r w:rsidRPr="00D81B67">
        <w:rPr>
          <w:rFonts w:ascii="Arial" w:hAnsi="Arial" w:cs="Arial"/>
          <w:b/>
          <w:bCs/>
          <w:color w:val="auto"/>
          <w:spacing w:val="-3"/>
          <w:sz w:val="20"/>
          <w:szCs w:val="20"/>
        </w:rPr>
        <w:t xml:space="preserve"> </w:t>
      </w:r>
      <w:r w:rsidRPr="00D81B67">
        <w:rPr>
          <w:rFonts w:ascii="Arial" w:hAnsi="Arial" w:cs="Arial"/>
          <w:b/>
          <w:bCs/>
          <w:color w:val="auto"/>
          <w:sz w:val="20"/>
          <w:szCs w:val="20"/>
        </w:rPr>
        <w:t>technicznej</w:t>
      </w:r>
      <w:r w:rsidRPr="00D81B67">
        <w:rPr>
          <w:rFonts w:ascii="Arial" w:hAnsi="Arial" w:cs="Arial"/>
          <w:b/>
          <w:bCs/>
          <w:color w:val="auto"/>
          <w:spacing w:val="-2"/>
          <w:sz w:val="20"/>
          <w:szCs w:val="20"/>
        </w:rPr>
        <w:t xml:space="preserve"> </w:t>
      </w:r>
      <w:r w:rsidRPr="00D81B67">
        <w:rPr>
          <w:rFonts w:ascii="Arial" w:hAnsi="Arial" w:cs="Arial"/>
          <w:b/>
          <w:bCs/>
          <w:color w:val="auto"/>
          <w:sz w:val="20"/>
          <w:szCs w:val="20"/>
        </w:rPr>
        <w:t>lub</w:t>
      </w:r>
      <w:r w:rsidRPr="00D81B67">
        <w:rPr>
          <w:rFonts w:ascii="Arial" w:hAnsi="Arial" w:cs="Arial"/>
          <w:b/>
          <w:bCs/>
          <w:color w:val="auto"/>
          <w:spacing w:val="-3"/>
          <w:sz w:val="20"/>
          <w:szCs w:val="20"/>
        </w:rPr>
        <w:t xml:space="preserve"> </w:t>
      </w:r>
      <w:r w:rsidRPr="00D81B67">
        <w:rPr>
          <w:rFonts w:ascii="Arial" w:hAnsi="Arial" w:cs="Arial"/>
          <w:b/>
          <w:bCs/>
          <w:color w:val="auto"/>
          <w:sz w:val="20"/>
          <w:szCs w:val="20"/>
        </w:rPr>
        <w:t>zawodowej, tj.:</w:t>
      </w:r>
    </w:p>
    <w:p w14:paraId="2698B5CC" w14:textId="77777777" w:rsidR="00221A35" w:rsidRDefault="00221A35" w:rsidP="00221A35">
      <w:pPr>
        <w:spacing w:after="0" w:line="240" w:lineRule="auto"/>
        <w:jc w:val="both"/>
        <w:rPr>
          <w:rFonts w:ascii="Arial" w:hAnsi="Arial" w:cs="Arial"/>
          <w:b/>
          <w:bCs/>
          <w:sz w:val="20"/>
          <w:szCs w:val="20"/>
        </w:rPr>
      </w:pPr>
    </w:p>
    <w:p w14:paraId="4B832395" w14:textId="77777777" w:rsidR="00221A35" w:rsidRPr="00BB6B87" w:rsidRDefault="00221A35" w:rsidP="00221A35">
      <w:pPr>
        <w:spacing w:after="0" w:line="240" w:lineRule="auto"/>
        <w:ind w:right="-108"/>
        <w:jc w:val="both"/>
        <w:rPr>
          <w:rFonts w:ascii="Arial" w:hAnsi="Arial" w:cs="Arial"/>
          <w:b/>
          <w:sz w:val="20"/>
          <w:szCs w:val="20"/>
        </w:rPr>
      </w:pPr>
      <w:r>
        <w:rPr>
          <w:rFonts w:ascii="Arial" w:hAnsi="Arial" w:cs="Arial"/>
          <w:b/>
          <w:sz w:val="20"/>
          <w:szCs w:val="20"/>
        </w:rPr>
        <w:t xml:space="preserve">17.2.1 W zakresie doświadczenia </w:t>
      </w:r>
      <w:r w:rsidRPr="00BB6B87">
        <w:rPr>
          <w:rFonts w:ascii="Arial" w:hAnsi="Arial" w:cs="Arial"/>
          <w:b/>
          <w:sz w:val="20"/>
          <w:szCs w:val="20"/>
        </w:rPr>
        <w:t>DLA CZĘŚCI 1:</w:t>
      </w:r>
    </w:p>
    <w:p w14:paraId="00F8E81E" w14:textId="77777777" w:rsidR="00221A35" w:rsidRPr="00BB6B87" w:rsidRDefault="00221A35" w:rsidP="00221A35">
      <w:pPr>
        <w:spacing w:after="0" w:line="240" w:lineRule="auto"/>
        <w:ind w:right="-108"/>
        <w:jc w:val="both"/>
        <w:rPr>
          <w:rFonts w:ascii="Arial" w:hAnsi="Arial" w:cs="Arial"/>
          <w:sz w:val="20"/>
          <w:szCs w:val="20"/>
        </w:rPr>
      </w:pPr>
      <w:r w:rsidRPr="00BB6B87">
        <w:rPr>
          <w:rFonts w:ascii="Arial" w:hAnsi="Arial" w:cs="Arial"/>
          <w:sz w:val="20"/>
          <w:szCs w:val="20"/>
        </w:rPr>
        <w:lastRenderedPageBreak/>
        <w:t>Zamawiający uzna warunek za spełniony, jeżeli wykonawca ubiegający się o zamówienie wykona</w:t>
      </w:r>
      <w:r>
        <w:rPr>
          <w:rFonts w:ascii="Arial" w:hAnsi="Arial" w:cs="Arial"/>
          <w:sz w:val="20"/>
          <w:szCs w:val="20"/>
        </w:rPr>
        <w:t>ł</w:t>
      </w:r>
      <w:r w:rsidRPr="00BB6B87">
        <w:rPr>
          <w:rFonts w:ascii="Arial" w:hAnsi="Arial" w:cs="Arial"/>
          <w:sz w:val="20"/>
          <w:szCs w:val="20"/>
        </w:rPr>
        <w:t xml:space="preserve"> lub wykon</w:t>
      </w:r>
      <w:r>
        <w:rPr>
          <w:rFonts w:ascii="Arial" w:hAnsi="Arial" w:cs="Arial"/>
          <w:sz w:val="20"/>
          <w:szCs w:val="20"/>
        </w:rPr>
        <w:t>uje</w:t>
      </w:r>
      <w:r w:rsidRPr="00BB6B87">
        <w:rPr>
          <w:rFonts w:ascii="Arial" w:hAnsi="Arial" w:cs="Arial"/>
          <w:sz w:val="20"/>
          <w:szCs w:val="20"/>
        </w:rPr>
        <w:t xml:space="preserve"> w okresie ostatnich trzech lat przed upływem terminu składania ofert, a jeżeli okres prowadzenia działalności jest krótszy – w tym okresie, usługi polegającej na konserwacji oświetlenia ulicznego dla ilości min. </w:t>
      </w:r>
      <w:r w:rsidRPr="00BB6B87">
        <w:rPr>
          <w:rFonts w:ascii="Arial" w:hAnsi="Arial" w:cs="Arial"/>
          <w:b/>
          <w:sz w:val="20"/>
          <w:szCs w:val="20"/>
        </w:rPr>
        <w:t>1500</w:t>
      </w:r>
      <w:r w:rsidRPr="00BB6B87">
        <w:rPr>
          <w:rFonts w:ascii="Arial" w:hAnsi="Arial" w:cs="Arial"/>
          <w:sz w:val="20"/>
          <w:szCs w:val="20"/>
        </w:rPr>
        <w:t xml:space="preserve"> </w:t>
      </w:r>
      <w:r w:rsidRPr="00BB6B87">
        <w:rPr>
          <w:rFonts w:ascii="Arial" w:hAnsi="Arial" w:cs="Arial"/>
          <w:b/>
          <w:sz w:val="20"/>
          <w:szCs w:val="20"/>
        </w:rPr>
        <w:t>punktów świetlnych</w:t>
      </w:r>
      <w:r w:rsidRPr="00BB6B87">
        <w:rPr>
          <w:rFonts w:ascii="Arial" w:hAnsi="Arial" w:cs="Arial"/>
          <w:sz w:val="20"/>
          <w:szCs w:val="20"/>
        </w:rPr>
        <w:t xml:space="preserve">, jednocześnie (w tym samym czasie u jednego lub wielu zamawiających) przez okres minimum </w:t>
      </w:r>
      <w:r w:rsidRPr="00BB6B87">
        <w:rPr>
          <w:rFonts w:ascii="Arial" w:hAnsi="Arial" w:cs="Arial"/>
          <w:b/>
          <w:sz w:val="20"/>
          <w:szCs w:val="20"/>
        </w:rPr>
        <w:t>6 miesięcy następujących po sobie miesięcy</w:t>
      </w:r>
      <w:r w:rsidRPr="00BB6B87">
        <w:rPr>
          <w:rFonts w:ascii="Arial" w:hAnsi="Arial" w:cs="Arial"/>
          <w:sz w:val="20"/>
          <w:szCs w:val="20"/>
        </w:rPr>
        <w:t>, w sposób należyty.</w:t>
      </w:r>
    </w:p>
    <w:p w14:paraId="67ED8A55" w14:textId="77777777" w:rsidR="00221A35" w:rsidRPr="00BB6B87" w:rsidRDefault="00221A35" w:rsidP="00221A35">
      <w:pPr>
        <w:spacing w:after="0" w:line="240" w:lineRule="auto"/>
        <w:ind w:right="-2"/>
        <w:jc w:val="both"/>
        <w:rPr>
          <w:rFonts w:ascii="Arial" w:hAnsi="Arial" w:cs="Arial"/>
          <w:sz w:val="20"/>
          <w:szCs w:val="20"/>
        </w:rPr>
      </w:pPr>
    </w:p>
    <w:p w14:paraId="1EE0CB01" w14:textId="77777777" w:rsidR="00221A35" w:rsidRPr="00BB6B87" w:rsidRDefault="00221A35" w:rsidP="00221A35">
      <w:pPr>
        <w:spacing w:after="0" w:line="240" w:lineRule="auto"/>
        <w:jc w:val="both"/>
        <w:rPr>
          <w:rFonts w:ascii="Arial" w:hAnsi="Arial" w:cs="Arial"/>
          <w:sz w:val="20"/>
          <w:szCs w:val="20"/>
        </w:rPr>
      </w:pPr>
      <w:r w:rsidRPr="00BB6B87">
        <w:rPr>
          <w:rFonts w:ascii="Arial" w:hAnsi="Arial" w:cs="Arial"/>
          <w:sz w:val="20"/>
          <w:szCs w:val="20"/>
        </w:rPr>
        <w:t>Pod pojęciem</w:t>
      </w:r>
      <w:r w:rsidRPr="00BB6B87">
        <w:rPr>
          <w:rFonts w:ascii="Arial" w:hAnsi="Arial" w:cs="Arial"/>
          <w:b/>
          <w:sz w:val="20"/>
          <w:szCs w:val="20"/>
        </w:rPr>
        <w:t xml:space="preserve"> </w:t>
      </w:r>
      <w:r w:rsidRPr="00BB6B87">
        <w:rPr>
          <w:rFonts w:ascii="Arial" w:hAnsi="Arial" w:cs="Arial"/>
          <w:b/>
          <w:iCs/>
          <w:sz w:val="20"/>
          <w:szCs w:val="20"/>
        </w:rPr>
        <w:t>punku świetlnego</w:t>
      </w:r>
      <w:r w:rsidRPr="00BB6B87">
        <w:rPr>
          <w:rFonts w:ascii="Arial" w:hAnsi="Arial" w:cs="Arial"/>
          <w:iCs/>
          <w:sz w:val="20"/>
          <w:szCs w:val="20"/>
        </w:rPr>
        <w:t xml:space="preserve"> zamawiający rozumie </w:t>
      </w:r>
      <w:r w:rsidRPr="00BB6B87">
        <w:rPr>
          <w:rFonts w:ascii="Arial" w:hAnsi="Arial" w:cs="Arial"/>
          <w:sz w:val="20"/>
          <w:szCs w:val="20"/>
        </w:rPr>
        <w:t>kompletną oprawę oświetleniową, a oprawą oświetleniową jest urządzenie służące do rozsyłania, filtrowania lub przekształcania światła wysyłanego przez źródło światła, zawierające elementy niezbędne do mocowania i ochrony źródła światła oraz do przyłączenia go do obwodu zasilającego. Definicja punktu świetlnego nie obejmuje zatem m.in. słupów oświetleniowych, czy kabli sterowniczych.</w:t>
      </w:r>
    </w:p>
    <w:p w14:paraId="30D8A86D" w14:textId="77777777" w:rsidR="00221A35" w:rsidRPr="00BB6B87" w:rsidRDefault="00221A35" w:rsidP="00221A35">
      <w:pPr>
        <w:pStyle w:val="Default"/>
        <w:jc w:val="both"/>
        <w:rPr>
          <w:rFonts w:ascii="Arial" w:hAnsi="Arial" w:cs="Arial"/>
          <w:b/>
          <w:i/>
          <w:color w:val="auto"/>
          <w:sz w:val="20"/>
          <w:szCs w:val="20"/>
        </w:rPr>
      </w:pPr>
    </w:p>
    <w:p w14:paraId="02C226E2" w14:textId="77777777" w:rsidR="00221A35" w:rsidRPr="00BB6B87" w:rsidRDefault="00221A35" w:rsidP="00221A35">
      <w:pPr>
        <w:pStyle w:val="Default"/>
        <w:jc w:val="both"/>
        <w:rPr>
          <w:rFonts w:ascii="Arial" w:hAnsi="Arial" w:cs="Arial"/>
          <w:b/>
          <w:sz w:val="20"/>
          <w:szCs w:val="20"/>
        </w:rPr>
      </w:pPr>
      <w:r>
        <w:rPr>
          <w:rFonts w:ascii="Arial" w:hAnsi="Arial" w:cs="Arial"/>
          <w:b/>
          <w:sz w:val="20"/>
          <w:szCs w:val="20"/>
        </w:rPr>
        <w:t xml:space="preserve">17.2.2 W zakresie doświadczenia </w:t>
      </w:r>
      <w:r w:rsidRPr="00BB6B87">
        <w:rPr>
          <w:rFonts w:ascii="Arial" w:hAnsi="Arial" w:cs="Arial"/>
          <w:b/>
          <w:sz w:val="20"/>
          <w:szCs w:val="20"/>
        </w:rPr>
        <w:t>DLA CZĘŚC 2:</w:t>
      </w:r>
    </w:p>
    <w:p w14:paraId="6D5A51F0" w14:textId="77777777" w:rsidR="00221A35" w:rsidRPr="00BB6B87" w:rsidRDefault="00221A35" w:rsidP="00221A35">
      <w:pPr>
        <w:pStyle w:val="Default"/>
        <w:jc w:val="both"/>
        <w:rPr>
          <w:rFonts w:ascii="Arial" w:hAnsi="Arial" w:cs="Arial"/>
          <w:sz w:val="20"/>
          <w:szCs w:val="20"/>
        </w:rPr>
      </w:pPr>
      <w:r w:rsidRPr="00BB6B87">
        <w:rPr>
          <w:rFonts w:ascii="Arial" w:hAnsi="Arial" w:cs="Arial"/>
          <w:sz w:val="20"/>
          <w:szCs w:val="20"/>
        </w:rPr>
        <w:t>Zamawiający uzna warunek za spełniony, jeżeli wykonawca ubiegający się o zamówienie wykona</w:t>
      </w:r>
      <w:r>
        <w:rPr>
          <w:rFonts w:ascii="Arial" w:hAnsi="Arial" w:cs="Arial"/>
          <w:sz w:val="20"/>
          <w:szCs w:val="20"/>
        </w:rPr>
        <w:t>ł</w:t>
      </w:r>
      <w:r w:rsidRPr="00BB6B87">
        <w:rPr>
          <w:rFonts w:ascii="Arial" w:hAnsi="Arial" w:cs="Arial"/>
          <w:sz w:val="20"/>
          <w:szCs w:val="20"/>
        </w:rPr>
        <w:t xml:space="preserve"> lub wykon</w:t>
      </w:r>
      <w:r>
        <w:rPr>
          <w:rFonts w:ascii="Arial" w:hAnsi="Arial" w:cs="Arial"/>
          <w:sz w:val="20"/>
          <w:szCs w:val="20"/>
        </w:rPr>
        <w:t>uje</w:t>
      </w:r>
      <w:r w:rsidRPr="00BB6B87">
        <w:rPr>
          <w:rFonts w:ascii="Arial" w:hAnsi="Arial" w:cs="Arial"/>
          <w:sz w:val="20"/>
          <w:szCs w:val="20"/>
        </w:rPr>
        <w:t xml:space="preserve"> w okresie ostatnich trzech lat przed upływem terminu składania ofert, a jeżeli okres prowadzenia działalności jest krótszy – w tym okresie, usługi polegającej na konserwacji </w:t>
      </w:r>
      <w:r w:rsidRPr="00BB6B87">
        <w:rPr>
          <w:rFonts w:ascii="Arial" w:hAnsi="Arial" w:cs="Arial"/>
          <w:b/>
          <w:sz w:val="20"/>
          <w:szCs w:val="20"/>
        </w:rPr>
        <w:t>co najmniej 4 sygnalizacje świetlne</w:t>
      </w:r>
      <w:r w:rsidRPr="00BB6B87">
        <w:rPr>
          <w:rFonts w:ascii="Arial" w:hAnsi="Arial" w:cs="Arial"/>
          <w:sz w:val="20"/>
          <w:szCs w:val="20"/>
        </w:rPr>
        <w:t xml:space="preserve"> przez okres minimum </w:t>
      </w:r>
      <w:r w:rsidRPr="00BB6B87">
        <w:rPr>
          <w:rFonts w:ascii="Arial" w:hAnsi="Arial" w:cs="Arial"/>
          <w:b/>
          <w:sz w:val="20"/>
          <w:szCs w:val="20"/>
        </w:rPr>
        <w:t>6 miesięcy następujących po sobie miesięcy</w:t>
      </w:r>
      <w:r w:rsidRPr="00BB6B87">
        <w:rPr>
          <w:rFonts w:ascii="Arial" w:hAnsi="Arial" w:cs="Arial"/>
          <w:sz w:val="20"/>
          <w:szCs w:val="20"/>
        </w:rPr>
        <w:t>, w sposób należyty.</w:t>
      </w:r>
    </w:p>
    <w:p w14:paraId="3D0659FA" w14:textId="77777777" w:rsidR="00221A35" w:rsidRPr="00BB6B87" w:rsidRDefault="00221A35" w:rsidP="00221A35">
      <w:pPr>
        <w:spacing w:after="0" w:line="240" w:lineRule="auto"/>
        <w:jc w:val="both"/>
        <w:rPr>
          <w:rFonts w:ascii="Arial" w:hAnsi="Arial" w:cs="Arial"/>
          <w:b/>
          <w:bCs/>
          <w:sz w:val="20"/>
          <w:szCs w:val="20"/>
        </w:rPr>
      </w:pPr>
    </w:p>
    <w:p w14:paraId="37B6AB0E" w14:textId="77777777" w:rsidR="00221A35" w:rsidRPr="009964F5" w:rsidRDefault="00221A35" w:rsidP="00221A35">
      <w:pPr>
        <w:pStyle w:val="Default"/>
        <w:jc w:val="both"/>
        <w:rPr>
          <w:rFonts w:ascii="Arial" w:hAnsi="Arial" w:cs="Arial"/>
          <w:b/>
          <w:iCs/>
          <w:color w:val="auto"/>
          <w:sz w:val="20"/>
          <w:szCs w:val="20"/>
        </w:rPr>
      </w:pPr>
      <w:r w:rsidRPr="009964F5">
        <w:rPr>
          <w:rFonts w:ascii="Arial" w:hAnsi="Arial" w:cs="Arial"/>
          <w:b/>
          <w:iCs/>
          <w:color w:val="auto"/>
          <w:sz w:val="20"/>
          <w:szCs w:val="20"/>
        </w:rPr>
        <w:t>17.2.3 W zakresie dysponowania osobami DLA CZĘŚCI 1:</w:t>
      </w:r>
    </w:p>
    <w:p w14:paraId="75CD0CC0" w14:textId="5340FAE2" w:rsidR="00221A35" w:rsidRPr="00FF65D0" w:rsidRDefault="00221A35" w:rsidP="00FF65D0">
      <w:pPr>
        <w:pStyle w:val="ZLITPKTzmpktliter"/>
        <w:spacing w:line="240" w:lineRule="auto"/>
        <w:ind w:left="0" w:firstLine="0"/>
        <w:rPr>
          <w:rFonts w:ascii="Arial" w:hAnsi="Arial"/>
          <w:b/>
          <w:bCs w:val="0"/>
          <w:iCs/>
          <w:sz w:val="20"/>
        </w:rPr>
      </w:pPr>
      <w:r w:rsidRPr="00FF65D0">
        <w:rPr>
          <w:rFonts w:ascii="Arial" w:hAnsi="Arial"/>
          <w:color w:val="000000"/>
          <w:sz w:val="20"/>
        </w:rPr>
        <w:t>Wykonawca winien dysponować osobami posiadającymi uprawnienia energetyczne uprawniające do czynności konserwacyjnych w przedmiocie zamówienia</w:t>
      </w:r>
      <w:r w:rsidR="00FF65D0" w:rsidRPr="00FF65D0">
        <w:rPr>
          <w:rFonts w:ascii="Arial" w:hAnsi="Arial"/>
          <w:color w:val="000000"/>
          <w:sz w:val="20"/>
        </w:rPr>
        <w:t xml:space="preserve"> oraz </w:t>
      </w:r>
      <w:r w:rsidR="00FF65D0" w:rsidRPr="00FF65D0">
        <w:rPr>
          <w:rFonts w:ascii="Arial" w:hAnsi="Arial"/>
          <w:iCs/>
          <w:sz w:val="20"/>
        </w:rPr>
        <w:t xml:space="preserve">Wykonawca winien </w:t>
      </w:r>
      <w:r w:rsidR="00FF65D0" w:rsidRPr="00FF65D0">
        <w:rPr>
          <w:rFonts w:ascii="Arial" w:hAnsi="Arial"/>
          <w:color w:val="000000"/>
          <w:sz w:val="20"/>
        </w:rPr>
        <w:t xml:space="preserve">posiadać uprawnienia/zezwolenie Tauron Dystrybucja </w:t>
      </w:r>
      <w:r w:rsidR="00FF65D0" w:rsidRPr="00FF65D0">
        <w:rPr>
          <w:rFonts w:ascii="Arial" w:hAnsi="Arial"/>
          <w:sz w:val="20"/>
        </w:rPr>
        <w:t xml:space="preserve">w zakresie pkt. 1.1, 1.4, 1.6.1, i 1.6.2 – minimum 2 osoby oraz </w:t>
      </w:r>
      <w:r w:rsidR="00FF65D0" w:rsidRPr="00FF65D0">
        <w:rPr>
          <w:rFonts w:ascii="Arial" w:hAnsi="Arial"/>
          <w:color w:val="000000"/>
          <w:sz w:val="20"/>
        </w:rPr>
        <w:t>uprawnienia/zezwolenie Tauron Dystrybucja</w:t>
      </w:r>
      <w:r w:rsidR="00FF65D0" w:rsidRPr="00FF65D0">
        <w:rPr>
          <w:rFonts w:ascii="Arial" w:hAnsi="Arial"/>
          <w:sz w:val="20"/>
        </w:rPr>
        <w:t xml:space="preserve"> w zakresie pkt. 1.3 i 1.3.1 – min. jedna osoba. </w:t>
      </w:r>
      <w:r w:rsidRPr="00FF65D0">
        <w:rPr>
          <w:rFonts w:ascii="Arial" w:hAnsi="Arial"/>
          <w:bCs w:val="0"/>
          <w:color w:val="000000"/>
          <w:sz w:val="20"/>
        </w:rPr>
        <w:t>Zamawiający zastrzega sobie wezwać wykonawcę, na każdym etapie, do udokumentowania posiadania tych uprawnień.</w:t>
      </w:r>
    </w:p>
    <w:p w14:paraId="566F2BB1" w14:textId="77777777" w:rsidR="00221A35" w:rsidRPr="009964F5" w:rsidRDefault="00221A35" w:rsidP="00221A35">
      <w:pPr>
        <w:pStyle w:val="Tekstpodstawowy"/>
        <w:kinsoku w:val="0"/>
        <w:overflowPunct w:val="0"/>
        <w:jc w:val="both"/>
        <w:rPr>
          <w:rFonts w:ascii="Arial" w:hAnsi="Arial" w:cs="Arial"/>
          <w:b w:val="0"/>
          <w:bCs w:val="0"/>
          <w:iCs/>
          <w:sz w:val="20"/>
          <w:szCs w:val="20"/>
        </w:rPr>
      </w:pPr>
    </w:p>
    <w:p w14:paraId="01EC0E94" w14:textId="77777777" w:rsidR="00221A35" w:rsidRPr="009964F5" w:rsidRDefault="00221A35" w:rsidP="00221A35">
      <w:pPr>
        <w:pStyle w:val="Tekstpodstawowy"/>
        <w:kinsoku w:val="0"/>
        <w:overflowPunct w:val="0"/>
        <w:jc w:val="both"/>
        <w:rPr>
          <w:rFonts w:ascii="Arial" w:hAnsi="Arial" w:cs="Arial"/>
          <w:iCs/>
          <w:sz w:val="20"/>
          <w:szCs w:val="20"/>
        </w:rPr>
      </w:pPr>
      <w:r w:rsidRPr="009964F5">
        <w:rPr>
          <w:rFonts w:ascii="Arial" w:hAnsi="Arial" w:cs="Arial"/>
          <w:iCs/>
          <w:sz w:val="20"/>
          <w:szCs w:val="20"/>
        </w:rPr>
        <w:t xml:space="preserve">17.2.4 </w:t>
      </w:r>
      <w:r w:rsidRPr="002D77F5">
        <w:rPr>
          <w:rFonts w:ascii="Arial" w:hAnsi="Arial" w:cs="Arial"/>
          <w:bCs w:val="0"/>
          <w:iCs/>
          <w:sz w:val="20"/>
          <w:szCs w:val="20"/>
        </w:rPr>
        <w:t>W</w:t>
      </w:r>
      <w:r w:rsidRPr="002D77F5">
        <w:rPr>
          <w:rFonts w:ascii="Arial" w:eastAsia="Times New Roman" w:hAnsi="Arial" w:cs="Arial"/>
          <w:bCs w:val="0"/>
          <w:iCs/>
          <w:sz w:val="20"/>
          <w:szCs w:val="20"/>
        </w:rPr>
        <w:t xml:space="preserve"> zakresie dysponowania osobami</w:t>
      </w:r>
      <w:r w:rsidRPr="009964F5">
        <w:rPr>
          <w:rFonts w:ascii="Arial" w:hAnsi="Arial" w:cs="Arial"/>
          <w:b w:val="0"/>
          <w:iCs/>
          <w:sz w:val="20"/>
          <w:szCs w:val="20"/>
        </w:rPr>
        <w:t xml:space="preserve">  </w:t>
      </w:r>
      <w:r w:rsidRPr="009964F5">
        <w:rPr>
          <w:rFonts w:ascii="Arial" w:hAnsi="Arial" w:cs="Arial"/>
          <w:iCs/>
          <w:sz w:val="20"/>
          <w:szCs w:val="20"/>
        </w:rPr>
        <w:t>DLA CZĘŚCI 2:</w:t>
      </w:r>
    </w:p>
    <w:p w14:paraId="57F7FF1C" w14:textId="77777777" w:rsidR="00221A35" w:rsidRPr="009964F5" w:rsidRDefault="00221A35" w:rsidP="00221A35">
      <w:pPr>
        <w:autoSpaceDE w:val="0"/>
        <w:autoSpaceDN w:val="0"/>
        <w:adjustRightInd w:val="0"/>
        <w:jc w:val="both"/>
        <w:rPr>
          <w:rFonts w:ascii="Arial" w:hAnsi="Arial" w:cs="Arial"/>
          <w:sz w:val="20"/>
          <w:szCs w:val="20"/>
        </w:rPr>
      </w:pPr>
      <w:r w:rsidRPr="009964F5">
        <w:rPr>
          <w:rFonts w:ascii="Arial" w:hAnsi="Arial" w:cs="Arial"/>
          <w:color w:val="000000"/>
          <w:sz w:val="20"/>
          <w:szCs w:val="20"/>
        </w:rPr>
        <w:t>Wykonawca winien dysponować osobami posiadającymi uprawnienia</w:t>
      </w:r>
      <w:r w:rsidRPr="009964F5">
        <w:rPr>
          <w:rFonts w:ascii="Arial" w:hAnsi="Arial" w:cs="Arial"/>
          <w:sz w:val="20"/>
          <w:szCs w:val="20"/>
        </w:rPr>
        <w:t>:</w:t>
      </w:r>
    </w:p>
    <w:p w14:paraId="6002A99E" w14:textId="77777777" w:rsidR="00221A35" w:rsidRPr="009964F5" w:rsidRDefault="00221A35" w:rsidP="00221A35">
      <w:pPr>
        <w:autoSpaceDE w:val="0"/>
        <w:autoSpaceDN w:val="0"/>
        <w:adjustRightInd w:val="0"/>
        <w:jc w:val="both"/>
        <w:rPr>
          <w:rFonts w:ascii="Arial" w:hAnsi="Arial" w:cs="Arial"/>
          <w:sz w:val="20"/>
          <w:szCs w:val="20"/>
        </w:rPr>
      </w:pPr>
      <w:r w:rsidRPr="009964F5">
        <w:rPr>
          <w:rFonts w:ascii="Arial" w:hAnsi="Arial" w:cs="Arial"/>
          <w:sz w:val="20"/>
          <w:szCs w:val="20"/>
        </w:rPr>
        <w:t xml:space="preserve">- ważne świadectwa kwalifikacyjne SEP uprawniające do zajmowania się eksploatacją urządzeń instalacji i sieci, eksploatacji i pomiarów E oraz dozoru D, </w:t>
      </w:r>
    </w:p>
    <w:p w14:paraId="6131F813" w14:textId="77777777" w:rsidR="00221A35" w:rsidRPr="009964F5" w:rsidRDefault="00221A35" w:rsidP="00221A35">
      <w:pPr>
        <w:autoSpaceDE w:val="0"/>
        <w:autoSpaceDN w:val="0"/>
        <w:adjustRightInd w:val="0"/>
        <w:jc w:val="both"/>
        <w:rPr>
          <w:rFonts w:ascii="Arial" w:hAnsi="Arial" w:cs="Arial"/>
          <w:sz w:val="20"/>
          <w:szCs w:val="20"/>
        </w:rPr>
      </w:pPr>
      <w:r w:rsidRPr="009964F5">
        <w:rPr>
          <w:rFonts w:ascii="Arial" w:hAnsi="Arial" w:cs="Arial"/>
          <w:sz w:val="20"/>
          <w:szCs w:val="20"/>
        </w:rPr>
        <w:t xml:space="preserve">- osoby posiadające uprawnienia do obsługi maszyn i sprzętu wymaganego do wykonania zadań, a wymienionych w punkcie </w:t>
      </w:r>
      <w:r>
        <w:rPr>
          <w:rFonts w:ascii="Arial" w:hAnsi="Arial" w:cs="Arial"/>
          <w:sz w:val="20"/>
          <w:szCs w:val="20"/>
        </w:rPr>
        <w:t>17.2.6</w:t>
      </w:r>
      <w:r w:rsidRPr="009964F5">
        <w:rPr>
          <w:rFonts w:ascii="Arial" w:hAnsi="Arial" w:cs="Arial"/>
          <w:sz w:val="20"/>
          <w:szCs w:val="20"/>
        </w:rPr>
        <w:t xml:space="preserve"> </w:t>
      </w:r>
      <w:r w:rsidRPr="009964F5">
        <w:rPr>
          <w:rFonts w:ascii="Arial" w:hAnsi="Arial" w:cs="Arial"/>
          <w:b/>
          <w:bCs/>
          <w:sz w:val="20"/>
          <w:szCs w:val="20"/>
        </w:rPr>
        <w:t>dla CZĘŚCI 2.</w:t>
      </w:r>
    </w:p>
    <w:p w14:paraId="5506DD66" w14:textId="77777777" w:rsidR="00221A35" w:rsidRPr="009964F5" w:rsidRDefault="00221A35" w:rsidP="00221A35">
      <w:pPr>
        <w:autoSpaceDE w:val="0"/>
        <w:autoSpaceDN w:val="0"/>
        <w:adjustRightInd w:val="0"/>
        <w:jc w:val="both"/>
        <w:rPr>
          <w:rFonts w:ascii="Arial" w:hAnsi="Arial" w:cs="Arial"/>
          <w:bCs/>
          <w:sz w:val="20"/>
          <w:szCs w:val="20"/>
        </w:rPr>
      </w:pPr>
      <w:r w:rsidRPr="009964F5">
        <w:rPr>
          <w:rFonts w:ascii="Arial" w:hAnsi="Arial" w:cs="Arial"/>
          <w:bCs/>
          <w:color w:val="000000"/>
          <w:sz w:val="20"/>
          <w:szCs w:val="20"/>
        </w:rPr>
        <w:t>Zamawiający zastrzega sobie wezwać wykonawcę, na każdym etapie, do udokumentowania posiadania tych uprawnień.</w:t>
      </w:r>
    </w:p>
    <w:p w14:paraId="03686C7F" w14:textId="77777777" w:rsidR="00221A35" w:rsidRPr="0025068B" w:rsidRDefault="00221A35" w:rsidP="00221A35">
      <w:pPr>
        <w:pStyle w:val="Default"/>
        <w:jc w:val="both"/>
        <w:rPr>
          <w:rFonts w:ascii="Arial" w:hAnsi="Arial" w:cs="Arial"/>
          <w:b/>
          <w:i/>
          <w:color w:val="auto"/>
          <w:sz w:val="20"/>
          <w:szCs w:val="20"/>
        </w:rPr>
      </w:pPr>
      <w:r w:rsidRPr="00870788">
        <w:rPr>
          <w:rFonts w:ascii="Arial" w:hAnsi="Arial" w:cs="Arial"/>
          <w:b/>
          <w:iCs/>
          <w:color w:val="auto"/>
          <w:sz w:val="20"/>
          <w:szCs w:val="20"/>
        </w:rPr>
        <w:t>17.2.5</w:t>
      </w:r>
      <w:r>
        <w:rPr>
          <w:rFonts w:ascii="Arial" w:hAnsi="Arial" w:cs="Arial"/>
          <w:b/>
          <w:i/>
          <w:color w:val="auto"/>
          <w:sz w:val="20"/>
          <w:szCs w:val="20"/>
        </w:rPr>
        <w:t xml:space="preserve"> </w:t>
      </w:r>
      <w:r w:rsidRPr="0025068B">
        <w:rPr>
          <w:rFonts w:ascii="Arial" w:hAnsi="Arial" w:cs="Arial"/>
          <w:b/>
          <w:iCs/>
          <w:color w:val="auto"/>
          <w:sz w:val="20"/>
          <w:szCs w:val="20"/>
        </w:rPr>
        <w:t>W zakresie wyposażenia zakładu dostępnych wykonawcy w celu wykonania zamówienia</w:t>
      </w:r>
      <w:r>
        <w:rPr>
          <w:rFonts w:ascii="Arial" w:hAnsi="Arial" w:cs="Arial"/>
          <w:b/>
          <w:i/>
          <w:color w:val="auto"/>
          <w:sz w:val="20"/>
          <w:szCs w:val="20"/>
        </w:rPr>
        <w:t xml:space="preserve"> </w:t>
      </w:r>
      <w:r w:rsidRPr="009964F5">
        <w:rPr>
          <w:rFonts w:ascii="Arial" w:hAnsi="Arial" w:cs="Arial"/>
          <w:b/>
          <w:iCs/>
          <w:color w:val="auto"/>
          <w:sz w:val="20"/>
          <w:szCs w:val="20"/>
        </w:rPr>
        <w:t>DLA CZĘŚCI 1:</w:t>
      </w:r>
    </w:p>
    <w:p w14:paraId="581700D4" w14:textId="77777777" w:rsidR="00221A35" w:rsidRPr="009964F5" w:rsidRDefault="00221A35" w:rsidP="00221A35">
      <w:pPr>
        <w:jc w:val="both"/>
        <w:rPr>
          <w:rFonts w:ascii="Arial" w:hAnsi="Arial" w:cs="Arial"/>
          <w:sz w:val="20"/>
          <w:szCs w:val="20"/>
        </w:rPr>
      </w:pPr>
      <w:r w:rsidRPr="009964F5">
        <w:rPr>
          <w:rFonts w:ascii="Arial" w:hAnsi="Arial" w:cs="Arial"/>
          <w:sz w:val="20"/>
          <w:szCs w:val="20"/>
        </w:rPr>
        <w:t>Dysponowanie w celu wykonania zamówienia, urządzeniami technicznymi, takimi jak:</w:t>
      </w:r>
    </w:p>
    <w:p w14:paraId="0587A3CE" w14:textId="77777777" w:rsidR="00221A35" w:rsidRPr="009964F5" w:rsidRDefault="00221A35" w:rsidP="00221A35">
      <w:pPr>
        <w:tabs>
          <w:tab w:val="num" w:pos="2880"/>
        </w:tabs>
        <w:jc w:val="both"/>
        <w:rPr>
          <w:rFonts w:ascii="Arial" w:hAnsi="Arial" w:cs="Arial"/>
          <w:sz w:val="20"/>
          <w:szCs w:val="20"/>
        </w:rPr>
      </w:pPr>
      <w:r w:rsidRPr="009964F5">
        <w:rPr>
          <w:rFonts w:ascii="Arial" w:hAnsi="Arial" w:cs="Arial"/>
          <w:sz w:val="20"/>
          <w:szCs w:val="20"/>
        </w:rPr>
        <w:t>- zalegalizowane przyrządy do wykonywania pomiarów elektrycznych wyszczególnionych w zamówieniu,</w:t>
      </w:r>
    </w:p>
    <w:p w14:paraId="3FA3C0B2" w14:textId="77777777" w:rsidR="00221A35" w:rsidRPr="009964F5" w:rsidRDefault="00221A35" w:rsidP="00221A35">
      <w:pPr>
        <w:tabs>
          <w:tab w:val="num" w:pos="2880"/>
        </w:tabs>
        <w:jc w:val="both"/>
        <w:rPr>
          <w:rFonts w:ascii="Arial" w:hAnsi="Arial" w:cs="Arial"/>
          <w:sz w:val="20"/>
          <w:szCs w:val="20"/>
        </w:rPr>
      </w:pPr>
      <w:r w:rsidRPr="009964F5">
        <w:rPr>
          <w:rFonts w:ascii="Arial" w:hAnsi="Arial" w:cs="Arial"/>
          <w:sz w:val="20"/>
          <w:szCs w:val="20"/>
        </w:rPr>
        <w:t xml:space="preserve">- sprzęt do wykrywania miejsc uszkodzeń linii kablowych (lokalizowanie  miejsc uszkodzeń kabla należy wkalkulować w cenę ofertową wszystkich robót konserwacyjnych), </w:t>
      </w:r>
    </w:p>
    <w:p w14:paraId="0824429C" w14:textId="77777777" w:rsidR="00221A35" w:rsidRPr="009964F5" w:rsidRDefault="00221A35" w:rsidP="00221A35">
      <w:pPr>
        <w:tabs>
          <w:tab w:val="num" w:pos="2880"/>
        </w:tabs>
        <w:jc w:val="both"/>
        <w:rPr>
          <w:rFonts w:ascii="Arial" w:hAnsi="Arial" w:cs="Arial"/>
          <w:bCs/>
          <w:sz w:val="20"/>
          <w:szCs w:val="20"/>
        </w:rPr>
      </w:pPr>
      <w:r w:rsidRPr="009964F5">
        <w:rPr>
          <w:rFonts w:ascii="Arial" w:hAnsi="Arial" w:cs="Arial"/>
          <w:sz w:val="20"/>
          <w:szCs w:val="20"/>
        </w:rPr>
        <w:t xml:space="preserve">- podnośnik z koszem izolowanym o zasięgu minimum 27 m niezbędnym do bezpiecznej wymiany źródeł światła na masztach znajdujących się na rondach (użycie ww. sprzętu należy wkalkulować w cenę ofertową wszystkich robót konserwacyjnych). Zamawiający będzie uprawniony do </w:t>
      </w:r>
      <w:r w:rsidRPr="009964F5">
        <w:rPr>
          <w:rFonts w:ascii="Arial" w:hAnsi="Arial" w:cs="Arial"/>
          <w:bCs/>
          <w:sz w:val="20"/>
          <w:szCs w:val="20"/>
        </w:rPr>
        <w:t xml:space="preserve">wezwania Wykonawcy </w:t>
      </w:r>
      <w:r w:rsidRPr="009964F5">
        <w:rPr>
          <w:rFonts w:ascii="Arial" w:hAnsi="Arial" w:cs="Arial"/>
          <w:bCs/>
          <w:color w:val="000000"/>
          <w:sz w:val="20"/>
          <w:szCs w:val="20"/>
        </w:rPr>
        <w:t xml:space="preserve">na każdym etapie do udokumentowania dysponowania ww. urządzeniami. </w:t>
      </w:r>
    </w:p>
    <w:p w14:paraId="721C1B42" w14:textId="77777777" w:rsidR="00221A35" w:rsidRPr="0025068B" w:rsidRDefault="00221A35" w:rsidP="00221A35">
      <w:pPr>
        <w:pStyle w:val="Default"/>
        <w:jc w:val="both"/>
        <w:rPr>
          <w:rFonts w:ascii="Arial" w:hAnsi="Arial" w:cs="Arial"/>
          <w:b/>
          <w:i/>
          <w:color w:val="auto"/>
          <w:sz w:val="20"/>
          <w:szCs w:val="20"/>
        </w:rPr>
      </w:pPr>
      <w:r w:rsidRPr="00870788">
        <w:rPr>
          <w:rFonts w:ascii="Arial" w:hAnsi="Arial" w:cs="Arial"/>
          <w:b/>
          <w:iCs/>
          <w:color w:val="auto"/>
          <w:sz w:val="20"/>
          <w:szCs w:val="20"/>
        </w:rPr>
        <w:t>17.2.6</w:t>
      </w:r>
      <w:r>
        <w:rPr>
          <w:rFonts w:ascii="Arial" w:hAnsi="Arial" w:cs="Arial"/>
          <w:b/>
          <w:i/>
          <w:color w:val="auto"/>
          <w:sz w:val="20"/>
          <w:szCs w:val="20"/>
        </w:rPr>
        <w:t xml:space="preserve"> </w:t>
      </w:r>
      <w:r w:rsidRPr="0025068B">
        <w:rPr>
          <w:rFonts w:ascii="Arial" w:hAnsi="Arial" w:cs="Arial"/>
          <w:b/>
          <w:iCs/>
          <w:color w:val="auto"/>
          <w:sz w:val="20"/>
          <w:szCs w:val="20"/>
        </w:rPr>
        <w:t>W zakresie wyposażenia zakładu dostępnych wykonawcy w celu wykonania zamówienia</w:t>
      </w:r>
      <w:r>
        <w:rPr>
          <w:rFonts w:ascii="Arial" w:hAnsi="Arial" w:cs="Arial"/>
          <w:b/>
          <w:i/>
          <w:color w:val="auto"/>
          <w:sz w:val="20"/>
          <w:szCs w:val="20"/>
        </w:rPr>
        <w:t xml:space="preserve"> </w:t>
      </w:r>
      <w:r w:rsidRPr="009964F5">
        <w:rPr>
          <w:rFonts w:ascii="Arial" w:hAnsi="Arial" w:cs="Arial"/>
          <w:b/>
          <w:iCs/>
          <w:color w:val="auto"/>
          <w:sz w:val="20"/>
          <w:szCs w:val="20"/>
        </w:rPr>
        <w:t xml:space="preserve">DLA CZĘŚCI </w:t>
      </w:r>
      <w:r>
        <w:rPr>
          <w:rFonts w:ascii="Arial" w:hAnsi="Arial" w:cs="Arial"/>
          <w:b/>
          <w:iCs/>
          <w:color w:val="auto"/>
          <w:sz w:val="20"/>
          <w:szCs w:val="20"/>
        </w:rPr>
        <w:t>2</w:t>
      </w:r>
      <w:r w:rsidRPr="009964F5">
        <w:rPr>
          <w:rFonts w:ascii="Arial" w:hAnsi="Arial" w:cs="Arial"/>
          <w:b/>
          <w:iCs/>
          <w:color w:val="auto"/>
          <w:sz w:val="20"/>
          <w:szCs w:val="20"/>
        </w:rPr>
        <w:t>:</w:t>
      </w:r>
    </w:p>
    <w:p w14:paraId="3B4EA2D8" w14:textId="77777777" w:rsidR="00221A35" w:rsidRPr="009964F5" w:rsidRDefault="00221A35" w:rsidP="00221A35">
      <w:pPr>
        <w:jc w:val="both"/>
        <w:rPr>
          <w:rFonts w:ascii="Arial" w:hAnsi="Arial" w:cs="Arial"/>
          <w:sz w:val="20"/>
          <w:szCs w:val="20"/>
        </w:rPr>
      </w:pPr>
      <w:r w:rsidRPr="009964F5">
        <w:rPr>
          <w:rFonts w:ascii="Arial" w:hAnsi="Arial" w:cs="Arial"/>
          <w:sz w:val="20"/>
          <w:szCs w:val="20"/>
        </w:rPr>
        <w:t xml:space="preserve">Dysponowania w celu wykonania zamówienia, urządzeniami technicznymi takimi jak: </w:t>
      </w:r>
    </w:p>
    <w:p w14:paraId="52CA19A6" w14:textId="77777777" w:rsidR="00221A35" w:rsidRPr="009964F5" w:rsidRDefault="00221A35" w:rsidP="00221A35">
      <w:pPr>
        <w:pStyle w:val="Nagwek"/>
        <w:spacing w:before="60"/>
        <w:jc w:val="both"/>
        <w:rPr>
          <w:rFonts w:ascii="Arial" w:hAnsi="Arial" w:cs="Arial"/>
          <w:sz w:val="20"/>
          <w:szCs w:val="20"/>
        </w:rPr>
      </w:pPr>
      <w:r w:rsidRPr="009964F5">
        <w:rPr>
          <w:rFonts w:ascii="Arial" w:hAnsi="Arial" w:cs="Arial"/>
          <w:sz w:val="20"/>
          <w:szCs w:val="20"/>
        </w:rPr>
        <w:lastRenderedPageBreak/>
        <w:t>- zalegalizowanymi przyrządami do wykonywania pomiarów elektrycznych wyszczególnionych</w:t>
      </w:r>
      <w:r w:rsidRPr="009964F5">
        <w:rPr>
          <w:rFonts w:ascii="Arial" w:hAnsi="Arial" w:cs="Arial"/>
          <w:sz w:val="20"/>
          <w:szCs w:val="20"/>
        </w:rPr>
        <w:br/>
        <w:t>w zamówieniu sygnalizacji świetlnych.</w:t>
      </w:r>
    </w:p>
    <w:p w14:paraId="2E46E5B3" w14:textId="77777777" w:rsidR="00221A35" w:rsidRPr="009964F5" w:rsidRDefault="00221A35" w:rsidP="00221A35">
      <w:pPr>
        <w:tabs>
          <w:tab w:val="num" w:pos="2880"/>
        </w:tabs>
        <w:spacing w:before="60"/>
        <w:jc w:val="both"/>
        <w:rPr>
          <w:rFonts w:ascii="Arial" w:hAnsi="Arial" w:cs="Arial"/>
          <w:sz w:val="20"/>
          <w:szCs w:val="20"/>
        </w:rPr>
      </w:pPr>
      <w:r w:rsidRPr="009964F5">
        <w:rPr>
          <w:rFonts w:ascii="Arial" w:hAnsi="Arial" w:cs="Arial"/>
          <w:sz w:val="20"/>
          <w:szCs w:val="20"/>
        </w:rPr>
        <w:t>- dysponowanie sprzętem:</w:t>
      </w:r>
    </w:p>
    <w:tbl>
      <w:tblPr>
        <w:tblW w:w="5000" w:type="pct"/>
        <w:jc w:val="center"/>
        <w:tblCellMar>
          <w:left w:w="70" w:type="dxa"/>
          <w:right w:w="70" w:type="dxa"/>
        </w:tblCellMar>
        <w:tblLook w:val="04A0" w:firstRow="1" w:lastRow="0" w:firstColumn="1" w:lastColumn="0" w:noHBand="0" w:noVBand="1"/>
      </w:tblPr>
      <w:tblGrid>
        <w:gridCol w:w="6902"/>
        <w:gridCol w:w="2158"/>
      </w:tblGrid>
      <w:tr w:rsidR="00221A35" w:rsidRPr="009964F5" w14:paraId="1FBE48B7" w14:textId="77777777" w:rsidTr="00DD23D9">
        <w:trPr>
          <w:trHeight w:val="450"/>
          <w:jc w:val="center"/>
        </w:trPr>
        <w:tc>
          <w:tcPr>
            <w:tcW w:w="3809"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0E6C92F"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Opis (Typ/ Marka/ Model)</w:t>
            </w:r>
          </w:p>
          <w:p w14:paraId="60C10303"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minimalna wymagana wydajność</w:t>
            </w:r>
          </w:p>
        </w:tc>
        <w:tc>
          <w:tcPr>
            <w:tcW w:w="11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9D7C81"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Wymagana minimalna ilość</w:t>
            </w:r>
          </w:p>
        </w:tc>
      </w:tr>
      <w:tr w:rsidR="00221A35" w:rsidRPr="009964F5" w14:paraId="4DDB9708" w14:textId="77777777" w:rsidTr="00DD23D9">
        <w:trPr>
          <w:trHeight w:val="450"/>
          <w:jc w:val="center"/>
        </w:trPr>
        <w:tc>
          <w:tcPr>
            <w:tcW w:w="3809" w:type="pct"/>
            <w:vMerge/>
            <w:tcBorders>
              <w:top w:val="single" w:sz="4" w:space="0" w:color="auto"/>
              <w:left w:val="single" w:sz="4" w:space="0" w:color="auto"/>
              <w:bottom w:val="single" w:sz="4" w:space="0" w:color="auto"/>
              <w:right w:val="single" w:sz="4" w:space="0" w:color="auto"/>
            </w:tcBorders>
            <w:vAlign w:val="center"/>
            <w:hideMark/>
          </w:tcPr>
          <w:p w14:paraId="61F864E0" w14:textId="77777777" w:rsidR="00221A35" w:rsidRPr="009964F5" w:rsidRDefault="00221A35" w:rsidP="00DD23D9">
            <w:pPr>
              <w:rPr>
                <w:rFonts w:ascii="Arial" w:hAnsi="Arial" w:cs="Arial"/>
                <w:color w:val="000000"/>
                <w:sz w:val="20"/>
                <w:szCs w:val="20"/>
              </w:rPr>
            </w:pPr>
          </w:p>
        </w:tc>
        <w:tc>
          <w:tcPr>
            <w:tcW w:w="1191" w:type="pct"/>
            <w:vMerge/>
            <w:tcBorders>
              <w:top w:val="single" w:sz="4" w:space="0" w:color="auto"/>
              <w:left w:val="single" w:sz="4" w:space="0" w:color="auto"/>
              <w:bottom w:val="single" w:sz="4" w:space="0" w:color="auto"/>
              <w:right w:val="single" w:sz="4" w:space="0" w:color="auto"/>
            </w:tcBorders>
            <w:vAlign w:val="center"/>
            <w:hideMark/>
          </w:tcPr>
          <w:p w14:paraId="1142E1C2" w14:textId="77777777" w:rsidR="00221A35" w:rsidRPr="009964F5" w:rsidRDefault="00221A35" w:rsidP="00DD23D9">
            <w:pPr>
              <w:rPr>
                <w:rFonts w:ascii="Arial" w:hAnsi="Arial" w:cs="Arial"/>
                <w:color w:val="000000"/>
                <w:sz w:val="20"/>
                <w:szCs w:val="20"/>
              </w:rPr>
            </w:pPr>
          </w:p>
        </w:tc>
      </w:tr>
      <w:tr w:rsidR="00221A35" w:rsidRPr="009964F5" w14:paraId="2CC560C9"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7C3DF9A6"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Oznakowane samochody „Pogotowie sygnalizacji”</w:t>
            </w:r>
          </w:p>
        </w:tc>
        <w:tc>
          <w:tcPr>
            <w:tcW w:w="1191" w:type="pct"/>
            <w:tcBorders>
              <w:top w:val="nil"/>
              <w:left w:val="nil"/>
              <w:bottom w:val="single" w:sz="4" w:space="0" w:color="auto"/>
              <w:right w:val="single" w:sz="4" w:space="0" w:color="auto"/>
            </w:tcBorders>
            <w:shd w:val="clear" w:color="auto" w:fill="auto"/>
            <w:noWrap/>
            <w:vAlign w:val="center"/>
            <w:hideMark/>
          </w:tcPr>
          <w:p w14:paraId="709F5D26"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64B8F58F"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2B1EBABD"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Podnośnik koszowy</w:t>
            </w:r>
          </w:p>
        </w:tc>
        <w:tc>
          <w:tcPr>
            <w:tcW w:w="1191" w:type="pct"/>
            <w:tcBorders>
              <w:top w:val="nil"/>
              <w:left w:val="nil"/>
              <w:bottom w:val="single" w:sz="4" w:space="0" w:color="auto"/>
              <w:right w:val="single" w:sz="4" w:space="0" w:color="auto"/>
            </w:tcBorders>
            <w:shd w:val="clear" w:color="auto" w:fill="auto"/>
            <w:noWrap/>
            <w:vAlign w:val="center"/>
            <w:hideMark/>
          </w:tcPr>
          <w:p w14:paraId="54EEB595"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011F384B"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26B16663"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Samochód dostawczy 0,9 t</w:t>
            </w:r>
          </w:p>
        </w:tc>
        <w:tc>
          <w:tcPr>
            <w:tcW w:w="1191" w:type="pct"/>
            <w:tcBorders>
              <w:top w:val="nil"/>
              <w:left w:val="nil"/>
              <w:bottom w:val="single" w:sz="4" w:space="0" w:color="auto"/>
              <w:right w:val="single" w:sz="4" w:space="0" w:color="auto"/>
            </w:tcBorders>
            <w:shd w:val="clear" w:color="auto" w:fill="auto"/>
            <w:noWrap/>
            <w:vAlign w:val="center"/>
            <w:hideMark/>
          </w:tcPr>
          <w:p w14:paraId="7EB1ABF8"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5A05F78F"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25BF37A4"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Pilarka spalinowa do nawierzchni</w:t>
            </w:r>
          </w:p>
        </w:tc>
        <w:tc>
          <w:tcPr>
            <w:tcW w:w="1191" w:type="pct"/>
            <w:tcBorders>
              <w:top w:val="nil"/>
              <w:left w:val="nil"/>
              <w:bottom w:val="single" w:sz="4" w:space="0" w:color="auto"/>
              <w:right w:val="single" w:sz="4" w:space="0" w:color="auto"/>
            </w:tcBorders>
            <w:shd w:val="clear" w:color="auto" w:fill="auto"/>
            <w:noWrap/>
            <w:vAlign w:val="center"/>
            <w:hideMark/>
          </w:tcPr>
          <w:p w14:paraId="33C6505E"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6EC534CB"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31F6FD22"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Młot pneumatyczny</w:t>
            </w:r>
          </w:p>
        </w:tc>
        <w:tc>
          <w:tcPr>
            <w:tcW w:w="1191" w:type="pct"/>
            <w:tcBorders>
              <w:top w:val="nil"/>
              <w:left w:val="nil"/>
              <w:bottom w:val="single" w:sz="4" w:space="0" w:color="auto"/>
              <w:right w:val="single" w:sz="4" w:space="0" w:color="auto"/>
            </w:tcBorders>
            <w:shd w:val="clear" w:color="auto" w:fill="auto"/>
            <w:noWrap/>
            <w:vAlign w:val="center"/>
            <w:hideMark/>
          </w:tcPr>
          <w:p w14:paraId="6B59CAC7"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453204A7"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1E873D5E"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Zagęszczarka</w:t>
            </w:r>
          </w:p>
        </w:tc>
        <w:tc>
          <w:tcPr>
            <w:tcW w:w="1191" w:type="pct"/>
            <w:tcBorders>
              <w:top w:val="nil"/>
              <w:left w:val="nil"/>
              <w:bottom w:val="single" w:sz="4" w:space="0" w:color="auto"/>
              <w:right w:val="single" w:sz="4" w:space="0" w:color="auto"/>
            </w:tcBorders>
            <w:shd w:val="clear" w:color="auto" w:fill="auto"/>
            <w:noWrap/>
            <w:vAlign w:val="center"/>
            <w:hideMark/>
          </w:tcPr>
          <w:p w14:paraId="454A0F19"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6D11738A"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2AE95AF4"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Przyrząd do strojenia pętli indukcyjnych</w:t>
            </w:r>
          </w:p>
        </w:tc>
        <w:tc>
          <w:tcPr>
            <w:tcW w:w="1191" w:type="pct"/>
            <w:tcBorders>
              <w:top w:val="nil"/>
              <w:left w:val="nil"/>
              <w:bottom w:val="single" w:sz="4" w:space="0" w:color="auto"/>
              <w:right w:val="single" w:sz="4" w:space="0" w:color="auto"/>
            </w:tcBorders>
            <w:shd w:val="clear" w:color="auto" w:fill="auto"/>
            <w:noWrap/>
            <w:vAlign w:val="center"/>
            <w:hideMark/>
          </w:tcPr>
          <w:p w14:paraId="555305C7"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362AE30D"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518A6394"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Agregat prądotwórczy</w:t>
            </w:r>
          </w:p>
        </w:tc>
        <w:tc>
          <w:tcPr>
            <w:tcW w:w="1191" w:type="pct"/>
            <w:tcBorders>
              <w:top w:val="nil"/>
              <w:left w:val="nil"/>
              <w:bottom w:val="single" w:sz="4" w:space="0" w:color="auto"/>
              <w:right w:val="single" w:sz="4" w:space="0" w:color="auto"/>
            </w:tcBorders>
            <w:shd w:val="clear" w:color="auto" w:fill="auto"/>
            <w:noWrap/>
            <w:vAlign w:val="center"/>
            <w:hideMark/>
          </w:tcPr>
          <w:p w14:paraId="451AF4B7"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25BF7B89"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26554A02"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Zestaw zabezpieczający roboty</w:t>
            </w:r>
          </w:p>
        </w:tc>
        <w:tc>
          <w:tcPr>
            <w:tcW w:w="1191" w:type="pct"/>
            <w:tcBorders>
              <w:top w:val="nil"/>
              <w:left w:val="nil"/>
              <w:bottom w:val="single" w:sz="4" w:space="0" w:color="auto"/>
              <w:right w:val="single" w:sz="4" w:space="0" w:color="auto"/>
            </w:tcBorders>
            <w:shd w:val="clear" w:color="auto" w:fill="auto"/>
            <w:noWrap/>
            <w:vAlign w:val="center"/>
            <w:hideMark/>
          </w:tcPr>
          <w:p w14:paraId="3104F1DD"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4623BB45" w14:textId="77777777" w:rsidTr="00DD23D9">
        <w:trPr>
          <w:trHeight w:val="300"/>
          <w:jc w:val="center"/>
        </w:trPr>
        <w:tc>
          <w:tcPr>
            <w:tcW w:w="3809" w:type="pct"/>
            <w:tcBorders>
              <w:top w:val="nil"/>
              <w:left w:val="single" w:sz="4" w:space="0" w:color="auto"/>
              <w:bottom w:val="single" w:sz="4" w:space="0" w:color="auto"/>
              <w:right w:val="single" w:sz="4" w:space="0" w:color="auto"/>
            </w:tcBorders>
            <w:shd w:val="clear" w:color="auto" w:fill="auto"/>
            <w:noWrap/>
            <w:vAlign w:val="bottom"/>
            <w:hideMark/>
          </w:tcPr>
          <w:p w14:paraId="3DF2FEDA"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Sygnalizację awaryjną i wahadłową</w:t>
            </w:r>
          </w:p>
        </w:tc>
        <w:tc>
          <w:tcPr>
            <w:tcW w:w="1191" w:type="pct"/>
            <w:tcBorders>
              <w:top w:val="nil"/>
              <w:left w:val="nil"/>
              <w:bottom w:val="single" w:sz="4" w:space="0" w:color="auto"/>
              <w:right w:val="single" w:sz="4" w:space="0" w:color="auto"/>
            </w:tcBorders>
            <w:shd w:val="clear" w:color="auto" w:fill="auto"/>
            <w:noWrap/>
            <w:vAlign w:val="center"/>
            <w:hideMark/>
          </w:tcPr>
          <w:p w14:paraId="2E27C0FF"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16F0F49A" w14:textId="77777777" w:rsidTr="00DD23D9">
        <w:trPr>
          <w:trHeight w:val="450"/>
          <w:jc w:val="center"/>
        </w:trPr>
        <w:tc>
          <w:tcPr>
            <w:tcW w:w="3809" w:type="pct"/>
            <w:vMerge w:val="restart"/>
            <w:tcBorders>
              <w:top w:val="nil"/>
              <w:left w:val="single" w:sz="4" w:space="0" w:color="auto"/>
              <w:bottom w:val="single" w:sz="4" w:space="0" w:color="000000"/>
              <w:right w:val="single" w:sz="4" w:space="0" w:color="auto"/>
            </w:tcBorders>
            <w:shd w:val="clear" w:color="auto" w:fill="auto"/>
            <w:vAlign w:val="center"/>
            <w:hideMark/>
          </w:tcPr>
          <w:p w14:paraId="63D42E97" w14:textId="77777777" w:rsidR="00221A35" w:rsidRPr="009964F5" w:rsidRDefault="00221A35" w:rsidP="00DD23D9">
            <w:pPr>
              <w:rPr>
                <w:rFonts w:ascii="Arial" w:hAnsi="Arial" w:cs="Arial"/>
                <w:color w:val="000000"/>
                <w:sz w:val="20"/>
                <w:szCs w:val="20"/>
              </w:rPr>
            </w:pPr>
            <w:r w:rsidRPr="009964F5">
              <w:rPr>
                <w:rFonts w:ascii="Arial" w:hAnsi="Arial" w:cs="Arial"/>
                <w:color w:val="000000"/>
                <w:sz w:val="20"/>
                <w:szCs w:val="20"/>
              </w:rPr>
              <w:t xml:space="preserve">Kompletnie wyposażony warsztat elektroniczny, </w:t>
            </w:r>
            <w:r w:rsidRPr="009964F5">
              <w:rPr>
                <w:rFonts w:ascii="Arial" w:hAnsi="Arial" w:cs="Arial"/>
                <w:color w:val="000000"/>
                <w:sz w:val="20"/>
                <w:szCs w:val="20"/>
              </w:rPr>
              <w:br/>
              <w:t>przystosowany do sprawdzania sterowników</w:t>
            </w:r>
          </w:p>
        </w:tc>
        <w:tc>
          <w:tcPr>
            <w:tcW w:w="119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E0C3F9B" w14:textId="77777777" w:rsidR="00221A35" w:rsidRPr="009964F5" w:rsidRDefault="00221A35" w:rsidP="00DD23D9">
            <w:pPr>
              <w:jc w:val="center"/>
              <w:rPr>
                <w:rFonts w:ascii="Arial" w:hAnsi="Arial" w:cs="Arial"/>
                <w:color w:val="000000"/>
                <w:sz w:val="20"/>
                <w:szCs w:val="20"/>
              </w:rPr>
            </w:pPr>
            <w:r w:rsidRPr="009964F5">
              <w:rPr>
                <w:rFonts w:ascii="Arial" w:hAnsi="Arial" w:cs="Arial"/>
                <w:color w:val="000000"/>
                <w:sz w:val="20"/>
                <w:szCs w:val="20"/>
              </w:rPr>
              <w:t>1</w:t>
            </w:r>
          </w:p>
        </w:tc>
      </w:tr>
      <w:tr w:rsidR="00221A35" w:rsidRPr="009964F5" w14:paraId="16271873" w14:textId="77777777" w:rsidTr="00DD23D9">
        <w:trPr>
          <w:trHeight w:val="450"/>
          <w:jc w:val="center"/>
        </w:trPr>
        <w:tc>
          <w:tcPr>
            <w:tcW w:w="3809" w:type="pct"/>
            <w:vMerge/>
            <w:tcBorders>
              <w:top w:val="nil"/>
              <w:left w:val="single" w:sz="4" w:space="0" w:color="auto"/>
              <w:bottom w:val="single" w:sz="4" w:space="0" w:color="000000"/>
              <w:right w:val="single" w:sz="4" w:space="0" w:color="auto"/>
            </w:tcBorders>
            <w:vAlign w:val="center"/>
            <w:hideMark/>
          </w:tcPr>
          <w:p w14:paraId="34E482E0" w14:textId="77777777" w:rsidR="00221A35" w:rsidRPr="009964F5" w:rsidRDefault="00221A35" w:rsidP="00DD23D9">
            <w:pPr>
              <w:rPr>
                <w:rFonts w:ascii="Arial" w:hAnsi="Arial" w:cs="Arial"/>
                <w:color w:val="000000"/>
                <w:sz w:val="20"/>
                <w:szCs w:val="20"/>
              </w:rPr>
            </w:pPr>
          </w:p>
        </w:tc>
        <w:tc>
          <w:tcPr>
            <w:tcW w:w="1191" w:type="pct"/>
            <w:vMerge/>
            <w:tcBorders>
              <w:top w:val="nil"/>
              <w:left w:val="single" w:sz="4" w:space="0" w:color="auto"/>
              <w:bottom w:val="single" w:sz="4" w:space="0" w:color="000000"/>
              <w:right w:val="single" w:sz="4" w:space="0" w:color="auto"/>
            </w:tcBorders>
            <w:vAlign w:val="center"/>
            <w:hideMark/>
          </w:tcPr>
          <w:p w14:paraId="3D7D976D" w14:textId="77777777" w:rsidR="00221A35" w:rsidRPr="009964F5" w:rsidRDefault="00221A35" w:rsidP="00DD23D9">
            <w:pPr>
              <w:rPr>
                <w:rFonts w:ascii="Arial" w:hAnsi="Arial" w:cs="Arial"/>
                <w:color w:val="000000"/>
                <w:sz w:val="20"/>
                <w:szCs w:val="20"/>
              </w:rPr>
            </w:pPr>
          </w:p>
        </w:tc>
      </w:tr>
    </w:tbl>
    <w:p w14:paraId="74E1C42C" w14:textId="77777777" w:rsidR="00221A35" w:rsidRPr="009964F5" w:rsidRDefault="00221A35" w:rsidP="00221A35">
      <w:pPr>
        <w:autoSpaceDE w:val="0"/>
        <w:autoSpaceDN w:val="0"/>
        <w:adjustRightInd w:val="0"/>
        <w:jc w:val="both"/>
        <w:rPr>
          <w:rFonts w:ascii="Arial" w:hAnsi="Arial" w:cs="Arial"/>
          <w:sz w:val="20"/>
          <w:szCs w:val="20"/>
        </w:rPr>
      </w:pPr>
      <w:r w:rsidRPr="009964F5">
        <w:rPr>
          <w:rFonts w:ascii="Arial" w:hAnsi="Arial" w:cs="Arial"/>
          <w:sz w:val="20"/>
          <w:szCs w:val="20"/>
        </w:rPr>
        <w:t>W razie wystąpienia większej awarii, wykonawca musi mieć możliwość wynajęcia większej ilości sprzętu specjalistycznego.</w:t>
      </w:r>
    </w:p>
    <w:p w14:paraId="4EFEFBC3" w14:textId="77777777" w:rsidR="0045625E" w:rsidRDefault="0045625E" w:rsidP="00CA6D64">
      <w:pPr>
        <w:spacing w:after="0" w:line="240" w:lineRule="auto"/>
        <w:jc w:val="both"/>
        <w:rPr>
          <w:rFonts w:ascii="Arial" w:hAnsi="Arial" w:cs="Arial"/>
          <w:b/>
          <w:bCs/>
          <w:sz w:val="20"/>
          <w:szCs w:val="20"/>
        </w:rPr>
      </w:pPr>
    </w:p>
    <w:p w14:paraId="12717262" w14:textId="24DBAB2F" w:rsidR="005B646E" w:rsidRDefault="004223D9" w:rsidP="00CA6D64">
      <w:pPr>
        <w:spacing w:after="0" w:line="240" w:lineRule="auto"/>
        <w:jc w:val="both"/>
        <w:rPr>
          <w:rFonts w:ascii="Arial" w:hAnsi="Arial" w:cs="Arial"/>
          <w:kern w:val="1"/>
          <w:sz w:val="20"/>
          <w:szCs w:val="20"/>
          <w:lang w:bidi="pl-PL"/>
        </w:rPr>
      </w:pPr>
      <w:r w:rsidRPr="00C502BE">
        <w:rPr>
          <w:rFonts w:ascii="Arial" w:hAnsi="Arial" w:cs="Arial"/>
          <w:b/>
          <w:bCs/>
          <w:sz w:val="20"/>
          <w:szCs w:val="20"/>
        </w:rPr>
        <w:t>17.</w:t>
      </w:r>
      <w:r w:rsidR="00146F94">
        <w:rPr>
          <w:rFonts w:ascii="Arial" w:hAnsi="Arial" w:cs="Arial"/>
          <w:b/>
          <w:bCs/>
          <w:sz w:val="20"/>
          <w:szCs w:val="20"/>
        </w:rPr>
        <w:t>2</w:t>
      </w:r>
      <w:r w:rsidR="00534882" w:rsidRPr="00C502BE">
        <w:rPr>
          <w:rFonts w:ascii="Arial" w:hAnsi="Arial" w:cs="Arial"/>
          <w:b/>
          <w:bCs/>
          <w:sz w:val="20"/>
          <w:szCs w:val="20"/>
        </w:rPr>
        <w:t xml:space="preserve"> </w:t>
      </w:r>
      <w:r w:rsidR="004D6C29" w:rsidRPr="00C502BE">
        <w:rPr>
          <w:rFonts w:ascii="Arial" w:hAnsi="Arial" w:cs="Arial"/>
          <w:b/>
          <w:bCs/>
          <w:sz w:val="20"/>
          <w:szCs w:val="20"/>
        </w:rPr>
        <w:t xml:space="preserve">Informacja dokumentach, że wykonawca jest ubezpieczony </w:t>
      </w:r>
      <w:r w:rsidR="005B646E" w:rsidRPr="00C502BE">
        <w:rPr>
          <w:rFonts w:ascii="Arial" w:hAnsi="Arial" w:cs="Arial"/>
          <w:b/>
          <w:bCs/>
          <w:sz w:val="20"/>
          <w:szCs w:val="20"/>
        </w:rPr>
        <w:t>od odpowiedzialności cywilnej</w:t>
      </w:r>
      <w:r w:rsidR="005B646E" w:rsidRPr="00CA6D64">
        <w:rPr>
          <w:rFonts w:ascii="Arial" w:hAnsi="Arial" w:cs="Arial"/>
          <w:sz w:val="20"/>
          <w:szCs w:val="20"/>
        </w:rPr>
        <w:t xml:space="preserve"> w zakresie prowadzonej działalności związanej z przedmiotem zamówienia </w:t>
      </w:r>
      <w:r w:rsidR="005B646E" w:rsidRPr="00CA6D64">
        <w:rPr>
          <w:rFonts w:ascii="Arial" w:eastAsia="Times New Roman" w:hAnsi="Arial" w:cs="Arial"/>
          <w:kern w:val="1"/>
          <w:sz w:val="20"/>
          <w:szCs w:val="20"/>
          <w:lang w:eastAsia="pl-PL" w:bidi="pl-PL"/>
        </w:rPr>
        <w:t>przez okres realizacji umowy</w:t>
      </w:r>
      <w:r w:rsidR="004D6C29">
        <w:rPr>
          <w:rFonts w:ascii="Arial" w:hAnsi="Arial" w:cs="Arial"/>
          <w:kern w:val="1"/>
          <w:sz w:val="20"/>
          <w:szCs w:val="20"/>
          <w:lang w:bidi="pl-PL"/>
        </w:rPr>
        <w:t xml:space="preserve">. </w:t>
      </w:r>
    </w:p>
    <w:p w14:paraId="25B3C286" w14:textId="10E685A3" w:rsidR="00943851" w:rsidRDefault="00943851" w:rsidP="00CA6D64">
      <w:pPr>
        <w:spacing w:after="0" w:line="240" w:lineRule="auto"/>
        <w:jc w:val="both"/>
        <w:rPr>
          <w:rFonts w:ascii="Arial" w:hAnsi="Arial" w:cs="Arial"/>
          <w:kern w:val="1"/>
          <w:sz w:val="20"/>
          <w:szCs w:val="20"/>
          <w:lang w:bidi="pl-PL"/>
        </w:rPr>
      </w:pPr>
      <w:r>
        <w:rPr>
          <w:rFonts w:ascii="Arial" w:hAnsi="Arial" w:cs="Arial"/>
          <w:kern w:val="1"/>
          <w:sz w:val="20"/>
          <w:szCs w:val="20"/>
          <w:lang w:bidi="pl-PL"/>
        </w:rPr>
        <w:t xml:space="preserve">Warunki zostały określone we wzorze umowy. </w:t>
      </w:r>
    </w:p>
    <w:p w14:paraId="1F66DC8A" w14:textId="50248EE1" w:rsidR="00175B8E" w:rsidRDefault="00175B8E" w:rsidP="00853424">
      <w:pPr>
        <w:spacing w:after="0" w:line="240" w:lineRule="auto"/>
        <w:jc w:val="both"/>
        <w:rPr>
          <w:rFonts w:ascii="Arial" w:hAnsi="Arial" w:cs="Arial"/>
          <w:b/>
          <w:bCs/>
          <w:sz w:val="20"/>
          <w:szCs w:val="20"/>
        </w:rPr>
      </w:pPr>
    </w:p>
    <w:p w14:paraId="630418F9" w14:textId="4C5196E6"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18. Informacja o podmiotowych środkach dowodowych</w:t>
      </w:r>
      <w:r w:rsidR="005726E5" w:rsidRPr="00853424">
        <w:rPr>
          <w:rFonts w:ascii="Arial" w:hAnsi="Arial" w:cs="Arial"/>
          <w:sz w:val="20"/>
          <w:szCs w:val="20"/>
        </w:rPr>
        <w:t>.</w:t>
      </w:r>
    </w:p>
    <w:p w14:paraId="35E3310C" w14:textId="014D79BE" w:rsidR="0045625E" w:rsidRPr="00853424" w:rsidRDefault="0045625E" w:rsidP="00146F94">
      <w:pPr>
        <w:spacing w:after="0" w:line="240" w:lineRule="auto"/>
        <w:jc w:val="both"/>
        <w:rPr>
          <w:rFonts w:ascii="Arial" w:hAnsi="Arial" w:cs="Arial"/>
          <w:sz w:val="20"/>
          <w:szCs w:val="20"/>
        </w:rPr>
      </w:pPr>
      <w:r w:rsidRPr="00853424">
        <w:rPr>
          <w:rFonts w:ascii="Arial" w:hAnsi="Arial" w:cs="Arial"/>
          <w:sz w:val="20"/>
          <w:szCs w:val="20"/>
        </w:rPr>
        <w:t xml:space="preserve">Zamawiający </w:t>
      </w:r>
      <w:r w:rsidR="00146F94" w:rsidRPr="00221A35">
        <w:rPr>
          <w:rFonts w:ascii="Arial" w:hAnsi="Arial" w:cs="Arial"/>
          <w:b/>
          <w:bCs/>
          <w:sz w:val="20"/>
          <w:szCs w:val="20"/>
        </w:rPr>
        <w:t>nie</w:t>
      </w:r>
      <w:r w:rsidR="00146F94">
        <w:rPr>
          <w:rFonts w:ascii="Arial" w:hAnsi="Arial" w:cs="Arial"/>
          <w:sz w:val="20"/>
          <w:szCs w:val="20"/>
        </w:rPr>
        <w:t xml:space="preserve">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bookmarkStart w:id="12" w:name="_Hlk111885053"/>
      <w:r w:rsidR="00146F94">
        <w:rPr>
          <w:rFonts w:ascii="Arial" w:hAnsi="Arial" w:cs="Arial"/>
          <w:sz w:val="20"/>
          <w:szCs w:val="20"/>
        </w:rPr>
        <w:t>.</w:t>
      </w:r>
      <w:r w:rsidR="00221A35">
        <w:rPr>
          <w:rFonts w:ascii="Arial" w:hAnsi="Arial" w:cs="Arial"/>
          <w:sz w:val="20"/>
          <w:szCs w:val="20"/>
        </w:rPr>
        <w:t xml:space="preserve"> </w:t>
      </w:r>
      <w:r w:rsidR="00221A35" w:rsidRPr="002D77F5">
        <w:rPr>
          <w:rFonts w:ascii="Arial" w:hAnsi="Arial" w:cs="Arial"/>
          <w:sz w:val="20"/>
          <w:szCs w:val="20"/>
        </w:rPr>
        <w:t xml:space="preserve">Wykonawca w </w:t>
      </w:r>
      <w:r w:rsidR="00221A35" w:rsidRPr="00870788">
        <w:rPr>
          <w:rFonts w:ascii="Arial" w:hAnsi="Arial" w:cs="Arial"/>
          <w:b/>
          <w:bCs/>
          <w:sz w:val="20"/>
          <w:szCs w:val="20"/>
        </w:rPr>
        <w:t>Załączniku nr 2 do SWZ</w:t>
      </w:r>
      <w:r w:rsidR="00221A35" w:rsidRPr="002D77F5">
        <w:rPr>
          <w:rFonts w:ascii="Arial" w:hAnsi="Arial" w:cs="Arial"/>
          <w:sz w:val="20"/>
          <w:szCs w:val="20"/>
        </w:rPr>
        <w:t>, złoży stosowne oświadczenie</w:t>
      </w:r>
      <w:r w:rsidR="00221A35">
        <w:rPr>
          <w:rFonts w:ascii="Arial" w:hAnsi="Arial" w:cs="Arial"/>
          <w:sz w:val="20"/>
          <w:szCs w:val="20"/>
        </w:rPr>
        <w:t>.</w:t>
      </w:r>
    </w:p>
    <w:bookmarkEnd w:id="12"/>
    <w:p w14:paraId="4411FD52" w14:textId="77777777" w:rsidR="00CE05C2" w:rsidRPr="00CE05C2" w:rsidRDefault="00CE05C2" w:rsidP="00853424">
      <w:pPr>
        <w:spacing w:after="0" w:line="240" w:lineRule="auto"/>
        <w:jc w:val="both"/>
        <w:rPr>
          <w:rFonts w:ascii="Arial" w:hAnsi="Arial" w:cs="Arial"/>
          <w:sz w:val="20"/>
          <w:szCs w:val="20"/>
        </w:rPr>
      </w:pPr>
    </w:p>
    <w:p w14:paraId="00B6CE9E" w14:textId="424DEA8E" w:rsidR="00205D6E" w:rsidRDefault="004223D9" w:rsidP="00C502BE">
      <w:pPr>
        <w:spacing w:after="0" w:line="240" w:lineRule="auto"/>
        <w:jc w:val="both"/>
        <w:rPr>
          <w:rFonts w:ascii="Arial" w:hAnsi="Arial" w:cs="Arial"/>
          <w:sz w:val="20"/>
          <w:szCs w:val="20"/>
        </w:rPr>
      </w:pPr>
      <w:r w:rsidRPr="00CC21AB">
        <w:rPr>
          <w:rFonts w:ascii="Arial" w:hAnsi="Arial" w:cs="Arial"/>
          <w:b/>
          <w:bCs/>
          <w:sz w:val="20"/>
          <w:szCs w:val="20"/>
        </w:rPr>
        <w:t>19</w:t>
      </w:r>
      <w:r w:rsidRPr="00780438">
        <w:rPr>
          <w:rFonts w:ascii="Arial" w:hAnsi="Arial" w:cs="Arial"/>
          <w:sz w:val="20"/>
          <w:szCs w:val="20"/>
        </w:rPr>
        <w:t xml:space="preserve">. </w:t>
      </w:r>
      <w:r w:rsidRPr="00780438">
        <w:rPr>
          <w:rFonts w:ascii="Arial" w:hAnsi="Arial" w:cs="Arial"/>
          <w:b/>
          <w:bCs/>
          <w:sz w:val="20"/>
          <w:szCs w:val="20"/>
        </w:rPr>
        <w:t>Opis części zamówienia</w:t>
      </w:r>
      <w:r w:rsidRPr="00780438">
        <w:rPr>
          <w:rFonts w:ascii="Arial" w:hAnsi="Arial" w:cs="Arial"/>
          <w:sz w:val="20"/>
          <w:szCs w:val="20"/>
        </w:rPr>
        <w:t xml:space="preserve">, jeżeli zamawiający </w:t>
      </w:r>
      <w:r w:rsidR="00C502BE">
        <w:rPr>
          <w:rFonts w:ascii="Arial" w:hAnsi="Arial" w:cs="Arial"/>
          <w:sz w:val="20"/>
          <w:szCs w:val="20"/>
        </w:rPr>
        <w:t xml:space="preserve">nie </w:t>
      </w:r>
      <w:r w:rsidRPr="00780438">
        <w:rPr>
          <w:rFonts w:ascii="Arial" w:hAnsi="Arial" w:cs="Arial"/>
          <w:sz w:val="20"/>
          <w:szCs w:val="20"/>
        </w:rPr>
        <w:t xml:space="preserve">dopuszcza składanie ofert częściowych. </w:t>
      </w:r>
    </w:p>
    <w:p w14:paraId="422C1ABC" w14:textId="1510F1C8" w:rsidR="00532CC6" w:rsidRDefault="00532CC6" w:rsidP="00C502BE">
      <w:pPr>
        <w:spacing w:after="0" w:line="240" w:lineRule="auto"/>
        <w:jc w:val="both"/>
        <w:rPr>
          <w:rFonts w:ascii="Arial" w:hAnsi="Arial" w:cs="Arial"/>
          <w:sz w:val="20"/>
          <w:szCs w:val="20"/>
        </w:rPr>
      </w:pPr>
      <w:r>
        <w:rPr>
          <w:rFonts w:ascii="Arial" w:hAnsi="Arial" w:cs="Arial"/>
          <w:sz w:val="20"/>
          <w:szCs w:val="20"/>
        </w:rPr>
        <w:t>Zamawiający dopuszcza składanie ofert częściowych oznaczonych jako:</w:t>
      </w:r>
    </w:p>
    <w:p w14:paraId="7D31ED37" w14:textId="77777777" w:rsidR="00221A35" w:rsidRPr="004E6E54" w:rsidRDefault="00221A35" w:rsidP="00221A35">
      <w:pPr>
        <w:spacing w:after="0" w:line="240" w:lineRule="auto"/>
        <w:jc w:val="both"/>
        <w:rPr>
          <w:rFonts w:ascii="Arial" w:hAnsi="Arial" w:cs="Arial"/>
          <w:b/>
          <w:sz w:val="20"/>
          <w:szCs w:val="20"/>
        </w:rPr>
      </w:pPr>
      <w:r>
        <w:rPr>
          <w:rFonts w:ascii="Arial" w:hAnsi="Arial" w:cs="Arial"/>
          <w:b/>
          <w:sz w:val="20"/>
          <w:szCs w:val="20"/>
        </w:rPr>
        <w:t>-</w:t>
      </w:r>
      <w:r w:rsidRPr="004E6E54">
        <w:rPr>
          <w:rFonts w:ascii="Arial" w:hAnsi="Arial" w:cs="Arial"/>
          <w:b/>
          <w:sz w:val="20"/>
          <w:szCs w:val="20"/>
        </w:rPr>
        <w:t>CZĘŚĆ</w:t>
      </w:r>
      <w:r>
        <w:rPr>
          <w:rFonts w:ascii="Arial" w:hAnsi="Arial" w:cs="Arial"/>
          <w:b/>
          <w:sz w:val="20"/>
          <w:szCs w:val="20"/>
        </w:rPr>
        <w:t xml:space="preserve"> </w:t>
      </w:r>
      <w:r w:rsidRPr="004E6E54">
        <w:rPr>
          <w:rFonts w:ascii="Arial" w:hAnsi="Arial" w:cs="Arial"/>
          <w:b/>
          <w:sz w:val="20"/>
          <w:szCs w:val="20"/>
        </w:rPr>
        <w:t xml:space="preserve">1-Roboty konserwacyjne oświetlenia dróg, ulic, placów, iluminacji obiektów zabytkowych, </w:t>
      </w:r>
    </w:p>
    <w:p w14:paraId="7F6653CF" w14:textId="77777777" w:rsidR="00221A35" w:rsidRPr="00A8151D" w:rsidRDefault="00221A35" w:rsidP="00221A35">
      <w:pPr>
        <w:spacing w:after="0" w:line="240" w:lineRule="auto"/>
        <w:jc w:val="both"/>
        <w:rPr>
          <w:rFonts w:ascii="Arial" w:hAnsi="Arial" w:cs="Arial"/>
          <w:b/>
          <w:sz w:val="20"/>
          <w:szCs w:val="20"/>
        </w:rPr>
      </w:pPr>
      <w:r w:rsidRPr="00A8151D">
        <w:rPr>
          <w:rFonts w:ascii="Arial" w:hAnsi="Arial" w:cs="Arial"/>
          <w:b/>
          <w:sz w:val="20"/>
          <w:szCs w:val="20"/>
        </w:rPr>
        <w:t>-CZĘŚĆ 2-Sygnalizacje świetlne, aktywne przejście dla pieszych, wyświetlacze prędkości i oświetlenia solarne na terenie miasta Bolesławiec.</w:t>
      </w:r>
    </w:p>
    <w:p w14:paraId="0042D684" w14:textId="77777777" w:rsidR="00221A35" w:rsidRDefault="00221A35" w:rsidP="00636E2E">
      <w:pPr>
        <w:spacing w:after="0" w:line="240" w:lineRule="auto"/>
        <w:ind w:right="85"/>
        <w:jc w:val="both"/>
        <w:rPr>
          <w:rFonts w:ascii="Arial" w:hAnsi="Arial" w:cs="Arial"/>
          <w:sz w:val="20"/>
        </w:rPr>
      </w:pPr>
    </w:p>
    <w:p w14:paraId="76E371EA" w14:textId="13AA1DB8" w:rsidR="00636E2E" w:rsidRDefault="00636E2E" w:rsidP="00636E2E">
      <w:pPr>
        <w:spacing w:after="0" w:line="240" w:lineRule="auto"/>
        <w:ind w:right="85"/>
        <w:jc w:val="both"/>
        <w:rPr>
          <w:rFonts w:ascii="Arial" w:eastAsia="Times New Roman" w:hAnsi="Arial" w:cs="Arial"/>
          <w:sz w:val="20"/>
          <w:u w:color="000000"/>
          <w:lang w:eastAsia="pl-PL"/>
        </w:rPr>
      </w:pPr>
      <w:r w:rsidRPr="008E3478">
        <w:rPr>
          <w:rFonts w:ascii="Arial" w:hAnsi="Arial" w:cs="Arial"/>
          <w:sz w:val="20"/>
        </w:rPr>
        <w:t>Oferty można składać w odniesieniu do wszystkich części</w:t>
      </w:r>
      <w:r>
        <w:rPr>
          <w:rFonts w:ascii="Arial" w:hAnsi="Arial" w:cs="Arial"/>
          <w:sz w:val="20"/>
        </w:rPr>
        <w:t xml:space="preserve">. </w:t>
      </w:r>
      <w:r>
        <w:rPr>
          <w:rFonts w:ascii="Arial" w:hAnsi="Arial" w:cs="Arial"/>
          <w:bCs/>
          <w:sz w:val="20"/>
        </w:rPr>
        <w:t>Powyższe o</w:t>
      </w:r>
      <w:r w:rsidRPr="00EE69D3">
        <w:rPr>
          <w:rFonts w:ascii="Arial" w:hAnsi="Arial" w:cs="Arial"/>
          <w:bCs/>
          <w:sz w:val="20"/>
        </w:rPr>
        <w:t xml:space="preserve">znacza to, iż wykonawca </w:t>
      </w:r>
      <w:r w:rsidRPr="00EE69D3">
        <w:rPr>
          <w:rFonts w:ascii="Arial" w:hAnsi="Arial" w:cs="Arial"/>
          <w:sz w:val="20"/>
        </w:rPr>
        <w:t>może złożyć tylko jedną ofertę, w odniesieniu do wszystkich części zamówienia, tj</w:t>
      </w:r>
      <w:r>
        <w:rPr>
          <w:rFonts w:ascii="Arial" w:hAnsi="Arial" w:cs="Arial"/>
          <w:sz w:val="20"/>
        </w:rPr>
        <w:t xml:space="preserve">. jedną ofertę na każdą część. </w:t>
      </w:r>
      <w:r w:rsidRPr="008E3478">
        <w:rPr>
          <w:rFonts w:ascii="Arial" w:hAnsi="Arial" w:cs="Arial"/>
          <w:sz w:val="20"/>
        </w:rPr>
        <w:t xml:space="preserve"> </w:t>
      </w:r>
    </w:p>
    <w:p w14:paraId="12A9957D" w14:textId="77777777" w:rsidR="00221A35" w:rsidRDefault="00221A35" w:rsidP="00853424">
      <w:pPr>
        <w:spacing w:after="0" w:line="240" w:lineRule="auto"/>
        <w:jc w:val="both"/>
        <w:rPr>
          <w:rFonts w:ascii="Arial" w:hAnsi="Arial" w:cs="Arial"/>
          <w:b/>
          <w:bCs/>
          <w:sz w:val="20"/>
          <w:szCs w:val="20"/>
        </w:rPr>
      </w:pPr>
    </w:p>
    <w:p w14:paraId="0723ED0A" w14:textId="1444136A"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20. Informacje dotyczące ofert wariantowych</w:t>
      </w:r>
      <w:r w:rsidRPr="00853424">
        <w:rPr>
          <w:rFonts w:ascii="Arial" w:hAnsi="Arial" w:cs="Arial"/>
          <w:sz w:val="20"/>
          <w:szCs w:val="20"/>
        </w:rPr>
        <w:t xml:space="preserve">. Zamawiający nie dopuszcza ani nie wymaga składania ofert wariantowych. </w:t>
      </w:r>
    </w:p>
    <w:p w14:paraId="659C12A2" w14:textId="77777777" w:rsidR="00175B8E" w:rsidRPr="00853424" w:rsidRDefault="00175B8E" w:rsidP="00853424">
      <w:pPr>
        <w:spacing w:after="0" w:line="240" w:lineRule="auto"/>
        <w:jc w:val="both"/>
        <w:rPr>
          <w:rFonts w:ascii="Arial" w:hAnsi="Arial" w:cs="Arial"/>
          <w:b/>
          <w:bCs/>
          <w:sz w:val="20"/>
          <w:szCs w:val="20"/>
        </w:rPr>
      </w:pPr>
    </w:p>
    <w:p w14:paraId="06C4F561" w14:textId="77777777" w:rsidR="00534882"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lastRenderedPageBreak/>
        <w:t>21. Wymagania w zakresie zatrudnienia na podstawie stosunku pracy</w:t>
      </w:r>
      <w:r w:rsidRPr="00853424">
        <w:rPr>
          <w:rFonts w:ascii="Arial" w:hAnsi="Arial" w:cs="Arial"/>
          <w:sz w:val="20"/>
          <w:szCs w:val="20"/>
        </w:rPr>
        <w:t>, w okolicznościach, o których mowa w art. 95</w:t>
      </w:r>
      <w:r w:rsidR="00A04473" w:rsidRPr="00853424">
        <w:rPr>
          <w:rFonts w:ascii="Arial" w:hAnsi="Arial" w:cs="Arial"/>
          <w:sz w:val="20"/>
          <w:szCs w:val="20"/>
        </w:rPr>
        <w:t xml:space="preserve"> </w:t>
      </w:r>
      <w:proofErr w:type="spellStart"/>
      <w:r w:rsidR="00A04473" w:rsidRPr="00853424">
        <w:rPr>
          <w:rFonts w:ascii="Arial" w:hAnsi="Arial" w:cs="Arial"/>
          <w:sz w:val="20"/>
          <w:szCs w:val="20"/>
        </w:rPr>
        <w:t>Pzp</w:t>
      </w:r>
      <w:proofErr w:type="spellEnd"/>
      <w:r w:rsidRPr="00853424">
        <w:rPr>
          <w:rFonts w:ascii="Arial" w:hAnsi="Arial" w:cs="Arial"/>
          <w:sz w:val="20"/>
          <w:szCs w:val="20"/>
        </w:rPr>
        <w:t xml:space="preserve">.  </w:t>
      </w:r>
    </w:p>
    <w:p w14:paraId="7FEE93C2" w14:textId="77777777" w:rsidR="00221A35" w:rsidRPr="00885C43" w:rsidRDefault="00221A35" w:rsidP="00221A35">
      <w:pPr>
        <w:spacing w:after="0" w:line="240" w:lineRule="auto"/>
        <w:jc w:val="both"/>
        <w:rPr>
          <w:rFonts w:ascii="Arial" w:hAnsi="Arial" w:cs="Arial"/>
          <w:sz w:val="20"/>
          <w:szCs w:val="20"/>
        </w:rPr>
      </w:pPr>
      <w:r w:rsidRPr="00885C43">
        <w:rPr>
          <w:rFonts w:ascii="Arial" w:hAnsi="Arial" w:cs="Arial"/>
          <w:sz w:val="20"/>
          <w:szCs w:val="20"/>
        </w:rPr>
        <w:t>Określone są w</w:t>
      </w:r>
      <w:r>
        <w:rPr>
          <w:rFonts w:ascii="Arial" w:hAnsi="Arial" w:cs="Arial"/>
          <w:sz w:val="20"/>
          <w:szCs w:val="20"/>
        </w:rPr>
        <w:t xml:space="preserve">e wzorach umów dla CZĘŚCI 1 i CZĘŚCI 2. </w:t>
      </w:r>
    </w:p>
    <w:p w14:paraId="76C8792C" w14:textId="77777777" w:rsidR="00A00A0E" w:rsidRDefault="00A00A0E" w:rsidP="00853424">
      <w:pPr>
        <w:spacing w:after="0" w:line="240" w:lineRule="auto"/>
        <w:jc w:val="both"/>
        <w:rPr>
          <w:rFonts w:ascii="Arial" w:hAnsi="Arial" w:cs="Arial"/>
          <w:sz w:val="20"/>
          <w:szCs w:val="20"/>
        </w:rPr>
      </w:pPr>
    </w:p>
    <w:p w14:paraId="42EDEA45" w14:textId="2F83BE9F"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22. Wymagania w zakresie zatrudnienia osób, o których mowa w art. 96 ust. 2 pkt 2</w:t>
      </w:r>
      <w:r w:rsidRPr="00853424">
        <w:rPr>
          <w:rFonts w:ascii="Arial" w:hAnsi="Arial" w:cs="Arial"/>
          <w:sz w:val="20"/>
          <w:szCs w:val="20"/>
        </w:rPr>
        <w:t xml:space="preserve">, jeżeli zamawiający przewiduje takie wymagania. Zamawiający nie przewiduje takich wymagań. </w:t>
      </w:r>
    </w:p>
    <w:p w14:paraId="0A482F12" w14:textId="77777777" w:rsidR="00175B8E" w:rsidRPr="00853424" w:rsidRDefault="00175B8E" w:rsidP="00853424">
      <w:pPr>
        <w:spacing w:after="0" w:line="240" w:lineRule="auto"/>
        <w:jc w:val="both"/>
        <w:rPr>
          <w:rFonts w:ascii="Arial" w:hAnsi="Arial" w:cs="Arial"/>
          <w:b/>
          <w:bCs/>
          <w:sz w:val="20"/>
          <w:szCs w:val="20"/>
        </w:rPr>
      </w:pPr>
    </w:p>
    <w:p w14:paraId="2CBADAE9" w14:textId="3D7345C3"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23. Informacja o zastrzeżeniu możliwości</w:t>
      </w:r>
      <w:r w:rsidRPr="00853424">
        <w:rPr>
          <w:rFonts w:ascii="Arial" w:hAnsi="Arial" w:cs="Arial"/>
          <w:sz w:val="20"/>
          <w:szCs w:val="20"/>
        </w:rPr>
        <w:t xml:space="preserve"> ubiegania się o udzielenie zamówienia wyłącznie przez wykonawców, o których mowa w art. 94, jeżeli zamawiający przewiduje takie wymagania. Zamawiający nie przewiduje takich wymagań.</w:t>
      </w:r>
    </w:p>
    <w:p w14:paraId="2970E5E0" w14:textId="77777777" w:rsidR="00175B8E" w:rsidRPr="00853424" w:rsidRDefault="00175B8E" w:rsidP="00853424">
      <w:pPr>
        <w:spacing w:after="0" w:line="240" w:lineRule="auto"/>
        <w:jc w:val="both"/>
        <w:rPr>
          <w:rFonts w:ascii="Arial" w:hAnsi="Arial" w:cs="Arial"/>
          <w:b/>
          <w:bCs/>
          <w:sz w:val="20"/>
          <w:szCs w:val="20"/>
        </w:rPr>
      </w:pPr>
    </w:p>
    <w:p w14:paraId="4910B20A" w14:textId="0E42883B"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24. Wymagania dotyczące wadium.</w:t>
      </w:r>
    </w:p>
    <w:p w14:paraId="17D451D8" w14:textId="56B8AA3D" w:rsidR="00175B8E" w:rsidRPr="00943851" w:rsidRDefault="00943851" w:rsidP="00853424">
      <w:pPr>
        <w:spacing w:after="0" w:line="240" w:lineRule="auto"/>
        <w:jc w:val="both"/>
        <w:rPr>
          <w:rFonts w:ascii="Arial" w:hAnsi="Arial" w:cs="Arial"/>
          <w:sz w:val="20"/>
          <w:szCs w:val="20"/>
        </w:rPr>
      </w:pPr>
      <w:r w:rsidRPr="00943851">
        <w:rPr>
          <w:rFonts w:ascii="Arial" w:hAnsi="Arial" w:cs="Arial"/>
          <w:sz w:val="20"/>
          <w:szCs w:val="20"/>
        </w:rPr>
        <w:t xml:space="preserve">Zamawiający nie będzie wymagał złożenia wadium. </w:t>
      </w:r>
    </w:p>
    <w:p w14:paraId="1A80123E" w14:textId="77777777" w:rsidR="00943851" w:rsidRPr="00853424" w:rsidRDefault="00943851" w:rsidP="00853424">
      <w:pPr>
        <w:spacing w:after="0" w:line="240" w:lineRule="auto"/>
        <w:jc w:val="both"/>
        <w:rPr>
          <w:rFonts w:ascii="Arial" w:hAnsi="Arial" w:cs="Arial"/>
          <w:b/>
          <w:bCs/>
          <w:sz w:val="20"/>
          <w:szCs w:val="20"/>
        </w:rPr>
      </w:pPr>
    </w:p>
    <w:p w14:paraId="237229CC" w14:textId="0CF3F350" w:rsidR="004223D9" w:rsidRPr="00975B43" w:rsidRDefault="004223D9" w:rsidP="00853424">
      <w:pPr>
        <w:spacing w:after="0" w:line="240" w:lineRule="auto"/>
        <w:jc w:val="both"/>
        <w:rPr>
          <w:rFonts w:ascii="Arial" w:hAnsi="Arial" w:cs="Arial"/>
          <w:sz w:val="20"/>
          <w:szCs w:val="20"/>
        </w:rPr>
      </w:pPr>
      <w:r w:rsidRPr="00975B43">
        <w:rPr>
          <w:rFonts w:ascii="Arial" w:hAnsi="Arial" w:cs="Arial"/>
          <w:b/>
          <w:bCs/>
          <w:sz w:val="20"/>
          <w:szCs w:val="20"/>
        </w:rPr>
        <w:t xml:space="preserve">25. </w:t>
      </w:r>
      <w:bookmarkStart w:id="13" w:name="_Hlk111883733"/>
      <w:r w:rsidRPr="00975B43">
        <w:rPr>
          <w:rFonts w:ascii="Arial" w:hAnsi="Arial" w:cs="Arial"/>
          <w:b/>
          <w:bCs/>
          <w:sz w:val="20"/>
          <w:szCs w:val="20"/>
        </w:rPr>
        <w:t>Informację o przewidywanych zamówieniach</w:t>
      </w:r>
      <w:r w:rsidR="009A0429" w:rsidRPr="00975B43">
        <w:rPr>
          <w:rFonts w:ascii="Arial" w:hAnsi="Arial" w:cs="Arial"/>
          <w:b/>
          <w:bCs/>
          <w:sz w:val="20"/>
          <w:szCs w:val="20"/>
        </w:rPr>
        <w:t xml:space="preserve"> (podobnych)</w:t>
      </w:r>
      <w:r w:rsidRPr="00975B43">
        <w:rPr>
          <w:rFonts w:ascii="Arial" w:hAnsi="Arial" w:cs="Arial"/>
          <w:sz w:val="20"/>
          <w:szCs w:val="20"/>
        </w:rPr>
        <w:t xml:space="preserve">, o których mowa w art. 214 ust. 1 pkt 7 </w:t>
      </w:r>
      <w:proofErr w:type="spellStart"/>
      <w:r w:rsidRPr="00975B43">
        <w:rPr>
          <w:rFonts w:ascii="Arial" w:hAnsi="Arial" w:cs="Arial"/>
          <w:sz w:val="20"/>
          <w:szCs w:val="20"/>
        </w:rPr>
        <w:t>Pzp</w:t>
      </w:r>
      <w:proofErr w:type="spellEnd"/>
      <w:r w:rsidRPr="00975B43">
        <w:rPr>
          <w:rFonts w:ascii="Arial" w:hAnsi="Arial" w:cs="Arial"/>
          <w:sz w:val="20"/>
          <w:szCs w:val="20"/>
        </w:rPr>
        <w:t xml:space="preserve">, jeżeli zamawiający przewiduje udzielenie takich zamówień. </w:t>
      </w:r>
    </w:p>
    <w:p w14:paraId="2523446B" w14:textId="3CE6E025" w:rsidR="001900B7" w:rsidRPr="00FD5DDD" w:rsidRDefault="004223D9" w:rsidP="001900B7">
      <w:pPr>
        <w:autoSpaceDE w:val="0"/>
        <w:autoSpaceDN w:val="0"/>
        <w:adjustRightInd w:val="0"/>
        <w:spacing w:after="0" w:line="240" w:lineRule="auto"/>
        <w:jc w:val="both"/>
        <w:rPr>
          <w:rFonts w:ascii="Arial" w:eastAsia="Times New Roman" w:hAnsi="Arial" w:cs="Arial"/>
          <w:sz w:val="20"/>
          <w:szCs w:val="20"/>
          <w:u w:color="000000"/>
          <w:lang w:eastAsia="pl-PL"/>
        </w:rPr>
      </w:pPr>
      <w:r w:rsidRPr="00FD5DDD">
        <w:rPr>
          <w:rFonts w:ascii="Arial" w:hAnsi="Arial" w:cs="Arial"/>
          <w:sz w:val="20"/>
          <w:szCs w:val="20"/>
        </w:rPr>
        <w:t xml:space="preserve">Zamawiający </w:t>
      </w:r>
      <w:r w:rsidR="00221A35">
        <w:rPr>
          <w:rFonts w:ascii="Arial" w:hAnsi="Arial" w:cs="Arial"/>
          <w:sz w:val="20"/>
          <w:szCs w:val="20"/>
        </w:rPr>
        <w:t xml:space="preserve">nie </w:t>
      </w:r>
      <w:r w:rsidRPr="00FD5DDD">
        <w:rPr>
          <w:rFonts w:ascii="Arial" w:hAnsi="Arial" w:cs="Arial"/>
          <w:sz w:val="20"/>
          <w:szCs w:val="20"/>
        </w:rPr>
        <w:t xml:space="preserve">przewiduje udzielenie zamówienia (zamówień), o którym mowa w art. 214 ust. 1 pkt </w:t>
      </w:r>
      <w:r w:rsidR="00221A35">
        <w:rPr>
          <w:rFonts w:ascii="Arial" w:hAnsi="Arial" w:cs="Arial"/>
          <w:sz w:val="20"/>
          <w:szCs w:val="20"/>
        </w:rPr>
        <w:t>7</w:t>
      </w:r>
      <w:r w:rsidRPr="00FD5DDD">
        <w:rPr>
          <w:rFonts w:ascii="Arial" w:hAnsi="Arial" w:cs="Arial"/>
          <w:sz w:val="20"/>
          <w:szCs w:val="20"/>
        </w:rPr>
        <w:t xml:space="preserve"> </w:t>
      </w:r>
      <w:proofErr w:type="spellStart"/>
      <w:r w:rsidRPr="00FD5DDD">
        <w:rPr>
          <w:rFonts w:ascii="Arial" w:hAnsi="Arial" w:cs="Arial"/>
          <w:sz w:val="20"/>
          <w:szCs w:val="20"/>
        </w:rPr>
        <w:t>Pzp</w:t>
      </w:r>
      <w:proofErr w:type="spellEnd"/>
      <w:r w:rsidR="007901BE" w:rsidRPr="00FD5DDD">
        <w:rPr>
          <w:rFonts w:ascii="Arial" w:hAnsi="Arial" w:cs="Arial"/>
          <w:sz w:val="20"/>
          <w:szCs w:val="20"/>
        </w:rPr>
        <w:t>.</w:t>
      </w:r>
      <w:bookmarkEnd w:id="13"/>
    </w:p>
    <w:p w14:paraId="61B39E07" w14:textId="3A59E141" w:rsidR="00943851" w:rsidRPr="00FD5DDD" w:rsidRDefault="007901BE" w:rsidP="00943851">
      <w:p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FD5DDD">
        <w:rPr>
          <w:rFonts w:ascii="Arial" w:hAnsi="Arial" w:cs="Arial"/>
          <w:sz w:val="20"/>
          <w:szCs w:val="20"/>
        </w:rPr>
        <w:t xml:space="preserve"> </w:t>
      </w:r>
    </w:p>
    <w:p w14:paraId="1E5BDBFD" w14:textId="47547EF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26. Informacje dotyczące przeprowadzenia przez wykonawcę wizji lokalnej</w:t>
      </w:r>
      <w:r w:rsidRPr="00853424">
        <w:rPr>
          <w:rFonts w:ascii="Arial" w:hAnsi="Arial" w:cs="Arial"/>
          <w:sz w:val="20"/>
          <w:szCs w:val="20"/>
        </w:rPr>
        <w:t xml:space="preserve"> lub sprawdzenia przez niego dokumentów niezbędnych do realizacji zamówienia, o których mowa w art. 131 ust. 2, jeżeli zamawiający przewiduje możliwość albo wymaga złożenia oferty po odbyciu wizji lokalnej lub sprawdzeniu tych dokumentów. </w:t>
      </w:r>
    </w:p>
    <w:p w14:paraId="45133860" w14:textId="10AE378A"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wymaga ani odbycia wizji lokalnej ani sprawdzenia dokumentów niezbędnych do realizacji zamówienia dostępnych na miejscu u Zamawiającego.</w:t>
      </w:r>
      <w:r w:rsidR="00636E2E">
        <w:rPr>
          <w:rFonts w:ascii="Arial" w:hAnsi="Arial" w:cs="Arial"/>
          <w:sz w:val="20"/>
          <w:szCs w:val="20"/>
        </w:rPr>
        <w:t xml:space="preserve"> </w:t>
      </w:r>
    </w:p>
    <w:p w14:paraId="3776C654" w14:textId="77777777" w:rsidR="00175B8E" w:rsidRPr="00853424" w:rsidRDefault="00175B8E" w:rsidP="00853424">
      <w:pPr>
        <w:spacing w:after="0" w:line="240" w:lineRule="auto"/>
        <w:jc w:val="both"/>
        <w:rPr>
          <w:rFonts w:ascii="Arial" w:hAnsi="Arial" w:cs="Arial"/>
          <w:b/>
          <w:bCs/>
          <w:sz w:val="20"/>
          <w:szCs w:val="20"/>
        </w:rPr>
      </w:pPr>
    </w:p>
    <w:p w14:paraId="0D668EF3" w14:textId="2972E2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27. Informacje dotyczące walut obcych</w:t>
      </w:r>
      <w:r w:rsidRPr="00853424">
        <w:rPr>
          <w:rFonts w:ascii="Arial" w:hAnsi="Arial" w:cs="Arial"/>
          <w:sz w:val="20"/>
          <w:szCs w:val="20"/>
        </w:rPr>
        <w:t xml:space="preserve">, w jakich mogą być prowadzone rozliczenia między zamawiającym a wykonawcą, jeżeli zamawiający przewiduje rozliczenia w walutach obcych. </w:t>
      </w:r>
    </w:p>
    <w:p w14:paraId="3286AC1D" w14:textId="00D4BC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Zamawiający </w:t>
      </w:r>
      <w:r w:rsidR="002A44BE">
        <w:rPr>
          <w:rFonts w:ascii="Arial" w:hAnsi="Arial" w:cs="Arial"/>
          <w:sz w:val="20"/>
          <w:szCs w:val="20"/>
        </w:rPr>
        <w:t xml:space="preserve">nie </w:t>
      </w:r>
      <w:r w:rsidRPr="00853424">
        <w:rPr>
          <w:rFonts w:ascii="Arial" w:hAnsi="Arial" w:cs="Arial"/>
          <w:sz w:val="20"/>
          <w:szCs w:val="20"/>
        </w:rPr>
        <w:t xml:space="preserve">przewiduje rozliczenia w walutach obcych. Rozliczenia będą się odbywały w walucie polskiej, tj. w złotych polskich. </w:t>
      </w:r>
    </w:p>
    <w:p w14:paraId="7B0A28E1" w14:textId="77777777" w:rsidR="00C869F6" w:rsidRDefault="00C869F6" w:rsidP="00853424">
      <w:pPr>
        <w:spacing w:after="0" w:line="240" w:lineRule="auto"/>
        <w:jc w:val="both"/>
        <w:rPr>
          <w:rFonts w:ascii="Arial" w:hAnsi="Arial" w:cs="Arial"/>
          <w:b/>
          <w:bCs/>
          <w:sz w:val="20"/>
          <w:szCs w:val="20"/>
        </w:rPr>
      </w:pPr>
    </w:p>
    <w:p w14:paraId="738591F9" w14:textId="4F2C8C2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28. Informacje dotyczące zwrotu kosztów udziału w postępowaniu</w:t>
      </w:r>
      <w:r w:rsidRPr="00853424">
        <w:rPr>
          <w:rFonts w:ascii="Arial" w:hAnsi="Arial" w:cs="Arial"/>
          <w:sz w:val="20"/>
          <w:szCs w:val="20"/>
        </w:rPr>
        <w:t>, jeżeli zamawiający przewiduje ich zwrot. Zamawiający nie przewiduje zwrotu kosztów udziału w postępowaniu</w:t>
      </w:r>
    </w:p>
    <w:p w14:paraId="2E4B330C" w14:textId="77777777" w:rsidR="00175B8E" w:rsidRPr="00853424" w:rsidRDefault="00175B8E" w:rsidP="00853424">
      <w:pPr>
        <w:spacing w:after="0" w:line="240" w:lineRule="auto"/>
        <w:jc w:val="both"/>
        <w:rPr>
          <w:rFonts w:ascii="Arial" w:hAnsi="Arial" w:cs="Arial"/>
          <w:b/>
          <w:bCs/>
          <w:sz w:val="20"/>
          <w:szCs w:val="20"/>
        </w:rPr>
      </w:pPr>
    </w:p>
    <w:p w14:paraId="663DFB8F" w14:textId="62A3504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29. Informację o obowiązku osobistego wykonania przez wykonawcę kluczowych</w:t>
      </w:r>
      <w:r w:rsidRPr="00853424">
        <w:rPr>
          <w:rFonts w:ascii="Arial" w:hAnsi="Arial" w:cs="Arial"/>
          <w:sz w:val="20"/>
          <w:szCs w:val="20"/>
        </w:rPr>
        <w:t xml:space="preserve"> </w:t>
      </w:r>
      <w:r w:rsidRPr="00853424">
        <w:rPr>
          <w:rFonts w:ascii="Arial" w:hAnsi="Arial" w:cs="Arial"/>
          <w:b/>
          <w:bCs/>
          <w:sz w:val="20"/>
          <w:szCs w:val="20"/>
        </w:rPr>
        <w:t>zadań</w:t>
      </w:r>
      <w:r w:rsidRPr="00853424">
        <w:rPr>
          <w:rFonts w:ascii="Arial" w:hAnsi="Arial" w:cs="Arial"/>
          <w:sz w:val="20"/>
          <w:szCs w:val="20"/>
        </w:rPr>
        <w:t>, jeżeli zamawiający dokonuje takiego zastrzeżenia zgodnie z art. 60 i art. 121</w:t>
      </w:r>
      <w:r w:rsidR="0066505A" w:rsidRPr="00853424">
        <w:rPr>
          <w:rFonts w:ascii="Arial" w:hAnsi="Arial" w:cs="Arial"/>
          <w:sz w:val="20"/>
          <w:szCs w:val="20"/>
        </w:rPr>
        <w:t xml:space="preserve"> </w:t>
      </w:r>
      <w:proofErr w:type="spellStart"/>
      <w:r w:rsidR="0066505A" w:rsidRPr="00853424">
        <w:rPr>
          <w:rFonts w:ascii="Arial" w:hAnsi="Arial" w:cs="Arial"/>
          <w:sz w:val="20"/>
          <w:szCs w:val="20"/>
        </w:rPr>
        <w:t>Pzp</w:t>
      </w:r>
      <w:proofErr w:type="spellEnd"/>
      <w:r w:rsidRPr="00853424">
        <w:rPr>
          <w:rFonts w:ascii="Arial" w:hAnsi="Arial" w:cs="Arial"/>
          <w:sz w:val="20"/>
          <w:szCs w:val="20"/>
        </w:rPr>
        <w:t>.</w:t>
      </w:r>
    </w:p>
    <w:p w14:paraId="72E891C2" w14:textId="113EED09"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nakłada obowiązku osobistego wykonania kluczowych części zamówienia przez wykonawcę.</w:t>
      </w:r>
    </w:p>
    <w:p w14:paraId="020B4543" w14:textId="77777777" w:rsidR="00175B8E" w:rsidRPr="00853424" w:rsidRDefault="00175B8E" w:rsidP="00853424">
      <w:pPr>
        <w:spacing w:after="0" w:line="240" w:lineRule="auto"/>
        <w:jc w:val="both"/>
        <w:rPr>
          <w:rFonts w:ascii="Arial" w:hAnsi="Arial" w:cs="Arial"/>
          <w:b/>
          <w:bCs/>
          <w:sz w:val="20"/>
          <w:szCs w:val="20"/>
        </w:rPr>
      </w:pPr>
    </w:p>
    <w:p w14:paraId="5F2CC67F" w14:textId="15F20D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30. Maksymalna liczba wykonawców</w:t>
      </w:r>
      <w:r w:rsidRPr="00853424">
        <w:rPr>
          <w:rFonts w:ascii="Arial" w:hAnsi="Arial" w:cs="Arial"/>
          <w:sz w:val="20"/>
          <w:szCs w:val="20"/>
        </w:rPr>
        <w:t xml:space="preserve">, z którymi zamawiający zawrze umowę ramową, jeżeli zamawiający przewiduje zawarcie umowy ramowej. Zamawiający nie przewiduje zawarcia umowy ramowej. </w:t>
      </w:r>
    </w:p>
    <w:p w14:paraId="39A600D8" w14:textId="77777777" w:rsidR="00175B8E" w:rsidRPr="00853424" w:rsidRDefault="00175B8E" w:rsidP="00853424">
      <w:pPr>
        <w:spacing w:after="0" w:line="240" w:lineRule="auto"/>
        <w:jc w:val="both"/>
        <w:rPr>
          <w:rFonts w:ascii="Arial" w:hAnsi="Arial" w:cs="Arial"/>
          <w:b/>
          <w:bCs/>
          <w:sz w:val="20"/>
          <w:szCs w:val="20"/>
        </w:rPr>
      </w:pPr>
    </w:p>
    <w:p w14:paraId="53C7DC43" w14:textId="056CCAA0"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31. Informacje o przewidywanym wyborze najkorzystniejszej oferty</w:t>
      </w:r>
      <w:r w:rsidRPr="00853424">
        <w:rPr>
          <w:rFonts w:ascii="Arial" w:hAnsi="Arial" w:cs="Arial"/>
          <w:sz w:val="20"/>
          <w:szCs w:val="20"/>
        </w:rPr>
        <w:t xml:space="preserve"> z zastosowaniem aukcji elektronicznej wraz z informacjami, o których mowa w art. 230</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jeżeli zamawiający przewiduje aukcję elektroniczną. Zamawiający nie przewiduje aukcji elektronicznej.</w:t>
      </w:r>
    </w:p>
    <w:p w14:paraId="7FE41E9C" w14:textId="77777777" w:rsidR="00175B8E" w:rsidRPr="00853424" w:rsidRDefault="00175B8E" w:rsidP="00853424">
      <w:pPr>
        <w:spacing w:after="0" w:line="240" w:lineRule="auto"/>
        <w:jc w:val="both"/>
        <w:rPr>
          <w:rFonts w:ascii="Arial" w:hAnsi="Arial" w:cs="Arial"/>
          <w:b/>
          <w:bCs/>
          <w:sz w:val="20"/>
          <w:szCs w:val="20"/>
        </w:rPr>
      </w:pPr>
    </w:p>
    <w:p w14:paraId="3559E649" w14:textId="307B2917"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32. Wymóg lub możliwość złożenia ofert w postaci katalogów elektronicznych lub dołączenia katalogów elektronicznych do oferty</w:t>
      </w:r>
      <w:r w:rsidRPr="00853424">
        <w:rPr>
          <w:rFonts w:ascii="Arial" w:hAnsi="Arial" w:cs="Arial"/>
          <w:sz w:val="20"/>
          <w:szCs w:val="20"/>
        </w:rPr>
        <w:t>, w sytuacji określonej w art. 93</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Zamawiający nie przewiduje ani wymogu ani możliwości złożenia ofert w postaci katalogów elektronicznych.</w:t>
      </w:r>
    </w:p>
    <w:p w14:paraId="12688266" w14:textId="77777777" w:rsidR="00175B8E" w:rsidRPr="00853424" w:rsidRDefault="00175B8E" w:rsidP="00853424">
      <w:pPr>
        <w:spacing w:after="0" w:line="240" w:lineRule="auto"/>
        <w:jc w:val="both"/>
        <w:rPr>
          <w:rFonts w:ascii="Arial" w:hAnsi="Arial" w:cs="Arial"/>
          <w:b/>
          <w:bCs/>
          <w:sz w:val="20"/>
          <w:szCs w:val="20"/>
        </w:rPr>
      </w:pPr>
    </w:p>
    <w:p w14:paraId="54E4403B" w14:textId="4F9BE611" w:rsidR="004223D9" w:rsidRPr="00221A35" w:rsidRDefault="004223D9" w:rsidP="00853424">
      <w:pPr>
        <w:spacing w:after="0" w:line="240" w:lineRule="auto"/>
        <w:jc w:val="both"/>
        <w:rPr>
          <w:rFonts w:ascii="Arial" w:hAnsi="Arial" w:cs="Arial"/>
          <w:sz w:val="20"/>
          <w:szCs w:val="20"/>
        </w:rPr>
      </w:pPr>
      <w:r w:rsidRPr="00221A35">
        <w:rPr>
          <w:rFonts w:ascii="Arial" w:hAnsi="Arial" w:cs="Arial"/>
          <w:b/>
          <w:bCs/>
          <w:sz w:val="20"/>
          <w:szCs w:val="20"/>
        </w:rPr>
        <w:t>33. Informacje dotyczące zabezpieczenia należytego wykonania umowy</w:t>
      </w:r>
      <w:r w:rsidRPr="00221A35">
        <w:rPr>
          <w:rFonts w:ascii="Arial" w:hAnsi="Arial" w:cs="Arial"/>
          <w:sz w:val="20"/>
          <w:szCs w:val="20"/>
        </w:rPr>
        <w:t>, jeżeli zamawiający je przewiduje.</w:t>
      </w:r>
    </w:p>
    <w:p w14:paraId="04A54BFF" w14:textId="36FB1978" w:rsidR="009E00DC" w:rsidRPr="009E00DC" w:rsidRDefault="004430DE" w:rsidP="00221A35">
      <w:pPr>
        <w:pStyle w:val="Akapitzlist"/>
        <w:numPr>
          <w:ilvl w:val="1"/>
          <w:numId w:val="8"/>
        </w:numPr>
        <w:tabs>
          <w:tab w:val="left" w:pos="567"/>
        </w:tabs>
        <w:spacing w:after="0" w:line="240" w:lineRule="auto"/>
        <w:ind w:left="0" w:firstLine="0"/>
        <w:jc w:val="both"/>
        <w:rPr>
          <w:rFonts w:ascii="Arial" w:hAnsi="Arial" w:cs="Arial"/>
          <w:strike/>
          <w:color w:val="FF0000"/>
          <w:sz w:val="20"/>
          <w:szCs w:val="20"/>
        </w:rPr>
      </w:pPr>
      <w:r w:rsidRPr="00221A35">
        <w:rPr>
          <w:rFonts w:ascii="Arial" w:hAnsi="Arial" w:cs="Arial"/>
          <w:sz w:val="20"/>
          <w:szCs w:val="20"/>
        </w:rPr>
        <w:t xml:space="preserve">Zamawiający </w:t>
      </w:r>
      <w:r w:rsidR="00221A35">
        <w:rPr>
          <w:rFonts w:ascii="Arial" w:hAnsi="Arial" w:cs="Arial"/>
          <w:sz w:val="20"/>
          <w:szCs w:val="20"/>
        </w:rPr>
        <w:t xml:space="preserve">nie </w:t>
      </w:r>
      <w:r w:rsidRPr="00221A35">
        <w:rPr>
          <w:rFonts w:ascii="Arial" w:hAnsi="Arial" w:cs="Arial"/>
          <w:sz w:val="20"/>
          <w:szCs w:val="20"/>
        </w:rPr>
        <w:t xml:space="preserve">będzie wymagał od wykonawcy, który złoży najkorzystniejszą ofertę, złożenia przed zawarciem umowy, zabezpieczenia należytego wykonania umowy </w:t>
      </w:r>
    </w:p>
    <w:p w14:paraId="7B9FC0B7" w14:textId="0F0964FC" w:rsidR="00603C49" w:rsidRPr="00853424" w:rsidRDefault="00603C49">
      <w:pPr>
        <w:pStyle w:val="1"/>
        <w:numPr>
          <w:ilvl w:val="0"/>
          <w:numId w:val="8"/>
        </w:numPr>
        <w:tabs>
          <w:tab w:val="left" w:pos="567"/>
        </w:tabs>
        <w:spacing w:line="240" w:lineRule="auto"/>
        <w:ind w:left="0" w:firstLine="0"/>
        <w:rPr>
          <w:rFonts w:ascii="Arial" w:hAnsi="Arial" w:cs="Arial"/>
          <w:sz w:val="20"/>
        </w:rPr>
      </w:pPr>
      <w:r w:rsidRPr="00853424">
        <w:rPr>
          <w:rFonts w:ascii="Arial" w:hAnsi="Arial" w:cs="Arial"/>
          <w:sz w:val="20"/>
        </w:rPr>
        <w:t xml:space="preserve">Zgodnie z art. 13 ust. 1 i 2 rozporządzenia Parlamentu Europejskiego i Rady (UE) 2016/679 z dnia 27 kwietnia 2016 r. w sprawie ochrony osób fizycznych w związku z przetwarzaniem danych osobowych </w:t>
      </w:r>
      <w:r w:rsidRPr="00853424">
        <w:rPr>
          <w:rFonts w:ascii="Arial" w:hAnsi="Arial" w:cs="Arial"/>
          <w:sz w:val="20"/>
        </w:rPr>
        <w:lastRenderedPageBreak/>
        <w:t xml:space="preserve">i w sprawie swobodnego przepływu takich danych oraz uchylenia dyrektywy 95/46/WE (ogólne rozporządzenie o ochronie danych) (Dz. Urz. UE L 119 z 04.05.2016, str. 1), dalej „RODO”, informuje się, że: </w:t>
      </w:r>
    </w:p>
    <w:p w14:paraId="3AB11E4C"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administratorem Pani/Pana danych osobowych jest Gmina Miejska Bolesławiec z siedzibą w Bolesławcu, Rynek 41, reprezentowana przez Prezydenta Miasta Bolesławiec;</w:t>
      </w:r>
    </w:p>
    <w:p w14:paraId="37E42027" w14:textId="311F414E" w:rsidR="00603C49" w:rsidRPr="003C4901"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inspektorem ochrony danych osobowych w Pani </w:t>
      </w:r>
      <w:r w:rsidR="003C4901">
        <w:rPr>
          <w:rFonts w:ascii="Arial" w:hAnsi="Arial" w:cs="Arial"/>
          <w:sz w:val="20"/>
          <w:szCs w:val="20"/>
        </w:rPr>
        <w:t xml:space="preserve">Katarzyna Cieśla </w:t>
      </w:r>
      <w:r w:rsidRPr="00853424">
        <w:rPr>
          <w:rFonts w:ascii="Arial" w:hAnsi="Arial" w:cs="Arial"/>
          <w:sz w:val="20"/>
          <w:szCs w:val="20"/>
        </w:rPr>
        <w:t>(kontakt: Urząd Miasta Bolesławiec ul. Rynek 41, 59-700 Bolesławiec, telefon 075</w:t>
      </w:r>
      <w:r w:rsidR="003C4901">
        <w:rPr>
          <w:rFonts w:ascii="Arial" w:hAnsi="Arial" w:cs="Arial"/>
          <w:sz w:val="20"/>
          <w:szCs w:val="20"/>
        </w:rPr>
        <w:t>/</w:t>
      </w:r>
      <w:r w:rsidRPr="00853424">
        <w:rPr>
          <w:rFonts w:ascii="Arial" w:hAnsi="Arial" w:cs="Arial"/>
          <w:sz w:val="20"/>
          <w:szCs w:val="20"/>
        </w:rPr>
        <w:t>645</w:t>
      </w:r>
      <w:r w:rsidR="003C4901">
        <w:rPr>
          <w:rFonts w:ascii="Arial" w:hAnsi="Arial" w:cs="Arial"/>
          <w:sz w:val="20"/>
          <w:szCs w:val="20"/>
        </w:rPr>
        <w:t xml:space="preserve"> </w:t>
      </w:r>
      <w:r w:rsidRPr="00853424">
        <w:rPr>
          <w:rFonts w:ascii="Arial" w:hAnsi="Arial" w:cs="Arial"/>
          <w:sz w:val="20"/>
          <w:szCs w:val="20"/>
        </w:rPr>
        <w:t>64</w:t>
      </w:r>
      <w:r w:rsidR="003C4901">
        <w:rPr>
          <w:rFonts w:ascii="Arial" w:hAnsi="Arial" w:cs="Arial"/>
          <w:sz w:val="20"/>
          <w:szCs w:val="20"/>
        </w:rPr>
        <w:t xml:space="preserve"> </w:t>
      </w:r>
      <w:r w:rsidRPr="00853424">
        <w:rPr>
          <w:rFonts w:ascii="Arial" w:hAnsi="Arial" w:cs="Arial"/>
          <w:sz w:val="20"/>
          <w:szCs w:val="20"/>
        </w:rPr>
        <w:t>53,</w:t>
      </w:r>
      <w:r w:rsidRPr="003C4901">
        <w:rPr>
          <w:rFonts w:ascii="Arial" w:hAnsi="Arial" w:cs="Arial"/>
          <w:sz w:val="20"/>
          <w:szCs w:val="20"/>
          <w:lang w:val="en-US"/>
        </w:rPr>
        <w:t xml:space="preserve"> </w:t>
      </w:r>
      <w:r w:rsidRPr="003C4901">
        <w:rPr>
          <w:rFonts w:ascii="Arial" w:hAnsi="Arial" w:cs="Arial"/>
          <w:sz w:val="20"/>
          <w:szCs w:val="20"/>
          <w:lang w:val="en-US"/>
        </w:rPr>
        <w:br/>
        <w:t xml:space="preserve">, e-mail: </w:t>
      </w:r>
      <w:hyperlink r:id="rId19" w:history="1">
        <w:r w:rsidRPr="003C4901">
          <w:rPr>
            <w:rStyle w:val="Hipercze"/>
            <w:rFonts w:ascii="Arial" w:eastAsia="Calibri" w:hAnsi="Arial" w:cs="Arial"/>
            <w:sz w:val="20"/>
            <w:szCs w:val="20"/>
            <w:lang w:val="en-US"/>
          </w:rPr>
          <w:t>iod@um.boleslawiec.pl</w:t>
        </w:r>
        <w:r w:rsidRPr="003C4901">
          <w:rPr>
            <w:rStyle w:val="Hipercze"/>
            <w:rFonts w:ascii="Arial" w:hAnsi="Arial" w:cs="Arial"/>
            <w:sz w:val="20"/>
            <w:szCs w:val="20"/>
            <w:lang w:val="en-US"/>
          </w:rPr>
          <w:t>;</w:t>
        </w:r>
        <w:r w:rsidRPr="003C4901">
          <w:rPr>
            <w:rStyle w:val="Hipercze"/>
            <w:rFonts w:ascii="Arial" w:hAnsi="Arial" w:cs="Arial"/>
            <w:b/>
            <w:i/>
            <w:sz w:val="20"/>
            <w:szCs w:val="20"/>
            <w:vertAlign w:val="superscript"/>
            <w:lang w:val="en-US"/>
          </w:rPr>
          <w:t>*</w:t>
        </w:r>
      </w:hyperlink>
    </w:p>
    <w:p w14:paraId="45B24A24"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Pani/Pana dane osobowe przetwarzane będą na podstawie art. 6 ust. 1 lit. c</w:t>
      </w:r>
      <w:r w:rsidRPr="00853424">
        <w:rPr>
          <w:rFonts w:ascii="Arial" w:hAnsi="Arial" w:cs="Arial"/>
          <w:i/>
          <w:sz w:val="20"/>
          <w:szCs w:val="20"/>
        </w:rPr>
        <w:t xml:space="preserve"> </w:t>
      </w:r>
      <w:r w:rsidRPr="00853424">
        <w:rPr>
          <w:rFonts w:ascii="Arial" w:hAnsi="Arial" w:cs="Arial"/>
          <w:sz w:val="20"/>
          <w:szCs w:val="20"/>
        </w:rPr>
        <w:t>RODO w celu związanym z niniejszym postępowaniem o udzielenie zamówienia publicznego;</w:t>
      </w:r>
    </w:p>
    <w:p w14:paraId="63D315FA" w14:textId="2B8CEB0B"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odbiorcami Pani/Pana danych osobowych będą osoby lub podmioty, którym udostępniona zostanie dokumentacja postępowania w oparciu o art. </w:t>
      </w:r>
      <w:r w:rsidR="005C4E3F">
        <w:rPr>
          <w:rFonts w:ascii="Arial" w:hAnsi="Arial" w:cs="Arial"/>
          <w:sz w:val="20"/>
          <w:szCs w:val="20"/>
        </w:rPr>
        <w:t>1</w:t>
      </w:r>
      <w:r w:rsidRPr="00853424">
        <w:rPr>
          <w:rFonts w:ascii="Arial" w:hAnsi="Arial" w:cs="Arial"/>
          <w:sz w:val="20"/>
          <w:szCs w:val="20"/>
        </w:rPr>
        <w:t xml:space="preserve">8 </w:t>
      </w:r>
      <w:r w:rsidR="005C4E3F">
        <w:rPr>
          <w:rFonts w:ascii="Arial" w:hAnsi="Arial" w:cs="Arial"/>
          <w:sz w:val="20"/>
          <w:szCs w:val="20"/>
        </w:rPr>
        <w:t xml:space="preserve">ust. 1 </w:t>
      </w:r>
      <w:r w:rsidRPr="00853424">
        <w:rPr>
          <w:rFonts w:ascii="Arial" w:hAnsi="Arial" w:cs="Arial"/>
          <w:sz w:val="20"/>
          <w:szCs w:val="20"/>
        </w:rPr>
        <w:t xml:space="preserve">oraz art. </w:t>
      </w:r>
      <w:r w:rsidR="005C4E3F">
        <w:rPr>
          <w:rFonts w:ascii="Arial" w:hAnsi="Arial" w:cs="Arial"/>
          <w:sz w:val="20"/>
          <w:szCs w:val="20"/>
        </w:rPr>
        <w:t>74</w:t>
      </w:r>
      <w:r w:rsidRPr="00853424">
        <w:rPr>
          <w:rFonts w:ascii="Arial" w:hAnsi="Arial" w:cs="Arial"/>
          <w:sz w:val="20"/>
          <w:szCs w:val="20"/>
        </w:rPr>
        <w:t xml:space="preserve"> ust. </w:t>
      </w:r>
      <w:r w:rsidR="005C4E3F">
        <w:rPr>
          <w:rFonts w:ascii="Arial" w:hAnsi="Arial" w:cs="Arial"/>
          <w:sz w:val="20"/>
          <w:szCs w:val="20"/>
        </w:rPr>
        <w:t>1</w:t>
      </w:r>
      <w:r w:rsidRPr="00853424">
        <w:rPr>
          <w:rFonts w:ascii="Arial" w:hAnsi="Arial" w:cs="Arial"/>
          <w:sz w:val="20"/>
          <w:szCs w:val="20"/>
        </w:rPr>
        <w:t xml:space="preserve"> ustawy</w:t>
      </w:r>
      <w:r w:rsidR="005C4E3F" w:rsidRPr="00853424">
        <w:rPr>
          <w:rFonts w:ascii="Arial" w:hAnsi="Arial" w:cs="Arial"/>
          <w:sz w:val="20"/>
          <w:szCs w:val="20"/>
        </w:rPr>
        <w:t>11</w:t>
      </w:r>
      <w:r w:rsidR="005C4E3F">
        <w:rPr>
          <w:rFonts w:ascii="Arial" w:hAnsi="Arial" w:cs="Arial"/>
          <w:sz w:val="20"/>
          <w:szCs w:val="20"/>
        </w:rPr>
        <w:t xml:space="preserve"> września </w:t>
      </w:r>
      <w:r w:rsidR="005C4E3F" w:rsidRPr="00853424">
        <w:rPr>
          <w:rFonts w:ascii="Arial" w:hAnsi="Arial" w:cs="Arial"/>
          <w:sz w:val="20"/>
          <w:szCs w:val="20"/>
        </w:rPr>
        <w:t>2019 r.  (tekst jednolity Dz. U. poz. 2019 z</w:t>
      </w:r>
      <w:r w:rsidR="005C4E3F">
        <w:rPr>
          <w:rFonts w:ascii="Arial" w:hAnsi="Arial" w:cs="Arial"/>
          <w:sz w:val="20"/>
          <w:szCs w:val="20"/>
        </w:rPr>
        <w:t>e zm.</w:t>
      </w:r>
      <w:r w:rsidR="005C4E3F" w:rsidRPr="00853424">
        <w:rPr>
          <w:rFonts w:ascii="Arial" w:hAnsi="Arial" w:cs="Arial"/>
          <w:sz w:val="20"/>
          <w:szCs w:val="20"/>
        </w:rPr>
        <w:t>)</w:t>
      </w:r>
      <w:r w:rsidRPr="00853424">
        <w:rPr>
          <w:rFonts w:ascii="Arial" w:hAnsi="Arial" w:cs="Arial"/>
          <w:sz w:val="20"/>
          <w:szCs w:val="20"/>
        </w:rPr>
        <w:t xml:space="preserve">, dalej „ustawa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33FEFBED"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Pani/Pana dane osobowe będą przechowywane, zgodnie z art. 97 ust. 1 ustawy </w:t>
      </w:r>
      <w:proofErr w:type="spellStart"/>
      <w:r w:rsidRPr="00853424">
        <w:rPr>
          <w:rFonts w:ascii="Arial" w:hAnsi="Arial" w:cs="Arial"/>
          <w:sz w:val="20"/>
          <w:szCs w:val="20"/>
        </w:rPr>
        <w:t>Pzp</w:t>
      </w:r>
      <w:proofErr w:type="spellEnd"/>
      <w:r w:rsidRPr="00853424">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8138059"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p>
    <w:p w14:paraId="7F2FBA95"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w odniesieniu do Pani/Pana danych osobowych decyzje nie będą podejmowane w sposób zautomatyzowany, stosowanie do art. 22 RODO, w tym nie będą profilowane;</w:t>
      </w:r>
    </w:p>
    <w:p w14:paraId="6515E7AE"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posiada Pani/Pan:</w:t>
      </w:r>
    </w:p>
    <w:p w14:paraId="1465DA4D"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na podstawie art. 15 RODO prawo dostępu do danych osobowych Pani/Pana dotyczących;</w:t>
      </w:r>
    </w:p>
    <w:p w14:paraId="22747884"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16 RODO prawo do sprostowania Pani/Pana danych osobowych </w:t>
      </w:r>
      <w:r w:rsidRPr="00853424">
        <w:rPr>
          <w:rFonts w:ascii="Arial" w:hAnsi="Arial" w:cs="Arial"/>
          <w:b/>
          <w:sz w:val="20"/>
          <w:szCs w:val="20"/>
          <w:vertAlign w:val="superscript"/>
        </w:rPr>
        <w:t>**</w:t>
      </w:r>
      <w:r w:rsidRPr="00853424">
        <w:rPr>
          <w:rFonts w:ascii="Arial" w:hAnsi="Arial" w:cs="Arial"/>
          <w:sz w:val="20"/>
          <w:szCs w:val="20"/>
        </w:rPr>
        <w:t>;</w:t>
      </w:r>
    </w:p>
    <w:p w14:paraId="694030CC"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E9D01EF"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prawo do wniesienia skargi do Prezesa Urzędu Ochrony Danych Osobowych, gdy uzna Pani/Pan, że przetwarzanie danych osobowych Pani/Pana dotyczących narusza przepisy RODO;</w:t>
      </w:r>
    </w:p>
    <w:p w14:paraId="48602961" w14:textId="77777777" w:rsidR="00603C49" w:rsidRPr="00853424" w:rsidRDefault="00603C49">
      <w:pPr>
        <w:numPr>
          <w:ilvl w:val="0"/>
          <w:numId w:val="2"/>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nie przysługuje Pani/Panu:</w:t>
      </w:r>
    </w:p>
    <w:p w14:paraId="2C205C3C"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w związku z art. 17 ust. 3 lit. b, d lub e RODO prawo do usunięcia danych osobowych;</w:t>
      </w:r>
    </w:p>
    <w:p w14:paraId="707F3625"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prawo do przenoszenia danych osobowych, o którym mowa w art. 20 RODO;</w:t>
      </w:r>
    </w:p>
    <w:p w14:paraId="5B4D2D2A"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 xml:space="preserve">na podstawie art. 21 RODO prawo sprzeciwu, wobec przetwarzania danych osobowych, gdyż podstawą prawną przetwarzania Pani/Pana danych osobowych jest art. 6 ust. 1 lit. c RODO. </w:t>
      </w:r>
      <w:r w:rsidRPr="00853424">
        <w:rPr>
          <w:rFonts w:ascii="Arial" w:hAnsi="Arial" w:cs="Arial"/>
          <w:sz w:val="20"/>
          <w:szCs w:val="20"/>
          <w:lang w:eastAsia="pl-PL"/>
        </w:rPr>
        <w:t xml:space="preserve"> </w:t>
      </w:r>
    </w:p>
    <w:p w14:paraId="3ACA8AAF" w14:textId="77777777" w:rsidR="00603C49" w:rsidRPr="00853424" w:rsidRDefault="00603C49" w:rsidP="00853424">
      <w:pPr>
        <w:pStyle w:val="1"/>
        <w:tabs>
          <w:tab w:val="left" w:pos="284"/>
          <w:tab w:val="left" w:pos="27376"/>
        </w:tabs>
        <w:spacing w:line="240" w:lineRule="auto"/>
        <w:ind w:left="0" w:firstLine="0"/>
        <w:rPr>
          <w:rFonts w:ascii="Arial" w:hAnsi="Arial" w:cs="Arial"/>
          <w:sz w:val="20"/>
        </w:rPr>
      </w:pPr>
    </w:p>
    <w:p w14:paraId="07374108" w14:textId="77777777" w:rsidR="00603C49" w:rsidRPr="00853424" w:rsidRDefault="00603C49" w:rsidP="00853424">
      <w:pPr>
        <w:pStyle w:val="1"/>
        <w:tabs>
          <w:tab w:val="left" w:pos="284"/>
          <w:tab w:val="left" w:pos="27376"/>
        </w:tabs>
        <w:spacing w:line="240" w:lineRule="auto"/>
        <w:ind w:left="0" w:firstLine="0"/>
        <w:rPr>
          <w:rFonts w:ascii="Arial" w:hAnsi="Arial" w:cs="Arial"/>
          <w:i/>
          <w:color w:val="auto"/>
          <w:sz w:val="20"/>
        </w:rPr>
      </w:pPr>
      <w:r w:rsidRPr="00853424">
        <w:rPr>
          <w:rFonts w:ascii="Arial" w:hAnsi="Arial" w:cs="Arial"/>
          <w:color w:val="auto"/>
          <w:sz w:val="20"/>
        </w:rPr>
        <w:t xml:space="preserve">* </w:t>
      </w:r>
      <w:r w:rsidRPr="00853424">
        <w:rPr>
          <w:rFonts w:ascii="Arial" w:hAnsi="Arial" w:cs="Arial"/>
          <w:i/>
          <w:color w:val="auto"/>
          <w:sz w:val="20"/>
        </w:rPr>
        <w:t xml:space="preserve">wyjaśnienie: skorzystanie z prawa do sprostowania nie może skutkować zmianą wyniku postępowania o udzielenie zamówienia publicznego ani zmianą postanowień umowy w zakresie niezgodnym z ustawą </w:t>
      </w:r>
      <w:proofErr w:type="spellStart"/>
      <w:r w:rsidRPr="00853424">
        <w:rPr>
          <w:rFonts w:ascii="Arial" w:hAnsi="Arial" w:cs="Arial"/>
          <w:i/>
          <w:color w:val="auto"/>
          <w:sz w:val="20"/>
        </w:rPr>
        <w:t>Pzp</w:t>
      </w:r>
      <w:proofErr w:type="spellEnd"/>
      <w:r w:rsidRPr="00853424">
        <w:rPr>
          <w:rFonts w:ascii="Arial" w:hAnsi="Arial" w:cs="Arial"/>
          <w:i/>
          <w:color w:val="auto"/>
          <w:sz w:val="20"/>
        </w:rPr>
        <w:t xml:space="preserve"> oraz nie może naruszać integralności protokołu oraz jego załączników</w:t>
      </w:r>
    </w:p>
    <w:p w14:paraId="6DC68122" w14:textId="77777777" w:rsidR="00603C49" w:rsidRPr="00853424" w:rsidRDefault="00603C49" w:rsidP="00853424">
      <w:pPr>
        <w:pStyle w:val="1"/>
        <w:tabs>
          <w:tab w:val="left" w:pos="284"/>
          <w:tab w:val="left" w:pos="27376"/>
        </w:tabs>
        <w:spacing w:line="240" w:lineRule="auto"/>
        <w:ind w:left="0" w:firstLine="0"/>
        <w:rPr>
          <w:rFonts w:ascii="Arial" w:hAnsi="Arial" w:cs="Arial"/>
          <w:color w:val="auto"/>
          <w:sz w:val="20"/>
        </w:rPr>
      </w:pPr>
      <w:r w:rsidRPr="00853424">
        <w:rPr>
          <w:rFonts w:ascii="Arial" w:hAnsi="Arial" w:cs="Arial"/>
          <w:i/>
          <w:color w:val="auto"/>
          <w:sz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4AC38C3" w14:textId="77777777" w:rsidR="005674C8" w:rsidRDefault="005674C8" w:rsidP="00853424">
      <w:pPr>
        <w:spacing w:after="0" w:line="240" w:lineRule="auto"/>
        <w:jc w:val="both"/>
        <w:rPr>
          <w:rFonts w:ascii="Arial" w:hAnsi="Arial" w:cs="Arial"/>
          <w:b/>
          <w:bCs/>
          <w:sz w:val="20"/>
          <w:szCs w:val="20"/>
        </w:rPr>
      </w:pPr>
    </w:p>
    <w:p w14:paraId="73258A4B" w14:textId="630B118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Załączniki do SWZ:</w:t>
      </w:r>
    </w:p>
    <w:p w14:paraId="7394BF73" w14:textId="77777777" w:rsidR="00221A35" w:rsidRPr="00853424" w:rsidRDefault="00221A35" w:rsidP="00221A35">
      <w:pPr>
        <w:spacing w:after="0" w:line="240" w:lineRule="auto"/>
        <w:jc w:val="both"/>
        <w:rPr>
          <w:rFonts w:ascii="Arial" w:hAnsi="Arial" w:cs="Arial"/>
          <w:sz w:val="20"/>
          <w:szCs w:val="20"/>
        </w:rPr>
      </w:pPr>
      <w:r w:rsidRPr="00853424">
        <w:rPr>
          <w:rFonts w:ascii="Arial" w:hAnsi="Arial" w:cs="Arial"/>
          <w:sz w:val="20"/>
          <w:szCs w:val="20"/>
        </w:rPr>
        <w:t xml:space="preserve">1. </w:t>
      </w:r>
      <w:r w:rsidRPr="00853424">
        <w:rPr>
          <w:rFonts w:ascii="Arial" w:hAnsi="Arial" w:cs="Arial"/>
          <w:b/>
          <w:bCs/>
          <w:sz w:val="20"/>
          <w:szCs w:val="20"/>
        </w:rPr>
        <w:t>Załącznik A</w:t>
      </w:r>
      <w:r>
        <w:rPr>
          <w:rFonts w:ascii="Arial" w:hAnsi="Arial" w:cs="Arial"/>
          <w:sz w:val="20"/>
          <w:szCs w:val="20"/>
        </w:rPr>
        <w:t xml:space="preserve"> </w:t>
      </w:r>
      <w:r w:rsidRPr="00853424">
        <w:rPr>
          <w:rFonts w:ascii="Arial" w:hAnsi="Arial" w:cs="Arial"/>
          <w:sz w:val="20"/>
          <w:szCs w:val="20"/>
        </w:rPr>
        <w:t xml:space="preserve">– </w:t>
      </w:r>
      <w:r>
        <w:rPr>
          <w:rFonts w:ascii="Arial" w:hAnsi="Arial" w:cs="Arial"/>
          <w:sz w:val="20"/>
          <w:szCs w:val="20"/>
        </w:rPr>
        <w:t>dla CZĘŚCI 1</w:t>
      </w:r>
      <w:r w:rsidRPr="00853424">
        <w:rPr>
          <w:rFonts w:ascii="Arial" w:hAnsi="Arial" w:cs="Arial"/>
          <w:sz w:val="20"/>
          <w:szCs w:val="20"/>
        </w:rPr>
        <w:t>,</w:t>
      </w:r>
    </w:p>
    <w:p w14:paraId="2C8186EE" w14:textId="77777777" w:rsidR="00221A35" w:rsidRPr="00853424" w:rsidRDefault="00221A35" w:rsidP="00221A35">
      <w:pPr>
        <w:spacing w:after="0" w:line="240" w:lineRule="auto"/>
        <w:jc w:val="both"/>
        <w:rPr>
          <w:rFonts w:ascii="Arial" w:hAnsi="Arial" w:cs="Arial"/>
          <w:sz w:val="20"/>
          <w:szCs w:val="20"/>
        </w:rPr>
      </w:pPr>
      <w:r w:rsidRPr="00853424">
        <w:rPr>
          <w:rFonts w:ascii="Arial" w:hAnsi="Arial" w:cs="Arial"/>
          <w:sz w:val="20"/>
          <w:szCs w:val="20"/>
        </w:rPr>
        <w:t xml:space="preserve">2.  </w:t>
      </w:r>
      <w:r w:rsidRPr="00853424">
        <w:rPr>
          <w:rFonts w:ascii="Arial" w:hAnsi="Arial" w:cs="Arial"/>
          <w:b/>
          <w:bCs/>
          <w:sz w:val="20"/>
          <w:szCs w:val="20"/>
        </w:rPr>
        <w:t>Załącznik B</w:t>
      </w:r>
      <w:r w:rsidRPr="00853424">
        <w:rPr>
          <w:rFonts w:ascii="Arial" w:hAnsi="Arial" w:cs="Arial"/>
          <w:sz w:val="20"/>
          <w:szCs w:val="20"/>
        </w:rPr>
        <w:t xml:space="preserve"> </w:t>
      </w:r>
      <w:r>
        <w:rPr>
          <w:rFonts w:ascii="Arial" w:hAnsi="Arial" w:cs="Arial"/>
          <w:sz w:val="20"/>
          <w:szCs w:val="20"/>
        </w:rPr>
        <w:t>–</w:t>
      </w:r>
      <w:r w:rsidRPr="00853424">
        <w:rPr>
          <w:rFonts w:ascii="Arial" w:hAnsi="Arial" w:cs="Arial"/>
          <w:sz w:val="20"/>
          <w:szCs w:val="20"/>
        </w:rPr>
        <w:t xml:space="preserve"> </w:t>
      </w:r>
      <w:r>
        <w:rPr>
          <w:rFonts w:ascii="Arial" w:hAnsi="Arial" w:cs="Arial"/>
          <w:sz w:val="20"/>
          <w:szCs w:val="20"/>
        </w:rPr>
        <w:t>dla CZĘŚCI 2,</w:t>
      </w:r>
    </w:p>
    <w:p w14:paraId="00221E86" w14:textId="77777777" w:rsidR="00221A35" w:rsidRPr="00853424" w:rsidRDefault="00221A35" w:rsidP="00221A35">
      <w:pPr>
        <w:spacing w:after="0" w:line="240" w:lineRule="auto"/>
        <w:jc w:val="both"/>
        <w:rPr>
          <w:rFonts w:ascii="Arial" w:hAnsi="Arial" w:cs="Arial"/>
          <w:sz w:val="20"/>
          <w:szCs w:val="20"/>
        </w:rPr>
      </w:pPr>
      <w:r w:rsidRPr="00853424">
        <w:rPr>
          <w:rFonts w:ascii="Arial" w:hAnsi="Arial" w:cs="Arial"/>
          <w:sz w:val="20"/>
          <w:szCs w:val="20"/>
        </w:rPr>
        <w:t xml:space="preserve">3. </w:t>
      </w:r>
      <w:r w:rsidRPr="00853424">
        <w:rPr>
          <w:rFonts w:ascii="Arial" w:hAnsi="Arial" w:cs="Arial"/>
          <w:b/>
          <w:bCs/>
          <w:sz w:val="20"/>
          <w:szCs w:val="20"/>
        </w:rPr>
        <w:t>Załącznik nr 1</w:t>
      </w:r>
      <w:r w:rsidRPr="00853424">
        <w:rPr>
          <w:rFonts w:ascii="Arial" w:hAnsi="Arial" w:cs="Arial"/>
          <w:sz w:val="20"/>
          <w:szCs w:val="20"/>
        </w:rPr>
        <w:t xml:space="preserve"> - „Formularz Oferta” – do wypełnienia przez wykonawców i załączenia do oferty</w:t>
      </w:r>
      <w:r>
        <w:rPr>
          <w:rFonts w:ascii="Arial" w:hAnsi="Arial" w:cs="Arial"/>
          <w:sz w:val="20"/>
          <w:szCs w:val="20"/>
        </w:rPr>
        <w:t>,</w:t>
      </w:r>
    </w:p>
    <w:p w14:paraId="37F9A7CA" w14:textId="77777777" w:rsidR="00221A35" w:rsidRPr="00853424" w:rsidRDefault="00221A35" w:rsidP="00221A35">
      <w:pPr>
        <w:spacing w:after="0" w:line="240" w:lineRule="auto"/>
        <w:jc w:val="both"/>
        <w:rPr>
          <w:rFonts w:ascii="Arial" w:hAnsi="Arial" w:cs="Arial"/>
          <w:sz w:val="20"/>
          <w:szCs w:val="20"/>
        </w:rPr>
      </w:pPr>
      <w:r w:rsidRPr="00853424">
        <w:rPr>
          <w:rFonts w:ascii="Arial" w:hAnsi="Arial" w:cs="Arial"/>
          <w:sz w:val="20"/>
          <w:szCs w:val="20"/>
        </w:rPr>
        <w:t xml:space="preserve">4.  </w:t>
      </w:r>
      <w:r w:rsidRPr="00853424">
        <w:rPr>
          <w:rFonts w:ascii="Arial" w:hAnsi="Arial" w:cs="Arial"/>
          <w:b/>
          <w:bCs/>
          <w:sz w:val="20"/>
          <w:szCs w:val="20"/>
        </w:rPr>
        <w:t>Załącznik nr 2</w:t>
      </w:r>
      <w:r w:rsidRPr="00853424">
        <w:rPr>
          <w:rFonts w:ascii="Arial" w:hAnsi="Arial" w:cs="Arial"/>
          <w:sz w:val="20"/>
          <w:szCs w:val="20"/>
        </w:rPr>
        <w:t xml:space="preserve"> - Wzór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o których mowa w punktach 17.1, 17.2 SWZ oraz przesłanek wykluczenia z postępowania, o których mowa w art. 108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 11 SWZ)</w:t>
      </w:r>
      <w:r>
        <w:rPr>
          <w:rFonts w:ascii="Arial" w:hAnsi="Arial" w:cs="Arial"/>
          <w:sz w:val="20"/>
          <w:szCs w:val="20"/>
        </w:rPr>
        <w:t xml:space="preserve"> art. 7 ust. 1 </w:t>
      </w:r>
      <w:r w:rsidRPr="00853424">
        <w:rPr>
          <w:rFonts w:ascii="Arial" w:hAnsi="Arial" w:cs="Arial"/>
          <w:sz w:val="20"/>
          <w:szCs w:val="20"/>
        </w:rPr>
        <w:t xml:space="preserve"> </w:t>
      </w:r>
      <w:proofErr w:type="spellStart"/>
      <w:r w:rsidRPr="001E40B1">
        <w:rPr>
          <w:rFonts w:ascii="Arial" w:hAnsi="Arial" w:cs="Arial"/>
          <w:b/>
          <w:bCs/>
          <w:sz w:val="20"/>
          <w:szCs w:val="20"/>
        </w:rPr>
        <w:t>u.o.s.r</w:t>
      </w:r>
      <w:proofErr w:type="spellEnd"/>
      <w:r w:rsidRPr="00853424">
        <w:rPr>
          <w:rFonts w:ascii="Arial" w:hAnsi="Arial" w:cs="Arial"/>
          <w:sz w:val="20"/>
          <w:szCs w:val="20"/>
        </w:rPr>
        <w:t xml:space="preserve"> oraz art. 109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punkty 5, 6, 7, 8, 9 i 10 (punkt 16 SWZ) - do wypełnienia przez ww. podmioty i załączenia do oferty</w:t>
      </w:r>
      <w:r>
        <w:rPr>
          <w:rFonts w:ascii="Arial" w:hAnsi="Arial" w:cs="Arial"/>
          <w:sz w:val="20"/>
          <w:szCs w:val="20"/>
        </w:rPr>
        <w:t xml:space="preserve">, </w:t>
      </w:r>
    </w:p>
    <w:p w14:paraId="7FA6B132" w14:textId="77777777" w:rsidR="00221A35" w:rsidRDefault="00221A35" w:rsidP="00221A35">
      <w:pPr>
        <w:spacing w:after="0" w:line="240" w:lineRule="auto"/>
        <w:jc w:val="both"/>
        <w:rPr>
          <w:rFonts w:ascii="Arial" w:hAnsi="Arial" w:cs="Arial"/>
          <w:sz w:val="20"/>
          <w:szCs w:val="20"/>
        </w:rPr>
      </w:pPr>
      <w:r>
        <w:rPr>
          <w:rFonts w:ascii="Arial" w:hAnsi="Arial" w:cs="Arial"/>
          <w:sz w:val="20"/>
          <w:szCs w:val="20"/>
        </w:rPr>
        <w:t xml:space="preserve">5. </w:t>
      </w:r>
      <w:r w:rsidRPr="009A0429">
        <w:rPr>
          <w:rFonts w:ascii="Arial" w:hAnsi="Arial" w:cs="Arial"/>
          <w:b/>
          <w:bCs/>
          <w:sz w:val="20"/>
          <w:szCs w:val="20"/>
        </w:rPr>
        <w:t xml:space="preserve">Załącznik nr </w:t>
      </w:r>
      <w:r>
        <w:rPr>
          <w:rFonts w:ascii="Arial" w:hAnsi="Arial" w:cs="Arial"/>
          <w:b/>
          <w:bCs/>
          <w:sz w:val="20"/>
          <w:szCs w:val="20"/>
        </w:rPr>
        <w:t>3</w:t>
      </w:r>
      <w:r>
        <w:rPr>
          <w:rFonts w:ascii="Arial" w:hAnsi="Arial" w:cs="Arial"/>
          <w:sz w:val="20"/>
          <w:szCs w:val="20"/>
        </w:rPr>
        <w:t xml:space="preserve"> – Zobowiązanie, </w:t>
      </w:r>
    </w:p>
    <w:p w14:paraId="38E8B7F6" w14:textId="77777777" w:rsidR="00221A35" w:rsidRDefault="00221A35" w:rsidP="00221A35">
      <w:pPr>
        <w:spacing w:after="0" w:line="240" w:lineRule="auto"/>
        <w:jc w:val="both"/>
        <w:rPr>
          <w:rFonts w:ascii="Arial" w:hAnsi="Arial" w:cs="Arial"/>
          <w:sz w:val="20"/>
          <w:szCs w:val="20"/>
        </w:rPr>
      </w:pPr>
      <w:r>
        <w:rPr>
          <w:rFonts w:ascii="Arial" w:hAnsi="Arial" w:cs="Arial"/>
          <w:sz w:val="20"/>
          <w:szCs w:val="20"/>
        </w:rPr>
        <w:t>6</w:t>
      </w:r>
      <w:r w:rsidRPr="00815920">
        <w:rPr>
          <w:rFonts w:ascii="Arial" w:hAnsi="Arial" w:cs="Arial"/>
          <w:sz w:val="20"/>
          <w:szCs w:val="20"/>
        </w:rPr>
        <w:t xml:space="preserve">. </w:t>
      </w:r>
      <w:r w:rsidRPr="00815920">
        <w:rPr>
          <w:rFonts w:ascii="Arial" w:hAnsi="Arial" w:cs="Arial"/>
          <w:b/>
          <w:bCs/>
          <w:sz w:val="20"/>
          <w:szCs w:val="20"/>
        </w:rPr>
        <w:t xml:space="preserve">Załącznik nr </w:t>
      </w:r>
      <w:r>
        <w:rPr>
          <w:rFonts w:ascii="Arial" w:hAnsi="Arial" w:cs="Arial"/>
          <w:b/>
          <w:bCs/>
          <w:sz w:val="20"/>
          <w:szCs w:val="20"/>
        </w:rPr>
        <w:t>4</w:t>
      </w:r>
      <w:r w:rsidRPr="00815920">
        <w:rPr>
          <w:rFonts w:ascii="Arial" w:hAnsi="Arial" w:cs="Arial"/>
          <w:sz w:val="20"/>
          <w:szCs w:val="20"/>
        </w:rPr>
        <w:t xml:space="preserve"> - Oświadczenie składane na podstawie </w:t>
      </w:r>
      <w:r w:rsidRPr="00815920">
        <w:rPr>
          <w:rFonts w:ascii="Arial" w:hAnsi="Arial" w:cs="Arial"/>
          <w:b/>
          <w:bCs/>
          <w:sz w:val="20"/>
          <w:szCs w:val="20"/>
        </w:rPr>
        <w:t xml:space="preserve">art. 117 ust. 4 </w:t>
      </w:r>
      <w:proofErr w:type="spellStart"/>
      <w:r w:rsidRPr="00815920">
        <w:rPr>
          <w:rFonts w:ascii="Arial" w:hAnsi="Arial" w:cs="Arial"/>
          <w:b/>
          <w:bCs/>
          <w:sz w:val="20"/>
          <w:szCs w:val="20"/>
        </w:rPr>
        <w:t>Pzp</w:t>
      </w:r>
      <w:proofErr w:type="spellEnd"/>
      <w:r w:rsidRPr="00815920">
        <w:rPr>
          <w:rFonts w:ascii="Arial" w:hAnsi="Arial" w:cs="Arial"/>
          <w:sz w:val="20"/>
          <w:szCs w:val="20"/>
        </w:rPr>
        <w:t xml:space="preserve"> określające, które roboty budowlane, dostawy lub usługi wykonają poszczególni wykonawcy – w przypadku wykonawców </w:t>
      </w:r>
      <w:r w:rsidRPr="00815920">
        <w:rPr>
          <w:rFonts w:ascii="Arial" w:hAnsi="Arial" w:cs="Arial"/>
          <w:sz w:val="20"/>
          <w:szCs w:val="20"/>
        </w:rPr>
        <w:lastRenderedPageBreak/>
        <w:t>wspólnie ubiegających się o udzielenie zamówienia (konsorcjum lub spółka cywilna) – do wypełnienia przez Wykonawców i złożenia wraz z ofertą</w:t>
      </w:r>
      <w:r>
        <w:rPr>
          <w:rFonts w:ascii="Arial" w:hAnsi="Arial" w:cs="Arial"/>
          <w:sz w:val="20"/>
          <w:szCs w:val="20"/>
        </w:rPr>
        <w:t>,</w:t>
      </w:r>
    </w:p>
    <w:p w14:paraId="44EB692E" w14:textId="77777777" w:rsidR="005D1758" w:rsidRDefault="005D1758" w:rsidP="00853424">
      <w:pPr>
        <w:spacing w:after="0" w:line="240" w:lineRule="auto"/>
        <w:jc w:val="both"/>
        <w:rPr>
          <w:rFonts w:ascii="Arial" w:hAnsi="Arial" w:cs="Arial"/>
          <w:sz w:val="20"/>
          <w:szCs w:val="20"/>
        </w:rPr>
      </w:pPr>
    </w:p>
    <w:p w14:paraId="396AA6A9" w14:textId="7BCA79DF" w:rsidR="00175B8E" w:rsidRDefault="00307076" w:rsidP="00853424">
      <w:pPr>
        <w:spacing w:after="0" w:line="240" w:lineRule="auto"/>
        <w:jc w:val="both"/>
        <w:rPr>
          <w:rFonts w:ascii="Arial" w:hAnsi="Arial" w:cs="Arial"/>
          <w:sz w:val="20"/>
          <w:szCs w:val="20"/>
        </w:rPr>
      </w:pPr>
      <w:r w:rsidRPr="00307076">
        <w:rPr>
          <w:rFonts w:ascii="Arial" w:hAnsi="Arial" w:cs="Arial"/>
          <w:sz w:val="20"/>
          <w:szCs w:val="20"/>
        </w:rPr>
        <w:t>W sprawach nie uregulowanych</w:t>
      </w:r>
      <w:r>
        <w:rPr>
          <w:rFonts w:ascii="Arial" w:hAnsi="Arial" w:cs="Arial"/>
          <w:sz w:val="20"/>
          <w:szCs w:val="20"/>
        </w:rPr>
        <w:t xml:space="preserve"> </w:t>
      </w:r>
      <w:r w:rsidRPr="00307076">
        <w:rPr>
          <w:rFonts w:ascii="Arial" w:hAnsi="Arial" w:cs="Arial"/>
          <w:sz w:val="20"/>
          <w:szCs w:val="20"/>
        </w:rPr>
        <w:t>w niniejszym SWZ mają zastosowanie przepisy</w:t>
      </w:r>
      <w:r w:rsidR="005674C8">
        <w:rPr>
          <w:rFonts w:ascii="Arial" w:hAnsi="Arial" w:cs="Arial"/>
          <w:sz w:val="20"/>
          <w:szCs w:val="20"/>
        </w:rPr>
        <w:t xml:space="preserve"> ustawy </w:t>
      </w:r>
      <w:r w:rsidR="005674C8" w:rsidRPr="00307076">
        <w:rPr>
          <w:rFonts w:ascii="Arial" w:hAnsi="Arial" w:cs="Arial"/>
          <w:sz w:val="20"/>
          <w:szCs w:val="20"/>
        </w:rPr>
        <w:t xml:space="preserve">z dnia 11 września 2019 r.  </w:t>
      </w:r>
      <w:r w:rsidRPr="00307076">
        <w:rPr>
          <w:rFonts w:ascii="Arial" w:hAnsi="Arial" w:cs="Arial"/>
          <w:sz w:val="20"/>
          <w:szCs w:val="20"/>
        </w:rPr>
        <w:t xml:space="preserve">Prawa zamówień publicznych </w:t>
      </w:r>
      <w:r w:rsidR="00E73D0F" w:rsidRPr="00E73D0F">
        <w:rPr>
          <w:rFonts w:ascii="Arial" w:hAnsi="Arial" w:cs="Arial"/>
          <w:sz w:val="20"/>
          <w:szCs w:val="20"/>
        </w:rPr>
        <w:t>(</w:t>
      </w:r>
      <w:r w:rsidR="00653966" w:rsidRPr="009A18D6">
        <w:rPr>
          <w:rFonts w:ascii="Arial" w:hAnsi="Arial" w:cs="Arial"/>
          <w:sz w:val="20"/>
          <w:szCs w:val="20"/>
        </w:rPr>
        <w:t>Dz. U. z 2024 r. poz. 1320</w:t>
      </w:r>
      <w:r w:rsidR="00E73D0F" w:rsidRPr="00E73D0F">
        <w:rPr>
          <w:rFonts w:ascii="Arial" w:hAnsi="Arial" w:cs="Arial"/>
          <w:sz w:val="20"/>
          <w:szCs w:val="20"/>
        </w:rPr>
        <w:t>)</w:t>
      </w:r>
      <w:r w:rsidR="0013104B">
        <w:rPr>
          <w:rFonts w:ascii="Arial" w:hAnsi="Arial" w:cs="Arial"/>
          <w:sz w:val="20"/>
          <w:szCs w:val="20"/>
        </w:rPr>
        <w:t>.</w:t>
      </w:r>
    </w:p>
    <w:p w14:paraId="76E4F2AB" w14:textId="7E88F42F" w:rsidR="00381F1C" w:rsidRDefault="00381F1C" w:rsidP="00853424">
      <w:pPr>
        <w:spacing w:after="0" w:line="240" w:lineRule="auto"/>
        <w:jc w:val="both"/>
        <w:rPr>
          <w:rFonts w:ascii="Arial" w:hAnsi="Arial" w:cs="Arial"/>
          <w:sz w:val="20"/>
          <w:szCs w:val="20"/>
        </w:rPr>
      </w:pPr>
    </w:p>
    <w:p w14:paraId="670CB113" w14:textId="37093692" w:rsidR="00381F1C" w:rsidRDefault="00381F1C" w:rsidP="00853424">
      <w:pPr>
        <w:spacing w:after="0" w:line="240" w:lineRule="auto"/>
        <w:jc w:val="both"/>
        <w:rPr>
          <w:rFonts w:ascii="Arial" w:hAnsi="Arial" w:cs="Arial"/>
          <w:sz w:val="20"/>
          <w:szCs w:val="20"/>
        </w:rPr>
      </w:pPr>
    </w:p>
    <w:p w14:paraId="08CD099D" w14:textId="77777777" w:rsidR="00221A35" w:rsidRDefault="00221A35" w:rsidP="00853424">
      <w:pPr>
        <w:spacing w:after="0" w:line="240" w:lineRule="auto"/>
        <w:jc w:val="both"/>
        <w:rPr>
          <w:rFonts w:ascii="Arial" w:hAnsi="Arial" w:cs="Arial"/>
          <w:sz w:val="20"/>
          <w:szCs w:val="20"/>
        </w:rPr>
      </w:pPr>
    </w:p>
    <w:p w14:paraId="58558CF3" w14:textId="77777777" w:rsidR="00221A35" w:rsidRDefault="00221A35" w:rsidP="00853424">
      <w:pPr>
        <w:spacing w:after="0" w:line="240" w:lineRule="auto"/>
        <w:jc w:val="both"/>
        <w:rPr>
          <w:rFonts w:ascii="Arial" w:hAnsi="Arial" w:cs="Arial"/>
          <w:sz w:val="20"/>
          <w:szCs w:val="20"/>
        </w:rPr>
      </w:pPr>
    </w:p>
    <w:p w14:paraId="450B9FC2" w14:textId="77777777" w:rsidR="00221A35" w:rsidRDefault="00221A35" w:rsidP="00853424">
      <w:pPr>
        <w:spacing w:after="0" w:line="240" w:lineRule="auto"/>
        <w:jc w:val="both"/>
        <w:rPr>
          <w:rFonts w:ascii="Arial" w:hAnsi="Arial" w:cs="Arial"/>
          <w:sz w:val="20"/>
          <w:szCs w:val="20"/>
        </w:rPr>
      </w:pPr>
    </w:p>
    <w:p w14:paraId="1E01068C" w14:textId="77777777" w:rsidR="00221A35" w:rsidRDefault="00221A35" w:rsidP="00853424">
      <w:pPr>
        <w:spacing w:after="0" w:line="240" w:lineRule="auto"/>
        <w:jc w:val="both"/>
        <w:rPr>
          <w:rFonts w:ascii="Arial" w:hAnsi="Arial" w:cs="Arial"/>
          <w:sz w:val="20"/>
          <w:szCs w:val="20"/>
        </w:rPr>
      </w:pPr>
    </w:p>
    <w:p w14:paraId="446AB29E" w14:textId="77777777" w:rsidR="00221A35" w:rsidRDefault="00221A35" w:rsidP="00853424">
      <w:pPr>
        <w:spacing w:after="0" w:line="240" w:lineRule="auto"/>
        <w:jc w:val="both"/>
        <w:rPr>
          <w:rFonts w:ascii="Arial" w:hAnsi="Arial" w:cs="Arial"/>
          <w:sz w:val="20"/>
          <w:szCs w:val="20"/>
        </w:rPr>
      </w:pPr>
    </w:p>
    <w:p w14:paraId="2BE2E1DF" w14:textId="77777777" w:rsidR="00221A35" w:rsidRDefault="00221A35" w:rsidP="00853424">
      <w:pPr>
        <w:spacing w:after="0" w:line="240" w:lineRule="auto"/>
        <w:jc w:val="both"/>
        <w:rPr>
          <w:rFonts w:ascii="Arial" w:hAnsi="Arial" w:cs="Arial"/>
          <w:sz w:val="20"/>
          <w:szCs w:val="20"/>
        </w:rPr>
      </w:pPr>
    </w:p>
    <w:p w14:paraId="2C00A921" w14:textId="77777777" w:rsidR="00221A35" w:rsidRDefault="00221A35" w:rsidP="00853424">
      <w:pPr>
        <w:spacing w:after="0" w:line="240" w:lineRule="auto"/>
        <w:jc w:val="both"/>
        <w:rPr>
          <w:rFonts w:ascii="Arial" w:hAnsi="Arial" w:cs="Arial"/>
          <w:sz w:val="20"/>
          <w:szCs w:val="20"/>
        </w:rPr>
      </w:pPr>
    </w:p>
    <w:p w14:paraId="126F8E9D" w14:textId="77777777" w:rsidR="007E555A" w:rsidRDefault="007E555A" w:rsidP="00853424">
      <w:pPr>
        <w:spacing w:after="0" w:line="240" w:lineRule="auto"/>
        <w:jc w:val="both"/>
        <w:rPr>
          <w:rFonts w:ascii="Arial" w:hAnsi="Arial" w:cs="Arial"/>
          <w:sz w:val="20"/>
          <w:szCs w:val="20"/>
        </w:rPr>
      </w:pPr>
    </w:p>
    <w:p w14:paraId="2365E3CD" w14:textId="77777777" w:rsidR="007E555A" w:rsidRDefault="007E555A" w:rsidP="00853424">
      <w:pPr>
        <w:spacing w:after="0" w:line="240" w:lineRule="auto"/>
        <w:jc w:val="both"/>
        <w:rPr>
          <w:rFonts w:ascii="Arial" w:hAnsi="Arial" w:cs="Arial"/>
          <w:sz w:val="20"/>
          <w:szCs w:val="20"/>
        </w:rPr>
      </w:pPr>
    </w:p>
    <w:p w14:paraId="509CA5D7" w14:textId="77777777" w:rsidR="007E555A" w:rsidRDefault="007E555A" w:rsidP="00853424">
      <w:pPr>
        <w:spacing w:after="0" w:line="240" w:lineRule="auto"/>
        <w:jc w:val="both"/>
        <w:rPr>
          <w:rFonts w:ascii="Arial" w:hAnsi="Arial" w:cs="Arial"/>
          <w:sz w:val="20"/>
          <w:szCs w:val="20"/>
        </w:rPr>
      </w:pPr>
    </w:p>
    <w:p w14:paraId="370D0DC7" w14:textId="77777777" w:rsidR="007E555A" w:rsidRDefault="007E555A" w:rsidP="00853424">
      <w:pPr>
        <w:spacing w:after="0" w:line="240" w:lineRule="auto"/>
        <w:jc w:val="both"/>
        <w:rPr>
          <w:rFonts w:ascii="Arial" w:hAnsi="Arial" w:cs="Arial"/>
          <w:sz w:val="20"/>
          <w:szCs w:val="20"/>
        </w:rPr>
      </w:pPr>
    </w:p>
    <w:p w14:paraId="5AFBBD2A" w14:textId="77777777" w:rsidR="007E555A" w:rsidRDefault="007E555A" w:rsidP="00853424">
      <w:pPr>
        <w:spacing w:after="0" w:line="240" w:lineRule="auto"/>
        <w:jc w:val="both"/>
        <w:rPr>
          <w:rFonts w:ascii="Arial" w:hAnsi="Arial" w:cs="Arial"/>
          <w:sz w:val="20"/>
          <w:szCs w:val="20"/>
        </w:rPr>
      </w:pPr>
    </w:p>
    <w:p w14:paraId="17B30FBD" w14:textId="77777777" w:rsidR="007E555A" w:rsidRDefault="007E555A" w:rsidP="00853424">
      <w:pPr>
        <w:spacing w:after="0" w:line="240" w:lineRule="auto"/>
        <w:jc w:val="both"/>
        <w:rPr>
          <w:rFonts w:ascii="Arial" w:hAnsi="Arial" w:cs="Arial"/>
          <w:sz w:val="20"/>
          <w:szCs w:val="20"/>
        </w:rPr>
      </w:pPr>
    </w:p>
    <w:p w14:paraId="0DC38E2F" w14:textId="77777777" w:rsidR="007E555A" w:rsidRDefault="007E555A" w:rsidP="00853424">
      <w:pPr>
        <w:spacing w:after="0" w:line="240" w:lineRule="auto"/>
        <w:jc w:val="both"/>
        <w:rPr>
          <w:rFonts w:ascii="Arial" w:hAnsi="Arial" w:cs="Arial"/>
          <w:sz w:val="20"/>
          <w:szCs w:val="20"/>
        </w:rPr>
      </w:pPr>
    </w:p>
    <w:p w14:paraId="33209CEF" w14:textId="77777777" w:rsidR="00221A35" w:rsidRDefault="00221A35" w:rsidP="00853424">
      <w:pPr>
        <w:spacing w:after="0" w:line="240" w:lineRule="auto"/>
        <w:jc w:val="both"/>
        <w:rPr>
          <w:rFonts w:ascii="Arial" w:hAnsi="Arial" w:cs="Arial"/>
          <w:sz w:val="20"/>
          <w:szCs w:val="20"/>
        </w:rPr>
      </w:pPr>
    </w:p>
    <w:p w14:paraId="4DC2ECDD" w14:textId="77777777" w:rsidR="00221A35" w:rsidRDefault="00221A35" w:rsidP="00853424">
      <w:pPr>
        <w:spacing w:after="0" w:line="240" w:lineRule="auto"/>
        <w:jc w:val="both"/>
        <w:rPr>
          <w:rFonts w:ascii="Arial" w:hAnsi="Arial" w:cs="Arial"/>
          <w:sz w:val="20"/>
          <w:szCs w:val="20"/>
        </w:rPr>
      </w:pPr>
    </w:p>
    <w:p w14:paraId="5A48E55C" w14:textId="77777777" w:rsidR="00221A35" w:rsidRDefault="00221A35" w:rsidP="00853424">
      <w:pPr>
        <w:spacing w:after="0" w:line="240" w:lineRule="auto"/>
        <w:jc w:val="both"/>
        <w:rPr>
          <w:rFonts w:ascii="Arial" w:hAnsi="Arial" w:cs="Arial"/>
          <w:sz w:val="20"/>
          <w:szCs w:val="20"/>
        </w:rPr>
      </w:pPr>
    </w:p>
    <w:p w14:paraId="4F35EFF2" w14:textId="77777777" w:rsidR="00653966" w:rsidRDefault="00653966" w:rsidP="00853424">
      <w:pPr>
        <w:spacing w:after="0" w:line="240" w:lineRule="auto"/>
        <w:jc w:val="both"/>
        <w:rPr>
          <w:rFonts w:ascii="Arial" w:hAnsi="Arial" w:cs="Arial"/>
          <w:sz w:val="20"/>
          <w:szCs w:val="20"/>
        </w:rPr>
      </w:pPr>
    </w:p>
    <w:p w14:paraId="1BCA1A64" w14:textId="77777777" w:rsidR="00653966" w:rsidRDefault="00653966" w:rsidP="00853424">
      <w:pPr>
        <w:spacing w:after="0" w:line="240" w:lineRule="auto"/>
        <w:jc w:val="both"/>
        <w:rPr>
          <w:rFonts w:ascii="Arial" w:hAnsi="Arial" w:cs="Arial"/>
          <w:sz w:val="20"/>
          <w:szCs w:val="20"/>
        </w:rPr>
      </w:pPr>
    </w:p>
    <w:p w14:paraId="7C5CB5C8" w14:textId="77777777" w:rsidR="00653966" w:rsidRDefault="00653966" w:rsidP="00853424">
      <w:pPr>
        <w:spacing w:after="0" w:line="240" w:lineRule="auto"/>
        <w:jc w:val="both"/>
        <w:rPr>
          <w:rFonts w:ascii="Arial" w:hAnsi="Arial" w:cs="Arial"/>
          <w:sz w:val="20"/>
          <w:szCs w:val="20"/>
        </w:rPr>
      </w:pPr>
    </w:p>
    <w:p w14:paraId="7B3BC7B8" w14:textId="77777777" w:rsidR="00653966" w:rsidRDefault="00653966" w:rsidP="00853424">
      <w:pPr>
        <w:spacing w:after="0" w:line="240" w:lineRule="auto"/>
        <w:jc w:val="both"/>
        <w:rPr>
          <w:rFonts w:ascii="Arial" w:hAnsi="Arial" w:cs="Arial"/>
          <w:sz w:val="20"/>
          <w:szCs w:val="20"/>
        </w:rPr>
      </w:pPr>
    </w:p>
    <w:p w14:paraId="59AF3898" w14:textId="77777777" w:rsidR="00653966" w:rsidRDefault="00653966" w:rsidP="00853424">
      <w:pPr>
        <w:spacing w:after="0" w:line="240" w:lineRule="auto"/>
        <w:jc w:val="both"/>
        <w:rPr>
          <w:rFonts w:ascii="Arial" w:hAnsi="Arial" w:cs="Arial"/>
          <w:sz w:val="20"/>
          <w:szCs w:val="20"/>
        </w:rPr>
      </w:pPr>
    </w:p>
    <w:p w14:paraId="50362198" w14:textId="77777777" w:rsidR="00653966" w:rsidRDefault="00653966" w:rsidP="00853424">
      <w:pPr>
        <w:spacing w:after="0" w:line="240" w:lineRule="auto"/>
        <w:jc w:val="both"/>
        <w:rPr>
          <w:rFonts w:ascii="Arial" w:hAnsi="Arial" w:cs="Arial"/>
          <w:sz w:val="20"/>
          <w:szCs w:val="20"/>
        </w:rPr>
      </w:pPr>
    </w:p>
    <w:p w14:paraId="5213C7FD" w14:textId="77777777" w:rsidR="00653966" w:rsidRDefault="00653966" w:rsidP="00853424">
      <w:pPr>
        <w:spacing w:after="0" w:line="240" w:lineRule="auto"/>
        <w:jc w:val="both"/>
        <w:rPr>
          <w:rFonts w:ascii="Arial" w:hAnsi="Arial" w:cs="Arial"/>
          <w:sz w:val="20"/>
          <w:szCs w:val="20"/>
        </w:rPr>
      </w:pPr>
    </w:p>
    <w:p w14:paraId="0C68B19F" w14:textId="77777777" w:rsidR="00653966" w:rsidRDefault="00653966" w:rsidP="00853424">
      <w:pPr>
        <w:spacing w:after="0" w:line="240" w:lineRule="auto"/>
        <w:jc w:val="both"/>
        <w:rPr>
          <w:rFonts w:ascii="Arial" w:hAnsi="Arial" w:cs="Arial"/>
          <w:sz w:val="20"/>
          <w:szCs w:val="20"/>
        </w:rPr>
      </w:pPr>
    </w:p>
    <w:p w14:paraId="7AA6E0F1" w14:textId="77777777" w:rsidR="00653966" w:rsidRDefault="00653966" w:rsidP="00853424">
      <w:pPr>
        <w:spacing w:after="0" w:line="240" w:lineRule="auto"/>
        <w:jc w:val="both"/>
        <w:rPr>
          <w:rFonts w:ascii="Arial" w:hAnsi="Arial" w:cs="Arial"/>
          <w:sz w:val="20"/>
          <w:szCs w:val="20"/>
        </w:rPr>
      </w:pPr>
    </w:p>
    <w:p w14:paraId="661CCDCA" w14:textId="77777777" w:rsidR="00653966" w:rsidRDefault="00653966" w:rsidP="00853424">
      <w:pPr>
        <w:spacing w:after="0" w:line="240" w:lineRule="auto"/>
        <w:jc w:val="both"/>
        <w:rPr>
          <w:rFonts w:ascii="Arial" w:hAnsi="Arial" w:cs="Arial"/>
          <w:sz w:val="20"/>
          <w:szCs w:val="20"/>
        </w:rPr>
      </w:pPr>
    </w:p>
    <w:p w14:paraId="43949146" w14:textId="77777777" w:rsidR="00653966" w:rsidRDefault="00653966" w:rsidP="00853424">
      <w:pPr>
        <w:spacing w:after="0" w:line="240" w:lineRule="auto"/>
        <w:jc w:val="both"/>
        <w:rPr>
          <w:rFonts w:ascii="Arial" w:hAnsi="Arial" w:cs="Arial"/>
          <w:sz w:val="20"/>
          <w:szCs w:val="20"/>
        </w:rPr>
      </w:pPr>
    </w:p>
    <w:p w14:paraId="59900152" w14:textId="77777777" w:rsidR="00653966" w:rsidRDefault="00653966" w:rsidP="00853424">
      <w:pPr>
        <w:spacing w:after="0" w:line="240" w:lineRule="auto"/>
        <w:jc w:val="both"/>
        <w:rPr>
          <w:rFonts w:ascii="Arial" w:hAnsi="Arial" w:cs="Arial"/>
          <w:sz w:val="20"/>
          <w:szCs w:val="20"/>
        </w:rPr>
      </w:pPr>
    </w:p>
    <w:p w14:paraId="1182A3F0" w14:textId="77777777" w:rsidR="00653966" w:rsidRDefault="00653966" w:rsidP="00853424">
      <w:pPr>
        <w:spacing w:after="0" w:line="240" w:lineRule="auto"/>
        <w:jc w:val="both"/>
        <w:rPr>
          <w:rFonts w:ascii="Arial" w:hAnsi="Arial" w:cs="Arial"/>
          <w:sz w:val="20"/>
          <w:szCs w:val="20"/>
        </w:rPr>
      </w:pPr>
    </w:p>
    <w:p w14:paraId="04F5FD0E" w14:textId="77777777" w:rsidR="00653966" w:rsidRDefault="00653966" w:rsidP="00853424">
      <w:pPr>
        <w:spacing w:after="0" w:line="240" w:lineRule="auto"/>
        <w:jc w:val="both"/>
        <w:rPr>
          <w:rFonts w:ascii="Arial" w:hAnsi="Arial" w:cs="Arial"/>
          <w:sz w:val="20"/>
          <w:szCs w:val="20"/>
        </w:rPr>
      </w:pPr>
    </w:p>
    <w:p w14:paraId="630B05C3" w14:textId="77777777" w:rsidR="00653966" w:rsidRDefault="00653966" w:rsidP="00853424">
      <w:pPr>
        <w:spacing w:after="0" w:line="240" w:lineRule="auto"/>
        <w:jc w:val="both"/>
        <w:rPr>
          <w:rFonts w:ascii="Arial" w:hAnsi="Arial" w:cs="Arial"/>
          <w:sz w:val="20"/>
          <w:szCs w:val="20"/>
        </w:rPr>
      </w:pPr>
    </w:p>
    <w:p w14:paraId="5CA3B727" w14:textId="77777777" w:rsidR="00653966" w:rsidRDefault="00653966" w:rsidP="00853424">
      <w:pPr>
        <w:spacing w:after="0" w:line="240" w:lineRule="auto"/>
        <w:jc w:val="both"/>
        <w:rPr>
          <w:rFonts w:ascii="Arial" w:hAnsi="Arial" w:cs="Arial"/>
          <w:sz w:val="20"/>
          <w:szCs w:val="20"/>
        </w:rPr>
      </w:pPr>
    </w:p>
    <w:p w14:paraId="5DAC9795" w14:textId="77777777" w:rsidR="00653966" w:rsidRDefault="00653966" w:rsidP="00853424">
      <w:pPr>
        <w:spacing w:after="0" w:line="240" w:lineRule="auto"/>
        <w:jc w:val="both"/>
        <w:rPr>
          <w:rFonts w:ascii="Arial" w:hAnsi="Arial" w:cs="Arial"/>
          <w:sz w:val="20"/>
          <w:szCs w:val="20"/>
        </w:rPr>
      </w:pPr>
    </w:p>
    <w:p w14:paraId="53E0BE85" w14:textId="77777777" w:rsidR="00653966" w:rsidRDefault="00653966" w:rsidP="00853424">
      <w:pPr>
        <w:spacing w:after="0" w:line="240" w:lineRule="auto"/>
        <w:jc w:val="both"/>
        <w:rPr>
          <w:rFonts w:ascii="Arial" w:hAnsi="Arial" w:cs="Arial"/>
          <w:sz w:val="20"/>
          <w:szCs w:val="20"/>
        </w:rPr>
      </w:pPr>
    </w:p>
    <w:p w14:paraId="5DB162D7" w14:textId="77777777" w:rsidR="00653966" w:rsidRDefault="00653966" w:rsidP="00853424">
      <w:pPr>
        <w:spacing w:after="0" w:line="240" w:lineRule="auto"/>
        <w:jc w:val="both"/>
        <w:rPr>
          <w:rFonts w:ascii="Arial" w:hAnsi="Arial" w:cs="Arial"/>
          <w:sz w:val="20"/>
          <w:szCs w:val="20"/>
        </w:rPr>
      </w:pPr>
    </w:p>
    <w:p w14:paraId="4FD5A7A7" w14:textId="77777777" w:rsidR="00653966" w:rsidRDefault="00653966" w:rsidP="00853424">
      <w:pPr>
        <w:spacing w:after="0" w:line="240" w:lineRule="auto"/>
        <w:jc w:val="both"/>
        <w:rPr>
          <w:rFonts w:ascii="Arial" w:hAnsi="Arial" w:cs="Arial"/>
          <w:sz w:val="20"/>
          <w:szCs w:val="20"/>
        </w:rPr>
      </w:pPr>
    </w:p>
    <w:p w14:paraId="1C9DBB59" w14:textId="77777777" w:rsidR="00653966" w:rsidRDefault="00653966" w:rsidP="00853424">
      <w:pPr>
        <w:spacing w:after="0" w:line="240" w:lineRule="auto"/>
        <w:jc w:val="both"/>
        <w:rPr>
          <w:rFonts w:ascii="Arial" w:hAnsi="Arial" w:cs="Arial"/>
          <w:sz w:val="20"/>
          <w:szCs w:val="20"/>
        </w:rPr>
      </w:pPr>
    </w:p>
    <w:p w14:paraId="423C9F18" w14:textId="77777777" w:rsidR="00653966" w:rsidRDefault="00653966" w:rsidP="00853424">
      <w:pPr>
        <w:spacing w:after="0" w:line="240" w:lineRule="auto"/>
        <w:jc w:val="both"/>
        <w:rPr>
          <w:rFonts w:ascii="Arial" w:hAnsi="Arial" w:cs="Arial"/>
          <w:sz w:val="20"/>
          <w:szCs w:val="20"/>
        </w:rPr>
      </w:pPr>
    </w:p>
    <w:p w14:paraId="44570861" w14:textId="77777777" w:rsidR="00653966" w:rsidRDefault="00653966" w:rsidP="00853424">
      <w:pPr>
        <w:spacing w:after="0" w:line="240" w:lineRule="auto"/>
        <w:jc w:val="both"/>
        <w:rPr>
          <w:rFonts w:ascii="Arial" w:hAnsi="Arial" w:cs="Arial"/>
          <w:sz w:val="20"/>
          <w:szCs w:val="20"/>
        </w:rPr>
      </w:pPr>
    </w:p>
    <w:p w14:paraId="6870333A" w14:textId="77777777" w:rsidR="00653966" w:rsidRDefault="00653966" w:rsidP="00853424">
      <w:pPr>
        <w:spacing w:after="0" w:line="240" w:lineRule="auto"/>
        <w:jc w:val="both"/>
        <w:rPr>
          <w:rFonts w:ascii="Arial" w:hAnsi="Arial" w:cs="Arial"/>
          <w:sz w:val="20"/>
          <w:szCs w:val="20"/>
        </w:rPr>
      </w:pPr>
    </w:p>
    <w:p w14:paraId="7BC66C05" w14:textId="77777777" w:rsidR="00221A35" w:rsidRDefault="00221A35" w:rsidP="00853424">
      <w:pPr>
        <w:spacing w:after="0" w:line="240" w:lineRule="auto"/>
        <w:jc w:val="both"/>
        <w:rPr>
          <w:rFonts w:ascii="Arial" w:hAnsi="Arial" w:cs="Arial"/>
          <w:sz w:val="20"/>
          <w:szCs w:val="20"/>
        </w:rPr>
      </w:pPr>
    </w:p>
    <w:p w14:paraId="38F3AA7F" w14:textId="77777777" w:rsidR="00221A35" w:rsidRDefault="00221A35" w:rsidP="00853424">
      <w:pPr>
        <w:spacing w:after="0" w:line="240" w:lineRule="auto"/>
        <w:jc w:val="both"/>
        <w:rPr>
          <w:rFonts w:ascii="Arial" w:hAnsi="Arial" w:cs="Arial"/>
          <w:sz w:val="20"/>
          <w:szCs w:val="20"/>
        </w:rPr>
      </w:pPr>
    </w:p>
    <w:p w14:paraId="227E2550" w14:textId="77777777" w:rsidR="00221A35" w:rsidRDefault="00221A35" w:rsidP="00853424">
      <w:pPr>
        <w:spacing w:after="0" w:line="240" w:lineRule="auto"/>
        <w:jc w:val="both"/>
        <w:rPr>
          <w:rFonts w:ascii="Arial" w:hAnsi="Arial" w:cs="Arial"/>
          <w:sz w:val="20"/>
          <w:szCs w:val="20"/>
        </w:rPr>
      </w:pPr>
    </w:p>
    <w:p w14:paraId="7352863A" w14:textId="77777777" w:rsidR="00221A35" w:rsidRDefault="00221A35" w:rsidP="00853424">
      <w:pPr>
        <w:spacing w:after="0" w:line="240" w:lineRule="auto"/>
        <w:jc w:val="both"/>
        <w:rPr>
          <w:rFonts w:ascii="Arial" w:hAnsi="Arial" w:cs="Arial"/>
          <w:sz w:val="20"/>
          <w:szCs w:val="20"/>
        </w:rPr>
      </w:pPr>
    </w:p>
    <w:p w14:paraId="1AFDE8F1" w14:textId="77777777" w:rsidR="00221A35" w:rsidRDefault="00221A35" w:rsidP="00853424">
      <w:pPr>
        <w:spacing w:after="0" w:line="240" w:lineRule="auto"/>
        <w:jc w:val="both"/>
        <w:rPr>
          <w:rFonts w:ascii="Arial" w:hAnsi="Arial" w:cs="Arial"/>
          <w:sz w:val="20"/>
          <w:szCs w:val="20"/>
        </w:rPr>
      </w:pPr>
    </w:p>
    <w:p w14:paraId="78E30E2B" w14:textId="77777777" w:rsidR="00221A35" w:rsidRDefault="00221A35" w:rsidP="00853424">
      <w:pPr>
        <w:spacing w:after="0" w:line="240" w:lineRule="auto"/>
        <w:jc w:val="both"/>
        <w:rPr>
          <w:rFonts w:ascii="Arial" w:hAnsi="Arial" w:cs="Arial"/>
          <w:sz w:val="20"/>
          <w:szCs w:val="20"/>
        </w:rPr>
      </w:pPr>
    </w:p>
    <w:p w14:paraId="507668A5" w14:textId="77777777" w:rsidR="00221A35" w:rsidRDefault="00221A35" w:rsidP="00853424">
      <w:pPr>
        <w:spacing w:after="0" w:line="240" w:lineRule="auto"/>
        <w:jc w:val="both"/>
        <w:rPr>
          <w:rFonts w:ascii="Arial" w:hAnsi="Arial" w:cs="Arial"/>
          <w:sz w:val="20"/>
          <w:szCs w:val="20"/>
        </w:rPr>
      </w:pPr>
    </w:p>
    <w:p w14:paraId="3BB075D6" w14:textId="77777777" w:rsidR="00221A35" w:rsidRDefault="00221A35" w:rsidP="00853424">
      <w:pPr>
        <w:spacing w:after="0" w:line="240" w:lineRule="auto"/>
        <w:jc w:val="both"/>
        <w:rPr>
          <w:rFonts w:ascii="Arial" w:hAnsi="Arial" w:cs="Arial"/>
          <w:sz w:val="20"/>
          <w:szCs w:val="20"/>
        </w:rPr>
      </w:pPr>
    </w:p>
    <w:p w14:paraId="14C4BBFC" w14:textId="77777777" w:rsidR="00221A35" w:rsidRDefault="00221A35" w:rsidP="00853424">
      <w:pPr>
        <w:spacing w:after="0" w:line="240" w:lineRule="auto"/>
        <w:jc w:val="both"/>
        <w:rPr>
          <w:rFonts w:ascii="Arial" w:hAnsi="Arial" w:cs="Arial"/>
          <w:sz w:val="20"/>
          <w:szCs w:val="20"/>
        </w:rPr>
      </w:pPr>
    </w:p>
    <w:p w14:paraId="40A701FB" w14:textId="4C6EC139" w:rsidR="00305EEE" w:rsidRPr="002714E4" w:rsidRDefault="004223D9" w:rsidP="00E315AC">
      <w:pPr>
        <w:tabs>
          <w:tab w:val="left" w:pos="1803"/>
        </w:tabs>
        <w:spacing w:after="0" w:line="240" w:lineRule="auto"/>
        <w:jc w:val="right"/>
        <w:rPr>
          <w:rFonts w:ascii="Arial" w:hAnsi="Arial" w:cs="Arial"/>
        </w:rPr>
      </w:pPr>
      <w:r w:rsidRPr="002714E4">
        <w:rPr>
          <w:rFonts w:ascii="Arial" w:hAnsi="Arial" w:cs="Arial"/>
          <w:b/>
          <w:bCs/>
        </w:rPr>
        <w:lastRenderedPageBreak/>
        <w:t xml:space="preserve">Załącznik nr </w:t>
      </w:r>
      <w:r w:rsidR="00305EEE" w:rsidRPr="002714E4">
        <w:rPr>
          <w:rFonts w:ascii="Arial" w:hAnsi="Arial" w:cs="Arial"/>
          <w:b/>
          <w:bCs/>
        </w:rPr>
        <w:t>1</w:t>
      </w:r>
      <w:r w:rsidRPr="002714E4">
        <w:rPr>
          <w:rFonts w:ascii="Arial" w:hAnsi="Arial" w:cs="Arial"/>
          <w:b/>
          <w:bCs/>
        </w:rPr>
        <w:t xml:space="preserve"> do SWZ</w:t>
      </w:r>
    </w:p>
    <w:p w14:paraId="7A509AB7" w14:textId="77777777" w:rsidR="00C64D4A" w:rsidRPr="00853424" w:rsidRDefault="00C64D4A" w:rsidP="00853424">
      <w:pPr>
        <w:spacing w:after="0" w:line="240" w:lineRule="auto"/>
        <w:jc w:val="both"/>
        <w:rPr>
          <w:rFonts w:ascii="Arial" w:hAnsi="Arial" w:cs="Arial"/>
          <w:sz w:val="20"/>
          <w:szCs w:val="20"/>
        </w:rPr>
      </w:pPr>
    </w:p>
    <w:p w14:paraId="3DBA5749" w14:textId="77777777" w:rsidR="004223D9" w:rsidRPr="00853424" w:rsidRDefault="004223D9" w:rsidP="00853424">
      <w:pPr>
        <w:spacing w:after="0" w:line="240" w:lineRule="auto"/>
        <w:jc w:val="both"/>
        <w:rPr>
          <w:rFonts w:ascii="Arial" w:hAnsi="Arial" w:cs="Arial"/>
          <w:sz w:val="20"/>
          <w:szCs w:val="20"/>
        </w:rPr>
      </w:pPr>
      <w:bookmarkStart w:id="14" w:name="_Hlk132283618"/>
      <w:r w:rsidRPr="00853424">
        <w:rPr>
          <w:rFonts w:ascii="Arial" w:hAnsi="Arial" w:cs="Arial"/>
          <w:sz w:val="20"/>
          <w:szCs w:val="20"/>
        </w:rPr>
        <w:t>Dane dotyczące Wykonawcy:</w:t>
      </w:r>
    </w:p>
    <w:p w14:paraId="131EF0EA"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Nazwa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50D033F"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Siedziba ………………</w:t>
      </w:r>
      <w:r>
        <w:rPr>
          <w:rFonts w:ascii="Arial" w:hAnsi="Arial" w:cs="Arial"/>
          <w:sz w:val="20"/>
          <w:szCs w:val="20"/>
        </w:rPr>
        <w:t>.</w:t>
      </w:r>
    </w:p>
    <w:bookmarkEnd w:id="14"/>
    <w:p w14:paraId="6CA8D1B3" w14:textId="77777777" w:rsidR="00020C2E" w:rsidRPr="00853424" w:rsidRDefault="00020C2E" w:rsidP="00020C2E">
      <w:pPr>
        <w:spacing w:after="0" w:line="240" w:lineRule="auto"/>
        <w:jc w:val="both"/>
        <w:rPr>
          <w:rFonts w:ascii="Arial" w:hAnsi="Arial" w:cs="Arial"/>
          <w:sz w:val="20"/>
          <w:szCs w:val="20"/>
        </w:rPr>
      </w:pPr>
      <w:r w:rsidRPr="00853424">
        <w:rPr>
          <w:rFonts w:ascii="Arial" w:hAnsi="Arial" w:cs="Arial"/>
          <w:sz w:val="20"/>
          <w:szCs w:val="20"/>
        </w:rPr>
        <w:t>nr telefonu</w:t>
      </w:r>
      <w:r>
        <w:rPr>
          <w:rFonts w:ascii="Arial" w:hAnsi="Arial" w:cs="Arial"/>
          <w:sz w:val="20"/>
          <w:szCs w:val="20"/>
        </w:rPr>
        <w:t xml:space="preserve"> stacjonarnego i komórkowego……………………</w:t>
      </w:r>
      <w:r w:rsidRPr="00853424">
        <w:rPr>
          <w:rFonts w:ascii="Arial" w:hAnsi="Arial" w:cs="Arial"/>
          <w:sz w:val="20"/>
          <w:szCs w:val="20"/>
        </w:rPr>
        <w:t>…</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E338AB2" w14:textId="77777777" w:rsidR="00DB1720" w:rsidRPr="00B35466" w:rsidRDefault="00DB1720" w:rsidP="00DB1720">
      <w:pPr>
        <w:spacing w:after="0" w:line="240" w:lineRule="auto"/>
        <w:jc w:val="both"/>
        <w:rPr>
          <w:rFonts w:ascii="Arial" w:hAnsi="Arial" w:cs="Arial"/>
          <w:sz w:val="20"/>
          <w:szCs w:val="20"/>
          <w:lang w:val="en-US"/>
        </w:rPr>
      </w:pPr>
      <w:r w:rsidRPr="00B35466">
        <w:rPr>
          <w:rFonts w:ascii="Arial" w:hAnsi="Arial" w:cs="Arial"/>
          <w:sz w:val="20"/>
          <w:szCs w:val="20"/>
          <w:lang w:val="en-US"/>
        </w:rPr>
        <w:t>e-mail: :………………...</w:t>
      </w:r>
    </w:p>
    <w:p w14:paraId="0A5C9A1F" w14:textId="77777777" w:rsidR="00DB1720" w:rsidRPr="00B35466" w:rsidRDefault="00DB1720" w:rsidP="00DB1720">
      <w:pPr>
        <w:spacing w:after="0" w:line="240" w:lineRule="auto"/>
        <w:jc w:val="both"/>
        <w:rPr>
          <w:rFonts w:ascii="Arial" w:hAnsi="Arial" w:cs="Arial"/>
          <w:sz w:val="20"/>
          <w:szCs w:val="20"/>
          <w:lang w:val="en-US"/>
        </w:rPr>
      </w:pPr>
      <w:r w:rsidRPr="00B35466">
        <w:rPr>
          <w:rFonts w:ascii="Arial" w:hAnsi="Arial" w:cs="Arial"/>
          <w:sz w:val="20"/>
          <w:szCs w:val="20"/>
          <w:lang w:val="en-US"/>
        </w:rPr>
        <w:t>nr NIP:  ………………………...…………………………...</w:t>
      </w:r>
    </w:p>
    <w:p w14:paraId="1D91475E" w14:textId="7FCF3382" w:rsidR="00DB1720" w:rsidRPr="00B35466" w:rsidRDefault="00DB1720" w:rsidP="00DB1720">
      <w:pPr>
        <w:spacing w:after="0" w:line="240" w:lineRule="auto"/>
        <w:jc w:val="both"/>
        <w:rPr>
          <w:rFonts w:ascii="Arial" w:hAnsi="Arial" w:cs="Arial"/>
          <w:sz w:val="20"/>
          <w:szCs w:val="20"/>
          <w:lang w:val="en-US"/>
        </w:rPr>
      </w:pPr>
      <w:r w:rsidRPr="00B35466">
        <w:rPr>
          <w:rFonts w:ascii="Arial" w:hAnsi="Arial" w:cs="Arial"/>
          <w:sz w:val="20"/>
          <w:szCs w:val="20"/>
          <w:lang w:val="en-US"/>
        </w:rPr>
        <w:t>nr REGON:…….…………………………………………...</w:t>
      </w:r>
    </w:p>
    <w:p w14:paraId="4AF7F40B" w14:textId="54065EBE" w:rsidR="00773795" w:rsidRDefault="00773795" w:rsidP="00DB1720">
      <w:pPr>
        <w:spacing w:after="0" w:line="240" w:lineRule="auto"/>
        <w:jc w:val="both"/>
        <w:rPr>
          <w:rFonts w:ascii="Arial" w:hAnsi="Arial" w:cs="Arial"/>
          <w:sz w:val="20"/>
          <w:szCs w:val="20"/>
        </w:rPr>
      </w:pPr>
      <w:r>
        <w:rPr>
          <w:rFonts w:ascii="Arial" w:hAnsi="Arial" w:cs="Arial"/>
          <w:sz w:val="20"/>
          <w:szCs w:val="20"/>
        </w:rPr>
        <w:t>Województwo: ……………………………………………..</w:t>
      </w:r>
    </w:p>
    <w:p w14:paraId="70FA69F1" w14:textId="77777777" w:rsidR="00653966" w:rsidRPr="00853424" w:rsidRDefault="00653966" w:rsidP="00653966">
      <w:pPr>
        <w:spacing w:after="0" w:line="240" w:lineRule="auto"/>
        <w:jc w:val="both"/>
        <w:rPr>
          <w:rFonts w:ascii="Arial" w:hAnsi="Arial" w:cs="Arial"/>
          <w:sz w:val="20"/>
          <w:szCs w:val="20"/>
        </w:rPr>
      </w:pPr>
      <w:r>
        <w:rPr>
          <w:rFonts w:ascii="Arial" w:hAnsi="Arial" w:cs="Arial"/>
          <w:sz w:val="20"/>
          <w:szCs w:val="20"/>
        </w:rPr>
        <w:t>Forma prowadzenia działalności:</w:t>
      </w:r>
      <w:r w:rsidRPr="00853424">
        <w:rPr>
          <w:rFonts w:ascii="Arial" w:hAnsi="Arial" w:cs="Arial"/>
          <w:sz w:val="20"/>
          <w:szCs w:val="20"/>
        </w:rPr>
        <w:t xml:space="preserve"> mikroprzedsiębiorstw</w:t>
      </w:r>
      <w:r>
        <w:rPr>
          <w:rFonts w:ascii="Arial" w:hAnsi="Arial" w:cs="Arial"/>
          <w:sz w:val="20"/>
          <w:szCs w:val="20"/>
        </w:rPr>
        <w:t>o</w:t>
      </w:r>
      <w:r w:rsidRPr="00853424">
        <w:rPr>
          <w:rFonts w:ascii="Arial" w:hAnsi="Arial" w:cs="Arial"/>
          <w:sz w:val="20"/>
          <w:szCs w:val="20"/>
        </w:rPr>
        <w:t>*, mał</w:t>
      </w:r>
      <w:r>
        <w:rPr>
          <w:rFonts w:ascii="Arial" w:hAnsi="Arial" w:cs="Arial"/>
          <w:sz w:val="20"/>
          <w:szCs w:val="20"/>
        </w:rPr>
        <w:t>e</w:t>
      </w:r>
      <w:r w:rsidRPr="00853424">
        <w:rPr>
          <w:rFonts w:ascii="Arial" w:hAnsi="Arial" w:cs="Arial"/>
          <w:sz w:val="20"/>
          <w:szCs w:val="20"/>
        </w:rPr>
        <w:t xml:space="preserve"> przedsiębiorstw</w:t>
      </w:r>
      <w:r>
        <w:rPr>
          <w:rFonts w:ascii="Arial" w:hAnsi="Arial" w:cs="Arial"/>
          <w:sz w:val="20"/>
          <w:szCs w:val="20"/>
        </w:rPr>
        <w:t>o</w:t>
      </w:r>
      <w:r w:rsidRPr="00853424">
        <w:rPr>
          <w:rFonts w:ascii="Arial" w:hAnsi="Arial" w:cs="Arial"/>
          <w:sz w:val="20"/>
          <w:szCs w:val="20"/>
        </w:rPr>
        <w:t>*, średni</w:t>
      </w:r>
      <w:r>
        <w:rPr>
          <w:rFonts w:ascii="Arial" w:hAnsi="Arial" w:cs="Arial"/>
          <w:sz w:val="20"/>
          <w:szCs w:val="20"/>
        </w:rPr>
        <w:t>e</w:t>
      </w:r>
      <w:r w:rsidRPr="00853424">
        <w:rPr>
          <w:rFonts w:ascii="Arial" w:hAnsi="Arial" w:cs="Arial"/>
          <w:sz w:val="20"/>
          <w:szCs w:val="20"/>
        </w:rPr>
        <w:t xml:space="preserve"> przedsiębiorstw</w:t>
      </w:r>
      <w:r>
        <w:rPr>
          <w:rFonts w:ascii="Arial" w:hAnsi="Arial" w:cs="Arial"/>
          <w:sz w:val="20"/>
          <w:szCs w:val="20"/>
        </w:rPr>
        <w:t>o</w:t>
      </w:r>
      <w:r w:rsidRPr="00853424">
        <w:rPr>
          <w:rFonts w:ascii="Arial" w:hAnsi="Arial" w:cs="Arial"/>
          <w:sz w:val="20"/>
          <w:szCs w:val="20"/>
        </w:rPr>
        <w:t>*</w:t>
      </w:r>
      <w:r>
        <w:rPr>
          <w:rFonts w:ascii="Arial" w:hAnsi="Arial" w:cs="Arial"/>
          <w:sz w:val="20"/>
          <w:szCs w:val="20"/>
        </w:rPr>
        <w:t xml:space="preserve">, duże przedsiębiorstwo*, jednoosobowa działalność gospodarcza*, osoba fizyczna nieprowadząca działalności gospodarczej*, inny rodzaj*. </w:t>
      </w:r>
    </w:p>
    <w:p w14:paraId="21E72706" w14:textId="77777777" w:rsidR="00020C2E" w:rsidRPr="00853424" w:rsidRDefault="00020C2E" w:rsidP="00020C2E">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EC41F03" w14:textId="05799B84" w:rsidR="00773795" w:rsidRPr="00853424" w:rsidRDefault="00773795" w:rsidP="00DB1720">
      <w:pPr>
        <w:spacing w:after="0" w:line="240" w:lineRule="auto"/>
        <w:jc w:val="both"/>
        <w:rPr>
          <w:rFonts w:ascii="Arial" w:hAnsi="Arial" w:cs="Arial"/>
          <w:sz w:val="20"/>
          <w:szCs w:val="20"/>
        </w:rPr>
      </w:pPr>
      <w:r w:rsidRPr="00853424">
        <w:rPr>
          <w:rFonts w:ascii="Arial" w:hAnsi="Arial" w:cs="Arial"/>
          <w:sz w:val="20"/>
          <w:szCs w:val="20"/>
        </w:rPr>
        <w:t xml:space="preserve">adres skrzynki </w:t>
      </w:r>
      <w:proofErr w:type="spellStart"/>
      <w:r w:rsidRPr="00853424">
        <w:rPr>
          <w:rFonts w:ascii="Arial" w:hAnsi="Arial" w:cs="Arial"/>
          <w:sz w:val="20"/>
          <w:szCs w:val="20"/>
        </w:rPr>
        <w:t>ePUAP</w:t>
      </w:r>
      <w:proofErr w:type="spellEnd"/>
      <w:r w:rsidRPr="00853424">
        <w:rPr>
          <w:rFonts w:ascii="Arial" w:hAnsi="Arial" w:cs="Arial"/>
          <w:sz w:val="20"/>
          <w:szCs w:val="20"/>
        </w:rPr>
        <w:t xml:space="preserve"> ……………</w:t>
      </w:r>
      <w:r w:rsidR="00B0014B">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107FAB7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(nazwa (firma) dokładny adres Wykonawcy/Wykonawców; w przypadku składania oferty przez podmioty występujące wspólnie podać nazwy (firmy) i dokładne adresy wszystkich Wykonawców wspólnie ubiegających się o udzielenie niniejszego zamówienia  i załączyć do oferty pełnomocnictwo zgodne z art. 58  ust. 2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6760CDC5" w14:textId="77777777" w:rsidR="00C64D4A" w:rsidRPr="00853424" w:rsidRDefault="00C64D4A" w:rsidP="00853424">
      <w:pPr>
        <w:spacing w:after="0" w:line="240" w:lineRule="auto"/>
        <w:jc w:val="both"/>
        <w:rPr>
          <w:rFonts w:ascii="Arial" w:hAnsi="Arial" w:cs="Arial"/>
          <w:sz w:val="20"/>
          <w:szCs w:val="20"/>
        </w:rPr>
      </w:pPr>
    </w:p>
    <w:p w14:paraId="6BFF5CE6" w14:textId="014C4E34"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Dane dotyczące Pełnomocnika (o ile dotyczy):</w:t>
      </w:r>
    </w:p>
    <w:p w14:paraId="3E9BDDB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firmy/imię i nazwisko…………………………………………………………………</w:t>
      </w:r>
    </w:p>
    <w:p w14:paraId="7C9485C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Adres………………………………………………………………………………………….</w:t>
      </w:r>
    </w:p>
    <w:p w14:paraId="68DCD8CA"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nr telefonu oraz nr fax:………………………………………………………………………..</w:t>
      </w:r>
    </w:p>
    <w:p w14:paraId="7B75B1E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e-mail………………………………………………………………………………………….</w:t>
      </w:r>
    </w:p>
    <w:p w14:paraId="6D368956"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(firma) lub imię i nazwisko, dokładny adres Pełnomocnika)</w:t>
      </w:r>
    </w:p>
    <w:p w14:paraId="4803C7FA" w14:textId="77777777" w:rsidR="00175B8E" w:rsidRPr="00853424" w:rsidRDefault="00175B8E" w:rsidP="00853424">
      <w:pPr>
        <w:spacing w:after="0" w:line="240" w:lineRule="auto"/>
        <w:jc w:val="both"/>
        <w:rPr>
          <w:rFonts w:ascii="Arial" w:hAnsi="Arial" w:cs="Arial"/>
          <w:b/>
          <w:bCs/>
          <w:sz w:val="20"/>
          <w:szCs w:val="20"/>
        </w:rPr>
      </w:pPr>
    </w:p>
    <w:p w14:paraId="000970D8" w14:textId="77777777" w:rsidR="00773795" w:rsidRPr="0055474E" w:rsidRDefault="00773795" w:rsidP="00773795">
      <w:pPr>
        <w:spacing w:after="120" w:line="276" w:lineRule="auto"/>
        <w:jc w:val="center"/>
        <w:rPr>
          <w:rFonts w:ascii="Verdana" w:hAnsi="Verdana"/>
          <w:b/>
        </w:rPr>
      </w:pPr>
      <w:r w:rsidRPr="00606C49">
        <w:rPr>
          <w:rFonts w:ascii="Verdana" w:hAnsi="Verdana"/>
          <w:b/>
        </w:rPr>
        <w:t xml:space="preserve">F O </w:t>
      </w:r>
      <w:r>
        <w:rPr>
          <w:rFonts w:ascii="Verdana" w:hAnsi="Verdana"/>
          <w:b/>
        </w:rPr>
        <w:t>R M U L A R Z   O F E R T O W Y</w:t>
      </w:r>
    </w:p>
    <w:p w14:paraId="045DC6ED" w14:textId="6169878A" w:rsidR="00A75ED3" w:rsidRPr="00221A35" w:rsidRDefault="000A17A1" w:rsidP="00636E2E">
      <w:pPr>
        <w:autoSpaceDE w:val="0"/>
        <w:autoSpaceDN w:val="0"/>
        <w:adjustRightInd w:val="0"/>
        <w:spacing w:after="0" w:line="240" w:lineRule="auto"/>
        <w:ind w:firstLine="227"/>
        <w:jc w:val="both"/>
        <w:rPr>
          <w:rFonts w:ascii="Arial" w:hAnsi="Arial" w:cs="Arial"/>
          <w:iCs/>
          <w:sz w:val="20"/>
          <w:szCs w:val="20"/>
        </w:rPr>
      </w:pPr>
      <w:r w:rsidRPr="00221A35">
        <w:rPr>
          <w:rFonts w:ascii="Arial" w:hAnsi="Arial" w:cs="Arial"/>
          <w:sz w:val="20"/>
          <w:szCs w:val="20"/>
        </w:rPr>
        <w:t xml:space="preserve">1. </w:t>
      </w:r>
      <w:r w:rsidR="004223D9" w:rsidRPr="00221A35">
        <w:rPr>
          <w:rFonts w:ascii="Arial" w:hAnsi="Arial" w:cs="Arial"/>
          <w:sz w:val="20"/>
          <w:szCs w:val="20"/>
        </w:rPr>
        <w:t>Nawiązując do ogłoszenia o udzielenie zamówienia publicznego prowadzonego w trybie podstawowym</w:t>
      </w:r>
      <w:r w:rsidR="00DB1720" w:rsidRPr="00221A35">
        <w:rPr>
          <w:rFonts w:ascii="Arial" w:hAnsi="Arial" w:cs="Arial"/>
          <w:sz w:val="20"/>
          <w:szCs w:val="20"/>
        </w:rPr>
        <w:t xml:space="preserve"> </w:t>
      </w:r>
      <w:r w:rsidR="004223D9" w:rsidRPr="00221A35">
        <w:rPr>
          <w:rFonts w:ascii="Arial" w:hAnsi="Arial" w:cs="Arial"/>
          <w:sz w:val="20"/>
          <w:szCs w:val="20"/>
        </w:rPr>
        <w:t xml:space="preserve">(art. 275 pkt 1 </w:t>
      </w:r>
      <w:proofErr w:type="spellStart"/>
      <w:r w:rsidR="004223D9" w:rsidRPr="00221A35">
        <w:rPr>
          <w:rFonts w:ascii="Arial" w:hAnsi="Arial" w:cs="Arial"/>
          <w:sz w:val="20"/>
          <w:szCs w:val="20"/>
        </w:rPr>
        <w:t>Pzp</w:t>
      </w:r>
      <w:proofErr w:type="spellEnd"/>
      <w:r w:rsidR="004223D9" w:rsidRPr="00221A35">
        <w:rPr>
          <w:rFonts w:ascii="Arial" w:hAnsi="Arial" w:cs="Arial"/>
          <w:sz w:val="20"/>
          <w:szCs w:val="20"/>
        </w:rPr>
        <w:t xml:space="preserve">) </w:t>
      </w:r>
      <w:r w:rsidR="00C64D4A" w:rsidRPr="00221A35">
        <w:rPr>
          <w:rFonts w:ascii="Arial" w:hAnsi="Arial" w:cs="Arial"/>
          <w:sz w:val="20"/>
          <w:szCs w:val="20"/>
        </w:rPr>
        <w:t>nr</w:t>
      </w:r>
      <w:r w:rsidR="00C869F6" w:rsidRPr="00221A35">
        <w:rPr>
          <w:rFonts w:ascii="Arial" w:hAnsi="Arial" w:cs="Arial"/>
          <w:iCs/>
          <w:sz w:val="20"/>
          <w:szCs w:val="20"/>
          <w:lang w:eastAsia="ar-SA"/>
        </w:rPr>
        <w:t xml:space="preserve"> </w:t>
      </w:r>
      <w:r w:rsidR="00221A35" w:rsidRPr="00221A35">
        <w:rPr>
          <w:rFonts w:ascii="Arial" w:hAnsi="Arial" w:cs="Arial"/>
          <w:b/>
          <w:iCs/>
          <w:sz w:val="20"/>
          <w:szCs w:val="20"/>
          <w:lang w:eastAsia="ar-SA"/>
        </w:rPr>
        <w:t>ZI-II.271.</w:t>
      </w:r>
      <w:r w:rsidR="00653966">
        <w:rPr>
          <w:rFonts w:ascii="Arial" w:hAnsi="Arial" w:cs="Arial"/>
          <w:b/>
          <w:iCs/>
          <w:sz w:val="20"/>
          <w:szCs w:val="20"/>
          <w:lang w:eastAsia="ar-SA"/>
        </w:rPr>
        <w:t>50</w:t>
      </w:r>
      <w:r w:rsidR="00221A35" w:rsidRPr="00221A35">
        <w:rPr>
          <w:rFonts w:ascii="Arial" w:hAnsi="Arial" w:cs="Arial"/>
          <w:b/>
          <w:iCs/>
          <w:sz w:val="20"/>
          <w:szCs w:val="20"/>
          <w:lang w:eastAsia="ar-SA"/>
        </w:rPr>
        <w:t>.202</w:t>
      </w:r>
      <w:r w:rsidR="00506564">
        <w:rPr>
          <w:rFonts w:ascii="Arial" w:hAnsi="Arial" w:cs="Arial"/>
          <w:b/>
          <w:iCs/>
          <w:sz w:val="20"/>
          <w:szCs w:val="20"/>
          <w:lang w:eastAsia="ar-SA"/>
        </w:rPr>
        <w:t>4</w:t>
      </w:r>
      <w:r w:rsidR="00221A35" w:rsidRPr="00221A35">
        <w:rPr>
          <w:rFonts w:ascii="Arial" w:hAnsi="Arial" w:cs="Arial"/>
          <w:b/>
          <w:iCs/>
          <w:sz w:val="20"/>
          <w:szCs w:val="20"/>
          <w:lang w:eastAsia="ar-SA"/>
        </w:rPr>
        <w:t>.DW</w:t>
      </w:r>
      <w:r w:rsidR="00221A35" w:rsidRPr="00221A35">
        <w:rPr>
          <w:rFonts w:ascii="Arial" w:eastAsia="Times New Roman" w:hAnsi="Arial" w:cs="Arial"/>
          <w:b/>
          <w:sz w:val="20"/>
          <w:szCs w:val="20"/>
          <w:lang w:eastAsia="pl-PL"/>
        </w:rPr>
        <w:t xml:space="preserve"> - </w:t>
      </w:r>
      <w:r w:rsidR="00221A35" w:rsidRPr="00221A35">
        <w:rPr>
          <w:rFonts w:ascii="Arial" w:eastAsia="TimesNewRoman" w:hAnsi="Arial" w:cs="Arial"/>
          <w:b/>
          <w:sz w:val="20"/>
          <w:szCs w:val="20"/>
        </w:rPr>
        <w:t>Bieżące utrzymanie i konserwacja punktów świetlnych oświetlenia dróg i iluminacji obiektów zabytkowych</w:t>
      </w:r>
      <w:r w:rsidR="006E2D04" w:rsidRPr="00221A35">
        <w:rPr>
          <w:rFonts w:ascii="Arial" w:eastAsia="Times New Roman" w:hAnsi="Arial" w:cs="Arial"/>
          <w:b/>
          <w:bCs/>
          <w:sz w:val="20"/>
          <w:szCs w:val="20"/>
          <w:lang w:eastAsia="pl-PL"/>
        </w:rPr>
        <w:t>,</w:t>
      </w:r>
      <w:r w:rsidR="00236A8B" w:rsidRPr="00221A35">
        <w:rPr>
          <w:rFonts w:ascii="Arial" w:eastAsia="Times New Roman" w:hAnsi="Arial" w:cs="Arial"/>
          <w:b/>
          <w:bCs/>
          <w:sz w:val="20"/>
          <w:szCs w:val="20"/>
          <w:lang w:eastAsia="pl-PL"/>
        </w:rPr>
        <w:t xml:space="preserve"> </w:t>
      </w:r>
      <w:r w:rsidR="00A75ED3" w:rsidRPr="00221A35">
        <w:rPr>
          <w:rFonts w:ascii="Arial" w:hAnsi="Arial" w:cs="Arial"/>
          <w:bCs/>
          <w:sz w:val="20"/>
          <w:szCs w:val="20"/>
          <w:lang w:eastAsia="pl-PL"/>
        </w:rPr>
        <w:t xml:space="preserve">składamy ofertę </w:t>
      </w:r>
      <w:r w:rsidR="00A75ED3" w:rsidRPr="00221A35">
        <w:rPr>
          <w:rFonts w:ascii="Arial" w:eastAsia="Times New Roman" w:hAnsi="Arial" w:cs="Arial"/>
          <w:bCs/>
          <w:sz w:val="20"/>
          <w:szCs w:val="20"/>
        </w:rPr>
        <w:t>zgodnie z poniższymi warunkami i oświadczeniami</w:t>
      </w:r>
      <w:r w:rsidR="007815E7" w:rsidRPr="00221A35">
        <w:rPr>
          <w:rFonts w:ascii="Arial" w:eastAsia="Times New Roman" w:hAnsi="Arial" w:cs="Arial"/>
          <w:bCs/>
          <w:sz w:val="20"/>
          <w:szCs w:val="20"/>
        </w:rPr>
        <w:t>, tj.:</w:t>
      </w:r>
      <w:r w:rsidR="00A75ED3" w:rsidRPr="00221A35">
        <w:rPr>
          <w:rFonts w:ascii="Arial" w:eastAsia="Times New Roman" w:hAnsi="Arial" w:cs="Arial"/>
          <w:bCs/>
          <w:sz w:val="20"/>
          <w:szCs w:val="20"/>
        </w:rPr>
        <w:t xml:space="preserve"> </w:t>
      </w:r>
    </w:p>
    <w:p w14:paraId="2A97A1B0" w14:textId="77777777" w:rsidR="00C007C7" w:rsidRDefault="00C007C7" w:rsidP="00C007C7">
      <w:pPr>
        <w:autoSpaceDE w:val="0"/>
        <w:autoSpaceDN w:val="0"/>
        <w:adjustRightInd w:val="0"/>
        <w:spacing w:after="0" w:line="240" w:lineRule="auto"/>
        <w:jc w:val="both"/>
        <w:rPr>
          <w:rFonts w:ascii="Arial" w:hAnsi="Arial" w:cs="Arial"/>
          <w:sz w:val="20"/>
          <w:szCs w:val="20"/>
        </w:rPr>
      </w:pPr>
    </w:p>
    <w:p w14:paraId="1622A612" w14:textId="77777777" w:rsidR="00C007C7" w:rsidRPr="006E1C65" w:rsidRDefault="00C007C7" w:rsidP="00C007C7">
      <w:pPr>
        <w:spacing w:after="0" w:line="240" w:lineRule="auto"/>
        <w:jc w:val="both"/>
        <w:rPr>
          <w:rFonts w:ascii="Arial" w:hAnsi="Arial" w:cs="Arial"/>
          <w:b/>
          <w:bCs/>
          <w:sz w:val="20"/>
          <w:szCs w:val="20"/>
        </w:rPr>
      </w:pPr>
      <w:r w:rsidRPr="006E1C65">
        <w:rPr>
          <w:rFonts w:ascii="Arial" w:hAnsi="Arial" w:cs="Arial"/>
          <w:b/>
          <w:bCs/>
          <w:sz w:val="20"/>
          <w:szCs w:val="20"/>
        </w:rPr>
        <w:t>1.1 Dla CZĘŚCI 1 za całkowitą cenę (ogółem):</w:t>
      </w:r>
    </w:p>
    <w:p w14:paraId="4A49BECE" w14:textId="77777777" w:rsidR="00C007C7" w:rsidRPr="006E1C65" w:rsidRDefault="00C007C7" w:rsidP="00C007C7">
      <w:pPr>
        <w:spacing w:after="0" w:line="240" w:lineRule="auto"/>
        <w:rPr>
          <w:rFonts w:ascii="Arial" w:hAnsi="Arial" w:cs="Arial"/>
          <w:b/>
          <w:sz w:val="20"/>
          <w:szCs w:val="20"/>
        </w:rPr>
      </w:pPr>
    </w:p>
    <w:p w14:paraId="0A29BC81" w14:textId="77777777" w:rsidR="00C007C7" w:rsidRPr="006E1C65" w:rsidRDefault="00C007C7" w:rsidP="00C007C7">
      <w:pPr>
        <w:spacing w:after="0" w:line="240" w:lineRule="auto"/>
        <w:rPr>
          <w:rFonts w:ascii="Arial" w:hAnsi="Arial" w:cs="Arial"/>
          <w:b/>
          <w:sz w:val="20"/>
          <w:szCs w:val="20"/>
        </w:rPr>
      </w:pPr>
      <w:r w:rsidRPr="006E1C65">
        <w:rPr>
          <w:rFonts w:ascii="Arial" w:hAnsi="Arial" w:cs="Arial"/>
          <w:b/>
          <w:sz w:val="20"/>
          <w:szCs w:val="20"/>
        </w:rPr>
        <w:t>Netto: ………………………………………zł</w:t>
      </w:r>
    </w:p>
    <w:p w14:paraId="7E316844" w14:textId="77777777" w:rsidR="00C007C7" w:rsidRPr="006E1C65" w:rsidRDefault="00C007C7" w:rsidP="00C007C7">
      <w:pPr>
        <w:spacing w:after="0" w:line="240" w:lineRule="auto"/>
        <w:rPr>
          <w:rFonts w:ascii="Arial" w:hAnsi="Arial" w:cs="Arial"/>
          <w:b/>
          <w:bCs/>
          <w:color w:val="000000"/>
          <w:sz w:val="20"/>
          <w:szCs w:val="20"/>
        </w:rPr>
      </w:pPr>
      <w:r w:rsidRPr="006E1C65">
        <w:rPr>
          <w:rFonts w:ascii="Arial" w:hAnsi="Arial" w:cs="Arial"/>
          <w:b/>
          <w:bCs/>
          <w:color w:val="000000"/>
          <w:sz w:val="20"/>
          <w:szCs w:val="20"/>
        </w:rPr>
        <w:t>słownie: …………………………………..zł</w:t>
      </w:r>
    </w:p>
    <w:p w14:paraId="4879FCE0" w14:textId="77777777" w:rsidR="00C007C7" w:rsidRPr="006E1C65" w:rsidRDefault="00C007C7" w:rsidP="00C007C7">
      <w:pPr>
        <w:autoSpaceDE w:val="0"/>
        <w:autoSpaceDN w:val="0"/>
        <w:adjustRightInd w:val="0"/>
        <w:spacing w:after="0" w:line="240" w:lineRule="auto"/>
        <w:rPr>
          <w:rFonts w:ascii="Arial" w:hAnsi="Arial" w:cs="Arial"/>
          <w:b/>
          <w:bCs/>
          <w:color w:val="000000"/>
          <w:sz w:val="20"/>
          <w:szCs w:val="20"/>
        </w:rPr>
      </w:pPr>
    </w:p>
    <w:p w14:paraId="0AE7071A" w14:textId="77777777" w:rsidR="00C007C7" w:rsidRPr="006E1C65" w:rsidRDefault="00C007C7" w:rsidP="00C007C7">
      <w:pPr>
        <w:autoSpaceDE w:val="0"/>
        <w:autoSpaceDN w:val="0"/>
        <w:adjustRightInd w:val="0"/>
        <w:spacing w:after="0" w:line="240" w:lineRule="auto"/>
        <w:rPr>
          <w:rFonts w:ascii="Arial" w:hAnsi="Arial" w:cs="Arial"/>
          <w:color w:val="000000"/>
          <w:sz w:val="20"/>
          <w:szCs w:val="20"/>
        </w:rPr>
      </w:pPr>
      <w:r w:rsidRPr="006E1C65">
        <w:rPr>
          <w:rFonts w:ascii="Arial" w:hAnsi="Arial" w:cs="Arial"/>
          <w:b/>
          <w:bCs/>
          <w:color w:val="000000"/>
          <w:sz w:val="20"/>
          <w:szCs w:val="20"/>
        </w:rPr>
        <w:t xml:space="preserve">VAT ( 23 %) = ………………….……..… zł </w:t>
      </w:r>
    </w:p>
    <w:p w14:paraId="5C082F3C" w14:textId="77777777" w:rsidR="00C007C7" w:rsidRPr="006E1C65" w:rsidRDefault="00C007C7" w:rsidP="00C007C7">
      <w:pPr>
        <w:spacing w:after="0" w:line="240" w:lineRule="auto"/>
        <w:rPr>
          <w:rFonts w:ascii="Arial" w:hAnsi="Arial" w:cs="Arial"/>
          <w:b/>
          <w:bCs/>
          <w:color w:val="000000"/>
          <w:sz w:val="20"/>
          <w:szCs w:val="20"/>
        </w:rPr>
      </w:pPr>
      <w:r w:rsidRPr="006E1C65">
        <w:rPr>
          <w:rFonts w:ascii="Arial" w:hAnsi="Arial" w:cs="Arial"/>
          <w:b/>
          <w:bCs/>
          <w:color w:val="000000"/>
          <w:sz w:val="20"/>
          <w:szCs w:val="20"/>
        </w:rPr>
        <w:t>słownie: …………………………………..zł</w:t>
      </w:r>
    </w:p>
    <w:p w14:paraId="4108F2E1" w14:textId="77777777" w:rsidR="00C007C7" w:rsidRPr="006E1C65" w:rsidRDefault="00C007C7" w:rsidP="00C007C7">
      <w:pPr>
        <w:spacing w:after="0" w:line="240" w:lineRule="auto"/>
        <w:rPr>
          <w:rFonts w:ascii="Arial" w:hAnsi="Arial" w:cs="Arial"/>
          <w:b/>
          <w:sz w:val="20"/>
          <w:szCs w:val="20"/>
        </w:rPr>
      </w:pPr>
    </w:p>
    <w:p w14:paraId="0F5A72AA" w14:textId="77777777" w:rsidR="00C007C7" w:rsidRPr="006E1C65" w:rsidRDefault="00C007C7" w:rsidP="00C007C7">
      <w:pPr>
        <w:spacing w:after="0" w:line="240" w:lineRule="auto"/>
        <w:rPr>
          <w:rFonts w:ascii="Arial" w:hAnsi="Arial" w:cs="Arial"/>
          <w:b/>
          <w:sz w:val="20"/>
          <w:szCs w:val="20"/>
        </w:rPr>
      </w:pPr>
      <w:r w:rsidRPr="006E1C65">
        <w:rPr>
          <w:rFonts w:ascii="Arial" w:hAnsi="Arial" w:cs="Arial"/>
          <w:b/>
          <w:sz w:val="20"/>
          <w:szCs w:val="20"/>
        </w:rPr>
        <w:t>*BRUTTO: ………………………………………zł</w:t>
      </w:r>
    </w:p>
    <w:p w14:paraId="1BED9DD4" w14:textId="77777777" w:rsidR="00C007C7" w:rsidRPr="006E1C65" w:rsidRDefault="00C007C7" w:rsidP="00C007C7">
      <w:pPr>
        <w:spacing w:after="0" w:line="240" w:lineRule="auto"/>
        <w:rPr>
          <w:rFonts w:ascii="Arial" w:hAnsi="Arial" w:cs="Arial"/>
          <w:b/>
          <w:bCs/>
          <w:color w:val="000000"/>
          <w:sz w:val="20"/>
          <w:szCs w:val="20"/>
        </w:rPr>
      </w:pPr>
      <w:r w:rsidRPr="006E1C65">
        <w:rPr>
          <w:rFonts w:ascii="Arial" w:hAnsi="Arial" w:cs="Arial"/>
          <w:b/>
          <w:bCs/>
          <w:color w:val="000000"/>
          <w:sz w:val="20"/>
          <w:szCs w:val="20"/>
        </w:rPr>
        <w:t>słownie: …………………………………..zł</w:t>
      </w:r>
    </w:p>
    <w:p w14:paraId="18A7A19E" w14:textId="77777777" w:rsidR="00C007C7" w:rsidRPr="006E1C65" w:rsidRDefault="00C007C7" w:rsidP="00C007C7">
      <w:pPr>
        <w:spacing w:after="0" w:line="240" w:lineRule="auto"/>
        <w:jc w:val="both"/>
        <w:rPr>
          <w:rFonts w:ascii="Arial" w:hAnsi="Arial" w:cs="Arial"/>
          <w:b/>
          <w:sz w:val="20"/>
          <w:szCs w:val="20"/>
        </w:rPr>
      </w:pPr>
      <w:r>
        <w:rPr>
          <w:rFonts w:ascii="Arial" w:hAnsi="Arial" w:cs="Arial"/>
          <w:color w:val="000000"/>
          <w:sz w:val="20"/>
          <w:szCs w:val="20"/>
        </w:rPr>
        <w:t>p</w:t>
      </w:r>
      <w:r w:rsidRPr="006E1C65">
        <w:rPr>
          <w:rFonts w:ascii="Arial" w:hAnsi="Arial" w:cs="Arial"/>
          <w:color w:val="000000"/>
          <w:sz w:val="20"/>
          <w:szCs w:val="20"/>
        </w:rPr>
        <w:t>rzenieść kwoty z Kosztorysu ofertowego</w:t>
      </w:r>
    </w:p>
    <w:p w14:paraId="71EFF327" w14:textId="77777777" w:rsidR="00C007C7" w:rsidRPr="006E1C65" w:rsidRDefault="00C007C7" w:rsidP="00C007C7">
      <w:pPr>
        <w:spacing w:after="0" w:line="240" w:lineRule="auto"/>
        <w:jc w:val="both"/>
        <w:rPr>
          <w:rFonts w:ascii="Arial" w:hAnsi="Arial" w:cs="Arial"/>
          <w:sz w:val="20"/>
          <w:szCs w:val="20"/>
        </w:rPr>
      </w:pPr>
      <w:r w:rsidRPr="006E1C65">
        <w:rPr>
          <w:rFonts w:ascii="Arial" w:hAnsi="Arial" w:cs="Arial"/>
          <w:sz w:val="20"/>
          <w:szCs w:val="20"/>
        </w:rPr>
        <w:t xml:space="preserve">*Kwota podlegająca ocenie w kryterium oceny ofert. </w:t>
      </w:r>
    </w:p>
    <w:p w14:paraId="1D500752" w14:textId="77777777" w:rsidR="00C007C7" w:rsidRPr="00CB2C4D" w:rsidRDefault="00C007C7" w:rsidP="00C007C7">
      <w:pPr>
        <w:spacing w:after="0" w:line="240" w:lineRule="auto"/>
        <w:jc w:val="both"/>
        <w:rPr>
          <w:rFonts w:ascii="Arial" w:hAnsi="Arial" w:cs="Arial"/>
          <w:sz w:val="21"/>
          <w:szCs w:val="21"/>
        </w:rPr>
      </w:pPr>
    </w:p>
    <w:p w14:paraId="22359AD9" w14:textId="77777777" w:rsidR="00C007C7" w:rsidRPr="006E1C65" w:rsidRDefault="00C007C7" w:rsidP="00C007C7">
      <w:pPr>
        <w:spacing w:after="0" w:line="240" w:lineRule="auto"/>
        <w:jc w:val="both"/>
        <w:rPr>
          <w:rFonts w:ascii="Arial" w:hAnsi="Arial" w:cs="Arial"/>
          <w:b/>
          <w:bCs/>
          <w:sz w:val="20"/>
          <w:szCs w:val="20"/>
        </w:rPr>
      </w:pPr>
      <w:r w:rsidRPr="006E1C65">
        <w:rPr>
          <w:rFonts w:ascii="Arial" w:hAnsi="Arial" w:cs="Arial"/>
          <w:b/>
          <w:bCs/>
          <w:sz w:val="20"/>
          <w:szCs w:val="20"/>
        </w:rPr>
        <w:t>1.</w:t>
      </w:r>
      <w:r>
        <w:rPr>
          <w:rFonts w:ascii="Arial" w:hAnsi="Arial" w:cs="Arial"/>
          <w:b/>
          <w:bCs/>
          <w:sz w:val="20"/>
          <w:szCs w:val="20"/>
        </w:rPr>
        <w:t>2</w:t>
      </w:r>
      <w:r w:rsidRPr="006E1C65">
        <w:rPr>
          <w:rFonts w:ascii="Arial" w:hAnsi="Arial" w:cs="Arial"/>
          <w:b/>
          <w:bCs/>
          <w:sz w:val="20"/>
          <w:szCs w:val="20"/>
        </w:rPr>
        <w:t xml:space="preserve"> Dla CZĘŚCI </w:t>
      </w:r>
      <w:r>
        <w:rPr>
          <w:rFonts w:ascii="Arial" w:hAnsi="Arial" w:cs="Arial"/>
          <w:b/>
          <w:bCs/>
          <w:sz w:val="20"/>
          <w:szCs w:val="20"/>
        </w:rPr>
        <w:t>2</w:t>
      </w:r>
      <w:r w:rsidRPr="006E1C65">
        <w:rPr>
          <w:rFonts w:ascii="Arial" w:hAnsi="Arial" w:cs="Arial"/>
          <w:b/>
          <w:bCs/>
          <w:sz w:val="20"/>
          <w:szCs w:val="20"/>
        </w:rPr>
        <w:t xml:space="preserve"> za całkowitą cenę (ogółem):</w:t>
      </w:r>
    </w:p>
    <w:p w14:paraId="7D824A4C" w14:textId="77777777" w:rsidR="00C007C7" w:rsidRPr="006E1C65" w:rsidRDefault="00C007C7" w:rsidP="00C007C7">
      <w:pPr>
        <w:spacing w:after="0" w:line="240" w:lineRule="auto"/>
        <w:rPr>
          <w:rFonts w:ascii="Arial" w:hAnsi="Arial" w:cs="Arial"/>
          <w:b/>
          <w:sz w:val="20"/>
          <w:szCs w:val="20"/>
        </w:rPr>
      </w:pPr>
    </w:p>
    <w:p w14:paraId="0A695327" w14:textId="77777777" w:rsidR="00C007C7" w:rsidRPr="006E1C65" w:rsidRDefault="00C007C7" w:rsidP="00C007C7">
      <w:pPr>
        <w:spacing w:after="0" w:line="240" w:lineRule="auto"/>
        <w:rPr>
          <w:rFonts w:ascii="Arial" w:hAnsi="Arial" w:cs="Arial"/>
          <w:b/>
          <w:sz w:val="20"/>
          <w:szCs w:val="20"/>
        </w:rPr>
      </w:pPr>
      <w:r w:rsidRPr="006E1C65">
        <w:rPr>
          <w:rFonts w:ascii="Arial" w:hAnsi="Arial" w:cs="Arial"/>
          <w:b/>
          <w:sz w:val="20"/>
          <w:szCs w:val="20"/>
        </w:rPr>
        <w:t>Netto: ………………………………………zł</w:t>
      </w:r>
    </w:p>
    <w:p w14:paraId="05A7B74B" w14:textId="77777777" w:rsidR="00C007C7" w:rsidRPr="006E1C65" w:rsidRDefault="00C007C7" w:rsidP="00C007C7">
      <w:pPr>
        <w:spacing w:after="0" w:line="240" w:lineRule="auto"/>
        <w:rPr>
          <w:rFonts w:ascii="Arial" w:hAnsi="Arial" w:cs="Arial"/>
          <w:b/>
          <w:bCs/>
          <w:color w:val="000000"/>
          <w:sz w:val="20"/>
          <w:szCs w:val="20"/>
        </w:rPr>
      </w:pPr>
      <w:r w:rsidRPr="006E1C65">
        <w:rPr>
          <w:rFonts w:ascii="Arial" w:hAnsi="Arial" w:cs="Arial"/>
          <w:b/>
          <w:bCs/>
          <w:color w:val="000000"/>
          <w:sz w:val="20"/>
          <w:szCs w:val="20"/>
        </w:rPr>
        <w:t>słownie: …………………………………..zł</w:t>
      </w:r>
    </w:p>
    <w:p w14:paraId="0E2F6D99" w14:textId="77777777" w:rsidR="00C007C7" w:rsidRPr="006E1C65" w:rsidRDefault="00C007C7" w:rsidP="00C007C7">
      <w:pPr>
        <w:autoSpaceDE w:val="0"/>
        <w:autoSpaceDN w:val="0"/>
        <w:adjustRightInd w:val="0"/>
        <w:spacing w:after="0" w:line="240" w:lineRule="auto"/>
        <w:rPr>
          <w:rFonts w:ascii="Arial" w:hAnsi="Arial" w:cs="Arial"/>
          <w:b/>
          <w:bCs/>
          <w:color w:val="000000"/>
          <w:sz w:val="20"/>
          <w:szCs w:val="20"/>
        </w:rPr>
      </w:pPr>
    </w:p>
    <w:p w14:paraId="4C8C46A5" w14:textId="77777777" w:rsidR="00C007C7" w:rsidRPr="006E1C65" w:rsidRDefault="00C007C7" w:rsidP="00C007C7">
      <w:pPr>
        <w:autoSpaceDE w:val="0"/>
        <w:autoSpaceDN w:val="0"/>
        <w:adjustRightInd w:val="0"/>
        <w:spacing w:after="0" w:line="240" w:lineRule="auto"/>
        <w:rPr>
          <w:rFonts w:ascii="Arial" w:hAnsi="Arial" w:cs="Arial"/>
          <w:color w:val="000000"/>
          <w:sz w:val="20"/>
          <w:szCs w:val="20"/>
        </w:rPr>
      </w:pPr>
      <w:r w:rsidRPr="006E1C65">
        <w:rPr>
          <w:rFonts w:ascii="Arial" w:hAnsi="Arial" w:cs="Arial"/>
          <w:b/>
          <w:bCs/>
          <w:color w:val="000000"/>
          <w:sz w:val="20"/>
          <w:szCs w:val="20"/>
        </w:rPr>
        <w:t xml:space="preserve">VAT ( 23 %) = ………………….……..… zł </w:t>
      </w:r>
    </w:p>
    <w:p w14:paraId="3C7F0D65" w14:textId="77777777" w:rsidR="00C007C7" w:rsidRPr="006E1C65" w:rsidRDefault="00C007C7" w:rsidP="00C007C7">
      <w:pPr>
        <w:spacing w:after="0" w:line="240" w:lineRule="auto"/>
        <w:rPr>
          <w:rFonts w:ascii="Arial" w:hAnsi="Arial" w:cs="Arial"/>
          <w:b/>
          <w:bCs/>
          <w:color w:val="000000"/>
          <w:sz w:val="20"/>
          <w:szCs w:val="20"/>
        </w:rPr>
      </w:pPr>
      <w:r w:rsidRPr="006E1C65">
        <w:rPr>
          <w:rFonts w:ascii="Arial" w:hAnsi="Arial" w:cs="Arial"/>
          <w:b/>
          <w:bCs/>
          <w:color w:val="000000"/>
          <w:sz w:val="20"/>
          <w:szCs w:val="20"/>
        </w:rPr>
        <w:t>słownie: …………………………………..zł</w:t>
      </w:r>
    </w:p>
    <w:p w14:paraId="7131B348" w14:textId="77777777" w:rsidR="00C007C7" w:rsidRPr="006E1C65" w:rsidRDefault="00C007C7" w:rsidP="00C007C7">
      <w:pPr>
        <w:spacing w:after="0" w:line="240" w:lineRule="auto"/>
        <w:rPr>
          <w:rFonts w:ascii="Arial" w:hAnsi="Arial" w:cs="Arial"/>
          <w:b/>
          <w:sz w:val="20"/>
          <w:szCs w:val="20"/>
        </w:rPr>
      </w:pPr>
    </w:p>
    <w:p w14:paraId="1AB7B7F6" w14:textId="77777777" w:rsidR="00C007C7" w:rsidRPr="006E1C65" w:rsidRDefault="00C007C7" w:rsidP="00C007C7">
      <w:pPr>
        <w:spacing w:after="0" w:line="240" w:lineRule="auto"/>
        <w:rPr>
          <w:rFonts w:ascii="Arial" w:hAnsi="Arial" w:cs="Arial"/>
          <w:b/>
          <w:sz w:val="20"/>
          <w:szCs w:val="20"/>
        </w:rPr>
      </w:pPr>
      <w:r w:rsidRPr="006E1C65">
        <w:rPr>
          <w:rFonts w:ascii="Arial" w:hAnsi="Arial" w:cs="Arial"/>
          <w:b/>
          <w:sz w:val="20"/>
          <w:szCs w:val="20"/>
        </w:rPr>
        <w:t>*BRUTTO: ………………………………………zł</w:t>
      </w:r>
    </w:p>
    <w:p w14:paraId="151913F0" w14:textId="77777777" w:rsidR="00C007C7" w:rsidRPr="006E1C65" w:rsidRDefault="00C007C7" w:rsidP="00C007C7">
      <w:pPr>
        <w:spacing w:after="0" w:line="240" w:lineRule="auto"/>
        <w:rPr>
          <w:rFonts w:ascii="Arial" w:hAnsi="Arial" w:cs="Arial"/>
          <w:b/>
          <w:bCs/>
          <w:color w:val="000000"/>
          <w:sz w:val="20"/>
          <w:szCs w:val="20"/>
        </w:rPr>
      </w:pPr>
      <w:r w:rsidRPr="006E1C65">
        <w:rPr>
          <w:rFonts w:ascii="Arial" w:hAnsi="Arial" w:cs="Arial"/>
          <w:b/>
          <w:bCs/>
          <w:color w:val="000000"/>
          <w:sz w:val="20"/>
          <w:szCs w:val="20"/>
        </w:rPr>
        <w:t>słownie: …………………………………..zł</w:t>
      </w:r>
    </w:p>
    <w:p w14:paraId="7E1EA12C" w14:textId="77777777" w:rsidR="00C007C7" w:rsidRPr="006E1C65" w:rsidRDefault="00C007C7" w:rsidP="00C007C7">
      <w:pPr>
        <w:spacing w:after="0" w:line="240" w:lineRule="auto"/>
        <w:rPr>
          <w:rFonts w:ascii="Arial" w:hAnsi="Arial" w:cs="Arial"/>
          <w:b/>
          <w:sz w:val="20"/>
          <w:szCs w:val="20"/>
        </w:rPr>
      </w:pPr>
    </w:p>
    <w:p w14:paraId="7819FDA8" w14:textId="77777777" w:rsidR="00C007C7" w:rsidRDefault="00C007C7" w:rsidP="00C007C7">
      <w:pPr>
        <w:spacing w:after="0" w:line="240" w:lineRule="auto"/>
        <w:jc w:val="both"/>
        <w:rPr>
          <w:rFonts w:ascii="Arial" w:hAnsi="Arial" w:cs="Arial"/>
          <w:color w:val="000000"/>
          <w:sz w:val="20"/>
          <w:szCs w:val="20"/>
        </w:rPr>
      </w:pPr>
    </w:p>
    <w:p w14:paraId="18250CCC" w14:textId="77777777" w:rsidR="00C007C7" w:rsidRPr="006E1C65" w:rsidRDefault="00C007C7" w:rsidP="00C007C7">
      <w:pPr>
        <w:spacing w:after="0" w:line="240" w:lineRule="auto"/>
        <w:jc w:val="both"/>
        <w:rPr>
          <w:rFonts w:ascii="Arial" w:hAnsi="Arial" w:cs="Arial"/>
          <w:b/>
          <w:sz w:val="20"/>
          <w:szCs w:val="20"/>
        </w:rPr>
      </w:pPr>
      <w:r w:rsidRPr="006E1C65">
        <w:rPr>
          <w:rFonts w:ascii="Arial" w:hAnsi="Arial" w:cs="Arial"/>
          <w:color w:val="000000"/>
          <w:sz w:val="20"/>
          <w:szCs w:val="20"/>
        </w:rPr>
        <w:t>Przenieść kwoty z Kosztorysu ofertowego</w:t>
      </w:r>
    </w:p>
    <w:p w14:paraId="60689DD6" w14:textId="77777777" w:rsidR="00C007C7" w:rsidRPr="006E1C65" w:rsidRDefault="00C007C7" w:rsidP="00C007C7">
      <w:pPr>
        <w:spacing w:after="0" w:line="240" w:lineRule="auto"/>
        <w:jc w:val="both"/>
        <w:rPr>
          <w:rFonts w:ascii="Arial" w:hAnsi="Arial" w:cs="Arial"/>
          <w:sz w:val="20"/>
          <w:szCs w:val="20"/>
        </w:rPr>
      </w:pPr>
      <w:r w:rsidRPr="006E1C65">
        <w:rPr>
          <w:rFonts w:ascii="Arial" w:hAnsi="Arial" w:cs="Arial"/>
          <w:sz w:val="20"/>
          <w:szCs w:val="20"/>
        </w:rPr>
        <w:t xml:space="preserve">*Kwota podlegająca ocenie w kryterium oceny ofert. </w:t>
      </w:r>
    </w:p>
    <w:p w14:paraId="287C0FA2" w14:textId="77777777" w:rsidR="00C007C7" w:rsidRDefault="00C007C7" w:rsidP="00C007C7">
      <w:pPr>
        <w:spacing w:after="0" w:line="240" w:lineRule="auto"/>
        <w:jc w:val="both"/>
        <w:rPr>
          <w:rFonts w:ascii="Arial" w:hAnsi="Arial" w:cs="Arial"/>
          <w:sz w:val="20"/>
          <w:szCs w:val="20"/>
        </w:rPr>
      </w:pPr>
    </w:p>
    <w:p w14:paraId="082FE965" w14:textId="0CCFBACB" w:rsidR="00C007C7" w:rsidRPr="00BF7AB0" w:rsidRDefault="00C007C7" w:rsidP="00C007C7">
      <w:pPr>
        <w:spacing w:line="245" w:lineRule="exact"/>
        <w:jc w:val="both"/>
        <w:rPr>
          <w:rFonts w:ascii="Arial" w:hAnsi="Arial" w:cs="Arial"/>
          <w:b/>
          <w:sz w:val="20"/>
          <w:szCs w:val="20"/>
        </w:rPr>
      </w:pPr>
      <w:r w:rsidRPr="00BF7AB0">
        <w:rPr>
          <w:rFonts w:ascii="Arial" w:hAnsi="Arial" w:cs="Arial"/>
          <w:b/>
          <w:sz w:val="20"/>
          <w:szCs w:val="20"/>
        </w:rPr>
        <w:t>1.2.</w:t>
      </w:r>
      <w:r>
        <w:rPr>
          <w:rFonts w:ascii="Arial" w:hAnsi="Arial" w:cs="Arial"/>
          <w:b/>
          <w:sz w:val="20"/>
          <w:szCs w:val="20"/>
        </w:rPr>
        <w:t>1</w:t>
      </w:r>
      <w:r w:rsidRPr="00BF7AB0">
        <w:rPr>
          <w:rFonts w:ascii="Arial" w:hAnsi="Arial" w:cs="Arial"/>
          <w:b/>
          <w:sz w:val="20"/>
          <w:szCs w:val="20"/>
        </w:rPr>
        <w:t xml:space="preserve"> Oświadczamy, że przy realizacji zamówienia dla robót nieprzewidzianych (np. awarie) dla CZĘŚCI 2 będą stosowane poniżej stawki i narzuty:</w:t>
      </w:r>
    </w:p>
    <w:tbl>
      <w:tblPr>
        <w:tblOverlap w:val="never"/>
        <w:tblW w:w="0" w:type="auto"/>
        <w:jc w:val="center"/>
        <w:tblCellMar>
          <w:left w:w="10" w:type="dxa"/>
          <w:right w:w="10" w:type="dxa"/>
        </w:tblCellMar>
        <w:tblLook w:val="0000" w:firstRow="0" w:lastRow="0" w:firstColumn="0" w:lastColumn="0" w:noHBand="0" w:noVBand="0"/>
      </w:tblPr>
      <w:tblGrid>
        <w:gridCol w:w="721"/>
        <w:gridCol w:w="2778"/>
        <w:gridCol w:w="1172"/>
        <w:gridCol w:w="5284"/>
      </w:tblGrid>
      <w:tr w:rsidR="00C007C7" w:rsidRPr="00C007C7" w14:paraId="682A5B25" w14:textId="77777777" w:rsidTr="00C007C7">
        <w:trPr>
          <w:trHeight w:hRule="exact" w:val="802"/>
          <w:jc w:val="center"/>
        </w:trPr>
        <w:tc>
          <w:tcPr>
            <w:tcW w:w="0" w:type="auto"/>
            <w:tcBorders>
              <w:top w:val="single" w:sz="4" w:space="0" w:color="auto"/>
              <w:left w:val="single" w:sz="4" w:space="0" w:color="auto"/>
            </w:tcBorders>
            <w:shd w:val="clear" w:color="auto" w:fill="FFFFFF"/>
            <w:vAlign w:val="center"/>
          </w:tcPr>
          <w:p w14:paraId="311983B6" w14:textId="77777777" w:rsidR="00C007C7" w:rsidRPr="00C007C7" w:rsidRDefault="00C007C7" w:rsidP="00DD23D9">
            <w:pPr>
              <w:framePr w:w="9965" w:wrap="notBeside" w:vAnchor="text" w:hAnchor="text" w:xAlign="center" w:y="1"/>
              <w:rPr>
                <w:rFonts w:ascii="Arial" w:hAnsi="Arial" w:cs="Arial"/>
                <w:sz w:val="20"/>
                <w:szCs w:val="20"/>
              </w:rPr>
            </w:pPr>
            <w:r w:rsidRPr="00C007C7">
              <w:rPr>
                <w:rFonts w:ascii="Arial" w:hAnsi="Arial" w:cs="Arial"/>
                <w:sz w:val="20"/>
                <w:szCs w:val="20"/>
              </w:rPr>
              <w:t>Pozycja</w:t>
            </w:r>
          </w:p>
        </w:tc>
        <w:tc>
          <w:tcPr>
            <w:tcW w:w="0" w:type="auto"/>
            <w:tcBorders>
              <w:top w:val="single" w:sz="4" w:space="0" w:color="auto"/>
              <w:left w:val="single" w:sz="4" w:space="0" w:color="auto"/>
            </w:tcBorders>
            <w:shd w:val="clear" w:color="auto" w:fill="FFFFFF"/>
            <w:vAlign w:val="center"/>
          </w:tcPr>
          <w:p w14:paraId="3ADEA38D"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Wyszczególnienie czynników produkcji</w:t>
            </w:r>
          </w:p>
        </w:tc>
        <w:tc>
          <w:tcPr>
            <w:tcW w:w="0" w:type="auto"/>
            <w:tcBorders>
              <w:top w:val="single" w:sz="4" w:space="0" w:color="auto"/>
              <w:left w:val="single" w:sz="4" w:space="0" w:color="auto"/>
            </w:tcBorders>
            <w:shd w:val="clear" w:color="auto" w:fill="FFFFFF"/>
            <w:vAlign w:val="center"/>
          </w:tcPr>
          <w:p w14:paraId="0A35282D" w14:textId="77777777" w:rsidR="00C007C7" w:rsidRPr="00C007C7" w:rsidRDefault="00C007C7" w:rsidP="00DD23D9">
            <w:pPr>
              <w:framePr w:w="9965" w:wrap="notBeside" w:vAnchor="text" w:hAnchor="text" w:xAlign="center" w:y="1"/>
              <w:ind w:left="240"/>
              <w:rPr>
                <w:rFonts w:ascii="Arial" w:hAnsi="Arial" w:cs="Arial"/>
                <w:sz w:val="20"/>
                <w:szCs w:val="20"/>
              </w:rPr>
            </w:pPr>
            <w:r w:rsidRPr="00C007C7">
              <w:rPr>
                <w:rFonts w:ascii="Arial" w:hAnsi="Arial" w:cs="Arial"/>
                <w:sz w:val="20"/>
                <w:szCs w:val="20"/>
              </w:rPr>
              <w:t>Jednostka</w:t>
            </w:r>
          </w:p>
        </w:tc>
        <w:tc>
          <w:tcPr>
            <w:tcW w:w="0" w:type="auto"/>
            <w:tcBorders>
              <w:top w:val="single" w:sz="4" w:space="0" w:color="auto"/>
              <w:left w:val="single" w:sz="4" w:space="0" w:color="auto"/>
              <w:right w:val="single" w:sz="4" w:space="0" w:color="auto"/>
            </w:tcBorders>
            <w:shd w:val="clear" w:color="auto" w:fill="FFFFFF"/>
            <w:vAlign w:val="bottom"/>
          </w:tcPr>
          <w:p w14:paraId="3452F28E" w14:textId="77777777" w:rsidR="00C007C7" w:rsidRPr="00C007C7" w:rsidRDefault="00C007C7" w:rsidP="00DD23D9">
            <w:pPr>
              <w:framePr w:w="9965" w:wrap="notBeside" w:vAnchor="text" w:hAnchor="text" w:xAlign="center" w:y="1"/>
              <w:spacing w:after="60"/>
              <w:jc w:val="center"/>
              <w:rPr>
                <w:rFonts w:ascii="Arial" w:hAnsi="Arial" w:cs="Arial"/>
                <w:sz w:val="20"/>
                <w:szCs w:val="20"/>
              </w:rPr>
            </w:pPr>
            <w:r w:rsidRPr="00C007C7">
              <w:rPr>
                <w:rFonts w:ascii="Arial" w:hAnsi="Arial" w:cs="Arial"/>
                <w:sz w:val="20"/>
                <w:szCs w:val="20"/>
              </w:rPr>
              <w:t>Stawka obliczeniowa</w:t>
            </w:r>
          </w:p>
          <w:p w14:paraId="6D3011DE" w14:textId="77777777" w:rsidR="00C007C7" w:rsidRPr="00C007C7" w:rsidRDefault="00C007C7" w:rsidP="00DD23D9">
            <w:pPr>
              <w:framePr w:w="9965" w:wrap="notBeside" w:vAnchor="text" w:hAnchor="text" w:xAlign="center" w:y="1"/>
              <w:spacing w:before="60"/>
              <w:jc w:val="center"/>
              <w:rPr>
                <w:rFonts w:ascii="Arial" w:hAnsi="Arial" w:cs="Arial"/>
                <w:sz w:val="20"/>
                <w:szCs w:val="20"/>
              </w:rPr>
            </w:pPr>
            <w:r w:rsidRPr="00C007C7">
              <w:rPr>
                <w:rFonts w:ascii="Arial" w:hAnsi="Arial" w:cs="Arial"/>
                <w:sz w:val="20"/>
                <w:szCs w:val="20"/>
              </w:rPr>
              <w:t xml:space="preserve">r </w:t>
            </w:r>
            <w:proofErr w:type="spellStart"/>
            <w:r w:rsidRPr="00C007C7">
              <w:rPr>
                <w:rStyle w:val="Teksttreci2Maelitery"/>
                <w:rFonts w:ascii="Arial" w:hAnsi="Arial" w:cs="Arial"/>
              </w:rPr>
              <w:t>pln</w:t>
            </w:r>
            <w:proofErr w:type="spellEnd"/>
            <w:r w:rsidRPr="00C007C7">
              <w:rPr>
                <w:rStyle w:val="Teksttreci2Maelitery"/>
                <w:rFonts w:ascii="Arial" w:hAnsi="Arial" w:cs="Arial"/>
              </w:rPr>
              <w:t>]</w:t>
            </w:r>
          </w:p>
        </w:tc>
      </w:tr>
      <w:tr w:rsidR="00C007C7" w:rsidRPr="00C007C7" w14:paraId="0366432D" w14:textId="77777777" w:rsidTr="00C007C7">
        <w:trPr>
          <w:trHeight w:hRule="exact" w:val="250"/>
          <w:jc w:val="center"/>
        </w:trPr>
        <w:tc>
          <w:tcPr>
            <w:tcW w:w="0" w:type="auto"/>
            <w:tcBorders>
              <w:top w:val="single" w:sz="4" w:space="0" w:color="auto"/>
              <w:left w:val="single" w:sz="4" w:space="0" w:color="auto"/>
            </w:tcBorders>
            <w:shd w:val="clear" w:color="auto" w:fill="FFFFFF"/>
            <w:vAlign w:val="bottom"/>
          </w:tcPr>
          <w:p w14:paraId="3BF7910E"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1</w:t>
            </w:r>
          </w:p>
        </w:tc>
        <w:tc>
          <w:tcPr>
            <w:tcW w:w="0" w:type="auto"/>
            <w:tcBorders>
              <w:top w:val="single" w:sz="4" w:space="0" w:color="auto"/>
              <w:left w:val="single" w:sz="4" w:space="0" w:color="auto"/>
            </w:tcBorders>
            <w:shd w:val="clear" w:color="auto" w:fill="FFFFFF"/>
            <w:vAlign w:val="bottom"/>
          </w:tcPr>
          <w:p w14:paraId="23848E2B"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2</w:t>
            </w:r>
          </w:p>
        </w:tc>
        <w:tc>
          <w:tcPr>
            <w:tcW w:w="0" w:type="auto"/>
            <w:tcBorders>
              <w:top w:val="single" w:sz="4" w:space="0" w:color="auto"/>
              <w:left w:val="single" w:sz="4" w:space="0" w:color="auto"/>
            </w:tcBorders>
            <w:shd w:val="clear" w:color="auto" w:fill="FFFFFF"/>
            <w:vAlign w:val="bottom"/>
          </w:tcPr>
          <w:p w14:paraId="2F4ED76C"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3</w:t>
            </w:r>
          </w:p>
        </w:tc>
        <w:tc>
          <w:tcPr>
            <w:tcW w:w="0" w:type="auto"/>
            <w:tcBorders>
              <w:top w:val="single" w:sz="4" w:space="0" w:color="auto"/>
              <w:left w:val="single" w:sz="4" w:space="0" w:color="auto"/>
              <w:right w:val="single" w:sz="4" w:space="0" w:color="auto"/>
            </w:tcBorders>
            <w:shd w:val="clear" w:color="auto" w:fill="FFFFFF"/>
            <w:vAlign w:val="bottom"/>
          </w:tcPr>
          <w:p w14:paraId="7EAB0EDD"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4</w:t>
            </w:r>
          </w:p>
        </w:tc>
      </w:tr>
      <w:tr w:rsidR="00C007C7" w:rsidRPr="00C007C7" w14:paraId="706B49A0" w14:textId="77777777" w:rsidTr="00C007C7">
        <w:trPr>
          <w:trHeight w:hRule="exact" w:val="682"/>
          <w:jc w:val="center"/>
        </w:trPr>
        <w:tc>
          <w:tcPr>
            <w:tcW w:w="0" w:type="auto"/>
            <w:tcBorders>
              <w:top w:val="single" w:sz="4" w:space="0" w:color="auto"/>
              <w:left w:val="single" w:sz="4" w:space="0" w:color="auto"/>
            </w:tcBorders>
            <w:shd w:val="clear" w:color="auto" w:fill="FFFFFF"/>
            <w:vAlign w:val="center"/>
          </w:tcPr>
          <w:p w14:paraId="052BD7D0"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1</w:t>
            </w:r>
          </w:p>
        </w:tc>
        <w:tc>
          <w:tcPr>
            <w:tcW w:w="0" w:type="auto"/>
            <w:tcBorders>
              <w:top w:val="single" w:sz="4" w:space="0" w:color="auto"/>
              <w:left w:val="single" w:sz="4" w:space="0" w:color="auto"/>
            </w:tcBorders>
            <w:shd w:val="clear" w:color="auto" w:fill="FFFFFF"/>
            <w:vAlign w:val="center"/>
          </w:tcPr>
          <w:p w14:paraId="7E02FE75"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Style w:val="Teksttreci2Pogrubienie0"/>
                <w:rFonts w:ascii="Arial" w:hAnsi="Arial" w:cs="Arial"/>
              </w:rPr>
              <w:t xml:space="preserve">ROBOCIZNA </w:t>
            </w:r>
            <w:r w:rsidRPr="00C007C7">
              <w:rPr>
                <w:rFonts w:ascii="Arial" w:hAnsi="Arial" w:cs="Arial"/>
                <w:sz w:val="20"/>
                <w:szCs w:val="20"/>
              </w:rPr>
              <w:t>(R)</w:t>
            </w:r>
          </w:p>
        </w:tc>
        <w:tc>
          <w:tcPr>
            <w:tcW w:w="0" w:type="auto"/>
            <w:tcBorders>
              <w:top w:val="single" w:sz="4" w:space="0" w:color="auto"/>
              <w:left w:val="single" w:sz="4" w:space="0" w:color="auto"/>
            </w:tcBorders>
            <w:shd w:val="clear" w:color="auto" w:fill="FFFFFF"/>
            <w:vAlign w:val="center"/>
          </w:tcPr>
          <w:p w14:paraId="53E8BBAC"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r-g</w:t>
            </w:r>
          </w:p>
        </w:tc>
        <w:tc>
          <w:tcPr>
            <w:tcW w:w="0" w:type="auto"/>
            <w:tcBorders>
              <w:top w:val="single" w:sz="4" w:space="0" w:color="auto"/>
              <w:left w:val="single" w:sz="4" w:space="0" w:color="auto"/>
              <w:right w:val="single" w:sz="4" w:space="0" w:color="auto"/>
            </w:tcBorders>
            <w:shd w:val="clear" w:color="auto" w:fill="FFFFFF"/>
          </w:tcPr>
          <w:p w14:paraId="2274A85A" w14:textId="77777777" w:rsidR="00C007C7" w:rsidRPr="00C007C7" w:rsidRDefault="00C007C7" w:rsidP="00DD23D9">
            <w:pPr>
              <w:framePr w:w="9965" w:wrap="notBeside" w:vAnchor="text" w:hAnchor="text" w:xAlign="center" w:y="1"/>
              <w:rPr>
                <w:rFonts w:ascii="Arial" w:hAnsi="Arial" w:cs="Arial"/>
                <w:sz w:val="20"/>
                <w:szCs w:val="20"/>
              </w:rPr>
            </w:pPr>
          </w:p>
        </w:tc>
      </w:tr>
      <w:tr w:rsidR="00C007C7" w:rsidRPr="00C007C7" w14:paraId="70267B24" w14:textId="77777777" w:rsidTr="00C007C7">
        <w:trPr>
          <w:trHeight w:hRule="exact" w:val="1120"/>
          <w:jc w:val="center"/>
        </w:trPr>
        <w:tc>
          <w:tcPr>
            <w:tcW w:w="0" w:type="auto"/>
            <w:tcBorders>
              <w:top w:val="single" w:sz="4" w:space="0" w:color="auto"/>
              <w:left w:val="single" w:sz="4" w:space="0" w:color="auto"/>
            </w:tcBorders>
            <w:shd w:val="clear" w:color="auto" w:fill="FFFFFF"/>
            <w:vAlign w:val="center"/>
          </w:tcPr>
          <w:p w14:paraId="5EF48386"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2</w:t>
            </w:r>
          </w:p>
        </w:tc>
        <w:tc>
          <w:tcPr>
            <w:tcW w:w="0" w:type="auto"/>
            <w:tcBorders>
              <w:top w:val="single" w:sz="4" w:space="0" w:color="auto"/>
              <w:left w:val="single" w:sz="4" w:space="0" w:color="auto"/>
            </w:tcBorders>
            <w:shd w:val="clear" w:color="auto" w:fill="FFFFFF"/>
            <w:vAlign w:val="center"/>
          </w:tcPr>
          <w:p w14:paraId="65668405"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Style w:val="Teksttreci2Pogrubienie0"/>
                <w:rFonts w:ascii="Arial" w:hAnsi="Arial" w:cs="Arial"/>
              </w:rPr>
              <w:t xml:space="preserve">SPRZĘT </w:t>
            </w:r>
            <w:r w:rsidRPr="00C007C7">
              <w:rPr>
                <w:rFonts w:ascii="Arial" w:hAnsi="Arial" w:cs="Arial"/>
                <w:sz w:val="20"/>
                <w:szCs w:val="20"/>
              </w:rPr>
              <w:t>(S)</w:t>
            </w:r>
          </w:p>
        </w:tc>
        <w:tc>
          <w:tcPr>
            <w:tcW w:w="0" w:type="auto"/>
            <w:tcBorders>
              <w:top w:val="single" w:sz="4" w:space="0" w:color="auto"/>
              <w:left w:val="single" w:sz="4" w:space="0" w:color="auto"/>
            </w:tcBorders>
            <w:shd w:val="clear" w:color="auto" w:fill="FFFFFF"/>
            <w:vAlign w:val="center"/>
          </w:tcPr>
          <w:p w14:paraId="28E39394"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m-g</w:t>
            </w:r>
          </w:p>
        </w:tc>
        <w:tc>
          <w:tcPr>
            <w:tcW w:w="0" w:type="auto"/>
            <w:tcBorders>
              <w:top w:val="single" w:sz="4" w:space="0" w:color="auto"/>
              <w:left w:val="single" w:sz="4" w:space="0" w:color="auto"/>
              <w:right w:val="single" w:sz="4" w:space="0" w:color="auto"/>
            </w:tcBorders>
            <w:shd w:val="clear" w:color="auto" w:fill="FFFFFF"/>
            <w:vAlign w:val="bottom"/>
          </w:tcPr>
          <w:p w14:paraId="3DA14D7D" w14:textId="77777777" w:rsidR="00C007C7" w:rsidRPr="00C007C7" w:rsidRDefault="00C007C7" w:rsidP="00DD23D9">
            <w:pPr>
              <w:framePr w:w="9965" w:wrap="notBeside" w:vAnchor="text" w:hAnchor="text" w:xAlign="center" w:y="1"/>
              <w:spacing w:line="245" w:lineRule="exact"/>
              <w:jc w:val="center"/>
              <w:rPr>
                <w:rFonts w:ascii="Arial" w:hAnsi="Arial" w:cs="Arial"/>
                <w:sz w:val="20"/>
                <w:szCs w:val="20"/>
              </w:rPr>
            </w:pPr>
            <w:r w:rsidRPr="00C007C7">
              <w:rPr>
                <w:rFonts w:ascii="Arial" w:hAnsi="Arial" w:cs="Arial"/>
                <w:sz w:val="20"/>
                <w:szCs w:val="20"/>
              </w:rPr>
              <w:t>wg aktualnych średnich cen podanych w wydawnictwie „SEKOCENBUD" dla województwa dolnośląskiego</w:t>
            </w:r>
          </w:p>
        </w:tc>
      </w:tr>
      <w:tr w:rsidR="00C007C7" w:rsidRPr="00C007C7" w14:paraId="56745150" w14:textId="77777777" w:rsidTr="00C007C7">
        <w:trPr>
          <w:trHeight w:hRule="exact" w:val="980"/>
          <w:jc w:val="center"/>
        </w:trPr>
        <w:tc>
          <w:tcPr>
            <w:tcW w:w="0" w:type="auto"/>
            <w:tcBorders>
              <w:top w:val="single" w:sz="4" w:space="0" w:color="auto"/>
              <w:left w:val="single" w:sz="4" w:space="0" w:color="auto"/>
            </w:tcBorders>
            <w:shd w:val="clear" w:color="auto" w:fill="FFFFFF"/>
            <w:vAlign w:val="center"/>
          </w:tcPr>
          <w:p w14:paraId="0F4EFFE7"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3</w:t>
            </w:r>
          </w:p>
        </w:tc>
        <w:tc>
          <w:tcPr>
            <w:tcW w:w="0" w:type="auto"/>
            <w:tcBorders>
              <w:top w:val="single" w:sz="4" w:space="0" w:color="auto"/>
              <w:left w:val="single" w:sz="4" w:space="0" w:color="auto"/>
            </w:tcBorders>
            <w:shd w:val="clear" w:color="auto" w:fill="FFFFFF"/>
            <w:vAlign w:val="center"/>
          </w:tcPr>
          <w:p w14:paraId="64BC0314"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Style w:val="Teksttreci2Pogrubienie0"/>
                <w:rFonts w:ascii="Arial" w:hAnsi="Arial" w:cs="Arial"/>
              </w:rPr>
              <w:t xml:space="preserve">MATERIAŁY </w:t>
            </w:r>
            <w:r w:rsidRPr="00C007C7">
              <w:rPr>
                <w:rFonts w:ascii="Arial" w:hAnsi="Arial" w:cs="Arial"/>
                <w:sz w:val="20"/>
                <w:szCs w:val="20"/>
              </w:rPr>
              <w:t>(M)</w:t>
            </w:r>
          </w:p>
        </w:tc>
        <w:tc>
          <w:tcPr>
            <w:tcW w:w="0" w:type="auto"/>
            <w:tcBorders>
              <w:top w:val="single" w:sz="4" w:space="0" w:color="auto"/>
              <w:left w:val="single" w:sz="4" w:space="0" w:color="auto"/>
            </w:tcBorders>
            <w:shd w:val="clear" w:color="auto" w:fill="FFFFFF"/>
            <w:vAlign w:val="center"/>
          </w:tcPr>
          <w:p w14:paraId="1BCEFF05"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j.m.</w:t>
            </w:r>
          </w:p>
        </w:tc>
        <w:tc>
          <w:tcPr>
            <w:tcW w:w="0" w:type="auto"/>
            <w:tcBorders>
              <w:top w:val="single" w:sz="4" w:space="0" w:color="auto"/>
              <w:left w:val="single" w:sz="4" w:space="0" w:color="auto"/>
              <w:right w:val="single" w:sz="4" w:space="0" w:color="auto"/>
            </w:tcBorders>
            <w:shd w:val="clear" w:color="auto" w:fill="FFFFFF"/>
            <w:vAlign w:val="bottom"/>
          </w:tcPr>
          <w:p w14:paraId="6F1A13BE" w14:textId="77777777" w:rsidR="00C007C7" w:rsidRPr="00C007C7" w:rsidRDefault="00C007C7" w:rsidP="00DD23D9">
            <w:pPr>
              <w:framePr w:w="9965" w:wrap="notBeside" w:vAnchor="text" w:hAnchor="text" w:xAlign="center" w:y="1"/>
              <w:spacing w:line="240" w:lineRule="exact"/>
              <w:jc w:val="center"/>
              <w:rPr>
                <w:rFonts w:ascii="Arial" w:hAnsi="Arial" w:cs="Arial"/>
                <w:sz w:val="20"/>
                <w:szCs w:val="20"/>
              </w:rPr>
            </w:pPr>
            <w:r w:rsidRPr="00C007C7">
              <w:rPr>
                <w:rFonts w:ascii="Arial" w:hAnsi="Arial" w:cs="Arial"/>
                <w:sz w:val="20"/>
                <w:szCs w:val="20"/>
              </w:rPr>
              <w:t>wg aktualnych średnich cen podanych w wydawnictwie „SEKOCENBUD"  dla województwa dolnośląskiego</w:t>
            </w:r>
          </w:p>
        </w:tc>
      </w:tr>
      <w:tr w:rsidR="00C007C7" w:rsidRPr="00C007C7" w14:paraId="37B1A052" w14:textId="77777777" w:rsidTr="00C007C7">
        <w:trPr>
          <w:trHeight w:hRule="exact" w:val="874"/>
          <w:jc w:val="center"/>
        </w:trPr>
        <w:tc>
          <w:tcPr>
            <w:tcW w:w="0" w:type="auto"/>
            <w:tcBorders>
              <w:top w:val="single" w:sz="4" w:space="0" w:color="auto"/>
              <w:left w:val="single" w:sz="4" w:space="0" w:color="auto"/>
            </w:tcBorders>
            <w:shd w:val="clear" w:color="auto" w:fill="FFFFFF"/>
            <w:vAlign w:val="center"/>
          </w:tcPr>
          <w:p w14:paraId="47605C7A"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4</w:t>
            </w:r>
          </w:p>
        </w:tc>
        <w:tc>
          <w:tcPr>
            <w:tcW w:w="0" w:type="auto"/>
            <w:tcBorders>
              <w:top w:val="single" w:sz="4" w:space="0" w:color="auto"/>
              <w:left w:val="single" w:sz="4" w:space="0" w:color="auto"/>
            </w:tcBorders>
            <w:shd w:val="clear" w:color="auto" w:fill="FFFFFF"/>
            <w:vAlign w:val="center"/>
          </w:tcPr>
          <w:p w14:paraId="56C89C2B" w14:textId="77777777" w:rsidR="00C007C7" w:rsidRPr="00C007C7" w:rsidRDefault="00C007C7" w:rsidP="00DD23D9">
            <w:pPr>
              <w:framePr w:w="9965" w:wrap="notBeside" w:vAnchor="text" w:hAnchor="text" w:xAlign="center" w:y="1"/>
              <w:spacing w:line="245" w:lineRule="exact"/>
              <w:jc w:val="center"/>
              <w:rPr>
                <w:rFonts w:ascii="Arial" w:hAnsi="Arial" w:cs="Arial"/>
                <w:sz w:val="20"/>
                <w:szCs w:val="20"/>
              </w:rPr>
            </w:pPr>
            <w:r w:rsidRPr="00C007C7">
              <w:rPr>
                <w:rStyle w:val="Teksttreci2Pogrubienie0"/>
                <w:rFonts w:ascii="Arial" w:hAnsi="Arial" w:cs="Arial"/>
              </w:rPr>
              <w:t xml:space="preserve">KOSZTY ZAKUPU MATERIAŁÓW </w:t>
            </w:r>
            <w:r w:rsidRPr="00C007C7">
              <w:rPr>
                <w:rFonts w:ascii="Arial" w:hAnsi="Arial" w:cs="Arial"/>
                <w:sz w:val="20"/>
                <w:szCs w:val="20"/>
              </w:rPr>
              <w:t>(</w:t>
            </w:r>
            <w:proofErr w:type="spellStart"/>
            <w:r w:rsidRPr="00C007C7">
              <w:rPr>
                <w:rFonts w:ascii="Arial" w:hAnsi="Arial" w:cs="Arial"/>
                <w:sz w:val="20"/>
                <w:szCs w:val="20"/>
              </w:rPr>
              <w:t>K</w:t>
            </w:r>
            <w:r w:rsidRPr="00C007C7">
              <w:rPr>
                <w:rStyle w:val="PogrubienieTeksttreci25pt"/>
                <w:rFonts w:ascii="Arial" w:hAnsi="Arial" w:cs="Arial"/>
                <w:sz w:val="20"/>
                <w:szCs w:val="20"/>
                <w:vertAlign w:val="subscript"/>
              </w:rPr>
              <w:t>z</w:t>
            </w:r>
            <w:proofErr w:type="spellEnd"/>
            <w:r w:rsidRPr="00C007C7">
              <w:rPr>
                <w:rFonts w:ascii="Arial" w:hAnsi="Arial" w:cs="Arial"/>
                <w:sz w:val="20"/>
                <w:szCs w:val="20"/>
              </w:rPr>
              <w:t>) od M</w:t>
            </w:r>
          </w:p>
        </w:tc>
        <w:tc>
          <w:tcPr>
            <w:tcW w:w="0" w:type="auto"/>
            <w:tcBorders>
              <w:top w:val="single" w:sz="4" w:space="0" w:color="auto"/>
              <w:left w:val="single" w:sz="4" w:space="0" w:color="auto"/>
            </w:tcBorders>
            <w:shd w:val="clear" w:color="auto" w:fill="FFFFFF"/>
            <w:vAlign w:val="center"/>
          </w:tcPr>
          <w:p w14:paraId="691C1461"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w:t>
            </w:r>
          </w:p>
        </w:tc>
        <w:tc>
          <w:tcPr>
            <w:tcW w:w="0" w:type="auto"/>
            <w:tcBorders>
              <w:top w:val="single" w:sz="4" w:space="0" w:color="auto"/>
              <w:left w:val="single" w:sz="4" w:space="0" w:color="auto"/>
              <w:right w:val="single" w:sz="4" w:space="0" w:color="auto"/>
            </w:tcBorders>
            <w:shd w:val="clear" w:color="auto" w:fill="FFFFFF"/>
          </w:tcPr>
          <w:p w14:paraId="7546C99E" w14:textId="77777777" w:rsidR="00C007C7" w:rsidRPr="00C007C7" w:rsidRDefault="00C007C7" w:rsidP="00DD23D9">
            <w:pPr>
              <w:framePr w:w="9965" w:wrap="notBeside" w:vAnchor="text" w:hAnchor="text" w:xAlign="center" w:y="1"/>
              <w:rPr>
                <w:rFonts w:ascii="Arial" w:hAnsi="Arial" w:cs="Arial"/>
                <w:sz w:val="20"/>
                <w:szCs w:val="20"/>
              </w:rPr>
            </w:pPr>
          </w:p>
        </w:tc>
      </w:tr>
      <w:tr w:rsidR="00C007C7" w:rsidRPr="00C007C7" w14:paraId="6FDC77C5" w14:textId="77777777" w:rsidTr="00C007C7">
        <w:trPr>
          <w:trHeight w:hRule="exact" w:val="739"/>
          <w:jc w:val="center"/>
        </w:trPr>
        <w:tc>
          <w:tcPr>
            <w:tcW w:w="0" w:type="auto"/>
            <w:tcBorders>
              <w:top w:val="single" w:sz="4" w:space="0" w:color="auto"/>
              <w:left w:val="single" w:sz="4" w:space="0" w:color="auto"/>
            </w:tcBorders>
            <w:shd w:val="clear" w:color="auto" w:fill="FFFFFF"/>
            <w:vAlign w:val="center"/>
          </w:tcPr>
          <w:p w14:paraId="34602F40"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5</w:t>
            </w:r>
          </w:p>
        </w:tc>
        <w:tc>
          <w:tcPr>
            <w:tcW w:w="0" w:type="auto"/>
            <w:tcBorders>
              <w:top w:val="single" w:sz="4" w:space="0" w:color="auto"/>
              <w:left w:val="single" w:sz="4" w:space="0" w:color="auto"/>
            </w:tcBorders>
            <w:shd w:val="clear" w:color="auto" w:fill="FFFFFF"/>
            <w:vAlign w:val="center"/>
          </w:tcPr>
          <w:p w14:paraId="69016C56"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Style w:val="Teksttreci2Pogrubienie0"/>
                <w:rFonts w:ascii="Arial" w:hAnsi="Arial" w:cs="Arial"/>
              </w:rPr>
              <w:t xml:space="preserve">KOSZTY POŚREDNIE </w:t>
            </w:r>
            <w:r w:rsidRPr="00C007C7">
              <w:rPr>
                <w:rFonts w:ascii="Arial" w:hAnsi="Arial" w:cs="Arial"/>
                <w:sz w:val="20"/>
                <w:szCs w:val="20"/>
              </w:rPr>
              <w:t>(</w:t>
            </w:r>
            <w:proofErr w:type="spellStart"/>
            <w:r w:rsidRPr="00C007C7">
              <w:rPr>
                <w:rFonts w:ascii="Arial" w:hAnsi="Arial" w:cs="Arial"/>
                <w:sz w:val="20"/>
                <w:szCs w:val="20"/>
              </w:rPr>
              <w:t>K</w:t>
            </w:r>
            <w:r w:rsidRPr="00C007C7">
              <w:rPr>
                <w:rStyle w:val="PogrubienieTeksttreci25pt"/>
                <w:rFonts w:ascii="Arial" w:hAnsi="Arial" w:cs="Arial"/>
                <w:sz w:val="20"/>
                <w:szCs w:val="20"/>
              </w:rPr>
              <w:t>p</w:t>
            </w:r>
            <w:proofErr w:type="spellEnd"/>
            <w:r w:rsidRPr="00C007C7">
              <w:rPr>
                <w:rFonts w:ascii="Arial" w:hAnsi="Arial" w:cs="Arial"/>
                <w:sz w:val="20"/>
                <w:szCs w:val="20"/>
              </w:rPr>
              <w:t>) od R+S</w:t>
            </w:r>
          </w:p>
        </w:tc>
        <w:tc>
          <w:tcPr>
            <w:tcW w:w="0" w:type="auto"/>
            <w:tcBorders>
              <w:top w:val="single" w:sz="4" w:space="0" w:color="auto"/>
              <w:left w:val="single" w:sz="4" w:space="0" w:color="auto"/>
            </w:tcBorders>
            <w:shd w:val="clear" w:color="auto" w:fill="FFFFFF"/>
            <w:vAlign w:val="center"/>
          </w:tcPr>
          <w:p w14:paraId="76A60105"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w:t>
            </w:r>
          </w:p>
        </w:tc>
        <w:tc>
          <w:tcPr>
            <w:tcW w:w="0" w:type="auto"/>
            <w:tcBorders>
              <w:top w:val="single" w:sz="4" w:space="0" w:color="auto"/>
              <w:left w:val="single" w:sz="4" w:space="0" w:color="auto"/>
              <w:right w:val="single" w:sz="4" w:space="0" w:color="auto"/>
            </w:tcBorders>
            <w:shd w:val="clear" w:color="auto" w:fill="FFFFFF"/>
          </w:tcPr>
          <w:p w14:paraId="59821E97" w14:textId="77777777" w:rsidR="00C007C7" w:rsidRPr="00C007C7" w:rsidRDefault="00C007C7" w:rsidP="00DD23D9">
            <w:pPr>
              <w:framePr w:w="9965" w:wrap="notBeside" w:vAnchor="text" w:hAnchor="text" w:xAlign="center" w:y="1"/>
              <w:rPr>
                <w:rFonts w:ascii="Arial" w:hAnsi="Arial" w:cs="Arial"/>
                <w:sz w:val="20"/>
                <w:szCs w:val="20"/>
              </w:rPr>
            </w:pPr>
          </w:p>
        </w:tc>
      </w:tr>
      <w:tr w:rsidR="00C007C7" w:rsidRPr="00C007C7" w14:paraId="3E47BB46" w14:textId="77777777" w:rsidTr="00C007C7">
        <w:trPr>
          <w:trHeight w:hRule="exact" w:val="504"/>
          <w:jc w:val="center"/>
        </w:trPr>
        <w:tc>
          <w:tcPr>
            <w:tcW w:w="0" w:type="auto"/>
            <w:tcBorders>
              <w:top w:val="single" w:sz="4" w:space="0" w:color="auto"/>
              <w:left w:val="single" w:sz="4" w:space="0" w:color="auto"/>
              <w:bottom w:val="single" w:sz="4" w:space="0" w:color="auto"/>
            </w:tcBorders>
            <w:shd w:val="clear" w:color="auto" w:fill="FFFFFF"/>
            <w:vAlign w:val="center"/>
          </w:tcPr>
          <w:p w14:paraId="77EBB680"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6</w:t>
            </w:r>
          </w:p>
        </w:tc>
        <w:tc>
          <w:tcPr>
            <w:tcW w:w="0" w:type="auto"/>
            <w:tcBorders>
              <w:top w:val="single" w:sz="4" w:space="0" w:color="auto"/>
              <w:left w:val="single" w:sz="4" w:space="0" w:color="auto"/>
              <w:bottom w:val="single" w:sz="4" w:space="0" w:color="auto"/>
            </w:tcBorders>
            <w:shd w:val="clear" w:color="auto" w:fill="FFFFFF"/>
            <w:vAlign w:val="center"/>
          </w:tcPr>
          <w:p w14:paraId="28C5491C"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Style w:val="Teksttreci2Pogrubienie0"/>
                <w:rFonts w:ascii="Arial" w:hAnsi="Arial" w:cs="Arial"/>
              </w:rPr>
              <w:t xml:space="preserve">ZYSK KALKULACYJNY </w:t>
            </w:r>
            <w:r w:rsidRPr="00C007C7">
              <w:rPr>
                <w:rFonts w:ascii="Arial" w:hAnsi="Arial" w:cs="Arial"/>
                <w:sz w:val="20"/>
                <w:szCs w:val="20"/>
              </w:rPr>
              <w:t xml:space="preserve">(Z) od </w:t>
            </w:r>
            <w:proofErr w:type="spellStart"/>
            <w:r w:rsidRPr="00C007C7">
              <w:rPr>
                <w:rFonts w:ascii="Arial" w:hAnsi="Arial" w:cs="Arial"/>
                <w:sz w:val="20"/>
                <w:szCs w:val="20"/>
              </w:rPr>
              <w:t>R+S+K</w:t>
            </w:r>
            <w:r w:rsidRPr="00C007C7">
              <w:rPr>
                <w:rStyle w:val="PogrubienieTeksttreci25pt"/>
                <w:rFonts w:ascii="Arial" w:hAnsi="Arial" w:cs="Arial"/>
                <w:sz w:val="20"/>
                <w:szCs w:val="20"/>
              </w:rPr>
              <w:t>p</w:t>
            </w:r>
            <w:proofErr w:type="spellEnd"/>
          </w:p>
        </w:tc>
        <w:tc>
          <w:tcPr>
            <w:tcW w:w="0" w:type="auto"/>
            <w:tcBorders>
              <w:top w:val="single" w:sz="4" w:space="0" w:color="auto"/>
              <w:left w:val="single" w:sz="4" w:space="0" w:color="auto"/>
              <w:bottom w:val="single" w:sz="4" w:space="0" w:color="auto"/>
            </w:tcBorders>
            <w:shd w:val="clear" w:color="auto" w:fill="FFFFFF"/>
            <w:vAlign w:val="center"/>
          </w:tcPr>
          <w:p w14:paraId="33926D59" w14:textId="77777777" w:rsidR="00C007C7" w:rsidRPr="00C007C7" w:rsidRDefault="00C007C7" w:rsidP="00DD23D9">
            <w:pPr>
              <w:framePr w:w="9965" w:wrap="notBeside" w:vAnchor="text" w:hAnchor="text" w:xAlign="center" w:y="1"/>
              <w:jc w:val="center"/>
              <w:rPr>
                <w:rFonts w:ascii="Arial" w:hAnsi="Arial" w:cs="Arial"/>
                <w:sz w:val="20"/>
                <w:szCs w:val="20"/>
              </w:rPr>
            </w:pPr>
            <w:r w:rsidRPr="00C007C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79AF53" w14:textId="77777777" w:rsidR="00C007C7" w:rsidRPr="00C007C7" w:rsidRDefault="00C007C7" w:rsidP="00DD23D9">
            <w:pPr>
              <w:framePr w:w="9965" w:wrap="notBeside" w:vAnchor="text" w:hAnchor="text" w:xAlign="center" w:y="1"/>
              <w:rPr>
                <w:rFonts w:ascii="Arial" w:hAnsi="Arial" w:cs="Arial"/>
                <w:sz w:val="20"/>
                <w:szCs w:val="20"/>
              </w:rPr>
            </w:pPr>
          </w:p>
        </w:tc>
      </w:tr>
    </w:tbl>
    <w:p w14:paraId="60E84824" w14:textId="77777777" w:rsidR="00C007C7" w:rsidRPr="00254AEA" w:rsidRDefault="00C007C7" w:rsidP="00C007C7">
      <w:pPr>
        <w:framePr w:w="9965" w:wrap="notBeside" w:vAnchor="text" w:hAnchor="text" w:xAlign="center" w:y="1"/>
        <w:rPr>
          <w:rFonts w:ascii="Arial" w:hAnsi="Arial" w:cs="Arial"/>
        </w:rPr>
      </w:pPr>
    </w:p>
    <w:p w14:paraId="4A247381" w14:textId="77777777" w:rsidR="00C007C7" w:rsidRPr="00BF7AB0" w:rsidRDefault="00C007C7" w:rsidP="00C007C7">
      <w:pPr>
        <w:jc w:val="both"/>
        <w:rPr>
          <w:rFonts w:ascii="Arial" w:hAnsi="Arial" w:cs="Arial"/>
          <w:sz w:val="20"/>
          <w:szCs w:val="20"/>
        </w:rPr>
      </w:pPr>
      <w:r w:rsidRPr="00BF7AB0">
        <w:rPr>
          <w:rFonts w:ascii="Arial" w:hAnsi="Arial" w:cs="Arial"/>
          <w:sz w:val="20"/>
          <w:szCs w:val="20"/>
        </w:rPr>
        <w:t xml:space="preserve">Wypełniony przez Wykonawcę powyższy „Wykaz" będzie stanowić podstawę kalkulacji cen robót rozliczanych kosztorysowo (awaryjnych i nieprzewidzianych) dla CZĘŚCI 2. </w:t>
      </w:r>
    </w:p>
    <w:p w14:paraId="73700150" w14:textId="77777777" w:rsidR="00C007C7" w:rsidRPr="001A7E87" w:rsidRDefault="00C007C7" w:rsidP="00C007C7">
      <w:pPr>
        <w:jc w:val="both"/>
        <w:rPr>
          <w:rFonts w:ascii="Arial" w:hAnsi="Arial" w:cs="Arial"/>
          <w:sz w:val="20"/>
          <w:szCs w:val="20"/>
        </w:rPr>
      </w:pPr>
      <w:r w:rsidRPr="001A7E87">
        <w:rPr>
          <w:rFonts w:ascii="Arial" w:hAnsi="Arial" w:cs="Arial"/>
          <w:color w:val="FF0000"/>
          <w:sz w:val="20"/>
          <w:szCs w:val="20"/>
        </w:rPr>
        <w:t>*</w:t>
      </w:r>
      <w:r w:rsidRPr="001A7E87">
        <w:rPr>
          <w:rFonts w:ascii="Arial" w:hAnsi="Arial" w:cs="Arial"/>
          <w:b/>
          <w:sz w:val="20"/>
          <w:szCs w:val="20"/>
        </w:rPr>
        <w:t>UWAGA</w:t>
      </w:r>
      <w:r w:rsidRPr="001A7E87">
        <w:rPr>
          <w:rFonts w:ascii="Arial" w:hAnsi="Arial" w:cs="Arial"/>
          <w:sz w:val="20"/>
          <w:szCs w:val="20"/>
        </w:rPr>
        <w:t xml:space="preserve"> - w przypadku nie składania oferty na część zamówienia, należy daną część zamówienia przekreślić. Jeżeli wykonawca nie przekreśli daną cześć zamówienia, to zamawiający uzna, iż wykonawca nie składa oferty na daną cześć zamówienia.    </w:t>
      </w:r>
    </w:p>
    <w:p w14:paraId="3E22B730" w14:textId="1F5681F0" w:rsidR="000A17A1" w:rsidRPr="00853424" w:rsidRDefault="0018207D" w:rsidP="000A17A1">
      <w:pPr>
        <w:spacing w:after="0" w:line="240" w:lineRule="auto"/>
        <w:jc w:val="both"/>
        <w:rPr>
          <w:rFonts w:ascii="Arial" w:hAnsi="Arial" w:cs="Arial"/>
          <w:sz w:val="20"/>
          <w:szCs w:val="20"/>
        </w:rPr>
      </w:pPr>
      <w:r>
        <w:rPr>
          <w:rFonts w:ascii="Arial" w:hAnsi="Arial" w:cs="Arial"/>
          <w:sz w:val="20"/>
          <w:szCs w:val="20"/>
        </w:rPr>
        <w:t>2</w:t>
      </w:r>
      <w:r w:rsidR="000A17A1" w:rsidRPr="00853424">
        <w:rPr>
          <w:rFonts w:ascii="Arial" w:hAnsi="Arial" w:cs="Arial"/>
          <w:sz w:val="20"/>
          <w:szCs w:val="20"/>
        </w:rPr>
        <w:t>. Termin wykonania zamówienia oraz warunki płatności – zgodne z zapisami przedstawionymi w SWZ</w:t>
      </w:r>
      <w:r w:rsidR="00205D6E">
        <w:rPr>
          <w:rFonts w:ascii="Arial" w:hAnsi="Arial" w:cs="Arial"/>
          <w:sz w:val="20"/>
          <w:szCs w:val="20"/>
        </w:rPr>
        <w:t xml:space="preserve"> i wzorze umowy</w:t>
      </w:r>
      <w:r w:rsidR="000A17A1" w:rsidRPr="00853424">
        <w:rPr>
          <w:rFonts w:ascii="Arial" w:hAnsi="Arial" w:cs="Arial"/>
          <w:sz w:val="20"/>
          <w:szCs w:val="20"/>
        </w:rPr>
        <w:t>.</w:t>
      </w:r>
    </w:p>
    <w:p w14:paraId="42D2B293" w14:textId="77777777" w:rsidR="00E26360" w:rsidRPr="00853424" w:rsidRDefault="00E26360" w:rsidP="00853424">
      <w:pPr>
        <w:spacing w:after="0" w:line="240" w:lineRule="auto"/>
        <w:jc w:val="both"/>
        <w:rPr>
          <w:rFonts w:ascii="Arial" w:hAnsi="Arial" w:cs="Arial"/>
          <w:b/>
          <w:bCs/>
          <w:sz w:val="20"/>
          <w:szCs w:val="20"/>
        </w:rPr>
      </w:pPr>
    </w:p>
    <w:p w14:paraId="7AB211E7" w14:textId="41CFAB36" w:rsidR="00E46A23" w:rsidRPr="00853424" w:rsidRDefault="00636E2E" w:rsidP="00E46A23">
      <w:pPr>
        <w:spacing w:after="0" w:line="240" w:lineRule="auto"/>
        <w:jc w:val="both"/>
        <w:rPr>
          <w:rFonts w:ascii="Arial" w:hAnsi="Arial" w:cs="Arial"/>
          <w:sz w:val="20"/>
          <w:szCs w:val="20"/>
        </w:rPr>
      </w:pPr>
      <w:r>
        <w:rPr>
          <w:rFonts w:ascii="Arial" w:hAnsi="Arial" w:cs="Arial"/>
          <w:sz w:val="20"/>
          <w:szCs w:val="20"/>
        </w:rPr>
        <w:t>3</w:t>
      </w:r>
      <w:r w:rsidR="00A158A0" w:rsidRPr="00853424">
        <w:rPr>
          <w:rFonts w:ascii="Arial" w:hAnsi="Arial" w:cs="Arial"/>
          <w:sz w:val="20"/>
          <w:szCs w:val="20"/>
        </w:rPr>
        <w:t xml:space="preserve">. Oświadczamy, że jako wykonawca składający ofertę* (wspólnicy konsorcjum składający ofertę wspólną*) oraz podmioty, na których zasoby się powołujemy nie podlegamy wykluczeniu z postępowania na podstawie art. 108 ust. 1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Pr>
          <w:rFonts w:ascii="Arial" w:hAnsi="Arial" w:cs="Arial"/>
          <w:sz w:val="20"/>
          <w:szCs w:val="20"/>
        </w:rPr>
        <w:t>pkt</w:t>
      </w:r>
      <w:r w:rsidR="00A158A0">
        <w:rPr>
          <w:rFonts w:ascii="Arial" w:hAnsi="Arial" w:cs="Arial"/>
          <w:sz w:val="20"/>
          <w:szCs w:val="20"/>
        </w:rPr>
        <w:t>.</w:t>
      </w:r>
      <w:r w:rsidR="00A158A0" w:rsidRPr="00853424">
        <w:rPr>
          <w:rFonts w:ascii="Arial" w:hAnsi="Arial" w:cs="Arial"/>
          <w:sz w:val="20"/>
          <w:szCs w:val="20"/>
        </w:rPr>
        <w:t xml:space="preserve"> 11 SWZ) oraz  w zakresie wskazanym przez Zamawiającego w ogłoszeniu o postępowaniu oraz w </w:t>
      </w:r>
      <w:r w:rsidR="00E46A23">
        <w:rPr>
          <w:rFonts w:ascii="Arial" w:hAnsi="Arial" w:cs="Arial"/>
          <w:sz w:val="20"/>
          <w:szCs w:val="20"/>
        </w:rPr>
        <w:t>pkt</w:t>
      </w:r>
      <w:r w:rsidR="00A158A0" w:rsidRPr="00853424">
        <w:rPr>
          <w:rFonts w:ascii="Arial" w:hAnsi="Arial" w:cs="Arial"/>
          <w:sz w:val="20"/>
          <w:szCs w:val="20"/>
        </w:rPr>
        <w:t xml:space="preserve"> 16 SWZ, a odnoszącym się do art. w art. 109 ust. 1 punkty 5, 6, 7, 8, 9 i 10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sidRPr="00853424">
        <w:rPr>
          <w:rFonts w:ascii="Arial" w:hAnsi="Arial" w:cs="Arial"/>
          <w:sz w:val="20"/>
          <w:szCs w:val="20"/>
        </w:rPr>
        <w:t xml:space="preserve">W załączeniu przekazujemy stosowne oświadczenia na wzorze stanowiącym </w:t>
      </w:r>
      <w:r w:rsidR="00E46A23" w:rsidRPr="00853424">
        <w:rPr>
          <w:rFonts w:ascii="Arial" w:hAnsi="Arial" w:cs="Arial"/>
          <w:b/>
          <w:bCs/>
          <w:sz w:val="20"/>
          <w:szCs w:val="20"/>
        </w:rPr>
        <w:t>załącznik nr 2 do SWZ</w:t>
      </w:r>
      <w:r w:rsidR="00E46A23" w:rsidRPr="00853424">
        <w:rPr>
          <w:rFonts w:ascii="Arial" w:hAnsi="Arial" w:cs="Arial"/>
          <w:sz w:val="20"/>
          <w:szCs w:val="20"/>
        </w:rPr>
        <w:t>.</w:t>
      </w:r>
    </w:p>
    <w:p w14:paraId="763FFA31" w14:textId="77777777" w:rsidR="00E46A23" w:rsidRDefault="00E46A23" w:rsidP="00A158A0">
      <w:pPr>
        <w:spacing w:after="0" w:line="240" w:lineRule="auto"/>
        <w:jc w:val="both"/>
        <w:rPr>
          <w:rFonts w:ascii="Arial" w:hAnsi="Arial" w:cs="Arial"/>
          <w:sz w:val="20"/>
          <w:szCs w:val="20"/>
        </w:rPr>
      </w:pPr>
    </w:p>
    <w:p w14:paraId="78EB5C97" w14:textId="22196FAB" w:rsidR="00E46A23" w:rsidRPr="00853424" w:rsidRDefault="00636E2E" w:rsidP="00A158A0">
      <w:pPr>
        <w:spacing w:after="0" w:line="240" w:lineRule="auto"/>
        <w:jc w:val="both"/>
        <w:rPr>
          <w:rFonts w:ascii="Arial" w:hAnsi="Arial" w:cs="Arial"/>
          <w:sz w:val="20"/>
          <w:szCs w:val="20"/>
        </w:rPr>
      </w:pPr>
      <w:r>
        <w:rPr>
          <w:rFonts w:ascii="Arial" w:hAnsi="Arial" w:cs="Arial"/>
          <w:sz w:val="20"/>
          <w:szCs w:val="20"/>
        </w:rPr>
        <w:t>3</w:t>
      </w:r>
      <w:r w:rsidR="00E46A23">
        <w:rPr>
          <w:rFonts w:ascii="Arial" w:hAnsi="Arial" w:cs="Arial"/>
          <w:sz w:val="20"/>
          <w:szCs w:val="20"/>
        </w:rPr>
        <w:t xml:space="preserve">.1 </w:t>
      </w:r>
      <w:r w:rsidR="00E46A23" w:rsidRPr="00853424">
        <w:rPr>
          <w:rFonts w:ascii="Arial" w:hAnsi="Arial" w:cs="Arial"/>
          <w:sz w:val="20"/>
          <w:szCs w:val="20"/>
        </w:rPr>
        <w:t>Oświadczamy, że jako wykonawca składający ofertę* (wspólnicy konsorcjum składający ofertę wspólną*)</w:t>
      </w:r>
      <w:r w:rsidR="00E46A23">
        <w:rPr>
          <w:rFonts w:ascii="Arial" w:hAnsi="Arial" w:cs="Arial"/>
          <w:sz w:val="20"/>
          <w:szCs w:val="20"/>
        </w:rPr>
        <w:t xml:space="preserve"> </w:t>
      </w:r>
      <w:r w:rsidR="00E46A23" w:rsidRPr="00853424">
        <w:rPr>
          <w:rFonts w:ascii="Arial" w:hAnsi="Arial" w:cs="Arial"/>
          <w:sz w:val="20"/>
          <w:szCs w:val="20"/>
        </w:rPr>
        <w:t xml:space="preserve">nie podlegamy wykluczeniu z postępowania na podstawie art. </w:t>
      </w:r>
      <w:r w:rsidR="00E46A23">
        <w:rPr>
          <w:rFonts w:ascii="Arial" w:hAnsi="Arial" w:cs="Arial"/>
          <w:sz w:val="20"/>
          <w:szCs w:val="20"/>
        </w:rPr>
        <w:t xml:space="preserve">7 </w:t>
      </w:r>
      <w:r w:rsidR="00E46A23" w:rsidRPr="00853424">
        <w:rPr>
          <w:rFonts w:ascii="Arial" w:hAnsi="Arial" w:cs="Arial"/>
          <w:sz w:val="20"/>
          <w:szCs w:val="20"/>
        </w:rPr>
        <w:t xml:space="preserve">ust. 1 </w:t>
      </w:r>
      <w:r w:rsidR="00E46A23">
        <w:rPr>
          <w:rFonts w:ascii="Arial" w:hAnsi="Arial" w:cs="Arial"/>
          <w:sz w:val="20"/>
          <w:szCs w:val="20"/>
        </w:rPr>
        <w:t xml:space="preserve"> </w:t>
      </w:r>
      <w:r w:rsidR="00E46A23" w:rsidRPr="001E40B1">
        <w:rPr>
          <w:rFonts w:ascii="Arial" w:hAnsi="Arial" w:cs="Arial"/>
          <w:b/>
          <w:bCs/>
          <w:sz w:val="20"/>
          <w:szCs w:val="20"/>
        </w:rPr>
        <w:t>ustawy</w:t>
      </w:r>
      <w:r w:rsidR="00E46A23" w:rsidRPr="001E40B1">
        <w:rPr>
          <w:rStyle w:val="Pogrubienie"/>
          <w:rFonts w:ascii="Arial" w:hAnsi="Arial" w:cs="Arial"/>
          <w:sz w:val="20"/>
          <w:szCs w:val="20"/>
        </w:rPr>
        <w:t xml:space="preserve"> </w:t>
      </w:r>
      <w:r w:rsidR="00E46A23" w:rsidRPr="001E40B1">
        <w:rPr>
          <w:rFonts w:ascii="Arial" w:hAnsi="Arial" w:cs="Arial"/>
          <w:b/>
          <w:bCs/>
          <w:sz w:val="20"/>
          <w:szCs w:val="20"/>
        </w:rPr>
        <w:t xml:space="preserve">z dnia 13 kwietnia 2022 r. </w:t>
      </w:r>
      <w:r w:rsidR="00E46A23"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00E46A23" w:rsidRPr="001E40B1">
        <w:rPr>
          <w:rFonts w:ascii="Arial" w:hAnsi="Arial" w:cs="Arial"/>
          <w:b/>
          <w:bCs/>
          <w:sz w:val="20"/>
          <w:szCs w:val="20"/>
        </w:rPr>
        <w:t>(Dz. U. poz. 835)</w:t>
      </w:r>
      <w:r w:rsidR="00E46A23" w:rsidRPr="00853424">
        <w:rPr>
          <w:rFonts w:ascii="Arial" w:hAnsi="Arial" w:cs="Arial"/>
          <w:sz w:val="20"/>
          <w:szCs w:val="20"/>
        </w:rPr>
        <w:t xml:space="preserve"> (</w:t>
      </w:r>
      <w:r w:rsidR="00E46A23">
        <w:rPr>
          <w:rFonts w:ascii="Arial" w:hAnsi="Arial" w:cs="Arial"/>
          <w:sz w:val="20"/>
          <w:szCs w:val="20"/>
        </w:rPr>
        <w:t>pkt.</w:t>
      </w:r>
      <w:r w:rsidR="00E46A23" w:rsidRPr="00853424">
        <w:rPr>
          <w:rFonts w:ascii="Arial" w:hAnsi="Arial" w:cs="Arial"/>
          <w:sz w:val="20"/>
          <w:szCs w:val="20"/>
        </w:rPr>
        <w:t xml:space="preserve"> 11 SWZ)</w:t>
      </w:r>
    </w:p>
    <w:p w14:paraId="3F1188D3"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1EBAD973" w14:textId="77777777" w:rsidR="00A158A0" w:rsidRPr="00853424" w:rsidRDefault="00A158A0" w:rsidP="00A158A0">
      <w:pPr>
        <w:spacing w:after="0" w:line="240" w:lineRule="auto"/>
        <w:jc w:val="both"/>
        <w:rPr>
          <w:rFonts w:ascii="Arial" w:hAnsi="Arial" w:cs="Arial"/>
          <w:sz w:val="20"/>
          <w:szCs w:val="20"/>
        </w:rPr>
      </w:pPr>
    </w:p>
    <w:p w14:paraId="609BA551" w14:textId="061C2F75" w:rsidR="00815920" w:rsidRPr="00853424" w:rsidRDefault="00636E2E" w:rsidP="00815920">
      <w:pPr>
        <w:spacing w:after="0" w:line="240" w:lineRule="auto"/>
        <w:jc w:val="both"/>
        <w:rPr>
          <w:rFonts w:ascii="Arial" w:hAnsi="Arial" w:cs="Arial"/>
          <w:sz w:val="20"/>
          <w:szCs w:val="20"/>
        </w:rPr>
      </w:pPr>
      <w:r>
        <w:rPr>
          <w:rFonts w:ascii="Arial" w:hAnsi="Arial" w:cs="Arial"/>
          <w:sz w:val="20"/>
          <w:szCs w:val="20"/>
        </w:rPr>
        <w:t>4</w:t>
      </w:r>
      <w:r w:rsidR="00815920" w:rsidRPr="00815920">
        <w:rPr>
          <w:rFonts w:ascii="Arial" w:hAnsi="Arial" w:cs="Arial"/>
          <w:sz w:val="20"/>
          <w:szCs w:val="20"/>
        </w:rPr>
        <w:t xml:space="preserve">. </w:t>
      </w:r>
      <w:r w:rsidR="00815920" w:rsidRPr="00815920">
        <w:rPr>
          <w:rFonts w:ascii="Arial" w:hAnsi="Arial" w:cs="Arial"/>
          <w:b/>
          <w:sz w:val="20"/>
          <w:szCs w:val="20"/>
        </w:rPr>
        <w:t xml:space="preserve">W załączeniu składamy oświadczenie wymagane art. 117 ust. 4 </w:t>
      </w:r>
      <w:proofErr w:type="spellStart"/>
      <w:r w:rsidR="00815920" w:rsidRPr="00815920">
        <w:rPr>
          <w:rFonts w:ascii="Arial" w:hAnsi="Arial" w:cs="Arial"/>
          <w:b/>
          <w:sz w:val="20"/>
          <w:szCs w:val="20"/>
        </w:rPr>
        <w:t>Pzp</w:t>
      </w:r>
      <w:proofErr w:type="spellEnd"/>
      <w:r w:rsidR="00815920" w:rsidRPr="00815920">
        <w:rPr>
          <w:rFonts w:ascii="Arial" w:hAnsi="Arial" w:cs="Arial"/>
          <w:sz w:val="20"/>
          <w:szCs w:val="20"/>
        </w:rPr>
        <w:t>, określające, które roboty budowlane, dostawy lub usługi wykonają poszczególni wykonawcy wspólnie ubiegający się o udzielenie zamówienia - dotyczy oferty wspólnej, składanej przez konsorcjum lub spółkę cywilną*.</w:t>
      </w:r>
      <w:r w:rsidR="00815920" w:rsidRPr="00815920">
        <w:rPr>
          <w:rFonts w:ascii="Arial" w:hAnsi="Arial" w:cs="Arial"/>
          <w:sz w:val="20"/>
          <w:szCs w:val="20"/>
        </w:rPr>
        <w:br/>
        <w:t>*skreślić, jeśli nie dotyczy.</w:t>
      </w:r>
      <w:r w:rsidR="00815920">
        <w:rPr>
          <w:rFonts w:ascii="Arial" w:hAnsi="Arial" w:cs="Arial"/>
          <w:sz w:val="20"/>
        </w:rPr>
        <w:t xml:space="preserve"> </w:t>
      </w:r>
      <w:r w:rsidR="00815920" w:rsidRPr="00853424">
        <w:rPr>
          <w:rFonts w:ascii="Arial" w:hAnsi="Arial" w:cs="Arial"/>
          <w:sz w:val="20"/>
          <w:szCs w:val="20"/>
        </w:rPr>
        <w:t xml:space="preserve">W załączeniu przekazujemy stosowne oświadczenia na wzorze stanowiącym </w:t>
      </w:r>
      <w:r w:rsidR="003F6886" w:rsidRPr="003F6886">
        <w:rPr>
          <w:rFonts w:ascii="Arial" w:hAnsi="Arial" w:cs="Arial"/>
          <w:b/>
          <w:bCs/>
          <w:sz w:val="20"/>
          <w:szCs w:val="20"/>
        </w:rPr>
        <w:t>Z</w:t>
      </w:r>
      <w:r w:rsidR="00815920" w:rsidRPr="003F6886">
        <w:rPr>
          <w:rFonts w:ascii="Arial" w:hAnsi="Arial" w:cs="Arial"/>
          <w:b/>
          <w:bCs/>
          <w:sz w:val="20"/>
          <w:szCs w:val="20"/>
        </w:rPr>
        <w:t>ałącznik</w:t>
      </w:r>
      <w:r w:rsidR="00815920" w:rsidRPr="00853424">
        <w:rPr>
          <w:rFonts w:ascii="Arial" w:hAnsi="Arial" w:cs="Arial"/>
          <w:b/>
          <w:bCs/>
          <w:sz w:val="20"/>
          <w:szCs w:val="20"/>
        </w:rPr>
        <w:t xml:space="preserve"> nr </w:t>
      </w:r>
      <w:r w:rsidR="0023071A">
        <w:rPr>
          <w:rFonts w:ascii="Arial" w:hAnsi="Arial" w:cs="Arial"/>
          <w:b/>
          <w:bCs/>
          <w:sz w:val="20"/>
          <w:szCs w:val="20"/>
        </w:rPr>
        <w:t>4</w:t>
      </w:r>
      <w:r w:rsidR="00815920" w:rsidRPr="00853424">
        <w:rPr>
          <w:rFonts w:ascii="Arial" w:hAnsi="Arial" w:cs="Arial"/>
          <w:b/>
          <w:bCs/>
          <w:sz w:val="20"/>
          <w:szCs w:val="20"/>
        </w:rPr>
        <w:t xml:space="preserve"> do SWZ</w:t>
      </w:r>
      <w:r w:rsidR="00815920" w:rsidRPr="00853424">
        <w:rPr>
          <w:rFonts w:ascii="Arial" w:hAnsi="Arial" w:cs="Arial"/>
          <w:sz w:val="20"/>
          <w:szCs w:val="20"/>
        </w:rPr>
        <w:t>.</w:t>
      </w:r>
    </w:p>
    <w:p w14:paraId="66DC2460" w14:textId="3E040A20" w:rsidR="00815920" w:rsidRDefault="00815920" w:rsidP="00A158A0">
      <w:pPr>
        <w:spacing w:after="0" w:line="240" w:lineRule="auto"/>
        <w:jc w:val="both"/>
        <w:rPr>
          <w:rFonts w:ascii="Arial" w:hAnsi="Arial" w:cs="Arial"/>
          <w:sz w:val="20"/>
          <w:szCs w:val="20"/>
        </w:rPr>
      </w:pPr>
    </w:p>
    <w:p w14:paraId="6065E9FE" w14:textId="1CB2B125" w:rsidR="00A158A0" w:rsidRPr="00BA0F63" w:rsidRDefault="00636E2E" w:rsidP="00A158A0">
      <w:pPr>
        <w:spacing w:after="0" w:line="240" w:lineRule="auto"/>
        <w:jc w:val="both"/>
        <w:rPr>
          <w:rFonts w:ascii="Arial" w:hAnsi="Arial" w:cs="Arial"/>
          <w:sz w:val="20"/>
          <w:szCs w:val="20"/>
        </w:rPr>
      </w:pPr>
      <w:r>
        <w:rPr>
          <w:rFonts w:ascii="Arial" w:hAnsi="Arial" w:cs="Arial"/>
          <w:sz w:val="20"/>
          <w:szCs w:val="20"/>
        </w:rPr>
        <w:t>5</w:t>
      </w:r>
      <w:r w:rsidR="00A158A0" w:rsidRPr="00BA0F63">
        <w:rPr>
          <w:rFonts w:ascii="Arial" w:hAnsi="Arial" w:cs="Arial"/>
          <w:sz w:val="20"/>
          <w:szCs w:val="20"/>
        </w:rPr>
        <w:t xml:space="preserve">. W przypadku wyboru naszej </w:t>
      </w:r>
      <w:r w:rsidR="00A158A0">
        <w:rPr>
          <w:rFonts w:ascii="Arial" w:hAnsi="Arial" w:cs="Arial"/>
          <w:sz w:val="20"/>
          <w:szCs w:val="20"/>
        </w:rPr>
        <w:t>oferty</w:t>
      </w:r>
      <w:r w:rsidR="00A158A0" w:rsidRPr="00BA0F63">
        <w:rPr>
          <w:rFonts w:ascii="Arial" w:hAnsi="Arial" w:cs="Arial"/>
          <w:sz w:val="20"/>
          <w:szCs w:val="20"/>
        </w:rPr>
        <w:t xml:space="preserve">, przed podpisaniem umowy złożymy </w:t>
      </w:r>
      <w:r w:rsidR="00A158A0" w:rsidRPr="00DC721B">
        <w:rPr>
          <w:rFonts w:ascii="Arial" w:hAnsi="Arial" w:cs="Arial"/>
          <w:b/>
          <w:bCs/>
          <w:sz w:val="20"/>
          <w:szCs w:val="20"/>
        </w:rPr>
        <w:t>zabezpieczenie należytego wykonania</w:t>
      </w:r>
      <w:r w:rsidR="00A158A0" w:rsidRPr="00BA0F63">
        <w:rPr>
          <w:rFonts w:ascii="Arial" w:hAnsi="Arial" w:cs="Arial"/>
          <w:sz w:val="20"/>
          <w:szCs w:val="20"/>
        </w:rPr>
        <w:t xml:space="preserve"> umowy zgodnie z warunkami ustalonymi w </w:t>
      </w:r>
      <w:r w:rsidR="00A158A0">
        <w:rPr>
          <w:rFonts w:ascii="Arial" w:hAnsi="Arial" w:cs="Arial"/>
          <w:sz w:val="20"/>
          <w:szCs w:val="20"/>
        </w:rPr>
        <w:t>ust.</w:t>
      </w:r>
      <w:r w:rsidR="00A158A0" w:rsidRPr="00BA0F63">
        <w:rPr>
          <w:rFonts w:ascii="Arial" w:hAnsi="Arial" w:cs="Arial"/>
          <w:sz w:val="20"/>
          <w:szCs w:val="20"/>
        </w:rPr>
        <w:t xml:space="preserve"> 33 SWZ, w formie …......................................................................</w:t>
      </w:r>
      <w:r w:rsidR="00E40B0E">
        <w:rPr>
          <w:rFonts w:ascii="Arial" w:hAnsi="Arial" w:cs="Arial"/>
          <w:sz w:val="20"/>
          <w:szCs w:val="20"/>
        </w:rPr>
        <w:t xml:space="preserve"> – </w:t>
      </w:r>
      <w:r w:rsidR="00E40B0E" w:rsidRPr="00E40B0E">
        <w:rPr>
          <w:rFonts w:ascii="Arial" w:hAnsi="Arial" w:cs="Arial"/>
          <w:b/>
          <w:bCs/>
          <w:sz w:val="20"/>
          <w:szCs w:val="20"/>
        </w:rPr>
        <w:t>w przypadku wystąpienia.</w:t>
      </w:r>
    </w:p>
    <w:p w14:paraId="1D077B9E" w14:textId="77777777" w:rsidR="00A158A0" w:rsidRDefault="00A158A0" w:rsidP="00853424">
      <w:pPr>
        <w:spacing w:after="0" w:line="240" w:lineRule="auto"/>
        <w:jc w:val="both"/>
        <w:rPr>
          <w:rFonts w:ascii="Arial" w:hAnsi="Arial" w:cs="Arial"/>
          <w:sz w:val="20"/>
          <w:szCs w:val="20"/>
        </w:rPr>
      </w:pPr>
    </w:p>
    <w:p w14:paraId="23D6662D" w14:textId="2B1B323F" w:rsidR="004223D9" w:rsidRPr="00853424" w:rsidRDefault="00636E2E" w:rsidP="00853424">
      <w:pPr>
        <w:spacing w:after="0" w:line="240" w:lineRule="auto"/>
        <w:jc w:val="both"/>
        <w:rPr>
          <w:rFonts w:ascii="Arial" w:hAnsi="Arial" w:cs="Arial"/>
          <w:sz w:val="20"/>
          <w:szCs w:val="20"/>
        </w:rPr>
      </w:pPr>
      <w:r>
        <w:rPr>
          <w:rFonts w:ascii="Arial" w:hAnsi="Arial" w:cs="Arial"/>
          <w:sz w:val="20"/>
          <w:szCs w:val="20"/>
        </w:rPr>
        <w:t>6</w:t>
      </w:r>
      <w:r w:rsidR="004223D9" w:rsidRPr="00853424">
        <w:rPr>
          <w:rFonts w:ascii="Arial" w:hAnsi="Arial" w:cs="Arial"/>
          <w:sz w:val="20"/>
          <w:szCs w:val="20"/>
        </w:rPr>
        <w:t>. Oświadczamy, że zapoznaliśmy się z SWZ wraz z jej załącznikami i nie wnosimy do niej zastrzeżeń oraz zdobyliśmy konieczne informacje potrzebne do właściwego wykonania zamówienia.</w:t>
      </w:r>
    </w:p>
    <w:p w14:paraId="69F1EB8A" w14:textId="77777777" w:rsidR="00175B8E" w:rsidRPr="00853424" w:rsidRDefault="00175B8E" w:rsidP="00853424">
      <w:pPr>
        <w:spacing w:after="0" w:line="240" w:lineRule="auto"/>
        <w:jc w:val="both"/>
        <w:rPr>
          <w:rFonts w:ascii="Arial" w:hAnsi="Arial" w:cs="Arial"/>
          <w:sz w:val="20"/>
          <w:szCs w:val="20"/>
        </w:rPr>
      </w:pPr>
    </w:p>
    <w:p w14:paraId="731A8511" w14:textId="0A8B8E56" w:rsidR="004223D9" w:rsidRPr="00853424" w:rsidRDefault="00636E2E" w:rsidP="00853424">
      <w:pPr>
        <w:spacing w:after="0" w:line="240" w:lineRule="auto"/>
        <w:jc w:val="both"/>
        <w:rPr>
          <w:rFonts w:ascii="Arial" w:hAnsi="Arial" w:cs="Arial"/>
          <w:sz w:val="20"/>
          <w:szCs w:val="20"/>
        </w:rPr>
      </w:pPr>
      <w:r>
        <w:rPr>
          <w:rFonts w:ascii="Arial" w:hAnsi="Arial" w:cs="Arial"/>
          <w:sz w:val="20"/>
          <w:szCs w:val="20"/>
        </w:rPr>
        <w:t>7</w:t>
      </w:r>
      <w:r w:rsidR="004223D9" w:rsidRPr="00853424">
        <w:rPr>
          <w:rFonts w:ascii="Arial" w:hAnsi="Arial" w:cs="Arial"/>
          <w:sz w:val="20"/>
          <w:szCs w:val="20"/>
        </w:rPr>
        <w:t>. Oświadczamy, że uważamy się za związanych niniejszą ofertą na czas wskazany w SWZ.</w:t>
      </w:r>
    </w:p>
    <w:p w14:paraId="1491CE4E" w14:textId="77777777" w:rsidR="00175B8E" w:rsidRPr="00853424" w:rsidRDefault="00175B8E" w:rsidP="00853424">
      <w:pPr>
        <w:spacing w:after="0" w:line="240" w:lineRule="auto"/>
        <w:jc w:val="both"/>
        <w:rPr>
          <w:rFonts w:ascii="Arial" w:hAnsi="Arial" w:cs="Arial"/>
          <w:sz w:val="20"/>
          <w:szCs w:val="20"/>
        </w:rPr>
      </w:pPr>
    </w:p>
    <w:p w14:paraId="35D513EF" w14:textId="364BE561" w:rsidR="00175B8E" w:rsidRPr="00853424" w:rsidRDefault="00636E2E" w:rsidP="00853424">
      <w:pPr>
        <w:spacing w:after="0" w:line="240" w:lineRule="auto"/>
        <w:jc w:val="both"/>
        <w:rPr>
          <w:rFonts w:ascii="Arial" w:hAnsi="Arial" w:cs="Arial"/>
          <w:sz w:val="20"/>
          <w:szCs w:val="20"/>
        </w:rPr>
      </w:pPr>
      <w:r>
        <w:rPr>
          <w:rFonts w:ascii="Arial" w:hAnsi="Arial" w:cs="Arial"/>
          <w:sz w:val="20"/>
          <w:szCs w:val="20"/>
        </w:rPr>
        <w:t>8</w:t>
      </w:r>
      <w:r w:rsidR="004223D9" w:rsidRPr="00853424">
        <w:rPr>
          <w:rFonts w:ascii="Arial" w:hAnsi="Arial" w:cs="Arial"/>
          <w:sz w:val="20"/>
          <w:szCs w:val="20"/>
        </w:rPr>
        <w:t xml:space="preserve">. Oświadczamy, że zawarty w SWZ </w:t>
      </w:r>
      <w:r w:rsidR="003C25ED">
        <w:rPr>
          <w:rFonts w:ascii="Arial" w:hAnsi="Arial" w:cs="Arial"/>
          <w:sz w:val="20"/>
          <w:szCs w:val="20"/>
        </w:rPr>
        <w:t>wzór</w:t>
      </w:r>
      <w:r w:rsidR="004223D9" w:rsidRPr="00853424">
        <w:rPr>
          <w:rFonts w:ascii="Arial" w:hAnsi="Arial" w:cs="Arial"/>
          <w:sz w:val="20"/>
          <w:szCs w:val="20"/>
        </w:rPr>
        <w:t xml:space="preserve"> umowy został przez nas zaakceptowany i zobowiązujemy się, w przypadku wybrania naszej oferty, do zawarcia umowy na wyżej wymienionych warunkach w miejscu i terminie wyznaczonym przez zamawiającego. </w:t>
      </w:r>
    </w:p>
    <w:p w14:paraId="7520DB67" w14:textId="77777777" w:rsidR="00175B8E" w:rsidRPr="00853424" w:rsidRDefault="00175B8E" w:rsidP="00853424">
      <w:pPr>
        <w:spacing w:after="0" w:line="240" w:lineRule="auto"/>
        <w:jc w:val="both"/>
        <w:rPr>
          <w:rFonts w:ascii="Arial" w:hAnsi="Arial" w:cs="Arial"/>
          <w:sz w:val="20"/>
          <w:szCs w:val="20"/>
        </w:rPr>
      </w:pPr>
    </w:p>
    <w:p w14:paraId="219E7939" w14:textId="66911BFC" w:rsidR="004223D9" w:rsidRPr="00853424" w:rsidRDefault="00636E2E" w:rsidP="00853424">
      <w:pPr>
        <w:spacing w:after="0" w:line="240" w:lineRule="auto"/>
        <w:jc w:val="both"/>
        <w:rPr>
          <w:rFonts w:ascii="Arial" w:hAnsi="Arial" w:cs="Arial"/>
          <w:sz w:val="20"/>
          <w:szCs w:val="20"/>
        </w:rPr>
      </w:pPr>
      <w:r>
        <w:rPr>
          <w:rFonts w:ascii="Arial" w:hAnsi="Arial" w:cs="Arial"/>
          <w:sz w:val="20"/>
          <w:szCs w:val="20"/>
        </w:rPr>
        <w:t>9</w:t>
      </w:r>
      <w:r w:rsidR="004223D9" w:rsidRPr="00853424">
        <w:rPr>
          <w:rFonts w:ascii="Arial" w:hAnsi="Arial" w:cs="Arial"/>
          <w:sz w:val="20"/>
          <w:szCs w:val="20"/>
        </w:rPr>
        <w:t xml:space="preserve">. Zgodnie z art. 462 ust. 2 </w:t>
      </w:r>
      <w:proofErr w:type="spellStart"/>
      <w:r w:rsidR="004223D9" w:rsidRPr="00853424">
        <w:rPr>
          <w:rFonts w:ascii="Arial" w:hAnsi="Arial" w:cs="Arial"/>
          <w:sz w:val="20"/>
          <w:szCs w:val="20"/>
        </w:rPr>
        <w:t>Pzp</w:t>
      </w:r>
      <w:proofErr w:type="spellEnd"/>
      <w:r w:rsidR="004223D9" w:rsidRPr="00853424">
        <w:rPr>
          <w:rFonts w:ascii="Arial" w:hAnsi="Arial" w:cs="Arial"/>
          <w:sz w:val="20"/>
          <w:szCs w:val="20"/>
        </w:rPr>
        <w:t>, informujemy, że:</w:t>
      </w:r>
    </w:p>
    <w:p w14:paraId="579D562C"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zamierzamy powierzyć podwykonawcom wykonanie następujących części  zamówienia:</w:t>
      </w:r>
    </w:p>
    <w:p w14:paraId="01D8E540" w14:textId="77777777" w:rsidR="00A158A0" w:rsidRDefault="00A158A0" w:rsidP="00853424">
      <w:pPr>
        <w:spacing w:after="0" w:line="240" w:lineRule="auto"/>
        <w:jc w:val="both"/>
        <w:rPr>
          <w:rFonts w:ascii="Arial" w:hAnsi="Arial" w:cs="Arial"/>
          <w:sz w:val="20"/>
          <w:szCs w:val="20"/>
        </w:rPr>
      </w:pPr>
    </w:p>
    <w:p w14:paraId="49FFC75A" w14:textId="0F77CC59" w:rsidR="004223D9" w:rsidRPr="00853424" w:rsidRDefault="00A158A0" w:rsidP="00853424">
      <w:pPr>
        <w:spacing w:after="0" w:line="240" w:lineRule="auto"/>
        <w:jc w:val="both"/>
        <w:rPr>
          <w:rFonts w:ascii="Arial" w:hAnsi="Arial" w:cs="Arial"/>
          <w:sz w:val="20"/>
          <w:szCs w:val="20"/>
        </w:rPr>
      </w:pPr>
      <w:r>
        <w:rPr>
          <w:rFonts w:ascii="Arial" w:hAnsi="Arial" w:cs="Arial"/>
          <w:sz w:val="20"/>
          <w:szCs w:val="20"/>
        </w:rPr>
        <w:t>1</w:t>
      </w:r>
      <w:r w:rsidR="00020C2E">
        <w:rPr>
          <w:rFonts w:ascii="Arial" w:hAnsi="Arial" w:cs="Arial"/>
          <w:sz w:val="20"/>
          <w:szCs w:val="20"/>
        </w:rPr>
        <w:t>2</w:t>
      </w:r>
      <w:r>
        <w:rPr>
          <w:rFonts w:ascii="Arial" w:hAnsi="Arial" w:cs="Arial"/>
          <w:sz w:val="20"/>
          <w:szCs w:val="20"/>
        </w:rPr>
        <w:t xml:space="preserve">.1 </w:t>
      </w:r>
      <w:r w:rsidR="004223D9" w:rsidRPr="00853424">
        <w:rPr>
          <w:rFonts w:ascii="Arial" w:hAnsi="Arial" w:cs="Arial"/>
          <w:sz w:val="20"/>
          <w:szCs w:val="20"/>
        </w:rPr>
        <w:t>wykonanie części dotyczącej ................ firmie      .............. z siedzibą      w ...........</w:t>
      </w:r>
      <w:r w:rsidR="00936B2A" w:rsidRPr="00853424">
        <w:rPr>
          <w:rFonts w:ascii="Arial" w:hAnsi="Arial" w:cs="Arial"/>
          <w:sz w:val="20"/>
          <w:szCs w:val="20"/>
        </w:rPr>
        <w:t>.....</w:t>
      </w:r>
      <w:r w:rsidR="004223D9" w:rsidRPr="00853424">
        <w:rPr>
          <w:rFonts w:ascii="Arial" w:hAnsi="Arial" w:cs="Arial"/>
          <w:sz w:val="20"/>
          <w:szCs w:val="20"/>
        </w:rPr>
        <w:t>....... .</w:t>
      </w:r>
    </w:p>
    <w:p w14:paraId="748F9AB7"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70D8876D" w14:textId="77777777" w:rsidR="00A158A0" w:rsidRDefault="00A158A0" w:rsidP="00853424">
      <w:pPr>
        <w:spacing w:after="0" w:line="240" w:lineRule="auto"/>
        <w:jc w:val="both"/>
        <w:rPr>
          <w:rFonts w:ascii="Arial" w:hAnsi="Arial" w:cs="Arial"/>
          <w:sz w:val="20"/>
          <w:szCs w:val="20"/>
        </w:rPr>
      </w:pPr>
    </w:p>
    <w:p w14:paraId="442F4236" w14:textId="49930EF2" w:rsidR="004223D9" w:rsidRPr="00853424" w:rsidRDefault="00A158A0" w:rsidP="00853424">
      <w:pPr>
        <w:spacing w:after="0" w:line="240" w:lineRule="auto"/>
        <w:jc w:val="both"/>
        <w:rPr>
          <w:rFonts w:ascii="Arial" w:hAnsi="Arial" w:cs="Arial"/>
          <w:sz w:val="20"/>
          <w:szCs w:val="20"/>
        </w:rPr>
      </w:pPr>
      <w:r>
        <w:rPr>
          <w:rFonts w:ascii="Arial" w:hAnsi="Arial" w:cs="Arial"/>
          <w:sz w:val="20"/>
          <w:szCs w:val="20"/>
        </w:rPr>
        <w:t>1</w:t>
      </w:r>
      <w:r w:rsidR="00020C2E">
        <w:rPr>
          <w:rFonts w:ascii="Arial" w:hAnsi="Arial" w:cs="Arial"/>
          <w:sz w:val="20"/>
          <w:szCs w:val="20"/>
        </w:rPr>
        <w:t>2</w:t>
      </w:r>
      <w:r>
        <w:rPr>
          <w:rFonts w:ascii="Arial" w:hAnsi="Arial" w:cs="Arial"/>
          <w:sz w:val="20"/>
          <w:szCs w:val="20"/>
        </w:rPr>
        <w:t xml:space="preserve">.2 </w:t>
      </w:r>
      <w:r w:rsidR="004223D9" w:rsidRPr="00853424">
        <w:rPr>
          <w:rFonts w:ascii="Arial" w:hAnsi="Arial" w:cs="Arial"/>
          <w:sz w:val="20"/>
          <w:szCs w:val="20"/>
        </w:rPr>
        <w:t>wykonanie części dotyczącej ........... firmie  ............ z siedzibą  w .................. .</w:t>
      </w:r>
    </w:p>
    <w:p w14:paraId="640BE277" w14:textId="7B1F8EC5"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04B51C99" w14:textId="77777777" w:rsidR="003115FC" w:rsidRPr="00853424" w:rsidRDefault="003115FC" w:rsidP="00853424">
      <w:pPr>
        <w:spacing w:after="0" w:line="240" w:lineRule="auto"/>
        <w:jc w:val="both"/>
        <w:rPr>
          <w:rFonts w:ascii="Arial" w:hAnsi="Arial" w:cs="Arial"/>
          <w:sz w:val="20"/>
          <w:szCs w:val="20"/>
        </w:rPr>
      </w:pPr>
    </w:p>
    <w:p w14:paraId="36FBC8B2" w14:textId="3316C4F7"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 nie zamierzamy powierzyć podwykonawcom wykonania żadnej części zamówienia.</w:t>
      </w:r>
    </w:p>
    <w:p w14:paraId="0B8F1817" w14:textId="77777777" w:rsidR="003115FC" w:rsidRPr="00853424" w:rsidRDefault="003115FC" w:rsidP="00853424">
      <w:pPr>
        <w:spacing w:after="0" w:line="240" w:lineRule="auto"/>
        <w:jc w:val="both"/>
        <w:rPr>
          <w:rFonts w:ascii="Arial" w:hAnsi="Arial" w:cs="Arial"/>
          <w:sz w:val="20"/>
          <w:szCs w:val="20"/>
        </w:rPr>
      </w:pPr>
    </w:p>
    <w:p w14:paraId="744F29DB" w14:textId="78E9B321"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 etapie składania ofert nie jesteśmy w stanie określić czy będziemy korzystać  z podwykonawców.</w:t>
      </w:r>
    </w:p>
    <w:p w14:paraId="1C05A48E" w14:textId="7777777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4751AF68" w14:textId="77777777" w:rsidR="00175B8E" w:rsidRPr="00853424" w:rsidRDefault="00175B8E" w:rsidP="00853424">
      <w:pPr>
        <w:spacing w:after="0" w:line="240" w:lineRule="auto"/>
        <w:jc w:val="both"/>
        <w:rPr>
          <w:rFonts w:ascii="Arial" w:hAnsi="Arial" w:cs="Arial"/>
          <w:sz w:val="20"/>
          <w:szCs w:val="20"/>
        </w:rPr>
      </w:pPr>
    </w:p>
    <w:p w14:paraId="116B98B0" w14:textId="78064434" w:rsidR="00936B2A" w:rsidRPr="00853424" w:rsidRDefault="00636E2E" w:rsidP="00853424">
      <w:pPr>
        <w:widowControl w:val="0"/>
        <w:spacing w:after="0" w:line="240" w:lineRule="auto"/>
        <w:jc w:val="both"/>
        <w:rPr>
          <w:rFonts w:ascii="Arial" w:hAnsi="Arial" w:cs="Arial"/>
          <w:sz w:val="20"/>
          <w:szCs w:val="20"/>
        </w:rPr>
      </w:pPr>
      <w:r>
        <w:rPr>
          <w:rFonts w:ascii="Arial" w:eastAsia="TimesNewRomanPSMT" w:hAnsi="Arial" w:cs="Arial"/>
          <w:sz w:val="20"/>
          <w:szCs w:val="20"/>
        </w:rPr>
        <w:t>10</w:t>
      </w:r>
      <w:r w:rsidR="00936B2A" w:rsidRPr="00853424">
        <w:rPr>
          <w:rFonts w:ascii="Arial" w:eastAsia="TimesNewRomanPSMT" w:hAnsi="Arial" w:cs="Arial"/>
          <w:sz w:val="20"/>
          <w:szCs w:val="20"/>
        </w:rPr>
        <w:t xml:space="preserve">. </w:t>
      </w:r>
      <w:r w:rsidR="00936B2A" w:rsidRPr="00853424">
        <w:rPr>
          <w:rFonts w:ascii="Arial" w:hAnsi="Arial" w:cs="Arial"/>
          <w:sz w:val="20"/>
          <w:szCs w:val="20"/>
        </w:rPr>
        <w:t>Oświadczamy, że jesteśmy/nie jesteśmy* czynnym podatnikiem w podatku od towarów i usług VAT, prowadząc działalność gospodarczą posługujemy się numerem identyfikacji podatkowej NIP…………………………….</w:t>
      </w:r>
    </w:p>
    <w:p w14:paraId="4E8DA043" w14:textId="77777777" w:rsidR="00EE0300" w:rsidRPr="00853424" w:rsidRDefault="00EE0300" w:rsidP="00EE0300">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59EAF397" w14:textId="77777777" w:rsidR="00936B2A" w:rsidRPr="00853424" w:rsidRDefault="00936B2A" w:rsidP="00853424">
      <w:pPr>
        <w:widowControl w:val="0"/>
        <w:tabs>
          <w:tab w:val="left" w:pos="284"/>
        </w:tabs>
        <w:spacing w:after="0" w:line="240" w:lineRule="auto"/>
        <w:jc w:val="both"/>
        <w:rPr>
          <w:rFonts w:ascii="Arial" w:hAnsi="Arial" w:cs="Arial"/>
          <w:iCs/>
          <w:sz w:val="20"/>
          <w:szCs w:val="20"/>
        </w:rPr>
      </w:pPr>
      <w:r w:rsidRPr="00853424">
        <w:rPr>
          <w:rFonts w:ascii="Arial" w:hAnsi="Arial" w:cs="Arial"/>
          <w:iCs/>
          <w:sz w:val="20"/>
          <w:szCs w:val="20"/>
        </w:rPr>
        <w:t>W przypadku składania oferty wspólnej przez kilku przedsiębiorców (tzw. konsorcjum) lub przez spółkę cywilną, każdy ze wspólników konsorcjum lub spółki cywilnej musi złożyć ww. oświadczenie.</w:t>
      </w:r>
    </w:p>
    <w:p w14:paraId="1D32F276" w14:textId="77777777" w:rsidR="00175B8E" w:rsidRPr="00853424" w:rsidRDefault="00175B8E" w:rsidP="00853424">
      <w:pPr>
        <w:widowControl w:val="0"/>
        <w:tabs>
          <w:tab w:val="left" w:pos="284"/>
        </w:tabs>
        <w:spacing w:after="0" w:line="240" w:lineRule="auto"/>
        <w:jc w:val="both"/>
        <w:rPr>
          <w:rFonts w:ascii="Arial" w:hAnsi="Arial" w:cs="Arial"/>
          <w:sz w:val="20"/>
          <w:szCs w:val="20"/>
        </w:rPr>
      </w:pPr>
    </w:p>
    <w:p w14:paraId="1B9B6693" w14:textId="1337F429" w:rsidR="00936B2A" w:rsidRPr="00853424" w:rsidRDefault="00636E2E" w:rsidP="00853424">
      <w:pPr>
        <w:widowControl w:val="0"/>
        <w:tabs>
          <w:tab w:val="left" w:pos="284"/>
        </w:tabs>
        <w:spacing w:after="0" w:line="240" w:lineRule="auto"/>
        <w:jc w:val="both"/>
        <w:rPr>
          <w:rFonts w:ascii="Arial" w:hAnsi="Arial" w:cs="Arial"/>
          <w:sz w:val="20"/>
          <w:szCs w:val="20"/>
        </w:rPr>
      </w:pPr>
      <w:r>
        <w:rPr>
          <w:rFonts w:ascii="Arial" w:hAnsi="Arial" w:cs="Arial"/>
          <w:sz w:val="20"/>
          <w:szCs w:val="20"/>
        </w:rPr>
        <w:t>10</w:t>
      </w:r>
      <w:r w:rsidR="00936B2A" w:rsidRPr="00853424">
        <w:rPr>
          <w:rFonts w:ascii="Arial" w:hAnsi="Arial" w:cs="Arial"/>
          <w:sz w:val="20"/>
          <w:szCs w:val="20"/>
        </w:rPr>
        <w:t xml:space="preserve">.1 Oświadczamy, że rachunek bankowy nr: ………………………………………….………….. jest właściwy do uregulowania należności wynikającej z przedmiotowego przetargu, służy do rozliczeń finansowych w ramach wykonywanej przez nas działalności gospodarczej i jest dla niego prowadzony rachunek VAT, o którym mowa w art. 2 pkt 37 ustawy z dnia 11 marca 2004 r. o podatku od towarów i usług. Rachunek jest zgłoszony do ………………………………………………….………… </w:t>
      </w:r>
      <w:r w:rsidR="00936B2A" w:rsidRPr="00853424">
        <w:rPr>
          <w:rFonts w:ascii="Arial" w:hAnsi="Arial" w:cs="Arial"/>
          <w:i/>
          <w:sz w:val="20"/>
          <w:szCs w:val="20"/>
        </w:rPr>
        <w:t>(proszę wskazać Urząd Skarbowy)</w:t>
      </w:r>
      <w:r w:rsidR="00936B2A" w:rsidRPr="00853424">
        <w:rPr>
          <w:rFonts w:ascii="Arial" w:hAnsi="Arial" w:cs="Arial"/>
          <w:sz w:val="20"/>
          <w:szCs w:val="20"/>
        </w:rPr>
        <w:t xml:space="preserve"> i widnieje w wykazie podmiotów zarejestrowanych jako podatnicy VAT, niezarejestrowanych oraz wykreślonych i przywróconych do rejestru VAT.</w:t>
      </w:r>
    </w:p>
    <w:p w14:paraId="13DA49C9" w14:textId="77777777" w:rsidR="00175B8E" w:rsidRPr="00853424" w:rsidRDefault="00175B8E" w:rsidP="00853424">
      <w:pPr>
        <w:spacing w:after="0" w:line="240" w:lineRule="auto"/>
        <w:jc w:val="both"/>
        <w:rPr>
          <w:rFonts w:ascii="Arial" w:hAnsi="Arial" w:cs="Arial"/>
          <w:sz w:val="20"/>
          <w:szCs w:val="20"/>
        </w:rPr>
      </w:pPr>
    </w:p>
    <w:p w14:paraId="7215A2A9" w14:textId="13C63839" w:rsidR="00DC721B" w:rsidRPr="00DC721B" w:rsidRDefault="00636E2E" w:rsidP="00DC721B">
      <w:pPr>
        <w:tabs>
          <w:tab w:val="left" w:pos="16756"/>
        </w:tabs>
        <w:spacing w:after="0" w:line="240" w:lineRule="auto"/>
        <w:rPr>
          <w:rFonts w:ascii="Arial" w:hAnsi="Arial" w:cs="Arial"/>
          <w:sz w:val="20"/>
        </w:rPr>
      </w:pPr>
      <w:r>
        <w:rPr>
          <w:rFonts w:ascii="Arial" w:hAnsi="Arial" w:cs="Arial"/>
          <w:bCs/>
          <w:sz w:val="20"/>
        </w:rPr>
        <w:t>11</w:t>
      </w:r>
      <w:r w:rsidR="00DC721B" w:rsidRPr="00DC721B">
        <w:rPr>
          <w:rFonts w:ascii="Arial" w:hAnsi="Arial" w:cs="Arial"/>
          <w:bCs/>
          <w:sz w:val="20"/>
        </w:rPr>
        <w:t>. Oświadczamy,</w:t>
      </w:r>
      <w:r w:rsidR="00DC721B" w:rsidRPr="00DC721B">
        <w:rPr>
          <w:rFonts w:ascii="Arial" w:hAnsi="Arial" w:cs="Arial"/>
          <w:sz w:val="20"/>
        </w:rPr>
        <w:t xml:space="preserve"> </w:t>
      </w:r>
      <w:r w:rsidR="00DC721B" w:rsidRPr="00DC721B">
        <w:rPr>
          <w:rFonts w:ascii="Arial" w:hAnsi="Arial" w:cs="Arial"/>
          <w:bCs/>
          <w:sz w:val="20"/>
        </w:rPr>
        <w:t>że</w:t>
      </w:r>
      <w:r w:rsidR="00DC721B" w:rsidRPr="00DC721B">
        <w:rPr>
          <w:rFonts w:ascii="Arial" w:hAnsi="Arial" w:cs="Arial"/>
          <w:sz w:val="20"/>
        </w:rPr>
        <w:t>:</w:t>
      </w:r>
    </w:p>
    <w:p w14:paraId="430E19BE" w14:textId="77777777" w:rsidR="00DC721B" w:rsidRPr="00DC721B" w:rsidRDefault="00DC721B" w:rsidP="00DC721B">
      <w:pPr>
        <w:tabs>
          <w:tab w:val="left" w:pos="16756"/>
        </w:tabs>
        <w:spacing w:after="0" w:line="240" w:lineRule="auto"/>
        <w:jc w:val="both"/>
        <w:rPr>
          <w:rFonts w:ascii="Arial" w:hAnsi="Arial" w:cs="Arial"/>
          <w:sz w:val="20"/>
        </w:rPr>
      </w:pPr>
      <w:r w:rsidRPr="006C569B">
        <w:rPr>
          <w:rFonts w:ascii="Arial" w:hAnsi="Arial" w:cs="Arial"/>
          <w:b/>
          <w:sz w:val="20"/>
        </w:rPr>
        <w:t>* </w:t>
      </w:r>
      <w:r w:rsidRPr="00DC721B">
        <w:rPr>
          <w:rFonts w:ascii="Arial" w:hAnsi="Arial" w:cs="Arial"/>
          <w:b/>
          <w:sz w:val="20"/>
        </w:rPr>
        <w:t> nie należymy do żadnej grupy kapitałowej</w:t>
      </w:r>
    </w:p>
    <w:p w14:paraId="0EFE5AAE" w14:textId="77777777" w:rsidR="00DC721B" w:rsidRPr="00DC721B" w:rsidRDefault="00DC721B" w:rsidP="00DC721B">
      <w:pPr>
        <w:tabs>
          <w:tab w:val="left" w:pos="17892"/>
        </w:tabs>
        <w:spacing w:after="0" w:line="240" w:lineRule="auto"/>
        <w:jc w:val="both"/>
        <w:rPr>
          <w:rFonts w:ascii="Arial" w:hAnsi="Arial" w:cs="Arial"/>
          <w:sz w:val="20"/>
        </w:rPr>
      </w:pPr>
      <w:r w:rsidRPr="006C569B">
        <w:rPr>
          <w:rFonts w:ascii="Arial" w:hAnsi="Arial" w:cs="Arial"/>
          <w:b/>
          <w:bCs/>
          <w:sz w:val="20"/>
        </w:rPr>
        <w:t>* </w:t>
      </w:r>
      <w:r w:rsidRPr="00DC721B">
        <w:rPr>
          <w:rFonts w:ascii="Arial" w:hAnsi="Arial" w:cs="Arial"/>
          <w:b/>
          <w:bCs/>
          <w:color w:val="FF0000"/>
          <w:sz w:val="20"/>
        </w:rPr>
        <w:t> </w:t>
      </w:r>
      <w:r w:rsidRPr="00DC721B">
        <w:rPr>
          <w:rFonts w:ascii="Arial" w:hAnsi="Arial" w:cs="Arial"/>
          <w:b/>
          <w:sz w:val="20"/>
        </w:rPr>
        <w:t>należymy do grupy kapitałowej</w:t>
      </w:r>
      <w:r w:rsidRPr="00DC721B">
        <w:rPr>
          <w:rFonts w:ascii="Arial" w:hAnsi="Arial" w:cs="Arial"/>
          <w:sz w:val="20"/>
        </w:rPr>
        <w:t xml:space="preserve"> i po udostępnieniu przez zamawiającego informacji z otwarcia ofert w niniejszym postępowaniu, </w:t>
      </w:r>
      <w:r w:rsidRPr="00DC721B">
        <w:rPr>
          <w:rFonts w:ascii="Arial" w:hAnsi="Arial" w:cs="Arial"/>
          <w:b/>
          <w:sz w:val="20"/>
        </w:rPr>
        <w:t>złożymy oświadczenie</w:t>
      </w:r>
      <w:r w:rsidRPr="00DC721B">
        <w:rPr>
          <w:rFonts w:ascii="Arial" w:hAnsi="Arial" w:cs="Arial"/>
          <w:sz w:val="20"/>
        </w:rPr>
        <w:t xml:space="preserve"> w zakresie art. 108 ust. 1 pkt 5 ustawy </w:t>
      </w:r>
      <w:proofErr w:type="spellStart"/>
      <w:r w:rsidRPr="00DC721B">
        <w:rPr>
          <w:rFonts w:ascii="Arial" w:hAnsi="Arial" w:cs="Arial"/>
          <w:sz w:val="20"/>
        </w:rPr>
        <w:t>Pzp</w:t>
      </w:r>
      <w:proofErr w:type="spellEnd"/>
      <w:r w:rsidRPr="00DC721B">
        <w:rPr>
          <w:rFonts w:ascii="Arial" w:hAnsi="Arial" w:cs="Arial"/>
          <w:sz w:val="20"/>
        </w:rPr>
        <w:t>:</w:t>
      </w:r>
    </w:p>
    <w:p w14:paraId="4EE971B8" w14:textId="7275C70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lastRenderedPageBreak/>
        <w:t>- o braku przynależności do tej samej grupy kapitałowej w rozumieniu ustawy z dnia 16 lutego 2007 r. o ochronie konkurencji i konsumentów</w:t>
      </w:r>
      <w:r w:rsidR="002E24E4">
        <w:rPr>
          <w:rFonts w:ascii="Arial" w:hAnsi="Arial" w:cs="Arial"/>
          <w:color w:val="auto"/>
          <w:sz w:val="20"/>
        </w:rPr>
        <w:t xml:space="preserve"> </w:t>
      </w:r>
      <w:r w:rsidR="002E24E4" w:rsidRPr="002E24E4">
        <w:rPr>
          <w:rFonts w:ascii="Arial" w:hAnsi="Arial" w:cs="Arial"/>
          <w:sz w:val="20"/>
        </w:rPr>
        <w:t>(</w:t>
      </w:r>
      <w:proofErr w:type="spellStart"/>
      <w:r w:rsidR="002E24E4" w:rsidRPr="002E24E4">
        <w:rPr>
          <w:rFonts w:ascii="Arial" w:hAnsi="Arial" w:cs="Arial"/>
          <w:sz w:val="20"/>
        </w:rPr>
        <w:t>t.j</w:t>
      </w:r>
      <w:proofErr w:type="spellEnd"/>
      <w:r w:rsidR="002E24E4" w:rsidRPr="002E24E4">
        <w:rPr>
          <w:rFonts w:ascii="Arial" w:hAnsi="Arial" w:cs="Arial"/>
          <w:sz w:val="20"/>
        </w:rPr>
        <w:t>. Dz. U. z 2021 r. poz. 275)</w:t>
      </w:r>
      <w:r w:rsidRPr="002E24E4">
        <w:rPr>
          <w:rFonts w:ascii="Arial" w:hAnsi="Arial" w:cs="Arial"/>
          <w:color w:val="auto"/>
          <w:sz w:val="20"/>
        </w:rPr>
        <w:t>, z</w:t>
      </w:r>
      <w:r w:rsidRPr="00DC721B">
        <w:rPr>
          <w:rFonts w:ascii="Arial" w:hAnsi="Arial" w:cs="Arial"/>
          <w:color w:val="auto"/>
          <w:sz w:val="20"/>
        </w:rPr>
        <w:t xml:space="preserve"> innym wykonawcą, który złożył odrębną ofertę albo</w:t>
      </w:r>
      <w:r>
        <w:rPr>
          <w:rFonts w:ascii="Arial" w:hAnsi="Arial" w:cs="Arial"/>
          <w:color w:val="auto"/>
          <w:sz w:val="20"/>
        </w:rPr>
        <w:t>,</w:t>
      </w:r>
      <w:r w:rsidRPr="00DC721B">
        <w:rPr>
          <w:rFonts w:ascii="Arial" w:hAnsi="Arial" w:cs="Arial"/>
          <w:color w:val="auto"/>
          <w:sz w:val="20"/>
        </w:rPr>
        <w:t xml:space="preserve"> </w:t>
      </w:r>
    </w:p>
    <w:p w14:paraId="6CBC75A2" w14:textId="7777777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t>- o przynależności do tej samej grupy kapitałowej wraz z dokumentami lub informacjami potwierdzającymi przygotowanie oferty niezależnie od innego wykonawcy należącego do tej samej grupy kapitałowej.</w:t>
      </w:r>
    </w:p>
    <w:p w14:paraId="38F54102" w14:textId="77777777" w:rsidR="006C569B" w:rsidRPr="00853424" w:rsidRDefault="006C569B" w:rsidP="006C569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C7BF371" w14:textId="77777777" w:rsidR="006C569B" w:rsidRDefault="006C569B" w:rsidP="00DC721B">
      <w:pPr>
        <w:tabs>
          <w:tab w:val="left" w:pos="284"/>
          <w:tab w:val="left" w:pos="8584"/>
          <w:tab w:val="left" w:pos="9020"/>
        </w:tabs>
        <w:spacing w:after="0" w:line="240" w:lineRule="auto"/>
        <w:jc w:val="both"/>
        <w:rPr>
          <w:rFonts w:ascii="Arial" w:hAnsi="Arial" w:cs="Arial"/>
          <w:b/>
          <w:bCs/>
          <w:iCs/>
          <w:sz w:val="20"/>
          <w:szCs w:val="23"/>
        </w:rPr>
      </w:pPr>
    </w:p>
    <w:p w14:paraId="4D5CF42E" w14:textId="33CBCCC8" w:rsidR="00DC721B" w:rsidRPr="00DC721B" w:rsidRDefault="00DC721B" w:rsidP="00DC721B">
      <w:pPr>
        <w:tabs>
          <w:tab w:val="left" w:pos="284"/>
          <w:tab w:val="left" w:pos="8584"/>
          <w:tab w:val="left" w:pos="9020"/>
        </w:tabs>
        <w:spacing w:after="0" w:line="240" w:lineRule="auto"/>
        <w:jc w:val="both"/>
        <w:rPr>
          <w:rFonts w:ascii="Arial" w:hAnsi="Arial" w:cs="Arial"/>
          <w:iCs/>
          <w:sz w:val="20"/>
          <w:szCs w:val="23"/>
        </w:rPr>
      </w:pPr>
      <w:r w:rsidRPr="00DC721B">
        <w:rPr>
          <w:rFonts w:ascii="Arial" w:hAnsi="Arial" w:cs="Arial"/>
          <w:b/>
          <w:bCs/>
          <w:iCs/>
          <w:sz w:val="20"/>
          <w:szCs w:val="23"/>
        </w:rPr>
        <w:t>W przypadku składania oferty wspólnej przez kilku przedsiębiorców</w:t>
      </w:r>
      <w:r w:rsidRPr="00DC721B">
        <w:rPr>
          <w:rFonts w:ascii="Arial" w:hAnsi="Arial" w:cs="Arial"/>
          <w:iCs/>
          <w:sz w:val="20"/>
          <w:szCs w:val="23"/>
        </w:rPr>
        <w:t xml:space="preserve"> (tzw. konsorcjum) </w:t>
      </w:r>
      <w:r w:rsidRPr="00DC721B">
        <w:rPr>
          <w:rFonts w:ascii="Arial" w:hAnsi="Arial" w:cs="Arial"/>
          <w:b/>
          <w:bCs/>
          <w:iCs/>
          <w:sz w:val="20"/>
          <w:szCs w:val="23"/>
        </w:rPr>
        <w:t>lub przez spółkę cywilną</w:t>
      </w:r>
      <w:r w:rsidRPr="00DC721B">
        <w:rPr>
          <w:rFonts w:ascii="Arial" w:hAnsi="Arial" w:cs="Arial"/>
          <w:iCs/>
          <w:sz w:val="20"/>
          <w:szCs w:val="23"/>
        </w:rPr>
        <w:t>, każdy ze wspólników konsorcjum lub spółki cywilnej musi złożyć ww. oświadczenie.</w:t>
      </w:r>
    </w:p>
    <w:p w14:paraId="73BB7462" w14:textId="77777777" w:rsidR="00DC721B" w:rsidRPr="00DC721B" w:rsidRDefault="00DC721B" w:rsidP="00DC721B">
      <w:pPr>
        <w:spacing w:after="0" w:line="240" w:lineRule="auto"/>
        <w:jc w:val="both"/>
        <w:rPr>
          <w:rFonts w:ascii="Arial" w:hAnsi="Arial" w:cs="Arial"/>
          <w:sz w:val="20"/>
          <w:szCs w:val="20"/>
        </w:rPr>
      </w:pPr>
    </w:p>
    <w:p w14:paraId="35028E40" w14:textId="4266134D" w:rsidR="00DC721B" w:rsidRPr="00DC721B" w:rsidRDefault="00DC721B" w:rsidP="00DC721B">
      <w:pPr>
        <w:tabs>
          <w:tab w:val="left" w:pos="16756"/>
        </w:tabs>
        <w:jc w:val="both"/>
        <w:rPr>
          <w:rFonts w:ascii="Arial" w:hAnsi="Arial" w:cs="Arial"/>
          <w:sz w:val="20"/>
        </w:rPr>
      </w:pPr>
      <w:r w:rsidRPr="00DC721B">
        <w:rPr>
          <w:rFonts w:ascii="Arial" w:hAnsi="Arial" w:cs="Arial"/>
          <w:sz w:val="20"/>
        </w:rPr>
        <w:t>1</w:t>
      </w:r>
      <w:r w:rsidR="00636E2E">
        <w:rPr>
          <w:rFonts w:ascii="Arial" w:hAnsi="Arial" w:cs="Arial"/>
          <w:sz w:val="20"/>
        </w:rPr>
        <w:t>2</w:t>
      </w:r>
      <w:r w:rsidRPr="00DC721B">
        <w:rPr>
          <w:rFonts w:ascii="Arial" w:hAnsi="Arial" w:cs="Arial"/>
          <w:sz w:val="20"/>
        </w:rPr>
        <w:t>. Podajemy</w:t>
      </w:r>
      <w:r w:rsidR="00051C58">
        <w:rPr>
          <w:rFonts w:ascii="Arial" w:hAnsi="Arial" w:cs="Arial"/>
          <w:sz w:val="20"/>
        </w:rPr>
        <w:t>/wskazujemy</w:t>
      </w:r>
      <w:r w:rsidRPr="00DC721B">
        <w:rPr>
          <w:rFonts w:ascii="Arial" w:hAnsi="Arial" w:cs="Arial"/>
          <w:sz w:val="20"/>
        </w:rPr>
        <w:t xml:space="preserve"> adres strony internetowej, na której są dostępne w formie elektronicznej: odpis z właściwego rejestru lub z centralnej ewidencji i informacji o działalności gospodarczej: ………………………………………………………………………………………………………………………</w:t>
      </w:r>
      <w:r>
        <w:rPr>
          <w:rFonts w:ascii="Arial" w:hAnsi="Arial" w:cs="Arial"/>
          <w:sz w:val="20"/>
        </w:rPr>
        <w:t>.</w:t>
      </w:r>
      <w:r w:rsidRPr="00DC721B">
        <w:rPr>
          <w:rFonts w:ascii="Arial" w:hAnsi="Arial" w:cs="Arial"/>
          <w:sz w:val="20"/>
        </w:rPr>
        <w:t xml:space="preserve">                                                                                         </w:t>
      </w:r>
    </w:p>
    <w:p w14:paraId="3E1809F0" w14:textId="77777777" w:rsidR="00DC721B" w:rsidRPr="00DC721B" w:rsidRDefault="00DC721B" w:rsidP="00DC721B">
      <w:pPr>
        <w:tabs>
          <w:tab w:val="left" w:pos="284"/>
          <w:tab w:val="left" w:pos="8584"/>
          <w:tab w:val="left" w:pos="9020"/>
        </w:tabs>
        <w:spacing w:after="120"/>
        <w:jc w:val="both"/>
        <w:rPr>
          <w:rFonts w:ascii="Arial" w:hAnsi="Arial" w:cs="Arial"/>
          <w:iCs/>
          <w:sz w:val="20"/>
          <w:szCs w:val="23"/>
        </w:rPr>
      </w:pPr>
      <w:r w:rsidRPr="00DC721B">
        <w:rPr>
          <w:rFonts w:ascii="Arial" w:hAnsi="Arial" w:cs="Arial"/>
          <w:iCs/>
          <w:sz w:val="20"/>
          <w:szCs w:val="23"/>
        </w:rPr>
        <w:t>W przypadku składania oferty wspólnej przez kilku przedsiębiorców (tzw. konsorcjum) lub przez spółkę cywilną, każdy ze wspólników konsorcjum lub spółki cywilnej musi podać ww. adres.</w:t>
      </w:r>
    </w:p>
    <w:p w14:paraId="6A132612" w14:textId="3E30705D"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636E2E">
        <w:rPr>
          <w:rFonts w:ascii="Arial" w:hAnsi="Arial" w:cs="Arial"/>
          <w:sz w:val="20"/>
          <w:szCs w:val="20"/>
        </w:rPr>
        <w:t>3</w:t>
      </w:r>
      <w:r w:rsidRPr="00853424">
        <w:rPr>
          <w:rFonts w:ascii="Arial" w:hAnsi="Arial" w:cs="Arial"/>
          <w:sz w:val="20"/>
          <w:szCs w:val="20"/>
        </w:rPr>
        <w:t xml:space="preserve">. 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14:paraId="0FD4B2A2" w14:textId="6DD5ADC4" w:rsidR="00E668E1" w:rsidRDefault="00E668E1" w:rsidP="00853424">
      <w:pPr>
        <w:spacing w:after="0" w:line="240" w:lineRule="auto"/>
        <w:jc w:val="both"/>
        <w:rPr>
          <w:rFonts w:ascii="Arial" w:hAnsi="Arial" w:cs="Arial"/>
          <w:sz w:val="20"/>
          <w:szCs w:val="20"/>
        </w:rPr>
      </w:pPr>
    </w:p>
    <w:p w14:paraId="5F0EE7E9" w14:textId="125438FC" w:rsidR="00E668E1" w:rsidRDefault="00E668E1" w:rsidP="00E668E1">
      <w:pPr>
        <w:tabs>
          <w:tab w:val="left" w:pos="0"/>
          <w:tab w:val="left" w:pos="705"/>
          <w:tab w:val="num" w:pos="1065"/>
        </w:tabs>
        <w:suppressAutoHyphens/>
        <w:spacing w:after="0" w:line="240" w:lineRule="auto"/>
        <w:jc w:val="both"/>
        <w:rPr>
          <w:rFonts w:ascii="Arial" w:eastAsia="Times New Roman" w:hAnsi="Arial" w:cs="Arial"/>
          <w:kern w:val="1"/>
          <w:sz w:val="20"/>
          <w:szCs w:val="20"/>
          <w:lang w:eastAsia="ar-SA"/>
        </w:rPr>
      </w:pPr>
      <w:r>
        <w:rPr>
          <w:rFonts w:ascii="Arial" w:hAnsi="Arial" w:cs="Arial"/>
          <w:sz w:val="20"/>
          <w:szCs w:val="20"/>
        </w:rPr>
        <w:t>1</w:t>
      </w:r>
      <w:r w:rsidR="00636E2E">
        <w:rPr>
          <w:rFonts w:ascii="Arial" w:hAnsi="Arial" w:cs="Arial"/>
          <w:sz w:val="20"/>
          <w:szCs w:val="20"/>
        </w:rPr>
        <w:t>4</w:t>
      </w:r>
      <w:r>
        <w:rPr>
          <w:rFonts w:ascii="Arial" w:hAnsi="Arial" w:cs="Arial"/>
          <w:sz w:val="20"/>
          <w:szCs w:val="20"/>
        </w:rPr>
        <w:t>.</w:t>
      </w:r>
      <w:r w:rsidR="00020C2E">
        <w:rPr>
          <w:rFonts w:ascii="Arial" w:hAnsi="Arial" w:cs="Arial"/>
          <w:sz w:val="20"/>
          <w:szCs w:val="20"/>
        </w:rPr>
        <w:t xml:space="preserve"> </w:t>
      </w:r>
      <w:r w:rsidRPr="002D1608">
        <w:rPr>
          <w:rFonts w:ascii="Arial" w:eastAsia="Times New Roman" w:hAnsi="Arial" w:cs="Arial"/>
          <w:kern w:val="1"/>
          <w:sz w:val="20"/>
          <w:szCs w:val="20"/>
          <w:lang w:eastAsia="ar-SA"/>
        </w:rPr>
        <w:t xml:space="preserve">Przedstawicielem ze strony Wykonawcy w zakresie wykonywania obowiązków umownych jest: </w:t>
      </w:r>
      <w:r>
        <w:rPr>
          <w:rFonts w:ascii="Arial" w:eastAsia="Times New Roman" w:hAnsi="Arial" w:cs="Arial"/>
          <w:kern w:val="1"/>
          <w:sz w:val="20"/>
          <w:szCs w:val="20"/>
          <w:lang w:eastAsia="ar-SA"/>
        </w:rPr>
        <w:t>……</w:t>
      </w:r>
      <w:r w:rsidR="00020C2E">
        <w:rPr>
          <w:rFonts w:ascii="Arial" w:eastAsia="Times New Roman" w:hAnsi="Arial" w:cs="Arial"/>
          <w:kern w:val="1"/>
          <w:sz w:val="20"/>
          <w:szCs w:val="20"/>
          <w:lang w:eastAsia="ar-SA"/>
        </w:rPr>
        <w:t>………</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Tel</w:t>
      </w:r>
      <w:r w:rsidR="00020C2E">
        <w:rPr>
          <w:rFonts w:ascii="Arial" w:eastAsia="Times New Roman" w:hAnsi="Arial" w:cs="Arial"/>
          <w:kern w:val="1"/>
          <w:sz w:val="20"/>
          <w:szCs w:val="20"/>
          <w:lang w:eastAsia="ar-SA"/>
        </w:rPr>
        <w:t xml:space="preserve"> kom:</w:t>
      </w:r>
      <w:r>
        <w:rPr>
          <w:rFonts w:ascii="Arial" w:eastAsia="Times New Roman" w:hAnsi="Arial" w:cs="Arial"/>
          <w:kern w:val="1"/>
          <w:sz w:val="20"/>
          <w:szCs w:val="20"/>
          <w:lang w:eastAsia="ar-SA"/>
        </w:rPr>
        <w:t>…</w:t>
      </w:r>
      <w:r w:rsidR="00020C2E">
        <w:rPr>
          <w:rFonts w:ascii="Arial" w:eastAsia="Times New Roman" w:hAnsi="Arial" w:cs="Arial"/>
          <w:kern w:val="1"/>
          <w:sz w:val="20"/>
          <w:szCs w:val="20"/>
          <w:lang w:eastAsia="ar-SA"/>
        </w:rPr>
        <w:t>………..</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mail: </w:t>
      </w:r>
      <w:r>
        <w:t>……</w:t>
      </w:r>
      <w:r w:rsidR="00020C2E">
        <w:t>…..</w:t>
      </w:r>
      <w:r>
        <w:t>………</w:t>
      </w:r>
    </w:p>
    <w:p w14:paraId="37A25624" w14:textId="441AD1F2" w:rsidR="00722B60" w:rsidRDefault="00722B60" w:rsidP="00853424">
      <w:pPr>
        <w:spacing w:after="0" w:line="240" w:lineRule="auto"/>
        <w:jc w:val="both"/>
        <w:rPr>
          <w:rFonts w:ascii="Arial" w:hAnsi="Arial" w:cs="Arial"/>
          <w:sz w:val="20"/>
          <w:szCs w:val="20"/>
        </w:rPr>
      </w:pPr>
    </w:p>
    <w:p w14:paraId="53F505CF" w14:textId="79ECA851" w:rsidR="00636E2E" w:rsidRDefault="00636E2E" w:rsidP="00853424">
      <w:pPr>
        <w:spacing w:after="0" w:line="240" w:lineRule="auto"/>
        <w:jc w:val="both"/>
        <w:rPr>
          <w:rFonts w:ascii="Arial" w:hAnsi="Arial" w:cs="Arial"/>
          <w:sz w:val="20"/>
          <w:szCs w:val="20"/>
        </w:rPr>
      </w:pPr>
    </w:p>
    <w:p w14:paraId="07022EA1" w14:textId="77777777" w:rsidR="00636E2E" w:rsidRPr="00853424" w:rsidRDefault="00636E2E" w:rsidP="00853424">
      <w:pPr>
        <w:spacing w:after="0" w:line="240" w:lineRule="auto"/>
        <w:jc w:val="both"/>
        <w:rPr>
          <w:rFonts w:ascii="Arial" w:hAnsi="Arial" w:cs="Arial"/>
          <w:sz w:val="20"/>
          <w:szCs w:val="20"/>
        </w:rPr>
      </w:pPr>
    </w:p>
    <w:p w14:paraId="7BA86324" w14:textId="7F209744" w:rsidR="004223D9" w:rsidRPr="00853424" w:rsidRDefault="004223D9" w:rsidP="00DC721B">
      <w:pPr>
        <w:spacing w:after="0" w:line="240" w:lineRule="auto"/>
        <w:jc w:val="right"/>
        <w:rPr>
          <w:rFonts w:ascii="Arial" w:hAnsi="Arial" w:cs="Arial"/>
          <w:sz w:val="20"/>
          <w:szCs w:val="20"/>
        </w:rPr>
      </w:pPr>
      <w:r w:rsidRPr="00853424">
        <w:rPr>
          <w:rFonts w:ascii="Arial" w:hAnsi="Arial" w:cs="Arial"/>
          <w:sz w:val="20"/>
          <w:szCs w:val="20"/>
        </w:rPr>
        <w:t>…............................................</w:t>
      </w:r>
    </w:p>
    <w:p w14:paraId="7A127636" w14:textId="77777777" w:rsidR="00427C83" w:rsidRPr="00427C83" w:rsidRDefault="00427C83" w:rsidP="00427C83">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314DDD3F" w14:textId="0452CC78" w:rsidR="00427C83" w:rsidRDefault="00427C83" w:rsidP="00427C83">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777ABE68" w14:textId="3AE79010" w:rsidR="007815E7" w:rsidRDefault="007815E7" w:rsidP="00427C83">
      <w:pPr>
        <w:spacing w:after="0" w:line="240" w:lineRule="auto"/>
        <w:jc w:val="right"/>
        <w:rPr>
          <w:rFonts w:ascii="Arial" w:hAnsi="Arial" w:cs="Arial"/>
          <w:iCs/>
          <w:sz w:val="18"/>
          <w:szCs w:val="18"/>
        </w:rPr>
      </w:pPr>
    </w:p>
    <w:p w14:paraId="608E7CEB" w14:textId="555B2BAC" w:rsidR="007815E7" w:rsidRDefault="007815E7" w:rsidP="00427C83">
      <w:pPr>
        <w:spacing w:after="0" w:line="240" w:lineRule="auto"/>
        <w:jc w:val="right"/>
        <w:rPr>
          <w:rFonts w:ascii="Arial" w:hAnsi="Arial" w:cs="Arial"/>
          <w:iCs/>
          <w:sz w:val="18"/>
          <w:szCs w:val="18"/>
        </w:rPr>
      </w:pPr>
    </w:p>
    <w:p w14:paraId="25A73955" w14:textId="1B4F2F2C" w:rsidR="007815E7" w:rsidRDefault="007815E7" w:rsidP="00427C83">
      <w:pPr>
        <w:spacing w:after="0" w:line="240" w:lineRule="auto"/>
        <w:jc w:val="right"/>
        <w:rPr>
          <w:rFonts w:ascii="Arial" w:hAnsi="Arial" w:cs="Arial"/>
          <w:iCs/>
          <w:sz w:val="18"/>
          <w:szCs w:val="18"/>
        </w:rPr>
      </w:pPr>
    </w:p>
    <w:p w14:paraId="47D174CA" w14:textId="497A4000" w:rsidR="007815E7" w:rsidRDefault="007815E7" w:rsidP="00427C83">
      <w:pPr>
        <w:spacing w:after="0" w:line="240" w:lineRule="auto"/>
        <w:jc w:val="right"/>
        <w:rPr>
          <w:rFonts w:ascii="Arial" w:hAnsi="Arial" w:cs="Arial"/>
          <w:iCs/>
          <w:sz w:val="18"/>
          <w:szCs w:val="18"/>
        </w:rPr>
      </w:pPr>
    </w:p>
    <w:p w14:paraId="71F618F0" w14:textId="0927A055" w:rsidR="007815E7" w:rsidRDefault="007815E7" w:rsidP="00427C83">
      <w:pPr>
        <w:spacing w:after="0" w:line="240" w:lineRule="auto"/>
        <w:jc w:val="right"/>
        <w:rPr>
          <w:rFonts w:ascii="Arial" w:hAnsi="Arial" w:cs="Arial"/>
          <w:iCs/>
          <w:sz w:val="18"/>
          <w:szCs w:val="18"/>
        </w:rPr>
      </w:pPr>
    </w:p>
    <w:p w14:paraId="503E9B25" w14:textId="4FA82B7E" w:rsidR="007815E7" w:rsidRDefault="007815E7" w:rsidP="00427C83">
      <w:pPr>
        <w:spacing w:after="0" w:line="240" w:lineRule="auto"/>
        <w:jc w:val="right"/>
        <w:rPr>
          <w:rFonts w:ascii="Arial" w:hAnsi="Arial" w:cs="Arial"/>
          <w:iCs/>
          <w:sz w:val="18"/>
          <w:szCs w:val="18"/>
        </w:rPr>
      </w:pPr>
    </w:p>
    <w:p w14:paraId="019960C3" w14:textId="7421C019" w:rsidR="00020C2E" w:rsidRDefault="00020C2E" w:rsidP="00427C83">
      <w:pPr>
        <w:spacing w:after="0" w:line="240" w:lineRule="auto"/>
        <w:jc w:val="right"/>
        <w:rPr>
          <w:rFonts w:ascii="Arial" w:hAnsi="Arial" w:cs="Arial"/>
          <w:iCs/>
          <w:sz w:val="18"/>
          <w:szCs w:val="18"/>
        </w:rPr>
      </w:pPr>
    </w:p>
    <w:p w14:paraId="4DD3862E" w14:textId="46CF64E8" w:rsidR="00020C2E" w:rsidRDefault="00020C2E" w:rsidP="00427C83">
      <w:pPr>
        <w:spacing w:after="0" w:line="240" w:lineRule="auto"/>
        <w:jc w:val="right"/>
        <w:rPr>
          <w:rFonts w:ascii="Arial" w:hAnsi="Arial" w:cs="Arial"/>
          <w:iCs/>
          <w:sz w:val="18"/>
          <w:szCs w:val="18"/>
        </w:rPr>
      </w:pPr>
    </w:p>
    <w:p w14:paraId="1D5EFC17" w14:textId="5FF9AFBB" w:rsidR="00020C2E" w:rsidRDefault="00020C2E" w:rsidP="00427C83">
      <w:pPr>
        <w:spacing w:after="0" w:line="240" w:lineRule="auto"/>
        <w:jc w:val="right"/>
        <w:rPr>
          <w:rFonts w:ascii="Arial" w:hAnsi="Arial" w:cs="Arial"/>
          <w:iCs/>
          <w:sz w:val="18"/>
          <w:szCs w:val="18"/>
        </w:rPr>
      </w:pPr>
    </w:p>
    <w:p w14:paraId="5D83F700" w14:textId="77777777" w:rsidR="005139C1" w:rsidRDefault="005139C1" w:rsidP="00427C83">
      <w:pPr>
        <w:spacing w:after="0" w:line="240" w:lineRule="auto"/>
        <w:jc w:val="right"/>
        <w:rPr>
          <w:rFonts w:ascii="Arial" w:hAnsi="Arial" w:cs="Arial"/>
          <w:iCs/>
          <w:sz w:val="18"/>
          <w:szCs w:val="18"/>
        </w:rPr>
      </w:pPr>
    </w:p>
    <w:p w14:paraId="7DE2A149" w14:textId="77777777" w:rsidR="005139C1" w:rsidRDefault="005139C1" w:rsidP="00427C83">
      <w:pPr>
        <w:spacing w:after="0" w:line="240" w:lineRule="auto"/>
        <w:jc w:val="right"/>
        <w:rPr>
          <w:rFonts w:ascii="Arial" w:hAnsi="Arial" w:cs="Arial"/>
          <w:iCs/>
          <w:sz w:val="18"/>
          <w:szCs w:val="18"/>
        </w:rPr>
      </w:pPr>
    </w:p>
    <w:p w14:paraId="477BE1A0" w14:textId="77777777" w:rsidR="005139C1" w:rsidRDefault="005139C1" w:rsidP="00427C83">
      <w:pPr>
        <w:spacing w:after="0" w:line="240" w:lineRule="auto"/>
        <w:jc w:val="right"/>
        <w:rPr>
          <w:rFonts w:ascii="Arial" w:hAnsi="Arial" w:cs="Arial"/>
          <w:iCs/>
          <w:sz w:val="18"/>
          <w:szCs w:val="18"/>
        </w:rPr>
      </w:pPr>
    </w:p>
    <w:p w14:paraId="64A3D59F" w14:textId="77777777" w:rsidR="005139C1" w:rsidRDefault="005139C1" w:rsidP="00427C83">
      <w:pPr>
        <w:spacing w:after="0" w:line="240" w:lineRule="auto"/>
        <w:jc w:val="right"/>
        <w:rPr>
          <w:rFonts w:ascii="Arial" w:hAnsi="Arial" w:cs="Arial"/>
          <w:iCs/>
          <w:sz w:val="18"/>
          <w:szCs w:val="18"/>
        </w:rPr>
      </w:pPr>
    </w:p>
    <w:p w14:paraId="521B4129" w14:textId="77777777" w:rsidR="005139C1" w:rsidRDefault="005139C1" w:rsidP="00427C83">
      <w:pPr>
        <w:spacing w:after="0" w:line="240" w:lineRule="auto"/>
        <w:jc w:val="right"/>
        <w:rPr>
          <w:rFonts w:ascii="Arial" w:hAnsi="Arial" w:cs="Arial"/>
          <w:iCs/>
          <w:sz w:val="18"/>
          <w:szCs w:val="18"/>
        </w:rPr>
      </w:pPr>
    </w:p>
    <w:p w14:paraId="5AAA3000" w14:textId="77777777" w:rsidR="005139C1" w:rsidRDefault="005139C1" w:rsidP="00427C83">
      <w:pPr>
        <w:spacing w:after="0" w:line="240" w:lineRule="auto"/>
        <w:jc w:val="right"/>
        <w:rPr>
          <w:rFonts w:ascii="Arial" w:hAnsi="Arial" w:cs="Arial"/>
          <w:iCs/>
          <w:sz w:val="18"/>
          <w:szCs w:val="18"/>
        </w:rPr>
      </w:pPr>
    </w:p>
    <w:p w14:paraId="7BB6136E" w14:textId="77777777" w:rsidR="005139C1" w:rsidRDefault="005139C1" w:rsidP="00427C83">
      <w:pPr>
        <w:spacing w:after="0" w:line="240" w:lineRule="auto"/>
        <w:jc w:val="right"/>
        <w:rPr>
          <w:rFonts w:ascii="Arial" w:hAnsi="Arial" w:cs="Arial"/>
          <w:iCs/>
          <w:sz w:val="18"/>
          <w:szCs w:val="18"/>
        </w:rPr>
      </w:pPr>
    </w:p>
    <w:p w14:paraId="0F585D94" w14:textId="77777777" w:rsidR="005139C1" w:rsidRDefault="005139C1" w:rsidP="00427C83">
      <w:pPr>
        <w:spacing w:after="0" w:line="240" w:lineRule="auto"/>
        <w:jc w:val="right"/>
        <w:rPr>
          <w:rFonts w:ascii="Arial" w:hAnsi="Arial" w:cs="Arial"/>
          <w:iCs/>
          <w:sz w:val="18"/>
          <w:szCs w:val="18"/>
        </w:rPr>
      </w:pPr>
    </w:p>
    <w:p w14:paraId="08D78DAD" w14:textId="5062D92C" w:rsidR="00020C2E" w:rsidRDefault="00020C2E" w:rsidP="00427C83">
      <w:pPr>
        <w:spacing w:after="0" w:line="240" w:lineRule="auto"/>
        <w:jc w:val="right"/>
        <w:rPr>
          <w:rFonts w:ascii="Arial" w:hAnsi="Arial" w:cs="Arial"/>
          <w:iCs/>
          <w:sz w:val="18"/>
          <w:szCs w:val="18"/>
        </w:rPr>
      </w:pPr>
    </w:p>
    <w:p w14:paraId="7B325714" w14:textId="77777777" w:rsidR="00020C2E" w:rsidRDefault="00020C2E" w:rsidP="00427C83">
      <w:pPr>
        <w:spacing w:after="0" w:line="240" w:lineRule="auto"/>
        <w:jc w:val="right"/>
        <w:rPr>
          <w:rFonts w:ascii="Arial" w:hAnsi="Arial" w:cs="Arial"/>
          <w:iCs/>
          <w:sz w:val="18"/>
          <w:szCs w:val="18"/>
        </w:rPr>
      </w:pPr>
    </w:p>
    <w:p w14:paraId="0A07A395" w14:textId="621B4293" w:rsidR="007815E7" w:rsidRDefault="007815E7" w:rsidP="00427C83">
      <w:pPr>
        <w:spacing w:after="0" w:line="240" w:lineRule="auto"/>
        <w:jc w:val="right"/>
        <w:rPr>
          <w:rFonts w:ascii="Arial" w:hAnsi="Arial" w:cs="Arial"/>
          <w:iCs/>
          <w:sz w:val="18"/>
          <w:szCs w:val="18"/>
        </w:rPr>
      </w:pPr>
    </w:p>
    <w:p w14:paraId="4AD5EB20" w14:textId="155E57BF" w:rsidR="007815E7" w:rsidRDefault="007815E7" w:rsidP="00427C83">
      <w:pPr>
        <w:spacing w:after="0" w:line="240" w:lineRule="auto"/>
        <w:jc w:val="right"/>
        <w:rPr>
          <w:rFonts w:ascii="Arial" w:hAnsi="Arial" w:cs="Arial"/>
          <w:iCs/>
          <w:sz w:val="18"/>
          <w:szCs w:val="18"/>
        </w:rPr>
      </w:pPr>
    </w:p>
    <w:p w14:paraId="5F58E8D7" w14:textId="79C38C0F" w:rsidR="00A00A0E" w:rsidRDefault="00A00A0E" w:rsidP="00427C83">
      <w:pPr>
        <w:spacing w:after="0" w:line="240" w:lineRule="auto"/>
        <w:jc w:val="right"/>
        <w:rPr>
          <w:rFonts w:ascii="Arial" w:hAnsi="Arial" w:cs="Arial"/>
          <w:iCs/>
          <w:sz w:val="18"/>
          <w:szCs w:val="18"/>
        </w:rPr>
      </w:pPr>
    </w:p>
    <w:p w14:paraId="5DE116C8" w14:textId="1F33CFE6" w:rsidR="00636E2E" w:rsidRDefault="00636E2E" w:rsidP="00427C83">
      <w:pPr>
        <w:spacing w:after="0" w:line="240" w:lineRule="auto"/>
        <w:jc w:val="right"/>
        <w:rPr>
          <w:rFonts w:ascii="Arial" w:hAnsi="Arial" w:cs="Arial"/>
          <w:iCs/>
          <w:sz w:val="18"/>
          <w:szCs w:val="18"/>
        </w:rPr>
      </w:pPr>
    </w:p>
    <w:p w14:paraId="21BB6AD8" w14:textId="2DFEB477" w:rsidR="00636E2E" w:rsidRDefault="00636E2E" w:rsidP="00427C83">
      <w:pPr>
        <w:spacing w:after="0" w:line="240" w:lineRule="auto"/>
        <w:jc w:val="right"/>
        <w:rPr>
          <w:rFonts w:ascii="Arial" w:hAnsi="Arial" w:cs="Arial"/>
          <w:iCs/>
          <w:sz w:val="18"/>
          <w:szCs w:val="18"/>
        </w:rPr>
      </w:pPr>
    </w:p>
    <w:p w14:paraId="1F5E0476" w14:textId="74DDE46D" w:rsidR="00636E2E" w:rsidRDefault="00636E2E" w:rsidP="00427C83">
      <w:pPr>
        <w:spacing w:after="0" w:line="240" w:lineRule="auto"/>
        <w:jc w:val="right"/>
        <w:rPr>
          <w:rFonts w:ascii="Arial" w:hAnsi="Arial" w:cs="Arial"/>
          <w:iCs/>
          <w:sz w:val="18"/>
          <w:szCs w:val="18"/>
        </w:rPr>
      </w:pPr>
    </w:p>
    <w:p w14:paraId="7F912753" w14:textId="7E9E938F" w:rsidR="00636E2E" w:rsidRDefault="00636E2E" w:rsidP="00427C83">
      <w:pPr>
        <w:spacing w:after="0" w:line="240" w:lineRule="auto"/>
        <w:jc w:val="right"/>
        <w:rPr>
          <w:rFonts w:ascii="Arial" w:hAnsi="Arial" w:cs="Arial"/>
          <w:iCs/>
          <w:sz w:val="18"/>
          <w:szCs w:val="18"/>
        </w:rPr>
      </w:pPr>
    </w:p>
    <w:p w14:paraId="248FD142" w14:textId="77777777" w:rsidR="00636E2E" w:rsidRDefault="00636E2E" w:rsidP="00427C83">
      <w:pPr>
        <w:spacing w:after="0" w:line="240" w:lineRule="auto"/>
        <w:jc w:val="right"/>
        <w:rPr>
          <w:rFonts w:ascii="Arial" w:hAnsi="Arial" w:cs="Arial"/>
          <w:iCs/>
          <w:sz w:val="18"/>
          <w:szCs w:val="18"/>
        </w:rPr>
      </w:pPr>
    </w:p>
    <w:p w14:paraId="46B8C1B8" w14:textId="77777777" w:rsidR="00A00A0E" w:rsidRDefault="00A00A0E" w:rsidP="00427C83">
      <w:pPr>
        <w:spacing w:after="0" w:line="240" w:lineRule="auto"/>
        <w:jc w:val="right"/>
        <w:rPr>
          <w:rFonts w:ascii="Arial" w:hAnsi="Arial" w:cs="Arial"/>
          <w:iCs/>
          <w:sz w:val="18"/>
          <w:szCs w:val="18"/>
        </w:rPr>
      </w:pPr>
    </w:p>
    <w:p w14:paraId="162C2761" w14:textId="36EF5ECC" w:rsidR="007815E7" w:rsidRDefault="007815E7" w:rsidP="00427C83">
      <w:pPr>
        <w:spacing w:after="0" w:line="240" w:lineRule="auto"/>
        <w:jc w:val="right"/>
        <w:rPr>
          <w:rFonts w:ascii="Arial" w:hAnsi="Arial" w:cs="Arial"/>
          <w:iCs/>
          <w:sz w:val="18"/>
          <w:szCs w:val="18"/>
        </w:rPr>
      </w:pPr>
    </w:p>
    <w:p w14:paraId="1814988B" w14:textId="692CDD91" w:rsidR="007815E7" w:rsidRDefault="007815E7" w:rsidP="00427C83">
      <w:pPr>
        <w:spacing w:after="0" w:line="240" w:lineRule="auto"/>
        <w:jc w:val="right"/>
        <w:rPr>
          <w:rFonts w:ascii="Arial" w:hAnsi="Arial" w:cs="Arial"/>
          <w:iCs/>
          <w:sz w:val="18"/>
          <w:szCs w:val="18"/>
        </w:rPr>
      </w:pPr>
    </w:p>
    <w:p w14:paraId="63E67F7E" w14:textId="7492CD67" w:rsidR="001A70CE" w:rsidRPr="00051C58" w:rsidRDefault="005317FC" w:rsidP="002714E4">
      <w:pPr>
        <w:tabs>
          <w:tab w:val="left" w:pos="2278"/>
        </w:tabs>
        <w:spacing w:after="0" w:line="240" w:lineRule="auto"/>
        <w:jc w:val="right"/>
        <w:rPr>
          <w:rFonts w:ascii="Arial" w:hAnsi="Arial" w:cs="Arial"/>
          <w:b/>
          <w:bCs/>
        </w:rPr>
      </w:pPr>
      <w:r>
        <w:rPr>
          <w:rFonts w:ascii="Arial" w:hAnsi="Arial" w:cs="Arial"/>
          <w:sz w:val="18"/>
          <w:szCs w:val="18"/>
        </w:rPr>
        <w:lastRenderedPageBreak/>
        <w:tab/>
      </w:r>
      <w:r w:rsidR="001A70CE" w:rsidRPr="00051C58">
        <w:rPr>
          <w:rFonts w:ascii="Arial" w:hAnsi="Arial" w:cs="Arial"/>
          <w:b/>
          <w:bCs/>
        </w:rPr>
        <w:t>Załącznik nr 2 do SWZ</w:t>
      </w:r>
    </w:p>
    <w:p w14:paraId="7957A303" w14:textId="77777777" w:rsidR="00773795" w:rsidRPr="00051C58" w:rsidRDefault="00773795" w:rsidP="00773795">
      <w:pPr>
        <w:spacing w:after="0" w:line="240" w:lineRule="auto"/>
        <w:jc w:val="both"/>
        <w:rPr>
          <w:rFonts w:ascii="Arial" w:hAnsi="Arial" w:cs="Arial"/>
        </w:rPr>
      </w:pPr>
      <w:r w:rsidRPr="00051C58">
        <w:rPr>
          <w:rFonts w:ascii="Arial" w:hAnsi="Arial" w:cs="Arial"/>
        </w:rPr>
        <w:t>Dane dotyczące Wykonawcy:</w:t>
      </w:r>
    </w:p>
    <w:p w14:paraId="3215AB7E" w14:textId="77777777" w:rsidR="00773795" w:rsidRPr="00051C58" w:rsidRDefault="00773795" w:rsidP="00773795">
      <w:pPr>
        <w:spacing w:after="0" w:line="240" w:lineRule="auto"/>
        <w:jc w:val="both"/>
        <w:rPr>
          <w:rFonts w:ascii="Arial" w:hAnsi="Arial" w:cs="Arial"/>
        </w:rPr>
      </w:pPr>
      <w:r w:rsidRPr="00051C58">
        <w:rPr>
          <w:rFonts w:ascii="Arial" w:hAnsi="Arial" w:cs="Arial"/>
        </w:rPr>
        <w:t>Nazwa …………….……</w:t>
      </w:r>
    </w:p>
    <w:p w14:paraId="0460CEED" w14:textId="77777777" w:rsidR="00773795" w:rsidRPr="00051C58" w:rsidRDefault="00773795" w:rsidP="00773795">
      <w:pPr>
        <w:spacing w:after="0" w:line="240" w:lineRule="auto"/>
        <w:jc w:val="both"/>
        <w:rPr>
          <w:rFonts w:ascii="Arial" w:hAnsi="Arial" w:cs="Arial"/>
        </w:rPr>
      </w:pPr>
      <w:r w:rsidRPr="00051C58">
        <w:rPr>
          <w:rFonts w:ascii="Arial" w:hAnsi="Arial" w:cs="Arial"/>
        </w:rPr>
        <w:t>Siedziba ……………….</w:t>
      </w:r>
    </w:p>
    <w:p w14:paraId="10EF1EE3" w14:textId="77777777" w:rsidR="00773795" w:rsidRPr="00051C58" w:rsidRDefault="00773795" w:rsidP="00773795">
      <w:pPr>
        <w:spacing w:after="0" w:line="240" w:lineRule="auto"/>
        <w:jc w:val="both"/>
        <w:rPr>
          <w:rFonts w:ascii="Arial" w:hAnsi="Arial" w:cs="Arial"/>
        </w:rPr>
      </w:pPr>
      <w:r w:rsidRPr="00051C58">
        <w:rPr>
          <w:rFonts w:ascii="Arial" w:hAnsi="Arial" w:cs="Arial"/>
        </w:rPr>
        <w:t>nr telefonu. …………….</w:t>
      </w:r>
    </w:p>
    <w:p w14:paraId="40809433" w14:textId="77777777" w:rsidR="00773795" w:rsidRPr="00051C58" w:rsidRDefault="00773795" w:rsidP="00773795">
      <w:pPr>
        <w:spacing w:after="0" w:line="240" w:lineRule="auto"/>
        <w:jc w:val="both"/>
        <w:rPr>
          <w:rFonts w:ascii="Arial" w:hAnsi="Arial" w:cs="Arial"/>
        </w:rPr>
      </w:pPr>
      <w:r w:rsidRPr="00051C58">
        <w:rPr>
          <w:rFonts w:ascii="Arial" w:hAnsi="Arial" w:cs="Arial"/>
        </w:rPr>
        <w:t>e-mail: :………………...</w:t>
      </w:r>
    </w:p>
    <w:p w14:paraId="1FC2490A" w14:textId="77777777" w:rsidR="00773795" w:rsidRPr="00051C58" w:rsidRDefault="00773795" w:rsidP="00773795">
      <w:pPr>
        <w:spacing w:after="0" w:line="240" w:lineRule="auto"/>
        <w:jc w:val="both"/>
        <w:rPr>
          <w:rFonts w:ascii="Arial" w:hAnsi="Arial" w:cs="Arial"/>
        </w:rPr>
      </w:pPr>
      <w:r w:rsidRPr="00051C58">
        <w:rPr>
          <w:rFonts w:ascii="Arial" w:hAnsi="Arial" w:cs="Arial"/>
        </w:rPr>
        <w:t>nr NIP:  ………………………...…………………………...</w:t>
      </w:r>
    </w:p>
    <w:p w14:paraId="7B78B64F" w14:textId="77777777" w:rsidR="00773795" w:rsidRPr="00051C58" w:rsidRDefault="00773795" w:rsidP="00773795">
      <w:pPr>
        <w:spacing w:after="0" w:line="240" w:lineRule="auto"/>
        <w:jc w:val="both"/>
        <w:rPr>
          <w:rFonts w:ascii="Arial" w:hAnsi="Arial" w:cs="Arial"/>
        </w:rPr>
      </w:pPr>
      <w:r w:rsidRPr="00051C58">
        <w:rPr>
          <w:rFonts w:ascii="Arial" w:hAnsi="Arial" w:cs="Arial"/>
        </w:rPr>
        <w:t>nr REGON:…….…………………………………………...</w:t>
      </w:r>
    </w:p>
    <w:p w14:paraId="58907FFF" w14:textId="39D155DD" w:rsidR="00773795" w:rsidRPr="00051C58" w:rsidRDefault="00773795" w:rsidP="00773795">
      <w:pPr>
        <w:spacing w:after="0" w:line="240" w:lineRule="auto"/>
        <w:ind w:right="-2"/>
        <w:rPr>
          <w:rFonts w:ascii="Arial" w:hAnsi="Arial" w:cs="Arial"/>
          <w:iCs/>
        </w:rPr>
      </w:pPr>
      <w:r w:rsidRPr="00051C58">
        <w:rPr>
          <w:rFonts w:ascii="Arial" w:hAnsi="Arial" w:cs="Arial"/>
          <w:iCs/>
        </w:rPr>
        <w:t>reprezentowany przez (w przypadku wystąpienia): ………………………………………………….</w:t>
      </w:r>
    </w:p>
    <w:p w14:paraId="3A8B4B4E" w14:textId="53F5DB93" w:rsidR="00773795" w:rsidRPr="00051C58" w:rsidRDefault="00773795" w:rsidP="00773795">
      <w:pPr>
        <w:spacing w:after="0" w:line="240" w:lineRule="auto"/>
        <w:ind w:left="1416" w:right="-2"/>
        <w:rPr>
          <w:rFonts w:ascii="Arial" w:hAnsi="Arial" w:cs="Arial"/>
        </w:rPr>
      </w:pPr>
      <w:r w:rsidRPr="00051C58">
        <w:rPr>
          <w:rFonts w:ascii="Arial" w:hAnsi="Arial" w:cs="Arial"/>
          <w:i/>
        </w:rPr>
        <w:t xml:space="preserve">            </w:t>
      </w:r>
      <w:r w:rsidRPr="00051C58">
        <w:rPr>
          <w:rFonts w:ascii="Arial" w:hAnsi="Arial" w:cs="Arial"/>
        </w:rPr>
        <w:t>(Imię i nazwisko, stanowisko/podstawa do reprezentacji)</w:t>
      </w:r>
    </w:p>
    <w:p w14:paraId="594E0FF4" w14:textId="77777777" w:rsidR="00175B8E" w:rsidRPr="00051C58" w:rsidRDefault="00175B8E" w:rsidP="00853424">
      <w:pPr>
        <w:spacing w:after="0" w:line="240" w:lineRule="auto"/>
        <w:jc w:val="both"/>
        <w:rPr>
          <w:rFonts w:ascii="Arial" w:hAnsi="Arial" w:cs="Arial"/>
        </w:rPr>
      </w:pPr>
    </w:p>
    <w:p w14:paraId="65687270" w14:textId="72FB19DC" w:rsidR="00DC721B" w:rsidRPr="00051C58" w:rsidRDefault="001A70CE" w:rsidP="00DC721B">
      <w:pPr>
        <w:spacing w:after="0" w:line="240" w:lineRule="auto"/>
        <w:jc w:val="center"/>
        <w:rPr>
          <w:rFonts w:ascii="Arial" w:hAnsi="Arial" w:cs="Arial"/>
        </w:rPr>
      </w:pPr>
      <w:r w:rsidRPr="00051C58">
        <w:rPr>
          <w:rFonts w:ascii="Arial" w:hAnsi="Arial" w:cs="Arial"/>
          <w:b/>
          <w:bCs/>
        </w:rPr>
        <w:t>Oświadczenie składane na podstawie art. 125 ust. 1 ustawy z dnia 11 września 2019 r.</w:t>
      </w:r>
      <w:r w:rsidR="00722B60" w:rsidRPr="00051C58">
        <w:rPr>
          <w:rFonts w:ascii="Arial" w:hAnsi="Arial" w:cs="Arial"/>
          <w:b/>
          <w:bCs/>
        </w:rPr>
        <w:t xml:space="preserve"> </w:t>
      </w:r>
      <w:r w:rsidRPr="00051C58">
        <w:rPr>
          <w:rFonts w:ascii="Arial" w:hAnsi="Arial" w:cs="Arial"/>
          <w:b/>
          <w:bCs/>
        </w:rPr>
        <w:t xml:space="preserve">Prawo zamówień publicznych (dalej jako: </w:t>
      </w:r>
      <w:proofErr w:type="spellStart"/>
      <w:r w:rsidRPr="00051C58">
        <w:rPr>
          <w:rFonts w:ascii="Arial" w:hAnsi="Arial" w:cs="Arial"/>
          <w:b/>
          <w:bCs/>
        </w:rPr>
        <w:t>Pzp</w:t>
      </w:r>
      <w:proofErr w:type="spellEnd"/>
      <w:r w:rsidRPr="00051C58">
        <w:rPr>
          <w:rFonts w:ascii="Arial" w:hAnsi="Arial" w:cs="Arial"/>
          <w:b/>
          <w:bCs/>
        </w:rPr>
        <w:t>)</w:t>
      </w:r>
      <w:r w:rsidRPr="00051C58">
        <w:rPr>
          <w:rFonts w:ascii="Arial" w:hAnsi="Arial" w:cs="Arial"/>
        </w:rPr>
        <w:t xml:space="preserve"> </w:t>
      </w:r>
    </w:p>
    <w:p w14:paraId="4E7DE6D1" w14:textId="61E33B57" w:rsidR="001A70CE" w:rsidRPr="00051C58" w:rsidRDefault="001A70CE" w:rsidP="00DC721B">
      <w:pPr>
        <w:spacing w:after="0" w:line="240" w:lineRule="auto"/>
        <w:rPr>
          <w:rFonts w:ascii="Arial" w:hAnsi="Arial" w:cs="Arial"/>
        </w:rPr>
      </w:pPr>
      <w:r w:rsidRPr="00051C58">
        <w:rPr>
          <w:rFonts w:ascii="Arial" w:hAnsi="Arial" w:cs="Arial"/>
        </w:rPr>
        <w:t>DOTYCZĄCE:</w:t>
      </w:r>
    </w:p>
    <w:p w14:paraId="468F76CA" w14:textId="77777777" w:rsidR="00175B8E" w:rsidRDefault="00175B8E" w:rsidP="00853424">
      <w:pPr>
        <w:spacing w:after="0" w:line="240" w:lineRule="auto"/>
        <w:jc w:val="both"/>
        <w:rPr>
          <w:rFonts w:ascii="Arial" w:hAnsi="Arial" w:cs="Arial"/>
        </w:rPr>
      </w:pPr>
    </w:p>
    <w:p w14:paraId="5F9E3B9C" w14:textId="77777777" w:rsidR="005139C1" w:rsidRPr="00051C58" w:rsidRDefault="005139C1" w:rsidP="005139C1">
      <w:pPr>
        <w:spacing w:after="0" w:line="240" w:lineRule="auto"/>
        <w:jc w:val="both"/>
        <w:rPr>
          <w:rFonts w:ascii="Arial" w:hAnsi="Arial" w:cs="Arial"/>
        </w:rPr>
      </w:pPr>
      <w:r w:rsidRPr="00051C58">
        <w:rPr>
          <w:rFonts w:ascii="Arial" w:hAnsi="Arial" w:cs="Arial"/>
        </w:rPr>
        <w:t>1. SPEŁNIANIA WARUNKÓW UDZIAŁU W POSTĘPOWANIU, o których mowa w punktach: 17.1 lub/i 17.2 SWZ (w przypadku wystąpienia) oraz</w:t>
      </w:r>
    </w:p>
    <w:p w14:paraId="4CC5E991" w14:textId="77777777" w:rsidR="005139C1" w:rsidRPr="00051C58" w:rsidRDefault="005139C1" w:rsidP="00853424">
      <w:pPr>
        <w:spacing w:after="0" w:line="240" w:lineRule="auto"/>
        <w:jc w:val="both"/>
        <w:rPr>
          <w:rFonts w:ascii="Arial" w:hAnsi="Arial" w:cs="Arial"/>
        </w:rPr>
      </w:pPr>
    </w:p>
    <w:p w14:paraId="374AB9D9" w14:textId="3661473B" w:rsidR="001A70CE" w:rsidRPr="005139C1" w:rsidRDefault="005139C1" w:rsidP="00853424">
      <w:pPr>
        <w:spacing w:after="0" w:line="240" w:lineRule="auto"/>
        <w:jc w:val="both"/>
        <w:rPr>
          <w:rFonts w:ascii="Arial" w:hAnsi="Arial" w:cs="Arial"/>
        </w:rPr>
      </w:pPr>
      <w:r w:rsidRPr="005139C1">
        <w:rPr>
          <w:rFonts w:ascii="Arial" w:hAnsi="Arial" w:cs="Arial"/>
        </w:rPr>
        <w:t>2</w:t>
      </w:r>
      <w:r w:rsidR="001A70CE" w:rsidRPr="005139C1">
        <w:rPr>
          <w:rFonts w:ascii="Arial" w:hAnsi="Arial" w:cs="Arial"/>
        </w:rPr>
        <w:t xml:space="preserve">. PRZESŁANEK WYKLUCZENIA Z POSTĘPOWANIA, o których mowa w art. 108 ust. 1 </w:t>
      </w:r>
      <w:proofErr w:type="spellStart"/>
      <w:r w:rsidR="001A70CE" w:rsidRPr="005139C1">
        <w:rPr>
          <w:rFonts w:ascii="Arial" w:hAnsi="Arial" w:cs="Arial"/>
        </w:rPr>
        <w:t>Pzp</w:t>
      </w:r>
      <w:proofErr w:type="spellEnd"/>
      <w:r w:rsidR="001A70CE" w:rsidRPr="005139C1">
        <w:rPr>
          <w:rFonts w:ascii="Arial" w:hAnsi="Arial" w:cs="Arial"/>
        </w:rPr>
        <w:t xml:space="preserve"> (</w:t>
      </w:r>
      <w:r w:rsidR="00427C83" w:rsidRPr="005139C1">
        <w:rPr>
          <w:rFonts w:ascii="Arial" w:hAnsi="Arial" w:cs="Arial"/>
        </w:rPr>
        <w:t xml:space="preserve">pkt </w:t>
      </w:r>
      <w:r w:rsidR="001A70CE" w:rsidRPr="005139C1">
        <w:rPr>
          <w:rFonts w:ascii="Arial" w:hAnsi="Arial" w:cs="Arial"/>
        </w:rPr>
        <w:t>11 SWZ)</w:t>
      </w:r>
      <w:r w:rsidR="00EB6AF8" w:rsidRPr="005139C1">
        <w:rPr>
          <w:rFonts w:ascii="Arial" w:hAnsi="Arial" w:cs="Arial"/>
        </w:rPr>
        <w:t xml:space="preserve">, </w:t>
      </w:r>
      <w:r w:rsidR="00EB6AF8" w:rsidRPr="005139C1">
        <w:rPr>
          <w:rFonts w:ascii="Arial" w:hAnsi="Arial" w:cs="Arial"/>
          <w:b/>
          <w:bCs/>
        </w:rPr>
        <w:t>art. 7 ust. 1 ustawy</w:t>
      </w:r>
      <w:r w:rsidR="00EB6AF8" w:rsidRPr="005139C1">
        <w:rPr>
          <w:rStyle w:val="Pogrubienie"/>
          <w:rFonts w:ascii="Arial" w:hAnsi="Arial" w:cs="Arial"/>
        </w:rPr>
        <w:t xml:space="preserve"> </w:t>
      </w:r>
      <w:r w:rsidR="00EB6AF8" w:rsidRPr="005139C1">
        <w:rPr>
          <w:rFonts w:ascii="Arial" w:hAnsi="Arial" w:cs="Arial"/>
          <w:b/>
          <w:bCs/>
        </w:rPr>
        <w:t xml:space="preserve">z dnia 13 kwietnia 2022 r. </w:t>
      </w:r>
      <w:r w:rsidR="00EB6AF8" w:rsidRPr="005139C1">
        <w:rPr>
          <w:rStyle w:val="Pogrubienie"/>
          <w:rFonts w:ascii="Arial" w:hAnsi="Arial" w:cs="Arial"/>
        </w:rPr>
        <w:t xml:space="preserve">o szczególnych rozwiązaniach w zakresie przeciwdziałania wspieraniu agresji na Ukrainę oraz służących ochronie bezpieczeństwa narodowego </w:t>
      </w:r>
      <w:r w:rsidR="00EB6AF8" w:rsidRPr="005139C1">
        <w:rPr>
          <w:rFonts w:ascii="Arial" w:hAnsi="Arial" w:cs="Arial"/>
          <w:b/>
          <w:bCs/>
        </w:rPr>
        <w:t xml:space="preserve">(Dz. U. poz. 835) </w:t>
      </w:r>
      <w:r w:rsidR="00EB6AF8" w:rsidRPr="005139C1">
        <w:rPr>
          <w:rFonts w:ascii="Arial" w:hAnsi="Arial" w:cs="Arial"/>
        </w:rPr>
        <w:t xml:space="preserve">– </w:t>
      </w:r>
      <w:r w:rsidR="00EB6AF8" w:rsidRPr="005139C1">
        <w:rPr>
          <w:rFonts w:ascii="Arial" w:hAnsi="Arial" w:cs="Arial"/>
          <w:b/>
          <w:bCs/>
        </w:rPr>
        <w:t xml:space="preserve">dalej </w:t>
      </w:r>
      <w:proofErr w:type="spellStart"/>
      <w:r w:rsidR="00EF3884" w:rsidRPr="005139C1">
        <w:rPr>
          <w:rFonts w:ascii="Arial" w:hAnsi="Arial" w:cs="Arial"/>
          <w:b/>
          <w:bCs/>
        </w:rPr>
        <w:t>u.o.s.r</w:t>
      </w:r>
      <w:proofErr w:type="spellEnd"/>
      <w:r w:rsidR="00EF3884" w:rsidRPr="005139C1">
        <w:rPr>
          <w:rFonts w:ascii="Arial" w:hAnsi="Arial" w:cs="Arial"/>
        </w:rPr>
        <w:t xml:space="preserve"> </w:t>
      </w:r>
      <w:r w:rsidR="00EB6AF8" w:rsidRPr="005139C1">
        <w:rPr>
          <w:rFonts w:ascii="Arial" w:hAnsi="Arial" w:cs="Arial"/>
        </w:rPr>
        <w:t>(pkt 11 SWZ)</w:t>
      </w:r>
      <w:r w:rsidR="00EB6AF8" w:rsidRPr="005139C1">
        <w:rPr>
          <w:rStyle w:val="Pogrubienie"/>
          <w:rFonts w:ascii="Arial" w:hAnsi="Arial" w:cs="Arial"/>
          <w:b w:val="0"/>
          <w:bCs w:val="0"/>
        </w:rPr>
        <w:t>,</w:t>
      </w:r>
      <w:r w:rsidR="00EB6AF8" w:rsidRPr="005139C1">
        <w:rPr>
          <w:rStyle w:val="Pogrubienie"/>
          <w:rFonts w:ascii="Arial" w:hAnsi="Arial" w:cs="Arial"/>
        </w:rPr>
        <w:t xml:space="preserve"> </w:t>
      </w:r>
      <w:r w:rsidR="001A70CE" w:rsidRPr="005139C1">
        <w:rPr>
          <w:rFonts w:ascii="Arial" w:hAnsi="Arial" w:cs="Arial"/>
        </w:rPr>
        <w:t xml:space="preserve"> oraz art. 109 ust. 1 </w:t>
      </w:r>
      <w:proofErr w:type="spellStart"/>
      <w:r w:rsidR="001A70CE" w:rsidRPr="005139C1">
        <w:rPr>
          <w:rFonts w:ascii="Arial" w:hAnsi="Arial" w:cs="Arial"/>
        </w:rPr>
        <w:t>Pzp</w:t>
      </w:r>
      <w:proofErr w:type="spellEnd"/>
      <w:r w:rsidR="001A70CE" w:rsidRPr="005139C1">
        <w:rPr>
          <w:rFonts w:ascii="Arial" w:hAnsi="Arial" w:cs="Arial"/>
        </w:rPr>
        <w:t xml:space="preserve"> punkty 5, 6, 7, 8, 9 i 10 (</w:t>
      </w:r>
      <w:r w:rsidR="00427C83" w:rsidRPr="005139C1">
        <w:rPr>
          <w:rFonts w:ascii="Arial" w:hAnsi="Arial" w:cs="Arial"/>
        </w:rPr>
        <w:t xml:space="preserve">pkt. </w:t>
      </w:r>
      <w:r w:rsidR="001A70CE" w:rsidRPr="005139C1">
        <w:rPr>
          <w:rFonts w:ascii="Arial" w:hAnsi="Arial" w:cs="Arial"/>
        </w:rPr>
        <w:t>16 SWZ)</w:t>
      </w:r>
    </w:p>
    <w:p w14:paraId="48C89399" w14:textId="77777777" w:rsidR="001A70CE" w:rsidRPr="005139C1" w:rsidRDefault="001A70CE" w:rsidP="00853424">
      <w:pPr>
        <w:spacing w:after="0" w:line="240" w:lineRule="auto"/>
        <w:jc w:val="both"/>
        <w:rPr>
          <w:rFonts w:ascii="Arial" w:hAnsi="Arial" w:cs="Arial"/>
        </w:rPr>
      </w:pPr>
      <w:r w:rsidRPr="005139C1">
        <w:rPr>
          <w:rFonts w:ascii="Arial" w:hAnsi="Arial" w:cs="Arial"/>
        </w:rPr>
        <w:t xml:space="preserve">wypełnione i podpisane odpowiednio przez: </w:t>
      </w:r>
    </w:p>
    <w:p w14:paraId="51D31F49" w14:textId="43631D7D" w:rsidR="001A70CE" w:rsidRPr="005139C1" w:rsidRDefault="001A70CE" w:rsidP="00853424">
      <w:pPr>
        <w:spacing w:after="0" w:line="240" w:lineRule="auto"/>
        <w:jc w:val="both"/>
        <w:rPr>
          <w:rFonts w:ascii="Arial" w:hAnsi="Arial" w:cs="Arial"/>
        </w:rPr>
      </w:pPr>
      <w:r w:rsidRPr="005139C1">
        <w:rPr>
          <w:rFonts w:ascii="Arial" w:hAnsi="Arial" w:cs="Arial"/>
        </w:rPr>
        <w:t xml:space="preserve">a) wykonawcę </w:t>
      </w:r>
      <w:r w:rsidR="00353A4C" w:rsidRPr="005139C1">
        <w:rPr>
          <w:rFonts w:ascii="Arial" w:hAnsi="Arial" w:cs="Arial"/>
        </w:rPr>
        <w:t>lub</w:t>
      </w:r>
    </w:p>
    <w:p w14:paraId="2B641108" w14:textId="77777777" w:rsidR="001A70CE" w:rsidRPr="005139C1" w:rsidRDefault="001A70CE" w:rsidP="00853424">
      <w:pPr>
        <w:spacing w:after="0" w:line="240" w:lineRule="auto"/>
        <w:jc w:val="both"/>
        <w:rPr>
          <w:rFonts w:ascii="Arial" w:hAnsi="Arial" w:cs="Arial"/>
        </w:rPr>
      </w:pPr>
      <w:r w:rsidRPr="005139C1">
        <w:rPr>
          <w:rFonts w:ascii="Arial" w:hAnsi="Arial" w:cs="Arial"/>
        </w:rPr>
        <w:t>b) jednego ze wspólników konsorcjum (w przypadku składania oferty wspólnej) albo</w:t>
      </w:r>
    </w:p>
    <w:p w14:paraId="38EE2DC2" w14:textId="77777777" w:rsidR="001A70CE" w:rsidRPr="005139C1" w:rsidRDefault="001A70CE" w:rsidP="00853424">
      <w:pPr>
        <w:spacing w:after="0" w:line="240" w:lineRule="auto"/>
        <w:jc w:val="both"/>
        <w:rPr>
          <w:rFonts w:ascii="Arial" w:hAnsi="Arial" w:cs="Arial"/>
        </w:rPr>
      </w:pPr>
      <w:r w:rsidRPr="005139C1">
        <w:rPr>
          <w:rFonts w:ascii="Arial" w:hAnsi="Arial" w:cs="Arial"/>
        </w:rPr>
        <w:t xml:space="preserve">c) podmiot na zasoby, którego powołuje się wykonawca w celu spełnienia warunków udziału w postępowaniu. </w:t>
      </w:r>
    </w:p>
    <w:p w14:paraId="72E7844B" w14:textId="77777777" w:rsidR="00175B8E" w:rsidRPr="005139C1" w:rsidRDefault="00175B8E" w:rsidP="00853424">
      <w:pPr>
        <w:pStyle w:val="Stopka"/>
        <w:jc w:val="both"/>
        <w:rPr>
          <w:rFonts w:ascii="Arial" w:hAnsi="Arial" w:cs="Arial"/>
        </w:rPr>
      </w:pPr>
    </w:p>
    <w:p w14:paraId="245E3AC1" w14:textId="5E22BADD" w:rsidR="001A70CE" w:rsidRPr="005139C1" w:rsidRDefault="005139C1" w:rsidP="005317FC">
      <w:pPr>
        <w:autoSpaceDE w:val="0"/>
        <w:autoSpaceDN w:val="0"/>
        <w:adjustRightInd w:val="0"/>
        <w:spacing w:after="0" w:line="240" w:lineRule="auto"/>
        <w:jc w:val="both"/>
        <w:rPr>
          <w:rFonts w:ascii="Arial" w:hAnsi="Arial" w:cs="Arial"/>
        </w:rPr>
      </w:pPr>
      <w:r w:rsidRPr="005139C1">
        <w:rPr>
          <w:rFonts w:ascii="Arial" w:hAnsi="Arial" w:cs="Arial"/>
        </w:rPr>
        <w:t>3</w:t>
      </w:r>
      <w:r w:rsidR="00A158A0" w:rsidRPr="005139C1">
        <w:rPr>
          <w:rFonts w:ascii="Arial" w:hAnsi="Arial" w:cs="Arial"/>
        </w:rPr>
        <w:t xml:space="preserve">. </w:t>
      </w:r>
      <w:r w:rsidR="001A70CE" w:rsidRPr="005139C1">
        <w:rPr>
          <w:rFonts w:ascii="Arial" w:hAnsi="Arial" w:cs="Arial"/>
        </w:rPr>
        <w:t>Na potrzeby postępowania o udzielenie zamówienia publicznego</w:t>
      </w:r>
      <w:r w:rsidR="00020C2E" w:rsidRPr="005139C1">
        <w:rPr>
          <w:rFonts w:ascii="Arial" w:hAnsi="Arial" w:cs="Arial"/>
          <w:b/>
          <w:iCs/>
          <w:lang w:eastAsia="ar-SA"/>
        </w:rPr>
        <w:t xml:space="preserve"> </w:t>
      </w:r>
      <w:r w:rsidR="00653966">
        <w:rPr>
          <w:rFonts w:ascii="Arial" w:hAnsi="Arial" w:cs="Arial"/>
          <w:b/>
          <w:iCs/>
          <w:lang w:eastAsia="ar-SA"/>
        </w:rPr>
        <w:t xml:space="preserve">nr </w:t>
      </w:r>
      <w:r w:rsidRPr="005139C1">
        <w:rPr>
          <w:rFonts w:ascii="Arial" w:hAnsi="Arial" w:cs="Arial"/>
          <w:b/>
          <w:iCs/>
          <w:lang w:eastAsia="ar-SA"/>
        </w:rPr>
        <w:t>ZI-II.271.</w:t>
      </w:r>
      <w:r w:rsidR="00653966">
        <w:rPr>
          <w:rFonts w:ascii="Arial" w:hAnsi="Arial" w:cs="Arial"/>
          <w:b/>
          <w:iCs/>
          <w:lang w:eastAsia="ar-SA"/>
        </w:rPr>
        <w:t>50</w:t>
      </w:r>
      <w:r w:rsidRPr="005139C1">
        <w:rPr>
          <w:rFonts w:ascii="Arial" w:hAnsi="Arial" w:cs="Arial"/>
          <w:b/>
          <w:iCs/>
          <w:lang w:eastAsia="ar-SA"/>
        </w:rPr>
        <w:t>.202</w:t>
      </w:r>
      <w:r w:rsidR="00653966">
        <w:rPr>
          <w:rFonts w:ascii="Arial" w:hAnsi="Arial" w:cs="Arial"/>
          <w:b/>
          <w:iCs/>
          <w:lang w:eastAsia="ar-SA"/>
        </w:rPr>
        <w:t>4</w:t>
      </w:r>
      <w:r w:rsidRPr="005139C1">
        <w:rPr>
          <w:rFonts w:ascii="Arial" w:hAnsi="Arial" w:cs="Arial"/>
          <w:b/>
          <w:iCs/>
          <w:lang w:eastAsia="ar-SA"/>
        </w:rPr>
        <w:t>.DW</w:t>
      </w:r>
      <w:r w:rsidRPr="005139C1">
        <w:rPr>
          <w:rFonts w:ascii="Arial" w:eastAsia="Times New Roman" w:hAnsi="Arial" w:cs="Arial"/>
          <w:b/>
          <w:lang w:eastAsia="pl-PL"/>
        </w:rPr>
        <w:t xml:space="preserve"> - </w:t>
      </w:r>
      <w:r w:rsidRPr="005139C1">
        <w:rPr>
          <w:rFonts w:ascii="Arial" w:eastAsia="TimesNewRoman" w:hAnsi="Arial" w:cs="Arial"/>
          <w:b/>
        </w:rPr>
        <w:t>Bieżące utrzymanie i konserwacja punktów świetlnych oświetlenia dróg i iluminacji obiektów zabytkowych</w:t>
      </w:r>
      <w:r w:rsidR="001A70CE" w:rsidRPr="005139C1">
        <w:rPr>
          <w:rFonts w:ascii="Arial" w:hAnsi="Arial" w:cs="Arial"/>
          <w:b/>
          <w:bCs/>
        </w:rPr>
        <w:t>,</w:t>
      </w:r>
      <w:r w:rsidR="001A70CE" w:rsidRPr="005139C1">
        <w:rPr>
          <w:rFonts w:ascii="Arial" w:hAnsi="Arial" w:cs="Arial"/>
        </w:rPr>
        <w:t xml:space="preserve"> prowadzonego przez</w:t>
      </w:r>
      <w:r w:rsidR="008B4F21" w:rsidRPr="005139C1">
        <w:rPr>
          <w:rStyle w:val="Hipercze"/>
          <w:rFonts w:ascii="Arial" w:hAnsi="Arial" w:cs="Arial"/>
          <w:b/>
          <w:color w:val="auto"/>
          <w:u w:val="none"/>
        </w:rPr>
        <w:t xml:space="preserve"> </w:t>
      </w:r>
      <w:r w:rsidR="008B4F21" w:rsidRPr="005139C1">
        <w:rPr>
          <w:rStyle w:val="Hipercze"/>
          <w:rFonts w:ascii="Arial" w:hAnsi="Arial" w:cs="Arial"/>
          <w:bCs/>
          <w:color w:val="auto"/>
          <w:u w:val="none"/>
        </w:rPr>
        <w:t>Gminę Miejską Bolesławiec, Rynek 41, 59 - 700 Bolesławiec</w:t>
      </w:r>
      <w:r w:rsidR="00B0014B" w:rsidRPr="005139C1">
        <w:rPr>
          <w:rStyle w:val="Hipercze"/>
          <w:rFonts w:ascii="Arial" w:hAnsi="Arial" w:cs="Arial"/>
          <w:bCs/>
          <w:color w:val="auto"/>
          <w:u w:val="none"/>
        </w:rPr>
        <w:t xml:space="preserve"> </w:t>
      </w:r>
      <w:r w:rsidR="001A70CE" w:rsidRPr="005139C1">
        <w:rPr>
          <w:rFonts w:ascii="Arial" w:hAnsi="Arial" w:cs="Arial"/>
        </w:rPr>
        <w:t>oświadczam, co następuje:</w:t>
      </w:r>
    </w:p>
    <w:p w14:paraId="280A6A6E" w14:textId="77777777" w:rsidR="00175B8E" w:rsidRPr="005139C1" w:rsidRDefault="00175B8E" w:rsidP="00853424">
      <w:pPr>
        <w:spacing w:after="0" w:line="240" w:lineRule="auto"/>
        <w:jc w:val="both"/>
        <w:rPr>
          <w:rFonts w:ascii="Arial" w:hAnsi="Arial" w:cs="Arial"/>
        </w:rPr>
      </w:pPr>
    </w:p>
    <w:p w14:paraId="1471B4FC" w14:textId="61565100" w:rsidR="005139C1" w:rsidRPr="005139C1" w:rsidRDefault="005139C1" w:rsidP="005139C1">
      <w:pPr>
        <w:spacing w:after="0" w:line="240" w:lineRule="auto"/>
        <w:jc w:val="both"/>
        <w:rPr>
          <w:rFonts w:ascii="Arial" w:hAnsi="Arial" w:cs="Arial"/>
        </w:rPr>
      </w:pPr>
      <w:r w:rsidRPr="005139C1">
        <w:rPr>
          <w:rFonts w:ascii="Arial" w:hAnsi="Arial" w:cs="Arial"/>
        </w:rPr>
        <w:t xml:space="preserve">3.1 </w:t>
      </w:r>
      <w:bookmarkStart w:id="15" w:name="_Hlk136588037"/>
      <w:r w:rsidRPr="005139C1">
        <w:rPr>
          <w:rFonts w:ascii="Arial" w:hAnsi="Arial" w:cs="Arial"/>
        </w:rPr>
        <w:t xml:space="preserve">Oświadczam, że spełniam warunki udziału w postępowaniu określone przez zamawiającego w punkcie </w:t>
      </w:r>
      <w:r w:rsidRPr="005139C1">
        <w:rPr>
          <w:rFonts w:ascii="Arial" w:hAnsi="Arial" w:cs="Arial"/>
          <w:b/>
          <w:bCs/>
        </w:rPr>
        <w:t>Części 1 w punktach: 17.1, 17.2.1, 17.2.3 i 17.2.5 SWZ, a dla Części 2 w punktach: 17.2.2, 17.2.4 i 17.2.6 SWZ</w:t>
      </w:r>
      <w:r w:rsidRPr="005139C1">
        <w:rPr>
          <w:rFonts w:ascii="Arial" w:hAnsi="Arial" w:cs="Arial"/>
        </w:rPr>
        <w:t>.</w:t>
      </w:r>
      <w:bookmarkEnd w:id="15"/>
    </w:p>
    <w:p w14:paraId="39F7BFFE" w14:textId="77777777" w:rsidR="005139C1" w:rsidRPr="005139C1" w:rsidRDefault="005139C1" w:rsidP="00853424">
      <w:pPr>
        <w:spacing w:after="0" w:line="240" w:lineRule="auto"/>
        <w:jc w:val="both"/>
        <w:rPr>
          <w:rFonts w:ascii="Arial" w:hAnsi="Arial" w:cs="Arial"/>
        </w:rPr>
      </w:pPr>
    </w:p>
    <w:p w14:paraId="0CAC73E4" w14:textId="6D2A7191" w:rsidR="001A70CE" w:rsidRPr="00051C58" w:rsidRDefault="005139C1" w:rsidP="00853424">
      <w:pPr>
        <w:spacing w:after="0" w:line="240" w:lineRule="auto"/>
        <w:jc w:val="both"/>
        <w:rPr>
          <w:rFonts w:ascii="Arial" w:hAnsi="Arial" w:cs="Arial"/>
        </w:rPr>
      </w:pPr>
      <w:r>
        <w:rPr>
          <w:rFonts w:ascii="Arial" w:hAnsi="Arial" w:cs="Arial"/>
        </w:rPr>
        <w:t>3</w:t>
      </w:r>
      <w:r w:rsidR="00A158A0" w:rsidRPr="00051C58">
        <w:rPr>
          <w:rFonts w:ascii="Arial" w:hAnsi="Arial" w:cs="Arial"/>
        </w:rPr>
        <w:t>.</w:t>
      </w:r>
      <w:r w:rsidR="00636E2E">
        <w:rPr>
          <w:rFonts w:ascii="Arial" w:hAnsi="Arial" w:cs="Arial"/>
        </w:rPr>
        <w:t>1</w:t>
      </w:r>
      <w:r w:rsidR="00A158A0" w:rsidRPr="00051C58">
        <w:rPr>
          <w:rFonts w:ascii="Arial" w:hAnsi="Arial" w:cs="Arial"/>
        </w:rPr>
        <w:t xml:space="preserve"> </w:t>
      </w:r>
      <w:r w:rsidR="001A70CE" w:rsidRPr="00051C58">
        <w:rPr>
          <w:rFonts w:ascii="Arial" w:hAnsi="Arial" w:cs="Arial"/>
        </w:rPr>
        <w:t xml:space="preserve">Oświadczam, że nie podlegam wykluczeniu z postępowania na podstawie art. 108 ust. 1 ustawy </w:t>
      </w:r>
      <w:proofErr w:type="spellStart"/>
      <w:r w:rsidR="001A70CE" w:rsidRPr="00051C58">
        <w:rPr>
          <w:rFonts w:ascii="Arial" w:hAnsi="Arial" w:cs="Arial"/>
        </w:rPr>
        <w:t>Pzp</w:t>
      </w:r>
      <w:proofErr w:type="spellEnd"/>
      <w:r w:rsidR="001A70CE" w:rsidRPr="00051C58">
        <w:rPr>
          <w:rFonts w:ascii="Arial" w:hAnsi="Arial" w:cs="Arial"/>
        </w:rPr>
        <w:t>.</w:t>
      </w:r>
    </w:p>
    <w:p w14:paraId="16A7FF68" w14:textId="45FDE42A" w:rsidR="00EB6AF8" w:rsidRPr="00051C58" w:rsidRDefault="00EB6AF8" w:rsidP="00853424">
      <w:pPr>
        <w:spacing w:after="0" w:line="240" w:lineRule="auto"/>
        <w:jc w:val="both"/>
        <w:rPr>
          <w:rFonts w:ascii="Arial" w:hAnsi="Arial" w:cs="Arial"/>
        </w:rPr>
      </w:pPr>
    </w:p>
    <w:p w14:paraId="3826FF9E" w14:textId="78309F9B" w:rsidR="00EB6AF8" w:rsidRPr="00A00A0E" w:rsidRDefault="005139C1" w:rsidP="00853424">
      <w:pPr>
        <w:spacing w:after="0" w:line="240" w:lineRule="auto"/>
        <w:jc w:val="both"/>
        <w:rPr>
          <w:rFonts w:ascii="Arial" w:hAnsi="Arial" w:cs="Arial"/>
        </w:rPr>
      </w:pPr>
      <w:r>
        <w:rPr>
          <w:rFonts w:ascii="Arial" w:hAnsi="Arial" w:cs="Arial"/>
        </w:rPr>
        <w:t>3</w:t>
      </w:r>
      <w:r w:rsidR="00636E2E">
        <w:rPr>
          <w:rFonts w:ascii="Arial" w:hAnsi="Arial" w:cs="Arial"/>
        </w:rPr>
        <w:t>.2</w:t>
      </w:r>
      <w:r w:rsidR="00EB6AF8" w:rsidRPr="00051C58">
        <w:rPr>
          <w:rFonts w:ascii="Arial" w:hAnsi="Arial" w:cs="Arial"/>
        </w:rPr>
        <w:t xml:space="preserve"> Oświadczam, że nie podlegam wykluczeniu z postępowania na podstawie art. </w:t>
      </w:r>
      <w:r w:rsidR="00EB6AF8" w:rsidRPr="00A00A0E">
        <w:rPr>
          <w:rFonts w:ascii="Arial" w:hAnsi="Arial" w:cs="Arial"/>
        </w:rPr>
        <w:t xml:space="preserve">7 ust. 1 </w:t>
      </w:r>
      <w:proofErr w:type="spellStart"/>
      <w:r w:rsidR="00E315AC" w:rsidRPr="00A00A0E">
        <w:rPr>
          <w:rFonts w:ascii="Arial" w:hAnsi="Arial" w:cs="Arial"/>
        </w:rPr>
        <w:t>u.o.s.r</w:t>
      </w:r>
      <w:proofErr w:type="spellEnd"/>
      <w:r w:rsidR="00EB6AF8" w:rsidRPr="00A00A0E">
        <w:rPr>
          <w:rFonts w:ascii="Arial" w:hAnsi="Arial" w:cs="Arial"/>
        </w:rPr>
        <w:t>.</w:t>
      </w:r>
    </w:p>
    <w:p w14:paraId="32C03A2E" w14:textId="77777777" w:rsidR="00175B8E" w:rsidRPr="00051C58" w:rsidRDefault="00175B8E" w:rsidP="00853424">
      <w:pPr>
        <w:spacing w:after="0" w:line="240" w:lineRule="auto"/>
        <w:jc w:val="both"/>
        <w:rPr>
          <w:rFonts w:ascii="Arial" w:hAnsi="Arial" w:cs="Arial"/>
        </w:rPr>
      </w:pPr>
    </w:p>
    <w:p w14:paraId="4EE6B197" w14:textId="390E6373" w:rsidR="001A70CE" w:rsidRPr="00051C58" w:rsidRDefault="005139C1" w:rsidP="00853424">
      <w:pPr>
        <w:spacing w:after="0" w:line="240" w:lineRule="auto"/>
        <w:jc w:val="both"/>
        <w:rPr>
          <w:rFonts w:ascii="Arial" w:hAnsi="Arial" w:cs="Arial"/>
        </w:rPr>
      </w:pPr>
      <w:r>
        <w:rPr>
          <w:rFonts w:ascii="Arial" w:hAnsi="Arial" w:cs="Arial"/>
        </w:rPr>
        <w:t>3</w:t>
      </w:r>
      <w:r w:rsidR="00636E2E">
        <w:rPr>
          <w:rFonts w:ascii="Arial" w:hAnsi="Arial" w:cs="Arial"/>
        </w:rPr>
        <w:t xml:space="preserve">.3 </w:t>
      </w:r>
      <w:r w:rsidR="001A70CE" w:rsidRPr="00051C58">
        <w:rPr>
          <w:rFonts w:ascii="Arial" w:hAnsi="Arial" w:cs="Arial"/>
        </w:rPr>
        <w:t xml:space="preserve">Oświadczam, że nie podlegam wykluczeniu z postępowania na podstawie </w:t>
      </w:r>
      <w:r w:rsidR="001A70CE" w:rsidRPr="00051C58">
        <w:rPr>
          <w:rFonts w:ascii="Arial" w:hAnsi="Arial" w:cs="Arial"/>
        </w:rPr>
        <w:br/>
        <w:t xml:space="preserve">art. 109 ust. 1 ustawy </w:t>
      </w:r>
      <w:proofErr w:type="spellStart"/>
      <w:r w:rsidR="001A70CE" w:rsidRPr="00051C58">
        <w:rPr>
          <w:rFonts w:ascii="Arial" w:hAnsi="Arial" w:cs="Arial"/>
        </w:rPr>
        <w:t>Pzp</w:t>
      </w:r>
      <w:proofErr w:type="spellEnd"/>
      <w:r w:rsidR="001A70CE" w:rsidRPr="00051C58">
        <w:rPr>
          <w:rFonts w:ascii="Arial" w:hAnsi="Arial" w:cs="Arial"/>
        </w:rPr>
        <w:t xml:space="preserve"> w zakresie okoliczności, które Zamawiający wskazał w ogłoszeniu o zamówieniu oraz w </w:t>
      </w:r>
      <w:r w:rsidR="00A158A0" w:rsidRPr="00051C58">
        <w:rPr>
          <w:rFonts w:ascii="Arial" w:hAnsi="Arial" w:cs="Arial"/>
        </w:rPr>
        <w:t>ust.</w:t>
      </w:r>
      <w:r w:rsidR="001A70CE" w:rsidRPr="00051C58">
        <w:rPr>
          <w:rFonts w:ascii="Arial" w:hAnsi="Arial" w:cs="Arial"/>
        </w:rPr>
        <w:t xml:space="preserve"> 16 SWZ, czyli art. 109 ust. 1 punkty 5-10 </w:t>
      </w:r>
      <w:proofErr w:type="spellStart"/>
      <w:r w:rsidR="001A70CE" w:rsidRPr="00051C58">
        <w:rPr>
          <w:rFonts w:ascii="Arial" w:hAnsi="Arial" w:cs="Arial"/>
        </w:rPr>
        <w:t>Pzp</w:t>
      </w:r>
      <w:proofErr w:type="spellEnd"/>
      <w:r w:rsidR="001A70CE" w:rsidRPr="00051C58">
        <w:rPr>
          <w:rFonts w:ascii="Arial" w:hAnsi="Arial" w:cs="Arial"/>
        </w:rPr>
        <w:t xml:space="preserve"> .</w:t>
      </w:r>
    </w:p>
    <w:p w14:paraId="69A61E5E" w14:textId="77777777" w:rsidR="00175B8E" w:rsidRPr="00051C58" w:rsidRDefault="00175B8E" w:rsidP="00853424">
      <w:pPr>
        <w:spacing w:after="0" w:line="240" w:lineRule="auto"/>
        <w:jc w:val="both"/>
        <w:rPr>
          <w:rFonts w:ascii="Arial" w:hAnsi="Arial" w:cs="Arial"/>
        </w:rPr>
      </w:pPr>
    </w:p>
    <w:p w14:paraId="1144C330" w14:textId="31EC7998" w:rsidR="001A70CE" w:rsidRPr="00051C58" w:rsidRDefault="005139C1" w:rsidP="00853424">
      <w:pPr>
        <w:spacing w:after="0" w:line="240" w:lineRule="auto"/>
        <w:jc w:val="both"/>
        <w:rPr>
          <w:rFonts w:ascii="Arial" w:hAnsi="Arial" w:cs="Arial"/>
        </w:rPr>
      </w:pPr>
      <w:r>
        <w:rPr>
          <w:rFonts w:ascii="Arial" w:hAnsi="Arial" w:cs="Arial"/>
        </w:rPr>
        <w:t>3</w:t>
      </w:r>
      <w:r w:rsidR="00A158A0" w:rsidRPr="00051C58">
        <w:rPr>
          <w:rFonts w:ascii="Arial" w:hAnsi="Arial" w:cs="Arial"/>
        </w:rPr>
        <w:t xml:space="preserve">.4 </w:t>
      </w:r>
      <w:r w:rsidR="001A70CE" w:rsidRPr="00051C58">
        <w:rPr>
          <w:rFonts w:ascii="Arial" w:hAnsi="Arial" w:cs="Arial"/>
        </w:rPr>
        <w:t xml:space="preserve">Oświadczam, że zachodzą w stosunku do mnie podstawy wykluczenia z postępowania na podstawie art. …………. ustawy </w:t>
      </w:r>
      <w:proofErr w:type="spellStart"/>
      <w:r w:rsidR="001A70CE" w:rsidRPr="00051C58">
        <w:rPr>
          <w:rFonts w:ascii="Arial" w:hAnsi="Arial" w:cs="Arial"/>
        </w:rPr>
        <w:t>Pzp</w:t>
      </w:r>
      <w:proofErr w:type="spellEnd"/>
      <w:r w:rsidR="001A70CE" w:rsidRPr="00051C58">
        <w:rPr>
          <w:rFonts w:ascii="Arial" w:hAnsi="Arial" w:cs="Arial"/>
        </w:rPr>
        <w:t xml:space="preserve"> (podać mającą zastosowanie podstawę wykluczenia spośród wymienionych w art. 108 ust. 1 pkt 1, 2, 5, 6  lub art. 109 ust. 1 pkt. 2-10 ustawy </w:t>
      </w:r>
      <w:proofErr w:type="spellStart"/>
      <w:r w:rsidR="001A70CE" w:rsidRPr="00051C58">
        <w:rPr>
          <w:rFonts w:ascii="Arial" w:hAnsi="Arial" w:cs="Arial"/>
        </w:rPr>
        <w:t>Pzp</w:t>
      </w:r>
      <w:proofErr w:type="spellEnd"/>
      <w:r w:rsidR="001A70CE" w:rsidRPr="00051C58">
        <w:rPr>
          <w:rFonts w:ascii="Arial" w:hAnsi="Arial" w:cs="Arial"/>
        </w:rPr>
        <w:t xml:space="preserve"> </w:t>
      </w:r>
      <w:r w:rsidR="001A70CE" w:rsidRPr="00051C58">
        <w:rPr>
          <w:rFonts w:ascii="Arial" w:hAnsi="Arial" w:cs="Arial"/>
        </w:rPr>
        <w:lastRenderedPageBreak/>
        <w:t xml:space="preserve">w zakresie okoliczności, które Zamawiający wskazał w ogłoszeniu o zamówieniu oraz w </w:t>
      </w:r>
      <w:r w:rsidR="00A158A0" w:rsidRPr="00051C58">
        <w:rPr>
          <w:rFonts w:ascii="Arial" w:hAnsi="Arial" w:cs="Arial"/>
        </w:rPr>
        <w:t>ust.</w:t>
      </w:r>
      <w:r w:rsidR="001A70CE" w:rsidRPr="00051C58">
        <w:rPr>
          <w:rFonts w:ascii="Arial" w:hAnsi="Arial" w:cs="Arial"/>
        </w:rPr>
        <w:t xml:space="preserve"> 16 SWZ). </w:t>
      </w:r>
    </w:p>
    <w:p w14:paraId="1600C762"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Jednocześnie oświadczam, że w związku z ww. okolicznością, na podstawie art. 110 ust. 2 ustawy </w:t>
      </w:r>
      <w:proofErr w:type="spellStart"/>
      <w:r w:rsidRPr="00051C58">
        <w:rPr>
          <w:rFonts w:ascii="Arial" w:hAnsi="Arial" w:cs="Arial"/>
        </w:rPr>
        <w:t>Pzp</w:t>
      </w:r>
      <w:proofErr w:type="spellEnd"/>
      <w:r w:rsidRPr="00051C58">
        <w:rPr>
          <w:rFonts w:ascii="Arial" w:hAnsi="Arial" w:cs="Arial"/>
        </w:rPr>
        <w:t xml:space="preserve"> podjąłem następujące środki naprawcze: ………………………………………………………………..</w:t>
      </w:r>
    </w:p>
    <w:p w14:paraId="5500029F" w14:textId="5950294F" w:rsidR="00DC721B" w:rsidRDefault="00DC721B" w:rsidP="00853424">
      <w:pPr>
        <w:spacing w:after="0" w:line="240" w:lineRule="auto"/>
        <w:jc w:val="both"/>
        <w:rPr>
          <w:rFonts w:ascii="Arial" w:hAnsi="Arial" w:cs="Arial"/>
        </w:rPr>
      </w:pPr>
    </w:p>
    <w:p w14:paraId="734DB215" w14:textId="77777777" w:rsidR="00636E2E" w:rsidRPr="00051C58" w:rsidRDefault="00636E2E" w:rsidP="00853424">
      <w:pPr>
        <w:spacing w:after="0" w:line="240" w:lineRule="auto"/>
        <w:jc w:val="both"/>
        <w:rPr>
          <w:rFonts w:ascii="Arial" w:hAnsi="Arial" w:cs="Arial"/>
        </w:rPr>
      </w:pPr>
    </w:p>
    <w:p w14:paraId="58419B2B" w14:textId="4C20BA93" w:rsidR="001A70CE" w:rsidRPr="00051C58" w:rsidRDefault="005139C1" w:rsidP="00853424">
      <w:pPr>
        <w:spacing w:after="0" w:line="240" w:lineRule="auto"/>
        <w:jc w:val="both"/>
        <w:rPr>
          <w:rFonts w:ascii="Arial" w:hAnsi="Arial" w:cs="Arial"/>
        </w:rPr>
      </w:pPr>
      <w:r>
        <w:rPr>
          <w:rFonts w:ascii="Arial" w:hAnsi="Arial" w:cs="Arial"/>
        </w:rPr>
        <w:t>4</w:t>
      </w:r>
      <w:r w:rsidR="00A158A0" w:rsidRPr="00051C58">
        <w:rPr>
          <w:rFonts w:ascii="Arial" w:hAnsi="Arial" w:cs="Arial"/>
        </w:rPr>
        <w:t xml:space="preserve">. </w:t>
      </w:r>
      <w:r w:rsidR="001A70CE" w:rsidRPr="00051C58">
        <w:rPr>
          <w:rFonts w:ascii="Arial" w:hAnsi="Arial" w:cs="Arial"/>
        </w:rPr>
        <w:t>OŚWIADCZENIE DOTYCZĄCE PODANYCH INFORMACJI:</w:t>
      </w:r>
    </w:p>
    <w:p w14:paraId="67EAA2A0" w14:textId="0A9BF6FB" w:rsidR="001A70CE" w:rsidRPr="00051C58" w:rsidRDefault="001A70CE" w:rsidP="00853424">
      <w:pPr>
        <w:spacing w:after="0" w:line="240" w:lineRule="auto"/>
        <w:jc w:val="both"/>
        <w:rPr>
          <w:rFonts w:ascii="Arial" w:hAnsi="Arial" w:cs="Arial"/>
        </w:rPr>
      </w:pPr>
      <w:r w:rsidRPr="00051C58">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2F6DC472" w14:textId="77777777" w:rsidR="001A70CE" w:rsidRPr="00051C58" w:rsidRDefault="001A70CE" w:rsidP="00853424">
      <w:pPr>
        <w:spacing w:after="0" w:line="240" w:lineRule="auto"/>
        <w:jc w:val="both"/>
        <w:rPr>
          <w:rFonts w:ascii="Arial" w:hAnsi="Arial" w:cs="Arial"/>
        </w:rPr>
      </w:pPr>
    </w:p>
    <w:p w14:paraId="5D138444" w14:textId="23FBDA63" w:rsidR="00722B60" w:rsidRDefault="00722B60" w:rsidP="00853424">
      <w:pPr>
        <w:spacing w:after="0" w:line="240" w:lineRule="auto"/>
        <w:jc w:val="both"/>
        <w:rPr>
          <w:rFonts w:ascii="Arial" w:hAnsi="Arial" w:cs="Arial"/>
          <w:sz w:val="20"/>
          <w:szCs w:val="20"/>
        </w:rPr>
      </w:pPr>
    </w:p>
    <w:p w14:paraId="0FF5D1C6" w14:textId="77777777" w:rsidR="00B34B19" w:rsidRPr="00853424" w:rsidRDefault="00B34B19" w:rsidP="00853424">
      <w:pPr>
        <w:spacing w:after="0" w:line="240" w:lineRule="auto"/>
        <w:jc w:val="both"/>
        <w:rPr>
          <w:rFonts w:ascii="Arial" w:hAnsi="Arial" w:cs="Arial"/>
          <w:sz w:val="20"/>
          <w:szCs w:val="20"/>
        </w:rPr>
      </w:pPr>
    </w:p>
    <w:p w14:paraId="2116079B" w14:textId="27C0A161" w:rsidR="001A70CE" w:rsidRPr="00853424" w:rsidRDefault="00B34B19" w:rsidP="00B34B19">
      <w:pPr>
        <w:spacing w:after="0" w:line="240" w:lineRule="auto"/>
        <w:ind w:left="4956"/>
        <w:jc w:val="both"/>
        <w:rPr>
          <w:rFonts w:ascii="Arial" w:hAnsi="Arial" w:cs="Arial"/>
          <w:sz w:val="20"/>
          <w:szCs w:val="20"/>
        </w:rPr>
      </w:pPr>
      <w:r>
        <w:rPr>
          <w:rFonts w:ascii="Arial" w:hAnsi="Arial" w:cs="Arial"/>
          <w:sz w:val="20"/>
          <w:szCs w:val="20"/>
        </w:rPr>
        <w:t xml:space="preserve">           </w:t>
      </w:r>
      <w:r w:rsidR="00DC721B">
        <w:rPr>
          <w:rFonts w:ascii="Arial" w:hAnsi="Arial" w:cs="Arial"/>
          <w:sz w:val="20"/>
          <w:szCs w:val="20"/>
        </w:rPr>
        <w:t>…………………………………………….</w:t>
      </w:r>
    </w:p>
    <w:p w14:paraId="62511C9C" w14:textId="77777777" w:rsidR="00427C83" w:rsidRPr="00427C83" w:rsidRDefault="00427C83" w:rsidP="00427C83">
      <w:pPr>
        <w:tabs>
          <w:tab w:val="left" w:pos="3261"/>
        </w:tabs>
        <w:spacing w:after="0" w:line="276" w:lineRule="auto"/>
        <w:ind w:left="3261"/>
        <w:jc w:val="right"/>
        <w:rPr>
          <w:rFonts w:ascii="Arial" w:hAnsi="Arial" w:cs="Arial"/>
          <w:sz w:val="16"/>
          <w:szCs w:val="16"/>
        </w:rPr>
      </w:pPr>
      <w:r w:rsidRPr="00427C83">
        <w:rPr>
          <w:rFonts w:ascii="Arial" w:hAnsi="Arial" w:cs="Arial"/>
          <w:sz w:val="16"/>
          <w:szCs w:val="16"/>
        </w:rPr>
        <w:t xml:space="preserve">elektroniczny podpis osoby (osób) upoważnionej </w:t>
      </w:r>
      <w:r w:rsidRPr="00427C83">
        <w:rPr>
          <w:rFonts w:ascii="Arial" w:hAnsi="Arial" w:cs="Arial"/>
          <w:sz w:val="16"/>
          <w:szCs w:val="16"/>
        </w:rPr>
        <w:br/>
        <w:t xml:space="preserve">do składania oświadczeń woli w imieniu odpowiednio: </w:t>
      </w:r>
    </w:p>
    <w:p w14:paraId="5CC365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a) Wykonawcy; </w:t>
      </w:r>
    </w:p>
    <w:p w14:paraId="4F20E2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b) każdego ze wspólników – w przypadku składania</w:t>
      </w:r>
      <w:r w:rsidRPr="00427C83">
        <w:rPr>
          <w:rFonts w:ascii="Arial" w:hAnsi="Arial" w:cs="Arial"/>
          <w:sz w:val="16"/>
          <w:szCs w:val="16"/>
        </w:rPr>
        <w:br/>
        <w:t>oferty wspólnej (konsorcjum, spółka cywilna);</w:t>
      </w:r>
    </w:p>
    <w:p w14:paraId="3BA533E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c) podmiotów udostępniających zasoby w celu spełnienia warunków udziału w postępowaniu. </w:t>
      </w:r>
    </w:p>
    <w:p w14:paraId="45262220" w14:textId="77777777" w:rsidR="0041106D" w:rsidRDefault="0041106D" w:rsidP="00427C83">
      <w:pPr>
        <w:spacing w:after="0" w:line="240" w:lineRule="auto"/>
        <w:jc w:val="right"/>
        <w:rPr>
          <w:rFonts w:ascii="Verdana" w:hAnsi="Verdana"/>
          <w:sz w:val="16"/>
          <w:szCs w:val="16"/>
        </w:rPr>
      </w:pPr>
    </w:p>
    <w:p w14:paraId="102B68F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25F463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578F3D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EA1BFE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3EAD6B3"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826A7D7"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30829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ECD8FC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177249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7D301A6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49E474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DF28A6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43748B0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D34881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F71C4EB"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49FC24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9B1F70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36DA072"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3A7CF5ED"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225FC56C"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6BAC7516"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02AC2D5E"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35AB567C"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68C1F6DD"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4D56FA73"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60577DBA"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052992DF"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7D60B07F"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58684321"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76AE49EA"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6DB0FFAD"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48F5DE93" w14:textId="77777777" w:rsidR="00B86CC6" w:rsidRDefault="00B86CC6" w:rsidP="0041106D">
      <w:pPr>
        <w:suppressAutoHyphens/>
        <w:autoSpaceDE w:val="0"/>
        <w:spacing w:after="0" w:line="240" w:lineRule="auto"/>
        <w:jc w:val="both"/>
        <w:rPr>
          <w:rFonts w:ascii="Arial" w:eastAsia="Times New Roman" w:hAnsi="Arial" w:cs="Arial"/>
          <w:b/>
          <w:i/>
          <w:color w:val="FF0000"/>
          <w:sz w:val="18"/>
          <w:szCs w:val="18"/>
        </w:rPr>
      </w:pPr>
    </w:p>
    <w:p w14:paraId="4020EDE8"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931CB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5086124"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8FC0F1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CD0DD2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94D6530" w14:textId="77777777" w:rsidR="005139C1" w:rsidRPr="002714E4" w:rsidRDefault="005139C1" w:rsidP="005139C1">
      <w:pPr>
        <w:spacing w:after="120" w:line="240" w:lineRule="auto"/>
        <w:jc w:val="right"/>
        <w:rPr>
          <w:rFonts w:ascii="Arial" w:hAnsi="Arial" w:cs="Arial"/>
          <w:b/>
          <w:bCs/>
          <w:iCs/>
        </w:rPr>
      </w:pPr>
      <w:r w:rsidRPr="002714E4">
        <w:rPr>
          <w:rFonts w:ascii="Arial" w:hAnsi="Arial" w:cs="Arial"/>
          <w:b/>
          <w:bCs/>
          <w:iCs/>
        </w:rPr>
        <w:lastRenderedPageBreak/>
        <w:t>Załącznik nr 3 do SWZ</w:t>
      </w:r>
    </w:p>
    <w:p w14:paraId="592FC378" w14:textId="77777777" w:rsidR="005139C1" w:rsidRPr="00C133F7" w:rsidRDefault="005139C1" w:rsidP="005139C1">
      <w:pPr>
        <w:spacing w:after="120" w:line="240" w:lineRule="auto"/>
        <w:jc w:val="right"/>
        <w:rPr>
          <w:rFonts w:ascii="Arial" w:hAnsi="Arial" w:cs="Arial"/>
          <w:b/>
          <w:bCs/>
          <w:iCs/>
          <w:sz w:val="20"/>
          <w:szCs w:val="20"/>
        </w:rPr>
      </w:pPr>
    </w:p>
    <w:p w14:paraId="186AB50D" w14:textId="77777777" w:rsidR="005139C1" w:rsidRPr="00C133F7" w:rsidRDefault="005139C1" w:rsidP="005139C1">
      <w:pPr>
        <w:spacing w:after="0" w:line="240" w:lineRule="auto"/>
        <w:jc w:val="center"/>
        <w:rPr>
          <w:rFonts w:ascii="Arial" w:hAnsi="Arial" w:cs="Arial"/>
          <w:b/>
          <w:sz w:val="20"/>
          <w:szCs w:val="20"/>
        </w:rPr>
      </w:pPr>
      <w:r w:rsidRPr="00C133F7">
        <w:rPr>
          <w:rFonts w:ascii="Arial" w:hAnsi="Arial" w:cs="Arial"/>
          <w:b/>
          <w:sz w:val="20"/>
          <w:szCs w:val="20"/>
        </w:rPr>
        <w:t>ZOBOWIĄZANIE PODMIOTU UDOSTĘPNIAJĄCEGO ZASOBY</w:t>
      </w:r>
    </w:p>
    <w:p w14:paraId="50B0811F" w14:textId="77777777" w:rsidR="005139C1" w:rsidRPr="00C133F7" w:rsidRDefault="005139C1" w:rsidP="005139C1">
      <w:pPr>
        <w:spacing w:after="0" w:line="240" w:lineRule="auto"/>
        <w:ind w:left="-142"/>
        <w:jc w:val="center"/>
        <w:rPr>
          <w:rFonts w:ascii="Arial" w:hAnsi="Arial" w:cs="Arial"/>
          <w:b/>
          <w:sz w:val="20"/>
          <w:szCs w:val="20"/>
        </w:rPr>
      </w:pPr>
      <w:r w:rsidRPr="00C133F7">
        <w:rPr>
          <w:rFonts w:ascii="Arial" w:hAnsi="Arial" w:cs="Arial"/>
          <w:b/>
          <w:sz w:val="20"/>
          <w:szCs w:val="20"/>
        </w:rPr>
        <w:t>WYKONAWCY NA OKRES KORZYSTANIA Z NICH PRZY WYKONANIU ZAMÓWIENIA</w:t>
      </w:r>
    </w:p>
    <w:p w14:paraId="1E567474" w14:textId="77777777" w:rsidR="005139C1" w:rsidRPr="00C133F7" w:rsidRDefault="005139C1" w:rsidP="005139C1">
      <w:pPr>
        <w:spacing w:after="0" w:line="240" w:lineRule="auto"/>
        <w:jc w:val="center"/>
        <w:rPr>
          <w:rFonts w:ascii="Arial" w:hAnsi="Arial" w:cs="Arial"/>
          <w:b/>
          <w:bCs/>
          <w:sz w:val="20"/>
          <w:szCs w:val="20"/>
        </w:rPr>
      </w:pPr>
      <w:r w:rsidRPr="00C133F7">
        <w:rPr>
          <w:rFonts w:ascii="Arial" w:hAnsi="Arial" w:cs="Arial"/>
          <w:b/>
          <w:sz w:val="20"/>
          <w:szCs w:val="20"/>
        </w:rPr>
        <w:t>w trybie art. 118 ust. 3 ustawy Prawo zamówień publicznych</w:t>
      </w:r>
    </w:p>
    <w:p w14:paraId="75BE5915" w14:textId="77777777" w:rsidR="005139C1" w:rsidRPr="00C133F7" w:rsidRDefault="005139C1" w:rsidP="005139C1">
      <w:pPr>
        <w:spacing w:after="120" w:line="240" w:lineRule="auto"/>
        <w:rPr>
          <w:rFonts w:ascii="Arial" w:hAnsi="Arial" w:cs="Arial"/>
          <w:b/>
          <w:bCs/>
          <w:sz w:val="20"/>
          <w:szCs w:val="20"/>
        </w:rPr>
      </w:pPr>
    </w:p>
    <w:p w14:paraId="226C7DC1" w14:textId="77777777" w:rsidR="005139C1" w:rsidRPr="00C133F7" w:rsidRDefault="005139C1" w:rsidP="005139C1">
      <w:pPr>
        <w:adjustRightInd w:val="0"/>
        <w:spacing w:after="0"/>
        <w:rPr>
          <w:rFonts w:ascii="Arial" w:hAnsi="Arial" w:cs="Arial"/>
          <w:sz w:val="20"/>
          <w:szCs w:val="20"/>
          <w:lang w:eastAsia="pl-PL"/>
        </w:rPr>
      </w:pPr>
      <w:r w:rsidRPr="00C133F7">
        <w:rPr>
          <w:rFonts w:ascii="Arial" w:hAnsi="Arial" w:cs="Arial"/>
          <w:sz w:val="20"/>
          <w:szCs w:val="20"/>
          <w:lang w:eastAsia="pl-PL"/>
        </w:rPr>
        <w:t>Ja/My niżej podpisany(ni) ………………….…………………………………………………...……………………………</w:t>
      </w:r>
    </w:p>
    <w:p w14:paraId="37212A28" w14:textId="77777777" w:rsidR="005139C1" w:rsidRPr="00C133F7" w:rsidRDefault="005139C1" w:rsidP="005139C1">
      <w:pPr>
        <w:adjustRightInd w:val="0"/>
        <w:jc w:val="center"/>
        <w:rPr>
          <w:rFonts w:ascii="Arial" w:hAnsi="Arial" w:cs="Arial"/>
          <w:i/>
          <w:sz w:val="20"/>
          <w:szCs w:val="20"/>
          <w:lang w:eastAsia="pl-PL"/>
        </w:rPr>
      </w:pPr>
      <w:r w:rsidRPr="00C133F7">
        <w:rPr>
          <w:rFonts w:ascii="Arial" w:hAnsi="Arial" w:cs="Arial"/>
          <w:i/>
          <w:sz w:val="20"/>
          <w:szCs w:val="20"/>
          <w:lang w:eastAsia="pl-PL"/>
        </w:rPr>
        <w:t xml:space="preserve">                          (imię i nazwisko składającego oświadczenie)</w:t>
      </w:r>
    </w:p>
    <w:p w14:paraId="0E5B2098" w14:textId="77777777" w:rsidR="005139C1" w:rsidRPr="00C133F7" w:rsidRDefault="005139C1" w:rsidP="005139C1">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będąc upoważnionym(/mi) do reprezentowania:</w:t>
      </w:r>
    </w:p>
    <w:p w14:paraId="58FE1573" w14:textId="77777777" w:rsidR="005139C1" w:rsidRPr="00C133F7" w:rsidRDefault="005139C1" w:rsidP="005139C1">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2689B964" w14:textId="77777777" w:rsidR="005139C1" w:rsidRPr="00C133F7" w:rsidRDefault="005139C1" w:rsidP="005139C1">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0C99F84A" w14:textId="77777777" w:rsidR="005139C1" w:rsidRPr="00C133F7" w:rsidRDefault="005139C1" w:rsidP="005139C1">
      <w:pPr>
        <w:adjustRightInd w:val="0"/>
        <w:rPr>
          <w:rFonts w:ascii="Arial" w:hAnsi="Arial" w:cs="Arial"/>
          <w:i/>
          <w:sz w:val="20"/>
          <w:szCs w:val="20"/>
          <w:lang w:eastAsia="pl-PL"/>
        </w:rPr>
      </w:pPr>
      <w:r w:rsidRPr="00C133F7">
        <w:rPr>
          <w:rFonts w:ascii="Arial" w:hAnsi="Arial" w:cs="Arial"/>
          <w:sz w:val="20"/>
          <w:szCs w:val="20"/>
          <w:lang w:eastAsia="pl-PL"/>
        </w:rPr>
        <w:t xml:space="preserve">                                     </w:t>
      </w:r>
      <w:r w:rsidRPr="00C133F7">
        <w:rPr>
          <w:rFonts w:ascii="Arial" w:hAnsi="Arial" w:cs="Arial"/>
          <w:i/>
          <w:sz w:val="20"/>
          <w:szCs w:val="20"/>
          <w:lang w:eastAsia="pl-PL"/>
        </w:rPr>
        <w:t>(nazwa i adres podmiotu oddającego do dyspozycji zasoby)</w:t>
      </w:r>
    </w:p>
    <w:p w14:paraId="09D6E2E3" w14:textId="77777777" w:rsidR="005139C1" w:rsidRPr="00C133F7" w:rsidRDefault="005139C1" w:rsidP="005139C1">
      <w:pPr>
        <w:spacing w:after="120" w:line="240" w:lineRule="auto"/>
        <w:jc w:val="center"/>
        <w:rPr>
          <w:rFonts w:ascii="Arial" w:hAnsi="Arial" w:cs="Arial"/>
          <w:sz w:val="20"/>
          <w:szCs w:val="20"/>
        </w:rPr>
      </w:pPr>
      <w:r w:rsidRPr="00C133F7">
        <w:rPr>
          <w:rFonts w:ascii="Arial" w:hAnsi="Arial" w:cs="Arial"/>
          <w:b/>
          <w:bCs/>
          <w:sz w:val="20"/>
          <w:szCs w:val="20"/>
        </w:rPr>
        <w:t>o ś w i a d c z a m (y)</w:t>
      </w:r>
      <w:r w:rsidRPr="00C133F7">
        <w:rPr>
          <w:rFonts w:ascii="Arial" w:hAnsi="Arial" w:cs="Arial"/>
          <w:sz w:val="20"/>
          <w:szCs w:val="20"/>
        </w:rPr>
        <w:t>,</w:t>
      </w:r>
    </w:p>
    <w:p w14:paraId="13CAD431" w14:textId="77777777" w:rsidR="005139C1" w:rsidRPr="006A32E4" w:rsidRDefault="005139C1" w:rsidP="005139C1">
      <w:pPr>
        <w:pStyle w:val="Akapitzlist"/>
        <w:numPr>
          <w:ilvl w:val="0"/>
          <w:numId w:val="9"/>
        </w:numPr>
        <w:tabs>
          <w:tab w:val="left" w:pos="284"/>
        </w:tabs>
        <w:spacing w:after="120" w:line="240" w:lineRule="auto"/>
        <w:ind w:left="0" w:firstLine="0"/>
        <w:jc w:val="both"/>
        <w:rPr>
          <w:rFonts w:ascii="Arial" w:hAnsi="Arial" w:cs="Arial"/>
          <w:i/>
          <w:sz w:val="18"/>
          <w:szCs w:val="18"/>
        </w:rPr>
      </w:pPr>
      <w:r w:rsidRPr="006A32E4">
        <w:rPr>
          <w:rFonts w:ascii="Arial" w:hAnsi="Arial" w:cs="Arial"/>
          <w:sz w:val="18"/>
          <w:szCs w:val="18"/>
        </w:rPr>
        <w:t xml:space="preserve">Że wyżej wymieniony podmiot, stosownie do art. 118 ust. 4 ustawy z dnia 11 września 2019 r. - Prawo zamówień </w:t>
      </w:r>
      <w:r w:rsidRPr="00C50CD8">
        <w:rPr>
          <w:rFonts w:ascii="Arial" w:hAnsi="Arial" w:cs="Arial"/>
          <w:sz w:val="18"/>
          <w:szCs w:val="18"/>
        </w:rPr>
        <w:t>publicznych (Dz. U. z 2021 r., poz. 1129 z </w:t>
      </w:r>
      <w:proofErr w:type="spellStart"/>
      <w:r w:rsidRPr="00C50CD8">
        <w:rPr>
          <w:rFonts w:ascii="Arial" w:hAnsi="Arial" w:cs="Arial"/>
          <w:sz w:val="18"/>
          <w:szCs w:val="18"/>
        </w:rPr>
        <w:t>późn</w:t>
      </w:r>
      <w:proofErr w:type="spellEnd"/>
      <w:r w:rsidRPr="00C50CD8">
        <w:rPr>
          <w:rFonts w:ascii="Arial" w:hAnsi="Arial" w:cs="Arial"/>
          <w:sz w:val="18"/>
          <w:szCs w:val="18"/>
        </w:rPr>
        <w:t>. zm.) gwarantuje wykonawcy rzeczywisty dostęp</w:t>
      </w:r>
      <w:r w:rsidRPr="006A32E4">
        <w:rPr>
          <w:rFonts w:ascii="Arial" w:hAnsi="Arial" w:cs="Arial"/>
          <w:sz w:val="18"/>
          <w:szCs w:val="18"/>
        </w:rPr>
        <w:t xml:space="preserve"> do nw. zasobów i odda wykonawcy:</w:t>
      </w:r>
    </w:p>
    <w:p w14:paraId="673B1857" w14:textId="77777777" w:rsidR="005139C1" w:rsidRPr="006A32E4" w:rsidRDefault="005139C1" w:rsidP="005139C1">
      <w:pPr>
        <w:spacing w:after="0" w:line="240" w:lineRule="auto"/>
        <w:rPr>
          <w:rFonts w:ascii="Arial" w:hAnsi="Arial" w:cs="Arial"/>
          <w:sz w:val="18"/>
          <w:szCs w:val="18"/>
        </w:rPr>
      </w:pPr>
      <w:r w:rsidRPr="006A32E4">
        <w:rPr>
          <w:rFonts w:ascii="Arial" w:hAnsi="Arial" w:cs="Arial"/>
          <w:sz w:val="18"/>
          <w:szCs w:val="18"/>
        </w:rPr>
        <w:t>………………………………………………………………………………………………………………………</w:t>
      </w:r>
    </w:p>
    <w:p w14:paraId="6121B8D1" w14:textId="77777777" w:rsidR="005139C1" w:rsidRPr="006A32E4" w:rsidRDefault="005139C1" w:rsidP="005139C1">
      <w:pPr>
        <w:spacing w:after="0" w:line="240" w:lineRule="auto"/>
        <w:rPr>
          <w:rFonts w:ascii="Arial" w:hAnsi="Arial" w:cs="Arial"/>
          <w:i/>
          <w:sz w:val="18"/>
          <w:szCs w:val="18"/>
        </w:rPr>
      </w:pPr>
      <w:r w:rsidRPr="006A32E4">
        <w:rPr>
          <w:rFonts w:ascii="Arial" w:hAnsi="Arial" w:cs="Arial"/>
          <w:sz w:val="18"/>
          <w:szCs w:val="18"/>
        </w:rPr>
        <w:t>………………………………………………………………………………………………………………………</w:t>
      </w:r>
    </w:p>
    <w:p w14:paraId="65BC0363" w14:textId="77777777" w:rsidR="005139C1" w:rsidRPr="006A32E4" w:rsidRDefault="005139C1" w:rsidP="005139C1">
      <w:pPr>
        <w:spacing w:after="120" w:line="240" w:lineRule="auto"/>
        <w:jc w:val="center"/>
        <w:rPr>
          <w:rFonts w:ascii="Arial" w:hAnsi="Arial" w:cs="Arial"/>
          <w:sz w:val="18"/>
          <w:szCs w:val="18"/>
        </w:rPr>
      </w:pPr>
      <w:r w:rsidRPr="006A32E4">
        <w:rPr>
          <w:rFonts w:ascii="Arial" w:hAnsi="Arial" w:cs="Arial"/>
          <w:i/>
          <w:sz w:val="18"/>
          <w:szCs w:val="18"/>
        </w:rPr>
        <w:t>(nazwa i adres Wykonawcy składającego ofertę)</w:t>
      </w:r>
    </w:p>
    <w:p w14:paraId="78DAE885" w14:textId="0DB0B72C" w:rsidR="005139C1" w:rsidRPr="00C77B5E" w:rsidRDefault="005139C1" w:rsidP="005139C1">
      <w:pPr>
        <w:spacing w:after="0" w:line="240" w:lineRule="auto"/>
        <w:jc w:val="both"/>
        <w:rPr>
          <w:rFonts w:ascii="Arial" w:hAnsi="Arial" w:cs="Arial"/>
          <w:sz w:val="18"/>
          <w:szCs w:val="18"/>
        </w:rPr>
      </w:pPr>
      <w:r w:rsidRPr="00C77B5E">
        <w:rPr>
          <w:rFonts w:ascii="Arial" w:hAnsi="Arial" w:cs="Arial"/>
          <w:sz w:val="18"/>
          <w:szCs w:val="18"/>
          <w:lang w:eastAsia="pl-PL"/>
        </w:rPr>
        <w:t xml:space="preserve">do dyspozycji niezbędne zasoby, o których mowa dla </w:t>
      </w:r>
      <w:r w:rsidRPr="00653966">
        <w:rPr>
          <w:rFonts w:ascii="Arial" w:hAnsi="Arial" w:cs="Arial"/>
          <w:b/>
          <w:bCs/>
          <w:sz w:val="18"/>
          <w:szCs w:val="18"/>
        </w:rPr>
        <w:t>CZĘŚCI 1 w punktach: 17.2.1, 17.2.3 i 17.2.5 SWZ, a dla CZĘŚCI 2 w punktach: 17.2.2, 17.2.4 i 17.2.6 SWZ</w:t>
      </w:r>
      <w:r w:rsidR="00653966" w:rsidRPr="00653966">
        <w:rPr>
          <w:rFonts w:ascii="Arial" w:hAnsi="Arial" w:cs="Arial"/>
          <w:b/>
          <w:bCs/>
          <w:sz w:val="18"/>
          <w:szCs w:val="18"/>
        </w:rPr>
        <w:t xml:space="preserve"> </w:t>
      </w:r>
      <w:r w:rsidR="00653966" w:rsidRPr="00653966">
        <w:rPr>
          <w:rFonts w:ascii="Arial" w:hAnsi="Arial" w:cs="Arial"/>
          <w:b/>
          <w:iCs/>
          <w:sz w:val="18"/>
          <w:szCs w:val="18"/>
          <w:lang w:eastAsia="ar-SA"/>
        </w:rPr>
        <w:t>nr ZI-II.271.50.2024.DW</w:t>
      </w:r>
      <w:r w:rsidR="00653966" w:rsidRPr="00653966">
        <w:rPr>
          <w:rFonts w:ascii="Arial" w:eastAsia="Times New Roman" w:hAnsi="Arial" w:cs="Arial"/>
          <w:b/>
          <w:sz w:val="18"/>
          <w:szCs w:val="18"/>
          <w:lang w:eastAsia="pl-PL"/>
        </w:rPr>
        <w:t xml:space="preserve"> - </w:t>
      </w:r>
      <w:r w:rsidR="00653966" w:rsidRPr="00653966">
        <w:rPr>
          <w:rFonts w:ascii="Arial" w:eastAsia="TimesNewRoman" w:hAnsi="Arial" w:cs="Arial"/>
          <w:b/>
          <w:sz w:val="18"/>
          <w:szCs w:val="18"/>
        </w:rPr>
        <w:t>Bieżące utrzymanie i konserwacja punktów świetlnych oświetlenia dróg i iluminacji obiektów</w:t>
      </w:r>
      <w:r w:rsidR="00653966" w:rsidRPr="005139C1">
        <w:rPr>
          <w:rFonts w:ascii="Arial" w:eastAsia="TimesNewRoman" w:hAnsi="Arial" w:cs="Arial"/>
          <w:b/>
        </w:rPr>
        <w:t xml:space="preserve"> </w:t>
      </w:r>
      <w:r w:rsidR="00653966" w:rsidRPr="00653966">
        <w:rPr>
          <w:rFonts w:ascii="Arial" w:eastAsia="TimesNewRoman" w:hAnsi="Arial" w:cs="Arial"/>
          <w:b/>
          <w:sz w:val="18"/>
          <w:szCs w:val="18"/>
        </w:rPr>
        <w:t>zabytkowych</w:t>
      </w:r>
      <w:r w:rsidRPr="00C77B5E">
        <w:rPr>
          <w:rFonts w:ascii="Arial" w:hAnsi="Arial" w:cs="Arial"/>
          <w:sz w:val="18"/>
          <w:szCs w:val="18"/>
        </w:rPr>
        <w:t xml:space="preserve">. </w:t>
      </w:r>
      <w:r w:rsidRPr="00C77B5E">
        <w:rPr>
          <w:rFonts w:ascii="Arial" w:hAnsi="Arial" w:cs="Arial"/>
          <w:sz w:val="18"/>
          <w:szCs w:val="18"/>
          <w:lang w:eastAsia="pl-PL"/>
        </w:rPr>
        <w:t>SWZ</w:t>
      </w:r>
      <w:r w:rsidRPr="00C77B5E">
        <w:rPr>
          <w:rFonts w:ascii="Arial" w:hAnsi="Arial" w:cs="Arial"/>
          <w:color w:val="0066FF"/>
          <w:sz w:val="18"/>
          <w:szCs w:val="18"/>
          <w:lang w:eastAsia="pl-PL"/>
        </w:rPr>
        <w:t xml:space="preserve"> </w:t>
      </w:r>
      <w:r w:rsidRPr="00C77B5E">
        <w:rPr>
          <w:rFonts w:ascii="Arial" w:hAnsi="Arial" w:cs="Arial"/>
          <w:sz w:val="18"/>
          <w:szCs w:val="18"/>
          <w:lang w:eastAsia="pl-PL"/>
        </w:rPr>
        <w:t xml:space="preserve"> zgodnie z wymaganiami określonymi w punkcie 9.1.3 SWZ, tj.:</w:t>
      </w:r>
    </w:p>
    <w:p w14:paraId="01172451" w14:textId="77777777" w:rsidR="005139C1" w:rsidRPr="006A32E4" w:rsidRDefault="005139C1" w:rsidP="005139C1">
      <w:pPr>
        <w:adjustRightInd w:val="0"/>
        <w:spacing w:after="120"/>
        <w:ind w:left="284" w:hanging="284"/>
        <w:jc w:val="both"/>
        <w:rPr>
          <w:rFonts w:ascii="Arial" w:hAnsi="Arial" w:cs="Arial"/>
          <w:sz w:val="18"/>
          <w:szCs w:val="18"/>
          <w:lang w:eastAsia="pl-PL"/>
        </w:rPr>
      </w:pPr>
      <w:r w:rsidRPr="00C77B5E">
        <w:rPr>
          <w:rFonts w:ascii="Arial" w:hAnsi="Arial" w:cs="Arial"/>
          <w:sz w:val="18"/>
          <w:szCs w:val="18"/>
          <w:lang w:eastAsia="pl-PL"/>
        </w:rPr>
        <w:t>1) </w:t>
      </w:r>
      <w:r w:rsidRPr="00C77B5E">
        <w:rPr>
          <w:rFonts w:ascii="Arial" w:eastAsia="TimesNewRoman" w:hAnsi="Arial" w:cs="Arial"/>
          <w:sz w:val="18"/>
          <w:szCs w:val="18"/>
          <w:lang w:eastAsia="pl-PL"/>
        </w:rPr>
        <w:t>zakres dostępnych Wykonawcy zasobów podmiotu udostępniającego zasoby jest następujący:</w:t>
      </w:r>
      <w:r w:rsidRPr="006A32E4">
        <w:rPr>
          <w:rFonts w:ascii="Arial" w:eastAsia="TimesNewRoman" w:hAnsi="Arial" w:cs="Arial"/>
          <w:sz w:val="18"/>
          <w:szCs w:val="18"/>
          <w:lang w:eastAsia="pl-PL"/>
        </w:rPr>
        <w:t xml:space="preserve"> </w:t>
      </w:r>
      <w:r w:rsidRPr="006A32E4">
        <w:rPr>
          <w:rFonts w:ascii="Arial" w:hAnsi="Arial" w:cs="Arial"/>
          <w:sz w:val="18"/>
          <w:szCs w:val="18"/>
          <w:lang w:eastAsia="pl-PL"/>
        </w:rPr>
        <w:t xml:space="preserve"> …………………………………………………………………………………………………………………</w:t>
      </w:r>
    </w:p>
    <w:p w14:paraId="6FD8DD69" w14:textId="77777777" w:rsidR="005139C1" w:rsidRPr="006A32E4" w:rsidRDefault="005139C1" w:rsidP="005139C1">
      <w:pPr>
        <w:ind w:left="284" w:hanging="284"/>
        <w:jc w:val="both"/>
        <w:rPr>
          <w:rFonts w:ascii="Arial" w:hAnsi="Arial" w:cs="Arial"/>
          <w:sz w:val="18"/>
          <w:szCs w:val="18"/>
          <w:lang w:eastAsia="pl-PL"/>
        </w:rPr>
      </w:pPr>
      <w:r w:rsidRPr="006A32E4">
        <w:rPr>
          <w:rFonts w:ascii="Arial" w:hAnsi="Arial" w:cs="Arial"/>
          <w:sz w:val="18"/>
          <w:szCs w:val="18"/>
          <w:lang w:eastAsia="pl-PL"/>
        </w:rPr>
        <w:t>2) </w:t>
      </w:r>
      <w:r w:rsidRPr="006A32E4">
        <w:rPr>
          <w:rFonts w:ascii="Arial" w:eastAsia="TimesNewRoman" w:hAnsi="Arial" w:cs="Arial"/>
          <w:sz w:val="18"/>
          <w:szCs w:val="18"/>
          <w:lang w:eastAsia="pl-PL"/>
        </w:rPr>
        <w:t xml:space="preserve">sposób i okres udostępniania Wykonawcy i wykorzystania przez niego zasobów  podmiotu udostępniającego te zasoby przy wykonywaniu zamówienia jest następujący: </w:t>
      </w:r>
      <w:r w:rsidRPr="006A32E4">
        <w:rPr>
          <w:rFonts w:ascii="Arial" w:hAnsi="Arial" w:cs="Arial"/>
          <w:sz w:val="18"/>
          <w:szCs w:val="18"/>
          <w:lang w:eastAsia="pl-PL"/>
        </w:rPr>
        <w:t xml:space="preserve"> </w:t>
      </w:r>
    </w:p>
    <w:p w14:paraId="6DB308DE" w14:textId="77777777" w:rsidR="005139C1" w:rsidRPr="006A32E4" w:rsidRDefault="005139C1" w:rsidP="005139C1">
      <w:pPr>
        <w:spacing w:after="120"/>
        <w:ind w:left="284"/>
        <w:jc w:val="both"/>
        <w:rPr>
          <w:rFonts w:ascii="Arial" w:hAnsi="Arial" w:cs="Arial"/>
          <w:sz w:val="18"/>
          <w:szCs w:val="18"/>
          <w:lang w:eastAsia="pl-PL"/>
        </w:rPr>
      </w:pPr>
      <w:r w:rsidRPr="006A32E4">
        <w:rPr>
          <w:rFonts w:ascii="Arial" w:hAnsi="Arial" w:cs="Arial"/>
          <w:sz w:val="18"/>
          <w:szCs w:val="18"/>
          <w:lang w:eastAsia="pl-PL"/>
        </w:rPr>
        <w:t>…………………………………………………………………………………………………………………</w:t>
      </w:r>
    </w:p>
    <w:p w14:paraId="08681E78" w14:textId="77777777" w:rsidR="005139C1" w:rsidRPr="006A32E4" w:rsidRDefault="005139C1" w:rsidP="005139C1">
      <w:pPr>
        <w:ind w:left="284" w:hanging="284"/>
        <w:jc w:val="both"/>
        <w:rPr>
          <w:rFonts w:ascii="Arial" w:eastAsia="TimesNewRoman" w:hAnsi="Arial" w:cs="Arial"/>
          <w:sz w:val="18"/>
          <w:szCs w:val="18"/>
          <w:lang w:eastAsia="pl-PL"/>
        </w:rPr>
      </w:pPr>
      <w:r w:rsidRPr="006A32E4">
        <w:rPr>
          <w:rFonts w:ascii="Arial" w:eastAsia="TimesNewRoman" w:hAnsi="Arial" w:cs="Arial"/>
          <w:sz w:val="18"/>
          <w:szCs w:val="18"/>
          <w:lang w:eastAsia="pl-PL"/>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D6591C6" w14:textId="77777777" w:rsidR="005139C1" w:rsidRPr="00C133F7" w:rsidRDefault="005139C1" w:rsidP="005139C1">
      <w:pPr>
        <w:ind w:left="284"/>
        <w:jc w:val="both"/>
        <w:rPr>
          <w:rFonts w:ascii="Arial" w:eastAsia="TimesNewRoman" w:hAnsi="Arial" w:cs="Arial"/>
          <w:sz w:val="20"/>
          <w:szCs w:val="20"/>
          <w:lang w:eastAsia="pl-PL"/>
        </w:rPr>
      </w:pPr>
      <w:r w:rsidRPr="00C133F7">
        <w:rPr>
          <w:rFonts w:ascii="Arial" w:eastAsia="TimesNewRoman" w:hAnsi="Arial" w:cs="Arial"/>
          <w:sz w:val="20"/>
          <w:szCs w:val="20"/>
          <w:lang w:eastAsia="pl-PL"/>
        </w:rPr>
        <w:t>…………………………………………………………………………………………………………………</w:t>
      </w:r>
    </w:p>
    <w:p w14:paraId="5C962AE6" w14:textId="77777777" w:rsidR="005139C1" w:rsidRPr="00A20846" w:rsidRDefault="005139C1" w:rsidP="005139C1"/>
    <w:p w14:paraId="07F8AED2" w14:textId="77777777" w:rsidR="005139C1" w:rsidRPr="006C569B" w:rsidRDefault="005139C1" w:rsidP="005139C1">
      <w:pPr>
        <w:ind w:left="284" w:hanging="284"/>
        <w:jc w:val="both"/>
        <w:rPr>
          <w:rFonts w:ascii="Arial" w:eastAsia="TimesNewRoman" w:hAnsi="Arial" w:cs="Arial"/>
          <w:sz w:val="20"/>
          <w:szCs w:val="20"/>
          <w:lang w:eastAsia="pl-PL"/>
        </w:rPr>
      </w:pPr>
      <w:r w:rsidRPr="006C569B">
        <w:rPr>
          <w:rFonts w:ascii="Arial" w:eastAsia="TimesNewRoman" w:hAnsi="Arial" w:cs="Arial"/>
          <w:sz w:val="20"/>
          <w:szCs w:val="20"/>
          <w:lang w:eastAsia="pl-PL"/>
        </w:rPr>
        <w:t xml:space="preserve">    TAK</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NIE</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w:t>
      </w:r>
    </w:p>
    <w:p w14:paraId="6A576C07" w14:textId="77777777" w:rsidR="005139C1" w:rsidRPr="00853424" w:rsidRDefault="005139C1" w:rsidP="005139C1">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36D83C29" w14:textId="77777777" w:rsidR="005139C1" w:rsidRPr="00C133F7" w:rsidRDefault="005139C1" w:rsidP="005139C1">
      <w:pPr>
        <w:spacing w:after="0" w:line="240" w:lineRule="auto"/>
        <w:jc w:val="both"/>
        <w:rPr>
          <w:rFonts w:ascii="Arial" w:hAnsi="Arial" w:cs="Arial"/>
          <w:i/>
          <w:sz w:val="20"/>
          <w:szCs w:val="20"/>
        </w:rPr>
      </w:pPr>
      <w:r w:rsidRPr="00C133F7">
        <w:rPr>
          <w:rFonts w:ascii="Arial" w:hAnsi="Arial" w:cs="Arial"/>
          <w:i/>
          <w:sz w:val="20"/>
          <w:szCs w:val="20"/>
          <w:u w:val="single"/>
        </w:rPr>
        <w:t>UWAGA</w:t>
      </w:r>
      <w:r w:rsidRPr="00C133F7">
        <w:rPr>
          <w:rFonts w:ascii="Arial" w:hAnsi="Arial" w:cs="Arial"/>
          <w:i/>
          <w:sz w:val="20"/>
          <w:szCs w:val="20"/>
        </w:rPr>
        <w:t xml:space="preserve">: </w:t>
      </w:r>
    </w:p>
    <w:p w14:paraId="2088AECA" w14:textId="77777777" w:rsidR="005139C1" w:rsidRPr="00C133F7" w:rsidRDefault="005139C1" w:rsidP="005139C1">
      <w:pPr>
        <w:spacing w:after="120" w:line="240" w:lineRule="auto"/>
        <w:jc w:val="both"/>
        <w:rPr>
          <w:rFonts w:ascii="Arial" w:hAnsi="Arial" w:cs="Arial"/>
          <w:i/>
          <w:sz w:val="20"/>
          <w:szCs w:val="20"/>
        </w:rPr>
      </w:pPr>
      <w:r w:rsidRPr="00C133F7">
        <w:rPr>
          <w:rFonts w:ascii="Arial" w:hAnsi="Arial" w:cs="Arial"/>
          <w:i/>
          <w:sz w:val="20"/>
          <w:szCs w:val="20"/>
        </w:rPr>
        <w:t>W przypadku korzystania z doświadczenia więcej niż jednej firmy, powyższe zobowiązanie jest drukiem do wielokrotnego wykorzystania.</w:t>
      </w:r>
    </w:p>
    <w:p w14:paraId="36A63035" w14:textId="77777777" w:rsidR="005139C1" w:rsidRDefault="005139C1" w:rsidP="005139C1">
      <w:pPr>
        <w:adjustRightInd w:val="0"/>
        <w:spacing w:after="0" w:line="240" w:lineRule="auto"/>
        <w:rPr>
          <w:rFonts w:ascii="Arial" w:hAnsi="Arial" w:cs="Arial"/>
          <w:i/>
          <w:sz w:val="20"/>
          <w:szCs w:val="20"/>
          <w:lang w:eastAsia="pl-PL"/>
        </w:rPr>
      </w:pPr>
    </w:p>
    <w:p w14:paraId="20943D45" w14:textId="77777777" w:rsidR="005139C1" w:rsidRPr="00C133F7" w:rsidRDefault="005139C1" w:rsidP="005139C1">
      <w:pPr>
        <w:adjustRightInd w:val="0"/>
        <w:spacing w:after="0" w:line="240" w:lineRule="auto"/>
        <w:rPr>
          <w:rFonts w:ascii="Arial" w:hAnsi="Arial" w:cs="Arial"/>
          <w:i/>
          <w:sz w:val="20"/>
          <w:szCs w:val="20"/>
          <w:lang w:eastAsia="pl-PL"/>
        </w:rPr>
      </w:pPr>
    </w:p>
    <w:p w14:paraId="71FF35A3" w14:textId="77777777" w:rsidR="005139C1" w:rsidRPr="00C133F7" w:rsidRDefault="005139C1" w:rsidP="005139C1">
      <w:pPr>
        <w:adjustRightInd w:val="0"/>
        <w:spacing w:after="0" w:line="240" w:lineRule="auto"/>
        <w:rPr>
          <w:rFonts w:ascii="Arial" w:hAnsi="Arial" w:cs="Arial"/>
          <w:i/>
          <w:sz w:val="20"/>
          <w:szCs w:val="20"/>
          <w:lang w:eastAsia="pl-PL"/>
        </w:rPr>
      </w:pPr>
      <w:r w:rsidRPr="00C133F7">
        <w:rPr>
          <w:rFonts w:ascii="Arial" w:hAnsi="Arial" w:cs="Arial"/>
          <w:i/>
          <w:sz w:val="20"/>
          <w:szCs w:val="20"/>
          <w:lang w:eastAsia="pl-PL"/>
        </w:rPr>
        <w:t>………………………………………………</w:t>
      </w:r>
      <w:r>
        <w:rPr>
          <w:rFonts w:ascii="Arial" w:hAnsi="Arial" w:cs="Arial"/>
          <w:i/>
          <w:sz w:val="20"/>
          <w:szCs w:val="20"/>
          <w:lang w:eastAsia="pl-PL"/>
        </w:rPr>
        <w:t xml:space="preserve">                        </w:t>
      </w:r>
      <w:r w:rsidRPr="00C133F7">
        <w:rPr>
          <w:rFonts w:ascii="Arial" w:hAnsi="Arial" w:cs="Arial"/>
          <w:i/>
          <w:sz w:val="20"/>
          <w:szCs w:val="20"/>
          <w:lang w:eastAsia="pl-PL"/>
        </w:rPr>
        <w:tab/>
      </w:r>
      <w:r w:rsidRPr="00C133F7">
        <w:rPr>
          <w:rFonts w:ascii="Arial" w:hAnsi="Arial" w:cs="Arial"/>
          <w:i/>
          <w:sz w:val="20"/>
          <w:szCs w:val="20"/>
          <w:lang w:eastAsia="pl-PL"/>
        </w:rPr>
        <w:tab/>
        <w:t xml:space="preserve">         </w:t>
      </w:r>
      <w:r>
        <w:rPr>
          <w:rFonts w:ascii="Arial" w:hAnsi="Arial" w:cs="Arial"/>
          <w:i/>
          <w:sz w:val="20"/>
          <w:szCs w:val="20"/>
          <w:lang w:eastAsia="pl-PL"/>
        </w:rPr>
        <w:t>…………………………………….</w:t>
      </w:r>
    </w:p>
    <w:p w14:paraId="66B9A98B" w14:textId="77777777" w:rsidR="005139C1" w:rsidRPr="00427C83" w:rsidRDefault="005139C1" w:rsidP="005139C1">
      <w:pPr>
        <w:spacing w:after="0" w:line="240" w:lineRule="auto"/>
        <w:jc w:val="right"/>
        <w:rPr>
          <w:rFonts w:ascii="Arial" w:hAnsi="Arial" w:cs="Arial"/>
          <w:sz w:val="18"/>
          <w:szCs w:val="18"/>
        </w:rPr>
      </w:pPr>
      <w:r w:rsidRPr="00906A15">
        <w:rPr>
          <w:rFonts w:ascii="Arial" w:hAnsi="Arial" w:cs="Arial"/>
          <w:i/>
          <w:sz w:val="18"/>
          <w:szCs w:val="18"/>
          <w:lang w:eastAsia="pl-PL"/>
        </w:rPr>
        <w:t>(miejsce i data złożenia oświadczenia)                                                      </w:t>
      </w:r>
      <w:r>
        <w:rPr>
          <w:rFonts w:ascii="Arial" w:hAnsi="Arial" w:cs="Arial"/>
          <w:i/>
          <w:sz w:val="18"/>
          <w:szCs w:val="18"/>
          <w:lang w:eastAsia="pl-PL"/>
        </w:rPr>
        <w:tab/>
      </w:r>
      <w:r w:rsidRPr="00427C83">
        <w:rPr>
          <w:rFonts w:ascii="Arial" w:hAnsi="Arial" w:cs="Arial"/>
          <w:sz w:val="18"/>
          <w:szCs w:val="18"/>
        </w:rPr>
        <w:t>elektroniczne podpisy osób uprawnionych</w:t>
      </w:r>
      <w:r>
        <w:rPr>
          <w:rFonts w:ascii="Arial" w:hAnsi="Arial" w:cs="Arial"/>
          <w:sz w:val="18"/>
          <w:szCs w:val="18"/>
        </w:rPr>
        <w:t xml:space="preserve"> </w:t>
      </w:r>
    </w:p>
    <w:p w14:paraId="7BAA3918" w14:textId="77777777" w:rsidR="005139C1" w:rsidRPr="00427C83" w:rsidRDefault="005139C1" w:rsidP="005139C1">
      <w:pPr>
        <w:spacing w:after="0" w:line="240" w:lineRule="auto"/>
        <w:jc w:val="right"/>
        <w:rPr>
          <w:rFonts w:ascii="Arial" w:hAnsi="Arial" w:cs="Arial"/>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 xml:space="preserve">w imieniu </w:t>
      </w:r>
      <w:r>
        <w:rPr>
          <w:rFonts w:ascii="Arial" w:hAnsi="Arial" w:cs="Arial"/>
          <w:iCs/>
          <w:sz w:val="18"/>
          <w:szCs w:val="18"/>
        </w:rPr>
        <w:t>podmiotu udostępniającego zasoby</w:t>
      </w:r>
    </w:p>
    <w:p w14:paraId="4C5D5ABC" w14:textId="77777777" w:rsidR="005139C1" w:rsidRDefault="005139C1" w:rsidP="005139C1">
      <w:pPr>
        <w:spacing w:after="0" w:line="240" w:lineRule="auto"/>
        <w:jc w:val="right"/>
        <w:rPr>
          <w:rFonts w:ascii="Arial" w:hAnsi="Arial" w:cs="Arial"/>
          <w:i/>
          <w:iCs/>
          <w:sz w:val="18"/>
          <w:szCs w:val="18"/>
          <w:lang w:eastAsia="pl-PL"/>
        </w:rPr>
      </w:pPr>
    </w:p>
    <w:p w14:paraId="432D819B" w14:textId="77777777" w:rsidR="005139C1" w:rsidRDefault="005139C1" w:rsidP="000C0848">
      <w:pPr>
        <w:jc w:val="right"/>
        <w:rPr>
          <w:rFonts w:ascii="Arial" w:hAnsi="Arial" w:cs="Arial"/>
          <w:b/>
          <w:bCs/>
        </w:rPr>
      </w:pPr>
    </w:p>
    <w:p w14:paraId="687ECC14" w14:textId="77777777" w:rsidR="005139C1" w:rsidRDefault="005139C1" w:rsidP="000C0848">
      <w:pPr>
        <w:jc w:val="right"/>
        <w:rPr>
          <w:rFonts w:ascii="Arial" w:hAnsi="Arial" w:cs="Arial"/>
          <w:b/>
          <w:bCs/>
        </w:rPr>
      </w:pPr>
    </w:p>
    <w:p w14:paraId="50617E6B" w14:textId="2BCF7B23" w:rsidR="003F6886" w:rsidRPr="000C0848" w:rsidRDefault="003F6886" w:rsidP="000C0848">
      <w:pPr>
        <w:jc w:val="right"/>
        <w:rPr>
          <w:rFonts w:ascii="Arial" w:hAnsi="Arial" w:cs="Arial"/>
          <w:b/>
          <w:bCs/>
        </w:rPr>
      </w:pPr>
      <w:r w:rsidRPr="000C0848">
        <w:rPr>
          <w:rFonts w:ascii="Arial" w:hAnsi="Arial" w:cs="Arial"/>
          <w:b/>
          <w:bCs/>
        </w:rPr>
        <w:t xml:space="preserve">Załącznik nr </w:t>
      </w:r>
      <w:r w:rsidR="005139C1">
        <w:rPr>
          <w:rFonts w:ascii="Arial" w:hAnsi="Arial" w:cs="Arial"/>
          <w:b/>
          <w:bCs/>
        </w:rPr>
        <w:t>4</w:t>
      </w:r>
      <w:r w:rsidRPr="000C0848">
        <w:rPr>
          <w:rFonts w:ascii="Arial" w:hAnsi="Arial" w:cs="Arial"/>
          <w:b/>
          <w:bCs/>
        </w:rPr>
        <w:t xml:space="preserve"> do SWZ</w:t>
      </w:r>
    </w:p>
    <w:p w14:paraId="078B2260" w14:textId="77777777" w:rsidR="000C0848" w:rsidRPr="000C0848" w:rsidRDefault="000C0848" w:rsidP="000C0848">
      <w:pPr>
        <w:rPr>
          <w:rFonts w:ascii="Arial" w:hAnsi="Arial" w:cs="Arial"/>
        </w:rPr>
      </w:pPr>
      <w:r w:rsidRPr="000C0848">
        <w:rPr>
          <w:rFonts w:ascii="Arial" w:hAnsi="Arial" w:cs="Arial"/>
        </w:rPr>
        <w:t xml:space="preserve">(Nazwy, adresy, NIP Wykonawców wspólnie ubiegających się o udzielenie zamówienia): </w:t>
      </w:r>
    </w:p>
    <w:p w14:paraId="700193AC" w14:textId="4D34FEFD" w:rsidR="000C0848" w:rsidRPr="000C0848" w:rsidRDefault="000C0848" w:rsidP="000C0848">
      <w:r>
        <w:t>……………………………………………………………………………………………………………………………………………………….</w:t>
      </w:r>
    </w:p>
    <w:p w14:paraId="603953C7" w14:textId="5C70F23E" w:rsidR="003F6886" w:rsidRDefault="003F6886" w:rsidP="006C2D23">
      <w:pPr>
        <w:spacing w:after="0" w:line="240" w:lineRule="auto"/>
        <w:jc w:val="center"/>
        <w:rPr>
          <w:rFonts w:ascii="Arial" w:eastAsia="Times New Roman" w:hAnsi="Arial" w:cs="Arial"/>
          <w:b/>
          <w:sz w:val="20"/>
          <w:szCs w:val="20"/>
          <w:lang w:eastAsia="pl-PL"/>
        </w:rPr>
      </w:pPr>
      <w:r w:rsidRPr="003F6886">
        <w:rPr>
          <w:rFonts w:ascii="Arial" w:eastAsia="Times New Roman" w:hAnsi="Arial" w:cs="Arial"/>
          <w:sz w:val="20"/>
          <w:szCs w:val="20"/>
          <w:lang w:eastAsia="pl-PL"/>
        </w:rPr>
        <w:br/>
      </w:r>
      <w:r w:rsidRPr="003F6886">
        <w:rPr>
          <w:rFonts w:ascii="Arial" w:eastAsia="Times New Roman" w:hAnsi="Arial" w:cs="Arial"/>
          <w:b/>
          <w:sz w:val="20"/>
          <w:szCs w:val="20"/>
          <w:lang w:eastAsia="pl-PL"/>
        </w:rPr>
        <w:t xml:space="preserve">Oświadczenie Wykonawców wspólnie ubiegających się o udzielenie zamówienia, składane na podstawie art. 117 ust. 4 ustawy </w:t>
      </w:r>
      <w:proofErr w:type="spellStart"/>
      <w:r w:rsidRPr="003F6886">
        <w:rPr>
          <w:rFonts w:ascii="Arial" w:eastAsia="Times New Roman" w:hAnsi="Arial" w:cs="Arial"/>
          <w:b/>
          <w:sz w:val="20"/>
          <w:szCs w:val="20"/>
          <w:lang w:eastAsia="pl-PL"/>
        </w:rPr>
        <w:t>Pzp</w:t>
      </w:r>
      <w:proofErr w:type="spellEnd"/>
    </w:p>
    <w:p w14:paraId="740A200B" w14:textId="77777777" w:rsidR="006C2D23" w:rsidRPr="003F6886" w:rsidRDefault="006C2D23" w:rsidP="006C2D23">
      <w:pPr>
        <w:spacing w:after="0" w:line="240" w:lineRule="auto"/>
        <w:jc w:val="center"/>
        <w:rPr>
          <w:rFonts w:ascii="Arial" w:eastAsia="Times New Roman" w:hAnsi="Arial" w:cs="Arial"/>
          <w:b/>
          <w:sz w:val="20"/>
          <w:szCs w:val="20"/>
          <w:lang w:eastAsia="pl-PL"/>
        </w:rPr>
      </w:pPr>
    </w:p>
    <w:p w14:paraId="124FD11D" w14:textId="141D315A" w:rsidR="003F6886" w:rsidRPr="002444B5" w:rsidRDefault="003F6886" w:rsidP="002444B5">
      <w:pPr>
        <w:autoSpaceDE w:val="0"/>
        <w:autoSpaceDN w:val="0"/>
        <w:adjustRightInd w:val="0"/>
        <w:spacing w:after="0" w:line="240" w:lineRule="auto"/>
        <w:jc w:val="both"/>
        <w:rPr>
          <w:rFonts w:ascii="Arial" w:eastAsia="Times New Roman" w:hAnsi="Arial" w:cs="Arial"/>
          <w:b/>
          <w:bCs/>
          <w:sz w:val="20"/>
          <w:szCs w:val="20"/>
          <w:lang w:eastAsia="pl-PL"/>
        </w:rPr>
      </w:pPr>
      <w:r w:rsidRPr="002444B5">
        <w:rPr>
          <w:rFonts w:ascii="Arial" w:eastAsia="Times New Roman" w:hAnsi="Arial" w:cs="Arial"/>
          <w:sz w:val="20"/>
          <w:szCs w:val="20"/>
          <w:lang w:eastAsia="pl-PL"/>
        </w:rPr>
        <w:t xml:space="preserve">Na potrzeby postępowania o udzielenie zamówienia publicznego </w:t>
      </w:r>
      <w:r w:rsidR="002444B5" w:rsidRPr="002444B5">
        <w:rPr>
          <w:rFonts w:ascii="Arial" w:eastAsia="Times New Roman" w:hAnsi="Arial" w:cs="Arial"/>
          <w:b/>
          <w:bCs/>
          <w:sz w:val="20"/>
          <w:szCs w:val="20"/>
          <w:lang w:eastAsia="pl-PL"/>
        </w:rPr>
        <w:t>nr</w:t>
      </w:r>
      <w:r w:rsidR="00020C2E" w:rsidRPr="00020C2E">
        <w:rPr>
          <w:rFonts w:ascii="Arial" w:hAnsi="Arial" w:cs="Arial"/>
          <w:b/>
          <w:iCs/>
          <w:sz w:val="20"/>
          <w:szCs w:val="20"/>
          <w:lang w:eastAsia="ar-SA"/>
        </w:rPr>
        <w:t xml:space="preserve"> </w:t>
      </w:r>
      <w:r w:rsidR="005139C1" w:rsidRPr="00221A35">
        <w:rPr>
          <w:rFonts w:ascii="Arial" w:hAnsi="Arial" w:cs="Arial"/>
          <w:b/>
          <w:iCs/>
          <w:sz w:val="20"/>
          <w:szCs w:val="20"/>
          <w:lang w:eastAsia="ar-SA"/>
        </w:rPr>
        <w:t>ZI-II.271.</w:t>
      </w:r>
      <w:r w:rsidR="00653966">
        <w:rPr>
          <w:rFonts w:ascii="Arial" w:hAnsi="Arial" w:cs="Arial"/>
          <w:b/>
          <w:iCs/>
          <w:sz w:val="20"/>
          <w:szCs w:val="20"/>
          <w:lang w:eastAsia="ar-SA"/>
        </w:rPr>
        <w:t>50</w:t>
      </w:r>
      <w:r w:rsidR="005139C1" w:rsidRPr="00221A35">
        <w:rPr>
          <w:rFonts w:ascii="Arial" w:hAnsi="Arial" w:cs="Arial"/>
          <w:b/>
          <w:iCs/>
          <w:sz w:val="20"/>
          <w:szCs w:val="20"/>
          <w:lang w:eastAsia="ar-SA"/>
        </w:rPr>
        <w:t>.202</w:t>
      </w:r>
      <w:r w:rsidR="00653966">
        <w:rPr>
          <w:rFonts w:ascii="Arial" w:hAnsi="Arial" w:cs="Arial"/>
          <w:b/>
          <w:iCs/>
          <w:sz w:val="20"/>
          <w:szCs w:val="20"/>
          <w:lang w:eastAsia="ar-SA"/>
        </w:rPr>
        <w:t>4</w:t>
      </w:r>
      <w:r w:rsidR="005139C1" w:rsidRPr="00221A35">
        <w:rPr>
          <w:rFonts w:ascii="Arial" w:hAnsi="Arial" w:cs="Arial"/>
          <w:b/>
          <w:iCs/>
          <w:sz w:val="20"/>
          <w:szCs w:val="20"/>
          <w:lang w:eastAsia="ar-SA"/>
        </w:rPr>
        <w:t>.DW</w:t>
      </w:r>
      <w:r w:rsidR="005139C1" w:rsidRPr="00221A35">
        <w:rPr>
          <w:rFonts w:ascii="Arial" w:eastAsia="Times New Roman" w:hAnsi="Arial" w:cs="Arial"/>
          <w:b/>
          <w:sz w:val="20"/>
          <w:szCs w:val="20"/>
          <w:lang w:eastAsia="pl-PL"/>
        </w:rPr>
        <w:t xml:space="preserve"> - </w:t>
      </w:r>
      <w:r w:rsidR="005139C1" w:rsidRPr="00221A35">
        <w:rPr>
          <w:rFonts w:ascii="Arial" w:eastAsia="TimesNewRoman" w:hAnsi="Arial" w:cs="Arial"/>
          <w:b/>
          <w:sz w:val="20"/>
          <w:szCs w:val="20"/>
        </w:rPr>
        <w:t>Bieżące utrzymanie i konserwacja punktów świetlnych oświetlenia dróg i iluminacji obiektów zabytkowych</w:t>
      </w:r>
      <w:r w:rsidR="002444B5">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sidR="006C2D23">
        <w:rPr>
          <w:rFonts w:ascii="Arial" w:eastAsia="Times New Roman" w:hAnsi="Arial" w:cs="Arial"/>
          <w:sz w:val="20"/>
          <w:szCs w:val="20"/>
          <w:lang w:eastAsia="pl-PL"/>
        </w:rPr>
        <w:t xml:space="preserve">Miejską Bolesławiec, </w:t>
      </w:r>
      <w:r w:rsidRPr="003F6886">
        <w:rPr>
          <w:rFonts w:ascii="Arial" w:eastAsia="Times New Roman" w:hAnsi="Arial" w:cs="Arial"/>
          <w:sz w:val="20"/>
          <w:szCs w:val="20"/>
          <w:lang w:eastAsia="pl-PL"/>
        </w:rPr>
        <w:t xml:space="preserve">oświadczam, że: </w:t>
      </w:r>
    </w:p>
    <w:p w14:paraId="1B15F485" w14:textId="77777777" w:rsidR="003F6886" w:rsidRPr="003F6886" w:rsidRDefault="003F6886" w:rsidP="006C2D23">
      <w:pPr>
        <w:pStyle w:val="Nagwek"/>
        <w:rPr>
          <w:rFonts w:ascii="Arial" w:hAnsi="Arial" w:cs="Arial"/>
          <w:bCs/>
          <w:sz w:val="20"/>
          <w:szCs w:val="20"/>
        </w:rPr>
      </w:pPr>
    </w:p>
    <w:p w14:paraId="75889EEF" w14:textId="77777777" w:rsidR="00A91A42"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1.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 xml:space="preserve">zrealizuje następujące roboty budowlane, usługi lub dostawy*: </w:t>
      </w:r>
    </w:p>
    <w:p w14:paraId="4D9E872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6A3EB4B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34524186" w14:textId="55B3B54A"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____________________________________________________________</w:t>
      </w:r>
    </w:p>
    <w:p w14:paraId="52A875CA" w14:textId="77777777"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2.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zrealizuje następujące roboty budowlane, usługi lub dostawy*: ____________________________________________________________</w:t>
      </w:r>
    </w:p>
    <w:p w14:paraId="0FA11B3E" w14:textId="77777777" w:rsidR="006C2D23" w:rsidRDefault="006C2D23" w:rsidP="006C2D23">
      <w:pPr>
        <w:spacing w:after="0" w:line="240" w:lineRule="auto"/>
        <w:ind w:left="284" w:hanging="284"/>
        <w:rPr>
          <w:rFonts w:ascii="Arial" w:eastAsia="Times New Roman" w:hAnsi="Arial" w:cs="Arial"/>
          <w:sz w:val="20"/>
          <w:szCs w:val="20"/>
          <w:lang w:eastAsia="pl-PL"/>
        </w:rPr>
      </w:pPr>
    </w:p>
    <w:p w14:paraId="23BBA47F" w14:textId="437C38F0"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 niepotrzebne skreślić</w:t>
      </w:r>
    </w:p>
    <w:p w14:paraId="70A25501" w14:textId="77777777" w:rsidR="003F6886" w:rsidRPr="003F6886" w:rsidRDefault="003F6886" w:rsidP="006C2D23">
      <w:pPr>
        <w:spacing w:after="0" w:line="240" w:lineRule="auto"/>
        <w:rPr>
          <w:rFonts w:ascii="Arial" w:hAnsi="Arial" w:cs="Arial"/>
          <w:sz w:val="20"/>
          <w:szCs w:val="20"/>
          <w:lang w:eastAsia="pl-PL"/>
        </w:rPr>
      </w:pPr>
      <w:r w:rsidRPr="003F6886">
        <w:rPr>
          <w:rFonts w:ascii="Arial" w:hAnsi="Arial" w:cs="Arial"/>
          <w:sz w:val="20"/>
          <w:szCs w:val="20"/>
          <w:lang w:eastAsia="pl-PL"/>
        </w:rPr>
        <w:t>_______________________________</w:t>
      </w:r>
      <w:r w:rsidRPr="003F6886">
        <w:rPr>
          <w:rFonts w:ascii="Arial" w:eastAsia="Times New Roman" w:hAnsi="Arial" w:cs="Arial"/>
          <w:sz w:val="20"/>
          <w:szCs w:val="20"/>
          <w:lang w:eastAsia="pl-PL"/>
        </w:rPr>
        <w:br/>
      </w:r>
      <w:r w:rsidRPr="003F6886">
        <w:rPr>
          <w:rFonts w:ascii="Arial" w:hAnsi="Arial" w:cs="Arial"/>
          <w:sz w:val="20"/>
          <w:szCs w:val="20"/>
          <w:lang w:eastAsia="pl-PL"/>
        </w:rPr>
        <w:t>(miejsce i data złożenia oświadczenia)</w:t>
      </w:r>
    </w:p>
    <w:p w14:paraId="079E28D0" w14:textId="6A337C45" w:rsidR="006C2D23" w:rsidRDefault="003F6886" w:rsidP="006C2D23">
      <w:pPr>
        <w:spacing w:after="0" w:line="240" w:lineRule="auto"/>
        <w:jc w:val="both"/>
        <w:rPr>
          <w:rFonts w:ascii="Arial" w:eastAsia="Times New Roman" w:hAnsi="Arial" w:cs="Arial"/>
          <w:sz w:val="20"/>
          <w:szCs w:val="20"/>
          <w:lang w:eastAsia="pl-PL"/>
        </w:rPr>
      </w:pPr>
      <w:r w:rsidRPr="003F6886">
        <w:rPr>
          <w:rFonts w:ascii="Arial" w:hAnsi="Arial" w:cs="Arial"/>
          <w:sz w:val="20"/>
          <w:szCs w:val="20"/>
          <w:lang w:eastAsia="pl-PL"/>
        </w:rPr>
        <w:br/>
      </w:r>
      <w:r w:rsidR="006C2D23">
        <w:rPr>
          <w:rFonts w:ascii="Arial" w:eastAsia="Times New Roman" w:hAnsi="Arial" w:cs="Arial"/>
          <w:sz w:val="20"/>
          <w:szCs w:val="20"/>
          <w:lang w:eastAsia="pl-PL"/>
        </w:rPr>
        <w:t>UWAGA!.</w:t>
      </w:r>
      <w:r w:rsidR="002444B5">
        <w:rPr>
          <w:rFonts w:ascii="Arial" w:eastAsia="Times New Roman" w:hAnsi="Arial" w:cs="Arial"/>
          <w:sz w:val="20"/>
          <w:szCs w:val="20"/>
          <w:lang w:eastAsia="pl-PL"/>
        </w:rPr>
        <w:t xml:space="preserve"> </w:t>
      </w:r>
      <w:r w:rsidR="00A91A42">
        <w:rPr>
          <w:rFonts w:ascii="Arial" w:eastAsia="Times New Roman" w:hAnsi="Arial" w:cs="Arial"/>
          <w:sz w:val="20"/>
          <w:szCs w:val="20"/>
          <w:lang w:eastAsia="pl-PL"/>
        </w:rPr>
        <w:t xml:space="preserve">Druk wielokrotnego wykorzystania. </w:t>
      </w:r>
    </w:p>
    <w:p w14:paraId="1371C072" w14:textId="77777777" w:rsidR="006C2D23" w:rsidRDefault="006C2D23" w:rsidP="006C2D23">
      <w:pPr>
        <w:spacing w:after="0" w:line="240" w:lineRule="auto"/>
        <w:jc w:val="both"/>
        <w:rPr>
          <w:rFonts w:ascii="Arial" w:eastAsia="Times New Roman" w:hAnsi="Arial" w:cs="Arial"/>
          <w:sz w:val="20"/>
          <w:szCs w:val="20"/>
          <w:lang w:eastAsia="pl-PL"/>
        </w:rPr>
      </w:pPr>
    </w:p>
    <w:p w14:paraId="6233084E" w14:textId="77777777" w:rsidR="006C2D23" w:rsidRDefault="006C2D23" w:rsidP="006C2D23">
      <w:pPr>
        <w:spacing w:after="0" w:line="240" w:lineRule="auto"/>
        <w:jc w:val="both"/>
        <w:rPr>
          <w:rFonts w:ascii="Arial" w:eastAsia="Times New Roman" w:hAnsi="Arial" w:cs="Arial"/>
          <w:sz w:val="20"/>
          <w:szCs w:val="20"/>
          <w:lang w:eastAsia="pl-PL"/>
        </w:rPr>
      </w:pPr>
    </w:p>
    <w:p w14:paraId="50545BCD" w14:textId="77777777" w:rsidR="00A91A42" w:rsidRDefault="00A91A42" w:rsidP="006C2D23">
      <w:pPr>
        <w:spacing w:after="0" w:line="240" w:lineRule="auto"/>
        <w:jc w:val="both"/>
        <w:rPr>
          <w:rFonts w:ascii="Arial" w:eastAsia="Times New Roman" w:hAnsi="Arial" w:cs="Arial"/>
          <w:sz w:val="20"/>
          <w:szCs w:val="20"/>
          <w:lang w:eastAsia="pl-PL"/>
        </w:rPr>
      </w:pPr>
    </w:p>
    <w:p w14:paraId="30B86397" w14:textId="77777777" w:rsidR="00A91A42" w:rsidRDefault="00A91A42" w:rsidP="006C2D23">
      <w:pPr>
        <w:spacing w:after="0" w:line="240" w:lineRule="auto"/>
        <w:jc w:val="both"/>
        <w:rPr>
          <w:rFonts w:ascii="Arial" w:eastAsia="Times New Roman" w:hAnsi="Arial" w:cs="Arial"/>
          <w:sz w:val="20"/>
          <w:szCs w:val="20"/>
          <w:lang w:eastAsia="pl-PL"/>
        </w:rPr>
      </w:pPr>
    </w:p>
    <w:p w14:paraId="1EA40266" w14:textId="4F52A608" w:rsidR="003F6886" w:rsidRPr="003F6886" w:rsidRDefault="006C2D23" w:rsidP="006C2D2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14FCC06D" w14:textId="162ABC9C" w:rsidR="003F6886" w:rsidRPr="003F6886" w:rsidRDefault="00010690" w:rsidP="006C2D23">
      <w:pPr>
        <w:adjustRightInd w:val="0"/>
        <w:spacing w:after="0" w:line="240" w:lineRule="auto"/>
        <w:jc w:val="right"/>
        <w:rPr>
          <w:rFonts w:ascii="Arial" w:hAnsi="Arial" w:cs="Arial"/>
          <w:sz w:val="20"/>
          <w:szCs w:val="20"/>
        </w:rPr>
      </w:pPr>
      <w:r w:rsidRPr="00C133F7">
        <w:rPr>
          <w:rFonts w:ascii="Arial" w:hAnsi="Arial" w:cs="Arial"/>
          <w:i/>
          <w:sz w:val="20"/>
          <w:szCs w:val="20"/>
          <w:lang w:eastAsia="pl-PL"/>
        </w:rPr>
        <w:t xml:space="preserve">         </w:t>
      </w:r>
      <w:r>
        <w:rPr>
          <w:rFonts w:ascii="Arial" w:hAnsi="Arial" w:cs="Arial"/>
          <w:i/>
          <w:sz w:val="20"/>
          <w:szCs w:val="20"/>
          <w:lang w:eastAsia="pl-PL"/>
        </w:rPr>
        <w:t>…………………………………….</w:t>
      </w:r>
    </w:p>
    <w:p w14:paraId="3F6EC002"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(elektroniczne podpisy osób </w:t>
      </w:r>
    </w:p>
    <w:p w14:paraId="16C8DF3A"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uprawnionych do składania oświadczeń woli </w:t>
      </w:r>
      <w:r w:rsidRPr="00010690">
        <w:rPr>
          <w:rFonts w:ascii="Arial" w:hAnsi="Arial" w:cs="Arial"/>
          <w:iCs/>
          <w:sz w:val="16"/>
          <w:szCs w:val="16"/>
        </w:rPr>
        <w:t xml:space="preserve">w imieniu </w:t>
      </w:r>
      <w:r w:rsidRPr="00010690">
        <w:rPr>
          <w:rFonts w:ascii="Arial" w:hAnsi="Arial" w:cs="Arial"/>
          <w:sz w:val="16"/>
          <w:szCs w:val="16"/>
        </w:rPr>
        <w:t xml:space="preserve">wykonawców </w:t>
      </w:r>
    </w:p>
    <w:p w14:paraId="33286706" w14:textId="1D26E4C1" w:rsidR="003F6886" w:rsidRDefault="003F6886" w:rsidP="006C2D23">
      <w:pPr>
        <w:spacing w:after="0" w:line="240" w:lineRule="auto"/>
        <w:jc w:val="right"/>
        <w:rPr>
          <w:rFonts w:ascii="Arial" w:hAnsi="Arial" w:cs="Arial"/>
          <w:sz w:val="16"/>
          <w:szCs w:val="16"/>
        </w:rPr>
      </w:pPr>
      <w:r w:rsidRPr="00010690">
        <w:rPr>
          <w:rFonts w:ascii="Arial" w:hAnsi="Arial" w:cs="Arial"/>
          <w:sz w:val="16"/>
          <w:szCs w:val="16"/>
        </w:rPr>
        <w:t>wspólnie ubiegających się o zamówienie (konsorcjum, spółka cywilna)</w:t>
      </w:r>
    </w:p>
    <w:p w14:paraId="782287E4" w14:textId="5FC4367A" w:rsidR="006F497D" w:rsidRDefault="006F497D" w:rsidP="006C2D23">
      <w:pPr>
        <w:spacing w:after="0" w:line="240" w:lineRule="auto"/>
        <w:jc w:val="right"/>
        <w:rPr>
          <w:rFonts w:ascii="Arial" w:hAnsi="Arial" w:cs="Arial"/>
          <w:sz w:val="16"/>
          <w:szCs w:val="16"/>
        </w:rPr>
      </w:pPr>
    </w:p>
    <w:p w14:paraId="056AE1E2" w14:textId="70683C5E" w:rsidR="006F497D" w:rsidRDefault="006F497D" w:rsidP="006C2D23">
      <w:pPr>
        <w:spacing w:after="0" w:line="240" w:lineRule="auto"/>
        <w:jc w:val="right"/>
        <w:rPr>
          <w:rFonts w:ascii="Arial" w:hAnsi="Arial" w:cs="Arial"/>
          <w:sz w:val="16"/>
          <w:szCs w:val="16"/>
        </w:rPr>
      </w:pPr>
    </w:p>
    <w:p w14:paraId="69E0D4DD" w14:textId="7152FFB8" w:rsidR="006F497D" w:rsidRDefault="006F497D" w:rsidP="006C2D23">
      <w:pPr>
        <w:spacing w:after="0" w:line="240" w:lineRule="auto"/>
        <w:jc w:val="right"/>
        <w:rPr>
          <w:rFonts w:ascii="Arial" w:hAnsi="Arial" w:cs="Arial"/>
          <w:sz w:val="16"/>
          <w:szCs w:val="16"/>
        </w:rPr>
      </w:pPr>
    </w:p>
    <w:p w14:paraId="18292318" w14:textId="7D33FCE6" w:rsidR="006F497D" w:rsidRDefault="006F497D" w:rsidP="006C2D23">
      <w:pPr>
        <w:spacing w:after="0" w:line="240" w:lineRule="auto"/>
        <w:jc w:val="right"/>
        <w:rPr>
          <w:rFonts w:ascii="Arial" w:hAnsi="Arial" w:cs="Arial"/>
          <w:sz w:val="16"/>
          <w:szCs w:val="16"/>
        </w:rPr>
      </w:pPr>
    </w:p>
    <w:p w14:paraId="4E79F1B3" w14:textId="373A3A77" w:rsidR="006F497D" w:rsidRDefault="006F497D" w:rsidP="006C2D23">
      <w:pPr>
        <w:spacing w:after="0" w:line="240" w:lineRule="auto"/>
        <w:jc w:val="right"/>
        <w:rPr>
          <w:rFonts w:ascii="Arial" w:hAnsi="Arial" w:cs="Arial"/>
          <w:sz w:val="16"/>
          <w:szCs w:val="16"/>
        </w:rPr>
      </w:pPr>
    </w:p>
    <w:p w14:paraId="4FE1CA49" w14:textId="241A314E" w:rsidR="006F497D" w:rsidRDefault="006F497D" w:rsidP="006C2D23">
      <w:pPr>
        <w:spacing w:after="0" w:line="240" w:lineRule="auto"/>
        <w:jc w:val="right"/>
        <w:rPr>
          <w:rFonts w:ascii="Arial" w:hAnsi="Arial" w:cs="Arial"/>
          <w:sz w:val="16"/>
          <w:szCs w:val="16"/>
        </w:rPr>
      </w:pPr>
    </w:p>
    <w:p w14:paraId="1BE24E90" w14:textId="53EC99E4" w:rsidR="006F497D" w:rsidRDefault="006F497D" w:rsidP="006C2D23">
      <w:pPr>
        <w:spacing w:after="0" w:line="240" w:lineRule="auto"/>
        <w:jc w:val="right"/>
        <w:rPr>
          <w:rFonts w:ascii="Arial" w:hAnsi="Arial" w:cs="Arial"/>
          <w:sz w:val="16"/>
          <w:szCs w:val="16"/>
        </w:rPr>
      </w:pPr>
    </w:p>
    <w:p w14:paraId="36D8A6C8" w14:textId="3083102A" w:rsidR="006F497D" w:rsidRDefault="006F497D" w:rsidP="006C2D23">
      <w:pPr>
        <w:spacing w:after="0" w:line="240" w:lineRule="auto"/>
        <w:jc w:val="right"/>
        <w:rPr>
          <w:rFonts w:ascii="Arial" w:hAnsi="Arial" w:cs="Arial"/>
          <w:sz w:val="16"/>
          <w:szCs w:val="16"/>
        </w:rPr>
      </w:pPr>
    </w:p>
    <w:p w14:paraId="2F0FD601" w14:textId="0D91A76D" w:rsidR="006F497D" w:rsidRDefault="006F497D" w:rsidP="006C2D23">
      <w:pPr>
        <w:spacing w:after="0" w:line="240" w:lineRule="auto"/>
        <w:jc w:val="right"/>
        <w:rPr>
          <w:rFonts w:ascii="Arial" w:hAnsi="Arial" w:cs="Arial"/>
          <w:sz w:val="16"/>
          <w:szCs w:val="16"/>
        </w:rPr>
      </w:pPr>
    </w:p>
    <w:p w14:paraId="27D0C9E1" w14:textId="78ECA5E6" w:rsidR="006F497D" w:rsidRDefault="006F497D" w:rsidP="006C2D23">
      <w:pPr>
        <w:spacing w:after="0" w:line="240" w:lineRule="auto"/>
        <w:jc w:val="right"/>
        <w:rPr>
          <w:rFonts w:ascii="Arial" w:hAnsi="Arial" w:cs="Arial"/>
          <w:sz w:val="16"/>
          <w:szCs w:val="16"/>
        </w:rPr>
      </w:pPr>
    </w:p>
    <w:p w14:paraId="29A56B3B" w14:textId="4A0F87E1" w:rsidR="0045625E" w:rsidRDefault="0045625E" w:rsidP="006C2D23">
      <w:pPr>
        <w:spacing w:after="0" w:line="240" w:lineRule="auto"/>
        <w:jc w:val="right"/>
        <w:rPr>
          <w:rFonts w:ascii="Arial" w:hAnsi="Arial" w:cs="Arial"/>
          <w:sz w:val="16"/>
          <w:szCs w:val="16"/>
        </w:rPr>
      </w:pPr>
    </w:p>
    <w:p w14:paraId="50DCAD96" w14:textId="3CFC2E15" w:rsidR="0045625E" w:rsidRDefault="0045625E" w:rsidP="006C2D23">
      <w:pPr>
        <w:spacing w:after="0" w:line="240" w:lineRule="auto"/>
        <w:jc w:val="right"/>
        <w:rPr>
          <w:rFonts w:ascii="Arial" w:hAnsi="Arial" w:cs="Arial"/>
          <w:sz w:val="16"/>
          <w:szCs w:val="16"/>
        </w:rPr>
      </w:pPr>
    </w:p>
    <w:p w14:paraId="3180A642" w14:textId="2F770885" w:rsidR="0045625E" w:rsidRDefault="0045625E" w:rsidP="006C2D23">
      <w:pPr>
        <w:spacing w:after="0" w:line="240" w:lineRule="auto"/>
        <w:jc w:val="right"/>
        <w:rPr>
          <w:rFonts w:ascii="Arial" w:hAnsi="Arial" w:cs="Arial"/>
          <w:sz w:val="16"/>
          <w:szCs w:val="16"/>
        </w:rPr>
      </w:pPr>
    </w:p>
    <w:p w14:paraId="5282F5B6" w14:textId="05192C6D" w:rsidR="004A096D" w:rsidRDefault="004A096D" w:rsidP="006C2D23">
      <w:pPr>
        <w:spacing w:after="0" w:line="240" w:lineRule="auto"/>
        <w:jc w:val="right"/>
        <w:rPr>
          <w:rFonts w:ascii="Arial" w:hAnsi="Arial" w:cs="Arial"/>
          <w:sz w:val="16"/>
          <w:szCs w:val="16"/>
        </w:rPr>
      </w:pPr>
    </w:p>
    <w:sectPr w:rsidR="004A096D" w:rsidSect="000C0848">
      <w:footerReference w:type="default" r:id="rId20"/>
      <w:pgSz w:w="11906" w:h="16838" w:code="9"/>
      <w:pgMar w:top="1418" w:right="1418" w:bottom="1418" w:left="1418" w:header="709" w:footer="709" w:gutter="0"/>
      <w:pgBorders>
        <w:bottom w:val="single" w:sz="4" w:space="1"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113BE" w14:textId="77777777" w:rsidR="00BC506E" w:rsidRDefault="00BC506E" w:rsidP="00632A78">
      <w:pPr>
        <w:spacing w:after="0" w:line="240" w:lineRule="auto"/>
      </w:pPr>
      <w:r>
        <w:separator/>
      </w:r>
    </w:p>
  </w:endnote>
  <w:endnote w:type="continuationSeparator" w:id="0">
    <w:p w14:paraId="28313D71" w14:textId="77777777" w:rsidR="00BC506E" w:rsidRDefault="00BC506E" w:rsidP="0063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TimesNewRomanPSMT">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741744179"/>
      <w:docPartObj>
        <w:docPartGallery w:val="Page Numbers (Bottom of Page)"/>
        <w:docPartUnique/>
      </w:docPartObj>
    </w:sdtPr>
    <w:sdtContent>
      <w:bookmarkStart w:id="16" w:name="_Hlk124930084" w:displacedByCustomXml="next"/>
      <w:bookmarkStart w:id="17" w:name="_Hlk124510930" w:displacedByCustomXml="next"/>
      <w:bookmarkStart w:id="18" w:name="_Hlk136515321" w:displacedByCustomXml="next"/>
      <w:sdt>
        <w:sdtPr>
          <w:rPr>
            <w:rFonts w:ascii="Arial" w:hAnsi="Arial" w:cs="Arial"/>
            <w:sz w:val="16"/>
            <w:szCs w:val="16"/>
          </w:rPr>
          <w:id w:val="-1769616900"/>
          <w:docPartObj>
            <w:docPartGallery w:val="Page Numbers (Top of Page)"/>
            <w:docPartUnique/>
          </w:docPartObj>
        </w:sdtPr>
        <w:sdtEndPr>
          <w:rPr>
            <w:rFonts w:asciiTheme="minorHAnsi" w:hAnsiTheme="minorHAnsi" w:cstheme="minorBidi"/>
          </w:rPr>
        </w:sdtEndPr>
        <w:sdtContent>
          <w:bookmarkEnd w:id="17" w:displacedByCustomXml="prev"/>
          <w:bookmarkEnd w:id="16" w:displacedByCustomXml="prev"/>
          <w:bookmarkStart w:id="19" w:name="_Hlk113363307" w:displacedByCustomXml="prev"/>
          <w:p w14:paraId="35090740" w14:textId="0C0EB448" w:rsidR="00F24BAD" w:rsidRPr="00181AEC" w:rsidRDefault="00AE49C3" w:rsidP="00F24BAD">
            <w:pPr>
              <w:autoSpaceDE w:val="0"/>
              <w:autoSpaceDN w:val="0"/>
              <w:adjustRightInd w:val="0"/>
              <w:spacing w:after="0" w:line="240" w:lineRule="auto"/>
              <w:ind w:firstLine="227"/>
              <w:jc w:val="center"/>
              <w:rPr>
                <w:rFonts w:ascii="Arial" w:eastAsia="Times New Roman" w:hAnsi="Arial" w:cs="Arial"/>
                <w:bCs/>
                <w:sz w:val="16"/>
                <w:szCs w:val="16"/>
                <w:lang w:eastAsia="pl-PL"/>
              </w:rPr>
            </w:pPr>
            <w:r w:rsidRPr="00181AEC">
              <w:rPr>
                <w:rFonts w:ascii="Arial" w:hAnsi="Arial" w:cs="Arial"/>
                <w:bCs/>
                <w:iCs/>
                <w:sz w:val="16"/>
                <w:szCs w:val="16"/>
                <w:lang w:eastAsia="ar-SA"/>
              </w:rPr>
              <w:t>ZI-II.271.</w:t>
            </w:r>
            <w:r w:rsidR="00CE0EEF">
              <w:rPr>
                <w:rFonts w:ascii="Arial" w:hAnsi="Arial" w:cs="Arial"/>
                <w:bCs/>
                <w:iCs/>
                <w:sz w:val="16"/>
                <w:szCs w:val="16"/>
                <w:lang w:eastAsia="ar-SA"/>
              </w:rPr>
              <w:t>50</w:t>
            </w:r>
            <w:r w:rsidRPr="00181AEC">
              <w:rPr>
                <w:rFonts w:ascii="Arial" w:hAnsi="Arial" w:cs="Arial"/>
                <w:bCs/>
                <w:iCs/>
                <w:sz w:val="16"/>
                <w:szCs w:val="16"/>
                <w:lang w:eastAsia="ar-SA"/>
              </w:rPr>
              <w:t>.202</w:t>
            </w:r>
            <w:r w:rsidR="00CE0EEF">
              <w:rPr>
                <w:rFonts w:ascii="Arial" w:hAnsi="Arial" w:cs="Arial"/>
                <w:bCs/>
                <w:iCs/>
                <w:sz w:val="16"/>
                <w:szCs w:val="16"/>
                <w:lang w:eastAsia="ar-SA"/>
              </w:rPr>
              <w:t>4</w:t>
            </w:r>
            <w:r w:rsidRPr="00181AEC">
              <w:rPr>
                <w:rFonts w:ascii="Arial" w:hAnsi="Arial" w:cs="Arial"/>
                <w:bCs/>
                <w:iCs/>
                <w:sz w:val="16"/>
                <w:szCs w:val="16"/>
                <w:lang w:eastAsia="ar-SA"/>
              </w:rPr>
              <w:t>.DW</w:t>
            </w:r>
            <w:r w:rsidRPr="00181AEC">
              <w:rPr>
                <w:rFonts w:ascii="Arial" w:eastAsia="Times New Roman" w:hAnsi="Arial" w:cs="Arial"/>
                <w:bCs/>
                <w:sz w:val="16"/>
                <w:szCs w:val="16"/>
                <w:lang w:eastAsia="pl-PL"/>
              </w:rPr>
              <w:t xml:space="preserve"> -</w:t>
            </w:r>
            <w:r w:rsidR="00F22B6E" w:rsidRPr="00181AEC">
              <w:rPr>
                <w:rFonts w:ascii="Arial" w:eastAsia="Times New Roman" w:hAnsi="Arial" w:cs="Arial"/>
                <w:bCs/>
                <w:sz w:val="16"/>
                <w:szCs w:val="16"/>
                <w:lang w:eastAsia="pl-PL"/>
              </w:rPr>
              <w:t xml:space="preserve"> </w:t>
            </w:r>
            <w:r w:rsidR="00181AEC" w:rsidRPr="00181AEC">
              <w:rPr>
                <w:rFonts w:ascii="Arial" w:eastAsia="TimesNewRoman" w:hAnsi="Arial" w:cs="Arial"/>
                <w:bCs/>
                <w:sz w:val="16"/>
                <w:szCs w:val="16"/>
              </w:rPr>
              <w:t>Bieżące utrzymanie i konserwacja punktów świetlnych oświetlenia dróg i iluminacji obiektów zabytkowych</w:t>
            </w:r>
          </w:p>
          <w:bookmarkEnd w:id="18"/>
          <w:p w14:paraId="31C9FE30" w14:textId="3667E011" w:rsidR="00AE49C3" w:rsidRPr="00F22B6E" w:rsidRDefault="00AE49C3" w:rsidP="00F24BAD">
            <w:pPr>
              <w:autoSpaceDE w:val="0"/>
              <w:autoSpaceDN w:val="0"/>
              <w:adjustRightInd w:val="0"/>
              <w:spacing w:after="0" w:line="240" w:lineRule="auto"/>
              <w:ind w:firstLine="227"/>
              <w:rPr>
                <w:rFonts w:ascii="Arial" w:eastAsia="Times New Roman" w:hAnsi="Arial" w:cs="Arial"/>
                <w:bCs/>
                <w:sz w:val="16"/>
                <w:szCs w:val="16"/>
                <w:lang w:eastAsia="pl-PL"/>
              </w:rPr>
            </w:pPr>
          </w:p>
          <w:bookmarkEnd w:id="19"/>
          <w:p w14:paraId="6850792F" w14:textId="2D293C86" w:rsidR="00253149" w:rsidRPr="000D139A" w:rsidRDefault="00253149" w:rsidP="00AE49C3">
            <w:pPr>
              <w:autoSpaceDE w:val="0"/>
              <w:autoSpaceDN w:val="0"/>
              <w:adjustRightInd w:val="0"/>
              <w:spacing w:after="0" w:line="240" w:lineRule="auto"/>
              <w:ind w:left="28"/>
              <w:jc w:val="center"/>
              <w:rPr>
                <w:sz w:val="16"/>
                <w:szCs w:val="16"/>
              </w:rPr>
            </w:pPr>
            <w:r w:rsidRPr="000D139A">
              <w:rPr>
                <w:rFonts w:ascii="Arial" w:hAnsi="Arial" w:cs="Arial"/>
                <w:sz w:val="16"/>
                <w:szCs w:val="16"/>
              </w:rPr>
              <w:t xml:space="preserve">Strona </w:t>
            </w:r>
            <w:r w:rsidRPr="000D139A">
              <w:rPr>
                <w:rFonts w:ascii="Arial" w:hAnsi="Arial" w:cs="Arial"/>
                <w:sz w:val="16"/>
                <w:szCs w:val="16"/>
              </w:rPr>
              <w:fldChar w:fldCharType="begin"/>
            </w:r>
            <w:r w:rsidRPr="000D139A">
              <w:rPr>
                <w:rFonts w:ascii="Arial" w:hAnsi="Arial" w:cs="Arial"/>
                <w:sz w:val="16"/>
                <w:szCs w:val="16"/>
              </w:rPr>
              <w:instrText>PAGE</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r w:rsidRPr="000D139A">
              <w:rPr>
                <w:rFonts w:ascii="Arial" w:hAnsi="Arial" w:cs="Arial"/>
                <w:sz w:val="16"/>
                <w:szCs w:val="16"/>
              </w:rPr>
              <w:t xml:space="preserve"> z </w:t>
            </w:r>
            <w:r w:rsidRPr="000D139A">
              <w:rPr>
                <w:rFonts w:ascii="Arial" w:hAnsi="Arial" w:cs="Arial"/>
                <w:sz w:val="16"/>
                <w:szCs w:val="16"/>
              </w:rPr>
              <w:fldChar w:fldCharType="begin"/>
            </w:r>
            <w:r w:rsidRPr="000D139A">
              <w:rPr>
                <w:rFonts w:ascii="Arial" w:hAnsi="Arial" w:cs="Arial"/>
                <w:sz w:val="16"/>
                <w:szCs w:val="16"/>
              </w:rPr>
              <w:instrText>NUMPAGES</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p>
        </w:sdtContent>
      </w:sdt>
    </w:sdtContent>
  </w:sdt>
  <w:p w14:paraId="6B33A111" w14:textId="77777777" w:rsidR="00253149" w:rsidRDefault="00253149">
    <w:pPr>
      <w:pStyle w:val="Stopka"/>
    </w:pPr>
  </w:p>
  <w:p w14:paraId="5265CF12" w14:textId="77777777" w:rsidR="0087288D" w:rsidRDefault="008728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2D940" w14:textId="77777777" w:rsidR="00BC506E" w:rsidRDefault="00BC506E" w:rsidP="00632A78">
      <w:pPr>
        <w:spacing w:after="0" w:line="240" w:lineRule="auto"/>
      </w:pPr>
      <w:r>
        <w:separator/>
      </w:r>
    </w:p>
  </w:footnote>
  <w:footnote w:type="continuationSeparator" w:id="0">
    <w:p w14:paraId="71D5B0FD" w14:textId="77777777" w:rsidR="00BC506E" w:rsidRDefault="00BC506E" w:rsidP="00632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849"/>
        </w:tabs>
        <w:ind w:left="1281" w:hanging="432"/>
      </w:pPr>
      <w:rPr>
        <w:rFonts w:ascii="Verdana" w:eastAsia="Times New Roman" w:hAnsi="Verdana" w:cs="Verdana"/>
        <w:b/>
        <w:bCs/>
        <w:i/>
        <w:iCs/>
        <w:strike w:val="0"/>
        <w:dstrike w:val="0"/>
        <w:outline w:val="0"/>
        <w:shadow w:val="0"/>
        <w:position w:val="0"/>
        <w:sz w:val="20"/>
        <w:szCs w:val="20"/>
        <w:shd w:val="clear" w:color="auto" w:fill="auto"/>
        <w:vertAlign w:val="baseline"/>
        <w:em w:val="none"/>
        <w:lang w:val="pl-PL" w:eastAsia="ar-SA" w:bidi="ar-SA"/>
      </w:rPr>
    </w:lvl>
    <w:lvl w:ilvl="1">
      <w:start w:val="1"/>
      <w:numFmt w:val="none"/>
      <w:suff w:val="nothing"/>
      <w:lvlText w:val=""/>
      <w:lvlJc w:val="left"/>
      <w:pPr>
        <w:tabs>
          <w:tab w:val="num" w:pos="849"/>
        </w:tabs>
        <w:ind w:left="1425" w:hanging="576"/>
      </w:pPr>
    </w:lvl>
    <w:lvl w:ilvl="2">
      <w:start w:val="1"/>
      <w:numFmt w:val="none"/>
      <w:suff w:val="nothing"/>
      <w:lvlText w:val=""/>
      <w:lvlJc w:val="left"/>
      <w:pPr>
        <w:tabs>
          <w:tab w:val="num" w:pos="849"/>
        </w:tabs>
        <w:ind w:left="1569" w:hanging="720"/>
      </w:pPr>
      <w:rPr>
        <w:rFonts w:ascii="Verdana" w:hAnsi="Verdana" w:cs="Verdana"/>
        <w:b w:val="0"/>
        <w:bCs w:val="0"/>
        <w:i w:val="0"/>
        <w:iCs w:val="0"/>
        <w:sz w:val="17"/>
        <w:szCs w:val="17"/>
        <w:lang w:val="pl-PL"/>
      </w:rPr>
    </w:lvl>
    <w:lvl w:ilvl="3">
      <w:start w:val="1"/>
      <w:numFmt w:val="none"/>
      <w:suff w:val="nothing"/>
      <w:lvlText w:val=""/>
      <w:lvlJc w:val="left"/>
      <w:pPr>
        <w:tabs>
          <w:tab w:val="num" w:pos="849"/>
        </w:tabs>
        <w:ind w:left="1713" w:hanging="864"/>
      </w:pPr>
      <w:rPr>
        <w:rFonts w:cs="Verdana"/>
      </w:rPr>
    </w:lvl>
    <w:lvl w:ilvl="4">
      <w:start w:val="1"/>
      <w:numFmt w:val="lowerLetter"/>
      <w:lvlText w:val=".%5"/>
      <w:lvlJc w:val="left"/>
      <w:pPr>
        <w:tabs>
          <w:tab w:val="num" w:pos="849"/>
        </w:tabs>
        <w:ind w:left="849" w:firstLine="0"/>
      </w:pPr>
    </w:lvl>
    <w:lvl w:ilvl="5">
      <w:start w:val="1"/>
      <w:numFmt w:val="none"/>
      <w:suff w:val="nothing"/>
      <w:lvlText w:val=""/>
      <w:lvlJc w:val="left"/>
      <w:pPr>
        <w:tabs>
          <w:tab w:val="num" w:pos="849"/>
        </w:tabs>
        <w:ind w:left="2001" w:hanging="1152"/>
      </w:pPr>
    </w:lvl>
    <w:lvl w:ilvl="6">
      <w:start w:val="1"/>
      <w:numFmt w:val="none"/>
      <w:suff w:val="nothing"/>
      <w:lvlText w:val=""/>
      <w:lvlJc w:val="left"/>
      <w:pPr>
        <w:tabs>
          <w:tab w:val="num" w:pos="849"/>
        </w:tabs>
        <w:ind w:left="2145" w:hanging="1296"/>
      </w:pPr>
    </w:lvl>
    <w:lvl w:ilvl="7">
      <w:start w:val="1"/>
      <w:numFmt w:val="none"/>
      <w:suff w:val="nothing"/>
      <w:lvlText w:val=""/>
      <w:lvlJc w:val="left"/>
      <w:pPr>
        <w:tabs>
          <w:tab w:val="num" w:pos="849"/>
        </w:tabs>
        <w:ind w:left="2289" w:hanging="1440"/>
      </w:pPr>
    </w:lvl>
    <w:lvl w:ilvl="8">
      <w:start w:val="1"/>
      <w:numFmt w:val="none"/>
      <w:suff w:val="nothing"/>
      <w:lvlText w:val=""/>
      <w:lvlJc w:val="left"/>
      <w:pPr>
        <w:tabs>
          <w:tab w:val="num" w:pos="849"/>
        </w:tabs>
        <w:ind w:left="2433" w:hanging="1584"/>
      </w:pPr>
    </w:lvl>
  </w:abstractNum>
  <w:abstractNum w:abstractNumId="1" w15:restartNumberingAfterBreak="0">
    <w:nsid w:val="00000003"/>
    <w:multiLevelType w:val="multilevel"/>
    <w:tmpl w:val="7E1451D4"/>
    <w:name w:val="WW8Num3"/>
    <w:lvl w:ilvl="0">
      <w:start w:val="1"/>
      <w:numFmt w:val="none"/>
      <w:suff w:val="nothing"/>
      <w:lvlText w:val=""/>
      <w:lvlJc w:val="left"/>
      <w:pPr>
        <w:tabs>
          <w:tab w:val="num" w:pos="0"/>
        </w:tabs>
        <w:ind w:left="0" w:firstLine="0"/>
      </w:pPr>
      <w:rPr>
        <w:rFonts w:ascii="Verdana" w:eastAsia="Lucida Sans Unicode" w:hAnsi="Verdana" w:cs="Verdana"/>
        <w:b w:val="0"/>
        <w:bCs w:val="0"/>
        <w:iCs/>
        <w:sz w:val="20"/>
        <w:szCs w:val="20"/>
        <w:shd w:val="clear" w:color="auto" w:fill="auto"/>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lvlText w:val=""/>
      <w:lvlJc w:val="left"/>
      <w:pPr>
        <w:tabs>
          <w:tab w:val="num" w:pos="0"/>
        </w:tabs>
        <w:ind w:left="0" w:firstLine="0"/>
      </w:pPr>
      <w:rPr>
        <w:rFonts w:ascii="Symbol" w:hAnsi="Symbol" w:hint="default"/>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multilevel"/>
    <w:tmpl w:val="5F329A4A"/>
    <w:name w:val="WW8Num6"/>
    <w:lvl w:ilvl="0">
      <w:start w:val="1"/>
      <w:numFmt w:val="decimal"/>
      <w:lvlText w:val="%1)"/>
      <w:lvlJc w:val="left"/>
      <w:pPr>
        <w:tabs>
          <w:tab w:val="num" w:pos="1200"/>
        </w:tabs>
        <w:ind w:left="1200" w:hanging="360"/>
      </w:pPr>
      <w:rPr>
        <w:b w:val="0"/>
      </w:rPr>
    </w:lvl>
    <w:lvl w:ilvl="1">
      <w:start w:val="1"/>
      <w:numFmt w:val="bullet"/>
      <w:lvlText w:val="–"/>
      <w:lvlJc w:val="left"/>
      <w:pPr>
        <w:tabs>
          <w:tab w:val="num" w:pos="1920"/>
        </w:tabs>
        <w:ind w:left="1920" w:hanging="360"/>
      </w:pPr>
      <w:rPr>
        <w:rFonts w:ascii="Times New Roman" w:hAnsi="Times New Roman" w:cs="Tahoma"/>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3" w15:restartNumberingAfterBreak="0">
    <w:nsid w:val="03FE6170"/>
    <w:multiLevelType w:val="multilevel"/>
    <w:tmpl w:val="8116B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C47D4D"/>
    <w:multiLevelType w:val="hybridMultilevel"/>
    <w:tmpl w:val="73620DF0"/>
    <w:lvl w:ilvl="0" w:tplc="9CF4D2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766DE"/>
    <w:multiLevelType w:val="multilevel"/>
    <w:tmpl w:val="1E40DF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1A6659"/>
    <w:multiLevelType w:val="hybridMultilevel"/>
    <w:tmpl w:val="CF48AC4C"/>
    <w:lvl w:ilvl="0" w:tplc="E2CE8780">
      <w:start w:val="1"/>
      <w:numFmt w:val="lowerLetter"/>
      <w:lvlText w:val="%1)"/>
      <w:lvlJc w:val="left"/>
      <w:pPr>
        <w:ind w:left="720" w:hanging="360"/>
      </w:pPr>
      <w:rPr>
        <w:rFonts w:ascii="Times New Roman" w:hAnsi="Times New Roman" w:cs="Times New Roman"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4F35B0"/>
    <w:multiLevelType w:val="multilevel"/>
    <w:tmpl w:val="C4B274C0"/>
    <w:lvl w:ilvl="0">
      <w:start w:val="17"/>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E8E22D1"/>
    <w:multiLevelType w:val="hybridMultilevel"/>
    <w:tmpl w:val="C88EABB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6FE42E1"/>
    <w:multiLevelType w:val="hybridMultilevel"/>
    <w:tmpl w:val="63D07702"/>
    <w:lvl w:ilvl="0" w:tplc="19AC30BA">
      <w:start w:val="1"/>
      <w:numFmt w:val="lowerLetter"/>
      <w:lvlText w:val="%1)"/>
      <w:lvlJc w:val="left"/>
      <w:pPr>
        <w:ind w:left="1531" w:hanging="286"/>
      </w:pPr>
      <w:rPr>
        <w:rFonts w:ascii="Arial" w:eastAsia="Times New Roman" w:hAnsi="Arial" w:cs="Arial" w:hint="default"/>
        <w:b w:val="0"/>
        <w:bCs w:val="0"/>
        <w:i w:val="0"/>
        <w:iCs w:val="0"/>
        <w:w w:val="100"/>
        <w:sz w:val="20"/>
        <w:szCs w:val="20"/>
        <w:lang w:val="pl-PL" w:eastAsia="en-US" w:bidi="ar-SA"/>
      </w:rPr>
    </w:lvl>
    <w:lvl w:ilvl="1" w:tplc="4C468296">
      <w:numFmt w:val="bullet"/>
      <w:lvlText w:val="•"/>
      <w:lvlJc w:val="left"/>
      <w:pPr>
        <w:ind w:left="2402" w:hanging="286"/>
      </w:pPr>
      <w:rPr>
        <w:rFonts w:hint="default"/>
        <w:lang w:val="pl-PL" w:eastAsia="en-US" w:bidi="ar-SA"/>
      </w:rPr>
    </w:lvl>
    <w:lvl w:ilvl="2" w:tplc="2B86FEB4">
      <w:numFmt w:val="bullet"/>
      <w:lvlText w:val="•"/>
      <w:lvlJc w:val="left"/>
      <w:pPr>
        <w:ind w:left="3265" w:hanging="286"/>
      </w:pPr>
      <w:rPr>
        <w:rFonts w:hint="default"/>
        <w:lang w:val="pl-PL" w:eastAsia="en-US" w:bidi="ar-SA"/>
      </w:rPr>
    </w:lvl>
    <w:lvl w:ilvl="3" w:tplc="EA1A6C1E">
      <w:numFmt w:val="bullet"/>
      <w:lvlText w:val="•"/>
      <w:lvlJc w:val="left"/>
      <w:pPr>
        <w:ind w:left="4127" w:hanging="286"/>
      </w:pPr>
      <w:rPr>
        <w:rFonts w:hint="default"/>
        <w:lang w:val="pl-PL" w:eastAsia="en-US" w:bidi="ar-SA"/>
      </w:rPr>
    </w:lvl>
    <w:lvl w:ilvl="4" w:tplc="18746E36">
      <w:numFmt w:val="bullet"/>
      <w:lvlText w:val="•"/>
      <w:lvlJc w:val="left"/>
      <w:pPr>
        <w:ind w:left="4990" w:hanging="286"/>
      </w:pPr>
      <w:rPr>
        <w:rFonts w:hint="default"/>
        <w:lang w:val="pl-PL" w:eastAsia="en-US" w:bidi="ar-SA"/>
      </w:rPr>
    </w:lvl>
    <w:lvl w:ilvl="5" w:tplc="9CE2FEA4">
      <w:numFmt w:val="bullet"/>
      <w:lvlText w:val="•"/>
      <w:lvlJc w:val="left"/>
      <w:pPr>
        <w:ind w:left="5853" w:hanging="286"/>
      </w:pPr>
      <w:rPr>
        <w:rFonts w:hint="default"/>
        <w:lang w:val="pl-PL" w:eastAsia="en-US" w:bidi="ar-SA"/>
      </w:rPr>
    </w:lvl>
    <w:lvl w:ilvl="6" w:tplc="9012A77E">
      <w:numFmt w:val="bullet"/>
      <w:lvlText w:val="•"/>
      <w:lvlJc w:val="left"/>
      <w:pPr>
        <w:ind w:left="6715" w:hanging="286"/>
      </w:pPr>
      <w:rPr>
        <w:rFonts w:hint="default"/>
        <w:lang w:val="pl-PL" w:eastAsia="en-US" w:bidi="ar-SA"/>
      </w:rPr>
    </w:lvl>
    <w:lvl w:ilvl="7" w:tplc="183655EE">
      <w:numFmt w:val="bullet"/>
      <w:lvlText w:val="•"/>
      <w:lvlJc w:val="left"/>
      <w:pPr>
        <w:ind w:left="7578" w:hanging="286"/>
      </w:pPr>
      <w:rPr>
        <w:rFonts w:hint="default"/>
        <w:lang w:val="pl-PL" w:eastAsia="en-US" w:bidi="ar-SA"/>
      </w:rPr>
    </w:lvl>
    <w:lvl w:ilvl="8" w:tplc="05945E34">
      <w:numFmt w:val="bullet"/>
      <w:lvlText w:val="•"/>
      <w:lvlJc w:val="left"/>
      <w:pPr>
        <w:ind w:left="8441" w:hanging="286"/>
      </w:pPr>
      <w:rPr>
        <w:rFonts w:hint="default"/>
        <w:lang w:val="pl-PL" w:eastAsia="en-US" w:bidi="ar-SA"/>
      </w:rPr>
    </w:lvl>
  </w:abstractNum>
  <w:abstractNum w:abstractNumId="10" w15:restartNumberingAfterBreak="0">
    <w:nsid w:val="1AAE490E"/>
    <w:multiLevelType w:val="multilevel"/>
    <w:tmpl w:val="CF2C709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AF4E17"/>
    <w:multiLevelType w:val="hybridMultilevel"/>
    <w:tmpl w:val="DD0EE20E"/>
    <w:lvl w:ilvl="0" w:tplc="D3248A96">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F275656"/>
    <w:multiLevelType w:val="hybridMultilevel"/>
    <w:tmpl w:val="2F3EEA90"/>
    <w:lvl w:ilvl="0" w:tplc="0540B672">
      <w:start w:val="1"/>
      <w:numFmt w:val="lowerLetter"/>
      <w:lvlText w:val="%1)"/>
      <w:lvlJc w:val="left"/>
      <w:pPr>
        <w:ind w:left="1531" w:hanging="360"/>
      </w:pPr>
      <w:rPr>
        <w:rFonts w:ascii="Arial" w:eastAsia="Times New Roman" w:hAnsi="Arial" w:cs="Arial" w:hint="default"/>
        <w:b w:val="0"/>
        <w:bCs w:val="0"/>
        <w:i w:val="0"/>
        <w:iCs w:val="0"/>
        <w:w w:val="100"/>
        <w:sz w:val="20"/>
        <w:szCs w:val="20"/>
        <w:lang w:val="pl-PL" w:eastAsia="en-US" w:bidi="ar-SA"/>
      </w:rPr>
    </w:lvl>
    <w:lvl w:ilvl="1" w:tplc="46882B16">
      <w:start w:val="1"/>
      <w:numFmt w:val="decimal"/>
      <w:lvlText w:val="%2."/>
      <w:lvlJc w:val="left"/>
      <w:pPr>
        <w:ind w:left="2002" w:hanging="221"/>
      </w:pPr>
      <w:rPr>
        <w:rFonts w:ascii="Arial" w:eastAsia="Times New Roman" w:hAnsi="Arial" w:cs="Arial" w:hint="default"/>
        <w:b w:val="0"/>
        <w:bCs w:val="0"/>
        <w:i w:val="0"/>
        <w:iCs w:val="0"/>
        <w:w w:val="100"/>
        <w:sz w:val="20"/>
        <w:szCs w:val="20"/>
        <w:lang w:val="pl-PL" w:eastAsia="en-US" w:bidi="ar-SA"/>
      </w:rPr>
    </w:lvl>
    <w:lvl w:ilvl="2" w:tplc="73307012">
      <w:numFmt w:val="bullet"/>
      <w:lvlText w:val="•"/>
      <w:lvlJc w:val="left"/>
      <w:pPr>
        <w:ind w:left="2100" w:hanging="221"/>
      </w:pPr>
      <w:rPr>
        <w:rFonts w:hint="default"/>
        <w:lang w:val="pl-PL" w:eastAsia="en-US" w:bidi="ar-SA"/>
      </w:rPr>
    </w:lvl>
    <w:lvl w:ilvl="3" w:tplc="DC1CD668">
      <w:numFmt w:val="bullet"/>
      <w:lvlText w:val="•"/>
      <w:lvlJc w:val="left"/>
      <w:pPr>
        <w:ind w:left="3108" w:hanging="221"/>
      </w:pPr>
      <w:rPr>
        <w:rFonts w:hint="default"/>
        <w:lang w:val="pl-PL" w:eastAsia="en-US" w:bidi="ar-SA"/>
      </w:rPr>
    </w:lvl>
    <w:lvl w:ilvl="4" w:tplc="CC3A6082">
      <w:numFmt w:val="bullet"/>
      <w:lvlText w:val="•"/>
      <w:lvlJc w:val="left"/>
      <w:pPr>
        <w:ind w:left="4116" w:hanging="221"/>
      </w:pPr>
      <w:rPr>
        <w:rFonts w:hint="default"/>
        <w:lang w:val="pl-PL" w:eastAsia="en-US" w:bidi="ar-SA"/>
      </w:rPr>
    </w:lvl>
    <w:lvl w:ilvl="5" w:tplc="D36458D4">
      <w:numFmt w:val="bullet"/>
      <w:lvlText w:val="•"/>
      <w:lvlJc w:val="left"/>
      <w:pPr>
        <w:ind w:left="5124" w:hanging="221"/>
      </w:pPr>
      <w:rPr>
        <w:rFonts w:hint="default"/>
        <w:lang w:val="pl-PL" w:eastAsia="en-US" w:bidi="ar-SA"/>
      </w:rPr>
    </w:lvl>
    <w:lvl w:ilvl="6" w:tplc="0E6490D2">
      <w:numFmt w:val="bullet"/>
      <w:lvlText w:val="•"/>
      <w:lvlJc w:val="left"/>
      <w:pPr>
        <w:ind w:left="6133" w:hanging="221"/>
      </w:pPr>
      <w:rPr>
        <w:rFonts w:hint="default"/>
        <w:lang w:val="pl-PL" w:eastAsia="en-US" w:bidi="ar-SA"/>
      </w:rPr>
    </w:lvl>
    <w:lvl w:ilvl="7" w:tplc="442EF2E2">
      <w:numFmt w:val="bullet"/>
      <w:lvlText w:val="•"/>
      <w:lvlJc w:val="left"/>
      <w:pPr>
        <w:ind w:left="7141" w:hanging="221"/>
      </w:pPr>
      <w:rPr>
        <w:rFonts w:hint="default"/>
        <w:lang w:val="pl-PL" w:eastAsia="en-US" w:bidi="ar-SA"/>
      </w:rPr>
    </w:lvl>
    <w:lvl w:ilvl="8" w:tplc="79BA63F2">
      <w:numFmt w:val="bullet"/>
      <w:lvlText w:val="•"/>
      <w:lvlJc w:val="left"/>
      <w:pPr>
        <w:ind w:left="8149" w:hanging="221"/>
      </w:pPr>
      <w:rPr>
        <w:rFonts w:hint="default"/>
        <w:lang w:val="pl-PL" w:eastAsia="en-US" w:bidi="ar-SA"/>
      </w:rPr>
    </w:lvl>
  </w:abstractNum>
  <w:abstractNum w:abstractNumId="13" w15:restartNumberingAfterBreak="0">
    <w:nsid w:val="1F6C367E"/>
    <w:multiLevelType w:val="multilevel"/>
    <w:tmpl w:val="7B3C0ED0"/>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4311F4"/>
    <w:multiLevelType w:val="multilevel"/>
    <w:tmpl w:val="22103EE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24632B5D"/>
    <w:multiLevelType w:val="hybridMultilevel"/>
    <w:tmpl w:val="943433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7925EB"/>
    <w:multiLevelType w:val="hybridMultilevel"/>
    <w:tmpl w:val="4B84817A"/>
    <w:lvl w:ilvl="0" w:tplc="5BEA983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6451F1"/>
    <w:multiLevelType w:val="hybridMultilevel"/>
    <w:tmpl w:val="661473C2"/>
    <w:lvl w:ilvl="0" w:tplc="DAF695AC">
      <w:start w:val="15"/>
      <w:numFmt w:val="decimal"/>
      <w:lvlText w:val="6.%1"/>
      <w:lvlJc w:val="left"/>
      <w:pPr>
        <w:ind w:left="720" w:hanging="360"/>
      </w:pPr>
      <w:rPr>
        <w:rFonts w:hint="default"/>
        <w:sz w:val="20"/>
        <w:szCs w:val="20"/>
      </w:rPr>
    </w:lvl>
    <w:lvl w:ilvl="1" w:tplc="FF12F1CC">
      <w:start w:val="1"/>
      <w:numFmt w:val="decimal"/>
      <w:lvlText w:val="6.%2"/>
      <w:lvlJc w:val="left"/>
      <w:pPr>
        <w:ind w:left="72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7444F6"/>
    <w:multiLevelType w:val="hybridMultilevel"/>
    <w:tmpl w:val="9676C5AA"/>
    <w:lvl w:ilvl="0" w:tplc="FF12F1CC">
      <w:start w:val="1"/>
      <w:numFmt w:val="decimal"/>
      <w:lvlText w:val="6.%1"/>
      <w:lvlJc w:val="left"/>
      <w:pPr>
        <w:ind w:left="720" w:hanging="360"/>
      </w:pPr>
      <w:rPr>
        <w:rFonts w:hint="default"/>
        <w:sz w:val="20"/>
        <w:szCs w:val="20"/>
      </w:rPr>
    </w:lvl>
    <w:lvl w:ilvl="1" w:tplc="FF12F1CC">
      <w:start w:val="1"/>
      <w:numFmt w:val="decimal"/>
      <w:lvlText w:val="6.%2"/>
      <w:lvlJc w:val="left"/>
      <w:pPr>
        <w:ind w:left="72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7E3E70"/>
    <w:multiLevelType w:val="hybridMultilevel"/>
    <w:tmpl w:val="88B88FF4"/>
    <w:lvl w:ilvl="0" w:tplc="B0589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A15BDE"/>
    <w:multiLevelType w:val="hybridMultilevel"/>
    <w:tmpl w:val="E85E1504"/>
    <w:lvl w:ilvl="0" w:tplc="96BAE5B0">
      <w:start w:val="1"/>
      <w:numFmt w:val="decimal"/>
      <w:lvlText w:val="10.2%1.1 "/>
      <w:lvlJc w:val="left"/>
      <w:pPr>
        <w:ind w:left="720" w:hanging="360"/>
      </w:pPr>
      <w:rPr>
        <w:rFonts w:hint="default"/>
        <w:sz w:val="20"/>
        <w:szCs w:val="20"/>
      </w:rPr>
    </w:lvl>
    <w:lvl w:ilvl="1" w:tplc="1C10FAEC">
      <w:start w:val="1"/>
      <w:numFmt w:val="decimal"/>
      <w:lvlText w:val="13.%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882D05"/>
    <w:multiLevelType w:val="multilevel"/>
    <w:tmpl w:val="CE3A4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DA5705"/>
    <w:multiLevelType w:val="hybridMultilevel"/>
    <w:tmpl w:val="B4D271AA"/>
    <w:lvl w:ilvl="0" w:tplc="04150011">
      <w:start w:val="1"/>
      <w:numFmt w:val="decimal"/>
      <w:lvlText w:val="%1)"/>
      <w:lvlJc w:val="left"/>
      <w:pPr>
        <w:ind w:left="720" w:hanging="360"/>
      </w:pPr>
      <w:rPr>
        <w:rFonts w:hint="default"/>
      </w:rPr>
    </w:lvl>
    <w:lvl w:ilvl="1" w:tplc="BA8412E6">
      <w:start w:val="1"/>
      <w:numFmt w:val="decimal"/>
      <w:lvlText w:val="%2."/>
      <w:lvlJc w:val="left"/>
      <w:pPr>
        <w:ind w:left="1440" w:hanging="360"/>
      </w:pPr>
      <w:rPr>
        <w:rFonts w:hint="default"/>
      </w:rPr>
    </w:lvl>
    <w:lvl w:ilvl="2" w:tplc="59487EC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431BF2"/>
    <w:multiLevelType w:val="hybridMultilevel"/>
    <w:tmpl w:val="90520DEE"/>
    <w:lvl w:ilvl="0" w:tplc="D9BA6018">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B1359E"/>
    <w:multiLevelType w:val="hybridMultilevel"/>
    <w:tmpl w:val="40D4996E"/>
    <w:lvl w:ilvl="0" w:tplc="B958EDA6">
      <w:numFmt w:val="bullet"/>
      <w:lvlText w:val=""/>
      <w:lvlJc w:val="left"/>
      <w:pPr>
        <w:ind w:left="1106" w:hanging="360"/>
      </w:pPr>
      <w:rPr>
        <w:rFonts w:ascii="Symbol" w:eastAsia="Symbol" w:hAnsi="Symbol" w:cs="Symbol" w:hint="default"/>
        <w:b w:val="0"/>
        <w:bCs w:val="0"/>
        <w:i w:val="0"/>
        <w:iCs w:val="0"/>
        <w:w w:val="99"/>
        <w:sz w:val="20"/>
        <w:szCs w:val="20"/>
        <w:lang w:val="pl-PL" w:eastAsia="en-US" w:bidi="ar-SA"/>
      </w:rPr>
    </w:lvl>
    <w:lvl w:ilvl="1" w:tplc="B73E37F8">
      <w:numFmt w:val="bullet"/>
      <w:lvlText w:val="•"/>
      <w:lvlJc w:val="left"/>
      <w:pPr>
        <w:ind w:left="2006" w:hanging="360"/>
      </w:pPr>
      <w:rPr>
        <w:rFonts w:hint="default"/>
        <w:lang w:val="pl-PL" w:eastAsia="en-US" w:bidi="ar-SA"/>
      </w:rPr>
    </w:lvl>
    <w:lvl w:ilvl="2" w:tplc="A7F0158E">
      <w:numFmt w:val="bullet"/>
      <w:lvlText w:val="•"/>
      <w:lvlJc w:val="left"/>
      <w:pPr>
        <w:ind w:left="2913" w:hanging="360"/>
      </w:pPr>
      <w:rPr>
        <w:rFonts w:hint="default"/>
        <w:lang w:val="pl-PL" w:eastAsia="en-US" w:bidi="ar-SA"/>
      </w:rPr>
    </w:lvl>
    <w:lvl w:ilvl="3" w:tplc="6450D70A">
      <w:numFmt w:val="bullet"/>
      <w:lvlText w:val="•"/>
      <w:lvlJc w:val="left"/>
      <w:pPr>
        <w:ind w:left="3819" w:hanging="360"/>
      </w:pPr>
      <w:rPr>
        <w:rFonts w:hint="default"/>
        <w:lang w:val="pl-PL" w:eastAsia="en-US" w:bidi="ar-SA"/>
      </w:rPr>
    </w:lvl>
    <w:lvl w:ilvl="4" w:tplc="4D10F406">
      <w:numFmt w:val="bullet"/>
      <w:lvlText w:val="•"/>
      <w:lvlJc w:val="left"/>
      <w:pPr>
        <w:ind w:left="4726" w:hanging="360"/>
      </w:pPr>
      <w:rPr>
        <w:rFonts w:hint="default"/>
        <w:lang w:val="pl-PL" w:eastAsia="en-US" w:bidi="ar-SA"/>
      </w:rPr>
    </w:lvl>
    <w:lvl w:ilvl="5" w:tplc="3BBE7018">
      <w:numFmt w:val="bullet"/>
      <w:lvlText w:val="•"/>
      <w:lvlJc w:val="left"/>
      <w:pPr>
        <w:ind w:left="5633" w:hanging="360"/>
      </w:pPr>
      <w:rPr>
        <w:rFonts w:hint="default"/>
        <w:lang w:val="pl-PL" w:eastAsia="en-US" w:bidi="ar-SA"/>
      </w:rPr>
    </w:lvl>
    <w:lvl w:ilvl="6" w:tplc="CACCB14A">
      <w:numFmt w:val="bullet"/>
      <w:lvlText w:val="•"/>
      <w:lvlJc w:val="left"/>
      <w:pPr>
        <w:ind w:left="6539" w:hanging="360"/>
      </w:pPr>
      <w:rPr>
        <w:rFonts w:hint="default"/>
        <w:lang w:val="pl-PL" w:eastAsia="en-US" w:bidi="ar-SA"/>
      </w:rPr>
    </w:lvl>
    <w:lvl w:ilvl="7" w:tplc="DE9EF1D0">
      <w:numFmt w:val="bullet"/>
      <w:lvlText w:val="•"/>
      <w:lvlJc w:val="left"/>
      <w:pPr>
        <w:ind w:left="7446" w:hanging="360"/>
      </w:pPr>
      <w:rPr>
        <w:rFonts w:hint="default"/>
        <w:lang w:val="pl-PL" w:eastAsia="en-US" w:bidi="ar-SA"/>
      </w:rPr>
    </w:lvl>
    <w:lvl w:ilvl="8" w:tplc="76A2864A">
      <w:numFmt w:val="bullet"/>
      <w:lvlText w:val="•"/>
      <w:lvlJc w:val="left"/>
      <w:pPr>
        <w:ind w:left="8353" w:hanging="360"/>
      </w:pPr>
      <w:rPr>
        <w:rFonts w:hint="default"/>
        <w:lang w:val="pl-PL" w:eastAsia="en-US" w:bidi="ar-SA"/>
      </w:rPr>
    </w:lvl>
  </w:abstractNum>
  <w:abstractNum w:abstractNumId="25" w15:restartNumberingAfterBreak="0">
    <w:nsid w:val="46CF43E6"/>
    <w:multiLevelType w:val="hybridMultilevel"/>
    <w:tmpl w:val="14E85692"/>
    <w:lvl w:ilvl="0" w:tplc="92706CB4">
      <w:numFmt w:val="bullet"/>
      <w:lvlText w:val="•"/>
      <w:lvlJc w:val="left"/>
      <w:pPr>
        <w:ind w:left="812" w:hanging="133"/>
      </w:pPr>
      <w:rPr>
        <w:rFonts w:ascii="Times New Roman" w:eastAsia="Times New Roman" w:hAnsi="Times New Roman" w:cs="Times New Roman" w:hint="default"/>
        <w:b w:val="0"/>
        <w:bCs w:val="0"/>
        <w:i w:val="0"/>
        <w:iCs w:val="0"/>
        <w:w w:val="100"/>
        <w:sz w:val="22"/>
        <w:szCs w:val="22"/>
        <w:lang w:val="pl-PL" w:eastAsia="en-US" w:bidi="ar-SA"/>
      </w:rPr>
    </w:lvl>
    <w:lvl w:ilvl="1" w:tplc="980EEF3A">
      <w:numFmt w:val="bullet"/>
      <w:lvlText w:val="•"/>
      <w:lvlJc w:val="left"/>
      <w:pPr>
        <w:ind w:left="1754" w:hanging="133"/>
      </w:pPr>
      <w:rPr>
        <w:rFonts w:hint="default"/>
        <w:lang w:val="pl-PL" w:eastAsia="en-US" w:bidi="ar-SA"/>
      </w:rPr>
    </w:lvl>
    <w:lvl w:ilvl="2" w:tplc="1F72B540">
      <w:numFmt w:val="bullet"/>
      <w:lvlText w:val="•"/>
      <w:lvlJc w:val="left"/>
      <w:pPr>
        <w:ind w:left="2689" w:hanging="133"/>
      </w:pPr>
      <w:rPr>
        <w:rFonts w:hint="default"/>
        <w:lang w:val="pl-PL" w:eastAsia="en-US" w:bidi="ar-SA"/>
      </w:rPr>
    </w:lvl>
    <w:lvl w:ilvl="3" w:tplc="046E4A42">
      <w:numFmt w:val="bullet"/>
      <w:lvlText w:val="•"/>
      <w:lvlJc w:val="left"/>
      <w:pPr>
        <w:ind w:left="3623" w:hanging="133"/>
      </w:pPr>
      <w:rPr>
        <w:rFonts w:hint="default"/>
        <w:lang w:val="pl-PL" w:eastAsia="en-US" w:bidi="ar-SA"/>
      </w:rPr>
    </w:lvl>
    <w:lvl w:ilvl="4" w:tplc="341C77B2">
      <w:numFmt w:val="bullet"/>
      <w:lvlText w:val="•"/>
      <w:lvlJc w:val="left"/>
      <w:pPr>
        <w:ind w:left="4558" w:hanging="133"/>
      </w:pPr>
      <w:rPr>
        <w:rFonts w:hint="default"/>
        <w:lang w:val="pl-PL" w:eastAsia="en-US" w:bidi="ar-SA"/>
      </w:rPr>
    </w:lvl>
    <w:lvl w:ilvl="5" w:tplc="7E9CCE1A">
      <w:numFmt w:val="bullet"/>
      <w:lvlText w:val="•"/>
      <w:lvlJc w:val="left"/>
      <w:pPr>
        <w:ind w:left="5493" w:hanging="133"/>
      </w:pPr>
      <w:rPr>
        <w:rFonts w:hint="default"/>
        <w:lang w:val="pl-PL" w:eastAsia="en-US" w:bidi="ar-SA"/>
      </w:rPr>
    </w:lvl>
    <w:lvl w:ilvl="6" w:tplc="34B69510">
      <w:numFmt w:val="bullet"/>
      <w:lvlText w:val="•"/>
      <w:lvlJc w:val="left"/>
      <w:pPr>
        <w:ind w:left="6427" w:hanging="133"/>
      </w:pPr>
      <w:rPr>
        <w:rFonts w:hint="default"/>
        <w:lang w:val="pl-PL" w:eastAsia="en-US" w:bidi="ar-SA"/>
      </w:rPr>
    </w:lvl>
    <w:lvl w:ilvl="7" w:tplc="0CE0615E">
      <w:numFmt w:val="bullet"/>
      <w:lvlText w:val="•"/>
      <w:lvlJc w:val="left"/>
      <w:pPr>
        <w:ind w:left="7362" w:hanging="133"/>
      </w:pPr>
      <w:rPr>
        <w:rFonts w:hint="default"/>
        <w:lang w:val="pl-PL" w:eastAsia="en-US" w:bidi="ar-SA"/>
      </w:rPr>
    </w:lvl>
    <w:lvl w:ilvl="8" w:tplc="A8960152">
      <w:numFmt w:val="bullet"/>
      <w:lvlText w:val="•"/>
      <w:lvlJc w:val="left"/>
      <w:pPr>
        <w:ind w:left="8297" w:hanging="133"/>
      </w:pPr>
      <w:rPr>
        <w:rFonts w:hint="default"/>
        <w:lang w:val="pl-PL" w:eastAsia="en-US" w:bidi="ar-SA"/>
      </w:rPr>
    </w:lvl>
  </w:abstractNum>
  <w:abstractNum w:abstractNumId="26" w15:restartNumberingAfterBreak="0">
    <w:nsid w:val="49E171C2"/>
    <w:multiLevelType w:val="hybridMultilevel"/>
    <w:tmpl w:val="2C7882A6"/>
    <w:lvl w:ilvl="0" w:tplc="82C8AC6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E72872"/>
    <w:multiLevelType w:val="hybridMultilevel"/>
    <w:tmpl w:val="1C24102A"/>
    <w:lvl w:ilvl="0" w:tplc="87A2E946">
      <w:start w:val="1"/>
      <w:numFmt w:val="lowerLetter"/>
      <w:lvlText w:val="%1)"/>
      <w:lvlJc w:val="left"/>
      <w:pPr>
        <w:ind w:left="1246" w:hanging="281"/>
      </w:pPr>
      <w:rPr>
        <w:rFonts w:ascii="Arial" w:eastAsia="Times New Roman" w:hAnsi="Arial" w:cs="Arial" w:hint="default"/>
        <w:b w:val="0"/>
        <w:bCs w:val="0"/>
        <w:i w:val="0"/>
        <w:iCs w:val="0"/>
        <w:w w:val="100"/>
        <w:sz w:val="20"/>
        <w:szCs w:val="20"/>
        <w:lang w:val="pl-PL" w:eastAsia="en-US" w:bidi="ar-SA"/>
      </w:rPr>
    </w:lvl>
    <w:lvl w:ilvl="1" w:tplc="8EB433BA">
      <w:numFmt w:val="bullet"/>
      <w:lvlText w:val="•"/>
      <w:lvlJc w:val="left"/>
      <w:pPr>
        <w:ind w:left="2132" w:hanging="281"/>
      </w:pPr>
      <w:rPr>
        <w:rFonts w:hint="default"/>
        <w:lang w:val="pl-PL" w:eastAsia="en-US" w:bidi="ar-SA"/>
      </w:rPr>
    </w:lvl>
    <w:lvl w:ilvl="2" w:tplc="CBC011EA">
      <w:numFmt w:val="bullet"/>
      <w:lvlText w:val="•"/>
      <w:lvlJc w:val="left"/>
      <w:pPr>
        <w:ind w:left="3025" w:hanging="281"/>
      </w:pPr>
      <w:rPr>
        <w:rFonts w:hint="default"/>
        <w:lang w:val="pl-PL" w:eastAsia="en-US" w:bidi="ar-SA"/>
      </w:rPr>
    </w:lvl>
    <w:lvl w:ilvl="3" w:tplc="8BA0E63A">
      <w:numFmt w:val="bullet"/>
      <w:lvlText w:val="•"/>
      <w:lvlJc w:val="left"/>
      <w:pPr>
        <w:ind w:left="3917" w:hanging="281"/>
      </w:pPr>
      <w:rPr>
        <w:rFonts w:hint="default"/>
        <w:lang w:val="pl-PL" w:eastAsia="en-US" w:bidi="ar-SA"/>
      </w:rPr>
    </w:lvl>
    <w:lvl w:ilvl="4" w:tplc="DF02DA34">
      <w:numFmt w:val="bullet"/>
      <w:lvlText w:val="•"/>
      <w:lvlJc w:val="left"/>
      <w:pPr>
        <w:ind w:left="4810" w:hanging="281"/>
      </w:pPr>
      <w:rPr>
        <w:rFonts w:hint="default"/>
        <w:lang w:val="pl-PL" w:eastAsia="en-US" w:bidi="ar-SA"/>
      </w:rPr>
    </w:lvl>
    <w:lvl w:ilvl="5" w:tplc="B210B960">
      <w:numFmt w:val="bullet"/>
      <w:lvlText w:val="•"/>
      <w:lvlJc w:val="left"/>
      <w:pPr>
        <w:ind w:left="5703" w:hanging="281"/>
      </w:pPr>
      <w:rPr>
        <w:rFonts w:hint="default"/>
        <w:lang w:val="pl-PL" w:eastAsia="en-US" w:bidi="ar-SA"/>
      </w:rPr>
    </w:lvl>
    <w:lvl w:ilvl="6" w:tplc="508A293E">
      <w:numFmt w:val="bullet"/>
      <w:lvlText w:val="•"/>
      <w:lvlJc w:val="left"/>
      <w:pPr>
        <w:ind w:left="6595" w:hanging="281"/>
      </w:pPr>
      <w:rPr>
        <w:rFonts w:hint="default"/>
        <w:lang w:val="pl-PL" w:eastAsia="en-US" w:bidi="ar-SA"/>
      </w:rPr>
    </w:lvl>
    <w:lvl w:ilvl="7" w:tplc="9C38807A">
      <w:numFmt w:val="bullet"/>
      <w:lvlText w:val="•"/>
      <w:lvlJc w:val="left"/>
      <w:pPr>
        <w:ind w:left="7488" w:hanging="281"/>
      </w:pPr>
      <w:rPr>
        <w:rFonts w:hint="default"/>
        <w:lang w:val="pl-PL" w:eastAsia="en-US" w:bidi="ar-SA"/>
      </w:rPr>
    </w:lvl>
    <w:lvl w:ilvl="8" w:tplc="458C5A7A">
      <w:numFmt w:val="bullet"/>
      <w:lvlText w:val="•"/>
      <w:lvlJc w:val="left"/>
      <w:pPr>
        <w:ind w:left="8381" w:hanging="281"/>
      </w:pPr>
      <w:rPr>
        <w:rFonts w:hint="default"/>
        <w:lang w:val="pl-PL" w:eastAsia="en-US" w:bidi="ar-SA"/>
      </w:rPr>
    </w:lvl>
  </w:abstractNum>
  <w:abstractNum w:abstractNumId="28" w15:restartNumberingAfterBreak="0">
    <w:nsid w:val="544102FE"/>
    <w:multiLevelType w:val="hybridMultilevel"/>
    <w:tmpl w:val="0A10752A"/>
    <w:lvl w:ilvl="0" w:tplc="FF12F1CC">
      <w:start w:val="1"/>
      <w:numFmt w:val="decimal"/>
      <w:lvlText w:val="6.%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E86EAC"/>
    <w:multiLevelType w:val="hybridMultilevel"/>
    <w:tmpl w:val="C8C6D1A2"/>
    <w:lvl w:ilvl="0" w:tplc="CC4614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91406E"/>
    <w:multiLevelType w:val="hybridMultilevel"/>
    <w:tmpl w:val="F03A8AB0"/>
    <w:lvl w:ilvl="0" w:tplc="5DCA9B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3E3627"/>
    <w:multiLevelType w:val="hybridMultilevel"/>
    <w:tmpl w:val="54940DB0"/>
    <w:lvl w:ilvl="0" w:tplc="54F24F74">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FF4C68"/>
    <w:multiLevelType w:val="hybridMultilevel"/>
    <w:tmpl w:val="FD9022B8"/>
    <w:lvl w:ilvl="0" w:tplc="04150001">
      <w:start w:val="1"/>
      <w:numFmt w:val="bullet"/>
      <w:lvlText w:val=""/>
      <w:lvlJc w:val="left"/>
      <w:pPr>
        <w:ind w:left="1852" w:hanging="360"/>
      </w:pPr>
      <w:rPr>
        <w:rFonts w:ascii="Symbol" w:hAnsi="Symbol" w:hint="default"/>
      </w:rPr>
    </w:lvl>
    <w:lvl w:ilvl="1" w:tplc="04150003">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33" w15:restartNumberingAfterBreak="0">
    <w:nsid w:val="628A1C20"/>
    <w:multiLevelType w:val="multilevel"/>
    <w:tmpl w:val="0E4E450A"/>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B91D0B"/>
    <w:multiLevelType w:val="hybridMultilevel"/>
    <w:tmpl w:val="5524CC3C"/>
    <w:lvl w:ilvl="0" w:tplc="9DA8BFB8">
      <w:start w:val="1"/>
      <w:numFmt w:val="decimal"/>
      <w:lvlText w:val="6.%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18381E"/>
    <w:multiLevelType w:val="multilevel"/>
    <w:tmpl w:val="1A48AADA"/>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D4428FD"/>
    <w:multiLevelType w:val="multilevel"/>
    <w:tmpl w:val="4BE63D6A"/>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747508C2"/>
    <w:multiLevelType w:val="hybridMultilevel"/>
    <w:tmpl w:val="90D22BBC"/>
    <w:lvl w:ilvl="0" w:tplc="1D107682">
      <w:start w:val="1"/>
      <w:numFmt w:val="decimal"/>
      <w:lvlText w:val="%1."/>
      <w:lvlJc w:val="left"/>
      <w:pPr>
        <w:ind w:left="720" w:hanging="360"/>
      </w:pPr>
      <w:rPr>
        <w:b w:val="0"/>
        <w:bCs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C62A9C"/>
    <w:multiLevelType w:val="multilevel"/>
    <w:tmpl w:val="F4786B42"/>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7509253E"/>
    <w:multiLevelType w:val="multilevel"/>
    <w:tmpl w:val="5FC0AFF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B3B690A"/>
    <w:multiLevelType w:val="multilevel"/>
    <w:tmpl w:val="A260CC92"/>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87875766">
    <w:abstractNumId w:val="32"/>
  </w:num>
  <w:num w:numId="2" w16cid:durableId="902065037">
    <w:abstractNumId w:val="29"/>
  </w:num>
  <w:num w:numId="3" w16cid:durableId="563218502">
    <w:abstractNumId w:val="8"/>
  </w:num>
  <w:num w:numId="4" w16cid:durableId="1973362341">
    <w:abstractNumId w:val="11"/>
  </w:num>
  <w:num w:numId="5" w16cid:durableId="1360082262">
    <w:abstractNumId w:val="28"/>
  </w:num>
  <w:num w:numId="6" w16cid:durableId="591473116">
    <w:abstractNumId w:val="40"/>
  </w:num>
  <w:num w:numId="7" w16cid:durableId="107284206">
    <w:abstractNumId w:val="38"/>
  </w:num>
  <w:num w:numId="8" w16cid:durableId="11493421">
    <w:abstractNumId w:val="13"/>
  </w:num>
  <w:num w:numId="9" w16cid:durableId="1183780617">
    <w:abstractNumId w:val="4"/>
  </w:num>
  <w:num w:numId="10" w16cid:durableId="1224835051">
    <w:abstractNumId w:val="22"/>
  </w:num>
  <w:num w:numId="11" w16cid:durableId="610285623">
    <w:abstractNumId w:val="10"/>
  </w:num>
  <w:num w:numId="12" w16cid:durableId="1630286712">
    <w:abstractNumId w:val="3"/>
  </w:num>
  <w:num w:numId="13" w16cid:durableId="2090883380">
    <w:abstractNumId w:val="37"/>
  </w:num>
  <w:num w:numId="14" w16cid:durableId="1112702272">
    <w:abstractNumId w:val="26"/>
  </w:num>
  <w:num w:numId="15" w16cid:durableId="572590923">
    <w:abstractNumId w:val="7"/>
  </w:num>
  <w:num w:numId="16" w16cid:durableId="530343464">
    <w:abstractNumId w:val="27"/>
  </w:num>
  <w:num w:numId="17" w16cid:durableId="1642466224">
    <w:abstractNumId w:val="9"/>
  </w:num>
  <w:num w:numId="18" w16cid:durableId="317878493">
    <w:abstractNumId w:val="12"/>
  </w:num>
  <w:num w:numId="19" w16cid:durableId="744912995">
    <w:abstractNumId w:val="24"/>
  </w:num>
  <w:num w:numId="20" w16cid:durableId="961037948">
    <w:abstractNumId w:val="25"/>
  </w:num>
  <w:num w:numId="21" w16cid:durableId="1372534930">
    <w:abstractNumId w:val="39"/>
  </w:num>
  <w:num w:numId="22" w16cid:durableId="685718427">
    <w:abstractNumId w:val="21"/>
  </w:num>
  <w:num w:numId="23" w16cid:durableId="185409279">
    <w:abstractNumId w:val="31"/>
  </w:num>
  <w:num w:numId="24" w16cid:durableId="247739839">
    <w:abstractNumId w:val="16"/>
  </w:num>
  <w:num w:numId="25" w16cid:durableId="227113683">
    <w:abstractNumId w:val="35"/>
  </w:num>
  <w:num w:numId="26" w16cid:durableId="1242836693">
    <w:abstractNumId w:val="19"/>
  </w:num>
  <w:num w:numId="27" w16cid:durableId="245499020">
    <w:abstractNumId w:val="15"/>
  </w:num>
  <w:num w:numId="28" w16cid:durableId="578170541">
    <w:abstractNumId w:val="6"/>
  </w:num>
  <w:num w:numId="29" w16cid:durableId="609168824">
    <w:abstractNumId w:val="18"/>
  </w:num>
  <w:num w:numId="30" w16cid:durableId="979503882">
    <w:abstractNumId w:val="17"/>
  </w:num>
  <w:num w:numId="31" w16cid:durableId="171605154">
    <w:abstractNumId w:val="20"/>
  </w:num>
  <w:num w:numId="32" w16cid:durableId="2064408643">
    <w:abstractNumId w:val="23"/>
  </w:num>
  <w:num w:numId="33" w16cid:durableId="336736194">
    <w:abstractNumId w:val="34"/>
  </w:num>
  <w:num w:numId="34" w16cid:durableId="1121611888">
    <w:abstractNumId w:val="30"/>
  </w:num>
  <w:num w:numId="35" w16cid:durableId="1479684574">
    <w:abstractNumId w:val="5"/>
  </w:num>
  <w:num w:numId="36" w16cid:durableId="1536842598">
    <w:abstractNumId w:val="0"/>
  </w:num>
  <w:num w:numId="37" w16cid:durableId="711731593">
    <w:abstractNumId w:val="33"/>
  </w:num>
  <w:num w:numId="38" w16cid:durableId="1676009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5060558">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lignBordersAndEdges/>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D9"/>
    <w:rsid w:val="000021C1"/>
    <w:rsid w:val="00010690"/>
    <w:rsid w:val="00020C2E"/>
    <w:rsid w:val="00021306"/>
    <w:rsid w:val="00023A69"/>
    <w:rsid w:val="00027152"/>
    <w:rsid w:val="00027B4F"/>
    <w:rsid w:val="0003027E"/>
    <w:rsid w:val="000305C6"/>
    <w:rsid w:val="0003495D"/>
    <w:rsid w:val="000404E2"/>
    <w:rsid w:val="00043237"/>
    <w:rsid w:val="000446EF"/>
    <w:rsid w:val="000447E5"/>
    <w:rsid w:val="0004587A"/>
    <w:rsid w:val="00045A90"/>
    <w:rsid w:val="00051C58"/>
    <w:rsid w:val="000542DE"/>
    <w:rsid w:val="00055BEB"/>
    <w:rsid w:val="00060FDE"/>
    <w:rsid w:val="000708F9"/>
    <w:rsid w:val="00074C7B"/>
    <w:rsid w:val="00085546"/>
    <w:rsid w:val="0009422B"/>
    <w:rsid w:val="00094672"/>
    <w:rsid w:val="00097CBF"/>
    <w:rsid w:val="000A17A1"/>
    <w:rsid w:val="000A5B43"/>
    <w:rsid w:val="000B1CF9"/>
    <w:rsid w:val="000B5971"/>
    <w:rsid w:val="000C0848"/>
    <w:rsid w:val="000C52CC"/>
    <w:rsid w:val="000C55CC"/>
    <w:rsid w:val="000C7242"/>
    <w:rsid w:val="000D06CB"/>
    <w:rsid w:val="000D0B3B"/>
    <w:rsid w:val="000D0EBE"/>
    <w:rsid w:val="000D139A"/>
    <w:rsid w:val="000D1FF6"/>
    <w:rsid w:val="000D5C4F"/>
    <w:rsid w:val="000E5158"/>
    <w:rsid w:val="000F7582"/>
    <w:rsid w:val="001056A4"/>
    <w:rsid w:val="00115CB2"/>
    <w:rsid w:val="00117417"/>
    <w:rsid w:val="00120E7E"/>
    <w:rsid w:val="00125118"/>
    <w:rsid w:val="00127784"/>
    <w:rsid w:val="0013104B"/>
    <w:rsid w:val="001364E1"/>
    <w:rsid w:val="001401D3"/>
    <w:rsid w:val="001445B1"/>
    <w:rsid w:val="00146F94"/>
    <w:rsid w:val="001477BE"/>
    <w:rsid w:val="00150502"/>
    <w:rsid w:val="001515B3"/>
    <w:rsid w:val="00151ED5"/>
    <w:rsid w:val="00154F8E"/>
    <w:rsid w:val="001557D0"/>
    <w:rsid w:val="00160168"/>
    <w:rsid w:val="0016269C"/>
    <w:rsid w:val="0016419A"/>
    <w:rsid w:val="001643B3"/>
    <w:rsid w:val="001665E9"/>
    <w:rsid w:val="00170DB5"/>
    <w:rsid w:val="00175340"/>
    <w:rsid w:val="00175B8E"/>
    <w:rsid w:val="00181AEC"/>
    <w:rsid w:val="0018207D"/>
    <w:rsid w:val="001847C1"/>
    <w:rsid w:val="001849C6"/>
    <w:rsid w:val="0018567A"/>
    <w:rsid w:val="00186F73"/>
    <w:rsid w:val="00187E05"/>
    <w:rsid w:val="001900B7"/>
    <w:rsid w:val="001919FC"/>
    <w:rsid w:val="00192B82"/>
    <w:rsid w:val="00193C50"/>
    <w:rsid w:val="001A70CE"/>
    <w:rsid w:val="001B2749"/>
    <w:rsid w:val="001B34CF"/>
    <w:rsid w:val="001B4E6A"/>
    <w:rsid w:val="001C021E"/>
    <w:rsid w:val="001C1081"/>
    <w:rsid w:val="001C3D31"/>
    <w:rsid w:val="001D0CA8"/>
    <w:rsid w:val="001D51B3"/>
    <w:rsid w:val="001D6A42"/>
    <w:rsid w:val="001D7EB9"/>
    <w:rsid w:val="001E2555"/>
    <w:rsid w:val="001E38EE"/>
    <w:rsid w:val="001E40B1"/>
    <w:rsid w:val="001E58FE"/>
    <w:rsid w:val="001E76F7"/>
    <w:rsid w:val="001F18BE"/>
    <w:rsid w:val="001F289E"/>
    <w:rsid w:val="001F2B15"/>
    <w:rsid w:val="001F783C"/>
    <w:rsid w:val="00204298"/>
    <w:rsid w:val="00205D6E"/>
    <w:rsid w:val="002115DF"/>
    <w:rsid w:val="00214D6B"/>
    <w:rsid w:val="00217BE5"/>
    <w:rsid w:val="00221A35"/>
    <w:rsid w:val="0022403D"/>
    <w:rsid w:val="00225DA5"/>
    <w:rsid w:val="0023071A"/>
    <w:rsid w:val="0023437F"/>
    <w:rsid w:val="00235AC8"/>
    <w:rsid w:val="00235D7E"/>
    <w:rsid w:val="00236A8B"/>
    <w:rsid w:val="0024027D"/>
    <w:rsid w:val="00243D8A"/>
    <w:rsid w:val="002444B5"/>
    <w:rsid w:val="00245244"/>
    <w:rsid w:val="0024631A"/>
    <w:rsid w:val="00246857"/>
    <w:rsid w:val="002510FB"/>
    <w:rsid w:val="00253149"/>
    <w:rsid w:val="00261D50"/>
    <w:rsid w:val="00262058"/>
    <w:rsid w:val="0026242E"/>
    <w:rsid w:val="0026628E"/>
    <w:rsid w:val="00267EAC"/>
    <w:rsid w:val="002714E4"/>
    <w:rsid w:val="00271830"/>
    <w:rsid w:val="002721FF"/>
    <w:rsid w:val="00274BF3"/>
    <w:rsid w:val="002752E3"/>
    <w:rsid w:val="00282523"/>
    <w:rsid w:val="002852E2"/>
    <w:rsid w:val="00296151"/>
    <w:rsid w:val="00296EB6"/>
    <w:rsid w:val="002A44BE"/>
    <w:rsid w:val="002A5AF5"/>
    <w:rsid w:val="002B4642"/>
    <w:rsid w:val="002B4C21"/>
    <w:rsid w:val="002B6C16"/>
    <w:rsid w:val="002C19A0"/>
    <w:rsid w:val="002C2549"/>
    <w:rsid w:val="002C2EED"/>
    <w:rsid w:val="002C6BCC"/>
    <w:rsid w:val="002E1BBF"/>
    <w:rsid w:val="002E24E4"/>
    <w:rsid w:val="002F2472"/>
    <w:rsid w:val="002F2956"/>
    <w:rsid w:val="002F76EB"/>
    <w:rsid w:val="002F7CFB"/>
    <w:rsid w:val="00305EEE"/>
    <w:rsid w:val="00306455"/>
    <w:rsid w:val="00307076"/>
    <w:rsid w:val="003115FC"/>
    <w:rsid w:val="00313F33"/>
    <w:rsid w:val="0033416B"/>
    <w:rsid w:val="00341FE8"/>
    <w:rsid w:val="003460E1"/>
    <w:rsid w:val="00347438"/>
    <w:rsid w:val="00353A4C"/>
    <w:rsid w:val="0035528B"/>
    <w:rsid w:val="003628D4"/>
    <w:rsid w:val="00374A1B"/>
    <w:rsid w:val="00376116"/>
    <w:rsid w:val="00381F1C"/>
    <w:rsid w:val="00385646"/>
    <w:rsid w:val="00390C1E"/>
    <w:rsid w:val="003931BE"/>
    <w:rsid w:val="003A5C32"/>
    <w:rsid w:val="003A6F08"/>
    <w:rsid w:val="003B13FE"/>
    <w:rsid w:val="003B4758"/>
    <w:rsid w:val="003B70C7"/>
    <w:rsid w:val="003C0C9B"/>
    <w:rsid w:val="003C25ED"/>
    <w:rsid w:val="003C27B7"/>
    <w:rsid w:val="003C4901"/>
    <w:rsid w:val="003D1BB8"/>
    <w:rsid w:val="003E5E0D"/>
    <w:rsid w:val="003F3DBF"/>
    <w:rsid w:val="003F61B4"/>
    <w:rsid w:val="003F6395"/>
    <w:rsid w:val="003F6886"/>
    <w:rsid w:val="00402491"/>
    <w:rsid w:val="00403F2D"/>
    <w:rsid w:val="00406704"/>
    <w:rsid w:val="0040731B"/>
    <w:rsid w:val="00410B4A"/>
    <w:rsid w:val="0041106D"/>
    <w:rsid w:val="00412732"/>
    <w:rsid w:val="00413010"/>
    <w:rsid w:val="00414138"/>
    <w:rsid w:val="0041797C"/>
    <w:rsid w:val="00421336"/>
    <w:rsid w:val="004223D9"/>
    <w:rsid w:val="00427C83"/>
    <w:rsid w:val="00431B8E"/>
    <w:rsid w:val="0043703C"/>
    <w:rsid w:val="004404B9"/>
    <w:rsid w:val="004430DE"/>
    <w:rsid w:val="00452AD4"/>
    <w:rsid w:val="00456257"/>
    <w:rsid w:val="0045625E"/>
    <w:rsid w:val="00457987"/>
    <w:rsid w:val="00460D9E"/>
    <w:rsid w:val="0046143B"/>
    <w:rsid w:val="00461CA5"/>
    <w:rsid w:val="004737F8"/>
    <w:rsid w:val="00483B60"/>
    <w:rsid w:val="00485A67"/>
    <w:rsid w:val="00487D0B"/>
    <w:rsid w:val="00492290"/>
    <w:rsid w:val="00492C2B"/>
    <w:rsid w:val="00494D1F"/>
    <w:rsid w:val="004951CD"/>
    <w:rsid w:val="00496371"/>
    <w:rsid w:val="004A07D6"/>
    <w:rsid w:val="004A096D"/>
    <w:rsid w:val="004A551A"/>
    <w:rsid w:val="004B233E"/>
    <w:rsid w:val="004B52CD"/>
    <w:rsid w:val="004B6C5C"/>
    <w:rsid w:val="004C0766"/>
    <w:rsid w:val="004C10A0"/>
    <w:rsid w:val="004C142B"/>
    <w:rsid w:val="004C1696"/>
    <w:rsid w:val="004C3964"/>
    <w:rsid w:val="004D0F1C"/>
    <w:rsid w:val="004D1C7B"/>
    <w:rsid w:val="004D56A9"/>
    <w:rsid w:val="004D59C9"/>
    <w:rsid w:val="004D6C29"/>
    <w:rsid w:val="004D7623"/>
    <w:rsid w:val="004E0A8D"/>
    <w:rsid w:val="004E3503"/>
    <w:rsid w:val="004E43CF"/>
    <w:rsid w:val="004E5434"/>
    <w:rsid w:val="004F5F5E"/>
    <w:rsid w:val="0050592C"/>
    <w:rsid w:val="00505F64"/>
    <w:rsid w:val="00506564"/>
    <w:rsid w:val="005139C1"/>
    <w:rsid w:val="00515C78"/>
    <w:rsid w:val="00516CFE"/>
    <w:rsid w:val="00517222"/>
    <w:rsid w:val="00523924"/>
    <w:rsid w:val="00530180"/>
    <w:rsid w:val="005317FC"/>
    <w:rsid w:val="00532CC6"/>
    <w:rsid w:val="00534882"/>
    <w:rsid w:val="00535A63"/>
    <w:rsid w:val="00540A0C"/>
    <w:rsid w:val="0054328B"/>
    <w:rsid w:val="0054505E"/>
    <w:rsid w:val="00546309"/>
    <w:rsid w:val="0055460D"/>
    <w:rsid w:val="00556037"/>
    <w:rsid w:val="00563CE5"/>
    <w:rsid w:val="005674C8"/>
    <w:rsid w:val="005726E5"/>
    <w:rsid w:val="00574444"/>
    <w:rsid w:val="00574C73"/>
    <w:rsid w:val="00576507"/>
    <w:rsid w:val="00582708"/>
    <w:rsid w:val="00582AB4"/>
    <w:rsid w:val="00586054"/>
    <w:rsid w:val="0059368B"/>
    <w:rsid w:val="00593876"/>
    <w:rsid w:val="005A2121"/>
    <w:rsid w:val="005A37EC"/>
    <w:rsid w:val="005A3D9E"/>
    <w:rsid w:val="005A4DA7"/>
    <w:rsid w:val="005B00DB"/>
    <w:rsid w:val="005B2D2E"/>
    <w:rsid w:val="005B646E"/>
    <w:rsid w:val="005B698B"/>
    <w:rsid w:val="005C39AF"/>
    <w:rsid w:val="005C3F24"/>
    <w:rsid w:val="005C4E3F"/>
    <w:rsid w:val="005C6813"/>
    <w:rsid w:val="005D1758"/>
    <w:rsid w:val="005D1C04"/>
    <w:rsid w:val="005E3B0A"/>
    <w:rsid w:val="005E68C7"/>
    <w:rsid w:val="00603C49"/>
    <w:rsid w:val="006109A9"/>
    <w:rsid w:val="00613BD2"/>
    <w:rsid w:val="00614667"/>
    <w:rsid w:val="006160F8"/>
    <w:rsid w:val="00616E06"/>
    <w:rsid w:val="00617372"/>
    <w:rsid w:val="00617789"/>
    <w:rsid w:val="006209A4"/>
    <w:rsid w:val="00620A80"/>
    <w:rsid w:val="0062200F"/>
    <w:rsid w:val="00623B0B"/>
    <w:rsid w:val="0062660A"/>
    <w:rsid w:val="00626BEF"/>
    <w:rsid w:val="006312F7"/>
    <w:rsid w:val="00632A78"/>
    <w:rsid w:val="00633CD9"/>
    <w:rsid w:val="00636E2E"/>
    <w:rsid w:val="006379A3"/>
    <w:rsid w:val="006417ED"/>
    <w:rsid w:val="00644934"/>
    <w:rsid w:val="00653966"/>
    <w:rsid w:val="00660688"/>
    <w:rsid w:val="00662C06"/>
    <w:rsid w:val="00663CE7"/>
    <w:rsid w:val="0066505A"/>
    <w:rsid w:val="0066672C"/>
    <w:rsid w:val="006677B8"/>
    <w:rsid w:val="00670E1D"/>
    <w:rsid w:val="006808D0"/>
    <w:rsid w:val="00683F0A"/>
    <w:rsid w:val="00686FA5"/>
    <w:rsid w:val="006946D3"/>
    <w:rsid w:val="00694BB6"/>
    <w:rsid w:val="0069769C"/>
    <w:rsid w:val="006A32E4"/>
    <w:rsid w:val="006A67AF"/>
    <w:rsid w:val="006B0DF9"/>
    <w:rsid w:val="006B1747"/>
    <w:rsid w:val="006B197A"/>
    <w:rsid w:val="006B2F69"/>
    <w:rsid w:val="006B304B"/>
    <w:rsid w:val="006C0DB7"/>
    <w:rsid w:val="006C1BC8"/>
    <w:rsid w:val="006C28AA"/>
    <w:rsid w:val="006C2D23"/>
    <w:rsid w:val="006C4BC6"/>
    <w:rsid w:val="006C569B"/>
    <w:rsid w:val="006C73A9"/>
    <w:rsid w:val="006C79AD"/>
    <w:rsid w:val="006D2A42"/>
    <w:rsid w:val="006D32BD"/>
    <w:rsid w:val="006D4CFD"/>
    <w:rsid w:val="006D4E82"/>
    <w:rsid w:val="006E172B"/>
    <w:rsid w:val="006E2D04"/>
    <w:rsid w:val="006E4F00"/>
    <w:rsid w:val="006F0149"/>
    <w:rsid w:val="006F256D"/>
    <w:rsid w:val="006F3660"/>
    <w:rsid w:val="006F39BF"/>
    <w:rsid w:val="006F3BB5"/>
    <w:rsid w:val="006F497D"/>
    <w:rsid w:val="006F7990"/>
    <w:rsid w:val="006F7C37"/>
    <w:rsid w:val="00701678"/>
    <w:rsid w:val="007070BB"/>
    <w:rsid w:val="00707C9B"/>
    <w:rsid w:val="00713F63"/>
    <w:rsid w:val="0071593C"/>
    <w:rsid w:val="007178AE"/>
    <w:rsid w:val="00717DF3"/>
    <w:rsid w:val="00722B60"/>
    <w:rsid w:val="007334C6"/>
    <w:rsid w:val="00735256"/>
    <w:rsid w:val="007417DA"/>
    <w:rsid w:val="00744D2A"/>
    <w:rsid w:val="00756B3E"/>
    <w:rsid w:val="00757CF0"/>
    <w:rsid w:val="00771C74"/>
    <w:rsid w:val="0077344F"/>
    <w:rsid w:val="00773795"/>
    <w:rsid w:val="00780003"/>
    <w:rsid w:val="00780438"/>
    <w:rsid w:val="007815E7"/>
    <w:rsid w:val="00781DA5"/>
    <w:rsid w:val="007901BE"/>
    <w:rsid w:val="0079131A"/>
    <w:rsid w:val="007914E1"/>
    <w:rsid w:val="00793D30"/>
    <w:rsid w:val="00795894"/>
    <w:rsid w:val="007A5B8A"/>
    <w:rsid w:val="007A6711"/>
    <w:rsid w:val="007B16BE"/>
    <w:rsid w:val="007B1743"/>
    <w:rsid w:val="007B4D49"/>
    <w:rsid w:val="007C5E82"/>
    <w:rsid w:val="007C6194"/>
    <w:rsid w:val="007E555A"/>
    <w:rsid w:val="007F1840"/>
    <w:rsid w:val="007F23B9"/>
    <w:rsid w:val="00801660"/>
    <w:rsid w:val="00815920"/>
    <w:rsid w:val="008165CC"/>
    <w:rsid w:val="008255E1"/>
    <w:rsid w:val="00831098"/>
    <w:rsid w:val="00841F28"/>
    <w:rsid w:val="008450DE"/>
    <w:rsid w:val="00847EDD"/>
    <w:rsid w:val="00852789"/>
    <w:rsid w:val="00853424"/>
    <w:rsid w:val="00853675"/>
    <w:rsid w:val="00856872"/>
    <w:rsid w:val="00856A8C"/>
    <w:rsid w:val="00861503"/>
    <w:rsid w:val="00863268"/>
    <w:rsid w:val="00870A10"/>
    <w:rsid w:val="0087288D"/>
    <w:rsid w:val="0087632C"/>
    <w:rsid w:val="008818B8"/>
    <w:rsid w:val="0088258C"/>
    <w:rsid w:val="00884AB0"/>
    <w:rsid w:val="00884D38"/>
    <w:rsid w:val="00885971"/>
    <w:rsid w:val="00886197"/>
    <w:rsid w:val="00886878"/>
    <w:rsid w:val="00890359"/>
    <w:rsid w:val="00895559"/>
    <w:rsid w:val="00896707"/>
    <w:rsid w:val="008975D0"/>
    <w:rsid w:val="00897951"/>
    <w:rsid w:val="008A17A6"/>
    <w:rsid w:val="008A22CD"/>
    <w:rsid w:val="008A51C3"/>
    <w:rsid w:val="008A5751"/>
    <w:rsid w:val="008A59B2"/>
    <w:rsid w:val="008A7275"/>
    <w:rsid w:val="008B15E4"/>
    <w:rsid w:val="008B441A"/>
    <w:rsid w:val="008B4F21"/>
    <w:rsid w:val="008B5E37"/>
    <w:rsid w:val="008B61DC"/>
    <w:rsid w:val="008B7ADB"/>
    <w:rsid w:val="008C4055"/>
    <w:rsid w:val="008C44B0"/>
    <w:rsid w:val="008C4FE1"/>
    <w:rsid w:val="008D254C"/>
    <w:rsid w:val="008D2F24"/>
    <w:rsid w:val="008D34A5"/>
    <w:rsid w:val="008D6710"/>
    <w:rsid w:val="008E22D2"/>
    <w:rsid w:val="008F708C"/>
    <w:rsid w:val="00906A15"/>
    <w:rsid w:val="0092481A"/>
    <w:rsid w:val="00927004"/>
    <w:rsid w:val="00927507"/>
    <w:rsid w:val="00934A1C"/>
    <w:rsid w:val="00935894"/>
    <w:rsid w:val="00936B2A"/>
    <w:rsid w:val="00943851"/>
    <w:rsid w:val="00944C35"/>
    <w:rsid w:val="00950A95"/>
    <w:rsid w:val="00953793"/>
    <w:rsid w:val="00955666"/>
    <w:rsid w:val="00972DED"/>
    <w:rsid w:val="0097357D"/>
    <w:rsid w:val="0097383E"/>
    <w:rsid w:val="009748BD"/>
    <w:rsid w:val="00975B43"/>
    <w:rsid w:val="009827CC"/>
    <w:rsid w:val="00986D63"/>
    <w:rsid w:val="009908AE"/>
    <w:rsid w:val="00995F89"/>
    <w:rsid w:val="00997695"/>
    <w:rsid w:val="009A0429"/>
    <w:rsid w:val="009A3D3B"/>
    <w:rsid w:val="009A7350"/>
    <w:rsid w:val="009A7E4F"/>
    <w:rsid w:val="009C34BE"/>
    <w:rsid w:val="009C5E2B"/>
    <w:rsid w:val="009C7682"/>
    <w:rsid w:val="009D00D0"/>
    <w:rsid w:val="009D5FDF"/>
    <w:rsid w:val="009D61CB"/>
    <w:rsid w:val="009D689B"/>
    <w:rsid w:val="009E00DC"/>
    <w:rsid w:val="00A00A0E"/>
    <w:rsid w:val="00A02753"/>
    <w:rsid w:val="00A04473"/>
    <w:rsid w:val="00A158A0"/>
    <w:rsid w:val="00A166EF"/>
    <w:rsid w:val="00A1691C"/>
    <w:rsid w:val="00A16B6A"/>
    <w:rsid w:val="00A171A6"/>
    <w:rsid w:val="00A208A3"/>
    <w:rsid w:val="00A32421"/>
    <w:rsid w:val="00A339E2"/>
    <w:rsid w:val="00A417D0"/>
    <w:rsid w:val="00A41C34"/>
    <w:rsid w:val="00A4727F"/>
    <w:rsid w:val="00A56F4C"/>
    <w:rsid w:val="00A60E6D"/>
    <w:rsid w:val="00A61A32"/>
    <w:rsid w:val="00A63770"/>
    <w:rsid w:val="00A63C86"/>
    <w:rsid w:val="00A63FF2"/>
    <w:rsid w:val="00A65DD3"/>
    <w:rsid w:val="00A72671"/>
    <w:rsid w:val="00A75ED3"/>
    <w:rsid w:val="00A80D04"/>
    <w:rsid w:val="00A8151D"/>
    <w:rsid w:val="00A86A89"/>
    <w:rsid w:val="00A87193"/>
    <w:rsid w:val="00A9023A"/>
    <w:rsid w:val="00A916C2"/>
    <w:rsid w:val="00A91A42"/>
    <w:rsid w:val="00A95CA4"/>
    <w:rsid w:val="00AA65E5"/>
    <w:rsid w:val="00AB1664"/>
    <w:rsid w:val="00AC0F53"/>
    <w:rsid w:val="00AC5835"/>
    <w:rsid w:val="00AC5E1D"/>
    <w:rsid w:val="00AD0E23"/>
    <w:rsid w:val="00AD2CA4"/>
    <w:rsid w:val="00AD7DD3"/>
    <w:rsid w:val="00AE49C3"/>
    <w:rsid w:val="00AE51A7"/>
    <w:rsid w:val="00AE537D"/>
    <w:rsid w:val="00AE76A1"/>
    <w:rsid w:val="00AF12E1"/>
    <w:rsid w:val="00AF5CC1"/>
    <w:rsid w:val="00AF6600"/>
    <w:rsid w:val="00AF679B"/>
    <w:rsid w:val="00AF76FA"/>
    <w:rsid w:val="00B0014B"/>
    <w:rsid w:val="00B047CD"/>
    <w:rsid w:val="00B11168"/>
    <w:rsid w:val="00B113D3"/>
    <w:rsid w:val="00B13FE5"/>
    <w:rsid w:val="00B14629"/>
    <w:rsid w:val="00B216D7"/>
    <w:rsid w:val="00B26B25"/>
    <w:rsid w:val="00B34B19"/>
    <w:rsid w:val="00B35466"/>
    <w:rsid w:val="00B3571A"/>
    <w:rsid w:val="00B36939"/>
    <w:rsid w:val="00B4049A"/>
    <w:rsid w:val="00B41151"/>
    <w:rsid w:val="00B414F3"/>
    <w:rsid w:val="00B42D14"/>
    <w:rsid w:val="00B42FF1"/>
    <w:rsid w:val="00B50BDC"/>
    <w:rsid w:val="00B5148A"/>
    <w:rsid w:val="00B51838"/>
    <w:rsid w:val="00B54929"/>
    <w:rsid w:val="00B5564E"/>
    <w:rsid w:val="00B570A1"/>
    <w:rsid w:val="00B72C1D"/>
    <w:rsid w:val="00B736E0"/>
    <w:rsid w:val="00B7512A"/>
    <w:rsid w:val="00B845FB"/>
    <w:rsid w:val="00B852C1"/>
    <w:rsid w:val="00B857CB"/>
    <w:rsid w:val="00B86CC6"/>
    <w:rsid w:val="00B957A7"/>
    <w:rsid w:val="00BA03FB"/>
    <w:rsid w:val="00BA0F63"/>
    <w:rsid w:val="00BA1F4F"/>
    <w:rsid w:val="00BA50A4"/>
    <w:rsid w:val="00BA7125"/>
    <w:rsid w:val="00BB2BC3"/>
    <w:rsid w:val="00BB419B"/>
    <w:rsid w:val="00BC11C2"/>
    <w:rsid w:val="00BC506E"/>
    <w:rsid w:val="00BC5C91"/>
    <w:rsid w:val="00BD057F"/>
    <w:rsid w:val="00BD380A"/>
    <w:rsid w:val="00BD3D0B"/>
    <w:rsid w:val="00BD4C85"/>
    <w:rsid w:val="00BD6F04"/>
    <w:rsid w:val="00BE59DE"/>
    <w:rsid w:val="00BE5F0B"/>
    <w:rsid w:val="00BE78A9"/>
    <w:rsid w:val="00BF2B44"/>
    <w:rsid w:val="00BF36F8"/>
    <w:rsid w:val="00BF7868"/>
    <w:rsid w:val="00C007C7"/>
    <w:rsid w:val="00C00F10"/>
    <w:rsid w:val="00C133F7"/>
    <w:rsid w:val="00C15BD4"/>
    <w:rsid w:val="00C16F5A"/>
    <w:rsid w:val="00C23499"/>
    <w:rsid w:val="00C2733E"/>
    <w:rsid w:val="00C31A56"/>
    <w:rsid w:val="00C33107"/>
    <w:rsid w:val="00C339B4"/>
    <w:rsid w:val="00C36538"/>
    <w:rsid w:val="00C377C5"/>
    <w:rsid w:val="00C40895"/>
    <w:rsid w:val="00C44506"/>
    <w:rsid w:val="00C44CEB"/>
    <w:rsid w:val="00C4777B"/>
    <w:rsid w:val="00C47C8A"/>
    <w:rsid w:val="00C502BE"/>
    <w:rsid w:val="00C50CD8"/>
    <w:rsid w:val="00C51C0F"/>
    <w:rsid w:val="00C57F12"/>
    <w:rsid w:val="00C60012"/>
    <w:rsid w:val="00C60F9E"/>
    <w:rsid w:val="00C61A28"/>
    <w:rsid w:val="00C62412"/>
    <w:rsid w:val="00C64D4A"/>
    <w:rsid w:val="00C71F85"/>
    <w:rsid w:val="00C72F5C"/>
    <w:rsid w:val="00C730C2"/>
    <w:rsid w:val="00C734A5"/>
    <w:rsid w:val="00C76B48"/>
    <w:rsid w:val="00C84034"/>
    <w:rsid w:val="00C869F6"/>
    <w:rsid w:val="00C869FF"/>
    <w:rsid w:val="00C91964"/>
    <w:rsid w:val="00C91CAD"/>
    <w:rsid w:val="00C93009"/>
    <w:rsid w:val="00CA6D64"/>
    <w:rsid w:val="00CB33F1"/>
    <w:rsid w:val="00CB7D9A"/>
    <w:rsid w:val="00CC21AB"/>
    <w:rsid w:val="00CC4F45"/>
    <w:rsid w:val="00CD7C19"/>
    <w:rsid w:val="00CE05C2"/>
    <w:rsid w:val="00CE0EEF"/>
    <w:rsid w:val="00CF1ACC"/>
    <w:rsid w:val="00CF4F8B"/>
    <w:rsid w:val="00CF6D49"/>
    <w:rsid w:val="00D02FE2"/>
    <w:rsid w:val="00D1248C"/>
    <w:rsid w:val="00D146EF"/>
    <w:rsid w:val="00D176C3"/>
    <w:rsid w:val="00D2641F"/>
    <w:rsid w:val="00D27477"/>
    <w:rsid w:val="00D319F4"/>
    <w:rsid w:val="00D31A8E"/>
    <w:rsid w:val="00D370B7"/>
    <w:rsid w:val="00D43161"/>
    <w:rsid w:val="00D436BD"/>
    <w:rsid w:val="00D633E9"/>
    <w:rsid w:val="00D70642"/>
    <w:rsid w:val="00D70A31"/>
    <w:rsid w:val="00D72163"/>
    <w:rsid w:val="00D85425"/>
    <w:rsid w:val="00D8607C"/>
    <w:rsid w:val="00D8717C"/>
    <w:rsid w:val="00D87976"/>
    <w:rsid w:val="00D96C79"/>
    <w:rsid w:val="00D96F67"/>
    <w:rsid w:val="00DA0A5B"/>
    <w:rsid w:val="00DA0BBF"/>
    <w:rsid w:val="00DA2313"/>
    <w:rsid w:val="00DA3AC8"/>
    <w:rsid w:val="00DA5ED4"/>
    <w:rsid w:val="00DB1720"/>
    <w:rsid w:val="00DB3CD5"/>
    <w:rsid w:val="00DB61C9"/>
    <w:rsid w:val="00DC721B"/>
    <w:rsid w:val="00DD1F64"/>
    <w:rsid w:val="00DD2119"/>
    <w:rsid w:val="00DD3ABA"/>
    <w:rsid w:val="00DE1AED"/>
    <w:rsid w:val="00DE1B6F"/>
    <w:rsid w:val="00DE26F1"/>
    <w:rsid w:val="00DE3A36"/>
    <w:rsid w:val="00DE6F8A"/>
    <w:rsid w:val="00DE7EE2"/>
    <w:rsid w:val="00DF2CCE"/>
    <w:rsid w:val="00DF357B"/>
    <w:rsid w:val="00E01E52"/>
    <w:rsid w:val="00E027A6"/>
    <w:rsid w:val="00E04899"/>
    <w:rsid w:val="00E0747A"/>
    <w:rsid w:val="00E074C0"/>
    <w:rsid w:val="00E11908"/>
    <w:rsid w:val="00E12C5C"/>
    <w:rsid w:val="00E134CB"/>
    <w:rsid w:val="00E16F4C"/>
    <w:rsid w:val="00E1794A"/>
    <w:rsid w:val="00E2238B"/>
    <w:rsid w:val="00E26360"/>
    <w:rsid w:val="00E30BE0"/>
    <w:rsid w:val="00E315AC"/>
    <w:rsid w:val="00E40B0E"/>
    <w:rsid w:val="00E40F68"/>
    <w:rsid w:val="00E41E86"/>
    <w:rsid w:val="00E43359"/>
    <w:rsid w:val="00E443EA"/>
    <w:rsid w:val="00E46A23"/>
    <w:rsid w:val="00E6192D"/>
    <w:rsid w:val="00E61965"/>
    <w:rsid w:val="00E62218"/>
    <w:rsid w:val="00E62A05"/>
    <w:rsid w:val="00E62E6E"/>
    <w:rsid w:val="00E668E1"/>
    <w:rsid w:val="00E67492"/>
    <w:rsid w:val="00E7033F"/>
    <w:rsid w:val="00E71BEF"/>
    <w:rsid w:val="00E73D0F"/>
    <w:rsid w:val="00E76DCD"/>
    <w:rsid w:val="00E811F8"/>
    <w:rsid w:val="00E826DA"/>
    <w:rsid w:val="00E83415"/>
    <w:rsid w:val="00E839E6"/>
    <w:rsid w:val="00E852F8"/>
    <w:rsid w:val="00E867C5"/>
    <w:rsid w:val="00E9007B"/>
    <w:rsid w:val="00E9102D"/>
    <w:rsid w:val="00E966FD"/>
    <w:rsid w:val="00EA3A66"/>
    <w:rsid w:val="00EA52CF"/>
    <w:rsid w:val="00EB06D5"/>
    <w:rsid w:val="00EB25A9"/>
    <w:rsid w:val="00EB2EFC"/>
    <w:rsid w:val="00EB538D"/>
    <w:rsid w:val="00EB609B"/>
    <w:rsid w:val="00EB6AF8"/>
    <w:rsid w:val="00EB6B53"/>
    <w:rsid w:val="00EC19BE"/>
    <w:rsid w:val="00EC2D8C"/>
    <w:rsid w:val="00EC54F6"/>
    <w:rsid w:val="00EC655F"/>
    <w:rsid w:val="00ED005B"/>
    <w:rsid w:val="00ED63B0"/>
    <w:rsid w:val="00EE0300"/>
    <w:rsid w:val="00EE1C8C"/>
    <w:rsid w:val="00EE30F7"/>
    <w:rsid w:val="00EE4605"/>
    <w:rsid w:val="00EF0224"/>
    <w:rsid w:val="00EF3884"/>
    <w:rsid w:val="00EF4CB1"/>
    <w:rsid w:val="00F0044A"/>
    <w:rsid w:val="00F00ACD"/>
    <w:rsid w:val="00F0114E"/>
    <w:rsid w:val="00F039EB"/>
    <w:rsid w:val="00F062A8"/>
    <w:rsid w:val="00F062B6"/>
    <w:rsid w:val="00F0698A"/>
    <w:rsid w:val="00F118F0"/>
    <w:rsid w:val="00F122E3"/>
    <w:rsid w:val="00F208BD"/>
    <w:rsid w:val="00F20FB2"/>
    <w:rsid w:val="00F21230"/>
    <w:rsid w:val="00F21AC1"/>
    <w:rsid w:val="00F22B6E"/>
    <w:rsid w:val="00F24BAD"/>
    <w:rsid w:val="00F24DA7"/>
    <w:rsid w:val="00F3378E"/>
    <w:rsid w:val="00F33ABE"/>
    <w:rsid w:val="00F341FC"/>
    <w:rsid w:val="00F4026E"/>
    <w:rsid w:val="00F4209C"/>
    <w:rsid w:val="00F5395E"/>
    <w:rsid w:val="00F563F3"/>
    <w:rsid w:val="00F60764"/>
    <w:rsid w:val="00F632EE"/>
    <w:rsid w:val="00F65F60"/>
    <w:rsid w:val="00F70221"/>
    <w:rsid w:val="00F81A47"/>
    <w:rsid w:val="00F85297"/>
    <w:rsid w:val="00F9380F"/>
    <w:rsid w:val="00FA0C82"/>
    <w:rsid w:val="00FB4872"/>
    <w:rsid w:val="00FB4D0D"/>
    <w:rsid w:val="00FC7BA7"/>
    <w:rsid w:val="00FD0A98"/>
    <w:rsid w:val="00FD4893"/>
    <w:rsid w:val="00FD5031"/>
    <w:rsid w:val="00FD5DDD"/>
    <w:rsid w:val="00FD6914"/>
    <w:rsid w:val="00FE2A9C"/>
    <w:rsid w:val="00FE45D6"/>
    <w:rsid w:val="00FF1CF2"/>
    <w:rsid w:val="00FF65D0"/>
    <w:rsid w:val="00FF6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17366"/>
  <w15:docId w15:val="{D6ACC65A-04B2-4D1C-97F6-05800904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A09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F1C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31098"/>
    <w:pPr>
      <w:keepNext/>
      <w:suppressAutoHyphens/>
      <w:overflowPunct w:val="0"/>
      <w:autoSpaceDE w:val="0"/>
      <w:spacing w:before="240" w:after="60" w:line="240" w:lineRule="auto"/>
      <w:textAlignment w:val="baseline"/>
      <w:outlineLvl w:val="2"/>
    </w:pPr>
    <w:rPr>
      <w:rFonts w:ascii="Arial" w:eastAsia="Times New Roman" w:hAnsi="Arial" w:cs="Arial"/>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1F64"/>
    <w:rPr>
      <w:color w:val="0000FF"/>
      <w:u w:val="single"/>
    </w:rPr>
  </w:style>
  <w:style w:type="character" w:styleId="Nierozpoznanawzmianka">
    <w:name w:val="Unresolved Mention"/>
    <w:basedOn w:val="Domylnaczcionkaakapitu"/>
    <w:uiPriority w:val="99"/>
    <w:semiHidden/>
    <w:unhideWhenUsed/>
    <w:rsid w:val="00DD1F64"/>
    <w:rPr>
      <w:color w:val="605E5C"/>
      <w:shd w:val="clear" w:color="auto" w:fill="E1DFDD"/>
    </w:rPr>
  </w:style>
  <w:style w:type="paragraph" w:customStyle="1" w:styleId="Default">
    <w:name w:val="Default"/>
    <w:rsid w:val="00FD0A9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Nagwek3Znak">
    <w:name w:val="Nagłówek 3 Znak"/>
    <w:basedOn w:val="Domylnaczcionkaakapitu"/>
    <w:link w:val="Nagwek3"/>
    <w:rsid w:val="00831098"/>
    <w:rPr>
      <w:rFonts w:ascii="Arial" w:eastAsia="Times New Roman" w:hAnsi="Arial" w:cs="Arial"/>
      <w:b/>
      <w:bCs/>
      <w:sz w:val="26"/>
      <w:szCs w:val="26"/>
      <w:lang w:eastAsia="ar-SA"/>
    </w:rPr>
  </w:style>
  <w:style w:type="paragraph" w:customStyle="1" w:styleId="LO-normal">
    <w:name w:val="LO-normal"/>
    <w:rsid w:val="00831098"/>
    <w:pPr>
      <w:suppressAutoHyphens/>
      <w:spacing w:after="0" w:line="276" w:lineRule="auto"/>
      <w:textAlignment w:val="baseline"/>
    </w:pPr>
    <w:rPr>
      <w:rFonts w:ascii="Arial" w:eastAsia="Arial" w:hAnsi="Arial" w:cs="Arial"/>
      <w:color w:val="000000"/>
      <w:kern w:val="1"/>
      <w:sz w:val="24"/>
      <w:szCs w:val="24"/>
      <w:lang w:eastAsia="zh-CN" w:bidi="hi-IN"/>
    </w:rPr>
  </w:style>
  <w:style w:type="paragraph" w:styleId="Nagwek">
    <w:name w:val="header"/>
    <w:aliases w:val="Nagłówek strony nieparzystej"/>
    <w:basedOn w:val="Normalny"/>
    <w:link w:val="NagwekZnak"/>
    <w:unhideWhenUsed/>
    <w:rsid w:val="00632A78"/>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rsid w:val="00632A78"/>
  </w:style>
  <w:style w:type="paragraph" w:styleId="Stopka">
    <w:name w:val="footer"/>
    <w:basedOn w:val="Normalny"/>
    <w:link w:val="StopkaZnak"/>
    <w:uiPriority w:val="99"/>
    <w:unhideWhenUsed/>
    <w:rsid w:val="00632A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2A78"/>
  </w:style>
  <w:style w:type="paragraph" w:styleId="Akapitzlist">
    <w:name w:val="List Paragraph"/>
    <w:aliases w:val="1.Nagłówek,CW_Lista,L1,Numerowanie,Akapit z listą5,Akapit z listą1,DCS_Akapit z listą,List bullet 2,2 heading,A_wyliczenie,K-P_odwolanie,maz_wyliczenie,opis dzialania,List Paragraph,Akapit z listą BS,Kolorowa lista — akcent 11,Nagłowek 3"/>
    <w:basedOn w:val="Normalny"/>
    <w:link w:val="AkapitzlistZnak"/>
    <w:uiPriority w:val="34"/>
    <w:qFormat/>
    <w:rsid w:val="00632A78"/>
    <w:pPr>
      <w:ind w:left="720"/>
      <w:contextualSpacing/>
    </w:pPr>
  </w:style>
  <w:style w:type="character" w:customStyle="1" w:styleId="AkapitzlistZnak">
    <w:name w:val="Akapit z listą Znak"/>
    <w:aliases w:val="1.Nagłówek Znak,CW_Lista Znak,L1 Znak,Numerowanie Znak,Akapit z listą5 Znak,Akapit z listą1 Znak,DCS_Akapit z listą Znak,List bullet 2 Znak,2 heading Znak,A_wyliczenie Znak,K-P_odwolanie Znak,maz_wyliczenie Znak,opis dzialania Znak"/>
    <w:link w:val="Akapitzlist"/>
    <w:uiPriority w:val="34"/>
    <w:qFormat/>
    <w:rsid w:val="00C31A56"/>
  </w:style>
  <w:style w:type="character" w:styleId="Pogrubienie">
    <w:name w:val="Strong"/>
    <w:basedOn w:val="Domylnaczcionkaakapitu"/>
    <w:uiPriority w:val="22"/>
    <w:qFormat/>
    <w:rsid w:val="001515B3"/>
    <w:rPr>
      <w:b/>
      <w:bCs/>
    </w:rPr>
  </w:style>
  <w:style w:type="paragraph" w:customStyle="1" w:styleId="awciety">
    <w:name w:val="a) wciety"/>
    <w:basedOn w:val="Normalny"/>
    <w:qFormat/>
    <w:rsid w:val="00936B2A"/>
    <w:pPr>
      <w:suppressAutoHyphens/>
      <w:snapToGrid w:val="0"/>
      <w:spacing w:after="0" w:line="258" w:lineRule="atLeast"/>
      <w:ind w:left="567" w:hanging="238"/>
      <w:jc w:val="both"/>
    </w:pPr>
    <w:rPr>
      <w:rFonts w:ascii="FrankfurtGothic" w:eastAsia="Times New Roman" w:hAnsi="FrankfurtGothic" w:cs="FrankfurtGothic"/>
      <w:color w:val="000000"/>
      <w:kern w:val="1"/>
      <w:sz w:val="19"/>
      <w:szCs w:val="20"/>
      <w:lang w:eastAsia="ar-SA"/>
    </w:rPr>
  </w:style>
  <w:style w:type="character" w:customStyle="1" w:styleId="Nagwek2Znak">
    <w:name w:val="Nagłówek 2 Znak"/>
    <w:basedOn w:val="Domylnaczcionkaakapitu"/>
    <w:link w:val="Nagwek2"/>
    <w:uiPriority w:val="9"/>
    <w:rsid w:val="00FF1CF2"/>
    <w:rPr>
      <w:rFonts w:asciiTheme="majorHAnsi" w:eastAsiaTheme="majorEastAsia" w:hAnsiTheme="majorHAnsi" w:cstheme="majorBidi"/>
      <w:color w:val="2F5496" w:themeColor="accent1" w:themeShade="BF"/>
      <w:sz w:val="26"/>
      <w:szCs w:val="26"/>
    </w:rPr>
  </w:style>
  <w:style w:type="character" w:customStyle="1" w:styleId="Normalny1">
    <w:name w:val="Normalny1"/>
    <w:basedOn w:val="Domylnaczcionkaakapitu"/>
    <w:rsid w:val="00D31A8E"/>
  </w:style>
  <w:style w:type="character" w:customStyle="1" w:styleId="teksttreci2pogrubienie">
    <w:name w:val="teksttreci2pogrubienie"/>
    <w:basedOn w:val="Domylnaczcionkaakapitu"/>
    <w:rsid w:val="00175B8E"/>
  </w:style>
  <w:style w:type="paragraph" w:customStyle="1" w:styleId="1">
    <w:name w:val="1."/>
    <w:basedOn w:val="Normalny"/>
    <w:rsid w:val="00603C49"/>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character" w:styleId="UyteHipercze">
    <w:name w:val="FollowedHyperlink"/>
    <w:basedOn w:val="Domylnaczcionkaakapitu"/>
    <w:uiPriority w:val="99"/>
    <w:semiHidden/>
    <w:unhideWhenUsed/>
    <w:rsid w:val="00E01E52"/>
    <w:rPr>
      <w:color w:val="954F72" w:themeColor="followedHyperlink"/>
      <w:u w:val="single"/>
    </w:rPr>
  </w:style>
  <w:style w:type="character" w:customStyle="1" w:styleId="FontStyle27">
    <w:name w:val="Font Style27"/>
    <w:uiPriority w:val="99"/>
    <w:rsid w:val="00117417"/>
    <w:rPr>
      <w:rFonts w:ascii="Arial Unicode MS" w:eastAsia="Arial Unicode MS" w:cs="Arial Unicode MS"/>
      <w:color w:val="000000"/>
      <w:sz w:val="18"/>
      <w:szCs w:val="18"/>
    </w:rPr>
  </w:style>
  <w:style w:type="character" w:customStyle="1" w:styleId="Teksttreci2">
    <w:name w:val="Tekst treści (2)_"/>
    <w:basedOn w:val="Domylnaczcionkaakapitu"/>
    <w:link w:val="Teksttreci20"/>
    <w:rsid w:val="004D56A9"/>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4D56A9"/>
    <w:pPr>
      <w:widowControl w:val="0"/>
      <w:shd w:val="clear" w:color="auto" w:fill="FFFFFF"/>
      <w:spacing w:after="400" w:line="242" w:lineRule="exact"/>
      <w:ind w:hanging="480"/>
    </w:pPr>
    <w:rPr>
      <w:rFonts w:ascii="Verdana" w:eastAsia="Verdana" w:hAnsi="Verdana" w:cs="Verdana"/>
      <w:sz w:val="20"/>
      <w:szCs w:val="20"/>
    </w:rPr>
  </w:style>
  <w:style w:type="character" w:customStyle="1" w:styleId="markedcontent">
    <w:name w:val="markedcontent"/>
    <w:basedOn w:val="Domylnaczcionkaakapitu"/>
    <w:rsid w:val="00C730C2"/>
  </w:style>
  <w:style w:type="character" w:customStyle="1" w:styleId="fontstyle21">
    <w:name w:val="fontstyle21"/>
    <w:basedOn w:val="Domylnaczcionkaakapitu"/>
    <w:rsid w:val="00C730C2"/>
    <w:rPr>
      <w:rFonts w:ascii="Calibri" w:hAnsi="Calibri" w:cs="Calibri" w:hint="default"/>
      <w:b w:val="0"/>
      <w:bCs w:val="0"/>
      <w:i w:val="0"/>
      <w:iCs w:val="0"/>
      <w:color w:val="000000"/>
      <w:sz w:val="22"/>
      <w:szCs w:val="22"/>
    </w:rPr>
  </w:style>
  <w:style w:type="paragraph" w:styleId="Tekstpodstawowy">
    <w:name w:val="Body Text"/>
    <w:basedOn w:val="Normalny"/>
    <w:link w:val="TekstpodstawowyZnak"/>
    <w:uiPriority w:val="1"/>
    <w:qFormat/>
    <w:rsid w:val="00C730C2"/>
    <w:pPr>
      <w:widowControl w:val="0"/>
      <w:autoSpaceDE w:val="0"/>
      <w:autoSpaceDN w:val="0"/>
      <w:spacing w:after="0" w:line="240" w:lineRule="auto"/>
    </w:pPr>
    <w:rPr>
      <w:rFonts w:ascii="Calibri" w:eastAsia="Calibri" w:hAnsi="Calibri" w:cs="Calibri"/>
      <w:b/>
      <w:bCs/>
      <w:sz w:val="24"/>
      <w:szCs w:val="24"/>
    </w:rPr>
  </w:style>
  <w:style w:type="character" w:customStyle="1" w:styleId="TekstpodstawowyZnak">
    <w:name w:val="Tekst podstawowy Znak"/>
    <w:basedOn w:val="Domylnaczcionkaakapitu"/>
    <w:link w:val="Tekstpodstawowy"/>
    <w:uiPriority w:val="1"/>
    <w:rsid w:val="00C730C2"/>
    <w:rPr>
      <w:rFonts w:ascii="Calibri" w:eastAsia="Calibri" w:hAnsi="Calibri" w:cs="Calibri"/>
      <w:b/>
      <w:bCs/>
      <w:sz w:val="24"/>
      <w:szCs w:val="24"/>
    </w:rPr>
  </w:style>
  <w:style w:type="paragraph" w:customStyle="1" w:styleId="TableParagraph">
    <w:name w:val="Table Paragraph"/>
    <w:basedOn w:val="Normalny"/>
    <w:uiPriority w:val="1"/>
    <w:qFormat/>
    <w:rsid w:val="00C730C2"/>
    <w:pPr>
      <w:widowControl w:val="0"/>
      <w:autoSpaceDE w:val="0"/>
      <w:autoSpaceDN w:val="0"/>
      <w:spacing w:after="0" w:line="240" w:lineRule="auto"/>
      <w:ind w:left="467" w:hanging="361"/>
    </w:pPr>
    <w:rPr>
      <w:rFonts w:ascii="Calibri" w:eastAsia="Calibri" w:hAnsi="Calibri" w:cs="Calibri"/>
    </w:rPr>
  </w:style>
  <w:style w:type="character" w:customStyle="1" w:styleId="Nagwek1Znak">
    <w:name w:val="Nagłówek 1 Znak"/>
    <w:basedOn w:val="Domylnaczcionkaakapitu"/>
    <w:link w:val="Nagwek1"/>
    <w:uiPriority w:val="9"/>
    <w:rsid w:val="004A096D"/>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uiPriority w:val="99"/>
    <w:semiHidden/>
    <w:unhideWhenUsed/>
    <w:rsid w:val="004A096D"/>
    <w:pPr>
      <w:spacing w:after="120"/>
    </w:pPr>
    <w:rPr>
      <w:sz w:val="16"/>
      <w:szCs w:val="16"/>
    </w:rPr>
  </w:style>
  <w:style w:type="character" w:customStyle="1" w:styleId="Tekstpodstawowy3Znak">
    <w:name w:val="Tekst podstawowy 3 Znak"/>
    <w:basedOn w:val="Domylnaczcionkaakapitu"/>
    <w:link w:val="Tekstpodstawowy3"/>
    <w:uiPriority w:val="99"/>
    <w:semiHidden/>
    <w:rsid w:val="004A096D"/>
    <w:rPr>
      <w:sz w:val="16"/>
      <w:szCs w:val="16"/>
    </w:rPr>
  </w:style>
  <w:style w:type="character" w:styleId="Uwydatnienie">
    <w:name w:val="Emphasis"/>
    <w:basedOn w:val="Domylnaczcionkaakapitu"/>
    <w:uiPriority w:val="20"/>
    <w:qFormat/>
    <w:rsid w:val="00E67492"/>
    <w:rPr>
      <w:i/>
      <w:iCs/>
    </w:rPr>
  </w:style>
  <w:style w:type="character" w:customStyle="1" w:styleId="apple-converted-space">
    <w:name w:val="apple-converted-space"/>
    <w:basedOn w:val="Domylnaczcionkaakapitu"/>
    <w:rsid w:val="001665E9"/>
  </w:style>
  <w:style w:type="paragraph" w:customStyle="1" w:styleId="default0">
    <w:name w:val="default"/>
    <w:basedOn w:val="Normalny"/>
    <w:rsid w:val="00A00A0E"/>
    <w:pPr>
      <w:spacing w:before="100" w:beforeAutospacing="1" w:after="100" w:afterAutospacing="1" w:line="240" w:lineRule="auto"/>
    </w:pPr>
    <w:rPr>
      <w:rFonts w:ascii="Calibri" w:hAnsi="Calibri" w:cs="Calibri"/>
      <w:lang w:eastAsia="pl-PL"/>
    </w:rPr>
  </w:style>
  <w:style w:type="character" w:customStyle="1" w:styleId="gmail-fontstyle01">
    <w:name w:val="gmail-fontstyle01"/>
    <w:basedOn w:val="Domylnaczcionkaakapitu"/>
    <w:rsid w:val="007A6711"/>
  </w:style>
  <w:style w:type="character" w:customStyle="1" w:styleId="gmail-fontstyle21">
    <w:name w:val="gmail-fontstyle21"/>
    <w:basedOn w:val="Domylnaczcionkaakapitu"/>
    <w:rsid w:val="007A6711"/>
  </w:style>
  <w:style w:type="character" w:customStyle="1" w:styleId="gmail-fontstyle31">
    <w:name w:val="gmail-fontstyle31"/>
    <w:basedOn w:val="Domylnaczcionkaakapitu"/>
    <w:rsid w:val="007A6711"/>
  </w:style>
  <w:style w:type="paragraph" w:styleId="NormalnyWeb">
    <w:name w:val="Normal (Web)"/>
    <w:basedOn w:val="Normalny"/>
    <w:uiPriority w:val="99"/>
    <w:unhideWhenUsed/>
    <w:rsid w:val="00AE49C3"/>
    <w:pPr>
      <w:spacing w:before="100" w:beforeAutospacing="1" w:after="100" w:afterAutospacing="1" w:line="240" w:lineRule="auto"/>
    </w:pPr>
    <w:rPr>
      <w:rFonts w:ascii="Calibri" w:eastAsia="Calibri" w:hAnsi="Calibri" w:cs="Calibri"/>
      <w:lang w:eastAsia="pl-PL"/>
    </w:rPr>
  </w:style>
  <w:style w:type="paragraph" w:customStyle="1" w:styleId="Style4">
    <w:name w:val="Style4"/>
    <w:basedOn w:val="Normalny"/>
    <w:uiPriority w:val="99"/>
    <w:rsid w:val="00146F94"/>
    <w:pPr>
      <w:widowControl w:val="0"/>
      <w:autoSpaceDE w:val="0"/>
      <w:autoSpaceDN w:val="0"/>
      <w:adjustRightInd w:val="0"/>
      <w:spacing w:after="0" w:line="355" w:lineRule="exact"/>
      <w:jc w:val="center"/>
    </w:pPr>
    <w:rPr>
      <w:rFonts w:ascii="Arial Unicode MS" w:eastAsia="Arial Unicode MS" w:hAnsi="Calibri" w:cs="Arial Unicode MS"/>
      <w:sz w:val="24"/>
      <w:szCs w:val="24"/>
      <w:lang w:eastAsia="pl-PL"/>
    </w:rPr>
  </w:style>
  <w:style w:type="character" w:customStyle="1" w:styleId="FontStyle28">
    <w:name w:val="Font Style28"/>
    <w:uiPriority w:val="99"/>
    <w:rsid w:val="00146F94"/>
    <w:rPr>
      <w:rFonts w:ascii="Arial Unicode MS" w:eastAsia="Arial Unicode MS" w:cs="Arial Unicode MS"/>
      <w:b/>
      <w:bCs/>
      <w:color w:val="000000"/>
      <w:sz w:val="18"/>
      <w:szCs w:val="18"/>
    </w:rPr>
  </w:style>
  <w:style w:type="paragraph" w:styleId="Tekstpodstawowywcity">
    <w:name w:val="Body Text Indent"/>
    <w:basedOn w:val="Normalny"/>
    <w:link w:val="TekstpodstawowywcityZnak"/>
    <w:uiPriority w:val="99"/>
    <w:semiHidden/>
    <w:unhideWhenUsed/>
    <w:rsid w:val="007B16BE"/>
    <w:pPr>
      <w:spacing w:after="120"/>
      <w:ind w:left="283"/>
    </w:pPr>
  </w:style>
  <w:style w:type="character" w:customStyle="1" w:styleId="TekstpodstawowywcityZnak">
    <w:name w:val="Tekst podstawowy wcięty Znak"/>
    <w:basedOn w:val="Domylnaczcionkaakapitu"/>
    <w:link w:val="Tekstpodstawowywcity"/>
    <w:uiPriority w:val="99"/>
    <w:semiHidden/>
    <w:rsid w:val="007B16BE"/>
  </w:style>
  <w:style w:type="paragraph" w:customStyle="1" w:styleId="ZLITPKTzmpktliter">
    <w:name w:val="Z_LIT/PKT – zm. pkt literą"/>
    <w:basedOn w:val="Normalny"/>
    <w:uiPriority w:val="47"/>
    <w:qFormat/>
    <w:rsid w:val="00221A35"/>
    <w:pPr>
      <w:spacing w:after="0" w:line="360" w:lineRule="auto"/>
      <w:ind w:left="1497" w:hanging="510"/>
      <w:jc w:val="both"/>
    </w:pPr>
    <w:rPr>
      <w:rFonts w:ascii="Times" w:eastAsia="Times New Roman" w:hAnsi="Times" w:cs="Arial"/>
      <w:bCs/>
      <w:sz w:val="24"/>
      <w:szCs w:val="20"/>
      <w:lang w:eastAsia="pl-PL"/>
    </w:rPr>
  </w:style>
  <w:style w:type="character" w:customStyle="1" w:styleId="Teksttreci2Pogrubienie0">
    <w:name w:val="Tekst treści (2) + Pogrubienie"/>
    <w:rsid w:val="00C007C7"/>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Teksttreci2Maelitery">
    <w:name w:val="Tekst treści (2) + Małe litery"/>
    <w:rsid w:val="00C007C7"/>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PogrubienieTeksttreci25pt">
    <w:name w:val="Pogrubienie;Tekst treści (2) + 5 pt"/>
    <w:rsid w:val="00C007C7"/>
    <w:rPr>
      <w:rFonts w:ascii="Verdana" w:eastAsia="Verdana" w:hAnsi="Verdana" w:cs="Verdana"/>
      <w:b/>
      <w:bCs/>
      <w:i w:val="0"/>
      <w:iCs w:val="0"/>
      <w:smallCaps w:val="0"/>
      <w:strike w:val="0"/>
      <w:color w:val="000000"/>
      <w:spacing w:val="0"/>
      <w:w w:val="100"/>
      <w:position w:val="0"/>
      <w:sz w:val="10"/>
      <w:szCs w:val="10"/>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352">
      <w:bodyDiv w:val="1"/>
      <w:marLeft w:val="0"/>
      <w:marRight w:val="0"/>
      <w:marTop w:val="0"/>
      <w:marBottom w:val="0"/>
      <w:divBdr>
        <w:top w:val="none" w:sz="0" w:space="0" w:color="auto"/>
        <w:left w:val="none" w:sz="0" w:space="0" w:color="auto"/>
        <w:bottom w:val="none" w:sz="0" w:space="0" w:color="auto"/>
        <w:right w:val="none" w:sz="0" w:space="0" w:color="auto"/>
      </w:divBdr>
    </w:div>
    <w:div w:id="78990281">
      <w:bodyDiv w:val="1"/>
      <w:marLeft w:val="0"/>
      <w:marRight w:val="0"/>
      <w:marTop w:val="0"/>
      <w:marBottom w:val="0"/>
      <w:divBdr>
        <w:top w:val="none" w:sz="0" w:space="0" w:color="auto"/>
        <w:left w:val="none" w:sz="0" w:space="0" w:color="auto"/>
        <w:bottom w:val="none" w:sz="0" w:space="0" w:color="auto"/>
        <w:right w:val="none" w:sz="0" w:space="0" w:color="auto"/>
      </w:divBdr>
    </w:div>
    <w:div w:id="494029439">
      <w:bodyDiv w:val="1"/>
      <w:marLeft w:val="0"/>
      <w:marRight w:val="0"/>
      <w:marTop w:val="0"/>
      <w:marBottom w:val="0"/>
      <w:divBdr>
        <w:top w:val="none" w:sz="0" w:space="0" w:color="auto"/>
        <w:left w:val="none" w:sz="0" w:space="0" w:color="auto"/>
        <w:bottom w:val="none" w:sz="0" w:space="0" w:color="auto"/>
        <w:right w:val="none" w:sz="0" w:space="0" w:color="auto"/>
      </w:divBdr>
    </w:div>
    <w:div w:id="550309223">
      <w:bodyDiv w:val="1"/>
      <w:marLeft w:val="0"/>
      <w:marRight w:val="0"/>
      <w:marTop w:val="0"/>
      <w:marBottom w:val="0"/>
      <w:divBdr>
        <w:top w:val="none" w:sz="0" w:space="0" w:color="auto"/>
        <w:left w:val="none" w:sz="0" w:space="0" w:color="auto"/>
        <w:bottom w:val="none" w:sz="0" w:space="0" w:color="auto"/>
        <w:right w:val="none" w:sz="0" w:space="0" w:color="auto"/>
      </w:divBdr>
    </w:div>
    <w:div w:id="674302357">
      <w:bodyDiv w:val="1"/>
      <w:marLeft w:val="0"/>
      <w:marRight w:val="0"/>
      <w:marTop w:val="0"/>
      <w:marBottom w:val="0"/>
      <w:divBdr>
        <w:top w:val="none" w:sz="0" w:space="0" w:color="auto"/>
        <w:left w:val="none" w:sz="0" w:space="0" w:color="auto"/>
        <w:bottom w:val="none" w:sz="0" w:space="0" w:color="auto"/>
        <w:right w:val="none" w:sz="0" w:space="0" w:color="auto"/>
      </w:divBdr>
    </w:div>
    <w:div w:id="680817186">
      <w:bodyDiv w:val="1"/>
      <w:marLeft w:val="0"/>
      <w:marRight w:val="0"/>
      <w:marTop w:val="0"/>
      <w:marBottom w:val="0"/>
      <w:divBdr>
        <w:top w:val="none" w:sz="0" w:space="0" w:color="auto"/>
        <w:left w:val="none" w:sz="0" w:space="0" w:color="auto"/>
        <w:bottom w:val="none" w:sz="0" w:space="0" w:color="auto"/>
        <w:right w:val="none" w:sz="0" w:space="0" w:color="auto"/>
      </w:divBdr>
    </w:div>
    <w:div w:id="701591580">
      <w:bodyDiv w:val="1"/>
      <w:marLeft w:val="0"/>
      <w:marRight w:val="0"/>
      <w:marTop w:val="0"/>
      <w:marBottom w:val="0"/>
      <w:divBdr>
        <w:top w:val="none" w:sz="0" w:space="0" w:color="auto"/>
        <w:left w:val="none" w:sz="0" w:space="0" w:color="auto"/>
        <w:bottom w:val="none" w:sz="0" w:space="0" w:color="auto"/>
        <w:right w:val="none" w:sz="0" w:space="0" w:color="auto"/>
      </w:divBdr>
    </w:div>
    <w:div w:id="845367635">
      <w:bodyDiv w:val="1"/>
      <w:marLeft w:val="0"/>
      <w:marRight w:val="0"/>
      <w:marTop w:val="0"/>
      <w:marBottom w:val="0"/>
      <w:divBdr>
        <w:top w:val="none" w:sz="0" w:space="0" w:color="auto"/>
        <w:left w:val="none" w:sz="0" w:space="0" w:color="auto"/>
        <w:bottom w:val="none" w:sz="0" w:space="0" w:color="auto"/>
        <w:right w:val="none" w:sz="0" w:space="0" w:color="auto"/>
      </w:divBdr>
    </w:div>
    <w:div w:id="950211431">
      <w:bodyDiv w:val="1"/>
      <w:marLeft w:val="0"/>
      <w:marRight w:val="0"/>
      <w:marTop w:val="0"/>
      <w:marBottom w:val="0"/>
      <w:divBdr>
        <w:top w:val="none" w:sz="0" w:space="0" w:color="auto"/>
        <w:left w:val="none" w:sz="0" w:space="0" w:color="auto"/>
        <w:bottom w:val="none" w:sz="0" w:space="0" w:color="auto"/>
        <w:right w:val="none" w:sz="0" w:space="0" w:color="auto"/>
      </w:divBdr>
    </w:div>
    <w:div w:id="1006783216">
      <w:bodyDiv w:val="1"/>
      <w:marLeft w:val="0"/>
      <w:marRight w:val="0"/>
      <w:marTop w:val="0"/>
      <w:marBottom w:val="0"/>
      <w:divBdr>
        <w:top w:val="none" w:sz="0" w:space="0" w:color="auto"/>
        <w:left w:val="none" w:sz="0" w:space="0" w:color="auto"/>
        <w:bottom w:val="none" w:sz="0" w:space="0" w:color="auto"/>
        <w:right w:val="none" w:sz="0" w:space="0" w:color="auto"/>
      </w:divBdr>
    </w:div>
    <w:div w:id="1038893543">
      <w:bodyDiv w:val="1"/>
      <w:marLeft w:val="0"/>
      <w:marRight w:val="0"/>
      <w:marTop w:val="0"/>
      <w:marBottom w:val="0"/>
      <w:divBdr>
        <w:top w:val="none" w:sz="0" w:space="0" w:color="auto"/>
        <w:left w:val="none" w:sz="0" w:space="0" w:color="auto"/>
        <w:bottom w:val="none" w:sz="0" w:space="0" w:color="auto"/>
        <w:right w:val="none" w:sz="0" w:space="0" w:color="auto"/>
      </w:divBdr>
    </w:div>
    <w:div w:id="1048261997">
      <w:bodyDiv w:val="1"/>
      <w:marLeft w:val="0"/>
      <w:marRight w:val="0"/>
      <w:marTop w:val="0"/>
      <w:marBottom w:val="0"/>
      <w:divBdr>
        <w:top w:val="none" w:sz="0" w:space="0" w:color="auto"/>
        <w:left w:val="none" w:sz="0" w:space="0" w:color="auto"/>
        <w:bottom w:val="none" w:sz="0" w:space="0" w:color="auto"/>
        <w:right w:val="none" w:sz="0" w:space="0" w:color="auto"/>
      </w:divBdr>
    </w:div>
    <w:div w:id="1059134839">
      <w:bodyDiv w:val="1"/>
      <w:marLeft w:val="0"/>
      <w:marRight w:val="0"/>
      <w:marTop w:val="0"/>
      <w:marBottom w:val="0"/>
      <w:divBdr>
        <w:top w:val="none" w:sz="0" w:space="0" w:color="auto"/>
        <w:left w:val="none" w:sz="0" w:space="0" w:color="auto"/>
        <w:bottom w:val="none" w:sz="0" w:space="0" w:color="auto"/>
        <w:right w:val="none" w:sz="0" w:space="0" w:color="auto"/>
      </w:divBdr>
    </w:div>
    <w:div w:id="1193493821">
      <w:bodyDiv w:val="1"/>
      <w:marLeft w:val="0"/>
      <w:marRight w:val="0"/>
      <w:marTop w:val="0"/>
      <w:marBottom w:val="0"/>
      <w:divBdr>
        <w:top w:val="none" w:sz="0" w:space="0" w:color="auto"/>
        <w:left w:val="none" w:sz="0" w:space="0" w:color="auto"/>
        <w:bottom w:val="none" w:sz="0" w:space="0" w:color="auto"/>
        <w:right w:val="none" w:sz="0" w:space="0" w:color="auto"/>
      </w:divBdr>
    </w:div>
    <w:div w:id="1306164148">
      <w:bodyDiv w:val="1"/>
      <w:marLeft w:val="0"/>
      <w:marRight w:val="0"/>
      <w:marTop w:val="0"/>
      <w:marBottom w:val="0"/>
      <w:divBdr>
        <w:top w:val="none" w:sz="0" w:space="0" w:color="auto"/>
        <w:left w:val="none" w:sz="0" w:space="0" w:color="auto"/>
        <w:bottom w:val="none" w:sz="0" w:space="0" w:color="auto"/>
        <w:right w:val="none" w:sz="0" w:space="0" w:color="auto"/>
      </w:divBdr>
    </w:div>
    <w:div w:id="1311012360">
      <w:bodyDiv w:val="1"/>
      <w:marLeft w:val="0"/>
      <w:marRight w:val="0"/>
      <w:marTop w:val="0"/>
      <w:marBottom w:val="0"/>
      <w:divBdr>
        <w:top w:val="none" w:sz="0" w:space="0" w:color="auto"/>
        <w:left w:val="none" w:sz="0" w:space="0" w:color="auto"/>
        <w:bottom w:val="none" w:sz="0" w:space="0" w:color="auto"/>
        <w:right w:val="none" w:sz="0" w:space="0" w:color="auto"/>
      </w:divBdr>
    </w:div>
    <w:div w:id="1387221280">
      <w:bodyDiv w:val="1"/>
      <w:marLeft w:val="0"/>
      <w:marRight w:val="0"/>
      <w:marTop w:val="0"/>
      <w:marBottom w:val="0"/>
      <w:divBdr>
        <w:top w:val="none" w:sz="0" w:space="0" w:color="auto"/>
        <w:left w:val="none" w:sz="0" w:space="0" w:color="auto"/>
        <w:bottom w:val="none" w:sz="0" w:space="0" w:color="auto"/>
        <w:right w:val="none" w:sz="0" w:space="0" w:color="auto"/>
      </w:divBdr>
    </w:div>
    <w:div w:id="1485780573">
      <w:bodyDiv w:val="1"/>
      <w:marLeft w:val="0"/>
      <w:marRight w:val="0"/>
      <w:marTop w:val="0"/>
      <w:marBottom w:val="0"/>
      <w:divBdr>
        <w:top w:val="none" w:sz="0" w:space="0" w:color="auto"/>
        <w:left w:val="none" w:sz="0" w:space="0" w:color="auto"/>
        <w:bottom w:val="none" w:sz="0" w:space="0" w:color="auto"/>
        <w:right w:val="none" w:sz="0" w:space="0" w:color="auto"/>
      </w:divBdr>
    </w:div>
    <w:div w:id="1492913686">
      <w:bodyDiv w:val="1"/>
      <w:marLeft w:val="0"/>
      <w:marRight w:val="0"/>
      <w:marTop w:val="0"/>
      <w:marBottom w:val="0"/>
      <w:divBdr>
        <w:top w:val="none" w:sz="0" w:space="0" w:color="auto"/>
        <w:left w:val="none" w:sz="0" w:space="0" w:color="auto"/>
        <w:bottom w:val="none" w:sz="0" w:space="0" w:color="auto"/>
        <w:right w:val="none" w:sz="0" w:space="0" w:color="auto"/>
      </w:divBdr>
    </w:div>
    <w:div w:id="1516578949">
      <w:bodyDiv w:val="1"/>
      <w:marLeft w:val="0"/>
      <w:marRight w:val="0"/>
      <w:marTop w:val="0"/>
      <w:marBottom w:val="0"/>
      <w:divBdr>
        <w:top w:val="none" w:sz="0" w:space="0" w:color="auto"/>
        <w:left w:val="none" w:sz="0" w:space="0" w:color="auto"/>
        <w:bottom w:val="none" w:sz="0" w:space="0" w:color="auto"/>
        <w:right w:val="none" w:sz="0" w:space="0" w:color="auto"/>
      </w:divBdr>
    </w:div>
    <w:div w:id="1599677349">
      <w:bodyDiv w:val="1"/>
      <w:marLeft w:val="0"/>
      <w:marRight w:val="0"/>
      <w:marTop w:val="0"/>
      <w:marBottom w:val="0"/>
      <w:divBdr>
        <w:top w:val="none" w:sz="0" w:space="0" w:color="auto"/>
        <w:left w:val="none" w:sz="0" w:space="0" w:color="auto"/>
        <w:bottom w:val="none" w:sz="0" w:space="0" w:color="auto"/>
        <w:right w:val="none" w:sz="0" w:space="0" w:color="auto"/>
      </w:divBdr>
    </w:div>
    <w:div w:id="1751005437">
      <w:bodyDiv w:val="1"/>
      <w:marLeft w:val="0"/>
      <w:marRight w:val="0"/>
      <w:marTop w:val="0"/>
      <w:marBottom w:val="0"/>
      <w:divBdr>
        <w:top w:val="none" w:sz="0" w:space="0" w:color="auto"/>
        <w:left w:val="none" w:sz="0" w:space="0" w:color="auto"/>
        <w:bottom w:val="none" w:sz="0" w:space="0" w:color="auto"/>
        <w:right w:val="none" w:sz="0" w:space="0" w:color="auto"/>
      </w:divBdr>
    </w:div>
    <w:div w:id="1822192945">
      <w:bodyDiv w:val="1"/>
      <w:marLeft w:val="0"/>
      <w:marRight w:val="0"/>
      <w:marTop w:val="0"/>
      <w:marBottom w:val="0"/>
      <w:divBdr>
        <w:top w:val="none" w:sz="0" w:space="0" w:color="auto"/>
        <w:left w:val="none" w:sz="0" w:space="0" w:color="auto"/>
        <w:bottom w:val="none" w:sz="0" w:space="0" w:color="auto"/>
        <w:right w:val="none" w:sz="0" w:space="0" w:color="auto"/>
      </w:divBdr>
    </w:div>
    <w:div w:id="2027519018">
      <w:bodyDiv w:val="1"/>
      <w:marLeft w:val="0"/>
      <w:marRight w:val="0"/>
      <w:marTop w:val="0"/>
      <w:marBottom w:val="0"/>
      <w:divBdr>
        <w:top w:val="none" w:sz="0" w:space="0" w:color="auto"/>
        <w:left w:val="none" w:sz="0" w:space="0" w:color="auto"/>
        <w:bottom w:val="none" w:sz="0" w:space="0" w:color="auto"/>
        <w:right w:val="none" w:sz="0" w:space="0" w:color="auto"/>
      </w:divBdr>
    </w:div>
    <w:div w:id="2085107711">
      <w:bodyDiv w:val="1"/>
      <w:marLeft w:val="0"/>
      <w:marRight w:val="0"/>
      <w:marTop w:val="0"/>
      <w:marBottom w:val="0"/>
      <w:divBdr>
        <w:top w:val="none" w:sz="0" w:space="0" w:color="auto"/>
        <w:left w:val="none" w:sz="0" w:space="0" w:color="auto"/>
        <w:bottom w:val="none" w:sz="0" w:space="0" w:color="auto"/>
        <w:right w:val="none" w:sz="0" w:space="0" w:color="auto"/>
      </w:divBdr>
    </w:div>
    <w:div w:id="2106417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ezamowienia.gov.pl/pl/instrukcj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media.ezamowienia.gov.pl/pod/2021/10/Oferty-5.2.pdf" TargetMode="External"/><Relationship Id="rId2" Type="http://schemas.openxmlformats.org/officeDocument/2006/relationships/numbering" Target="numbering.xml"/><Relationship Id="rId16" Type="http://schemas.openxmlformats.org/officeDocument/2006/relationships/hyperlink" Target="https://ezamowienia.gov.pl/pl/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boleslawiec.bip-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 TargetMode="External"/><Relationship Id="rId19" Type="http://schemas.openxmlformats.org/officeDocument/2006/relationships/hyperlink" Target="mailto:iod@um.boleslawiec.pl;*" TargetMode="External"/><Relationship Id="rId4" Type="http://schemas.openxmlformats.org/officeDocument/2006/relationships/settings" Target="settings.xml"/><Relationship Id="rId9" Type="http://schemas.openxmlformats.org/officeDocument/2006/relationships/hyperlink" Target="mailto:umboleslawiec@um.boleslawiec.pl" TargetMode="External"/><Relationship Id="rId14" Type="http://schemas.openxmlformats.org/officeDocument/2006/relationships/hyperlink" Target="mailto:d.wawrzkiewicz@um.boleslawiec.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E564E-8947-4229-8538-0AD44C74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9104</Words>
  <Characters>54628</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Wawrzkiewicz</dc:creator>
  <cp:keywords/>
  <dc:description/>
  <cp:lastModifiedBy>Dariusz Wawrzkiewicz</cp:lastModifiedBy>
  <cp:revision>13</cp:revision>
  <cp:lastPrinted>2024-09-27T11:42:00Z</cp:lastPrinted>
  <dcterms:created xsi:type="dcterms:W3CDTF">2023-06-01T10:17:00Z</dcterms:created>
  <dcterms:modified xsi:type="dcterms:W3CDTF">2024-09-27T11:42:00Z</dcterms:modified>
</cp:coreProperties>
</file>