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56AAFEAF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B3203B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236D9D" w14:textId="17D30960" w:rsidR="00CD28D5" w:rsidRPr="00507E3B" w:rsidRDefault="00CD28D5" w:rsidP="00CD28D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C5C41" w:rsidRPr="003E3855">
        <w:rPr>
          <w:rFonts w:ascii="Cambria" w:hAnsi="Cambria"/>
          <w:b/>
        </w:rPr>
        <w:t>IF.271.</w:t>
      </w:r>
      <w:r w:rsidR="008A2A77">
        <w:rPr>
          <w:rFonts w:ascii="Cambria" w:hAnsi="Cambria"/>
          <w:b/>
        </w:rPr>
        <w:t>10</w:t>
      </w:r>
      <w:r w:rsidR="00AC5C41" w:rsidRPr="003E3855">
        <w:rPr>
          <w:rFonts w:ascii="Cambria" w:hAnsi="Cambria"/>
          <w:b/>
        </w:rPr>
        <w:t>.2024</w:t>
      </w:r>
      <w:r w:rsidR="00507E3B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89FF8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70BDE1C1" w14:textId="77777777" w:rsidR="000B31C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3F8AA233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447D4662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501FEDD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089B0EEC" w14:textId="77777777" w:rsidR="000B31CE" w:rsidRPr="007B0CD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291C940E" w:rsidR="00F2225B" w:rsidRPr="00740D80" w:rsidRDefault="00F2225B" w:rsidP="008A2A77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8A2A77">
              <w:rPr>
                <w:rFonts w:ascii="Cambria" w:hAnsi="Cambria"/>
                <w:b/>
                <w:sz w:val="28"/>
                <w:szCs w:val="28"/>
              </w:rPr>
              <w:t>24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A2A77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2A269E7E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B028A" w:rsidRPr="00DB028A">
        <w:rPr>
          <w:rFonts w:ascii="Cambria" w:hAnsi="Cambria"/>
          <w:b/>
          <w:i/>
          <w:iCs/>
        </w:rPr>
        <w:t>„</w:t>
      </w:r>
      <w:r w:rsidR="008E45A7" w:rsidRPr="008E45A7">
        <w:rPr>
          <w:rFonts w:ascii="Cambria" w:hAnsi="Cambria"/>
          <w:b/>
          <w:i/>
          <w:iCs/>
        </w:rPr>
        <w:t xml:space="preserve">Budowa wydzielonej linii oświetlenia drogowego w ciągu drogi gminnej nr </w:t>
      </w:r>
      <w:proofErr w:type="spellStart"/>
      <w:r w:rsidR="008E45A7" w:rsidRPr="008E45A7">
        <w:rPr>
          <w:rFonts w:ascii="Cambria" w:hAnsi="Cambria"/>
          <w:b/>
          <w:i/>
          <w:iCs/>
        </w:rPr>
        <w:t>ewd</w:t>
      </w:r>
      <w:proofErr w:type="spellEnd"/>
      <w:r w:rsidR="008E45A7" w:rsidRPr="008E45A7">
        <w:rPr>
          <w:rFonts w:ascii="Cambria" w:hAnsi="Cambria"/>
          <w:b/>
          <w:i/>
          <w:iCs/>
        </w:rPr>
        <w:t>. 175 w miejscowości Jaroszyn –etap III</w:t>
      </w:r>
      <w:bookmarkStart w:id="1" w:name="_GoBack"/>
      <w:bookmarkEnd w:id="1"/>
      <w:r w:rsidR="003C4DC1" w:rsidRPr="003C4DC1">
        <w:rPr>
          <w:rFonts w:ascii="Cambria" w:hAnsi="Cambria"/>
          <w:b/>
          <w:i/>
          <w:iCs/>
        </w:rPr>
        <w:t>”</w:t>
      </w:r>
      <w:r w:rsidR="00600505">
        <w:rPr>
          <w:rFonts w:ascii="Cambria" w:hAnsi="Cambria"/>
          <w:b/>
        </w:rPr>
        <w:t xml:space="preserve"> </w:t>
      </w:r>
      <w:r w:rsidR="00600505" w:rsidRPr="00777E4E">
        <w:rPr>
          <w:rFonts w:ascii="Cambria" w:hAnsi="Cambria"/>
          <w:snapToGrid w:val="0"/>
        </w:rPr>
        <w:t>p</w:t>
      </w:r>
      <w:r w:rsidR="00600505" w:rsidRPr="00E213DC">
        <w:rPr>
          <w:rFonts w:ascii="Cambria" w:hAnsi="Cambria"/>
        </w:rPr>
        <w:t xml:space="preserve">rowadzonego przez </w:t>
      </w:r>
      <w:r w:rsidR="00600505">
        <w:rPr>
          <w:rFonts w:ascii="Cambria" w:hAnsi="Cambria"/>
          <w:b/>
        </w:rPr>
        <w:t>Gminę Puławy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</w:t>
      </w:r>
      <w:r w:rsidR="008A2A77">
        <w:rPr>
          <w:rFonts w:ascii="Cambria" w:hAnsi="Cambria"/>
          <w:b/>
        </w:rPr>
        <w:t xml:space="preserve">c jako pełnomocnik podmiotów, w  </w:t>
      </w:r>
      <w:r w:rsidR="00240163" w:rsidRPr="00740D80">
        <w:rPr>
          <w:rFonts w:ascii="Cambria" w:hAnsi="Cambria"/>
          <w:b/>
        </w:rPr>
        <w:t xml:space="preserve">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B455768" w14:textId="77777777" w:rsidR="008A2A77" w:rsidRDefault="008A2A7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2E373CE6" w14:textId="77777777" w:rsidR="008A2A77" w:rsidRDefault="008A2A7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AAD14" w14:textId="77777777" w:rsidR="00802C5F" w:rsidRDefault="00802C5F" w:rsidP="00AF0EDA">
      <w:r>
        <w:separator/>
      </w:r>
    </w:p>
  </w:endnote>
  <w:endnote w:type="continuationSeparator" w:id="0">
    <w:p w14:paraId="390F21EC" w14:textId="77777777" w:rsidR="00802C5F" w:rsidRDefault="00802C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E45A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E45A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14AC9" w14:textId="77777777" w:rsidR="00802C5F" w:rsidRDefault="00802C5F" w:rsidP="00AF0EDA">
      <w:r>
        <w:separator/>
      </w:r>
    </w:p>
  </w:footnote>
  <w:footnote w:type="continuationSeparator" w:id="0">
    <w:p w14:paraId="0DFC9207" w14:textId="77777777" w:rsidR="00802C5F" w:rsidRDefault="00802C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46BCC" w14:textId="77777777" w:rsidR="003C4DC1" w:rsidRDefault="003C4DC1" w:rsidP="003C4DC1">
    <w:pPr>
      <w:pStyle w:val="Nagwek"/>
      <w:rPr>
        <w:rFonts w:ascii="Cambria" w:hAnsi="Cambria"/>
        <w:bCs/>
        <w:color w:val="000000"/>
        <w:sz w:val="17"/>
        <w:szCs w:val="17"/>
      </w:rPr>
    </w:pPr>
  </w:p>
  <w:p w14:paraId="001522BD" w14:textId="77777777" w:rsidR="003C4DC1" w:rsidRPr="006E1C96" w:rsidRDefault="003C4DC1" w:rsidP="008E45A7">
    <w:pPr>
      <w:pStyle w:val="Nagwek"/>
      <w:jc w:val="center"/>
      <w:rPr>
        <w:rFonts w:ascii="Cambria" w:hAnsi="Cambria"/>
        <w:bCs/>
        <w:color w:val="000000"/>
        <w:sz w:val="17"/>
        <w:szCs w:val="17"/>
      </w:rPr>
    </w:pPr>
    <w:r w:rsidRPr="006E1C96">
      <w:rPr>
        <w:rFonts w:ascii="Cambria" w:hAnsi="Cambria"/>
        <w:bCs/>
        <w:color w:val="000000"/>
        <w:sz w:val="17"/>
        <w:szCs w:val="17"/>
      </w:rPr>
      <w:t>Postępowanie o udzielenie zamówienia publicznego prowadzone w trybie podstawowym na zadanie inwestycyjne:</w:t>
    </w:r>
  </w:p>
  <w:tbl>
    <w:tblPr>
      <w:tblStyle w:val="Tabela-Siatka"/>
      <w:tblW w:w="9356" w:type="dxa"/>
      <w:tblInd w:w="-142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</w:tblGrid>
    <w:tr w:rsidR="000B31CE" w:rsidRPr="00794A91" w14:paraId="65F1CEE5" w14:textId="77777777" w:rsidTr="008E45A7">
      <w:tc>
        <w:tcPr>
          <w:tcW w:w="9356" w:type="dxa"/>
        </w:tcPr>
        <w:p w14:paraId="5E6F1126" w14:textId="584E0925" w:rsidR="000B31CE" w:rsidRPr="0042544F" w:rsidRDefault="003C4DC1" w:rsidP="003C4DC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755D13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 w:rsidR="008E45A7" w:rsidRPr="00D13435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Budowa wydzielonej linii oświetlenia drogowego w ciągu drogi gminnej nr </w:t>
          </w:r>
          <w:proofErr w:type="spellStart"/>
          <w:r w:rsidR="008E45A7" w:rsidRPr="00D13435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ewd</w:t>
          </w:r>
          <w:proofErr w:type="spellEnd"/>
          <w:r w:rsidR="008E45A7" w:rsidRPr="00D13435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 175 w miejscowości Jaroszyn</w:t>
          </w:r>
          <w:r w:rsidR="008E45A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–etap III</w:t>
          </w:r>
          <w:r w:rsidRPr="00755D13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089B1D35" w14:textId="77777777" w:rsidR="000B31CE" w:rsidRPr="00D01B21" w:rsidRDefault="000B31CE" w:rsidP="000B31C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BC30F4" w14:textId="77777777" w:rsidR="000B31CE" w:rsidRPr="00D01B21" w:rsidRDefault="000B31CE" w:rsidP="000B31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4DC1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5D13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A77"/>
    <w:rsid w:val="008A2BBE"/>
    <w:rsid w:val="008E45A7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5C41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028A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2DCFC-4EA2-4C2E-A71B-DC203C08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ABE3443C</Template>
  <TotalTime>1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3</cp:revision>
  <dcterms:created xsi:type="dcterms:W3CDTF">2024-09-26T07:44:00Z</dcterms:created>
  <dcterms:modified xsi:type="dcterms:W3CDTF">2024-09-27T11:04:00Z</dcterms:modified>
</cp:coreProperties>
</file>