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51B3B" w14:textId="77777777" w:rsidR="00425DAC" w:rsidRPr="00425DAC" w:rsidRDefault="00425DAC" w:rsidP="00425DAC">
      <w:pPr>
        <w:jc w:val="center"/>
        <w:rPr>
          <w:rFonts w:eastAsia="Times New Roman"/>
          <w:b/>
          <w:bCs/>
          <w:sz w:val="16"/>
          <w:szCs w:val="16"/>
        </w:rPr>
      </w:pPr>
      <w:bookmarkStart w:id="0" w:name="_Hlk178325976"/>
      <w:bookmarkStart w:id="1" w:name="_Hlk178325977"/>
      <w:bookmarkStart w:id="2" w:name="_Hlk178326259"/>
      <w:bookmarkStart w:id="3" w:name="_Hlk178326260"/>
      <w:bookmarkStart w:id="4" w:name="_Hlk178326262"/>
      <w:bookmarkStart w:id="5" w:name="_Hlk178326263"/>
      <w:bookmarkStart w:id="6" w:name="_Hlk178327386"/>
      <w:bookmarkStart w:id="7" w:name="_Hlk178327387"/>
      <w:bookmarkStart w:id="8" w:name="_Hlk178327388"/>
      <w:bookmarkStart w:id="9" w:name="_Hlk178327389"/>
      <w:bookmarkStart w:id="10" w:name="_Hlk178328239"/>
      <w:bookmarkStart w:id="11" w:name="_Hlk178328240"/>
      <w:r w:rsidRPr="00425DAC">
        <w:rPr>
          <w:rFonts w:eastAsia="Times New Roman"/>
          <w:color w:val="000000"/>
          <w:sz w:val="16"/>
          <w:szCs w:val="16"/>
        </w:rPr>
        <w:t xml:space="preserve">„Europejski Fundusz Rolny na rzecz Rozwoju Obszarów Wiejskich: </w:t>
      </w:r>
      <w:r w:rsidRPr="00425DAC">
        <w:rPr>
          <w:rFonts w:eastAsia="Times New Roman"/>
          <w:color w:val="000000"/>
          <w:sz w:val="16"/>
          <w:szCs w:val="16"/>
          <w:lang w:eastAsia="pl-PL"/>
        </w:rPr>
        <w:t>Europa inwestująca w obszary wiejskie”</w:t>
      </w:r>
    </w:p>
    <w:p w14:paraId="0B7259EA" w14:textId="72E649DE" w:rsidR="00425DAC" w:rsidRPr="00425DAC" w:rsidRDefault="00425DAC" w:rsidP="00425DAC">
      <w:pPr>
        <w:suppressLineNumbers/>
        <w:tabs>
          <w:tab w:val="center" w:pos="4703"/>
          <w:tab w:val="right" w:pos="9406"/>
        </w:tabs>
        <w:jc w:val="center"/>
        <w:rPr>
          <w:rFonts w:eastAsia="Times New Roman"/>
          <w:sz w:val="16"/>
          <w:szCs w:val="16"/>
        </w:rPr>
      </w:pPr>
      <w:r w:rsidRPr="00425DAC">
        <w:rPr>
          <w:rFonts w:eastAsia="Times New Roman"/>
          <w:b/>
          <w:bCs/>
          <w:sz w:val="16"/>
          <w:szCs w:val="16"/>
        </w:rPr>
        <w:t xml:space="preserve">Zadanie jest współfinansowane na podstawie  umowy o przyznaniu pomocy Nr 00001- 65151-UM0820002/23 z </w:t>
      </w:r>
      <w:bookmarkStart w:id="12" w:name="_Hlk168917443"/>
      <w:bookmarkStart w:id="13" w:name="_Hlk168917444"/>
      <w:r w:rsidRPr="00425DAC">
        <w:rPr>
          <w:rFonts w:eastAsia="Times New Roman"/>
          <w:b/>
          <w:bCs/>
          <w:sz w:val="16"/>
          <w:szCs w:val="16"/>
        </w:rPr>
        <w:t>dnia 25.03.2024 r. ze  środków Europejskiego Funduszu Rolnego na rzecz Rozwoju Obszarów Wiejskich w ramach Programu Rozwoju Obszarów Wiejskich na lata 2014–2020 na operacje typu „Zarządzanie zasobami wodnymi” w ramach poddziałania „</w:t>
      </w:r>
      <w:r w:rsidRPr="00425DAC">
        <w:rPr>
          <w:rFonts w:eastAsia="Calibri"/>
          <w:b/>
          <w:bCs/>
          <w:sz w:val="16"/>
          <w:szCs w:val="16"/>
        </w:rPr>
        <w:t>Wsparcie na inwestycje związane z rozwojem, modernizacją i dostosowywaniem rolnictwa i leśnictwa”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E48D5CA" w14:textId="77777777" w:rsidR="00AE79A7" w:rsidRDefault="00AE79A7">
      <w:pPr>
        <w:spacing w:line="276" w:lineRule="auto"/>
        <w:jc w:val="center"/>
        <w:rPr>
          <w:rFonts w:ascii="Times New Roman" w:hAnsi="Times New Roman"/>
        </w:rPr>
      </w:pPr>
    </w:p>
    <w:p w14:paraId="2CA17448" w14:textId="77777777" w:rsidR="00AE79A7" w:rsidRDefault="00AE79A7">
      <w:pPr>
        <w:spacing w:line="276" w:lineRule="auto"/>
        <w:jc w:val="center"/>
        <w:rPr>
          <w:rFonts w:ascii="Times New Roman" w:hAnsi="Times New Roman"/>
        </w:rPr>
      </w:pPr>
    </w:p>
    <w:p w14:paraId="48F6ABBF" w14:textId="469108F3" w:rsidR="00AE79A7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Znak sprawy:ZP.271.</w:t>
      </w:r>
      <w:r w:rsidR="00425DAC"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.202</w:t>
      </w:r>
      <w:r w:rsidR="005D2A5D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6 do SWZ</w:t>
      </w:r>
    </w:p>
    <w:p w14:paraId="3A27A411" w14:textId="77777777" w:rsidR="00AE79A7" w:rsidRDefault="00AE79A7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1DCDE650" w14:textId="77777777" w:rsidR="00AE79A7" w:rsidRDefault="00AE79A7">
      <w:pPr>
        <w:pBdr>
          <w:bottom w:val="single" w:sz="4" w:space="1" w:color="000000"/>
        </w:pBdr>
        <w:spacing w:line="276" w:lineRule="auto"/>
        <w:jc w:val="center"/>
      </w:pPr>
    </w:p>
    <w:p w14:paraId="7F093F22" w14:textId="77777777" w:rsidR="00AE79A7" w:rsidRDefault="00000000">
      <w:pPr>
        <w:pBdr>
          <w:bottom w:val="single" w:sz="4" w:space="1" w:color="000000"/>
        </w:pBdr>
        <w:spacing w:line="276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</w:t>
      </w:r>
      <w:r>
        <w:rPr>
          <w:rFonts w:ascii="Times New Roman" w:hAnsi="Times New Roman"/>
          <w:b/>
          <w:bCs/>
        </w:rPr>
        <w:br/>
        <w:t xml:space="preserve">się o udzielenie zamówienia </w:t>
      </w:r>
    </w:p>
    <w:p w14:paraId="20C804C6" w14:textId="77777777" w:rsidR="00AE79A7" w:rsidRDefault="00AE79A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46BD880" w14:textId="77777777" w:rsidR="00AE79A7" w:rsidRDefault="00000000">
      <w:pPr>
        <w:pStyle w:val="Bezodstpw"/>
        <w:spacing w:line="276" w:lineRule="auto"/>
        <w:ind w:left="0" w:firstLine="0"/>
      </w:pPr>
      <w:r>
        <w:rPr>
          <w:b/>
          <w:szCs w:val="24"/>
          <w:u w:val="single"/>
        </w:rPr>
        <w:t>ZAMAWIAJĄCY:</w:t>
      </w:r>
    </w:p>
    <w:p w14:paraId="285D85A9" w14:textId="77777777" w:rsidR="00AE79A7" w:rsidRDefault="00AE79A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26DD7219" w14:textId="77777777" w:rsidR="00AE79A7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186EEA6C" w14:textId="77777777" w:rsidR="00AE79A7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7223F3B1" w14:textId="77777777" w:rsidR="00AE79A7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6848D1EC" w14:textId="77777777" w:rsidR="00AE79A7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4CAA380E" w14:textId="77777777" w:rsidR="00AE79A7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39354B73" w14:textId="77777777" w:rsidR="00AE79A7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4C9C56DD" w14:textId="77777777" w:rsidR="00AE79A7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9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24BD3F31" w14:textId="77777777" w:rsidR="00AE79A7" w:rsidRDefault="00000000">
      <w:pPr>
        <w:widowControl w:val="0"/>
        <w:spacing w:line="276" w:lineRule="auto"/>
        <w:ind w:left="142"/>
        <w:jc w:val="both"/>
        <w:outlineLvl w:val="3"/>
        <w:rPr>
          <w:color w:val="000000"/>
        </w:rPr>
      </w:pPr>
      <w:r>
        <w:rPr>
          <w:rFonts w:ascii="Times New Roman" w:hAnsi="Times New Roman" w:cs="Arial"/>
          <w:bCs/>
          <w:color w:val="000000" w:themeColor="text1"/>
        </w:rPr>
        <w:t xml:space="preserve">Godziny urzędowania 7:30- 15:30 </w:t>
      </w:r>
      <w:r>
        <w:rPr>
          <w:rFonts w:ascii="Times New Roman" w:hAnsi="Times New Roman" w:cs="Arial"/>
          <w:bCs/>
          <w:color w:val="000000"/>
        </w:rPr>
        <w:t>z wyłączeniem dni ustawowo wolnych od prac</w:t>
      </w:r>
    </w:p>
    <w:p w14:paraId="0B2E0BA7" w14:textId="77777777" w:rsidR="00AE79A7" w:rsidRDefault="00AE79A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</w:rPr>
      </w:pPr>
    </w:p>
    <w:p w14:paraId="0081B8C6" w14:textId="77777777" w:rsidR="00AE79A7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0B9A32C3" w14:textId="77777777" w:rsidR="00AE79A7" w:rsidRDefault="00AE79A7">
      <w:pPr>
        <w:spacing w:line="276" w:lineRule="auto"/>
        <w:ind w:right="4244"/>
        <w:rPr>
          <w:rFonts w:ascii="Times New Roman" w:hAnsi="Times New Roman"/>
        </w:rPr>
      </w:pPr>
    </w:p>
    <w:p w14:paraId="359A2A79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765C3BCF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…………………………………………………..…..……………………………………..…..…………</w:t>
      </w:r>
    </w:p>
    <w:p w14:paraId="4B6F603F" w14:textId="77777777" w:rsidR="00AE79A7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ACC2808" w14:textId="77777777" w:rsidR="00AE79A7" w:rsidRDefault="00AE79A7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52877E6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0C8C86DA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061E19F0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4BD5BD44" w14:textId="77777777" w:rsidR="00AE79A7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1CAB291" w14:textId="77777777" w:rsidR="00AE79A7" w:rsidRDefault="00AE79A7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38314EDA" w14:textId="77777777" w:rsidR="00AE79A7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56AAC36E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…………………………………………………..…..……………………………………………………………..</w:t>
      </w:r>
    </w:p>
    <w:p w14:paraId="701842AD" w14:textId="77777777" w:rsidR="00AE79A7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6DC2E061" w14:textId="77777777" w:rsidR="00AE79A7" w:rsidRDefault="00AE79A7">
      <w:pPr>
        <w:spacing w:line="276" w:lineRule="auto"/>
        <w:rPr>
          <w:rFonts w:ascii="Cambria" w:hAnsi="Cambria"/>
          <w:i/>
        </w:rPr>
      </w:pPr>
    </w:p>
    <w:p w14:paraId="6826DB0D" w14:textId="77777777" w:rsidR="00AE79A7" w:rsidRDefault="00AE79A7">
      <w:pPr>
        <w:spacing w:line="276" w:lineRule="auto"/>
        <w:rPr>
          <w:rFonts w:ascii="Cambria" w:hAnsi="Cambria"/>
          <w:i/>
        </w:rPr>
      </w:pPr>
    </w:p>
    <w:p w14:paraId="35AE7EA1" w14:textId="77777777" w:rsidR="00AE79A7" w:rsidRDefault="00AE79A7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AE79A7" w14:paraId="6E7D55C4" w14:textId="77777777">
        <w:tc>
          <w:tcPr>
            <w:tcW w:w="9094" w:type="dxa"/>
            <w:shd w:val="clear" w:color="auto" w:fill="F2F2F2" w:themeFill="background1" w:themeFillShade="F2"/>
          </w:tcPr>
          <w:p w14:paraId="023CB877" w14:textId="48777451" w:rsidR="00AE79A7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lastRenderedPageBreak/>
              <w:t xml:space="preserve">z dnia 11 września 2019 r. Prawo zamówień publicznych </w:t>
            </w:r>
            <w:r>
              <w:rPr>
                <w:rFonts w:ascii="Times New Roman" w:hAnsi="Times New Roman"/>
                <w:b/>
              </w:rPr>
              <w:br/>
              <w:t>(tekst jedn.: Dz. U. z 202</w:t>
            </w:r>
            <w:r w:rsidR="007166D5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</w:t>
            </w:r>
            <w:r w:rsidR="005D2A5D">
              <w:rPr>
                <w:rFonts w:ascii="Times New Roman" w:hAnsi="Times New Roman"/>
                <w:b/>
              </w:rPr>
              <w:t>1</w:t>
            </w:r>
            <w:r w:rsidR="007166D5">
              <w:rPr>
                <w:rFonts w:ascii="Times New Roman" w:hAnsi="Times New Roman"/>
                <w:b/>
              </w:rPr>
              <w:t>320</w:t>
            </w:r>
            <w:r w:rsidR="005D2A5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z </w:t>
            </w:r>
            <w:proofErr w:type="spellStart"/>
            <w:r>
              <w:rPr>
                <w:rFonts w:ascii="Times New Roman" w:hAnsi="Times New Roman"/>
                <w:b/>
              </w:rPr>
              <w:t>późn</w:t>
            </w:r>
            <w:proofErr w:type="spellEnd"/>
            <w:r>
              <w:rPr>
                <w:rFonts w:ascii="Times New Roman" w:hAnsi="Times New Roman"/>
                <w:b/>
              </w:rPr>
              <w:t xml:space="preserve">. zm.) </w:t>
            </w:r>
            <w:r>
              <w:rPr>
                <w:rFonts w:ascii="Times New Roman" w:hAnsi="Times New Roman"/>
                <w:b/>
              </w:rPr>
              <w:br/>
              <w:t xml:space="preserve">- dalej: ustawa </w:t>
            </w:r>
            <w:proofErr w:type="spellStart"/>
            <w:r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5950244F" w14:textId="77777777" w:rsidR="00AE79A7" w:rsidRDefault="00AE79A7">
      <w:pPr>
        <w:spacing w:line="276" w:lineRule="auto"/>
        <w:rPr>
          <w:rFonts w:ascii="Cambria" w:hAnsi="Cambria"/>
          <w:b/>
        </w:rPr>
      </w:pPr>
    </w:p>
    <w:p w14:paraId="728DCF07" w14:textId="0F253BD4" w:rsidR="00AE79A7" w:rsidRPr="005D2A5D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Na potrzeby postępowania o udzielenie zamówienia publicznego którego przedmiotem jest robota budowlana na zadaniu inwestycyjnym pn</w:t>
      </w:r>
      <w:r w:rsidR="007166D5">
        <w:t xml:space="preserve">. </w:t>
      </w:r>
      <w:r w:rsidR="007166D5" w:rsidRPr="007166D5">
        <w:rPr>
          <w:b/>
          <w:bCs/>
        </w:rPr>
        <w:t>„</w:t>
      </w:r>
      <w:r w:rsidR="007166D5" w:rsidRPr="007166D5">
        <w:rPr>
          <w:rFonts w:ascii="Times New Roman" w:hAnsi="Times New Roman"/>
          <w:b/>
          <w:bCs/>
        </w:rPr>
        <w:t>Przebudowa zbiorników retencyjnych w miejscowościach Domaradz, Jagienna i Domaradzka Kuźnia</w:t>
      </w:r>
      <w:r w:rsidR="007166D5" w:rsidRPr="007166D5">
        <w:rPr>
          <w:rFonts w:ascii="Times New Roman" w:hAnsi="Times New Roman"/>
          <w:b/>
          <w:bCs/>
        </w:rPr>
        <w:t>”</w:t>
      </w:r>
      <w:r w:rsidR="007166D5">
        <w:rPr>
          <w:rFonts w:ascii="Times New Roman" w:hAnsi="Times New Roman"/>
        </w:rPr>
        <w:t xml:space="preserve"> </w:t>
      </w:r>
      <w:r w:rsidR="005D2A5D"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eastAsia="Calibri" w:hAnsi="Times New Roman"/>
        </w:rPr>
        <w:t>Gminę Pokój</w:t>
      </w:r>
      <w:r>
        <w:rPr>
          <w:rFonts w:ascii="Times New Roman" w:hAnsi="Times New Roman"/>
        </w:rPr>
        <w:t xml:space="preserve">, działając jako pełnomocnik podmiotów, w imieniu których składane jest oświadczenie </w:t>
      </w:r>
      <w:r>
        <w:rPr>
          <w:rFonts w:ascii="Times New Roman" w:hAnsi="Times New Roman"/>
          <w:u w:val="single"/>
        </w:rPr>
        <w:t>oświadczam, że:</w:t>
      </w:r>
    </w:p>
    <w:p w14:paraId="454C21B3" w14:textId="77777777" w:rsidR="00AE79A7" w:rsidRDefault="00AE79A7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14B5A812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17FD7E6D" w14:textId="77777777" w:rsidR="00AE79A7" w:rsidRDefault="00AE79A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72E7E4CD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5417812" w14:textId="77777777" w:rsidR="00AE79A7" w:rsidRDefault="00AE79A7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7BA81E15" w14:textId="77777777" w:rsidR="00AE79A7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7B96F9C5" w14:textId="77777777" w:rsidR="00AE79A7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14:paraId="69F8FB5E" w14:textId="77777777" w:rsidR="00AE79A7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14:paraId="0FD02848" w14:textId="77777777" w:rsidR="00AE79A7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3FA6118C" w14:textId="77777777" w:rsidR="00AE79A7" w:rsidRDefault="00AE79A7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</w:p>
    <w:p w14:paraId="60FBF4F5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14:paraId="3CF157AF" w14:textId="77777777" w:rsidR="00AE79A7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11BDB802" w14:textId="77777777" w:rsidR="00AE79A7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648D9A0" w14:textId="77777777" w:rsidR="00AE79A7" w:rsidRDefault="00AE79A7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3D1B21B" w14:textId="77777777" w:rsidR="00AE79A7" w:rsidRDefault="000000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3EAA8DA0" w14:textId="77777777" w:rsidR="00AE79A7" w:rsidRDefault="00AE79A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0080878" w14:textId="77777777" w:rsidR="00AE79A7" w:rsidRDefault="00AE79A7">
      <w:pPr>
        <w:ind w:left="5664" w:firstLine="708"/>
        <w:jc w:val="both"/>
        <w:rPr>
          <w:rFonts w:ascii="Times New Roman" w:hAnsi="Times New Roman"/>
        </w:rPr>
      </w:pPr>
    </w:p>
    <w:p w14:paraId="3F39B92A" w14:textId="77777777" w:rsidR="00AE79A7" w:rsidRDefault="00AE79A7">
      <w:pPr>
        <w:ind w:left="5664" w:firstLine="708"/>
        <w:jc w:val="both"/>
        <w:rPr>
          <w:rFonts w:ascii="Times New Roman" w:hAnsi="Times New Roman"/>
        </w:rPr>
      </w:pPr>
    </w:p>
    <w:p w14:paraId="2481445F" w14:textId="77777777" w:rsidR="00AE79A7" w:rsidRDefault="00000000">
      <w:pPr>
        <w:ind w:left="-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sectPr w:rsidR="00AE79A7">
      <w:headerReference w:type="default" r:id="rId10"/>
      <w:footerReference w:type="default" r:id="rId11"/>
      <w:pgSz w:w="11906" w:h="16838"/>
      <w:pgMar w:top="2143" w:right="1417" w:bottom="1416" w:left="1417" w:header="51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1B85D" w14:textId="77777777" w:rsidR="00FC6070" w:rsidRDefault="00FC6070">
      <w:r>
        <w:separator/>
      </w:r>
    </w:p>
  </w:endnote>
  <w:endnote w:type="continuationSeparator" w:id="0">
    <w:p w14:paraId="312B959A" w14:textId="77777777" w:rsidR="00FC6070" w:rsidRDefault="00FC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5D901" w14:textId="77777777" w:rsidR="00AE79A7" w:rsidRDefault="00000000">
    <w:pPr>
      <w:pStyle w:val="Stopka"/>
      <w:jc w:val="right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Times New Roman" w:hAnsi="Times New Roman"/>
        <w:sz w:val="16"/>
        <w:szCs w:val="16"/>
        <w:bdr w:val="single" w:sz="4" w:space="0" w:color="000000"/>
      </w:rPr>
      <w:fldChar w:fldCharType="begin"/>
    </w:r>
    <w:r>
      <w:rPr>
        <w:rFonts w:ascii="Times New Roman" w:hAnsi="Times New Roman"/>
        <w:sz w:val="16"/>
        <w:szCs w:val="16"/>
        <w:bdr w:val="single" w:sz="4" w:space="0" w:color="000000"/>
      </w:rPr>
      <w:instrText xml:space="preserve"> PAGE </w:instrTex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separate"/>
    </w:r>
    <w:r>
      <w:rPr>
        <w:rFonts w:ascii="Times New Roman" w:hAnsi="Times New Roman"/>
        <w:sz w:val="16"/>
        <w:szCs w:val="16"/>
        <w:bdr w:val="single" w:sz="4" w:space="0" w:color="000000"/>
      </w:rPr>
      <w:t>2</w: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B8602" w14:textId="77777777" w:rsidR="00FC6070" w:rsidRDefault="00FC6070">
      <w:r>
        <w:separator/>
      </w:r>
    </w:p>
  </w:footnote>
  <w:footnote w:type="continuationSeparator" w:id="0">
    <w:p w14:paraId="52939089" w14:textId="77777777" w:rsidR="00FC6070" w:rsidRDefault="00FC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42650" w14:textId="0CF44E28" w:rsidR="00AE79A7" w:rsidRDefault="00425DAC">
    <w:pPr>
      <w:pStyle w:val="Nagwek"/>
    </w:pPr>
    <w:bookmarkStart w:id="14" w:name="_Hlk178326145"/>
    <w:r>
      <w:rPr>
        <w:noProof/>
      </w:rPr>
      <w:drawing>
        <wp:anchor distT="0" distB="0" distL="0" distR="0" simplePos="0" relativeHeight="251658240" behindDoc="0" locked="0" layoutInCell="0" allowOverlap="1" wp14:anchorId="66B93AB4" wp14:editId="2B885930">
          <wp:simplePos x="0" y="0"/>
          <wp:positionH relativeFrom="column">
            <wp:posOffset>4709795</wp:posOffset>
          </wp:positionH>
          <wp:positionV relativeFrom="paragraph">
            <wp:posOffset>-81915</wp:posOffset>
          </wp:positionV>
          <wp:extent cx="1330325" cy="870585"/>
          <wp:effectExtent l="0" t="0" r="3175" b="5715"/>
          <wp:wrapSquare wrapText="largest"/>
          <wp:docPr id="8861613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9" r="-6" b="-9"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870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02C0423" wp14:editId="2C7C72A9">
          <wp:extent cx="1181100" cy="790575"/>
          <wp:effectExtent l="0" t="0" r="0" b="9525"/>
          <wp:docPr id="715727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4"/>
    <w:r w:rsidR="00AE5453">
      <w:ptab w:relativeTo="margin" w:alignment="center" w:leader="none"/>
    </w:r>
    <w:r w:rsidR="00AE5453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A5C"/>
    <w:multiLevelType w:val="multilevel"/>
    <w:tmpl w:val="001EC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D81EBE"/>
    <w:multiLevelType w:val="multilevel"/>
    <w:tmpl w:val="3124BD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845168151">
    <w:abstractNumId w:val="1"/>
  </w:num>
  <w:num w:numId="2" w16cid:durableId="87897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A7"/>
    <w:rsid w:val="000E16B8"/>
    <w:rsid w:val="001E6A06"/>
    <w:rsid w:val="004107BC"/>
    <w:rsid w:val="00425DAC"/>
    <w:rsid w:val="005D2A5D"/>
    <w:rsid w:val="007166D5"/>
    <w:rsid w:val="00842201"/>
    <w:rsid w:val="00AE5453"/>
    <w:rsid w:val="00AE79A7"/>
    <w:rsid w:val="00DF6D00"/>
    <w:rsid w:val="00FC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D041D"/>
  <w15:docId w15:val="{4EA3E52A-38DB-47E1-9A8C-FBB70CFB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pub@nowasol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2024-09-27T09:49:00Z</dcterms:created>
  <dcterms:modified xsi:type="dcterms:W3CDTF">2024-09-27T09:49:00Z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