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EC5C4" w14:textId="77777777" w:rsidR="00C44105" w:rsidRPr="007941F1" w:rsidRDefault="00C44105" w:rsidP="00C44105">
      <w:pPr>
        <w:spacing w:line="276" w:lineRule="auto"/>
        <w:jc w:val="right"/>
        <w:rPr>
          <w:b/>
          <w:sz w:val="24"/>
          <w:szCs w:val="24"/>
        </w:rPr>
      </w:pPr>
      <w:r w:rsidRPr="007941F1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8</w:t>
      </w:r>
      <w:r w:rsidRPr="007941F1">
        <w:rPr>
          <w:b/>
          <w:sz w:val="24"/>
          <w:szCs w:val="24"/>
        </w:rPr>
        <w:t xml:space="preserve"> do SWZ </w:t>
      </w:r>
    </w:p>
    <w:p w14:paraId="3D95C70C" w14:textId="77777777" w:rsidR="00C44105" w:rsidRPr="00C44105" w:rsidRDefault="00C44105" w:rsidP="00C44105">
      <w:pPr>
        <w:tabs>
          <w:tab w:val="center" w:pos="4536"/>
          <w:tab w:val="right" w:pos="9072"/>
        </w:tabs>
        <w:rPr>
          <w:b/>
          <w:color w:val="000000"/>
          <w:sz w:val="24"/>
          <w:szCs w:val="24"/>
        </w:rPr>
      </w:pPr>
      <w:r w:rsidRPr="00C44105">
        <w:rPr>
          <w:b/>
          <w:color w:val="000000"/>
          <w:sz w:val="24"/>
          <w:szCs w:val="24"/>
        </w:rPr>
        <w:t>Numer postępowania:</w:t>
      </w:r>
    </w:p>
    <w:p w14:paraId="3601DED8" w14:textId="7AB0DC45" w:rsidR="00C44105" w:rsidRPr="00C44105" w:rsidRDefault="00C44105" w:rsidP="00C44105">
      <w:pPr>
        <w:tabs>
          <w:tab w:val="center" w:pos="4536"/>
          <w:tab w:val="right" w:pos="9072"/>
        </w:tabs>
        <w:rPr>
          <w:b/>
          <w:color w:val="000000"/>
          <w:sz w:val="24"/>
          <w:szCs w:val="24"/>
        </w:rPr>
      </w:pPr>
      <w:r w:rsidRPr="00C44105">
        <w:rPr>
          <w:b/>
          <w:color w:val="000000"/>
          <w:sz w:val="24"/>
          <w:szCs w:val="24"/>
        </w:rPr>
        <w:t>105.KSzWzPSPZOZ-DZP-2612-28/K/2024/MT</w:t>
      </w:r>
    </w:p>
    <w:p w14:paraId="00CEC2E3" w14:textId="77777777" w:rsidR="00C44105" w:rsidRPr="007941F1" w:rsidRDefault="00C44105" w:rsidP="00C44105">
      <w:pPr>
        <w:tabs>
          <w:tab w:val="center" w:pos="4536"/>
          <w:tab w:val="right" w:pos="9072"/>
        </w:tabs>
        <w:rPr>
          <w:b/>
          <w:bCs/>
        </w:rPr>
      </w:pPr>
    </w:p>
    <w:p w14:paraId="17173DB5" w14:textId="77777777" w:rsidR="00C44105" w:rsidRDefault="00C44105" w:rsidP="00C44105">
      <w:pPr>
        <w:overflowPunct/>
        <w:autoSpaceDE/>
        <w:autoSpaceDN/>
        <w:adjustRightInd/>
        <w:ind w:right="283"/>
        <w:jc w:val="center"/>
        <w:textAlignment w:val="auto"/>
        <w:rPr>
          <w:b/>
          <w:bCs/>
          <w:sz w:val="24"/>
          <w:szCs w:val="24"/>
        </w:rPr>
      </w:pPr>
    </w:p>
    <w:p w14:paraId="4DDA0E89" w14:textId="77777777" w:rsidR="00C44105" w:rsidRPr="00237D72" w:rsidRDefault="00C44105" w:rsidP="00C44105">
      <w:pPr>
        <w:overflowPunct/>
        <w:autoSpaceDE/>
        <w:autoSpaceDN/>
        <w:adjustRightInd/>
        <w:ind w:right="283"/>
        <w:jc w:val="center"/>
        <w:textAlignment w:val="auto"/>
        <w:rPr>
          <w:b/>
          <w:bCs/>
          <w:sz w:val="24"/>
          <w:szCs w:val="24"/>
        </w:rPr>
      </w:pPr>
    </w:p>
    <w:p w14:paraId="71A707EB" w14:textId="77777777" w:rsidR="00C44105" w:rsidRPr="00411F3E" w:rsidRDefault="00C44105" w:rsidP="00C44105">
      <w:pPr>
        <w:overflowPunct/>
        <w:autoSpaceDE/>
        <w:autoSpaceDN/>
        <w:adjustRightInd/>
        <w:ind w:right="283"/>
        <w:jc w:val="center"/>
        <w:textAlignment w:val="auto"/>
        <w:rPr>
          <w:b/>
          <w:bCs/>
          <w:sz w:val="28"/>
          <w:szCs w:val="28"/>
        </w:rPr>
      </w:pPr>
      <w:r w:rsidRPr="00411F3E">
        <w:rPr>
          <w:b/>
          <w:bCs/>
          <w:sz w:val="28"/>
          <w:szCs w:val="28"/>
        </w:rPr>
        <w:t>Opis przedmiotu zamówienia</w:t>
      </w:r>
    </w:p>
    <w:p w14:paraId="2035D7F9" w14:textId="65CEE953" w:rsidR="0030441E" w:rsidRPr="00237D72" w:rsidRDefault="0030441E" w:rsidP="00237D72">
      <w:pPr>
        <w:overflowPunct/>
        <w:autoSpaceDE/>
        <w:autoSpaceDN/>
        <w:adjustRightInd/>
        <w:ind w:right="283"/>
        <w:jc w:val="center"/>
        <w:textAlignment w:val="auto"/>
        <w:rPr>
          <w:b/>
          <w:bCs/>
          <w:sz w:val="24"/>
          <w:szCs w:val="24"/>
        </w:rPr>
      </w:pPr>
    </w:p>
    <w:p w14:paraId="4CAB40E0" w14:textId="77777777" w:rsidR="0030441E" w:rsidRPr="00237D72" w:rsidRDefault="0030441E" w:rsidP="00CF5DCE">
      <w:pPr>
        <w:overflowPunct/>
        <w:autoSpaceDE/>
        <w:autoSpaceDN/>
        <w:adjustRightInd/>
        <w:ind w:left="360" w:right="283"/>
        <w:jc w:val="both"/>
        <w:textAlignment w:val="auto"/>
        <w:rPr>
          <w:b/>
          <w:bCs/>
          <w:sz w:val="24"/>
          <w:szCs w:val="24"/>
        </w:rPr>
      </w:pPr>
    </w:p>
    <w:p w14:paraId="08594605" w14:textId="77777777" w:rsidR="00B44BDE" w:rsidRDefault="00B44BDE" w:rsidP="00CF5DCE">
      <w:pPr>
        <w:overflowPunct/>
        <w:autoSpaceDE/>
        <w:autoSpaceDN/>
        <w:adjustRightInd/>
        <w:ind w:left="360" w:right="283"/>
        <w:jc w:val="both"/>
        <w:textAlignment w:val="auto"/>
        <w:rPr>
          <w:b/>
          <w:bCs/>
          <w:sz w:val="24"/>
          <w:szCs w:val="24"/>
        </w:rPr>
      </w:pPr>
    </w:p>
    <w:p w14:paraId="571F8E8C" w14:textId="77777777" w:rsidR="00124C11" w:rsidRPr="00237D72" w:rsidRDefault="00124C11" w:rsidP="00CF5DCE">
      <w:pPr>
        <w:overflowPunct/>
        <w:autoSpaceDE/>
        <w:autoSpaceDN/>
        <w:adjustRightInd/>
        <w:ind w:left="360" w:right="283"/>
        <w:jc w:val="both"/>
        <w:textAlignment w:val="auto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9"/>
        <w:gridCol w:w="4285"/>
        <w:gridCol w:w="4111"/>
        <w:gridCol w:w="986"/>
      </w:tblGrid>
      <w:tr w:rsidR="00B44BDE" w:rsidRPr="00237D72" w14:paraId="428BA2B8" w14:textId="77777777" w:rsidTr="00690AE4">
        <w:trPr>
          <w:trHeight w:val="606"/>
        </w:trPr>
        <w:tc>
          <w:tcPr>
            <w:tcW w:w="879" w:type="dxa"/>
            <w:vAlign w:val="center"/>
          </w:tcPr>
          <w:p w14:paraId="7BBAE2FC" w14:textId="1B5C1630" w:rsidR="00B44BDE" w:rsidRPr="00C44105" w:rsidRDefault="00237D72" w:rsidP="00C44105">
            <w:pPr>
              <w:tabs>
                <w:tab w:val="left" w:pos="378"/>
              </w:tabs>
              <w:overflowPunct/>
              <w:autoSpaceDE/>
              <w:autoSpaceDN/>
              <w:adjustRightInd/>
              <w:ind w:right="283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44105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5" w:type="dxa"/>
            <w:vAlign w:val="center"/>
          </w:tcPr>
          <w:p w14:paraId="4BA2D50F" w14:textId="25901FFA" w:rsidR="00B44BDE" w:rsidRPr="00C44105" w:rsidRDefault="00B44BDE" w:rsidP="00C44105">
            <w:pPr>
              <w:overflowPunct/>
              <w:autoSpaceDE/>
              <w:autoSpaceDN/>
              <w:adjustRightInd/>
              <w:ind w:right="283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44105">
              <w:rPr>
                <w:b/>
                <w:bCs/>
                <w:sz w:val="22"/>
                <w:szCs w:val="22"/>
              </w:rPr>
              <w:t>Nazwa pomieszczenia</w:t>
            </w:r>
          </w:p>
        </w:tc>
        <w:tc>
          <w:tcPr>
            <w:tcW w:w="4111" w:type="dxa"/>
            <w:vAlign w:val="center"/>
          </w:tcPr>
          <w:p w14:paraId="40D46F80" w14:textId="4AC878A6" w:rsidR="00B44BDE" w:rsidRPr="00C44105" w:rsidRDefault="00B44BDE" w:rsidP="00C44105">
            <w:pPr>
              <w:overflowPunct/>
              <w:autoSpaceDE/>
              <w:autoSpaceDN/>
              <w:adjustRightInd/>
              <w:ind w:right="283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44105">
              <w:rPr>
                <w:b/>
                <w:bCs/>
                <w:sz w:val="22"/>
                <w:szCs w:val="22"/>
              </w:rPr>
              <w:t>Wykaz wyposażenia</w:t>
            </w:r>
          </w:p>
        </w:tc>
        <w:tc>
          <w:tcPr>
            <w:tcW w:w="986" w:type="dxa"/>
            <w:vAlign w:val="center"/>
          </w:tcPr>
          <w:p w14:paraId="30C64D2E" w14:textId="1704F437" w:rsidR="00B44BDE" w:rsidRPr="00C44105" w:rsidRDefault="00B44BDE" w:rsidP="00C44105">
            <w:pPr>
              <w:overflowPunct/>
              <w:autoSpaceDE/>
              <w:autoSpaceDN/>
              <w:adjustRightInd/>
              <w:ind w:right="283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C44105">
              <w:rPr>
                <w:b/>
                <w:bCs/>
                <w:sz w:val="22"/>
                <w:szCs w:val="22"/>
              </w:rPr>
              <w:t>Ilość</w:t>
            </w:r>
          </w:p>
        </w:tc>
      </w:tr>
      <w:tr w:rsidR="001C545C" w:rsidRPr="00237D72" w14:paraId="398CFAC5" w14:textId="77777777" w:rsidTr="00690AE4">
        <w:trPr>
          <w:trHeight w:val="2272"/>
        </w:trPr>
        <w:tc>
          <w:tcPr>
            <w:tcW w:w="879" w:type="dxa"/>
            <w:vAlign w:val="center"/>
          </w:tcPr>
          <w:p w14:paraId="2D9DA50D" w14:textId="11F5B895" w:rsidR="001C545C" w:rsidRPr="00237D72" w:rsidRDefault="001C545C" w:rsidP="00C44105">
            <w:pPr>
              <w:overflowPunct/>
              <w:autoSpaceDE/>
              <w:autoSpaceDN/>
              <w:adjustRightInd/>
              <w:ind w:right="-106"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237D72">
              <w:rPr>
                <w:b/>
                <w:bCs/>
                <w:sz w:val="24"/>
                <w:szCs w:val="24"/>
              </w:rPr>
              <w:t>1</w:t>
            </w:r>
            <w:r w:rsidR="0047454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85" w:type="dxa"/>
            <w:vAlign w:val="center"/>
          </w:tcPr>
          <w:p w14:paraId="66DEBCA0" w14:textId="77777777" w:rsidR="001C545C" w:rsidRPr="00237D72" w:rsidRDefault="001C545C" w:rsidP="0096246A">
            <w:pPr>
              <w:overflowPunct/>
              <w:autoSpaceDE/>
              <w:autoSpaceDN/>
              <w:adjustRightInd/>
              <w:ind w:left="32" w:right="283"/>
              <w:jc w:val="both"/>
              <w:textAlignment w:val="auto"/>
              <w:rPr>
                <w:b/>
                <w:sz w:val="24"/>
                <w:szCs w:val="24"/>
              </w:rPr>
            </w:pPr>
          </w:p>
          <w:p w14:paraId="3610DD4F" w14:textId="6E7C1C9E" w:rsidR="001C545C" w:rsidRPr="00237D72" w:rsidRDefault="001C545C" w:rsidP="0096246A">
            <w:pPr>
              <w:overflowPunct/>
              <w:autoSpaceDE/>
              <w:autoSpaceDN/>
              <w:adjustRightInd/>
              <w:ind w:left="32" w:right="283"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Lada recepcyjna z dodatkowymi drzwiami</w:t>
            </w:r>
            <w:r w:rsidRPr="00237D72">
              <w:rPr>
                <w:b/>
                <w:sz w:val="24"/>
                <w:szCs w:val="24"/>
              </w:rPr>
              <w:t>:</w:t>
            </w:r>
          </w:p>
          <w:p w14:paraId="13D1AA15" w14:textId="2A62D183" w:rsidR="001C545C" w:rsidRPr="00237D72" w:rsidRDefault="001C545C" w:rsidP="00680502">
            <w:pPr>
              <w:overflowPunct/>
              <w:autoSpaceDE/>
              <w:autoSpaceDN/>
              <w:adjustRightInd/>
              <w:ind w:left="32" w:right="283"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 w:rsidRPr="00237D72">
              <w:rPr>
                <w:b/>
                <w:sz w:val="24"/>
                <w:szCs w:val="24"/>
              </w:rPr>
              <w:t xml:space="preserve"> dł. </w:t>
            </w:r>
            <w:r>
              <w:rPr>
                <w:b/>
                <w:sz w:val="24"/>
                <w:szCs w:val="24"/>
              </w:rPr>
              <w:t>6438</w:t>
            </w:r>
            <w:r w:rsidRPr="00237D72">
              <w:rPr>
                <w:b/>
                <w:sz w:val="24"/>
                <w:szCs w:val="24"/>
              </w:rPr>
              <w:t xml:space="preserve"> x wys. </w:t>
            </w:r>
            <w:r>
              <w:rPr>
                <w:b/>
                <w:sz w:val="24"/>
                <w:szCs w:val="24"/>
              </w:rPr>
              <w:t>1090</w:t>
            </w:r>
            <w:r w:rsidRPr="00237D72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1258</w:t>
            </w:r>
            <w:r w:rsidRPr="00237D7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394BD228" w14:textId="69AD0427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x stanowisko komputerowe</w:t>
            </w:r>
          </w:p>
          <w:p w14:paraId="68A565AC" w14:textId="6ADD7CB4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x kontener</w:t>
            </w:r>
          </w:p>
          <w:p w14:paraId="53B05C67" w14:textId="1956A68C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szafa aktowa dwudrzwiowa</w:t>
            </w:r>
          </w:p>
          <w:p w14:paraId="2D27E7C5" w14:textId="043AAC20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szafka  otwarta</w:t>
            </w:r>
          </w:p>
          <w:p w14:paraId="020AB256" w14:textId="32EC0C8A" w:rsidR="002C2416" w:rsidRDefault="002C2416" w:rsidP="00690AE4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 drzwi wahadłowe dwuskrzydłowe</w:t>
            </w:r>
          </w:p>
          <w:p w14:paraId="0A0DCF5A" w14:textId="2821D3B5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x lada recepcyjna właściwa </w:t>
            </w:r>
          </w:p>
          <w:p w14:paraId="25732F6E" w14:textId="3C396983" w:rsidR="002C2416" w:rsidRDefault="002C2416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x fotel obrotowy z podłokietnikami</w:t>
            </w:r>
          </w:p>
          <w:p w14:paraId="2410E040" w14:textId="77777777" w:rsidR="00C44105" w:rsidRDefault="00C44105" w:rsidP="00690AE4">
            <w:pPr>
              <w:tabs>
                <w:tab w:val="left" w:pos="3577"/>
              </w:tabs>
              <w:ind w:right="283"/>
              <w:rPr>
                <w:sz w:val="24"/>
                <w:szCs w:val="24"/>
              </w:rPr>
            </w:pPr>
          </w:p>
          <w:p w14:paraId="6D76B09B" w14:textId="048CA4D2" w:rsidR="001C545C" w:rsidRPr="00C44105" w:rsidRDefault="001C545C" w:rsidP="00690AE4">
            <w:pPr>
              <w:tabs>
                <w:tab w:val="left" w:pos="3577"/>
              </w:tabs>
              <w:ind w:right="283"/>
              <w:rPr>
                <w:b/>
                <w:bCs/>
                <w:sz w:val="24"/>
                <w:szCs w:val="24"/>
              </w:rPr>
            </w:pPr>
            <w:r w:rsidRPr="00C44105">
              <w:rPr>
                <w:b/>
                <w:sz w:val="24"/>
                <w:szCs w:val="24"/>
              </w:rPr>
              <w:t>Zgodnie z załączonymi rysunkami/</w:t>
            </w:r>
            <w:r w:rsidR="00C44105">
              <w:rPr>
                <w:b/>
                <w:sz w:val="24"/>
                <w:szCs w:val="24"/>
              </w:rPr>
              <w:t xml:space="preserve"> </w:t>
            </w:r>
            <w:r w:rsidRPr="00C44105">
              <w:rPr>
                <w:b/>
                <w:sz w:val="24"/>
                <w:szCs w:val="24"/>
              </w:rPr>
              <w:t>schematami</w:t>
            </w:r>
            <w:r w:rsidR="00C44105">
              <w:rPr>
                <w:b/>
                <w:sz w:val="24"/>
                <w:szCs w:val="24"/>
              </w:rPr>
              <w:t>.</w:t>
            </w:r>
            <w:r w:rsidR="002679FD" w:rsidRPr="00C441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14:paraId="7D62275C" w14:textId="2153673E" w:rsidR="001C545C" w:rsidRPr="00237D72" w:rsidRDefault="001C545C" w:rsidP="00C44105">
            <w:pPr>
              <w:ind w:right="-11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kpl.</w:t>
            </w:r>
          </w:p>
        </w:tc>
      </w:tr>
      <w:tr w:rsidR="001C545C" w:rsidRPr="00237D72" w14:paraId="652F7682" w14:textId="77777777" w:rsidTr="00690AE4">
        <w:trPr>
          <w:trHeight w:val="2295"/>
        </w:trPr>
        <w:tc>
          <w:tcPr>
            <w:tcW w:w="879" w:type="dxa"/>
            <w:vAlign w:val="center"/>
          </w:tcPr>
          <w:p w14:paraId="3523F380" w14:textId="1AB6F0EA" w:rsidR="001C545C" w:rsidRPr="00237D72" w:rsidRDefault="002679FD" w:rsidP="00C44105">
            <w:pPr>
              <w:overflowPunct/>
              <w:autoSpaceDE/>
              <w:autoSpaceDN/>
              <w:adjustRightInd/>
              <w:ind w:right="-106"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7454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85" w:type="dxa"/>
            <w:vAlign w:val="center"/>
          </w:tcPr>
          <w:p w14:paraId="0BE2F196" w14:textId="2FAE1951" w:rsidR="001C545C" w:rsidRPr="00237D72" w:rsidRDefault="001C545C" w:rsidP="0096246A">
            <w:pPr>
              <w:overflowPunct/>
              <w:autoSpaceDE/>
              <w:autoSpaceDN/>
              <w:adjustRightInd/>
              <w:ind w:left="32" w:right="283"/>
              <w:jc w:val="both"/>
              <w:textAlignment w:val="auto"/>
              <w:rPr>
                <w:b/>
                <w:sz w:val="24"/>
                <w:szCs w:val="24"/>
              </w:rPr>
            </w:pPr>
            <w:r w:rsidRPr="00237D72">
              <w:rPr>
                <w:b/>
                <w:sz w:val="24"/>
                <w:szCs w:val="24"/>
              </w:rPr>
              <w:t xml:space="preserve">Zestaw </w:t>
            </w:r>
            <w:r>
              <w:rPr>
                <w:b/>
                <w:sz w:val="24"/>
                <w:szCs w:val="24"/>
              </w:rPr>
              <w:t xml:space="preserve">mebli biurowych </w:t>
            </w:r>
            <w:r w:rsidR="00474545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omocniczych</w:t>
            </w:r>
            <w:r w:rsidRPr="00237D72">
              <w:rPr>
                <w:b/>
                <w:sz w:val="24"/>
                <w:szCs w:val="24"/>
              </w:rPr>
              <w:t xml:space="preserve">: </w:t>
            </w:r>
          </w:p>
          <w:p w14:paraId="1C5AB38D" w14:textId="3DF95AD4" w:rsidR="001C545C" w:rsidRPr="00237D72" w:rsidRDefault="001C545C" w:rsidP="0096246A">
            <w:pPr>
              <w:overflowPunct/>
              <w:autoSpaceDE/>
              <w:autoSpaceDN/>
              <w:adjustRightInd/>
              <w:ind w:left="32" w:right="283"/>
              <w:jc w:val="both"/>
              <w:textAlignment w:val="auto"/>
              <w:rPr>
                <w:b/>
                <w:sz w:val="24"/>
                <w:szCs w:val="24"/>
              </w:rPr>
            </w:pPr>
            <w:r w:rsidRPr="00237D72">
              <w:rPr>
                <w:b/>
                <w:sz w:val="24"/>
                <w:szCs w:val="24"/>
              </w:rPr>
              <w:t xml:space="preserve">dł. </w:t>
            </w:r>
            <w:r>
              <w:rPr>
                <w:b/>
                <w:sz w:val="24"/>
                <w:szCs w:val="24"/>
              </w:rPr>
              <w:t>3884</w:t>
            </w:r>
            <w:r w:rsidRPr="00237D72">
              <w:rPr>
                <w:b/>
                <w:sz w:val="24"/>
                <w:szCs w:val="24"/>
              </w:rPr>
              <w:t xml:space="preserve"> x wys. </w:t>
            </w:r>
            <w:r>
              <w:rPr>
                <w:b/>
                <w:sz w:val="24"/>
                <w:szCs w:val="24"/>
              </w:rPr>
              <w:t>1910</w:t>
            </w:r>
            <w:r w:rsidRPr="00237D72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778</w:t>
            </w:r>
            <w:r w:rsidRPr="00237D72">
              <w:rPr>
                <w:b/>
                <w:sz w:val="24"/>
                <w:szCs w:val="24"/>
              </w:rPr>
              <w:t xml:space="preserve"> </w:t>
            </w:r>
            <w:r w:rsidRPr="00237D72">
              <w:rPr>
                <w:b/>
                <w:sz w:val="24"/>
                <w:szCs w:val="24"/>
              </w:rPr>
              <w:br/>
              <w:t xml:space="preserve">x głęb. </w:t>
            </w:r>
            <w:r>
              <w:rPr>
                <w:b/>
                <w:sz w:val="24"/>
                <w:szCs w:val="24"/>
              </w:rPr>
              <w:t>400</w:t>
            </w:r>
            <w:r w:rsidRPr="00237D72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420</w:t>
            </w:r>
            <w:r w:rsidRPr="00237D72">
              <w:rPr>
                <w:b/>
                <w:sz w:val="24"/>
                <w:szCs w:val="24"/>
              </w:rPr>
              <w:t xml:space="preserve">     </w:t>
            </w:r>
          </w:p>
          <w:p w14:paraId="3F4139FC" w14:textId="77777777" w:rsidR="001C545C" w:rsidRPr="00237D72" w:rsidRDefault="001C545C" w:rsidP="0096246A">
            <w:pPr>
              <w:overflowPunct/>
              <w:autoSpaceDE/>
              <w:autoSpaceDN/>
              <w:adjustRightInd/>
              <w:ind w:right="283"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188031F" w14:textId="77777777" w:rsidR="002C2416" w:rsidRPr="00C44105" w:rsidRDefault="002C2416" w:rsidP="00690AE4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sz w:val="24"/>
                <w:szCs w:val="24"/>
              </w:rPr>
            </w:pPr>
            <w:r w:rsidRPr="00C44105">
              <w:rPr>
                <w:sz w:val="24"/>
                <w:szCs w:val="24"/>
              </w:rPr>
              <w:t>2 x szafa aktowa wysoka</w:t>
            </w:r>
          </w:p>
          <w:p w14:paraId="3F1FC1C9" w14:textId="77777777" w:rsidR="002C2416" w:rsidRPr="00C44105" w:rsidRDefault="002C2416" w:rsidP="00690AE4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sz w:val="24"/>
                <w:szCs w:val="24"/>
              </w:rPr>
            </w:pPr>
            <w:r w:rsidRPr="00C44105">
              <w:rPr>
                <w:sz w:val="24"/>
                <w:szCs w:val="24"/>
              </w:rPr>
              <w:t>3 x szafa aktowa niska</w:t>
            </w:r>
          </w:p>
          <w:p w14:paraId="229BC982" w14:textId="77777777" w:rsidR="00C44105" w:rsidRPr="00C44105" w:rsidRDefault="00C44105" w:rsidP="00690AE4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sz w:val="24"/>
                <w:szCs w:val="24"/>
              </w:rPr>
            </w:pPr>
          </w:p>
          <w:p w14:paraId="445A5323" w14:textId="1169025F" w:rsidR="001C545C" w:rsidRPr="00C44105" w:rsidRDefault="001C545C" w:rsidP="00690AE4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b/>
                <w:bCs/>
                <w:sz w:val="24"/>
                <w:szCs w:val="24"/>
              </w:rPr>
            </w:pPr>
            <w:r w:rsidRPr="00C44105">
              <w:rPr>
                <w:b/>
                <w:sz w:val="24"/>
                <w:szCs w:val="24"/>
              </w:rPr>
              <w:t>Zgodnie z załączonymi rysunkami/</w:t>
            </w:r>
            <w:r w:rsidR="00C44105" w:rsidRPr="00C44105">
              <w:rPr>
                <w:b/>
                <w:sz w:val="24"/>
                <w:szCs w:val="24"/>
              </w:rPr>
              <w:t xml:space="preserve"> </w:t>
            </w:r>
            <w:r w:rsidRPr="00C44105">
              <w:rPr>
                <w:b/>
                <w:sz w:val="24"/>
                <w:szCs w:val="24"/>
              </w:rPr>
              <w:t>schematami</w:t>
            </w:r>
            <w:r w:rsidR="00C44105" w:rsidRPr="00C44105">
              <w:rPr>
                <w:b/>
                <w:sz w:val="24"/>
                <w:szCs w:val="24"/>
              </w:rPr>
              <w:t>.</w:t>
            </w:r>
            <w:r w:rsidR="002679FD" w:rsidRPr="00C441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14:paraId="58343058" w14:textId="4BEDE0B4" w:rsidR="001C545C" w:rsidRPr="00237D72" w:rsidRDefault="001C545C" w:rsidP="00C44105">
            <w:pPr>
              <w:overflowPunct/>
              <w:autoSpaceDE/>
              <w:autoSpaceDN/>
              <w:adjustRightInd/>
              <w:ind w:right="-114"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kpl.</w:t>
            </w:r>
          </w:p>
        </w:tc>
      </w:tr>
      <w:tr w:rsidR="000129A9" w:rsidRPr="00237D72" w14:paraId="282BC043" w14:textId="77777777" w:rsidTr="000129A9">
        <w:trPr>
          <w:trHeight w:val="1286"/>
        </w:trPr>
        <w:tc>
          <w:tcPr>
            <w:tcW w:w="879" w:type="dxa"/>
            <w:vAlign w:val="center"/>
          </w:tcPr>
          <w:p w14:paraId="4751896E" w14:textId="317B8203" w:rsidR="000129A9" w:rsidRDefault="000129A9" w:rsidP="00C44105">
            <w:pPr>
              <w:overflowPunct/>
              <w:autoSpaceDE/>
              <w:autoSpaceDN/>
              <w:adjustRightInd/>
              <w:ind w:right="-106"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285" w:type="dxa"/>
            <w:vAlign w:val="center"/>
          </w:tcPr>
          <w:p w14:paraId="1E121170" w14:textId="00ABEC40" w:rsidR="000129A9" w:rsidRPr="000129A9" w:rsidRDefault="000129A9" w:rsidP="000129A9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b/>
                <w:sz w:val="24"/>
                <w:szCs w:val="24"/>
              </w:rPr>
            </w:pPr>
            <w:r w:rsidRPr="000129A9">
              <w:rPr>
                <w:b/>
                <w:sz w:val="24"/>
                <w:szCs w:val="24"/>
              </w:rPr>
              <w:t>Zestaw krzeseł na belce.</w:t>
            </w:r>
          </w:p>
        </w:tc>
        <w:tc>
          <w:tcPr>
            <w:tcW w:w="4111" w:type="dxa"/>
            <w:vAlign w:val="center"/>
          </w:tcPr>
          <w:p w14:paraId="28FC2FFB" w14:textId="77777777" w:rsidR="000129A9" w:rsidRDefault="000129A9" w:rsidP="000129A9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Z</w:t>
            </w:r>
            <w:r w:rsidRPr="00C44105">
              <w:rPr>
                <w:sz w:val="24"/>
                <w:szCs w:val="24"/>
              </w:rPr>
              <w:t xml:space="preserve">estaw krzeseł na belce </w:t>
            </w:r>
          </w:p>
          <w:p w14:paraId="3633AC50" w14:textId="7DD6E978" w:rsidR="000129A9" w:rsidRPr="00C44105" w:rsidRDefault="000129A9" w:rsidP="000129A9">
            <w:pPr>
              <w:tabs>
                <w:tab w:val="left" w:pos="3577"/>
              </w:tabs>
              <w:overflowPunct/>
              <w:autoSpaceDE/>
              <w:autoSpaceDN/>
              <w:adjustRightInd/>
              <w:ind w:right="283"/>
              <w:textAlignment w:val="auto"/>
              <w:rPr>
                <w:sz w:val="24"/>
                <w:szCs w:val="24"/>
              </w:rPr>
            </w:pPr>
            <w:r w:rsidRPr="00C44105">
              <w:rPr>
                <w:sz w:val="24"/>
                <w:szCs w:val="24"/>
              </w:rPr>
              <w:t>(po 3</w:t>
            </w:r>
            <w:r>
              <w:rPr>
                <w:sz w:val="24"/>
                <w:szCs w:val="24"/>
              </w:rPr>
              <w:t xml:space="preserve"> </w:t>
            </w:r>
            <w:r w:rsidRPr="00C44105">
              <w:rPr>
                <w:sz w:val="24"/>
                <w:szCs w:val="24"/>
              </w:rPr>
              <w:t>krzesła</w:t>
            </w:r>
            <w:r>
              <w:rPr>
                <w:sz w:val="24"/>
                <w:szCs w:val="24"/>
              </w:rPr>
              <w:t>).</w:t>
            </w:r>
            <w:bookmarkEnd w:id="0"/>
          </w:p>
        </w:tc>
        <w:tc>
          <w:tcPr>
            <w:tcW w:w="986" w:type="dxa"/>
            <w:vAlign w:val="center"/>
          </w:tcPr>
          <w:p w14:paraId="77663C7F" w14:textId="0BE31F9C" w:rsidR="000129A9" w:rsidRDefault="000129A9" w:rsidP="00C44105">
            <w:pPr>
              <w:overflowPunct/>
              <w:autoSpaceDE/>
              <w:autoSpaceDN/>
              <w:adjustRightInd/>
              <w:ind w:right="-114"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 xml:space="preserve"> kpl.</w:t>
            </w:r>
          </w:p>
        </w:tc>
      </w:tr>
    </w:tbl>
    <w:p w14:paraId="68A20959" w14:textId="77777777" w:rsidR="0030441E" w:rsidRPr="00237D72" w:rsidRDefault="0030441E" w:rsidP="00CF5DCE">
      <w:p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</w:p>
    <w:p w14:paraId="2B4D7BB1" w14:textId="1AD8F752" w:rsidR="0030441E" w:rsidRPr="00237D72" w:rsidRDefault="0030441E" w:rsidP="00CF5DCE">
      <w:pPr>
        <w:overflowPunct/>
        <w:autoSpaceDE/>
        <w:autoSpaceDN/>
        <w:adjustRightInd/>
        <w:ind w:left="360" w:right="283"/>
        <w:jc w:val="both"/>
        <w:textAlignment w:val="auto"/>
        <w:rPr>
          <w:b/>
          <w:sz w:val="24"/>
          <w:szCs w:val="24"/>
        </w:rPr>
      </w:pPr>
      <w:r w:rsidRPr="00237D72">
        <w:rPr>
          <w:b/>
          <w:sz w:val="24"/>
          <w:szCs w:val="24"/>
        </w:rPr>
        <w:t>Ogólne wymagania w zakresie przedmiotu zamówienia:</w:t>
      </w:r>
    </w:p>
    <w:p w14:paraId="568EFF67" w14:textId="77777777" w:rsidR="0030441E" w:rsidRPr="00237D72" w:rsidRDefault="0030441E" w:rsidP="00CF5DCE">
      <w:pPr>
        <w:overflowPunct/>
        <w:autoSpaceDE/>
        <w:autoSpaceDN/>
        <w:adjustRightInd/>
        <w:ind w:left="360" w:right="283"/>
        <w:jc w:val="both"/>
        <w:textAlignment w:val="auto"/>
        <w:rPr>
          <w:b/>
          <w:sz w:val="24"/>
          <w:szCs w:val="24"/>
        </w:rPr>
      </w:pPr>
    </w:p>
    <w:p w14:paraId="0C7D8783" w14:textId="642B5E29" w:rsidR="0030441E" w:rsidRPr="00237D72" w:rsidRDefault="002679FD" w:rsidP="00CF5DCE">
      <w:pPr>
        <w:overflowPunct/>
        <w:autoSpaceDE/>
        <w:autoSpaceDN/>
        <w:adjustRightInd/>
        <w:ind w:right="283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Meble</w:t>
      </w:r>
      <w:r w:rsidR="00D81F5F">
        <w:rPr>
          <w:b/>
          <w:sz w:val="24"/>
          <w:szCs w:val="24"/>
        </w:rPr>
        <w:t xml:space="preserve"> - </w:t>
      </w:r>
      <w:r w:rsidR="0030441E" w:rsidRPr="00237D72">
        <w:rPr>
          <w:b/>
          <w:sz w:val="24"/>
          <w:szCs w:val="24"/>
        </w:rPr>
        <w:t xml:space="preserve"> </w:t>
      </w:r>
      <w:r w:rsidR="00D81F5F" w:rsidRPr="00D81F5F">
        <w:rPr>
          <w:bCs/>
          <w:sz w:val="24"/>
          <w:szCs w:val="24"/>
        </w:rPr>
        <w:t>Lada recepcyjna z dodatkowymi drzwiami, Zestaw mebli biurowych pomocniczych</w:t>
      </w:r>
      <w:r w:rsidR="0030441E" w:rsidRPr="00237D72">
        <w:rPr>
          <w:b/>
          <w:sz w:val="24"/>
          <w:szCs w:val="24"/>
        </w:rPr>
        <w:t xml:space="preserve">:  </w:t>
      </w:r>
    </w:p>
    <w:p w14:paraId="37F80D38" w14:textId="699C6568" w:rsidR="00823134" w:rsidRPr="00237D72" w:rsidRDefault="00823134" w:rsidP="00823134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237D72">
        <w:rPr>
          <w:sz w:val="24"/>
          <w:szCs w:val="24"/>
        </w:rPr>
        <w:t xml:space="preserve">orpusy </w:t>
      </w:r>
      <w:r>
        <w:rPr>
          <w:sz w:val="24"/>
          <w:szCs w:val="24"/>
        </w:rPr>
        <w:t xml:space="preserve">i fronty </w:t>
      </w:r>
      <w:r w:rsidRPr="00237D72">
        <w:rPr>
          <w:sz w:val="24"/>
          <w:szCs w:val="24"/>
        </w:rPr>
        <w:t xml:space="preserve">mebli wykonane z płyty </w:t>
      </w:r>
      <w:r>
        <w:rPr>
          <w:sz w:val="24"/>
          <w:szCs w:val="24"/>
        </w:rPr>
        <w:t>laminowanej</w:t>
      </w:r>
      <w:r w:rsidRPr="00237D72">
        <w:rPr>
          <w:sz w:val="24"/>
          <w:szCs w:val="24"/>
        </w:rPr>
        <w:t xml:space="preserve"> o grub. nie mniejszej </w:t>
      </w:r>
    </w:p>
    <w:p w14:paraId="421FDEAE" w14:textId="5BFE36DA" w:rsidR="00823134" w:rsidRPr="00237D72" w:rsidRDefault="00823134" w:rsidP="00823134">
      <w:pPr>
        <w:overflowPunct/>
        <w:autoSpaceDE/>
        <w:autoSpaceDN/>
        <w:adjustRightInd/>
        <w:ind w:left="720" w:right="283"/>
        <w:jc w:val="both"/>
        <w:textAlignment w:val="auto"/>
        <w:rPr>
          <w:sz w:val="24"/>
          <w:szCs w:val="24"/>
        </w:rPr>
      </w:pPr>
      <w:r w:rsidRPr="00237D72">
        <w:rPr>
          <w:sz w:val="24"/>
          <w:szCs w:val="24"/>
        </w:rPr>
        <w:t>niż 18 mm z obrzeżem z twardego PCV o grub. 1 mm</w:t>
      </w:r>
      <w:r>
        <w:rPr>
          <w:sz w:val="24"/>
          <w:szCs w:val="24"/>
        </w:rPr>
        <w:t>;</w:t>
      </w:r>
    </w:p>
    <w:p w14:paraId="532C5536" w14:textId="7025EA64" w:rsidR="00823134" w:rsidRPr="00237D72" w:rsidRDefault="00823134" w:rsidP="00823134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237D72">
        <w:rPr>
          <w:sz w:val="24"/>
          <w:szCs w:val="24"/>
        </w:rPr>
        <w:t xml:space="preserve">ylne ściany szaf wykonane z płyty HDF o grub. 3-4 mm z wyjątkiem szafek wyspowych gdzie ścianę tylną stanowi płyta </w:t>
      </w:r>
      <w:r>
        <w:rPr>
          <w:sz w:val="24"/>
          <w:szCs w:val="24"/>
        </w:rPr>
        <w:t>laminowana</w:t>
      </w:r>
      <w:r w:rsidRPr="00237D72">
        <w:rPr>
          <w:sz w:val="24"/>
          <w:szCs w:val="24"/>
        </w:rPr>
        <w:t xml:space="preserve"> o grub. nie mniejszej niż 1</w:t>
      </w:r>
      <w:r>
        <w:rPr>
          <w:sz w:val="24"/>
          <w:szCs w:val="24"/>
        </w:rPr>
        <w:t>8</w:t>
      </w:r>
      <w:r w:rsidRPr="00237D72">
        <w:rPr>
          <w:sz w:val="24"/>
          <w:szCs w:val="24"/>
        </w:rPr>
        <w:t xml:space="preserve"> mm. </w:t>
      </w:r>
    </w:p>
    <w:p w14:paraId="19509962" w14:textId="2B25BE28" w:rsidR="002679FD" w:rsidRDefault="002C2416" w:rsidP="00CF5DCE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M</w:t>
      </w:r>
      <w:r w:rsidR="002679FD">
        <w:rPr>
          <w:sz w:val="24"/>
          <w:szCs w:val="24"/>
        </w:rPr>
        <w:t>eble wykonane z płyty laminowanej w kolorach:</w:t>
      </w:r>
    </w:p>
    <w:p w14:paraId="1DB26562" w14:textId="66162990" w:rsidR="002679FD" w:rsidRDefault="002679FD" w:rsidP="002679FD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biała Alaska 8681 VL</w:t>
      </w:r>
    </w:p>
    <w:p w14:paraId="3148662A" w14:textId="45DCBFB3" w:rsidR="002679FD" w:rsidRDefault="002679FD" w:rsidP="002679FD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pogrubiona obudowa lady recepcyjnej wraz z panelem na ścianę w kolorze grafitowy 164 VL</w:t>
      </w:r>
    </w:p>
    <w:p w14:paraId="12D906C4" w14:textId="69E87869" w:rsidR="00D81F5F" w:rsidRDefault="002C2416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</w:t>
      </w:r>
      <w:r w:rsidR="00D81F5F">
        <w:rPr>
          <w:sz w:val="24"/>
          <w:szCs w:val="24"/>
        </w:rPr>
        <w:t>łyty laminowane posiadające świadectwa i certyfikaty:</w:t>
      </w:r>
    </w:p>
    <w:p w14:paraId="274447D6" w14:textId="702EE278" w:rsidR="00D81F5F" w:rsidRDefault="00D81F5F" w:rsidP="00D81F5F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Atest higieniczny Nr 240/779/271/2010, potwierdzający Klasę Higieny E1;</w:t>
      </w:r>
    </w:p>
    <w:p w14:paraId="6920C640" w14:textId="51B2FEB8" w:rsidR="00D81F5F" w:rsidRDefault="00D81F5F" w:rsidP="00D81F5F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Atest higieniczny Nr 240/779/272/2010, potwierdzający Klasę Higieny E1;</w:t>
      </w:r>
    </w:p>
    <w:p w14:paraId="1C5D6012" w14:textId="2B660EDF" w:rsidR="00D81F5F" w:rsidRDefault="00D81F5F" w:rsidP="00D81F5F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Świadectwo Jakości Zdrowotnej  HŻ/C/02127/08 wydane przez Państwowy Zakład Higieny</w:t>
      </w:r>
    </w:p>
    <w:p w14:paraId="35E19680" w14:textId="0278823F" w:rsidR="00D81F5F" w:rsidRDefault="00D81F5F" w:rsidP="00D81F5F">
      <w:pPr>
        <w:pStyle w:val="Akapitzlist"/>
        <w:numPr>
          <w:ilvl w:val="2"/>
          <w:numId w:val="7"/>
        </w:numPr>
        <w:overflowPunct/>
        <w:autoSpaceDE/>
        <w:autoSpaceDN/>
        <w:adjustRightInd/>
        <w:ind w:left="993" w:right="283" w:hanging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Klasyfikacja Ogniowa wyd</w:t>
      </w:r>
      <w:r w:rsidR="00474545">
        <w:rPr>
          <w:sz w:val="24"/>
          <w:szCs w:val="24"/>
        </w:rPr>
        <w:t>a</w:t>
      </w:r>
      <w:r>
        <w:rPr>
          <w:sz w:val="24"/>
          <w:szCs w:val="24"/>
        </w:rPr>
        <w:t>n</w:t>
      </w:r>
      <w:r w:rsidR="002C2416">
        <w:rPr>
          <w:sz w:val="24"/>
          <w:szCs w:val="24"/>
        </w:rPr>
        <w:t>ą</w:t>
      </w:r>
      <w:r>
        <w:rPr>
          <w:sz w:val="24"/>
          <w:szCs w:val="24"/>
        </w:rPr>
        <w:t xml:space="preserve"> przez ITB w Warszawie – klasa D-s2,d0;</w:t>
      </w:r>
    </w:p>
    <w:p w14:paraId="30F8C35F" w14:textId="13F75146" w:rsidR="002679FD" w:rsidRPr="002679FD" w:rsidRDefault="002679FD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Wszystkie prowadnice i zawiasy z pełnym wysuwem posiadające funkcję hamulca i miękkiego domyk</w:t>
      </w:r>
      <w:r w:rsidR="00474545">
        <w:rPr>
          <w:sz w:val="24"/>
          <w:szCs w:val="24"/>
        </w:rPr>
        <w:t>ani</w:t>
      </w:r>
      <w:r w:rsidR="00D81F5F">
        <w:rPr>
          <w:sz w:val="24"/>
          <w:szCs w:val="24"/>
        </w:rPr>
        <w:t>u;</w:t>
      </w:r>
    </w:p>
    <w:p w14:paraId="08FF9779" w14:textId="3E70FC80" w:rsidR="002679FD" w:rsidRDefault="002679FD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Szafy aktowe wysokie i niskie oraz górne szuflady w kontenerach zaopatrzone w zamki meblowe patentowe</w:t>
      </w:r>
      <w:r w:rsidR="00D81F5F">
        <w:rPr>
          <w:sz w:val="24"/>
          <w:szCs w:val="24"/>
        </w:rPr>
        <w:t>;</w:t>
      </w:r>
    </w:p>
    <w:p w14:paraId="28D72A9A" w14:textId="0F939EFB" w:rsidR="002679FD" w:rsidRDefault="002679FD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Uchwyty krawędziowe czarne</w:t>
      </w:r>
      <w:r w:rsidR="00D81F5F">
        <w:rPr>
          <w:sz w:val="24"/>
          <w:szCs w:val="24"/>
        </w:rPr>
        <w:t>;</w:t>
      </w:r>
    </w:p>
    <w:p w14:paraId="5EB30AF3" w14:textId="64296029" w:rsidR="00D81F5F" w:rsidRDefault="002679FD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Należy przewidzieć przepusty kablowe w blacie roboczym oraz odpowiednio w korpusach s</w:t>
      </w:r>
      <w:r w:rsidR="00474545">
        <w:rPr>
          <w:sz w:val="24"/>
          <w:szCs w:val="24"/>
        </w:rPr>
        <w:t>z</w:t>
      </w:r>
      <w:r>
        <w:rPr>
          <w:sz w:val="24"/>
          <w:szCs w:val="24"/>
        </w:rPr>
        <w:t xml:space="preserve">afek celem doprowadzenia </w:t>
      </w:r>
      <w:r w:rsidR="00D81F5F">
        <w:rPr>
          <w:sz w:val="24"/>
          <w:szCs w:val="24"/>
        </w:rPr>
        <w:t>instalacji elektrycznej i IT;</w:t>
      </w:r>
    </w:p>
    <w:p w14:paraId="3977AED0" w14:textId="4416E11F" w:rsidR="0030441E" w:rsidRPr="00237D72" w:rsidRDefault="002679FD" w:rsidP="002679FD">
      <w:pPr>
        <w:numPr>
          <w:ilvl w:val="0"/>
          <w:numId w:val="2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81F5F">
        <w:rPr>
          <w:sz w:val="24"/>
          <w:szCs w:val="24"/>
        </w:rPr>
        <w:t>Drzwiczki ograniczające/oddzielające przestrzeń wewnątrz rejestracji dwuskrzydłowe wahadłowe</w:t>
      </w:r>
      <w:r>
        <w:rPr>
          <w:sz w:val="24"/>
          <w:szCs w:val="24"/>
        </w:rPr>
        <w:t xml:space="preserve"> </w:t>
      </w:r>
      <w:r w:rsidR="00D81F5F">
        <w:rPr>
          <w:sz w:val="24"/>
          <w:szCs w:val="24"/>
        </w:rPr>
        <w:t>z możliwością otwarcia w obie strony do kata 90</w:t>
      </w:r>
      <w:r w:rsidR="00D81F5F">
        <w:rPr>
          <w:sz w:val="24"/>
          <w:szCs w:val="24"/>
          <w:vertAlign w:val="superscript"/>
        </w:rPr>
        <w:t>0</w:t>
      </w:r>
      <w:r w:rsidR="00D81F5F">
        <w:rPr>
          <w:sz w:val="24"/>
          <w:szCs w:val="24"/>
        </w:rPr>
        <w:t>, z możliwością zablokowania ich w pozycji otwartej, zaopatrzone w zamek patentowy umożliwiający ich zamkniecie;</w:t>
      </w:r>
    </w:p>
    <w:p w14:paraId="75548B51" w14:textId="77777777" w:rsidR="0030441E" w:rsidRPr="00237D72" w:rsidRDefault="0030441E" w:rsidP="00CF5DCE">
      <w:pPr>
        <w:overflowPunct/>
        <w:autoSpaceDE/>
        <w:autoSpaceDN/>
        <w:adjustRightInd/>
        <w:ind w:left="720" w:right="283"/>
        <w:jc w:val="both"/>
        <w:textAlignment w:val="auto"/>
        <w:rPr>
          <w:sz w:val="24"/>
          <w:szCs w:val="24"/>
        </w:rPr>
      </w:pPr>
    </w:p>
    <w:p w14:paraId="4771A374" w14:textId="77777777" w:rsidR="0030441E" w:rsidRPr="00237D72" w:rsidRDefault="0030441E" w:rsidP="00CF5DCE">
      <w:pPr>
        <w:overflowPunct/>
        <w:autoSpaceDE/>
        <w:autoSpaceDN/>
        <w:adjustRightInd/>
        <w:ind w:right="283"/>
        <w:jc w:val="both"/>
        <w:textAlignment w:val="auto"/>
        <w:rPr>
          <w:b/>
          <w:sz w:val="24"/>
          <w:szCs w:val="24"/>
        </w:rPr>
      </w:pPr>
      <w:r w:rsidRPr="00237D72">
        <w:rPr>
          <w:b/>
          <w:sz w:val="24"/>
          <w:szCs w:val="24"/>
        </w:rPr>
        <w:t>Meble tapicerowane do siedzenia :</w:t>
      </w:r>
    </w:p>
    <w:p w14:paraId="19FA76E9" w14:textId="5C0A4AC6" w:rsidR="0030441E" w:rsidRPr="00F16A12" w:rsidRDefault="0030441E" w:rsidP="00CF5DCE">
      <w:pPr>
        <w:numPr>
          <w:ilvl w:val="0"/>
          <w:numId w:val="1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 w:rsidRPr="00237D72">
        <w:rPr>
          <w:sz w:val="24"/>
          <w:szCs w:val="24"/>
        </w:rPr>
        <w:t xml:space="preserve"> </w:t>
      </w:r>
      <w:r w:rsidR="00F16A12" w:rsidRPr="00237D72">
        <w:rPr>
          <w:sz w:val="24"/>
          <w:szCs w:val="24"/>
        </w:rPr>
        <w:t xml:space="preserve">Fotel </w:t>
      </w:r>
      <w:r w:rsidR="004C7A06" w:rsidRPr="00F16A12">
        <w:rPr>
          <w:sz w:val="24"/>
          <w:szCs w:val="24"/>
        </w:rPr>
        <w:t xml:space="preserve">obrotowy </w:t>
      </w:r>
      <w:r w:rsidRPr="00F16A12">
        <w:rPr>
          <w:sz w:val="24"/>
          <w:szCs w:val="24"/>
        </w:rPr>
        <w:t xml:space="preserve"> </w:t>
      </w:r>
      <w:r w:rsidR="00CF5DCE" w:rsidRPr="00F16A12">
        <w:rPr>
          <w:sz w:val="24"/>
          <w:szCs w:val="24"/>
        </w:rPr>
        <w:t xml:space="preserve">z podłokietnikami </w:t>
      </w:r>
      <w:r w:rsidRPr="00F16A12">
        <w:rPr>
          <w:sz w:val="24"/>
          <w:szCs w:val="24"/>
        </w:rPr>
        <w:t>– siedzisko i oparcie pokryte materiałem zmywalnym,</w:t>
      </w:r>
      <w:r w:rsidR="00CF5DCE" w:rsidRPr="00F16A12">
        <w:rPr>
          <w:sz w:val="24"/>
          <w:szCs w:val="24"/>
        </w:rPr>
        <w:t xml:space="preserve"> nienasiąkliwym</w:t>
      </w:r>
      <w:r w:rsidRPr="00F16A12">
        <w:rPr>
          <w:sz w:val="24"/>
          <w:szCs w:val="24"/>
        </w:rPr>
        <w:t>, odporny na działanie środków dezynfekcyjnych</w:t>
      </w:r>
      <w:r w:rsidR="00CF5DCE" w:rsidRPr="00F16A12">
        <w:rPr>
          <w:sz w:val="24"/>
          <w:szCs w:val="24"/>
        </w:rPr>
        <w:t xml:space="preserve"> i myjących</w:t>
      </w:r>
      <w:r w:rsidRPr="00F16A12">
        <w:rPr>
          <w:sz w:val="24"/>
          <w:szCs w:val="24"/>
        </w:rPr>
        <w:t>, z regulacją wysokości siedziska</w:t>
      </w:r>
      <w:r w:rsidR="00CF5DCE" w:rsidRPr="00F16A12">
        <w:rPr>
          <w:sz w:val="24"/>
          <w:szCs w:val="24"/>
        </w:rPr>
        <w:t xml:space="preserve"> (</w:t>
      </w:r>
      <w:r w:rsidRPr="00F16A12">
        <w:rPr>
          <w:sz w:val="24"/>
          <w:szCs w:val="24"/>
        </w:rPr>
        <w:t>regulacja wysokości za pomocą podnośnika pneumatycznego</w:t>
      </w:r>
      <w:r w:rsidR="00CF5DCE" w:rsidRPr="00F16A12">
        <w:rPr>
          <w:sz w:val="24"/>
          <w:szCs w:val="24"/>
        </w:rPr>
        <w:t>)</w:t>
      </w:r>
      <w:r w:rsidR="006F28B9" w:rsidRPr="00F16A12">
        <w:rPr>
          <w:sz w:val="24"/>
          <w:szCs w:val="24"/>
        </w:rPr>
        <w:t xml:space="preserve"> – fotel spełniający wymagania </w:t>
      </w:r>
      <w:r w:rsidR="00F16A12" w:rsidRPr="00F16A12">
        <w:rPr>
          <w:sz w:val="24"/>
          <w:szCs w:val="24"/>
        </w:rPr>
        <w:t xml:space="preserve">jak krzesło </w:t>
      </w:r>
      <w:r w:rsidR="006F28B9" w:rsidRPr="00F16A12">
        <w:rPr>
          <w:sz w:val="24"/>
          <w:szCs w:val="24"/>
        </w:rPr>
        <w:t xml:space="preserve">do pracy </w:t>
      </w:r>
      <w:r w:rsidR="00F16A12" w:rsidRPr="00124C11">
        <w:rPr>
          <w:sz w:val="24"/>
          <w:szCs w:val="24"/>
        </w:rPr>
        <w:t xml:space="preserve">na stanowiskach z monitorami ekranowymi (zgodnie z </w:t>
      </w:r>
      <w:r w:rsidR="00F16A12" w:rsidRPr="00F16A12">
        <w:rPr>
          <w:sz w:val="24"/>
          <w:szCs w:val="24"/>
        </w:rPr>
        <w:t xml:space="preserve"> </w:t>
      </w:r>
      <w:r w:rsidR="00F16A12" w:rsidRPr="00124C11">
        <w:rPr>
          <w:sz w:val="24"/>
          <w:szCs w:val="24"/>
        </w:rPr>
        <w:t>wytycznymi dotyczącymi bezpieczeństwa i higieny pracy na stanowiskach z monitorami ekranowymi obowiązują od 17 listopada 2023 r.</w:t>
      </w:r>
      <w:r w:rsidR="00F16A12" w:rsidRPr="00F16A12">
        <w:rPr>
          <w:sz w:val="24"/>
          <w:szCs w:val="24"/>
        </w:rPr>
        <w:t>)</w:t>
      </w:r>
    </w:p>
    <w:p w14:paraId="659F228B" w14:textId="226289C1" w:rsidR="0030441E" w:rsidRDefault="0030441E" w:rsidP="00CF5DCE">
      <w:pPr>
        <w:numPr>
          <w:ilvl w:val="0"/>
          <w:numId w:val="1"/>
        </w:num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  <w:r w:rsidRPr="00237D72">
        <w:rPr>
          <w:sz w:val="24"/>
          <w:szCs w:val="24"/>
        </w:rPr>
        <w:t xml:space="preserve"> </w:t>
      </w:r>
      <w:r w:rsidR="006F28B9" w:rsidRPr="00237D72">
        <w:rPr>
          <w:sz w:val="24"/>
          <w:szCs w:val="24"/>
        </w:rPr>
        <w:t>K</w:t>
      </w:r>
      <w:r w:rsidRPr="00237D72">
        <w:rPr>
          <w:sz w:val="24"/>
          <w:szCs w:val="24"/>
        </w:rPr>
        <w:t>rzesło</w:t>
      </w:r>
      <w:r w:rsidR="006F28B9" w:rsidRPr="00237D72">
        <w:rPr>
          <w:sz w:val="24"/>
          <w:szCs w:val="24"/>
        </w:rPr>
        <w:t xml:space="preserve"> </w:t>
      </w:r>
      <w:r w:rsidRPr="00237D72">
        <w:rPr>
          <w:sz w:val="24"/>
          <w:szCs w:val="24"/>
        </w:rPr>
        <w:t>– siedzisko i oparcie pokryte materiałem zmywalnym,</w:t>
      </w:r>
      <w:r w:rsidR="00CF5DCE" w:rsidRPr="00237D72">
        <w:rPr>
          <w:sz w:val="24"/>
          <w:szCs w:val="24"/>
        </w:rPr>
        <w:t xml:space="preserve"> nienasiąkliwym, </w:t>
      </w:r>
      <w:r w:rsidRPr="00237D72">
        <w:rPr>
          <w:sz w:val="24"/>
          <w:szCs w:val="24"/>
        </w:rPr>
        <w:t>odporne  na środki dezynfekcyjne</w:t>
      </w:r>
      <w:r w:rsidR="00CF5DCE" w:rsidRPr="00237D72">
        <w:rPr>
          <w:sz w:val="24"/>
          <w:szCs w:val="24"/>
        </w:rPr>
        <w:t xml:space="preserve"> i myjące, </w:t>
      </w:r>
      <w:r w:rsidRPr="00237D72">
        <w:rPr>
          <w:sz w:val="24"/>
          <w:szCs w:val="24"/>
        </w:rPr>
        <w:t>metalowy stelaż krzesła</w:t>
      </w:r>
      <w:r w:rsidR="007A0332" w:rsidRPr="00237D72">
        <w:rPr>
          <w:sz w:val="24"/>
          <w:szCs w:val="24"/>
        </w:rPr>
        <w:t xml:space="preserve"> wykonany ze stali nierdzewnej  - </w:t>
      </w:r>
      <w:r w:rsidRPr="00237D72">
        <w:rPr>
          <w:sz w:val="24"/>
          <w:szCs w:val="24"/>
        </w:rPr>
        <w:t xml:space="preserve"> kolor do uzgodnienia</w:t>
      </w:r>
      <w:r w:rsidR="007A0332" w:rsidRPr="00237D72">
        <w:rPr>
          <w:sz w:val="24"/>
          <w:szCs w:val="24"/>
        </w:rPr>
        <w:t xml:space="preserve"> z Zamawiającym</w:t>
      </w:r>
      <w:r w:rsidRPr="00237D72">
        <w:rPr>
          <w:sz w:val="24"/>
          <w:szCs w:val="24"/>
        </w:rPr>
        <w:t>.</w:t>
      </w:r>
    </w:p>
    <w:p w14:paraId="10136804" w14:textId="77777777" w:rsidR="00D81F5F" w:rsidRPr="00237D72" w:rsidRDefault="00D81F5F" w:rsidP="00D81F5F">
      <w:pPr>
        <w:overflowPunct/>
        <w:autoSpaceDE/>
        <w:autoSpaceDN/>
        <w:adjustRightInd/>
        <w:ind w:right="283"/>
        <w:jc w:val="both"/>
        <w:textAlignment w:val="auto"/>
        <w:rPr>
          <w:sz w:val="24"/>
          <w:szCs w:val="24"/>
        </w:rPr>
      </w:pPr>
    </w:p>
    <w:p w14:paraId="24FD21E3" w14:textId="0153AD1C" w:rsidR="0030441E" w:rsidRPr="00D81F5F" w:rsidRDefault="0030441E" w:rsidP="00D81F5F">
      <w:pPr>
        <w:overflowPunct/>
        <w:autoSpaceDE/>
        <w:autoSpaceDN/>
        <w:adjustRightInd/>
        <w:ind w:right="283"/>
        <w:jc w:val="both"/>
        <w:textAlignment w:val="auto"/>
        <w:rPr>
          <w:b/>
          <w:sz w:val="24"/>
          <w:szCs w:val="24"/>
        </w:rPr>
      </w:pPr>
    </w:p>
    <w:sectPr w:rsidR="0030441E" w:rsidRPr="00D81F5F" w:rsidSect="0030441E">
      <w:pgSz w:w="11907" w:h="16840"/>
      <w:pgMar w:top="568" w:right="283" w:bottom="567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02574"/>
    <w:multiLevelType w:val="hybridMultilevel"/>
    <w:tmpl w:val="F656D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5545E"/>
    <w:multiLevelType w:val="hybridMultilevel"/>
    <w:tmpl w:val="E4C4C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73B86"/>
    <w:multiLevelType w:val="hybridMultilevel"/>
    <w:tmpl w:val="4BBCF1BE"/>
    <w:lvl w:ilvl="0" w:tplc="3058042C">
      <w:start w:val="2"/>
      <w:numFmt w:val="bullet"/>
      <w:lvlText w:val=""/>
      <w:lvlJc w:val="left"/>
      <w:pPr>
        <w:ind w:left="7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42445D4E"/>
    <w:multiLevelType w:val="hybridMultilevel"/>
    <w:tmpl w:val="BC489CDE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862C1"/>
    <w:multiLevelType w:val="hybridMultilevel"/>
    <w:tmpl w:val="92B22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42E15"/>
    <w:multiLevelType w:val="hybridMultilevel"/>
    <w:tmpl w:val="123E3258"/>
    <w:lvl w:ilvl="0" w:tplc="FFFFFFFF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A14236E"/>
    <w:multiLevelType w:val="hybridMultilevel"/>
    <w:tmpl w:val="C8BC63B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41E"/>
    <w:rsid w:val="000129A9"/>
    <w:rsid w:val="00051B00"/>
    <w:rsid w:val="000717AD"/>
    <w:rsid w:val="000A6673"/>
    <w:rsid w:val="00124C11"/>
    <w:rsid w:val="001611D5"/>
    <w:rsid w:val="001A2492"/>
    <w:rsid w:val="001C545C"/>
    <w:rsid w:val="00237D72"/>
    <w:rsid w:val="00264E11"/>
    <w:rsid w:val="002655DA"/>
    <w:rsid w:val="002679FD"/>
    <w:rsid w:val="002C2416"/>
    <w:rsid w:val="0030441E"/>
    <w:rsid w:val="00311DAE"/>
    <w:rsid w:val="0037444E"/>
    <w:rsid w:val="003E5EA6"/>
    <w:rsid w:val="00422A73"/>
    <w:rsid w:val="00473A5E"/>
    <w:rsid w:val="00474545"/>
    <w:rsid w:val="004C7A06"/>
    <w:rsid w:val="00505417"/>
    <w:rsid w:val="005F694B"/>
    <w:rsid w:val="00680502"/>
    <w:rsid w:val="00690AE4"/>
    <w:rsid w:val="006A41BF"/>
    <w:rsid w:val="006F28B9"/>
    <w:rsid w:val="007A0332"/>
    <w:rsid w:val="007D3B62"/>
    <w:rsid w:val="00823134"/>
    <w:rsid w:val="00834CDA"/>
    <w:rsid w:val="00881DD8"/>
    <w:rsid w:val="00934429"/>
    <w:rsid w:val="00946260"/>
    <w:rsid w:val="0096246A"/>
    <w:rsid w:val="009D4DAA"/>
    <w:rsid w:val="009D6D32"/>
    <w:rsid w:val="00AB058E"/>
    <w:rsid w:val="00B351A3"/>
    <w:rsid w:val="00B44BDE"/>
    <w:rsid w:val="00BE6AEB"/>
    <w:rsid w:val="00C03016"/>
    <w:rsid w:val="00C13270"/>
    <w:rsid w:val="00C31B16"/>
    <w:rsid w:val="00C44105"/>
    <w:rsid w:val="00CA219A"/>
    <w:rsid w:val="00CF5DCE"/>
    <w:rsid w:val="00D81F5F"/>
    <w:rsid w:val="00E2687F"/>
    <w:rsid w:val="00EE5036"/>
    <w:rsid w:val="00F16A12"/>
    <w:rsid w:val="00F5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E1C7F"/>
  <w15:chartTrackingRefBased/>
  <w15:docId w15:val="{0270CE3B-8472-4D73-84DA-BF018E6F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44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4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AAB43-AFBD-4FF2-9335-6DCAAC23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logistyk</dc:creator>
  <cp:keywords/>
  <dc:description/>
  <cp:lastModifiedBy>nazwa</cp:lastModifiedBy>
  <cp:revision>9</cp:revision>
  <cp:lastPrinted>2024-07-30T12:37:00Z</cp:lastPrinted>
  <dcterms:created xsi:type="dcterms:W3CDTF">2024-09-24T17:47:00Z</dcterms:created>
  <dcterms:modified xsi:type="dcterms:W3CDTF">2024-09-27T09:52:00Z</dcterms:modified>
</cp:coreProperties>
</file>