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D89197" w14:textId="77777777" w:rsidR="004D0EFF" w:rsidRPr="00891C14" w:rsidRDefault="004D0EFF" w:rsidP="000D17BB">
      <w:pPr>
        <w:pStyle w:val="Numeracja1"/>
        <w:tabs>
          <w:tab w:val="left" w:pos="7560"/>
        </w:tabs>
        <w:spacing w:after="0" w:line="276" w:lineRule="auto"/>
        <w:rPr>
          <w:rFonts w:ascii="Calibri" w:hAnsi="Calibri" w:cs="Calibri"/>
          <w:b/>
          <w:bCs/>
        </w:rPr>
      </w:pPr>
      <w:r w:rsidRPr="00891C14">
        <w:rPr>
          <w:rFonts w:ascii="Calibri" w:hAnsi="Calibri" w:cs="Calibri"/>
          <w:b/>
          <w:bCs/>
        </w:rPr>
        <w:t xml:space="preserve">Miejskie Przedsiębiorstwo Gospodarki Odpadami Sp. z o.o. </w:t>
      </w:r>
    </w:p>
    <w:p w14:paraId="0C561783" w14:textId="77777777" w:rsidR="004D0EFF" w:rsidRPr="00891C14" w:rsidRDefault="004D0EFF" w:rsidP="000D17BB">
      <w:pPr>
        <w:pStyle w:val="Numeracja1"/>
        <w:tabs>
          <w:tab w:val="left" w:pos="7560"/>
        </w:tabs>
        <w:spacing w:after="0" w:line="276" w:lineRule="auto"/>
        <w:rPr>
          <w:rFonts w:ascii="Calibri" w:hAnsi="Calibri" w:cs="Calibri"/>
          <w:b/>
          <w:bCs/>
        </w:rPr>
      </w:pPr>
      <w:r w:rsidRPr="00891C14">
        <w:rPr>
          <w:rFonts w:ascii="Calibri" w:hAnsi="Calibri"/>
          <w:b/>
        </w:rPr>
        <w:t>41-216 Sosnowiec</w:t>
      </w:r>
    </w:p>
    <w:p w14:paraId="5DD0C545" w14:textId="77777777" w:rsidR="004D0EFF" w:rsidRPr="00891C14" w:rsidRDefault="004D0EFF" w:rsidP="000D17BB">
      <w:pPr>
        <w:spacing w:after="0"/>
        <w:jc w:val="both"/>
        <w:rPr>
          <w:b/>
          <w:sz w:val="24"/>
          <w:szCs w:val="24"/>
        </w:rPr>
      </w:pPr>
      <w:r w:rsidRPr="00891C14">
        <w:rPr>
          <w:b/>
          <w:sz w:val="24"/>
          <w:szCs w:val="24"/>
        </w:rPr>
        <w:t>ul. Grenadierów 21</w:t>
      </w:r>
    </w:p>
    <w:p w14:paraId="2D2CC940" w14:textId="218F82C7" w:rsidR="004D0EFF" w:rsidRPr="00891C14" w:rsidRDefault="004D0EFF" w:rsidP="000D17BB">
      <w:pPr>
        <w:spacing w:after="0"/>
        <w:jc w:val="both"/>
        <w:rPr>
          <w:sz w:val="24"/>
          <w:szCs w:val="24"/>
        </w:rPr>
      </w:pPr>
      <w:r w:rsidRPr="00891C14">
        <w:rPr>
          <w:b/>
          <w:sz w:val="24"/>
          <w:szCs w:val="24"/>
        </w:rPr>
        <w:t xml:space="preserve">tel./fax: </w:t>
      </w:r>
      <w:r w:rsidR="00D97A68" w:rsidRPr="00D97A68">
        <w:rPr>
          <w:rFonts w:cstheme="minorHAnsi"/>
          <w:b/>
          <w:sz w:val="24"/>
          <w:szCs w:val="24"/>
        </w:rPr>
        <w:t>(32) 508 61 01</w:t>
      </w:r>
    </w:p>
    <w:p w14:paraId="2A316648" w14:textId="77777777" w:rsidR="004D0EFF" w:rsidRPr="00891C14" w:rsidRDefault="004D0EFF" w:rsidP="004D0EFF">
      <w:pPr>
        <w:jc w:val="both"/>
      </w:pPr>
    </w:p>
    <w:p w14:paraId="442D9D51" w14:textId="35865893" w:rsidR="004D0EFF" w:rsidRPr="00891C14" w:rsidRDefault="004D0EFF" w:rsidP="004D0EFF">
      <w:pPr>
        <w:rPr>
          <w:b/>
          <w:sz w:val="24"/>
          <w:szCs w:val="24"/>
        </w:rPr>
      </w:pPr>
      <w:r w:rsidRPr="002E727D">
        <w:rPr>
          <w:b/>
          <w:sz w:val="24"/>
          <w:szCs w:val="24"/>
        </w:rPr>
        <w:t xml:space="preserve">Numer zamówienia nadany przez </w:t>
      </w:r>
      <w:r w:rsidR="0086188E">
        <w:rPr>
          <w:b/>
          <w:sz w:val="24"/>
          <w:szCs w:val="24"/>
        </w:rPr>
        <w:t>Zamawiaj</w:t>
      </w:r>
      <w:r w:rsidRPr="002E727D">
        <w:rPr>
          <w:b/>
          <w:sz w:val="24"/>
          <w:szCs w:val="24"/>
        </w:rPr>
        <w:t>ącego:</w:t>
      </w:r>
      <w:r w:rsidRPr="002E727D">
        <w:rPr>
          <w:b/>
          <w:sz w:val="24"/>
          <w:szCs w:val="24"/>
        </w:rPr>
        <w:br/>
      </w:r>
      <w:r w:rsidR="007C041E" w:rsidRPr="007F4618">
        <w:rPr>
          <w:b/>
          <w:sz w:val="24"/>
          <w:szCs w:val="24"/>
        </w:rPr>
        <w:t>MPGO.</w:t>
      </w:r>
      <w:r w:rsidR="001D7577">
        <w:rPr>
          <w:b/>
          <w:sz w:val="24"/>
          <w:szCs w:val="24"/>
        </w:rPr>
        <w:t>06.2024</w:t>
      </w:r>
    </w:p>
    <w:p w14:paraId="24F8F901" w14:textId="77777777" w:rsidR="004D0EFF" w:rsidRPr="00891C14" w:rsidRDefault="004D0EFF" w:rsidP="004D0EFF">
      <w:pPr>
        <w:spacing w:after="0"/>
        <w:rPr>
          <w:rFonts w:cs="Tahoma"/>
          <w:sz w:val="24"/>
          <w:szCs w:val="24"/>
        </w:rPr>
      </w:pPr>
    </w:p>
    <w:p w14:paraId="7E756743" w14:textId="77777777" w:rsidR="004D0EFF" w:rsidRPr="00891C14" w:rsidRDefault="004D0EFF" w:rsidP="004D0EFF">
      <w:pPr>
        <w:spacing w:after="0"/>
        <w:jc w:val="center"/>
        <w:rPr>
          <w:rFonts w:cs="Tahoma"/>
          <w:b/>
          <w:sz w:val="40"/>
          <w:szCs w:val="40"/>
        </w:rPr>
      </w:pPr>
      <w:r w:rsidRPr="00891C14">
        <w:rPr>
          <w:rFonts w:cs="Tahoma"/>
          <w:b/>
          <w:sz w:val="40"/>
          <w:szCs w:val="40"/>
        </w:rPr>
        <w:t>SPECYFIKACJA WARUNKÓW ZAMÓWIENIA</w:t>
      </w:r>
      <w:r>
        <w:rPr>
          <w:rFonts w:cs="Tahoma"/>
          <w:b/>
          <w:sz w:val="40"/>
          <w:szCs w:val="40"/>
        </w:rPr>
        <w:t xml:space="preserve"> (SWZ)</w:t>
      </w:r>
    </w:p>
    <w:p w14:paraId="7907759D" w14:textId="027FA312" w:rsidR="00D91C63" w:rsidRDefault="004D0EFF" w:rsidP="000D17BB">
      <w:pPr>
        <w:spacing w:after="0" w:line="240" w:lineRule="auto"/>
        <w:jc w:val="center"/>
        <w:rPr>
          <w:sz w:val="24"/>
          <w:szCs w:val="24"/>
        </w:rPr>
      </w:pPr>
      <w:r w:rsidRPr="004D0EFF">
        <w:rPr>
          <w:sz w:val="24"/>
          <w:szCs w:val="24"/>
        </w:rPr>
        <w:t>w postępowaniu o udzielenie zamówienia publicznego prowadzonego w trybie podstawowym z możliwością negocjacji na podstawie art. 275 pkt 2) ustawy z dnia</w:t>
      </w:r>
      <w:r w:rsidR="00D91C63">
        <w:rPr>
          <w:sz w:val="24"/>
          <w:szCs w:val="24"/>
        </w:rPr>
        <w:t xml:space="preserve"> </w:t>
      </w:r>
      <w:r w:rsidRPr="004D0EFF">
        <w:rPr>
          <w:sz w:val="24"/>
          <w:szCs w:val="24"/>
        </w:rPr>
        <w:t>11</w:t>
      </w:r>
      <w:r w:rsidR="00376938">
        <w:rPr>
          <w:sz w:val="24"/>
          <w:szCs w:val="24"/>
        </w:rPr>
        <w:t> </w:t>
      </w:r>
      <w:r w:rsidRPr="004D0EFF">
        <w:rPr>
          <w:sz w:val="24"/>
          <w:szCs w:val="24"/>
        </w:rPr>
        <w:t>września 2019 r. Prawo zamówień publicznych</w:t>
      </w:r>
      <w:r w:rsidR="00D91C63">
        <w:rPr>
          <w:sz w:val="24"/>
          <w:szCs w:val="24"/>
        </w:rPr>
        <w:t xml:space="preserve"> </w:t>
      </w:r>
      <w:r w:rsidRPr="004D0EFF">
        <w:rPr>
          <w:sz w:val="24"/>
          <w:szCs w:val="24"/>
        </w:rPr>
        <w:t>(t</w:t>
      </w:r>
      <w:r w:rsidR="00D91C63">
        <w:rPr>
          <w:sz w:val="24"/>
          <w:szCs w:val="24"/>
        </w:rPr>
        <w:t xml:space="preserve">.j. </w:t>
      </w:r>
      <w:r w:rsidR="006B44D9">
        <w:rPr>
          <w:sz w:val="24"/>
          <w:szCs w:val="24"/>
        </w:rPr>
        <w:t>Dz.</w:t>
      </w:r>
      <w:r w:rsidRPr="004D0EFF">
        <w:rPr>
          <w:sz w:val="24"/>
          <w:szCs w:val="24"/>
        </w:rPr>
        <w:t xml:space="preserve">U. z </w:t>
      </w:r>
      <w:r w:rsidRPr="00C83959">
        <w:rPr>
          <w:sz w:val="24"/>
          <w:szCs w:val="24"/>
        </w:rPr>
        <w:t>20</w:t>
      </w:r>
      <w:r w:rsidR="006836A9" w:rsidRPr="00C83959">
        <w:rPr>
          <w:sz w:val="24"/>
          <w:szCs w:val="24"/>
        </w:rPr>
        <w:t>2</w:t>
      </w:r>
      <w:r w:rsidR="002F375F">
        <w:rPr>
          <w:sz w:val="24"/>
          <w:szCs w:val="24"/>
        </w:rPr>
        <w:t>4</w:t>
      </w:r>
      <w:r w:rsidRPr="00C83959">
        <w:rPr>
          <w:sz w:val="24"/>
          <w:szCs w:val="24"/>
        </w:rPr>
        <w:t xml:space="preserve"> r.,</w:t>
      </w:r>
      <w:r w:rsidR="00D91C63" w:rsidRPr="00C83959">
        <w:rPr>
          <w:sz w:val="24"/>
          <w:szCs w:val="24"/>
        </w:rPr>
        <w:t xml:space="preserve"> </w:t>
      </w:r>
      <w:r w:rsidRPr="00C83959">
        <w:rPr>
          <w:sz w:val="24"/>
          <w:szCs w:val="24"/>
        </w:rPr>
        <w:t xml:space="preserve">poz. </w:t>
      </w:r>
      <w:r w:rsidR="00C83959" w:rsidRPr="00C83959">
        <w:rPr>
          <w:sz w:val="24"/>
          <w:szCs w:val="24"/>
        </w:rPr>
        <w:t>1</w:t>
      </w:r>
      <w:r w:rsidR="002F375F">
        <w:rPr>
          <w:sz w:val="24"/>
          <w:szCs w:val="24"/>
        </w:rPr>
        <w:t>320</w:t>
      </w:r>
      <w:r w:rsidRPr="00C83959">
        <w:rPr>
          <w:sz w:val="24"/>
          <w:szCs w:val="24"/>
        </w:rPr>
        <w:t>)</w:t>
      </w:r>
    </w:p>
    <w:p w14:paraId="2E38070A" w14:textId="77777777" w:rsidR="004D0EFF" w:rsidRPr="004D0EFF" w:rsidRDefault="004D0EFF" w:rsidP="000D17BB">
      <w:pPr>
        <w:spacing w:after="0" w:line="240" w:lineRule="auto"/>
        <w:jc w:val="center"/>
        <w:rPr>
          <w:sz w:val="24"/>
          <w:szCs w:val="24"/>
        </w:rPr>
      </w:pPr>
      <w:r w:rsidRPr="004D0EFF">
        <w:rPr>
          <w:sz w:val="24"/>
          <w:szCs w:val="24"/>
        </w:rPr>
        <w:t>na:</w:t>
      </w:r>
    </w:p>
    <w:p w14:paraId="25D1D6EA" w14:textId="77777777" w:rsidR="006836A9" w:rsidRPr="006836A9" w:rsidRDefault="004D0EFF" w:rsidP="006836A9">
      <w:pPr>
        <w:pStyle w:val="Standard"/>
        <w:jc w:val="center"/>
        <w:rPr>
          <w:rFonts w:ascii="Calibri" w:eastAsia="Calibri" w:hAnsi="Calibri" w:cs="Calibri"/>
          <w:b/>
          <w:bCs/>
          <w:lang w:eastAsia="en-US"/>
        </w:rPr>
      </w:pPr>
      <w:r w:rsidRPr="00725E07">
        <w:rPr>
          <w:rFonts w:ascii="Calibri" w:eastAsia="Calibri" w:hAnsi="Calibri" w:cs="Calibri"/>
          <w:b/>
          <w:bCs/>
          <w:lang w:eastAsia="en-US"/>
        </w:rPr>
        <w:t>„</w:t>
      </w:r>
      <w:r w:rsidR="006836A9" w:rsidRPr="006836A9">
        <w:rPr>
          <w:rFonts w:ascii="Calibri" w:eastAsia="Calibri" w:hAnsi="Calibri" w:cs="Calibri"/>
          <w:b/>
          <w:bCs/>
          <w:lang w:eastAsia="en-US"/>
        </w:rPr>
        <w:t>Dostawa drutu żarzonego do belowania</w:t>
      </w:r>
    </w:p>
    <w:p w14:paraId="70074F63" w14:textId="7E2E93CA" w:rsidR="004D0EFF" w:rsidRPr="0030751C" w:rsidRDefault="006836A9" w:rsidP="006836A9">
      <w:pPr>
        <w:pStyle w:val="Standard"/>
        <w:jc w:val="center"/>
        <w:rPr>
          <w:rFonts w:ascii="Arial" w:hAnsi="Arial"/>
        </w:rPr>
      </w:pPr>
      <w:r w:rsidRPr="006836A9">
        <w:rPr>
          <w:rFonts w:ascii="Calibri" w:eastAsia="Calibri" w:hAnsi="Calibri" w:cs="Calibri"/>
          <w:b/>
          <w:bCs/>
          <w:lang w:eastAsia="en-US"/>
        </w:rPr>
        <w:t>dla Miejskiego Przedsiębiorstwa Gospodarki Odpadami Sp. z o.o. w Sosnowcu</w:t>
      </w:r>
      <w:r w:rsidR="004D0EFF" w:rsidRPr="00725E07">
        <w:rPr>
          <w:rFonts w:ascii="Calibri" w:eastAsia="Calibri" w:hAnsi="Calibri" w:cs="Calibri"/>
          <w:b/>
          <w:bCs/>
          <w:lang w:eastAsia="en-US"/>
        </w:rPr>
        <w:t>”</w:t>
      </w:r>
    </w:p>
    <w:p w14:paraId="637D7370"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5EC26DDF"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63FDEA36"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1F0F1088"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1FF9EF00"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52529250"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44C3F38F"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2C638F64"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0280AC06"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1D541A9A"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3E8D572C" w14:textId="77777777" w:rsidR="004D0EFF" w:rsidRDefault="004D0EFF" w:rsidP="004D0EFF">
      <w:pPr>
        <w:pStyle w:val="Standard"/>
        <w:widowControl/>
        <w:autoSpaceDE/>
        <w:autoSpaceDN/>
        <w:adjustRightInd/>
        <w:rPr>
          <w:rFonts w:ascii="Calibri" w:eastAsia="Calibri" w:hAnsi="Calibri"/>
          <w:w w:val="120"/>
          <w:sz w:val="22"/>
          <w:szCs w:val="22"/>
          <w:lang w:eastAsia="en-US"/>
        </w:rPr>
      </w:pPr>
    </w:p>
    <w:p w14:paraId="4F55F991" w14:textId="77777777" w:rsidR="007F79C5" w:rsidRDefault="007F79C5" w:rsidP="004D0EFF">
      <w:pPr>
        <w:pStyle w:val="Standard"/>
        <w:widowControl/>
        <w:autoSpaceDE/>
        <w:autoSpaceDN/>
        <w:adjustRightInd/>
        <w:rPr>
          <w:rFonts w:ascii="Calibri" w:eastAsia="Calibri" w:hAnsi="Calibri"/>
          <w:w w:val="120"/>
          <w:sz w:val="22"/>
          <w:szCs w:val="22"/>
          <w:lang w:eastAsia="en-US"/>
        </w:rPr>
      </w:pPr>
    </w:p>
    <w:p w14:paraId="30540D90" w14:textId="77777777" w:rsidR="007F79C5" w:rsidRPr="00891C14" w:rsidRDefault="007F79C5" w:rsidP="004D0EFF">
      <w:pPr>
        <w:pStyle w:val="Standard"/>
        <w:widowControl/>
        <w:autoSpaceDE/>
        <w:autoSpaceDN/>
        <w:adjustRightInd/>
        <w:rPr>
          <w:rFonts w:ascii="Calibri" w:eastAsia="Calibri" w:hAnsi="Calibri"/>
          <w:w w:val="120"/>
          <w:sz w:val="22"/>
          <w:szCs w:val="22"/>
          <w:lang w:eastAsia="en-US"/>
        </w:rPr>
      </w:pPr>
    </w:p>
    <w:p w14:paraId="239917A5"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432CCF9C" w14:textId="77777777" w:rsidR="004D0EFF" w:rsidRDefault="004D0EFF" w:rsidP="004D0EFF">
      <w:pPr>
        <w:pStyle w:val="Standard"/>
        <w:widowControl/>
        <w:autoSpaceDE/>
        <w:autoSpaceDN/>
        <w:adjustRightInd/>
        <w:rPr>
          <w:rFonts w:ascii="Calibri" w:eastAsia="Calibri" w:hAnsi="Calibri"/>
          <w:w w:val="120"/>
          <w:sz w:val="22"/>
          <w:szCs w:val="22"/>
          <w:lang w:eastAsia="en-US"/>
        </w:rPr>
      </w:pPr>
    </w:p>
    <w:p w14:paraId="29257621" w14:textId="77777777" w:rsidR="004D0EFF" w:rsidRDefault="004D0EFF" w:rsidP="004D0EFF">
      <w:pPr>
        <w:pStyle w:val="Standard"/>
        <w:widowControl/>
        <w:autoSpaceDE/>
        <w:autoSpaceDN/>
        <w:adjustRightInd/>
        <w:rPr>
          <w:rFonts w:ascii="Calibri" w:eastAsia="Calibri" w:hAnsi="Calibri"/>
          <w:w w:val="120"/>
          <w:sz w:val="22"/>
          <w:szCs w:val="22"/>
          <w:lang w:eastAsia="en-US"/>
        </w:rPr>
      </w:pPr>
    </w:p>
    <w:p w14:paraId="1D319D64" w14:textId="77777777" w:rsidR="004D0EFF" w:rsidRDefault="004D0EFF" w:rsidP="004D0EFF">
      <w:pPr>
        <w:pStyle w:val="Standard"/>
        <w:widowControl/>
        <w:autoSpaceDE/>
        <w:autoSpaceDN/>
        <w:adjustRightInd/>
        <w:rPr>
          <w:rFonts w:ascii="Calibri" w:eastAsia="Calibri" w:hAnsi="Calibri"/>
          <w:w w:val="120"/>
          <w:sz w:val="22"/>
          <w:szCs w:val="22"/>
          <w:lang w:eastAsia="en-US"/>
        </w:rPr>
      </w:pPr>
    </w:p>
    <w:p w14:paraId="136FD129" w14:textId="77777777" w:rsidR="000D17BB" w:rsidRPr="00891C14" w:rsidRDefault="000D17BB" w:rsidP="004D0EFF">
      <w:pPr>
        <w:pStyle w:val="Standard"/>
        <w:widowControl/>
        <w:autoSpaceDE/>
        <w:autoSpaceDN/>
        <w:adjustRightInd/>
        <w:rPr>
          <w:rFonts w:ascii="Calibri" w:eastAsia="Calibri" w:hAnsi="Calibri"/>
          <w:w w:val="120"/>
          <w:sz w:val="22"/>
          <w:szCs w:val="22"/>
          <w:lang w:eastAsia="en-US"/>
        </w:rPr>
      </w:pPr>
    </w:p>
    <w:p w14:paraId="43B7BE7A" w14:textId="77777777" w:rsidR="004D0EFF" w:rsidRDefault="004D0EFF" w:rsidP="004D0EFF">
      <w:pPr>
        <w:pStyle w:val="Standard"/>
        <w:widowControl/>
        <w:autoSpaceDE/>
        <w:autoSpaceDN/>
        <w:adjustRightInd/>
        <w:rPr>
          <w:rFonts w:ascii="Calibri" w:eastAsia="Calibri" w:hAnsi="Calibri"/>
          <w:w w:val="120"/>
          <w:sz w:val="22"/>
          <w:szCs w:val="22"/>
          <w:lang w:eastAsia="en-US"/>
        </w:rPr>
      </w:pPr>
    </w:p>
    <w:p w14:paraId="7B132B14" w14:textId="77777777" w:rsidR="004D0EFF" w:rsidRDefault="004D0EFF" w:rsidP="004D0EFF">
      <w:pPr>
        <w:pStyle w:val="Standard"/>
        <w:widowControl/>
        <w:autoSpaceDE/>
        <w:autoSpaceDN/>
        <w:adjustRightInd/>
        <w:rPr>
          <w:rFonts w:ascii="Calibri" w:eastAsia="Calibri" w:hAnsi="Calibri"/>
          <w:w w:val="120"/>
          <w:sz w:val="22"/>
          <w:szCs w:val="22"/>
          <w:lang w:eastAsia="en-US"/>
        </w:rPr>
      </w:pPr>
    </w:p>
    <w:p w14:paraId="29689986" w14:textId="77777777" w:rsidR="004D0EFF" w:rsidRDefault="004D0EFF" w:rsidP="004D0EFF">
      <w:pPr>
        <w:pStyle w:val="Standard"/>
        <w:widowControl/>
        <w:autoSpaceDE/>
        <w:autoSpaceDN/>
        <w:adjustRightInd/>
        <w:rPr>
          <w:rFonts w:ascii="Calibri" w:eastAsia="Calibri" w:hAnsi="Calibri"/>
          <w:w w:val="120"/>
          <w:sz w:val="22"/>
          <w:szCs w:val="22"/>
          <w:lang w:eastAsia="en-US"/>
        </w:rPr>
      </w:pPr>
    </w:p>
    <w:p w14:paraId="2CD67BE1"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3B5B242E" w14:textId="6CE16558" w:rsidR="004D0EFF" w:rsidRPr="00891C14" w:rsidRDefault="004D0EFF" w:rsidP="004D0EFF">
      <w:pPr>
        <w:pStyle w:val="Standard"/>
        <w:widowControl/>
        <w:autoSpaceDE/>
        <w:autoSpaceDN/>
        <w:adjustRightInd/>
        <w:rPr>
          <w:rFonts w:ascii="Calibri" w:hAnsi="Calibri"/>
          <w:sz w:val="30"/>
        </w:rPr>
      </w:pPr>
      <w:r w:rsidRPr="00891C14">
        <w:rPr>
          <w:rFonts w:ascii="Calibri" w:hAnsi="Calibri"/>
        </w:rPr>
        <w:t>Zatwierdził:</w:t>
      </w:r>
      <w:r w:rsidRPr="00891C14">
        <w:rPr>
          <w:rFonts w:ascii="Calibri" w:hAnsi="Calibri"/>
          <w:sz w:val="30"/>
        </w:rPr>
        <w:t xml:space="preserve"> </w:t>
      </w:r>
    </w:p>
    <w:p w14:paraId="3287D074" w14:textId="77777777" w:rsidR="004D0EFF" w:rsidRPr="00891C14" w:rsidRDefault="004D0EFF" w:rsidP="004D0EFF">
      <w:pPr>
        <w:pStyle w:val="Standard"/>
        <w:widowControl/>
        <w:autoSpaceDE/>
        <w:autoSpaceDN/>
        <w:adjustRightInd/>
        <w:rPr>
          <w:rFonts w:ascii="Calibri" w:hAnsi="Calibri"/>
        </w:rPr>
      </w:pPr>
    </w:p>
    <w:p w14:paraId="1F54C085" w14:textId="0D0F191F" w:rsidR="004D0EFF" w:rsidRDefault="004D0EFF" w:rsidP="004D0EFF">
      <w:r w:rsidRPr="00891C14">
        <w:rPr>
          <w:rFonts w:ascii="Calibri" w:hAnsi="Calibri"/>
        </w:rPr>
        <w:t xml:space="preserve">Prezes Zarządu – </w:t>
      </w:r>
      <w:r>
        <w:rPr>
          <w:rFonts w:ascii="Calibri" w:hAnsi="Calibri" w:cs="Calibri"/>
        </w:rPr>
        <w:t>Bartosz Wydra</w:t>
      </w:r>
      <w:r w:rsidR="005060A5">
        <w:tab/>
      </w:r>
      <w:r w:rsidR="005060A5">
        <w:tab/>
      </w:r>
      <w:r w:rsidRPr="00891C14">
        <w:rPr>
          <w:rFonts w:ascii="Calibri" w:hAnsi="Calibri"/>
        </w:rPr>
        <w:t>……………..……………………</w:t>
      </w:r>
      <w:r w:rsidRPr="00891C14">
        <w:br/>
      </w:r>
    </w:p>
    <w:p w14:paraId="116A61A5" w14:textId="77777777" w:rsidR="004D0EFF" w:rsidRDefault="004D0EFF" w:rsidP="004D0EFF"/>
    <w:p w14:paraId="3930BAAD" w14:textId="0AC353A1" w:rsidR="00DF1F7C" w:rsidRPr="00C45893" w:rsidRDefault="00C45893" w:rsidP="00DF1F7C">
      <w:pPr>
        <w:spacing w:after="0" w:line="240" w:lineRule="auto"/>
        <w:jc w:val="both"/>
        <w:rPr>
          <w:rFonts w:cstheme="minorHAnsi"/>
          <w:sz w:val="24"/>
          <w:szCs w:val="24"/>
        </w:rPr>
      </w:pPr>
      <w:r w:rsidRPr="001C6BCF">
        <w:rPr>
          <w:rFonts w:cstheme="minorHAnsi"/>
          <w:sz w:val="24"/>
          <w:szCs w:val="24"/>
        </w:rPr>
        <w:t xml:space="preserve">Sosnowiec, dnia </w:t>
      </w:r>
      <w:r w:rsidR="000123F5">
        <w:rPr>
          <w:rFonts w:cstheme="minorHAnsi"/>
          <w:sz w:val="24"/>
          <w:szCs w:val="24"/>
        </w:rPr>
        <w:t xml:space="preserve">27 </w:t>
      </w:r>
      <w:r w:rsidR="000C56EE">
        <w:rPr>
          <w:rFonts w:cstheme="minorHAnsi"/>
          <w:sz w:val="24"/>
          <w:szCs w:val="24"/>
        </w:rPr>
        <w:t>wrze</w:t>
      </w:r>
      <w:r w:rsidR="00AE4EC8">
        <w:rPr>
          <w:rFonts w:cstheme="minorHAnsi"/>
          <w:sz w:val="24"/>
          <w:szCs w:val="24"/>
        </w:rPr>
        <w:t>ś</w:t>
      </w:r>
      <w:r w:rsidR="000C56EE">
        <w:rPr>
          <w:rFonts w:cstheme="minorHAnsi"/>
          <w:sz w:val="24"/>
          <w:szCs w:val="24"/>
        </w:rPr>
        <w:t xml:space="preserve">nia </w:t>
      </w:r>
      <w:r w:rsidR="00AE4EC8">
        <w:rPr>
          <w:rFonts w:cstheme="minorHAnsi"/>
          <w:sz w:val="24"/>
          <w:szCs w:val="24"/>
        </w:rPr>
        <w:t>2</w:t>
      </w:r>
      <w:r w:rsidR="00D97A68">
        <w:rPr>
          <w:rFonts w:cstheme="minorHAnsi"/>
          <w:sz w:val="24"/>
          <w:szCs w:val="24"/>
        </w:rPr>
        <w:t>02</w:t>
      </w:r>
      <w:r w:rsidR="001D7577">
        <w:rPr>
          <w:rFonts w:cstheme="minorHAnsi"/>
          <w:sz w:val="24"/>
          <w:szCs w:val="24"/>
        </w:rPr>
        <w:t>4</w:t>
      </w:r>
      <w:r w:rsidR="00D97A68">
        <w:rPr>
          <w:rFonts w:cstheme="minorHAnsi"/>
          <w:sz w:val="24"/>
          <w:szCs w:val="24"/>
        </w:rPr>
        <w:t xml:space="preserve"> </w:t>
      </w:r>
      <w:r w:rsidRPr="001A710D">
        <w:rPr>
          <w:rFonts w:cstheme="minorHAnsi"/>
          <w:sz w:val="24"/>
          <w:szCs w:val="24"/>
        </w:rPr>
        <w:t>r.</w:t>
      </w:r>
      <w:r w:rsidRPr="00C45893">
        <w:rPr>
          <w:rFonts w:cstheme="minorHAnsi"/>
          <w:sz w:val="24"/>
          <w:szCs w:val="24"/>
        </w:rPr>
        <w:t xml:space="preserve"> </w:t>
      </w:r>
    </w:p>
    <w:p w14:paraId="1D76607B" w14:textId="77777777" w:rsidR="00DF1F7C" w:rsidRDefault="00DF1F7C" w:rsidP="00DF1F7C">
      <w:pPr>
        <w:spacing w:after="0" w:line="240" w:lineRule="auto"/>
        <w:jc w:val="both"/>
        <w:rPr>
          <w:rFonts w:cstheme="minorHAnsi"/>
          <w:b/>
          <w:sz w:val="24"/>
          <w:szCs w:val="24"/>
        </w:rPr>
      </w:pPr>
    </w:p>
    <w:p w14:paraId="61601C28"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lastRenderedPageBreak/>
        <w:t>Rozdział I</w:t>
      </w:r>
    </w:p>
    <w:p w14:paraId="3F2523B1"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INFORMACJE OGÓLNE</w:t>
      </w:r>
    </w:p>
    <w:p w14:paraId="0ED70C21"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1. ZAMAWIAJĄCY</w:t>
      </w:r>
    </w:p>
    <w:p w14:paraId="6AF904C2" w14:textId="77777777" w:rsidR="004D0EFF" w:rsidRPr="007F79C5" w:rsidRDefault="004D0EFF" w:rsidP="007F79C5">
      <w:pPr>
        <w:tabs>
          <w:tab w:val="left" w:pos="284"/>
        </w:tabs>
        <w:spacing w:after="0" w:line="240" w:lineRule="auto"/>
        <w:jc w:val="both"/>
        <w:rPr>
          <w:rFonts w:cstheme="minorHAnsi"/>
          <w:sz w:val="24"/>
          <w:szCs w:val="24"/>
        </w:rPr>
      </w:pPr>
      <w:r w:rsidRPr="007F79C5">
        <w:rPr>
          <w:rFonts w:cstheme="minorHAnsi"/>
          <w:sz w:val="24"/>
          <w:szCs w:val="24"/>
        </w:rPr>
        <w:t xml:space="preserve">Miejskie Przedsiębiorstwo Gospodarki Odpadami Sp. z o.o. </w:t>
      </w:r>
    </w:p>
    <w:p w14:paraId="6E387E36" w14:textId="77777777" w:rsidR="004D0EFF" w:rsidRPr="007F79C5" w:rsidRDefault="004D0EFF" w:rsidP="007F79C5">
      <w:pPr>
        <w:spacing w:after="0" w:line="240" w:lineRule="auto"/>
        <w:jc w:val="both"/>
        <w:rPr>
          <w:rFonts w:cstheme="minorHAnsi"/>
          <w:sz w:val="24"/>
          <w:szCs w:val="24"/>
        </w:rPr>
      </w:pPr>
      <w:r w:rsidRPr="007F79C5">
        <w:rPr>
          <w:rFonts w:cstheme="minorHAnsi"/>
          <w:sz w:val="24"/>
          <w:szCs w:val="24"/>
        </w:rPr>
        <w:t>ul. Grenadierów 21, 41-216 Sosnowiec</w:t>
      </w:r>
    </w:p>
    <w:p w14:paraId="084EC1A6" w14:textId="77777777" w:rsidR="004D0EFF" w:rsidRPr="000C66F6" w:rsidRDefault="00CB7BB8" w:rsidP="007F79C5">
      <w:pPr>
        <w:spacing w:after="0" w:line="240" w:lineRule="auto"/>
        <w:jc w:val="both"/>
        <w:rPr>
          <w:rFonts w:cstheme="minorHAnsi"/>
          <w:sz w:val="24"/>
          <w:szCs w:val="24"/>
        </w:rPr>
      </w:pPr>
      <w:r w:rsidRPr="00CB7BB8">
        <w:rPr>
          <w:rFonts w:cstheme="minorHAnsi"/>
          <w:sz w:val="24"/>
          <w:szCs w:val="24"/>
        </w:rPr>
        <w:t>NIP: 644-345-06-04</w:t>
      </w:r>
    </w:p>
    <w:p w14:paraId="5067C3A9" w14:textId="1B761C04" w:rsidR="004D0EFF" w:rsidRDefault="00D97A68" w:rsidP="007F79C5">
      <w:pPr>
        <w:spacing w:after="0" w:line="240" w:lineRule="auto"/>
        <w:jc w:val="both"/>
        <w:rPr>
          <w:rFonts w:cstheme="minorHAnsi"/>
          <w:sz w:val="24"/>
          <w:szCs w:val="24"/>
        </w:rPr>
      </w:pPr>
      <w:r>
        <w:rPr>
          <w:rFonts w:cstheme="minorHAnsi"/>
          <w:sz w:val="24"/>
          <w:szCs w:val="24"/>
        </w:rPr>
        <w:t xml:space="preserve">Telefon/fax: </w:t>
      </w:r>
      <w:r w:rsidRPr="00974B2C">
        <w:rPr>
          <w:rFonts w:cstheme="minorHAnsi"/>
          <w:sz w:val="24"/>
          <w:szCs w:val="24"/>
        </w:rPr>
        <w:t>(32) 508 61 01</w:t>
      </w:r>
    </w:p>
    <w:p w14:paraId="6AF8BD1D" w14:textId="77777777" w:rsidR="00972159" w:rsidRPr="003C673A" w:rsidRDefault="00972159" w:rsidP="00972159">
      <w:pPr>
        <w:spacing w:after="0" w:line="240" w:lineRule="auto"/>
        <w:jc w:val="both"/>
        <w:rPr>
          <w:rFonts w:cstheme="minorHAnsi"/>
          <w:sz w:val="24"/>
          <w:szCs w:val="24"/>
        </w:rPr>
      </w:pPr>
      <w:r w:rsidRPr="003C673A">
        <w:rPr>
          <w:rFonts w:cstheme="minorHAnsi"/>
          <w:sz w:val="24"/>
          <w:szCs w:val="24"/>
        </w:rPr>
        <w:t xml:space="preserve">Adres poczty elektronicznej: </w:t>
      </w:r>
      <w:r w:rsidRPr="00623188">
        <w:rPr>
          <w:rFonts w:cstheme="minorHAnsi"/>
          <w:color w:val="1F497D" w:themeColor="text2"/>
          <w:sz w:val="24"/>
          <w:szCs w:val="24"/>
          <w:lang w:val="de-DE"/>
        </w:rPr>
        <w:t>przetargi@mpgo.sosnowiec.pl</w:t>
      </w:r>
    </w:p>
    <w:p w14:paraId="637BFC7E" w14:textId="77777777" w:rsidR="00972159" w:rsidRPr="003C673A" w:rsidRDefault="00972159" w:rsidP="00972159">
      <w:pPr>
        <w:spacing w:after="0" w:line="240" w:lineRule="auto"/>
        <w:jc w:val="both"/>
        <w:rPr>
          <w:rFonts w:cstheme="minorHAnsi"/>
          <w:sz w:val="24"/>
          <w:szCs w:val="24"/>
        </w:rPr>
      </w:pPr>
      <w:r w:rsidRPr="003C673A">
        <w:rPr>
          <w:rFonts w:cstheme="minorHAnsi"/>
          <w:sz w:val="24"/>
          <w:szCs w:val="24"/>
        </w:rPr>
        <w:t>Adres strony internetowej prowadzonego postępowania:</w:t>
      </w:r>
    </w:p>
    <w:p w14:paraId="26924A76" w14:textId="77777777" w:rsidR="00972159" w:rsidRPr="00DA52D3" w:rsidRDefault="00022E8A" w:rsidP="00972159">
      <w:pPr>
        <w:spacing w:after="0" w:line="240" w:lineRule="auto"/>
        <w:jc w:val="both"/>
        <w:rPr>
          <w:rStyle w:val="Hipercze"/>
          <w:rFonts w:cstheme="minorHAnsi"/>
          <w:color w:val="FF0000"/>
          <w:sz w:val="24"/>
          <w:szCs w:val="24"/>
        </w:rPr>
      </w:pPr>
      <w:hyperlink r:id="rId8" w:history="1">
        <w:r w:rsidR="00972159" w:rsidRPr="00DA52D3">
          <w:rPr>
            <w:rStyle w:val="Hipercze"/>
            <w:rFonts w:cstheme="minorHAnsi"/>
            <w:sz w:val="24"/>
            <w:szCs w:val="24"/>
          </w:rPr>
          <w:t>https://ezamowienia.gov.pl/</w:t>
        </w:r>
      </w:hyperlink>
    </w:p>
    <w:p w14:paraId="553F5ECB" w14:textId="77777777" w:rsidR="00972159" w:rsidRPr="00265D20" w:rsidRDefault="00972159" w:rsidP="00972159">
      <w:pPr>
        <w:spacing w:after="0" w:line="240" w:lineRule="auto"/>
        <w:jc w:val="both"/>
        <w:rPr>
          <w:rFonts w:cstheme="minorHAnsi"/>
          <w:sz w:val="24"/>
          <w:szCs w:val="24"/>
          <w:highlight w:val="yellow"/>
        </w:rPr>
      </w:pPr>
      <w:r w:rsidRPr="00265D20">
        <w:rPr>
          <w:sz w:val="24"/>
          <w:szCs w:val="24"/>
        </w:rPr>
        <w:t>Nieograniczony, pełny i bezpośredni dostęp do dokumentów zamówienia</w:t>
      </w:r>
      <w:r w:rsidRPr="00265D20">
        <w:rPr>
          <w:rFonts w:cstheme="minorHAnsi"/>
          <w:sz w:val="24"/>
          <w:szCs w:val="24"/>
        </w:rPr>
        <w:t>:</w:t>
      </w:r>
    </w:p>
    <w:p w14:paraId="5EA8DBE9" w14:textId="2F83C020" w:rsidR="00B81379" w:rsidRPr="00B903F8" w:rsidRDefault="00022E8A" w:rsidP="00B903F8">
      <w:pPr>
        <w:spacing w:after="120" w:line="240" w:lineRule="auto"/>
        <w:jc w:val="both"/>
        <w:rPr>
          <w:rFonts w:cstheme="minorHAnsi"/>
          <w:color w:val="0000FF"/>
          <w:sz w:val="24"/>
          <w:szCs w:val="24"/>
          <w:u w:val="single"/>
        </w:rPr>
      </w:pPr>
      <w:hyperlink r:id="rId9" w:history="1">
        <w:r w:rsidR="00E41068">
          <w:rPr>
            <w:rStyle w:val="Hipercze"/>
            <w:rFonts w:cstheme="minorHAnsi"/>
            <w:sz w:val="24"/>
            <w:szCs w:val="24"/>
          </w:rPr>
          <w:t>https://ezamowienia.gov.pl/mp-client/tenders/ocds-148610-12ae79ca-2639-4967-996e-1d2fd924466a</w:t>
        </w:r>
      </w:hyperlink>
    </w:p>
    <w:p w14:paraId="2563E743"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2. TRYB ZAMÓWIENIA</w:t>
      </w:r>
    </w:p>
    <w:p w14:paraId="04ABAE24" w14:textId="7AA709BC" w:rsidR="004D0EFF" w:rsidRPr="007F79C5" w:rsidRDefault="004D0EFF" w:rsidP="00364E82">
      <w:pPr>
        <w:spacing w:after="0" w:line="240" w:lineRule="auto"/>
        <w:ind w:left="426" w:hanging="426"/>
        <w:jc w:val="both"/>
        <w:rPr>
          <w:rFonts w:cstheme="minorHAnsi"/>
          <w:sz w:val="24"/>
          <w:szCs w:val="24"/>
        </w:rPr>
      </w:pPr>
      <w:r w:rsidRPr="007F79C5">
        <w:rPr>
          <w:rFonts w:cstheme="minorHAnsi"/>
          <w:sz w:val="24"/>
          <w:szCs w:val="24"/>
        </w:rPr>
        <w:t>2.1. Wartość zamówienia nie przekracza prog</w:t>
      </w:r>
      <w:r w:rsidR="006836A9">
        <w:rPr>
          <w:rFonts w:cstheme="minorHAnsi"/>
          <w:sz w:val="24"/>
          <w:szCs w:val="24"/>
        </w:rPr>
        <w:t>u</w:t>
      </w:r>
      <w:r w:rsidRPr="007F79C5">
        <w:rPr>
          <w:rFonts w:cstheme="minorHAnsi"/>
          <w:sz w:val="24"/>
          <w:szCs w:val="24"/>
        </w:rPr>
        <w:t xml:space="preserve"> unijn</w:t>
      </w:r>
      <w:r w:rsidR="006836A9">
        <w:rPr>
          <w:rFonts w:cstheme="minorHAnsi"/>
          <w:sz w:val="24"/>
          <w:szCs w:val="24"/>
        </w:rPr>
        <w:t>ego</w:t>
      </w:r>
      <w:r w:rsidRPr="007F79C5">
        <w:rPr>
          <w:rFonts w:cstheme="minorHAnsi"/>
          <w:sz w:val="24"/>
          <w:szCs w:val="24"/>
        </w:rPr>
        <w:t xml:space="preserve"> określo</w:t>
      </w:r>
      <w:r w:rsidR="006836A9">
        <w:rPr>
          <w:rFonts w:cstheme="minorHAnsi"/>
          <w:sz w:val="24"/>
          <w:szCs w:val="24"/>
        </w:rPr>
        <w:t>nego</w:t>
      </w:r>
      <w:r w:rsidRPr="007F79C5">
        <w:rPr>
          <w:rFonts w:cstheme="minorHAnsi"/>
          <w:sz w:val="24"/>
          <w:szCs w:val="24"/>
        </w:rPr>
        <w:t xml:space="preserve"> na podstawie art. 3</w:t>
      </w:r>
      <w:r w:rsidR="00DF1F7C" w:rsidRPr="007F79C5">
        <w:rPr>
          <w:rFonts w:cstheme="minorHAnsi"/>
          <w:sz w:val="24"/>
          <w:szCs w:val="24"/>
        </w:rPr>
        <w:t xml:space="preserve"> </w:t>
      </w:r>
      <w:r w:rsidRPr="007F79C5">
        <w:rPr>
          <w:rFonts w:cstheme="minorHAnsi"/>
          <w:sz w:val="24"/>
          <w:szCs w:val="24"/>
        </w:rPr>
        <w:t xml:space="preserve">ustawy z </w:t>
      </w:r>
      <w:r w:rsidR="00FC2426" w:rsidRPr="007F79C5">
        <w:rPr>
          <w:rFonts w:cstheme="minorHAnsi"/>
          <w:sz w:val="24"/>
          <w:szCs w:val="24"/>
        </w:rPr>
        <w:t xml:space="preserve">dnia </w:t>
      </w:r>
      <w:r w:rsidRPr="007F79C5">
        <w:rPr>
          <w:rFonts w:cstheme="minorHAnsi"/>
          <w:sz w:val="24"/>
          <w:szCs w:val="24"/>
        </w:rPr>
        <w:t>11 września 2019 r</w:t>
      </w:r>
      <w:r w:rsidR="006B44D9">
        <w:rPr>
          <w:rFonts w:cstheme="minorHAnsi"/>
          <w:sz w:val="24"/>
          <w:szCs w:val="24"/>
        </w:rPr>
        <w:t xml:space="preserve">. – Prawo zamówień publicznych </w:t>
      </w:r>
      <w:r w:rsidR="006B44D9" w:rsidRPr="004D0EFF">
        <w:rPr>
          <w:sz w:val="24"/>
          <w:szCs w:val="24"/>
        </w:rPr>
        <w:t>(t</w:t>
      </w:r>
      <w:r w:rsidR="006B44D9">
        <w:rPr>
          <w:sz w:val="24"/>
          <w:szCs w:val="24"/>
        </w:rPr>
        <w:t>.j. Dz.</w:t>
      </w:r>
      <w:r w:rsidR="006B44D9" w:rsidRPr="004D0EFF">
        <w:rPr>
          <w:sz w:val="24"/>
          <w:szCs w:val="24"/>
        </w:rPr>
        <w:t>U. z 20</w:t>
      </w:r>
      <w:r w:rsidR="00C83959">
        <w:rPr>
          <w:sz w:val="24"/>
          <w:szCs w:val="24"/>
        </w:rPr>
        <w:t>2</w:t>
      </w:r>
      <w:r w:rsidR="002F375F">
        <w:rPr>
          <w:sz w:val="24"/>
          <w:szCs w:val="24"/>
        </w:rPr>
        <w:t>4</w:t>
      </w:r>
      <w:r w:rsidR="006B44D9" w:rsidRPr="004D0EFF">
        <w:rPr>
          <w:sz w:val="24"/>
          <w:szCs w:val="24"/>
        </w:rPr>
        <w:t xml:space="preserve"> r.,</w:t>
      </w:r>
      <w:r w:rsidR="006B44D9">
        <w:rPr>
          <w:sz w:val="24"/>
          <w:szCs w:val="24"/>
        </w:rPr>
        <w:t xml:space="preserve"> </w:t>
      </w:r>
      <w:r w:rsidR="006B44D9" w:rsidRPr="004D0EFF">
        <w:rPr>
          <w:sz w:val="24"/>
          <w:szCs w:val="24"/>
        </w:rPr>
        <w:t>poz.</w:t>
      </w:r>
      <w:r w:rsidR="005060A5">
        <w:rPr>
          <w:sz w:val="24"/>
          <w:szCs w:val="24"/>
        </w:rPr>
        <w:t> </w:t>
      </w:r>
      <w:r w:rsidR="006836A9">
        <w:rPr>
          <w:sz w:val="24"/>
          <w:szCs w:val="24"/>
        </w:rPr>
        <w:t>1</w:t>
      </w:r>
      <w:r w:rsidR="002F375F">
        <w:rPr>
          <w:sz w:val="24"/>
          <w:szCs w:val="24"/>
        </w:rPr>
        <w:t>320</w:t>
      </w:r>
      <w:r w:rsidR="006B44D9" w:rsidRPr="004D0EFF">
        <w:rPr>
          <w:sz w:val="24"/>
          <w:szCs w:val="24"/>
        </w:rPr>
        <w:t>)</w:t>
      </w:r>
      <w:r w:rsidRPr="007F79C5">
        <w:rPr>
          <w:rFonts w:cstheme="minorHAnsi"/>
          <w:sz w:val="24"/>
          <w:szCs w:val="24"/>
        </w:rPr>
        <w:t xml:space="preserve">, </w:t>
      </w:r>
      <w:r w:rsidR="00B105B1">
        <w:rPr>
          <w:rFonts w:cstheme="minorHAnsi"/>
          <w:sz w:val="24"/>
          <w:szCs w:val="24"/>
        </w:rPr>
        <w:t>zwanej dalej „ustawą</w:t>
      </w:r>
      <w:r w:rsidRPr="007F79C5">
        <w:rPr>
          <w:rFonts w:cstheme="minorHAnsi"/>
          <w:sz w:val="24"/>
          <w:szCs w:val="24"/>
        </w:rPr>
        <w:t xml:space="preserve"> Pzp”.</w:t>
      </w:r>
    </w:p>
    <w:p w14:paraId="4944426A" w14:textId="77777777" w:rsidR="004D0EFF" w:rsidRPr="007F79C5" w:rsidRDefault="004D0EFF" w:rsidP="00364E82">
      <w:pPr>
        <w:spacing w:after="0" w:line="240" w:lineRule="auto"/>
        <w:ind w:left="426" w:hanging="426"/>
        <w:jc w:val="both"/>
        <w:rPr>
          <w:rFonts w:cstheme="minorHAnsi"/>
          <w:sz w:val="24"/>
          <w:szCs w:val="24"/>
        </w:rPr>
      </w:pPr>
      <w:r w:rsidRPr="007F79C5">
        <w:rPr>
          <w:rFonts w:cstheme="minorHAnsi"/>
          <w:sz w:val="24"/>
          <w:szCs w:val="24"/>
        </w:rPr>
        <w:t>2.2. Postępowanie prowadzone jest w trybie podstawowym z możliwością przeprowadzenia</w:t>
      </w:r>
      <w:r w:rsidR="00DF1F7C" w:rsidRPr="007F79C5">
        <w:rPr>
          <w:rFonts w:cstheme="minorHAnsi"/>
          <w:sz w:val="24"/>
          <w:szCs w:val="24"/>
        </w:rPr>
        <w:t xml:space="preserve"> n</w:t>
      </w:r>
      <w:r w:rsidRPr="007F79C5">
        <w:rPr>
          <w:rFonts w:cstheme="minorHAnsi"/>
          <w:sz w:val="24"/>
          <w:szCs w:val="24"/>
        </w:rPr>
        <w:t>egocjacji treści ofert w celu ich ulepszenia, o którym mowa w art. 275 pkt 2 ustawy</w:t>
      </w:r>
      <w:r w:rsidR="00DF1F7C" w:rsidRPr="007F79C5">
        <w:rPr>
          <w:rFonts w:cstheme="minorHAnsi"/>
          <w:sz w:val="24"/>
          <w:szCs w:val="24"/>
        </w:rPr>
        <w:t xml:space="preserve"> </w:t>
      </w:r>
      <w:r w:rsidRPr="007F79C5">
        <w:rPr>
          <w:rFonts w:cstheme="minorHAnsi"/>
          <w:sz w:val="24"/>
          <w:szCs w:val="24"/>
        </w:rPr>
        <w:t>Pzp.</w:t>
      </w:r>
    </w:p>
    <w:p w14:paraId="5AB4C435" w14:textId="77777777" w:rsidR="004D0EFF" w:rsidRPr="007F79C5" w:rsidRDefault="004D0EFF" w:rsidP="00364E82">
      <w:pPr>
        <w:spacing w:after="0" w:line="240" w:lineRule="auto"/>
        <w:ind w:left="426" w:hanging="426"/>
        <w:jc w:val="both"/>
        <w:rPr>
          <w:rFonts w:cstheme="minorHAnsi"/>
          <w:sz w:val="24"/>
          <w:szCs w:val="24"/>
        </w:rPr>
      </w:pPr>
      <w:r w:rsidRPr="007F79C5">
        <w:rPr>
          <w:rFonts w:cstheme="minorHAnsi"/>
          <w:sz w:val="24"/>
          <w:szCs w:val="24"/>
        </w:rPr>
        <w:t xml:space="preserve">2.3. Zamawiający nie przewiduje możliwości ograniczenia liczby </w:t>
      </w:r>
      <w:r w:rsidR="005C6A3F">
        <w:rPr>
          <w:rFonts w:cstheme="minorHAnsi"/>
          <w:sz w:val="24"/>
          <w:szCs w:val="24"/>
        </w:rPr>
        <w:t>W</w:t>
      </w:r>
      <w:r w:rsidRPr="007F79C5">
        <w:rPr>
          <w:rFonts w:cstheme="minorHAnsi"/>
          <w:sz w:val="24"/>
          <w:szCs w:val="24"/>
        </w:rPr>
        <w:t>ykonawców, których</w:t>
      </w:r>
      <w:r w:rsidR="00DF1F7C" w:rsidRPr="007F79C5">
        <w:rPr>
          <w:rFonts w:cstheme="minorHAnsi"/>
          <w:sz w:val="24"/>
          <w:szCs w:val="24"/>
        </w:rPr>
        <w:t xml:space="preserve"> </w:t>
      </w:r>
      <w:r w:rsidRPr="007F79C5">
        <w:rPr>
          <w:rFonts w:cstheme="minorHAnsi"/>
          <w:sz w:val="24"/>
          <w:szCs w:val="24"/>
        </w:rPr>
        <w:t>zaprosi do negocjacji.</w:t>
      </w:r>
    </w:p>
    <w:p w14:paraId="72A0F386" w14:textId="70E83E6D" w:rsidR="007F79C5" w:rsidRPr="007F79C5" w:rsidRDefault="004D0EFF" w:rsidP="00B903F8">
      <w:pPr>
        <w:spacing w:after="120" w:line="240" w:lineRule="auto"/>
        <w:ind w:left="425" w:hanging="425"/>
        <w:jc w:val="both"/>
        <w:rPr>
          <w:rFonts w:cstheme="minorHAnsi"/>
          <w:sz w:val="24"/>
          <w:szCs w:val="24"/>
        </w:rPr>
      </w:pPr>
      <w:r w:rsidRPr="007F79C5">
        <w:rPr>
          <w:rFonts w:cstheme="minorHAnsi"/>
          <w:sz w:val="24"/>
          <w:szCs w:val="24"/>
        </w:rPr>
        <w:t>2.4. W przypadku skorzystania przez Zamawiającego z możliwości negocjowania treści ofert,</w:t>
      </w:r>
      <w:r w:rsidR="00DF1F7C" w:rsidRPr="007F79C5">
        <w:rPr>
          <w:rFonts w:cstheme="minorHAnsi"/>
          <w:sz w:val="24"/>
          <w:szCs w:val="24"/>
        </w:rPr>
        <w:t xml:space="preserve"> </w:t>
      </w:r>
      <w:r w:rsidRPr="007F79C5">
        <w:rPr>
          <w:rFonts w:cstheme="minorHAnsi"/>
          <w:sz w:val="24"/>
          <w:szCs w:val="24"/>
        </w:rPr>
        <w:t>negocjacje dotyczyć będą wyłącznie tych elementów treści ofert, które podlegają ocenie</w:t>
      </w:r>
      <w:r w:rsidR="000321A4">
        <w:rPr>
          <w:rFonts w:cstheme="minorHAnsi"/>
          <w:sz w:val="24"/>
          <w:szCs w:val="24"/>
        </w:rPr>
        <w:t xml:space="preserve"> </w:t>
      </w:r>
      <w:r w:rsidRPr="007F79C5">
        <w:rPr>
          <w:rFonts w:cstheme="minorHAnsi"/>
          <w:sz w:val="24"/>
          <w:szCs w:val="24"/>
        </w:rPr>
        <w:t xml:space="preserve">w ramach kryteriów oceny ofert, o których mowa </w:t>
      </w:r>
      <w:r w:rsidRPr="005C6A3F">
        <w:rPr>
          <w:rFonts w:cstheme="minorHAnsi"/>
          <w:sz w:val="24"/>
          <w:szCs w:val="24"/>
        </w:rPr>
        <w:t>w rozdziale XI</w:t>
      </w:r>
      <w:r w:rsidRPr="007F79C5">
        <w:rPr>
          <w:rFonts w:cstheme="minorHAnsi"/>
          <w:sz w:val="24"/>
          <w:szCs w:val="24"/>
        </w:rPr>
        <w:t xml:space="preserve"> SWZ. Negocjacje mogą</w:t>
      </w:r>
      <w:r w:rsidR="00DF1F7C" w:rsidRPr="007F79C5">
        <w:rPr>
          <w:rFonts w:cstheme="minorHAnsi"/>
          <w:sz w:val="24"/>
          <w:szCs w:val="24"/>
        </w:rPr>
        <w:t xml:space="preserve"> </w:t>
      </w:r>
      <w:r w:rsidRPr="007F79C5">
        <w:rPr>
          <w:rFonts w:cstheme="minorHAnsi"/>
          <w:sz w:val="24"/>
          <w:szCs w:val="24"/>
        </w:rPr>
        <w:t>dotyczyć wszystkich kryteriów oceny ofert.</w:t>
      </w:r>
    </w:p>
    <w:p w14:paraId="23AB48DA"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3. WYKONAWCA</w:t>
      </w:r>
    </w:p>
    <w:p w14:paraId="7D169FB2" w14:textId="45073A9C" w:rsidR="004D0EFF" w:rsidRPr="007F79C5" w:rsidRDefault="004D0EFF" w:rsidP="00364E82">
      <w:pPr>
        <w:spacing w:after="0" w:line="240" w:lineRule="auto"/>
        <w:ind w:left="284" w:hanging="284"/>
        <w:jc w:val="both"/>
        <w:rPr>
          <w:rFonts w:cstheme="minorHAnsi"/>
          <w:sz w:val="24"/>
          <w:szCs w:val="24"/>
        </w:rPr>
      </w:pPr>
      <w:r w:rsidRPr="007F79C5">
        <w:rPr>
          <w:rFonts w:cstheme="minorHAnsi"/>
          <w:sz w:val="24"/>
          <w:szCs w:val="24"/>
        </w:rPr>
        <w:t xml:space="preserve">3.1. </w:t>
      </w:r>
      <w:r w:rsidR="0096675F">
        <w:rPr>
          <w:rFonts w:cstheme="minorHAnsi"/>
          <w:sz w:val="24"/>
          <w:szCs w:val="24"/>
        </w:rPr>
        <w:t>Zgodnie z art. 7 pkt 30 ustawy Pzp p</w:t>
      </w:r>
      <w:r w:rsidRPr="007F79C5">
        <w:rPr>
          <w:rFonts w:cstheme="minorHAnsi"/>
          <w:sz w:val="24"/>
          <w:szCs w:val="24"/>
        </w:rPr>
        <w:t>od pojęciem Wykonawcy należy rozumieć osobę fizyczną, osobę prawną albo</w:t>
      </w:r>
      <w:r w:rsidR="00DF1F7C" w:rsidRPr="007F79C5">
        <w:rPr>
          <w:rFonts w:cstheme="minorHAnsi"/>
          <w:sz w:val="24"/>
          <w:szCs w:val="24"/>
        </w:rPr>
        <w:t xml:space="preserve"> </w:t>
      </w:r>
      <w:r w:rsidRPr="007F79C5">
        <w:rPr>
          <w:rFonts w:cstheme="minorHAnsi"/>
          <w:sz w:val="24"/>
          <w:szCs w:val="24"/>
        </w:rPr>
        <w:t>jednostkę organizacyjną nieposiadającą osobowości prawnej, która oferuje na rynku</w:t>
      </w:r>
      <w:r w:rsidR="00DF1F7C" w:rsidRPr="007F79C5">
        <w:rPr>
          <w:rFonts w:cstheme="minorHAnsi"/>
          <w:sz w:val="24"/>
          <w:szCs w:val="24"/>
        </w:rPr>
        <w:t xml:space="preserve"> </w:t>
      </w:r>
      <w:r w:rsidRPr="007F79C5">
        <w:rPr>
          <w:rFonts w:cstheme="minorHAnsi"/>
          <w:sz w:val="24"/>
          <w:szCs w:val="24"/>
        </w:rPr>
        <w:t>wykonanie robót budowlanych lub o</w:t>
      </w:r>
      <w:r w:rsidR="00FC2426" w:rsidRPr="007F79C5">
        <w:rPr>
          <w:rFonts w:cstheme="minorHAnsi"/>
          <w:sz w:val="24"/>
          <w:szCs w:val="24"/>
        </w:rPr>
        <w:t>biektu budowlanego, dostawę pro</w:t>
      </w:r>
      <w:r w:rsidRPr="007F79C5">
        <w:rPr>
          <w:rFonts w:cstheme="minorHAnsi"/>
          <w:sz w:val="24"/>
          <w:szCs w:val="24"/>
        </w:rPr>
        <w:t>duktów lub</w:t>
      </w:r>
      <w:r w:rsidR="00DF1F7C" w:rsidRPr="007F79C5">
        <w:rPr>
          <w:rFonts w:cstheme="minorHAnsi"/>
          <w:sz w:val="24"/>
          <w:szCs w:val="24"/>
        </w:rPr>
        <w:t xml:space="preserve"> </w:t>
      </w:r>
      <w:r w:rsidRPr="007F79C5">
        <w:rPr>
          <w:rFonts w:cstheme="minorHAnsi"/>
          <w:sz w:val="24"/>
          <w:szCs w:val="24"/>
        </w:rPr>
        <w:t>świadczenie usług lub ubiega się o udzielenie zamówienia, złożyła ofertę lub zawarła</w:t>
      </w:r>
      <w:r w:rsidR="00DF1F7C" w:rsidRPr="007F79C5">
        <w:rPr>
          <w:rFonts w:cstheme="minorHAnsi"/>
          <w:sz w:val="24"/>
          <w:szCs w:val="24"/>
        </w:rPr>
        <w:t xml:space="preserve"> </w:t>
      </w:r>
      <w:r w:rsidRPr="007F79C5">
        <w:rPr>
          <w:rFonts w:cstheme="minorHAnsi"/>
          <w:sz w:val="24"/>
          <w:szCs w:val="24"/>
        </w:rPr>
        <w:t>umowę w sprawie zamówienia publicznego.</w:t>
      </w:r>
    </w:p>
    <w:p w14:paraId="64236D66" w14:textId="2AA91BC5" w:rsidR="007F79C5" w:rsidRPr="007F79C5" w:rsidRDefault="004D0EFF" w:rsidP="00B903F8">
      <w:pPr>
        <w:spacing w:after="120" w:line="240" w:lineRule="auto"/>
        <w:ind w:left="284" w:hanging="284"/>
        <w:jc w:val="both"/>
        <w:rPr>
          <w:rFonts w:cstheme="minorHAnsi"/>
          <w:sz w:val="24"/>
          <w:szCs w:val="24"/>
        </w:rPr>
      </w:pPr>
      <w:r w:rsidRPr="007F79C5">
        <w:rPr>
          <w:rFonts w:cstheme="minorHAnsi"/>
          <w:sz w:val="24"/>
          <w:szCs w:val="24"/>
        </w:rPr>
        <w:t>3.2. Zamawiający nie zastrzega możliwości ubiegania się o udzielenie zamówienia wyłącznie przez Wykonawców, o których mowa w art. 94 ustawy Pzp, tj. mających status zakładu</w:t>
      </w:r>
      <w:r w:rsidR="00DF1F7C" w:rsidRPr="007F79C5">
        <w:rPr>
          <w:rFonts w:cstheme="minorHAnsi"/>
          <w:sz w:val="24"/>
          <w:szCs w:val="24"/>
        </w:rPr>
        <w:t xml:space="preserve"> </w:t>
      </w:r>
      <w:r w:rsidRPr="007F79C5">
        <w:rPr>
          <w:rFonts w:cstheme="minorHAnsi"/>
          <w:sz w:val="24"/>
          <w:szCs w:val="24"/>
        </w:rPr>
        <w:t xml:space="preserve">pracy chronionej, spółdzielnie socjalne oraz innych </w:t>
      </w:r>
      <w:r w:rsidR="005C6A3F">
        <w:rPr>
          <w:rFonts w:cstheme="minorHAnsi"/>
          <w:sz w:val="24"/>
          <w:szCs w:val="24"/>
        </w:rPr>
        <w:t>W</w:t>
      </w:r>
      <w:r w:rsidRPr="007F79C5">
        <w:rPr>
          <w:rFonts w:cstheme="minorHAnsi"/>
          <w:sz w:val="24"/>
          <w:szCs w:val="24"/>
        </w:rPr>
        <w:t>ykonawców, których głównym</w:t>
      </w:r>
      <w:r w:rsidR="00DF1F7C" w:rsidRPr="007F79C5">
        <w:rPr>
          <w:rFonts w:cstheme="minorHAnsi"/>
          <w:sz w:val="24"/>
          <w:szCs w:val="24"/>
        </w:rPr>
        <w:t xml:space="preserve"> </w:t>
      </w:r>
      <w:r w:rsidRPr="007F79C5">
        <w:rPr>
          <w:rFonts w:cstheme="minorHAnsi"/>
          <w:sz w:val="24"/>
          <w:szCs w:val="24"/>
        </w:rPr>
        <w:t>celem lub głównym celem działalności ich wyodrębnionych organizacyjnie jednostek,</w:t>
      </w:r>
      <w:r w:rsidR="00DF1F7C" w:rsidRPr="007F79C5">
        <w:rPr>
          <w:rFonts w:cstheme="minorHAnsi"/>
          <w:sz w:val="24"/>
          <w:szCs w:val="24"/>
        </w:rPr>
        <w:t xml:space="preserve"> </w:t>
      </w:r>
      <w:r w:rsidRPr="007F79C5">
        <w:rPr>
          <w:rFonts w:cstheme="minorHAnsi"/>
          <w:sz w:val="24"/>
          <w:szCs w:val="24"/>
        </w:rPr>
        <w:t>które będą realizowały zamówienie, jest społeczna i zawodowa integracja osób</w:t>
      </w:r>
      <w:r w:rsidR="00DF1F7C" w:rsidRPr="007F79C5">
        <w:rPr>
          <w:rFonts w:cstheme="minorHAnsi"/>
          <w:sz w:val="24"/>
          <w:szCs w:val="24"/>
        </w:rPr>
        <w:t xml:space="preserve"> </w:t>
      </w:r>
      <w:r w:rsidRPr="007F79C5">
        <w:rPr>
          <w:rFonts w:cstheme="minorHAnsi"/>
          <w:sz w:val="24"/>
          <w:szCs w:val="24"/>
        </w:rPr>
        <w:t>społecznie marginalizowanych.</w:t>
      </w:r>
    </w:p>
    <w:p w14:paraId="3E28E0AF"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4. WYKONAWCY WSPÓLNIE UBIEGAJĄCY SIĘ O UDZIELENIE ZAMÓWIENIA PUBLICZNEGO</w:t>
      </w:r>
    </w:p>
    <w:p w14:paraId="013CFD74" w14:textId="4A7CB1C3" w:rsidR="00DF1F7C" w:rsidRDefault="004D0EFF" w:rsidP="00B903F8">
      <w:pPr>
        <w:spacing w:after="120" w:line="240" w:lineRule="auto"/>
        <w:ind w:left="284"/>
        <w:jc w:val="both"/>
        <w:rPr>
          <w:rFonts w:cstheme="minorHAnsi"/>
          <w:sz w:val="24"/>
          <w:szCs w:val="24"/>
        </w:rPr>
      </w:pPr>
      <w:r w:rsidRPr="007F79C5">
        <w:rPr>
          <w:rFonts w:cstheme="minorHAnsi"/>
          <w:sz w:val="24"/>
          <w:szCs w:val="24"/>
        </w:rPr>
        <w:t>Wykonawcy mogą wspólnie ubiegać się o udzielenie zamówienia publicznego. W takim</w:t>
      </w:r>
      <w:r w:rsidR="007F79C5">
        <w:rPr>
          <w:rFonts w:cstheme="minorHAnsi"/>
          <w:sz w:val="24"/>
          <w:szCs w:val="24"/>
        </w:rPr>
        <w:t xml:space="preserve"> </w:t>
      </w:r>
      <w:r w:rsidRPr="007F79C5">
        <w:rPr>
          <w:rFonts w:cstheme="minorHAnsi"/>
          <w:sz w:val="24"/>
          <w:szCs w:val="24"/>
        </w:rPr>
        <w:t>przypadku Wykonawcy są zobowiązani do ustanowienia</w:t>
      </w:r>
      <w:r w:rsidR="00DF1F7C" w:rsidRPr="007F79C5">
        <w:rPr>
          <w:rFonts w:cstheme="minorHAnsi"/>
          <w:sz w:val="24"/>
          <w:szCs w:val="24"/>
        </w:rPr>
        <w:t xml:space="preserve"> </w:t>
      </w:r>
      <w:r w:rsidRPr="007F79C5">
        <w:rPr>
          <w:rFonts w:cstheme="minorHAnsi"/>
          <w:sz w:val="24"/>
          <w:szCs w:val="24"/>
        </w:rPr>
        <w:t>pełnomocnika do reprezentowania ich w postępowaniu albo do reprezentowania ich</w:t>
      </w:r>
      <w:r w:rsidR="00F90E5F">
        <w:rPr>
          <w:rFonts w:cstheme="minorHAnsi"/>
          <w:sz w:val="24"/>
          <w:szCs w:val="24"/>
        </w:rPr>
        <w:t xml:space="preserve"> </w:t>
      </w:r>
      <w:r w:rsidRPr="007F79C5">
        <w:rPr>
          <w:rFonts w:cstheme="minorHAnsi"/>
          <w:sz w:val="24"/>
          <w:szCs w:val="24"/>
        </w:rPr>
        <w:t>w</w:t>
      </w:r>
      <w:r w:rsidR="00DF1F7C" w:rsidRPr="007F79C5">
        <w:rPr>
          <w:rFonts w:cstheme="minorHAnsi"/>
          <w:sz w:val="24"/>
          <w:szCs w:val="24"/>
        </w:rPr>
        <w:t xml:space="preserve"> </w:t>
      </w:r>
      <w:r w:rsidRPr="007F79C5">
        <w:rPr>
          <w:rFonts w:cstheme="minorHAnsi"/>
          <w:sz w:val="24"/>
          <w:szCs w:val="24"/>
        </w:rPr>
        <w:t>postępowaniu</w:t>
      </w:r>
      <w:r w:rsidR="00364E82">
        <w:rPr>
          <w:rFonts w:cstheme="minorHAnsi"/>
          <w:sz w:val="24"/>
          <w:szCs w:val="24"/>
        </w:rPr>
        <w:t xml:space="preserve"> </w:t>
      </w:r>
      <w:r w:rsidRPr="007F79C5">
        <w:rPr>
          <w:rFonts w:cstheme="minorHAnsi"/>
          <w:sz w:val="24"/>
          <w:szCs w:val="24"/>
        </w:rPr>
        <w:t>i</w:t>
      </w:r>
      <w:r w:rsidR="00F71B8B">
        <w:rPr>
          <w:rFonts w:cstheme="minorHAnsi"/>
          <w:sz w:val="24"/>
          <w:szCs w:val="24"/>
        </w:rPr>
        <w:t> </w:t>
      </w:r>
      <w:r w:rsidRPr="007F79C5">
        <w:rPr>
          <w:rFonts w:cstheme="minorHAnsi"/>
          <w:sz w:val="24"/>
          <w:szCs w:val="24"/>
        </w:rPr>
        <w:t>zawarcia umowy</w:t>
      </w:r>
      <w:r w:rsidR="00364E82">
        <w:rPr>
          <w:rFonts w:cstheme="minorHAnsi"/>
          <w:sz w:val="24"/>
          <w:szCs w:val="24"/>
        </w:rPr>
        <w:t xml:space="preserve"> </w:t>
      </w:r>
      <w:r w:rsidRPr="007F79C5">
        <w:rPr>
          <w:rFonts w:cstheme="minorHAnsi"/>
          <w:sz w:val="24"/>
          <w:szCs w:val="24"/>
        </w:rPr>
        <w:t>w sprawie przedmiotowego zamówienia publicznego.</w:t>
      </w:r>
      <w:r w:rsidR="00DF1F7C" w:rsidRPr="007F79C5">
        <w:rPr>
          <w:rFonts w:cstheme="minorHAnsi"/>
          <w:sz w:val="24"/>
          <w:szCs w:val="24"/>
        </w:rPr>
        <w:t xml:space="preserve"> </w:t>
      </w:r>
      <w:r w:rsidRPr="007F79C5">
        <w:rPr>
          <w:rFonts w:cstheme="minorHAnsi"/>
          <w:sz w:val="24"/>
          <w:szCs w:val="24"/>
        </w:rPr>
        <w:t>Wszelka korespondencja będzie prowadzona przez Zamawiającego wyłącznie z</w:t>
      </w:r>
      <w:r w:rsidR="00DF1F7C" w:rsidRPr="007F79C5">
        <w:rPr>
          <w:rFonts w:cstheme="minorHAnsi"/>
          <w:sz w:val="24"/>
          <w:szCs w:val="24"/>
        </w:rPr>
        <w:t xml:space="preserve"> </w:t>
      </w:r>
      <w:r w:rsidRPr="007F79C5">
        <w:rPr>
          <w:rFonts w:cstheme="minorHAnsi"/>
          <w:sz w:val="24"/>
          <w:szCs w:val="24"/>
        </w:rPr>
        <w:t>pełnomocnikiem.</w:t>
      </w:r>
    </w:p>
    <w:p w14:paraId="1BD3EB70"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lastRenderedPageBreak/>
        <w:t>5. UDOSTĘPNIENIE ZASOBÓW</w:t>
      </w:r>
    </w:p>
    <w:p w14:paraId="4BBEE2E5" w14:textId="5A349890" w:rsidR="006605F5" w:rsidRDefault="0096675F" w:rsidP="006605F5">
      <w:pPr>
        <w:spacing w:after="0" w:line="240" w:lineRule="auto"/>
        <w:jc w:val="both"/>
        <w:rPr>
          <w:rFonts w:cstheme="minorHAnsi"/>
          <w:sz w:val="24"/>
          <w:szCs w:val="24"/>
        </w:rPr>
      </w:pPr>
      <w:r>
        <w:rPr>
          <w:rFonts w:cstheme="minorHAnsi"/>
          <w:sz w:val="24"/>
          <w:szCs w:val="24"/>
        </w:rPr>
        <w:t>Nie dotyczy.</w:t>
      </w:r>
    </w:p>
    <w:p w14:paraId="75134806" w14:textId="77777777" w:rsidR="007F79C5" w:rsidRPr="007F79C5" w:rsidRDefault="007F79C5" w:rsidP="007F79C5">
      <w:pPr>
        <w:spacing w:after="0" w:line="240" w:lineRule="auto"/>
        <w:jc w:val="both"/>
        <w:rPr>
          <w:rFonts w:cstheme="minorHAnsi"/>
          <w:sz w:val="24"/>
          <w:szCs w:val="24"/>
        </w:rPr>
      </w:pPr>
    </w:p>
    <w:p w14:paraId="7FBF1067"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6. PODWYKONAWSTWO</w:t>
      </w:r>
    </w:p>
    <w:p w14:paraId="5FE533EE" w14:textId="77777777" w:rsidR="00D566AD" w:rsidRDefault="004D0EFF" w:rsidP="00364E82">
      <w:pPr>
        <w:spacing w:after="0" w:line="240" w:lineRule="auto"/>
        <w:ind w:left="284" w:hanging="284"/>
        <w:jc w:val="both"/>
        <w:rPr>
          <w:rFonts w:cstheme="minorHAnsi"/>
          <w:sz w:val="24"/>
          <w:szCs w:val="24"/>
        </w:rPr>
      </w:pPr>
      <w:r w:rsidRPr="007F79C5">
        <w:rPr>
          <w:rFonts w:cstheme="minorHAnsi"/>
          <w:sz w:val="24"/>
          <w:szCs w:val="24"/>
        </w:rPr>
        <w:t>6.1. Wykonawca może powierzyć wykonanie części zamó</w:t>
      </w:r>
      <w:r w:rsidR="005C6A3F">
        <w:rPr>
          <w:rFonts w:cstheme="minorHAnsi"/>
          <w:sz w:val="24"/>
          <w:szCs w:val="24"/>
        </w:rPr>
        <w:t>wienia P</w:t>
      </w:r>
      <w:r w:rsidRPr="007F79C5">
        <w:rPr>
          <w:rFonts w:cstheme="minorHAnsi"/>
          <w:sz w:val="24"/>
          <w:szCs w:val="24"/>
        </w:rPr>
        <w:t>odwykonawcy.</w:t>
      </w:r>
      <w:r w:rsidR="00DF1F7C" w:rsidRPr="007F79C5">
        <w:rPr>
          <w:rFonts w:cstheme="minorHAnsi"/>
          <w:sz w:val="24"/>
          <w:szCs w:val="24"/>
        </w:rPr>
        <w:t xml:space="preserve"> </w:t>
      </w:r>
    </w:p>
    <w:p w14:paraId="40873CA4" w14:textId="12DCFDBB" w:rsidR="00DF1F7C" w:rsidRPr="007F79C5" w:rsidRDefault="004D0EFF" w:rsidP="00B903F8">
      <w:pPr>
        <w:spacing w:after="120" w:line="240" w:lineRule="auto"/>
        <w:ind w:left="284" w:hanging="284"/>
        <w:jc w:val="both"/>
        <w:rPr>
          <w:rFonts w:cstheme="minorHAnsi"/>
          <w:sz w:val="24"/>
          <w:szCs w:val="24"/>
        </w:rPr>
      </w:pPr>
      <w:r w:rsidRPr="007F79C5">
        <w:rPr>
          <w:rFonts w:cstheme="minorHAnsi"/>
          <w:sz w:val="24"/>
          <w:szCs w:val="24"/>
        </w:rPr>
        <w:t xml:space="preserve">6.2. Wykonawca jest zobowiązany wskazać w </w:t>
      </w:r>
      <w:r w:rsidR="00D566AD">
        <w:rPr>
          <w:rFonts w:cstheme="minorHAnsi"/>
          <w:sz w:val="24"/>
          <w:szCs w:val="24"/>
        </w:rPr>
        <w:t>ofercie,</w:t>
      </w:r>
      <w:r w:rsidRPr="007F79C5">
        <w:rPr>
          <w:rFonts w:cstheme="minorHAnsi"/>
          <w:sz w:val="24"/>
          <w:szCs w:val="24"/>
        </w:rPr>
        <w:t xml:space="preserve"> części zamówienia</w:t>
      </w:r>
      <w:r w:rsidR="00D566AD">
        <w:rPr>
          <w:rFonts w:cstheme="minorHAnsi"/>
          <w:sz w:val="24"/>
          <w:szCs w:val="24"/>
        </w:rPr>
        <w:t>,</w:t>
      </w:r>
      <w:r w:rsidR="00DF1F7C" w:rsidRPr="007F79C5">
        <w:rPr>
          <w:rFonts w:cstheme="minorHAnsi"/>
          <w:sz w:val="24"/>
          <w:szCs w:val="24"/>
        </w:rPr>
        <w:t xml:space="preserve"> </w:t>
      </w:r>
      <w:r w:rsidRPr="007F79C5">
        <w:rPr>
          <w:rFonts w:cstheme="minorHAnsi"/>
          <w:sz w:val="24"/>
          <w:szCs w:val="24"/>
        </w:rPr>
        <w:t xml:space="preserve">których wykonanie zamierza powierzyć </w:t>
      </w:r>
      <w:r w:rsidR="005C6A3F">
        <w:rPr>
          <w:rFonts w:cstheme="minorHAnsi"/>
          <w:sz w:val="24"/>
          <w:szCs w:val="24"/>
        </w:rPr>
        <w:t>P</w:t>
      </w:r>
      <w:r w:rsidRPr="007F79C5">
        <w:rPr>
          <w:rFonts w:cstheme="minorHAnsi"/>
          <w:sz w:val="24"/>
          <w:szCs w:val="24"/>
        </w:rPr>
        <w:t>odwykonawcom i podać nazwy ewentualnych</w:t>
      </w:r>
      <w:r w:rsidR="00DF1F7C" w:rsidRPr="007F79C5">
        <w:rPr>
          <w:rFonts w:cstheme="minorHAnsi"/>
          <w:sz w:val="24"/>
          <w:szCs w:val="24"/>
        </w:rPr>
        <w:t xml:space="preserve"> </w:t>
      </w:r>
      <w:r w:rsidR="005C6A3F">
        <w:rPr>
          <w:rFonts w:cstheme="minorHAnsi"/>
          <w:sz w:val="24"/>
          <w:szCs w:val="24"/>
        </w:rPr>
        <w:t>P</w:t>
      </w:r>
      <w:r w:rsidRPr="007F79C5">
        <w:rPr>
          <w:rFonts w:cstheme="minorHAnsi"/>
          <w:sz w:val="24"/>
          <w:szCs w:val="24"/>
        </w:rPr>
        <w:t>odwykonawców, o ile są już znan</w:t>
      </w:r>
      <w:r w:rsidR="007F79C5">
        <w:rPr>
          <w:rFonts w:cstheme="minorHAnsi"/>
          <w:sz w:val="24"/>
          <w:szCs w:val="24"/>
        </w:rPr>
        <w:t>i</w:t>
      </w:r>
      <w:r w:rsidRPr="007F79C5">
        <w:rPr>
          <w:rFonts w:cstheme="minorHAnsi"/>
          <w:sz w:val="24"/>
          <w:szCs w:val="24"/>
        </w:rPr>
        <w:t>.</w:t>
      </w:r>
    </w:p>
    <w:p w14:paraId="1F2E3C1E"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7. WIZJA LOKALNA</w:t>
      </w:r>
    </w:p>
    <w:p w14:paraId="613F84F3" w14:textId="23A10D31" w:rsidR="00DF1F7C" w:rsidRPr="007F79C5" w:rsidRDefault="004D0EFF" w:rsidP="00B903F8">
      <w:pPr>
        <w:spacing w:after="120" w:line="240" w:lineRule="auto"/>
        <w:jc w:val="both"/>
        <w:rPr>
          <w:rFonts w:cstheme="minorHAnsi"/>
          <w:sz w:val="24"/>
          <w:szCs w:val="24"/>
        </w:rPr>
      </w:pPr>
      <w:r w:rsidRPr="007F79C5">
        <w:rPr>
          <w:rFonts w:cstheme="minorHAnsi"/>
          <w:sz w:val="24"/>
          <w:szCs w:val="24"/>
        </w:rPr>
        <w:t>Zamawiający nie przewiduje obowiązku odbycia wizji lokalnej oraz sprawdzenia przez</w:t>
      </w:r>
      <w:r w:rsidR="00DF1F7C" w:rsidRPr="007F79C5">
        <w:rPr>
          <w:rFonts w:cstheme="minorHAnsi"/>
          <w:sz w:val="24"/>
          <w:szCs w:val="24"/>
        </w:rPr>
        <w:t xml:space="preserve"> </w:t>
      </w:r>
      <w:r w:rsidRPr="007F79C5">
        <w:rPr>
          <w:rFonts w:cstheme="minorHAnsi"/>
          <w:sz w:val="24"/>
          <w:szCs w:val="24"/>
        </w:rPr>
        <w:t>Wykonawcę dokumentów niezbędnych do realizacji zamówienia dostępnych na miejscu</w:t>
      </w:r>
      <w:r w:rsidR="00DF1F7C" w:rsidRPr="007F79C5">
        <w:rPr>
          <w:rFonts w:cstheme="minorHAnsi"/>
          <w:sz w:val="24"/>
          <w:szCs w:val="24"/>
        </w:rPr>
        <w:t xml:space="preserve"> </w:t>
      </w:r>
      <w:r w:rsidRPr="007F79C5">
        <w:rPr>
          <w:rFonts w:cstheme="minorHAnsi"/>
          <w:sz w:val="24"/>
          <w:szCs w:val="24"/>
        </w:rPr>
        <w:t>u</w:t>
      </w:r>
      <w:r w:rsidR="00F71B8B">
        <w:rPr>
          <w:rFonts w:cstheme="minorHAnsi"/>
          <w:sz w:val="24"/>
          <w:szCs w:val="24"/>
        </w:rPr>
        <w:t> </w:t>
      </w:r>
      <w:r w:rsidR="00FC2426" w:rsidRPr="007F79C5">
        <w:rPr>
          <w:rFonts w:cstheme="minorHAnsi"/>
          <w:sz w:val="24"/>
          <w:szCs w:val="24"/>
        </w:rPr>
        <w:t>Z</w:t>
      </w:r>
      <w:r w:rsidRPr="007F79C5">
        <w:rPr>
          <w:rFonts w:cstheme="minorHAnsi"/>
          <w:sz w:val="24"/>
          <w:szCs w:val="24"/>
        </w:rPr>
        <w:t>amawiającego.</w:t>
      </w:r>
    </w:p>
    <w:p w14:paraId="5CDC39FD"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8. PODZIAŁ ZAMÓWIENIA NA CZĘŚCI</w:t>
      </w:r>
    </w:p>
    <w:p w14:paraId="07A98557" w14:textId="77777777" w:rsidR="004D0EFF" w:rsidRPr="007F79C5" w:rsidRDefault="004D0EFF" w:rsidP="00364E82">
      <w:pPr>
        <w:tabs>
          <w:tab w:val="left" w:pos="284"/>
        </w:tabs>
        <w:spacing w:after="0" w:line="240" w:lineRule="auto"/>
        <w:ind w:left="284" w:hanging="284"/>
        <w:jc w:val="both"/>
        <w:rPr>
          <w:rFonts w:cstheme="minorHAnsi"/>
          <w:sz w:val="24"/>
          <w:szCs w:val="24"/>
        </w:rPr>
      </w:pPr>
      <w:r w:rsidRPr="007F79C5">
        <w:rPr>
          <w:rFonts w:cstheme="minorHAnsi"/>
          <w:sz w:val="24"/>
          <w:szCs w:val="24"/>
        </w:rPr>
        <w:t xml:space="preserve">8.1. Zamawiający nie dokonuje podziału zamówienia na części. Tym samym </w:t>
      </w:r>
      <w:r w:rsidR="00616E39">
        <w:rPr>
          <w:rFonts w:cstheme="minorHAnsi"/>
          <w:sz w:val="24"/>
          <w:szCs w:val="24"/>
        </w:rPr>
        <w:t>Z</w:t>
      </w:r>
      <w:r w:rsidRPr="007F79C5">
        <w:rPr>
          <w:rFonts w:cstheme="minorHAnsi"/>
          <w:sz w:val="24"/>
          <w:szCs w:val="24"/>
        </w:rPr>
        <w:t>amawiający nie</w:t>
      </w:r>
      <w:r w:rsidR="00DF1F7C" w:rsidRPr="007F79C5">
        <w:rPr>
          <w:rFonts w:cstheme="minorHAnsi"/>
          <w:sz w:val="24"/>
          <w:szCs w:val="24"/>
        </w:rPr>
        <w:t xml:space="preserve"> </w:t>
      </w:r>
      <w:r w:rsidRPr="007F79C5">
        <w:rPr>
          <w:rFonts w:cstheme="minorHAnsi"/>
          <w:sz w:val="24"/>
          <w:szCs w:val="24"/>
        </w:rPr>
        <w:t>dopuszcza możliwości składania ofert częściowych, o których mowa w art. 7 pkt 15</w:t>
      </w:r>
      <w:r w:rsidR="00DF1F7C" w:rsidRPr="007F79C5">
        <w:rPr>
          <w:rFonts w:cstheme="minorHAnsi"/>
          <w:sz w:val="24"/>
          <w:szCs w:val="24"/>
        </w:rPr>
        <w:t xml:space="preserve"> </w:t>
      </w:r>
      <w:r w:rsidRPr="007F79C5">
        <w:rPr>
          <w:rFonts w:cstheme="minorHAnsi"/>
          <w:sz w:val="24"/>
          <w:szCs w:val="24"/>
        </w:rPr>
        <w:t>ustawy Pzp.</w:t>
      </w:r>
    </w:p>
    <w:p w14:paraId="0D6D19B3" w14:textId="014DB662" w:rsidR="00FC2426" w:rsidRPr="004D54B3" w:rsidRDefault="004D0EFF" w:rsidP="00364E82">
      <w:pPr>
        <w:tabs>
          <w:tab w:val="left" w:pos="284"/>
        </w:tabs>
        <w:spacing w:after="0" w:line="240" w:lineRule="auto"/>
        <w:ind w:left="284" w:hanging="284"/>
        <w:jc w:val="both"/>
        <w:rPr>
          <w:rFonts w:cstheme="minorHAnsi"/>
          <w:sz w:val="24"/>
          <w:szCs w:val="24"/>
        </w:rPr>
      </w:pPr>
      <w:r w:rsidRPr="007F79C5">
        <w:rPr>
          <w:rFonts w:cstheme="minorHAnsi"/>
          <w:sz w:val="24"/>
          <w:szCs w:val="24"/>
        </w:rPr>
        <w:t>8.2. Zamawiający nie dokonuj</w:t>
      </w:r>
      <w:r w:rsidR="00DF1F7C" w:rsidRPr="007F79C5">
        <w:rPr>
          <w:rFonts w:cstheme="minorHAnsi"/>
          <w:sz w:val="24"/>
          <w:szCs w:val="24"/>
        </w:rPr>
        <w:t>e podziału zamówienia na części</w:t>
      </w:r>
      <w:r w:rsidR="00FC2426" w:rsidRPr="004D54B3">
        <w:rPr>
          <w:rFonts w:cstheme="minorHAnsi"/>
          <w:sz w:val="24"/>
          <w:szCs w:val="24"/>
        </w:rPr>
        <w:t xml:space="preserve">, </w:t>
      </w:r>
      <w:r w:rsidR="000F3515" w:rsidRPr="004D54B3">
        <w:rPr>
          <w:rFonts w:cstheme="minorHAnsi"/>
          <w:sz w:val="24"/>
          <w:szCs w:val="24"/>
        </w:rPr>
        <w:t xml:space="preserve">z powodu jednorodności </w:t>
      </w:r>
      <w:r w:rsidR="001C218C" w:rsidRPr="004D54B3">
        <w:rPr>
          <w:rFonts w:cstheme="minorHAnsi"/>
          <w:sz w:val="24"/>
          <w:szCs w:val="24"/>
        </w:rPr>
        <w:t xml:space="preserve">przedmiotu </w:t>
      </w:r>
      <w:r w:rsidR="000F3515" w:rsidRPr="004D54B3">
        <w:rPr>
          <w:rFonts w:cstheme="minorHAnsi"/>
          <w:sz w:val="24"/>
          <w:szCs w:val="24"/>
        </w:rPr>
        <w:t>zamówienia</w:t>
      </w:r>
      <w:r w:rsidR="00FC2426" w:rsidRPr="004D54B3">
        <w:rPr>
          <w:rFonts w:cstheme="minorHAnsi"/>
          <w:sz w:val="24"/>
          <w:szCs w:val="24"/>
        </w:rPr>
        <w:t xml:space="preserve">. </w:t>
      </w:r>
    </w:p>
    <w:p w14:paraId="1327396B" w14:textId="06342C00" w:rsidR="00DF1F7C" w:rsidRPr="007F79C5" w:rsidRDefault="004D0EFF" w:rsidP="00B903F8">
      <w:pPr>
        <w:tabs>
          <w:tab w:val="left" w:pos="284"/>
        </w:tabs>
        <w:spacing w:after="120" w:line="240" w:lineRule="auto"/>
        <w:ind w:left="284" w:hanging="284"/>
        <w:jc w:val="both"/>
        <w:rPr>
          <w:rFonts w:cstheme="minorHAnsi"/>
          <w:sz w:val="24"/>
          <w:szCs w:val="24"/>
        </w:rPr>
      </w:pPr>
      <w:r w:rsidRPr="004D54B3">
        <w:rPr>
          <w:rFonts w:cstheme="minorHAnsi"/>
          <w:sz w:val="24"/>
          <w:szCs w:val="24"/>
        </w:rPr>
        <w:t xml:space="preserve">8.3. Wykonawca </w:t>
      </w:r>
      <w:r w:rsidR="007C1474" w:rsidRPr="004D54B3">
        <w:rPr>
          <w:rFonts w:cstheme="minorHAnsi"/>
          <w:sz w:val="24"/>
          <w:szCs w:val="24"/>
        </w:rPr>
        <w:t>może</w:t>
      </w:r>
      <w:r w:rsidRPr="004D54B3">
        <w:rPr>
          <w:rFonts w:cstheme="minorHAnsi"/>
          <w:sz w:val="24"/>
          <w:szCs w:val="24"/>
        </w:rPr>
        <w:t xml:space="preserve"> złożyć tylko jedną ofertę. Za równoznaczne ze złożeniem</w:t>
      </w:r>
      <w:r w:rsidR="00DF1F7C" w:rsidRPr="004D54B3">
        <w:rPr>
          <w:rFonts w:cstheme="minorHAnsi"/>
          <w:sz w:val="24"/>
          <w:szCs w:val="24"/>
        </w:rPr>
        <w:t xml:space="preserve"> </w:t>
      </w:r>
      <w:r w:rsidRPr="004D54B3">
        <w:rPr>
          <w:rFonts w:cstheme="minorHAnsi"/>
          <w:sz w:val="24"/>
          <w:szCs w:val="24"/>
        </w:rPr>
        <w:t xml:space="preserve">więcej niż jednej oferty przez tego samego </w:t>
      </w:r>
      <w:r w:rsidR="005C6A3F" w:rsidRPr="004D54B3">
        <w:rPr>
          <w:rFonts w:cstheme="minorHAnsi"/>
          <w:sz w:val="24"/>
          <w:szCs w:val="24"/>
        </w:rPr>
        <w:t>W</w:t>
      </w:r>
      <w:r w:rsidRPr="004D54B3">
        <w:rPr>
          <w:rFonts w:cstheme="minorHAnsi"/>
          <w:sz w:val="24"/>
          <w:szCs w:val="24"/>
        </w:rPr>
        <w:t>ykonawcę zostanie uznana sytuacja</w:t>
      </w:r>
      <w:r w:rsidRPr="007F79C5">
        <w:rPr>
          <w:rFonts w:cstheme="minorHAnsi"/>
          <w:sz w:val="24"/>
          <w:szCs w:val="24"/>
        </w:rPr>
        <w:t>, w</w:t>
      </w:r>
      <w:r w:rsidR="00DF1F7C" w:rsidRPr="007F79C5">
        <w:rPr>
          <w:rFonts w:cstheme="minorHAnsi"/>
          <w:sz w:val="24"/>
          <w:szCs w:val="24"/>
        </w:rPr>
        <w:t xml:space="preserve"> </w:t>
      </w:r>
      <w:r w:rsidRPr="007F79C5">
        <w:rPr>
          <w:rFonts w:cstheme="minorHAnsi"/>
          <w:sz w:val="24"/>
          <w:szCs w:val="24"/>
        </w:rPr>
        <w:t>której ten sam podmiot występuje w dwóch lub więcej ofertach składanych wspólnie</w:t>
      </w:r>
      <w:r w:rsidR="00DF1F7C" w:rsidRPr="007F79C5">
        <w:rPr>
          <w:rFonts w:cstheme="minorHAnsi"/>
          <w:sz w:val="24"/>
          <w:szCs w:val="24"/>
        </w:rPr>
        <w:t xml:space="preserve"> </w:t>
      </w:r>
      <w:r w:rsidRPr="007F79C5">
        <w:rPr>
          <w:rFonts w:cstheme="minorHAnsi"/>
          <w:sz w:val="24"/>
          <w:szCs w:val="24"/>
        </w:rPr>
        <w:t xml:space="preserve">lub jest samodzielnym </w:t>
      </w:r>
      <w:r w:rsidR="005C6A3F">
        <w:rPr>
          <w:rFonts w:cstheme="minorHAnsi"/>
          <w:sz w:val="24"/>
          <w:szCs w:val="24"/>
        </w:rPr>
        <w:t>W</w:t>
      </w:r>
      <w:r w:rsidRPr="007F79C5">
        <w:rPr>
          <w:rFonts w:cstheme="minorHAnsi"/>
          <w:sz w:val="24"/>
          <w:szCs w:val="24"/>
        </w:rPr>
        <w:t>ykonawcą, a jednocześnie jest uczestnikiem wspólnej oferty.</w:t>
      </w:r>
    </w:p>
    <w:p w14:paraId="62D27970"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9. OFERTY WARIANTOWE</w:t>
      </w:r>
    </w:p>
    <w:p w14:paraId="3F89A709" w14:textId="2C0C4A0A" w:rsidR="004D0EFF" w:rsidRPr="007F79C5" w:rsidRDefault="004D0EFF" w:rsidP="00364E82">
      <w:pPr>
        <w:tabs>
          <w:tab w:val="left" w:pos="426"/>
        </w:tabs>
        <w:spacing w:after="0" w:line="240" w:lineRule="auto"/>
        <w:ind w:left="284" w:hanging="284"/>
        <w:jc w:val="both"/>
        <w:rPr>
          <w:rFonts w:cstheme="minorHAnsi"/>
          <w:sz w:val="24"/>
          <w:szCs w:val="24"/>
        </w:rPr>
      </w:pPr>
      <w:r w:rsidRPr="007F79C5">
        <w:rPr>
          <w:rFonts w:cstheme="minorHAnsi"/>
          <w:sz w:val="24"/>
          <w:szCs w:val="24"/>
        </w:rPr>
        <w:t>9.1. Zamawiający nie dopuszcza możliwości złożenia oferty wariantowej, o której mowa w</w:t>
      </w:r>
      <w:r w:rsidR="00F71B8B">
        <w:rPr>
          <w:rFonts w:cstheme="minorHAnsi"/>
          <w:sz w:val="24"/>
          <w:szCs w:val="24"/>
        </w:rPr>
        <w:t> </w:t>
      </w:r>
      <w:r w:rsidRPr="007F79C5">
        <w:rPr>
          <w:rFonts w:cstheme="minorHAnsi"/>
          <w:sz w:val="24"/>
          <w:szCs w:val="24"/>
        </w:rPr>
        <w:t>art.</w:t>
      </w:r>
      <w:r w:rsidR="00F71B8B">
        <w:rPr>
          <w:rFonts w:cstheme="minorHAnsi"/>
          <w:sz w:val="24"/>
          <w:szCs w:val="24"/>
        </w:rPr>
        <w:t> </w:t>
      </w:r>
      <w:r w:rsidRPr="007F79C5">
        <w:rPr>
          <w:rFonts w:cstheme="minorHAnsi"/>
          <w:sz w:val="24"/>
          <w:szCs w:val="24"/>
        </w:rPr>
        <w:t>92 ustawy Pzp tzn. oferty przewidującej odmie</w:t>
      </w:r>
      <w:r w:rsidR="00DF1F7C" w:rsidRPr="007F79C5">
        <w:rPr>
          <w:rFonts w:cstheme="minorHAnsi"/>
          <w:sz w:val="24"/>
          <w:szCs w:val="24"/>
        </w:rPr>
        <w:t xml:space="preserve">nny sposób wykonania zamówienia </w:t>
      </w:r>
      <w:r w:rsidRPr="007F79C5">
        <w:rPr>
          <w:rFonts w:cstheme="minorHAnsi"/>
          <w:sz w:val="24"/>
          <w:szCs w:val="24"/>
        </w:rPr>
        <w:t>niż określony w niniejszej SWZ.</w:t>
      </w:r>
    </w:p>
    <w:p w14:paraId="2EC3F1C2" w14:textId="54DB9B46" w:rsidR="000037D9" w:rsidRPr="007F79C5" w:rsidRDefault="004D0EFF" w:rsidP="00B903F8">
      <w:pPr>
        <w:tabs>
          <w:tab w:val="left" w:pos="426"/>
        </w:tabs>
        <w:spacing w:after="120" w:line="240" w:lineRule="auto"/>
        <w:ind w:left="284" w:hanging="284"/>
        <w:jc w:val="both"/>
        <w:rPr>
          <w:rFonts w:cstheme="minorHAnsi"/>
          <w:sz w:val="24"/>
          <w:szCs w:val="24"/>
        </w:rPr>
      </w:pPr>
      <w:r w:rsidRPr="007F79C5">
        <w:rPr>
          <w:rFonts w:cstheme="minorHAnsi"/>
          <w:sz w:val="24"/>
          <w:szCs w:val="24"/>
        </w:rPr>
        <w:t>9.2. Zamawiający nie wymaga złożenia oferty wariantowej, o której mowa w art. 92 ustawy</w:t>
      </w:r>
      <w:r w:rsidR="00DF1F7C" w:rsidRPr="007F79C5">
        <w:rPr>
          <w:rFonts w:cstheme="minorHAnsi"/>
          <w:sz w:val="24"/>
          <w:szCs w:val="24"/>
        </w:rPr>
        <w:t xml:space="preserve"> </w:t>
      </w:r>
      <w:r w:rsidRPr="007F79C5">
        <w:rPr>
          <w:rFonts w:cstheme="minorHAnsi"/>
          <w:sz w:val="24"/>
          <w:szCs w:val="24"/>
        </w:rPr>
        <w:t>Pzp tzn. oferty przewidującej odmienny sposób wykonania zamówienia niż określony</w:t>
      </w:r>
      <w:r w:rsidR="007F79C5">
        <w:rPr>
          <w:rFonts w:cstheme="minorHAnsi"/>
          <w:sz w:val="24"/>
          <w:szCs w:val="24"/>
        </w:rPr>
        <w:t xml:space="preserve"> </w:t>
      </w:r>
      <w:r w:rsidRPr="007F79C5">
        <w:rPr>
          <w:rFonts w:cstheme="minorHAnsi"/>
          <w:sz w:val="24"/>
          <w:szCs w:val="24"/>
        </w:rPr>
        <w:t>w</w:t>
      </w:r>
      <w:r w:rsidR="00F71B8B">
        <w:rPr>
          <w:rFonts w:cstheme="minorHAnsi"/>
          <w:sz w:val="24"/>
          <w:szCs w:val="24"/>
        </w:rPr>
        <w:t> </w:t>
      </w:r>
      <w:r w:rsidRPr="007F79C5">
        <w:rPr>
          <w:rFonts w:cstheme="minorHAnsi"/>
          <w:sz w:val="24"/>
          <w:szCs w:val="24"/>
        </w:rPr>
        <w:t>niniejszej SWZ.</w:t>
      </w:r>
      <w:r w:rsidR="00DF1F7C" w:rsidRPr="007F79C5">
        <w:rPr>
          <w:rFonts w:cstheme="minorHAnsi"/>
          <w:sz w:val="24"/>
          <w:szCs w:val="24"/>
        </w:rPr>
        <w:t xml:space="preserve"> </w:t>
      </w:r>
    </w:p>
    <w:p w14:paraId="75388335"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10. KATALOGI ELEKTRONICZNE</w:t>
      </w:r>
    </w:p>
    <w:p w14:paraId="140E7A4C" w14:textId="77777777" w:rsidR="0092339C" w:rsidRPr="003C673A" w:rsidRDefault="0092339C" w:rsidP="00364E82">
      <w:pPr>
        <w:autoSpaceDE w:val="0"/>
        <w:autoSpaceDN w:val="0"/>
        <w:adjustRightInd w:val="0"/>
        <w:spacing w:after="0" w:line="240" w:lineRule="auto"/>
        <w:ind w:left="284" w:hanging="284"/>
        <w:jc w:val="both"/>
        <w:rPr>
          <w:rFonts w:cstheme="minorHAnsi"/>
          <w:color w:val="000000"/>
          <w:sz w:val="24"/>
          <w:szCs w:val="24"/>
        </w:rPr>
      </w:pPr>
      <w:r w:rsidRPr="003C673A">
        <w:rPr>
          <w:rFonts w:cstheme="minorHAnsi"/>
          <w:color w:val="000000"/>
          <w:sz w:val="24"/>
          <w:szCs w:val="24"/>
        </w:rPr>
        <w:t xml:space="preserve">10.1. Zamawiający nie wymaga i nie dopuszcza złożenia ofert w postaci katalogów elektronicznych. </w:t>
      </w:r>
    </w:p>
    <w:p w14:paraId="3C1268F5" w14:textId="7355010E" w:rsidR="00DF1F7C" w:rsidRPr="007F79C5" w:rsidRDefault="0092339C" w:rsidP="00B903F8">
      <w:pPr>
        <w:autoSpaceDE w:val="0"/>
        <w:autoSpaceDN w:val="0"/>
        <w:adjustRightInd w:val="0"/>
        <w:spacing w:after="120" w:line="240" w:lineRule="auto"/>
        <w:ind w:left="284" w:hanging="284"/>
        <w:jc w:val="both"/>
        <w:rPr>
          <w:rFonts w:cstheme="minorHAnsi"/>
          <w:sz w:val="24"/>
          <w:szCs w:val="24"/>
        </w:rPr>
      </w:pPr>
      <w:r w:rsidRPr="003C673A">
        <w:rPr>
          <w:rFonts w:cstheme="minorHAnsi"/>
          <w:color w:val="000000"/>
          <w:sz w:val="24"/>
          <w:szCs w:val="24"/>
        </w:rPr>
        <w:t xml:space="preserve">10.2. </w:t>
      </w:r>
      <w:r w:rsidRPr="003C673A">
        <w:rPr>
          <w:rFonts w:cstheme="minorHAnsi"/>
          <w:sz w:val="24"/>
          <w:szCs w:val="24"/>
        </w:rPr>
        <w:t>Zamawiający nie wymaga i nie dopuszcza dołączenia katalogu elektronicznego do składanej oferty.</w:t>
      </w:r>
    </w:p>
    <w:p w14:paraId="29515EB0"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11. UMOWA RAMOWA</w:t>
      </w:r>
    </w:p>
    <w:p w14:paraId="0B855B3F" w14:textId="6690694A" w:rsidR="004D54B3" w:rsidRPr="007F79C5" w:rsidRDefault="004D0EFF" w:rsidP="00B903F8">
      <w:pPr>
        <w:spacing w:after="120" w:line="240" w:lineRule="auto"/>
        <w:jc w:val="both"/>
        <w:rPr>
          <w:rFonts w:cstheme="minorHAnsi"/>
          <w:sz w:val="24"/>
          <w:szCs w:val="24"/>
        </w:rPr>
      </w:pPr>
      <w:r w:rsidRPr="007F79C5">
        <w:rPr>
          <w:rFonts w:cstheme="minorHAnsi"/>
          <w:sz w:val="24"/>
          <w:szCs w:val="24"/>
        </w:rPr>
        <w:t>Zamawiający nie przewiduje zawarcia umowy ramowej, o której mowa w art. 311–315</w:t>
      </w:r>
      <w:r w:rsidR="00DF1F7C" w:rsidRPr="007F79C5">
        <w:rPr>
          <w:rFonts w:cstheme="minorHAnsi"/>
          <w:sz w:val="24"/>
          <w:szCs w:val="24"/>
        </w:rPr>
        <w:t xml:space="preserve"> </w:t>
      </w:r>
      <w:r w:rsidRPr="007F79C5">
        <w:rPr>
          <w:rFonts w:cstheme="minorHAnsi"/>
          <w:sz w:val="24"/>
          <w:szCs w:val="24"/>
        </w:rPr>
        <w:t>ustawy Pzp.</w:t>
      </w:r>
      <w:r w:rsidR="00DF1F7C" w:rsidRPr="007F79C5">
        <w:rPr>
          <w:rFonts w:cstheme="minorHAnsi"/>
          <w:sz w:val="24"/>
          <w:szCs w:val="24"/>
        </w:rPr>
        <w:t xml:space="preserve"> </w:t>
      </w:r>
    </w:p>
    <w:p w14:paraId="0D7527A3"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12. AUKCJA ELEKTRONICZNA</w:t>
      </w:r>
    </w:p>
    <w:p w14:paraId="24E7F76B" w14:textId="415AEE32" w:rsidR="00DF1F7C" w:rsidRPr="007F79C5" w:rsidRDefault="004D0EFF" w:rsidP="00B903F8">
      <w:pPr>
        <w:spacing w:after="120" w:line="240" w:lineRule="auto"/>
        <w:jc w:val="both"/>
        <w:rPr>
          <w:rFonts w:cstheme="minorHAnsi"/>
          <w:sz w:val="24"/>
          <w:szCs w:val="24"/>
        </w:rPr>
      </w:pPr>
      <w:r w:rsidRPr="007F79C5">
        <w:rPr>
          <w:rFonts w:cstheme="minorHAnsi"/>
          <w:sz w:val="24"/>
          <w:szCs w:val="24"/>
        </w:rPr>
        <w:t>Zamawiający nie przewiduje przeprowadzenia aukcji elektronicznej, o której mowa w</w:t>
      </w:r>
      <w:r w:rsidR="00DF1F7C" w:rsidRPr="007F79C5">
        <w:rPr>
          <w:rFonts w:cstheme="minorHAnsi"/>
          <w:sz w:val="24"/>
          <w:szCs w:val="24"/>
        </w:rPr>
        <w:t xml:space="preserve"> </w:t>
      </w:r>
      <w:r w:rsidRPr="007F79C5">
        <w:rPr>
          <w:rFonts w:cstheme="minorHAnsi"/>
          <w:sz w:val="24"/>
          <w:szCs w:val="24"/>
        </w:rPr>
        <w:t>art. 308 ust. 1 ustawy Pzp.</w:t>
      </w:r>
    </w:p>
    <w:p w14:paraId="720B952A" w14:textId="6B61411A"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 xml:space="preserve">13. ZAMÓWIENIA, O KTÓRYCH MOWA W ART. 214 UST. 1 PKT </w:t>
      </w:r>
      <w:r w:rsidR="000F3515">
        <w:rPr>
          <w:rFonts w:cstheme="minorHAnsi"/>
          <w:b/>
          <w:sz w:val="24"/>
          <w:szCs w:val="24"/>
        </w:rPr>
        <w:t>8</w:t>
      </w:r>
      <w:r w:rsidRPr="007F79C5">
        <w:rPr>
          <w:rFonts w:cstheme="minorHAnsi"/>
          <w:b/>
          <w:sz w:val="24"/>
          <w:szCs w:val="24"/>
        </w:rPr>
        <w:t xml:space="preserve"> USTAWY PZP</w:t>
      </w:r>
    </w:p>
    <w:p w14:paraId="11D1973D" w14:textId="709BBD0B" w:rsidR="00DF1F7C" w:rsidRPr="007F79C5" w:rsidRDefault="004D0EFF" w:rsidP="00B903F8">
      <w:pPr>
        <w:spacing w:after="120" w:line="240" w:lineRule="auto"/>
        <w:jc w:val="both"/>
        <w:rPr>
          <w:rFonts w:cstheme="minorHAnsi"/>
          <w:sz w:val="24"/>
          <w:szCs w:val="24"/>
        </w:rPr>
      </w:pPr>
      <w:r w:rsidRPr="007F79C5">
        <w:rPr>
          <w:rFonts w:cstheme="minorHAnsi"/>
          <w:sz w:val="24"/>
          <w:szCs w:val="24"/>
        </w:rPr>
        <w:t xml:space="preserve">Zamawiający nie przewiduje udzielania zamówienia na podstawie art. 214 ust. 1 pkt </w:t>
      </w:r>
      <w:r w:rsidR="000F3515">
        <w:rPr>
          <w:rFonts w:cstheme="minorHAnsi"/>
          <w:sz w:val="24"/>
          <w:szCs w:val="24"/>
        </w:rPr>
        <w:t>8</w:t>
      </w:r>
      <w:r w:rsidR="00DF1F7C" w:rsidRPr="007F79C5">
        <w:rPr>
          <w:rFonts w:cstheme="minorHAnsi"/>
          <w:sz w:val="24"/>
          <w:szCs w:val="24"/>
        </w:rPr>
        <w:t xml:space="preserve"> </w:t>
      </w:r>
      <w:r w:rsidRPr="007F79C5">
        <w:rPr>
          <w:rFonts w:cstheme="minorHAnsi"/>
          <w:sz w:val="24"/>
          <w:szCs w:val="24"/>
        </w:rPr>
        <w:t>ustawy Pzp.</w:t>
      </w:r>
    </w:p>
    <w:p w14:paraId="30A3C90A"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14. ROZLICZENIA W WALUTACH OBCYCH</w:t>
      </w:r>
    </w:p>
    <w:p w14:paraId="2418D32A" w14:textId="539D0E0B" w:rsidR="00DF1F7C" w:rsidRPr="007F79C5" w:rsidRDefault="004D0EFF" w:rsidP="00B903F8">
      <w:pPr>
        <w:spacing w:after="120" w:line="240" w:lineRule="auto"/>
        <w:jc w:val="both"/>
        <w:rPr>
          <w:rFonts w:cstheme="minorHAnsi"/>
          <w:sz w:val="24"/>
          <w:szCs w:val="24"/>
        </w:rPr>
      </w:pPr>
      <w:r w:rsidRPr="007F79C5">
        <w:rPr>
          <w:rFonts w:cstheme="minorHAnsi"/>
          <w:sz w:val="24"/>
          <w:szCs w:val="24"/>
        </w:rPr>
        <w:t>Zamawiający nie przewiduje rozliczenia w walutach obcych.</w:t>
      </w:r>
    </w:p>
    <w:p w14:paraId="6769BD69"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15. ZWROT KOSZTÓW UDZIAŁU W POSTĘPOWANIU</w:t>
      </w:r>
    </w:p>
    <w:p w14:paraId="5E94461A" w14:textId="77777777" w:rsidR="004D0EFF" w:rsidRPr="007F79C5" w:rsidRDefault="004D0EFF" w:rsidP="007F79C5">
      <w:pPr>
        <w:spacing w:after="0" w:line="240" w:lineRule="auto"/>
        <w:jc w:val="both"/>
        <w:rPr>
          <w:rFonts w:cstheme="minorHAnsi"/>
          <w:sz w:val="24"/>
          <w:szCs w:val="24"/>
        </w:rPr>
      </w:pPr>
      <w:r w:rsidRPr="007F79C5">
        <w:rPr>
          <w:rFonts w:cstheme="minorHAnsi"/>
          <w:sz w:val="24"/>
          <w:szCs w:val="24"/>
        </w:rPr>
        <w:t>Zamawiający nie przewiduje zwrotu kosztów udziału w postępowaniu.</w:t>
      </w:r>
    </w:p>
    <w:p w14:paraId="60DF5858"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16. POUCZENIE O ŚRODKACH OCHRONY PRAWNEJ</w:t>
      </w:r>
    </w:p>
    <w:p w14:paraId="734D19C8" w14:textId="77777777" w:rsidR="004D0EFF" w:rsidRPr="007F79C5" w:rsidRDefault="004D0EFF" w:rsidP="00364E82">
      <w:pPr>
        <w:spacing w:after="0" w:line="240" w:lineRule="auto"/>
        <w:ind w:left="284" w:hanging="284"/>
        <w:jc w:val="both"/>
        <w:rPr>
          <w:rFonts w:cstheme="minorHAnsi"/>
          <w:sz w:val="24"/>
          <w:szCs w:val="24"/>
        </w:rPr>
      </w:pPr>
      <w:r w:rsidRPr="007F79C5">
        <w:rPr>
          <w:rFonts w:cstheme="minorHAnsi"/>
          <w:sz w:val="24"/>
          <w:szCs w:val="24"/>
        </w:rPr>
        <w:t>16.1. Wykonawcom, a także innemu podmiotowi, jeżeli ma lub miał interes w uzyskaniu</w:t>
      </w:r>
      <w:r w:rsidR="00DF1F7C" w:rsidRPr="007F79C5">
        <w:rPr>
          <w:rFonts w:cstheme="minorHAnsi"/>
          <w:sz w:val="24"/>
          <w:szCs w:val="24"/>
        </w:rPr>
        <w:t xml:space="preserve"> </w:t>
      </w:r>
      <w:r w:rsidRPr="007F79C5">
        <w:rPr>
          <w:rFonts w:cstheme="minorHAnsi"/>
          <w:sz w:val="24"/>
          <w:szCs w:val="24"/>
        </w:rPr>
        <w:t>zamówienia oraz poniósł lub może ponieść szkodę w wyniku naruszenia przez</w:t>
      </w:r>
      <w:r w:rsidR="00DF1F7C" w:rsidRPr="007F79C5">
        <w:rPr>
          <w:rFonts w:cstheme="minorHAnsi"/>
          <w:sz w:val="24"/>
          <w:szCs w:val="24"/>
        </w:rPr>
        <w:t xml:space="preserve"> </w:t>
      </w:r>
      <w:r w:rsidR="00616E39">
        <w:rPr>
          <w:rFonts w:cstheme="minorHAnsi"/>
          <w:sz w:val="24"/>
          <w:szCs w:val="24"/>
        </w:rPr>
        <w:t>Z</w:t>
      </w:r>
      <w:r w:rsidRPr="007F79C5">
        <w:rPr>
          <w:rFonts w:cstheme="minorHAnsi"/>
          <w:sz w:val="24"/>
          <w:szCs w:val="24"/>
        </w:rPr>
        <w:t>amawiającego przepisów ustawy, przysługują środki ochrony prawnej na zasadach</w:t>
      </w:r>
      <w:r w:rsidR="00DF1F7C" w:rsidRPr="007F79C5">
        <w:rPr>
          <w:rFonts w:cstheme="minorHAnsi"/>
          <w:sz w:val="24"/>
          <w:szCs w:val="24"/>
        </w:rPr>
        <w:t xml:space="preserve"> </w:t>
      </w:r>
      <w:r w:rsidRPr="007F79C5">
        <w:rPr>
          <w:rFonts w:cstheme="minorHAnsi"/>
          <w:sz w:val="24"/>
          <w:szCs w:val="24"/>
        </w:rPr>
        <w:t>przewidzianych w dziale IX ustawy Pzp (art. 505–590 ustawy Pzp).</w:t>
      </w:r>
    </w:p>
    <w:p w14:paraId="7416288F" w14:textId="1556E1D0" w:rsidR="00DF1F7C" w:rsidRPr="007F79C5" w:rsidRDefault="004D0EFF" w:rsidP="00B903F8">
      <w:pPr>
        <w:spacing w:after="120" w:line="240" w:lineRule="auto"/>
        <w:ind w:left="284" w:hanging="284"/>
        <w:jc w:val="both"/>
        <w:rPr>
          <w:rFonts w:cstheme="minorHAnsi"/>
          <w:sz w:val="24"/>
          <w:szCs w:val="24"/>
        </w:rPr>
      </w:pPr>
      <w:r w:rsidRPr="007F79C5">
        <w:rPr>
          <w:rFonts w:cstheme="minorHAnsi"/>
          <w:sz w:val="24"/>
          <w:szCs w:val="24"/>
        </w:rPr>
        <w:t>16.2. Środki ochrony prawnej wobec ogłoszenia wszczynającego postępowanie o udzielenie</w:t>
      </w:r>
      <w:r w:rsidR="00DF1F7C" w:rsidRPr="007F79C5">
        <w:rPr>
          <w:rFonts w:cstheme="minorHAnsi"/>
          <w:sz w:val="24"/>
          <w:szCs w:val="24"/>
        </w:rPr>
        <w:t xml:space="preserve"> </w:t>
      </w:r>
      <w:r w:rsidRPr="007F79C5">
        <w:rPr>
          <w:rFonts w:cstheme="minorHAnsi"/>
          <w:sz w:val="24"/>
          <w:szCs w:val="24"/>
        </w:rPr>
        <w:t>zamówienia oraz dokumentów zamówienia przysługują również organizacjom</w:t>
      </w:r>
      <w:r w:rsidR="00DF1F7C" w:rsidRPr="007F79C5">
        <w:rPr>
          <w:rFonts w:cstheme="minorHAnsi"/>
          <w:sz w:val="24"/>
          <w:szCs w:val="24"/>
        </w:rPr>
        <w:t xml:space="preserve"> </w:t>
      </w:r>
      <w:r w:rsidRPr="007F79C5">
        <w:rPr>
          <w:rFonts w:cstheme="minorHAnsi"/>
          <w:sz w:val="24"/>
          <w:szCs w:val="24"/>
        </w:rPr>
        <w:t>wpisanym na listę, o której mowa w art. 469 pkt 15 ustawy Pzp, oraz Rzecznikowi</w:t>
      </w:r>
      <w:r w:rsidR="00DF1F7C" w:rsidRPr="007F79C5">
        <w:rPr>
          <w:rFonts w:cstheme="minorHAnsi"/>
          <w:sz w:val="24"/>
          <w:szCs w:val="24"/>
        </w:rPr>
        <w:t xml:space="preserve"> </w:t>
      </w:r>
      <w:r w:rsidRPr="007F79C5">
        <w:rPr>
          <w:rFonts w:cstheme="minorHAnsi"/>
          <w:sz w:val="24"/>
          <w:szCs w:val="24"/>
        </w:rPr>
        <w:t>Małych i Średnich Przedsiębiorców.</w:t>
      </w:r>
    </w:p>
    <w:p w14:paraId="111EFD59"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17. OCHRONA DANYCH OSOBOWYCH ZEBRANYCH PRZEZ ZAMAWIAJĄCEGO W TOKU</w:t>
      </w:r>
      <w:r w:rsidR="007F79C5">
        <w:rPr>
          <w:rFonts w:cstheme="minorHAnsi"/>
          <w:b/>
          <w:sz w:val="24"/>
          <w:szCs w:val="24"/>
        </w:rPr>
        <w:t xml:space="preserve"> </w:t>
      </w:r>
      <w:r w:rsidRPr="007F79C5">
        <w:rPr>
          <w:rFonts w:cstheme="minorHAnsi"/>
          <w:b/>
          <w:sz w:val="24"/>
          <w:szCs w:val="24"/>
        </w:rPr>
        <w:t>POSTĘPOWANIA</w:t>
      </w:r>
    </w:p>
    <w:p w14:paraId="6CE9FB7F" w14:textId="2760C987" w:rsidR="00DF1F7C" w:rsidRPr="007F79C5" w:rsidRDefault="004D0EFF" w:rsidP="00364E82">
      <w:pPr>
        <w:spacing w:after="0" w:line="240" w:lineRule="auto"/>
        <w:ind w:left="284" w:hanging="284"/>
        <w:jc w:val="both"/>
        <w:rPr>
          <w:rFonts w:cstheme="minorHAnsi"/>
          <w:sz w:val="24"/>
          <w:szCs w:val="24"/>
        </w:rPr>
      </w:pPr>
      <w:r w:rsidRPr="007F79C5">
        <w:rPr>
          <w:rFonts w:cstheme="minorHAnsi"/>
          <w:sz w:val="24"/>
          <w:szCs w:val="24"/>
        </w:rPr>
        <w:t>17.1. Zgodnie z art. 13 ust. 1 i 2 rozporządzenia Parlamentu Europejskiego i Rady (UE)</w:t>
      </w:r>
      <w:r w:rsidR="00DF1F7C" w:rsidRPr="007F79C5">
        <w:rPr>
          <w:rFonts w:cstheme="minorHAnsi"/>
          <w:sz w:val="24"/>
          <w:szCs w:val="24"/>
        </w:rPr>
        <w:t xml:space="preserve"> </w:t>
      </w:r>
      <w:r w:rsidRPr="007F79C5">
        <w:rPr>
          <w:rFonts w:cstheme="minorHAnsi"/>
          <w:sz w:val="24"/>
          <w:szCs w:val="24"/>
        </w:rPr>
        <w:t>2016/679 z dnia 27 kwietnia 2016 r. w sprawie ochrony osób fizycznych w związku</w:t>
      </w:r>
      <w:r w:rsidR="00DF1F7C" w:rsidRPr="007F79C5">
        <w:rPr>
          <w:rFonts w:cstheme="minorHAnsi"/>
          <w:sz w:val="24"/>
          <w:szCs w:val="24"/>
        </w:rPr>
        <w:t xml:space="preserve"> </w:t>
      </w:r>
      <w:r w:rsidRPr="007F79C5">
        <w:rPr>
          <w:rFonts w:cstheme="minorHAnsi"/>
          <w:sz w:val="24"/>
          <w:szCs w:val="24"/>
        </w:rPr>
        <w:t>z</w:t>
      </w:r>
      <w:r w:rsidR="00F71B8B">
        <w:rPr>
          <w:rFonts w:cstheme="minorHAnsi"/>
          <w:sz w:val="24"/>
          <w:szCs w:val="24"/>
        </w:rPr>
        <w:t> </w:t>
      </w:r>
      <w:r w:rsidRPr="007F79C5">
        <w:rPr>
          <w:rFonts w:cstheme="minorHAnsi"/>
          <w:sz w:val="24"/>
          <w:szCs w:val="24"/>
        </w:rPr>
        <w:t>przetwarzaniem danych osobowych i w sprawie swobodnego prze</w:t>
      </w:r>
      <w:r w:rsidR="00DF1F7C" w:rsidRPr="007F79C5">
        <w:rPr>
          <w:rFonts w:cstheme="minorHAnsi"/>
          <w:sz w:val="24"/>
          <w:szCs w:val="24"/>
        </w:rPr>
        <w:t xml:space="preserve">pływu takich danych </w:t>
      </w:r>
      <w:r w:rsidRPr="007F79C5">
        <w:rPr>
          <w:rFonts w:cstheme="minorHAnsi"/>
          <w:sz w:val="24"/>
          <w:szCs w:val="24"/>
        </w:rPr>
        <w:t>oraz uchylenia dyrektywy 95/46/WE (ogólne rozporządzenie o ochronie danych) (Dz.</w:t>
      </w:r>
      <w:r w:rsidR="00DF1F7C" w:rsidRPr="007F79C5">
        <w:rPr>
          <w:rFonts w:cstheme="minorHAnsi"/>
          <w:sz w:val="24"/>
          <w:szCs w:val="24"/>
        </w:rPr>
        <w:t xml:space="preserve"> </w:t>
      </w:r>
      <w:r w:rsidRPr="007F79C5">
        <w:rPr>
          <w:rFonts w:cstheme="minorHAnsi"/>
          <w:sz w:val="24"/>
          <w:szCs w:val="24"/>
        </w:rPr>
        <w:t>Urz. UE L 119 z 04.05.2016, str. 1), dalej „RODO”, Zamawiający informuj</w:t>
      </w:r>
      <w:r w:rsidR="00FC2426" w:rsidRPr="007F79C5">
        <w:rPr>
          <w:rFonts w:cstheme="minorHAnsi"/>
          <w:sz w:val="24"/>
          <w:szCs w:val="24"/>
        </w:rPr>
        <w:t>e</w:t>
      </w:r>
      <w:r w:rsidRPr="007F79C5">
        <w:rPr>
          <w:rFonts w:cstheme="minorHAnsi"/>
          <w:sz w:val="24"/>
          <w:szCs w:val="24"/>
        </w:rPr>
        <w:t>, że:</w:t>
      </w:r>
      <w:r w:rsidR="00DF1F7C" w:rsidRPr="007F79C5">
        <w:rPr>
          <w:rFonts w:cstheme="minorHAnsi"/>
          <w:sz w:val="24"/>
          <w:szCs w:val="24"/>
        </w:rPr>
        <w:t xml:space="preserve"> </w:t>
      </w:r>
    </w:p>
    <w:p w14:paraId="676231DE" w14:textId="727A9937" w:rsidR="004D0EFF" w:rsidRPr="007F79C5" w:rsidRDefault="004D0EFF" w:rsidP="000037D9">
      <w:pPr>
        <w:spacing w:after="0" w:line="240" w:lineRule="auto"/>
        <w:ind w:left="284"/>
        <w:jc w:val="both"/>
        <w:rPr>
          <w:rFonts w:cstheme="minorHAnsi"/>
          <w:sz w:val="24"/>
          <w:szCs w:val="24"/>
        </w:rPr>
      </w:pPr>
      <w:r w:rsidRPr="007F79C5">
        <w:rPr>
          <w:rFonts w:cstheme="minorHAnsi"/>
          <w:sz w:val="24"/>
          <w:szCs w:val="24"/>
        </w:rPr>
        <w:t xml:space="preserve">1) administratorem Pani/Pana danych osobowych jest </w:t>
      </w:r>
      <w:r w:rsidR="00DF1F7C" w:rsidRPr="007F79C5">
        <w:rPr>
          <w:rFonts w:cstheme="minorHAnsi"/>
          <w:sz w:val="24"/>
          <w:szCs w:val="24"/>
        </w:rPr>
        <w:t>Miejskie Przedsiębiorstwo Gospodarki Odpadami Sp. z o.o., 41-216 Sosnowiec, ul. Grenadierów 21,</w:t>
      </w:r>
      <w:r w:rsidR="000037D9">
        <w:rPr>
          <w:rFonts w:cstheme="minorHAnsi"/>
          <w:sz w:val="24"/>
          <w:szCs w:val="24"/>
        </w:rPr>
        <w:t xml:space="preserve"> </w:t>
      </w:r>
      <w:r w:rsidR="00DF1F7C" w:rsidRPr="007F79C5">
        <w:rPr>
          <w:rFonts w:cstheme="minorHAnsi"/>
          <w:sz w:val="24"/>
          <w:szCs w:val="24"/>
        </w:rPr>
        <w:t>tel./fax:</w:t>
      </w:r>
      <w:r w:rsidR="00E775BE" w:rsidRPr="00E775BE">
        <w:rPr>
          <w:rFonts w:cstheme="minorHAnsi"/>
          <w:sz w:val="24"/>
          <w:szCs w:val="24"/>
        </w:rPr>
        <w:t>(32)</w:t>
      </w:r>
      <w:r w:rsidR="00F71B8B">
        <w:rPr>
          <w:rFonts w:cstheme="minorHAnsi"/>
          <w:sz w:val="24"/>
          <w:szCs w:val="24"/>
        </w:rPr>
        <w:t> </w:t>
      </w:r>
      <w:r w:rsidR="00E775BE" w:rsidRPr="00E775BE">
        <w:rPr>
          <w:rFonts w:cstheme="minorHAnsi"/>
          <w:sz w:val="24"/>
          <w:szCs w:val="24"/>
        </w:rPr>
        <w:t>508</w:t>
      </w:r>
      <w:r w:rsidR="00F71B8B">
        <w:rPr>
          <w:rFonts w:cstheme="minorHAnsi"/>
          <w:sz w:val="24"/>
          <w:szCs w:val="24"/>
        </w:rPr>
        <w:t> </w:t>
      </w:r>
      <w:r w:rsidR="00E775BE" w:rsidRPr="00E775BE">
        <w:rPr>
          <w:rFonts w:cstheme="minorHAnsi"/>
          <w:sz w:val="24"/>
          <w:szCs w:val="24"/>
        </w:rPr>
        <w:t>61 01</w:t>
      </w:r>
      <w:r w:rsidRPr="007F79C5">
        <w:rPr>
          <w:rFonts w:cstheme="minorHAnsi"/>
          <w:sz w:val="24"/>
          <w:szCs w:val="24"/>
        </w:rPr>
        <w:t>;</w:t>
      </w:r>
    </w:p>
    <w:p w14:paraId="3D1FFFDE" w14:textId="6A73B850" w:rsidR="00DF1F7C" w:rsidRPr="007F79C5" w:rsidRDefault="004D0EFF" w:rsidP="000037D9">
      <w:pPr>
        <w:tabs>
          <w:tab w:val="left" w:pos="284"/>
        </w:tabs>
        <w:spacing w:after="0" w:line="240" w:lineRule="auto"/>
        <w:ind w:left="284"/>
        <w:jc w:val="both"/>
        <w:rPr>
          <w:rFonts w:eastAsia="Times New Roman" w:cstheme="minorHAnsi"/>
          <w:sz w:val="24"/>
          <w:szCs w:val="24"/>
          <w:lang w:eastAsia="pl-PL"/>
        </w:rPr>
      </w:pPr>
      <w:r w:rsidRPr="007F79C5">
        <w:rPr>
          <w:rFonts w:cstheme="minorHAnsi"/>
          <w:sz w:val="24"/>
          <w:szCs w:val="24"/>
        </w:rPr>
        <w:t xml:space="preserve">2) </w:t>
      </w:r>
      <w:r w:rsidR="00DF1F7C" w:rsidRPr="007F79C5">
        <w:rPr>
          <w:rFonts w:eastAsia="Times New Roman" w:cstheme="minorHAnsi"/>
          <w:sz w:val="24"/>
          <w:szCs w:val="24"/>
          <w:lang w:eastAsia="pl-PL"/>
        </w:rPr>
        <w:t xml:space="preserve">z inspektorem ochrony danych osobowych w </w:t>
      </w:r>
      <w:r w:rsidR="00DF1F7C" w:rsidRPr="007F79C5">
        <w:rPr>
          <w:rFonts w:cstheme="minorHAnsi"/>
          <w:sz w:val="24"/>
          <w:szCs w:val="24"/>
        </w:rPr>
        <w:t xml:space="preserve">Miejskim Przedsiębiorstwie Gospodarki odpadami Sp. z o.o. </w:t>
      </w:r>
      <w:r w:rsidR="00DF1F7C" w:rsidRPr="007F79C5">
        <w:rPr>
          <w:rFonts w:eastAsia="Times New Roman" w:cstheme="minorHAnsi"/>
          <w:sz w:val="24"/>
          <w:szCs w:val="24"/>
          <w:lang w:eastAsia="pl-PL"/>
        </w:rPr>
        <w:t>można skontaktować się pod adresem e-mail: iod@mpgo.sosnowiec.pl;</w:t>
      </w:r>
    </w:p>
    <w:p w14:paraId="0FA7C8E9" w14:textId="5FC5E609" w:rsidR="004D0EFF" w:rsidRPr="007F79C5" w:rsidRDefault="004D0EFF" w:rsidP="000037D9">
      <w:pPr>
        <w:spacing w:after="0" w:line="240" w:lineRule="auto"/>
        <w:ind w:left="284"/>
        <w:jc w:val="both"/>
        <w:rPr>
          <w:rFonts w:cstheme="minorHAnsi"/>
          <w:sz w:val="24"/>
          <w:szCs w:val="24"/>
        </w:rPr>
      </w:pPr>
      <w:r w:rsidRPr="007F79C5">
        <w:rPr>
          <w:rFonts w:cstheme="minorHAnsi"/>
          <w:sz w:val="24"/>
          <w:szCs w:val="24"/>
        </w:rPr>
        <w:t>3) Pani/Pana dane osobowe przetwarzane będą na podstawie art. 6 ust. 1 lit. c RODO</w:t>
      </w:r>
      <w:r w:rsidR="000037D9">
        <w:rPr>
          <w:rFonts w:cstheme="minorHAnsi"/>
          <w:sz w:val="24"/>
          <w:szCs w:val="24"/>
        </w:rPr>
        <w:t xml:space="preserve"> </w:t>
      </w:r>
      <w:r w:rsidRPr="007F79C5">
        <w:rPr>
          <w:rFonts w:cstheme="minorHAnsi"/>
          <w:sz w:val="24"/>
          <w:szCs w:val="24"/>
        </w:rPr>
        <w:t>w</w:t>
      </w:r>
      <w:r w:rsidR="00F71B8B">
        <w:rPr>
          <w:rFonts w:cstheme="minorHAnsi"/>
          <w:sz w:val="24"/>
          <w:szCs w:val="24"/>
        </w:rPr>
        <w:t> </w:t>
      </w:r>
      <w:r w:rsidRPr="007F79C5">
        <w:rPr>
          <w:rFonts w:cstheme="minorHAnsi"/>
          <w:sz w:val="24"/>
          <w:szCs w:val="24"/>
        </w:rPr>
        <w:t>celu związanym z postępowaniem o udzielenie zamówienia publicznego pn.:</w:t>
      </w:r>
      <w:r w:rsidR="007F79C5">
        <w:rPr>
          <w:rFonts w:cstheme="minorHAnsi"/>
          <w:sz w:val="24"/>
          <w:szCs w:val="24"/>
        </w:rPr>
        <w:t xml:space="preserve"> „</w:t>
      </w:r>
      <w:r w:rsidR="000F3515" w:rsidRPr="000F3515">
        <w:rPr>
          <w:rFonts w:cstheme="minorHAnsi"/>
          <w:b/>
          <w:bCs/>
          <w:sz w:val="24"/>
          <w:szCs w:val="24"/>
        </w:rPr>
        <w:t>Dostawa drutu żarzonego do belowania dla Miejskiego Przedsiębiorstwa Go</w:t>
      </w:r>
      <w:r w:rsidR="00364E82">
        <w:rPr>
          <w:rFonts w:cstheme="minorHAnsi"/>
          <w:b/>
          <w:bCs/>
          <w:sz w:val="24"/>
          <w:szCs w:val="24"/>
        </w:rPr>
        <w:t>spodarki Odpadami Sp.</w:t>
      </w:r>
      <w:r w:rsidR="00F71B8B">
        <w:rPr>
          <w:rFonts w:cstheme="minorHAnsi"/>
          <w:b/>
          <w:bCs/>
          <w:sz w:val="24"/>
          <w:szCs w:val="24"/>
        </w:rPr>
        <w:t> </w:t>
      </w:r>
      <w:r w:rsidR="00364E82">
        <w:rPr>
          <w:rFonts w:cstheme="minorHAnsi"/>
          <w:b/>
          <w:bCs/>
          <w:sz w:val="24"/>
          <w:szCs w:val="24"/>
        </w:rPr>
        <w:t>z</w:t>
      </w:r>
      <w:r w:rsidR="00F71B8B">
        <w:rPr>
          <w:rFonts w:cstheme="minorHAnsi"/>
          <w:b/>
          <w:bCs/>
          <w:sz w:val="24"/>
          <w:szCs w:val="24"/>
        </w:rPr>
        <w:t> </w:t>
      </w:r>
      <w:r w:rsidR="00364E82">
        <w:rPr>
          <w:rFonts w:cstheme="minorHAnsi"/>
          <w:b/>
          <w:bCs/>
          <w:sz w:val="24"/>
          <w:szCs w:val="24"/>
        </w:rPr>
        <w:t xml:space="preserve">o.o. </w:t>
      </w:r>
      <w:r w:rsidR="000F3515" w:rsidRPr="000F3515">
        <w:rPr>
          <w:rFonts w:cstheme="minorHAnsi"/>
          <w:b/>
          <w:bCs/>
          <w:sz w:val="24"/>
          <w:szCs w:val="24"/>
        </w:rPr>
        <w:t>w Sosnowcu</w:t>
      </w:r>
      <w:r w:rsidR="007F79C5" w:rsidRPr="007C041E">
        <w:rPr>
          <w:rFonts w:cstheme="minorHAnsi"/>
          <w:sz w:val="24"/>
          <w:szCs w:val="24"/>
        </w:rPr>
        <w:t xml:space="preserve">” </w:t>
      </w:r>
      <w:r w:rsidRPr="007C041E">
        <w:rPr>
          <w:rFonts w:cstheme="minorHAnsi"/>
          <w:sz w:val="24"/>
          <w:szCs w:val="24"/>
        </w:rPr>
        <w:t xml:space="preserve">(znak sprawy: </w:t>
      </w:r>
      <w:r w:rsidR="007C041E" w:rsidRPr="007C041E">
        <w:rPr>
          <w:sz w:val="24"/>
          <w:szCs w:val="24"/>
        </w:rPr>
        <w:t>MPGO</w:t>
      </w:r>
      <w:r w:rsidR="007C041E" w:rsidRPr="004D54B3">
        <w:rPr>
          <w:sz w:val="24"/>
          <w:szCs w:val="24"/>
        </w:rPr>
        <w:t>.</w:t>
      </w:r>
      <w:r w:rsidR="001D7577">
        <w:rPr>
          <w:sz w:val="24"/>
          <w:szCs w:val="24"/>
        </w:rPr>
        <w:t>06.2024</w:t>
      </w:r>
      <w:r w:rsidRPr="007C041E">
        <w:rPr>
          <w:rFonts w:cstheme="minorHAnsi"/>
          <w:sz w:val="24"/>
          <w:szCs w:val="24"/>
        </w:rPr>
        <w:t>), odbiorcami Pani/Pana</w:t>
      </w:r>
      <w:r w:rsidR="00DF1F7C" w:rsidRPr="007C041E">
        <w:rPr>
          <w:rFonts w:cstheme="minorHAnsi"/>
          <w:sz w:val="24"/>
          <w:szCs w:val="24"/>
        </w:rPr>
        <w:t xml:space="preserve"> </w:t>
      </w:r>
      <w:r w:rsidRPr="007C041E">
        <w:rPr>
          <w:rFonts w:cstheme="minorHAnsi"/>
          <w:sz w:val="24"/>
          <w:szCs w:val="24"/>
        </w:rPr>
        <w:t>danych osobowych będą osoby lub podmioty, którym udostępniona zostanie</w:t>
      </w:r>
      <w:r w:rsidR="00DF1F7C" w:rsidRPr="007F79C5">
        <w:rPr>
          <w:rFonts w:cstheme="minorHAnsi"/>
          <w:sz w:val="24"/>
          <w:szCs w:val="24"/>
        </w:rPr>
        <w:t xml:space="preserve"> </w:t>
      </w:r>
      <w:r w:rsidRPr="007F79C5">
        <w:rPr>
          <w:rFonts w:cstheme="minorHAnsi"/>
          <w:sz w:val="24"/>
          <w:szCs w:val="24"/>
        </w:rPr>
        <w:t>dokumentacja postępowania w oparciu o art. 18 oraz art. 74 ust. 1 ustawy Pzp;</w:t>
      </w:r>
    </w:p>
    <w:p w14:paraId="32D33D48" w14:textId="77777777" w:rsidR="004D0EFF" w:rsidRPr="007F79C5" w:rsidRDefault="004D0EFF" w:rsidP="000037D9">
      <w:pPr>
        <w:spacing w:after="0" w:line="240" w:lineRule="auto"/>
        <w:ind w:left="284"/>
        <w:jc w:val="both"/>
        <w:rPr>
          <w:rFonts w:cstheme="minorHAnsi"/>
          <w:sz w:val="24"/>
          <w:szCs w:val="24"/>
        </w:rPr>
      </w:pPr>
      <w:r w:rsidRPr="007F79C5">
        <w:rPr>
          <w:rFonts w:cstheme="minorHAnsi"/>
          <w:sz w:val="24"/>
          <w:szCs w:val="24"/>
        </w:rPr>
        <w:t>4) Pani/Pana dane osobowe będą przechowywane, zgodnie z art. 78 ust. 1 ustawy Pzp,</w:t>
      </w:r>
      <w:r w:rsidR="00DF1F7C" w:rsidRPr="007F79C5">
        <w:rPr>
          <w:rFonts w:cstheme="minorHAnsi"/>
          <w:sz w:val="24"/>
          <w:szCs w:val="24"/>
        </w:rPr>
        <w:t xml:space="preserve"> </w:t>
      </w:r>
      <w:r w:rsidRPr="007F79C5">
        <w:rPr>
          <w:rFonts w:cstheme="minorHAnsi"/>
          <w:sz w:val="24"/>
          <w:szCs w:val="24"/>
        </w:rPr>
        <w:t>przez okres 4 lat od dnia zakończenia postępowania o udzielenie zamówienia, a</w:t>
      </w:r>
      <w:r w:rsidR="00DF1F7C" w:rsidRPr="007F79C5">
        <w:rPr>
          <w:rFonts w:cstheme="minorHAnsi"/>
          <w:sz w:val="24"/>
          <w:szCs w:val="24"/>
        </w:rPr>
        <w:t xml:space="preserve"> </w:t>
      </w:r>
      <w:r w:rsidRPr="007F79C5">
        <w:rPr>
          <w:rFonts w:cstheme="minorHAnsi"/>
          <w:sz w:val="24"/>
          <w:szCs w:val="24"/>
        </w:rPr>
        <w:t>jeżeli czas trwania umowy przekracza 4 lata, okres przechowywania obejmuje cały</w:t>
      </w:r>
      <w:r w:rsidR="00DF1F7C" w:rsidRPr="007F79C5">
        <w:rPr>
          <w:rFonts w:cstheme="minorHAnsi"/>
          <w:sz w:val="24"/>
          <w:szCs w:val="24"/>
        </w:rPr>
        <w:t xml:space="preserve"> </w:t>
      </w:r>
      <w:r w:rsidRPr="007F79C5">
        <w:rPr>
          <w:rFonts w:cstheme="minorHAnsi"/>
          <w:sz w:val="24"/>
          <w:szCs w:val="24"/>
        </w:rPr>
        <w:t>czas trwania umowy</w:t>
      </w:r>
      <w:r w:rsidR="00A67B6A">
        <w:rPr>
          <w:rFonts w:cstheme="minorHAnsi"/>
          <w:sz w:val="24"/>
          <w:szCs w:val="24"/>
        </w:rPr>
        <w:t>, a po upływie tych okresów, aż do upływu okresu przedawnienia ewentualnych roszczeń wynikających z umowy</w:t>
      </w:r>
      <w:r w:rsidRPr="007F79C5">
        <w:rPr>
          <w:rFonts w:cstheme="minorHAnsi"/>
          <w:sz w:val="24"/>
          <w:szCs w:val="24"/>
        </w:rPr>
        <w:t xml:space="preserve">; </w:t>
      </w:r>
    </w:p>
    <w:p w14:paraId="6CE2B431" w14:textId="75119D47" w:rsidR="004D0EFF" w:rsidRPr="007F79C5" w:rsidRDefault="004D0EFF" w:rsidP="000037D9">
      <w:pPr>
        <w:spacing w:after="0" w:line="240" w:lineRule="auto"/>
        <w:ind w:left="284"/>
        <w:jc w:val="both"/>
        <w:rPr>
          <w:rFonts w:cstheme="minorHAnsi"/>
          <w:sz w:val="24"/>
          <w:szCs w:val="24"/>
        </w:rPr>
      </w:pPr>
      <w:r w:rsidRPr="007F79C5">
        <w:rPr>
          <w:rFonts w:cstheme="minorHAnsi"/>
          <w:sz w:val="24"/>
          <w:szCs w:val="24"/>
        </w:rPr>
        <w:t>5) obowiązek podania przez Panią/Pana danych osobowych bezpośrednio Pani/Pana</w:t>
      </w:r>
      <w:r w:rsidR="0062677C">
        <w:rPr>
          <w:rFonts w:cstheme="minorHAnsi"/>
          <w:sz w:val="24"/>
          <w:szCs w:val="24"/>
        </w:rPr>
        <w:t xml:space="preserve"> </w:t>
      </w:r>
      <w:r w:rsidRPr="007F79C5">
        <w:rPr>
          <w:rFonts w:cstheme="minorHAnsi"/>
          <w:sz w:val="24"/>
          <w:szCs w:val="24"/>
        </w:rPr>
        <w:t>dotyczących jest wymogiem ustawowym określonym w przepisach ustawy Pzp,</w:t>
      </w:r>
      <w:r w:rsidR="00DF1F7C" w:rsidRPr="007F79C5">
        <w:rPr>
          <w:rFonts w:cstheme="minorHAnsi"/>
          <w:sz w:val="24"/>
          <w:szCs w:val="24"/>
        </w:rPr>
        <w:t xml:space="preserve"> </w:t>
      </w:r>
      <w:r w:rsidRPr="007F79C5">
        <w:rPr>
          <w:rFonts w:cstheme="minorHAnsi"/>
          <w:sz w:val="24"/>
          <w:szCs w:val="24"/>
        </w:rPr>
        <w:t>związanym z udziałem w postępowaniu o udzielenie zamówienia publicznego;</w:t>
      </w:r>
      <w:r w:rsidR="00DF1F7C" w:rsidRPr="007F79C5">
        <w:rPr>
          <w:rFonts w:cstheme="minorHAnsi"/>
          <w:sz w:val="24"/>
          <w:szCs w:val="24"/>
        </w:rPr>
        <w:t xml:space="preserve"> </w:t>
      </w:r>
      <w:r w:rsidRPr="007F79C5">
        <w:rPr>
          <w:rFonts w:cstheme="minorHAnsi"/>
          <w:sz w:val="24"/>
          <w:szCs w:val="24"/>
        </w:rPr>
        <w:t>konsekwencje niepodania określonych danych wynikają z ustawy Pzp;</w:t>
      </w:r>
    </w:p>
    <w:p w14:paraId="5027AF1D" w14:textId="4CF9F683" w:rsidR="004D0EFF" w:rsidRPr="007F79C5" w:rsidRDefault="004D0EFF" w:rsidP="000037D9">
      <w:pPr>
        <w:spacing w:after="0" w:line="240" w:lineRule="auto"/>
        <w:ind w:left="284"/>
        <w:jc w:val="both"/>
        <w:rPr>
          <w:rFonts w:cstheme="minorHAnsi"/>
          <w:sz w:val="24"/>
          <w:szCs w:val="24"/>
        </w:rPr>
      </w:pPr>
      <w:r w:rsidRPr="007F79C5">
        <w:rPr>
          <w:rFonts w:cstheme="minorHAnsi"/>
          <w:sz w:val="24"/>
          <w:szCs w:val="24"/>
        </w:rPr>
        <w:t>6) w odniesieniu do Pani/Pana danych osobowych decyzje nie będą podejmowane</w:t>
      </w:r>
      <w:r w:rsidR="000037D9">
        <w:rPr>
          <w:rFonts w:cstheme="minorHAnsi"/>
          <w:sz w:val="24"/>
          <w:szCs w:val="24"/>
        </w:rPr>
        <w:t xml:space="preserve"> </w:t>
      </w:r>
      <w:r w:rsidRPr="007F79C5">
        <w:rPr>
          <w:rFonts w:cstheme="minorHAnsi"/>
          <w:sz w:val="24"/>
          <w:szCs w:val="24"/>
        </w:rPr>
        <w:t>w</w:t>
      </w:r>
      <w:r w:rsidR="00F71B8B">
        <w:rPr>
          <w:rFonts w:cstheme="minorHAnsi"/>
          <w:sz w:val="24"/>
          <w:szCs w:val="24"/>
        </w:rPr>
        <w:t> </w:t>
      </w:r>
      <w:r w:rsidRPr="007F79C5">
        <w:rPr>
          <w:rFonts w:cstheme="minorHAnsi"/>
          <w:sz w:val="24"/>
          <w:szCs w:val="24"/>
        </w:rPr>
        <w:t>sposób zautomatyzowany, stosowanie do art. 22 RODO;</w:t>
      </w:r>
    </w:p>
    <w:p w14:paraId="1D75DA5B" w14:textId="77777777" w:rsidR="004D0EFF" w:rsidRPr="007F79C5" w:rsidRDefault="004D0EFF" w:rsidP="000037D9">
      <w:pPr>
        <w:spacing w:after="0" w:line="240" w:lineRule="auto"/>
        <w:ind w:left="284"/>
        <w:jc w:val="both"/>
        <w:rPr>
          <w:rFonts w:cstheme="minorHAnsi"/>
          <w:sz w:val="24"/>
          <w:szCs w:val="24"/>
        </w:rPr>
      </w:pPr>
      <w:r w:rsidRPr="007F79C5">
        <w:rPr>
          <w:rFonts w:cstheme="minorHAnsi"/>
          <w:sz w:val="24"/>
          <w:szCs w:val="24"/>
        </w:rPr>
        <w:t>7) posiada Pani/Pan:</w:t>
      </w:r>
    </w:p>
    <w:p w14:paraId="4D46A156" w14:textId="77777777" w:rsidR="004D0EFF" w:rsidRPr="007F79C5" w:rsidRDefault="004D0EFF" w:rsidP="000037D9">
      <w:pPr>
        <w:spacing w:after="0" w:line="240" w:lineRule="auto"/>
        <w:ind w:left="284"/>
        <w:jc w:val="both"/>
        <w:rPr>
          <w:rFonts w:cstheme="minorHAnsi"/>
          <w:sz w:val="24"/>
          <w:szCs w:val="24"/>
        </w:rPr>
      </w:pPr>
      <w:r w:rsidRPr="007F79C5">
        <w:rPr>
          <w:rFonts w:cstheme="minorHAnsi"/>
          <w:sz w:val="24"/>
          <w:szCs w:val="24"/>
        </w:rPr>
        <w:t>− na podstawie art. 15 RODO prawo dostępu do danych osobowych Pani/Pana</w:t>
      </w:r>
      <w:r w:rsidR="00DF1F7C" w:rsidRPr="007F79C5">
        <w:rPr>
          <w:rFonts w:cstheme="minorHAnsi"/>
          <w:sz w:val="24"/>
          <w:szCs w:val="24"/>
        </w:rPr>
        <w:t xml:space="preserve"> </w:t>
      </w:r>
      <w:r w:rsidRPr="007F79C5">
        <w:rPr>
          <w:rFonts w:cstheme="minorHAnsi"/>
          <w:sz w:val="24"/>
          <w:szCs w:val="24"/>
        </w:rPr>
        <w:t>dotyczących;</w:t>
      </w:r>
    </w:p>
    <w:p w14:paraId="29A836A3" w14:textId="01711635" w:rsidR="004D0EFF" w:rsidRPr="007F79C5" w:rsidRDefault="004D0EFF" w:rsidP="000037D9">
      <w:pPr>
        <w:spacing w:after="0" w:line="240" w:lineRule="auto"/>
        <w:ind w:left="284"/>
        <w:jc w:val="both"/>
        <w:rPr>
          <w:rFonts w:cstheme="minorHAnsi"/>
          <w:sz w:val="24"/>
          <w:szCs w:val="24"/>
        </w:rPr>
      </w:pPr>
      <w:r w:rsidRPr="007F79C5">
        <w:rPr>
          <w:rFonts w:cstheme="minorHAnsi"/>
          <w:sz w:val="24"/>
          <w:szCs w:val="24"/>
        </w:rPr>
        <w:t>− w przypadku, gdy wykonanie obowiązków, o których mowa w art. 15 ust. 1-3</w:t>
      </w:r>
      <w:r w:rsidR="00DF1F7C" w:rsidRPr="007F79C5">
        <w:rPr>
          <w:rFonts w:cstheme="minorHAnsi"/>
          <w:sz w:val="24"/>
          <w:szCs w:val="24"/>
        </w:rPr>
        <w:t xml:space="preserve"> </w:t>
      </w:r>
      <w:r w:rsidRPr="007F79C5">
        <w:rPr>
          <w:rFonts w:cstheme="minorHAnsi"/>
          <w:sz w:val="24"/>
          <w:szCs w:val="24"/>
        </w:rPr>
        <w:t>RODO wymagałoby niewspółmiernie dużego wysiłku, Zamawiający może żądać</w:t>
      </w:r>
      <w:r w:rsidR="00DF1F7C" w:rsidRPr="007F79C5">
        <w:rPr>
          <w:rFonts w:cstheme="minorHAnsi"/>
          <w:sz w:val="24"/>
          <w:szCs w:val="24"/>
        </w:rPr>
        <w:t xml:space="preserve"> </w:t>
      </w:r>
      <w:r w:rsidRPr="007F79C5">
        <w:rPr>
          <w:rFonts w:cstheme="minorHAnsi"/>
          <w:sz w:val="24"/>
          <w:szCs w:val="24"/>
        </w:rPr>
        <w:t>od osoby, której dane dotyczą, wskazania dodatkowych informacji mających na</w:t>
      </w:r>
      <w:r w:rsidR="00DF1F7C" w:rsidRPr="007F79C5">
        <w:rPr>
          <w:rFonts w:cstheme="minorHAnsi"/>
          <w:sz w:val="24"/>
          <w:szCs w:val="24"/>
        </w:rPr>
        <w:t xml:space="preserve"> </w:t>
      </w:r>
      <w:r w:rsidRPr="007F79C5">
        <w:rPr>
          <w:rFonts w:cstheme="minorHAnsi"/>
          <w:sz w:val="24"/>
          <w:szCs w:val="24"/>
        </w:rPr>
        <w:t>celu sprecyzowanie żądania, w szczególności podania nazwy lub daty</w:t>
      </w:r>
      <w:r w:rsidR="00DF1F7C" w:rsidRPr="007F79C5">
        <w:rPr>
          <w:rFonts w:cstheme="minorHAnsi"/>
          <w:sz w:val="24"/>
          <w:szCs w:val="24"/>
        </w:rPr>
        <w:t xml:space="preserve"> </w:t>
      </w:r>
      <w:r w:rsidRPr="007F79C5">
        <w:rPr>
          <w:rFonts w:cstheme="minorHAnsi"/>
          <w:sz w:val="24"/>
          <w:szCs w:val="24"/>
        </w:rPr>
        <w:t>postępowania o udzielenie zamówienia publicznego;</w:t>
      </w:r>
    </w:p>
    <w:p w14:paraId="3544CF40" w14:textId="77777777" w:rsidR="004D0EFF" w:rsidRPr="007F79C5" w:rsidRDefault="004D0EFF" w:rsidP="000037D9">
      <w:pPr>
        <w:spacing w:after="0" w:line="240" w:lineRule="auto"/>
        <w:ind w:left="284"/>
        <w:jc w:val="both"/>
        <w:rPr>
          <w:rFonts w:cstheme="minorHAnsi"/>
          <w:sz w:val="24"/>
          <w:szCs w:val="24"/>
        </w:rPr>
      </w:pPr>
      <w:r w:rsidRPr="007F79C5">
        <w:rPr>
          <w:rFonts w:cstheme="minorHAnsi"/>
          <w:sz w:val="24"/>
          <w:szCs w:val="24"/>
        </w:rPr>
        <w:t>− w przypadku, gdy wykonanie obowiązków, o których mowa w art. 15 ust. 1-3</w:t>
      </w:r>
      <w:r w:rsidR="00DF1F7C" w:rsidRPr="007F79C5">
        <w:rPr>
          <w:rFonts w:cstheme="minorHAnsi"/>
          <w:sz w:val="24"/>
          <w:szCs w:val="24"/>
        </w:rPr>
        <w:t xml:space="preserve"> </w:t>
      </w:r>
      <w:r w:rsidRPr="007F79C5">
        <w:rPr>
          <w:rFonts w:cstheme="minorHAnsi"/>
          <w:sz w:val="24"/>
          <w:szCs w:val="24"/>
        </w:rPr>
        <w:t>RODO wymagałoby niewspółmiernie dużego wysiłku, Zamawiający może żądać</w:t>
      </w:r>
      <w:r w:rsidR="00DF1F7C" w:rsidRPr="007F79C5">
        <w:rPr>
          <w:rFonts w:cstheme="minorHAnsi"/>
          <w:sz w:val="24"/>
          <w:szCs w:val="24"/>
        </w:rPr>
        <w:t xml:space="preserve"> </w:t>
      </w:r>
      <w:r w:rsidRPr="007F79C5">
        <w:rPr>
          <w:rFonts w:cstheme="minorHAnsi"/>
          <w:sz w:val="24"/>
          <w:szCs w:val="24"/>
        </w:rPr>
        <w:t>od osoby, której dane dotyczą, wskazania dodatkowych informacji mających w</w:t>
      </w:r>
      <w:r w:rsidR="00DF1F7C" w:rsidRPr="007F79C5">
        <w:rPr>
          <w:rFonts w:cstheme="minorHAnsi"/>
          <w:sz w:val="24"/>
          <w:szCs w:val="24"/>
        </w:rPr>
        <w:t xml:space="preserve"> </w:t>
      </w:r>
      <w:r w:rsidRPr="007F79C5">
        <w:rPr>
          <w:rFonts w:cstheme="minorHAnsi"/>
          <w:sz w:val="24"/>
          <w:szCs w:val="24"/>
        </w:rPr>
        <w:t>szczególności na celu sprecyzowanie nazwy lub daty zakończonego post</w:t>
      </w:r>
      <w:r w:rsidR="00DF1F7C" w:rsidRPr="007F79C5">
        <w:rPr>
          <w:rFonts w:cstheme="minorHAnsi"/>
          <w:sz w:val="24"/>
          <w:szCs w:val="24"/>
        </w:rPr>
        <w:t>ę</w:t>
      </w:r>
      <w:r w:rsidRPr="007F79C5">
        <w:rPr>
          <w:rFonts w:cstheme="minorHAnsi"/>
          <w:sz w:val="24"/>
          <w:szCs w:val="24"/>
        </w:rPr>
        <w:t>powania</w:t>
      </w:r>
      <w:r w:rsidR="00DF1F7C" w:rsidRPr="007F79C5">
        <w:rPr>
          <w:rFonts w:cstheme="minorHAnsi"/>
          <w:sz w:val="24"/>
          <w:szCs w:val="24"/>
        </w:rPr>
        <w:t xml:space="preserve"> </w:t>
      </w:r>
      <w:r w:rsidRPr="007F79C5">
        <w:rPr>
          <w:rFonts w:cstheme="minorHAnsi"/>
          <w:sz w:val="24"/>
          <w:szCs w:val="24"/>
        </w:rPr>
        <w:t>o udzielenie zamówienia publicznego.</w:t>
      </w:r>
    </w:p>
    <w:p w14:paraId="2BCFA165" w14:textId="47CDEAF7" w:rsidR="004D0EFF" w:rsidRPr="007F79C5" w:rsidRDefault="004D0EFF" w:rsidP="000037D9">
      <w:pPr>
        <w:spacing w:after="0" w:line="240" w:lineRule="auto"/>
        <w:ind w:left="284"/>
        <w:jc w:val="both"/>
        <w:rPr>
          <w:rFonts w:cstheme="minorHAnsi"/>
          <w:sz w:val="24"/>
          <w:szCs w:val="24"/>
        </w:rPr>
      </w:pPr>
      <w:r w:rsidRPr="007F79C5">
        <w:rPr>
          <w:rFonts w:cstheme="minorHAnsi"/>
          <w:sz w:val="24"/>
          <w:szCs w:val="24"/>
        </w:rPr>
        <w:t>− na podstawie art. 16 RODO prawo do sprostowania Pani/Pana danych</w:t>
      </w:r>
      <w:r w:rsidR="00DF1F7C" w:rsidRPr="007F79C5">
        <w:rPr>
          <w:rFonts w:cstheme="minorHAnsi"/>
          <w:sz w:val="24"/>
          <w:szCs w:val="24"/>
        </w:rPr>
        <w:t xml:space="preserve"> </w:t>
      </w:r>
      <w:r w:rsidRPr="007F79C5">
        <w:rPr>
          <w:rFonts w:cstheme="minorHAnsi"/>
          <w:sz w:val="24"/>
          <w:szCs w:val="24"/>
        </w:rPr>
        <w:t>osobowych (przy czym korzystanie z prawa do sprostowania nie może skutkować</w:t>
      </w:r>
      <w:r w:rsidR="00DF1F7C" w:rsidRPr="007F79C5">
        <w:rPr>
          <w:rFonts w:cstheme="minorHAnsi"/>
          <w:sz w:val="24"/>
          <w:szCs w:val="24"/>
        </w:rPr>
        <w:t xml:space="preserve"> </w:t>
      </w:r>
      <w:r w:rsidRPr="007F79C5">
        <w:rPr>
          <w:rFonts w:cstheme="minorHAnsi"/>
          <w:sz w:val="24"/>
          <w:szCs w:val="24"/>
        </w:rPr>
        <w:t>zmianą wyniku postępowania</w:t>
      </w:r>
      <w:r w:rsidR="000F3515">
        <w:rPr>
          <w:rFonts w:cstheme="minorHAnsi"/>
          <w:sz w:val="24"/>
          <w:szCs w:val="24"/>
        </w:rPr>
        <w:t xml:space="preserve"> </w:t>
      </w:r>
      <w:r w:rsidRPr="007F79C5">
        <w:rPr>
          <w:rFonts w:cstheme="minorHAnsi"/>
          <w:sz w:val="24"/>
          <w:szCs w:val="24"/>
        </w:rPr>
        <w:t>o udzielenie zamówienia publicznego ani zmianą postanowień umowy</w:t>
      </w:r>
      <w:r w:rsidR="00364E82">
        <w:rPr>
          <w:rFonts w:cstheme="minorHAnsi"/>
          <w:sz w:val="24"/>
          <w:szCs w:val="24"/>
        </w:rPr>
        <w:t xml:space="preserve"> </w:t>
      </w:r>
      <w:r w:rsidRPr="007F79C5">
        <w:rPr>
          <w:rFonts w:cstheme="minorHAnsi"/>
          <w:sz w:val="24"/>
          <w:szCs w:val="24"/>
        </w:rPr>
        <w:t>w</w:t>
      </w:r>
      <w:r w:rsidR="00F71B8B">
        <w:rPr>
          <w:rFonts w:cstheme="minorHAnsi"/>
          <w:sz w:val="24"/>
          <w:szCs w:val="24"/>
        </w:rPr>
        <w:t> </w:t>
      </w:r>
      <w:r w:rsidRPr="007F79C5">
        <w:rPr>
          <w:rFonts w:cstheme="minorHAnsi"/>
          <w:sz w:val="24"/>
          <w:szCs w:val="24"/>
        </w:rPr>
        <w:t>zakresie</w:t>
      </w:r>
      <w:r w:rsidR="00DF1F7C" w:rsidRPr="007F79C5">
        <w:rPr>
          <w:rFonts w:cstheme="minorHAnsi"/>
          <w:sz w:val="24"/>
          <w:szCs w:val="24"/>
        </w:rPr>
        <w:t xml:space="preserve"> </w:t>
      </w:r>
      <w:r w:rsidRPr="007F79C5">
        <w:rPr>
          <w:rFonts w:cstheme="minorHAnsi"/>
          <w:sz w:val="24"/>
          <w:szCs w:val="24"/>
        </w:rPr>
        <w:t>niezgodnym z ustawą Pzp oraz nie może naruszać integralności protokołu oraz</w:t>
      </w:r>
      <w:r w:rsidR="00DF1F7C" w:rsidRPr="007F79C5">
        <w:rPr>
          <w:rFonts w:cstheme="minorHAnsi"/>
          <w:sz w:val="24"/>
          <w:szCs w:val="24"/>
        </w:rPr>
        <w:t xml:space="preserve"> </w:t>
      </w:r>
      <w:r w:rsidRPr="007F79C5">
        <w:rPr>
          <w:rFonts w:cstheme="minorHAnsi"/>
          <w:sz w:val="24"/>
          <w:szCs w:val="24"/>
        </w:rPr>
        <w:t>jego załączników)</w:t>
      </w:r>
    </w:p>
    <w:p w14:paraId="576F5CAF" w14:textId="77777777" w:rsidR="004D0EFF" w:rsidRPr="007F79C5" w:rsidRDefault="004D0EFF" w:rsidP="000037D9">
      <w:pPr>
        <w:spacing w:after="0" w:line="240" w:lineRule="auto"/>
        <w:ind w:left="284"/>
        <w:jc w:val="both"/>
        <w:rPr>
          <w:rFonts w:cstheme="minorHAnsi"/>
          <w:sz w:val="24"/>
          <w:szCs w:val="24"/>
        </w:rPr>
      </w:pPr>
      <w:r w:rsidRPr="007F79C5">
        <w:rPr>
          <w:rFonts w:cstheme="minorHAnsi"/>
          <w:sz w:val="24"/>
          <w:szCs w:val="24"/>
        </w:rPr>
        <w:t>− na podstawie art. 18 RODO prawo żądania od administratora ograniczenia</w:t>
      </w:r>
      <w:r w:rsidR="00DF1F7C" w:rsidRPr="007F79C5">
        <w:rPr>
          <w:rFonts w:cstheme="minorHAnsi"/>
          <w:sz w:val="24"/>
          <w:szCs w:val="24"/>
        </w:rPr>
        <w:t xml:space="preserve"> </w:t>
      </w:r>
      <w:r w:rsidRPr="007F79C5">
        <w:rPr>
          <w:rFonts w:cstheme="minorHAnsi"/>
          <w:sz w:val="24"/>
          <w:szCs w:val="24"/>
        </w:rPr>
        <w:t>przetwarzania danych osobowych z zastrzeżeniem przypadków, o których mowa</w:t>
      </w:r>
      <w:r w:rsidR="00DF1F7C" w:rsidRPr="007F79C5">
        <w:rPr>
          <w:rFonts w:cstheme="minorHAnsi"/>
          <w:sz w:val="24"/>
          <w:szCs w:val="24"/>
        </w:rPr>
        <w:t xml:space="preserve"> </w:t>
      </w:r>
      <w:r w:rsidRPr="007F79C5">
        <w:rPr>
          <w:rFonts w:cstheme="minorHAnsi"/>
          <w:sz w:val="24"/>
          <w:szCs w:val="24"/>
        </w:rPr>
        <w:t>w art. 18 ust. 2 RODO (przy czym prawo do ograniczenia przetwarzania nie ma zastosowania w odniesieniu do przechowywania, w celu zapewnienia korzystania</w:t>
      </w:r>
      <w:r w:rsidR="00DF1F7C" w:rsidRPr="007F79C5">
        <w:rPr>
          <w:rFonts w:cstheme="minorHAnsi"/>
          <w:sz w:val="24"/>
          <w:szCs w:val="24"/>
        </w:rPr>
        <w:t xml:space="preserve"> </w:t>
      </w:r>
      <w:r w:rsidRPr="007F79C5">
        <w:rPr>
          <w:rFonts w:cstheme="minorHAnsi"/>
          <w:sz w:val="24"/>
          <w:szCs w:val="24"/>
        </w:rPr>
        <w:t>ze środków ochrony prawnej lub w celu ochrony praw innej osoby fizycznej lub</w:t>
      </w:r>
      <w:r w:rsidR="00DF1F7C" w:rsidRPr="007F79C5">
        <w:rPr>
          <w:rFonts w:cstheme="minorHAnsi"/>
          <w:sz w:val="24"/>
          <w:szCs w:val="24"/>
        </w:rPr>
        <w:t xml:space="preserve"> </w:t>
      </w:r>
      <w:r w:rsidRPr="007F79C5">
        <w:rPr>
          <w:rFonts w:cstheme="minorHAnsi"/>
          <w:sz w:val="24"/>
          <w:szCs w:val="24"/>
        </w:rPr>
        <w:t>prawnej, lub z uwagi na ważne względy interesu publicznego Unii Europejskiej</w:t>
      </w:r>
      <w:r w:rsidR="00DF1F7C" w:rsidRPr="007F79C5">
        <w:rPr>
          <w:rFonts w:cstheme="minorHAnsi"/>
          <w:sz w:val="24"/>
          <w:szCs w:val="24"/>
        </w:rPr>
        <w:t xml:space="preserve"> </w:t>
      </w:r>
      <w:r w:rsidRPr="007F79C5">
        <w:rPr>
          <w:rFonts w:cstheme="minorHAnsi"/>
          <w:sz w:val="24"/>
          <w:szCs w:val="24"/>
        </w:rPr>
        <w:t>lub państwa członkowskiego);</w:t>
      </w:r>
    </w:p>
    <w:p w14:paraId="664379DE" w14:textId="77777777" w:rsidR="004D0EFF" w:rsidRPr="007F79C5" w:rsidRDefault="004D0EFF" w:rsidP="000037D9">
      <w:pPr>
        <w:spacing w:after="0" w:line="240" w:lineRule="auto"/>
        <w:ind w:left="284"/>
        <w:jc w:val="both"/>
        <w:rPr>
          <w:rFonts w:cstheme="minorHAnsi"/>
          <w:sz w:val="24"/>
          <w:szCs w:val="24"/>
        </w:rPr>
      </w:pPr>
      <w:r w:rsidRPr="007F79C5">
        <w:rPr>
          <w:rFonts w:cstheme="minorHAnsi"/>
          <w:sz w:val="24"/>
          <w:szCs w:val="24"/>
        </w:rPr>
        <w:t>− wystąpienie z żądaniem, o kt</w:t>
      </w:r>
      <w:r w:rsidR="00B23519" w:rsidRPr="007F79C5">
        <w:rPr>
          <w:rFonts w:cstheme="minorHAnsi"/>
          <w:sz w:val="24"/>
          <w:szCs w:val="24"/>
        </w:rPr>
        <w:t>órym mowa w art. 18 ust. 1 RODO</w:t>
      </w:r>
      <w:r w:rsidRPr="007F79C5">
        <w:rPr>
          <w:rFonts w:cstheme="minorHAnsi"/>
          <w:sz w:val="24"/>
          <w:szCs w:val="24"/>
        </w:rPr>
        <w:t>, nie ogranicza</w:t>
      </w:r>
      <w:r w:rsidR="00DF1F7C" w:rsidRPr="007F79C5">
        <w:rPr>
          <w:rFonts w:cstheme="minorHAnsi"/>
          <w:sz w:val="24"/>
          <w:szCs w:val="24"/>
        </w:rPr>
        <w:t xml:space="preserve"> </w:t>
      </w:r>
      <w:r w:rsidRPr="007F79C5">
        <w:rPr>
          <w:rFonts w:cstheme="minorHAnsi"/>
          <w:sz w:val="24"/>
          <w:szCs w:val="24"/>
        </w:rPr>
        <w:t>przetwarzania danych osobowych do czasu zakończenia postępowania o</w:t>
      </w:r>
      <w:r w:rsidR="00B23519" w:rsidRPr="007F79C5">
        <w:rPr>
          <w:rFonts w:cstheme="minorHAnsi"/>
          <w:sz w:val="24"/>
          <w:szCs w:val="24"/>
        </w:rPr>
        <w:t xml:space="preserve"> </w:t>
      </w:r>
      <w:r w:rsidRPr="007F79C5">
        <w:rPr>
          <w:rFonts w:cstheme="minorHAnsi"/>
          <w:sz w:val="24"/>
          <w:szCs w:val="24"/>
        </w:rPr>
        <w:t>udzielenie zamówienia publicznego;</w:t>
      </w:r>
    </w:p>
    <w:p w14:paraId="45A720C0" w14:textId="77777777" w:rsidR="004D0EFF" w:rsidRPr="007F79C5" w:rsidRDefault="004D0EFF" w:rsidP="000037D9">
      <w:pPr>
        <w:spacing w:after="0" w:line="240" w:lineRule="auto"/>
        <w:ind w:left="284"/>
        <w:jc w:val="both"/>
        <w:rPr>
          <w:rFonts w:cstheme="minorHAnsi"/>
          <w:sz w:val="24"/>
          <w:szCs w:val="24"/>
        </w:rPr>
      </w:pPr>
      <w:r w:rsidRPr="007F79C5">
        <w:rPr>
          <w:rFonts w:cstheme="minorHAnsi"/>
          <w:sz w:val="24"/>
          <w:szCs w:val="24"/>
        </w:rPr>
        <w:t>− prawo do wniesienia skargi do Prezesa Urzędu Ochrony Danych Osobowych, jeśli</w:t>
      </w:r>
      <w:r w:rsidR="00B23519" w:rsidRPr="007F79C5">
        <w:rPr>
          <w:rFonts w:cstheme="minorHAnsi"/>
          <w:sz w:val="24"/>
          <w:szCs w:val="24"/>
        </w:rPr>
        <w:t xml:space="preserve"> </w:t>
      </w:r>
      <w:r w:rsidRPr="007F79C5">
        <w:rPr>
          <w:rFonts w:cstheme="minorHAnsi"/>
          <w:sz w:val="24"/>
          <w:szCs w:val="24"/>
        </w:rPr>
        <w:t>uzna Pani/Pan, że przetwarzanie danych osobowych Pani/Pana dotyczących</w:t>
      </w:r>
      <w:r w:rsidR="00B23519" w:rsidRPr="007F79C5">
        <w:rPr>
          <w:rFonts w:cstheme="minorHAnsi"/>
          <w:sz w:val="24"/>
          <w:szCs w:val="24"/>
        </w:rPr>
        <w:t xml:space="preserve"> </w:t>
      </w:r>
      <w:r w:rsidRPr="007F79C5">
        <w:rPr>
          <w:rFonts w:cstheme="minorHAnsi"/>
          <w:sz w:val="24"/>
          <w:szCs w:val="24"/>
        </w:rPr>
        <w:t>narusza przepisy RODO;</w:t>
      </w:r>
    </w:p>
    <w:p w14:paraId="37A03D31" w14:textId="77777777" w:rsidR="004D0EFF" w:rsidRPr="007F79C5" w:rsidRDefault="004D0EFF" w:rsidP="000037D9">
      <w:pPr>
        <w:spacing w:after="0" w:line="240" w:lineRule="auto"/>
        <w:ind w:left="284"/>
        <w:jc w:val="both"/>
        <w:rPr>
          <w:rFonts w:cstheme="minorHAnsi"/>
          <w:sz w:val="24"/>
          <w:szCs w:val="24"/>
        </w:rPr>
      </w:pPr>
      <w:r w:rsidRPr="007F79C5">
        <w:rPr>
          <w:rFonts w:cstheme="minorHAnsi"/>
          <w:sz w:val="24"/>
          <w:szCs w:val="24"/>
        </w:rPr>
        <w:t>8) nie przysługuje Pani/Panu:</w:t>
      </w:r>
    </w:p>
    <w:p w14:paraId="195859AB" w14:textId="77777777" w:rsidR="004D0EFF" w:rsidRPr="007F79C5" w:rsidRDefault="004D0EFF" w:rsidP="000037D9">
      <w:pPr>
        <w:spacing w:after="0" w:line="240" w:lineRule="auto"/>
        <w:ind w:left="284"/>
        <w:jc w:val="both"/>
        <w:rPr>
          <w:rFonts w:cstheme="minorHAnsi"/>
          <w:sz w:val="24"/>
          <w:szCs w:val="24"/>
        </w:rPr>
      </w:pPr>
      <w:r w:rsidRPr="007F79C5">
        <w:rPr>
          <w:rFonts w:cstheme="minorHAnsi"/>
          <w:sz w:val="24"/>
          <w:szCs w:val="24"/>
        </w:rPr>
        <w:t>− w związku z art. 17 ust. 3 lit. b, d lub e RODO prawo do usunięcia danych</w:t>
      </w:r>
      <w:r w:rsidR="00B23519" w:rsidRPr="007F79C5">
        <w:rPr>
          <w:rFonts w:cstheme="minorHAnsi"/>
          <w:sz w:val="24"/>
          <w:szCs w:val="24"/>
        </w:rPr>
        <w:t xml:space="preserve"> </w:t>
      </w:r>
      <w:r w:rsidRPr="007F79C5">
        <w:rPr>
          <w:rFonts w:cstheme="minorHAnsi"/>
          <w:sz w:val="24"/>
          <w:szCs w:val="24"/>
        </w:rPr>
        <w:t>osobowych;</w:t>
      </w:r>
    </w:p>
    <w:p w14:paraId="6D74B8EE" w14:textId="77777777" w:rsidR="004D0EFF" w:rsidRPr="007F79C5" w:rsidRDefault="004D0EFF" w:rsidP="000037D9">
      <w:pPr>
        <w:spacing w:after="0" w:line="240" w:lineRule="auto"/>
        <w:ind w:left="284"/>
        <w:jc w:val="both"/>
        <w:rPr>
          <w:rFonts w:cstheme="minorHAnsi"/>
          <w:sz w:val="24"/>
          <w:szCs w:val="24"/>
        </w:rPr>
      </w:pPr>
      <w:r w:rsidRPr="007F79C5">
        <w:rPr>
          <w:rFonts w:cstheme="minorHAnsi"/>
          <w:sz w:val="24"/>
          <w:szCs w:val="24"/>
        </w:rPr>
        <w:t>− prawo do przenoszenia danych osobowych, o którym mowa w art. 20 RODO;</w:t>
      </w:r>
    </w:p>
    <w:p w14:paraId="31E76B10" w14:textId="77777777" w:rsidR="004D0EFF" w:rsidRPr="007F79C5" w:rsidRDefault="004D0EFF" w:rsidP="000037D9">
      <w:pPr>
        <w:spacing w:after="0" w:line="240" w:lineRule="auto"/>
        <w:ind w:left="284"/>
        <w:jc w:val="both"/>
        <w:rPr>
          <w:rFonts w:cstheme="minorHAnsi"/>
          <w:sz w:val="24"/>
          <w:szCs w:val="24"/>
        </w:rPr>
      </w:pPr>
      <w:r w:rsidRPr="007F79C5">
        <w:rPr>
          <w:rFonts w:cstheme="minorHAnsi"/>
          <w:sz w:val="24"/>
          <w:szCs w:val="24"/>
        </w:rPr>
        <w:t>− na podstawie art. 21 RODO prawo sprzeciwu, wobec przetwarzania danych</w:t>
      </w:r>
      <w:r w:rsidR="00B23519" w:rsidRPr="007F79C5">
        <w:rPr>
          <w:rFonts w:cstheme="minorHAnsi"/>
          <w:sz w:val="24"/>
          <w:szCs w:val="24"/>
        </w:rPr>
        <w:t xml:space="preserve"> </w:t>
      </w:r>
      <w:r w:rsidRPr="007F79C5">
        <w:rPr>
          <w:rFonts w:cstheme="minorHAnsi"/>
          <w:sz w:val="24"/>
          <w:szCs w:val="24"/>
        </w:rPr>
        <w:t>osobowych, gdyż podstawą prawną przetwarzania Pani/Pana danych osobowych</w:t>
      </w:r>
      <w:r w:rsidR="00B23519" w:rsidRPr="007F79C5">
        <w:rPr>
          <w:rFonts w:cstheme="minorHAnsi"/>
          <w:sz w:val="24"/>
          <w:szCs w:val="24"/>
        </w:rPr>
        <w:t xml:space="preserve"> </w:t>
      </w:r>
      <w:r w:rsidRPr="007F79C5">
        <w:rPr>
          <w:rFonts w:cstheme="minorHAnsi"/>
          <w:sz w:val="24"/>
          <w:szCs w:val="24"/>
        </w:rPr>
        <w:t>jest art. 6 ust. 1 lit. c RODO.</w:t>
      </w:r>
    </w:p>
    <w:p w14:paraId="16030E2C" w14:textId="32DE5C39" w:rsidR="004D0EFF" w:rsidRPr="007F79C5" w:rsidRDefault="004D0EFF" w:rsidP="00364E82">
      <w:pPr>
        <w:spacing w:after="0" w:line="240" w:lineRule="auto"/>
        <w:ind w:left="284" w:hanging="284"/>
        <w:jc w:val="both"/>
        <w:rPr>
          <w:rFonts w:cstheme="minorHAnsi"/>
          <w:sz w:val="24"/>
          <w:szCs w:val="24"/>
        </w:rPr>
      </w:pPr>
      <w:r w:rsidRPr="007F79C5">
        <w:rPr>
          <w:rFonts w:cstheme="minorHAnsi"/>
          <w:sz w:val="24"/>
          <w:szCs w:val="24"/>
        </w:rPr>
        <w:t xml:space="preserve">17.2. Jednocześnie </w:t>
      </w:r>
      <w:r w:rsidR="00616E39">
        <w:rPr>
          <w:rFonts w:cstheme="minorHAnsi"/>
          <w:sz w:val="24"/>
          <w:szCs w:val="24"/>
        </w:rPr>
        <w:t>Z</w:t>
      </w:r>
      <w:r w:rsidRPr="007F79C5">
        <w:rPr>
          <w:rFonts w:cstheme="minorHAnsi"/>
          <w:sz w:val="24"/>
          <w:szCs w:val="24"/>
        </w:rPr>
        <w:t xml:space="preserve">amawiający przypomina o ciążącym na </w:t>
      </w:r>
      <w:r w:rsidR="005C6A3F">
        <w:rPr>
          <w:rFonts w:cstheme="minorHAnsi"/>
          <w:sz w:val="24"/>
          <w:szCs w:val="24"/>
        </w:rPr>
        <w:t>W</w:t>
      </w:r>
      <w:r w:rsidRPr="007F79C5">
        <w:rPr>
          <w:rFonts w:cstheme="minorHAnsi"/>
          <w:sz w:val="24"/>
          <w:szCs w:val="24"/>
        </w:rPr>
        <w:t>ykonawcy obowiązku</w:t>
      </w:r>
      <w:r w:rsidR="00B23519" w:rsidRPr="007F79C5">
        <w:rPr>
          <w:rFonts w:cstheme="minorHAnsi"/>
          <w:sz w:val="24"/>
          <w:szCs w:val="24"/>
        </w:rPr>
        <w:t xml:space="preserve"> </w:t>
      </w:r>
      <w:r w:rsidRPr="007F79C5">
        <w:rPr>
          <w:rFonts w:cstheme="minorHAnsi"/>
          <w:sz w:val="24"/>
          <w:szCs w:val="24"/>
        </w:rPr>
        <w:t>informacyjnym wynikającym z art. 14 RODO względem osób fizycznych, których dane</w:t>
      </w:r>
      <w:r w:rsidR="00B23519" w:rsidRPr="007F79C5">
        <w:rPr>
          <w:rFonts w:cstheme="minorHAnsi"/>
          <w:sz w:val="24"/>
          <w:szCs w:val="24"/>
        </w:rPr>
        <w:t xml:space="preserve"> </w:t>
      </w:r>
      <w:r w:rsidRPr="007F79C5">
        <w:rPr>
          <w:rFonts w:cstheme="minorHAnsi"/>
          <w:sz w:val="24"/>
          <w:szCs w:val="24"/>
        </w:rPr>
        <w:t>przekazane zostaną Zamawiającemu w związku z prowadzonym postępowaniem i które</w:t>
      </w:r>
      <w:r w:rsidR="00B23519" w:rsidRPr="007F79C5">
        <w:rPr>
          <w:rFonts w:cstheme="minorHAnsi"/>
          <w:sz w:val="24"/>
          <w:szCs w:val="24"/>
        </w:rPr>
        <w:t xml:space="preserve"> </w:t>
      </w:r>
      <w:r w:rsidR="00616E39">
        <w:rPr>
          <w:rFonts w:cstheme="minorHAnsi"/>
          <w:sz w:val="24"/>
          <w:szCs w:val="24"/>
        </w:rPr>
        <w:t>Z</w:t>
      </w:r>
      <w:r w:rsidRPr="007F79C5">
        <w:rPr>
          <w:rFonts w:cstheme="minorHAnsi"/>
          <w:sz w:val="24"/>
          <w:szCs w:val="24"/>
        </w:rPr>
        <w:t xml:space="preserve">amawiający pośrednio pozyska od </w:t>
      </w:r>
      <w:r w:rsidR="005C6A3F">
        <w:rPr>
          <w:rFonts w:cstheme="minorHAnsi"/>
          <w:sz w:val="24"/>
          <w:szCs w:val="24"/>
        </w:rPr>
        <w:t>W</w:t>
      </w:r>
      <w:r w:rsidRPr="007F79C5">
        <w:rPr>
          <w:rFonts w:cstheme="minorHAnsi"/>
          <w:sz w:val="24"/>
          <w:szCs w:val="24"/>
        </w:rPr>
        <w:t>ykonawcy biorącego udział w postępowaniu,</w:t>
      </w:r>
      <w:r w:rsidR="00B23519" w:rsidRPr="007F79C5">
        <w:rPr>
          <w:rFonts w:cstheme="minorHAnsi"/>
          <w:sz w:val="24"/>
          <w:szCs w:val="24"/>
        </w:rPr>
        <w:t xml:space="preserve"> </w:t>
      </w:r>
      <w:r w:rsidRPr="007F79C5">
        <w:rPr>
          <w:rFonts w:cstheme="minorHAnsi"/>
          <w:sz w:val="24"/>
          <w:szCs w:val="24"/>
        </w:rPr>
        <w:t>chyba że ma zastosowanie co najmniej jedno z wyłączeń, o których mowa w art. 14 ust.</w:t>
      </w:r>
      <w:r w:rsidR="00B23519" w:rsidRPr="007F79C5">
        <w:rPr>
          <w:rFonts w:cstheme="minorHAnsi"/>
          <w:sz w:val="24"/>
          <w:szCs w:val="24"/>
        </w:rPr>
        <w:t xml:space="preserve"> </w:t>
      </w:r>
      <w:r w:rsidRPr="007F79C5">
        <w:rPr>
          <w:rFonts w:cstheme="minorHAnsi"/>
          <w:sz w:val="24"/>
          <w:szCs w:val="24"/>
        </w:rPr>
        <w:t>5 RODO.</w:t>
      </w:r>
    </w:p>
    <w:p w14:paraId="0E435ACB" w14:textId="77777777" w:rsidR="004D0EFF" w:rsidRPr="007F79C5" w:rsidRDefault="004D0EFF" w:rsidP="00364E82">
      <w:pPr>
        <w:spacing w:after="0" w:line="240" w:lineRule="auto"/>
        <w:ind w:left="284" w:hanging="284"/>
        <w:jc w:val="both"/>
        <w:rPr>
          <w:rFonts w:cstheme="minorHAnsi"/>
          <w:sz w:val="24"/>
          <w:szCs w:val="24"/>
        </w:rPr>
      </w:pPr>
      <w:r w:rsidRPr="007F79C5">
        <w:rPr>
          <w:rFonts w:cstheme="minorHAnsi"/>
          <w:sz w:val="24"/>
          <w:szCs w:val="24"/>
        </w:rPr>
        <w:t>17.3. Skorzystanie przez osobę, której dane osobowe dotyczą, z uprawnienia do sprostowania</w:t>
      </w:r>
      <w:r w:rsidR="00B23519" w:rsidRPr="007F79C5">
        <w:rPr>
          <w:rFonts w:cstheme="minorHAnsi"/>
          <w:sz w:val="24"/>
          <w:szCs w:val="24"/>
        </w:rPr>
        <w:t xml:space="preserve"> </w:t>
      </w:r>
      <w:r w:rsidRPr="007F79C5">
        <w:rPr>
          <w:rFonts w:cstheme="minorHAnsi"/>
          <w:sz w:val="24"/>
          <w:szCs w:val="24"/>
        </w:rPr>
        <w:t>lub uzupełnienia, o którym mowa w art. 16 RODO, nie może skutkować zmianą wyniku</w:t>
      </w:r>
      <w:r w:rsidR="00B23519" w:rsidRPr="007F79C5">
        <w:rPr>
          <w:rFonts w:cstheme="minorHAnsi"/>
          <w:sz w:val="24"/>
          <w:szCs w:val="24"/>
        </w:rPr>
        <w:t xml:space="preserve"> </w:t>
      </w:r>
      <w:r w:rsidRPr="007F79C5">
        <w:rPr>
          <w:rFonts w:cstheme="minorHAnsi"/>
          <w:sz w:val="24"/>
          <w:szCs w:val="24"/>
        </w:rPr>
        <w:t>postępowania o udzielenie zamówienia ani zmianą postanowień umowy w sprawie</w:t>
      </w:r>
      <w:r w:rsidR="00B23519" w:rsidRPr="007F79C5">
        <w:rPr>
          <w:rFonts w:cstheme="minorHAnsi"/>
          <w:sz w:val="24"/>
          <w:szCs w:val="24"/>
        </w:rPr>
        <w:t xml:space="preserve"> </w:t>
      </w:r>
      <w:r w:rsidRPr="007F79C5">
        <w:rPr>
          <w:rFonts w:cstheme="minorHAnsi"/>
          <w:sz w:val="24"/>
          <w:szCs w:val="24"/>
        </w:rPr>
        <w:t>zamówienia publicznego w zakresie niezgodnym z ustawą Pzp.</w:t>
      </w:r>
    </w:p>
    <w:p w14:paraId="48FEE90C" w14:textId="77777777" w:rsidR="004D0EFF" w:rsidRPr="007F79C5" w:rsidRDefault="004D0EFF" w:rsidP="00364E82">
      <w:pPr>
        <w:spacing w:after="0" w:line="240" w:lineRule="auto"/>
        <w:ind w:left="284" w:hanging="284"/>
        <w:jc w:val="both"/>
        <w:rPr>
          <w:rFonts w:cstheme="minorHAnsi"/>
          <w:sz w:val="24"/>
          <w:szCs w:val="24"/>
        </w:rPr>
      </w:pPr>
      <w:r w:rsidRPr="007F79C5">
        <w:rPr>
          <w:rFonts w:cstheme="minorHAnsi"/>
          <w:sz w:val="24"/>
          <w:szCs w:val="24"/>
        </w:rPr>
        <w:t>17.4. W postępowaniu o udzielenie zamówienia zgłoszenie żądania ograniczenia</w:t>
      </w:r>
      <w:r w:rsidR="00B23519" w:rsidRPr="007F79C5">
        <w:rPr>
          <w:rFonts w:cstheme="minorHAnsi"/>
          <w:sz w:val="24"/>
          <w:szCs w:val="24"/>
        </w:rPr>
        <w:t xml:space="preserve"> </w:t>
      </w:r>
      <w:r w:rsidRPr="007F79C5">
        <w:rPr>
          <w:rFonts w:cstheme="minorHAnsi"/>
          <w:sz w:val="24"/>
          <w:szCs w:val="24"/>
        </w:rPr>
        <w:t>przetwarzania, o którym mowa w art. 18 ust. 1 RODO, nie ogranicza przetwarzania</w:t>
      </w:r>
      <w:r w:rsidR="00B23519" w:rsidRPr="007F79C5">
        <w:rPr>
          <w:rFonts w:cstheme="minorHAnsi"/>
          <w:sz w:val="24"/>
          <w:szCs w:val="24"/>
        </w:rPr>
        <w:t xml:space="preserve"> </w:t>
      </w:r>
      <w:r w:rsidRPr="007F79C5">
        <w:rPr>
          <w:rFonts w:cstheme="minorHAnsi"/>
          <w:sz w:val="24"/>
          <w:szCs w:val="24"/>
        </w:rPr>
        <w:t>danych osobowych do czasu zakończenia tego postępowania.</w:t>
      </w:r>
    </w:p>
    <w:p w14:paraId="763F6040" w14:textId="77777777" w:rsidR="00D25D1F" w:rsidRPr="007F79C5" w:rsidRDefault="00D25D1F" w:rsidP="007F79C5">
      <w:pPr>
        <w:spacing w:after="0" w:line="240" w:lineRule="auto"/>
        <w:jc w:val="both"/>
        <w:rPr>
          <w:rFonts w:cstheme="minorHAnsi"/>
          <w:sz w:val="24"/>
          <w:szCs w:val="24"/>
        </w:rPr>
      </w:pPr>
    </w:p>
    <w:p w14:paraId="785C70DB"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Rozdział II</w:t>
      </w:r>
    </w:p>
    <w:p w14:paraId="0D627A46" w14:textId="77777777" w:rsidR="004D0EFF" w:rsidRPr="00167E20" w:rsidRDefault="004D0EFF" w:rsidP="00022E8A">
      <w:pPr>
        <w:spacing w:after="120" w:line="240" w:lineRule="auto"/>
        <w:jc w:val="both"/>
        <w:rPr>
          <w:rFonts w:cstheme="minorHAnsi"/>
          <w:b/>
          <w:sz w:val="24"/>
          <w:szCs w:val="24"/>
        </w:rPr>
      </w:pPr>
      <w:r w:rsidRPr="00167E20">
        <w:rPr>
          <w:rFonts w:cstheme="minorHAnsi"/>
          <w:b/>
          <w:sz w:val="24"/>
          <w:szCs w:val="24"/>
        </w:rPr>
        <w:t>OPIS PRZEDMIOTU ZAMÓWIENIA I TERMIN WYKONANIA</w:t>
      </w:r>
    </w:p>
    <w:p w14:paraId="15F97486" w14:textId="60E921BA" w:rsidR="004D0EFF" w:rsidRPr="00167E20" w:rsidRDefault="004D0EFF" w:rsidP="007F79C5">
      <w:pPr>
        <w:spacing w:after="0" w:line="240" w:lineRule="auto"/>
        <w:jc w:val="both"/>
        <w:rPr>
          <w:rFonts w:cstheme="minorHAnsi"/>
          <w:b/>
          <w:sz w:val="24"/>
          <w:szCs w:val="24"/>
        </w:rPr>
      </w:pPr>
      <w:r w:rsidRPr="00167E20">
        <w:rPr>
          <w:rFonts w:cstheme="minorHAnsi"/>
          <w:b/>
          <w:sz w:val="24"/>
          <w:szCs w:val="24"/>
        </w:rPr>
        <w:t>1. OPIS PRZEDMIOTU ZAMÓWIENIA</w:t>
      </w:r>
    </w:p>
    <w:p w14:paraId="4D1A1C4B" w14:textId="61B5719F" w:rsidR="00972159" w:rsidRPr="00BC561E" w:rsidRDefault="00972159" w:rsidP="00515932">
      <w:pPr>
        <w:pStyle w:val="Akapitzlist"/>
        <w:numPr>
          <w:ilvl w:val="0"/>
          <w:numId w:val="33"/>
        </w:numPr>
        <w:tabs>
          <w:tab w:val="left" w:pos="426"/>
          <w:tab w:val="left" w:pos="567"/>
        </w:tabs>
        <w:spacing w:after="0" w:line="240" w:lineRule="auto"/>
        <w:ind w:left="426" w:hanging="426"/>
        <w:jc w:val="both"/>
        <w:rPr>
          <w:rFonts w:ascii="Calibri" w:hAnsi="Calibri" w:cs="Calibri"/>
          <w:sz w:val="24"/>
          <w:szCs w:val="24"/>
        </w:rPr>
      </w:pPr>
      <w:r w:rsidRPr="00BC561E">
        <w:rPr>
          <w:rFonts w:ascii="Calibri" w:hAnsi="Calibri" w:cs="Calibri"/>
          <w:sz w:val="24"/>
          <w:szCs w:val="24"/>
        </w:rPr>
        <w:t>Przedmiotem zamówienia jest dostawa drutu żarzonego do belowania wraz z</w:t>
      </w:r>
      <w:r w:rsidR="00376938" w:rsidRPr="00BC561E">
        <w:rPr>
          <w:rFonts w:ascii="Calibri" w:hAnsi="Calibri" w:cs="Calibri"/>
          <w:sz w:val="24"/>
          <w:szCs w:val="24"/>
        </w:rPr>
        <w:t xml:space="preserve"> transportem </w:t>
      </w:r>
      <w:r w:rsidRPr="00BC561E">
        <w:rPr>
          <w:rFonts w:ascii="Calibri" w:hAnsi="Calibri" w:cs="Calibri"/>
          <w:sz w:val="24"/>
          <w:szCs w:val="24"/>
        </w:rPr>
        <w:t>do magazynu Miejskiego Przedsiębiorstwa Gospodarki Odpadami Sp.</w:t>
      </w:r>
      <w:r w:rsidR="00376938" w:rsidRPr="00BC561E">
        <w:rPr>
          <w:rFonts w:ascii="Calibri" w:hAnsi="Calibri" w:cs="Calibri"/>
          <w:sz w:val="24"/>
          <w:szCs w:val="24"/>
        </w:rPr>
        <w:t> </w:t>
      </w:r>
      <w:r w:rsidRPr="00BC561E">
        <w:rPr>
          <w:rFonts w:ascii="Calibri" w:hAnsi="Calibri" w:cs="Calibri"/>
          <w:sz w:val="24"/>
          <w:szCs w:val="24"/>
        </w:rPr>
        <w:t>z</w:t>
      </w:r>
      <w:r w:rsidR="00376938" w:rsidRPr="00BC561E">
        <w:rPr>
          <w:rFonts w:ascii="Calibri" w:hAnsi="Calibri" w:cs="Calibri"/>
          <w:sz w:val="24"/>
          <w:szCs w:val="24"/>
        </w:rPr>
        <w:t> </w:t>
      </w:r>
      <w:r w:rsidRPr="00BC561E">
        <w:rPr>
          <w:rFonts w:ascii="Calibri" w:hAnsi="Calibri" w:cs="Calibri"/>
          <w:sz w:val="24"/>
          <w:szCs w:val="24"/>
        </w:rPr>
        <w:t>o.o.,</w:t>
      </w:r>
      <w:r w:rsidR="00515932" w:rsidRPr="00BC561E">
        <w:rPr>
          <w:rFonts w:ascii="Calibri" w:hAnsi="Calibri" w:cs="Calibri"/>
          <w:sz w:val="24"/>
          <w:szCs w:val="24"/>
        </w:rPr>
        <w:t xml:space="preserve"> </w:t>
      </w:r>
      <w:r w:rsidRPr="00BC561E">
        <w:rPr>
          <w:rFonts w:ascii="Calibri" w:hAnsi="Calibri" w:cs="Calibri"/>
          <w:sz w:val="24"/>
          <w:szCs w:val="24"/>
        </w:rPr>
        <w:t>ul.</w:t>
      </w:r>
      <w:r w:rsidR="00AE67CA" w:rsidRPr="00BC561E">
        <w:rPr>
          <w:rFonts w:ascii="Calibri" w:hAnsi="Calibri" w:cs="Calibri"/>
          <w:sz w:val="24"/>
          <w:szCs w:val="24"/>
        </w:rPr>
        <w:t> </w:t>
      </w:r>
      <w:r w:rsidRPr="00BC561E">
        <w:rPr>
          <w:rFonts w:ascii="Calibri" w:hAnsi="Calibri" w:cs="Calibri"/>
          <w:sz w:val="24"/>
          <w:szCs w:val="24"/>
        </w:rPr>
        <w:t>Grenadierów</w:t>
      </w:r>
      <w:r w:rsidR="00AE67CA" w:rsidRPr="00BC561E">
        <w:rPr>
          <w:rFonts w:ascii="Calibri" w:hAnsi="Calibri" w:cs="Calibri"/>
          <w:sz w:val="24"/>
          <w:szCs w:val="24"/>
        </w:rPr>
        <w:t> </w:t>
      </w:r>
      <w:r w:rsidRPr="00BC561E">
        <w:rPr>
          <w:rFonts w:ascii="Calibri" w:hAnsi="Calibri" w:cs="Calibri"/>
          <w:sz w:val="24"/>
          <w:szCs w:val="24"/>
        </w:rPr>
        <w:t>21 w Sosnowcu.</w:t>
      </w:r>
    </w:p>
    <w:p w14:paraId="7DBC5105" w14:textId="3D5794C7" w:rsidR="00972159" w:rsidRDefault="00972159" w:rsidP="00515932">
      <w:pPr>
        <w:pStyle w:val="Akapitzlist"/>
        <w:numPr>
          <w:ilvl w:val="0"/>
          <w:numId w:val="33"/>
        </w:numPr>
        <w:tabs>
          <w:tab w:val="left" w:pos="284"/>
          <w:tab w:val="left" w:pos="426"/>
          <w:tab w:val="left" w:pos="567"/>
        </w:tabs>
        <w:spacing w:after="0" w:line="240" w:lineRule="auto"/>
        <w:ind w:left="284" w:hanging="284"/>
        <w:jc w:val="both"/>
        <w:rPr>
          <w:rFonts w:ascii="Calibri" w:hAnsi="Calibri" w:cs="Calibri"/>
          <w:sz w:val="24"/>
          <w:szCs w:val="24"/>
        </w:rPr>
      </w:pPr>
      <w:r w:rsidRPr="00972159">
        <w:rPr>
          <w:rFonts w:ascii="Calibri" w:hAnsi="Calibri" w:cs="Calibri"/>
          <w:sz w:val="24"/>
          <w:szCs w:val="24"/>
        </w:rPr>
        <w:t>Przewidywana ilość drutu w okresie realizacji zamówienia wynosi 45 Mg.</w:t>
      </w:r>
    </w:p>
    <w:p w14:paraId="3C7D1C9C" w14:textId="7192F22B" w:rsidR="00972159" w:rsidRPr="00972159" w:rsidRDefault="00972159" w:rsidP="00515932">
      <w:pPr>
        <w:pStyle w:val="Akapitzlist"/>
        <w:numPr>
          <w:ilvl w:val="0"/>
          <w:numId w:val="33"/>
        </w:numPr>
        <w:tabs>
          <w:tab w:val="left" w:pos="284"/>
          <w:tab w:val="left" w:pos="426"/>
          <w:tab w:val="left" w:pos="567"/>
        </w:tabs>
        <w:spacing w:after="0" w:line="240" w:lineRule="auto"/>
        <w:ind w:left="284" w:hanging="284"/>
        <w:jc w:val="both"/>
        <w:rPr>
          <w:rFonts w:ascii="Calibri" w:hAnsi="Calibri" w:cs="Calibri"/>
          <w:sz w:val="24"/>
          <w:szCs w:val="24"/>
        </w:rPr>
      </w:pPr>
      <w:r w:rsidRPr="00972159">
        <w:rPr>
          <w:rFonts w:ascii="Calibri" w:hAnsi="Calibri" w:cs="Calibri"/>
          <w:sz w:val="24"/>
          <w:szCs w:val="24"/>
        </w:rPr>
        <w:t>Drut o wymaganej grubości fi 3,5 mm dostarczany będzie w kręgach o wadze ok. 250 kg</w:t>
      </w:r>
      <w:r w:rsidR="00AE67CA">
        <w:rPr>
          <w:rFonts w:ascii="Calibri" w:hAnsi="Calibri" w:cs="Calibri"/>
          <w:sz w:val="24"/>
          <w:szCs w:val="24"/>
        </w:rPr>
        <w:t xml:space="preserve"> o </w:t>
      </w:r>
      <w:r w:rsidRPr="00972159">
        <w:rPr>
          <w:rFonts w:ascii="Calibri" w:hAnsi="Calibri" w:cs="Calibri"/>
          <w:sz w:val="24"/>
          <w:szCs w:val="24"/>
        </w:rPr>
        <w:t>parametrach:</w:t>
      </w:r>
    </w:p>
    <w:p w14:paraId="26BF66D0" w14:textId="3C12B4EE" w:rsidR="00972159" w:rsidRPr="00972159" w:rsidRDefault="00972159" w:rsidP="00515932">
      <w:pPr>
        <w:tabs>
          <w:tab w:val="left" w:pos="284"/>
          <w:tab w:val="left" w:pos="426"/>
          <w:tab w:val="left" w:pos="567"/>
        </w:tabs>
        <w:spacing w:after="0" w:line="240" w:lineRule="auto"/>
        <w:ind w:left="284"/>
        <w:jc w:val="both"/>
        <w:rPr>
          <w:rFonts w:ascii="Calibri" w:hAnsi="Calibri" w:cs="Calibri"/>
          <w:sz w:val="24"/>
          <w:szCs w:val="24"/>
        </w:rPr>
      </w:pPr>
      <w:r w:rsidRPr="00972159">
        <w:rPr>
          <w:rFonts w:ascii="Calibri" w:hAnsi="Calibri" w:cs="Calibri"/>
          <w:sz w:val="24"/>
          <w:szCs w:val="24"/>
        </w:rPr>
        <w:t>-</w:t>
      </w:r>
      <w:r w:rsidRPr="00972159">
        <w:rPr>
          <w:rFonts w:ascii="Calibri" w:hAnsi="Calibri" w:cs="Calibri"/>
          <w:sz w:val="24"/>
          <w:szCs w:val="24"/>
        </w:rPr>
        <w:tab/>
        <w:t>śr</w:t>
      </w:r>
      <w:r w:rsidR="00515932">
        <w:rPr>
          <w:rFonts w:ascii="Calibri" w:hAnsi="Calibri" w:cs="Calibri"/>
          <w:sz w:val="24"/>
          <w:szCs w:val="24"/>
        </w:rPr>
        <w:t xml:space="preserve">ednica </w:t>
      </w:r>
      <w:r w:rsidRPr="00972159">
        <w:rPr>
          <w:rFonts w:ascii="Calibri" w:hAnsi="Calibri" w:cs="Calibri"/>
          <w:sz w:val="24"/>
          <w:szCs w:val="24"/>
        </w:rPr>
        <w:t>zewnętrzna ok</w:t>
      </w:r>
      <w:r w:rsidR="00515932">
        <w:rPr>
          <w:rFonts w:ascii="Calibri" w:hAnsi="Calibri" w:cs="Calibri"/>
          <w:sz w:val="24"/>
          <w:szCs w:val="24"/>
        </w:rPr>
        <w:t>.</w:t>
      </w:r>
      <w:r w:rsidRPr="00972159">
        <w:rPr>
          <w:rFonts w:ascii="Calibri" w:hAnsi="Calibri" w:cs="Calibri"/>
          <w:sz w:val="24"/>
          <w:szCs w:val="24"/>
        </w:rPr>
        <w:t xml:space="preserve"> 800 mm, wewnętrzna ok</w:t>
      </w:r>
      <w:r w:rsidR="00515932">
        <w:rPr>
          <w:rFonts w:ascii="Calibri" w:hAnsi="Calibri" w:cs="Calibri"/>
          <w:sz w:val="24"/>
          <w:szCs w:val="24"/>
        </w:rPr>
        <w:t>.</w:t>
      </w:r>
      <w:r w:rsidRPr="00972159">
        <w:rPr>
          <w:rFonts w:ascii="Calibri" w:hAnsi="Calibri" w:cs="Calibri"/>
          <w:sz w:val="24"/>
          <w:szCs w:val="24"/>
        </w:rPr>
        <w:t xml:space="preserve"> 450 mm</w:t>
      </w:r>
      <w:r w:rsidR="00515932">
        <w:rPr>
          <w:rFonts w:ascii="Calibri" w:hAnsi="Calibri" w:cs="Calibri"/>
          <w:sz w:val="24"/>
          <w:szCs w:val="24"/>
        </w:rPr>
        <w:t>,</w:t>
      </w:r>
    </w:p>
    <w:p w14:paraId="17D800BF" w14:textId="51F5AA0C" w:rsidR="00972159" w:rsidRPr="00972159" w:rsidRDefault="00972159" w:rsidP="00515932">
      <w:pPr>
        <w:tabs>
          <w:tab w:val="left" w:pos="284"/>
          <w:tab w:val="left" w:pos="426"/>
          <w:tab w:val="left" w:pos="567"/>
        </w:tabs>
        <w:spacing w:after="0" w:line="240" w:lineRule="auto"/>
        <w:ind w:left="284"/>
        <w:jc w:val="both"/>
        <w:rPr>
          <w:rFonts w:ascii="Calibri" w:hAnsi="Calibri" w:cs="Calibri"/>
          <w:sz w:val="24"/>
          <w:szCs w:val="24"/>
        </w:rPr>
      </w:pPr>
      <w:r w:rsidRPr="00972159">
        <w:rPr>
          <w:rFonts w:ascii="Calibri" w:hAnsi="Calibri" w:cs="Calibri"/>
          <w:sz w:val="24"/>
          <w:szCs w:val="24"/>
        </w:rPr>
        <w:t>-</w:t>
      </w:r>
      <w:r w:rsidRPr="00972159">
        <w:rPr>
          <w:rFonts w:ascii="Calibri" w:hAnsi="Calibri" w:cs="Calibri"/>
          <w:sz w:val="24"/>
          <w:szCs w:val="24"/>
        </w:rPr>
        <w:tab/>
        <w:t>drut stalowy, żarzony, nasączony olejem</w:t>
      </w:r>
      <w:r w:rsidR="00515932">
        <w:rPr>
          <w:rFonts w:ascii="Calibri" w:hAnsi="Calibri" w:cs="Calibri"/>
          <w:sz w:val="24"/>
          <w:szCs w:val="24"/>
        </w:rPr>
        <w:t>,</w:t>
      </w:r>
    </w:p>
    <w:p w14:paraId="54A1684A" w14:textId="34B3D99D" w:rsidR="00972159" w:rsidRPr="00972159" w:rsidRDefault="00972159" w:rsidP="00515932">
      <w:pPr>
        <w:tabs>
          <w:tab w:val="left" w:pos="284"/>
          <w:tab w:val="left" w:pos="426"/>
          <w:tab w:val="left" w:pos="567"/>
        </w:tabs>
        <w:spacing w:after="0" w:line="240" w:lineRule="auto"/>
        <w:ind w:left="284"/>
        <w:jc w:val="both"/>
        <w:rPr>
          <w:rFonts w:ascii="Calibri" w:hAnsi="Calibri" w:cs="Calibri"/>
          <w:sz w:val="24"/>
          <w:szCs w:val="24"/>
        </w:rPr>
      </w:pPr>
      <w:r w:rsidRPr="00972159">
        <w:rPr>
          <w:rFonts w:ascii="Calibri" w:hAnsi="Calibri" w:cs="Calibri"/>
          <w:sz w:val="24"/>
          <w:szCs w:val="24"/>
        </w:rPr>
        <w:t>-</w:t>
      </w:r>
      <w:r w:rsidRPr="00972159">
        <w:rPr>
          <w:rFonts w:ascii="Calibri" w:hAnsi="Calibri" w:cs="Calibri"/>
          <w:sz w:val="24"/>
          <w:szCs w:val="24"/>
        </w:rPr>
        <w:tab/>
        <w:t>wykonany zgodnie z normą PN-67/M-80026 i PN EN – 10016 lub równoważnymi</w:t>
      </w:r>
      <w:r w:rsidR="00515932">
        <w:rPr>
          <w:rFonts w:ascii="Calibri" w:hAnsi="Calibri" w:cs="Calibri"/>
          <w:sz w:val="24"/>
          <w:szCs w:val="24"/>
        </w:rPr>
        <w:t>,</w:t>
      </w:r>
    </w:p>
    <w:p w14:paraId="4F2AD4F8" w14:textId="77777777" w:rsidR="00972159" w:rsidRDefault="00972159" w:rsidP="00515932">
      <w:pPr>
        <w:tabs>
          <w:tab w:val="left" w:pos="284"/>
          <w:tab w:val="left" w:pos="426"/>
          <w:tab w:val="left" w:pos="567"/>
        </w:tabs>
        <w:spacing w:after="0" w:line="240" w:lineRule="auto"/>
        <w:ind w:left="284"/>
        <w:jc w:val="both"/>
        <w:rPr>
          <w:rFonts w:ascii="Calibri" w:hAnsi="Calibri" w:cs="Calibri"/>
          <w:sz w:val="24"/>
          <w:szCs w:val="24"/>
        </w:rPr>
      </w:pPr>
      <w:r w:rsidRPr="00972159">
        <w:rPr>
          <w:rFonts w:ascii="Calibri" w:hAnsi="Calibri" w:cs="Calibri"/>
          <w:sz w:val="24"/>
          <w:szCs w:val="24"/>
        </w:rPr>
        <w:t>-</w:t>
      </w:r>
      <w:r w:rsidRPr="00972159">
        <w:rPr>
          <w:rFonts w:ascii="Calibri" w:hAnsi="Calibri" w:cs="Calibri"/>
          <w:sz w:val="24"/>
          <w:szCs w:val="24"/>
        </w:rPr>
        <w:tab/>
        <w:t>wytrzymałość 360 – 400 N/mm</w:t>
      </w:r>
      <w:r w:rsidRPr="00515932">
        <w:rPr>
          <w:rFonts w:ascii="Calibri" w:hAnsi="Calibri" w:cs="Calibri"/>
          <w:sz w:val="24"/>
          <w:szCs w:val="24"/>
          <w:vertAlign w:val="superscript"/>
        </w:rPr>
        <w:t>2</w:t>
      </w:r>
      <w:r w:rsidRPr="00972159">
        <w:rPr>
          <w:rFonts w:ascii="Calibri" w:hAnsi="Calibri" w:cs="Calibri"/>
          <w:sz w:val="24"/>
          <w:szCs w:val="24"/>
        </w:rPr>
        <w:t>.</w:t>
      </w:r>
    </w:p>
    <w:p w14:paraId="0A307BA9" w14:textId="41BBD9A6" w:rsidR="00972159" w:rsidRPr="00375A24" w:rsidRDefault="00375A24" w:rsidP="00375A24">
      <w:pPr>
        <w:pStyle w:val="Akapitzlist"/>
        <w:numPr>
          <w:ilvl w:val="0"/>
          <w:numId w:val="33"/>
        </w:numPr>
        <w:tabs>
          <w:tab w:val="left" w:pos="284"/>
          <w:tab w:val="left" w:pos="426"/>
          <w:tab w:val="left" w:pos="567"/>
        </w:tabs>
        <w:autoSpaceDE w:val="0"/>
        <w:autoSpaceDN w:val="0"/>
        <w:adjustRightInd w:val="0"/>
        <w:spacing w:after="0" w:line="240" w:lineRule="auto"/>
        <w:ind w:left="567" w:hanging="567"/>
        <w:jc w:val="both"/>
        <w:rPr>
          <w:rFonts w:ascii="Calibri" w:hAnsi="Calibri" w:cs="Calibri"/>
          <w:sz w:val="24"/>
          <w:szCs w:val="24"/>
        </w:rPr>
      </w:pPr>
      <w:r w:rsidRPr="00375A24">
        <w:rPr>
          <w:rFonts w:ascii="Calibri" w:hAnsi="Calibri" w:cs="Calibri"/>
          <w:sz w:val="24"/>
          <w:szCs w:val="24"/>
        </w:rPr>
        <w:t xml:space="preserve">Termin dostawy zostanie ustalony </w:t>
      </w:r>
      <w:r w:rsidR="00972159" w:rsidRPr="00375A24">
        <w:rPr>
          <w:rFonts w:ascii="Calibri" w:hAnsi="Calibri" w:cs="Calibri"/>
          <w:sz w:val="24"/>
          <w:szCs w:val="24"/>
        </w:rPr>
        <w:t>drogą elek</w:t>
      </w:r>
      <w:r w:rsidR="00515932" w:rsidRPr="00375A24">
        <w:rPr>
          <w:rFonts w:ascii="Calibri" w:hAnsi="Calibri" w:cs="Calibri"/>
          <w:sz w:val="24"/>
          <w:szCs w:val="24"/>
        </w:rPr>
        <w:t>troniczną w formie zamówienia (</w:t>
      </w:r>
      <w:r>
        <w:rPr>
          <w:rFonts w:ascii="Calibri" w:hAnsi="Calibri" w:cs="Calibri"/>
          <w:sz w:val="24"/>
          <w:szCs w:val="24"/>
        </w:rPr>
        <w:t>minimum</w:t>
      </w:r>
      <w:r w:rsidR="00515932" w:rsidRPr="00375A24">
        <w:rPr>
          <w:rFonts w:ascii="Calibri" w:hAnsi="Calibri" w:cs="Calibri"/>
          <w:sz w:val="24"/>
          <w:szCs w:val="24"/>
        </w:rPr>
        <w:t xml:space="preserve"> </w:t>
      </w:r>
      <w:r w:rsidR="00972159" w:rsidRPr="00375A24">
        <w:rPr>
          <w:rFonts w:ascii="Calibri" w:hAnsi="Calibri" w:cs="Calibri"/>
          <w:sz w:val="24"/>
          <w:szCs w:val="24"/>
        </w:rPr>
        <w:t>3 zamówienia</w:t>
      </w:r>
      <w:r>
        <w:rPr>
          <w:rFonts w:ascii="Calibri" w:hAnsi="Calibri" w:cs="Calibri"/>
          <w:sz w:val="24"/>
          <w:szCs w:val="24"/>
        </w:rPr>
        <w:t xml:space="preserve"> w okresie realizacji</w:t>
      </w:r>
      <w:r w:rsidR="00972159" w:rsidRPr="00375A24">
        <w:rPr>
          <w:rFonts w:ascii="Calibri" w:hAnsi="Calibri" w:cs="Calibri"/>
          <w:sz w:val="24"/>
          <w:szCs w:val="24"/>
        </w:rPr>
        <w:t>).</w:t>
      </w:r>
    </w:p>
    <w:p w14:paraId="62576066" w14:textId="4F8E10FC" w:rsidR="00972159" w:rsidRPr="00B903F8" w:rsidRDefault="00972159" w:rsidP="00B903F8">
      <w:pPr>
        <w:pStyle w:val="Akapitzlist"/>
        <w:numPr>
          <w:ilvl w:val="0"/>
          <w:numId w:val="33"/>
        </w:numPr>
        <w:autoSpaceDE w:val="0"/>
        <w:autoSpaceDN w:val="0"/>
        <w:adjustRightInd w:val="0"/>
        <w:spacing w:after="120" w:line="240" w:lineRule="auto"/>
        <w:ind w:left="425" w:hanging="425"/>
        <w:jc w:val="both"/>
        <w:rPr>
          <w:rFonts w:ascii="Calibri" w:hAnsi="Calibri" w:cs="Calibri"/>
          <w:sz w:val="24"/>
          <w:szCs w:val="24"/>
        </w:rPr>
      </w:pPr>
      <w:r w:rsidRPr="00972159">
        <w:rPr>
          <w:rFonts w:ascii="Calibri" w:hAnsi="Calibri" w:cs="Calibri"/>
          <w:sz w:val="24"/>
          <w:szCs w:val="24"/>
        </w:rPr>
        <w:t>Wykonawca dostarczy drut własnym środkiem transportu, wkalkulowanym w cenę zamówienia.</w:t>
      </w:r>
    </w:p>
    <w:p w14:paraId="010ED9AE" w14:textId="77777777" w:rsidR="0092339C" w:rsidRPr="003C673A" w:rsidRDefault="0092339C" w:rsidP="0092339C">
      <w:pPr>
        <w:tabs>
          <w:tab w:val="left" w:pos="284"/>
          <w:tab w:val="left" w:pos="426"/>
          <w:tab w:val="left" w:pos="567"/>
        </w:tabs>
        <w:spacing w:after="0" w:line="240" w:lineRule="auto"/>
        <w:jc w:val="both"/>
        <w:rPr>
          <w:rFonts w:cstheme="minorHAnsi"/>
          <w:b/>
          <w:bCs/>
          <w:sz w:val="24"/>
          <w:szCs w:val="24"/>
        </w:rPr>
      </w:pPr>
      <w:r w:rsidRPr="003C673A">
        <w:rPr>
          <w:rFonts w:cstheme="minorHAnsi"/>
          <w:b/>
          <w:bCs/>
          <w:sz w:val="24"/>
          <w:szCs w:val="24"/>
        </w:rPr>
        <w:t>2. ROZWIĄZANIA RÓWNOWAŻNE</w:t>
      </w:r>
    </w:p>
    <w:p w14:paraId="31C1AAD3" w14:textId="77777777" w:rsidR="0092339C" w:rsidRPr="00324109" w:rsidRDefault="0092339C" w:rsidP="00364E82">
      <w:pPr>
        <w:tabs>
          <w:tab w:val="left" w:pos="284"/>
        </w:tabs>
        <w:spacing w:after="0" w:line="240" w:lineRule="auto"/>
        <w:ind w:left="284" w:hanging="284"/>
        <w:jc w:val="both"/>
        <w:rPr>
          <w:rFonts w:cstheme="minorHAnsi"/>
          <w:sz w:val="24"/>
          <w:szCs w:val="24"/>
        </w:rPr>
      </w:pPr>
      <w:r w:rsidRPr="00324109">
        <w:rPr>
          <w:rFonts w:cstheme="minorHAnsi"/>
          <w:sz w:val="24"/>
          <w:szCs w:val="24"/>
        </w:rPr>
        <w:t>2.1. Jeżeli Zamawiający w opisie przedmiotu zamówienia wskazał znaki towarowe, patenty lub pochodzenia,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funkcjonalnych itp.</w:t>
      </w:r>
    </w:p>
    <w:p w14:paraId="6DC3267C" w14:textId="026BFEDD" w:rsidR="0092339C" w:rsidRPr="00430DA6" w:rsidRDefault="0092339C" w:rsidP="00364E82">
      <w:pPr>
        <w:tabs>
          <w:tab w:val="left" w:pos="284"/>
        </w:tabs>
        <w:spacing w:after="0" w:line="240" w:lineRule="auto"/>
        <w:ind w:left="284" w:hanging="284"/>
        <w:jc w:val="both"/>
        <w:rPr>
          <w:rFonts w:cstheme="minorHAnsi"/>
          <w:sz w:val="24"/>
          <w:szCs w:val="24"/>
        </w:rPr>
      </w:pPr>
      <w:r w:rsidRPr="00324109">
        <w:rPr>
          <w:rFonts w:cstheme="minorHAnsi"/>
          <w:sz w:val="24"/>
          <w:szCs w:val="24"/>
        </w:rPr>
        <w:t>2.2. Wykonawca, który powołuje się na rozwiązania równoważne, jest zobowiązany wykazać, że oferowane przez niego rozwiązanie spełnia wymagania określone przez Zamawiającego. W takim przypadku, Wykonawca załącza do oferty wykaz rozwiązań równoważnych wraz</w:t>
      </w:r>
      <w:r w:rsidR="00286441">
        <w:rPr>
          <w:rFonts w:cstheme="minorHAnsi"/>
          <w:sz w:val="24"/>
          <w:szCs w:val="24"/>
        </w:rPr>
        <w:t xml:space="preserve"> </w:t>
      </w:r>
      <w:r w:rsidRPr="00324109">
        <w:rPr>
          <w:rFonts w:cstheme="minorHAnsi"/>
          <w:sz w:val="24"/>
          <w:szCs w:val="24"/>
        </w:rPr>
        <w:t>z</w:t>
      </w:r>
      <w:r w:rsidR="00F71B8B">
        <w:rPr>
          <w:rFonts w:cstheme="minorHAnsi"/>
          <w:sz w:val="24"/>
          <w:szCs w:val="24"/>
        </w:rPr>
        <w:t> </w:t>
      </w:r>
      <w:r w:rsidRPr="00324109">
        <w:rPr>
          <w:rFonts w:cstheme="minorHAnsi"/>
          <w:sz w:val="24"/>
          <w:szCs w:val="24"/>
        </w:rPr>
        <w:t>jego opisem lub normami.</w:t>
      </w:r>
    </w:p>
    <w:p w14:paraId="0BE8A7CD" w14:textId="58E1B33C" w:rsidR="00286441" w:rsidRPr="00B903F8" w:rsidRDefault="00324109" w:rsidP="00B903F8">
      <w:pPr>
        <w:tabs>
          <w:tab w:val="left" w:pos="284"/>
        </w:tabs>
        <w:spacing w:after="120" w:line="240" w:lineRule="auto"/>
        <w:ind w:left="284" w:hanging="284"/>
        <w:jc w:val="both"/>
        <w:rPr>
          <w:sz w:val="24"/>
          <w:szCs w:val="24"/>
        </w:rPr>
      </w:pPr>
      <w:r>
        <w:rPr>
          <w:rFonts w:cstheme="minorHAnsi"/>
          <w:sz w:val="24"/>
          <w:szCs w:val="24"/>
        </w:rPr>
        <w:t xml:space="preserve">2.3. </w:t>
      </w:r>
      <w:r w:rsidRPr="00895B26">
        <w:rPr>
          <w:sz w:val="24"/>
          <w:szCs w:val="24"/>
        </w:rPr>
        <w:t>W przypadku, gdy w opisie przedmiotu zamówienia znajdą się odniesienia do norm, ocen technicznych, specyfikacji technicznych i sy</w:t>
      </w:r>
      <w:r>
        <w:rPr>
          <w:sz w:val="24"/>
          <w:szCs w:val="24"/>
        </w:rPr>
        <w:t xml:space="preserve">stemów referencji technicznych, </w:t>
      </w:r>
      <w:r w:rsidRPr="00895B26">
        <w:rPr>
          <w:sz w:val="24"/>
          <w:szCs w:val="24"/>
        </w:rPr>
        <w:t>o których mowa w art. 101 ust. 1 pkt 2 oraz ust. 3 ustawy Pzp, Zamawiający dopuszcza rozwiązania równoważne opisywanym.</w:t>
      </w:r>
    </w:p>
    <w:p w14:paraId="3E974B42" w14:textId="59729F8F" w:rsidR="004D0EFF" w:rsidRPr="00430DA6" w:rsidRDefault="0092339C" w:rsidP="007F79C5">
      <w:pPr>
        <w:spacing w:after="0" w:line="240" w:lineRule="auto"/>
        <w:jc w:val="both"/>
        <w:rPr>
          <w:rFonts w:cstheme="minorHAnsi"/>
          <w:b/>
          <w:sz w:val="24"/>
          <w:szCs w:val="24"/>
        </w:rPr>
      </w:pPr>
      <w:r>
        <w:rPr>
          <w:rFonts w:cstheme="minorHAnsi"/>
          <w:b/>
          <w:sz w:val="24"/>
          <w:szCs w:val="24"/>
        </w:rPr>
        <w:t>3</w:t>
      </w:r>
      <w:r w:rsidR="004D0EFF" w:rsidRPr="00430DA6">
        <w:rPr>
          <w:rFonts w:cstheme="minorHAnsi"/>
          <w:b/>
          <w:sz w:val="24"/>
          <w:szCs w:val="24"/>
        </w:rPr>
        <w:t>. TERMIN WYKONANIA ZAMÓWIENIA</w:t>
      </w:r>
    </w:p>
    <w:p w14:paraId="3B78D1C0" w14:textId="771C7E02" w:rsidR="00515932" w:rsidRPr="00B903F8" w:rsidRDefault="00E775BE" w:rsidP="00B903F8">
      <w:pPr>
        <w:spacing w:after="120" w:line="240" w:lineRule="auto"/>
        <w:jc w:val="both"/>
        <w:rPr>
          <w:rFonts w:cstheme="minorHAnsi"/>
          <w:b/>
          <w:color w:val="000000" w:themeColor="text1"/>
          <w:sz w:val="24"/>
          <w:szCs w:val="24"/>
        </w:rPr>
      </w:pPr>
      <w:r w:rsidRPr="00AE4EC8">
        <w:rPr>
          <w:rFonts w:cstheme="minorHAnsi"/>
          <w:sz w:val="24"/>
          <w:szCs w:val="24"/>
        </w:rPr>
        <w:t xml:space="preserve">3.1. </w:t>
      </w:r>
      <w:r w:rsidR="004D0EFF" w:rsidRPr="00AE4EC8">
        <w:rPr>
          <w:rFonts w:cstheme="minorHAnsi"/>
          <w:sz w:val="24"/>
          <w:szCs w:val="24"/>
        </w:rPr>
        <w:t xml:space="preserve">Termin realizacji zamówienia </w:t>
      </w:r>
      <w:r w:rsidRPr="00AE4EC8">
        <w:rPr>
          <w:rFonts w:cstheme="minorHAnsi"/>
          <w:sz w:val="24"/>
          <w:szCs w:val="24"/>
        </w:rPr>
        <w:t>–</w:t>
      </w:r>
      <w:r w:rsidR="004D0EFF" w:rsidRPr="00AE4EC8">
        <w:rPr>
          <w:rFonts w:cstheme="minorHAnsi"/>
          <w:sz w:val="24"/>
          <w:szCs w:val="24"/>
        </w:rPr>
        <w:t xml:space="preserve"> </w:t>
      </w:r>
      <w:r w:rsidR="00515932" w:rsidRPr="00AE4EC8">
        <w:rPr>
          <w:rFonts w:cstheme="minorHAnsi"/>
          <w:b/>
          <w:color w:val="000000" w:themeColor="text1"/>
          <w:sz w:val="24"/>
          <w:szCs w:val="24"/>
        </w:rPr>
        <w:t>2 miesiące od</w:t>
      </w:r>
      <w:r w:rsidRPr="00AE4EC8">
        <w:rPr>
          <w:rFonts w:cstheme="minorHAnsi"/>
          <w:b/>
          <w:color w:val="000000" w:themeColor="text1"/>
          <w:sz w:val="24"/>
          <w:szCs w:val="24"/>
        </w:rPr>
        <w:t xml:space="preserve"> podpisania umowy.</w:t>
      </w:r>
    </w:p>
    <w:p w14:paraId="43B3E0F8" w14:textId="1D6026AA" w:rsidR="004D0EFF" w:rsidRPr="007F79C5" w:rsidRDefault="0092339C" w:rsidP="007F79C5">
      <w:pPr>
        <w:spacing w:after="0" w:line="240" w:lineRule="auto"/>
        <w:jc w:val="both"/>
        <w:rPr>
          <w:rFonts w:cstheme="minorHAnsi"/>
          <w:b/>
          <w:sz w:val="24"/>
          <w:szCs w:val="24"/>
        </w:rPr>
      </w:pPr>
      <w:r>
        <w:rPr>
          <w:rFonts w:cstheme="minorHAnsi"/>
          <w:b/>
          <w:sz w:val="24"/>
          <w:szCs w:val="24"/>
        </w:rPr>
        <w:t>4</w:t>
      </w:r>
      <w:r w:rsidR="004D0EFF" w:rsidRPr="007F79C5">
        <w:rPr>
          <w:rFonts w:cstheme="minorHAnsi"/>
          <w:b/>
          <w:sz w:val="24"/>
          <w:szCs w:val="24"/>
        </w:rPr>
        <w:t>. KOD WSPÓLNEGO SŁOWNIKA ZAMÓWIEŃ (CPV)</w:t>
      </w:r>
    </w:p>
    <w:p w14:paraId="66CA66B4" w14:textId="77777777" w:rsidR="00725E07" w:rsidRDefault="008F45B6" w:rsidP="00B903F8">
      <w:pPr>
        <w:tabs>
          <w:tab w:val="left" w:pos="0"/>
        </w:tabs>
        <w:spacing w:after="0" w:line="240" w:lineRule="auto"/>
        <w:contextualSpacing/>
        <w:jc w:val="both"/>
        <w:rPr>
          <w:rFonts w:cstheme="minorHAnsi"/>
          <w:sz w:val="24"/>
          <w:szCs w:val="24"/>
        </w:rPr>
      </w:pPr>
      <w:r w:rsidRPr="00286441">
        <w:rPr>
          <w:rFonts w:cstheme="minorHAnsi"/>
          <w:sz w:val="24"/>
          <w:szCs w:val="24"/>
        </w:rPr>
        <w:t xml:space="preserve">Główny kod CPV: </w:t>
      </w:r>
    </w:p>
    <w:p w14:paraId="0159C612" w14:textId="7BEBA42D" w:rsidR="00B903F8" w:rsidRPr="00286441" w:rsidRDefault="00B903F8" w:rsidP="00B903F8">
      <w:pPr>
        <w:tabs>
          <w:tab w:val="left" w:pos="0"/>
        </w:tabs>
        <w:spacing w:after="120" w:line="360" w:lineRule="auto"/>
        <w:contextualSpacing/>
        <w:jc w:val="both"/>
        <w:rPr>
          <w:rFonts w:cstheme="minorHAnsi"/>
          <w:sz w:val="24"/>
          <w:szCs w:val="24"/>
        </w:rPr>
      </w:pPr>
      <w:r>
        <w:rPr>
          <w:rFonts w:cstheme="minorHAnsi"/>
          <w:sz w:val="24"/>
          <w:szCs w:val="24"/>
        </w:rPr>
        <w:t>44333000-3 – drut.</w:t>
      </w:r>
    </w:p>
    <w:p w14:paraId="65D94633" w14:textId="0CB808F3" w:rsidR="004D0EFF" w:rsidRPr="00B76829" w:rsidRDefault="0092339C" w:rsidP="00B903F8">
      <w:pPr>
        <w:spacing w:after="0" w:line="240" w:lineRule="auto"/>
        <w:jc w:val="both"/>
        <w:rPr>
          <w:rFonts w:cstheme="minorHAnsi"/>
          <w:b/>
          <w:sz w:val="24"/>
          <w:szCs w:val="24"/>
        </w:rPr>
      </w:pPr>
      <w:r>
        <w:rPr>
          <w:rFonts w:cstheme="minorHAnsi"/>
          <w:b/>
          <w:sz w:val="24"/>
          <w:szCs w:val="24"/>
        </w:rPr>
        <w:t>5</w:t>
      </w:r>
      <w:r w:rsidR="004D0EFF" w:rsidRPr="00B76829">
        <w:rPr>
          <w:rFonts w:cstheme="minorHAnsi"/>
          <w:b/>
          <w:sz w:val="24"/>
          <w:szCs w:val="24"/>
        </w:rPr>
        <w:t>. WYMAGANIA W ZAKRESIE ZATRUDNIANIA PRZEZ WYKONAWCĘ LUB PODWYKONAWCĘ</w:t>
      </w:r>
    </w:p>
    <w:p w14:paraId="5B66FE7F" w14:textId="77777777" w:rsidR="004D0EFF" w:rsidRPr="007F79C5" w:rsidRDefault="004D0EFF" w:rsidP="00B903F8">
      <w:pPr>
        <w:spacing w:after="0" w:line="240" w:lineRule="auto"/>
        <w:jc w:val="both"/>
        <w:rPr>
          <w:rFonts w:cstheme="minorHAnsi"/>
          <w:b/>
          <w:sz w:val="24"/>
          <w:szCs w:val="24"/>
        </w:rPr>
      </w:pPr>
      <w:r w:rsidRPr="00B76829">
        <w:rPr>
          <w:rFonts w:cstheme="minorHAnsi"/>
          <w:b/>
          <w:sz w:val="24"/>
          <w:szCs w:val="24"/>
        </w:rPr>
        <w:t>OSÓB NA PODSTAWIE STOSUNKU PRACY</w:t>
      </w:r>
    </w:p>
    <w:p w14:paraId="49AF37D8" w14:textId="73020A4D" w:rsidR="004C78BA" w:rsidRPr="007F79C5" w:rsidRDefault="004C78BA" w:rsidP="00B903F8">
      <w:pPr>
        <w:spacing w:after="120" w:line="240" w:lineRule="auto"/>
        <w:jc w:val="both"/>
        <w:rPr>
          <w:rFonts w:cstheme="minorHAnsi"/>
          <w:sz w:val="24"/>
          <w:szCs w:val="24"/>
        </w:rPr>
      </w:pPr>
      <w:r>
        <w:rPr>
          <w:rFonts w:cstheme="minorHAnsi"/>
          <w:sz w:val="24"/>
          <w:szCs w:val="24"/>
        </w:rPr>
        <w:t>Nie dotyczy.</w:t>
      </w:r>
    </w:p>
    <w:p w14:paraId="7740B0BC" w14:textId="0DC6CA22" w:rsidR="004D0EFF" w:rsidRPr="007F79C5" w:rsidRDefault="0092339C" w:rsidP="007F79C5">
      <w:pPr>
        <w:spacing w:after="0" w:line="240" w:lineRule="auto"/>
        <w:jc w:val="both"/>
        <w:rPr>
          <w:rFonts w:cstheme="minorHAnsi"/>
          <w:b/>
          <w:sz w:val="24"/>
          <w:szCs w:val="24"/>
        </w:rPr>
      </w:pPr>
      <w:r>
        <w:rPr>
          <w:rFonts w:cstheme="minorHAnsi"/>
          <w:b/>
          <w:sz w:val="24"/>
          <w:szCs w:val="24"/>
        </w:rPr>
        <w:t>6</w:t>
      </w:r>
      <w:r w:rsidR="004D0EFF" w:rsidRPr="007F79C5">
        <w:rPr>
          <w:rFonts w:cstheme="minorHAnsi"/>
          <w:b/>
          <w:sz w:val="24"/>
          <w:szCs w:val="24"/>
        </w:rPr>
        <w:t>. INFORMACJA O PRZEDMIOTOWYCH ŚRODKACH DOWODOWYCH</w:t>
      </w:r>
    </w:p>
    <w:p w14:paraId="07C90F64" w14:textId="3D5FBCF5" w:rsidR="004D0EFF" w:rsidRPr="007F79C5" w:rsidRDefault="004D0EFF" w:rsidP="007F79C5">
      <w:pPr>
        <w:spacing w:after="0" w:line="240" w:lineRule="auto"/>
        <w:jc w:val="both"/>
        <w:rPr>
          <w:rFonts w:cstheme="minorHAnsi"/>
          <w:sz w:val="24"/>
          <w:szCs w:val="24"/>
        </w:rPr>
      </w:pPr>
      <w:r w:rsidRPr="007F79C5">
        <w:rPr>
          <w:rFonts w:cstheme="minorHAnsi"/>
          <w:sz w:val="24"/>
          <w:szCs w:val="24"/>
        </w:rPr>
        <w:t>Zamawiający nie stawia wymogu złożenia wraz z ofertą przedmiotowych środków</w:t>
      </w:r>
      <w:r w:rsidR="00A2076F" w:rsidRPr="007F79C5">
        <w:rPr>
          <w:rFonts w:cstheme="minorHAnsi"/>
          <w:sz w:val="24"/>
          <w:szCs w:val="24"/>
        </w:rPr>
        <w:t xml:space="preserve"> </w:t>
      </w:r>
      <w:r w:rsidRPr="007F79C5">
        <w:rPr>
          <w:rFonts w:cstheme="minorHAnsi"/>
          <w:sz w:val="24"/>
          <w:szCs w:val="24"/>
        </w:rPr>
        <w:t>dowodowych.</w:t>
      </w:r>
    </w:p>
    <w:p w14:paraId="4E240A82" w14:textId="77777777" w:rsidR="00C8633C" w:rsidRDefault="00C8633C" w:rsidP="007F79C5">
      <w:pPr>
        <w:spacing w:after="0" w:line="240" w:lineRule="auto"/>
        <w:jc w:val="both"/>
        <w:rPr>
          <w:rFonts w:cstheme="minorHAnsi"/>
          <w:b/>
          <w:sz w:val="24"/>
          <w:szCs w:val="24"/>
        </w:rPr>
      </w:pPr>
    </w:p>
    <w:p w14:paraId="57B3F69D"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Rozdział III</w:t>
      </w:r>
    </w:p>
    <w:p w14:paraId="2E08D9A0" w14:textId="77777777" w:rsidR="004D0EFF" w:rsidRPr="007F79C5" w:rsidRDefault="004D0EFF" w:rsidP="00022E8A">
      <w:pPr>
        <w:spacing w:after="120" w:line="240" w:lineRule="auto"/>
        <w:jc w:val="both"/>
        <w:rPr>
          <w:rFonts w:cstheme="minorHAnsi"/>
          <w:b/>
          <w:sz w:val="24"/>
          <w:szCs w:val="24"/>
        </w:rPr>
      </w:pPr>
      <w:r w:rsidRPr="007F79C5">
        <w:rPr>
          <w:rFonts w:cstheme="minorHAnsi"/>
          <w:b/>
          <w:sz w:val="24"/>
          <w:szCs w:val="24"/>
        </w:rPr>
        <w:t>WARUNKI UDZIAŁU W POSTĘPOWANIU ORAZ PODSTAWY WYKLUCZENIA</w:t>
      </w:r>
    </w:p>
    <w:p w14:paraId="24919AE1"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1. INFORMACJE O WARUNKACH UDZIAŁU W POSTĘPOWANIU</w:t>
      </w:r>
    </w:p>
    <w:p w14:paraId="00EF75B8" w14:textId="77777777" w:rsidR="004D0EFF" w:rsidRPr="007F79C5" w:rsidRDefault="004D0EFF" w:rsidP="007F79C5">
      <w:pPr>
        <w:spacing w:after="0" w:line="240" w:lineRule="auto"/>
        <w:jc w:val="both"/>
        <w:rPr>
          <w:rFonts w:cstheme="minorHAnsi"/>
          <w:sz w:val="24"/>
          <w:szCs w:val="24"/>
        </w:rPr>
      </w:pPr>
      <w:r w:rsidRPr="007F79C5">
        <w:rPr>
          <w:rFonts w:cstheme="minorHAnsi"/>
          <w:sz w:val="24"/>
          <w:szCs w:val="24"/>
        </w:rPr>
        <w:t xml:space="preserve">1.1. O udzielenie zamówienia mogą ubiegać się </w:t>
      </w:r>
      <w:r w:rsidR="005C6A3F">
        <w:rPr>
          <w:rFonts w:cstheme="minorHAnsi"/>
          <w:sz w:val="24"/>
          <w:szCs w:val="24"/>
        </w:rPr>
        <w:t>W</w:t>
      </w:r>
      <w:r w:rsidRPr="007F79C5">
        <w:rPr>
          <w:rFonts w:cstheme="minorHAnsi"/>
          <w:sz w:val="24"/>
          <w:szCs w:val="24"/>
        </w:rPr>
        <w:t>ykonawcy, którzy:</w:t>
      </w:r>
    </w:p>
    <w:p w14:paraId="7D83CE5C" w14:textId="6ECD1982" w:rsidR="004D0EFF" w:rsidRPr="007F79C5" w:rsidRDefault="004D0EFF" w:rsidP="00046D82">
      <w:pPr>
        <w:spacing w:after="0" w:line="240" w:lineRule="auto"/>
        <w:ind w:left="284"/>
        <w:jc w:val="both"/>
        <w:rPr>
          <w:rFonts w:cstheme="minorHAnsi"/>
          <w:sz w:val="24"/>
          <w:szCs w:val="24"/>
        </w:rPr>
      </w:pPr>
      <w:r w:rsidRPr="007F79C5">
        <w:rPr>
          <w:rFonts w:cstheme="minorHAnsi"/>
          <w:sz w:val="24"/>
          <w:szCs w:val="24"/>
        </w:rPr>
        <w:t xml:space="preserve">1. </w:t>
      </w:r>
      <w:r w:rsidR="00B903F8">
        <w:rPr>
          <w:rFonts w:cstheme="minorHAnsi"/>
          <w:sz w:val="24"/>
          <w:szCs w:val="24"/>
        </w:rPr>
        <w:t>N</w:t>
      </w:r>
      <w:r w:rsidRPr="007F79C5">
        <w:rPr>
          <w:rFonts w:cstheme="minorHAnsi"/>
          <w:sz w:val="24"/>
          <w:szCs w:val="24"/>
        </w:rPr>
        <w:t>ie podlegają wykluczeniu</w:t>
      </w:r>
      <w:r w:rsidR="00B903F8">
        <w:rPr>
          <w:rFonts w:cstheme="minorHAnsi"/>
          <w:sz w:val="24"/>
          <w:szCs w:val="24"/>
        </w:rPr>
        <w:t>.</w:t>
      </w:r>
    </w:p>
    <w:p w14:paraId="44909A4E" w14:textId="023E04A0" w:rsidR="004D0EFF" w:rsidRPr="007F79C5" w:rsidRDefault="004D0EFF" w:rsidP="00046D82">
      <w:pPr>
        <w:spacing w:after="0" w:line="240" w:lineRule="auto"/>
        <w:ind w:left="284"/>
        <w:jc w:val="both"/>
        <w:rPr>
          <w:rFonts w:cstheme="minorHAnsi"/>
          <w:sz w:val="24"/>
          <w:szCs w:val="24"/>
        </w:rPr>
      </w:pPr>
      <w:r w:rsidRPr="007F79C5">
        <w:rPr>
          <w:rFonts w:cstheme="minorHAnsi"/>
          <w:sz w:val="24"/>
          <w:szCs w:val="24"/>
        </w:rPr>
        <w:t xml:space="preserve">2. </w:t>
      </w:r>
      <w:r w:rsidR="00B903F8">
        <w:rPr>
          <w:rFonts w:cstheme="minorHAnsi"/>
          <w:sz w:val="24"/>
          <w:szCs w:val="24"/>
        </w:rPr>
        <w:t>S</w:t>
      </w:r>
      <w:r w:rsidRPr="007F79C5">
        <w:rPr>
          <w:rFonts w:cstheme="minorHAnsi"/>
          <w:sz w:val="24"/>
          <w:szCs w:val="24"/>
        </w:rPr>
        <w:t>pełniają warunki udziału w postępowaniu, o ile zostały one określone</w:t>
      </w:r>
      <w:r w:rsidR="003B5348">
        <w:rPr>
          <w:rFonts w:cstheme="minorHAnsi"/>
          <w:sz w:val="24"/>
          <w:szCs w:val="24"/>
        </w:rPr>
        <w:t>.</w:t>
      </w:r>
    </w:p>
    <w:p w14:paraId="7A7C8384" w14:textId="41471CBE" w:rsidR="004D0EFF" w:rsidRPr="007F79C5" w:rsidRDefault="004D0EFF" w:rsidP="00046D82">
      <w:pPr>
        <w:tabs>
          <w:tab w:val="left" w:pos="426"/>
          <w:tab w:val="left" w:pos="567"/>
        </w:tabs>
        <w:spacing w:after="0" w:line="240" w:lineRule="auto"/>
        <w:jc w:val="both"/>
        <w:rPr>
          <w:rFonts w:cstheme="minorHAnsi"/>
          <w:sz w:val="24"/>
          <w:szCs w:val="24"/>
        </w:rPr>
      </w:pPr>
      <w:r w:rsidRPr="007F79C5">
        <w:rPr>
          <w:rFonts w:cstheme="minorHAnsi"/>
          <w:sz w:val="24"/>
          <w:szCs w:val="24"/>
        </w:rPr>
        <w:t xml:space="preserve">1.2. Na podstawie art. 112 ustawy Pzp, </w:t>
      </w:r>
      <w:r w:rsidR="00616E39">
        <w:rPr>
          <w:rFonts w:cstheme="minorHAnsi"/>
          <w:sz w:val="24"/>
          <w:szCs w:val="24"/>
        </w:rPr>
        <w:t>Z</w:t>
      </w:r>
      <w:r w:rsidRPr="007F79C5">
        <w:rPr>
          <w:rFonts w:cstheme="minorHAnsi"/>
          <w:sz w:val="24"/>
          <w:szCs w:val="24"/>
        </w:rPr>
        <w:t>amawiający określa warunki udziału w postępowaniu</w:t>
      </w:r>
      <w:r w:rsidR="00A2076F" w:rsidRPr="007F79C5">
        <w:rPr>
          <w:rFonts w:cstheme="minorHAnsi"/>
          <w:sz w:val="24"/>
          <w:szCs w:val="24"/>
        </w:rPr>
        <w:t xml:space="preserve"> </w:t>
      </w:r>
      <w:r w:rsidRPr="007F79C5">
        <w:rPr>
          <w:rFonts w:cstheme="minorHAnsi"/>
          <w:sz w:val="24"/>
          <w:szCs w:val="24"/>
        </w:rPr>
        <w:t>dotyczące:</w:t>
      </w:r>
    </w:p>
    <w:p w14:paraId="15CE4F59" w14:textId="77777777" w:rsidR="003B5348" w:rsidRPr="00046D82" w:rsidRDefault="004D0EFF" w:rsidP="00046D82">
      <w:pPr>
        <w:spacing w:after="0" w:line="240" w:lineRule="auto"/>
        <w:ind w:left="284"/>
        <w:jc w:val="both"/>
        <w:rPr>
          <w:rFonts w:cstheme="minorHAnsi"/>
          <w:b/>
          <w:sz w:val="24"/>
          <w:szCs w:val="24"/>
        </w:rPr>
      </w:pPr>
      <w:r w:rsidRPr="00046D82">
        <w:rPr>
          <w:rFonts w:cstheme="minorHAnsi"/>
          <w:b/>
          <w:sz w:val="24"/>
          <w:szCs w:val="24"/>
        </w:rPr>
        <w:t>1</w:t>
      </w:r>
      <w:r w:rsidR="00046D82" w:rsidRPr="00046D82">
        <w:rPr>
          <w:rFonts w:cstheme="minorHAnsi"/>
          <w:b/>
          <w:sz w:val="24"/>
          <w:szCs w:val="24"/>
        </w:rPr>
        <w:t xml:space="preserve">. </w:t>
      </w:r>
      <w:r w:rsidRPr="00046D82">
        <w:rPr>
          <w:rFonts w:cstheme="minorHAnsi"/>
          <w:b/>
          <w:sz w:val="24"/>
          <w:szCs w:val="24"/>
        </w:rPr>
        <w:t>zdolności do występowania w obrocie gospodarczym</w:t>
      </w:r>
      <w:r w:rsidR="003B5348" w:rsidRPr="00046D82">
        <w:rPr>
          <w:rFonts w:cstheme="minorHAnsi"/>
          <w:b/>
          <w:sz w:val="24"/>
          <w:szCs w:val="24"/>
        </w:rPr>
        <w:t>:</w:t>
      </w:r>
    </w:p>
    <w:p w14:paraId="26C6CE7E" w14:textId="77777777" w:rsidR="004D0EFF" w:rsidRPr="003B5348" w:rsidRDefault="00616E39" w:rsidP="00046D82">
      <w:pPr>
        <w:spacing w:after="0" w:line="240" w:lineRule="auto"/>
        <w:ind w:left="284"/>
        <w:jc w:val="both"/>
        <w:rPr>
          <w:rFonts w:cstheme="minorHAnsi"/>
          <w:sz w:val="24"/>
          <w:szCs w:val="24"/>
        </w:rPr>
      </w:pPr>
      <w:r>
        <w:rPr>
          <w:rFonts w:cstheme="minorHAnsi"/>
          <w:sz w:val="24"/>
          <w:szCs w:val="24"/>
        </w:rPr>
        <w:t>Z</w:t>
      </w:r>
      <w:r w:rsidR="004D0EFF" w:rsidRPr="003B5348">
        <w:rPr>
          <w:rFonts w:cstheme="minorHAnsi"/>
          <w:sz w:val="24"/>
          <w:szCs w:val="24"/>
        </w:rPr>
        <w:t>amawiający nie formułuje</w:t>
      </w:r>
      <w:r w:rsidR="00A2076F" w:rsidRPr="003B5348">
        <w:rPr>
          <w:rFonts w:cstheme="minorHAnsi"/>
          <w:sz w:val="24"/>
          <w:szCs w:val="24"/>
        </w:rPr>
        <w:t xml:space="preserve"> </w:t>
      </w:r>
      <w:r w:rsidR="004D0EFF" w:rsidRPr="003B5348">
        <w:rPr>
          <w:rFonts w:cstheme="minorHAnsi"/>
          <w:sz w:val="24"/>
          <w:szCs w:val="24"/>
        </w:rPr>
        <w:t>warunku udziału w postępowaniu w tym zakresie;</w:t>
      </w:r>
    </w:p>
    <w:p w14:paraId="33EC845A" w14:textId="77777777" w:rsidR="003B5348" w:rsidRPr="00046D82" w:rsidRDefault="004D0EFF" w:rsidP="00046D82">
      <w:pPr>
        <w:spacing w:after="0" w:line="240" w:lineRule="auto"/>
        <w:ind w:left="284"/>
        <w:jc w:val="both"/>
        <w:rPr>
          <w:rFonts w:cstheme="minorHAnsi"/>
          <w:b/>
          <w:sz w:val="24"/>
          <w:szCs w:val="24"/>
        </w:rPr>
      </w:pPr>
      <w:r w:rsidRPr="00046D82">
        <w:rPr>
          <w:rFonts w:cstheme="minorHAnsi"/>
          <w:b/>
          <w:sz w:val="24"/>
          <w:szCs w:val="24"/>
        </w:rPr>
        <w:t>2</w:t>
      </w:r>
      <w:r w:rsidR="00046D82" w:rsidRPr="00046D82">
        <w:rPr>
          <w:rFonts w:cstheme="minorHAnsi"/>
          <w:b/>
          <w:sz w:val="24"/>
          <w:szCs w:val="24"/>
        </w:rPr>
        <w:t>.</w:t>
      </w:r>
      <w:r w:rsidRPr="00046D82">
        <w:rPr>
          <w:rFonts w:cstheme="minorHAnsi"/>
          <w:b/>
          <w:sz w:val="24"/>
          <w:szCs w:val="24"/>
        </w:rPr>
        <w:t xml:space="preserve"> uprawnień do prowadzenia określonej działalności gospodarczej lub zawodowej, o</w:t>
      </w:r>
      <w:r w:rsidR="008F45B6" w:rsidRPr="00046D82">
        <w:rPr>
          <w:rFonts w:cstheme="minorHAnsi"/>
          <w:b/>
          <w:sz w:val="24"/>
          <w:szCs w:val="24"/>
        </w:rPr>
        <w:t xml:space="preserve"> </w:t>
      </w:r>
      <w:r w:rsidRPr="00046D82">
        <w:rPr>
          <w:rFonts w:cstheme="minorHAnsi"/>
          <w:b/>
          <w:sz w:val="24"/>
          <w:szCs w:val="24"/>
        </w:rPr>
        <w:t>ile wynika to z odrębnych przepisów</w:t>
      </w:r>
      <w:r w:rsidR="003B5348" w:rsidRPr="00046D82">
        <w:rPr>
          <w:rFonts w:cstheme="minorHAnsi"/>
          <w:b/>
          <w:sz w:val="24"/>
          <w:szCs w:val="24"/>
        </w:rPr>
        <w:t>:</w:t>
      </w:r>
    </w:p>
    <w:p w14:paraId="38A6DCC3" w14:textId="77777777" w:rsidR="00BD05EC" w:rsidRDefault="00BD05EC" w:rsidP="00046D82">
      <w:pPr>
        <w:spacing w:after="0" w:line="240" w:lineRule="auto"/>
        <w:ind w:left="284"/>
        <w:jc w:val="both"/>
        <w:rPr>
          <w:rFonts w:cstheme="minorHAnsi"/>
          <w:sz w:val="24"/>
          <w:szCs w:val="24"/>
        </w:rPr>
      </w:pPr>
      <w:r w:rsidRPr="00BD05EC">
        <w:rPr>
          <w:rFonts w:cstheme="minorHAnsi"/>
          <w:sz w:val="24"/>
          <w:szCs w:val="24"/>
        </w:rPr>
        <w:t>Zamawiający nie formułuje warunku udziału w postępowaniu w tym zakresie;</w:t>
      </w:r>
    </w:p>
    <w:p w14:paraId="2AF102E6" w14:textId="77777777" w:rsidR="003B5348" w:rsidRPr="00430DA6" w:rsidRDefault="004D0EFF" w:rsidP="00046D82">
      <w:pPr>
        <w:spacing w:after="0" w:line="240" w:lineRule="auto"/>
        <w:ind w:left="284"/>
        <w:jc w:val="both"/>
        <w:rPr>
          <w:rFonts w:cstheme="minorHAnsi"/>
          <w:b/>
          <w:sz w:val="24"/>
          <w:szCs w:val="24"/>
        </w:rPr>
      </w:pPr>
      <w:r w:rsidRPr="00430DA6">
        <w:rPr>
          <w:rFonts w:cstheme="minorHAnsi"/>
          <w:b/>
          <w:sz w:val="24"/>
          <w:szCs w:val="24"/>
        </w:rPr>
        <w:t>3</w:t>
      </w:r>
      <w:r w:rsidR="00046D82" w:rsidRPr="00430DA6">
        <w:rPr>
          <w:rFonts w:cstheme="minorHAnsi"/>
          <w:b/>
          <w:sz w:val="24"/>
          <w:szCs w:val="24"/>
        </w:rPr>
        <w:t>.</w:t>
      </w:r>
      <w:r w:rsidRPr="00430DA6">
        <w:rPr>
          <w:rFonts w:cstheme="minorHAnsi"/>
          <w:b/>
          <w:sz w:val="24"/>
          <w:szCs w:val="24"/>
        </w:rPr>
        <w:t xml:space="preserve"> sytuacji ekonomicznej lub finansowej</w:t>
      </w:r>
      <w:r w:rsidR="003B5348" w:rsidRPr="00430DA6">
        <w:rPr>
          <w:rFonts w:cstheme="minorHAnsi"/>
          <w:b/>
          <w:sz w:val="24"/>
          <w:szCs w:val="24"/>
        </w:rPr>
        <w:t>:</w:t>
      </w:r>
    </w:p>
    <w:p w14:paraId="7B08EDF2" w14:textId="77777777" w:rsidR="004D0EFF" w:rsidRPr="00430DA6" w:rsidRDefault="00616E39" w:rsidP="00046D82">
      <w:pPr>
        <w:spacing w:after="0" w:line="240" w:lineRule="auto"/>
        <w:ind w:left="284"/>
        <w:jc w:val="both"/>
        <w:rPr>
          <w:rFonts w:cstheme="minorHAnsi"/>
          <w:sz w:val="24"/>
          <w:szCs w:val="24"/>
        </w:rPr>
      </w:pPr>
      <w:r w:rsidRPr="00430DA6">
        <w:rPr>
          <w:rFonts w:cstheme="minorHAnsi"/>
          <w:sz w:val="24"/>
          <w:szCs w:val="24"/>
        </w:rPr>
        <w:t>Z</w:t>
      </w:r>
      <w:r w:rsidR="004D0EFF" w:rsidRPr="00430DA6">
        <w:rPr>
          <w:rFonts w:cstheme="minorHAnsi"/>
          <w:sz w:val="24"/>
          <w:szCs w:val="24"/>
        </w:rPr>
        <w:t>amawiający nie formułuje warunku udziału</w:t>
      </w:r>
      <w:r w:rsidR="003B5348" w:rsidRPr="00430DA6">
        <w:rPr>
          <w:rFonts w:cstheme="minorHAnsi"/>
          <w:sz w:val="24"/>
          <w:szCs w:val="24"/>
        </w:rPr>
        <w:t xml:space="preserve"> </w:t>
      </w:r>
      <w:r w:rsidR="004D0EFF" w:rsidRPr="00430DA6">
        <w:rPr>
          <w:rFonts w:cstheme="minorHAnsi"/>
          <w:sz w:val="24"/>
          <w:szCs w:val="24"/>
        </w:rPr>
        <w:t xml:space="preserve">w </w:t>
      </w:r>
      <w:r w:rsidR="00A2076F" w:rsidRPr="00430DA6">
        <w:rPr>
          <w:rFonts w:cstheme="minorHAnsi"/>
          <w:sz w:val="24"/>
          <w:szCs w:val="24"/>
        </w:rPr>
        <w:t>p</w:t>
      </w:r>
      <w:r w:rsidR="004D0EFF" w:rsidRPr="00430DA6">
        <w:rPr>
          <w:rFonts w:cstheme="minorHAnsi"/>
          <w:sz w:val="24"/>
          <w:szCs w:val="24"/>
        </w:rPr>
        <w:t>ostępowaniu w tym zakresie;</w:t>
      </w:r>
    </w:p>
    <w:p w14:paraId="209D4631" w14:textId="77777777" w:rsidR="003B5348" w:rsidRPr="00430DA6" w:rsidRDefault="004D0EFF" w:rsidP="00046D82">
      <w:pPr>
        <w:spacing w:after="0" w:line="240" w:lineRule="auto"/>
        <w:ind w:left="284"/>
        <w:jc w:val="both"/>
        <w:rPr>
          <w:rFonts w:cstheme="minorHAnsi"/>
          <w:b/>
          <w:sz w:val="24"/>
          <w:szCs w:val="24"/>
        </w:rPr>
      </w:pPr>
      <w:r w:rsidRPr="00430DA6">
        <w:rPr>
          <w:rFonts w:cstheme="minorHAnsi"/>
          <w:b/>
          <w:sz w:val="24"/>
          <w:szCs w:val="24"/>
        </w:rPr>
        <w:t>4</w:t>
      </w:r>
      <w:r w:rsidR="00046D82" w:rsidRPr="00430DA6">
        <w:rPr>
          <w:rFonts w:cstheme="minorHAnsi"/>
          <w:b/>
          <w:sz w:val="24"/>
          <w:szCs w:val="24"/>
        </w:rPr>
        <w:t>.</w:t>
      </w:r>
      <w:r w:rsidRPr="00430DA6">
        <w:rPr>
          <w:rFonts w:cstheme="minorHAnsi"/>
          <w:b/>
          <w:sz w:val="24"/>
          <w:szCs w:val="24"/>
        </w:rPr>
        <w:t xml:space="preserve"> zdolności technicznej lub zawodowej</w:t>
      </w:r>
      <w:r w:rsidR="003B5348" w:rsidRPr="00430DA6">
        <w:rPr>
          <w:rFonts w:cstheme="minorHAnsi"/>
          <w:b/>
          <w:sz w:val="24"/>
          <w:szCs w:val="24"/>
        </w:rPr>
        <w:t>:</w:t>
      </w:r>
    </w:p>
    <w:p w14:paraId="01FF1DE0" w14:textId="135B730B" w:rsidR="00DA129A" w:rsidRDefault="00BD05EC" w:rsidP="00B903F8">
      <w:pPr>
        <w:spacing w:after="120" w:line="240" w:lineRule="auto"/>
        <w:ind w:left="284"/>
        <w:jc w:val="both"/>
        <w:rPr>
          <w:rFonts w:cstheme="minorHAnsi"/>
          <w:sz w:val="24"/>
          <w:szCs w:val="24"/>
        </w:rPr>
      </w:pPr>
      <w:r w:rsidRPr="00BD05EC">
        <w:rPr>
          <w:rFonts w:cstheme="minorHAnsi"/>
          <w:sz w:val="24"/>
          <w:szCs w:val="24"/>
        </w:rPr>
        <w:t>Zamawiający nie formułuje warunku udziału w postępowaniu w ty</w:t>
      </w:r>
      <w:r w:rsidR="00286441">
        <w:rPr>
          <w:rFonts w:cstheme="minorHAnsi"/>
          <w:sz w:val="24"/>
          <w:szCs w:val="24"/>
        </w:rPr>
        <w:t>m zakresie.</w:t>
      </w:r>
    </w:p>
    <w:p w14:paraId="2B0F477B"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2. PODSTAWY WYKLUCZENIA</w:t>
      </w:r>
    </w:p>
    <w:p w14:paraId="04360FC8" w14:textId="0D8B1569" w:rsidR="002247EE" w:rsidRPr="002247EE" w:rsidRDefault="004D0EFF" w:rsidP="00364E82">
      <w:pPr>
        <w:spacing w:after="0" w:line="240" w:lineRule="auto"/>
        <w:ind w:left="284" w:hanging="284"/>
        <w:jc w:val="both"/>
        <w:rPr>
          <w:rFonts w:cstheme="minorHAnsi"/>
          <w:sz w:val="24"/>
          <w:szCs w:val="24"/>
        </w:rPr>
      </w:pPr>
      <w:r w:rsidRPr="007F79C5">
        <w:rPr>
          <w:rFonts w:cstheme="minorHAnsi"/>
          <w:sz w:val="24"/>
          <w:szCs w:val="24"/>
        </w:rPr>
        <w:t>2.1. Zamaw</w:t>
      </w:r>
      <w:r w:rsidR="005C6A3F">
        <w:rPr>
          <w:rFonts w:cstheme="minorHAnsi"/>
          <w:sz w:val="24"/>
          <w:szCs w:val="24"/>
        </w:rPr>
        <w:t>iający wykluczy z postępowania W</w:t>
      </w:r>
      <w:r w:rsidRPr="007F79C5">
        <w:rPr>
          <w:rFonts w:cstheme="minorHAnsi"/>
          <w:sz w:val="24"/>
          <w:szCs w:val="24"/>
        </w:rPr>
        <w:t>ykonawców, wobec których zachodzą podstawy</w:t>
      </w:r>
      <w:r w:rsidR="00067564" w:rsidRPr="007F79C5">
        <w:rPr>
          <w:rFonts w:cstheme="minorHAnsi"/>
          <w:sz w:val="24"/>
          <w:szCs w:val="24"/>
        </w:rPr>
        <w:t xml:space="preserve"> </w:t>
      </w:r>
      <w:r w:rsidRPr="007F79C5">
        <w:rPr>
          <w:rFonts w:cstheme="minorHAnsi"/>
          <w:sz w:val="24"/>
          <w:szCs w:val="24"/>
        </w:rPr>
        <w:t>wykluczenia, o których mowa w art. 108 ust. 1 ustawy Pzp tj. Zamawiający wykluczy</w:t>
      </w:r>
      <w:r w:rsidR="00286441">
        <w:rPr>
          <w:rFonts w:cstheme="minorHAnsi"/>
          <w:sz w:val="24"/>
          <w:szCs w:val="24"/>
        </w:rPr>
        <w:t xml:space="preserve"> </w:t>
      </w:r>
      <w:r w:rsidRPr="007F79C5">
        <w:rPr>
          <w:rFonts w:cstheme="minorHAnsi"/>
          <w:sz w:val="24"/>
          <w:szCs w:val="24"/>
        </w:rPr>
        <w:t>z</w:t>
      </w:r>
      <w:r w:rsidR="00F71B8B">
        <w:rPr>
          <w:rFonts w:cstheme="minorHAnsi"/>
          <w:sz w:val="24"/>
          <w:szCs w:val="24"/>
        </w:rPr>
        <w:t> </w:t>
      </w:r>
      <w:r w:rsidRPr="007F79C5">
        <w:rPr>
          <w:rFonts w:cstheme="minorHAnsi"/>
          <w:sz w:val="24"/>
          <w:szCs w:val="24"/>
        </w:rPr>
        <w:t>postępowania Wykonawcę:</w:t>
      </w:r>
    </w:p>
    <w:p w14:paraId="290813D2" w14:textId="77777777" w:rsidR="002247EE" w:rsidRDefault="002247EE" w:rsidP="00364E82">
      <w:pPr>
        <w:pStyle w:val="Akapitzlist"/>
        <w:numPr>
          <w:ilvl w:val="0"/>
          <w:numId w:val="15"/>
        </w:numPr>
        <w:tabs>
          <w:tab w:val="left" w:pos="284"/>
          <w:tab w:val="left" w:pos="567"/>
        </w:tabs>
        <w:spacing w:after="0" w:line="240" w:lineRule="auto"/>
        <w:ind w:left="284" w:hanging="142"/>
        <w:jc w:val="both"/>
        <w:rPr>
          <w:sz w:val="24"/>
          <w:szCs w:val="24"/>
        </w:rPr>
      </w:pPr>
      <w:r w:rsidRPr="002247EE">
        <w:rPr>
          <w:sz w:val="24"/>
          <w:szCs w:val="24"/>
        </w:rPr>
        <w:t xml:space="preserve">będącego osobą fizyczną, którego prawomocnie skazano za przestępstwo: </w:t>
      </w:r>
    </w:p>
    <w:p w14:paraId="35ED208D" w14:textId="77777777" w:rsidR="002247EE" w:rsidRDefault="002247EE" w:rsidP="00364E82">
      <w:pPr>
        <w:pStyle w:val="Akapitzlist"/>
        <w:tabs>
          <w:tab w:val="left" w:pos="284"/>
        </w:tabs>
        <w:spacing w:after="0" w:line="240" w:lineRule="auto"/>
        <w:ind w:left="284" w:hanging="142"/>
        <w:jc w:val="both"/>
        <w:rPr>
          <w:sz w:val="24"/>
          <w:szCs w:val="24"/>
        </w:rPr>
      </w:pPr>
      <w:r w:rsidRPr="002247EE">
        <w:rPr>
          <w:sz w:val="24"/>
          <w:szCs w:val="24"/>
        </w:rPr>
        <w:t xml:space="preserve">a) udziału w zorganizowanej grupie przestępczej albo związku mającym na celu popełnienie przestępstwa lub przestępstwa skarbowego, o którym mowa w art. 258 Kodeksu karnego, </w:t>
      </w:r>
    </w:p>
    <w:p w14:paraId="6506A314" w14:textId="77777777" w:rsidR="002247EE" w:rsidRDefault="002247EE" w:rsidP="00364E82">
      <w:pPr>
        <w:pStyle w:val="Akapitzlist"/>
        <w:tabs>
          <w:tab w:val="left" w:pos="284"/>
        </w:tabs>
        <w:spacing w:after="0" w:line="240" w:lineRule="auto"/>
        <w:ind w:left="284" w:hanging="142"/>
        <w:jc w:val="both"/>
        <w:rPr>
          <w:sz w:val="24"/>
          <w:szCs w:val="24"/>
        </w:rPr>
      </w:pPr>
      <w:r w:rsidRPr="002247EE">
        <w:rPr>
          <w:sz w:val="24"/>
          <w:szCs w:val="24"/>
        </w:rPr>
        <w:t xml:space="preserve">b) handlu ludźmi, o którym mowa w art. 189a Kodeksu karnego, </w:t>
      </w:r>
    </w:p>
    <w:p w14:paraId="4AAB18A5" w14:textId="71758584" w:rsidR="002247EE" w:rsidRPr="00E775BE" w:rsidRDefault="002247EE" w:rsidP="00E775BE">
      <w:pPr>
        <w:pStyle w:val="Akapitzlist"/>
        <w:spacing w:after="0" w:line="240" w:lineRule="auto"/>
        <w:ind w:left="284" w:hanging="142"/>
        <w:jc w:val="both"/>
        <w:rPr>
          <w:rFonts w:cstheme="minorHAnsi"/>
          <w:sz w:val="24"/>
          <w:szCs w:val="24"/>
        </w:rPr>
      </w:pPr>
      <w:r w:rsidRPr="006879C2">
        <w:rPr>
          <w:sz w:val="24"/>
          <w:szCs w:val="24"/>
        </w:rPr>
        <w:t xml:space="preserve">c) </w:t>
      </w:r>
      <w:r w:rsidR="00E775BE" w:rsidRPr="00280CF8">
        <w:rPr>
          <w:rFonts w:cstheme="minorHAnsi"/>
          <w:sz w:val="24"/>
          <w:szCs w:val="24"/>
        </w:rPr>
        <w:t>o którym mowa w art. 228–230a, art. 250a Kodeksu karnego, w art. 46–48 ustawy z dnia 25 czerwca 2010 r. o sporcie (</w:t>
      </w:r>
      <w:r w:rsidR="00296C2C">
        <w:rPr>
          <w:rFonts w:cstheme="minorHAnsi"/>
          <w:sz w:val="24"/>
          <w:szCs w:val="24"/>
        </w:rPr>
        <w:t xml:space="preserve">t.j. </w:t>
      </w:r>
      <w:r w:rsidR="00E775BE" w:rsidRPr="00280CF8">
        <w:rPr>
          <w:rFonts w:cstheme="minorHAnsi"/>
          <w:sz w:val="24"/>
          <w:szCs w:val="24"/>
        </w:rPr>
        <w:t>Dz. U. z 202</w:t>
      </w:r>
      <w:r w:rsidR="002F375F">
        <w:rPr>
          <w:rFonts w:cstheme="minorHAnsi"/>
          <w:sz w:val="24"/>
          <w:szCs w:val="24"/>
        </w:rPr>
        <w:t>3</w:t>
      </w:r>
      <w:r w:rsidR="00E775BE" w:rsidRPr="00280CF8">
        <w:rPr>
          <w:rFonts w:cstheme="minorHAnsi"/>
          <w:sz w:val="24"/>
          <w:szCs w:val="24"/>
        </w:rPr>
        <w:t xml:space="preserve"> r. poz. </w:t>
      </w:r>
      <w:r w:rsidR="002F375F">
        <w:rPr>
          <w:rFonts w:cstheme="minorHAnsi"/>
          <w:sz w:val="24"/>
          <w:szCs w:val="24"/>
        </w:rPr>
        <w:t>2048</w:t>
      </w:r>
      <w:r w:rsidR="00296C2C">
        <w:rPr>
          <w:rFonts w:cstheme="minorHAnsi"/>
          <w:sz w:val="24"/>
          <w:szCs w:val="24"/>
        </w:rPr>
        <w:t>, ze zm.</w:t>
      </w:r>
      <w:r w:rsidR="00E775BE" w:rsidRPr="00280CF8">
        <w:rPr>
          <w:rFonts w:cstheme="minorHAnsi"/>
          <w:sz w:val="24"/>
          <w:szCs w:val="24"/>
        </w:rPr>
        <w:t>) lub w art. 54</w:t>
      </w:r>
      <w:r w:rsidR="00E775BE">
        <w:rPr>
          <w:rFonts w:cstheme="minorHAnsi"/>
          <w:sz w:val="24"/>
          <w:szCs w:val="24"/>
        </w:rPr>
        <w:t xml:space="preserve"> </w:t>
      </w:r>
      <w:r w:rsidR="00E775BE" w:rsidRPr="00280CF8">
        <w:rPr>
          <w:rFonts w:cstheme="minorHAnsi"/>
          <w:sz w:val="24"/>
          <w:szCs w:val="24"/>
        </w:rPr>
        <w:t>ust. 1–4 ustawy z dnia 12 maja 2011 r. o refundacji leków, środków spożywczych specjalnego przeznaczenia żywieniowego oraz wyrobów medycznych (</w:t>
      </w:r>
      <w:r w:rsidR="00296C2C">
        <w:rPr>
          <w:rFonts w:cstheme="minorHAnsi"/>
          <w:sz w:val="24"/>
          <w:szCs w:val="24"/>
        </w:rPr>
        <w:t xml:space="preserve">t.j. </w:t>
      </w:r>
      <w:r w:rsidR="00E775BE" w:rsidRPr="00280CF8">
        <w:rPr>
          <w:rFonts w:cstheme="minorHAnsi"/>
          <w:sz w:val="24"/>
          <w:szCs w:val="24"/>
        </w:rPr>
        <w:t>Dz. U. z 202</w:t>
      </w:r>
      <w:r w:rsidR="00A93A35">
        <w:rPr>
          <w:rFonts w:cstheme="minorHAnsi"/>
          <w:sz w:val="24"/>
          <w:szCs w:val="24"/>
        </w:rPr>
        <w:t>4</w:t>
      </w:r>
      <w:r w:rsidR="00E775BE" w:rsidRPr="00280CF8">
        <w:rPr>
          <w:rFonts w:cstheme="minorHAnsi"/>
          <w:sz w:val="24"/>
          <w:szCs w:val="24"/>
        </w:rPr>
        <w:t xml:space="preserve"> r.</w:t>
      </w:r>
      <w:r w:rsidR="00E775BE">
        <w:rPr>
          <w:rFonts w:cstheme="minorHAnsi"/>
          <w:sz w:val="24"/>
          <w:szCs w:val="24"/>
        </w:rPr>
        <w:t xml:space="preserve"> </w:t>
      </w:r>
      <w:r w:rsidR="00E775BE" w:rsidRPr="00280CF8">
        <w:rPr>
          <w:rFonts w:cstheme="minorHAnsi"/>
          <w:sz w:val="24"/>
          <w:szCs w:val="24"/>
        </w:rPr>
        <w:t xml:space="preserve">poz. </w:t>
      </w:r>
      <w:r w:rsidR="00A93A35">
        <w:rPr>
          <w:rFonts w:cstheme="minorHAnsi"/>
          <w:sz w:val="24"/>
          <w:szCs w:val="24"/>
        </w:rPr>
        <w:t>930</w:t>
      </w:r>
      <w:r w:rsidR="00E775BE" w:rsidRPr="00280CF8">
        <w:rPr>
          <w:rFonts w:cstheme="minorHAnsi"/>
          <w:sz w:val="24"/>
          <w:szCs w:val="24"/>
        </w:rPr>
        <w:t>),</w:t>
      </w:r>
      <w:r w:rsidR="00E775BE" w:rsidRPr="00350AE3">
        <w:rPr>
          <w:rFonts w:cstheme="minorHAnsi"/>
          <w:sz w:val="24"/>
          <w:szCs w:val="24"/>
        </w:rPr>
        <w:t xml:space="preserve"> </w:t>
      </w:r>
    </w:p>
    <w:p w14:paraId="20DD5EBD" w14:textId="55653FC6" w:rsidR="002247EE" w:rsidRPr="002247EE" w:rsidRDefault="002247EE" w:rsidP="00364E82">
      <w:pPr>
        <w:pStyle w:val="Akapitzlist"/>
        <w:tabs>
          <w:tab w:val="left" w:pos="284"/>
        </w:tabs>
        <w:spacing w:after="0" w:line="240" w:lineRule="auto"/>
        <w:ind w:left="284" w:hanging="142"/>
        <w:jc w:val="both"/>
        <w:rPr>
          <w:sz w:val="24"/>
          <w:szCs w:val="24"/>
        </w:rPr>
      </w:pPr>
      <w:r w:rsidRPr="002247EE">
        <w:rPr>
          <w:sz w:val="24"/>
          <w:szCs w:val="24"/>
        </w:rPr>
        <w:t>d) finansowania przestępstwa o charakterze terrorystycznym, o którym mowa w art. 165a Kodeksu karnego, lub przestępstwo udaremniania lub utrudniania stwierdzenia przestępnego pochodzenia pieniędzy lub ukrywania ich pochodzenia, o którym mowa w</w:t>
      </w:r>
      <w:r w:rsidR="00F71B8B">
        <w:rPr>
          <w:sz w:val="24"/>
          <w:szCs w:val="24"/>
        </w:rPr>
        <w:t> </w:t>
      </w:r>
      <w:r w:rsidRPr="002247EE">
        <w:rPr>
          <w:sz w:val="24"/>
          <w:szCs w:val="24"/>
        </w:rPr>
        <w:t>art. 299 Kodeksu karnego,</w:t>
      </w:r>
    </w:p>
    <w:p w14:paraId="6788489B" w14:textId="77777777" w:rsidR="002247EE" w:rsidRDefault="002247EE" w:rsidP="00364E82">
      <w:pPr>
        <w:pStyle w:val="Akapitzlist"/>
        <w:tabs>
          <w:tab w:val="left" w:pos="284"/>
        </w:tabs>
        <w:spacing w:after="0" w:line="240" w:lineRule="auto"/>
        <w:ind w:left="284" w:hanging="142"/>
        <w:jc w:val="both"/>
        <w:rPr>
          <w:sz w:val="24"/>
          <w:szCs w:val="24"/>
        </w:rPr>
      </w:pPr>
      <w:r w:rsidRPr="002247EE">
        <w:rPr>
          <w:sz w:val="24"/>
          <w:szCs w:val="24"/>
        </w:rPr>
        <w:t xml:space="preserve">e) o charakterze terrorystycznym, o którym mowa w art. 115 § 20 Kodeksu karnego, lub mające na celu popełnienie tego przestępstwa, </w:t>
      </w:r>
    </w:p>
    <w:p w14:paraId="72565B3D" w14:textId="19A0999B" w:rsidR="002247EE" w:rsidRDefault="002247EE" w:rsidP="00364E82">
      <w:pPr>
        <w:pStyle w:val="Akapitzlist"/>
        <w:tabs>
          <w:tab w:val="left" w:pos="284"/>
        </w:tabs>
        <w:spacing w:after="0" w:line="240" w:lineRule="auto"/>
        <w:ind w:left="284" w:hanging="142"/>
        <w:jc w:val="both"/>
        <w:rPr>
          <w:sz w:val="24"/>
          <w:szCs w:val="24"/>
        </w:rPr>
      </w:pPr>
      <w:r w:rsidRPr="002247EE">
        <w:rPr>
          <w:sz w:val="24"/>
          <w:szCs w:val="24"/>
        </w:rPr>
        <w:t>f) powierzenia wykonywania pracy małoletniemu cudzoziemcowi, o którym mowa w art. 9 ust. 2 ustawy z dnia 15 czerwca 2012 r. o skutkach powierzania wykonywania pracy cudzoziemcom przebywającym wbrew przepisom na terytorium Rzeczypospolitej Polskiej (</w:t>
      </w:r>
      <w:r w:rsidR="006B44D9">
        <w:rPr>
          <w:sz w:val="24"/>
          <w:szCs w:val="24"/>
        </w:rPr>
        <w:t>t.j. Dz.</w:t>
      </w:r>
      <w:r w:rsidRPr="002247EE">
        <w:rPr>
          <w:sz w:val="24"/>
          <w:szCs w:val="24"/>
        </w:rPr>
        <w:t xml:space="preserve">U. </w:t>
      </w:r>
      <w:r w:rsidR="00D45590">
        <w:rPr>
          <w:sz w:val="24"/>
          <w:szCs w:val="24"/>
        </w:rPr>
        <w:t>z 2021</w:t>
      </w:r>
      <w:r w:rsidR="006B44D9">
        <w:rPr>
          <w:sz w:val="24"/>
          <w:szCs w:val="24"/>
        </w:rPr>
        <w:t xml:space="preserve"> r., </w:t>
      </w:r>
      <w:r w:rsidRPr="002247EE">
        <w:rPr>
          <w:sz w:val="24"/>
          <w:szCs w:val="24"/>
        </w:rPr>
        <w:t xml:space="preserve">poz. </w:t>
      </w:r>
      <w:r w:rsidR="00D45590">
        <w:rPr>
          <w:sz w:val="24"/>
          <w:szCs w:val="24"/>
        </w:rPr>
        <w:t>1745</w:t>
      </w:r>
      <w:r w:rsidRPr="002247EE">
        <w:rPr>
          <w:sz w:val="24"/>
          <w:szCs w:val="24"/>
        </w:rPr>
        <w:t xml:space="preserve">), </w:t>
      </w:r>
    </w:p>
    <w:p w14:paraId="75F739CE" w14:textId="77777777" w:rsidR="002247EE" w:rsidRDefault="002247EE" w:rsidP="00364E82">
      <w:pPr>
        <w:pStyle w:val="Akapitzlist"/>
        <w:tabs>
          <w:tab w:val="left" w:pos="284"/>
        </w:tabs>
        <w:spacing w:after="0" w:line="240" w:lineRule="auto"/>
        <w:ind w:left="284" w:hanging="142"/>
        <w:jc w:val="both"/>
        <w:rPr>
          <w:sz w:val="24"/>
          <w:szCs w:val="24"/>
        </w:rPr>
      </w:pPr>
      <w:r w:rsidRPr="002247EE">
        <w:rPr>
          <w:sz w:val="24"/>
          <w:szCs w:val="24"/>
        </w:rPr>
        <w:t xml:space="preserve">g) przeciwko obrotowi gospodarczemu, o których mowa w art. 296– 307 Kodeksu karnego, przestępstwo oszustwa, o którym mowa w art. 286 Kodeksu karnego, przestępstwo przeciwko wiarygodności dokumentów, o których mowa w art. 270–277d Kodeksu karnego, lub przestępstwo skarbowe, </w:t>
      </w:r>
    </w:p>
    <w:p w14:paraId="28717D69" w14:textId="40D1EAE8" w:rsidR="002247EE" w:rsidRPr="002247EE" w:rsidRDefault="002247EE" w:rsidP="00364E82">
      <w:pPr>
        <w:pStyle w:val="Akapitzlist"/>
        <w:tabs>
          <w:tab w:val="left" w:pos="284"/>
        </w:tabs>
        <w:spacing w:after="0" w:line="240" w:lineRule="auto"/>
        <w:ind w:left="284" w:hanging="142"/>
        <w:jc w:val="both"/>
        <w:rPr>
          <w:sz w:val="24"/>
          <w:szCs w:val="24"/>
        </w:rPr>
      </w:pPr>
      <w:r w:rsidRPr="002247EE">
        <w:rPr>
          <w:sz w:val="24"/>
          <w:szCs w:val="24"/>
        </w:rPr>
        <w:t>h) o którym mowa w art. 9 ust. 1 i 3 lub art. 10 ustawy z dnia 15 czerwca 2012 r. o skutkach powierzania wykonywania pracy cudzoziemcom przebywającym wbrew przepisom na terytorium Rzeczypospolitej Polskiej – lub za odpowiedni czyn zabroniony określony w</w:t>
      </w:r>
      <w:r w:rsidR="00F71B8B">
        <w:rPr>
          <w:sz w:val="24"/>
          <w:szCs w:val="24"/>
        </w:rPr>
        <w:t> </w:t>
      </w:r>
      <w:r w:rsidRPr="002247EE">
        <w:rPr>
          <w:sz w:val="24"/>
          <w:szCs w:val="24"/>
        </w:rPr>
        <w:t>przepisach prawa obcego;</w:t>
      </w:r>
    </w:p>
    <w:p w14:paraId="24E4FC70" w14:textId="77777777" w:rsidR="002247EE" w:rsidRDefault="002247EE" w:rsidP="00364E82">
      <w:pPr>
        <w:pStyle w:val="Akapitzlist"/>
        <w:tabs>
          <w:tab w:val="left" w:pos="284"/>
        </w:tabs>
        <w:spacing w:after="0" w:line="240" w:lineRule="auto"/>
        <w:ind w:left="284" w:hanging="142"/>
        <w:jc w:val="both"/>
        <w:rPr>
          <w:sz w:val="24"/>
          <w:szCs w:val="24"/>
        </w:rPr>
      </w:pPr>
      <w:r w:rsidRPr="002247EE">
        <w:rPr>
          <w:sz w:val="24"/>
          <w:szCs w:val="24"/>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7FB51F9D" w14:textId="502DAD28" w:rsidR="002247EE" w:rsidRDefault="002247EE" w:rsidP="00364E82">
      <w:pPr>
        <w:pStyle w:val="Akapitzlist"/>
        <w:tabs>
          <w:tab w:val="left" w:pos="284"/>
        </w:tabs>
        <w:spacing w:after="0" w:line="240" w:lineRule="auto"/>
        <w:ind w:left="284" w:hanging="142"/>
        <w:jc w:val="both"/>
        <w:rPr>
          <w:sz w:val="24"/>
          <w:szCs w:val="24"/>
        </w:rPr>
      </w:pPr>
      <w:r w:rsidRPr="002247EE">
        <w:rPr>
          <w:sz w:val="24"/>
          <w:szCs w:val="24"/>
        </w:rPr>
        <w:t>3) wobec którego wydano prawomocny wyrok sądu lub ostateczną decyzję administracyjną o zaleganiu z uiszczeniem podatków, opłat lub składek na ubezpieczenie spo</w:t>
      </w:r>
      <w:r w:rsidR="005C6A3F">
        <w:rPr>
          <w:sz w:val="24"/>
          <w:szCs w:val="24"/>
        </w:rPr>
        <w:t>łeczne lub zdrowotne, chyba że W</w:t>
      </w:r>
      <w:r w:rsidRPr="002247EE">
        <w:rPr>
          <w:sz w:val="24"/>
          <w:szCs w:val="24"/>
        </w:rPr>
        <w:t xml:space="preserve">ykonawca przed upływem terminu składania ofert dokonał płatności należnych podatków, opłat lub składek na ubezpieczenie społeczne lub zdrowotne wraz z odsetkami lub grzywnami lub zawarł wiążące porozumienie w sprawie spłaty tych należności; </w:t>
      </w:r>
    </w:p>
    <w:p w14:paraId="628ABC73" w14:textId="77777777" w:rsidR="002247EE" w:rsidRDefault="002247EE" w:rsidP="00364E82">
      <w:pPr>
        <w:pStyle w:val="Akapitzlist"/>
        <w:tabs>
          <w:tab w:val="left" w:pos="284"/>
        </w:tabs>
        <w:spacing w:after="0" w:line="240" w:lineRule="auto"/>
        <w:ind w:left="284" w:hanging="142"/>
        <w:jc w:val="both"/>
        <w:rPr>
          <w:sz w:val="24"/>
          <w:szCs w:val="24"/>
        </w:rPr>
      </w:pPr>
      <w:r w:rsidRPr="002247EE">
        <w:rPr>
          <w:sz w:val="24"/>
          <w:szCs w:val="24"/>
        </w:rPr>
        <w:t xml:space="preserve">4) wobec którego prawomocnie orzeczono zakaz ubiegania się o zamówienia publiczne; </w:t>
      </w:r>
    </w:p>
    <w:p w14:paraId="7F6C6FB3" w14:textId="0BE6C1E4" w:rsidR="002247EE" w:rsidRDefault="00616E39" w:rsidP="00364E82">
      <w:pPr>
        <w:pStyle w:val="Akapitzlist"/>
        <w:tabs>
          <w:tab w:val="left" w:pos="284"/>
        </w:tabs>
        <w:spacing w:after="0" w:line="240" w:lineRule="auto"/>
        <w:ind w:left="284" w:hanging="142"/>
        <w:jc w:val="both"/>
        <w:rPr>
          <w:sz w:val="24"/>
          <w:szCs w:val="24"/>
        </w:rPr>
      </w:pPr>
      <w:r>
        <w:rPr>
          <w:sz w:val="24"/>
          <w:szCs w:val="24"/>
        </w:rPr>
        <w:t>5) jeżeli Z</w:t>
      </w:r>
      <w:r w:rsidR="002247EE" w:rsidRPr="002247EE">
        <w:rPr>
          <w:sz w:val="24"/>
          <w:szCs w:val="24"/>
        </w:rPr>
        <w:t>amawiający może stwierdzić, na podstaw</w:t>
      </w:r>
      <w:r w:rsidR="005C6A3F">
        <w:rPr>
          <w:sz w:val="24"/>
          <w:szCs w:val="24"/>
        </w:rPr>
        <w:t>ie wiarygodnych przesłanek, że W</w:t>
      </w:r>
      <w:r w:rsidR="002247EE" w:rsidRPr="002247EE">
        <w:rPr>
          <w:sz w:val="24"/>
          <w:szCs w:val="24"/>
        </w:rPr>
        <w:t xml:space="preserve">ykonawca zawarł z innymi </w:t>
      </w:r>
      <w:r w:rsidR="005C6A3F">
        <w:rPr>
          <w:sz w:val="24"/>
          <w:szCs w:val="24"/>
        </w:rPr>
        <w:t>W</w:t>
      </w:r>
      <w:r w:rsidR="002247EE" w:rsidRPr="002247EE">
        <w:rPr>
          <w:sz w:val="24"/>
          <w:szCs w:val="24"/>
        </w:rPr>
        <w:t>ykonawcami porozumienie mające na celu zakłócenie konkurencji,</w:t>
      </w:r>
      <w:r w:rsidR="00286441">
        <w:rPr>
          <w:sz w:val="24"/>
          <w:szCs w:val="24"/>
        </w:rPr>
        <w:t xml:space="preserve"> </w:t>
      </w:r>
      <w:r w:rsidR="002247EE" w:rsidRPr="002247EE">
        <w:rPr>
          <w:sz w:val="24"/>
          <w:szCs w:val="24"/>
        </w:rPr>
        <w:t xml:space="preserve">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4C969B86" w14:textId="3A16F59B" w:rsidR="00A21F68" w:rsidRDefault="002247EE" w:rsidP="006879C2">
      <w:pPr>
        <w:pStyle w:val="Akapitzlist"/>
        <w:tabs>
          <w:tab w:val="left" w:pos="284"/>
        </w:tabs>
        <w:spacing w:after="0" w:line="240" w:lineRule="auto"/>
        <w:ind w:left="284" w:hanging="142"/>
        <w:jc w:val="both"/>
        <w:rPr>
          <w:sz w:val="24"/>
          <w:szCs w:val="24"/>
        </w:rPr>
      </w:pPr>
      <w:r w:rsidRPr="002247EE">
        <w:rPr>
          <w:sz w:val="24"/>
          <w:szCs w:val="24"/>
        </w:rPr>
        <w:t>6) jeżeli, w przypadkach, o których mowa w art. 85 ust. 1</w:t>
      </w:r>
      <w:r>
        <w:rPr>
          <w:sz w:val="24"/>
          <w:szCs w:val="24"/>
        </w:rPr>
        <w:t xml:space="preserve"> ustawy Pzp</w:t>
      </w:r>
      <w:r w:rsidRPr="002247EE">
        <w:rPr>
          <w:sz w:val="24"/>
          <w:szCs w:val="24"/>
        </w:rPr>
        <w:t xml:space="preserve">, doszło do zakłócenia konkurencji wynikającego z wcześniejszego zaangażowania tego </w:t>
      </w:r>
      <w:r w:rsidR="005C6A3F">
        <w:rPr>
          <w:sz w:val="24"/>
          <w:szCs w:val="24"/>
        </w:rPr>
        <w:t>W</w:t>
      </w:r>
      <w:r w:rsidRPr="002247EE">
        <w:rPr>
          <w:sz w:val="24"/>
          <w:szCs w:val="24"/>
        </w:rPr>
        <w:t>ykonawc</w:t>
      </w:r>
      <w:r w:rsidR="005C6A3F">
        <w:rPr>
          <w:sz w:val="24"/>
          <w:szCs w:val="24"/>
        </w:rPr>
        <w:t>y lub podmiotu, który należy z W</w:t>
      </w:r>
      <w:r w:rsidRPr="002247EE">
        <w:rPr>
          <w:sz w:val="24"/>
          <w:szCs w:val="24"/>
        </w:rPr>
        <w:t>ykonawcą do tej samej grupy kapitałowej w rozumieniu ustawy z dnia 16 lutego 2007 r. o ochronie konkurencji i konsumentów, chyba że spowodowane tym zakłócenie konkurencji może być wyeliminowane w inn</w:t>
      </w:r>
      <w:r w:rsidR="005C6A3F">
        <w:rPr>
          <w:sz w:val="24"/>
          <w:szCs w:val="24"/>
        </w:rPr>
        <w:t>y sposób niż przez wykluczenie W</w:t>
      </w:r>
      <w:r w:rsidRPr="002247EE">
        <w:rPr>
          <w:sz w:val="24"/>
          <w:szCs w:val="24"/>
        </w:rPr>
        <w:t>ykonawcy z udziału w postępowaniu o udzielenie zamówienia.</w:t>
      </w:r>
    </w:p>
    <w:p w14:paraId="70ABC466" w14:textId="02C92F2C" w:rsidR="006879C2" w:rsidRPr="00A0490C" w:rsidRDefault="006879C2" w:rsidP="006879C2">
      <w:pPr>
        <w:tabs>
          <w:tab w:val="left" w:pos="142"/>
        </w:tabs>
        <w:spacing w:after="0" w:line="240" w:lineRule="auto"/>
        <w:ind w:left="426" w:hanging="426"/>
        <w:jc w:val="both"/>
        <w:rPr>
          <w:sz w:val="24"/>
          <w:szCs w:val="24"/>
        </w:rPr>
      </w:pPr>
      <w:r w:rsidRPr="00A0490C">
        <w:rPr>
          <w:sz w:val="24"/>
          <w:szCs w:val="24"/>
        </w:rPr>
        <w:t>2.</w:t>
      </w:r>
      <w:r>
        <w:rPr>
          <w:sz w:val="24"/>
          <w:szCs w:val="24"/>
        </w:rPr>
        <w:t>2</w:t>
      </w:r>
      <w:r w:rsidRPr="00A0490C">
        <w:rPr>
          <w:sz w:val="24"/>
          <w:szCs w:val="24"/>
        </w:rPr>
        <w:t>. Zamawiający wykluczy z postępowania Wykonawców, wobec których zachodzą podstawy do wykluczenia, o których mowa w art. 7 ust. 1 ustawy z dnia 13 kwietnia 2022 r. o</w:t>
      </w:r>
      <w:r w:rsidR="00F71B8B">
        <w:rPr>
          <w:sz w:val="24"/>
          <w:szCs w:val="24"/>
        </w:rPr>
        <w:t> </w:t>
      </w:r>
      <w:r w:rsidRPr="00A0490C">
        <w:rPr>
          <w:sz w:val="24"/>
          <w:szCs w:val="24"/>
        </w:rPr>
        <w:t>szczególnych rozwiązaniach w zakresie przeciwdziałania wspieraniu agresji na Ukrainę oraz służących ochroni</w:t>
      </w:r>
      <w:r w:rsidR="00296C2C">
        <w:rPr>
          <w:sz w:val="24"/>
          <w:szCs w:val="24"/>
        </w:rPr>
        <w:t>e bezpieczeństwa narodowego (t.</w:t>
      </w:r>
      <w:r w:rsidRPr="00A0490C">
        <w:rPr>
          <w:sz w:val="24"/>
          <w:szCs w:val="24"/>
        </w:rPr>
        <w:t>j. Dz. U. z 202</w:t>
      </w:r>
      <w:r w:rsidR="00A93A35">
        <w:rPr>
          <w:sz w:val="24"/>
          <w:szCs w:val="24"/>
        </w:rPr>
        <w:t>4</w:t>
      </w:r>
      <w:r w:rsidRPr="00A0490C">
        <w:rPr>
          <w:sz w:val="24"/>
          <w:szCs w:val="24"/>
        </w:rPr>
        <w:t xml:space="preserve">r., poz. </w:t>
      </w:r>
      <w:r w:rsidR="00A93A35">
        <w:rPr>
          <w:sz w:val="24"/>
          <w:szCs w:val="24"/>
        </w:rPr>
        <w:t>50</w:t>
      </w:r>
      <w:r w:rsidR="00296C2C">
        <w:rPr>
          <w:sz w:val="24"/>
          <w:szCs w:val="24"/>
        </w:rPr>
        <w:t>7</w:t>
      </w:r>
      <w:r w:rsidR="00793A4C">
        <w:rPr>
          <w:sz w:val="24"/>
          <w:szCs w:val="24"/>
        </w:rPr>
        <w:t xml:space="preserve">), </w:t>
      </w:r>
      <w:r w:rsidRPr="00A0490C">
        <w:rPr>
          <w:sz w:val="24"/>
          <w:szCs w:val="24"/>
        </w:rPr>
        <w:t xml:space="preserve">tj. Zamawiający wykluczy z postępowania: </w:t>
      </w:r>
    </w:p>
    <w:p w14:paraId="089A6822" w14:textId="2A3F9A87" w:rsidR="006879C2" w:rsidRPr="00A0490C" w:rsidRDefault="006879C2" w:rsidP="006879C2">
      <w:pPr>
        <w:tabs>
          <w:tab w:val="left" w:pos="142"/>
        </w:tabs>
        <w:spacing w:after="0" w:line="240" w:lineRule="auto"/>
        <w:ind w:left="709" w:hanging="283"/>
        <w:jc w:val="both"/>
        <w:rPr>
          <w:sz w:val="24"/>
          <w:szCs w:val="24"/>
        </w:rPr>
      </w:pPr>
      <w:r w:rsidRPr="00A0490C">
        <w:rPr>
          <w:sz w:val="24"/>
          <w:szCs w:val="24"/>
        </w:rPr>
        <w:t>1) Wykonawcę wymienionego w wykazach określonych w rozporządzeniu Rady (WE) nr</w:t>
      </w:r>
      <w:r w:rsidR="00F71B8B">
        <w:rPr>
          <w:sz w:val="24"/>
          <w:szCs w:val="24"/>
        </w:rPr>
        <w:t> </w:t>
      </w:r>
      <w:r w:rsidRPr="00A0490C">
        <w:rPr>
          <w:sz w:val="24"/>
          <w:szCs w:val="24"/>
        </w:rPr>
        <w:t>765/2006 z dnia 18 maja 2006 r. dotyczącego środków ograniczających w związku z</w:t>
      </w:r>
      <w:r w:rsidR="00F71B8B">
        <w:rPr>
          <w:sz w:val="24"/>
          <w:szCs w:val="24"/>
        </w:rPr>
        <w:t> </w:t>
      </w:r>
      <w:r w:rsidRPr="00A0490C">
        <w:rPr>
          <w:sz w:val="24"/>
          <w:szCs w:val="24"/>
        </w:rPr>
        <w:t>sytuacją na Białorusi i udziałem Białorusi w agresji Rosji wobec Ukrainy (Dz. Urz. UE L 134 z 20.05.2006, str. 1, z późn. zm.), zwanego dalej „rozporządzeniem 765/2006”, i</w:t>
      </w:r>
      <w:r w:rsidR="00F71B8B">
        <w:rPr>
          <w:sz w:val="24"/>
          <w:szCs w:val="24"/>
        </w:rPr>
        <w:t> </w:t>
      </w:r>
      <w:r w:rsidRPr="00A0490C">
        <w:rPr>
          <w:sz w:val="24"/>
          <w:szCs w:val="24"/>
        </w:rPr>
        <w:t>rozporządzeniu Rady (UE) nr 269/2014 z dnia 17 marca 2014 r. w sprawie środków ograniczających w odniesieniu do działań podważających integralność terytorialną, suwerenność i niezależność Ukrainy lub im zagrażających (Dz. Urz. UE L 78 z</w:t>
      </w:r>
      <w:r w:rsidR="00F71B8B">
        <w:rPr>
          <w:sz w:val="24"/>
          <w:szCs w:val="24"/>
        </w:rPr>
        <w:t> </w:t>
      </w:r>
      <w:r w:rsidRPr="00A0490C">
        <w:rPr>
          <w:sz w:val="24"/>
          <w:szCs w:val="24"/>
        </w:rPr>
        <w:t>17.03.2014, str. 6, z późn. zm.), zwanego dalej „rozporządzeniem 269/2014” albo wpisanego na listę na podstawie decyzji w sprawie wpisu na listę rozstrzygającej o</w:t>
      </w:r>
      <w:r w:rsidR="00F71B8B">
        <w:rPr>
          <w:sz w:val="24"/>
          <w:szCs w:val="24"/>
        </w:rPr>
        <w:t> </w:t>
      </w:r>
      <w:r w:rsidRPr="00A0490C">
        <w:rPr>
          <w:sz w:val="24"/>
          <w:szCs w:val="24"/>
        </w:rPr>
        <w:t>zastosowaniu środka, o którym mowa w art. 1 pkt 3 ustawy z dnia 13 kwietnia 2022</w:t>
      </w:r>
      <w:r w:rsidR="00F71B8B">
        <w:rPr>
          <w:sz w:val="24"/>
          <w:szCs w:val="24"/>
        </w:rPr>
        <w:t> </w:t>
      </w:r>
      <w:r w:rsidRPr="00A0490C">
        <w:rPr>
          <w:sz w:val="24"/>
          <w:szCs w:val="24"/>
        </w:rPr>
        <w:t xml:space="preserve">r. o szczególnych rozwiązaniach w zakresie przeciwdziałania wspieraniu agresji na Ukrainę oraz służących ochronie bezpieczeństwa narodowego; </w:t>
      </w:r>
    </w:p>
    <w:p w14:paraId="26998332" w14:textId="16BF927C" w:rsidR="006879C2" w:rsidRPr="00A0490C" w:rsidRDefault="006879C2" w:rsidP="006879C2">
      <w:pPr>
        <w:tabs>
          <w:tab w:val="left" w:pos="142"/>
        </w:tabs>
        <w:spacing w:after="0" w:line="240" w:lineRule="auto"/>
        <w:ind w:left="709" w:hanging="283"/>
        <w:jc w:val="both"/>
        <w:rPr>
          <w:sz w:val="24"/>
          <w:szCs w:val="24"/>
        </w:rPr>
      </w:pPr>
      <w:r w:rsidRPr="00A0490C">
        <w:rPr>
          <w:sz w:val="24"/>
          <w:szCs w:val="24"/>
        </w:rPr>
        <w:t>2) Wykonawcę, którego beneficjentem rzeczywistym w rozumieniu ustawy z dnia 1 marca 2018 r. o przeciwdziałaniu praniu pieniędzy oraz finansowaniu terroryzmu (</w:t>
      </w:r>
      <w:r w:rsidR="00296C2C">
        <w:rPr>
          <w:sz w:val="24"/>
          <w:szCs w:val="24"/>
        </w:rPr>
        <w:t xml:space="preserve">t.j. </w:t>
      </w:r>
      <w:r w:rsidRPr="00A0490C">
        <w:rPr>
          <w:sz w:val="24"/>
          <w:szCs w:val="24"/>
        </w:rPr>
        <w:t>Dz. U.</w:t>
      </w:r>
      <w:r w:rsidR="00793A4C">
        <w:rPr>
          <w:sz w:val="24"/>
          <w:szCs w:val="24"/>
        </w:rPr>
        <w:t xml:space="preserve"> z</w:t>
      </w:r>
      <w:r w:rsidR="00F71B8B">
        <w:rPr>
          <w:sz w:val="24"/>
          <w:szCs w:val="24"/>
        </w:rPr>
        <w:t> </w:t>
      </w:r>
      <w:r w:rsidR="00793A4C">
        <w:rPr>
          <w:sz w:val="24"/>
          <w:szCs w:val="24"/>
        </w:rPr>
        <w:t>202</w:t>
      </w:r>
      <w:r w:rsidR="00296C2C">
        <w:rPr>
          <w:sz w:val="24"/>
          <w:szCs w:val="24"/>
        </w:rPr>
        <w:t>3</w:t>
      </w:r>
      <w:r w:rsidR="00793A4C">
        <w:rPr>
          <w:sz w:val="24"/>
          <w:szCs w:val="24"/>
        </w:rPr>
        <w:t xml:space="preserve"> r. poz. </w:t>
      </w:r>
      <w:r w:rsidR="00296C2C">
        <w:rPr>
          <w:sz w:val="24"/>
          <w:szCs w:val="24"/>
        </w:rPr>
        <w:t>1124, ze zm.</w:t>
      </w:r>
      <w:r w:rsidRPr="00A0490C">
        <w:rPr>
          <w:sz w:val="24"/>
          <w:szCs w:val="24"/>
        </w:rPr>
        <w:t>) jest osoba wymieniona w wykazach określonych</w:t>
      </w:r>
      <w:r w:rsidR="00F71B8B">
        <w:rPr>
          <w:sz w:val="24"/>
          <w:szCs w:val="24"/>
        </w:rPr>
        <w:t xml:space="preserve"> </w:t>
      </w:r>
      <w:r w:rsidRPr="00A0490C">
        <w:rPr>
          <w:sz w:val="24"/>
          <w:szCs w:val="24"/>
        </w:rPr>
        <w:t>w</w:t>
      </w:r>
      <w:r w:rsidR="00F71B8B">
        <w:rPr>
          <w:sz w:val="24"/>
          <w:szCs w:val="24"/>
        </w:rPr>
        <w:t> </w:t>
      </w:r>
      <w:r w:rsidRPr="00A0490C">
        <w:rPr>
          <w:sz w:val="24"/>
          <w:szCs w:val="24"/>
        </w:rPr>
        <w:t>rozporządzeniu 765/2006 i rozporządzeniu 269/2014 albo wpisana na listę lub będąca takim beneficjentem rzeczywistym od dnia 24 lutego 2022 r., o ile została wpisana na listę na podstawie decyzji w sprawie wpisu na listę rozstrzygającej o</w:t>
      </w:r>
      <w:r w:rsidR="00F71B8B">
        <w:rPr>
          <w:sz w:val="24"/>
          <w:szCs w:val="24"/>
        </w:rPr>
        <w:t> </w:t>
      </w:r>
      <w:r w:rsidRPr="00A0490C">
        <w:rPr>
          <w:sz w:val="24"/>
          <w:szCs w:val="24"/>
        </w:rPr>
        <w:t>zastosowaniu środka, o którym mowa w art. 1 pkt 3 ustawy z dnia 13 kwietnia</w:t>
      </w:r>
      <w:r w:rsidR="00793A4C">
        <w:rPr>
          <w:sz w:val="24"/>
          <w:szCs w:val="24"/>
        </w:rPr>
        <w:t xml:space="preserve"> </w:t>
      </w:r>
      <w:r w:rsidRPr="00A0490C">
        <w:rPr>
          <w:sz w:val="24"/>
          <w:szCs w:val="24"/>
        </w:rPr>
        <w:t>2022</w:t>
      </w:r>
      <w:r w:rsidR="00F71B8B">
        <w:rPr>
          <w:sz w:val="24"/>
          <w:szCs w:val="24"/>
        </w:rPr>
        <w:t> </w:t>
      </w:r>
      <w:r w:rsidRPr="00A0490C">
        <w:rPr>
          <w:sz w:val="24"/>
          <w:szCs w:val="24"/>
        </w:rPr>
        <w:t xml:space="preserve">r. o szczególnych rozwiązaniach w zakresie przeciwdziałania wspieraniu agresji na Ukrainę oraz służących ochronie bezpieczeństwa narodowego; </w:t>
      </w:r>
    </w:p>
    <w:p w14:paraId="6A4ADA65" w14:textId="38758716" w:rsidR="006879C2" w:rsidRPr="00A0490C" w:rsidRDefault="006879C2" w:rsidP="00793A4C">
      <w:pPr>
        <w:tabs>
          <w:tab w:val="left" w:pos="142"/>
        </w:tabs>
        <w:spacing w:after="0" w:line="240" w:lineRule="auto"/>
        <w:ind w:left="709" w:hanging="283"/>
        <w:jc w:val="both"/>
        <w:rPr>
          <w:sz w:val="24"/>
          <w:szCs w:val="24"/>
        </w:rPr>
      </w:pPr>
      <w:r w:rsidRPr="00A0490C">
        <w:rPr>
          <w:sz w:val="24"/>
          <w:szCs w:val="24"/>
        </w:rPr>
        <w:t>3) Wykonawcę, którego jednostką dominującą w rozumieniu art. 3 ust. 1 pkt 37 ustawy z</w:t>
      </w:r>
      <w:r w:rsidR="00F71B8B">
        <w:rPr>
          <w:sz w:val="24"/>
          <w:szCs w:val="24"/>
        </w:rPr>
        <w:t> </w:t>
      </w:r>
      <w:r w:rsidRPr="00A0490C">
        <w:rPr>
          <w:sz w:val="24"/>
          <w:szCs w:val="24"/>
        </w:rPr>
        <w:t>dnia 29 września 1994 r. o rachunkowości (</w:t>
      </w:r>
      <w:r w:rsidR="00296C2C">
        <w:rPr>
          <w:sz w:val="24"/>
          <w:szCs w:val="24"/>
        </w:rPr>
        <w:t xml:space="preserve">t.j. </w:t>
      </w:r>
      <w:r w:rsidRPr="00A0490C">
        <w:rPr>
          <w:sz w:val="24"/>
          <w:szCs w:val="24"/>
        </w:rPr>
        <w:t>Dz</w:t>
      </w:r>
      <w:r w:rsidR="00793A4C">
        <w:rPr>
          <w:sz w:val="24"/>
          <w:szCs w:val="24"/>
        </w:rPr>
        <w:t>. U. z 202</w:t>
      </w:r>
      <w:r w:rsidR="00296C2C">
        <w:rPr>
          <w:sz w:val="24"/>
          <w:szCs w:val="24"/>
        </w:rPr>
        <w:t>3</w:t>
      </w:r>
      <w:r w:rsidR="00793A4C">
        <w:rPr>
          <w:sz w:val="24"/>
          <w:szCs w:val="24"/>
        </w:rPr>
        <w:t xml:space="preserve"> r. poz. </w:t>
      </w:r>
      <w:r w:rsidR="00296C2C">
        <w:rPr>
          <w:sz w:val="24"/>
          <w:szCs w:val="24"/>
        </w:rPr>
        <w:t>120, ze zm.</w:t>
      </w:r>
      <w:r w:rsidRPr="00A0490C">
        <w:rPr>
          <w:sz w:val="24"/>
          <w:szCs w:val="24"/>
        </w:rPr>
        <w:t>) jest podmiot wymieniony w wykazach określo</w:t>
      </w:r>
      <w:r w:rsidR="00296C2C">
        <w:rPr>
          <w:sz w:val="24"/>
          <w:szCs w:val="24"/>
        </w:rPr>
        <w:t xml:space="preserve">nych </w:t>
      </w:r>
      <w:r w:rsidR="00793A4C">
        <w:rPr>
          <w:sz w:val="24"/>
          <w:szCs w:val="24"/>
        </w:rPr>
        <w:t>w rozporządzeniu 765/2006</w:t>
      </w:r>
      <w:r w:rsidRPr="00A0490C">
        <w:rPr>
          <w:sz w:val="24"/>
          <w:szCs w:val="24"/>
        </w:rPr>
        <w:t xml:space="preserve"> i</w:t>
      </w:r>
      <w:r w:rsidR="00F71B8B">
        <w:rPr>
          <w:sz w:val="24"/>
          <w:szCs w:val="24"/>
        </w:rPr>
        <w:t> </w:t>
      </w:r>
      <w:r w:rsidRPr="00A0490C">
        <w:rPr>
          <w:sz w:val="24"/>
          <w:szCs w:val="24"/>
        </w:rPr>
        <w:t xml:space="preserve">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54A94E99" w14:textId="4D539CAB" w:rsidR="006879C2" w:rsidRPr="00A0490C" w:rsidRDefault="006879C2" w:rsidP="006879C2">
      <w:pPr>
        <w:tabs>
          <w:tab w:val="left" w:pos="142"/>
        </w:tabs>
        <w:spacing w:after="0" w:line="240" w:lineRule="auto"/>
        <w:ind w:left="709"/>
        <w:jc w:val="both"/>
        <w:rPr>
          <w:sz w:val="24"/>
          <w:szCs w:val="24"/>
        </w:rPr>
      </w:pPr>
      <w:r w:rsidRPr="00A0490C">
        <w:rPr>
          <w:sz w:val="24"/>
          <w:szCs w:val="24"/>
        </w:rPr>
        <w:t>Uwaga: Wykluczenie następuje na okres trwania okoliczności określonych w ust. 2.</w:t>
      </w:r>
      <w:r w:rsidR="005B0422">
        <w:rPr>
          <w:sz w:val="24"/>
          <w:szCs w:val="24"/>
        </w:rPr>
        <w:t>2</w:t>
      </w:r>
      <w:r w:rsidRPr="00A0490C">
        <w:rPr>
          <w:sz w:val="24"/>
          <w:szCs w:val="24"/>
        </w:rPr>
        <w:t xml:space="preserve">. </w:t>
      </w:r>
    </w:p>
    <w:p w14:paraId="7E3931B9" w14:textId="02384873" w:rsidR="006879C2" w:rsidRPr="00A0490C" w:rsidRDefault="006879C2" w:rsidP="006879C2">
      <w:pPr>
        <w:tabs>
          <w:tab w:val="left" w:pos="142"/>
        </w:tabs>
        <w:spacing w:after="0" w:line="240" w:lineRule="auto"/>
        <w:ind w:left="709"/>
        <w:jc w:val="both"/>
        <w:rPr>
          <w:sz w:val="24"/>
          <w:szCs w:val="24"/>
        </w:rPr>
      </w:pPr>
      <w:r w:rsidRPr="00A0490C">
        <w:rPr>
          <w:sz w:val="24"/>
          <w:szCs w:val="24"/>
        </w:rPr>
        <w:t>W przypadku Wykonawcy wykluczonego na podstawie ust. 2.</w:t>
      </w:r>
      <w:r w:rsidR="005B0422">
        <w:rPr>
          <w:sz w:val="24"/>
          <w:szCs w:val="24"/>
        </w:rPr>
        <w:t>2</w:t>
      </w:r>
      <w:r w:rsidRPr="00A0490C">
        <w:rPr>
          <w:sz w:val="24"/>
          <w:szCs w:val="24"/>
        </w:rPr>
        <w:t xml:space="preserve">., Zamawiający odrzuca ofertę takiego Wykonawcy, nie zaprasza go do złożenia oferty wstępnej, oferty podlegającej negocjacjom, oferty dodatkowej, oferty lub oferty ostatecznej, nie zaprasza go do negocjacji, a także nie prowadzi z takim Wykonawcą negocjacji, odpowiednio do trybu stosowanego do udzielenia zamówienia publicznego oraz etapu prowadzonego postępowania o udzielenie zamówienia publicznego. </w:t>
      </w:r>
    </w:p>
    <w:p w14:paraId="733586DB" w14:textId="7D72A898" w:rsidR="006879C2" w:rsidRPr="00A0490C" w:rsidRDefault="006879C2" w:rsidP="006879C2">
      <w:pPr>
        <w:tabs>
          <w:tab w:val="left" w:pos="142"/>
        </w:tabs>
        <w:spacing w:after="0" w:line="240" w:lineRule="auto"/>
        <w:ind w:left="709"/>
        <w:jc w:val="both"/>
        <w:rPr>
          <w:sz w:val="24"/>
          <w:szCs w:val="24"/>
        </w:rPr>
      </w:pPr>
      <w:r w:rsidRPr="00A0490C">
        <w:rPr>
          <w:sz w:val="24"/>
          <w:szCs w:val="24"/>
        </w:rPr>
        <w:t>Osoba lub podmiot podlegające wykluczeniu na podstawie ust. 2.</w:t>
      </w:r>
      <w:r w:rsidR="005B0422">
        <w:rPr>
          <w:sz w:val="24"/>
          <w:szCs w:val="24"/>
        </w:rPr>
        <w:t>2</w:t>
      </w:r>
      <w:r w:rsidRPr="00A0490C">
        <w:rPr>
          <w:sz w:val="24"/>
          <w:szCs w:val="24"/>
        </w:rPr>
        <w:t>., które w okresie tego wykluczenia ubiegają się o udzielenie zamówienia publicznego lub biorą udział w</w:t>
      </w:r>
      <w:r w:rsidR="00F71B8B">
        <w:rPr>
          <w:sz w:val="24"/>
          <w:szCs w:val="24"/>
        </w:rPr>
        <w:t> </w:t>
      </w:r>
      <w:r w:rsidRPr="00A0490C">
        <w:rPr>
          <w:sz w:val="24"/>
          <w:szCs w:val="24"/>
        </w:rPr>
        <w:t>postępowaniu o udzielenie zamówienia publicznego lub w konkursie, podlegają karze pieniężnej.</w:t>
      </w:r>
    </w:p>
    <w:p w14:paraId="36CCFA51" w14:textId="0D44524C" w:rsidR="006879C2" w:rsidRPr="00B903F8" w:rsidRDefault="006879C2" w:rsidP="00B903F8">
      <w:pPr>
        <w:spacing w:after="120" w:line="240" w:lineRule="auto"/>
        <w:ind w:left="425" w:hanging="425"/>
        <w:jc w:val="both"/>
        <w:rPr>
          <w:rFonts w:cstheme="minorHAnsi"/>
          <w:sz w:val="24"/>
          <w:szCs w:val="24"/>
        </w:rPr>
      </w:pPr>
      <w:r>
        <w:rPr>
          <w:rFonts w:cstheme="minorHAnsi"/>
          <w:sz w:val="24"/>
          <w:szCs w:val="24"/>
        </w:rPr>
        <w:t xml:space="preserve">2.3. </w:t>
      </w:r>
      <w:r w:rsidRPr="00134B99">
        <w:rPr>
          <w:rFonts w:cstheme="minorHAnsi"/>
          <w:sz w:val="24"/>
          <w:szCs w:val="24"/>
        </w:rPr>
        <w:t xml:space="preserve">Wykonawca może zostać wykluczony przez </w:t>
      </w:r>
      <w:r>
        <w:rPr>
          <w:rFonts w:cstheme="minorHAnsi"/>
          <w:sz w:val="24"/>
          <w:szCs w:val="24"/>
        </w:rPr>
        <w:t>Z</w:t>
      </w:r>
      <w:r w:rsidRPr="00134B99">
        <w:rPr>
          <w:rFonts w:cstheme="minorHAnsi"/>
          <w:sz w:val="24"/>
          <w:szCs w:val="24"/>
        </w:rPr>
        <w:t>amawiającego na każdym etapie postępowania o udzielenie zamówienia</w:t>
      </w:r>
      <w:r>
        <w:rPr>
          <w:rFonts w:cstheme="minorHAnsi"/>
          <w:sz w:val="24"/>
          <w:szCs w:val="24"/>
        </w:rPr>
        <w:t>.</w:t>
      </w:r>
    </w:p>
    <w:p w14:paraId="48D9399F"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3. SAMOOCZYSZCZENIE</w:t>
      </w:r>
    </w:p>
    <w:p w14:paraId="50846FB6" w14:textId="77777777" w:rsidR="004D0EFF" w:rsidRPr="007F79C5" w:rsidRDefault="004D0EFF" w:rsidP="00364E82">
      <w:pPr>
        <w:spacing w:after="0" w:line="240" w:lineRule="auto"/>
        <w:ind w:left="284" w:hanging="284"/>
        <w:jc w:val="both"/>
        <w:rPr>
          <w:rFonts w:cstheme="minorHAnsi"/>
          <w:sz w:val="24"/>
          <w:szCs w:val="24"/>
        </w:rPr>
      </w:pPr>
      <w:r w:rsidRPr="007F79C5">
        <w:rPr>
          <w:rFonts w:cstheme="minorHAnsi"/>
          <w:sz w:val="24"/>
          <w:szCs w:val="24"/>
        </w:rPr>
        <w:t>3.1. W okolicznościach określonych w art. 108 ust. 1 pkt 1, 2 i 5 ustawy Pzp, Wykonawca nie</w:t>
      </w:r>
      <w:r w:rsidR="00067564" w:rsidRPr="007F79C5">
        <w:rPr>
          <w:rFonts w:cstheme="minorHAnsi"/>
          <w:sz w:val="24"/>
          <w:szCs w:val="24"/>
        </w:rPr>
        <w:t xml:space="preserve"> </w:t>
      </w:r>
      <w:r w:rsidRPr="007F79C5">
        <w:rPr>
          <w:rFonts w:cstheme="minorHAnsi"/>
          <w:sz w:val="24"/>
          <w:szCs w:val="24"/>
        </w:rPr>
        <w:t>podlega wykluczeniu</w:t>
      </w:r>
      <w:r w:rsidR="008F1FF3">
        <w:rPr>
          <w:rFonts w:cstheme="minorHAnsi"/>
          <w:sz w:val="24"/>
          <w:szCs w:val="24"/>
        </w:rPr>
        <w:t>,</w:t>
      </w:r>
      <w:r w:rsidR="00616E39">
        <w:rPr>
          <w:rFonts w:cstheme="minorHAnsi"/>
          <w:sz w:val="24"/>
          <w:szCs w:val="24"/>
        </w:rPr>
        <w:t xml:space="preserve"> jeżeli udowodni Z</w:t>
      </w:r>
      <w:r w:rsidRPr="007F79C5">
        <w:rPr>
          <w:rFonts w:cstheme="minorHAnsi"/>
          <w:sz w:val="24"/>
          <w:szCs w:val="24"/>
        </w:rPr>
        <w:t>amawiającemu, że spełnił łącznie następujące</w:t>
      </w:r>
      <w:r w:rsidR="00067564" w:rsidRPr="007F79C5">
        <w:rPr>
          <w:rFonts w:cstheme="minorHAnsi"/>
          <w:sz w:val="24"/>
          <w:szCs w:val="24"/>
        </w:rPr>
        <w:t xml:space="preserve"> </w:t>
      </w:r>
      <w:r w:rsidRPr="007F79C5">
        <w:rPr>
          <w:rFonts w:cstheme="minorHAnsi"/>
          <w:sz w:val="24"/>
          <w:szCs w:val="24"/>
        </w:rPr>
        <w:t>przesłanki:</w:t>
      </w:r>
    </w:p>
    <w:p w14:paraId="03BE88FD" w14:textId="77777777" w:rsidR="004D0EFF" w:rsidRPr="007F79C5" w:rsidRDefault="004D0EFF" w:rsidP="00364E82">
      <w:pPr>
        <w:spacing w:after="0" w:line="240" w:lineRule="auto"/>
        <w:ind w:left="284" w:hanging="142"/>
        <w:jc w:val="both"/>
        <w:rPr>
          <w:rFonts w:cstheme="minorHAnsi"/>
          <w:sz w:val="24"/>
          <w:szCs w:val="24"/>
        </w:rPr>
      </w:pPr>
      <w:r w:rsidRPr="007F79C5">
        <w:rPr>
          <w:rFonts w:cstheme="minorHAnsi"/>
          <w:sz w:val="24"/>
          <w:szCs w:val="24"/>
        </w:rPr>
        <w:t>1) naprawił lub zobowiązał się do naprawienia szkody wyrządzonej przestępstwem,</w:t>
      </w:r>
      <w:r w:rsidR="00067564" w:rsidRPr="007F79C5">
        <w:rPr>
          <w:rFonts w:cstheme="minorHAnsi"/>
          <w:sz w:val="24"/>
          <w:szCs w:val="24"/>
        </w:rPr>
        <w:t xml:space="preserve"> </w:t>
      </w:r>
      <w:r w:rsidRPr="007F79C5">
        <w:rPr>
          <w:rFonts w:cstheme="minorHAnsi"/>
          <w:sz w:val="24"/>
          <w:szCs w:val="24"/>
        </w:rPr>
        <w:t>wykroczeniem lub swoim nieprawidłowym postępowaniem, w tym poprzez</w:t>
      </w:r>
      <w:r w:rsidR="00067564" w:rsidRPr="007F79C5">
        <w:rPr>
          <w:rFonts w:cstheme="minorHAnsi"/>
          <w:sz w:val="24"/>
          <w:szCs w:val="24"/>
        </w:rPr>
        <w:t xml:space="preserve"> </w:t>
      </w:r>
      <w:r w:rsidRPr="007F79C5">
        <w:rPr>
          <w:rFonts w:cstheme="minorHAnsi"/>
          <w:sz w:val="24"/>
          <w:szCs w:val="24"/>
        </w:rPr>
        <w:t>zadośćuczynienie pieniężne;</w:t>
      </w:r>
    </w:p>
    <w:p w14:paraId="3F9A0CA7" w14:textId="77777777" w:rsidR="004D0EFF" w:rsidRPr="007F79C5" w:rsidRDefault="004D0EFF" w:rsidP="00364E82">
      <w:pPr>
        <w:spacing w:after="0" w:line="240" w:lineRule="auto"/>
        <w:ind w:left="284" w:hanging="142"/>
        <w:jc w:val="both"/>
        <w:rPr>
          <w:rFonts w:cstheme="minorHAnsi"/>
          <w:sz w:val="24"/>
          <w:szCs w:val="24"/>
        </w:rPr>
      </w:pPr>
      <w:r w:rsidRPr="007F79C5">
        <w:rPr>
          <w:rFonts w:cstheme="minorHAnsi"/>
          <w:sz w:val="24"/>
          <w:szCs w:val="24"/>
        </w:rPr>
        <w:t>2) wyczerpująco wyjaśnił fakty i okoliczności związane z przestępstwem, wykroczeniem</w:t>
      </w:r>
      <w:r w:rsidR="00067564" w:rsidRPr="007F79C5">
        <w:rPr>
          <w:rFonts w:cstheme="minorHAnsi"/>
          <w:sz w:val="24"/>
          <w:szCs w:val="24"/>
        </w:rPr>
        <w:t xml:space="preserve"> </w:t>
      </w:r>
      <w:r w:rsidRPr="007F79C5">
        <w:rPr>
          <w:rFonts w:cstheme="minorHAnsi"/>
          <w:sz w:val="24"/>
          <w:szCs w:val="24"/>
        </w:rPr>
        <w:t>lub swoim nieprawidłowym postępowaniem oraz spowodowanymi przez nie</w:t>
      </w:r>
      <w:r w:rsidR="00067564" w:rsidRPr="007F79C5">
        <w:rPr>
          <w:rFonts w:cstheme="minorHAnsi"/>
          <w:sz w:val="24"/>
          <w:szCs w:val="24"/>
        </w:rPr>
        <w:t xml:space="preserve"> </w:t>
      </w:r>
      <w:r w:rsidRPr="007F79C5">
        <w:rPr>
          <w:rFonts w:cstheme="minorHAnsi"/>
          <w:sz w:val="24"/>
          <w:szCs w:val="24"/>
        </w:rPr>
        <w:t>szkodami, aktywnie współpracując odpowiednio z właściwymi organami, w tym</w:t>
      </w:r>
      <w:r w:rsidR="00067564" w:rsidRPr="007F79C5">
        <w:rPr>
          <w:rFonts w:cstheme="minorHAnsi"/>
          <w:sz w:val="24"/>
          <w:szCs w:val="24"/>
        </w:rPr>
        <w:t xml:space="preserve"> </w:t>
      </w:r>
      <w:r w:rsidRPr="007F79C5">
        <w:rPr>
          <w:rFonts w:cstheme="minorHAnsi"/>
          <w:sz w:val="24"/>
          <w:szCs w:val="24"/>
        </w:rPr>
        <w:t>organami ścigania</w:t>
      </w:r>
      <w:r w:rsidR="00FE4FD9">
        <w:rPr>
          <w:rFonts w:cstheme="minorHAnsi"/>
          <w:sz w:val="24"/>
          <w:szCs w:val="24"/>
        </w:rPr>
        <w:t>,</w:t>
      </w:r>
      <w:r w:rsidR="00616E39">
        <w:rPr>
          <w:rFonts w:cstheme="minorHAnsi"/>
          <w:sz w:val="24"/>
          <w:szCs w:val="24"/>
        </w:rPr>
        <w:t xml:space="preserve"> lub Z</w:t>
      </w:r>
      <w:r w:rsidRPr="007F79C5">
        <w:rPr>
          <w:rFonts w:cstheme="minorHAnsi"/>
          <w:sz w:val="24"/>
          <w:szCs w:val="24"/>
        </w:rPr>
        <w:t>amawiającym;</w:t>
      </w:r>
    </w:p>
    <w:p w14:paraId="13E44C18" w14:textId="1633D76F" w:rsidR="004D0EFF" w:rsidRPr="007F79C5" w:rsidRDefault="004D0EFF" w:rsidP="00364E82">
      <w:pPr>
        <w:spacing w:after="0" w:line="240" w:lineRule="auto"/>
        <w:ind w:left="284" w:hanging="142"/>
        <w:jc w:val="both"/>
        <w:rPr>
          <w:rFonts w:cstheme="minorHAnsi"/>
          <w:sz w:val="24"/>
          <w:szCs w:val="24"/>
        </w:rPr>
      </w:pPr>
      <w:r w:rsidRPr="007F79C5">
        <w:rPr>
          <w:rFonts w:cstheme="minorHAnsi"/>
          <w:sz w:val="24"/>
          <w:szCs w:val="24"/>
        </w:rPr>
        <w:t>3) podjął konkretne środki techniczne, organizacyjne i kadrowe, odpowiednie dla</w:t>
      </w:r>
      <w:r w:rsidR="00067564" w:rsidRPr="007F79C5">
        <w:rPr>
          <w:rFonts w:cstheme="minorHAnsi"/>
          <w:sz w:val="24"/>
          <w:szCs w:val="24"/>
        </w:rPr>
        <w:t xml:space="preserve"> </w:t>
      </w:r>
      <w:r w:rsidRPr="007F79C5">
        <w:rPr>
          <w:rFonts w:cstheme="minorHAnsi"/>
          <w:sz w:val="24"/>
          <w:szCs w:val="24"/>
        </w:rPr>
        <w:t>zapobiegania dalszym przestępstwom, wykroczeniom lub nieprawidłowemu</w:t>
      </w:r>
      <w:r w:rsidR="00067564" w:rsidRPr="007F79C5">
        <w:rPr>
          <w:rFonts w:cstheme="minorHAnsi"/>
          <w:sz w:val="24"/>
          <w:szCs w:val="24"/>
        </w:rPr>
        <w:t xml:space="preserve"> </w:t>
      </w:r>
      <w:r w:rsidRPr="007F79C5">
        <w:rPr>
          <w:rFonts w:cstheme="minorHAnsi"/>
          <w:sz w:val="24"/>
          <w:szCs w:val="24"/>
        </w:rPr>
        <w:t>postępowaniu</w:t>
      </w:r>
      <w:r w:rsidR="00364E82">
        <w:rPr>
          <w:rFonts w:cstheme="minorHAnsi"/>
          <w:sz w:val="24"/>
          <w:szCs w:val="24"/>
        </w:rPr>
        <w:t xml:space="preserve">, </w:t>
      </w:r>
      <w:r w:rsidRPr="007F79C5">
        <w:rPr>
          <w:rFonts w:cstheme="minorHAnsi"/>
          <w:sz w:val="24"/>
          <w:szCs w:val="24"/>
        </w:rPr>
        <w:t>w szczególności:</w:t>
      </w:r>
    </w:p>
    <w:p w14:paraId="3847FE00" w14:textId="77777777" w:rsidR="004D0EFF" w:rsidRPr="007F79C5" w:rsidRDefault="004D0EFF" w:rsidP="00364E82">
      <w:pPr>
        <w:spacing w:after="0" w:line="240" w:lineRule="auto"/>
        <w:ind w:left="284" w:hanging="142"/>
        <w:jc w:val="both"/>
        <w:rPr>
          <w:rFonts w:cstheme="minorHAnsi"/>
          <w:sz w:val="24"/>
          <w:szCs w:val="24"/>
        </w:rPr>
      </w:pPr>
      <w:r w:rsidRPr="007F79C5">
        <w:rPr>
          <w:rFonts w:cstheme="minorHAnsi"/>
          <w:sz w:val="24"/>
          <w:szCs w:val="24"/>
        </w:rPr>
        <w:t>a) zerwał wszelkie powiązania z osobami lub podmiotami odpowiedzialnymi za</w:t>
      </w:r>
      <w:r w:rsidR="00067564" w:rsidRPr="007F79C5">
        <w:rPr>
          <w:rFonts w:cstheme="minorHAnsi"/>
          <w:sz w:val="24"/>
          <w:szCs w:val="24"/>
        </w:rPr>
        <w:t xml:space="preserve"> </w:t>
      </w:r>
      <w:r w:rsidR="005C6A3F">
        <w:rPr>
          <w:rFonts w:cstheme="minorHAnsi"/>
          <w:sz w:val="24"/>
          <w:szCs w:val="24"/>
        </w:rPr>
        <w:t>nieprawidłowe postępowanie W</w:t>
      </w:r>
      <w:r w:rsidRPr="007F79C5">
        <w:rPr>
          <w:rFonts w:cstheme="minorHAnsi"/>
          <w:sz w:val="24"/>
          <w:szCs w:val="24"/>
        </w:rPr>
        <w:t>ykonawcy,</w:t>
      </w:r>
    </w:p>
    <w:p w14:paraId="3CE81234" w14:textId="77777777" w:rsidR="004D0EFF" w:rsidRPr="007F79C5" w:rsidRDefault="004D0EFF" w:rsidP="00364E82">
      <w:pPr>
        <w:spacing w:after="0" w:line="240" w:lineRule="auto"/>
        <w:ind w:left="284" w:hanging="142"/>
        <w:jc w:val="both"/>
        <w:rPr>
          <w:rFonts w:cstheme="minorHAnsi"/>
          <w:sz w:val="24"/>
          <w:szCs w:val="24"/>
        </w:rPr>
      </w:pPr>
      <w:r w:rsidRPr="007F79C5">
        <w:rPr>
          <w:rFonts w:cstheme="minorHAnsi"/>
          <w:sz w:val="24"/>
          <w:szCs w:val="24"/>
        </w:rPr>
        <w:t>b) zreorganizował personel,</w:t>
      </w:r>
    </w:p>
    <w:p w14:paraId="2E0F2451" w14:textId="77777777" w:rsidR="004D0EFF" w:rsidRPr="007F79C5" w:rsidRDefault="004D0EFF" w:rsidP="00364E82">
      <w:pPr>
        <w:spacing w:after="0" w:line="240" w:lineRule="auto"/>
        <w:ind w:left="284" w:hanging="142"/>
        <w:jc w:val="both"/>
        <w:rPr>
          <w:rFonts w:cstheme="minorHAnsi"/>
          <w:sz w:val="24"/>
          <w:szCs w:val="24"/>
        </w:rPr>
      </w:pPr>
      <w:r w:rsidRPr="007F79C5">
        <w:rPr>
          <w:rFonts w:cstheme="minorHAnsi"/>
          <w:sz w:val="24"/>
          <w:szCs w:val="24"/>
        </w:rPr>
        <w:t>c) wdrożył system sprawozdawczości i kontroli,</w:t>
      </w:r>
    </w:p>
    <w:p w14:paraId="15F0FF96" w14:textId="77777777" w:rsidR="004D0EFF" w:rsidRPr="007F79C5" w:rsidRDefault="004D0EFF" w:rsidP="00364E82">
      <w:pPr>
        <w:spacing w:after="0" w:line="240" w:lineRule="auto"/>
        <w:ind w:left="284" w:hanging="142"/>
        <w:jc w:val="both"/>
        <w:rPr>
          <w:rFonts w:cstheme="minorHAnsi"/>
          <w:sz w:val="24"/>
          <w:szCs w:val="24"/>
        </w:rPr>
      </w:pPr>
      <w:r w:rsidRPr="007F79C5">
        <w:rPr>
          <w:rFonts w:cstheme="minorHAnsi"/>
          <w:sz w:val="24"/>
          <w:szCs w:val="24"/>
        </w:rPr>
        <w:t>d) utworzył struktury audytu wewnętrznego do monitorowania przestrzegania</w:t>
      </w:r>
      <w:r w:rsidR="00067564" w:rsidRPr="007F79C5">
        <w:rPr>
          <w:rFonts w:cstheme="minorHAnsi"/>
          <w:sz w:val="24"/>
          <w:szCs w:val="24"/>
        </w:rPr>
        <w:t xml:space="preserve"> </w:t>
      </w:r>
      <w:r w:rsidRPr="007F79C5">
        <w:rPr>
          <w:rFonts w:cstheme="minorHAnsi"/>
          <w:sz w:val="24"/>
          <w:szCs w:val="24"/>
        </w:rPr>
        <w:t>przepisów, wewnętrznych regulacji lub standardów,</w:t>
      </w:r>
    </w:p>
    <w:p w14:paraId="5989CDE5" w14:textId="77777777" w:rsidR="004D0EFF" w:rsidRPr="007F79C5" w:rsidRDefault="004D0EFF" w:rsidP="00364E82">
      <w:pPr>
        <w:spacing w:after="0" w:line="240" w:lineRule="auto"/>
        <w:ind w:left="284" w:hanging="142"/>
        <w:jc w:val="both"/>
        <w:rPr>
          <w:rFonts w:cstheme="minorHAnsi"/>
          <w:sz w:val="24"/>
          <w:szCs w:val="24"/>
        </w:rPr>
      </w:pPr>
      <w:r w:rsidRPr="007F79C5">
        <w:rPr>
          <w:rFonts w:cstheme="minorHAnsi"/>
          <w:sz w:val="24"/>
          <w:szCs w:val="24"/>
        </w:rPr>
        <w:t>e) wprowadził wewnętrzne regulacje dotyczące odpowiedzialności i odszkodowań</w:t>
      </w:r>
      <w:r w:rsidR="00067564" w:rsidRPr="007F79C5">
        <w:rPr>
          <w:rFonts w:cstheme="minorHAnsi"/>
          <w:sz w:val="24"/>
          <w:szCs w:val="24"/>
        </w:rPr>
        <w:t xml:space="preserve"> </w:t>
      </w:r>
      <w:r w:rsidRPr="007F79C5">
        <w:rPr>
          <w:rFonts w:cstheme="minorHAnsi"/>
          <w:sz w:val="24"/>
          <w:szCs w:val="24"/>
        </w:rPr>
        <w:t>za nieprzestrzeganie przepisów, wewnętrznych regulacji lub standardów.</w:t>
      </w:r>
    </w:p>
    <w:p w14:paraId="16ACB112" w14:textId="77777777" w:rsidR="004D0EFF" w:rsidRDefault="00611DD0" w:rsidP="00364E82">
      <w:pPr>
        <w:spacing w:after="0" w:line="240" w:lineRule="auto"/>
        <w:ind w:left="284" w:hanging="284"/>
        <w:jc w:val="both"/>
        <w:rPr>
          <w:rFonts w:cstheme="minorHAnsi"/>
          <w:sz w:val="24"/>
          <w:szCs w:val="24"/>
        </w:rPr>
      </w:pPr>
      <w:r>
        <w:rPr>
          <w:rFonts w:cstheme="minorHAnsi"/>
          <w:sz w:val="24"/>
          <w:szCs w:val="24"/>
        </w:rPr>
        <w:t xml:space="preserve">3.2. </w:t>
      </w:r>
      <w:r w:rsidR="004D0EFF" w:rsidRPr="007F79C5">
        <w:rPr>
          <w:rFonts w:cstheme="minorHAnsi"/>
          <w:sz w:val="24"/>
          <w:szCs w:val="24"/>
        </w:rPr>
        <w:t>Zamawia</w:t>
      </w:r>
      <w:r w:rsidR="005C6A3F">
        <w:rPr>
          <w:rFonts w:cstheme="minorHAnsi"/>
          <w:sz w:val="24"/>
          <w:szCs w:val="24"/>
        </w:rPr>
        <w:t>jący ocenia, czy podjęte przez W</w:t>
      </w:r>
      <w:r w:rsidR="004D0EFF" w:rsidRPr="007F79C5">
        <w:rPr>
          <w:rFonts w:cstheme="minorHAnsi"/>
          <w:sz w:val="24"/>
          <w:szCs w:val="24"/>
        </w:rPr>
        <w:t>ykonawcę czynności</w:t>
      </w:r>
      <w:r w:rsidR="00075FDA">
        <w:rPr>
          <w:rFonts w:cstheme="minorHAnsi"/>
          <w:sz w:val="24"/>
          <w:szCs w:val="24"/>
        </w:rPr>
        <w:t>, o których mowa w ust. 3.1.</w:t>
      </w:r>
      <w:r w:rsidR="004D0EFF" w:rsidRPr="007F79C5">
        <w:rPr>
          <w:rFonts w:cstheme="minorHAnsi"/>
          <w:sz w:val="24"/>
          <w:szCs w:val="24"/>
        </w:rPr>
        <w:t xml:space="preserve"> są wystarczające do</w:t>
      </w:r>
      <w:r w:rsidR="00067564" w:rsidRPr="007F79C5">
        <w:rPr>
          <w:rFonts w:cstheme="minorHAnsi"/>
          <w:sz w:val="24"/>
          <w:szCs w:val="24"/>
        </w:rPr>
        <w:t xml:space="preserve"> </w:t>
      </w:r>
      <w:r w:rsidR="004D0EFF" w:rsidRPr="007F79C5">
        <w:rPr>
          <w:rFonts w:cstheme="minorHAnsi"/>
          <w:sz w:val="24"/>
          <w:szCs w:val="24"/>
        </w:rPr>
        <w:t>wykazania jego rzetelności, uwzględniając wagę i szczególne okoliczności czynu</w:t>
      </w:r>
      <w:r w:rsidR="00067564" w:rsidRPr="007F79C5">
        <w:rPr>
          <w:rFonts w:cstheme="minorHAnsi"/>
          <w:sz w:val="24"/>
          <w:szCs w:val="24"/>
        </w:rPr>
        <w:t xml:space="preserve"> </w:t>
      </w:r>
      <w:r w:rsidR="005C6A3F">
        <w:rPr>
          <w:rFonts w:cstheme="minorHAnsi"/>
          <w:sz w:val="24"/>
          <w:szCs w:val="24"/>
        </w:rPr>
        <w:t>W</w:t>
      </w:r>
      <w:r w:rsidR="004D0EFF" w:rsidRPr="007F79C5">
        <w:rPr>
          <w:rFonts w:cstheme="minorHAnsi"/>
          <w:sz w:val="24"/>
          <w:szCs w:val="24"/>
        </w:rPr>
        <w:t>ykonawcy, a jeżeli uzna, że nie są</w:t>
      </w:r>
      <w:r w:rsidR="005C6A3F">
        <w:rPr>
          <w:rFonts w:cstheme="minorHAnsi"/>
          <w:sz w:val="24"/>
          <w:szCs w:val="24"/>
        </w:rPr>
        <w:t xml:space="preserve"> wystarczające, wyklucza W</w:t>
      </w:r>
      <w:r w:rsidR="004D0EFF" w:rsidRPr="007F79C5">
        <w:rPr>
          <w:rFonts w:cstheme="minorHAnsi"/>
          <w:sz w:val="24"/>
          <w:szCs w:val="24"/>
        </w:rPr>
        <w:t>ykonawcę.</w:t>
      </w:r>
    </w:p>
    <w:p w14:paraId="4CDD942C" w14:textId="77777777" w:rsidR="00A21F68" w:rsidRPr="007F79C5" w:rsidRDefault="00A21F68" w:rsidP="007F79C5">
      <w:pPr>
        <w:spacing w:after="0" w:line="240" w:lineRule="auto"/>
        <w:jc w:val="both"/>
        <w:rPr>
          <w:rFonts w:cstheme="minorHAnsi"/>
          <w:sz w:val="24"/>
          <w:szCs w:val="24"/>
        </w:rPr>
      </w:pPr>
    </w:p>
    <w:p w14:paraId="3B081DF1" w14:textId="77777777" w:rsidR="00022E8A" w:rsidRDefault="00022E8A" w:rsidP="007F79C5">
      <w:pPr>
        <w:spacing w:after="0" w:line="240" w:lineRule="auto"/>
        <w:jc w:val="both"/>
        <w:rPr>
          <w:rFonts w:cstheme="minorHAnsi"/>
          <w:b/>
          <w:sz w:val="24"/>
          <w:szCs w:val="24"/>
        </w:rPr>
      </w:pPr>
    </w:p>
    <w:p w14:paraId="384945AB" w14:textId="77777777" w:rsidR="00022E8A" w:rsidRDefault="00022E8A" w:rsidP="007F79C5">
      <w:pPr>
        <w:spacing w:after="0" w:line="240" w:lineRule="auto"/>
        <w:jc w:val="both"/>
        <w:rPr>
          <w:rFonts w:cstheme="minorHAnsi"/>
          <w:b/>
          <w:sz w:val="24"/>
          <w:szCs w:val="24"/>
        </w:rPr>
      </w:pPr>
    </w:p>
    <w:p w14:paraId="70918872" w14:textId="77777777" w:rsidR="00022E8A" w:rsidRDefault="00022E8A" w:rsidP="007F79C5">
      <w:pPr>
        <w:spacing w:after="0" w:line="240" w:lineRule="auto"/>
        <w:jc w:val="both"/>
        <w:rPr>
          <w:rFonts w:cstheme="minorHAnsi"/>
          <w:b/>
          <w:sz w:val="24"/>
          <w:szCs w:val="24"/>
        </w:rPr>
      </w:pPr>
    </w:p>
    <w:p w14:paraId="349A4DA7" w14:textId="77777777" w:rsidR="00022E8A" w:rsidRDefault="00022E8A" w:rsidP="007F79C5">
      <w:pPr>
        <w:spacing w:after="0" w:line="240" w:lineRule="auto"/>
        <w:jc w:val="both"/>
        <w:rPr>
          <w:rFonts w:cstheme="minorHAnsi"/>
          <w:b/>
          <w:sz w:val="24"/>
          <w:szCs w:val="24"/>
        </w:rPr>
      </w:pPr>
    </w:p>
    <w:p w14:paraId="6B8A37D8" w14:textId="1A2C67E4"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Rozdział IV</w:t>
      </w:r>
    </w:p>
    <w:p w14:paraId="606058C9" w14:textId="1EA1BF82" w:rsidR="00B903F8" w:rsidRPr="007F79C5" w:rsidRDefault="004D0EFF" w:rsidP="00022E8A">
      <w:pPr>
        <w:spacing w:after="120" w:line="240" w:lineRule="auto"/>
        <w:jc w:val="both"/>
        <w:rPr>
          <w:rFonts w:cstheme="minorHAnsi"/>
          <w:b/>
          <w:sz w:val="24"/>
          <w:szCs w:val="24"/>
        </w:rPr>
      </w:pPr>
      <w:r w:rsidRPr="007F79C5">
        <w:rPr>
          <w:rFonts w:cstheme="minorHAnsi"/>
          <w:b/>
          <w:sz w:val="24"/>
          <w:szCs w:val="24"/>
        </w:rPr>
        <w:t>PODMIOTOWE ŚRODKI DOWODOWE, PRZEDMIOTOWE ŚRODKI DOWODOWE ORAZ INNE</w:t>
      </w:r>
      <w:r w:rsidR="00067564" w:rsidRPr="007F79C5">
        <w:rPr>
          <w:rFonts w:cstheme="minorHAnsi"/>
          <w:b/>
          <w:sz w:val="24"/>
          <w:szCs w:val="24"/>
        </w:rPr>
        <w:t xml:space="preserve"> </w:t>
      </w:r>
      <w:r w:rsidRPr="007F79C5">
        <w:rPr>
          <w:rFonts w:cstheme="minorHAnsi"/>
          <w:b/>
          <w:sz w:val="24"/>
          <w:szCs w:val="24"/>
        </w:rPr>
        <w:t>OŚWIADCZENIA I DOKUMENTY</w:t>
      </w:r>
    </w:p>
    <w:p w14:paraId="37EFC1AA"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1. OŚWIADCZENIA I DOKUMENTY SKŁADANE WRAZ Z OFERTĄ</w:t>
      </w:r>
    </w:p>
    <w:p w14:paraId="03E57612" w14:textId="77777777" w:rsidR="004D0EFF" w:rsidRPr="007F79C5" w:rsidRDefault="004D0EFF" w:rsidP="00293967">
      <w:pPr>
        <w:spacing w:after="0" w:line="240" w:lineRule="auto"/>
        <w:ind w:left="284" w:hanging="284"/>
        <w:jc w:val="both"/>
        <w:rPr>
          <w:rFonts w:cstheme="minorHAnsi"/>
          <w:sz w:val="24"/>
          <w:szCs w:val="24"/>
        </w:rPr>
      </w:pPr>
      <w:r w:rsidRPr="007F79C5">
        <w:rPr>
          <w:rFonts w:cstheme="minorHAnsi"/>
          <w:sz w:val="24"/>
          <w:szCs w:val="24"/>
        </w:rPr>
        <w:t>1.1. Oferta składana jest pod rygorem nieważności w formie elektronicznej lub w postaci</w:t>
      </w:r>
      <w:r w:rsidR="00067564" w:rsidRPr="007F79C5">
        <w:rPr>
          <w:rFonts w:cstheme="minorHAnsi"/>
          <w:sz w:val="24"/>
          <w:szCs w:val="24"/>
        </w:rPr>
        <w:t xml:space="preserve"> </w:t>
      </w:r>
      <w:r w:rsidRPr="007F79C5">
        <w:rPr>
          <w:rFonts w:cstheme="minorHAnsi"/>
          <w:sz w:val="24"/>
          <w:szCs w:val="24"/>
        </w:rPr>
        <w:t xml:space="preserve">elektronicznej </w:t>
      </w:r>
      <w:r w:rsidRPr="003B5348">
        <w:rPr>
          <w:rFonts w:cstheme="minorHAnsi"/>
          <w:sz w:val="24"/>
          <w:szCs w:val="24"/>
        </w:rPr>
        <w:t>opatrzonej podpisem zaufanym lub podpisem osobistym. Ofertę</w:t>
      </w:r>
      <w:r w:rsidRPr="007F79C5">
        <w:rPr>
          <w:rFonts w:cstheme="minorHAnsi"/>
          <w:sz w:val="24"/>
          <w:szCs w:val="24"/>
        </w:rPr>
        <w:t xml:space="preserve"> należy</w:t>
      </w:r>
      <w:r w:rsidR="003B5348">
        <w:rPr>
          <w:rFonts w:cstheme="minorHAnsi"/>
          <w:sz w:val="24"/>
          <w:szCs w:val="24"/>
        </w:rPr>
        <w:t xml:space="preserve"> </w:t>
      </w:r>
      <w:r w:rsidRPr="007F79C5">
        <w:rPr>
          <w:rFonts w:cstheme="minorHAnsi"/>
          <w:sz w:val="24"/>
          <w:szCs w:val="24"/>
        </w:rPr>
        <w:t xml:space="preserve">sporządzić zgodnie ze wzorem stanowiącym </w:t>
      </w:r>
      <w:r w:rsidRPr="0086289D">
        <w:rPr>
          <w:rFonts w:cstheme="minorHAnsi"/>
          <w:b/>
          <w:sz w:val="24"/>
          <w:szCs w:val="24"/>
        </w:rPr>
        <w:t>załącznik nr 1 do SWZ.</w:t>
      </w:r>
    </w:p>
    <w:p w14:paraId="14EF45D1" w14:textId="04FED655" w:rsidR="004D0EFF" w:rsidRPr="00725E07" w:rsidRDefault="004D0EFF" w:rsidP="00293967">
      <w:pPr>
        <w:spacing w:after="0" w:line="240" w:lineRule="auto"/>
        <w:ind w:left="284" w:hanging="284"/>
        <w:jc w:val="both"/>
        <w:rPr>
          <w:rFonts w:cstheme="minorHAnsi"/>
          <w:sz w:val="24"/>
          <w:szCs w:val="24"/>
        </w:rPr>
      </w:pPr>
      <w:r w:rsidRPr="007F79C5">
        <w:rPr>
          <w:rFonts w:cstheme="minorHAnsi"/>
          <w:sz w:val="24"/>
          <w:szCs w:val="24"/>
        </w:rPr>
        <w:t>1.2</w:t>
      </w:r>
      <w:r w:rsidRPr="00725E07">
        <w:rPr>
          <w:rFonts w:cstheme="minorHAnsi"/>
          <w:sz w:val="24"/>
          <w:szCs w:val="24"/>
        </w:rPr>
        <w:t xml:space="preserve">. Wykonawca dołącza do oferty oświadczenie o niepodleganiu wykluczeniu w zakresie wskazanym w rozdziale III sekcja 2 SWZ. Oświadczenie należy złożyć zgodnie ze wzorem stanowiącym </w:t>
      </w:r>
      <w:r w:rsidRPr="00725E07">
        <w:rPr>
          <w:rFonts w:cstheme="minorHAnsi"/>
          <w:b/>
          <w:sz w:val="24"/>
          <w:szCs w:val="24"/>
        </w:rPr>
        <w:t xml:space="preserve">załącznik nr </w:t>
      </w:r>
      <w:r w:rsidR="00923B32" w:rsidRPr="00725E07">
        <w:rPr>
          <w:rFonts w:cstheme="minorHAnsi"/>
          <w:b/>
          <w:sz w:val="24"/>
          <w:szCs w:val="24"/>
        </w:rPr>
        <w:t>2</w:t>
      </w:r>
      <w:r w:rsidR="00067564" w:rsidRPr="00725E07">
        <w:rPr>
          <w:rFonts w:cstheme="minorHAnsi"/>
          <w:b/>
          <w:sz w:val="24"/>
          <w:szCs w:val="24"/>
        </w:rPr>
        <w:t xml:space="preserve"> </w:t>
      </w:r>
      <w:r w:rsidRPr="00725E07">
        <w:rPr>
          <w:rFonts w:cstheme="minorHAnsi"/>
          <w:b/>
          <w:sz w:val="24"/>
          <w:szCs w:val="24"/>
        </w:rPr>
        <w:t>do SWZ</w:t>
      </w:r>
      <w:r w:rsidR="003B5348" w:rsidRPr="00725E07">
        <w:rPr>
          <w:rFonts w:cstheme="minorHAnsi"/>
          <w:sz w:val="24"/>
          <w:szCs w:val="24"/>
        </w:rPr>
        <w:t xml:space="preserve">. </w:t>
      </w:r>
    </w:p>
    <w:p w14:paraId="147DD565" w14:textId="7215CA55" w:rsidR="00DD21F0" w:rsidRPr="00725E07" w:rsidRDefault="004D0EFF" w:rsidP="00293967">
      <w:pPr>
        <w:spacing w:after="0" w:line="240" w:lineRule="auto"/>
        <w:ind w:left="284" w:hanging="284"/>
        <w:jc w:val="both"/>
        <w:rPr>
          <w:rFonts w:cstheme="minorHAnsi"/>
          <w:sz w:val="24"/>
          <w:szCs w:val="24"/>
        </w:rPr>
      </w:pPr>
      <w:r w:rsidRPr="00725E07">
        <w:rPr>
          <w:rFonts w:cstheme="minorHAnsi"/>
          <w:sz w:val="24"/>
          <w:szCs w:val="24"/>
        </w:rPr>
        <w:t>1.3. Oświadczenie, o którym mowa w ust. 1.2</w:t>
      </w:r>
      <w:r w:rsidR="00B43743" w:rsidRPr="00725E07">
        <w:rPr>
          <w:rFonts w:cstheme="minorHAnsi"/>
          <w:sz w:val="24"/>
          <w:szCs w:val="24"/>
        </w:rPr>
        <w:t>.</w:t>
      </w:r>
      <w:r w:rsidRPr="00725E07">
        <w:rPr>
          <w:rFonts w:cstheme="minorHAnsi"/>
          <w:sz w:val="24"/>
          <w:szCs w:val="24"/>
        </w:rPr>
        <w:t xml:space="preserve"> składają odrębnie</w:t>
      </w:r>
      <w:r w:rsidR="004D54B3">
        <w:rPr>
          <w:rFonts w:cstheme="minorHAnsi"/>
          <w:sz w:val="24"/>
          <w:szCs w:val="24"/>
        </w:rPr>
        <w:t xml:space="preserve"> </w:t>
      </w:r>
      <w:r w:rsidR="005C6A3F" w:rsidRPr="00725E07">
        <w:rPr>
          <w:rFonts w:cstheme="minorHAnsi"/>
          <w:sz w:val="24"/>
          <w:szCs w:val="24"/>
        </w:rPr>
        <w:t>W</w:t>
      </w:r>
      <w:r w:rsidRPr="00725E07">
        <w:rPr>
          <w:rFonts w:cstheme="minorHAnsi"/>
          <w:sz w:val="24"/>
          <w:szCs w:val="24"/>
        </w:rPr>
        <w:t>ykonawc</w:t>
      </w:r>
      <w:r w:rsidR="00DD21F0" w:rsidRPr="00725E07">
        <w:rPr>
          <w:rFonts w:cstheme="minorHAnsi"/>
          <w:sz w:val="24"/>
          <w:szCs w:val="24"/>
        </w:rPr>
        <w:t xml:space="preserve">a lub, w przypadku wspólnego ubiegania się o zamówienie przez </w:t>
      </w:r>
      <w:r w:rsidR="005C6A3F" w:rsidRPr="00725E07">
        <w:rPr>
          <w:rFonts w:cstheme="minorHAnsi"/>
          <w:sz w:val="24"/>
          <w:szCs w:val="24"/>
        </w:rPr>
        <w:t>W</w:t>
      </w:r>
      <w:r w:rsidR="00DD21F0" w:rsidRPr="00725E07">
        <w:rPr>
          <w:rFonts w:cstheme="minorHAnsi"/>
          <w:sz w:val="24"/>
          <w:szCs w:val="24"/>
        </w:rPr>
        <w:t xml:space="preserve">ykonawców, każdy z tych </w:t>
      </w:r>
      <w:r w:rsidR="005C6A3F" w:rsidRPr="00725E07">
        <w:rPr>
          <w:rFonts w:cstheme="minorHAnsi"/>
          <w:sz w:val="24"/>
          <w:szCs w:val="24"/>
        </w:rPr>
        <w:t>W</w:t>
      </w:r>
      <w:r w:rsidR="00DD21F0" w:rsidRPr="00725E07">
        <w:rPr>
          <w:rFonts w:cstheme="minorHAnsi"/>
          <w:sz w:val="24"/>
          <w:szCs w:val="24"/>
        </w:rPr>
        <w:t>ykonawców</w:t>
      </w:r>
      <w:r w:rsidR="00DD21F0" w:rsidRPr="00725E07">
        <w:rPr>
          <w:sz w:val="24"/>
          <w:szCs w:val="24"/>
        </w:rPr>
        <w:t>;</w:t>
      </w:r>
    </w:p>
    <w:p w14:paraId="7D9CA2D1" w14:textId="77777777" w:rsidR="004D0EFF" w:rsidRPr="00725E07" w:rsidRDefault="004D0EFF" w:rsidP="00293967">
      <w:pPr>
        <w:spacing w:after="0" w:line="240" w:lineRule="auto"/>
        <w:ind w:left="284" w:hanging="284"/>
        <w:jc w:val="both"/>
        <w:rPr>
          <w:rFonts w:cstheme="minorHAnsi"/>
          <w:sz w:val="24"/>
          <w:szCs w:val="24"/>
        </w:rPr>
      </w:pPr>
      <w:r w:rsidRPr="00725E07">
        <w:rPr>
          <w:rFonts w:cstheme="minorHAnsi"/>
          <w:sz w:val="24"/>
          <w:szCs w:val="24"/>
        </w:rPr>
        <w:t>1.4. Do oferty Wykonawca zobowiązany jest załączyć:</w:t>
      </w:r>
    </w:p>
    <w:p w14:paraId="7D1F2275" w14:textId="22AFAF1A" w:rsidR="004D0EFF" w:rsidRPr="00725E07" w:rsidRDefault="00B43743" w:rsidP="00293967">
      <w:pPr>
        <w:spacing w:after="0" w:line="240" w:lineRule="auto"/>
        <w:ind w:left="284" w:hanging="142"/>
        <w:jc w:val="both"/>
        <w:rPr>
          <w:rFonts w:cstheme="minorHAnsi"/>
          <w:sz w:val="24"/>
          <w:szCs w:val="24"/>
        </w:rPr>
      </w:pPr>
      <w:r w:rsidRPr="00725E07">
        <w:rPr>
          <w:rFonts w:cstheme="minorHAnsi"/>
          <w:sz w:val="24"/>
          <w:szCs w:val="24"/>
        </w:rPr>
        <w:t>1</w:t>
      </w:r>
      <w:r w:rsidR="004D0EFF" w:rsidRPr="00725E07">
        <w:rPr>
          <w:rFonts w:cstheme="minorHAnsi"/>
          <w:sz w:val="24"/>
          <w:szCs w:val="24"/>
        </w:rPr>
        <w:t>) odpis lub informację z Krajowego Rejestru Sądowego, Centralnej Ewidencji i Informacji</w:t>
      </w:r>
      <w:r w:rsidRPr="00725E07">
        <w:rPr>
          <w:rFonts w:cstheme="minorHAnsi"/>
          <w:sz w:val="24"/>
          <w:szCs w:val="24"/>
        </w:rPr>
        <w:t xml:space="preserve"> </w:t>
      </w:r>
      <w:r w:rsidR="004D0EFF" w:rsidRPr="00725E07">
        <w:rPr>
          <w:rFonts w:cstheme="minorHAnsi"/>
          <w:sz w:val="24"/>
          <w:szCs w:val="24"/>
        </w:rPr>
        <w:t>o</w:t>
      </w:r>
      <w:r w:rsidR="00F71B8B">
        <w:rPr>
          <w:rFonts w:cstheme="minorHAnsi"/>
          <w:sz w:val="24"/>
          <w:szCs w:val="24"/>
        </w:rPr>
        <w:t> </w:t>
      </w:r>
      <w:r w:rsidR="004D0EFF" w:rsidRPr="00725E07">
        <w:rPr>
          <w:rFonts w:cstheme="minorHAnsi"/>
          <w:sz w:val="24"/>
          <w:szCs w:val="24"/>
        </w:rPr>
        <w:t>Działalności Gospodarczej lub innego właściwego rejestru potwierdzającego, że</w:t>
      </w:r>
      <w:r w:rsidR="00067564" w:rsidRPr="00725E07">
        <w:rPr>
          <w:rFonts w:cstheme="minorHAnsi"/>
          <w:sz w:val="24"/>
          <w:szCs w:val="24"/>
        </w:rPr>
        <w:t xml:space="preserve"> </w:t>
      </w:r>
      <w:r w:rsidR="005C6A3F" w:rsidRPr="00725E07">
        <w:rPr>
          <w:rFonts w:cstheme="minorHAnsi"/>
          <w:sz w:val="24"/>
          <w:szCs w:val="24"/>
        </w:rPr>
        <w:t>osoba działająca w imieniu W</w:t>
      </w:r>
      <w:r w:rsidR="004D0EFF" w:rsidRPr="00725E07">
        <w:rPr>
          <w:rFonts w:cstheme="minorHAnsi"/>
          <w:sz w:val="24"/>
          <w:szCs w:val="24"/>
        </w:rPr>
        <w:t>ykonawcy jest umocowana do jego reprezentowania,</w:t>
      </w:r>
    </w:p>
    <w:p w14:paraId="2E79F07F" w14:textId="77777777" w:rsidR="003C1135" w:rsidRPr="00725E07" w:rsidRDefault="00B43743" w:rsidP="00293967">
      <w:pPr>
        <w:spacing w:after="0" w:line="240" w:lineRule="auto"/>
        <w:ind w:left="284" w:hanging="142"/>
        <w:jc w:val="both"/>
        <w:rPr>
          <w:rFonts w:cstheme="minorHAnsi"/>
          <w:sz w:val="24"/>
          <w:szCs w:val="24"/>
        </w:rPr>
      </w:pPr>
      <w:r w:rsidRPr="00725E07">
        <w:rPr>
          <w:rFonts w:cstheme="minorHAnsi"/>
          <w:sz w:val="24"/>
          <w:szCs w:val="24"/>
        </w:rPr>
        <w:t>2</w:t>
      </w:r>
      <w:r w:rsidR="004D0EFF" w:rsidRPr="00725E07">
        <w:rPr>
          <w:rFonts w:cstheme="minorHAnsi"/>
          <w:sz w:val="24"/>
          <w:szCs w:val="24"/>
        </w:rPr>
        <w:t>) pełnomocnictwo lub inny dokument potwierdzający umocowanie do reprezentowania</w:t>
      </w:r>
      <w:r w:rsidR="00067564" w:rsidRPr="00725E07">
        <w:rPr>
          <w:rFonts w:cstheme="minorHAnsi"/>
          <w:sz w:val="24"/>
          <w:szCs w:val="24"/>
        </w:rPr>
        <w:t xml:space="preserve"> </w:t>
      </w:r>
      <w:r w:rsidR="005C6A3F" w:rsidRPr="00725E07">
        <w:rPr>
          <w:rFonts w:cstheme="minorHAnsi"/>
          <w:sz w:val="24"/>
          <w:szCs w:val="24"/>
        </w:rPr>
        <w:t>W</w:t>
      </w:r>
      <w:r w:rsidR="004D0EFF" w:rsidRPr="00725E07">
        <w:rPr>
          <w:rFonts w:cstheme="minorHAnsi"/>
          <w:sz w:val="24"/>
          <w:szCs w:val="24"/>
        </w:rPr>
        <w:t xml:space="preserve">ykonawcy, </w:t>
      </w:r>
      <w:r w:rsidR="003C1135" w:rsidRPr="00725E07">
        <w:rPr>
          <w:rFonts w:cstheme="minorHAnsi"/>
          <w:sz w:val="24"/>
          <w:szCs w:val="24"/>
        </w:rPr>
        <w:t>j</w:t>
      </w:r>
      <w:r w:rsidR="005C6A3F" w:rsidRPr="00725E07">
        <w:rPr>
          <w:sz w:val="24"/>
          <w:szCs w:val="24"/>
        </w:rPr>
        <w:t>eżeli w imieniu W</w:t>
      </w:r>
      <w:r w:rsidR="003C1135" w:rsidRPr="00725E07">
        <w:rPr>
          <w:sz w:val="24"/>
          <w:szCs w:val="24"/>
        </w:rPr>
        <w:t>ykonawcy działa osoba, której umocowanie do jego reprezentowania nie wynika z dokumentów, o których mowa w pkt 1),</w:t>
      </w:r>
    </w:p>
    <w:p w14:paraId="1BFB2056" w14:textId="46A2C5BE" w:rsidR="004D0EFF" w:rsidRPr="007F79C5" w:rsidRDefault="00D06145" w:rsidP="004D54B3">
      <w:pPr>
        <w:spacing w:after="0" w:line="240" w:lineRule="auto"/>
        <w:ind w:left="284" w:hanging="142"/>
        <w:jc w:val="both"/>
        <w:rPr>
          <w:rFonts w:cstheme="minorHAnsi"/>
          <w:sz w:val="24"/>
          <w:szCs w:val="24"/>
        </w:rPr>
      </w:pPr>
      <w:r>
        <w:rPr>
          <w:rFonts w:cstheme="minorHAnsi"/>
          <w:sz w:val="24"/>
          <w:szCs w:val="24"/>
        </w:rPr>
        <w:t>3</w:t>
      </w:r>
      <w:r w:rsidR="005C6A3F" w:rsidRPr="00725E07">
        <w:rPr>
          <w:rFonts w:cstheme="minorHAnsi"/>
          <w:sz w:val="24"/>
          <w:szCs w:val="24"/>
        </w:rPr>
        <w:t>) w przypadku W</w:t>
      </w:r>
      <w:r w:rsidR="004D0EFF" w:rsidRPr="00725E07">
        <w:rPr>
          <w:rFonts w:cstheme="minorHAnsi"/>
          <w:sz w:val="24"/>
          <w:szCs w:val="24"/>
        </w:rPr>
        <w:t>ykonawców wspólnie ubiegających się o udzielenie zamówienia</w:t>
      </w:r>
      <w:r w:rsidR="004D54B3">
        <w:rPr>
          <w:rFonts w:cstheme="minorHAnsi"/>
          <w:sz w:val="24"/>
          <w:szCs w:val="24"/>
        </w:rPr>
        <w:t xml:space="preserve"> </w:t>
      </w:r>
      <w:r w:rsidR="004D0EFF" w:rsidRPr="00725E07">
        <w:rPr>
          <w:rFonts w:cstheme="minorHAnsi"/>
          <w:sz w:val="24"/>
          <w:szCs w:val="24"/>
        </w:rPr>
        <w:t>pełnomocn</w:t>
      </w:r>
      <w:r w:rsidR="005C6A3F" w:rsidRPr="00725E07">
        <w:rPr>
          <w:rFonts w:cstheme="minorHAnsi"/>
          <w:sz w:val="24"/>
          <w:szCs w:val="24"/>
        </w:rPr>
        <w:t xml:space="preserve">ictwo, </w:t>
      </w:r>
      <w:r w:rsidR="004D0EFF" w:rsidRPr="00725E07">
        <w:rPr>
          <w:rFonts w:cstheme="minorHAnsi"/>
          <w:sz w:val="24"/>
          <w:szCs w:val="24"/>
        </w:rPr>
        <w:t>z treści którego będzie wynikało umocowanie do</w:t>
      </w:r>
      <w:r w:rsidR="00067564" w:rsidRPr="00725E07">
        <w:rPr>
          <w:rFonts w:cstheme="minorHAnsi"/>
          <w:sz w:val="24"/>
          <w:szCs w:val="24"/>
        </w:rPr>
        <w:t xml:space="preserve"> </w:t>
      </w:r>
      <w:r w:rsidR="004D0EFF" w:rsidRPr="00725E07">
        <w:rPr>
          <w:rFonts w:cstheme="minorHAnsi"/>
          <w:sz w:val="24"/>
          <w:szCs w:val="24"/>
        </w:rPr>
        <w:t>reprez</w:t>
      </w:r>
      <w:r w:rsidR="004D0EFF" w:rsidRPr="007F79C5">
        <w:rPr>
          <w:rFonts w:cstheme="minorHAnsi"/>
          <w:sz w:val="24"/>
          <w:szCs w:val="24"/>
        </w:rPr>
        <w:t>entowania ich w</w:t>
      </w:r>
      <w:r w:rsidR="00F71B8B">
        <w:rPr>
          <w:rFonts w:cstheme="minorHAnsi"/>
          <w:sz w:val="24"/>
          <w:szCs w:val="24"/>
        </w:rPr>
        <w:t> </w:t>
      </w:r>
      <w:r w:rsidR="004D0EFF" w:rsidRPr="007F79C5">
        <w:rPr>
          <w:rFonts w:cstheme="minorHAnsi"/>
          <w:sz w:val="24"/>
          <w:szCs w:val="24"/>
        </w:rPr>
        <w:t>postępowaniu o udzielenie zamówienia albo do</w:t>
      </w:r>
      <w:r w:rsidR="00067564" w:rsidRPr="007F79C5">
        <w:rPr>
          <w:rFonts w:cstheme="minorHAnsi"/>
          <w:sz w:val="24"/>
          <w:szCs w:val="24"/>
        </w:rPr>
        <w:t xml:space="preserve"> </w:t>
      </w:r>
      <w:r w:rsidR="004D0EFF" w:rsidRPr="007F79C5">
        <w:rPr>
          <w:rFonts w:cstheme="minorHAnsi"/>
          <w:sz w:val="24"/>
          <w:szCs w:val="24"/>
        </w:rPr>
        <w:t>reprezentowania w post</w:t>
      </w:r>
      <w:r w:rsidR="00067564" w:rsidRPr="007F79C5">
        <w:rPr>
          <w:rFonts w:cstheme="minorHAnsi"/>
          <w:sz w:val="24"/>
          <w:szCs w:val="24"/>
        </w:rPr>
        <w:t>ę</w:t>
      </w:r>
      <w:r w:rsidR="004D0EFF" w:rsidRPr="007F79C5">
        <w:rPr>
          <w:rFonts w:cstheme="minorHAnsi"/>
          <w:sz w:val="24"/>
          <w:szCs w:val="24"/>
        </w:rPr>
        <w:t>powaniu</w:t>
      </w:r>
      <w:r w:rsidR="00B43743">
        <w:rPr>
          <w:rFonts w:cstheme="minorHAnsi"/>
          <w:sz w:val="24"/>
          <w:szCs w:val="24"/>
        </w:rPr>
        <w:t xml:space="preserve"> </w:t>
      </w:r>
      <w:r w:rsidR="004D0EFF" w:rsidRPr="007F79C5">
        <w:rPr>
          <w:rFonts w:cstheme="minorHAnsi"/>
          <w:sz w:val="24"/>
          <w:szCs w:val="24"/>
        </w:rPr>
        <w:t>i</w:t>
      </w:r>
      <w:r w:rsidR="00F71B8B">
        <w:rPr>
          <w:rFonts w:cstheme="minorHAnsi"/>
          <w:sz w:val="24"/>
          <w:szCs w:val="24"/>
        </w:rPr>
        <w:t> </w:t>
      </w:r>
      <w:r w:rsidR="004D0EFF" w:rsidRPr="007F79C5">
        <w:rPr>
          <w:rFonts w:cstheme="minorHAnsi"/>
          <w:sz w:val="24"/>
          <w:szCs w:val="24"/>
        </w:rPr>
        <w:t>zawarcia umowy w sprawie zamówienia</w:t>
      </w:r>
      <w:r w:rsidR="00B43743">
        <w:rPr>
          <w:rFonts w:cstheme="minorHAnsi"/>
          <w:sz w:val="24"/>
          <w:szCs w:val="24"/>
        </w:rPr>
        <w:t xml:space="preserve"> </w:t>
      </w:r>
      <w:r w:rsidR="004D0EFF" w:rsidRPr="007F79C5">
        <w:rPr>
          <w:rFonts w:cstheme="minorHAnsi"/>
          <w:sz w:val="24"/>
          <w:szCs w:val="24"/>
        </w:rPr>
        <w:t xml:space="preserve">publicznego. </w:t>
      </w:r>
      <w:r w:rsidR="00BC6C96">
        <w:rPr>
          <w:rFonts w:cstheme="minorHAnsi"/>
          <w:sz w:val="24"/>
          <w:szCs w:val="24"/>
        </w:rPr>
        <w:t>Zaleca się, aby pe</w:t>
      </w:r>
      <w:r w:rsidR="004D0EFF" w:rsidRPr="007F79C5">
        <w:rPr>
          <w:rFonts w:cstheme="minorHAnsi"/>
          <w:sz w:val="24"/>
          <w:szCs w:val="24"/>
        </w:rPr>
        <w:t>łnomocnictwo zawiera</w:t>
      </w:r>
      <w:r w:rsidR="00BC6C96">
        <w:rPr>
          <w:rFonts w:cstheme="minorHAnsi"/>
          <w:sz w:val="24"/>
          <w:szCs w:val="24"/>
        </w:rPr>
        <w:t xml:space="preserve">ło </w:t>
      </w:r>
      <w:r w:rsidR="004D0EFF" w:rsidRPr="007F79C5">
        <w:rPr>
          <w:rFonts w:cstheme="minorHAnsi"/>
          <w:sz w:val="24"/>
          <w:szCs w:val="24"/>
        </w:rPr>
        <w:t>wskazanie:</w:t>
      </w:r>
    </w:p>
    <w:p w14:paraId="0C145392" w14:textId="77777777" w:rsidR="004D0EFF" w:rsidRPr="007F79C5" w:rsidRDefault="004D0EFF" w:rsidP="00DA129A">
      <w:pPr>
        <w:spacing w:after="0" w:line="240" w:lineRule="auto"/>
        <w:ind w:left="284"/>
        <w:jc w:val="both"/>
        <w:rPr>
          <w:rFonts w:cstheme="minorHAnsi"/>
          <w:sz w:val="24"/>
          <w:szCs w:val="24"/>
        </w:rPr>
      </w:pPr>
      <w:r w:rsidRPr="007F79C5">
        <w:rPr>
          <w:rFonts w:cstheme="minorHAnsi"/>
          <w:sz w:val="24"/>
          <w:szCs w:val="24"/>
        </w:rPr>
        <w:t>- postępowania o zamówienie publiczne, którego dotyczy,</w:t>
      </w:r>
    </w:p>
    <w:p w14:paraId="02D6B0BB" w14:textId="77777777" w:rsidR="004D0EFF" w:rsidRPr="007F79C5" w:rsidRDefault="005C6A3F" w:rsidP="00DA129A">
      <w:pPr>
        <w:spacing w:after="0" w:line="240" w:lineRule="auto"/>
        <w:ind w:left="284"/>
        <w:jc w:val="both"/>
        <w:rPr>
          <w:rFonts w:cstheme="minorHAnsi"/>
          <w:sz w:val="24"/>
          <w:szCs w:val="24"/>
        </w:rPr>
      </w:pPr>
      <w:r>
        <w:rPr>
          <w:rFonts w:cstheme="minorHAnsi"/>
          <w:sz w:val="24"/>
          <w:szCs w:val="24"/>
        </w:rPr>
        <w:t>- wszystkich W</w:t>
      </w:r>
      <w:r w:rsidR="004D0EFF" w:rsidRPr="007F79C5">
        <w:rPr>
          <w:rFonts w:cstheme="minorHAnsi"/>
          <w:sz w:val="24"/>
          <w:szCs w:val="24"/>
        </w:rPr>
        <w:t>ykonawców ubiegających się wspólnie o udzielenie zamówienia</w:t>
      </w:r>
      <w:r w:rsidR="00BC6C96">
        <w:rPr>
          <w:rFonts w:cstheme="minorHAnsi"/>
          <w:sz w:val="24"/>
          <w:szCs w:val="24"/>
        </w:rPr>
        <w:t xml:space="preserve"> </w:t>
      </w:r>
      <w:r w:rsidR="004D0EFF" w:rsidRPr="007F79C5">
        <w:rPr>
          <w:rFonts w:cstheme="minorHAnsi"/>
          <w:sz w:val="24"/>
          <w:szCs w:val="24"/>
        </w:rPr>
        <w:t>wymienionych z nazwy z określeniem adresu siedziby,</w:t>
      </w:r>
    </w:p>
    <w:p w14:paraId="01469B41" w14:textId="77777777" w:rsidR="004D0EFF" w:rsidRPr="007F79C5" w:rsidRDefault="004D0EFF" w:rsidP="00DA129A">
      <w:pPr>
        <w:spacing w:after="0" w:line="240" w:lineRule="auto"/>
        <w:ind w:left="284"/>
        <w:jc w:val="both"/>
        <w:rPr>
          <w:rFonts w:cstheme="minorHAnsi"/>
          <w:sz w:val="24"/>
          <w:szCs w:val="24"/>
        </w:rPr>
      </w:pPr>
      <w:r w:rsidRPr="007F79C5">
        <w:rPr>
          <w:rFonts w:cstheme="minorHAnsi"/>
          <w:sz w:val="24"/>
          <w:szCs w:val="24"/>
        </w:rPr>
        <w:t>- ustanowionego pełnomocnika oraz zakresu jego pełnomocnictwa,</w:t>
      </w:r>
    </w:p>
    <w:p w14:paraId="09BCFEFB" w14:textId="77777777" w:rsidR="004D0EFF" w:rsidRPr="00725E07" w:rsidRDefault="004D0EFF" w:rsidP="00293967">
      <w:pPr>
        <w:spacing w:after="0" w:line="240" w:lineRule="auto"/>
        <w:ind w:left="284" w:hanging="284"/>
        <w:jc w:val="both"/>
        <w:rPr>
          <w:rFonts w:cstheme="minorHAnsi"/>
          <w:sz w:val="24"/>
          <w:szCs w:val="24"/>
        </w:rPr>
      </w:pPr>
      <w:r w:rsidRPr="00725E07">
        <w:rPr>
          <w:rFonts w:cstheme="minorHAnsi"/>
          <w:sz w:val="24"/>
          <w:szCs w:val="24"/>
        </w:rPr>
        <w:t xml:space="preserve">1.5. Wykonawca nie jest zobowiązany do złożenia dokumentów, o których mowa </w:t>
      </w:r>
      <w:r w:rsidR="00B43743" w:rsidRPr="00725E07">
        <w:rPr>
          <w:rFonts w:cstheme="minorHAnsi"/>
          <w:sz w:val="24"/>
          <w:szCs w:val="24"/>
        </w:rPr>
        <w:t>w ust. 1.4. pkt</w:t>
      </w:r>
      <w:r w:rsidR="00067564" w:rsidRPr="00725E07">
        <w:rPr>
          <w:rFonts w:cstheme="minorHAnsi"/>
          <w:sz w:val="24"/>
          <w:szCs w:val="24"/>
        </w:rPr>
        <w:t xml:space="preserve"> </w:t>
      </w:r>
      <w:r w:rsidR="00B43743" w:rsidRPr="00725E07">
        <w:rPr>
          <w:rFonts w:cstheme="minorHAnsi"/>
          <w:sz w:val="24"/>
          <w:szCs w:val="24"/>
        </w:rPr>
        <w:t>1</w:t>
      </w:r>
      <w:r w:rsidRPr="00725E07">
        <w:rPr>
          <w:rFonts w:cstheme="minorHAnsi"/>
          <w:sz w:val="24"/>
          <w:szCs w:val="24"/>
        </w:rPr>
        <w:t xml:space="preserve">), jeżeli </w:t>
      </w:r>
      <w:r w:rsidR="00616E39" w:rsidRPr="00725E07">
        <w:rPr>
          <w:rFonts w:cstheme="minorHAnsi"/>
          <w:sz w:val="24"/>
          <w:szCs w:val="24"/>
        </w:rPr>
        <w:t>Z</w:t>
      </w:r>
      <w:r w:rsidRPr="00725E07">
        <w:rPr>
          <w:rFonts w:cstheme="minorHAnsi"/>
          <w:sz w:val="24"/>
          <w:szCs w:val="24"/>
        </w:rPr>
        <w:t>amawiający może je uzyskać za pomocą bezpłatnych i ogólnodostępnych baz</w:t>
      </w:r>
      <w:r w:rsidR="00067564" w:rsidRPr="00725E07">
        <w:rPr>
          <w:rFonts w:cstheme="minorHAnsi"/>
          <w:sz w:val="24"/>
          <w:szCs w:val="24"/>
        </w:rPr>
        <w:t xml:space="preserve"> </w:t>
      </w:r>
      <w:r w:rsidRPr="00725E07">
        <w:rPr>
          <w:rFonts w:cstheme="minorHAnsi"/>
          <w:sz w:val="24"/>
          <w:szCs w:val="24"/>
        </w:rPr>
        <w:t xml:space="preserve">danych, o ile </w:t>
      </w:r>
      <w:r w:rsidR="005C6A3F" w:rsidRPr="00725E07">
        <w:rPr>
          <w:rFonts w:cstheme="minorHAnsi"/>
          <w:sz w:val="24"/>
          <w:szCs w:val="24"/>
        </w:rPr>
        <w:t>W</w:t>
      </w:r>
      <w:r w:rsidRPr="00725E07">
        <w:rPr>
          <w:rFonts w:cstheme="minorHAnsi"/>
          <w:sz w:val="24"/>
          <w:szCs w:val="24"/>
        </w:rPr>
        <w:t>ykonawca wskazał dane umożliwiające dostęp do tych dokumentów.</w:t>
      </w:r>
    </w:p>
    <w:p w14:paraId="62125CB0" w14:textId="41D1453B" w:rsidR="00DA129A" w:rsidRPr="004D54B3" w:rsidRDefault="0087320F" w:rsidP="00022E8A">
      <w:pPr>
        <w:spacing w:after="120" w:line="240" w:lineRule="auto"/>
        <w:ind w:left="284" w:hanging="284"/>
        <w:jc w:val="both"/>
        <w:rPr>
          <w:sz w:val="24"/>
          <w:szCs w:val="24"/>
        </w:rPr>
      </w:pPr>
      <w:r w:rsidRPr="00725E07">
        <w:rPr>
          <w:rFonts w:cstheme="minorHAnsi"/>
          <w:sz w:val="24"/>
          <w:szCs w:val="24"/>
        </w:rPr>
        <w:t xml:space="preserve">1.6. Zapisy ust. 1.4. pkt 2) </w:t>
      </w:r>
      <w:r w:rsidRPr="00725E07">
        <w:rPr>
          <w:sz w:val="24"/>
          <w:szCs w:val="24"/>
        </w:rPr>
        <w:t xml:space="preserve">stosuje się odpowiednio </w:t>
      </w:r>
      <w:r w:rsidR="005C6A3F" w:rsidRPr="00725E07">
        <w:rPr>
          <w:sz w:val="24"/>
          <w:szCs w:val="24"/>
        </w:rPr>
        <w:t>do osoby działającej w imieniu W</w:t>
      </w:r>
      <w:r w:rsidRPr="00725E07">
        <w:rPr>
          <w:sz w:val="24"/>
          <w:szCs w:val="24"/>
        </w:rPr>
        <w:t xml:space="preserve">ykonawców wspólnie ubiegających się o udzielenie zamówienia publicznego. </w:t>
      </w:r>
    </w:p>
    <w:p w14:paraId="7705A4FB"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2. OŚWIADCZENIA I DOKUMENTY SKŁADANE NA WEZWANIE</w:t>
      </w:r>
    </w:p>
    <w:p w14:paraId="757AC5B1" w14:textId="0041EAC8" w:rsidR="00DA129A" w:rsidRDefault="0074268C" w:rsidP="00022E8A">
      <w:pPr>
        <w:spacing w:after="120" w:line="240" w:lineRule="auto"/>
        <w:jc w:val="both"/>
        <w:rPr>
          <w:rFonts w:cstheme="minorHAnsi"/>
          <w:sz w:val="24"/>
          <w:szCs w:val="24"/>
        </w:rPr>
      </w:pPr>
      <w:r>
        <w:rPr>
          <w:rFonts w:cstheme="minorHAnsi"/>
          <w:sz w:val="24"/>
          <w:szCs w:val="24"/>
        </w:rPr>
        <w:t>Zamawiający nie żąda złożenia podmiotowych środków dowodowych.</w:t>
      </w:r>
    </w:p>
    <w:p w14:paraId="0221D2A2" w14:textId="77777777" w:rsidR="004D0EFF" w:rsidRPr="007F79C5" w:rsidRDefault="004D0EFF" w:rsidP="00B545CF">
      <w:pPr>
        <w:spacing w:after="0" w:line="240" w:lineRule="auto"/>
        <w:jc w:val="both"/>
        <w:rPr>
          <w:rFonts w:cstheme="minorHAnsi"/>
          <w:b/>
          <w:sz w:val="24"/>
          <w:szCs w:val="24"/>
        </w:rPr>
      </w:pPr>
      <w:r w:rsidRPr="007F79C5">
        <w:rPr>
          <w:rFonts w:cstheme="minorHAnsi"/>
          <w:b/>
          <w:sz w:val="24"/>
          <w:szCs w:val="24"/>
        </w:rPr>
        <w:t>3. TAJEMNICA PRZEDSIEBIORSTWA</w:t>
      </w:r>
    </w:p>
    <w:p w14:paraId="669A33D7" w14:textId="5A3C0AC9" w:rsidR="004D0EFF" w:rsidRPr="007F79C5" w:rsidRDefault="004D0EFF" w:rsidP="00293967">
      <w:pPr>
        <w:spacing w:after="0" w:line="240" w:lineRule="auto"/>
        <w:ind w:left="284" w:hanging="284"/>
        <w:jc w:val="both"/>
        <w:rPr>
          <w:rFonts w:cstheme="minorHAnsi"/>
          <w:sz w:val="24"/>
          <w:szCs w:val="24"/>
        </w:rPr>
      </w:pPr>
      <w:r w:rsidRPr="007F79C5">
        <w:rPr>
          <w:rFonts w:cstheme="minorHAnsi"/>
          <w:sz w:val="24"/>
          <w:szCs w:val="24"/>
        </w:rPr>
        <w:t>3.1. W sytuacji, gdy oferta lub inne dokumenty składane w toku postępowania będą zawierały</w:t>
      </w:r>
      <w:r w:rsidR="00067564" w:rsidRPr="007F79C5">
        <w:rPr>
          <w:rFonts w:cstheme="minorHAnsi"/>
          <w:sz w:val="24"/>
          <w:szCs w:val="24"/>
        </w:rPr>
        <w:t xml:space="preserve"> </w:t>
      </w:r>
      <w:r w:rsidRPr="007F79C5">
        <w:rPr>
          <w:rFonts w:cstheme="minorHAnsi"/>
          <w:sz w:val="24"/>
          <w:szCs w:val="24"/>
        </w:rPr>
        <w:t xml:space="preserve">tajemnicę przedsiębiorstwa, </w:t>
      </w:r>
      <w:r w:rsidR="005C6A3F">
        <w:rPr>
          <w:rFonts w:cstheme="minorHAnsi"/>
          <w:sz w:val="24"/>
          <w:szCs w:val="24"/>
        </w:rPr>
        <w:t>W</w:t>
      </w:r>
      <w:r w:rsidRPr="007F79C5">
        <w:rPr>
          <w:rFonts w:cstheme="minorHAnsi"/>
          <w:sz w:val="24"/>
          <w:szCs w:val="24"/>
        </w:rPr>
        <w:t>ykonawca, wraz z przekazaniem takich informacji, zastrzega,</w:t>
      </w:r>
      <w:r w:rsidR="00067564" w:rsidRPr="007F79C5">
        <w:rPr>
          <w:rFonts w:cstheme="minorHAnsi"/>
          <w:sz w:val="24"/>
          <w:szCs w:val="24"/>
        </w:rPr>
        <w:t xml:space="preserve"> </w:t>
      </w:r>
      <w:r w:rsidRPr="007F79C5">
        <w:rPr>
          <w:rFonts w:cstheme="minorHAnsi"/>
          <w:sz w:val="24"/>
          <w:szCs w:val="24"/>
        </w:rPr>
        <w:t>że nie mogą być one udostępniane, oraz wykazuje, że zastrzeżone informacje stanowią</w:t>
      </w:r>
      <w:r w:rsidR="00067564" w:rsidRPr="007F79C5">
        <w:rPr>
          <w:rFonts w:cstheme="minorHAnsi"/>
          <w:sz w:val="24"/>
          <w:szCs w:val="24"/>
        </w:rPr>
        <w:t xml:space="preserve"> </w:t>
      </w:r>
      <w:r w:rsidRPr="007F79C5">
        <w:rPr>
          <w:rFonts w:cstheme="minorHAnsi"/>
          <w:sz w:val="24"/>
          <w:szCs w:val="24"/>
        </w:rPr>
        <w:t>tajemnicę przedsiębiorstwa w rozumieniu przepisów ustawy z 16 kwietnia 1993 r.</w:t>
      </w:r>
      <w:r w:rsidR="00D86D6A">
        <w:rPr>
          <w:rFonts w:cstheme="minorHAnsi"/>
          <w:sz w:val="24"/>
          <w:szCs w:val="24"/>
        </w:rPr>
        <w:t xml:space="preserve"> </w:t>
      </w:r>
      <w:r w:rsidRPr="007F79C5">
        <w:rPr>
          <w:rFonts w:cstheme="minorHAnsi"/>
          <w:sz w:val="24"/>
          <w:szCs w:val="24"/>
        </w:rPr>
        <w:t>o</w:t>
      </w:r>
      <w:r w:rsidR="00F71B8B">
        <w:rPr>
          <w:rFonts w:cstheme="minorHAnsi"/>
          <w:sz w:val="24"/>
          <w:szCs w:val="24"/>
        </w:rPr>
        <w:t> </w:t>
      </w:r>
      <w:r w:rsidRPr="007F79C5">
        <w:rPr>
          <w:rFonts w:cstheme="minorHAnsi"/>
          <w:sz w:val="24"/>
          <w:szCs w:val="24"/>
        </w:rPr>
        <w:t>zwalczaniu nieuczciwej konkurencji</w:t>
      </w:r>
      <w:r w:rsidR="00A6486C">
        <w:rPr>
          <w:rFonts w:cstheme="minorHAnsi"/>
          <w:sz w:val="24"/>
          <w:szCs w:val="24"/>
        </w:rPr>
        <w:t xml:space="preserve"> (t.j. Dz.</w:t>
      </w:r>
      <w:r w:rsidR="00A6486C" w:rsidRPr="007F79C5">
        <w:rPr>
          <w:rFonts w:cstheme="minorHAnsi"/>
          <w:sz w:val="24"/>
          <w:szCs w:val="24"/>
        </w:rPr>
        <w:t>U. z 202</w:t>
      </w:r>
      <w:r w:rsidR="00D45590">
        <w:rPr>
          <w:rFonts w:cstheme="minorHAnsi"/>
          <w:sz w:val="24"/>
          <w:szCs w:val="24"/>
        </w:rPr>
        <w:t>2</w:t>
      </w:r>
      <w:r w:rsidR="00A6486C" w:rsidRPr="007F79C5">
        <w:rPr>
          <w:rFonts w:cstheme="minorHAnsi"/>
          <w:sz w:val="24"/>
          <w:szCs w:val="24"/>
        </w:rPr>
        <w:t xml:space="preserve"> r.</w:t>
      </w:r>
      <w:r w:rsidR="00A6486C">
        <w:rPr>
          <w:rFonts w:cstheme="minorHAnsi"/>
          <w:sz w:val="24"/>
          <w:szCs w:val="24"/>
        </w:rPr>
        <w:t>,</w:t>
      </w:r>
      <w:r w:rsidR="00A6486C" w:rsidRPr="007F79C5">
        <w:rPr>
          <w:rFonts w:cstheme="minorHAnsi"/>
          <w:sz w:val="24"/>
          <w:szCs w:val="24"/>
        </w:rPr>
        <w:t xml:space="preserve"> poz. 1</w:t>
      </w:r>
      <w:r w:rsidR="00D45590">
        <w:rPr>
          <w:rFonts w:cstheme="minorHAnsi"/>
          <w:sz w:val="24"/>
          <w:szCs w:val="24"/>
        </w:rPr>
        <w:t>233</w:t>
      </w:r>
      <w:r w:rsidR="00A6486C" w:rsidRPr="007F79C5">
        <w:rPr>
          <w:rFonts w:cstheme="minorHAnsi"/>
          <w:sz w:val="24"/>
          <w:szCs w:val="24"/>
        </w:rPr>
        <w:t>)</w:t>
      </w:r>
      <w:r w:rsidRPr="007F79C5">
        <w:rPr>
          <w:rFonts w:cstheme="minorHAnsi"/>
          <w:sz w:val="24"/>
          <w:szCs w:val="24"/>
        </w:rPr>
        <w:t>.</w:t>
      </w:r>
    </w:p>
    <w:p w14:paraId="44C3B8A4" w14:textId="2A94E468" w:rsidR="004D0EFF" w:rsidRPr="007F79C5" w:rsidRDefault="004D0EFF" w:rsidP="00293967">
      <w:pPr>
        <w:spacing w:after="0" w:line="240" w:lineRule="auto"/>
        <w:ind w:left="284" w:hanging="284"/>
        <w:jc w:val="both"/>
        <w:rPr>
          <w:rFonts w:cstheme="minorHAnsi"/>
          <w:sz w:val="24"/>
          <w:szCs w:val="24"/>
        </w:rPr>
      </w:pPr>
      <w:r w:rsidRPr="007F79C5">
        <w:rPr>
          <w:rFonts w:cstheme="minorHAnsi"/>
          <w:sz w:val="24"/>
          <w:szCs w:val="24"/>
        </w:rPr>
        <w:t>3.2. W przypadku, gdy dokumenty elektroniczne w postępowaniu, przekazywane przy użyciu</w:t>
      </w:r>
      <w:r w:rsidR="00067564" w:rsidRPr="007F79C5">
        <w:rPr>
          <w:rFonts w:cstheme="minorHAnsi"/>
          <w:sz w:val="24"/>
          <w:szCs w:val="24"/>
        </w:rPr>
        <w:t xml:space="preserve"> </w:t>
      </w:r>
      <w:r w:rsidRPr="007F79C5">
        <w:rPr>
          <w:rFonts w:cstheme="minorHAnsi"/>
          <w:sz w:val="24"/>
          <w:szCs w:val="24"/>
        </w:rPr>
        <w:t>środków komunikacji elektronicznej, zawierają informacje stanowiące tajemnicę</w:t>
      </w:r>
      <w:r w:rsidR="00067564" w:rsidRPr="007F79C5">
        <w:rPr>
          <w:rFonts w:cstheme="minorHAnsi"/>
          <w:sz w:val="24"/>
          <w:szCs w:val="24"/>
        </w:rPr>
        <w:t xml:space="preserve"> </w:t>
      </w:r>
      <w:r w:rsidRPr="007F79C5">
        <w:rPr>
          <w:rFonts w:cstheme="minorHAnsi"/>
          <w:sz w:val="24"/>
          <w:szCs w:val="24"/>
        </w:rPr>
        <w:t>przedsiębiorstwa w rozumieniu przepisów ustawy z dnia 16 kwietnia 1993 r. o zwalczaniu</w:t>
      </w:r>
      <w:r w:rsidR="00067564" w:rsidRPr="007F79C5">
        <w:rPr>
          <w:rFonts w:cstheme="minorHAnsi"/>
          <w:sz w:val="24"/>
          <w:szCs w:val="24"/>
        </w:rPr>
        <w:t xml:space="preserve"> </w:t>
      </w:r>
      <w:r w:rsidR="006B44D9">
        <w:rPr>
          <w:rFonts w:cstheme="minorHAnsi"/>
          <w:sz w:val="24"/>
          <w:szCs w:val="24"/>
        </w:rPr>
        <w:t>nieuczciwej konkurencji (t.j. Dz.</w:t>
      </w:r>
      <w:r w:rsidRPr="007F79C5">
        <w:rPr>
          <w:rFonts w:cstheme="minorHAnsi"/>
          <w:sz w:val="24"/>
          <w:szCs w:val="24"/>
        </w:rPr>
        <w:t>U. z 202</w:t>
      </w:r>
      <w:r w:rsidR="00D45590">
        <w:rPr>
          <w:rFonts w:cstheme="minorHAnsi"/>
          <w:sz w:val="24"/>
          <w:szCs w:val="24"/>
        </w:rPr>
        <w:t>2</w:t>
      </w:r>
      <w:r w:rsidRPr="007F79C5">
        <w:rPr>
          <w:rFonts w:cstheme="minorHAnsi"/>
          <w:sz w:val="24"/>
          <w:szCs w:val="24"/>
        </w:rPr>
        <w:t xml:space="preserve"> r.</w:t>
      </w:r>
      <w:r w:rsidR="006B44D9">
        <w:rPr>
          <w:rFonts w:cstheme="minorHAnsi"/>
          <w:sz w:val="24"/>
          <w:szCs w:val="24"/>
        </w:rPr>
        <w:t>,</w:t>
      </w:r>
      <w:r w:rsidRPr="007F79C5">
        <w:rPr>
          <w:rFonts w:cstheme="minorHAnsi"/>
          <w:sz w:val="24"/>
          <w:szCs w:val="24"/>
        </w:rPr>
        <w:t xml:space="preserve"> poz. 1</w:t>
      </w:r>
      <w:r w:rsidR="00D45590">
        <w:rPr>
          <w:rFonts w:cstheme="minorHAnsi"/>
          <w:sz w:val="24"/>
          <w:szCs w:val="24"/>
        </w:rPr>
        <w:t>233</w:t>
      </w:r>
      <w:r w:rsidRPr="007F79C5">
        <w:rPr>
          <w:rFonts w:cstheme="minorHAnsi"/>
          <w:sz w:val="24"/>
          <w:szCs w:val="24"/>
        </w:rPr>
        <w:t xml:space="preserve">), </w:t>
      </w:r>
      <w:r w:rsidR="005C6A3F">
        <w:rPr>
          <w:rFonts w:cstheme="minorHAnsi"/>
          <w:sz w:val="24"/>
          <w:szCs w:val="24"/>
        </w:rPr>
        <w:t>W</w:t>
      </w:r>
      <w:r w:rsidRPr="007F79C5">
        <w:rPr>
          <w:rFonts w:cstheme="minorHAnsi"/>
          <w:sz w:val="24"/>
          <w:szCs w:val="24"/>
        </w:rPr>
        <w:t>ykonawca, w celu utrzymania w</w:t>
      </w:r>
      <w:r w:rsidR="00F71B8B">
        <w:rPr>
          <w:rFonts w:cstheme="minorHAnsi"/>
          <w:sz w:val="24"/>
          <w:szCs w:val="24"/>
        </w:rPr>
        <w:t> </w:t>
      </w:r>
      <w:r w:rsidRPr="007F79C5">
        <w:rPr>
          <w:rFonts w:cstheme="minorHAnsi"/>
          <w:sz w:val="24"/>
          <w:szCs w:val="24"/>
        </w:rPr>
        <w:t>poufności tych informacji, przekazuje je w wydzielonym i odpowiednio oznaczonym pliku.</w:t>
      </w:r>
      <w:r w:rsidR="00FF0594">
        <w:rPr>
          <w:rFonts w:cstheme="minorHAnsi"/>
          <w:sz w:val="24"/>
          <w:szCs w:val="24"/>
        </w:rPr>
        <w:t xml:space="preserve"> </w:t>
      </w:r>
    </w:p>
    <w:p w14:paraId="238F4DE3" w14:textId="77777777" w:rsidR="00725E07" w:rsidRDefault="00725E07" w:rsidP="00B545CF">
      <w:pPr>
        <w:spacing w:after="0" w:line="240" w:lineRule="auto"/>
        <w:jc w:val="both"/>
        <w:rPr>
          <w:rFonts w:cstheme="minorHAnsi"/>
          <w:sz w:val="24"/>
          <w:szCs w:val="24"/>
        </w:rPr>
      </w:pPr>
    </w:p>
    <w:p w14:paraId="4BABBCEE" w14:textId="77777777" w:rsidR="004D0EFF" w:rsidRPr="007F79C5" w:rsidRDefault="004D0EFF" w:rsidP="00B545CF">
      <w:pPr>
        <w:spacing w:after="0" w:line="240" w:lineRule="auto"/>
        <w:jc w:val="both"/>
        <w:rPr>
          <w:rFonts w:cstheme="minorHAnsi"/>
          <w:b/>
          <w:sz w:val="24"/>
          <w:szCs w:val="24"/>
        </w:rPr>
      </w:pPr>
      <w:r w:rsidRPr="007F79C5">
        <w:rPr>
          <w:rFonts w:cstheme="minorHAnsi"/>
          <w:b/>
          <w:sz w:val="24"/>
          <w:szCs w:val="24"/>
        </w:rPr>
        <w:t>Rozdział V</w:t>
      </w:r>
    </w:p>
    <w:p w14:paraId="7FC99AC0" w14:textId="7442C669" w:rsidR="00022E8A" w:rsidRPr="007F79C5" w:rsidRDefault="004D0EFF" w:rsidP="00022E8A">
      <w:pPr>
        <w:spacing w:after="120" w:line="240" w:lineRule="auto"/>
        <w:jc w:val="both"/>
        <w:rPr>
          <w:rFonts w:cstheme="minorHAnsi"/>
          <w:b/>
          <w:sz w:val="24"/>
          <w:szCs w:val="24"/>
        </w:rPr>
      </w:pPr>
      <w:r w:rsidRPr="007F79C5">
        <w:rPr>
          <w:rFonts w:cstheme="minorHAnsi"/>
          <w:b/>
          <w:sz w:val="24"/>
          <w:szCs w:val="24"/>
        </w:rPr>
        <w:t>FORMA SKŁADANYCH OŚWIADCZEŃ I DOKUMENTÓW</w:t>
      </w:r>
    </w:p>
    <w:p w14:paraId="2615959B" w14:textId="77777777" w:rsidR="004D0EFF" w:rsidRPr="007F79C5" w:rsidRDefault="004D0EFF" w:rsidP="00293967">
      <w:pPr>
        <w:spacing w:after="0" w:line="240" w:lineRule="auto"/>
        <w:ind w:left="284" w:hanging="284"/>
        <w:jc w:val="both"/>
        <w:rPr>
          <w:rFonts w:cstheme="minorHAnsi"/>
          <w:sz w:val="24"/>
          <w:szCs w:val="24"/>
        </w:rPr>
      </w:pPr>
      <w:r w:rsidRPr="007F79C5">
        <w:rPr>
          <w:rFonts w:cstheme="minorHAnsi"/>
          <w:sz w:val="24"/>
          <w:szCs w:val="24"/>
        </w:rPr>
        <w:t>1. Ofertę, oświadczeni</w:t>
      </w:r>
      <w:r w:rsidR="000D6FCF">
        <w:rPr>
          <w:rFonts w:cstheme="minorHAnsi"/>
          <w:sz w:val="24"/>
          <w:szCs w:val="24"/>
        </w:rPr>
        <w:t>e</w:t>
      </w:r>
      <w:r w:rsidRPr="007F79C5">
        <w:rPr>
          <w:rFonts w:cstheme="minorHAnsi"/>
          <w:sz w:val="24"/>
          <w:szCs w:val="24"/>
        </w:rPr>
        <w:t>, o który</w:t>
      </w:r>
      <w:r w:rsidR="000D6FCF">
        <w:rPr>
          <w:rFonts w:cstheme="minorHAnsi"/>
          <w:sz w:val="24"/>
          <w:szCs w:val="24"/>
        </w:rPr>
        <w:t>m</w:t>
      </w:r>
      <w:r w:rsidR="006E06FF">
        <w:rPr>
          <w:rFonts w:cstheme="minorHAnsi"/>
          <w:sz w:val="24"/>
          <w:szCs w:val="24"/>
        </w:rPr>
        <w:t xml:space="preserve"> </w:t>
      </w:r>
      <w:r w:rsidRPr="007F79C5">
        <w:rPr>
          <w:rFonts w:cstheme="minorHAnsi"/>
          <w:sz w:val="24"/>
          <w:szCs w:val="24"/>
        </w:rPr>
        <w:t>mowa w art. 125 ust. 1 ustawy Pzp należy złożyć pod rygorem</w:t>
      </w:r>
      <w:r w:rsidR="00067564" w:rsidRPr="007F79C5">
        <w:rPr>
          <w:rFonts w:cstheme="minorHAnsi"/>
          <w:sz w:val="24"/>
          <w:szCs w:val="24"/>
        </w:rPr>
        <w:t xml:space="preserve"> </w:t>
      </w:r>
      <w:r w:rsidRPr="009C4AF6">
        <w:rPr>
          <w:rFonts w:cstheme="minorHAnsi"/>
          <w:sz w:val="24"/>
          <w:szCs w:val="24"/>
        </w:rPr>
        <w:t>nieważności w formie elektronicznej lub w postaci elektronicznej opatrzonej podpisem</w:t>
      </w:r>
      <w:r w:rsidR="00067564" w:rsidRPr="009C4AF6">
        <w:rPr>
          <w:rFonts w:cstheme="minorHAnsi"/>
          <w:sz w:val="24"/>
          <w:szCs w:val="24"/>
        </w:rPr>
        <w:t xml:space="preserve"> </w:t>
      </w:r>
      <w:r w:rsidRPr="009C4AF6">
        <w:rPr>
          <w:rFonts w:cstheme="minorHAnsi"/>
          <w:sz w:val="24"/>
          <w:szCs w:val="24"/>
        </w:rPr>
        <w:t>zaufanym lub podpisem osobistym.</w:t>
      </w:r>
    </w:p>
    <w:p w14:paraId="251918C0" w14:textId="44900047" w:rsidR="004D0EFF" w:rsidRPr="007F79C5" w:rsidRDefault="002E66BB" w:rsidP="00293967">
      <w:pPr>
        <w:spacing w:after="0" w:line="240" w:lineRule="auto"/>
        <w:ind w:left="284" w:hanging="284"/>
        <w:jc w:val="both"/>
        <w:rPr>
          <w:rFonts w:cstheme="minorHAnsi"/>
          <w:sz w:val="24"/>
          <w:szCs w:val="24"/>
        </w:rPr>
      </w:pPr>
      <w:r>
        <w:rPr>
          <w:rFonts w:cstheme="minorHAnsi"/>
          <w:sz w:val="24"/>
          <w:szCs w:val="24"/>
        </w:rPr>
        <w:t>2. Oferty, oświadczenie</w:t>
      </w:r>
      <w:r w:rsidR="004D0EFF" w:rsidRPr="007F79C5">
        <w:rPr>
          <w:rFonts w:cstheme="minorHAnsi"/>
          <w:sz w:val="24"/>
          <w:szCs w:val="24"/>
        </w:rPr>
        <w:t>, o który</w:t>
      </w:r>
      <w:r>
        <w:rPr>
          <w:rFonts w:cstheme="minorHAnsi"/>
          <w:sz w:val="24"/>
          <w:szCs w:val="24"/>
        </w:rPr>
        <w:t>m</w:t>
      </w:r>
      <w:r w:rsidR="004D0EFF" w:rsidRPr="007F79C5">
        <w:rPr>
          <w:rFonts w:cstheme="minorHAnsi"/>
          <w:sz w:val="24"/>
          <w:szCs w:val="24"/>
        </w:rPr>
        <w:t xml:space="preserve"> mowa w art. 125 ust. 1 ustawy Pzp, pełnomocnictw</w:t>
      </w:r>
      <w:r w:rsidR="00F90E5F">
        <w:rPr>
          <w:rFonts w:cstheme="minorHAnsi"/>
          <w:sz w:val="24"/>
          <w:szCs w:val="24"/>
        </w:rPr>
        <w:t>o</w:t>
      </w:r>
      <w:r w:rsidR="00C011EC">
        <w:rPr>
          <w:rFonts w:cstheme="minorHAnsi"/>
          <w:sz w:val="24"/>
          <w:szCs w:val="24"/>
        </w:rPr>
        <w:t xml:space="preserve">, </w:t>
      </w:r>
      <w:r w:rsidR="004D0EFF" w:rsidRPr="007F79C5">
        <w:rPr>
          <w:rFonts w:cstheme="minorHAnsi"/>
          <w:sz w:val="24"/>
          <w:szCs w:val="24"/>
        </w:rPr>
        <w:t>sporządza się w postaci elektronicznej,</w:t>
      </w:r>
      <w:r w:rsidR="00364E82">
        <w:rPr>
          <w:rFonts w:cstheme="minorHAnsi"/>
          <w:sz w:val="24"/>
          <w:szCs w:val="24"/>
        </w:rPr>
        <w:t xml:space="preserve"> </w:t>
      </w:r>
      <w:r w:rsidR="004D0EFF" w:rsidRPr="007F79C5">
        <w:rPr>
          <w:rFonts w:cstheme="minorHAnsi"/>
          <w:sz w:val="24"/>
          <w:szCs w:val="24"/>
        </w:rPr>
        <w:t>w formatach danych określonych w</w:t>
      </w:r>
      <w:r w:rsidR="00067564" w:rsidRPr="007F79C5">
        <w:rPr>
          <w:rFonts w:cstheme="minorHAnsi"/>
          <w:sz w:val="24"/>
          <w:szCs w:val="24"/>
        </w:rPr>
        <w:t xml:space="preserve"> </w:t>
      </w:r>
      <w:r w:rsidR="004D0EFF" w:rsidRPr="007F79C5">
        <w:rPr>
          <w:rFonts w:cstheme="minorHAnsi"/>
          <w:sz w:val="24"/>
          <w:szCs w:val="24"/>
        </w:rPr>
        <w:t>przepisach wydanych na podstawie</w:t>
      </w:r>
      <w:r w:rsidR="00725E07">
        <w:rPr>
          <w:rFonts w:cstheme="minorHAnsi"/>
          <w:sz w:val="24"/>
          <w:szCs w:val="24"/>
        </w:rPr>
        <w:t xml:space="preserve"> </w:t>
      </w:r>
      <w:r w:rsidR="004D0EFF" w:rsidRPr="007F79C5">
        <w:rPr>
          <w:rFonts w:cstheme="minorHAnsi"/>
          <w:sz w:val="24"/>
          <w:szCs w:val="24"/>
        </w:rPr>
        <w:t xml:space="preserve">art. 18 </w:t>
      </w:r>
      <w:r w:rsidR="00C011EC">
        <w:rPr>
          <w:rFonts w:cstheme="minorHAnsi"/>
          <w:sz w:val="24"/>
          <w:szCs w:val="24"/>
        </w:rPr>
        <w:t>ustawy z dnia 17 lutego 2005 r.</w:t>
      </w:r>
      <w:r w:rsidR="00B43743">
        <w:rPr>
          <w:rFonts w:cstheme="minorHAnsi"/>
          <w:sz w:val="24"/>
          <w:szCs w:val="24"/>
        </w:rPr>
        <w:t xml:space="preserve"> </w:t>
      </w:r>
      <w:r w:rsidR="004D0EFF" w:rsidRPr="007F79C5">
        <w:rPr>
          <w:rFonts w:cstheme="minorHAnsi"/>
          <w:sz w:val="24"/>
          <w:szCs w:val="24"/>
        </w:rPr>
        <w:t>o</w:t>
      </w:r>
      <w:r w:rsidR="00067564" w:rsidRPr="007F79C5">
        <w:rPr>
          <w:rFonts w:cstheme="minorHAnsi"/>
          <w:sz w:val="24"/>
          <w:szCs w:val="24"/>
        </w:rPr>
        <w:t xml:space="preserve"> informatyzacji </w:t>
      </w:r>
      <w:r w:rsidR="004D0EFF" w:rsidRPr="007F79C5">
        <w:rPr>
          <w:rFonts w:cstheme="minorHAnsi"/>
          <w:sz w:val="24"/>
          <w:szCs w:val="24"/>
        </w:rPr>
        <w:t>działalności podmiotów realizujących zadania publiczne (</w:t>
      </w:r>
      <w:r w:rsidR="006B44D9">
        <w:rPr>
          <w:rFonts w:cstheme="minorHAnsi"/>
          <w:sz w:val="24"/>
          <w:szCs w:val="24"/>
        </w:rPr>
        <w:t>t.j. Dz.</w:t>
      </w:r>
      <w:r w:rsidR="004D0EFF" w:rsidRPr="007F79C5">
        <w:rPr>
          <w:rFonts w:cstheme="minorHAnsi"/>
          <w:sz w:val="24"/>
          <w:szCs w:val="24"/>
        </w:rPr>
        <w:t xml:space="preserve">U. z </w:t>
      </w:r>
      <w:r w:rsidR="003B2324" w:rsidRPr="007F79C5">
        <w:rPr>
          <w:rFonts w:cstheme="minorHAnsi"/>
          <w:sz w:val="24"/>
          <w:szCs w:val="24"/>
        </w:rPr>
        <w:t>202</w:t>
      </w:r>
      <w:r w:rsidR="002F375F">
        <w:rPr>
          <w:rFonts w:cstheme="minorHAnsi"/>
          <w:sz w:val="24"/>
          <w:szCs w:val="24"/>
        </w:rPr>
        <w:t>4</w:t>
      </w:r>
      <w:r w:rsidR="003B2324" w:rsidRPr="007F79C5">
        <w:rPr>
          <w:rFonts w:cstheme="minorHAnsi"/>
          <w:sz w:val="24"/>
          <w:szCs w:val="24"/>
        </w:rPr>
        <w:t xml:space="preserve"> </w:t>
      </w:r>
      <w:r w:rsidR="004D0EFF" w:rsidRPr="007F79C5">
        <w:rPr>
          <w:rFonts w:cstheme="minorHAnsi"/>
          <w:sz w:val="24"/>
          <w:szCs w:val="24"/>
        </w:rPr>
        <w:t>r.</w:t>
      </w:r>
      <w:r w:rsidR="006B44D9">
        <w:rPr>
          <w:rFonts w:cstheme="minorHAnsi"/>
          <w:sz w:val="24"/>
          <w:szCs w:val="24"/>
        </w:rPr>
        <w:t>,</w:t>
      </w:r>
      <w:r w:rsidR="004D0EFF" w:rsidRPr="007F79C5">
        <w:rPr>
          <w:rFonts w:cstheme="minorHAnsi"/>
          <w:sz w:val="24"/>
          <w:szCs w:val="24"/>
        </w:rPr>
        <w:t xml:space="preserve"> poz. </w:t>
      </w:r>
      <w:r w:rsidR="002F375F">
        <w:rPr>
          <w:rFonts w:cstheme="minorHAnsi"/>
          <w:sz w:val="24"/>
          <w:szCs w:val="24"/>
        </w:rPr>
        <w:t>307</w:t>
      </w:r>
      <w:r w:rsidR="00D45590">
        <w:rPr>
          <w:rFonts w:cstheme="minorHAnsi"/>
          <w:sz w:val="24"/>
          <w:szCs w:val="24"/>
        </w:rPr>
        <w:t>, ze zm.</w:t>
      </w:r>
      <w:r w:rsidR="004D0EFF" w:rsidRPr="007F79C5">
        <w:rPr>
          <w:rFonts w:cstheme="minorHAnsi"/>
          <w:sz w:val="24"/>
          <w:szCs w:val="24"/>
        </w:rPr>
        <w:t>).</w:t>
      </w:r>
    </w:p>
    <w:p w14:paraId="4ED7557E" w14:textId="78F663F8" w:rsidR="004D0EFF" w:rsidRPr="007F79C5" w:rsidRDefault="004D0EFF" w:rsidP="00293967">
      <w:pPr>
        <w:spacing w:after="0" w:line="240" w:lineRule="auto"/>
        <w:ind w:left="284" w:hanging="284"/>
        <w:jc w:val="both"/>
        <w:rPr>
          <w:rFonts w:cstheme="minorHAnsi"/>
          <w:sz w:val="24"/>
          <w:szCs w:val="24"/>
        </w:rPr>
      </w:pPr>
      <w:r w:rsidRPr="007F79C5">
        <w:rPr>
          <w:rFonts w:cstheme="minorHAnsi"/>
          <w:sz w:val="24"/>
          <w:szCs w:val="24"/>
        </w:rPr>
        <w:t>3. Informacje, oświadczenia lub dokumenty, inne niż określone w ust. 2, przekazywane w</w:t>
      </w:r>
      <w:r w:rsidR="00F71B8B">
        <w:rPr>
          <w:rFonts w:cstheme="minorHAnsi"/>
          <w:sz w:val="24"/>
          <w:szCs w:val="24"/>
        </w:rPr>
        <w:t> </w:t>
      </w:r>
      <w:r w:rsidR="00067564" w:rsidRPr="007F79C5">
        <w:rPr>
          <w:rFonts w:cstheme="minorHAnsi"/>
          <w:sz w:val="24"/>
          <w:szCs w:val="24"/>
        </w:rPr>
        <w:t>p</w:t>
      </w:r>
      <w:r w:rsidRPr="007F79C5">
        <w:rPr>
          <w:rFonts w:cstheme="minorHAnsi"/>
          <w:sz w:val="24"/>
          <w:szCs w:val="24"/>
        </w:rPr>
        <w:t>ostępowaniu, sporządza się w postaci elektronicznej, w formatach danych określonych w</w:t>
      </w:r>
      <w:r w:rsidR="00067564" w:rsidRPr="007F79C5">
        <w:rPr>
          <w:rFonts w:cstheme="minorHAnsi"/>
          <w:sz w:val="24"/>
          <w:szCs w:val="24"/>
        </w:rPr>
        <w:t xml:space="preserve"> </w:t>
      </w:r>
      <w:r w:rsidRPr="007F79C5">
        <w:rPr>
          <w:rFonts w:cstheme="minorHAnsi"/>
          <w:sz w:val="24"/>
          <w:szCs w:val="24"/>
        </w:rPr>
        <w:t>przepisach wydanych na podstawie art. 18 ustawy z dnia 17 lutego 2005 r.</w:t>
      </w:r>
      <w:r w:rsidR="00DA129A">
        <w:rPr>
          <w:rFonts w:cstheme="minorHAnsi"/>
          <w:sz w:val="24"/>
          <w:szCs w:val="24"/>
        </w:rPr>
        <w:t xml:space="preserve"> </w:t>
      </w:r>
      <w:r w:rsidRPr="007F79C5">
        <w:rPr>
          <w:rFonts w:cstheme="minorHAnsi"/>
          <w:sz w:val="24"/>
          <w:szCs w:val="24"/>
        </w:rPr>
        <w:t>o</w:t>
      </w:r>
      <w:r w:rsidR="00F71B8B">
        <w:rPr>
          <w:rFonts w:cstheme="minorHAnsi"/>
          <w:sz w:val="24"/>
          <w:szCs w:val="24"/>
        </w:rPr>
        <w:t> </w:t>
      </w:r>
      <w:r w:rsidRPr="007F79C5">
        <w:rPr>
          <w:rFonts w:cstheme="minorHAnsi"/>
          <w:sz w:val="24"/>
          <w:szCs w:val="24"/>
        </w:rPr>
        <w:t>informatyzacji</w:t>
      </w:r>
      <w:r w:rsidR="00067564" w:rsidRPr="007F79C5">
        <w:rPr>
          <w:rFonts w:cstheme="minorHAnsi"/>
          <w:sz w:val="24"/>
          <w:szCs w:val="24"/>
        </w:rPr>
        <w:t xml:space="preserve"> </w:t>
      </w:r>
      <w:r w:rsidRPr="007F79C5">
        <w:rPr>
          <w:rFonts w:cstheme="minorHAnsi"/>
          <w:sz w:val="24"/>
          <w:szCs w:val="24"/>
        </w:rPr>
        <w:t>działalności podmiotów realizujących zadania publiczne lub jako tekst wpisany bezpośrednio do</w:t>
      </w:r>
      <w:r w:rsidR="00067564" w:rsidRPr="007F79C5">
        <w:rPr>
          <w:rFonts w:cstheme="minorHAnsi"/>
          <w:sz w:val="24"/>
          <w:szCs w:val="24"/>
        </w:rPr>
        <w:t xml:space="preserve"> </w:t>
      </w:r>
      <w:r w:rsidRPr="007F79C5">
        <w:rPr>
          <w:rFonts w:cstheme="minorHAnsi"/>
          <w:sz w:val="24"/>
          <w:szCs w:val="24"/>
        </w:rPr>
        <w:t>wiadomości przekazywanej przy użyciu środków komunikacji elektronicznej.</w:t>
      </w:r>
    </w:p>
    <w:p w14:paraId="35F79126" w14:textId="17A7C5B5" w:rsidR="004D0EFF" w:rsidRPr="007F79C5" w:rsidRDefault="004D0EFF" w:rsidP="00293967">
      <w:pPr>
        <w:spacing w:after="0" w:line="240" w:lineRule="auto"/>
        <w:ind w:left="284" w:hanging="284"/>
        <w:jc w:val="both"/>
        <w:rPr>
          <w:rFonts w:cstheme="minorHAnsi"/>
          <w:sz w:val="24"/>
          <w:szCs w:val="24"/>
        </w:rPr>
      </w:pPr>
      <w:r w:rsidRPr="007F79C5">
        <w:rPr>
          <w:rFonts w:cstheme="minorHAnsi"/>
          <w:sz w:val="24"/>
          <w:szCs w:val="24"/>
        </w:rPr>
        <w:t xml:space="preserve">4. </w:t>
      </w:r>
      <w:r w:rsidR="00D06145">
        <w:rPr>
          <w:rFonts w:cstheme="minorHAnsi"/>
          <w:sz w:val="24"/>
          <w:szCs w:val="24"/>
        </w:rPr>
        <w:t>I</w:t>
      </w:r>
      <w:r w:rsidR="00D06145" w:rsidRPr="007F79C5">
        <w:rPr>
          <w:rFonts w:cstheme="minorHAnsi"/>
          <w:sz w:val="24"/>
          <w:szCs w:val="24"/>
        </w:rPr>
        <w:t xml:space="preserve">nne </w:t>
      </w:r>
      <w:r w:rsidRPr="007F79C5">
        <w:rPr>
          <w:rFonts w:cstheme="minorHAnsi"/>
          <w:sz w:val="24"/>
          <w:szCs w:val="24"/>
        </w:rPr>
        <w:t>dokumenty lub</w:t>
      </w:r>
      <w:r w:rsidR="00067564" w:rsidRPr="007F79C5">
        <w:rPr>
          <w:rFonts w:cstheme="minorHAnsi"/>
          <w:sz w:val="24"/>
          <w:szCs w:val="24"/>
        </w:rPr>
        <w:t xml:space="preserve"> </w:t>
      </w:r>
      <w:r w:rsidRPr="007F79C5">
        <w:rPr>
          <w:rFonts w:cstheme="minorHAnsi"/>
          <w:sz w:val="24"/>
          <w:szCs w:val="24"/>
        </w:rPr>
        <w:t>oświadczenia, sporządzone w języku obcym przekazuje się wraz z</w:t>
      </w:r>
      <w:r w:rsidR="00F71B8B">
        <w:rPr>
          <w:rFonts w:cstheme="minorHAnsi"/>
          <w:sz w:val="24"/>
          <w:szCs w:val="24"/>
        </w:rPr>
        <w:t> </w:t>
      </w:r>
      <w:r w:rsidRPr="007F79C5">
        <w:rPr>
          <w:rFonts w:cstheme="minorHAnsi"/>
          <w:sz w:val="24"/>
          <w:szCs w:val="24"/>
        </w:rPr>
        <w:t>tłumaczeniem na język polski.</w:t>
      </w:r>
    </w:p>
    <w:p w14:paraId="7588387E" w14:textId="17146174" w:rsidR="004D0EFF" w:rsidRPr="00C011EC" w:rsidRDefault="004D0EFF" w:rsidP="00293967">
      <w:pPr>
        <w:spacing w:after="0" w:line="240" w:lineRule="auto"/>
        <w:ind w:left="284" w:hanging="284"/>
        <w:jc w:val="both"/>
        <w:rPr>
          <w:rFonts w:cstheme="minorHAnsi"/>
          <w:sz w:val="24"/>
          <w:szCs w:val="24"/>
        </w:rPr>
      </w:pPr>
      <w:r w:rsidRPr="007F79C5">
        <w:rPr>
          <w:rFonts w:cstheme="minorHAnsi"/>
          <w:sz w:val="24"/>
          <w:szCs w:val="24"/>
        </w:rPr>
        <w:t>5. W przypadku</w:t>
      </w:r>
      <w:r w:rsidR="009C4AF6">
        <w:rPr>
          <w:rFonts w:cstheme="minorHAnsi"/>
          <w:sz w:val="24"/>
          <w:szCs w:val="24"/>
        </w:rPr>
        <w:t>,</w:t>
      </w:r>
      <w:r w:rsidRPr="007F79C5">
        <w:rPr>
          <w:rFonts w:cstheme="minorHAnsi"/>
          <w:sz w:val="24"/>
          <w:szCs w:val="24"/>
        </w:rPr>
        <w:t xml:space="preserve"> gdy inne</w:t>
      </w:r>
      <w:r w:rsidR="00067564" w:rsidRPr="007F79C5">
        <w:rPr>
          <w:rFonts w:cstheme="minorHAnsi"/>
          <w:sz w:val="24"/>
          <w:szCs w:val="24"/>
        </w:rPr>
        <w:t xml:space="preserve"> </w:t>
      </w:r>
      <w:r w:rsidRPr="007F79C5">
        <w:rPr>
          <w:rFonts w:cstheme="minorHAnsi"/>
          <w:sz w:val="24"/>
          <w:szCs w:val="24"/>
        </w:rPr>
        <w:t>dokumenty lub dokumenty potwierdzające umocowanie do reprezentowania odpowiednio</w:t>
      </w:r>
      <w:r w:rsidR="00067564" w:rsidRPr="007F79C5">
        <w:rPr>
          <w:rFonts w:cstheme="minorHAnsi"/>
          <w:sz w:val="24"/>
          <w:szCs w:val="24"/>
        </w:rPr>
        <w:t xml:space="preserve"> </w:t>
      </w:r>
      <w:r w:rsidR="005C6A3F">
        <w:rPr>
          <w:rFonts w:cstheme="minorHAnsi"/>
          <w:sz w:val="24"/>
          <w:szCs w:val="24"/>
        </w:rPr>
        <w:t>W</w:t>
      </w:r>
      <w:r w:rsidRPr="007F79C5">
        <w:rPr>
          <w:rFonts w:cstheme="minorHAnsi"/>
          <w:sz w:val="24"/>
          <w:szCs w:val="24"/>
        </w:rPr>
        <w:t xml:space="preserve">ykonawcy, </w:t>
      </w:r>
      <w:r w:rsidR="005C6A3F">
        <w:rPr>
          <w:rFonts w:cstheme="minorHAnsi"/>
          <w:sz w:val="24"/>
          <w:szCs w:val="24"/>
        </w:rPr>
        <w:t>W</w:t>
      </w:r>
      <w:r w:rsidRPr="007F79C5">
        <w:rPr>
          <w:rFonts w:cstheme="minorHAnsi"/>
          <w:sz w:val="24"/>
          <w:szCs w:val="24"/>
        </w:rPr>
        <w:t>ykonawców wspólnie ubiegających się</w:t>
      </w:r>
      <w:r w:rsidR="00DA129A">
        <w:rPr>
          <w:rFonts w:cstheme="minorHAnsi"/>
          <w:sz w:val="24"/>
          <w:szCs w:val="24"/>
        </w:rPr>
        <w:t xml:space="preserve"> </w:t>
      </w:r>
      <w:r w:rsidRPr="007F79C5">
        <w:rPr>
          <w:rFonts w:cstheme="minorHAnsi"/>
          <w:sz w:val="24"/>
          <w:szCs w:val="24"/>
        </w:rPr>
        <w:t>o</w:t>
      </w:r>
      <w:r w:rsidR="00F71B8B">
        <w:rPr>
          <w:rFonts w:cstheme="minorHAnsi"/>
          <w:sz w:val="24"/>
          <w:szCs w:val="24"/>
        </w:rPr>
        <w:t> </w:t>
      </w:r>
      <w:r w:rsidRPr="007F79C5">
        <w:rPr>
          <w:rFonts w:cstheme="minorHAnsi"/>
          <w:sz w:val="24"/>
          <w:szCs w:val="24"/>
        </w:rPr>
        <w:t>udzielenie zamówienia publicznego,</w:t>
      </w:r>
      <w:r w:rsidR="00067564" w:rsidRPr="007F79C5">
        <w:rPr>
          <w:rFonts w:cstheme="minorHAnsi"/>
          <w:sz w:val="24"/>
          <w:szCs w:val="24"/>
        </w:rPr>
        <w:t xml:space="preserve"> </w:t>
      </w:r>
      <w:r w:rsidRPr="00C011EC">
        <w:rPr>
          <w:rFonts w:cstheme="minorHAnsi"/>
          <w:sz w:val="24"/>
          <w:szCs w:val="24"/>
        </w:rPr>
        <w:t>zwane</w:t>
      </w:r>
      <w:r w:rsidR="00067564" w:rsidRPr="00C011EC">
        <w:rPr>
          <w:rFonts w:cstheme="minorHAnsi"/>
          <w:sz w:val="24"/>
          <w:szCs w:val="24"/>
        </w:rPr>
        <w:t xml:space="preserve"> </w:t>
      </w:r>
      <w:r w:rsidRPr="00C011EC">
        <w:rPr>
          <w:rFonts w:cstheme="minorHAnsi"/>
          <w:sz w:val="24"/>
          <w:szCs w:val="24"/>
        </w:rPr>
        <w:t>dalej w niniejszym rozdziale „dokumentami potwierdzającymi umocowanie do</w:t>
      </w:r>
      <w:r w:rsidR="00067564" w:rsidRPr="00C011EC">
        <w:rPr>
          <w:rFonts w:cstheme="minorHAnsi"/>
          <w:sz w:val="24"/>
          <w:szCs w:val="24"/>
        </w:rPr>
        <w:t xml:space="preserve"> </w:t>
      </w:r>
      <w:r w:rsidRPr="00C011EC">
        <w:rPr>
          <w:rFonts w:cstheme="minorHAnsi"/>
          <w:sz w:val="24"/>
          <w:szCs w:val="24"/>
        </w:rPr>
        <w:t xml:space="preserve">reprezentowania”, zostały wystawione przez upoważnione podmioty inne niż </w:t>
      </w:r>
      <w:r w:rsidR="005C6A3F">
        <w:rPr>
          <w:rFonts w:cstheme="minorHAnsi"/>
          <w:sz w:val="24"/>
          <w:szCs w:val="24"/>
        </w:rPr>
        <w:t>W</w:t>
      </w:r>
      <w:r w:rsidRPr="00C011EC">
        <w:rPr>
          <w:rFonts w:cstheme="minorHAnsi"/>
          <w:sz w:val="24"/>
          <w:szCs w:val="24"/>
        </w:rPr>
        <w:t>ykonawca,</w:t>
      </w:r>
      <w:r w:rsidR="00067564" w:rsidRPr="00C011EC">
        <w:rPr>
          <w:rFonts w:cstheme="minorHAnsi"/>
          <w:sz w:val="24"/>
          <w:szCs w:val="24"/>
        </w:rPr>
        <w:t xml:space="preserve"> </w:t>
      </w:r>
      <w:r w:rsidR="005C6A3F">
        <w:rPr>
          <w:rFonts w:cstheme="minorHAnsi"/>
          <w:sz w:val="24"/>
          <w:szCs w:val="24"/>
        </w:rPr>
        <w:t>W</w:t>
      </w:r>
      <w:r w:rsidRPr="00C011EC">
        <w:rPr>
          <w:rFonts w:cstheme="minorHAnsi"/>
          <w:sz w:val="24"/>
          <w:szCs w:val="24"/>
        </w:rPr>
        <w:t>ykonawca wspólnie ubiegający się o</w:t>
      </w:r>
      <w:r w:rsidR="00F71B8B">
        <w:rPr>
          <w:rFonts w:cstheme="minorHAnsi"/>
          <w:sz w:val="24"/>
          <w:szCs w:val="24"/>
        </w:rPr>
        <w:t> </w:t>
      </w:r>
      <w:r w:rsidRPr="00C011EC">
        <w:rPr>
          <w:rFonts w:cstheme="minorHAnsi"/>
          <w:sz w:val="24"/>
          <w:szCs w:val="24"/>
        </w:rPr>
        <w:t>udzielenie zamówienia, zwane dalej w niniejszym rozdziale „upoważnionymi podmiotami”, jako</w:t>
      </w:r>
      <w:r w:rsidR="00067564" w:rsidRPr="00C011EC">
        <w:rPr>
          <w:rFonts w:cstheme="minorHAnsi"/>
          <w:sz w:val="24"/>
          <w:szCs w:val="24"/>
        </w:rPr>
        <w:t xml:space="preserve"> </w:t>
      </w:r>
      <w:r w:rsidRPr="00C011EC">
        <w:rPr>
          <w:rFonts w:cstheme="minorHAnsi"/>
          <w:sz w:val="24"/>
          <w:szCs w:val="24"/>
        </w:rPr>
        <w:t>dokument elektroniczny, przekazuje się ten dokument.</w:t>
      </w:r>
    </w:p>
    <w:p w14:paraId="05EC23E0" w14:textId="0A69FB9E" w:rsidR="004D0EFF" w:rsidRPr="00C011EC" w:rsidRDefault="004D0EFF" w:rsidP="00293967">
      <w:pPr>
        <w:spacing w:after="0" w:line="240" w:lineRule="auto"/>
        <w:ind w:left="284" w:hanging="284"/>
        <w:jc w:val="both"/>
        <w:rPr>
          <w:rFonts w:cstheme="minorHAnsi"/>
          <w:sz w:val="24"/>
          <w:szCs w:val="24"/>
        </w:rPr>
      </w:pPr>
      <w:r w:rsidRPr="00C011EC">
        <w:rPr>
          <w:rFonts w:cstheme="minorHAnsi"/>
          <w:sz w:val="24"/>
          <w:szCs w:val="24"/>
        </w:rPr>
        <w:t>6. W przypadku</w:t>
      </w:r>
      <w:r w:rsidR="00C011EC" w:rsidRPr="00C011EC">
        <w:rPr>
          <w:rFonts w:cstheme="minorHAnsi"/>
          <w:sz w:val="24"/>
          <w:szCs w:val="24"/>
        </w:rPr>
        <w:t>,</w:t>
      </w:r>
      <w:r w:rsidRPr="00C011EC">
        <w:rPr>
          <w:rFonts w:cstheme="minorHAnsi"/>
          <w:sz w:val="24"/>
          <w:szCs w:val="24"/>
        </w:rPr>
        <w:t xml:space="preserve"> gdy inne</w:t>
      </w:r>
      <w:r w:rsidR="00067564" w:rsidRPr="00C011EC">
        <w:rPr>
          <w:rFonts w:cstheme="minorHAnsi"/>
          <w:sz w:val="24"/>
          <w:szCs w:val="24"/>
        </w:rPr>
        <w:t xml:space="preserve"> </w:t>
      </w:r>
      <w:r w:rsidRPr="00C011EC">
        <w:rPr>
          <w:rFonts w:cstheme="minorHAnsi"/>
          <w:sz w:val="24"/>
          <w:szCs w:val="24"/>
        </w:rPr>
        <w:t>dokumenty, lub dokumenty potwierdzające umocowanie do reprezentowania, zostały</w:t>
      </w:r>
      <w:r w:rsidR="00067564" w:rsidRPr="00C011EC">
        <w:rPr>
          <w:rFonts w:cstheme="minorHAnsi"/>
          <w:sz w:val="24"/>
          <w:szCs w:val="24"/>
        </w:rPr>
        <w:t xml:space="preserve"> </w:t>
      </w:r>
      <w:r w:rsidRPr="00C011EC">
        <w:rPr>
          <w:rFonts w:cstheme="minorHAnsi"/>
          <w:sz w:val="24"/>
          <w:szCs w:val="24"/>
        </w:rPr>
        <w:t>wystawione przez upoważnione podmioty jako dokument</w:t>
      </w:r>
      <w:r w:rsidR="00DA129A">
        <w:rPr>
          <w:rFonts w:cstheme="minorHAnsi"/>
          <w:sz w:val="24"/>
          <w:szCs w:val="24"/>
        </w:rPr>
        <w:t xml:space="preserve"> </w:t>
      </w:r>
      <w:r w:rsidRPr="00C011EC">
        <w:rPr>
          <w:rFonts w:cstheme="minorHAnsi"/>
          <w:sz w:val="24"/>
          <w:szCs w:val="24"/>
        </w:rPr>
        <w:t>w</w:t>
      </w:r>
      <w:r w:rsidR="00F71B8B">
        <w:rPr>
          <w:rFonts w:cstheme="minorHAnsi"/>
          <w:sz w:val="24"/>
          <w:szCs w:val="24"/>
        </w:rPr>
        <w:t> </w:t>
      </w:r>
      <w:r w:rsidRPr="00C011EC">
        <w:rPr>
          <w:rFonts w:cstheme="minorHAnsi"/>
          <w:sz w:val="24"/>
          <w:szCs w:val="24"/>
        </w:rPr>
        <w:t>postaci papierowej, przekazuje się</w:t>
      </w:r>
      <w:r w:rsidR="00067564" w:rsidRPr="00C011EC">
        <w:rPr>
          <w:rFonts w:cstheme="minorHAnsi"/>
          <w:sz w:val="24"/>
          <w:szCs w:val="24"/>
        </w:rPr>
        <w:t xml:space="preserve"> </w:t>
      </w:r>
      <w:r w:rsidRPr="00C011EC">
        <w:rPr>
          <w:rFonts w:cstheme="minorHAnsi"/>
          <w:sz w:val="24"/>
          <w:szCs w:val="24"/>
        </w:rPr>
        <w:t>cyfrowe odwzorowanie tego dokumentu opatrzone kwalifikowanym podpisem elektronicznym,</w:t>
      </w:r>
      <w:r w:rsidR="00067564" w:rsidRPr="00C011EC">
        <w:rPr>
          <w:rFonts w:cstheme="minorHAnsi"/>
          <w:sz w:val="24"/>
          <w:szCs w:val="24"/>
        </w:rPr>
        <w:t xml:space="preserve"> </w:t>
      </w:r>
      <w:r w:rsidRPr="00C011EC">
        <w:rPr>
          <w:rFonts w:cstheme="minorHAnsi"/>
          <w:sz w:val="24"/>
          <w:szCs w:val="24"/>
        </w:rPr>
        <w:t>podpisem zaufanym lub podpisem osobistym, poświadczające zgodność cyfrowego</w:t>
      </w:r>
      <w:r w:rsidR="00067564" w:rsidRPr="00C011EC">
        <w:rPr>
          <w:rFonts w:cstheme="minorHAnsi"/>
          <w:sz w:val="24"/>
          <w:szCs w:val="24"/>
        </w:rPr>
        <w:t xml:space="preserve"> </w:t>
      </w:r>
      <w:r w:rsidRPr="00C011EC">
        <w:rPr>
          <w:rFonts w:cstheme="minorHAnsi"/>
          <w:sz w:val="24"/>
          <w:szCs w:val="24"/>
        </w:rPr>
        <w:t>odwzorowania z dokumentem w postaci papierowej.</w:t>
      </w:r>
    </w:p>
    <w:p w14:paraId="4F2903A5" w14:textId="1EE69772" w:rsidR="004D0EFF" w:rsidRPr="007F79C5" w:rsidRDefault="004D0EFF" w:rsidP="00293967">
      <w:pPr>
        <w:spacing w:after="0" w:line="240" w:lineRule="auto"/>
        <w:ind w:left="284" w:hanging="284"/>
        <w:jc w:val="both"/>
        <w:rPr>
          <w:rFonts w:cstheme="minorHAnsi"/>
          <w:sz w:val="24"/>
          <w:szCs w:val="24"/>
        </w:rPr>
      </w:pPr>
      <w:r w:rsidRPr="00C011EC">
        <w:rPr>
          <w:rFonts w:cstheme="minorHAnsi"/>
          <w:sz w:val="24"/>
          <w:szCs w:val="24"/>
        </w:rPr>
        <w:t>7. Poświadczenia zgodności cyfrowego</w:t>
      </w:r>
      <w:r w:rsidRPr="007F79C5">
        <w:rPr>
          <w:rFonts w:cstheme="minorHAnsi"/>
          <w:sz w:val="24"/>
          <w:szCs w:val="24"/>
        </w:rPr>
        <w:t xml:space="preserve"> odwzorowania z dokumentem w postaci papierowej, o</w:t>
      </w:r>
      <w:r w:rsidR="0020740A" w:rsidRPr="007F79C5">
        <w:rPr>
          <w:rFonts w:cstheme="minorHAnsi"/>
          <w:sz w:val="24"/>
          <w:szCs w:val="24"/>
        </w:rPr>
        <w:t xml:space="preserve"> </w:t>
      </w:r>
      <w:r w:rsidRPr="007F79C5">
        <w:rPr>
          <w:rFonts w:cstheme="minorHAnsi"/>
          <w:sz w:val="24"/>
          <w:szCs w:val="24"/>
        </w:rPr>
        <w:t>którym mowa w ust. 6, dokonuje w przypadku:</w:t>
      </w:r>
    </w:p>
    <w:p w14:paraId="737D9E6A" w14:textId="54BA3213" w:rsidR="004D0EFF" w:rsidRPr="007F79C5" w:rsidRDefault="004D0EFF" w:rsidP="00DA129A">
      <w:pPr>
        <w:spacing w:after="0" w:line="240" w:lineRule="auto"/>
        <w:ind w:left="284"/>
        <w:jc w:val="both"/>
        <w:rPr>
          <w:rFonts w:cstheme="minorHAnsi"/>
          <w:sz w:val="24"/>
          <w:szCs w:val="24"/>
        </w:rPr>
      </w:pPr>
      <w:r w:rsidRPr="007F79C5">
        <w:rPr>
          <w:rFonts w:cstheme="minorHAnsi"/>
          <w:sz w:val="24"/>
          <w:szCs w:val="24"/>
        </w:rPr>
        <w:t>1) dokumentów potwierdzających umocowanie do</w:t>
      </w:r>
      <w:r w:rsidR="00B43743">
        <w:rPr>
          <w:rFonts w:cstheme="minorHAnsi"/>
          <w:sz w:val="24"/>
          <w:szCs w:val="24"/>
        </w:rPr>
        <w:t xml:space="preserve"> </w:t>
      </w:r>
      <w:r w:rsidRPr="007F79C5">
        <w:rPr>
          <w:rFonts w:cstheme="minorHAnsi"/>
          <w:sz w:val="24"/>
          <w:szCs w:val="24"/>
        </w:rPr>
        <w:t xml:space="preserve">reprezentowania – odpowiednio </w:t>
      </w:r>
      <w:r w:rsidR="005C6A3F">
        <w:rPr>
          <w:rFonts w:cstheme="minorHAnsi"/>
          <w:sz w:val="24"/>
          <w:szCs w:val="24"/>
        </w:rPr>
        <w:t>W</w:t>
      </w:r>
      <w:r w:rsidRPr="007F79C5">
        <w:rPr>
          <w:rFonts w:cstheme="minorHAnsi"/>
          <w:sz w:val="24"/>
          <w:szCs w:val="24"/>
        </w:rPr>
        <w:t xml:space="preserve">ykonawca, </w:t>
      </w:r>
      <w:r w:rsidR="005C6A3F">
        <w:rPr>
          <w:rFonts w:cstheme="minorHAnsi"/>
          <w:sz w:val="24"/>
          <w:szCs w:val="24"/>
        </w:rPr>
        <w:t>W</w:t>
      </w:r>
      <w:r w:rsidRPr="007F79C5">
        <w:rPr>
          <w:rFonts w:cstheme="minorHAnsi"/>
          <w:sz w:val="24"/>
          <w:szCs w:val="24"/>
        </w:rPr>
        <w:t>ykonawca wspólnie ubiegający się o</w:t>
      </w:r>
      <w:r w:rsidR="0020740A" w:rsidRPr="007F79C5">
        <w:rPr>
          <w:rFonts w:cstheme="minorHAnsi"/>
          <w:sz w:val="24"/>
          <w:szCs w:val="24"/>
        </w:rPr>
        <w:t xml:space="preserve"> </w:t>
      </w:r>
      <w:r w:rsidRPr="007F79C5">
        <w:rPr>
          <w:rFonts w:cstheme="minorHAnsi"/>
          <w:sz w:val="24"/>
          <w:szCs w:val="24"/>
        </w:rPr>
        <w:t>udzielenie zamówienia, w zakresie</w:t>
      </w:r>
      <w:r w:rsidR="0020740A" w:rsidRPr="007F79C5">
        <w:rPr>
          <w:rFonts w:cstheme="minorHAnsi"/>
          <w:sz w:val="24"/>
          <w:szCs w:val="24"/>
        </w:rPr>
        <w:t xml:space="preserve"> </w:t>
      </w:r>
      <w:r w:rsidRPr="007F79C5">
        <w:rPr>
          <w:rFonts w:cstheme="minorHAnsi"/>
          <w:sz w:val="24"/>
          <w:szCs w:val="24"/>
        </w:rPr>
        <w:t>dokumentów potwierdzających umocowanie do</w:t>
      </w:r>
      <w:r w:rsidR="0020740A" w:rsidRPr="007F79C5">
        <w:rPr>
          <w:rFonts w:cstheme="minorHAnsi"/>
          <w:sz w:val="24"/>
          <w:szCs w:val="24"/>
        </w:rPr>
        <w:t xml:space="preserve"> </w:t>
      </w:r>
      <w:r w:rsidRPr="007F79C5">
        <w:rPr>
          <w:rFonts w:cstheme="minorHAnsi"/>
          <w:sz w:val="24"/>
          <w:szCs w:val="24"/>
        </w:rPr>
        <w:t>reprezentowania, które każdego z nich dotyczą;</w:t>
      </w:r>
    </w:p>
    <w:p w14:paraId="0A6B0C06" w14:textId="7EF17C5E" w:rsidR="004D0EFF" w:rsidRPr="007F79C5" w:rsidRDefault="002B3E9A" w:rsidP="00DA129A">
      <w:pPr>
        <w:spacing w:after="0" w:line="240" w:lineRule="auto"/>
        <w:ind w:left="284"/>
        <w:jc w:val="both"/>
        <w:rPr>
          <w:rFonts w:cstheme="minorHAnsi"/>
          <w:sz w:val="24"/>
          <w:szCs w:val="24"/>
        </w:rPr>
      </w:pPr>
      <w:r>
        <w:rPr>
          <w:rFonts w:cstheme="minorHAnsi"/>
          <w:sz w:val="24"/>
          <w:szCs w:val="24"/>
        </w:rPr>
        <w:t>2</w:t>
      </w:r>
      <w:r w:rsidR="004D0EFF" w:rsidRPr="007F79C5">
        <w:rPr>
          <w:rFonts w:cstheme="minorHAnsi"/>
          <w:sz w:val="24"/>
          <w:szCs w:val="24"/>
        </w:rPr>
        <w:t>) innych dokumentów</w:t>
      </w:r>
      <w:r w:rsidR="00C011EC">
        <w:rPr>
          <w:rFonts w:cstheme="minorHAnsi"/>
          <w:sz w:val="24"/>
          <w:szCs w:val="24"/>
        </w:rPr>
        <w:t xml:space="preserve"> </w:t>
      </w:r>
      <w:r w:rsidR="004D0EFF" w:rsidRPr="007F79C5">
        <w:rPr>
          <w:rFonts w:cstheme="minorHAnsi"/>
          <w:sz w:val="24"/>
          <w:szCs w:val="24"/>
        </w:rPr>
        <w:t xml:space="preserve">– odpowiednio </w:t>
      </w:r>
      <w:r w:rsidR="005C6A3F">
        <w:rPr>
          <w:rFonts w:cstheme="minorHAnsi"/>
          <w:sz w:val="24"/>
          <w:szCs w:val="24"/>
        </w:rPr>
        <w:t>W</w:t>
      </w:r>
      <w:r w:rsidR="004D0EFF" w:rsidRPr="007F79C5">
        <w:rPr>
          <w:rFonts w:cstheme="minorHAnsi"/>
          <w:sz w:val="24"/>
          <w:szCs w:val="24"/>
        </w:rPr>
        <w:t>ykonawca lub</w:t>
      </w:r>
      <w:r w:rsidR="005C6A3F">
        <w:rPr>
          <w:rFonts w:cstheme="minorHAnsi"/>
          <w:sz w:val="24"/>
          <w:szCs w:val="24"/>
        </w:rPr>
        <w:t xml:space="preserve"> W</w:t>
      </w:r>
      <w:r w:rsidR="004D0EFF" w:rsidRPr="007F79C5">
        <w:rPr>
          <w:rFonts w:cstheme="minorHAnsi"/>
          <w:sz w:val="24"/>
          <w:szCs w:val="24"/>
        </w:rPr>
        <w:t>ykonawca wspólnie ubiegający się o</w:t>
      </w:r>
      <w:r w:rsidR="0020740A" w:rsidRPr="007F79C5">
        <w:rPr>
          <w:rFonts w:cstheme="minorHAnsi"/>
          <w:sz w:val="24"/>
          <w:szCs w:val="24"/>
        </w:rPr>
        <w:t xml:space="preserve"> </w:t>
      </w:r>
      <w:r w:rsidR="004D0EFF" w:rsidRPr="007F79C5">
        <w:rPr>
          <w:rFonts w:cstheme="minorHAnsi"/>
          <w:sz w:val="24"/>
          <w:szCs w:val="24"/>
        </w:rPr>
        <w:t>udzielenie zamówienia, w zakresie dokumentów, które każdego z nich dotyczą</w:t>
      </w:r>
      <w:r w:rsidR="00BD1796">
        <w:rPr>
          <w:rFonts w:cstheme="minorHAnsi"/>
          <w:sz w:val="24"/>
          <w:szCs w:val="24"/>
        </w:rPr>
        <w:t>.</w:t>
      </w:r>
    </w:p>
    <w:p w14:paraId="47B8FFEC" w14:textId="77777777" w:rsidR="004D0EFF" w:rsidRPr="007F79C5" w:rsidRDefault="004D0EFF" w:rsidP="00293967">
      <w:pPr>
        <w:spacing w:after="0" w:line="240" w:lineRule="auto"/>
        <w:ind w:left="284" w:hanging="284"/>
        <w:jc w:val="both"/>
        <w:rPr>
          <w:rFonts w:cstheme="minorHAnsi"/>
          <w:sz w:val="24"/>
          <w:szCs w:val="24"/>
        </w:rPr>
      </w:pPr>
      <w:r w:rsidRPr="007F79C5">
        <w:rPr>
          <w:rFonts w:cstheme="minorHAnsi"/>
          <w:sz w:val="24"/>
          <w:szCs w:val="24"/>
        </w:rPr>
        <w:t>8. Poświadczenia zgodności cyfrowego odwzorowania z dokumentem w postaci papierowej, o</w:t>
      </w:r>
      <w:r w:rsidR="0020740A" w:rsidRPr="007F79C5">
        <w:rPr>
          <w:rFonts w:cstheme="minorHAnsi"/>
          <w:sz w:val="24"/>
          <w:szCs w:val="24"/>
        </w:rPr>
        <w:t xml:space="preserve"> </w:t>
      </w:r>
      <w:r w:rsidRPr="007F79C5">
        <w:rPr>
          <w:rFonts w:cstheme="minorHAnsi"/>
          <w:sz w:val="24"/>
          <w:szCs w:val="24"/>
        </w:rPr>
        <w:t>którym mowa w ust. 6, może dokonać również notariusz</w:t>
      </w:r>
      <w:r w:rsidR="00BD1796">
        <w:rPr>
          <w:rFonts w:cstheme="minorHAnsi"/>
          <w:sz w:val="24"/>
          <w:szCs w:val="24"/>
        </w:rPr>
        <w:t>.</w:t>
      </w:r>
    </w:p>
    <w:p w14:paraId="1F3ECDFD" w14:textId="77777777" w:rsidR="004D0EFF" w:rsidRPr="007F79C5" w:rsidRDefault="004D0EFF" w:rsidP="00293967">
      <w:pPr>
        <w:spacing w:after="0" w:line="240" w:lineRule="auto"/>
        <w:ind w:left="284" w:hanging="284"/>
        <w:jc w:val="both"/>
        <w:rPr>
          <w:rFonts w:cstheme="minorHAnsi"/>
          <w:sz w:val="24"/>
          <w:szCs w:val="24"/>
        </w:rPr>
      </w:pPr>
      <w:r w:rsidRPr="007F79C5">
        <w:rPr>
          <w:rFonts w:cstheme="minorHAnsi"/>
          <w:sz w:val="24"/>
          <w:szCs w:val="24"/>
        </w:rPr>
        <w:t>9. Przez cyfrowe odwzorowanie, należy rozumieć dokument elektroniczny będący kopią</w:t>
      </w:r>
      <w:r w:rsidR="0020740A" w:rsidRPr="007F79C5">
        <w:rPr>
          <w:rFonts w:cstheme="minorHAnsi"/>
          <w:sz w:val="24"/>
          <w:szCs w:val="24"/>
        </w:rPr>
        <w:t xml:space="preserve"> </w:t>
      </w:r>
      <w:r w:rsidRPr="007F79C5">
        <w:rPr>
          <w:rFonts w:cstheme="minorHAnsi"/>
          <w:sz w:val="24"/>
          <w:szCs w:val="24"/>
        </w:rPr>
        <w:t>elektroniczną treści zapisanej w postaci papierowej, umożliwiający zapoznanie się z tą treścią i</w:t>
      </w:r>
      <w:r w:rsidR="0020740A" w:rsidRPr="007F79C5">
        <w:rPr>
          <w:rFonts w:cstheme="minorHAnsi"/>
          <w:sz w:val="24"/>
          <w:szCs w:val="24"/>
        </w:rPr>
        <w:t xml:space="preserve"> </w:t>
      </w:r>
      <w:r w:rsidRPr="007F79C5">
        <w:rPr>
          <w:rFonts w:cstheme="minorHAnsi"/>
          <w:sz w:val="24"/>
          <w:szCs w:val="24"/>
        </w:rPr>
        <w:t>jej zrozumienie, bez konieczności bezpośredniego dostępu do oryginału.</w:t>
      </w:r>
    </w:p>
    <w:p w14:paraId="477120CD" w14:textId="0B90CA36" w:rsidR="004D0EFF" w:rsidRPr="007F79C5" w:rsidRDefault="004D0EFF" w:rsidP="00293967">
      <w:pPr>
        <w:spacing w:after="0" w:line="240" w:lineRule="auto"/>
        <w:ind w:left="284" w:hanging="284"/>
        <w:jc w:val="both"/>
        <w:rPr>
          <w:rFonts w:cstheme="minorHAnsi"/>
          <w:sz w:val="24"/>
          <w:szCs w:val="24"/>
        </w:rPr>
      </w:pPr>
      <w:r w:rsidRPr="007F79C5">
        <w:rPr>
          <w:rFonts w:cstheme="minorHAnsi"/>
          <w:sz w:val="24"/>
          <w:szCs w:val="24"/>
        </w:rPr>
        <w:t xml:space="preserve">10. </w:t>
      </w:r>
      <w:r w:rsidR="0074268C">
        <w:rPr>
          <w:rFonts w:cstheme="minorHAnsi"/>
          <w:sz w:val="24"/>
          <w:szCs w:val="24"/>
        </w:rPr>
        <w:t>P</w:t>
      </w:r>
      <w:r w:rsidR="0074268C" w:rsidRPr="007F79C5">
        <w:rPr>
          <w:rFonts w:cstheme="minorHAnsi"/>
          <w:sz w:val="24"/>
          <w:szCs w:val="24"/>
        </w:rPr>
        <w:t xml:space="preserve">ełnomocnictwo </w:t>
      </w:r>
      <w:r w:rsidRPr="007F79C5">
        <w:rPr>
          <w:rFonts w:cstheme="minorHAnsi"/>
          <w:sz w:val="24"/>
          <w:szCs w:val="24"/>
        </w:rPr>
        <w:t>przekazuje się w postaci</w:t>
      </w:r>
      <w:r w:rsidR="0020740A" w:rsidRPr="007F79C5">
        <w:rPr>
          <w:rFonts w:cstheme="minorHAnsi"/>
          <w:sz w:val="24"/>
          <w:szCs w:val="24"/>
        </w:rPr>
        <w:t xml:space="preserve"> </w:t>
      </w:r>
      <w:r w:rsidRPr="007F79C5">
        <w:rPr>
          <w:rFonts w:cstheme="minorHAnsi"/>
          <w:sz w:val="24"/>
          <w:szCs w:val="24"/>
        </w:rPr>
        <w:t>elektronicznej i opatruje się kwalifikowanym podpisem elektronicznym, podpisem zaufanym lub</w:t>
      </w:r>
      <w:r w:rsidR="00B43743">
        <w:rPr>
          <w:rFonts w:cstheme="minorHAnsi"/>
          <w:sz w:val="24"/>
          <w:szCs w:val="24"/>
        </w:rPr>
        <w:t xml:space="preserve"> </w:t>
      </w:r>
      <w:r w:rsidRPr="007F79C5">
        <w:rPr>
          <w:rFonts w:cstheme="minorHAnsi"/>
          <w:sz w:val="24"/>
          <w:szCs w:val="24"/>
        </w:rPr>
        <w:t>podpisem osobistym.</w:t>
      </w:r>
    </w:p>
    <w:p w14:paraId="5A0433A9" w14:textId="77CCF20C" w:rsidR="004D0EFF" w:rsidRPr="007F79C5" w:rsidRDefault="004D0EFF" w:rsidP="00293967">
      <w:pPr>
        <w:spacing w:after="0" w:line="240" w:lineRule="auto"/>
        <w:ind w:left="284" w:hanging="284"/>
        <w:jc w:val="both"/>
        <w:rPr>
          <w:rFonts w:cstheme="minorHAnsi"/>
          <w:sz w:val="24"/>
          <w:szCs w:val="24"/>
        </w:rPr>
      </w:pPr>
      <w:r w:rsidRPr="007F79C5">
        <w:rPr>
          <w:rFonts w:cstheme="minorHAnsi"/>
          <w:sz w:val="24"/>
          <w:szCs w:val="24"/>
        </w:rPr>
        <w:t>11. W przypadku</w:t>
      </w:r>
      <w:r w:rsidR="00C011EC">
        <w:rPr>
          <w:rFonts w:cstheme="minorHAnsi"/>
          <w:sz w:val="24"/>
          <w:szCs w:val="24"/>
        </w:rPr>
        <w:t>,</w:t>
      </w:r>
      <w:r w:rsidRPr="007F79C5">
        <w:rPr>
          <w:rFonts w:cstheme="minorHAnsi"/>
          <w:sz w:val="24"/>
          <w:szCs w:val="24"/>
        </w:rPr>
        <w:t xml:space="preserve"> gdy pełnomocnictwo, </w:t>
      </w:r>
      <w:r w:rsidR="008D2D26" w:rsidRPr="007F79C5">
        <w:rPr>
          <w:rFonts w:cstheme="minorHAnsi"/>
          <w:sz w:val="24"/>
          <w:szCs w:val="24"/>
        </w:rPr>
        <w:t>został</w:t>
      </w:r>
      <w:r w:rsidR="008D2D26">
        <w:rPr>
          <w:rFonts w:cstheme="minorHAnsi"/>
          <w:sz w:val="24"/>
          <w:szCs w:val="24"/>
        </w:rPr>
        <w:t>o</w:t>
      </w:r>
      <w:r w:rsidR="008D2D26" w:rsidRPr="007F79C5">
        <w:rPr>
          <w:rFonts w:cstheme="minorHAnsi"/>
          <w:sz w:val="24"/>
          <w:szCs w:val="24"/>
        </w:rPr>
        <w:t xml:space="preserve"> </w:t>
      </w:r>
      <w:r w:rsidRPr="007F79C5">
        <w:rPr>
          <w:rFonts w:cstheme="minorHAnsi"/>
          <w:sz w:val="24"/>
          <w:szCs w:val="24"/>
        </w:rPr>
        <w:t>sporządzone jako dokument w postaci papierowej</w:t>
      </w:r>
      <w:r w:rsidR="00364E82">
        <w:rPr>
          <w:rFonts w:cstheme="minorHAnsi"/>
          <w:sz w:val="24"/>
          <w:szCs w:val="24"/>
        </w:rPr>
        <w:t xml:space="preserve"> </w:t>
      </w:r>
      <w:r w:rsidRPr="007F79C5">
        <w:rPr>
          <w:rFonts w:cstheme="minorHAnsi"/>
          <w:sz w:val="24"/>
          <w:szCs w:val="24"/>
        </w:rPr>
        <w:t>i opatrzone własnoręcznym podpisem,</w:t>
      </w:r>
      <w:r w:rsidR="0020740A" w:rsidRPr="007F79C5">
        <w:rPr>
          <w:rFonts w:cstheme="minorHAnsi"/>
          <w:sz w:val="24"/>
          <w:szCs w:val="24"/>
        </w:rPr>
        <w:t xml:space="preserve"> </w:t>
      </w:r>
      <w:r w:rsidRPr="007F79C5">
        <w:rPr>
          <w:rFonts w:cstheme="minorHAnsi"/>
          <w:sz w:val="24"/>
          <w:szCs w:val="24"/>
        </w:rPr>
        <w:t>przekazuje się cyfrowe odwzorowanie tego dokumentu opatrzone kwalifikowanym podpisem elektronicznym, podpisem zaufanym lub podpisem osobistym, poświadczającym zgodność</w:t>
      </w:r>
      <w:r w:rsidR="0020740A" w:rsidRPr="007F79C5">
        <w:rPr>
          <w:rFonts w:cstheme="minorHAnsi"/>
          <w:sz w:val="24"/>
          <w:szCs w:val="24"/>
        </w:rPr>
        <w:t xml:space="preserve"> </w:t>
      </w:r>
      <w:r w:rsidRPr="007F79C5">
        <w:rPr>
          <w:rFonts w:cstheme="minorHAnsi"/>
          <w:sz w:val="24"/>
          <w:szCs w:val="24"/>
        </w:rPr>
        <w:t>cyfrowego odwzorowania z d</w:t>
      </w:r>
      <w:r w:rsidR="00DA129A">
        <w:rPr>
          <w:rFonts w:cstheme="minorHAnsi"/>
          <w:sz w:val="24"/>
          <w:szCs w:val="24"/>
        </w:rPr>
        <w:t>okumentem</w:t>
      </w:r>
      <w:r w:rsidR="00364E82">
        <w:rPr>
          <w:rFonts w:cstheme="minorHAnsi"/>
          <w:sz w:val="24"/>
          <w:szCs w:val="24"/>
        </w:rPr>
        <w:t xml:space="preserve"> </w:t>
      </w:r>
      <w:r w:rsidR="0020740A" w:rsidRPr="007F79C5">
        <w:rPr>
          <w:rFonts w:cstheme="minorHAnsi"/>
          <w:sz w:val="24"/>
          <w:szCs w:val="24"/>
        </w:rPr>
        <w:t>w postaci papierowej.</w:t>
      </w:r>
    </w:p>
    <w:p w14:paraId="37519699" w14:textId="2B29011E" w:rsidR="004D0EFF" w:rsidRPr="007F79C5" w:rsidRDefault="004D0EFF" w:rsidP="00293967">
      <w:pPr>
        <w:spacing w:after="0" w:line="240" w:lineRule="auto"/>
        <w:ind w:left="284" w:hanging="284"/>
        <w:jc w:val="both"/>
        <w:rPr>
          <w:rFonts w:cstheme="minorHAnsi"/>
          <w:sz w:val="24"/>
          <w:szCs w:val="24"/>
        </w:rPr>
      </w:pPr>
      <w:r w:rsidRPr="007F79C5">
        <w:rPr>
          <w:rFonts w:cstheme="minorHAnsi"/>
          <w:sz w:val="24"/>
          <w:szCs w:val="24"/>
        </w:rPr>
        <w:t>12. Poświadczenia zgodności cyfrowego odwzorowania z dokumentem w postaci papierowej, o</w:t>
      </w:r>
      <w:r w:rsidR="0020740A" w:rsidRPr="007F79C5">
        <w:rPr>
          <w:rFonts w:cstheme="minorHAnsi"/>
          <w:sz w:val="24"/>
          <w:szCs w:val="24"/>
        </w:rPr>
        <w:t xml:space="preserve"> </w:t>
      </w:r>
      <w:r w:rsidRPr="007F79C5">
        <w:rPr>
          <w:rFonts w:cstheme="minorHAnsi"/>
          <w:sz w:val="24"/>
          <w:szCs w:val="24"/>
        </w:rPr>
        <w:t>którym mowa w ust. 11, dokonuje w przypadku</w:t>
      </w:r>
      <w:r w:rsidR="00DA129A">
        <w:rPr>
          <w:rFonts w:cstheme="minorHAnsi"/>
          <w:sz w:val="24"/>
          <w:szCs w:val="24"/>
        </w:rPr>
        <w:t xml:space="preserve"> </w:t>
      </w:r>
      <w:r w:rsidRPr="007F79C5">
        <w:rPr>
          <w:rFonts w:cstheme="minorHAnsi"/>
          <w:sz w:val="24"/>
          <w:szCs w:val="24"/>
        </w:rPr>
        <w:t>pełnomocnictwa – mocodawca.</w:t>
      </w:r>
    </w:p>
    <w:p w14:paraId="500B4725" w14:textId="77777777" w:rsidR="004D0EFF" w:rsidRPr="007F79C5" w:rsidRDefault="004D0EFF" w:rsidP="00293967">
      <w:pPr>
        <w:spacing w:after="0" w:line="240" w:lineRule="auto"/>
        <w:ind w:left="284" w:hanging="284"/>
        <w:jc w:val="both"/>
        <w:rPr>
          <w:rFonts w:cstheme="minorHAnsi"/>
          <w:sz w:val="24"/>
          <w:szCs w:val="24"/>
        </w:rPr>
      </w:pPr>
      <w:r w:rsidRPr="007F79C5">
        <w:rPr>
          <w:rFonts w:cstheme="minorHAnsi"/>
          <w:sz w:val="24"/>
          <w:szCs w:val="24"/>
        </w:rPr>
        <w:t>13. Poświadczenia zgodności cyfrowego odwzorowania z dokumentem w postaci papierowej, o</w:t>
      </w:r>
      <w:r w:rsidR="0020740A" w:rsidRPr="007F79C5">
        <w:rPr>
          <w:rFonts w:cstheme="minorHAnsi"/>
          <w:sz w:val="24"/>
          <w:szCs w:val="24"/>
        </w:rPr>
        <w:t xml:space="preserve"> </w:t>
      </w:r>
      <w:r w:rsidRPr="007F79C5">
        <w:rPr>
          <w:rFonts w:cstheme="minorHAnsi"/>
          <w:sz w:val="24"/>
          <w:szCs w:val="24"/>
        </w:rPr>
        <w:t>którym mowa w ust. 11, może dokonać również notariusz</w:t>
      </w:r>
      <w:r w:rsidR="0089209C">
        <w:rPr>
          <w:rFonts w:cstheme="minorHAnsi"/>
          <w:sz w:val="24"/>
          <w:szCs w:val="24"/>
        </w:rPr>
        <w:t>.</w:t>
      </w:r>
    </w:p>
    <w:p w14:paraId="5BB52EEE" w14:textId="77777777" w:rsidR="004D0EFF" w:rsidRPr="007F79C5" w:rsidRDefault="004D0EFF" w:rsidP="00293967">
      <w:pPr>
        <w:spacing w:after="0" w:line="240" w:lineRule="auto"/>
        <w:ind w:left="284" w:hanging="284"/>
        <w:jc w:val="both"/>
        <w:rPr>
          <w:rFonts w:cstheme="minorHAnsi"/>
          <w:sz w:val="24"/>
          <w:szCs w:val="24"/>
        </w:rPr>
      </w:pPr>
      <w:r w:rsidRPr="007F79C5">
        <w:rPr>
          <w:rFonts w:cstheme="minorHAnsi"/>
          <w:sz w:val="24"/>
          <w:szCs w:val="24"/>
        </w:rPr>
        <w:t>14. W przypadku przekazywania w postępowaniu dokumentu elektronicznego w formacie</w:t>
      </w:r>
      <w:r w:rsidR="0020740A" w:rsidRPr="007F79C5">
        <w:rPr>
          <w:rFonts w:cstheme="minorHAnsi"/>
          <w:sz w:val="24"/>
          <w:szCs w:val="24"/>
        </w:rPr>
        <w:t xml:space="preserve"> </w:t>
      </w:r>
      <w:r w:rsidR="00A120FC">
        <w:rPr>
          <w:rFonts w:cstheme="minorHAnsi"/>
          <w:sz w:val="24"/>
          <w:szCs w:val="24"/>
        </w:rPr>
        <w:t>p</w:t>
      </w:r>
      <w:r w:rsidRPr="007F79C5">
        <w:rPr>
          <w:rFonts w:cstheme="minorHAnsi"/>
          <w:sz w:val="24"/>
          <w:szCs w:val="24"/>
        </w:rPr>
        <w:t>oddającym dane kompresji, opatrzenie pliku zawierającego skompresowane dokumenty</w:t>
      </w:r>
      <w:r w:rsidR="0020740A" w:rsidRPr="007F79C5">
        <w:rPr>
          <w:rFonts w:cstheme="minorHAnsi"/>
          <w:sz w:val="24"/>
          <w:szCs w:val="24"/>
        </w:rPr>
        <w:t xml:space="preserve"> </w:t>
      </w:r>
      <w:r w:rsidRPr="007F79C5">
        <w:rPr>
          <w:rFonts w:cstheme="minorHAnsi"/>
          <w:sz w:val="24"/>
          <w:szCs w:val="24"/>
        </w:rPr>
        <w:t>kwalifikowanym podpisem elektronicznym, podpisem zaufanym lub podpisem osobistym, jest</w:t>
      </w:r>
      <w:r w:rsidR="0020740A" w:rsidRPr="007F79C5">
        <w:rPr>
          <w:rFonts w:cstheme="minorHAnsi"/>
          <w:sz w:val="24"/>
          <w:szCs w:val="24"/>
        </w:rPr>
        <w:t xml:space="preserve"> </w:t>
      </w:r>
      <w:r w:rsidRPr="007F79C5">
        <w:rPr>
          <w:rFonts w:cstheme="minorHAnsi"/>
          <w:sz w:val="24"/>
          <w:szCs w:val="24"/>
        </w:rPr>
        <w:t>równoznaczne z opatrzeniem wszystkich dokumentów zawartych w tym pliku odpowiednio</w:t>
      </w:r>
      <w:r w:rsidR="0020740A" w:rsidRPr="007F79C5">
        <w:rPr>
          <w:rFonts w:cstheme="minorHAnsi"/>
          <w:sz w:val="24"/>
          <w:szCs w:val="24"/>
        </w:rPr>
        <w:t xml:space="preserve"> </w:t>
      </w:r>
      <w:r w:rsidRPr="007F79C5">
        <w:rPr>
          <w:rFonts w:cstheme="minorHAnsi"/>
          <w:sz w:val="24"/>
          <w:szCs w:val="24"/>
        </w:rPr>
        <w:t>kwalifikowanym podpisem elektronicznym, podpisem zaufanym lub podpisem osobistym.</w:t>
      </w:r>
    </w:p>
    <w:p w14:paraId="50D64E28" w14:textId="77777777" w:rsidR="004D0EFF" w:rsidRPr="007F79C5" w:rsidRDefault="004D0EFF" w:rsidP="00293967">
      <w:pPr>
        <w:spacing w:after="0" w:line="240" w:lineRule="auto"/>
        <w:ind w:left="284" w:hanging="284"/>
        <w:jc w:val="both"/>
        <w:rPr>
          <w:rFonts w:cstheme="minorHAnsi"/>
          <w:sz w:val="24"/>
          <w:szCs w:val="24"/>
        </w:rPr>
      </w:pPr>
      <w:r w:rsidRPr="007F79C5">
        <w:rPr>
          <w:rFonts w:cstheme="minorHAnsi"/>
          <w:sz w:val="24"/>
          <w:szCs w:val="24"/>
        </w:rPr>
        <w:t>15. Dokumenty elektroniczne w postępowaniu spełniają łącznie następujące</w:t>
      </w:r>
      <w:r w:rsidR="0020740A" w:rsidRPr="007F79C5">
        <w:rPr>
          <w:rFonts w:cstheme="minorHAnsi"/>
          <w:sz w:val="24"/>
          <w:szCs w:val="24"/>
        </w:rPr>
        <w:t xml:space="preserve"> </w:t>
      </w:r>
      <w:r w:rsidRPr="007F79C5">
        <w:rPr>
          <w:rFonts w:cstheme="minorHAnsi"/>
          <w:sz w:val="24"/>
          <w:szCs w:val="24"/>
        </w:rPr>
        <w:t>wymagania:</w:t>
      </w:r>
    </w:p>
    <w:p w14:paraId="48812B5F" w14:textId="27E7DCD8" w:rsidR="004D0EFF" w:rsidRPr="007F79C5" w:rsidRDefault="004D0EFF" w:rsidP="00293967">
      <w:pPr>
        <w:spacing w:after="0" w:line="240" w:lineRule="auto"/>
        <w:ind w:left="284"/>
        <w:jc w:val="both"/>
        <w:rPr>
          <w:rFonts w:cstheme="minorHAnsi"/>
          <w:sz w:val="24"/>
          <w:szCs w:val="24"/>
        </w:rPr>
      </w:pPr>
      <w:r w:rsidRPr="007F79C5">
        <w:rPr>
          <w:rFonts w:cstheme="minorHAnsi"/>
          <w:sz w:val="24"/>
          <w:szCs w:val="24"/>
        </w:rPr>
        <w:t>1) są utrwalone w sposób umożliwiający ich wielokrotne odczytanie, zapisanie i powielenie,</w:t>
      </w:r>
      <w:r w:rsidR="00B43743">
        <w:rPr>
          <w:rFonts w:cstheme="minorHAnsi"/>
          <w:sz w:val="24"/>
          <w:szCs w:val="24"/>
        </w:rPr>
        <w:t xml:space="preserve"> </w:t>
      </w:r>
      <w:r w:rsidRPr="007F79C5">
        <w:rPr>
          <w:rFonts w:cstheme="minorHAnsi"/>
          <w:sz w:val="24"/>
          <w:szCs w:val="24"/>
        </w:rPr>
        <w:t>a</w:t>
      </w:r>
      <w:r w:rsidR="0020740A" w:rsidRPr="007F79C5">
        <w:rPr>
          <w:rFonts w:cstheme="minorHAnsi"/>
          <w:sz w:val="24"/>
          <w:szCs w:val="24"/>
        </w:rPr>
        <w:t xml:space="preserve"> </w:t>
      </w:r>
      <w:r w:rsidRPr="007F79C5">
        <w:rPr>
          <w:rFonts w:cstheme="minorHAnsi"/>
          <w:sz w:val="24"/>
          <w:szCs w:val="24"/>
        </w:rPr>
        <w:t>także przekazanie przy użyciu środków komunikacji elektronicznej lub na informatycznym</w:t>
      </w:r>
      <w:r w:rsidR="0020740A" w:rsidRPr="007F79C5">
        <w:rPr>
          <w:rFonts w:cstheme="minorHAnsi"/>
          <w:sz w:val="24"/>
          <w:szCs w:val="24"/>
        </w:rPr>
        <w:t xml:space="preserve"> </w:t>
      </w:r>
      <w:r w:rsidRPr="007F79C5">
        <w:rPr>
          <w:rFonts w:cstheme="minorHAnsi"/>
          <w:sz w:val="24"/>
          <w:szCs w:val="24"/>
        </w:rPr>
        <w:t>nośniku danych;</w:t>
      </w:r>
    </w:p>
    <w:p w14:paraId="1E69C95C" w14:textId="77777777" w:rsidR="004D0EFF" w:rsidRPr="007F79C5" w:rsidRDefault="004D0EFF" w:rsidP="00293967">
      <w:pPr>
        <w:spacing w:after="0" w:line="240" w:lineRule="auto"/>
        <w:ind w:left="284"/>
        <w:jc w:val="both"/>
        <w:rPr>
          <w:rFonts w:cstheme="minorHAnsi"/>
          <w:sz w:val="24"/>
          <w:szCs w:val="24"/>
        </w:rPr>
      </w:pPr>
      <w:r w:rsidRPr="007F79C5">
        <w:rPr>
          <w:rFonts w:cstheme="minorHAnsi"/>
          <w:sz w:val="24"/>
          <w:szCs w:val="24"/>
        </w:rPr>
        <w:t>2) umożliwiają prezentację treści w postaci elektronicznej, w szczególności przez wyświetlenie</w:t>
      </w:r>
      <w:r w:rsidR="0020740A" w:rsidRPr="007F79C5">
        <w:rPr>
          <w:rFonts w:cstheme="minorHAnsi"/>
          <w:sz w:val="24"/>
          <w:szCs w:val="24"/>
        </w:rPr>
        <w:t xml:space="preserve"> </w:t>
      </w:r>
      <w:r w:rsidRPr="007F79C5">
        <w:rPr>
          <w:rFonts w:cstheme="minorHAnsi"/>
          <w:sz w:val="24"/>
          <w:szCs w:val="24"/>
        </w:rPr>
        <w:t>tej treści na monitorze ekranowym;</w:t>
      </w:r>
    </w:p>
    <w:p w14:paraId="5B5E8CD6" w14:textId="77777777" w:rsidR="004D0EFF" w:rsidRPr="007F79C5" w:rsidRDefault="004D0EFF" w:rsidP="00293967">
      <w:pPr>
        <w:spacing w:after="0" w:line="240" w:lineRule="auto"/>
        <w:ind w:left="284"/>
        <w:jc w:val="both"/>
        <w:rPr>
          <w:rFonts w:cstheme="minorHAnsi"/>
          <w:sz w:val="24"/>
          <w:szCs w:val="24"/>
        </w:rPr>
      </w:pPr>
      <w:r w:rsidRPr="007F79C5">
        <w:rPr>
          <w:rFonts w:cstheme="minorHAnsi"/>
          <w:sz w:val="24"/>
          <w:szCs w:val="24"/>
        </w:rPr>
        <w:t>3) umożliwiają prezentację treści w postaci papierowej, w szczególności za pomocą wydruku;</w:t>
      </w:r>
    </w:p>
    <w:p w14:paraId="554DD358" w14:textId="77777777" w:rsidR="004D0EFF" w:rsidRPr="007F79C5" w:rsidRDefault="004D0EFF" w:rsidP="00293967">
      <w:pPr>
        <w:spacing w:after="0" w:line="240" w:lineRule="auto"/>
        <w:ind w:left="284"/>
        <w:jc w:val="both"/>
        <w:rPr>
          <w:rFonts w:cstheme="minorHAnsi"/>
          <w:sz w:val="24"/>
          <w:szCs w:val="24"/>
        </w:rPr>
      </w:pPr>
      <w:r w:rsidRPr="007F79C5">
        <w:rPr>
          <w:rFonts w:cstheme="minorHAnsi"/>
          <w:sz w:val="24"/>
          <w:szCs w:val="24"/>
        </w:rPr>
        <w:t>4) zawierają dane w układzie niepozostawiającym wątpliwości co do treści i kontekstu</w:t>
      </w:r>
      <w:r w:rsidR="0020740A" w:rsidRPr="007F79C5">
        <w:rPr>
          <w:rFonts w:cstheme="minorHAnsi"/>
          <w:sz w:val="24"/>
          <w:szCs w:val="24"/>
        </w:rPr>
        <w:t xml:space="preserve"> </w:t>
      </w:r>
      <w:r w:rsidRPr="007F79C5">
        <w:rPr>
          <w:rFonts w:cstheme="minorHAnsi"/>
          <w:sz w:val="24"/>
          <w:szCs w:val="24"/>
        </w:rPr>
        <w:t>zapisanych informacji.</w:t>
      </w:r>
    </w:p>
    <w:p w14:paraId="5F1CB5D0" w14:textId="77777777" w:rsidR="00DA129A" w:rsidRPr="007F79C5" w:rsidRDefault="00DA129A" w:rsidP="00293967">
      <w:pPr>
        <w:spacing w:after="0" w:line="240" w:lineRule="auto"/>
        <w:jc w:val="both"/>
        <w:rPr>
          <w:rFonts w:cstheme="minorHAnsi"/>
          <w:sz w:val="24"/>
          <w:szCs w:val="24"/>
        </w:rPr>
      </w:pPr>
    </w:p>
    <w:p w14:paraId="2E9932B3"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Rozdział VI</w:t>
      </w:r>
    </w:p>
    <w:p w14:paraId="463AB958"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WYMAGANIA DOTYCZĄCE WADIUM</w:t>
      </w:r>
    </w:p>
    <w:p w14:paraId="55E54746" w14:textId="77777777" w:rsidR="004D0EFF" w:rsidRPr="007F79C5" w:rsidRDefault="004D0EFF" w:rsidP="007F79C5">
      <w:pPr>
        <w:spacing w:after="0" w:line="240" w:lineRule="auto"/>
        <w:jc w:val="both"/>
        <w:rPr>
          <w:rFonts w:cstheme="minorHAnsi"/>
          <w:sz w:val="24"/>
          <w:szCs w:val="24"/>
        </w:rPr>
      </w:pPr>
      <w:r w:rsidRPr="007F79C5">
        <w:rPr>
          <w:rFonts w:cstheme="minorHAnsi"/>
          <w:sz w:val="24"/>
          <w:szCs w:val="24"/>
        </w:rPr>
        <w:t>Zamawiający nie wymaga wniesienia wadium.</w:t>
      </w:r>
    </w:p>
    <w:p w14:paraId="57EC2E42" w14:textId="77777777" w:rsidR="007C28E9" w:rsidRPr="007F79C5" w:rsidRDefault="007C28E9" w:rsidP="007F79C5">
      <w:pPr>
        <w:spacing w:after="0" w:line="240" w:lineRule="auto"/>
        <w:jc w:val="both"/>
        <w:rPr>
          <w:rFonts w:cstheme="minorHAnsi"/>
          <w:sz w:val="24"/>
          <w:szCs w:val="24"/>
        </w:rPr>
      </w:pPr>
    </w:p>
    <w:p w14:paraId="2C9764F0" w14:textId="77777777" w:rsidR="00375A24" w:rsidRPr="007F79C5" w:rsidRDefault="00375A24" w:rsidP="00375A24">
      <w:pPr>
        <w:spacing w:after="0" w:line="240" w:lineRule="auto"/>
        <w:jc w:val="both"/>
        <w:rPr>
          <w:rFonts w:cstheme="minorHAnsi"/>
          <w:b/>
          <w:sz w:val="24"/>
          <w:szCs w:val="24"/>
        </w:rPr>
      </w:pPr>
      <w:r w:rsidRPr="007F79C5">
        <w:rPr>
          <w:rFonts w:cstheme="minorHAnsi"/>
          <w:b/>
          <w:sz w:val="24"/>
          <w:szCs w:val="24"/>
        </w:rPr>
        <w:t>Rozdział VII</w:t>
      </w:r>
    </w:p>
    <w:p w14:paraId="470805A2" w14:textId="77777777" w:rsidR="00375A24" w:rsidRPr="003C673A" w:rsidRDefault="00375A24" w:rsidP="00022E8A">
      <w:pPr>
        <w:spacing w:after="120" w:line="240" w:lineRule="auto"/>
        <w:jc w:val="both"/>
        <w:rPr>
          <w:rFonts w:cstheme="minorHAnsi"/>
          <w:b/>
          <w:sz w:val="24"/>
          <w:szCs w:val="24"/>
        </w:rPr>
      </w:pPr>
      <w:r w:rsidRPr="003C673A">
        <w:rPr>
          <w:rFonts w:cstheme="minorHAnsi"/>
          <w:b/>
          <w:sz w:val="24"/>
          <w:szCs w:val="24"/>
        </w:rPr>
        <w:t>SPOSÓB PRZYGOTOWANIA OFERTY ORAZ ZASADY KOMUNIKACJI</w:t>
      </w:r>
    </w:p>
    <w:p w14:paraId="19CCE568" w14:textId="77777777" w:rsidR="00375A24" w:rsidRDefault="00375A24" w:rsidP="00375A24">
      <w:pPr>
        <w:tabs>
          <w:tab w:val="left" w:pos="0"/>
        </w:tabs>
        <w:spacing w:after="0" w:line="240" w:lineRule="auto"/>
        <w:jc w:val="both"/>
        <w:rPr>
          <w:rFonts w:cstheme="minorHAnsi"/>
          <w:b/>
          <w:sz w:val="24"/>
          <w:szCs w:val="24"/>
          <w:highlight w:val="yellow"/>
        </w:rPr>
      </w:pPr>
      <w:r w:rsidRPr="00EB05CA">
        <w:rPr>
          <w:rFonts w:cstheme="minorHAnsi"/>
          <w:b/>
          <w:sz w:val="24"/>
          <w:szCs w:val="24"/>
        </w:rPr>
        <w:t xml:space="preserve">1. </w:t>
      </w:r>
      <w:r w:rsidRPr="00EB05CA">
        <w:rPr>
          <w:b/>
          <w:sz w:val="24"/>
          <w:szCs w:val="24"/>
        </w:rPr>
        <w:t>ŚRODKI KOMUNIKACJI ELEKTRONICZNEJ, PRZY UŻYCIU KTÓRYCH ZAMAWIAJĄCY BĘDZIE KOMUNIKOWAŁ SIĘ Z WYKONAWCAMI ORAZ WYMAGANIA TECHNICZNE DLA DOKUMENTÓW ELEKTRONICZNYCH ORAZ ŚRODKÓW KOMUNIKACJI ELEKTRONICZNEJ</w:t>
      </w:r>
    </w:p>
    <w:p w14:paraId="64897A2E" w14:textId="77777777" w:rsidR="00375A24" w:rsidRDefault="00375A24" w:rsidP="00375A24">
      <w:pPr>
        <w:pStyle w:val="Akapitzlist"/>
        <w:numPr>
          <w:ilvl w:val="0"/>
          <w:numId w:val="36"/>
        </w:numPr>
        <w:tabs>
          <w:tab w:val="left" w:pos="0"/>
          <w:tab w:val="left" w:pos="284"/>
          <w:tab w:val="left" w:pos="426"/>
        </w:tabs>
        <w:spacing w:after="0" w:line="240" w:lineRule="auto"/>
        <w:ind w:left="284" w:hanging="284"/>
        <w:jc w:val="both"/>
        <w:rPr>
          <w:rFonts w:cstheme="minorHAnsi"/>
          <w:sz w:val="24"/>
          <w:szCs w:val="24"/>
        </w:rPr>
      </w:pPr>
      <w:r w:rsidRPr="002911AC">
        <w:rPr>
          <w:rFonts w:cstheme="minorHAnsi"/>
          <w:sz w:val="24"/>
          <w:szCs w:val="24"/>
        </w:rPr>
        <w:t xml:space="preserve">W postępowaniu o udzielenie zamówienia publicznego komunikacja między Zamawiającym a </w:t>
      </w:r>
      <w:r w:rsidRPr="002911AC">
        <w:rPr>
          <w:rFonts w:cstheme="minorHAnsi"/>
          <w:sz w:val="24"/>
          <w:szCs w:val="24"/>
        </w:rPr>
        <w:tab/>
        <w:t xml:space="preserve">Wykonawcami odbywa się przy użyciu </w:t>
      </w:r>
      <w:r w:rsidRPr="00EB05CA">
        <w:rPr>
          <w:rFonts w:cstheme="minorHAnsi"/>
          <w:b/>
          <w:sz w:val="24"/>
          <w:szCs w:val="24"/>
        </w:rPr>
        <w:t>Platformy e-Zamówienia</w:t>
      </w:r>
      <w:r w:rsidRPr="002911AC">
        <w:rPr>
          <w:rFonts w:cstheme="minorHAnsi"/>
          <w:sz w:val="24"/>
          <w:szCs w:val="24"/>
        </w:rPr>
        <w:t xml:space="preserve">, która jest dostępna pod adresem </w:t>
      </w:r>
      <w:hyperlink r:id="rId10" w:history="1">
        <w:r w:rsidRPr="00EB05CA">
          <w:rPr>
            <w:rStyle w:val="Hipercze"/>
            <w:rFonts w:cstheme="minorHAnsi"/>
            <w:sz w:val="24"/>
            <w:szCs w:val="24"/>
          </w:rPr>
          <w:t>https://ezamowienia.gov.pl</w:t>
        </w:r>
      </w:hyperlink>
      <w:r w:rsidRPr="002911AC">
        <w:rPr>
          <w:rFonts w:cstheme="minorHAnsi"/>
          <w:sz w:val="24"/>
          <w:szCs w:val="24"/>
        </w:rPr>
        <w:t>.</w:t>
      </w:r>
    </w:p>
    <w:p w14:paraId="092127C8" w14:textId="77777777" w:rsidR="00375A24" w:rsidRDefault="00375A24" w:rsidP="00375A24">
      <w:pPr>
        <w:pStyle w:val="Akapitzlist"/>
        <w:numPr>
          <w:ilvl w:val="0"/>
          <w:numId w:val="36"/>
        </w:numPr>
        <w:tabs>
          <w:tab w:val="left" w:pos="0"/>
          <w:tab w:val="left" w:pos="284"/>
          <w:tab w:val="left" w:pos="426"/>
        </w:tabs>
        <w:spacing w:after="0" w:line="240" w:lineRule="auto"/>
        <w:ind w:left="284" w:hanging="284"/>
        <w:jc w:val="both"/>
        <w:rPr>
          <w:rFonts w:cstheme="minorHAnsi"/>
          <w:sz w:val="24"/>
          <w:szCs w:val="24"/>
        </w:rPr>
      </w:pPr>
      <w:r w:rsidRPr="00EB05CA">
        <w:rPr>
          <w:rFonts w:cstheme="minorHAnsi"/>
          <w:sz w:val="24"/>
          <w:szCs w:val="24"/>
        </w:rPr>
        <w:t>Korzystanie z Platformy e-Zamówienia jest bezpłatne.</w:t>
      </w:r>
    </w:p>
    <w:p w14:paraId="57FFDACD" w14:textId="77777777" w:rsidR="00375A24" w:rsidRPr="00B406D5" w:rsidRDefault="00375A24" w:rsidP="00375A24">
      <w:pPr>
        <w:pStyle w:val="Akapitzlist"/>
        <w:numPr>
          <w:ilvl w:val="0"/>
          <w:numId w:val="36"/>
        </w:numPr>
        <w:tabs>
          <w:tab w:val="left" w:pos="0"/>
          <w:tab w:val="left" w:pos="284"/>
          <w:tab w:val="left" w:pos="426"/>
        </w:tabs>
        <w:spacing w:after="0" w:line="240" w:lineRule="auto"/>
        <w:ind w:left="284" w:hanging="284"/>
        <w:jc w:val="both"/>
        <w:rPr>
          <w:rFonts w:cstheme="minorHAnsi"/>
          <w:sz w:val="24"/>
          <w:szCs w:val="24"/>
        </w:rPr>
      </w:pPr>
      <w:r w:rsidRPr="00EB05CA">
        <w:rPr>
          <w:rFonts w:cstheme="minorHAnsi"/>
          <w:sz w:val="24"/>
          <w:szCs w:val="24"/>
        </w:rPr>
        <w:t xml:space="preserve">Zamawiający wyznacza następujące osoby do kontaktu z Wykonawcami: </w:t>
      </w:r>
      <w:r w:rsidRPr="00B406D5">
        <w:rPr>
          <w:rFonts w:cstheme="minorHAnsi"/>
          <w:sz w:val="24"/>
          <w:szCs w:val="24"/>
        </w:rPr>
        <w:t xml:space="preserve">Pani/Pan </w:t>
      </w:r>
      <w:r w:rsidRPr="00632E5F">
        <w:rPr>
          <w:rFonts w:cstheme="minorHAnsi"/>
          <w:sz w:val="24"/>
          <w:szCs w:val="24"/>
        </w:rPr>
        <w:t>Katarzyna Kosałka, e-</w:t>
      </w:r>
      <w:r w:rsidRPr="00B406D5">
        <w:rPr>
          <w:rFonts w:cstheme="minorHAnsi"/>
          <w:sz w:val="24"/>
          <w:szCs w:val="24"/>
        </w:rPr>
        <w:t xml:space="preserve">mail: </w:t>
      </w:r>
      <w:hyperlink r:id="rId11" w:history="1">
        <w:r w:rsidRPr="00B406D5">
          <w:rPr>
            <w:rStyle w:val="Hipercze"/>
            <w:rFonts w:cstheme="minorHAnsi"/>
            <w:sz w:val="24"/>
            <w:szCs w:val="24"/>
          </w:rPr>
          <w:t>przetargi@mpgo.sosnowiec.pl</w:t>
        </w:r>
      </w:hyperlink>
      <w:r w:rsidRPr="00B406D5">
        <w:rPr>
          <w:rFonts w:cstheme="minorHAnsi"/>
          <w:sz w:val="24"/>
          <w:szCs w:val="24"/>
        </w:rPr>
        <w:t>.</w:t>
      </w:r>
    </w:p>
    <w:p w14:paraId="0D79DEB1" w14:textId="77777777" w:rsidR="00375A24" w:rsidRPr="00AE4EC8" w:rsidRDefault="00375A24" w:rsidP="00375A24">
      <w:pPr>
        <w:pStyle w:val="Akapitzlist"/>
        <w:numPr>
          <w:ilvl w:val="0"/>
          <w:numId w:val="36"/>
        </w:numPr>
        <w:tabs>
          <w:tab w:val="left" w:pos="0"/>
          <w:tab w:val="left" w:pos="284"/>
          <w:tab w:val="left" w:pos="426"/>
        </w:tabs>
        <w:spacing w:after="0" w:line="240" w:lineRule="auto"/>
        <w:ind w:left="284" w:hanging="284"/>
        <w:jc w:val="both"/>
        <w:rPr>
          <w:rFonts w:cstheme="minorHAnsi"/>
          <w:sz w:val="24"/>
          <w:szCs w:val="24"/>
        </w:rPr>
      </w:pPr>
      <w:r w:rsidRPr="00EB05CA">
        <w:rPr>
          <w:rFonts w:cstheme="minorHAnsi"/>
          <w:sz w:val="24"/>
          <w:szCs w:val="24"/>
        </w:rPr>
        <w:t xml:space="preserve">Adres strony internetowej prowadzonego postępowania (link prowadzący bezpośrednio </w:t>
      </w:r>
      <w:r w:rsidRPr="00AE4EC8">
        <w:rPr>
          <w:rFonts w:cstheme="minorHAnsi"/>
          <w:sz w:val="24"/>
          <w:szCs w:val="24"/>
        </w:rPr>
        <w:t>do widoku postępowania na Platformie e-Zamówienia):</w:t>
      </w:r>
    </w:p>
    <w:p w14:paraId="19691969" w14:textId="1B97133B" w:rsidR="00984D40" w:rsidRPr="00AE4EC8" w:rsidRDefault="00022E8A" w:rsidP="00375A24">
      <w:pPr>
        <w:spacing w:after="0" w:line="240" w:lineRule="auto"/>
        <w:ind w:left="426"/>
        <w:jc w:val="both"/>
        <w:rPr>
          <w:rStyle w:val="Hipercze"/>
          <w:rFonts w:cstheme="minorHAnsi"/>
          <w:sz w:val="24"/>
          <w:szCs w:val="24"/>
        </w:rPr>
      </w:pPr>
      <w:hyperlink r:id="rId12" w:history="1">
        <w:r w:rsidR="00E41068">
          <w:rPr>
            <w:rStyle w:val="Hipercze"/>
            <w:rFonts w:cstheme="minorHAnsi"/>
            <w:sz w:val="24"/>
            <w:szCs w:val="24"/>
          </w:rPr>
          <w:t>https://ezamowienia.gov.pl/mp-client/tenders/ocds-148610-12ae79ca-2639-4967-996e-1d2fd924466a</w:t>
        </w:r>
      </w:hyperlink>
      <w:r w:rsidR="00984D40" w:rsidRPr="00AE4EC8">
        <w:rPr>
          <w:rStyle w:val="Hipercze"/>
          <w:rFonts w:cstheme="minorHAnsi"/>
          <w:sz w:val="24"/>
          <w:szCs w:val="24"/>
        </w:rPr>
        <w:t xml:space="preserve"> </w:t>
      </w:r>
    </w:p>
    <w:p w14:paraId="78E05932" w14:textId="700088F7" w:rsidR="00375A24" w:rsidRPr="00AE4EC8" w:rsidRDefault="00375A24" w:rsidP="00375A24">
      <w:pPr>
        <w:spacing w:after="0" w:line="240" w:lineRule="auto"/>
        <w:ind w:left="426"/>
        <w:jc w:val="both"/>
        <w:rPr>
          <w:rFonts w:cstheme="minorHAnsi"/>
          <w:sz w:val="24"/>
          <w:szCs w:val="24"/>
        </w:rPr>
      </w:pPr>
      <w:r w:rsidRPr="00AE4EC8">
        <w:rPr>
          <w:rFonts w:cstheme="minorHAnsi"/>
          <w:sz w:val="24"/>
          <w:szCs w:val="24"/>
        </w:rPr>
        <w:t xml:space="preserve">Postępowanie można wyszukać również ze strony głównej Platformy e-Zamówienia (przycisk </w:t>
      </w:r>
      <w:r w:rsidRPr="00AE4EC8">
        <w:rPr>
          <w:rFonts w:cstheme="minorHAnsi"/>
          <w:b/>
          <w:sz w:val="24"/>
          <w:szCs w:val="24"/>
        </w:rPr>
        <w:t>„Przeglądaj postępowania/konkursy”).</w:t>
      </w:r>
    </w:p>
    <w:p w14:paraId="51CAD889" w14:textId="77777777" w:rsidR="00375A24" w:rsidRDefault="00375A24" w:rsidP="00375A24">
      <w:pPr>
        <w:pStyle w:val="Akapitzlist"/>
        <w:numPr>
          <w:ilvl w:val="0"/>
          <w:numId w:val="36"/>
        </w:numPr>
        <w:tabs>
          <w:tab w:val="left" w:pos="0"/>
        </w:tabs>
        <w:spacing w:after="0" w:line="240" w:lineRule="auto"/>
        <w:ind w:left="426" w:hanging="426"/>
        <w:jc w:val="both"/>
        <w:rPr>
          <w:rFonts w:cstheme="minorHAnsi"/>
          <w:sz w:val="24"/>
          <w:szCs w:val="24"/>
        </w:rPr>
      </w:pPr>
      <w:r w:rsidRPr="00AE4EC8">
        <w:rPr>
          <w:rFonts w:cstheme="minorHAnsi"/>
          <w:sz w:val="24"/>
          <w:szCs w:val="24"/>
        </w:rPr>
        <w:t>Identyfikator (ID) postępowania na Platformie e-Zamówienia:</w:t>
      </w:r>
    </w:p>
    <w:p w14:paraId="24E98C46" w14:textId="48D9A550" w:rsidR="00E41068" w:rsidRPr="00E41068" w:rsidRDefault="00E41068" w:rsidP="00E41068">
      <w:pPr>
        <w:spacing w:after="0" w:line="240" w:lineRule="auto"/>
        <w:ind w:left="567" w:hanging="283"/>
        <w:jc w:val="both"/>
        <w:rPr>
          <w:rFonts w:cstheme="minorHAnsi"/>
          <w:b/>
          <w:sz w:val="24"/>
          <w:szCs w:val="24"/>
        </w:rPr>
      </w:pPr>
      <w:r w:rsidRPr="00E41068">
        <w:rPr>
          <w:rFonts w:cstheme="minorHAnsi"/>
          <w:b/>
          <w:sz w:val="24"/>
          <w:szCs w:val="24"/>
        </w:rPr>
        <w:t>ocds-148610-12ae79ca-2639-4967-996e-1d2fd924466a</w:t>
      </w:r>
    </w:p>
    <w:p w14:paraId="0E3D7223" w14:textId="3C1A2AAD" w:rsidR="00375A24" w:rsidRDefault="00375A24" w:rsidP="00375A24">
      <w:pPr>
        <w:pStyle w:val="Akapitzlist"/>
        <w:numPr>
          <w:ilvl w:val="0"/>
          <w:numId w:val="36"/>
        </w:numPr>
        <w:tabs>
          <w:tab w:val="left" w:pos="0"/>
          <w:tab w:val="left" w:pos="426"/>
        </w:tabs>
        <w:spacing w:after="0" w:line="240" w:lineRule="auto"/>
        <w:ind w:left="284" w:hanging="284"/>
        <w:jc w:val="both"/>
        <w:rPr>
          <w:rFonts w:cstheme="minorHAnsi"/>
          <w:sz w:val="24"/>
          <w:szCs w:val="24"/>
        </w:rPr>
      </w:pPr>
      <w:r w:rsidRPr="00AE4EC8">
        <w:rPr>
          <w:rFonts w:cstheme="minorHAnsi"/>
          <w:sz w:val="24"/>
          <w:szCs w:val="24"/>
        </w:rPr>
        <w:t>Wykonawca zamierzający wziąć udział w postępowaniu o udzielenie zamówienia publicznego musi posiadać konto podmiotu „Wykonawca</w:t>
      </w:r>
      <w:r w:rsidRPr="00EB05CA">
        <w:rPr>
          <w:rFonts w:cstheme="minorHAnsi"/>
          <w:sz w:val="24"/>
          <w:szCs w:val="24"/>
        </w:rPr>
        <w:t xml:space="preserve">” na Platformie e-Zamówienia. Szczegółowe informacje na temat zakładania kont podmiotów oraz zasady i warunki korzystania z Platformy e-Zamówienia określa Regulamin Platformy e-Zamówienia, dostępny na stronie internetowej </w:t>
      </w:r>
      <w:hyperlink r:id="rId13" w:history="1">
        <w:r w:rsidRPr="00EB05CA">
          <w:rPr>
            <w:rStyle w:val="Hipercze"/>
            <w:rFonts w:cstheme="minorHAnsi"/>
            <w:sz w:val="24"/>
            <w:szCs w:val="24"/>
          </w:rPr>
          <w:t>https://ezamowienia.gov.pl</w:t>
        </w:r>
      </w:hyperlink>
      <w:r w:rsidRPr="00EB05CA">
        <w:rPr>
          <w:rFonts w:cstheme="minorHAnsi"/>
          <w:sz w:val="24"/>
          <w:szCs w:val="24"/>
        </w:rPr>
        <w:t xml:space="preserve"> oraz informacje zamieszczone w zakładce „Centrum</w:t>
      </w:r>
      <w:r w:rsidR="00DE391B">
        <w:rPr>
          <w:rFonts w:cstheme="minorHAnsi"/>
          <w:sz w:val="24"/>
          <w:szCs w:val="24"/>
        </w:rPr>
        <w:t xml:space="preserve"> </w:t>
      </w:r>
      <w:r w:rsidRPr="00EB05CA">
        <w:rPr>
          <w:rFonts w:cstheme="minorHAnsi"/>
          <w:sz w:val="24"/>
          <w:szCs w:val="24"/>
        </w:rPr>
        <w:t>Pomocy”.</w:t>
      </w:r>
    </w:p>
    <w:p w14:paraId="66506A93" w14:textId="77777777" w:rsidR="00375A24" w:rsidRDefault="00375A24" w:rsidP="00375A24">
      <w:pPr>
        <w:pStyle w:val="Akapitzlist"/>
        <w:numPr>
          <w:ilvl w:val="0"/>
          <w:numId w:val="36"/>
        </w:numPr>
        <w:tabs>
          <w:tab w:val="left" w:pos="0"/>
          <w:tab w:val="left" w:pos="426"/>
        </w:tabs>
        <w:spacing w:after="0" w:line="240" w:lineRule="auto"/>
        <w:ind w:left="284" w:hanging="284"/>
        <w:jc w:val="both"/>
        <w:rPr>
          <w:rFonts w:cstheme="minorHAnsi"/>
          <w:sz w:val="24"/>
          <w:szCs w:val="24"/>
        </w:rPr>
      </w:pPr>
      <w:r w:rsidRPr="00EB05CA">
        <w:rPr>
          <w:rFonts w:cstheme="minorHAnsi"/>
          <w:sz w:val="24"/>
          <w:szCs w:val="24"/>
        </w:rPr>
        <w:t>Przeglądanie i pobieranie publicznej treści dokumentacji postępowania nie wymaga posiadania konta na Platformie e-Zamówienia ani logowania.</w:t>
      </w:r>
    </w:p>
    <w:p w14:paraId="36157CA5" w14:textId="414B0C06" w:rsidR="00375A24" w:rsidRDefault="00375A24" w:rsidP="00375A24">
      <w:pPr>
        <w:pStyle w:val="Akapitzlist"/>
        <w:numPr>
          <w:ilvl w:val="0"/>
          <w:numId w:val="36"/>
        </w:numPr>
        <w:tabs>
          <w:tab w:val="left" w:pos="0"/>
          <w:tab w:val="left" w:pos="426"/>
        </w:tabs>
        <w:spacing w:after="0" w:line="240" w:lineRule="auto"/>
        <w:ind w:left="284" w:hanging="284"/>
        <w:jc w:val="both"/>
        <w:rPr>
          <w:rFonts w:cstheme="minorHAnsi"/>
          <w:sz w:val="24"/>
          <w:szCs w:val="24"/>
        </w:rPr>
      </w:pPr>
      <w:r w:rsidRPr="00EB05CA">
        <w:rPr>
          <w:rFonts w:cstheme="minorHAnsi"/>
          <w:sz w:val="24"/>
          <w:szCs w:val="24"/>
        </w:rPr>
        <w:t xml:space="preserve">Sposób sporządzenia dokumentów elektronicznych lub dokumentów elektronicznych będących kopią elektroniczną treści zapisanej w postaci papierowej (cyfrowe odwzorowania) musi być zgodny z wymaganiami określonymi w </w:t>
      </w:r>
      <w:r w:rsidRPr="003C673A">
        <w:rPr>
          <w:rFonts w:cstheme="minorHAnsi"/>
          <w:sz w:val="24"/>
          <w:szCs w:val="24"/>
        </w:rPr>
        <w:t>rozporządzeniu Prezesa Rady Ministrów z dnia 30 grudnia 2020 r.</w:t>
      </w:r>
      <w:r>
        <w:rPr>
          <w:rFonts w:cstheme="minorHAnsi"/>
          <w:sz w:val="24"/>
          <w:szCs w:val="24"/>
        </w:rPr>
        <w:t xml:space="preserve"> </w:t>
      </w:r>
      <w:r w:rsidRPr="003C673A">
        <w:rPr>
          <w:rFonts w:cstheme="minorHAnsi"/>
          <w:sz w:val="24"/>
          <w:szCs w:val="24"/>
        </w:rPr>
        <w:t xml:space="preserve">w sprawie sposobu sporządzania i przekazywania informacji oraz wymagań technicznych dla dokumentów elektronicznych oraz środków komunikacji </w:t>
      </w:r>
      <w:r>
        <w:rPr>
          <w:rFonts w:cstheme="minorHAnsi"/>
          <w:sz w:val="24"/>
          <w:szCs w:val="24"/>
        </w:rPr>
        <w:t>elektronicznej w postępowaniu</w:t>
      </w:r>
      <w:r w:rsidRPr="003C673A">
        <w:rPr>
          <w:rFonts w:cstheme="minorHAnsi"/>
          <w:sz w:val="24"/>
          <w:szCs w:val="24"/>
        </w:rPr>
        <w:t xml:space="preserve"> o udzielenie zamówienia publicznego lub konkursie (Dz.U. z 2020 r.,</w:t>
      </w:r>
      <w:r>
        <w:rPr>
          <w:rFonts w:cstheme="minorHAnsi"/>
          <w:sz w:val="24"/>
          <w:szCs w:val="24"/>
        </w:rPr>
        <w:t xml:space="preserve"> </w:t>
      </w:r>
      <w:r w:rsidRPr="003C673A">
        <w:rPr>
          <w:rFonts w:cstheme="minorHAnsi"/>
          <w:sz w:val="24"/>
          <w:szCs w:val="24"/>
        </w:rPr>
        <w:t>poz. 2452) oraz rozporządzeniu Ministra Rozwoju, Pracy i</w:t>
      </w:r>
      <w:r w:rsidR="00F71B8B">
        <w:rPr>
          <w:rFonts w:cstheme="minorHAnsi"/>
          <w:sz w:val="24"/>
          <w:szCs w:val="24"/>
        </w:rPr>
        <w:t> </w:t>
      </w:r>
      <w:r w:rsidRPr="003C673A">
        <w:rPr>
          <w:rFonts w:cstheme="minorHAnsi"/>
          <w:sz w:val="24"/>
          <w:szCs w:val="24"/>
        </w:rPr>
        <w:t>Technologii z dnia 23 grudnia 2020 r. w sprawie podmiotowych środków dowodowych oraz innych dokumentów lub oświadczeń, jakich może żądać Zamawiający od Wykonawcy (Dz.U. z 2020</w:t>
      </w:r>
      <w:r>
        <w:rPr>
          <w:rFonts w:cstheme="minorHAnsi"/>
          <w:sz w:val="24"/>
          <w:szCs w:val="24"/>
        </w:rPr>
        <w:t xml:space="preserve"> </w:t>
      </w:r>
      <w:r w:rsidRPr="003C673A">
        <w:rPr>
          <w:rFonts w:cstheme="minorHAnsi"/>
          <w:sz w:val="24"/>
          <w:szCs w:val="24"/>
        </w:rPr>
        <w:t>r., poz. 2415</w:t>
      </w:r>
      <w:r w:rsidR="006F5977" w:rsidRPr="00AE4EC8">
        <w:rPr>
          <w:rFonts w:cstheme="minorHAnsi"/>
          <w:sz w:val="24"/>
          <w:szCs w:val="24"/>
        </w:rPr>
        <w:t>, ze zm.</w:t>
      </w:r>
      <w:r w:rsidRPr="00AE4EC8">
        <w:rPr>
          <w:rFonts w:cstheme="minorHAnsi"/>
          <w:sz w:val="24"/>
          <w:szCs w:val="24"/>
        </w:rPr>
        <w:t>).</w:t>
      </w:r>
    </w:p>
    <w:p w14:paraId="715B875A" w14:textId="040CB254" w:rsidR="00375A24" w:rsidRDefault="00375A24" w:rsidP="00375A24">
      <w:pPr>
        <w:pStyle w:val="Akapitzlist"/>
        <w:numPr>
          <w:ilvl w:val="0"/>
          <w:numId w:val="36"/>
        </w:numPr>
        <w:tabs>
          <w:tab w:val="left" w:pos="142"/>
          <w:tab w:val="left" w:pos="284"/>
          <w:tab w:val="left" w:pos="426"/>
        </w:tabs>
        <w:spacing w:after="0" w:line="240" w:lineRule="auto"/>
        <w:ind w:left="284" w:hanging="284"/>
        <w:jc w:val="both"/>
        <w:rPr>
          <w:rFonts w:cstheme="minorHAnsi"/>
          <w:sz w:val="24"/>
          <w:szCs w:val="24"/>
        </w:rPr>
      </w:pPr>
      <w:r w:rsidRPr="00EB05CA">
        <w:rPr>
          <w:rFonts w:cstheme="minorHAnsi"/>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w:t>
      </w:r>
      <w:r w:rsidR="00296C2C">
        <w:rPr>
          <w:rFonts w:cstheme="minorHAnsi"/>
          <w:sz w:val="24"/>
          <w:szCs w:val="24"/>
        </w:rPr>
        <w:t>t.j.</w:t>
      </w:r>
      <w:r w:rsidR="00F71B8B">
        <w:rPr>
          <w:rFonts w:cstheme="minorHAnsi"/>
          <w:sz w:val="24"/>
          <w:szCs w:val="24"/>
        </w:rPr>
        <w:t> </w:t>
      </w:r>
      <w:r w:rsidRPr="00EB05CA">
        <w:rPr>
          <w:rFonts w:cstheme="minorHAnsi"/>
          <w:sz w:val="24"/>
          <w:szCs w:val="24"/>
        </w:rPr>
        <w:t>Dz.</w:t>
      </w:r>
      <w:r w:rsidR="00F71B8B">
        <w:rPr>
          <w:rFonts w:cstheme="minorHAnsi"/>
          <w:sz w:val="24"/>
          <w:szCs w:val="24"/>
        </w:rPr>
        <w:t> </w:t>
      </w:r>
      <w:r w:rsidRPr="00EB05CA">
        <w:rPr>
          <w:rFonts w:cstheme="minorHAnsi"/>
          <w:sz w:val="24"/>
          <w:szCs w:val="24"/>
        </w:rPr>
        <w:t>U. z 202</w:t>
      </w:r>
      <w:r>
        <w:rPr>
          <w:rFonts w:cstheme="minorHAnsi"/>
          <w:sz w:val="24"/>
          <w:szCs w:val="24"/>
        </w:rPr>
        <w:t>2</w:t>
      </w:r>
      <w:r w:rsidRPr="00EB05CA">
        <w:rPr>
          <w:rFonts w:cstheme="minorHAnsi"/>
          <w:sz w:val="24"/>
          <w:szCs w:val="24"/>
        </w:rPr>
        <w:t xml:space="preserve"> r. poz. </w:t>
      </w:r>
      <w:r>
        <w:rPr>
          <w:rFonts w:cstheme="minorHAnsi"/>
          <w:sz w:val="24"/>
          <w:szCs w:val="24"/>
        </w:rPr>
        <w:t>1233</w:t>
      </w:r>
      <w:r w:rsidRPr="00EB05CA">
        <w:rPr>
          <w:rFonts w:cstheme="minorHAnsi"/>
          <w:sz w:val="24"/>
          <w:szCs w:val="24"/>
        </w:rPr>
        <w:t xml:space="preserve">) </w:t>
      </w:r>
      <w:r>
        <w:rPr>
          <w:rFonts w:cstheme="minorHAnsi"/>
          <w:sz w:val="24"/>
          <w:szCs w:val="24"/>
        </w:rPr>
        <w:t>W</w:t>
      </w:r>
      <w:r w:rsidRPr="00EB05CA">
        <w:rPr>
          <w:rFonts w:cstheme="minorHAnsi"/>
          <w:sz w:val="24"/>
          <w:szCs w:val="24"/>
        </w:rPr>
        <w:t>ykonawca, w celu utrzymania w poufności tych informacji, przekazuje je w wydzielonym i odpowiednio oznaczonym pliku, wraz z jednoczesnym zaznaczeniem w nazwie pliku „Dokument stanowiący tajemnicę przedsiębiorstwa”.</w:t>
      </w:r>
    </w:p>
    <w:p w14:paraId="5F64777D" w14:textId="0D9B0CDB" w:rsidR="00375A24" w:rsidRDefault="00375A24" w:rsidP="00375A24">
      <w:pPr>
        <w:pStyle w:val="Akapitzlist"/>
        <w:numPr>
          <w:ilvl w:val="0"/>
          <w:numId w:val="36"/>
        </w:numPr>
        <w:tabs>
          <w:tab w:val="left" w:pos="0"/>
          <w:tab w:val="left" w:pos="142"/>
          <w:tab w:val="left" w:pos="284"/>
        </w:tabs>
        <w:spacing w:after="0" w:line="240" w:lineRule="auto"/>
        <w:ind w:left="284" w:hanging="284"/>
        <w:jc w:val="both"/>
        <w:rPr>
          <w:rFonts w:cstheme="minorHAnsi"/>
          <w:sz w:val="24"/>
          <w:szCs w:val="24"/>
        </w:rPr>
      </w:pPr>
      <w:r w:rsidRPr="00EB05CA">
        <w:rPr>
          <w:rFonts w:cstheme="minorHAnsi"/>
          <w:sz w:val="24"/>
          <w:szCs w:val="24"/>
        </w:rPr>
        <w:t>Komunikacja w postępowaniu, z wyłączeniem składania ofert/wniosków o</w:t>
      </w:r>
      <w:r w:rsidR="00F71B8B">
        <w:rPr>
          <w:rFonts w:cstheme="minorHAnsi"/>
          <w:sz w:val="24"/>
          <w:szCs w:val="24"/>
        </w:rPr>
        <w:t> </w:t>
      </w:r>
      <w:r w:rsidRPr="00EB05CA">
        <w:rPr>
          <w:rFonts w:cstheme="minorHAnsi"/>
          <w:sz w:val="24"/>
          <w:szCs w:val="24"/>
        </w:rPr>
        <w:t xml:space="preserve">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w:t>
      </w:r>
      <w:r w:rsidRPr="00B513CA">
        <w:rPr>
          <w:rFonts w:cstheme="minorHAnsi"/>
          <w:sz w:val="24"/>
          <w:szCs w:val="24"/>
        </w:rPr>
        <w:t xml:space="preserve">dokumentów elektronicznych </w:t>
      </w:r>
      <w:r w:rsidRPr="00952564">
        <w:rPr>
          <w:rFonts w:cstheme="minorHAnsi"/>
          <w:sz w:val="24"/>
          <w:szCs w:val="24"/>
        </w:rPr>
        <w:t>opatrzone kwalifikowanym podpisem elektronicznym,</w:t>
      </w:r>
      <w:r w:rsidRPr="00B513CA">
        <w:rPr>
          <w:rFonts w:cstheme="minorHAnsi"/>
          <w:sz w:val="24"/>
          <w:szCs w:val="24"/>
        </w:rPr>
        <w:t xml:space="preserve"> </w:t>
      </w:r>
      <w:r w:rsidRPr="00B513CA">
        <w:rPr>
          <w:sz w:val="24"/>
          <w:szCs w:val="24"/>
        </w:rPr>
        <w:t xml:space="preserve">podpisem zaufanym lub podpisem osobistym, </w:t>
      </w:r>
      <w:r w:rsidRPr="00B513CA">
        <w:rPr>
          <w:rFonts w:cstheme="minorHAnsi"/>
          <w:sz w:val="24"/>
          <w:szCs w:val="24"/>
        </w:rPr>
        <w:t>mogą być opatrzone, zgodnie z wyborem Wykonawcy/</w:t>
      </w:r>
      <w:r w:rsidRPr="00EB05CA">
        <w:rPr>
          <w:rFonts w:cstheme="minorHAnsi"/>
          <w:sz w:val="24"/>
          <w:szCs w:val="24"/>
        </w:rPr>
        <w:t>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w:t>
      </w:r>
      <w:r>
        <w:rPr>
          <w:rFonts w:cstheme="minorHAnsi"/>
          <w:sz w:val="24"/>
          <w:szCs w:val="24"/>
        </w:rPr>
        <w:t xml:space="preserve"> </w:t>
      </w:r>
      <w:r w:rsidRPr="00EB05CA">
        <w:rPr>
          <w:rFonts w:cstheme="minorHAnsi"/>
          <w:sz w:val="24"/>
          <w:szCs w:val="24"/>
        </w:rPr>
        <w:t>z wygenerowanym plikiem podpisu (typ zewnętrzny) lub dokument z wszytym podpisem (typ wewnętrzny).</w:t>
      </w:r>
    </w:p>
    <w:p w14:paraId="2C48D08D" w14:textId="77777777" w:rsidR="00375A24" w:rsidRDefault="00375A24" w:rsidP="00375A24">
      <w:pPr>
        <w:pStyle w:val="Akapitzlist"/>
        <w:numPr>
          <w:ilvl w:val="0"/>
          <w:numId w:val="36"/>
        </w:numPr>
        <w:tabs>
          <w:tab w:val="left" w:pos="0"/>
          <w:tab w:val="left" w:pos="142"/>
          <w:tab w:val="left" w:pos="284"/>
          <w:tab w:val="left" w:pos="567"/>
        </w:tabs>
        <w:spacing w:after="0" w:line="240" w:lineRule="auto"/>
        <w:ind w:left="284" w:hanging="284"/>
        <w:jc w:val="both"/>
        <w:rPr>
          <w:rFonts w:cstheme="minorHAnsi"/>
          <w:sz w:val="24"/>
          <w:szCs w:val="24"/>
        </w:rPr>
      </w:pPr>
      <w:r w:rsidRPr="00EB05CA">
        <w:rPr>
          <w:rFonts w:cstheme="minorHAnsi"/>
          <w:sz w:val="24"/>
          <w:szCs w:val="24"/>
        </w:rPr>
        <w:t>Możliwość korzystania w postępowaniu z „Formularzy do komunikacji” w pełnym zakresie wymaga posiadania konta „Wykonawcy” na Platformie e-Zamówienia</w:t>
      </w:r>
      <w:r>
        <w:rPr>
          <w:rFonts w:cstheme="minorHAnsi"/>
          <w:sz w:val="24"/>
          <w:szCs w:val="24"/>
        </w:rPr>
        <w:t>.</w:t>
      </w:r>
    </w:p>
    <w:p w14:paraId="00757869" w14:textId="77777777" w:rsidR="00375A24" w:rsidRDefault="00375A24" w:rsidP="00375A24">
      <w:pPr>
        <w:pStyle w:val="Akapitzlist"/>
        <w:numPr>
          <w:ilvl w:val="0"/>
          <w:numId w:val="36"/>
        </w:numPr>
        <w:tabs>
          <w:tab w:val="left" w:pos="0"/>
          <w:tab w:val="left" w:pos="142"/>
          <w:tab w:val="left" w:pos="284"/>
          <w:tab w:val="left" w:pos="567"/>
        </w:tabs>
        <w:spacing w:after="0" w:line="240" w:lineRule="auto"/>
        <w:ind w:left="284" w:hanging="284"/>
        <w:jc w:val="both"/>
        <w:rPr>
          <w:rFonts w:cstheme="minorHAnsi"/>
          <w:sz w:val="24"/>
          <w:szCs w:val="24"/>
        </w:rPr>
      </w:pPr>
      <w:r>
        <w:rPr>
          <w:rFonts w:cstheme="minorHAnsi"/>
          <w:sz w:val="24"/>
          <w:szCs w:val="24"/>
        </w:rPr>
        <w:t>W</w:t>
      </w:r>
      <w:r w:rsidRPr="00EB05CA">
        <w:rPr>
          <w:rFonts w:cstheme="minorHAnsi"/>
          <w:sz w:val="24"/>
          <w:szCs w:val="24"/>
        </w:rPr>
        <w:t xml:space="preserve">szystkie wysłane i odebrane w postępowaniu przez </w:t>
      </w:r>
      <w:r>
        <w:rPr>
          <w:rFonts w:cstheme="minorHAnsi"/>
          <w:sz w:val="24"/>
          <w:szCs w:val="24"/>
        </w:rPr>
        <w:t>W</w:t>
      </w:r>
      <w:r w:rsidRPr="00EB05CA">
        <w:rPr>
          <w:rFonts w:cstheme="minorHAnsi"/>
          <w:sz w:val="24"/>
          <w:szCs w:val="24"/>
        </w:rPr>
        <w:t>ykonawcę wiadomości widoczne są po zalogowaniu w podglądzie postępowania w zakładce „Komunikacja”.</w:t>
      </w:r>
    </w:p>
    <w:p w14:paraId="3598F6B0" w14:textId="77777777" w:rsidR="00375A24" w:rsidRDefault="00375A24" w:rsidP="00375A24">
      <w:pPr>
        <w:pStyle w:val="Akapitzlist"/>
        <w:numPr>
          <w:ilvl w:val="0"/>
          <w:numId w:val="36"/>
        </w:numPr>
        <w:tabs>
          <w:tab w:val="left" w:pos="0"/>
          <w:tab w:val="left" w:pos="142"/>
          <w:tab w:val="left" w:pos="284"/>
          <w:tab w:val="left" w:pos="567"/>
        </w:tabs>
        <w:spacing w:after="0" w:line="240" w:lineRule="auto"/>
        <w:ind w:left="284" w:hanging="284"/>
        <w:jc w:val="both"/>
        <w:rPr>
          <w:rFonts w:cstheme="minorHAnsi"/>
          <w:sz w:val="24"/>
          <w:szCs w:val="24"/>
        </w:rPr>
      </w:pPr>
      <w:r w:rsidRPr="00EB05CA">
        <w:rPr>
          <w:rFonts w:cstheme="minorHAnsi"/>
          <w:sz w:val="24"/>
          <w:szCs w:val="24"/>
        </w:rPr>
        <w:t>Maksymalny rozmiar plików przesyłanych za pośrednictwem „Formularzy do komunikacji” wynosi 150 MB (wielkość ta dotyczy plików przesyłanych jako załączniki do jednego formularza).</w:t>
      </w:r>
    </w:p>
    <w:p w14:paraId="483C8DAA" w14:textId="1788D22F" w:rsidR="00375A24" w:rsidRDefault="00375A24" w:rsidP="00375A24">
      <w:pPr>
        <w:pStyle w:val="Akapitzlist"/>
        <w:numPr>
          <w:ilvl w:val="0"/>
          <w:numId w:val="36"/>
        </w:numPr>
        <w:tabs>
          <w:tab w:val="left" w:pos="0"/>
          <w:tab w:val="left" w:pos="142"/>
          <w:tab w:val="left" w:pos="284"/>
          <w:tab w:val="left" w:pos="567"/>
        </w:tabs>
        <w:spacing w:after="0" w:line="240" w:lineRule="auto"/>
        <w:ind w:left="284" w:hanging="284"/>
        <w:jc w:val="both"/>
        <w:rPr>
          <w:rFonts w:cstheme="minorHAnsi"/>
          <w:sz w:val="24"/>
          <w:szCs w:val="24"/>
        </w:rPr>
      </w:pPr>
      <w:r w:rsidRPr="00EB05CA">
        <w:rPr>
          <w:rFonts w:cstheme="minorHAnsi"/>
          <w:sz w:val="24"/>
          <w:szCs w:val="24"/>
        </w:rPr>
        <w:t>Minimalne wymagania techniczne dotyczące sprzętu używanego w celu korzystania</w:t>
      </w:r>
      <w:r>
        <w:rPr>
          <w:rFonts w:cstheme="minorHAnsi"/>
          <w:sz w:val="24"/>
          <w:szCs w:val="24"/>
        </w:rPr>
        <w:t xml:space="preserve"> </w:t>
      </w:r>
      <w:r w:rsidRPr="00EB05CA">
        <w:rPr>
          <w:rFonts w:cstheme="minorHAnsi"/>
          <w:sz w:val="24"/>
          <w:szCs w:val="24"/>
        </w:rPr>
        <w:t>z</w:t>
      </w:r>
      <w:r w:rsidR="00F71B8B">
        <w:rPr>
          <w:rFonts w:cstheme="minorHAnsi"/>
          <w:sz w:val="24"/>
          <w:szCs w:val="24"/>
        </w:rPr>
        <w:t> </w:t>
      </w:r>
      <w:r w:rsidRPr="00EB05CA">
        <w:rPr>
          <w:rFonts w:cstheme="minorHAnsi"/>
          <w:sz w:val="24"/>
          <w:szCs w:val="24"/>
        </w:rPr>
        <w:t>usług Platformy e-Zamówienia oraz informacje dotyczące specyfikacji połączenia określa Regulamin Platformy e-Zamówienia.</w:t>
      </w:r>
    </w:p>
    <w:p w14:paraId="56137BE3" w14:textId="77777777" w:rsidR="00375A24" w:rsidRDefault="00375A24" w:rsidP="00375A24">
      <w:pPr>
        <w:pStyle w:val="Akapitzlist"/>
        <w:numPr>
          <w:ilvl w:val="0"/>
          <w:numId w:val="36"/>
        </w:numPr>
        <w:tabs>
          <w:tab w:val="left" w:pos="0"/>
          <w:tab w:val="left" w:pos="142"/>
          <w:tab w:val="left" w:pos="284"/>
          <w:tab w:val="left" w:pos="567"/>
        </w:tabs>
        <w:spacing w:after="0" w:line="240" w:lineRule="auto"/>
        <w:ind w:left="284" w:hanging="284"/>
        <w:jc w:val="both"/>
        <w:rPr>
          <w:rFonts w:cstheme="minorHAnsi"/>
          <w:sz w:val="24"/>
          <w:szCs w:val="24"/>
        </w:rPr>
      </w:pPr>
      <w:r w:rsidRPr="00EB05CA">
        <w:rPr>
          <w:rFonts w:cstheme="minorHAnsi"/>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bookmarkStart w:id="0" w:name="_Hlk127188548"/>
      <w:r>
        <w:fldChar w:fldCharType="begin"/>
      </w:r>
      <w:r>
        <w:instrText>HYPERLINK "https://ezamowienia.gov.pl"</w:instrText>
      </w:r>
      <w:r>
        <w:fldChar w:fldCharType="separate"/>
      </w:r>
      <w:r w:rsidRPr="00EB05CA">
        <w:rPr>
          <w:rStyle w:val="Hipercze"/>
          <w:rFonts w:cstheme="minorHAnsi"/>
          <w:sz w:val="24"/>
          <w:szCs w:val="24"/>
        </w:rPr>
        <w:t>https://ezamowienia.gov.pl</w:t>
      </w:r>
      <w:r>
        <w:rPr>
          <w:rStyle w:val="Hipercze"/>
          <w:rFonts w:cstheme="minorHAnsi"/>
          <w:sz w:val="24"/>
          <w:szCs w:val="24"/>
        </w:rPr>
        <w:fldChar w:fldCharType="end"/>
      </w:r>
      <w:bookmarkEnd w:id="0"/>
      <w:r w:rsidRPr="00EB05CA">
        <w:rPr>
          <w:rFonts w:cstheme="minorHAnsi"/>
          <w:sz w:val="24"/>
          <w:szCs w:val="24"/>
        </w:rPr>
        <w:t xml:space="preserve"> w zakładce „Zgłoś problem”.</w:t>
      </w:r>
    </w:p>
    <w:p w14:paraId="44849818" w14:textId="77777777" w:rsidR="00375A24" w:rsidRPr="00153995" w:rsidRDefault="00375A24" w:rsidP="00375A24">
      <w:pPr>
        <w:pStyle w:val="Akapitzlist"/>
        <w:numPr>
          <w:ilvl w:val="0"/>
          <w:numId w:val="36"/>
        </w:numPr>
        <w:tabs>
          <w:tab w:val="left" w:pos="0"/>
          <w:tab w:val="left" w:pos="142"/>
          <w:tab w:val="left" w:pos="284"/>
          <w:tab w:val="left" w:pos="567"/>
        </w:tabs>
        <w:spacing w:after="0" w:line="240" w:lineRule="auto"/>
        <w:ind w:left="284" w:hanging="284"/>
        <w:jc w:val="both"/>
        <w:rPr>
          <w:rFonts w:cstheme="minorHAnsi"/>
          <w:sz w:val="24"/>
          <w:szCs w:val="24"/>
        </w:rPr>
      </w:pPr>
      <w:r w:rsidRPr="00EB05CA">
        <w:rPr>
          <w:rFonts w:cstheme="minorHAnsi"/>
          <w:sz w:val="24"/>
          <w:szCs w:val="24"/>
        </w:rPr>
        <w:t xml:space="preserve">W szczególnie uzasadnionych przypadkach uniemożliwiających komunikację </w:t>
      </w:r>
      <w:r w:rsidRPr="00153995">
        <w:rPr>
          <w:rFonts w:cstheme="minorHAnsi"/>
          <w:sz w:val="24"/>
          <w:szCs w:val="24"/>
        </w:rPr>
        <w:t xml:space="preserve">Wykonawcy i Zamawiającego za pośrednictwem Platformy e-Zamówienia, Zamawiający dopuszcza komunikację za pomocą poczty elektronicznej na adres e-mail: </w:t>
      </w:r>
      <w:hyperlink r:id="rId14" w:history="1">
        <w:r w:rsidRPr="00153995">
          <w:rPr>
            <w:rStyle w:val="Hipercze"/>
            <w:rFonts w:cstheme="minorHAnsi"/>
            <w:color w:val="0066CC"/>
            <w:sz w:val="24"/>
            <w:szCs w:val="24"/>
          </w:rPr>
          <w:t>przetargi@mpgo.sosnowiec.pl</w:t>
        </w:r>
      </w:hyperlink>
      <w:r w:rsidRPr="00153995">
        <w:rPr>
          <w:rFonts w:cstheme="minorHAnsi"/>
          <w:sz w:val="24"/>
          <w:szCs w:val="24"/>
        </w:rPr>
        <w:t xml:space="preserve"> (nie dotyczy składania ofert).</w:t>
      </w:r>
    </w:p>
    <w:p w14:paraId="7907A55E" w14:textId="645509E8" w:rsidR="00375A24" w:rsidRPr="00022E8A" w:rsidRDefault="00375A24" w:rsidP="00022E8A">
      <w:pPr>
        <w:pStyle w:val="Akapitzlist"/>
        <w:numPr>
          <w:ilvl w:val="0"/>
          <w:numId w:val="36"/>
        </w:numPr>
        <w:tabs>
          <w:tab w:val="left" w:pos="0"/>
          <w:tab w:val="left" w:pos="142"/>
          <w:tab w:val="left" w:pos="284"/>
          <w:tab w:val="left" w:pos="567"/>
        </w:tabs>
        <w:spacing w:after="120" w:line="240" w:lineRule="auto"/>
        <w:ind w:left="284" w:hanging="284"/>
        <w:jc w:val="both"/>
        <w:rPr>
          <w:rFonts w:cstheme="minorHAnsi"/>
          <w:b/>
          <w:sz w:val="24"/>
          <w:szCs w:val="24"/>
        </w:rPr>
      </w:pPr>
      <w:r w:rsidRPr="00153995">
        <w:rPr>
          <w:rFonts w:cstheme="minorHAnsi"/>
          <w:sz w:val="24"/>
          <w:szCs w:val="24"/>
        </w:rPr>
        <w:t xml:space="preserve">Wyjaśnienia dotyczące SWZ udzielane będą z zachowaniem zasad i terminów określonych w art. </w:t>
      </w:r>
      <w:r>
        <w:rPr>
          <w:rFonts w:cstheme="minorHAnsi"/>
          <w:sz w:val="24"/>
          <w:szCs w:val="24"/>
        </w:rPr>
        <w:t>284</w:t>
      </w:r>
      <w:r w:rsidRPr="00153995">
        <w:rPr>
          <w:rFonts w:cstheme="minorHAnsi"/>
          <w:sz w:val="24"/>
          <w:szCs w:val="24"/>
        </w:rPr>
        <w:t xml:space="preserve"> ustawy Pzp. Wszelkie wyjaśnienia, modyfikacje i inne informacje związane z niniejszym postępowaniem Zamawiający będzie zamieszczał na stronie internetowej prowadzonego postępowania.</w:t>
      </w:r>
    </w:p>
    <w:p w14:paraId="35600B53" w14:textId="77777777" w:rsidR="00375A24" w:rsidRPr="000E1448" w:rsidRDefault="00375A24" w:rsidP="00375A24">
      <w:pPr>
        <w:tabs>
          <w:tab w:val="left" w:pos="0"/>
        </w:tabs>
        <w:spacing w:after="0" w:line="240" w:lineRule="auto"/>
        <w:jc w:val="both"/>
        <w:rPr>
          <w:sz w:val="24"/>
          <w:szCs w:val="24"/>
        </w:rPr>
      </w:pPr>
      <w:r w:rsidRPr="00EB05CA">
        <w:rPr>
          <w:rFonts w:cstheme="minorHAnsi"/>
          <w:b/>
          <w:sz w:val="24"/>
          <w:szCs w:val="24"/>
        </w:rPr>
        <w:t xml:space="preserve">2. </w:t>
      </w:r>
      <w:r w:rsidRPr="00EB05CA">
        <w:rPr>
          <w:b/>
          <w:sz w:val="24"/>
          <w:szCs w:val="24"/>
        </w:rPr>
        <w:t>OPIS SPOSOBU PRZYGOTOWANIA I SKŁADANIA OFERTY</w:t>
      </w:r>
      <w:r w:rsidRPr="00EB05CA">
        <w:rPr>
          <w:sz w:val="24"/>
          <w:szCs w:val="24"/>
        </w:rPr>
        <w:t xml:space="preserve"> </w:t>
      </w:r>
    </w:p>
    <w:p w14:paraId="409F3283" w14:textId="77777777" w:rsidR="00375A24" w:rsidRPr="000E1448" w:rsidRDefault="00375A24" w:rsidP="00375A24">
      <w:pPr>
        <w:numPr>
          <w:ilvl w:val="0"/>
          <w:numId w:val="35"/>
        </w:numPr>
        <w:tabs>
          <w:tab w:val="left" w:pos="0"/>
        </w:tabs>
        <w:spacing w:after="0" w:line="240" w:lineRule="auto"/>
        <w:ind w:left="426" w:hanging="426"/>
        <w:contextualSpacing/>
        <w:jc w:val="both"/>
        <w:rPr>
          <w:rFonts w:cstheme="minorHAnsi"/>
          <w:strike/>
          <w:color w:val="FF0000"/>
          <w:sz w:val="24"/>
          <w:szCs w:val="24"/>
        </w:rPr>
      </w:pPr>
      <w:r w:rsidRPr="000E1448">
        <w:rPr>
          <w:sz w:val="24"/>
          <w:szCs w:val="24"/>
        </w:rPr>
        <w:t>Zamawiający w niniejszym postępowaniu nie udostępnił dla Wykonawców interaktywnego formularza ofertowego Platformy e-Zamówienia, tylko przygotował własny formularz ofertowy. Wykonawca składa swoją ofertę z wykorzystaniem formularza Zamawiającego.</w:t>
      </w:r>
    </w:p>
    <w:p w14:paraId="3661B0BE" w14:textId="77777777" w:rsidR="00375A24" w:rsidRPr="000E1448" w:rsidRDefault="00375A24" w:rsidP="00375A24">
      <w:pPr>
        <w:numPr>
          <w:ilvl w:val="0"/>
          <w:numId w:val="35"/>
        </w:numPr>
        <w:tabs>
          <w:tab w:val="left" w:pos="0"/>
        </w:tabs>
        <w:spacing w:after="0" w:line="240" w:lineRule="auto"/>
        <w:ind w:left="426" w:hanging="426"/>
        <w:contextualSpacing/>
        <w:jc w:val="both"/>
        <w:rPr>
          <w:rFonts w:cstheme="minorHAnsi"/>
          <w:sz w:val="24"/>
          <w:szCs w:val="24"/>
        </w:rPr>
      </w:pPr>
      <w:r w:rsidRPr="000E1448">
        <w:rPr>
          <w:sz w:val="24"/>
          <w:szCs w:val="24"/>
        </w:rPr>
        <w:t xml:space="preserve">Wykonawca powinien pobrać przygotowany przez Zamawiającego </w:t>
      </w:r>
      <w:r w:rsidRPr="000E1448">
        <w:rPr>
          <w:b/>
          <w:sz w:val="24"/>
          <w:szCs w:val="24"/>
        </w:rPr>
        <w:t>„Formularz ofertowy”</w:t>
      </w:r>
      <w:r w:rsidRPr="000E1448">
        <w:rPr>
          <w:sz w:val="24"/>
          <w:szCs w:val="24"/>
        </w:rPr>
        <w:t xml:space="preserve">, zapisać go na dysku komputera użytkownika, uzupełnić danymi wymaganymi przez Zamawiającego i ponownie zapisać na dysku komputera użytkownika oraz podpisać odpowiednim rodzajem podpisu elektronicznego, zgodnie z ust. 2.6. </w:t>
      </w:r>
    </w:p>
    <w:p w14:paraId="5CC64B1A" w14:textId="3B7A3E8A" w:rsidR="00375A24" w:rsidRPr="000E1448" w:rsidRDefault="00375A24" w:rsidP="00375A24">
      <w:pPr>
        <w:numPr>
          <w:ilvl w:val="0"/>
          <w:numId w:val="35"/>
        </w:numPr>
        <w:tabs>
          <w:tab w:val="left" w:pos="0"/>
        </w:tabs>
        <w:spacing w:after="0" w:line="240" w:lineRule="auto"/>
        <w:ind w:left="426" w:hanging="426"/>
        <w:contextualSpacing/>
        <w:jc w:val="both"/>
        <w:rPr>
          <w:rFonts w:cstheme="minorHAnsi"/>
          <w:b/>
          <w:sz w:val="24"/>
          <w:szCs w:val="24"/>
        </w:rPr>
      </w:pPr>
      <w:r w:rsidRPr="000E1448">
        <w:rPr>
          <w:sz w:val="24"/>
          <w:szCs w:val="24"/>
        </w:rPr>
        <w:t xml:space="preserve">Wykonawca składa ofertę za pośrednictwem zakładki </w:t>
      </w:r>
      <w:r w:rsidRPr="000E1448">
        <w:rPr>
          <w:b/>
          <w:sz w:val="24"/>
          <w:szCs w:val="24"/>
        </w:rPr>
        <w:t>„Oferty/wnioski”</w:t>
      </w:r>
      <w:r w:rsidRPr="000E1448">
        <w:rPr>
          <w:sz w:val="24"/>
          <w:szCs w:val="24"/>
        </w:rPr>
        <w:t>, widocznej w</w:t>
      </w:r>
      <w:r w:rsidR="00F71B8B">
        <w:rPr>
          <w:sz w:val="24"/>
          <w:szCs w:val="24"/>
        </w:rPr>
        <w:t> </w:t>
      </w:r>
      <w:r w:rsidRPr="000E1448">
        <w:rPr>
          <w:sz w:val="24"/>
          <w:szCs w:val="24"/>
        </w:rPr>
        <w:t xml:space="preserve">podglądzie postępowania po zalogowaniu się na konto Wykonawcy. Po wybraniu przycisku </w:t>
      </w:r>
      <w:r w:rsidRPr="000E1448">
        <w:rPr>
          <w:b/>
          <w:sz w:val="24"/>
          <w:szCs w:val="24"/>
        </w:rPr>
        <w:t>„Złóż ofertę”</w:t>
      </w:r>
      <w:r w:rsidRPr="000E1448">
        <w:rPr>
          <w:sz w:val="24"/>
          <w:szCs w:val="24"/>
        </w:rPr>
        <w:t xml:space="preserve"> system prezentuje okno składania oferty umożliwiające przekazanie dokumentów elektronicznych, w którym znajdują się dwa pola </w:t>
      </w:r>
      <w:r w:rsidRPr="000E1448">
        <w:rPr>
          <w:b/>
          <w:sz w:val="24"/>
          <w:szCs w:val="24"/>
        </w:rPr>
        <w:t>drag&amp;drop („przeciągnij” i „upuść”)</w:t>
      </w:r>
      <w:r w:rsidRPr="000E1448">
        <w:rPr>
          <w:sz w:val="24"/>
          <w:szCs w:val="24"/>
        </w:rPr>
        <w:t xml:space="preserve"> służące do dodawania plików. </w:t>
      </w:r>
    </w:p>
    <w:p w14:paraId="3E3C1BBB" w14:textId="684C32CF" w:rsidR="00375A24" w:rsidRPr="000E1448" w:rsidRDefault="00375A24" w:rsidP="00375A24">
      <w:pPr>
        <w:numPr>
          <w:ilvl w:val="0"/>
          <w:numId w:val="35"/>
        </w:numPr>
        <w:tabs>
          <w:tab w:val="left" w:pos="0"/>
        </w:tabs>
        <w:spacing w:after="0" w:line="240" w:lineRule="auto"/>
        <w:ind w:left="426" w:hanging="426"/>
        <w:contextualSpacing/>
        <w:jc w:val="both"/>
        <w:rPr>
          <w:rFonts w:cstheme="minorHAnsi"/>
          <w:b/>
          <w:sz w:val="24"/>
          <w:szCs w:val="24"/>
        </w:rPr>
      </w:pPr>
      <w:r w:rsidRPr="000E1448">
        <w:rPr>
          <w:sz w:val="24"/>
          <w:szCs w:val="24"/>
        </w:rPr>
        <w:t xml:space="preserve">Wykonawca dodaje wybrany z dysku i uprzednio podpisany </w:t>
      </w:r>
      <w:r w:rsidRPr="000E1448">
        <w:rPr>
          <w:b/>
          <w:sz w:val="24"/>
          <w:szCs w:val="24"/>
        </w:rPr>
        <w:t>„Formularz oferty”</w:t>
      </w:r>
      <w:r w:rsidRPr="000E1448">
        <w:rPr>
          <w:sz w:val="24"/>
          <w:szCs w:val="24"/>
        </w:rPr>
        <w:t xml:space="preserve"> w</w:t>
      </w:r>
      <w:r w:rsidR="00F71B8B">
        <w:rPr>
          <w:sz w:val="24"/>
          <w:szCs w:val="24"/>
        </w:rPr>
        <w:t> </w:t>
      </w:r>
      <w:r w:rsidRPr="000E1448">
        <w:rPr>
          <w:sz w:val="24"/>
          <w:szCs w:val="24"/>
        </w:rPr>
        <w:t>pierwszym polu (</w:t>
      </w:r>
      <w:r w:rsidRPr="000E1448">
        <w:rPr>
          <w:b/>
          <w:sz w:val="24"/>
          <w:szCs w:val="24"/>
        </w:rPr>
        <w:t>„Wypełniony formularz oferty”</w:t>
      </w:r>
      <w:r w:rsidRPr="000E1448">
        <w:rPr>
          <w:sz w:val="24"/>
          <w:szCs w:val="24"/>
        </w:rPr>
        <w:t xml:space="preserve">). W kolejnym polu </w:t>
      </w:r>
      <w:r w:rsidRPr="000E1448">
        <w:rPr>
          <w:b/>
          <w:sz w:val="24"/>
          <w:szCs w:val="24"/>
        </w:rPr>
        <w:t>(„Załączniki i inne dokumenty przedstawione w ofercie przez Wykonawcę”</w:t>
      </w:r>
      <w:r w:rsidRPr="000E1448">
        <w:rPr>
          <w:sz w:val="24"/>
          <w:szCs w:val="24"/>
        </w:rPr>
        <w:t xml:space="preserve">) Wykonawca dodaje pozostałe pliki stanowiące ofertę lub składane wraz z ofertą i zatwierdza używając przycisku „Wyślij pliki i złóż ofertę”. Następnie należy potwierdzić chęć złożenia oferty używając przycisku „Potwierdzam”. </w:t>
      </w:r>
    </w:p>
    <w:p w14:paraId="2300B55E" w14:textId="77777777" w:rsidR="00375A24" w:rsidRPr="000E1448" w:rsidRDefault="00375A24" w:rsidP="00375A24">
      <w:pPr>
        <w:tabs>
          <w:tab w:val="left" w:pos="0"/>
        </w:tabs>
        <w:spacing w:after="0" w:line="240" w:lineRule="auto"/>
        <w:ind w:left="426"/>
        <w:contextualSpacing/>
        <w:jc w:val="both"/>
        <w:rPr>
          <w:rFonts w:cstheme="minorHAnsi"/>
          <w:sz w:val="24"/>
          <w:szCs w:val="24"/>
        </w:rPr>
      </w:pPr>
      <w:r w:rsidRPr="000E1448">
        <w:rPr>
          <w:sz w:val="24"/>
          <w:szCs w:val="24"/>
        </w:rPr>
        <w:t>Uwaga! W związku z tym, że Zamawiający w niniejszym postępowaniu nie udostępnił dla Wykonawców interaktywnego formularza ofertowego Platformy e-Zamówienia, tylko przygotował własny formularz ofertowy</w:t>
      </w:r>
      <w:r>
        <w:rPr>
          <w:sz w:val="24"/>
          <w:szCs w:val="24"/>
        </w:rPr>
        <w:t>, p</w:t>
      </w:r>
      <w:r w:rsidRPr="000E1448">
        <w:rPr>
          <w:sz w:val="24"/>
          <w:szCs w:val="24"/>
        </w:rPr>
        <w:t xml:space="preserve">odczas przesyłania oferty pojawiają się następujące komunikaty: „Czy chcesz kontynuować? Postępowanie nie posiada opublikowanego formularza do tego etapu postępowania. Plik [nazwa_pliku] nie jest poprawnym formularzem interaktywnym wygenerowanym na Platformie.” Należy kliknąć przycisk „Tak, chcę kontynuować”. </w:t>
      </w:r>
      <w:r w:rsidRPr="000E1448">
        <w:rPr>
          <w:rFonts w:cstheme="minorHAnsi"/>
          <w:sz w:val="24"/>
          <w:szCs w:val="24"/>
          <w:shd w:val="clear" w:color="auto" w:fill="FFFFFF"/>
        </w:rPr>
        <w:t>Oferta zostanie złożona z wykorzystaniem tego formularza ofertowego.</w:t>
      </w:r>
    </w:p>
    <w:p w14:paraId="6D3AA838" w14:textId="77777777" w:rsidR="00375A24" w:rsidRPr="000E1448" w:rsidRDefault="00375A24" w:rsidP="00375A24">
      <w:pPr>
        <w:numPr>
          <w:ilvl w:val="0"/>
          <w:numId w:val="35"/>
        </w:numPr>
        <w:tabs>
          <w:tab w:val="left" w:pos="0"/>
        </w:tabs>
        <w:spacing w:after="0" w:line="240" w:lineRule="auto"/>
        <w:ind w:left="426" w:hanging="426"/>
        <w:contextualSpacing/>
        <w:jc w:val="both"/>
        <w:rPr>
          <w:rFonts w:cstheme="minorHAnsi"/>
          <w:b/>
          <w:sz w:val="24"/>
          <w:szCs w:val="24"/>
        </w:rPr>
      </w:pPr>
      <w:r w:rsidRPr="000E1448">
        <w:rPr>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w:t>
      </w:r>
      <w:r w:rsidRPr="000E1448">
        <w:rPr>
          <w:b/>
          <w:sz w:val="24"/>
          <w:szCs w:val="24"/>
        </w:rPr>
        <w:t>„Załączniki i inne dokumenty przedstawione w ofercie przez Wykonawcę”</w:t>
      </w:r>
      <w:r w:rsidRPr="000E1448">
        <w:rPr>
          <w:sz w:val="24"/>
          <w:szCs w:val="24"/>
        </w:rPr>
        <w:t xml:space="preserve">. </w:t>
      </w:r>
    </w:p>
    <w:p w14:paraId="7E545AB6" w14:textId="1F43CA0D" w:rsidR="00375A24" w:rsidRPr="000E1448" w:rsidRDefault="00375A24" w:rsidP="00375A24">
      <w:pPr>
        <w:numPr>
          <w:ilvl w:val="0"/>
          <w:numId w:val="35"/>
        </w:numPr>
        <w:tabs>
          <w:tab w:val="left" w:pos="0"/>
        </w:tabs>
        <w:spacing w:after="0" w:line="240" w:lineRule="auto"/>
        <w:ind w:left="426" w:hanging="426"/>
        <w:contextualSpacing/>
        <w:jc w:val="both"/>
        <w:rPr>
          <w:rFonts w:cstheme="minorHAnsi"/>
          <w:b/>
          <w:sz w:val="24"/>
          <w:szCs w:val="24"/>
        </w:rPr>
      </w:pPr>
      <w:r w:rsidRPr="000E1448">
        <w:rPr>
          <w:sz w:val="24"/>
          <w:szCs w:val="24"/>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w:t>
      </w:r>
      <w:r w:rsidRPr="000E1448">
        <w:rPr>
          <w:b/>
          <w:sz w:val="24"/>
          <w:szCs w:val="24"/>
        </w:rPr>
        <w:t>„Załączniki i inne dokumenty przedstawione w ofercie przez Wykonawcę”</w:t>
      </w:r>
      <w:r w:rsidRPr="000E1448">
        <w:rPr>
          <w:sz w:val="24"/>
          <w:szCs w:val="24"/>
        </w:rPr>
        <w:t xml:space="preserve">. </w:t>
      </w:r>
      <w:r w:rsidR="00E41068" w:rsidRPr="000E1448">
        <w:rPr>
          <w:sz w:val="24"/>
          <w:szCs w:val="24"/>
        </w:rPr>
        <w:t>Pozostałe dokumenty wchodzące w skład oferty lub składane wraz z</w:t>
      </w:r>
      <w:r w:rsidR="00F71B8B">
        <w:rPr>
          <w:sz w:val="24"/>
          <w:szCs w:val="24"/>
        </w:rPr>
        <w:t> </w:t>
      </w:r>
      <w:r w:rsidR="00E41068" w:rsidRPr="000E1448">
        <w:rPr>
          <w:sz w:val="24"/>
          <w:szCs w:val="24"/>
        </w:rPr>
        <w:t xml:space="preserve">ofertą, które są zgodne z ustawą Pzp lub rozporządzeniem Prezesa Rady Ministrów </w:t>
      </w:r>
      <w:r w:rsidR="00E41068">
        <w:rPr>
          <w:sz w:val="24"/>
          <w:szCs w:val="24"/>
        </w:rPr>
        <w:t>z</w:t>
      </w:r>
      <w:r w:rsidR="00F71B8B">
        <w:rPr>
          <w:sz w:val="24"/>
          <w:szCs w:val="24"/>
        </w:rPr>
        <w:t> </w:t>
      </w:r>
      <w:r w:rsidR="00E41068">
        <w:rPr>
          <w:sz w:val="24"/>
          <w:szCs w:val="24"/>
        </w:rPr>
        <w:t>30</w:t>
      </w:r>
      <w:r w:rsidR="00F71B8B">
        <w:rPr>
          <w:sz w:val="24"/>
          <w:szCs w:val="24"/>
        </w:rPr>
        <w:t> </w:t>
      </w:r>
      <w:r w:rsidR="00E41068">
        <w:rPr>
          <w:sz w:val="24"/>
          <w:szCs w:val="24"/>
        </w:rPr>
        <w:t xml:space="preserve">grudnia 2020 r. </w:t>
      </w:r>
      <w:r w:rsidR="00E41068" w:rsidRPr="000E1448">
        <w:rPr>
          <w:sz w:val="24"/>
          <w:szCs w:val="24"/>
        </w:rPr>
        <w:t xml:space="preserve">w sprawie </w:t>
      </w:r>
      <w:r w:rsidR="00E41068">
        <w:rPr>
          <w:sz w:val="24"/>
          <w:szCs w:val="24"/>
        </w:rPr>
        <w:t xml:space="preserve">sposobu sporządzania i przekazywania informacji oraz </w:t>
      </w:r>
      <w:r w:rsidR="00E41068" w:rsidRPr="000E1448">
        <w:rPr>
          <w:sz w:val="24"/>
          <w:szCs w:val="24"/>
        </w:rPr>
        <w:t xml:space="preserve">wymagań </w:t>
      </w:r>
      <w:r w:rsidR="00E41068">
        <w:rPr>
          <w:sz w:val="24"/>
          <w:szCs w:val="24"/>
        </w:rPr>
        <w:t xml:space="preserve">technicznych </w:t>
      </w:r>
      <w:r w:rsidR="00E41068" w:rsidRPr="000E1448">
        <w:rPr>
          <w:sz w:val="24"/>
          <w:szCs w:val="24"/>
        </w:rPr>
        <w:t xml:space="preserve">dla dokumentów elektronicznych </w:t>
      </w:r>
      <w:r w:rsidR="00E41068">
        <w:rPr>
          <w:sz w:val="24"/>
          <w:szCs w:val="24"/>
        </w:rPr>
        <w:t xml:space="preserve">oraz środków komunikacji elektronicznej w postępowaniu o udzielenie zamówienia publicznego lub konkursie (Dz. U. z 2020 r. poz. 2452) </w:t>
      </w:r>
      <w:r w:rsidRPr="000E1448">
        <w:rPr>
          <w:sz w:val="24"/>
          <w:szCs w:val="24"/>
        </w:rPr>
        <w:t>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w:t>
      </w:r>
      <w:r w:rsidR="00F71B8B">
        <w:rPr>
          <w:sz w:val="24"/>
          <w:szCs w:val="24"/>
        </w:rPr>
        <w:t> </w:t>
      </w:r>
      <w:r w:rsidRPr="000E1448">
        <w:rPr>
          <w:sz w:val="24"/>
          <w:szCs w:val="24"/>
        </w:rPr>
        <w:t xml:space="preserve">zależności od rodzaju podpisu i jego typu (zewnętrzny, wewnętrzny) w polu </w:t>
      </w:r>
      <w:r w:rsidRPr="000E1448">
        <w:rPr>
          <w:b/>
          <w:sz w:val="24"/>
          <w:szCs w:val="24"/>
        </w:rPr>
        <w:t>„Załączniki i inne dokumenty przedstawione w ofercie przez Wykonawcę”</w:t>
      </w:r>
      <w:r w:rsidRPr="000E1448">
        <w:rPr>
          <w:sz w:val="24"/>
          <w:szCs w:val="24"/>
        </w:rPr>
        <w:t xml:space="preserve">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w:t>
      </w:r>
    </w:p>
    <w:p w14:paraId="0528E764" w14:textId="77777777" w:rsidR="00375A24" w:rsidRPr="000E1448" w:rsidRDefault="00375A24" w:rsidP="00375A24">
      <w:pPr>
        <w:numPr>
          <w:ilvl w:val="0"/>
          <w:numId w:val="35"/>
        </w:numPr>
        <w:tabs>
          <w:tab w:val="left" w:pos="0"/>
        </w:tabs>
        <w:spacing w:after="0" w:line="240" w:lineRule="auto"/>
        <w:ind w:left="426" w:hanging="426"/>
        <w:contextualSpacing/>
        <w:jc w:val="both"/>
        <w:rPr>
          <w:rFonts w:cstheme="minorHAnsi"/>
          <w:b/>
          <w:sz w:val="24"/>
          <w:szCs w:val="24"/>
        </w:rPr>
      </w:pPr>
      <w:r w:rsidRPr="000E1448">
        <w:rPr>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w:t>
      </w:r>
      <w:r w:rsidRPr="000E1448">
        <w:rPr>
          <w:b/>
          <w:sz w:val="24"/>
          <w:szCs w:val="24"/>
        </w:rPr>
        <w:t>„Oferty/Wnioski”</w:t>
      </w:r>
      <w:r w:rsidRPr="000E1448">
        <w:rPr>
          <w:sz w:val="24"/>
          <w:szCs w:val="24"/>
        </w:rPr>
        <w:t xml:space="preserve">. </w:t>
      </w:r>
    </w:p>
    <w:p w14:paraId="0D4190C4" w14:textId="77777777" w:rsidR="00375A24" w:rsidRPr="000E1448" w:rsidRDefault="00375A24" w:rsidP="00375A24">
      <w:pPr>
        <w:numPr>
          <w:ilvl w:val="0"/>
          <w:numId w:val="35"/>
        </w:numPr>
        <w:tabs>
          <w:tab w:val="left" w:pos="284"/>
          <w:tab w:val="left" w:pos="426"/>
          <w:tab w:val="left" w:pos="567"/>
        </w:tabs>
        <w:spacing w:after="0" w:line="240" w:lineRule="auto"/>
        <w:contextualSpacing/>
        <w:jc w:val="both"/>
        <w:rPr>
          <w:rFonts w:cstheme="minorHAnsi"/>
          <w:sz w:val="24"/>
          <w:szCs w:val="24"/>
        </w:rPr>
      </w:pPr>
      <w:r w:rsidRPr="000E1448">
        <w:rPr>
          <w:rFonts w:cstheme="minorHAnsi"/>
          <w:sz w:val="24"/>
          <w:szCs w:val="24"/>
        </w:rPr>
        <w:t>Ofertę należy sporządzić w języku polskim.</w:t>
      </w:r>
    </w:p>
    <w:p w14:paraId="275B73D7" w14:textId="77777777" w:rsidR="00375A24" w:rsidRPr="000E1448" w:rsidRDefault="00375A24" w:rsidP="00375A24">
      <w:pPr>
        <w:numPr>
          <w:ilvl w:val="0"/>
          <w:numId w:val="35"/>
        </w:numPr>
        <w:tabs>
          <w:tab w:val="left" w:pos="0"/>
          <w:tab w:val="left" w:pos="567"/>
        </w:tabs>
        <w:spacing w:after="0" w:line="240" w:lineRule="auto"/>
        <w:ind w:left="426" w:hanging="426"/>
        <w:contextualSpacing/>
        <w:jc w:val="both"/>
        <w:rPr>
          <w:rFonts w:cstheme="minorHAnsi"/>
          <w:b/>
          <w:sz w:val="24"/>
          <w:szCs w:val="24"/>
        </w:rPr>
      </w:pPr>
      <w:r w:rsidRPr="000E1448">
        <w:rPr>
          <w:sz w:val="24"/>
          <w:szCs w:val="24"/>
        </w:rPr>
        <w:t xml:space="preserve">Oferta może być złożona tylko do upływu terminu składania ofert. </w:t>
      </w:r>
    </w:p>
    <w:p w14:paraId="7A77C144" w14:textId="77777777" w:rsidR="00375A24" w:rsidRPr="000E1448" w:rsidRDefault="00375A24" w:rsidP="00375A24">
      <w:pPr>
        <w:numPr>
          <w:ilvl w:val="0"/>
          <w:numId w:val="35"/>
        </w:numPr>
        <w:tabs>
          <w:tab w:val="left" w:pos="0"/>
          <w:tab w:val="left" w:pos="567"/>
        </w:tabs>
        <w:spacing w:after="0" w:line="240" w:lineRule="auto"/>
        <w:ind w:left="426" w:hanging="426"/>
        <w:contextualSpacing/>
        <w:jc w:val="both"/>
        <w:rPr>
          <w:rFonts w:cstheme="minorHAnsi"/>
          <w:b/>
          <w:sz w:val="24"/>
          <w:szCs w:val="24"/>
        </w:rPr>
      </w:pPr>
      <w:r w:rsidRPr="000E1448">
        <w:rPr>
          <w:sz w:val="24"/>
          <w:szCs w:val="24"/>
        </w:rPr>
        <w:t xml:space="preserve">Wykonawca może przed upływem terminu składania ofert wycofać ofertę. Wykonawca wycofuje ofertę w zakładce „Oferty/wnioski” używając przycisku </w:t>
      </w:r>
      <w:r w:rsidRPr="000E1448">
        <w:rPr>
          <w:b/>
          <w:sz w:val="24"/>
          <w:szCs w:val="24"/>
        </w:rPr>
        <w:t>„Wycofaj ofertę”</w:t>
      </w:r>
      <w:r w:rsidRPr="000E1448">
        <w:rPr>
          <w:sz w:val="24"/>
          <w:szCs w:val="24"/>
        </w:rPr>
        <w:t xml:space="preserve">. </w:t>
      </w:r>
    </w:p>
    <w:p w14:paraId="14110FB8" w14:textId="3C2626D9" w:rsidR="00375A24" w:rsidRPr="00022E8A" w:rsidRDefault="00375A24" w:rsidP="00022E8A">
      <w:pPr>
        <w:numPr>
          <w:ilvl w:val="0"/>
          <w:numId w:val="35"/>
        </w:numPr>
        <w:tabs>
          <w:tab w:val="left" w:pos="0"/>
        </w:tabs>
        <w:spacing w:after="120" w:line="240" w:lineRule="auto"/>
        <w:ind w:left="567" w:hanging="567"/>
        <w:contextualSpacing/>
        <w:jc w:val="both"/>
        <w:rPr>
          <w:rFonts w:cstheme="minorHAnsi"/>
          <w:b/>
          <w:sz w:val="24"/>
          <w:szCs w:val="24"/>
        </w:rPr>
      </w:pPr>
      <w:r w:rsidRPr="000E1448">
        <w:rPr>
          <w:sz w:val="24"/>
          <w:szCs w:val="24"/>
        </w:rPr>
        <w:t>Maksymalny łączny rozmiar plików stanowiących ofertę lub składanych wraz z ofertą to 250 MB.</w:t>
      </w:r>
      <w:r w:rsidR="00022E8A">
        <w:rPr>
          <w:sz w:val="24"/>
          <w:szCs w:val="24"/>
        </w:rPr>
        <w:t xml:space="preserve"> </w:t>
      </w:r>
    </w:p>
    <w:p w14:paraId="71889031" w14:textId="77777777" w:rsidR="00022E8A" w:rsidRPr="00022E8A" w:rsidRDefault="00022E8A" w:rsidP="00022E8A">
      <w:pPr>
        <w:tabs>
          <w:tab w:val="left" w:pos="0"/>
        </w:tabs>
        <w:spacing w:after="120" w:line="240" w:lineRule="auto"/>
        <w:ind w:left="567"/>
        <w:contextualSpacing/>
        <w:jc w:val="both"/>
        <w:rPr>
          <w:rFonts w:cstheme="minorHAnsi"/>
          <w:b/>
          <w:sz w:val="24"/>
          <w:szCs w:val="24"/>
        </w:rPr>
      </w:pPr>
    </w:p>
    <w:p w14:paraId="7BB5ED00" w14:textId="77777777" w:rsidR="00FB6118" w:rsidRDefault="007C28E9" w:rsidP="00022E8A">
      <w:pPr>
        <w:spacing w:before="120" w:after="0" w:line="240" w:lineRule="auto"/>
        <w:jc w:val="both"/>
        <w:rPr>
          <w:rFonts w:cstheme="minorHAnsi"/>
          <w:b/>
          <w:bCs/>
          <w:sz w:val="24"/>
          <w:szCs w:val="24"/>
        </w:rPr>
      </w:pPr>
      <w:r w:rsidRPr="007F79C5">
        <w:rPr>
          <w:rFonts w:cstheme="minorHAnsi"/>
          <w:b/>
          <w:bCs/>
          <w:sz w:val="24"/>
          <w:szCs w:val="24"/>
        </w:rPr>
        <w:t xml:space="preserve">Rozdział VIII </w:t>
      </w:r>
    </w:p>
    <w:p w14:paraId="0D521469" w14:textId="77777777" w:rsidR="007C28E9" w:rsidRPr="007F79C5" w:rsidRDefault="007C28E9" w:rsidP="007F79C5">
      <w:pPr>
        <w:spacing w:after="0" w:line="240" w:lineRule="auto"/>
        <w:jc w:val="both"/>
        <w:rPr>
          <w:rFonts w:cstheme="minorHAnsi"/>
          <w:b/>
          <w:bCs/>
          <w:sz w:val="24"/>
          <w:szCs w:val="24"/>
        </w:rPr>
      </w:pPr>
      <w:r w:rsidRPr="007F79C5">
        <w:rPr>
          <w:rFonts w:cstheme="minorHAnsi"/>
          <w:b/>
          <w:bCs/>
          <w:sz w:val="24"/>
          <w:szCs w:val="24"/>
        </w:rPr>
        <w:t>SPOSÓB OBLICZENIA CENY</w:t>
      </w:r>
    </w:p>
    <w:p w14:paraId="20E5B9EB" w14:textId="77777777" w:rsidR="00B206AD" w:rsidRPr="00316AE6" w:rsidRDefault="00B206AD" w:rsidP="00293967">
      <w:pPr>
        <w:pStyle w:val="Akapitzlist"/>
        <w:numPr>
          <w:ilvl w:val="1"/>
          <w:numId w:val="5"/>
        </w:numPr>
        <w:tabs>
          <w:tab w:val="left" w:pos="284"/>
          <w:tab w:val="left" w:pos="567"/>
        </w:tabs>
        <w:spacing w:after="0" w:line="240" w:lineRule="auto"/>
        <w:ind w:left="284" w:hanging="284"/>
        <w:jc w:val="both"/>
        <w:rPr>
          <w:rFonts w:cstheme="minorHAnsi"/>
          <w:sz w:val="24"/>
          <w:szCs w:val="24"/>
        </w:rPr>
      </w:pPr>
      <w:r w:rsidRPr="00316AE6">
        <w:rPr>
          <w:rFonts w:cstheme="minorHAnsi"/>
          <w:sz w:val="24"/>
          <w:szCs w:val="24"/>
        </w:rPr>
        <w:t>O</w:t>
      </w:r>
      <w:r w:rsidRPr="00316AE6">
        <w:rPr>
          <w:rFonts w:cstheme="minorHAnsi"/>
          <w:sz w:val="24"/>
          <w:szCs w:val="24"/>
          <w:lang w:eastAsia="pl-PL"/>
        </w:rPr>
        <w:t xml:space="preserve">bliczona cena ofertowa </w:t>
      </w:r>
      <w:r w:rsidRPr="00316AE6">
        <w:rPr>
          <w:rFonts w:cstheme="minorHAnsi"/>
          <w:sz w:val="24"/>
          <w:szCs w:val="24"/>
        </w:rPr>
        <w:t>musi zawierać ostateczną, sumaryczną cenę obejmującą wszystkie koszty związane z realizacją przedmiotu zamówienia z uwzględnieniem wszystkich opłat.</w:t>
      </w:r>
    </w:p>
    <w:p w14:paraId="281A2192" w14:textId="1DE7DAEE" w:rsidR="00B206AD" w:rsidRPr="00316AE6" w:rsidRDefault="00B206AD" w:rsidP="00293967">
      <w:pPr>
        <w:pStyle w:val="Akapitzlist"/>
        <w:numPr>
          <w:ilvl w:val="1"/>
          <w:numId w:val="5"/>
        </w:numPr>
        <w:tabs>
          <w:tab w:val="left" w:pos="284"/>
          <w:tab w:val="left" w:pos="567"/>
        </w:tabs>
        <w:spacing w:after="0" w:line="240" w:lineRule="auto"/>
        <w:ind w:left="284" w:hanging="284"/>
        <w:jc w:val="both"/>
        <w:rPr>
          <w:rFonts w:cstheme="minorHAnsi"/>
          <w:sz w:val="24"/>
          <w:szCs w:val="24"/>
        </w:rPr>
      </w:pPr>
      <w:r w:rsidRPr="00316AE6">
        <w:rPr>
          <w:rFonts w:cstheme="minorHAnsi"/>
          <w:noProof/>
          <w:color w:val="000000"/>
          <w:sz w:val="24"/>
          <w:szCs w:val="24"/>
        </w:rPr>
        <w:t xml:space="preserve">Wykonawca oblicza cenę ofertową za przedmiot zamówienia na podstawie własnej kalkulacji. </w:t>
      </w:r>
    </w:p>
    <w:p w14:paraId="0D86B688" w14:textId="77777777" w:rsidR="004711C9" w:rsidRPr="00316AE6" w:rsidRDefault="004711C9" w:rsidP="00293967">
      <w:pPr>
        <w:pStyle w:val="Akapitzlist"/>
        <w:numPr>
          <w:ilvl w:val="1"/>
          <w:numId w:val="5"/>
        </w:numPr>
        <w:tabs>
          <w:tab w:val="left" w:pos="284"/>
          <w:tab w:val="left" w:pos="567"/>
        </w:tabs>
        <w:spacing w:after="18" w:line="240" w:lineRule="auto"/>
        <w:ind w:left="284" w:hanging="284"/>
        <w:jc w:val="both"/>
        <w:rPr>
          <w:sz w:val="24"/>
          <w:szCs w:val="24"/>
        </w:rPr>
      </w:pPr>
      <w:r w:rsidRPr="00316AE6">
        <w:rPr>
          <w:rFonts w:cstheme="minorHAnsi"/>
          <w:sz w:val="24"/>
          <w:szCs w:val="24"/>
        </w:rPr>
        <w:t xml:space="preserve">Cena </w:t>
      </w:r>
      <w:r w:rsidRPr="00316AE6">
        <w:rPr>
          <w:sz w:val="24"/>
          <w:szCs w:val="24"/>
        </w:rPr>
        <w:t xml:space="preserve">oferty powinna być wyrażona cyfrowo i słownie oraz podana z dokładnością do dwóch miejsc po przecinku zaokrąglona z zastosowaniem reguł matematycznych. </w:t>
      </w:r>
    </w:p>
    <w:p w14:paraId="041546BE" w14:textId="77777777" w:rsidR="004711C9" w:rsidRPr="00316AE6" w:rsidRDefault="005C6A3F" w:rsidP="00293967">
      <w:pPr>
        <w:pStyle w:val="Akapitzlist"/>
        <w:numPr>
          <w:ilvl w:val="1"/>
          <w:numId w:val="5"/>
        </w:numPr>
        <w:tabs>
          <w:tab w:val="left" w:pos="284"/>
          <w:tab w:val="left" w:pos="567"/>
        </w:tabs>
        <w:spacing w:after="18" w:line="240" w:lineRule="auto"/>
        <w:ind w:left="284" w:hanging="284"/>
        <w:jc w:val="both"/>
        <w:rPr>
          <w:sz w:val="24"/>
          <w:szCs w:val="24"/>
        </w:rPr>
      </w:pPr>
      <w:r>
        <w:rPr>
          <w:sz w:val="24"/>
          <w:szCs w:val="24"/>
        </w:rPr>
        <w:t>Rozliczenia między W</w:t>
      </w:r>
      <w:r w:rsidR="004711C9" w:rsidRPr="00316AE6">
        <w:rPr>
          <w:sz w:val="24"/>
          <w:szCs w:val="24"/>
        </w:rPr>
        <w:t xml:space="preserve">ykonawcą a </w:t>
      </w:r>
      <w:r>
        <w:rPr>
          <w:sz w:val="24"/>
          <w:szCs w:val="24"/>
        </w:rPr>
        <w:t>Z</w:t>
      </w:r>
      <w:r w:rsidR="004711C9" w:rsidRPr="00316AE6">
        <w:rPr>
          <w:sz w:val="24"/>
          <w:szCs w:val="24"/>
        </w:rPr>
        <w:t xml:space="preserve">amawiającym dokonywane będą w PLN. Zamawiający nie dopuszcza możliwości prowadzenia z </w:t>
      </w:r>
      <w:r>
        <w:rPr>
          <w:sz w:val="24"/>
          <w:szCs w:val="24"/>
        </w:rPr>
        <w:t>W</w:t>
      </w:r>
      <w:r w:rsidR="004711C9" w:rsidRPr="00316AE6">
        <w:rPr>
          <w:sz w:val="24"/>
          <w:szCs w:val="24"/>
        </w:rPr>
        <w:t xml:space="preserve">ykonawcą rozliczeń w innej walucie niż PLN. </w:t>
      </w:r>
    </w:p>
    <w:p w14:paraId="3F479781" w14:textId="77777777" w:rsidR="00B206AD" w:rsidRPr="00316AE6" w:rsidRDefault="00B206AD" w:rsidP="00293967">
      <w:pPr>
        <w:pStyle w:val="Akapitzlist"/>
        <w:numPr>
          <w:ilvl w:val="1"/>
          <w:numId w:val="5"/>
        </w:numPr>
        <w:tabs>
          <w:tab w:val="left" w:pos="284"/>
          <w:tab w:val="left" w:pos="567"/>
        </w:tabs>
        <w:spacing w:after="0" w:line="240" w:lineRule="auto"/>
        <w:ind w:left="284" w:hanging="284"/>
        <w:jc w:val="both"/>
        <w:rPr>
          <w:rFonts w:cstheme="minorHAnsi"/>
          <w:sz w:val="24"/>
          <w:szCs w:val="24"/>
        </w:rPr>
      </w:pPr>
      <w:r w:rsidRPr="00316AE6">
        <w:rPr>
          <w:rFonts w:cstheme="minorHAnsi"/>
          <w:sz w:val="24"/>
          <w:szCs w:val="24"/>
        </w:rPr>
        <w:t xml:space="preserve">Prawidłowego ustalenia podatku VAT </w:t>
      </w:r>
      <w:r w:rsidR="005C6A3F">
        <w:rPr>
          <w:rFonts w:cstheme="minorHAnsi"/>
          <w:sz w:val="24"/>
          <w:szCs w:val="24"/>
        </w:rPr>
        <w:t>W</w:t>
      </w:r>
      <w:r w:rsidR="004711C9" w:rsidRPr="00316AE6">
        <w:rPr>
          <w:rFonts w:cstheme="minorHAnsi"/>
          <w:sz w:val="24"/>
          <w:szCs w:val="24"/>
        </w:rPr>
        <w:t xml:space="preserve">ykonawca winien </w:t>
      </w:r>
      <w:r w:rsidRPr="00316AE6">
        <w:rPr>
          <w:rFonts w:cstheme="minorHAnsi"/>
          <w:sz w:val="24"/>
          <w:szCs w:val="24"/>
        </w:rPr>
        <w:t>dokon</w:t>
      </w:r>
      <w:r w:rsidR="004711C9" w:rsidRPr="00316AE6">
        <w:rPr>
          <w:rFonts w:cstheme="minorHAnsi"/>
          <w:sz w:val="24"/>
          <w:szCs w:val="24"/>
        </w:rPr>
        <w:t>ać zgodnie z przepisami ustawy</w:t>
      </w:r>
      <w:r w:rsidRPr="00316AE6">
        <w:rPr>
          <w:rFonts w:cstheme="minorHAnsi"/>
          <w:sz w:val="24"/>
          <w:szCs w:val="24"/>
        </w:rPr>
        <w:t xml:space="preserve"> o podatku od towarów i usług.</w:t>
      </w:r>
    </w:p>
    <w:p w14:paraId="388BF758" w14:textId="797E0616" w:rsidR="003515DA" w:rsidRPr="00316AE6" w:rsidRDefault="003515DA" w:rsidP="00293967">
      <w:pPr>
        <w:pStyle w:val="Akapitzlist"/>
        <w:numPr>
          <w:ilvl w:val="1"/>
          <w:numId w:val="5"/>
        </w:numPr>
        <w:tabs>
          <w:tab w:val="left" w:pos="284"/>
          <w:tab w:val="left" w:pos="567"/>
        </w:tabs>
        <w:spacing w:after="0" w:line="240" w:lineRule="auto"/>
        <w:ind w:left="284" w:hanging="284"/>
        <w:jc w:val="both"/>
        <w:rPr>
          <w:rFonts w:cstheme="minorHAnsi"/>
          <w:sz w:val="24"/>
          <w:szCs w:val="24"/>
        </w:rPr>
      </w:pPr>
      <w:r w:rsidRPr="00316AE6">
        <w:rPr>
          <w:rFonts w:cstheme="minorHAnsi"/>
          <w:sz w:val="24"/>
          <w:szCs w:val="24"/>
          <w:lang w:eastAsia="pl-PL"/>
        </w:rPr>
        <w:t>Zgodnie z art. 225 ustawy Pzp</w:t>
      </w:r>
      <w:r w:rsidR="008F5AE0">
        <w:rPr>
          <w:rFonts w:cstheme="minorHAnsi"/>
          <w:sz w:val="24"/>
          <w:szCs w:val="24"/>
          <w:lang w:eastAsia="pl-PL"/>
        </w:rPr>
        <w:t>,</w:t>
      </w:r>
      <w:r w:rsidRPr="00316AE6">
        <w:rPr>
          <w:rFonts w:cstheme="minorHAnsi"/>
          <w:sz w:val="24"/>
          <w:szCs w:val="24"/>
          <w:lang w:eastAsia="pl-PL"/>
        </w:rPr>
        <w:t xml:space="preserve"> jeżeli została złożona oferta, której wybór prowadziłby do powstania u Zamawiającego obowiązku podatkowego zgodnie z ustawą z 11 marca 2004 r. o podatku od towarów i usług, dla celów zastosowania kryterium ceny </w:t>
      </w:r>
      <w:r w:rsidR="00616E39">
        <w:rPr>
          <w:rFonts w:cstheme="minorHAnsi"/>
          <w:sz w:val="24"/>
          <w:szCs w:val="24"/>
          <w:lang w:eastAsia="pl-PL"/>
        </w:rPr>
        <w:t>Z</w:t>
      </w:r>
      <w:r w:rsidRPr="00316AE6">
        <w:rPr>
          <w:rFonts w:cstheme="minorHAnsi"/>
          <w:sz w:val="24"/>
          <w:szCs w:val="24"/>
          <w:lang w:eastAsia="pl-PL"/>
        </w:rPr>
        <w:t>amawiający dolicza do przedstawionej w tej ofercie ceny kwotę podatku od towarów</w:t>
      </w:r>
      <w:r w:rsidR="004711C9" w:rsidRPr="00316AE6">
        <w:rPr>
          <w:rFonts w:cstheme="minorHAnsi"/>
          <w:sz w:val="24"/>
          <w:szCs w:val="24"/>
          <w:lang w:eastAsia="pl-PL"/>
        </w:rPr>
        <w:t xml:space="preserve"> </w:t>
      </w:r>
      <w:r w:rsidRPr="00316AE6">
        <w:rPr>
          <w:rFonts w:cstheme="minorHAnsi"/>
          <w:sz w:val="24"/>
          <w:szCs w:val="24"/>
          <w:lang w:eastAsia="pl-PL"/>
        </w:rPr>
        <w:t>i usług, którą miałby obowiąze</w:t>
      </w:r>
      <w:r w:rsidR="005C6A3F">
        <w:rPr>
          <w:rFonts w:cstheme="minorHAnsi"/>
          <w:sz w:val="24"/>
          <w:szCs w:val="24"/>
          <w:lang w:eastAsia="pl-PL"/>
        </w:rPr>
        <w:t>k rozliczyć. W takiej sytuacji W</w:t>
      </w:r>
      <w:r w:rsidRPr="00316AE6">
        <w:rPr>
          <w:rFonts w:cstheme="minorHAnsi"/>
          <w:sz w:val="24"/>
          <w:szCs w:val="24"/>
          <w:lang w:eastAsia="pl-PL"/>
        </w:rPr>
        <w:t xml:space="preserve">ykonawca </w:t>
      </w:r>
      <w:r w:rsidR="004711C9" w:rsidRPr="00316AE6">
        <w:rPr>
          <w:rFonts w:cstheme="minorHAnsi"/>
          <w:sz w:val="24"/>
          <w:szCs w:val="24"/>
          <w:lang w:eastAsia="pl-PL"/>
        </w:rPr>
        <w:t xml:space="preserve">w ofercie </w:t>
      </w:r>
      <w:r w:rsidRPr="00316AE6">
        <w:rPr>
          <w:rFonts w:cstheme="minorHAnsi"/>
          <w:sz w:val="24"/>
          <w:szCs w:val="24"/>
          <w:lang w:eastAsia="pl-PL"/>
        </w:rPr>
        <w:t xml:space="preserve">ma obowiązek: </w:t>
      </w:r>
    </w:p>
    <w:p w14:paraId="6C9CCFBF" w14:textId="3B261035" w:rsidR="003515DA" w:rsidRPr="007F79C5" w:rsidRDefault="003515DA" w:rsidP="00293967">
      <w:pPr>
        <w:pStyle w:val="Akapitzlist"/>
        <w:tabs>
          <w:tab w:val="left" w:pos="284"/>
          <w:tab w:val="left" w:pos="426"/>
          <w:tab w:val="left" w:pos="567"/>
        </w:tabs>
        <w:spacing w:after="0" w:line="240" w:lineRule="auto"/>
        <w:ind w:left="284"/>
        <w:jc w:val="both"/>
        <w:rPr>
          <w:rFonts w:cstheme="minorHAnsi"/>
          <w:sz w:val="24"/>
          <w:szCs w:val="24"/>
          <w:lang w:eastAsia="pl-PL"/>
        </w:rPr>
      </w:pPr>
      <w:r w:rsidRPr="00316AE6">
        <w:rPr>
          <w:rFonts w:cstheme="minorHAnsi"/>
          <w:sz w:val="24"/>
          <w:szCs w:val="24"/>
          <w:lang w:eastAsia="pl-PL"/>
        </w:rPr>
        <w:t xml:space="preserve">1) poinformowania </w:t>
      </w:r>
      <w:r w:rsidR="00616E39">
        <w:rPr>
          <w:rFonts w:cstheme="minorHAnsi"/>
          <w:sz w:val="24"/>
          <w:szCs w:val="24"/>
          <w:lang w:eastAsia="pl-PL"/>
        </w:rPr>
        <w:t>Z</w:t>
      </w:r>
      <w:r w:rsidRPr="00316AE6">
        <w:rPr>
          <w:rFonts w:cstheme="minorHAnsi"/>
          <w:sz w:val="24"/>
          <w:szCs w:val="24"/>
          <w:lang w:eastAsia="pl-PL"/>
        </w:rPr>
        <w:t xml:space="preserve">amawiającego, że wybór jego oferty będzie prowadził do powstania </w:t>
      </w:r>
      <w:r w:rsidR="00616E39">
        <w:rPr>
          <w:rFonts w:cstheme="minorHAnsi"/>
          <w:sz w:val="24"/>
          <w:szCs w:val="24"/>
          <w:lang w:eastAsia="pl-PL"/>
        </w:rPr>
        <w:t>u</w:t>
      </w:r>
      <w:r w:rsidR="00F71B8B">
        <w:rPr>
          <w:rFonts w:cstheme="minorHAnsi"/>
          <w:sz w:val="24"/>
          <w:szCs w:val="24"/>
          <w:lang w:eastAsia="pl-PL"/>
        </w:rPr>
        <w:t> </w:t>
      </w:r>
      <w:r w:rsidR="00616E39">
        <w:rPr>
          <w:rFonts w:cstheme="minorHAnsi"/>
          <w:sz w:val="24"/>
          <w:szCs w:val="24"/>
          <w:lang w:eastAsia="pl-PL"/>
        </w:rPr>
        <w:t>Z</w:t>
      </w:r>
      <w:r w:rsidRPr="00316AE6">
        <w:rPr>
          <w:rFonts w:cstheme="minorHAnsi"/>
          <w:sz w:val="24"/>
          <w:szCs w:val="24"/>
          <w:lang w:eastAsia="pl-PL"/>
        </w:rPr>
        <w:t>amawiającego obowiązku</w:t>
      </w:r>
      <w:r w:rsidRPr="007F79C5">
        <w:rPr>
          <w:rFonts w:cstheme="minorHAnsi"/>
          <w:sz w:val="24"/>
          <w:szCs w:val="24"/>
          <w:lang w:eastAsia="pl-PL"/>
        </w:rPr>
        <w:t xml:space="preserve"> podatkowego; </w:t>
      </w:r>
    </w:p>
    <w:p w14:paraId="56DAB7FD" w14:textId="77777777" w:rsidR="003515DA" w:rsidRPr="007F79C5" w:rsidRDefault="003515DA" w:rsidP="00293967">
      <w:pPr>
        <w:pStyle w:val="Akapitzlist"/>
        <w:tabs>
          <w:tab w:val="left" w:pos="284"/>
          <w:tab w:val="left" w:pos="426"/>
          <w:tab w:val="left" w:pos="567"/>
        </w:tabs>
        <w:spacing w:after="0" w:line="240" w:lineRule="auto"/>
        <w:ind w:left="284"/>
        <w:jc w:val="both"/>
        <w:rPr>
          <w:rFonts w:cstheme="minorHAnsi"/>
          <w:sz w:val="24"/>
          <w:szCs w:val="24"/>
          <w:lang w:eastAsia="pl-PL"/>
        </w:rPr>
      </w:pPr>
      <w:r w:rsidRPr="007F79C5">
        <w:rPr>
          <w:rFonts w:cstheme="minorHAnsi"/>
          <w:sz w:val="24"/>
          <w:szCs w:val="24"/>
          <w:lang w:eastAsia="pl-PL"/>
        </w:rPr>
        <w:t xml:space="preserve">2) wskazania nazwy (rodzaju) towaru lub usługi, których dostawa lub świadczenie będą prowadziły do powstania obowiązku podatkowego; </w:t>
      </w:r>
    </w:p>
    <w:p w14:paraId="1FD14A71" w14:textId="77777777" w:rsidR="003515DA" w:rsidRPr="007F79C5" w:rsidRDefault="003515DA" w:rsidP="00293967">
      <w:pPr>
        <w:pStyle w:val="Akapitzlist"/>
        <w:tabs>
          <w:tab w:val="left" w:pos="284"/>
        </w:tabs>
        <w:spacing w:after="0" w:line="240" w:lineRule="auto"/>
        <w:ind w:left="284"/>
        <w:jc w:val="both"/>
        <w:rPr>
          <w:rFonts w:cstheme="minorHAnsi"/>
          <w:sz w:val="24"/>
          <w:szCs w:val="24"/>
          <w:lang w:eastAsia="pl-PL"/>
        </w:rPr>
      </w:pPr>
      <w:r w:rsidRPr="007F79C5">
        <w:rPr>
          <w:rFonts w:cstheme="minorHAnsi"/>
          <w:sz w:val="24"/>
          <w:szCs w:val="24"/>
          <w:lang w:eastAsia="pl-PL"/>
        </w:rPr>
        <w:t>3) wskazania wartości towaru lub usługi o</w:t>
      </w:r>
      <w:r w:rsidR="00616E39">
        <w:rPr>
          <w:rFonts w:cstheme="minorHAnsi"/>
          <w:sz w:val="24"/>
          <w:szCs w:val="24"/>
          <w:lang w:eastAsia="pl-PL"/>
        </w:rPr>
        <w:t>bjętego obowiązkiem podatkowym Z</w:t>
      </w:r>
      <w:r w:rsidRPr="007F79C5">
        <w:rPr>
          <w:rFonts w:cstheme="minorHAnsi"/>
          <w:sz w:val="24"/>
          <w:szCs w:val="24"/>
          <w:lang w:eastAsia="pl-PL"/>
        </w:rPr>
        <w:t xml:space="preserve">amawiającego, bez kwoty podatku; </w:t>
      </w:r>
    </w:p>
    <w:p w14:paraId="3B21893F" w14:textId="77777777" w:rsidR="00B206AD" w:rsidRPr="001C6BCF" w:rsidRDefault="003515DA" w:rsidP="00293967">
      <w:pPr>
        <w:pStyle w:val="Akapitzlist"/>
        <w:tabs>
          <w:tab w:val="left" w:pos="284"/>
          <w:tab w:val="left" w:pos="426"/>
          <w:tab w:val="left" w:pos="567"/>
        </w:tabs>
        <w:spacing w:after="0" w:line="240" w:lineRule="auto"/>
        <w:ind w:left="284"/>
        <w:jc w:val="both"/>
        <w:rPr>
          <w:rFonts w:cstheme="minorHAnsi"/>
          <w:sz w:val="24"/>
          <w:szCs w:val="24"/>
          <w:lang w:eastAsia="pl-PL"/>
        </w:rPr>
      </w:pPr>
      <w:r w:rsidRPr="007F79C5">
        <w:rPr>
          <w:rFonts w:cstheme="minorHAnsi"/>
          <w:sz w:val="24"/>
          <w:szCs w:val="24"/>
          <w:lang w:eastAsia="pl-PL"/>
        </w:rPr>
        <w:t>4) wskazania stawki podatku od towarów i</w:t>
      </w:r>
      <w:r w:rsidR="005C6A3F">
        <w:rPr>
          <w:rFonts w:cstheme="minorHAnsi"/>
          <w:sz w:val="24"/>
          <w:szCs w:val="24"/>
          <w:lang w:eastAsia="pl-PL"/>
        </w:rPr>
        <w:t xml:space="preserve"> usług, która zgodnie z wiedzą W</w:t>
      </w:r>
      <w:r w:rsidRPr="007F79C5">
        <w:rPr>
          <w:rFonts w:cstheme="minorHAnsi"/>
          <w:sz w:val="24"/>
          <w:szCs w:val="24"/>
          <w:lang w:eastAsia="pl-PL"/>
        </w:rPr>
        <w:t xml:space="preserve">ykonawcy, będzie </w:t>
      </w:r>
      <w:r w:rsidRPr="001C6BCF">
        <w:rPr>
          <w:rFonts w:cstheme="minorHAnsi"/>
          <w:sz w:val="24"/>
          <w:szCs w:val="24"/>
          <w:lang w:eastAsia="pl-PL"/>
        </w:rPr>
        <w:t>miała zastosowanie.</w:t>
      </w:r>
    </w:p>
    <w:p w14:paraId="109B1892" w14:textId="77777777" w:rsidR="007B2DD8" w:rsidRPr="001C6BCF" w:rsidRDefault="007B2DD8" w:rsidP="007F79C5">
      <w:pPr>
        <w:pStyle w:val="Akapitzlist"/>
        <w:tabs>
          <w:tab w:val="left" w:pos="0"/>
          <w:tab w:val="left" w:pos="426"/>
          <w:tab w:val="left" w:pos="567"/>
        </w:tabs>
        <w:spacing w:after="0" w:line="240" w:lineRule="auto"/>
        <w:ind w:left="0"/>
        <w:jc w:val="both"/>
        <w:rPr>
          <w:rFonts w:cstheme="minorHAnsi"/>
          <w:sz w:val="24"/>
          <w:szCs w:val="24"/>
        </w:rPr>
      </w:pPr>
    </w:p>
    <w:p w14:paraId="290A54FC" w14:textId="77777777" w:rsidR="00FB6118" w:rsidRPr="001C6BCF" w:rsidRDefault="007C28E9" w:rsidP="007F79C5">
      <w:pPr>
        <w:spacing w:after="0" w:line="240" w:lineRule="auto"/>
        <w:jc w:val="both"/>
        <w:rPr>
          <w:rFonts w:cstheme="minorHAnsi"/>
          <w:b/>
          <w:bCs/>
          <w:sz w:val="24"/>
          <w:szCs w:val="24"/>
        </w:rPr>
      </w:pPr>
      <w:r w:rsidRPr="001C6BCF">
        <w:rPr>
          <w:rFonts w:cstheme="minorHAnsi"/>
          <w:b/>
          <w:bCs/>
          <w:sz w:val="24"/>
          <w:szCs w:val="24"/>
        </w:rPr>
        <w:t xml:space="preserve">Rozdział IX </w:t>
      </w:r>
    </w:p>
    <w:p w14:paraId="0A58162F" w14:textId="77777777" w:rsidR="00375A24" w:rsidRPr="001C6BCF" w:rsidRDefault="00375A24" w:rsidP="00022E8A">
      <w:pPr>
        <w:spacing w:after="120" w:line="240" w:lineRule="auto"/>
        <w:jc w:val="both"/>
        <w:rPr>
          <w:rFonts w:cstheme="minorHAnsi"/>
          <w:b/>
          <w:bCs/>
          <w:sz w:val="24"/>
          <w:szCs w:val="24"/>
        </w:rPr>
      </w:pPr>
      <w:r w:rsidRPr="001C6BCF">
        <w:rPr>
          <w:rFonts w:cstheme="minorHAnsi"/>
          <w:b/>
          <w:bCs/>
          <w:sz w:val="24"/>
          <w:szCs w:val="24"/>
        </w:rPr>
        <w:t xml:space="preserve">INFORMACJE O SPOSOBIE I TERMINIE SKŁADANIA OFERT ORAZ O TERMINIE OTWARCIA OFERT </w:t>
      </w:r>
    </w:p>
    <w:p w14:paraId="7057B6C7" w14:textId="77777777" w:rsidR="00375A24" w:rsidRPr="00952564" w:rsidRDefault="00375A24" w:rsidP="00375A24">
      <w:pPr>
        <w:spacing w:after="0" w:line="240" w:lineRule="auto"/>
        <w:jc w:val="both"/>
        <w:rPr>
          <w:rFonts w:cstheme="minorHAnsi"/>
          <w:b/>
          <w:bCs/>
          <w:sz w:val="24"/>
          <w:szCs w:val="24"/>
        </w:rPr>
      </w:pPr>
      <w:r w:rsidRPr="00952564">
        <w:rPr>
          <w:rFonts w:cstheme="minorHAnsi"/>
          <w:b/>
          <w:bCs/>
          <w:sz w:val="24"/>
          <w:szCs w:val="24"/>
        </w:rPr>
        <w:t xml:space="preserve">1. SPOSÓB I TERMIN SKŁADANIA OFERT </w:t>
      </w:r>
    </w:p>
    <w:p w14:paraId="2E0ABF61" w14:textId="04EA2066" w:rsidR="00984D40" w:rsidRDefault="00375A24" w:rsidP="00375A24">
      <w:pPr>
        <w:spacing w:after="0" w:line="240" w:lineRule="auto"/>
        <w:jc w:val="both"/>
        <w:rPr>
          <w:rFonts w:cstheme="minorHAnsi"/>
          <w:sz w:val="24"/>
          <w:szCs w:val="24"/>
        </w:rPr>
      </w:pPr>
      <w:r w:rsidRPr="00952564">
        <w:rPr>
          <w:rFonts w:cstheme="minorHAnsi"/>
          <w:sz w:val="24"/>
          <w:szCs w:val="24"/>
        </w:rPr>
        <w:t xml:space="preserve">Wykonawca składa ofertę wyłącznie za pośrednictwem </w:t>
      </w:r>
      <w:r w:rsidRPr="00952564">
        <w:rPr>
          <w:rFonts w:cstheme="minorHAnsi"/>
          <w:b/>
          <w:bCs/>
          <w:sz w:val="24"/>
          <w:szCs w:val="24"/>
        </w:rPr>
        <w:t>Platformy e-Zamówienia</w:t>
      </w:r>
      <w:r w:rsidRPr="00952564">
        <w:rPr>
          <w:rFonts w:cstheme="minorHAnsi"/>
          <w:sz w:val="24"/>
          <w:szCs w:val="24"/>
        </w:rPr>
        <w:t xml:space="preserve"> pod adresem: </w:t>
      </w:r>
      <w:hyperlink r:id="rId15" w:history="1">
        <w:r w:rsidR="00E41068">
          <w:rPr>
            <w:rStyle w:val="Hipercze"/>
            <w:rFonts w:cstheme="minorHAnsi"/>
            <w:sz w:val="24"/>
            <w:szCs w:val="24"/>
          </w:rPr>
          <w:t>https://ezamowienia.gov.pl/mp-client/tenders/ocds-148610-12ae79ca-2639-4967-996e-1d2fd924466a</w:t>
        </w:r>
      </w:hyperlink>
    </w:p>
    <w:p w14:paraId="14DDCE9B" w14:textId="21BD2819" w:rsidR="00984D40" w:rsidRPr="00022E8A" w:rsidRDefault="00375A24" w:rsidP="00022E8A">
      <w:pPr>
        <w:spacing w:after="120" w:line="240" w:lineRule="auto"/>
        <w:jc w:val="both"/>
        <w:rPr>
          <w:rFonts w:cstheme="minorHAnsi"/>
          <w:sz w:val="24"/>
          <w:szCs w:val="24"/>
        </w:rPr>
      </w:pPr>
      <w:r w:rsidRPr="00952564">
        <w:rPr>
          <w:rFonts w:cstheme="minorHAnsi"/>
          <w:sz w:val="24"/>
          <w:szCs w:val="24"/>
        </w:rPr>
        <w:t>z uwzględnieniem zapisów określonych w rozdziale VII sekcja 2</w:t>
      </w:r>
      <w:r w:rsidR="005D426D">
        <w:rPr>
          <w:rFonts w:cstheme="minorHAnsi"/>
          <w:sz w:val="24"/>
          <w:szCs w:val="24"/>
        </w:rPr>
        <w:t xml:space="preserve">, </w:t>
      </w:r>
      <w:r w:rsidRPr="00952564">
        <w:rPr>
          <w:rFonts w:cstheme="minorHAnsi"/>
          <w:b/>
          <w:sz w:val="24"/>
          <w:szCs w:val="24"/>
        </w:rPr>
        <w:t xml:space="preserve">do dnia </w:t>
      </w:r>
      <w:r w:rsidR="000123F5">
        <w:rPr>
          <w:rFonts w:cstheme="minorHAnsi"/>
          <w:b/>
          <w:sz w:val="24"/>
          <w:szCs w:val="24"/>
        </w:rPr>
        <w:t>07.10.</w:t>
      </w:r>
      <w:r w:rsidR="00A93A35">
        <w:rPr>
          <w:rFonts w:cstheme="minorHAnsi"/>
          <w:b/>
          <w:sz w:val="24"/>
          <w:szCs w:val="24"/>
        </w:rPr>
        <w:t>2024</w:t>
      </w:r>
      <w:r w:rsidRPr="00952564">
        <w:rPr>
          <w:rFonts w:cstheme="minorHAnsi"/>
          <w:b/>
          <w:sz w:val="24"/>
          <w:szCs w:val="24"/>
        </w:rPr>
        <w:t xml:space="preserve"> r.</w:t>
      </w:r>
      <w:r w:rsidRPr="00952564">
        <w:rPr>
          <w:rFonts w:cstheme="minorHAnsi"/>
          <w:sz w:val="24"/>
          <w:szCs w:val="24"/>
        </w:rPr>
        <w:t xml:space="preserve"> </w:t>
      </w:r>
      <w:r w:rsidRPr="00952564">
        <w:rPr>
          <w:rFonts w:cstheme="minorHAnsi"/>
          <w:b/>
          <w:sz w:val="24"/>
          <w:szCs w:val="24"/>
        </w:rPr>
        <w:t>do godziny 10.30.</w:t>
      </w:r>
    </w:p>
    <w:p w14:paraId="1977D2B0" w14:textId="77777777" w:rsidR="00375A24" w:rsidRPr="00952564" w:rsidRDefault="00375A24" w:rsidP="00375A24">
      <w:pPr>
        <w:spacing w:after="0" w:line="240" w:lineRule="auto"/>
        <w:jc w:val="both"/>
        <w:rPr>
          <w:rFonts w:cstheme="minorHAnsi"/>
          <w:b/>
          <w:bCs/>
          <w:sz w:val="24"/>
          <w:szCs w:val="24"/>
        </w:rPr>
      </w:pPr>
      <w:r w:rsidRPr="00952564">
        <w:rPr>
          <w:rFonts w:cstheme="minorHAnsi"/>
          <w:b/>
          <w:bCs/>
          <w:sz w:val="24"/>
          <w:szCs w:val="24"/>
        </w:rPr>
        <w:t xml:space="preserve">2. TERMIN OTWARCIA OFERT </w:t>
      </w:r>
    </w:p>
    <w:p w14:paraId="24DA7B29" w14:textId="053A0E1A" w:rsidR="00375A24" w:rsidRPr="00952564" w:rsidRDefault="00375A24" w:rsidP="00375A24">
      <w:pPr>
        <w:spacing w:after="0" w:line="240" w:lineRule="auto"/>
        <w:ind w:left="426" w:hanging="426"/>
        <w:jc w:val="both"/>
        <w:rPr>
          <w:rFonts w:cstheme="minorHAnsi"/>
          <w:b/>
          <w:sz w:val="24"/>
          <w:szCs w:val="24"/>
        </w:rPr>
      </w:pPr>
      <w:r w:rsidRPr="00952564">
        <w:rPr>
          <w:rFonts w:cstheme="minorHAnsi"/>
          <w:sz w:val="24"/>
          <w:szCs w:val="24"/>
        </w:rPr>
        <w:t xml:space="preserve">2.1. Otwarcie ofert nastąpi w dniu </w:t>
      </w:r>
      <w:r w:rsidR="000123F5">
        <w:rPr>
          <w:rFonts w:cstheme="minorHAnsi"/>
          <w:b/>
          <w:sz w:val="24"/>
          <w:szCs w:val="24"/>
        </w:rPr>
        <w:t>07.10.</w:t>
      </w:r>
      <w:r w:rsidRPr="00952564">
        <w:rPr>
          <w:rFonts w:cstheme="minorHAnsi"/>
          <w:b/>
          <w:sz w:val="24"/>
          <w:szCs w:val="24"/>
        </w:rPr>
        <w:t>202</w:t>
      </w:r>
      <w:r w:rsidR="00A93A35">
        <w:rPr>
          <w:rFonts w:cstheme="minorHAnsi"/>
          <w:b/>
          <w:sz w:val="24"/>
          <w:szCs w:val="24"/>
        </w:rPr>
        <w:t>4</w:t>
      </w:r>
      <w:r w:rsidRPr="00952564">
        <w:rPr>
          <w:rFonts w:cstheme="minorHAnsi"/>
          <w:b/>
          <w:sz w:val="24"/>
          <w:szCs w:val="24"/>
        </w:rPr>
        <w:t xml:space="preserve"> r. o godzinie 11.00. </w:t>
      </w:r>
    </w:p>
    <w:p w14:paraId="6CB3A9D6" w14:textId="77777777" w:rsidR="00375A24" w:rsidRPr="00952564" w:rsidRDefault="00375A24" w:rsidP="00375A24">
      <w:pPr>
        <w:numPr>
          <w:ilvl w:val="1"/>
          <w:numId w:val="17"/>
        </w:numPr>
        <w:tabs>
          <w:tab w:val="left" w:pos="284"/>
          <w:tab w:val="left" w:pos="426"/>
          <w:tab w:val="left" w:pos="567"/>
          <w:tab w:val="left" w:pos="1134"/>
          <w:tab w:val="left" w:pos="7560"/>
        </w:tabs>
        <w:spacing w:after="0" w:line="240" w:lineRule="auto"/>
        <w:ind w:left="426" w:hanging="426"/>
        <w:contextualSpacing/>
        <w:jc w:val="both"/>
        <w:rPr>
          <w:rFonts w:cstheme="minorHAnsi"/>
          <w:b/>
          <w:sz w:val="24"/>
          <w:szCs w:val="24"/>
        </w:rPr>
      </w:pPr>
      <w:r w:rsidRPr="00952564">
        <w:rPr>
          <w:rFonts w:cstheme="minorHAnsi"/>
          <w:sz w:val="24"/>
          <w:szCs w:val="24"/>
        </w:rPr>
        <w:t>Otwarcie ofert następuje poprzez użycie mechanizmu do odszyfrowania ofert dostępnego na Platformie e-Zamówienia.</w:t>
      </w:r>
    </w:p>
    <w:p w14:paraId="43875DB2" w14:textId="77777777" w:rsidR="00375A24" w:rsidRPr="00952564" w:rsidRDefault="00375A24" w:rsidP="00375A24">
      <w:pPr>
        <w:numPr>
          <w:ilvl w:val="1"/>
          <w:numId w:val="17"/>
        </w:numPr>
        <w:tabs>
          <w:tab w:val="left" w:pos="284"/>
          <w:tab w:val="left" w:pos="426"/>
          <w:tab w:val="left" w:pos="567"/>
          <w:tab w:val="left" w:pos="1134"/>
          <w:tab w:val="left" w:pos="7560"/>
        </w:tabs>
        <w:spacing w:after="0" w:line="240" w:lineRule="auto"/>
        <w:ind w:left="426" w:hanging="426"/>
        <w:contextualSpacing/>
        <w:jc w:val="both"/>
        <w:rPr>
          <w:rFonts w:cstheme="minorHAnsi"/>
          <w:b/>
          <w:sz w:val="24"/>
          <w:szCs w:val="24"/>
        </w:rPr>
      </w:pPr>
      <w:r w:rsidRPr="00952564">
        <w:rPr>
          <w:rFonts w:cstheme="minorHAnsi"/>
          <w:color w:val="000000"/>
          <w:sz w:val="24"/>
          <w:szCs w:val="24"/>
        </w:rPr>
        <w:t xml:space="preserve"> W przypadku wystąpienia awarii systemu teleinformatycznego, która spowoduje brak możliwości otwarcia ofert w terminie określonym przez Zamawiającego, otwarcie ofert nastąpi niezwłocznie po usunięciu awarii.</w:t>
      </w:r>
      <w:r w:rsidRPr="00952564">
        <w:rPr>
          <w:rFonts w:cstheme="minorHAnsi"/>
          <w:b/>
          <w:bCs/>
          <w:color w:val="000000"/>
          <w:sz w:val="24"/>
          <w:szCs w:val="24"/>
        </w:rPr>
        <w:t xml:space="preserve"> </w:t>
      </w:r>
      <w:r w:rsidRPr="00952564">
        <w:rPr>
          <w:rFonts w:cstheme="minorHAnsi"/>
          <w:color w:val="000000"/>
          <w:sz w:val="24"/>
          <w:szCs w:val="24"/>
        </w:rPr>
        <w:t>Zamawiający poinformuje o zmianie terminu otwarcia ofert na stronie internetowej prowadzonego postępowania.</w:t>
      </w:r>
    </w:p>
    <w:p w14:paraId="3B223F52" w14:textId="7F6D7C2D" w:rsidR="00375A24" w:rsidRPr="00952564" w:rsidRDefault="00375A24" w:rsidP="00375A24">
      <w:pPr>
        <w:spacing w:after="0" w:line="240" w:lineRule="auto"/>
        <w:ind w:left="426" w:hanging="426"/>
        <w:jc w:val="both"/>
        <w:rPr>
          <w:rFonts w:cstheme="minorHAnsi"/>
          <w:sz w:val="24"/>
          <w:szCs w:val="24"/>
        </w:rPr>
      </w:pPr>
      <w:r w:rsidRPr="00952564">
        <w:rPr>
          <w:rFonts w:cstheme="minorHAnsi"/>
          <w:sz w:val="24"/>
          <w:szCs w:val="24"/>
        </w:rPr>
        <w:t xml:space="preserve">2.4. Zamawiający, najpóźniej przed otwarciem ofert, udostępni na stronie internetowej prowadzonego postępowania informację o kwocie, jaką zamierza przeznaczyć na sfinansowanie zamówienia. </w:t>
      </w:r>
    </w:p>
    <w:p w14:paraId="2BE3F579" w14:textId="77777777" w:rsidR="00375A24" w:rsidRPr="00952564" w:rsidRDefault="00375A24" w:rsidP="00375A24">
      <w:pPr>
        <w:spacing w:after="0" w:line="240" w:lineRule="auto"/>
        <w:ind w:left="426" w:hanging="426"/>
        <w:jc w:val="both"/>
        <w:rPr>
          <w:rFonts w:cstheme="minorHAnsi"/>
          <w:sz w:val="24"/>
          <w:szCs w:val="24"/>
        </w:rPr>
      </w:pPr>
      <w:r w:rsidRPr="00952564">
        <w:rPr>
          <w:rFonts w:cstheme="minorHAnsi"/>
          <w:sz w:val="24"/>
          <w:szCs w:val="24"/>
        </w:rPr>
        <w:t xml:space="preserve">2.5. Zamawiający, niezwłocznie po otwarciu ofert, udostępnia na stronie internetowej prowadzonego postępowania informacje o: </w:t>
      </w:r>
    </w:p>
    <w:p w14:paraId="634CDDC6" w14:textId="77777777" w:rsidR="00375A24" w:rsidRPr="00952564" w:rsidRDefault="00375A24" w:rsidP="00375A24">
      <w:pPr>
        <w:spacing w:after="0" w:line="240" w:lineRule="auto"/>
        <w:ind w:left="709" w:hanging="283"/>
        <w:jc w:val="both"/>
        <w:rPr>
          <w:rFonts w:cstheme="minorHAnsi"/>
          <w:sz w:val="24"/>
          <w:szCs w:val="24"/>
        </w:rPr>
      </w:pPr>
      <w:r w:rsidRPr="00952564">
        <w:rPr>
          <w:rFonts w:cstheme="minorHAnsi"/>
          <w:sz w:val="24"/>
          <w:szCs w:val="24"/>
        </w:rPr>
        <w:t xml:space="preserve">1) nazwach albo imionach i nazwiskach oraz siedzibach lub miejscach prowadzonej działalności gospodarczej bądź miejscach zamieszkania Wykonawców, których oferty zostały otwarte; </w:t>
      </w:r>
    </w:p>
    <w:p w14:paraId="16E4E553" w14:textId="1B772DCE" w:rsidR="00375A24" w:rsidRDefault="00375A24" w:rsidP="00375A24">
      <w:pPr>
        <w:spacing w:after="0" w:line="240" w:lineRule="auto"/>
        <w:ind w:left="709" w:hanging="283"/>
        <w:jc w:val="both"/>
        <w:rPr>
          <w:rFonts w:cstheme="minorHAnsi"/>
          <w:sz w:val="24"/>
          <w:szCs w:val="24"/>
        </w:rPr>
      </w:pPr>
      <w:r w:rsidRPr="00952564">
        <w:rPr>
          <w:rFonts w:cstheme="minorHAnsi"/>
          <w:sz w:val="24"/>
          <w:szCs w:val="24"/>
        </w:rPr>
        <w:t>2) cenach zawartych w ofertach.</w:t>
      </w:r>
    </w:p>
    <w:p w14:paraId="26567464" w14:textId="77777777" w:rsidR="007C28E9" w:rsidRPr="007F79C5" w:rsidRDefault="007C28E9" w:rsidP="007F79C5">
      <w:pPr>
        <w:spacing w:after="0" w:line="240" w:lineRule="auto"/>
        <w:jc w:val="both"/>
        <w:rPr>
          <w:rFonts w:cstheme="minorHAnsi"/>
          <w:sz w:val="24"/>
          <w:szCs w:val="24"/>
        </w:rPr>
      </w:pPr>
      <w:r w:rsidRPr="007F79C5">
        <w:rPr>
          <w:rFonts w:cstheme="minorHAnsi"/>
          <w:sz w:val="24"/>
          <w:szCs w:val="24"/>
        </w:rPr>
        <w:t xml:space="preserve"> </w:t>
      </w:r>
    </w:p>
    <w:p w14:paraId="5DBBD8E6" w14:textId="77777777" w:rsidR="007C28E9" w:rsidRPr="007F79C5" w:rsidRDefault="007C28E9" w:rsidP="007F79C5">
      <w:pPr>
        <w:spacing w:after="0" w:line="240" w:lineRule="auto"/>
        <w:jc w:val="both"/>
        <w:rPr>
          <w:rFonts w:cstheme="minorHAnsi"/>
          <w:b/>
          <w:bCs/>
          <w:sz w:val="24"/>
          <w:szCs w:val="24"/>
        </w:rPr>
      </w:pPr>
      <w:r w:rsidRPr="007F79C5">
        <w:rPr>
          <w:rFonts w:cstheme="minorHAnsi"/>
          <w:b/>
          <w:bCs/>
          <w:sz w:val="24"/>
          <w:szCs w:val="24"/>
        </w:rPr>
        <w:t xml:space="preserve">Rozdział X </w:t>
      </w:r>
    </w:p>
    <w:p w14:paraId="0A7CCEB8" w14:textId="77777777" w:rsidR="007C28E9" w:rsidRPr="001C6BCF" w:rsidRDefault="007C28E9" w:rsidP="007F79C5">
      <w:pPr>
        <w:spacing w:after="0" w:line="240" w:lineRule="auto"/>
        <w:jc w:val="both"/>
        <w:rPr>
          <w:rFonts w:cstheme="minorHAnsi"/>
          <w:b/>
          <w:bCs/>
          <w:sz w:val="24"/>
          <w:szCs w:val="24"/>
        </w:rPr>
      </w:pPr>
      <w:r w:rsidRPr="001C6BCF">
        <w:rPr>
          <w:rFonts w:cstheme="minorHAnsi"/>
          <w:b/>
          <w:bCs/>
          <w:sz w:val="24"/>
          <w:szCs w:val="24"/>
        </w:rPr>
        <w:t xml:space="preserve">TERMIN ZWIĄZANIA OFERTĄ </w:t>
      </w:r>
    </w:p>
    <w:p w14:paraId="7113102E" w14:textId="2195B9E1" w:rsidR="007C28E9" w:rsidRPr="00C81952" w:rsidRDefault="007C28E9" w:rsidP="007F79C5">
      <w:pPr>
        <w:spacing w:after="0" w:line="240" w:lineRule="auto"/>
        <w:jc w:val="both"/>
        <w:rPr>
          <w:rFonts w:cstheme="minorHAnsi"/>
          <w:b/>
          <w:sz w:val="24"/>
          <w:szCs w:val="24"/>
        </w:rPr>
      </w:pPr>
      <w:r w:rsidRPr="00C81952">
        <w:rPr>
          <w:rFonts w:cstheme="minorHAnsi"/>
          <w:sz w:val="24"/>
          <w:szCs w:val="24"/>
        </w:rPr>
        <w:t xml:space="preserve">1. Wykonawca związany będzie złożoną ofertą do dnia: </w:t>
      </w:r>
      <w:r w:rsidR="00BC561E" w:rsidRPr="00BC561E">
        <w:rPr>
          <w:rFonts w:cstheme="minorHAnsi"/>
          <w:b/>
          <w:sz w:val="24"/>
          <w:szCs w:val="24"/>
        </w:rPr>
        <w:t>05.11.</w:t>
      </w:r>
      <w:r w:rsidR="00C31710" w:rsidRPr="00C81952">
        <w:rPr>
          <w:rFonts w:cstheme="minorHAnsi"/>
          <w:b/>
          <w:sz w:val="24"/>
          <w:szCs w:val="24"/>
        </w:rPr>
        <w:t>202</w:t>
      </w:r>
      <w:r w:rsidR="00A93A35">
        <w:rPr>
          <w:rFonts w:cstheme="minorHAnsi"/>
          <w:b/>
          <w:sz w:val="24"/>
          <w:szCs w:val="24"/>
        </w:rPr>
        <w:t>4</w:t>
      </w:r>
      <w:r w:rsidRPr="00C81952">
        <w:rPr>
          <w:rFonts w:cstheme="minorHAnsi"/>
          <w:b/>
          <w:sz w:val="24"/>
          <w:szCs w:val="24"/>
        </w:rPr>
        <w:t xml:space="preserve"> r.</w:t>
      </w:r>
    </w:p>
    <w:p w14:paraId="03609C6A" w14:textId="77777777" w:rsidR="007C28E9" w:rsidRPr="007F79C5" w:rsidRDefault="007C28E9" w:rsidP="00293967">
      <w:pPr>
        <w:spacing w:after="0" w:line="240" w:lineRule="auto"/>
        <w:ind w:left="142" w:hanging="142"/>
        <w:jc w:val="both"/>
        <w:rPr>
          <w:rFonts w:cstheme="minorHAnsi"/>
          <w:sz w:val="24"/>
          <w:szCs w:val="24"/>
        </w:rPr>
      </w:pPr>
      <w:r w:rsidRPr="00C81952">
        <w:rPr>
          <w:rFonts w:cstheme="minorHAnsi"/>
          <w:sz w:val="24"/>
          <w:szCs w:val="24"/>
        </w:rPr>
        <w:t xml:space="preserve">2. </w:t>
      </w:r>
      <w:r w:rsidR="00325841" w:rsidRPr="00C81952">
        <w:rPr>
          <w:sz w:val="24"/>
          <w:szCs w:val="24"/>
        </w:rPr>
        <w:t>Pierwszym dniem terminu związania ofertą jest dzień, w którym</w:t>
      </w:r>
      <w:r w:rsidR="00325841" w:rsidRPr="001C6BCF">
        <w:rPr>
          <w:sz w:val="24"/>
          <w:szCs w:val="24"/>
        </w:rPr>
        <w:t xml:space="preserve"> upływa termin składania ofert</w:t>
      </w:r>
      <w:r w:rsidRPr="001C6BCF">
        <w:rPr>
          <w:rFonts w:cstheme="minorHAnsi"/>
          <w:sz w:val="24"/>
          <w:szCs w:val="24"/>
        </w:rPr>
        <w:t>.</w:t>
      </w:r>
      <w:r w:rsidRPr="007F79C5">
        <w:rPr>
          <w:rFonts w:cstheme="minorHAnsi"/>
          <w:sz w:val="24"/>
          <w:szCs w:val="24"/>
        </w:rPr>
        <w:t xml:space="preserve"> </w:t>
      </w:r>
    </w:p>
    <w:p w14:paraId="230B99A9" w14:textId="77777777" w:rsidR="00293967" w:rsidRDefault="00293967" w:rsidP="007F79C5">
      <w:pPr>
        <w:spacing w:after="0" w:line="240" w:lineRule="auto"/>
        <w:jc w:val="both"/>
        <w:rPr>
          <w:rFonts w:cstheme="minorHAnsi"/>
          <w:b/>
          <w:bCs/>
          <w:sz w:val="24"/>
          <w:szCs w:val="24"/>
        </w:rPr>
      </w:pPr>
    </w:p>
    <w:p w14:paraId="12F8185B" w14:textId="77777777" w:rsidR="00B206AD" w:rsidRPr="00167E20" w:rsidRDefault="00B206AD" w:rsidP="007F79C5">
      <w:pPr>
        <w:spacing w:after="0" w:line="240" w:lineRule="auto"/>
        <w:jc w:val="both"/>
        <w:rPr>
          <w:rFonts w:cstheme="minorHAnsi"/>
          <w:b/>
          <w:bCs/>
          <w:sz w:val="24"/>
          <w:szCs w:val="24"/>
        </w:rPr>
      </w:pPr>
      <w:r w:rsidRPr="00167E20">
        <w:rPr>
          <w:rFonts w:cstheme="minorHAnsi"/>
          <w:b/>
          <w:bCs/>
          <w:sz w:val="24"/>
          <w:szCs w:val="24"/>
        </w:rPr>
        <w:t xml:space="preserve">Rozdział XI </w:t>
      </w:r>
    </w:p>
    <w:p w14:paraId="52CB21DD" w14:textId="77777777" w:rsidR="00FB6118" w:rsidRPr="00167E20" w:rsidRDefault="00B206AD" w:rsidP="00FB6118">
      <w:pPr>
        <w:spacing w:after="0" w:line="240" w:lineRule="auto"/>
        <w:jc w:val="both"/>
        <w:rPr>
          <w:rFonts w:cstheme="minorHAnsi"/>
          <w:b/>
          <w:bCs/>
          <w:sz w:val="24"/>
          <w:szCs w:val="24"/>
        </w:rPr>
      </w:pPr>
      <w:r w:rsidRPr="00167E20">
        <w:rPr>
          <w:rFonts w:cstheme="minorHAnsi"/>
          <w:b/>
          <w:bCs/>
          <w:sz w:val="24"/>
          <w:szCs w:val="24"/>
        </w:rPr>
        <w:t>BADANIE OFERT ORAZ KRYTERIA OCENY OFERT</w:t>
      </w:r>
    </w:p>
    <w:p w14:paraId="55DF0E13" w14:textId="62489A0F" w:rsidR="00FB6118" w:rsidRPr="00167E20" w:rsidRDefault="00FB6118" w:rsidP="00293967">
      <w:pPr>
        <w:pStyle w:val="Default"/>
        <w:spacing w:after="30"/>
        <w:ind w:left="284" w:hanging="284"/>
        <w:jc w:val="both"/>
      </w:pPr>
      <w:r w:rsidRPr="00167E20">
        <w:t xml:space="preserve">1. W trakcie </w:t>
      </w:r>
      <w:r w:rsidR="00B92F69" w:rsidRPr="00167E20">
        <w:t xml:space="preserve">badania i </w:t>
      </w:r>
      <w:r w:rsidRPr="00167E20">
        <w:t>oceny ofert Zamawiający może żądać udzielania przez Wykonawc</w:t>
      </w:r>
      <w:r w:rsidR="00B92F69" w:rsidRPr="00167E20">
        <w:t xml:space="preserve">ów wyjaśnień dotyczących treści złożonych ofert oraz przedmiotowych środków dowodowych (o ile są wymagane) lub innych składanych dokumentów lub oświadczeń (o ile są wymagane). </w:t>
      </w:r>
    </w:p>
    <w:p w14:paraId="692BD33B" w14:textId="77777777" w:rsidR="00FB6118" w:rsidRPr="00167E20" w:rsidRDefault="00FB6118" w:rsidP="00293967">
      <w:pPr>
        <w:pStyle w:val="Default"/>
        <w:spacing w:after="30"/>
        <w:ind w:left="284" w:hanging="284"/>
        <w:jc w:val="both"/>
      </w:pPr>
      <w:r w:rsidRPr="00167E20">
        <w:t xml:space="preserve">2. Zamawiający poprawi w ofertach omyłki zgodnie z art. 223 ust. 2 ustawy Pzp. </w:t>
      </w:r>
    </w:p>
    <w:p w14:paraId="2EBE33CD" w14:textId="77777777" w:rsidR="00C463F7" w:rsidRPr="00871342" w:rsidRDefault="00FB6118" w:rsidP="00C463F7">
      <w:pPr>
        <w:pStyle w:val="Default"/>
        <w:ind w:left="284" w:hanging="284"/>
        <w:jc w:val="both"/>
        <w:rPr>
          <w:color w:val="auto"/>
        </w:rPr>
      </w:pPr>
      <w:r w:rsidRPr="00871342">
        <w:t xml:space="preserve">3. </w:t>
      </w:r>
      <w:r w:rsidR="00C463F7" w:rsidRPr="00871342">
        <w:rPr>
          <w:rFonts w:asciiTheme="minorHAnsi" w:hAnsiTheme="minorHAnsi" w:cstheme="minorHAnsi"/>
          <w:color w:val="auto"/>
        </w:rPr>
        <w:t xml:space="preserve">Zamawiający dokona wyboru najkorzystniejszej oferty w oparciu o następujące </w:t>
      </w:r>
      <w:r w:rsidR="00C463F7" w:rsidRPr="00871342">
        <w:rPr>
          <w:color w:val="auto"/>
        </w:rPr>
        <w:t>kryteria oceny:</w:t>
      </w:r>
    </w:p>
    <w:p w14:paraId="51D5F977" w14:textId="38AB2B71" w:rsidR="00C463F7" w:rsidRPr="00871342" w:rsidRDefault="00C463F7" w:rsidP="00C463F7">
      <w:pPr>
        <w:widowControl w:val="0"/>
        <w:tabs>
          <w:tab w:val="left" w:pos="284"/>
        </w:tabs>
        <w:autoSpaceDE w:val="0"/>
        <w:autoSpaceDN w:val="0"/>
        <w:adjustRightInd w:val="0"/>
        <w:spacing w:after="0" w:line="240" w:lineRule="auto"/>
        <w:ind w:left="284"/>
        <w:jc w:val="both"/>
        <w:rPr>
          <w:rFonts w:cs="Calibri"/>
          <w:b/>
          <w:sz w:val="24"/>
          <w:szCs w:val="24"/>
          <w:shd w:val="clear" w:color="auto" w:fill="FFFFFF"/>
        </w:rPr>
      </w:pPr>
      <w:r w:rsidRPr="00871342">
        <w:rPr>
          <w:rFonts w:cs="Calibri"/>
          <w:sz w:val="24"/>
          <w:szCs w:val="24"/>
        </w:rPr>
        <w:t xml:space="preserve">4.1. </w:t>
      </w:r>
      <w:r w:rsidRPr="00871342">
        <w:rPr>
          <w:rFonts w:cs="Calibri"/>
          <w:b/>
          <w:sz w:val="24"/>
          <w:szCs w:val="24"/>
          <w:shd w:val="clear" w:color="auto" w:fill="FFFFFF"/>
        </w:rPr>
        <w:t>cena ofertowa brutto (70%),</w:t>
      </w:r>
    </w:p>
    <w:p w14:paraId="18D03AB3" w14:textId="6DF471D0" w:rsidR="00C463F7" w:rsidRPr="00871342" w:rsidRDefault="00C463F7" w:rsidP="00C463F7">
      <w:pPr>
        <w:widowControl w:val="0"/>
        <w:tabs>
          <w:tab w:val="left" w:pos="284"/>
        </w:tabs>
        <w:autoSpaceDE w:val="0"/>
        <w:autoSpaceDN w:val="0"/>
        <w:adjustRightInd w:val="0"/>
        <w:spacing w:after="0" w:line="240" w:lineRule="auto"/>
        <w:ind w:left="284"/>
        <w:jc w:val="both"/>
        <w:rPr>
          <w:rFonts w:cs="Calibri"/>
          <w:b/>
          <w:sz w:val="24"/>
          <w:szCs w:val="24"/>
        </w:rPr>
      </w:pPr>
      <w:r w:rsidRPr="00871342">
        <w:rPr>
          <w:rFonts w:cs="Calibri"/>
          <w:sz w:val="24"/>
          <w:szCs w:val="24"/>
          <w:shd w:val="clear" w:color="auto" w:fill="FFFFFF"/>
        </w:rPr>
        <w:t>4.2.</w:t>
      </w:r>
      <w:r w:rsidRPr="00871342">
        <w:rPr>
          <w:rFonts w:cs="Calibri"/>
          <w:b/>
          <w:sz w:val="24"/>
          <w:szCs w:val="24"/>
          <w:shd w:val="clear" w:color="auto" w:fill="FFFFFF"/>
        </w:rPr>
        <w:t xml:space="preserve"> termin dostawy (30%).</w:t>
      </w:r>
    </w:p>
    <w:p w14:paraId="0768B129" w14:textId="02337F05" w:rsidR="00C463F7" w:rsidRPr="00871342" w:rsidRDefault="00C463F7" w:rsidP="00C463F7">
      <w:pPr>
        <w:tabs>
          <w:tab w:val="left" w:pos="284"/>
        </w:tabs>
        <w:spacing w:after="0" w:line="240" w:lineRule="auto"/>
        <w:ind w:left="284" w:hanging="284"/>
        <w:jc w:val="both"/>
        <w:rPr>
          <w:rFonts w:cstheme="minorHAnsi"/>
          <w:sz w:val="24"/>
          <w:szCs w:val="24"/>
        </w:rPr>
      </w:pPr>
      <w:r w:rsidRPr="00871342">
        <w:rPr>
          <w:rFonts w:cstheme="minorHAnsi"/>
          <w:sz w:val="24"/>
          <w:szCs w:val="24"/>
        </w:rPr>
        <w:t xml:space="preserve">4. </w:t>
      </w:r>
      <w:r w:rsidRPr="00871342">
        <w:rPr>
          <w:rFonts w:cs="Calibri"/>
          <w:sz w:val="24"/>
          <w:szCs w:val="24"/>
        </w:rPr>
        <w:t>Każdy z Wykonawców w poszczególnych kryteriach otrzyma odpowiednią liczbę punktów, wyliczoną w następujący sposób</w:t>
      </w:r>
      <w:r w:rsidRPr="00871342">
        <w:rPr>
          <w:rFonts w:cstheme="minorHAnsi"/>
          <w:sz w:val="24"/>
          <w:szCs w:val="24"/>
        </w:rPr>
        <w:t>:</w:t>
      </w:r>
    </w:p>
    <w:p w14:paraId="566113FC" w14:textId="705534DD" w:rsidR="00C463F7" w:rsidRPr="00871342" w:rsidRDefault="00C463F7" w:rsidP="00871342">
      <w:pPr>
        <w:tabs>
          <w:tab w:val="left" w:pos="284"/>
        </w:tabs>
        <w:spacing w:after="0" w:line="240" w:lineRule="auto"/>
        <w:ind w:left="284" w:hanging="142"/>
        <w:jc w:val="both"/>
        <w:rPr>
          <w:rFonts w:cstheme="minorHAnsi"/>
          <w:sz w:val="24"/>
          <w:szCs w:val="24"/>
        </w:rPr>
      </w:pPr>
      <w:r w:rsidRPr="00871342">
        <w:rPr>
          <w:rFonts w:cstheme="minorHAnsi"/>
          <w:sz w:val="24"/>
          <w:szCs w:val="24"/>
        </w:rPr>
        <w:t xml:space="preserve">4.1. Każdy z Wykonawców w kryterium </w:t>
      </w:r>
      <w:r w:rsidRPr="00871342">
        <w:rPr>
          <w:rFonts w:cstheme="minorHAnsi"/>
          <w:b/>
          <w:sz w:val="24"/>
          <w:szCs w:val="24"/>
        </w:rPr>
        <w:t xml:space="preserve">cena ofertowa brutto (CB) </w:t>
      </w:r>
      <w:r w:rsidRPr="00871342">
        <w:rPr>
          <w:rFonts w:cstheme="minorHAnsi"/>
          <w:sz w:val="24"/>
          <w:szCs w:val="24"/>
        </w:rPr>
        <w:t>otrzyma odpowiednią liczbę punktów, wyliczoną w następujący sposób:</w:t>
      </w:r>
    </w:p>
    <w:p w14:paraId="65489D2F" w14:textId="5BF71F61" w:rsidR="00C463F7" w:rsidRPr="00871342" w:rsidRDefault="00C463F7" w:rsidP="00C463F7">
      <w:pPr>
        <w:widowControl w:val="0"/>
        <w:autoSpaceDE w:val="0"/>
        <w:autoSpaceDN w:val="0"/>
        <w:adjustRightInd w:val="0"/>
        <w:spacing w:after="0" w:line="240" w:lineRule="auto"/>
        <w:ind w:left="284"/>
        <w:jc w:val="both"/>
        <w:rPr>
          <w:rFonts w:cstheme="minorHAnsi"/>
          <w:sz w:val="24"/>
          <w:szCs w:val="24"/>
        </w:rPr>
      </w:pPr>
      <w:r w:rsidRPr="00871342">
        <w:rPr>
          <w:rFonts w:cstheme="minorHAnsi"/>
          <w:sz w:val="24"/>
          <w:szCs w:val="24"/>
        </w:rPr>
        <w:t>Maksymalną ilość punktów – 70 otrzyma oferta z najniższą oferowaną ceną brutto za</w:t>
      </w:r>
      <w:r w:rsidR="00BB57C5">
        <w:rPr>
          <w:rFonts w:cstheme="minorHAnsi"/>
          <w:sz w:val="24"/>
          <w:szCs w:val="24"/>
        </w:rPr>
        <w:t> </w:t>
      </w:r>
      <w:r w:rsidRPr="00871342">
        <w:rPr>
          <w:rFonts w:cstheme="minorHAnsi"/>
          <w:sz w:val="24"/>
          <w:szCs w:val="24"/>
        </w:rPr>
        <w:t>wykonanie przedmiotu zamówienia.</w:t>
      </w:r>
    </w:p>
    <w:p w14:paraId="2DC310D5" w14:textId="77777777" w:rsidR="00C463F7" w:rsidRDefault="00C463F7" w:rsidP="00C463F7">
      <w:pPr>
        <w:pStyle w:val="Tekstpodstawowy"/>
        <w:spacing w:after="0" w:line="240" w:lineRule="auto"/>
        <w:ind w:left="284"/>
        <w:rPr>
          <w:rFonts w:cstheme="minorHAnsi"/>
          <w:sz w:val="24"/>
          <w:szCs w:val="24"/>
        </w:rPr>
      </w:pPr>
      <w:r w:rsidRPr="00871342">
        <w:rPr>
          <w:rFonts w:cstheme="minorHAnsi"/>
          <w:sz w:val="24"/>
          <w:szCs w:val="24"/>
        </w:rPr>
        <w:t>Ocena pozostałych ofert dokonana zostanie według następującego wzoru:</w:t>
      </w:r>
    </w:p>
    <w:p w14:paraId="5AB932A5" w14:textId="77777777" w:rsidR="0055083E" w:rsidRDefault="0055083E" w:rsidP="00C463F7">
      <w:pPr>
        <w:pStyle w:val="Tekstpodstawowy"/>
        <w:spacing w:after="0" w:line="240" w:lineRule="auto"/>
        <w:ind w:left="284"/>
        <w:rPr>
          <w:rFonts w:cstheme="minorHAnsi"/>
          <w:sz w:val="24"/>
          <w:szCs w:val="24"/>
        </w:rPr>
      </w:pPr>
    </w:p>
    <w:p w14:paraId="0DD8D23D" w14:textId="77777777" w:rsidR="0055083E" w:rsidRPr="00871342" w:rsidRDefault="0055083E" w:rsidP="00C463F7">
      <w:pPr>
        <w:pStyle w:val="Tekstpodstawowy"/>
        <w:spacing w:after="0" w:line="240" w:lineRule="auto"/>
        <w:ind w:left="284"/>
        <w:rPr>
          <w:rFonts w:cstheme="minorHAnsi"/>
          <w:sz w:val="24"/>
          <w:szCs w:val="24"/>
        </w:rPr>
      </w:pPr>
    </w:p>
    <w:p w14:paraId="2F697F6A" w14:textId="21F4692C" w:rsidR="00C463F7" w:rsidRPr="00871342" w:rsidRDefault="00C463F7" w:rsidP="00C463F7">
      <w:pPr>
        <w:widowControl w:val="0"/>
        <w:autoSpaceDE w:val="0"/>
        <w:autoSpaceDN w:val="0"/>
        <w:adjustRightInd w:val="0"/>
        <w:spacing w:after="0" w:line="240" w:lineRule="auto"/>
        <w:ind w:left="2" w:firstLine="2550"/>
        <w:jc w:val="both"/>
        <w:rPr>
          <w:rFonts w:cstheme="minorHAnsi"/>
          <w:b/>
          <w:sz w:val="24"/>
          <w:szCs w:val="24"/>
        </w:rPr>
      </w:pPr>
      <w:r w:rsidRPr="00871342">
        <w:rPr>
          <w:rFonts w:cstheme="minorHAnsi"/>
          <w:b/>
          <w:sz w:val="24"/>
          <w:szCs w:val="24"/>
        </w:rPr>
        <w:t>NCB</w:t>
      </w:r>
    </w:p>
    <w:p w14:paraId="7D49DCA5" w14:textId="366E8A73" w:rsidR="00C463F7" w:rsidRPr="00871342" w:rsidRDefault="00C463F7" w:rsidP="00C463F7">
      <w:pPr>
        <w:widowControl w:val="0"/>
        <w:autoSpaceDE w:val="0"/>
        <w:autoSpaceDN w:val="0"/>
        <w:adjustRightInd w:val="0"/>
        <w:spacing w:after="0" w:line="240" w:lineRule="auto"/>
        <w:ind w:left="284"/>
        <w:jc w:val="both"/>
        <w:rPr>
          <w:rFonts w:cstheme="minorHAnsi"/>
          <w:b/>
          <w:sz w:val="24"/>
          <w:szCs w:val="24"/>
        </w:rPr>
      </w:pPr>
      <w:r w:rsidRPr="00871342">
        <w:rPr>
          <w:rFonts w:cstheme="minorHAnsi"/>
          <w:sz w:val="24"/>
          <w:szCs w:val="24"/>
        </w:rPr>
        <w:t xml:space="preserve">Kryterium </w:t>
      </w:r>
      <w:r w:rsidRPr="00871342">
        <w:rPr>
          <w:rFonts w:cstheme="minorHAnsi"/>
          <w:b/>
          <w:sz w:val="24"/>
          <w:szCs w:val="24"/>
        </w:rPr>
        <w:t>„CB”</w:t>
      </w:r>
      <w:r w:rsidRPr="00871342">
        <w:rPr>
          <w:rFonts w:cstheme="minorHAnsi"/>
          <w:sz w:val="24"/>
          <w:szCs w:val="24"/>
        </w:rPr>
        <w:t xml:space="preserve"> = </w:t>
      </w:r>
      <w:r w:rsidRPr="00871342">
        <w:rPr>
          <w:rFonts w:cstheme="minorHAnsi"/>
          <w:b/>
          <w:sz w:val="24"/>
          <w:szCs w:val="24"/>
        </w:rPr>
        <w:t>---------------------</w:t>
      </w:r>
      <w:r w:rsidR="00376938">
        <w:rPr>
          <w:rFonts w:cstheme="minorHAnsi"/>
          <w:b/>
          <w:sz w:val="24"/>
          <w:szCs w:val="24"/>
        </w:rPr>
        <w:t xml:space="preserve"> </w:t>
      </w:r>
      <w:r w:rsidRPr="00871342">
        <w:rPr>
          <w:rFonts w:cstheme="minorHAnsi"/>
          <w:b/>
          <w:sz w:val="24"/>
          <w:szCs w:val="24"/>
        </w:rPr>
        <w:t>x 70 %</w:t>
      </w:r>
      <w:r w:rsidR="00376938">
        <w:rPr>
          <w:rFonts w:cstheme="minorHAnsi"/>
          <w:b/>
          <w:sz w:val="24"/>
          <w:szCs w:val="24"/>
        </w:rPr>
        <w:tab/>
      </w:r>
      <w:r w:rsidR="00376938">
        <w:rPr>
          <w:rFonts w:cstheme="minorHAnsi"/>
          <w:b/>
          <w:sz w:val="24"/>
          <w:szCs w:val="24"/>
        </w:rPr>
        <w:tab/>
      </w:r>
      <w:r w:rsidRPr="00871342">
        <w:rPr>
          <w:rFonts w:cstheme="minorHAnsi"/>
          <w:sz w:val="24"/>
          <w:szCs w:val="24"/>
        </w:rPr>
        <w:t>przy czym 1% = 1 pkt</w:t>
      </w:r>
    </w:p>
    <w:p w14:paraId="284CE05E" w14:textId="2DA04B36" w:rsidR="00AE4EC8" w:rsidRPr="00B903F8" w:rsidRDefault="00C463F7" w:rsidP="00B903F8">
      <w:pPr>
        <w:widowControl w:val="0"/>
        <w:autoSpaceDE w:val="0"/>
        <w:autoSpaceDN w:val="0"/>
        <w:adjustRightInd w:val="0"/>
        <w:spacing w:after="0" w:line="240" w:lineRule="auto"/>
        <w:ind w:left="2552"/>
        <w:jc w:val="both"/>
        <w:rPr>
          <w:rFonts w:cstheme="minorHAnsi"/>
          <w:b/>
          <w:sz w:val="24"/>
          <w:szCs w:val="24"/>
        </w:rPr>
      </w:pPr>
      <w:r w:rsidRPr="00871342">
        <w:rPr>
          <w:rFonts w:cstheme="minorHAnsi"/>
          <w:b/>
          <w:sz w:val="24"/>
          <w:szCs w:val="24"/>
        </w:rPr>
        <w:t>CBB</w:t>
      </w:r>
    </w:p>
    <w:p w14:paraId="4AC198C8" w14:textId="454A70AE" w:rsidR="00C463F7" w:rsidRPr="00871342" w:rsidRDefault="00C463F7" w:rsidP="00BB57C5">
      <w:pPr>
        <w:widowControl w:val="0"/>
        <w:autoSpaceDE w:val="0"/>
        <w:autoSpaceDN w:val="0"/>
        <w:adjustRightInd w:val="0"/>
        <w:spacing w:after="0" w:line="240" w:lineRule="auto"/>
        <w:ind w:firstLine="284"/>
        <w:rPr>
          <w:rFonts w:cstheme="minorHAnsi"/>
          <w:i/>
          <w:sz w:val="24"/>
          <w:szCs w:val="24"/>
        </w:rPr>
      </w:pPr>
      <w:r w:rsidRPr="00871342">
        <w:rPr>
          <w:rFonts w:cstheme="minorHAnsi"/>
          <w:i/>
          <w:sz w:val="24"/>
          <w:szCs w:val="24"/>
        </w:rPr>
        <w:t>Gdzie:</w:t>
      </w:r>
    </w:p>
    <w:p w14:paraId="000EFFDC" w14:textId="753BA8E1" w:rsidR="00C463F7" w:rsidRPr="00871342" w:rsidRDefault="00C463F7" w:rsidP="00C463F7">
      <w:pPr>
        <w:widowControl w:val="0"/>
        <w:autoSpaceDE w:val="0"/>
        <w:autoSpaceDN w:val="0"/>
        <w:adjustRightInd w:val="0"/>
        <w:spacing w:after="0" w:line="240" w:lineRule="auto"/>
        <w:ind w:left="284"/>
        <w:jc w:val="both"/>
        <w:rPr>
          <w:rFonts w:cstheme="minorHAnsi"/>
          <w:i/>
          <w:sz w:val="24"/>
          <w:szCs w:val="24"/>
        </w:rPr>
      </w:pPr>
      <w:r w:rsidRPr="00871342">
        <w:rPr>
          <w:rFonts w:cstheme="minorHAnsi"/>
          <w:i/>
          <w:sz w:val="24"/>
          <w:szCs w:val="24"/>
        </w:rPr>
        <w:t>NCB - najniższa zaoferowana cena brutto wśród wszystkich rozpatrywanych i</w:t>
      </w:r>
      <w:r w:rsidR="00BB57C5">
        <w:rPr>
          <w:rFonts w:cstheme="minorHAnsi"/>
          <w:i/>
          <w:sz w:val="24"/>
          <w:szCs w:val="24"/>
        </w:rPr>
        <w:t> </w:t>
      </w:r>
      <w:r w:rsidRPr="00871342">
        <w:rPr>
          <w:rFonts w:cstheme="minorHAnsi"/>
          <w:i/>
          <w:sz w:val="24"/>
          <w:szCs w:val="24"/>
        </w:rPr>
        <w:t>niepodlegających odrzuceniu ofert</w:t>
      </w:r>
    </w:p>
    <w:p w14:paraId="2115D11E" w14:textId="48B69F46" w:rsidR="00C463F7" w:rsidRPr="00871342" w:rsidRDefault="00C463F7" w:rsidP="00871342">
      <w:pPr>
        <w:widowControl w:val="0"/>
        <w:autoSpaceDE w:val="0"/>
        <w:autoSpaceDN w:val="0"/>
        <w:adjustRightInd w:val="0"/>
        <w:spacing w:after="0" w:line="240" w:lineRule="auto"/>
        <w:ind w:left="284"/>
        <w:jc w:val="both"/>
        <w:rPr>
          <w:rFonts w:cstheme="minorHAnsi"/>
          <w:i/>
          <w:sz w:val="24"/>
          <w:szCs w:val="24"/>
        </w:rPr>
      </w:pPr>
      <w:r w:rsidRPr="00871342">
        <w:rPr>
          <w:rFonts w:cstheme="minorHAnsi"/>
          <w:i/>
          <w:sz w:val="24"/>
          <w:szCs w:val="24"/>
        </w:rPr>
        <w:t>CBB – cena brutto oferty badanej</w:t>
      </w:r>
    </w:p>
    <w:p w14:paraId="5D0438EC" w14:textId="39C7F34C" w:rsidR="00C463F7" w:rsidRPr="00871342" w:rsidRDefault="00167E20" w:rsidP="00871342">
      <w:pPr>
        <w:tabs>
          <w:tab w:val="left" w:pos="284"/>
        </w:tabs>
        <w:spacing w:after="0" w:line="240" w:lineRule="auto"/>
        <w:ind w:left="284" w:hanging="142"/>
        <w:jc w:val="both"/>
        <w:rPr>
          <w:rFonts w:cs="Calibri"/>
          <w:sz w:val="24"/>
          <w:szCs w:val="24"/>
        </w:rPr>
      </w:pPr>
      <w:r w:rsidRPr="00871342">
        <w:rPr>
          <w:rFonts w:cs="Calibri"/>
          <w:sz w:val="24"/>
          <w:szCs w:val="24"/>
        </w:rPr>
        <w:t>4</w:t>
      </w:r>
      <w:r w:rsidR="00C463F7" w:rsidRPr="00871342">
        <w:rPr>
          <w:rFonts w:cs="Calibri"/>
          <w:sz w:val="24"/>
          <w:szCs w:val="24"/>
        </w:rPr>
        <w:t xml:space="preserve">.2. </w:t>
      </w:r>
      <w:r w:rsidR="00C463F7" w:rsidRPr="00871342">
        <w:rPr>
          <w:rFonts w:cstheme="minorHAnsi"/>
          <w:sz w:val="24"/>
          <w:szCs w:val="24"/>
        </w:rPr>
        <w:t xml:space="preserve">Każdy z Wykonawców w kryterium </w:t>
      </w:r>
      <w:r w:rsidR="00C463F7" w:rsidRPr="00871342">
        <w:rPr>
          <w:rFonts w:cstheme="minorHAnsi"/>
          <w:b/>
          <w:sz w:val="24"/>
          <w:szCs w:val="24"/>
        </w:rPr>
        <w:t>t</w:t>
      </w:r>
      <w:r w:rsidR="00C463F7" w:rsidRPr="00871342">
        <w:rPr>
          <w:rFonts w:cs="Calibri"/>
          <w:b/>
          <w:sz w:val="24"/>
          <w:szCs w:val="24"/>
        </w:rPr>
        <w:t>ermin dostawy (T)</w:t>
      </w:r>
      <w:r w:rsidR="00C463F7" w:rsidRPr="00871342">
        <w:rPr>
          <w:rFonts w:cs="Calibri"/>
          <w:sz w:val="24"/>
          <w:szCs w:val="24"/>
        </w:rPr>
        <w:t xml:space="preserve"> otrzyma odpowiednią liczbę punktów wg następującej zasady:</w:t>
      </w:r>
    </w:p>
    <w:p w14:paraId="0608AB73" w14:textId="1FE3C96F" w:rsidR="00C463F7" w:rsidRPr="00871342" w:rsidRDefault="00C463F7" w:rsidP="00C463F7">
      <w:pPr>
        <w:tabs>
          <w:tab w:val="left" w:pos="284"/>
        </w:tabs>
        <w:spacing w:after="0" w:line="240" w:lineRule="auto"/>
        <w:ind w:left="284"/>
        <w:jc w:val="both"/>
        <w:rPr>
          <w:rFonts w:cs="Calibri"/>
          <w:sz w:val="24"/>
          <w:szCs w:val="24"/>
        </w:rPr>
      </w:pPr>
      <w:r w:rsidRPr="00871342">
        <w:rPr>
          <w:rFonts w:cs="Calibri"/>
          <w:sz w:val="24"/>
          <w:szCs w:val="24"/>
        </w:rPr>
        <w:t xml:space="preserve">A) Termin dostawy do 5 dni od </w:t>
      </w:r>
      <w:r w:rsidR="00F271D0" w:rsidRPr="00871342">
        <w:rPr>
          <w:rFonts w:cs="Calibri"/>
          <w:sz w:val="24"/>
          <w:szCs w:val="24"/>
        </w:rPr>
        <w:t>daty złożenia zamówienia</w:t>
      </w:r>
      <w:r w:rsidRPr="00871342">
        <w:rPr>
          <w:rFonts w:cs="Calibri"/>
          <w:sz w:val="24"/>
          <w:szCs w:val="24"/>
        </w:rPr>
        <w:t>- 30 %,</w:t>
      </w:r>
    </w:p>
    <w:p w14:paraId="15A61BF8" w14:textId="6D3E56B0" w:rsidR="00C463F7" w:rsidRPr="00871342" w:rsidRDefault="00C463F7" w:rsidP="00C463F7">
      <w:pPr>
        <w:tabs>
          <w:tab w:val="left" w:pos="284"/>
        </w:tabs>
        <w:spacing w:after="0" w:line="240" w:lineRule="auto"/>
        <w:ind w:left="284"/>
        <w:jc w:val="both"/>
        <w:rPr>
          <w:rFonts w:cs="Calibri"/>
          <w:sz w:val="24"/>
          <w:szCs w:val="24"/>
        </w:rPr>
      </w:pPr>
      <w:r w:rsidRPr="00871342">
        <w:rPr>
          <w:rFonts w:cs="Calibri"/>
          <w:sz w:val="24"/>
          <w:szCs w:val="24"/>
        </w:rPr>
        <w:t xml:space="preserve">B) Termin dostawy do 7 dni </w:t>
      </w:r>
      <w:r w:rsidR="00F271D0" w:rsidRPr="00871342">
        <w:rPr>
          <w:rFonts w:cs="Calibri"/>
          <w:sz w:val="24"/>
          <w:szCs w:val="24"/>
        </w:rPr>
        <w:t xml:space="preserve">od daty złożenia zamówienia </w:t>
      </w:r>
      <w:r w:rsidRPr="00871342">
        <w:rPr>
          <w:rFonts w:cs="Calibri"/>
          <w:sz w:val="24"/>
          <w:szCs w:val="24"/>
        </w:rPr>
        <w:t>- 15 %,</w:t>
      </w:r>
    </w:p>
    <w:p w14:paraId="208BAD9F" w14:textId="057011CC" w:rsidR="00C463F7" w:rsidRPr="00871342" w:rsidRDefault="00C463F7" w:rsidP="00C463F7">
      <w:pPr>
        <w:tabs>
          <w:tab w:val="left" w:pos="284"/>
        </w:tabs>
        <w:spacing w:after="0" w:line="240" w:lineRule="auto"/>
        <w:ind w:left="284"/>
        <w:jc w:val="both"/>
        <w:rPr>
          <w:rFonts w:cs="Calibri"/>
          <w:sz w:val="24"/>
          <w:szCs w:val="24"/>
        </w:rPr>
      </w:pPr>
      <w:r w:rsidRPr="00871342">
        <w:rPr>
          <w:rFonts w:cs="Calibri"/>
          <w:sz w:val="24"/>
          <w:szCs w:val="24"/>
        </w:rPr>
        <w:t xml:space="preserve">C) Termin dostawy do 10 dni </w:t>
      </w:r>
      <w:r w:rsidR="00F271D0" w:rsidRPr="00871342">
        <w:rPr>
          <w:rFonts w:cs="Calibri"/>
          <w:sz w:val="24"/>
          <w:szCs w:val="24"/>
        </w:rPr>
        <w:t xml:space="preserve">od daty złożenia zamówienia </w:t>
      </w:r>
      <w:r w:rsidRPr="00871342">
        <w:rPr>
          <w:rFonts w:cs="Calibri"/>
          <w:sz w:val="24"/>
          <w:szCs w:val="24"/>
        </w:rPr>
        <w:t>– 0 %</w:t>
      </w:r>
    </w:p>
    <w:p w14:paraId="29906CE7" w14:textId="6CE24471" w:rsidR="00C463F7" w:rsidRPr="00871342" w:rsidRDefault="00376938" w:rsidP="00C463F7">
      <w:pPr>
        <w:tabs>
          <w:tab w:val="left" w:pos="284"/>
        </w:tabs>
        <w:spacing w:after="0" w:line="240" w:lineRule="auto"/>
        <w:ind w:left="284"/>
        <w:jc w:val="both"/>
        <w:rPr>
          <w:rFonts w:cs="Calibri"/>
          <w:sz w:val="24"/>
          <w:szCs w:val="24"/>
        </w:rPr>
      </w:pPr>
      <w:r>
        <w:rPr>
          <w:rFonts w:cstheme="minorHAnsi"/>
          <w:b/>
          <w:sz w:val="24"/>
          <w:szCs w:val="24"/>
        </w:rPr>
        <w:tab/>
      </w:r>
      <w:r w:rsidR="00C463F7" w:rsidRPr="00871342">
        <w:rPr>
          <w:rFonts w:cstheme="minorHAnsi"/>
          <w:sz w:val="24"/>
          <w:szCs w:val="24"/>
        </w:rPr>
        <w:t>przy czym 1% = 1 pkt.</w:t>
      </w:r>
    </w:p>
    <w:p w14:paraId="24AE9FFA" w14:textId="1DA3096C" w:rsidR="00C463F7" w:rsidRPr="00871342" w:rsidRDefault="00C463F7" w:rsidP="00C463F7">
      <w:pPr>
        <w:tabs>
          <w:tab w:val="left" w:pos="284"/>
        </w:tabs>
        <w:spacing w:after="0" w:line="240" w:lineRule="auto"/>
        <w:ind w:left="284"/>
        <w:jc w:val="both"/>
        <w:rPr>
          <w:rFonts w:cs="Calibri"/>
          <w:sz w:val="24"/>
          <w:szCs w:val="24"/>
        </w:rPr>
      </w:pPr>
      <w:r w:rsidRPr="00871342">
        <w:rPr>
          <w:rFonts w:cs="Calibri"/>
          <w:sz w:val="24"/>
          <w:szCs w:val="24"/>
        </w:rPr>
        <w:t>Zamawiający w ramach kryterium „termin dostawy” będzie przyznawał dodatkowe punkty za skrócenie terminu dostawy określonego w Specyfikacji Warunków Zamówienia jako maksymalny, tj. do 1</w:t>
      </w:r>
      <w:r w:rsidR="00F271D0" w:rsidRPr="00871342">
        <w:rPr>
          <w:rFonts w:cs="Calibri"/>
          <w:sz w:val="24"/>
          <w:szCs w:val="24"/>
        </w:rPr>
        <w:t>0</w:t>
      </w:r>
      <w:r w:rsidRPr="00871342">
        <w:rPr>
          <w:rFonts w:cs="Calibri"/>
          <w:sz w:val="24"/>
          <w:szCs w:val="24"/>
        </w:rPr>
        <w:t xml:space="preserve"> dni </w:t>
      </w:r>
      <w:r w:rsidR="00F271D0" w:rsidRPr="00871342">
        <w:rPr>
          <w:rFonts w:cs="Calibri"/>
          <w:sz w:val="24"/>
          <w:szCs w:val="24"/>
        </w:rPr>
        <w:t>od daty złożenia zamówienia</w:t>
      </w:r>
      <w:r w:rsidRPr="00871342">
        <w:rPr>
          <w:rFonts w:cs="Calibri"/>
          <w:sz w:val="24"/>
          <w:szCs w:val="24"/>
        </w:rPr>
        <w:t xml:space="preserve">. </w:t>
      </w:r>
    </w:p>
    <w:p w14:paraId="5A3C0D4A" w14:textId="0CCAC32A" w:rsidR="00C463F7" w:rsidRPr="00871342" w:rsidRDefault="00C463F7" w:rsidP="00C463F7">
      <w:pPr>
        <w:tabs>
          <w:tab w:val="left" w:pos="284"/>
        </w:tabs>
        <w:spacing w:after="0" w:line="240" w:lineRule="auto"/>
        <w:ind w:left="284"/>
        <w:jc w:val="both"/>
        <w:rPr>
          <w:rFonts w:cs="Calibri"/>
          <w:sz w:val="24"/>
          <w:szCs w:val="24"/>
        </w:rPr>
      </w:pPr>
      <w:r w:rsidRPr="00871342">
        <w:rPr>
          <w:rFonts w:cs="Calibri"/>
          <w:sz w:val="24"/>
          <w:szCs w:val="24"/>
        </w:rPr>
        <w:t xml:space="preserve">W ofercie Wykonawca zobowiązany jest zadeklarować termin dostawy do: </w:t>
      </w:r>
      <w:r w:rsidR="00F271D0" w:rsidRPr="00871342">
        <w:rPr>
          <w:rFonts w:cs="Calibri"/>
          <w:sz w:val="24"/>
          <w:szCs w:val="24"/>
        </w:rPr>
        <w:t>5</w:t>
      </w:r>
      <w:r w:rsidRPr="00871342">
        <w:rPr>
          <w:rFonts w:cs="Calibri"/>
          <w:sz w:val="24"/>
          <w:szCs w:val="24"/>
        </w:rPr>
        <w:t xml:space="preserve"> dni albo </w:t>
      </w:r>
      <w:r w:rsidR="00F271D0" w:rsidRPr="00871342">
        <w:rPr>
          <w:rFonts w:cs="Calibri"/>
          <w:sz w:val="24"/>
          <w:szCs w:val="24"/>
        </w:rPr>
        <w:t>7 dni albo 10</w:t>
      </w:r>
      <w:r w:rsidRPr="00871342">
        <w:rPr>
          <w:rFonts w:cs="Calibri"/>
          <w:sz w:val="24"/>
          <w:szCs w:val="24"/>
        </w:rPr>
        <w:t xml:space="preserve"> dni </w:t>
      </w:r>
      <w:r w:rsidR="00F271D0" w:rsidRPr="00871342">
        <w:rPr>
          <w:rFonts w:cs="Calibri"/>
          <w:sz w:val="24"/>
          <w:szCs w:val="24"/>
        </w:rPr>
        <w:t>od daty złożenia zamówienia</w:t>
      </w:r>
      <w:r w:rsidRPr="00871342">
        <w:rPr>
          <w:rFonts w:cs="Calibri"/>
          <w:sz w:val="24"/>
          <w:szCs w:val="24"/>
        </w:rPr>
        <w:t xml:space="preserve">. </w:t>
      </w:r>
    </w:p>
    <w:p w14:paraId="4CD6B70F" w14:textId="66188FCE" w:rsidR="00C463F7" w:rsidRPr="00871342" w:rsidRDefault="00C463F7" w:rsidP="00C463F7">
      <w:pPr>
        <w:tabs>
          <w:tab w:val="left" w:pos="284"/>
        </w:tabs>
        <w:spacing w:after="0" w:line="240" w:lineRule="auto"/>
        <w:ind w:left="284"/>
        <w:jc w:val="both"/>
        <w:rPr>
          <w:rFonts w:cs="Calibri"/>
          <w:sz w:val="24"/>
          <w:szCs w:val="24"/>
        </w:rPr>
      </w:pPr>
      <w:r w:rsidRPr="00871342">
        <w:rPr>
          <w:rFonts w:cs="Calibri"/>
          <w:sz w:val="24"/>
          <w:szCs w:val="24"/>
        </w:rPr>
        <w:t xml:space="preserve">Podanie terminu dostawy </w:t>
      </w:r>
      <w:r w:rsidR="00F271D0" w:rsidRPr="00871342">
        <w:rPr>
          <w:rFonts w:cs="Calibri"/>
          <w:sz w:val="24"/>
          <w:szCs w:val="24"/>
        </w:rPr>
        <w:t>zamówienia</w:t>
      </w:r>
      <w:r w:rsidRPr="00871342">
        <w:rPr>
          <w:rFonts w:cs="Calibri"/>
          <w:sz w:val="24"/>
          <w:szCs w:val="24"/>
        </w:rPr>
        <w:t xml:space="preserve"> w innym wymiarze spowoduje odrzucenie oferty.</w:t>
      </w:r>
    </w:p>
    <w:p w14:paraId="643998DB" w14:textId="5633E761" w:rsidR="00C463F7" w:rsidRPr="00871342" w:rsidRDefault="00C463F7" w:rsidP="00C463F7">
      <w:pPr>
        <w:tabs>
          <w:tab w:val="left" w:pos="284"/>
        </w:tabs>
        <w:spacing w:after="0" w:line="240" w:lineRule="auto"/>
        <w:ind w:left="284"/>
        <w:jc w:val="both"/>
        <w:rPr>
          <w:rFonts w:cs="Calibri"/>
          <w:sz w:val="24"/>
          <w:szCs w:val="24"/>
        </w:rPr>
      </w:pPr>
      <w:r w:rsidRPr="00871342">
        <w:rPr>
          <w:rFonts w:cs="Calibri"/>
          <w:sz w:val="24"/>
          <w:szCs w:val="24"/>
        </w:rPr>
        <w:t xml:space="preserve">Niewypełnienie oświadczenia w formularzu ofertowym w zakresie terminu dostawy zostanie ocenione jako zdeklarowanie terminu dostawy do 10 dni </w:t>
      </w:r>
      <w:r w:rsidR="00F271D0" w:rsidRPr="00871342">
        <w:rPr>
          <w:rFonts w:cs="Calibri"/>
          <w:sz w:val="24"/>
          <w:szCs w:val="24"/>
        </w:rPr>
        <w:t>od daty złożenia zamówienia</w:t>
      </w:r>
      <w:r w:rsidRPr="00871342">
        <w:rPr>
          <w:rFonts w:cs="Calibri"/>
          <w:sz w:val="24"/>
          <w:szCs w:val="24"/>
        </w:rPr>
        <w:t>, za który Wykonawca otrzyma 0 pkt.</w:t>
      </w:r>
    </w:p>
    <w:p w14:paraId="5F838F53" w14:textId="4D588125" w:rsidR="006879C2" w:rsidRPr="00B903F8" w:rsidRDefault="006A2E84" w:rsidP="00B903F8">
      <w:pPr>
        <w:spacing w:after="120" w:line="240" w:lineRule="auto"/>
        <w:jc w:val="both"/>
        <w:rPr>
          <w:rFonts w:cs="Calibri"/>
          <w:sz w:val="24"/>
          <w:szCs w:val="24"/>
        </w:rPr>
      </w:pPr>
      <w:r w:rsidRPr="00871342">
        <w:rPr>
          <w:rFonts w:cstheme="minorHAnsi"/>
          <w:sz w:val="24"/>
          <w:szCs w:val="24"/>
        </w:rPr>
        <w:t>5</w:t>
      </w:r>
      <w:r w:rsidR="00C463F7" w:rsidRPr="00871342">
        <w:rPr>
          <w:rFonts w:cstheme="minorHAnsi"/>
          <w:sz w:val="24"/>
          <w:szCs w:val="24"/>
        </w:rPr>
        <w:t xml:space="preserve">. </w:t>
      </w:r>
      <w:r w:rsidR="00C463F7" w:rsidRPr="00871342">
        <w:rPr>
          <w:rFonts w:cs="Calibri"/>
          <w:sz w:val="24"/>
          <w:szCs w:val="24"/>
        </w:rPr>
        <w:t>Łączna ocena punktowa oferty zostanie dokonana zgodnie z formułą:</w:t>
      </w:r>
    </w:p>
    <w:p w14:paraId="41540D6A" w14:textId="77777777" w:rsidR="00C463F7" w:rsidRPr="00871342" w:rsidRDefault="00C463F7" w:rsidP="006879C2">
      <w:pPr>
        <w:spacing w:after="0" w:line="240" w:lineRule="auto"/>
        <w:jc w:val="center"/>
        <w:rPr>
          <w:rStyle w:val="FontStyle23"/>
          <w:rFonts w:ascii="Calibri" w:hAnsi="Calibri" w:cs="Calibri"/>
          <w:i w:val="0"/>
        </w:rPr>
      </w:pPr>
      <w:r w:rsidRPr="00871342">
        <w:rPr>
          <w:rFonts w:cs="Calibri"/>
          <w:b/>
          <w:noProof/>
          <w:sz w:val="24"/>
          <w:szCs w:val="24"/>
        </w:rPr>
        <w:t>P = CB</w:t>
      </w:r>
      <w:r w:rsidRPr="00871342">
        <w:rPr>
          <w:rStyle w:val="FontStyle23"/>
          <w:rFonts w:ascii="Calibri" w:hAnsi="Calibri" w:cs="Calibri"/>
          <w:b/>
          <w:i w:val="0"/>
        </w:rPr>
        <w:t xml:space="preserve"> + T</w:t>
      </w:r>
    </w:p>
    <w:p w14:paraId="14526CE6" w14:textId="77777777" w:rsidR="00C463F7" w:rsidRPr="00871342" w:rsidRDefault="00C463F7" w:rsidP="0060592D">
      <w:pPr>
        <w:spacing w:after="120" w:line="240" w:lineRule="auto"/>
        <w:rPr>
          <w:rFonts w:cs="Calibri"/>
          <w:b/>
          <w:noProof/>
          <w:sz w:val="24"/>
          <w:szCs w:val="24"/>
        </w:rPr>
      </w:pPr>
      <w:r w:rsidRPr="00871342">
        <w:rPr>
          <w:rFonts w:cs="Calibri"/>
          <w:b/>
          <w:noProof/>
          <w:sz w:val="24"/>
          <w:szCs w:val="24"/>
        </w:rPr>
        <w:t>gdzie :</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55"/>
        <w:gridCol w:w="8090"/>
      </w:tblGrid>
      <w:tr w:rsidR="00C463F7" w:rsidRPr="00871342" w14:paraId="6A5565CE" w14:textId="77777777" w:rsidTr="00C463F7">
        <w:trPr>
          <w:trHeight w:val="340"/>
        </w:trPr>
        <w:tc>
          <w:tcPr>
            <w:tcW w:w="955" w:type="dxa"/>
            <w:tcBorders>
              <w:top w:val="single" w:sz="4" w:space="0" w:color="auto"/>
              <w:left w:val="single" w:sz="4" w:space="0" w:color="auto"/>
              <w:bottom w:val="single" w:sz="4" w:space="0" w:color="auto"/>
              <w:right w:val="single" w:sz="4" w:space="0" w:color="auto"/>
            </w:tcBorders>
            <w:hideMark/>
          </w:tcPr>
          <w:p w14:paraId="392861C9" w14:textId="77777777" w:rsidR="00C463F7" w:rsidRPr="00871342" w:rsidRDefault="00C463F7">
            <w:pPr>
              <w:pStyle w:val="Tekstpodstawowy22"/>
              <w:spacing w:line="276" w:lineRule="auto"/>
              <w:ind w:left="268"/>
              <w:rPr>
                <w:rFonts w:ascii="Calibri" w:hAnsi="Calibri" w:cs="Calibri"/>
                <w:b/>
                <w:noProof/>
                <w:lang w:eastAsia="en-US"/>
              </w:rPr>
            </w:pPr>
            <w:r w:rsidRPr="00871342">
              <w:rPr>
                <w:rFonts w:ascii="Calibri" w:hAnsi="Calibri" w:cs="Calibri"/>
                <w:b/>
                <w:noProof/>
                <w:lang w:eastAsia="en-US"/>
              </w:rPr>
              <w:t>P</w:t>
            </w:r>
          </w:p>
        </w:tc>
        <w:tc>
          <w:tcPr>
            <w:tcW w:w="8091" w:type="dxa"/>
            <w:tcBorders>
              <w:top w:val="single" w:sz="4" w:space="0" w:color="auto"/>
              <w:left w:val="single" w:sz="4" w:space="0" w:color="auto"/>
              <w:bottom w:val="single" w:sz="4" w:space="0" w:color="auto"/>
              <w:right w:val="single" w:sz="4" w:space="0" w:color="auto"/>
            </w:tcBorders>
            <w:hideMark/>
          </w:tcPr>
          <w:p w14:paraId="5D3C38A1" w14:textId="77777777" w:rsidR="00C463F7" w:rsidRPr="00871342" w:rsidRDefault="00C463F7">
            <w:pPr>
              <w:pStyle w:val="Tekstpodstawowy22"/>
              <w:spacing w:line="276" w:lineRule="auto"/>
              <w:ind w:left="72"/>
              <w:rPr>
                <w:rFonts w:ascii="Calibri" w:hAnsi="Calibri" w:cs="Calibri"/>
                <w:b/>
                <w:noProof/>
                <w:lang w:eastAsia="en-US"/>
              </w:rPr>
            </w:pPr>
            <w:r w:rsidRPr="00871342">
              <w:rPr>
                <w:rFonts w:ascii="Calibri" w:hAnsi="Calibri" w:cs="Calibri"/>
                <w:b/>
                <w:noProof/>
                <w:lang w:eastAsia="en-US"/>
              </w:rPr>
              <w:t>Ostateczna ocena punktowa badanej oferty</w:t>
            </w:r>
          </w:p>
        </w:tc>
      </w:tr>
      <w:tr w:rsidR="00C463F7" w:rsidRPr="00871342" w14:paraId="36E6EBF6" w14:textId="77777777" w:rsidTr="00C463F7">
        <w:trPr>
          <w:trHeight w:val="395"/>
        </w:trPr>
        <w:tc>
          <w:tcPr>
            <w:tcW w:w="955" w:type="dxa"/>
            <w:tcBorders>
              <w:top w:val="single" w:sz="4" w:space="0" w:color="auto"/>
              <w:left w:val="single" w:sz="4" w:space="0" w:color="auto"/>
              <w:bottom w:val="single" w:sz="4" w:space="0" w:color="auto"/>
              <w:right w:val="single" w:sz="4" w:space="0" w:color="auto"/>
            </w:tcBorders>
            <w:hideMark/>
          </w:tcPr>
          <w:p w14:paraId="692F9090" w14:textId="77777777" w:rsidR="00C463F7" w:rsidRPr="00871342" w:rsidRDefault="00C463F7">
            <w:pPr>
              <w:pStyle w:val="Tekstpodstawowy22"/>
              <w:spacing w:line="276" w:lineRule="auto"/>
              <w:ind w:left="268"/>
              <w:rPr>
                <w:rFonts w:ascii="Calibri" w:hAnsi="Calibri" w:cs="Calibri"/>
                <w:b/>
                <w:noProof/>
                <w:lang w:eastAsia="en-US"/>
              </w:rPr>
            </w:pPr>
            <w:r w:rsidRPr="00871342">
              <w:rPr>
                <w:rFonts w:ascii="Calibri" w:hAnsi="Calibri" w:cs="Calibri"/>
                <w:b/>
                <w:noProof/>
                <w:lang w:eastAsia="en-US"/>
              </w:rPr>
              <w:t>CB</w:t>
            </w:r>
          </w:p>
        </w:tc>
        <w:tc>
          <w:tcPr>
            <w:tcW w:w="8091" w:type="dxa"/>
            <w:tcBorders>
              <w:top w:val="single" w:sz="4" w:space="0" w:color="auto"/>
              <w:left w:val="single" w:sz="4" w:space="0" w:color="auto"/>
              <w:bottom w:val="single" w:sz="4" w:space="0" w:color="auto"/>
              <w:right w:val="single" w:sz="4" w:space="0" w:color="auto"/>
            </w:tcBorders>
            <w:hideMark/>
          </w:tcPr>
          <w:p w14:paraId="60C9C066" w14:textId="77777777" w:rsidR="00C463F7" w:rsidRPr="00871342" w:rsidRDefault="00C463F7">
            <w:pPr>
              <w:pStyle w:val="Tekstpodstawowy22"/>
              <w:spacing w:line="276" w:lineRule="auto"/>
              <w:ind w:left="72"/>
              <w:rPr>
                <w:rFonts w:ascii="Calibri" w:hAnsi="Calibri" w:cs="Calibri"/>
                <w:b/>
                <w:noProof/>
                <w:lang w:eastAsia="en-US"/>
              </w:rPr>
            </w:pPr>
            <w:r w:rsidRPr="00871342">
              <w:rPr>
                <w:rFonts w:ascii="Calibri" w:hAnsi="Calibri" w:cs="Calibri"/>
                <w:b/>
                <w:noProof/>
                <w:lang w:eastAsia="en-US"/>
              </w:rPr>
              <w:t xml:space="preserve">ilość punktów jakie otrzyma badana oferta w kryterium </w:t>
            </w:r>
            <w:r w:rsidRPr="00871342">
              <w:rPr>
                <w:rFonts w:ascii="Calibri" w:hAnsi="Calibri" w:cs="Calibri"/>
                <w:b/>
                <w:lang w:eastAsia="en-US"/>
              </w:rPr>
              <w:t>„</w:t>
            </w:r>
            <w:r w:rsidRPr="00871342">
              <w:rPr>
                <w:rStyle w:val="FontStyle23"/>
                <w:rFonts w:ascii="Calibri" w:hAnsi="Calibri" w:cs="Calibri"/>
                <w:b/>
                <w:lang w:eastAsia="en-US"/>
              </w:rPr>
              <w:t>Cena ofertowa brutto</w:t>
            </w:r>
            <w:r w:rsidRPr="00871342">
              <w:rPr>
                <w:rFonts w:ascii="Calibri" w:hAnsi="Calibri" w:cs="Calibri"/>
                <w:b/>
                <w:lang w:eastAsia="en-US"/>
              </w:rPr>
              <w:t>”</w:t>
            </w:r>
          </w:p>
        </w:tc>
      </w:tr>
      <w:tr w:rsidR="00C463F7" w:rsidRPr="00871342" w14:paraId="17C37A9C" w14:textId="77777777" w:rsidTr="00C463F7">
        <w:trPr>
          <w:trHeight w:val="72"/>
        </w:trPr>
        <w:tc>
          <w:tcPr>
            <w:tcW w:w="955" w:type="dxa"/>
            <w:tcBorders>
              <w:top w:val="single" w:sz="4" w:space="0" w:color="auto"/>
              <w:left w:val="single" w:sz="4" w:space="0" w:color="auto"/>
              <w:bottom w:val="single" w:sz="4" w:space="0" w:color="auto"/>
              <w:right w:val="single" w:sz="4" w:space="0" w:color="auto"/>
            </w:tcBorders>
            <w:hideMark/>
          </w:tcPr>
          <w:p w14:paraId="53F70D37" w14:textId="77777777" w:rsidR="00C463F7" w:rsidRPr="00871342" w:rsidRDefault="00C463F7">
            <w:pPr>
              <w:pStyle w:val="Tekstpodstawowy22"/>
              <w:spacing w:line="276" w:lineRule="auto"/>
              <w:ind w:left="268"/>
              <w:rPr>
                <w:rFonts w:ascii="Calibri" w:hAnsi="Calibri" w:cs="Calibri"/>
                <w:b/>
                <w:noProof/>
                <w:lang w:eastAsia="en-US"/>
              </w:rPr>
            </w:pPr>
            <w:r w:rsidRPr="00871342">
              <w:rPr>
                <w:rFonts w:ascii="Calibri" w:hAnsi="Calibri" w:cs="Calibri"/>
                <w:b/>
                <w:noProof/>
                <w:lang w:eastAsia="en-US"/>
              </w:rPr>
              <w:t>T</w:t>
            </w:r>
          </w:p>
        </w:tc>
        <w:tc>
          <w:tcPr>
            <w:tcW w:w="8091" w:type="dxa"/>
            <w:tcBorders>
              <w:top w:val="single" w:sz="4" w:space="0" w:color="auto"/>
              <w:left w:val="single" w:sz="4" w:space="0" w:color="auto"/>
              <w:bottom w:val="single" w:sz="4" w:space="0" w:color="auto"/>
              <w:right w:val="single" w:sz="4" w:space="0" w:color="auto"/>
            </w:tcBorders>
            <w:hideMark/>
          </w:tcPr>
          <w:p w14:paraId="47C2D072" w14:textId="77777777" w:rsidR="00C463F7" w:rsidRPr="00871342" w:rsidRDefault="00C463F7">
            <w:pPr>
              <w:pStyle w:val="Tekstpodstawowy22"/>
              <w:spacing w:line="276" w:lineRule="auto"/>
              <w:ind w:left="72"/>
              <w:rPr>
                <w:rFonts w:ascii="Calibri" w:hAnsi="Calibri" w:cs="Calibri"/>
                <w:b/>
                <w:noProof/>
                <w:lang w:eastAsia="en-US"/>
              </w:rPr>
            </w:pPr>
            <w:r w:rsidRPr="00871342">
              <w:rPr>
                <w:rFonts w:ascii="Calibri" w:hAnsi="Calibri" w:cs="Calibri"/>
                <w:b/>
                <w:noProof/>
                <w:lang w:eastAsia="en-US"/>
              </w:rPr>
              <w:t xml:space="preserve">ilość punktów jakie otrzyma badana oferta w kryterium </w:t>
            </w:r>
            <w:r w:rsidRPr="00871342">
              <w:rPr>
                <w:rFonts w:ascii="Calibri" w:hAnsi="Calibri" w:cs="Calibri"/>
                <w:b/>
                <w:i/>
                <w:noProof/>
                <w:lang w:eastAsia="en-US"/>
              </w:rPr>
              <w:t>„Termin dostawy”</w:t>
            </w:r>
          </w:p>
        </w:tc>
      </w:tr>
    </w:tbl>
    <w:p w14:paraId="54B7CEB0" w14:textId="3C076C9F" w:rsidR="00C463F7" w:rsidRPr="00871342" w:rsidRDefault="006A2E84" w:rsidP="00B903F8">
      <w:pPr>
        <w:pStyle w:val="Tekstpodstawowy22"/>
        <w:spacing w:before="120"/>
        <w:ind w:left="142" w:hanging="142"/>
        <w:jc w:val="both"/>
        <w:rPr>
          <w:rFonts w:ascii="Calibri" w:hAnsi="Calibri" w:cs="Calibri"/>
          <w:noProof/>
        </w:rPr>
      </w:pPr>
      <w:r w:rsidRPr="00871342">
        <w:rPr>
          <w:rFonts w:ascii="Calibri" w:hAnsi="Calibri" w:cs="Calibri"/>
          <w:noProof/>
        </w:rPr>
        <w:t>6</w:t>
      </w:r>
      <w:r w:rsidR="00C463F7" w:rsidRPr="00871342">
        <w:rPr>
          <w:rFonts w:ascii="Calibri" w:hAnsi="Calibri" w:cs="Calibri"/>
          <w:noProof/>
        </w:rPr>
        <w:t>. Zamówienie zostanie udzielone temu Wykonawcy, którego oferta uzyska najwyższą liczbę punktów w ostatecznej ocenie punktowej.</w:t>
      </w:r>
    </w:p>
    <w:p w14:paraId="2A81134D" w14:textId="3368005A" w:rsidR="00C463F7" w:rsidRPr="00871342" w:rsidRDefault="006A2E84" w:rsidP="00C463F7">
      <w:pPr>
        <w:pStyle w:val="Tekstpodstawowy22"/>
        <w:spacing w:line="276" w:lineRule="auto"/>
        <w:ind w:left="142" w:hanging="142"/>
        <w:jc w:val="both"/>
        <w:rPr>
          <w:rFonts w:ascii="Calibri" w:hAnsi="Calibri" w:cs="Calibri"/>
          <w:noProof/>
        </w:rPr>
      </w:pPr>
      <w:r w:rsidRPr="00871342">
        <w:rPr>
          <w:rFonts w:ascii="Calibri" w:hAnsi="Calibri" w:cs="Calibri"/>
          <w:noProof/>
        </w:rPr>
        <w:t>7</w:t>
      </w:r>
      <w:r w:rsidR="00C463F7" w:rsidRPr="00871342">
        <w:rPr>
          <w:rFonts w:ascii="Calibri" w:hAnsi="Calibri" w:cs="Calibri"/>
          <w:noProof/>
        </w:rPr>
        <w:t>. Przy obliczaniu punktów w zakresie kryteriów określonych w ust. 4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34CE30E3" w14:textId="4FE84256" w:rsidR="00C463F7" w:rsidRPr="00871342" w:rsidRDefault="006A2E84" w:rsidP="00C463F7">
      <w:pPr>
        <w:pStyle w:val="Tekstpodstawowy22"/>
        <w:spacing w:line="276" w:lineRule="auto"/>
        <w:ind w:left="142" w:hanging="142"/>
        <w:jc w:val="both"/>
        <w:rPr>
          <w:rFonts w:ascii="Calibri" w:hAnsi="Calibri" w:cs="Calibri"/>
          <w:noProof/>
        </w:rPr>
      </w:pPr>
      <w:r w:rsidRPr="00871342">
        <w:rPr>
          <w:rFonts w:ascii="Calibri" w:hAnsi="Calibri" w:cs="Calibri"/>
          <w:noProof/>
        </w:rPr>
        <w:t>8</w:t>
      </w:r>
      <w:r w:rsidR="00C463F7" w:rsidRPr="00871342">
        <w:rPr>
          <w:rFonts w:ascii="Calibri" w:hAnsi="Calibri" w:cs="Calibri"/>
          <w:noProof/>
        </w:rPr>
        <w:t xml:space="preserve">. Jeżeli nie można wybrać najkorzystniejszej oferty z uwagi na to, że dwie lub więcej ofert przedstawia taki sam bilans ceny i innych kryteriów oceny ofert, Zamawiający wybiera spośród tych ofert ofertę, która otrzymała najwyższą ocenę w kryterium o najwyższej wadze. </w:t>
      </w:r>
    </w:p>
    <w:p w14:paraId="65364BFB" w14:textId="63DBCAEE" w:rsidR="00C463F7" w:rsidRPr="00871342" w:rsidRDefault="006A2E84" w:rsidP="00C463F7">
      <w:pPr>
        <w:pStyle w:val="Tekstpodstawowy22"/>
        <w:spacing w:line="276" w:lineRule="auto"/>
        <w:ind w:left="142" w:hanging="142"/>
        <w:jc w:val="both"/>
        <w:rPr>
          <w:rFonts w:ascii="Calibri" w:hAnsi="Calibri" w:cs="Calibri"/>
          <w:noProof/>
        </w:rPr>
      </w:pPr>
      <w:r w:rsidRPr="00871342">
        <w:rPr>
          <w:rFonts w:ascii="Calibri" w:hAnsi="Calibri" w:cs="Calibri"/>
          <w:noProof/>
        </w:rPr>
        <w:t>9</w:t>
      </w:r>
      <w:r w:rsidR="00C463F7" w:rsidRPr="00871342">
        <w:rPr>
          <w:rFonts w:ascii="Calibri" w:hAnsi="Calibri" w:cs="Calibri"/>
          <w:noProof/>
        </w:rPr>
        <w:t>. Jeżeli oferty otrzymały taką samą ocenę w kryterium o najwyższej wadze, Zamawiający wybiera ofertę z najniższą ceną.</w:t>
      </w:r>
    </w:p>
    <w:p w14:paraId="789075D2" w14:textId="7C3EF5AD" w:rsidR="00AE4EC8" w:rsidRPr="0055083E" w:rsidRDefault="00C463F7" w:rsidP="0055083E">
      <w:pPr>
        <w:spacing w:after="0"/>
        <w:ind w:left="142" w:hanging="142"/>
        <w:jc w:val="both"/>
        <w:rPr>
          <w:rFonts w:ascii="Calibri" w:hAnsi="Calibri" w:cs="Calibri"/>
          <w:noProof/>
          <w:sz w:val="24"/>
          <w:szCs w:val="24"/>
        </w:rPr>
      </w:pPr>
      <w:r w:rsidRPr="00871342">
        <w:rPr>
          <w:rFonts w:ascii="Calibri" w:hAnsi="Calibri" w:cs="Calibri"/>
          <w:noProof/>
          <w:sz w:val="24"/>
          <w:szCs w:val="24"/>
        </w:rPr>
        <w:t>1</w:t>
      </w:r>
      <w:r w:rsidR="006A2E84" w:rsidRPr="00871342">
        <w:rPr>
          <w:rFonts w:ascii="Calibri" w:hAnsi="Calibri" w:cs="Calibri"/>
          <w:noProof/>
          <w:sz w:val="24"/>
          <w:szCs w:val="24"/>
        </w:rPr>
        <w:t>0</w:t>
      </w:r>
      <w:r w:rsidRPr="00871342">
        <w:rPr>
          <w:rFonts w:ascii="Calibri" w:hAnsi="Calibri" w:cs="Calibri"/>
          <w:noProof/>
          <w:sz w:val="24"/>
          <w:szCs w:val="24"/>
        </w:rPr>
        <w:t xml:space="preserve">. Jeżeli nie można dokonać wyboru oferty w sposób, o którym mowa w ust. </w:t>
      </w:r>
      <w:r w:rsidR="006A2E84" w:rsidRPr="00871342">
        <w:rPr>
          <w:rFonts w:ascii="Calibri" w:hAnsi="Calibri" w:cs="Calibri"/>
          <w:noProof/>
          <w:sz w:val="24"/>
          <w:szCs w:val="24"/>
        </w:rPr>
        <w:t>9</w:t>
      </w:r>
      <w:r w:rsidRPr="00871342">
        <w:rPr>
          <w:rFonts w:ascii="Calibri" w:hAnsi="Calibri" w:cs="Calibri"/>
          <w:noProof/>
          <w:sz w:val="24"/>
          <w:szCs w:val="24"/>
        </w:rPr>
        <w:t>, Zamawiający wzywa Wykonawców, którzy złożyli te oferty, do złożenia w terminie określonym przez Zamawiającego ofert dodatkowych zawierających nową cenę.</w:t>
      </w:r>
    </w:p>
    <w:p w14:paraId="2B441AFD" w14:textId="77777777" w:rsidR="00B903F8" w:rsidRDefault="00B903F8" w:rsidP="00C463F7">
      <w:pPr>
        <w:pStyle w:val="Default"/>
        <w:ind w:left="284" w:hanging="284"/>
        <w:jc w:val="both"/>
        <w:rPr>
          <w:rFonts w:cstheme="minorHAnsi"/>
          <w:b/>
        </w:rPr>
      </w:pPr>
    </w:p>
    <w:p w14:paraId="76C05D63" w14:textId="797226B6" w:rsidR="00FB6118" w:rsidRPr="00C463F7" w:rsidRDefault="00AF7803" w:rsidP="00C463F7">
      <w:pPr>
        <w:pStyle w:val="Default"/>
        <w:ind w:left="284" w:hanging="284"/>
        <w:jc w:val="both"/>
        <w:rPr>
          <w:rFonts w:cstheme="minorHAnsi"/>
          <w:b/>
        </w:rPr>
      </w:pPr>
      <w:r w:rsidRPr="00C463F7">
        <w:rPr>
          <w:rFonts w:cstheme="minorHAnsi"/>
          <w:b/>
        </w:rPr>
        <w:t xml:space="preserve">Rozdział XII </w:t>
      </w:r>
    </w:p>
    <w:p w14:paraId="4CCB836F" w14:textId="77777777" w:rsidR="00AF7803" w:rsidRPr="00C463F7" w:rsidRDefault="00AF7803" w:rsidP="007F79C5">
      <w:pPr>
        <w:spacing w:after="0" w:line="240" w:lineRule="auto"/>
        <w:jc w:val="both"/>
        <w:rPr>
          <w:rFonts w:cstheme="minorHAnsi"/>
          <w:b/>
          <w:sz w:val="24"/>
          <w:szCs w:val="24"/>
        </w:rPr>
      </w:pPr>
      <w:r w:rsidRPr="00C463F7">
        <w:rPr>
          <w:rFonts w:cstheme="minorHAnsi"/>
          <w:b/>
          <w:sz w:val="24"/>
          <w:szCs w:val="24"/>
        </w:rPr>
        <w:t xml:space="preserve">PROJEKTOWANE POSTANOWIENIA UMOWY </w:t>
      </w:r>
    </w:p>
    <w:p w14:paraId="367E1A35" w14:textId="107CDF5C" w:rsidR="0086289D" w:rsidRPr="00C463F7" w:rsidRDefault="00AF7803" w:rsidP="00293967">
      <w:pPr>
        <w:spacing w:after="0" w:line="240" w:lineRule="auto"/>
        <w:ind w:left="284" w:hanging="284"/>
        <w:jc w:val="both"/>
        <w:rPr>
          <w:rFonts w:cstheme="minorHAnsi"/>
          <w:sz w:val="24"/>
          <w:szCs w:val="24"/>
        </w:rPr>
      </w:pPr>
      <w:r w:rsidRPr="00C463F7">
        <w:rPr>
          <w:rFonts w:cstheme="minorHAnsi"/>
          <w:sz w:val="24"/>
          <w:szCs w:val="24"/>
        </w:rPr>
        <w:t xml:space="preserve">1. Projektowane postanowienia umowy </w:t>
      </w:r>
      <w:r w:rsidR="003605B6" w:rsidRPr="00C463F7">
        <w:rPr>
          <w:rFonts w:cstheme="minorHAnsi"/>
          <w:sz w:val="24"/>
          <w:szCs w:val="24"/>
        </w:rPr>
        <w:t xml:space="preserve">w sprawie zamówienia publicznego </w:t>
      </w:r>
      <w:r w:rsidRPr="00C463F7">
        <w:rPr>
          <w:rFonts w:cstheme="minorHAnsi"/>
          <w:sz w:val="24"/>
          <w:szCs w:val="24"/>
        </w:rPr>
        <w:t xml:space="preserve">stanowią </w:t>
      </w:r>
      <w:r w:rsidRPr="00C463F7">
        <w:rPr>
          <w:rFonts w:cstheme="minorHAnsi"/>
          <w:b/>
          <w:sz w:val="24"/>
          <w:szCs w:val="24"/>
        </w:rPr>
        <w:t xml:space="preserve">załącznik nr </w:t>
      </w:r>
      <w:r w:rsidR="00286441" w:rsidRPr="00C463F7">
        <w:rPr>
          <w:rFonts w:cstheme="minorHAnsi"/>
          <w:b/>
          <w:sz w:val="24"/>
          <w:szCs w:val="24"/>
        </w:rPr>
        <w:t>3</w:t>
      </w:r>
      <w:r w:rsidRPr="00C463F7">
        <w:rPr>
          <w:rFonts w:cstheme="minorHAnsi"/>
          <w:b/>
          <w:sz w:val="24"/>
          <w:szCs w:val="24"/>
        </w:rPr>
        <w:t xml:space="preserve"> do SWZ</w:t>
      </w:r>
      <w:r w:rsidRPr="00C463F7">
        <w:rPr>
          <w:rFonts w:cstheme="minorHAnsi"/>
          <w:sz w:val="24"/>
          <w:szCs w:val="24"/>
        </w:rPr>
        <w:t>.</w:t>
      </w:r>
    </w:p>
    <w:p w14:paraId="1EC037C6" w14:textId="77777777" w:rsidR="00AF7803" w:rsidRDefault="00AF7803" w:rsidP="00293967">
      <w:pPr>
        <w:spacing w:after="0" w:line="240" w:lineRule="auto"/>
        <w:ind w:left="284" w:hanging="284"/>
        <w:jc w:val="both"/>
        <w:rPr>
          <w:rFonts w:cstheme="minorHAnsi"/>
          <w:sz w:val="24"/>
          <w:szCs w:val="24"/>
        </w:rPr>
      </w:pPr>
      <w:r w:rsidRPr="00C463F7">
        <w:rPr>
          <w:rFonts w:cstheme="minorHAnsi"/>
          <w:sz w:val="24"/>
          <w:szCs w:val="24"/>
        </w:rPr>
        <w:t>2. Złożenie oferty jest j</w:t>
      </w:r>
      <w:r w:rsidR="005C6A3F" w:rsidRPr="00C463F7">
        <w:rPr>
          <w:rFonts w:cstheme="minorHAnsi"/>
          <w:sz w:val="24"/>
          <w:szCs w:val="24"/>
        </w:rPr>
        <w:t>ednoznaczne z akceptacją przez W</w:t>
      </w:r>
      <w:r w:rsidRPr="00C463F7">
        <w:rPr>
          <w:rFonts w:cstheme="minorHAnsi"/>
          <w:sz w:val="24"/>
          <w:szCs w:val="24"/>
        </w:rPr>
        <w:t>ykonawcę projektowanych postanowień umowy.</w:t>
      </w:r>
      <w:r w:rsidRPr="007F79C5">
        <w:rPr>
          <w:rFonts w:cstheme="minorHAnsi"/>
          <w:sz w:val="24"/>
          <w:szCs w:val="24"/>
        </w:rPr>
        <w:t xml:space="preserve"> </w:t>
      </w:r>
    </w:p>
    <w:p w14:paraId="1C4BD565" w14:textId="77777777" w:rsidR="00984D40" w:rsidRPr="007F79C5" w:rsidRDefault="00984D40" w:rsidP="00293967">
      <w:pPr>
        <w:spacing w:after="0" w:line="240" w:lineRule="auto"/>
        <w:ind w:left="284" w:hanging="284"/>
        <w:jc w:val="both"/>
        <w:rPr>
          <w:rFonts w:cstheme="minorHAnsi"/>
          <w:sz w:val="24"/>
          <w:szCs w:val="24"/>
        </w:rPr>
      </w:pPr>
    </w:p>
    <w:p w14:paraId="5F3FDE7B" w14:textId="45B5AB47" w:rsidR="0086289D" w:rsidRDefault="00AF7803" w:rsidP="007F79C5">
      <w:pPr>
        <w:spacing w:after="0" w:line="240" w:lineRule="auto"/>
        <w:jc w:val="both"/>
        <w:rPr>
          <w:rFonts w:cstheme="minorHAnsi"/>
          <w:b/>
          <w:sz w:val="24"/>
          <w:szCs w:val="24"/>
        </w:rPr>
      </w:pPr>
      <w:r w:rsidRPr="0086289D">
        <w:rPr>
          <w:rFonts w:cstheme="minorHAnsi"/>
          <w:b/>
          <w:sz w:val="24"/>
          <w:szCs w:val="24"/>
        </w:rPr>
        <w:t xml:space="preserve">Rozdział XIII </w:t>
      </w:r>
    </w:p>
    <w:p w14:paraId="3046EEAC" w14:textId="77777777" w:rsidR="00AF7803" w:rsidRPr="0086289D" w:rsidRDefault="00AF7803" w:rsidP="007F79C5">
      <w:pPr>
        <w:spacing w:after="0" w:line="240" w:lineRule="auto"/>
        <w:jc w:val="both"/>
        <w:rPr>
          <w:rFonts w:cstheme="minorHAnsi"/>
          <w:b/>
          <w:sz w:val="24"/>
          <w:szCs w:val="24"/>
        </w:rPr>
      </w:pPr>
      <w:r w:rsidRPr="0086289D">
        <w:rPr>
          <w:rFonts w:cstheme="minorHAnsi"/>
          <w:b/>
          <w:sz w:val="24"/>
          <w:szCs w:val="24"/>
        </w:rPr>
        <w:t xml:space="preserve">WYMAGANIA DOTYCZĄCE ZABEZPIECZENIA NALEŻYTEGO WYKONANIA UMOWY </w:t>
      </w:r>
    </w:p>
    <w:p w14:paraId="2C3F1C18" w14:textId="77777777" w:rsidR="00AF7803" w:rsidRPr="007F79C5" w:rsidRDefault="00AF7803" w:rsidP="007F79C5">
      <w:pPr>
        <w:spacing w:after="0" w:line="240" w:lineRule="auto"/>
        <w:jc w:val="both"/>
        <w:rPr>
          <w:rFonts w:cstheme="minorHAnsi"/>
          <w:sz w:val="24"/>
          <w:szCs w:val="24"/>
        </w:rPr>
      </w:pPr>
      <w:r w:rsidRPr="007F79C5">
        <w:rPr>
          <w:rFonts w:cstheme="minorHAnsi"/>
          <w:sz w:val="24"/>
          <w:szCs w:val="24"/>
        </w:rPr>
        <w:t xml:space="preserve">Zamawiający nie wymaga wniesienia zabezpieczenia należytego wykonania umowy. </w:t>
      </w:r>
    </w:p>
    <w:p w14:paraId="0C2595DF" w14:textId="77777777" w:rsidR="00AF7803" w:rsidRDefault="00AF7803" w:rsidP="007F79C5">
      <w:pPr>
        <w:spacing w:after="0" w:line="240" w:lineRule="auto"/>
        <w:jc w:val="both"/>
        <w:rPr>
          <w:rFonts w:cstheme="minorHAnsi"/>
          <w:sz w:val="24"/>
          <w:szCs w:val="24"/>
        </w:rPr>
      </w:pPr>
      <w:r w:rsidRPr="007F79C5">
        <w:rPr>
          <w:rFonts w:cstheme="minorHAnsi"/>
          <w:sz w:val="24"/>
          <w:szCs w:val="24"/>
        </w:rPr>
        <w:t xml:space="preserve"> </w:t>
      </w:r>
    </w:p>
    <w:p w14:paraId="18F334A0" w14:textId="77777777" w:rsidR="0086289D" w:rsidRDefault="00AF7803" w:rsidP="007F79C5">
      <w:pPr>
        <w:spacing w:after="0" w:line="240" w:lineRule="auto"/>
        <w:jc w:val="both"/>
        <w:rPr>
          <w:rFonts w:cstheme="minorHAnsi"/>
          <w:b/>
          <w:sz w:val="24"/>
          <w:szCs w:val="24"/>
        </w:rPr>
      </w:pPr>
      <w:r w:rsidRPr="0086289D">
        <w:rPr>
          <w:rFonts w:cstheme="minorHAnsi"/>
          <w:b/>
          <w:sz w:val="24"/>
          <w:szCs w:val="24"/>
        </w:rPr>
        <w:t>Rozdział XIV</w:t>
      </w:r>
    </w:p>
    <w:p w14:paraId="4536A2D6" w14:textId="77777777" w:rsidR="00590861" w:rsidRDefault="00590861" w:rsidP="00022E8A">
      <w:pPr>
        <w:spacing w:after="120" w:line="240" w:lineRule="auto"/>
        <w:jc w:val="both"/>
        <w:rPr>
          <w:rFonts w:cstheme="minorHAnsi"/>
          <w:b/>
          <w:sz w:val="24"/>
          <w:szCs w:val="24"/>
        </w:rPr>
      </w:pPr>
      <w:r>
        <w:rPr>
          <w:rFonts w:cstheme="minorHAnsi"/>
          <w:b/>
          <w:sz w:val="24"/>
          <w:szCs w:val="24"/>
        </w:rPr>
        <w:t xml:space="preserve">NEGOCJACJE i </w:t>
      </w:r>
      <w:r w:rsidR="00AF7803" w:rsidRPr="0086289D">
        <w:rPr>
          <w:rFonts w:cstheme="minorHAnsi"/>
          <w:b/>
          <w:sz w:val="24"/>
          <w:szCs w:val="24"/>
        </w:rPr>
        <w:t xml:space="preserve">FORMALNOŚCI PO WYBORZE OFERTY W CELU ZAWARCIA UMOWY </w:t>
      </w:r>
    </w:p>
    <w:p w14:paraId="5C11B4DF" w14:textId="77777777" w:rsidR="00EC57CB" w:rsidRPr="00277029" w:rsidRDefault="00590861" w:rsidP="006513DC">
      <w:pPr>
        <w:spacing w:after="0" w:line="240" w:lineRule="auto"/>
        <w:jc w:val="both"/>
        <w:rPr>
          <w:rFonts w:cstheme="minorHAnsi"/>
          <w:b/>
          <w:sz w:val="24"/>
          <w:szCs w:val="24"/>
        </w:rPr>
      </w:pPr>
      <w:r w:rsidRPr="00277029">
        <w:rPr>
          <w:rFonts w:cstheme="minorHAnsi"/>
          <w:b/>
          <w:sz w:val="24"/>
          <w:szCs w:val="24"/>
        </w:rPr>
        <w:t>1.</w:t>
      </w:r>
      <w:r w:rsidR="00CB7BB8" w:rsidRPr="00277029">
        <w:rPr>
          <w:rFonts w:cstheme="minorHAnsi"/>
          <w:b/>
          <w:sz w:val="24"/>
          <w:szCs w:val="24"/>
        </w:rPr>
        <w:t>NEGOCJACJE</w:t>
      </w:r>
    </w:p>
    <w:p w14:paraId="2E54B3A4" w14:textId="7EB82256" w:rsidR="00590861" w:rsidRPr="00277029" w:rsidRDefault="00590861" w:rsidP="00293967">
      <w:pPr>
        <w:spacing w:after="0" w:line="240" w:lineRule="auto"/>
        <w:ind w:left="284" w:hanging="284"/>
        <w:jc w:val="both"/>
        <w:rPr>
          <w:rFonts w:eastAsia="Times New Roman" w:cstheme="minorHAnsi"/>
          <w:sz w:val="24"/>
          <w:szCs w:val="24"/>
          <w:lang w:eastAsia="pl-PL"/>
        </w:rPr>
      </w:pPr>
      <w:r w:rsidRPr="00277029">
        <w:rPr>
          <w:rFonts w:cstheme="minorHAnsi"/>
          <w:sz w:val="24"/>
          <w:szCs w:val="24"/>
        </w:rPr>
        <w:t>1.1</w:t>
      </w:r>
      <w:r w:rsidR="00903286" w:rsidRPr="00277029">
        <w:rPr>
          <w:rFonts w:cstheme="minorHAnsi"/>
          <w:sz w:val="24"/>
          <w:szCs w:val="24"/>
        </w:rPr>
        <w:t>.</w:t>
      </w:r>
      <w:r w:rsidRPr="00277029">
        <w:rPr>
          <w:rFonts w:cstheme="minorHAnsi"/>
          <w:sz w:val="24"/>
          <w:szCs w:val="24"/>
        </w:rPr>
        <w:t xml:space="preserve"> </w:t>
      </w:r>
      <w:r w:rsidRPr="00277029">
        <w:rPr>
          <w:rFonts w:eastAsia="Times New Roman" w:cstheme="minorHAnsi"/>
          <w:sz w:val="24"/>
          <w:szCs w:val="24"/>
          <w:lang w:eastAsia="pl-PL"/>
        </w:rPr>
        <w:t>Zamawiający może zaprosić jednocześnie Wykonawców do negocjacji ofert złożonych w</w:t>
      </w:r>
      <w:r w:rsidR="00BB57C5">
        <w:rPr>
          <w:rFonts w:eastAsia="Times New Roman" w:cstheme="minorHAnsi"/>
          <w:sz w:val="24"/>
          <w:szCs w:val="24"/>
          <w:lang w:eastAsia="pl-PL"/>
        </w:rPr>
        <w:t> </w:t>
      </w:r>
      <w:r w:rsidRPr="00277029">
        <w:rPr>
          <w:rFonts w:eastAsia="Times New Roman" w:cstheme="minorHAnsi"/>
          <w:sz w:val="24"/>
          <w:szCs w:val="24"/>
          <w:lang w:eastAsia="pl-PL"/>
        </w:rPr>
        <w:t>odpowiedzi na ogłoszenie o zamówieniu, jeżeli nie podlegały one odrzuceniu.</w:t>
      </w:r>
    </w:p>
    <w:p w14:paraId="027C7240" w14:textId="77777777" w:rsidR="00590861" w:rsidRPr="00277029" w:rsidRDefault="00590861" w:rsidP="00293967">
      <w:pPr>
        <w:spacing w:after="0" w:line="240" w:lineRule="auto"/>
        <w:ind w:left="284" w:hanging="284"/>
        <w:jc w:val="both"/>
        <w:rPr>
          <w:rFonts w:eastAsia="Times New Roman" w:cstheme="minorHAnsi"/>
          <w:sz w:val="24"/>
          <w:szCs w:val="24"/>
          <w:lang w:eastAsia="pl-PL"/>
        </w:rPr>
      </w:pPr>
      <w:r w:rsidRPr="00277029">
        <w:rPr>
          <w:rFonts w:eastAsia="Times New Roman" w:cstheme="minorHAnsi"/>
          <w:sz w:val="24"/>
          <w:szCs w:val="24"/>
          <w:lang w:eastAsia="pl-PL"/>
        </w:rPr>
        <w:t>1.2. Ofertę Wykonawcy niezaproszonego do negocjacji uznaje się za odrzuconą.</w:t>
      </w:r>
    </w:p>
    <w:p w14:paraId="7B37A24A" w14:textId="77777777" w:rsidR="00590861" w:rsidRPr="00277029" w:rsidRDefault="00590861" w:rsidP="00293967">
      <w:pPr>
        <w:shd w:val="clear" w:color="auto" w:fill="FFFFFF"/>
        <w:spacing w:after="0" w:line="240" w:lineRule="auto"/>
        <w:ind w:left="284" w:hanging="284"/>
        <w:jc w:val="both"/>
        <w:rPr>
          <w:rFonts w:eastAsia="Times New Roman" w:cstheme="minorHAnsi"/>
          <w:sz w:val="24"/>
          <w:szCs w:val="24"/>
          <w:lang w:eastAsia="pl-PL"/>
        </w:rPr>
      </w:pPr>
      <w:r w:rsidRPr="00277029">
        <w:rPr>
          <w:rFonts w:eastAsia="Times New Roman" w:cstheme="minorHAnsi"/>
          <w:sz w:val="24"/>
          <w:szCs w:val="24"/>
          <w:lang w:eastAsia="pl-PL"/>
        </w:rPr>
        <w:t>1.3. Jeżeli liczba Wykonawców, którzy w odpowiedzi na ogłoszenie o zamówieniu złożyli oferty niepodlegające odrzuceniu, jest mniejsza niż 3, Zamawiający kontynuuje postępowanie.</w:t>
      </w:r>
    </w:p>
    <w:p w14:paraId="2059F510" w14:textId="42E8F136" w:rsidR="00590861" w:rsidRPr="00277029" w:rsidRDefault="00590861" w:rsidP="00293967">
      <w:pPr>
        <w:shd w:val="clear" w:color="auto" w:fill="FFFFFF"/>
        <w:spacing w:after="0" w:line="240" w:lineRule="auto"/>
        <w:ind w:left="284" w:hanging="284"/>
        <w:jc w:val="both"/>
        <w:rPr>
          <w:rFonts w:eastAsia="Times New Roman" w:cstheme="minorHAnsi"/>
          <w:sz w:val="24"/>
          <w:szCs w:val="24"/>
          <w:lang w:eastAsia="pl-PL"/>
        </w:rPr>
      </w:pPr>
      <w:r w:rsidRPr="00277029">
        <w:rPr>
          <w:rFonts w:eastAsia="Times New Roman" w:cstheme="minorHAnsi"/>
          <w:sz w:val="24"/>
          <w:szCs w:val="24"/>
          <w:lang w:eastAsia="pl-PL"/>
        </w:rPr>
        <w:t>1.4. Zamawiający w zaproszeniu do negocjacji wskazuje miejsce, termin i sposób prowadzenia negocjacji, a także kryteria oceny ofert, w ramach których będą prowadzone negocjacje w</w:t>
      </w:r>
      <w:r w:rsidR="00BB57C5">
        <w:rPr>
          <w:rFonts w:eastAsia="Times New Roman" w:cstheme="minorHAnsi"/>
          <w:sz w:val="24"/>
          <w:szCs w:val="24"/>
          <w:lang w:eastAsia="pl-PL"/>
        </w:rPr>
        <w:t> </w:t>
      </w:r>
      <w:r w:rsidRPr="00277029">
        <w:rPr>
          <w:rFonts w:eastAsia="Times New Roman" w:cstheme="minorHAnsi"/>
          <w:sz w:val="24"/>
          <w:szCs w:val="24"/>
          <w:lang w:eastAsia="pl-PL"/>
        </w:rPr>
        <w:t>celu ulepszenia treści ofert.</w:t>
      </w:r>
    </w:p>
    <w:p w14:paraId="361B1AE3" w14:textId="77777777" w:rsidR="00590861" w:rsidRPr="00277029" w:rsidRDefault="00590861" w:rsidP="00293967">
      <w:pPr>
        <w:shd w:val="clear" w:color="auto" w:fill="FFFFFF"/>
        <w:spacing w:after="0" w:line="240" w:lineRule="auto"/>
        <w:ind w:left="284" w:hanging="284"/>
        <w:jc w:val="both"/>
        <w:rPr>
          <w:rFonts w:eastAsia="Times New Roman" w:cstheme="minorHAnsi"/>
          <w:sz w:val="24"/>
          <w:szCs w:val="24"/>
          <w:lang w:eastAsia="pl-PL"/>
        </w:rPr>
      </w:pPr>
      <w:r w:rsidRPr="00277029">
        <w:rPr>
          <w:rFonts w:eastAsia="Times New Roman" w:cstheme="minorHAnsi"/>
          <w:sz w:val="24"/>
          <w:szCs w:val="24"/>
          <w:lang w:eastAsia="pl-PL"/>
        </w:rPr>
        <w:t>1.5. Podczas negocjacji ofert Zamawiający zapewnia równe traktowanie wszystkich Wykonawców.</w:t>
      </w:r>
    </w:p>
    <w:p w14:paraId="48E35985" w14:textId="77777777" w:rsidR="00590861" w:rsidRPr="00277029" w:rsidRDefault="00590861" w:rsidP="00293967">
      <w:pPr>
        <w:shd w:val="clear" w:color="auto" w:fill="FFFFFF"/>
        <w:spacing w:after="0" w:line="240" w:lineRule="auto"/>
        <w:ind w:left="284" w:hanging="284"/>
        <w:jc w:val="both"/>
        <w:rPr>
          <w:rFonts w:eastAsia="Times New Roman" w:cstheme="minorHAnsi"/>
          <w:sz w:val="24"/>
          <w:szCs w:val="24"/>
          <w:lang w:eastAsia="pl-PL"/>
        </w:rPr>
      </w:pPr>
      <w:r w:rsidRPr="00277029">
        <w:rPr>
          <w:rFonts w:eastAsia="Times New Roman" w:cstheme="minorHAnsi"/>
          <w:sz w:val="24"/>
          <w:szCs w:val="24"/>
          <w:lang w:eastAsia="pl-PL"/>
        </w:rPr>
        <w:t xml:space="preserve">1.6. Zamawiający nie udziela informacji w sposób, który mógłby zapewnić niektórym Wykonawcom przewagę nad innymi Wykonawcami. </w:t>
      </w:r>
    </w:p>
    <w:p w14:paraId="54EE221A" w14:textId="39DFCDFA" w:rsidR="00590861" w:rsidRPr="00277029" w:rsidRDefault="00590861" w:rsidP="00293967">
      <w:pPr>
        <w:shd w:val="clear" w:color="auto" w:fill="FFFFFF"/>
        <w:spacing w:after="0" w:line="240" w:lineRule="auto"/>
        <w:ind w:left="284" w:hanging="284"/>
        <w:jc w:val="both"/>
        <w:rPr>
          <w:rFonts w:eastAsia="Times New Roman" w:cstheme="minorHAnsi"/>
          <w:sz w:val="24"/>
          <w:szCs w:val="24"/>
          <w:lang w:eastAsia="pl-PL"/>
        </w:rPr>
      </w:pPr>
      <w:r w:rsidRPr="00277029">
        <w:rPr>
          <w:rFonts w:eastAsia="Times New Roman" w:cstheme="minorHAnsi"/>
          <w:sz w:val="24"/>
          <w:szCs w:val="24"/>
          <w:lang w:eastAsia="pl-PL"/>
        </w:rPr>
        <w:t>1.7. Prowadzone negocjacje mają charakter poufny. Zamawiający udostępnia oferty wraz z</w:t>
      </w:r>
      <w:r w:rsidR="00BB57C5">
        <w:rPr>
          <w:rFonts w:eastAsia="Times New Roman" w:cstheme="minorHAnsi"/>
          <w:sz w:val="24"/>
          <w:szCs w:val="24"/>
          <w:lang w:eastAsia="pl-PL"/>
        </w:rPr>
        <w:t> </w:t>
      </w:r>
      <w:r w:rsidRPr="00277029">
        <w:rPr>
          <w:rFonts w:eastAsia="Times New Roman" w:cstheme="minorHAnsi"/>
          <w:sz w:val="24"/>
          <w:szCs w:val="24"/>
          <w:lang w:eastAsia="pl-PL"/>
        </w:rPr>
        <w:t>załącznikami złożone w odpowiedzi na ogłoszenie o zamówieniu niezwłocznie po otwarciu tych ofert, nie później jednak niż w terminie 3 dni od dnia ich otwarcia.</w:t>
      </w:r>
    </w:p>
    <w:p w14:paraId="4E9F10AB" w14:textId="282B8134" w:rsidR="00590861" w:rsidRPr="00277029" w:rsidRDefault="00590861" w:rsidP="00293967">
      <w:pPr>
        <w:shd w:val="clear" w:color="auto" w:fill="FFFFFF"/>
        <w:spacing w:after="0" w:line="240" w:lineRule="auto"/>
        <w:ind w:left="284" w:hanging="284"/>
        <w:jc w:val="both"/>
        <w:rPr>
          <w:rFonts w:eastAsia="Times New Roman" w:cstheme="minorHAnsi"/>
          <w:sz w:val="24"/>
          <w:szCs w:val="24"/>
          <w:lang w:eastAsia="pl-PL"/>
        </w:rPr>
      </w:pPr>
      <w:r w:rsidRPr="00277029">
        <w:rPr>
          <w:rFonts w:eastAsia="Times New Roman" w:cstheme="minorHAnsi"/>
          <w:sz w:val="24"/>
          <w:szCs w:val="24"/>
          <w:lang w:eastAsia="pl-PL"/>
        </w:rPr>
        <w:t>1.8. Żadna ze stron nie może, bez zgody drugiej strony, ujawniać informacji technicznych</w:t>
      </w:r>
      <w:r w:rsidR="00EB6D91">
        <w:rPr>
          <w:rFonts w:eastAsia="Times New Roman" w:cstheme="minorHAnsi"/>
          <w:sz w:val="24"/>
          <w:szCs w:val="24"/>
          <w:lang w:eastAsia="pl-PL"/>
        </w:rPr>
        <w:t xml:space="preserve"> </w:t>
      </w:r>
      <w:r w:rsidRPr="00277029">
        <w:rPr>
          <w:rFonts w:eastAsia="Times New Roman" w:cstheme="minorHAnsi"/>
          <w:sz w:val="24"/>
          <w:szCs w:val="24"/>
          <w:lang w:eastAsia="pl-PL"/>
        </w:rPr>
        <w:t>i</w:t>
      </w:r>
      <w:r w:rsidR="00BB57C5">
        <w:rPr>
          <w:rFonts w:eastAsia="Times New Roman" w:cstheme="minorHAnsi"/>
          <w:sz w:val="24"/>
          <w:szCs w:val="24"/>
          <w:lang w:eastAsia="pl-PL"/>
        </w:rPr>
        <w:t> </w:t>
      </w:r>
      <w:r w:rsidRPr="00277029">
        <w:rPr>
          <w:rFonts w:eastAsia="Times New Roman" w:cstheme="minorHAnsi"/>
          <w:sz w:val="24"/>
          <w:szCs w:val="24"/>
          <w:lang w:eastAsia="pl-PL"/>
        </w:rPr>
        <w:t>handlowych związanych z negocjacjami. Zgoda jest udzielana w odniesieniu do konkretnych informacji i przed ich ujawnieniem.</w:t>
      </w:r>
    </w:p>
    <w:p w14:paraId="474F4610" w14:textId="77777777" w:rsidR="00590861" w:rsidRPr="00277029" w:rsidRDefault="00590861" w:rsidP="00293967">
      <w:pPr>
        <w:shd w:val="clear" w:color="auto" w:fill="FFFFFF"/>
        <w:spacing w:after="0" w:line="240" w:lineRule="auto"/>
        <w:ind w:left="284" w:hanging="284"/>
        <w:jc w:val="both"/>
        <w:rPr>
          <w:rFonts w:eastAsia="Times New Roman" w:cstheme="minorHAnsi"/>
          <w:sz w:val="24"/>
          <w:szCs w:val="24"/>
          <w:lang w:eastAsia="pl-PL"/>
        </w:rPr>
      </w:pPr>
      <w:r w:rsidRPr="00277029">
        <w:rPr>
          <w:rFonts w:eastAsia="Times New Roman" w:cstheme="minorHAnsi"/>
          <w:sz w:val="24"/>
          <w:szCs w:val="24"/>
          <w:lang w:eastAsia="pl-PL"/>
        </w:rPr>
        <w:t>1.9. Zamawiający poinformuje równocześnie wszystkich Wykonawców, których oferty złożone w odpowiedzi na ogłoszenie o zamówieniu nie zostały odrzucone, o zakończeniu negocjacji oraz zaprosi ich do złożenia ofert dodatkowych.</w:t>
      </w:r>
    </w:p>
    <w:p w14:paraId="473FBAC4" w14:textId="77777777" w:rsidR="00590861" w:rsidRPr="00277029" w:rsidRDefault="00590861" w:rsidP="00293967">
      <w:pPr>
        <w:shd w:val="clear" w:color="auto" w:fill="FFFFFF"/>
        <w:spacing w:after="0" w:line="240" w:lineRule="auto"/>
        <w:ind w:left="284" w:hanging="284"/>
        <w:jc w:val="both"/>
        <w:rPr>
          <w:rFonts w:eastAsia="Times New Roman" w:cstheme="minorHAnsi"/>
          <w:sz w:val="24"/>
          <w:szCs w:val="24"/>
          <w:lang w:eastAsia="pl-PL"/>
        </w:rPr>
      </w:pPr>
      <w:r w:rsidRPr="00277029">
        <w:rPr>
          <w:rFonts w:eastAsia="Times New Roman" w:cstheme="minorHAnsi"/>
          <w:sz w:val="24"/>
          <w:szCs w:val="24"/>
          <w:lang w:eastAsia="pl-PL"/>
        </w:rPr>
        <w:t>1.10. Zaproszenie do składania ofert dodatkowych zawierać będzie, co najmniej:</w:t>
      </w:r>
    </w:p>
    <w:p w14:paraId="72ECBAB4" w14:textId="77777777" w:rsidR="00590861" w:rsidRPr="00277029" w:rsidRDefault="00590861" w:rsidP="00293967">
      <w:pPr>
        <w:shd w:val="clear" w:color="auto" w:fill="FFFFFF"/>
        <w:spacing w:after="0" w:line="240" w:lineRule="auto"/>
        <w:ind w:left="284"/>
        <w:jc w:val="both"/>
        <w:rPr>
          <w:rFonts w:eastAsia="Times New Roman" w:cstheme="minorHAnsi"/>
          <w:sz w:val="24"/>
          <w:szCs w:val="24"/>
          <w:lang w:eastAsia="pl-PL"/>
        </w:rPr>
      </w:pPr>
      <w:r w:rsidRPr="00277029">
        <w:rPr>
          <w:rFonts w:eastAsia="Times New Roman" w:cstheme="minorHAnsi"/>
          <w:sz w:val="24"/>
          <w:szCs w:val="24"/>
          <w:lang w:eastAsia="pl-PL"/>
        </w:rPr>
        <w:t>a)</w:t>
      </w:r>
      <w:r w:rsidR="008A198C" w:rsidRPr="00277029">
        <w:rPr>
          <w:rFonts w:eastAsia="Times New Roman" w:cstheme="minorHAnsi"/>
          <w:sz w:val="24"/>
          <w:szCs w:val="24"/>
          <w:lang w:eastAsia="pl-PL"/>
        </w:rPr>
        <w:t xml:space="preserve"> </w:t>
      </w:r>
      <w:r w:rsidRPr="00277029">
        <w:rPr>
          <w:rFonts w:eastAsia="Times New Roman" w:cstheme="minorHAnsi"/>
          <w:sz w:val="24"/>
          <w:szCs w:val="24"/>
          <w:lang w:eastAsia="pl-PL"/>
        </w:rPr>
        <w:t>nazwę oraz adres Zamawiającego, numer telefonu, adres poczty elektronicznej oraz strony internetowej prowadzonego postępowania;</w:t>
      </w:r>
    </w:p>
    <w:p w14:paraId="7EC392DC" w14:textId="77777777" w:rsidR="00590861" w:rsidRPr="00277029" w:rsidRDefault="00590861" w:rsidP="00293967">
      <w:pPr>
        <w:shd w:val="clear" w:color="auto" w:fill="FFFFFF"/>
        <w:spacing w:after="0" w:line="240" w:lineRule="auto"/>
        <w:ind w:left="284"/>
        <w:jc w:val="both"/>
        <w:rPr>
          <w:rFonts w:eastAsia="Times New Roman" w:cstheme="minorHAnsi"/>
          <w:sz w:val="24"/>
          <w:szCs w:val="24"/>
          <w:lang w:eastAsia="pl-PL"/>
        </w:rPr>
      </w:pPr>
      <w:r w:rsidRPr="00277029">
        <w:rPr>
          <w:rFonts w:eastAsia="Times New Roman" w:cstheme="minorHAnsi"/>
          <w:sz w:val="24"/>
          <w:szCs w:val="24"/>
          <w:lang w:eastAsia="pl-PL"/>
        </w:rPr>
        <w:t>b) sposób i termin składania ofert dodatkowych oraz język lub języki, w jakich muszą one być sporządzone, oraz termin otwarcia tych ofert.</w:t>
      </w:r>
    </w:p>
    <w:p w14:paraId="2FE5EB59" w14:textId="77777777" w:rsidR="00590861" w:rsidRPr="00277029" w:rsidRDefault="00590861" w:rsidP="00293967">
      <w:pPr>
        <w:shd w:val="clear" w:color="auto" w:fill="FFFFFF"/>
        <w:spacing w:after="0" w:line="240" w:lineRule="auto"/>
        <w:ind w:left="284" w:hanging="284"/>
        <w:jc w:val="both"/>
        <w:rPr>
          <w:rFonts w:eastAsia="Times New Roman" w:cstheme="minorHAnsi"/>
          <w:sz w:val="24"/>
          <w:szCs w:val="24"/>
          <w:lang w:eastAsia="pl-PL"/>
        </w:rPr>
      </w:pPr>
      <w:r w:rsidRPr="00277029">
        <w:rPr>
          <w:rFonts w:eastAsia="Times New Roman" w:cstheme="minorHAnsi"/>
          <w:sz w:val="24"/>
          <w:szCs w:val="24"/>
          <w:lang w:eastAsia="pl-PL"/>
        </w:rPr>
        <w:t>1.11. Zamawiający wyznaczy termin na złożenie ofert dodatkowych z uwzględnieniem czasu potrzebnego na przygotowanie tych ofert, z tym że termin ten nie będzie krótszy niż 5 dni od dnia przekazania zaproszenia do składania ofert dodatkowych.</w:t>
      </w:r>
    </w:p>
    <w:p w14:paraId="22827EB0" w14:textId="1B3FB447" w:rsidR="00590861" w:rsidRPr="00277029" w:rsidRDefault="00590861" w:rsidP="00293967">
      <w:pPr>
        <w:shd w:val="clear" w:color="auto" w:fill="FFFFFF"/>
        <w:spacing w:after="0" w:line="240" w:lineRule="auto"/>
        <w:ind w:left="284" w:hanging="284"/>
        <w:jc w:val="both"/>
        <w:rPr>
          <w:rFonts w:eastAsia="Times New Roman" w:cstheme="minorHAnsi"/>
          <w:sz w:val="24"/>
          <w:szCs w:val="24"/>
          <w:lang w:eastAsia="pl-PL"/>
        </w:rPr>
      </w:pPr>
      <w:r w:rsidRPr="00277029">
        <w:rPr>
          <w:rFonts w:eastAsia="Times New Roman" w:cstheme="minorHAnsi"/>
          <w:sz w:val="24"/>
          <w:szCs w:val="24"/>
          <w:lang w:eastAsia="pl-PL"/>
        </w:rPr>
        <w:t>1.12. Wykonawca będzie mógł złożyć ofertę dodatkową, zawierającą nowe propozycje</w:t>
      </w:r>
      <w:r w:rsidR="00EB6D91">
        <w:rPr>
          <w:rFonts w:eastAsia="Times New Roman" w:cstheme="minorHAnsi"/>
          <w:sz w:val="24"/>
          <w:szCs w:val="24"/>
          <w:lang w:eastAsia="pl-PL"/>
        </w:rPr>
        <w:t xml:space="preserve"> </w:t>
      </w:r>
      <w:r w:rsidRPr="00277029">
        <w:rPr>
          <w:rFonts w:eastAsia="Times New Roman" w:cstheme="minorHAnsi"/>
          <w:sz w:val="24"/>
          <w:szCs w:val="24"/>
          <w:lang w:eastAsia="pl-PL"/>
        </w:rPr>
        <w:t>w</w:t>
      </w:r>
      <w:r w:rsidR="00BB57C5">
        <w:rPr>
          <w:rFonts w:eastAsia="Times New Roman" w:cstheme="minorHAnsi"/>
          <w:sz w:val="24"/>
          <w:szCs w:val="24"/>
          <w:lang w:eastAsia="pl-PL"/>
        </w:rPr>
        <w:t> </w:t>
      </w:r>
      <w:r w:rsidRPr="00277029">
        <w:rPr>
          <w:rFonts w:eastAsia="Times New Roman" w:cstheme="minorHAnsi"/>
          <w:sz w:val="24"/>
          <w:szCs w:val="24"/>
          <w:lang w:eastAsia="pl-PL"/>
        </w:rPr>
        <w:t xml:space="preserve">zakresie treści oferty podlegających ocenie w ramach kryteriów oceny ofert wskazanych przez Zamawiającego w zaproszeniu do negocjacji. </w:t>
      </w:r>
    </w:p>
    <w:p w14:paraId="0342F91D" w14:textId="3A678CCC" w:rsidR="00590861" w:rsidRPr="00277029" w:rsidRDefault="00590861" w:rsidP="00293967">
      <w:pPr>
        <w:shd w:val="clear" w:color="auto" w:fill="FFFFFF"/>
        <w:spacing w:after="0" w:line="240" w:lineRule="auto"/>
        <w:ind w:left="284" w:hanging="284"/>
        <w:jc w:val="both"/>
        <w:rPr>
          <w:rFonts w:eastAsia="Times New Roman" w:cstheme="minorHAnsi"/>
          <w:sz w:val="24"/>
          <w:szCs w:val="24"/>
          <w:lang w:eastAsia="pl-PL"/>
        </w:rPr>
      </w:pPr>
      <w:r w:rsidRPr="00277029">
        <w:rPr>
          <w:rFonts w:eastAsia="Times New Roman" w:cstheme="minorHAnsi"/>
          <w:sz w:val="24"/>
          <w:szCs w:val="24"/>
          <w:lang w:eastAsia="pl-PL"/>
        </w:rPr>
        <w:t>1.13. Oferta dodatkowa nie może być mniej korzystna w żadnym z kryteriów oceny ofert wskazanych w zaproszeniu do negocjacji niż oferta złożona w odpowiedzi na ogłoszenie</w:t>
      </w:r>
      <w:r w:rsidR="00BB57C5">
        <w:rPr>
          <w:rFonts w:eastAsia="Times New Roman" w:cstheme="minorHAnsi"/>
          <w:sz w:val="24"/>
          <w:szCs w:val="24"/>
          <w:lang w:eastAsia="pl-PL"/>
        </w:rPr>
        <w:t xml:space="preserve"> </w:t>
      </w:r>
      <w:r w:rsidRPr="00277029">
        <w:rPr>
          <w:rFonts w:eastAsia="Times New Roman" w:cstheme="minorHAnsi"/>
          <w:sz w:val="24"/>
          <w:szCs w:val="24"/>
          <w:lang w:eastAsia="pl-PL"/>
        </w:rPr>
        <w:t>o</w:t>
      </w:r>
      <w:r w:rsidR="00BB57C5">
        <w:rPr>
          <w:rFonts w:eastAsia="Times New Roman" w:cstheme="minorHAnsi"/>
          <w:sz w:val="24"/>
          <w:szCs w:val="24"/>
          <w:lang w:eastAsia="pl-PL"/>
        </w:rPr>
        <w:t> </w:t>
      </w:r>
      <w:r w:rsidRPr="00277029">
        <w:rPr>
          <w:rFonts w:eastAsia="Times New Roman" w:cstheme="minorHAnsi"/>
          <w:sz w:val="24"/>
          <w:szCs w:val="24"/>
          <w:lang w:eastAsia="pl-PL"/>
        </w:rPr>
        <w:t xml:space="preserve">zamówieniu. </w:t>
      </w:r>
    </w:p>
    <w:p w14:paraId="3B5B727A" w14:textId="77777777" w:rsidR="00590861" w:rsidRPr="00277029" w:rsidRDefault="00590861" w:rsidP="00293967">
      <w:pPr>
        <w:shd w:val="clear" w:color="auto" w:fill="FFFFFF"/>
        <w:spacing w:after="0" w:line="240" w:lineRule="auto"/>
        <w:ind w:left="284" w:hanging="284"/>
        <w:jc w:val="both"/>
        <w:rPr>
          <w:rFonts w:eastAsia="Times New Roman" w:cstheme="minorHAnsi"/>
          <w:sz w:val="24"/>
          <w:szCs w:val="24"/>
          <w:lang w:eastAsia="pl-PL"/>
        </w:rPr>
      </w:pPr>
      <w:r w:rsidRPr="00277029">
        <w:rPr>
          <w:rFonts w:eastAsia="Times New Roman" w:cstheme="minorHAnsi"/>
          <w:sz w:val="24"/>
          <w:szCs w:val="24"/>
          <w:lang w:eastAsia="pl-PL"/>
        </w:rPr>
        <w:t xml:space="preserve">1.14. Oferta przestaje wiązać Wykonawcę w zakresie, w jakim złoży on ofertę dodatkową zawierającą korzystniejsze propozycje w ramach każdego z kryteriów oceny ofert wskazanych w zaproszeniu do negocjacji. </w:t>
      </w:r>
    </w:p>
    <w:p w14:paraId="4C685B48" w14:textId="3B03DB3E" w:rsidR="006879C2" w:rsidRPr="00022E8A" w:rsidRDefault="00590861" w:rsidP="00022E8A">
      <w:pPr>
        <w:shd w:val="clear" w:color="auto" w:fill="FFFFFF"/>
        <w:spacing w:after="120" w:line="240" w:lineRule="auto"/>
        <w:ind w:left="284" w:hanging="284"/>
        <w:jc w:val="both"/>
        <w:rPr>
          <w:rFonts w:eastAsia="Times New Roman" w:cstheme="minorHAnsi"/>
          <w:sz w:val="24"/>
          <w:szCs w:val="24"/>
          <w:lang w:eastAsia="pl-PL"/>
        </w:rPr>
      </w:pPr>
      <w:r w:rsidRPr="00277029">
        <w:rPr>
          <w:rFonts w:eastAsia="Times New Roman" w:cstheme="minorHAnsi"/>
          <w:sz w:val="24"/>
          <w:szCs w:val="24"/>
          <w:lang w:eastAsia="pl-PL"/>
        </w:rPr>
        <w:t>1.15. Oferta dodatkowa, która będzie mniej korzystna w którymkolwiek z kryteriów oceny ofert wskazanych w zaproszeniu do negocjacji niż oferta złożona w odpowiedzi na ogłoszenie o zamówien</w:t>
      </w:r>
      <w:r w:rsidR="00375A24">
        <w:rPr>
          <w:rFonts w:eastAsia="Times New Roman" w:cstheme="minorHAnsi"/>
          <w:sz w:val="24"/>
          <w:szCs w:val="24"/>
          <w:lang w:eastAsia="pl-PL"/>
        </w:rPr>
        <w:t>iu, podlegać będzie odrzuceniu.</w:t>
      </w:r>
    </w:p>
    <w:p w14:paraId="78D7C99E" w14:textId="6706BF2A" w:rsidR="00AF7803" w:rsidRPr="00277029" w:rsidRDefault="00590861" w:rsidP="007F79C5">
      <w:pPr>
        <w:spacing w:after="0" w:line="240" w:lineRule="auto"/>
        <w:jc w:val="both"/>
        <w:rPr>
          <w:rFonts w:cstheme="minorHAnsi"/>
          <w:b/>
          <w:sz w:val="24"/>
          <w:szCs w:val="24"/>
        </w:rPr>
      </w:pPr>
      <w:r w:rsidRPr="00277029">
        <w:rPr>
          <w:rFonts w:cstheme="minorHAnsi"/>
          <w:b/>
          <w:sz w:val="24"/>
          <w:szCs w:val="24"/>
        </w:rPr>
        <w:t>2</w:t>
      </w:r>
      <w:r w:rsidR="00AF7803" w:rsidRPr="00277029">
        <w:rPr>
          <w:rFonts w:cstheme="minorHAnsi"/>
          <w:b/>
          <w:sz w:val="24"/>
          <w:szCs w:val="24"/>
        </w:rPr>
        <w:t>. INFORMACJA O WYBORZE OFERTY</w:t>
      </w:r>
    </w:p>
    <w:p w14:paraId="0DE0132F" w14:textId="21FEDDB3" w:rsidR="006513DC" w:rsidRPr="00022E8A" w:rsidRDefault="00AF7803" w:rsidP="00022E8A">
      <w:pPr>
        <w:spacing w:after="120" w:line="240" w:lineRule="auto"/>
        <w:jc w:val="both"/>
        <w:rPr>
          <w:rFonts w:cstheme="minorHAnsi"/>
          <w:sz w:val="24"/>
          <w:szCs w:val="24"/>
        </w:rPr>
      </w:pPr>
      <w:r w:rsidRPr="00277029">
        <w:rPr>
          <w:rFonts w:cstheme="minorHAnsi"/>
          <w:sz w:val="24"/>
          <w:szCs w:val="24"/>
        </w:rPr>
        <w:t xml:space="preserve">Informacja o wyborze oferty zostanie przekazana Wykonawcom, którzy złożyli oferty na zasadach i w zakresie określonym w art. 253 ust. 1 ustawy Pzp. </w:t>
      </w:r>
    </w:p>
    <w:p w14:paraId="684CB9DA" w14:textId="77777777" w:rsidR="00EC57CB" w:rsidRPr="00277029" w:rsidRDefault="00590861">
      <w:pPr>
        <w:spacing w:after="0" w:line="240" w:lineRule="auto"/>
        <w:jc w:val="both"/>
        <w:rPr>
          <w:rFonts w:cstheme="minorHAnsi"/>
          <w:sz w:val="24"/>
          <w:szCs w:val="24"/>
        </w:rPr>
      </w:pPr>
      <w:r w:rsidRPr="00277029">
        <w:rPr>
          <w:rFonts w:cstheme="minorHAnsi"/>
          <w:b/>
          <w:sz w:val="24"/>
          <w:szCs w:val="24"/>
        </w:rPr>
        <w:t xml:space="preserve">3. </w:t>
      </w:r>
      <w:r w:rsidR="00CB7BB8" w:rsidRPr="00277029">
        <w:rPr>
          <w:rFonts w:cstheme="minorHAnsi"/>
          <w:b/>
          <w:sz w:val="24"/>
          <w:szCs w:val="24"/>
        </w:rPr>
        <w:t>WARUNKI ZAWARCIA UMOWY</w:t>
      </w:r>
    </w:p>
    <w:p w14:paraId="6282E0D8" w14:textId="77777777" w:rsidR="0086289D" w:rsidRPr="00277029" w:rsidRDefault="00590861" w:rsidP="00293967">
      <w:pPr>
        <w:tabs>
          <w:tab w:val="left" w:pos="284"/>
        </w:tabs>
        <w:spacing w:after="0" w:line="240" w:lineRule="auto"/>
        <w:ind w:left="284" w:hanging="284"/>
        <w:jc w:val="both"/>
        <w:rPr>
          <w:rFonts w:cstheme="minorHAnsi"/>
          <w:sz w:val="24"/>
          <w:szCs w:val="24"/>
        </w:rPr>
      </w:pPr>
      <w:r w:rsidRPr="00277029">
        <w:rPr>
          <w:rFonts w:cstheme="minorHAnsi"/>
          <w:sz w:val="24"/>
          <w:szCs w:val="24"/>
        </w:rPr>
        <w:t>3</w:t>
      </w:r>
      <w:r w:rsidR="00AF7803" w:rsidRPr="00277029">
        <w:rPr>
          <w:rFonts w:cstheme="minorHAnsi"/>
          <w:sz w:val="24"/>
          <w:szCs w:val="24"/>
        </w:rPr>
        <w:t xml:space="preserve">.1. Zamawiający wskaże Wykonawcy, którego oferta została wybrana termin i miejsce podpisania umowy. </w:t>
      </w:r>
    </w:p>
    <w:p w14:paraId="51F8B9F3" w14:textId="77777777" w:rsidR="0086289D" w:rsidRPr="00277029" w:rsidRDefault="00590861" w:rsidP="00293967">
      <w:pPr>
        <w:tabs>
          <w:tab w:val="left" w:pos="284"/>
        </w:tabs>
        <w:spacing w:after="0" w:line="240" w:lineRule="auto"/>
        <w:ind w:left="284" w:hanging="284"/>
        <w:jc w:val="both"/>
        <w:rPr>
          <w:rFonts w:cstheme="minorHAnsi"/>
          <w:sz w:val="24"/>
          <w:szCs w:val="24"/>
        </w:rPr>
      </w:pPr>
      <w:r w:rsidRPr="00277029">
        <w:rPr>
          <w:rFonts w:cstheme="minorHAnsi"/>
          <w:sz w:val="24"/>
          <w:szCs w:val="24"/>
        </w:rPr>
        <w:t>3</w:t>
      </w:r>
      <w:r w:rsidR="00AF7803" w:rsidRPr="00277029">
        <w:rPr>
          <w:rFonts w:cstheme="minorHAnsi"/>
          <w:sz w:val="24"/>
          <w:szCs w:val="24"/>
        </w:rPr>
        <w:t xml:space="preserve">.2. Umowa zostanie zawarta w terminie wyznaczonym przez Zamawiającego. </w:t>
      </w:r>
    </w:p>
    <w:p w14:paraId="4E02864E" w14:textId="6D24429B" w:rsidR="0086289D" w:rsidRPr="00277029" w:rsidRDefault="00590861" w:rsidP="00293967">
      <w:pPr>
        <w:tabs>
          <w:tab w:val="left" w:pos="284"/>
        </w:tabs>
        <w:spacing w:after="0" w:line="240" w:lineRule="auto"/>
        <w:ind w:left="284" w:hanging="284"/>
        <w:jc w:val="both"/>
        <w:rPr>
          <w:rFonts w:cstheme="minorHAnsi"/>
          <w:sz w:val="24"/>
          <w:szCs w:val="24"/>
        </w:rPr>
      </w:pPr>
      <w:r w:rsidRPr="00277029">
        <w:rPr>
          <w:rFonts w:cstheme="minorHAnsi"/>
          <w:sz w:val="24"/>
          <w:szCs w:val="24"/>
        </w:rPr>
        <w:t>3</w:t>
      </w:r>
      <w:r w:rsidR="00AF7803" w:rsidRPr="00277029">
        <w:rPr>
          <w:rFonts w:cstheme="minorHAnsi"/>
          <w:sz w:val="24"/>
          <w:szCs w:val="24"/>
        </w:rPr>
        <w:t>.3.</w:t>
      </w:r>
      <w:r w:rsidR="00F552E6" w:rsidRPr="00277029">
        <w:rPr>
          <w:rFonts w:cstheme="minorHAnsi"/>
          <w:sz w:val="24"/>
          <w:szCs w:val="24"/>
        </w:rPr>
        <w:t xml:space="preserve"> Wykonawca przed podpisaniem umowy</w:t>
      </w:r>
      <w:r w:rsidR="00AF7803" w:rsidRPr="00277029">
        <w:rPr>
          <w:rFonts w:cstheme="minorHAnsi"/>
          <w:sz w:val="24"/>
          <w:szCs w:val="24"/>
        </w:rPr>
        <w:t xml:space="preserve"> zobowiązany jest przedłożyć Zamawiającemu w</w:t>
      </w:r>
      <w:r w:rsidR="00BB57C5">
        <w:rPr>
          <w:rFonts w:cstheme="minorHAnsi"/>
          <w:sz w:val="24"/>
          <w:szCs w:val="24"/>
        </w:rPr>
        <w:t> </w:t>
      </w:r>
      <w:r w:rsidR="00AF7803" w:rsidRPr="00277029">
        <w:rPr>
          <w:rFonts w:cstheme="minorHAnsi"/>
          <w:sz w:val="24"/>
          <w:szCs w:val="24"/>
        </w:rPr>
        <w:t xml:space="preserve">przypadku Wykonawców wspólnie ubiegających się o udzielenie zamówienia – kopię umowy regulującej współpracę tych Wykonawców. Umowa regulująca współpracę Wykonawców występujących wspólnie winna zawierać: </w:t>
      </w:r>
    </w:p>
    <w:p w14:paraId="51E72ECF" w14:textId="77777777" w:rsidR="0086289D" w:rsidRPr="00277029" w:rsidRDefault="00AF7803" w:rsidP="00293967">
      <w:pPr>
        <w:tabs>
          <w:tab w:val="left" w:pos="284"/>
        </w:tabs>
        <w:spacing w:after="0" w:line="240" w:lineRule="auto"/>
        <w:ind w:left="284"/>
        <w:jc w:val="both"/>
        <w:rPr>
          <w:rFonts w:cstheme="minorHAnsi"/>
          <w:sz w:val="24"/>
          <w:szCs w:val="24"/>
        </w:rPr>
      </w:pPr>
      <w:r w:rsidRPr="00277029">
        <w:rPr>
          <w:rFonts w:cstheme="minorHAnsi"/>
          <w:sz w:val="24"/>
          <w:szCs w:val="24"/>
        </w:rPr>
        <w:t xml:space="preserve">1) Oznaczenie celu gospodarczego, dla którego umowa została zawarta (celem tym musi być zrealizowanie przedmiotowego zamówienia). </w:t>
      </w:r>
    </w:p>
    <w:p w14:paraId="2CFB9830" w14:textId="299E0F93" w:rsidR="0086289D" w:rsidRPr="00277029" w:rsidRDefault="00AF7803" w:rsidP="00293967">
      <w:pPr>
        <w:tabs>
          <w:tab w:val="left" w:pos="284"/>
        </w:tabs>
        <w:spacing w:after="0" w:line="240" w:lineRule="auto"/>
        <w:ind w:left="284"/>
        <w:jc w:val="both"/>
        <w:rPr>
          <w:rFonts w:cstheme="minorHAnsi"/>
          <w:sz w:val="24"/>
          <w:szCs w:val="24"/>
        </w:rPr>
      </w:pPr>
      <w:r w:rsidRPr="00277029">
        <w:rPr>
          <w:rFonts w:cstheme="minorHAnsi"/>
          <w:sz w:val="24"/>
          <w:szCs w:val="24"/>
        </w:rPr>
        <w:t>2) Oznaczenie czasu trwania umowy obejmującego okres nie krótszy niż okres obowiązywania umowy w sprawie niniejszego zamówienia.</w:t>
      </w:r>
    </w:p>
    <w:p w14:paraId="4B0A2CDF" w14:textId="77777777" w:rsidR="0086289D" w:rsidRPr="00277029" w:rsidRDefault="00AF7803" w:rsidP="00293967">
      <w:pPr>
        <w:tabs>
          <w:tab w:val="left" w:pos="284"/>
        </w:tabs>
        <w:spacing w:after="0" w:line="240" w:lineRule="auto"/>
        <w:ind w:left="284"/>
        <w:jc w:val="both"/>
        <w:rPr>
          <w:rFonts w:cstheme="minorHAnsi"/>
          <w:sz w:val="24"/>
          <w:szCs w:val="24"/>
        </w:rPr>
      </w:pPr>
      <w:r w:rsidRPr="00277029">
        <w:rPr>
          <w:rFonts w:cstheme="minorHAnsi"/>
          <w:sz w:val="24"/>
          <w:szCs w:val="24"/>
        </w:rPr>
        <w:t>3) Szczegółowy sposób współdziałania w wykonaniu zamówienia i podział zadań</w:t>
      </w:r>
      <w:r w:rsidR="0086289D" w:rsidRPr="00277029">
        <w:rPr>
          <w:rFonts w:cstheme="minorHAnsi"/>
          <w:sz w:val="24"/>
          <w:szCs w:val="24"/>
        </w:rPr>
        <w:t>.</w:t>
      </w:r>
      <w:r w:rsidRPr="00277029">
        <w:rPr>
          <w:rFonts w:cstheme="minorHAnsi"/>
          <w:sz w:val="24"/>
          <w:szCs w:val="24"/>
        </w:rPr>
        <w:t xml:space="preserve"> </w:t>
      </w:r>
    </w:p>
    <w:p w14:paraId="60685322" w14:textId="77777777" w:rsidR="0086289D" w:rsidRPr="00277029" w:rsidRDefault="00AF7803" w:rsidP="00293967">
      <w:pPr>
        <w:tabs>
          <w:tab w:val="left" w:pos="284"/>
        </w:tabs>
        <w:spacing w:after="0" w:line="240" w:lineRule="auto"/>
        <w:ind w:left="284"/>
        <w:jc w:val="both"/>
        <w:rPr>
          <w:rFonts w:cstheme="minorHAnsi"/>
          <w:sz w:val="24"/>
          <w:szCs w:val="24"/>
        </w:rPr>
      </w:pPr>
      <w:r w:rsidRPr="00277029">
        <w:rPr>
          <w:rFonts w:cstheme="minorHAnsi"/>
          <w:sz w:val="24"/>
          <w:szCs w:val="24"/>
        </w:rPr>
        <w:t xml:space="preserve">4) Wskazanie Lidera do reprezentowania partnerów (współwykonawców) przy wykonywaniu zamówienia. </w:t>
      </w:r>
    </w:p>
    <w:p w14:paraId="1D4A1D50" w14:textId="5AA60021" w:rsidR="0086289D" w:rsidRPr="00277029" w:rsidRDefault="00AF7803" w:rsidP="00293967">
      <w:pPr>
        <w:tabs>
          <w:tab w:val="left" w:pos="284"/>
        </w:tabs>
        <w:spacing w:after="0" w:line="240" w:lineRule="auto"/>
        <w:ind w:left="284"/>
        <w:jc w:val="both"/>
        <w:rPr>
          <w:rFonts w:cstheme="minorHAnsi"/>
          <w:sz w:val="24"/>
          <w:szCs w:val="24"/>
        </w:rPr>
      </w:pPr>
      <w:r w:rsidRPr="00277029">
        <w:rPr>
          <w:rFonts w:cstheme="minorHAnsi"/>
          <w:sz w:val="24"/>
          <w:szCs w:val="24"/>
        </w:rPr>
        <w:t xml:space="preserve">5) </w:t>
      </w:r>
      <w:r w:rsidR="00EB6D91">
        <w:rPr>
          <w:rFonts w:cstheme="minorHAnsi"/>
          <w:sz w:val="24"/>
          <w:szCs w:val="24"/>
        </w:rPr>
        <w:t>W</w:t>
      </w:r>
      <w:r w:rsidR="00A60342">
        <w:rPr>
          <w:rFonts w:cstheme="minorHAnsi"/>
          <w:sz w:val="24"/>
          <w:szCs w:val="24"/>
        </w:rPr>
        <w:t xml:space="preserve">skazanie </w:t>
      </w:r>
      <w:r w:rsidR="00286441">
        <w:rPr>
          <w:rFonts w:cstheme="minorHAnsi"/>
          <w:sz w:val="24"/>
          <w:szCs w:val="24"/>
        </w:rPr>
        <w:t>W</w:t>
      </w:r>
      <w:r w:rsidR="00A60342">
        <w:rPr>
          <w:rFonts w:cstheme="minorHAnsi"/>
          <w:sz w:val="24"/>
          <w:szCs w:val="24"/>
        </w:rPr>
        <w:t>ykonawcy</w:t>
      </w:r>
      <w:r w:rsidR="00286441">
        <w:rPr>
          <w:rFonts w:cstheme="minorHAnsi"/>
          <w:sz w:val="24"/>
          <w:szCs w:val="24"/>
        </w:rPr>
        <w:t xml:space="preserve"> </w:t>
      </w:r>
      <w:r w:rsidR="00A60342" w:rsidRPr="00277029">
        <w:rPr>
          <w:rFonts w:cstheme="minorHAnsi"/>
          <w:sz w:val="24"/>
          <w:szCs w:val="24"/>
        </w:rPr>
        <w:t>upoważn</w:t>
      </w:r>
      <w:r w:rsidR="00A60342">
        <w:rPr>
          <w:rFonts w:cstheme="minorHAnsi"/>
          <w:sz w:val="24"/>
          <w:szCs w:val="24"/>
        </w:rPr>
        <w:t>ionego</w:t>
      </w:r>
      <w:r w:rsidR="00A60342" w:rsidRPr="00277029">
        <w:rPr>
          <w:rFonts w:cstheme="minorHAnsi"/>
          <w:sz w:val="24"/>
          <w:szCs w:val="24"/>
        </w:rPr>
        <w:t xml:space="preserve"> </w:t>
      </w:r>
      <w:r w:rsidRPr="00277029">
        <w:rPr>
          <w:rFonts w:cstheme="minorHAnsi"/>
          <w:sz w:val="24"/>
          <w:szCs w:val="24"/>
        </w:rPr>
        <w:t xml:space="preserve">do zaciągania zobowiązań, do przyjmowania płatności od Zamawiającego i do przyjmowania instrukcji na rzecz i w imieniu wszystkich partnerów (współwykonawców) razem i z każdego z osobna. </w:t>
      </w:r>
    </w:p>
    <w:p w14:paraId="3F53575C" w14:textId="77777777" w:rsidR="0086289D" w:rsidRPr="00277029" w:rsidRDefault="00590861" w:rsidP="00293967">
      <w:pPr>
        <w:tabs>
          <w:tab w:val="left" w:pos="284"/>
        </w:tabs>
        <w:spacing w:after="0" w:line="240" w:lineRule="auto"/>
        <w:ind w:left="284" w:hanging="284"/>
        <w:jc w:val="both"/>
        <w:rPr>
          <w:rFonts w:cstheme="minorHAnsi"/>
          <w:sz w:val="24"/>
          <w:szCs w:val="24"/>
        </w:rPr>
      </w:pPr>
      <w:r w:rsidRPr="00277029">
        <w:rPr>
          <w:rFonts w:cstheme="minorHAnsi"/>
          <w:sz w:val="24"/>
          <w:szCs w:val="24"/>
        </w:rPr>
        <w:t>3</w:t>
      </w:r>
      <w:r w:rsidR="00AF7803" w:rsidRPr="00277029">
        <w:rPr>
          <w:rFonts w:cstheme="minorHAnsi"/>
          <w:sz w:val="24"/>
          <w:szCs w:val="24"/>
        </w:rPr>
        <w:t xml:space="preserve">.4. 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t>
      </w:r>
      <w:r w:rsidR="005C6A3F" w:rsidRPr="00277029">
        <w:rPr>
          <w:rFonts w:cstheme="minorHAnsi"/>
          <w:sz w:val="24"/>
          <w:szCs w:val="24"/>
        </w:rPr>
        <w:t>W</w:t>
      </w:r>
      <w:r w:rsidR="00AF7803" w:rsidRPr="00277029">
        <w:rPr>
          <w:rFonts w:cstheme="minorHAnsi"/>
          <w:sz w:val="24"/>
          <w:szCs w:val="24"/>
        </w:rPr>
        <w:t xml:space="preserve">ykonawców oraz wybrać najkorzystniejszą ofertę albo unieważnić postępowanie. </w:t>
      </w:r>
    </w:p>
    <w:p w14:paraId="7B4B4154" w14:textId="6AD6CC00" w:rsidR="0086289D" w:rsidRPr="00277029" w:rsidRDefault="00590861" w:rsidP="00293967">
      <w:pPr>
        <w:tabs>
          <w:tab w:val="left" w:pos="284"/>
        </w:tabs>
        <w:spacing w:after="0" w:line="240" w:lineRule="auto"/>
        <w:ind w:left="284" w:hanging="284"/>
        <w:jc w:val="both"/>
        <w:rPr>
          <w:rFonts w:cstheme="minorHAnsi"/>
          <w:sz w:val="24"/>
          <w:szCs w:val="24"/>
        </w:rPr>
      </w:pPr>
      <w:r w:rsidRPr="00277029">
        <w:rPr>
          <w:rFonts w:cstheme="minorHAnsi"/>
          <w:sz w:val="24"/>
          <w:szCs w:val="24"/>
        </w:rPr>
        <w:t>3</w:t>
      </w:r>
      <w:r w:rsidR="00AF7803" w:rsidRPr="00277029">
        <w:rPr>
          <w:rFonts w:cstheme="minorHAnsi"/>
          <w:sz w:val="24"/>
          <w:szCs w:val="24"/>
        </w:rPr>
        <w:t xml:space="preserve">.5. W sprawach nieuregulowanych w niniejszej SWZ mają zastosowanie przepisy </w:t>
      </w:r>
      <w:r w:rsidR="00DE7ADA" w:rsidRPr="003C673A">
        <w:rPr>
          <w:rFonts w:cstheme="minorHAnsi"/>
          <w:sz w:val="24"/>
          <w:szCs w:val="24"/>
        </w:rPr>
        <w:t>ustawy</w:t>
      </w:r>
      <w:r w:rsidR="00364E82">
        <w:rPr>
          <w:rFonts w:cstheme="minorHAnsi"/>
          <w:sz w:val="24"/>
          <w:szCs w:val="24"/>
        </w:rPr>
        <w:t xml:space="preserve"> </w:t>
      </w:r>
      <w:r w:rsidR="00DE7ADA">
        <w:rPr>
          <w:rFonts w:cstheme="minorHAnsi"/>
          <w:sz w:val="24"/>
          <w:szCs w:val="24"/>
        </w:rPr>
        <w:t>z</w:t>
      </w:r>
      <w:r w:rsidR="00BB57C5">
        <w:rPr>
          <w:rFonts w:cstheme="minorHAnsi"/>
          <w:sz w:val="24"/>
          <w:szCs w:val="24"/>
        </w:rPr>
        <w:t> </w:t>
      </w:r>
      <w:r w:rsidR="00DE7ADA">
        <w:rPr>
          <w:rFonts w:cstheme="minorHAnsi"/>
          <w:sz w:val="24"/>
          <w:szCs w:val="24"/>
        </w:rPr>
        <w:t xml:space="preserve">dnia 11 września 2019 r. - </w:t>
      </w:r>
      <w:r w:rsidR="00DE7ADA" w:rsidRPr="003C673A">
        <w:rPr>
          <w:rFonts w:cstheme="minorHAnsi"/>
          <w:sz w:val="24"/>
          <w:szCs w:val="24"/>
        </w:rPr>
        <w:t xml:space="preserve">Prawo zamówień publicznych </w:t>
      </w:r>
      <w:r w:rsidR="00DE7ADA">
        <w:rPr>
          <w:rFonts w:cstheme="minorHAnsi"/>
          <w:sz w:val="24"/>
          <w:szCs w:val="24"/>
        </w:rPr>
        <w:t>(t.j. Dz. U. z 2</w:t>
      </w:r>
      <w:r w:rsidR="00364E82">
        <w:rPr>
          <w:rFonts w:cstheme="minorHAnsi"/>
          <w:sz w:val="24"/>
          <w:szCs w:val="24"/>
        </w:rPr>
        <w:t>02</w:t>
      </w:r>
      <w:r w:rsidR="002F375F">
        <w:rPr>
          <w:rFonts w:cstheme="minorHAnsi"/>
          <w:sz w:val="24"/>
          <w:szCs w:val="24"/>
        </w:rPr>
        <w:t>4</w:t>
      </w:r>
      <w:r w:rsidR="00DE7ADA">
        <w:rPr>
          <w:rFonts w:cstheme="minorHAnsi"/>
          <w:sz w:val="24"/>
          <w:szCs w:val="24"/>
        </w:rPr>
        <w:t xml:space="preserve"> r., poz. </w:t>
      </w:r>
      <w:r w:rsidR="00364E82">
        <w:rPr>
          <w:rFonts w:cstheme="minorHAnsi"/>
          <w:sz w:val="24"/>
          <w:szCs w:val="24"/>
        </w:rPr>
        <w:t>1</w:t>
      </w:r>
      <w:r w:rsidR="002F375F">
        <w:rPr>
          <w:rFonts w:cstheme="minorHAnsi"/>
          <w:sz w:val="24"/>
          <w:szCs w:val="24"/>
        </w:rPr>
        <w:t>320</w:t>
      </w:r>
      <w:r w:rsidR="00DE7ADA">
        <w:rPr>
          <w:rFonts w:cstheme="minorHAnsi"/>
          <w:sz w:val="24"/>
          <w:szCs w:val="24"/>
        </w:rPr>
        <w:t>)</w:t>
      </w:r>
      <w:r w:rsidR="00AF7803" w:rsidRPr="00277029">
        <w:rPr>
          <w:rFonts w:cstheme="minorHAnsi"/>
          <w:sz w:val="24"/>
          <w:szCs w:val="24"/>
        </w:rPr>
        <w:t xml:space="preserve"> oraz przepisy Kodeksu cywilnego. </w:t>
      </w:r>
    </w:p>
    <w:p w14:paraId="03BE8319" w14:textId="2A9486E0" w:rsidR="00725E07" w:rsidRDefault="00590861" w:rsidP="00293967">
      <w:pPr>
        <w:tabs>
          <w:tab w:val="left" w:pos="284"/>
        </w:tabs>
        <w:spacing w:after="0" w:line="240" w:lineRule="auto"/>
        <w:ind w:left="284" w:hanging="284"/>
        <w:jc w:val="both"/>
        <w:rPr>
          <w:rFonts w:cstheme="minorHAnsi"/>
          <w:sz w:val="24"/>
          <w:szCs w:val="24"/>
        </w:rPr>
      </w:pPr>
      <w:r w:rsidRPr="00277029">
        <w:rPr>
          <w:rFonts w:cstheme="minorHAnsi"/>
          <w:sz w:val="24"/>
          <w:szCs w:val="24"/>
        </w:rPr>
        <w:t>3</w:t>
      </w:r>
      <w:r w:rsidR="00AF7803" w:rsidRPr="00277029">
        <w:rPr>
          <w:rFonts w:cstheme="minorHAnsi"/>
          <w:sz w:val="24"/>
          <w:szCs w:val="24"/>
        </w:rPr>
        <w:t xml:space="preserve">.6. Osoby reprezentujące Wykonawcę przy podpisaniu umowy winny posiadać ze sobą dokumenty potwierdzające ich umocowanie do podpisania umowy, o ile umocowanie to nie będzie wynikać z dokumentów załączonych do przedłożonej oferty. </w:t>
      </w:r>
    </w:p>
    <w:p w14:paraId="6DFF785D" w14:textId="77777777" w:rsidR="006879C2" w:rsidRDefault="006879C2" w:rsidP="0055083E">
      <w:pPr>
        <w:tabs>
          <w:tab w:val="left" w:pos="284"/>
        </w:tabs>
        <w:spacing w:after="0" w:line="240" w:lineRule="auto"/>
        <w:jc w:val="both"/>
        <w:rPr>
          <w:rFonts w:cstheme="minorHAnsi"/>
          <w:sz w:val="24"/>
          <w:szCs w:val="24"/>
        </w:rPr>
      </w:pPr>
    </w:p>
    <w:p w14:paraId="3EB8006B" w14:textId="77777777" w:rsidR="00AF7803" w:rsidRPr="0060592D" w:rsidRDefault="00AF7803" w:rsidP="007F79C5">
      <w:pPr>
        <w:spacing w:after="0" w:line="240" w:lineRule="auto"/>
        <w:jc w:val="both"/>
        <w:rPr>
          <w:rFonts w:cstheme="minorHAnsi"/>
          <w:b/>
        </w:rPr>
      </w:pPr>
      <w:r w:rsidRPr="0060592D">
        <w:rPr>
          <w:rFonts w:cstheme="minorHAnsi"/>
          <w:b/>
        </w:rPr>
        <w:t xml:space="preserve">LISTA ZAŁĄCZNIKÓW </w:t>
      </w:r>
    </w:p>
    <w:p w14:paraId="33F4D466" w14:textId="77777777" w:rsidR="00AF7803" w:rsidRPr="0060592D" w:rsidRDefault="00AF7803" w:rsidP="0086289D">
      <w:pPr>
        <w:spacing w:after="0" w:line="240" w:lineRule="auto"/>
        <w:jc w:val="both"/>
        <w:rPr>
          <w:rFonts w:cstheme="minorHAnsi"/>
        </w:rPr>
      </w:pPr>
      <w:r w:rsidRPr="0060592D">
        <w:rPr>
          <w:rFonts w:cstheme="minorHAnsi"/>
        </w:rPr>
        <w:t>Wymienione poniżej załączniki stanowią integralną cz</w:t>
      </w:r>
      <w:r w:rsidR="0002743F" w:rsidRPr="0060592D">
        <w:rPr>
          <w:rFonts w:cstheme="minorHAnsi"/>
        </w:rPr>
        <w:t>ęść S</w:t>
      </w:r>
      <w:r w:rsidRPr="0060592D">
        <w:rPr>
          <w:rFonts w:cstheme="minorHAnsi"/>
        </w:rPr>
        <w:t xml:space="preserve">WZ: </w:t>
      </w:r>
    </w:p>
    <w:p w14:paraId="52852A7D" w14:textId="77777777" w:rsidR="00AF7803" w:rsidRPr="0060592D" w:rsidRDefault="00AF7803" w:rsidP="00923B32">
      <w:pPr>
        <w:spacing w:after="0" w:line="240" w:lineRule="auto"/>
        <w:jc w:val="both"/>
        <w:rPr>
          <w:rFonts w:cstheme="minorHAnsi"/>
        </w:rPr>
      </w:pPr>
      <w:r w:rsidRPr="0060592D">
        <w:rPr>
          <w:rFonts w:cstheme="minorHAnsi"/>
        </w:rPr>
        <w:t xml:space="preserve">Załącznik nr 1 – Formularz ofertowy </w:t>
      </w:r>
    </w:p>
    <w:p w14:paraId="1926026E" w14:textId="6830C9B9" w:rsidR="00AF7803" w:rsidRPr="0060592D" w:rsidRDefault="00AF7803" w:rsidP="00A60342">
      <w:pPr>
        <w:spacing w:after="0" w:line="240" w:lineRule="auto"/>
        <w:jc w:val="both"/>
        <w:rPr>
          <w:rFonts w:cstheme="minorHAnsi"/>
        </w:rPr>
      </w:pPr>
      <w:r w:rsidRPr="0060592D">
        <w:rPr>
          <w:rFonts w:cstheme="minorHAnsi"/>
        </w:rPr>
        <w:t xml:space="preserve">Załącznik nr </w:t>
      </w:r>
      <w:r w:rsidR="0086289D" w:rsidRPr="0060592D">
        <w:rPr>
          <w:rFonts w:cstheme="minorHAnsi"/>
        </w:rPr>
        <w:t>2</w:t>
      </w:r>
      <w:r w:rsidRPr="0060592D">
        <w:rPr>
          <w:rFonts w:cstheme="minorHAnsi"/>
        </w:rPr>
        <w:t xml:space="preserve"> – </w:t>
      </w:r>
      <w:r w:rsidR="009D7F02" w:rsidRPr="0060592D">
        <w:rPr>
          <w:rFonts w:cstheme="minorHAnsi"/>
        </w:rPr>
        <w:t xml:space="preserve">Wzór oświadczenia o niepodleganiu wykluczeniu </w:t>
      </w:r>
    </w:p>
    <w:p w14:paraId="16F7945F" w14:textId="52F40227" w:rsidR="00AF7803" w:rsidRPr="0060592D" w:rsidRDefault="00AF7803" w:rsidP="00923B32">
      <w:pPr>
        <w:spacing w:after="0" w:line="240" w:lineRule="auto"/>
        <w:jc w:val="both"/>
        <w:rPr>
          <w:rFonts w:cstheme="minorHAnsi"/>
        </w:rPr>
      </w:pPr>
      <w:r w:rsidRPr="0060592D">
        <w:rPr>
          <w:rFonts w:cstheme="minorHAnsi"/>
        </w:rPr>
        <w:t xml:space="preserve">Załącznik nr </w:t>
      </w:r>
      <w:r w:rsidR="00A60342" w:rsidRPr="0060592D">
        <w:rPr>
          <w:rFonts w:cstheme="minorHAnsi"/>
        </w:rPr>
        <w:t xml:space="preserve">3 </w:t>
      </w:r>
      <w:r w:rsidRPr="0060592D">
        <w:rPr>
          <w:rFonts w:cstheme="minorHAnsi"/>
        </w:rPr>
        <w:t xml:space="preserve">– </w:t>
      </w:r>
      <w:r w:rsidR="009D7F02" w:rsidRPr="0060592D">
        <w:rPr>
          <w:rFonts w:cstheme="minorHAnsi"/>
        </w:rPr>
        <w:t>Projektowane postanowienia umowne</w:t>
      </w:r>
    </w:p>
    <w:p w14:paraId="15742834" w14:textId="77777777" w:rsidR="00293967" w:rsidRDefault="00293967" w:rsidP="009D7F02">
      <w:pPr>
        <w:pStyle w:val="Akapitzlist"/>
        <w:tabs>
          <w:tab w:val="left" w:pos="7065"/>
        </w:tabs>
        <w:spacing w:after="0"/>
        <w:ind w:left="0"/>
        <w:jc w:val="right"/>
        <w:rPr>
          <w:rFonts w:cs="Tahoma"/>
          <w:b/>
          <w:i/>
          <w:sz w:val="24"/>
          <w:szCs w:val="24"/>
        </w:rPr>
      </w:pPr>
    </w:p>
    <w:p w14:paraId="5781B883" w14:textId="77777777" w:rsidR="00375A24" w:rsidRDefault="00375A24" w:rsidP="009D7F02">
      <w:pPr>
        <w:pStyle w:val="Akapitzlist"/>
        <w:tabs>
          <w:tab w:val="left" w:pos="7065"/>
        </w:tabs>
        <w:spacing w:after="0"/>
        <w:ind w:left="0"/>
        <w:jc w:val="right"/>
        <w:rPr>
          <w:rFonts w:cs="Tahoma"/>
          <w:b/>
          <w:i/>
          <w:sz w:val="24"/>
          <w:szCs w:val="24"/>
        </w:rPr>
      </w:pPr>
    </w:p>
    <w:p w14:paraId="26906CC2" w14:textId="77777777" w:rsidR="00375A24" w:rsidRDefault="00375A24" w:rsidP="009D7F02">
      <w:pPr>
        <w:pStyle w:val="Akapitzlist"/>
        <w:tabs>
          <w:tab w:val="left" w:pos="7065"/>
        </w:tabs>
        <w:spacing w:after="0"/>
        <w:ind w:left="0"/>
        <w:jc w:val="right"/>
        <w:rPr>
          <w:rFonts w:cs="Tahoma"/>
          <w:b/>
          <w:i/>
          <w:sz w:val="24"/>
          <w:szCs w:val="24"/>
        </w:rPr>
      </w:pPr>
    </w:p>
    <w:p w14:paraId="0DA908ED" w14:textId="77777777" w:rsidR="00375A24" w:rsidRDefault="00375A24" w:rsidP="009D7F02">
      <w:pPr>
        <w:pStyle w:val="Akapitzlist"/>
        <w:tabs>
          <w:tab w:val="left" w:pos="7065"/>
        </w:tabs>
        <w:spacing w:after="0"/>
        <w:ind w:left="0"/>
        <w:jc w:val="right"/>
        <w:rPr>
          <w:rFonts w:cs="Tahoma"/>
          <w:b/>
          <w:i/>
          <w:sz w:val="24"/>
          <w:szCs w:val="24"/>
        </w:rPr>
      </w:pPr>
    </w:p>
    <w:p w14:paraId="28C81349" w14:textId="77777777" w:rsidR="00375A24" w:rsidRDefault="00375A24" w:rsidP="009D7F02">
      <w:pPr>
        <w:pStyle w:val="Akapitzlist"/>
        <w:tabs>
          <w:tab w:val="left" w:pos="7065"/>
        </w:tabs>
        <w:spacing w:after="0"/>
        <w:ind w:left="0"/>
        <w:jc w:val="right"/>
        <w:rPr>
          <w:rFonts w:cs="Tahoma"/>
          <w:b/>
          <w:i/>
          <w:sz w:val="24"/>
          <w:szCs w:val="24"/>
        </w:rPr>
      </w:pPr>
    </w:p>
    <w:p w14:paraId="1E98B149" w14:textId="77777777" w:rsidR="00375A24" w:rsidRDefault="00375A24" w:rsidP="009D7F02">
      <w:pPr>
        <w:pStyle w:val="Akapitzlist"/>
        <w:tabs>
          <w:tab w:val="left" w:pos="7065"/>
        </w:tabs>
        <w:spacing w:after="0"/>
        <w:ind w:left="0"/>
        <w:jc w:val="right"/>
        <w:rPr>
          <w:rFonts w:cs="Tahoma"/>
          <w:b/>
          <w:i/>
          <w:sz w:val="24"/>
          <w:szCs w:val="24"/>
        </w:rPr>
      </w:pPr>
    </w:p>
    <w:p w14:paraId="62D60839" w14:textId="77777777" w:rsidR="00375A24" w:rsidRDefault="00375A24" w:rsidP="009D7F02">
      <w:pPr>
        <w:pStyle w:val="Akapitzlist"/>
        <w:tabs>
          <w:tab w:val="left" w:pos="7065"/>
        </w:tabs>
        <w:spacing w:after="0"/>
        <w:ind w:left="0"/>
        <w:jc w:val="right"/>
        <w:rPr>
          <w:rFonts w:cs="Tahoma"/>
          <w:b/>
          <w:i/>
          <w:sz w:val="24"/>
          <w:szCs w:val="24"/>
        </w:rPr>
      </w:pPr>
    </w:p>
    <w:p w14:paraId="48065038" w14:textId="77777777" w:rsidR="00375A24" w:rsidRDefault="00375A24" w:rsidP="009D7F02">
      <w:pPr>
        <w:pStyle w:val="Akapitzlist"/>
        <w:tabs>
          <w:tab w:val="left" w:pos="7065"/>
        </w:tabs>
        <w:spacing w:after="0"/>
        <w:ind w:left="0"/>
        <w:jc w:val="right"/>
        <w:rPr>
          <w:rFonts w:cs="Tahoma"/>
          <w:b/>
          <w:i/>
          <w:sz w:val="24"/>
          <w:szCs w:val="24"/>
        </w:rPr>
      </w:pPr>
    </w:p>
    <w:p w14:paraId="35404232" w14:textId="77777777" w:rsidR="00375A24" w:rsidRDefault="00375A24" w:rsidP="009D7F02">
      <w:pPr>
        <w:pStyle w:val="Akapitzlist"/>
        <w:tabs>
          <w:tab w:val="left" w:pos="7065"/>
        </w:tabs>
        <w:spacing w:after="0"/>
        <w:ind w:left="0"/>
        <w:jc w:val="right"/>
        <w:rPr>
          <w:rFonts w:cs="Tahoma"/>
          <w:b/>
          <w:i/>
          <w:sz w:val="24"/>
          <w:szCs w:val="24"/>
        </w:rPr>
      </w:pPr>
    </w:p>
    <w:p w14:paraId="7D38476F" w14:textId="77777777" w:rsidR="00375A24" w:rsidRDefault="00375A24" w:rsidP="009D7F02">
      <w:pPr>
        <w:pStyle w:val="Akapitzlist"/>
        <w:tabs>
          <w:tab w:val="left" w:pos="7065"/>
        </w:tabs>
        <w:spacing w:after="0"/>
        <w:ind w:left="0"/>
        <w:jc w:val="right"/>
        <w:rPr>
          <w:rFonts w:cs="Tahoma"/>
          <w:b/>
          <w:i/>
          <w:sz w:val="24"/>
          <w:szCs w:val="24"/>
        </w:rPr>
      </w:pPr>
    </w:p>
    <w:p w14:paraId="73197444" w14:textId="77777777" w:rsidR="00375A24" w:rsidRDefault="00375A24" w:rsidP="009D7F02">
      <w:pPr>
        <w:pStyle w:val="Akapitzlist"/>
        <w:tabs>
          <w:tab w:val="left" w:pos="7065"/>
        </w:tabs>
        <w:spacing w:after="0"/>
        <w:ind w:left="0"/>
        <w:jc w:val="right"/>
        <w:rPr>
          <w:rFonts w:cs="Tahoma"/>
          <w:b/>
          <w:i/>
          <w:sz w:val="24"/>
          <w:szCs w:val="24"/>
        </w:rPr>
      </w:pPr>
    </w:p>
    <w:p w14:paraId="328E5A27" w14:textId="77777777" w:rsidR="00375A24" w:rsidRDefault="00375A24" w:rsidP="009D7F02">
      <w:pPr>
        <w:pStyle w:val="Akapitzlist"/>
        <w:tabs>
          <w:tab w:val="left" w:pos="7065"/>
        </w:tabs>
        <w:spacing w:after="0"/>
        <w:ind w:left="0"/>
        <w:jc w:val="right"/>
        <w:rPr>
          <w:rFonts w:cs="Tahoma"/>
          <w:b/>
          <w:i/>
          <w:sz w:val="24"/>
          <w:szCs w:val="24"/>
        </w:rPr>
      </w:pPr>
    </w:p>
    <w:p w14:paraId="1A2550FA" w14:textId="77777777" w:rsidR="00375A24" w:rsidRDefault="00375A24" w:rsidP="009D7F02">
      <w:pPr>
        <w:pStyle w:val="Akapitzlist"/>
        <w:tabs>
          <w:tab w:val="left" w:pos="7065"/>
        </w:tabs>
        <w:spacing w:after="0"/>
        <w:ind w:left="0"/>
        <w:jc w:val="right"/>
        <w:rPr>
          <w:rFonts w:cs="Tahoma"/>
          <w:b/>
          <w:i/>
          <w:sz w:val="24"/>
          <w:szCs w:val="24"/>
        </w:rPr>
      </w:pPr>
    </w:p>
    <w:p w14:paraId="5E306396" w14:textId="77777777" w:rsidR="00375A24" w:rsidRDefault="00375A24" w:rsidP="00022E8A">
      <w:pPr>
        <w:pStyle w:val="Akapitzlist"/>
        <w:tabs>
          <w:tab w:val="left" w:pos="7065"/>
        </w:tabs>
        <w:spacing w:after="0"/>
        <w:ind w:left="0"/>
        <w:rPr>
          <w:rFonts w:cs="Tahoma"/>
          <w:b/>
          <w:i/>
          <w:sz w:val="24"/>
          <w:szCs w:val="24"/>
        </w:rPr>
      </w:pPr>
    </w:p>
    <w:p w14:paraId="01695CF2" w14:textId="77777777" w:rsidR="00375A24" w:rsidRDefault="00375A24" w:rsidP="009D7F02">
      <w:pPr>
        <w:pStyle w:val="Akapitzlist"/>
        <w:tabs>
          <w:tab w:val="left" w:pos="7065"/>
        </w:tabs>
        <w:spacing w:after="0"/>
        <w:ind w:left="0"/>
        <w:jc w:val="right"/>
        <w:rPr>
          <w:rFonts w:cs="Tahoma"/>
          <w:b/>
          <w:i/>
          <w:sz w:val="24"/>
          <w:szCs w:val="24"/>
        </w:rPr>
      </w:pPr>
    </w:p>
    <w:p w14:paraId="451F97C3" w14:textId="36F263FE" w:rsidR="009D7F02" w:rsidRPr="006A5AD5" w:rsidRDefault="00D30450" w:rsidP="009D7F02">
      <w:pPr>
        <w:pStyle w:val="Akapitzlist"/>
        <w:tabs>
          <w:tab w:val="left" w:pos="7065"/>
        </w:tabs>
        <w:spacing w:after="0"/>
        <w:ind w:left="0"/>
        <w:jc w:val="right"/>
        <w:rPr>
          <w:rFonts w:cs="Tahoma"/>
          <w:b/>
          <w:sz w:val="24"/>
          <w:szCs w:val="24"/>
        </w:rPr>
      </w:pPr>
      <w:r>
        <w:rPr>
          <w:rFonts w:cs="Tahoma"/>
          <w:b/>
          <w:i/>
          <w:sz w:val="24"/>
          <w:szCs w:val="24"/>
        </w:rPr>
        <w:t>Z</w:t>
      </w:r>
      <w:r w:rsidR="00F90E5F">
        <w:rPr>
          <w:rFonts w:cs="Tahoma"/>
          <w:b/>
          <w:i/>
          <w:sz w:val="24"/>
          <w:szCs w:val="24"/>
        </w:rPr>
        <w:t>a</w:t>
      </w:r>
      <w:r w:rsidR="009D7F02" w:rsidRPr="006A5AD5">
        <w:rPr>
          <w:rFonts w:cs="Tahoma"/>
          <w:b/>
          <w:i/>
          <w:sz w:val="24"/>
          <w:szCs w:val="24"/>
        </w:rPr>
        <w:t xml:space="preserve">łącznik nr 1 </w:t>
      </w:r>
    </w:p>
    <w:p w14:paraId="680DF22C" w14:textId="77777777" w:rsidR="009D7F02" w:rsidRDefault="009D7F02" w:rsidP="00CD3D87">
      <w:pPr>
        <w:tabs>
          <w:tab w:val="left" w:pos="3045"/>
        </w:tabs>
        <w:rPr>
          <w:rFonts w:cs="Tahoma"/>
          <w:sz w:val="24"/>
          <w:szCs w:val="24"/>
        </w:rPr>
      </w:pPr>
    </w:p>
    <w:p w14:paraId="7A10761F" w14:textId="77777777" w:rsidR="00CD3D87" w:rsidRPr="00891C14" w:rsidRDefault="00CD3D87" w:rsidP="00CD3D87">
      <w:pPr>
        <w:tabs>
          <w:tab w:val="left" w:pos="3045"/>
        </w:tabs>
        <w:rPr>
          <w:rFonts w:cs="Tahoma"/>
          <w:sz w:val="24"/>
          <w:szCs w:val="24"/>
        </w:rPr>
      </w:pPr>
    </w:p>
    <w:p w14:paraId="649071EE" w14:textId="77777777" w:rsidR="009D7F02" w:rsidRPr="00891C14" w:rsidRDefault="00F552E6" w:rsidP="009D7F02">
      <w:pPr>
        <w:spacing w:after="0"/>
        <w:rPr>
          <w:rFonts w:cs="Tahoma"/>
          <w:b/>
          <w:bCs/>
          <w:sz w:val="24"/>
          <w:szCs w:val="24"/>
        </w:rPr>
      </w:pPr>
      <w:r>
        <w:rPr>
          <w:rFonts w:cs="Tahoma"/>
          <w:b/>
          <w:bCs/>
          <w:sz w:val="24"/>
          <w:szCs w:val="24"/>
        </w:rPr>
        <w:t>Z</w:t>
      </w:r>
      <w:r w:rsidR="009D7F02" w:rsidRPr="00891C14">
        <w:rPr>
          <w:rFonts w:cs="Tahoma"/>
          <w:b/>
          <w:bCs/>
          <w:sz w:val="24"/>
          <w:szCs w:val="24"/>
        </w:rPr>
        <w:t>AMAWIAJ</w:t>
      </w:r>
      <w:r w:rsidR="009D7F02" w:rsidRPr="00891C14">
        <w:rPr>
          <w:rFonts w:cs="Tahoma"/>
          <w:b/>
          <w:sz w:val="24"/>
          <w:szCs w:val="24"/>
        </w:rPr>
        <w:t>Ą</w:t>
      </w:r>
      <w:r w:rsidR="009D7F02" w:rsidRPr="00891C14">
        <w:rPr>
          <w:rFonts w:cs="Tahoma"/>
          <w:b/>
          <w:bCs/>
          <w:sz w:val="24"/>
          <w:szCs w:val="24"/>
        </w:rPr>
        <w:t>CY:</w:t>
      </w:r>
    </w:p>
    <w:p w14:paraId="146F9C3E" w14:textId="77777777" w:rsidR="009D7F02" w:rsidRPr="00891C14" w:rsidRDefault="009D7F02" w:rsidP="009D7F02">
      <w:pPr>
        <w:spacing w:after="0"/>
        <w:rPr>
          <w:rFonts w:cs="Tahoma"/>
          <w:b/>
          <w:bCs/>
          <w:sz w:val="24"/>
          <w:szCs w:val="24"/>
        </w:rPr>
      </w:pPr>
    </w:p>
    <w:p w14:paraId="18C9B5C4" w14:textId="77777777" w:rsidR="009D7F02" w:rsidRPr="00891C14" w:rsidRDefault="009D7F02" w:rsidP="009D7F02">
      <w:pPr>
        <w:pStyle w:val="Numeracja1"/>
        <w:tabs>
          <w:tab w:val="left" w:pos="7560"/>
        </w:tabs>
        <w:spacing w:after="0" w:line="276" w:lineRule="auto"/>
        <w:rPr>
          <w:rFonts w:ascii="Calibri" w:hAnsi="Calibri" w:cs="Calibri"/>
          <w:b/>
          <w:bCs/>
        </w:rPr>
      </w:pPr>
      <w:r w:rsidRPr="00891C14">
        <w:rPr>
          <w:rFonts w:ascii="Calibri" w:hAnsi="Calibri" w:cs="Calibri"/>
          <w:b/>
          <w:bCs/>
        </w:rPr>
        <w:t xml:space="preserve">Miejskie Przedsiębiorstwo Gospodarki Odpadami Sp. z o.o. </w:t>
      </w:r>
    </w:p>
    <w:p w14:paraId="0D4EDF5F" w14:textId="77777777" w:rsidR="009D7F02" w:rsidRPr="00891C14" w:rsidRDefault="009D7F02" w:rsidP="009D7F02">
      <w:pPr>
        <w:pStyle w:val="Numeracja1"/>
        <w:tabs>
          <w:tab w:val="left" w:pos="7560"/>
        </w:tabs>
        <w:spacing w:after="0" w:line="276" w:lineRule="auto"/>
        <w:rPr>
          <w:rFonts w:ascii="Calibri" w:hAnsi="Calibri" w:cs="Calibri"/>
          <w:b/>
          <w:bCs/>
        </w:rPr>
      </w:pPr>
      <w:r w:rsidRPr="00891C14">
        <w:rPr>
          <w:rFonts w:ascii="Calibri" w:hAnsi="Calibri"/>
          <w:b/>
        </w:rPr>
        <w:t>41-216 Sosnowiec</w:t>
      </w:r>
    </w:p>
    <w:p w14:paraId="25DBF7B6" w14:textId="77777777" w:rsidR="009D7F02" w:rsidRPr="00891C14" w:rsidRDefault="009D7F02" w:rsidP="009D7F02">
      <w:pPr>
        <w:jc w:val="both"/>
        <w:rPr>
          <w:b/>
          <w:sz w:val="24"/>
          <w:szCs w:val="24"/>
        </w:rPr>
      </w:pPr>
      <w:r w:rsidRPr="00891C14">
        <w:rPr>
          <w:b/>
          <w:sz w:val="24"/>
          <w:szCs w:val="24"/>
        </w:rPr>
        <w:t>ul. Grenadierów 21</w:t>
      </w:r>
    </w:p>
    <w:p w14:paraId="02BABD70" w14:textId="77777777" w:rsidR="009D7F02" w:rsidRPr="00891C14" w:rsidRDefault="009D7F02" w:rsidP="009D7F02">
      <w:pPr>
        <w:tabs>
          <w:tab w:val="left" w:pos="3810"/>
        </w:tabs>
        <w:rPr>
          <w:rFonts w:cs="Tahoma"/>
          <w:b/>
          <w:bCs/>
          <w:sz w:val="24"/>
          <w:szCs w:val="24"/>
        </w:rPr>
      </w:pPr>
    </w:p>
    <w:p w14:paraId="51022DA1" w14:textId="77777777" w:rsidR="009D7F02" w:rsidRPr="003F0B35" w:rsidRDefault="009D7F02" w:rsidP="009D7F02">
      <w:pPr>
        <w:tabs>
          <w:tab w:val="left" w:pos="3810"/>
        </w:tabs>
        <w:jc w:val="center"/>
        <w:rPr>
          <w:rFonts w:cs="Tahoma"/>
          <w:b/>
          <w:bCs/>
          <w:sz w:val="28"/>
          <w:szCs w:val="28"/>
        </w:rPr>
      </w:pPr>
      <w:r w:rsidRPr="003F0B35">
        <w:rPr>
          <w:rFonts w:cs="Tahoma"/>
          <w:b/>
          <w:bCs/>
          <w:sz w:val="28"/>
          <w:szCs w:val="28"/>
        </w:rPr>
        <w:t xml:space="preserve">FORMULARZ OFERTY </w:t>
      </w:r>
    </w:p>
    <w:p w14:paraId="5B9D5F51" w14:textId="5CC67F91" w:rsidR="009D7F02" w:rsidRPr="003F0B35" w:rsidRDefault="009D7F02" w:rsidP="009D7F02">
      <w:pPr>
        <w:spacing w:after="0"/>
        <w:rPr>
          <w:rFonts w:cs="Tahoma"/>
          <w:sz w:val="24"/>
          <w:szCs w:val="24"/>
        </w:rPr>
      </w:pPr>
      <w:r w:rsidRPr="003F0B35">
        <w:rPr>
          <w:rFonts w:cs="Tahoma"/>
          <w:i/>
          <w:sz w:val="24"/>
          <w:szCs w:val="24"/>
        </w:rPr>
        <w:t xml:space="preserve">w postępowaniu o udzielenie zamówienia publicznego o numerze referencyjnym: </w:t>
      </w:r>
      <w:r w:rsidR="00CD3D87" w:rsidRPr="002F44F1">
        <w:rPr>
          <w:rFonts w:cs="Tahoma"/>
          <w:b/>
          <w:i/>
          <w:sz w:val="24"/>
          <w:szCs w:val="24"/>
        </w:rPr>
        <w:t>MPGO.</w:t>
      </w:r>
      <w:r w:rsidR="001D7577">
        <w:rPr>
          <w:rFonts w:cs="Tahoma"/>
          <w:b/>
          <w:i/>
          <w:sz w:val="24"/>
          <w:szCs w:val="24"/>
        </w:rPr>
        <w:t>06.2024</w:t>
      </w:r>
    </w:p>
    <w:p w14:paraId="3F5E9180" w14:textId="77777777" w:rsidR="009D7F02" w:rsidRPr="00891C14" w:rsidRDefault="009D7F02" w:rsidP="009D7F02">
      <w:pPr>
        <w:spacing w:after="0"/>
        <w:rPr>
          <w:rFonts w:cs="Tahoma"/>
          <w:i/>
          <w:sz w:val="24"/>
          <w:szCs w:val="24"/>
        </w:rPr>
      </w:pPr>
      <w:r w:rsidRPr="003F0B35">
        <w:rPr>
          <w:rFonts w:cs="Tahoma"/>
          <w:i/>
          <w:sz w:val="24"/>
          <w:szCs w:val="24"/>
        </w:rPr>
        <w:t>którego przedmiotem jest:</w:t>
      </w:r>
    </w:p>
    <w:p w14:paraId="2A00A4A2" w14:textId="77777777" w:rsidR="009D7F02" w:rsidRPr="00891C14" w:rsidRDefault="009D7F02" w:rsidP="009D7F02">
      <w:pPr>
        <w:spacing w:after="0"/>
        <w:rPr>
          <w:rFonts w:cs="Tahoma"/>
          <w:i/>
          <w:sz w:val="24"/>
          <w:szCs w:val="24"/>
        </w:rPr>
      </w:pPr>
    </w:p>
    <w:p w14:paraId="570AF2B3" w14:textId="77777777" w:rsidR="00A60342" w:rsidRPr="00A60342" w:rsidRDefault="009D7F02" w:rsidP="00A60342">
      <w:pPr>
        <w:pStyle w:val="Standard"/>
        <w:jc w:val="center"/>
        <w:rPr>
          <w:rFonts w:ascii="Calibri" w:eastAsia="Calibri" w:hAnsi="Calibri" w:cs="Calibri"/>
          <w:b/>
          <w:bCs/>
          <w:lang w:eastAsia="en-US"/>
        </w:rPr>
      </w:pPr>
      <w:r w:rsidRPr="0030751C">
        <w:rPr>
          <w:rFonts w:ascii="Calibri" w:eastAsia="Calibri" w:hAnsi="Calibri" w:cs="Calibri"/>
          <w:b/>
          <w:bCs/>
          <w:lang w:eastAsia="en-US"/>
        </w:rPr>
        <w:t>„</w:t>
      </w:r>
      <w:r w:rsidR="00A60342" w:rsidRPr="00A60342">
        <w:rPr>
          <w:rFonts w:ascii="Calibri" w:eastAsia="Calibri" w:hAnsi="Calibri" w:cs="Calibri"/>
          <w:b/>
          <w:bCs/>
          <w:lang w:eastAsia="en-US"/>
        </w:rPr>
        <w:t>Dostawa drutu żarzonego do belowania</w:t>
      </w:r>
    </w:p>
    <w:p w14:paraId="45D6EB91" w14:textId="5A0D925F" w:rsidR="009D7F02" w:rsidRPr="0030751C" w:rsidRDefault="00A60342" w:rsidP="00A60342">
      <w:pPr>
        <w:pStyle w:val="Standard"/>
        <w:jc w:val="center"/>
        <w:rPr>
          <w:rFonts w:ascii="Arial" w:hAnsi="Arial"/>
        </w:rPr>
      </w:pPr>
      <w:r w:rsidRPr="00A60342">
        <w:rPr>
          <w:rFonts w:ascii="Calibri" w:eastAsia="Calibri" w:hAnsi="Calibri" w:cs="Calibri"/>
          <w:b/>
          <w:bCs/>
          <w:lang w:eastAsia="en-US"/>
        </w:rPr>
        <w:t>dla Miejskiego Przedsiębiorstwa Gospodarki Odpadami Sp. z o.o. w Sosnowcu</w:t>
      </w:r>
      <w:r w:rsidR="009D7F02" w:rsidRPr="0030751C">
        <w:rPr>
          <w:rFonts w:ascii="Calibri" w:eastAsia="Calibri" w:hAnsi="Calibri" w:cs="Calibri"/>
          <w:b/>
          <w:bCs/>
          <w:lang w:eastAsia="en-US"/>
        </w:rPr>
        <w:t>”</w:t>
      </w:r>
    </w:p>
    <w:p w14:paraId="6117E13B" w14:textId="77777777" w:rsidR="009D7F02" w:rsidRPr="00891C14" w:rsidRDefault="009D7F02" w:rsidP="009D7F02">
      <w:pPr>
        <w:tabs>
          <w:tab w:val="left" w:pos="7590"/>
        </w:tabs>
        <w:jc w:val="center"/>
        <w:rPr>
          <w:rFonts w:cs="Tahoma"/>
          <w:b/>
          <w:sz w:val="24"/>
          <w:szCs w:val="24"/>
        </w:rPr>
      </w:pPr>
    </w:p>
    <w:p w14:paraId="6C28802E" w14:textId="77777777" w:rsidR="009D7F02" w:rsidRPr="00891C14" w:rsidRDefault="009D7F02" w:rsidP="009D7F02">
      <w:pPr>
        <w:pStyle w:val="Akapitzlist"/>
        <w:numPr>
          <w:ilvl w:val="0"/>
          <w:numId w:val="6"/>
        </w:numPr>
        <w:autoSpaceDE w:val="0"/>
        <w:autoSpaceDN w:val="0"/>
        <w:adjustRightInd w:val="0"/>
        <w:spacing w:after="0" w:line="240" w:lineRule="auto"/>
        <w:rPr>
          <w:rFonts w:cs="Tahoma"/>
          <w:b/>
          <w:bCs/>
          <w:sz w:val="24"/>
          <w:szCs w:val="24"/>
        </w:rPr>
      </w:pPr>
      <w:r w:rsidRPr="00891C14">
        <w:rPr>
          <w:rFonts w:cs="Tahoma"/>
          <w:b/>
          <w:bCs/>
          <w:sz w:val="24"/>
          <w:szCs w:val="24"/>
        </w:rPr>
        <w:t>Dane o Wykonawcy (firmie):</w:t>
      </w:r>
    </w:p>
    <w:p w14:paraId="68CA4631" w14:textId="77777777" w:rsidR="009D7F02" w:rsidRPr="00891C14" w:rsidRDefault="009D7F02" w:rsidP="009D7F02">
      <w:pPr>
        <w:pStyle w:val="Akapitzlist"/>
        <w:autoSpaceDE w:val="0"/>
        <w:autoSpaceDN w:val="0"/>
        <w:adjustRightInd w:val="0"/>
        <w:spacing w:after="0" w:line="240" w:lineRule="auto"/>
        <w:rPr>
          <w:rFonts w:cs="Tahoma"/>
          <w:b/>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33"/>
        <w:gridCol w:w="4728"/>
      </w:tblGrid>
      <w:tr w:rsidR="009D7F02" w:rsidRPr="00891C14" w14:paraId="4BE3FAED" w14:textId="77777777" w:rsidTr="00375A24">
        <w:trPr>
          <w:trHeight w:val="540"/>
        </w:trPr>
        <w:tc>
          <w:tcPr>
            <w:tcW w:w="9061" w:type="dxa"/>
            <w:gridSpan w:val="2"/>
          </w:tcPr>
          <w:p w14:paraId="32F3ABC8" w14:textId="77777777" w:rsidR="009D7F02" w:rsidRPr="00891C14" w:rsidRDefault="009D7F02" w:rsidP="00F43115">
            <w:pPr>
              <w:rPr>
                <w:b/>
                <w:bCs/>
                <w:sz w:val="24"/>
                <w:szCs w:val="24"/>
              </w:rPr>
            </w:pPr>
            <w:r w:rsidRPr="00891C14">
              <w:rPr>
                <w:b/>
                <w:bCs/>
                <w:sz w:val="24"/>
                <w:szCs w:val="24"/>
              </w:rPr>
              <w:t>PEŁNA NAZWA FIRMY:</w:t>
            </w:r>
          </w:p>
          <w:p w14:paraId="4911D34D" w14:textId="77777777" w:rsidR="009D7F02" w:rsidRPr="00891C14" w:rsidRDefault="009D7F02" w:rsidP="00F43115">
            <w:pPr>
              <w:rPr>
                <w:b/>
                <w:bCs/>
                <w:sz w:val="24"/>
                <w:szCs w:val="24"/>
              </w:rPr>
            </w:pPr>
          </w:p>
        </w:tc>
      </w:tr>
      <w:tr w:rsidR="009D7F02" w:rsidRPr="00891C14" w14:paraId="685186AD" w14:textId="77777777" w:rsidTr="00375A24">
        <w:trPr>
          <w:trHeight w:val="559"/>
        </w:trPr>
        <w:tc>
          <w:tcPr>
            <w:tcW w:w="9061" w:type="dxa"/>
            <w:gridSpan w:val="2"/>
          </w:tcPr>
          <w:p w14:paraId="041E3AA8" w14:textId="77777777" w:rsidR="009D7F02" w:rsidRPr="007C1623" w:rsidRDefault="009D7F02" w:rsidP="00F43115">
            <w:pPr>
              <w:rPr>
                <w:rFonts w:cs="Calibri"/>
                <w:b/>
                <w:bCs/>
                <w:sz w:val="24"/>
                <w:szCs w:val="24"/>
              </w:rPr>
            </w:pPr>
            <w:r w:rsidRPr="007C1623">
              <w:rPr>
                <w:rFonts w:cs="Calibri"/>
                <w:b/>
                <w:bCs/>
                <w:sz w:val="24"/>
                <w:szCs w:val="24"/>
              </w:rPr>
              <w:t>ADRES SIEDZIBY WYKONAWCY:</w:t>
            </w:r>
          </w:p>
          <w:p w14:paraId="16BCE95E" w14:textId="77777777" w:rsidR="009D7F02" w:rsidRPr="007C1623" w:rsidRDefault="009D7F02" w:rsidP="00F43115">
            <w:pPr>
              <w:rPr>
                <w:rFonts w:cs="Calibri"/>
                <w:b/>
                <w:bCs/>
                <w:sz w:val="24"/>
                <w:szCs w:val="24"/>
              </w:rPr>
            </w:pPr>
          </w:p>
        </w:tc>
      </w:tr>
      <w:tr w:rsidR="009D7F02" w:rsidRPr="00891C14" w14:paraId="4EC1F5D0" w14:textId="77777777" w:rsidTr="00375A24">
        <w:trPr>
          <w:trHeight w:val="725"/>
        </w:trPr>
        <w:tc>
          <w:tcPr>
            <w:tcW w:w="4333" w:type="dxa"/>
            <w:tcBorders>
              <w:right w:val="single" w:sz="4" w:space="0" w:color="auto"/>
            </w:tcBorders>
          </w:tcPr>
          <w:p w14:paraId="1AA87849" w14:textId="77777777" w:rsidR="009D7F02" w:rsidRPr="007C1623" w:rsidRDefault="009D7F02" w:rsidP="00F43115">
            <w:pPr>
              <w:rPr>
                <w:rFonts w:cs="Calibri"/>
                <w:b/>
                <w:bCs/>
                <w:sz w:val="24"/>
                <w:szCs w:val="24"/>
              </w:rPr>
            </w:pPr>
            <w:r w:rsidRPr="007C1623">
              <w:rPr>
                <w:rFonts w:cs="Calibri"/>
                <w:b/>
                <w:bCs/>
                <w:sz w:val="24"/>
                <w:szCs w:val="24"/>
              </w:rPr>
              <w:t>REGON Nr:</w:t>
            </w:r>
          </w:p>
        </w:tc>
        <w:tc>
          <w:tcPr>
            <w:tcW w:w="4728" w:type="dxa"/>
            <w:tcBorders>
              <w:left w:val="single" w:sz="4" w:space="0" w:color="auto"/>
            </w:tcBorders>
          </w:tcPr>
          <w:p w14:paraId="4C1B4F67" w14:textId="77777777" w:rsidR="009D7F02" w:rsidRPr="007C1623" w:rsidRDefault="009D7F02" w:rsidP="00F43115">
            <w:pPr>
              <w:rPr>
                <w:rFonts w:cs="Calibri"/>
                <w:sz w:val="24"/>
                <w:szCs w:val="24"/>
              </w:rPr>
            </w:pPr>
            <w:r w:rsidRPr="007C1623">
              <w:rPr>
                <w:rFonts w:cs="Calibri"/>
                <w:b/>
                <w:bCs/>
                <w:sz w:val="24"/>
                <w:szCs w:val="24"/>
              </w:rPr>
              <w:t>NIP Nr:</w:t>
            </w:r>
          </w:p>
        </w:tc>
      </w:tr>
      <w:tr w:rsidR="00A60342" w:rsidRPr="00891C14" w14:paraId="53CDC774" w14:textId="77777777" w:rsidTr="00375A24">
        <w:trPr>
          <w:trHeight w:val="707"/>
        </w:trPr>
        <w:tc>
          <w:tcPr>
            <w:tcW w:w="9061" w:type="dxa"/>
            <w:gridSpan w:val="2"/>
          </w:tcPr>
          <w:p w14:paraId="56F6C419" w14:textId="4CCE23BF" w:rsidR="00A60342" w:rsidRPr="007C1623" w:rsidRDefault="00A60342" w:rsidP="00F43115">
            <w:pPr>
              <w:rPr>
                <w:rFonts w:cs="Calibri"/>
                <w:sz w:val="24"/>
                <w:szCs w:val="24"/>
              </w:rPr>
            </w:pPr>
            <w:r w:rsidRPr="007C1623">
              <w:rPr>
                <w:rFonts w:cs="Calibri"/>
                <w:b/>
                <w:bCs/>
                <w:sz w:val="24"/>
                <w:szCs w:val="24"/>
              </w:rPr>
              <w:t>NR TELEFONU:</w:t>
            </w:r>
          </w:p>
        </w:tc>
      </w:tr>
      <w:tr w:rsidR="009D7F02" w:rsidRPr="00891C14" w14:paraId="2426F474" w14:textId="77777777" w:rsidTr="00375A24">
        <w:trPr>
          <w:trHeight w:val="707"/>
        </w:trPr>
        <w:tc>
          <w:tcPr>
            <w:tcW w:w="9061" w:type="dxa"/>
            <w:gridSpan w:val="2"/>
          </w:tcPr>
          <w:p w14:paraId="18698BDA" w14:textId="77777777" w:rsidR="009D7F02" w:rsidRPr="007C1623" w:rsidRDefault="009D7F02" w:rsidP="00F43115">
            <w:pPr>
              <w:rPr>
                <w:rFonts w:cs="Calibri"/>
                <w:b/>
                <w:bCs/>
                <w:sz w:val="24"/>
                <w:szCs w:val="24"/>
              </w:rPr>
            </w:pPr>
            <w:r w:rsidRPr="007C1623">
              <w:rPr>
                <w:rFonts w:cs="Calibri"/>
                <w:b/>
                <w:bCs/>
                <w:sz w:val="24"/>
                <w:szCs w:val="24"/>
              </w:rPr>
              <w:t>ADRES POCZTY ELEKTRONICZNEJ:</w:t>
            </w:r>
          </w:p>
        </w:tc>
      </w:tr>
    </w:tbl>
    <w:p w14:paraId="17812D9A" w14:textId="77777777" w:rsidR="00316AE6" w:rsidRDefault="00316AE6" w:rsidP="00316AE6">
      <w:pPr>
        <w:pStyle w:val="Akapitzlist"/>
        <w:autoSpaceDE w:val="0"/>
        <w:autoSpaceDN w:val="0"/>
        <w:adjustRightInd w:val="0"/>
        <w:spacing w:after="0" w:line="240" w:lineRule="auto"/>
        <w:ind w:left="786"/>
        <w:rPr>
          <w:rFonts w:cs="Tahoma"/>
          <w:b/>
          <w:bCs/>
          <w:sz w:val="24"/>
          <w:szCs w:val="24"/>
        </w:rPr>
      </w:pPr>
    </w:p>
    <w:p w14:paraId="46C4CC0E" w14:textId="77777777" w:rsidR="00375A24" w:rsidRDefault="00375A24" w:rsidP="00316AE6">
      <w:pPr>
        <w:pStyle w:val="Akapitzlist"/>
        <w:autoSpaceDE w:val="0"/>
        <w:autoSpaceDN w:val="0"/>
        <w:adjustRightInd w:val="0"/>
        <w:spacing w:after="0" w:line="240" w:lineRule="auto"/>
        <w:ind w:left="786"/>
        <w:rPr>
          <w:rFonts w:cs="Tahoma"/>
          <w:b/>
          <w:bCs/>
          <w:sz w:val="24"/>
          <w:szCs w:val="24"/>
        </w:rPr>
      </w:pPr>
    </w:p>
    <w:p w14:paraId="06D52089" w14:textId="77777777" w:rsidR="00375A24" w:rsidRDefault="00375A24" w:rsidP="00316AE6">
      <w:pPr>
        <w:pStyle w:val="Akapitzlist"/>
        <w:autoSpaceDE w:val="0"/>
        <w:autoSpaceDN w:val="0"/>
        <w:adjustRightInd w:val="0"/>
        <w:spacing w:after="0" w:line="240" w:lineRule="auto"/>
        <w:ind w:left="786"/>
        <w:rPr>
          <w:rFonts w:cs="Tahoma"/>
          <w:b/>
          <w:bCs/>
          <w:sz w:val="24"/>
          <w:szCs w:val="24"/>
        </w:rPr>
      </w:pPr>
    </w:p>
    <w:p w14:paraId="394DED61" w14:textId="77777777" w:rsidR="00375A24" w:rsidRDefault="00375A24" w:rsidP="00316AE6">
      <w:pPr>
        <w:pStyle w:val="Akapitzlist"/>
        <w:autoSpaceDE w:val="0"/>
        <w:autoSpaceDN w:val="0"/>
        <w:adjustRightInd w:val="0"/>
        <w:spacing w:after="0" w:line="240" w:lineRule="auto"/>
        <w:ind w:left="786"/>
        <w:rPr>
          <w:rFonts w:cs="Tahoma"/>
          <w:b/>
          <w:bCs/>
          <w:sz w:val="24"/>
          <w:szCs w:val="24"/>
        </w:rPr>
      </w:pPr>
    </w:p>
    <w:p w14:paraId="51BF3C4B" w14:textId="77777777" w:rsidR="00316AE6" w:rsidRDefault="00316AE6" w:rsidP="00316AE6">
      <w:pPr>
        <w:pStyle w:val="Akapitzlist"/>
        <w:autoSpaceDE w:val="0"/>
        <w:autoSpaceDN w:val="0"/>
        <w:adjustRightInd w:val="0"/>
        <w:spacing w:after="0" w:line="240" w:lineRule="auto"/>
        <w:ind w:left="786"/>
        <w:rPr>
          <w:rFonts w:cs="Tahoma"/>
          <w:b/>
          <w:bCs/>
          <w:sz w:val="24"/>
          <w:szCs w:val="24"/>
        </w:rPr>
      </w:pPr>
    </w:p>
    <w:p w14:paraId="3078F0CC" w14:textId="77777777" w:rsidR="00316AE6" w:rsidRDefault="00316AE6" w:rsidP="00316AE6">
      <w:pPr>
        <w:pStyle w:val="Akapitzlist"/>
        <w:tabs>
          <w:tab w:val="left" w:pos="2100"/>
        </w:tabs>
        <w:autoSpaceDE w:val="0"/>
        <w:autoSpaceDN w:val="0"/>
        <w:adjustRightInd w:val="0"/>
        <w:spacing w:after="0" w:line="240" w:lineRule="auto"/>
        <w:ind w:left="786"/>
        <w:rPr>
          <w:rFonts w:cs="Tahoma"/>
          <w:b/>
          <w:bCs/>
          <w:sz w:val="24"/>
          <w:szCs w:val="24"/>
        </w:rPr>
      </w:pPr>
    </w:p>
    <w:p w14:paraId="2ABA9D00" w14:textId="77777777" w:rsidR="00316AE6" w:rsidRDefault="00316AE6" w:rsidP="00316AE6">
      <w:pPr>
        <w:pStyle w:val="Akapitzlist"/>
        <w:autoSpaceDE w:val="0"/>
        <w:autoSpaceDN w:val="0"/>
        <w:adjustRightInd w:val="0"/>
        <w:spacing w:after="0" w:line="240" w:lineRule="auto"/>
        <w:ind w:left="786"/>
        <w:rPr>
          <w:rFonts w:cs="Tahoma"/>
          <w:b/>
          <w:bCs/>
          <w:sz w:val="24"/>
          <w:szCs w:val="24"/>
        </w:rPr>
      </w:pPr>
    </w:p>
    <w:p w14:paraId="5425C923" w14:textId="77777777" w:rsidR="009D7F02" w:rsidRPr="00891C14" w:rsidRDefault="009D7F02" w:rsidP="009D7F02">
      <w:pPr>
        <w:pStyle w:val="Akapitzlist"/>
        <w:numPr>
          <w:ilvl w:val="0"/>
          <w:numId w:val="6"/>
        </w:numPr>
        <w:autoSpaceDE w:val="0"/>
        <w:autoSpaceDN w:val="0"/>
        <w:adjustRightInd w:val="0"/>
        <w:spacing w:after="0" w:line="240" w:lineRule="auto"/>
        <w:rPr>
          <w:rFonts w:cs="Tahoma"/>
          <w:b/>
          <w:bCs/>
          <w:sz w:val="24"/>
          <w:szCs w:val="24"/>
        </w:rPr>
      </w:pPr>
      <w:r w:rsidRPr="00891C14">
        <w:rPr>
          <w:rFonts w:cs="Tahoma"/>
          <w:b/>
          <w:bCs/>
          <w:sz w:val="24"/>
          <w:szCs w:val="24"/>
        </w:rPr>
        <w:t>Osoby upowa</w:t>
      </w:r>
      <w:r w:rsidRPr="00891C14">
        <w:rPr>
          <w:rFonts w:cs="Tahoma"/>
          <w:b/>
          <w:sz w:val="24"/>
          <w:szCs w:val="24"/>
        </w:rPr>
        <w:t>ż</w:t>
      </w:r>
      <w:r w:rsidRPr="00891C14">
        <w:rPr>
          <w:rFonts w:cs="Tahoma"/>
          <w:b/>
          <w:bCs/>
          <w:sz w:val="24"/>
          <w:szCs w:val="24"/>
        </w:rPr>
        <w:t>nione do reprezentowania:</w:t>
      </w:r>
    </w:p>
    <w:p w14:paraId="48A23023" w14:textId="77777777" w:rsidR="009D7F02" w:rsidRPr="00891C14" w:rsidRDefault="009D7F02" w:rsidP="009D7F02">
      <w:pPr>
        <w:autoSpaceDE w:val="0"/>
        <w:autoSpaceDN w:val="0"/>
        <w:adjustRightInd w:val="0"/>
        <w:spacing w:after="0" w:line="240" w:lineRule="auto"/>
        <w:rPr>
          <w:rFonts w:cs="Tahoma"/>
          <w:b/>
          <w:bCs/>
          <w:sz w:val="24"/>
          <w:szCs w:val="24"/>
        </w:rPr>
      </w:pPr>
    </w:p>
    <w:p w14:paraId="111D8230" w14:textId="537CDBB6" w:rsidR="009D7F02" w:rsidRPr="00891C14" w:rsidRDefault="009D7F02" w:rsidP="009D7F02">
      <w:pPr>
        <w:autoSpaceDE w:val="0"/>
        <w:autoSpaceDN w:val="0"/>
        <w:adjustRightInd w:val="0"/>
        <w:spacing w:after="0" w:line="360" w:lineRule="auto"/>
        <w:ind w:left="708"/>
        <w:rPr>
          <w:rFonts w:cs="Tahoma"/>
          <w:sz w:val="24"/>
          <w:szCs w:val="24"/>
        </w:rPr>
      </w:pPr>
      <w:r w:rsidRPr="00891C14">
        <w:rPr>
          <w:rFonts w:cs="Tahoma"/>
          <w:sz w:val="24"/>
          <w:szCs w:val="24"/>
        </w:rPr>
        <w:t>imię i nazwisko .........................................................................................</w:t>
      </w:r>
      <w:r w:rsidR="00BB57C5">
        <w:rPr>
          <w:rFonts w:cs="Tahoma"/>
          <w:sz w:val="24"/>
          <w:szCs w:val="24"/>
        </w:rPr>
        <w:br/>
      </w:r>
      <w:r w:rsidRPr="00891C14">
        <w:rPr>
          <w:rFonts w:cs="Tahoma"/>
          <w:sz w:val="24"/>
          <w:szCs w:val="24"/>
        </w:rPr>
        <w:t>jako………………………..................................................................................</w:t>
      </w:r>
    </w:p>
    <w:p w14:paraId="34182C40" w14:textId="7805A836" w:rsidR="009D7F02" w:rsidRPr="00891C14" w:rsidRDefault="009D7F02" w:rsidP="009D7F02">
      <w:pPr>
        <w:spacing w:after="0" w:line="360" w:lineRule="auto"/>
        <w:ind w:left="708"/>
        <w:rPr>
          <w:rFonts w:cs="Tahoma"/>
          <w:sz w:val="24"/>
          <w:szCs w:val="24"/>
        </w:rPr>
      </w:pPr>
      <w:r w:rsidRPr="00891C14">
        <w:rPr>
          <w:rFonts w:cs="Tahoma"/>
          <w:sz w:val="24"/>
          <w:szCs w:val="24"/>
        </w:rPr>
        <w:t>na podstawie………………………….................................................................</w:t>
      </w:r>
    </w:p>
    <w:p w14:paraId="1E6671A9" w14:textId="77777777" w:rsidR="009D7F02" w:rsidRPr="00891C14" w:rsidRDefault="009D7F02" w:rsidP="009D7F02">
      <w:pPr>
        <w:jc w:val="center"/>
        <w:rPr>
          <w:rFonts w:cs="Tahoma"/>
          <w:sz w:val="24"/>
          <w:szCs w:val="24"/>
        </w:rPr>
      </w:pPr>
      <w:r w:rsidRPr="00891C14">
        <w:rPr>
          <w:rFonts w:cs="Tahoma"/>
          <w:sz w:val="24"/>
          <w:szCs w:val="24"/>
        </w:rPr>
        <w:t>( nazwa i cechy dokumentu ustanawiającego reprezentanta)</w:t>
      </w:r>
    </w:p>
    <w:p w14:paraId="5B233523" w14:textId="4762576D" w:rsidR="009D7F02" w:rsidRPr="00891C14" w:rsidRDefault="009D7F02" w:rsidP="009D7F02">
      <w:pPr>
        <w:autoSpaceDE w:val="0"/>
        <w:autoSpaceDN w:val="0"/>
        <w:adjustRightInd w:val="0"/>
        <w:spacing w:after="0" w:line="360" w:lineRule="auto"/>
        <w:ind w:left="708"/>
        <w:rPr>
          <w:rFonts w:cs="Tahoma"/>
          <w:sz w:val="24"/>
          <w:szCs w:val="24"/>
        </w:rPr>
      </w:pPr>
      <w:r w:rsidRPr="00891C14">
        <w:rPr>
          <w:rFonts w:cs="Tahoma"/>
          <w:sz w:val="24"/>
          <w:szCs w:val="24"/>
        </w:rPr>
        <w:t>imię i nazwisko .........................................................................................</w:t>
      </w:r>
      <w:r w:rsidR="00BB57C5">
        <w:rPr>
          <w:rFonts w:cs="Tahoma"/>
          <w:sz w:val="24"/>
          <w:szCs w:val="24"/>
        </w:rPr>
        <w:br/>
      </w:r>
      <w:r w:rsidRPr="00891C14">
        <w:rPr>
          <w:rFonts w:cs="Tahoma"/>
          <w:sz w:val="24"/>
          <w:szCs w:val="24"/>
        </w:rPr>
        <w:t>jako………………………..................................................................................</w:t>
      </w:r>
    </w:p>
    <w:p w14:paraId="70BA6A43" w14:textId="22C0BAB4" w:rsidR="009D7F02" w:rsidRPr="00891C14" w:rsidRDefault="009D7F02" w:rsidP="009D7F02">
      <w:pPr>
        <w:spacing w:after="0" w:line="360" w:lineRule="auto"/>
        <w:ind w:left="708"/>
        <w:rPr>
          <w:rFonts w:cs="Tahoma"/>
          <w:sz w:val="24"/>
          <w:szCs w:val="24"/>
        </w:rPr>
      </w:pPr>
      <w:r w:rsidRPr="00891C14">
        <w:rPr>
          <w:rFonts w:cs="Tahoma"/>
          <w:sz w:val="24"/>
          <w:szCs w:val="24"/>
        </w:rPr>
        <w:t>na podstawie………………………….................................................................</w:t>
      </w:r>
    </w:p>
    <w:p w14:paraId="3A8B716B" w14:textId="77777777" w:rsidR="009D7F02" w:rsidRPr="00891C14" w:rsidRDefault="009D7F02" w:rsidP="009D7F02">
      <w:pPr>
        <w:jc w:val="center"/>
        <w:rPr>
          <w:rFonts w:cs="Tahoma"/>
          <w:sz w:val="24"/>
          <w:szCs w:val="24"/>
        </w:rPr>
      </w:pPr>
      <w:r w:rsidRPr="00891C14">
        <w:rPr>
          <w:rFonts w:cs="Tahoma"/>
          <w:sz w:val="24"/>
          <w:szCs w:val="24"/>
        </w:rPr>
        <w:t>( nazwa i cechy dokumentu ustanawiającego reprezentanta)</w:t>
      </w:r>
    </w:p>
    <w:p w14:paraId="128AF110" w14:textId="77777777" w:rsidR="009D7F02" w:rsidRPr="00891C14" w:rsidRDefault="009D7F02" w:rsidP="009D7F02">
      <w:pPr>
        <w:pStyle w:val="Tekstpodstawowy21"/>
        <w:rPr>
          <w:rFonts w:ascii="Calibri" w:hAnsi="Calibri" w:cs="Tahoma"/>
          <w:b/>
        </w:rPr>
      </w:pPr>
    </w:p>
    <w:p w14:paraId="774EA875" w14:textId="77777777" w:rsidR="009D7F02" w:rsidRPr="00DE2E3B" w:rsidRDefault="009D7F02" w:rsidP="009D7F02">
      <w:pPr>
        <w:pStyle w:val="Tekstpodstawowy210"/>
        <w:jc w:val="center"/>
        <w:rPr>
          <w:rFonts w:ascii="Calibri" w:hAnsi="Calibri" w:cs="Tahoma"/>
          <w:b/>
        </w:rPr>
      </w:pPr>
      <w:r w:rsidRPr="00DE2E3B">
        <w:rPr>
          <w:rFonts w:ascii="Calibri" w:hAnsi="Calibri" w:cs="Tahoma"/>
          <w:b/>
        </w:rPr>
        <w:t>Oferuję/my:</w:t>
      </w:r>
    </w:p>
    <w:p w14:paraId="1FA192CE" w14:textId="77777777" w:rsidR="009D7F02" w:rsidRDefault="009D7F02" w:rsidP="009D7F02">
      <w:pPr>
        <w:pStyle w:val="Tekstpodstawowy2"/>
        <w:spacing w:after="0" w:line="240" w:lineRule="auto"/>
        <w:jc w:val="both"/>
        <w:rPr>
          <w:rFonts w:cs="Tahoma"/>
          <w:b/>
          <w:sz w:val="24"/>
          <w:szCs w:val="24"/>
        </w:rPr>
      </w:pPr>
      <w:r w:rsidRPr="00F8226B">
        <w:rPr>
          <w:rFonts w:cs="Tahoma"/>
          <w:b/>
          <w:sz w:val="24"/>
          <w:szCs w:val="24"/>
        </w:rPr>
        <w:t>wykonanie przedmiotu zamówienia określonego Specyfikacją Warunk</w:t>
      </w:r>
      <w:r>
        <w:rPr>
          <w:rFonts w:cs="Tahoma"/>
          <w:b/>
          <w:sz w:val="24"/>
          <w:szCs w:val="24"/>
        </w:rPr>
        <w:t>ów Zamówienia za wynagrodzeniem</w:t>
      </w:r>
      <w:r w:rsidRPr="00F8226B">
        <w:rPr>
          <w:rFonts w:cs="Tahoma"/>
          <w:b/>
          <w:sz w:val="24"/>
          <w:szCs w:val="24"/>
        </w:rPr>
        <w:t>:</w:t>
      </w:r>
    </w:p>
    <w:p w14:paraId="137DC599" w14:textId="2A4C2CC0" w:rsidR="00D4151B" w:rsidRDefault="00D4151B" w:rsidP="009D7F02">
      <w:pPr>
        <w:tabs>
          <w:tab w:val="left" w:pos="284"/>
          <w:tab w:val="left" w:pos="426"/>
        </w:tabs>
        <w:spacing w:after="0" w:line="240" w:lineRule="auto"/>
        <w:jc w:val="both"/>
        <w:rPr>
          <w:rFonts w:cs="Arial"/>
          <w:sz w:val="24"/>
          <w:szCs w:val="24"/>
        </w:rPr>
      </w:pPr>
    </w:p>
    <w:p w14:paraId="1489BDE2" w14:textId="5B123641" w:rsidR="009D7F02" w:rsidRPr="00F8226B" w:rsidRDefault="009D7F02" w:rsidP="009D7F02">
      <w:pPr>
        <w:tabs>
          <w:tab w:val="left" w:pos="284"/>
          <w:tab w:val="left" w:pos="426"/>
        </w:tabs>
        <w:spacing w:after="0" w:line="240" w:lineRule="auto"/>
        <w:jc w:val="both"/>
        <w:rPr>
          <w:rFonts w:cs="Arial"/>
          <w:sz w:val="24"/>
          <w:szCs w:val="24"/>
        </w:rPr>
      </w:pPr>
      <w:r w:rsidRPr="00F8226B">
        <w:rPr>
          <w:rFonts w:cs="Arial"/>
          <w:sz w:val="24"/>
          <w:szCs w:val="24"/>
        </w:rPr>
        <w:t>cena brutto …</w:t>
      </w:r>
      <w:r>
        <w:rPr>
          <w:rFonts w:cs="Arial"/>
          <w:sz w:val="24"/>
          <w:szCs w:val="24"/>
        </w:rPr>
        <w:t>….</w:t>
      </w:r>
      <w:r w:rsidRPr="00F8226B">
        <w:rPr>
          <w:rFonts w:cs="Arial"/>
          <w:sz w:val="24"/>
          <w:szCs w:val="24"/>
        </w:rPr>
        <w:t xml:space="preserve">................................. PLN </w:t>
      </w:r>
    </w:p>
    <w:p w14:paraId="3930A6B4" w14:textId="77777777" w:rsidR="009D7F02" w:rsidRDefault="009D7F02" w:rsidP="009D7F02">
      <w:pPr>
        <w:spacing w:after="0" w:line="240" w:lineRule="auto"/>
        <w:ind w:left="426"/>
        <w:jc w:val="both"/>
        <w:rPr>
          <w:rFonts w:cs="Arial"/>
          <w:sz w:val="24"/>
          <w:szCs w:val="24"/>
        </w:rPr>
      </w:pPr>
    </w:p>
    <w:p w14:paraId="1A782402" w14:textId="77777777" w:rsidR="009D7F02" w:rsidRDefault="009D7F02" w:rsidP="00D4151B">
      <w:pPr>
        <w:spacing w:after="0" w:line="240" w:lineRule="auto"/>
        <w:jc w:val="both"/>
        <w:rPr>
          <w:rFonts w:cs="Arial"/>
          <w:sz w:val="24"/>
          <w:szCs w:val="24"/>
        </w:rPr>
      </w:pPr>
      <w:r>
        <w:rPr>
          <w:rFonts w:cs="Arial"/>
          <w:sz w:val="24"/>
          <w:szCs w:val="24"/>
        </w:rPr>
        <w:t>obliczona w następujący sposób:</w:t>
      </w:r>
    </w:p>
    <w:p w14:paraId="0E0A1854" w14:textId="77777777" w:rsidR="009D7F02" w:rsidRPr="00F8226B" w:rsidRDefault="009D7F02" w:rsidP="009D7F02">
      <w:pPr>
        <w:spacing w:after="0" w:line="240" w:lineRule="auto"/>
        <w:ind w:left="426"/>
        <w:jc w:val="both"/>
        <w:rPr>
          <w:rFonts w:cs="Arial"/>
          <w:sz w:val="24"/>
          <w:szCs w:val="24"/>
        </w:rPr>
      </w:pPr>
    </w:p>
    <w:tbl>
      <w:tblPr>
        <w:tblW w:w="9607" w:type="dxa"/>
        <w:tblInd w:w="-264" w:type="dxa"/>
        <w:tblBorders>
          <w:top w:val="double" w:sz="4" w:space="0" w:color="auto"/>
          <w:left w:val="double" w:sz="4" w:space="0" w:color="auto"/>
          <w:bottom w:val="double" w:sz="4" w:space="0" w:color="auto"/>
          <w:right w:val="double" w:sz="4" w:space="0" w:color="auto"/>
        </w:tblBorders>
        <w:tblLayout w:type="fixed"/>
        <w:tblLook w:val="01E0" w:firstRow="1" w:lastRow="1" w:firstColumn="1" w:lastColumn="1" w:noHBand="0" w:noVBand="0"/>
      </w:tblPr>
      <w:tblGrid>
        <w:gridCol w:w="393"/>
        <w:gridCol w:w="2247"/>
        <w:gridCol w:w="993"/>
        <w:gridCol w:w="1161"/>
        <w:gridCol w:w="1278"/>
        <w:gridCol w:w="994"/>
        <w:gridCol w:w="1278"/>
        <w:gridCol w:w="1257"/>
        <w:gridCol w:w="6"/>
      </w:tblGrid>
      <w:tr w:rsidR="009D7F02" w:rsidRPr="0011786A" w14:paraId="7A1437CD" w14:textId="77777777" w:rsidTr="00BB57C5">
        <w:trPr>
          <w:gridAfter w:val="1"/>
          <w:wAfter w:w="6" w:type="dxa"/>
          <w:trHeight w:val="1633"/>
        </w:trPr>
        <w:tc>
          <w:tcPr>
            <w:tcW w:w="393" w:type="dxa"/>
            <w:tcBorders>
              <w:top w:val="double" w:sz="4" w:space="0" w:color="auto"/>
              <w:bottom w:val="single" w:sz="4" w:space="0" w:color="000000"/>
              <w:right w:val="single" w:sz="4" w:space="0" w:color="000000"/>
            </w:tcBorders>
            <w:vAlign w:val="center"/>
          </w:tcPr>
          <w:p w14:paraId="3453F973" w14:textId="77777777" w:rsidR="009D7F02" w:rsidRPr="0011786A" w:rsidRDefault="009D7F02" w:rsidP="00F43115">
            <w:pPr>
              <w:jc w:val="center"/>
              <w:rPr>
                <w:rFonts w:ascii="Tahoma" w:hAnsi="Tahoma" w:cs="Tahoma"/>
                <w:sz w:val="16"/>
                <w:szCs w:val="16"/>
              </w:rPr>
            </w:pPr>
            <w:r w:rsidRPr="0011786A">
              <w:rPr>
                <w:rFonts w:ascii="Tahoma" w:hAnsi="Tahoma" w:cs="Tahoma"/>
                <w:sz w:val="16"/>
                <w:szCs w:val="16"/>
              </w:rPr>
              <w:t>lp.</w:t>
            </w:r>
          </w:p>
        </w:tc>
        <w:tc>
          <w:tcPr>
            <w:tcW w:w="2247" w:type="dxa"/>
            <w:tcBorders>
              <w:top w:val="double" w:sz="4" w:space="0" w:color="auto"/>
              <w:left w:val="single" w:sz="4" w:space="0" w:color="000000"/>
              <w:bottom w:val="single" w:sz="4" w:space="0" w:color="000000"/>
              <w:right w:val="single" w:sz="4" w:space="0" w:color="000000"/>
            </w:tcBorders>
            <w:vAlign w:val="center"/>
          </w:tcPr>
          <w:p w14:paraId="14958DB1" w14:textId="77777777" w:rsidR="009D7F02" w:rsidRPr="0011786A" w:rsidRDefault="009D7F02" w:rsidP="00F43115">
            <w:pPr>
              <w:jc w:val="center"/>
              <w:rPr>
                <w:rFonts w:ascii="Tahoma" w:hAnsi="Tahoma" w:cs="Tahoma"/>
                <w:sz w:val="16"/>
                <w:szCs w:val="16"/>
              </w:rPr>
            </w:pPr>
            <w:r w:rsidRPr="0011786A">
              <w:rPr>
                <w:rFonts w:ascii="Tahoma" w:hAnsi="Tahoma" w:cs="Tahoma"/>
                <w:sz w:val="16"/>
                <w:szCs w:val="16"/>
              </w:rPr>
              <w:t>Przedmiot zamówienia</w:t>
            </w:r>
          </w:p>
        </w:tc>
        <w:tc>
          <w:tcPr>
            <w:tcW w:w="993" w:type="dxa"/>
            <w:tcBorders>
              <w:top w:val="double" w:sz="4" w:space="0" w:color="auto"/>
              <w:left w:val="single" w:sz="4" w:space="0" w:color="000000"/>
              <w:bottom w:val="single" w:sz="4" w:space="0" w:color="000000"/>
              <w:right w:val="single" w:sz="4" w:space="0" w:color="000000"/>
            </w:tcBorders>
            <w:vAlign w:val="center"/>
          </w:tcPr>
          <w:p w14:paraId="11BDFE73" w14:textId="36F47458" w:rsidR="009D7F02" w:rsidRPr="0011786A" w:rsidRDefault="009D7F02" w:rsidP="00BB57C5">
            <w:pPr>
              <w:ind w:left="-21" w:firstLine="21"/>
              <w:jc w:val="center"/>
              <w:rPr>
                <w:rFonts w:ascii="Tahoma" w:hAnsi="Tahoma" w:cs="Tahoma"/>
                <w:sz w:val="16"/>
                <w:szCs w:val="16"/>
              </w:rPr>
            </w:pPr>
            <w:r w:rsidRPr="0011786A">
              <w:rPr>
                <w:rFonts w:ascii="Tahoma" w:hAnsi="Tahoma" w:cs="Tahoma"/>
                <w:sz w:val="16"/>
                <w:szCs w:val="16"/>
              </w:rPr>
              <w:t xml:space="preserve">Szacunkowa ilość </w:t>
            </w:r>
          </w:p>
        </w:tc>
        <w:tc>
          <w:tcPr>
            <w:tcW w:w="1161" w:type="dxa"/>
            <w:tcBorders>
              <w:top w:val="double" w:sz="4" w:space="0" w:color="auto"/>
              <w:left w:val="single" w:sz="4" w:space="0" w:color="000000"/>
              <w:bottom w:val="single" w:sz="4" w:space="0" w:color="000000"/>
              <w:right w:val="single" w:sz="4" w:space="0" w:color="000000"/>
            </w:tcBorders>
            <w:vAlign w:val="center"/>
          </w:tcPr>
          <w:p w14:paraId="40D73900" w14:textId="77777777" w:rsidR="009D7F02" w:rsidRPr="007A1165" w:rsidRDefault="009D7F02" w:rsidP="00BB57C5">
            <w:pPr>
              <w:spacing w:after="0" w:line="360" w:lineRule="auto"/>
              <w:jc w:val="center"/>
              <w:rPr>
                <w:rFonts w:ascii="Tahoma" w:hAnsi="Tahoma" w:cs="Tahoma"/>
                <w:sz w:val="16"/>
                <w:szCs w:val="16"/>
              </w:rPr>
            </w:pPr>
            <w:r w:rsidRPr="007A1165">
              <w:rPr>
                <w:rFonts w:ascii="Tahoma" w:hAnsi="Tahoma" w:cs="Tahoma"/>
                <w:sz w:val="16"/>
                <w:szCs w:val="16"/>
              </w:rPr>
              <w:t xml:space="preserve">Cena jedn. </w:t>
            </w:r>
          </w:p>
          <w:p w14:paraId="1BB289D2" w14:textId="77777777" w:rsidR="009D7F02" w:rsidRDefault="009D7F02" w:rsidP="00BB57C5">
            <w:pPr>
              <w:spacing w:after="0" w:line="360" w:lineRule="auto"/>
              <w:jc w:val="center"/>
              <w:rPr>
                <w:rFonts w:ascii="Tahoma" w:hAnsi="Tahoma" w:cs="Tahoma"/>
                <w:sz w:val="16"/>
                <w:szCs w:val="16"/>
              </w:rPr>
            </w:pPr>
            <w:r w:rsidRPr="007A1165">
              <w:rPr>
                <w:rFonts w:ascii="Tahoma" w:hAnsi="Tahoma" w:cs="Tahoma"/>
                <w:sz w:val="16"/>
                <w:szCs w:val="16"/>
              </w:rPr>
              <w:t xml:space="preserve">netto </w:t>
            </w:r>
          </w:p>
          <w:p w14:paraId="526D230E" w14:textId="56FFDED1" w:rsidR="0055083E" w:rsidRDefault="0055083E" w:rsidP="00BB57C5">
            <w:pPr>
              <w:spacing w:after="0" w:line="360" w:lineRule="auto"/>
              <w:jc w:val="center"/>
              <w:rPr>
                <w:rFonts w:ascii="Tahoma" w:hAnsi="Tahoma" w:cs="Tahoma"/>
                <w:sz w:val="16"/>
                <w:szCs w:val="16"/>
              </w:rPr>
            </w:pPr>
            <w:r>
              <w:rPr>
                <w:rFonts w:ascii="Tahoma" w:hAnsi="Tahoma" w:cs="Tahoma"/>
                <w:sz w:val="16"/>
                <w:szCs w:val="16"/>
              </w:rPr>
              <w:t>za 1 Mg</w:t>
            </w:r>
          </w:p>
          <w:p w14:paraId="2B5E0872" w14:textId="10F8E1A0" w:rsidR="009D7F02" w:rsidRPr="0011786A" w:rsidRDefault="00D4151B" w:rsidP="00BB57C5">
            <w:pPr>
              <w:spacing w:after="0" w:line="360" w:lineRule="auto"/>
              <w:jc w:val="center"/>
              <w:rPr>
                <w:rFonts w:ascii="Tahoma" w:hAnsi="Tahoma" w:cs="Tahoma"/>
                <w:sz w:val="16"/>
                <w:szCs w:val="16"/>
              </w:rPr>
            </w:pPr>
            <w:r>
              <w:rPr>
                <w:rFonts w:ascii="Tahoma" w:hAnsi="Tahoma" w:cs="Tahoma"/>
                <w:sz w:val="16"/>
                <w:szCs w:val="16"/>
              </w:rPr>
              <w:t>(zł)</w:t>
            </w:r>
          </w:p>
        </w:tc>
        <w:tc>
          <w:tcPr>
            <w:tcW w:w="1278" w:type="dxa"/>
            <w:tcBorders>
              <w:top w:val="double" w:sz="4" w:space="0" w:color="auto"/>
              <w:left w:val="single" w:sz="4" w:space="0" w:color="000000"/>
              <w:bottom w:val="single" w:sz="4" w:space="0" w:color="000000"/>
              <w:right w:val="single" w:sz="4" w:space="0" w:color="000000"/>
            </w:tcBorders>
            <w:vAlign w:val="center"/>
          </w:tcPr>
          <w:p w14:paraId="5BA52D7B" w14:textId="77777777" w:rsidR="009D7F02" w:rsidRDefault="009D7F02" w:rsidP="00BB57C5">
            <w:pPr>
              <w:spacing w:after="0" w:line="360" w:lineRule="auto"/>
              <w:jc w:val="center"/>
              <w:rPr>
                <w:rFonts w:ascii="Tahoma" w:hAnsi="Tahoma" w:cs="Tahoma"/>
                <w:i/>
                <w:iCs/>
                <w:sz w:val="16"/>
                <w:szCs w:val="16"/>
              </w:rPr>
            </w:pPr>
            <w:r w:rsidRPr="0011786A">
              <w:rPr>
                <w:rFonts w:ascii="Tahoma" w:hAnsi="Tahoma" w:cs="Tahoma"/>
                <w:sz w:val="16"/>
                <w:szCs w:val="16"/>
              </w:rPr>
              <w:t xml:space="preserve">Wartość netto </w:t>
            </w:r>
            <w:r w:rsidRPr="0011786A">
              <w:rPr>
                <w:rFonts w:ascii="Tahoma" w:hAnsi="Tahoma" w:cs="Tahoma"/>
                <w:sz w:val="16"/>
                <w:szCs w:val="16"/>
              </w:rPr>
              <w:br/>
            </w:r>
            <w:r w:rsidRPr="0011786A">
              <w:rPr>
                <w:rFonts w:ascii="Tahoma" w:hAnsi="Tahoma" w:cs="Tahoma"/>
                <w:i/>
                <w:iCs/>
                <w:sz w:val="16"/>
                <w:szCs w:val="16"/>
              </w:rPr>
              <w:t>kol. 3 x kol. 4</w:t>
            </w:r>
          </w:p>
          <w:p w14:paraId="5176B802" w14:textId="631F44D1" w:rsidR="00D4151B" w:rsidRPr="0011786A" w:rsidRDefault="00D4151B" w:rsidP="00BB57C5">
            <w:pPr>
              <w:spacing w:after="0" w:line="360" w:lineRule="auto"/>
              <w:jc w:val="center"/>
              <w:rPr>
                <w:rFonts w:ascii="Tahoma" w:hAnsi="Tahoma" w:cs="Tahoma"/>
                <w:sz w:val="16"/>
                <w:szCs w:val="16"/>
              </w:rPr>
            </w:pPr>
            <w:r>
              <w:rPr>
                <w:rFonts w:ascii="Tahoma" w:hAnsi="Tahoma" w:cs="Tahoma"/>
                <w:sz w:val="16"/>
                <w:szCs w:val="16"/>
              </w:rPr>
              <w:t>(zł)</w:t>
            </w:r>
          </w:p>
        </w:tc>
        <w:tc>
          <w:tcPr>
            <w:tcW w:w="994" w:type="dxa"/>
            <w:tcBorders>
              <w:top w:val="double" w:sz="4" w:space="0" w:color="auto"/>
              <w:left w:val="single" w:sz="4" w:space="0" w:color="000000"/>
              <w:bottom w:val="single" w:sz="4" w:space="0" w:color="000000"/>
              <w:right w:val="single" w:sz="4" w:space="0" w:color="000000"/>
            </w:tcBorders>
            <w:vAlign w:val="center"/>
          </w:tcPr>
          <w:p w14:paraId="527E0037" w14:textId="77777777" w:rsidR="009D7F02" w:rsidRPr="0011786A" w:rsidRDefault="009D7F02" w:rsidP="00BB57C5">
            <w:pPr>
              <w:spacing w:after="0" w:line="360" w:lineRule="auto"/>
              <w:jc w:val="center"/>
              <w:rPr>
                <w:rFonts w:ascii="Tahoma" w:hAnsi="Tahoma" w:cs="Tahoma"/>
                <w:sz w:val="16"/>
                <w:szCs w:val="16"/>
              </w:rPr>
            </w:pPr>
            <w:r w:rsidRPr="0011786A">
              <w:rPr>
                <w:rFonts w:ascii="Tahoma" w:hAnsi="Tahoma" w:cs="Tahoma"/>
                <w:sz w:val="16"/>
                <w:szCs w:val="16"/>
              </w:rPr>
              <w:t xml:space="preserve">Stawka </w:t>
            </w:r>
          </w:p>
          <w:p w14:paraId="657895A9" w14:textId="77777777" w:rsidR="009D7F02" w:rsidRDefault="009D7F02" w:rsidP="00BB57C5">
            <w:pPr>
              <w:spacing w:after="0" w:line="360" w:lineRule="auto"/>
              <w:jc w:val="center"/>
              <w:rPr>
                <w:rFonts w:ascii="Tahoma" w:hAnsi="Tahoma" w:cs="Tahoma"/>
                <w:sz w:val="16"/>
                <w:szCs w:val="16"/>
              </w:rPr>
            </w:pPr>
            <w:r w:rsidRPr="0011786A">
              <w:rPr>
                <w:rFonts w:ascii="Tahoma" w:hAnsi="Tahoma" w:cs="Tahoma"/>
                <w:sz w:val="16"/>
                <w:szCs w:val="16"/>
              </w:rPr>
              <w:t>VAT</w:t>
            </w:r>
          </w:p>
          <w:p w14:paraId="46DB0F81" w14:textId="56075BC8" w:rsidR="005D426D" w:rsidRPr="0011786A" w:rsidRDefault="00D4151B" w:rsidP="00D4151B">
            <w:pPr>
              <w:spacing w:line="360" w:lineRule="auto"/>
              <w:jc w:val="center"/>
              <w:rPr>
                <w:rFonts w:ascii="Tahoma" w:hAnsi="Tahoma" w:cs="Tahoma"/>
                <w:sz w:val="16"/>
                <w:szCs w:val="16"/>
              </w:rPr>
            </w:pPr>
            <w:r>
              <w:rPr>
                <w:rFonts w:ascii="Tahoma" w:hAnsi="Tahoma" w:cs="Tahoma"/>
                <w:sz w:val="16"/>
                <w:szCs w:val="16"/>
              </w:rPr>
              <w:t>(%)</w:t>
            </w:r>
          </w:p>
        </w:tc>
        <w:tc>
          <w:tcPr>
            <w:tcW w:w="1278" w:type="dxa"/>
            <w:tcBorders>
              <w:top w:val="double" w:sz="4" w:space="0" w:color="auto"/>
              <w:left w:val="single" w:sz="4" w:space="0" w:color="000000"/>
              <w:bottom w:val="single" w:sz="4" w:space="0" w:color="000000"/>
              <w:right w:val="single" w:sz="4" w:space="0" w:color="000000"/>
            </w:tcBorders>
            <w:vAlign w:val="center"/>
          </w:tcPr>
          <w:p w14:paraId="5CEE9351" w14:textId="2FA8AA7C" w:rsidR="009D7F02" w:rsidRPr="0011786A" w:rsidRDefault="009D7F02" w:rsidP="00BB57C5">
            <w:pPr>
              <w:spacing w:after="0" w:line="360" w:lineRule="auto"/>
              <w:jc w:val="center"/>
              <w:rPr>
                <w:rFonts w:ascii="Tahoma" w:hAnsi="Tahoma" w:cs="Tahoma"/>
                <w:i/>
                <w:iCs/>
                <w:sz w:val="16"/>
                <w:szCs w:val="16"/>
              </w:rPr>
            </w:pPr>
            <w:r w:rsidRPr="0011786A">
              <w:rPr>
                <w:rFonts w:ascii="Tahoma" w:hAnsi="Tahoma" w:cs="Tahoma"/>
                <w:sz w:val="16"/>
                <w:szCs w:val="16"/>
              </w:rPr>
              <w:t>Wartość VAT</w:t>
            </w:r>
          </w:p>
          <w:p w14:paraId="2D37E10B" w14:textId="77777777" w:rsidR="009D7F02" w:rsidRDefault="009D7F02" w:rsidP="00BB57C5">
            <w:pPr>
              <w:spacing w:after="0" w:line="360" w:lineRule="auto"/>
              <w:jc w:val="center"/>
              <w:rPr>
                <w:rFonts w:ascii="Tahoma" w:hAnsi="Tahoma" w:cs="Tahoma"/>
                <w:i/>
                <w:iCs/>
                <w:sz w:val="16"/>
                <w:szCs w:val="16"/>
              </w:rPr>
            </w:pPr>
            <w:r w:rsidRPr="0011786A">
              <w:rPr>
                <w:rFonts w:ascii="Tahoma" w:hAnsi="Tahoma" w:cs="Tahoma"/>
                <w:i/>
                <w:iCs/>
                <w:sz w:val="16"/>
                <w:szCs w:val="16"/>
              </w:rPr>
              <w:t>kol. 5 x kol. 6</w:t>
            </w:r>
          </w:p>
          <w:p w14:paraId="479660E5" w14:textId="7BD630E9" w:rsidR="00D4151B" w:rsidRPr="0011786A" w:rsidRDefault="00D4151B" w:rsidP="00BB57C5">
            <w:pPr>
              <w:spacing w:after="0" w:line="360" w:lineRule="auto"/>
              <w:jc w:val="center"/>
              <w:rPr>
                <w:rFonts w:ascii="Tahoma" w:hAnsi="Tahoma" w:cs="Tahoma"/>
                <w:sz w:val="16"/>
                <w:szCs w:val="16"/>
              </w:rPr>
            </w:pPr>
            <w:r>
              <w:rPr>
                <w:rFonts w:ascii="Tahoma" w:hAnsi="Tahoma" w:cs="Tahoma"/>
                <w:sz w:val="16"/>
                <w:szCs w:val="16"/>
              </w:rPr>
              <w:t>(zł)</w:t>
            </w:r>
          </w:p>
        </w:tc>
        <w:tc>
          <w:tcPr>
            <w:tcW w:w="1257" w:type="dxa"/>
            <w:tcBorders>
              <w:top w:val="double" w:sz="4" w:space="0" w:color="auto"/>
              <w:left w:val="single" w:sz="4" w:space="0" w:color="000000"/>
              <w:bottom w:val="single" w:sz="4" w:space="0" w:color="000000"/>
            </w:tcBorders>
            <w:vAlign w:val="center"/>
          </w:tcPr>
          <w:p w14:paraId="6F0FFC31" w14:textId="77777777" w:rsidR="009D7F02" w:rsidRPr="0011786A" w:rsidRDefault="009D7F02" w:rsidP="00BB57C5">
            <w:pPr>
              <w:spacing w:after="0" w:line="360" w:lineRule="auto"/>
              <w:jc w:val="center"/>
              <w:rPr>
                <w:rFonts w:ascii="Tahoma" w:hAnsi="Tahoma" w:cs="Tahoma"/>
                <w:sz w:val="16"/>
                <w:szCs w:val="16"/>
              </w:rPr>
            </w:pPr>
            <w:r w:rsidRPr="0011786A">
              <w:rPr>
                <w:rFonts w:ascii="Tahoma" w:hAnsi="Tahoma" w:cs="Tahoma"/>
                <w:sz w:val="16"/>
                <w:szCs w:val="16"/>
              </w:rPr>
              <w:t xml:space="preserve">Cena brutto </w:t>
            </w:r>
          </w:p>
          <w:p w14:paraId="36A0F6EA" w14:textId="77777777" w:rsidR="009D7F02" w:rsidRDefault="009D7F02" w:rsidP="00BB57C5">
            <w:pPr>
              <w:spacing w:after="0" w:line="360" w:lineRule="auto"/>
              <w:jc w:val="center"/>
              <w:rPr>
                <w:rFonts w:ascii="Tahoma" w:hAnsi="Tahoma" w:cs="Tahoma"/>
                <w:i/>
                <w:iCs/>
                <w:sz w:val="16"/>
                <w:szCs w:val="16"/>
              </w:rPr>
            </w:pPr>
            <w:r w:rsidRPr="0011786A">
              <w:rPr>
                <w:rFonts w:ascii="Tahoma" w:hAnsi="Tahoma" w:cs="Tahoma"/>
                <w:i/>
                <w:iCs/>
                <w:sz w:val="16"/>
                <w:szCs w:val="16"/>
              </w:rPr>
              <w:t>kol. 5 + kol. 7</w:t>
            </w:r>
          </w:p>
          <w:p w14:paraId="534ADD2F" w14:textId="383F9F7C" w:rsidR="00D4151B" w:rsidRPr="0011786A" w:rsidRDefault="00D4151B" w:rsidP="00BB57C5">
            <w:pPr>
              <w:spacing w:after="0" w:line="360" w:lineRule="auto"/>
              <w:jc w:val="center"/>
              <w:rPr>
                <w:rFonts w:ascii="Tahoma" w:hAnsi="Tahoma" w:cs="Tahoma"/>
                <w:sz w:val="16"/>
                <w:szCs w:val="16"/>
              </w:rPr>
            </w:pPr>
            <w:r>
              <w:rPr>
                <w:rFonts w:ascii="Tahoma" w:hAnsi="Tahoma" w:cs="Tahoma"/>
                <w:sz w:val="16"/>
                <w:szCs w:val="16"/>
              </w:rPr>
              <w:t>(zł)</w:t>
            </w:r>
          </w:p>
        </w:tc>
      </w:tr>
      <w:tr w:rsidR="009D7F02" w:rsidRPr="0011786A" w14:paraId="6394E76D" w14:textId="77777777" w:rsidTr="00BB57C5">
        <w:trPr>
          <w:gridAfter w:val="1"/>
          <w:wAfter w:w="6" w:type="dxa"/>
          <w:trHeight w:val="372"/>
        </w:trPr>
        <w:tc>
          <w:tcPr>
            <w:tcW w:w="393" w:type="dxa"/>
            <w:tcBorders>
              <w:top w:val="single" w:sz="4" w:space="0" w:color="000000"/>
              <w:bottom w:val="double" w:sz="4" w:space="0" w:color="auto"/>
              <w:right w:val="single" w:sz="4" w:space="0" w:color="000000"/>
            </w:tcBorders>
            <w:vAlign w:val="center"/>
          </w:tcPr>
          <w:p w14:paraId="74ADAA9B" w14:textId="77777777" w:rsidR="009D7F02" w:rsidRPr="0011786A" w:rsidRDefault="009D7F02" w:rsidP="00F43115">
            <w:pPr>
              <w:jc w:val="center"/>
              <w:rPr>
                <w:rFonts w:ascii="Tahoma" w:hAnsi="Tahoma" w:cs="Tahoma"/>
                <w:i/>
                <w:iCs/>
                <w:sz w:val="16"/>
              </w:rPr>
            </w:pPr>
            <w:r w:rsidRPr="0011786A">
              <w:rPr>
                <w:rFonts w:ascii="Tahoma" w:hAnsi="Tahoma" w:cs="Tahoma"/>
                <w:i/>
                <w:iCs/>
                <w:sz w:val="16"/>
              </w:rPr>
              <w:t>1</w:t>
            </w:r>
          </w:p>
        </w:tc>
        <w:tc>
          <w:tcPr>
            <w:tcW w:w="2247" w:type="dxa"/>
            <w:tcBorders>
              <w:top w:val="single" w:sz="4" w:space="0" w:color="000000"/>
              <w:left w:val="single" w:sz="4" w:space="0" w:color="000000"/>
              <w:bottom w:val="double" w:sz="4" w:space="0" w:color="auto"/>
              <w:right w:val="single" w:sz="4" w:space="0" w:color="000000"/>
            </w:tcBorders>
            <w:vAlign w:val="center"/>
          </w:tcPr>
          <w:p w14:paraId="4576F551" w14:textId="77777777" w:rsidR="009D7F02" w:rsidRPr="00844534" w:rsidRDefault="009D7F02" w:rsidP="00F43115">
            <w:pPr>
              <w:jc w:val="center"/>
              <w:rPr>
                <w:rFonts w:ascii="Tahoma" w:hAnsi="Tahoma" w:cs="Tahoma"/>
                <w:i/>
                <w:iCs/>
                <w:sz w:val="16"/>
                <w:szCs w:val="16"/>
              </w:rPr>
            </w:pPr>
            <w:r w:rsidRPr="00844534">
              <w:rPr>
                <w:rFonts w:ascii="Tahoma" w:hAnsi="Tahoma" w:cs="Tahoma"/>
                <w:i/>
                <w:iCs/>
                <w:sz w:val="16"/>
                <w:szCs w:val="16"/>
              </w:rPr>
              <w:t>2</w:t>
            </w:r>
          </w:p>
        </w:tc>
        <w:tc>
          <w:tcPr>
            <w:tcW w:w="993" w:type="dxa"/>
            <w:tcBorders>
              <w:top w:val="single" w:sz="4" w:space="0" w:color="000000"/>
              <w:left w:val="single" w:sz="4" w:space="0" w:color="000000"/>
              <w:bottom w:val="double" w:sz="4" w:space="0" w:color="auto"/>
              <w:right w:val="single" w:sz="4" w:space="0" w:color="000000"/>
            </w:tcBorders>
            <w:vAlign w:val="center"/>
          </w:tcPr>
          <w:p w14:paraId="7FAE0BC0" w14:textId="77777777" w:rsidR="009D7F02" w:rsidRPr="0011786A" w:rsidRDefault="009D7F02" w:rsidP="00F43115">
            <w:pPr>
              <w:jc w:val="center"/>
              <w:rPr>
                <w:rFonts w:ascii="Tahoma" w:hAnsi="Tahoma" w:cs="Tahoma"/>
                <w:i/>
                <w:iCs/>
                <w:sz w:val="16"/>
              </w:rPr>
            </w:pPr>
            <w:r w:rsidRPr="0011786A">
              <w:rPr>
                <w:rFonts w:ascii="Tahoma" w:hAnsi="Tahoma" w:cs="Tahoma"/>
                <w:i/>
                <w:iCs/>
                <w:sz w:val="16"/>
              </w:rPr>
              <w:t>3</w:t>
            </w:r>
          </w:p>
        </w:tc>
        <w:tc>
          <w:tcPr>
            <w:tcW w:w="1161" w:type="dxa"/>
            <w:tcBorders>
              <w:top w:val="single" w:sz="4" w:space="0" w:color="000000"/>
              <w:left w:val="single" w:sz="4" w:space="0" w:color="000000"/>
              <w:bottom w:val="double" w:sz="4" w:space="0" w:color="auto"/>
              <w:right w:val="single" w:sz="4" w:space="0" w:color="000000"/>
            </w:tcBorders>
            <w:vAlign w:val="center"/>
          </w:tcPr>
          <w:p w14:paraId="5305B118" w14:textId="77777777" w:rsidR="009D7F02" w:rsidRPr="0011786A" w:rsidRDefault="009D7F02" w:rsidP="00F43115">
            <w:pPr>
              <w:jc w:val="center"/>
              <w:rPr>
                <w:rFonts w:ascii="Tahoma" w:hAnsi="Tahoma" w:cs="Tahoma"/>
                <w:i/>
                <w:iCs/>
                <w:sz w:val="16"/>
              </w:rPr>
            </w:pPr>
            <w:r w:rsidRPr="0011786A">
              <w:rPr>
                <w:rFonts w:ascii="Tahoma" w:hAnsi="Tahoma" w:cs="Tahoma"/>
                <w:i/>
                <w:iCs/>
                <w:sz w:val="16"/>
              </w:rPr>
              <w:t>4</w:t>
            </w:r>
          </w:p>
        </w:tc>
        <w:tc>
          <w:tcPr>
            <w:tcW w:w="1278" w:type="dxa"/>
            <w:tcBorders>
              <w:top w:val="single" w:sz="4" w:space="0" w:color="000000"/>
              <w:left w:val="single" w:sz="4" w:space="0" w:color="000000"/>
              <w:bottom w:val="double" w:sz="4" w:space="0" w:color="auto"/>
              <w:right w:val="single" w:sz="4" w:space="0" w:color="000000"/>
            </w:tcBorders>
            <w:vAlign w:val="center"/>
          </w:tcPr>
          <w:p w14:paraId="1C67D8BC" w14:textId="77777777" w:rsidR="009D7F02" w:rsidRPr="0011786A" w:rsidRDefault="009D7F02" w:rsidP="00F43115">
            <w:pPr>
              <w:jc w:val="center"/>
              <w:rPr>
                <w:rFonts w:ascii="Tahoma" w:hAnsi="Tahoma" w:cs="Tahoma"/>
                <w:i/>
                <w:iCs/>
                <w:sz w:val="16"/>
              </w:rPr>
            </w:pPr>
            <w:r w:rsidRPr="0011786A">
              <w:rPr>
                <w:rFonts w:ascii="Tahoma" w:hAnsi="Tahoma" w:cs="Tahoma"/>
                <w:i/>
                <w:iCs/>
                <w:sz w:val="16"/>
              </w:rPr>
              <w:t>5</w:t>
            </w:r>
          </w:p>
        </w:tc>
        <w:tc>
          <w:tcPr>
            <w:tcW w:w="994" w:type="dxa"/>
            <w:tcBorders>
              <w:top w:val="single" w:sz="4" w:space="0" w:color="000000"/>
              <w:left w:val="single" w:sz="4" w:space="0" w:color="000000"/>
              <w:bottom w:val="double" w:sz="4" w:space="0" w:color="auto"/>
              <w:right w:val="single" w:sz="4" w:space="0" w:color="000000"/>
            </w:tcBorders>
            <w:vAlign w:val="center"/>
          </w:tcPr>
          <w:p w14:paraId="56F2772B" w14:textId="77777777" w:rsidR="009D7F02" w:rsidRPr="0011786A" w:rsidRDefault="009D7F02" w:rsidP="00F43115">
            <w:pPr>
              <w:jc w:val="center"/>
              <w:rPr>
                <w:rFonts w:ascii="Tahoma" w:hAnsi="Tahoma" w:cs="Tahoma"/>
                <w:i/>
                <w:iCs/>
                <w:sz w:val="16"/>
              </w:rPr>
            </w:pPr>
            <w:r w:rsidRPr="0011786A">
              <w:rPr>
                <w:rFonts w:ascii="Tahoma" w:hAnsi="Tahoma" w:cs="Tahoma"/>
                <w:i/>
                <w:iCs/>
                <w:sz w:val="16"/>
              </w:rPr>
              <w:t>6</w:t>
            </w:r>
          </w:p>
        </w:tc>
        <w:tc>
          <w:tcPr>
            <w:tcW w:w="1278" w:type="dxa"/>
            <w:tcBorders>
              <w:top w:val="single" w:sz="4" w:space="0" w:color="000000"/>
              <w:left w:val="single" w:sz="4" w:space="0" w:color="000000"/>
              <w:bottom w:val="double" w:sz="4" w:space="0" w:color="auto"/>
              <w:right w:val="single" w:sz="4" w:space="0" w:color="000000"/>
            </w:tcBorders>
            <w:vAlign w:val="center"/>
          </w:tcPr>
          <w:p w14:paraId="2ED2826A" w14:textId="77777777" w:rsidR="009D7F02" w:rsidRPr="0011786A" w:rsidRDefault="009D7F02" w:rsidP="00F43115">
            <w:pPr>
              <w:jc w:val="center"/>
              <w:rPr>
                <w:rFonts w:ascii="Tahoma" w:hAnsi="Tahoma" w:cs="Tahoma"/>
                <w:i/>
                <w:iCs/>
                <w:sz w:val="16"/>
              </w:rPr>
            </w:pPr>
            <w:r w:rsidRPr="0011786A">
              <w:rPr>
                <w:rFonts w:ascii="Tahoma" w:hAnsi="Tahoma" w:cs="Tahoma"/>
                <w:i/>
                <w:iCs/>
                <w:sz w:val="16"/>
              </w:rPr>
              <w:t>7</w:t>
            </w:r>
          </w:p>
        </w:tc>
        <w:tc>
          <w:tcPr>
            <w:tcW w:w="1257" w:type="dxa"/>
            <w:tcBorders>
              <w:top w:val="single" w:sz="4" w:space="0" w:color="000000"/>
              <w:left w:val="single" w:sz="4" w:space="0" w:color="000000"/>
              <w:bottom w:val="double" w:sz="4" w:space="0" w:color="auto"/>
            </w:tcBorders>
            <w:vAlign w:val="center"/>
          </w:tcPr>
          <w:p w14:paraId="5CE1F585" w14:textId="77777777" w:rsidR="009D7F02" w:rsidRPr="0011786A" w:rsidRDefault="009D7F02" w:rsidP="00F43115">
            <w:pPr>
              <w:jc w:val="center"/>
              <w:rPr>
                <w:rFonts w:ascii="Tahoma" w:hAnsi="Tahoma" w:cs="Tahoma"/>
                <w:i/>
                <w:iCs/>
                <w:sz w:val="16"/>
              </w:rPr>
            </w:pPr>
            <w:r w:rsidRPr="0011786A">
              <w:rPr>
                <w:rFonts w:ascii="Tahoma" w:hAnsi="Tahoma" w:cs="Tahoma"/>
                <w:i/>
                <w:iCs/>
                <w:sz w:val="16"/>
              </w:rPr>
              <w:t>8</w:t>
            </w:r>
          </w:p>
        </w:tc>
      </w:tr>
      <w:tr w:rsidR="009D7F02" w:rsidRPr="00873363" w14:paraId="1511672B" w14:textId="77777777" w:rsidTr="00BB57C5">
        <w:trPr>
          <w:trHeight w:val="664"/>
        </w:trPr>
        <w:tc>
          <w:tcPr>
            <w:tcW w:w="393" w:type="dxa"/>
            <w:tcBorders>
              <w:top w:val="single" w:sz="4" w:space="0" w:color="000000"/>
              <w:bottom w:val="single" w:sz="4" w:space="0" w:color="000000"/>
              <w:right w:val="single" w:sz="4" w:space="0" w:color="000000"/>
            </w:tcBorders>
            <w:vAlign w:val="center"/>
          </w:tcPr>
          <w:p w14:paraId="627F20F4" w14:textId="77777777" w:rsidR="009D7F02" w:rsidRPr="0011786A" w:rsidRDefault="009D7F02" w:rsidP="009D7F02">
            <w:pPr>
              <w:numPr>
                <w:ilvl w:val="0"/>
                <w:numId w:val="9"/>
              </w:numPr>
              <w:spacing w:after="0" w:line="240" w:lineRule="auto"/>
              <w:jc w:val="center"/>
              <w:rPr>
                <w:rFonts w:ascii="Tahoma" w:hAnsi="Tahoma" w:cs="Tahoma"/>
                <w:sz w:val="20"/>
                <w:szCs w:val="20"/>
              </w:rPr>
            </w:pPr>
          </w:p>
        </w:tc>
        <w:tc>
          <w:tcPr>
            <w:tcW w:w="2247" w:type="dxa"/>
            <w:tcBorders>
              <w:top w:val="single" w:sz="4" w:space="0" w:color="000000"/>
              <w:left w:val="single" w:sz="4" w:space="0" w:color="000000"/>
              <w:bottom w:val="single" w:sz="4" w:space="0" w:color="000000"/>
              <w:right w:val="single" w:sz="4" w:space="0" w:color="000000"/>
            </w:tcBorders>
            <w:vAlign w:val="center"/>
          </w:tcPr>
          <w:p w14:paraId="4220211C" w14:textId="199F5A06" w:rsidR="009D7F02" w:rsidRPr="00BB57C5" w:rsidRDefault="00657BC4" w:rsidP="00BB57C5">
            <w:pPr>
              <w:spacing w:after="0" w:line="360" w:lineRule="auto"/>
              <w:jc w:val="center"/>
              <w:rPr>
                <w:sz w:val="24"/>
                <w:szCs w:val="24"/>
              </w:rPr>
            </w:pPr>
            <w:r w:rsidRPr="008145F4">
              <w:rPr>
                <w:sz w:val="24"/>
                <w:szCs w:val="24"/>
              </w:rPr>
              <w:t>Dostawa drutu żarzonego do belowania</w:t>
            </w:r>
          </w:p>
        </w:tc>
        <w:tc>
          <w:tcPr>
            <w:tcW w:w="993" w:type="dxa"/>
            <w:tcBorders>
              <w:top w:val="single" w:sz="4" w:space="0" w:color="000000"/>
              <w:left w:val="single" w:sz="4" w:space="0" w:color="000000"/>
              <w:bottom w:val="single" w:sz="4" w:space="0" w:color="000000"/>
              <w:right w:val="single" w:sz="4" w:space="0" w:color="000000"/>
            </w:tcBorders>
            <w:vAlign w:val="center"/>
          </w:tcPr>
          <w:p w14:paraId="65A2FB4C" w14:textId="5785F8CB" w:rsidR="009D7F02" w:rsidRPr="003F0B35" w:rsidRDefault="006879C2" w:rsidP="00F43115">
            <w:pPr>
              <w:jc w:val="center"/>
              <w:rPr>
                <w:rFonts w:ascii="Tahoma" w:hAnsi="Tahoma" w:cs="Tahoma"/>
                <w:bCs/>
                <w:sz w:val="20"/>
                <w:szCs w:val="20"/>
              </w:rPr>
            </w:pPr>
            <w:r w:rsidRPr="00C81952">
              <w:rPr>
                <w:rFonts w:cs="Calibri"/>
                <w:sz w:val="24"/>
                <w:szCs w:val="24"/>
              </w:rPr>
              <w:t xml:space="preserve">45 </w:t>
            </w:r>
            <w:r w:rsidR="009D7F02" w:rsidRPr="00C81952">
              <w:rPr>
                <w:rFonts w:cs="Calibri"/>
                <w:sz w:val="24"/>
                <w:szCs w:val="24"/>
              </w:rPr>
              <w:t>Mg</w:t>
            </w:r>
            <w:r w:rsidR="009D7F02" w:rsidRPr="003F0B35">
              <w:rPr>
                <w:rFonts w:cs="Calibri"/>
                <w:sz w:val="24"/>
                <w:szCs w:val="24"/>
              </w:rPr>
              <w:t xml:space="preserve"> </w:t>
            </w:r>
          </w:p>
        </w:tc>
        <w:tc>
          <w:tcPr>
            <w:tcW w:w="1161" w:type="dxa"/>
            <w:tcBorders>
              <w:top w:val="single" w:sz="4" w:space="0" w:color="000000"/>
              <w:left w:val="single" w:sz="4" w:space="0" w:color="000000"/>
              <w:bottom w:val="single" w:sz="4" w:space="0" w:color="000000"/>
              <w:right w:val="single" w:sz="4" w:space="0" w:color="000000"/>
            </w:tcBorders>
            <w:vAlign w:val="center"/>
          </w:tcPr>
          <w:p w14:paraId="388F816E" w14:textId="77777777" w:rsidR="009D7F02" w:rsidRPr="00873363" w:rsidRDefault="009D7F02" w:rsidP="00F43115">
            <w:pPr>
              <w:spacing w:after="0" w:line="240" w:lineRule="auto"/>
              <w:jc w:val="both"/>
              <w:rPr>
                <w:rFonts w:ascii="Tahoma" w:hAnsi="Tahoma" w:cs="Tahoma"/>
                <w:sz w:val="24"/>
                <w:szCs w:val="24"/>
              </w:rPr>
            </w:pPr>
          </w:p>
        </w:tc>
        <w:tc>
          <w:tcPr>
            <w:tcW w:w="1278" w:type="dxa"/>
            <w:tcBorders>
              <w:top w:val="single" w:sz="4" w:space="0" w:color="000000"/>
              <w:left w:val="single" w:sz="4" w:space="0" w:color="000000"/>
              <w:bottom w:val="single" w:sz="4" w:space="0" w:color="000000"/>
              <w:right w:val="single" w:sz="4" w:space="0" w:color="000000"/>
            </w:tcBorders>
            <w:vAlign w:val="center"/>
          </w:tcPr>
          <w:p w14:paraId="7465253C" w14:textId="77777777" w:rsidR="009D7F02" w:rsidRPr="00873363" w:rsidRDefault="009D7F02" w:rsidP="00F43115">
            <w:pPr>
              <w:spacing w:after="0" w:line="240" w:lineRule="auto"/>
              <w:jc w:val="both"/>
              <w:rPr>
                <w:rFonts w:ascii="Tahoma" w:hAnsi="Tahoma" w:cs="Tahoma"/>
                <w:sz w:val="24"/>
                <w:szCs w:val="24"/>
              </w:rPr>
            </w:pPr>
          </w:p>
        </w:tc>
        <w:tc>
          <w:tcPr>
            <w:tcW w:w="994" w:type="dxa"/>
            <w:tcBorders>
              <w:top w:val="single" w:sz="4" w:space="0" w:color="000000"/>
              <w:left w:val="single" w:sz="4" w:space="0" w:color="000000"/>
              <w:bottom w:val="single" w:sz="4" w:space="0" w:color="000000"/>
              <w:right w:val="single" w:sz="4" w:space="0" w:color="000000"/>
            </w:tcBorders>
            <w:vAlign w:val="center"/>
          </w:tcPr>
          <w:p w14:paraId="67526B8D" w14:textId="77777777" w:rsidR="009D7F02" w:rsidRPr="00873363" w:rsidRDefault="009D7F02" w:rsidP="00F43115">
            <w:pPr>
              <w:spacing w:after="0" w:line="240" w:lineRule="auto"/>
              <w:jc w:val="both"/>
              <w:rPr>
                <w:rFonts w:ascii="Tahoma" w:hAnsi="Tahoma" w:cs="Tahoma"/>
                <w:sz w:val="24"/>
                <w:szCs w:val="24"/>
              </w:rPr>
            </w:pPr>
          </w:p>
        </w:tc>
        <w:tc>
          <w:tcPr>
            <w:tcW w:w="1278" w:type="dxa"/>
            <w:tcBorders>
              <w:top w:val="single" w:sz="4" w:space="0" w:color="000000"/>
              <w:left w:val="single" w:sz="4" w:space="0" w:color="000000"/>
              <w:bottom w:val="single" w:sz="4" w:space="0" w:color="000000"/>
              <w:right w:val="single" w:sz="4" w:space="0" w:color="000000"/>
            </w:tcBorders>
            <w:vAlign w:val="center"/>
          </w:tcPr>
          <w:p w14:paraId="5FF4EAB2" w14:textId="77777777" w:rsidR="009D7F02" w:rsidRPr="00873363" w:rsidRDefault="009D7F02" w:rsidP="00F43115">
            <w:pPr>
              <w:spacing w:after="0" w:line="240" w:lineRule="auto"/>
              <w:jc w:val="both"/>
              <w:rPr>
                <w:rFonts w:ascii="Tahoma" w:hAnsi="Tahoma" w:cs="Tahoma"/>
                <w:sz w:val="24"/>
                <w:szCs w:val="24"/>
              </w:rPr>
            </w:pPr>
          </w:p>
        </w:tc>
        <w:tc>
          <w:tcPr>
            <w:tcW w:w="1263" w:type="dxa"/>
            <w:gridSpan w:val="2"/>
            <w:tcBorders>
              <w:top w:val="single" w:sz="4" w:space="0" w:color="000000"/>
              <w:left w:val="single" w:sz="4" w:space="0" w:color="000000"/>
              <w:bottom w:val="single" w:sz="4" w:space="0" w:color="000000"/>
            </w:tcBorders>
            <w:vAlign w:val="center"/>
          </w:tcPr>
          <w:p w14:paraId="51DC8CC6" w14:textId="77777777" w:rsidR="009D7F02" w:rsidRPr="00873363" w:rsidRDefault="009D7F02" w:rsidP="00F43115">
            <w:pPr>
              <w:spacing w:after="0" w:line="240" w:lineRule="auto"/>
              <w:jc w:val="both"/>
              <w:rPr>
                <w:rFonts w:ascii="Tahoma" w:hAnsi="Tahoma" w:cs="Tahoma"/>
                <w:sz w:val="24"/>
                <w:szCs w:val="24"/>
              </w:rPr>
            </w:pPr>
          </w:p>
        </w:tc>
      </w:tr>
    </w:tbl>
    <w:p w14:paraId="57AF8AED" w14:textId="77777777" w:rsidR="009D7F02" w:rsidRPr="00873363" w:rsidRDefault="009D7F02" w:rsidP="009D7F02">
      <w:pPr>
        <w:pStyle w:val="Tekstpodstawowy2"/>
        <w:tabs>
          <w:tab w:val="left" w:pos="1275"/>
        </w:tabs>
        <w:spacing w:after="0" w:line="360" w:lineRule="auto"/>
        <w:jc w:val="both"/>
        <w:rPr>
          <w:rFonts w:cs="Tahoma"/>
          <w:sz w:val="24"/>
          <w:szCs w:val="24"/>
        </w:rPr>
      </w:pPr>
      <w:r>
        <w:rPr>
          <w:rFonts w:cs="Tahoma"/>
          <w:sz w:val="24"/>
          <w:szCs w:val="24"/>
        </w:rPr>
        <w:tab/>
      </w:r>
    </w:p>
    <w:p w14:paraId="047189AE" w14:textId="77777777" w:rsidR="009D7F02" w:rsidRPr="001F5311" w:rsidRDefault="009D7F02" w:rsidP="009D7F02">
      <w:pPr>
        <w:tabs>
          <w:tab w:val="left" w:pos="284"/>
          <w:tab w:val="left" w:pos="426"/>
        </w:tabs>
        <w:contextualSpacing/>
        <w:jc w:val="center"/>
        <w:rPr>
          <w:rFonts w:cs="Tahoma"/>
          <w:b/>
          <w:sz w:val="24"/>
          <w:szCs w:val="24"/>
        </w:rPr>
      </w:pPr>
      <w:r w:rsidRPr="001F5311">
        <w:rPr>
          <w:rFonts w:cs="Tahoma"/>
          <w:b/>
          <w:sz w:val="24"/>
          <w:szCs w:val="24"/>
        </w:rPr>
        <w:t>Oświadczenia:</w:t>
      </w:r>
    </w:p>
    <w:p w14:paraId="12AD3187" w14:textId="661E0C4D" w:rsidR="00F271D0" w:rsidRPr="001F5311" w:rsidRDefault="00F271D0" w:rsidP="00F271D0">
      <w:pPr>
        <w:numPr>
          <w:ilvl w:val="0"/>
          <w:numId w:val="7"/>
        </w:numPr>
        <w:spacing w:after="0" w:line="240" w:lineRule="auto"/>
        <w:ind w:left="142" w:hanging="142"/>
        <w:jc w:val="both"/>
        <w:rPr>
          <w:sz w:val="24"/>
          <w:szCs w:val="24"/>
        </w:rPr>
      </w:pPr>
      <w:bookmarkStart w:id="1" w:name="_Hlk65143143"/>
      <w:r w:rsidRPr="001F5311">
        <w:rPr>
          <w:sz w:val="24"/>
          <w:szCs w:val="24"/>
        </w:rPr>
        <w:t>Termin dostawy do ……… dni od daty złożenia zamówienia.</w:t>
      </w:r>
    </w:p>
    <w:p w14:paraId="12BB9B0D" w14:textId="77777777" w:rsidR="009D7F02" w:rsidRDefault="009D7F02" w:rsidP="009D7F02">
      <w:pPr>
        <w:numPr>
          <w:ilvl w:val="0"/>
          <w:numId w:val="7"/>
        </w:numPr>
        <w:spacing w:after="0" w:line="240" w:lineRule="auto"/>
        <w:ind w:left="142" w:hanging="142"/>
        <w:jc w:val="both"/>
        <w:rPr>
          <w:sz w:val="24"/>
          <w:szCs w:val="24"/>
        </w:rPr>
      </w:pPr>
      <w:r>
        <w:rPr>
          <w:sz w:val="24"/>
          <w:szCs w:val="24"/>
        </w:rPr>
        <w:t xml:space="preserve">Oświadczam, że </w:t>
      </w:r>
      <w:bookmarkEnd w:id="1"/>
      <w:r>
        <w:rPr>
          <w:sz w:val="24"/>
          <w:szCs w:val="24"/>
        </w:rPr>
        <w:t>p</w:t>
      </w:r>
      <w:r w:rsidRPr="00891C14">
        <w:rPr>
          <w:sz w:val="24"/>
          <w:szCs w:val="24"/>
        </w:rPr>
        <w:t>odana w ofercie cena zawiera wszelkie koszty, jakie poniesie Zamawiający z tytułu realizacji umowy.</w:t>
      </w:r>
    </w:p>
    <w:p w14:paraId="4237F619" w14:textId="183F4A6D" w:rsidR="009D7F02" w:rsidRDefault="009D7F02" w:rsidP="009D7F02">
      <w:pPr>
        <w:numPr>
          <w:ilvl w:val="0"/>
          <w:numId w:val="7"/>
        </w:numPr>
        <w:spacing w:after="0" w:line="240" w:lineRule="auto"/>
        <w:ind w:left="142" w:hanging="142"/>
        <w:jc w:val="both"/>
        <w:rPr>
          <w:sz w:val="24"/>
          <w:szCs w:val="24"/>
        </w:rPr>
      </w:pPr>
      <w:r w:rsidRPr="00C67D82">
        <w:rPr>
          <w:sz w:val="24"/>
          <w:szCs w:val="24"/>
        </w:rPr>
        <w:t>Oświadcza</w:t>
      </w:r>
      <w:r>
        <w:rPr>
          <w:sz w:val="24"/>
          <w:szCs w:val="24"/>
        </w:rPr>
        <w:t>m</w:t>
      </w:r>
      <w:r w:rsidRPr="00C67D82">
        <w:rPr>
          <w:sz w:val="24"/>
          <w:szCs w:val="24"/>
        </w:rPr>
        <w:t>, że zobowiązujemy się do wykonania zamówienia w terminie określonym w</w:t>
      </w:r>
      <w:r w:rsidR="00BB57C5">
        <w:rPr>
          <w:sz w:val="24"/>
          <w:szCs w:val="24"/>
        </w:rPr>
        <w:t> </w:t>
      </w:r>
      <w:r w:rsidRPr="00C67D82">
        <w:rPr>
          <w:sz w:val="24"/>
          <w:szCs w:val="24"/>
        </w:rPr>
        <w:t>SWZ.</w:t>
      </w:r>
    </w:p>
    <w:p w14:paraId="77E8F5A5" w14:textId="77777777" w:rsidR="009D7F02" w:rsidRDefault="009D7F02" w:rsidP="009D7F02">
      <w:pPr>
        <w:numPr>
          <w:ilvl w:val="0"/>
          <w:numId w:val="7"/>
        </w:numPr>
        <w:spacing w:after="0" w:line="240" w:lineRule="auto"/>
        <w:ind w:left="142" w:hanging="142"/>
        <w:jc w:val="both"/>
        <w:rPr>
          <w:sz w:val="24"/>
          <w:szCs w:val="24"/>
        </w:rPr>
      </w:pPr>
      <w:r w:rsidRPr="00C67D82">
        <w:rPr>
          <w:sz w:val="24"/>
          <w:szCs w:val="24"/>
        </w:rPr>
        <w:t>Oświadcza</w:t>
      </w:r>
      <w:r>
        <w:rPr>
          <w:sz w:val="24"/>
          <w:szCs w:val="24"/>
        </w:rPr>
        <w:t>m</w:t>
      </w:r>
      <w:r w:rsidRPr="00C67D82">
        <w:rPr>
          <w:sz w:val="24"/>
          <w:szCs w:val="24"/>
        </w:rPr>
        <w:t xml:space="preserve">, że zapoznaliśmy się ze SWZ wraz z załącznikami (w tym z projektowanymi postanowieniami umownymi) i uznajemy się za związanych określonymi w niej wymaganiami i zasadami postępowania. </w:t>
      </w:r>
    </w:p>
    <w:p w14:paraId="3F24AF9B" w14:textId="7F0D73E4" w:rsidR="009D7F02" w:rsidRDefault="009D7F02" w:rsidP="009D7F02">
      <w:pPr>
        <w:numPr>
          <w:ilvl w:val="0"/>
          <w:numId w:val="7"/>
        </w:numPr>
        <w:spacing w:after="0" w:line="240" w:lineRule="auto"/>
        <w:ind w:left="142" w:hanging="142"/>
        <w:jc w:val="both"/>
        <w:rPr>
          <w:sz w:val="24"/>
          <w:szCs w:val="24"/>
        </w:rPr>
      </w:pPr>
      <w:r w:rsidRPr="00C67D82">
        <w:rPr>
          <w:sz w:val="24"/>
          <w:szCs w:val="24"/>
        </w:rPr>
        <w:t>Oświadcza</w:t>
      </w:r>
      <w:r>
        <w:rPr>
          <w:sz w:val="24"/>
          <w:szCs w:val="24"/>
        </w:rPr>
        <w:t>m</w:t>
      </w:r>
      <w:r w:rsidRPr="00C67D82">
        <w:rPr>
          <w:sz w:val="24"/>
          <w:szCs w:val="24"/>
        </w:rPr>
        <w:t>, że projektowane postanowienia umowne zostały przez nas zaakceptowane i</w:t>
      </w:r>
      <w:r w:rsidR="00BB57C5">
        <w:rPr>
          <w:sz w:val="24"/>
          <w:szCs w:val="24"/>
        </w:rPr>
        <w:t> </w:t>
      </w:r>
      <w:r w:rsidRPr="00C67D82">
        <w:rPr>
          <w:sz w:val="24"/>
          <w:szCs w:val="24"/>
        </w:rPr>
        <w:t xml:space="preserve">zobowiązujemy się w przypadku wyboru naszej oferty do zawarcia umowy na podanych warunkach w miejscu i terminie wyznaczonym przez Zamawiającego. </w:t>
      </w:r>
    </w:p>
    <w:p w14:paraId="7D71A01A" w14:textId="77777777" w:rsidR="009D7F02" w:rsidRDefault="009D7F02" w:rsidP="009D7F02">
      <w:pPr>
        <w:numPr>
          <w:ilvl w:val="0"/>
          <w:numId w:val="7"/>
        </w:numPr>
        <w:spacing w:after="0" w:line="240" w:lineRule="auto"/>
        <w:ind w:left="142" w:hanging="142"/>
        <w:jc w:val="both"/>
        <w:rPr>
          <w:sz w:val="24"/>
          <w:szCs w:val="24"/>
        </w:rPr>
      </w:pPr>
      <w:r w:rsidRPr="00C67D82">
        <w:rPr>
          <w:sz w:val="24"/>
          <w:szCs w:val="24"/>
        </w:rPr>
        <w:t>Oświadcza</w:t>
      </w:r>
      <w:r>
        <w:rPr>
          <w:sz w:val="24"/>
          <w:szCs w:val="24"/>
        </w:rPr>
        <w:t>m</w:t>
      </w:r>
      <w:r w:rsidRPr="00C67D82">
        <w:rPr>
          <w:sz w:val="24"/>
          <w:szCs w:val="24"/>
        </w:rPr>
        <w:t xml:space="preserve">, że uważamy się za związanych niniejszą ofertą na okres wskazany w SWZ. </w:t>
      </w:r>
    </w:p>
    <w:p w14:paraId="0B17FAA3" w14:textId="77777777" w:rsidR="00FF0594" w:rsidRPr="00FF0594" w:rsidRDefault="00FF0594" w:rsidP="00FF0594">
      <w:pPr>
        <w:numPr>
          <w:ilvl w:val="0"/>
          <w:numId w:val="7"/>
        </w:numPr>
        <w:spacing w:after="0" w:line="240" w:lineRule="auto"/>
        <w:ind w:left="142" w:hanging="142"/>
        <w:jc w:val="both"/>
        <w:rPr>
          <w:sz w:val="24"/>
          <w:szCs w:val="24"/>
        </w:rPr>
      </w:pPr>
      <w:r>
        <w:rPr>
          <w:sz w:val="24"/>
          <w:szCs w:val="24"/>
        </w:rPr>
        <w:t>Oświadczam, że:</w:t>
      </w:r>
      <w:r w:rsidR="00F90E5F">
        <w:rPr>
          <w:sz w:val="24"/>
          <w:szCs w:val="24"/>
        </w:rPr>
        <w:t xml:space="preserve"> </w:t>
      </w:r>
      <w:r w:rsidR="00F90E5F" w:rsidRPr="000E0208">
        <w:rPr>
          <w:i/>
          <w:sz w:val="24"/>
          <w:szCs w:val="24"/>
        </w:rPr>
        <w:t>(zaznaczyć właściwy kwadrat)</w:t>
      </w:r>
    </w:p>
    <w:p w14:paraId="31F6F5FD" w14:textId="77777777" w:rsidR="00FF0594" w:rsidRPr="00FF0594" w:rsidRDefault="00FF0594" w:rsidP="00FF0594">
      <w:pPr>
        <w:spacing w:after="0" w:line="240" w:lineRule="auto"/>
        <w:ind w:left="142"/>
        <w:jc w:val="both"/>
        <w:rPr>
          <w:rFonts w:cstheme="minorHAnsi"/>
          <w:sz w:val="24"/>
          <w:szCs w:val="24"/>
        </w:rPr>
      </w:pPr>
      <w:r w:rsidRPr="00FF0594">
        <w:rPr>
          <w:rFonts w:ascii="Arial" w:hAnsi="Arial" w:cs="Arial"/>
        </w:rPr>
        <w:sym w:font="Symbol" w:char="F07F"/>
      </w:r>
      <w:r>
        <w:rPr>
          <w:rFonts w:ascii="Arial" w:hAnsi="Arial" w:cs="Arial"/>
          <w:b/>
        </w:rPr>
        <w:t xml:space="preserve"> </w:t>
      </w:r>
      <w:r w:rsidRPr="00FF0594">
        <w:rPr>
          <w:rFonts w:cstheme="minorHAnsi"/>
          <w:sz w:val="24"/>
          <w:szCs w:val="24"/>
        </w:rPr>
        <w:t>oferta oraz wszelkie załączniki do niej są jawne i nie zawierają informacji stanowiących tajemnice przedsiębiorstwa w rozumieniu przepisów o zwalczaniu nieuczciwej konkurencji;</w:t>
      </w:r>
    </w:p>
    <w:p w14:paraId="6A47BC48" w14:textId="46A4A6D7" w:rsidR="00FF0594" w:rsidRPr="00FF0594" w:rsidRDefault="00FF0594" w:rsidP="00376938">
      <w:pPr>
        <w:spacing w:after="0" w:line="240" w:lineRule="auto"/>
        <w:ind w:firstLine="142"/>
        <w:jc w:val="both"/>
        <w:rPr>
          <w:rFonts w:cstheme="minorHAnsi"/>
          <w:sz w:val="24"/>
          <w:szCs w:val="24"/>
        </w:rPr>
      </w:pPr>
      <w:r w:rsidRPr="00FF0594">
        <w:rPr>
          <w:rFonts w:cstheme="minorHAnsi"/>
          <w:sz w:val="24"/>
          <w:szCs w:val="24"/>
        </w:rPr>
        <w:t>lub</w:t>
      </w:r>
    </w:p>
    <w:p w14:paraId="5D0EFA09" w14:textId="77777777" w:rsidR="00FF0594" w:rsidRPr="00FF0594" w:rsidRDefault="00FF0594" w:rsidP="00FF0594">
      <w:pPr>
        <w:spacing w:after="0" w:line="240" w:lineRule="auto"/>
        <w:ind w:left="142"/>
        <w:jc w:val="both"/>
        <w:rPr>
          <w:rFonts w:cstheme="minorHAnsi"/>
          <w:sz w:val="24"/>
          <w:szCs w:val="24"/>
        </w:rPr>
      </w:pPr>
      <w:r w:rsidRPr="00FF0594">
        <w:rPr>
          <w:rFonts w:cstheme="minorHAnsi"/>
          <w:sz w:val="24"/>
          <w:szCs w:val="24"/>
        </w:rPr>
        <w:sym w:font="Symbol" w:char="F07F"/>
      </w:r>
      <w:r w:rsidRPr="00FF0594">
        <w:rPr>
          <w:rFonts w:cstheme="minorHAnsi"/>
          <w:sz w:val="24"/>
          <w:szCs w:val="24"/>
        </w:rPr>
        <w:t xml:space="preserve"> oferta zawiera tajemnicę przedsiębiorstwa w rozumieniu przepisów o zwalczaniu nieuczciwej konkurencji, które chcemy zastrzec przed ogólnym dostępem;</w:t>
      </w:r>
    </w:p>
    <w:p w14:paraId="229B09FB" w14:textId="399F9532" w:rsidR="00FF0594" w:rsidRDefault="00FF0594" w:rsidP="00376938">
      <w:pPr>
        <w:spacing w:after="0" w:line="240" w:lineRule="auto"/>
        <w:ind w:left="142"/>
        <w:jc w:val="both"/>
        <w:rPr>
          <w:sz w:val="18"/>
          <w:szCs w:val="18"/>
        </w:rPr>
      </w:pPr>
      <w:r>
        <w:t xml:space="preserve">Dotyczy to następujących informacji i dokumentów: </w:t>
      </w:r>
      <w:r>
        <w:rPr>
          <w:i/>
        </w:rPr>
        <w:t>(proszę wskazać zakres informacji lub nazwę konkretnego dokumentu)</w:t>
      </w:r>
    </w:p>
    <w:p w14:paraId="30DAAC70" w14:textId="77777777" w:rsidR="00FF0594" w:rsidRDefault="00FF0594" w:rsidP="00FF0594">
      <w:pPr>
        <w:spacing w:after="0" w:line="240" w:lineRule="auto"/>
        <w:ind w:left="284"/>
        <w:jc w:val="both"/>
      </w:pPr>
      <w:r>
        <w:t>……………………………………………………………………………………………………………………………………………………….;</w:t>
      </w:r>
    </w:p>
    <w:p w14:paraId="50161EC0" w14:textId="77777777" w:rsidR="00FF0594" w:rsidRDefault="00FF0594" w:rsidP="00FF0594">
      <w:pPr>
        <w:spacing w:after="0" w:line="240" w:lineRule="auto"/>
        <w:ind w:left="284"/>
        <w:jc w:val="both"/>
      </w:pPr>
      <w:r>
        <w:t>……………………………………………………………………………………………………………………………………………………….;</w:t>
      </w:r>
    </w:p>
    <w:p w14:paraId="7BA69253" w14:textId="77777777" w:rsidR="00FF0594" w:rsidRDefault="00FF0594" w:rsidP="00F90E5F">
      <w:pPr>
        <w:spacing w:after="0" w:line="240" w:lineRule="auto"/>
        <w:ind w:left="142"/>
        <w:jc w:val="both"/>
      </w:pPr>
      <w:r>
        <w:t>wydzielonych w odrębnym pliku o nazwie:</w:t>
      </w:r>
    </w:p>
    <w:p w14:paraId="40486D8B" w14:textId="77777777" w:rsidR="00FF0594" w:rsidRDefault="00FF0594" w:rsidP="00FF0594">
      <w:pPr>
        <w:spacing w:after="0" w:line="240" w:lineRule="auto"/>
        <w:ind w:left="284"/>
        <w:jc w:val="both"/>
      </w:pPr>
      <w:r>
        <w:t>……………………………………………………………………………………………………………………………………………………….;</w:t>
      </w:r>
    </w:p>
    <w:p w14:paraId="359F3CD9" w14:textId="77777777" w:rsidR="00FF0594" w:rsidRDefault="00FF0594" w:rsidP="00F90E5F">
      <w:pPr>
        <w:spacing w:after="0" w:line="240" w:lineRule="auto"/>
        <w:ind w:left="142"/>
        <w:jc w:val="both"/>
      </w:pPr>
      <w:r>
        <w:t xml:space="preserve">Powyższe informacje zostały zastrzeżone, jako tajemnica przedsiębiorstwa z uwagi na: </w:t>
      </w:r>
      <w:r>
        <w:rPr>
          <w:i/>
        </w:rPr>
        <w:t>(proszę wykazać, iż zastrzeżone informacje stanowią tajemnicę przedsiębiorstwa)</w:t>
      </w:r>
    </w:p>
    <w:p w14:paraId="38EE1205" w14:textId="77777777" w:rsidR="00FF0594" w:rsidRDefault="00FF0594" w:rsidP="00FF0594">
      <w:pPr>
        <w:spacing w:after="0" w:line="240" w:lineRule="auto"/>
        <w:ind w:left="284"/>
        <w:jc w:val="both"/>
      </w:pPr>
      <w:r>
        <w:t>……………………………………………………………………………………………………………………………………………………….;</w:t>
      </w:r>
    </w:p>
    <w:p w14:paraId="203624B5" w14:textId="77777777" w:rsidR="00FF0594" w:rsidRDefault="00FF0594" w:rsidP="00FF0594">
      <w:pPr>
        <w:spacing w:after="0" w:line="240" w:lineRule="auto"/>
        <w:ind w:left="284"/>
        <w:jc w:val="both"/>
      </w:pPr>
      <w:r>
        <w:t>……………………………………………………………………………………………………………………………………………………….;</w:t>
      </w:r>
    </w:p>
    <w:p w14:paraId="582AF3E4" w14:textId="77777777" w:rsidR="00FF0594" w:rsidRDefault="00FF0594" w:rsidP="00FF0594">
      <w:pPr>
        <w:spacing w:after="0" w:line="240" w:lineRule="auto"/>
        <w:ind w:left="284"/>
        <w:jc w:val="both"/>
      </w:pPr>
      <w:r>
        <w:t>……………………………………………………………………………………………………………………………………………………….;</w:t>
      </w:r>
    </w:p>
    <w:p w14:paraId="290B5E47" w14:textId="77777777" w:rsidR="00CD3D87" w:rsidRPr="000B34EA" w:rsidRDefault="00CD3D87" w:rsidP="009D7F02">
      <w:pPr>
        <w:spacing w:after="0" w:line="240" w:lineRule="auto"/>
        <w:jc w:val="both"/>
      </w:pPr>
    </w:p>
    <w:p w14:paraId="342C9685" w14:textId="77777777" w:rsidR="000E0208" w:rsidRDefault="009D7F02" w:rsidP="001F5311">
      <w:pPr>
        <w:numPr>
          <w:ilvl w:val="0"/>
          <w:numId w:val="7"/>
        </w:numPr>
        <w:tabs>
          <w:tab w:val="left" w:pos="284"/>
        </w:tabs>
        <w:spacing w:after="0" w:line="240" w:lineRule="auto"/>
        <w:jc w:val="both"/>
        <w:rPr>
          <w:sz w:val="24"/>
          <w:szCs w:val="24"/>
        </w:rPr>
      </w:pPr>
      <w:r w:rsidRPr="00C67D82">
        <w:rPr>
          <w:sz w:val="24"/>
          <w:szCs w:val="24"/>
        </w:rPr>
        <w:t xml:space="preserve"> Oświadcza</w:t>
      </w:r>
      <w:r>
        <w:rPr>
          <w:sz w:val="24"/>
          <w:szCs w:val="24"/>
        </w:rPr>
        <w:t>m</w:t>
      </w:r>
      <w:r w:rsidRPr="00C67D82">
        <w:rPr>
          <w:sz w:val="24"/>
          <w:szCs w:val="24"/>
        </w:rPr>
        <w:t>, że</w:t>
      </w:r>
      <w:r w:rsidR="000E0208">
        <w:rPr>
          <w:sz w:val="24"/>
          <w:szCs w:val="24"/>
        </w:rPr>
        <w:t xml:space="preserve">: </w:t>
      </w:r>
      <w:r w:rsidR="000E0208" w:rsidRPr="000E0208">
        <w:rPr>
          <w:i/>
          <w:sz w:val="24"/>
          <w:szCs w:val="24"/>
        </w:rPr>
        <w:t>(zaznaczyć właściwy kwadrat)</w:t>
      </w:r>
    </w:p>
    <w:p w14:paraId="2D974628" w14:textId="77777777" w:rsidR="000E0208" w:rsidRPr="000E0208" w:rsidRDefault="000E0208" w:rsidP="000E0208">
      <w:pPr>
        <w:spacing w:after="0" w:line="240" w:lineRule="auto"/>
        <w:ind w:left="284"/>
        <w:jc w:val="both"/>
        <w:rPr>
          <w:rFonts w:cstheme="minorHAnsi"/>
          <w:sz w:val="24"/>
          <w:szCs w:val="24"/>
        </w:rPr>
      </w:pPr>
      <w:r w:rsidRPr="000E0208">
        <w:rPr>
          <w:rFonts w:cstheme="minorHAnsi"/>
          <w:sz w:val="24"/>
          <w:szCs w:val="24"/>
        </w:rPr>
        <w:sym w:font="Symbol" w:char="F07F"/>
      </w:r>
      <w:r w:rsidRPr="000E0208">
        <w:rPr>
          <w:rFonts w:cstheme="minorHAnsi"/>
          <w:sz w:val="24"/>
          <w:szCs w:val="24"/>
        </w:rPr>
        <w:t xml:space="preserve"> prace objęte zamówieniem zamierzam/y wykonać sam/sami;</w:t>
      </w:r>
    </w:p>
    <w:p w14:paraId="1F6B3E35" w14:textId="77777777" w:rsidR="000E0208" w:rsidRPr="000E0208" w:rsidRDefault="000E0208" w:rsidP="000E0208">
      <w:pPr>
        <w:spacing w:after="0" w:line="240" w:lineRule="auto"/>
        <w:ind w:left="284"/>
        <w:jc w:val="both"/>
        <w:rPr>
          <w:rFonts w:cstheme="minorHAnsi"/>
          <w:i/>
        </w:rPr>
      </w:pPr>
      <w:r w:rsidRPr="000E0208">
        <w:rPr>
          <w:rFonts w:cstheme="minorHAnsi"/>
          <w:i/>
        </w:rPr>
        <w:t>(Zamawiający przyjmie, że całe zamówienie zostanie wykonane przez Wykonawcę, bez udziału Podwykonawcy).</w:t>
      </w:r>
    </w:p>
    <w:p w14:paraId="703E2A47" w14:textId="77777777" w:rsidR="000E0208" w:rsidRPr="000E0208" w:rsidRDefault="000E0208" w:rsidP="000E0208">
      <w:pPr>
        <w:spacing w:after="0" w:line="240" w:lineRule="auto"/>
        <w:ind w:left="284"/>
        <w:jc w:val="both"/>
        <w:rPr>
          <w:rFonts w:cstheme="minorHAnsi"/>
          <w:sz w:val="24"/>
          <w:szCs w:val="24"/>
        </w:rPr>
      </w:pPr>
      <w:r w:rsidRPr="000E0208">
        <w:rPr>
          <w:rFonts w:cstheme="minorHAnsi"/>
          <w:sz w:val="24"/>
          <w:szCs w:val="24"/>
        </w:rPr>
        <w:t>lub</w:t>
      </w:r>
    </w:p>
    <w:p w14:paraId="4F0EAD5A" w14:textId="17EADF7B" w:rsidR="00CD3D87" w:rsidRPr="00022E8A" w:rsidRDefault="000E0208" w:rsidP="00022E8A">
      <w:pPr>
        <w:spacing w:after="120" w:line="240" w:lineRule="auto"/>
        <w:ind w:left="284"/>
        <w:jc w:val="both"/>
        <w:rPr>
          <w:rFonts w:cstheme="minorHAnsi"/>
          <w:sz w:val="24"/>
          <w:szCs w:val="24"/>
        </w:rPr>
      </w:pPr>
      <w:r w:rsidRPr="000E0208">
        <w:rPr>
          <w:rFonts w:cstheme="minorHAnsi"/>
          <w:sz w:val="24"/>
          <w:szCs w:val="24"/>
        </w:rPr>
        <w:sym w:font="Symbol" w:char="F07F"/>
      </w:r>
      <w:r w:rsidRPr="000E0208">
        <w:rPr>
          <w:rFonts w:cstheme="minorHAnsi"/>
          <w:sz w:val="24"/>
          <w:szCs w:val="24"/>
        </w:rPr>
        <w:t xml:space="preserve"> prace objęte zamówieniem zamierzam/y powierzyć </w:t>
      </w:r>
      <w:r>
        <w:rPr>
          <w:rFonts w:cstheme="minorHAnsi"/>
          <w:sz w:val="24"/>
          <w:szCs w:val="24"/>
        </w:rPr>
        <w:t>P</w:t>
      </w:r>
      <w:r w:rsidRPr="000E0208">
        <w:rPr>
          <w:rFonts w:cstheme="minorHAnsi"/>
          <w:sz w:val="24"/>
          <w:szCs w:val="24"/>
        </w:rPr>
        <w:t>odwykonawcy/-om;</w:t>
      </w:r>
    </w:p>
    <w:tbl>
      <w:tblPr>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1"/>
        <w:gridCol w:w="4314"/>
      </w:tblGrid>
      <w:tr w:rsidR="009D7F02" w:rsidRPr="00891C14" w14:paraId="4E13226B" w14:textId="77777777" w:rsidTr="00BB57C5">
        <w:trPr>
          <w:trHeight w:val="880"/>
        </w:trPr>
        <w:tc>
          <w:tcPr>
            <w:tcW w:w="4430" w:type="dxa"/>
            <w:shd w:val="pct12" w:color="auto" w:fill="auto"/>
            <w:vAlign w:val="center"/>
          </w:tcPr>
          <w:p w14:paraId="5B616227" w14:textId="4223E272" w:rsidR="009D7F02" w:rsidRPr="00C67D82" w:rsidRDefault="009D7F02" w:rsidP="00BB57C5">
            <w:pPr>
              <w:spacing w:after="0" w:line="240" w:lineRule="auto"/>
              <w:jc w:val="center"/>
              <w:rPr>
                <w:sz w:val="20"/>
                <w:szCs w:val="20"/>
              </w:rPr>
            </w:pPr>
            <w:r w:rsidRPr="00C67D82">
              <w:rPr>
                <w:sz w:val="20"/>
                <w:szCs w:val="20"/>
              </w:rPr>
              <w:t xml:space="preserve">Części zamówienia, których wykonanie Wykonawca zamierza powierzyć </w:t>
            </w:r>
            <w:r w:rsidR="005C6A3F">
              <w:rPr>
                <w:sz w:val="20"/>
                <w:szCs w:val="20"/>
              </w:rPr>
              <w:t>P</w:t>
            </w:r>
            <w:r w:rsidRPr="00C67D82">
              <w:rPr>
                <w:sz w:val="20"/>
                <w:szCs w:val="20"/>
              </w:rPr>
              <w:t>odwykonawcom</w:t>
            </w:r>
          </w:p>
        </w:tc>
        <w:tc>
          <w:tcPr>
            <w:tcW w:w="4429" w:type="dxa"/>
            <w:shd w:val="pct12" w:color="auto" w:fill="auto"/>
            <w:vAlign w:val="center"/>
          </w:tcPr>
          <w:p w14:paraId="7947AF0B" w14:textId="75B3098D" w:rsidR="009D7F02" w:rsidRPr="00C67D82" w:rsidRDefault="009D7F02" w:rsidP="00BB57C5">
            <w:pPr>
              <w:spacing w:after="0" w:line="240" w:lineRule="auto"/>
              <w:jc w:val="center"/>
              <w:rPr>
                <w:sz w:val="20"/>
                <w:szCs w:val="20"/>
              </w:rPr>
            </w:pPr>
            <w:r w:rsidRPr="00C67D82">
              <w:rPr>
                <w:sz w:val="20"/>
                <w:szCs w:val="20"/>
              </w:rPr>
              <w:t xml:space="preserve">Nazwa </w:t>
            </w:r>
            <w:r w:rsidR="005C6A3F">
              <w:rPr>
                <w:sz w:val="20"/>
                <w:szCs w:val="20"/>
              </w:rPr>
              <w:t>P</w:t>
            </w:r>
            <w:r w:rsidR="00577E2C">
              <w:rPr>
                <w:sz w:val="20"/>
                <w:szCs w:val="20"/>
              </w:rPr>
              <w:t xml:space="preserve">odwykonawcy (o ile jest </w:t>
            </w:r>
            <w:r w:rsidRPr="00C67D82">
              <w:rPr>
                <w:sz w:val="20"/>
                <w:szCs w:val="20"/>
              </w:rPr>
              <w:t>znan</w:t>
            </w:r>
            <w:r w:rsidR="005C6A3F">
              <w:rPr>
                <w:sz w:val="20"/>
                <w:szCs w:val="20"/>
              </w:rPr>
              <w:t>y</w:t>
            </w:r>
            <w:r w:rsidRPr="00C67D82">
              <w:rPr>
                <w:sz w:val="20"/>
                <w:szCs w:val="20"/>
              </w:rPr>
              <w:t>)</w:t>
            </w:r>
          </w:p>
        </w:tc>
      </w:tr>
      <w:tr w:rsidR="009D7F02" w:rsidRPr="00891C14" w14:paraId="6DED5DD8" w14:textId="77777777" w:rsidTr="00F43115">
        <w:tc>
          <w:tcPr>
            <w:tcW w:w="4430" w:type="dxa"/>
            <w:shd w:val="clear" w:color="auto" w:fill="auto"/>
          </w:tcPr>
          <w:p w14:paraId="4F1C5297" w14:textId="77777777" w:rsidR="009D7F02" w:rsidRPr="00891C14" w:rsidRDefault="009D7F02" w:rsidP="00F43115">
            <w:pPr>
              <w:spacing w:before="120" w:after="0" w:line="240" w:lineRule="auto"/>
              <w:jc w:val="both"/>
            </w:pPr>
          </w:p>
        </w:tc>
        <w:tc>
          <w:tcPr>
            <w:tcW w:w="4429" w:type="dxa"/>
            <w:shd w:val="clear" w:color="auto" w:fill="auto"/>
          </w:tcPr>
          <w:p w14:paraId="0C993E08" w14:textId="77777777" w:rsidR="009D7F02" w:rsidRPr="00891C14" w:rsidRDefault="009D7F02" w:rsidP="00F43115">
            <w:pPr>
              <w:spacing w:before="120" w:after="0" w:line="240" w:lineRule="auto"/>
              <w:jc w:val="both"/>
            </w:pPr>
          </w:p>
        </w:tc>
      </w:tr>
    </w:tbl>
    <w:p w14:paraId="4636165D" w14:textId="2E63E8D7" w:rsidR="009D7F02" w:rsidRPr="00C67D82" w:rsidRDefault="009D7F02" w:rsidP="009D7F02">
      <w:pPr>
        <w:spacing w:after="0" w:line="240" w:lineRule="auto"/>
        <w:jc w:val="both"/>
        <w:rPr>
          <w:i/>
          <w:iCs/>
        </w:rPr>
      </w:pPr>
      <w:r w:rsidRPr="00C67D82">
        <w:rPr>
          <w:i/>
          <w:iCs/>
        </w:rPr>
        <w:t xml:space="preserve">(w przypadku nie wskazania udziału </w:t>
      </w:r>
      <w:r w:rsidR="005C6A3F">
        <w:rPr>
          <w:i/>
          <w:iCs/>
        </w:rPr>
        <w:t>P</w:t>
      </w:r>
      <w:r w:rsidRPr="00C67D82">
        <w:rPr>
          <w:i/>
          <w:iCs/>
        </w:rPr>
        <w:t xml:space="preserve">odwykonawców Zamawiający przyjmie, że całe zamówienie zostanie wykonane przez Wykonawcę, bez udziału Podwykonawcy). </w:t>
      </w:r>
    </w:p>
    <w:p w14:paraId="73B2F2F5" w14:textId="562DFC5B" w:rsidR="009D7F02" w:rsidRPr="00C67D82" w:rsidRDefault="001F5311" w:rsidP="009D7F02">
      <w:pPr>
        <w:spacing w:after="0" w:line="240" w:lineRule="auto"/>
        <w:jc w:val="both"/>
        <w:rPr>
          <w:sz w:val="24"/>
          <w:szCs w:val="24"/>
        </w:rPr>
      </w:pPr>
      <w:r>
        <w:rPr>
          <w:sz w:val="24"/>
          <w:szCs w:val="24"/>
        </w:rPr>
        <w:t xml:space="preserve"> </w:t>
      </w:r>
    </w:p>
    <w:p w14:paraId="331FA4A7" w14:textId="422A1311" w:rsidR="000E0208" w:rsidRPr="00514CE4" w:rsidRDefault="00C81952" w:rsidP="001F5311">
      <w:pPr>
        <w:numPr>
          <w:ilvl w:val="0"/>
          <w:numId w:val="7"/>
        </w:numPr>
        <w:spacing w:after="0" w:line="240" w:lineRule="auto"/>
        <w:jc w:val="both"/>
        <w:rPr>
          <w:sz w:val="24"/>
          <w:szCs w:val="24"/>
        </w:rPr>
      </w:pPr>
      <w:r>
        <w:rPr>
          <w:sz w:val="24"/>
          <w:szCs w:val="24"/>
        </w:rPr>
        <w:t>O</w:t>
      </w:r>
      <w:r w:rsidRPr="00C20B31">
        <w:rPr>
          <w:sz w:val="24"/>
          <w:szCs w:val="24"/>
        </w:rPr>
        <w:t>świadczam, że jestem/jesteśmy Wykonawcą/ami z sektora:</w:t>
      </w:r>
      <w:r w:rsidR="000E0208">
        <w:rPr>
          <w:sz w:val="24"/>
          <w:szCs w:val="24"/>
        </w:rPr>
        <w:t xml:space="preserve"> </w:t>
      </w:r>
      <w:r w:rsidR="000E0208" w:rsidRPr="000E0208">
        <w:rPr>
          <w:i/>
          <w:sz w:val="24"/>
          <w:szCs w:val="24"/>
        </w:rPr>
        <w:t>(zaznaczyć właściwy kwadrat)</w:t>
      </w:r>
    </w:p>
    <w:p w14:paraId="3030C429" w14:textId="77777777" w:rsidR="00514CE4" w:rsidRPr="00514CE4" w:rsidRDefault="00514CE4" w:rsidP="00514CE4">
      <w:pPr>
        <w:pStyle w:val="Akapitzlist"/>
        <w:spacing w:after="0" w:line="240" w:lineRule="auto"/>
        <w:ind w:left="360"/>
        <w:jc w:val="both"/>
        <w:rPr>
          <w:rFonts w:cstheme="minorHAnsi"/>
          <w:sz w:val="24"/>
          <w:szCs w:val="24"/>
        </w:rPr>
      </w:pPr>
      <w:r w:rsidRPr="000E0208">
        <w:sym w:font="Symbol" w:char="F07F"/>
      </w:r>
      <w:r w:rsidRPr="00514CE4">
        <w:rPr>
          <w:rFonts w:cstheme="minorHAnsi"/>
          <w:sz w:val="24"/>
          <w:szCs w:val="24"/>
        </w:rPr>
        <w:t xml:space="preserve"> mikroprzedsiębiorstw; </w:t>
      </w:r>
    </w:p>
    <w:p w14:paraId="59E21D61" w14:textId="77777777" w:rsidR="00514CE4" w:rsidRPr="00514CE4" w:rsidRDefault="00514CE4" w:rsidP="00514CE4">
      <w:pPr>
        <w:pStyle w:val="Akapitzlist"/>
        <w:spacing w:after="0" w:line="240" w:lineRule="auto"/>
        <w:ind w:left="360"/>
        <w:jc w:val="both"/>
        <w:rPr>
          <w:rFonts w:cstheme="minorHAnsi"/>
          <w:sz w:val="24"/>
          <w:szCs w:val="24"/>
        </w:rPr>
      </w:pPr>
      <w:r w:rsidRPr="00514CE4">
        <w:rPr>
          <w:rFonts w:cstheme="minorHAnsi"/>
          <w:sz w:val="24"/>
          <w:szCs w:val="24"/>
        </w:rPr>
        <w:t xml:space="preserve">lub </w:t>
      </w:r>
    </w:p>
    <w:p w14:paraId="528DECD3" w14:textId="77777777" w:rsidR="00514CE4" w:rsidRPr="00514CE4" w:rsidRDefault="00514CE4" w:rsidP="00514CE4">
      <w:pPr>
        <w:pStyle w:val="Akapitzlist"/>
        <w:spacing w:after="0" w:line="240" w:lineRule="auto"/>
        <w:ind w:left="360"/>
        <w:jc w:val="both"/>
        <w:rPr>
          <w:rFonts w:cstheme="minorHAnsi"/>
          <w:sz w:val="24"/>
          <w:szCs w:val="24"/>
        </w:rPr>
      </w:pPr>
      <w:r w:rsidRPr="000E0208">
        <w:sym w:font="Symbol" w:char="F07F"/>
      </w:r>
      <w:r w:rsidRPr="00514CE4">
        <w:rPr>
          <w:rFonts w:cstheme="minorHAnsi"/>
          <w:sz w:val="24"/>
          <w:szCs w:val="24"/>
        </w:rPr>
        <w:t xml:space="preserve"> małych przedsiębiorstw; </w:t>
      </w:r>
    </w:p>
    <w:p w14:paraId="29C34BA5" w14:textId="77777777" w:rsidR="00514CE4" w:rsidRPr="00514CE4" w:rsidRDefault="00514CE4" w:rsidP="00514CE4">
      <w:pPr>
        <w:pStyle w:val="Akapitzlist"/>
        <w:spacing w:after="0" w:line="240" w:lineRule="auto"/>
        <w:ind w:left="360"/>
        <w:jc w:val="both"/>
        <w:rPr>
          <w:rFonts w:cstheme="minorHAnsi"/>
          <w:sz w:val="24"/>
          <w:szCs w:val="24"/>
        </w:rPr>
      </w:pPr>
      <w:r w:rsidRPr="00514CE4">
        <w:rPr>
          <w:rFonts w:cstheme="minorHAnsi"/>
          <w:sz w:val="24"/>
          <w:szCs w:val="24"/>
        </w:rPr>
        <w:t xml:space="preserve">lub </w:t>
      </w:r>
    </w:p>
    <w:p w14:paraId="4439CF7C" w14:textId="77777777" w:rsidR="00514CE4" w:rsidRPr="00514CE4" w:rsidRDefault="00514CE4" w:rsidP="00514CE4">
      <w:pPr>
        <w:pStyle w:val="Akapitzlist"/>
        <w:spacing w:after="0" w:line="240" w:lineRule="auto"/>
        <w:ind w:left="360"/>
        <w:jc w:val="both"/>
        <w:rPr>
          <w:rFonts w:cstheme="minorHAnsi"/>
          <w:sz w:val="24"/>
          <w:szCs w:val="24"/>
        </w:rPr>
      </w:pPr>
      <w:r w:rsidRPr="000E0208">
        <w:sym w:font="Symbol" w:char="F07F"/>
      </w:r>
      <w:r w:rsidRPr="00514CE4">
        <w:rPr>
          <w:rFonts w:cstheme="minorHAnsi"/>
          <w:sz w:val="24"/>
          <w:szCs w:val="24"/>
        </w:rPr>
        <w:t xml:space="preserve"> średnich przedsiębiorstw; </w:t>
      </w:r>
    </w:p>
    <w:p w14:paraId="78D99A04" w14:textId="77777777" w:rsidR="00514CE4" w:rsidRPr="00514CE4" w:rsidRDefault="00514CE4" w:rsidP="00514CE4">
      <w:pPr>
        <w:pStyle w:val="Akapitzlist"/>
        <w:spacing w:after="0" w:line="240" w:lineRule="auto"/>
        <w:ind w:left="360"/>
        <w:jc w:val="both"/>
        <w:rPr>
          <w:rFonts w:cstheme="minorHAnsi"/>
          <w:sz w:val="24"/>
          <w:szCs w:val="24"/>
        </w:rPr>
      </w:pPr>
      <w:r w:rsidRPr="00514CE4">
        <w:rPr>
          <w:rFonts w:cstheme="minorHAnsi"/>
          <w:sz w:val="24"/>
          <w:szCs w:val="24"/>
        </w:rPr>
        <w:t xml:space="preserve">lub </w:t>
      </w:r>
    </w:p>
    <w:p w14:paraId="4EF680B7" w14:textId="77777777" w:rsidR="00514CE4" w:rsidRPr="00514CE4" w:rsidRDefault="00514CE4" w:rsidP="00514CE4">
      <w:pPr>
        <w:pStyle w:val="Akapitzlist"/>
        <w:spacing w:after="0" w:line="240" w:lineRule="auto"/>
        <w:ind w:left="360"/>
        <w:jc w:val="both"/>
        <w:rPr>
          <w:rFonts w:cstheme="minorHAnsi"/>
          <w:sz w:val="24"/>
          <w:szCs w:val="24"/>
        </w:rPr>
      </w:pPr>
      <w:r w:rsidRPr="000E0208">
        <w:sym w:font="Symbol" w:char="F07F"/>
      </w:r>
      <w:r w:rsidRPr="00514CE4">
        <w:rPr>
          <w:rFonts w:cstheme="minorHAnsi"/>
          <w:sz w:val="24"/>
          <w:szCs w:val="24"/>
        </w:rPr>
        <w:t xml:space="preserve"> jednoosobowa działalność gospodarcza;</w:t>
      </w:r>
    </w:p>
    <w:p w14:paraId="61B4D0A8" w14:textId="77777777" w:rsidR="00514CE4" w:rsidRPr="00514CE4" w:rsidRDefault="00514CE4" w:rsidP="00514CE4">
      <w:pPr>
        <w:pStyle w:val="Akapitzlist"/>
        <w:spacing w:after="0" w:line="240" w:lineRule="auto"/>
        <w:ind w:left="360"/>
        <w:jc w:val="both"/>
        <w:rPr>
          <w:rFonts w:cstheme="minorHAnsi"/>
          <w:sz w:val="24"/>
          <w:szCs w:val="24"/>
        </w:rPr>
      </w:pPr>
      <w:r w:rsidRPr="00514CE4">
        <w:rPr>
          <w:rFonts w:cstheme="minorHAnsi"/>
          <w:sz w:val="24"/>
          <w:szCs w:val="24"/>
        </w:rPr>
        <w:t xml:space="preserve">lub </w:t>
      </w:r>
    </w:p>
    <w:p w14:paraId="70B5B79C" w14:textId="77777777" w:rsidR="00514CE4" w:rsidRPr="00514CE4" w:rsidRDefault="00514CE4" w:rsidP="00514CE4">
      <w:pPr>
        <w:pStyle w:val="Akapitzlist"/>
        <w:spacing w:after="0" w:line="240" w:lineRule="auto"/>
        <w:ind w:left="360"/>
        <w:jc w:val="both"/>
        <w:rPr>
          <w:rFonts w:cstheme="minorHAnsi"/>
          <w:sz w:val="24"/>
          <w:szCs w:val="24"/>
        </w:rPr>
      </w:pPr>
      <w:r w:rsidRPr="000E0208">
        <w:sym w:font="Symbol" w:char="F07F"/>
      </w:r>
      <w:r w:rsidRPr="00514CE4">
        <w:rPr>
          <w:rFonts w:cstheme="minorHAnsi"/>
          <w:sz w:val="24"/>
          <w:szCs w:val="24"/>
        </w:rPr>
        <w:t xml:space="preserve"> osoba fizyczna nieprowadząca działalności gospodarczej;</w:t>
      </w:r>
    </w:p>
    <w:p w14:paraId="0651E22C" w14:textId="77777777" w:rsidR="00514CE4" w:rsidRPr="00514CE4" w:rsidRDefault="00514CE4" w:rsidP="00514CE4">
      <w:pPr>
        <w:pStyle w:val="Akapitzlist"/>
        <w:spacing w:after="0" w:line="240" w:lineRule="auto"/>
        <w:ind w:left="360"/>
        <w:jc w:val="both"/>
        <w:rPr>
          <w:rFonts w:cstheme="minorHAnsi"/>
          <w:sz w:val="24"/>
          <w:szCs w:val="24"/>
        </w:rPr>
      </w:pPr>
      <w:r w:rsidRPr="00514CE4">
        <w:rPr>
          <w:rFonts w:cstheme="minorHAnsi"/>
          <w:sz w:val="24"/>
          <w:szCs w:val="24"/>
        </w:rPr>
        <w:t>lub</w:t>
      </w:r>
    </w:p>
    <w:p w14:paraId="0E5E6743" w14:textId="77777777" w:rsidR="00514CE4" w:rsidRPr="00514CE4" w:rsidRDefault="00514CE4" w:rsidP="00514CE4">
      <w:pPr>
        <w:pStyle w:val="Akapitzlist"/>
        <w:spacing w:after="0" w:line="240" w:lineRule="auto"/>
        <w:ind w:left="360"/>
        <w:jc w:val="both"/>
        <w:rPr>
          <w:rFonts w:cstheme="minorHAnsi"/>
          <w:sz w:val="24"/>
          <w:szCs w:val="24"/>
        </w:rPr>
      </w:pPr>
      <w:r w:rsidRPr="000E0208">
        <w:sym w:font="Symbol" w:char="F07F"/>
      </w:r>
      <w:r w:rsidRPr="00514CE4">
        <w:rPr>
          <w:rFonts w:cstheme="minorHAnsi"/>
          <w:sz w:val="24"/>
          <w:szCs w:val="24"/>
        </w:rPr>
        <w:t xml:space="preserve"> inny rodzaj</w:t>
      </w:r>
    </w:p>
    <w:p w14:paraId="04564139" w14:textId="33667641" w:rsidR="009D7F02" w:rsidRPr="00514CE4" w:rsidRDefault="009D7F02" w:rsidP="001F5311">
      <w:pPr>
        <w:numPr>
          <w:ilvl w:val="0"/>
          <w:numId w:val="7"/>
        </w:numPr>
        <w:spacing w:after="0" w:line="240" w:lineRule="auto"/>
        <w:jc w:val="both"/>
        <w:rPr>
          <w:sz w:val="24"/>
          <w:szCs w:val="24"/>
        </w:rPr>
      </w:pPr>
      <w:r w:rsidRPr="00514CE4">
        <w:rPr>
          <w:sz w:val="24"/>
          <w:szCs w:val="24"/>
        </w:rPr>
        <w:t>Oświadczam, że:</w:t>
      </w:r>
    </w:p>
    <w:p w14:paraId="7C10DC14" w14:textId="0EF1446D" w:rsidR="009D7F02" w:rsidRDefault="009D7F02" w:rsidP="00F43115">
      <w:pPr>
        <w:spacing w:after="0" w:line="240" w:lineRule="auto"/>
        <w:ind w:left="360"/>
        <w:jc w:val="both"/>
        <w:rPr>
          <w:sz w:val="24"/>
          <w:szCs w:val="24"/>
        </w:rPr>
      </w:pPr>
      <w:r w:rsidRPr="00C67D82">
        <w:rPr>
          <w:sz w:val="24"/>
          <w:szCs w:val="24"/>
        </w:rPr>
        <w:t xml:space="preserve">a) uzyskaliśmy zgodę wszystkich osób, których dane są zawarte w ofercie oraz uzyskamy zgodę wszystkich osób wskazanych w uzupełnieniach i wyjaśnieniach do oferty, na przetwarzanie danych osobowych w związku z prowadzonym postępowaniem o udzielenie zamówienia publicznego; </w:t>
      </w:r>
    </w:p>
    <w:p w14:paraId="2DD7EA32" w14:textId="77777777" w:rsidR="009D7F02" w:rsidRDefault="009D7F02" w:rsidP="009D7F02">
      <w:pPr>
        <w:spacing w:after="0" w:line="240" w:lineRule="auto"/>
        <w:ind w:left="360"/>
        <w:jc w:val="both"/>
        <w:rPr>
          <w:sz w:val="24"/>
          <w:szCs w:val="24"/>
        </w:rPr>
      </w:pPr>
      <w:r w:rsidRPr="00C67D82">
        <w:rPr>
          <w:sz w:val="24"/>
          <w:szCs w:val="24"/>
        </w:rPr>
        <w:t xml:space="preserve">b) poinformowaliśmy wszystkie osoby, których dane są zawarte w ofercie oraz poinformujemy wszystkie osoby wskazane w uzupełnieniach i wyjaśnieniach do oferty, że dane zostaną udostępnione Zamawiającemu; </w:t>
      </w:r>
    </w:p>
    <w:p w14:paraId="4F404E9D" w14:textId="77777777" w:rsidR="009D7F02" w:rsidRDefault="009D7F02" w:rsidP="009D7F02">
      <w:pPr>
        <w:spacing w:after="0" w:line="240" w:lineRule="auto"/>
        <w:ind w:left="360"/>
        <w:jc w:val="both"/>
        <w:rPr>
          <w:sz w:val="24"/>
          <w:szCs w:val="24"/>
        </w:rPr>
      </w:pPr>
      <w:r w:rsidRPr="00C67D82">
        <w:rPr>
          <w:sz w:val="24"/>
          <w:szCs w:val="24"/>
        </w:rPr>
        <w:t>c) poinformowaliśmy wszystkie osoby, których dane są zawarte w ofercie oraz poinformujemy wszystkie osoby wskazane w uzupełnieniach i wyjaśnieniach do oferty, że zgodnie z art. 74 ust. 1 ustawy z dnia 11 września 2019 r. Prawo zamówień publicznych protokół wraz z załącznikami jest jawny oraz, iż załącznikiem do protokołu są m.in. oferty i inne dokumen</w:t>
      </w:r>
      <w:r w:rsidR="005C6A3F">
        <w:rPr>
          <w:sz w:val="24"/>
          <w:szCs w:val="24"/>
        </w:rPr>
        <w:t>ty i informacje składane przez W</w:t>
      </w:r>
      <w:r w:rsidRPr="00C67D82">
        <w:rPr>
          <w:sz w:val="24"/>
          <w:szCs w:val="24"/>
        </w:rPr>
        <w:t xml:space="preserve">ykonawców. </w:t>
      </w:r>
    </w:p>
    <w:p w14:paraId="7114BDB1" w14:textId="77777777" w:rsidR="009D7F02" w:rsidRDefault="009D7F02" w:rsidP="001F5311">
      <w:pPr>
        <w:numPr>
          <w:ilvl w:val="0"/>
          <w:numId w:val="7"/>
        </w:numPr>
        <w:spacing w:after="0" w:line="240" w:lineRule="auto"/>
        <w:jc w:val="both"/>
        <w:rPr>
          <w:sz w:val="24"/>
          <w:szCs w:val="24"/>
        </w:rPr>
      </w:pPr>
      <w:r w:rsidRPr="00C67D82">
        <w:rPr>
          <w:sz w:val="24"/>
          <w:szCs w:val="24"/>
        </w:rPr>
        <w:t>Wykonawca oświadcza, że</w:t>
      </w:r>
      <w:r>
        <w:rPr>
          <w:sz w:val="24"/>
          <w:szCs w:val="24"/>
        </w:rPr>
        <w:t>:</w:t>
      </w:r>
    </w:p>
    <w:p w14:paraId="43BE1547" w14:textId="199181F3" w:rsidR="009D7F02" w:rsidRPr="00F43115" w:rsidRDefault="009D7F02" w:rsidP="00F43115">
      <w:pPr>
        <w:spacing w:after="0" w:line="240" w:lineRule="auto"/>
        <w:ind w:left="426" w:hanging="66"/>
        <w:jc w:val="both"/>
        <w:rPr>
          <w:sz w:val="24"/>
          <w:szCs w:val="24"/>
        </w:rPr>
      </w:pPr>
      <w:r>
        <w:rPr>
          <w:sz w:val="24"/>
          <w:szCs w:val="24"/>
        </w:rPr>
        <w:t xml:space="preserve">a) </w:t>
      </w:r>
      <w:r w:rsidRPr="00C67D82">
        <w:rPr>
          <w:sz w:val="24"/>
          <w:szCs w:val="24"/>
        </w:rPr>
        <w:t>przetwarza dane osobowe zawarte w ofercie oraz wskazane w uzupełnieniac</w:t>
      </w:r>
      <w:r w:rsidR="00BB57C5">
        <w:rPr>
          <w:sz w:val="24"/>
          <w:szCs w:val="24"/>
        </w:rPr>
        <w:t>h</w:t>
      </w:r>
      <w:r w:rsidR="00316AE6">
        <w:rPr>
          <w:sz w:val="24"/>
          <w:szCs w:val="24"/>
        </w:rPr>
        <w:t xml:space="preserve"> </w:t>
      </w:r>
      <w:r w:rsidRPr="00C67D82">
        <w:rPr>
          <w:sz w:val="24"/>
          <w:szCs w:val="24"/>
        </w:rPr>
        <w:t>i</w:t>
      </w:r>
      <w:r w:rsidR="00BB57C5">
        <w:rPr>
          <w:sz w:val="24"/>
          <w:szCs w:val="24"/>
        </w:rPr>
        <w:t> </w:t>
      </w:r>
      <w:r w:rsidRPr="00C67D82">
        <w:rPr>
          <w:sz w:val="24"/>
          <w:szCs w:val="24"/>
        </w:rPr>
        <w:t>wyjaśnieniach do oferty, zgodnie z art. 6 i 9 RODO,</w:t>
      </w:r>
    </w:p>
    <w:p w14:paraId="6E4326DF" w14:textId="77777777" w:rsidR="00F43115" w:rsidRDefault="009D7F02" w:rsidP="00F43115">
      <w:pPr>
        <w:pStyle w:val="Akapitzlist"/>
        <w:autoSpaceDE w:val="0"/>
        <w:autoSpaceDN w:val="0"/>
        <w:adjustRightInd w:val="0"/>
        <w:spacing w:after="0" w:line="240" w:lineRule="auto"/>
        <w:ind w:left="426"/>
        <w:jc w:val="both"/>
        <w:rPr>
          <w:rFonts w:cs="Tahoma"/>
          <w:sz w:val="24"/>
          <w:szCs w:val="24"/>
        </w:rPr>
      </w:pPr>
      <w:r w:rsidRPr="008177C9">
        <w:rPr>
          <w:rFonts w:cs="Tahoma"/>
          <w:sz w:val="24"/>
          <w:szCs w:val="24"/>
        </w:rPr>
        <w:t>b) wypełnił obowiązki informacyjne przewidziane w art. 13 lub art. 14 RODO wobec osób fizycznych, od których dane osobowe bezpośrednio lub pośrednio pozyskano w celu ubiegania się o udzielenie zamówienia publicznego w niniejszym postępowaniu</w:t>
      </w:r>
      <w:r w:rsidR="00F43115">
        <w:rPr>
          <w:rFonts w:cs="Tahoma"/>
          <w:sz w:val="24"/>
          <w:szCs w:val="24"/>
        </w:rPr>
        <w:t>,</w:t>
      </w:r>
    </w:p>
    <w:p w14:paraId="2137304D" w14:textId="77777777" w:rsidR="009D7F02" w:rsidRDefault="009D7F02" w:rsidP="00F43115">
      <w:pPr>
        <w:pStyle w:val="Akapitzlist"/>
        <w:autoSpaceDE w:val="0"/>
        <w:autoSpaceDN w:val="0"/>
        <w:adjustRightInd w:val="0"/>
        <w:spacing w:after="0" w:line="240" w:lineRule="auto"/>
        <w:ind w:left="426"/>
        <w:jc w:val="both"/>
        <w:rPr>
          <w:rFonts w:cs="Tahoma"/>
          <w:sz w:val="24"/>
          <w:szCs w:val="24"/>
        </w:rPr>
      </w:pPr>
      <w:r w:rsidRPr="008177C9">
        <w:rPr>
          <w:rFonts w:cs="Tahoma"/>
          <w:sz w:val="24"/>
          <w:szCs w:val="24"/>
        </w:rPr>
        <w:t>c) poinformowano osoby, których dane dotyczą o przekazaniu ich danych Zamawiającemu, o celu przekazania oraz o innych informacjach dotyczących Zamawiające</w:t>
      </w:r>
      <w:r w:rsidR="00DF040A">
        <w:rPr>
          <w:rFonts w:cs="Tahoma"/>
          <w:sz w:val="24"/>
          <w:szCs w:val="24"/>
        </w:rPr>
        <w:t>go wynikających z art. 14 RODO.</w:t>
      </w:r>
    </w:p>
    <w:p w14:paraId="5D44B40A" w14:textId="0962C468" w:rsidR="009D7F02" w:rsidRDefault="009D7F02" w:rsidP="001F5311">
      <w:pPr>
        <w:pStyle w:val="Akapitzlist"/>
        <w:numPr>
          <w:ilvl w:val="0"/>
          <w:numId w:val="7"/>
        </w:numPr>
        <w:autoSpaceDE w:val="0"/>
        <w:autoSpaceDN w:val="0"/>
        <w:adjustRightInd w:val="0"/>
        <w:spacing w:after="0" w:line="240" w:lineRule="auto"/>
        <w:jc w:val="both"/>
        <w:rPr>
          <w:rFonts w:cs="Tahoma"/>
          <w:sz w:val="24"/>
          <w:szCs w:val="24"/>
        </w:rPr>
      </w:pPr>
      <w:r w:rsidRPr="008177C9">
        <w:rPr>
          <w:rFonts w:cs="Tahoma"/>
          <w:sz w:val="24"/>
          <w:szCs w:val="24"/>
        </w:rPr>
        <w:t>Wykonawca oświadcza, że spełnia wymagania określone w art. 28, 29, 30, 32, 33 Rozporządzenia Parlamentu Europejskiego i Rady (UE) 2016/679 z dnia 27 kwietnia 2016</w:t>
      </w:r>
      <w:r w:rsidR="00BB57C5">
        <w:rPr>
          <w:rFonts w:cs="Tahoma"/>
          <w:sz w:val="24"/>
          <w:szCs w:val="24"/>
        </w:rPr>
        <w:t> </w:t>
      </w:r>
      <w:r w:rsidRPr="008177C9">
        <w:rPr>
          <w:rFonts w:cs="Tahoma"/>
          <w:sz w:val="24"/>
          <w:szCs w:val="24"/>
        </w:rPr>
        <w:t>r. w sprawie ochrony osób fizycznych w związku z przetwarzaniem danych osobowych i</w:t>
      </w:r>
      <w:r w:rsidR="00BB57C5">
        <w:rPr>
          <w:rFonts w:cs="Tahoma"/>
          <w:sz w:val="24"/>
          <w:szCs w:val="24"/>
        </w:rPr>
        <w:t> </w:t>
      </w:r>
      <w:r w:rsidRPr="008177C9">
        <w:rPr>
          <w:rFonts w:cs="Tahoma"/>
          <w:sz w:val="24"/>
          <w:szCs w:val="24"/>
        </w:rPr>
        <w:t>w</w:t>
      </w:r>
      <w:r w:rsidR="00BB57C5">
        <w:rPr>
          <w:rFonts w:cs="Tahoma"/>
          <w:sz w:val="24"/>
          <w:szCs w:val="24"/>
        </w:rPr>
        <w:t> </w:t>
      </w:r>
      <w:r w:rsidRPr="008177C9">
        <w:rPr>
          <w:rFonts w:cs="Tahoma"/>
          <w:sz w:val="24"/>
          <w:szCs w:val="24"/>
        </w:rPr>
        <w:t>sprawie swobodnego przepływu takich danych oraz uchylenia dyrektywy 95/46/WE, w</w:t>
      </w:r>
      <w:r w:rsidR="00BB57C5">
        <w:rPr>
          <w:rFonts w:cs="Tahoma"/>
          <w:sz w:val="24"/>
          <w:szCs w:val="24"/>
        </w:rPr>
        <w:t> </w:t>
      </w:r>
      <w:r w:rsidRPr="008177C9">
        <w:rPr>
          <w:rFonts w:cs="Tahoma"/>
          <w:sz w:val="24"/>
          <w:szCs w:val="24"/>
        </w:rPr>
        <w:t xml:space="preserve">szczególności: </w:t>
      </w:r>
    </w:p>
    <w:p w14:paraId="2FBBDB12" w14:textId="77777777" w:rsidR="009D7F02" w:rsidRDefault="009D7F02" w:rsidP="00F43115">
      <w:pPr>
        <w:pStyle w:val="Akapitzlist"/>
        <w:autoSpaceDE w:val="0"/>
        <w:autoSpaceDN w:val="0"/>
        <w:adjustRightInd w:val="0"/>
        <w:spacing w:after="0" w:line="240" w:lineRule="auto"/>
        <w:ind w:left="360"/>
        <w:jc w:val="both"/>
        <w:rPr>
          <w:rFonts w:cs="Tahoma"/>
          <w:sz w:val="24"/>
          <w:szCs w:val="24"/>
        </w:rPr>
      </w:pPr>
      <w:r w:rsidRPr="008177C9">
        <w:rPr>
          <w:rFonts w:cs="Tahoma"/>
          <w:sz w:val="24"/>
          <w:szCs w:val="24"/>
        </w:rPr>
        <w:t xml:space="preserve">a) zapewnia, że stosuje środki techniczne i organizacyjne zapewniające bezpieczeństwo przekazanych danych osobowych, </w:t>
      </w:r>
    </w:p>
    <w:p w14:paraId="54D0098B" w14:textId="77777777" w:rsidR="009D7F02" w:rsidRDefault="009D7F02" w:rsidP="00F43115">
      <w:pPr>
        <w:pStyle w:val="Akapitzlist"/>
        <w:autoSpaceDE w:val="0"/>
        <w:autoSpaceDN w:val="0"/>
        <w:adjustRightInd w:val="0"/>
        <w:spacing w:after="0" w:line="240" w:lineRule="auto"/>
        <w:ind w:left="360"/>
        <w:jc w:val="both"/>
        <w:rPr>
          <w:rFonts w:cs="Tahoma"/>
          <w:sz w:val="24"/>
          <w:szCs w:val="24"/>
        </w:rPr>
      </w:pPr>
      <w:r w:rsidRPr="008177C9">
        <w:rPr>
          <w:rFonts w:cs="Tahoma"/>
          <w:sz w:val="24"/>
          <w:szCs w:val="24"/>
        </w:rPr>
        <w:t>b) zapewnia, że dostęp do powierzonych danych osobowych mają jed</w:t>
      </w:r>
      <w:r w:rsidR="005C6A3F">
        <w:rPr>
          <w:rFonts w:cs="Tahoma"/>
          <w:sz w:val="24"/>
          <w:szCs w:val="24"/>
        </w:rPr>
        <w:t>ynie osoby upoważnione, którym W</w:t>
      </w:r>
      <w:r w:rsidRPr="008177C9">
        <w:rPr>
          <w:rFonts w:cs="Tahoma"/>
          <w:sz w:val="24"/>
          <w:szCs w:val="24"/>
        </w:rPr>
        <w:t xml:space="preserve">ykonawca polecił przetwarzanie danych osobowych, </w:t>
      </w:r>
    </w:p>
    <w:p w14:paraId="4C0B08B0" w14:textId="77777777" w:rsidR="009D7F02" w:rsidRDefault="009D7F02" w:rsidP="00F43115">
      <w:pPr>
        <w:pStyle w:val="Akapitzlist"/>
        <w:autoSpaceDE w:val="0"/>
        <w:autoSpaceDN w:val="0"/>
        <w:adjustRightInd w:val="0"/>
        <w:spacing w:after="0" w:line="240" w:lineRule="auto"/>
        <w:ind w:left="360"/>
        <w:jc w:val="both"/>
        <w:rPr>
          <w:rFonts w:cs="Tahoma"/>
          <w:sz w:val="24"/>
          <w:szCs w:val="24"/>
        </w:rPr>
      </w:pPr>
      <w:r w:rsidRPr="008177C9">
        <w:rPr>
          <w:rFonts w:cs="Tahoma"/>
          <w:sz w:val="24"/>
          <w:szCs w:val="24"/>
        </w:rPr>
        <w:t xml:space="preserve">c) zapewnia, że dostęp do pomieszczeń, w których przetwarzane są powierzone dane, mają jedynie osoby do tego upoważnione oraz, że dostęp do tych pomieszczeń jest nadzorowany, </w:t>
      </w:r>
    </w:p>
    <w:p w14:paraId="5E59370E" w14:textId="77777777" w:rsidR="009D7F02" w:rsidRDefault="009D7F02" w:rsidP="00F43115">
      <w:pPr>
        <w:pStyle w:val="Akapitzlist"/>
        <w:autoSpaceDE w:val="0"/>
        <w:autoSpaceDN w:val="0"/>
        <w:adjustRightInd w:val="0"/>
        <w:spacing w:after="0" w:line="240" w:lineRule="auto"/>
        <w:ind w:left="360"/>
        <w:jc w:val="both"/>
        <w:rPr>
          <w:rFonts w:cs="Tahoma"/>
          <w:sz w:val="24"/>
          <w:szCs w:val="24"/>
        </w:rPr>
      </w:pPr>
      <w:r w:rsidRPr="008177C9">
        <w:rPr>
          <w:rFonts w:cs="Tahoma"/>
          <w:sz w:val="24"/>
          <w:szCs w:val="24"/>
        </w:rPr>
        <w:t xml:space="preserve">d) zapewnia, że systemy, aplikacje i sprzęt informatyczny wykorzystywany do przetwarzania powierzonych danych są zabezpieczone przed nieautoryzowanym ujawnieniem lub utratą powierzonych danych, </w:t>
      </w:r>
    </w:p>
    <w:p w14:paraId="1FA1FC3D" w14:textId="77777777" w:rsidR="009D7F02" w:rsidRDefault="009D7F02" w:rsidP="00F43115">
      <w:pPr>
        <w:pStyle w:val="Akapitzlist"/>
        <w:autoSpaceDE w:val="0"/>
        <w:autoSpaceDN w:val="0"/>
        <w:adjustRightInd w:val="0"/>
        <w:spacing w:after="0" w:line="240" w:lineRule="auto"/>
        <w:ind w:left="360"/>
        <w:jc w:val="both"/>
        <w:rPr>
          <w:rFonts w:cs="Tahoma"/>
          <w:sz w:val="24"/>
          <w:szCs w:val="24"/>
        </w:rPr>
      </w:pPr>
      <w:r w:rsidRPr="008177C9">
        <w:rPr>
          <w:rFonts w:cs="Tahoma"/>
          <w:sz w:val="24"/>
          <w:szCs w:val="24"/>
        </w:rPr>
        <w:t xml:space="preserve">e) zapewnia, że połączenie zdalnego dostępu do systemu informatycznego zabezpieczone jest szyfrowanym kanałem, </w:t>
      </w:r>
    </w:p>
    <w:p w14:paraId="24567612" w14:textId="724B0506" w:rsidR="009D7F02" w:rsidRDefault="009D7F02" w:rsidP="00F43115">
      <w:pPr>
        <w:pStyle w:val="Akapitzlist"/>
        <w:autoSpaceDE w:val="0"/>
        <w:autoSpaceDN w:val="0"/>
        <w:adjustRightInd w:val="0"/>
        <w:spacing w:after="0" w:line="240" w:lineRule="auto"/>
        <w:ind w:left="360"/>
        <w:jc w:val="both"/>
        <w:rPr>
          <w:rFonts w:cs="Tahoma"/>
          <w:sz w:val="24"/>
          <w:szCs w:val="24"/>
        </w:rPr>
      </w:pPr>
      <w:r w:rsidRPr="008177C9">
        <w:rPr>
          <w:rFonts w:cs="Tahoma"/>
          <w:sz w:val="24"/>
          <w:szCs w:val="24"/>
        </w:rPr>
        <w:t>f) zapewnia, że będzie współpracować z administratorem w celu realizacji praw osób, których dotyczą powierzone dane osobowe, wskazanych w Rozdziale III przytoczonego Rozporządzenia,</w:t>
      </w:r>
    </w:p>
    <w:p w14:paraId="23FC5613" w14:textId="77777777" w:rsidR="009D7F02" w:rsidRDefault="009D7F02" w:rsidP="00F43115">
      <w:pPr>
        <w:pStyle w:val="Akapitzlist"/>
        <w:autoSpaceDE w:val="0"/>
        <w:autoSpaceDN w:val="0"/>
        <w:adjustRightInd w:val="0"/>
        <w:spacing w:after="0" w:line="240" w:lineRule="auto"/>
        <w:ind w:left="360"/>
        <w:jc w:val="both"/>
        <w:rPr>
          <w:rFonts w:cs="Tahoma"/>
          <w:sz w:val="24"/>
          <w:szCs w:val="24"/>
        </w:rPr>
      </w:pPr>
      <w:r w:rsidRPr="008177C9">
        <w:rPr>
          <w:rFonts w:cs="Tahoma"/>
          <w:sz w:val="24"/>
          <w:szCs w:val="24"/>
        </w:rPr>
        <w:t xml:space="preserve">g) zapewnia, że będzie niezwłocznie informować administratora o naruszenia ochrony danych osobowych, a także współpracować z administratorem w zakresie niezbędnym do wypełnienia obowiązków związanych z naruszeniem ochrony danych osobowych ciążących na administratorze na podstawie przytoczonego Rozporządzenia. </w:t>
      </w:r>
    </w:p>
    <w:p w14:paraId="227EDFF6" w14:textId="77777777" w:rsidR="009D7F02" w:rsidRPr="009C2E79" w:rsidRDefault="009D7F02" w:rsidP="001F5311">
      <w:pPr>
        <w:pStyle w:val="Akapitzlist"/>
        <w:numPr>
          <w:ilvl w:val="0"/>
          <w:numId w:val="7"/>
        </w:numPr>
        <w:autoSpaceDE w:val="0"/>
        <w:autoSpaceDN w:val="0"/>
        <w:adjustRightInd w:val="0"/>
        <w:spacing w:after="0" w:line="240" w:lineRule="auto"/>
        <w:jc w:val="both"/>
        <w:rPr>
          <w:rFonts w:cs="Tahoma"/>
          <w:sz w:val="24"/>
          <w:szCs w:val="24"/>
        </w:rPr>
      </w:pPr>
      <w:r w:rsidRPr="008177C9">
        <w:rPr>
          <w:rFonts w:cs="Tahoma"/>
          <w:sz w:val="24"/>
          <w:szCs w:val="24"/>
        </w:rPr>
        <w:t xml:space="preserve">Wykonawca oświadcza, że prowadzi dokumentację potwierdzającą wykonywanie powyższych czynności oraz, że na żądanie administratora udostępni wskazaną dokumentację. </w:t>
      </w:r>
    </w:p>
    <w:p w14:paraId="786297A9" w14:textId="77777777" w:rsidR="009D7F02" w:rsidRDefault="009D7F02" w:rsidP="009D7F02">
      <w:pPr>
        <w:pStyle w:val="Akapitzlist"/>
        <w:autoSpaceDE w:val="0"/>
        <w:autoSpaceDN w:val="0"/>
        <w:adjustRightInd w:val="0"/>
        <w:spacing w:after="0" w:line="240" w:lineRule="auto"/>
        <w:ind w:left="360"/>
        <w:rPr>
          <w:rFonts w:cs="Tahoma"/>
          <w:sz w:val="24"/>
          <w:szCs w:val="24"/>
        </w:rPr>
      </w:pPr>
      <w:r w:rsidRPr="008177C9">
        <w:rPr>
          <w:rFonts w:cs="Tahoma"/>
          <w:sz w:val="24"/>
          <w:szCs w:val="24"/>
        </w:rPr>
        <w:t xml:space="preserve">Załącznikami do niniejszej oferty są: </w:t>
      </w:r>
    </w:p>
    <w:p w14:paraId="7961308B" w14:textId="77777777" w:rsidR="009D7F02" w:rsidRDefault="009D7F02" w:rsidP="009D7F02">
      <w:pPr>
        <w:pStyle w:val="Akapitzlist"/>
        <w:autoSpaceDE w:val="0"/>
        <w:autoSpaceDN w:val="0"/>
        <w:adjustRightInd w:val="0"/>
        <w:spacing w:after="0" w:line="240" w:lineRule="auto"/>
        <w:ind w:left="360"/>
        <w:rPr>
          <w:rFonts w:cs="Tahoma"/>
          <w:sz w:val="24"/>
          <w:szCs w:val="24"/>
        </w:rPr>
      </w:pPr>
      <w:r w:rsidRPr="008177C9">
        <w:rPr>
          <w:rFonts w:cs="Tahoma"/>
          <w:sz w:val="24"/>
          <w:szCs w:val="24"/>
        </w:rPr>
        <w:t xml:space="preserve">1) </w:t>
      </w:r>
      <w:r w:rsidR="00CD3D87">
        <w:rPr>
          <w:rFonts w:cs="Tahoma"/>
          <w:sz w:val="24"/>
          <w:szCs w:val="24"/>
        </w:rPr>
        <w:t>………………………………………………………</w:t>
      </w:r>
      <w:r w:rsidRPr="008177C9">
        <w:rPr>
          <w:rFonts w:cs="Tahoma"/>
          <w:sz w:val="24"/>
          <w:szCs w:val="24"/>
        </w:rPr>
        <w:t xml:space="preserve"> </w:t>
      </w:r>
    </w:p>
    <w:p w14:paraId="209031F8" w14:textId="5643860B" w:rsidR="009D7F02" w:rsidRDefault="009D7F02" w:rsidP="009D7F02">
      <w:pPr>
        <w:pStyle w:val="Akapitzlist"/>
        <w:autoSpaceDE w:val="0"/>
        <w:autoSpaceDN w:val="0"/>
        <w:adjustRightInd w:val="0"/>
        <w:spacing w:after="0" w:line="240" w:lineRule="auto"/>
        <w:ind w:left="360"/>
        <w:rPr>
          <w:rFonts w:cs="Tahoma"/>
          <w:sz w:val="24"/>
          <w:szCs w:val="24"/>
        </w:rPr>
      </w:pPr>
      <w:r w:rsidRPr="008177C9">
        <w:rPr>
          <w:rFonts w:cs="Tahoma"/>
          <w:sz w:val="24"/>
          <w:szCs w:val="24"/>
        </w:rPr>
        <w:t xml:space="preserve">2) </w:t>
      </w:r>
      <w:r w:rsidR="00CD3D87">
        <w:rPr>
          <w:rFonts w:cs="Tahoma"/>
          <w:sz w:val="24"/>
          <w:szCs w:val="24"/>
        </w:rPr>
        <w:t>………………………………………………………</w:t>
      </w:r>
    </w:p>
    <w:p w14:paraId="56D9B91B" w14:textId="292E2F06" w:rsidR="009D7F02" w:rsidRPr="008177C9" w:rsidRDefault="009D7F02" w:rsidP="009D7F02">
      <w:pPr>
        <w:pStyle w:val="Akapitzlist"/>
        <w:autoSpaceDE w:val="0"/>
        <w:autoSpaceDN w:val="0"/>
        <w:adjustRightInd w:val="0"/>
        <w:spacing w:after="0" w:line="240" w:lineRule="auto"/>
        <w:ind w:left="360"/>
        <w:rPr>
          <w:rFonts w:cs="Tahoma"/>
          <w:sz w:val="24"/>
          <w:szCs w:val="24"/>
        </w:rPr>
      </w:pPr>
      <w:r w:rsidRPr="008177C9">
        <w:rPr>
          <w:rFonts w:cs="Tahoma"/>
          <w:sz w:val="24"/>
          <w:szCs w:val="24"/>
        </w:rPr>
        <w:t xml:space="preserve">3) </w:t>
      </w:r>
      <w:r w:rsidR="00CD3D87">
        <w:rPr>
          <w:rFonts w:cs="Tahoma"/>
          <w:sz w:val="24"/>
          <w:szCs w:val="24"/>
        </w:rPr>
        <w:t>………………………………………………………</w:t>
      </w:r>
    </w:p>
    <w:p w14:paraId="799F1B9E" w14:textId="77777777" w:rsidR="009D7F02" w:rsidRPr="008177C9" w:rsidRDefault="009D7F02" w:rsidP="009D7F02">
      <w:pPr>
        <w:pStyle w:val="Akapitzlist"/>
        <w:autoSpaceDE w:val="0"/>
        <w:autoSpaceDN w:val="0"/>
        <w:adjustRightInd w:val="0"/>
        <w:spacing w:after="0" w:line="240" w:lineRule="auto"/>
        <w:rPr>
          <w:rFonts w:cs="Tahoma"/>
          <w:sz w:val="24"/>
          <w:szCs w:val="24"/>
        </w:rPr>
      </w:pPr>
      <w:r w:rsidRPr="008177C9">
        <w:rPr>
          <w:rFonts w:cs="Tahoma"/>
          <w:sz w:val="24"/>
          <w:szCs w:val="24"/>
        </w:rPr>
        <w:t xml:space="preserve"> </w:t>
      </w:r>
    </w:p>
    <w:p w14:paraId="67F3824B" w14:textId="746627D2" w:rsidR="009D7F02" w:rsidRDefault="009D7F02" w:rsidP="009D7F02">
      <w:pPr>
        <w:pStyle w:val="Akapitzlist"/>
        <w:autoSpaceDE w:val="0"/>
        <w:autoSpaceDN w:val="0"/>
        <w:adjustRightInd w:val="0"/>
        <w:spacing w:after="0" w:line="240" w:lineRule="auto"/>
        <w:ind w:left="0"/>
        <w:rPr>
          <w:rFonts w:cs="Tahoma"/>
          <w:sz w:val="24"/>
          <w:szCs w:val="24"/>
        </w:rPr>
      </w:pPr>
      <w:r w:rsidRPr="008177C9">
        <w:rPr>
          <w:rFonts w:cs="Tahoma"/>
          <w:sz w:val="24"/>
          <w:szCs w:val="24"/>
        </w:rPr>
        <w:t xml:space="preserve">Data: </w:t>
      </w:r>
      <w:r w:rsidR="00CD3D87">
        <w:rPr>
          <w:rFonts w:cs="Tahoma"/>
          <w:sz w:val="24"/>
          <w:szCs w:val="24"/>
        </w:rPr>
        <w:t>……………………</w:t>
      </w:r>
    </w:p>
    <w:p w14:paraId="3BDA9B67" w14:textId="77777777" w:rsidR="001F5311" w:rsidRDefault="001F5311" w:rsidP="009D7F02">
      <w:pPr>
        <w:pStyle w:val="Akapitzlist"/>
        <w:autoSpaceDE w:val="0"/>
        <w:autoSpaceDN w:val="0"/>
        <w:adjustRightInd w:val="0"/>
        <w:spacing w:after="0" w:line="240" w:lineRule="auto"/>
        <w:ind w:left="0"/>
        <w:rPr>
          <w:rFonts w:cs="Tahoma"/>
          <w:sz w:val="24"/>
          <w:szCs w:val="24"/>
        </w:rPr>
      </w:pPr>
    </w:p>
    <w:p w14:paraId="4C888C91" w14:textId="77777777" w:rsidR="001F5311" w:rsidRDefault="001F5311" w:rsidP="009D7F02">
      <w:pPr>
        <w:pStyle w:val="Akapitzlist"/>
        <w:autoSpaceDE w:val="0"/>
        <w:autoSpaceDN w:val="0"/>
        <w:adjustRightInd w:val="0"/>
        <w:spacing w:after="0" w:line="240" w:lineRule="auto"/>
        <w:ind w:left="0"/>
        <w:rPr>
          <w:rFonts w:cs="Tahoma"/>
          <w:sz w:val="24"/>
          <w:szCs w:val="24"/>
        </w:rPr>
      </w:pPr>
    </w:p>
    <w:p w14:paraId="2D8581D3" w14:textId="77777777" w:rsidR="001F5311" w:rsidRDefault="001F5311" w:rsidP="009D7F02">
      <w:pPr>
        <w:pStyle w:val="Akapitzlist"/>
        <w:autoSpaceDE w:val="0"/>
        <w:autoSpaceDN w:val="0"/>
        <w:adjustRightInd w:val="0"/>
        <w:spacing w:after="0" w:line="240" w:lineRule="auto"/>
        <w:ind w:left="0"/>
        <w:rPr>
          <w:rFonts w:cs="Tahoma"/>
          <w:sz w:val="24"/>
          <w:szCs w:val="24"/>
        </w:rPr>
      </w:pPr>
    </w:p>
    <w:p w14:paraId="75D24BBF" w14:textId="77777777" w:rsidR="001F5311" w:rsidRDefault="001F5311" w:rsidP="009D7F02">
      <w:pPr>
        <w:pStyle w:val="Akapitzlist"/>
        <w:autoSpaceDE w:val="0"/>
        <w:autoSpaceDN w:val="0"/>
        <w:adjustRightInd w:val="0"/>
        <w:spacing w:after="0" w:line="240" w:lineRule="auto"/>
        <w:ind w:left="0"/>
        <w:rPr>
          <w:rFonts w:cs="Tahoma"/>
          <w:sz w:val="24"/>
          <w:szCs w:val="24"/>
        </w:rPr>
      </w:pPr>
    </w:p>
    <w:p w14:paraId="1FB0E543" w14:textId="77777777" w:rsidR="001F5311" w:rsidRDefault="001F5311" w:rsidP="009D7F02">
      <w:pPr>
        <w:pStyle w:val="Akapitzlist"/>
        <w:autoSpaceDE w:val="0"/>
        <w:autoSpaceDN w:val="0"/>
        <w:adjustRightInd w:val="0"/>
        <w:spacing w:after="0" w:line="240" w:lineRule="auto"/>
        <w:ind w:left="0"/>
        <w:rPr>
          <w:rFonts w:cs="Tahoma"/>
          <w:sz w:val="24"/>
          <w:szCs w:val="24"/>
        </w:rPr>
      </w:pPr>
    </w:p>
    <w:p w14:paraId="6057ED04" w14:textId="77777777" w:rsidR="001F5311" w:rsidRDefault="001F5311" w:rsidP="009D7F02">
      <w:pPr>
        <w:pStyle w:val="Akapitzlist"/>
        <w:autoSpaceDE w:val="0"/>
        <w:autoSpaceDN w:val="0"/>
        <w:adjustRightInd w:val="0"/>
        <w:spacing w:after="0" w:line="240" w:lineRule="auto"/>
        <w:ind w:left="0"/>
        <w:rPr>
          <w:rFonts w:cs="Tahoma"/>
          <w:sz w:val="24"/>
          <w:szCs w:val="24"/>
        </w:rPr>
      </w:pPr>
    </w:p>
    <w:p w14:paraId="282C9CB4" w14:textId="77777777" w:rsidR="001F5311" w:rsidRDefault="001F5311" w:rsidP="009D7F02">
      <w:pPr>
        <w:pStyle w:val="Akapitzlist"/>
        <w:autoSpaceDE w:val="0"/>
        <w:autoSpaceDN w:val="0"/>
        <w:adjustRightInd w:val="0"/>
        <w:spacing w:after="0" w:line="240" w:lineRule="auto"/>
        <w:ind w:left="0"/>
        <w:rPr>
          <w:rFonts w:cs="Tahoma"/>
          <w:sz w:val="24"/>
          <w:szCs w:val="24"/>
        </w:rPr>
      </w:pPr>
    </w:p>
    <w:p w14:paraId="52846E98" w14:textId="77777777" w:rsidR="001F5311" w:rsidRDefault="001F5311" w:rsidP="009D7F02">
      <w:pPr>
        <w:pStyle w:val="Akapitzlist"/>
        <w:autoSpaceDE w:val="0"/>
        <w:autoSpaceDN w:val="0"/>
        <w:adjustRightInd w:val="0"/>
        <w:spacing w:after="0" w:line="240" w:lineRule="auto"/>
        <w:ind w:left="0"/>
        <w:rPr>
          <w:rFonts w:cs="Tahoma"/>
          <w:sz w:val="24"/>
          <w:szCs w:val="24"/>
        </w:rPr>
      </w:pPr>
    </w:p>
    <w:p w14:paraId="3D93A8D1" w14:textId="77777777" w:rsidR="001F5311" w:rsidRDefault="001F5311" w:rsidP="009D7F02">
      <w:pPr>
        <w:pStyle w:val="Akapitzlist"/>
        <w:autoSpaceDE w:val="0"/>
        <w:autoSpaceDN w:val="0"/>
        <w:adjustRightInd w:val="0"/>
        <w:spacing w:after="0" w:line="240" w:lineRule="auto"/>
        <w:ind w:left="0"/>
        <w:rPr>
          <w:rFonts w:cs="Tahoma"/>
          <w:sz w:val="24"/>
          <w:szCs w:val="24"/>
        </w:rPr>
      </w:pPr>
    </w:p>
    <w:p w14:paraId="64C02D78" w14:textId="77777777" w:rsidR="001F5311" w:rsidRDefault="001F5311" w:rsidP="009D7F02">
      <w:pPr>
        <w:pStyle w:val="Akapitzlist"/>
        <w:autoSpaceDE w:val="0"/>
        <w:autoSpaceDN w:val="0"/>
        <w:adjustRightInd w:val="0"/>
        <w:spacing w:after="0" w:line="240" w:lineRule="auto"/>
        <w:ind w:left="0"/>
        <w:rPr>
          <w:rFonts w:cs="Tahoma"/>
          <w:sz w:val="24"/>
          <w:szCs w:val="24"/>
        </w:rPr>
      </w:pPr>
    </w:p>
    <w:p w14:paraId="3B9D42BD" w14:textId="77777777" w:rsidR="001F5311" w:rsidRDefault="001F5311" w:rsidP="009D7F02">
      <w:pPr>
        <w:pStyle w:val="Akapitzlist"/>
        <w:autoSpaceDE w:val="0"/>
        <w:autoSpaceDN w:val="0"/>
        <w:adjustRightInd w:val="0"/>
        <w:spacing w:after="0" w:line="240" w:lineRule="auto"/>
        <w:ind w:left="0"/>
        <w:rPr>
          <w:rFonts w:cs="Tahoma"/>
          <w:sz w:val="24"/>
          <w:szCs w:val="24"/>
        </w:rPr>
      </w:pPr>
    </w:p>
    <w:p w14:paraId="1B1626F4" w14:textId="77777777" w:rsidR="001F5311" w:rsidRDefault="001F5311" w:rsidP="009D7F02">
      <w:pPr>
        <w:pStyle w:val="Akapitzlist"/>
        <w:autoSpaceDE w:val="0"/>
        <w:autoSpaceDN w:val="0"/>
        <w:adjustRightInd w:val="0"/>
        <w:spacing w:after="0" w:line="240" w:lineRule="auto"/>
        <w:ind w:left="0"/>
        <w:rPr>
          <w:rFonts w:cs="Tahoma"/>
          <w:sz w:val="24"/>
          <w:szCs w:val="24"/>
        </w:rPr>
      </w:pPr>
    </w:p>
    <w:p w14:paraId="3BE10D65" w14:textId="77777777" w:rsidR="001F5311" w:rsidRDefault="001F5311" w:rsidP="009D7F02">
      <w:pPr>
        <w:pStyle w:val="Akapitzlist"/>
        <w:autoSpaceDE w:val="0"/>
        <w:autoSpaceDN w:val="0"/>
        <w:adjustRightInd w:val="0"/>
        <w:spacing w:after="0" w:line="240" w:lineRule="auto"/>
        <w:ind w:left="0"/>
        <w:rPr>
          <w:rFonts w:cs="Tahoma"/>
          <w:sz w:val="24"/>
          <w:szCs w:val="24"/>
        </w:rPr>
      </w:pPr>
    </w:p>
    <w:p w14:paraId="43CBC2B8" w14:textId="77777777" w:rsidR="001F5311" w:rsidRDefault="001F5311" w:rsidP="009D7F02">
      <w:pPr>
        <w:pStyle w:val="Akapitzlist"/>
        <w:autoSpaceDE w:val="0"/>
        <w:autoSpaceDN w:val="0"/>
        <w:adjustRightInd w:val="0"/>
        <w:spacing w:after="0" w:line="240" w:lineRule="auto"/>
        <w:ind w:left="0"/>
        <w:rPr>
          <w:rFonts w:cs="Tahoma"/>
          <w:sz w:val="24"/>
          <w:szCs w:val="24"/>
        </w:rPr>
      </w:pPr>
    </w:p>
    <w:p w14:paraId="7AF9DD50" w14:textId="77777777" w:rsidR="001F5311" w:rsidRDefault="001F5311" w:rsidP="009D7F02">
      <w:pPr>
        <w:pStyle w:val="Akapitzlist"/>
        <w:autoSpaceDE w:val="0"/>
        <w:autoSpaceDN w:val="0"/>
        <w:adjustRightInd w:val="0"/>
        <w:spacing w:after="0" w:line="240" w:lineRule="auto"/>
        <w:ind w:left="0"/>
        <w:rPr>
          <w:rFonts w:cs="Tahoma"/>
          <w:sz w:val="24"/>
          <w:szCs w:val="24"/>
        </w:rPr>
      </w:pPr>
    </w:p>
    <w:p w14:paraId="5EAC4969" w14:textId="77777777" w:rsidR="001F5311" w:rsidRDefault="001F5311" w:rsidP="009D7F02">
      <w:pPr>
        <w:pStyle w:val="Akapitzlist"/>
        <w:autoSpaceDE w:val="0"/>
        <w:autoSpaceDN w:val="0"/>
        <w:adjustRightInd w:val="0"/>
        <w:spacing w:after="0" w:line="240" w:lineRule="auto"/>
        <w:ind w:left="0"/>
        <w:rPr>
          <w:rFonts w:cs="Tahoma"/>
          <w:sz w:val="24"/>
          <w:szCs w:val="24"/>
        </w:rPr>
      </w:pPr>
    </w:p>
    <w:p w14:paraId="12892B05" w14:textId="77777777" w:rsidR="001F5311" w:rsidRDefault="001F5311" w:rsidP="009D7F02">
      <w:pPr>
        <w:pStyle w:val="Akapitzlist"/>
        <w:autoSpaceDE w:val="0"/>
        <w:autoSpaceDN w:val="0"/>
        <w:adjustRightInd w:val="0"/>
        <w:spacing w:after="0" w:line="240" w:lineRule="auto"/>
        <w:ind w:left="0"/>
        <w:rPr>
          <w:rFonts w:cs="Tahoma"/>
          <w:sz w:val="24"/>
          <w:szCs w:val="24"/>
        </w:rPr>
      </w:pPr>
    </w:p>
    <w:p w14:paraId="33442B8B" w14:textId="77777777" w:rsidR="001F5311" w:rsidRDefault="001F5311" w:rsidP="009D7F02">
      <w:pPr>
        <w:pStyle w:val="Akapitzlist"/>
        <w:autoSpaceDE w:val="0"/>
        <w:autoSpaceDN w:val="0"/>
        <w:adjustRightInd w:val="0"/>
        <w:spacing w:after="0" w:line="240" w:lineRule="auto"/>
        <w:ind w:left="0"/>
        <w:rPr>
          <w:rFonts w:cs="Tahoma"/>
          <w:sz w:val="24"/>
          <w:szCs w:val="24"/>
        </w:rPr>
      </w:pPr>
    </w:p>
    <w:p w14:paraId="59474D55" w14:textId="77777777" w:rsidR="001F5311" w:rsidRDefault="001F5311" w:rsidP="009D7F02">
      <w:pPr>
        <w:pStyle w:val="Akapitzlist"/>
        <w:autoSpaceDE w:val="0"/>
        <w:autoSpaceDN w:val="0"/>
        <w:adjustRightInd w:val="0"/>
        <w:spacing w:after="0" w:line="240" w:lineRule="auto"/>
        <w:ind w:left="0"/>
        <w:rPr>
          <w:rFonts w:cs="Tahoma"/>
          <w:sz w:val="24"/>
          <w:szCs w:val="24"/>
        </w:rPr>
      </w:pPr>
    </w:p>
    <w:p w14:paraId="1F6EADEB" w14:textId="77777777" w:rsidR="001F5311" w:rsidRDefault="001F5311" w:rsidP="009D7F02">
      <w:pPr>
        <w:pStyle w:val="Akapitzlist"/>
        <w:autoSpaceDE w:val="0"/>
        <w:autoSpaceDN w:val="0"/>
        <w:adjustRightInd w:val="0"/>
        <w:spacing w:after="0" w:line="240" w:lineRule="auto"/>
        <w:ind w:left="0"/>
        <w:rPr>
          <w:rFonts w:cs="Tahoma"/>
          <w:sz w:val="24"/>
          <w:szCs w:val="24"/>
        </w:rPr>
      </w:pPr>
    </w:p>
    <w:p w14:paraId="7412C365" w14:textId="77777777" w:rsidR="001F5311" w:rsidRDefault="001F5311" w:rsidP="009D7F02">
      <w:pPr>
        <w:pStyle w:val="Akapitzlist"/>
        <w:autoSpaceDE w:val="0"/>
        <w:autoSpaceDN w:val="0"/>
        <w:adjustRightInd w:val="0"/>
        <w:spacing w:after="0" w:line="240" w:lineRule="auto"/>
        <w:ind w:left="0"/>
        <w:rPr>
          <w:rFonts w:cs="Tahoma"/>
          <w:sz w:val="24"/>
          <w:szCs w:val="24"/>
        </w:rPr>
      </w:pPr>
    </w:p>
    <w:p w14:paraId="0EDEEE48" w14:textId="77777777" w:rsidR="001F5311" w:rsidRDefault="001F5311" w:rsidP="009D7F02">
      <w:pPr>
        <w:pStyle w:val="Akapitzlist"/>
        <w:autoSpaceDE w:val="0"/>
        <w:autoSpaceDN w:val="0"/>
        <w:adjustRightInd w:val="0"/>
        <w:spacing w:after="0" w:line="240" w:lineRule="auto"/>
        <w:ind w:left="0"/>
        <w:rPr>
          <w:rFonts w:cs="Tahoma"/>
          <w:sz w:val="24"/>
          <w:szCs w:val="24"/>
        </w:rPr>
      </w:pPr>
    </w:p>
    <w:p w14:paraId="19680BE9" w14:textId="77777777" w:rsidR="001F5311" w:rsidRDefault="001F5311" w:rsidP="009D7F02">
      <w:pPr>
        <w:pStyle w:val="Akapitzlist"/>
        <w:autoSpaceDE w:val="0"/>
        <w:autoSpaceDN w:val="0"/>
        <w:adjustRightInd w:val="0"/>
        <w:spacing w:after="0" w:line="240" w:lineRule="auto"/>
        <w:ind w:left="0"/>
        <w:rPr>
          <w:rFonts w:cs="Tahoma"/>
          <w:sz w:val="24"/>
          <w:szCs w:val="24"/>
        </w:rPr>
      </w:pPr>
    </w:p>
    <w:p w14:paraId="479DB59F" w14:textId="77777777" w:rsidR="001F5311" w:rsidRDefault="001F5311" w:rsidP="009D7F02">
      <w:pPr>
        <w:pStyle w:val="Akapitzlist"/>
        <w:autoSpaceDE w:val="0"/>
        <w:autoSpaceDN w:val="0"/>
        <w:adjustRightInd w:val="0"/>
        <w:spacing w:after="0" w:line="240" w:lineRule="auto"/>
        <w:ind w:left="0"/>
        <w:rPr>
          <w:rFonts w:cs="Tahoma"/>
          <w:sz w:val="24"/>
          <w:szCs w:val="24"/>
        </w:rPr>
      </w:pPr>
    </w:p>
    <w:p w14:paraId="084D75A6" w14:textId="77777777" w:rsidR="001F5311" w:rsidRDefault="001F5311" w:rsidP="009D7F02">
      <w:pPr>
        <w:pStyle w:val="Akapitzlist"/>
        <w:autoSpaceDE w:val="0"/>
        <w:autoSpaceDN w:val="0"/>
        <w:adjustRightInd w:val="0"/>
        <w:spacing w:after="0" w:line="240" w:lineRule="auto"/>
        <w:ind w:left="0"/>
        <w:rPr>
          <w:rFonts w:cs="Tahoma"/>
          <w:sz w:val="24"/>
          <w:szCs w:val="24"/>
        </w:rPr>
      </w:pPr>
    </w:p>
    <w:p w14:paraId="1EA70F76" w14:textId="77777777" w:rsidR="001F5311" w:rsidRDefault="001F5311" w:rsidP="009D7F02">
      <w:pPr>
        <w:pStyle w:val="Akapitzlist"/>
        <w:autoSpaceDE w:val="0"/>
        <w:autoSpaceDN w:val="0"/>
        <w:adjustRightInd w:val="0"/>
        <w:spacing w:after="0" w:line="240" w:lineRule="auto"/>
        <w:ind w:left="0"/>
        <w:rPr>
          <w:rFonts w:cs="Tahoma"/>
          <w:sz w:val="24"/>
          <w:szCs w:val="24"/>
        </w:rPr>
      </w:pPr>
    </w:p>
    <w:p w14:paraId="0A08F784" w14:textId="77777777" w:rsidR="001F5311" w:rsidRDefault="001F5311" w:rsidP="009D7F02">
      <w:pPr>
        <w:pStyle w:val="Akapitzlist"/>
        <w:autoSpaceDE w:val="0"/>
        <w:autoSpaceDN w:val="0"/>
        <w:adjustRightInd w:val="0"/>
        <w:spacing w:after="0" w:line="240" w:lineRule="auto"/>
        <w:ind w:left="0"/>
        <w:rPr>
          <w:rFonts w:cs="Tahoma"/>
          <w:sz w:val="24"/>
          <w:szCs w:val="24"/>
        </w:rPr>
      </w:pPr>
    </w:p>
    <w:p w14:paraId="2D33B5FC" w14:textId="77777777" w:rsidR="00BB57C5" w:rsidRDefault="00BB57C5" w:rsidP="009D7F02">
      <w:pPr>
        <w:pStyle w:val="Akapitzlist"/>
        <w:autoSpaceDE w:val="0"/>
        <w:autoSpaceDN w:val="0"/>
        <w:adjustRightInd w:val="0"/>
        <w:spacing w:after="0" w:line="240" w:lineRule="auto"/>
        <w:ind w:left="0"/>
        <w:rPr>
          <w:rFonts w:cs="Tahoma"/>
          <w:sz w:val="24"/>
          <w:szCs w:val="24"/>
        </w:rPr>
      </w:pPr>
    </w:p>
    <w:p w14:paraId="33D33B7A" w14:textId="77777777" w:rsidR="00BB57C5" w:rsidRDefault="00BB57C5" w:rsidP="009D7F02">
      <w:pPr>
        <w:pStyle w:val="Akapitzlist"/>
        <w:autoSpaceDE w:val="0"/>
        <w:autoSpaceDN w:val="0"/>
        <w:adjustRightInd w:val="0"/>
        <w:spacing w:after="0" w:line="240" w:lineRule="auto"/>
        <w:ind w:left="0"/>
        <w:rPr>
          <w:rFonts w:cs="Tahoma"/>
          <w:sz w:val="24"/>
          <w:szCs w:val="24"/>
        </w:rPr>
      </w:pPr>
    </w:p>
    <w:p w14:paraId="39DCE5D7" w14:textId="77777777" w:rsidR="00BB57C5" w:rsidRDefault="00BB57C5" w:rsidP="009D7F02">
      <w:pPr>
        <w:pStyle w:val="Akapitzlist"/>
        <w:autoSpaceDE w:val="0"/>
        <w:autoSpaceDN w:val="0"/>
        <w:adjustRightInd w:val="0"/>
        <w:spacing w:after="0" w:line="240" w:lineRule="auto"/>
        <w:ind w:left="0"/>
        <w:rPr>
          <w:rFonts w:cs="Tahoma"/>
          <w:sz w:val="24"/>
          <w:szCs w:val="24"/>
        </w:rPr>
      </w:pPr>
    </w:p>
    <w:p w14:paraId="067513AC" w14:textId="77777777" w:rsidR="00BB57C5" w:rsidRDefault="00BB57C5" w:rsidP="009D7F02">
      <w:pPr>
        <w:pStyle w:val="Akapitzlist"/>
        <w:autoSpaceDE w:val="0"/>
        <w:autoSpaceDN w:val="0"/>
        <w:adjustRightInd w:val="0"/>
        <w:spacing w:after="0" w:line="240" w:lineRule="auto"/>
        <w:ind w:left="0"/>
        <w:rPr>
          <w:rFonts w:cs="Tahoma"/>
          <w:sz w:val="24"/>
          <w:szCs w:val="24"/>
        </w:rPr>
      </w:pPr>
    </w:p>
    <w:p w14:paraId="5BD831C1" w14:textId="77777777" w:rsidR="00BB57C5" w:rsidRDefault="00BB57C5" w:rsidP="009D7F02">
      <w:pPr>
        <w:pStyle w:val="Akapitzlist"/>
        <w:autoSpaceDE w:val="0"/>
        <w:autoSpaceDN w:val="0"/>
        <w:adjustRightInd w:val="0"/>
        <w:spacing w:after="0" w:line="240" w:lineRule="auto"/>
        <w:ind w:left="0"/>
        <w:rPr>
          <w:rFonts w:cs="Tahoma"/>
          <w:sz w:val="24"/>
          <w:szCs w:val="24"/>
        </w:rPr>
      </w:pPr>
    </w:p>
    <w:p w14:paraId="150C27AC" w14:textId="5AC451A7" w:rsidR="001F5311" w:rsidRDefault="001F5311" w:rsidP="009D7F02">
      <w:pPr>
        <w:pStyle w:val="Akapitzlist"/>
        <w:autoSpaceDE w:val="0"/>
        <w:autoSpaceDN w:val="0"/>
        <w:adjustRightInd w:val="0"/>
        <w:spacing w:after="0" w:line="240" w:lineRule="auto"/>
        <w:ind w:left="0"/>
        <w:rPr>
          <w:rFonts w:cs="Tahoma"/>
          <w:sz w:val="24"/>
          <w:szCs w:val="24"/>
        </w:rPr>
      </w:pPr>
    </w:p>
    <w:p w14:paraId="3AF37BD0" w14:textId="77777777" w:rsidR="00022E8A" w:rsidRDefault="00022E8A" w:rsidP="009D7F02">
      <w:pPr>
        <w:pStyle w:val="Akapitzlist"/>
        <w:autoSpaceDE w:val="0"/>
        <w:autoSpaceDN w:val="0"/>
        <w:adjustRightInd w:val="0"/>
        <w:spacing w:after="0" w:line="240" w:lineRule="auto"/>
        <w:ind w:left="0"/>
        <w:rPr>
          <w:rFonts w:cs="Tahoma"/>
          <w:sz w:val="24"/>
          <w:szCs w:val="24"/>
        </w:rPr>
      </w:pPr>
    </w:p>
    <w:p w14:paraId="5093BEF4" w14:textId="77777777" w:rsidR="00022E8A" w:rsidRDefault="00022E8A" w:rsidP="009D7F02">
      <w:pPr>
        <w:pStyle w:val="Akapitzlist"/>
        <w:autoSpaceDE w:val="0"/>
        <w:autoSpaceDN w:val="0"/>
        <w:adjustRightInd w:val="0"/>
        <w:spacing w:after="0" w:line="240" w:lineRule="auto"/>
        <w:ind w:left="0"/>
        <w:rPr>
          <w:rFonts w:cs="Tahoma"/>
          <w:sz w:val="24"/>
          <w:szCs w:val="24"/>
        </w:rPr>
      </w:pPr>
    </w:p>
    <w:p w14:paraId="0E5AA51D" w14:textId="77777777" w:rsidR="001F5311" w:rsidRDefault="001F5311" w:rsidP="009D7F02">
      <w:pPr>
        <w:pStyle w:val="Akapitzlist"/>
        <w:autoSpaceDE w:val="0"/>
        <w:autoSpaceDN w:val="0"/>
        <w:adjustRightInd w:val="0"/>
        <w:spacing w:after="0" w:line="240" w:lineRule="auto"/>
        <w:ind w:left="0"/>
        <w:rPr>
          <w:rFonts w:cs="Tahoma"/>
          <w:sz w:val="24"/>
          <w:szCs w:val="24"/>
        </w:rPr>
      </w:pPr>
    </w:p>
    <w:p w14:paraId="467D02C8" w14:textId="77777777" w:rsidR="001F5311" w:rsidRDefault="001F5311" w:rsidP="009D7F02">
      <w:pPr>
        <w:pStyle w:val="Akapitzlist"/>
        <w:autoSpaceDE w:val="0"/>
        <w:autoSpaceDN w:val="0"/>
        <w:adjustRightInd w:val="0"/>
        <w:spacing w:after="0" w:line="240" w:lineRule="auto"/>
        <w:ind w:left="0"/>
        <w:rPr>
          <w:rFonts w:cs="Tahoma"/>
          <w:sz w:val="24"/>
          <w:szCs w:val="24"/>
        </w:rPr>
      </w:pPr>
    </w:p>
    <w:p w14:paraId="44E083CE" w14:textId="77777777" w:rsidR="001F5311" w:rsidRDefault="001F5311" w:rsidP="009D7F02">
      <w:pPr>
        <w:pStyle w:val="Akapitzlist"/>
        <w:autoSpaceDE w:val="0"/>
        <w:autoSpaceDN w:val="0"/>
        <w:adjustRightInd w:val="0"/>
        <w:spacing w:after="0" w:line="240" w:lineRule="auto"/>
        <w:ind w:left="0"/>
        <w:rPr>
          <w:rFonts w:cs="Tahoma"/>
          <w:sz w:val="24"/>
          <w:szCs w:val="24"/>
        </w:rPr>
      </w:pPr>
    </w:p>
    <w:p w14:paraId="47691E68" w14:textId="77777777" w:rsidR="006A5AD5" w:rsidRPr="006A5AD5" w:rsidRDefault="006A5AD5" w:rsidP="006A5AD5">
      <w:pPr>
        <w:pStyle w:val="Akapitzlist"/>
        <w:tabs>
          <w:tab w:val="left" w:pos="7065"/>
        </w:tabs>
        <w:spacing w:after="0"/>
        <w:ind w:left="0"/>
        <w:jc w:val="right"/>
        <w:rPr>
          <w:rFonts w:cs="Tahoma"/>
          <w:b/>
          <w:sz w:val="24"/>
          <w:szCs w:val="24"/>
        </w:rPr>
      </w:pPr>
      <w:r w:rsidRPr="006A5AD5">
        <w:rPr>
          <w:rFonts w:cs="Tahoma"/>
          <w:b/>
          <w:i/>
          <w:sz w:val="24"/>
          <w:szCs w:val="24"/>
        </w:rPr>
        <w:t xml:space="preserve">Załącznik nr 2 </w:t>
      </w:r>
    </w:p>
    <w:p w14:paraId="26C05014" w14:textId="77777777" w:rsidR="00CD3D87" w:rsidRDefault="00CD3D87" w:rsidP="00F43115">
      <w:pPr>
        <w:spacing w:after="0" w:line="240" w:lineRule="auto"/>
        <w:ind w:left="5387"/>
        <w:rPr>
          <w:rFonts w:cstheme="minorHAnsi"/>
          <w:b/>
          <w:bCs/>
          <w:sz w:val="24"/>
          <w:szCs w:val="24"/>
        </w:rPr>
      </w:pPr>
    </w:p>
    <w:p w14:paraId="3ACCD001" w14:textId="77777777" w:rsidR="00F43115" w:rsidRDefault="00F43115" w:rsidP="00F43115">
      <w:pPr>
        <w:spacing w:after="0" w:line="240" w:lineRule="auto"/>
        <w:ind w:left="5387"/>
        <w:rPr>
          <w:rFonts w:cstheme="minorHAnsi"/>
          <w:b/>
          <w:bCs/>
          <w:sz w:val="24"/>
          <w:szCs w:val="24"/>
        </w:rPr>
      </w:pPr>
      <w:r w:rsidRPr="00F43115">
        <w:rPr>
          <w:rFonts w:cstheme="minorHAnsi"/>
          <w:b/>
          <w:bCs/>
          <w:sz w:val="24"/>
          <w:szCs w:val="24"/>
        </w:rPr>
        <w:t xml:space="preserve">Zamawiający: </w:t>
      </w:r>
    </w:p>
    <w:p w14:paraId="5E548DCE" w14:textId="77777777" w:rsidR="00F43115" w:rsidRDefault="00F43115" w:rsidP="00F43115">
      <w:pPr>
        <w:spacing w:after="0" w:line="240" w:lineRule="auto"/>
        <w:ind w:left="5387"/>
        <w:rPr>
          <w:rFonts w:cstheme="minorHAnsi"/>
          <w:b/>
          <w:bCs/>
          <w:sz w:val="24"/>
          <w:szCs w:val="24"/>
        </w:rPr>
      </w:pPr>
      <w:r w:rsidRPr="00F43115">
        <w:rPr>
          <w:rFonts w:cstheme="minorHAnsi"/>
          <w:b/>
          <w:bCs/>
          <w:sz w:val="24"/>
          <w:szCs w:val="24"/>
        </w:rPr>
        <w:t>Miejskie Przedsiębiorstwo Gospodarki Odpadami Sp. z o.o.</w:t>
      </w:r>
    </w:p>
    <w:p w14:paraId="6CD0F0B3" w14:textId="77777777" w:rsidR="00F43115" w:rsidRDefault="00F43115" w:rsidP="00F43115">
      <w:pPr>
        <w:spacing w:after="0" w:line="240" w:lineRule="auto"/>
        <w:ind w:left="5387"/>
        <w:rPr>
          <w:rFonts w:cstheme="minorHAnsi"/>
          <w:b/>
          <w:bCs/>
          <w:sz w:val="24"/>
          <w:szCs w:val="24"/>
        </w:rPr>
      </w:pPr>
      <w:r w:rsidRPr="00F43115">
        <w:rPr>
          <w:rFonts w:cstheme="minorHAnsi"/>
          <w:b/>
          <w:bCs/>
          <w:sz w:val="24"/>
          <w:szCs w:val="24"/>
        </w:rPr>
        <w:t>41-216 Sosnowiec</w:t>
      </w:r>
    </w:p>
    <w:p w14:paraId="1FCEA634" w14:textId="75EEBC25" w:rsidR="00E10BA8" w:rsidRDefault="00F43115" w:rsidP="00BB57C5">
      <w:pPr>
        <w:spacing w:after="0" w:line="240" w:lineRule="auto"/>
        <w:ind w:left="5387"/>
        <w:rPr>
          <w:rFonts w:cstheme="minorHAnsi"/>
          <w:b/>
          <w:bCs/>
          <w:sz w:val="24"/>
          <w:szCs w:val="24"/>
        </w:rPr>
      </w:pPr>
      <w:r w:rsidRPr="00F43115">
        <w:rPr>
          <w:rFonts w:cstheme="minorHAnsi"/>
          <w:b/>
          <w:bCs/>
          <w:sz w:val="24"/>
          <w:szCs w:val="24"/>
        </w:rPr>
        <w:t>ul. Grenadierów 21</w:t>
      </w:r>
    </w:p>
    <w:p w14:paraId="4C3AE3DC" w14:textId="77777777" w:rsidR="00BB57C5" w:rsidRPr="00BB57C5" w:rsidRDefault="00BB57C5" w:rsidP="00BB57C5">
      <w:pPr>
        <w:spacing w:after="0" w:line="240" w:lineRule="auto"/>
        <w:ind w:left="5387"/>
        <w:rPr>
          <w:rFonts w:cstheme="minorHAnsi"/>
          <w:b/>
          <w:bCs/>
          <w:sz w:val="24"/>
          <w:szCs w:val="24"/>
        </w:rPr>
      </w:pPr>
    </w:p>
    <w:p w14:paraId="55CAE936" w14:textId="77777777" w:rsidR="00E10BA8" w:rsidRDefault="00E10BA8" w:rsidP="00E10BA8">
      <w:pPr>
        <w:spacing w:after="0" w:line="240" w:lineRule="auto"/>
        <w:ind w:left="-284"/>
        <w:rPr>
          <w:rFonts w:cs="Arial"/>
          <w:sz w:val="24"/>
          <w:szCs w:val="24"/>
          <w:u w:val="single"/>
        </w:rPr>
      </w:pPr>
    </w:p>
    <w:p w14:paraId="6461B207" w14:textId="77777777" w:rsidR="00E10BA8" w:rsidRPr="00E10BA8" w:rsidRDefault="00E10BA8" w:rsidP="00E10BA8">
      <w:pPr>
        <w:spacing w:after="0" w:line="240" w:lineRule="auto"/>
        <w:ind w:left="-284"/>
        <w:rPr>
          <w:rFonts w:cs="Arial"/>
          <w:i/>
          <w:sz w:val="24"/>
          <w:szCs w:val="24"/>
        </w:rPr>
      </w:pPr>
      <w:r w:rsidRPr="00E10BA8">
        <w:rPr>
          <w:rFonts w:cs="Arial"/>
          <w:sz w:val="24"/>
          <w:szCs w:val="24"/>
          <w:u w:val="single"/>
        </w:rPr>
        <w:t>Wskazać podmiot składający oświadczenie</w:t>
      </w:r>
      <w:r w:rsidRPr="00E10BA8">
        <w:rPr>
          <w:rFonts w:cs="Arial"/>
          <w:sz w:val="24"/>
          <w:szCs w:val="24"/>
        </w:rPr>
        <w:t xml:space="preserve">: </w:t>
      </w:r>
      <w:r w:rsidRPr="00E10BA8">
        <w:rPr>
          <w:rFonts w:cs="Arial"/>
          <w:i/>
          <w:sz w:val="24"/>
          <w:szCs w:val="24"/>
        </w:rPr>
        <w:t>[każdy z podmiotów składa odrębne oświadczenie]:</w:t>
      </w:r>
    </w:p>
    <w:p w14:paraId="12F7A896" w14:textId="77777777" w:rsidR="00E10BA8" w:rsidRPr="00E10BA8" w:rsidRDefault="00E10BA8" w:rsidP="00E10BA8">
      <w:pPr>
        <w:numPr>
          <w:ilvl w:val="0"/>
          <w:numId w:val="24"/>
        </w:numPr>
        <w:spacing w:after="0" w:line="240" w:lineRule="auto"/>
        <w:ind w:left="-284" w:firstLine="0"/>
        <w:rPr>
          <w:rFonts w:cs="Arial"/>
          <w:b/>
          <w:sz w:val="24"/>
          <w:szCs w:val="24"/>
        </w:rPr>
      </w:pPr>
      <w:r w:rsidRPr="00E10BA8">
        <w:rPr>
          <w:rFonts w:cs="Arial"/>
          <w:b/>
          <w:sz w:val="24"/>
          <w:szCs w:val="24"/>
        </w:rPr>
        <w:t xml:space="preserve">Wykonawca </w:t>
      </w:r>
    </w:p>
    <w:p w14:paraId="420B4780" w14:textId="77777777" w:rsidR="00E10BA8" w:rsidRPr="00E10BA8" w:rsidRDefault="00E10BA8" w:rsidP="00E10BA8">
      <w:pPr>
        <w:numPr>
          <w:ilvl w:val="0"/>
          <w:numId w:val="24"/>
        </w:numPr>
        <w:spacing w:after="0" w:line="240" w:lineRule="auto"/>
        <w:ind w:left="-284" w:firstLine="0"/>
        <w:rPr>
          <w:rFonts w:cs="Arial"/>
          <w:b/>
          <w:sz w:val="24"/>
          <w:szCs w:val="24"/>
        </w:rPr>
      </w:pPr>
      <w:r w:rsidRPr="00E10BA8">
        <w:rPr>
          <w:rFonts w:cs="Arial"/>
          <w:b/>
          <w:sz w:val="24"/>
          <w:szCs w:val="24"/>
        </w:rPr>
        <w:t>Wykonawca wspólnie ubiegający się o udzielenie zamówienia</w:t>
      </w:r>
    </w:p>
    <w:p w14:paraId="5FDECF02" w14:textId="77777777" w:rsidR="00E10BA8" w:rsidRPr="00E10BA8" w:rsidRDefault="00E10BA8" w:rsidP="00F43115">
      <w:pPr>
        <w:spacing w:after="0" w:line="240" w:lineRule="auto"/>
        <w:rPr>
          <w:rFonts w:cstheme="minorHAnsi"/>
          <w:b/>
          <w:bCs/>
          <w:sz w:val="24"/>
          <w:szCs w:val="24"/>
        </w:rPr>
      </w:pPr>
    </w:p>
    <w:p w14:paraId="01B858E5" w14:textId="77777777" w:rsidR="00E10BA8" w:rsidRPr="00E10BA8" w:rsidRDefault="00E10BA8" w:rsidP="00E10BA8">
      <w:pPr>
        <w:tabs>
          <w:tab w:val="left" w:pos="0"/>
        </w:tabs>
        <w:spacing w:after="0" w:line="240" w:lineRule="auto"/>
        <w:ind w:left="-284"/>
        <w:jc w:val="both"/>
        <w:rPr>
          <w:sz w:val="24"/>
          <w:szCs w:val="24"/>
        </w:rPr>
      </w:pPr>
      <w:r w:rsidRPr="00E10BA8">
        <w:rPr>
          <w:sz w:val="24"/>
          <w:szCs w:val="24"/>
          <w:u w:val="single"/>
        </w:rPr>
        <w:t>Dane podmiotu składającego oświadczenie:</w:t>
      </w:r>
    </w:p>
    <w:p w14:paraId="18370284" w14:textId="77777777" w:rsidR="00F43115" w:rsidRPr="00E10BA8" w:rsidRDefault="00F43115" w:rsidP="00F43115">
      <w:pPr>
        <w:spacing w:after="0" w:line="240" w:lineRule="auto"/>
        <w:rPr>
          <w:rFonts w:cstheme="minorHAnsi"/>
          <w:sz w:val="24"/>
          <w:szCs w:val="24"/>
        </w:rPr>
      </w:pPr>
      <w:r w:rsidRPr="00E10BA8">
        <w:rPr>
          <w:rFonts w:cstheme="minorHAnsi"/>
          <w:sz w:val="24"/>
          <w:szCs w:val="24"/>
        </w:rPr>
        <w:t>...........................................................................................................................................</w:t>
      </w:r>
    </w:p>
    <w:p w14:paraId="116833B6" w14:textId="77777777" w:rsidR="00F43115" w:rsidRPr="00F43115" w:rsidRDefault="00F43115" w:rsidP="00F43115">
      <w:pPr>
        <w:spacing w:after="0" w:line="240" w:lineRule="auto"/>
        <w:rPr>
          <w:rFonts w:cstheme="minorHAnsi"/>
          <w:sz w:val="24"/>
          <w:szCs w:val="24"/>
        </w:rPr>
      </w:pPr>
      <w:r w:rsidRPr="00E10BA8">
        <w:rPr>
          <w:rFonts w:cstheme="minorHAnsi"/>
          <w:sz w:val="24"/>
          <w:szCs w:val="24"/>
        </w:rPr>
        <w:t>.................................................................................................................................</w:t>
      </w:r>
      <w:r w:rsidR="00CD3D87" w:rsidRPr="00E10BA8">
        <w:rPr>
          <w:rFonts w:cstheme="minorHAnsi"/>
          <w:sz w:val="24"/>
          <w:szCs w:val="24"/>
        </w:rPr>
        <w:t>............</w:t>
      </w:r>
      <w:r w:rsidR="00CD3D87">
        <w:rPr>
          <w:rFonts w:cstheme="minorHAnsi"/>
          <w:sz w:val="24"/>
          <w:szCs w:val="24"/>
        </w:rPr>
        <w:t xml:space="preserve"> (pełna nazwa/firma oraz</w:t>
      </w:r>
      <w:r w:rsidRPr="00F43115">
        <w:rPr>
          <w:rFonts w:cstheme="minorHAnsi"/>
          <w:sz w:val="24"/>
          <w:szCs w:val="24"/>
        </w:rPr>
        <w:t xml:space="preserve"> adres) </w:t>
      </w:r>
    </w:p>
    <w:p w14:paraId="6594889C" w14:textId="0A445CC5" w:rsidR="00F43115" w:rsidRPr="00F43115" w:rsidRDefault="00F43115" w:rsidP="00F43115">
      <w:pPr>
        <w:spacing w:after="0" w:line="240" w:lineRule="auto"/>
        <w:rPr>
          <w:rFonts w:cstheme="minorHAnsi"/>
          <w:sz w:val="24"/>
          <w:szCs w:val="24"/>
        </w:rPr>
      </w:pPr>
    </w:p>
    <w:p w14:paraId="0E49AB0E" w14:textId="77777777" w:rsidR="00F43115" w:rsidRPr="009C2E79" w:rsidRDefault="00F43115" w:rsidP="00F43115">
      <w:pPr>
        <w:spacing w:after="0" w:line="240" w:lineRule="auto"/>
        <w:rPr>
          <w:rFonts w:cstheme="minorHAnsi"/>
          <w:sz w:val="24"/>
          <w:szCs w:val="24"/>
        </w:rPr>
      </w:pPr>
      <w:r w:rsidRPr="009C2E79">
        <w:rPr>
          <w:rFonts w:cstheme="minorHAnsi"/>
          <w:sz w:val="24"/>
          <w:szCs w:val="24"/>
        </w:rPr>
        <w:t>reprezentowany przez:</w:t>
      </w:r>
    </w:p>
    <w:p w14:paraId="3B33FE85" w14:textId="77777777" w:rsidR="00CD3D87" w:rsidRDefault="00CD3D87" w:rsidP="00F43115">
      <w:pPr>
        <w:spacing w:after="0" w:line="240" w:lineRule="auto"/>
        <w:rPr>
          <w:rFonts w:cstheme="minorHAnsi"/>
          <w:sz w:val="24"/>
          <w:szCs w:val="24"/>
        </w:rPr>
      </w:pPr>
    </w:p>
    <w:p w14:paraId="54B80444" w14:textId="77777777" w:rsidR="00F43115" w:rsidRPr="00F43115" w:rsidRDefault="00F43115" w:rsidP="00F43115">
      <w:pPr>
        <w:spacing w:after="0" w:line="240" w:lineRule="auto"/>
        <w:rPr>
          <w:rFonts w:cstheme="minorHAnsi"/>
          <w:sz w:val="24"/>
          <w:szCs w:val="24"/>
        </w:rPr>
      </w:pPr>
      <w:r w:rsidRPr="00F43115">
        <w:rPr>
          <w:rFonts w:cstheme="minorHAnsi"/>
          <w:sz w:val="24"/>
          <w:szCs w:val="24"/>
        </w:rPr>
        <w:t>………………………………………………………………………………………………</w:t>
      </w:r>
    </w:p>
    <w:p w14:paraId="32887746" w14:textId="77777777" w:rsidR="00F43115" w:rsidRPr="00F43115" w:rsidRDefault="00F43115" w:rsidP="00F43115">
      <w:pPr>
        <w:spacing w:after="0" w:line="240" w:lineRule="auto"/>
        <w:rPr>
          <w:rFonts w:cstheme="minorHAnsi"/>
          <w:sz w:val="24"/>
          <w:szCs w:val="24"/>
        </w:rPr>
      </w:pPr>
      <w:r w:rsidRPr="00F43115">
        <w:rPr>
          <w:rFonts w:cstheme="minorHAnsi"/>
          <w:sz w:val="24"/>
          <w:szCs w:val="24"/>
        </w:rPr>
        <w:t xml:space="preserve">(imię, nazwisko, </w:t>
      </w:r>
      <w:r w:rsidRPr="00F43115">
        <w:rPr>
          <w:rFonts w:cstheme="minorHAnsi"/>
          <w:sz w:val="24"/>
          <w:szCs w:val="24"/>
          <w:u w:val="single"/>
        </w:rPr>
        <w:t>stanowisko/podstawa do reprezentacji</w:t>
      </w:r>
      <w:r w:rsidRPr="00F43115">
        <w:rPr>
          <w:rFonts w:cstheme="minorHAnsi"/>
          <w:sz w:val="24"/>
          <w:szCs w:val="24"/>
        </w:rPr>
        <w:t xml:space="preserve">) </w:t>
      </w:r>
    </w:p>
    <w:p w14:paraId="385498B7" w14:textId="7BA7AFFA" w:rsidR="00F43115" w:rsidRPr="00F43115" w:rsidRDefault="00F43115" w:rsidP="00F43115">
      <w:pPr>
        <w:spacing w:after="0" w:line="240" w:lineRule="auto"/>
        <w:rPr>
          <w:rFonts w:cstheme="minorHAnsi"/>
          <w:sz w:val="24"/>
          <w:szCs w:val="24"/>
        </w:rPr>
      </w:pPr>
    </w:p>
    <w:p w14:paraId="2073679E" w14:textId="7817988F" w:rsidR="00F43115" w:rsidRDefault="00F43115" w:rsidP="00F43115">
      <w:pPr>
        <w:spacing w:after="0" w:line="240" w:lineRule="auto"/>
        <w:jc w:val="center"/>
        <w:rPr>
          <w:rFonts w:cstheme="minorHAnsi"/>
          <w:b/>
          <w:bCs/>
          <w:sz w:val="24"/>
          <w:szCs w:val="24"/>
        </w:rPr>
      </w:pPr>
      <w:r w:rsidRPr="00F43115">
        <w:rPr>
          <w:rFonts w:cstheme="minorHAnsi"/>
          <w:b/>
          <w:bCs/>
          <w:sz w:val="24"/>
          <w:szCs w:val="24"/>
        </w:rPr>
        <w:t>Oświadczenie</w:t>
      </w:r>
    </w:p>
    <w:p w14:paraId="065AE8A7" w14:textId="77777777" w:rsidR="00F43115" w:rsidRPr="00F43115" w:rsidRDefault="00F43115" w:rsidP="00F43115">
      <w:pPr>
        <w:spacing w:after="0" w:line="240" w:lineRule="auto"/>
        <w:jc w:val="center"/>
        <w:rPr>
          <w:rFonts w:cstheme="minorHAnsi"/>
          <w:b/>
          <w:bCs/>
          <w:sz w:val="24"/>
          <w:szCs w:val="24"/>
        </w:rPr>
      </w:pPr>
      <w:r w:rsidRPr="00F43115">
        <w:rPr>
          <w:rFonts w:cstheme="minorHAnsi"/>
          <w:b/>
          <w:bCs/>
          <w:sz w:val="24"/>
          <w:szCs w:val="24"/>
        </w:rPr>
        <w:t>składane na podstawie art. 125 ust. 1 ustawy z dnia 11 września 2019 r. Prawo zamówień publi</w:t>
      </w:r>
      <w:r w:rsidR="00CD3D87">
        <w:rPr>
          <w:rFonts w:cstheme="minorHAnsi"/>
          <w:b/>
          <w:bCs/>
          <w:sz w:val="24"/>
          <w:szCs w:val="24"/>
        </w:rPr>
        <w:t>cznych (dalej jako: ustawa Pzp)</w:t>
      </w:r>
    </w:p>
    <w:p w14:paraId="689BF062" w14:textId="65BD611C" w:rsidR="00F43115" w:rsidRPr="00F43115" w:rsidRDefault="00F43115" w:rsidP="00F43115">
      <w:pPr>
        <w:spacing w:after="0" w:line="240" w:lineRule="auto"/>
        <w:jc w:val="center"/>
        <w:rPr>
          <w:rFonts w:cstheme="minorHAnsi"/>
          <w:b/>
          <w:bCs/>
          <w:sz w:val="24"/>
          <w:szCs w:val="24"/>
          <w:u w:val="single"/>
        </w:rPr>
      </w:pPr>
      <w:r w:rsidRPr="00F43115">
        <w:rPr>
          <w:rFonts w:cstheme="minorHAnsi"/>
          <w:b/>
          <w:bCs/>
          <w:sz w:val="24"/>
          <w:szCs w:val="24"/>
          <w:u w:val="single"/>
        </w:rPr>
        <w:t xml:space="preserve">DOTYCZĄCE PRZESŁANEK WYKLUCZENIA Z POSTĘPOWANIA </w:t>
      </w:r>
    </w:p>
    <w:p w14:paraId="4161D5C4" w14:textId="77777777" w:rsidR="00F43115" w:rsidRPr="00F43115" w:rsidRDefault="00F43115" w:rsidP="00F43115">
      <w:pPr>
        <w:spacing w:after="0" w:line="240" w:lineRule="auto"/>
        <w:rPr>
          <w:rFonts w:cstheme="minorHAnsi"/>
          <w:sz w:val="24"/>
          <w:szCs w:val="24"/>
        </w:rPr>
      </w:pPr>
      <w:r w:rsidRPr="00F43115">
        <w:rPr>
          <w:rFonts w:cstheme="minorHAnsi"/>
          <w:sz w:val="24"/>
          <w:szCs w:val="24"/>
        </w:rPr>
        <w:t xml:space="preserve"> </w:t>
      </w:r>
    </w:p>
    <w:p w14:paraId="615284D6" w14:textId="26FACA7F" w:rsidR="00F43115" w:rsidRPr="00F43115" w:rsidRDefault="00F43115" w:rsidP="00657BC4">
      <w:pPr>
        <w:spacing w:after="0" w:line="240" w:lineRule="auto"/>
        <w:jc w:val="both"/>
        <w:rPr>
          <w:rFonts w:cstheme="minorHAnsi"/>
          <w:sz w:val="24"/>
          <w:szCs w:val="24"/>
        </w:rPr>
      </w:pPr>
      <w:r w:rsidRPr="00F43115">
        <w:rPr>
          <w:rFonts w:cstheme="minorHAnsi"/>
          <w:sz w:val="24"/>
          <w:szCs w:val="24"/>
        </w:rPr>
        <w:t>Na potrzeby postępowania o udzielenie zamówienia publicznego pn.: „</w:t>
      </w:r>
      <w:r w:rsidR="00657BC4" w:rsidRPr="00657BC4">
        <w:rPr>
          <w:rFonts w:cstheme="minorHAnsi"/>
          <w:sz w:val="24"/>
          <w:szCs w:val="24"/>
        </w:rPr>
        <w:t>Dostawa drutu żarzonego do belowania</w:t>
      </w:r>
      <w:r w:rsidR="00657BC4">
        <w:rPr>
          <w:rFonts w:cstheme="minorHAnsi"/>
          <w:sz w:val="24"/>
          <w:szCs w:val="24"/>
        </w:rPr>
        <w:t xml:space="preserve"> </w:t>
      </w:r>
      <w:r w:rsidR="00657BC4" w:rsidRPr="00657BC4">
        <w:rPr>
          <w:rFonts w:cstheme="minorHAnsi"/>
          <w:sz w:val="24"/>
          <w:szCs w:val="24"/>
        </w:rPr>
        <w:t>dla Miejskiego Przedsiębiorstwa Gospodarki Odpadami Sp. z o.o. w</w:t>
      </w:r>
      <w:r w:rsidR="00BB57C5">
        <w:rPr>
          <w:rFonts w:cstheme="minorHAnsi"/>
          <w:sz w:val="24"/>
          <w:szCs w:val="24"/>
        </w:rPr>
        <w:t> </w:t>
      </w:r>
      <w:r w:rsidR="00657BC4" w:rsidRPr="00657BC4">
        <w:rPr>
          <w:rFonts w:cstheme="minorHAnsi"/>
          <w:sz w:val="24"/>
          <w:szCs w:val="24"/>
        </w:rPr>
        <w:t>Sosnowcu</w:t>
      </w:r>
      <w:r w:rsidRPr="00F43115">
        <w:rPr>
          <w:rFonts w:cstheme="minorHAnsi"/>
          <w:sz w:val="24"/>
          <w:szCs w:val="24"/>
        </w:rPr>
        <w:t xml:space="preserve">” (znak sprawy: </w:t>
      </w:r>
      <w:r w:rsidR="00CD3D87">
        <w:rPr>
          <w:rFonts w:cstheme="minorHAnsi"/>
          <w:sz w:val="24"/>
          <w:szCs w:val="24"/>
        </w:rPr>
        <w:t>MPGO</w:t>
      </w:r>
      <w:r w:rsidR="00CD3D87" w:rsidRPr="002F44F1">
        <w:rPr>
          <w:rFonts w:cstheme="minorHAnsi"/>
          <w:sz w:val="24"/>
          <w:szCs w:val="24"/>
        </w:rPr>
        <w:t>.</w:t>
      </w:r>
      <w:r w:rsidR="001D7577">
        <w:rPr>
          <w:rFonts w:cstheme="minorHAnsi"/>
          <w:sz w:val="24"/>
          <w:szCs w:val="24"/>
        </w:rPr>
        <w:t>06.2024</w:t>
      </w:r>
      <w:r w:rsidRPr="002F44F1">
        <w:rPr>
          <w:rFonts w:cstheme="minorHAnsi"/>
          <w:sz w:val="24"/>
          <w:szCs w:val="24"/>
        </w:rPr>
        <w:t>)</w:t>
      </w:r>
      <w:r w:rsidR="00970524" w:rsidRPr="002F44F1">
        <w:rPr>
          <w:rFonts w:cstheme="minorHAnsi"/>
          <w:sz w:val="24"/>
          <w:szCs w:val="24"/>
        </w:rPr>
        <w:t>,</w:t>
      </w:r>
      <w:r w:rsidRPr="00F43115">
        <w:rPr>
          <w:rFonts w:cstheme="minorHAnsi"/>
          <w:sz w:val="24"/>
          <w:szCs w:val="24"/>
        </w:rPr>
        <w:t xml:space="preserve"> prowadzonego przez Miejskie Przedsiębiorstwo Gospodarki Odpadami Sp. z o.o., oświadczam, co następuje: </w:t>
      </w:r>
    </w:p>
    <w:p w14:paraId="35BEEE45" w14:textId="7E372D7E" w:rsidR="00F43115" w:rsidRPr="00F43115" w:rsidRDefault="00F43115" w:rsidP="00F43115">
      <w:pPr>
        <w:spacing w:after="0" w:line="240" w:lineRule="auto"/>
        <w:rPr>
          <w:rFonts w:cstheme="minorHAnsi"/>
          <w:sz w:val="24"/>
          <w:szCs w:val="24"/>
        </w:rPr>
      </w:pPr>
    </w:p>
    <w:p w14:paraId="78C78F73" w14:textId="77777777" w:rsidR="00970524" w:rsidRPr="00CD3D87" w:rsidRDefault="00F43115" w:rsidP="00CD3D87">
      <w:pPr>
        <w:spacing w:after="0" w:line="240" w:lineRule="auto"/>
        <w:jc w:val="center"/>
        <w:rPr>
          <w:rFonts w:cstheme="minorHAnsi"/>
          <w:b/>
          <w:bCs/>
          <w:sz w:val="24"/>
          <w:szCs w:val="24"/>
          <w:u w:val="single"/>
        </w:rPr>
      </w:pPr>
      <w:r w:rsidRPr="00CD3D87">
        <w:rPr>
          <w:rFonts w:cstheme="minorHAnsi"/>
          <w:b/>
          <w:bCs/>
          <w:sz w:val="24"/>
          <w:szCs w:val="24"/>
          <w:u w:val="single"/>
        </w:rPr>
        <w:t>OŚWIADCZENIE DOTYCZĄCE PRZESŁANEK WYKLUCZENIA Z POSTĘPOWANIA:</w:t>
      </w:r>
    </w:p>
    <w:p w14:paraId="1AD72C6F" w14:textId="77777777" w:rsidR="00CD3D87" w:rsidRDefault="00CD3D87" w:rsidP="00970524">
      <w:pPr>
        <w:spacing w:after="0" w:line="240" w:lineRule="auto"/>
        <w:jc w:val="both"/>
        <w:rPr>
          <w:rFonts w:cstheme="minorHAnsi"/>
          <w:sz w:val="24"/>
          <w:szCs w:val="24"/>
        </w:rPr>
      </w:pPr>
    </w:p>
    <w:p w14:paraId="4BD06954" w14:textId="6C1CD4E1" w:rsidR="00F43115" w:rsidRPr="004A3DD7" w:rsidRDefault="00F43115" w:rsidP="00970524">
      <w:pPr>
        <w:spacing w:after="0" w:line="240" w:lineRule="auto"/>
        <w:jc w:val="both"/>
        <w:rPr>
          <w:rFonts w:cstheme="minorHAnsi"/>
          <w:sz w:val="24"/>
          <w:szCs w:val="24"/>
        </w:rPr>
      </w:pPr>
      <w:r w:rsidRPr="004A3DD7">
        <w:rPr>
          <w:rFonts w:cstheme="minorHAnsi"/>
          <w:sz w:val="24"/>
          <w:szCs w:val="24"/>
        </w:rPr>
        <w:t>Oświadczam, że nie podlegam wykluczeniu z postępowania na podstawie art. 108 ust</w:t>
      </w:r>
      <w:r w:rsidR="00606810" w:rsidRPr="004A3DD7">
        <w:rPr>
          <w:rFonts w:cstheme="minorHAnsi"/>
          <w:sz w:val="24"/>
          <w:szCs w:val="24"/>
        </w:rPr>
        <w:t>.</w:t>
      </w:r>
      <w:r w:rsidR="004A3DD7" w:rsidRPr="004A3DD7">
        <w:rPr>
          <w:rFonts w:cstheme="minorHAnsi"/>
          <w:sz w:val="24"/>
          <w:szCs w:val="24"/>
        </w:rPr>
        <w:t xml:space="preserve"> 1 ustawy Pzp </w:t>
      </w:r>
      <w:r w:rsidR="004A3DD7" w:rsidRPr="004A3DD7">
        <w:rPr>
          <w:sz w:val="24"/>
          <w:szCs w:val="24"/>
        </w:rPr>
        <w:t>oraz art. 7 ust. 1 ustawy z dnia 13 kwietnia 2022 r. (</w:t>
      </w:r>
      <w:r w:rsidR="006F5977">
        <w:rPr>
          <w:sz w:val="24"/>
          <w:szCs w:val="24"/>
        </w:rPr>
        <w:t xml:space="preserve">t.j. </w:t>
      </w:r>
      <w:r w:rsidR="004A3DD7" w:rsidRPr="004A3DD7">
        <w:rPr>
          <w:sz w:val="24"/>
          <w:szCs w:val="24"/>
        </w:rPr>
        <w:t>Dz.U. z 202</w:t>
      </w:r>
      <w:r w:rsidR="002F375F">
        <w:rPr>
          <w:sz w:val="24"/>
          <w:szCs w:val="24"/>
        </w:rPr>
        <w:t>4</w:t>
      </w:r>
      <w:r w:rsidR="004A3DD7" w:rsidRPr="004A3DD7">
        <w:rPr>
          <w:sz w:val="24"/>
          <w:szCs w:val="24"/>
        </w:rPr>
        <w:t xml:space="preserve"> r., poz. </w:t>
      </w:r>
      <w:r w:rsidR="002F375F">
        <w:rPr>
          <w:sz w:val="24"/>
          <w:szCs w:val="24"/>
        </w:rPr>
        <w:t>50</w:t>
      </w:r>
      <w:r w:rsidR="006F5977">
        <w:rPr>
          <w:sz w:val="24"/>
          <w:szCs w:val="24"/>
        </w:rPr>
        <w:t>7</w:t>
      </w:r>
      <w:r w:rsidR="004A3DD7" w:rsidRPr="004A3DD7">
        <w:rPr>
          <w:sz w:val="24"/>
          <w:szCs w:val="24"/>
        </w:rPr>
        <w:t>)</w:t>
      </w:r>
      <w:r w:rsidR="002F375F">
        <w:rPr>
          <w:sz w:val="24"/>
          <w:szCs w:val="24"/>
        </w:rPr>
        <w:t xml:space="preserve"> </w:t>
      </w:r>
      <w:r w:rsidR="004A3DD7" w:rsidRPr="004A3DD7">
        <w:rPr>
          <w:sz w:val="24"/>
          <w:szCs w:val="24"/>
        </w:rPr>
        <w:t>o</w:t>
      </w:r>
      <w:r w:rsidR="00BB57C5">
        <w:rPr>
          <w:sz w:val="24"/>
          <w:szCs w:val="24"/>
        </w:rPr>
        <w:t> </w:t>
      </w:r>
      <w:r w:rsidR="004A3DD7" w:rsidRPr="004A3DD7">
        <w:rPr>
          <w:sz w:val="24"/>
          <w:szCs w:val="24"/>
        </w:rPr>
        <w:t>szczególnych rozwiązaniach w zakresie przeciwdziałania wspieraniu agresji na Ukrainę oraz służących ochronie bezpieczeństwa narodowego.</w:t>
      </w:r>
    </w:p>
    <w:p w14:paraId="15658E8A" w14:textId="77777777" w:rsidR="00970524" w:rsidRDefault="00970524" w:rsidP="00F43115">
      <w:pPr>
        <w:spacing w:after="0" w:line="240" w:lineRule="auto"/>
        <w:jc w:val="center"/>
        <w:rPr>
          <w:rFonts w:cstheme="minorHAnsi"/>
          <w:b/>
          <w:bCs/>
          <w:sz w:val="24"/>
          <w:szCs w:val="24"/>
        </w:rPr>
      </w:pPr>
    </w:p>
    <w:p w14:paraId="2E97E08F" w14:textId="77777777" w:rsidR="00B41EF9" w:rsidRDefault="00B41EF9" w:rsidP="00F43115">
      <w:pPr>
        <w:spacing w:after="0" w:line="240" w:lineRule="auto"/>
        <w:jc w:val="both"/>
        <w:rPr>
          <w:rFonts w:cstheme="minorHAnsi"/>
          <w:i/>
          <w:iCs/>
          <w:color w:val="FF0000"/>
        </w:rPr>
      </w:pPr>
    </w:p>
    <w:p w14:paraId="6417600D" w14:textId="77777777" w:rsidR="001F5311" w:rsidRDefault="001F5311" w:rsidP="00F43115">
      <w:pPr>
        <w:spacing w:after="0" w:line="240" w:lineRule="auto"/>
        <w:jc w:val="both"/>
        <w:rPr>
          <w:rFonts w:cstheme="minorHAnsi"/>
          <w:i/>
          <w:iCs/>
          <w:color w:val="FF0000"/>
        </w:rPr>
      </w:pPr>
    </w:p>
    <w:p w14:paraId="6FCCB3FA" w14:textId="77777777" w:rsidR="001F5311" w:rsidRDefault="001F5311" w:rsidP="00F43115">
      <w:pPr>
        <w:spacing w:after="0" w:line="240" w:lineRule="auto"/>
        <w:jc w:val="both"/>
        <w:rPr>
          <w:rFonts w:cstheme="minorHAnsi"/>
          <w:i/>
          <w:iCs/>
          <w:color w:val="FF0000"/>
        </w:rPr>
      </w:pPr>
    </w:p>
    <w:p w14:paraId="1B21752F" w14:textId="77777777" w:rsidR="001F5311" w:rsidRDefault="001F5311" w:rsidP="00F43115">
      <w:pPr>
        <w:spacing w:after="0" w:line="240" w:lineRule="auto"/>
        <w:jc w:val="both"/>
        <w:rPr>
          <w:rFonts w:cstheme="minorHAnsi"/>
          <w:i/>
          <w:iCs/>
          <w:color w:val="FF0000"/>
        </w:rPr>
      </w:pPr>
    </w:p>
    <w:p w14:paraId="6D994D2F" w14:textId="77777777" w:rsidR="001F5311" w:rsidRDefault="001F5311" w:rsidP="00F43115">
      <w:pPr>
        <w:spacing w:after="0" w:line="240" w:lineRule="auto"/>
        <w:jc w:val="both"/>
        <w:rPr>
          <w:rFonts w:cstheme="minorHAnsi"/>
          <w:i/>
          <w:iCs/>
          <w:color w:val="FF0000"/>
        </w:rPr>
      </w:pPr>
    </w:p>
    <w:p w14:paraId="2D32FE5C" w14:textId="77777777" w:rsidR="001F5311" w:rsidRDefault="001F5311" w:rsidP="00F43115">
      <w:pPr>
        <w:spacing w:after="0" w:line="240" w:lineRule="auto"/>
        <w:jc w:val="both"/>
        <w:rPr>
          <w:rFonts w:cstheme="minorHAnsi"/>
          <w:i/>
          <w:iCs/>
          <w:color w:val="FF0000"/>
        </w:rPr>
      </w:pPr>
    </w:p>
    <w:p w14:paraId="138E997B" w14:textId="77777777" w:rsidR="00E10BA8" w:rsidRPr="006A5AD5" w:rsidRDefault="00E10BA8" w:rsidP="00F43115">
      <w:pPr>
        <w:spacing w:after="0" w:line="240" w:lineRule="auto"/>
        <w:jc w:val="both"/>
        <w:rPr>
          <w:rFonts w:cstheme="minorHAnsi"/>
          <w:i/>
          <w:iCs/>
          <w:color w:val="FF0000"/>
        </w:rPr>
      </w:pPr>
    </w:p>
    <w:p w14:paraId="4595B0E7" w14:textId="77777777" w:rsidR="00B504B8" w:rsidRDefault="00B504B8" w:rsidP="002623F6">
      <w:pPr>
        <w:spacing w:after="0" w:line="240" w:lineRule="auto"/>
        <w:jc w:val="right"/>
        <w:rPr>
          <w:rFonts w:cstheme="minorHAnsi"/>
          <w:b/>
          <w:bCs/>
          <w:i/>
          <w:sz w:val="24"/>
          <w:szCs w:val="24"/>
        </w:rPr>
      </w:pPr>
    </w:p>
    <w:p w14:paraId="0A55B6A8" w14:textId="49E9C6C6" w:rsidR="00DE298F" w:rsidRPr="000321A4" w:rsidRDefault="00335F8B" w:rsidP="002623F6">
      <w:pPr>
        <w:spacing w:after="0" w:line="240" w:lineRule="auto"/>
        <w:jc w:val="right"/>
        <w:rPr>
          <w:rFonts w:cstheme="minorHAnsi"/>
          <w:b/>
          <w:bCs/>
          <w:i/>
          <w:sz w:val="24"/>
          <w:szCs w:val="24"/>
        </w:rPr>
      </w:pPr>
      <w:r w:rsidRPr="000321A4">
        <w:rPr>
          <w:rFonts w:cstheme="minorHAnsi"/>
          <w:b/>
          <w:bCs/>
          <w:i/>
          <w:sz w:val="24"/>
          <w:szCs w:val="24"/>
        </w:rPr>
        <w:t>Z</w:t>
      </w:r>
      <w:r w:rsidR="008F3806" w:rsidRPr="000321A4">
        <w:rPr>
          <w:rFonts w:cstheme="minorHAnsi"/>
          <w:b/>
          <w:bCs/>
          <w:i/>
          <w:sz w:val="24"/>
          <w:szCs w:val="24"/>
        </w:rPr>
        <w:t xml:space="preserve">ałącznik nr </w:t>
      </w:r>
      <w:r w:rsidR="00657BC4">
        <w:rPr>
          <w:rFonts w:cstheme="minorHAnsi"/>
          <w:b/>
          <w:bCs/>
          <w:i/>
          <w:sz w:val="24"/>
          <w:szCs w:val="24"/>
        </w:rPr>
        <w:t>3</w:t>
      </w:r>
    </w:p>
    <w:p w14:paraId="154D00E8" w14:textId="77777777" w:rsidR="00DE298F" w:rsidRDefault="00DE298F" w:rsidP="002623F6">
      <w:pPr>
        <w:keepNext/>
        <w:tabs>
          <w:tab w:val="left" w:pos="3119"/>
        </w:tabs>
        <w:spacing w:after="0" w:line="240" w:lineRule="auto"/>
        <w:ind w:left="397"/>
        <w:jc w:val="center"/>
        <w:outlineLvl w:val="0"/>
        <w:rPr>
          <w:rFonts w:cstheme="minorHAnsi"/>
          <w:b/>
          <w:bCs/>
          <w:sz w:val="24"/>
          <w:szCs w:val="24"/>
          <w:lang w:eastAsia="pl-PL"/>
        </w:rPr>
      </w:pPr>
      <w:r w:rsidRPr="00335F8B">
        <w:rPr>
          <w:rFonts w:cstheme="minorHAnsi"/>
          <w:b/>
          <w:bCs/>
          <w:sz w:val="24"/>
          <w:szCs w:val="24"/>
          <w:lang w:eastAsia="pl-PL"/>
        </w:rPr>
        <w:t>UMOWA NR MPGO…………..</w:t>
      </w:r>
    </w:p>
    <w:p w14:paraId="40464C10" w14:textId="77777777" w:rsidR="00BB57C5" w:rsidRPr="00335F8B" w:rsidRDefault="00BB57C5" w:rsidP="002623F6">
      <w:pPr>
        <w:keepNext/>
        <w:tabs>
          <w:tab w:val="left" w:pos="3119"/>
        </w:tabs>
        <w:spacing w:after="0" w:line="240" w:lineRule="auto"/>
        <w:ind w:left="397"/>
        <w:jc w:val="center"/>
        <w:outlineLvl w:val="0"/>
        <w:rPr>
          <w:rFonts w:cstheme="minorHAnsi"/>
          <w:b/>
          <w:bCs/>
          <w:sz w:val="24"/>
          <w:szCs w:val="24"/>
          <w:lang w:eastAsia="pl-PL"/>
        </w:rPr>
      </w:pPr>
    </w:p>
    <w:p w14:paraId="46288EC3" w14:textId="4104A52D" w:rsidR="00DE298F" w:rsidRPr="00335F8B" w:rsidRDefault="00DE298F" w:rsidP="002623F6">
      <w:pPr>
        <w:tabs>
          <w:tab w:val="left" w:pos="284"/>
          <w:tab w:val="left" w:pos="426"/>
          <w:tab w:val="left" w:pos="567"/>
        </w:tabs>
        <w:spacing w:after="0" w:line="240" w:lineRule="auto"/>
        <w:jc w:val="both"/>
        <w:rPr>
          <w:rFonts w:cstheme="minorHAnsi"/>
          <w:sz w:val="24"/>
          <w:szCs w:val="24"/>
        </w:rPr>
      </w:pPr>
      <w:r w:rsidRPr="00335F8B">
        <w:rPr>
          <w:rFonts w:cstheme="minorHAnsi"/>
          <w:sz w:val="24"/>
          <w:szCs w:val="24"/>
          <w:lang w:eastAsia="pl-PL"/>
        </w:rPr>
        <w:t xml:space="preserve">w sprawie </w:t>
      </w:r>
      <w:r w:rsidR="00657BC4">
        <w:rPr>
          <w:rFonts w:cstheme="minorHAnsi"/>
          <w:sz w:val="24"/>
          <w:szCs w:val="24"/>
          <w:lang w:eastAsia="pl-PL"/>
        </w:rPr>
        <w:t>dostawy</w:t>
      </w:r>
      <w:r w:rsidRPr="00335F8B">
        <w:rPr>
          <w:rFonts w:cstheme="minorHAnsi"/>
          <w:sz w:val="24"/>
          <w:szCs w:val="24"/>
          <w:lang w:eastAsia="pl-PL"/>
        </w:rPr>
        <w:t>, zawarta w dniu: ………………</w:t>
      </w:r>
      <w:r w:rsidR="00657BC4">
        <w:rPr>
          <w:rFonts w:cstheme="minorHAnsi"/>
          <w:sz w:val="24"/>
          <w:szCs w:val="24"/>
          <w:lang w:eastAsia="pl-PL"/>
        </w:rPr>
        <w:t>…………</w:t>
      </w:r>
      <w:r w:rsidRPr="00335F8B">
        <w:rPr>
          <w:rFonts w:cstheme="minorHAnsi"/>
          <w:sz w:val="24"/>
          <w:szCs w:val="24"/>
          <w:lang w:eastAsia="pl-PL"/>
        </w:rPr>
        <w:t>r. w Sosnowcu</w:t>
      </w:r>
      <w:r w:rsidR="00335F8B" w:rsidRPr="00335F8B">
        <w:rPr>
          <w:rFonts w:cstheme="minorHAnsi"/>
          <w:sz w:val="24"/>
          <w:szCs w:val="24"/>
          <w:lang w:eastAsia="pl-PL"/>
        </w:rPr>
        <w:t xml:space="preserve">, </w:t>
      </w:r>
      <w:r w:rsidRPr="00335F8B">
        <w:rPr>
          <w:rFonts w:cstheme="minorHAnsi"/>
          <w:sz w:val="24"/>
          <w:szCs w:val="24"/>
          <w:lang w:eastAsia="pl-PL"/>
        </w:rPr>
        <w:t xml:space="preserve">pomiędzy: </w:t>
      </w:r>
    </w:p>
    <w:p w14:paraId="1CF99773" w14:textId="77777777" w:rsidR="002623F6" w:rsidRDefault="002623F6" w:rsidP="002623F6">
      <w:pPr>
        <w:spacing w:after="0" w:line="240" w:lineRule="auto"/>
        <w:jc w:val="both"/>
        <w:rPr>
          <w:rFonts w:cstheme="minorHAnsi"/>
          <w:sz w:val="24"/>
          <w:szCs w:val="24"/>
          <w:lang w:eastAsia="pl-PL"/>
        </w:rPr>
      </w:pPr>
    </w:p>
    <w:p w14:paraId="2E33CAA1" w14:textId="77777777" w:rsidR="00DE298F" w:rsidRPr="00335F8B" w:rsidRDefault="00DE298F" w:rsidP="002623F6">
      <w:pPr>
        <w:spacing w:after="0" w:line="240" w:lineRule="auto"/>
        <w:jc w:val="both"/>
        <w:rPr>
          <w:rFonts w:cstheme="minorHAnsi"/>
          <w:sz w:val="24"/>
          <w:szCs w:val="24"/>
          <w:lang w:eastAsia="pl-PL"/>
        </w:rPr>
      </w:pPr>
      <w:r w:rsidRPr="002623F6">
        <w:rPr>
          <w:rFonts w:cstheme="minorHAnsi"/>
          <w:b/>
          <w:sz w:val="24"/>
          <w:szCs w:val="24"/>
          <w:lang w:eastAsia="pl-PL"/>
        </w:rPr>
        <w:t>Zamawiającym:</w:t>
      </w:r>
      <w:r w:rsidRPr="00335F8B">
        <w:rPr>
          <w:rFonts w:cstheme="minorHAnsi"/>
          <w:sz w:val="24"/>
          <w:szCs w:val="24"/>
          <w:lang w:eastAsia="pl-PL"/>
        </w:rPr>
        <w:t xml:space="preserve"> </w:t>
      </w:r>
      <w:r w:rsidRPr="00335F8B">
        <w:rPr>
          <w:rFonts w:cstheme="minorHAnsi"/>
          <w:b/>
          <w:bCs/>
          <w:sz w:val="24"/>
          <w:szCs w:val="24"/>
          <w:lang w:eastAsia="pl-PL"/>
        </w:rPr>
        <w:t>MIEJSKIE PRZEDSIĘBIORSTWO GOSPODARKI ODPADAMI Sp. z o.o</w:t>
      </w:r>
      <w:r w:rsidRPr="00335F8B">
        <w:rPr>
          <w:rFonts w:cstheme="minorHAnsi"/>
          <w:sz w:val="24"/>
          <w:szCs w:val="24"/>
          <w:lang w:eastAsia="pl-PL"/>
        </w:rPr>
        <w:t xml:space="preserve">. </w:t>
      </w:r>
    </w:p>
    <w:p w14:paraId="13F150A4" w14:textId="77777777" w:rsidR="00DE298F" w:rsidRPr="00335F8B" w:rsidRDefault="00DE298F" w:rsidP="002623F6">
      <w:pPr>
        <w:tabs>
          <w:tab w:val="left" w:pos="2410"/>
        </w:tabs>
        <w:spacing w:after="0" w:line="240" w:lineRule="auto"/>
        <w:jc w:val="both"/>
        <w:rPr>
          <w:rFonts w:cstheme="minorHAnsi"/>
          <w:sz w:val="24"/>
          <w:szCs w:val="24"/>
          <w:lang w:eastAsia="pl-PL"/>
        </w:rPr>
      </w:pPr>
      <w:r w:rsidRPr="00335F8B">
        <w:rPr>
          <w:rFonts w:cstheme="minorHAnsi"/>
          <w:sz w:val="24"/>
          <w:szCs w:val="24"/>
          <w:lang w:eastAsia="pl-PL"/>
        </w:rPr>
        <w:t>reprezentowan</w:t>
      </w:r>
      <w:r w:rsidR="00335F8B" w:rsidRPr="00335F8B">
        <w:rPr>
          <w:rFonts w:cstheme="minorHAnsi"/>
          <w:sz w:val="24"/>
          <w:szCs w:val="24"/>
          <w:lang w:eastAsia="pl-PL"/>
        </w:rPr>
        <w:t>ym</w:t>
      </w:r>
      <w:r w:rsidRPr="00335F8B">
        <w:rPr>
          <w:rFonts w:cstheme="minorHAnsi"/>
          <w:sz w:val="24"/>
          <w:szCs w:val="24"/>
          <w:lang w:eastAsia="pl-PL"/>
        </w:rPr>
        <w:t xml:space="preserve"> przez:</w:t>
      </w:r>
    </w:p>
    <w:p w14:paraId="2BAF685D" w14:textId="4BDFC1A1" w:rsidR="00DE298F" w:rsidRPr="00335F8B" w:rsidRDefault="00DE298F" w:rsidP="002623F6">
      <w:pPr>
        <w:tabs>
          <w:tab w:val="left" w:pos="2410"/>
        </w:tabs>
        <w:spacing w:after="0" w:line="240" w:lineRule="auto"/>
        <w:jc w:val="both"/>
        <w:rPr>
          <w:rFonts w:cstheme="minorHAnsi"/>
          <w:sz w:val="24"/>
          <w:szCs w:val="24"/>
          <w:lang w:eastAsia="pl-PL"/>
        </w:rPr>
      </w:pPr>
      <w:r w:rsidRPr="00335F8B">
        <w:rPr>
          <w:rFonts w:cstheme="minorHAnsi"/>
          <w:sz w:val="24"/>
          <w:szCs w:val="24"/>
          <w:lang w:eastAsia="pl-PL"/>
        </w:rPr>
        <w:t>……………………………………………………………………………………………………</w:t>
      </w:r>
      <w:r w:rsidR="00376938">
        <w:rPr>
          <w:rFonts w:cstheme="minorHAnsi"/>
          <w:sz w:val="24"/>
          <w:szCs w:val="24"/>
          <w:lang w:eastAsia="pl-PL"/>
        </w:rPr>
        <w:t>…………………….</w:t>
      </w:r>
    </w:p>
    <w:p w14:paraId="034387E3" w14:textId="77777777" w:rsidR="00DE298F" w:rsidRPr="00335F8B" w:rsidRDefault="00DE298F" w:rsidP="002623F6">
      <w:pPr>
        <w:tabs>
          <w:tab w:val="left" w:pos="2410"/>
        </w:tabs>
        <w:spacing w:after="0" w:line="240" w:lineRule="auto"/>
        <w:jc w:val="both"/>
        <w:rPr>
          <w:rFonts w:cstheme="minorHAnsi"/>
          <w:sz w:val="24"/>
          <w:szCs w:val="24"/>
          <w:lang w:eastAsia="pl-PL"/>
        </w:rPr>
      </w:pPr>
      <w:r w:rsidRPr="00335F8B">
        <w:rPr>
          <w:rFonts w:cstheme="minorHAnsi"/>
          <w:sz w:val="24"/>
          <w:szCs w:val="24"/>
          <w:lang w:eastAsia="pl-PL"/>
        </w:rPr>
        <w:t xml:space="preserve">adres Zamawiającego: </w:t>
      </w:r>
      <w:r w:rsidRPr="00335F8B">
        <w:rPr>
          <w:rFonts w:cstheme="minorHAnsi"/>
          <w:color w:val="000000"/>
          <w:sz w:val="24"/>
          <w:szCs w:val="24"/>
          <w:lang w:eastAsia="pl-PL"/>
        </w:rPr>
        <w:t>41 - 216 Sosnowiec, ul. Grenadierów 21</w:t>
      </w:r>
    </w:p>
    <w:p w14:paraId="0F033DB8" w14:textId="4140B0F8" w:rsidR="00DE298F" w:rsidRPr="00335F8B" w:rsidRDefault="00DE298F" w:rsidP="002623F6">
      <w:pPr>
        <w:tabs>
          <w:tab w:val="left" w:pos="142"/>
          <w:tab w:val="left" w:pos="426"/>
        </w:tabs>
        <w:spacing w:after="0" w:line="240" w:lineRule="auto"/>
        <w:contextualSpacing/>
        <w:jc w:val="both"/>
        <w:rPr>
          <w:rFonts w:cstheme="minorHAnsi"/>
          <w:sz w:val="24"/>
          <w:szCs w:val="24"/>
        </w:rPr>
      </w:pPr>
      <w:r w:rsidRPr="00335F8B">
        <w:rPr>
          <w:rFonts w:cstheme="minorHAnsi"/>
          <w:sz w:val="24"/>
          <w:szCs w:val="24"/>
        </w:rPr>
        <w:t xml:space="preserve">NIP: </w:t>
      </w:r>
      <w:r w:rsidRPr="00335F8B">
        <w:rPr>
          <w:rFonts w:cstheme="minorHAnsi"/>
          <w:bCs/>
          <w:color w:val="000000"/>
          <w:sz w:val="24"/>
          <w:szCs w:val="24"/>
        </w:rPr>
        <w:t>644-345-06-04</w:t>
      </w:r>
      <w:r w:rsidR="00BB57C5">
        <w:rPr>
          <w:rFonts w:cstheme="minorHAnsi"/>
          <w:sz w:val="24"/>
          <w:szCs w:val="24"/>
        </w:rPr>
        <w:t xml:space="preserve">, </w:t>
      </w:r>
      <w:r w:rsidRPr="00335F8B">
        <w:rPr>
          <w:rFonts w:cstheme="minorHAnsi"/>
          <w:sz w:val="24"/>
          <w:szCs w:val="24"/>
        </w:rPr>
        <w:t xml:space="preserve">REGON: </w:t>
      </w:r>
      <w:r w:rsidRPr="00335F8B">
        <w:rPr>
          <w:rFonts w:cstheme="minorHAnsi"/>
          <w:bCs/>
          <w:color w:val="000000"/>
          <w:sz w:val="24"/>
          <w:szCs w:val="24"/>
        </w:rPr>
        <w:t>241491646</w:t>
      </w:r>
    </w:p>
    <w:p w14:paraId="0A63705F" w14:textId="77777777" w:rsidR="00DE298F" w:rsidRPr="00335F8B" w:rsidRDefault="00DE298F" w:rsidP="002623F6">
      <w:pPr>
        <w:tabs>
          <w:tab w:val="left" w:pos="2410"/>
        </w:tabs>
        <w:spacing w:after="0" w:line="240" w:lineRule="auto"/>
        <w:jc w:val="both"/>
        <w:rPr>
          <w:rFonts w:cstheme="minorHAnsi"/>
          <w:sz w:val="24"/>
          <w:szCs w:val="24"/>
          <w:lang w:eastAsia="pl-PL"/>
        </w:rPr>
      </w:pPr>
      <w:r w:rsidRPr="00335F8B">
        <w:rPr>
          <w:rFonts w:cstheme="minorHAnsi"/>
          <w:sz w:val="24"/>
          <w:szCs w:val="24"/>
          <w:lang w:eastAsia="pl-PL"/>
        </w:rPr>
        <w:t>a</w:t>
      </w:r>
    </w:p>
    <w:p w14:paraId="23DAACA7" w14:textId="01F63E3E" w:rsidR="00DE298F" w:rsidRPr="00335F8B" w:rsidRDefault="00DE298F" w:rsidP="002623F6">
      <w:pPr>
        <w:tabs>
          <w:tab w:val="num" w:pos="426"/>
          <w:tab w:val="left" w:pos="2410"/>
        </w:tabs>
        <w:spacing w:after="0" w:line="240" w:lineRule="auto"/>
        <w:jc w:val="both"/>
        <w:rPr>
          <w:rFonts w:cstheme="minorHAnsi"/>
          <w:sz w:val="24"/>
          <w:szCs w:val="24"/>
          <w:lang w:eastAsia="pl-PL"/>
        </w:rPr>
      </w:pPr>
      <w:r w:rsidRPr="002623F6">
        <w:rPr>
          <w:rFonts w:cstheme="minorHAnsi"/>
          <w:b/>
          <w:sz w:val="24"/>
          <w:szCs w:val="24"/>
          <w:lang w:eastAsia="pl-PL"/>
        </w:rPr>
        <w:t>Wykonawcą</w:t>
      </w:r>
      <w:r w:rsidRPr="00335F8B">
        <w:rPr>
          <w:rFonts w:cstheme="minorHAnsi"/>
          <w:sz w:val="24"/>
          <w:szCs w:val="24"/>
          <w:lang w:eastAsia="pl-PL"/>
        </w:rPr>
        <w:t xml:space="preserve">: </w:t>
      </w:r>
      <w:r w:rsidRPr="00335F8B">
        <w:rPr>
          <w:rFonts w:cstheme="minorHAnsi"/>
          <w:bCs/>
          <w:sz w:val="24"/>
          <w:szCs w:val="24"/>
        </w:rPr>
        <w:t>…………………………………………………………………………………………………</w:t>
      </w:r>
      <w:r w:rsidR="00376938">
        <w:rPr>
          <w:rFonts w:cstheme="minorHAnsi"/>
          <w:bCs/>
          <w:sz w:val="24"/>
          <w:szCs w:val="24"/>
        </w:rPr>
        <w:t>….</w:t>
      </w:r>
    </w:p>
    <w:p w14:paraId="171E48BB" w14:textId="77777777" w:rsidR="00DE298F" w:rsidRPr="00335F8B" w:rsidRDefault="00DE298F" w:rsidP="002623F6">
      <w:pPr>
        <w:tabs>
          <w:tab w:val="left" w:pos="900"/>
        </w:tabs>
        <w:spacing w:after="0" w:line="240" w:lineRule="auto"/>
        <w:jc w:val="both"/>
        <w:rPr>
          <w:rFonts w:cstheme="minorHAnsi"/>
          <w:sz w:val="24"/>
          <w:szCs w:val="24"/>
          <w:lang w:eastAsia="pl-PL"/>
        </w:rPr>
      </w:pPr>
      <w:r w:rsidRPr="00335F8B">
        <w:rPr>
          <w:rFonts w:cstheme="minorHAnsi"/>
          <w:sz w:val="24"/>
          <w:szCs w:val="24"/>
          <w:lang w:eastAsia="pl-PL"/>
        </w:rPr>
        <w:t>reprezentowany</w:t>
      </w:r>
      <w:r w:rsidR="00335F8B" w:rsidRPr="00335F8B">
        <w:rPr>
          <w:rFonts w:cstheme="minorHAnsi"/>
          <w:sz w:val="24"/>
          <w:szCs w:val="24"/>
          <w:lang w:eastAsia="pl-PL"/>
        </w:rPr>
        <w:t>m</w:t>
      </w:r>
      <w:r w:rsidRPr="00335F8B">
        <w:rPr>
          <w:rFonts w:cstheme="minorHAnsi"/>
          <w:sz w:val="24"/>
          <w:szCs w:val="24"/>
          <w:lang w:eastAsia="pl-PL"/>
        </w:rPr>
        <w:t xml:space="preserve"> przez:</w:t>
      </w:r>
    </w:p>
    <w:p w14:paraId="7FD8DB09" w14:textId="77027EEF" w:rsidR="00DE298F" w:rsidRPr="00335F8B" w:rsidRDefault="00DE298F" w:rsidP="002623F6">
      <w:pPr>
        <w:tabs>
          <w:tab w:val="left" w:pos="900"/>
        </w:tabs>
        <w:spacing w:after="0" w:line="240" w:lineRule="auto"/>
        <w:jc w:val="both"/>
        <w:rPr>
          <w:rFonts w:cstheme="minorHAnsi"/>
          <w:sz w:val="24"/>
          <w:szCs w:val="24"/>
          <w:lang w:eastAsia="pl-PL"/>
        </w:rPr>
      </w:pPr>
      <w:r w:rsidRPr="00335F8B">
        <w:rPr>
          <w:rFonts w:cstheme="minorHAnsi"/>
          <w:sz w:val="24"/>
          <w:szCs w:val="24"/>
          <w:lang w:eastAsia="pl-PL"/>
        </w:rPr>
        <w:t>………………………………………………………………………………………………………………………</w:t>
      </w:r>
      <w:r w:rsidR="00376938">
        <w:rPr>
          <w:rFonts w:cstheme="minorHAnsi"/>
          <w:sz w:val="24"/>
          <w:szCs w:val="24"/>
          <w:lang w:eastAsia="pl-PL"/>
        </w:rPr>
        <w:t>….</w:t>
      </w:r>
    </w:p>
    <w:p w14:paraId="3D57F5CF" w14:textId="77777777" w:rsidR="00DE298F" w:rsidRPr="00335F8B" w:rsidRDefault="00DE298F" w:rsidP="002623F6">
      <w:pPr>
        <w:tabs>
          <w:tab w:val="left" w:pos="900"/>
          <w:tab w:val="left" w:pos="993"/>
        </w:tabs>
        <w:spacing w:after="0" w:line="240" w:lineRule="auto"/>
        <w:jc w:val="both"/>
        <w:rPr>
          <w:rFonts w:cstheme="minorHAnsi"/>
          <w:sz w:val="24"/>
          <w:szCs w:val="24"/>
          <w:lang w:eastAsia="pl-PL"/>
        </w:rPr>
      </w:pPr>
      <w:r w:rsidRPr="00335F8B">
        <w:rPr>
          <w:rFonts w:cstheme="minorHAnsi"/>
          <w:sz w:val="24"/>
          <w:szCs w:val="24"/>
          <w:lang w:eastAsia="pl-PL"/>
        </w:rPr>
        <w:t xml:space="preserve">adres Wykonawcy: </w:t>
      </w:r>
      <w:r w:rsidRPr="00335F8B">
        <w:rPr>
          <w:rFonts w:cstheme="minorHAnsi"/>
          <w:sz w:val="24"/>
          <w:szCs w:val="24"/>
        </w:rPr>
        <w:t>……………………………………………………………………………………………</w:t>
      </w:r>
    </w:p>
    <w:p w14:paraId="727DE4AE" w14:textId="55756F02" w:rsidR="00DE298F" w:rsidRPr="00335F8B" w:rsidRDefault="00DE298F" w:rsidP="002623F6">
      <w:pPr>
        <w:tabs>
          <w:tab w:val="left" w:pos="993"/>
        </w:tabs>
        <w:spacing w:after="0" w:line="240" w:lineRule="auto"/>
        <w:jc w:val="both"/>
        <w:outlineLvl w:val="0"/>
        <w:rPr>
          <w:rFonts w:cstheme="minorHAnsi"/>
          <w:sz w:val="24"/>
          <w:szCs w:val="24"/>
          <w:lang w:eastAsia="pl-PL"/>
        </w:rPr>
      </w:pPr>
      <w:r w:rsidRPr="00335F8B">
        <w:rPr>
          <w:rFonts w:cstheme="minorHAnsi"/>
          <w:sz w:val="24"/>
          <w:szCs w:val="24"/>
          <w:lang w:eastAsia="pl-PL"/>
        </w:rPr>
        <w:t xml:space="preserve">NIP: </w:t>
      </w:r>
      <w:r w:rsidRPr="00335F8B">
        <w:rPr>
          <w:rFonts w:cstheme="minorHAnsi"/>
          <w:sz w:val="24"/>
          <w:szCs w:val="24"/>
          <w:shd w:val="clear" w:color="auto" w:fill="FFFFFF"/>
        </w:rPr>
        <w:t>………………………………………………</w:t>
      </w:r>
      <w:r w:rsidR="00376938">
        <w:rPr>
          <w:rFonts w:cstheme="minorHAnsi"/>
          <w:sz w:val="24"/>
          <w:szCs w:val="24"/>
          <w:shd w:val="clear" w:color="auto" w:fill="FFFFFF"/>
        </w:rPr>
        <w:t>…</w:t>
      </w:r>
    </w:p>
    <w:p w14:paraId="62BAE949" w14:textId="77777777" w:rsidR="00DE298F" w:rsidRPr="00335F8B" w:rsidRDefault="00DE298F" w:rsidP="002623F6">
      <w:pPr>
        <w:tabs>
          <w:tab w:val="left" w:pos="993"/>
          <w:tab w:val="left" w:pos="3828"/>
        </w:tabs>
        <w:spacing w:after="0" w:line="240" w:lineRule="auto"/>
        <w:jc w:val="both"/>
        <w:outlineLvl w:val="0"/>
        <w:rPr>
          <w:rFonts w:cstheme="minorHAnsi"/>
          <w:sz w:val="24"/>
          <w:szCs w:val="24"/>
          <w:shd w:val="clear" w:color="auto" w:fill="FFFFFF"/>
        </w:rPr>
      </w:pPr>
      <w:r w:rsidRPr="00335F8B">
        <w:rPr>
          <w:rFonts w:cstheme="minorHAnsi"/>
          <w:sz w:val="24"/>
          <w:szCs w:val="24"/>
          <w:lang w:eastAsia="pl-PL"/>
        </w:rPr>
        <w:t xml:space="preserve">REGON: </w:t>
      </w:r>
      <w:r w:rsidRPr="00335F8B">
        <w:rPr>
          <w:rFonts w:cstheme="minorHAnsi"/>
          <w:sz w:val="24"/>
          <w:szCs w:val="24"/>
          <w:shd w:val="clear" w:color="auto" w:fill="FFFFFF"/>
        </w:rPr>
        <w:t>…………………………………………..</w:t>
      </w:r>
    </w:p>
    <w:p w14:paraId="2D45BEEB" w14:textId="77777777" w:rsidR="00376938" w:rsidRDefault="00376938" w:rsidP="00657BC4">
      <w:pPr>
        <w:tabs>
          <w:tab w:val="left" w:pos="7065"/>
        </w:tabs>
        <w:spacing w:after="0" w:line="240" w:lineRule="auto"/>
        <w:contextualSpacing/>
        <w:jc w:val="both"/>
        <w:rPr>
          <w:rFonts w:cstheme="minorHAnsi"/>
          <w:sz w:val="24"/>
          <w:szCs w:val="24"/>
        </w:rPr>
      </w:pPr>
    </w:p>
    <w:p w14:paraId="5663D85E" w14:textId="3C448F99" w:rsidR="00DE298F" w:rsidRPr="00335F8B" w:rsidRDefault="00DE298F" w:rsidP="00657BC4">
      <w:pPr>
        <w:tabs>
          <w:tab w:val="left" w:pos="7065"/>
        </w:tabs>
        <w:spacing w:after="0" w:line="240" w:lineRule="auto"/>
        <w:contextualSpacing/>
        <w:jc w:val="both"/>
        <w:rPr>
          <w:rFonts w:cstheme="minorHAnsi"/>
          <w:sz w:val="24"/>
          <w:szCs w:val="24"/>
        </w:rPr>
      </w:pPr>
      <w:r w:rsidRPr="00335F8B">
        <w:rPr>
          <w:rFonts w:cstheme="minorHAnsi"/>
          <w:sz w:val="24"/>
          <w:szCs w:val="24"/>
        </w:rPr>
        <w:t xml:space="preserve">W wyniku rozstrzygnięcia postępowania o udzielenie zamówienia publicznego przeprowadzonego w trybie podstawowym z możliwością przeprowadzenia negocjacji na podstawie art. 275 pkt 2 ustawy z dnia 11 września 2019 r. Prawo zamówień publicznych na </w:t>
      </w:r>
      <w:r w:rsidR="00657BC4">
        <w:rPr>
          <w:rFonts w:cstheme="minorHAnsi"/>
          <w:sz w:val="24"/>
          <w:szCs w:val="24"/>
        </w:rPr>
        <w:t>d</w:t>
      </w:r>
      <w:r w:rsidR="00657BC4" w:rsidRPr="00657BC4">
        <w:rPr>
          <w:rFonts w:cstheme="minorHAnsi"/>
          <w:sz w:val="24"/>
          <w:szCs w:val="24"/>
        </w:rPr>
        <w:t>ostaw</w:t>
      </w:r>
      <w:r w:rsidR="00657BC4">
        <w:rPr>
          <w:rFonts w:cstheme="minorHAnsi"/>
          <w:sz w:val="24"/>
          <w:szCs w:val="24"/>
        </w:rPr>
        <w:t>ę</w:t>
      </w:r>
      <w:r w:rsidR="00657BC4" w:rsidRPr="00657BC4">
        <w:rPr>
          <w:rFonts w:cstheme="minorHAnsi"/>
          <w:sz w:val="24"/>
          <w:szCs w:val="24"/>
        </w:rPr>
        <w:t xml:space="preserve"> drutu żarzonego do belowania</w:t>
      </w:r>
      <w:r w:rsidR="00135FB6">
        <w:rPr>
          <w:rFonts w:cstheme="minorHAnsi"/>
          <w:sz w:val="24"/>
          <w:szCs w:val="24"/>
        </w:rPr>
        <w:t xml:space="preserve"> </w:t>
      </w:r>
      <w:r w:rsidR="00657BC4" w:rsidRPr="00657BC4">
        <w:rPr>
          <w:rFonts w:cstheme="minorHAnsi"/>
          <w:sz w:val="24"/>
          <w:szCs w:val="24"/>
        </w:rPr>
        <w:t xml:space="preserve">dla Miejskiego Przedsiębiorstwa Gospodarki Odpadami Sp. z o.o. w Sosnowcu </w:t>
      </w:r>
      <w:r w:rsidRPr="002F44F1">
        <w:rPr>
          <w:rFonts w:cstheme="minorHAnsi"/>
          <w:sz w:val="24"/>
          <w:szCs w:val="24"/>
        </w:rPr>
        <w:t xml:space="preserve">(znak sprawy: </w:t>
      </w:r>
      <w:r w:rsidR="00335F8B" w:rsidRPr="002F44F1">
        <w:rPr>
          <w:rFonts w:cstheme="minorHAnsi"/>
          <w:sz w:val="24"/>
          <w:szCs w:val="24"/>
        </w:rPr>
        <w:t>MPGO.</w:t>
      </w:r>
      <w:r w:rsidR="001D7577">
        <w:rPr>
          <w:rFonts w:cstheme="minorHAnsi"/>
          <w:sz w:val="24"/>
          <w:szCs w:val="24"/>
        </w:rPr>
        <w:t>06.2024</w:t>
      </w:r>
      <w:r w:rsidRPr="002F44F1">
        <w:rPr>
          <w:rFonts w:cstheme="minorHAnsi"/>
          <w:sz w:val="24"/>
          <w:szCs w:val="24"/>
        </w:rPr>
        <w:t>), Strony</w:t>
      </w:r>
      <w:r w:rsidRPr="00335F8B">
        <w:rPr>
          <w:rFonts w:cstheme="minorHAnsi"/>
          <w:sz w:val="24"/>
          <w:szCs w:val="24"/>
        </w:rPr>
        <w:t xml:space="preserve"> zawierają umowę o</w:t>
      </w:r>
      <w:r w:rsidR="00BB57C5">
        <w:rPr>
          <w:rFonts w:cstheme="minorHAnsi"/>
          <w:sz w:val="24"/>
          <w:szCs w:val="24"/>
        </w:rPr>
        <w:t> </w:t>
      </w:r>
      <w:r w:rsidRPr="00335F8B">
        <w:rPr>
          <w:rFonts w:cstheme="minorHAnsi"/>
          <w:sz w:val="24"/>
          <w:szCs w:val="24"/>
        </w:rPr>
        <w:t>następującej treści:</w:t>
      </w:r>
    </w:p>
    <w:p w14:paraId="4F7065BD" w14:textId="77777777" w:rsidR="00DE298F" w:rsidRPr="00335F8B" w:rsidRDefault="00DE298F" w:rsidP="002623F6">
      <w:pPr>
        <w:tabs>
          <w:tab w:val="left" w:pos="7065"/>
        </w:tabs>
        <w:spacing w:after="0" w:line="240" w:lineRule="auto"/>
        <w:contextualSpacing/>
        <w:jc w:val="both"/>
        <w:rPr>
          <w:rFonts w:cstheme="minorHAnsi"/>
          <w:sz w:val="24"/>
          <w:szCs w:val="24"/>
        </w:rPr>
      </w:pPr>
    </w:p>
    <w:p w14:paraId="25FBEA77" w14:textId="6888429F" w:rsidR="00DE298F" w:rsidRPr="008145F4" w:rsidRDefault="00DE298F" w:rsidP="002623F6">
      <w:pPr>
        <w:tabs>
          <w:tab w:val="left" w:pos="7065"/>
        </w:tabs>
        <w:spacing w:after="0" w:line="240" w:lineRule="auto"/>
        <w:contextualSpacing/>
        <w:jc w:val="center"/>
        <w:rPr>
          <w:rFonts w:cstheme="minorHAnsi"/>
          <w:b/>
          <w:sz w:val="24"/>
          <w:szCs w:val="24"/>
        </w:rPr>
      </w:pPr>
      <w:r w:rsidRPr="002F44F1">
        <w:rPr>
          <w:rFonts w:cstheme="minorHAnsi"/>
          <w:b/>
          <w:sz w:val="24"/>
          <w:szCs w:val="24"/>
        </w:rPr>
        <w:t>PRZEDMIOT UMOWY</w:t>
      </w:r>
      <w:r w:rsidRPr="002F44F1">
        <w:rPr>
          <w:rFonts w:cstheme="minorHAnsi"/>
          <w:b/>
          <w:sz w:val="24"/>
          <w:szCs w:val="24"/>
        </w:rPr>
        <w:br/>
      </w:r>
      <w:r w:rsidRPr="008145F4">
        <w:rPr>
          <w:rFonts w:cstheme="minorHAnsi"/>
          <w:b/>
          <w:sz w:val="24"/>
          <w:szCs w:val="24"/>
        </w:rPr>
        <w:t>§</w:t>
      </w:r>
      <w:r w:rsidR="00AF78D0" w:rsidRPr="008145F4">
        <w:rPr>
          <w:rFonts w:cstheme="minorHAnsi"/>
          <w:b/>
          <w:sz w:val="24"/>
          <w:szCs w:val="24"/>
        </w:rPr>
        <w:t>1</w:t>
      </w:r>
    </w:p>
    <w:p w14:paraId="48D1D8C9" w14:textId="50A07100" w:rsidR="00135FB6" w:rsidRPr="008145F4" w:rsidRDefault="00135FB6" w:rsidP="00293967">
      <w:pPr>
        <w:tabs>
          <w:tab w:val="left" w:pos="284"/>
          <w:tab w:val="left" w:pos="426"/>
          <w:tab w:val="left" w:pos="567"/>
        </w:tabs>
        <w:spacing w:after="0" w:line="240" w:lineRule="auto"/>
        <w:ind w:left="284" w:hanging="284"/>
        <w:jc w:val="both"/>
        <w:rPr>
          <w:rFonts w:cstheme="minorHAnsi"/>
          <w:sz w:val="24"/>
          <w:szCs w:val="24"/>
        </w:rPr>
      </w:pPr>
      <w:r w:rsidRPr="008145F4">
        <w:rPr>
          <w:rFonts w:cstheme="minorHAnsi"/>
          <w:sz w:val="24"/>
          <w:szCs w:val="24"/>
        </w:rPr>
        <w:t xml:space="preserve">1.1. Przedmiotem zamówienia jest dostawa drutu żarzonego do belowania wraz z </w:t>
      </w:r>
      <w:r w:rsidR="00376938">
        <w:rPr>
          <w:rFonts w:cstheme="minorHAnsi"/>
          <w:sz w:val="24"/>
          <w:szCs w:val="24"/>
        </w:rPr>
        <w:t>transportem</w:t>
      </w:r>
      <w:r w:rsidR="00376938" w:rsidRPr="008145F4">
        <w:rPr>
          <w:rFonts w:cstheme="minorHAnsi"/>
          <w:sz w:val="24"/>
          <w:szCs w:val="24"/>
        </w:rPr>
        <w:t xml:space="preserve"> </w:t>
      </w:r>
      <w:r w:rsidRPr="008145F4">
        <w:rPr>
          <w:rFonts w:cstheme="minorHAnsi"/>
          <w:sz w:val="24"/>
          <w:szCs w:val="24"/>
        </w:rPr>
        <w:t>do magazynu Miejskiego Przedsiębiorstwa Gospodarki Odpadami Sp. z o.o., ul.</w:t>
      </w:r>
      <w:r w:rsidR="00376938">
        <w:rPr>
          <w:rFonts w:cstheme="minorHAnsi"/>
          <w:sz w:val="24"/>
          <w:szCs w:val="24"/>
        </w:rPr>
        <w:t> </w:t>
      </w:r>
      <w:r w:rsidRPr="008145F4">
        <w:rPr>
          <w:rFonts w:cstheme="minorHAnsi"/>
          <w:sz w:val="24"/>
          <w:szCs w:val="24"/>
        </w:rPr>
        <w:t>Grenadierów 21 w Sosnowcu.</w:t>
      </w:r>
    </w:p>
    <w:p w14:paraId="357678F4" w14:textId="3F6EFD4F" w:rsidR="00135FB6" w:rsidRPr="008145F4" w:rsidRDefault="00135FB6" w:rsidP="00293967">
      <w:pPr>
        <w:tabs>
          <w:tab w:val="left" w:pos="284"/>
          <w:tab w:val="left" w:pos="426"/>
          <w:tab w:val="left" w:pos="567"/>
        </w:tabs>
        <w:spacing w:after="0" w:line="240" w:lineRule="auto"/>
        <w:ind w:left="284" w:hanging="284"/>
        <w:jc w:val="both"/>
        <w:rPr>
          <w:rFonts w:cstheme="minorHAnsi"/>
          <w:sz w:val="24"/>
          <w:szCs w:val="24"/>
        </w:rPr>
      </w:pPr>
      <w:r w:rsidRPr="005946AD">
        <w:rPr>
          <w:rFonts w:cstheme="minorHAnsi"/>
          <w:sz w:val="24"/>
          <w:szCs w:val="24"/>
        </w:rPr>
        <w:t xml:space="preserve">1.2. Przewidywana ilość drutu </w:t>
      </w:r>
      <w:r w:rsidR="001F5311" w:rsidRPr="005946AD">
        <w:rPr>
          <w:rFonts w:cstheme="minorHAnsi"/>
          <w:sz w:val="24"/>
          <w:szCs w:val="24"/>
        </w:rPr>
        <w:t xml:space="preserve">w okresie realizacji zamówienia wynosi </w:t>
      </w:r>
      <w:r w:rsidR="004A3DD7" w:rsidRPr="005946AD">
        <w:rPr>
          <w:rFonts w:cstheme="minorHAnsi"/>
          <w:sz w:val="24"/>
          <w:szCs w:val="24"/>
        </w:rPr>
        <w:t>45 Mg</w:t>
      </w:r>
      <w:r w:rsidR="001F5311" w:rsidRPr="005946AD">
        <w:rPr>
          <w:rFonts w:cstheme="minorHAnsi"/>
          <w:sz w:val="24"/>
          <w:szCs w:val="24"/>
        </w:rPr>
        <w:t>.</w:t>
      </w:r>
      <w:r w:rsidR="001F5311" w:rsidRPr="001F5311">
        <w:rPr>
          <w:rFonts w:cstheme="minorHAnsi"/>
          <w:sz w:val="24"/>
          <w:szCs w:val="24"/>
        </w:rPr>
        <w:t xml:space="preserve"> </w:t>
      </w:r>
    </w:p>
    <w:p w14:paraId="1D0AEBA1" w14:textId="34501A6A" w:rsidR="00135FB6" w:rsidRPr="00135FB6" w:rsidRDefault="00135FB6" w:rsidP="00293967">
      <w:pPr>
        <w:tabs>
          <w:tab w:val="left" w:pos="284"/>
          <w:tab w:val="left" w:pos="426"/>
          <w:tab w:val="left" w:pos="567"/>
        </w:tabs>
        <w:spacing w:after="0" w:line="240" w:lineRule="auto"/>
        <w:ind w:left="284" w:hanging="284"/>
        <w:jc w:val="both"/>
        <w:rPr>
          <w:rFonts w:cstheme="minorHAnsi"/>
          <w:sz w:val="24"/>
          <w:szCs w:val="24"/>
        </w:rPr>
      </w:pPr>
      <w:r w:rsidRPr="008145F4">
        <w:rPr>
          <w:rFonts w:cstheme="minorHAnsi"/>
          <w:sz w:val="24"/>
          <w:szCs w:val="24"/>
        </w:rPr>
        <w:t>1.3. Drut o wymaganej grubości fi 3,5 mm dostarczany będzie w kręgach</w:t>
      </w:r>
      <w:r w:rsidRPr="00135FB6">
        <w:rPr>
          <w:rFonts w:cstheme="minorHAnsi"/>
          <w:sz w:val="24"/>
          <w:szCs w:val="24"/>
        </w:rPr>
        <w:t xml:space="preserve"> o wadze 250 kg o</w:t>
      </w:r>
      <w:r w:rsidR="00BB57C5">
        <w:rPr>
          <w:rFonts w:cstheme="minorHAnsi"/>
          <w:sz w:val="24"/>
          <w:szCs w:val="24"/>
        </w:rPr>
        <w:t> </w:t>
      </w:r>
      <w:r w:rsidRPr="00135FB6">
        <w:rPr>
          <w:rFonts w:cstheme="minorHAnsi"/>
          <w:sz w:val="24"/>
          <w:szCs w:val="24"/>
        </w:rPr>
        <w:t>parametrach:</w:t>
      </w:r>
    </w:p>
    <w:p w14:paraId="46FE41CD" w14:textId="51AAC4F7" w:rsidR="00135FB6" w:rsidRPr="00135FB6" w:rsidRDefault="00135FB6" w:rsidP="00293967">
      <w:pPr>
        <w:tabs>
          <w:tab w:val="left" w:pos="284"/>
          <w:tab w:val="left" w:pos="426"/>
          <w:tab w:val="left" w:pos="567"/>
        </w:tabs>
        <w:spacing w:after="0" w:line="240" w:lineRule="auto"/>
        <w:ind w:left="284"/>
        <w:jc w:val="both"/>
        <w:rPr>
          <w:rFonts w:cstheme="minorHAnsi"/>
          <w:sz w:val="24"/>
          <w:szCs w:val="24"/>
        </w:rPr>
      </w:pPr>
      <w:r w:rsidRPr="00135FB6">
        <w:rPr>
          <w:rFonts w:cstheme="minorHAnsi"/>
          <w:sz w:val="24"/>
          <w:szCs w:val="24"/>
        </w:rPr>
        <w:t>-</w:t>
      </w:r>
      <w:r w:rsidRPr="00135FB6">
        <w:rPr>
          <w:rFonts w:cstheme="minorHAnsi"/>
          <w:sz w:val="24"/>
          <w:szCs w:val="24"/>
        </w:rPr>
        <w:tab/>
        <w:t>śr. zewnętrzna ok</w:t>
      </w:r>
      <w:r w:rsidR="004A3DD7">
        <w:rPr>
          <w:rFonts w:cstheme="minorHAnsi"/>
          <w:sz w:val="24"/>
          <w:szCs w:val="24"/>
        </w:rPr>
        <w:t>.</w:t>
      </w:r>
      <w:r w:rsidRPr="00135FB6">
        <w:rPr>
          <w:rFonts w:cstheme="minorHAnsi"/>
          <w:sz w:val="24"/>
          <w:szCs w:val="24"/>
        </w:rPr>
        <w:t xml:space="preserve"> 800 mm, wewnętrzna ok</w:t>
      </w:r>
      <w:r w:rsidR="004A3DD7">
        <w:rPr>
          <w:rFonts w:cstheme="minorHAnsi"/>
          <w:sz w:val="24"/>
          <w:szCs w:val="24"/>
        </w:rPr>
        <w:t>.</w:t>
      </w:r>
      <w:r w:rsidRPr="00135FB6">
        <w:rPr>
          <w:rFonts w:cstheme="minorHAnsi"/>
          <w:sz w:val="24"/>
          <w:szCs w:val="24"/>
        </w:rPr>
        <w:t xml:space="preserve"> 450 mm</w:t>
      </w:r>
      <w:r w:rsidR="00375A24">
        <w:rPr>
          <w:rFonts w:cstheme="minorHAnsi"/>
          <w:sz w:val="24"/>
          <w:szCs w:val="24"/>
        </w:rPr>
        <w:t>,</w:t>
      </w:r>
    </w:p>
    <w:p w14:paraId="232F25CC" w14:textId="1F530DAD" w:rsidR="00135FB6" w:rsidRPr="00135FB6" w:rsidRDefault="00135FB6" w:rsidP="00293967">
      <w:pPr>
        <w:tabs>
          <w:tab w:val="left" w:pos="284"/>
          <w:tab w:val="left" w:pos="426"/>
          <w:tab w:val="left" w:pos="567"/>
        </w:tabs>
        <w:spacing w:after="0" w:line="240" w:lineRule="auto"/>
        <w:ind w:left="284"/>
        <w:jc w:val="both"/>
        <w:rPr>
          <w:rFonts w:cstheme="minorHAnsi"/>
          <w:sz w:val="24"/>
          <w:szCs w:val="24"/>
        </w:rPr>
      </w:pPr>
      <w:r w:rsidRPr="00135FB6">
        <w:rPr>
          <w:rFonts w:cstheme="minorHAnsi"/>
          <w:sz w:val="24"/>
          <w:szCs w:val="24"/>
        </w:rPr>
        <w:t>-</w:t>
      </w:r>
      <w:r w:rsidRPr="00135FB6">
        <w:rPr>
          <w:rFonts w:cstheme="minorHAnsi"/>
          <w:sz w:val="24"/>
          <w:szCs w:val="24"/>
        </w:rPr>
        <w:tab/>
        <w:t>drut stalowy, żarzony, nasączony olejem</w:t>
      </w:r>
      <w:r w:rsidR="00375A24">
        <w:rPr>
          <w:rFonts w:cstheme="minorHAnsi"/>
          <w:sz w:val="24"/>
          <w:szCs w:val="24"/>
        </w:rPr>
        <w:t>,</w:t>
      </w:r>
    </w:p>
    <w:p w14:paraId="62C9D228" w14:textId="5040666F" w:rsidR="00135FB6" w:rsidRPr="00135FB6" w:rsidRDefault="00135FB6" w:rsidP="00293967">
      <w:pPr>
        <w:tabs>
          <w:tab w:val="left" w:pos="284"/>
          <w:tab w:val="left" w:pos="426"/>
          <w:tab w:val="left" w:pos="567"/>
        </w:tabs>
        <w:spacing w:after="0" w:line="240" w:lineRule="auto"/>
        <w:ind w:left="284"/>
        <w:jc w:val="both"/>
        <w:rPr>
          <w:rFonts w:cstheme="minorHAnsi"/>
          <w:sz w:val="24"/>
          <w:szCs w:val="24"/>
        </w:rPr>
      </w:pPr>
      <w:r w:rsidRPr="00135FB6">
        <w:rPr>
          <w:rFonts w:cstheme="minorHAnsi"/>
          <w:sz w:val="24"/>
          <w:szCs w:val="24"/>
        </w:rPr>
        <w:t>-</w:t>
      </w:r>
      <w:r w:rsidRPr="00135FB6">
        <w:rPr>
          <w:rFonts w:cstheme="minorHAnsi"/>
          <w:sz w:val="24"/>
          <w:szCs w:val="24"/>
        </w:rPr>
        <w:tab/>
        <w:t>wykonany zgodnie z normą PN-67/M-80026 i PN EN – 10016</w:t>
      </w:r>
      <w:r w:rsidR="00375A24">
        <w:rPr>
          <w:rFonts w:cstheme="minorHAnsi"/>
          <w:sz w:val="24"/>
          <w:szCs w:val="24"/>
        </w:rPr>
        <w:t xml:space="preserve"> </w:t>
      </w:r>
      <w:r w:rsidR="00375A24" w:rsidRPr="00972159">
        <w:rPr>
          <w:rFonts w:ascii="Calibri" w:hAnsi="Calibri" w:cs="Calibri"/>
          <w:sz w:val="24"/>
          <w:szCs w:val="24"/>
        </w:rPr>
        <w:t>lub równoważnymi</w:t>
      </w:r>
      <w:r w:rsidR="00375A24">
        <w:rPr>
          <w:rFonts w:ascii="Calibri" w:hAnsi="Calibri" w:cs="Calibri"/>
          <w:sz w:val="24"/>
          <w:szCs w:val="24"/>
        </w:rPr>
        <w:t>,</w:t>
      </w:r>
    </w:p>
    <w:p w14:paraId="73903A92" w14:textId="77777777" w:rsidR="00135FB6" w:rsidRPr="00135FB6" w:rsidRDefault="00135FB6" w:rsidP="00293967">
      <w:pPr>
        <w:tabs>
          <w:tab w:val="left" w:pos="284"/>
          <w:tab w:val="left" w:pos="426"/>
          <w:tab w:val="left" w:pos="567"/>
        </w:tabs>
        <w:spacing w:after="0" w:line="240" w:lineRule="auto"/>
        <w:ind w:left="284"/>
        <w:jc w:val="both"/>
        <w:rPr>
          <w:rFonts w:cstheme="minorHAnsi"/>
          <w:sz w:val="24"/>
          <w:szCs w:val="24"/>
        </w:rPr>
      </w:pPr>
      <w:r w:rsidRPr="00135FB6">
        <w:rPr>
          <w:rFonts w:cstheme="minorHAnsi"/>
          <w:sz w:val="24"/>
          <w:szCs w:val="24"/>
        </w:rPr>
        <w:t>-</w:t>
      </w:r>
      <w:r w:rsidRPr="00135FB6">
        <w:rPr>
          <w:rFonts w:cstheme="minorHAnsi"/>
          <w:sz w:val="24"/>
          <w:szCs w:val="24"/>
        </w:rPr>
        <w:tab/>
        <w:t>wytrzymałość 360 – 400 N/mm</w:t>
      </w:r>
      <w:r w:rsidRPr="00375A24">
        <w:rPr>
          <w:rFonts w:cstheme="minorHAnsi"/>
          <w:sz w:val="24"/>
          <w:szCs w:val="24"/>
          <w:vertAlign w:val="superscript"/>
        </w:rPr>
        <w:t>2</w:t>
      </w:r>
      <w:r w:rsidRPr="00135FB6">
        <w:rPr>
          <w:rFonts w:cstheme="minorHAnsi"/>
          <w:sz w:val="24"/>
          <w:szCs w:val="24"/>
        </w:rPr>
        <w:t>.</w:t>
      </w:r>
    </w:p>
    <w:p w14:paraId="52E1D5BD" w14:textId="6EC40327" w:rsidR="00DE298F" w:rsidRDefault="00135FB6" w:rsidP="00293967">
      <w:pPr>
        <w:tabs>
          <w:tab w:val="left" w:pos="284"/>
          <w:tab w:val="left" w:pos="426"/>
          <w:tab w:val="left" w:pos="567"/>
        </w:tabs>
        <w:spacing w:after="0" w:line="240" w:lineRule="auto"/>
        <w:ind w:left="284" w:hanging="284"/>
        <w:jc w:val="both"/>
        <w:rPr>
          <w:rFonts w:cstheme="minorHAnsi"/>
          <w:sz w:val="24"/>
          <w:szCs w:val="24"/>
        </w:rPr>
      </w:pPr>
      <w:r w:rsidRPr="00135FB6">
        <w:rPr>
          <w:rFonts w:cstheme="minorHAnsi"/>
          <w:sz w:val="24"/>
          <w:szCs w:val="24"/>
        </w:rPr>
        <w:t>1.</w:t>
      </w:r>
      <w:r w:rsidR="00163E0D">
        <w:rPr>
          <w:rFonts w:cstheme="minorHAnsi"/>
          <w:sz w:val="24"/>
          <w:szCs w:val="24"/>
        </w:rPr>
        <w:t>4.</w:t>
      </w:r>
      <w:r w:rsidRPr="00135FB6">
        <w:rPr>
          <w:rFonts w:cstheme="minorHAnsi"/>
          <w:sz w:val="24"/>
          <w:szCs w:val="24"/>
        </w:rPr>
        <w:t xml:space="preserve"> Wykonawca dostarczy drut własnym środkiem transportu, wkalkulowanym w cenę zamówienia.</w:t>
      </w:r>
    </w:p>
    <w:p w14:paraId="42631728" w14:textId="77777777" w:rsidR="00364E82" w:rsidRDefault="00364E82" w:rsidP="00135FB6">
      <w:pPr>
        <w:tabs>
          <w:tab w:val="left" w:pos="284"/>
          <w:tab w:val="left" w:pos="426"/>
          <w:tab w:val="left" w:pos="567"/>
        </w:tabs>
        <w:spacing w:after="0" w:line="240" w:lineRule="auto"/>
        <w:jc w:val="both"/>
        <w:rPr>
          <w:rFonts w:cstheme="minorHAnsi"/>
          <w:sz w:val="24"/>
          <w:szCs w:val="24"/>
        </w:rPr>
      </w:pPr>
    </w:p>
    <w:p w14:paraId="1AB5947B" w14:textId="295ECEC6" w:rsidR="00AF78D0" w:rsidRPr="00335F8B" w:rsidRDefault="00AF78D0" w:rsidP="002623F6">
      <w:pPr>
        <w:tabs>
          <w:tab w:val="left" w:pos="7065"/>
        </w:tabs>
        <w:spacing w:after="0" w:line="240" w:lineRule="auto"/>
        <w:contextualSpacing/>
        <w:jc w:val="center"/>
        <w:rPr>
          <w:rFonts w:cstheme="minorHAnsi"/>
          <w:b/>
          <w:sz w:val="24"/>
          <w:szCs w:val="24"/>
        </w:rPr>
      </w:pPr>
      <w:r w:rsidRPr="00335F8B">
        <w:rPr>
          <w:rFonts w:cstheme="minorHAnsi"/>
          <w:b/>
          <w:sz w:val="24"/>
          <w:szCs w:val="24"/>
        </w:rPr>
        <w:t>TERMIN REALIZACJI UMOWY</w:t>
      </w:r>
      <w:r w:rsidRPr="00335F8B">
        <w:rPr>
          <w:rFonts w:cstheme="minorHAnsi"/>
          <w:b/>
          <w:sz w:val="24"/>
          <w:szCs w:val="24"/>
        </w:rPr>
        <w:br/>
        <w:t>§</w:t>
      </w:r>
      <w:r w:rsidR="00135FB6">
        <w:rPr>
          <w:rFonts w:cstheme="minorHAnsi"/>
          <w:b/>
          <w:sz w:val="24"/>
          <w:szCs w:val="24"/>
        </w:rPr>
        <w:t>2</w:t>
      </w:r>
    </w:p>
    <w:p w14:paraId="430DF346" w14:textId="62C38915" w:rsidR="00AF78D0" w:rsidRPr="00AE4EC8" w:rsidRDefault="00135FB6" w:rsidP="002623F6">
      <w:pPr>
        <w:tabs>
          <w:tab w:val="left" w:pos="142"/>
        </w:tabs>
        <w:spacing w:after="0" w:line="240" w:lineRule="auto"/>
        <w:contextualSpacing/>
        <w:jc w:val="both"/>
        <w:rPr>
          <w:rFonts w:cstheme="minorHAnsi"/>
          <w:sz w:val="24"/>
          <w:szCs w:val="24"/>
        </w:rPr>
      </w:pPr>
      <w:r w:rsidRPr="001F5311">
        <w:rPr>
          <w:rFonts w:cstheme="minorHAnsi"/>
          <w:color w:val="000000"/>
          <w:sz w:val="24"/>
          <w:szCs w:val="24"/>
        </w:rPr>
        <w:t>2</w:t>
      </w:r>
      <w:r w:rsidR="00AF78D0" w:rsidRPr="001F5311">
        <w:rPr>
          <w:rFonts w:cstheme="minorHAnsi"/>
          <w:color w:val="000000"/>
          <w:sz w:val="24"/>
          <w:szCs w:val="24"/>
        </w:rPr>
        <w:t xml:space="preserve">.1. Umowa </w:t>
      </w:r>
      <w:r w:rsidR="00375A24">
        <w:rPr>
          <w:rFonts w:cstheme="minorHAnsi"/>
          <w:color w:val="000000"/>
          <w:sz w:val="24"/>
          <w:szCs w:val="24"/>
        </w:rPr>
        <w:t>zostaje zawarta na okres</w:t>
      </w:r>
      <w:r w:rsidR="00C83959">
        <w:rPr>
          <w:rFonts w:cstheme="minorHAnsi"/>
          <w:color w:val="000000"/>
          <w:sz w:val="24"/>
          <w:szCs w:val="24"/>
        </w:rPr>
        <w:t xml:space="preserve"> </w:t>
      </w:r>
      <w:r w:rsidR="00375A24" w:rsidRPr="00AE4EC8">
        <w:rPr>
          <w:rFonts w:cstheme="minorHAnsi"/>
          <w:b/>
          <w:color w:val="000000"/>
          <w:sz w:val="24"/>
          <w:szCs w:val="24"/>
        </w:rPr>
        <w:t>2 miesięcy</w:t>
      </w:r>
      <w:r w:rsidR="005946AD" w:rsidRPr="00AE4EC8">
        <w:rPr>
          <w:rFonts w:cstheme="minorHAnsi"/>
          <w:b/>
          <w:color w:val="000000"/>
          <w:sz w:val="24"/>
          <w:szCs w:val="24"/>
        </w:rPr>
        <w:t xml:space="preserve"> </w:t>
      </w:r>
      <w:r w:rsidR="00A6486C" w:rsidRPr="00AE4EC8">
        <w:rPr>
          <w:rFonts w:cstheme="minorHAnsi"/>
          <w:b/>
          <w:color w:val="000000"/>
          <w:sz w:val="24"/>
          <w:szCs w:val="24"/>
        </w:rPr>
        <w:t>licząc od daty jej podpisania.</w:t>
      </w:r>
    </w:p>
    <w:p w14:paraId="093A8DF0" w14:textId="62140F15" w:rsidR="00AF78D0" w:rsidRDefault="00135FB6" w:rsidP="00293967">
      <w:pPr>
        <w:autoSpaceDE w:val="0"/>
        <w:autoSpaceDN w:val="0"/>
        <w:adjustRightInd w:val="0"/>
        <w:spacing w:after="0" w:line="240" w:lineRule="auto"/>
        <w:ind w:left="426" w:hanging="426"/>
        <w:jc w:val="both"/>
        <w:rPr>
          <w:rFonts w:cstheme="minorHAnsi"/>
          <w:color w:val="000000"/>
          <w:sz w:val="24"/>
          <w:szCs w:val="24"/>
          <w:lang w:eastAsia="pl-PL"/>
        </w:rPr>
      </w:pPr>
      <w:r w:rsidRPr="00AE4EC8">
        <w:rPr>
          <w:rFonts w:cstheme="minorHAnsi"/>
          <w:color w:val="000000"/>
          <w:sz w:val="24"/>
          <w:szCs w:val="24"/>
          <w:lang w:eastAsia="pl-PL"/>
        </w:rPr>
        <w:t>2</w:t>
      </w:r>
      <w:r w:rsidR="00AF78D0" w:rsidRPr="00AE4EC8">
        <w:rPr>
          <w:rFonts w:cstheme="minorHAnsi"/>
          <w:color w:val="000000"/>
          <w:sz w:val="24"/>
          <w:szCs w:val="24"/>
          <w:lang w:eastAsia="pl-PL"/>
        </w:rPr>
        <w:t xml:space="preserve">.2. Umowa wygasa przed terminem </w:t>
      </w:r>
      <w:r w:rsidR="00AF78D0" w:rsidRPr="00AE4EC8">
        <w:rPr>
          <w:rFonts w:cstheme="minorHAnsi"/>
          <w:sz w:val="24"/>
          <w:szCs w:val="24"/>
        </w:rPr>
        <w:t>określonym w ust</w:t>
      </w:r>
      <w:r w:rsidR="00AF78D0" w:rsidRPr="00335F8B">
        <w:rPr>
          <w:rFonts w:cstheme="minorHAnsi"/>
          <w:sz w:val="24"/>
          <w:szCs w:val="24"/>
        </w:rPr>
        <w:t xml:space="preserve">. </w:t>
      </w:r>
      <w:r>
        <w:rPr>
          <w:rFonts w:cstheme="minorHAnsi"/>
          <w:sz w:val="24"/>
          <w:szCs w:val="24"/>
        </w:rPr>
        <w:t>2</w:t>
      </w:r>
      <w:r w:rsidR="00AF78D0" w:rsidRPr="00335F8B">
        <w:rPr>
          <w:rFonts w:cstheme="minorHAnsi"/>
          <w:sz w:val="24"/>
          <w:szCs w:val="24"/>
        </w:rPr>
        <w:t>.1.</w:t>
      </w:r>
      <w:r w:rsidR="00AF78D0" w:rsidRPr="00335F8B">
        <w:rPr>
          <w:rFonts w:cstheme="minorHAnsi"/>
          <w:color w:val="000000"/>
          <w:sz w:val="24"/>
          <w:szCs w:val="24"/>
          <w:lang w:eastAsia="pl-PL"/>
        </w:rPr>
        <w:t xml:space="preserve"> w przypadku, gdy przed upływem tego terminu w</w:t>
      </w:r>
      <w:r w:rsidR="00AF78D0" w:rsidRPr="00335F8B">
        <w:rPr>
          <w:rFonts w:cstheme="minorHAnsi"/>
          <w:sz w:val="24"/>
          <w:szCs w:val="24"/>
        </w:rPr>
        <w:t xml:space="preserve">yczerpana zostanie ilość </w:t>
      </w:r>
      <w:r w:rsidR="008B575C">
        <w:rPr>
          <w:rFonts w:cstheme="minorHAnsi"/>
          <w:sz w:val="24"/>
          <w:szCs w:val="24"/>
        </w:rPr>
        <w:t xml:space="preserve">przedmiotu zamówienia </w:t>
      </w:r>
      <w:r w:rsidR="00514CE4" w:rsidRPr="00335F8B">
        <w:rPr>
          <w:rFonts w:cstheme="minorHAnsi"/>
          <w:sz w:val="24"/>
          <w:szCs w:val="24"/>
        </w:rPr>
        <w:t>objęt</w:t>
      </w:r>
      <w:r w:rsidR="00514CE4">
        <w:rPr>
          <w:rFonts w:cstheme="minorHAnsi"/>
          <w:sz w:val="24"/>
          <w:szCs w:val="24"/>
        </w:rPr>
        <w:t>ego</w:t>
      </w:r>
      <w:r w:rsidR="00514CE4" w:rsidRPr="00335F8B">
        <w:rPr>
          <w:rFonts w:cstheme="minorHAnsi"/>
          <w:sz w:val="24"/>
          <w:szCs w:val="24"/>
        </w:rPr>
        <w:t xml:space="preserve"> </w:t>
      </w:r>
      <w:r w:rsidR="00AF78D0" w:rsidRPr="00335F8B">
        <w:rPr>
          <w:rFonts w:cstheme="minorHAnsi"/>
          <w:sz w:val="24"/>
          <w:szCs w:val="24"/>
        </w:rPr>
        <w:t>zamówieniem</w:t>
      </w:r>
      <w:r w:rsidR="00AF78D0" w:rsidRPr="00335F8B">
        <w:rPr>
          <w:rFonts w:cstheme="minorHAnsi"/>
          <w:color w:val="000000"/>
          <w:sz w:val="24"/>
          <w:szCs w:val="24"/>
          <w:lang w:eastAsia="pl-PL"/>
        </w:rPr>
        <w:t xml:space="preserve">. </w:t>
      </w:r>
    </w:p>
    <w:p w14:paraId="2663EAEF" w14:textId="0AEF4E35" w:rsidR="00D126D6" w:rsidRDefault="00D126D6" w:rsidP="002623F6">
      <w:pPr>
        <w:autoSpaceDE w:val="0"/>
        <w:autoSpaceDN w:val="0"/>
        <w:adjustRightInd w:val="0"/>
        <w:spacing w:after="0" w:line="240" w:lineRule="auto"/>
        <w:jc w:val="both"/>
        <w:rPr>
          <w:rFonts w:cstheme="minorHAnsi"/>
          <w:color w:val="000000"/>
          <w:sz w:val="24"/>
          <w:szCs w:val="24"/>
          <w:lang w:eastAsia="pl-PL"/>
        </w:rPr>
      </w:pPr>
    </w:p>
    <w:p w14:paraId="041E16D0" w14:textId="77777777" w:rsidR="004A3DD7" w:rsidRDefault="004A3DD7" w:rsidP="002623F6">
      <w:pPr>
        <w:autoSpaceDE w:val="0"/>
        <w:autoSpaceDN w:val="0"/>
        <w:adjustRightInd w:val="0"/>
        <w:spacing w:after="0" w:line="240" w:lineRule="auto"/>
        <w:jc w:val="both"/>
        <w:rPr>
          <w:rFonts w:cstheme="minorHAnsi"/>
          <w:color w:val="000000"/>
          <w:sz w:val="24"/>
          <w:szCs w:val="24"/>
          <w:lang w:eastAsia="pl-PL"/>
        </w:rPr>
      </w:pPr>
    </w:p>
    <w:p w14:paraId="0119BA14" w14:textId="77777777" w:rsidR="00234E3A" w:rsidRPr="00F827EC" w:rsidRDefault="00234E3A" w:rsidP="00234E3A">
      <w:pPr>
        <w:tabs>
          <w:tab w:val="left" w:pos="993"/>
        </w:tabs>
        <w:spacing w:after="0" w:line="240" w:lineRule="auto"/>
        <w:jc w:val="center"/>
        <w:rPr>
          <w:rFonts w:eastAsia="Times New Roman" w:cs="Tahoma"/>
          <w:b/>
          <w:sz w:val="24"/>
          <w:szCs w:val="24"/>
          <w:lang w:eastAsia="pl-PL"/>
        </w:rPr>
      </w:pPr>
      <w:r w:rsidRPr="00F827EC">
        <w:rPr>
          <w:rFonts w:eastAsia="Times New Roman" w:cs="Tahoma"/>
          <w:b/>
          <w:sz w:val="24"/>
          <w:szCs w:val="24"/>
          <w:lang w:eastAsia="pl-PL"/>
        </w:rPr>
        <w:t>WYKONANIE PRZEDMIOTU UMOWY</w:t>
      </w:r>
    </w:p>
    <w:p w14:paraId="5304457D" w14:textId="618DBC5A" w:rsidR="00234E3A" w:rsidRPr="00514CE4" w:rsidRDefault="00234E3A" w:rsidP="00234E3A">
      <w:pPr>
        <w:spacing w:after="0" w:line="240" w:lineRule="auto"/>
        <w:jc w:val="center"/>
        <w:rPr>
          <w:rFonts w:eastAsia="Times New Roman" w:cs="Tahoma"/>
          <w:b/>
          <w:sz w:val="24"/>
          <w:szCs w:val="24"/>
          <w:lang w:eastAsia="pl-PL"/>
        </w:rPr>
      </w:pPr>
      <w:r w:rsidRPr="00514CE4">
        <w:rPr>
          <w:rFonts w:eastAsia="Times New Roman" w:cs="Tahoma"/>
          <w:b/>
          <w:sz w:val="24"/>
          <w:szCs w:val="24"/>
          <w:lang w:eastAsia="pl-PL"/>
        </w:rPr>
        <w:t>§ 3</w:t>
      </w:r>
    </w:p>
    <w:p w14:paraId="65EABD67" w14:textId="18A656C7" w:rsidR="00234E3A" w:rsidRPr="00F827EC" w:rsidRDefault="00234E3A" w:rsidP="00234E3A">
      <w:pPr>
        <w:tabs>
          <w:tab w:val="left" w:pos="284"/>
          <w:tab w:val="left" w:pos="426"/>
          <w:tab w:val="left" w:pos="567"/>
        </w:tabs>
        <w:spacing w:after="0" w:line="240" w:lineRule="auto"/>
        <w:ind w:left="426" w:hanging="426"/>
        <w:jc w:val="both"/>
        <w:rPr>
          <w:rFonts w:eastAsia="Times New Roman" w:cs="Tahoma"/>
          <w:sz w:val="24"/>
          <w:szCs w:val="24"/>
          <w:lang w:eastAsia="pl-PL"/>
        </w:rPr>
      </w:pPr>
      <w:r>
        <w:rPr>
          <w:rFonts w:eastAsia="Times New Roman" w:cs="Tahoma"/>
          <w:sz w:val="24"/>
          <w:szCs w:val="24"/>
          <w:lang w:eastAsia="pl-PL"/>
        </w:rPr>
        <w:t>3</w:t>
      </w:r>
      <w:r w:rsidRPr="00F827EC">
        <w:rPr>
          <w:rFonts w:eastAsia="Times New Roman" w:cs="Tahoma"/>
          <w:sz w:val="24"/>
          <w:szCs w:val="24"/>
          <w:lang w:eastAsia="pl-PL"/>
        </w:rPr>
        <w:t>.1. Przez wykonanie prz</w:t>
      </w:r>
      <w:r w:rsidR="008B575C">
        <w:rPr>
          <w:rFonts w:eastAsia="Times New Roman" w:cs="Tahoma"/>
          <w:sz w:val="24"/>
          <w:szCs w:val="24"/>
          <w:lang w:eastAsia="pl-PL"/>
        </w:rPr>
        <w:t>edmiotu umowy Strony rozumieją</w:t>
      </w:r>
      <w:r w:rsidRPr="00F827EC">
        <w:rPr>
          <w:rFonts w:eastAsia="Times New Roman" w:cs="Tahoma"/>
          <w:sz w:val="24"/>
          <w:szCs w:val="24"/>
          <w:lang w:eastAsia="pl-PL"/>
        </w:rPr>
        <w:t xml:space="preserve"> wykonanie dostaw </w:t>
      </w:r>
      <w:r w:rsidR="002D60EE">
        <w:rPr>
          <w:rFonts w:eastAsia="Times New Roman" w:cs="Tahoma"/>
          <w:sz w:val="24"/>
          <w:szCs w:val="24"/>
          <w:lang w:eastAsia="pl-PL"/>
        </w:rPr>
        <w:t xml:space="preserve">przedmiotu zamówienia </w:t>
      </w:r>
      <w:r w:rsidRPr="00F827EC">
        <w:rPr>
          <w:rFonts w:eastAsia="Times New Roman" w:cs="Tahoma"/>
          <w:sz w:val="24"/>
          <w:szCs w:val="24"/>
          <w:lang w:eastAsia="pl-PL"/>
        </w:rPr>
        <w:t>określonego w §</w:t>
      </w:r>
      <w:r>
        <w:rPr>
          <w:rFonts w:eastAsia="Times New Roman" w:cs="Tahoma"/>
          <w:sz w:val="24"/>
          <w:szCs w:val="24"/>
          <w:lang w:eastAsia="pl-PL"/>
        </w:rPr>
        <w:t>1</w:t>
      </w:r>
      <w:r w:rsidRPr="00F827EC">
        <w:rPr>
          <w:rFonts w:eastAsia="Times New Roman" w:cs="Tahoma"/>
          <w:sz w:val="24"/>
          <w:szCs w:val="24"/>
          <w:lang w:eastAsia="pl-PL"/>
        </w:rPr>
        <w:t xml:space="preserve"> umowy,</w:t>
      </w:r>
      <w:r w:rsidRPr="00F827EC">
        <w:rPr>
          <w:rFonts w:eastAsia="Times New Roman" w:cs="Tahoma"/>
          <w:b/>
          <w:sz w:val="24"/>
          <w:szCs w:val="24"/>
          <w:lang w:eastAsia="pl-PL"/>
        </w:rPr>
        <w:t xml:space="preserve"> </w:t>
      </w:r>
      <w:r w:rsidRPr="00F827EC">
        <w:rPr>
          <w:rFonts w:eastAsia="Times New Roman" w:cs="Tahoma"/>
          <w:sz w:val="24"/>
          <w:szCs w:val="24"/>
          <w:lang w:eastAsia="pl-PL"/>
        </w:rPr>
        <w:t>przez Wykonawcę w wyznaczanych</w:t>
      </w:r>
      <w:r w:rsidRPr="00F827EC">
        <w:rPr>
          <w:rFonts w:eastAsia="Times New Roman" w:cs="Tahoma"/>
          <w:b/>
          <w:i/>
          <w:sz w:val="24"/>
          <w:szCs w:val="24"/>
          <w:lang w:eastAsia="pl-PL"/>
        </w:rPr>
        <w:t xml:space="preserve"> </w:t>
      </w:r>
      <w:r w:rsidRPr="00F827EC">
        <w:rPr>
          <w:rFonts w:eastAsia="Times New Roman" w:cs="Tahoma"/>
          <w:sz w:val="24"/>
          <w:szCs w:val="24"/>
          <w:lang w:eastAsia="pl-PL"/>
        </w:rPr>
        <w:t>terminach</w:t>
      </w:r>
      <w:r w:rsidR="00514CE4">
        <w:rPr>
          <w:rFonts w:eastAsia="Times New Roman" w:cs="Tahoma"/>
          <w:sz w:val="24"/>
          <w:szCs w:val="24"/>
          <w:lang w:eastAsia="pl-PL"/>
        </w:rPr>
        <w:t xml:space="preserve"> </w:t>
      </w:r>
      <w:r w:rsidRPr="00F827EC">
        <w:rPr>
          <w:rFonts w:eastAsia="Times New Roman" w:cs="Tahoma"/>
          <w:sz w:val="24"/>
          <w:szCs w:val="24"/>
          <w:lang w:eastAsia="pl-PL"/>
        </w:rPr>
        <w:t>i</w:t>
      </w:r>
      <w:r w:rsidR="00BB57C5">
        <w:rPr>
          <w:rFonts w:eastAsia="Times New Roman" w:cs="Tahoma"/>
          <w:sz w:val="24"/>
          <w:szCs w:val="24"/>
          <w:lang w:eastAsia="pl-PL"/>
        </w:rPr>
        <w:t> </w:t>
      </w:r>
      <w:r w:rsidRPr="00F827EC">
        <w:rPr>
          <w:rFonts w:eastAsia="Times New Roman" w:cs="Tahoma"/>
          <w:sz w:val="24"/>
          <w:szCs w:val="24"/>
          <w:lang w:eastAsia="pl-PL"/>
        </w:rPr>
        <w:t>na poziomie takim, do którego Zamawiający przeprowadzając czynności odbiorowe nie wniesie uwag w protokole sporządzonym podczas odbioru, który będzie określał</w:t>
      </w:r>
      <w:r w:rsidR="00BB57C5">
        <w:rPr>
          <w:rFonts w:eastAsia="Times New Roman" w:cs="Tahoma"/>
          <w:sz w:val="24"/>
          <w:szCs w:val="24"/>
          <w:lang w:eastAsia="pl-PL"/>
        </w:rPr>
        <w:t xml:space="preserve"> </w:t>
      </w:r>
      <w:r w:rsidRPr="00F827EC">
        <w:rPr>
          <w:rFonts w:eastAsia="Times New Roman" w:cs="Tahoma"/>
          <w:sz w:val="24"/>
          <w:szCs w:val="24"/>
          <w:lang w:eastAsia="pl-PL"/>
        </w:rPr>
        <w:t>w</w:t>
      </w:r>
      <w:r w:rsidR="00BB57C5">
        <w:rPr>
          <w:rFonts w:eastAsia="Times New Roman" w:cs="Tahoma"/>
          <w:sz w:val="24"/>
          <w:szCs w:val="24"/>
          <w:lang w:eastAsia="pl-PL"/>
        </w:rPr>
        <w:t> </w:t>
      </w:r>
      <w:r w:rsidRPr="00F827EC">
        <w:rPr>
          <w:rFonts w:eastAsia="Times New Roman" w:cs="Tahoma"/>
          <w:sz w:val="24"/>
          <w:szCs w:val="24"/>
          <w:lang w:eastAsia="pl-PL"/>
        </w:rPr>
        <w:t xml:space="preserve">szczególności: datę dostawy, </w:t>
      </w:r>
      <w:r w:rsidR="00163E0D">
        <w:rPr>
          <w:rFonts w:eastAsia="Times New Roman" w:cs="Tahoma"/>
          <w:sz w:val="24"/>
          <w:szCs w:val="24"/>
          <w:lang w:eastAsia="pl-PL"/>
        </w:rPr>
        <w:t>masę</w:t>
      </w:r>
      <w:r w:rsidRPr="00F827EC">
        <w:rPr>
          <w:rFonts w:eastAsia="Times New Roman" w:cs="Tahoma"/>
          <w:sz w:val="24"/>
          <w:szCs w:val="24"/>
          <w:lang w:eastAsia="pl-PL"/>
        </w:rPr>
        <w:t xml:space="preserve"> dostarczonego </w:t>
      </w:r>
      <w:r w:rsidR="008B575C">
        <w:rPr>
          <w:rFonts w:eastAsia="Times New Roman" w:cs="Tahoma"/>
          <w:sz w:val="24"/>
          <w:szCs w:val="24"/>
          <w:lang w:eastAsia="pl-PL"/>
        </w:rPr>
        <w:t>przedmiotu zamówienia</w:t>
      </w:r>
      <w:r w:rsidRPr="00F827EC">
        <w:rPr>
          <w:rFonts w:eastAsia="Times New Roman" w:cs="Tahoma"/>
          <w:sz w:val="24"/>
          <w:szCs w:val="24"/>
          <w:lang w:eastAsia="pl-PL"/>
        </w:rPr>
        <w:t xml:space="preserve"> oraz </w:t>
      </w:r>
      <w:r>
        <w:rPr>
          <w:rFonts w:eastAsia="Times New Roman" w:cs="Tahoma"/>
          <w:sz w:val="24"/>
          <w:szCs w:val="24"/>
          <w:lang w:eastAsia="pl-PL"/>
        </w:rPr>
        <w:t>s</w:t>
      </w:r>
      <w:r w:rsidRPr="00F827EC">
        <w:rPr>
          <w:rFonts w:eastAsia="Times New Roman" w:cs="Tahoma"/>
          <w:sz w:val="24"/>
          <w:szCs w:val="24"/>
          <w:lang w:eastAsia="pl-PL"/>
        </w:rPr>
        <w:t>twierdz</w:t>
      </w:r>
      <w:r>
        <w:rPr>
          <w:rFonts w:eastAsia="Times New Roman" w:cs="Tahoma"/>
          <w:sz w:val="24"/>
          <w:szCs w:val="24"/>
          <w:lang w:eastAsia="pl-PL"/>
        </w:rPr>
        <w:t>enie</w:t>
      </w:r>
      <w:r w:rsidRPr="00F827EC">
        <w:rPr>
          <w:rFonts w:eastAsia="Times New Roman" w:cs="Tahoma"/>
          <w:sz w:val="24"/>
          <w:szCs w:val="24"/>
          <w:lang w:eastAsia="pl-PL"/>
        </w:rPr>
        <w:t xml:space="preserve"> zgodnoś</w:t>
      </w:r>
      <w:r>
        <w:rPr>
          <w:rFonts w:eastAsia="Times New Roman" w:cs="Tahoma"/>
          <w:sz w:val="24"/>
          <w:szCs w:val="24"/>
          <w:lang w:eastAsia="pl-PL"/>
        </w:rPr>
        <w:t>ci</w:t>
      </w:r>
      <w:r w:rsidRPr="00F827EC">
        <w:rPr>
          <w:rFonts w:eastAsia="Times New Roman" w:cs="Tahoma"/>
          <w:sz w:val="24"/>
          <w:szCs w:val="24"/>
          <w:lang w:eastAsia="pl-PL"/>
        </w:rPr>
        <w:t xml:space="preserve"> jego parametrów z określonymi przez Zamawiającego.</w:t>
      </w:r>
    </w:p>
    <w:p w14:paraId="7970FA6C" w14:textId="48C6725B" w:rsidR="00234E3A" w:rsidRPr="00F827EC" w:rsidRDefault="004F6EC4" w:rsidP="00234E3A">
      <w:pPr>
        <w:tabs>
          <w:tab w:val="left" w:pos="284"/>
          <w:tab w:val="left" w:pos="426"/>
          <w:tab w:val="left" w:pos="567"/>
        </w:tabs>
        <w:spacing w:after="0" w:line="240" w:lineRule="auto"/>
        <w:ind w:left="426" w:hanging="426"/>
        <w:jc w:val="both"/>
        <w:rPr>
          <w:rFonts w:eastAsia="Times New Roman" w:cs="Tahoma"/>
          <w:b/>
          <w:sz w:val="24"/>
          <w:szCs w:val="24"/>
          <w:lang w:eastAsia="pl-PL"/>
        </w:rPr>
      </w:pPr>
      <w:r>
        <w:rPr>
          <w:rFonts w:eastAsia="Times New Roman" w:cs="Tahoma"/>
          <w:sz w:val="24"/>
          <w:szCs w:val="24"/>
          <w:lang w:eastAsia="pl-PL"/>
        </w:rPr>
        <w:t>3</w:t>
      </w:r>
      <w:r w:rsidR="00234E3A" w:rsidRPr="00F827EC">
        <w:rPr>
          <w:rFonts w:eastAsia="Times New Roman" w:cs="Tahoma"/>
          <w:sz w:val="24"/>
          <w:szCs w:val="24"/>
          <w:lang w:eastAsia="pl-PL"/>
        </w:rPr>
        <w:t xml:space="preserve">.2. Wykonawca gwarantuje najwyższą jakość dostarczonego </w:t>
      </w:r>
      <w:r w:rsidR="00234E3A">
        <w:rPr>
          <w:rFonts w:eastAsia="Times New Roman" w:cs="Tahoma"/>
          <w:sz w:val="24"/>
          <w:szCs w:val="24"/>
          <w:lang w:eastAsia="pl-PL"/>
        </w:rPr>
        <w:t>przedmiotu zamówienia</w:t>
      </w:r>
      <w:r w:rsidR="00234E3A" w:rsidRPr="00F827EC">
        <w:rPr>
          <w:rFonts w:eastAsia="Times New Roman" w:cs="Tahoma"/>
          <w:sz w:val="24"/>
          <w:szCs w:val="24"/>
          <w:lang w:eastAsia="pl-PL"/>
        </w:rPr>
        <w:t xml:space="preserve"> </w:t>
      </w:r>
      <w:r w:rsidR="002D60EE">
        <w:rPr>
          <w:rFonts w:eastAsia="Times New Roman" w:cs="Tahoma"/>
          <w:sz w:val="24"/>
          <w:szCs w:val="24"/>
          <w:lang w:eastAsia="pl-PL"/>
        </w:rPr>
        <w:t xml:space="preserve">zgodnie </w:t>
      </w:r>
      <w:r w:rsidR="00234E3A" w:rsidRPr="00F827EC">
        <w:rPr>
          <w:rFonts w:eastAsia="Times New Roman" w:cs="Tahoma"/>
          <w:sz w:val="24"/>
          <w:szCs w:val="24"/>
          <w:lang w:eastAsia="pl-PL"/>
        </w:rPr>
        <w:t xml:space="preserve">z wymogami Specyfikacji Warunków Zamówienia. </w:t>
      </w:r>
    </w:p>
    <w:p w14:paraId="7E43F18C" w14:textId="1850AD33" w:rsidR="00234E3A" w:rsidRPr="00F827EC" w:rsidRDefault="004F6EC4" w:rsidP="00234E3A">
      <w:pPr>
        <w:tabs>
          <w:tab w:val="left" w:pos="284"/>
          <w:tab w:val="left" w:pos="426"/>
          <w:tab w:val="left" w:pos="567"/>
        </w:tabs>
        <w:spacing w:after="0" w:line="240" w:lineRule="auto"/>
        <w:ind w:left="426" w:hanging="426"/>
        <w:jc w:val="both"/>
        <w:rPr>
          <w:rFonts w:eastAsia="Times New Roman" w:cs="Tahoma"/>
          <w:sz w:val="24"/>
          <w:szCs w:val="24"/>
          <w:lang w:eastAsia="pl-PL"/>
        </w:rPr>
      </w:pPr>
      <w:r>
        <w:rPr>
          <w:rFonts w:eastAsia="Times New Roman" w:cs="Tahoma"/>
          <w:sz w:val="24"/>
          <w:szCs w:val="24"/>
          <w:lang w:eastAsia="pl-PL"/>
        </w:rPr>
        <w:t>3</w:t>
      </w:r>
      <w:r w:rsidR="00234E3A" w:rsidRPr="00F827EC">
        <w:rPr>
          <w:rFonts w:eastAsia="Times New Roman" w:cs="Tahoma"/>
          <w:sz w:val="24"/>
          <w:szCs w:val="24"/>
          <w:lang w:eastAsia="pl-PL"/>
        </w:rPr>
        <w:t xml:space="preserve">.3. Dostawy objęte przedmiotem umowy wykonywane będą partiami, na koszt własny Wykonawcy, przez cały okres obowiązywania umowy, według bieżących potrzeb Zamawiającego, na podstawie zamówienia składanego do Wykonawcy </w:t>
      </w:r>
      <w:r w:rsidR="00163E0D">
        <w:rPr>
          <w:rFonts w:eastAsia="Times New Roman" w:cs="Tahoma"/>
          <w:sz w:val="24"/>
          <w:szCs w:val="24"/>
          <w:lang w:eastAsia="pl-PL"/>
        </w:rPr>
        <w:t>m</w:t>
      </w:r>
      <w:r w:rsidR="00234E3A" w:rsidRPr="00F827EC">
        <w:rPr>
          <w:rFonts w:eastAsia="Times New Roman" w:cs="Tahoma"/>
          <w:sz w:val="24"/>
          <w:szCs w:val="24"/>
          <w:lang w:eastAsia="pl-PL"/>
        </w:rPr>
        <w:t>ailem.</w:t>
      </w:r>
    </w:p>
    <w:p w14:paraId="0F9692DB" w14:textId="063DC69F" w:rsidR="00234E3A" w:rsidRDefault="004F6EC4" w:rsidP="008145F4">
      <w:pPr>
        <w:tabs>
          <w:tab w:val="left" w:pos="284"/>
          <w:tab w:val="left" w:pos="426"/>
          <w:tab w:val="left" w:pos="567"/>
          <w:tab w:val="left" w:pos="8789"/>
        </w:tabs>
        <w:spacing w:after="0" w:line="240" w:lineRule="auto"/>
        <w:ind w:left="426" w:hanging="426"/>
        <w:jc w:val="both"/>
        <w:rPr>
          <w:rFonts w:eastAsia="Times New Roman" w:cs="Tahoma"/>
          <w:sz w:val="24"/>
          <w:szCs w:val="24"/>
          <w:lang w:eastAsia="pl-PL"/>
        </w:rPr>
      </w:pPr>
      <w:r>
        <w:rPr>
          <w:rFonts w:eastAsia="Times New Roman" w:cs="Tahoma"/>
          <w:sz w:val="24"/>
          <w:szCs w:val="24"/>
          <w:lang w:eastAsia="pl-PL"/>
        </w:rPr>
        <w:t>3</w:t>
      </w:r>
      <w:r w:rsidR="00234E3A" w:rsidRPr="00F827EC">
        <w:rPr>
          <w:rFonts w:eastAsia="Times New Roman" w:cs="Tahoma"/>
          <w:sz w:val="24"/>
          <w:szCs w:val="24"/>
          <w:lang w:eastAsia="pl-PL"/>
        </w:rPr>
        <w:t xml:space="preserve">.4. W jednostkowym zamówieniu Zamawiający określi w szczególności: </w:t>
      </w:r>
      <w:r w:rsidR="00163E0D">
        <w:rPr>
          <w:rFonts w:eastAsia="Times New Roman" w:cs="Tahoma"/>
          <w:sz w:val="24"/>
          <w:szCs w:val="24"/>
          <w:lang w:eastAsia="pl-PL"/>
        </w:rPr>
        <w:t>masę</w:t>
      </w:r>
      <w:r w:rsidR="00234E3A" w:rsidRPr="00F827EC">
        <w:rPr>
          <w:rFonts w:eastAsia="Times New Roman" w:cs="Tahoma"/>
          <w:sz w:val="24"/>
          <w:szCs w:val="24"/>
          <w:lang w:eastAsia="pl-PL"/>
        </w:rPr>
        <w:t xml:space="preserve"> i termin dostawy nie dłuższy niż </w:t>
      </w:r>
      <w:r w:rsidR="001F5311" w:rsidRPr="001F5311">
        <w:rPr>
          <w:rFonts w:eastAsia="Times New Roman" w:cs="Tahoma"/>
          <w:sz w:val="24"/>
          <w:szCs w:val="24"/>
          <w:lang w:eastAsia="pl-PL"/>
        </w:rPr>
        <w:t>10 dni i nie krótszy niż podany przez Wykonawcę w ofercie – lic</w:t>
      </w:r>
      <w:r w:rsidR="001F5311">
        <w:rPr>
          <w:rFonts w:eastAsia="Times New Roman" w:cs="Tahoma"/>
          <w:sz w:val="24"/>
          <w:szCs w:val="24"/>
          <w:lang w:eastAsia="pl-PL"/>
        </w:rPr>
        <w:t>ząc od daty złożenia zamówienia</w:t>
      </w:r>
      <w:r w:rsidR="00234E3A" w:rsidRPr="00F827EC">
        <w:rPr>
          <w:rFonts w:eastAsia="Times New Roman" w:cs="Tahoma"/>
          <w:sz w:val="24"/>
          <w:szCs w:val="24"/>
          <w:lang w:eastAsia="pl-PL"/>
        </w:rPr>
        <w:t>. Dostawy będą odbywać się w godzinach od 7.00 do 14.00 wyznaczonego dnia wykonania dostawy od poniedziałku do piątku z wyłączeniem dni ustawowo wolnych od pracy zgodnie z art. 1 ust. 1 ustawy z dnia 18 stycznia 1951</w:t>
      </w:r>
      <w:r w:rsidR="00BB57C5">
        <w:rPr>
          <w:rFonts w:eastAsia="Times New Roman" w:cs="Tahoma"/>
          <w:sz w:val="24"/>
          <w:szCs w:val="24"/>
          <w:lang w:eastAsia="pl-PL"/>
        </w:rPr>
        <w:t xml:space="preserve"> </w:t>
      </w:r>
      <w:r w:rsidR="00234E3A" w:rsidRPr="00F827EC">
        <w:rPr>
          <w:rFonts w:eastAsia="Times New Roman" w:cs="Tahoma"/>
          <w:sz w:val="24"/>
          <w:szCs w:val="24"/>
          <w:lang w:eastAsia="pl-PL"/>
        </w:rPr>
        <w:t>r.</w:t>
      </w:r>
      <w:r w:rsidR="001F5311">
        <w:rPr>
          <w:rFonts w:eastAsia="Times New Roman" w:cs="Tahoma"/>
          <w:sz w:val="24"/>
          <w:szCs w:val="24"/>
          <w:lang w:eastAsia="pl-PL"/>
        </w:rPr>
        <w:t xml:space="preserve"> </w:t>
      </w:r>
      <w:r w:rsidR="00234E3A" w:rsidRPr="00F827EC">
        <w:rPr>
          <w:rFonts w:eastAsia="Times New Roman" w:cs="Tahoma"/>
          <w:sz w:val="24"/>
          <w:szCs w:val="24"/>
          <w:lang w:eastAsia="pl-PL"/>
        </w:rPr>
        <w:t>o</w:t>
      </w:r>
      <w:r w:rsidR="00BB57C5">
        <w:rPr>
          <w:rFonts w:eastAsia="Times New Roman" w:cs="Tahoma"/>
          <w:sz w:val="24"/>
          <w:szCs w:val="24"/>
          <w:lang w:eastAsia="pl-PL"/>
        </w:rPr>
        <w:t> </w:t>
      </w:r>
      <w:r w:rsidR="00234E3A" w:rsidRPr="00F827EC">
        <w:rPr>
          <w:rFonts w:eastAsia="Times New Roman" w:cs="Tahoma"/>
          <w:sz w:val="24"/>
          <w:szCs w:val="24"/>
          <w:lang w:eastAsia="pl-PL"/>
        </w:rPr>
        <w:t>dniach wolnych od pracy</w:t>
      </w:r>
      <w:r w:rsidR="00234E3A" w:rsidRPr="00F827EC">
        <w:rPr>
          <w:rFonts w:eastAsia="Times New Roman" w:cs="Tahoma"/>
          <w:bCs/>
          <w:sz w:val="24"/>
          <w:szCs w:val="24"/>
          <w:lang w:eastAsia="pl-PL"/>
        </w:rPr>
        <w:t xml:space="preserve"> (</w:t>
      </w:r>
      <w:r w:rsidR="00234E3A" w:rsidRPr="00F827EC">
        <w:rPr>
          <w:bCs/>
          <w:sz w:val="24"/>
          <w:szCs w:val="24"/>
          <w:shd w:val="clear" w:color="auto" w:fill="FFFFFF"/>
        </w:rPr>
        <w:t>t.j. Dz.U. 2020r., poz. 1920</w:t>
      </w:r>
      <w:r w:rsidR="00234E3A" w:rsidRPr="001F5311">
        <w:rPr>
          <w:rFonts w:eastAsia="Times New Roman" w:cs="Tahoma"/>
          <w:sz w:val="24"/>
          <w:szCs w:val="24"/>
          <w:lang w:eastAsia="pl-PL"/>
        </w:rPr>
        <w:t>).</w:t>
      </w:r>
      <w:r w:rsidR="00F271D0" w:rsidRPr="001F5311">
        <w:rPr>
          <w:rFonts w:eastAsia="Times New Roman" w:cs="Tahoma"/>
          <w:sz w:val="24"/>
          <w:szCs w:val="24"/>
          <w:lang w:eastAsia="pl-PL"/>
        </w:rPr>
        <w:t xml:space="preserve"> Jeśli końcowy termin dostawy przypadnie na sobotę lub dzień ustawowo wolny od pracy, termin ten upływa </w:t>
      </w:r>
      <w:r w:rsidR="008F6D7C" w:rsidRPr="001F5311">
        <w:rPr>
          <w:rFonts w:eastAsia="Times New Roman" w:cs="Tahoma"/>
          <w:sz w:val="24"/>
          <w:szCs w:val="24"/>
          <w:lang w:eastAsia="pl-PL"/>
        </w:rPr>
        <w:t>dnia następnego po dniu lub dniach wolnych od pracy.</w:t>
      </w:r>
    </w:p>
    <w:p w14:paraId="1E8C8CF0" w14:textId="563E61DA" w:rsidR="00234E3A" w:rsidRPr="00F827EC" w:rsidRDefault="004F6EC4" w:rsidP="00234E3A">
      <w:pPr>
        <w:tabs>
          <w:tab w:val="left" w:pos="284"/>
          <w:tab w:val="left" w:pos="426"/>
          <w:tab w:val="left" w:pos="567"/>
        </w:tabs>
        <w:spacing w:after="0" w:line="240" w:lineRule="auto"/>
        <w:ind w:left="426" w:hanging="426"/>
        <w:jc w:val="both"/>
        <w:rPr>
          <w:rFonts w:eastAsia="Times New Roman" w:cs="Tahoma"/>
          <w:sz w:val="24"/>
          <w:szCs w:val="24"/>
          <w:lang w:eastAsia="pl-PL"/>
        </w:rPr>
      </w:pPr>
      <w:r>
        <w:rPr>
          <w:rFonts w:eastAsia="Times New Roman" w:cs="Tahoma"/>
          <w:bCs/>
          <w:sz w:val="24"/>
          <w:szCs w:val="24"/>
          <w:lang w:eastAsia="pl-PL"/>
        </w:rPr>
        <w:t>3</w:t>
      </w:r>
      <w:r w:rsidR="00234E3A" w:rsidRPr="00F827EC">
        <w:rPr>
          <w:rFonts w:eastAsia="Times New Roman" w:cs="Tahoma"/>
          <w:bCs/>
          <w:sz w:val="24"/>
          <w:szCs w:val="24"/>
          <w:lang w:eastAsia="pl-PL"/>
        </w:rPr>
        <w:t xml:space="preserve">.5. </w:t>
      </w:r>
      <w:r w:rsidR="00234E3A" w:rsidRPr="00F827EC">
        <w:rPr>
          <w:rFonts w:eastAsia="Times New Roman" w:cs="Tahoma"/>
          <w:sz w:val="24"/>
          <w:szCs w:val="24"/>
          <w:lang w:eastAsia="pl-PL"/>
        </w:rPr>
        <w:t xml:space="preserve">W przypadku stwierdzenia nieprawidłowego wykonania dostaw zostanie sporządzony protokół reklamacyjny zobowiązujący Wykonawcę do ponownego, niezwłocznego (najpóźniej do 1 dnia roboczego) wykonania dostawy bez wad w cenie zamówienia. Za nieprawidłowo wykonaną dostawę zostanie uznany przypadek stwierdzenia </w:t>
      </w:r>
      <w:r>
        <w:rPr>
          <w:rFonts w:eastAsia="Times New Roman" w:cs="Tahoma"/>
          <w:sz w:val="24"/>
          <w:szCs w:val="24"/>
          <w:lang w:eastAsia="pl-PL"/>
        </w:rPr>
        <w:t xml:space="preserve">niespełniania </w:t>
      </w:r>
      <w:r w:rsidR="00514CE4">
        <w:rPr>
          <w:rFonts w:eastAsia="Times New Roman" w:cs="Tahoma"/>
          <w:sz w:val="24"/>
          <w:szCs w:val="24"/>
          <w:lang w:eastAsia="pl-PL"/>
        </w:rPr>
        <w:t xml:space="preserve">przez dostarczony przedmiot </w:t>
      </w:r>
      <w:r w:rsidR="00234E3A" w:rsidRPr="00F827EC">
        <w:rPr>
          <w:rFonts w:eastAsia="Times New Roman" w:cs="Tahoma"/>
          <w:sz w:val="24"/>
          <w:szCs w:val="24"/>
          <w:lang w:eastAsia="pl-PL"/>
        </w:rPr>
        <w:t xml:space="preserve">parametrów określonych przez Zamawiającego. </w:t>
      </w:r>
    </w:p>
    <w:p w14:paraId="1107A191" w14:textId="7247D27F" w:rsidR="00234E3A" w:rsidRPr="00F827EC" w:rsidRDefault="004F6EC4" w:rsidP="00234E3A">
      <w:pPr>
        <w:tabs>
          <w:tab w:val="left" w:pos="284"/>
          <w:tab w:val="left" w:pos="426"/>
          <w:tab w:val="left" w:pos="567"/>
        </w:tabs>
        <w:spacing w:after="0" w:line="240" w:lineRule="auto"/>
        <w:ind w:left="426" w:hanging="426"/>
        <w:jc w:val="both"/>
        <w:rPr>
          <w:rFonts w:eastAsia="Times New Roman" w:cs="Tahoma"/>
          <w:sz w:val="24"/>
          <w:szCs w:val="24"/>
          <w:lang w:eastAsia="pl-PL"/>
        </w:rPr>
      </w:pPr>
      <w:r>
        <w:rPr>
          <w:rFonts w:eastAsia="Times New Roman" w:cs="Tahoma"/>
          <w:sz w:val="24"/>
          <w:szCs w:val="24"/>
          <w:lang w:eastAsia="pl-PL"/>
        </w:rPr>
        <w:t>3</w:t>
      </w:r>
      <w:r w:rsidR="00234E3A" w:rsidRPr="00F827EC">
        <w:rPr>
          <w:rFonts w:eastAsia="Times New Roman" w:cs="Tahoma"/>
          <w:sz w:val="24"/>
          <w:szCs w:val="24"/>
          <w:lang w:eastAsia="pl-PL"/>
        </w:rPr>
        <w:t xml:space="preserve">.6. Jeżeli w trakcie użytkowania </w:t>
      </w:r>
      <w:r>
        <w:rPr>
          <w:rFonts w:eastAsia="Times New Roman" w:cs="Tahoma"/>
          <w:sz w:val="24"/>
          <w:szCs w:val="24"/>
          <w:lang w:eastAsia="pl-PL"/>
        </w:rPr>
        <w:t>przedmiotu zamówienia</w:t>
      </w:r>
      <w:r w:rsidR="00234E3A" w:rsidRPr="00F827EC">
        <w:rPr>
          <w:rFonts w:eastAsia="Times New Roman" w:cs="Tahoma"/>
          <w:sz w:val="24"/>
          <w:szCs w:val="24"/>
          <w:lang w:eastAsia="pl-PL"/>
        </w:rPr>
        <w:t xml:space="preserve"> ujawnią się jego wady Wykonawca zobowiązany jest do wymiany na </w:t>
      </w:r>
      <w:r>
        <w:rPr>
          <w:rFonts w:eastAsia="Times New Roman" w:cs="Tahoma"/>
          <w:sz w:val="24"/>
          <w:szCs w:val="24"/>
          <w:lang w:eastAsia="pl-PL"/>
        </w:rPr>
        <w:t>przedmiot zamówienia</w:t>
      </w:r>
      <w:r w:rsidR="00234E3A" w:rsidRPr="00F827EC">
        <w:rPr>
          <w:rFonts w:eastAsia="Times New Roman" w:cs="Tahoma"/>
          <w:sz w:val="24"/>
          <w:szCs w:val="24"/>
          <w:lang w:eastAsia="pl-PL"/>
        </w:rPr>
        <w:t xml:space="preserve"> wolny od wad na własny koszt</w:t>
      </w:r>
      <w:r w:rsidR="00514CE4">
        <w:rPr>
          <w:rFonts w:eastAsia="Times New Roman" w:cs="Tahoma"/>
          <w:sz w:val="24"/>
          <w:szCs w:val="24"/>
          <w:lang w:eastAsia="pl-PL"/>
        </w:rPr>
        <w:t xml:space="preserve"> </w:t>
      </w:r>
      <w:r w:rsidR="00234E3A" w:rsidRPr="00F827EC">
        <w:rPr>
          <w:rFonts w:eastAsia="Times New Roman" w:cs="Tahoma"/>
          <w:sz w:val="24"/>
          <w:szCs w:val="24"/>
          <w:lang w:eastAsia="pl-PL"/>
        </w:rPr>
        <w:t>i</w:t>
      </w:r>
      <w:r w:rsidR="00BB57C5">
        <w:rPr>
          <w:rFonts w:eastAsia="Times New Roman" w:cs="Tahoma"/>
          <w:sz w:val="24"/>
          <w:szCs w:val="24"/>
          <w:lang w:eastAsia="pl-PL"/>
        </w:rPr>
        <w:t> </w:t>
      </w:r>
      <w:r w:rsidR="00234E3A" w:rsidRPr="00F827EC">
        <w:rPr>
          <w:rFonts w:eastAsia="Times New Roman" w:cs="Tahoma"/>
          <w:sz w:val="24"/>
          <w:szCs w:val="24"/>
          <w:lang w:eastAsia="pl-PL"/>
        </w:rPr>
        <w:t xml:space="preserve">ryzyko najpóźniej do 1 dnia roboczego od zgłoszenia reklamacji. </w:t>
      </w:r>
    </w:p>
    <w:p w14:paraId="6CCDEB00" w14:textId="04E3F80F" w:rsidR="00234E3A" w:rsidRDefault="004F6EC4" w:rsidP="00234E3A">
      <w:pPr>
        <w:tabs>
          <w:tab w:val="left" w:pos="284"/>
          <w:tab w:val="left" w:pos="426"/>
          <w:tab w:val="left" w:pos="567"/>
        </w:tabs>
        <w:spacing w:after="0" w:line="240" w:lineRule="auto"/>
        <w:ind w:left="426" w:hanging="426"/>
        <w:jc w:val="both"/>
        <w:rPr>
          <w:rFonts w:eastAsia="Times New Roman" w:cs="Tahoma"/>
          <w:sz w:val="24"/>
          <w:szCs w:val="24"/>
          <w:lang w:eastAsia="pl-PL"/>
        </w:rPr>
      </w:pPr>
      <w:r>
        <w:rPr>
          <w:rFonts w:eastAsia="Times New Roman" w:cs="Tahoma"/>
          <w:sz w:val="24"/>
          <w:szCs w:val="24"/>
          <w:lang w:eastAsia="pl-PL"/>
        </w:rPr>
        <w:t>3</w:t>
      </w:r>
      <w:r w:rsidR="00234E3A" w:rsidRPr="00F827EC">
        <w:rPr>
          <w:rFonts w:eastAsia="Times New Roman" w:cs="Tahoma"/>
          <w:sz w:val="24"/>
          <w:szCs w:val="24"/>
          <w:lang w:eastAsia="pl-PL"/>
        </w:rPr>
        <w:t xml:space="preserve">.7. W przypadku niewywiązania się Wykonawcy z dostawy realizowanej zgodnie z warunkami umowy Zamawiający ma prawo zamówić dostawę u innego Wykonawcy, a poniesionymi kosztami zakupu i dostawy obciążyć Wykonawcę bez potrzeby uzyskania w tym zakresie upoważnienia sądowego. </w:t>
      </w:r>
    </w:p>
    <w:p w14:paraId="1997F257" w14:textId="77777777" w:rsidR="00234E3A" w:rsidRPr="00335F8B" w:rsidRDefault="00234E3A" w:rsidP="002623F6">
      <w:pPr>
        <w:autoSpaceDE w:val="0"/>
        <w:autoSpaceDN w:val="0"/>
        <w:adjustRightInd w:val="0"/>
        <w:spacing w:after="0" w:line="240" w:lineRule="auto"/>
        <w:jc w:val="both"/>
        <w:rPr>
          <w:rFonts w:cstheme="minorHAnsi"/>
          <w:color w:val="000000"/>
          <w:sz w:val="24"/>
          <w:szCs w:val="24"/>
          <w:lang w:eastAsia="pl-PL"/>
        </w:rPr>
      </w:pPr>
    </w:p>
    <w:p w14:paraId="623895E2" w14:textId="77777777" w:rsidR="00DE298F" w:rsidRPr="00335F8B" w:rsidRDefault="00DE298F" w:rsidP="002623F6">
      <w:pPr>
        <w:tabs>
          <w:tab w:val="left" w:pos="7065"/>
        </w:tabs>
        <w:spacing w:after="0" w:line="240" w:lineRule="auto"/>
        <w:contextualSpacing/>
        <w:jc w:val="center"/>
        <w:rPr>
          <w:rFonts w:cstheme="minorHAnsi"/>
          <w:b/>
          <w:sz w:val="24"/>
          <w:szCs w:val="24"/>
        </w:rPr>
      </w:pPr>
      <w:r w:rsidRPr="00335F8B">
        <w:rPr>
          <w:rFonts w:cstheme="minorHAnsi"/>
          <w:b/>
          <w:sz w:val="24"/>
          <w:szCs w:val="24"/>
        </w:rPr>
        <w:t>WYNAGRODZENIE</w:t>
      </w:r>
    </w:p>
    <w:p w14:paraId="2FDAEEBF" w14:textId="6F3705D3" w:rsidR="00DE298F" w:rsidRPr="00335F8B" w:rsidRDefault="00DE298F" w:rsidP="002623F6">
      <w:pPr>
        <w:tabs>
          <w:tab w:val="left" w:pos="7065"/>
        </w:tabs>
        <w:spacing w:after="0" w:line="240" w:lineRule="auto"/>
        <w:contextualSpacing/>
        <w:jc w:val="center"/>
        <w:rPr>
          <w:rFonts w:cstheme="minorHAnsi"/>
          <w:b/>
          <w:sz w:val="24"/>
          <w:szCs w:val="24"/>
        </w:rPr>
      </w:pPr>
      <w:r w:rsidRPr="00335F8B">
        <w:rPr>
          <w:rFonts w:cstheme="minorHAnsi"/>
          <w:b/>
          <w:sz w:val="24"/>
          <w:szCs w:val="24"/>
        </w:rPr>
        <w:t>§</w:t>
      </w:r>
      <w:r w:rsidR="004F6EC4">
        <w:rPr>
          <w:rFonts w:cstheme="minorHAnsi"/>
          <w:b/>
          <w:sz w:val="24"/>
          <w:szCs w:val="24"/>
        </w:rPr>
        <w:t>4</w:t>
      </w:r>
    </w:p>
    <w:p w14:paraId="7D05E196" w14:textId="2CE7593A" w:rsidR="000B0778" w:rsidRPr="002F44F1" w:rsidRDefault="004F6EC4" w:rsidP="00293967">
      <w:pPr>
        <w:tabs>
          <w:tab w:val="left" w:pos="426"/>
        </w:tabs>
        <w:spacing w:after="0" w:line="240" w:lineRule="auto"/>
        <w:ind w:left="567" w:hanging="567"/>
        <w:contextualSpacing/>
        <w:jc w:val="both"/>
        <w:rPr>
          <w:rFonts w:cstheme="minorHAnsi"/>
          <w:sz w:val="24"/>
          <w:szCs w:val="24"/>
        </w:rPr>
      </w:pPr>
      <w:r>
        <w:rPr>
          <w:rFonts w:cstheme="minorHAnsi"/>
          <w:sz w:val="24"/>
          <w:szCs w:val="24"/>
        </w:rPr>
        <w:t>4</w:t>
      </w:r>
      <w:r w:rsidR="00DE298F" w:rsidRPr="00335F8B">
        <w:rPr>
          <w:rFonts w:cstheme="minorHAnsi"/>
          <w:sz w:val="24"/>
          <w:szCs w:val="24"/>
        </w:rPr>
        <w:t xml:space="preserve">.1. Wynagrodzenie Wykonawcy za </w:t>
      </w:r>
      <w:r w:rsidR="00135FB6">
        <w:rPr>
          <w:rFonts w:cstheme="minorHAnsi"/>
          <w:sz w:val="24"/>
          <w:szCs w:val="24"/>
        </w:rPr>
        <w:t>wykonanie przedmiotu umowy</w:t>
      </w:r>
      <w:r w:rsidR="00DE298F" w:rsidRPr="002F44F1">
        <w:rPr>
          <w:rFonts w:cstheme="minorHAnsi"/>
          <w:sz w:val="24"/>
          <w:szCs w:val="24"/>
        </w:rPr>
        <w:t xml:space="preserve"> nie przekroczy</w:t>
      </w:r>
      <w:r w:rsidR="000B0778" w:rsidRPr="002F44F1">
        <w:rPr>
          <w:rFonts w:cstheme="minorHAnsi"/>
          <w:sz w:val="24"/>
          <w:szCs w:val="24"/>
        </w:rPr>
        <w:t>:</w:t>
      </w:r>
    </w:p>
    <w:p w14:paraId="65AC2D47" w14:textId="77777777" w:rsidR="00DE298F" w:rsidRPr="002F44F1" w:rsidRDefault="000B0778" w:rsidP="00293967">
      <w:pPr>
        <w:tabs>
          <w:tab w:val="left" w:pos="426"/>
        </w:tabs>
        <w:spacing w:after="0" w:line="240" w:lineRule="auto"/>
        <w:ind w:left="567" w:hanging="141"/>
        <w:contextualSpacing/>
        <w:jc w:val="both"/>
        <w:rPr>
          <w:rFonts w:cstheme="minorHAnsi"/>
          <w:color w:val="000000"/>
          <w:sz w:val="24"/>
          <w:szCs w:val="24"/>
          <w:lang w:eastAsia="ar-SA"/>
        </w:rPr>
      </w:pPr>
      <w:r w:rsidRPr="002F44F1">
        <w:rPr>
          <w:rFonts w:cstheme="minorHAnsi"/>
          <w:sz w:val="24"/>
          <w:szCs w:val="24"/>
        </w:rPr>
        <w:t xml:space="preserve">kwota netto </w:t>
      </w:r>
      <w:r w:rsidR="00DE298F" w:rsidRPr="00AE1773">
        <w:rPr>
          <w:rFonts w:cstheme="minorHAnsi"/>
          <w:color w:val="000000"/>
          <w:sz w:val="24"/>
          <w:szCs w:val="24"/>
          <w:lang w:eastAsia="ar-SA"/>
        </w:rPr>
        <w:t xml:space="preserve">………………………………………. </w:t>
      </w:r>
      <w:r w:rsidR="00DE298F" w:rsidRPr="002F44F1">
        <w:rPr>
          <w:rFonts w:cstheme="minorHAnsi"/>
          <w:color w:val="000000"/>
          <w:sz w:val="24"/>
          <w:szCs w:val="24"/>
          <w:lang w:eastAsia="ar-SA"/>
        </w:rPr>
        <w:t xml:space="preserve">zł </w:t>
      </w:r>
    </w:p>
    <w:p w14:paraId="1951EB51" w14:textId="77777777" w:rsidR="00DE298F" w:rsidRPr="00D126D6" w:rsidRDefault="00DE298F" w:rsidP="00293967">
      <w:pPr>
        <w:suppressAutoHyphens/>
        <w:spacing w:after="0" w:line="240" w:lineRule="auto"/>
        <w:ind w:left="567" w:hanging="141"/>
        <w:jc w:val="both"/>
        <w:rPr>
          <w:rFonts w:cstheme="minorHAnsi"/>
          <w:color w:val="000000"/>
          <w:sz w:val="24"/>
          <w:szCs w:val="24"/>
          <w:lang w:eastAsia="ar-SA"/>
        </w:rPr>
      </w:pPr>
      <w:r w:rsidRPr="002F44F1">
        <w:rPr>
          <w:rFonts w:cstheme="minorHAnsi"/>
          <w:color w:val="000000"/>
          <w:sz w:val="24"/>
          <w:szCs w:val="24"/>
          <w:lang w:eastAsia="ar-SA"/>
        </w:rPr>
        <w:t>słownie: ………………………………………………,</w:t>
      </w:r>
      <w:r w:rsidRPr="00D126D6">
        <w:rPr>
          <w:rFonts w:cstheme="minorHAnsi"/>
          <w:color w:val="000000"/>
          <w:sz w:val="24"/>
          <w:szCs w:val="24"/>
          <w:lang w:eastAsia="ar-SA"/>
        </w:rPr>
        <w:t xml:space="preserve"> </w:t>
      </w:r>
    </w:p>
    <w:p w14:paraId="76BD32D4" w14:textId="77777777" w:rsidR="000B0778" w:rsidRPr="00D126D6" w:rsidRDefault="00DE298F" w:rsidP="00293967">
      <w:pPr>
        <w:suppressAutoHyphens/>
        <w:spacing w:after="0" w:line="240" w:lineRule="auto"/>
        <w:ind w:left="567" w:hanging="141"/>
        <w:rPr>
          <w:rFonts w:cstheme="minorHAnsi"/>
          <w:color w:val="000000"/>
          <w:sz w:val="24"/>
          <w:szCs w:val="24"/>
          <w:lang w:eastAsia="ar-SA"/>
        </w:rPr>
      </w:pPr>
      <w:r w:rsidRPr="00D126D6">
        <w:rPr>
          <w:rFonts w:cstheme="minorHAnsi"/>
          <w:color w:val="000000"/>
          <w:sz w:val="24"/>
          <w:szCs w:val="24"/>
          <w:lang w:eastAsia="ar-SA"/>
        </w:rPr>
        <w:t>należny podatek VAT …..% w wysokości ……………………………zł</w:t>
      </w:r>
    </w:p>
    <w:p w14:paraId="5353D5E4" w14:textId="77777777" w:rsidR="000B0778" w:rsidRPr="00D126D6" w:rsidRDefault="0002743F" w:rsidP="00293967">
      <w:pPr>
        <w:suppressAutoHyphens/>
        <w:spacing w:after="0" w:line="240" w:lineRule="auto"/>
        <w:ind w:left="567" w:hanging="141"/>
        <w:rPr>
          <w:rFonts w:cstheme="minorHAnsi"/>
          <w:color w:val="000000"/>
          <w:sz w:val="24"/>
          <w:szCs w:val="24"/>
          <w:lang w:eastAsia="ar-SA"/>
        </w:rPr>
      </w:pPr>
      <w:r>
        <w:rPr>
          <w:rFonts w:cstheme="minorHAnsi"/>
          <w:color w:val="000000"/>
          <w:sz w:val="24"/>
          <w:szCs w:val="24"/>
          <w:lang w:eastAsia="ar-SA"/>
        </w:rPr>
        <w:t xml:space="preserve">cena </w:t>
      </w:r>
      <w:r w:rsidR="000B0778" w:rsidRPr="00D126D6">
        <w:rPr>
          <w:rFonts w:cstheme="minorHAnsi"/>
          <w:color w:val="000000"/>
          <w:sz w:val="24"/>
          <w:szCs w:val="24"/>
          <w:lang w:eastAsia="ar-SA"/>
        </w:rPr>
        <w:t>brutto ………………………………………. zł</w:t>
      </w:r>
    </w:p>
    <w:p w14:paraId="524174CD" w14:textId="77777777" w:rsidR="000B0778" w:rsidRPr="00335F8B" w:rsidRDefault="000B0778" w:rsidP="00293967">
      <w:pPr>
        <w:suppressAutoHyphens/>
        <w:spacing w:after="0" w:line="240" w:lineRule="auto"/>
        <w:ind w:left="567" w:hanging="141"/>
        <w:jc w:val="both"/>
        <w:rPr>
          <w:rFonts w:cstheme="minorHAnsi"/>
          <w:color w:val="000000"/>
          <w:sz w:val="24"/>
          <w:szCs w:val="24"/>
          <w:lang w:eastAsia="ar-SA"/>
        </w:rPr>
      </w:pPr>
      <w:r w:rsidRPr="00335F8B">
        <w:rPr>
          <w:rFonts w:cstheme="minorHAnsi"/>
          <w:color w:val="000000"/>
          <w:sz w:val="24"/>
          <w:szCs w:val="24"/>
          <w:lang w:eastAsia="ar-SA"/>
        </w:rPr>
        <w:t xml:space="preserve">słownie: ………………………………………………, </w:t>
      </w:r>
    </w:p>
    <w:p w14:paraId="342AC8AC" w14:textId="323CD9F0" w:rsidR="00DE298F" w:rsidRPr="00335F8B" w:rsidRDefault="004F6EC4" w:rsidP="00293967">
      <w:pPr>
        <w:suppressAutoHyphens/>
        <w:spacing w:after="0" w:line="240" w:lineRule="auto"/>
        <w:ind w:left="426" w:hanging="426"/>
        <w:jc w:val="both"/>
        <w:rPr>
          <w:rFonts w:cstheme="minorHAnsi"/>
          <w:sz w:val="24"/>
          <w:szCs w:val="24"/>
        </w:rPr>
      </w:pPr>
      <w:r>
        <w:rPr>
          <w:rFonts w:cstheme="minorHAnsi"/>
          <w:color w:val="000000"/>
          <w:sz w:val="24"/>
          <w:szCs w:val="24"/>
          <w:lang w:eastAsia="ar-SA"/>
        </w:rPr>
        <w:t>4</w:t>
      </w:r>
      <w:r w:rsidR="00DE298F" w:rsidRPr="00335F8B">
        <w:rPr>
          <w:rFonts w:cstheme="minorHAnsi"/>
          <w:color w:val="000000"/>
          <w:sz w:val="24"/>
          <w:szCs w:val="24"/>
          <w:lang w:eastAsia="ar-SA"/>
        </w:rPr>
        <w:t xml:space="preserve">.2. Cena za </w:t>
      </w:r>
      <w:r w:rsidR="00135FB6">
        <w:rPr>
          <w:rFonts w:cstheme="minorHAnsi"/>
          <w:sz w:val="24"/>
          <w:szCs w:val="24"/>
        </w:rPr>
        <w:t>dostawę</w:t>
      </w:r>
      <w:r w:rsidR="00DE298F" w:rsidRPr="00335F8B">
        <w:rPr>
          <w:rFonts w:cstheme="minorHAnsi"/>
          <w:sz w:val="24"/>
          <w:szCs w:val="24"/>
        </w:rPr>
        <w:t xml:space="preserve"> </w:t>
      </w:r>
      <w:r w:rsidR="00DE298F" w:rsidRPr="00335F8B">
        <w:rPr>
          <w:rFonts w:cstheme="minorHAnsi"/>
          <w:color w:val="000000"/>
          <w:sz w:val="24"/>
          <w:szCs w:val="24"/>
          <w:lang w:eastAsia="ar-SA"/>
        </w:rPr>
        <w:t>1</w:t>
      </w:r>
      <w:r w:rsidR="00DE298F" w:rsidRPr="00335F8B">
        <w:rPr>
          <w:rFonts w:cstheme="minorHAnsi"/>
          <w:sz w:val="24"/>
          <w:szCs w:val="24"/>
        </w:rPr>
        <w:t xml:space="preserve"> Mg</w:t>
      </w:r>
      <w:r w:rsidR="00135FB6">
        <w:rPr>
          <w:rFonts w:cstheme="minorHAnsi"/>
          <w:sz w:val="24"/>
          <w:szCs w:val="24"/>
        </w:rPr>
        <w:t xml:space="preserve"> przedmiot</w:t>
      </w:r>
      <w:r w:rsidR="00514CE4">
        <w:rPr>
          <w:rFonts w:cstheme="minorHAnsi"/>
          <w:sz w:val="24"/>
          <w:szCs w:val="24"/>
        </w:rPr>
        <w:t xml:space="preserve">u zamówienia </w:t>
      </w:r>
      <w:r w:rsidR="00DE298F" w:rsidRPr="00335F8B">
        <w:rPr>
          <w:rFonts w:cstheme="minorHAnsi"/>
          <w:sz w:val="24"/>
          <w:szCs w:val="24"/>
        </w:rPr>
        <w:t>wynosi: ……….. zł netto (słownie: ……………………).</w:t>
      </w:r>
    </w:p>
    <w:p w14:paraId="4480333C" w14:textId="77777777" w:rsidR="001F5311" w:rsidRDefault="001F5311" w:rsidP="002623F6">
      <w:pPr>
        <w:tabs>
          <w:tab w:val="left" w:pos="7065"/>
        </w:tabs>
        <w:spacing w:after="0" w:line="240" w:lineRule="auto"/>
        <w:contextualSpacing/>
        <w:jc w:val="center"/>
        <w:rPr>
          <w:rFonts w:cstheme="minorHAnsi"/>
          <w:b/>
          <w:sz w:val="24"/>
          <w:szCs w:val="24"/>
        </w:rPr>
      </w:pPr>
    </w:p>
    <w:p w14:paraId="053A5161" w14:textId="77777777" w:rsidR="001F5311" w:rsidRDefault="001F5311" w:rsidP="002623F6">
      <w:pPr>
        <w:tabs>
          <w:tab w:val="left" w:pos="7065"/>
        </w:tabs>
        <w:spacing w:after="0" w:line="240" w:lineRule="auto"/>
        <w:contextualSpacing/>
        <w:jc w:val="center"/>
        <w:rPr>
          <w:rFonts w:cstheme="minorHAnsi"/>
          <w:b/>
          <w:sz w:val="24"/>
          <w:szCs w:val="24"/>
        </w:rPr>
      </w:pPr>
    </w:p>
    <w:p w14:paraId="730A18E5" w14:textId="35420B9F" w:rsidR="00DE298F" w:rsidRPr="00335F8B" w:rsidRDefault="00DE298F" w:rsidP="002623F6">
      <w:pPr>
        <w:tabs>
          <w:tab w:val="left" w:pos="7065"/>
        </w:tabs>
        <w:spacing w:after="0" w:line="240" w:lineRule="auto"/>
        <w:contextualSpacing/>
        <w:jc w:val="center"/>
        <w:rPr>
          <w:rFonts w:cstheme="minorHAnsi"/>
          <w:b/>
          <w:sz w:val="24"/>
          <w:szCs w:val="24"/>
        </w:rPr>
      </w:pPr>
      <w:r w:rsidRPr="00335F8B">
        <w:rPr>
          <w:rFonts w:cstheme="minorHAnsi"/>
          <w:b/>
          <w:sz w:val="24"/>
          <w:szCs w:val="24"/>
        </w:rPr>
        <w:t xml:space="preserve">ZASADY I TERMIN PŁATNOŚCI </w:t>
      </w:r>
      <w:r w:rsidRPr="00335F8B">
        <w:rPr>
          <w:rFonts w:cstheme="minorHAnsi"/>
          <w:b/>
          <w:sz w:val="24"/>
          <w:szCs w:val="24"/>
        </w:rPr>
        <w:br/>
        <w:t>§</w:t>
      </w:r>
      <w:r w:rsidR="004F6EC4">
        <w:rPr>
          <w:rFonts w:cstheme="minorHAnsi"/>
          <w:b/>
          <w:sz w:val="24"/>
          <w:szCs w:val="24"/>
        </w:rPr>
        <w:t>5</w:t>
      </w:r>
    </w:p>
    <w:p w14:paraId="656A0CD7" w14:textId="73764976" w:rsidR="00DE298F" w:rsidRPr="00335F8B" w:rsidRDefault="004F6EC4" w:rsidP="00293967">
      <w:pPr>
        <w:tabs>
          <w:tab w:val="left" w:pos="284"/>
          <w:tab w:val="left" w:pos="426"/>
          <w:tab w:val="left" w:pos="7065"/>
        </w:tabs>
        <w:spacing w:after="0" w:line="240" w:lineRule="auto"/>
        <w:ind w:left="284" w:hanging="284"/>
        <w:contextualSpacing/>
        <w:jc w:val="both"/>
        <w:rPr>
          <w:rFonts w:eastAsia="Times New Roman" w:cstheme="minorHAnsi"/>
          <w:color w:val="000000"/>
          <w:sz w:val="24"/>
          <w:szCs w:val="24"/>
          <w:lang w:eastAsia="pl-PL"/>
        </w:rPr>
      </w:pPr>
      <w:r>
        <w:rPr>
          <w:rFonts w:eastAsia="Times New Roman" w:cstheme="minorHAnsi"/>
          <w:color w:val="000000"/>
          <w:sz w:val="24"/>
          <w:szCs w:val="24"/>
          <w:lang w:eastAsia="pl-PL"/>
        </w:rPr>
        <w:t>5</w:t>
      </w:r>
      <w:r w:rsidR="00DE298F" w:rsidRPr="00335F8B">
        <w:rPr>
          <w:rFonts w:eastAsia="Times New Roman" w:cstheme="minorHAnsi"/>
          <w:color w:val="000000"/>
          <w:sz w:val="24"/>
          <w:szCs w:val="24"/>
          <w:lang w:eastAsia="pl-PL"/>
        </w:rPr>
        <w:t xml:space="preserve">.1. Za każdorazowe wykonanie zamówienia Wykonawcy przysługiwać będzie wynagrodzenie wyliczone na podstawie ceny jednostkowej, o której mowa w </w:t>
      </w:r>
      <w:r w:rsidR="00DE298F" w:rsidRPr="00335F8B">
        <w:rPr>
          <w:rFonts w:cstheme="minorHAnsi"/>
          <w:sz w:val="24"/>
          <w:szCs w:val="24"/>
        </w:rPr>
        <w:t xml:space="preserve">§ </w:t>
      </w:r>
      <w:r>
        <w:rPr>
          <w:rFonts w:cstheme="minorHAnsi"/>
          <w:sz w:val="24"/>
          <w:szCs w:val="24"/>
        </w:rPr>
        <w:t>4</w:t>
      </w:r>
      <w:r w:rsidR="00DE298F" w:rsidRPr="00335F8B">
        <w:rPr>
          <w:rFonts w:cstheme="minorHAnsi"/>
          <w:sz w:val="24"/>
          <w:szCs w:val="24"/>
        </w:rPr>
        <w:t>.</w:t>
      </w:r>
      <w:r w:rsidR="00DE298F" w:rsidRPr="00335F8B">
        <w:rPr>
          <w:rFonts w:cstheme="minorHAnsi"/>
          <w:color w:val="000000"/>
          <w:sz w:val="24"/>
          <w:szCs w:val="24"/>
        </w:rPr>
        <w:t xml:space="preserve">2. </w:t>
      </w:r>
      <w:r w:rsidR="00DE298F" w:rsidRPr="00335F8B">
        <w:rPr>
          <w:rFonts w:eastAsia="Times New Roman" w:cstheme="minorHAnsi"/>
          <w:color w:val="000000"/>
          <w:sz w:val="24"/>
          <w:szCs w:val="24"/>
          <w:lang w:eastAsia="pl-PL"/>
        </w:rPr>
        <w:t xml:space="preserve">oraz faktycznie </w:t>
      </w:r>
      <w:r w:rsidR="00B169F9">
        <w:rPr>
          <w:rFonts w:eastAsia="Times New Roman" w:cstheme="minorHAnsi"/>
          <w:color w:val="000000"/>
          <w:sz w:val="24"/>
          <w:szCs w:val="24"/>
          <w:lang w:eastAsia="pl-PL"/>
        </w:rPr>
        <w:t>dostarczon</w:t>
      </w:r>
      <w:r w:rsidR="00B504B8">
        <w:rPr>
          <w:rFonts w:eastAsia="Times New Roman" w:cstheme="minorHAnsi"/>
          <w:color w:val="000000"/>
          <w:sz w:val="24"/>
          <w:szCs w:val="24"/>
          <w:lang w:eastAsia="pl-PL"/>
        </w:rPr>
        <w:t>ej</w:t>
      </w:r>
      <w:r w:rsidR="00DE298F" w:rsidRPr="00335F8B">
        <w:rPr>
          <w:rFonts w:eastAsia="Times New Roman" w:cstheme="minorHAnsi"/>
          <w:color w:val="000000"/>
          <w:sz w:val="24"/>
          <w:szCs w:val="24"/>
          <w:lang w:eastAsia="pl-PL"/>
        </w:rPr>
        <w:t xml:space="preserve"> iloś</w:t>
      </w:r>
      <w:r w:rsidR="00B169F9">
        <w:rPr>
          <w:rFonts w:eastAsia="Times New Roman" w:cstheme="minorHAnsi"/>
          <w:color w:val="000000"/>
          <w:sz w:val="24"/>
          <w:szCs w:val="24"/>
          <w:lang w:eastAsia="pl-PL"/>
        </w:rPr>
        <w:t xml:space="preserve">ć </w:t>
      </w:r>
      <w:r w:rsidR="00514CE4">
        <w:rPr>
          <w:rFonts w:eastAsia="Times New Roman" w:cstheme="minorHAnsi"/>
          <w:color w:val="000000"/>
          <w:sz w:val="24"/>
          <w:szCs w:val="24"/>
          <w:lang w:eastAsia="pl-PL"/>
        </w:rPr>
        <w:t>przedmiotu zamówienia</w:t>
      </w:r>
      <w:r w:rsidR="00B169F9">
        <w:rPr>
          <w:rFonts w:eastAsia="Times New Roman" w:cstheme="minorHAnsi"/>
          <w:color w:val="000000"/>
          <w:sz w:val="24"/>
          <w:szCs w:val="24"/>
          <w:lang w:eastAsia="pl-PL"/>
        </w:rPr>
        <w:t>,</w:t>
      </w:r>
      <w:r w:rsidR="00DE298F" w:rsidRPr="00335F8B">
        <w:rPr>
          <w:rFonts w:eastAsia="Times New Roman" w:cstheme="minorHAnsi"/>
          <w:color w:val="000000"/>
          <w:sz w:val="24"/>
          <w:szCs w:val="24"/>
          <w:lang w:eastAsia="pl-PL"/>
        </w:rPr>
        <w:t xml:space="preserve"> z zastrzeżeniem </w:t>
      </w:r>
      <w:r w:rsidR="00DE298F" w:rsidRPr="00335F8B">
        <w:rPr>
          <w:rFonts w:cstheme="minorHAnsi"/>
          <w:sz w:val="24"/>
          <w:szCs w:val="24"/>
        </w:rPr>
        <w:t xml:space="preserve">§ </w:t>
      </w:r>
      <w:r>
        <w:rPr>
          <w:rFonts w:cstheme="minorHAnsi"/>
          <w:sz w:val="24"/>
          <w:szCs w:val="24"/>
        </w:rPr>
        <w:t>4</w:t>
      </w:r>
      <w:r w:rsidR="00DE298F" w:rsidRPr="00335F8B">
        <w:rPr>
          <w:rFonts w:cstheme="minorHAnsi"/>
          <w:sz w:val="24"/>
          <w:szCs w:val="24"/>
        </w:rPr>
        <w:t>.</w:t>
      </w:r>
      <w:r w:rsidR="00DE298F" w:rsidRPr="00335F8B">
        <w:rPr>
          <w:rFonts w:cstheme="minorHAnsi"/>
          <w:color w:val="000000"/>
          <w:sz w:val="24"/>
          <w:szCs w:val="24"/>
        </w:rPr>
        <w:t>1.</w:t>
      </w:r>
      <w:r w:rsidR="00DE298F" w:rsidRPr="00335F8B">
        <w:rPr>
          <w:rFonts w:eastAsia="Times New Roman" w:cstheme="minorHAnsi"/>
          <w:color w:val="000000"/>
          <w:sz w:val="24"/>
          <w:szCs w:val="24"/>
          <w:lang w:eastAsia="pl-PL"/>
        </w:rPr>
        <w:t xml:space="preserve"> </w:t>
      </w:r>
    </w:p>
    <w:p w14:paraId="0B0A6505" w14:textId="63819BAF" w:rsidR="00DE298F" w:rsidRPr="00335F8B" w:rsidRDefault="004F6EC4" w:rsidP="00293967">
      <w:pPr>
        <w:tabs>
          <w:tab w:val="left" w:pos="284"/>
          <w:tab w:val="left" w:pos="426"/>
          <w:tab w:val="left" w:pos="7065"/>
        </w:tabs>
        <w:spacing w:after="0" w:line="240" w:lineRule="auto"/>
        <w:ind w:left="284" w:hanging="284"/>
        <w:contextualSpacing/>
        <w:jc w:val="both"/>
        <w:rPr>
          <w:rFonts w:cstheme="minorHAnsi"/>
          <w:sz w:val="24"/>
          <w:szCs w:val="24"/>
        </w:rPr>
      </w:pPr>
      <w:r>
        <w:rPr>
          <w:rFonts w:eastAsia="Times New Roman" w:cstheme="minorHAnsi"/>
          <w:color w:val="000000"/>
          <w:sz w:val="24"/>
          <w:szCs w:val="24"/>
          <w:lang w:eastAsia="pl-PL"/>
        </w:rPr>
        <w:t>5</w:t>
      </w:r>
      <w:r w:rsidR="00DE298F" w:rsidRPr="00335F8B">
        <w:rPr>
          <w:rFonts w:eastAsia="Times New Roman" w:cstheme="minorHAnsi"/>
          <w:color w:val="000000"/>
          <w:sz w:val="24"/>
          <w:szCs w:val="24"/>
          <w:lang w:eastAsia="pl-PL"/>
        </w:rPr>
        <w:t>.</w:t>
      </w:r>
      <w:r w:rsidR="00C83959">
        <w:rPr>
          <w:rFonts w:eastAsia="Times New Roman" w:cstheme="minorHAnsi"/>
          <w:color w:val="000000"/>
          <w:sz w:val="24"/>
          <w:szCs w:val="24"/>
          <w:lang w:eastAsia="pl-PL"/>
        </w:rPr>
        <w:t>2</w:t>
      </w:r>
      <w:r w:rsidR="00DE298F" w:rsidRPr="00335F8B">
        <w:rPr>
          <w:rFonts w:eastAsia="Times New Roman" w:cstheme="minorHAnsi"/>
          <w:color w:val="000000"/>
          <w:sz w:val="24"/>
          <w:szCs w:val="24"/>
          <w:lang w:eastAsia="pl-PL"/>
        </w:rPr>
        <w:t xml:space="preserve">. </w:t>
      </w:r>
      <w:r w:rsidR="00DE298F" w:rsidRPr="00335F8B">
        <w:rPr>
          <w:rFonts w:cstheme="minorHAnsi"/>
          <w:sz w:val="24"/>
          <w:szCs w:val="24"/>
        </w:rPr>
        <w:t xml:space="preserve">Należność za </w:t>
      </w:r>
      <w:r w:rsidR="0091103A">
        <w:rPr>
          <w:rFonts w:cstheme="minorHAnsi"/>
          <w:sz w:val="24"/>
          <w:szCs w:val="24"/>
        </w:rPr>
        <w:t>dostarczony przedmiot zamówienia</w:t>
      </w:r>
      <w:r w:rsidR="00DE298F" w:rsidRPr="00335F8B">
        <w:rPr>
          <w:rFonts w:cstheme="minorHAnsi"/>
          <w:sz w:val="24"/>
          <w:szCs w:val="24"/>
        </w:rPr>
        <w:t xml:space="preserve"> Zamawiający zobowiązuje się regulować w oparciu o faktury VAT, wystawione przez Wykonawcę. </w:t>
      </w:r>
    </w:p>
    <w:p w14:paraId="28D225CB" w14:textId="17135F67" w:rsidR="00DE298F" w:rsidRPr="00335F8B" w:rsidRDefault="004F6EC4" w:rsidP="00293967">
      <w:pPr>
        <w:tabs>
          <w:tab w:val="left" w:pos="284"/>
        </w:tabs>
        <w:spacing w:after="0" w:line="240" w:lineRule="auto"/>
        <w:ind w:left="284" w:hanging="284"/>
        <w:jc w:val="both"/>
        <w:rPr>
          <w:rFonts w:cstheme="minorHAnsi"/>
          <w:sz w:val="24"/>
          <w:szCs w:val="24"/>
        </w:rPr>
      </w:pPr>
      <w:r>
        <w:rPr>
          <w:rFonts w:cstheme="minorHAnsi"/>
          <w:sz w:val="24"/>
          <w:szCs w:val="24"/>
        </w:rPr>
        <w:t>5</w:t>
      </w:r>
      <w:r w:rsidR="00DE298F" w:rsidRPr="00335F8B">
        <w:rPr>
          <w:rFonts w:cstheme="minorHAnsi"/>
          <w:sz w:val="24"/>
          <w:szCs w:val="24"/>
        </w:rPr>
        <w:t>.</w:t>
      </w:r>
      <w:r w:rsidR="00C83959">
        <w:rPr>
          <w:rFonts w:cstheme="minorHAnsi"/>
          <w:sz w:val="24"/>
          <w:szCs w:val="24"/>
        </w:rPr>
        <w:t>3</w:t>
      </w:r>
      <w:r w:rsidR="00DE298F" w:rsidRPr="00335F8B">
        <w:rPr>
          <w:rFonts w:cstheme="minorHAnsi"/>
          <w:sz w:val="24"/>
          <w:szCs w:val="24"/>
        </w:rPr>
        <w:t>. Dokumentem stanowiącym podstawę do wystawiania faktur VAT</w:t>
      </w:r>
      <w:r w:rsidR="00ED3418">
        <w:rPr>
          <w:rFonts w:cstheme="minorHAnsi"/>
          <w:sz w:val="24"/>
          <w:szCs w:val="24"/>
        </w:rPr>
        <w:t xml:space="preserve"> jest</w:t>
      </w:r>
      <w:r w:rsidR="00DE298F" w:rsidRPr="00335F8B">
        <w:rPr>
          <w:rFonts w:cstheme="minorHAnsi"/>
          <w:sz w:val="24"/>
          <w:szCs w:val="24"/>
        </w:rPr>
        <w:t xml:space="preserve"> </w:t>
      </w:r>
      <w:r w:rsidR="0091103A">
        <w:rPr>
          <w:rFonts w:cstheme="minorHAnsi"/>
          <w:sz w:val="24"/>
          <w:szCs w:val="24"/>
        </w:rPr>
        <w:t>protokół zdawczo-odbiorczy</w:t>
      </w:r>
      <w:r w:rsidR="00DE298F" w:rsidRPr="00335F8B">
        <w:rPr>
          <w:rFonts w:cstheme="minorHAnsi"/>
          <w:sz w:val="24"/>
          <w:szCs w:val="24"/>
        </w:rPr>
        <w:t xml:space="preserve">. </w:t>
      </w:r>
    </w:p>
    <w:p w14:paraId="2100A055" w14:textId="6D46DC69" w:rsidR="00DE298F" w:rsidRPr="00335F8B" w:rsidRDefault="004F6EC4" w:rsidP="00293967">
      <w:pPr>
        <w:tabs>
          <w:tab w:val="left" w:pos="284"/>
          <w:tab w:val="left" w:pos="7065"/>
        </w:tabs>
        <w:spacing w:after="0" w:line="240" w:lineRule="auto"/>
        <w:ind w:left="284" w:hanging="284"/>
        <w:contextualSpacing/>
        <w:jc w:val="both"/>
        <w:rPr>
          <w:rFonts w:cstheme="minorHAnsi"/>
          <w:sz w:val="24"/>
          <w:szCs w:val="24"/>
        </w:rPr>
      </w:pPr>
      <w:r>
        <w:rPr>
          <w:rFonts w:cstheme="minorHAnsi"/>
          <w:sz w:val="24"/>
          <w:szCs w:val="24"/>
        </w:rPr>
        <w:t>5</w:t>
      </w:r>
      <w:r w:rsidR="00DE298F" w:rsidRPr="00335F8B">
        <w:rPr>
          <w:rFonts w:cstheme="minorHAnsi"/>
          <w:sz w:val="24"/>
          <w:szCs w:val="24"/>
        </w:rPr>
        <w:t>.</w:t>
      </w:r>
      <w:r w:rsidR="00C83959">
        <w:rPr>
          <w:rFonts w:cstheme="minorHAnsi"/>
          <w:sz w:val="24"/>
          <w:szCs w:val="24"/>
        </w:rPr>
        <w:t>4</w:t>
      </w:r>
      <w:r w:rsidR="00DE298F" w:rsidRPr="00335F8B">
        <w:rPr>
          <w:rFonts w:cstheme="minorHAnsi"/>
          <w:sz w:val="24"/>
          <w:szCs w:val="24"/>
        </w:rPr>
        <w:t xml:space="preserve">. Zamawiający zobowiązuje się płacić faktury w terminie do 30 dni od daty </w:t>
      </w:r>
      <w:r w:rsidR="004132D1">
        <w:rPr>
          <w:rFonts w:cstheme="minorHAnsi"/>
          <w:sz w:val="24"/>
          <w:szCs w:val="24"/>
        </w:rPr>
        <w:t>wpływu</w:t>
      </w:r>
      <w:r w:rsidR="00DE298F" w:rsidRPr="00335F8B">
        <w:rPr>
          <w:rFonts w:cstheme="minorHAnsi"/>
          <w:sz w:val="24"/>
          <w:szCs w:val="24"/>
        </w:rPr>
        <w:t xml:space="preserve"> prawidłowo wystawionej faktury VAT</w:t>
      </w:r>
      <w:r w:rsidR="004132D1">
        <w:rPr>
          <w:rFonts w:cstheme="minorHAnsi"/>
          <w:sz w:val="24"/>
          <w:szCs w:val="24"/>
        </w:rPr>
        <w:t xml:space="preserve"> </w:t>
      </w:r>
      <w:r w:rsidR="004132D1" w:rsidRPr="004132D1">
        <w:rPr>
          <w:rFonts w:cstheme="minorHAnsi"/>
          <w:sz w:val="24"/>
          <w:szCs w:val="24"/>
        </w:rPr>
        <w:t>do siedziby Zamawiającego albo dostarczenia faktury za pośrednictwem systemu telei</w:t>
      </w:r>
      <w:r w:rsidR="004132D1">
        <w:rPr>
          <w:rFonts w:cstheme="minorHAnsi"/>
          <w:sz w:val="24"/>
          <w:szCs w:val="24"/>
        </w:rPr>
        <w:t xml:space="preserve">nformatycznego, o którym mowa </w:t>
      </w:r>
      <w:r w:rsidR="004132D1" w:rsidRPr="004132D1">
        <w:rPr>
          <w:rFonts w:cstheme="minorHAnsi"/>
          <w:sz w:val="24"/>
          <w:szCs w:val="24"/>
        </w:rPr>
        <w:t>w ustawie z dnia</w:t>
      </w:r>
      <w:r w:rsidR="00ED3418">
        <w:rPr>
          <w:rFonts w:cstheme="minorHAnsi"/>
          <w:sz w:val="24"/>
          <w:szCs w:val="24"/>
        </w:rPr>
        <w:t xml:space="preserve"> </w:t>
      </w:r>
      <w:r w:rsidR="004132D1" w:rsidRPr="004132D1">
        <w:rPr>
          <w:rFonts w:cstheme="minorHAnsi"/>
          <w:sz w:val="24"/>
          <w:szCs w:val="24"/>
        </w:rPr>
        <w:t>9</w:t>
      </w:r>
      <w:r w:rsidR="00BB57C5">
        <w:rPr>
          <w:rFonts w:cstheme="minorHAnsi"/>
          <w:sz w:val="24"/>
          <w:szCs w:val="24"/>
        </w:rPr>
        <w:t> </w:t>
      </w:r>
      <w:r w:rsidR="004132D1" w:rsidRPr="004132D1">
        <w:rPr>
          <w:rFonts w:cstheme="minorHAnsi"/>
          <w:sz w:val="24"/>
          <w:szCs w:val="24"/>
        </w:rPr>
        <w:t>listopada 2018 r. o elektronicznym fakturowaniu w zamówieniach publicznych, koncesjach na roboty budowlane lub usługi oraz partnerstwie publiczno-prywatnym</w:t>
      </w:r>
      <w:r w:rsidR="00ED3418">
        <w:rPr>
          <w:rFonts w:cstheme="minorHAnsi"/>
          <w:sz w:val="24"/>
          <w:szCs w:val="24"/>
        </w:rPr>
        <w:t xml:space="preserve"> </w:t>
      </w:r>
      <w:r w:rsidR="004132D1" w:rsidRPr="004132D1">
        <w:rPr>
          <w:rFonts w:cstheme="minorHAnsi"/>
          <w:sz w:val="24"/>
          <w:szCs w:val="24"/>
        </w:rPr>
        <w:t>(t.j.</w:t>
      </w:r>
      <w:r w:rsidR="00BB57C5">
        <w:rPr>
          <w:rFonts w:cstheme="minorHAnsi"/>
          <w:sz w:val="24"/>
          <w:szCs w:val="24"/>
        </w:rPr>
        <w:t> </w:t>
      </w:r>
      <w:r w:rsidR="004132D1" w:rsidRPr="004132D1">
        <w:rPr>
          <w:rFonts w:cstheme="minorHAnsi"/>
          <w:sz w:val="24"/>
          <w:szCs w:val="24"/>
        </w:rPr>
        <w:t>Dz. U. z 2020, poz. 1666</w:t>
      </w:r>
      <w:r w:rsidR="006F5977">
        <w:rPr>
          <w:rFonts w:cstheme="minorHAnsi"/>
          <w:sz w:val="24"/>
          <w:szCs w:val="24"/>
        </w:rPr>
        <w:t>, ze zm.</w:t>
      </w:r>
      <w:r w:rsidR="004132D1" w:rsidRPr="004132D1">
        <w:rPr>
          <w:rFonts w:cstheme="minorHAnsi"/>
          <w:sz w:val="24"/>
          <w:szCs w:val="24"/>
        </w:rPr>
        <w:t>).</w:t>
      </w:r>
      <w:r w:rsidR="004132D1">
        <w:rPr>
          <w:rFonts w:cstheme="minorHAnsi"/>
          <w:sz w:val="24"/>
          <w:szCs w:val="24"/>
        </w:rPr>
        <w:t xml:space="preserve"> </w:t>
      </w:r>
      <w:r w:rsidR="00DE298F" w:rsidRPr="00335F8B">
        <w:rPr>
          <w:rFonts w:cstheme="minorHAnsi"/>
          <w:sz w:val="24"/>
          <w:szCs w:val="24"/>
        </w:rPr>
        <w:t>Zapłata nastą</w:t>
      </w:r>
      <w:r w:rsidR="004132D1">
        <w:rPr>
          <w:rFonts w:cstheme="minorHAnsi"/>
          <w:sz w:val="24"/>
          <w:szCs w:val="24"/>
        </w:rPr>
        <w:t xml:space="preserve">pi przelewem na konto wskazane </w:t>
      </w:r>
      <w:r w:rsidR="00DE298F" w:rsidRPr="00335F8B">
        <w:rPr>
          <w:rFonts w:cstheme="minorHAnsi"/>
          <w:sz w:val="24"/>
          <w:szCs w:val="24"/>
        </w:rPr>
        <w:t>na fakturze VAT.</w:t>
      </w:r>
    </w:p>
    <w:p w14:paraId="3013B093" w14:textId="532CC0BE" w:rsidR="00DE298F" w:rsidRPr="00335F8B" w:rsidRDefault="004F6EC4" w:rsidP="00293967">
      <w:pPr>
        <w:tabs>
          <w:tab w:val="left" w:pos="284"/>
        </w:tabs>
        <w:spacing w:after="0" w:line="240" w:lineRule="auto"/>
        <w:ind w:left="284" w:hanging="284"/>
        <w:jc w:val="both"/>
        <w:rPr>
          <w:rFonts w:cstheme="minorHAnsi"/>
          <w:sz w:val="24"/>
          <w:szCs w:val="24"/>
        </w:rPr>
      </w:pPr>
      <w:r>
        <w:rPr>
          <w:rFonts w:cstheme="minorHAnsi"/>
          <w:sz w:val="24"/>
          <w:szCs w:val="24"/>
        </w:rPr>
        <w:t>5</w:t>
      </w:r>
      <w:r w:rsidR="00DE298F" w:rsidRPr="00335F8B">
        <w:rPr>
          <w:rFonts w:cstheme="minorHAnsi"/>
          <w:sz w:val="24"/>
          <w:szCs w:val="24"/>
        </w:rPr>
        <w:t>.</w:t>
      </w:r>
      <w:r w:rsidR="00C83959">
        <w:rPr>
          <w:rFonts w:cstheme="minorHAnsi"/>
          <w:sz w:val="24"/>
          <w:szCs w:val="24"/>
        </w:rPr>
        <w:t>5</w:t>
      </w:r>
      <w:r w:rsidR="00DE298F" w:rsidRPr="00335F8B">
        <w:rPr>
          <w:rFonts w:cstheme="minorHAnsi"/>
          <w:sz w:val="24"/>
          <w:szCs w:val="24"/>
        </w:rPr>
        <w:t xml:space="preserve">. Jako dzień zapłaty Strony uznają dzień obciążenia rachunku bankowego Zamawiającego. </w:t>
      </w:r>
    </w:p>
    <w:p w14:paraId="7E69CD1E" w14:textId="1C9C67AC" w:rsidR="00DE298F" w:rsidRPr="00335F8B" w:rsidRDefault="004F6EC4" w:rsidP="00293967">
      <w:pPr>
        <w:tabs>
          <w:tab w:val="left" w:pos="284"/>
        </w:tabs>
        <w:spacing w:after="0" w:line="240" w:lineRule="auto"/>
        <w:ind w:left="284" w:hanging="284"/>
        <w:jc w:val="both"/>
        <w:rPr>
          <w:rFonts w:cstheme="minorHAnsi"/>
          <w:sz w:val="24"/>
          <w:szCs w:val="24"/>
        </w:rPr>
      </w:pPr>
      <w:r>
        <w:rPr>
          <w:rFonts w:eastAsia="Times New Roman" w:cstheme="minorHAnsi"/>
          <w:color w:val="000000"/>
          <w:sz w:val="24"/>
          <w:szCs w:val="24"/>
          <w:lang w:eastAsia="pl-PL"/>
        </w:rPr>
        <w:t>5</w:t>
      </w:r>
      <w:r w:rsidR="00DE298F" w:rsidRPr="00335F8B">
        <w:rPr>
          <w:rFonts w:eastAsia="Times New Roman" w:cstheme="minorHAnsi"/>
          <w:color w:val="000000"/>
          <w:sz w:val="24"/>
          <w:szCs w:val="24"/>
          <w:lang w:eastAsia="pl-PL"/>
        </w:rPr>
        <w:t>.</w:t>
      </w:r>
      <w:r w:rsidR="00C83959">
        <w:rPr>
          <w:rFonts w:eastAsia="Times New Roman" w:cstheme="minorHAnsi"/>
          <w:color w:val="000000"/>
          <w:sz w:val="24"/>
          <w:szCs w:val="24"/>
          <w:lang w:eastAsia="pl-PL"/>
        </w:rPr>
        <w:t>6</w:t>
      </w:r>
      <w:r w:rsidR="00DE298F" w:rsidRPr="00335F8B">
        <w:rPr>
          <w:rFonts w:eastAsia="Times New Roman" w:cstheme="minorHAnsi"/>
          <w:color w:val="000000"/>
          <w:sz w:val="24"/>
          <w:szCs w:val="24"/>
          <w:lang w:eastAsia="pl-PL"/>
        </w:rPr>
        <w:t>. Przy</w:t>
      </w:r>
      <w:r w:rsidR="00DE298F" w:rsidRPr="00335F8B">
        <w:rPr>
          <w:rFonts w:cstheme="minorHAnsi"/>
          <w:sz w:val="24"/>
          <w:szCs w:val="24"/>
        </w:rPr>
        <w:t xml:space="preserve"> dokonywaniu płatności kwoty należności wynikającej z faktury Zamawiający zastosuje mechanizm podzielonej płatności, zgodnie z art. 108a ustawy z dnia 11</w:t>
      </w:r>
      <w:r w:rsidR="00BB57C5">
        <w:rPr>
          <w:rFonts w:cstheme="minorHAnsi"/>
          <w:sz w:val="24"/>
          <w:szCs w:val="24"/>
        </w:rPr>
        <w:t> </w:t>
      </w:r>
      <w:r w:rsidR="00DE298F" w:rsidRPr="00335F8B">
        <w:rPr>
          <w:rFonts w:cstheme="minorHAnsi"/>
          <w:sz w:val="24"/>
          <w:szCs w:val="24"/>
        </w:rPr>
        <w:t>marca</w:t>
      </w:r>
      <w:r w:rsidR="00BB57C5">
        <w:rPr>
          <w:rFonts w:cstheme="minorHAnsi"/>
          <w:sz w:val="24"/>
          <w:szCs w:val="24"/>
        </w:rPr>
        <w:t> </w:t>
      </w:r>
      <w:r w:rsidR="00DE298F" w:rsidRPr="00335F8B">
        <w:rPr>
          <w:rFonts w:cstheme="minorHAnsi"/>
          <w:sz w:val="24"/>
          <w:szCs w:val="24"/>
        </w:rPr>
        <w:t xml:space="preserve">2004 r. o podatku od towarów i usług (t.j. Dz.U. z </w:t>
      </w:r>
      <w:r w:rsidR="00D04181" w:rsidRPr="00335F8B">
        <w:rPr>
          <w:rFonts w:cstheme="minorHAnsi"/>
          <w:sz w:val="24"/>
          <w:szCs w:val="24"/>
        </w:rPr>
        <w:t>202</w:t>
      </w:r>
      <w:r w:rsidR="002F375F">
        <w:rPr>
          <w:rFonts w:cstheme="minorHAnsi"/>
          <w:sz w:val="24"/>
          <w:szCs w:val="24"/>
        </w:rPr>
        <w:t>4</w:t>
      </w:r>
      <w:r w:rsidR="00D04181" w:rsidRPr="00335F8B">
        <w:rPr>
          <w:rFonts w:cstheme="minorHAnsi"/>
          <w:sz w:val="24"/>
          <w:szCs w:val="24"/>
        </w:rPr>
        <w:t>r</w:t>
      </w:r>
      <w:r w:rsidR="00DE298F" w:rsidRPr="00335F8B">
        <w:rPr>
          <w:rFonts w:cstheme="minorHAnsi"/>
          <w:sz w:val="24"/>
          <w:szCs w:val="24"/>
        </w:rPr>
        <w:t xml:space="preserve">., poz. </w:t>
      </w:r>
      <w:r w:rsidR="002F375F">
        <w:rPr>
          <w:rFonts w:cstheme="minorHAnsi"/>
          <w:sz w:val="24"/>
          <w:szCs w:val="24"/>
        </w:rPr>
        <w:t>361</w:t>
      </w:r>
      <w:r w:rsidR="00D86D6A">
        <w:rPr>
          <w:rFonts w:cstheme="minorHAnsi"/>
          <w:sz w:val="24"/>
          <w:szCs w:val="24"/>
        </w:rPr>
        <w:t>, ze zm.</w:t>
      </w:r>
      <w:r w:rsidR="00DE298F" w:rsidRPr="00335F8B">
        <w:rPr>
          <w:rFonts w:cstheme="minorHAnsi"/>
          <w:sz w:val="24"/>
          <w:szCs w:val="24"/>
        </w:rPr>
        <w:t>).</w:t>
      </w:r>
    </w:p>
    <w:p w14:paraId="3BEEF04F" w14:textId="29FEA82C" w:rsidR="00DE298F" w:rsidRPr="00335F8B" w:rsidRDefault="004F6EC4" w:rsidP="00293967">
      <w:pPr>
        <w:tabs>
          <w:tab w:val="left" w:pos="284"/>
        </w:tabs>
        <w:spacing w:after="0" w:line="240" w:lineRule="auto"/>
        <w:ind w:left="284" w:hanging="284"/>
        <w:jc w:val="both"/>
        <w:rPr>
          <w:rFonts w:cstheme="minorHAnsi"/>
          <w:sz w:val="24"/>
          <w:szCs w:val="24"/>
        </w:rPr>
      </w:pPr>
      <w:r>
        <w:rPr>
          <w:rFonts w:cstheme="minorHAnsi"/>
          <w:sz w:val="24"/>
          <w:szCs w:val="24"/>
        </w:rPr>
        <w:t>5</w:t>
      </w:r>
      <w:r w:rsidR="00DE298F" w:rsidRPr="00335F8B">
        <w:rPr>
          <w:rFonts w:cstheme="minorHAnsi"/>
          <w:sz w:val="24"/>
          <w:szCs w:val="24"/>
        </w:rPr>
        <w:t>.</w:t>
      </w:r>
      <w:r w:rsidR="00C83959">
        <w:rPr>
          <w:rFonts w:cstheme="minorHAnsi"/>
          <w:sz w:val="24"/>
          <w:szCs w:val="24"/>
        </w:rPr>
        <w:t>7</w:t>
      </w:r>
      <w:r w:rsidR="00DE298F" w:rsidRPr="00335F8B">
        <w:rPr>
          <w:rFonts w:cstheme="minorHAnsi"/>
          <w:sz w:val="24"/>
          <w:szCs w:val="24"/>
        </w:rPr>
        <w:t xml:space="preserve">. Wykonawca oświadcza, że rachunek bankowy Wykonawcy wskazany na fakturze, o której mowa w ust. </w:t>
      </w:r>
      <w:r>
        <w:rPr>
          <w:rFonts w:cstheme="minorHAnsi"/>
          <w:sz w:val="24"/>
          <w:szCs w:val="24"/>
        </w:rPr>
        <w:t>5</w:t>
      </w:r>
      <w:r w:rsidR="00DE298F" w:rsidRPr="00335F8B">
        <w:rPr>
          <w:rFonts w:cstheme="minorHAnsi"/>
          <w:sz w:val="24"/>
          <w:szCs w:val="24"/>
        </w:rPr>
        <w:t>.</w:t>
      </w:r>
      <w:r w:rsidR="00C83959">
        <w:rPr>
          <w:rFonts w:cstheme="minorHAnsi"/>
          <w:sz w:val="24"/>
          <w:szCs w:val="24"/>
        </w:rPr>
        <w:t>4</w:t>
      </w:r>
      <w:r w:rsidR="00DE298F" w:rsidRPr="00335F8B">
        <w:rPr>
          <w:rFonts w:cstheme="minorHAnsi"/>
          <w:sz w:val="24"/>
          <w:szCs w:val="24"/>
        </w:rPr>
        <w:t>.:</w:t>
      </w:r>
    </w:p>
    <w:p w14:paraId="5885DCA4" w14:textId="12781C6F" w:rsidR="00DE298F" w:rsidRPr="00335F8B" w:rsidRDefault="00DE298F" w:rsidP="002623F6">
      <w:pPr>
        <w:tabs>
          <w:tab w:val="left" w:pos="426"/>
        </w:tabs>
        <w:spacing w:after="0" w:line="240" w:lineRule="auto"/>
        <w:ind w:left="426"/>
        <w:jc w:val="both"/>
        <w:rPr>
          <w:rFonts w:cstheme="minorHAnsi"/>
          <w:sz w:val="24"/>
          <w:szCs w:val="24"/>
        </w:rPr>
      </w:pPr>
      <w:r w:rsidRPr="00335F8B">
        <w:rPr>
          <w:rFonts w:cstheme="minorHAnsi"/>
          <w:sz w:val="24"/>
          <w:szCs w:val="24"/>
        </w:rPr>
        <w:t xml:space="preserve">a) będzie rachunkiem umożliwiającym płatność w ramach mechanizmu podzielonej płatności, o którym mowa w ust. </w:t>
      </w:r>
      <w:r w:rsidR="004F6EC4">
        <w:rPr>
          <w:rFonts w:cstheme="minorHAnsi"/>
          <w:sz w:val="24"/>
          <w:szCs w:val="24"/>
        </w:rPr>
        <w:t>5</w:t>
      </w:r>
      <w:r w:rsidRPr="00335F8B">
        <w:rPr>
          <w:rFonts w:cstheme="minorHAnsi"/>
          <w:sz w:val="24"/>
          <w:szCs w:val="24"/>
        </w:rPr>
        <w:t>.</w:t>
      </w:r>
      <w:r w:rsidR="00C83959">
        <w:rPr>
          <w:rFonts w:cstheme="minorHAnsi"/>
          <w:sz w:val="24"/>
          <w:szCs w:val="24"/>
        </w:rPr>
        <w:t>6</w:t>
      </w:r>
      <w:r w:rsidRPr="00335F8B">
        <w:rPr>
          <w:rFonts w:cstheme="minorHAnsi"/>
          <w:sz w:val="24"/>
          <w:szCs w:val="24"/>
        </w:rPr>
        <w:t xml:space="preserve">., jak również </w:t>
      </w:r>
    </w:p>
    <w:p w14:paraId="226E6688" w14:textId="3FE02ED2" w:rsidR="00DE298F" w:rsidRPr="00335F8B" w:rsidRDefault="00DE298F" w:rsidP="002623F6">
      <w:pPr>
        <w:tabs>
          <w:tab w:val="left" w:pos="426"/>
        </w:tabs>
        <w:spacing w:after="0" w:line="240" w:lineRule="auto"/>
        <w:ind w:left="426"/>
        <w:jc w:val="both"/>
        <w:rPr>
          <w:rFonts w:cstheme="minorHAnsi"/>
          <w:sz w:val="24"/>
          <w:szCs w:val="24"/>
        </w:rPr>
      </w:pPr>
      <w:r w:rsidRPr="00335F8B">
        <w:rPr>
          <w:rFonts w:cstheme="minorHAnsi"/>
          <w:sz w:val="24"/>
          <w:szCs w:val="24"/>
        </w:rPr>
        <w:t>b) rachunkiem znajdującym się w elektronicznym wykazie podmiotów prowadzonym od 1 września 2019 r. przez Szefa Krajowej Administracji Skarbowej, o którym mowa w</w:t>
      </w:r>
      <w:r w:rsidR="00BB57C5">
        <w:rPr>
          <w:rFonts w:cstheme="minorHAnsi"/>
          <w:sz w:val="24"/>
          <w:szCs w:val="24"/>
        </w:rPr>
        <w:t> </w:t>
      </w:r>
      <w:r w:rsidRPr="00335F8B">
        <w:rPr>
          <w:rFonts w:cstheme="minorHAnsi"/>
          <w:sz w:val="24"/>
          <w:szCs w:val="24"/>
        </w:rPr>
        <w:t xml:space="preserve">ustawie o podatku od towarów i usług (tzw. biała lista podatników). </w:t>
      </w:r>
    </w:p>
    <w:p w14:paraId="006038EA" w14:textId="140ECE75" w:rsidR="00DE298F" w:rsidRPr="002F44F1" w:rsidRDefault="004F6EC4" w:rsidP="00293967">
      <w:pPr>
        <w:tabs>
          <w:tab w:val="left" w:pos="426"/>
        </w:tabs>
        <w:spacing w:after="0" w:line="240" w:lineRule="auto"/>
        <w:ind w:left="284" w:hanging="284"/>
        <w:jc w:val="both"/>
        <w:rPr>
          <w:rFonts w:cstheme="minorHAnsi"/>
          <w:sz w:val="24"/>
          <w:szCs w:val="24"/>
        </w:rPr>
      </w:pPr>
      <w:r>
        <w:rPr>
          <w:rFonts w:cstheme="minorHAnsi"/>
          <w:sz w:val="24"/>
          <w:szCs w:val="24"/>
        </w:rPr>
        <w:t>5</w:t>
      </w:r>
      <w:r w:rsidR="00DE298F" w:rsidRPr="00335F8B">
        <w:rPr>
          <w:rFonts w:cstheme="minorHAnsi"/>
          <w:sz w:val="24"/>
          <w:szCs w:val="24"/>
        </w:rPr>
        <w:t>.</w:t>
      </w:r>
      <w:r w:rsidR="00C83959">
        <w:rPr>
          <w:rFonts w:cstheme="minorHAnsi"/>
          <w:sz w:val="24"/>
          <w:szCs w:val="24"/>
        </w:rPr>
        <w:t>8</w:t>
      </w:r>
      <w:r w:rsidR="00DE298F" w:rsidRPr="00335F8B">
        <w:rPr>
          <w:rFonts w:cstheme="minorHAnsi"/>
          <w:sz w:val="24"/>
          <w:szCs w:val="24"/>
        </w:rPr>
        <w:t>. W przypadku gdy rachunek bankowy Wykonawcy nie spełnia warunków określonych w</w:t>
      </w:r>
      <w:r w:rsidR="00BB57C5">
        <w:rPr>
          <w:rFonts w:cstheme="minorHAnsi"/>
          <w:sz w:val="24"/>
          <w:szCs w:val="24"/>
        </w:rPr>
        <w:t> </w:t>
      </w:r>
      <w:r w:rsidR="00DE298F" w:rsidRPr="00335F8B">
        <w:rPr>
          <w:rFonts w:cstheme="minorHAnsi"/>
          <w:sz w:val="24"/>
          <w:szCs w:val="24"/>
        </w:rPr>
        <w:t xml:space="preserve">ust. </w:t>
      </w:r>
      <w:r>
        <w:rPr>
          <w:rFonts w:cstheme="minorHAnsi"/>
          <w:sz w:val="24"/>
          <w:szCs w:val="24"/>
        </w:rPr>
        <w:t>5</w:t>
      </w:r>
      <w:r w:rsidR="00DE298F" w:rsidRPr="00335F8B">
        <w:rPr>
          <w:rFonts w:cstheme="minorHAnsi"/>
          <w:sz w:val="24"/>
          <w:szCs w:val="24"/>
        </w:rPr>
        <w:t>.</w:t>
      </w:r>
      <w:r w:rsidR="00C83959">
        <w:rPr>
          <w:rFonts w:cstheme="minorHAnsi"/>
          <w:sz w:val="24"/>
          <w:szCs w:val="24"/>
        </w:rPr>
        <w:t>7</w:t>
      </w:r>
      <w:r w:rsidR="00DE298F" w:rsidRPr="002F44F1">
        <w:rPr>
          <w:rFonts w:cstheme="minorHAnsi"/>
          <w:sz w:val="24"/>
          <w:szCs w:val="24"/>
        </w:rPr>
        <w:t xml:space="preserve">., opóźnienie w dokonaniu płatności w terminie określonym w niniejszej umowie powstałe wskutek braku możliwości realizacji przez Zamawiającego płatności wynagrodzenia z zastosowaniem mechanizmu podzielonej płatności bądź dokonania płatności na rachunek objęty Wykazem, nie stanowi dla Wykonawcy podstawy do żądania od Zamawiającego jakichkolwiek odsetek, jak również innych rekompensat/odszkodowań/roszczeń z tytułu dokonania nieterminowej płatności. </w:t>
      </w:r>
    </w:p>
    <w:p w14:paraId="570FD6C4" w14:textId="77777777" w:rsidR="004132D1" w:rsidRDefault="004132D1" w:rsidP="002623F6">
      <w:pPr>
        <w:tabs>
          <w:tab w:val="left" w:pos="7065"/>
        </w:tabs>
        <w:spacing w:after="0" w:line="240" w:lineRule="auto"/>
        <w:contextualSpacing/>
        <w:jc w:val="center"/>
        <w:rPr>
          <w:rFonts w:cstheme="minorHAnsi"/>
          <w:b/>
          <w:sz w:val="24"/>
          <w:szCs w:val="24"/>
        </w:rPr>
      </w:pPr>
    </w:p>
    <w:p w14:paraId="1538A401" w14:textId="15AF0E7F" w:rsidR="00DE298F" w:rsidRPr="00335F8B" w:rsidRDefault="00DE298F" w:rsidP="002623F6">
      <w:pPr>
        <w:tabs>
          <w:tab w:val="left" w:pos="7065"/>
        </w:tabs>
        <w:spacing w:after="0" w:line="240" w:lineRule="auto"/>
        <w:contextualSpacing/>
        <w:jc w:val="center"/>
        <w:rPr>
          <w:rFonts w:cstheme="minorHAnsi"/>
          <w:b/>
          <w:sz w:val="24"/>
          <w:szCs w:val="24"/>
        </w:rPr>
      </w:pPr>
      <w:r w:rsidRPr="00335F8B">
        <w:rPr>
          <w:rFonts w:cstheme="minorHAnsi"/>
          <w:b/>
          <w:sz w:val="24"/>
          <w:szCs w:val="24"/>
        </w:rPr>
        <w:t>KARY UMOWNE</w:t>
      </w:r>
      <w:r w:rsidRPr="00335F8B">
        <w:rPr>
          <w:rFonts w:cstheme="minorHAnsi"/>
          <w:b/>
          <w:sz w:val="24"/>
          <w:szCs w:val="24"/>
        </w:rPr>
        <w:br/>
        <w:t>§</w:t>
      </w:r>
      <w:r w:rsidR="004F6EC4">
        <w:rPr>
          <w:rFonts w:cstheme="minorHAnsi"/>
          <w:b/>
          <w:sz w:val="24"/>
          <w:szCs w:val="24"/>
        </w:rPr>
        <w:t>6</w:t>
      </w:r>
    </w:p>
    <w:p w14:paraId="4FF59AF2" w14:textId="7E894421" w:rsidR="00D7062B" w:rsidRPr="00D7062B" w:rsidRDefault="00D7062B" w:rsidP="00293967">
      <w:pPr>
        <w:tabs>
          <w:tab w:val="left" w:pos="7065"/>
        </w:tabs>
        <w:spacing w:after="0" w:line="240" w:lineRule="auto"/>
        <w:ind w:left="284" w:hanging="284"/>
        <w:contextualSpacing/>
        <w:jc w:val="both"/>
        <w:rPr>
          <w:rFonts w:cstheme="minorHAnsi"/>
          <w:sz w:val="24"/>
          <w:szCs w:val="24"/>
        </w:rPr>
      </w:pPr>
      <w:r>
        <w:rPr>
          <w:rFonts w:cstheme="minorHAnsi"/>
          <w:sz w:val="24"/>
          <w:szCs w:val="24"/>
        </w:rPr>
        <w:t>6</w:t>
      </w:r>
      <w:r w:rsidRPr="00D7062B">
        <w:rPr>
          <w:rFonts w:cstheme="minorHAnsi"/>
          <w:sz w:val="24"/>
          <w:szCs w:val="24"/>
        </w:rPr>
        <w:t>.1. Zamawiający może obciążyć Wykonawcę karami umownymi, które będą naliczane w</w:t>
      </w:r>
      <w:r w:rsidR="00BB57C5">
        <w:rPr>
          <w:rFonts w:cstheme="minorHAnsi"/>
          <w:sz w:val="24"/>
          <w:szCs w:val="24"/>
        </w:rPr>
        <w:t> </w:t>
      </w:r>
      <w:r w:rsidRPr="00D7062B">
        <w:rPr>
          <w:rFonts w:cstheme="minorHAnsi"/>
          <w:sz w:val="24"/>
          <w:szCs w:val="24"/>
        </w:rPr>
        <w:t>następujący sposób:</w:t>
      </w:r>
    </w:p>
    <w:p w14:paraId="1C460E2F" w14:textId="6BF439D6" w:rsidR="00D7062B" w:rsidRPr="00D7062B" w:rsidRDefault="00D7062B" w:rsidP="00ED3418">
      <w:pPr>
        <w:tabs>
          <w:tab w:val="left" w:pos="7065"/>
        </w:tabs>
        <w:spacing w:after="0" w:line="240" w:lineRule="auto"/>
        <w:ind w:left="284"/>
        <w:contextualSpacing/>
        <w:jc w:val="both"/>
        <w:rPr>
          <w:rFonts w:cstheme="minorHAnsi"/>
          <w:sz w:val="24"/>
          <w:szCs w:val="24"/>
        </w:rPr>
      </w:pPr>
      <w:r>
        <w:rPr>
          <w:rFonts w:cstheme="minorHAnsi"/>
          <w:sz w:val="24"/>
          <w:szCs w:val="24"/>
        </w:rPr>
        <w:t>6</w:t>
      </w:r>
      <w:r w:rsidRPr="00D7062B">
        <w:rPr>
          <w:rFonts w:cstheme="minorHAnsi"/>
          <w:sz w:val="24"/>
          <w:szCs w:val="24"/>
        </w:rPr>
        <w:t>.1.1. w wysokości 0,</w:t>
      </w:r>
      <w:r w:rsidR="00B504B8">
        <w:rPr>
          <w:rFonts w:cstheme="minorHAnsi"/>
          <w:sz w:val="24"/>
          <w:szCs w:val="24"/>
        </w:rPr>
        <w:t>05</w:t>
      </w:r>
      <w:r w:rsidRPr="00D7062B">
        <w:rPr>
          <w:rFonts w:cstheme="minorHAnsi"/>
          <w:sz w:val="24"/>
          <w:szCs w:val="24"/>
        </w:rPr>
        <w:t xml:space="preserve">% wartości netto przedmiotu umowy określonej w § </w:t>
      </w:r>
      <w:r>
        <w:rPr>
          <w:rFonts w:cstheme="minorHAnsi"/>
          <w:sz w:val="24"/>
          <w:szCs w:val="24"/>
        </w:rPr>
        <w:t>4</w:t>
      </w:r>
      <w:r w:rsidRPr="00D7062B">
        <w:rPr>
          <w:rFonts w:cstheme="minorHAnsi"/>
          <w:sz w:val="24"/>
          <w:szCs w:val="24"/>
        </w:rPr>
        <w:t>.</w:t>
      </w:r>
      <w:r w:rsidR="004132D1">
        <w:rPr>
          <w:rFonts w:cstheme="minorHAnsi"/>
          <w:sz w:val="24"/>
          <w:szCs w:val="24"/>
        </w:rPr>
        <w:t>1</w:t>
      </w:r>
      <w:r w:rsidRPr="00D7062B">
        <w:rPr>
          <w:rFonts w:cstheme="minorHAnsi"/>
          <w:sz w:val="24"/>
          <w:szCs w:val="24"/>
        </w:rPr>
        <w:t>. za każdy dzień zwłoki w wykonaniu partii przedmiotu umowy zamówionej przez Zamawiającego w</w:t>
      </w:r>
      <w:r w:rsidR="00BB57C5">
        <w:rPr>
          <w:rFonts w:cstheme="minorHAnsi"/>
          <w:sz w:val="24"/>
          <w:szCs w:val="24"/>
        </w:rPr>
        <w:t> </w:t>
      </w:r>
      <w:r w:rsidRPr="00D7062B">
        <w:rPr>
          <w:rFonts w:cstheme="minorHAnsi"/>
          <w:sz w:val="24"/>
          <w:szCs w:val="24"/>
        </w:rPr>
        <w:t>jednostkowym zamówieniu, licząc od dnia wyznaczonego na wykonanie dostawy do dnia faktycznego odbioru,</w:t>
      </w:r>
    </w:p>
    <w:p w14:paraId="469AD380" w14:textId="7C123911" w:rsidR="00D7062B" w:rsidRPr="00D7062B" w:rsidRDefault="00D7062B" w:rsidP="00ED3418">
      <w:pPr>
        <w:tabs>
          <w:tab w:val="left" w:pos="7065"/>
        </w:tabs>
        <w:spacing w:after="0" w:line="240" w:lineRule="auto"/>
        <w:ind w:left="284"/>
        <w:contextualSpacing/>
        <w:jc w:val="both"/>
        <w:rPr>
          <w:rFonts w:cstheme="minorHAnsi"/>
          <w:sz w:val="24"/>
          <w:szCs w:val="24"/>
        </w:rPr>
      </w:pPr>
      <w:r>
        <w:rPr>
          <w:rFonts w:cstheme="minorHAnsi"/>
          <w:sz w:val="24"/>
          <w:szCs w:val="24"/>
        </w:rPr>
        <w:t>6</w:t>
      </w:r>
      <w:r w:rsidRPr="00D7062B">
        <w:rPr>
          <w:rFonts w:cstheme="minorHAnsi"/>
          <w:sz w:val="24"/>
          <w:szCs w:val="24"/>
        </w:rPr>
        <w:t>.1.2. w wysokości 0,</w:t>
      </w:r>
      <w:r w:rsidR="00B504B8">
        <w:rPr>
          <w:rFonts w:cstheme="minorHAnsi"/>
          <w:sz w:val="24"/>
          <w:szCs w:val="24"/>
        </w:rPr>
        <w:t>05</w:t>
      </w:r>
      <w:r w:rsidRPr="00D7062B">
        <w:rPr>
          <w:rFonts w:cstheme="minorHAnsi"/>
          <w:sz w:val="24"/>
          <w:szCs w:val="24"/>
        </w:rPr>
        <w:t>% wartości netto przedmiotu umowy określonej w §</w:t>
      </w:r>
      <w:r>
        <w:rPr>
          <w:rFonts w:cstheme="minorHAnsi"/>
          <w:sz w:val="24"/>
          <w:szCs w:val="24"/>
        </w:rPr>
        <w:t xml:space="preserve"> 4</w:t>
      </w:r>
      <w:r w:rsidRPr="00D7062B">
        <w:rPr>
          <w:rFonts w:cstheme="minorHAnsi"/>
          <w:sz w:val="24"/>
          <w:szCs w:val="24"/>
        </w:rPr>
        <w:t>.</w:t>
      </w:r>
      <w:r w:rsidR="004132D1">
        <w:rPr>
          <w:rFonts w:cstheme="minorHAnsi"/>
          <w:sz w:val="24"/>
          <w:szCs w:val="24"/>
        </w:rPr>
        <w:t>1</w:t>
      </w:r>
      <w:r w:rsidRPr="00D7062B">
        <w:rPr>
          <w:rFonts w:cstheme="minorHAnsi"/>
          <w:sz w:val="24"/>
          <w:szCs w:val="24"/>
        </w:rPr>
        <w:t xml:space="preserve">. za każdy dzień zwłoki w usunięciu wad, o których mowa w § </w:t>
      </w:r>
      <w:r>
        <w:rPr>
          <w:rFonts w:cstheme="minorHAnsi"/>
          <w:sz w:val="24"/>
          <w:szCs w:val="24"/>
        </w:rPr>
        <w:t>3</w:t>
      </w:r>
      <w:r w:rsidRPr="00D7062B">
        <w:rPr>
          <w:rFonts w:cstheme="minorHAnsi"/>
          <w:sz w:val="24"/>
          <w:szCs w:val="24"/>
        </w:rPr>
        <w:t xml:space="preserve">.5. i § </w:t>
      </w:r>
      <w:r>
        <w:rPr>
          <w:rFonts w:cstheme="minorHAnsi"/>
          <w:sz w:val="24"/>
          <w:szCs w:val="24"/>
        </w:rPr>
        <w:t>3</w:t>
      </w:r>
      <w:r w:rsidRPr="00D7062B">
        <w:rPr>
          <w:rFonts w:cstheme="minorHAnsi"/>
          <w:sz w:val="24"/>
          <w:szCs w:val="24"/>
        </w:rPr>
        <w:t>.6., liczonej od dnia wyznaczonego na wykonanie usunięcia wad do dnia faktycznego odbioru,</w:t>
      </w:r>
    </w:p>
    <w:p w14:paraId="3CB0B8B5" w14:textId="401A4F00" w:rsidR="00D7062B" w:rsidRPr="00D7062B" w:rsidRDefault="00D7062B" w:rsidP="00ED3418">
      <w:pPr>
        <w:tabs>
          <w:tab w:val="left" w:pos="7065"/>
        </w:tabs>
        <w:spacing w:after="0" w:line="240" w:lineRule="auto"/>
        <w:ind w:left="284"/>
        <w:contextualSpacing/>
        <w:jc w:val="both"/>
        <w:rPr>
          <w:rFonts w:cstheme="minorHAnsi"/>
          <w:sz w:val="24"/>
          <w:szCs w:val="24"/>
        </w:rPr>
      </w:pPr>
      <w:r>
        <w:rPr>
          <w:rFonts w:cstheme="minorHAnsi"/>
          <w:sz w:val="24"/>
          <w:szCs w:val="24"/>
        </w:rPr>
        <w:t>6</w:t>
      </w:r>
      <w:r w:rsidRPr="00D7062B">
        <w:rPr>
          <w:rFonts w:cstheme="minorHAnsi"/>
          <w:sz w:val="24"/>
          <w:szCs w:val="24"/>
        </w:rPr>
        <w:t xml:space="preserve">.1.3. za odstąpienie od umowy lub jej rozwiązanie przez jedną ze Stron z przyczyn zależnych od Wykonawcy w wysokości 10% wartości netto przedmiotu umowy określonej w § </w:t>
      </w:r>
      <w:r>
        <w:rPr>
          <w:rFonts w:cstheme="minorHAnsi"/>
          <w:sz w:val="24"/>
          <w:szCs w:val="24"/>
        </w:rPr>
        <w:t>4</w:t>
      </w:r>
      <w:r w:rsidRPr="00D7062B">
        <w:rPr>
          <w:rFonts w:cstheme="minorHAnsi"/>
          <w:sz w:val="24"/>
          <w:szCs w:val="24"/>
        </w:rPr>
        <w:t>.</w:t>
      </w:r>
      <w:r w:rsidR="004132D1">
        <w:rPr>
          <w:rFonts w:cstheme="minorHAnsi"/>
          <w:sz w:val="24"/>
          <w:szCs w:val="24"/>
        </w:rPr>
        <w:t>1</w:t>
      </w:r>
      <w:r w:rsidRPr="00D7062B">
        <w:rPr>
          <w:rFonts w:cstheme="minorHAnsi"/>
          <w:sz w:val="24"/>
          <w:szCs w:val="24"/>
        </w:rPr>
        <w:t>.</w:t>
      </w:r>
    </w:p>
    <w:p w14:paraId="4B4C2784" w14:textId="07E972B7" w:rsidR="00D7062B" w:rsidRPr="00D7062B" w:rsidRDefault="00D7062B" w:rsidP="00293967">
      <w:pPr>
        <w:tabs>
          <w:tab w:val="left" w:pos="7065"/>
        </w:tabs>
        <w:spacing w:after="0" w:line="240" w:lineRule="auto"/>
        <w:ind w:left="284" w:hanging="284"/>
        <w:contextualSpacing/>
        <w:jc w:val="both"/>
        <w:rPr>
          <w:rFonts w:cstheme="minorHAnsi"/>
          <w:sz w:val="24"/>
          <w:szCs w:val="24"/>
        </w:rPr>
      </w:pPr>
      <w:r>
        <w:rPr>
          <w:rFonts w:cstheme="minorHAnsi"/>
          <w:sz w:val="24"/>
          <w:szCs w:val="24"/>
        </w:rPr>
        <w:t>6</w:t>
      </w:r>
      <w:r w:rsidRPr="00D7062B">
        <w:rPr>
          <w:rFonts w:cstheme="minorHAnsi"/>
          <w:sz w:val="24"/>
          <w:szCs w:val="24"/>
        </w:rPr>
        <w:t xml:space="preserve">.2. Łączna wysokość kar umownych, które Zamawiający może naliczyć wobec Wykonawcy nie może przekroczyć 20% łącznego wynagrodzenia umownego netto wskazanego w § </w:t>
      </w:r>
      <w:r>
        <w:rPr>
          <w:rFonts w:cstheme="minorHAnsi"/>
          <w:sz w:val="24"/>
          <w:szCs w:val="24"/>
        </w:rPr>
        <w:t>4</w:t>
      </w:r>
      <w:r w:rsidRPr="00D7062B">
        <w:rPr>
          <w:rFonts w:cstheme="minorHAnsi"/>
          <w:sz w:val="24"/>
          <w:szCs w:val="24"/>
        </w:rPr>
        <w:t>.</w:t>
      </w:r>
      <w:r w:rsidR="004132D1">
        <w:rPr>
          <w:rFonts w:cstheme="minorHAnsi"/>
          <w:sz w:val="24"/>
          <w:szCs w:val="24"/>
        </w:rPr>
        <w:t>1</w:t>
      </w:r>
      <w:r w:rsidRPr="00D7062B">
        <w:rPr>
          <w:rFonts w:cstheme="minorHAnsi"/>
          <w:sz w:val="24"/>
          <w:szCs w:val="24"/>
        </w:rPr>
        <w:t>.</w:t>
      </w:r>
    </w:p>
    <w:p w14:paraId="4394C9A5" w14:textId="09469F87" w:rsidR="00D7062B" w:rsidRPr="00D7062B" w:rsidRDefault="00D7062B" w:rsidP="00293967">
      <w:pPr>
        <w:tabs>
          <w:tab w:val="left" w:pos="7065"/>
        </w:tabs>
        <w:spacing w:after="0" w:line="240" w:lineRule="auto"/>
        <w:ind w:left="284" w:hanging="284"/>
        <w:contextualSpacing/>
        <w:jc w:val="both"/>
        <w:rPr>
          <w:rFonts w:cstheme="minorHAnsi"/>
          <w:sz w:val="24"/>
          <w:szCs w:val="24"/>
        </w:rPr>
      </w:pPr>
      <w:r>
        <w:rPr>
          <w:rFonts w:cstheme="minorHAnsi"/>
          <w:sz w:val="24"/>
          <w:szCs w:val="24"/>
        </w:rPr>
        <w:t>6</w:t>
      </w:r>
      <w:r w:rsidRPr="00D7062B">
        <w:rPr>
          <w:rFonts w:cstheme="minorHAnsi"/>
          <w:sz w:val="24"/>
          <w:szCs w:val="24"/>
        </w:rPr>
        <w:t xml:space="preserve">.3. Zamawiający zapłaci Wykonawcy karę umowną za odstąpienie przez Wykonawcę od umowy z winy Zamawiającego w wysokości 10% wartości netto przedmiotu umowy określonej w § </w:t>
      </w:r>
      <w:r>
        <w:rPr>
          <w:rFonts w:cstheme="minorHAnsi"/>
          <w:sz w:val="24"/>
          <w:szCs w:val="24"/>
        </w:rPr>
        <w:t>4</w:t>
      </w:r>
      <w:r w:rsidRPr="00D7062B">
        <w:rPr>
          <w:rFonts w:cstheme="minorHAnsi"/>
          <w:sz w:val="24"/>
          <w:szCs w:val="24"/>
        </w:rPr>
        <w:t>.</w:t>
      </w:r>
      <w:r w:rsidR="004132D1">
        <w:rPr>
          <w:rFonts w:cstheme="minorHAnsi"/>
          <w:sz w:val="24"/>
          <w:szCs w:val="24"/>
        </w:rPr>
        <w:t>1</w:t>
      </w:r>
      <w:r w:rsidRPr="00D7062B">
        <w:rPr>
          <w:rFonts w:cstheme="minorHAnsi"/>
          <w:sz w:val="24"/>
          <w:szCs w:val="24"/>
        </w:rPr>
        <w:t>., za wyjątkiem wystąpienia sytuacji unormowanej w art. 456 ust. 1 ustawy Prawo zamówień publicznych.</w:t>
      </w:r>
    </w:p>
    <w:p w14:paraId="3E089EDA" w14:textId="26F88057" w:rsidR="00D7062B" w:rsidRPr="00D7062B" w:rsidRDefault="00D7062B" w:rsidP="00293967">
      <w:pPr>
        <w:tabs>
          <w:tab w:val="left" w:pos="7065"/>
        </w:tabs>
        <w:spacing w:after="0" w:line="240" w:lineRule="auto"/>
        <w:ind w:left="284" w:hanging="284"/>
        <w:contextualSpacing/>
        <w:jc w:val="both"/>
        <w:rPr>
          <w:rFonts w:cstheme="minorHAnsi"/>
          <w:sz w:val="24"/>
          <w:szCs w:val="24"/>
        </w:rPr>
      </w:pPr>
      <w:r>
        <w:rPr>
          <w:rFonts w:cstheme="minorHAnsi"/>
          <w:sz w:val="24"/>
          <w:szCs w:val="24"/>
        </w:rPr>
        <w:t>6</w:t>
      </w:r>
      <w:r w:rsidRPr="00D7062B">
        <w:rPr>
          <w:rFonts w:cstheme="minorHAnsi"/>
          <w:sz w:val="24"/>
          <w:szCs w:val="24"/>
        </w:rPr>
        <w:t>.4. W przypadku niedotrzymania przez Zamawiającego terminu płatności, o którym mowa w</w:t>
      </w:r>
      <w:r w:rsidR="00BB57C5">
        <w:rPr>
          <w:rFonts w:cstheme="minorHAnsi"/>
          <w:sz w:val="24"/>
          <w:szCs w:val="24"/>
        </w:rPr>
        <w:t> </w:t>
      </w:r>
      <w:r w:rsidRPr="00D7062B">
        <w:rPr>
          <w:rFonts w:cstheme="minorHAnsi"/>
          <w:sz w:val="24"/>
          <w:szCs w:val="24"/>
        </w:rPr>
        <w:t xml:space="preserve">§ </w:t>
      </w:r>
      <w:r>
        <w:rPr>
          <w:rFonts w:cstheme="minorHAnsi"/>
          <w:sz w:val="24"/>
          <w:szCs w:val="24"/>
        </w:rPr>
        <w:t>5.</w:t>
      </w:r>
      <w:r w:rsidR="00C83959">
        <w:rPr>
          <w:rFonts w:cstheme="minorHAnsi"/>
          <w:sz w:val="24"/>
          <w:szCs w:val="24"/>
        </w:rPr>
        <w:t>4</w:t>
      </w:r>
      <w:r w:rsidRPr="00D7062B">
        <w:rPr>
          <w:rFonts w:cstheme="minorHAnsi"/>
          <w:sz w:val="24"/>
          <w:szCs w:val="24"/>
        </w:rPr>
        <w:t>., Wykonawcy przysługuje prawo naliczania odsetek ustawowych za każdy dzień opóźnienia.</w:t>
      </w:r>
    </w:p>
    <w:p w14:paraId="6BC2D7DA" w14:textId="0CE3BBED" w:rsidR="00D7062B" w:rsidRPr="00D7062B" w:rsidRDefault="00D7062B" w:rsidP="00293967">
      <w:pPr>
        <w:tabs>
          <w:tab w:val="left" w:pos="7065"/>
        </w:tabs>
        <w:spacing w:after="0" w:line="240" w:lineRule="auto"/>
        <w:ind w:left="284" w:hanging="284"/>
        <w:contextualSpacing/>
        <w:jc w:val="both"/>
        <w:rPr>
          <w:rFonts w:cstheme="minorHAnsi"/>
          <w:sz w:val="24"/>
          <w:szCs w:val="24"/>
        </w:rPr>
      </w:pPr>
      <w:r>
        <w:rPr>
          <w:rFonts w:cstheme="minorHAnsi"/>
          <w:sz w:val="24"/>
          <w:szCs w:val="24"/>
        </w:rPr>
        <w:t>6</w:t>
      </w:r>
      <w:r w:rsidRPr="00D7062B">
        <w:rPr>
          <w:rFonts w:cstheme="minorHAnsi"/>
          <w:sz w:val="24"/>
          <w:szCs w:val="24"/>
        </w:rPr>
        <w:t>.5. Jeżeli wartość szkody przewyższy wartość naliczonych kar umownych, strony będą mogły dochodzić od siebie odszkodowania w wysokości rzeczywiście poniesionej szkody na zasadach ogólnych Kodeksu cywilnego.</w:t>
      </w:r>
    </w:p>
    <w:p w14:paraId="617C0E11" w14:textId="266048C6" w:rsidR="002D3D95" w:rsidRPr="00335F8B" w:rsidRDefault="004132D1" w:rsidP="00293967">
      <w:pPr>
        <w:pStyle w:val="Default"/>
        <w:ind w:left="284" w:hanging="284"/>
        <w:jc w:val="both"/>
        <w:rPr>
          <w:rFonts w:asciiTheme="minorHAnsi" w:hAnsiTheme="minorHAnsi" w:cstheme="minorHAnsi"/>
        </w:rPr>
      </w:pPr>
      <w:r>
        <w:rPr>
          <w:rFonts w:asciiTheme="minorHAnsi" w:hAnsiTheme="minorHAnsi" w:cstheme="minorHAnsi"/>
        </w:rPr>
        <w:t>6.6</w:t>
      </w:r>
      <w:r w:rsidR="002D3D95" w:rsidRPr="00335F8B">
        <w:rPr>
          <w:rFonts w:asciiTheme="minorHAnsi" w:hAnsiTheme="minorHAnsi" w:cstheme="minorHAnsi"/>
        </w:rPr>
        <w:t xml:space="preserve">. W przypadku odstąpienia od umowy, Zamawiający uprawniony jest do naliczenia zarówno kary umownej z tytułu odstąpienia oraz zastrzeżonych w niniejszej umowie kar umownych z innych tytułów. </w:t>
      </w:r>
    </w:p>
    <w:p w14:paraId="339C8424" w14:textId="0686C57A" w:rsidR="002D3D95" w:rsidRPr="00335F8B" w:rsidRDefault="004132D1" w:rsidP="00293967">
      <w:pPr>
        <w:pStyle w:val="Default"/>
        <w:ind w:left="284" w:hanging="284"/>
        <w:jc w:val="both"/>
        <w:rPr>
          <w:rFonts w:asciiTheme="minorHAnsi" w:hAnsiTheme="minorHAnsi" w:cstheme="minorHAnsi"/>
        </w:rPr>
      </w:pPr>
      <w:r>
        <w:rPr>
          <w:rFonts w:asciiTheme="minorHAnsi" w:hAnsiTheme="minorHAnsi" w:cstheme="minorHAnsi"/>
        </w:rPr>
        <w:t>6.</w:t>
      </w:r>
      <w:r w:rsidR="002D3D95" w:rsidRPr="00335F8B">
        <w:rPr>
          <w:rFonts w:asciiTheme="minorHAnsi" w:hAnsiTheme="minorHAnsi" w:cstheme="minorHAnsi"/>
        </w:rPr>
        <w:t xml:space="preserve">7. Wykonawca wyraża zgodę na potrącenie przez Zamawiającego naliczonych kar umownych z przysługującego Wykonawcy wynagrodzenia z tytułu świadczenia jakichkolwiek usług na rzecz Zamawiającego. </w:t>
      </w:r>
    </w:p>
    <w:p w14:paraId="16862A01" w14:textId="15682765" w:rsidR="00D126D6" w:rsidRPr="00335F8B" w:rsidRDefault="004132D1" w:rsidP="00293967">
      <w:pPr>
        <w:pStyle w:val="Default"/>
        <w:ind w:left="284" w:hanging="284"/>
        <w:jc w:val="both"/>
        <w:rPr>
          <w:rFonts w:asciiTheme="minorHAnsi" w:hAnsiTheme="minorHAnsi" w:cstheme="minorHAnsi"/>
        </w:rPr>
      </w:pPr>
      <w:r>
        <w:rPr>
          <w:rFonts w:asciiTheme="minorHAnsi" w:hAnsiTheme="minorHAnsi" w:cstheme="minorHAnsi"/>
        </w:rPr>
        <w:t>6.8</w:t>
      </w:r>
      <w:r w:rsidR="002D3D95" w:rsidRPr="00335F8B">
        <w:rPr>
          <w:rFonts w:asciiTheme="minorHAnsi" w:hAnsiTheme="minorHAnsi" w:cstheme="minorHAnsi"/>
        </w:rPr>
        <w:t>. Wykonawca dokona zapłaty kar umownych przelewem na rachunek bankowy Zamawiającego w terminie 14 dni kalendarzowych od dnia doręczenia mu żądania zapłaty. W razie opóźnienia w zapłacie kary umownej Zamawiający może żądać odsetek</w:t>
      </w:r>
      <w:r w:rsidR="00A6486C">
        <w:rPr>
          <w:rFonts w:asciiTheme="minorHAnsi" w:hAnsiTheme="minorHAnsi" w:cstheme="minorHAnsi"/>
        </w:rPr>
        <w:t xml:space="preserve"> za opóźnienie</w:t>
      </w:r>
      <w:r w:rsidR="003A07A2">
        <w:rPr>
          <w:rFonts w:asciiTheme="minorHAnsi" w:hAnsiTheme="minorHAnsi" w:cstheme="minorHAnsi"/>
        </w:rPr>
        <w:t>.</w:t>
      </w:r>
    </w:p>
    <w:p w14:paraId="3406226F" w14:textId="77777777" w:rsidR="00DE298F" w:rsidRPr="00335F8B" w:rsidRDefault="00DE298F" w:rsidP="002623F6">
      <w:pPr>
        <w:tabs>
          <w:tab w:val="left" w:pos="7065"/>
        </w:tabs>
        <w:spacing w:after="0" w:line="240" w:lineRule="auto"/>
        <w:contextualSpacing/>
        <w:jc w:val="center"/>
        <w:rPr>
          <w:rFonts w:cstheme="minorHAnsi"/>
          <w:sz w:val="24"/>
          <w:szCs w:val="24"/>
        </w:rPr>
      </w:pPr>
    </w:p>
    <w:p w14:paraId="6A63CD65" w14:textId="0715A741" w:rsidR="00DE298F" w:rsidRPr="00335F8B" w:rsidRDefault="00DE298F" w:rsidP="002623F6">
      <w:pPr>
        <w:tabs>
          <w:tab w:val="left" w:pos="7065"/>
        </w:tabs>
        <w:spacing w:after="0" w:line="240" w:lineRule="auto"/>
        <w:contextualSpacing/>
        <w:jc w:val="center"/>
        <w:rPr>
          <w:rFonts w:cstheme="minorHAnsi"/>
          <w:b/>
          <w:sz w:val="24"/>
          <w:szCs w:val="24"/>
        </w:rPr>
      </w:pPr>
      <w:r w:rsidRPr="00335F8B">
        <w:rPr>
          <w:rFonts w:cstheme="minorHAnsi"/>
          <w:b/>
          <w:sz w:val="24"/>
          <w:szCs w:val="24"/>
        </w:rPr>
        <w:t xml:space="preserve">ODSTĄPIENIE OD UMOWY </w:t>
      </w:r>
      <w:r w:rsidRPr="00335F8B">
        <w:rPr>
          <w:rFonts w:cstheme="minorHAnsi"/>
          <w:b/>
          <w:sz w:val="24"/>
          <w:szCs w:val="24"/>
        </w:rPr>
        <w:br/>
        <w:t>§</w:t>
      </w:r>
      <w:r w:rsidR="004132D1">
        <w:rPr>
          <w:rFonts w:cstheme="minorHAnsi"/>
          <w:b/>
          <w:sz w:val="24"/>
          <w:szCs w:val="24"/>
        </w:rPr>
        <w:t>7</w:t>
      </w:r>
    </w:p>
    <w:p w14:paraId="11CB8A10" w14:textId="6E145B55" w:rsidR="00DE298F" w:rsidRPr="00335F8B" w:rsidRDefault="004132D1" w:rsidP="00293967">
      <w:pPr>
        <w:tabs>
          <w:tab w:val="left" w:pos="7065"/>
        </w:tabs>
        <w:spacing w:after="0" w:line="240" w:lineRule="auto"/>
        <w:ind w:left="284" w:hanging="284"/>
        <w:contextualSpacing/>
        <w:jc w:val="both"/>
        <w:rPr>
          <w:rFonts w:cstheme="minorHAnsi"/>
          <w:sz w:val="24"/>
          <w:szCs w:val="24"/>
        </w:rPr>
      </w:pPr>
      <w:r>
        <w:rPr>
          <w:rFonts w:cstheme="minorHAnsi"/>
          <w:sz w:val="24"/>
          <w:szCs w:val="24"/>
        </w:rPr>
        <w:t>7</w:t>
      </w:r>
      <w:r w:rsidR="00DE298F" w:rsidRPr="00335F8B">
        <w:rPr>
          <w:rFonts w:cstheme="minorHAnsi"/>
          <w:sz w:val="24"/>
          <w:szCs w:val="24"/>
        </w:rPr>
        <w:t xml:space="preserve">.1. Strony postanawiają, że przysługuje im prawo odstąpienia od umowy w wypadkach określonych w przepisach kodeksu cywilnego, a ponadto Zamawiający może odstąpić od umowy, </w:t>
      </w:r>
      <w:r w:rsidR="00935E07" w:rsidRPr="00335F8B">
        <w:rPr>
          <w:rFonts w:cstheme="minorHAnsi"/>
          <w:sz w:val="24"/>
          <w:szCs w:val="24"/>
        </w:rPr>
        <w:t>w przypadku zaistnienia następujących okoliczności</w:t>
      </w:r>
      <w:r w:rsidR="00DE298F" w:rsidRPr="00335F8B">
        <w:rPr>
          <w:rFonts w:cstheme="minorHAnsi"/>
          <w:sz w:val="24"/>
          <w:szCs w:val="24"/>
        </w:rPr>
        <w:t>:</w:t>
      </w:r>
    </w:p>
    <w:p w14:paraId="487C50A5" w14:textId="1E7CE092" w:rsidR="00935E07" w:rsidRPr="00335F8B" w:rsidRDefault="004132D1" w:rsidP="002623F6">
      <w:pPr>
        <w:widowControl w:val="0"/>
        <w:tabs>
          <w:tab w:val="num" w:pos="284"/>
        </w:tabs>
        <w:spacing w:after="0" w:line="240" w:lineRule="auto"/>
        <w:ind w:left="284"/>
        <w:jc w:val="both"/>
        <w:rPr>
          <w:rFonts w:cstheme="minorHAnsi"/>
          <w:sz w:val="24"/>
          <w:szCs w:val="24"/>
        </w:rPr>
      </w:pPr>
      <w:r>
        <w:rPr>
          <w:rFonts w:cstheme="minorHAnsi"/>
          <w:sz w:val="24"/>
          <w:szCs w:val="24"/>
        </w:rPr>
        <w:t>7</w:t>
      </w:r>
      <w:r w:rsidR="00DE298F" w:rsidRPr="00335F8B">
        <w:rPr>
          <w:rFonts w:cstheme="minorHAnsi"/>
          <w:sz w:val="24"/>
          <w:szCs w:val="24"/>
        </w:rPr>
        <w:t>.1.1.</w:t>
      </w:r>
      <w:r w:rsidR="00935E07" w:rsidRPr="00335F8B">
        <w:rPr>
          <w:rFonts w:cstheme="minorHAnsi"/>
          <w:sz w:val="24"/>
          <w:szCs w:val="24"/>
        </w:rPr>
        <w:t xml:space="preserve"> zajęcia istotnych składników majątku Wykonawcy na podstawie orzeczenia sądu, organu egzekucyjnego lub innego organu władzy publicznej, </w:t>
      </w:r>
    </w:p>
    <w:p w14:paraId="642E92B2" w14:textId="5ACF1538" w:rsidR="00935E07" w:rsidRPr="00335F8B" w:rsidRDefault="004132D1" w:rsidP="002623F6">
      <w:pPr>
        <w:widowControl w:val="0"/>
        <w:tabs>
          <w:tab w:val="num" w:pos="284"/>
        </w:tabs>
        <w:spacing w:after="0" w:line="240" w:lineRule="auto"/>
        <w:ind w:left="284"/>
        <w:jc w:val="both"/>
        <w:rPr>
          <w:rFonts w:cstheme="minorHAnsi"/>
          <w:sz w:val="24"/>
          <w:szCs w:val="24"/>
        </w:rPr>
      </w:pPr>
      <w:r>
        <w:rPr>
          <w:rFonts w:cstheme="minorHAnsi"/>
          <w:sz w:val="24"/>
          <w:szCs w:val="24"/>
        </w:rPr>
        <w:t>7</w:t>
      </w:r>
      <w:r w:rsidR="00935E07" w:rsidRPr="00335F8B">
        <w:rPr>
          <w:rFonts w:cstheme="minorHAnsi"/>
          <w:sz w:val="24"/>
          <w:szCs w:val="24"/>
        </w:rPr>
        <w:t>.1.2. zaprzestania działalności przez Wykonawcę,</w:t>
      </w:r>
      <w:r w:rsidR="00DE298F" w:rsidRPr="00335F8B">
        <w:rPr>
          <w:rFonts w:cstheme="minorHAnsi"/>
          <w:sz w:val="24"/>
          <w:szCs w:val="24"/>
        </w:rPr>
        <w:t xml:space="preserve"> </w:t>
      </w:r>
    </w:p>
    <w:p w14:paraId="69BE9ED0" w14:textId="1ED98469" w:rsidR="00DE298F" w:rsidRPr="00335F8B" w:rsidRDefault="004132D1" w:rsidP="002623F6">
      <w:pPr>
        <w:widowControl w:val="0"/>
        <w:tabs>
          <w:tab w:val="num" w:pos="284"/>
        </w:tabs>
        <w:spacing w:after="0" w:line="240" w:lineRule="auto"/>
        <w:ind w:left="284"/>
        <w:jc w:val="both"/>
        <w:rPr>
          <w:rFonts w:cstheme="minorHAnsi"/>
          <w:sz w:val="24"/>
          <w:szCs w:val="24"/>
        </w:rPr>
      </w:pPr>
      <w:r>
        <w:rPr>
          <w:rFonts w:cstheme="minorHAnsi"/>
          <w:sz w:val="24"/>
          <w:szCs w:val="24"/>
        </w:rPr>
        <w:t>7</w:t>
      </w:r>
      <w:r w:rsidR="00935E07" w:rsidRPr="00335F8B">
        <w:rPr>
          <w:rFonts w:cstheme="minorHAnsi"/>
          <w:sz w:val="24"/>
          <w:szCs w:val="24"/>
        </w:rPr>
        <w:t xml:space="preserve">.1.3. </w:t>
      </w:r>
      <w:r w:rsidR="00DE298F" w:rsidRPr="00335F8B">
        <w:rPr>
          <w:rFonts w:cstheme="minorHAnsi"/>
          <w:sz w:val="24"/>
          <w:szCs w:val="24"/>
        </w:rPr>
        <w:t xml:space="preserve">Wykonawca nie </w:t>
      </w:r>
      <w:r>
        <w:rPr>
          <w:rFonts w:cstheme="minorHAnsi"/>
          <w:sz w:val="24"/>
          <w:szCs w:val="24"/>
        </w:rPr>
        <w:t>dostarczył zamówionej partii przedmiotu zamówienia</w:t>
      </w:r>
      <w:r w:rsidR="00DE298F" w:rsidRPr="00335F8B">
        <w:rPr>
          <w:rFonts w:cstheme="minorHAnsi"/>
          <w:sz w:val="24"/>
          <w:szCs w:val="24"/>
        </w:rPr>
        <w:t xml:space="preserve"> </w:t>
      </w:r>
      <w:r>
        <w:rPr>
          <w:rFonts w:cstheme="minorHAnsi"/>
          <w:sz w:val="24"/>
          <w:szCs w:val="24"/>
        </w:rPr>
        <w:t>w</w:t>
      </w:r>
      <w:r w:rsidR="00BB57C5">
        <w:rPr>
          <w:rFonts w:cstheme="minorHAnsi"/>
          <w:sz w:val="24"/>
          <w:szCs w:val="24"/>
        </w:rPr>
        <w:t> </w:t>
      </w:r>
      <w:r>
        <w:rPr>
          <w:rFonts w:cstheme="minorHAnsi"/>
          <w:sz w:val="24"/>
          <w:szCs w:val="24"/>
        </w:rPr>
        <w:t xml:space="preserve">wyznaczonym terminie, i </w:t>
      </w:r>
      <w:r w:rsidR="00DE298F" w:rsidRPr="00335F8B">
        <w:rPr>
          <w:rFonts w:cstheme="minorHAnsi"/>
          <w:sz w:val="24"/>
          <w:szCs w:val="24"/>
        </w:rPr>
        <w:t>pomimo pisemnego wezwania przez Zamawiającego</w:t>
      </w:r>
      <w:r>
        <w:rPr>
          <w:rFonts w:cstheme="minorHAnsi"/>
          <w:sz w:val="24"/>
          <w:szCs w:val="24"/>
        </w:rPr>
        <w:t>, nie zrealizował dostawy w ciągu kolejnych 10 dni od dnia doręczenia wezwania</w:t>
      </w:r>
      <w:r w:rsidR="00C86151">
        <w:rPr>
          <w:rFonts w:cstheme="minorHAnsi"/>
          <w:sz w:val="24"/>
          <w:szCs w:val="24"/>
        </w:rPr>
        <w:t>,</w:t>
      </w:r>
    </w:p>
    <w:p w14:paraId="50DF7DD5" w14:textId="09514021" w:rsidR="00DE298F" w:rsidRPr="00D52C57" w:rsidRDefault="004132D1" w:rsidP="002623F6">
      <w:pPr>
        <w:tabs>
          <w:tab w:val="num" w:pos="284"/>
          <w:tab w:val="left" w:pos="7065"/>
        </w:tabs>
        <w:spacing w:after="0" w:line="240" w:lineRule="auto"/>
        <w:ind w:left="284"/>
        <w:contextualSpacing/>
        <w:jc w:val="both"/>
        <w:rPr>
          <w:rFonts w:cstheme="minorHAnsi"/>
          <w:sz w:val="24"/>
          <w:szCs w:val="24"/>
          <w:lang w:eastAsia="pl-PL"/>
        </w:rPr>
      </w:pPr>
      <w:r>
        <w:rPr>
          <w:rFonts w:cstheme="minorHAnsi"/>
          <w:sz w:val="24"/>
          <w:szCs w:val="24"/>
        </w:rPr>
        <w:t>7</w:t>
      </w:r>
      <w:r w:rsidR="00DE298F" w:rsidRPr="00335F8B">
        <w:rPr>
          <w:rFonts w:cstheme="minorHAnsi"/>
          <w:sz w:val="24"/>
          <w:szCs w:val="24"/>
        </w:rPr>
        <w:t>.1.</w:t>
      </w:r>
      <w:r w:rsidR="00935E07" w:rsidRPr="00335F8B">
        <w:rPr>
          <w:rFonts w:cstheme="minorHAnsi"/>
          <w:sz w:val="24"/>
          <w:szCs w:val="24"/>
        </w:rPr>
        <w:t>4</w:t>
      </w:r>
      <w:r w:rsidR="00DE298F" w:rsidRPr="00335F8B">
        <w:rPr>
          <w:rFonts w:cstheme="minorHAnsi"/>
          <w:sz w:val="24"/>
          <w:szCs w:val="24"/>
        </w:rPr>
        <w:t xml:space="preserve">. Wykonawca nie wykonuje przedmiotu zamówienia zgodnie z umową, </w:t>
      </w:r>
      <w:r w:rsidR="00DE298F" w:rsidRPr="00335F8B">
        <w:rPr>
          <w:rFonts w:cstheme="minorHAnsi"/>
          <w:sz w:val="24"/>
          <w:szCs w:val="24"/>
          <w:lang w:eastAsia="pl-PL"/>
        </w:rPr>
        <w:t xml:space="preserve">pomimo </w:t>
      </w:r>
      <w:r w:rsidR="00DE298F" w:rsidRPr="00D52C57">
        <w:rPr>
          <w:rFonts w:cstheme="minorHAnsi"/>
          <w:sz w:val="24"/>
          <w:szCs w:val="24"/>
          <w:lang w:eastAsia="pl-PL"/>
        </w:rPr>
        <w:t>pisemnego upomnienia przez Zamawiającego</w:t>
      </w:r>
      <w:r w:rsidR="00C86151">
        <w:rPr>
          <w:rFonts w:cstheme="minorHAnsi"/>
          <w:sz w:val="24"/>
          <w:szCs w:val="24"/>
          <w:lang w:eastAsia="pl-PL"/>
        </w:rPr>
        <w:t>,</w:t>
      </w:r>
      <w:r w:rsidR="00DE298F" w:rsidRPr="00D52C57">
        <w:rPr>
          <w:rFonts w:cstheme="minorHAnsi"/>
          <w:sz w:val="24"/>
          <w:szCs w:val="24"/>
          <w:lang w:eastAsia="pl-PL"/>
        </w:rPr>
        <w:t xml:space="preserve"> </w:t>
      </w:r>
    </w:p>
    <w:p w14:paraId="7BACDE7D" w14:textId="017FEB53" w:rsidR="00DE298F" w:rsidRPr="00335F8B" w:rsidRDefault="004132D1" w:rsidP="00293967">
      <w:pPr>
        <w:tabs>
          <w:tab w:val="num" w:pos="284"/>
          <w:tab w:val="left" w:pos="7065"/>
        </w:tabs>
        <w:spacing w:after="0" w:line="240" w:lineRule="auto"/>
        <w:ind w:left="284" w:hanging="284"/>
        <w:contextualSpacing/>
        <w:jc w:val="both"/>
        <w:rPr>
          <w:rFonts w:cstheme="minorHAnsi"/>
          <w:sz w:val="24"/>
          <w:szCs w:val="24"/>
        </w:rPr>
      </w:pPr>
      <w:r>
        <w:rPr>
          <w:rFonts w:cstheme="minorHAnsi"/>
          <w:sz w:val="24"/>
          <w:szCs w:val="24"/>
        </w:rPr>
        <w:t>7</w:t>
      </w:r>
      <w:r w:rsidR="00935E07" w:rsidRPr="00D52C57">
        <w:rPr>
          <w:rFonts w:cstheme="minorHAnsi"/>
          <w:sz w:val="24"/>
          <w:szCs w:val="24"/>
        </w:rPr>
        <w:t>.2</w:t>
      </w:r>
      <w:r w:rsidR="00DE298F" w:rsidRPr="00D52C57">
        <w:rPr>
          <w:rFonts w:cstheme="minorHAnsi"/>
          <w:sz w:val="24"/>
          <w:szCs w:val="24"/>
        </w:rPr>
        <w:t xml:space="preserve">. W przypadkach wskazanych </w:t>
      </w:r>
      <w:r w:rsidR="00DE298F" w:rsidRPr="00D52C57">
        <w:rPr>
          <w:rFonts w:cstheme="minorHAnsi"/>
          <w:color w:val="000000"/>
          <w:sz w:val="24"/>
          <w:szCs w:val="24"/>
        </w:rPr>
        <w:t>w</w:t>
      </w:r>
      <w:r w:rsidR="00DE298F" w:rsidRPr="00D52C57">
        <w:rPr>
          <w:rFonts w:cstheme="minorHAnsi"/>
          <w:sz w:val="24"/>
          <w:szCs w:val="24"/>
        </w:rPr>
        <w:t xml:space="preserve"> ust. </w:t>
      </w:r>
      <w:r>
        <w:rPr>
          <w:rFonts w:cstheme="minorHAnsi"/>
          <w:sz w:val="24"/>
          <w:szCs w:val="24"/>
        </w:rPr>
        <w:t>7</w:t>
      </w:r>
      <w:r w:rsidR="00DE298F" w:rsidRPr="00D52C57">
        <w:rPr>
          <w:rFonts w:cstheme="minorHAnsi"/>
          <w:sz w:val="24"/>
          <w:szCs w:val="24"/>
        </w:rPr>
        <w:t xml:space="preserve">.1.1. - </w:t>
      </w:r>
      <w:r>
        <w:rPr>
          <w:rFonts w:cstheme="minorHAnsi"/>
          <w:sz w:val="24"/>
          <w:szCs w:val="24"/>
        </w:rPr>
        <w:t>7</w:t>
      </w:r>
      <w:r w:rsidR="00DE298F" w:rsidRPr="00D52C57">
        <w:rPr>
          <w:rFonts w:cstheme="minorHAnsi"/>
          <w:sz w:val="24"/>
          <w:szCs w:val="24"/>
        </w:rPr>
        <w:t>.1.</w:t>
      </w:r>
      <w:r>
        <w:rPr>
          <w:rFonts w:cstheme="minorHAnsi"/>
          <w:sz w:val="24"/>
          <w:szCs w:val="24"/>
        </w:rPr>
        <w:t>4</w:t>
      </w:r>
      <w:r w:rsidR="00DE298F" w:rsidRPr="00D52C57">
        <w:rPr>
          <w:rFonts w:cstheme="minorHAnsi"/>
          <w:sz w:val="24"/>
          <w:szCs w:val="24"/>
        </w:rPr>
        <w:t>. Zamawiający</w:t>
      </w:r>
      <w:r w:rsidR="00DE298F" w:rsidRPr="00335F8B">
        <w:rPr>
          <w:rFonts w:cstheme="minorHAnsi"/>
          <w:sz w:val="24"/>
          <w:szCs w:val="24"/>
        </w:rPr>
        <w:t xml:space="preserve"> może odstąpić od umowy w terminie 60 dni od powzięcia wiadomości o okolicznościach stanowiących podstawę odstąpienia. Odstąpienie ma skutek ex nunc, tj</w:t>
      </w:r>
      <w:r w:rsidR="00935E07" w:rsidRPr="00335F8B">
        <w:rPr>
          <w:rFonts w:cstheme="minorHAnsi"/>
          <w:sz w:val="24"/>
          <w:szCs w:val="24"/>
        </w:rPr>
        <w:t>. od dnia złożenia oświadczenia</w:t>
      </w:r>
      <w:r w:rsidR="00DE298F" w:rsidRPr="00335F8B">
        <w:rPr>
          <w:rFonts w:cstheme="minorHAnsi"/>
          <w:sz w:val="24"/>
          <w:szCs w:val="24"/>
        </w:rPr>
        <w:t xml:space="preserve"> o</w:t>
      </w:r>
      <w:r w:rsidR="00BB57C5">
        <w:rPr>
          <w:rFonts w:cstheme="minorHAnsi"/>
          <w:sz w:val="24"/>
          <w:szCs w:val="24"/>
        </w:rPr>
        <w:t> </w:t>
      </w:r>
      <w:r w:rsidR="00DE298F" w:rsidRPr="00335F8B">
        <w:rPr>
          <w:rFonts w:cstheme="minorHAnsi"/>
          <w:sz w:val="24"/>
          <w:szCs w:val="24"/>
        </w:rPr>
        <w:t>odstąpieniu drugiej stronie na piśmie i nie pozbawia Zamawiającego prawa dochodzenia przewidzianych w umowie kar umownych.</w:t>
      </w:r>
    </w:p>
    <w:p w14:paraId="31E06390" w14:textId="4D7D5DE3" w:rsidR="00C8710F" w:rsidRPr="00335F8B" w:rsidRDefault="004132D1" w:rsidP="00293967">
      <w:pPr>
        <w:pStyle w:val="Default"/>
        <w:tabs>
          <w:tab w:val="num" w:pos="284"/>
        </w:tabs>
        <w:ind w:left="284" w:hanging="284"/>
        <w:jc w:val="both"/>
        <w:rPr>
          <w:rFonts w:asciiTheme="minorHAnsi" w:hAnsiTheme="minorHAnsi" w:cstheme="minorHAnsi"/>
        </w:rPr>
      </w:pPr>
      <w:r>
        <w:rPr>
          <w:rFonts w:asciiTheme="minorHAnsi" w:hAnsiTheme="minorHAnsi" w:cstheme="minorHAnsi"/>
        </w:rPr>
        <w:t>7</w:t>
      </w:r>
      <w:r w:rsidR="00935E07" w:rsidRPr="00335F8B">
        <w:rPr>
          <w:rFonts w:asciiTheme="minorHAnsi" w:hAnsiTheme="minorHAnsi" w:cstheme="minorHAnsi"/>
        </w:rPr>
        <w:t>.3</w:t>
      </w:r>
      <w:r w:rsidR="00DE298F" w:rsidRPr="00335F8B">
        <w:rPr>
          <w:rFonts w:asciiTheme="minorHAnsi" w:hAnsiTheme="minorHAnsi" w:cstheme="minorHAnsi"/>
        </w:rPr>
        <w:t xml:space="preserve">. </w:t>
      </w:r>
      <w:r w:rsidR="00C8710F" w:rsidRPr="00335F8B">
        <w:rPr>
          <w:rFonts w:asciiTheme="minorHAnsi" w:hAnsiTheme="minorHAnsi" w:cstheme="minorHAnsi"/>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na podstawie art. 456 ustawy Prawo zamówień publicznych w terminie 30 dni od dnia powzięcia wiadomości o tych okolicznościach. Wykonawca ma prawo żądać jedynie wynagrodzenia należnego mu z tytułu wykonania części zamówienia. </w:t>
      </w:r>
    </w:p>
    <w:p w14:paraId="0858526C" w14:textId="20A974B3" w:rsidR="00C8710F" w:rsidRPr="00335F8B" w:rsidRDefault="004132D1" w:rsidP="00293967">
      <w:pPr>
        <w:tabs>
          <w:tab w:val="left" w:pos="7065"/>
        </w:tabs>
        <w:spacing w:after="0" w:line="240" w:lineRule="auto"/>
        <w:ind w:left="284" w:hanging="284"/>
        <w:contextualSpacing/>
        <w:jc w:val="both"/>
        <w:rPr>
          <w:rFonts w:cstheme="minorHAnsi"/>
          <w:sz w:val="24"/>
          <w:szCs w:val="24"/>
        </w:rPr>
      </w:pPr>
      <w:r>
        <w:rPr>
          <w:rFonts w:cstheme="minorHAnsi"/>
          <w:sz w:val="24"/>
          <w:szCs w:val="24"/>
        </w:rPr>
        <w:t>7</w:t>
      </w:r>
      <w:r w:rsidR="00985442" w:rsidRPr="00335F8B">
        <w:rPr>
          <w:rFonts w:cstheme="minorHAnsi"/>
          <w:sz w:val="24"/>
          <w:szCs w:val="24"/>
        </w:rPr>
        <w:t>.</w:t>
      </w:r>
      <w:r w:rsidR="00935E07" w:rsidRPr="00335F8B">
        <w:rPr>
          <w:rFonts w:cstheme="minorHAnsi"/>
          <w:sz w:val="24"/>
          <w:szCs w:val="24"/>
        </w:rPr>
        <w:t>4</w:t>
      </w:r>
      <w:r w:rsidR="00C8710F" w:rsidRPr="00335F8B">
        <w:rPr>
          <w:rFonts w:cstheme="minorHAnsi"/>
          <w:sz w:val="24"/>
          <w:szCs w:val="24"/>
        </w:rPr>
        <w:t>. Zamawiający może odstąpić od umowy, jeżeli zachodzi co najmniej jedna</w:t>
      </w:r>
      <w:r w:rsidR="00935E07" w:rsidRPr="00335F8B">
        <w:rPr>
          <w:rFonts w:cstheme="minorHAnsi"/>
          <w:sz w:val="24"/>
          <w:szCs w:val="24"/>
        </w:rPr>
        <w:t xml:space="preserve"> </w:t>
      </w:r>
      <w:r w:rsidR="00C8710F" w:rsidRPr="00335F8B">
        <w:rPr>
          <w:rFonts w:cstheme="minorHAnsi"/>
          <w:sz w:val="24"/>
          <w:szCs w:val="24"/>
        </w:rPr>
        <w:t>z następujących okoliczności:</w:t>
      </w:r>
    </w:p>
    <w:p w14:paraId="3F5EBB2C" w14:textId="77777777" w:rsidR="00C8710F" w:rsidRPr="00335F8B" w:rsidRDefault="00C8710F" w:rsidP="002623F6">
      <w:pPr>
        <w:tabs>
          <w:tab w:val="left" w:pos="7065"/>
        </w:tabs>
        <w:spacing w:after="0" w:line="240" w:lineRule="auto"/>
        <w:ind w:left="284"/>
        <w:contextualSpacing/>
        <w:jc w:val="both"/>
        <w:rPr>
          <w:rFonts w:cstheme="minorHAnsi"/>
          <w:sz w:val="24"/>
          <w:szCs w:val="24"/>
        </w:rPr>
      </w:pPr>
      <w:r w:rsidRPr="00335F8B">
        <w:rPr>
          <w:rFonts w:cstheme="minorHAnsi"/>
          <w:sz w:val="24"/>
          <w:szCs w:val="24"/>
        </w:rPr>
        <w:t>a) dokonano zmiany umowy z naruszeniem art. 454 i art. 455 ustawy Prawo zamówień publicznych,</w:t>
      </w:r>
    </w:p>
    <w:p w14:paraId="303F5AD5" w14:textId="77777777" w:rsidR="00C8710F" w:rsidRPr="00335F8B" w:rsidRDefault="00C8710F" w:rsidP="002623F6">
      <w:pPr>
        <w:tabs>
          <w:tab w:val="left" w:pos="7065"/>
        </w:tabs>
        <w:spacing w:after="0" w:line="240" w:lineRule="auto"/>
        <w:ind w:left="284"/>
        <w:contextualSpacing/>
        <w:jc w:val="both"/>
        <w:rPr>
          <w:rFonts w:cstheme="minorHAnsi"/>
          <w:sz w:val="24"/>
          <w:szCs w:val="24"/>
        </w:rPr>
      </w:pPr>
      <w:r w:rsidRPr="00335F8B">
        <w:rPr>
          <w:rFonts w:cstheme="minorHAnsi"/>
          <w:sz w:val="24"/>
          <w:szCs w:val="24"/>
        </w:rPr>
        <w:t>b) Wykonawca w chwili zawarcia umowy podlegał wykluczeniu na podstawie art. 108 ustawy Prawo zamówień publicznych,</w:t>
      </w:r>
    </w:p>
    <w:p w14:paraId="098C5AAD" w14:textId="77777777" w:rsidR="00C8710F" w:rsidRPr="00335F8B" w:rsidRDefault="00C8710F" w:rsidP="002623F6">
      <w:pPr>
        <w:tabs>
          <w:tab w:val="left" w:pos="7065"/>
        </w:tabs>
        <w:spacing w:after="0" w:line="240" w:lineRule="auto"/>
        <w:ind w:left="284"/>
        <w:contextualSpacing/>
        <w:jc w:val="both"/>
        <w:rPr>
          <w:rFonts w:cstheme="minorHAnsi"/>
          <w:sz w:val="24"/>
          <w:szCs w:val="24"/>
        </w:rPr>
      </w:pPr>
      <w:r w:rsidRPr="00335F8B">
        <w:rPr>
          <w:rFonts w:cstheme="minorHAnsi"/>
          <w:sz w:val="24"/>
          <w:szCs w:val="24"/>
        </w:rPr>
        <w:t>c) Trybunał Sprawiedliwości Unii Europejskiej stwierdził, w ramach procedury przewidzianej w art. 258 Traktatu o Funkcjonowaniu Unii Europejskiej, że Rzeczpospolita Polska uchybiła zobowiązaniom, które ciążą na nim na mocy Traktatów, dyrektywy 2014/24/UE, dyrektywy 2014/25/UE i dyrektywy 2009/81/WE z uwagi na to, że Zamawiający udzielił zamówienia z naruszeniem przepisów prawa Unii Europejskiej</w:t>
      </w:r>
      <w:r w:rsidR="00985442" w:rsidRPr="00335F8B">
        <w:rPr>
          <w:rFonts w:cstheme="minorHAnsi"/>
          <w:sz w:val="24"/>
          <w:szCs w:val="24"/>
        </w:rPr>
        <w:t>.</w:t>
      </w:r>
    </w:p>
    <w:p w14:paraId="687F4249" w14:textId="113BBE39" w:rsidR="00C8710F" w:rsidRPr="00335F8B" w:rsidRDefault="004132D1" w:rsidP="00293967">
      <w:pPr>
        <w:tabs>
          <w:tab w:val="left" w:pos="7065"/>
        </w:tabs>
        <w:spacing w:after="0" w:line="240" w:lineRule="auto"/>
        <w:ind w:left="284" w:hanging="284"/>
        <w:contextualSpacing/>
        <w:jc w:val="both"/>
        <w:rPr>
          <w:rFonts w:cstheme="minorHAnsi"/>
          <w:sz w:val="24"/>
          <w:szCs w:val="24"/>
        </w:rPr>
      </w:pPr>
      <w:r>
        <w:rPr>
          <w:rFonts w:cstheme="minorHAnsi"/>
          <w:sz w:val="24"/>
          <w:szCs w:val="24"/>
        </w:rPr>
        <w:t>7</w:t>
      </w:r>
      <w:r w:rsidR="00985442" w:rsidRPr="00335F8B">
        <w:rPr>
          <w:rFonts w:cstheme="minorHAnsi"/>
          <w:sz w:val="24"/>
          <w:szCs w:val="24"/>
        </w:rPr>
        <w:t>.</w:t>
      </w:r>
      <w:r w:rsidR="00935E07" w:rsidRPr="00335F8B">
        <w:rPr>
          <w:rFonts w:cstheme="minorHAnsi"/>
          <w:sz w:val="24"/>
          <w:szCs w:val="24"/>
        </w:rPr>
        <w:t>5</w:t>
      </w:r>
      <w:r w:rsidR="00C8710F" w:rsidRPr="00335F8B">
        <w:rPr>
          <w:rFonts w:cstheme="minorHAnsi"/>
          <w:sz w:val="24"/>
          <w:szCs w:val="24"/>
        </w:rPr>
        <w:t xml:space="preserve">. W przypadku opisanym w </w:t>
      </w:r>
      <w:r w:rsidR="00ED3418" w:rsidRPr="00D7062B">
        <w:rPr>
          <w:rFonts w:cstheme="minorHAnsi"/>
          <w:sz w:val="24"/>
          <w:szCs w:val="24"/>
        </w:rPr>
        <w:t>§</w:t>
      </w:r>
      <w:r w:rsidR="00ED3418">
        <w:rPr>
          <w:rFonts w:cstheme="minorHAnsi"/>
          <w:sz w:val="24"/>
          <w:szCs w:val="24"/>
        </w:rPr>
        <w:t xml:space="preserve"> </w:t>
      </w:r>
      <w:r>
        <w:rPr>
          <w:rFonts w:cstheme="minorHAnsi"/>
          <w:sz w:val="24"/>
          <w:szCs w:val="24"/>
        </w:rPr>
        <w:t>7</w:t>
      </w:r>
      <w:r w:rsidR="00985442" w:rsidRPr="00335F8B">
        <w:rPr>
          <w:rFonts w:cstheme="minorHAnsi"/>
          <w:sz w:val="24"/>
          <w:szCs w:val="24"/>
        </w:rPr>
        <w:t>.</w:t>
      </w:r>
      <w:r w:rsidR="00935E07" w:rsidRPr="00335F8B">
        <w:rPr>
          <w:rFonts w:cstheme="minorHAnsi"/>
          <w:sz w:val="24"/>
          <w:szCs w:val="24"/>
        </w:rPr>
        <w:t>4</w:t>
      </w:r>
      <w:r w:rsidR="00C8710F" w:rsidRPr="00335F8B">
        <w:rPr>
          <w:rFonts w:cstheme="minorHAnsi"/>
          <w:sz w:val="24"/>
          <w:szCs w:val="24"/>
        </w:rPr>
        <w:t>. lit. a) Zamawiający odstępuje od umowy w części, której zmiana dotyczy.</w:t>
      </w:r>
    </w:p>
    <w:p w14:paraId="751EE77F" w14:textId="10782AA6" w:rsidR="00AF78D0" w:rsidRPr="00335F8B" w:rsidRDefault="004132D1" w:rsidP="00293967">
      <w:pPr>
        <w:tabs>
          <w:tab w:val="left" w:pos="7065"/>
        </w:tabs>
        <w:spacing w:after="0" w:line="240" w:lineRule="auto"/>
        <w:ind w:left="284" w:hanging="284"/>
        <w:contextualSpacing/>
        <w:jc w:val="both"/>
        <w:rPr>
          <w:rFonts w:cstheme="minorHAnsi"/>
          <w:sz w:val="24"/>
          <w:szCs w:val="24"/>
        </w:rPr>
      </w:pPr>
      <w:r>
        <w:rPr>
          <w:rFonts w:cstheme="minorHAnsi"/>
          <w:sz w:val="24"/>
          <w:szCs w:val="24"/>
        </w:rPr>
        <w:t>7</w:t>
      </w:r>
      <w:r w:rsidR="00985442" w:rsidRPr="00335F8B">
        <w:rPr>
          <w:rFonts w:cstheme="minorHAnsi"/>
          <w:sz w:val="24"/>
          <w:szCs w:val="24"/>
        </w:rPr>
        <w:t>.</w:t>
      </w:r>
      <w:r w:rsidR="00935E07" w:rsidRPr="00335F8B">
        <w:rPr>
          <w:rFonts w:cstheme="minorHAnsi"/>
          <w:sz w:val="24"/>
          <w:szCs w:val="24"/>
        </w:rPr>
        <w:t>6</w:t>
      </w:r>
      <w:r w:rsidR="00C8710F" w:rsidRPr="00335F8B">
        <w:rPr>
          <w:rFonts w:cstheme="minorHAnsi"/>
          <w:sz w:val="24"/>
          <w:szCs w:val="24"/>
        </w:rPr>
        <w:t xml:space="preserve">. Oświadczenie o odstąpieniu od umowy wymaga </w:t>
      </w:r>
      <w:r w:rsidR="00A6486C">
        <w:rPr>
          <w:rFonts w:cstheme="minorHAnsi"/>
          <w:sz w:val="24"/>
          <w:szCs w:val="24"/>
        </w:rPr>
        <w:t xml:space="preserve">– pod rygorem nieważności - </w:t>
      </w:r>
      <w:r w:rsidR="00C8710F" w:rsidRPr="00335F8B">
        <w:rPr>
          <w:rFonts w:cstheme="minorHAnsi"/>
          <w:sz w:val="24"/>
          <w:szCs w:val="24"/>
        </w:rPr>
        <w:t>zachowania formy pisemnej oraz wskazania przyczyny odstąpienia.</w:t>
      </w:r>
    </w:p>
    <w:p w14:paraId="3DA3F271" w14:textId="77777777" w:rsidR="00D52C57" w:rsidRPr="00335F8B" w:rsidRDefault="00D52C57" w:rsidP="002623F6">
      <w:pPr>
        <w:tabs>
          <w:tab w:val="left" w:pos="7065"/>
        </w:tabs>
        <w:spacing w:after="0" w:line="240" w:lineRule="auto"/>
        <w:contextualSpacing/>
        <w:jc w:val="both"/>
        <w:rPr>
          <w:rFonts w:cstheme="minorHAnsi"/>
          <w:sz w:val="24"/>
          <w:szCs w:val="24"/>
        </w:rPr>
      </w:pPr>
    </w:p>
    <w:p w14:paraId="5598A3E7" w14:textId="24534983" w:rsidR="00AF78D0" w:rsidRPr="00335F8B" w:rsidRDefault="00E42A23" w:rsidP="002623F6">
      <w:pPr>
        <w:tabs>
          <w:tab w:val="left" w:pos="7065"/>
        </w:tabs>
        <w:spacing w:after="0" w:line="240" w:lineRule="auto"/>
        <w:contextualSpacing/>
        <w:jc w:val="center"/>
        <w:rPr>
          <w:rFonts w:cstheme="minorHAnsi"/>
          <w:b/>
          <w:sz w:val="24"/>
          <w:szCs w:val="24"/>
        </w:rPr>
      </w:pPr>
      <w:r w:rsidRPr="00335F8B">
        <w:rPr>
          <w:rFonts w:cstheme="minorHAnsi"/>
          <w:b/>
          <w:sz w:val="24"/>
          <w:szCs w:val="24"/>
        </w:rPr>
        <w:t xml:space="preserve">PODWYKONAWSTWO </w:t>
      </w:r>
      <w:r w:rsidRPr="00335F8B">
        <w:rPr>
          <w:rFonts w:cstheme="minorHAnsi"/>
          <w:b/>
          <w:sz w:val="24"/>
          <w:szCs w:val="24"/>
        </w:rPr>
        <w:br/>
      </w:r>
      <w:r w:rsidR="00985442" w:rsidRPr="00335F8B">
        <w:rPr>
          <w:rFonts w:cstheme="minorHAnsi"/>
          <w:b/>
          <w:sz w:val="24"/>
          <w:szCs w:val="24"/>
        </w:rPr>
        <w:t>§</w:t>
      </w:r>
      <w:r w:rsidR="001915B0">
        <w:rPr>
          <w:rFonts w:cstheme="minorHAnsi"/>
          <w:b/>
          <w:sz w:val="24"/>
          <w:szCs w:val="24"/>
        </w:rPr>
        <w:t>8</w:t>
      </w:r>
    </w:p>
    <w:p w14:paraId="69750F7F" w14:textId="598987FB" w:rsidR="001915B0" w:rsidRPr="001915B0" w:rsidRDefault="001915B0" w:rsidP="00293967">
      <w:pPr>
        <w:pStyle w:val="Default"/>
        <w:tabs>
          <w:tab w:val="left" w:pos="284"/>
          <w:tab w:val="left" w:pos="426"/>
        </w:tabs>
        <w:ind w:left="284" w:hanging="284"/>
        <w:jc w:val="both"/>
        <w:rPr>
          <w:rFonts w:asciiTheme="minorHAnsi" w:hAnsiTheme="minorHAnsi" w:cstheme="minorHAnsi"/>
        </w:rPr>
      </w:pPr>
      <w:r>
        <w:rPr>
          <w:rFonts w:asciiTheme="minorHAnsi" w:hAnsiTheme="minorHAnsi" w:cstheme="minorHAnsi"/>
        </w:rPr>
        <w:t>8</w:t>
      </w:r>
      <w:r w:rsidRPr="001915B0">
        <w:t xml:space="preserve"> </w:t>
      </w:r>
      <w:r w:rsidRPr="001915B0">
        <w:rPr>
          <w:rFonts w:asciiTheme="minorHAnsi" w:hAnsiTheme="minorHAnsi" w:cstheme="minorHAnsi"/>
        </w:rPr>
        <w:t>1.</w:t>
      </w:r>
      <w:r w:rsidRPr="001915B0">
        <w:rPr>
          <w:rFonts w:asciiTheme="minorHAnsi" w:hAnsiTheme="minorHAnsi" w:cstheme="minorHAnsi"/>
        </w:rPr>
        <w:tab/>
        <w:t>Wykonawca może zlecić Podwykonawcy/om wskazaną w ofercie część zamówienia.</w:t>
      </w:r>
    </w:p>
    <w:p w14:paraId="4AE064DC" w14:textId="0C329F79" w:rsidR="001915B0" w:rsidRPr="001915B0" w:rsidRDefault="001915B0" w:rsidP="00293967">
      <w:pPr>
        <w:pStyle w:val="Default"/>
        <w:tabs>
          <w:tab w:val="left" w:pos="284"/>
          <w:tab w:val="left" w:pos="426"/>
        </w:tabs>
        <w:ind w:left="284" w:hanging="284"/>
        <w:jc w:val="both"/>
        <w:rPr>
          <w:rFonts w:asciiTheme="minorHAnsi" w:hAnsiTheme="minorHAnsi" w:cstheme="minorHAnsi"/>
        </w:rPr>
      </w:pPr>
      <w:r>
        <w:rPr>
          <w:rFonts w:asciiTheme="minorHAnsi" w:hAnsiTheme="minorHAnsi" w:cstheme="minorHAnsi"/>
        </w:rPr>
        <w:t>8.</w:t>
      </w:r>
      <w:r w:rsidRPr="001915B0">
        <w:rPr>
          <w:rFonts w:asciiTheme="minorHAnsi" w:hAnsiTheme="minorHAnsi" w:cstheme="minorHAnsi"/>
        </w:rPr>
        <w:t>2.</w:t>
      </w:r>
      <w:r w:rsidRPr="001915B0">
        <w:rPr>
          <w:rFonts w:asciiTheme="minorHAnsi" w:hAnsiTheme="minorHAnsi" w:cstheme="minorHAnsi"/>
        </w:rPr>
        <w:tab/>
        <w:t>Wykonanie części/zakresu przedmiotu umowy w podwykonawstwie nie zwalnia Wykonawcy od odpowiedzialności i zobowiązań wynikających z warunków umowy. Wykonawca będzie odpowiedzialny za działania, uchybienia i zaniedbania Podwykonawcy jak za własne działanie lub zaniechanie.</w:t>
      </w:r>
    </w:p>
    <w:p w14:paraId="5071DD3B" w14:textId="6224499E" w:rsidR="00AF78D0" w:rsidRPr="00335F8B" w:rsidRDefault="001915B0" w:rsidP="00293967">
      <w:pPr>
        <w:pStyle w:val="Default"/>
        <w:tabs>
          <w:tab w:val="left" w:pos="284"/>
          <w:tab w:val="left" w:pos="426"/>
        </w:tabs>
        <w:ind w:left="284" w:hanging="284"/>
        <w:jc w:val="both"/>
        <w:rPr>
          <w:rFonts w:cstheme="minorHAnsi"/>
        </w:rPr>
      </w:pPr>
      <w:r>
        <w:rPr>
          <w:rFonts w:asciiTheme="minorHAnsi" w:hAnsiTheme="minorHAnsi" w:cstheme="minorHAnsi"/>
        </w:rPr>
        <w:t>8.</w:t>
      </w:r>
      <w:r w:rsidRPr="001915B0">
        <w:rPr>
          <w:rFonts w:asciiTheme="minorHAnsi" w:hAnsiTheme="minorHAnsi" w:cstheme="minorHAnsi"/>
        </w:rPr>
        <w:t>3.</w:t>
      </w:r>
      <w:r w:rsidRPr="001915B0">
        <w:rPr>
          <w:rFonts w:asciiTheme="minorHAnsi" w:hAnsiTheme="minorHAnsi" w:cstheme="minorHAnsi"/>
        </w:rPr>
        <w:tab/>
        <w:t>Wykonawcy występujący wspólnie ponoszą solidarną odpowiedzialność za wykonanie umowy.</w:t>
      </w:r>
    </w:p>
    <w:p w14:paraId="0C3660BF" w14:textId="77777777" w:rsidR="001915B0" w:rsidRDefault="001915B0" w:rsidP="002623F6">
      <w:pPr>
        <w:tabs>
          <w:tab w:val="left" w:pos="7065"/>
        </w:tabs>
        <w:spacing w:after="0" w:line="240" w:lineRule="auto"/>
        <w:contextualSpacing/>
        <w:jc w:val="center"/>
        <w:rPr>
          <w:rFonts w:cstheme="minorHAnsi"/>
          <w:b/>
          <w:color w:val="000000"/>
          <w:sz w:val="24"/>
          <w:szCs w:val="24"/>
        </w:rPr>
      </w:pPr>
    </w:p>
    <w:p w14:paraId="3B40F208" w14:textId="77777777" w:rsidR="00DE298F" w:rsidRPr="00335F8B" w:rsidRDefault="00DE298F" w:rsidP="002623F6">
      <w:pPr>
        <w:tabs>
          <w:tab w:val="left" w:pos="7065"/>
        </w:tabs>
        <w:spacing w:after="0" w:line="240" w:lineRule="auto"/>
        <w:contextualSpacing/>
        <w:jc w:val="center"/>
        <w:rPr>
          <w:rFonts w:cstheme="minorHAnsi"/>
          <w:b/>
          <w:color w:val="000000"/>
          <w:sz w:val="24"/>
          <w:szCs w:val="24"/>
        </w:rPr>
      </w:pPr>
      <w:r w:rsidRPr="00335F8B">
        <w:rPr>
          <w:rFonts w:cstheme="minorHAnsi"/>
          <w:b/>
          <w:color w:val="000000"/>
          <w:sz w:val="24"/>
          <w:szCs w:val="24"/>
        </w:rPr>
        <w:t>ZMIANA UMOWY</w:t>
      </w:r>
    </w:p>
    <w:p w14:paraId="4591EF54" w14:textId="369DC5E8" w:rsidR="00985442" w:rsidRPr="00335F8B" w:rsidRDefault="001915B0" w:rsidP="00482058">
      <w:pPr>
        <w:tabs>
          <w:tab w:val="left" w:pos="7065"/>
        </w:tabs>
        <w:spacing w:after="0" w:line="240" w:lineRule="auto"/>
        <w:jc w:val="center"/>
        <w:rPr>
          <w:rFonts w:cstheme="minorHAnsi"/>
          <w:b/>
          <w:sz w:val="24"/>
          <w:szCs w:val="24"/>
        </w:rPr>
      </w:pPr>
      <w:r>
        <w:rPr>
          <w:rFonts w:cstheme="minorHAnsi"/>
          <w:b/>
          <w:sz w:val="24"/>
          <w:szCs w:val="24"/>
        </w:rPr>
        <w:t>§9</w:t>
      </w:r>
    </w:p>
    <w:p w14:paraId="0A973BDE" w14:textId="77777777" w:rsidR="00D17981" w:rsidRPr="00335F8B" w:rsidRDefault="00985442" w:rsidP="002623F6">
      <w:pPr>
        <w:tabs>
          <w:tab w:val="left" w:pos="7065"/>
        </w:tabs>
        <w:spacing w:after="0" w:line="240" w:lineRule="auto"/>
        <w:jc w:val="both"/>
        <w:rPr>
          <w:rFonts w:cstheme="minorHAnsi"/>
          <w:sz w:val="24"/>
          <w:szCs w:val="24"/>
        </w:rPr>
      </w:pPr>
      <w:r w:rsidRPr="00335F8B">
        <w:rPr>
          <w:rFonts w:cstheme="minorHAnsi"/>
          <w:sz w:val="24"/>
          <w:szCs w:val="24"/>
        </w:rPr>
        <w:t>Zmiany Umowy dopuszczalne będą w granicach wyznaczonych przepisami ustawy Prawo zamówień publicznych, w tym art. 455 ust. 1 oraz ust. 2 tej ustawy</w:t>
      </w:r>
      <w:r w:rsidR="00D17981" w:rsidRPr="00335F8B">
        <w:rPr>
          <w:rFonts w:cstheme="minorHAnsi"/>
          <w:sz w:val="24"/>
          <w:szCs w:val="24"/>
        </w:rPr>
        <w:t>.</w:t>
      </w:r>
    </w:p>
    <w:p w14:paraId="66E058A9" w14:textId="77777777" w:rsidR="00DE298F" w:rsidRPr="00335F8B" w:rsidRDefault="00DE298F" w:rsidP="002623F6">
      <w:pPr>
        <w:spacing w:after="0" w:line="240" w:lineRule="auto"/>
        <w:jc w:val="both"/>
        <w:rPr>
          <w:rFonts w:cstheme="minorHAnsi"/>
          <w:sz w:val="24"/>
          <w:szCs w:val="24"/>
        </w:rPr>
      </w:pPr>
    </w:p>
    <w:p w14:paraId="47B64142" w14:textId="6153EA43" w:rsidR="00DE298F" w:rsidRPr="00482058" w:rsidRDefault="00DE298F" w:rsidP="002623F6">
      <w:pPr>
        <w:tabs>
          <w:tab w:val="left" w:pos="7065"/>
        </w:tabs>
        <w:spacing w:after="0" w:line="240" w:lineRule="auto"/>
        <w:contextualSpacing/>
        <w:jc w:val="center"/>
        <w:rPr>
          <w:rFonts w:cstheme="minorHAnsi"/>
          <w:b/>
          <w:sz w:val="24"/>
          <w:szCs w:val="24"/>
        </w:rPr>
      </w:pPr>
      <w:r w:rsidRPr="00335F8B">
        <w:rPr>
          <w:rFonts w:cstheme="minorHAnsi"/>
          <w:b/>
          <w:sz w:val="24"/>
          <w:szCs w:val="24"/>
        </w:rPr>
        <w:t>POSTANOWIENIA KOŃCOWE</w:t>
      </w:r>
      <w:r w:rsidRPr="00335F8B">
        <w:rPr>
          <w:rFonts w:cstheme="minorHAnsi"/>
          <w:b/>
          <w:sz w:val="24"/>
          <w:szCs w:val="24"/>
        </w:rPr>
        <w:br/>
        <w:t>§1</w:t>
      </w:r>
      <w:r w:rsidR="001915B0">
        <w:rPr>
          <w:rFonts w:cstheme="minorHAnsi"/>
          <w:b/>
          <w:sz w:val="24"/>
          <w:szCs w:val="24"/>
        </w:rPr>
        <w:t>0</w:t>
      </w:r>
    </w:p>
    <w:p w14:paraId="35F2501A" w14:textId="51BB0C83" w:rsidR="00DE298F" w:rsidRPr="00335F8B" w:rsidRDefault="00DE298F" w:rsidP="002623F6">
      <w:pPr>
        <w:tabs>
          <w:tab w:val="left" w:pos="7065"/>
        </w:tabs>
        <w:spacing w:after="0" w:line="240" w:lineRule="auto"/>
        <w:contextualSpacing/>
        <w:rPr>
          <w:rFonts w:cstheme="minorHAnsi"/>
          <w:sz w:val="24"/>
          <w:szCs w:val="24"/>
        </w:rPr>
      </w:pPr>
      <w:r w:rsidRPr="00335F8B">
        <w:rPr>
          <w:rFonts w:cstheme="minorHAnsi"/>
          <w:sz w:val="24"/>
          <w:szCs w:val="24"/>
        </w:rPr>
        <w:t>1</w:t>
      </w:r>
      <w:r w:rsidR="001915B0">
        <w:rPr>
          <w:rFonts w:cstheme="minorHAnsi"/>
          <w:sz w:val="24"/>
          <w:szCs w:val="24"/>
        </w:rPr>
        <w:t>0</w:t>
      </w:r>
      <w:r w:rsidRPr="00335F8B">
        <w:rPr>
          <w:rFonts w:cstheme="minorHAnsi"/>
          <w:sz w:val="24"/>
          <w:szCs w:val="24"/>
        </w:rPr>
        <w:t>.1. Zamawiający ustanawia swojego przedstawiciela w osobie …………………….…………,</w:t>
      </w:r>
    </w:p>
    <w:p w14:paraId="2BF7C818" w14:textId="405BC711" w:rsidR="00DE298F" w:rsidRPr="00335F8B" w:rsidRDefault="00376938" w:rsidP="002623F6">
      <w:pPr>
        <w:tabs>
          <w:tab w:val="left" w:pos="7065"/>
        </w:tabs>
        <w:spacing w:after="0" w:line="240" w:lineRule="auto"/>
        <w:contextualSpacing/>
        <w:rPr>
          <w:rFonts w:cstheme="minorHAnsi"/>
          <w:sz w:val="24"/>
          <w:szCs w:val="24"/>
        </w:rPr>
      </w:pPr>
      <w:r>
        <w:rPr>
          <w:rFonts w:cstheme="minorHAnsi"/>
          <w:sz w:val="24"/>
          <w:szCs w:val="24"/>
        </w:rPr>
        <w:t>t</w:t>
      </w:r>
      <w:r w:rsidR="00DE298F" w:rsidRPr="00335F8B">
        <w:rPr>
          <w:rFonts w:cstheme="minorHAnsi"/>
          <w:sz w:val="24"/>
          <w:szCs w:val="24"/>
        </w:rPr>
        <w:t>el: ……………………………, e-mail: …………………………….</w:t>
      </w:r>
    </w:p>
    <w:p w14:paraId="5BC4019B" w14:textId="0342C1D7" w:rsidR="00DE298F" w:rsidRPr="00335F8B" w:rsidRDefault="00DE298F" w:rsidP="002623F6">
      <w:pPr>
        <w:tabs>
          <w:tab w:val="left" w:pos="7065"/>
        </w:tabs>
        <w:spacing w:after="0" w:line="240" w:lineRule="auto"/>
        <w:contextualSpacing/>
        <w:rPr>
          <w:rFonts w:cstheme="minorHAnsi"/>
          <w:sz w:val="24"/>
          <w:szCs w:val="24"/>
        </w:rPr>
      </w:pPr>
      <w:r w:rsidRPr="00335F8B">
        <w:rPr>
          <w:rFonts w:cstheme="minorHAnsi"/>
          <w:sz w:val="24"/>
          <w:szCs w:val="24"/>
        </w:rPr>
        <w:t>1</w:t>
      </w:r>
      <w:r w:rsidR="001915B0">
        <w:rPr>
          <w:rFonts w:cstheme="minorHAnsi"/>
          <w:sz w:val="24"/>
          <w:szCs w:val="24"/>
        </w:rPr>
        <w:t>0</w:t>
      </w:r>
      <w:r w:rsidRPr="00335F8B">
        <w:rPr>
          <w:rFonts w:cstheme="minorHAnsi"/>
          <w:sz w:val="24"/>
          <w:szCs w:val="24"/>
        </w:rPr>
        <w:t>.2. Wykonawca ustanawia swojego przedstawiciela w osobie …………………….…………,</w:t>
      </w:r>
    </w:p>
    <w:p w14:paraId="097E7CB1" w14:textId="68B43FA1" w:rsidR="00DE298F" w:rsidRPr="00335F8B" w:rsidRDefault="00DE298F" w:rsidP="002623F6">
      <w:pPr>
        <w:tabs>
          <w:tab w:val="left" w:pos="7065"/>
        </w:tabs>
        <w:spacing w:after="0" w:line="240" w:lineRule="auto"/>
        <w:contextualSpacing/>
        <w:rPr>
          <w:rFonts w:cstheme="minorHAnsi"/>
          <w:b/>
          <w:sz w:val="24"/>
          <w:szCs w:val="24"/>
        </w:rPr>
      </w:pPr>
      <w:r w:rsidRPr="00335F8B">
        <w:rPr>
          <w:rFonts w:cstheme="minorHAnsi"/>
          <w:sz w:val="24"/>
          <w:szCs w:val="24"/>
        </w:rPr>
        <w:t>tel: …………………………., e-mail: …………………………….</w:t>
      </w:r>
    </w:p>
    <w:p w14:paraId="54823C8F" w14:textId="7ADE5D94" w:rsidR="00DE298F" w:rsidRPr="00335F8B" w:rsidRDefault="00DE298F" w:rsidP="002623F6">
      <w:pPr>
        <w:tabs>
          <w:tab w:val="left" w:pos="7065"/>
        </w:tabs>
        <w:spacing w:after="0" w:line="240" w:lineRule="auto"/>
        <w:contextualSpacing/>
        <w:rPr>
          <w:rFonts w:cstheme="minorHAnsi"/>
          <w:sz w:val="24"/>
          <w:szCs w:val="24"/>
        </w:rPr>
      </w:pPr>
      <w:r w:rsidRPr="00335F8B">
        <w:rPr>
          <w:rFonts w:cstheme="minorHAnsi"/>
          <w:sz w:val="24"/>
          <w:szCs w:val="24"/>
        </w:rPr>
        <w:t>1</w:t>
      </w:r>
      <w:r w:rsidR="001915B0">
        <w:rPr>
          <w:rFonts w:cstheme="minorHAnsi"/>
          <w:sz w:val="24"/>
          <w:szCs w:val="24"/>
        </w:rPr>
        <w:t>0</w:t>
      </w:r>
      <w:r w:rsidRPr="00335F8B">
        <w:rPr>
          <w:rFonts w:cstheme="minorHAnsi"/>
          <w:sz w:val="24"/>
          <w:szCs w:val="24"/>
        </w:rPr>
        <w:t>.3. Integralną część umowy stanowią:</w:t>
      </w:r>
    </w:p>
    <w:p w14:paraId="235A24E0" w14:textId="34240E38" w:rsidR="00DE298F" w:rsidRPr="00335F8B" w:rsidRDefault="00DE298F" w:rsidP="00482058">
      <w:pPr>
        <w:tabs>
          <w:tab w:val="left" w:pos="7065"/>
        </w:tabs>
        <w:spacing w:after="0" w:line="240" w:lineRule="auto"/>
        <w:ind w:left="284"/>
        <w:contextualSpacing/>
        <w:jc w:val="both"/>
        <w:rPr>
          <w:rFonts w:cstheme="minorHAnsi"/>
          <w:sz w:val="24"/>
          <w:szCs w:val="24"/>
        </w:rPr>
      </w:pPr>
      <w:r w:rsidRPr="00335F8B">
        <w:rPr>
          <w:rFonts w:cstheme="minorHAnsi"/>
          <w:sz w:val="24"/>
          <w:szCs w:val="24"/>
        </w:rPr>
        <w:t>1</w:t>
      </w:r>
      <w:r w:rsidR="001915B0">
        <w:rPr>
          <w:rFonts w:cstheme="minorHAnsi"/>
          <w:sz w:val="24"/>
          <w:szCs w:val="24"/>
        </w:rPr>
        <w:t>0</w:t>
      </w:r>
      <w:r w:rsidR="00DC4E92">
        <w:rPr>
          <w:rFonts w:cstheme="minorHAnsi"/>
          <w:sz w:val="24"/>
          <w:szCs w:val="24"/>
        </w:rPr>
        <w:t>.3.1. Specyfikacja</w:t>
      </w:r>
      <w:r w:rsidRPr="00335F8B">
        <w:rPr>
          <w:rFonts w:cstheme="minorHAnsi"/>
          <w:sz w:val="24"/>
          <w:szCs w:val="24"/>
        </w:rPr>
        <w:t xml:space="preserve"> Warunków Zamówienia;</w:t>
      </w:r>
    </w:p>
    <w:p w14:paraId="54456091" w14:textId="23880DCE" w:rsidR="00DE298F" w:rsidRPr="00335F8B" w:rsidRDefault="001915B0" w:rsidP="00482058">
      <w:pPr>
        <w:tabs>
          <w:tab w:val="left" w:pos="7065"/>
        </w:tabs>
        <w:spacing w:after="0" w:line="240" w:lineRule="auto"/>
        <w:ind w:left="284"/>
        <w:contextualSpacing/>
        <w:jc w:val="both"/>
        <w:rPr>
          <w:rFonts w:cstheme="minorHAnsi"/>
          <w:color w:val="000000"/>
          <w:sz w:val="24"/>
          <w:szCs w:val="24"/>
        </w:rPr>
      </w:pPr>
      <w:r>
        <w:rPr>
          <w:rFonts w:cstheme="minorHAnsi"/>
          <w:sz w:val="24"/>
          <w:szCs w:val="24"/>
        </w:rPr>
        <w:t>10</w:t>
      </w:r>
      <w:r w:rsidR="00DE298F" w:rsidRPr="00335F8B">
        <w:rPr>
          <w:rFonts w:cstheme="minorHAnsi"/>
          <w:sz w:val="24"/>
          <w:szCs w:val="24"/>
        </w:rPr>
        <w:t xml:space="preserve">.3.2. </w:t>
      </w:r>
      <w:r w:rsidR="00DE298F" w:rsidRPr="00335F8B">
        <w:rPr>
          <w:rFonts w:cstheme="minorHAnsi"/>
          <w:color w:val="000000"/>
          <w:sz w:val="24"/>
          <w:szCs w:val="24"/>
        </w:rPr>
        <w:t>Oferta Wykonawcy;</w:t>
      </w:r>
    </w:p>
    <w:p w14:paraId="1DDADCC7" w14:textId="49DF6B22" w:rsidR="00DE298F" w:rsidRPr="00335F8B" w:rsidRDefault="00DE298F" w:rsidP="00293967">
      <w:pPr>
        <w:tabs>
          <w:tab w:val="left" w:pos="7065"/>
        </w:tabs>
        <w:spacing w:after="0" w:line="240" w:lineRule="auto"/>
        <w:ind w:left="284" w:hanging="284"/>
        <w:contextualSpacing/>
        <w:jc w:val="both"/>
        <w:rPr>
          <w:rFonts w:cstheme="minorHAnsi"/>
          <w:sz w:val="24"/>
          <w:szCs w:val="24"/>
        </w:rPr>
      </w:pPr>
      <w:r w:rsidRPr="00335F8B">
        <w:rPr>
          <w:rFonts w:cstheme="minorHAnsi"/>
          <w:sz w:val="24"/>
          <w:szCs w:val="24"/>
        </w:rPr>
        <w:t>1</w:t>
      </w:r>
      <w:r w:rsidR="001915B0">
        <w:rPr>
          <w:rFonts w:cstheme="minorHAnsi"/>
          <w:sz w:val="24"/>
          <w:szCs w:val="24"/>
        </w:rPr>
        <w:t>0</w:t>
      </w:r>
      <w:r w:rsidRPr="00335F8B">
        <w:rPr>
          <w:rFonts w:cstheme="minorHAnsi"/>
          <w:sz w:val="24"/>
          <w:szCs w:val="24"/>
        </w:rPr>
        <w:t>.4. Wszelkie spory wynikające z niniejszej umowy podlegają rozstrzygnięciu przez sąd właściwy miejscowo dla siedziby Zamawiającego.</w:t>
      </w:r>
    </w:p>
    <w:p w14:paraId="70548CBE" w14:textId="3191B301" w:rsidR="00DE298F" w:rsidRPr="00335F8B" w:rsidRDefault="00DE298F" w:rsidP="00293967">
      <w:pPr>
        <w:tabs>
          <w:tab w:val="left" w:pos="7065"/>
        </w:tabs>
        <w:spacing w:after="0" w:line="240" w:lineRule="auto"/>
        <w:ind w:left="284" w:hanging="284"/>
        <w:contextualSpacing/>
        <w:jc w:val="both"/>
        <w:rPr>
          <w:rFonts w:cstheme="minorHAnsi"/>
          <w:sz w:val="24"/>
          <w:szCs w:val="24"/>
        </w:rPr>
      </w:pPr>
      <w:r w:rsidRPr="00335F8B">
        <w:rPr>
          <w:rFonts w:cstheme="minorHAnsi"/>
          <w:sz w:val="24"/>
          <w:szCs w:val="24"/>
        </w:rPr>
        <w:t>1</w:t>
      </w:r>
      <w:r w:rsidR="001915B0">
        <w:rPr>
          <w:rFonts w:cstheme="minorHAnsi"/>
          <w:sz w:val="24"/>
          <w:szCs w:val="24"/>
        </w:rPr>
        <w:t>0</w:t>
      </w:r>
      <w:r w:rsidRPr="00335F8B">
        <w:rPr>
          <w:rFonts w:cstheme="minorHAnsi"/>
          <w:sz w:val="24"/>
          <w:szCs w:val="24"/>
        </w:rPr>
        <w:t xml:space="preserve">.5. W sprawach nieuregulowanych niniejszą umową mają zastosowanie przepisy </w:t>
      </w:r>
      <w:r w:rsidR="00DE7ADA" w:rsidRPr="003C673A">
        <w:rPr>
          <w:rFonts w:cstheme="minorHAnsi"/>
          <w:sz w:val="24"/>
          <w:szCs w:val="24"/>
        </w:rPr>
        <w:t>ustawy</w:t>
      </w:r>
      <w:r w:rsidR="00DE7ADA">
        <w:rPr>
          <w:rFonts w:cstheme="minorHAnsi"/>
          <w:sz w:val="24"/>
          <w:szCs w:val="24"/>
        </w:rPr>
        <w:t xml:space="preserve"> z</w:t>
      </w:r>
      <w:r w:rsidR="00BB57C5">
        <w:rPr>
          <w:rFonts w:cstheme="minorHAnsi"/>
          <w:sz w:val="24"/>
          <w:szCs w:val="24"/>
        </w:rPr>
        <w:t> </w:t>
      </w:r>
      <w:r w:rsidR="00DE7ADA">
        <w:rPr>
          <w:rFonts w:cstheme="minorHAnsi"/>
          <w:sz w:val="24"/>
          <w:szCs w:val="24"/>
        </w:rPr>
        <w:t xml:space="preserve">dnia 11 września 2019 r. - </w:t>
      </w:r>
      <w:r w:rsidR="00DE7ADA" w:rsidRPr="003C673A">
        <w:rPr>
          <w:rFonts w:cstheme="minorHAnsi"/>
          <w:sz w:val="24"/>
          <w:szCs w:val="24"/>
        </w:rPr>
        <w:t xml:space="preserve">Prawo zamówień publicznych </w:t>
      </w:r>
      <w:r w:rsidR="00DE7ADA">
        <w:rPr>
          <w:rFonts w:cstheme="minorHAnsi"/>
          <w:sz w:val="24"/>
          <w:szCs w:val="24"/>
        </w:rPr>
        <w:t>(t.j. Dz. U. z 20</w:t>
      </w:r>
      <w:r w:rsidR="001915B0">
        <w:rPr>
          <w:rFonts w:cstheme="minorHAnsi"/>
          <w:sz w:val="24"/>
          <w:szCs w:val="24"/>
        </w:rPr>
        <w:t>2</w:t>
      </w:r>
      <w:r w:rsidR="002F375F">
        <w:rPr>
          <w:rFonts w:cstheme="minorHAnsi"/>
          <w:sz w:val="24"/>
          <w:szCs w:val="24"/>
        </w:rPr>
        <w:t>4</w:t>
      </w:r>
      <w:r w:rsidR="00DE7ADA">
        <w:rPr>
          <w:rFonts w:cstheme="minorHAnsi"/>
          <w:sz w:val="24"/>
          <w:szCs w:val="24"/>
        </w:rPr>
        <w:t xml:space="preserve"> r., poz.</w:t>
      </w:r>
      <w:r w:rsidR="001915B0">
        <w:rPr>
          <w:rFonts w:cstheme="minorHAnsi"/>
          <w:sz w:val="24"/>
          <w:szCs w:val="24"/>
        </w:rPr>
        <w:t xml:space="preserve"> 1</w:t>
      </w:r>
      <w:r w:rsidR="002F375F">
        <w:rPr>
          <w:rFonts w:cstheme="minorHAnsi"/>
          <w:sz w:val="24"/>
          <w:szCs w:val="24"/>
        </w:rPr>
        <w:t>320</w:t>
      </w:r>
      <w:r w:rsidR="00DE7ADA">
        <w:rPr>
          <w:rFonts w:cstheme="minorHAnsi"/>
          <w:sz w:val="24"/>
          <w:szCs w:val="24"/>
        </w:rPr>
        <w:t>)</w:t>
      </w:r>
      <w:r w:rsidRPr="00335F8B">
        <w:rPr>
          <w:rFonts w:cstheme="minorHAnsi"/>
          <w:sz w:val="24"/>
          <w:szCs w:val="24"/>
        </w:rPr>
        <w:t xml:space="preserve"> oraz Kodeksu Cywilnego.</w:t>
      </w:r>
    </w:p>
    <w:p w14:paraId="76A835AE" w14:textId="1AA046FA" w:rsidR="00DE298F" w:rsidRPr="00335F8B" w:rsidRDefault="00482058" w:rsidP="00293967">
      <w:pPr>
        <w:tabs>
          <w:tab w:val="left" w:pos="7065"/>
        </w:tabs>
        <w:spacing w:after="0" w:line="240" w:lineRule="auto"/>
        <w:ind w:left="284" w:hanging="284"/>
        <w:contextualSpacing/>
        <w:jc w:val="both"/>
        <w:rPr>
          <w:rFonts w:cstheme="minorHAnsi"/>
          <w:sz w:val="24"/>
          <w:szCs w:val="24"/>
        </w:rPr>
      </w:pPr>
      <w:r>
        <w:rPr>
          <w:rFonts w:cstheme="minorHAnsi"/>
          <w:sz w:val="24"/>
          <w:szCs w:val="24"/>
        </w:rPr>
        <w:t>1</w:t>
      </w:r>
      <w:r w:rsidR="001915B0">
        <w:rPr>
          <w:rFonts w:cstheme="minorHAnsi"/>
          <w:sz w:val="24"/>
          <w:szCs w:val="24"/>
        </w:rPr>
        <w:t>0</w:t>
      </w:r>
      <w:r w:rsidR="00DE298F" w:rsidRPr="00335F8B">
        <w:rPr>
          <w:rFonts w:cstheme="minorHAnsi"/>
          <w:sz w:val="24"/>
          <w:szCs w:val="24"/>
        </w:rPr>
        <w:t>.</w:t>
      </w:r>
      <w:r w:rsidR="00D52C57">
        <w:rPr>
          <w:rFonts w:cstheme="minorHAnsi"/>
          <w:sz w:val="24"/>
          <w:szCs w:val="24"/>
        </w:rPr>
        <w:t>6</w:t>
      </w:r>
      <w:r w:rsidR="00DE298F" w:rsidRPr="00335F8B">
        <w:rPr>
          <w:rFonts w:cstheme="minorHAnsi"/>
          <w:sz w:val="24"/>
          <w:szCs w:val="24"/>
        </w:rPr>
        <w:t>. Wykonawca nie może dokonać cesji praw i obowiązków wynikających z niniejszej umowy, bez uprzedniej pisemnej zgody Zamawiającego.</w:t>
      </w:r>
    </w:p>
    <w:p w14:paraId="2E203A57" w14:textId="0C678710" w:rsidR="00DE298F" w:rsidRDefault="00DE298F" w:rsidP="00293967">
      <w:pPr>
        <w:tabs>
          <w:tab w:val="left" w:pos="7065"/>
        </w:tabs>
        <w:spacing w:after="0" w:line="240" w:lineRule="auto"/>
        <w:ind w:left="284" w:hanging="284"/>
        <w:contextualSpacing/>
        <w:jc w:val="both"/>
        <w:rPr>
          <w:rFonts w:cstheme="minorHAnsi"/>
          <w:sz w:val="24"/>
          <w:szCs w:val="24"/>
        </w:rPr>
      </w:pPr>
      <w:r w:rsidRPr="00335F8B">
        <w:rPr>
          <w:rFonts w:cstheme="minorHAnsi"/>
          <w:sz w:val="24"/>
          <w:szCs w:val="24"/>
        </w:rPr>
        <w:t>1</w:t>
      </w:r>
      <w:r w:rsidR="001915B0">
        <w:rPr>
          <w:rFonts w:cstheme="minorHAnsi"/>
          <w:sz w:val="24"/>
          <w:szCs w:val="24"/>
        </w:rPr>
        <w:t>0</w:t>
      </w:r>
      <w:r w:rsidRPr="00335F8B">
        <w:rPr>
          <w:rFonts w:cstheme="minorHAnsi"/>
          <w:sz w:val="24"/>
          <w:szCs w:val="24"/>
        </w:rPr>
        <w:t>.</w:t>
      </w:r>
      <w:r w:rsidR="00D52C57">
        <w:rPr>
          <w:rFonts w:cstheme="minorHAnsi"/>
          <w:sz w:val="24"/>
          <w:szCs w:val="24"/>
        </w:rPr>
        <w:t>7</w:t>
      </w:r>
      <w:r w:rsidRPr="00335F8B">
        <w:rPr>
          <w:rFonts w:cstheme="minorHAnsi"/>
          <w:sz w:val="24"/>
          <w:szCs w:val="24"/>
        </w:rPr>
        <w:t xml:space="preserve">. Umowa została sporządzona w </w:t>
      </w:r>
      <w:r w:rsidR="00B504B8">
        <w:rPr>
          <w:rFonts w:cstheme="minorHAnsi"/>
          <w:sz w:val="24"/>
          <w:szCs w:val="24"/>
        </w:rPr>
        <w:t>dwóch</w:t>
      </w:r>
      <w:r w:rsidRPr="00335F8B">
        <w:rPr>
          <w:rFonts w:cstheme="minorHAnsi"/>
          <w:sz w:val="24"/>
          <w:szCs w:val="24"/>
        </w:rPr>
        <w:t xml:space="preserve"> jednobrzmiących egzemplarzach, po </w:t>
      </w:r>
      <w:r w:rsidR="00B504B8">
        <w:rPr>
          <w:rFonts w:cstheme="minorHAnsi"/>
          <w:sz w:val="24"/>
          <w:szCs w:val="24"/>
        </w:rPr>
        <w:t>jednym</w:t>
      </w:r>
      <w:r w:rsidRPr="00335F8B">
        <w:rPr>
          <w:rFonts w:cstheme="minorHAnsi"/>
          <w:sz w:val="24"/>
          <w:szCs w:val="24"/>
        </w:rPr>
        <w:t xml:space="preserve"> dla każ</w:t>
      </w:r>
      <w:r w:rsidR="00D52C57">
        <w:rPr>
          <w:rFonts w:cstheme="minorHAnsi"/>
          <w:sz w:val="24"/>
          <w:szCs w:val="24"/>
        </w:rPr>
        <w:t>dej ze Stron</w:t>
      </w:r>
      <w:r w:rsidR="00C86151">
        <w:rPr>
          <w:rFonts w:cstheme="minorHAnsi"/>
          <w:sz w:val="24"/>
          <w:szCs w:val="24"/>
        </w:rPr>
        <w:t>.</w:t>
      </w:r>
    </w:p>
    <w:p w14:paraId="256AE543" w14:textId="77777777" w:rsidR="00D52C57" w:rsidRPr="00D52C57" w:rsidRDefault="00D52C57" w:rsidP="00D52C57">
      <w:pPr>
        <w:tabs>
          <w:tab w:val="left" w:pos="7065"/>
        </w:tabs>
        <w:spacing w:after="0" w:line="240" w:lineRule="auto"/>
        <w:contextualSpacing/>
        <w:jc w:val="both"/>
        <w:rPr>
          <w:rFonts w:cstheme="minorHAnsi"/>
          <w:sz w:val="24"/>
          <w:szCs w:val="24"/>
        </w:rPr>
      </w:pPr>
    </w:p>
    <w:p w14:paraId="2F3906A3" w14:textId="464AB3BF" w:rsidR="005946AD" w:rsidRDefault="00DE298F" w:rsidP="00BB57C5">
      <w:pPr>
        <w:spacing w:line="240" w:lineRule="auto"/>
        <w:jc w:val="center"/>
        <w:rPr>
          <w:sz w:val="24"/>
          <w:szCs w:val="24"/>
        </w:rPr>
      </w:pPr>
      <w:r w:rsidRPr="00F909E7">
        <w:rPr>
          <w:b/>
          <w:sz w:val="24"/>
          <w:szCs w:val="24"/>
        </w:rPr>
        <w:t>Zamawiający:</w:t>
      </w:r>
      <w:r w:rsidR="00BB57C5">
        <w:rPr>
          <w:b/>
          <w:sz w:val="24"/>
          <w:szCs w:val="24"/>
        </w:rPr>
        <w:tab/>
      </w:r>
      <w:r w:rsidR="00BB57C5">
        <w:rPr>
          <w:b/>
          <w:sz w:val="24"/>
          <w:szCs w:val="24"/>
        </w:rPr>
        <w:tab/>
      </w:r>
      <w:r w:rsidR="00BB57C5">
        <w:rPr>
          <w:b/>
          <w:sz w:val="24"/>
          <w:szCs w:val="24"/>
        </w:rPr>
        <w:tab/>
      </w:r>
      <w:r w:rsidR="00BB57C5">
        <w:rPr>
          <w:b/>
          <w:sz w:val="24"/>
          <w:szCs w:val="24"/>
        </w:rPr>
        <w:tab/>
      </w:r>
      <w:r w:rsidR="00BB57C5">
        <w:rPr>
          <w:b/>
          <w:sz w:val="24"/>
          <w:szCs w:val="24"/>
        </w:rPr>
        <w:tab/>
      </w:r>
      <w:r w:rsidR="00BB57C5">
        <w:rPr>
          <w:b/>
          <w:sz w:val="24"/>
          <w:szCs w:val="24"/>
        </w:rPr>
        <w:tab/>
      </w:r>
      <w:r w:rsidR="00BB57C5">
        <w:rPr>
          <w:b/>
          <w:sz w:val="24"/>
          <w:szCs w:val="24"/>
        </w:rPr>
        <w:tab/>
      </w:r>
      <w:r w:rsidRPr="00F909E7">
        <w:rPr>
          <w:b/>
          <w:sz w:val="24"/>
          <w:szCs w:val="24"/>
        </w:rPr>
        <w:t>Wykonawca:</w:t>
      </w:r>
    </w:p>
    <w:sectPr w:rsidR="005946AD" w:rsidSect="00FF7964">
      <w:footerReference w:type="default" r:id="rId16"/>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4A774E" w14:textId="77777777" w:rsidR="00BC561E" w:rsidRDefault="00BC561E" w:rsidP="00B105B1">
      <w:pPr>
        <w:spacing w:after="0" w:line="240" w:lineRule="auto"/>
      </w:pPr>
      <w:r>
        <w:separator/>
      </w:r>
    </w:p>
  </w:endnote>
  <w:endnote w:type="continuationSeparator" w:id="0">
    <w:p w14:paraId="46DAD765" w14:textId="77777777" w:rsidR="00BC561E" w:rsidRDefault="00BC561E" w:rsidP="00B105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67314266"/>
      <w:docPartObj>
        <w:docPartGallery w:val="Page Numbers (Bottom of Page)"/>
        <w:docPartUnique/>
      </w:docPartObj>
    </w:sdtPr>
    <w:sdtEndPr/>
    <w:sdtContent>
      <w:p w14:paraId="7FFFE7C1" w14:textId="77777777" w:rsidR="00BC561E" w:rsidRDefault="00BC561E">
        <w:pPr>
          <w:pStyle w:val="Stopka"/>
          <w:jc w:val="right"/>
        </w:pPr>
        <w:r>
          <w:fldChar w:fldCharType="begin"/>
        </w:r>
        <w:r>
          <w:instrText xml:space="preserve"> PAGE   \* MERGEFORMAT </w:instrText>
        </w:r>
        <w:r>
          <w:fldChar w:fldCharType="separate"/>
        </w:r>
        <w:r w:rsidR="00A8554B">
          <w:rPr>
            <w:noProof/>
          </w:rPr>
          <w:t>33</w:t>
        </w:r>
        <w:r>
          <w:rPr>
            <w:noProof/>
          </w:rPr>
          <w:fldChar w:fldCharType="end"/>
        </w:r>
      </w:p>
    </w:sdtContent>
  </w:sdt>
  <w:p w14:paraId="176AE4CE" w14:textId="77777777" w:rsidR="00BC561E" w:rsidRDefault="00BC561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CDE492" w14:textId="77777777" w:rsidR="00BC561E" w:rsidRDefault="00BC561E" w:rsidP="00B105B1">
      <w:pPr>
        <w:spacing w:after="0" w:line="240" w:lineRule="auto"/>
      </w:pPr>
      <w:r>
        <w:separator/>
      </w:r>
    </w:p>
  </w:footnote>
  <w:footnote w:type="continuationSeparator" w:id="0">
    <w:p w14:paraId="540543AD" w14:textId="77777777" w:rsidR="00BC561E" w:rsidRDefault="00BC561E" w:rsidP="00B105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BE01FD"/>
    <w:multiLevelType w:val="hybridMultilevel"/>
    <w:tmpl w:val="CF7202A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664CD4"/>
    <w:multiLevelType w:val="hybridMultilevel"/>
    <w:tmpl w:val="A2FAF7FE"/>
    <w:lvl w:ilvl="0" w:tplc="52D8AFC2">
      <w:start w:val="7"/>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9E1549"/>
    <w:multiLevelType w:val="hybridMultilevel"/>
    <w:tmpl w:val="E4BCA5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811BBC"/>
    <w:multiLevelType w:val="hybridMultilevel"/>
    <w:tmpl w:val="E2F6BBEA"/>
    <w:lvl w:ilvl="0" w:tplc="F17841CE">
      <w:start w:val="1"/>
      <w:numFmt w:val="decimal"/>
      <w:lvlText w:val="9.%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45918AD"/>
    <w:multiLevelType w:val="hybridMultilevel"/>
    <w:tmpl w:val="230E2EAE"/>
    <w:lvl w:ilvl="0" w:tplc="EA2C4032">
      <w:start w:val="9"/>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25F67E16"/>
    <w:multiLevelType w:val="multilevel"/>
    <w:tmpl w:val="3A1A3FF0"/>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8BA1EE0"/>
    <w:multiLevelType w:val="hybridMultilevel"/>
    <w:tmpl w:val="830845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1B73BC"/>
    <w:multiLevelType w:val="multilevel"/>
    <w:tmpl w:val="95485F36"/>
    <w:lvl w:ilvl="0">
      <w:start w:val="1"/>
      <w:numFmt w:val="decimal"/>
      <w:lvlText w:val="%1."/>
      <w:lvlJc w:val="left"/>
      <w:pPr>
        <w:tabs>
          <w:tab w:val="num" w:pos="643"/>
        </w:tabs>
        <w:ind w:left="643" w:hanging="360"/>
      </w:pPr>
    </w:lvl>
    <w:lvl w:ilvl="1">
      <w:start w:val="1"/>
      <w:numFmt w:val="decimal"/>
      <w:isLgl/>
      <w:lvlText w:val="%1.%2."/>
      <w:lvlJc w:val="left"/>
      <w:pPr>
        <w:ind w:left="1003" w:hanging="720"/>
      </w:pPr>
      <w:rPr>
        <w:rFonts w:hint="default"/>
      </w:rPr>
    </w:lvl>
    <w:lvl w:ilvl="2">
      <w:start w:val="1"/>
      <w:numFmt w:val="decimal"/>
      <w:isLgl/>
      <w:lvlText w:val="%1.%2.%3."/>
      <w:lvlJc w:val="left"/>
      <w:pPr>
        <w:ind w:left="1363" w:hanging="1080"/>
      </w:pPr>
      <w:rPr>
        <w:rFonts w:hint="default"/>
      </w:rPr>
    </w:lvl>
    <w:lvl w:ilvl="3">
      <w:start w:val="1"/>
      <w:numFmt w:val="decimal"/>
      <w:isLgl/>
      <w:lvlText w:val="%1.%2.%3.%4."/>
      <w:lvlJc w:val="left"/>
      <w:pPr>
        <w:ind w:left="1363" w:hanging="1080"/>
      </w:pPr>
      <w:rPr>
        <w:rFonts w:hint="default"/>
      </w:rPr>
    </w:lvl>
    <w:lvl w:ilvl="4">
      <w:start w:val="1"/>
      <w:numFmt w:val="decimal"/>
      <w:isLgl/>
      <w:lvlText w:val="%1.%2.%3.%4.%5."/>
      <w:lvlJc w:val="left"/>
      <w:pPr>
        <w:ind w:left="1723" w:hanging="1440"/>
      </w:pPr>
      <w:rPr>
        <w:rFonts w:hint="default"/>
      </w:rPr>
    </w:lvl>
    <w:lvl w:ilvl="5">
      <w:start w:val="1"/>
      <w:numFmt w:val="decimal"/>
      <w:isLgl/>
      <w:lvlText w:val="%1.%2.%3.%4.%5.%6."/>
      <w:lvlJc w:val="left"/>
      <w:pPr>
        <w:ind w:left="2083" w:hanging="1800"/>
      </w:pPr>
      <w:rPr>
        <w:rFonts w:hint="default"/>
      </w:rPr>
    </w:lvl>
    <w:lvl w:ilvl="6">
      <w:start w:val="1"/>
      <w:numFmt w:val="decimal"/>
      <w:isLgl/>
      <w:lvlText w:val="%1.%2.%3.%4.%5.%6.%7."/>
      <w:lvlJc w:val="left"/>
      <w:pPr>
        <w:ind w:left="2083" w:hanging="1800"/>
      </w:pPr>
      <w:rPr>
        <w:rFonts w:hint="default"/>
      </w:rPr>
    </w:lvl>
    <w:lvl w:ilvl="7">
      <w:start w:val="1"/>
      <w:numFmt w:val="decimal"/>
      <w:isLgl/>
      <w:lvlText w:val="%1.%2.%3.%4.%5.%6.%7.%8."/>
      <w:lvlJc w:val="left"/>
      <w:pPr>
        <w:ind w:left="2443" w:hanging="2160"/>
      </w:pPr>
      <w:rPr>
        <w:rFonts w:hint="default"/>
      </w:rPr>
    </w:lvl>
    <w:lvl w:ilvl="8">
      <w:start w:val="1"/>
      <w:numFmt w:val="decimal"/>
      <w:isLgl/>
      <w:lvlText w:val="%1.%2.%3.%4.%5.%6.%7.%8.%9."/>
      <w:lvlJc w:val="left"/>
      <w:pPr>
        <w:ind w:left="2803" w:hanging="2520"/>
      </w:pPr>
      <w:rPr>
        <w:rFonts w:hint="default"/>
      </w:rPr>
    </w:lvl>
  </w:abstractNum>
  <w:abstractNum w:abstractNumId="8" w15:restartNumberingAfterBreak="0">
    <w:nsid w:val="2C544F24"/>
    <w:multiLevelType w:val="hybridMultilevel"/>
    <w:tmpl w:val="FA8A4784"/>
    <w:lvl w:ilvl="0" w:tplc="8B746F30">
      <w:start w:val="1"/>
      <w:numFmt w:val="decimal"/>
      <w:lvlText w:val="%1)"/>
      <w:lvlJc w:val="left"/>
      <w:pPr>
        <w:ind w:left="720" w:hanging="360"/>
      </w:pPr>
      <w:rPr>
        <w:rFonts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C9D5179"/>
    <w:multiLevelType w:val="multilevel"/>
    <w:tmpl w:val="9A2ACEC0"/>
    <w:lvl w:ilvl="0">
      <w:start w:val="4"/>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 w15:restartNumberingAfterBreak="0">
    <w:nsid w:val="2F3C5B2F"/>
    <w:multiLevelType w:val="multilevel"/>
    <w:tmpl w:val="E5B887CC"/>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1664391"/>
    <w:multiLevelType w:val="hybridMultilevel"/>
    <w:tmpl w:val="0A5CC2E6"/>
    <w:lvl w:ilvl="0" w:tplc="B9047A8A">
      <w:start w:val="1"/>
      <w:numFmt w:val="decimal"/>
      <w:lvlText w:val="1.%1."/>
      <w:lvlJc w:val="left"/>
      <w:pPr>
        <w:ind w:left="720" w:hanging="360"/>
      </w:pPr>
      <w:rPr>
        <w:rFonts w:hint="default"/>
        <w:b w:val="0"/>
        <w:strike w:val="0"/>
        <w:color w:val="auto"/>
      </w:rPr>
    </w:lvl>
    <w:lvl w:ilvl="1" w:tplc="AE243B6A">
      <w:start w:val="1"/>
      <w:numFmt w:val="decimal"/>
      <w:lvlText w:val="%2."/>
      <w:lvlJc w:val="left"/>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127D6"/>
    <w:multiLevelType w:val="multilevel"/>
    <w:tmpl w:val="100E2E4E"/>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5A41670"/>
    <w:multiLevelType w:val="hybridMultilevel"/>
    <w:tmpl w:val="577A36EE"/>
    <w:lvl w:ilvl="0" w:tplc="4ECC52C8">
      <w:start w:val="1"/>
      <w:numFmt w:val="decimal"/>
      <w:lvlText w:val="2.%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F61789"/>
    <w:multiLevelType w:val="hybridMultilevel"/>
    <w:tmpl w:val="47748FB8"/>
    <w:lvl w:ilvl="0" w:tplc="A0820970">
      <w:start w:val="1"/>
      <w:numFmt w:val="decimal"/>
      <w:lvlText w:val="%1)"/>
      <w:lvlJc w:val="left"/>
      <w:pPr>
        <w:ind w:left="786" w:hanging="360"/>
      </w:pPr>
      <w:rPr>
        <w:rFonts w:hint="default"/>
        <w:b/>
      </w:rPr>
    </w:lvl>
    <w:lvl w:ilvl="1" w:tplc="04150019">
      <w:start w:val="1"/>
      <w:numFmt w:val="lowerLetter"/>
      <w:lvlText w:val="%2."/>
      <w:lvlJc w:val="left"/>
      <w:pPr>
        <w:ind w:left="1494"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38890CD1"/>
    <w:multiLevelType w:val="hybridMultilevel"/>
    <w:tmpl w:val="933E458E"/>
    <w:lvl w:ilvl="0" w:tplc="DCA41616">
      <w:start w:val="1"/>
      <w:numFmt w:val="decimal"/>
      <w:lvlText w:val="1.%1."/>
      <w:lvlJc w:val="left"/>
      <w:pPr>
        <w:ind w:left="720" w:hanging="360"/>
      </w:pPr>
      <w:rPr>
        <w:rFonts w:hint="default"/>
        <w:strike w:val="0"/>
        <w:color w:val="auto"/>
      </w:rPr>
    </w:lvl>
    <w:lvl w:ilvl="1" w:tplc="BC5E1A2C">
      <w:start w:val="1"/>
      <w:numFmt w:val="decimal"/>
      <w:lvlText w:val="%2."/>
      <w:lvlJc w:val="left"/>
      <w:pPr>
        <w:ind w:left="1440" w:hanging="360"/>
      </w:pPr>
      <w:rPr>
        <w:rFonts w:hint="default"/>
      </w:rPr>
    </w:lvl>
    <w:lvl w:ilvl="2" w:tplc="DCA41616">
      <w:start w:val="1"/>
      <w:numFmt w:val="decimal"/>
      <w:lvlText w:val="1.%3."/>
      <w:lvlJc w:val="left"/>
      <w:pPr>
        <w:ind w:left="2160" w:hanging="180"/>
      </w:pPr>
      <w:rPr>
        <w:rFonts w:hint="default"/>
        <w:strike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9B0470"/>
    <w:multiLevelType w:val="hybridMultilevel"/>
    <w:tmpl w:val="1B68B9A6"/>
    <w:lvl w:ilvl="0" w:tplc="98929770">
      <w:start w:val="1"/>
      <w:numFmt w:val="decimal"/>
      <w:lvlText w:val="%1."/>
      <w:lvlJc w:val="left"/>
      <w:pPr>
        <w:ind w:left="720" w:hanging="360"/>
      </w:pPr>
      <w:rPr>
        <w:rFonts w:cstheme="minorBid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263C28"/>
    <w:multiLevelType w:val="multilevel"/>
    <w:tmpl w:val="63E22C4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strike w:val="0"/>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0CF0B2A"/>
    <w:multiLevelType w:val="hybridMultilevel"/>
    <w:tmpl w:val="06D47128"/>
    <w:lvl w:ilvl="0" w:tplc="3A36B570">
      <w:start w:val="1"/>
      <w:numFmt w:val="decimal"/>
      <w:lvlText w:val="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2E47AD"/>
    <w:multiLevelType w:val="hybridMultilevel"/>
    <w:tmpl w:val="4126BFBE"/>
    <w:lvl w:ilvl="0" w:tplc="FFFFFFFF">
      <w:start w:val="1"/>
      <w:numFmt w:val="decimal"/>
      <w:lvlText w:val="%1."/>
      <w:lvlJc w:val="right"/>
      <w:pPr>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83A24B0"/>
    <w:multiLevelType w:val="multilevel"/>
    <w:tmpl w:val="3C420360"/>
    <w:lvl w:ilvl="0">
      <w:start w:val="90"/>
      <w:numFmt w:val="decimal"/>
      <w:lvlText w:val="%1"/>
      <w:lvlJc w:val="left"/>
      <w:pPr>
        <w:ind w:left="1140" w:hanging="1140"/>
      </w:pPr>
      <w:rPr>
        <w:rFonts w:hint="default"/>
      </w:rPr>
    </w:lvl>
    <w:lvl w:ilvl="1">
      <w:start w:val="50"/>
      <w:numFmt w:val="decimal"/>
      <w:lvlText w:val="%1.%2"/>
      <w:lvlJc w:val="left"/>
      <w:pPr>
        <w:ind w:left="1140" w:hanging="1140"/>
      </w:pPr>
      <w:rPr>
        <w:rFonts w:hint="default"/>
      </w:rPr>
    </w:lvl>
    <w:lvl w:ilvl="2">
      <w:numFmt w:val="decimalZero"/>
      <w:lvlText w:val="%1.%2.%3.0"/>
      <w:lvlJc w:val="left"/>
      <w:pPr>
        <w:ind w:left="1140" w:hanging="1140"/>
      </w:pPr>
      <w:rPr>
        <w:rFonts w:hint="default"/>
      </w:rPr>
    </w:lvl>
    <w:lvl w:ilvl="3">
      <w:start w:val="1"/>
      <w:numFmt w:val="decimalZero"/>
      <w:lvlText w:val="%1.%2.%3.%4"/>
      <w:lvlJc w:val="left"/>
      <w:pPr>
        <w:ind w:left="1140" w:hanging="1140"/>
      </w:pPr>
      <w:rPr>
        <w:rFonts w:hint="default"/>
      </w:rPr>
    </w:lvl>
    <w:lvl w:ilvl="4">
      <w:start w:val="1"/>
      <w:numFmt w:val="decimal"/>
      <w:lvlText w:val="%1.%2.%3.%4.%5"/>
      <w:lvlJc w:val="left"/>
      <w:pPr>
        <w:ind w:left="1140" w:hanging="1140"/>
      </w:pPr>
      <w:rPr>
        <w:rFonts w:hint="default"/>
      </w:rPr>
    </w:lvl>
    <w:lvl w:ilvl="5">
      <w:start w:val="1"/>
      <w:numFmt w:val="decimal"/>
      <w:lvlText w:val="%1.%2.%3.%4.%5.%6"/>
      <w:lvlJc w:val="left"/>
      <w:pPr>
        <w:ind w:left="1140" w:hanging="11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ED6FFD"/>
    <w:multiLevelType w:val="hybridMultilevel"/>
    <w:tmpl w:val="0D3ACE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04A7280"/>
    <w:multiLevelType w:val="hybridMultilevel"/>
    <w:tmpl w:val="F2C05402"/>
    <w:lvl w:ilvl="0" w:tplc="32C4F63A">
      <w:start w:val="1"/>
      <w:numFmt w:val="decimal"/>
      <w:lvlText w:val="2.%1."/>
      <w:lvlJc w:val="left"/>
      <w:pPr>
        <w:ind w:left="36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985E28"/>
    <w:multiLevelType w:val="hybridMultilevel"/>
    <w:tmpl w:val="78E0A1BE"/>
    <w:lvl w:ilvl="0" w:tplc="6C3E1518">
      <w:start w:val="1"/>
      <w:numFmt w:val="decimal"/>
      <w:lvlText w:val="%1."/>
      <w:lvlJc w:val="left"/>
      <w:pPr>
        <w:ind w:left="786" w:hanging="360"/>
      </w:pPr>
      <w:rPr>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568918F3"/>
    <w:multiLevelType w:val="multilevel"/>
    <w:tmpl w:val="95485F36"/>
    <w:lvl w:ilvl="0">
      <w:start w:val="1"/>
      <w:numFmt w:val="decimal"/>
      <w:lvlText w:val="%1."/>
      <w:lvlJc w:val="left"/>
      <w:pPr>
        <w:tabs>
          <w:tab w:val="num" w:pos="643"/>
        </w:tabs>
        <w:ind w:left="643" w:hanging="360"/>
      </w:pPr>
    </w:lvl>
    <w:lvl w:ilvl="1">
      <w:start w:val="1"/>
      <w:numFmt w:val="decimal"/>
      <w:isLgl/>
      <w:lvlText w:val="%1.%2."/>
      <w:lvlJc w:val="left"/>
      <w:pPr>
        <w:ind w:left="1003" w:hanging="720"/>
      </w:pPr>
      <w:rPr>
        <w:rFonts w:hint="default"/>
      </w:rPr>
    </w:lvl>
    <w:lvl w:ilvl="2">
      <w:start w:val="1"/>
      <w:numFmt w:val="decimal"/>
      <w:isLgl/>
      <w:lvlText w:val="%1.%2.%3."/>
      <w:lvlJc w:val="left"/>
      <w:pPr>
        <w:ind w:left="1363" w:hanging="1080"/>
      </w:pPr>
      <w:rPr>
        <w:rFonts w:hint="default"/>
      </w:rPr>
    </w:lvl>
    <w:lvl w:ilvl="3">
      <w:start w:val="1"/>
      <w:numFmt w:val="decimal"/>
      <w:isLgl/>
      <w:lvlText w:val="%1.%2.%3.%4."/>
      <w:lvlJc w:val="left"/>
      <w:pPr>
        <w:ind w:left="1363" w:hanging="1080"/>
      </w:pPr>
      <w:rPr>
        <w:rFonts w:hint="default"/>
      </w:rPr>
    </w:lvl>
    <w:lvl w:ilvl="4">
      <w:start w:val="1"/>
      <w:numFmt w:val="decimal"/>
      <w:isLgl/>
      <w:lvlText w:val="%1.%2.%3.%4.%5."/>
      <w:lvlJc w:val="left"/>
      <w:pPr>
        <w:ind w:left="1723" w:hanging="1440"/>
      </w:pPr>
      <w:rPr>
        <w:rFonts w:hint="default"/>
      </w:rPr>
    </w:lvl>
    <w:lvl w:ilvl="5">
      <w:start w:val="1"/>
      <w:numFmt w:val="decimal"/>
      <w:isLgl/>
      <w:lvlText w:val="%1.%2.%3.%4.%5.%6."/>
      <w:lvlJc w:val="left"/>
      <w:pPr>
        <w:ind w:left="2083" w:hanging="1800"/>
      </w:pPr>
      <w:rPr>
        <w:rFonts w:hint="default"/>
      </w:rPr>
    </w:lvl>
    <w:lvl w:ilvl="6">
      <w:start w:val="1"/>
      <w:numFmt w:val="decimal"/>
      <w:isLgl/>
      <w:lvlText w:val="%1.%2.%3.%4.%5.%6.%7."/>
      <w:lvlJc w:val="left"/>
      <w:pPr>
        <w:ind w:left="2083" w:hanging="1800"/>
      </w:pPr>
      <w:rPr>
        <w:rFonts w:hint="default"/>
      </w:rPr>
    </w:lvl>
    <w:lvl w:ilvl="7">
      <w:start w:val="1"/>
      <w:numFmt w:val="decimal"/>
      <w:isLgl/>
      <w:lvlText w:val="%1.%2.%3.%4.%5.%6.%7.%8."/>
      <w:lvlJc w:val="left"/>
      <w:pPr>
        <w:ind w:left="2443" w:hanging="2160"/>
      </w:pPr>
      <w:rPr>
        <w:rFonts w:hint="default"/>
      </w:rPr>
    </w:lvl>
    <w:lvl w:ilvl="8">
      <w:start w:val="1"/>
      <w:numFmt w:val="decimal"/>
      <w:isLgl/>
      <w:lvlText w:val="%1.%2.%3.%4.%5.%6.%7.%8.%9."/>
      <w:lvlJc w:val="left"/>
      <w:pPr>
        <w:ind w:left="2803" w:hanging="2520"/>
      </w:pPr>
      <w:rPr>
        <w:rFonts w:hint="default"/>
      </w:rPr>
    </w:lvl>
  </w:abstractNum>
  <w:abstractNum w:abstractNumId="25" w15:restartNumberingAfterBreak="0">
    <w:nsid w:val="5B866ED3"/>
    <w:multiLevelType w:val="hybridMultilevel"/>
    <w:tmpl w:val="DE0E7668"/>
    <w:lvl w:ilvl="0" w:tplc="020CC8CE">
      <w:start w:val="1"/>
      <w:numFmt w:val="decimal"/>
      <w:lvlText w:val="1.%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8B52B5"/>
    <w:multiLevelType w:val="hybridMultilevel"/>
    <w:tmpl w:val="49128C72"/>
    <w:lvl w:ilvl="0" w:tplc="E710F2E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610F5227"/>
    <w:multiLevelType w:val="multilevel"/>
    <w:tmpl w:val="997A5CA0"/>
    <w:lvl w:ilvl="0">
      <w:start w:val="1"/>
      <w:numFmt w:val="decimal"/>
      <w:lvlText w:val="%1."/>
      <w:lvlJc w:val="left"/>
      <w:pPr>
        <w:ind w:left="360" w:hanging="360"/>
      </w:pPr>
      <w:rPr>
        <w:rFonts w:hint="default"/>
      </w:rPr>
    </w:lvl>
    <w:lvl w:ilvl="1">
      <w:start w:val="1"/>
      <w:numFmt w:val="decimal"/>
      <w:lvlText w:val="13.%2."/>
      <w:lvlJc w:val="left"/>
      <w:pPr>
        <w:ind w:left="2984"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2F058E7"/>
    <w:multiLevelType w:val="hybridMultilevel"/>
    <w:tmpl w:val="AF5E478C"/>
    <w:lvl w:ilvl="0" w:tplc="020CC8CE">
      <w:start w:val="1"/>
      <w:numFmt w:val="decimal"/>
      <w:lvlText w:val="1.%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884D62"/>
    <w:multiLevelType w:val="multilevel"/>
    <w:tmpl w:val="3A94A488"/>
    <w:lvl w:ilvl="0">
      <w:start w:val="1"/>
      <w:numFmt w:val="decimal"/>
      <w:lvlText w:val="%1."/>
      <w:lvlJc w:val="left"/>
      <w:pPr>
        <w:ind w:left="360" w:hanging="360"/>
      </w:pPr>
      <w:rPr>
        <w:rFonts w:hint="default"/>
      </w:rPr>
    </w:lvl>
    <w:lvl w:ilvl="1">
      <w:start w:val="1"/>
      <w:numFmt w:val="decimal"/>
      <w:lvlText w:val="3.%2."/>
      <w:lvlJc w:val="left"/>
      <w:pPr>
        <w:ind w:left="6456"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A6C7446"/>
    <w:multiLevelType w:val="multilevel"/>
    <w:tmpl w:val="E5FCAED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9.%3."/>
      <w:lvlJc w:val="left"/>
      <w:pPr>
        <w:ind w:left="50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5116FFA"/>
    <w:multiLevelType w:val="hybridMultilevel"/>
    <w:tmpl w:val="334A19B0"/>
    <w:lvl w:ilvl="0" w:tplc="2138D8EA">
      <w:start w:val="1"/>
      <w:numFmt w:val="decimal"/>
      <w:lvlText w:val="3.%1."/>
      <w:lvlJc w:val="left"/>
      <w:pPr>
        <w:ind w:left="502" w:hanging="360"/>
      </w:pPr>
      <w:rPr>
        <w:rFonts w:hint="default"/>
        <w:strike w:val="0"/>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2" w15:restartNumberingAfterBreak="0">
    <w:nsid w:val="76834EE7"/>
    <w:multiLevelType w:val="multilevel"/>
    <w:tmpl w:val="45CE3D5E"/>
    <w:lvl w:ilvl="0">
      <w:start w:val="3"/>
      <w:numFmt w:val="decimal"/>
      <w:lvlText w:val="%1."/>
      <w:lvlJc w:val="left"/>
      <w:pPr>
        <w:ind w:left="360" w:hanging="360"/>
      </w:pPr>
      <w:rPr>
        <w:rFonts w:hint="default"/>
      </w:rPr>
    </w:lvl>
    <w:lvl w:ilvl="1">
      <w:start w:val="1"/>
      <w:numFmt w:val="decimal"/>
      <w:lvlText w:val="%1.2.2."/>
      <w:lvlJc w:val="left"/>
      <w:pPr>
        <w:ind w:left="644" w:hanging="360"/>
      </w:pPr>
      <w:rPr>
        <w:rFonts w:hint="default"/>
        <w:b w:val="0"/>
      </w:rPr>
    </w:lvl>
    <w:lvl w:ilvl="2">
      <w:start w:val="4"/>
      <w:numFmt w:val="decimal"/>
      <w:lvlText w:val="%1.%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6FC63B6"/>
    <w:multiLevelType w:val="hybridMultilevel"/>
    <w:tmpl w:val="0B12EB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E3C218B"/>
    <w:multiLevelType w:val="multilevel"/>
    <w:tmpl w:val="2620F506"/>
    <w:lvl w:ilvl="0">
      <w:start w:val="2"/>
      <w:numFmt w:val="decimal"/>
      <w:lvlText w:val="%1."/>
      <w:lvlJc w:val="left"/>
      <w:pPr>
        <w:ind w:left="360" w:hanging="360"/>
      </w:pPr>
      <w:rPr>
        <w:rFonts w:cstheme="minorBidi" w:hint="default"/>
        <w:b w:val="0"/>
      </w:rPr>
    </w:lvl>
    <w:lvl w:ilvl="1">
      <w:start w:val="2"/>
      <w:numFmt w:val="decimal"/>
      <w:lvlText w:val="%1.%2."/>
      <w:lvlJc w:val="left"/>
      <w:pPr>
        <w:ind w:left="3272" w:hanging="720"/>
      </w:pPr>
      <w:rPr>
        <w:rFonts w:cstheme="minorBidi" w:hint="default"/>
        <w:b w:val="0"/>
      </w:rPr>
    </w:lvl>
    <w:lvl w:ilvl="2">
      <w:start w:val="1"/>
      <w:numFmt w:val="decimal"/>
      <w:lvlText w:val="%1.%2.%3."/>
      <w:lvlJc w:val="left"/>
      <w:pPr>
        <w:ind w:left="5824" w:hanging="720"/>
      </w:pPr>
      <w:rPr>
        <w:rFonts w:cstheme="minorBidi" w:hint="default"/>
        <w:b w:val="0"/>
      </w:rPr>
    </w:lvl>
    <w:lvl w:ilvl="3">
      <w:start w:val="1"/>
      <w:numFmt w:val="decimal"/>
      <w:lvlText w:val="%1.%2.%3.%4."/>
      <w:lvlJc w:val="left"/>
      <w:pPr>
        <w:ind w:left="8736" w:hanging="1080"/>
      </w:pPr>
      <w:rPr>
        <w:rFonts w:cstheme="minorBidi" w:hint="default"/>
        <w:b w:val="0"/>
      </w:rPr>
    </w:lvl>
    <w:lvl w:ilvl="4">
      <w:start w:val="1"/>
      <w:numFmt w:val="decimal"/>
      <w:lvlText w:val="%1.%2.%3.%4.%5."/>
      <w:lvlJc w:val="left"/>
      <w:pPr>
        <w:ind w:left="11288" w:hanging="1080"/>
      </w:pPr>
      <w:rPr>
        <w:rFonts w:cstheme="minorBidi" w:hint="default"/>
        <w:b w:val="0"/>
      </w:rPr>
    </w:lvl>
    <w:lvl w:ilvl="5">
      <w:start w:val="1"/>
      <w:numFmt w:val="decimal"/>
      <w:lvlText w:val="%1.%2.%3.%4.%5.%6."/>
      <w:lvlJc w:val="left"/>
      <w:pPr>
        <w:ind w:left="14200" w:hanging="1440"/>
      </w:pPr>
      <w:rPr>
        <w:rFonts w:cstheme="minorBidi" w:hint="default"/>
        <w:b w:val="0"/>
      </w:rPr>
    </w:lvl>
    <w:lvl w:ilvl="6">
      <w:start w:val="1"/>
      <w:numFmt w:val="decimal"/>
      <w:lvlText w:val="%1.%2.%3.%4.%5.%6.%7."/>
      <w:lvlJc w:val="left"/>
      <w:pPr>
        <w:ind w:left="16752" w:hanging="1440"/>
      </w:pPr>
      <w:rPr>
        <w:rFonts w:cstheme="minorBidi" w:hint="default"/>
        <w:b w:val="0"/>
      </w:rPr>
    </w:lvl>
    <w:lvl w:ilvl="7">
      <w:start w:val="1"/>
      <w:numFmt w:val="decimal"/>
      <w:lvlText w:val="%1.%2.%3.%4.%5.%6.%7.%8."/>
      <w:lvlJc w:val="left"/>
      <w:pPr>
        <w:ind w:left="19664" w:hanging="1800"/>
      </w:pPr>
      <w:rPr>
        <w:rFonts w:cstheme="minorBidi" w:hint="default"/>
        <w:b w:val="0"/>
      </w:rPr>
    </w:lvl>
    <w:lvl w:ilvl="8">
      <w:start w:val="1"/>
      <w:numFmt w:val="decimal"/>
      <w:lvlText w:val="%1.%2.%3.%4.%5.%6.%7.%8.%9."/>
      <w:lvlJc w:val="left"/>
      <w:pPr>
        <w:ind w:left="22216" w:hanging="1800"/>
      </w:pPr>
      <w:rPr>
        <w:rFonts w:cstheme="minorBidi" w:hint="default"/>
        <w:b w:val="0"/>
      </w:rPr>
    </w:lvl>
  </w:abstractNum>
  <w:num w:numId="1" w16cid:durableId="514731887">
    <w:abstractNumId w:val="23"/>
  </w:num>
  <w:num w:numId="2" w16cid:durableId="535509904">
    <w:abstractNumId w:val="29"/>
  </w:num>
  <w:num w:numId="3" w16cid:durableId="784887232">
    <w:abstractNumId w:val="32"/>
  </w:num>
  <w:num w:numId="4" w16cid:durableId="1683627015">
    <w:abstractNumId w:val="20"/>
  </w:num>
  <w:num w:numId="5" w16cid:durableId="887913100">
    <w:abstractNumId w:val="12"/>
  </w:num>
  <w:num w:numId="6" w16cid:durableId="1436943135">
    <w:abstractNumId w:val="14"/>
  </w:num>
  <w:num w:numId="7" w16cid:durableId="1934237863">
    <w:abstractNumId w:val="19"/>
  </w:num>
  <w:num w:numId="8" w16cid:durableId="490953707">
    <w:abstractNumId w:val="24"/>
  </w:num>
  <w:num w:numId="9" w16cid:durableId="1542743293">
    <w:abstractNumId w:val="7"/>
  </w:num>
  <w:num w:numId="10" w16cid:durableId="651524109">
    <w:abstractNumId w:val="1"/>
  </w:num>
  <w:num w:numId="11" w16cid:durableId="1148279702">
    <w:abstractNumId w:val="17"/>
  </w:num>
  <w:num w:numId="12" w16cid:durableId="669647200">
    <w:abstractNumId w:val="18"/>
  </w:num>
  <w:num w:numId="13" w16cid:durableId="1315600206">
    <w:abstractNumId w:val="3"/>
  </w:num>
  <w:num w:numId="14" w16cid:durableId="555090190">
    <w:abstractNumId w:val="5"/>
  </w:num>
  <w:num w:numId="15" w16cid:durableId="2138256372">
    <w:abstractNumId w:val="2"/>
  </w:num>
  <w:num w:numId="16" w16cid:durableId="2046633039">
    <w:abstractNumId w:val="27"/>
  </w:num>
  <w:num w:numId="17" w16cid:durableId="1331639430">
    <w:abstractNumId w:val="34"/>
  </w:num>
  <w:num w:numId="18" w16cid:durableId="651525065">
    <w:abstractNumId w:val="15"/>
  </w:num>
  <w:num w:numId="19" w16cid:durableId="2029260061">
    <w:abstractNumId w:val="10"/>
  </w:num>
  <w:num w:numId="20" w16cid:durableId="1454253144">
    <w:abstractNumId w:val="13"/>
  </w:num>
  <w:num w:numId="21" w16cid:durableId="1102337311">
    <w:abstractNumId w:val="31"/>
  </w:num>
  <w:num w:numId="22" w16cid:durableId="155150222">
    <w:abstractNumId w:val="16"/>
  </w:num>
  <w:num w:numId="23" w16cid:durableId="169222558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70725154">
    <w:abstractNumId w:val="26"/>
  </w:num>
  <w:num w:numId="25" w16cid:durableId="1289819945">
    <w:abstractNumId w:val="30"/>
  </w:num>
  <w:num w:numId="26" w16cid:durableId="1265922269">
    <w:abstractNumId w:val="8"/>
  </w:num>
  <w:num w:numId="27" w16cid:durableId="1760103793">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92286951">
    <w:abstractNumId w:val="4"/>
  </w:num>
  <w:num w:numId="29" w16cid:durableId="2054693495">
    <w:abstractNumId w:val="0"/>
  </w:num>
  <w:num w:numId="30" w16cid:durableId="1389379302">
    <w:abstractNumId w:val="21"/>
  </w:num>
  <w:num w:numId="31" w16cid:durableId="89854271">
    <w:abstractNumId w:val="33"/>
  </w:num>
  <w:num w:numId="32" w16cid:durableId="549996772">
    <w:abstractNumId w:val="6"/>
  </w:num>
  <w:num w:numId="33" w16cid:durableId="1665283460">
    <w:abstractNumId w:val="28"/>
  </w:num>
  <w:num w:numId="34" w16cid:durableId="101611954">
    <w:abstractNumId w:val="25"/>
  </w:num>
  <w:num w:numId="35" w16cid:durableId="726415771">
    <w:abstractNumId w:val="22"/>
  </w:num>
  <w:num w:numId="36" w16cid:durableId="8928881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EFF"/>
    <w:rsid w:val="000037D9"/>
    <w:rsid w:val="00006934"/>
    <w:rsid w:val="00006F8D"/>
    <w:rsid w:val="000123F5"/>
    <w:rsid w:val="00022E8A"/>
    <w:rsid w:val="00024B64"/>
    <w:rsid w:val="0002743F"/>
    <w:rsid w:val="000321A4"/>
    <w:rsid w:val="00046D82"/>
    <w:rsid w:val="00057654"/>
    <w:rsid w:val="00067564"/>
    <w:rsid w:val="00073862"/>
    <w:rsid w:val="00075FDA"/>
    <w:rsid w:val="00080F95"/>
    <w:rsid w:val="00081956"/>
    <w:rsid w:val="000819A2"/>
    <w:rsid w:val="00097BA5"/>
    <w:rsid w:val="000A0419"/>
    <w:rsid w:val="000B0778"/>
    <w:rsid w:val="000B34EA"/>
    <w:rsid w:val="000C56EE"/>
    <w:rsid w:val="000C66F6"/>
    <w:rsid w:val="000D17BB"/>
    <w:rsid w:val="000D6FCF"/>
    <w:rsid w:val="000E0208"/>
    <w:rsid w:val="000F1809"/>
    <w:rsid w:val="000F3515"/>
    <w:rsid w:val="0010356A"/>
    <w:rsid w:val="00124A47"/>
    <w:rsid w:val="00126CFB"/>
    <w:rsid w:val="00133411"/>
    <w:rsid w:val="00135FB6"/>
    <w:rsid w:val="00153981"/>
    <w:rsid w:val="00161173"/>
    <w:rsid w:val="00163E0D"/>
    <w:rsid w:val="00165614"/>
    <w:rsid w:val="00167E20"/>
    <w:rsid w:val="001706E3"/>
    <w:rsid w:val="00177B07"/>
    <w:rsid w:val="00183242"/>
    <w:rsid w:val="001915B0"/>
    <w:rsid w:val="001A4A4D"/>
    <w:rsid w:val="001A710D"/>
    <w:rsid w:val="001B4B99"/>
    <w:rsid w:val="001C218C"/>
    <w:rsid w:val="001C51C3"/>
    <w:rsid w:val="001C5AAB"/>
    <w:rsid w:val="001C6BCF"/>
    <w:rsid w:val="001D2B50"/>
    <w:rsid w:val="001D7577"/>
    <w:rsid w:val="001E65BF"/>
    <w:rsid w:val="001F527A"/>
    <w:rsid w:val="001F5311"/>
    <w:rsid w:val="001F6748"/>
    <w:rsid w:val="0020740A"/>
    <w:rsid w:val="002207FC"/>
    <w:rsid w:val="002247EE"/>
    <w:rsid w:val="002348FB"/>
    <w:rsid w:val="00234E3A"/>
    <w:rsid w:val="00235BFD"/>
    <w:rsid w:val="002623F6"/>
    <w:rsid w:val="00277029"/>
    <w:rsid w:val="00283F4A"/>
    <w:rsid w:val="00286441"/>
    <w:rsid w:val="00290B6E"/>
    <w:rsid w:val="00293967"/>
    <w:rsid w:val="00296530"/>
    <w:rsid w:val="00296C2C"/>
    <w:rsid w:val="002A0338"/>
    <w:rsid w:val="002B3E9A"/>
    <w:rsid w:val="002C2DD9"/>
    <w:rsid w:val="002D3D95"/>
    <w:rsid w:val="002D60EE"/>
    <w:rsid w:val="002E66BB"/>
    <w:rsid w:val="002F375F"/>
    <w:rsid w:val="002F44F1"/>
    <w:rsid w:val="003069F8"/>
    <w:rsid w:val="00313ECD"/>
    <w:rsid w:val="00316AE6"/>
    <w:rsid w:val="00324109"/>
    <w:rsid w:val="00325841"/>
    <w:rsid w:val="00335F8B"/>
    <w:rsid w:val="00340477"/>
    <w:rsid w:val="003515DA"/>
    <w:rsid w:val="00351C26"/>
    <w:rsid w:val="0035343D"/>
    <w:rsid w:val="00354D29"/>
    <w:rsid w:val="003605B6"/>
    <w:rsid w:val="00364E82"/>
    <w:rsid w:val="0037139D"/>
    <w:rsid w:val="00374DC6"/>
    <w:rsid w:val="003752D0"/>
    <w:rsid w:val="00375A24"/>
    <w:rsid w:val="00376938"/>
    <w:rsid w:val="003A07A2"/>
    <w:rsid w:val="003A44C4"/>
    <w:rsid w:val="003B1833"/>
    <w:rsid w:val="003B2324"/>
    <w:rsid w:val="003B5348"/>
    <w:rsid w:val="003B643B"/>
    <w:rsid w:val="003C1135"/>
    <w:rsid w:val="003C71FE"/>
    <w:rsid w:val="003D6237"/>
    <w:rsid w:val="003E3424"/>
    <w:rsid w:val="004058F9"/>
    <w:rsid w:val="004132D1"/>
    <w:rsid w:val="0041333A"/>
    <w:rsid w:val="0042489E"/>
    <w:rsid w:val="00430DA6"/>
    <w:rsid w:val="004454C4"/>
    <w:rsid w:val="004711C9"/>
    <w:rsid w:val="004816A2"/>
    <w:rsid w:val="00482058"/>
    <w:rsid w:val="004A3DD7"/>
    <w:rsid w:val="004B18A0"/>
    <w:rsid w:val="004B5BE2"/>
    <w:rsid w:val="004C78BA"/>
    <w:rsid w:val="004D0EFF"/>
    <w:rsid w:val="004D1C3C"/>
    <w:rsid w:val="004D54B3"/>
    <w:rsid w:val="004F6EC4"/>
    <w:rsid w:val="005060A5"/>
    <w:rsid w:val="00506D05"/>
    <w:rsid w:val="00514CE4"/>
    <w:rsid w:val="0051507C"/>
    <w:rsid w:val="00515426"/>
    <w:rsid w:val="00515932"/>
    <w:rsid w:val="00534E60"/>
    <w:rsid w:val="00537740"/>
    <w:rsid w:val="0055083E"/>
    <w:rsid w:val="00562D9F"/>
    <w:rsid w:val="00571CC9"/>
    <w:rsid w:val="00577E2C"/>
    <w:rsid w:val="0058204B"/>
    <w:rsid w:val="005826D9"/>
    <w:rsid w:val="00590861"/>
    <w:rsid w:val="005914A1"/>
    <w:rsid w:val="0059384C"/>
    <w:rsid w:val="005946AD"/>
    <w:rsid w:val="005B0422"/>
    <w:rsid w:val="005C6A3F"/>
    <w:rsid w:val="005D0901"/>
    <w:rsid w:val="005D2B87"/>
    <w:rsid w:val="005D3A9B"/>
    <w:rsid w:val="005D426D"/>
    <w:rsid w:val="005D6302"/>
    <w:rsid w:val="005E15D5"/>
    <w:rsid w:val="0060592D"/>
    <w:rsid w:val="00606810"/>
    <w:rsid w:val="00611DD0"/>
    <w:rsid w:val="00616E39"/>
    <w:rsid w:val="0062515A"/>
    <w:rsid w:val="0062677C"/>
    <w:rsid w:val="006334BF"/>
    <w:rsid w:val="006355C9"/>
    <w:rsid w:val="00642BF1"/>
    <w:rsid w:val="006513DC"/>
    <w:rsid w:val="006568F0"/>
    <w:rsid w:val="00657BC4"/>
    <w:rsid w:val="006605F5"/>
    <w:rsid w:val="00666FE1"/>
    <w:rsid w:val="00667F4A"/>
    <w:rsid w:val="00676F01"/>
    <w:rsid w:val="00681CA2"/>
    <w:rsid w:val="006836A9"/>
    <w:rsid w:val="006879C2"/>
    <w:rsid w:val="00694D35"/>
    <w:rsid w:val="0069580E"/>
    <w:rsid w:val="006A2E84"/>
    <w:rsid w:val="006A5AD5"/>
    <w:rsid w:val="006A7539"/>
    <w:rsid w:val="006B44D9"/>
    <w:rsid w:val="006B5C13"/>
    <w:rsid w:val="006B5EF9"/>
    <w:rsid w:val="006D453D"/>
    <w:rsid w:val="006D4E3D"/>
    <w:rsid w:val="006D6E2D"/>
    <w:rsid w:val="006E06FF"/>
    <w:rsid w:val="006F3CFE"/>
    <w:rsid w:val="006F5977"/>
    <w:rsid w:val="00725E07"/>
    <w:rsid w:val="0074268C"/>
    <w:rsid w:val="00745EBD"/>
    <w:rsid w:val="00746D16"/>
    <w:rsid w:val="00747B93"/>
    <w:rsid w:val="00766A13"/>
    <w:rsid w:val="00785FB8"/>
    <w:rsid w:val="00793A4C"/>
    <w:rsid w:val="007B2DD8"/>
    <w:rsid w:val="007B4EBF"/>
    <w:rsid w:val="007C041E"/>
    <w:rsid w:val="007C1474"/>
    <w:rsid w:val="007C18EA"/>
    <w:rsid w:val="007C28E9"/>
    <w:rsid w:val="007C37DF"/>
    <w:rsid w:val="007C717E"/>
    <w:rsid w:val="007D0D81"/>
    <w:rsid w:val="007E63E1"/>
    <w:rsid w:val="007F4618"/>
    <w:rsid w:val="007F6ADD"/>
    <w:rsid w:val="007F79C5"/>
    <w:rsid w:val="008145F4"/>
    <w:rsid w:val="00822771"/>
    <w:rsid w:val="00855D04"/>
    <w:rsid w:val="0086188E"/>
    <w:rsid w:val="0086289D"/>
    <w:rsid w:val="00871342"/>
    <w:rsid w:val="0087320F"/>
    <w:rsid w:val="00875D89"/>
    <w:rsid w:val="0089209C"/>
    <w:rsid w:val="0089521A"/>
    <w:rsid w:val="008A198C"/>
    <w:rsid w:val="008B575C"/>
    <w:rsid w:val="008B607C"/>
    <w:rsid w:val="008C321B"/>
    <w:rsid w:val="008D2D26"/>
    <w:rsid w:val="008E1D9B"/>
    <w:rsid w:val="008F1FF3"/>
    <w:rsid w:val="008F313B"/>
    <w:rsid w:val="008F3806"/>
    <w:rsid w:val="008F45B6"/>
    <w:rsid w:val="008F5AE0"/>
    <w:rsid w:val="008F6D7C"/>
    <w:rsid w:val="008F7465"/>
    <w:rsid w:val="00903286"/>
    <w:rsid w:val="0091103A"/>
    <w:rsid w:val="0092339C"/>
    <w:rsid w:val="00923B32"/>
    <w:rsid w:val="00935E07"/>
    <w:rsid w:val="00956D3F"/>
    <w:rsid w:val="0096675F"/>
    <w:rsid w:val="00970524"/>
    <w:rsid w:val="00972159"/>
    <w:rsid w:val="00984D40"/>
    <w:rsid w:val="00985442"/>
    <w:rsid w:val="009C2E79"/>
    <w:rsid w:val="009C4AF6"/>
    <w:rsid w:val="009D35C1"/>
    <w:rsid w:val="009D4953"/>
    <w:rsid w:val="009D7F02"/>
    <w:rsid w:val="009E51FD"/>
    <w:rsid w:val="009F40EE"/>
    <w:rsid w:val="00A06A44"/>
    <w:rsid w:val="00A120FC"/>
    <w:rsid w:val="00A2076F"/>
    <w:rsid w:val="00A21470"/>
    <w:rsid w:val="00A21F68"/>
    <w:rsid w:val="00A2569D"/>
    <w:rsid w:val="00A40C27"/>
    <w:rsid w:val="00A50180"/>
    <w:rsid w:val="00A60342"/>
    <w:rsid w:val="00A6486C"/>
    <w:rsid w:val="00A67B6A"/>
    <w:rsid w:val="00A82F9E"/>
    <w:rsid w:val="00A8554B"/>
    <w:rsid w:val="00A92646"/>
    <w:rsid w:val="00A9300B"/>
    <w:rsid w:val="00A93A35"/>
    <w:rsid w:val="00AA5487"/>
    <w:rsid w:val="00AB0049"/>
    <w:rsid w:val="00AB6ACD"/>
    <w:rsid w:val="00AC4070"/>
    <w:rsid w:val="00AC5C53"/>
    <w:rsid w:val="00AE1773"/>
    <w:rsid w:val="00AE4EC8"/>
    <w:rsid w:val="00AE67CA"/>
    <w:rsid w:val="00AF4D93"/>
    <w:rsid w:val="00AF7803"/>
    <w:rsid w:val="00AF78D0"/>
    <w:rsid w:val="00B105B1"/>
    <w:rsid w:val="00B169F9"/>
    <w:rsid w:val="00B206AD"/>
    <w:rsid w:val="00B22418"/>
    <w:rsid w:val="00B23519"/>
    <w:rsid w:val="00B41EF9"/>
    <w:rsid w:val="00B43743"/>
    <w:rsid w:val="00B50087"/>
    <w:rsid w:val="00B504B8"/>
    <w:rsid w:val="00B545CF"/>
    <w:rsid w:val="00B63780"/>
    <w:rsid w:val="00B65164"/>
    <w:rsid w:val="00B76829"/>
    <w:rsid w:val="00B81379"/>
    <w:rsid w:val="00B903F8"/>
    <w:rsid w:val="00B92F69"/>
    <w:rsid w:val="00BB57C5"/>
    <w:rsid w:val="00BC561E"/>
    <w:rsid w:val="00BC6C96"/>
    <w:rsid w:val="00BD05EC"/>
    <w:rsid w:val="00BD1796"/>
    <w:rsid w:val="00BE2ECD"/>
    <w:rsid w:val="00BF102C"/>
    <w:rsid w:val="00C011EC"/>
    <w:rsid w:val="00C07C55"/>
    <w:rsid w:val="00C10D1D"/>
    <w:rsid w:val="00C31710"/>
    <w:rsid w:val="00C31C64"/>
    <w:rsid w:val="00C35CF2"/>
    <w:rsid w:val="00C3621B"/>
    <w:rsid w:val="00C43D70"/>
    <w:rsid w:val="00C45893"/>
    <w:rsid w:val="00C463F7"/>
    <w:rsid w:val="00C610E5"/>
    <w:rsid w:val="00C6279C"/>
    <w:rsid w:val="00C7661D"/>
    <w:rsid w:val="00C81952"/>
    <w:rsid w:val="00C83959"/>
    <w:rsid w:val="00C86151"/>
    <w:rsid w:val="00C8633C"/>
    <w:rsid w:val="00C86531"/>
    <w:rsid w:val="00C8710F"/>
    <w:rsid w:val="00CA2F64"/>
    <w:rsid w:val="00CB7BB8"/>
    <w:rsid w:val="00CC41AE"/>
    <w:rsid w:val="00CC6B16"/>
    <w:rsid w:val="00CD3D87"/>
    <w:rsid w:val="00D01452"/>
    <w:rsid w:val="00D04181"/>
    <w:rsid w:val="00D06145"/>
    <w:rsid w:val="00D126D6"/>
    <w:rsid w:val="00D17981"/>
    <w:rsid w:val="00D25D1F"/>
    <w:rsid w:val="00D27F16"/>
    <w:rsid w:val="00D30450"/>
    <w:rsid w:val="00D4151B"/>
    <w:rsid w:val="00D45590"/>
    <w:rsid w:val="00D47A85"/>
    <w:rsid w:val="00D52C57"/>
    <w:rsid w:val="00D566AD"/>
    <w:rsid w:val="00D65C16"/>
    <w:rsid w:val="00D70242"/>
    <w:rsid w:val="00D70486"/>
    <w:rsid w:val="00D7062B"/>
    <w:rsid w:val="00D84EF3"/>
    <w:rsid w:val="00D850C9"/>
    <w:rsid w:val="00D86D6A"/>
    <w:rsid w:val="00D91C63"/>
    <w:rsid w:val="00D979F1"/>
    <w:rsid w:val="00D97A68"/>
    <w:rsid w:val="00DA129A"/>
    <w:rsid w:val="00DC4E92"/>
    <w:rsid w:val="00DD21F0"/>
    <w:rsid w:val="00DE298F"/>
    <w:rsid w:val="00DE391B"/>
    <w:rsid w:val="00DE547A"/>
    <w:rsid w:val="00DE7ADA"/>
    <w:rsid w:val="00DF040A"/>
    <w:rsid w:val="00DF1F7C"/>
    <w:rsid w:val="00E10BA8"/>
    <w:rsid w:val="00E41068"/>
    <w:rsid w:val="00E42A23"/>
    <w:rsid w:val="00E65E4D"/>
    <w:rsid w:val="00E7105F"/>
    <w:rsid w:val="00E775BE"/>
    <w:rsid w:val="00EB14EC"/>
    <w:rsid w:val="00EB530A"/>
    <w:rsid w:val="00EB6D91"/>
    <w:rsid w:val="00EB7483"/>
    <w:rsid w:val="00EB77AE"/>
    <w:rsid w:val="00EB7DE7"/>
    <w:rsid w:val="00EC57CB"/>
    <w:rsid w:val="00ED1875"/>
    <w:rsid w:val="00ED3418"/>
    <w:rsid w:val="00ED6DA2"/>
    <w:rsid w:val="00EE0659"/>
    <w:rsid w:val="00EF559B"/>
    <w:rsid w:val="00F22139"/>
    <w:rsid w:val="00F271D0"/>
    <w:rsid w:val="00F35F76"/>
    <w:rsid w:val="00F364BD"/>
    <w:rsid w:val="00F43115"/>
    <w:rsid w:val="00F552E6"/>
    <w:rsid w:val="00F71B8B"/>
    <w:rsid w:val="00F75A9B"/>
    <w:rsid w:val="00F90E5F"/>
    <w:rsid w:val="00FB16F1"/>
    <w:rsid w:val="00FB6118"/>
    <w:rsid w:val="00FC2426"/>
    <w:rsid w:val="00FE4FD9"/>
    <w:rsid w:val="00FF0594"/>
    <w:rsid w:val="00FF5056"/>
    <w:rsid w:val="00FF79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92D31"/>
  <w15:docId w15:val="{BE59252C-991A-412E-9380-729E03C19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6A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4D0EFF"/>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Numeracja1">
    <w:name w:val="Numeracja 1"/>
    <w:basedOn w:val="Lista"/>
    <w:uiPriority w:val="99"/>
    <w:rsid w:val="004D0EFF"/>
    <w:pPr>
      <w:suppressAutoHyphens/>
      <w:spacing w:after="120" w:line="240" w:lineRule="auto"/>
      <w:ind w:left="360" w:hanging="360"/>
      <w:contextualSpacing w:val="0"/>
      <w:jc w:val="both"/>
    </w:pPr>
    <w:rPr>
      <w:rFonts w:ascii="Times New Roman" w:eastAsia="Times New Roman" w:hAnsi="Times New Roman" w:cs="Times New Roman"/>
      <w:sz w:val="24"/>
      <w:szCs w:val="24"/>
      <w:lang w:eastAsia="ar-SA"/>
    </w:rPr>
  </w:style>
  <w:style w:type="paragraph" w:styleId="Lista">
    <w:name w:val="List"/>
    <w:basedOn w:val="Normalny"/>
    <w:uiPriority w:val="99"/>
    <w:semiHidden/>
    <w:unhideWhenUsed/>
    <w:rsid w:val="004D0EFF"/>
    <w:pPr>
      <w:ind w:left="283" w:hanging="283"/>
      <w:contextualSpacing/>
    </w:pPr>
  </w:style>
  <w:style w:type="paragraph" w:styleId="Akapitzlist">
    <w:name w:val="List Paragraph"/>
    <w:aliases w:val="wypunktowanie,L1,Odstavec,Podsis rysunku,maz_wyliczenie,opis dzialania,K-P_odwolanie,A_wyliczenie,Akapit z listą5,Akapit z listą BS,Sl_Akapit z listą,Elenco puntato,Nag 1,Preambuła,Wypunktowanie,BulletC,Wyliczanie,Obiekt,normalny tekst"/>
    <w:basedOn w:val="Normalny"/>
    <w:link w:val="AkapitzlistZnak"/>
    <w:uiPriority w:val="99"/>
    <w:qFormat/>
    <w:rsid w:val="004D0EFF"/>
    <w:pPr>
      <w:ind w:left="720"/>
      <w:contextualSpacing/>
    </w:pPr>
  </w:style>
  <w:style w:type="character" w:styleId="Hipercze">
    <w:name w:val="Hyperlink"/>
    <w:uiPriority w:val="99"/>
    <w:unhideWhenUsed/>
    <w:rsid w:val="004D0EFF"/>
    <w:rPr>
      <w:color w:val="0000FF"/>
      <w:u w:val="single"/>
    </w:rPr>
  </w:style>
  <w:style w:type="character" w:customStyle="1" w:styleId="AkapitzlistZnak">
    <w:name w:val="Akapit z listą Znak"/>
    <w:aliases w:val="wypunktowanie Znak,L1 Znak,Odstavec Znak,Podsis rysunku Znak,maz_wyliczenie Znak,opis dzialania Znak,K-P_odwolanie Znak,A_wyliczenie Znak,Akapit z listą5 Znak,Akapit z listą BS Znak,Sl_Akapit z listą Znak,Elenco puntato Znak"/>
    <w:link w:val="Akapitzlist"/>
    <w:uiPriority w:val="99"/>
    <w:qFormat/>
    <w:locked/>
    <w:rsid w:val="00DF1F7C"/>
  </w:style>
  <w:style w:type="paragraph" w:styleId="NormalnyWeb">
    <w:name w:val="Normal (Web)"/>
    <w:basedOn w:val="Normalny"/>
    <w:uiPriority w:val="99"/>
    <w:rsid w:val="009D7F02"/>
    <w:pPr>
      <w:spacing w:before="100" w:beforeAutospacing="1" w:after="100" w:afterAutospacing="1" w:line="240" w:lineRule="auto"/>
    </w:pPr>
    <w:rPr>
      <w:rFonts w:ascii="Arial Unicode MS" w:eastAsia="Arial Unicode MS" w:hAnsi="Arial Unicode MS" w:cs="Arial Unicode MS" w:hint="eastAsia"/>
      <w:sz w:val="24"/>
      <w:szCs w:val="24"/>
      <w:lang w:eastAsia="pl-PL"/>
    </w:rPr>
  </w:style>
  <w:style w:type="paragraph" w:styleId="Tekstpodstawowy2">
    <w:name w:val="Body Text 2"/>
    <w:basedOn w:val="Normalny"/>
    <w:link w:val="Tekstpodstawowy2Znak"/>
    <w:uiPriority w:val="99"/>
    <w:unhideWhenUsed/>
    <w:rsid w:val="009D7F02"/>
    <w:pPr>
      <w:spacing w:after="120" w:line="480" w:lineRule="auto"/>
    </w:pPr>
    <w:rPr>
      <w:rFonts w:ascii="Calibri" w:eastAsia="Calibri" w:hAnsi="Calibri" w:cs="Times New Roman"/>
    </w:rPr>
  </w:style>
  <w:style w:type="character" w:customStyle="1" w:styleId="Tekstpodstawowy2Znak">
    <w:name w:val="Tekst podstawowy 2 Znak"/>
    <w:basedOn w:val="Domylnaczcionkaakapitu"/>
    <w:link w:val="Tekstpodstawowy2"/>
    <w:uiPriority w:val="99"/>
    <w:rsid w:val="009D7F02"/>
    <w:rPr>
      <w:rFonts w:ascii="Calibri" w:eastAsia="Calibri" w:hAnsi="Calibri" w:cs="Times New Roman"/>
    </w:rPr>
  </w:style>
  <w:style w:type="paragraph" w:customStyle="1" w:styleId="Tekstpodstawowy21">
    <w:name w:val="Tekst podstawowy 21"/>
    <w:basedOn w:val="Normalny"/>
    <w:rsid w:val="009D7F02"/>
    <w:pPr>
      <w:spacing w:after="0" w:line="240" w:lineRule="auto"/>
    </w:pPr>
    <w:rPr>
      <w:rFonts w:ascii="Times New Roman" w:eastAsia="Times New Roman" w:hAnsi="Times New Roman" w:cs="Times New Roman"/>
      <w:sz w:val="24"/>
      <w:szCs w:val="24"/>
      <w:lang w:eastAsia="pl-PL"/>
    </w:rPr>
  </w:style>
  <w:style w:type="paragraph" w:customStyle="1" w:styleId="Tekstpodstawowy210">
    <w:name w:val="Tekst podstawowy 21"/>
    <w:basedOn w:val="Normalny"/>
    <w:rsid w:val="009D7F02"/>
    <w:pPr>
      <w:spacing w:after="0"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semiHidden/>
    <w:unhideWhenUsed/>
    <w:rsid w:val="00970524"/>
    <w:pPr>
      <w:spacing w:after="120"/>
    </w:pPr>
  </w:style>
  <w:style w:type="character" w:customStyle="1" w:styleId="TekstpodstawowyZnak">
    <w:name w:val="Tekst podstawowy Znak"/>
    <w:basedOn w:val="Domylnaczcionkaakapitu"/>
    <w:link w:val="Tekstpodstawowy"/>
    <w:uiPriority w:val="99"/>
    <w:semiHidden/>
    <w:rsid w:val="00970524"/>
  </w:style>
  <w:style w:type="paragraph" w:customStyle="1" w:styleId="Default">
    <w:name w:val="Default"/>
    <w:rsid w:val="00AF78D0"/>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semiHidden/>
    <w:unhideWhenUsed/>
    <w:rsid w:val="00B105B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B105B1"/>
  </w:style>
  <w:style w:type="paragraph" w:styleId="Stopka">
    <w:name w:val="footer"/>
    <w:basedOn w:val="Normalny"/>
    <w:link w:val="StopkaZnak"/>
    <w:uiPriority w:val="99"/>
    <w:unhideWhenUsed/>
    <w:rsid w:val="00B105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105B1"/>
  </w:style>
  <w:style w:type="character" w:styleId="Odwoaniedokomentarza">
    <w:name w:val="annotation reference"/>
    <w:basedOn w:val="Domylnaczcionkaakapitu"/>
    <w:uiPriority w:val="99"/>
    <w:semiHidden/>
    <w:unhideWhenUsed/>
    <w:rsid w:val="009C2E79"/>
    <w:rPr>
      <w:sz w:val="16"/>
      <w:szCs w:val="16"/>
    </w:rPr>
  </w:style>
  <w:style w:type="paragraph" w:styleId="Tekstkomentarza">
    <w:name w:val="annotation text"/>
    <w:basedOn w:val="Normalny"/>
    <w:link w:val="TekstkomentarzaZnak"/>
    <w:uiPriority w:val="99"/>
    <w:semiHidden/>
    <w:unhideWhenUsed/>
    <w:rsid w:val="009C2E7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C2E79"/>
    <w:rPr>
      <w:sz w:val="20"/>
      <w:szCs w:val="20"/>
    </w:rPr>
  </w:style>
  <w:style w:type="paragraph" w:styleId="Tematkomentarza">
    <w:name w:val="annotation subject"/>
    <w:basedOn w:val="Tekstkomentarza"/>
    <w:next w:val="Tekstkomentarza"/>
    <w:link w:val="TematkomentarzaZnak"/>
    <w:uiPriority w:val="99"/>
    <w:semiHidden/>
    <w:unhideWhenUsed/>
    <w:rsid w:val="009C2E79"/>
    <w:rPr>
      <w:b/>
      <w:bCs/>
    </w:rPr>
  </w:style>
  <w:style w:type="character" w:customStyle="1" w:styleId="TematkomentarzaZnak">
    <w:name w:val="Temat komentarza Znak"/>
    <w:basedOn w:val="TekstkomentarzaZnak"/>
    <w:link w:val="Tematkomentarza"/>
    <w:uiPriority w:val="99"/>
    <w:semiHidden/>
    <w:rsid w:val="009C2E79"/>
    <w:rPr>
      <w:b/>
      <w:bCs/>
      <w:sz w:val="20"/>
      <w:szCs w:val="20"/>
    </w:rPr>
  </w:style>
  <w:style w:type="paragraph" w:styleId="Tekstdymka">
    <w:name w:val="Balloon Text"/>
    <w:basedOn w:val="Normalny"/>
    <w:link w:val="TekstdymkaZnak"/>
    <w:uiPriority w:val="99"/>
    <w:semiHidden/>
    <w:unhideWhenUsed/>
    <w:rsid w:val="009C2E7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2E79"/>
    <w:rPr>
      <w:rFonts w:ascii="Tahoma" w:hAnsi="Tahoma" w:cs="Tahoma"/>
      <w:sz w:val="16"/>
      <w:szCs w:val="16"/>
    </w:rPr>
  </w:style>
  <w:style w:type="character" w:customStyle="1" w:styleId="alb">
    <w:name w:val="a_lb"/>
    <w:basedOn w:val="Domylnaczcionkaakapitu"/>
    <w:rsid w:val="00A67B6A"/>
  </w:style>
  <w:style w:type="character" w:customStyle="1" w:styleId="fn-ref">
    <w:name w:val="fn-ref"/>
    <w:basedOn w:val="Domylnaczcionkaakapitu"/>
    <w:rsid w:val="00A67B6A"/>
  </w:style>
  <w:style w:type="character" w:customStyle="1" w:styleId="alb-s">
    <w:name w:val="a_lb-s"/>
    <w:basedOn w:val="Domylnaczcionkaakapitu"/>
    <w:rsid w:val="00A67B6A"/>
  </w:style>
  <w:style w:type="paragraph" w:styleId="Poprawka">
    <w:name w:val="Revision"/>
    <w:hidden/>
    <w:uiPriority w:val="99"/>
    <w:semiHidden/>
    <w:rsid w:val="004C78BA"/>
    <w:pPr>
      <w:spacing w:after="0" w:line="240" w:lineRule="auto"/>
    </w:pPr>
  </w:style>
  <w:style w:type="paragraph" w:customStyle="1" w:styleId="Tekstpodstawowy22">
    <w:name w:val="Tekst podstawowy 22"/>
    <w:basedOn w:val="Normalny"/>
    <w:rsid w:val="00C463F7"/>
    <w:pPr>
      <w:spacing w:after="0" w:line="240" w:lineRule="auto"/>
    </w:pPr>
    <w:rPr>
      <w:rFonts w:ascii="Times New Roman" w:eastAsia="Times New Roman" w:hAnsi="Times New Roman" w:cs="Times New Roman"/>
      <w:sz w:val="24"/>
      <w:szCs w:val="24"/>
      <w:lang w:eastAsia="pl-PL"/>
    </w:rPr>
  </w:style>
  <w:style w:type="character" w:customStyle="1" w:styleId="FontStyle23">
    <w:name w:val="Font Style23"/>
    <w:uiPriority w:val="99"/>
    <w:rsid w:val="00C463F7"/>
    <w:rPr>
      <w:rFonts w:ascii="Times New Roman" w:hAnsi="Times New Roman" w:cs="Times New Roman" w:hint="default"/>
      <w:i/>
      <w:iCs/>
      <w:color w:val="000000"/>
      <w:spacing w:val="-10"/>
      <w:sz w:val="24"/>
      <w:szCs w:val="24"/>
    </w:rPr>
  </w:style>
  <w:style w:type="character" w:styleId="UyteHipercze">
    <w:name w:val="FollowedHyperlink"/>
    <w:basedOn w:val="Domylnaczcionkaakapitu"/>
    <w:uiPriority w:val="99"/>
    <w:semiHidden/>
    <w:unhideWhenUsed/>
    <w:rsid w:val="0037139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933032">
      <w:bodyDiv w:val="1"/>
      <w:marLeft w:val="0"/>
      <w:marRight w:val="0"/>
      <w:marTop w:val="0"/>
      <w:marBottom w:val="0"/>
      <w:divBdr>
        <w:top w:val="none" w:sz="0" w:space="0" w:color="auto"/>
        <w:left w:val="none" w:sz="0" w:space="0" w:color="auto"/>
        <w:bottom w:val="none" w:sz="0" w:space="0" w:color="auto"/>
        <w:right w:val="none" w:sz="0" w:space="0" w:color="auto"/>
      </w:divBdr>
    </w:div>
    <w:div w:id="854420099">
      <w:bodyDiv w:val="1"/>
      <w:marLeft w:val="0"/>
      <w:marRight w:val="0"/>
      <w:marTop w:val="0"/>
      <w:marBottom w:val="0"/>
      <w:divBdr>
        <w:top w:val="none" w:sz="0" w:space="0" w:color="auto"/>
        <w:left w:val="none" w:sz="0" w:space="0" w:color="auto"/>
        <w:bottom w:val="none" w:sz="0" w:space="0" w:color="auto"/>
        <w:right w:val="none" w:sz="0" w:space="0" w:color="auto"/>
      </w:divBdr>
    </w:div>
    <w:div w:id="1162426451">
      <w:bodyDiv w:val="1"/>
      <w:marLeft w:val="0"/>
      <w:marRight w:val="0"/>
      <w:marTop w:val="0"/>
      <w:marBottom w:val="0"/>
      <w:divBdr>
        <w:top w:val="none" w:sz="0" w:space="0" w:color="auto"/>
        <w:left w:val="none" w:sz="0" w:space="0" w:color="auto"/>
        <w:bottom w:val="none" w:sz="0" w:space="0" w:color="auto"/>
        <w:right w:val="none" w:sz="0" w:space="0" w:color="auto"/>
      </w:divBdr>
      <w:divsChild>
        <w:div w:id="1383748879">
          <w:marLeft w:val="0"/>
          <w:marRight w:val="0"/>
          <w:marTop w:val="240"/>
          <w:marBottom w:val="0"/>
          <w:divBdr>
            <w:top w:val="none" w:sz="0" w:space="0" w:color="auto"/>
            <w:left w:val="none" w:sz="0" w:space="0" w:color="auto"/>
            <w:bottom w:val="none" w:sz="0" w:space="0" w:color="auto"/>
            <w:right w:val="none" w:sz="0" w:space="0" w:color="auto"/>
          </w:divBdr>
          <w:divsChild>
            <w:div w:id="185025000">
              <w:marLeft w:val="0"/>
              <w:marRight w:val="0"/>
              <w:marTop w:val="0"/>
              <w:marBottom w:val="240"/>
              <w:divBdr>
                <w:top w:val="none" w:sz="0" w:space="0" w:color="auto"/>
                <w:left w:val="none" w:sz="0" w:space="0" w:color="auto"/>
                <w:bottom w:val="none" w:sz="0" w:space="0" w:color="auto"/>
                <w:right w:val="none" w:sz="0" w:space="0" w:color="auto"/>
              </w:divBdr>
              <w:divsChild>
                <w:div w:id="312956813">
                  <w:marLeft w:val="0"/>
                  <w:marRight w:val="0"/>
                  <w:marTop w:val="72"/>
                  <w:marBottom w:val="0"/>
                  <w:divBdr>
                    <w:top w:val="none" w:sz="0" w:space="0" w:color="auto"/>
                    <w:left w:val="none" w:sz="0" w:space="0" w:color="auto"/>
                    <w:bottom w:val="none" w:sz="0" w:space="0" w:color="auto"/>
                    <w:right w:val="none" w:sz="0" w:space="0" w:color="auto"/>
                  </w:divBdr>
                </w:div>
                <w:div w:id="1652365892">
                  <w:marLeft w:val="0"/>
                  <w:marRight w:val="0"/>
                  <w:marTop w:val="72"/>
                  <w:marBottom w:val="0"/>
                  <w:divBdr>
                    <w:top w:val="none" w:sz="0" w:space="0" w:color="auto"/>
                    <w:left w:val="none" w:sz="0" w:space="0" w:color="auto"/>
                    <w:bottom w:val="none" w:sz="0" w:space="0" w:color="auto"/>
                    <w:right w:val="none" w:sz="0" w:space="0" w:color="auto"/>
                  </w:divBdr>
                </w:div>
                <w:div w:id="971330426">
                  <w:marLeft w:val="0"/>
                  <w:marRight w:val="0"/>
                  <w:marTop w:val="72"/>
                  <w:marBottom w:val="0"/>
                  <w:divBdr>
                    <w:top w:val="none" w:sz="0" w:space="0" w:color="auto"/>
                    <w:left w:val="none" w:sz="0" w:space="0" w:color="auto"/>
                    <w:bottom w:val="none" w:sz="0" w:space="0" w:color="auto"/>
                    <w:right w:val="none" w:sz="0" w:space="0" w:color="auto"/>
                  </w:divBdr>
                </w:div>
                <w:div w:id="100761130">
                  <w:marLeft w:val="0"/>
                  <w:marRight w:val="0"/>
                  <w:marTop w:val="72"/>
                  <w:marBottom w:val="0"/>
                  <w:divBdr>
                    <w:top w:val="none" w:sz="0" w:space="0" w:color="auto"/>
                    <w:left w:val="none" w:sz="0" w:space="0" w:color="auto"/>
                    <w:bottom w:val="none" w:sz="0" w:space="0" w:color="auto"/>
                    <w:right w:val="none" w:sz="0" w:space="0" w:color="auto"/>
                  </w:divBdr>
                </w:div>
                <w:div w:id="1137183308">
                  <w:marLeft w:val="0"/>
                  <w:marRight w:val="0"/>
                  <w:marTop w:val="72"/>
                  <w:marBottom w:val="0"/>
                  <w:divBdr>
                    <w:top w:val="none" w:sz="0" w:space="0" w:color="auto"/>
                    <w:left w:val="none" w:sz="0" w:space="0" w:color="auto"/>
                    <w:bottom w:val="none" w:sz="0" w:space="0" w:color="auto"/>
                    <w:right w:val="none" w:sz="0" w:space="0" w:color="auto"/>
                  </w:divBdr>
                </w:div>
              </w:divsChild>
            </w:div>
            <w:div w:id="1520580243">
              <w:marLeft w:val="0"/>
              <w:marRight w:val="0"/>
              <w:marTop w:val="0"/>
              <w:marBottom w:val="240"/>
              <w:divBdr>
                <w:top w:val="none" w:sz="0" w:space="0" w:color="auto"/>
                <w:left w:val="none" w:sz="0" w:space="0" w:color="auto"/>
                <w:bottom w:val="none" w:sz="0" w:space="0" w:color="auto"/>
                <w:right w:val="none" w:sz="0" w:space="0" w:color="auto"/>
              </w:divBdr>
              <w:divsChild>
                <w:div w:id="1970746596">
                  <w:marLeft w:val="0"/>
                  <w:marRight w:val="0"/>
                  <w:marTop w:val="72"/>
                  <w:marBottom w:val="0"/>
                  <w:divBdr>
                    <w:top w:val="none" w:sz="0" w:space="0" w:color="auto"/>
                    <w:left w:val="none" w:sz="0" w:space="0" w:color="auto"/>
                    <w:bottom w:val="none" w:sz="0" w:space="0" w:color="auto"/>
                    <w:right w:val="none" w:sz="0" w:space="0" w:color="auto"/>
                  </w:divBdr>
                </w:div>
                <w:div w:id="378167879">
                  <w:marLeft w:val="0"/>
                  <w:marRight w:val="0"/>
                  <w:marTop w:val="72"/>
                  <w:marBottom w:val="0"/>
                  <w:divBdr>
                    <w:top w:val="none" w:sz="0" w:space="0" w:color="auto"/>
                    <w:left w:val="none" w:sz="0" w:space="0" w:color="auto"/>
                    <w:bottom w:val="none" w:sz="0" w:space="0" w:color="auto"/>
                    <w:right w:val="none" w:sz="0" w:space="0" w:color="auto"/>
                  </w:divBdr>
                </w:div>
              </w:divsChild>
            </w:div>
            <w:div w:id="262424275">
              <w:marLeft w:val="0"/>
              <w:marRight w:val="0"/>
              <w:marTop w:val="0"/>
              <w:marBottom w:val="240"/>
              <w:divBdr>
                <w:top w:val="none" w:sz="0" w:space="0" w:color="auto"/>
                <w:left w:val="none" w:sz="0" w:space="0" w:color="auto"/>
                <w:bottom w:val="none" w:sz="0" w:space="0" w:color="auto"/>
                <w:right w:val="none" w:sz="0" w:space="0" w:color="auto"/>
              </w:divBdr>
              <w:divsChild>
                <w:div w:id="789862129">
                  <w:marLeft w:val="0"/>
                  <w:marRight w:val="0"/>
                  <w:marTop w:val="72"/>
                  <w:marBottom w:val="0"/>
                  <w:divBdr>
                    <w:top w:val="none" w:sz="0" w:space="0" w:color="auto"/>
                    <w:left w:val="none" w:sz="0" w:space="0" w:color="auto"/>
                    <w:bottom w:val="none" w:sz="0" w:space="0" w:color="auto"/>
                    <w:right w:val="none" w:sz="0" w:space="0" w:color="auto"/>
                  </w:divBdr>
                </w:div>
                <w:div w:id="1807816415">
                  <w:marLeft w:val="0"/>
                  <w:marRight w:val="0"/>
                  <w:marTop w:val="72"/>
                  <w:marBottom w:val="0"/>
                  <w:divBdr>
                    <w:top w:val="none" w:sz="0" w:space="0" w:color="auto"/>
                    <w:left w:val="none" w:sz="0" w:space="0" w:color="auto"/>
                    <w:bottom w:val="none" w:sz="0" w:space="0" w:color="auto"/>
                    <w:right w:val="none" w:sz="0" w:space="0" w:color="auto"/>
                  </w:divBdr>
                </w:div>
                <w:div w:id="74936116">
                  <w:marLeft w:val="0"/>
                  <w:marRight w:val="0"/>
                  <w:marTop w:val="72"/>
                  <w:marBottom w:val="0"/>
                  <w:divBdr>
                    <w:top w:val="none" w:sz="0" w:space="0" w:color="auto"/>
                    <w:left w:val="none" w:sz="0" w:space="0" w:color="auto"/>
                    <w:bottom w:val="none" w:sz="0" w:space="0" w:color="auto"/>
                    <w:right w:val="none" w:sz="0" w:space="0" w:color="auto"/>
                  </w:divBdr>
                </w:div>
                <w:div w:id="1176649372">
                  <w:marLeft w:val="0"/>
                  <w:marRight w:val="0"/>
                  <w:marTop w:val="72"/>
                  <w:marBottom w:val="0"/>
                  <w:divBdr>
                    <w:top w:val="none" w:sz="0" w:space="0" w:color="auto"/>
                    <w:left w:val="none" w:sz="0" w:space="0" w:color="auto"/>
                    <w:bottom w:val="none" w:sz="0" w:space="0" w:color="auto"/>
                    <w:right w:val="none" w:sz="0" w:space="0" w:color="auto"/>
                  </w:divBdr>
                </w:div>
              </w:divsChild>
            </w:div>
            <w:div w:id="1491403640">
              <w:marLeft w:val="0"/>
              <w:marRight w:val="0"/>
              <w:marTop w:val="0"/>
              <w:marBottom w:val="240"/>
              <w:divBdr>
                <w:top w:val="none" w:sz="0" w:space="0" w:color="auto"/>
                <w:left w:val="none" w:sz="0" w:space="0" w:color="auto"/>
                <w:bottom w:val="none" w:sz="0" w:space="0" w:color="auto"/>
                <w:right w:val="none" w:sz="0" w:space="0" w:color="auto"/>
              </w:divBdr>
              <w:divsChild>
                <w:div w:id="726027165">
                  <w:marLeft w:val="0"/>
                  <w:marRight w:val="0"/>
                  <w:marTop w:val="72"/>
                  <w:marBottom w:val="0"/>
                  <w:divBdr>
                    <w:top w:val="none" w:sz="0" w:space="0" w:color="auto"/>
                    <w:left w:val="none" w:sz="0" w:space="0" w:color="auto"/>
                    <w:bottom w:val="none" w:sz="0" w:space="0" w:color="auto"/>
                    <w:right w:val="none" w:sz="0" w:space="0" w:color="auto"/>
                  </w:divBdr>
                </w:div>
                <w:div w:id="1482306863">
                  <w:marLeft w:val="0"/>
                  <w:marRight w:val="0"/>
                  <w:marTop w:val="72"/>
                  <w:marBottom w:val="0"/>
                  <w:divBdr>
                    <w:top w:val="none" w:sz="0" w:space="0" w:color="auto"/>
                    <w:left w:val="none" w:sz="0" w:space="0" w:color="auto"/>
                    <w:bottom w:val="none" w:sz="0" w:space="0" w:color="auto"/>
                    <w:right w:val="none" w:sz="0" w:space="0" w:color="auto"/>
                  </w:divBdr>
                </w:div>
              </w:divsChild>
            </w:div>
            <w:div w:id="211696027">
              <w:marLeft w:val="0"/>
              <w:marRight w:val="0"/>
              <w:marTop w:val="0"/>
              <w:marBottom w:val="240"/>
              <w:divBdr>
                <w:top w:val="none" w:sz="0" w:space="0" w:color="auto"/>
                <w:left w:val="none" w:sz="0" w:space="0" w:color="auto"/>
                <w:bottom w:val="none" w:sz="0" w:space="0" w:color="auto"/>
                <w:right w:val="none" w:sz="0" w:space="0" w:color="auto"/>
              </w:divBdr>
              <w:divsChild>
                <w:div w:id="208421656">
                  <w:marLeft w:val="0"/>
                  <w:marRight w:val="0"/>
                  <w:marTop w:val="72"/>
                  <w:marBottom w:val="0"/>
                  <w:divBdr>
                    <w:top w:val="none" w:sz="0" w:space="0" w:color="auto"/>
                    <w:left w:val="none" w:sz="0" w:space="0" w:color="auto"/>
                    <w:bottom w:val="none" w:sz="0" w:space="0" w:color="auto"/>
                    <w:right w:val="none" w:sz="0" w:space="0" w:color="auto"/>
                  </w:divBdr>
                </w:div>
                <w:div w:id="40329767">
                  <w:marLeft w:val="0"/>
                  <w:marRight w:val="0"/>
                  <w:marTop w:val="72"/>
                  <w:marBottom w:val="0"/>
                  <w:divBdr>
                    <w:top w:val="none" w:sz="0" w:space="0" w:color="auto"/>
                    <w:left w:val="none" w:sz="0" w:space="0" w:color="auto"/>
                    <w:bottom w:val="none" w:sz="0" w:space="0" w:color="auto"/>
                    <w:right w:val="none" w:sz="0" w:space="0" w:color="auto"/>
                  </w:divBdr>
                </w:div>
              </w:divsChild>
            </w:div>
            <w:div w:id="317466596">
              <w:marLeft w:val="0"/>
              <w:marRight w:val="0"/>
              <w:marTop w:val="0"/>
              <w:marBottom w:val="240"/>
              <w:divBdr>
                <w:top w:val="none" w:sz="0" w:space="0" w:color="auto"/>
                <w:left w:val="none" w:sz="0" w:space="0" w:color="auto"/>
                <w:bottom w:val="none" w:sz="0" w:space="0" w:color="auto"/>
                <w:right w:val="none" w:sz="0" w:space="0" w:color="auto"/>
              </w:divBdr>
              <w:divsChild>
                <w:div w:id="128211707">
                  <w:marLeft w:val="360"/>
                  <w:marRight w:val="0"/>
                  <w:marTop w:val="72"/>
                  <w:marBottom w:val="72"/>
                  <w:divBdr>
                    <w:top w:val="none" w:sz="0" w:space="0" w:color="auto"/>
                    <w:left w:val="none" w:sz="0" w:space="0" w:color="auto"/>
                    <w:bottom w:val="none" w:sz="0" w:space="0" w:color="auto"/>
                    <w:right w:val="none" w:sz="0" w:space="0" w:color="auto"/>
                  </w:divBdr>
                </w:div>
                <w:div w:id="56367750">
                  <w:marLeft w:val="360"/>
                  <w:marRight w:val="0"/>
                  <w:marTop w:val="0"/>
                  <w:marBottom w:val="72"/>
                  <w:divBdr>
                    <w:top w:val="none" w:sz="0" w:space="0" w:color="auto"/>
                    <w:left w:val="none" w:sz="0" w:space="0" w:color="auto"/>
                    <w:bottom w:val="none" w:sz="0" w:space="0" w:color="auto"/>
                    <w:right w:val="none" w:sz="0" w:space="0" w:color="auto"/>
                  </w:divBdr>
                </w:div>
              </w:divsChild>
            </w:div>
            <w:div w:id="452670974">
              <w:marLeft w:val="0"/>
              <w:marRight w:val="0"/>
              <w:marTop w:val="0"/>
              <w:marBottom w:val="240"/>
              <w:divBdr>
                <w:top w:val="none" w:sz="0" w:space="0" w:color="auto"/>
                <w:left w:val="none" w:sz="0" w:space="0" w:color="auto"/>
                <w:bottom w:val="none" w:sz="0" w:space="0" w:color="auto"/>
                <w:right w:val="none" w:sz="0" w:space="0" w:color="auto"/>
              </w:divBdr>
              <w:divsChild>
                <w:div w:id="179977343">
                  <w:marLeft w:val="0"/>
                  <w:marRight w:val="0"/>
                  <w:marTop w:val="72"/>
                  <w:marBottom w:val="0"/>
                  <w:divBdr>
                    <w:top w:val="none" w:sz="0" w:space="0" w:color="auto"/>
                    <w:left w:val="none" w:sz="0" w:space="0" w:color="auto"/>
                    <w:bottom w:val="none" w:sz="0" w:space="0" w:color="auto"/>
                    <w:right w:val="none" w:sz="0" w:space="0" w:color="auto"/>
                  </w:divBdr>
                  <w:divsChild>
                    <w:div w:id="1856193941">
                      <w:marLeft w:val="360"/>
                      <w:marRight w:val="0"/>
                      <w:marTop w:val="72"/>
                      <w:marBottom w:val="72"/>
                      <w:divBdr>
                        <w:top w:val="none" w:sz="0" w:space="0" w:color="auto"/>
                        <w:left w:val="none" w:sz="0" w:space="0" w:color="auto"/>
                        <w:bottom w:val="none" w:sz="0" w:space="0" w:color="auto"/>
                        <w:right w:val="none" w:sz="0" w:space="0" w:color="auto"/>
                      </w:divBdr>
                    </w:div>
                    <w:div w:id="1909464076">
                      <w:marLeft w:val="360"/>
                      <w:marRight w:val="0"/>
                      <w:marTop w:val="0"/>
                      <w:marBottom w:val="72"/>
                      <w:divBdr>
                        <w:top w:val="none" w:sz="0" w:space="0" w:color="auto"/>
                        <w:left w:val="none" w:sz="0" w:space="0" w:color="auto"/>
                        <w:bottom w:val="none" w:sz="0" w:space="0" w:color="auto"/>
                        <w:right w:val="none" w:sz="0" w:space="0" w:color="auto"/>
                      </w:divBdr>
                    </w:div>
                    <w:div w:id="45572725">
                      <w:marLeft w:val="360"/>
                      <w:marRight w:val="0"/>
                      <w:marTop w:val="0"/>
                      <w:marBottom w:val="72"/>
                      <w:divBdr>
                        <w:top w:val="none" w:sz="0" w:space="0" w:color="auto"/>
                        <w:left w:val="none" w:sz="0" w:space="0" w:color="auto"/>
                        <w:bottom w:val="none" w:sz="0" w:space="0" w:color="auto"/>
                        <w:right w:val="none" w:sz="0" w:space="0" w:color="auto"/>
                      </w:divBdr>
                    </w:div>
                    <w:div w:id="1377242390">
                      <w:marLeft w:val="360"/>
                      <w:marRight w:val="0"/>
                      <w:marTop w:val="0"/>
                      <w:marBottom w:val="72"/>
                      <w:divBdr>
                        <w:top w:val="none" w:sz="0" w:space="0" w:color="auto"/>
                        <w:left w:val="none" w:sz="0" w:space="0" w:color="auto"/>
                        <w:bottom w:val="none" w:sz="0" w:space="0" w:color="auto"/>
                        <w:right w:val="none" w:sz="0" w:space="0" w:color="auto"/>
                      </w:divBdr>
                    </w:div>
                    <w:div w:id="524903037">
                      <w:marLeft w:val="360"/>
                      <w:marRight w:val="0"/>
                      <w:marTop w:val="0"/>
                      <w:marBottom w:val="72"/>
                      <w:divBdr>
                        <w:top w:val="none" w:sz="0" w:space="0" w:color="auto"/>
                        <w:left w:val="none" w:sz="0" w:space="0" w:color="auto"/>
                        <w:bottom w:val="none" w:sz="0" w:space="0" w:color="auto"/>
                        <w:right w:val="none" w:sz="0" w:space="0" w:color="auto"/>
                      </w:divBdr>
                    </w:div>
                  </w:divsChild>
                </w:div>
                <w:div w:id="14773620">
                  <w:marLeft w:val="0"/>
                  <w:marRight w:val="0"/>
                  <w:marTop w:val="72"/>
                  <w:marBottom w:val="0"/>
                  <w:divBdr>
                    <w:top w:val="none" w:sz="0" w:space="0" w:color="auto"/>
                    <w:left w:val="none" w:sz="0" w:space="0" w:color="auto"/>
                    <w:bottom w:val="none" w:sz="0" w:space="0" w:color="auto"/>
                    <w:right w:val="none" w:sz="0" w:space="0" w:color="auto"/>
                  </w:divBdr>
                </w:div>
                <w:div w:id="375815506">
                  <w:marLeft w:val="0"/>
                  <w:marRight w:val="0"/>
                  <w:marTop w:val="72"/>
                  <w:marBottom w:val="0"/>
                  <w:divBdr>
                    <w:top w:val="none" w:sz="0" w:space="0" w:color="auto"/>
                    <w:left w:val="none" w:sz="0" w:space="0" w:color="auto"/>
                    <w:bottom w:val="none" w:sz="0" w:space="0" w:color="auto"/>
                    <w:right w:val="none" w:sz="0" w:space="0" w:color="auto"/>
                  </w:divBdr>
                </w:div>
                <w:div w:id="1518736112">
                  <w:marLeft w:val="0"/>
                  <w:marRight w:val="0"/>
                  <w:marTop w:val="72"/>
                  <w:marBottom w:val="0"/>
                  <w:divBdr>
                    <w:top w:val="none" w:sz="0" w:space="0" w:color="auto"/>
                    <w:left w:val="none" w:sz="0" w:space="0" w:color="auto"/>
                    <w:bottom w:val="none" w:sz="0" w:space="0" w:color="auto"/>
                    <w:right w:val="none" w:sz="0" w:space="0" w:color="auto"/>
                  </w:divBdr>
                </w:div>
              </w:divsChild>
            </w:div>
            <w:div w:id="1397586548">
              <w:marLeft w:val="0"/>
              <w:marRight w:val="0"/>
              <w:marTop w:val="0"/>
              <w:marBottom w:val="240"/>
              <w:divBdr>
                <w:top w:val="none" w:sz="0" w:space="0" w:color="auto"/>
                <w:left w:val="none" w:sz="0" w:space="0" w:color="auto"/>
                <w:bottom w:val="none" w:sz="0" w:space="0" w:color="auto"/>
                <w:right w:val="none" w:sz="0" w:space="0" w:color="auto"/>
              </w:divBdr>
              <w:divsChild>
                <w:div w:id="1482307251">
                  <w:marLeft w:val="0"/>
                  <w:marRight w:val="0"/>
                  <w:marTop w:val="72"/>
                  <w:marBottom w:val="0"/>
                  <w:divBdr>
                    <w:top w:val="none" w:sz="0" w:space="0" w:color="auto"/>
                    <w:left w:val="none" w:sz="0" w:space="0" w:color="auto"/>
                    <w:bottom w:val="none" w:sz="0" w:space="0" w:color="auto"/>
                    <w:right w:val="none" w:sz="0" w:space="0" w:color="auto"/>
                  </w:divBdr>
                </w:div>
                <w:div w:id="363100207">
                  <w:marLeft w:val="0"/>
                  <w:marRight w:val="0"/>
                  <w:marTop w:val="72"/>
                  <w:marBottom w:val="0"/>
                  <w:divBdr>
                    <w:top w:val="none" w:sz="0" w:space="0" w:color="auto"/>
                    <w:left w:val="none" w:sz="0" w:space="0" w:color="auto"/>
                    <w:bottom w:val="none" w:sz="0" w:space="0" w:color="auto"/>
                    <w:right w:val="none" w:sz="0" w:space="0" w:color="auto"/>
                  </w:divBdr>
                </w:div>
                <w:div w:id="1477724280">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10226814">
          <w:marLeft w:val="0"/>
          <w:marRight w:val="0"/>
          <w:marTop w:val="480"/>
          <w:marBottom w:val="240"/>
          <w:divBdr>
            <w:top w:val="none" w:sz="0" w:space="0" w:color="auto"/>
            <w:left w:val="none" w:sz="0" w:space="0" w:color="auto"/>
            <w:bottom w:val="none" w:sz="0" w:space="0" w:color="auto"/>
            <w:right w:val="none" w:sz="0" w:space="0" w:color="auto"/>
          </w:divBdr>
        </w:div>
      </w:divsChild>
    </w:div>
    <w:div w:id="1250389541">
      <w:bodyDiv w:val="1"/>
      <w:marLeft w:val="0"/>
      <w:marRight w:val="0"/>
      <w:marTop w:val="0"/>
      <w:marBottom w:val="0"/>
      <w:divBdr>
        <w:top w:val="none" w:sz="0" w:space="0" w:color="auto"/>
        <w:left w:val="none" w:sz="0" w:space="0" w:color="auto"/>
        <w:bottom w:val="none" w:sz="0" w:space="0" w:color="auto"/>
        <w:right w:val="none" w:sz="0" w:space="0" w:color="auto"/>
      </w:divBdr>
      <w:divsChild>
        <w:div w:id="1576237768">
          <w:marLeft w:val="0"/>
          <w:marRight w:val="0"/>
          <w:marTop w:val="72"/>
          <w:marBottom w:val="0"/>
          <w:divBdr>
            <w:top w:val="none" w:sz="0" w:space="0" w:color="auto"/>
            <w:left w:val="none" w:sz="0" w:space="0" w:color="auto"/>
            <w:bottom w:val="none" w:sz="0" w:space="0" w:color="auto"/>
            <w:right w:val="none" w:sz="0" w:space="0" w:color="auto"/>
          </w:divBdr>
        </w:div>
        <w:div w:id="2045867405">
          <w:marLeft w:val="0"/>
          <w:marRight w:val="0"/>
          <w:marTop w:val="72"/>
          <w:marBottom w:val="0"/>
          <w:divBdr>
            <w:top w:val="none" w:sz="0" w:space="0" w:color="auto"/>
            <w:left w:val="none" w:sz="0" w:space="0" w:color="auto"/>
            <w:bottom w:val="none" w:sz="0" w:space="0" w:color="auto"/>
            <w:right w:val="none" w:sz="0" w:space="0" w:color="auto"/>
          </w:divBdr>
        </w:div>
      </w:divsChild>
    </w:div>
    <w:div w:id="1463233328">
      <w:bodyDiv w:val="1"/>
      <w:marLeft w:val="0"/>
      <w:marRight w:val="0"/>
      <w:marTop w:val="0"/>
      <w:marBottom w:val="0"/>
      <w:divBdr>
        <w:top w:val="none" w:sz="0" w:space="0" w:color="auto"/>
        <w:left w:val="none" w:sz="0" w:space="0" w:color="auto"/>
        <w:bottom w:val="none" w:sz="0" w:space="0" w:color="auto"/>
        <w:right w:val="none" w:sz="0" w:space="0" w:color="auto"/>
      </w:divBdr>
    </w:div>
    <w:div w:id="1929918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tenders/ocds-148610-aaa72e04-557d-11ee-a60c-9ec5599dddc1%2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mpgo.sosnowiec.pl" TargetMode="External"/><Relationship Id="rId5" Type="http://schemas.openxmlformats.org/officeDocument/2006/relationships/webSettings" Target="webSettings.xml"/><Relationship Id="rId15" Type="http://schemas.openxmlformats.org/officeDocument/2006/relationships/hyperlink" Target="https://ezamowienia.gov.pl/mp-client/tenders/ocds-148610-aaa72e04-557d-11ee-a60c-9ec5599dddc1" TargetMode="Externa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mp-client/tenders/ocds-148610-aaa72e04-557d-11ee-a60c-9ec5599dddc1" TargetMode="External"/><Relationship Id="rId14" Type="http://schemas.openxmlformats.org/officeDocument/2006/relationships/hyperlink" Target="mailto:przetargi@mpgo.sosnowie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D20F1-AE9F-43D8-94E5-73645123F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32</Pages>
  <Words>11321</Words>
  <Characters>67930</Characters>
  <Application>Microsoft Office Word</Application>
  <DocSecurity>0</DocSecurity>
  <Lines>566</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Katarzyna Kosałka</cp:lastModifiedBy>
  <cp:revision>3</cp:revision>
  <cp:lastPrinted>2024-09-27T06:40:00Z</cp:lastPrinted>
  <dcterms:created xsi:type="dcterms:W3CDTF">2024-09-26T15:55:00Z</dcterms:created>
  <dcterms:modified xsi:type="dcterms:W3CDTF">2024-09-27T06:40:00Z</dcterms:modified>
</cp:coreProperties>
</file>