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46066C" w14:textId="75D39785" w:rsidR="00CD0166" w:rsidRPr="00C5583F" w:rsidRDefault="00CD0166" w:rsidP="00CD0166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 xml:space="preserve">Załącznik 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nr 3 </w:t>
      </w: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do SWZ</w:t>
      </w:r>
    </w:p>
    <w:p w14:paraId="0AFD8558" w14:textId="22DEF503" w:rsidR="00C5583F" w:rsidRPr="00C5583F" w:rsidRDefault="00C5583F" w:rsidP="00CD0166">
      <w:pPr>
        <w:spacing w:after="0" w:line="240" w:lineRule="auto"/>
        <w:ind w:firstLine="7655"/>
        <w:jc w:val="right"/>
        <w:rPr>
          <w:rFonts w:ascii="Arial" w:eastAsia="Calibri" w:hAnsi="Arial" w:cs="Arial"/>
          <w:bCs/>
          <w:i/>
          <w:iCs/>
          <w:sz w:val="16"/>
          <w:szCs w:val="16"/>
          <w:lang w:eastAsia="pl-PL"/>
        </w:rPr>
      </w:pP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27FCC1A5" w14:textId="2E07A475" w:rsidR="00C5583F" w:rsidRDefault="00C5583F" w:rsidP="00543228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1B0B67EC" w14:textId="77777777" w:rsidR="00543228" w:rsidRPr="00543228" w:rsidRDefault="00543228" w:rsidP="00543228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E5BD43" w14:textId="7E138231" w:rsidR="00C5583F" w:rsidRDefault="001E3191" w:rsidP="00C5583F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1E3191">
        <w:rPr>
          <w:rFonts w:eastAsia="Times New Roman" w:cstheme="minorHAnsi"/>
          <w:b/>
          <w:bCs/>
          <w:sz w:val="20"/>
          <w:szCs w:val="20"/>
          <w:lang w:eastAsia="pl-PL"/>
        </w:rPr>
        <w:t>Oświadczenie o braku podstaw do wykluczenia</w:t>
      </w:r>
    </w:p>
    <w:p w14:paraId="4D769B38" w14:textId="77777777" w:rsidR="001E3191" w:rsidRPr="00142C7E" w:rsidRDefault="001E3191" w:rsidP="00C5583F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</w:p>
    <w:p w14:paraId="3C9A9592" w14:textId="50FA17E4" w:rsidR="00C5583F" w:rsidRPr="00142C7E" w:rsidRDefault="00C5583F" w:rsidP="005871FC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o którym mowa w art. 125 ust 1 ustawy </w:t>
      </w:r>
      <w:proofErr w:type="spellStart"/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Pzp</w:t>
      </w:r>
      <w:proofErr w:type="spellEnd"/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</w:t>
      </w:r>
    </w:p>
    <w:p w14:paraId="1168E0E7" w14:textId="266AF115" w:rsidR="00C5583F" w:rsidRPr="00142C7E" w:rsidRDefault="00C5583F" w:rsidP="005871FC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składane na podstawie art. 273 ust. 2 ustawy </w:t>
      </w:r>
      <w:proofErr w:type="spellStart"/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Pzp</w:t>
      </w:r>
      <w:proofErr w:type="spellEnd"/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</w:t>
      </w:r>
    </w:p>
    <w:p w14:paraId="6FAF826D" w14:textId="44A0E495" w:rsidR="00C67B8F" w:rsidRPr="00142C7E" w:rsidRDefault="00543228" w:rsidP="005871FC">
      <w:pPr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oraz potwierdzające brak podstaw do wykluczenia na podstawie ustawy o szczególnych rozwiązaniach w zakresie przeciwdziałania wspieraniu agresji na Ukrainę oraz służących ochronie bezpieczeństwa narodowego</w:t>
      </w:r>
    </w:p>
    <w:p w14:paraId="7F88AFBE" w14:textId="1A79DF33" w:rsidR="00C5583F" w:rsidRPr="00142C7E" w:rsidRDefault="001E3191" w:rsidP="00C5583F">
      <w:pPr>
        <w:spacing w:after="0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39CB0436" w14:textId="4513447D" w:rsidR="00C5583F" w:rsidRPr="00142C7E" w:rsidRDefault="00C5583F" w:rsidP="00242755">
      <w:pPr>
        <w:tabs>
          <w:tab w:val="left" w:pos="3312"/>
        </w:tabs>
        <w:spacing w:after="0" w:line="276" w:lineRule="auto"/>
        <w:jc w:val="both"/>
        <w:rPr>
          <w:rFonts w:eastAsia="Calibri" w:cstheme="minorHAnsi"/>
          <w:b/>
          <w:bCs/>
          <w:sz w:val="20"/>
          <w:szCs w:val="20"/>
        </w:rPr>
      </w:pPr>
      <w:bookmarkStart w:id="0" w:name="_Hlk66801942"/>
      <w:r w:rsidRPr="00142C7E">
        <w:rPr>
          <w:rFonts w:eastAsia="Times New Roman" w:cstheme="minorHAnsi"/>
          <w:sz w:val="20"/>
          <w:szCs w:val="20"/>
          <w:lang w:eastAsia="pl-PL"/>
        </w:rPr>
        <w:t xml:space="preserve">Na potrzeby prowadzonego przez </w:t>
      </w:r>
      <w:r w:rsidR="009F3195" w:rsidRPr="00142C7E">
        <w:rPr>
          <w:rFonts w:eastAsia="Times New Roman" w:cstheme="minorHAnsi"/>
          <w:sz w:val="20"/>
          <w:szCs w:val="20"/>
          <w:lang w:eastAsia="pl-PL"/>
        </w:rPr>
        <w:t xml:space="preserve">Zespół Szkół </w:t>
      </w:r>
      <w:r w:rsidR="005509E8" w:rsidRPr="00142C7E">
        <w:rPr>
          <w:rFonts w:eastAsia="Times New Roman" w:cstheme="minorHAnsi"/>
          <w:sz w:val="20"/>
          <w:szCs w:val="20"/>
          <w:lang w:eastAsia="pl-PL"/>
        </w:rPr>
        <w:t>nr 2 we Wrocławiu</w:t>
      </w:r>
      <w:r w:rsidR="009F3195" w:rsidRPr="00142C7E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592D68" w:rsidRPr="00142C7E">
        <w:rPr>
          <w:rFonts w:eastAsia="Times New Roman" w:cstheme="minorHAnsi"/>
          <w:sz w:val="20"/>
          <w:szCs w:val="20"/>
          <w:lang w:eastAsia="pl-PL"/>
        </w:rPr>
        <w:t xml:space="preserve">(działającego w imieniu Gminy Miasta </w:t>
      </w:r>
      <w:r w:rsidR="005509E8" w:rsidRPr="00142C7E">
        <w:rPr>
          <w:rFonts w:eastAsia="Times New Roman" w:cstheme="minorHAnsi"/>
          <w:sz w:val="20"/>
          <w:szCs w:val="20"/>
          <w:lang w:eastAsia="pl-PL"/>
        </w:rPr>
        <w:t>Wrocław</w:t>
      </w:r>
      <w:r w:rsidR="00592D68" w:rsidRPr="00142C7E">
        <w:rPr>
          <w:rFonts w:eastAsia="Times New Roman" w:cstheme="minorHAnsi"/>
          <w:sz w:val="20"/>
          <w:szCs w:val="20"/>
          <w:lang w:eastAsia="pl-PL"/>
        </w:rPr>
        <w:t xml:space="preserve">) </w:t>
      </w:r>
      <w:r w:rsidRPr="00142C7E">
        <w:rPr>
          <w:rFonts w:eastAsia="Times New Roman" w:cstheme="minorHAnsi"/>
          <w:sz w:val="20"/>
          <w:szCs w:val="20"/>
          <w:lang w:eastAsia="pl-PL"/>
        </w:rPr>
        <w:t>postępowania o udzielenie zamówienia publicznego pn.:</w:t>
      </w:r>
      <w:bookmarkStart w:id="1" w:name="_Hlk67248888"/>
      <w:r w:rsidR="00B26238" w:rsidRPr="00142C7E">
        <w:rPr>
          <w:rFonts w:eastAsia="Calibri" w:cstheme="minorHAnsi"/>
          <w:b/>
          <w:bCs/>
          <w:sz w:val="20"/>
          <w:szCs w:val="20"/>
        </w:rPr>
        <w:t xml:space="preserve"> </w:t>
      </w:r>
      <w:bookmarkEnd w:id="1"/>
      <w:r w:rsidR="002A15E3" w:rsidRPr="00AD4FF1">
        <w:rPr>
          <w:rFonts w:eastAsia="Calibri" w:cstheme="minorHAnsi"/>
          <w:b/>
          <w:bCs/>
          <w:sz w:val="20"/>
          <w:szCs w:val="20"/>
        </w:rPr>
        <w:t>„</w:t>
      </w:r>
      <w:r w:rsidR="002A15E3" w:rsidRPr="00325073">
        <w:rPr>
          <w:rFonts w:eastAsia="Calibri" w:cstheme="minorHAnsi"/>
          <w:b/>
          <w:bCs/>
          <w:sz w:val="20"/>
          <w:szCs w:val="20"/>
        </w:rPr>
        <w:t xml:space="preserve">Zaprojektowanie, montaż i uruchomienie stacji ładowania pojazdów elektrycznych DC oraz AC wraz z budową instalacji fotowoltaicznej o mocy do 50 </w:t>
      </w:r>
      <w:proofErr w:type="spellStart"/>
      <w:r w:rsidR="002A15E3" w:rsidRPr="00325073">
        <w:rPr>
          <w:rFonts w:eastAsia="Calibri" w:cstheme="minorHAnsi"/>
          <w:b/>
          <w:bCs/>
          <w:sz w:val="20"/>
          <w:szCs w:val="20"/>
        </w:rPr>
        <w:t>kWp</w:t>
      </w:r>
      <w:proofErr w:type="spellEnd"/>
      <w:r w:rsidR="002A15E3" w:rsidRPr="00325073">
        <w:rPr>
          <w:rFonts w:eastAsia="Calibri" w:cstheme="minorHAnsi"/>
          <w:b/>
          <w:bCs/>
          <w:sz w:val="20"/>
          <w:szCs w:val="20"/>
        </w:rPr>
        <w:t xml:space="preserve"> w Zespole Szkół nr 2 na potrzeby utworzenia i wsparcia funkcjonowania BCU dla branży </w:t>
      </w:r>
      <w:proofErr w:type="spellStart"/>
      <w:r w:rsidR="002A15E3" w:rsidRPr="00325073">
        <w:rPr>
          <w:rFonts w:eastAsia="Calibri" w:cstheme="minorHAnsi"/>
          <w:b/>
          <w:bCs/>
          <w:sz w:val="20"/>
          <w:szCs w:val="20"/>
        </w:rPr>
        <w:t>elektromobilności</w:t>
      </w:r>
      <w:proofErr w:type="spellEnd"/>
      <w:r w:rsidR="002A15E3" w:rsidRPr="000013A7">
        <w:rPr>
          <w:rFonts w:eastAsia="Calibri" w:cstheme="minorHAnsi"/>
          <w:b/>
          <w:bCs/>
          <w:sz w:val="20"/>
          <w:szCs w:val="20"/>
        </w:rPr>
        <w:t>”. Znak postępowania: ZS2-272/BCU/</w:t>
      </w:r>
      <w:r w:rsidR="002A15E3">
        <w:rPr>
          <w:rFonts w:eastAsia="Calibri" w:cstheme="minorHAnsi"/>
          <w:b/>
          <w:bCs/>
          <w:sz w:val="20"/>
          <w:szCs w:val="20"/>
        </w:rPr>
        <w:t>16</w:t>
      </w:r>
      <w:r w:rsidR="002A15E3" w:rsidRPr="000013A7">
        <w:rPr>
          <w:rFonts w:eastAsia="Calibri" w:cstheme="minorHAnsi"/>
          <w:b/>
          <w:bCs/>
          <w:sz w:val="20"/>
          <w:szCs w:val="20"/>
        </w:rPr>
        <w:t>/2024</w:t>
      </w:r>
      <w:r w:rsidR="002A15E3">
        <w:rPr>
          <w:rFonts w:eastAsia="Calibri" w:cstheme="minorHAnsi"/>
          <w:b/>
          <w:bCs/>
          <w:sz w:val="20"/>
          <w:szCs w:val="20"/>
        </w:rPr>
        <w:t xml:space="preserve"> </w:t>
      </w:r>
      <w:bookmarkStart w:id="2" w:name="_GoBack"/>
      <w:bookmarkEnd w:id="2"/>
      <w:r w:rsidRPr="00142C7E">
        <w:rPr>
          <w:rFonts w:eastAsia="Times New Roman" w:cstheme="minorHAnsi"/>
          <w:sz w:val="20"/>
          <w:szCs w:val="20"/>
          <w:lang w:eastAsia="pl-PL"/>
        </w:rPr>
        <w:t>stosownie do treści art. 125 ust. 1 ustawy z dnia 11 września 2019r. - Prawo zamówień publicznych</w:t>
      </w:r>
      <w:r w:rsidR="00B7157B" w:rsidRPr="00142C7E">
        <w:rPr>
          <w:rFonts w:eastAsia="Times New Roman" w:cstheme="minorHAnsi"/>
          <w:sz w:val="20"/>
          <w:szCs w:val="20"/>
          <w:lang w:eastAsia="pl-PL"/>
        </w:rPr>
        <w:t>,</w:t>
      </w:r>
      <w:r w:rsidRPr="00142C7E">
        <w:rPr>
          <w:rFonts w:eastAsia="Times New Roman" w:cstheme="minorHAnsi"/>
          <w:sz w:val="20"/>
          <w:szCs w:val="20"/>
          <w:lang w:eastAsia="pl-PL"/>
        </w:rPr>
        <w:t xml:space="preserve"> </w:t>
      </w:r>
      <w:bookmarkEnd w:id="0"/>
      <w:r w:rsidRPr="001E3191">
        <w:rPr>
          <w:rFonts w:eastAsia="Times New Roman" w:cstheme="minorHAnsi"/>
          <w:b/>
          <w:bCs/>
          <w:sz w:val="20"/>
          <w:szCs w:val="20"/>
          <w:lang w:eastAsia="pl-PL"/>
        </w:rPr>
        <w:t>oświadczam</w:t>
      </w:r>
      <w:r w:rsidRPr="001E3191">
        <w:rPr>
          <w:rFonts w:eastAsia="Times New Roman" w:cstheme="minorHAnsi"/>
          <w:sz w:val="20"/>
          <w:szCs w:val="20"/>
          <w:lang w:eastAsia="pl-PL"/>
        </w:rPr>
        <w:t>, co następuje:</w:t>
      </w:r>
      <w:r w:rsidRPr="00142C7E">
        <w:rPr>
          <w:rFonts w:eastAsia="Times New Roman" w:cstheme="minorHAnsi"/>
          <w:sz w:val="20"/>
          <w:szCs w:val="20"/>
          <w:lang w:eastAsia="pl-PL"/>
        </w:rPr>
        <w:t xml:space="preserve">  </w:t>
      </w:r>
    </w:p>
    <w:p w14:paraId="3C6D4C95" w14:textId="77777777" w:rsidR="00C5583F" w:rsidRPr="00142C7E" w:rsidRDefault="00C5583F" w:rsidP="00C5583F">
      <w:pPr>
        <w:spacing w:after="0" w:line="276" w:lineRule="auto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142C7E" w14:paraId="039A430A" w14:textId="77777777" w:rsidTr="00461E52">
        <w:trPr>
          <w:trHeight w:val="578"/>
        </w:trPr>
        <w:tc>
          <w:tcPr>
            <w:tcW w:w="9670" w:type="dxa"/>
            <w:shd w:val="clear" w:color="auto" w:fill="D9D9D9"/>
            <w:vAlign w:val="center"/>
          </w:tcPr>
          <w:p w14:paraId="481FB61D" w14:textId="77777777" w:rsidR="00C5583F" w:rsidRPr="00142C7E" w:rsidRDefault="00C5583F" w:rsidP="00C5583F">
            <w:pPr>
              <w:spacing w:after="0" w:line="276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bookmarkStart w:id="3" w:name="_Hlk66727200"/>
            <w:r w:rsidRPr="00142C7E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Jeżeli podmiot, w imieniu którego składane jest oświadczenie </w:t>
            </w:r>
            <w:r w:rsidRPr="00142C7E">
              <w:rPr>
                <w:rFonts w:eastAsia="Calibri" w:cstheme="minorHAnsi"/>
                <w:b/>
                <w:sz w:val="20"/>
                <w:szCs w:val="20"/>
                <w:u w:val="single"/>
                <w:lang w:eastAsia="pl-PL"/>
              </w:rPr>
              <w:t>nie podlega</w:t>
            </w:r>
            <w:r w:rsidRPr="00142C7E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 wykluczeniu </w:t>
            </w:r>
          </w:p>
        </w:tc>
      </w:tr>
    </w:tbl>
    <w:bookmarkEnd w:id="3"/>
    <w:p w14:paraId="6B0C0961" w14:textId="0535A572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 xml:space="preserve">Oświadczam, że </w:t>
      </w: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nie podlegam wykluczeniu</w:t>
      </w:r>
      <w:r w:rsidRPr="00142C7E">
        <w:rPr>
          <w:rFonts w:eastAsia="Times New Roman" w:cstheme="minorHAnsi"/>
          <w:sz w:val="20"/>
          <w:szCs w:val="20"/>
          <w:lang w:eastAsia="pl-PL"/>
        </w:rPr>
        <w:t xml:space="preserve"> z postępowania o udzielenie zamówienia na podstawie </w:t>
      </w:r>
      <w:r w:rsidRPr="00142C7E">
        <w:rPr>
          <w:rFonts w:eastAsia="Times New Roman" w:cstheme="minorHAnsi"/>
          <w:sz w:val="20"/>
          <w:szCs w:val="20"/>
          <w:lang w:eastAsia="pl-PL"/>
        </w:rPr>
        <w:br/>
        <w:t xml:space="preserve">art. 108 ust. 1 ustawy </w:t>
      </w:r>
      <w:proofErr w:type="spellStart"/>
      <w:r w:rsidRPr="00142C7E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="00B7157B" w:rsidRPr="00142C7E">
        <w:rPr>
          <w:rFonts w:eastAsia="Times New Roman" w:cstheme="minorHAnsi"/>
          <w:sz w:val="20"/>
          <w:szCs w:val="20"/>
          <w:lang w:eastAsia="pl-PL"/>
        </w:rPr>
        <w:t xml:space="preserve"> oraz art. 109 ust. 1 pkt 4 ustawy </w:t>
      </w:r>
      <w:proofErr w:type="spellStart"/>
      <w:r w:rsidR="00B7157B" w:rsidRPr="00142C7E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="00B7681E" w:rsidRPr="00142C7E">
        <w:rPr>
          <w:rFonts w:eastAsia="Times New Roman" w:cstheme="minorHAnsi"/>
          <w:sz w:val="20"/>
          <w:szCs w:val="20"/>
          <w:lang w:eastAsia="pl-PL"/>
        </w:rPr>
        <w:t xml:space="preserve">, </w:t>
      </w:r>
      <w:r w:rsidR="00B7681E" w:rsidRPr="001E3191">
        <w:rPr>
          <w:rFonts w:eastAsia="Times New Roman" w:cstheme="minorHAnsi"/>
          <w:sz w:val="20"/>
          <w:szCs w:val="20"/>
          <w:lang w:eastAsia="pl-PL"/>
        </w:rPr>
        <w:t>a także, iż nie zachodzą w odniesieniu do mnie okoliczności (podstawy wykluczenia z udziału w postępowaniu) określone w art. 7 ust. 1 ustawy z dn. 13 kwietnia 2022r. o szczególnych rozwiązaniach w zakresie przeciwdziałania wspieraniu agresji na Ukrainę oraz służących ochronie bezpieczeństwa narodowego.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520"/>
      </w:tblGrid>
      <w:tr w:rsidR="00C5583F" w:rsidRPr="00142C7E" w14:paraId="14A82600" w14:textId="77777777" w:rsidTr="00394C6A">
        <w:trPr>
          <w:trHeight w:val="578"/>
        </w:trPr>
        <w:tc>
          <w:tcPr>
            <w:tcW w:w="9520" w:type="dxa"/>
            <w:shd w:val="clear" w:color="auto" w:fill="D9D9D9"/>
            <w:vAlign w:val="center"/>
          </w:tcPr>
          <w:p w14:paraId="47D0CD64" w14:textId="77777777" w:rsidR="00C5583F" w:rsidRPr="00142C7E" w:rsidRDefault="00C5583F" w:rsidP="00C5583F">
            <w:pPr>
              <w:spacing w:after="0" w:line="276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bookmarkStart w:id="4" w:name="_Hlk66727248"/>
            <w:r w:rsidRPr="00142C7E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Jeżeli podmiot, w imieniu którego składane jest oświadczenie </w:t>
            </w:r>
            <w:r w:rsidRPr="00142C7E">
              <w:rPr>
                <w:rFonts w:eastAsia="Calibri" w:cstheme="minorHAnsi"/>
                <w:b/>
                <w:sz w:val="20"/>
                <w:szCs w:val="20"/>
                <w:u w:val="single"/>
                <w:lang w:eastAsia="pl-PL"/>
              </w:rPr>
              <w:t>podlega</w:t>
            </w:r>
            <w:r w:rsidRPr="00142C7E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 wykluczeniu </w:t>
            </w:r>
          </w:p>
          <w:p w14:paraId="3064589C" w14:textId="5092202A" w:rsidR="00C5583F" w:rsidRPr="00142C7E" w:rsidRDefault="00C5583F" w:rsidP="00C5583F">
            <w:pPr>
              <w:spacing w:after="0" w:line="276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142C7E">
              <w:rPr>
                <w:rFonts w:eastAsia="Calibri" w:cstheme="minorHAnsi"/>
                <w:bCs/>
                <w:i/>
                <w:iCs/>
                <w:sz w:val="20"/>
                <w:szCs w:val="20"/>
                <w:lang w:eastAsia="pl-PL"/>
              </w:rPr>
              <w:t xml:space="preserve">(wypełnić </w:t>
            </w:r>
            <w:r w:rsidR="00B7157B" w:rsidRPr="00142C7E">
              <w:rPr>
                <w:rFonts w:eastAsia="Calibri" w:cstheme="minorHAnsi"/>
                <w:b/>
                <w:i/>
                <w:iCs/>
                <w:sz w:val="20"/>
                <w:szCs w:val="20"/>
                <w:u w:val="single"/>
                <w:lang w:eastAsia="pl-PL"/>
              </w:rPr>
              <w:t>TYLKO</w:t>
            </w:r>
            <w:r w:rsidR="00B7157B" w:rsidRPr="00142C7E">
              <w:rPr>
                <w:rFonts w:eastAsia="Calibri" w:cstheme="minorHAnsi"/>
                <w:bCs/>
                <w:i/>
                <w:iCs/>
                <w:sz w:val="20"/>
                <w:szCs w:val="20"/>
                <w:lang w:eastAsia="pl-PL"/>
              </w:rPr>
              <w:t xml:space="preserve">  </w:t>
            </w:r>
            <w:r w:rsidRPr="00142C7E">
              <w:rPr>
                <w:rFonts w:eastAsia="Calibri" w:cstheme="minorHAnsi"/>
                <w:bCs/>
                <w:i/>
                <w:iCs/>
                <w:sz w:val="20"/>
                <w:szCs w:val="20"/>
                <w:lang w:eastAsia="pl-PL"/>
              </w:rPr>
              <w:t>jeżeli dotyczy)</w:t>
            </w:r>
          </w:p>
        </w:tc>
      </w:tr>
    </w:tbl>
    <w:bookmarkEnd w:id="4"/>
    <w:p w14:paraId="09FCD8FE" w14:textId="77777777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 xml:space="preserve">Oświadczam, że </w:t>
      </w:r>
      <w:r w:rsidRPr="00142C7E">
        <w:rPr>
          <w:rFonts w:eastAsia="Times New Roman" w:cstheme="minorHAnsi"/>
          <w:b/>
          <w:bCs/>
          <w:sz w:val="20"/>
          <w:szCs w:val="20"/>
          <w:lang w:eastAsia="pl-PL"/>
        </w:rPr>
        <w:t>zachodzą w stosunku do mnie podstawy wykluczenia</w:t>
      </w:r>
      <w:r w:rsidRPr="00142C7E">
        <w:rPr>
          <w:rFonts w:eastAsia="Times New Roman" w:cstheme="minorHAnsi"/>
          <w:sz w:val="20"/>
          <w:szCs w:val="20"/>
          <w:lang w:eastAsia="pl-PL"/>
        </w:rPr>
        <w:t xml:space="preserve"> z postępowania na podstawie </w:t>
      </w:r>
      <w:r w:rsidRPr="00142C7E">
        <w:rPr>
          <w:rFonts w:eastAsia="Times New Roman" w:cstheme="minorHAnsi"/>
          <w:sz w:val="20"/>
          <w:szCs w:val="20"/>
          <w:lang w:eastAsia="pl-PL"/>
        </w:rPr>
        <w:br/>
        <w:t xml:space="preserve">art. </w:t>
      </w:r>
      <w:r w:rsidRPr="00142C7E">
        <w:rPr>
          <w:rFonts w:eastAsia="Times New Roman" w:cstheme="minorHAnsi"/>
          <w:b/>
          <w:sz w:val="20"/>
          <w:szCs w:val="20"/>
          <w:lang w:eastAsia="pl-PL"/>
        </w:rPr>
        <w:t>…..……..……</w:t>
      </w:r>
      <w:r w:rsidRPr="00142C7E">
        <w:rPr>
          <w:rFonts w:eastAsia="Times New Roman" w:cstheme="minorHAnsi"/>
          <w:sz w:val="20"/>
          <w:szCs w:val="20"/>
          <w:lang w:eastAsia="pl-PL"/>
        </w:rPr>
        <w:t xml:space="preserve"> ustawy </w:t>
      </w:r>
      <w:proofErr w:type="spellStart"/>
      <w:r w:rsidRPr="00142C7E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Pr="00142C7E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30EBC207" w14:textId="77777777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5F7F46E8" w14:textId="77777777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 xml:space="preserve">Jednocześnie oświadczam, że w związku z ww. okolicznością, na podstawie art. 110 ust. 2 ustawy </w:t>
      </w:r>
      <w:proofErr w:type="spellStart"/>
      <w:r w:rsidRPr="00142C7E">
        <w:rPr>
          <w:rFonts w:eastAsia="Times New Roman" w:cstheme="minorHAnsi"/>
          <w:sz w:val="20"/>
          <w:szCs w:val="20"/>
          <w:lang w:eastAsia="pl-PL"/>
        </w:rPr>
        <w:t>Pzp</w:t>
      </w:r>
      <w:proofErr w:type="spellEnd"/>
      <w:r w:rsidRPr="00142C7E">
        <w:rPr>
          <w:rFonts w:eastAsia="Times New Roman" w:cstheme="minorHAnsi"/>
          <w:sz w:val="20"/>
          <w:szCs w:val="20"/>
          <w:lang w:eastAsia="pl-PL"/>
        </w:rPr>
        <w:t xml:space="preserve"> podjąłem następujące środki naprawcze: </w:t>
      </w:r>
    </w:p>
    <w:p w14:paraId="30D00D3F" w14:textId="6A956509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628"/>
      </w:tblGrid>
      <w:tr w:rsidR="00C5583F" w:rsidRPr="00142C7E" w14:paraId="76BB633E" w14:textId="77777777" w:rsidTr="00394C6A">
        <w:trPr>
          <w:trHeight w:val="424"/>
        </w:trPr>
        <w:tc>
          <w:tcPr>
            <w:tcW w:w="9628" w:type="dxa"/>
            <w:shd w:val="clear" w:color="auto" w:fill="BFBFBF"/>
            <w:vAlign w:val="center"/>
          </w:tcPr>
          <w:p w14:paraId="5E622892" w14:textId="77777777" w:rsidR="00C5583F" w:rsidRPr="00142C7E" w:rsidRDefault="00C5583F" w:rsidP="00C5583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70"/>
              <w:jc w:val="center"/>
              <w:rPr>
                <w:rFonts w:eastAsia="Calibri" w:cstheme="minorHAnsi"/>
                <w:b/>
                <w:bCs/>
                <w:iCs/>
                <w:sz w:val="20"/>
                <w:szCs w:val="20"/>
                <w:lang w:eastAsia="pl-PL"/>
              </w:rPr>
            </w:pPr>
            <w:r w:rsidRPr="00142C7E">
              <w:rPr>
                <w:rFonts w:eastAsia="Calibri" w:cstheme="minorHAnsi"/>
                <w:b/>
                <w:bCs/>
                <w:iCs/>
                <w:sz w:val="20"/>
                <w:szCs w:val="20"/>
                <w:lang w:eastAsia="pl-PL"/>
              </w:rPr>
              <w:t>Oświadczenie dotyczące podanych informacji:</w:t>
            </w:r>
          </w:p>
        </w:tc>
      </w:tr>
    </w:tbl>
    <w:p w14:paraId="30EDDD74" w14:textId="11772045" w:rsidR="00C5583F" w:rsidRPr="00142C7E" w:rsidRDefault="00C5583F" w:rsidP="00C5583F">
      <w:pPr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142C7E">
        <w:rPr>
          <w:rFonts w:eastAsia="Times New Roman" w:cstheme="minorHAnsi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142C7E">
        <w:rPr>
          <w:rFonts w:eastAsia="Times New Roman" w:cstheme="minorHAnsi"/>
          <w:sz w:val="20"/>
          <w:szCs w:val="20"/>
          <w:lang w:eastAsia="pl-PL"/>
        </w:rPr>
        <w:br/>
        <w:t>i zgodne z prawdą oraz zostały przedstawione z pełną świadomością konsekwencji wprowadzenia Zamawiającego w</w:t>
      </w:r>
      <w:r w:rsidR="00142C7E">
        <w:rPr>
          <w:rFonts w:eastAsia="Times New Roman" w:cstheme="minorHAnsi"/>
          <w:sz w:val="20"/>
          <w:szCs w:val="20"/>
          <w:lang w:eastAsia="pl-PL"/>
        </w:rPr>
        <w:t> </w:t>
      </w:r>
      <w:r w:rsidRPr="00142C7E">
        <w:rPr>
          <w:rFonts w:eastAsia="Times New Roman" w:cstheme="minorHAnsi"/>
          <w:sz w:val="20"/>
          <w:szCs w:val="20"/>
          <w:lang w:eastAsia="pl-PL"/>
        </w:rPr>
        <w:t>błąd przy przedstawianiu informacji.</w:t>
      </w:r>
    </w:p>
    <w:p w14:paraId="2550AB3E" w14:textId="77777777" w:rsidR="006F1F24" w:rsidRPr="00142C7E" w:rsidRDefault="006F1F24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</w:p>
    <w:p w14:paraId="04784948" w14:textId="3CDA7F41" w:rsidR="00B7157B" w:rsidRPr="00142C7E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Data ...................................                </w:t>
      </w:r>
    </w:p>
    <w:p w14:paraId="159FF466" w14:textId="3123F497" w:rsidR="00B7157B" w:rsidRPr="00142C7E" w:rsidRDefault="00B7157B" w:rsidP="00B7157B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                                                                  </w:t>
      </w:r>
      <w:r w:rsid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                                            </w:t>
      </w: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   ...........................................................................</w:t>
      </w:r>
    </w:p>
    <w:p w14:paraId="41EE79ED" w14:textId="623E259B" w:rsidR="00C5583F" w:rsidRPr="00142C7E" w:rsidRDefault="00B7157B" w:rsidP="00B7681E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right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</w:t>
      </w:r>
      <w:r w:rsidRPr="00142C7E">
        <w:rPr>
          <w:rFonts w:eastAsia="Times New Roman" w:cstheme="minorHAnsi"/>
          <w:color w:val="000000"/>
          <w:sz w:val="20"/>
          <w:szCs w:val="20"/>
          <w:lang w:eastAsia="ar-SA"/>
        </w:rPr>
        <w:tab/>
        <w:t xml:space="preserve"> /Podpis upełnomocnionego przedstawiciela Wykonawcy</w:t>
      </w:r>
    </w:p>
    <w:sectPr w:rsidR="00C5583F" w:rsidRPr="00142C7E" w:rsidSect="00E73D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13121" w14:textId="77777777" w:rsidR="00BD2ABD" w:rsidRDefault="00BD2ABD" w:rsidP="00C5583F">
      <w:pPr>
        <w:spacing w:after="0" w:line="240" w:lineRule="auto"/>
      </w:pPr>
      <w:r>
        <w:separator/>
      </w:r>
    </w:p>
  </w:endnote>
  <w:endnote w:type="continuationSeparator" w:id="0">
    <w:p w14:paraId="1ED2D1DA" w14:textId="77777777" w:rsidR="00BD2ABD" w:rsidRDefault="00BD2ABD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121F1" w14:textId="77777777" w:rsidR="009F3195" w:rsidRDefault="009F31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CCE2C" w14:textId="76F915E3" w:rsidR="00BC1204" w:rsidRPr="005A37BC" w:rsidRDefault="00BC1204" w:rsidP="00BC1204">
    <w:pPr>
      <w:jc w:val="center"/>
      <w:rPr>
        <w:b/>
        <w:bCs/>
        <w:sz w:val="18"/>
        <w:szCs w:val="18"/>
      </w:rPr>
    </w:pPr>
  </w:p>
  <w:p w14:paraId="19BE7522" w14:textId="77777777" w:rsidR="00BA538F" w:rsidRDefault="00BA538F" w:rsidP="001E596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AC6B6" w14:textId="77777777" w:rsidR="009F3195" w:rsidRDefault="009F31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C4C9C0" w14:textId="77777777" w:rsidR="00BD2ABD" w:rsidRDefault="00BD2ABD" w:rsidP="00C5583F">
      <w:pPr>
        <w:spacing w:after="0" w:line="240" w:lineRule="auto"/>
      </w:pPr>
      <w:r>
        <w:separator/>
      </w:r>
    </w:p>
  </w:footnote>
  <w:footnote w:type="continuationSeparator" w:id="0">
    <w:p w14:paraId="0A8E6F4F" w14:textId="77777777" w:rsidR="00BD2ABD" w:rsidRDefault="00BD2ABD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10676" w14:textId="77777777" w:rsidR="009F3195" w:rsidRDefault="009F31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08B0D" w14:textId="016CEB87" w:rsidR="00613D9A" w:rsidRDefault="00793491" w:rsidP="00613D9A">
    <w:pPr>
      <w:pStyle w:val="Nagwek"/>
      <w:jc w:val="center"/>
    </w:pPr>
    <w:r>
      <w:rPr>
        <w:noProof/>
      </w:rPr>
      <w:drawing>
        <wp:inline distT="0" distB="0" distL="0" distR="0" wp14:anchorId="7CCB3A2B" wp14:editId="41EB7825">
          <wp:extent cx="5761355" cy="908685"/>
          <wp:effectExtent l="0" t="0" r="0" b="5715"/>
          <wp:docPr id="2719625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7ABF0" w14:textId="77777777" w:rsidR="009F3195" w:rsidRDefault="009F319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206F4"/>
    <w:rsid w:val="00024E7F"/>
    <w:rsid w:val="000438D8"/>
    <w:rsid w:val="0011585F"/>
    <w:rsid w:val="00116393"/>
    <w:rsid w:val="00142C7E"/>
    <w:rsid w:val="001E3191"/>
    <w:rsid w:val="00242755"/>
    <w:rsid w:val="0025504F"/>
    <w:rsid w:val="00267FF9"/>
    <w:rsid w:val="00290E01"/>
    <w:rsid w:val="002A15E3"/>
    <w:rsid w:val="002F2E1C"/>
    <w:rsid w:val="0032398A"/>
    <w:rsid w:val="00394C6A"/>
    <w:rsid w:val="003A0FAB"/>
    <w:rsid w:val="003F7C7A"/>
    <w:rsid w:val="004A2BBD"/>
    <w:rsid w:val="004A7F70"/>
    <w:rsid w:val="0050239B"/>
    <w:rsid w:val="00524527"/>
    <w:rsid w:val="00543228"/>
    <w:rsid w:val="005509E8"/>
    <w:rsid w:val="005871FC"/>
    <w:rsid w:val="00592D68"/>
    <w:rsid w:val="005B7577"/>
    <w:rsid w:val="00613D9A"/>
    <w:rsid w:val="006A5551"/>
    <w:rsid w:val="006F1F24"/>
    <w:rsid w:val="00793491"/>
    <w:rsid w:val="007E3726"/>
    <w:rsid w:val="008B1902"/>
    <w:rsid w:val="00971445"/>
    <w:rsid w:val="009A318C"/>
    <w:rsid w:val="009C5A0F"/>
    <w:rsid w:val="009F3195"/>
    <w:rsid w:val="00A357F6"/>
    <w:rsid w:val="00AE4D35"/>
    <w:rsid w:val="00AE7DD3"/>
    <w:rsid w:val="00B26238"/>
    <w:rsid w:val="00B324B5"/>
    <w:rsid w:val="00B7157B"/>
    <w:rsid w:val="00B7681E"/>
    <w:rsid w:val="00B76DD5"/>
    <w:rsid w:val="00BA31E4"/>
    <w:rsid w:val="00BA538F"/>
    <w:rsid w:val="00BC1204"/>
    <w:rsid w:val="00BD2ABD"/>
    <w:rsid w:val="00C1089E"/>
    <w:rsid w:val="00C22C6C"/>
    <w:rsid w:val="00C41537"/>
    <w:rsid w:val="00C51D02"/>
    <w:rsid w:val="00C5583F"/>
    <w:rsid w:val="00C60668"/>
    <w:rsid w:val="00C67B8F"/>
    <w:rsid w:val="00C73E7A"/>
    <w:rsid w:val="00C76EB5"/>
    <w:rsid w:val="00CD0166"/>
    <w:rsid w:val="00CD2975"/>
    <w:rsid w:val="00CF3A20"/>
    <w:rsid w:val="00D26659"/>
    <w:rsid w:val="00D751FB"/>
    <w:rsid w:val="00E03B58"/>
    <w:rsid w:val="00E21B23"/>
    <w:rsid w:val="00E44871"/>
    <w:rsid w:val="00EF37CE"/>
    <w:rsid w:val="00F11E80"/>
    <w:rsid w:val="00FD7D38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3319">
    <w:name w:val="Font Style3319"/>
    <w:basedOn w:val="Domylnaczcionkaakapitu"/>
    <w:uiPriority w:val="99"/>
    <w:rsid w:val="00C67B8F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Małgorzata Hamberg</cp:lastModifiedBy>
  <cp:revision>2</cp:revision>
  <dcterms:created xsi:type="dcterms:W3CDTF">2024-09-26T19:18:00Z</dcterms:created>
  <dcterms:modified xsi:type="dcterms:W3CDTF">2024-09-26T19:18:00Z</dcterms:modified>
</cp:coreProperties>
</file>