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494C0" w14:textId="431D2ACF" w:rsidR="00BE3DA5" w:rsidRDefault="00BE3DA5" w:rsidP="00BE3DA5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G.271.</w:t>
      </w:r>
      <w:r w:rsidR="00E93262">
        <w:rPr>
          <w:rFonts w:cs="Arial"/>
          <w:b/>
          <w:color w:val="000000" w:themeColor="text1"/>
          <w:szCs w:val="20"/>
        </w:rPr>
        <w:t>9</w:t>
      </w:r>
      <w:r>
        <w:rPr>
          <w:rFonts w:cs="Arial"/>
          <w:b/>
          <w:color w:val="000000" w:themeColor="text1"/>
          <w:szCs w:val="20"/>
        </w:rPr>
        <w:t>.202</w:t>
      </w:r>
      <w:r w:rsidR="00F56477">
        <w:rPr>
          <w:rFonts w:cs="Arial"/>
          <w:b/>
          <w:color w:val="000000" w:themeColor="text1"/>
          <w:szCs w:val="20"/>
        </w:rPr>
        <w:t>4</w:t>
      </w:r>
    </w:p>
    <w:p w14:paraId="538B404C" w14:textId="77777777" w:rsidR="0035633C" w:rsidRPr="00772B6A" w:rsidRDefault="003558C1" w:rsidP="00772B6A">
      <w:pPr>
        <w:pStyle w:val="tekstdokumentu"/>
      </w:pPr>
      <w:r w:rsidRPr="00571FCB">
        <w:tab/>
      </w:r>
      <w:r w:rsidR="00292A67">
        <w:t>Załącznik N</w:t>
      </w:r>
      <w:r w:rsidR="00374A69" w:rsidRPr="00571FCB">
        <w:t xml:space="preserve">r </w:t>
      </w:r>
      <w:r w:rsidR="00923791" w:rsidRPr="00571FCB">
        <w:t>2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14:paraId="202E8671" w14:textId="77777777" w:rsidR="00C50DC2" w:rsidRDefault="00C50DC2" w:rsidP="007F5FA6">
      <w:pPr>
        <w:jc w:val="center"/>
        <w:rPr>
          <w:rFonts w:cs="Arial"/>
          <w:b/>
          <w:color w:val="000000" w:themeColor="text1"/>
          <w:szCs w:val="20"/>
        </w:rPr>
      </w:pPr>
    </w:p>
    <w:p w14:paraId="53041C1D" w14:textId="77777777" w:rsidR="002A6F08" w:rsidRDefault="002A6F08" w:rsidP="00151D9B">
      <w:pPr>
        <w:jc w:val="center"/>
        <w:rPr>
          <w:rFonts w:cs="Arial"/>
          <w:b/>
          <w:color w:val="000000" w:themeColor="text1"/>
          <w:szCs w:val="20"/>
        </w:rPr>
      </w:pPr>
    </w:p>
    <w:p w14:paraId="33E866EE" w14:textId="31C0F858" w:rsidR="00A029EC" w:rsidRDefault="00B65807" w:rsidP="00151D9B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14:paraId="75C1960B" w14:textId="77777777" w:rsidR="00A029EC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EA61F2E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606F2DD" w14:textId="1711C488"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 xml:space="preserve">(pełna nazwa i adres </w:t>
      </w:r>
      <w:r w:rsidR="00C43CCF" w:rsidRPr="00571FCB">
        <w:rPr>
          <w:rFonts w:cs="Arial"/>
          <w:color w:val="000000" w:themeColor="text1"/>
          <w:sz w:val="18"/>
          <w:szCs w:val="18"/>
        </w:rPr>
        <w:t>Wykonawcy) *</w:t>
      </w:r>
    </w:p>
    <w:p w14:paraId="339FE93E" w14:textId="77777777" w:rsidR="00A029EC" w:rsidRPr="00151D9B" w:rsidRDefault="00B65807" w:rsidP="00151D9B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18C3CB03" w14:textId="77777777" w:rsidR="00A029EC" w:rsidRPr="00151D9B" w:rsidRDefault="00B65807" w:rsidP="00151D9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2A50039D" w14:textId="77777777" w:rsidR="00A029EC" w:rsidRPr="00151D9B" w:rsidRDefault="00B65807" w:rsidP="00151D9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adres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5AA7697D" w14:textId="77777777" w:rsidR="00571FCB" w:rsidRPr="00571FCB" w:rsidRDefault="00857D9D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>
        <w:rPr>
          <w:rFonts w:cs="Arial"/>
          <w:bCs/>
          <w:color w:val="000000" w:themeColor="text1"/>
          <w:szCs w:val="20"/>
        </w:rPr>
        <w:t>województwo siedziby Wykonawcy</w:t>
      </w:r>
      <w:r w:rsidR="00571FCB" w:rsidRPr="00571FCB">
        <w:rPr>
          <w:rFonts w:cs="Arial"/>
          <w:bCs/>
          <w:color w:val="000000" w:themeColor="text1"/>
          <w:szCs w:val="20"/>
        </w:rPr>
        <w:t>:</w:t>
      </w:r>
      <w:r w:rsidR="00571FCB" w:rsidRPr="00571FCB">
        <w:rPr>
          <w:rFonts w:cs="Arial"/>
          <w:b/>
          <w:bCs/>
          <w:color w:val="000000" w:themeColor="text1"/>
          <w:szCs w:val="20"/>
        </w:rPr>
        <w:tab/>
      </w:r>
    </w:p>
    <w:p w14:paraId="6386B6E0" w14:textId="77777777" w:rsidR="00A029EC" w:rsidRDefault="00A029EC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</w:p>
    <w:p w14:paraId="4222A0BE" w14:textId="77777777"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14:paraId="457D6C0B" w14:textId="77777777" w:rsidR="00FB40BE" w:rsidRPr="002E607C" w:rsidRDefault="00FB40BE" w:rsidP="007F5FA6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14:paraId="77A6C5B9" w14:textId="77777777" w:rsidR="0035633C" w:rsidRPr="008F630F" w:rsidRDefault="0035633C" w:rsidP="007F5FA6">
      <w:pPr>
        <w:rPr>
          <w:rFonts w:cs="Arial"/>
          <w:color w:val="000000" w:themeColor="text1"/>
          <w:sz w:val="18"/>
          <w:szCs w:val="18"/>
        </w:rPr>
      </w:pPr>
    </w:p>
    <w:p w14:paraId="7A5D2D83" w14:textId="023660C4" w:rsidR="00E93262" w:rsidRDefault="00B65807" w:rsidP="00235488">
      <w:pPr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 xml:space="preserve">, </w:t>
      </w:r>
      <w:r w:rsidR="00857D9D">
        <w:rPr>
          <w:rFonts w:cs="Arial"/>
          <w:color w:val="000000" w:themeColor="text1"/>
          <w:szCs w:val="20"/>
        </w:rPr>
        <w:t>dla zadania</w:t>
      </w:r>
      <w:r w:rsidR="00235488">
        <w:rPr>
          <w:rFonts w:cs="Arial"/>
          <w:color w:val="000000" w:themeColor="text1"/>
          <w:szCs w:val="20"/>
        </w:rPr>
        <w:t>:</w:t>
      </w:r>
      <w:r w:rsidR="00765126">
        <w:rPr>
          <w:rFonts w:cs="Arial"/>
          <w:color w:val="000000" w:themeColor="text1"/>
          <w:szCs w:val="20"/>
        </w:rPr>
        <w:t xml:space="preserve"> </w:t>
      </w:r>
      <w:r w:rsidR="00765126" w:rsidRPr="0027010E">
        <w:rPr>
          <w:rFonts w:cs="Arial"/>
          <w:b/>
          <w:bCs/>
          <w:szCs w:val="20"/>
        </w:rPr>
        <w:t>„Renowacja domu Oficjalisty w Poborzu – koniec XIX w”</w:t>
      </w:r>
    </w:p>
    <w:p w14:paraId="0F639F9E" w14:textId="77777777" w:rsidR="006D178F" w:rsidRDefault="006D178F" w:rsidP="002C659A">
      <w:pPr>
        <w:rPr>
          <w:rFonts w:cs="Arial"/>
          <w:color w:val="000000" w:themeColor="text1"/>
          <w:szCs w:val="20"/>
        </w:rPr>
      </w:pPr>
    </w:p>
    <w:p w14:paraId="7BEF3148" w14:textId="77777777" w:rsidR="00A029EC" w:rsidRPr="007F4785" w:rsidRDefault="008F630F" w:rsidP="006B675E">
      <w:pPr>
        <w:numPr>
          <w:ilvl w:val="0"/>
          <w:numId w:val="5"/>
        </w:numPr>
        <w:tabs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8F630F">
        <w:rPr>
          <w:color w:val="000000" w:themeColor="text1"/>
          <w:lang w:eastAsia="pl-PL"/>
        </w:rPr>
        <w:t xml:space="preserve">Oferujemy wykonanie całości przedmiotu zamówienia </w:t>
      </w:r>
      <w:r w:rsidRPr="002C659A">
        <w:rPr>
          <w:b/>
          <w:color w:val="000000" w:themeColor="text1"/>
          <w:lang w:eastAsia="pl-PL"/>
        </w:rPr>
        <w:t>za wynagrodzenie ryczałtowe brutto</w:t>
      </w:r>
      <w:r w:rsidRPr="002C659A">
        <w:rPr>
          <w:color w:val="000000" w:themeColor="text1"/>
          <w:lang w:eastAsia="pl-PL"/>
        </w:rPr>
        <w:t>,</w:t>
      </w:r>
      <w:r w:rsidRPr="008F630F">
        <w:rPr>
          <w:color w:val="000000" w:themeColor="text1"/>
          <w:lang w:eastAsia="pl-PL"/>
        </w:rPr>
        <w:t xml:space="preserve"> na następujących warunkach:</w:t>
      </w:r>
    </w:p>
    <w:p w14:paraId="309ECB29" w14:textId="77777777" w:rsidR="007F4785" w:rsidRPr="006B675E" w:rsidRDefault="007F4785" w:rsidP="007F4785">
      <w:pPr>
        <w:tabs>
          <w:tab w:val="left" w:pos="426"/>
          <w:tab w:val="right" w:leader="dot" w:pos="9633"/>
        </w:tabs>
        <w:ind w:left="426"/>
        <w:rPr>
          <w:rFonts w:cs="Arial"/>
          <w:color w:val="000000" w:themeColor="text1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5103"/>
        <w:gridCol w:w="3076"/>
      </w:tblGrid>
      <w:tr w:rsidR="008F630F" w:rsidRPr="00571FCB" w14:paraId="1D25C3EA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2242A2E6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LP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71702240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Zadanie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75DEE32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Wartość brutto</w:t>
            </w:r>
          </w:p>
          <w:p w14:paraId="02BCB985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(w zł)</w:t>
            </w:r>
          </w:p>
        </w:tc>
      </w:tr>
      <w:tr w:rsidR="008F630F" w:rsidRPr="00571FCB" w14:paraId="24A152E1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4CD99C0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(1)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5342EBD1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</w:rPr>
            </w:pPr>
            <w:r w:rsidRPr="00571FCB">
              <w:rPr>
                <w:color w:val="000000" w:themeColor="text1"/>
                <w:szCs w:val="20"/>
              </w:rPr>
              <w:t>(2)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495D8AC4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(3)</w:t>
            </w:r>
          </w:p>
        </w:tc>
      </w:tr>
      <w:tr w:rsidR="008F630F" w:rsidRPr="00571FCB" w14:paraId="10155C76" w14:textId="77777777" w:rsidTr="00582249">
        <w:trPr>
          <w:cantSplit/>
          <w:trHeight w:val="635"/>
          <w:jc w:val="center"/>
        </w:trPr>
        <w:tc>
          <w:tcPr>
            <w:tcW w:w="703" w:type="dxa"/>
            <w:vAlign w:val="center"/>
          </w:tcPr>
          <w:p w14:paraId="5BF534C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  <w:lang w:eastAsia="pl-PL"/>
              </w:rPr>
            </w:pPr>
            <w:r w:rsidRPr="00571FCB">
              <w:rPr>
                <w:color w:val="000000" w:themeColor="text1"/>
                <w:lang w:eastAsia="pl-PL"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14:paraId="68F6116D" w14:textId="3A38266E" w:rsidR="00772B6A" w:rsidRPr="00CE786F" w:rsidRDefault="00D84276" w:rsidP="00CE786F">
            <w:pPr>
              <w:pStyle w:val="Tekstpodstawowywcity3"/>
              <w:numPr>
                <w:ilvl w:val="1"/>
                <w:numId w:val="0"/>
              </w:numPr>
              <w:rPr>
                <w:rFonts w:eastAsiaTheme="minorHAnsi" w:cs="Arial"/>
                <w:b/>
              </w:rPr>
            </w:pPr>
            <w:r w:rsidRPr="0027010E">
              <w:rPr>
                <w:rFonts w:cs="Arial"/>
                <w:b/>
                <w:bCs/>
                <w:szCs w:val="20"/>
              </w:rPr>
              <w:t>„Renowacja domu Oficjalisty w Poborzu – koniec XIX w”</w:t>
            </w:r>
            <w:r w:rsidRPr="0027010E">
              <w:rPr>
                <w:rFonts w:eastAsia="CIDFont+F2" w:cs="Arial"/>
                <w:b/>
                <w:bCs/>
                <w:szCs w:val="20"/>
              </w:rPr>
              <w:t xml:space="preserve">. </w:t>
            </w:r>
            <w:r w:rsidRPr="0027010E">
              <w:rPr>
                <w:rFonts w:eastAsia="CIDFont+F2" w:cs="Arial"/>
                <w:szCs w:val="20"/>
              </w:rPr>
              <w:t xml:space="preserve">Zakres zadania inwestycyjnego obejmuje </w:t>
            </w:r>
            <w:r w:rsidRPr="0027010E">
              <w:rPr>
                <w:rFonts w:cs="Arial"/>
                <w:szCs w:val="20"/>
              </w:rPr>
              <w:t xml:space="preserve">zdefiniowanie zakresu rzeczowego i </w:t>
            </w:r>
            <w:r w:rsidRPr="00CA7C1C">
              <w:rPr>
                <w:rFonts w:cs="Arial"/>
                <w:b/>
                <w:bCs/>
                <w:szCs w:val="20"/>
              </w:rPr>
              <w:t>zaprojektowanie</w:t>
            </w:r>
            <w:r w:rsidRPr="0027010E">
              <w:rPr>
                <w:rFonts w:cs="Arial"/>
                <w:szCs w:val="20"/>
              </w:rPr>
              <w:t xml:space="preserve"> (opracowanie dokumentacji projektowej) w oparciu o Program Funkcjonalno-Użytkowy, </w:t>
            </w:r>
            <w:r w:rsidRPr="0027010E">
              <w:rPr>
                <w:rFonts w:eastAsia="Arial"/>
              </w:rPr>
              <w:t>z uwzględnieniem zaleceń Łódzkiego Wojewódzkiego Konserwatora Zabytków w Łodzi (pismo o sygnaturze: WUOZ-ZN.5183.54.2024.KSZ</w:t>
            </w:r>
            <w:r w:rsidRPr="00DB182A">
              <w:t xml:space="preserve"> z dnia 24 kwietnia 2024 roku</w:t>
            </w:r>
            <w:r>
              <w:t xml:space="preserve">), </w:t>
            </w:r>
            <w:r w:rsidRPr="00CA7C1C">
              <w:rPr>
                <w:b/>
                <w:bCs/>
              </w:rPr>
              <w:t xml:space="preserve">oraz </w:t>
            </w:r>
            <w:r w:rsidRPr="00CA7C1C">
              <w:rPr>
                <w:rFonts w:eastAsia="CIDFont+F2" w:cs="Arial"/>
                <w:b/>
                <w:bCs/>
                <w:szCs w:val="20"/>
              </w:rPr>
              <w:t>wykonanie robót remontowo-budowlanych</w:t>
            </w:r>
            <w:r w:rsidRPr="0027010E">
              <w:rPr>
                <w:rFonts w:eastAsia="CIDFont+F2" w:cs="Arial"/>
                <w:szCs w:val="20"/>
              </w:rPr>
              <w:t xml:space="preserve"> dotyczących </w:t>
            </w:r>
            <w:r w:rsidRPr="0027010E">
              <w:rPr>
                <w:rFonts w:cs="Arial"/>
                <w:szCs w:val="20"/>
              </w:rPr>
              <w:t xml:space="preserve">wymiany lub naprawy zużytych elementów konstrukcyjnych </w:t>
            </w:r>
            <w:r w:rsidR="00AE789A">
              <w:rPr>
                <w:rFonts w:cs="Arial"/>
                <w:szCs w:val="20"/>
              </w:rPr>
              <w:t>i</w:t>
            </w:r>
            <w:r w:rsidRPr="0027010E">
              <w:rPr>
                <w:rFonts w:cs="Arial"/>
                <w:szCs w:val="20"/>
              </w:rPr>
              <w:t xml:space="preserve"> pokrycia dachowego,</w:t>
            </w:r>
            <w:r w:rsidR="00AE789A">
              <w:rPr>
                <w:rFonts w:cs="Arial"/>
                <w:szCs w:val="20"/>
              </w:rPr>
              <w:t xml:space="preserve"> wykonanie nowego pokrycia dachowego,</w:t>
            </w:r>
            <w:r w:rsidRPr="0027010E">
              <w:rPr>
                <w:rFonts w:cs="Arial"/>
                <w:szCs w:val="20"/>
              </w:rPr>
              <w:t xml:space="preserve"> wymiany stolarki okiennej oraz drzwiowej, odbudowy części zniszczonych elementów budynku, odtworzenie elewacji, częściowy remont wewnątrz budynku. </w:t>
            </w:r>
            <w:r w:rsidRPr="0027010E">
              <w:rPr>
                <w:rFonts w:eastAsia="Arial"/>
              </w:rPr>
              <w:t xml:space="preserve">Zadanie inwestycyjne </w:t>
            </w:r>
            <w:r w:rsidRPr="00DB182A">
              <w:t>ma być zrealizowane w</w:t>
            </w:r>
            <w:r w:rsidRPr="0027010E">
              <w:rPr>
                <w:rFonts w:eastAsia="Arial"/>
              </w:rPr>
              <w:t xml:space="preserve"> formule „zaprojektuj i wybuduj”.</w:t>
            </w:r>
          </w:p>
        </w:tc>
        <w:tc>
          <w:tcPr>
            <w:tcW w:w="3076" w:type="dxa"/>
            <w:vAlign w:val="center"/>
          </w:tcPr>
          <w:p w14:paraId="430774B7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</w:tbl>
    <w:p w14:paraId="1E88D563" w14:textId="77777777" w:rsidR="008F630F" w:rsidRPr="00571FCB" w:rsidRDefault="008F630F" w:rsidP="008F630F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14:paraId="026F0B7D" w14:textId="77777777" w:rsidR="008F630F" w:rsidRPr="00571FCB" w:rsidRDefault="008F630F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  <w:r w:rsidRPr="00571FCB">
        <w:rPr>
          <w:color w:val="000000" w:themeColor="text1"/>
          <w:lang w:eastAsia="pl-PL"/>
        </w:rPr>
        <w:t xml:space="preserve">Słownie </w:t>
      </w:r>
      <w:r w:rsidRPr="00571FCB">
        <w:rPr>
          <w:b/>
          <w:color w:val="000000" w:themeColor="text1"/>
          <w:lang w:eastAsia="pl-PL"/>
        </w:rPr>
        <w:t>Cena brutto oferty:</w:t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  <w:t>zł brutto</w:t>
      </w:r>
      <w:r w:rsidRPr="00571FCB">
        <w:rPr>
          <w:color w:val="000000" w:themeColor="text1"/>
          <w:lang w:eastAsia="pl-PL"/>
        </w:rPr>
        <w:t xml:space="preserve">, w tym </w:t>
      </w:r>
      <w:r w:rsidRPr="00571FCB">
        <w:rPr>
          <w:rFonts w:cs="Arial"/>
          <w:color w:val="000000" w:themeColor="text1"/>
          <w:kern w:val="2"/>
        </w:rPr>
        <w:t>należny podatek VAT zgodnie z obowiązującymi przepisami.</w:t>
      </w:r>
    </w:p>
    <w:p w14:paraId="791869B0" w14:textId="77777777" w:rsidR="00C665E6" w:rsidRPr="00571FCB" w:rsidRDefault="00C665E6" w:rsidP="0061103E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14:paraId="389B7662" w14:textId="2D452298" w:rsidR="002C659A" w:rsidRDefault="00F00D2B" w:rsidP="002C659A">
      <w:pPr>
        <w:numPr>
          <w:ilvl w:val="0"/>
          <w:numId w:val="5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Oferujemy</w:t>
      </w:r>
      <w:r w:rsidR="00E05568" w:rsidRPr="00571FCB">
        <w:rPr>
          <w:rFonts w:cs="Arial"/>
          <w:b/>
          <w:color w:val="000000" w:themeColor="text1"/>
          <w:szCs w:val="20"/>
        </w:rPr>
        <w:t>,</w:t>
      </w:r>
      <w:r w:rsidR="0061103E">
        <w:rPr>
          <w:rFonts w:cs="Arial"/>
          <w:b/>
          <w:color w:val="000000" w:themeColor="text1"/>
          <w:szCs w:val="20"/>
        </w:rPr>
        <w:t xml:space="preserve"> na </w:t>
      </w:r>
      <w:r w:rsidR="00DE431E" w:rsidRPr="00571FCB">
        <w:rPr>
          <w:rFonts w:cs="Arial"/>
          <w:b/>
          <w:color w:val="000000" w:themeColor="text1"/>
          <w:szCs w:val="20"/>
        </w:rPr>
        <w:t>wykonane</w:t>
      </w:r>
      <w:r w:rsidR="0061103E">
        <w:rPr>
          <w:rFonts w:cs="Arial"/>
          <w:b/>
          <w:color w:val="000000" w:themeColor="text1"/>
          <w:szCs w:val="20"/>
        </w:rPr>
        <w:t xml:space="preserve"> </w:t>
      </w:r>
      <w:r w:rsidR="006823F6">
        <w:rPr>
          <w:rFonts w:cs="Arial"/>
          <w:b/>
          <w:color w:val="000000" w:themeColor="text1"/>
          <w:szCs w:val="20"/>
        </w:rPr>
        <w:t xml:space="preserve">roboty budowlane </w:t>
      </w:r>
      <w:r w:rsidRPr="00571FCB">
        <w:rPr>
          <w:rFonts w:cs="Arial"/>
          <w:b/>
          <w:color w:val="000000" w:themeColor="text1"/>
          <w:szCs w:val="20"/>
        </w:rPr>
        <w:t>okres gwarancji i</w:t>
      </w:r>
      <w:r w:rsidR="009651FE" w:rsidRPr="00571FCB">
        <w:rPr>
          <w:rFonts w:cs="Arial"/>
          <w:b/>
          <w:color w:val="000000" w:themeColor="text1"/>
          <w:szCs w:val="20"/>
        </w:rPr>
        <w:t> </w:t>
      </w:r>
      <w:r w:rsidRPr="00571FCB">
        <w:rPr>
          <w:rFonts w:cs="Arial"/>
          <w:b/>
          <w:color w:val="000000" w:themeColor="text1"/>
          <w:szCs w:val="20"/>
        </w:rPr>
        <w:t>rękojmi za wady wynoszący …</w:t>
      </w:r>
      <w:r w:rsidR="00131BCC" w:rsidRPr="00571FCB">
        <w:rPr>
          <w:rFonts w:cs="Arial"/>
          <w:b/>
          <w:color w:val="000000" w:themeColor="text1"/>
          <w:szCs w:val="20"/>
        </w:rPr>
        <w:t>……</w:t>
      </w:r>
      <w:r w:rsidRPr="00571FCB">
        <w:rPr>
          <w:rFonts w:cs="Arial"/>
          <w:b/>
          <w:color w:val="000000" w:themeColor="text1"/>
          <w:szCs w:val="20"/>
        </w:rPr>
        <w:t xml:space="preserve">. 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571FCB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571FCB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wady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>)</w:t>
      </w:r>
      <w:r w:rsidR="003B134C" w:rsidRPr="00571FCB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="003B134C" w:rsidRPr="00571FCB">
        <w:rPr>
          <w:rFonts w:cs="Arial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571FCB">
        <w:rPr>
          <w:rFonts w:cs="Arial"/>
          <w:b/>
          <w:color w:val="000000" w:themeColor="text1"/>
          <w:kern w:val="2"/>
          <w:szCs w:val="20"/>
        </w:rPr>
        <w:t>robót</w:t>
      </w:r>
      <w:r w:rsidR="004F1B82" w:rsidRPr="00571FCB">
        <w:rPr>
          <w:rFonts w:cs="Arial"/>
          <w:b/>
          <w:color w:val="000000" w:themeColor="text1"/>
          <w:kern w:val="2"/>
          <w:szCs w:val="20"/>
        </w:rPr>
        <w:t>.</w:t>
      </w:r>
    </w:p>
    <w:p w14:paraId="3F19584E" w14:textId="77777777" w:rsidR="00B65807" w:rsidRPr="00571FCB" w:rsidRDefault="00AA5A4E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14:paraId="4A5D85D9" w14:textId="77777777"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14:paraId="00E4A3B0" w14:textId="77777777"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5E683FD9" w14:textId="77777777"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066486A" w14:textId="77777777"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4EF4F4FB" w14:textId="77777777"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26671F4C" w14:textId="77777777" w:rsidR="00F51262" w:rsidRPr="00571FCB" w:rsidRDefault="00F51262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14:paraId="5D285F7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70E3C65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14:paraId="6D3D4E46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63F0BCB4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14:paraId="2584272D" w14:textId="77777777"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997DAC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59DF9E65" w14:textId="77777777"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="00997DAC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72CC799B" w14:textId="77777777"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2962253F" w14:textId="77777777" w:rsidR="00C50686" w:rsidRPr="00C50686" w:rsidRDefault="00A8317B" w:rsidP="00C5068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akceptujemy</w:t>
      </w:r>
      <w:r w:rsidR="00C50686">
        <w:rPr>
          <w:rFonts w:cs="Arial"/>
          <w:color w:val="000000" w:themeColor="text1"/>
          <w:szCs w:val="20"/>
        </w:rPr>
        <w:t xml:space="preserve"> </w:t>
      </w:r>
      <w:r w:rsidR="00C50686" w:rsidRPr="00C50686">
        <w:rPr>
          <w:rFonts w:cs="Arial"/>
          <w:szCs w:val="20"/>
        </w:rPr>
        <w:t>zasady i warunki korzystania z Platformy e-Zamówienia określone w</w:t>
      </w:r>
      <w:r w:rsidR="00C50686">
        <w:rPr>
          <w:rFonts w:cs="Arial"/>
          <w:szCs w:val="20"/>
        </w:rPr>
        <w:t xml:space="preserve"> </w:t>
      </w:r>
      <w:hyperlink r:id="rId8" w:anchor="regulamin-serwisu" w:history="1">
        <w:r w:rsidR="00C50686" w:rsidRPr="00C50686">
          <w:rPr>
            <w:rStyle w:val="Hipercze"/>
            <w:rFonts w:cs="Arial"/>
            <w:i/>
            <w:szCs w:val="20"/>
          </w:rPr>
          <w:t>Regulaminie</w:t>
        </w:r>
        <w:r w:rsidR="00C45041">
          <w:rPr>
            <w:rStyle w:val="Hipercze"/>
            <w:rFonts w:cs="Arial"/>
            <w:i/>
            <w:szCs w:val="20"/>
          </w:rPr>
          <w:t xml:space="preserve"> </w:t>
        </w:r>
        <w:r w:rsidR="00C50686" w:rsidRPr="00C50686">
          <w:rPr>
            <w:rStyle w:val="Hipercze"/>
            <w:rFonts w:cs="Arial"/>
            <w:i/>
            <w:szCs w:val="20"/>
          </w:rPr>
          <w:t>korzystania z Platformy e-Zamówienia</w:t>
        </w:r>
      </w:hyperlink>
      <w:r w:rsidR="00C50686" w:rsidRPr="00C50686">
        <w:rPr>
          <w:rFonts w:cs="Arial"/>
          <w:i/>
          <w:szCs w:val="20"/>
        </w:rPr>
        <w:t xml:space="preserve">, </w:t>
      </w:r>
      <w:r w:rsidR="00C50686" w:rsidRPr="00C50686">
        <w:rPr>
          <w:rFonts w:cs="Arial"/>
          <w:szCs w:val="20"/>
        </w:rPr>
        <w:t xml:space="preserve">dostępnym na stronie internetowej </w:t>
      </w:r>
      <w:hyperlink r:id="rId9">
        <w:r w:rsidR="00C50686" w:rsidRPr="00C50686">
          <w:rPr>
            <w:rStyle w:val="Hipercze"/>
            <w:rFonts w:cs="Arial"/>
            <w:szCs w:val="20"/>
          </w:rPr>
          <w:t>https://ezamowienia.gov.pl</w:t>
        </w:r>
      </w:hyperlink>
      <w:r w:rsidR="00C50686" w:rsidRPr="00C50686">
        <w:rPr>
          <w:rStyle w:val="Hipercze"/>
          <w:rFonts w:cs="Arial"/>
          <w:color w:val="000000" w:themeColor="text1"/>
          <w:szCs w:val="20"/>
          <w:u w:val="none"/>
        </w:rPr>
        <w:t>,</w:t>
      </w:r>
    </w:p>
    <w:p w14:paraId="353BB821" w14:textId="77777777" w:rsidR="004A3B5B" w:rsidRPr="00571FCB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571FCB">
        <w:rPr>
          <w:rFonts w:cs="Arial"/>
          <w:color w:val="000000" w:themeColor="text1"/>
          <w:szCs w:val="20"/>
        </w:rPr>
        <w:br/>
      </w:r>
      <w:r w:rsidRPr="00571FCB">
        <w:rPr>
          <w:rFonts w:cs="Arial"/>
          <w:color w:val="000000" w:themeColor="text1"/>
          <w:szCs w:val="20"/>
        </w:rPr>
        <w:t>–</w:t>
      </w:r>
      <w:r w:rsidR="00362655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pkt </w:t>
      </w:r>
      <w:r w:rsidR="00571FCB" w:rsidRPr="00571FCB">
        <w:rPr>
          <w:rFonts w:cs="Arial"/>
          <w:color w:val="000000" w:themeColor="text1"/>
          <w:szCs w:val="20"/>
        </w:rPr>
        <w:t>23</w:t>
      </w:r>
      <w:r w:rsidR="00EC4757" w:rsidRPr="00571FCB">
        <w:rPr>
          <w:rFonts w:cs="Arial"/>
          <w:color w:val="000000" w:themeColor="text1"/>
          <w:szCs w:val="20"/>
        </w:rPr>
        <w:t xml:space="preserve"> SWZ,</w:t>
      </w:r>
    </w:p>
    <w:p w14:paraId="4F13A673" w14:textId="77777777" w:rsidR="005F29D0" w:rsidRPr="00DD5D21" w:rsidRDefault="00CE3337" w:rsidP="00DD5D21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3FE56929" w14:textId="60D42594" w:rsidR="005F29D0" w:rsidRPr="005F29D0" w:rsidRDefault="005F29D0" w:rsidP="005F29D0">
      <w:pPr>
        <w:pStyle w:val="Akapitzlist"/>
        <w:numPr>
          <w:ilvl w:val="0"/>
          <w:numId w:val="5"/>
        </w:numPr>
        <w:tabs>
          <w:tab w:val="left" w:pos="426"/>
          <w:tab w:val="left" w:leader="dot" w:pos="4140"/>
          <w:tab w:val="left" w:leader="dot" w:pos="9072"/>
        </w:tabs>
        <w:rPr>
          <w:rFonts w:ascii="Arial" w:hAnsi="Arial" w:cs="Arial"/>
          <w:color w:val="000000" w:themeColor="text1"/>
          <w:sz w:val="20"/>
          <w:szCs w:val="20"/>
        </w:rPr>
      </w:pP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………</w:t>
      </w:r>
      <w:r w:rsidR="005730FD" w:rsidRPr="00E30E1A">
        <w:rPr>
          <w:rFonts w:ascii="Arial" w:hAnsi="Arial" w:cs="Arial"/>
          <w:b/>
          <w:color w:val="000000" w:themeColor="text1"/>
          <w:sz w:val="20"/>
          <w:szCs w:val="20"/>
        </w:rPr>
        <w:t>……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. zł -</w:t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>…………………………….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F002C80" w14:textId="77777777" w:rsidR="00B65807" w:rsidRPr="00571FCB" w:rsidRDefault="00B65807" w:rsidP="00335349">
      <w:pPr>
        <w:numPr>
          <w:ilvl w:val="0"/>
          <w:numId w:val="5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24B805D7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42C4CCB1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12ED7600" w14:textId="77777777" w:rsidR="0022428F" w:rsidRPr="00F90B34" w:rsidRDefault="0022428F" w:rsidP="00111103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14:paraId="3AD48D5B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073FAE1C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310717AD" w14:textId="77777777"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82427D4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1E18E402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3BEFDB19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BB514A9" w14:textId="77777777"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14:paraId="6CE69BA4" w14:textId="77777777"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14:paraId="65EDD358" w14:textId="77777777"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14:paraId="6FD1BF0B" w14:textId="77777777"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5C9AEE4C" w14:textId="77777777"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3EB4C9A1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14:paraId="38A7EE2B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14:paraId="1D68C8CE" w14:textId="77777777"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B276B0">
      <w:footerReference w:type="default" r:id="rId10"/>
      <w:headerReference w:type="first" r:id="rId11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424D2" w14:textId="77777777" w:rsidR="00DD5CED" w:rsidRDefault="00DD5CED">
      <w:r>
        <w:separator/>
      </w:r>
    </w:p>
  </w:endnote>
  <w:endnote w:type="continuationSeparator" w:id="0">
    <w:p w14:paraId="4BD123D3" w14:textId="77777777" w:rsidR="00DD5CED" w:rsidRDefault="00DD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BFBBE" w14:textId="77777777" w:rsidR="00BA408F" w:rsidRPr="00424047" w:rsidRDefault="00055B37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17A60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3E5E4" w14:textId="77777777" w:rsidR="00DD5CED" w:rsidRDefault="00DD5CED">
      <w:r>
        <w:separator/>
      </w:r>
    </w:p>
  </w:footnote>
  <w:footnote w:type="continuationSeparator" w:id="0">
    <w:p w14:paraId="66CAC578" w14:textId="77777777" w:rsidR="00DD5CED" w:rsidRDefault="00DD5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1BA55" w14:textId="1B7B880E" w:rsidR="00424047" w:rsidRDefault="00C63FFF" w:rsidP="00C63FFF">
    <w:pPr>
      <w:pStyle w:val="Nagwek"/>
      <w:tabs>
        <w:tab w:val="left" w:pos="504"/>
      </w:tabs>
      <w:jc w:val="left"/>
    </w:pPr>
    <w:r>
      <w:tab/>
    </w:r>
    <w:r>
      <w:rPr>
        <w:noProof/>
      </w:rPr>
      <w:drawing>
        <wp:inline distT="0" distB="0" distL="0" distR="0" wp14:anchorId="6D1F5261" wp14:editId="65A85683">
          <wp:extent cx="1885950" cy="840740"/>
          <wp:effectExtent l="0" t="0" r="0" b="0"/>
          <wp:docPr id="396389589" name="Obraz 1" descr="Logo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6389589" name="Obraz 1" descr="Logo Polski Ła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1D9DE90C" wp14:editId="4E0224D6">
          <wp:extent cx="2061210" cy="619125"/>
          <wp:effectExtent l="0" t="0" r="0" b="9525"/>
          <wp:docPr id="264396762" name="Obraz 2" descr="Obraz zawierający ptak, kurczak, Karmin, kogu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396762" name="Obraz 2" descr="Obraz zawierający ptak, kurczak, Karmin, kogut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21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D63CA6" w14:textId="77777777"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A31853"/>
    <w:multiLevelType w:val="hybridMultilevel"/>
    <w:tmpl w:val="261420E0"/>
    <w:lvl w:ilvl="0" w:tplc="9D3444D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564878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4E5A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BA77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40E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CF286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460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AAF6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A8B5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82567"/>
    <w:multiLevelType w:val="hybridMultilevel"/>
    <w:tmpl w:val="5CAE0790"/>
    <w:lvl w:ilvl="0" w:tplc="9A789DA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3D206FA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97C38E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0010E490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0B0E925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ECA0750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E5CC5440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7512A5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84F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C50E41"/>
    <w:multiLevelType w:val="hybridMultilevel"/>
    <w:tmpl w:val="069E4D70"/>
    <w:lvl w:ilvl="0" w:tplc="683C5212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F5C06652" w:tentative="1">
      <w:start w:val="1"/>
      <w:numFmt w:val="lowerLetter"/>
      <w:lvlText w:val="%2."/>
      <w:lvlJc w:val="left"/>
      <w:pPr>
        <w:ind w:left="1797" w:hanging="360"/>
      </w:pPr>
    </w:lvl>
    <w:lvl w:ilvl="2" w:tplc="B9440B16" w:tentative="1">
      <w:start w:val="1"/>
      <w:numFmt w:val="lowerRoman"/>
      <w:lvlText w:val="%3."/>
      <w:lvlJc w:val="right"/>
      <w:pPr>
        <w:ind w:left="2517" w:hanging="180"/>
      </w:pPr>
    </w:lvl>
    <w:lvl w:ilvl="3" w:tplc="B1B0481A" w:tentative="1">
      <w:start w:val="1"/>
      <w:numFmt w:val="decimal"/>
      <w:lvlText w:val="%4."/>
      <w:lvlJc w:val="left"/>
      <w:pPr>
        <w:ind w:left="3237" w:hanging="360"/>
      </w:pPr>
    </w:lvl>
    <w:lvl w:ilvl="4" w:tplc="754C4C0E" w:tentative="1">
      <w:start w:val="1"/>
      <w:numFmt w:val="lowerLetter"/>
      <w:lvlText w:val="%5."/>
      <w:lvlJc w:val="left"/>
      <w:pPr>
        <w:ind w:left="3957" w:hanging="360"/>
      </w:pPr>
    </w:lvl>
    <w:lvl w:ilvl="5" w:tplc="40B256C4" w:tentative="1">
      <w:start w:val="1"/>
      <w:numFmt w:val="lowerRoman"/>
      <w:lvlText w:val="%6."/>
      <w:lvlJc w:val="right"/>
      <w:pPr>
        <w:ind w:left="4677" w:hanging="180"/>
      </w:pPr>
    </w:lvl>
    <w:lvl w:ilvl="6" w:tplc="1A360624" w:tentative="1">
      <w:start w:val="1"/>
      <w:numFmt w:val="decimal"/>
      <w:lvlText w:val="%7."/>
      <w:lvlJc w:val="left"/>
      <w:pPr>
        <w:ind w:left="5397" w:hanging="360"/>
      </w:pPr>
    </w:lvl>
    <w:lvl w:ilvl="7" w:tplc="D4508CBE" w:tentative="1">
      <w:start w:val="1"/>
      <w:numFmt w:val="lowerLetter"/>
      <w:lvlText w:val="%8."/>
      <w:lvlJc w:val="left"/>
      <w:pPr>
        <w:ind w:left="6117" w:hanging="360"/>
      </w:pPr>
    </w:lvl>
    <w:lvl w:ilvl="8" w:tplc="E2E89E7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7185217"/>
    <w:multiLevelType w:val="hybridMultilevel"/>
    <w:tmpl w:val="B09A90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6AA3958">
      <w:start w:val="1"/>
      <w:numFmt w:val="lowerLetter"/>
      <w:lvlText w:val="%2."/>
      <w:lvlJc w:val="left"/>
      <w:pPr>
        <w:ind w:left="1080" w:hanging="360"/>
      </w:pPr>
    </w:lvl>
    <w:lvl w:ilvl="2" w:tplc="AA54D7F8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91667F6C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lvl w:ilvl="0" w:tplc="E6EC9944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3F82E4DA" w:tentative="1">
      <w:start w:val="1"/>
      <w:numFmt w:val="lowerLetter"/>
      <w:lvlText w:val="%2."/>
      <w:lvlJc w:val="left"/>
      <w:pPr>
        <w:ind w:left="1440" w:hanging="360"/>
      </w:pPr>
    </w:lvl>
    <w:lvl w:ilvl="2" w:tplc="07D8365E" w:tentative="1">
      <w:start w:val="1"/>
      <w:numFmt w:val="lowerRoman"/>
      <w:lvlText w:val="%3."/>
      <w:lvlJc w:val="right"/>
      <w:pPr>
        <w:ind w:left="2160" w:hanging="180"/>
      </w:pPr>
    </w:lvl>
    <w:lvl w:ilvl="3" w:tplc="228A82AE" w:tentative="1">
      <w:start w:val="1"/>
      <w:numFmt w:val="decimal"/>
      <w:lvlText w:val="%4."/>
      <w:lvlJc w:val="left"/>
      <w:pPr>
        <w:ind w:left="2880" w:hanging="360"/>
      </w:pPr>
    </w:lvl>
    <w:lvl w:ilvl="4" w:tplc="C87E2854" w:tentative="1">
      <w:start w:val="1"/>
      <w:numFmt w:val="lowerLetter"/>
      <w:lvlText w:val="%5."/>
      <w:lvlJc w:val="left"/>
      <w:pPr>
        <w:ind w:left="3600" w:hanging="360"/>
      </w:pPr>
    </w:lvl>
    <w:lvl w:ilvl="5" w:tplc="9D76344C" w:tentative="1">
      <w:start w:val="1"/>
      <w:numFmt w:val="lowerRoman"/>
      <w:lvlText w:val="%6."/>
      <w:lvlJc w:val="right"/>
      <w:pPr>
        <w:ind w:left="4320" w:hanging="180"/>
      </w:pPr>
    </w:lvl>
    <w:lvl w:ilvl="6" w:tplc="C888C746" w:tentative="1">
      <w:start w:val="1"/>
      <w:numFmt w:val="decimal"/>
      <w:lvlText w:val="%7."/>
      <w:lvlJc w:val="left"/>
      <w:pPr>
        <w:ind w:left="5040" w:hanging="360"/>
      </w:pPr>
    </w:lvl>
    <w:lvl w:ilvl="7" w:tplc="777AE344" w:tentative="1">
      <w:start w:val="1"/>
      <w:numFmt w:val="lowerLetter"/>
      <w:lvlText w:val="%8."/>
      <w:lvlJc w:val="left"/>
      <w:pPr>
        <w:ind w:left="5760" w:hanging="360"/>
      </w:pPr>
    </w:lvl>
    <w:lvl w:ilvl="8" w:tplc="37065E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F6CE0218">
      <w:start w:val="1"/>
      <w:numFmt w:val="decimal"/>
      <w:lvlText w:val="%1."/>
      <w:lvlJc w:val="left"/>
      <w:pPr>
        <w:ind w:left="1146" w:hanging="360"/>
      </w:pPr>
    </w:lvl>
    <w:lvl w:ilvl="1" w:tplc="A2EEF50A" w:tentative="1">
      <w:start w:val="1"/>
      <w:numFmt w:val="lowerLetter"/>
      <w:lvlText w:val="%2."/>
      <w:lvlJc w:val="left"/>
      <w:pPr>
        <w:ind w:left="1866" w:hanging="360"/>
      </w:pPr>
    </w:lvl>
    <w:lvl w:ilvl="2" w:tplc="05108F1A" w:tentative="1">
      <w:start w:val="1"/>
      <w:numFmt w:val="lowerRoman"/>
      <w:lvlText w:val="%3."/>
      <w:lvlJc w:val="right"/>
      <w:pPr>
        <w:ind w:left="2586" w:hanging="180"/>
      </w:pPr>
    </w:lvl>
    <w:lvl w:ilvl="3" w:tplc="3FAAE396" w:tentative="1">
      <w:start w:val="1"/>
      <w:numFmt w:val="decimal"/>
      <w:lvlText w:val="%4."/>
      <w:lvlJc w:val="left"/>
      <w:pPr>
        <w:ind w:left="3306" w:hanging="360"/>
      </w:pPr>
    </w:lvl>
    <w:lvl w:ilvl="4" w:tplc="A868176E" w:tentative="1">
      <w:start w:val="1"/>
      <w:numFmt w:val="lowerLetter"/>
      <w:lvlText w:val="%5."/>
      <w:lvlJc w:val="left"/>
      <w:pPr>
        <w:ind w:left="4026" w:hanging="360"/>
      </w:pPr>
    </w:lvl>
    <w:lvl w:ilvl="5" w:tplc="50CABC1A" w:tentative="1">
      <w:start w:val="1"/>
      <w:numFmt w:val="lowerRoman"/>
      <w:lvlText w:val="%6."/>
      <w:lvlJc w:val="right"/>
      <w:pPr>
        <w:ind w:left="4746" w:hanging="180"/>
      </w:pPr>
    </w:lvl>
    <w:lvl w:ilvl="6" w:tplc="B38C9A7C" w:tentative="1">
      <w:start w:val="1"/>
      <w:numFmt w:val="decimal"/>
      <w:lvlText w:val="%7."/>
      <w:lvlJc w:val="left"/>
      <w:pPr>
        <w:ind w:left="5466" w:hanging="360"/>
      </w:pPr>
    </w:lvl>
    <w:lvl w:ilvl="7" w:tplc="F9ACF5DE" w:tentative="1">
      <w:start w:val="1"/>
      <w:numFmt w:val="lowerLetter"/>
      <w:lvlText w:val="%8."/>
      <w:lvlJc w:val="left"/>
      <w:pPr>
        <w:ind w:left="6186" w:hanging="360"/>
      </w:pPr>
    </w:lvl>
    <w:lvl w:ilvl="8" w:tplc="C6A65AC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74D0B8A"/>
    <w:multiLevelType w:val="hybridMultilevel"/>
    <w:tmpl w:val="DAE8B48C"/>
    <w:lvl w:ilvl="0" w:tplc="3DC6690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23BE9C06" w:tentative="1">
      <w:start w:val="1"/>
      <w:numFmt w:val="lowerLetter"/>
      <w:lvlText w:val="%2."/>
      <w:lvlJc w:val="left"/>
      <w:pPr>
        <w:ind w:left="1866" w:hanging="360"/>
      </w:pPr>
    </w:lvl>
    <w:lvl w:ilvl="2" w:tplc="32D09AFA" w:tentative="1">
      <w:start w:val="1"/>
      <w:numFmt w:val="lowerRoman"/>
      <w:lvlText w:val="%3."/>
      <w:lvlJc w:val="right"/>
      <w:pPr>
        <w:ind w:left="2586" w:hanging="180"/>
      </w:pPr>
    </w:lvl>
    <w:lvl w:ilvl="3" w:tplc="06321906" w:tentative="1">
      <w:start w:val="1"/>
      <w:numFmt w:val="decimal"/>
      <w:lvlText w:val="%4."/>
      <w:lvlJc w:val="left"/>
      <w:pPr>
        <w:ind w:left="3306" w:hanging="360"/>
      </w:pPr>
    </w:lvl>
    <w:lvl w:ilvl="4" w:tplc="7A14B552" w:tentative="1">
      <w:start w:val="1"/>
      <w:numFmt w:val="lowerLetter"/>
      <w:lvlText w:val="%5."/>
      <w:lvlJc w:val="left"/>
      <w:pPr>
        <w:ind w:left="4026" w:hanging="360"/>
      </w:pPr>
    </w:lvl>
    <w:lvl w:ilvl="5" w:tplc="94DA1CFC" w:tentative="1">
      <w:start w:val="1"/>
      <w:numFmt w:val="lowerRoman"/>
      <w:lvlText w:val="%6."/>
      <w:lvlJc w:val="right"/>
      <w:pPr>
        <w:ind w:left="4746" w:hanging="180"/>
      </w:pPr>
    </w:lvl>
    <w:lvl w:ilvl="6" w:tplc="3AA659AC" w:tentative="1">
      <w:start w:val="1"/>
      <w:numFmt w:val="decimal"/>
      <w:lvlText w:val="%7."/>
      <w:lvlJc w:val="left"/>
      <w:pPr>
        <w:ind w:left="5466" w:hanging="360"/>
      </w:pPr>
    </w:lvl>
    <w:lvl w:ilvl="7" w:tplc="7096C37A" w:tentative="1">
      <w:start w:val="1"/>
      <w:numFmt w:val="lowerLetter"/>
      <w:lvlText w:val="%8."/>
      <w:lvlJc w:val="left"/>
      <w:pPr>
        <w:ind w:left="6186" w:hanging="360"/>
      </w:pPr>
    </w:lvl>
    <w:lvl w:ilvl="8" w:tplc="9008E8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2A4B2D"/>
    <w:multiLevelType w:val="hybridMultilevel"/>
    <w:tmpl w:val="6944DBE2"/>
    <w:lvl w:ilvl="0" w:tplc="E5C2C3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1683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12C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AF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F03D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46B4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B86E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0AE2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B0D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53F21"/>
    <w:multiLevelType w:val="hybridMultilevel"/>
    <w:tmpl w:val="68E6A498"/>
    <w:name w:val="WW8Num122"/>
    <w:lvl w:ilvl="0" w:tplc="1C02E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317C19"/>
    <w:multiLevelType w:val="hybridMultilevel"/>
    <w:tmpl w:val="1780FE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662C043C"/>
    <w:multiLevelType w:val="hybridMultilevel"/>
    <w:tmpl w:val="50648C12"/>
    <w:lvl w:ilvl="0" w:tplc="6406D07A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1B4A26"/>
    <w:multiLevelType w:val="hybridMultilevel"/>
    <w:tmpl w:val="B322BF2E"/>
    <w:lvl w:ilvl="0" w:tplc="56AA3958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7458FD"/>
    <w:multiLevelType w:val="hybridMultilevel"/>
    <w:tmpl w:val="63367C50"/>
    <w:lvl w:ilvl="0" w:tplc="F4A27ED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3D00AB"/>
    <w:multiLevelType w:val="hybridMultilevel"/>
    <w:tmpl w:val="BA9ED07E"/>
    <w:lvl w:ilvl="0" w:tplc="ED709E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BC827A5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A9561B"/>
    <w:multiLevelType w:val="hybridMultilevel"/>
    <w:tmpl w:val="A726EF50"/>
    <w:name w:val="WW8Num12"/>
    <w:lvl w:ilvl="0" w:tplc="650C1116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C5380"/>
    <w:multiLevelType w:val="hybridMultilevel"/>
    <w:tmpl w:val="2A3A527A"/>
    <w:lvl w:ilvl="0" w:tplc="B022BF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844">
    <w:abstractNumId w:val="9"/>
  </w:num>
  <w:num w:numId="2" w16cid:durableId="617176438">
    <w:abstractNumId w:val="7"/>
  </w:num>
  <w:num w:numId="3" w16cid:durableId="414985121">
    <w:abstractNumId w:val="18"/>
  </w:num>
  <w:num w:numId="4" w16cid:durableId="419376886">
    <w:abstractNumId w:val="13"/>
  </w:num>
  <w:num w:numId="5" w16cid:durableId="476923816">
    <w:abstractNumId w:val="19"/>
  </w:num>
  <w:num w:numId="6" w16cid:durableId="1044907613">
    <w:abstractNumId w:val="25"/>
  </w:num>
  <w:num w:numId="7" w16cid:durableId="136805711">
    <w:abstractNumId w:val="17"/>
  </w:num>
  <w:num w:numId="8" w16cid:durableId="296759472">
    <w:abstractNumId w:val="5"/>
  </w:num>
  <w:num w:numId="9" w16cid:durableId="443353906">
    <w:abstractNumId w:val="22"/>
  </w:num>
  <w:num w:numId="10" w16cid:durableId="1983536362">
    <w:abstractNumId w:val="8"/>
  </w:num>
  <w:num w:numId="11" w16cid:durableId="951017217">
    <w:abstractNumId w:val="21"/>
  </w:num>
  <w:num w:numId="12" w16cid:durableId="422721053">
    <w:abstractNumId w:val="6"/>
  </w:num>
  <w:num w:numId="13" w16cid:durableId="676032347">
    <w:abstractNumId w:val="14"/>
  </w:num>
  <w:num w:numId="14" w16cid:durableId="885875269">
    <w:abstractNumId w:val="15"/>
  </w:num>
  <w:num w:numId="15" w16cid:durableId="817650025">
    <w:abstractNumId w:val="10"/>
  </w:num>
  <w:num w:numId="16" w16cid:durableId="1395619650">
    <w:abstractNumId w:val="12"/>
  </w:num>
  <w:num w:numId="17" w16cid:durableId="1254700669">
    <w:abstractNumId w:val="23"/>
  </w:num>
  <w:num w:numId="18" w16cid:durableId="1292323759">
    <w:abstractNumId w:val="16"/>
  </w:num>
  <w:num w:numId="19" w16cid:durableId="1582907992">
    <w:abstractNumId w:val="24"/>
  </w:num>
  <w:num w:numId="20" w16cid:durableId="1786805985">
    <w:abstractNumId w:val="11"/>
  </w:num>
  <w:num w:numId="21" w16cid:durableId="98382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8DE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55B37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0BE3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CF8"/>
    <w:rsid w:val="00096055"/>
    <w:rsid w:val="00096A1B"/>
    <w:rsid w:val="00096C13"/>
    <w:rsid w:val="00096F1B"/>
    <w:rsid w:val="00097274"/>
    <w:rsid w:val="000977C7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4A1"/>
    <w:rsid w:val="000E286E"/>
    <w:rsid w:val="000E468C"/>
    <w:rsid w:val="000E48E2"/>
    <w:rsid w:val="000E49E8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C26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6EF9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1BCC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118"/>
    <w:rsid w:val="001517EE"/>
    <w:rsid w:val="00151CCF"/>
    <w:rsid w:val="00151D9B"/>
    <w:rsid w:val="00151DE8"/>
    <w:rsid w:val="00152224"/>
    <w:rsid w:val="00152CCD"/>
    <w:rsid w:val="0015371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57AE"/>
    <w:rsid w:val="001B640E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A33"/>
    <w:rsid w:val="00227EC0"/>
    <w:rsid w:val="00230A9C"/>
    <w:rsid w:val="00230AA4"/>
    <w:rsid w:val="0023145B"/>
    <w:rsid w:val="002330CA"/>
    <w:rsid w:val="0023418A"/>
    <w:rsid w:val="002347DD"/>
    <w:rsid w:val="00235488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CD3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6F08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49F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09DC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4CDB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F03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5A1"/>
    <w:rsid w:val="0044413C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049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197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096"/>
    <w:rsid w:val="005551A5"/>
    <w:rsid w:val="00555221"/>
    <w:rsid w:val="005553A9"/>
    <w:rsid w:val="00555629"/>
    <w:rsid w:val="00555D58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0FD"/>
    <w:rsid w:val="00573737"/>
    <w:rsid w:val="005737EB"/>
    <w:rsid w:val="00574683"/>
    <w:rsid w:val="005760B0"/>
    <w:rsid w:val="005763BE"/>
    <w:rsid w:val="005764FF"/>
    <w:rsid w:val="0057782F"/>
    <w:rsid w:val="00582249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24BA"/>
    <w:rsid w:val="005C4020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08C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39F4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6481"/>
    <w:rsid w:val="00636B56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B675E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12A"/>
    <w:rsid w:val="006D12AE"/>
    <w:rsid w:val="006D178F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901"/>
    <w:rsid w:val="00727E8E"/>
    <w:rsid w:val="0073082C"/>
    <w:rsid w:val="00730890"/>
    <w:rsid w:val="00730CA4"/>
    <w:rsid w:val="007310AF"/>
    <w:rsid w:val="00731238"/>
    <w:rsid w:val="00731538"/>
    <w:rsid w:val="0073341D"/>
    <w:rsid w:val="00733EC9"/>
    <w:rsid w:val="00734416"/>
    <w:rsid w:val="0073449D"/>
    <w:rsid w:val="00735961"/>
    <w:rsid w:val="00735B9A"/>
    <w:rsid w:val="007369B5"/>
    <w:rsid w:val="00736C6B"/>
    <w:rsid w:val="00737817"/>
    <w:rsid w:val="00737EFA"/>
    <w:rsid w:val="00740769"/>
    <w:rsid w:val="00740E30"/>
    <w:rsid w:val="00741AFE"/>
    <w:rsid w:val="00742392"/>
    <w:rsid w:val="0074265E"/>
    <w:rsid w:val="00742DCF"/>
    <w:rsid w:val="007431BD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6C1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126"/>
    <w:rsid w:val="0076548D"/>
    <w:rsid w:val="007660C4"/>
    <w:rsid w:val="007668D2"/>
    <w:rsid w:val="00766940"/>
    <w:rsid w:val="007670D2"/>
    <w:rsid w:val="007678C7"/>
    <w:rsid w:val="0077036F"/>
    <w:rsid w:val="00771DB8"/>
    <w:rsid w:val="00772B6A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4A8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18BE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3158"/>
    <w:rsid w:val="007F4785"/>
    <w:rsid w:val="007F5FA6"/>
    <w:rsid w:val="007F5FC9"/>
    <w:rsid w:val="00801B89"/>
    <w:rsid w:val="00801E9B"/>
    <w:rsid w:val="00803B5F"/>
    <w:rsid w:val="008048D3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17A60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D9D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2D7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0B1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6FB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5D5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6A6"/>
    <w:rsid w:val="009A79D3"/>
    <w:rsid w:val="009A7A3C"/>
    <w:rsid w:val="009A7E3F"/>
    <w:rsid w:val="009A7F0B"/>
    <w:rsid w:val="009B022C"/>
    <w:rsid w:val="009B030F"/>
    <w:rsid w:val="009B2185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6C6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2DE3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9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D0F"/>
    <w:rsid w:val="00A52ED3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776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593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89A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5C75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7C6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475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A16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3DA5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CCF"/>
    <w:rsid w:val="00C43DCC"/>
    <w:rsid w:val="00C442B1"/>
    <w:rsid w:val="00C4476D"/>
    <w:rsid w:val="00C45041"/>
    <w:rsid w:val="00C451D3"/>
    <w:rsid w:val="00C45359"/>
    <w:rsid w:val="00C45ACC"/>
    <w:rsid w:val="00C464D7"/>
    <w:rsid w:val="00C46FC2"/>
    <w:rsid w:val="00C47883"/>
    <w:rsid w:val="00C47C72"/>
    <w:rsid w:val="00C47D2E"/>
    <w:rsid w:val="00C50686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3FFF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34B8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1CEE"/>
    <w:rsid w:val="00CB24C0"/>
    <w:rsid w:val="00CB29E8"/>
    <w:rsid w:val="00CB3E83"/>
    <w:rsid w:val="00CB4887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E786F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3C2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3A4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276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0069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5CED"/>
    <w:rsid w:val="00DD5D21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ABB"/>
    <w:rsid w:val="00E05568"/>
    <w:rsid w:val="00E05992"/>
    <w:rsid w:val="00E05BA7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0E1A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B3D"/>
    <w:rsid w:val="00E67D1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62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7D5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6477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47F6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18DD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AD5D11"/>
  <w15:docId w15:val="{9BC3CAB1-EA63-4440-B8F9-48C48975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249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uiPriority w:val="99"/>
    <w:qFormat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C761-E1EB-4A3E-A21D-AC977ED5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1039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 Szymański</cp:lastModifiedBy>
  <cp:revision>160</cp:revision>
  <cp:lastPrinted>2016-10-18T10:10:00Z</cp:lastPrinted>
  <dcterms:created xsi:type="dcterms:W3CDTF">2019-11-22T06:35:00Z</dcterms:created>
  <dcterms:modified xsi:type="dcterms:W3CDTF">2024-09-26T14:25:00Z</dcterms:modified>
</cp:coreProperties>
</file>