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AD1" w14:textId="77777777" w:rsidR="007508AD" w:rsidRPr="006962F3" w:rsidRDefault="007508AD" w:rsidP="001667CB">
      <w:pPr>
        <w:spacing w:after="0" w:line="240" w:lineRule="auto"/>
        <w:rPr>
          <w:rFonts w:ascii="Calibri" w:hAnsi="Calibri" w:cs="Calibri"/>
          <w:b/>
          <w:bCs/>
          <w:sz w:val="24"/>
          <w:szCs w:val="24"/>
        </w:rPr>
      </w:pPr>
    </w:p>
    <w:p w14:paraId="2F95DABF" w14:textId="77777777" w:rsidR="007508AD" w:rsidRPr="006962F3" w:rsidRDefault="007508AD" w:rsidP="001667CB">
      <w:pPr>
        <w:spacing w:after="0" w:line="240" w:lineRule="auto"/>
        <w:rPr>
          <w:rFonts w:ascii="Calibri" w:hAnsi="Calibri" w:cs="Calibri"/>
          <w:b/>
          <w:bCs/>
          <w:sz w:val="24"/>
          <w:szCs w:val="24"/>
        </w:rPr>
      </w:pPr>
    </w:p>
    <w:p w14:paraId="7803D782" w14:textId="30819B9F" w:rsidR="007508AD" w:rsidRPr="006962F3" w:rsidRDefault="003879FB" w:rsidP="001667CB">
      <w:pPr>
        <w:spacing w:after="0" w:line="240" w:lineRule="auto"/>
        <w:rPr>
          <w:rFonts w:ascii="Calibri" w:hAnsi="Calibri" w:cs="Calibri"/>
          <w:b/>
          <w:bCs/>
          <w:sz w:val="24"/>
          <w:szCs w:val="24"/>
        </w:rPr>
      </w:pPr>
      <w:r w:rsidRPr="006962F3">
        <w:rPr>
          <w:rFonts w:ascii="Calibri" w:hAnsi="Calibri" w:cs="Calibri"/>
          <w:noProof/>
          <w:sz w:val="24"/>
          <w:szCs w:val="24"/>
          <w:lang w:eastAsia="pl-PL"/>
        </w:rPr>
        <w:drawing>
          <wp:inline distT="0" distB="0" distL="0" distR="0" wp14:anchorId="773BF9E6" wp14:editId="52EEF646">
            <wp:extent cx="1247775" cy="1259739"/>
            <wp:effectExtent l="0" t="0" r="0" b="0"/>
            <wp:docPr id="1" name="Obraz 1" descr="Znalezione obrazy dla zapytania gmina jabłonna lubelski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gmina jabłonna lubelski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533" cy="1268581"/>
                    </a:xfrm>
                    <a:prstGeom prst="rect">
                      <a:avLst/>
                    </a:prstGeom>
                    <a:noFill/>
                    <a:ln>
                      <a:noFill/>
                    </a:ln>
                  </pic:spPr>
                </pic:pic>
              </a:graphicData>
            </a:graphic>
          </wp:inline>
        </w:drawing>
      </w:r>
    </w:p>
    <w:p w14:paraId="415272A3" w14:textId="77777777" w:rsidR="007508AD" w:rsidRPr="006962F3" w:rsidRDefault="007508AD" w:rsidP="001667CB">
      <w:pPr>
        <w:spacing w:after="0" w:line="240" w:lineRule="auto"/>
        <w:rPr>
          <w:rFonts w:ascii="Calibri" w:hAnsi="Calibri" w:cs="Calibri"/>
          <w:b/>
          <w:bCs/>
          <w:sz w:val="24"/>
          <w:szCs w:val="24"/>
        </w:rPr>
      </w:pPr>
    </w:p>
    <w:p w14:paraId="4503174C" w14:textId="466F9275" w:rsidR="001F5D29" w:rsidRPr="006962F3" w:rsidRDefault="007508AD" w:rsidP="001667CB">
      <w:pPr>
        <w:spacing w:after="0" w:line="240" w:lineRule="auto"/>
        <w:rPr>
          <w:rFonts w:ascii="Calibri" w:hAnsi="Calibri" w:cs="Calibri"/>
          <w:b/>
          <w:bCs/>
          <w:sz w:val="24"/>
          <w:szCs w:val="24"/>
        </w:rPr>
      </w:pPr>
      <w:r w:rsidRPr="006962F3">
        <w:rPr>
          <w:rFonts w:ascii="Calibri" w:hAnsi="Calibri" w:cs="Calibri"/>
          <w:b/>
          <w:bCs/>
          <w:sz w:val="24"/>
          <w:szCs w:val="24"/>
        </w:rPr>
        <w:t>SPECYFIKACJA WARUNKÓW ZAMÓWIENIA</w:t>
      </w:r>
    </w:p>
    <w:p w14:paraId="051175CB" w14:textId="319B197F" w:rsidR="007508AD" w:rsidRPr="006962F3" w:rsidRDefault="007508AD" w:rsidP="001667CB">
      <w:pPr>
        <w:spacing w:after="0" w:line="240" w:lineRule="auto"/>
        <w:rPr>
          <w:rFonts w:ascii="Calibri" w:hAnsi="Calibri" w:cs="Calibri"/>
          <w:b/>
          <w:bCs/>
          <w:sz w:val="24"/>
          <w:szCs w:val="24"/>
        </w:rPr>
      </w:pPr>
    </w:p>
    <w:p w14:paraId="262DDD0D" w14:textId="77777777" w:rsidR="00066BCE" w:rsidRPr="006962F3" w:rsidRDefault="00066BCE" w:rsidP="001667CB">
      <w:pPr>
        <w:spacing w:after="0" w:line="240" w:lineRule="auto"/>
        <w:rPr>
          <w:rFonts w:ascii="Calibri" w:hAnsi="Calibri" w:cs="Calibri"/>
          <w:b/>
          <w:bCs/>
          <w:sz w:val="24"/>
          <w:szCs w:val="24"/>
        </w:rPr>
      </w:pPr>
    </w:p>
    <w:p w14:paraId="0A49F28E" w14:textId="4886133D" w:rsidR="007508AD" w:rsidRPr="006962F3" w:rsidRDefault="007508AD" w:rsidP="001667CB">
      <w:pPr>
        <w:spacing w:after="0" w:line="240" w:lineRule="auto"/>
        <w:rPr>
          <w:rFonts w:ascii="Calibri" w:hAnsi="Calibri" w:cs="Calibri"/>
          <w:sz w:val="24"/>
          <w:szCs w:val="24"/>
        </w:rPr>
      </w:pPr>
      <w:r w:rsidRPr="006962F3">
        <w:rPr>
          <w:rFonts w:ascii="Calibri" w:hAnsi="Calibri" w:cs="Calibri"/>
          <w:sz w:val="24"/>
          <w:szCs w:val="24"/>
        </w:rPr>
        <w:t>w postępowaniu o udzielenie zamówienia publicznego pn.:</w:t>
      </w:r>
    </w:p>
    <w:p w14:paraId="5A9CEAFE" w14:textId="77777777" w:rsidR="00066BCE" w:rsidRPr="006962F3" w:rsidRDefault="00066BCE" w:rsidP="001667CB">
      <w:pPr>
        <w:spacing w:after="0" w:line="240" w:lineRule="auto"/>
        <w:rPr>
          <w:rFonts w:ascii="Calibri" w:hAnsi="Calibri" w:cs="Calibri"/>
          <w:sz w:val="24"/>
          <w:szCs w:val="24"/>
        </w:rPr>
      </w:pPr>
    </w:p>
    <w:p w14:paraId="09B654A3" w14:textId="44776189" w:rsidR="007508AD" w:rsidRPr="004B73B2" w:rsidRDefault="004B73B2" w:rsidP="004B73B2">
      <w:pPr>
        <w:rPr>
          <w:sz w:val="24"/>
          <w:szCs w:val="24"/>
        </w:rPr>
      </w:pPr>
      <w:bookmarkStart w:id="0" w:name="_Hlk178266351"/>
      <w:r w:rsidRPr="004B73B2">
        <w:rPr>
          <w:rFonts w:eastAsia="Times New Roman" w:cstheme="minorHAnsi"/>
          <w:b/>
          <w:sz w:val="24"/>
          <w:szCs w:val="24"/>
          <w:lang w:eastAsia="pl-PL"/>
        </w:rPr>
        <w:t>„</w:t>
      </w:r>
      <w:bookmarkStart w:id="1" w:name="_Hlk173879546"/>
      <w:r w:rsidRPr="004B73B2">
        <w:rPr>
          <w:rFonts w:eastAsia="Times New Roman" w:cstheme="minorHAnsi"/>
          <w:b/>
          <w:sz w:val="24"/>
          <w:szCs w:val="24"/>
          <w:lang w:eastAsia="pl-PL"/>
        </w:rPr>
        <w:t xml:space="preserve">Likwidacja barier transportowych poprzez zakup </w:t>
      </w:r>
      <w:proofErr w:type="spellStart"/>
      <w:r w:rsidRPr="004B73B2">
        <w:rPr>
          <w:rFonts w:eastAsia="Times New Roman" w:cstheme="minorHAnsi"/>
          <w:b/>
          <w:sz w:val="24"/>
          <w:szCs w:val="24"/>
          <w:lang w:eastAsia="pl-PL"/>
        </w:rPr>
        <w:t>busa</w:t>
      </w:r>
      <w:proofErr w:type="spellEnd"/>
      <w:r w:rsidRPr="004B73B2">
        <w:rPr>
          <w:rFonts w:eastAsia="Times New Roman" w:cstheme="minorHAnsi"/>
          <w:b/>
          <w:sz w:val="24"/>
          <w:szCs w:val="24"/>
          <w:lang w:eastAsia="pl-PL"/>
        </w:rPr>
        <w:t xml:space="preserve"> na potrzeby osób niepełnosprawnych z terenu gminy Jabłonna  w ramach „Programu wyrównywania różnic między regionami III</w:t>
      </w:r>
      <w:bookmarkEnd w:id="1"/>
      <w:r w:rsidRPr="004B73B2">
        <w:rPr>
          <w:rFonts w:eastAsia="Times New Roman" w:cstheme="minorHAnsi"/>
          <w:b/>
          <w:sz w:val="24"/>
          <w:szCs w:val="24"/>
          <w:lang w:eastAsia="pl-PL"/>
        </w:rPr>
        <w:t>”</w:t>
      </w:r>
      <w:r w:rsidR="007508AD" w:rsidRPr="004B73B2">
        <w:rPr>
          <w:rFonts w:ascii="Calibri" w:hAnsi="Calibri" w:cs="Calibri"/>
          <w:b/>
          <w:bCs/>
          <w:sz w:val="24"/>
          <w:szCs w:val="24"/>
        </w:rPr>
        <w:br/>
      </w:r>
    </w:p>
    <w:bookmarkEnd w:id="0"/>
    <w:p w14:paraId="7909C216" w14:textId="77777777" w:rsidR="00442E79" w:rsidRPr="006962F3" w:rsidRDefault="00442E79" w:rsidP="001667CB">
      <w:pPr>
        <w:spacing w:after="0" w:line="240" w:lineRule="auto"/>
        <w:rPr>
          <w:rFonts w:ascii="Calibri" w:hAnsi="Calibri" w:cs="Calibri"/>
          <w:sz w:val="24"/>
          <w:szCs w:val="24"/>
        </w:rPr>
      </w:pPr>
    </w:p>
    <w:p w14:paraId="573B9058" w14:textId="2E44B55F" w:rsidR="007508AD" w:rsidRPr="00BB639A" w:rsidRDefault="007508AD" w:rsidP="001667CB">
      <w:pPr>
        <w:spacing w:after="0" w:line="240" w:lineRule="auto"/>
        <w:rPr>
          <w:rFonts w:ascii="Calibri" w:hAnsi="Calibri" w:cs="Calibri"/>
          <w:sz w:val="24"/>
          <w:szCs w:val="24"/>
        </w:rPr>
      </w:pPr>
      <w:r w:rsidRPr="00E433FF">
        <w:rPr>
          <w:rFonts w:ascii="Calibri" w:hAnsi="Calibri" w:cs="Calibri"/>
          <w:sz w:val="24"/>
          <w:szCs w:val="24"/>
        </w:rPr>
        <w:t xml:space="preserve">(znak sprawy: </w:t>
      </w:r>
      <w:r w:rsidR="003879FB" w:rsidRPr="00BB639A">
        <w:rPr>
          <w:rFonts w:ascii="Calibri" w:hAnsi="Calibri" w:cs="Calibri"/>
          <w:sz w:val="24"/>
          <w:szCs w:val="24"/>
        </w:rPr>
        <w:t>IRO.271.</w:t>
      </w:r>
      <w:r w:rsidR="00BB639A" w:rsidRPr="00BB639A">
        <w:rPr>
          <w:rFonts w:ascii="Calibri" w:hAnsi="Calibri" w:cs="Calibri"/>
          <w:sz w:val="24"/>
          <w:szCs w:val="24"/>
        </w:rPr>
        <w:t>4</w:t>
      </w:r>
      <w:r w:rsidR="004B73B2">
        <w:rPr>
          <w:rFonts w:ascii="Calibri" w:hAnsi="Calibri" w:cs="Calibri"/>
          <w:sz w:val="24"/>
          <w:szCs w:val="24"/>
        </w:rPr>
        <w:t>4</w:t>
      </w:r>
      <w:r w:rsidR="000C7E5F" w:rsidRPr="00BB639A">
        <w:rPr>
          <w:rFonts w:ascii="Calibri" w:hAnsi="Calibri" w:cs="Calibri"/>
          <w:sz w:val="24"/>
          <w:szCs w:val="24"/>
        </w:rPr>
        <w:t>.2024</w:t>
      </w:r>
      <w:r w:rsidRPr="00BB639A">
        <w:rPr>
          <w:rFonts w:ascii="Calibri" w:hAnsi="Calibri" w:cs="Calibri"/>
          <w:sz w:val="24"/>
          <w:szCs w:val="24"/>
        </w:rPr>
        <w:t>)</w:t>
      </w:r>
    </w:p>
    <w:p w14:paraId="558A4527" w14:textId="77777777" w:rsidR="00442E79" w:rsidRPr="006962F3" w:rsidRDefault="00442E79" w:rsidP="001667CB">
      <w:pPr>
        <w:spacing w:after="0" w:line="240" w:lineRule="auto"/>
        <w:rPr>
          <w:rFonts w:ascii="Calibri" w:hAnsi="Calibri" w:cs="Calibri"/>
          <w:sz w:val="24"/>
          <w:szCs w:val="24"/>
        </w:rPr>
      </w:pPr>
    </w:p>
    <w:p w14:paraId="6227537C" w14:textId="19BA9750" w:rsidR="007508AD" w:rsidRPr="006962F3" w:rsidRDefault="007508AD" w:rsidP="001667CB">
      <w:pPr>
        <w:spacing w:after="0" w:line="240" w:lineRule="auto"/>
        <w:rPr>
          <w:rFonts w:ascii="Calibri" w:hAnsi="Calibri" w:cs="Calibri"/>
          <w:sz w:val="24"/>
          <w:szCs w:val="24"/>
        </w:rPr>
      </w:pPr>
    </w:p>
    <w:p w14:paraId="180C6362" w14:textId="348BCA20" w:rsidR="007508AD" w:rsidRPr="006962F3" w:rsidRDefault="00442E79" w:rsidP="001667CB">
      <w:pPr>
        <w:spacing w:after="0" w:line="240" w:lineRule="auto"/>
        <w:rPr>
          <w:rFonts w:ascii="Calibri" w:hAnsi="Calibri" w:cs="Calibri"/>
          <w:b/>
          <w:bCs/>
          <w:sz w:val="24"/>
          <w:szCs w:val="24"/>
        </w:rPr>
      </w:pPr>
      <w:r w:rsidRPr="006962F3">
        <w:rPr>
          <w:rFonts w:ascii="Calibri" w:hAnsi="Calibri" w:cs="Calibri"/>
          <w:b/>
          <w:bCs/>
          <w:sz w:val="24"/>
          <w:szCs w:val="24"/>
        </w:rPr>
        <w:t xml:space="preserve">Identyfikator postępowania: </w:t>
      </w:r>
    </w:p>
    <w:p w14:paraId="71D6091C" w14:textId="77777777" w:rsidR="00442E79" w:rsidRPr="00347243" w:rsidRDefault="00442E79" w:rsidP="001667CB">
      <w:pPr>
        <w:spacing w:after="0" w:line="240" w:lineRule="auto"/>
        <w:rPr>
          <w:rFonts w:ascii="Calibri" w:hAnsi="Calibri" w:cs="Calibri"/>
          <w:b/>
          <w:bCs/>
          <w:color w:val="FF0000"/>
          <w:sz w:val="24"/>
          <w:szCs w:val="24"/>
        </w:rPr>
      </w:pPr>
    </w:p>
    <w:p w14:paraId="356BF70C" w14:textId="77777777" w:rsidR="002723C2" w:rsidRPr="002723C2" w:rsidRDefault="002723C2" w:rsidP="002723C2">
      <w:pPr>
        <w:spacing w:before="100" w:beforeAutospacing="1" w:after="100" w:afterAutospacing="1" w:line="240" w:lineRule="auto"/>
        <w:outlineLvl w:val="2"/>
        <w:rPr>
          <w:rFonts w:ascii="Times New Roman" w:eastAsia="Times New Roman" w:hAnsi="Times New Roman" w:cs="Times New Roman"/>
          <w:b/>
          <w:bCs/>
          <w:sz w:val="27"/>
          <w:szCs w:val="27"/>
          <w:lang w:val="en-US" w:eastAsia="pl-PL"/>
        </w:rPr>
      </w:pPr>
      <w:r w:rsidRPr="002723C2">
        <w:rPr>
          <w:rFonts w:ascii="Times New Roman" w:eastAsia="Times New Roman" w:hAnsi="Times New Roman" w:cs="Times New Roman"/>
          <w:b/>
          <w:bCs/>
          <w:sz w:val="27"/>
          <w:szCs w:val="27"/>
          <w:lang w:val="en-US" w:eastAsia="pl-PL"/>
        </w:rPr>
        <w:t>ocds-148610-cce4f8ac-d209-4eb0-b7a1-4b198ac4da5d</w:t>
      </w:r>
    </w:p>
    <w:p w14:paraId="1DF3C138" w14:textId="2B4850EB" w:rsidR="00AB398A" w:rsidRPr="0034066D" w:rsidRDefault="00AB398A" w:rsidP="001667CB">
      <w:pPr>
        <w:spacing w:after="0" w:line="240" w:lineRule="auto"/>
        <w:rPr>
          <w:rFonts w:ascii="Calibri" w:hAnsi="Calibri" w:cs="Calibri"/>
          <w:sz w:val="24"/>
          <w:szCs w:val="24"/>
          <w:lang w:val="en-US"/>
        </w:rPr>
      </w:pPr>
    </w:p>
    <w:p w14:paraId="10551D78" w14:textId="77777777" w:rsidR="00AB398A" w:rsidRPr="0034066D" w:rsidRDefault="00AB398A" w:rsidP="001667CB">
      <w:pPr>
        <w:spacing w:after="0" w:line="240" w:lineRule="auto"/>
        <w:rPr>
          <w:rFonts w:ascii="Calibri" w:hAnsi="Calibri" w:cs="Calibri"/>
          <w:sz w:val="24"/>
          <w:szCs w:val="24"/>
          <w:lang w:val="en-US"/>
        </w:rPr>
      </w:pPr>
    </w:p>
    <w:p w14:paraId="55CCF3A8" w14:textId="77777777" w:rsidR="00657AA4" w:rsidRPr="006962F3" w:rsidRDefault="00657AA4" w:rsidP="00657AA4">
      <w:pPr>
        <w:spacing w:after="0" w:line="276" w:lineRule="auto"/>
        <w:jc w:val="both"/>
        <w:rPr>
          <w:rFonts w:ascii="Calibri" w:eastAsia="Times New Roman" w:hAnsi="Calibri" w:cs="Calibri"/>
          <w:i/>
          <w:iCs/>
          <w:sz w:val="24"/>
          <w:szCs w:val="24"/>
        </w:rPr>
      </w:pPr>
      <w:r w:rsidRPr="006962F3">
        <w:rPr>
          <w:rFonts w:ascii="Calibri" w:eastAsia="Times New Roman" w:hAnsi="Calibri" w:cs="Calibri"/>
          <w:i/>
          <w:iCs/>
          <w:sz w:val="24"/>
          <w:szCs w:val="24"/>
        </w:rPr>
        <w:t xml:space="preserve">Postępowanie można wyszukać również ze strony głównej Platformy </w:t>
      </w:r>
      <w:r w:rsidRPr="006962F3">
        <w:rPr>
          <w:rFonts w:ascii="Calibri" w:eastAsia="Times New Roman" w:hAnsi="Calibri" w:cs="Calibri"/>
          <w:i/>
          <w:iCs/>
          <w:sz w:val="24"/>
          <w:szCs w:val="24"/>
        </w:rPr>
        <w:br/>
        <w:t>e-zamówienia przycisk „Przeglądaj postępowania/konkursy”.</w:t>
      </w:r>
    </w:p>
    <w:p w14:paraId="46EEC4E8" w14:textId="77777777" w:rsidR="00442E79" w:rsidRPr="006962F3" w:rsidRDefault="00442E79" w:rsidP="001667CB">
      <w:pPr>
        <w:spacing w:after="0" w:line="240" w:lineRule="auto"/>
        <w:rPr>
          <w:rFonts w:ascii="Calibri" w:hAnsi="Calibri" w:cs="Calibri"/>
          <w:sz w:val="24"/>
          <w:szCs w:val="24"/>
        </w:rPr>
      </w:pPr>
    </w:p>
    <w:p w14:paraId="4C6FE814" w14:textId="77777777" w:rsidR="003159AA" w:rsidRPr="006962F3" w:rsidRDefault="003159AA" w:rsidP="001667CB">
      <w:pPr>
        <w:spacing w:after="0" w:line="240" w:lineRule="auto"/>
        <w:rPr>
          <w:rFonts w:ascii="Calibri" w:hAnsi="Calibri" w:cs="Calibri"/>
          <w:b/>
          <w:bCs/>
          <w:sz w:val="24"/>
          <w:szCs w:val="24"/>
        </w:rPr>
      </w:pPr>
    </w:p>
    <w:p w14:paraId="033C70D0" w14:textId="77777777" w:rsidR="003159AA" w:rsidRPr="006962F3" w:rsidRDefault="003159AA" w:rsidP="001667CB">
      <w:pPr>
        <w:spacing w:after="0" w:line="240" w:lineRule="auto"/>
        <w:rPr>
          <w:rFonts w:ascii="Calibri" w:hAnsi="Calibri" w:cs="Calibri"/>
          <w:b/>
          <w:bCs/>
          <w:sz w:val="24"/>
          <w:szCs w:val="24"/>
        </w:rPr>
      </w:pPr>
    </w:p>
    <w:p w14:paraId="351CD13E" w14:textId="77777777" w:rsidR="003159AA" w:rsidRPr="006962F3" w:rsidRDefault="003159AA" w:rsidP="001667CB">
      <w:pPr>
        <w:spacing w:after="0" w:line="240" w:lineRule="auto"/>
        <w:rPr>
          <w:rFonts w:ascii="Calibri" w:hAnsi="Calibri" w:cs="Calibri"/>
          <w:b/>
          <w:bCs/>
          <w:sz w:val="24"/>
          <w:szCs w:val="24"/>
        </w:rPr>
      </w:pPr>
    </w:p>
    <w:p w14:paraId="69295B90" w14:textId="40C0878C" w:rsidR="007508AD" w:rsidRPr="006962F3" w:rsidRDefault="007508AD" w:rsidP="001667CB">
      <w:pPr>
        <w:spacing w:after="0" w:line="240" w:lineRule="auto"/>
        <w:rPr>
          <w:rFonts w:ascii="Calibri" w:hAnsi="Calibri" w:cs="Calibri"/>
          <w:b/>
          <w:bCs/>
          <w:sz w:val="24"/>
          <w:szCs w:val="24"/>
        </w:rPr>
      </w:pPr>
      <w:r w:rsidRPr="006962F3">
        <w:rPr>
          <w:rFonts w:ascii="Calibri" w:hAnsi="Calibri" w:cs="Calibri"/>
          <w:b/>
          <w:bCs/>
          <w:sz w:val="24"/>
          <w:szCs w:val="24"/>
        </w:rPr>
        <w:t>Zatwierdzam</w:t>
      </w:r>
    </w:p>
    <w:p w14:paraId="593243AA" w14:textId="07B5B37C" w:rsidR="00795B49" w:rsidRPr="006962F3" w:rsidRDefault="00795B49" w:rsidP="001667CB">
      <w:pPr>
        <w:spacing w:after="0" w:line="240" w:lineRule="auto"/>
        <w:rPr>
          <w:rFonts w:ascii="Calibri" w:hAnsi="Calibri" w:cs="Calibri"/>
          <w:i/>
          <w:iCs/>
          <w:sz w:val="24"/>
          <w:szCs w:val="24"/>
        </w:rPr>
      </w:pPr>
    </w:p>
    <w:p w14:paraId="3FFE2D7E" w14:textId="77777777" w:rsidR="001667CB" w:rsidRPr="006962F3" w:rsidRDefault="001667CB" w:rsidP="001667CB">
      <w:pPr>
        <w:rPr>
          <w:rFonts w:ascii="Calibri" w:hAnsi="Calibri" w:cs="Calibri"/>
          <w:sz w:val="24"/>
          <w:szCs w:val="24"/>
        </w:rPr>
      </w:pPr>
      <w:r w:rsidRPr="006962F3">
        <w:rPr>
          <w:rFonts w:ascii="Calibri" w:hAnsi="Calibri" w:cs="Calibri"/>
          <w:sz w:val="24"/>
          <w:szCs w:val="24"/>
        </w:rPr>
        <w:t>Wójt Gminy Jabłonna</w:t>
      </w:r>
    </w:p>
    <w:p w14:paraId="15241FB4" w14:textId="77777777" w:rsidR="001667CB" w:rsidRPr="006962F3" w:rsidRDefault="001667CB" w:rsidP="001667CB">
      <w:pPr>
        <w:rPr>
          <w:rFonts w:ascii="Calibri" w:hAnsi="Calibri" w:cs="Calibri"/>
          <w:sz w:val="24"/>
          <w:szCs w:val="24"/>
        </w:rPr>
      </w:pPr>
      <w:r w:rsidRPr="006962F3">
        <w:rPr>
          <w:rFonts w:ascii="Calibri" w:hAnsi="Calibri" w:cs="Calibri"/>
          <w:sz w:val="24"/>
          <w:szCs w:val="24"/>
        </w:rPr>
        <w:t>/--/</w:t>
      </w:r>
    </w:p>
    <w:p w14:paraId="25E10992" w14:textId="77777777" w:rsidR="001667CB" w:rsidRPr="006962F3" w:rsidRDefault="001667CB" w:rsidP="001667CB">
      <w:pPr>
        <w:rPr>
          <w:rFonts w:ascii="Calibri" w:hAnsi="Calibri" w:cs="Calibri"/>
          <w:sz w:val="24"/>
          <w:szCs w:val="24"/>
        </w:rPr>
      </w:pPr>
      <w:r w:rsidRPr="006962F3">
        <w:rPr>
          <w:rFonts w:ascii="Calibri" w:hAnsi="Calibri" w:cs="Calibri"/>
          <w:sz w:val="24"/>
          <w:szCs w:val="24"/>
        </w:rPr>
        <w:t>Magdalena Sałek-</w:t>
      </w:r>
      <w:proofErr w:type="spellStart"/>
      <w:r w:rsidRPr="006962F3">
        <w:rPr>
          <w:rFonts w:ascii="Calibri" w:hAnsi="Calibri" w:cs="Calibri"/>
          <w:sz w:val="24"/>
          <w:szCs w:val="24"/>
        </w:rPr>
        <w:t>Lewczyk</w:t>
      </w:r>
      <w:proofErr w:type="spellEnd"/>
    </w:p>
    <w:p w14:paraId="2B8D4A1B" w14:textId="6660C34D" w:rsidR="00347243" w:rsidRDefault="00347243" w:rsidP="001667CB">
      <w:pPr>
        <w:spacing w:after="0" w:line="240" w:lineRule="auto"/>
        <w:rPr>
          <w:rFonts w:ascii="Calibri" w:hAnsi="Calibri" w:cs="Calibri"/>
          <w:i/>
          <w:iCs/>
          <w:sz w:val="24"/>
          <w:szCs w:val="24"/>
        </w:rPr>
      </w:pPr>
    </w:p>
    <w:p w14:paraId="2931447B" w14:textId="621CDE8D" w:rsidR="00347243" w:rsidRDefault="00347243" w:rsidP="001667CB">
      <w:pPr>
        <w:spacing w:after="0" w:line="240" w:lineRule="auto"/>
        <w:rPr>
          <w:rFonts w:ascii="Calibri" w:hAnsi="Calibri" w:cs="Calibri"/>
          <w:i/>
          <w:iCs/>
          <w:sz w:val="24"/>
          <w:szCs w:val="24"/>
        </w:rPr>
      </w:pPr>
    </w:p>
    <w:p w14:paraId="0892A616" w14:textId="77777777" w:rsidR="00347243" w:rsidRPr="006962F3" w:rsidRDefault="00347243" w:rsidP="001667CB">
      <w:pPr>
        <w:spacing w:after="0" w:line="240" w:lineRule="auto"/>
        <w:rPr>
          <w:rFonts w:ascii="Calibri" w:hAnsi="Calibri" w:cs="Calibri"/>
          <w:i/>
          <w:iCs/>
          <w:sz w:val="24"/>
          <w:szCs w:val="24"/>
        </w:rPr>
      </w:pPr>
    </w:p>
    <w:p w14:paraId="778F8F11" w14:textId="5C08A477" w:rsidR="007508AD" w:rsidRPr="006962F3" w:rsidRDefault="007508AD" w:rsidP="001667CB">
      <w:pPr>
        <w:spacing w:after="0" w:line="240" w:lineRule="auto"/>
        <w:rPr>
          <w:rFonts w:ascii="Calibri" w:hAnsi="Calibri" w:cs="Calibri"/>
          <w:sz w:val="24"/>
          <w:szCs w:val="24"/>
        </w:rPr>
      </w:pPr>
      <w:r w:rsidRPr="006962F3">
        <w:rPr>
          <w:rFonts w:ascii="Calibri" w:hAnsi="Calibri" w:cs="Calibri"/>
          <w:sz w:val="24"/>
          <w:szCs w:val="24"/>
        </w:rPr>
        <w:lastRenderedPageBreak/>
        <w:t>Rozdział 1</w:t>
      </w:r>
    </w:p>
    <w:p w14:paraId="284ABE43" w14:textId="1DE8409A" w:rsidR="007508AD" w:rsidRPr="006962F3" w:rsidRDefault="007508AD" w:rsidP="001667CB">
      <w:pPr>
        <w:spacing w:after="0" w:line="240" w:lineRule="auto"/>
        <w:rPr>
          <w:rFonts w:ascii="Calibri" w:hAnsi="Calibri" w:cs="Calibri"/>
          <w:b/>
          <w:bCs/>
          <w:sz w:val="24"/>
          <w:szCs w:val="24"/>
        </w:rPr>
      </w:pPr>
      <w:r w:rsidRPr="006962F3">
        <w:rPr>
          <w:rFonts w:ascii="Calibri" w:hAnsi="Calibri" w:cs="Calibri"/>
          <w:b/>
          <w:bCs/>
          <w:sz w:val="24"/>
          <w:szCs w:val="24"/>
        </w:rPr>
        <w:t>POSTANOWIENIA OGÓLNE</w:t>
      </w:r>
    </w:p>
    <w:p w14:paraId="720318E0" w14:textId="77777777" w:rsidR="00066BCE" w:rsidRPr="006962F3" w:rsidRDefault="00066BCE" w:rsidP="001667CB">
      <w:pPr>
        <w:spacing w:after="0" w:line="240" w:lineRule="auto"/>
        <w:rPr>
          <w:rFonts w:ascii="Calibri" w:hAnsi="Calibri" w:cs="Calibri"/>
          <w:b/>
          <w:bCs/>
          <w:sz w:val="24"/>
          <w:szCs w:val="24"/>
        </w:rPr>
      </w:pPr>
    </w:p>
    <w:p w14:paraId="27DAF558" w14:textId="5438B0EC" w:rsidR="00066BCE" w:rsidRPr="006962F3" w:rsidRDefault="007508AD"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Nazwa i adres Zamawiającego</w:t>
      </w:r>
    </w:p>
    <w:p w14:paraId="7B22D400" w14:textId="77777777" w:rsidR="003879FB" w:rsidRPr="006962F3" w:rsidRDefault="003879FB" w:rsidP="001667CB">
      <w:pPr>
        <w:widowControl w:val="0"/>
        <w:spacing w:after="0" w:line="240" w:lineRule="auto"/>
        <w:rPr>
          <w:rFonts w:ascii="Calibri" w:eastAsia="Calibri" w:hAnsi="Calibri" w:cs="Calibri"/>
          <w:b/>
          <w:spacing w:val="-2"/>
          <w:sz w:val="24"/>
          <w:szCs w:val="24"/>
        </w:rPr>
      </w:pPr>
      <w:bookmarkStart w:id="2" w:name="_Hlk18176394"/>
      <w:r w:rsidRPr="006962F3">
        <w:rPr>
          <w:rFonts w:ascii="Calibri" w:eastAsia="Calibri" w:hAnsi="Calibri" w:cs="Calibri"/>
          <w:b/>
          <w:spacing w:val="-2"/>
          <w:sz w:val="24"/>
          <w:szCs w:val="24"/>
        </w:rPr>
        <w:t>Gmina Jabłonna</w:t>
      </w:r>
    </w:p>
    <w:p w14:paraId="022BF2F9" w14:textId="77777777" w:rsidR="003879FB" w:rsidRPr="006962F3" w:rsidRDefault="003879FB" w:rsidP="001667CB">
      <w:pPr>
        <w:widowControl w:val="0"/>
        <w:tabs>
          <w:tab w:val="left" w:pos="851"/>
        </w:tabs>
        <w:spacing w:after="0" w:line="240" w:lineRule="auto"/>
        <w:rPr>
          <w:rFonts w:ascii="Calibri" w:eastAsia="Calibri" w:hAnsi="Calibri" w:cs="Calibri"/>
          <w:b/>
          <w:sz w:val="24"/>
          <w:szCs w:val="24"/>
        </w:rPr>
      </w:pPr>
      <w:r w:rsidRPr="006962F3">
        <w:rPr>
          <w:rFonts w:ascii="Calibri" w:eastAsia="Calibri" w:hAnsi="Calibri" w:cs="Calibri"/>
          <w:b/>
          <w:sz w:val="24"/>
          <w:szCs w:val="24"/>
        </w:rPr>
        <w:t>Jabłonna – Majątek 22</w:t>
      </w:r>
    </w:p>
    <w:p w14:paraId="1D09FABA" w14:textId="53EA395B" w:rsidR="003879FB" w:rsidRPr="006962F3" w:rsidRDefault="003879FB" w:rsidP="001667CB">
      <w:pPr>
        <w:widowControl w:val="0"/>
        <w:tabs>
          <w:tab w:val="left" w:pos="851"/>
        </w:tabs>
        <w:spacing w:after="0" w:line="240" w:lineRule="auto"/>
        <w:rPr>
          <w:rFonts w:ascii="Calibri" w:eastAsia="Calibri" w:hAnsi="Calibri" w:cs="Calibri"/>
          <w:b/>
          <w:sz w:val="24"/>
          <w:szCs w:val="24"/>
        </w:rPr>
      </w:pPr>
      <w:r w:rsidRPr="006962F3">
        <w:rPr>
          <w:rFonts w:ascii="Calibri" w:eastAsia="Calibri" w:hAnsi="Calibri" w:cs="Calibri"/>
          <w:b/>
          <w:sz w:val="24"/>
          <w:szCs w:val="24"/>
        </w:rPr>
        <w:t>23-114 Jabłonna - Majątek</w:t>
      </w:r>
    </w:p>
    <w:p w14:paraId="22E462F3"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rPr>
      </w:pPr>
      <w:r w:rsidRPr="006962F3">
        <w:rPr>
          <w:rFonts w:ascii="Calibri" w:hAnsi="Calibri" w:cs="Calibri"/>
          <w:sz w:val="24"/>
          <w:szCs w:val="24"/>
        </w:rPr>
        <w:t>NIP: 713 289 28 26</w:t>
      </w:r>
    </w:p>
    <w:p w14:paraId="2EB4D2A7"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rPr>
      </w:pPr>
      <w:r w:rsidRPr="006962F3">
        <w:rPr>
          <w:rFonts w:ascii="Calibri" w:hAnsi="Calibri" w:cs="Calibri"/>
          <w:sz w:val="24"/>
          <w:szCs w:val="24"/>
        </w:rPr>
        <w:t xml:space="preserve">Regon: </w:t>
      </w:r>
      <w:bookmarkEnd w:id="2"/>
      <w:r w:rsidRPr="006962F3">
        <w:rPr>
          <w:rFonts w:ascii="Calibri" w:hAnsi="Calibri" w:cs="Calibri"/>
          <w:sz w:val="24"/>
          <w:szCs w:val="24"/>
        </w:rPr>
        <w:t>431019773</w:t>
      </w:r>
    </w:p>
    <w:p w14:paraId="6A022A5B"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rPr>
      </w:pPr>
      <w:r w:rsidRPr="006962F3">
        <w:rPr>
          <w:rFonts w:ascii="Calibri" w:hAnsi="Calibri" w:cs="Calibri"/>
          <w:sz w:val="24"/>
          <w:szCs w:val="24"/>
        </w:rPr>
        <w:t>tel. 81 561 05 70, faks 81 561 00 65</w:t>
      </w:r>
    </w:p>
    <w:p w14:paraId="701FCF28" w14:textId="77777777" w:rsidR="003879FB" w:rsidRPr="006962F3" w:rsidRDefault="003879FB" w:rsidP="001667CB">
      <w:pPr>
        <w:pStyle w:val="Akapitzlist"/>
        <w:widowControl w:val="0"/>
        <w:tabs>
          <w:tab w:val="left" w:pos="851"/>
        </w:tabs>
        <w:spacing w:after="0" w:line="240" w:lineRule="auto"/>
        <w:ind w:left="0"/>
        <w:rPr>
          <w:rFonts w:ascii="Calibri" w:eastAsia="Calibri" w:hAnsi="Calibri" w:cs="Calibri"/>
          <w:sz w:val="24"/>
          <w:szCs w:val="24"/>
        </w:rPr>
      </w:pPr>
      <w:r w:rsidRPr="006962F3">
        <w:rPr>
          <w:rFonts w:ascii="Calibri" w:eastAsia="Calibri" w:hAnsi="Calibri" w:cs="Calibri"/>
          <w:sz w:val="24"/>
          <w:szCs w:val="24"/>
        </w:rPr>
        <w:t xml:space="preserve">adres strony internetowej: </w:t>
      </w:r>
      <w:hyperlink r:id="rId9" w:history="1">
        <w:r w:rsidRPr="006962F3">
          <w:rPr>
            <w:rStyle w:val="Hipercze"/>
            <w:rFonts w:ascii="Calibri" w:hAnsi="Calibri" w:cs="Calibri"/>
            <w:sz w:val="24"/>
            <w:szCs w:val="24"/>
          </w:rPr>
          <w:t>www.jablonna.lubelskie.pl</w:t>
        </w:r>
      </w:hyperlink>
      <w:r w:rsidRPr="006962F3">
        <w:rPr>
          <w:rFonts w:ascii="Calibri" w:hAnsi="Calibri" w:cs="Calibri"/>
          <w:sz w:val="24"/>
          <w:szCs w:val="24"/>
        </w:rPr>
        <w:t xml:space="preserve"> </w:t>
      </w:r>
    </w:p>
    <w:p w14:paraId="0F5B132B"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lang w:val="en-US"/>
        </w:rPr>
      </w:pPr>
      <w:proofErr w:type="spellStart"/>
      <w:r w:rsidRPr="006962F3">
        <w:rPr>
          <w:rFonts w:ascii="Calibri" w:eastAsia="Calibri" w:hAnsi="Calibri" w:cs="Calibri"/>
          <w:sz w:val="24"/>
          <w:szCs w:val="24"/>
          <w:lang w:val="en-US"/>
        </w:rPr>
        <w:t>adres</w:t>
      </w:r>
      <w:proofErr w:type="spellEnd"/>
      <w:r w:rsidRPr="006962F3">
        <w:rPr>
          <w:rFonts w:ascii="Calibri" w:eastAsia="Calibri" w:hAnsi="Calibri" w:cs="Calibri"/>
          <w:sz w:val="24"/>
          <w:szCs w:val="24"/>
          <w:lang w:val="en-US"/>
        </w:rPr>
        <w:t xml:space="preserve"> e-mail: </w:t>
      </w:r>
      <w:hyperlink r:id="rId10" w:history="1">
        <w:r w:rsidRPr="006962F3">
          <w:rPr>
            <w:rStyle w:val="Hipercze"/>
            <w:rFonts w:ascii="Calibri" w:hAnsi="Calibri" w:cs="Calibri"/>
            <w:sz w:val="24"/>
            <w:szCs w:val="24"/>
            <w:lang w:val="en-US"/>
          </w:rPr>
          <w:t>gmina@jablonna.lubelskie.pl</w:t>
        </w:r>
      </w:hyperlink>
      <w:r w:rsidRPr="006962F3">
        <w:rPr>
          <w:rFonts w:ascii="Calibri" w:hAnsi="Calibri" w:cs="Calibri"/>
          <w:sz w:val="24"/>
          <w:szCs w:val="24"/>
          <w:lang w:val="en-US"/>
        </w:rPr>
        <w:t xml:space="preserve"> </w:t>
      </w:r>
    </w:p>
    <w:p w14:paraId="33FAFFCF" w14:textId="4ACF3825" w:rsidR="003879FB" w:rsidRPr="006962F3" w:rsidRDefault="003879FB" w:rsidP="001667CB">
      <w:pPr>
        <w:pStyle w:val="Akapitzlist"/>
        <w:spacing w:after="0" w:line="240" w:lineRule="auto"/>
        <w:ind w:left="0"/>
        <w:rPr>
          <w:rFonts w:ascii="Calibri" w:hAnsi="Calibri" w:cs="Calibri"/>
          <w:color w:val="0000FF"/>
          <w:sz w:val="24"/>
          <w:szCs w:val="24"/>
          <w:u w:val="single"/>
        </w:rPr>
      </w:pPr>
      <w:r w:rsidRPr="006962F3">
        <w:rPr>
          <w:rFonts w:ascii="Calibri" w:hAnsi="Calibri" w:cs="Calibri"/>
          <w:sz w:val="24"/>
          <w:szCs w:val="24"/>
        </w:rPr>
        <w:t xml:space="preserve">Elektroniczna Skrzynka Podawcza: </w:t>
      </w:r>
      <w:r w:rsidR="008613AA" w:rsidRPr="006962F3">
        <w:rPr>
          <w:rFonts w:ascii="Calibri" w:eastAsia="Times New Roman" w:hAnsi="Calibri" w:cs="Calibri"/>
          <w:b/>
          <w:bCs/>
          <w:sz w:val="24"/>
          <w:szCs w:val="24"/>
          <w:lang w:eastAsia="pl-PL"/>
        </w:rPr>
        <w:t>/</w:t>
      </w:r>
      <w:proofErr w:type="spellStart"/>
      <w:r w:rsidR="008613AA" w:rsidRPr="006962F3">
        <w:rPr>
          <w:rFonts w:ascii="Calibri" w:eastAsia="Times New Roman" w:hAnsi="Calibri" w:cs="Calibri"/>
          <w:b/>
          <w:bCs/>
          <w:sz w:val="24"/>
          <w:szCs w:val="24"/>
          <w:lang w:eastAsia="pl-PL"/>
        </w:rPr>
        <w:t>UG_Jablonna</w:t>
      </w:r>
      <w:proofErr w:type="spellEnd"/>
      <w:r w:rsidR="008613AA" w:rsidRPr="006962F3">
        <w:rPr>
          <w:rFonts w:ascii="Calibri" w:eastAsia="Times New Roman" w:hAnsi="Calibri" w:cs="Calibri"/>
          <w:b/>
          <w:bCs/>
          <w:sz w:val="24"/>
          <w:szCs w:val="24"/>
          <w:lang w:eastAsia="pl-PL"/>
        </w:rPr>
        <w:t>/</w:t>
      </w:r>
      <w:proofErr w:type="spellStart"/>
      <w:r w:rsidR="008613AA" w:rsidRPr="006962F3">
        <w:rPr>
          <w:rFonts w:ascii="Calibri" w:eastAsia="Times New Roman" w:hAnsi="Calibri" w:cs="Calibri"/>
          <w:b/>
          <w:bCs/>
          <w:sz w:val="24"/>
          <w:szCs w:val="24"/>
          <w:lang w:eastAsia="pl-PL"/>
        </w:rPr>
        <w:t>SkrytkaESP</w:t>
      </w:r>
      <w:proofErr w:type="spellEnd"/>
      <w:r w:rsidR="008613AA" w:rsidRPr="006962F3">
        <w:rPr>
          <w:rFonts w:ascii="Calibri" w:eastAsia="Times New Roman" w:hAnsi="Calibri" w:cs="Calibri"/>
          <w:b/>
          <w:bCs/>
          <w:sz w:val="24"/>
          <w:szCs w:val="24"/>
          <w:lang w:eastAsia="pl-PL"/>
        </w:rPr>
        <w:t xml:space="preserve"> </w:t>
      </w:r>
      <w:r w:rsidRPr="006962F3">
        <w:rPr>
          <w:rFonts w:ascii="Calibri" w:hAnsi="Calibri" w:cs="Calibri"/>
          <w:sz w:val="24"/>
          <w:szCs w:val="24"/>
        </w:rPr>
        <w:t xml:space="preserve">znajdująca się na platformie </w:t>
      </w:r>
      <w:proofErr w:type="spellStart"/>
      <w:r w:rsidRPr="006962F3">
        <w:rPr>
          <w:rFonts w:ascii="Calibri" w:hAnsi="Calibri" w:cs="Calibri"/>
          <w:sz w:val="24"/>
          <w:szCs w:val="24"/>
        </w:rPr>
        <w:t>ePUAP</w:t>
      </w:r>
      <w:proofErr w:type="spellEnd"/>
      <w:r w:rsidRPr="006962F3">
        <w:rPr>
          <w:rFonts w:ascii="Calibri" w:hAnsi="Calibri" w:cs="Calibri"/>
          <w:sz w:val="24"/>
          <w:szCs w:val="24"/>
        </w:rPr>
        <w:t xml:space="preserve"> pod adresem </w:t>
      </w:r>
      <w:hyperlink r:id="rId11" w:history="1">
        <w:r w:rsidRPr="006962F3">
          <w:rPr>
            <w:rStyle w:val="Hipercze"/>
            <w:rFonts w:ascii="Calibri" w:hAnsi="Calibri" w:cs="Calibri"/>
            <w:sz w:val="24"/>
            <w:szCs w:val="24"/>
          </w:rPr>
          <w:t>https://epuap.gov.pl/wps/portal</w:t>
        </w:r>
      </w:hyperlink>
    </w:p>
    <w:p w14:paraId="3F3481F7" w14:textId="77777777" w:rsidR="003879FB" w:rsidRPr="006962F3" w:rsidRDefault="003879FB" w:rsidP="001667CB">
      <w:pPr>
        <w:pStyle w:val="Akapitzlist"/>
        <w:widowControl w:val="0"/>
        <w:tabs>
          <w:tab w:val="left" w:pos="851"/>
        </w:tabs>
        <w:spacing w:after="0" w:line="240" w:lineRule="auto"/>
        <w:ind w:left="0"/>
        <w:rPr>
          <w:rFonts w:ascii="Calibri" w:eastAsia="Calibri" w:hAnsi="Calibri" w:cs="Calibri"/>
          <w:spacing w:val="-6"/>
          <w:sz w:val="24"/>
          <w:szCs w:val="24"/>
        </w:rPr>
      </w:pPr>
      <w:r w:rsidRPr="006962F3">
        <w:rPr>
          <w:rFonts w:ascii="Calibri" w:eastAsia="Calibri" w:hAnsi="Calibri" w:cs="Calibri"/>
          <w:spacing w:val="-6"/>
          <w:sz w:val="24"/>
          <w:szCs w:val="24"/>
        </w:rPr>
        <w:t>godziny urzędowania: poniedziałek, środa i piątek od 07.30 do 15.30, we wtorek od 09.00 do 17.00</w:t>
      </w:r>
    </w:p>
    <w:p w14:paraId="3069AE5F" w14:textId="6A6AC112" w:rsidR="001911C3" w:rsidRPr="006962F3" w:rsidRDefault="001911C3" w:rsidP="001667CB">
      <w:pPr>
        <w:pStyle w:val="Akapitzlist"/>
        <w:spacing w:after="0" w:line="240" w:lineRule="auto"/>
        <w:ind w:left="0"/>
        <w:rPr>
          <w:rStyle w:val="Hipercze"/>
          <w:rFonts w:ascii="Calibri" w:hAnsi="Calibri" w:cs="Calibri"/>
          <w:sz w:val="24"/>
          <w:szCs w:val="24"/>
        </w:rPr>
      </w:pPr>
      <w:r w:rsidRPr="006962F3">
        <w:rPr>
          <w:rFonts w:ascii="Calibri" w:hAnsi="Calibri" w:cs="Calibri"/>
          <w:sz w:val="24"/>
          <w:szCs w:val="24"/>
        </w:rPr>
        <w:t xml:space="preserve">Strona internetowa prowadzonego postępowania na której udostępniane będą zmiany i wyjaśnienia treści SWZ oraz inne dokumenty zamówienia bezpośrednio związane z postępowaniem o udzielenie zamówienia:  </w:t>
      </w:r>
      <w:hyperlink r:id="rId12" w:history="1">
        <w:r w:rsidR="00657AA4" w:rsidRPr="006962F3">
          <w:rPr>
            <w:rStyle w:val="Hipercze"/>
            <w:rFonts w:ascii="Calibri" w:hAnsi="Calibri" w:cs="Calibri"/>
            <w:sz w:val="24"/>
            <w:szCs w:val="24"/>
          </w:rPr>
          <w:t>https://ezamowienia.gov.pl</w:t>
        </w:r>
      </w:hyperlink>
      <w:r w:rsidR="00657AA4" w:rsidRPr="006962F3">
        <w:rPr>
          <w:rStyle w:val="Hipercze"/>
          <w:rFonts w:ascii="Calibri" w:hAnsi="Calibri" w:cs="Calibri"/>
          <w:sz w:val="24"/>
          <w:szCs w:val="24"/>
        </w:rPr>
        <w:t xml:space="preserve"> </w:t>
      </w:r>
    </w:p>
    <w:p w14:paraId="1C7DC51B" w14:textId="77777777" w:rsidR="00A106BA" w:rsidRPr="006962F3" w:rsidRDefault="00A106BA" w:rsidP="001667CB">
      <w:pPr>
        <w:pStyle w:val="Akapitzlist"/>
        <w:spacing w:after="0" w:line="240" w:lineRule="auto"/>
        <w:ind w:left="0"/>
        <w:rPr>
          <w:rStyle w:val="Hipercze"/>
          <w:rFonts w:ascii="Calibri" w:hAnsi="Calibri" w:cs="Calibri"/>
          <w:sz w:val="24"/>
          <w:szCs w:val="24"/>
        </w:rPr>
      </w:pPr>
    </w:p>
    <w:p w14:paraId="32248DF1" w14:textId="50C524F5" w:rsidR="00EF26BF" w:rsidRDefault="00591444" w:rsidP="001667CB">
      <w:pPr>
        <w:pStyle w:val="Akapitzlist"/>
        <w:spacing w:after="0" w:line="240" w:lineRule="auto"/>
        <w:ind w:left="0"/>
        <w:rPr>
          <w:rFonts w:ascii="Roboto" w:hAnsi="Roboto"/>
          <w:color w:val="4A4A4A"/>
          <w:sz w:val="21"/>
          <w:szCs w:val="21"/>
          <w:shd w:val="clear" w:color="auto" w:fill="FFFFFF"/>
        </w:rPr>
      </w:pPr>
      <w:r>
        <w:br/>
      </w:r>
      <w:hyperlink r:id="rId13" w:history="1">
        <w:r w:rsidR="002723C2" w:rsidRPr="00A61A5D">
          <w:rPr>
            <w:rStyle w:val="Hipercze"/>
          </w:rPr>
          <w:t>https://ezamowienia.gov.pl/mp-client/search/list/ocds-148610-cce4f8ac-d209-4eb0-b7a1-4b198ac4da5d</w:t>
        </w:r>
      </w:hyperlink>
      <w:r w:rsidR="002723C2">
        <w:t xml:space="preserve"> </w:t>
      </w:r>
    </w:p>
    <w:p w14:paraId="591DC43F" w14:textId="77777777" w:rsidR="00591444" w:rsidRPr="006962F3" w:rsidRDefault="00591444" w:rsidP="001667CB">
      <w:pPr>
        <w:pStyle w:val="Akapitzlist"/>
        <w:spacing w:after="0" w:line="240" w:lineRule="auto"/>
        <w:ind w:left="0"/>
        <w:rPr>
          <w:rFonts w:ascii="Calibri" w:hAnsi="Calibri" w:cs="Calibri"/>
          <w:sz w:val="24"/>
          <w:szCs w:val="24"/>
        </w:rPr>
      </w:pPr>
    </w:p>
    <w:p w14:paraId="680F4D6D" w14:textId="635CFDE4" w:rsidR="007D4C50" w:rsidRPr="006962F3" w:rsidRDefault="007D4C50"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Tryb udzielenia zamówienia</w:t>
      </w:r>
    </w:p>
    <w:p w14:paraId="018508A5" w14:textId="73E8EDF6" w:rsidR="007D4C50" w:rsidRPr="006962F3" w:rsidRDefault="007D4C50"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6962F3" w:rsidRDefault="00262976"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 xml:space="preserve">Zamawiający nie zastrzega możliwości ubiegania się o udzielenie zamówienia wyłącznie przez wykonawców, o których mowa w art. 94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660CE0C7" w:rsidR="00262976" w:rsidRPr="006962F3" w:rsidRDefault="00262976"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 xml:space="preserve">Zamawiający nie przewiduje obowiązku odbycia przez Wykonawcę wizji lokalnej oraz sprawdzenia przez Wykonawcę dokumentów niezbędnych do realizacji zamówienia dostępnych na miejscu u Zamawiającego. </w:t>
      </w:r>
    </w:p>
    <w:p w14:paraId="17181414" w14:textId="3A12E6DC" w:rsidR="000D27D7" w:rsidRPr="006962F3" w:rsidRDefault="000D27D7"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Zamawiający nie przewiduje zastosowania aukcji elektronicznej</w:t>
      </w:r>
    </w:p>
    <w:p w14:paraId="022F5AAB" w14:textId="44D0FD80" w:rsidR="000D27D7" w:rsidRPr="006962F3" w:rsidRDefault="000D27D7"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Zamawiający nie przewiduje złożenia oferty w postaci katalogów elektronicznych</w:t>
      </w:r>
    </w:p>
    <w:p w14:paraId="3BA48E86" w14:textId="0A896E61" w:rsidR="001911C3" w:rsidRPr="006962F3" w:rsidRDefault="000D27D7"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Zamawiający nie prowadzi postępowania w celu zawarcia umowy ramowej</w:t>
      </w:r>
    </w:p>
    <w:p w14:paraId="32FC84E5" w14:textId="77777777" w:rsidR="001911C3" w:rsidRPr="006962F3" w:rsidRDefault="001911C3" w:rsidP="001667CB">
      <w:pPr>
        <w:pStyle w:val="Akapitzlist"/>
        <w:spacing w:after="0" w:line="240" w:lineRule="auto"/>
        <w:ind w:left="0"/>
        <w:rPr>
          <w:rFonts w:ascii="Calibri" w:hAnsi="Calibri" w:cs="Calibri"/>
          <w:sz w:val="24"/>
          <w:szCs w:val="24"/>
        </w:rPr>
      </w:pPr>
    </w:p>
    <w:p w14:paraId="2BFF4389" w14:textId="7A7693D1" w:rsidR="007D4C50" w:rsidRPr="006962F3" w:rsidRDefault="007D4C50"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Wartość zamówienia</w:t>
      </w:r>
    </w:p>
    <w:p w14:paraId="3211A31A" w14:textId="36D88A85"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Niniejsze zamówienie jest zamówieniem klasycznym w rozumieniu art. 7 pkt 33) ustawy. Wartość zamówienia nie przekracza progów unijnych w rozumieniu art. 3 ustawy</w:t>
      </w:r>
    </w:p>
    <w:p w14:paraId="2C46D1BB" w14:textId="33E8BC5D" w:rsidR="007D4C50" w:rsidRPr="006962F3" w:rsidRDefault="007D4C50" w:rsidP="001667CB">
      <w:pPr>
        <w:pStyle w:val="Akapitzlist"/>
        <w:spacing w:after="0" w:line="240" w:lineRule="auto"/>
        <w:ind w:left="0"/>
        <w:rPr>
          <w:rFonts w:ascii="Calibri" w:hAnsi="Calibri" w:cs="Calibri"/>
          <w:sz w:val="24"/>
          <w:szCs w:val="24"/>
        </w:rPr>
      </w:pPr>
    </w:p>
    <w:p w14:paraId="028F15EE" w14:textId="1EA71114" w:rsidR="007D4C50" w:rsidRPr="006962F3" w:rsidRDefault="007D4C50"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Słownik</w:t>
      </w:r>
    </w:p>
    <w:p w14:paraId="3B3E72A4"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lastRenderedPageBreak/>
        <w:t xml:space="preserve">Użyte w niniejszej SWZ (oraz w załącznikach) terminy mają następujące znaczenie: </w:t>
      </w:r>
    </w:p>
    <w:p w14:paraId="333D1F3A" w14:textId="25E04B96"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1) </w:t>
      </w:r>
      <w:r w:rsidRPr="006962F3">
        <w:rPr>
          <w:rFonts w:ascii="Calibri" w:hAnsi="Calibri" w:cs="Calibri"/>
          <w:b/>
          <w:bCs/>
          <w:sz w:val="24"/>
          <w:szCs w:val="24"/>
        </w:rPr>
        <w:t>„ustawa”</w:t>
      </w:r>
      <w:r w:rsidRPr="006962F3">
        <w:rPr>
          <w:rFonts w:ascii="Calibri" w:hAnsi="Calibri" w:cs="Calibri"/>
          <w:sz w:val="24"/>
          <w:szCs w:val="24"/>
        </w:rPr>
        <w:t xml:space="preserve"> - ustawa z dnia 11 września 2019 r. Prawo zamówień publicznych  </w:t>
      </w:r>
    </w:p>
    <w:p w14:paraId="1E934A03"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2) „</w:t>
      </w:r>
      <w:r w:rsidRPr="006962F3">
        <w:rPr>
          <w:rFonts w:ascii="Calibri" w:hAnsi="Calibri" w:cs="Calibri"/>
          <w:b/>
          <w:bCs/>
          <w:sz w:val="24"/>
          <w:szCs w:val="24"/>
        </w:rPr>
        <w:t>SWZ”</w:t>
      </w:r>
      <w:r w:rsidRPr="006962F3">
        <w:rPr>
          <w:rFonts w:ascii="Calibri" w:hAnsi="Calibri" w:cs="Calibri"/>
          <w:sz w:val="24"/>
          <w:szCs w:val="24"/>
        </w:rPr>
        <w:t xml:space="preserve"> - niniejsza Specyfikacja Warunków Zamówienia, </w:t>
      </w:r>
    </w:p>
    <w:p w14:paraId="58D728B5"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3) </w:t>
      </w:r>
      <w:r w:rsidRPr="006962F3">
        <w:rPr>
          <w:rFonts w:ascii="Calibri" w:hAnsi="Calibri" w:cs="Calibri"/>
          <w:b/>
          <w:bCs/>
          <w:sz w:val="24"/>
          <w:szCs w:val="24"/>
        </w:rPr>
        <w:t>„zamówienie”</w:t>
      </w:r>
      <w:r w:rsidRPr="006962F3">
        <w:rPr>
          <w:rFonts w:ascii="Calibri" w:hAnsi="Calibri" w:cs="Calibri"/>
          <w:sz w:val="24"/>
          <w:szCs w:val="24"/>
        </w:rPr>
        <w:t xml:space="preserve"> - zamówienie publiczne będące przedmiotem niniejszego postępowania, </w:t>
      </w:r>
    </w:p>
    <w:p w14:paraId="5AECE0AE"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4) </w:t>
      </w:r>
      <w:r w:rsidRPr="006962F3">
        <w:rPr>
          <w:rFonts w:ascii="Calibri" w:hAnsi="Calibri" w:cs="Calibri"/>
          <w:b/>
          <w:bCs/>
          <w:sz w:val="24"/>
          <w:szCs w:val="24"/>
        </w:rPr>
        <w:t>„postępowanie”</w:t>
      </w:r>
      <w:r w:rsidRPr="006962F3">
        <w:rPr>
          <w:rFonts w:ascii="Calibri" w:hAnsi="Calibri" w:cs="Calibri"/>
          <w:sz w:val="24"/>
          <w:szCs w:val="24"/>
        </w:rPr>
        <w:t xml:space="preserve"> - postępowanie o udzielenie zamówienia publicznego, którego dotyczy niniejsza SWZ, </w:t>
      </w:r>
    </w:p>
    <w:p w14:paraId="439A9B8A" w14:textId="4C18536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5) </w:t>
      </w:r>
      <w:r w:rsidRPr="006962F3">
        <w:rPr>
          <w:rFonts w:ascii="Calibri" w:hAnsi="Calibri" w:cs="Calibri"/>
          <w:b/>
          <w:bCs/>
          <w:sz w:val="24"/>
          <w:szCs w:val="24"/>
        </w:rPr>
        <w:t>„Zamawiający”</w:t>
      </w:r>
      <w:r w:rsidRPr="006962F3">
        <w:rPr>
          <w:rFonts w:ascii="Calibri" w:hAnsi="Calibri" w:cs="Calibri"/>
          <w:sz w:val="24"/>
          <w:szCs w:val="24"/>
        </w:rPr>
        <w:t xml:space="preserve"> - Gmina </w:t>
      </w:r>
      <w:r w:rsidR="00AF200C" w:rsidRPr="006962F3">
        <w:rPr>
          <w:rFonts w:ascii="Calibri" w:hAnsi="Calibri" w:cs="Calibri"/>
          <w:sz w:val="24"/>
          <w:szCs w:val="24"/>
        </w:rPr>
        <w:t>Jabłonna</w:t>
      </w:r>
    </w:p>
    <w:p w14:paraId="4D066E18"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6) </w:t>
      </w:r>
      <w:r w:rsidRPr="006962F3">
        <w:rPr>
          <w:rFonts w:ascii="Calibri" w:hAnsi="Calibri" w:cs="Calibri"/>
          <w:b/>
          <w:bCs/>
          <w:sz w:val="24"/>
          <w:szCs w:val="24"/>
        </w:rPr>
        <w:t>„Wykonawca”</w:t>
      </w:r>
      <w:r w:rsidRPr="006962F3">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7) </w:t>
      </w:r>
      <w:r w:rsidRPr="006962F3">
        <w:rPr>
          <w:rFonts w:ascii="Calibri" w:hAnsi="Calibri" w:cs="Calibri"/>
          <w:b/>
          <w:bCs/>
          <w:sz w:val="24"/>
          <w:szCs w:val="24"/>
        </w:rPr>
        <w:t xml:space="preserve">„RODO” </w:t>
      </w:r>
      <w:r w:rsidRPr="006962F3">
        <w:rPr>
          <w:rFonts w:ascii="Calibri" w:hAnsi="Calibri" w:cs="Calibri"/>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40E35E9F" w14:textId="77777777" w:rsidR="00657AA4" w:rsidRPr="006962F3" w:rsidRDefault="007D4C50" w:rsidP="00657AA4">
      <w:pPr>
        <w:widowControl w:val="0"/>
        <w:spacing w:after="0" w:line="276" w:lineRule="auto"/>
        <w:jc w:val="both"/>
        <w:outlineLvl w:val="3"/>
        <w:rPr>
          <w:rFonts w:ascii="Calibri" w:eastAsia="MS Mincho" w:hAnsi="Calibri" w:cs="Calibri"/>
          <w:bCs/>
          <w:sz w:val="24"/>
          <w:szCs w:val="24"/>
        </w:rPr>
      </w:pPr>
      <w:r w:rsidRPr="006962F3">
        <w:rPr>
          <w:rFonts w:ascii="Calibri" w:hAnsi="Calibri" w:cs="Calibri"/>
          <w:sz w:val="24"/>
          <w:szCs w:val="24"/>
        </w:rPr>
        <w:t xml:space="preserve">8) </w:t>
      </w:r>
      <w:r w:rsidR="00657AA4" w:rsidRPr="006962F3">
        <w:rPr>
          <w:rFonts w:ascii="Calibri" w:hAnsi="Calibri" w:cs="Calibri"/>
          <w:b/>
          <w:bCs/>
          <w:sz w:val="24"/>
          <w:szCs w:val="24"/>
        </w:rPr>
        <w:t>„Platforma e-zamówienia”</w:t>
      </w:r>
      <w:r w:rsidR="00657AA4" w:rsidRPr="006962F3">
        <w:rPr>
          <w:rFonts w:ascii="Calibri" w:hAnsi="Calibri" w:cs="Calibri"/>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4" w:history="1">
        <w:r w:rsidR="00657AA4" w:rsidRPr="006962F3">
          <w:rPr>
            <w:rStyle w:val="Hipercze"/>
            <w:rFonts w:ascii="Calibri" w:hAnsi="Calibri" w:cs="Calibri"/>
            <w:color w:val="0070C0"/>
            <w:sz w:val="24"/>
            <w:szCs w:val="24"/>
          </w:rPr>
          <w:t>https://ezamowienia.gov.pl</w:t>
        </w:r>
      </w:hyperlink>
      <w:r w:rsidR="00657AA4" w:rsidRPr="006962F3">
        <w:rPr>
          <w:rFonts w:ascii="Calibri" w:hAnsi="Calibri" w:cs="Calibri"/>
          <w:sz w:val="24"/>
          <w:szCs w:val="24"/>
        </w:rPr>
        <w:t xml:space="preserve"> </w:t>
      </w:r>
    </w:p>
    <w:p w14:paraId="381D2B0C" w14:textId="0939DD99" w:rsidR="007D4C50" w:rsidRPr="006962F3" w:rsidRDefault="00657AA4" w:rsidP="00657AA4">
      <w:pPr>
        <w:pStyle w:val="Akapitzlist"/>
        <w:spacing w:after="0" w:line="240" w:lineRule="auto"/>
        <w:ind w:left="0"/>
        <w:rPr>
          <w:rFonts w:ascii="Calibri" w:hAnsi="Calibri" w:cs="Calibri"/>
          <w:sz w:val="24"/>
          <w:szCs w:val="24"/>
        </w:rPr>
      </w:pPr>
      <w:r w:rsidRPr="006962F3">
        <w:rPr>
          <w:rFonts w:ascii="Calibri" w:hAnsi="Calibri" w:cs="Calibri"/>
          <w:b/>
          <w:bCs/>
          <w:sz w:val="24"/>
          <w:szCs w:val="24"/>
        </w:rPr>
        <w:t xml:space="preserve">1.5. </w:t>
      </w:r>
      <w:r w:rsidR="007D4C50" w:rsidRPr="006962F3">
        <w:rPr>
          <w:rFonts w:ascii="Calibri" w:hAnsi="Calibri" w:cs="Calibri"/>
          <w:sz w:val="24"/>
          <w:szCs w:val="24"/>
        </w:rPr>
        <w:t>Wykonawca powinien dokładnie zapoznać się z niniejszą SWZ i złożyć ofertę zgodnie z jej wymaganiami.</w:t>
      </w:r>
      <w:r w:rsidRPr="006962F3">
        <w:rPr>
          <w:rFonts w:ascii="Calibri" w:hAnsi="Calibri" w:cs="Calibri"/>
          <w:sz w:val="24"/>
          <w:szCs w:val="24"/>
        </w:rPr>
        <w:t xml:space="preserve"> </w:t>
      </w:r>
    </w:p>
    <w:p w14:paraId="7C0A7C1C" w14:textId="39483010" w:rsidR="007D4C50" w:rsidRPr="006962F3" w:rsidRDefault="007D4C50" w:rsidP="001667CB">
      <w:pPr>
        <w:pStyle w:val="Akapitzlist"/>
        <w:spacing w:after="0" w:line="240" w:lineRule="auto"/>
        <w:ind w:left="0"/>
        <w:rPr>
          <w:rFonts w:ascii="Calibri" w:hAnsi="Calibri" w:cs="Calibri"/>
          <w:sz w:val="24"/>
          <w:szCs w:val="24"/>
        </w:rPr>
      </w:pPr>
    </w:p>
    <w:p w14:paraId="2168B340" w14:textId="1E692AE0"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Rozdział 2</w:t>
      </w:r>
    </w:p>
    <w:p w14:paraId="439E8354" w14:textId="0D672ADB" w:rsidR="007D4C50" w:rsidRPr="006962F3" w:rsidRDefault="007D4C50" w:rsidP="001667CB">
      <w:pPr>
        <w:pStyle w:val="Akapitzlist"/>
        <w:spacing w:after="0" w:line="240" w:lineRule="auto"/>
        <w:ind w:left="0"/>
        <w:rPr>
          <w:rFonts w:ascii="Calibri" w:hAnsi="Calibri" w:cs="Calibri"/>
          <w:b/>
          <w:bCs/>
          <w:sz w:val="24"/>
          <w:szCs w:val="24"/>
        </w:rPr>
      </w:pPr>
      <w:r w:rsidRPr="006962F3">
        <w:rPr>
          <w:rFonts w:ascii="Calibri" w:hAnsi="Calibri" w:cs="Calibri"/>
          <w:b/>
          <w:bCs/>
          <w:sz w:val="24"/>
          <w:szCs w:val="24"/>
        </w:rPr>
        <w:t>INFORMACJA, CZY ZAMAWIAJĄCY PRZEWIDUJE WYBÓR NAJKORZYSTNIEJSZEJ OFERTY Z MOŻLIWOŚCIĄ PROWADZENIA NEGOCJACJI</w:t>
      </w:r>
    </w:p>
    <w:p w14:paraId="31FD21CB" w14:textId="5706286F" w:rsidR="007D4C50" w:rsidRPr="006962F3" w:rsidRDefault="007D4C50" w:rsidP="001667CB">
      <w:pPr>
        <w:pStyle w:val="Akapitzlist"/>
        <w:spacing w:after="0" w:line="240" w:lineRule="auto"/>
        <w:ind w:left="0"/>
        <w:rPr>
          <w:rFonts w:ascii="Calibri" w:hAnsi="Calibri" w:cs="Calibri"/>
          <w:b/>
          <w:bCs/>
          <w:sz w:val="24"/>
          <w:szCs w:val="24"/>
        </w:rPr>
      </w:pPr>
    </w:p>
    <w:p w14:paraId="0C03FE4D" w14:textId="16132388" w:rsidR="00FA4519"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Zamawiający nie przewiduje wyboru najkorzystniejszej oferty z możliwością prowadzenia negocjacji.</w:t>
      </w:r>
    </w:p>
    <w:p w14:paraId="3BAE1276" w14:textId="20071D59" w:rsidR="007D4C50" w:rsidRPr="006962F3" w:rsidRDefault="007D4C50" w:rsidP="001667CB">
      <w:pPr>
        <w:pStyle w:val="Akapitzlist"/>
        <w:spacing w:after="0" w:line="240" w:lineRule="auto"/>
        <w:ind w:left="0"/>
        <w:rPr>
          <w:rFonts w:ascii="Calibri" w:hAnsi="Calibri" w:cs="Calibri"/>
          <w:sz w:val="24"/>
          <w:szCs w:val="24"/>
        </w:rPr>
      </w:pPr>
    </w:p>
    <w:p w14:paraId="0A644F4A" w14:textId="79BAB78B"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Rozdział 3</w:t>
      </w:r>
    </w:p>
    <w:p w14:paraId="7FCE9772" w14:textId="1C849FE7" w:rsidR="007D4C50" w:rsidRPr="006962F3" w:rsidRDefault="007D4C50" w:rsidP="001667CB">
      <w:pPr>
        <w:pStyle w:val="Akapitzlist"/>
        <w:spacing w:after="0" w:line="240" w:lineRule="auto"/>
        <w:ind w:left="0"/>
        <w:rPr>
          <w:rFonts w:ascii="Calibri" w:hAnsi="Calibri" w:cs="Calibri"/>
          <w:b/>
          <w:bCs/>
          <w:sz w:val="24"/>
          <w:szCs w:val="24"/>
        </w:rPr>
      </w:pPr>
      <w:r w:rsidRPr="006962F3">
        <w:rPr>
          <w:rFonts w:ascii="Calibri" w:hAnsi="Calibri" w:cs="Calibri"/>
          <w:b/>
          <w:bCs/>
          <w:sz w:val="24"/>
          <w:szCs w:val="24"/>
        </w:rPr>
        <w:t>ŹRÓDŁA FINANSOWANIA</w:t>
      </w:r>
    </w:p>
    <w:p w14:paraId="26F7209C" w14:textId="77777777" w:rsidR="00066BCE" w:rsidRPr="006962F3" w:rsidRDefault="00066BCE" w:rsidP="001667CB">
      <w:pPr>
        <w:pStyle w:val="Akapitzlist"/>
        <w:spacing w:after="0" w:line="240" w:lineRule="auto"/>
        <w:ind w:left="0"/>
        <w:rPr>
          <w:rFonts w:ascii="Calibri" w:hAnsi="Calibri" w:cs="Calibri"/>
          <w:b/>
          <w:bCs/>
          <w:sz w:val="24"/>
          <w:szCs w:val="24"/>
        </w:rPr>
      </w:pPr>
    </w:p>
    <w:p w14:paraId="108053D3" w14:textId="78988F60" w:rsidR="004B73B2" w:rsidRPr="004B73B2" w:rsidRDefault="00BE7DB4" w:rsidP="004B73B2">
      <w:pPr>
        <w:overflowPunct w:val="0"/>
        <w:autoSpaceDE w:val="0"/>
        <w:autoSpaceDN w:val="0"/>
        <w:adjustRightInd w:val="0"/>
        <w:spacing w:after="0" w:line="276" w:lineRule="auto"/>
        <w:jc w:val="both"/>
        <w:rPr>
          <w:rFonts w:cstheme="minorHAnsi"/>
          <w:sz w:val="24"/>
          <w:szCs w:val="24"/>
        </w:rPr>
      </w:pPr>
      <w:r w:rsidRPr="004B73B2">
        <w:rPr>
          <w:rFonts w:ascii="Calibri" w:hAnsi="Calibri" w:cs="Calibri"/>
          <w:sz w:val="24"/>
          <w:szCs w:val="24"/>
        </w:rPr>
        <w:t xml:space="preserve">Zamawiający informuje, że inwestycja realizowana </w:t>
      </w:r>
      <w:r w:rsidR="004B73B2">
        <w:rPr>
          <w:rFonts w:cstheme="minorHAnsi"/>
          <w:bCs/>
          <w:sz w:val="24"/>
          <w:szCs w:val="24"/>
        </w:rPr>
        <w:t>jest ze</w:t>
      </w:r>
      <w:r w:rsidR="004B73B2" w:rsidRPr="004B73B2">
        <w:rPr>
          <w:rFonts w:cstheme="minorHAnsi"/>
          <w:bCs/>
          <w:sz w:val="24"/>
          <w:szCs w:val="24"/>
        </w:rPr>
        <w:t xml:space="preserve"> środków PEFRON w ramach „Programu wyrównywania szans między regionami III” oraz ze środków własnych Gminy Jabłonna.</w:t>
      </w:r>
    </w:p>
    <w:p w14:paraId="0D5A7578" w14:textId="261C8E69" w:rsidR="00E431F3" w:rsidRPr="006962F3" w:rsidRDefault="00E431F3" w:rsidP="004B73B2">
      <w:pPr>
        <w:spacing w:after="0" w:line="240" w:lineRule="auto"/>
        <w:jc w:val="both"/>
        <w:rPr>
          <w:rFonts w:ascii="Calibri" w:hAnsi="Calibri" w:cs="Calibri"/>
          <w:color w:val="FF0000"/>
          <w:sz w:val="24"/>
          <w:szCs w:val="24"/>
        </w:rPr>
      </w:pPr>
    </w:p>
    <w:p w14:paraId="67956434" w14:textId="16BA5B05" w:rsidR="00E431F3" w:rsidRPr="006962F3" w:rsidRDefault="00E431F3"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Rozdział 4</w:t>
      </w:r>
    </w:p>
    <w:p w14:paraId="4E13BDC3" w14:textId="71AAC348" w:rsidR="006968F2" w:rsidRPr="006962F3" w:rsidRDefault="00E431F3" w:rsidP="001667CB">
      <w:pPr>
        <w:pStyle w:val="Akapitzlist"/>
        <w:spacing w:after="0" w:line="240" w:lineRule="auto"/>
        <w:ind w:left="0"/>
        <w:rPr>
          <w:rFonts w:ascii="Calibri" w:hAnsi="Calibri" w:cs="Calibri"/>
          <w:b/>
          <w:bCs/>
          <w:sz w:val="24"/>
          <w:szCs w:val="24"/>
        </w:rPr>
      </w:pPr>
      <w:r w:rsidRPr="006962F3">
        <w:rPr>
          <w:rFonts w:ascii="Calibri" w:hAnsi="Calibri" w:cs="Calibri"/>
          <w:b/>
          <w:bCs/>
          <w:sz w:val="24"/>
          <w:szCs w:val="24"/>
        </w:rPr>
        <w:t>OPIS PRZEDMIOTU ZAMÓWIENIA</w:t>
      </w:r>
    </w:p>
    <w:p w14:paraId="3F128D5A" w14:textId="77777777" w:rsidR="00066BCE" w:rsidRPr="006962F3" w:rsidRDefault="00066BCE" w:rsidP="001667CB">
      <w:pPr>
        <w:pStyle w:val="Akapitzlist"/>
        <w:spacing w:after="0" w:line="240" w:lineRule="auto"/>
        <w:ind w:left="0"/>
        <w:rPr>
          <w:rFonts w:ascii="Calibri" w:hAnsi="Calibri" w:cs="Calibri"/>
          <w:b/>
          <w:bCs/>
          <w:sz w:val="24"/>
          <w:szCs w:val="24"/>
        </w:rPr>
      </w:pPr>
    </w:p>
    <w:p w14:paraId="7EBDF433" w14:textId="584E322D" w:rsidR="001B6769" w:rsidRPr="006962F3" w:rsidRDefault="006968F2" w:rsidP="001667CB">
      <w:pPr>
        <w:spacing w:after="0" w:line="240" w:lineRule="auto"/>
        <w:rPr>
          <w:rFonts w:ascii="Calibri" w:hAnsi="Calibri" w:cs="Calibri"/>
          <w:b/>
          <w:bCs/>
          <w:sz w:val="24"/>
          <w:szCs w:val="24"/>
        </w:rPr>
      </w:pPr>
      <w:r w:rsidRPr="006962F3">
        <w:rPr>
          <w:rFonts w:ascii="Calibri" w:hAnsi="Calibri" w:cs="Calibri"/>
          <w:b/>
          <w:bCs/>
          <w:sz w:val="24"/>
          <w:szCs w:val="24"/>
        </w:rPr>
        <w:t>4.1. Nazwa/y i kod/y Wspólnego Słownika Zamówień (CPV):</w:t>
      </w:r>
    </w:p>
    <w:p w14:paraId="4EF0CBBC" w14:textId="2C4B3642" w:rsidR="00347243" w:rsidRDefault="004B73B2" w:rsidP="001667CB">
      <w:pPr>
        <w:spacing w:after="0" w:line="240" w:lineRule="auto"/>
        <w:rPr>
          <w:rFonts w:ascii="Calibri" w:hAnsi="Calibri" w:cs="Calibri"/>
          <w:sz w:val="24"/>
          <w:szCs w:val="24"/>
        </w:rPr>
      </w:pPr>
      <w:r>
        <w:rPr>
          <w:rFonts w:ascii="Calibri" w:hAnsi="Calibri" w:cs="Calibri"/>
          <w:sz w:val="24"/>
          <w:szCs w:val="24"/>
        </w:rPr>
        <w:t>34114400 Minibusy</w:t>
      </w:r>
    </w:p>
    <w:p w14:paraId="5C6D554C" w14:textId="244080EF" w:rsidR="004B73B2" w:rsidRDefault="004B73B2" w:rsidP="001667CB">
      <w:pPr>
        <w:spacing w:after="0" w:line="240" w:lineRule="auto"/>
        <w:rPr>
          <w:rFonts w:ascii="Calibri" w:hAnsi="Calibri" w:cs="Calibri"/>
          <w:sz w:val="24"/>
          <w:szCs w:val="24"/>
        </w:rPr>
      </w:pPr>
      <w:r>
        <w:rPr>
          <w:rFonts w:ascii="Calibri" w:hAnsi="Calibri" w:cs="Calibri"/>
          <w:sz w:val="24"/>
          <w:szCs w:val="24"/>
        </w:rPr>
        <w:t>34115200 Pojazdy silnikowa do transportu mniej niż 10 osób</w:t>
      </w:r>
    </w:p>
    <w:p w14:paraId="5EE86D34" w14:textId="77777777" w:rsidR="00347243" w:rsidRPr="006962F3" w:rsidRDefault="00347243" w:rsidP="001667CB">
      <w:pPr>
        <w:spacing w:after="0" w:line="240" w:lineRule="auto"/>
        <w:rPr>
          <w:rFonts w:ascii="Calibri" w:hAnsi="Calibri" w:cs="Calibri"/>
          <w:sz w:val="24"/>
          <w:szCs w:val="24"/>
        </w:rPr>
      </w:pPr>
    </w:p>
    <w:p w14:paraId="53AC1EFB" w14:textId="77777777" w:rsidR="005846E8" w:rsidRPr="006962F3" w:rsidRDefault="005846E8" w:rsidP="001667CB">
      <w:pPr>
        <w:spacing w:after="0" w:line="240" w:lineRule="auto"/>
        <w:rPr>
          <w:rFonts w:ascii="Calibri" w:hAnsi="Calibri" w:cs="Calibri"/>
          <w:sz w:val="24"/>
          <w:szCs w:val="24"/>
        </w:rPr>
      </w:pPr>
    </w:p>
    <w:p w14:paraId="561EA0B7" w14:textId="6262CD37" w:rsidR="00262976" w:rsidRPr="006962F3" w:rsidRDefault="006968F2" w:rsidP="001667CB">
      <w:pPr>
        <w:spacing w:after="0" w:line="240" w:lineRule="auto"/>
        <w:rPr>
          <w:rFonts w:ascii="Calibri" w:hAnsi="Calibri" w:cs="Calibri"/>
          <w:b/>
          <w:bCs/>
          <w:sz w:val="24"/>
          <w:szCs w:val="24"/>
        </w:rPr>
      </w:pPr>
      <w:r w:rsidRPr="006962F3">
        <w:rPr>
          <w:rFonts w:ascii="Calibri" w:hAnsi="Calibri" w:cs="Calibri"/>
          <w:b/>
          <w:bCs/>
          <w:sz w:val="24"/>
          <w:szCs w:val="24"/>
        </w:rPr>
        <w:lastRenderedPageBreak/>
        <w:t>4.2. Przedmiot zamówienia</w:t>
      </w:r>
    </w:p>
    <w:p w14:paraId="265132B6" w14:textId="77777777" w:rsidR="004B73B2" w:rsidRDefault="004B73B2" w:rsidP="004B73B2">
      <w:pPr>
        <w:pStyle w:val="Akapitzlist"/>
        <w:numPr>
          <w:ilvl w:val="0"/>
          <w:numId w:val="48"/>
        </w:numPr>
        <w:spacing w:line="259" w:lineRule="auto"/>
        <w:jc w:val="both"/>
      </w:pPr>
      <w:r w:rsidRPr="00942B4D">
        <w:t xml:space="preserve">Przedmiotem zamówienia jest dostawa fabrycznie nowego </w:t>
      </w:r>
      <w:r>
        <w:t xml:space="preserve">dziewięcioosobowego </w:t>
      </w:r>
      <w:r w:rsidRPr="00942B4D">
        <w:t xml:space="preserve">pojazdu typu </w:t>
      </w:r>
      <w:proofErr w:type="spellStart"/>
      <w:r w:rsidRPr="00942B4D">
        <w:t>bus</w:t>
      </w:r>
      <w:proofErr w:type="spellEnd"/>
      <w:r w:rsidRPr="00942B4D">
        <w:t xml:space="preserve"> przystosowanego do przewozu osób niepełnosprawnych, w tym osób poruszających się na wózkach inwalidzkich</w:t>
      </w:r>
      <w:r>
        <w:t xml:space="preserve">. </w:t>
      </w:r>
      <w:r w:rsidRPr="00942B4D">
        <w:t>Dostarczony pojazd musi być wolny od wad fizycznych i/lub prawnych, uprzednio nienaprawiany</w:t>
      </w:r>
      <w:r>
        <w:t>, spełniający warunki dopuszczenia do ruchu drogowego, wyprodukowany nie wcześniej jak w 2024 roku.</w:t>
      </w:r>
    </w:p>
    <w:p w14:paraId="14132F82" w14:textId="77777777" w:rsidR="004B73B2" w:rsidRPr="00FD4D2D" w:rsidRDefault="004B73B2" w:rsidP="004B73B2">
      <w:pPr>
        <w:pStyle w:val="Akapitzlist"/>
        <w:numPr>
          <w:ilvl w:val="0"/>
          <w:numId w:val="48"/>
        </w:numPr>
        <w:spacing w:line="259" w:lineRule="auto"/>
        <w:jc w:val="both"/>
      </w:pPr>
      <w:r w:rsidRPr="00FD4D2D">
        <w:t>Parametry techniczne podane w dalszej części OPZ o ile nie zaznaczono inaczej należy traktować jako minimalne.</w:t>
      </w:r>
    </w:p>
    <w:p w14:paraId="3F125B54" w14:textId="542C4976" w:rsidR="004B73B2" w:rsidRDefault="004B73B2" w:rsidP="004B73B2">
      <w:pPr>
        <w:pStyle w:val="Akapitzlist"/>
        <w:numPr>
          <w:ilvl w:val="0"/>
          <w:numId w:val="48"/>
        </w:numPr>
        <w:spacing w:line="259" w:lineRule="auto"/>
        <w:jc w:val="both"/>
      </w:pPr>
      <w:r w:rsidRPr="00BD686C">
        <w:t>Odbiór samochodu nastąpi w siedzibie Zamawiającego</w:t>
      </w:r>
      <w:r w:rsidRPr="00FD4D2D">
        <w:t>.</w:t>
      </w:r>
      <w:r w:rsidRPr="00BD686C">
        <w:t xml:space="preserve"> </w:t>
      </w:r>
      <w:bookmarkStart w:id="3" w:name="_Hlk175002785"/>
      <w:r w:rsidRPr="00BD686C">
        <w:t>Wykonawca musi zabezpieczyć samochód do momentu odbioru.</w:t>
      </w:r>
    </w:p>
    <w:p w14:paraId="13AE2E38" w14:textId="77777777" w:rsidR="004B73B2" w:rsidRDefault="004B73B2" w:rsidP="004B73B2">
      <w:pPr>
        <w:pStyle w:val="Akapitzlist"/>
        <w:numPr>
          <w:ilvl w:val="0"/>
          <w:numId w:val="48"/>
        </w:numPr>
        <w:spacing w:line="259" w:lineRule="auto"/>
        <w:jc w:val="both"/>
      </w:pPr>
      <w:r w:rsidRPr="00266A4E">
        <w:t>Nie dopuszcza się dostawy samochodu używanego, powystawowego lub testowego, itp.</w:t>
      </w:r>
    </w:p>
    <w:p w14:paraId="1C2FE8A5" w14:textId="77777777" w:rsidR="004B73B2" w:rsidRDefault="004B73B2" w:rsidP="004B73B2">
      <w:pPr>
        <w:pStyle w:val="Akapitzlist"/>
        <w:numPr>
          <w:ilvl w:val="0"/>
          <w:numId w:val="48"/>
        </w:numPr>
        <w:spacing w:line="259" w:lineRule="auto"/>
        <w:jc w:val="both"/>
      </w:pPr>
      <w:r w:rsidRPr="00266A4E">
        <w:t xml:space="preserve">Wraz z przekazaniem pojazdu, Wykonawca przekaże Zamawiającemu </w:t>
      </w:r>
      <w:r>
        <w:t>komplet dokumentów niezbędnych do</w:t>
      </w:r>
      <w:r w:rsidRPr="00266A4E">
        <w:t xml:space="preserve"> rejestrac</w:t>
      </w:r>
      <w:r>
        <w:t>ji pojazdu,</w:t>
      </w:r>
      <w:r w:rsidRPr="00266A4E">
        <w:t xml:space="preserve"> wszystkie komplety kluczyków / kart elektronicznych dostarczane przez producenta, instrukcję obsługi, kopię dokumentu gwarancji wystawionego przez producenta samochodu oraz kopię wyciągu ze świadectwa homologacji</w:t>
      </w:r>
      <w:r>
        <w:t xml:space="preserve"> </w:t>
      </w:r>
      <w:r w:rsidRPr="00992545">
        <w:t>Ministerstwa Infrastruktury jako samochód przystosowany do przewozu osób niepełnosprawnych lub opinię techniczną pojazdu stwierdzającą zgodność przystosowania samochodu do przewozu osób niepełnosprawnych z wymogami Ministra Infrastruktury i prawa o ruchu drogowym.</w:t>
      </w:r>
    </w:p>
    <w:p w14:paraId="74FCD4A9" w14:textId="77777777" w:rsidR="004B73B2" w:rsidRDefault="004B73B2" w:rsidP="004B73B2">
      <w:pPr>
        <w:pStyle w:val="Akapitzlist"/>
        <w:numPr>
          <w:ilvl w:val="0"/>
          <w:numId w:val="48"/>
        </w:numPr>
        <w:spacing w:line="259" w:lineRule="auto"/>
        <w:jc w:val="both"/>
      </w:pPr>
      <w:r w:rsidRPr="00266A4E">
        <w:t>Pojazd nie będzie posiadał jakichkolwiek nadruków reklamowych.</w:t>
      </w:r>
    </w:p>
    <w:p w14:paraId="2277459E" w14:textId="77777777" w:rsidR="004B73B2" w:rsidRDefault="004B73B2" w:rsidP="004B73B2">
      <w:pPr>
        <w:pStyle w:val="Akapitzlist"/>
        <w:numPr>
          <w:ilvl w:val="0"/>
          <w:numId w:val="48"/>
        </w:numPr>
        <w:spacing w:line="259" w:lineRule="auto"/>
        <w:jc w:val="both"/>
      </w:pPr>
      <w:r>
        <w:t>Na pojeździe należy nakleić naklejkę z  logo gminy Jabłonna i przekazane przez PEFRON naklejki dotyczące źródła współfinansowania zakupu pojazdu.</w:t>
      </w:r>
    </w:p>
    <w:p w14:paraId="54B6795E" w14:textId="77777777" w:rsidR="004B73B2" w:rsidRDefault="004B73B2" w:rsidP="004B73B2">
      <w:pPr>
        <w:pStyle w:val="Akapitzlist"/>
        <w:numPr>
          <w:ilvl w:val="0"/>
          <w:numId w:val="48"/>
        </w:numPr>
        <w:spacing w:line="259" w:lineRule="auto"/>
        <w:jc w:val="both"/>
      </w:pPr>
      <w:r w:rsidRPr="00266A4E">
        <w:t>Pojazd musi być wyposażony we wszystkie elementy wymagane przez Zamawiającego w procesie montażu fabrycznego lub w serwisie autoryzowanym przed sprzedażą pojazdu.</w:t>
      </w:r>
    </w:p>
    <w:p w14:paraId="775AE31C" w14:textId="77777777" w:rsidR="004B73B2" w:rsidRDefault="004B73B2" w:rsidP="004B73B2">
      <w:pPr>
        <w:pStyle w:val="Akapitzlist"/>
        <w:numPr>
          <w:ilvl w:val="0"/>
          <w:numId w:val="48"/>
        </w:numPr>
        <w:spacing w:line="259" w:lineRule="auto"/>
        <w:jc w:val="both"/>
      </w:pPr>
      <w:r w:rsidRPr="00266A4E">
        <w:t>Pojazd i jego wyposażenie musi być zgodne z przepisami ustawy z 20 czerwca 1997 r. Prawo o ruchu drogowym (Dz. U. 2021 r., poz. 450 ze zm.) oraz aktów wykonawczych do tej ustawy, jak też z innymi przepisami obwiązującego prawa krajowego RP oraz prawa unijnego. Pojazd dostosowany do ruchu prawostronnego (kierownica po lewej stronie).</w:t>
      </w:r>
    </w:p>
    <w:p w14:paraId="74C7B2D0" w14:textId="3196FA6E" w:rsidR="004B73B2" w:rsidRDefault="004B73B2" w:rsidP="004B73B2">
      <w:pPr>
        <w:pStyle w:val="Akapitzlist"/>
        <w:numPr>
          <w:ilvl w:val="0"/>
          <w:numId w:val="48"/>
        </w:numPr>
        <w:spacing w:line="259" w:lineRule="auto"/>
        <w:jc w:val="both"/>
      </w:pPr>
      <w:r w:rsidRPr="00266A4E">
        <w:t>Zamawiający nie dopuszcza, aby pojazd był wyposażony w system monitorujący i przekazujący położenie lub inne parametry samochodu na serwery zewnętrzne. Powyższe ograniczenie nie dotyczy fabrycznie zamontowanych systemów np. nawigacji satelitarnej lub telemetrycznych w zakresie w jakim wymagane jest prawidłowe działanie tych systemó</w:t>
      </w:r>
      <w:r>
        <w:t>w.</w:t>
      </w:r>
    </w:p>
    <w:p w14:paraId="08120BA1" w14:textId="6E03F89F" w:rsidR="00E17E01" w:rsidRDefault="00E17E01" w:rsidP="004B73B2">
      <w:pPr>
        <w:pStyle w:val="Akapitzlist"/>
        <w:numPr>
          <w:ilvl w:val="0"/>
          <w:numId w:val="48"/>
        </w:numPr>
        <w:spacing w:line="259" w:lineRule="auto"/>
        <w:jc w:val="both"/>
      </w:pPr>
      <w:r>
        <w:t>Koszty przeglądów ponosi Zamawiający</w:t>
      </w:r>
    </w:p>
    <w:p w14:paraId="420B16D9" w14:textId="5E891098" w:rsidR="004B73B2" w:rsidRPr="00FD4D2D" w:rsidRDefault="004B73B2" w:rsidP="004B73B2">
      <w:pPr>
        <w:spacing w:line="259" w:lineRule="auto"/>
        <w:ind w:left="360"/>
        <w:jc w:val="both"/>
      </w:pPr>
      <w:r>
        <w:t>Szczegółowe parametry przedmiotu zamówienia zostały opisane w załączniku nr 1 do SWZ – Opis przedmiotu zamówienia.</w:t>
      </w:r>
    </w:p>
    <w:bookmarkEnd w:id="3"/>
    <w:p w14:paraId="70CE05D1" w14:textId="77777777" w:rsidR="002E2CA2" w:rsidRPr="006962F3" w:rsidRDefault="002E2CA2" w:rsidP="001667CB">
      <w:pPr>
        <w:spacing w:after="0" w:line="240" w:lineRule="auto"/>
        <w:rPr>
          <w:rFonts w:ascii="Calibri" w:hAnsi="Calibri" w:cs="Calibri"/>
          <w:sz w:val="24"/>
          <w:szCs w:val="24"/>
        </w:rPr>
      </w:pPr>
    </w:p>
    <w:p w14:paraId="4DF922AC" w14:textId="39466BF0" w:rsidR="00962C02" w:rsidRPr="006962F3" w:rsidRDefault="006968F2" w:rsidP="001667CB">
      <w:pPr>
        <w:spacing w:after="0" w:line="240" w:lineRule="auto"/>
        <w:rPr>
          <w:rFonts w:ascii="Calibri" w:hAnsi="Calibri" w:cs="Calibri"/>
          <w:b/>
          <w:bCs/>
          <w:sz w:val="24"/>
          <w:szCs w:val="24"/>
        </w:rPr>
      </w:pPr>
      <w:r w:rsidRPr="006962F3">
        <w:rPr>
          <w:rFonts w:ascii="Calibri" w:hAnsi="Calibri" w:cs="Calibri"/>
          <w:b/>
          <w:bCs/>
          <w:sz w:val="24"/>
          <w:szCs w:val="24"/>
        </w:rPr>
        <w:t>4.3. Podział zamówienia na części</w:t>
      </w:r>
    </w:p>
    <w:p w14:paraId="5F54EFC9" w14:textId="77777777" w:rsidR="00CB7F89" w:rsidRPr="00D15170" w:rsidRDefault="00CB7F89" w:rsidP="00CB7F89">
      <w:pPr>
        <w:spacing w:after="0" w:line="240" w:lineRule="auto"/>
        <w:rPr>
          <w:rFonts w:ascii="Calibri" w:hAnsi="Calibri" w:cs="Calibri"/>
        </w:rPr>
      </w:pPr>
      <w:r w:rsidRPr="00D15170">
        <w:rPr>
          <w:rFonts w:ascii="Calibri" w:hAnsi="Calibri" w:cs="Calibri"/>
        </w:rPr>
        <w:t xml:space="preserve">Zamawiający nie dokonał podziału zamówienia na części. </w:t>
      </w:r>
    </w:p>
    <w:p w14:paraId="587FCC62" w14:textId="77777777" w:rsidR="00CB7F89" w:rsidRPr="00D15170" w:rsidRDefault="00CB7F89" w:rsidP="00CB7F89">
      <w:pPr>
        <w:pStyle w:val="Bezodstpw1"/>
        <w:ind w:left="426"/>
        <w:rPr>
          <w:rFonts w:ascii="Calibri" w:hAnsi="Calibri" w:cs="Calibri"/>
          <w:sz w:val="22"/>
          <w:szCs w:val="22"/>
        </w:rPr>
      </w:pPr>
    </w:p>
    <w:p w14:paraId="39D0A7B0" w14:textId="77777777" w:rsidR="00CB7F89" w:rsidRPr="00D15170" w:rsidRDefault="00CB7F89" w:rsidP="00CB7F89">
      <w:pPr>
        <w:spacing w:after="0" w:line="240" w:lineRule="auto"/>
        <w:jc w:val="both"/>
        <w:rPr>
          <w:rFonts w:ascii="Calibri" w:hAnsi="Calibri" w:cs="Calibri"/>
        </w:rPr>
      </w:pPr>
      <w:r w:rsidRPr="00D15170">
        <w:rPr>
          <w:rFonts w:ascii="Calibri" w:hAnsi="Calibri" w:cs="Calibri"/>
        </w:rPr>
        <w:t xml:space="preserve">Zamawiający nie dopuszcza składania ofert częściowych. Charakter zamówienia wyklucza, by zasadne było jego dzielenie na części. Podział zamówienia na części groziłby potrzebą skoordynowania działań różnych wykonawców realizujących poszczególne części zamówienia co w konsekwencji mogłoby prowadzić do niewykonania zamówienia oraz poważnie zagrozić właściwemu wykonaniu zamówienia. Zamówienia nie ogranicza udziału w nim małych i średnich przedsiębiorstw. Podział zamówienia na części groziłby ograniczeniem konkurencji albo nadmiernymi trudnościami technicznymi, organizacyjnymi, finansowymi lub nadmiernymi kosztami wykonania zamówienia lub tez potrzebami skoordynowania działań różnych wykonawców realizujących poszczególne części zamówienia, co mogłoby poważnie zagrozić właściwemu wykonaniu zamówienia. </w:t>
      </w:r>
    </w:p>
    <w:p w14:paraId="14BDEDD9" w14:textId="77777777" w:rsidR="00CB7F89" w:rsidRPr="00D15170" w:rsidRDefault="00CB7F89" w:rsidP="00CB7F89">
      <w:pPr>
        <w:spacing w:after="0" w:line="240" w:lineRule="auto"/>
        <w:jc w:val="both"/>
        <w:rPr>
          <w:rFonts w:ascii="Calibri" w:hAnsi="Calibri" w:cs="Calibri"/>
        </w:rPr>
      </w:pPr>
      <w:r w:rsidRPr="00D15170">
        <w:rPr>
          <w:rFonts w:ascii="Calibri" w:hAnsi="Calibri" w:cs="Calibri"/>
        </w:rPr>
        <w:lastRenderedPageBreak/>
        <w:t>Zamawiający nie dokonuje podziału zamówienia na części – również ze względu na brak interesu ekonomicznego Zamawiającego. Przedmiot zamówienia nie może zostać podzielony na części ze względów ekonomicznych - gdyby Zamawiający dopuścił w ramach postępowania możliwość składania osobnych ofert cenowych, mogłyby one uzyskać mniej korzystną cenę, niż w przypadku niedzielenia zamówienia na części. Zastosowany ewentualnie podział zamówienia na części nie zwiększyłby konkurencyjności w sektorze małych i średnich przedsiębiorstw – zakres zamówienia jest zakresem typowym, umożliwiającym złożenie oferty wykonawcom z grupy małych lub średnich przedsiębiorstw. Wartość zamówienia jest niższa od tzw. progów unijnych które zobowiązują do implementacji dyrektyw UE. Dyrektywa 2014/24/UE w treści motywu 78 wskazuje, że aby zwiększyć konkurencję, </w:t>
      </w:r>
      <w:r w:rsidRPr="00D15170">
        <w:rPr>
          <w:rFonts w:ascii="Calibri" w:hAnsi="Calibri" w:cs="Calibri"/>
          <w:bCs/>
        </w:rPr>
        <w:t>instytucje zamawiające należy w szczególności zachęcać do dzielenia</w:t>
      </w:r>
      <w:r w:rsidRPr="00D15170">
        <w:rPr>
          <w:rFonts w:ascii="Calibri" w:hAnsi="Calibri" w:cs="Calibri"/>
          <w:b/>
          <w:bCs/>
        </w:rPr>
        <w:t xml:space="preserve"> </w:t>
      </w:r>
      <w:r w:rsidRPr="00D15170">
        <w:rPr>
          <w:rFonts w:ascii="Calibri" w:hAnsi="Calibri" w:cs="Calibri"/>
        </w:rPr>
        <w:t>dużych zamówień</w:t>
      </w:r>
      <w:r w:rsidRPr="00D15170">
        <w:rPr>
          <w:rFonts w:ascii="Calibri" w:hAnsi="Calibri" w:cs="Calibri"/>
          <w:b/>
          <w:bCs/>
          <w:u w:val="single"/>
        </w:rPr>
        <w:t> </w:t>
      </w:r>
      <w:r w:rsidRPr="00D15170">
        <w:rPr>
          <w:rFonts w:ascii="Calibri" w:hAnsi="Calibri" w:cs="Calibri"/>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0E657B79" w14:textId="77777777" w:rsidR="009D71AD" w:rsidRPr="006962F3" w:rsidRDefault="009D71AD" w:rsidP="001667CB">
      <w:pPr>
        <w:spacing w:after="0" w:line="240" w:lineRule="auto"/>
        <w:rPr>
          <w:rFonts w:ascii="Calibri" w:hAnsi="Calibri" w:cs="Calibri"/>
          <w:b/>
          <w:bCs/>
          <w:sz w:val="24"/>
          <w:szCs w:val="24"/>
        </w:rPr>
      </w:pPr>
    </w:p>
    <w:p w14:paraId="2A4B4724" w14:textId="4AE008AB" w:rsidR="00D67C0D" w:rsidRPr="006962F3" w:rsidRDefault="00D67C0D" w:rsidP="001667CB">
      <w:pPr>
        <w:spacing w:after="0" w:line="240" w:lineRule="auto"/>
        <w:ind w:left="12" w:hanging="10"/>
        <w:rPr>
          <w:rFonts w:ascii="Calibri" w:hAnsi="Calibri" w:cs="Calibri"/>
          <w:sz w:val="24"/>
          <w:szCs w:val="24"/>
        </w:rPr>
      </w:pPr>
      <w:r w:rsidRPr="006962F3">
        <w:rPr>
          <w:rFonts w:ascii="Calibri" w:eastAsia="Times New Roman" w:hAnsi="Calibri" w:cs="Calibri"/>
          <w:b/>
          <w:sz w:val="24"/>
          <w:szCs w:val="24"/>
        </w:rPr>
        <w:t>4.4. Rozwiązania równoważne</w:t>
      </w:r>
      <w:r w:rsidRPr="006962F3">
        <w:rPr>
          <w:rFonts w:ascii="Calibri" w:hAnsi="Calibri" w:cs="Calibri"/>
          <w:sz w:val="24"/>
          <w:szCs w:val="24"/>
        </w:rPr>
        <w:t xml:space="preserve">  </w:t>
      </w:r>
    </w:p>
    <w:p w14:paraId="0FB96018" w14:textId="77777777" w:rsidR="00066BCE" w:rsidRPr="006962F3" w:rsidRDefault="00066BCE" w:rsidP="001667CB">
      <w:pPr>
        <w:spacing w:after="0" w:line="240" w:lineRule="auto"/>
        <w:ind w:left="12" w:hanging="10"/>
        <w:rPr>
          <w:rFonts w:ascii="Calibri" w:hAnsi="Calibri" w:cs="Calibri"/>
          <w:sz w:val="24"/>
          <w:szCs w:val="24"/>
        </w:rPr>
      </w:pPr>
    </w:p>
    <w:p w14:paraId="62A80314" w14:textId="77777777" w:rsidR="00E40B6F" w:rsidRPr="006962F3" w:rsidRDefault="00E40B6F" w:rsidP="001667CB">
      <w:pPr>
        <w:spacing w:after="0" w:line="240" w:lineRule="auto"/>
        <w:ind w:left="4"/>
        <w:rPr>
          <w:rFonts w:ascii="Calibri" w:hAnsi="Calibri" w:cs="Calibri"/>
          <w:sz w:val="24"/>
          <w:szCs w:val="24"/>
        </w:rPr>
      </w:pPr>
      <w:r w:rsidRPr="006962F3">
        <w:rPr>
          <w:rFonts w:ascii="Calibri" w:hAnsi="Calibri" w:cs="Calibri"/>
          <w:sz w:val="24"/>
          <w:szCs w:val="24"/>
        </w:rPr>
        <w:t>Zamawiający informuje, że dopuszcza zaoferowanie rozwiązań równoważnych do wskazanych w opisie przedmiotu zamówienia stanowiącym załącznik do SWZ. Parametry techniczna, funkcjonalne i użytkowe zastosowanych rozwiązań równoważnych nie mogą być gorsze niż wskazane w SWZ.</w:t>
      </w:r>
    </w:p>
    <w:p w14:paraId="160FDFCE" w14:textId="59DB15E3" w:rsidR="000A54D4" w:rsidRPr="006962F3" w:rsidRDefault="00E40B6F" w:rsidP="001667CB">
      <w:pPr>
        <w:spacing w:after="0" w:line="240" w:lineRule="auto"/>
        <w:ind w:left="4"/>
        <w:rPr>
          <w:rFonts w:ascii="Calibri" w:hAnsi="Calibri" w:cs="Calibri"/>
          <w:sz w:val="24"/>
          <w:szCs w:val="24"/>
        </w:rPr>
      </w:pPr>
      <w:r w:rsidRPr="006962F3">
        <w:rPr>
          <w:rFonts w:ascii="Calibri" w:hAnsi="Calibri" w:cs="Calibri"/>
          <w:sz w:val="24"/>
          <w:szCs w:val="24"/>
        </w:rPr>
        <w:t xml:space="preserve">W sytuacji, w której w opisie przedmiotu zamówienia wskazano znaki towarowe, parametry lub pochodzenie, źródło lub szczególny proces, który charakteryzuje produkty lub usługi </w:t>
      </w:r>
      <w:r w:rsidR="000A54D4" w:rsidRPr="006962F3">
        <w:rPr>
          <w:rFonts w:ascii="Calibri" w:hAnsi="Calibri" w:cs="Calibri"/>
          <w:sz w:val="24"/>
          <w:szCs w:val="24"/>
        </w:rPr>
        <w:t xml:space="preserve">dostarczane przez konkretnego Wykonawcę, oznacza to, że Zamawiający nie może opisać przedmiotu zamówienia w wystarczająco zrozumiały i precyzyjny sposób. W takich przypadkach, ewentualne wskazania na znaki towarowe, patenty, pochodzenie, źródło lub szczególny proces należy każdorazowo odczytywać z wyrazami „lub równoważne”. </w:t>
      </w:r>
    </w:p>
    <w:p w14:paraId="3D0A8F97" w14:textId="5034CE58" w:rsidR="00A170B9" w:rsidRPr="006962F3" w:rsidRDefault="00A170B9" w:rsidP="001667CB">
      <w:pPr>
        <w:spacing w:after="0" w:line="240" w:lineRule="auto"/>
        <w:ind w:left="4"/>
        <w:rPr>
          <w:rFonts w:ascii="Calibri" w:hAnsi="Calibri" w:cs="Calibri"/>
          <w:sz w:val="24"/>
          <w:szCs w:val="24"/>
        </w:rPr>
      </w:pPr>
      <w:r w:rsidRPr="006962F3">
        <w:rPr>
          <w:rFonts w:ascii="Calibri" w:hAnsi="Calibri" w:cs="Calibri"/>
          <w:sz w:val="24"/>
          <w:szCs w:val="24"/>
        </w:rPr>
        <w:t xml:space="preserve">W przypadkach, w których Zamawiający opisuje przedmiot zamówienia poprzez odniesienie się do norm, europejskich norm technicznych, specyfikacji technicznych i systemów referencji technicznych, o których mowa w art. 101 ust. 1 pkt. 1 i ust. 3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dopuszcza się rozwiązania równoważne opisanym.</w:t>
      </w:r>
    </w:p>
    <w:p w14:paraId="77CDC204" w14:textId="405DB50E" w:rsidR="00A170B9" w:rsidRPr="006962F3" w:rsidRDefault="00A170B9" w:rsidP="001667CB">
      <w:pPr>
        <w:spacing w:after="0" w:line="240" w:lineRule="auto"/>
        <w:ind w:left="4"/>
        <w:rPr>
          <w:rFonts w:ascii="Calibri" w:hAnsi="Calibri" w:cs="Calibri"/>
          <w:sz w:val="24"/>
          <w:szCs w:val="24"/>
        </w:rPr>
      </w:pPr>
      <w:r w:rsidRPr="006962F3">
        <w:rPr>
          <w:rFonts w:ascii="Calibri" w:hAnsi="Calibri" w:cs="Calibri"/>
          <w:sz w:val="24"/>
          <w:szCs w:val="24"/>
        </w:rPr>
        <w:t xml:space="preserve">Wykonawca, który powołuje się na zastosowanie rozwiązań równoważnych do tych opisanych przez Zamawiającego, zobowiązany jest udowodnić w ofercie, że proponowane rozwiązania w równoważnym stopniu spełniają wymagania określone w opisie przedmiotu zamówienia, dostawa spełnia wymagania dotyczące wydajności lub funkcjonalności określone przez Zamawiającego. </w:t>
      </w:r>
    </w:p>
    <w:p w14:paraId="653748D0" w14:textId="65F7B7D2" w:rsidR="00D67C0D" w:rsidRPr="006962F3" w:rsidRDefault="00D67C0D" w:rsidP="001667CB">
      <w:pPr>
        <w:spacing w:after="0" w:line="240" w:lineRule="auto"/>
        <w:rPr>
          <w:rFonts w:ascii="Calibri" w:hAnsi="Calibri" w:cs="Calibri"/>
          <w:sz w:val="24"/>
          <w:szCs w:val="24"/>
        </w:rPr>
      </w:pPr>
    </w:p>
    <w:p w14:paraId="14F13605" w14:textId="55A82646" w:rsidR="00D67C0D" w:rsidRPr="006962F3" w:rsidRDefault="00D67C0D" w:rsidP="001667CB">
      <w:pPr>
        <w:spacing w:after="0" w:line="240" w:lineRule="auto"/>
        <w:ind w:left="12" w:hanging="10"/>
        <w:rPr>
          <w:rFonts w:ascii="Calibri" w:eastAsia="Times New Roman" w:hAnsi="Calibri" w:cs="Calibri"/>
          <w:b/>
          <w:sz w:val="24"/>
          <w:szCs w:val="24"/>
        </w:rPr>
      </w:pPr>
      <w:r w:rsidRPr="006962F3">
        <w:rPr>
          <w:rFonts w:ascii="Calibri" w:eastAsia="Times New Roman" w:hAnsi="Calibri" w:cs="Calibri"/>
          <w:b/>
          <w:sz w:val="24"/>
          <w:szCs w:val="24"/>
        </w:rPr>
        <w:t xml:space="preserve">4.5.  Obowiązek zatrudnienia na umowę o pracę </w:t>
      </w:r>
    </w:p>
    <w:p w14:paraId="2ED1360E" w14:textId="77777777" w:rsidR="00066BCE" w:rsidRPr="006962F3" w:rsidRDefault="00066BCE" w:rsidP="001667CB">
      <w:pPr>
        <w:spacing w:after="0" w:line="240" w:lineRule="auto"/>
        <w:ind w:left="12" w:hanging="10"/>
        <w:rPr>
          <w:rFonts w:ascii="Calibri" w:hAnsi="Calibri" w:cs="Calibri"/>
          <w:sz w:val="24"/>
          <w:szCs w:val="24"/>
        </w:rPr>
      </w:pPr>
    </w:p>
    <w:p w14:paraId="65889DEE" w14:textId="7A101A8C" w:rsidR="00D67C0D" w:rsidRPr="006962F3" w:rsidRDefault="002B0A40" w:rsidP="001667CB">
      <w:pPr>
        <w:spacing w:after="0" w:line="240" w:lineRule="auto"/>
        <w:ind w:left="4"/>
        <w:rPr>
          <w:rFonts w:ascii="Calibri" w:eastAsia="Times New Roman" w:hAnsi="Calibri" w:cs="Calibri"/>
          <w:b/>
          <w:sz w:val="24"/>
          <w:szCs w:val="24"/>
        </w:rPr>
      </w:pPr>
      <w:r w:rsidRPr="006962F3">
        <w:rPr>
          <w:rFonts w:ascii="Calibri" w:hAnsi="Calibri" w:cs="Calibri"/>
          <w:sz w:val="24"/>
          <w:szCs w:val="24"/>
        </w:rPr>
        <w:t>Zamawiający nie precyzuje obowiązku w tym zakresie</w:t>
      </w:r>
    </w:p>
    <w:p w14:paraId="25A6688F" w14:textId="77777777" w:rsidR="00066BCE" w:rsidRPr="006962F3" w:rsidRDefault="00066BCE" w:rsidP="001667CB">
      <w:pPr>
        <w:spacing w:after="0" w:line="240" w:lineRule="auto"/>
        <w:ind w:left="4"/>
        <w:rPr>
          <w:rFonts w:ascii="Calibri" w:hAnsi="Calibri" w:cs="Calibri"/>
          <w:sz w:val="24"/>
          <w:szCs w:val="24"/>
        </w:rPr>
      </w:pPr>
    </w:p>
    <w:p w14:paraId="746D2B97" w14:textId="1F6E6DB8" w:rsidR="00CB7F89" w:rsidRPr="00CB7F89" w:rsidRDefault="00D67C0D" w:rsidP="00C10742">
      <w:pPr>
        <w:spacing w:after="0" w:line="240" w:lineRule="auto"/>
        <w:ind w:left="12" w:hanging="10"/>
        <w:rPr>
          <w:rFonts w:ascii="Calibri" w:eastAsia="Times New Roman" w:hAnsi="Calibri" w:cs="Calibri"/>
          <w:bCs/>
          <w:sz w:val="24"/>
          <w:szCs w:val="24"/>
        </w:rPr>
      </w:pPr>
      <w:r w:rsidRPr="006962F3">
        <w:rPr>
          <w:rFonts w:ascii="Calibri" w:eastAsia="Times New Roman" w:hAnsi="Calibri" w:cs="Calibri"/>
          <w:b/>
          <w:sz w:val="24"/>
          <w:szCs w:val="24"/>
        </w:rPr>
        <w:t>4.6. Zamawiający</w:t>
      </w:r>
      <w:r w:rsidR="00CB7F89">
        <w:rPr>
          <w:rFonts w:ascii="Calibri" w:eastAsia="Times New Roman" w:hAnsi="Calibri" w:cs="Calibri"/>
          <w:b/>
          <w:sz w:val="24"/>
          <w:szCs w:val="24"/>
        </w:rPr>
        <w:t xml:space="preserve"> </w:t>
      </w:r>
      <w:r w:rsidR="00C10742">
        <w:rPr>
          <w:rFonts w:ascii="Calibri" w:eastAsia="Times New Roman" w:hAnsi="Calibri" w:cs="Calibri"/>
          <w:b/>
          <w:sz w:val="24"/>
          <w:szCs w:val="24"/>
        </w:rPr>
        <w:t xml:space="preserve">nie </w:t>
      </w:r>
      <w:r w:rsidRPr="006962F3">
        <w:rPr>
          <w:rFonts w:ascii="Calibri" w:eastAsia="Times New Roman" w:hAnsi="Calibri" w:cs="Calibri"/>
          <w:b/>
          <w:sz w:val="24"/>
          <w:szCs w:val="24"/>
        </w:rPr>
        <w:t>wymaga w niniejszym postępowaniu przedmiotowych środków dowodowych</w:t>
      </w:r>
    </w:p>
    <w:p w14:paraId="66ECAF99" w14:textId="7E4358D8" w:rsidR="00D67C0D" w:rsidRPr="006962F3" w:rsidRDefault="00D67C0D" w:rsidP="001667CB">
      <w:pPr>
        <w:spacing w:after="0" w:line="240" w:lineRule="auto"/>
        <w:rPr>
          <w:rFonts w:ascii="Calibri" w:hAnsi="Calibri" w:cs="Calibri"/>
          <w:sz w:val="24"/>
          <w:szCs w:val="24"/>
        </w:rPr>
      </w:pPr>
    </w:p>
    <w:p w14:paraId="21197912" w14:textId="7C060B5D"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5</w:t>
      </w:r>
    </w:p>
    <w:p w14:paraId="378BBE74" w14:textId="36DFE7AB" w:rsidR="00066BCE" w:rsidRPr="006962F3" w:rsidRDefault="00D67C0D" w:rsidP="0065131D">
      <w:pPr>
        <w:pStyle w:val="Nagwek2"/>
        <w:spacing w:after="0" w:line="240" w:lineRule="auto"/>
        <w:ind w:right="709"/>
        <w:jc w:val="left"/>
        <w:rPr>
          <w:rFonts w:ascii="Calibri" w:hAnsi="Calibri" w:cs="Calibri"/>
          <w:sz w:val="24"/>
          <w:szCs w:val="24"/>
        </w:rPr>
      </w:pPr>
      <w:r w:rsidRPr="006962F3">
        <w:rPr>
          <w:rFonts w:ascii="Calibri" w:hAnsi="Calibri" w:cs="Calibri"/>
          <w:sz w:val="24"/>
          <w:szCs w:val="24"/>
        </w:rPr>
        <w:t>TERMIN WYKONANIA ZAMÓWIENIA</w:t>
      </w:r>
    </w:p>
    <w:p w14:paraId="21AE02E8" w14:textId="3906AD05" w:rsidR="003B6AEA" w:rsidRPr="00E17E01" w:rsidRDefault="00D67C0D" w:rsidP="003B6AEA">
      <w:pPr>
        <w:spacing w:after="0" w:line="240" w:lineRule="auto"/>
        <w:ind w:left="4"/>
        <w:rPr>
          <w:rFonts w:ascii="Calibri" w:hAnsi="Calibri" w:cs="Calibri"/>
          <w:sz w:val="24"/>
          <w:szCs w:val="24"/>
        </w:rPr>
      </w:pPr>
      <w:r w:rsidRPr="00E17E01">
        <w:rPr>
          <w:rFonts w:ascii="Calibri" w:hAnsi="Calibri" w:cs="Calibri"/>
          <w:sz w:val="24"/>
          <w:szCs w:val="24"/>
        </w:rPr>
        <w:t>Wykonawca zobowiązany jest wykonać zamówieni</w:t>
      </w:r>
      <w:r w:rsidR="00373A5F" w:rsidRPr="00E17E01">
        <w:rPr>
          <w:rFonts w:ascii="Calibri" w:hAnsi="Calibri" w:cs="Calibri"/>
          <w:sz w:val="24"/>
          <w:szCs w:val="24"/>
        </w:rPr>
        <w:t>e</w:t>
      </w:r>
      <w:r w:rsidRPr="00E17E01">
        <w:rPr>
          <w:rFonts w:ascii="Calibri" w:hAnsi="Calibri" w:cs="Calibri"/>
          <w:sz w:val="24"/>
          <w:szCs w:val="24"/>
        </w:rPr>
        <w:t xml:space="preserve"> </w:t>
      </w:r>
      <w:bookmarkStart w:id="4" w:name="_Hlk95310034"/>
      <w:r w:rsidR="00D179E7" w:rsidRPr="00E17E01">
        <w:rPr>
          <w:rFonts w:ascii="Calibri" w:hAnsi="Calibri" w:cs="Calibri"/>
          <w:sz w:val="24"/>
          <w:szCs w:val="24"/>
        </w:rPr>
        <w:t>w terminie</w:t>
      </w:r>
      <w:bookmarkEnd w:id="4"/>
      <w:r w:rsidR="00E17E01" w:rsidRPr="00E17E01">
        <w:rPr>
          <w:rFonts w:ascii="Calibri" w:hAnsi="Calibri" w:cs="Calibri"/>
          <w:sz w:val="24"/>
          <w:szCs w:val="24"/>
        </w:rPr>
        <w:t xml:space="preserve"> 9 tygodni od dnia zawarcia umowy</w:t>
      </w:r>
    </w:p>
    <w:p w14:paraId="36C71671" w14:textId="77777777" w:rsidR="00066BCE" w:rsidRPr="006962F3" w:rsidRDefault="00066BCE" w:rsidP="00DF7E67">
      <w:pPr>
        <w:spacing w:after="0" w:line="240" w:lineRule="auto"/>
        <w:rPr>
          <w:rFonts w:ascii="Calibri" w:hAnsi="Calibri" w:cs="Calibri"/>
          <w:sz w:val="24"/>
          <w:szCs w:val="24"/>
        </w:rPr>
      </w:pPr>
    </w:p>
    <w:p w14:paraId="2F079BF7" w14:textId="1CA4301C"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6</w:t>
      </w:r>
    </w:p>
    <w:p w14:paraId="133EE5A9" w14:textId="695C6FD7" w:rsidR="00D67C0D" w:rsidRPr="006962F3" w:rsidRDefault="00D67C0D" w:rsidP="0065131D">
      <w:pPr>
        <w:pStyle w:val="Nagwek2"/>
        <w:spacing w:after="0" w:line="240" w:lineRule="auto"/>
        <w:ind w:right="706"/>
        <w:jc w:val="left"/>
        <w:rPr>
          <w:rFonts w:ascii="Calibri" w:hAnsi="Calibri" w:cs="Calibri"/>
          <w:sz w:val="24"/>
          <w:szCs w:val="24"/>
        </w:rPr>
      </w:pPr>
      <w:r w:rsidRPr="006962F3">
        <w:rPr>
          <w:rFonts w:ascii="Calibri" w:hAnsi="Calibri" w:cs="Calibri"/>
          <w:sz w:val="24"/>
          <w:szCs w:val="24"/>
        </w:rPr>
        <w:t>WARUNKI UDZIAŁU W POSTĘPOWANIU</w:t>
      </w:r>
    </w:p>
    <w:p w14:paraId="65EAAF6F" w14:textId="67D6CD10" w:rsidR="0065131D" w:rsidRPr="006962F3" w:rsidRDefault="0065131D" w:rsidP="00D679FB">
      <w:pPr>
        <w:numPr>
          <w:ilvl w:val="0"/>
          <w:numId w:val="23"/>
        </w:numPr>
        <w:suppressAutoHyphens/>
        <w:spacing w:after="0" w:line="240" w:lineRule="auto"/>
        <w:ind w:left="426" w:hanging="218"/>
        <w:jc w:val="both"/>
        <w:rPr>
          <w:rStyle w:val="TeksttreciPogrubienie"/>
          <w:rFonts w:ascii="Calibri" w:hAnsi="Calibri" w:cs="Calibri"/>
          <w:b w:val="0"/>
          <w:sz w:val="24"/>
          <w:szCs w:val="24"/>
        </w:rPr>
      </w:pPr>
      <w:r w:rsidRPr="006962F3">
        <w:rPr>
          <w:rFonts w:ascii="Calibri" w:hAnsi="Calibri" w:cs="Calibri"/>
          <w:sz w:val="24"/>
          <w:szCs w:val="24"/>
        </w:rPr>
        <w:t>O udzielenie zamówienia mogą ubiegać się Wykonawcy, którzy nie podlegają wykluczeniu na zasadach określonych w SWZ, oraz spełniają określone przez Zamawiającego warunki</w:t>
      </w:r>
      <w:r w:rsidRPr="006962F3">
        <w:rPr>
          <w:rStyle w:val="TeksttreciPogrubienie"/>
          <w:rFonts w:ascii="Calibri" w:hAnsi="Calibri" w:cs="Calibri"/>
          <w:bCs/>
          <w:sz w:val="24"/>
          <w:szCs w:val="24"/>
        </w:rPr>
        <w:t xml:space="preserve"> </w:t>
      </w:r>
      <w:r w:rsidRPr="006962F3">
        <w:rPr>
          <w:rStyle w:val="TeksttreciPogrubienie"/>
          <w:rFonts w:ascii="Calibri" w:hAnsi="Calibri" w:cs="Calibri"/>
          <w:b w:val="0"/>
          <w:bCs/>
          <w:sz w:val="24"/>
          <w:szCs w:val="24"/>
        </w:rPr>
        <w:t>udziału w postępowaniu.</w:t>
      </w:r>
    </w:p>
    <w:p w14:paraId="77592B09" w14:textId="77777777" w:rsidR="0065131D" w:rsidRPr="006962F3" w:rsidRDefault="0065131D" w:rsidP="00D679FB">
      <w:pPr>
        <w:numPr>
          <w:ilvl w:val="0"/>
          <w:numId w:val="23"/>
        </w:numPr>
        <w:spacing w:after="0" w:line="240" w:lineRule="auto"/>
        <w:ind w:left="426" w:right="20"/>
        <w:jc w:val="both"/>
        <w:rPr>
          <w:rFonts w:ascii="Calibri" w:hAnsi="Calibri" w:cs="Calibri"/>
          <w:sz w:val="24"/>
          <w:szCs w:val="24"/>
        </w:rPr>
      </w:pPr>
      <w:r w:rsidRPr="006962F3">
        <w:rPr>
          <w:rFonts w:ascii="Calibri" w:hAnsi="Calibri" w:cs="Calibri"/>
          <w:sz w:val="24"/>
          <w:szCs w:val="24"/>
        </w:rPr>
        <w:t>O udzielenie zamówienia mogą ubiegać się Wykonawcy, którzy spełniają warunki dotyczące:</w:t>
      </w:r>
    </w:p>
    <w:p w14:paraId="32D4DFD2" w14:textId="77777777" w:rsidR="0065131D" w:rsidRPr="006962F3" w:rsidRDefault="0065131D" w:rsidP="00D679FB">
      <w:pPr>
        <w:numPr>
          <w:ilvl w:val="0"/>
          <w:numId w:val="24"/>
        </w:numPr>
        <w:spacing w:after="0" w:line="240" w:lineRule="auto"/>
        <w:ind w:right="20"/>
        <w:jc w:val="both"/>
        <w:rPr>
          <w:rFonts w:ascii="Calibri" w:hAnsi="Calibri" w:cs="Calibri"/>
          <w:b/>
          <w:bCs/>
          <w:sz w:val="24"/>
          <w:szCs w:val="24"/>
          <w:u w:val="single"/>
        </w:rPr>
      </w:pPr>
      <w:r w:rsidRPr="006962F3">
        <w:rPr>
          <w:rFonts w:ascii="Calibri" w:hAnsi="Calibri" w:cs="Calibri"/>
          <w:b/>
          <w:bCs/>
          <w:sz w:val="24"/>
          <w:szCs w:val="24"/>
          <w:u w:val="single"/>
        </w:rPr>
        <w:t>zdolności do występowania w obrocie gospodarczym</w:t>
      </w:r>
    </w:p>
    <w:p w14:paraId="2B9B5654" w14:textId="77777777" w:rsidR="0065131D" w:rsidRPr="006962F3" w:rsidRDefault="0065131D" w:rsidP="0065131D">
      <w:pPr>
        <w:ind w:left="993"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014BA298" w14:textId="77777777" w:rsidR="0065131D" w:rsidRPr="006962F3" w:rsidRDefault="0065131D" w:rsidP="00D679FB">
      <w:pPr>
        <w:numPr>
          <w:ilvl w:val="0"/>
          <w:numId w:val="24"/>
        </w:numPr>
        <w:spacing w:after="0" w:line="240" w:lineRule="auto"/>
        <w:ind w:right="20"/>
        <w:jc w:val="both"/>
        <w:rPr>
          <w:rFonts w:ascii="Calibri" w:hAnsi="Calibri" w:cs="Calibri"/>
          <w:b/>
          <w:bCs/>
          <w:sz w:val="24"/>
          <w:szCs w:val="24"/>
          <w:u w:val="single"/>
        </w:rPr>
      </w:pPr>
      <w:r w:rsidRPr="006962F3">
        <w:rPr>
          <w:rFonts w:ascii="Calibri" w:hAnsi="Calibri" w:cs="Calibri"/>
          <w:b/>
          <w:bCs/>
          <w:sz w:val="24"/>
          <w:szCs w:val="24"/>
          <w:u w:val="single"/>
        </w:rPr>
        <w:t>uprawnień do prowadzenia określonej działalności gospodarczej lub zawodowej, o ile wynika to z odrębnych przepisów</w:t>
      </w:r>
    </w:p>
    <w:p w14:paraId="75AFB07D" w14:textId="7CEF43E6" w:rsidR="0065131D" w:rsidRPr="006962F3" w:rsidRDefault="0065131D" w:rsidP="0065131D">
      <w:pPr>
        <w:ind w:left="993"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70129701" w14:textId="1E291C9E" w:rsidR="0065131D" w:rsidRPr="006962F3" w:rsidRDefault="0065131D" w:rsidP="00D679FB">
      <w:pPr>
        <w:numPr>
          <w:ilvl w:val="0"/>
          <w:numId w:val="24"/>
        </w:numPr>
        <w:spacing w:after="0" w:line="240" w:lineRule="auto"/>
        <w:ind w:right="20"/>
        <w:jc w:val="both"/>
        <w:rPr>
          <w:rFonts w:ascii="Calibri" w:hAnsi="Calibri" w:cs="Calibri"/>
          <w:b/>
          <w:bCs/>
          <w:sz w:val="24"/>
          <w:szCs w:val="24"/>
          <w:u w:val="single"/>
        </w:rPr>
      </w:pPr>
      <w:r w:rsidRPr="006962F3">
        <w:rPr>
          <w:rFonts w:ascii="Calibri" w:hAnsi="Calibri" w:cs="Calibri"/>
          <w:b/>
          <w:bCs/>
          <w:sz w:val="24"/>
          <w:szCs w:val="24"/>
          <w:u w:val="single"/>
        </w:rPr>
        <w:t>sytuacji ekonomicznej i finansowej</w:t>
      </w:r>
    </w:p>
    <w:p w14:paraId="7D7273E1" w14:textId="77777777" w:rsidR="002B0A40" w:rsidRPr="006962F3" w:rsidRDefault="002B0A40" w:rsidP="002B0A40">
      <w:pPr>
        <w:pStyle w:val="Akapitzlist"/>
        <w:ind w:left="786"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09659FDD" w14:textId="77777777" w:rsidR="00AD1F2B" w:rsidRPr="006962F3" w:rsidRDefault="00AD1F2B" w:rsidP="0047149A">
      <w:pPr>
        <w:spacing w:after="0" w:line="240" w:lineRule="auto"/>
        <w:ind w:left="786" w:right="20"/>
        <w:jc w:val="both"/>
        <w:rPr>
          <w:rFonts w:ascii="Calibri" w:hAnsi="Calibri" w:cs="Calibri"/>
          <w:sz w:val="24"/>
          <w:szCs w:val="24"/>
        </w:rPr>
      </w:pPr>
    </w:p>
    <w:p w14:paraId="600CF5C6" w14:textId="77777777" w:rsidR="0065131D" w:rsidRPr="006962F3" w:rsidRDefault="0065131D" w:rsidP="00D679FB">
      <w:pPr>
        <w:numPr>
          <w:ilvl w:val="0"/>
          <w:numId w:val="24"/>
        </w:numPr>
        <w:suppressAutoHyphens/>
        <w:spacing w:after="0" w:line="240" w:lineRule="auto"/>
        <w:rPr>
          <w:rFonts w:ascii="Calibri" w:hAnsi="Calibri" w:cs="Calibri"/>
          <w:sz w:val="24"/>
          <w:szCs w:val="24"/>
          <w:u w:val="single"/>
        </w:rPr>
      </w:pPr>
      <w:r w:rsidRPr="006962F3">
        <w:rPr>
          <w:rFonts w:ascii="Calibri" w:hAnsi="Calibri" w:cs="Calibri"/>
          <w:b/>
          <w:sz w:val="24"/>
          <w:szCs w:val="24"/>
          <w:u w:val="single"/>
        </w:rPr>
        <w:t>zdolności technicznej lub zawodowej</w:t>
      </w:r>
    </w:p>
    <w:p w14:paraId="45BA5C05" w14:textId="77777777" w:rsidR="002B0A40" w:rsidRPr="006962F3" w:rsidRDefault="002B0A40" w:rsidP="002B0A40">
      <w:pPr>
        <w:pStyle w:val="Akapitzlist"/>
        <w:ind w:left="786"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6638C36E" w14:textId="2EE158E9"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6.2</w:t>
      </w:r>
      <w:r w:rsidRPr="006962F3">
        <w:rPr>
          <w:rFonts w:ascii="Calibri" w:hAnsi="Calibri" w:cs="Calibri"/>
          <w:sz w:val="24"/>
          <w:szCs w:val="24"/>
        </w:rPr>
        <w:t>.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AE350B"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6.3. </w:t>
      </w:r>
      <w:r w:rsidRPr="006962F3">
        <w:rPr>
          <w:rFonts w:ascii="Calibri" w:hAnsi="Calibri" w:cs="Calibri"/>
          <w:sz w:val="24"/>
          <w:szCs w:val="24"/>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7835B7EA"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6.4. </w:t>
      </w:r>
      <w:r w:rsidRPr="006962F3">
        <w:rPr>
          <w:rFonts w:ascii="Calibri" w:hAnsi="Calibri" w:cs="Calibri"/>
          <w:sz w:val="24"/>
          <w:szCs w:val="24"/>
        </w:rPr>
        <w:t xml:space="preserve">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 </w:t>
      </w:r>
    </w:p>
    <w:p w14:paraId="3FDD92CE"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6.5. </w:t>
      </w:r>
      <w:r w:rsidRPr="006962F3">
        <w:rPr>
          <w:rFonts w:ascii="Calibri" w:hAnsi="Calibri" w:cs="Calibri"/>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255B9FC"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6.6. </w:t>
      </w:r>
      <w:r w:rsidRPr="006962F3">
        <w:rPr>
          <w:rFonts w:ascii="Calibri" w:hAnsi="Calibri" w:cs="Calibri"/>
          <w:sz w:val="24"/>
          <w:szCs w:val="24"/>
        </w:rPr>
        <w:t>Zobowiązanie podmiotu udostępniającego zasoby ma potwierdzać, że stosunek łączący wykonawcę z podmiotami udostępniającymi zasoby gwarantuje dostęp do tych zasobów oraz określa w szczególności:</w:t>
      </w:r>
    </w:p>
    <w:p w14:paraId="1DCCC786"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a/ zakres dostępnych wykonawcy zasobów podmiotu udostępniającego zasoby</w:t>
      </w:r>
    </w:p>
    <w:p w14:paraId="540F2463"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b/ sposób i okres udostępnienia wykonawcy i wykorzystania przez niego zasobów podmiotu udostępniającego te zasoby przy wykonywaniu zamówienia</w:t>
      </w:r>
    </w:p>
    <w:p w14:paraId="63F3D975"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 xml:space="preserve">c/ czy i w jakim zakresie podmiot udostępniający zasoby, na zdolnościach którego wykonawca polega w odniesieniu do warunków udziału w postępowaniu dotyczących wykształcenia, </w:t>
      </w:r>
      <w:r w:rsidRPr="006962F3">
        <w:rPr>
          <w:rFonts w:ascii="Calibri" w:hAnsi="Calibri" w:cs="Calibri"/>
          <w:sz w:val="24"/>
          <w:szCs w:val="24"/>
        </w:rPr>
        <w:lastRenderedPageBreak/>
        <w:t xml:space="preserve">kwalifikacji zawodowych lub doświadczenia, zrealizuje roboty budowlane lub usługi, których wskazane zdolności dotyczą. </w:t>
      </w:r>
    </w:p>
    <w:p w14:paraId="1CEA4223"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6.7. </w:t>
      </w:r>
      <w:r w:rsidRPr="006962F3">
        <w:rPr>
          <w:rFonts w:ascii="Calibri" w:hAnsi="Calibri" w:cs="Calibri"/>
          <w:sz w:val="24"/>
          <w:szCs w:val="24"/>
        </w:rPr>
        <w:t xml:space="preserve">Zamawiający ocenia, czy udostępniane wykonawcy przez podmioty udostępniające zasoby zdolności techniczne i zawodowe, pozwalają na wykazanie przez wykonawcę spełniania warunków udziału w postępowaniu, o których mowa w art. 112 ust. 2 pkt. 4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a także bada czy nie zachodzą wobec tego podmiotu podstawy wykluczenia, które zostały przewidziane względem wykonawcy.</w:t>
      </w:r>
    </w:p>
    <w:p w14:paraId="61F7EA04"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6.8. </w:t>
      </w:r>
      <w:r w:rsidRPr="006962F3">
        <w:rPr>
          <w:rFonts w:ascii="Calibri" w:hAnsi="Calibri" w:cs="Calibri"/>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7ED98938"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a/ zastąpił ten podmiot innym podmiotem lub podmiotami</w:t>
      </w:r>
    </w:p>
    <w:p w14:paraId="7A722D84"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b/ albo wykazał, że samodzielnie spełnia warunki udziału w postępowaniu</w:t>
      </w:r>
    </w:p>
    <w:p w14:paraId="09490AAE"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6.9. </w:t>
      </w:r>
      <w:r w:rsidRPr="006962F3">
        <w:rPr>
          <w:rFonts w:ascii="Calibri" w:hAnsi="Calibri" w:cs="Calibri"/>
          <w:sz w:val="24"/>
          <w:szCs w:val="24"/>
        </w:rPr>
        <w:t>Wykonawca nie może po upływie terminu składani ofert, powołać się na zdolność podmiotów udostępniających zasoby jeżeli na etapie składania ofert nie polegał on w danym zakresie na zdolnościach podmiotów udostępniających zasoby.</w:t>
      </w:r>
    </w:p>
    <w:p w14:paraId="7BADCE2D" w14:textId="77777777" w:rsidR="0065131D" w:rsidRPr="006962F3" w:rsidRDefault="0065131D" w:rsidP="0065131D">
      <w:pPr>
        <w:suppressAutoHyphens/>
        <w:spacing w:after="0" w:line="240" w:lineRule="auto"/>
        <w:ind w:left="567"/>
        <w:jc w:val="both"/>
        <w:rPr>
          <w:rFonts w:ascii="Calibri" w:hAnsi="Calibri" w:cs="Calibri"/>
          <w:sz w:val="24"/>
          <w:szCs w:val="24"/>
        </w:rPr>
      </w:pPr>
    </w:p>
    <w:p w14:paraId="0AE07916" w14:textId="3F3C5245"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7</w:t>
      </w:r>
    </w:p>
    <w:p w14:paraId="7BF0BB61" w14:textId="1A3B7CD9" w:rsidR="00066BCE" w:rsidRPr="006962F3" w:rsidRDefault="00D67C0D" w:rsidP="0065131D">
      <w:pPr>
        <w:pStyle w:val="Nagwek2"/>
        <w:spacing w:after="0" w:line="240" w:lineRule="auto"/>
        <w:ind w:right="710"/>
        <w:jc w:val="left"/>
        <w:rPr>
          <w:rFonts w:ascii="Calibri" w:hAnsi="Calibri" w:cs="Calibri"/>
          <w:sz w:val="24"/>
          <w:szCs w:val="24"/>
        </w:rPr>
      </w:pPr>
      <w:r w:rsidRPr="006962F3">
        <w:rPr>
          <w:rFonts w:ascii="Calibri" w:hAnsi="Calibri" w:cs="Calibri"/>
          <w:sz w:val="24"/>
          <w:szCs w:val="24"/>
        </w:rPr>
        <w:t>PODSTAWY WYKLUCZENIA Z POSTĘPOWANIA</w:t>
      </w:r>
    </w:p>
    <w:p w14:paraId="5C8FD7E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7.1.</w:t>
      </w:r>
      <w:r w:rsidRPr="006962F3">
        <w:rPr>
          <w:rFonts w:ascii="Calibri" w:hAnsi="Calibri" w:cs="Calibri"/>
          <w:sz w:val="24"/>
          <w:szCs w:val="24"/>
        </w:rPr>
        <w:t xml:space="preserve"> Z postępowania o udzielenie zamówienia wyklucza się Wykonawcę, w stosunku, do którego zachodzi którakolwiek z okoliczności, o których mowa w art. 108 ustawy tj. wykonawcę:  </w:t>
      </w:r>
    </w:p>
    <w:p w14:paraId="155B29AA" w14:textId="77777777" w:rsidR="00D67C0D" w:rsidRPr="006962F3" w:rsidRDefault="00D67C0D" w:rsidP="001667CB">
      <w:pPr>
        <w:spacing w:after="0" w:line="240" w:lineRule="auto"/>
        <w:ind w:left="708"/>
        <w:rPr>
          <w:rFonts w:ascii="Calibri" w:hAnsi="Calibri" w:cs="Calibri"/>
          <w:sz w:val="24"/>
          <w:szCs w:val="24"/>
        </w:rPr>
      </w:pPr>
      <w:r w:rsidRPr="006962F3">
        <w:rPr>
          <w:rFonts w:ascii="Calibri" w:hAnsi="Calibri" w:cs="Calibri"/>
          <w:sz w:val="24"/>
          <w:szCs w:val="24"/>
        </w:rPr>
        <w:t xml:space="preserve">1) będącego osobą fizyczną, którego prawomocnie skazano za przestępstwo:  </w:t>
      </w:r>
    </w:p>
    <w:p w14:paraId="655A29AF" w14:textId="77777777"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udziału w zorganizowanej grupie przestępczej albo związku mającym na celu popełnienie przestępstwa lub przestępstwa skarbowego, o którym mowa w art. 258 Kodeksu karnego,  </w:t>
      </w:r>
    </w:p>
    <w:p w14:paraId="4EFE10FD" w14:textId="77777777"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handlu ludźmi, o którym mowa w art. 189a Kodeksu karnego,  </w:t>
      </w:r>
    </w:p>
    <w:p w14:paraId="0EF0863E" w14:textId="115006EA" w:rsidR="00D67C0D" w:rsidRPr="006962F3" w:rsidRDefault="0065131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o którym mowa w </w:t>
      </w:r>
      <w:hyperlink r:id="rId15" w:anchor="/document/16798683?unitId=art(228)&amp;cm=DOCUMENT" w:history="1">
        <w:r w:rsidRPr="006962F3">
          <w:rPr>
            <w:rStyle w:val="Hipercze"/>
            <w:rFonts w:ascii="Calibri" w:hAnsi="Calibri" w:cs="Calibri"/>
            <w:sz w:val="24"/>
            <w:szCs w:val="24"/>
          </w:rPr>
          <w:t>art. 228-230a</w:t>
        </w:r>
      </w:hyperlink>
      <w:r w:rsidRPr="006962F3">
        <w:rPr>
          <w:rFonts w:ascii="Calibri" w:hAnsi="Calibri" w:cs="Calibri"/>
          <w:sz w:val="24"/>
          <w:szCs w:val="24"/>
        </w:rPr>
        <w:t xml:space="preserve">, </w:t>
      </w:r>
      <w:hyperlink r:id="rId16" w:anchor="/document/17631344?unitId=art(250(a))&amp;cm=DOCUMENT" w:history="1">
        <w:r w:rsidRPr="006962F3">
          <w:rPr>
            <w:rStyle w:val="Hipercze"/>
            <w:rFonts w:ascii="Calibri" w:hAnsi="Calibri" w:cs="Calibri"/>
            <w:sz w:val="24"/>
            <w:szCs w:val="24"/>
          </w:rPr>
          <w:t>art. 250a</w:t>
        </w:r>
      </w:hyperlink>
      <w:r w:rsidRPr="006962F3">
        <w:rPr>
          <w:rFonts w:ascii="Calibri" w:hAnsi="Calibri" w:cs="Calibri"/>
          <w:sz w:val="24"/>
          <w:szCs w:val="24"/>
        </w:rPr>
        <w:t xml:space="preserve"> Kodeksu karnego, w </w:t>
      </w:r>
      <w:hyperlink r:id="rId17" w:anchor="/document/17631344?unitId=art(46)&amp;cm=DOCUMENT" w:history="1">
        <w:r w:rsidRPr="006962F3">
          <w:rPr>
            <w:rStyle w:val="Hipercze"/>
            <w:rFonts w:ascii="Calibri" w:hAnsi="Calibri" w:cs="Calibri"/>
            <w:sz w:val="24"/>
            <w:szCs w:val="24"/>
          </w:rPr>
          <w:t>art. 46-48</w:t>
        </w:r>
      </w:hyperlink>
      <w:r w:rsidRPr="006962F3">
        <w:rPr>
          <w:rFonts w:ascii="Calibri" w:hAnsi="Calibri" w:cs="Calibri"/>
          <w:sz w:val="24"/>
          <w:szCs w:val="24"/>
        </w:rPr>
        <w:t xml:space="preserve"> ustawy z dnia 25 czerwca 2010 r. o sporcie (Dz. U. z 2020 r. poz. 1133 oraz z 2021 r. poz. 2054) lub w </w:t>
      </w:r>
      <w:hyperlink r:id="rId18" w:anchor="/document/17712396?unitId=art(54)ust(1)&amp;cm=DOCUMENT" w:history="1">
        <w:r w:rsidRPr="006962F3">
          <w:rPr>
            <w:rStyle w:val="Hipercze"/>
            <w:rFonts w:ascii="Calibri" w:hAnsi="Calibri" w:cs="Calibri"/>
            <w:sz w:val="24"/>
            <w:szCs w:val="24"/>
          </w:rPr>
          <w:t>art. 54 ust. 1-4</w:t>
        </w:r>
      </w:hyperlink>
      <w:r w:rsidRPr="006962F3">
        <w:rPr>
          <w:rFonts w:ascii="Calibri" w:hAnsi="Calibri" w:cs="Calibri"/>
          <w:sz w:val="24"/>
          <w:szCs w:val="24"/>
        </w:rPr>
        <w:t xml:space="preserve"> ustawy z dnia 12 maja 2011 r. o refundacji leków, środków spożywczych specjalnego przeznaczenia żywieniowego oraz wyrobów medycznych (Dz. U. z 2021 r. poz. 523, 1292, 1559 i 2054),</w:t>
      </w:r>
    </w:p>
    <w:p w14:paraId="7CF2B444" w14:textId="3B7E56DE" w:rsidR="00D67C0D" w:rsidRPr="00E17E01" w:rsidRDefault="00D67C0D" w:rsidP="00E17E01">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w:t>
      </w:r>
      <w:r w:rsidRPr="00E17E01">
        <w:rPr>
          <w:rFonts w:ascii="Calibri" w:hAnsi="Calibri" w:cs="Calibri"/>
          <w:sz w:val="24"/>
          <w:szCs w:val="24"/>
        </w:rPr>
        <w:t xml:space="preserve">Kodeksu karnego,  </w:t>
      </w:r>
    </w:p>
    <w:p w14:paraId="761E9D68" w14:textId="092F7D9D"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o charakterze terrorystycznym, o którym mowa w art. 115 § 20 Kodeksu karnego, lub mające na celu popełnienie tego przestępstwa,  </w:t>
      </w:r>
    </w:p>
    <w:p w14:paraId="2BCAB0B5" w14:textId="44B9505B"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6962F3" w:rsidRDefault="00D67C0D" w:rsidP="002E34AE">
      <w:pPr>
        <w:numPr>
          <w:ilvl w:val="0"/>
          <w:numId w:val="5"/>
        </w:numPr>
        <w:spacing w:after="0" w:line="240" w:lineRule="auto"/>
        <w:ind w:firstLine="708"/>
        <w:rPr>
          <w:rFonts w:ascii="Calibri" w:hAnsi="Calibri" w:cs="Calibri"/>
          <w:sz w:val="24"/>
          <w:szCs w:val="24"/>
        </w:rPr>
      </w:pPr>
      <w:r w:rsidRPr="006962F3">
        <w:rPr>
          <w:rFonts w:ascii="Calibri" w:hAnsi="Calibri" w:cs="Calibr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6962F3" w:rsidRDefault="00D67C0D" w:rsidP="002E34AE">
      <w:pPr>
        <w:numPr>
          <w:ilvl w:val="0"/>
          <w:numId w:val="5"/>
        </w:numPr>
        <w:spacing w:after="0" w:line="240" w:lineRule="auto"/>
        <w:ind w:firstLine="708"/>
        <w:rPr>
          <w:rFonts w:ascii="Calibri" w:hAnsi="Calibri" w:cs="Calibri"/>
          <w:sz w:val="24"/>
          <w:szCs w:val="24"/>
        </w:rPr>
      </w:pPr>
      <w:r w:rsidRPr="006962F3">
        <w:rPr>
          <w:rFonts w:ascii="Calibri" w:hAnsi="Calibri" w:cs="Calibri"/>
          <w:sz w:val="24"/>
          <w:szCs w:val="24"/>
        </w:rPr>
        <w:lastRenderedPageBreak/>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6962F3" w:rsidRDefault="00D67C0D" w:rsidP="001667CB">
      <w:pPr>
        <w:spacing w:after="0" w:line="240" w:lineRule="auto"/>
        <w:ind w:left="708"/>
        <w:rPr>
          <w:rFonts w:ascii="Calibri" w:hAnsi="Calibri" w:cs="Calibri"/>
          <w:sz w:val="24"/>
          <w:szCs w:val="24"/>
        </w:rPr>
      </w:pPr>
      <w:r w:rsidRPr="006962F3">
        <w:rPr>
          <w:rFonts w:ascii="Calibri" w:hAnsi="Calibri" w:cs="Calibri"/>
          <w:sz w:val="24"/>
          <w:szCs w:val="24"/>
        </w:rPr>
        <w:t xml:space="preserve">- lub za odpowiedni czyn zabroniony określony w przepisach prawa obcego;  </w:t>
      </w:r>
    </w:p>
    <w:p w14:paraId="3F25C37A"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BE7F3"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wobec którego prawomocnie orzeczono zakaz ubiegania się o zamówienia publiczne;  </w:t>
      </w:r>
    </w:p>
    <w:p w14:paraId="6BDE0800"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0953760" w14:textId="77777777" w:rsidR="00FD79A3" w:rsidRPr="006962F3" w:rsidRDefault="00D67C0D" w:rsidP="002E34AE">
      <w:pPr>
        <w:numPr>
          <w:ilvl w:val="1"/>
          <w:numId w:val="7"/>
        </w:numPr>
        <w:spacing w:after="0" w:line="240" w:lineRule="auto"/>
        <w:rPr>
          <w:rFonts w:ascii="Calibri" w:hAnsi="Calibri" w:cs="Calibri"/>
          <w:sz w:val="24"/>
          <w:szCs w:val="24"/>
        </w:rPr>
      </w:pPr>
      <w:r w:rsidRPr="006962F3">
        <w:rPr>
          <w:rFonts w:ascii="Calibri" w:hAnsi="Calibri" w:cs="Calibri"/>
          <w:sz w:val="24"/>
          <w:szCs w:val="24"/>
        </w:rPr>
        <w:t>Zamawiający nie przewiduje podstaw wykluczenia wskazanych w art. 109 ustawy.</w:t>
      </w:r>
    </w:p>
    <w:p w14:paraId="377A4726" w14:textId="77777777" w:rsidR="00FD79A3" w:rsidRPr="006962F3" w:rsidRDefault="00FD79A3" w:rsidP="00FD79A3">
      <w:pPr>
        <w:autoSpaceDE w:val="0"/>
        <w:autoSpaceDN w:val="0"/>
        <w:adjustRightInd w:val="0"/>
        <w:spacing w:after="0" w:line="240" w:lineRule="auto"/>
        <w:jc w:val="both"/>
        <w:rPr>
          <w:rFonts w:ascii="Calibri" w:hAnsi="Calibri" w:cs="Calibri"/>
          <w:sz w:val="24"/>
          <w:szCs w:val="24"/>
        </w:rPr>
      </w:pPr>
      <w:r w:rsidRPr="006962F3">
        <w:rPr>
          <w:rFonts w:ascii="Calibri" w:hAnsi="Calibri" w:cs="Calibri"/>
          <w:b/>
          <w:bCs/>
          <w:sz w:val="24"/>
          <w:szCs w:val="24"/>
        </w:rPr>
        <w:t>7.2</w:t>
      </w:r>
      <w:r w:rsidRPr="006962F3">
        <w:rPr>
          <w:rFonts w:ascii="Calibri" w:hAnsi="Calibri" w:cs="Calibri"/>
          <w:b/>
          <w:bCs/>
          <w:sz w:val="24"/>
          <w:szCs w:val="24"/>
          <w:vertAlign w:val="superscript"/>
        </w:rPr>
        <w:t>1</w:t>
      </w:r>
      <w:r w:rsidRPr="006962F3">
        <w:rPr>
          <w:rFonts w:ascii="Calibri" w:hAnsi="Calibri" w:cs="Calibri"/>
          <w:b/>
          <w:bCs/>
          <w:sz w:val="24"/>
          <w:szCs w:val="24"/>
        </w:rPr>
        <w:t xml:space="preserve">.     </w:t>
      </w:r>
      <w:r w:rsidRPr="006962F3">
        <w:rPr>
          <w:rFonts w:ascii="Calibri" w:hAnsi="Calibri" w:cs="Calibri"/>
          <w:sz w:val="24"/>
          <w:szCs w:val="24"/>
        </w:rPr>
        <w:t>Na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14:paraId="69085E82"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 wykonawcę wymienionego w wykazach określonych w rozporządzeniu 765/2006 i rozporządzeniu 269/2014 albo wpisanego na listę na podstawie decyzji w sprawie wpisu na listę rozstrzygającej o zastosowaniu środka, o którym mowa w art. 1 pkt 3 ustawy;</w:t>
      </w:r>
    </w:p>
    <w:p w14:paraId="011E9C0A"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E54D3F3"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lastRenderedPageBreak/>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753BA1D"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217CFA7" w14:textId="77777777" w:rsidR="00FD79A3" w:rsidRPr="006962F3" w:rsidRDefault="00FD79A3" w:rsidP="00FD79A3">
      <w:pPr>
        <w:pStyle w:val="Akapitzlist"/>
        <w:spacing w:after="0" w:line="240" w:lineRule="auto"/>
        <w:ind w:left="360"/>
        <w:jc w:val="both"/>
        <w:rPr>
          <w:rFonts w:ascii="Calibri" w:hAnsi="Calibri" w:cs="Calibri"/>
          <w:b/>
          <w:bCs/>
          <w:color w:val="FF0000"/>
          <w:sz w:val="24"/>
          <w:szCs w:val="24"/>
        </w:rPr>
      </w:pPr>
      <w:r w:rsidRPr="006962F3">
        <w:rPr>
          <w:rFonts w:ascii="Calibri" w:hAnsi="Calibri" w:cs="Calibri"/>
          <w:sz w:val="24"/>
          <w:szCs w:val="24"/>
        </w:rPr>
        <w:t xml:space="preserve">W przypadku wykonawcy wykluczonego na podstawie tych przesłanek, zamawiający odrzuca ofertę takiego Wykonawcy. </w:t>
      </w:r>
    </w:p>
    <w:p w14:paraId="71DEC680" w14:textId="09453F2C" w:rsidR="00D67C0D" w:rsidRPr="006962F3" w:rsidRDefault="00D67C0D" w:rsidP="00FD79A3">
      <w:pPr>
        <w:spacing w:after="0" w:line="240" w:lineRule="auto"/>
        <w:ind w:left="4"/>
        <w:rPr>
          <w:rFonts w:ascii="Calibri" w:hAnsi="Calibri" w:cs="Calibri"/>
          <w:sz w:val="24"/>
          <w:szCs w:val="24"/>
        </w:rPr>
      </w:pPr>
      <w:r w:rsidRPr="006962F3">
        <w:rPr>
          <w:rFonts w:ascii="Calibri" w:hAnsi="Calibri" w:cs="Calibri"/>
          <w:sz w:val="24"/>
          <w:szCs w:val="24"/>
        </w:rPr>
        <w:t xml:space="preserve">  </w:t>
      </w:r>
    </w:p>
    <w:p w14:paraId="0A720D58" w14:textId="77777777" w:rsidR="00D67C0D" w:rsidRPr="006962F3" w:rsidRDefault="00D67C0D" w:rsidP="002E34AE">
      <w:pPr>
        <w:numPr>
          <w:ilvl w:val="1"/>
          <w:numId w:val="7"/>
        </w:numPr>
        <w:spacing w:after="0" w:line="240" w:lineRule="auto"/>
        <w:rPr>
          <w:rFonts w:ascii="Calibri" w:hAnsi="Calibri" w:cs="Calibri"/>
          <w:sz w:val="24"/>
          <w:szCs w:val="24"/>
        </w:rPr>
      </w:pPr>
      <w:r w:rsidRPr="006962F3">
        <w:rPr>
          <w:rFonts w:ascii="Calibri" w:hAnsi="Calibri" w:cs="Calibri"/>
          <w:sz w:val="24"/>
          <w:szCs w:val="24"/>
        </w:rPr>
        <w:t xml:space="preserve">Wykonawca może zostać wykluczony przez zamawiającego na każdym etapie postępowania o udzielenie zamówienia  </w:t>
      </w:r>
    </w:p>
    <w:p w14:paraId="5476B1B9" w14:textId="77777777" w:rsidR="00D67C0D" w:rsidRPr="006962F3" w:rsidRDefault="00D67C0D" w:rsidP="002E34AE">
      <w:pPr>
        <w:numPr>
          <w:ilvl w:val="1"/>
          <w:numId w:val="7"/>
        </w:numPr>
        <w:spacing w:after="0" w:line="240" w:lineRule="auto"/>
        <w:rPr>
          <w:rFonts w:ascii="Calibri" w:hAnsi="Calibri" w:cs="Calibri"/>
          <w:sz w:val="24"/>
          <w:szCs w:val="24"/>
        </w:rPr>
      </w:pPr>
      <w:r w:rsidRPr="006962F3">
        <w:rPr>
          <w:rFonts w:ascii="Calibri" w:hAnsi="Calibri" w:cs="Calibri"/>
          <w:sz w:val="24"/>
          <w:szCs w:val="24"/>
        </w:rPr>
        <w:t xml:space="preserve">Wykonawca nie podlega wykluczeniu w okolicznościach określonych w art. 108 ust. 1 pkt 1, 2 i 5 jeżeli udowodni zamawiającemu, że spełnił łącznie następujące przesłanki:  </w:t>
      </w:r>
    </w:p>
    <w:p w14:paraId="688CEE5B" w14:textId="77777777" w:rsidR="00D67C0D" w:rsidRPr="006962F3" w:rsidRDefault="00D67C0D" w:rsidP="002E34AE">
      <w:pPr>
        <w:numPr>
          <w:ilvl w:val="0"/>
          <w:numId w:val="8"/>
        </w:numPr>
        <w:spacing w:after="0" w:line="240" w:lineRule="auto"/>
        <w:rPr>
          <w:rFonts w:ascii="Calibri" w:hAnsi="Calibri" w:cs="Calibri"/>
          <w:sz w:val="24"/>
          <w:szCs w:val="24"/>
        </w:rPr>
      </w:pPr>
      <w:r w:rsidRPr="006962F3">
        <w:rPr>
          <w:rFonts w:ascii="Calibri" w:hAnsi="Calibri" w:cs="Calibri"/>
          <w:sz w:val="24"/>
          <w:szCs w:val="24"/>
        </w:rPr>
        <w:t xml:space="preserve">naprawił lub zobowiązał się do naprawienia szkody wyrządzonej przestępstwem, wykroczeniem lub swoim nieprawidłowym postępowaniem, w tym poprzez zadośćuczynienie pieniężne;  </w:t>
      </w:r>
    </w:p>
    <w:p w14:paraId="01A10556" w14:textId="77777777" w:rsidR="00D67C0D" w:rsidRPr="006962F3" w:rsidRDefault="00D67C0D" w:rsidP="002E34AE">
      <w:pPr>
        <w:numPr>
          <w:ilvl w:val="0"/>
          <w:numId w:val="8"/>
        </w:numPr>
        <w:spacing w:after="0" w:line="240" w:lineRule="auto"/>
        <w:rPr>
          <w:rFonts w:ascii="Calibri" w:hAnsi="Calibri" w:cs="Calibri"/>
          <w:sz w:val="24"/>
          <w:szCs w:val="24"/>
        </w:rPr>
      </w:pPr>
      <w:r w:rsidRPr="006962F3">
        <w:rPr>
          <w:rFonts w:ascii="Calibri" w:hAnsi="Calibri" w:cs="Calibr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6962F3" w:rsidRDefault="00D67C0D" w:rsidP="002E34AE">
      <w:pPr>
        <w:numPr>
          <w:ilvl w:val="0"/>
          <w:numId w:val="8"/>
        </w:numPr>
        <w:spacing w:after="0" w:line="240" w:lineRule="auto"/>
        <w:rPr>
          <w:rFonts w:ascii="Calibri" w:hAnsi="Calibri" w:cs="Calibri"/>
          <w:sz w:val="24"/>
          <w:szCs w:val="24"/>
        </w:rPr>
      </w:pPr>
      <w:r w:rsidRPr="006962F3">
        <w:rPr>
          <w:rFonts w:ascii="Calibri" w:hAnsi="Calibri" w:cs="Calibri"/>
          <w:sz w:val="24"/>
          <w:szCs w:val="24"/>
        </w:rPr>
        <w:t xml:space="preserve">podjął konkretne środki techniczne, organizacyjne i kadrowe, odpowiednie dla zapobiegania dalszym przestępstwom, wykroczeniom lub nieprawidłowemu postępowaniu, w szczególności:  </w:t>
      </w:r>
    </w:p>
    <w:p w14:paraId="42FCC779" w14:textId="11371989" w:rsidR="00D67C0D" w:rsidRPr="00CB7F89" w:rsidRDefault="00D67C0D" w:rsidP="00CB7F89">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zerwał wszelkie powiązania z osobami lub podmiotami odpowiedzialnymi za </w:t>
      </w:r>
      <w:r w:rsidRPr="00CB7F89">
        <w:rPr>
          <w:rFonts w:ascii="Calibri" w:hAnsi="Calibri" w:cs="Calibri"/>
          <w:sz w:val="24"/>
          <w:szCs w:val="24"/>
        </w:rPr>
        <w:t xml:space="preserve">nieprawidłowe postępowanie wykonawcy,  </w:t>
      </w:r>
    </w:p>
    <w:p w14:paraId="767D5764" w14:textId="77777777" w:rsidR="00D67C0D" w:rsidRPr="006962F3" w:rsidRDefault="00D67C0D" w:rsidP="002E34AE">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zreorganizował personel,  </w:t>
      </w:r>
    </w:p>
    <w:p w14:paraId="418E852C" w14:textId="77777777" w:rsidR="00D67C0D" w:rsidRPr="006962F3" w:rsidRDefault="00D67C0D" w:rsidP="002E34AE">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wdrożył system sprawozdawczości i kontroli,  </w:t>
      </w:r>
    </w:p>
    <w:p w14:paraId="41C3572F" w14:textId="0DD56F65" w:rsidR="00D67C0D" w:rsidRPr="00CB7F89" w:rsidRDefault="00D67C0D" w:rsidP="00CB7F89">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utworzył struktury audytu wewnętrznego do monitorowania przestrzegania </w:t>
      </w:r>
      <w:r w:rsidRPr="00CB7F89">
        <w:rPr>
          <w:rFonts w:ascii="Calibri" w:hAnsi="Calibri" w:cs="Calibri"/>
          <w:sz w:val="24"/>
          <w:szCs w:val="24"/>
        </w:rPr>
        <w:t xml:space="preserve">przepisów, wewnętrznych regulacji lub standardów,  </w:t>
      </w:r>
    </w:p>
    <w:p w14:paraId="28603FBC" w14:textId="585572F4" w:rsidR="00D67C0D" w:rsidRPr="006962F3" w:rsidRDefault="00D67C0D" w:rsidP="00A77E37">
      <w:pPr>
        <w:numPr>
          <w:ilvl w:val="2"/>
          <w:numId w:val="9"/>
        </w:numPr>
        <w:spacing w:after="0" w:line="240" w:lineRule="auto"/>
        <w:ind w:left="709" w:firstLine="709"/>
        <w:rPr>
          <w:rFonts w:ascii="Calibri" w:hAnsi="Calibri" w:cs="Calibri"/>
          <w:sz w:val="24"/>
          <w:szCs w:val="24"/>
        </w:rPr>
      </w:pPr>
      <w:r w:rsidRPr="006962F3">
        <w:rPr>
          <w:rFonts w:ascii="Calibri" w:hAnsi="Calibri" w:cs="Calibri"/>
          <w:sz w:val="24"/>
          <w:szCs w:val="24"/>
        </w:rPr>
        <w:t>wprowadził wewnętrzne regulacje dotyczące odpowiedzialności i odszkodowań za nieprzestrzeganie przepisów, wewnętrznych regulacji lub</w:t>
      </w:r>
      <w:r w:rsidR="00CB7F89">
        <w:rPr>
          <w:rFonts w:ascii="Calibri" w:hAnsi="Calibri" w:cs="Calibri"/>
          <w:sz w:val="24"/>
          <w:szCs w:val="24"/>
        </w:rPr>
        <w:t xml:space="preserve"> </w:t>
      </w:r>
      <w:r w:rsidRPr="006962F3">
        <w:rPr>
          <w:rFonts w:ascii="Calibri" w:hAnsi="Calibri" w:cs="Calibri"/>
          <w:sz w:val="24"/>
          <w:szCs w:val="24"/>
        </w:rPr>
        <w:t xml:space="preserve">standardów.  </w:t>
      </w:r>
    </w:p>
    <w:p w14:paraId="0F79C493" w14:textId="77777777" w:rsidR="00D67C0D" w:rsidRPr="006962F3" w:rsidRDefault="00D67C0D" w:rsidP="002E34AE">
      <w:pPr>
        <w:numPr>
          <w:ilvl w:val="1"/>
          <w:numId w:val="10"/>
        </w:numPr>
        <w:spacing w:after="0" w:line="240" w:lineRule="auto"/>
        <w:rPr>
          <w:rFonts w:ascii="Calibri" w:hAnsi="Calibri" w:cs="Calibri"/>
          <w:sz w:val="24"/>
          <w:szCs w:val="24"/>
        </w:rPr>
      </w:pPr>
      <w:r w:rsidRPr="006962F3">
        <w:rPr>
          <w:rFonts w:ascii="Calibri" w:hAnsi="Calibri" w:cs="Calibri"/>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77777777" w:rsidR="00D67C0D" w:rsidRPr="006962F3" w:rsidRDefault="00D67C0D" w:rsidP="002E34AE">
      <w:pPr>
        <w:numPr>
          <w:ilvl w:val="1"/>
          <w:numId w:val="10"/>
        </w:numPr>
        <w:spacing w:after="0" w:line="240" w:lineRule="auto"/>
        <w:rPr>
          <w:rFonts w:ascii="Calibri" w:hAnsi="Calibri" w:cs="Calibri"/>
          <w:sz w:val="24"/>
          <w:szCs w:val="24"/>
        </w:rPr>
      </w:pPr>
      <w:r w:rsidRPr="006962F3">
        <w:rPr>
          <w:rFonts w:ascii="Calibri" w:hAnsi="Calibri" w:cs="Calibri"/>
          <w:sz w:val="24"/>
          <w:szCs w:val="24"/>
        </w:rPr>
        <w:t xml:space="preserve">Sposób wykazania braku podstaw wykluczenia wskazano w rozdziale 8 SWZ. </w:t>
      </w:r>
    </w:p>
    <w:p w14:paraId="678E95B5"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64123E55" w14:textId="594D1114"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8</w:t>
      </w:r>
    </w:p>
    <w:p w14:paraId="021361DD" w14:textId="7E9242E6" w:rsidR="00391182" w:rsidRPr="006962F3" w:rsidRDefault="00D67C0D" w:rsidP="0065131D">
      <w:pPr>
        <w:pStyle w:val="Nagwek2"/>
        <w:spacing w:after="0" w:line="240" w:lineRule="auto"/>
        <w:ind w:right="712"/>
        <w:jc w:val="left"/>
        <w:rPr>
          <w:rFonts w:ascii="Calibri" w:hAnsi="Calibri" w:cs="Calibri"/>
          <w:sz w:val="24"/>
          <w:szCs w:val="24"/>
        </w:rPr>
      </w:pPr>
      <w:r w:rsidRPr="006962F3">
        <w:rPr>
          <w:rFonts w:ascii="Calibri" w:hAnsi="Calibri" w:cs="Calibri"/>
          <w:sz w:val="24"/>
          <w:szCs w:val="24"/>
        </w:rPr>
        <w:lastRenderedPageBreak/>
        <w:t>INFORMACJA O OŚWIADCZENIU WSTĘPNYM</w:t>
      </w:r>
      <w:r w:rsidR="00CB24BD" w:rsidRPr="006962F3">
        <w:rPr>
          <w:rFonts w:ascii="Calibri" w:hAnsi="Calibri" w:cs="Calibri"/>
          <w:sz w:val="24"/>
          <w:szCs w:val="24"/>
        </w:rPr>
        <w:t xml:space="preserve"> ORAZ PODMIOTOWE ŚRODKI DOWODOWE</w:t>
      </w:r>
    </w:p>
    <w:p w14:paraId="0E48F411" w14:textId="6EB67601"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8.1.</w:t>
      </w:r>
      <w:r w:rsidRPr="006962F3">
        <w:rPr>
          <w:rFonts w:ascii="Calibri" w:hAnsi="Calibri" w:cs="Calibri"/>
          <w:sz w:val="24"/>
          <w:szCs w:val="24"/>
        </w:rPr>
        <w:t xml:space="preserve"> Wykonawca zobowiązany jest złożyć wraz z ofertą oświadczenie stanowiące wstępne potwierdzenie, że Wykonawca na dzień składania ofert nie podlega wykluczeniu</w:t>
      </w:r>
      <w:r w:rsidR="002B0A40" w:rsidRPr="006962F3">
        <w:rPr>
          <w:rFonts w:ascii="Calibri" w:hAnsi="Calibri" w:cs="Calibri"/>
          <w:sz w:val="24"/>
          <w:szCs w:val="24"/>
        </w:rPr>
        <w:t xml:space="preserve"> z postępowania.</w:t>
      </w:r>
    </w:p>
    <w:p w14:paraId="1FC7F14A" w14:textId="5DEC31F6" w:rsidR="00D67C0D" w:rsidRPr="006962F3" w:rsidRDefault="00D67C0D" w:rsidP="001667CB">
      <w:pPr>
        <w:spacing w:after="0" w:line="240" w:lineRule="auto"/>
        <w:ind w:left="708"/>
        <w:rPr>
          <w:rFonts w:ascii="Calibri" w:hAnsi="Calibri" w:cs="Calibri"/>
          <w:sz w:val="24"/>
          <w:szCs w:val="24"/>
        </w:rPr>
      </w:pPr>
      <w:r w:rsidRPr="006962F3">
        <w:rPr>
          <w:rFonts w:ascii="Calibri" w:eastAsia="Times New Roman" w:hAnsi="Calibri" w:cs="Calibri"/>
          <w:b/>
          <w:sz w:val="24"/>
          <w:szCs w:val="24"/>
        </w:rPr>
        <w:t>8.1.1.</w:t>
      </w:r>
      <w:r w:rsidRPr="006962F3">
        <w:rPr>
          <w:rFonts w:ascii="Calibri" w:hAnsi="Calibri" w:cs="Calibri"/>
          <w:sz w:val="24"/>
          <w:szCs w:val="24"/>
        </w:rPr>
        <w:t xml:space="preserve"> Oświadczenie należy złożyć wg wymogów załącznika nr </w:t>
      </w:r>
      <w:r w:rsidR="00F31937" w:rsidRPr="006962F3">
        <w:rPr>
          <w:rFonts w:ascii="Calibri" w:hAnsi="Calibri" w:cs="Calibri"/>
          <w:sz w:val="24"/>
          <w:szCs w:val="24"/>
        </w:rPr>
        <w:t>4</w:t>
      </w:r>
      <w:r w:rsidRPr="006962F3">
        <w:rPr>
          <w:rFonts w:ascii="Calibri" w:hAnsi="Calibri" w:cs="Calibri"/>
          <w:sz w:val="24"/>
          <w:szCs w:val="24"/>
        </w:rPr>
        <w:t xml:space="preserve"> do SWZ.  </w:t>
      </w:r>
    </w:p>
    <w:p w14:paraId="548077CD" w14:textId="77777777" w:rsidR="00D67C0D" w:rsidRPr="006962F3" w:rsidRDefault="00D67C0D" w:rsidP="001667CB">
      <w:pPr>
        <w:spacing w:after="0" w:line="240" w:lineRule="auto"/>
        <w:ind w:left="4" w:firstLine="708"/>
        <w:rPr>
          <w:rFonts w:ascii="Calibri" w:hAnsi="Calibri" w:cs="Calibri"/>
          <w:sz w:val="24"/>
          <w:szCs w:val="24"/>
        </w:rPr>
      </w:pPr>
      <w:r w:rsidRPr="006962F3">
        <w:rPr>
          <w:rFonts w:ascii="Calibri" w:eastAsia="Times New Roman" w:hAnsi="Calibri" w:cs="Calibri"/>
          <w:b/>
          <w:sz w:val="24"/>
          <w:szCs w:val="24"/>
        </w:rPr>
        <w:t>8.1.2.</w:t>
      </w:r>
      <w:r w:rsidRPr="006962F3">
        <w:rPr>
          <w:rFonts w:ascii="Calibri" w:hAnsi="Calibri" w:cs="Calibri"/>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6962F3" w:rsidRDefault="00D67C0D" w:rsidP="001667CB">
      <w:pPr>
        <w:spacing w:after="0" w:line="240" w:lineRule="auto"/>
        <w:ind w:left="4" w:firstLine="708"/>
        <w:rPr>
          <w:rFonts w:ascii="Calibri" w:hAnsi="Calibri" w:cs="Calibri"/>
          <w:sz w:val="24"/>
          <w:szCs w:val="24"/>
        </w:rPr>
      </w:pPr>
      <w:r w:rsidRPr="006962F3">
        <w:rPr>
          <w:rFonts w:ascii="Calibri" w:eastAsia="Times New Roman" w:hAnsi="Calibri" w:cs="Calibri"/>
          <w:b/>
          <w:sz w:val="24"/>
          <w:szCs w:val="24"/>
        </w:rPr>
        <w:t>8.1.3.</w:t>
      </w:r>
      <w:r w:rsidRPr="006962F3">
        <w:rPr>
          <w:rFonts w:ascii="Calibri" w:hAnsi="Calibri" w:cs="Calibri"/>
          <w:sz w:val="24"/>
          <w:szCs w:val="24"/>
        </w:rPr>
        <w:t xml:space="preserve"> Zamawiający może żądać od wykonawców wyjaśnień dotyczących treści złożonych oświadczeń, o których mowa w pkt 8.1 SWZ.  </w:t>
      </w:r>
    </w:p>
    <w:p w14:paraId="6DD52AC3" w14:textId="15C88413" w:rsidR="00D67C0D" w:rsidRPr="006962F3" w:rsidRDefault="00D67C0D" w:rsidP="001667CB">
      <w:pPr>
        <w:spacing w:after="0" w:line="240" w:lineRule="auto"/>
        <w:ind w:left="4" w:firstLine="708"/>
        <w:rPr>
          <w:rFonts w:ascii="Calibri" w:hAnsi="Calibri" w:cs="Calibri"/>
          <w:sz w:val="24"/>
          <w:szCs w:val="24"/>
        </w:rPr>
      </w:pPr>
      <w:r w:rsidRPr="006962F3">
        <w:rPr>
          <w:rFonts w:ascii="Calibri" w:eastAsia="Times New Roman" w:hAnsi="Calibri" w:cs="Calibri"/>
          <w:b/>
          <w:sz w:val="24"/>
          <w:szCs w:val="24"/>
        </w:rPr>
        <w:t xml:space="preserve">8.1.4. </w:t>
      </w:r>
      <w:r w:rsidRPr="006962F3">
        <w:rPr>
          <w:rFonts w:ascii="Calibri" w:hAnsi="Calibri" w:cs="Calibri"/>
          <w:sz w:val="24"/>
          <w:szCs w:val="24"/>
        </w:rPr>
        <w:t xml:space="preserve">W przypadku wspólnego ubiegania się o zamówienie przez Wykonawców, oświadczenie składa każdy z Wykonawców wspólnie ubiegających się o zamówienie, Oświadczenia te potwierdzają brak podstaw wykluczenia oraz spełnienie warunków udziału w postepowaniu w zakresie w jakim każdy z wykonawców wskazuje spełnienie warunków udziału.  </w:t>
      </w:r>
    </w:p>
    <w:p w14:paraId="1BD14334" w14:textId="703D4AF5" w:rsidR="001B35ED" w:rsidRPr="006962F3" w:rsidRDefault="001B35ED" w:rsidP="00D679FB">
      <w:pPr>
        <w:pStyle w:val="Akapitzlist"/>
        <w:numPr>
          <w:ilvl w:val="2"/>
          <w:numId w:val="27"/>
        </w:numPr>
        <w:suppressAutoHyphens/>
        <w:spacing w:after="0" w:line="276" w:lineRule="auto"/>
        <w:ind w:left="0" w:firstLine="851"/>
        <w:contextualSpacing w:val="0"/>
        <w:jc w:val="both"/>
        <w:rPr>
          <w:rFonts w:ascii="Calibri" w:hAnsi="Calibri" w:cs="Calibri"/>
          <w:sz w:val="24"/>
          <w:szCs w:val="24"/>
        </w:rPr>
      </w:pPr>
      <w:r w:rsidRPr="006962F3">
        <w:rPr>
          <w:rFonts w:ascii="Calibri" w:hAnsi="Calibri" w:cs="Calibri"/>
          <w:bCs/>
          <w:sz w:val="24"/>
          <w:szCs w:val="24"/>
        </w:rPr>
        <w:t>Wykonawca</w:t>
      </w:r>
      <w:r w:rsidRPr="006962F3">
        <w:rPr>
          <w:rFonts w:ascii="Calibri" w:hAnsi="Calibri" w:cs="Calibri"/>
          <w:sz w:val="24"/>
          <w:szCs w:val="24"/>
        </w:rPr>
        <w:t xml:space="preserve">, w przypadku polegania na zdolnościach lub sytuacji podmiotów udostępniających zasoby, przedstawia, wraz z oświadczeniem, </w:t>
      </w:r>
      <w:r w:rsidRPr="006962F3">
        <w:rPr>
          <w:rFonts w:ascii="Calibri" w:hAnsi="Calibri" w:cs="Calibri"/>
          <w:bCs/>
          <w:sz w:val="24"/>
          <w:szCs w:val="24"/>
        </w:rPr>
        <w:t>o którym mowa w art. 125 ust. 1 PZP</w:t>
      </w:r>
      <w:r w:rsidRPr="006962F3">
        <w:rPr>
          <w:rFonts w:ascii="Calibri" w:hAnsi="Calibri" w:cs="Calibri"/>
          <w:sz w:val="24"/>
          <w:szCs w:val="24"/>
        </w:rPr>
        <w:t xml:space="preserve">, także oświadczenie podmiotu udostępniającego zasoby, potwierdzające brak podstaw wykluczenia tego podmiotu oraz odpowiednio spełnianie warunków udziału w postępowaniu w zakresie, w jakim wykonawca powołuje się na jego zasoby, </w:t>
      </w:r>
      <w:r w:rsidRPr="006962F3">
        <w:rPr>
          <w:rFonts w:ascii="Calibri" w:hAnsi="Calibri" w:cs="Calibri"/>
          <w:bCs/>
          <w:sz w:val="24"/>
          <w:szCs w:val="24"/>
        </w:rPr>
        <w:t>wg wzoru stanowiącego Załącznik nr 4a do SWZ</w:t>
      </w:r>
      <w:r w:rsidRPr="006962F3">
        <w:rPr>
          <w:rFonts w:ascii="Calibri" w:hAnsi="Calibri" w:cs="Calibri"/>
          <w:sz w:val="24"/>
          <w:szCs w:val="24"/>
        </w:rPr>
        <w:t>.</w:t>
      </w:r>
    </w:p>
    <w:p w14:paraId="487F821A" w14:textId="77777777" w:rsidR="001B35ED" w:rsidRPr="006962F3" w:rsidRDefault="001B35ED" w:rsidP="001667CB">
      <w:pPr>
        <w:spacing w:after="0" w:line="240" w:lineRule="auto"/>
        <w:ind w:left="4" w:firstLine="708"/>
        <w:rPr>
          <w:rFonts w:ascii="Calibri" w:hAnsi="Calibri" w:cs="Calibri"/>
          <w:sz w:val="24"/>
          <w:szCs w:val="24"/>
        </w:rPr>
      </w:pPr>
    </w:p>
    <w:p w14:paraId="25D67832"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8.2.</w:t>
      </w:r>
      <w:r w:rsidRPr="006962F3">
        <w:rPr>
          <w:rFonts w:ascii="Calibri" w:hAnsi="Calibri" w:cs="Calibri"/>
          <w:sz w:val="24"/>
          <w:szCs w:val="24"/>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8.3.</w:t>
      </w:r>
      <w:r w:rsidRPr="006962F3">
        <w:rPr>
          <w:rFonts w:ascii="Calibri" w:hAnsi="Calibri" w:cs="Calibri"/>
          <w:sz w:val="24"/>
          <w:szCs w:val="24"/>
        </w:rPr>
        <w:t xml:space="preserve"> Oświadczenie wskazane w rozdziale 8.1 SWZ przekazuje się środkiem komunikacji elektronicznej wskazanym w rozdziale 11 SWZ.  </w:t>
      </w:r>
    </w:p>
    <w:p w14:paraId="09D66F8A"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8.4.</w:t>
      </w:r>
      <w:r w:rsidRPr="006962F3">
        <w:rPr>
          <w:rFonts w:ascii="Calibri" w:hAnsi="Calibri" w:cs="Calibri"/>
          <w:sz w:val="24"/>
          <w:szCs w:val="24"/>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0DF10BCE" w14:textId="77777777" w:rsidR="002B0A40" w:rsidRPr="006962F3" w:rsidRDefault="002B0A40" w:rsidP="00CB24BD">
      <w:pPr>
        <w:spacing w:after="0" w:line="240" w:lineRule="auto"/>
        <w:ind w:left="4"/>
        <w:rPr>
          <w:rFonts w:ascii="Calibri" w:eastAsia="Times New Roman" w:hAnsi="Calibri" w:cs="Calibri"/>
          <w:b/>
          <w:sz w:val="24"/>
          <w:szCs w:val="24"/>
        </w:rPr>
      </w:pPr>
    </w:p>
    <w:p w14:paraId="0281BD01" w14:textId="118E727C" w:rsidR="00D67C0D" w:rsidRPr="006962F3" w:rsidRDefault="00CB24BD" w:rsidP="00CB24BD">
      <w:pPr>
        <w:spacing w:after="0" w:line="240" w:lineRule="auto"/>
        <w:ind w:left="4"/>
        <w:rPr>
          <w:rFonts w:ascii="Calibri" w:hAnsi="Calibri" w:cs="Calibri"/>
          <w:sz w:val="24"/>
          <w:szCs w:val="24"/>
        </w:rPr>
      </w:pPr>
      <w:r w:rsidRPr="006962F3">
        <w:rPr>
          <w:rFonts w:ascii="Calibri" w:eastAsia="Times New Roman" w:hAnsi="Calibri" w:cs="Calibri"/>
          <w:b/>
          <w:sz w:val="24"/>
          <w:szCs w:val="24"/>
        </w:rPr>
        <w:t>8.</w:t>
      </w:r>
      <w:r w:rsidR="002B0A40" w:rsidRPr="006962F3">
        <w:rPr>
          <w:rFonts w:ascii="Calibri" w:eastAsia="Times New Roman" w:hAnsi="Calibri" w:cs="Calibri"/>
          <w:b/>
          <w:sz w:val="24"/>
          <w:szCs w:val="24"/>
        </w:rPr>
        <w:t>5</w:t>
      </w:r>
      <w:r w:rsidRPr="006962F3">
        <w:rPr>
          <w:rFonts w:ascii="Calibri" w:eastAsia="Times New Roman" w:hAnsi="Calibri" w:cs="Calibri"/>
          <w:b/>
          <w:sz w:val="24"/>
          <w:szCs w:val="24"/>
        </w:rPr>
        <w:t xml:space="preserve">. </w:t>
      </w:r>
      <w:r w:rsidR="00D67C0D" w:rsidRPr="006962F3">
        <w:rPr>
          <w:rFonts w:ascii="Calibri" w:hAnsi="Calibri" w:cs="Calibri"/>
          <w:sz w:val="24"/>
          <w:szCs w:val="24"/>
        </w:rPr>
        <w:t xml:space="preserve">Dokumenty elektroniczne muszą spełniać łącznie następujące wymagania:  </w:t>
      </w:r>
    </w:p>
    <w:p w14:paraId="463C87DC" w14:textId="77777777" w:rsidR="00D67C0D"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 xml:space="preserve">umożliwiają prezentację treści w postaci elektronicznej, w szczególności przez wyświetlenie tej treści na monitorze ekranowym;  </w:t>
      </w:r>
    </w:p>
    <w:p w14:paraId="0C18AEE9" w14:textId="77777777" w:rsidR="00816C98"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 xml:space="preserve">umożliwiają prezentację treści w postaci papierowej, w szczególności za pomocą wydruku;  </w:t>
      </w:r>
    </w:p>
    <w:p w14:paraId="02925DF9" w14:textId="25B1F5E3" w:rsidR="00816C98"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zawierają dane w układzie niepozostawiającym wątpliwości co do treści i kontekstu zapisanych informacji</w:t>
      </w:r>
    </w:p>
    <w:p w14:paraId="5F9E1BC8" w14:textId="4F9CAE3C" w:rsidR="00816C98" w:rsidRPr="006962F3" w:rsidRDefault="00816C98" w:rsidP="001667CB">
      <w:pPr>
        <w:spacing w:after="0" w:line="240" w:lineRule="auto"/>
        <w:ind w:left="708"/>
        <w:rPr>
          <w:rFonts w:ascii="Calibri" w:hAnsi="Calibri" w:cs="Calibri"/>
          <w:sz w:val="24"/>
          <w:szCs w:val="24"/>
        </w:rPr>
      </w:pPr>
    </w:p>
    <w:p w14:paraId="48D500D3" w14:textId="77777777" w:rsidR="00816C98" w:rsidRPr="006962F3" w:rsidRDefault="00816C98" w:rsidP="001667CB">
      <w:pPr>
        <w:spacing w:after="0" w:line="240" w:lineRule="auto"/>
        <w:ind w:left="708"/>
        <w:rPr>
          <w:rFonts w:ascii="Calibri" w:hAnsi="Calibri" w:cs="Calibri"/>
          <w:sz w:val="24"/>
          <w:szCs w:val="24"/>
        </w:rPr>
      </w:pPr>
    </w:p>
    <w:p w14:paraId="52317586" w14:textId="77777777" w:rsidR="00DB4995"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9</w:t>
      </w:r>
    </w:p>
    <w:p w14:paraId="290E0FE0" w14:textId="1B9A290F" w:rsidR="00D67C0D" w:rsidRPr="006962F3" w:rsidRDefault="00D67C0D" w:rsidP="0065131D">
      <w:pPr>
        <w:spacing w:after="0" w:line="240" w:lineRule="auto"/>
        <w:ind w:left="10" w:hanging="10"/>
        <w:rPr>
          <w:rFonts w:ascii="Calibri" w:hAnsi="Calibri" w:cs="Calibri"/>
          <w:sz w:val="24"/>
          <w:szCs w:val="24"/>
        </w:rPr>
      </w:pPr>
      <w:r w:rsidRPr="006962F3">
        <w:rPr>
          <w:rFonts w:ascii="Calibri" w:eastAsia="Times New Roman" w:hAnsi="Calibri" w:cs="Calibri"/>
          <w:b/>
          <w:sz w:val="24"/>
          <w:szCs w:val="24"/>
        </w:rPr>
        <w:t>INFORMACJA DLA WYKONAWCÓW ZAMIERZAJĄCYCH POWIERZYĆ</w:t>
      </w:r>
      <w:r w:rsidR="0065131D" w:rsidRPr="006962F3">
        <w:rPr>
          <w:rFonts w:ascii="Calibri" w:eastAsia="Times New Roman" w:hAnsi="Calibri" w:cs="Calibri"/>
          <w:b/>
          <w:sz w:val="24"/>
          <w:szCs w:val="24"/>
        </w:rPr>
        <w:t xml:space="preserve"> </w:t>
      </w:r>
      <w:r w:rsidRPr="006962F3">
        <w:rPr>
          <w:rFonts w:ascii="Calibri" w:hAnsi="Calibri" w:cs="Calibri"/>
          <w:b/>
          <w:sz w:val="24"/>
          <w:szCs w:val="24"/>
        </w:rPr>
        <w:t>WYKONANIE CZĘŚCI ZAMÓWIENIA PODWYKONAWCOM</w:t>
      </w:r>
    </w:p>
    <w:p w14:paraId="625D451C" w14:textId="77777777" w:rsidR="00816C98" w:rsidRPr="006962F3" w:rsidRDefault="00816C98" w:rsidP="001667CB">
      <w:pPr>
        <w:rPr>
          <w:rFonts w:ascii="Calibri" w:hAnsi="Calibri" w:cs="Calibri"/>
          <w:sz w:val="24"/>
          <w:szCs w:val="24"/>
          <w:lang w:eastAsia="pl-PL"/>
        </w:rPr>
      </w:pPr>
    </w:p>
    <w:p w14:paraId="1B83C02C" w14:textId="4ABE92B6"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9.1.</w:t>
      </w:r>
      <w:r w:rsidRPr="006962F3">
        <w:rPr>
          <w:rFonts w:ascii="Calibri" w:hAnsi="Calibri" w:cs="Calibri"/>
          <w:sz w:val="24"/>
          <w:szCs w:val="24"/>
        </w:rPr>
        <w:t xml:space="preserve"> Wykonawca może powierzyć wykonanie części zamówienia podwykonawcy/podwykonawcom.  </w:t>
      </w:r>
    </w:p>
    <w:p w14:paraId="28700984"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9.2. </w:t>
      </w:r>
      <w:r w:rsidRPr="006962F3">
        <w:rPr>
          <w:rFonts w:ascii="Calibri" w:hAnsi="Calibri" w:cs="Calibri"/>
          <w:sz w:val="24"/>
          <w:szCs w:val="24"/>
        </w:rPr>
        <w:t xml:space="preserve">Zamawiający </w:t>
      </w:r>
      <w:r w:rsidRPr="006962F3">
        <w:rPr>
          <w:rFonts w:ascii="Calibri" w:eastAsia="Times New Roman" w:hAnsi="Calibri" w:cs="Calibri"/>
          <w:b/>
          <w:sz w:val="24"/>
          <w:szCs w:val="24"/>
        </w:rPr>
        <w:t xml:space="preserve">nie zastrzega </w:t>
      </w:r>
      <w:r w:rsidRPr="006962F3">
        <w:rPr>
          <w:rFonts w:ascii="Calibri" w:hAnsi="Calibri" w:cs="Calibri"/>
          <w:sz w:val="24"/>
          <w:szCs w:val="24"/>
        </w:rPr>
        <w:t xml:space="preserve">obowiązku osobistego wykonania przez wykonawcę kluczowych części zamówienia.  </w:t>
      </w:r>
    </w:p>
    <w:p w14:paraId="7626E95D" w14:textId="3FC985EF" w:rsidR="00D67C0D" w:rsidRPr="006962F3" w:rsidRDefault="00D67C0D" w:rsidP="001E4293">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9.3. </w:t>
      </w:r>
      <w:r w:rsidRPr="006962F3">
        <w:rPr>
          <w:rFonts w:ascii="Calibri" w:hAnsi="Calibri" w:cs="Calibri"/>
          <w:sz w:val="24"/>
          <w:szCs w:val="24"/>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30D0677F" w14:textId="461F37FF" w:rsidR="003605BF" w:rsidRPr="006962F3" w:rsidRDefault="003605BF" w:rsidP="001667CB">
      <w:pPr>
        <w:spacing w:after="0" w:line="240" w:lineRule="auto"/>
        <w:rPr>
          <w:rFonts w:ascii="Calibri" w:eastAsia="Times New Roman" w:hAnsi="Calibri" w:cs="Calibri"/>
          <w:b/>
          <w:sz w:val="24"/>
          <w:szCs w:val="24"/>
        </w:rPr>
      </w:pPr>
    </w:p>
    <w:p w14:paraId="36B408B4" w14:textId="77777777" w:rsidR="003605BF" w:rsidRPr="006962F3" w:rsidRDefault="003605BF" w:rsidP="001667CB">
      <w:pPr>
        <w:spacing w:after="0" w:line="240" w:lineRule="auto"/>
        <w:rPr>
          <w:rFonts w:ascii="Calibri" w:hAnsi="Calibri" w:cs="Calibri"/>
          <w:sz w:val="24"/>
          <w:szCs w:val="24"/>
        </w:rPr>
      </w:pPr>
    </w:p>
    <w:p w14:paraId="4DD37FB5" w14:textId="58907640"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10</w:t>
      </w:r>
    </w:p>
    <w:p w14:paraId="699BB770" w14:textId="57033429" w:rsidR="00D67C0D" w:rsidRPr="006962F3" w:rsidRDefault="00D67C0D" w:rsidP="0065131D">
      <w:pPr>
        <w:spacing w:after="0" w:line="240" w:lineRule="auto"/>
        <w:rPr>
          <w:rFonts w:ascii="Calibri" w:hAnsi="Calibri" w:cs="Calibri"/>
          <w:sz w:val="24"/>
          <w:szCs w:val="24"/>
        </w:rPr>
      </w:pPr>
      <w:r w:rsidRPr="006962F3">
        <w:rPr>
          <w:rFonts w:ascii="Calibri" w:eastAsia="Times New Roman" w:hAnsi="Calibri" w:cs="Calibri"/>
          <w:b/>
          <w:sz w:val="24"/>
          <w:szCs w:val="24"/>
        </w:rPr>
        <w:t>INFORMACJA DLA WYKONAWCÓW WSPÓLNIE UBIEGAJĄCYCH SIĘ O</w:t>
      </w:r>
      <w:r w:rsidR="0065131D" w:rsidRPr="006962F3">
        <w:rPr>
          <w:rFonts w:ascii="Calibri" w:eastAsia="Times New Roman" w:hAnsi="Calibri" w:cs="Calibri"/>
          <w:b/>
          <w:sz w:val="24"/>
          <w:szCs w:val="24"/>
        </w:rPr>
        <w:t xml:space="preserve"> </w:t>
      </w:r>
      <w:r w:rsidRPr="006962F3">
        <w:rPr>
          <w:rFonts w:ascii="Calibri" w:hAnsi="Calibri" w:cs="Calibri"/>
          <w:b/>
          <w:sz w:val="24"/>
          <w:szCs w:val="24"/>
        </w:rPr>
        <w:t>UDZIELENIE ZAMÓWIENIA (W TYM SPÓŁKI CYWILNE)</w:t>
      </w:r>
      <w:r w:rsidR="00BC6D91" w:rsidRPr="006962F3">
        <w:rPr>
          <w:rFonts w:ascii="Calibri" w:hAnsi="Calibri" w:cs="Calibri"/>
          <w:b/>
          <w:sz w:val="24"/>
          <w:szCs w:val="24"/>
        </w:rPr>
        <w:t xml:space="preserve"> ORAZ INFORMACJA DLA WYKONAWCÓW POLEGAJĄCYCH NA ZASOBACH INNYCH PODMIOTÓW</w:t>
      </w:r>
    </w:p>
    <w:p w14:paraId="7FA17423" w14:textId="77777777" w:rsidR="00D67C0D" w:rsidRPr="006962F3" w:rsidRDefault="00D67C0D" w:rsidP="001667CB">
      <w:pPr>
        <w:rPr>
          <w:rFonts w:ascii="Calibri" w:hAnsi="Calibri" w:cs="Calibri"/>
          <w:sz w:val="24"/>
          <w:szCs w:val="24"/>
          <w:lang w:eastAsia="pl-PL"/>
        </w:rPr>
      </w:pPr>
    </w:p>
    <w:p w14:paraId="15D93CD9"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10.1.</w:t>
      </w:r>
      <w:r w:rsidRPr="006962F3">
        <w:rPr>
          <w:rFonts w:ascii="Calibri" w:hAnsi="Calibri" w:cs="Calibri"/>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10.2</w:t>
      </w:r>
      <w:r w:rsidRPr="006962F3">
        <w:rPr>
          <w:rFonts w:ascii="Calibri" w:hAnsi="Calibri" w:cs="Calibri"/>
          <w:sz w:val="24"/>
          <w:szCs w:val="24"/>
        </w:rPr>
        <w:t xml:space="preserve">. W przypadku Wykonawców wspólnie ubiegających się o udzielenie zamówienia: </w:t>
      </w:r>
    </w:p>
    <w:p w14:paraId="3006E421" w14:textId="77777777" w:rsidR="00250A0F" w:rsidRPr="006962F3" w:rsidRDefault="00D67C0D" w:rsidP="00250A0F">
      <w:pPr>
        <w:spacing w:after="0" w:line="240" w:lineRule="auto"/>
        <w:ind w:left="4"/>
        <w:rPr>
          <w:rFonts w:ascii="Calibri" w:hAnsi="Calibri" w:cs="Calibri"/>
          <w:sz w:val="24"/>
          <w:szCs w:val="24"/>
        </w:rPr>
      </w:pPr>
      <w:r w:rsidRPr="006962F3">
        <w:rPr>
          <w:rFonts w:ascii="Calibri" w:hAnsi="Calibri" w:cs="Calibri"/>
          <w:sz w:val="24"/>
          <w:szCs w:val="24"/>
        </w:rPr>
        <w:t xml:space="preserve">a/ żaden z tych Wykonawców nie może podlegać wykluczeniu z postępowanie   </w:t>
      </w:r>
    </w:p>
    <w:p w14:paraId="7DE0E7A7" w14:textId="1D1215FB" w:rsidR="00250A0F" w:rsidRPr="006962F3" w:rsidRDefault="00A9725F" w:rsidP="00250A0F">
      <w:pPr>
        <w:spacing w:after="0" w:line="240" w:lineRule="auto"/>
        <w:ind w:left="4"/>
        <w:rPr>
          <w:rFonts w:ascii="Calibri" w:hAnsi="Calibri" w:cs="Calibri"/>
          <w:sz w:val="24"/>
          <w:szCs w:val="24"/>
        </w:rPr>
      </w:pPr>
      <w:r w:rsidRPr="006962F3">
        <w:rPr>
          <w:rFonts w:ascii="Calibri" w:hAnsi="Calibri" w:cs="Calibri"/>
          <w:sz w:val="24"/>
          <w:szCs w:val="24"/>
        </w:rPr>
        <w:t>b</w:t>
      </w:r>
      <w:r w:rsidR="00250A0F" w:rsidRPr="006962F3">
        <w:rPr>
          <w:rFonts w:ascii="Calibri" w:hAnsi="Calibri" w:cs="Calibri"/>
          <w:sz w:val="24"/>
          <w:szCs w:val="24"/>
        </w:rPr>
        <w:t xml:space="preserve">/ wykonawcy są zobowiązani ustanowić pełnomocnika do reprezentowania ich </w:t>
      </w:r>
      <w:r w:rsidR="00250A0F" w:rsidRPr="006962F3">
        <w:rPr>
          <w:rFonts w:ascii="Calibri" w:hAnsi="Calibri" w:cs="Calibri"/>
          <w:sz w:val="24"/>
          <w:szCs w:val="24"/>
        </w:rPr>
        <w:br/>
        <w:t xml:space="preserve">w postępowaniu o udzielenie zamówienia albo reprezentowania w postępowaniu </w:t>
      </w:r>
      <w:r w:rsidR="00250A0F" w:rsidRPr="006962F3">
        <w:rPr>
          <w:rFonts w:ascii="Calibri" w:hAnsi="Calibri" w:cs="Calibri"/>
          <w:sz w:val="24"/>
          <w:szCs w:val="24"/>
        </w:rPr>
        <w:br/>
        <w:t>i zawarcia umowy w sprawie zamówienia publicznego. Pełnomocnictwo powinno być złożone wraz z ofertą.</w:t>
      </w:r>
    </w:p>
    <w:p w14:paraId="18C6C4E2" w14:textId="0E7AB4B2"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00361B03" w:rsidRPr="006962F3">
        <w:rPr>
          <w:rFonts w:ascii="Calibri" w:eastAsia="Times New Roman" w:hAnsi="Calibri" w:cs="Calibri"/>
          <w:b/>
          <w:sz w:val="24"/>
          <w:szCs w:val="24"/>
        </w:rPr>
        <w:t>3</w:t>
      </w:r>
      <w:r w:rsidRPr="006962F3">
        <w:rPr>
          <w:rFonts w:ascii="Calibri" w:eastAsia="Times New Roman" w:hAnsi="Calibri" w:cs="Calibri"/>
          <w:b/>
          <w:sz w:val="24"/>
          <w:szCs w:val="24"/>
        </w:rPr>
        <w:t xml:space="preserve">. </w:t>
      </w:r>
      <w:r w:rsidRPr="006962F3">
        <w:rPr>
          <w:rFonts w:ascii="Calibri" w:hAnsi="Calibri" w:cs="Calibri"/>
          <w:sz w:val="24"/>
          <w:szCs w:val="24"/>
        </w:rPr>
        <w:t xml:space="preserve">W przypadku Wykonawców wspólnie ubiegających się o udzielenie zamówienia oświadczenia o których mowa w pkt. 8.1 SWZ składa z ofertą każdy z Wykonawców wspólnie ubiegających się o zamówienie. </w:t>
      </w:r>
    </w:p>
    <w:p w14:paraId="18D42468" w14:textId="77777777" w:rsidR="00DE439B"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10.5. </w:t>
      </w:r>
      <w:r w:rsidRPr="006962F3">
        <w:rPr>
          <w:rFonts w:ascii="Calibri" w:hAnsi="Calibri" w:cs="Calibri"/>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8361CD8" w14:textId="77777777" w:rsidR="00BC6D91" w:rsidRPr="006962F3" w:rsidRDefault="00D67C0D"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lastRenderedPageBreak/>
        <w:t>10.6.</w:t>
      </w:r>
      <w:r w:rsidRPr="006962F3">
        <w:rPr>
          <w:rFonts w:ascii="Calibri" w:hAnsi="Calibri" w:cs="Calibri"/>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75238406" w14:textId="77777777"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Pr="006962F3">
        <w:rPr>
          <w:rFonts w:ascii="Calibri" w:hAnsi="Calibri" w:cs="Calibri"/>
          <w:b/>
          <w:bCs/>
          <w:sz w:val="24"/>
          <w:szCs w:val="24"/>
        </w:rPr>
        <w:t>7</w:t>
      </w:r>
      <w:r w:rsidRPr="006962F3">
        <w:rPr>
          <w:rFonts w:ascii="Calibri" w:hAnsi="Calibri" w:cs="Calibri"/>
          <w:sz w:val="24"/>
          <w:szCs w:val="24"/>
        </w:rPr>
        <w:t>. Wykonawca może w celu potwierdzenia spełniania warunków udziału w postępowaniu polegać na zdolnościach technicznych lub zawodowych podmiotów udostępniających zasoby, niezależnie od charakteru prawnego łączących go z nimi stosunków prawnych.</w:t>
      </w:r>
    </w:p>
    <w:p w14:paraId="6C7615A2" w14:textId="77777777"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Pr="006962F3">
        <w:rPr>
          <w:rFonts w:ascii="Calibri" w:hAnsi="Calibri" w:cs="Calibri"/>
          <w:b/>
          <w:sz w:val="24"/>
          <w:szCs w:val="24"/>
        </w:rPr>
        <w:t>8</w:t>
      </w:r>
      <w:r w:rsidRPr="006962F3">
        <w:rPr>
          <w:rFonts w:ascii="Calibri" w:hAnsi="Calibri" w:cs="Calibri"/>
          <w:sz w:val="24"/>
          <w:szCs w:val="24"/>
        </w:rPr>
        <w:t>. W odniesieniu do warunków dotyczących doświadczenia, wykonawcy mogą polegać na zdolnościach podmiotów udostępniających zasoby, jeśli podmioty te wykonają świadczenie do realizacji którego te zdolności są wymagane</w:t>
      </w:r>
    </w:p>
    <w:p w14:paraId="16EC7AF3" w14:textId="5E574271"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Pr="006962F3">
        <w:rPr>
          <w:rFonts w:ascii="Calibri" w:hAnsi="Calibri" w:cs="Calibri"/>
          <w:b/>
          <w:bCs/>
          <w:sz w:val="24"/>
          <w:szCs w:val="24"/>
        </w:rPr>
        <w:t>.9.</w:t>
      </w:r>
      <w:r w:rsidRPr="006962F3">
        <w:rPr>
          <w:rFonts w:ascii="Calibri" w:hAnsi="Calibri" w:cs="Calibri"/>
          <w:sz w:val="24"/>
          <w:szCs w:val="24"/>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EADD83A" w14:textId="094CD2F7"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10.10. </w:t>
      </w:r>
      <w:r w:rsidRPr="006962F3">
        <w:rPr>
          <w:rFonts w:ascii="Calibri" w:hAnsi="Calibri" w:cs="Calibri"/>
          <w:sz w:val="24"/>
          <w:szCs w:val="24"/>
        </w:rPr>
        <w:t xml:space="preserve">Zamawiający oceni, czy udostępniane wykonawcy przez inne podmioty zdolności techniczne lub zawodowe , pozwalają na wykazanie przez wykonawcę spełniania warunków udziału w postępowaniu oraz zbada, czy nie zachodzą wobec tego podmiotu podstawy wykluczenia, które były przewidziane względem wykonawcy. </w:t>
      </w:r>
    </w:p>
    <w:p w14:paraId="018939A0" w14:textId="77777777" w:rsidR="00BC6D91" w:rsidRPr="006962F3"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6962F3">
        <w:rPr>
          <w:rFonts w:ascii="Calibri" w:hAnsi="Calibri" w:cs="Calibri"/>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1FAA44A4" w14:textId="77777777" w:rsidR="00BC6D91" w:rsidRPr="006962F3"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6962F3">
        <w:rPr>
          <w:rFonts w:ascii="Calibri" w:hAnsi="Calibri" w:cs="Calibri"/>
          <w:b/>
          <w:sz w:val="24"/>
          <w:szCs w:val="24"/>
        </w:rPr>
        <w:t xml:space="preserve">UWAGA: </w:t>
      </w:r>
      <w:r w:rsidRPr="006962F3">
        <w:rPr>
          <w:rFonts w:ascii="Calibri" w:hAnsi="Calibri" w:cs="Calibr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E4F7FA" w14:textId="4D7CBC2B" w:rsidR="00BC6D91" w:rsidRPr="006962F3"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6962F3">
        <w:rPr>
          <w:rFonts w:ascii="Calibri" w:hAnsi="Calibri" w:cs="Calibri"/>
          <w:sz w:val="24"/>
          <w:szCs w:val="24"/>
        </w:rPr>
        <w:t>Wykonawca, w przypadku polegania na zdolnościach lub sytuacji podmiotów udostępniających zasoby, przedstawia, wraz z oświadczeniem, o którym mowa w Rozdziale X ust.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8 SWZ</w:t>
      </w:r>
    </w:p>
    <w:p w14:paraId="35A2A412" w14:textId="621807DD" w:rsidR="00D67C0D" w:rsidRPr="006962F3" w:rsidRDefault="00D67C0D" w:rsidP="00BC6D91">
      <w:pPr>
        <w:spacing w:after="0" w:line="240" w:lineRule="auto"/>
        <w:rPr>
          <w:rFonts w:ascii="Calibri" w:hAnsi="Calibri" w:cs="Calibri"/>
          <w:sz w:val="24"/>
          <w:szCs w:val="24"/>
        </w:rPr>
      </w:pPr>
    </w:p>
    <w:p w14:paraId="3B7D0C99" w14:textId="1D8571DD"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11</w:t>
      </w:r>
    </w:p>
    <w:p w14:paraId="00F39F57" w14:textId="60184B6D" w:rsidR="00D67C0D" w:rsidRPr="006962F3" w:rsidRDefault="00D67C0D" w:rsidP="0065131D">
      <w:pPr>
        <w:spacing w:after="0" w:line="240" w:lineRule="auto"/>
        <w:ind w:left="2"/>
        <w:rPr>
          <w:rFonts w:ascii="Calibri" w:hAnsi="Calibri" w:cs="Calibri"/>
          <w:b/>
          <w:sz w:val="24"/>
          <w:szCs w:val="24"/>
        </w:rPr>
      </w:pPr>
      <w:r w:rsidRPr="006962F3">
        <w:rPr>
          <w:rFonts w:ascii="Calibri" w:eastAsia="Times New Roman" w:hAnsi="Calibri" w:cs="Calibri"/>
          <w:b/>
          <w:sz w:val="24"/>
          <w:szCs w:val="24"/>
        </w:rPr>
        <w:t>INFORMACJE O ŚRODKACH KOMUNIKACJI ELEKTRONICZNEJ, PRZY UŻYCIU KTÓYCH ZAMAWIAJĄCY BĘDZIE KOMUNIKOWAŁ SIĘ Z WYKONAWCAMI,</w:t>
      </w:r>
      <w:r w:rsidR="0065131D" w:rsidRPr="006962F3">
        <w:rPr>
          <w:rFonts w:ascii="Calibri" w:eastAsia="Times New Roman" w:hAnsi="Calibri" w:cs="Calibri"/>
          <w:b/>
          <w:sz w:val="24"/>
          <w:szCs w:val="24"/>
        </w:rPr>
        <w:t xml:space="preserve"> </w:t>
      </w:r>
      <w:r w:rsidRPr="006962F3">
        <w:rPr>
          <w:rFonts w:ascii="Calibri" w:eastAsia="Times New Roman" w:hAnsi="Calibri" w:cs="Calibri"/>
          <w:b/>
          <w:sz w:val="24"/>
          <w:szCs w:val="24"/>
        </w:rPr>
        <w:t>ORAZ INFORMACJE O WYMAGANIACH TECHNICZNYCH I ORGANIZACYJNYCH</w:t>
      </w:r>
      <w:r w:rsidR="0065131D" w:rsidRPr="006962F3">
        <w:rPr>
          <w:rFonts w:ascii="Calibri" w:eastAsia="Times New Roman" w:hAnsi="Calibri" w:cs="Calibri"/>
          <w:b/>
          <w:sz w:val="24"/>
          <w:szCs w:val="24"/>
        </w:rPr>
        <w:t xml:space="preserve"> </w:t>
      </w:r>
      <w:r w:rsidRPr="006962F3">
        <w:rPr>
          <w:rFonts w:ascii="Calibri" w:hAnsi="Calibri" w:cs="Calibri"/>
          <w:b/>
          <w:sz w:val="24"/>
          <w:szCs w:val="24"/>
        </w:rPr>
        <w:t>SPORZĄDZANIA, WYSYŁANIA I ODBIERANIA KORESPONDENCJI ELEKTRONICZNEJ</w:t>
      </w:r>
    </w:p>
    <w:p w14:paraId="0844AB7A" w14:textId="77777777" w:rsidR="00D67C0D" w:rsidRPr="006962F3" w:rsidRDefault="00D67C0D" w:rsidP="001667CB">
      <w:pPr>
        <w:spacing w:after="0" w:line="240" w:lineRule="auto"/>
        <w:ind w:left="12" w:hanging="10"/>
        <w:rPr>
          <w:rFonts w:ascii="Calibri" w:hAnsi="Calibri" w:cs="Calibri"/>
          <w:sz w:val="24"/>
          <w:szCs w:val="24"/>
        </w:rPr>
      </w:pPr>
      <w:r w:rsidRPr="006962F3">
        <w:rPr>
          <w:rFonts w:ascii="Calibri" w:eastAsia="Times New Roman" w:hAnsi="Calibri" w:cs="Calibri"/>
          <w:b/>
          <w:sz w:val="24"/>
          <w:szCs w:val="24"/>
        </w:rPr>
        <w:t xml:space="preserve">Wymagania ogólne  </w:t>
      </w:r>
    </w:p>
    <w:p w14:paraId="72372A4F" w14:textId="7369EE13" w:rsidR="00657AA4" w:rsidRPr="006962F3" w:rsidRDefault="00657AA4" w:rsidP="00D679FB">
      <w:pPr>
        <w:pStyle w:val="Akapitzlist"/>
        <w:numPr>
          <w:ilvl w:val="1"/>
          <w:numId w:val="31"/>
        </w:numPr>
        <w:spacing w:after="0" w:line="276" w:lineRule="auto"/>
        <w:ind w:left="709" w:hanging="709"/>
        <w:jc w:val="both"/>
        <w:rPr>
          <w:rFonts w:ascii="Calibri" w:hAnsi="Calibri" w:cs="Calibri"/>
          <w:b/>
          <w:bCs/>
          <w:sz w:val="24"/>
          <w:szCs w:val="24"/>
        </w:rPr>
      </w:pPr>
      <w:r w:rsidRPr="006962F3">
        <w:rPr>
          <w:rFonts w:ascii="Calibri" w:hAnsi="Calibri" w:cs="Calibri"/>
          <w:b/>
          <w:bCs/>
          <w:sz w:val="24"/>
          <w:szCs w:val="24"/>
        </w:rPr>
        <w:t xml:space="preserve">W postępowaniu o udzielenie zamówienia publicznego komunikacja między Zamawiającym, a Wykonawcami odbywa się przy użyciu Platformy </w:t>
      </w:r>
      <w:r w:rsidRPr="006962F3">
        <w:rPr>
          <w:rFonts w:ascii="Calibri" w:hAnsi="Calibri" w:cs="Calibri"/>
          <w:b/>
          <w:bCs/>
          <w:sz w:val="24"/>
          <w:szCs w:val="24"/>
        </w:rPr>
        <w:br/>
        <w:t xml:space="preserve">e-Zamówienia, która jest dostępna pod adresem </w:t>
      </w:r>
      <w:hyperlink r:id="rId19" w:history="1">
        <w:r w:rsidRPr="006962F3">
          <w:rPr>
            <w:rStyle w:val="Hipercze"/>
            <w:rFonts w:ascii="Calibri" w:hAnsi="Calibri" w:cs="Calibri"/>
            <w:b/>
            <w:bCs/>
            <w:color w:val="0070C0"/>
            <w:sz w:val="24"/>
            <w:szCs w:val="24"/>
          </w:rPr>
          <w:t>https://ezamowienia.gov.pl</w:t>
        </w:r>
      </w:hyperlink>
      <w:r w:rsidRPr="006962F3">
        <w:rPr>
          <w:rFonts w:ascii="Calibri" w:hAnsi="Calibri" w:cs="Calibri"/>
          <w:b/>
          <w:bCs/>
          <w:sz w:val="24"/>
          <w:szCs w:val="24"/>
        </w:rPr>
        <w:t xml:space="preserve"> </w:t>
      </w:r>
    </w:p>
    <w:p w14:paraId="7426DB79" w14:textId="77777777" w:rsidR="00F36968" w:rsidRPr="006962F3" w:rsidRDefault="00657AA4"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Korzystanie z Platformy e-Zamówienia jest bezpłatne.</w:t>
      </w:r>
    </w:p>
    <w:p w14:paraId="5658D8F1" w14:textId="576465FC" w:rsidR="00D67C0D" w:rsidRPr="006962F3" w:rsidRDefault="00D67C0D"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Zamawiający wyznacza następujące osoby do kontaktu z Wykonawcami:  </w:t>
      </w:r>
    </w:p>
    <w:p w14:paraId="298770AA" w14:textId="1A3ECA67"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lastRenderedPageBreak/>
        <w:t xml:space="preserve">sprawy techniczne – </w:t>
      </w:r>
      <w:r w:rsidR="00E17E01">
        <w:rPr>
          <w:rFonts w:ascii="Calibri" w:hAnsi="Calibri" w:cs="Calibri"/>
          <w:sz w:val="24"/>
          <w:szCs w:val="24"/>
        </w:rPr>
        <w:t>Agnieszka Wójtowicz</w:t>
      </w:r>
      <w:r w:rsidR="00003948" w:rsidRPr="006962F3">
        <w:rPr>
          <w:rFonts w:ascii="Calibri" w:hAnsi="Calibri" w:cs="Calibri"/>
          <w:sz w:val="24"/>
          <w:szCs w:val="24"/>
        </w:rPr>
        <w:t xml:space="preserve"> </w:t>
      </w:r>
    </w:p>
    <w:p w14:paraId="20BAF357" w14:textId="32BD208D" w:rsidR="00F36968" w:rsidRPr="006962F3" w:rsidRDefault="00D67C0D" w:rsidP="00F36968">
      <w:pPr>
        <w:tabs>
          <w:tab w:val="center" w:pos="2553"/>
        </w:tabs>
        <w:spacing w:after="0" w:line="240" w:lineRule="auto"/>
        <w:rPr>
          <w:rFonts w:ascii="Calibri" w:hAnsi="Calibri" w:cs="Calibri"/>
          <w:sz w:val="24"/>
          <w:szCs w:val="24"/>
        </w:rPr>
      </w:pPr>
      <w:r w:rsidRPr="006962F3">
        <w:rPr>
          <w:rFonts w:ascii="Calibri" w:hAnsi="Calibri" w:cs="Calibri"/>
          <w:sz w:val="24"/>
          <w:szCs w:val="24"/>
        </w:rPr>
        <w:t xml:space="preserve">sprawy </w:t>
      </w:r>
      <w:proofErr w:type="spellStart"/>
      <w:r w:rsidRPr="006962F3">
        <w:rPr>
          <w:rFonts w:ascii="Calibri" w:hAnsi="Calibri" w:cs="Calibri"/>
          <w:sz w:val="24"/>
          <w:szCs w:val="24"/>
        </w:rPr>
        <w:t>formalno</w:t>
      </w:r>
      <w:proofErr w:type="spellEnd"/>
      <w:r w:rsidRPr="006962F3">
        <w:rPr>
          <w:rFonts w:ascii="Calibri" w:eastAsia="Calibri" w:hAnsi="Calibri" w:cs="Calibri"/>
          <w:sz w:val="24"/>
          <w:szCs w:val="24"/>
        </w:rPr>
        <w:t xml:space="preserve"> </w:t>
      </w:r>
      <w:r w:rsidRPr="006962F3">
        <w:rPr>
          <w:rFonts w:ascii="Calibri" w:eastAsia="Calibri" w:hAnsi="Calibri" w:cs="Calibri"/>
          <w:sz w:val="24"/>
          <w:szCs w:val="24"/>
        </w:rPr>
        <w:tab/>
      </w:r>
      <w:r w:rsidRPr="006962F3">
        <w:rPr>
          <w:rFonts w:ascii="Calibri" w:hAnsi="Calibri" w:cs="Calibri"/>
          <w:sz w:val="24"/>
          <w:szCs w:val="24"/>
        </w:rPr>
        <w:t xml:space="preserve">-prawne – Anita Kłapeć </w:t>
      </w:r>
    </w:p>
    <w:p w14:paraId="68C46E73"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Wykonawca zamierzający wziąć udział w postępowaniu o udzielenie zamówienia publicznego musi posiadać konto podmiotu </w:t>
      </w:r>
      <w:r w:rsidRPr="006962F3">
        <w:rPr>
          <w:rFonts w:ascii="Calibri" w:hAnsi="Calibri" w:cs="Calibri"/>
          <w:i/>
          <w:iCs/>
          <w:sz w:val="24"/>
          <w:szCs w:val="24"/>
        </w:rPr>
        <w:t>„Wykonawca”</w:t>
      </w:r>
      <w:r w:rsidRPr="006962F3">
        <w:rPr>
          <w:rFonts w:ascii="Calibri" w:hAnsi="Calibri" w:cs="Calibri"/>
          <w:sz w:val="24"/>
          <w:szCs w:val="24"/>
        </w:rPr>
        <w:t xml:space="preserve"> na Platformie </w:t>
      </w:r>
      <w:r w:rsidRPr="006962F3">
        <w:rPr>
          <w:rFonts w:ascii="Calibri" w:hAnsi="Calibri" w:cs="Calibri"/>
          <w:sz w:val="24"/>
          <w:szCs w:val="24"/>
        </w:rPr>
        <w:br/>
        <w:t xml:space="preserve">e-Zamówienia. Szczegółowe informacje na temat zakładania kont podmiotów </w:t>
      </w:r>
      <w:r w:rsidRPr="006962F3">
        <w:rPr>
          <w:rFonts w:ascii="Calibri" w:hAnsi="Calibri" w:cs="Calibri"/>
          <w:sz w:val="24"/>
          <w:szCs w:val="24"/>
        </w:rPr>
        <w:br/>
        <w:t xml:space="preserve">oraz zasady i warunki korzystania z Platformy e-Zamówienia określa </w:t>
      </w:r>
      <w:r w:rsidRPr="006962F3">
        <w:rPr>
          <w:rFonts w:ascii="Calibri" w:hAnsi="Calibri" w:cs="Calibri"/>
          <w:sz w:val="24"/>
          <w:szCs w:val="24"/>
        </w:rPr>
        <w:br/>
        <w:t xml:space="preserve">Regulamin Platformy e-Zamówienia, dostępny na stronie internetowej </w:t>
      </w:r>
      <w:hyperlink r:id="rId20" w:anchor="regulamin-serwisu" w:history="1">
        <w:r w:rsidRPr="006962F3">
          <w:rPr>
            <w:rStyle w:val="Hipercze"/>
            <w:rFonts w:ascii="Calibri" w:hAnsi="Calibri" w:cs="Calibri"/>
            <w:color w:val="0070C0"/>
            <w:sz w:val="24"/>
            <w:szCs w:val="24"/>
          </w:rPr>
          <w:t>https://ezamowienia.gov.pl/pl/regulamin/#regulamin-serwisu</w:t>
        </w:r>
      </w:hyperlink>
      <w:r w:rsidRPr="006962F3">
        <w:rPr>
          <w:rFonts w:ascii="Calibri" w:hAnsi="Calibri" w:cs="Calibri"/>
          <w:sz w:val="24"/>
          <w:szCs w:val="24"/>
        </w:rPr>
        <w:t xml:space="preserve"> oraz informacje zamieszczone w zakładce </w:t>
      </w:r>
      <w:r w:rsidRPr="006962F3">
        <w:rPr>
          <w:rFonts w:ascii="Calibri" w:hAnsi="Calibri" w:cs="Calibri"/>
          <w:i/>
          <w:iCs/>
          <w:sz w:val="24"/>
          <w:szCs w:val="24"/>
        </w:rPr>
        <w:t>„Centrum Pomocy”.</w:t>
      </w:r>
    </w:p>
    <w:p w14:paraId="52CE1AFA"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Przeglądanie i pobieranie publicznej treści dokumentacji postępowania nie wymaga posiadania konta na Platformie e-Zamówienia ani logowania do Platformy e-Zamówienia.</w:t>
      </w:r>
    </w:p>
    <w:p w14:paraId="47EDC38F"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7741D85" w14:textId="72EE1531"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ww. regulacje nie będą miały bezpośredniego zastosowania.</w:t>
      </w:r>
    </w:p>
    <w:p w14:paraId="0C9D1F42"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Informacje, oświadczenia lub dokumenty, inne niż wymienione w § 2 ust. 1 rozporządzenia, o którym mowa w pkt 11.6 SWZ, przekazywane w postępowaniu sporządza się w postaci elektronicznej:</w:t>
      </w:r>
    </w:p>
    <w:p w14:paraId="02C4D357" w14:textId="77777777" w:rsidR="00F36968" w:rsidRPr="006962F3" w:rsidRDefault="00F36968" w:rsidP="00D679FB">
      <w:pPr>
        <w:pStyle w:val="Akapitzlist"/>
        <w:numPr>
          <w:ilvl w:val="0"/>
          <w:numId w:val="32"/>
        </w:numPr>
        <w:spacing w:after="0" w:line="276" w:lineRule="auto"/>
        <w:ind w:left="993" w:hanging="284"/>
        <w:jc w:val="both"/>
        <w:rPr>
          <w:rFonts w:ascii="Calibri" w:hAnsi="Calibri" w:cs="Calibri"/>
          <w:sz w:val="24"/>
          <w:szCs w:val="24"/>
        </w:rPr>
      </w:pPr>
      <w:r w:rsidRPr="006962F3">
        <w:rPr>
          <w:rFonts w:ascii="Calibri" w:hAnsi="Calibri" w:cs="Calibri"/>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53EC5219" w14:textId="77777777" w:rsidR="00F36968" w:rsidRPr="006962F3" w:rsidRDefault="00F36968" w:rsidP="00F36968">
      <w:pPr>
        <w:pStyle w:val="Akapitzlist"/>
        <w:spacing w:line="276" w:lineRule="auto"/>
        <w:rPr>
          <w:rFonts w:ascii="Calibri" w:hAnsi="Calibri" w:cs="Calibri"/>
          <w:sz w:val="24"/>
          <w:szCs w:val="24"/>
        </w:rPr>
      </w:pPr>
      <w:r w:rsidRPr="006962F3">
        <w:rPr>
          <w:rFonts w:ascii="Calibri" w:hAnsi="Calibri" w:cs="Calibri"/>
          <w:sz w:val="24"/>
          <w:szCs w:val="24"/>
        </w:rPr>
        <w:t>lub</w:t>
      </w:r>
    </w:p>
    <w:p w14:paraId="2C166A58" w14:textId="77777777" w:rsidR="00F36968" w:rsidRPr="006962F3" w:rsidRDefault="00F36968" w:rsidP="00D679FB">
      <w:pPr>
        <w:pStyle w:val="Akapitzlist"/>
        <w:numPr>
          <w:ilvl w:val="0"/>
          <w:numId w:val="32"/>
        </w:numPr>
        <w:spacing w:after="0" w:line="276" w:lineRule="auto"/>
        <w:ind w:left="993" w:hanging="284"/>
        <w:jc w:val="both"/>
        <w:rPr>
          <w:rFonts w:ascii="Calibri" w:hAnsi="Calibri" w:cs="Calibri"/>
          <w:sz w:val="24"/>
          <w:szCs w:val="24"/>
        </w:rPr>
      </w:pPr>
      <w:r w:rsidRPr="006962F3">
        <w:rPr>
          <w:rFonts w:ascii="Calibri" w:hAnsi="Calibri" w:cs="Calibri"/>
          <w:sz w:val="24"/>
          <w:szCs w:val="24"/>
        </w:rPr>
        <w:t xml:space="preserve">jako tekst wpisany bezpośrednio do wiadomości przekazywanej przy użyciu środków komunikacji elektronicznej (np. w treści wiadomości e-mail lub w treści </w:t>
      </w:r>
      <w:r w:rsidRPr="006962F3">
        <w:rPr>
          <w:rFonts w:ascii="Calibri" w:hAnsi="Calibri" w:cs="Calibri"/>
          <w:i/>
          <w:iCs/>
          <w:sz w:val="24"/>
          <w:szCs w:val="24"/>
        </w:rPr>
        <w:t>„Formularza do komunikacji”</w:t>
      </w:r>
      <w:r w:rsidRPr="006962F3">
        <w:rPr>
          <w:rFonts w:ascii="Calibri" w:hAnsi="Calibri" w:cs="Calibri"/>
          <w:sz w:val="24"/>
          <w:szCs w:val="24"/>
        </w:rPr>
        <w:t>).</w:t>
      </w:r>
    </w:p>
    <w:p w14:paraId="72FA739A"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Jeżeli dokumenty elektroniczne, przekazywane przy użyciu środków komunikacji elektronicznej, zawierają informacje stanowiące tajemnicę przedsiębiorstwa w </w:t>
      </w:r>
      <w:r w:rsidRPr="006962F3">
        <w:rPr>
          <w:rFonts w:ascii="Calibri" w:hAnsi="Calibri" w:cs="Calibri"/>
          <w:sz w:val="24"/>
          <w:szCs w:val="24"/>
        </w:rPr>
        <w:lastRenderedPageBreak/>
        <w:t xml:space="preserve">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6962F3">
        <w:rPr>
          <w:rFonts w:ascii="Calibri" w:hAnsi="Calibri" w:cs="Calibri"/>
          <w:i/>
          <w:iCs/>
          <w:sz w:val="24"/>
          <w:szCs w:val="24"/>
        </w:rPr>
        <w:t>„Dokument stanowiący tajemnicę przedsiębiorstwa”.</w:t>
      </w:r>
    </w:p>
    <w:p w14:paraId="0D31DFA6"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Komunikacja w postępowaniu, </w:t>
      </w:r>
      <w:r w:rsidRPr="006962F3">
        <w:rPr>
          <w:rFonts w:ascii="Calibri" w:hAnsi="Calibri" w:cs="Calibri"/>
          <w:b/>
          <w:bCs/>
          <w:sz w:val="24"/>
          <w:szCs w:val="24"/>
          <w:u w:val="single"/>
        </w:rPr>
        <w:t>z wyłączeniem składania ofert</w:t>
      </w:r>
      <w:r w:rsidRPr="006962F3">
        <w:rPr>
          <w:rFonts w:ascii="Calibri" w:hAnsi="Calibri" w:cs="Calibri"/>
          <w:sz w:val="24"/>
          <w:szCs w:val="24"/>
        </w:rPr>
        <w:t xml:space="preserve"> </w:t>
      </w:r>
      <w:r w:rsidRPr="006962F3">
        <w:rPr>
          <w:rFonts w:ascii="Calibri" w:hAnsi="Calibri" w:cs="Calibri"/>
          <w:b/>
          <w:bCs/>
          <w:sz w:val="24"/>
          <w:szCs w:val="24"/>
        </w:rPr>
        <w:t>(sposób składania ofert opisano w rozdziale 13 SWZ)</w:t>
      </w:r>
      <w:r w:rsidRPr="006962F3">
        <w:rPr>
          <w:rFonts w:ascii="Calibri" w:hAnsi="Calibri" w:cs="Calibri"/>
          <w:sz w:val="24"/>
          <w:szCs w:val="24"/>
        </w:rPr>
        <w:t xml:space="preserve"> odbywa się drogą elektroniczną za pośrednictwem formularzy do komunikacji dostępnych w zakładce </w:t>
      </w:r>
      <w:r w:rsidRPr="006962F3">
        <w:rPr>
          <w:rFonts w:ascii="Calibri" w:hAnsi="Calibri" w:cs="Calibri"/>
          <w:i/>
          <w:iCs/>
          <w:sz w:val="24"/>
          <w:szCs w:val="24"/>
        </w:rPr>
        <w:t>„Formularze”</w:t>
      </w:r>
      <w:r w:rsidRPr="006962F3">
        <w:rPr>
          <w:rFonts w:ascii="Calibri" w:hAnsi="Calibri" w:cs="Calibri"/>
          <w:sz w:val="24"/>
          <w:szCs w:val="24"/>
        </w:rPr>
        <w:t xml:space="preserve"> </w:t>
      </w:r>
      <w:r w:rsidRPr="006962F3">
        <w:rPr>
          <w:rFonts w:ascii="Calibri" w:hAnsi="Calibri" w:cs="Calibri"/>
          <w:i/>
          <w:iCs/>
          <w:sz w:val="24"/>
          <w:szCs w:val="24"/>
        </w:rPr>
        <w:t>(„Formularze do komunikacji”).</w:t>
      </w:r>
      <w:r w:rsidRPr="006962F3">
        <w:rPr>
          <w:rFonts w:ascii="Calibri" w:hAnsi="Calibri" w:cs="Calibri"/>
          <w:sz w:val="24"/>
          <w:szCs w:val="24"/>
        </w:rPr>
        <w:t xml:space="preserve"> Za pośrednictwem </w:t>
      </w:r>
      <w:r w:rsidRPr="006962F3">
        <w:rPr>
          <w:rFonts w:ascii="Calibri" w:hAnsi="Calibri" w:cs="Calibri"/>
          <w:i/>
          <w:iCs/>
          <w:sz w:val="24"/>
          <w:szCs w:val="24"/>
        </w:rPr>
        <w:t xml:space="preserve">„Formularzy do komunikacji” </w:t>
      </w:r>
      <w:r w:rsidRPr="006962F3">
        <w:rPr>
          <w:rFonts w:ascii="Calibri" w:hAnsi="Calibri" w:cs="Calibri"/>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D5D8ACB"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Możliwość korzystania w postępowaniu z „</w:t>
      </w:r>
      <w:r w:rsidRPr="006962F3">
        <w:rPr>
          <w:rFonts w:ascii="Calibri" w:hAnsi="Calibri" w:cs="Calibri"/>
          <w:i/>
          <w:iCs/>
          <w:sz w:val="24"/>
          <w:szCs w:val="24"/>
        </w:rPr>
        <w:t>Formularzy do komunikacji”</w:t>
      </w:r>
      <w:r w:rsidRPr="006962F3">
        <w:rPr>
          <w:rFonts w:ascii="Calibri" w:hAnsi="Calibri" w:cs="Calibri"/>
          <w:sz w:val="24"/>
          <w:szCs w:val="24"/>
        </w:rPr>
        <w:t xml:space="preserve"> w pełnym zakresie wymaga posiadania konta „Wykonawcy” na Platformie e-Zamówienia oraz zalogowania się na Platformie e-Zamówienia. Do korzystania z </w:t>
      </w:r>
      <w:r w:rsidRPr="006962F3">
        <w:rPr>
          <w:rFonts w:ascii="Calibri" w:hAnsi="Calibri" w:cs="Calibri"/>
          <w:i/>
          <w:iCs/>
          <w:sz w:val="24"/>
          <w:szCs w:val="24"/>
        </w:rPr>
        <w:t xml:space="preserve">„Formularzy do komunikacji” </w:t>
      </w:r>
      <w:r w:rsidRPr="006962F3">
        <w:rPr>
          <w:rFonts w:ascii="Calibri" w:hAnsi="Calibri" w:cs="Calibri"/>
          <w:sz w:val="24"/>
          <w:szCs w:val="24"/>
        </w:rPr>
        <w:t>służących do zadawania pytań dotyczących treści dokumentów zamówienia wystarczające jest posiadanie tzw. konta uproszczonego na Platformie e-Zamówienia.</w:t>
      </w:r>
    </w:p>
    <w:p w14:paraId="18A25D06"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Wszystkie wysłane i odebrane w postępowaniu przez Wykonawcę wiadomości widoczne są po zalogowaniu w podglądzie postępowania w zakładce </w:t>
      </w:r>
      <w:r w:rsidRPr="006962F3">
        <w:rPr>
          <w:rFonts w:ascii="Calibri" w:hAnsi="Calibri" w:cs="Calibri"/>
          <w:i/>
          <w:iCs/>
          <w:sz w:val="24"/>
          <w:szCs w:val="24"/>
        </w:rPr>
        <w:t>„Komunikacja”.</w:t>
      </w:r>
    </w:p>
    <w:p w14:paraId="27D76967"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Maksymalny rozmiar plików przesyłanych za pośrednictwem </w:t>
      </w:r>
      <w:r w:rsidRPr="006962F3">
        <w:rPr>
          <w:rFonts w:ascii="Calibri" w:hAnsi="Calibri" w:cs="Calibri"/>
          <w:i/>
          <w:iCs/>
          <w:sz w:val="24"/>
          <w:szCs w:val="24"/>
        </w:rPr>
        <w:t xml:space="preserve">„Formularzy do komunikacji” </w:t>
      </w:r>
      <w:r w:rsidRPr="006962F3">
        <w:rPr>
          <w:rFonts w:ascii="Calibri" w:hAnsi="Calibri" w:cs="Calibri"/>
          <w:sz w:val="24"/>
          <w:szCs w:val="24"/>
        </w:rPr>
        <w:t>wynosi 150 MB (wielkość ta dotyczy plików przesyłanych jako załączniki do jednego formularza).</w:t>
      </w:r>
    </w:p>
    <w:p w14:paraId="0DF34D11" w14:textId="477F1FA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Minimalne wymagania techniczne dotyczące sprzętu używanego w celu korzystania z usług Platformy e-Zamówienia oraz informacje dotyczące specyfikacji połączenia określa § 12 Regulamin Platformy e-Zamówienia, a mianowicie:</w:t>
      </w:r>
    </w:p>
    <w:p w14:paraId="49E044F1" w14:textId="77777777" w:rsidR="00F36968" w:rsidRPr="006962F3" w:rsidRDefault="00F36968" w:rsidP="00D679FB">
      <w:pPr>
        <w:pStyle w:val="Akapitzlist"/>
        <w:numPr>
          <w:ilvl w:val="2"/>
          <w:numId w:val="31"/>
        </w:numPr>
        <w:spacing w:after="0" w:line="276" w:lineRule="auto"/>
        <w:ind w:hanging="863"/>
        <w:jc w:val="both"/>
        <w:rPr>
          <w:rFonts w:ascii="Calibri" w:hAnsi="Calibri" w:cs="Calibri"/>
          <w:sz w:val="24"/>
          <w:szCs w:val="24"/>
        </w:rPr>
      </w:pPr>
      <w:r w:rsidRPr="006962F3">
        <w:rPr>
          <w:rFonts w:ascii="Calibri" w:hAnsi="Calibri" w:cs="Calibri"/>
          <w:sz w:val="24"/>
          <w:szCs w:val="24"/>
        </w:rPr>
        <w:t>W celu prawidłowego korzystania z usług Platformy e-Zamówienia wymagany jest:</w:t>
      </w:r>
    </w:p>
    <w:p w14:paraId="3BC19B22" w14:textId="77777777" w:rsidR="00F36968" w:rsidRPr="006962F3" w:rsidRDefault="00F36968" w:rsidP="00D679FB">
      <w:pPr>
        <w:pStyle w:val="Akapitzlist"/>
        <w:numPr>
          <w:ilvl w:val="3"/>
          <w:numId w:val="36"/>
        </w:numPr>
        <w:tabs>
          <w:tab w:val="left" w:pos="993"/>
          <w:tab w:val="left" w:pos="1134"/>
        </w:tabs>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Komputer PC:         </w:t>
      </w:r>
    </w:p>
    <w:p w14:paraId="0D692911" w14:textId="77777777" w:rsidR="00F36968" w:rsidRPr="006962F3"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lang w:val="en-US"/>
        </w:rPr>
      </w:pPr>
      <w:proofErr w:type="spellStart"/>
      <w:r w:rsidRPr="006962F3">
        <w:rPr>
          <w:rFonts w:ascii="Calibri" w:hAnsi="Calibri" w:cs="Calibri"/>
          <w:sz w:val="24"/>
          <w:szCs w:val="24"/>
          <w:lang w:val="en-US"/>
        </w:rPr>
        <w:t>parametry</w:t>
      </w:r>
      <w:proofErr w:type="spellEnd"/>
      <w:r w:rsidRPr="006962F3">
        <w:rPr>
          <w:rFonts w:ascii="Calibri" w:hAnsi="Calibri" w:cs="Calibri"/>
          <w:sz w:val="24"/>
          <w:szCs w:val="24"/>
          <w:lang w:val="en-US"/>
        </w:rPr>
        <w:t xml:space="preserve"> minimum: Intel Core2 Duo, 2 GB RAM, HD,</w:t>
      </w:r>
    </w:p>
    <w:p w14:paraId="1659301E" w14:textId="77777777" w:rsidR="00F36968" w:rsidRPr="006962F3"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rPr>
      </w:pPr>
      <w:r w:rsidRPr="006962F3">
        <w:rPr>
          <w:rFonts w:ascii="Calibri" w:hAnsi="Calibri" w:cs="Calibri"/>
          <w:sz w:val="24"/>
          <w:szCs w:val="24"/>
        </w:rPr>
        <w:t xml:space="preserve">zainstalowany jedne z poniższych systemów operacyjnych: MS Windows 7 lub nowszy, OSX/Mac OS 10.10, </w:t>
      </w:r>
      <w:proofErr w:type="spellStart"/>
      <w:r w:rsidRPr="006962F3">
        <w:rPr>
          <w:rFonts w:ascii="Calibri" w:hAnsi="Calibri" w:cs="Calibri"/>
          <w:sz w:val="24"/>
          <w:szCs w:val="24"/>
        </w:rPr>
        <w:t>Ubuntu</w:t>
      </w:r>
      <w:proofErr w:type="spellEnd"/>
      <w:r w:rsidRPr="006962F3">
        <w:rPr>
          <w:rFonts w:ascii="Calibri" w:hAnsi="Calibri" w:cs="Calibri"/>
          <w:sz w:val="24"/>
          <w:szCs w:val="24"/>
        </w:rPr>
        <w:t xml:space="preserve"> 14.04,</w:t>
      </w:r>
    </w:p>
    <w:p w14:paraId="7697B88D" w14:textId="77777777" w:rsidR="00F36968" w:rsidRPr="006962F3"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rPr>
      </w:pPr>
      <w:r w:rsidRPr="006962F3">
        <w:rPr>
          <w:rFonts w:ascii="Calibri" w:hAnsi="Calibri" w:cs="Calibri"/>
          <w:sz w:val="24"/>
          <w:szCs w:val="24"/>
        </w:rPr>
        <w:t xml:space="preserve">zainstalowana jedna z poniższych przeglądarek: Chrome 66.0 lub nowsza, </w:t>
      </w:r>
      <w:proofErr w:type="spellStart"/>
      <w:r w:rsidRPr="006962F3">
        <w:rPr>
          <w:rFonts w:ascii="Calibri" w:hAnsi="Calibri" w:cs="Calibri"/>
          <w:sz w:val="24"/>
          <w:szCs w:val="24"/>
        </w:rPr>
        <w:t>Firefox</w:t>
      </w:r>
      <w:proofErr w:type="spellEnd"/>
      <w:r w:rsidRPr="006962F3">
        <w:rPr>
          <w:rFonts w:ascii="Calibri" w:hAnsi="Calibri" w:cs="Calibri"/>
          <w:sz w:val="24"/>
          <w:szCs w:val="24"/>
        </w:rPr>
        <w:t xml:space="preserve"> 59.0 lub nowszy, Safari 11.1 lub nowsza, Edge 14.0 i nowsze,</w:t>
      </w:r>
    </w:p>
    <w:p w14:paraId="358FE844" w14:textId="77777777" w:rsidR="00F36968" w:rsidRPr="006962F3" w:rsidRDefault="00F36968" w:rsidP="00F36968">
      <w:pPr>
        <w:spacing w:line="276" w:lineRule="auto"/>
        <w:ind w:left="1276" w:firstLine="284"/>
        <w:rPr>
          <w:rFonts w:ascii="Calibri" w:hAnsi="Calibri" w:cs="Calibri"/>
          <w:sz w:val="24"/>
          <w:szCs w:val="24"/>
        </w:rPr>
      </w:pPr>
      <w:r w:rsidRPr="006962F3">
        <w:rPr>
          <w:rFonts w:ascii="Calibri" w:hAnsi="Calibri" w:cs="Calibri"/>
          <w:sz w:val="24"/>
          <w:szCs w:val="24"/>
        </w:rPr>
        <w:t>albo</w:t>
      </w:r>
    </w:p>
    <w:p w14:paraId="6CCE5A08" w14:textId="77777777" w:rsidR="00F36968" w:rsidRPr="006962F3" w:rsidRDefault="00F36968" w:rsidP="00D679FB">
      <w:pPr>
        <w:pStyle w:val="Akapitzlist"/>
        <w:numPr>
          <w:ilvl w:val="3"/>
          <w:numId w:val="36"/>
        </w:numPr>
        <w:spacing w:after="0" w:line="276" w:lineRule="auto"/>
        <w:ind w:left="1843" w:hanging="283"/>
        <w:jc w:val="both"/>
        <w:rPr>
          <w:rFonts w:ascii="Calibri" w:hAnsi="Calibri" w:cs="Calibri"/>
          <w:sz w:val="24"/>
          <w:szCs w:val="24"/>
        </w:rPr>
      </w:pPr>
      <w:r w:rsidRPr="006962F3">
        <w:rPr>
          <w:rFonts w:ascii="Calibri" w:hAnsi="Calibri" w:cs="Calibri"/>
          <w:sz w:val="24"/>
          <w:szCs w:val="24"/>
        </w:rPr>
        <w:t>Tablet/Telefon:</w:t>
      </w:r>
    </w:p>
    <w:p w14:paraId="4360E33C" w14:textId="77777777" w:rsidR="00F36968" w:rsidRPr="006962F3" w:rsidRDefault="00F36968" w:rsidP="00D679FB">
      <w:pPr>
        <w:pStyle w:val="Akapitzlist"/>
        <w:numPr>
          <w:ilvl w:val="0"/>
          <w:numId w:val="34"/>
        </w:numPr>
        <w:spacing w:before="20" w:after="40" w:line="276" w:lineRule="auto"/>
        <w:ind w:left="2127" w:hanging="284"/>
        <w:jc w:val="both"/>
        <w:rPr>
          <w:rFonts w:ascii="Calibri" w:hAnsi="Calibri" w:cs="Calibri"/>
          <w:sz w:val="24"/>
          <w:szCs w:val="24"/>
        </w:rPr>
      </w:pPr>
      <w:r w:rsidRPr="006962F3">
        <w:rPr>
          <w:rFonts w:ascii="Calibri" w:hAnsi="Calibri" w:cs="Calibri"/>
          <w:sz w:val="24"/>
          <w:szCs w:val="24"/>
        </w:rPr>
        <w:t xml:space="preserve">parametry minimum: 4 rdzenie procesora, 2GB RAM, Android 6.0 </w:t>
      </w:r>
      <w:proofErr w:type="spellStart"/>
      <w:r w:rsidRPr="006962F3">
        <w:rPr>
          <w:rFonts w:ascii="Calibri" w:hAnsi="Calibri" w:cs="Calibri"/>
          <w:sz w:val="24"/>
          <w:szCs w:val="24"/>
        </w:rPr>
        <w:t>Marshmallow</w:t>
      </w:r>
      <w:proofErr w:type="spellEnd"/>
      <w:r w:rsidRPr="006962F3">
        <w:rPr>
          <w:rFonts w:ascii="Calibri" w:hAnsi="Calibri" w:cs="Calibri"/>
          <w:sz w:val="24"/>
          <w:szCs w:val="24"/>
        </w:rPr>
        <w:t>, iOS 10.3,</w:t>
      </w:r>
    </w:p>
    <w:p w14:paraId="76FA5839" w14:textId="77777777" w:rsidR="00F36968" w:rsidRPr="006962F3" w:rsidRDefault="00F36968" w:rsidP="00D679FB">
      <w:pPr>
        <w:pStyle w:val="Akapitzlist"/>
        <w:numPr>
          <w:ilvl w:val="0"/>
          <w:numId w:val="34"/>
        </w:numPr>
        <w:spacing w:before="20" w:after="40" w:line="276" w:lineRule="auto"/>
        <w:ind w:left="2127" w:hanging="284"/>
        <w:jc w:val="both"/>
        <w:rPr>
          <w:rFonts w:ascii="Calibri" w:hAnsi="Calibri" w:cs="Calibri"/>
          <w:sz w:val="24"/>
          <w:szCs w:val="24"/>
        </w:rPr>
      </w:pPr>
      <w:r w:rsidRPr="006962F3">
        <w:rPr>
          <w:rFonts w:ascii="Calibri" w:hAnsi="Calibri" w:cs="Calibri"/>
          <w:sz w:val="24"/>
          <w:szCs w:val="24"/>
        </w:rPr>
        <w:t>przeglądarka Chrome 61 lub nowa</w:t>
      </w:r>
    </w:p>
    <w:p w14:paraId="7D178454" w14:textId="77777777" w:rsidR="00F36968" w:rsidRPr="006962F3" w:rsidRDefault="00F36968" w:rsidP="00D679FB">
      <w:pPr>
        <w:pStyle w:val="Akapitzlist"/>
        <w:numPr>
          <w:ilvl w:val="2"/>
          <w:numId w:val="31"/>
        </w:numPr>
        <w:tabs>
          <w:tab w:val="left" w:pos="426"/>
        </w:tabs>
        <w:spacing w:after="0" w:line="276" w:lineRule="auto"/>
        <w:ind w:left="1560" w:hanging="851"/>
        <w:jc w:val="both"/>
        <w:rPr>
          <w:rFonts w:ascii="Calibri" w:hAnsi="Calibri" w:cs="Calibri"/>
          <w:sz w:val="24"/>
          <w:szCs w:val="24"/>
        </w:rPr>
      </w:pPr>
      <w:r w:rsidRPr="006962F3">
        <w:rPr>
          <w:rFonts w:ascii="Calibri" w:hAnsi="Calibri" w:cs="Calibri"/>
          <w:sz w:val="24"/>
          <w:szCs w:val="24"/>
        </w:rPr>
        <w:lastRenderedPageBreak/>
        <w:t xml:space="preserve">Dla skorzystania z pełnej funkcjonalności może być konieczne włączenie w przeglądarce obsługi protokołu bezpiecznej transmisji danych SSL, </w:t>
      </w:r>
      <w:r w:rsidRPr="006962F3">
        <w:rPr>
          <w:rFonts w:ascii="Calibri" w:hAnsi="Calibri" w:cs="Calibri"/>
          <w:sz w:val="24"/>
          <w:szCs w:val="24"/>
        </w:rPr>
        <w:br/>
        <w:t xml:space="preserve">obsługi Java </w:t>
      </w:r>
      <w:proofErr w:type="spellStart"/>
      <w:r w:rsidRPr="006962F3">
        <w:rPr>
          <w:rFonts w:ascii="Calibri" w:hAnsi="Calibri" w:cs="Calibri"/>
          <w:sz w:val="24"/>
          <w:szCs w:val="24"/>
        </w:rPr>
        <w:t>Script</w:t>
      </w:r>
      <w:proofErr w:type="spellEnd"/>
      <w:r w:rsidRPr="006962F3">
        <w:rPr>
          <w:rFonts w:ascii="Calibri" w:hAnsi="Calibri" w:cs="Calibri"/>
          <w:sz w:val="24"/>
          <w:szCs w:val="24"/>
        </w:rPr>
        <w:t xml:space="preserve">, oraz </w:t>
      </w:r>
      <w:proofErr w:type="spellStart"/>
      <w:r w:rsidRPr="006962F3">
        <w:rPr>
          <w:rFonts w:ascii="Calibri" w:hAnsi="Calibri" w:cs="Calibri"/>
          <w:sz w:val="24"/>
          <w:szCs w:val="24"/>
        </w:rPr>
        <w:t>cookies</w:t>
      </w:r>
      <w:proofErr w:type="spellEnd"/>
      <w:r w:rsidRPr="006962F3">
        <w:rPr>
          <w:rFonts w:ascii="Calibri" w:hAnsi="Calibri" w:cs="Calibri"/>
          <w:sz w:val="24"/>
          <w:szCs w:val="24"/>
        </w:rPr>
        <w:t>;</w:t>
      </w:r>
    </w:p>
    <w:p w14:paraId="0A3C9403" w14:textId="77777777" w:rsidR="00F36968" w:rsidRPr="006962F3" w:rsidRDefault="00F36968" w:rsidP="00D679FB">
      <w:pPr>
        <w:pStyle w:val="Akapitzlist"/>
        <w:numPr>
          <w:ilvl w:val="2"/>
          <w:numId w:val="31"/>
        </w:numPr>
        <w:tabs>
          <w:tab w:val="left" w:pos="426"/>
        </w:tabs>
        <w:spacing w:after="0" w:line="276" w:lineRule="auto"/>
        <w:ind w:left="1560" w:hanging="851"/>
        <w:jc w:val="both"/>
        <w:rPr>
          <w:rFonts w:ascii="Calibri" w:hAnsi="Calibri" w:cs="Calibri"/>
          <w:sz w:val="24"/>
          <w:szCs w:val="24"/>
        </w:rPr>
      </w:pPr>
      <w:r w:rsidRPr="006962F3">
        <w:rPr>
          <w:rFonts w:ascii="Calibri" w:hAnsi="Calibri" w:cs="Calibri"/>
          <w:sz w:val="24"/>
          <w:szCs w:val="24"/>
        </w:rPr>
        <w:t xml:space="preserve">Specyfikacja połączenia, formatu przesyłanych danych oraz kodowania </w:t>
      </w:r>
      <w:r w:rsidRPr="006962F3">
        <w:rPr>
          <w:rFonts w:ascii="Calibri" w:hAnsi="Calibri" w:cs="Calibri"/>
          <w:sz w:val="24"/>
          <w:szCs w:val="24"/>
        </w:rPr>
        <w:br/>
        <w:t>i oznaczania czasu odbioru danych:</w:t>
      </w:r>
    </w:p>
    <w:p w14:paraId="5106F68E" w14:textId="77777777" w:rsidR="00F36968" w:rsidRPr="006962F3"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specyfikacja połączenia – formularze udostępnione są za pomocą protokołu TLS 1.2,</w:t>
      </w:r>
    </w:p>
    <w:p w14:paraId="132D79A9" w14:textId="77777777" w:rsidR="00F36968" w:rsidRPr="006962F3"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format danych oraz kodowanie: formularze dostępne są w formacie HTML z kodowaniem UTF-8,</w:t>
      </w:r>
    </w:p>
    <w:p w14:paraId="52A0F43A" w14:textId="77777777" w:rsidR="00F36968" w:rsidRPr="006962F3"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 xml:space="preserve">oznaczenia czasu odbioru danych: wszelkie operacje opierają się </w:t>
      </w:r>
      <w:r w:rsidRPr="006962F3">
        <w:rPr>
          <w:rFonts w:ascii="Calibri" w:hAnsi="Calibri" w:cs="Calibri"/>
          <w:sz w:val="24"/>
          <w:szCs w:val="24"/>
        </w:rPr>
        <w:br/>
        <w:t>o czas serwera i dane zapisywane są z dokładnością co do sekundy.</w:t>
      </w:r>
    </w:p>
    <w:p w14:paraId="03C638E1"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 przypadku problemów technicznych i awarii związanych z funkcjonowaniem Platformy e-Zamówienia użytkownicy mogą skorzystać ze wsparcia </w:t>
      </w:r>
      <w:r w:rsidRPr="006962F3">
        <w:rPr>
          <w:rFonts w:ascii="Calibri" w:hAnsi="Calibri" w:cs="Calibri"/>
          <w:sz w:val="24"/>
          <w:szCs w:val="24"/>
        </w:rPr>
        <w:br/>
        <w:t xml:space="preserve">technicznego dostępnego pod numerem telefonu </w:t>
      </w:r>
      <w:r w:rsidRPr="006962F3">
        <w:rPr>
          <w:rStyle w:val="x4k7w5x"/>
          <w:rFonts w:ascii="Calibri" w:hAnsi="Calibri" w:cs="Calibri"/>
          <w:sz w:val="24"/>
          <w:szCs w:val="24"/>
        </w:rPr>
        <w:t xml:space="preserve">22 458 77 99 </w:t>
      </w:r>
      <w:r w:rsidRPr="006962F3">
        <w:rPr>
          <w:rFonts w:ascii="Calibri" w:hAnsi="Calibri" w:cs="Calibri"/>
          <w:sz w:val="24"/>
          <w:szCs w:val="24"/>
        </w:rPr>
        <w:t xml:space="preserve">lub drogą elektroniczną poprzez formularz udostępniony na stronie internetowej </w:t>
      </w:r>
      <w:hyperlink r:id="rId21" w:history="1">
        <w:r w:rsidRPr="006962F3">
          <w:rPr>
            <w:rStyle w:val="Hipercze"/>
            <w:rFonts w:ascii="Calibri" w:hAnsi="Calibri" w:cs="Calibri"/>
            <w:color w:val="0070C0"/>
            <w:sz w:val="24"/>
            <w:szCs w:val="24"/>
          </w:rPr>
          <w:t>https://ezamowienia.gov.pl</w:t>
        </w:r>
      </w:hyperlink>
      <w:r w:rsidRPr="006962F3">
        <w:rPr>
          <w:rFonts w:ascii="Calibri" w:hAnsi="Calibri" w:cs="Calibri"/>
          <w:sz w:val="24"/>
          <w:szCs w:val="24"/>
        </w:rPr>
        <w:t xml:space="preserve"> w zakładce </w:t>
      </w:r>
      <w:r w:rsidRPr="006962F3">
        <w:rPr>
          <w:rFonts w:ascii="Calibri" w:hAnsi="Calibri" w:cs="Calibri"/>
          <w:i/>
          <w:iCs/>
          <w:sz w:val="24"/>
          <w:szCs w:val="24"/>
        </w:rPr>
        <w:t>„Zgłoś problem”.</w:t>
      </w:r>
    </w:p>
    <w:p w14:paraId="6680C11D" w14:textId="0E71051F"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6962F3">
        <w:rPr>
          <w:rFonts w:ascii="Calibri" w:hAnsi="Calibri" w:cs="Calibri"/>
          <w:sz w:val="24"/>
          <w:szCs w:val="24"/>
        </w:rPr>
        <w:br/>
        <w:t xml:space="preserve">e-mail: </w:t>
      </w:r>
      <w:r w:rsidRPr="006962F3">
        <w:rPr>
          <w:rStyle w:val="Hipercze"/>
          <w:rFonts w:ascii="Calibri" w:hAnsi="Calibri" w:cs="Calibri"/>
          <w:color w:val="0070C0"/>
          <w:sz w:val="24"/>
          <w:szCs w:val="24"/>
        </w:rPr>
        <w:t>przetargi@jablonna.lubelskie.pl</w:t>
      </w:r>
      <w:r w:rsidRPr="006962F3">
        <w:rPr>
          <w:rFonts w:ascii="Calibri" w:hAnsi="Calibri" w:cs="Calibri"/>
          <w:sz w:val="24"/>
          <w:szCs w:val="24"/>
        </w:rPr>
        <w:t xml:space="preserve"> </w:t>
      </w:r>
      <w:r w:rsidRPr="006962F3">
        <w:rPr>
          <w:rFonts w:ascii="Calibri" w:hAnsi="Calibri" w:cs="Calibri"/>
          <w:b/>
          <w:bCs/>
          <w:sz w:val="24"/>
          <w:szCs w:val="24"/>
        </w:rPr>
        <w:t>(nie dotyczy składania ofert w postępowaniu).</w:t>
      </w:r>
    </w:p>
    <w:p w14:paraId="747D6A45" w14:textId="5F8932B6"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Przy porozumiewaniu się w ramach niniejszego postępowania Wykonawcy powinni posługiwać się numerem referencyjnym</w:t>
      </w:r>
      <w:r w:rsidR="00F31937" w:rsidRPr="006962F3">
        <w:rPr>
          <w:rFonts w:ascii="Calibri" w:hAnsi="Calibri" w:cs="Calibri"/>
          <w:sz w:val="24"/>
          <w:szCs w:val="24"/>
        </w:rPr>
        <w:t xml:space="preserve"> postępowania</w:t>
      </w:r>
    </w:p>
    <w:p w14:paraId="0A62D91F"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b/>
          <w:bCs/>
          <w:sz w:val="24"/>
          <w:szCs w:val="24"/>
        </w:rPr>
      </w:pPr>
      <w:r w:rsidRPr="006962F3">
        <w:rPr>
          <w:rFonts w:ascii="Calibri" w:hAnsi="Calibri" w:cs="Calibri"/>
          <w:b/>
          <w:bCs/>
          <w:sz w:val="24"/>
          <w:szCs w:val="24"/>
        </w:rPr>
        <w:t xml:space="preserve">UWAGA: Zamawiający nie ponosi odpowiedzialności za błędy </w:t>
      </w:r>
      <w:r w:rsidRPr="006962F3">
        <w:rPr>
          <w:rFonts w:ascii="Calibri" w:hAnsi="Calibri" w:cs="Calibri"/>
          <w:b/>
          <w:bCs/>
          <w:sz w:val="24"/>
          <w:szCs w:val="24"/>
        </w:rPr>
        <w:br/>
        <w:t>w transmisji danych, w tym błędy spowodowane awariami systemów teleinformatycznych, systemów zasilania lub też okolicznościami zależnymi od operatora zapewniającego transmisję danych.</w:t>
      </w:r>
    </w:p>
    <w:p w14:paraId="1C968902" w14:textId="5B3DEA4E" w:rsidR="00F36968" w:rsidRPr="006962F3" w:rsidRDefault="00F36968" w:rsidP="00F36968">
      <w:pPr>
        <w:tabs>
          <w:tab w:val="center" w:pos="2553"/>
        </w:tabs>
        <w:spacing w:after="0" w:line="240" w:lineRule="auto"/>
        <w:rPr>
          <w:rFonts w:ascii="Calibri" w:hAnsi="Calibri" w:cs="Calibri"/>
          <w:sz w:val="24"/>
          <w:szCs w:val="24"/>
        </w:rPr>
      </w:pPr>
    </w:p>
    <w:p w14:paraId="71529337" w14:textId="77777777" w:rsidR="00F36968" w:rsidRPr="006962F3" w:rsidRDefault="00F36968" w:rsidP="00F36968">
      <w:pPr>
        <w:tabs>
          <w:tab w:val="center" w:pos="2553"/>
        </w:tabs>
        <w:spacing w:after="0" w:line="240" w:lineRule="auto"/>
        <w:rPr>
          <w:rFonts w:ascii="Calibri" w:hAnsi="Calibri" w:cs="Calibri"/>
          <w:sz w:val="24"/>
          <w:szCs w:val="24"/>
        </w:rPr>
      </w:pPr>
    </w:p>
    <w:p w14:paraId="4A43866E" w14:textId="77777777"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12</w:t>
      </w:r>
    </w:p>
    <w:p w14:paraId="60D7C32C" w14:textId="1F127329" w:rsidR="00D67C0D" w:rsidRPr="006962F3" w:rsidRDefault="00D67C0D" w:rsidP="0065131D">
      <w:pPr>
        <w:pStyle w:val="Nagwek2"/>
        <w:spacing w:after="0" w:line="240" w:lineRule="auto"/>
        <w:ind w:right="3"/>
        <w:jc w:val="left"/>
        <w:rPr>
          <w:rFonts w:ascii="Calibri" w:hAnsi="Calibri" w:cs="Calibri"/>
          <w:sz w:val="24"/>
          <w:szCs w:val="24"/>
        </w:rPr>
      </w:pPr>
      <w:r w:rsidRPr="006962F3">
        <w:rPr>
          <w:rFonts w:ascii="Calibri" w:hAnsi="Calibri" w:cs="Calibri"/>
          <w:sz w:val="24"/>
          <w:szCs w:val="24"/>
        </w:rPr>
        <w:t>WYMAGANIA DOTYCZĄCE WADIUM</w:t>
      </w:r>
    </w:p>
    <w:p w14:paraId="3F30BCF9" w14:textId="48CF35C2" w:rsidR="00056B9E" w:rsidRPr="006962F3" w:rsidRDefault="00A9725F" w:rsidP="00056B9E">
      <w:pPr>
        <w:spacing w:after="0" w:line="240" w:lineRule="auto"/>
        <w:jc w:val="both"/>
        <w:rPr>
          <w:rFonts w:ascii="Calibri" w:hAnsi="Calibri" w:cs="Calibri"/>
          <w:sz w:val="24"/>
          <w:szCs w:val="24"/>
        </w:rPr>
      </w:pPr>
      <w:r w:rsidRPr="006962F3">
        <w:rPr>
          <w:rFonts w:ascii="Calibri" w:hAnsi="Calibri" w:cs="Calibri"/>
          <w:sz w:val="24"/>
          <w:szCs w:val="24"/>
        </w:rPr>
        <w:t>Zamawiający nie wymaga wadium</w:t>
      </w:r>
    </w:p>
    <w:p w14:paraId="24A7F924" w14:textId="42263B9C" w:rsidR="00D67C0D" w:rsidRPr="006962F3" w:rsidRDefault="00D67C0D" w:rsidP="001667CB">
      <w:pPr>
        <w:spacing w:after="0" w:line="240" w:lineRule="auto"/>
        <w:rPr>
          <w:rFonts w:ascii="Calibri" w:hAnsi="Calibri" w:cs="Calibri"/>
          <w:sz w:val="24"/>
          <w:szCs w:val="24"/>
        </w:rPr>
      </w:pPr>
    </w:p>
    <w:p w14:paraId="5B0D9A4A" w14:textId="4FC9AADC"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13</w:t>
      </w:r>
    </w:p>
    <w:p w14:paraId="5C82ED12" w14:textId="3F6E4F14" w:rsidR="00D67C0D" w:rsidRPr="006962F3" w:rsidRDefault="00D67C0D" w:rsidP="00F36968">
      <w:pPr>
        <w:spacing w:after="0" w:line="240" w:lineRule="auto"/>
        <w:ind w:right="3"/>
        <w:rPr>
          <w:rFonts w:ascii="Calibri" w:eastAsia="Times New Roman" w:hAnsi="Calibri" w:cs="Calibri"/>
          <w:b/>
          <w:sz w:val="24"/>
          <w:szCs w:val="24"/>
        </w:rPr>
      </w:pPr>
      <w:r w:rsidRPr="006962F3">
        <w:rPr>
          <w:rFonts w:ascii="Calibri" w:eastAsia="Times New Roman" w:hAnsi="Calibri" w:cs="Calibri"/>
          <w:b/>
          <w:sz w:val="24"/>
          <w:szCs w:val="24"/>
        </w:rPr>
        <w:t>OPIS SPOSOBU PRZYGOTOWANIA OFERTY</w:t>
      </w:r>
    </w:p>
    <w:p w14:paraId="6693CD57" w14:textId="77777777" w:rsidR="00996A76" w:rsidRPr="006962F3"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bCs/>
          <w:sz w:val="24"/>
          <w:szCs w:val="24"/>
        </w:rPr>
      </w:pPr>
      <w:r w:rsidRPr="006962F3">
        <w:rPr>
          <w:rFonts w:ascii="Calibri" w:eastAsia="Times New Roman" w:hAnsi="Calibri" w:cs="Calibri"/>
          <w:bCs/>
          <w:sz w:val="24"/>
          <w:szCs w:val="24"/>
        </w:rPr>
        <w:t xml:space="preserve">Każdy Wykonawca może złożyć </w:t>
      </w:r>
      <w:r w:rsidRPr="006962F3">
        <w:rPr>
          <w:rFonts w:ascii="Calibri" w:eastAsia="Times New Roman" w:hAnsi="Calibri" w:cs="Calibri"/>
          <w:b/>
          <w:sz w:val="24"/>
          <w:szCs w:val="24"/>
        </w:rPr>
        <w:t xml:space="preserve">jedną </w:t>
      </w:r>
      <w:r w:rsidRPr="006962F3">
        <w:rPr>
          <w:rFonts w:ascii="Calibri" w:eastAsia="Times New Roman" w:hAnsi="Calibri" w:cs="Calibri"/>
          <w:b/>
          <w:bCs/>
          <w:sz w:val="24"/>
          <w:szCs w:val="24"/>
        </w:rPr>
        <w:t>ofertę</w:t>
      </w:r>
      <w:r w:rsidRPr="006962F3">
        <w:rPr>
          <w:rFonts w:ascii="Calibri" w:eastAsia="Times New Roman" w:hAnsi="Calibri" w:cs="Calibri"/>
          <w:bCs/>
          <w:sz w:val="24"/>
          <w:szCs w:val="24"/>
        </w:rPr>
        <w:t>.</w:t>
      </w:r>
    </w:p>
    <w:p w14:paraId="4F396E6D" w14:textId="55B7D6EB" w:rsidR="00996A76" w:rsidRPr="006962F3"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b/>
          <w:color w:val="000000"/>
          <w:sz w:val="24"/>
          <w:szCs w:val="24"/>
        </w:rPr>
        <w:t xml:space="preserve">Ofertę </w:t>
      </w:r>
      <w:r w:rsidRPr="006962F3">
        <w:rPr>
          <w:rFonts w:ascii="Calibri" w:eastAsia="Times New Roman" w:hAnsi="Calibri" w:cs="Calibri"/>
          <w:b/>
          <w:color w:val="000000"/>
          <w:sz w:val="24"/>
          <w:szCs w:val="24"/>
          <w:shd w:val="clear" w:color="auto" w:fill="FFFFFF"/>
        </w:rPr>
        <w:t xml:space="preserve">składa się, </w:t>
      </w:r>
      <w:r w:rsidRPr="006962F3">
        <w:rPr>
          <w:rFonts w:ascii="Calibri" w:eastAsia="Times New Roman" w:hAnsi="Calibri" w:cs="Calibri"/>
          <w:b/>
          <w:color w:val="000000"/>
          <w:sz w:val="24"/>
          <w:szCs w:val="24"/>
          <w:u w:val="single"/>
          <w:shd w:val="clear" w:color="auto" w:fill="FFFFFF"/>
        </w:rPr>
        <w:t>pod rygorem nieważności</w:t>
      </w:r>
      <w:r w:rsidRPr="006962F3">
        <w:rPr>
          <w:rFonts w:ascii="Calibri" w:eastAsia="Times New Roman" w:hAnsi="Calibri" w:cs="Calibri"/>
          <w:b/>
          <w:color w:val="000000"/>
          <w:sz w:val="24"/>
          <w:szCs w:val="24"/>
          <w:shd w:val="clear" w:color="auto" w:fill="FFFFFF"/>
        </w:rPr>
        <w:t>, w</w:t>
      </w:r>
      <w:r w:rsidR="000E1CE8" w:rsidRPr="006962F3">
        <w:rPr>
          <w:rFonts w:ascii="Calibri" w:eastAsia="Times New Roman" w:hAnsi="Calibri" w:cs="Calibri"/>
          <w:b/>
          <w:color w:val="000000"/>
          <w:sz w:val="24"/>
          <w:szCs w:val="24"/>
          <w:shd w:val="clear" w:color="auto" w:fill="FFFFFF"/>
        </w:rPr>
        <w:t xml:space="preserve"> postaci elektronicznej lub</w:t>
      </w:r>
      <w:r w:rsidRPr="006962F3">
        <w:rPr>
          <w:rFonts w:ascii="Calibri" w:eastAsia="Times New Roman" w:hAnsi="Calibri" w:cs="Calibri"/>
          <w:b/>
          <w:color w:val="000000"/>
          <w:sz w:val="24"/>
          <w:szCs w:val="24"/>
          <w:shd w:val="clear" w:color="auto" w:fill="FFFFFF"/>
        </w:rPr>
        <w:t xml:space="preserve"> formie elektronicznej</w:t>
      </w:r>
      <w:r w:rsidRPr="006962F3">
        <w:rPr>
          <w:rFonts w:ascii="Calibri" w:eastAsia="Times New Roman" w:hAnsi="Calibri" w:cs="Calibri"/>
          <w:color w:val="000000"/>
          <w:sz w:val="24"/>
          <w:szCs w:val="24"/>
          <w:shd w:val="clear" w:color="auto" w:fill="FFFFFF"/>
        </w:rPr>
        <w:t xml:space="preserve"> w formatach danych określonych w przepisach wydanych na podstawie </w:t>
      </w:r>
      <w:r w:rsidRPr="006962F3">
        <w:rPr>
          <w:rFonts w:ascii="Calibri" w:eastAsia="Times New Roman" w:hAnsi="Calibri" w:cs="Calibri"/>
          <w:sz w:val="24"/>
          <w:szCs w:val="24"/>
          <w:shd w:val="clear" w:color="auto" w:fill="FFFFFF"/>
        </w:rPr>
        <w:t>art. 18</w:t>
      </w:r>
      <w:r w:rsidRPr="006962F3">
        <w:rPr>
          <w:rFonts w:ascii="Calibri" w:eastAsia="Times New Roman" w:hAnsi="Calibri" w:cs="Calibri"/>
          <w:color w:val="000000"/>
          <w:sz w:val="24"/>
          <w:szCs w:val="24"/>
          <w:shd w:val="clear" w:color="auto" w:fill="FFFFFF"/>
        </w:rPr>
        <w:t xml:space="preserve"> ustawy z dnia 17 lutego 2005 r. o informatyzacji działalności podmiotów realizujących zadania publiczne (Dz. U. z 2021 r. poz. 2070 ze zm.), z zastrzeżeniem formatów, o których mowa w </w:t>
      </w:r>
      <w:r w:rsidRPr="006962F3">
        <w:rPr>
          <w:rFonts w:ascii="Calibri" w:eastAsia="Times New Roman" w:hAnsi="Calibri" w:cs="Calibri"/>
          <w:sz w:val="24"/>
          <w:szCs w:val="24"/>
          <w:shd w:val="clear" w:color="auto" w:fill="FFFFFF"/>
        </w:rPr>
        <w:t>art. 66 ust. 1</w:t>
      </w:r>
      <w:r w:rsidRPr="006962F3">
        <w:rPr>
          <w:rFonts w:ascii="Calibri" w:eastAsia="Times New Roman" w:hAnsi="Calibri" w:cs="Calibri"/>
          <w:color w:val="000000"/>
          <w:sz w:val="24"/>
          <w:szCs w:val="24"/>
          <w:shd w:val="clear" w:color="auto" w:fill="FFFFFF"/>
        </w:rPr>
        <w:t xml:space="preserve"> ustawy </w:t>
      </w:r>
      <w:proofErr w:type="spellStart"/>
      <w:r w:rsidRPr="006962F3">
        <w:rPr>
          <w:rFonts w:ascii="Calibri" w:eastAsia="Times New Roman" w:hAnsi="Calibri" w:cs="Calibri"/>
          <w:color w:val="000000"/>
          <w:sz w:val="24"/>
          <w:szCs w:val="24"/>
          <w:shd w:val="clear" w:color="auto" w:fill="FFFFFF"/>
        </w:rPr>
        <w:t>Pzp</w:t>
      </w:r>
      <w:proofErr w:type="spellEnd"/>
      <w:r w:rsidRPr="006962F3">
        <w:rPr>
          <w:rFonts w:ascii="Calibri" w:eastAsia="Times New Roman" w:hAnsi="Calibri" w:cs="Calibri"/>
          <w:color w:val="000000"/>
          <w:sz w:val="24"/>
          <w:szCs w:val="24"/>
          <w:shd w:val="clear" w:color="auto" w:fill="FFFFFF"/>
        </w:rPr>
        <w:t xml:space="preserve">, z uwzględnieniem rodzaju przekazywanych danych. </w:t>
      </w:r>
      <w:r w:rsidRPr="006962F3">
        <w:rPr>
          <w:rFonts w:ascii="Calibri" w:eastAsia="Times New Roman" w:hAnsi="Calibri" w:cs="Calibri"/>
          <w:sz w:val="24"/>
          <w:szCs w:val="24"/>
          <w:u w:val="single"/>
        </w:rPr>
        <w:t>Zamawiający preferuje w szczególności następujące formaty przesłanych danych: .pdf, .</w:t>
      </w:r>
      <w:proofErr w:type="spellStart"/>
      <w:r w:rsidRPr="006962F3">
        <w:rPr>
          <w:rFonts w:ascii="Calibri" w:eastAsia="Times New Roman" w:hAnsi="Calibri" w:cs="Calibri"/>
          <w:sz w:val="24"/>
          <w:szCs w:val="24"/>
          <w:u w:val="single"/>
        </w:rPr>
        <w:t>docx</w:t>
      </w:r>
      <w:proofErr w:type="spellEnd"/>
      <w:r w:rsidRPr="006962F3">
        <w:rPr>
          <w:rFonts w:ascii="Calibri" w:eastAsia="Times New Roman" w:hAnsi="Calibri" w:cs="Calibri"/>
          <w:sz w:val="24"/>
          <w:szCs w:val="24"/>
          <w:u w:val="single"/>
        </w:rPr>
        <w:t>, zip. (zamawiający dopuszcza także format RAR).</w:t>
      </w:r>
    </w:p>
    <w:p w14:paraId="694E340C" w14:textId="77777777" w:rsidR="00996A76" w:rsidRPr="006962F3"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lastRenderedPageBreak/>
        <w:t>Oferta musi być sporządzona w języku polskim.</w:t>
      </w:r>
    </w:p>
    <w:p w14:paraId="782F9223"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Każdy dokument składający się na ofertę lub złożony wraz z ofertą sporządzony </w:t>
      </w:r>
      <w:r w:rsidRPr="006962F3">
        <w:rPr>
          <w:rFonts w:ascii="Calibri" w:eastAsia="Times New Roman" w:hAnsi="Calibri" w:cs="Calibri"/>
          <w:sz w:val="24"/>
          <w:szCs w:val="24"/>
        </w:rPr>
        <w:br/>
        <w:t>w języku innym niż polski musi być złożony wraz z tłumaczeniem na język polski.</w:t>
      </w:r>
    </w:p>
    <w:p w14:paraId="54064A7D"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Treść oferty musi być zgodna z treścią SWZ.</w:t>
      </w:r>
    </w:p>
    <w:p w14:paraId="10648E55"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Wykonawca ponosi wszelkie koszty związane z przygotowaniem i złożeniem oferty.</w:t>
      </w:r>
    </w:p>
    <w:p w14:paraId="7CB4FC16"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962F3">
        <w:rPr>
          <w:rFonts w:ascii="Calibri" w:eastAsia="Times New Roman" w:hAnsi="Calibri" w:cs="Calibri"/>
          <w:sz w:val="24"/>
          <w:szCs w:val="24"/>
        </w:rPr>
        <w:t>drag&amp;drop</w:t>
      </w:r>
      <w:proofErr w:type="spellEnd"/>
      <w:r w:rsidRPr="006962F3">
        <w:rPr>
          <w:rFonts w:ascii="Calibri" w:eastAsia="Times New Roman" w:hAnsi="Calibri" w:cs="Calibri"/>
          <w:sz w:val="24"/>
          <w:szCs w:val="24"/>
        </w:rPr>
        <w:t xml:space="preserve"> („przeciągnij” i „upuść”) służące do dodawania plików.</w:t>
      </w:r>
    </w:p>
    <w:p w14:paraId="4637D473" w14:textId="69DE7745"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Wykonawca dodaje wybrany z dysku i uprzednio podpisany Formularz oferty – Załącznik Nr </w:t>
      </w:r>
      <w:r w:rsidR="00CC5821" w:rsidRPr="006962F3">
        <w:rPr>
          <w:rFonts w:ascii="Calibri" w:eastAsia="Times New Roman" w:hAnsi="Calibri" w:cs="Calibri"/>
          <w:sz w:val="24"/>
          <w:szCs w:val="24"/>
        </w:rPr>
        <w:t>2</w:t>
      </w:r>
      <w:r w:rsidRPr="006962F3">
        <w:rPr>
          <w:rFonts w:ascii="Calibri" w:eastAsia="Times New Roman" w:hAnsi="Calibri" w:cs="Calibri"/>
          <w:sz w:val="24"/>
          <w:szCs w:val="24"/>
        </w:rPr>
        <w:t xml:space="preserve"> do SWZ w pierwszym polu („Wypełniony formularz oferty”). </w:t>
      </w:r>
      <w:r w:rsidRPr="006962F3">
        <w:rPr>
          <w:rFonts w:ascii="Calibri" w:eastAsia="Times New Roman" w:hAnsi="Calibri" w:cs="Calibri"/>
          <w:sz w:val="24"/>
          <w:szCs w:val="24"/>
        </w:rPr>
        <w:br/>
        <w:t>W kolejnym polu („Załączniki i inne dokumenty przedstawione w ofercie przez Wykonawcę”) Wykonawca dodaje pozostałe pliki stanowiące ofertę lub składane wraz z ofertą.</w:t>
      </w:r>
    </w:p>
    <w:p w14:paraId="66DE0E60" w14:textId="77777777" w:rsidR="00996A76" w:rsidRPr="006962F3" w:rsidRDefault="00996A76" w:rsidP="00996A76">
      <w:pPr>
        <w:widowControl w:val="0"/>
        <w:spacing w:after="0" w:line="240" w:lineRule="auto"/>
        <w:ind w:left="720"/>
        <w:contextualSpacing/>
        <w:jc w:val="center"/>
        <w:outlineLvl w:val="3"/>
        <w:rPr>
          <w:rFonts w:ascii="Calibri" w:eastAsia="Times New Roman" w:hAnsi="Calibri" w:cs="Calibri"/>
          <w:b/>
          <w:bCs/>
          <w:sz w:val="24"/>
          <w:szCs w:val="24"/>
        </w:rPr>
      </w:pPr>
      <w:r w:rsidRPr="006962F3">
        <w:rPr>
          <w:rFonts w:ascii="Calibri" w:eastAsia="Times New Roman" w:hAnsi="Calibri" w:cs="Calibri"/>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996A76" w:rsidRPr="006962F3" w14:paraId="730A2D58" w14:textId="77777777" w:rsidTr="0056796D">
        <w:tc>
          <w:tcPr>
            <w:tcW w:w="8358" w:type="dxa"/>
          </w:tcPr>
          <w:p w14:paraId="6FDA6777" w14:textId="0C0B8065" w:rsidR="00996A76" w:rsidRPr="006962F3" w:rsidRDefault="00996A76" w:rsidP="00996A76">
            <w:pPr>
              <w:widowControl w:val="0"/>
              <w:spacing w:after="0" w:line="240" w:lineRule="auto"/>
              <w:contextualSpacing/>
              <w:jc w:val="both"/>
              <w:outlineLvl w:val="3"/>
              <w:rPr>
                <w:rFonts w:ascii="Calibri" w:eastAsia="Times New Roman" w:hAnsi="Calibri" w:cs="Calibri"/>
                <w:b/>
                <w:bCs/>
                <w:color w:val="000000"/>
                <w:sz w:val="24"/>
                <w:szCs w:val="24"/>
                <w:u w:val="single"/>
              </w:rPr>
            </w:pPr>
            <w:r w:rsidRPr="006962F3">
              <w:rPr>
                <w:rFonts w:ascii="Calibri" w:eastAsia="Times New Roman" w:hAnsi="Calibri" w:cs="Calibri"/>
                <w:b/>
                <w:bCs/>
                <w:color w:val="000000"/>
                <w:sz w:val="24"/>
                <w:szCs w:val="24"/>
              </w:rPr>
              <w:t xml:space="preserve">W związku z tym, że Zamawiający udostępnia Wykonawcom własny Formularz oferty – Załącznik Nr </w:t>
            </w:r>
            <w:r w:rsidR="00CC5821" w:rsidRPr="006962F3">
              <w:rPr>
                <w:rFonts w:ascii="Calibri" w:eastAsia="Times New Roman" w:hAnsi="Calibri" w:cs="Calibri"/>
                <w:b/>
                <w:bCs/>
                <w:color w:val="000000"/>
                <w:sz w:val="24"/>
                <w:szCs w:val="24"/>
              </w:rPr>
              <w:t>2</w:t>
            </w:r>
            <w:r w:rsidRPr="006962F3">
              <w:rPr>
                <w:rFonts w:ascii="Calibri" w:eastAsia="Times New Roman" w:hAnsi="Calibri" w:cs="Calibri"/>
                <w:b/>
                <w:bCs/>
                <w:color w:val="000000"/>
                <w:sz w:val="24"/>
                <w:szCs w:val="24"/>
              </w:rPr>
              <w:t xml:space="preserve"> do SWZ (tj. nie za pośrednictwem </w:t>
            </w:r>
            <w:r w:rsidRPr="006962F3">
              <w:rPr>
                <w:rFonts w:ascii="Calibri" w:eastAsia="Times New Roman" w:hAnsi="Calibri" w:cs="Calibri"/>
                <w:b/>
                <w:bCs/>
                <w:i/>
                <w:iCs/>
                <w:color w:val="000000"/>
                <w:sz w:val="24"/>
                <w:szCs w:val="24"/>
              </w:rPr>
              <w:t xml:space="preserve">„interaktywnego Formularza ofertowego, który umożliwia Platforma </w:t>
            </w:r>
            <w:r w:rsidRPr="006962F3">
              <w:rPr>
                <w:rFonts w:ascii="Calibri" w:eastAsia="Times New Roman" w:hAnsi="Calibri" w:cs="Calibri"/>
                <w:b/>
                <w:bCs/>
                <w:i/>
                <w:iCs/>
                <w:color w:val="000000"/>
                <w:sz w:val="24"/>
                <w:szCs w:val="24"/>
              </w:rPr>
              <w:br/>
              <w:t>e-zamówienia”</w:t>
            </w:r>
            <w:r w:rsidRPr="006962F3">
              <w:rPr>
                <w:rFonts w:ascii="Calibri" w:eastAsia="Times New Roman" w:hAnsi="Calibri" w:cs="Calibri"/>
                <w:b/>
                <w:bCs/>
                <w:color w:val="000000"/>
                <w:sz w:val="24"/>
                <w:szCs w:val="24"/>
              </w:rPr>
              <w:t xml:space="preserve">), podczas czynności składania oferty może pojawić się komunikat o następującej treści: </w:t>
            </w:r>
            <w:r w:rsidRPr="006962F3">
              <w:rPr>
                <w:rFonts w:ascii="Calibri" w:eastAsia="Times New Roman" w:hAnsi="Calibri" w:cs="Calibri"/>
                <w:b/>
                <w:bCs/>
                <w:i/>
                <w:iCs/>
                <w:color w:val="000000"/>
                <w:sz w:val="24"/>
                <w:szCs w:val="24"/>
              </w:rPr>
              <w:t>„Czy chcesz kontynuować?</w:t>
            </w:r>
            <w:r w:rsidRPr="006962F3">
              <w:rPr>
                <w:rFonts w:ascii="Calibri" w:eastAsia="Times New Roman" w:hAnsi="Calibri" w:cs="Calibri"/>
                <w:b/>
                <w:bCs/>
                <w:color w:val="000000"/>
                <w:sz w:val="24"/>
                <w:szCs w:val="24"/>
              </w:rPr>
              <w:t xml:space="preserve"> </w:t>
            </w:r>
            <w:r w:rsidRPr="006962F3">
              <w:rPr>
                <w:rFonts w:ascii="Calibri" w:eastAsia="Times New Roman" w:hAnsi="Calibri" w:cs="Calibri"/>
                <w:b/>
                <w:bCs/>
                <w:i/>
                <w:iCs/>
                <w:color w:val="000000"/>
                <w:sz w:val="24"/>
                <w:szCs w:val="24"/>
              </w:rPr>
              <w:t>Postępowanie nie posiada opublikowanego formularza do tego etapu postępowania.</w:t>
            </w:r>
            <w:r w:rsidRPr="006962F3">
              <w:rPr>
                <w:rFonts w:ascii="Calibri" w:eastAsia="Times New Roman" w:hAnsi="Calibri" w:cs="Calibri"/>
                <w:b/>
                <w:bCs/>
                <w:color w:val="000000"/>
                <w:sz w:val="24"/>
                <w:szCs w:val="24"/>
              </w:rPr>
              <w:t xml:space="preserve"> </w:t>
            </w:r>
            <w:r w:rsidRPr="006962F3">
              <w:rPr>
                <w:rFonts w:ascii="Calibri" w:eastAsia="Times New Roman" w:hAnsi="Calibri" w:cs="Calibri"/>
                <w:b/>
                <w:bCs/>
                <w:i/>
                <w:iCs/>
                <w:color w:val="000000"/>
                <w:sz w:val="24"/>
                <w:szCs w:val="24"/>
              </w:rPr>
              <w:t>Plik [w tym miejscu pojawia się nazwa pliku] nie jest poprawnym formularzem interaktywnym wygenerowanym na Platformie."</w:t>
            </w:r>
            <w:r w:rsidRPr="006962F3">
              <w:rPr>
                <w:rFonts w:ascii="Calibri" w:eastAsia="Times New Roman" w:hAnsi="Calibri" w:cs="Calibri"/>
                <w:b/>
                <w:bCs/>
                <w:color w:val="000000"/>
                <w:sz w:val="24"/>
                <w:szCs w:val="24"/>
              </w:rPr>
              <w:t xml:space="preserve"> </w:t>
            </w:r>
          </w:p>
          <w:p w14:paraId="28C04455" w14:textId="77777777" w:rsidR="00996A76" w:rsidRPr="006962F3" w:rsidRDefault="00996A76" w:rsidP="00996A76">
            <w:pPr>
              <w:widowControl w:val="0"/>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b/>
                <w:bCs/>
                <w:color w:val="000000"/>
                <w:sz w:val="24"/>
                <w:szCs w:val="24"/>
              </w:rPr>
              <w:t>W takim przypadku należy wybrać opcję „Tak, chcę kontynuować".</w:t>
            </w:r>
          </w:p>
        </w:tc>
      </w:tr>
    </w:tbl>
    <w:p w14:paraId="687A7936" w14:textId="77777777" w:rsidR="00996A76" w:rsidRPr="006962F3" w:rsidRDefault="00996A76" w:rsidP="00996A76">
      <w:pPr>
        <w:widowControl w:val="0"/>
        <w:spacing w:after="0" w:line="240" w:lineRule="auto"/>
        <w:ind w:left="720"/>
        <w:contextualSpacing/>
        <w:outlineLvl w:val="3"/>
        <w:rPr>
          <w:rFonts w:ascii="Calibri" w:eastAsia="Times New Roman" w:hAnsi="Calibri" w:cs="Calibri"/>
          <w:sz w:val="24"/>
          <w:szCs w:val="24"/>
        </w:rPr>
      </w:pPr>
    </w:p>
    <w:p w14:paraId="3D88EA5A" w14:textId="57409484"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Formularz ofertowy podpisuje się </w:t>
      </w:r>
      <w:r w:rsidRPr="006962F3">
        <w:rPr>
          <w:rFonts w:ascii="Calibri" w:eastAsia="Times New Roman" w:hAnsi="Calibri" w:cs="Calibri"/>
          <w:sz w:val="24"/>
          <w:szCs w:val="24"/>
          <w:u w:val="single"/>
        </w:rPr>
        <w:t>kwalifikowanym podpisem elektronicznym</w:t>
      </w:r>
      <w:r w:rsidR="00CC5821" w:rsidRPr="006962F3">
        <w:rPr>
          <w:rFonts w:ascii="Calibri" w:eastAsia="Times New Roman" w:hAnsi="Calibri" w:cs="Calibri"/>
          <w:sz w:val="24"/>
          <w:szCs w:val="24"/>
          <w:u w:val="single"/>
        </w:rPr>
        <w:t xml:space="preserve"> lub podpisem zaufanym  lub osobistym</w:t>
      </w:r>
      <w:r w:rsidRPr="006962F3">
        <w:rPr>
          <w:rFonts w:ascii="Calibri" w:eastAsia="Times New Roman" w:hAnsi="Calibri" w:cs="Calibri"/>
          <w:sz w:val="24"/>
          <w:szCs w:val="24"/>
        </w:rPr>
        <w:t xml:space="preserve">. Rekomendowanym wariantem podpisu jest typ wewnętrzny. </w:t>
      </w:r>
      <w:r w:rsidRPr="006962F3">
        <w:rPr>
          <w:rFonts w:ascii="Calibri" w:eastAsia="Times New Roman" w:hAnsi="Calibri" w:cs="Calibri"/>
          <w:sz w:val="24"/>
          <w:szCs w:val="24"/>
          <w:u w:val="single"/>
        </w:rPr>
        <w:t xml:space="preserve">Podpis formularza ofertowego wariantem podpisu w typie zewnętrznym również jest możliwy, tylko w tym przypadku, powstały oddzielny plik podpisu dla tego formularza należy załączyć w polu </w:t>
      </w:r>
      <w:r w:rsidRPr="006962F3">
        <w:rPr>
          <w:rFonts w:ascii="Calibri" w:eastAsia="Times New Roman" w:hAnsi="Calibri" w:cs="Calibri"/>
          <w:i/>
          <w:iCs/>
          <w:sz w:val="24"/>
          <w:szCs w:val="24"/>
          <w:u w:val="single"/>
        </w:rPr>
        <w:t>„Załączniki i inne dokumenty przedstawione w ofercie przez Wykonawcę”.</w:t>
      </w:r>
    </w:p>
    <w:p w14:paraId="48936173" w14:textId="2104691E"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Pozostałe dokumenty wchodzące w skład oferty lub składane wraz z ofertą, które są zgodne z ustawą </w:t>
      </w:r>
      <w:proofErr w:type="spellStart"/>
      <w:r w:rsidRPr="006962F3">
        <w:rPr>
          <w:rFonts w:ascii="Calibri" w:eastAsia="Times New Roman" w:hAnsi="Calibri" w:cs="Calibri"/>
          <w:sz w:val="24"/>
          <w:szCs w:val="24"/>
        </w:rPr>
        <w:t>Pzp</w:t>
      </w:r>
      <w:proofErr w:type="spellEnd"/>
      <w:r w:rsidRPr="006962F3">
        <w:rPr>
          <w:rFonts w:ascii="Calibri" w:eastAsia="Times New Roman" w:hAnsi="Calibri" w:cs="Calibri"/>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90E620D" w14:textId="71A4FA7C"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W przypadku przekazywania dokumentu elektronicznego w formacie poddającym dane kompresji, opatrzenie pliku zawierającego skompresowane dokumenty </w:t>
      </w:r>
      <w:r w:rsidRPr="006962F3">
        <w:rPr>
          <w:rFonts w:ascii="Calibri" w:eastAsia="Times New Roman" w:hAnsi="Calibri" w:cs="Calibri"/>
          <w:sz w:val="24"/>
          <w:szCs w:val="24"/>
        </w:rPr>
        <w:lastRenderedPageBreak/>
        <w:t>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jest równoznaczne z opatrzeniem wszystkich dokumentów zawartych w tym pliku kwalifikowanym podpisem elektronicznym</w:t>
      </w:r>
      <w:r w:rsidR="00CC5821"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w:t>
      </w:r>
    </w:p>
    <w:p w14:paraId="17D46E6F"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System sprawdza, czy złożone pliki są podpisane i automatycznie je szyfruje, jednocześnie informując o tym wykonawcę. Potwierdzenie czasu przekazania </w:t>
      </w:r>
      <w:r w:rsidRPr="006962F3">
        <w:rPr>
          <w:rFonts w:ascii="Calibri" w:eastAsia="Times New Roman" w:hAnsi="Calibri" w:cs="Calibri"/>
          <w:sz w:val="24"/>
          <w:szCs w:val="24"/>
        </w:rPr>
        <w:br/>
        <w:t xml:space="preserve">i odbioru oferty znajduje się w Elektronicznym Potwierdzeniu Przesłania (EPP) </w:t>
      </w:r>
      <w:r w:rsidRPr="006962F3">
        <w:rPr>
          <w:rFonts w:ascii="Calibri" w:eastAsia="Times New Roman" w:hAnsi="Calibri" w:cs="Calibri"/>
          <w:sz w:val="24"/>
          <w:szCs w:val="24"/>
        </w:rPr>
        <w:br/>
        <w:t>i Elektronicznym Potwierdzeniu Odebrania (EPO). EPP i EPO dostępne są dla zalogowanego Wykonawcy w zakładce „Oferty/Wnioski”.</w:t>
      </w:r>
    </w:p>
    <w:p w14:paraId="4B9D4668"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Maksymalny łączny rozmiar plików stanowiących ofertę lub składanych wraz z ofertą to 250 MB.</w:t>
      </w:r>
    </w:p>
    <w:p w14:paraId="6BA2D274"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color w:val="000000"/>
          <w:sz w:val="24"/>
          <w:szCs w:val="24"/>
        </w:rPr>
        <w:t>Na potrzeby oceny ofert oferta musi zawierać:</w:t>
      </w:r>
      <w:bookmarkStart w:id="5" w:name="_Hlk75497021"/>
    </w:p>
    <w:p w14:paraId="6070A1B4" w14:textId="0B0DFDEC" w:rsidR="00996A76" w:rsidRPr="006962F3" w:rsidRDefault="00996A76" w:rsidP="00D679FB">
      <w:pPr>
        <w:widowControl w:val="0"/>
        <w:numPr>
          <w:ilvl w:val="0"/>
          <w:numId w:val="39"/>
        </w:numPr>
        <w:spacing w:after="0" w:line="240" w:lineRule="auto"/>
        <w:ind w:left="993" w:hanging="284"/>
        <w:contextualSpacing/>
        <w:jc w:val="both"/>
        <w:outlineLvl w:val="3"/>
        <w:rPr>
          <w:rFonts w:ascii="Calibri" w:eastAsia="Times New Roman" w:hAnsi="Calibri" w:cs="Calibri"/>
          <w:bCs/>
          <w:sz w:val="24"/>
          <w:szCs w:val="24"/>
        </w:rPr>
      </w:pPr>
      <w:r w:rsidRPr="006962F3">
        <w:rPr>
          <w:rFonts w:ascii="Calibri" w:eastAsia="Times New Roman" w:hAnsi="Calibri" w:cs="Calibri"/>
          <w:b/>
          <w:bCs/>
          <w:sz w:val="24"/>
          <w:szCs w:val="24"/>
        </w:rPr>
        <w:t xml:space="preserve">Formularz ofertowy </w:t>
      </w:r>
      <w:r w:rsidRPr="006962F3">
        <w:rPr>
          <w:rFonts w:ascii="Calibri" w:eastAsia="Times New Roman" w:hAnsi="Calibri" w:cs="Calibri"/>
          <w:bCs/>
          <w:sz w:val="24"/>
          <w:szCs w:val="24"/>
        </w:rPr>
        <w:t xml:space="preserve">– do wykorzystania wzór (druk), stanowiący </w:t>
      </w:r>
      <w:r w:rsidRPr="006962F3">
        <w:rPr>
          <w:rFonts w:ascii="Calibri" w:eastAsia="Times New Roman" w:hAnsi="Calibri" w:cs="Calibri"/>
          <w:b/>
          <w:bCs/>
          <w:sz w:val="24"/>
          <w:szCs w:val="24"/>
        </w:rPr>
        <w:t xml:space="preserve">Załącznik nr </w:t>
      </w:r>
      <w:r w:rsidR="00F31937" w:rsidRPr="006962F3">
        <w:rPr>
          <w:rFonts w:ascii="Calibri" w:eastAsia="Times New Roman" w:hAnsi="Calibri" w:cs="Calibri"/>
          <w:b/>
          <w:bCs/>
          <w:sz w:val="24"/>
          <w:szCs w:val="24"/>
        </w:rPr>
        <w:t xml:space="preserve">3 </w:t>
      </w:r>
      <w:r w:rsidRPr="006962F3">
        <w:rPr>
          <w:rFonts w:ascii="Calibri" w:eastAsia="Times New Roman" w:hAnsi="Calibri" w:cs="Calibri"/>
          <w:b/>
          <w:bCs/>
          <w:sz w:val="24"/>
          <w:szCs w:val="24"/>
        </w:rPr>
        <w:t xml:space="preserve">do SWZ </w:t>
      </w:r>
      <w:r w:rsidRPr="006962F3">
        <w:rPr>
          <w:rFonts w:ascii="Calibri" w:eastAsia="Times New Roman" w:hAnsi="Calibri" w:cs="Calibri"/>
          <w:bCs/>
          <w:sz w:val="24"/>
          <w:szCs w:val="24"/>
        </w:rPr>
        <w:t>(przy czym Wykonawca może sporządzić ofertę wg innego wzorca, powinna ona wówczas obejmować dane wymagane dla oferty w SWZ i załącznikach);</w:t>
      </w:r>
    </w:p>
    <w:p w14:paraId="78786DE9" w14:textId="77777777" w:rsidR="000E1CE8" w:rsidRPr="006962F3" w:rsidRDefault="000E1CE8" w:rsidP="00D679FB">
      <w:pPr>
        <w:numPr>
          <w:ilvl w:val="0"/>
          <w:numId w:val="39"/>
        </w:numPr>
        <w:spacing w:after="0" w:line="240" w:lineRule="auto"/>
        <w:rPr>
          <w:rFonts w:ascii="Calibri" w:hAnsi="Calibri" w:cs="Calibri"/>
          <w:sz w:val="24"/>
          <w:szCs w:val="24"/>
        </w:rPr>
      </w:pPr>
      <w:r w:rsidRPr="006962F3">
        <w:rPr>
          <w:rFonts w:ascii="Calibri" w:hAnsi="Calibri" w:cs="Calibri"/>
          <w:sz w:val="24"/>
          <w:szCs w:val="24"/>
        </w:rPr>
        <w:t xml:space="preserve">Oświadczenia o których mowa w rozdziale 8.1 SWZ;  </w:t>
      </w:r>
    </w:p>
    <w:p w14:paraId="7B820437" w14:textId="77777777" w:rsidR="000E1CE8" w:rsidRPr="006962F3" w:rsidRDefault="000E1CE8" w:rsidP="00D679FB">
      <w:pPr>
        <w:numPr>
          <w:ilvl w:val="0"/>
          <w:numId w:val="39"/>
        </w:numPr>
        <w:spacing w:after="0" w:line="240" w:lineRule="auto"/>
        <w:rPr>
          <w:rFonts w:ascii="Calibri" w:hAnsi="Calibri" w:cs="Calibri"/>
          <w:sz w:val="24"/>
          <w:szCs w:val="24"/>
        </w:rPr>
      </w:pPr>
      <w:r w:rsidRPr="006962F3">
        <w:rPr>
          <w:rFonts w:ascii="Calibri" w:hAnsi="Calibri" w:cs="Calibri"/>
          <w:sz w:val="24"/>
          <w:szCs w:val="24"/>
        </w:rPr>
        <w:t>Oświadczenie stanowiące załącznik nr 5 do SWZ -  jeśli dotyczy</w:t>
      </w:r>
    </w:p>
    <w:p w14:paraId="24C32D92" w14:textId="7856A6DE" w:rsidR="00996A76" w:rsidRPr="006962F3" w:rsidRDefault="00996A76" w:rsidP="00D679FB">
      <w:pPr>
        <w:numPr>
          <w:ilvl w:val="0"/>
          <w:numId w:val="39"/>
        </w:numPr>
        <w:spacing w:after="0" w:line="240" w:lineRule="auto"/>
        <w:rPr>
          <w:rFonts w:ascii="Calibri" w:hAnsi="Calibri" w:cs="Calibri"/>
          <w:sz w:val="24"/>
          <w:szCs w:val="24"/>
        </w:rPr>
      </w:pPr>
      <w:r w:rsidRPr="006962F3">
        <w:rPr>
          <w:rFonts w:ascii="Calibri" w:eastAsia="Times New Roman" w:hAnsi="Calibri" w:cs="Calibri"/>
          <w:b/>
          <w:bCs/>
          <w:sz w:val="24"/>
          <w:szCs w:val="24"/>
        </w:rPr>
        <w:t xml:space="preserve">Potwierdzenie umocowania do działania w imieniu Wykonawcy </w:t>
      </w:r>
      <w:r w:rsidRPr="006962F3">
        <w:rPr>
          <w:rFonts w:ascii="Calibri" w:eastAsia="Times New Roman" w:hAnsi="Calibri" w:cs="Calibri"/>
          <w:b/>
          <w:bCs/>
          <w:color w:val="000000"/>
          <w:sz w:val="24"/>
          <w:szCs w:val="24"/>
        </w:rPr>
        <w:t>lub podmiotu udostępniającego zasoby</w:t>
      </w:r>
      <w:r w:rsidRPr="006962F3">
        <w:rPr>
          <w:rFonts w:ascii="Calibri" w:eastAsia="Times New Roman" w:hAnsi="Calibri" w:cs="Calibri"/>
          <w:b/>
          <w:bCs/>
          <w:sz w:val="24"/>
          <w:szCs w:val="24"/>
        </w:rPr>
        <w:t>:</w:t>
      </w:r>
    </w:p>
    <w:p w14:paraId="6EB8074A" w14:textId="77777777" w:rsidR="00996A76" w:rsidRPr="006962F3"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6962F3">
        <w:rPr>
          <w:rFonts w:ascii="Calibri" w:eastAsia="Times New Roman" w:hAnsi="Calibri" w:cs="Calibri"/>
          <w:sz w:val="24"/>
          <w:szCs w:val="24"/>
        </w:rPr>
        <w:t>Zamawiający w</w:t>
      </w:r>
      <w:r w:rsidRPr="006962F3">
        <w:rPr>
          <w:rFonts w:ascii="Calibri" w:eastAsia="Times New Roman" w:hAnsi="Calibri" w:cs="Calibri"/>
          <w:b/>
          <w:bCs/>
          <w:sz w:val="24"/>
          <w:szCs w:val="24"/>
        </w:rPr>
        <w:t xml:space="preserve"> </w:t>
      </w:r>
      <w:r w:rsidRPr="006962F3">
        <w:rPr>
          <w:rFonts w:ascii="Calibri" w:eastAsia="Times New Roman" w:hAnsi="Calibri" w:cs="Calibri"/>
          <w:color w:val="000000"/>
          <w:sz w:val="24"/>
          <w:szCs w:val="24"/>
        </w:rPr>
        <w:t xml:space="preserve">celu potwierdzenia, że osoba działająca w imieniu Wykonawcy lub podmiotu udostępniającego zasoby jest umocowana do jego reprezentowania, </w:t>
      </w:r>
      <w:r w:rsidRPr="006962F3">
        <w:rPr>
          <w:rFonts w:ascii="Calibri" w:eastAsia="Times New Roman" w:hAnsi="Calibri" w:cs="Calibri"/>
          <w:b/>
          <w:bCs/>
          <w:color w:val="000000"/>
          <w:sz w:val="24"/>
          <w:szCs w:val="24"/>
        </w:rPr>
        <w:t>żąda złożenia wraz z ofertą odpisu lub informacji z Krajowego Rejestru Sądowego, Centralnej Ewidencji i Informacji o Działalności Gospodarczej lub innego właściwego rejestru</w:t>
      </w:r>
      <w:r w:rsidRPr="006962F3">
        <w:rPr>
          <w:rFonts w:ascii="Calibri" w:eastAsia="Times New Roman" w:hAnsi="Calibri" w:cs="Calibri"/>
          <w:color w:val="000000"/>
          <w:sz w:val="24"/>
          <w:szCs w:val="24"/>
        </w:rPr>
        <w:t>;</w:t>
      </w:r>
    </w:p>
    <w:p w14:paraId="24FC8624" w14:textId="77777777" w:rsidR="00996A76" w:rsidRPr="006962F3"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6962F3">
        <w:rPr>
          <w:rFonts w:ascii="Calibri" w:eastAsia="Times New Roman" w:hAnsi="Calibri" w:cs="Calibr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06B2C80E" w14:textId="77777777" w:rsidR="00996A76" w:rsidRPr="006962F3"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6962F3">
        <w:rPr>
          <w:rFonts w:ascii="Calibri" w:eastAsia="Times New Roman" w:hAnsi="Calibri" w:cs="Calibr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3B184AD" w14:textId="73807443" w:rsidR="00996A76" w:rsidRPr="006962F3" w:rsidRDefault="00996A76" w:rsidP="00D679FB">
      <w:pPr>
        <w:pStyle w:val="Akapitzlist"/>
        <w:widowControl w:val="0"/>
        <w:numPr>
          <w:ilvl w:val="0"/>
          <w:numId w:val="39"/>
        </w:numPr>
        <w:spacing w:after="0" w:line="240" w:lineRule="auto"/>
        <w:jc w:val="both"/>
        <w:outlineLvl w:val="3"/>
        <w:rPr>
          <w:rFonts w:ascii="Calibri" w:eastAsia="Times New Roman" w:hAnsi="Calibri" w:cs="Calibri"/>
          <w:bCs/>
          <w:sz w:val="24"/>
          <w:szCs w:val="24"/>
        </w:rPr>
      </w:pPr>
      <w:r w:rsidRPr="006962F3">
        <w:rPr>
          <w:rFonts w:ascii="Calibri" w:eastAsia="Times New Roman" w:hAnsi="Calibri" w:cs="Calibri"/>
          <w:b/>
          <w:bCs/>
          <w:sz w:val="24"/>
          <w:szCs w:val="24"/>
        </w:rPr>
        <w:t xml:space="preserve">Pełnomocnictwo </w:t>
      </w:r>
      <w:r w:rsidRPr="006962F3">
        <w:rPr>
          <w:rFonts w:ascii="Calibri" w:eastAsia="Times New Roman" w:hAnsi="Calibri" w:cs="Calibr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6962F3">
        <w:rPr>
          <w:rFonts w:ascii="Calibri" w:eastAsia="Times New Roman" w:hAnsi="Calibri" w:cs="Calibri"/>
          <w:bCs/>
          <w:sz w:val="24"/>
          <w:szCs w:val="24"/>
        </w:rPr>
        <w:t xml:space="preserve"> </w:t>
      </w:r>
      <w:r w:rsidRPr="006962F3">
        <w:rPr>
          <w:rFonts w:ascii="Calibri" w:eastAsia="Times New Roman" w:hAnsi="Calibri" w:cs="Calibri"/>
          <w:b/>
          <w:bCs/>
          <w:i/>
          <w:sz w:val="24"/>
          <w:szCs w:val="24"/>
        </w:rPr>
        <w:t>(jeżeli dotyczy)</w:t>
      </w:r>
      <w:r w:rsidRPr="006962F3">
        <w:rPr>
          <w:rFonts w:ascii="Calibri" w:eastAsia="Times New Roman" w:hAnsi="Calibri" w:cs="Calibri"/>
          <w:bCs/>
          <w:sz w:val="24"/>
          <w:szCs w:val="24"/>
        </w:rPr>
        <w:t>.</w:t>
      </w:r>
    </w:p>
    <w:bookmarkEnd w:id="5"/>
    <w:p w14:paraId="1C3B8E2F" w14:textId="377482A9"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b/>
          <w:bCs/>
          <w:sz w:val="24"/>
          <w:szCs w:val="24"/>
        </w:rPr>
        <w:t>Pełnomocnictwo</w:t>
      </w:r>
      <w:r w:rsidRPr="006962F3">
        <w:rPr>
          <w:rFonts w:ascii="Calibri" w:eastAsia="Times New Roman" w:hAnsi="Calibri" w:cs="Calibri"/>
          <w:sz w:val="24"/>
          <w:szCs w:val="24"/>
        </w:rPr>
        <w:t xml:space="preserve">, o którym mowa w rozdziale 13.14 pkt </w:t>
      </w:r>
      <w:r w:rsidR="000E1CE8" w:rsidRPr="006962F3">
        <w:rPr>
          <w:rFonts w:ascii="Calibri" w:eastAsia="Times New Roman" w:hAnsi="Calibri" w:cs="Calibri"/>
          <w:sz w:val="24"/>
          <w:szCs w:val="24"/>
        </w:rPr>
        <w:t>6</w:t>
      </w:r>
      <w:r w:rsidRPr="006962F3">
        <w:rPr>
          <w:rFonts w:ascii="Calibri" w:eastAsia="Times New Roman" w:hAnsi="Calibri" w:cs="Calibri"/>
          <w:sz w:val="24"/>
          <w:szCs w:val="24"/>
        </w:rPr>
        <w:t xml:space="preserve">) lit c) i pkt </w:t>
      </w:r>
      <w:r w:rsidR="000E1CE8" w:rsidRPr="006962F3">
        <w:rPr>
          <w:rFonts w:ascii="Calibri" w:eastAsia="Times New Roman" w:hAnsi="Calibri" w:cs="Calibri"/>
          <w:sz w:val="24"/>
          <w:szCs w:val="24"/>
        </w:rPr>
        <w:t>7</w:t>
      </w:r>
      <w:r w:rsidRPr="006962F3">
        <w:rPr>
          <w:rFonts w:ascii="Calibri" w:eastAsia="Times New Roman" w:hAnsi="Calibri" w:cs="Calibri"/>
          <w:sz w:val="24"/>
          <w:szCs w:val="24"/>
        </w:rPr>
        <w:t>) SWZ składa się w postaci elektronicznej i opatruje się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W przypadku gdy pełnomocnictwo zostało sporządzone jako dokument w postaci papierowej i opatrzone własnoręcznym podpisem, przekazuje się cyfrowe odwzorowanie tego dokumentu opatrzone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3CA506E" w14:textId="77777777"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sz w:val="24"/>
          <w:szCs w:val="24"/>
        </w:rPr>
        <w:lastRenderedPageBreak/>
        <w:t xml:space="preserve">Wszelkie informacje stanowiące </w:t>
      </w:r>
      <w:r w:rsidRPr="006962F3">
        <w:rPr>
          <w:rFonts w:ascii="Calibri" w:eastAsia="Times New Roman" w:hAnsi="Calibri" w:cs="Calibri"/>
          <w:b/>
          <w:bCs/>
          <w:sz w:val="24"/>
          <w:szCs w:val="24"/>
        </w:rPr>
        <w:t>tajemnicę przedsiębiorstwa</w:t>
      </w:r>
      <w:r w:rsidRPr="006962F3">
        <w:rPr>
          <w:rFonts w:ascii="Calibri" w:eastAsia="Times New Roman" w:hAnsi="Calibri" w:cs="Calibri"/>
          <w:sz w:val="24"/>
          <w:szCs w:val="24"/>
        </w:rPr>
        <w:t xml:space="preserve"> w rozumieniu ustawy z dnia 16 kwietnia 1993 r. o zwalczaniu nieuczciwej konkurencji </w:t>
      </w:r>
      <w:r w:rsidRPr="006962F3">
        <w:rPr>
          <w:rFonts w:ascii="Calibri" w:eastAsia="Times New Roman" w:hAnsi="Calibri" w:cs="Calibri"/>
          <w:sz w:val="24"/>
          <w:szCs w:val="24"/>
        </w:rPr>
        <w:br/>
        <w:t xml:space="preserve">(t. j. Dz. U. z 2022 r. poz. 1233 ze zm.), które Wykonawca zastrzeże jako tajemnicę przedsiębiorstwa, powinny zostać </w:t>
      </w:r>
      <w:r w:rsidRPr="006962F3">
        <w:rPr>
          <w:rFonts w:ascii="Calibri" w:eastAsia="Times New Roman" w:hAnsi="Calibri" w:cs="Calibri"/>
          <w:b/>
          <w:bCs/>
          <w:sz w:val="24"/>
          <w:szCs w:val="24"/>
        </w:rPr>
        <w:t>złożone w osobnym pliku</w:t>
      </w:r>
      <w:r w:rsidRPr="006962F3">
        <w:rPr>
          <w:rFonts w:ascii="Calibri" w:eastAsia="Times New Roman" w:hAnsi="Calibri" w:cs="Calibri"/>
          <w:sz w:val="24"/>
          <w:szCs w:val="24"/>
        </w:rPr>
        <w:t xml:space="preserve"> wraz </w:t>
      </w:r>
      <w:r w:rsidRPr="006962F3">
        <w:rPr>
          <w:rFonts w:ascii="Calibri" w:eastAsia="Times New Roman" w:hAnsi="Calibri" w:cs="Calibri"/>
          <w:sz w:val="24"/>
          <w:szCs w:val="24"/>
        </w:rPr>
        <w:br/>
        <w:t xml:space="preserve">z jednoczesnym zaznaczeniem polecenia </w:t>
      </w:r>
      <w:r w:rsidRPr="006962F3">
        <w:rPr>
          <w:rFonts w:ascii="Calibri" w:eastAsia="Times New Roman" w:hAnsi="Calibri" w:cs="Calibri"/>
          <w:i/>
          <w:iCs/>
          <w:sz w:val="24"/>
          <w:szCs w:val="24"/>
        </w:rPr>
        <w:t>„Dokument stanowiący tajemnicę przedsiębiorstwa”</w:t>
      </w:r>
      <w:r w:rsidRPr="006962F3">
        <w:rPr>
          <w:rFonts w:ascii="Calibri" w:eastAsia="Times New Roman" w:hAnsi="Calibri" w:cs="Calibri"/>
          <w:sz w:val="24"/>
          <w:szCs w:val="24"/>
        </w:rPr>
        <w:t xml:space="preserve">, a następnie wraz z plikami stanowiącymi jawną część skompresowane do jednego pliku (ZIP). Wykonawca zobowiązany jest, wraz </w:t>
      </w:r>
      <w:r w:rsidRPr="006962F3">
        <w:rPr>
          <w:rFonts w:ascii="Calibri" w:eastAsia="Times New Roman" w:hAnsi="Calibri" w:cs="Calibri"/>
          <w:sz w:val="24"/>
          <w:szCs w:val="24"/>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37C5E01" w14:textId="77777777"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color w:val="000000"/>
          <w:sz w:val="24"/>
          <w:szCs w:val="24"/>
        </w:rPr>
        <w:t xml:space="preserve">Wykonawca nie może zastrzec informacji, o których mowa w art. 222 ust. 5 ustawy </w:t>
      </w:r>
      <w:proofErr w:type="spellStart"/>
      <w:r w:rsidRPr="006962F3">
        <w:rPr>
          <w:rFonts w:ascii="Calibri" w:eastAsia="Times New Roman" w:hAnsi="Calibri" w:cs="Calibri"/>
          <w:color w:val="000000"/>
          <w:sz w:val="24"/>
          <w:szCs w:val="24"/>
        </w:rPr>
        <w:t>Pzp</w:t>
      </w:r>
      <w:proofErr w:type="spellEnd"/>
      <w:r w:rsidRPr="006962F3">
        <w:rPr>
          <w:rFonts w:ascii="Calibri" w:eastAsia="Times New Roman" w:hAnsi="Calibri" w:cs="Calibri"/>
          <w:color w:val="000000"/>
          <w:sz w:val="24"/>
          <w:szCs w:val="24"/>
        </w:rPr>
        <w:t>.</w:t>
      </w:r>
    </w:p>
    <w:p w14:paraId="052F4899" w14:textId="594EFB6C"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color w:val="000000"/>
          <w:sz w:val="24"/>
          <w:szCs w:val="24"/>
        </w:rPr>
        <w:t>Oświadczenia i dokumenty, o których mowa w pkt. 13.14 SWZ sporządza się pod rygorem nieważności w postaci elektronicznej i opatruje się kwalifikowanym podpisem elektronicznym</w:t>
      </w:r>
      <w:r w:rsidR="000E1CE8" w:rsidRPr="006962F3">
        <w:rPr>
          <w:rFonts w:ascii="Calibri" w:eastAsia="Times New Roman" w:hAnsi="Calibri" w:cs="Calibri"/>
          <w:color w:val="000000"/>
          <w:sz w:val="24"/>
          <w:szCs w:val="24"/>
        </w:rPr>
        <w:t>, podpisem zaufanym lub osobistym</w:t>
      </w:r>
      <w:r w:rsidRPr="006962F3">
        <w:rPr>
          <w:rFonts w:ascii="Calibri" w:eastAsia="Times New Roman" w:hAnsi="Calibri" w:cs="Calibri"/>
          <w:color w:val="000000"/>
          <w:sz w:val="24"/>
          <w:szCs w:val="24"/>
        </w:rPr>
        <w:t>.</w:t>
      </w:r>
    </w:p>
    <w:p w14:paraId="05DC793A" w14:textId="77777777" w:rsidR="00996A76" w:rsidRPr="006962F3" w:rsidRDefault="00996A76" w:rsidP="00F36968">
      <w:pPr>
        <w:spacing w:after="0" w:line="240" w:lineRule="auto"/>
        <w:ind w:right="3"/>
        <w:rPr>
          <w:rFonts w:ascii="Calibri" w:hAnsi="Calibri" w:cs="Calibri"/>
          <w:sz w:val="24"/>
          <w:szCs w:val="24"/>
        </w:rPr>
      </w:pPr>
    </w:p>
    <w:p w14:paraId="3962EEA8" w14:textId="7658B53B"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14</w:t>
      </w:r>
    </w:p>
    <w:p w14:paraId="52F346B5" w14:textId="495CC963" w:rsidR="00D67C0D" w:rsidRPr="006962F3" w:rsidRDefault="00D67C0D" w:rsidP="00056B9E">
      <w:pPr>
        <w:pStyle w:val="Nagwek2"/>
        <w:spacing w:after="0" w:line="240" w:lineRule="auto"/>
        <w:ind w:right="0"/>
        <w:jc w:val="left"/>
        <w:rPr>
          <w:rFonts w:ascii="Calibri" w:hAnsi="Calibri" w:cs="Calibri"/>
          <w:sz w:val="24"/>
          <w:szCs w:val="24"/>
        </w:rPr>
      </w:pPr>
      <w:r w:rsidRPr="006962F3">
        <w:rPr>
          <w:rFonts w:ascii="Calibri" w:hAnsi="Calibri" w:cs="Calibri"/>
          <w:sz w:val="24"/>
          <w:szCs w:val="24"/>
        </w:rPr>
        <w:t>SKŁADANIE I OTWARCIE OFERT</w:t>
      </w:r>
    </w:p>
    <w:p w14:paraId="7054DD24" w14:textId="127F802D" w:rsidR="000E1CE8" w:rsidRPr="006962F3" w:rsidRDefault="000E1CE8" w:rsidP="00D679FB">
      <w:pPr>
        <w:widowControl w:val="0"/>
        <w:numPr>
          <w:ilvl w:val="1"/>
          <w:numId w:val="41"/>
        </w:numPr>
        <w:spacing w:after="0" w:line="276" w:lineRule="auto"/>
        <w:jc w:val="both"/>
        <w:outlineLvl w:val="3"/>
        <w:rPr>
          <w:rFonts w:ascii="Calibri" w:hAnsi="Calibri" w:cs="Calibri"/>
          <w:b/>
          <w:sz w:val="24"/>
          <w:szCs w:val="24"/>
        </w:rPr>
      </w:pPr>
      <w:r w:rsidRPr="006962F3">
        <w:rPr>
          <w:rFonts w:ascii="Calibri" w:hAnsi="Calibri" w:cs="Calibri"/>
          <w:b/>
          <w:sz w:val="24"/>
          <w:szCs w:val="24"/>
        </w:rPr>
        <w:t xml:space="preserve">Wykonawca składa ofertę za pomocą Platformy e-Zamówienia dostępnej pod adresem: </w:t>
      </w:r>
      <w:hyperlink r:id="rId22" w:history="1">
        <w:r w:rsidRPr="006962F3">
          <w:rPr>
            <w:rStyle w:val="Hipercze"/>
            <w:rFonts w:ascii="Calibri" w:hAnsi="Calibri" w:cs="Calibri"/>
            <w:b/>
            <w:color w:val="0070C0"/>
            <w:sz w:val="24"/>
            <w:szCs w:val="24"/>
          </w:rPr>
          <w:t>https://ezamowienia.gov.pl</w:t>
        </w:r>
      </w:hyperlink>
      <w:r w:rsidRPr="006962F3">
        <w:rPr>
          <w:rFonts w:ascii="Calibri" w:hAnsi="Calibri" w:cs="Calibri"/>
          <w:b/>
          <w:color w:val="0070C0"/>
          <w:sz w:val="24"/>
          <w:szCs w:val="24"/>
        </w:rPr>
        <w:t xml:space="preserve"> </w:t>
      </w:r>
    </w:p>
    <w:p w14:paraId="02B4B22E" w14:textId="5C26FBB5"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sz w:val="24"/>
          <w:szCs w:val="24"/>
        </w:rPr>
        <w:t xml:space="preserve">Termin składania </w:t>
      </w:r>
      <w:r w:rsidRPr="006962F3">
        <w:rPr>
          <w:rFonts w:ascii="Calibri" w:hAnsi="Calibri" w:cs="Calibri"/>
          <w:bCs/>
          <w:color w:val="000000" w:themeColor="text1"/>
          <w:sz w:val="24"/>
          <w:szCs w:val="24"/>
        </w:rPr>
        <w:t xml:space="preserve">ofert: </w:t>
      </w:r>
      <w:r w:rsidR="00E17E01">
        <w:rPr>
          <w:rFonts w:ascii="Calibri" w:hAnsi="Calibri" w:cs="Calibri"/>
          <w:b/>
          <w:bCs/>
          <w:color w:val="000000" w:themeColor="text1"/>
          <w:sz w:val="24"/>
          <w:szCs w:val="24"/>
        </w:rPr>
        <w:t>04.10</w:t>
      </w:r>
      <w:r w:rsidR="00003948" w:rsidRPr="006962F3">
        <w:rPr>
          <w:rFonts w:ascii="Calibri" w:hAnsi="Calibri" w:cs="Calibri"/>
          <w:b/>
          <w:bCs/>
          <w:color w:val="000000" w:themeColor="text1"/>
          <w:sz w:val="24"/>
          <w:szCs w:val="24"/>
        </w:rPr>
        <w:t>.2024</w:t>
      </w:r>
      <w:r w:rsidRPr="006962F3">
        <w:rPr>
          <w:rFonts w:ascii="Calibri" w:hAnsi="Calibri" w:cs="Calibri"/>
          <w:b/>
          <w:bCs/>
          <w:color w:val="000000" w:themeColor="text1"/>
          <w:sz w:val="24"/>
          <w:szCs w:val="24"/>
        </w:rPr>
        <w:t xml:space="preserve"> r., godz. 1</w:t>
      </w:r>
      <w:r w:rsidR="00CB7F89">
        <w:rPr>
          <w:rFonts w:ascii="Calibri" w:hAnsi="Calibri" w:cs="Calibri"/>
          <w:b/>
          <w:bCs/>
          <w:color w:val="000000" w:themeColor="text1"/>
          <w:sz w:val="24"/>
          <w:szCs w:val="24"/>
        </w:rPr>
        <w:t>0</w:t>
      </w:r>
      <w:r w:rsidRPr="006962F3">
        <w:rPr>
          <w:rFonts w:ascii="Calibri" w:hAnsi="Calibri" w:cs="Calibri"/>
          <w:b/>
          <w:bCs/>
          <w:color w:val="000000" w:themeColor="text1"/>
          <w:sz w:val="24"/>
          <w:szCs w:val="24"/>
        </w:rPr>
        <w:t>.00</w:t>
      </w:r>
    </w:p>
    <w:p w14:paraId="69244B2D" w14:textId="39DD37B5"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sz w:val="24"/>
          <w:szCs w:val="24"/>
        </w:rPr>
        <w:t xml:space="preserve">Termin otwarcia </w:t>
      </w:r>
      <w:r w:rsidRPr="006962F3">
        <w:rPr>
          <w:rFonts w:ascii="Calibri" w:hAnsi="Calibri" w:cs="Calibri"/>
          <w:bCs/>
          <w:color w:val="000000" w:themeColor="text1"/>
          <w:sz w:val="24"/>
          <w:szCs w:val="24"/>
        </w:rPr>
        <w:t xml:space="preserve">ofert: </w:t>
      </w:r>
      <w:r w:rsidR="00E17E01">
        <w:rPr>
          <w:rFonts w:ascii="Calibri" w:hAnsi="Calibri" w:cs="Calibri"/>
          <w:b/>
          <w:bCs/>
          <w:color w:val="000000" w:themeColor="text1"/>
          <w:sz w:val="24"/>
          <w:szCs w:val="24"/>
        </w:rPr>
        <w:t>04.10</w:t>
      </w:r>
      <w:r w:rsidR="00003948" w:rsidRPr="006962F3">
        <w:rPr>
          <w:rFonts w:ascii="Calibri" w:hAnsi="Calibri" w:cs="Calibri"/>
          <w:b/>
          <w:bCs/>
          <w:color w:val="000000" w:themeColor="text1"/>
          <w:sz w:val="24"/>
          <w:szCs w:val="24"/>
        </w:rPr>
        <w:t>.2024</w:t>
      </w:r>
      <w:r w:rsidRPr="006962F3">
        <w:rPr>
          <w:rFonts w:ascii="Calibri" w:hAnsi="Calibri" w:cs="Calibri"/>
          <w:b/>
          <w:bCs/>
          <w:color w:val="000000" w:themeColor="text1"/>
          <w:sz w:val="24"/>
          <w:szCs w:val="24"/>
        </w:rPr>
        <w:t xml:space="preserve"> r</w:t>
      </w:r>
      <w:r w:rsidRPr="006962F3">
        <w:rPr>
          <w:rFonts w:ascii="Calibri" w:hAnsi="Calibri" w:cs="Calibri"/>
          <w:b/>
          <w:color w:val="000000" w:themeColor="text1"/>
          <w:sz w:val="24"/>
          <w:szCs w:val="24"/>
        </w:rPr>
        <w:t>.,</w:t>
      </w:r>
      <w:r w:rsidRPr="006962F3">
        <w:rPr>
          <w:rFonts w:ascii="Calibri" w:hAnsi="Calibri" w:cs="Calibri"/>
          <w:b/>
          <w:bCs/>
          <w:color w:val="000000" w:themeColor="text1"/>
          <w:sz w:val="24"/>
          <w:szCs w:val="24"/>
        </w:rPr>
        <w:t xml:space="preserve"> godz. 1</w:t>
      </w:r>
      <w:r w:rsidR="00CB7F89">
        <w:rPr>
          <w:rFonts w:ascii="Calibri" w:hAnsi="Calibri" w:cs="Calibri"/>
          <w:b/>
          <w:bCs/>
          <w:color w:val="000000" w:themeColor="text1"/>
          <w:sz w:val="24"/>
          <w:szCs w:val="24"/>
        </w:rPr>
        <w:t>0</w:t>
      </w:r>
      <w:r w:rsidR="00AD08FA" w:rsidRPr="006962F3">
        <w:rPr>
          <w:rFonts w:ascii="Calibri" w:hAnsi="Calibri" w:cs="Calibri"/>
          <w:b/>
          <w:bCs/>
          <w:color w:val="000000" w:themeColor="text1"/>
          <w:sz w:val="24"/>
          <w:szCs w:val="24"/>
        </w:rPr>
        <w:t>.</w:t>
      </w:r>
      <w:r w:rsidRPr="006962F3">
        <w:rPr>
          <w:rFonts w:ascii="Calibri" w:hAnsi="Calibri" w:cs="Calibri"/>
          <w:b/>
          <w:bCs/>
          <w:color w:val="000000" w:themeColor="text1"/>
          <w:sz w:val="24"/>
          <w:szCs w:val="24"/>
        </w:rPr>
        <w:t>20</w:t>
      </w:r>
    </w:p>
    <w:p w14:paraId="3064ED98"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sz w:val="24"/>
          <w:szCs w:val="24"/>
        </w:rPr>
        <w:t>Oferta może być złożona tylko do upływu terminu składania ofert.</w:t>
      </w:r>
    </w:p>
    <w:p w14:paraId="2AFBAE72"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color w:val="000000" w:themeColor="text1"/>
          <w:sz w:val="24"/>
          <w:szCs w:val="24"/>
        </w:rPr>
        <w:t>Wykonawca może przed upływem terminu składania ofert wycofać ofertę. Wykonawca wycofuje ofertę w zakładce „Oferty/wnioski” używając przycisku „Wycofaj ofertę”.</w:t>
      </w:r>
    </w:p>
    <w:p w14:paraId="1460172B"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sz w:val="24"/>
          <w:szCs w:val="24"/>
        </w:rPr>
        <w:t xml:space="preserve">Zamawiający, najpóźniej przed otwarciem ofert, udostępnia na stronie internetowej prowadzonego postępowania informację o kwocie, jaką zamierza przeznaczyć na sfinansowanie zamówienia. </w:t>
      </w:r>
    </w:p>
    <w:p w14:paraId="45659899"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sz w:val="24"/>
          <w:szCs w:val="24"/>
        </w:rPr>
        <w:t xml:space="preserve">Otwarcie ofert następuje poprzez użycie mechanizmu do odszyfrowania ofert </w:t>
      </w:r>
      <w:r w:rsidRPr="006962F3">
        <w:rPr>
          <w:rFonts w:ascii="Calibri" w:hAnsi="Calibri" w:cs="Calibri"/>
          <w:sz w:val="24"/>
          <w:szCs w:val="24"/>
        </w:rPr>
        <w:br/>
        <w:t>dostępnego po zalogowaniu w zakładce „</w:t>
      </w:r>
      <w:r w:rsidRPr="006962F3">
        <w:rPr>
          <w:rFonts w:ascii="Calibri" w:hAnsi="Calibri" w:cs="Calibri"/>
          <w:i/>
          <w:iCs/>
          <w:sz w:val="24"/>
          <w:szCs w:val="24"/>
        </w:rPr>
        <w:t>Oferty/wnioski”</w:t>
      </w:r>
      <w:r w:rsidRPr="006962F3">
        <w:rPr>
          <w:rFonts w:ascii="Calibri" w:hAnsi="Calibri" w:cs="Calibri"/>
          <w:sz w:val="24"/>
          <w:szCs w:val="24"/>
        </w:rPr>
        <w:t>.</w:t>
      </w:r>
    </w:p>
    <w:p w14:paraId="659C0676"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sz w:val="24"/>
          <w:szCs w:val="24"/>
        </w:rPr>
        <w:t>Zamawiający, niezwłocznie po otwarciu ofert, udostępnia na stronie internetowej prowadzonego postępowania informacje o:</w:t>
      </w:r>
    </w:p>
    <w:p w14:paraId="2DB0D7C0" w14:textId="77777777" w:rsidR="000E1CE8" w:rsidRPr="006962F3" w:rsidRDefault="000E1CE8" w:rsidP="00D679FB">
      <w:pPr>
        <w:pStyle w:val="Akapitzlist"/>
        <w:widowControl w:val="0"/>
        <w:numPr>
          <w:ilvl w:val="0"/>
          <w:numId w:val="40"/>
        </w:numPr>
        <w:spacing w:before="20" w:after="40" w:line="276" w:lineRule="auto"/>
        <w:ind w:left="993" w:hanging="284"/>
        <w:jc w:val="both"/>
        <w:outlineLvl w:val="3"/>
        <w:rPr>
          <w:rFonts w:ascii="Calibri" w:hAnsi="Calibri" w:cs="Calibri"/>
          <w:bCs/>
          <w:sz w:val="24"/>
          <w:szCs w:val="24"/>
        </w:rPr>
      </w:pPr>
      <w:r w:rsidRPr="006962F3">
        <w:rPr>
          <w:rFonts w:ascii="Calibri" w:hAnsi="Calibri" w:cs="Calibri"/>
          <w:bCs/>
          <w:sz w:val="24"/>
          <w:szCs w:val="24"/>
        </w:rPr>
        <w:t>nazwach albo imionach i nazwiskach oraz siedzibach lub miejscach prowadzonej działalności gospodarczej albo miejscach zamieszkania wykonawców, których oferty zostały otwarte;</w:t>
      </w:r>
    </w:p>
    <w:p w14:paraId="7451B664" w14:textId="77777777" w:rsidR="000E1CE8" w:rsidRPr="006962F3" w:rsidRDefault="000E1CE8" w:rsidP="00D679FB">
      <w:pPr>
        <w:pStyle w:val="Akapitzlist"/>
        <w:widowControl w:val="0"/>
        <w:numPr>
          <w:ilvl w:val="0"/>
          <w:numId w:val="40"/>
        </w:numPr>
        <w:spacing w:before="20" w:after="40" w:line="276" w:lineRule="auto"/>
        <w:ind w:left="993" w:hanging="284"/>
        <w:jc w:val="both"/>
        <w:outlineLvl w:val="3"/>
        <w:rPr>
          <w:rFonts w:ascii="Calibri" w:hAnsi="Calibri" w:cs="Calibri"/>
          <w:bCs/>
          <w:sz w:val="24"/>
          <w:szCs w:val="24"/>
        </w:rPr>
      </w:pPr>
      <w:r w:rsidRPr="006962F3">
        <w:rPr>
          <w:rFonts w:ascii="Calibri" w:hAnsi="Calibri" w:cs="Calibri"/>
          <w:bCs/>
          <w:sz w:val="24"/>
          <w:szCs w:val="24"/>
        </w:rPr>
        <w:t>cenach lub kosztach zawartych w ofertach.</w:t>
      </w:r>
    </w:p>
    <w:p w14:paraId="7DCF0BC4" w14:textId="77777777" w:rsidR="000E1CE8" w:rsidRPr="006962F3" w:rsidRDefault="000E1CE8" w:rsidP="00D679FB">
      <w:pPr>
        <w:pStyle w:val="Akapitzlist"/>
        <w:widowControl w:val="0"/>
        <w:numPr>
          <w:ilvl w:val="1"/>
          <w:numId w:val="41"/>
        </w:numPr>
        <w:spacing w:before="20" w:after="40" w:line="276" w:lineRule="auto"/>
        <w:ind w:left="709" w:hanging="709"/>
        <w:jc w:val="both"/>
        <w:outlineLvl w:val="3"/>
        <w:rPr>
          <w:rFonts w:ascii="Calibri" w:hAnsi="Calibri" w:cs="Calibri"/>
          <w:sz w:val="24"/>
          <w:szCs w:val="24"/>
        </w:rPr>
      </w:pPr>
      <w:r w:rsidRPr="006962F3">
        <w:rPr>
          <w:rFonts w:ascii="Calibri" w:hAnsi="Calibri" w:cs="Calibri"/>
          <w:sz w:val="24"/>
          <w:szCs w:val="24"/>
        </w:rPr>
        <w:t xml:space="preserve">Zamawiający odrzuca ofertę, jeżeli została złożona po terminie składania ofert, </w:t>
      </w:r>
      <w:r w:rsidRPr="006962F3">
        <w:rPr>
          <w:rFonts w:ascii="Calibri" w:hAnsi="Calibri" w:cs="Calibri"/>
          <w:sz w:val="24"/>
          <w:szCs w:val="24"/>
        </w:rPr>
        <w:br/>
        <w:t>o którym mowa w pkt. 14.2 SWZ.</w:t>
      </w:r>
    </w:p>
    <w:p w14:paraId="0B035EB5" w14:textId="77777777" w:rsidR="000E1CE8" w:rsidRPr="006962F3" w:rsidRDefault="000E1CE8" w:rsidP="00D679FB">
      <w:pPr>
        <w:widowControl w:val="0"/>
        <w:numPr>
          <w:ilvl w:val="1"/>
          <w:numId w:val="41"/>
        </w:numPr>
        <w:spacing w:after="0" w:line="276" w:lineRule="auto"/>
        <w:ind w:left="709" w:hanging="709"/>
        <w:jc w:val="both"/>
        <w:outlineLvl w:val="3"/>
        <w:rPr>
          <w:rFonts w:ascii="Calibri" w:hAnsi="Calibri" w:cs="Calibri"/>
          <w:sz w:val="24"/>
          <w:szCs w:val="24"/>
        </w:rPr>
      </w:pPr>
      <w:r w:rsidRPr="006962F3">
        <w:rPr>
          <w:rFonts w:ascii="Calibri" w:hAnsi="Calibri" w:cs="Calibri"/>
          <w:sz w:val="24"/>
          <w:szCs w:val="24"/>
        </w:rPr>
        <w:lastRenderedPageBreak/>
        <w:t>W przypadku wystąpienia awarii systemu teleinformatycznego, która spowoduje brak możliwości otwarcia ofert w terminie określonym przez Zamawiającego, otwarcie ofert nastąpi niezwłocznie po usunięciu awarii.</w:t>
      </w:r>
    </w:p>
    <w:p w14:paraId="1B550D03" w14:textId="77777777" w:rsidR="000E1CE8" w:rsidRPr="006962F3" w:rsidRDefault="000E1CE8" w:rsidP="000E1CE8">
      <w:pPr>
        <w:spacing w:line="276" w:lineRule="auto"/>
        <w:rPr>
          <w:rFonts w:ascii="Calibri" w:hAnsi="Calibri" w:cs="Calibri"/>
          <w:sz w:val="24"/>
          <w:szCs w:val="24"/>
        </w:rPr>
      </w:pPr>
    </w:p>
    <w:p w14:paraId="5157700E" w14:textId="28E0FBF7" w:rsidR="00D67C0D" w:rsidRPr="006962F3" w:rsidRDefault="00D67C0D" w:rsidP="000E1CE8">
      <w:pPr>
        <w:spacing w:after="0" w:line="240" w:lineRule="auto"/>
        <w:ind w:left="4"/>
        <w:rPr>
          <w:rFonts w:ascii="Calibri" w:hAnsi="Calibri" w:cs="Calibri"/>
          <w:sz w:val="24"/>
          <w:szCs w:val="24"/>
        </w:rPr>
      </w:pPr>
      <w:r w:rsidRPr="006962F3">
        <w:rPr>
          <w:rFonts w:ascii="Calibri" w:hAnsi="Calibri" w:cs="Calibri"/>
          <w:sz w:val="24"/>
          <w:szCs w:val="24"/>
        </w:rPr>
        <w:t xml:space="preserve"> </w:t>
      </w:r>
    </w:p>
    <w:p w14:paraId="2272A4CD" w14:textId="7D426B6C"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15</w:t>
      </w:r>
    </w:p>
    <w:p w14:paraId="6A229C78" w14:textId="326797F6" w:rsidR="00D67C0D" w:rsidRPr="006962F3" w:rsidRDefault="00D67C0D" w:rsidP="001E156A">
      <w:pPr>
        <w:pStyle w:val="Nagwek2"/>
        <w:spacing w:after="0" w:line="240" w:lineRule="auto"/>
        <w:ind w:right="711"/>
        <w:jc w:val="left"/>
        <w:rPr>
          <w:rFonts w:ascii="Calibri" w:hAnsi="Calibri" w:cs="Calibri"/>
          <w:b w:val="0"/>
          <w:sz w:val="24"/>
          <w:szCs w:val="24"/>
        </w:rPr>
      </w:pPr>
      <w:r w:rsidRPr="006962F3">
        <w:rPr>
          <w:rFonts w:ascii="Calibri" w:hAnsi="Calibri" w:cs="Calibri"/>
          <w:sz w:val="24"/>
          <w:szCs w:val="24"/>
        </w:rPr>
        <w:t>TERMIN ZWIĄZANIA OFERTĄ</w:t>
      </w:r>
    </w:p>
    <w:p w14:paraId="78D2C938" w14:textId="31995902" w:rsidR="00D67C0D" w:rsidRPr="006962F3" w:rsidRDefault="00D67C0D" w:rsidP="001667CB">
      <w:pPr>
        <w:spacing w:after="0" w:line="240" w:lineRule="auto"/>
        <w:ind w:left="12" w:hanging="10"/>
        <w:rPr>
          <w:rFonts w:ascii="Calibri" w:hAnsi="Calibri" w:cs="Calibri"/>
          <w:sz w:val="24"/>
          <w:szCs w:val="24"/>
        </w:rPr>
      </w:pPr>
      <w:r w:rsidRPr="006962F3">
        <w:rPr>
          <w:rFonts w:ascii="Calibri" w:eastAsia="Times New Roman" w:hAnsi="Calibri" w:cs="Calibri"/>
          <w:b/>
          <w:sz w:val="24"/>
          <w:szCs w:val="24"/>
        </w:rPr>
        <w:t xml:space="preserve">15.1. Wykonawca jest związany ofertą do dnia </w:t>
      </w:r>
      <w:r w:rsidR="00E17E01">
        <w:rPr>
          <w:rFonts w:ascii="Calibri" w:eastAsia="Times New Roman" w:hAnsi="Calibri" w:cs="Calibri"/>
          <w:b/>
          <w:sz w:val="24"/>
          <w:szCs w:val="24"/>
        </w:rPr>
        <w:t>02.11</w:t>
      </w:r>
      <w:r w:rsidR="00003948" w:rsidRPr="006962F3">
        <w:rPr>
          <w:rFonts w:ascii="Calibri" w:eastAsia="Times New Roman" w:hAnsi="Calibri" w:cs="Calibri"/>
          <w:b/>
          <w:sz w:val="24"/>
          <w:szCs w:val="24"/>
        </w:rPr>
        <w:t>.2024</w:t>
      </w:r>
      <w:r w:rsidRPr="006962F3">
        <w:rPr>
          <w:rFonts w:ascii="Calibri" w:eastAsia="Times New Roman" w:hAnsi="Calibri" w:cs="Calibri"/>
          <w:b/>
          <w:sz w:val="24"/>
          <w:szCs w:val="24"/>
        </w:rPr>
        <w:t xml:space="preserve"> r</w:t>
      </w:r>
      <w:r w:rsidRPr="006962F3">
        <w:rPr>
          <w:rFonts w:ascii="Calibri" w:hAnsi="Calibri" w:cs="Calibri"/>
          <w:sz w:val="24"/>
          <w:szCs w:val="24"/>
        </w:rPr>
        <w:t xml:space="preserve">.  </w:t>
      </w:r>
    </w:p>
    <w:p w14:paraId="497E674C"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15.2</w:t>
      </w:r>
      <w:r w:rsidRPr="006962F3">
        <w:rPr>
          <w:rFonts w:ascii="Calibri" w:hAnsi="Calibri" w:cs="Calibri"/>
          <w:sz w:val="24"/>
          <w:szCs w:val="24"/>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5724E8DC" w14:textId="77777777" w:rsidR="000E1CE8"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15.3</w:t>
      </w:r>
      <w:r w:rsidRPr="006962F3">
        <w:rPr>
          <w:rFonts w:ascii="Calibri" w:hAnsi="Calibri" w:cs="Calibri"/>
          <w:sz w:val="24"/>
          <w:szCs w:val="24"/>
        </w:rPr>
        <w:t xml:space="preserve">. Przedłużenie terminu związania ofertą, o którym mowa w pkt 15.2, wymaga złożenia przez wykonawcę pisemnego oświadczenia o wyrażeniu zgody na przedłużenie terminu związania ofertą.  </w:t>
      </w:r>
    </w:p>
    <w:p w14:paraId="114DB57D" w14:textId="4B349CA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15.4.</w:t>
      </w:r>
      <w:r w:rsidRPr="006962F3">
        <w:rPr>
          <w:rFonts w:ascii="Calibri" w:hAnsi="Calibri" w:cs="Calibri"/>
          <w:sz w:val="24"/>
          <w:szCs w:val="24"/>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3C6A9174" w14:textId="77777777" w:rsidR="00003948" w:rsidRPr="006962F3" w:rsidRDefault="00003948" w:rsidP="001667CB">
      <w:pPr>
        <w:spacing w:after="0" w:line="240" w:lineRule="auto"/>
        <w:ind w:left="4"/>
        <w:rPr>
          <w:rFonts w:ascii="Calibri" w:hAnsi="Calibri" w:cs="Calibri"/>
          <w:sz w:val="24"/>
          <w:szCs w:val="24"/>
        </w:rPr>
      </w:pPr>
    </w:p>
    <w:p w14:paraId="6D383EF2" w14:textId="77777777" w:rsidR="00D67C0D" w:rsidRPr="006962F3" w:rsidRDefault="00D67C0D" w:rsidP="001667CB">
      <w:pPr>
        <w:spacing w:after="0" w:line="240" w:lineRule="auto"/>
        <w:ind w:left="756"/>
        <w:rPr>
          <w:rFonts w:ascii="Calibri" w:hAnsi="Calibri" w:cs="Calibri"/>
          <w:sz w:val="24"/>
          <w:szCs w:val="24"/>
        </w:rPr>
      </w:pPr>
      <w:r w:rsidRPr="006962F3">
        <w:rPr>
          <w:rFonts w:ascii="Calibri" w:hAnsi="Calibri" w:cs="Calibri"/>
          <w:sz w:val="24"/>
          <w:szCs w:val="24"/>
        </w:rPr>
        <w:t xml:space="preserve"> </w:t>
      </w:r>
    </w:p>
    <w:p w14:paraId="21D3AF25" w14:textId="0B540FC9"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16</w:t>
      </w:r>
    </w:p>
    <w:p w14:paraId="3825D776" w14:textId="79A7B8C0" w:rsidR="00D67C0D" w:rsidRPr="006962F3" w:rsidRDefault="00D67C0D" w:rsidP="001E156A">
      <w:pPr>
        <w:pStyle w:val="Nagwek2"/>
        <w:spacing w:after="0" w:line="240" w:lineRule="auto"/>
        <w:ind w:right="3"/>
        <w:jc w:val="left"/>
        <w:rPr>
          <w:rFonts w:ascii="Calibri" w:hAnsi="Calibri" w:cs="Calibri"/>
          <w:sz w:val="24"/>
          <w:szCs w:val="24"/>
        </w:rPr>
      </w:pPr>
      <w:r w:rsidRPr="006962F3">
        <w:rPr>
          <w:rFonts w:ascii="Calibri" w:hAnsi="Calibri" w:cs="Calibri"/>
          <w:sz w:val="24"/>
          <w:szCs w:val="24"/>
        </w:rPr>
        <w:t>OPIS SPOSOBU OBLICZENIA CENY OFERTY</w:t>
      </w:r>
    </w:p>
    <w:p w14:paraId="10B65BAA" w14:textId="0C0F386C"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16.1. </w:t>
      </w:r>
      <w:r w:rsidRPr="006962F3">
        <w:rPr>
          <w:rFonts w:ascii="Calibri" w:hAnsi="Calibri" w:cs="Calibri"/>
          <w:sz w:val="24"/>
          <w:szCs w:val="24"/>
        </w:rPr>
        <w:t xml:space="preserve">Wykonawca określi cenę oferty brutto, która stanowić będzie wynagrodzenie ryczałtowe za realizację całości przedmiotu zamówienia, podając ją w zapisie liczbowy i słownie z dokładnością do dwóch miejsc po przecinku.  </w:t>
      </w:r>
    </w:p>
    <w:p w14:paraId="3EE73F15" w14:textId="3EF434B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16.2. </w:t>
      </w:r>
      <w:r w:rsidRPr="006962F3">
        <w:rPr>
          <w:rFonts w:ascii="Calibri" w:hAnsi="Calibri" w:cs="Calibri"/>
          <w:sz w:val="24"/>
          <w:szCs w:val="24"/>
        </w:rPr>
        <w:t xml:space="preserve">Podana w formularzu ofertowym cena brutto za realizację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16.3. </w:t>
      </w:r>
      <w:r w:rsidRPr="006962F3">
        <w:rPr>
          <w:rFonts w:ascii="Calibri" w:hAnsi="Calibri" w:cs="Calibri"/>
          <w:sz w:val="24"/>
          <w:szCs w:val="24"/>
        </w:rPr>
        <w:t xml:space="preserve">Cena powinna uwzględniać wymagania wskazane w SWZ, dokumentacji i wzorze umowy. </w:t>
      </w:r>
    </w:p>
    <w:p w14:paraId="6C12DBD3"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16.4</w:t>
      </w:r>
      <w:r w:rsidRPr="006962F3">
        <w:rPr>
          <w:rFonts w:ascii="Calibri" w:hAnsi="Calibri" w:cs="Calibri"/>
          <w:sz w:val="24"/>
          <w:szCs w:val="24"/>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16.5.</w:t>
      </w:r>
      <w:r w:rsidRPr="006962F3">
        <w:rPr>
          <w:rFonts w:ascii="Calibri" w:hAnsi="Calibri" w:cs="Calibri"/>
          <w:sz w:val="24"/>
          <w:szCs w:val="24"/>
        </w:rPr>
        <w:t xml:space="preserve"> Wszelkie rozliczenia dotyczące realizacji przedmiotu zamówienia opisanego w niniejszej specyfikacji dokonywane będą w złotych polskich.  </w:t>
      </w:r>
    </w:p>
    <w:p w14:paraId="45B897D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16.6.</w:t>
      </w:r>
      <w:r w:rsidRPr="006962F3">
        <w:rPr>
          <w:rFonts w:ascii="Calibri" w:hAnsi="Calibri" w:cs="Calibri"/>
          <w:sz w:val="24"/>
          <w:szCs w:val="24"/>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6962F3">
        <w:rPr>
          <w:rFonts w:ascii="Calibri" w:hAnsi="Calibri" w:cs="Calibri"/>
          <w:sz w:val="24"/>
          <w:szCs w:val="24"/>
        </w:rPr>
        <w:t>późn</w:t>
      </w:r>
      <w:proofErr w:type="spellEnd"/>
      <w:r w:rsidRPr="006962F3">
        <w:rPr>
          <w:rFonts w:ascii="Calibri" w:hAnsi="Calibri" w:cs="Calibri"/>
          <w:sz w:val="24"/>
          <w:szCs w:val="24"/>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16.7</w:t>
      </w:r>
      <w:r w:rsidRPr="006962F3">
        <w:rPr>
          <w:rFonts w:ascii="Calibri" w:hAnsi="Calibri" w:cs="Calibri"/>
          <w:sz w:val="24"/>
          <w:szCs w:val="24"/>
        </w:rPr>
        <w:t xml:space="preserve">. W ofercie wykonawca ma obowiązek:  </w:t>
      </w:r>
    </w:p>
    <w:p w14:paraId="6E2603C1"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poinformowania zamawiającego, że wybór jego oferty będzie prowadził do powstania u zamawiającego obowiązku podatkowego;  </w:t>
      </w:r>
    </w:p>
    <w:p w14:paraId="436AEDD0"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lastRenderedPageBreak/>
        <w:t xml:space="preserve">wskazania nazwy (rodzaju) towaru lub usługi, których dostawa lub świadczenie będą prowadziły do powstania obowiązku podatkowego;  </w:t>
      </w:r>
    </w:p>
    <w:p w14:paraId="78321136"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wskazania wartości towaru lub usługi objętego obowiązkiem podatkowym zamawiającego, bez kwoty podatku;  </w:t>
      </w:r>
    </w:p>
    <w:p w14:paraId="33CB3DDA"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wskazania stawki podatku od towarów i usług, która zgodnie z wiedzą wykonawcy, będzie miała zastosowanie.  </w:t>
      </w:r>
    </w:p>
    <w:p w14:paraId="1710AA24" w14:textId="4525C3D0"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16.8</w:t>
      </w:r>
      <w:r w:rsidRPr="006962F3">
        <w:rPr>
          <w:rFonts w:ascii="Calibri" w:hAnsi="Calibri" w:cs="Calibri"/>
          <w:sz w:val="24"/>
          <w:szCs w:val="24"/>
        </w:rPr>
        <w:t xml:space="preserve">. Wynagrodzenie będzie płatne zgodnie z Projektem umowy Załącznik Nr </w:t>
      </w:r>
      <w:r w:rsidR="00956894" w:rsidRPr="006962F3">
        <w:rPr>
          <w:rFonts w:ascii="Calibri" w:hAnsi="Calibri" w:cs="Calibri"/>
          <w:sz w:val="24"/>
          <w:szCs w:val="24"/>
        </w:rPr>
        <w:t xml:space="preserve">2 </w:t>
      </w:r>
      <w:r w:rsidRPr="006962F3">
        <w:rPr>
          <w:rFonts w:ascii="Calibri" w:hAnsi="Calibri" w:cs="Calibri"/>
          <w:sz w:val="24"/>
          <w:szCs w:val="24"/>
        </w:rPr>
        <w:t xml:space="preserve">do SWZ </w:t>
      </w:r>
    </w:p>
    <w:p w14:paraId="755BE7AA" w14:textId="77777777" w:rsidR="00D67C0D" w:rsidRPr="006962F3" w:rsidRDefault="00D67C0D" w:rsidP="001667CB">
      <w:pPr>
        <w:spacing w:after="0" w:line="240" w:lineRule="auto"/>
        <w:ind w:left="756"/>
        <w:rPr>
          <w:rFonts w:ascii="Calibri" w:hAnsi="Calibri" w:cs="Calibri"/>
          <w:sz w:val="24"/>
          <w:szCs w:val="24"/>
        </w:rPr>
      </w:pPr>
      <w:r w:rsidRPr="006962F3">
        <w:rPr>
          <w:rFonts w:ascii="Calibri" w:hAnsi="Calibri" w:cs="Calibri"/>
          <w:sz w:val="24"/>
          <w:szCs w:val="24"/>
        </w:rPr>
        <w:t xml:space="preserve"> </w:t>
      </w:r>
    </w:p>
    <w:p w14:paraId="61D354A0" w14:textId="6E69FDF5"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17</w:t>
      </w:r>
    </w:p>
    <w:p w14:paraId="03625F50" w14:textId="734097F6" w:rsidR="00D67C0D" w:rsidRPr="006962F3" w:rsidRDefault="00D67C0D" w:rsidP="001667CB">
      <w:pPr>
        <w:spacing w:after="0" w:line="240" w:lineRule="auto"/>
        <w:ind w:left="341" w:firstLine="430"/>
        <w:rPr>
          <w:rFonts w:ascii="Calibri" w:hAnsi="Calibri" w:cs="Calibri"/>
          <w:sz w:val="24"/>
          <w:szCs w:val="24"/>
        </w:rPr>
      </w:pPr>
      <w:r w:rsidRPr="006962F3">
        <w:rPr>
          <w:rFonts w:ascii="Calibri" w:eastAsia="Times New Roman" w:hAnsi="Calibri" w:cs="Calibri"/>
          <w:b/>
          <w:sz w:val="24"/>
          <w:szCs w:val="24"/>
        </w:rPr>
        <w:t>OPIS KRYTERIÓW, KTÓRYMI ZAMAWIAJĄCY BĘDZIE SIĘ KIEROWAŁ PRZY WYBORZE OFERTY, WRAZ Z PODANIEM WAG TYCH KRYTERIÓW I SPOSOBU OCENY OFERT</w:t>
      </w:r>
    </w:p>
    <w:p w14:paraId="596763BC" w14:textId="77777777" w:rsidR="00D67C0D" w:rsidRPr="006962F3" w:rsidRDefault="00D67C0D" w:rsidP="001667CB">
      <w:pPr>
        <w:spacing w:after="0" w:line="240" w:lineRule="auto"/>
        <w:ind w:left="341" w:firstLine="430"/>
        <w:rPr>
          <w:rFonts w:ascii="Calibri" w:hAnsi="Calibri" w:cs="Calibri"/>
          <w:sz w:val="24"/>
          <w:szCs w:val="24"/>
        </w:rPr>
      </w:pPr>
    </w:p>
    <w:p w14:paraId="6FEF23BA" w14:textId="39973423" w:rsidR="00D67C0D" w:rsidRPr="006962F3" w:rsidRDefault="00D67C0D" w:rsidP="00D679FB">
      <w:pPr>
        <w:numPr>
          <w:ilvl w:val="1"/>
          <w:numId w:val="13"/>
        </w:numPr>
        <w:spacing w:after="0" w:line="240" w:lineRule="auto"/>
        <w:rPr>
          <w:rFonts w:ascii="Calibri" w:hAnsi="Calibri" w:cs="Calibri"/>
          <w:sz w:val="24"/>
          <w:szCs w:val="24"/>
        </w:rPr>
      </w:pPr>
      <w:r w:rsidRPr="006962F3">
        <w:rPr>
          <w:rFonts w:ascii="Calibri" w:hAnsi="Calibri" w:cs="Calibri"/>
          <w:sz w:val="24"/>
          <w:szCs w:val="24"/>
        </w:rPr>
        <w:t>Przy wyborze oferty zamawiający będzie się kierował następującymi kryteriami</w:t>
      </w:r>
      <w:r w:rsidR="002A1D23" w:rsidRPr="006962F3">
        <w:rPr>
          <w:rFonts w:ascii="Calibri" w:hAnsi="Calibri" w:cs="Calibri"/>
          <w:sz w:val="24"/>
          <w:szCs w:val="24"/>
        </w:rPr>
        <w:t>:</w:t>
      </w:r>
      <w:r w:rsidRPr="006962F3">
        <w:rPr>
          <w:rFonts w:ascii="Calibri" w:hAnsi="Calibri" w:cs="Calibri"/>
          <w:sz w:val="24"/>
          <w:szCs w:val="24"/>
        </w:rPr>
        <w:t xml:space="preserve"> </w:t>
      </w:r>
      <w:r w:rsidR="001F719F" w:rsidRPr="006962F3">
        <w:rPr>
          <w:rFonts w:ascii="Calibri" w:hAnsi="Calibri" w:cs="Calibri"/>
          <w:sz w:val="24"/>
          <w:szCs w:val="24"/>
        </w:rPr>
        <w:t xml:space="preserve"> </w:t>
      </w:r>
    </w:p>
    <w:p w14:paraId="32DE41C5" w14:textId="77777777" w:rsidR="001F719F" w:rsidRPr="006962F3" w:rsidRDefault="001F719F" w:rsidP="001F719F">
      <w:pPr>
        <w:spacing w:after="0" w:line="240" w:lineRule="auto"/>
        <w:ind w:left="4"/>
        <w:rPr>
          <w:rFonts w:ascii="Calibri" w:hAnsi="Calibri" w:cs="Calibri"/>
          <w:sz w:val="24"/>
          <w:szCs w:val="24"/>
        </w:rPr>
      </w:pPr>
    </w:p>
    <w:tbl>
      <w:tblPr>
        <w:tblStyle w:val="TableGrid"/>
        <w:tblW w:w="10463" w:type="dxa"/>
        <w:tblInd w:w="5" w:type="dxa"/>
        <w:tblCellMar>
          <w:top w:w="12" w:type="dxa"/>
          <w:left w:w="108" w:type="dxa"/>
          <w:right w:w="56" w:type="dxa"/>
        </w:tblCellMar>
        <w:tblLook w:val="04A0" w:firstRow="1" w:lastRow="0" w:firstColumn="1" w:lastColumn="0" w:noHBand="0" w:noVBand="1"/>
      </w:tblPr>
      <w:tblGrid>
        <w:gridCol w:w="557"/>
        <w:gridCol w:w="1556"/>
        <w:gridCol w:w="1399"/>
        <w:gridCol w:w="1399"/>
        <w:gridCol w:w="5552"/>
      </w:tblGrid>
      <w:tr w:rsidR="002723C2" w:rsidRPr="006962F3" w14:paraId="10772EB6" w14:textId="77777777" w:rsidTr="002723C2">
        <w:trPr>
          <w:trHeight w:val="516"/>
        </w:trPr>
        <w:tc>
          <w:tcPr>
            <w:tcW w:w="557" w:type="dxa"/>
            <w:tcBorders>
              <w:top w:val="single" w:sz="4" w:space="0" w:color="000000"/>
              <w:left w:val="single" w:sz="4" w:space="0" w:color="000000"/>
              <w:bottom w:val="single" w:sz="4" w:space="0" w:color="000000"/>
              <w:right w:val="single" w:sz="4" w:space="0" w:color="000000"/>
            </w:tcBorders>
          </w:tcPr>
          <w:p w14:paraId="443A8218" w14:textId="77777777" w:rsidR="002723C2" w:rsidRPr="006962F3" w:rsidRDefault="002723C2" w:rsidP="001667CB">
            <w:pPr>
              <w:spacing w:line="240" w:lineRule="auto"/>
              <w:ind w:left="2"/>
              <w:rPr>
                <w:rFonts w:ascii="Calibri" w:hAnsi="Calibri" w:cs="Calibri"/>
                <w:sz w:val="24"/>
                <w:szCs w:val="24"/>
              </w:rPr>
            </w:pPr>
            <w:r w:rsidRPr="006962F3">
              <w:rPr>
                <w:rFonts w:ascii="Calibri" w:eastAsia="Times New Roman" w:hAnsi="Calibri" w:cs="Calibri"/>
                <w:b/>
                <w:sz w:val="24"/>
                <w:szCs w:val="24"/>
              </w:rPr>
              <w:t xml:space="preserve">Nr </w:t>
            </w:r>
          </w:p>
        </w:tc>
        <w:tc>
          <w:tcPr>
            <w:tcW w:w="1556" w:type="dxa"/>
            <w:tcBorders>
              <w:top w:val="single" w:sz="4" w:space="0" w:color="000000"/>
              <w:left w:val="single" w:sz="4" w:space="0" w:color="000000"/>
              <w:bottom w:val="single" w:sz="4" w:space="0" w:color="000000"/>
              <w:right w:val="single" w:sz="4" w:space="0" w:color="000000"/>
            </w:tcBorders>
          </w:tcPr>
          <w:p w14:paraId="139D9F60" w14:textId="77777777" w:rsidR="002723C2" w:rsidRPr="006962F3" w:rsidRDefault="002723C2" w:rsidP="001667CB">
            <w:pPr>
              <w:spacing w:line="240" w:lineRule="auto"/>
              <w:ind w:left="2"/>
              <w:rPr>
                <w:rFonts w:ascii="Calibri" w:hAnsi="Calibri" w:cs="Calibri"/>
                <w:sz w:val="24"/>
                <w:szCs w:val="24"/>
              </w:rPr>
            </w:pPr>
            <w:r w:rsidRPr="006962F3">
              <w:rPr>
                <w:rFonts w:ascii="Calibri" w:eastAsia="Times New Roman" w:hAnsi="Calibri" w:cs="Calibri"/>
                <w:b/>
                <w:sz w:val="24"/>
                <w:szCs w:val="24"/>
              </w:rPr>
              <w:t xml:space="preserve">Nazwa kryterium </w:t>
            </w:r>
          </w:p>
        </w:tc>
        <w:tc>
          <w:tcPr>
            <w:tcW w:w="1399" w:type="dxa"/>
            <w:tcBorders>
              <w:top w:val="single" w:sz="4" w:space="0" w:color="000000"/>
              <w:left w:val="single" w:sz="4" w:space="0" w:color="000000"/>
              <w:bottom w:val="single" w:sz="4" w:space="0" w:color="000000"/>
              <w:right w:val="single" w:sz="4" w:space="0" w:color="000000"/>
            </w:tcBorders>
          </w:tcPr>
          <w:p w14:paraId="602BCBF8" w14:textId="77777777" w:rsidR="002723C2" w:rsidRPr="006962F3" w:rsidRDefault="002723C2" w:rsidP="001667CB">
            <w:pPr>
              <w:spacing w:line="240" w:lineRule="auto"/>
              <w:ind w:left="2"/>
              <w:rPr>
                <w:rFonts w:ascii="Calibri" w:eastAsia="Times New Roman" w:hAnsi="Calibri" w:cs="Calibri"/>
                <w:b/>
                <w:sz w:val="24"/>
                <w:szCs w:val="24"/>
              </w:rPr>
            </w:pPr>
          </w:p>
        </w:tc>
        <w:tc>
          <w:tcPr>
            <w:tcW w:w="1399" w:type="dxa"/>
            <w:tcBorders>
              <w:top w:val="single" w:sz="4" w:space="0" w:color="000000"/>
              <w:left w:val="single" w:sz="4" w:space="0" w:color="000000"/>
              <w:bottom w:val="single" w:sz="4" w:space="0" w:color="000000"/>
              <w:right w:val="single" w:sz="4" w:space="0" w:color="000000"/>
            </w:tcBorders>
          </w:tcPr>
          <w:p w14:paraId="20F7D262" w14:textId="3DBEEA35" w:rsidR="002723C2" w:rsidRPr="006962F3" w:rsidRDefault="002723C2" w:rsidP="001667CB">
            <w:pPr>
              <w:spacing w:line="240" w:lineRule="auto"/>
              <w:ind w:left="2"/>
              <w:rPr>
                <w:rFonts w:ascii="Calibri" w:hAnsi="Calibri" w:cs="Calibri"/>
                <w:sz w:val="24"/>
                <w:szCs w:val="24"/>
              </w:rPr>
            </w:pPr>
            <w:r w:rsidRPr="006962F3">
              <w:rPr>
                <w:rFonts w:ascii="Calibri" w:eastAsia="Times New Roman" w:hAnsi="Calibri" w:cs="Calibri"/>
                <w:b/>
                <w:sz w:val="24"/>
                <w:szCs w:val="24"/>
              </w:rPr>
              <w:t>Waga</w:t>
            </w:r>
          </w:p>
        </w:tc>
        <w:tc>
          <w:tcPr>
            <w:tcW w:w="5552" w:type="dxa"/>
            <w:tcBorders>
              <w:top w:val="single" w:sz="4" w:space="0" w:color="000000"/>
              <w:left w:val="single" w:sz="4" w:space="0" w:color="000000"/>
              <w:bottom w:val="single" w:sz="4" w:space="0" w:color="000000"/>
              <w:right w:val="single" w:sz="4" w:space="0" w:color="000000"/>
            </w:tcBorders>
          </w:tcPr>
          <w:p w14:paraId="5E4ECF65" w14:textId="77777777" w:rsidR="002723C2" w:rsidRPr="006962F3" w:rsidRDefault="002723C2" w:rsidP="001667CB">
            <w:pPr>
              <w:spacing w:line="240" w:lineRule="auto"/>
              <w:rPr>
                <w:rFonts w:ascii="Calibri" w:hAnsi="Calibri" w:cs="Calibri"/>
                <w:sz w:val="24"/>
                <w:szCs w:val="24"/>
              </w:rPr>
            </w:pPr>
            <w:r w:rsidRPr="006962F3">
              <w:rPr>
                <w:rFonts w:ascii="Calibri" w:eastAsia="Times New Roman" w:hAnsi="Calibri" w:cs="Calibri"/>
                <w:b/>
                <w:sz w:val="24"/>
                <w:szCs w:val="24"/>
              </w:rPr>
              <w:t xml:space="preserve">Sposób punktowania </w:t>
            </w:r>
          </w:p>
        </w:tc>
      </w:tr>
      <w:tr w:rsidR="002723C2" w:rsidRPr="006962F3" w14:paraId="65D8EAD3" w14:textId="77777777" w:rsidTr="002723C2">
        <w:trPr>
          <w:trHeight w:val="1022"/>
        </w:trPr>
        <w:tc>
          <w:tcPr>
            <w:tcW w:w="557" w:type="dxa"/>
            <w:tcBorders>
              <w:top w:val="single" w:sz="4" w:space="0" w:color="000000"/>
              <w:left w:val="single" w:sz="4" w:space="0" w:color="000000"/>
              <w:bottom w:val="single" w:sz="4" w:space="0" w:color="000000"/>
              <w:right w:val="single" w:sz="4" w:space="0" w:color="000000"/>
            </w:tcBorders>
          </w:tcPr>
          <w:p w14:paraId="4747A780" w14:textId="77777777" w:rsidR="002723C2" w:rsidRPr="006962F3" w:rsidRDefault="002723C2" w:rsidP="001667CB">
            <w:pPr>
              <w:spacing w:line="240" w:lineRule="auto"/>
              <w:ind w:left="2"/>
              <w:rPr>
                <w:rFonts w:ascii="Calibri" w:hAnsi="Calibri" w:cs="Calibri"/>
                <w:sz w:val="24"/>
                <w:szCs w:val="24"/>
              </w:rPr>
            </w:pPr>
            <w:r w:rsidRPr="006962F3">
              <w:rPr>
                <w:rFonts w:ascii="Calibri" w:hAnsi="Calibri" w:cs="Calibri"/>
                <w:sz w:val="24"/>
                <w:szCs w:val="24"/>
              </w:rPr>
              <w:t xml:space="preserve">1 </w:t>
            </w:r>
          </w:p>
        </w:tc>
        <w:tc>
          <w:tcPr>
            <w:tcW w:w="1556" w:type="dxa"/>
            <w:tcBorders>
              <w:top w:val="single" w:sz="4" w:space="0" w:color="000000"/>
              <w:left w:val="single" w:sz="4" w:space="0" w:color="000000"/>
              <w:bottom w:val="single" w:sz="4" w:space="0" w:color="000000"/>
              <w:right w:val="single" w:sz="4" w:space="0" w:color="000000"/>
            </w:tcBorders>
          </w:tcPr>
          <w:p w14:paraId="22F1B9DC" w14:textId="77777777" w:rsidR="002723C2" w:rsidRPr="006962F3" w:rsidRDefault="002723C2" w:rsidP="001667CB">
            <w:pPr>
              <w:spacing w:line="240" w:lineRule="auto"/>
              <w:ind w:left="2"/>
              <w:rPr>
                <w:rFonts w:ascii="Calibri" w:hAnsi="Calibri" w:cs="Calibri"/>
                <w:sz w:val="24"/>
                <w:szCs w:val="24"/>
              </w:rPr>
            </w:pPr>
            <w:r w:rsidRPr="006962F3">
              <w:rPr>
                <w:rFonts w:ascii="Calibri" w:hAnsi="Calibri" w:cs="Calibri"/>
                <w:sz w:val="24"/>
                <w:szCs w:val="24"/>
              </w:rPr>
              <w:t xml:space="preserve">Cena (C) </w:t>
            </w:r>
          </w:p>
        </w:tc>
        <w:tc>
          <w:tcPr>
            <w:tcW w:w="1399" w:type="dxa"/>
            <w:tcBorders>
              <w:top w:val="single" w:sz="4" w:space="0" w:color="000000"/>
              <w:left w:val="single" w:sz="4" w:space="0" w:color="000000"/>
              <w:bottom w:val="single" w:sz="4" w:space="0" w:color="000000"/>
              <w:right w:val="single" w:sz="4" w:space="0" w:color="000000"/>
            </w:tcBorders>
          </w:tcPr>
          <w:p w14:paraId="356B185C" w14:textId="77777777" w:rsidR="002723C2" w:rsidRPr="006962F3" w:rsidRDefault="002723C2" w:rsidP="001667CB">
            <w:pPr>
              <w:spacing w:line="240" w:lineRule="auto"/>
              <w:ind w:left="2"/>
              <w:rPr>
                <w:rFonts w:ascii="Calibri" w:hAnsi="Calibri" w:cs="Calibri"/>
                <w:sz w:val="24"/>
                <w:szCs w:val="24"/>
              </w:rPr>
            </w:pPr>
          </w:p>
        </w:tc>
        <w:tc>
          <w:tcPr>
            <w:tcW w:w="1399" w:type="dxa"/>
            <w:tcBorders>
              <w:top w:val="single" w:sz="4" w:space="0" w:color="000000"/>
              <w:left w:val="single" w:sz="4" w:space="0" w:color="000000"/>
              <w:bottom w:val="single" w:sz="4" w:space="0" w:color="000000"/>
              <w:right w:val="single" w:sz="4" w:space="0" w:color="000000"/>
            </w:tcBorders>
          </w:tcPr>
          <w:p w14:paraId="2E73F707" w14:textId="0B3CC556" w:rsidR="002723C2" w:rsidRPr="006962F3" w:rsidRDefault="002723C2" w:rsidP="001667CB">
            <w:pPr>
              <w:spacing w:line="240" w:lineRule="auto"/>
              <w:ind w:left="2"/>
              <w:rPr>
                <w:rFonts w:ascii="Calibri" w:hAnsi="Calibri" w:cs="Calibri"/>
                <w:sz w:val="24"/>
                <w:szCs w:val="24"/>
              </w:rPr>
            </w:pPr>
            <w:r w:rsidRPr="006962F3">
              <w:rPr>
                <w:rFonts w:ascii="Calibri" w:hAnsi="Calibri" w:cs="Calibri"/>
                <w:sz w:val="24"/>
                <w:szCs w:val="24"/>
              </w:rPr>
              <w:t xml:space="preserve">60,00 </w:t>
            </w:r>
          </w:p>
        </w:tc>
        <w:tc>
          <w:tcPr>
            <w:tcW w:w="5552" w:type="dxa"/>
            <w:tcBorders>
              <w:top w:val="single" w:sz="4" w:space="0" w:color="000000"/>
              <w:left w:val="single" w:sz="4" w:space="0" w:color="000000"/>
              <w:bottom w:val="single" w:sz="4" w:space="0" w:color="000000"/>
              <w:right w:val="single" w:sz="4" w:space="0" w:color="000000"/>
            </w:tcBorders>
          </w:tcPr>
          <w:p w14:paraId="31D893AC" w14:textId="77777777" w:rsidR="002723C2" w:rsidRPr="006962F3" w:rsidRDefault="002723C2" w:rsidP="001667CB">
            <w:pPr>
              <w:spacing w:line="240" w:lineRule="auto"/>
              <w:rPr>
                <w:rFonts w:ascii="Calibri" w:hAnsi="Calibri" w:cs="Calibri"/>
                <w:sz w:val="24"/>
                <w:szCs w:val="24"/>
              </w:rPr>
            </w:pPr>
            <w:r w:rsidRPr="006962F3">
              <w:rPr>
                <w:rFonts w:ascii="Calibri" w:hAnsi="Calibri" w:cs="Calibri"/>
                <w:sz w:val="24"/>
                <w:szCs w:val="24"/>
              </w:rPr>
              <w:t xml:space="preserve">Liczba punktów = (cena najniższa zaproponowana w ofertach niepodlegających odrzuceniu / cena badanej oferty) x 60 punktów </w:t>
            </w:r>
          </w:p>
          <w:p w14:paraId="5CA5F5F0" w14:textId="77777777" w:rsidR="002723C2" w:rsidRPr="006962F3" w:rsidRDefault="002723C2" w:rsidP="001667CB">
            <w:pPr>
              <w:spacing w:line="240" w:lineRule="auto"/>
              <w:rPr>
                <w:rFonts w:ascii="Calibri" w:hAnsi="Calibri" w:cs="Calibri"/>
                <w:sz w:val="24"/>
                <w:szCs w:val="24"/>
              </w:rPr>
            </w:pPr>
            <w:r w:rsidRPr="006962F3">
              <w:rPr>
                <w:rFonts w:ascii="Calibri" w:hAnsi="Calibri" w:cs="Calibri"/>
                <w:sz w:val="24"/>
                <w:szCs w:val="24"/>
              </w:rPr>
              <w:t xml:space="preserve"> </w:t>
            </w:r>
          </w:p>
        </w:tc>
      </w:tr>
      <w:tr w:rsidR="002723C2" w:rsidRPr="006962F3" w14:paraId="1E226DCD" w14:textId="77777777" w:rsidTr="002723C2">
        <w:trPr>
          <w:trHeight w:val="1023"/>
        </w:trPr>
        <w:tc>
          <w:tcPr>
            <w:tcW w:w="557" w:type="dxa"/>
            <w:tcBorders>
              <w:top w:val="single" w:sz="4" w:space="0" w:color="000000"/>
              <w:left w:val="single" w:sz="4" w:space="0" w:color="000000"/>
              <w:bottom w:val="single" w:sz="4" w:space="0" w:color="000000"/>
              <w:right w:val="single" w:sz="4" w:space="0" w:color="000000"/>
            </w:tcBorders>
          </w:tcPr>
          <w:p w14:paraId="4DB59D68" w14:textId="77777777" w:rsidR="002723C2" w:rsidRPr="006962F3" w:rsidRDefault="002723C2" w:rsidP="001667CB">
            <w:pPr>
              <w:spacing w:line="240" w:lineRule="auto"/>
              <w:ind w:left="2"/>
              <w:rPr>
                <w:rFonts w:ascii="Calibri" w:hAnsi="Calibri" w:cs="Calibri"/>
                <w:sz w:val="24"/>
                <w:szCs w:val="24"/>
              </w:rPr>
            </w:pPr>
            <w:r w:rsidRPr="006962F3">
              <w:rPr>
                <w:rFonts w:ascii="Calibri" w:hAnsi="Calibri" w:cs="Calibri"/>
                <w:sz w:val="24"/>
                <w:szCs w:val="24"/>
              </w:rPr>
              <w:t xml:space="preserve">2 </w:t>
            </w:r>
          </w:p>
        </w:tc>
        <w:tc>
          <w:tcPr>
            <w:tcW w:w="1556" w:type="dxa"/>
            <w:tcBorders>
              <w:top w:val="single" w:sz="4" w:space="0" w:color="000000"/>
              <w:left w:val="single" w:sz="4" w:space="0" w:color="000000"/>
              <w:bottom w:val="single" w:sz="4" w:space="0" w:color="000000"/>
              <w:right w:val="single" w:sz="4" w:space="0" w:color="000000"/>
            </w:tcBorders>
          </w:tcPr>
          <w:p w14:paraId="4B64892E" w14:textId="1DACD5DC" w:rsidR="002723C2" w:rsidRPr="006962F3" w:rsidRDefault="002723C2" w:rsidP="001667CB">
            <w:pPr>
              <w:spacing w:line="240" w:lineRule="auto"/>
              <w:ind w:left="2" w:right="22"/>
              <w:rPr>
                <w:rFonts w:ascii="Calibri" w:hAnsi="Calibri" w:cs="Calibri"/>
                <w:sz w:val="24"/>
                <w:szCs w:val="24"/>
              </w:rPr>
            </w:pPr>
            <w:r>
              <w:rPr>
                <w:rFonts w:ascii="Calibri" w:hAnsi="Calibri" w:cs="Calibri"/>
                <w:sz w:val="24"/>
                <w:szCs w:val="24"/>
              </w:rPr>
              <w:t>Termin płatności faktury (T)</w:t>
            </w:r>
            <w:r w:rsidRPr="006962F3">
              <w:rPr>
                <w:rFonts w:ascii="Calibri" w:hAnsi="Calibri" w:cs="Calibri"/>
                <w:sz w:val="24"/>
                <w:szCs w:val="24"/>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4F2EC8C2" w14:textId="77777777" w:rsidR="002723C2" w:rsidRDefault="002723C2" w:rsidP="001667CB">
            <w:pPr>
              <w:spacing w:line="240" w:lineRule="auto"/>
              <w:ind w:left="2"/>
              <w:rPr>
                <w:rFonts w:ascii="Calibri" w:hAnsi="Calibri" w:cs="Calibri"/>
                <w:sz w:val="24"/>
                <w:szCs w:val="24"/>
              </w:rPr>
            </w:pPr>
          </w:p>
        </w:tc>
        <w:tc>
          <w:tcPr>
            <w:tcW w:w="1399" w:type="dxa"/>
            <w:tcBorders>
              <w:top w:val="single" w:sz="4" w:space="0" w:color="000000"/>
              <w:left w:val="single" w:sz="4" w:space="0" w:color="000000"/>
              <w:bottom w:val="single" w:sz="4" w:space="0" w:color="000000"/>
              <w:right w:val="single" w:sz="4" w:space="0" w:color="000000"/>
            </w:tcBorders>
          </w:tcPr>
          <w:p w14:paraId="6AEF80DA" w14:textId="68924A06" w:rsidR="002723C2" w:rsidRPr="006962F3" w:rsidRDefault="002723C2" w:rsidP="001667CB">
            <w:pPr>
              <w:spacing w:line="240" w:lineRule="auto"/>
              <w:ind w:left="2"/>
              <w:rPr>
                <w:rFonts w:ascii="Calibri" w:hAnsi="Calibri" w:cs="Calibri"/>
                <w:sz w:val="24"/>
                <w:szCs w:val="24"/>
              </w:rPr>
            </w:pPr>
            <w:r>
              <w:rPr>
                <w:rFonts w:ascii="Calibri" w:hAnsi="Calibri" w:cs="Calibri"/>
                <w:sz w:val="24"/>
                <w:szCs w:val="24"/>
              </w:rPr>
              <w:t>4</w:t>
            </w:r>
            <w:r w:rsidRPr="006962F3">
              <w:rPr>
                <w:rFonts w:ascii="Calibri" w:hAnsi="Calibri" w:cs="Calibri"/>
                <w:sz w:val="24"/>
                <w:szCs w:val="24"/>
              </w:rPr>
              <w:t xml:space="preserve">0,00 </w:t>
            </w:r>
          </w:p>
        </w:tc>
        <w:tc>
          <w:tcPr>
            <w:tcW w:w="5552" w:type="dxa"/>
            <w:tcBorders>
              <w:top w:val="single" w:sz="4" w:space="0" w:color="000000"/>
              <w:left w:val="single" w:sz="4" w:space="0" w:color="000000"/>
              <w:bottom w:val="single" w:sz="4" w:space="0" w:color="000000"/>
              <w:right w:val="single" w:sz="4" w:space="0" w:color="000000"/>
            </w:tcBorders>
          </w:tcPr>
          <w:p w14:paraId="22144FB8" w14:textId="7EF3E9BD" w:rsidR="002723C2" w:rsidRPr="00CB7F89" w:rsidRDefault="002723C2" w:rsidP="00CB7F89">
            <w:pPr>
              <w:rPr>
                <w:rFonts w:ascii="Calibri" w:hAnsi="Calibri" w:cs="Calibri"/>
                <w:sz w:val="24"/>
                <w:szCs w:val="24"/>
              </w:rPr>
            </w:pPr>
            <w:r>
              <w:rPr>
                <w:rFonts w:ascii="Calibri" w:hAnsi="Calibri" w:cs="Calibri"/>
                <w:sz w:val="24"/>
                <w:szCs w:val="24"/>
              </w:rPr>
              <w:t>21 dni 40</w:t>
            </w:r>
            <w:r w:rsidRPr="00CB7F89">
              <w:rPr>
                <w:rFonts w:ascii="Calibri" w:hAnsi="Calibri" w:cs="Calibri"/>
                <w:sz w:val="24"/>
                <w:szCs w:val="24"/>
              </w:rPr>
              <w:t xml:space="preserve"> pkt</w:t>
            </w:r>
          </w:p>
          <w:p w14:paraId="00431772" w14:textId="34031E1A" w:rsidR="002723C2" w:rsidRPr="00CB7F89" w:rsidRDefault="002723C2" w:rsidP="00CB7F89">
            <w:pPr>
              <w:rPr>
                <w:rFonts w:ascii="Calibri" w:hAnsi="Calibri" w:cs="Calibri"/>
                <w:sz w:val="24"/>
                <w:szCs w:val="24"/>
              </w:rPr>
            </w:pPr>
            <w:r>
              <w:rPr>
                <w:rFonts w:ascii="Calibri" w:hAnsi="Calibri" w:cs="Calibri"/>
                <w:sz w:val="24"/>
                <w:szCs w:val="24"/>
              </w:rPr>
              <w:t>14 dni</w:t>
            </w:r>
            <w:r w:rsidRPr="00CB7F89">
              <w:rPr>
                <w:rFonts w:ascii="Calibri" w:hAnsi="Calibri" w:cs="Calibri"/>
                <w:sz w:val="24"/>
                <w:szCs w:val="24"/>
              </w:rPr>
              <w:t xml:space="preserve"> </w:t>
            </w:r>
            <w:r>
              <w:rPr>
                <w:rFonts w:ascii="Calibri" w:hAnsi="Calibri" w:cs="Calibri"/>
                <w:sz w:val="24"/>
                <w:szCs w:val="24"/>
              </w:rPr>
              <w:t>2</w:t>
            </w:r>
            <w:r w:rsidRPr="00CB7F89">
              <w:rPr>
                <w:rFonts w:ascii="Calibri" w:hAnsi="Calibri" w:cs="Calibri"/>
                <w:sz w:val="24"/>
                <w:szCs w:val="24"/>
              </w:rPr>
              <w:t>0 pkt</w:t>
            </w:r>
          </w:p>
          <w:p w14:paraId="28E71C79" w14:textId="0A1D9D04" w:rsidR="002723C2" w:rsidRPr="00CB7F89" w:rsidRDefault="002723C2" w:rsidP="00CB7F89">
            <w:pPr>
              <w:rPr>
                <w:rFonts w:ascii="Calibri" w:hAnsi="Calibri" w:cs="Calibri"/>
                <w:sz w:val="24"/>
                <w:szCs w:val="24"/>
              </w:rPr>
            </w:pPr>
            <w:r>
              <w:rPr>
                <w:rFonts w:ascii="Calibri" w:hAnsi="Calibri" w:cs="Calibri"/>
                <w:sz w:val="24"/>
                <w:szCs w:val="24"/>
              </w:rPr>
              <w:t>7 dni</w:t>
            </w:r>
            <w:r w:rsidRPr="00CB7F89">
              <w:rPr>
                <w:rFonts w:ascii="Calibri" w:hAnsi="Calibri" w:cs="Calibri"/>
                <w:sz w:val="24"/>
                <w:szCs w:val="24"/>
              </w:rPr>
              <w:t xml:space="preserve"> 0 pkt</w:t>
            </w:r>
          </w:p>
          <w:p w14:paraId="054E0BAC" w14:textId="40244870" w:rsidR="002723C2" w:rsidRPr="00CB7F89" w:rsidRDefault="002723C2" w:rsidP="001667CB">
            <w:pPr>
              <w:spacing w:line="240" w:lineRule="auto"/>
              <w:rPr>
                <w:rFonts w:ascii="Calibri" w:hAnsi="Calibri" w:cs="Calibri"/>
                <w:sz w:val="24"/>
                <w:szCs w:val="24"/>
              </w:rPr>
            </w:pPr>
          </w:p>
        </w:tc>
      </w:tr>
    </w:tbl>
    <w:p w14:paraId="29DB05CF"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5F0FFFAD" w14:textId="34802BF2" w:rsidR="00023AC8" w:rsidRDefault="003B6AEA" w:rsidP="003B6AEA">
      <w:pPr>
        <w:pStyle w:val="Akapitzlist"/>
        <w:numPr>
          <w:ilvl w:val="1"/>
          <w:numId w:val="13"/>
        </w:numPr>
        <w:spacing w:after="0" w:line="240" w:lineRule="auto"/>
        <w:rPr>
          <w:rFonts w:ascii="Calibri" w:hAnsi="Calibri" w:cs="Calibri"/>
          <w:sz w:val="24"/>
          <w:szCs w:val="24"/>
        </w:rPr>
      </w:pPr>
      <w:r>
        <w:rPr>
          <w:rFonts w:ascii="Calibri" w:hAnsi="Calibri" w:cs="Calibri"/>
          <w:sz w:val="24"/>
          <w:szCs w:val="24"/>
        </w:rPr>
        <w:t xml:space="preserve">Oferta Wykonawcy, który zaoferuje termin </w:t>
      </w:r>
      <w:r w:rsidR="00E17E01">
        <w:rPr>
          <w:rFonts w:ascii="Calibri" w:hAnsi="Calibri" w:cs="Calibri"/>
          <w:sz w:val="24"/>
          <w:szCs w:val="24"/>
        </w:rPr>
        <w:t>płatności faktury</w:t>
      </w:r>
      <w:r>
        <w:rPr>
          <w:rFonts w:ascii="Calibri" w:hAnsi="Calibri" w:cs="Calibri"/>
          <w:sz w:val="24"/>
          <w:szCs w:val="24"/>
        </w:rPr>
        <w:t xml:space="preserve"> inny niż wskazane w tabeli powyżej zostanie odrzucona.</w:t>
      </w:r>
    </w:p>
    <w:p w14:paraId="3A618E38" w14:textId="3040715C" w:rsidR="003B6AEA" w:rsidRPr="00E17E01" w:rsidRDefault="003B6AEA" w:rsidP="00E17E01">
      <w:pPr>
        <w:spacing w:after="0" w:line="240" w:lineRule="auto"/>
        <w:ind w:left="4"/>
        <w:rPr>
          <w:rFonts w:ascii="Calibri" w:hAnsi="Calibri" w:cs="Calibri"/>
          <w:sz w:val="24"/>
          <w:szCs w:val="24"/>
        </w:rPr>
      </w:pPr>
    </w:p>
    <w:p w14:paraId="30A2FC3B" w14:textId="722D6F32" w:rsidR="001F719F" w:rsidRPr="00E17E01" w:rsidRDefault="00D67C0D" w:rsidP="001F719F">
      <w:pPr>
        <w:numPr>
          <w:ilvl w:val="1"/>
          <w:numId w:val="13"/>
        </w:numPr>
        <w:spacing w:after="0" w:line="240" w:lineRule="auto"/>
        <w:ind w:firstLine="9"/>
        <w:rPr>
          <w:rFonts w:ascii="Calibri" w:hAnsi="Calibri" w:cs="Calibri"/>
          <w:sz w:val="24"/>
          <w:szCs w:val="24"/>
        </w:rPr>
      </w:pPr>
      <w:r w:rsidRPr="006962F3">
        <w:rPr>
          <w:rFonts w:ascii="Calibri" w:hAnsi="Calibri" w:cs="Calibri"/>
          <w:sz w:val="24"/>
          <w:szCs w:val="24"/>
        </w:rPr>
        <w:t>Za ofertę najkorzystniejszą uznana zostanie oferta, która uzyska w sumie najwyższą liczbę punktów (C+</w:t>
      </w:r>
      <w:r w:rsidR="003B6AEA">
        <w:rPr>
          <w:rFonts w:ascii="Calibri" w:hAnsi="Calibri" w:cs="Calibri"/>
          <w:sz w:val="24"/>
          <w:szCs w:val="24"/>
        </w:rPr>
        <w:t>T</w:t>
      </w:r>
      <w:r w:rsidRPr="006962F3">
        <w:rPr>
          <w:rFonts w:ascii="Calibri" w:hAnsi="Calibri" w:cs="Calibri"/>
          <w:sz w:val="24"/>
          <w:szCs w:val="24"/>
        </w:rPr>
        <w:t xml:space="preserve">). </w:t>
      </w:r>
    </w:p>
    <w:p w14:paraId="079147D2" w14:textId="77777777" w:rsidR="00056B9E" w:rsidRPr="006962F3" w:rsidRDefault="00056B9E" w:rsidP="001667CB">
      <w:pPr>
        <w:spacing w:after="0" w:line="240" w:lineRule="auto"/>
        <w:ind w:left="13"/>
        <w:rPr>
          <w:rFonts w:ascii="Calibri" w:hAnsi="Calibri" w:cs="Calibri"/>
          <w:sz w:val="24"/>
          <w:szCs w:val="24"/>
        </w:rPr>
      </w:pPr>
    </w:p>
    <w:p w14:paraId="24A6CDDA" w14:textId="65246AA8"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18</w:t>
      </w:r>
    </w:p>
    <w:p w14:paraId="6F0C36C8" w14:textId="4B3D8CA9" w:rsidR="00D67C0D" w:rsidRPr="006962F3" w:rsidRDefault="00D67C0D" w:rsidP="001E156A">
      <w:pPr>
        <w:pStyle w:val="Nagwek2"/>
        <w:spacing w:after="0" w:line="240" w:lineRule="auto"/>
        <w:ind w:right="1"/>
        <w:jc w:val="left"/>
        <w:rPr>
          <w:rFonts w:ascii="Calibri" w:hAnsi="Calibri" w:cs="Calibri"/>
          <w:sz w:val="24"/>
          <w:szCs w:val="24"/>
        </w:rPr>
      </w:pPr>
      <w:r w:rsidRPr="006962F3">
        <w:rPr>
          <w:rFonts w:ascii="Calibri" w:hAnsi="Calibri" w:cs="Calibri"/>
          <w:sz w:val="24"/>
          <w:szCs w:val="24"/>
        </w:rPr>
        <w:t>WYBÓR NAJKORZYSTNIEJSZEJ OFERTY</w:t>
      </w:r>
    </w:p>
    <w:p w14:paraId="16E2A7C7"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18.1</w:t>
      </w:r>
      <w:r w:rsidRPr="006962F3">
        <w:rPr>
          <w:rFonts w:ascii="Calibri" w:hAnsi="Calibri" w:cs="Calibri"/>
          <w:sz w:val="24"/>
          <w:szCs w:val="24"/>
        </w:rPr>
        <w:t xml:space="preserve">. Zamawiający wybiera najkorzystniejszą ofertę w terminie związania ofertą.  </w:t>
      </w:r>
    </w:p>
    <w:p w14:paraId="104B454D"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18.2.</w:t>
      </w:r>
      <w:r w:rsidRPr="006962F3">
        <w:rPr>
          <w:rFonts w:ascii="Calibri" w:hAnsi="Calibri" w:cs="Calibri"/>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18.3.</w:t>
      </w:r>
      <w:r w:rsidRPr="006962F3">
        <w:rPr>
          <w:rFonts w:ascii="Calibri" w:hAnsi="Calibri" w:cs="Calibri"/>
          <w:sz w:val="24"/>
          <w:szCs w:val="24"/>
        </w:rPr>
        <w:t xml:space="preserve"> Stosownie do art. 253 ust. 1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xml:space="preserve">, Zamawiający niezwłocznie po wyborze najkorzystniejszej oferty informuje równocześnie Wykonawców, którzy złożyli oferty, o:  </w:t>
      </w:r>
    </w:p>
    <w:p w14:paraId="67379E97" w14:textId="77777777" w:rsidR="00D67C0D" w:rsidRPr="006962F3" w:rsidRDefault="00D67C0D" w:rsidP="00D679FB">
      <w:pPr>
        <w:numPr>
          <w:ilvl w:val="0"/>
          <w:numId w:val="14"/>
        </w:numPr>
        <w:spacing w:after="0" w:line="240" w:lineRule="auto"/>
        <w:rPr>
          <w:rFonts w:ascii="Calibri" w:hAnsi="Calibri" w:cs="Calibri"/>
          <w:sz w:val="24"/>
          <w:szCs w:val="24"/>
        </w:rPr>
      </w:pPr>
      <w:r w:rsidRPr="006962F3">
        <w:rPr>
          <w:rFonts w:ascii="Calibri" w:hAnsi="Calibri" w:cs="Calibr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8146A7" w14:textId="77777777" w:rsidR="000E1CE8" w:rsidRPr="006962F3" w:rsidRDefault="00D67C0D" w:rsidP="00D679FB">
      <w:pPr>
        <w:numPr>
          <w:ilvl w:val="0"/>
          <w:numId w:val="14"/>
        </w:numPr>
        <w:spacing w:after="0" w:line="240" w:lineRule="auto"/>
        <w:rPr>
          <w:rFonts w:ascii="Calibri" w:hAnsi="Calibri" w:cs="Calibri"/>
          <w:sz w:val="24"/>
          <w:szCs w:val="24"/>
        </w:rPr>
      </w:pPr>
      <w:r w:rsidRPr="006962F3">
        <w:rPr>
          <w:rFonts w:ascii="Calibri" w:hAnsi="Calibri" w:cs="Calibri"/>
          <w:sz w:val="24"/>
          <w:szCs w:val="24"/>
        </w:rPr>
        <w:t xml:space="preserve">Wykonawcach, których oferty zostały odrzucone podając uzasadnienie faktyczne i prawne.  </w:t>
      </w:r>
    </w:p>
    <w:p w14:paraId="058EF433" w14:textId="3FA02AB6" w:rsidR="002A1D23" w:rsidRPr="006962F3" w:rsidRDefault="00D67C0D" w:rsidP="00A9725F">
      <w:pPr>
        <w:spacing w:after="0" w:line="240" w:lineRule="auto"/>
        <w:ind w:left="4"/>
        <w:rPr>
          <w:rFonts w:ascii="Calibri" w:hAnsi="Calibri" w:cs="Calibri"/>
          <w:sz w:val="24"/>
          <w:szCs w:val="24"/>
        </w:rPr>
      </w:pPr>
      <w:r w:rsidRPr="006962F3">
        <w:rPr>
          <w:rFonts w:ascii="Calibri" w:eastAsia="Times New Roman" w:hAnsi="Calibri" w:cs="Calibri"/>
          <w:b/>
          <w:sz w:val="24"/>
          <w:szCs w:val="24"/>
        </w:rPr>
        <w:lastRenderedPageBreak/>
        <w:t>18.4.</w:t>
      </w:r>
      <w:r w:rsidRPr="006962F3">
        <w:rPr>
          <w:rFonts w:ascii="Calibri" w:hAnsi="Calibri" w:cs="Calibri"/>
          <w:sz w:val="24"/>
          <w:szCs w:val="24"/>
        </w:rPr>
        <w:t xml:space="preserve"> Zamawiający udostępnia niezwłocznie informacje, o których mowa w pkt 18.3 </w:t>
      </w:r>
      <w:proofErr w:type="spellStart"/>
      <w:r w:rsidRPr="006962F3">
        <w:rPr>
          <w:rFonts w:ascii="Calibri" w:hAnsi="Calibri" w:cs="Calibri"/>
          <w:sz w:val="24"/>
          <w:szCs w:val="24"/>
        </w:rPr>
        <w:t>tiret</w:t>
      </w:r>
      <w:proofErr w:type="spellEnd"/>
      <w:r w:rsidRPr="006962F3">
        <w:rPr>
          <w:rFonts w:ascii="Calibri" w:hAnsi="Calibri" w:cs="Calibri"/>
          <w:sz w:val="24"/>
          <w:szCs w:val="24"/>
        </w:rPr>
        <w:t xml:space="preserve"> pierwszy </w:t>
      </w:r>
      <w:r w:rsidR="00A9725F" w:rsidRPr="006962F3">
        <w:rPr>
          <w:rFonts w:ascii="Calibri" w:hAnsi="Calibri" w:cs="Calibri"/>
          <w:sz w:val="24"/>
          <w:szCs w:val="24"/>
        </w:rPr>
        <w:t xml:space="preserve"> </w:t>
      </w:r>
      <w:r w:rsidRPr="006962F3">
        <w:rPr>
          <w:rFonts w:ascii="Calibri" w:hAnsi="Calibri" w:cs="Calibri"/>
          <w:sz w:val="24"/>
          <w:szCs w:val="24"/>
        </w:rPr>
        <w:t xml:space="preserve">SWZ, </w:t>
      </w:r>
      <w:r w:rsidRPr="006962F3">
        <w:rPr>
          <w:rFonts w:ascii="Calibri" w:hAnsi="Calibri" w:cs="Calibri"/>
          <w:sz w:val="24"/>
          <w:szCs w:val="24"/>
        </w:rPr>
        <w:tab/>
        <w:t xml:space="preserve">na </w:t>
      </w:r>
      <w:r w:rsidRPr="006962F3">
        <w:rPr>
          <w:rFonts w:ascii="Calibri" w:hAnsi="Calibri" w:cs="Calibri"/>
          <w:sz w:val="24"/>
          <w:szCs w:val="24"/>
        </w:rPr>
        <w:tab/>
        <w:t xml:space="preserve">stronie </w:t>
      </w:r>
      <w:r w:rsidRPr="006962F3">
        <w:rPr>
          <w:rFonts w:ascii="Calibri" w:hAnsi="Calibri" w:cs="Calibri"/>
          <w:sz w:val="24"/>
          <w:szCs w:val="24"/>
        </w:rPr>
        <w:tab/>
        <w:t xml:space="preserve">internetowej </w:t>
      </w:r>
      <w:r w:rsidRPr="006962F3">
        <w:rPr>
          <w:rFonts w:ascii="Calibri" w:hAnsi="Calibri" w:cs="Calibri"/>
          <w:sz w:val="24"/>
          <w:szCs w:val="24"/>
        </w:rPr>
        <w:tab/>
        <w:t>prowadzoneg</w:t>
      </w:r>
      <w:r w:rsidR="00A9725F" w:rsidRPr="006962F3">
        <w:rPr>
          <w:rFonts w:ascii="Calibri" w:hAnsi="Calibri" w:cs="Calibri"/>
          <w:sz w:val="24"/>
          <w:szCs w:val="24"/>
        </w:rPr>
        <w:t xml:space="preserve">o </w:t>
      </w:r>
      <w:r w:rsidRPr="006962F3">
        <w:rPr>
          <w:rFonts w:ascii="Calibri" w:hAnsi="Calibri" w:cs="Calibri"/>
          <w:sz w:val="24"/>
          <w:szCs w:val="24"/>
        </w:rPr>
        <w:t>postępowania</w:t>
      </w:r>
    </w:p>
    <w:p w14:paraId="4C9CDB1E" w14:textId="77777777" w:rsidR="002A1D23" w:rsidRPr="006962F3" w:rsidRDefault="002A1D23" w:rsidP="001667CB">
      <w:pPr>
        <w:spacing w:after="0" w:line="240" w:lineRule="auto"/>
        <w:ind w:left="10" w:right="2" w:hanging="10"/>
        <w:rPr>
          <w:rFonts w:ascii="Calibri" w:hAnsi="Calibri" w:cs="Calibri"/>
          <w:sz w:val="24"/>
          <w:szCs w:val="24"/>
        </w:rPr>
      </w:pPr>
    </w:p>
    <w:p w14:paraId="2A6F0D7F" w14:textId="2D5C6509"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19</w:t>
      </w:r>
    </w:p>
    <w:p w14:paraId="3241F721" w14:textId="1C4DDD95" w:rsidR="00D67C0D" w:rsidRPr="006962F3" w:rsidRDefault="00D67C0D" w:rsidP="001E156A">
      <w:pPr>
        <w:pStyle w:val="Nagwek2"/>
        <w:spacing w:after="0" w:line="240" w:lineRule="auto"/>
        <w:ind w:right="0"/>
        <w:jc w:val="left"/>
        <w:rPr>
          <w:rFonts w:ascii="Calibri" w:hAnsi="Calibri" w:cs="Calibri"/>
          <w:sz w:val="24"/>
          <w:szCs w:val="24"/>
        </w:rPr>
      </w:pPr>
      <w:r w:rsidRPr="006962F3">
        <w:rPr>
          <w:rFonts w:ascii="Calibri" w:hAnsi="Calibri" w:cs="Calibri"/>
          <w:sz w:val="24"/>
          <w:szCs w:val="24"/>
        </w:rPr>
        <w:t>INFORMACJE O FORMALNOŚCIACH, JAKIE POWINNY ZOSTAĆ DOPEŁNIONE PO WYBORZE OFERTY W CELU ZAWARCIA UMOWY</w:t>
      </w:r>
    </w:p>
    <w:p w14:paraId="27B28E53"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19.1</w:t>
      </w:r>
      <w:r w:rsidRPr="006962F3">
        <w:rPr>
          <w:rFonts w:ascii="Calibri" w:hAnsi="Calibri" w:cs="Calibri"/>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19.2</w:t>
      </w:r>
      <w:r w:rsidRPr="006962F3">
        <w:rPr>
          <w:rFonts w:ascii="Calibri" w:hAnsi="Calibri" w:cs="Calibri"/>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19.3</w:t>
      </w:r>
      <w:r w:rsidRPr="006962F3">
        <w:rPr>
          <w:rFonts w:ascii="Calibri" w:hAnsi="Calibri" w:cs="Calibri"/>
          <w:sz w:val="24"/>
          <w:szCs w:val="24"/>
        </w:rPr>
        <w:t xml:space="preserve"> O terminie złożenia dokumentu, o którym mowa w pkt 19.1. Zamawiający powiadomi Wykonawcę odrębnym pismem.  </w:t>
      </w:r>
    </w:p>
    <w:p w14:paraId="7221BD0D" w14:textId="7A2BCEE6" w:rsidR="00D67C0D" w:rsidRPr="006962F3" w:rsidRDefault="00D67C0D" w:rsidP="001667CB">
      <w:pPr>
        <w:spacing w:after="0" w:line="240" w:lineRule="auto"/>
        <w:ind w:left="756"/>
        <w:rPr>
          <w:rFonts w:ascii="Calibri" w:hAnsi="Calibri" w:cs="Calibri"/>
          <w:sz w:val="24"/>
          <w:szCs w:val="24"/>
        </w:rPr>
      </w:pPr>
    </w:p>
    <w:p w14:paraId="135EA080" w14:textId="77777777" w:rsidR="00D67C0D" w:rsidRPr="006962F3" w:rsidRDefault="00D67C0D" w:rsidP="001667CB">
      <w:pPr>
        <w:spacing w:after="0" w:line="240" w:lineRule="auto"/>
        <w:ind w:left="756"/>
        <w:rPr>
          <w:rFonts w:ascii="Calibri" w:hAnsi="Calibri" w:cs="Calibri"/>
          <w:sz w:val="24"/>
          <w:szCs w:val="24"/>
        </w:rPr>
      </w:pPr>
      <w:r w:rsidRPr="006962F3">
        <w:rPr>
          <w:rFonts w:ascii="Calibri" w:hAnsi="Calibri" w:cs="Calibri"/>
          <w:sz w:val="24"/>
          <w:szCs w:val="24"/>
        </w:rPr>
        <w:t xml:space="preserve"> </w:t>
      </w:r>
    </w:p>
    <w:p w14:paraId="303FFCE2" w14:textId="65095309"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20</w:t>
      </w:r>
    </w:p>
    <w:p w14:paraId="54F0E309" w14:textId="10043066" w:rsidR="00D67C0D" w:rsidRPr="006962F3" w:rsidRDefault="00D67C0D" w:rsidP="001E156A">
      <w:pPr>
        <w:spacing w:after="0" w:line="240" w:lineRule="auto"/>
        <w:rPr>
          <w:rFonts w:ascii="Calibri" w:eastAsia="Times New Roman" w:hAnsi="Calibri" w:cs="Calibri"/>
          <w:b/>
          <w:sz w:val="24"/>
          <w:szCs w:val="24"/>
        </w:rPr>
      </w:pPr>
      <w:r w:rsidRPr="006962F3">
        <w:rPr>
          <w:rFonts w:ascii="Calibri" w:eastAsia="Times New Roman" w:hAnsi="Calibri" w:cs="Calibri"/>
          <w:b/>
          <w:sz w:val="24"/>
          <w:szCs w:val="24"/>
        </w:rPr>
        <w:t>WYMAGANIA DOTYCZĄCE ZABEZPIECZENIA NALEŻYTEGO WYKONANIA</w:t>
      </w:r>
      <w:r w:rsidR="00B25EF7" w:rsidRPr="006962F3">
        <w:rPr>
          <w:rFonts w:ascii="Calibri" w:eastAsia="Times New Roman" w:hAnsi="Calibri" w:cs="Calibri"/>
          <w:b/>
          <w:sz w:val="24"/>
          <w:szCs w:val="24"/>
        </w:rPr>
        <w:t xml:space="preserve">  </w:t>
      </w:r>
      <w:r w:rsidRPr="006962F3">
        <w:rPr>
          <w:rFonts w:ascii="Calibri" w:eastAsia="Times New Roman" w:hAnsi="Calibri" w:cs="Calibri"/>
          <w:b/>
          <w:sz w:val="24"/>
          <w:szCs w:val="24"/>
        </w:rPr>
        <w:t>UMOWY</w:t>
      </w:r>
    </w:p>
    <w:p w14:paraId="056264F5" w14:textId="185C2C65" w:rsidR="001F719F" w:rsidRPr="006962F3" w:rsidRDefault="001F719F" w:rsidP="001667CB">
      <w:pPr>
        <w:spacing w:after="0" w:line="240" w:lineRule="auto"/>
        <w:ind w:left="10" w:right="2" w:hanging="10"/>
        <w:rPr>
          <w:rFonts w:ascii="Calibri" w:eastAsia="Times New Roman" w:hAnsi="Calibri" w:cs="Calibri"/>
          <w:bCs/>
          <w:sz w:val="24"/>
          <w:szCs w:val="24"/>
        </w:rPr>
      </w:pPr>
      <w:r w:rsidRPr="006962F3">
        <w:rPr>
          <w:rFonts w:ascii="Calibri" w:eastAsia="Times New Roman" w:hAnsi="Calibri" w:cs="Calibri"/>
          <w:bCs/>
          <w:sz w:val="24"/>
          <w:szCs w:val="24"/>
        </w:rPr>
        <w:t>Zamawiający nie wymaga zabezpieczenia należytego wykonania umowy.</w:t>
      </w:r>
    </w:p>
    <w:p w14:paraId="1A6663E9" w14:textId="77777777" w:rsidR="001F719F" w:rsidRPr="006962F3" w:rsidRDefault="001F719F" w:rsidP="001667CB">
      <w:pPr>
        <w:spacing w:after="0" w:line="240" w:lineRule="auto"/>
        <w:ind w:left="10" w:right="2" w:hanging="10"/>
        <w:rPr>
          <w:rFonts w:ascii="Calibri" w:eastAsia="Times New Roman" w:hAnsi="Calibri" w:cs="Calibri"/>
          <w:bCs/>
          <w:sz w:val="24"/>
          <w:szCs w:val="24"/>
        </w:rPr>
      </w:pPr>
    </w:p>
    <w:p w14:paraId="508D4B5D" w14:textId="2EF4EE30"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21</w:t>
      </w:r>
    </w:p>
    <w:p w14:paraId="1516D324" w14:textId="08A03C69" w:rsidR="00D67C0D" w:rsidRPr="006962F3" w:rsidRDefault="00D67C0D" w:rsidP="001E156A">
      <w:pPr>
        <w:pStyle w:val="Nagwek2"/>
        <w:spacing w:after="0" w:line="240" w:lineRule="auto"/>
        <w:ind w:right="706"/>
        <w:jc w:val="left"/>
        <w:rPr>
          <w:rFonts w:ascii="Calibri" w:hAnsi="Calibri" w:cs="Calibri"/>
          <w:sz w:val="24"/>
          <w:szCs w:val="24"/>
        </w:rPr>
      </w:pPr>
      <w:r w:rsidRPr="006962F3">
        <w:rPr>
          <w:rFonts w:ascii="Calibri" w:hAnsi="Calibri" w:cs="Calibri"/>
          <w:sz w:val="24"/>
          <w:szCs w:val="24"/>
        </w:rPr>
        <w:t>POSTANOWIENIA UMOWY</w:t>
      </w:r>
    </w:p>
    <w:p w14:paraId="71583B8E" w14:textId="7477B8CC"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21.1</w:t>
      </w:r>
      <w:r w:rsidRPr="006962F3">
        <w:rPr>
          <w:rFonts w:ascii="Calibri" w:hAnsi="Calibri" w:cs="Calibri"/>
          <w:sz w:val="24"/>
          <w:szCs w:val="24"/>
        </w:rPr>
        <w:t xml:space="preserve"> Projekt Umowy stanowi Załącznik Nr 1 do SWZ.  </w:t>
      </w:r>
    </w:p>
    <w:p w14:paraId="30BC9AA3" w14:textId="1E08F14D" w:rsidR="00D67C0D" w:rsidRPr="006962F3" w:rsidRDefault="00D67C0D" w:rsidP="001E156A">
      <w:pPr>
        <w:spacing w:after="0" w:line="240" w:lineRule="auto"/>
        <w:ind w:left="4"/>
        <w:rPr>
          <w:rFonts w:ascii="Calibri" w:hAnsi="Calibri" w:cs="Calibri"/>
          <w:sz w:val="24"/>
          <w:szCs w:val="24"/>
        </w:rPr>
      </w:pPr>
      <w:r w:rsidRPr="006962F3">
        <w:rPr>
          <w:rFonts w:ascii="Calibri" w:eastAsia="Times New Roman" w:hAnsi="Calibri" w:cs="Calibri"/>
          <w:b/>
          <w:sz w:val="24"/>
          <w:szCs w:val="24"/>
        </w:rPr>
        <w:t>21.2</w:t>
      </w:r>
      <w:r w:rsidRPr="006962F3">
        <w:rPr>
          <w:rFonts w:ascii="Calibri" w:hAnsi="Calibri" w:cs="Calibri"/>
          <w:sz w:val="24"/>
          <w:szCs w:val="24"/>
        </w:rPr>
        <w:t xml:space="preserve"> Zamawiający przewiduje możliwości wprowadzenia zmian do zawartej umowy, na podstawie art. 454-455 ustawy oraz postanowień Projektu Umowy. </w:t>
      </w:r>
    </w:p>
    <w:p w14:paraId="4E851F0E"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1EF1BDA" w14:textId="77777777" w:rsidR="001F719F" w:rsidRPr="006962F3" w:rsidRDefault="001F719F" w:rsidP="001667CB">
      <w:pPr>
        <w:spacing w:after="0" w:line="240" w:lineRule="auto"/>
        <w:rPr>
          <w:rFonts w:ascii="Calibri" w:hAnsi="Calibri" w:cs="Calibri"/>
          <w:sz w:val="24"/>
          <w:szCs w:val="24"/>
        </w:rPr>
      </w:pPr>
    </w:p>
    <w:p w14:paraId="64052CA2" w14:textId="1854B636" w:rsidR="00D67C0D" w:rsidRPr="006962F3" w:rsidRDefault="00D67C0D" w:rsidP="001667CB">
      <w:pPr>
        <w:spacing w:after="0" w:line="240" w:lineRule="auto"/>
        <w:ind w:left="10" w:right="3" w:hanging="10"/>
        <w:rPr>
          <w:rFonts w:ascii="Calibri" w:hAnsi="Calibri" w:cs="Calibri"/>
          <w:sz w:val="24"/>
          <w:szCs w:val="24"/>
        </w:rPr>
      </w:pPr>
      <w:r w:rsidRPr="006962F3">
        <w:rPr>
          <w:rFonts w:ascii="Calibri" w:hAnsi="Calibri" w:cs="Calibri"/>
          <w:sz w:val="24"/>
          <w:szCs w:val="24"/>
        </w:rPr>
        <w:t>Rozdział 22</w:t>
      </w:r>
    </w:p>
    <w:p w14:paraId="7927D787" w14:textId="063A2A64" w:rsidR="00D67C0D" w:rsidRPr="006962F3" w:rsidRDefault="00D67C0D" w:rsidP="001E156A">
      <w:pPr>
        <w:pStyle w:val="Nagwek2"/>
        <w:spacing w:after="0" w:line="240" w:lineRule="auto"/>
        <w:ind w:right="708"/>
        <w:jc w:val="left"/>
        <w:rPr>
          <w:rFonts w:ascii="Calibri" w:hAnsi="Calibri" w:cs="Calibri"/>
          <w:sz w:val="24"/>
          <w:szCs w:val="24"/>
        </w:rPr>
      </w:pPr>
      <w:r w:rsidRPr="006962F3">
        <w:rPr>
          <w:rFonts w:ascii="Calibri" w:hAnsi="Calibri" w:cs="Calibri"/>
          <w:sz w:val="24"/>
          <w:szCs w:val="24"/>
        </w:rPr>
        <w:t>OCHRONA DANYCH OSOBOWYCH</w:t>
      </w:r>
    </w:p>
    <w:p w14:paraId="29739284"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1C89816" w14:textId="77777777" w:rsidR="00D67C0D" w:rsidRPr="006962F3" w:rsidRDefault="00D67C0D" w:rsidP="00D679FB">
      <w:pPr>
        <w:numPr>
          <w:ilvl w:val="0"/>
          <w:numId w:val="18"/>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Administratorem Pana/Pani danych osobowych jest Gmina Jabłonna z siedzibą Jabłonna – Majątek 22, 23-114 Jabłonna – Majątek, tel. 815610570; </w:t>
      </w:r>
    </w:p>
    <w:p w14:paraId="177F5E6F" w14:textId="77777777" w:rsidR="00D67C0D" w:rsidRPr="006962F3" w:rsidRDefault="00D67C0D" w:rsidP="00D679FB">
      <w:pPr>
        <w:numPr>
          <w:ilvl w:val="0"/>
          <w:numId w:val="18"/>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Inspektorem Ochrony Danych jest Pan Ryszard Próchnicki, mail: iodug@jablonna.lubelskie.pl 3. Pani/Pana dane osobowe przetwarzane będą na podstawie art. 6 ust. 1 lit. c RODO w celu związanym z postępowaniem o udzielenie niniejszego zamówienia publicznego  </w:t>
      </w:r>
    </w:p>
    <w:p w14:paraId="0C568505"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odbiorcami Pani/Pana danych osobowych będą osoby lub podmioty, którym udostępniona zostanie dokumentacja postępowania w oparciu o art. 18 oraz art. 74 ust. 3 ustawy z dnia 29 stycznia 2004 r. – Prawo zamówień publicznych (Dz. U. z 2019 r. poz. 2019 ), dalej „ustawa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w:t>
      </w:r>
    </w:p>
    <w:p w14:paraId="6E39C93C"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Pani/Pana dane osobowe będą przechowywane, zgodnie z art. 78 ust. 1 ustawy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przez okres 4 lat od dnia zakończenia postępowania o udzielenie zamówienia, a jeżeli czas </w:t>
      </w:r>
      <w:r w:rsidRPr="006962F3">
        <w:rPr>
          <w:rFonts w:ascii="Calibri" w:eastAsia="Times New Roman" w:hAnsi="Calibri" w:cs="Calibri"/>
          <w:i/>
          <w:sz w:val="24"/>
          <w:szCs w:val="24"/>
        </w:rPr>
        <w:lastRenderedPageBreak/>
        <w:t xml:space="preserve">trwania umowy przekracza 4 lata, okres przechowywania obejmuje cały czas trwania umowy; </w:t>
      </w:r>
    </w:p>
    <w:p w14:paraId="39E9FA62"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obowiązek podania przez Panią/Pana danych osobowych bezpośrednio Pani/Pana dotyczących jest wymogiem ustawowym określonym w przepisach ustawy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związanym z udziałem w postępowaniu o udzielenie zamówienia publicznego; konsekwencje niepodania określonych danych wynikają z ustawy </w:t>
      </w:r>
    </w:p>
    <w:p w14:paraId="6037578B" w14:textId="77777777" w:rsidR="00D67C0D" w:rsidRPr="006962F3" w:rsidRDefault="00D67C0D" w:rsidP="001667CB">
      <w:pPr>
        <w:spacing w:after="0" w:line="240" w:lineRule="auto"/>
        <w:ind w:left="-5" w:hanging="10"/>
        <w:rPr>
          <w:rFonts w:ascii="Calibri" w:hAnsi="Calibri" w:cs="Calibri"/>
          <w:sz w:val="24"/>
          <w:szCs w:val="24"/>
        </w:rPr>
      </w:pP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w:t>
      </w:r>
    </w:p>
    <w:p w14:paraId="46265673"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w odniesieniu do Pani/Pana danych osobowych decyzje nie będą podejmowane w sposób zautomatyzowany, stosowanie do art. 22 RODO; 8. posiada Pani/Pan: </w:t>
      </w:r>
    </w:p>
    <w:p w14:paraId="47CF4348"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1) </w:t>
      </w:r>
      <w:r w:rsidRPr="006962F3">
        <w:rPr>
          <w:rFonts w:ascii="Calibri" w:eastAsia="Times New Roman" w:hAnsi="Calibri" w:cs="Calibri"/>
          <w:i/>
          <w:sz w:val="24"/>
          <w:szCs w:val="24"/>
        </w:rPr>
        <w:tab/>
        <w:t xml:space="preserve">na podstawie art. 15 RODO prawo dostępu do danych osobowych Pani/Pana dotyczących; 2) </w:t>
      </w:r>
      <w:r w:rsidRPr="006962F3">
        <w:rPr>
          <w:rFonts w:ascii="Calibri" w:eastAsia="Times New Roman" w:hAnsi="Calibri" w:cs="Calibri"/>
          <w:i/>
          <w:sz w:val="24"/>
          <w:szCs w:val="24"/>
        </w:rPr>
        <w:tab/>
        <w:t xml:space="preserve">na podstawie art. 16 RODO prawo do sprostowania Pani/Pana danych osobowych **; </w:t>
      </w:r>
    </w:p>
    <w:p w14:paraId="75550243"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3) na podstawie art. 18 RODO prawo żądania od administratora ograniczenia przetwarzania danych osobowych z zastrzeżeniem przypadków, o których mowa w art. 18 ust. 2 RODO ***;   4) prawo do wniesienia skargi do Prezesa Urzędu Ochrony Danych Osobowych, gdy uzna Pani/Pan, że przetwarzanie danych osobowych Pani/Pana dotyczących narusza przepisy RODO; 9.  nie przysługuje Pani/Panu: </w:t>
      </w:r>
    </w:p>
    <w:p w14:paraId="5944ADC3" w14:textId="77777777" w:rsidR="00D67C0D" w:rsidRPr="006962F3" w:rsidRDefault="00D67C0D" w:rsidP="00D679FB">
      <w:pPr>
        <w:numPr>
          <w:ilvl w:val="0"/>
          <w:numId w:val="20"/>
        </w:numPr>
        <w:spacing w:after="0" w:line="240" w:lineRule="auto"/>
        <w:ind w:hanging="852"/>
        <w:rPr>
          <w:rFonts w:ascii="Calibri" w:hAnsi="Calibri" w:cs="Calibri"/>
          <w:sz w:val="24"/>
          <w:szCs w:val="24"/>
        </w:rPr>
      </w:pPr>
      <w:r w:rsidRPr="006962F3">
        <w:rPr>
          <w:rFonts w:ascii="Calibri" w:eastAsia="Times New Roman" w:hAnsi="Calibri" w:cs="Calibri"/>
          <w:i/>
          <w:sz w:val="24"/>
          <w:szCs w:val="24"/>
        </w:rPr>
        <w:t xml:space="preserve">w związku z art. 17 ust. 3 lit. b, d lub e RODO prawo do usunięcia danych osobowych; </w:t>
      </w:r>
    </w:p>
    <w:p w14:paraId="3ACB018F" w14:textId="77777777" w:rsidR="00D67C0D" w:rsidRPr="006962F3" w:rsidRDefault="00D67C0D" w:rsidP="00D679FB">
      <w:pPr>
        <w:numPr>
          <w:ilvl w:val="0"/>
          <w:numId w:val="20"/>
        </w:numPr>
        <w:spacing w:after="0" w:line="240" w:lineRule="auto"/>
        <w:ind w:hanging="852"/>
        <w:rPr>
          <w:rFonts w:ascii="Calibri" w:hAnsi="Calibri" w:cs="Calibri"/>
          <w:sz w:val="24"/>
          <w:szCs w:val="24"/>
        </w:rPr>
      </w:pPr>
      <w:r w:rsidRPr="006962F3">
        <w:rPr>
          <w:rFonts w:ascii="Calibri" w:eastAsia="Times New Roman" w:hAnsi="Calibri" w:cs="Calibri"/>
          <w:i/>
          <w:sz w:val="24"/>
          <w:szCs w:val="24"/>
        </w:rPr>
        <w:t xml:space="preserve">prawo do przenoszenia danych osobowych, o którym mowa w art. 20 RODO; </w:t>
      </w:r>
    </w:p>
    <w:p w14:paraId="19079E1F" w14:textId="77777777" w:rsidR="00D67C0D" w:rsidRPr="006962F3" w:rsidRDefault="00D67C0D" w:rsidP="00D679FB">
      <w:pPr>
        <w:numPr>
          <w:ilvl w:val="0"/>
          <w:numId w:val="20"/>
        </w:numPr>
        <w:spacing w:after="0" w:line="240" w:lineRule="auto"/>
        <w:ind w:hanging="852"/>
        <w:rPr>
          <w:rFonts w:ascii="Calibri" w:hAnsi="Calibri" w:cs="Calibri"/>
          <w:sz w:val="24"/>
          <w:szCs w:val="24"/>
        </w:rPr>
      </w:pPr>
      <w:r w:rsidRPr="006962F3">
        <w:rPr>
          <w:rFonts w:ascii="Calibri" w:eastAsia="Times New Roman" w:hAnsi="Calibri" w:cs="Calibri"/>
          <w: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 odniesieniu do danego administratora lub podmiotu przetwarzającego istnieje obowiązek wyznaczenia inspektora ochrony danych osobowych. </w:t>
      </w:r>
    </w:p>
    <w:p w14:paraId="5449D690"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 Wyjaśnienie: skorzystanie z prawa do sprostowania nie może skutkować zmianą wyniku postępowania o udzielenie zamówienia publicznego ani zmianą postanowień umowy w zakresie niezgodnym z ustawą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oraz nie może naruszać integralności protokołu oraz jego załączników. </w:t>
      </w:r>
    </w:p>
    <w:p w14:paraId="2FB94135"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7617F" w14:textId="77777777" w:rsidR="00D67C0D" w:rsidRPr="006962F3" w:rsidRDefault="00D67C0D" w:rsidP="001667CB">
      <w:pPr>
        <w:spacing w:after="0" w:line="240" w:lineRule="auto"/>
        <w:rPr>
          <w:rFonts w:ascii="Calibri" w:hAnsi="Calibri" w:cs="Calibri"/>
          <w:sz w:val="24"/>
          <w:szCs w:val="24"/>
        </w:rPr>
      </w:pPr>
      <w:r w:rsidRPr="006962F3">
        <w:rPr>
          <w:rFonts w:ascii="Calibri" w:eastAsia="Times New Roman" w:hAnsi="Calibri" w:cs="Calibri"/>
          <w:i/>
          <w:sz w:val="24"/>
          <w:szCs w:val="24"/>
        </w:rPr>
        <w:t xml:space="preserve"> </w:t>
      </w:r>
    </w:p>
    <w:p w14:paraId="43343DC5" w14:textId="7A5E4452"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23</w:t>
      </w:r>
    </w:p>
    <w:p w14:paraId="1E3731F8" w14:textId="095CB5EB" w:rsidR="00D67C0D" w:rsidRPr="006962F3" w:rsidRDefault="00D67C0D" w:rsidP="001E156A">
      <w:pPr>
        <w:pStyle w:val="Nagwek2"/>
        <w:spacing w:after="0" w:line="240" w:lineRule="auto"/>
        <w:ind w:right="713"/>
        <w:jc w:val="left"/>
        <w:rPr>
          <w:rFonts w:ascii="Calibri" w:hAnsi="Calibri" w:cs="Calibri"/>
          <w:sz w:val="24"/>
          <w:szCs w:val="24"/>
        </w:rPr>
      </w:pPr>
      <w:r w:rsidRPr="006962F3">
        <w:rPr>
          <w:rFonts w:ascii="Calibri" w:hAnsi="Calibri" w:cs="Calibri"/>
          <w:sz w:val="24"/>
          <w:szCs w:val="24"/>
        </w:rPr>
        <w:t>POUCZENIE O ŚRODKACH OCHRONY PRAWNEJ</w:t>
      </w:r>
    </w:p>
    <w:p w14:paraId="4684BD9A"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23.1</w:t>
      </w:r>
      <w:r w:rsidRPr="006962F3">
        <w:rPr>
          <w:rFonts w:ascii="Calibri" w:hAnsi="Calibri" w:cs="Calibri"/>
          <w:sz w:val="24"/>
          <w:szCs w:val="24"/>
        </w:rPr>
        <w:t xml:space="preserve"> Środki ochrony prawnej przewidziane są w dziale IX ustawy.  </w:t>
      </w:r>
    </w:p>
    <w:p w14:paraId="6D6A93DC"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23.2</w:t>
      </w:r>
      <w:r w:rsidRPr="006962F3">
        <w:rPr>
          <w:rFonts w:ascii="Calibri" w:hAnsi="Calibri" w:cs="Calibri"/>
          <w:sz w:val="24"/>
          <w:szCs w:val="24"/>
        </w:rPr>
        <w:t xml:space="preserve"> Środkami ochrony prawnej są odwołanie i skarga do sądu.  </w:t>
      </w:r>
    </w:p>
    <w:p w14:paraId="2CB753BD"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23.3</w:t>
      </w:r>
      <w:r w:rsidRPr="006962F3">
        <w:rPr>
          <w:rFonts w:ascii="Calibri" w:hAnsi="Calibri" w:cs="Calibri"/>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lastRenderedPageBreak/>
        <w:t>23.4</w:t>
      </w:r>
      <w:r w:rsidRPr="006962F3">
        <w:rPr>
          <w:rFonts w:ascii="Calibri" w:hAnsi="Calibri" w:cs="Calibri"/>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23.5</w:t>
      </w:r>
      <w:r w:rsidRPr="006962F3">
        <w:rPr>
          <w:rFonts w:ascii="Calibri" w:hAnsi="Calibri" w:cs="Calibri"/>
          <w:sz w:val="24"/>
          <w:szCs w:val="24"/>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8683F14" w14:textId="77777777" w:rsidR="00D67C0D" w:rsidRPr="006962F3" w:rsidRDefault="00D67C0D" w:rsidP="001667CB">
      <w:pPr>
        <w:spacing w:after="0" w:line="240" w:lineRule="auto"/>
        <w:ind w:left="50"/>
        <w:rPr>
          <w:rFonts w:ascii="Calibri" w:hAnsi="Calibri" w:cs="Calibri"/>
          <w:sz w:val="24"/>
          <w:szCs w:val="24"/>
        </w:rPr>
      </w:pPr>
      <w:r w:rsidRPr="006962F3">
        <w:rPr>
          <w:rFonts w:ascii="Calibri" w:hAnsi="Calibri" w:cs="Calibri"/>
          <w:sz w:val="24"/>
          <w:szCs w:val="24"/>
        </w:rPr>
        <w:t xml:space="preserve"> </w:t>
      </w:r>
    </w:p>
    <w:p w14:paraId="1248AA93" w14:textId="1DAEDCBE"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24</w:t>
      </w:r>
    </w:p>
    <w:p w14:paraId="08C487BF" w14:textId="585728E8" w:rsidR="00D67C0D" w:rsidRPr="006962F3" w:rsidRDefault="00D67C0D" w:rsidP="001E156A">
      <w:pPr>
        <w:pStyle w:val="Nagwek2"/>
        <w:spacing w:after="0" w:line="240" w:lineRule="auto"/>
        <w:ind w:right="706"/>
        <w:jc w:val="left"/>
        <w:rPr>
          <w:rFonts w:ascii="Calibri" w:hAnsi="Calibri" w:cs="Calibri"/>
          <w:sz w:val="24"/>
          <w:szCs w:val="24"/>
        </w:rPr>
      </w:pPr>
      <w:r w:rsidRPr="006962F3">
        <w:rPr>
          <w:rFonts w:ascii="Calibri" w:hAnsi="Calibri" w:cs="Calibri"/>
          <w:sz w:val="24"/>
          <w:szCs w:val="24"/>
        </w:rPr>
        <w:t>INFORMACJE DODATKOWE</w:t>
      </w:r>
    </w:p>
    <w:p w14:paraId="769862A8" w14:textId="77777777"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Zamawiający:  </w:t>
      </w:r>
    </w:p>
    <w:p w14:paraId="4F0DB0AE" w14:textId="000F19B7" w:rsidR="00D67C0D" w:rsidRPr="006962F3" w:rsidRDefault="003B6AEA" w:rsidP="00D679FB">
      <w:pPr>
        <w:numPr>
          <w:ilvl w:val="0"/>
          <w:numId w:val="21"/>
        </w:numPr>
        <w:spacing w:after="0" w:line="240" w:lineRule="auto"/>
        <w:rPr>
          <w:rFonts w:ascii="Calibri" w:hAnsi="Calibri" w:cs="Calibri"/>
          <w:sz w:val="24"/>
          <w:szCs w:val="24"/>
        </w:rPr>
      </w:pPr>
      <w:r>
        <w:rPr>
          <w:rFonts w:ascii="Calibri" w:hAnsi="Calibri" w:cs="Calibri"/>
          <w:sz w:val="24"/>
          <w:szCs w:val="24"/>
        </w:rPr>
        <w:t xml:space="preserve">nie </w:t>
      </w:r>
      <w:r w:rsidR="001F719F" w:rsidRPr="006962F3">
        <w:rPr>
          <w:rFonts w:ascii="Calibri" w:hAnsi="Calibri" w:cs="Calibri"/>
          <w:sz w:val="24"/>
          <w:szCs w:val="24"/>
        </w:rPr>
        <w:t>dopuszcza możliwoś</w:t>
      </w:r>
      <w:r>
        <w:rPr>
          <w:rFonts w:ascii="Calibri" w:hAnsi="Calibri" w:cs="Calibri"/>
          <w:sz w:val="24"/>
          <w:szCs w:val="24"/>
        </w:rPr>
        <w:t>ci</w:t>
      </w:r>
      <w:r w:rsidR="001F719F" w:rsidRPr="006962F3">
        <w:rPr>
          <w:rFonts w:ascii="Calibri" w:hAnsi="Calibri" w:cs="Calibri"/>
          <w:sz w:val="24"/>
          <w:szCs w:val="24"/>
        </w:rPr>
        <w:t xml:space="preserve"> składania ofert częściowych</w:t>
      </w:r>
    </w:p>
    <w:p w14:paraId="5B3FE18B"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możliwości składania ofert wariantowych  </w:t>
      </w:r>
    </w:p>
    <w:p w14:paraId="3CBC85A3"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wymagań wskazanych w art. 96 ust. 2 pkt 2 ustawy  </w:t>
      </w:r>
    </w:p>
    <w:p w14:paraId="275F8686"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wymagań wskazanych w art. 94 ustawy  </w:t>
      </w:r>
    </w:p>
    <w:p w14:paraId="16B88106"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zamówień wskazanych w art. 214 ust. 1 pkt 7 i 8 ustawy  </w:t>
      </w:r>
    </w:p>
    <w:p w14:paraId="3F3A7B74"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odbycia wizji lokalnej </w:t>
      </w:r>
    </w:p>
    <w:p w14:paraId="419ED46D"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rozliczeń w walutach obcych  </w:t>
      </w:r>
    </w:p>
    <w:p w14:paraId="054837C9"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zwrotu kosztów udziału w postępowaniu </w:t>
      </w:r>
    </w:p>
    <w:p w14:paraId="3E90D9DC"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zastrzega obowiązku osobistego wykonania przez wykonawcę kluczowych zadań </w:t>
      </w:r>
    </w:p>
    <w:p w14:paraId="56029D78"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zawarcia umowy ramowej  </w:t>
      </w:r>
    </w:p>
    <w:p w14:paraId="3D5FE88C"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wyboru najkorzystniejszej oferty z wykorzystaniem aukcji elektronicznej  </w:t>
      </w:r>
    </w:p>
    <w:p w14:paraId="2369288A"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wymogu lub możliwości złożenia oferty w postaci katalogów elektronicznych lub dołączenia do oferty katalogów elektronicznych </w:t>
      </w:r>
    </w:p>
    <w:p w14:paraId="1444FC45"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58E9724"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1954B36D" w14:textId="6174153E" w:rsidR="00D67C0D" w:rsidRPr="006962F3" w:rsidRDefault="00D67C0D" w:rsidP="00CB24BD">
      <w:pPr>
        <w:spacing w:after="0" w:line="240" w:lineRule="auto"/>
        <w:ind w:right="2188"/>
        <w:rPr>
          <w:rFonts w:ascii="Calibri" w:hAnsi="Calibri" w:cs="Calibri"/>
          <w:sz w:val="24"/>
          <w:szCs w:val="24"/>
        </w:rPr>
      </w:pPr>
      <w:r w:rsidRPr="006962F3">
        <w:rPr>
          <w:rFonts w:ascii="Calibri" w:hAnsi="Calibri" w:cs="Calibri"/>
          <w:sz w:val="24"/>
          <w:szCs w:val="24"/>
        </w:rPr>
        <w:t>Rozdział 25</w:t>
      </w:r>
    </w:p>
    <w:p w14:paraId="3A492322" w14:textId="1FFABD40" w:rsidR="00D67C0D" w:rsidRPr="006962F3" w:rsidRDefault="00D67C0D" w:rsidP="00CB24BD">
      <w:pPr>
        <w:spacing w:after="0" w:line="240" w:lineRule="auto"/>
        <w:ind w:right="2188"/>
        <w:rPr>
          <w:rFonts w:ascii="Calibri" w:eastAsia="Times New Roman" w:hAnsi="Calibri" w:cs="Calibri"/>
          <w:b/>
          <w:sz w:val="24"/>
          <w:szCs w:val="24"/>
        </w:rPr>
      </w:pPr>
      <w:r w:rsidRPr="006962F3">
        <w:rPr>
          <w:rFonts w:ascii="Calibri" w:eastAsia="Times New Roman" w:hAnsi="Calibri" w:cs="Calibri"/>
          <w:b/>
          <w:sz w:val="24"/>
          <w:szCs w:val="24"/>
        </w:rPr>
        <w:t>ZAŁĄCZNIKI DO SWZ</w:t>
      </w:r>
    </w:p>
    <w:p w14:paraId="713B01F6" w14:textId="77777777" w:rsidR="00D67C0D" w:rsidRPr="006962F3" w:rsidRDefault="00D67C0D" w:rsidP="001667CB">
      <w:pPr>
        <w:spacing w:after="0" w:line="240" w:lineRule="auto"/>
        <w:ind w:right="2188"/>
        <w:rPr>
          <w:rFonts w:ascii="Calibri" w:hAnsi="Calibri" w:cs="Calibri"/>
          <w:sz w:val="24"/>
          <w:szCs w:val="24"/>
        </w:rPr>
      </w:pPr>
    </w:p>
    <w:p w14:paraId="22D5AE23"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b/>
          <w:sz w:val="24"/>
          <w:szCs w:val="24"/>
          <w:u w:val="single" w:color="000000"/>
        </w:rPr>
        <w:t>Integralną częścią SWZ są załączniki:</w:t>
      </w:r>
      <w:r w:rsidRPr="006962F3">
        <w:rPr>
          <w:rFonts w:ascii="Calibri" w:eastAsia="Times New Roman" w:hAnsi="Calibri" w:cs="Calibri"/>
          <w:b/>
          <w:sz w:val="24"/>
          <w:szCs w:val="24"/>
        </w:rPr>
        <w:t xml:space="preserve"> </w:t>
      </w:r>
    </w:p>
    <w:p w14:paraId="0A95D2BB" w14:textId="44809A42" w:rsidR="001F719F" w:rsidRPr="006962F3" w:rsidRDefault="001F719F"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3B6AEA">
        <w:rPr>
          <w:rFonts w:ascii="Calibri" w:hAnsi="Calibri" w:cs="Calibri"/>
          <w:sz w:val="24"/>
          <w:szCs w:val="24"/>
        </w:rPr>
        <w:t>1</w:t>
      </w:r>
      <w:r w:rsidRPr="006962F3">
        <w:rPr>
          <w:rFonts w:ascii="Calibri" w:hAnsi="Calibri" w:cs="Calibri"/>
          <w:sz w:val="24"/>
          <w:szCs w:val="24"/>
        </w:rPr>
        <w:t xml:space="preserve"> – opis przedmiotu zamówienia</w:t>
      </w:r>
    </w:p>
    <w:p w14:paraId="7A8645EF" w14:textId="4F53CB1A"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1F719F" w:rsidRPr="006962F3">
        <w:rPr>
          <w:rFonts w:ascii="Calibri" w:hAnsi="Calibri" w:cs="Calibri"/>
          <w:sz w:val="24"/>
          <w:szCs w:val="24"/>
        </w:rPr>
        <w:t>2</w:t>
      </w:r>
      <w:r w:rsidRPr="006962F3">
        <w:rPr>
          <w:rFonts w:ascii="Calibri" w:hAnsi="Calibri" w:cs="Calibri"/>
          <w:sz w:val="24"/>
          <w:szCs w:val="24"/>
        </w:rPr>
        <w:t xml:space="preserve">  – projekt umowy </w:t>
      </w:r>
    </w:p>
    <w:p w14:paraId="09977F05" w14:textId="061F747B"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1F719F" w:rsidRPr="006962F3">
        <w:rPr>
          <w:rFonts w:ascii="Calibri" w:hAnsi="Calibri" w:cs="Calibri"/>
          <w:sz w:val="24"/>
          <w:szCs w:val="24"/>
        </w:rPr>
        <w:t>3</w:t>
      </w:r>
      <w:r w:rsidRPr="006962F3">
        <w:rPr>
          <w:rFonts w:ascii="Calibri" w:hAnsi="Calibri" w:cs="Calibri"/>
          <w:sz w:val="24"/>
          <w:szCs w:val="24"/>
        </w:rPr>
        <w:t xml:space="preserve">- </w:t>
      </w:r>
      <w:r w:rsidR="00176599" w:rsidRPr="006962F3">
        <w:rPr>
          <w:rFonts w:ascii="Calibri" w:hAnsi="Calibri" w:cs="Calibri"/>
          <w:sz w:val="24"/>
          <w:szCs w:val="24"/>
        </w:rPr>
        <w:t xml:space="preserve"> </w:t>
      </w:r>
      <w:r w:rsidRPr="006962F3">
        <w:rPr>
          <w:rFonts w:ascii="Calibri" w:hAnsi="Calibri" w:cs="Calibri"/>
          <w:sz w:val="24"/>
          <w:szCs w:val="24"/>
        </w:rPr>
        <w:t xml:space="preserve">wzór formularza ofertowego </w:t>
      </w:r>
    </w:p>
    <w:p w14:paraId="67C23FDF" w14:textId="28E0F7C4" w:rsidR="00250A0F"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1F719F" w:rsidRPr="006962F3">
        <w:rPr>
          <w:rFonts w:ascii="Calibri" w:hAnsi="Calibri" w:cs="Calibri"/>
          <w:sz w:val="24"/>
          <w:szCs w:val="24"/>
        </w:rPr>
        <w:t>4</w:t>
      </w:r>
      <w:r w:rsidRPr="006962F3">
        <w:rPr>
          <w:rFonts w:ascii="Calibri" w:hAnsi="Calibri" w:cs="Calibri"/>
          <w:sz w:val="24"/>
          <w:szCs w:val="24"/>
        </w:rPr>
        <w:t xml:space="preserve"> – wzór oświadczenia </w:t>
      </w:r>
      <w:r w:rsidR="00250A0F" w:rsidRPr="006962F3">
        <w:rPr>
          <w:rFonts w:ascii="Calibri" w:hAnsi="Calibri" w:cs="Calibri"/>
          <w:sz w:val="24"/>
          <w:szCs w:val="24"/>
        </w:rPr>
        <w:t xml:space="preserve">z art. 125 </w:t>
      </w:r>
      <w:proofErr w:type="spellStart"/>
      <w:r w:rsidR="00250A0F" w:rsidRPr="006962F3">
        <w:rPr>
          <w:rFonts w:ascii="Calibri" w:hAnsi="Calibri" w:cs="Calibri"/>
          <w:sz w:val="24"/>
          <w:szCs w:val="24"/>
        </w:rPr>
        <w:t>Pzp</w:t>
      </w:r>
      <w:proofErr w:type="spellEnd"/>
      <w:r w:rsidR="00250A0F" w:rsidRPr="006962F3">
        <w:rPr>
          <w:rFonts w:ascii="Calibri" w:hAnsi="Calibri" w:cs="Calibri"/>
          <w:sz w:val="24"/>
          <w:szCs w:val="24"/>
        </w:rPr>
        <w:t xml:space="preserve"> </w:t>
      </w:r>
      <w:r w:rsidRPr="006962F3">
        <w:rPr>
          <w:rFonts w:ascii="Calibri" w:hAnsi="Calibri" w:cs="Calibri"/>
          <w:sz w:val="24"/>
          <w:szCs w:val="24"/>
        </w:rPr>
        <w:t xml:space="preserve">o braku podstaw wykluczenia </w:t>
      </w:r>
      <w:r w:rsidR="00250A0F" w:rsidRPr="006962F3">
        <w:rPr>
          <w:rFonts w:ascii="Calibri" w:hAnsi="Calibri" w:cs="Calibri"/>
          <w:sz w:val="24"/>
          <w:szCs w:val="24"/>
        </w:rPr>
        <w:t>i spełniania warunków</w:t>
      </w:r>
    </w:p>
    <w:p w14:paraId="7CB68606" w14:textId="048AAA3C" w:rsidR="00250A0F" w:rsidRPr="006962F3" w:rsidRDefault="00250A0F" w:rsidP="001667CB">
      <w:pPr>
        <w:spacing w:after="0" w:line="240" w:lineRule="auto"/>
        <w:ind w:left="4"/>
        <w:rPr>
          <w:rFonts w:ascii="Calibri" w:hAnsi="Calibri" w:cs="Calibri"/>
          <w:sz w:val="24"/>
          <w:szCs w:val="24"/>
        </w:rPr>
      </w:pPr>
      <w:r w:rsidRPr="006962F3">
        <w:rPr>
          <w:rFonts w:ascii="Calibri" w:hAnsi="Calibri" w:cs="Calibri"/>
          <w:sz w:val="24"/>
          <w:szCs w:val="24"/>
        </w:rPr>
        <w:t>Załącznik nr 5 – wzór oświadczenia z art. 117 dot. wykonawców wspólnie ubiegających się o udzielenie zamówienia</w:t>
      </w:r>
    </w:p>
    <w:p w14:paraId="6E8E05CD" w14:textId="654D34E6" w:rsidR="00D67C0D" w:rsidRPr="006962F3" w:rsidRDefault="00D67C0D" w:rsidP="001667CB">
      <w:pPr>
        <w:spacing w:after="0" w:line="240" w:lineRule="auto"/>
        <w:ind w:left="4"/>
        <w:rPr>
          <w:rFonts w:ascii="Calibri" w:hAnsi="Calibri" w:cs="Calibri"/>
          <w:sz w:val="24"/>
          <w:szCs w:val="24"/>
        </w:rPr>
      </w:pPr>
    </w:p>
    <w:p w14:paraId="59818148" w14:textId="77A7F556" w:rsidR="00D67C0D" w:rsidRPr="006962F3" w:rsidRDefault="00D67C0D" w:rsidP="001667CB">
      <w:pPr>
        <w:spacing w:after="0" w:line="240" w:lineRule="auto"/>
        <w:ind w:left="4"/>
        <w:rPr>
          <w:rFonts w:ascii="Calibri" w:hAnsi="Calibri" w:cs="Calibri"/>
          <w:sz w:val="24"/>
          <w:szCs w:val="24"/>
        </w:rPr>
      </w:pPr>
    </w:p>
    <w:p w14:paraId="10BD285C" w14:textId="70FCEF8E" w:rsidR="00661554" w:rsidRPr="006962F3" w:rsidRDefault="00D67C0D" w:rsidP="00FD79A3">
      <w:pPr>
        <w:spacing w:after="0" w:line="240" w:lineRule="auto"/>
        <w:rPr>
          <w:rFonts w:ascii="Calibri" w:hAnsi="Calibri" w:cs="Calibri"/>
          <w:sz w:val="24"/>
          <w:szCs w:val="24"/>
        </w:rPr>
      </w:pPr>
      <w:r w:rsidRPr="006962F3">
        <w:rPr>
          <w:rFonts w:ascii="Calibri" w:hAnsi="Calibri" w:cs="Calibri"/>
          <w:sz w:val="24"/>
          <w:szCs w:val="24"/>
        </w:rPr>
        <w:t xml:space="preserve"> </w:t>
      </w:r>
    </w:p>
    <w:sectPr w:rsidR="00661554" w:rsidRPr="006962F3">
      <w:head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81B6C" w14:textId="77777777" w:rsidR="00675A23" w:rsidRDefault="00675A23" w:rsidP="00E431F3">
      <w:pPr>
        <w:spacing w:after="0" w:line="240" w:lineRule="auto"/>
      </w:pPr>
      <w:r>
        <w:separator/>
      </w:r>
    </w:p>
  </w:endnote>
  <w:endnote w:type="continuationSeparator" w:id="0">
    <w:p w14:paraId="2942DD55" w14:textId="77777777" w:rsidR="00675A23" w:rsidRDefault="00675A23"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Roboto">
    <w:altName w:val="Roboto"/>
    <w:charset w:val="00"/>
    <w:family w:val="auto"/>
    <w:pitch w:val="variable"/>
    <w:sig w:usb0="E00002F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556C8" w14:textId="77777777" w:rsidR="00675A23" w:rsidRDefault="00675A23" w:rsidP="00E431F3">
      <w:pPr>
        <w:spacing w:after="0" w:line="240" w:lineRule="auto"/>
      </w:pPr>
      <w:r>
        <w:separator/>
      </w:r>
    </w:p>
  </w:footnote>
  <w:footnote w:type="continuationSeparator" w:id="0">
    <w:p w14:paraId="54B64651" w14:textId="77777777" w:rsidR="00675A23" w:rsidRDefault="00675A23" w:rsidP="00E43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DC4B" w14:textId="2CD65636" w:rsidR="00347243" w:rsidRPr="00070F60" w:rsidRDefault="00347243" w:rsidP="00070F60">
    <w:pPr>
      <w:spacing w:after="618" w:line="259" w:lineRule="auto"/>
      <w:ind w:left="142"/>
      <w:rPr>
        <w:rFonts w:eastAsia="Times New Roman"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6256A0A"/>
    <w:multiLevelType w:val="hybridMultilevel"/>
    <w:tmpl w:val="36AE106E"/>
    <w:lvl w:ilvl="0" w:tplc="BF465F38">
      <w:start w:val="1"/>
      <w:numFmt w:val="decimal"/>
      <w:lvlText w:val="%1)"/>
      <w:lvlJc w:val="left"/>
      <w:pPr>
        <w:ind w:left="1353" w:hanging="360"/>
      </w:pPr>
      <w:rPr>
        <w:rFonts w:hint="default"/>
        <w:b/>
        <w:bCs/>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CF006B9"/>
    <w:multiLevelType w:val="hybridMultilevel"/>
    <w:tmpl w:val="C30AFA1C"/>
    <w:lvl w:ilvl="0" w:tplc="9E1660AA">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126972A9"/>
    <w:multiLevelType w:val="hybridMultilevel"/>
    <w:tmpl w:val="5AF4B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8"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15470A38"/>
    <w:multiLevelType w:val="multilevel"/>
    <w:tmpl w:val="955C5C9A"/>
    <w:lvl w:ilvl="0">
      <w:start w:val="8"/>
      <w:numFmt w:val="decimal"/>
      <w:lvlText w:val="%1."/>
      <w:lvlJc w:val="left"/>
      <w:pPr>
        <w:ind w:left="540" w:hanging="540"/>
      </w:pPr>
      <w:rPr>
        <w:rFonts w:hint="default"/>
        <w:b/>
      </w:rPr>
    </w:lvl>
    <w:lvl w:ilvl="1">
      <w:start w:val="1"/>
      <w:numFmt w:val="decimal"/>
      <w:lvlText w:val="%1.%2."/>
      <w:lvlJc w:val="left"/>
      <w:pPr>
        <w:ind w:left="1080" w:hanging="72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DEC29B9"/>
    <w:multiLevelType w:val="hybridMultilevel"/>
    <w:tmpl w:val="B652F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CD5420"/>
    <w:multiLevelType w:val="multilevel"/>
    <w:tmpl w:val="1864F9E4"/>
    <w:lvl w:ilvl="0">
      <w:start w:val="10"/>
      <w:numFmt w:val="decimal"/>
      <w:lvlText w:val="%1."/>
      <w:lvlJc w:val="left"/>
      <w:pPr>
        <w:ind w:left="552" w:hanging="552"/>
      </w:pPr>
      <w:rPr>
        <w:rFonts w:hint="default"/>
        <w:u w:val="none"/>
      </w:rPr>
    </w:lvl>
    <w:lvl w:ilvl="1">
      <w:start w:val="11"/>
      <w:numFmt w:val="decimal"/>
      <w:lvlText w:val="%1.%2."/>
      <w:lvlJc w:val="left"/>
      <w:pPr>
        <w:ind w:left="552" w:hanging="552"/>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21AF6ED5"/>
    <w:multiLevelType w:val="hybridMultilevel"/>
    <w:tmpl w:val="458A41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2A71D06"/>
    <w:multiLevelType w:val="hybridMultilevel"/>
    <w:tmpl w:val="3048A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9654622"/>
    <w:multiLevelType w:val="multilevel"/>
    <w:tmpl w:val="53BE392A"/>
    <w:lvl w:ilvl="0">
      <w:start w:val="1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1"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3"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0824711"/>
    <w:multiLevelType w:val="hybridMultilevel"/>
    <w:tmpl w:val="F99C8A0E"/>
    <w:lvl w:ilvl="0" w:tplc="68A4B7C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54D827C2"/>
    <w:multiLevelType w:val="hybridMultilevel"/>
    <w:tmpl w:val="F3F4645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A677A39"/>
    <w:multiLevelType w:val="hybridMultilevel"/>
    <w:tmpl w:val="8BCA2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CB095E"/>
    <w:multiLevelType w:val="hybridMultilevel"/>
    <w:tmpl w:val="70F017D4"/>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7"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0525608"/>
    <w:multiLevelType w:val="hybridMultilevel"/>
    <w:tmpl w:val="6F744230"/>
    <w:lvl w:ilvl="0" w:tplc="8CDAFE4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0"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3E27C04"/>
    <w:multiLevelType w:val="multilevel"/>
    <w:tmpl w:val="CD7462DA"/>
    <w:lvl w:ilvl="0">
      <w:start w:val="1"/>
      <w:numFmt w:val="decimal"/>
      <w:lvlText w:val="%1."/>
      <w:lvlJc w:val="left"/>
      <w:pPr>
        <w:ind w:left="720" w:hanging="360"/>
      </w:pPr>
    </w:lvl>
    <w:lvl w:ilvl="1">
      <w:start w:val="1"/>
      <w:numFmt w:val="decimal"/>
      <w:isLgl/>
      <w:lvlText w:val="%1.%2"/>
      <w:lvlJc w:val="left"/>
      <w:pPr>
        <w:ind w:left="786"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42" w15:restartNumberingAfterBreak="0">
    <w:nsid w:val="743B5309"/>
    <w:multiLevelType w:val="hybridMultilevel"/>
    <w:tmpl w:val="2A542B58"/>
    <w:lvl w:ilvl="0" w:tplc="415CDFF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5"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0"/>
  </w:num>
  <w:num w:numId="2">
    <w:abstractNumId w:val="29"/>
  </w:num>
  <w:num w:numId="3">
    <w:abstractNumId w:val="13"/>
  </w:num>
  <w:num w:numId="4">
    <w:abstractNumId w:val="18"/>
  </w:num>
  <w:num w:numId="5">
    <w:abstractNumId w:val="28"/>
  </w:num>
  <w:num w:numId="6">
    <w:abstractNumId w:val="45"/>
  </w:num>
  <w:num w:numId="7">
    <w:abstractNumId w:val="25"/>
  </w:num>
  <w:num w:numId="8">
    <w:abstractNumId w:val="38"/>
  </w:num>
  <w:num w:numId="9">
    <w:abstractNumId w:val="26"/>
  </w:num>
  <w:num w:numId="10">
    <w:abstractNumId w:val="43"/>
  </w:num>
  <w:num w:numId="11">
    <w:abstractNumId w:val="23"/>
  </w:num>
  <w:num w:numId="12">
    <w:abstractNumId w:val="14"/>
  </w:num>
  <w:num w:numId="13">
    <w:abstractNumId w:val="34"/>
  </w:num>
  <w:num w:numId="14">
    <w:abstractNumId w:val="30"/>
  </w:num>
  <w:num w:numId="15">
    <w:abstractNumId w:val="37"/>
  </w:num>
  <w:num w:numId="16">
    <w:abstractNumId w:val="40"/>
  </w:num>
  <w:num w:numId="17">
    <w:abstractNumId w:val="27"/>
  </w:num>
  <w:num w:numId="18">
    <w:abstractNumId w:val="24"/>
  </w:num>
  <w:num w:numId="19">
    <w:abstractNumId w:val="16"/>
  </w:num>
  <w:num w:numId="20">
    <w:abstractNumId w:val="19"/>
  </w:num>
  <w:num w:numId="21">
    <w:abstractNumId w:val="10"/>
  </w:num>
  <w:num w:numId="22">
    <w:abstractNumId w:val="39"/>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9"/>
  </w:num>
  <w:num w:numId="28">
    <w:abstractNumId w:val="2"/>
  </w:num>
  <w:num w:numId="29">
    <w:abstractNumId w:val="5"/>
  </w:num>
  <w:num w:numId="30">
    <w:abstractNumId w:val="35"/>
  </w:num>
  <w:num w:numId="31">
    <w:abstractNumId w:val="44"/>
  </w:num>
  <w:num w:numId="32">
    <w:abstractNumId w:val="47"/>
  </w:num>
  <w:num w:numId="33">
    <w:abstractNumId w:val="1"/>
  </w:num>
  <w:num w:numId="34">
    <w:abstractNumId w:val="31"/>
  </w:num>
  <w:num w:numId="35">
    <w:abstractNumId w:val="46"/>
  </w:num>
  <w:num w:numId="36">
    <w:abstractNumId w:val="4"/>
  </w:num>
  <w:num w:numId="37">
    <w:abstractNumId w:val="7"/>
  </w:num>
  <w:num w:numId="38">
    <w:abstractNumId w:val="3"/>
  </w:num>
  <w:num w:numId="39">
    <w:abstractNumId w:val="8"/>
  </w:num>
  <w:num w:numId="40">
    <w:abstractNumId w:val="0"/>
  </w:num>
  <w:num w:numId="41">
    <w:abstractNumId w:val="17"/>
  </w:num>
  <w:num w:numId="42">
    <w:abstractNumId w:val="15"/>
  </w:num>
  <w:num w:numId="43">
    <w:abstractNumId w:val="33"/>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03948"/>
    <w:rsid w:val="000127A4"/>
    <w:rsid w:val="00023AC8"/>
    <w:rsid w:val="00056B9E"/>
    <w:rsid w:val="00060399"/>
    <w:rsid w:val="00066BCE"/>
    <w:rsid w:val="00070F60"/>
    <w:rsid w:val="000737E0"/>
    <w:rsid w:val="00081B51"/>
    <w:rsid w:val="00096AD0"/>
    <w:rsid w:val="000A4AA0"/>
    <w:rsid w:val="000A54D4"/>
    <w:rsid w:val="000C5520"/>
    <w:rsid w:val="000C7E5F"/>
    <w:rsid w:val="000D27D7"/>
    <w:rsid w:val="000E1461"/>
    <w:rsid w:val="000E1CE8"/>
    <w:rsid w:val="00111395"/>
    <w:rsid w:val="0012081D"/>
    <w:rsid w:val="00126291"/>
    <w:rsid w:val="001515CD"/>
    <w:rsid w:val="001667CB"/>
    <w:rsid w:val="00176599"/>
    <w:rsid w:val="001911C3"/>
    <w:rsid w:val="0019681C"/>
    <w:rsid w:val="001A3BDD"/>
    <w:rsid w:val="001B19BA"/>
    <w:rsid w:val="001B35ED"/>
    <w:rsid w:val="001B6769"/>
    <w:rsid w:val="001B6E6A"/>
    <w:rsid w:val="001C0840"/>
    <w:rsid w:val="001C3364"/>
    <w:rsid w:val="001E156A"/>
    <w:rsid w:val="001E4293"/>
    <w:rsid w:val="001F5D29"/>
    <w:rsid w:val="001F719F"/>
    <w:rsid w:val="001F7907"/>
    <w:rsid w:val="002009F3"/>
    <w:rsid w:val="00214460"/>
    <w:rsid w:val="00224357"/>
    <w:rsid w:val="00245F47"/>
    <w:rsid w:val="00250A0F"/>
    <w:rsid w:val="00262976"/>
    <w:rsid w:val="0027051F"/>
    <w:rsid w:val="00270BF7"/>
    <w:rsid w:val="002723C2"/>
    <w:rsid w:val="002867AB"/>
    <w:rsid w:val="0029207E"/>
    <w:rsid w:val="002A1D23"/>
    <w:rsid w:val="002A4FA3"/>
    <w:rsid w:val="002A6E81"/>
    <w:rsid w:val="002B0A40"/>
    <w:rsid w:val="002D0320"/>
    <w:rsid w:val="002E2CA2"/>
    <w:rsid w:val="002E34AE"/>
    <w:rsid w:val="002E6E18"/>
    <w:rsid w:val="002F0884"/>
    <w:rsid w:val="002F1CB3"/>
    <w:rsid w:val="003149E8"/>
    <w:rsid w:val="003159AA"/>
    <w:rsid w:val="00316FFA"/>
    <w:rsid w:val="00317C39"/>
    <w:rsid w:val="0032765F"/>
    <w:rsid w:val="0034066D"/>
    <w:rsid w:val="00344A20"/>
    <w:rsid w:val="00347243"/>
    <w:rsid w:val="00350C96"/>
    <w:rsid w:val="003605BF"/>
    <w:rsid w:val="00361B03"/>
    <w:rsid w:val="00364F1C"/>
    <w:rsid w:val="00373A5F"/>
    <w:rsid w:val="00374FCE"/>
    <w:rsid w:val="003825B7"/>
    <w:rsid w:val="003879FB"/>
    <w:rsid w:val="00391182"/>
    <w:rsid w:val="00395ED9"/>
    <w:rsid w:val="003B1091"/>
    <w:rsid w:val="003B6AEA"/>
    <w:rsid w:val="003B71A3"/>
    <w:rsid w:val="003E0540"/>
    <w:rsid w:val="003E3C35"/>
    <w:rsid w:val="003E414D"/>
    <w:rsid w:val="003E59F4"/>
    <w:rsid w:val="003F2076"/>
    <w:rsid w:val="003F39F8"/>
    <w:rsid w:val="00404080"/>
    <w:rsid w:val="00435508"/>
    <w:rsid w:val="00442E79"/>
    <w:rsid w:val="00452504"/>
    <w:rsid w:val="00454315"/>
    <w:rsid w:val="00455D47"/>
    <w:rsid w:val="004666D1"/>
    <w:rsid w:val="00470FE7"/>
    <w:rsid w:val="0047149A"/>
    <w:rsid w:val="00490CE1"/>
    <w:rsid w:val="00494894"/>
    <w:rsid w:val="004B0639"/>
    <w:rsid w:val="004B73B2"/>
    <w:rsid w:val="004D69AE"/>
    <w:rsid w:val="004E0B71"/>
    <w:rsid w:val="004E64B0"/>
    <w:rsid w:val="00521A99"/>
    <w:rsid w:val="00542D3E"/>
    <w:rsid w:val="0055790B"/>
    <w:rsid w:val="0056796D"/>
    <w:rsid w:val="00572838"/>
    <w:rsid w:val="00576D51"/>
    <w:rsid w:val="00582980"/>
    <w:rsid w:val="005846E8"/>
    <w:rsid w:val="00591444"/>
    <w:rsid w:val="00595385"/>
    <w:rsid w:val="005A0585"/>
    <w:rsid w:val="005A09B3"/>
    <w:rsid w:val="005A1ADA"/>
    <w:rsid w:val="005B087A"/>
    <w:rsid w:val="005D1DEB"/>
    <w:rsid w:val="005D306B"/>
    <w:rsid w:val="005E1362"/>
    <w:rsid w:val="005E1D4B"/>
    <w:rsid w:val="005F37B9"/>
    <w:rsid w:val="005F7E43"/>
    <w:rsid w:val="00611271"/>
    <w:rsid w:val="00613435"/>
    <w:rsid w:val="00617478"/>
    <w:rsid w:val="00646124"/>
    <w:rsid w:val="0065131D"/>
    <w:rsid w:val="00657AA4"/>
    <w:rsid w:val="00661554"/>
    <w:rsid w:val="00675A23"/>
    <w:rsid w:val="006962F3"/>
    <w:rsid w:val="006968F2"/>
    <w:rsid w:val="006C7CFD"/>
    <w:rsid w:val="00700571"/>
    <w:rsid w:val="00711B47"/>
    <w:rsid w:val="007508AD"/>
    <w:rsid w:val="00782968"/>
    <w:rsid w:val="00795B49"/>
    <w:rsid w:val="007D4C50"/>
    <w:rsid w:val="0080733B"/>
    <w:rsid w:val="00816C98"/>
    <w:rsid w:val="008361AD"/>
    <w:rsid w:val="008613AA"/>
    <w:rsid w:val="00891445"/>
    <w:rsid w:val="008A27B7"/>
    <w:rsid w:val="008B5346"/>
    <w:rsid w:val="008D7796"/>
    <w:rsid w:val="008E7D82"/>
    <w:rsid w:val="00906DBD"/>
    <w:rsid w:val="00930394"/>
    <w:rsid w:val="0094560B"/>
    <w:rsid w:val="00950211"/>
    <w:rsid w:val="00956894"/>
    <w:rsid w:val="00957319"/>
    <w:rsid w:val="00962C02"/>
    <w:rsid w:val="009708CE"/>
    <w:rsid w:val="00996A76"/>
    <w:rsid w:val="009D71AD"/>
    <w:rsid w:val="009E7D4F"/>
    <w:rsid w:val="00A106BA"/>
    <w:rsid w:val="00A170B9"/>
    <w:rsid w:val="00A27125"/>
    <w:rsid w:val="00A32A68"/>
    <w:rsid w:val="00A33636"/>
    <w:rsid w:val="00A43DB2"/>
    <w:rsid w:val="00A60501"/>
    <w:rsid w:val="00A6588E"/>
    <w:rsid w:val="00A77E37"/>
    <w:rsid w:val="00A81A5F"/>
    <w:rsid w:val="00A91F7F"/>
    <w:rsid w:val="00A94BB7"/>
    <w:rsid w:val="00A9725F"/>
    <w:rsid w:val="00AA45B5"/>
    <w:rsid w:val="00AB398A"/>
    <w:rsid w:val="00AB4586"/>
    <w:rsid w:val="00AD08FA"/>
    <w:rsid w:val="00AD1F2B"/>
    <w:rsid w:val="00AE253E"/>
    <w:rsid w:val="00AE59F5"/>
    <w:rsid w:val="00AF200C"/>
    <w:rsid w:val="00AF5898"/>
    <w:rsid w:val="00B12281"/>
    <w:rsid w:val="00B12A31"/>
    <w:rsid w:val="00B25AB1"/>
    <w:rsid w:val="00B25EF7"/>
    <w:rsid w:val="00B3029A"/>
    <w:rsid w:val="00B30E65"/>
    <w:rsid w:val="00B4047C"/>
    <w:rsid w:val="00B43599"/>
    <w:rsid w:val="00B4700E"/>
    <w:rsid w:val="00B825F1"/>
    <w:rsid w:val="00B925BC"/>
    <w:rsid w:val="00BB639A"/>
    <w:rsid w:val="00BC6D91"/>
    <w:rsid w:val="00BE243C"/>
    <w:rsid w:val="00BE7DB4"/>
    <w:rsid w:val="00BF2E86"/>
    <w:rsid w:val="00C10742"/>
    <w:rsid w:val="00C15476"/>
    <w:rsid w:val="00C47991"/>
    <w:rsid w:val="00C535F3"/>
    <w:rsid w:val="00C5371B"/>
    <w:rsid w:val="00C5547F"/>
    <w:rsid w:val="00C57DC8"/>
    <w:rsid w:val="00C67C24"/>
    <w:rsid w:val="00C72598"/>
    <w:rsid w:val="00C80108"/>
    <w:rsid w:val="00C82186"/>
    <w:rsid w:val="00C905CA"/>
    <w:rsid w:val="00C9135B"/>
    <w:rsid w:val="00C91714"/>
    <w:rsid w:val="00C91EFB"/>
    <w:rsid w:val="00C924A2"/>
    <w:rsid w:val="00CA349B"/>
    <w:rsid w:val="00CA626C"/>
    <w:rsid w:val="00CB143C"/>
    <w:rsid w:val="00CB17DA"/>
    <w:rsid w:val="00CB24BD"/>
    <w:rsid w:val="00CB7F89"/>
    <w:rsid w:val="00CC5821"/>
    <w:rsid w:val="00CE3E44"/>
    <w:rsid w:val="00CF5923"/>
    <w:rsid w:val="00D179E7"/>
    <w:rsid w:val="00D35AFF"/>
    <w:rsid w:val="00D50FAC"/>
    <w:rsid w:val="00D679FB"/>
    <w:rsid w:val="00D67C0D"/>
    <w:rsid w:val="00D86142"/>
    <w:rsid w:val="00D917E4"/>
    <w:rsid w:val="00D9320E"/>
    <w:rsid w:val="00DB4995"/>
    <w:rsid w:val="00DC6E93"/>
    <w:rsid w:val="00DD2240"/>
    <w:rsid w:val="00DE07F2"/>
    <w:rsid w:val="00DE439B"/>
    <w:rsid w:val="00DF48E6"/>
    <w:rsid w:val="00DF7E67"/>
    <w:rsid w:val="00E041BB"/>
    <w:rsid w:val="00E06D75"/>
    <w:rsid w:val="00E17E01"/>
    <w:rsid w:val="00E40B6F"/>
    <w:rsid w:val="00E431F3"/>
    <w:rsid w:val="00E433FF"/>
    <w:rsid w:val="00E47B03"/>
    <w:rsid w:val="00E57C4C"/>
    <w:rsid w:val="00E84C65"/>
    <w:rsid w:val="00EA5441"/>
    <w:rsid w:val="00EA7B36"/>
    <w:rsid w:val="00EB2F6E"/>
    <w:rsid w:val="00EB6A29"/>
    <w:rsid w:val="00EE46EB"/>
    <w:rsid w:val="00EF26BF"/>
    <w:rsid w:val="00F13981"/>
    <w:rsid w:val="00F231EB"/>
    <w:rsid w:val="00F31937"/>
    <w:rsid w:val="00F36968"/>
    <w:rsid w:val="00F37770"/>
    <w:rsid w:val="00F46B51"/>
    <w:rsid w:val="00F51D33"/>
    <w:rsid w:val="00F5593B"/>
    <w:rsid w:val="00F66695"/>
    <w:rsid w:val="00FA4519"/>
    <w:rsid w:val="00FA4864"/>
    <w:rsid w:val="00FC529C"/>
    <w:rsid w:val="00FC7F57"/>
    <w:rsid w:val="00FD79A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59144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ezodstpw1">
    <w:name w:val="Bez odstępów1"/>
    <w:rsid w:val="00962C02"/>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locked/>
    <w:rsid w:val="003E3C35"/>
  </w:style>
  <w:style w:type="character" w:customStyle="1" w:styleId="TeksttreciPogrubienie">
    <w:name w:val="Tekst treści + Pogrubienie"/>
    <w:rsid w:val="0065131D"/>
    <w:rPr>
      <w:rFonts w:ascii="Verdana" w:hAnsi="Verdana" w:hint="default"/>
      <w:b/>
      <w:bCs w:val="0"/>
      <w:spacing w:val="0"/>
      <w:sz w:val="19"/>
      <w:shd w:val="clear" w:color="auto" w:fill="FFFFFF"/>
    </w:rPr>
  </w:style>
  <w:style w:type="character" w:styleId="Odwoaniedokomentarza">
    <w:name w:val="annotation reference"/>
    <w:basedOn w:val="Domylnaczcionkaakapitu"/>
    <w:uiPriority w:val="99"/>
    <w:semiHidden/>
    <w:unhideWhenUsed/>
    <w:qFormat/>
    <w:rsid w:val="00F36968"/>
    <w:rPr>
      <w:rFonts w:cs="Times New Roman"/>
      <w:sz w:val="16"/>
      <w:szCs w:val="16"/>
    </w:rPr>
  </w:style>
  <w:style w:type="character" w:customStyle="1" w:styleId="x4k7w5x">
    <w:name w:val="x4k7w5x"/>
    <w:basedOn w:val="Domylnaczcionkaakapitu"/>
    <w:rsid w:val="00F36968"/>
    <w:rPr>
      <w:rFonts w:cs="Times New Roman"/>
    </w:rPr>
  </w:style>
  <w:style w:type="character" w:customStyle="1" w:styleId="Nagwek3Znak">
    <w:name w:val="Nagłówek 3 Znak"/>
    <w:basedOn w:val="Domylnaczcionkaakapitu"/>
    <w:link w:val="Nagwek3"/>
    <w:uiPriority w:val="9"/>
    <w:rsid w:val="00591444"/>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591444"/>
  </w:style>
  <w:style w:type="character" w:customStyle="1" w:styleId="Normalny2">
    <w:name w:val="Normalny2"/>
    <w:basedOn w:val="Domylnaczcionkaakapitu"/>
    <w:rsid w:val="0034066D"/>
  </w:style>
  <w:style w:type="character" w:customStyle="1" w:styleId="normal">
    <w:name w:val="normal"/>
    <w:basedOn w:val="Domylnaczcionkaakapitu"/>
    <w:rsid w:val="00272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96198">
      <w:bodyDiv w:val="1"/>
      <w:marLeft w:val="0"/>
      <w:marRight w:val="0"/>
      <w:marTop w:val="0"/>
      <w:marBottom w:val="0"/>
      <w:divBdr>
        <w:top w:val="none" w:sz="0" w:space="0" w:color="auto"/>
        <w:left w:val="none" w:sz="0" w:space="0" w:color="auto"/>
        <w:bottom w:val="none" w:sz="0" w:space="0" w:color="auto"/>
        <w:right w:val="none" w:sz="0" w:space="0" w:color="auto"/>
      </w:divBdr>
    </w:div>
    <w:div w:id="265312469">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12369863">
      <w:bodyDiv w:val="1"/>
      <w:marLeft w:val="0"/>
      <w:marRight w:val="0"/>
      <w:marTop w:val="0"/>
      <w:marBottom w:val="0"/>
      <w:divBdr>
        <w:top w:val="none" w:sz="0" w:space="0" w:color="auto"/>
        <w:left w:val="none" w:sz="0" w:space="0" w:color="auto"/>
        <w:bottom w:val="none" w:sz="0" w:space="0" w:color="auto"/>
        <w:right w:val="none" w:sz="0" w:space="0" w:color="auto"/>
      </w:divBdr>
    </w:div>
    <w:div w:id="326985131">
      <w:bodyDiv w:val="1"/>
      <w:marLeft w:val="0"/>
      <w:marRight w:val="0"/>
      <w:marTop w:val="0"/>
      <w:marBottom w:val="0"/>
      <w:divBdr>
        <w:top w:val="none" w:sz="0" w:space="0" w:color="auto"/>
        <w:left w:val="none" w:sz="0" w:space="0" w:color="auto"/>
        <w:bottom w:val="none" w:sz="0" w:space="0" w:color="auto"/>
        <w:right w:val="none" w:sz="0" w:space="0" w:color="auto"/>
      </w:divBdr>
    </w:div>
    <w:div w:id="498886474">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589848518">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02804186">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176112283">
      <w:bodyDiv w:val="1"/>
      <w:marLeft w:val="0"/>
      <w:marRight w:val="0"/>
      <w:marTop w:val="0"/>
      <w:marBottom w:val="0"/>
      <w:divBdr>
        <w:top w:val="none" w:sz="0" w:space="0" w:color="auto"/>
        <w:left w:val="none" w:sz="0" w:space="0" w:color="auto"/>
        <w:bottom w:val="none" w:sz="0" w:space="0" w:color="auto"/>
        <w:right w:val="none" w:sz="0" w:space="0" w:color="auto"/>
      </w:divBdr>
    </w:div>
    <w:div w:id="1263610110">
      <w:bodyDiv w:val="1"/>
      <w:marLeft w:val="0"/>
      <w:marRight w:val="0"/>
      <w:marTop w:val="0"/>
      <w:marBottom w:val="0"/>
      <w:divBdr>
        <w:top w:val="none" w:sz="0" w:space="0" w:color="auto"/>
        <w:left w:val="none" w:sz="0" w:space="0" w:color="auto"/>
        <w:bottom w:val="none" w:sz="0" w:space="0" w:color="auto"/>
        <w:right w:val="none" w:sz="0" w:space="0" w:color="auto"/>
      </w:divBdr>
    </w:div>
    <w:div w:id="1435592647">
      <w:bodyDiv w:val="1"/>
      <w:marLeft w:val="0"/>
      <w:marRight w:val="0"/>
      <w:marTop w:val="0"/>
      <w:marBottom w:val="0"/>
      <w:divBdr>
        <w:top w:val="none" w:sz="0" w:space="0" w:color="auto"/>
        <w:left w:val="none" w:sz="0" w:space="0" w:color="auto"/>
        <w:bottom w:val="none" w:sz="0" w:space="0" w:color="auto"/>
        <w:right w:val="none" w:sz="0" w:space="0" w:color="auto"/>
      </w:divBdr>
    </w:div>
    <w:div w:id="1540704346">
      <w:bodyDiv w:val="1"/>
      <w:marLeft w:val="0"/>
      <w:marRight w:val="0"/>
      <w:marTop w:val="0"/>
      <w:marBottom w:val="0"/>
      <w:divBdr>
        <w:top w:val="none" w:sz="0" w:space="0" w:color="auto"/>
        <w:left w:val="none" w:sz="0" w:space="0" w:color="auto"/>
        <w:bottom w:val="none" w:sz="0" w:space="0" w:color="auto"/>
        <w:right w:val="none" w:sz="0" w:space="0" w:color="auto"/>
      </w:divBdr>
    </w:div>
    <w:div w:id="1688873820">
      <w:bodyDiv w:val="1"/>
      <w:marLeft w:val="0"/>
      <w:marRight w:val="0"/>
      <w:marTop w:val="0"/>
      <w:marBottom w:val="0"/>
      <w:divBdr>
        <w:top w:val="none" w:sz="0" w:space="0" w:color="auto"/>
        <w:left w:val="none" w:sz="0" w:space="0" w:color="auto"/>
        <w:bottom w:val="none" w:sz="0" w:space="0" w:color="auto"/>
        <w:right w:val="none" w:sz="0" w:space="0" w:color="auto"/>
      </w:divBdr>
    </w:div>
    <w:div w:id="1833639732">
      <w:bodyDiv w:val="1"/>
      <w:marLeft w:val="0"/>
      <w:marRight w:val="0"/>
      <w:marTop w:val="0"/>
      <w:marBottom w:val="0"/>
      <w:divBdr>
        <w:top w:val="none" w:sz="0" w:space="0" w:color="auto"/>
        <w:left w:val="none" w:sz="0" w:space="0" w:color="auto"/>
        <w:bottom w:val="none" w:sz="0" w:space="0" w:color="auto"/>
        <w:right w:val="none" w:sz="0" w:space="0" w:color="auto"/>
      </w:divBdr>
    </w:div>
    <w:div w:id="2057003124">
      <w:bodyDiv w:val="1"/>
      <w:marLeft w:val="0"/>
      <w:marRight w:val="0"/>
      <w:marTop w:val="0"/>
      <w:marBottom w:val="0"/>
      <w:divBdr>
        <w:top w:val="none" w:sz="0" w:space="0" w:color="auto"/>
        <w:left w:val="none" w:sz="0" w:space="0" w:color="auto"/>
        <w:bottom w:val="none" w:sz="0" w:space="0" w:color="auto"/>
        <w:right w:val="none" w:sz="0" w:space="0" w:color="auto"/>
      </w:divBdr>
    </w:div>
    <w:div w:id="212456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mp-client/search/list/ocds-148610-cce4f8ac-d209-4eb0-b7a1-4b198ac4da5d"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10" Type="http://schemas.openxmlformats.org/officeDocument/2006/relationships/hyperlink" Target="mailto:gmina@jablonna.lubelskie.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blonna.lubelskie.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Pages>
  <Words>8735</Words>
  <Characters>52413</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Kłapeć Anita</cp:lastModifiedBy>
  <cp:revision>15</cp:revision>
  <cp:lastPrinted>2024-03-04T11:31:00Z</cp:lastPrinted>
  <dcterms:created xsi:type="dcterms:W3CDTF">2024-04-22T10:28:00Z</dcterms:created>
  <dcterms:modified xsi:type="dcterms:W3CDTF">2024-09-26T16:26:00Z</dcterms:modified>
</cp:coreProperties>
</file>