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211C" w:rsidRPr="008C6DC5" w:rsidRDefault="0095211C" w:rsidP="0095211C">
      <w:pPr>
        <w:rPr>
          <w:rFonts w:cs="Calibri"/>
          <w:sz w:val="24"/>
        </w:rPr>
      </w:pPr>
    </w:p>
    <w:p w:rsidR="0095211C" w:rsidRPr="008C6DC5" w:rsidRDefault="0095211C" w:rsidP="0095211C">
      <w:pPr>
        <w:spacing w:after="0"/>
        <w:jc w:val="center"/>
        <w:rPr>
          <w:rFonts w:cs="Calibri"/>
          <w:sz w:val="24"/>
        </w:rPr>
      </w:pPr>
    </w:p>
    <w:p w:rsidR="0095211C" w:rsidRPr="008C6DC5" w:rsidRDefault="0095211C" w:rsidP="0095211C">
      <w:pPr>
        <w:spacing w:after="0"/>
        <w:jc w:val="center"/>
        <w:rPr>
          <w:rFonts w:cs="Calibri"/>
          <w:sz w:val="24"/>
        </w:rPr>
      </w:pPr>
      <w:r w:rsidRPr="008C6DC5">
        <w:rPr>
          <w:rFonts w:cs="Calibri"/>
          <w:sz w:val="24"/>
        </w:rPr>
        <w:t xml:space="preserve">OPZ zał. Nr 1 </w:t>
      </w:r>
    </w:p>
    <w:p w:rsidR="0095211C" w:rsidRDefault="0095211C" w:rsidP="0095211C">
      <w:pPr>
        <w:jc w:val="center"/>
        <w:rPr>
          <w:b/>
          <w:sz w:val="36"/>
          <w:szCs w:val="36"/>
        </w:rPr>
      </w:pPr>
      <w:r w:rsidRPr="00C31E9C">
        <w:rPr>
          <w:b/>
          <w:bCs/>
          <w:sz w:val="36"/>
          <w:szCs w:val="36"/>
        </w:rPr>
        <w:t xml:space="preserve">PROGRAM FUNKCJONALNO </w:t>
      </w:r>
      <w:r>
        <w:rPr>
          <w:b/>
          <w:bCs/>
          <w:sz w:val="36"/>
          <w:szCs w:val="36"/>
        </w:rPr>
        <w:t>–</w:t>
      </w:r>
      <w:r w:rsidRPr="00C31E9C">
        <w:rPr>
          <w:b/>
          <w:bCs/>
          <w:sz w:val="36"/>
          <w:szCs w:val="36"/>
        </w:rPr>
        <w:t xml:space="preserve"> UŻYTKOWY</w:t>
      </w:r>
    </w:p>
    <w:p w:rsidR="0095211C" w:rsidRPr="00041A5D" w:rsidRDefault="0095211C" w:rsidP="0095211C">
      <w:pPr>
        <w:rPr>
          <w:sz w:val="36"/>
          <w:szCs w:val="36"/>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7553"/>
      </w:tblGrid>
      <w:tr w:rsidR="0095211C" w:rsidRPr="008C6DC5" w:rsidTr="00627C4D">
        <w:tc>
          <w:tcPr>
            <w:tcW w:w="1555" w:type="dxa"/>
          </w:tcPr>
          <w:p w:rsidR="0095211C" w:rsidRPr="008C6DC5" w:rsidRDefault="0095211C" w:rsidP="00627C4D">
            <w:pPr>
              <w:spacing w:after="0"/>
            </w:pPr>
          </w:p>
          <w:p w:rsidR="0095211C" w:rsidRPr="008C6DC5" w:rsidRDefault="0095211C" w:rsidP="00627C4D">
            <w:pPr>
              <w:spacing w:after="0"/>
            </w:pPr>
            <w:r w:rsidRPr="008C6DC5">
              <w:t>Nazwa zamówienia</w:t>
            </w:r>
          </w:p>
        </w:tc>
        <w:tc>
          <w:tcPr>
            <w:tcW w:w="7553" w:type="dxa"/>
          </w:tcPr>
          <w:p w:rsidR="0095211C" w:rsidRPr="008C6DC5" w:rsidRDefault="0095211C" w:rsidP="00627C4D">
            <w:pPr>
              <w:spacing w:after="0"/>
              <w:rPr>
                <w:rFonts w:cs="Calibri"/>
              </w:rPr>
            </w:pPr>
            <w:bookmarkStart w:id="0" w:name="_Hlk173841071"/>
            <w:r w:rsidRPr="008C6DC5">
              <w:rPr>
                <w:rFonts w:cs="Calibri"/>
                <w:lang w:val="x-none" w:eastAsia="x-none"/>
              </w:rPr>
              <w:t xml:space="preserve">Wykonanie w systemie „zaprojektuj i wybuduj” </w:t>
            </w:r>
            <w:r w:rsidRPr="008C6DC5">
              <w:rPr>
                <w:rFonts w:cs="Calibri"/>
                <w:lang w:eastAsia="x-none"/>
              </w:rPr>
              <w:t xml:space="preserve">dokumentacji projektowej oraz prac budowlanych i instalacyjnych związanych z wymianą 4 masztów antenowych </w:t>
            </w:r>
            <w:r w:rsidRPr="008C6DC5">
              <w:rPr>
                <w:rFonts w:cs="Calibri"/>
              </w:rPr>
              <w:t>wraz z niezbędną infrastrukturą teleinformatyczną na potrzeby łączności radiowej Wojewody Mazowieckiego</w:t>
            </w:r>
            <w:r w:rsidRPr="008C6DC5">
              <w:rPr>
                <w:rFonts w:cs="Calibri"/>
                <w:lang w:eastAsia="x-none"/>
              </w:rPr>
              <w:t>.</w:t>
            </w:r>
            <w:bookmarkEnd w:id="0"/>
          </w:p>
        </w:tc>
      </w:tr>
      <w:tr w:rsidR="0095211C" w:rsidRPr="008C6DC5" w:rsidTr="00627C4D">
        <w:trPr>
          <w:trHeight w:val="782"/>
        </w:trPr>
        <w:tc>
          <w:tcPr>
            <w:tcW w:w="1555" w:type="dxa"/>
          </w:tcPr>
          <w:p w:rsidR="0095211C" w:rsidRPr="008C6DC5" w:rsidRDefault="0095211C" w:rsidP="00627C4D">
            <w:pPr>
              <w:spacing w:after="0"/>
            </w:pPr>
          </w:p>
          <w:p w:rsidR="0095211C" w:rsidRPr="008C6DC5" w:rsidRDefault="0095211C" w:rsidP="00627C4D">
            <w:pPr>
              <w:spacing w:after="0"/>
            </w:pPr>
          </w:p>
          <w:p w:rsidR="0095211C" w:rsidRPr="008C6DC5" w:rsidRDefault="0095211C" w:rsidP="00627C4D">
            <w:pPr>
              <w:spacing w:after="0"/>
            </w:pPr>
          </w:p>
          <w:p w:rsidR="0095211C" w:rsidRPr="008C6DC5" w:rsidRDefault="0095211C" w:rsidP="00627C4D">
            <w:pPr>
              <w:spacing w:after="0"/>
            </w:pPr>
            <w:r w:rsidRPr="008C6DC5">
              <w:t>Adresy obiektów budowlanych</w:t>
            </w:r>
          </w:p>
        </w:tc>
        <w:tc>
          <w:tcPr>
            <w:tcW w:w="7553" w:type="dxa"/>
          </w:tcPr>
          <w:p w:rsidR="0095211C" w:rsidRPr="008C6DC5" w:rsidRDefault="0095211C" w:rsidP="00627C4D">
            <w:pPr>
              <w:spacing w:after="0"/>
            </w:pPr>
          </w:p>
          <w:p w:rsidR="0095211C" w:rsidRPr="008C6DC5" w:rsidRDefault="0095211C" w:rsidP="00627C4D">
            <w:pPr>
              <w:spacing w:after="0"/>
            </w:pPr>
            <w:bookmarkStart w:id="1" w:name="_Hlk169873598"/>
            <w:r w:rsidRPr="008C6DC5">
              <w:t xml:space="preserve">Lokalizacja 1: Dostawa i wymiana, tj.: demontaż istniejącego masztu i montaż masztu antenowego w technologii aluminium wraz z systemami antenowymi na dachu budynku Starostwa Powiatowego w Szydłowcu przy ul. Marii Konopnickiej 7. </w:t>
            </w:r>
          </w:p>
          <w:p w:rsidR="0095211C" w:rsidRPr="008C6DC5" w:rsidRDefault="0095211C" w:rsidP="00627C4D">
            <w:pPr>
              <w:spacing w:after="0"/>
            </w:pPr>
          </w:p>
          <w:p w:rsidR="0095211C" w:rsidRPr="008C6DC5" w:rsidRDefault="0095211C" w:rsidP="00627C4D">
            <w:pPr>
              <w:spacing w:after="0"/>
            </w:pPr>
            <w:r w:rsidRPr="008C6DC5">
              <w:t>Lokalizacja 2: Dostawa i wymiana, tj.: demontaż masztu rurowego i montaż masztu antenowego w technologii aluminium wraz z systemami antenowymi na dachu budynku Przychodni Rejonowej w Łochowie przy al. Pokoju 73.</w:t>
            </w:r>
          </w:p>
          <w:p w:rsidR="0095211C" w:rsidRPr="008C6DC5" w:rsidRDefault="0095211C" w:rsidP="00627C4D">
            <w:pPr>
              <w:spacing w:after="0"/>
            </w:pPr>
          </w:p>
          <w:p w:rsidR="0095211C" w:rsidRPr="008C6DC5" w:rsidRDefault="0095211C" w:rsidP="00627C4D">
            <w:pPr>
              <w:spacing w:after="0"/>
              <w:rPr>
                <w:u w:val="single"/>
              </w:rPr>
            </w:pPr>
            <w:r w:rsidRPr="008C6DC5">
              <w:t>Lokalizacja 3: Dostawa i wymiana, tj.: demontaż masztu rurowego i montaż masztu antenowego w technologii aluminium wraz z systemami antenowymi na dachu budynku SPZZOZ w Wyszkowie przy ul. Komisji Edukacji Narodowej 1.</w:t>
            </w:r>
          </w:p>
          <w:p w:rsidR="0095211C" w:rsidRPr="008C6DC5" w:rsidRDefault="0095211C" w:rsidP="00627C4D">
            <w:pPr>
              <w:spacing w:after="0"/>
            </w:pPr>
          </w:p>
          <w:p w:rsidR="0095211C" w:rsidRPr="008C6DC5" w:rsidRDefault="0095211C" w:rsidP="00627C4D">
            <w:pPr>
              <w:spacing w:after="0"/>
              <w:rPr>
                <w:u w:val="single"/>
              </w:rPr>
            </w:pPr>
            <w:r w:rsidRPr="008C6DC5">
              <w:t>Lokalizacja 4: Dostawa i wymiana, tj.: demontaż masztu rurowego i montaż masztu antenowego w technologii aluminium wraz z systemami antenowymi na dachu budynku Powiatowego Centrum Medycznego w Grójcu przy ul. Ks. Piotra Skargi 10.</w:t>
            </w:r>
          </w:p>
          <w:bookmarkEnd w:id="1"/>
          <w:p w:rsidR="0095211C" w:rsidRPr="008C6DC5" w:rsidRDefault="0095211C" w:rsidP="00627C4D">
            <w:pPr>
              <w:spacing w:after="0"/>
            </w:pPr>
          </w:p>
        </w:tc>
      </w:tr>
      <w:tr w:rsidR="0095211C" w:rsidRPr="008C6DC5" w:rsidTr="00627C4D">
        <w:trPr>
          <w:trHeight w:val="2416"/>
        </w:trPr>
        <w:tc>
          <w:tcPr>
            <w:tcW w:w="1555" w:type="dxa"/>
            <w:tcBorders>
              <w:top w:val="single" w:sz="4" w:space="0" w:color="auto"/>
              <w:left w:val="single" w:sz="4" w:space="0" w:color="auto"/>
              <w:bottom w:val="single" w:sz="4" w:space="0" w:color="auto"/>
              <w:right w:val="single" w:sz="4" w:space="0" w:color="auto"/>
            </w:tcBorders>
          </w:tcPr>
          <w:p w:rsidR="0095211C" w:rsidRPr="008C6DC5" w:rsidRDefault="0095211C" w:rsidP="00627C4D">
            <w:pPr>
              <w:spacing w:after="0"/>
            </w:pPr>
          </w:p>
          <w:p w:rsidR="0095211C" w:rsidRPr="008C6DC5" w:rsidRDefault="0095211C" w:rsidP="00627C4D">
            <w:pPr>
              <w:spacing w:after="0"/>
            </w:pPr>
          </w:p>
          <w:p w:rsidR="0095211C" w:rsidRPr="008C6DC5" w:rsidRDefault="0095211C" w:rsidP="00627C4D">
            <w:pPr>
              <w:spacing w:after="0"/>
            </w:pPr>
          </w:p>
          <w:p w:rsidR="0095211C" w:rsidRPr="008C6DC5" w:rsidRDefault="0095211C" w:rsidP="00627C4D">
            <w:pPr>
              <w:spacing w:after="0"/>
            </w:pPr>
            <w:r w:rsidRPr="008C6DC5">
              <w:t>Kod zamówienia</w:t>
            </w:r>
            <w:r w:rsidRPr="008C6DC5">
              <w:br/>
              <w:t>wg CPV</w:t>
            </w:r>
          </w:p>
        </w:tc>
        <w:tc>
          <w:tcPr>
            <w:tcW w:w="7553" w:type="dxa"/>
            <w:tcBorders>
              <w:top w:val="single" w:sz="4" w:space="0" w:color="auto"/>
              <w:left w:val="single" w:sz="4" w:space="0" w:color="auto"/>
              <w:bottom w:val="single" w:sz="4" w:space="0" w:color="auto"/>
              <w:right w:val="single" w:sz="4" w:space="0" w:color="auto"/>
            </w:tcBorders>
          </w:tcPr>
          <w:p w:rsidR="0095211C" w:rsidRPr="008C6DC5" w:rsidRDefault="0095211C" w:rsidP="00627C4D">
            <w:pPr>
              <w:spacing w:after="0"/>
              <w:rPr>
                <w:rFonts w:cs="Calibri"/>
              </w:rPr>
            </w:pPr>
            <w:r w:rsidRPr="008C6DC5">
              <w:rPr>
                <w:rFonts w:cs="Calibri"/>
              </w:rPr>
              <w:t>45000000-7 – Roboty budowlane</w:t>
            </w:r>
          </w:p>
          <w:p w:rsidR="0095211C" w:rsidRPr="008C6DC5" w:rsidRDefault="0095211C" w:rsidP="00627C4D">
            <w:pPr>
              <w:spacing w:after="0"/>
              <w:rPr>
                <w:rFonts w:cs="Calibri"/>
              </w:rPr>
            </w:pPr>
            <w:r w:rsidRPr="008C6DC5">
              <w:rPr>
                <w:rFonts w:cs="Calibri"/>
              </w:rPr>
              <w:t>32344210-1 – Sprzęt radiowy</w:t>
            </w:r>
            <w:r w:rsidRPr="008C6DC5">
              <w:rPr>
                <w:rFonts w:cs="Calibri"/>
              </w:rPr>
              <w:tab/>
            </w:r>
          </w:p>
          <w:p w:rsidR="0095211C" w:rsidRPr="008C6DC5" w:rsidRDefault="0095211C" w:rsidP="00627C4D">
            <w:pPr>
              <w:spacing w:after="0"/>
              <w:rPr>
                <w:rFonts w:cs="Calibri"/>
              </w:rPr>
            </w:pPr>
            <w:r w:rsidRPr="008C6DC5">
              <w:rPr>
                <w:rFonts w:cs="Calibri"/>
              </w:rPr>
              <w:t>51300000-5 – Usługi instalowania urządzeń komunikacyjnych</w:t>
            </w:r>
            <w:r w:rsidRPr="008C6DC5">
              <w:rPr>
                <w:rFonts w:cs="Calibri"/>
              </w:rPr>
              <w:tab/>
            </w:r>
          </w:p>
          <w:p w:rsidR="0095211C" w:rsidRPr="008C6DC5" w:rsidRDefault="0095211C" w:rsidP="00627C4D">
            <w:pPr>
              <w:spacing w:after="0"/>
              <w:rPr>
                <w:rFonts w:cs="Calibri"/>
              </w:rPr>
            </w:pPr>
            <w:r w:rsidRPr="008C6DC5">
              <w:rPr>
                <w:rFonts w:cs="Calibri"/>
              </w:rPr>
              <w:t>32424000-1 – Infrastruktura sieciowa</w:t>
            </w:r>
            <w:r w:rsidRPr="008C6DC5">
              <w:rPr>
                <w:rFonts w:cs="Calibri"/>
              </w:rPr>
              <w:tab/>
            </w:r>
          </w:p>
          <w:p w:rsidR="0095211C" w:rsidRPr="008C6DC5" w:rsidRDefault="0095211C" w:rsidP="00627C4D">
            <w:pPr>
              <w:spacing w:after="0"/>
              <w:rPr>
                <w:rFonts w:cs="Calibri"/>
              </w:rPr>
            </w:pPr>
            <w:r w:rsidRPr="008C6DC5">
              <w:rPr>
                <w:rFonts w:cs="Calibri"/>
              </w:rPr>
              <w:t>45223110-0 – Instalowanie konstrukcji metalowych</w:t>
            </w:r>
            <w:r w:rsidRPr="008C6DC5">
              <w:rPr>
                <w:rFonts w:cs="Calibri"/>
              </w:rPr>
              <w:tab/>
            </w:r>
          </w:p>
          <w:p w:rsidR="0095211C" w:rsidRPr="008C6DC5" w:rsidRDefault="0095211C" w:rsidP="00627C4D">
            <w:pPr>
              <w:spacing w:after="0"/>
              <w:rPr>
                <w:rFonts w:cs="Calibri"/>
              </w:rPr>
            </w:pPr>
            <w:r w:rsidRPr="008C6DC5">
              <w:rPr>
                <w:rFonts w:cs="Calibri"/>
              </w:rPr>
              <w:t>44212263-0 – Maszty kratowe</w:t>
            </w:r>
          </w:p>
          <w:p w:rsidR="0095211C" w:rsidRPr="008C6DC5" w:rsidRDefault="0095211C" w:rsidP="00627C4D">
            <w:pPr>
              <w:spacing w:after="0"/>
              <w:rPr>
                <w:rFonts w:cs="Calibri"/>
              </w:rPr>
            </w:pPr>
            <w:r w:rsidRPr="008C6DC5">
              <w:rPr>
                <w:rFonts w:cs="Calibri"/>
              </w:rPr>
              <w:t>44322300-6 – Ciągi kablowe</w:t>
            </w:r>
            <w:r w:rsidRPr="008C6DC5">
              <w:rPr>
                <w:rFonts w:cs="Calibri"/>
              </w:rPr>
              <w:tab/>
            </w:r>
          </w:p>
          <w:p w:rsidR="0095211C" w:rsidRPr="008C6DC5" w:rsidRDefault="0095211C" w:rsidP="00627C4D">
            <w:pPr>
              <w:spacing w:after="0"/>
              <w:rPr>
                <w:rFonts w:cs="Calibri"/>
              </w:rPr>
            </w:pPr>
            <w:r w:rsidRPr="008C6DC5">
              <w:rPr>
                <w:rFonts w:cs="Calibri"/>
              </w:rPr>
              <w:t>45311200-2 – Roboty w zakresie instalacji elektrycznych</w:t>
            </w:r>
            <w:r w:rsidRPr="008C6DC5">
              <w:rPr>
                <w:rFonts w:cs="Calibri"/>
              </w:rPr>
              <w:tab/>
            </w:r>
          </w:p>
          <w:p w:rsidR="0095211C" w:rsidRPr="008C6DC5" w:rsidRDefault="0095211C" w:rsidP="00627C4D">
            <w:pPr>
              <w:spacing w:after="0"/>
              <w:rPr>
                <w:rFonts w:cs="Calibri"/>
              </w:rPr>
            </w:pPr>
            <w:r w:rsidRPr="008C6DC5">
              <w:rPr>
                <w:rFonts w:cs="Calibri"/>
              </w:rPr>
              <w:t>71220000-6 – Usługi projektowania architektonicznego</w:t>
            </w:r>
            <w:r w:rsidRPr="008C6DC5">
              <w:rPr>
                <w:rFonts w:cs="Calibri"/>
              </w:rPr>
              <w:tab/>
            </w:r>
          </w:p>
          <w:p w:rsidR="0095211C" w:rsidRPr="008C6DC5" w:rsidRDefault="0095211C" w:rsidP="00627C4D">
            <w:pPr>
              <w:spacing w:after="0"/>
              <w:rPr>
                <w:rFonts w:cs="Calibri"/>
              </w:rPr>
            </w:pPr>
            <w:r w:rsidRPr="008C6DC5">
              <w:rPr>
                <w:rFonts w:cs="Calibri"/>
              </w:rPr>
              <w:t>71300000-1 – Usługi inżynieryjne</w:t>
            </w:r>
          </w:p>
          <w:p w:rsidR="0095211C" w:rsidRPr="008C6DC5" w:rsidRDefault="0095211C" w:rsidP="00627C4D">
            <w:pPr>
              <w:spacing w:after="0" w:line="360" w:lineRule="auto"/>
              <w:rPr>
                <w:rFonts w:cs="Calibri"/>
              </w:rPr>
            </w:pPr>
            <w:r w:rsidRPr="008C6DC5">
              <w:rPr>
                <w:rFonts w:cs="Calibri"/>
              </w:rPr>
              <w:t>71248000-8 – Nadzór nad projektem i dokumentacją</w:t>
            </w:r>
          </w:p>
          <w:p w:rsidR="0095211C" w:rsidRPr="008C6DC5" w:rsidRDefault="0095211C" w:rsidP="00627C4D">
            <w:pPr>
              <w:spacing w:after="0"/>
            </w:pPr>
          </w:p>
        </w:tc>
      </w:tr>
      <w:tr w:rsidR="0095211C" w:rsidRPr="008C6DC5" w:rsidTr="00627C4D">
        <w:tc>
          <w:tcPr>
            <w:tcW w:w="1555" w:type="dxa"/>
            <w:tcBorders>
              <w:top w:val="single" w:sz="4" w:space="0" w:color="auto"/>
              <w:left w:val="single" w:sz="4" w:space="0" w:color="auto"/>
              <w:bottom w:val="single" w:sz="4" w:space="0" w:color="auto"/>
              <w:right w:val="single" w:sz="4" w:space="0" w:color="auto"/>
            </w:tcBorders>
          </w:tcPr>
          <w:p w:rsidR="0095211C" w:rsidRPr="008C6DC5" w:rsidRDefault="0095211C" w:rsidP="00627C4D">
            <w:pPr>
              <w:spacing w:after="0"/>
            </w:pPr>
            <w:r w:rsidRPr="008C6DC5">
              <w:t>Zamawiający</w:t>
            </w:r>
          </w:p>
        </w:tc>
        <w:tc>
          <w:tcPr>
            <w:tcW w:w="7553" w:type="dxa"/>
            <w:tcBorders>
              <w:top w:val="single" w:sz="4" w:space="0" w:color="auto"/>
              <w:left w:val="single" w:sz="4" w:space="0" w:color="auto"/>
              <w:bottom w:val="single" w:sz="4" w:space="0" w:color="auto"/>
              <w:right w:val="single" w:sz="4" w:space="0" w:color="auto"/>
            </w:tcBorders>
          </w:tcPr>
          <w:p w:rsidR="0095211C" w:rsidRPr="008C6DC5" w:rsidRDefault="0095211C" w:rsidP="00627C4D">
            <w:pPr>
              <w:spacing w:after="0"/>
            </w:pPr>
            <w:r w:rsidRPr="008C6DC5">
              <w:t>Skarb Państwa – Wojewoda Mazowiecki, pl. Bankowy 3/5, 00-950 Warszawa</w:t>
            </w:r>
          </w:p>
        </w:tc>
      </w:tr>
      <w:tr w:rsidR="0095211C" w:rsidRPr="008C6DC5" w:rsidTr="00627C4D">
        <w:tc>
          <w:tcPr>
            <w:tcW w:w="1555" w:type="dxa"/>
            <w:tcBorders>
              <w:top w:val="single" w:sz="4" w:space="0" w:color="auto"/>
              <w:left w:val="single" w:sz="4" w:space="0" w:color="auto"/>
              <w:bottom w:val="single" w:sz="4" w:space="0" w:color="auto"/>
              <w:right w:val="single" w:sz="4" w:space="0" w:color="auto"/>
            </w:tcBorders>
          </w:tcPr>
          <w:p w:rsidR="0095211C" w:rsidRPr="008C6DC5" w:rsidRDefault="0095211C" w:rsidP="00627C4D">
            <w:pPr>
              <w:spacing w:after="0"/>
            </w:pPr>
            <w:r w:rsidRPr="008C6DC5">
              <w:t>Osoba opracowująca PF-U</w:t>
            </w:r>
          </w:p>
        </w:tc>
        <w:tc>
          <w:tcPr>
            <w:tcW w:w="7553" w:type="dxa"/>
            <w:tcBorders>
              <w:top w:val="single" w:sz="4" w:space="0" w:color="auto"/>
              <w:left w:val="single" w:sz="4" w:space="0" w:color="auto"/>
              <w:bottom w:val="single" w:sz="4" w:space="0" w:color="auto"/>
              <w:right w:val="single" w:sz="4" w:space="0" w:color="auto"/>
            </w:tcBorders>
          </w:tcPr>
          <w:p w:rsidR="0095211C" w:rsidRPr="008C6DC5" w:rsidRDefault="0095211C" w:rsidP="00627C4D">
            <w:pPr>
              <w:spacing w:after="0"/>
            </w:pPr>
            <w:r w:rsidRPr="008C6DC5">
              <w:t>Krzysztof Janicki</w:t>
            </w:r>
          </w:p>
          <w:p w:rsidR="0095211C" w:rsidRPr="008C6DC5" w:rsidRDefault="0095211C" w:rsidP="00627C4D">
            <w:pPr>
              <w:spacing w:after="0"/>
            </w:pPr>
            <w:r w:rsidRPr="008C6DC5">
              <w:t>Dawid Janicki</w:t>
            </w:r>
          </w:p>
        </w:tc>
      </w:tr>
      <w:tr w:rsidR="0095211C" w:rsidRPr="008C6DC5" w:rsidTr="00627C4D">
        <w:tc>
          <w:tcPr>
            <w:tcW w:w="1555" w:type="dxa"/>
            <w:tcBorders>
              <w:top w:val="single" w:sz="4" w:space="0" w:color="auto"/>
              <w:left w:val="single" w:sz="4" w:space="0" w:color="auto"/>
              <w:bottom w:val="single" w:sz="4" w:space="0" w:color="auto"/>
              <w:right w:val="single" w:sz="4" w:space="0" w:color="auto"/>
            </w:tcBorders>
          </w:tcPr>
          <w:p w:rsidR="0095211C" w:rsidRPr="008C6DC5" w:rsidRDefault="0095211C" w:rsidP="00627C4D">
            <w:pPr>
              <w:spacing w:after="0"/>
            </w:pPr>
            <w:r w:rsidRPr="008C6DC5">
              <w:lastRenderedPageBreak/>
              <w:t>Spis zawartości</w:t>
            </w:r>
          </w:p>
        </w:tc>
        <w:tc>
          <w:tcPr>
            <w:tcW w:w="7553" w:type="dxa"/>
            <w:tcBorders>
              <w:top w:val="single" w:sz="4" w:space="0" w:color="auto"/>
              <w:left w:val="single" w:sz="4" w:space="0" w:color="auto"/>
              <w:bottom w:val="single" w:sz="4" w:space="0" w:color="auto"/>
              <w:right w:val="single" w:sz="4" w:space="0" w:color="auto"/>
            </w:tcBorders>
          </w:tcPr>
          <w:p w:rsidR="0095211C" w:rsidRPr="008C6DC5" w:rsidRDefault="0095211C" w:rsidP="00627C4D">
            <w:pPr>
              <w:spacing w:after="0"/>
            </w:pPr>
            <w:r w:rsidRPr="008C6DC5">
              <w:t>1. CZĘŚĆ OPISOWA</w:t>
            </w:r>
          </w:p>
          <w:p w:rsidR="0095211C" w:rsidRPr="008C6DC5" w:rsidRDefault="0095211C" w:rsidP="00627C4D">
            <w:pPr>
              <w:spacing w:after="0"/>
            </w:pPr>
            <w:r w:rsidRPr="008C6DC5">
              <w:t>2. CZĘŚĆ INFORMACYJNA</w:t>
            </w:r>
          </w:p>
        </w:tc>
      </w:tr>
    </w:tbl>
    <w:p w:rsidR="0095211C" w:rsidRPr="00E11047" w:rsidRDefault="0095211C" w:rsidP="0095211C"/>
    <w:p w:rsidR="0095211C" w:rsidRPr="00AE58A0" w:rsidRDefault="0095211C" w:rsidP="0095211C">
      <w:pPr>
        <w:spacing w:after="0"/>
        <w:rPr>
          <w:b/>
          <w:bCs/>
          <w:kern w:val="32"/>
        </w:rPr>
      </w:pPr>
      <w:bookmarkStart w:id="2" w:name="_Toc297131665"/>
      <w:r w:rsidRPr="00E11047">
        <w:rPr>
          <w:b/>
          <w:bCs/>
          <w:kern w:val="32"/>
        </w:rPr>
        <w:br w:type="page"/>
      </w:r>
      <w:bookmarkStart w:id="3" w:name="_Toc308170271"/>
      <w:bookmarkStart w:id="4" w:name="_Toc320780584"/>
      <w:r w:rsidRPr="00E11047">
        <w:lastRenderedPageBreak/>
        <w:t>Część opisowa programu funkcjonalno-użytkowego</w:t>
      </w:r>
      <w:bookmarkEnd w:id="2"/>
      <w:bookmarkEnd w:id="3"/>
      <w:bookmarkEnd w:id="4"/>
    </w:p>
    <w:p w:rsidR="0095211C" w:rsidRPr="00E11047" w:rsidRDefault="0095211C" w:rsidP="0095211C"/>
    <w:p w:rsidR="0095211C" w:rsidRPr="00E11047" w:rsidRDefault="0095211C" w:rsidP="0095211C">
      <w:r w:rsidRPr="00E11047">
        <w:t>Część opisowa PFU obejmuje:</w:t>
      </w:r>
    </w:p>
    <w:p w:rsidR="0095211C" w:rsidRPr="00E11047" w:rsidRDefault="0095211C" w:rsidP="0095211C">
      <w:pPr>
        <w:pStyle w:val="Nagwek2"/>
        <w:numPr>
          <w:ilvl w:val="1"/>
          <w:numId w:val="5"/>
        </w:numPr>
        <w:spacing w:after="60"/>
        <w:rPr>
          <w:sz w:val="22"/>
          <w:szCs w:val="22"/>
        </w:rPr>
      </w:pPr>
      <w:bookmarkStart w:id="5" w:name="_Toc297131666"/>
      <w:bookmarkStart w:id="6" w:name="_Toc308170272"/>
      <w:bookmarkStart w:id="7" w:name="_Toc320780585"/>
      <w:r w:rsidRPr="00E11047">
        <w:rPr>
          <w:sz w:val="22"/>
          <w:szCs w:val="22"/>
        </w:rPr>
        <w:t>Opis ogólny przedmiotu zamówienia</w:t>
      </w:r>
      <w:bookmarkEnd w:id="5"/>
      <w:bookmarkEnd w:id="6"/>
      <w:bookmarkEnd w:id="7"/>
      <w:r w:rsidRPr="00E11047">
        <w:rPr>
          <w:sz w:val="22"/>
          <w:szCs w:val="22"/>
        </w:rPr>
        <w:t xml:space="preserve"> </w:t>
      </w:r>
    </w:p>
    <w:p w:rsidR="0095211C" w:rsidRPr="00E11047" w:rsidRDefault="0095211C" w:rsidP="0095211C">
      <w:pPr>
        <w:pStyle w:val="Akapitzlist"/>
        <w:ind w:left="0"/>
      </w:pPr>
    </w:p>
    <w:p w:rsidR="0095211C" w:rsidRDefault="0095211C" w:rsidP="0095211C">
      <w:pPr>
        <w:pStyle w:val="Akapitzlist"/>
        <w:ind w:left="0"/>
      </w:pPr>
      <w:r w:rsidRPr="00E11047">
        <w:t>Przedmiotem niniejszego zamówienia jest</w:t>
      </w:r>
      <w:r>
        <w:t>:</w:t>
      </w:r>
    </w:p>
    <w:p w:rsidR="0095211C" w:rsidRDefault="0095211C" w:rsidP="0095211C">
      <w:pPr>
        <w:pStyle w:val="Akapitzlist"/>
        <w:numPr>
          <w:ilvl w:val="0"/>
          <w:numId w:val="16"/>
        </w:numPr>
        <w:spacing w:before="120" w:after="0" w:line="276" w:lineRule="auto"/>
        <w:jc w:val="both"/>
      </w:pPr>
      <w:r w:rsidRPr="00371364">
        <w:t>demontaż 4 masztów rurowych, dostawa i posadowienie</w:t>
      </w:r>
      <w:r>
        <w:t xml:space="preserve"> na budynkach w lokalizacjach 1-4 </w:t>
      </w:r>
      <w:r>
        <w:br/>
        <w:t>4 masztów antenowych w technologii aluminium wraz z niezbędną infrastrukturą teleinformatyczną,</w:t>
      </w:r>
    </w:p>
    <w:p w:rsidR="0095211C" w:rsidRPr="00E11047" w:rsidRDefault="0095211C" w:rsidP="0095211C">
      <w:pPr>
        <w:pStyle w:val="Akapitzlist"/>
        <w:numPr>
          <w:ilvl w:val="0"/>
          <w:numId w:val="16"/>
        </w:numPr>
        <w:spacing w:before="120" w:after="0" w:line="276" w:lineRule="auto"/>
        <w:jc w:val="both"/>
      </w:pPr>
      <w:r>
        <w:t xml:space="preserve"> </w:t>
      </w:r>
      <w:r w:rsidRPr="00E11047">
        <w:t>podłączenie anten dostarczonych przez Zamawiającego w JST i SPZOZ województwa mazowieckiego</w:t>
      </w:r>
      <w:r>
        <w:t>,</w:t>
      </w:r>
    </w:p>
    <w:p w:rsidR="0095211C" w:rsidRPr="00E11047" w:rsidRDefault="0095211C" w:rsidP="0095211C">
      <w:pPr>
        <w:pStyle w:val="Akapitzlist"/>
        <w:numPr>
          <w:ilvl w:val="0"/>
          <w:numId w:val="16"/>
        </w:numPr>
        <w:spacing w:before="120" w:after="0" w:line="276" w:lineRule="auto"/>
        <w:jc w:val="both"/>
      </w:pPr>
      <w:r>
        <w:t xml:space="preserve">Uzyskanie od właściwego organu administracyjnego (starosty) pozytywnej decyzji o wyrażeniu zgody na instalację masztu na podstawie otrzymanych pełnomocnictw od Zamawiającego. </w:t>
      </w:r>
    </w:p>
    <w:p w:rsidR="0095211C" w:rsidRDefault="0095211C" w:rsidP="0095211C"/>
    <w:p w:rsidR="0095211C" w:rsidRPr="00E11047" w:rsidRDefault="0095211C" w:rsidP="0095211C">
      <w:r w:rsidRPr="00E11047">
        <w:t xml:space="preserve">Przedstawiony poniżej </w:t>
      </w:r>
      <w:r>
        <w:t>p</w:t>
      </w:r>
      <w:r w:rsidRPr="00E11047">
        <w:t xml:space="preserve">rogram </w:t>
      </w:r>
      <w:proofErr w:type="spellStart"/>
      <w:r>
        <w:t>f</w:t>
      </w:r>
      <w:r w:rsidRPr="00E11047">
        <w:t>unkcjonalno</w:t>
      </w:r>
      <w:proofErr w:type="spellEnd"/>
      <w:r w:rsidRPr="00E11047">
        <w:t xml:space="preserve"> – </w:t>
      </w:r>
      <w:r>
        <w:t>u</w:t>
      </w:r>
      <w:r w:rsidRPr="00E11047">
        <w:t>żytkowy charakteryzuje ilościowo i jakościowo elementy, które będą przedmiotem zamówienia w drodze postępowania przetargowego</w:t>
      </w:r>
      <w:r>
        <w:t>.</w:t>
      </w:r>
    </w:p>
    <w:p w:rsidR="0095211C" w:rsidRPr="00E11047" w:rsidRDefault="0095211C" w:rsidP="0095211C">
      <w:r w:rsidRPr="00E11047">
        <w:t>Wykonawca zobowiązany jest wykonać dokumentacj</w:t>
      </w:r>
      <w:r>
        <w:t>ę</w:t>
      </w:r>
      <w:r w:rsidRPr="00E11047">
        <w:t xml:space="preserve"> techniczną, w tym na potrzeby dokonania zgłoszenia do właściwego organu administracji architektoniczno-budowlanej. </w:t>
      </w:r>
    </w:p>
    <w:p w:rsidR="0095211C" w:rsidRPr="00E11047" w:rsidRDefault="0095211C" w:rsidP="0095211C">
      <w:r w:rsidRPr="00E11047">
        <w:t xml:space="preserve">Wykonawca zobowiązany jest przeprowadzić dostawy i montaż przedmiotu zamówienia w terminach </w:t>
      </w:r>
      <w:r w:rsidRPr="00E11047">
        <w:br/>
        <w:t>i godzinach uzgodnionych z Zamawiającym.</w:t>
      </w:r>
    </w:p>
    <w:p w:rsidR="0095211C" w:rsidRPr="00E11047" w:rsidRDefault="0095211C" w:rsidP="0095211C">
      <w:r w:rsidRPr="00E11047">
        <w:t xml:space="preserve">Urządzenia i ich komponenty muszą być oznakowane przez producenta w taki sposób, aby możliwa była identyfikacja zarówno produktu jak i producenta. </w:t>
      </w:r>
    </w:p>
    <w:p w:rsidR="0095211C" w:rsidRPr="00E11047" w:rsidRDefault="0095211C" w:rsidP="0095211C">
      <w:pPr>
        <w:pStyle w:val="Nagwek3"/>
        <w:numPr>
          <w:ilvl w:val="2"/>
          <w:numId w:val="4"/>
        </w:numPr>
        <w:spacing w:after="60"/>
        <w:ind w:left="1800" w:hanging="1080"/>
        <w:rPr>
          <w:sz w:val="22"/>
          <w:szCs w:val="22"/>
        </w:rPr>
      </w:pPr>
      <w:bookmarkStart w:id="8" w:name="_Toc297131673"/>
      <w:bookmarkStart w:id="9" w:name="_Toc308170280"/>
      <w:bookmarkStart w:id="10" w:name="_Toc320780593"/>
      <w:r w:rsidRPr="00E11047">
        <w:rPr>
          <w:sz w:val="22"/>
          <w:szCs w:val="22"/>
        </w:rPr>
        <w:t>Aktualne uwarunkowania wykonania przedmiotu zamówienia</w:t>
      </w:r>
      <w:bookmarkEnd w:id="8"/>
      <w:bookmarkEnd w:id="9"/>
      <w:bookmarkEnd w:id="10"/>
    </w:p>
    <w:p w:rsidR="0095211C" w:rsidRPr="00E11047" w:rsidRDefault="0095211C" w:rsidP="0095211C">
      <w:r w:rsidRPr="00E11047">
        <w:t xml:space="preserve">Dokumentacja techniczna, na podstawie której wykonany zostanie przedmiot zamówienia, powinna być kompletna z punktu widzenia celu, któremu ma służyć oraz spełniać wymogi określone przepisami, w tym: </w:t>
      </w:r>
    </w:p>
    <w:p w:rsidR="0095211C" w:rsidRPr="00E11047" w:rsidRDefault="0095211C" w:rsidP="0095211C">
      <w:pPr>
        <w:pStyle w:val="Akapitzlist"/>
        <w:numPr>
          <w:ilvl w:val="0"/>
          <w:numId w:val="6"/>
        </w:numPr>
        <w:spacing w:before="120" w:after="0" w:line="276" w:lineRule="auto"/>
        <w:ind w:left="284" w:hanging="284"/>
        <w:jc w:val="both"/>
      </w:pPr>
      <w:r>
        <w:t>u</w:t>
      </w:r>
      <w:r w:rsidRPr="00E11047">
        <w:t>stawy z dnia 7 lipca 1994</w:t>
      </w:r>
      <w:r>
        <w:t xml:space="preserve"> </w:t>
      </w:r>
      <w:r w:rsidRPr="00E11047">
        <w:t xml:space="preserve">r. Prawo budowlane </w:t>
      </w:r>
      <w:r w:rsidRPr="00E11047">
        <w:rPr>
          <w:rFonts w:cs="Arial"/>
          <w:bCs/>
        </w:rPr>
        <w:t xml:space="preserve">(Dz. U. </w:t>
      </w:r>
      <w:r>
        <w:rPr>
          <w:rFonts w:cs="Arial"/>
          <w:bCs/>
        </w:rPr>
        <w:t xml:space="preserve"> z 2024 r. poz. 725</w:t>
      </w:r>
      <w:r w:rsidRPr="00E11047">
        <w:rPr>
          <w:rFonts w:cs="Arial"/>
          <w:bCs/>
        </w:rPr>
        <w:t>, z</w:t>
      </w:r>
      <w:r>
        <w:rPr>
          <w:rFonts w:cs="Arial"/>
          <w:bCs/>
        </w:rPr>
        <w:t xml:space="preserve"> </w:t>
      </w:r>
      <w:proofErr w:type="spellStart"/>
      <w:r>
        <w:rPr>
          <w:rFonts w:cs="Arial"/>
          <w:bCs/>
        </w:rPr>
        <w:t>późn</w:t>
      </w:r>
      <w:proofErr w:type="spellEnd"/>
      <w:r>
        <w:rPr>
          <w:rFonts w:cs="Arial"/>
          <w:bCs/>
        </w:rPr>
        <w:t>.</w:t>
      </w:r>
      <w:r w:rsidRPr="00E11047">
        <w:rPr>
          <w:rFonts w:cs="Arial"/>
          <w:bCs/>
        </w:rPr>
        <w:t xml:space="preserve"> zm.)</w:t>
      </w:r>
      <w:r>
        <w:rPr>
          <w:rFonts w:cs="Arial"/>
          <w:bCs/>
        </w:rPr>
        <w:t xml:space="preserve"> </w:t>
      </w:r>
      <w:r w:rsidRPr="00E11047">
        <w:t>oraz wydanych</w:t>
      </w:r>
      <w:r>
        <w:t xml:space="preserve"> na jej podstawie rozporządzeń, </w:t>
      </w:r>
    </w:p>
    <w:p w:rsidR="0095211C" w:rsidRPr="00E11047" w:rsidRDefault="0095211C" w:rsidP="0095211C">
      <w:pPr>
        <w:pStyle w:val="Akapitzlist"/>
        <w:numPr>
          <w:ilvl w:val="0"/>
          <w:numId w:val="6"/>
        </w:numPr>
        <w:spacing w:after="120" w:line="240" w:lineRule="auto"/>
        <w:ind w:left="284" w:hanging="284"/>
        <w:jc w:val="both"/>
        <w:rPr>
          <w:rFonts w:cs="Arial"/>
        </w:rPr>
      </w:pPr>
      <w:r>
        <w:rPr>
          <w:rFonts w:cs="Arial"/>
          <w:bCs/>
        </w:rPr>
        <w:t>r</w:t>
      </w:r>
      <w:r w:rsidRPr="00E11047">
        <w:rPr>
          <w:rFonts w:cs="Arial"/>
          <w:bCs/>
        </w:rPr>
        <w:t xml:space="preserve">ozporządzenia Ministra </w:t>
      </w:r>
      <w:r>
        <w:rPr>
          <w:rFonts w:cs="Arial"/>
          <w:bCs/>
        </w:rPr>
        <w:t>Rozwoju i Technologii</w:t>
      </w:r>
      <w:r w:rsidRPr="00E11047">
        <w:rPr>
          <w:rFonts w:cs="Arial"/>
          <w:bCs/>
        </w:rPr>
        <w:t xml:space="preserve"> </w:t>
      </w:r>
      <w:r w:rsidRPr="00E11047">
        <w:rPr>
          <w:rFonts w:cs="Arial"/>
        </w:rPr>
        <w:t>z dnia 2</w:t>
      </w:r>
      <w:r>
        <w:rPr>
          <w:rFonts w:cs="Arial"/>
        </w:rPr>
        <w:t>0</w:t>
      </w:r>
      <w:r w:rsidRPr="00E11047">
        <w:rPr>
          <w:rFonts w:cs="Arial"/>
        </w:rPr>
        <w:t xml:space="preserve"> </w:t>
      </w:r>
      <w:r>
        <w:rPr>
          <w:rFonts w:cs="Arial"/>
        </w:rPr>
        <w:t>grudnia 2021</w:t>
      </w:r>
      <w:r w:rsidRPr="00E11047">
        <w:rPr>
          <w:rFonts w:cs="Arial"/>
        </w:rPr>
        <w:t xml:space="preserve"> r. </w:t>
      </w:r>
      <w:r w:rsidRPr="00E11047">
        <w:rPr>
          <w:rFonts w:cs="Arial"/>
          <w:bCs/>
        </w:rPr>
        <w:t>w sprawie szczegółowego zakresu i formy dokumentacji projektowej, specyfikacji technicznych wykonania i odbioru robót budowlanych oraz programu funkcjonalno-użytkowego</w:t>
      </w:r>
      <w:r w:rsidRPr="00E11047">
        <w:rPr>
          <w:rFonts w:cs="Arial"/>
          <w:b/>
          <w:bCs/>
        </w:rPr>
        <w:t xml:space="preserve"> </w:t>
      </w:r>
      <w:r w:rsidRPr="00E11047">
        <w:rPr>
          <w:rFonts w:cs="Arial"/>
        </w:rPr>
        <w:t xml:space="preserve">(Dz. U. </w:t>
      </w:r>
      <w:r w:rsidRPr="00E11047">
        <w:t xml:space="preserve">poz. </w:t>
      </w:r>
      <w:r>
        <w:t>2454</w:t>
      </w:r>
      <w:r w:rsidRPr="00E11047">
        <w:t>)</w:t>
      </w:r>
      <w:r>
        <w:t xml:space="preserve">, </w:t>
      </w:r>
    </w:p>
    <w:p w:rsidR="0095211C" w:rsidRPr="00E11047" w:rsidRDefault="0095211C" w:rsidP="0095211C">
      <w:pPr>
        <w:pStyle w:val="Akapitzlist"/>
        <w:numPr>
          <w:ilvl w:val="0"/>
          <w:numId w:val="6"/>
        </w:numPr>
        <w:spacing w:before="120" w:after="0" w:line="276" w:lineRule="auto"/>
        <w:ind w:left="284" w:hanging="284"/>
        <w:jc w:val="both"/>
      </w:pPr>
      <w:r w:rsidRPr="00E11047">
        <w:t>powszechnie obowiązującymi przepisam</w:t>
      </w:r>
      <w:r>
        <w:t>i prawa i normami technicznymi.</w:t>
      </w:r>
    </w:p>
    <w:p w:rsidR="0095211C" w:rsidRPr="00E11047" w:rsidRDefault="0095211C" w:rsidP="0095211C"/>
    <w:p w:rsidR="0095211C" w:rsidRPr="00E11047" w:rsidRDefault="0095211C" w:rsidP="0095211C">
      <w:r w:rsidRPr="00E11047">
        <w:t xml:space="preserve">Roboty budowlane muszą być prowadzone zgodnie z: </w:t>
      </w:r>
    </w:p>
    <w:p w:rsidR="0095211C" w:rsidRPr="00E11047" w:rsidRDefault="0095211C" w:rsidP="0095211C">
      <w:pPr>
        <w:pStyle w:val="Akapitzlist"/>
        <w:numPr>
          <w:ilvl w:val="0"/>
          <w:numId w:val="7"/>
        </w:numPr>
        <w:spacing w:before="120" w:after="0" w:line="276" w:lineRule="auto"/>
        <w:ind w:left="284" w:hanging="284"/>
        <w:jc w:val="both"/>
      </w:pPr>
      <w:r w:rsidRPr="00E11047">
        <w:t xml:space="preserve">zatwierdzoną przez Zamawiającego dokumentacją techniczną, </w:t>
      </w:r>
    </w:p>
    <w:p w:rsidR="0095211C" w:rsidRPr="00E11047" w:rsidRDefault="0095211C" w:rsidP="0095211C">
      <w:pPr>
        <w:pStyle w:val="Akapitzlist"/>
        <w:numPr>
          <w:ilvl w:val="0"/>
          <w:numId w:val="7"/>
        </w:numPr>
        <w:spacing w:before="120" w:after="0" w:line="276" w:lineRule="auto"/>
        <w:ind w:left="284" w:hanging="284"/>
        <w:jc w:val="both"/>
      </w:pPr>
      <w:r w:rsidRPr="00E11047">
        <w:t xml:space="preserve">przepisami ustawy Prawo budowlane wraz z wydanymi na jej podstawie rozporządzeniami, </w:t>
      </w:r>
    </w:p>
    <w:p w:rsidR="0095211C" w:rsidRPr="00E11047" w:rsidRDefault="0095211C" w:rsidP="0095211C">
      <w:pPr>
        <w:pStyle w:val="Akapitzlist"/>
        <w:numPr>
          <w:ilvl w:val="0"/>
          <w:numId w:val="7"/>
        </w:numPr>
        <w:spacing w:before="120" w:after="0" w:line="276" w:lineRule="auto"/>
        <w:ind w:left="284" w:hanging="284"/>
        <w:jc w:val="both"/>
      </w:pPr>
      <w:r w:rsidRPr="00E11047">
        <w:t xml:space="preserve">powszechnie obowiązującymi przepisami prawa polskiego i normami technicznymi,  </w:t>
      </w:r>
    </w:p>
    <w:p w:rsidR="0095211C" w:rsidRDefault="0095211C" w:rsidP="0095211C">
      <w:pPr>
        <w:pStyle w:val="Akapitzlist"/>
        <w:numPr>
          <w:ilvl w:val="0"/>
          <w:numId w:val="7"/>
        </w:numPr>
        <w:spacing w:before="120" w:after="0" w:line="276" w:lineRule="auto"/>
        <w:ind w:left="284" w:hanging="284"/>
        <w:jc w:val="both"/>
      </w:pPr>
      <w:r w:rsidRPr="00E11047">
        <w:t>przepisami BHP.</w:t>
      </w:r>
    </w:p>
    <w:p w:rsidR="0095211C" w:rsidRDefault="0095211C" w:rsidP="0095211C">
      <w:pPr>
        <w:pStyle w:val="Akapitzlist"/>
      </w:pPr>
    </w:p>
    <w:p w:rsidR="0095211C" w:rsidRPr="00E11047" w:rsidRDefault="0095211C" w:rsidP="0095211C">
      <w:pPr>
        <w:pStyle w:val="Akapitzlist"/>
      </w:pPr>
    </w:p>
    <w:p w:rsidR="0095211C" w:rsidRPr="00E11047" w:rsidRDefault="0095211C" w:rsidP="0095211C">
      <w:pPr>
        <w:pStyle w:val="Nagwek3"/>
        <w:numPr>
          <w:ilvl w:val="2"/>
          <w:numId w:val="4"/>
        </w:numPr>
        <w:spacing w:after="60"/>
        <w:ind w:left="1800" w:hanging="1080"/>
        <w:rPr>
          <w:sz w:val="22"/>
          <w:szCs w:val="22"/>
        </w:rPr>
      </w:pPr>
      <w:bookmarkStart w:id="11" w:name="_Toc297131674"/>
      <w:bookmarkStart w:id="12" w:name="_Toc308170281"/>
      <w:bookmarkStart w:id="13" w:name="_Toc320780594"/>
      <w:r w:rsidRPr="00E11047">
        <w:rPr>
          <w:sz w:val="22"/>
          <w:szCs w:val="22"/>
        </w:rPr>
        <w:lastRenderedPageBreak/>
        <w:t>Ogólne właściwości funkcjonalno-użytkowe</w:t>
      </w:r>
      <w:bookmarkEnd w:id="11"/>
      <w:bookmarkEnd w:id="12"/>
      <w:bookmarkEnd w:id="13"/>
    </w:p>
    <w:p w:rsidR="0095211C" w:rsidRPr="00E11047" w:rsidRDefault="0095211C" w:rsidP="0095211C"/>
    <w:p w:rsidR="0095211C" w:rsidRPr="00E11047" w:rsidRDefault="0095211C" w:rsidP="0095211C">
      <w:r w:rsidRPr="00E11047">
        <w:t xml:space="preserve">Realizacja niezakłóconej transmisji radiowej wymaga m.in. zastosowania mediów transmisyjnych </w:t>
      </w:r>
      <w:r w:rsidRPr="00E11047">
        <w:br/>
        <w:t xml:space="preserve">w postaci masztu antenowego o odpowiednich parametrach z instalacjami antenowymi wykorzystywanymi na potrzeby </w:t>
      </w:r>
      <w:r w:rsidRPr="00E72CEE">
        <w:t xml:space="preserve">łączności radiowej Wojewody Mazowieckiego, </w:t>
      </w:r>
      <w:r w:rsidRPr="00592A45">
        <w:t>tj.: Radiowej Sieci Zarządzania i Państwowego Ratownictwa Medycznego.</w:t>
      </w:r>
      <w:r w:rsidRPr="00E11047">
        <w:t xml:space="preserve"> Obecnie istniejące instalacje nie spełniają swych zadań w sposób zadowalający. Zamawiający</w:t>
      </w:r>
      <w:r>
        <w:t>,</w:t>
      </w:r>
      <w:r w:rsidRPr="00E11047">
        <w:t xml:space="preserve"> w celu poprawy jakości łącz radiowych</w:t>
      </w:r>
      <w:r>
        <w:t>,</w:t>
      </w:r>
      <w:r w:rsidRPr="00E11047">
        <w:t xml:space="preserve"> zleca montaż nowych masztów</w:t>
      </w:r>
      <w:r>
        <w:t xml:space="preserve"> oraz demontaż  dotychczasowych,</w:t>
      </w:r>
      <w:r w:rsidRPr="00E11047">
        <w:t xml:space="preserve"> określając ich parametry techniczne. Wykonawca sporządzi dokumentację techniczną w oparciu o przeprowadzoną</w:t>
      </w:r>
      <w:r>
        <w:t xml:space="preserve"> obligatoryjnie</w:t>
      </w:r>
      <w:r w:rsidRPr="00E11047">
        <w:t xml:space="preserve"> wizję lokalną </w:t>
      </w:r>
      <w:r>
        <w:t>w</w:t>
      </w:r>
      <w:r w:rsidRPr="00E11047">
        <w:t xml:space="preserve"> obiektach. Uwzględni też uwagi Zamawiającego co do szczegółów lokalizacji, sposobu montażu </w:t>
      </w:r>
      <w:r>
        <w:br/>
      </w:r>
      <w:r w:rsidRPr="00E11047">
        <w:t xml:space="preserve">i instalacji oraz parametrów zastosowanych materiałów i elementów. Po akceptacji Zleceniodawcy, Wykonawca dokona innych niezbędnych  uzgodnień. </w:t>
      </w:r>
    </w:p>
    <w:p w:rsidR="0095211C" w:rsidRPr="00E11047" w:rsidRDefault="0095211C" w:rsidP="0095211C">
      <w:r w:rsidRPr="00E11047">
        <w:t>Zamawiający, na podstawie dotychczasowej pracy systemu i osiąganej jakości transmisji radiowej, wytypował lokalizacje masztów oraz oszacował ich wysokość.</w:t>
      </w:r>
    </w:p>
    <w:p w:rsidR="0095211C" w:rsidRPr="00E11047" w:rsidRDefault="0095211C" w:rsidP="0095211C">
      <w:r w:rsidRPr="00E11047">
        <w:t xml:space="preserve">Zamówienie obejmuje kompletną realizację inwestycji, w tym m.in.: stworzenie dokumentacji projektowej, </w:t>
      </w:r>
      <w:r w:rsidRPr="00E72CEE">
        <w:t>demontaż wraz z utylizacją masztów rurowych w 4 wskazanych lokalizacjach,</w:t>
      </w:r>
      <w:r>
        <w:t xml:space="preserve"> </w:t>
      </w:r>
      <w:r w:rsidRPr="00E11047">
        <w:t xml:space="preserve">dostawę wszystkich materiałów montażowych i elementów składowych, przeprowadzenie prac budowlanych </w:t>
      </w:r>
      <w:r>
        <w:br/>
      </w:r>
      <w:r w:rsidRPr="00E11047">
        <w:t>i instalacyjnych z właściwymi sprawdzeniami i pomiarami potwierdzonymi protokołami.</w:t>
      </w:r>
    </w:p>
    <w:p w:rsidR="0095211C" w:rsidRPr="00E11047" w:rsidRDefault="0095211C" w:rsidP="0095211C"/>
    <w:p w:rsidR="0095211C" w:rsidRPr="00E11047" w:rsidRDefault="0095211C" w:rsidP="0095211C">
      <w:pPr>
        <w:pStyle w:val="Nagwek4"/>
        <w:numPr>
          <w:ilvl w:val="3"/>
          <w:numId w:val="10"/>
        </w:numPr>
        <w:rPr>
          <w:b/>
          <w:sz w:val="22"/>
          <w:szCs w:val="22"/>
        </w:rPr>
      </w:pPr>
      <w:r w:rsidRPr="00E11047">
        <w:rPr>
          <w:b/>
          <w:sz w:val="22"/>
          <w:szCs w:val="22"/>
        </w:rPr>
        <w:t>Maszt antenowy</w:t>
      </w:r>
    </w:p>
    <w:p w:rsidR="0095211C" w:rsidRPr="00E11047" w:rsidRDefault="0095211C" w:rsidP="0095211C"/>
    <w:p w:rsidR="0095211C" w:rsidRPr="00E11047" w:rsidRDefault="0095211C" w:rsidP="0095211C">
      <w:pPr>
        <w:autoSpaceDE w:val="0"/>
        <w:autoSpaceDN w:val="0"/>
        <w:adjustRightInd w:val="0"/>
        <w:spacing w:line="269" w:lineRule="auto"/>
      </w:pPr>
      <w:r w:rsidRPr="00E11047">
        <w:t>Maszt kratownicowy, aluminiowy, o wysokości 12 m. Konstrukcja masztu powinna być osadzona na dwuprzegubowej podstawie (dwa stopnie swobody), która umożliwia podnoszenie i pionowanie kratownicy. Zestaw powinien zawierać: podstawę masztu mocowaną do podłoża na 4 śruby M10 (aluminiowy przegub o dwóch stopniach swobody do montażu masztu na obiekcie), segmenty masztu, szpicę odgromową, odciągi z akcesoriami i elementy połączeniowe.</w:t>
      </w:r>
    </w:p>
    <w:p w:rsidR="0095211C" w:rsidRPr="00E11047" w:rsidRDefault="0095211C" w:rsidP="0095211C">
      <w:pPr>
        <w:autoSpaceDE w:val="0"/>
        <w:autoSpaceDN w:val="0"/>
        <w:adjustRightInd w:val="0"/>
        <w:spacing w:line="269" w:lineRule="auto"/>
      </w:pPr>
      <w:r w:rsidRPr="00E11047">
        <w:t xml:space="preserve">Aluminium gatunku PA38 stan T6 o umownej granicy plastyczności dla wydłużenia trwałego 0,2%  R02=  200MPa i granicy wytrzymałości na rozciąganie </w:t>
      </w:r>
      <w:proofErr w:type="spellStart"/>
      <w:r w:rsidRPr="00E11047">
        <w:t>Rm</w:t>
      </w:r>
      <w:proofErr w:type="spellEnd"/>
      <w:r w:rsidRPr="00E11047">
        <w:t xml:space="preserve"> = 245 </w:t>
      </w:r>
      <w:proofErr w:type="spellStart"/>
      <w:r w:rsidRPr="00E11047">
        <w:t>MPa</w:t>
      </w:r>
      <w:proofErr w:type="spellEnd"/>
      <w:r w:rsidRPr="00E11047">
        <w:t>:</w:t>
      </w:r>
    </w:p>
    <w:p w:rsidR="0095211C" w:rsidRPr="00E11047" w:rsidRDefault="0095211C" w:rsidP="0095211C">
      <w:pPr>
        <w:autoSpaceDE w:val="0"/>
        <w:autoSpaceDN w:val="0"/>
        <w:adjustRightInd w:val="0"/>
        <w:spacing w:line="269" w:lineRule="auto"/>
      </w:pPr>
      <w:r w:rsidRPr="00E11047">
        <w:t>Maszt jest kratownicą przestrzenną o przekroju trójkąta równobocznego o boku min. 43cm. i składa się z 3 segmentów po 4m długości.</w:t>
      </w:r>
    </w:p>
    <w:p w:rsidR="0095211C" w:rsidRPr="00E11047" w:rsidRDefault="0095211C" w:rsidP="0095211C">
      <w:pPr>
        <w:autoSpaceDE w:val="0"/>
        <w:autoSpaceDN w:val="0"/>
        <w:adjustRightInd w:val="0"/>
        <w:spacing w:line="269" w:lineRule="auto"/>
      </w:pPr>
      <w:r w:rsidRPr="00E11047">
        <w:t>Elementy kratownicy:</w:t>
      </w:r>
    </w:p>
    <w:p w:rsidR="0095211C" w:rsidRPr="00E11047" w:rsidRDefault="0095211C" w:rsidP="0095211C">
      <w:pPr>
        <w:autoSpaceDE w:val="0"/>
        <w:autoSpaceDN w:val="0"/>
        <w:adjustRightInd w:val="0"/>
        <w:spacing w:line="269" w:lineRule="auto"/>
      </w:pPr>
      <w:r w:rsidRPr="00E11047">
        <w:t>- krawężnik - ø 35/1,5</w:t>
      </w:r>
    </w:p>
    <w:p w:rsidR="0095211C" w:rsidRPr="00E11047" w:rsidRDefault="0095211C" w:rsidP="0095211C">
      <w:pPr>
        <w:autoSpaceDE w:val="0"/>
        <w:autoSpaceDN w:val="0"/>
        <w:adjustRightInd w:val="0"/>
        <w:spacing w:line="269" w:lineRule="auto"/>
      </w:pPr>
      <w:r w:rsidRPr="00E11047">
        <w:t xml:space="preserve">- </w:t>
      </w:r>
      <w:proofErr w:type="spellStart"/>
      <w:r w:rsidRPr="00E11047">
        <w:t>skratowanie</w:t>
      </w:r>
      <w:proofErr w:type="spellEnd"/>
      <w:r w:rsidRPr="00E11047">
        <w:t xml:space="preserve"> poziome - ø 14/1,5</w:t>
      </w:r>
    </w:p>
    <w:p w:rsidR="0095211C" w:rsidRPr="00E11047" w:rsidRDefault="0095211C" w:rsidP="0095211C">
      <w:pPr>
        <w:autoSpaceDE w:val="0"/>
        <w:autoSpaceDN w:val="0"/>
        <w:adjustRightInd w:val="0"/>
        <w:spacing w:line="269" w:lineRule="auto"/>
      </w:pPr>
      <w:r w:rsidRPr="00E11047">
        <w:t xml:space="preserve">- </w:t>
      </w:r>
      <w:proofErr w:type="spellStart"/>
      <w:r w:rsidRPr="00E11047">
        <w:t>skratowanie</w:t>
      </w:r>
      <w:proofErr w:type="spellEnd"/>
      <w:r w:rsidRPr="00E11047">
        <w:t xml:space="preserve"> ukośne - ø 20/1,5</w:t>
      </w:r>
    </w:p>
    <w:p w:rsidR="0095211C" w:rsidRPr="00E11047" w:rsidRDefault="0095211C" w:rsidP="0095211C">
      <w:pPr>
        <w:autoSpaceDE w:val="0"/>
        <w:autoSpaceDN w:val="0"/>
        <w:adjustRightInd w:val="0"/>
        <w:spacing w:line="269" w:lineRule="auto"/>
      </w:pPr>
      <w:r w:rsidRPr="00E11047">
        <w:t>- drabina włazowa: stopnie - ø 20/1,5</w:t>
      </w:r>
    </w:p>
    <w:p w:rsidR="0095211C" w:rsidRPr="00E11047" w:rsidRDefault="0095211C" w:rsidP="0095211C">
      <w:pPr>
        <w:autoSpaceDE w:val="0"/>
        <w:autoSpaceDN w:val="0"/>
        <w:adjustRightInd w:val="0"/>
        <w:spacing w:line="269" w:lineRule="auto"/>
      </w:pPr>
      <w:r w:rsidRPr="00E11047">
        <w:t xml:space="preserve">Maszt zabezpieczony jest odciągami z liny stalowej ocynkowanej o średnicy 3mm o nominalnej wytrzymałości na rozciąganie = 1770 </w:t>
      </w:r>
      <w:proofErr w:type="spellStart"/>
      <w:r w:rsidRPr="00E11047">
        <w:t>MPa</w:t>
      </w:r>
      <w:proofErr w:type="spellEnd"/>
      <w:r w:rsidRPr="00E11047">
        <w:t>.</w:t>
      </w:r>
    </w:p>
    <w:p w:rsidR="0095211C" w:rsidRPr="00E11047" w:rsidRDefault="0095211C" w:rsidP="0095211C">
      <w:pPr>
        <w:autoSpaceDE w:val="0"/>
        <w:autoSpaceDN w:val="0"/>
        <w:adjustRightInd w:val="0"/>
        <w:spacing w:line="269" w:lineRule="auto"/>
      </w:pPr>
      <w:r w:rsidRPr="00E11047">
        <w:lastRenderedPageBreak/>
        <w:t xml:space="preserve"> - </w:t>
      </w:r>
      <w:r>
        <w:t>o</w:t>
      </w:r>
      <w:r w:rsidRPr="00E11047">
        <w:t xml:space="preserve">dciągi rozmieszczać co 120 stopni w promieniu od  </w:t>
      </w:r>
      <m:oMath>
        <m:f>
          <m:fPr>
            <m:ctrlPr>
              <w:rPr>
                <w:rFonts w:ascii="Cambria Math" w:hAnsi="Cambria Math"/>
                <w:i/>
              </w:rPr>
            </m:ctrlPr>
          </m:fPr>
          <m:num>
            <m:r>
              <w:rPr>
                <w:rFonts w:ascii="Cambria Math" w:hAnsi="Cambria Math"/>
              </w:rPr>
              <m:t>1</m:t>
            </m:r>
          </m:num>
          <m:den>
            <m:r>
              <w:rPr>
                <w:rFonts w:ascii="Cambria Math" w:hAnsi="Cambria Math"/>
              </w:rPr>
              <m:t>2</m:t>
            </m:r>
          </m:den>
        </m:f>
      </m:oMath>
      <w:r w:rsidRPr="00E11047">
        <w:t xml:space="preserve">  do  </w:t>
      </w:r>
      <m:oMath>
        <m:f>
          <m:fPr>
            <m:ctrlPr>
              <w:rPr>
                <w:rFonts w:ascii="Cambria Math" w:hAnsi="Cambria Math"/>
                <w:i/>
              </w:rPr>
            </m:ctrlPr>
          </m:fPr>
          <m:num>
            <m:r>
              <w:rPr>
                <w:rFonts w:ascii="Cambria Math" w:hAnsi="Cambria Math"/>
              </w:rPr>
              <m:t>2</m:t>
            </m:r>
          </m:num>
          <m:den>
            <m:r>
              <w:rPr>
                <w:rFonts w:ascii="Cambria Math" w:hAnsi="Cambria Math"/>
              </w:rPr>
              <m:t>3</m:t>
            </m:r>
          </m:den>
        </m:f>
      </m:oMath>
      <w:r w:rsidRPr="00E11047">
        <w:t xml:space="preserve">  wysokości masztu, </w:t>
      </w:r>
    </w:p>
    <w:p w:rsidR="0095211C" w:rsidRPr="00E11047" w:rsidRDefault="0095211C" w:rsidP="0095211C">
      <w:pPr>
        <w:autoSpaceDE w:val="0"/>
        <w:autoSpaceDN w:val="0"/>
        <w:adjustRightInd w:val="0"/>
        <w:spacing w:line="269" w:lineRule="auto"/>
      </w:pPr>
      <w:r w:rsidRPr="00E11047">
        <w:t xml:space="preserve"> - </w:t>
      </w:r>
      <w:r>
        <w:t>l</w:t>
      </w:r>
      <w:r w:rsidRPr="00E11047">
        <w:t>iny z jednego poziomu powinny być naciągnięte tą samą siłą</w:t>
      </w:r>
      <w:r>
        <w:t>,</w:t>
      </w:r>
    </w:p>
    <w:p w:rsidR="0095211C" w:rsidRPr="00E11047" w:rsidRDefault="0095211C" w:rsidP="0095211C">
      <w:pPr>
        <w:autoSpaceDE w:val="0"/>
        <w:autoSpaceDN w:val="0"/>
        <w:adjustRightInd w:val="0"/>
        <w:spacing w:line="269" w:lineRule="auto"/>
      </w:pPr>
      <w:r w:rsidRPr="00E11047">
        <w:t xml:space="preserve"> - </w:t>
      </w:r>
      <w:r>
        <w:t>n</w:t>
      </w:r>
      <w:r w:rsidRPr="00E11047">
        <w:t>ależy mocować je do nośnych elementów (żelbetowych, murowanych) konstrukcji dachu bądź budynku za pośrednictwem np. wklejanych śrub HILTI lub mechanicznych</w:t>
      </w:r>
      <w:r>
        <w:t>,</w:t>
      </w:r>
    </w:p>
    <w:p w:rsidR="0095211C" w:rsidRPr="00E11047" w:rsidRDefault="0095211C" w:rsidP="0095211C">
      <w:pPr>
        <w:autoSpaceDE w:val="0"/>
        <w:autoSpaceDN w:val="0"/>
        <w:adjustRightInd w:val="0"/>
        <w:spacing w:line="269" w:lineRule="auto"/>
      </w:pPr>
      <w:r w:rsidRPr="00E11047">
        <w:t xml:space="preserve"> -</w:t>
      </w:r>
      <w:r>
        <w:t xml:space="preserve"> liczba</w:t>
      </w:r>
      <w:r w:rsidRPr="00E11047">
        <w:t xml:space="preserve"> zastosowanych śrub zależy od ich średnicy (min. M12) i nośności</w:t>
      </w:r>
      <w:r>
        <w:t>,</w:t>
      </w:r>
    </w:p>
    <w:p w:rsidR="0095211C" w:rsidRDefault="0095211C" w:rsidP="0095211C">
      <w:pPr>
        <w:autoSpaceDE w:val="0"/>
        <w:autoSpaceDN w:val="0"/>
        <w:adjustRightInd w:val="0"/>
        <w:spacing w:line="269" w:lineRule="auto"/>
      </w:pPr>
      <w:r w:rsidRPr="00E11047">
        <w:t xml:space="preserve"> - </w:t>
      </w:r>
      <w:r>
        <w:t>d</w:t>
      </w:r>
      <w:r w:rsidRPr="00E11047">
        <w:t xml:space="preserve">ługości śrub należy ustalić na montażu zwracając szczególną uwagę na długość zakotwienia śruby </w:t>
      </w:r>
      <w:r w:rsidRPr="00E11047">
        <w:br/>
        <w:t>w nośnym elemencie żelbetowym bądź murowym</w:t>
      </w:r>
      <w:r>
        <w:t>,</w:t>
      </w:r>
    </w:p>
    <w:p w:rsidR="0095211C" w:rsidRDefault="0095211C" w:rsidP="0095211C">
      <w:pPr>
        <w:autoSpaceDE w:val="0"/>
        <w:autoSpaceDN w:val="0"/>
        <w:adjustRightInd w:val="0"/>
        <w:spacing w:line="269" w:lineRule="auto"/>
      </w:pPr>
      <w:r>
        <w:t>- elementy złącz masztu stalowe mają być ocynkowane ogniowo,</w:t>
      </w:r>
    </w:p>
    <w:p w:rsidR="0095211C" w:rsidRPr="00E11047" w:rsidRDefault="0095211C" w:rsidP="0095211C">
      <w:pPr>
        <w:autoSpaceDE w:val="0"/>
        <w:autoSpaceDN w:val="0"/>
        <w:adjustRightInd w:val="0"/>
        <w:spacing w:line="269" w:lineRule="auto"/>
      </w:pPr>
      <w:r>
        <w:t>- iglicę odgromową należy zamontować w taki sposób aby jej wierzchołek wystawał min 1m  ponad szczyt anteny.</w:t>
      </w:r>
    </w:p>
    <w:p w:rsidR="0095211C" w:rsidRDefault="0095211C" w:rsidP="0095211C">
      <w:r w:rsidRPr="00E11047">
        <w:t xml:space="preserve">Masa całkowita urządzeń na maszcie </w:t>
      </w:r>
      <w:r w:rsidRPr="00EB29A8">
        <w:t>będzie wynosiła do 40</w:t>
      </w:r>
      <w:r>
        <w:t xml:space="preserve"> </w:t>
      </w:r>
      <w:r w:rsidRPr="00EB29A8">
        <w:t>kg.</w:t>
      </w:r>
    </w:p>
    <w:p w:rsidR="0095211C" w:rsidRPr="00E11047" w:rsidRDefault="0095211C" w:rsidP="0095211C"/>
    <w:p w:rsidR="0095211C" w:rsidRDefault="0095211C" w:rsidP="0095211C">
      <w:pPr>
        <w:autoSpaceDE w:val="0"/>
        <w:autoSpaceDN w:val="0"/>
        <w:adjustRightInd w:val="0"/>
        <w:spacing w:line="269" w:lineRule="auto"/>
      </w:pPr>
      <w:r w:rsidRPr="00E11047">
        <w:t>Elementy konstrukcji budynku, do których będzie zamocowany maszt wraz z odciągami, powinny posiadać wystarczającą wytrzymałość dla przeniesienia występujących obciążeń.</w:t>
      </w:r>
    </w:p>
    <w:p w:rsidR="0095211C" w:rsidRPr="00E11047" w:rsidRDefault="0095211C" w:rsidP="0095211C">
      <w:pPr>
        <w:autoSpaceDE w:val="0"/>
        <w:autoSpaceDN w:val="0"/>
        <w:adjustRightInd w:val="0"/>
        <w:spacing w:line="269" w:lineRule="auto"/>
      </w:pPr>
    </w:p>
    <w:p w:rsidR="0095211C" w:rsidRPr="00E11047" w:rsidRDefault="0095211C" w:rsidP="0095211C">
      <w:pPr>
        <w:autoSpaceDE w:val="0"/>
        <w:autoSpaceDN w:val="0"/>
        <w:adjustRightInd w:val="0"/>
        <w:spacing w:line="269" w:lineRule="auto"/>
      </w:pPr>
      <w:r w:rsidRPr="00E11047">
        <w:t>Występujące obciążenia od masztu:</w:t>
      </w:r>
    </w:p>
    <w:p w:rsidR="0095211C" w:rsidRPr="00E11047" w:rsidRDefault="0095211C" w:rsidP="0095211C">
      <w:pPr>
        <w:autoSpaceDE w:val="0"/>
        <w:autoSpaceDN w:val="0"/>
        <w:adjustRightInd w:val="0"/>
        <w:spacing w:line="269" w:lineRule="auto"/>
      </w:pPr>
      <w:r w:rsidRPr="00E11047">
        <w:t xml:space="preserve"> - </w:t>
      </w:r>
      <w:r>
        <w:t>r</w:t>
      </w:r>
      <w:r w:rsidRPr="00E11047">
        <w:t>eakcja maksymalna podpory masztu wynosi 2</w:t>
      </w:r>
      <w:r>
        <w:t xml:space="preserve">3,40kN </w:t>
      </w:r>
    </w:p>
    <w:p w:rsidR="0095211C" w:rsidRPr="00E11047" w:rsidRDefault="0095211C" w:rsidP="0095211C">
      <w:pPr>
        <w:autoSpaceDE w:val="0"/>
        <w:autoSpaceDN w:val="0"/>
        <w:adjustRightInd w:val="0"/>
        <w:spacing w:line="269" w:lineRule="auto"/>
      </w:pPr>
      <w:r w:rsidRPr="00E11047">
        <w:t xml:space="preserve"> - </w:t>
      </w:r>
      <w:r>
        <w:t>m</w:t>
      </w:r>
      <w:r w:rsidRPr="00E11047">
        <w:t>aksymalna siła w miejscu mocowania odciągów wynosi:</w:t>
      </w:r>
    </w:p>
    <w:p w:rsidR="0095211C" w:rsidRPr="00E11047" w:rsidRDefault="0095211C" w:rsidP="0095211C">
      <w:pPr>
        <w:autoSpaceDE w:val="0"/>
        <w:autoSpaceDN w:val="0"/>
        <w:adjustRightInd w:val="0"/>
        <w:spacing w:line="269" w:lineRule="auto"/>
      </w:pPr>
      <w:r>
        <w:t>• H = 8,32</w:t>
      </w:r>
      <w:r w:rsidRPr="00E11047">
        <w:t>kN</w:t>
      </w:r>
    </w:p>
    <w:p w:rsidR="0095211C" w:rsidRDefault="0095211C" w:rsidP="0095211C">
      <w:pPr>
        <w:autoSpaceDE w:val="0"/>
        <w:autoSpaceDN w:val="0"/>
        <w:adjustRightInd w:val="0"/>
        <w:spacing w:line="269" w:lineRule="auto"/>
      </w:pPr>
      <w:r>
        <w:t>• V = 9,53</w:t>
      </w:r>
      <w:r w:rsidRPr="00E11047">
        <w:t>kN</w:t>
      </w:r>
    </w:p>
    <w:p w:rsidR="0095211C" w:rsidRPr="00E11047" w:rsidRDefault="0095211C" w:rsidP="0095211C">
      <w:pPr>
        <w:autoSpaceDE w:val="0"/>
        <w:autoSpaceDN w:val="0"/>
        <w:adjustRightInd w:val="0"/>
        <w:spacing w:line="269" w:lineRule="auto"/>
      </w:pPr>
    </w:p>
    <w:p w:rsidR="0095211C" w:rsidRDefault="0095211C" w:rsidP="0095211C">
      <w:pPr>
        <w:autoSpaceDE w:val="0"/>
        <w:autoSpaceDN w:val="0"/>
        <w:adjustRightInd w:val="0"/>
        <w:spacing w:line="269" w:lineRule="auto"/>
      </w:pPr>
      <w:r w:rsidRPr="00E11047">
        <w:t>Zaleca się mocować maszt w osi istniejącej ściany konstrukcyjnej.</w:t>
      </w:r>
    </w:p>
    <w:p w:rsidR="0095211C" w:rsidRPr="00E11047" w:rsidRDefault="0095211C" w:rsidP="0095211C">
      <w:pPr>
        <w:autoSpaceDE w:val="0"/>
        <w:autoSpaceDN w:val="0"/>
        <w:adjustRightInd w:val="0"/>
        <w:spacing w:line="269" w:lineRule="auto"/>
      </w:pPr>
    </w:p>
    <w:p w:rsidR="0095211C" w:rsidRDefault="0095211C" w:rsidP="0095211C">
      <w:pPr>
        <w:autoSpaceDE w:val="0"/>
        <w:autoSpaceDN w:val="0"/>
        <w:adjustRightInd w:val="0"/>
        <w:spacing w:line="269" w:lineRule="auto"/>
      </w:pPr>
      <w:r w:rsidRPr="00E11047">
        <w:t xml:space="preserve">Dopuszczalne odchyłki przy montażu masztu zgodnie z </w:t>
      </w:r>
      <w:r w:rsidRPr="00C822A9">
        <w:t>PN-B-03204 Wieże i maszty.</w:t>
      </w:r>
    </w:p>
    <w:p w:rsidR="0095211C" w:rsidRPr="00E11047" w:rsidRDefault="0095211C" w:rsidP="0095211C">
      <w:pPr>
        <w:autoSpaceDE w:val="0"/>
        <w:autoSpaceDN w:val="0"/>
        <w:adjustRightInd w:val="0"/>
        <w:spacing w:line="269" w:lineRule="auto"/>
      </w:pPr>
    </w:p>
    <w:p w:rsidR="0095211C" w:rsidRPr="00E11047" w:rsidRDefault="0095211C" w:rsidP="0095211C">
      <w:pPr>
        <w:autoSpaceDE w:val="0"/>
        <w:autoSpaceDN w:val="0"/>
        <w:adjustRightInd w:val="0"/>
        <w:spacing w:line="269" w:lineRule="auto"/>
      </w:pPr>
      <w:r w:rsidRPr="00E11047">
        <w:t>Na szczycie masztu umieścić iglicę odgromową i podłączyć maszt do instalacji odgromowej budynku.</w:t>
      </w:r>
    </w:p>
    <w:p w:rsidR="0095211C" w:rsidRPr="00E11047" w:rsidRDefault="0095211C" w:rsidP="0095211C">
      <w:pPr>
        <w:autoSpaceDE w:val="0"/>
        <w:autoSpaceDN w:val="0"/>
        <w:adjustRightInd w:val="0"/>
        <w:spacing w:line="269" w:lineRule="auto"/>
      </w:pPr>
    </w:p>
    <w:p w:rsidR="0095211C" w:rsidRPr="00E11047" w:rsidRDefault="0095211C" w:rsidP="0095211C"/>
    <w:p w:rsidR="0095211C" w:rsidRPr="00E11047" w:rsidRDefault="0095211C" w:rsidP="0095211C"/>
    <w:p w:rsidR="0095211C" w:rsidRPr="00E11047" w:rsidRDefault="0095211C" w:rsidP="0095211C"/>
    <w:p w:rsidR="0095211C" w:rsidRPr="00E11047" w:rsidRDefault="0095211C" w:rsidP="0095211C"/>
    <w:p w:rsidR="0095211C" w:rsidRPr="00E11047" w:rsidRDefault="0095211C" w:rsidP="0095211C">
      <w:pPr>
        <w:rPr>
          <w:noProof/>
        </w:rPr>
      </w:pPr>
    </w:p>
    <w:p w:rsidR="0095211C" w:rsidRPr="00E11047" w:rsidRDefault="0095211C" w:rsidP="0095211C"/>
    <w:p w:rsidR="0095211C" w:rsidRPr="00E11047" w:rsidRDefault="0095211C" w:rsidP="0095211C"/>
    <w:p w:rsidR="0095211C" w:rsidRPr="00E11047" w:rsidRDefault="0095211C" w:rsidP="0095211C"/>
    <w:p w:rsidR="0095211C" w:rsidRPr="00E11047" w:rsidRDefault="0095211C" w:rsidP="0095211C"/>
    <w:p w:rsidR="0095211C" w:rsidRPr="00E11047" w:rsidRDefault="0095211C" w:rsidP="0095211C"/>
    <w:p w:rsidR="0095211C" w:rsidRPr="00E11047" w:rsidRDefault="0095211C" w:rsidP="0095211C"/>
    <w:p w:rsidR="0095211C" w:rsidRPr="00E11047" w:rsidRDefault="0095211C" w:rsidP="0095211C"/>
    <w:p w:rsidR="0095211C" w:rsidRPr="00E11047" w:rsidRDefault="0095211C" w:rsidP="0095211C">
      <w:r w:rsidRPr="00696E5B">
        <w:rPr>
          <w:noProof/>
          <w:lang w:eastAsia="pl-PL"/>
        </w:rPr>
        <w:drawing>
          <wp:inline distT="0" distB="0" distL="0" distR="0">
            <wp:extent cx="5520690" cy="6487160"/>
            <wp:effectExtent l="0" t="0" r="381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0690" cy="6487160"/>
                    </a:xfrm>
                    <a:prstGeom prst="rect">
                      <a:avLst/>
                    </a:prstGeom>
                    <a:noFill/>
                    <a:ln>
                      <a:noFill/>
                    </a:ln>
                  </pic:spPr>
                </pic:pic>
              </a:graphicData>
            </a:graphic>
          </wp:inline>
        </w:drawing>
      </w:r>
    </w:p>
    <w:p w:rsidR="0095211C" w:rsidRPr="00E11047" w:rsidRDefault="0095211C" w:rsidP="0095211C"/>
    <w:p w:rsidR="0095211C" w:rsidRDefault="0095211C" w:rsidP="0095211C"/>
    <w:p w:rsidR="0095211C" w:rsidRPr="00E11047" w:rsidRDefault="0095211C" w:rsidP="0095211C">
      <w:pPr>
        <w:pStyle w:val="Nagwek4"/>
        <w:numPr>
          <w:ilvl w:val="3"/>
          <w:numId w:val="10"/>
        </w:numPr>
        <w:rPr>
          <w:b/>
          <w:sz w:val="22"/>
          <w:szCs w:val="22"/>
        </w:rPr>
      </w:pPr>
      <w:r>
        <w:rPr>
          <w:b/>
          <w:sz w:val="22"/>
          <w:szCs w:val="22"/>
        </w:rPr>
        <w:t>Odskocznie</w:t>
      </w:r>
    </w:p>
    <w:p w:rsidR="0095211C" w:rsidRPr="00E11047" w:rsidRDefault="0095211C" w:rsidP="0095211C"/>
    <w:p w:rsidR="0095211C" w:rsidRPr="00E11047" w:rsidRDefault="0095211C" w:rsidP="0095211C">
      <w:r w:rsidRPr="00E11047">
        <w:t xml:space="preserve">Anteny na maszcie należy zainstalować za pomocą </w:t>
      </w:r>
      <w:r>
        <w:t>odskoczni</w:t>
      </w:r>
      <w:r w:rsidRPr="00E11047">
        <w:t>. Uchwyty dobrać tak aby zapewniały ok. 100-102 cm  odstępu od masztu.</w:t>
      </w:r>
      <w:r>
        <w:t xml:space="preserve"> Trzy odskocznie zamontować na wysokości 10 m, a jedną odskocznię na wysokości ok. 7 m dla instalacji anten ASD-132-S, po wcześniejszym uzgodnieniu z Zamawiającym.</w:t>
      </w:r>
    </w:p>
    <w:p w:rsidR="0095211C" w:rsidRPr="00E11047" w:rsidRDefault="0095211C" w:rsidP="0095211C"/>
    <w:p w:rsidR="0095211C" w:rsidRPr="00E11047" w:rsidRDefault="0095211C" w:rsidP="0095211C">
      <w:pPr>
        <w:pStyle w:val="Nagwek4"/>
        <w:numPr>
          <w:ilvl w:val="3"/>
          <w:numId w:val="10"/>
        </w:numPr>
        <w:rPr>
          <w:b/>
          <w:sz w:val="22"/>
          <w:szCs w:val="22"/>
        </w:rPr>
      </w:pPr>
      <w:r w:rsidRPr="00E11047">
        <w:rPr>
          <w:b/>
          <w:sz w:val="22"/>
          <w:szCs w:val="22"/>
        </w:rPr>
        <w:t>Kable antenowe</w:t>
      </w:r>
      <w:r>
        <w:rPr>
          <w:b/>
          <w:sz w:val="22"/>
          <w:szCs w:val="22"/>
        </w:rPr>
        <w:t xml:space="preserve"> i anteny</w:t>
      </w:r>
    </w:p>
    <w:p w:rsidR="0095211C" w:rsidRPr="00E11047" w:rsidRDefault="0095211C" w:rsidP="0095211C"/>
    <w:p w:rsidR="0095211C" w:rsidRPr="00E11047" w:rsidRDefault="0095211C" w:rsidP="0095211C">
      <w:r w:rsidRPr="00E11047">
        <w:t xml:space="preserve">Należy użyć kabla </w:t>
      </w:r>
      <w:r>
        <w:t xml:space="preserve">antenowego o parametrach </w:t>
      </w:r>
      <w:r w:rsidRPr="00E11047">
        <w:t>nie gorsz</w:t>
      </w:r>
      <w:r>
        <w:t xml:space="preserve">ych niż klasy CNT-400 Każdy tor antenowy ma mieć długość 30 </w:t>
      </w:r>
      <w:proofErr w:type="spellStart"/>
      <w:r>
        <w:t>mb</w:t>
      </w:r>
      <w:proofErr w:type="spellEnd"/>
      <w:r>
        <w:t>. Zamawiający dostarczy anteny stacjonarne typu ASD-132-S.</w:t>
      </w:r>
    </w:p>
    <w:tbl>
      <w:tblPr>
        <w:tblW w:w="3828" w:type="pct"/>
        <w:tblCellMar>
          <w:left w:w="70" w:type="dxa"/>
          <w:right w:w="70" w:type="dxa"/>
        </w:tblCellMar>
        <w:tblLook w:val="04A0" w:firstRow="1" w:lastRow="0" w:firstColumn="1" w:lastColumn="0" w:noHBand="0" w:noVBand="1"/>
      </w:tblPr>
      <w:tblGrid>
        <w:gridCol w:w="426"/>
        <w:gridCol w:w="4111"/>
        <w:gridCol w:w="2409"/>
      </w:tblGrid>
      <w:tr w:rsidR="0095211C" w:rsidRPr="008C6DC5" w:rsidTr="00627C4D">
        <w:trPr>
          <w:trHeight w:val="285"/>
        </w:trPr>
        <w:tc>
          <w:tcPr>
            <w:tcW w:w="307" w:type="pct"/>
            <w:tcBorders>
              <w:top w:val="nil"/>
              <w:left w:val="nil"/>
              <w:bottom w:val="nil"/>
              <w:right w:val="nil"/>
            </w:tcBorders>
            <w:shd w:val="clear" w:color="auto" w:fill="auto"/>
            <w:noWrap/>
            <w:vAlign w:val="bottom"/>
            <w:hideMark/>
          </w:tcPr>
          <w:p w:rsidR="0095211C" w:rsidRPr="008C6DC5" w:rsidRDefault="0095211C" w:rsidP="00627C4D">
            <w:pPr>
              <w:rPr>
                <w:rFonts w:cs="Arial"/>
              </w:rPr>
            </w:pPr>
          </w:p>
        </w:tc>
        <w:tc>
          <w:tcPr>
            <w:tcW w:w="2959" w:type="pct"/>
            <w:tcBorders>
              <w:top w:val="nil"/>
              <w:left w:val="nil"/>
              <w:bottom w:val="nil"/>
              <w:right w:val="nil"/>
            </w:tcBorders>
            <w:shd w:val="clear" w:color="auto" w:fill="auto"/>
            <w:noWrap/>
            <w:vAlign w:val="bottom"/>
            <w:hideMark/>
          </w:tcPr>
          <w:p w:rsidR="0095211C" w:rsidRPr="008C6DC5" w:rsidRDefault="0095211C" w:rsidP="00627C4D">
            <w:pPr>
              <w:spacing w:after="0"/>
              <w:rPr>
                <w:rFonts w:cs="Arial"/>
              </w:rPr>
            </w:pPr>
          </w:p>
        </w:tc>
        <w:tc>
          <w:tcPr>
            <w:tcW w:w="1734" w:type="pct"/>
            <w:tcBorders>
              <w:top w:val="nil"/>
              <w:left w:val="nil"/>
              <w:bottom w:val="nil"/>
              <w:right w:val="nil"/>
            </w:tcBorders>
            <w:shd w:val="clear" w:color="auto" w:fill="auto"/>
            <w:noWrap/>
            <w:vAlign w:val="bottom"/>
            <w:hideMark/>
          </w:tcPr>
          <w:p w:rsidR="0095211C" w:rsidRPr="008C6DC5" w:rsidRDefault="0095211C" w:rsidP="00627C4D">
            <w:pPr>
              <w:spacing w:after="0"/>
              <w:rPr>
                <w:rFonts w:cs="Arial"/>
              </w:rPr>
            </w:pPr>
          </w:p>
        </w:tc>
      </w:tr>
    </w:tbl>
    <w:p w:rsidR="0095211C" w:rsidRPr="005F521B" w:rsidRDefault="0095211C" w:rsidP="0095211C">
      <w:pPr>
        <w:pStyle w:val="Nagwek4"/>
        <w:numPr>
          <w:ilvl w:val="3"/>
          <w:numId w:val="10"/>
        </w:numPr>
        <w:rPr>
          <w:b/>
          <w:sz w:val="22"/>
          <w:szCs w:val="22"/>
        </w:rPr>
      </w:pPr>
      <w:r w:rsidRPr="00E11047">
        <w:rPr>
          <w:b/>
          <w:sz w:val="22"/>
          <w:szCs w:val="22"/>
        </w:rPr>
        <w:t>Złącza, opaski i uchwyty do mocowania kabli antenowych</w:t>
      </w:r>
    </w:p>
    <w:p w:rsidR="0095211C" w:rsidRPr="00E11047" w:rsidRDefault="0095211C" w:rsidP="0095211C">
      <w:r w:rsidRPr="00E11047">
        <w:t>Kable należy zakończyć za pomocą złącz typu N 50 Ω, dostosowanych do typu kabla antenowego.</w:t>
      </w:r>
    </w:p>
    <w:p w:rsidR="0095211C" w:rsidRPr="00E11047" w:rsidRDefault="0095211C" w:rsidP="0095211C">
      <w:r>
        <w:t>Złącza, o</w:t>
      </w:r>
      <w:r w:rsidRPr="00E11047">
        <w:t xml:space="preserve">paski i uchwyty do mocowania kabli antenowych (wersje 1/2”) </w:t>
      </w:r>
      <w:r>
        <w:t xml:space="preserve">należy przymocować </w:t>
      </w:r>
      <w:r w:rsidRPr="00E11047">
        <w:t>do konstrukcji masztów, torów kablowych itp. Możliwość mocowania m.in. do płaskowników, prętów, rur.</w:t>
      </w:r>
    </w:p>
    <w:p w:rsidR="0095211C" w:rsidRPr="00E11047" w:rsidRDefault="0095211C" w:rsidP="0095211C"/>
    <w:p w:rsidR="0095211C" w:rsidRPr="00E11047" w:rsidRDefault="0095211C" w:rsidP="0095211C">
      <w:pPr>
        <w:pStyle w:val="Nagwek4"/>
        <w:numPr>
          <w:ilvl w:val="3"/>
          <w:numId w:val="10"/>
        </w:numPr>
        <w:rPr>
          <w:b/>
          <w:sz w:val="22"/>
          <w:szCs w:val="22"/>
        </w:rPr>
      </w:pPr>
      <w:bookmarkStart w:id="14" w:name="_Toc301502905"/>
      <w:bookmarkStart w:id="15" w:name="_Toc301506032"/>
      <w:bookmarkStart w:id="16" w:name="_Toc301795821"/>
      <w:bookmarkStart w:id="17" w:name="_Toc308170282"/>
      <w:bookmarkStart w:id="18" w:name="_Toc320780595"/>
      <w:bookmarkEnd w:id="14"/>
      <w:bookmarkEnd w:id="15"/>
      <w:bookmarkEnd w:id="16"/>
      <w:r w:rsidRPr="00E11047">
        <w:rPr>
          <w:b/>
          <w:sz w:val="22"/>
          <w:szCs w:val="22"/>
        </w:rPr>
        <w:t xml:space="preserve">Dokumentacja </w:t>
      </w:r>
      <w:bookmarkEnd w:id="17"/>
      <w:bookmarkEnd w:id="18"/>
      <w:r w:rsidRPr="00E11047">
        <w:rPr>
          <w:b/>
          <w:sz w:val="22"/>
          <w:szCs w:val="22"/>
        </w:rPr>
        <w:t>techniczna</w:t>
      </w:r>
    </w:p>
    <w:p w:rsidR="0095211C" w:rsidRPr="008C6DC5" w:rsidRDefault="0095211C" w:rsidP="0095211C">
      <w:pPr>
        <w:overflowPunct w:val="0"/>
        <w:autoSpaceDE w:val="0"/>
        <w:autoSpaceDN w:val="0"/>
        <w:adjustRightInd w:val="0"/>
        <w:spacing w:after="0"/>
        <w:rPr>
          <w:rFonts w:cs="Calibri"/>
          <w:highlight w:val="yellow"/>
        </w:rPr>
      </w:pPr>
    </w:p>
    <w:p w:rsidR="0095211C" w:rsidRPr="008C6DC5" w:rsidRDefault="0095211C" w:rsidP="0095211C">
      <w:pPr>
        <w:overflowPunct w:val="0"/>
        <w:autoSpaceDE w:val="0"/>
        <w:autoSpaceDN w:val="0"/>
        <w:adjustRightInd w:val="0"/>
        <w:spacing w:after="0"/>
        <w:rPr>
          <w:rFonts w:cs="Calibri"/>
        </w:rPr>
      </w:pPr>
      <w:r w:rsidRPr="008C6DC5">
        <w:rPr>
          <w:rFonts w:cs="Calibri"/>
        </w:rPr>
        <w:t>Wykonawca powinien:</w:t>
      </w:r>
    </w:p>
    <w:p w:rsidR="0095211C" w:rsidRPr="008C6DC5" w:rsidRDefault="0095211C" w:rsidP="0095211C">
      <w:pPr>
        <w:overflowPunct w:val="0"/>
        <w:autoSpaceDE w:val="0"/>
        <w:autoSpaceDN w:val="0"/>
        <w:adjustRightInd w:val="0"/>
        <w:spacing w:after="0"/>
        <w:rPr>
          <w:rFonts w:cs="Calibri"/>
        </w:rPr>
      </w:pPr>
    </w:p>
    <w:p w:rsidR="0095211C" w:rsidRPr="008C6DC5" w:rsidRDefault="0095211C" w:rsidP="0095211C">
      <w:pPr>
        <w:overflowPunct w:val="0"/>
        <w:autoSpaceDE w:val="0"/>
        <w:autoSpaceDN w:val="0"/>
        <w:adjustRightInd w:val="0"/>
        <w:spacing w:after="0"/>
        <w:rPr>
          <w:rFonts w:cs="Calibri"/>
        </w:rPr>
      </w:pPr>
      <w:r w:rsidRPr="008C6DC5">
        <w:rPr>
          <w:rFonts w:cs="Calibri"/>
        </w:rPr>
        <w:t>Dokonać uzgodnień z właściwymi podmiotami. Uzyskać w imieniu i na rzecz Zamawiającego komplet wymaganych przepisami prawa: zgłoszeń, uzgodnień, opinii, decyzji administracyjnych oraz zezwoleń i innych dokumentów niezbędnych dla realizacji prac.</w:t>
      </w:r>
    </w:p>
    <w:p w:rsidR="0095211C" w:rsidRPr="00E11047" w:rsidRDefault="0095211C" w:rsidP="0095211C"/>
    <w:p w:rsidR="0095211C" w:rsidRPr="00E11047" w:rsidRDefault="0095211C" w:rsidP="0095211C">
      <w:r w:rsidRPr="00C822A9">
        <w:t>Dokumentacja techniczna musi być wykonana w 4 egzemplarzach i musi składać z:</w:t>
      </w:r>
    </w:p>
    <w:p w:rsidR="0095211C" w:rsidRPr="00E11047" w:rsidRDefault="0095211C" w:rsidP="0095211C">
      <w:pPr>
        <w:pStyle w:val="Akapitzlist"/>
        <w:numPr>
          <w:ilvl w:val="0"/>
          <w:numId w:val="8"/>
        </w:numPr>
        <w:spacing w:before="120" w:after="0" w:line="276" w:lineRule="auto"/>
        <w:ind w:left="284" w:hanging="284"/>
        <w:jc w:val="both"/>
      </w:pPr>
      <w:r w:rsidRPr="00E11047">
        <w:t>projektu technicznego zawierającego plany, rysunki, opisy, obliczenia i inne właściwe dokumenty umożliwiające jednoznaczne określenie rodzaju i zakresu robót budowlano-montażowych oraz innych uwarunkowań dotyczących lokalizacji i wykonania,</w:t>
      </w:r>
      <w:r>
        <w:t xml:space="preserve"> zarówno ma demontaż, jaki i montaż masztu,</w:t>
      </w:r>
    </w:p>
    <w:p w:rsidR="0095211C" w:rsidRDefault="0095211C" w:rsidP="0095211C">
      <w:pPr>
        <w:pStyle w:val="Akapitzlist"/>
        <w:numPr>
          <w:ilvl w:val="0"/>
          <w:numId w:val="8"/>
        </w:numPr>
        <w:spacing w:before="120" w:after="0" w:line="276" w:lineRule="auto"/>
        <w:ind w:left="284" w:hanging="284"/>
        <w:jc w:val="both"/>
      </w:pPr>
      <w:r w:rsidRPr="00E11047">
        <w:t>specyfikacji technicznych</w:t>
      </w:r>
      <w:r>
        <w:t>, kart katalogowych, certyfikatów,</w:t>
      </w:r>
      <w:r w:rsidRPr="00E11047">
        <w:t xml:space="preserve"> użytych materiałów oraz sposobu wykonania i odbioru robót,</w:t>
      </w:r>
    </w:p>
    <w:p w:rsidR="0095211C" w:rsidRDefault="0095211C" w:rsidP="0095211C">
      <w:pPr>
        <w:pStyle w:val="Akapitzlist"/>
        <w:numPr>
          <w:ilvl w:val="0"/>
          <w:numId w:val="8"/>
        </w:numPr>
        <w:spacing w:before="120" w:after="0" w:line="276" w:lineRule="auto"/>
        <w:ind w:left="284" w:hanging="284"/>
        <w:jc w:val="both"/>
      </w:pPr>
      <w:r>
        <w:t xml:space="preserve">pomiarów instalacji antenowych w zakresie SVR, strat odbiciowych, wielkości impedancji, wykres </w:t>
      </w:r>
      <w:proofErr w:type="spellStart"/>
      <w:r>
        <w:t>Smitha</w:t>
      </w:r>
      <w:proofErr w:type="spellEnd"/>
      <w:r>
        <w:t xml:space="preserve">, </w:t>
      </w:r>
    </w:p>
    <w:p w:rsidR="0095211C" w:rsidRPr="00E11047" w:rsidRDefault="0095211C" w:rsidP="0095211C">
      <w:pPr>
        <w:pStyle w:val="Akapitzlist"/>
        <w:numPr>
          <w:ilvl w:val="0"/>
          <w:numId w:val="8"/>
        </w:numPr>
        <w:spacing w:before="120" w:after="0" w:line="276" w:lineRule="auto"/>
        <w:ind w:left="284" w:hanging="284"/>
        <w:jc w:val="both"/>
      </w:pPr>
      <w:r w:rsidRPr="00E11047">
        <w:t>dokumentacji kosztorysowej,</w:t>
      </w:r>
    </w:p>
    <w:p w:rsidR="0095211C" w:rsidRPr="00E11047" w:rsidRDefault="0095211C" w:rsidP="0095211C">
      <w:pPr>
        <w:pStyle w:val="Akapitzlist"/>
        <w:numPr>
          <w:ilvl w:val="0"/>
          <w:numId w:val="8"/>
        </w:numPr>
        <w:spacing w:before="120" w:after="0" w:line="276" w:lineRule="auto"/>
        <w:ind w:left="284" w:hanging="284"/>
        <w:jc w:val="both"/>
      </w:pPr>
      <w:r w:rsidRPr="00E11047">
        <w:t>dokumentacji powykonawczej,</w:t>
      </w:r>
    </w:p>
    <w:p w:rsidR="0095211C" w:rsidRPr="00E11047" w:rsidRDefault="0095211C" w:rsidP="0095211C">
      <w:pPr>
        <w:pStyle w:val="Akapitzlist"/>
        <w:numPr>
          <w:ilvl w:val="0"/>
          <w:numId w:val="8"/>
        </w:numPr>
        <w:spacing w:before="120" w:after="0" w:line="276" w:lineRule="auto"/>
        <w:ind w:left="284" w:hanging="284"/>
        <w:jc w:val="both"/>
      </w:pPr>
      <w:r w:rsidRPr="00E11047">
        <w:lastRenderedPageBreak/>
        <w:t>planu BIOZ (przy robotach, które tego wymagają).</w:t>
      </w:r>
    </w:p>
    <w:p w:rsidR="0095211C" w:rsidRPr="00E11047" w:rsidRDefault="0095211C" w:rsidP="0095211C">
      <w:pPr>
        <w:pStyle w:val="Akapitzlist"/>
        <w:ind w:left="0"/>
      </w:pPr>
    </w:p>
    <w:p w:rsidR="0095211C" w:rsidRPr="00E11047" w:rsidRDefault="0095211C" w:rsidP="0095211C">
      <w:r w:rsidRPr="00E11047">
        <w:t>Wykonana dokumentacja techniczna musi zawierać wszelkie zgody, uzgodnienia, opinie i decyzje wymagane do prawidłowej realizacji wszystkich prac budowlanych i instalacyjnych</w:t>
      </w:r>
      <w:r>
        <w:t xml:space="preserve"> i musi być wykonana w wersji papierowej oraz w jednym egzemplarzu w wersji cyfrowej. </w:t>
      </w:r>
      <w:r w:rsidRPr="00E11047">
        <w:t xml:space="preserve"> </w:t>
      </w:r>
    </w:p>
    <w:p w:rsidR="0095211C" w:rsidRPr="00E11047" w:rsidRDefault="0095211C" w:rsidP="0095211C"/>
    <w:p w:rsidR="0095211C" w:rsidRPr="005F521B" w:rsidRDefault="0095211C" w:rsidP="0095211C">
      <w:pPr>
        <w:pStyle w:val="Nagwek4"/>
        <w:numPr>
          <w:ilvl w:val="3"/>
          <w:numId w:val="10"/>
        </w:numPr>
        <w:rPr>
          <w:b/>
          <w:sz w:val="22"/>
          <w:szCs w:val="22"/>
        </w:rPr>
      </w:pPr>
      <w:bookmarkStart w:id="19" w:name="_Toc301502907"/>
      <w:bookmarkStart w:id="20" w:name="_Toc301506034"/>
      <w:bookmarkStart w:id="21" w:name="_Toc296187946"/>
      <w:bookmarkStart w:id="22" w:name="_Toc297131675"/>
      <w:bookmarkStart w:id="23" w:name="_Toc308170283"/>
      <w:bookmarkStart w:id="24" w:name="_Toc320780596"/>
      <w:bookmarkEnd w:id="19"/>
      <w:bookmarkEnd w:id="20"/>
      <w:r w:rsidRPr="00E11047">
        <w:rPr>
          <w:b/>
          <w:sz w:val="22"/>
          <w:szCs w:val="22"/>
        </w:rPr>
        <w:t>Prace budowlane</w:t>
      </w:r>
      <w:bookmarkEnd w:id="21"/>
      <w:bookmarkEnd w:id="22"/>
      <w:bookmarkEnd w:id="23"/>
      <w:bookmarkEnd w:id="24"/>
      <w:r w:rsidRPr="00E11047">
        <w:rPr>
          <w:b/>
          <w:sz w:val="22"/>
          <w:szCs w:val="22"/>
        </w:rPr>
        <w:t xml:space="preserve"> i instalacyjne</w:t>
      </w:r>
    </w:p>
    <w:p w:rsidR="0095211C" w:rsidRPr="00E11047" w:rsidRDefault="0095211C" w:rsidP="0095211C">
      <w:r w:rsidRPr="00E11047">
        <w:t>Prace budowlane i instalacyjne obejmują w szczególności:</w:t>
      </w:r>
    </w:p>
    <w:p w:rsidR="0095211C" w:rsidRPr="00484EF1" w:rsidRDefault="0095211C" w:rsidP="0095211C">
      <w:pPr>
        <w:numPr>
          <w:ilvl w:val="0"/>
          <w:numId w:val="9"/>
        </w:numPr>
        <w:tabs>
          <w:tab w:val="clear" w:pos="1287"/>
        </w:tabs>
        <w:spacing w:after="120" w:line="240" w:lineRule="auto"/>
        <w:ind w:left="284" w:hanging="284"/>
        <w:jc w:val="both"/>
      </w:pPr>
      <w:r>
        <w:t>d</w:t>
      </w:r>
      <w:r w:rsidRPr="00484EF1">
        <w:t>emontaż, usunięcie i utylizację masztów rurowych we wskazanych lokalizacjach</w:t>
      </w:r>
      <w:r>
        <w:t>,</w:t>
      </w:r>
    </w:p>
    <w:p w:rsidR="0095211C" w:rsidRPr="00E11047" w:rsidRDefault="0095211C" w:rsidP="0095211C">
      <w:pPr>
        <w:numPr>
          <w:ilvl w:val="0"/>
          <w:numId w:val="9"/>
        </w:numPr>
        <w:tabs>
          <w:tab w:val="clear" w:pos="1287"/>
        </w:tabs>
        <w:spacing w:after="120" w:line="240" w:lineRule="auto"/>
        <w:ind w:left="284" w:hanging="284"/>
        <w:jc w:val="both"/>
      </w:pPr>
      <w:r>
        <w:t>p</w:t>
      </w:r>
      <w:r w:rsidRPr="00E11047">
        <w:t>rzygotowanie miejsca posadowienia masztu i mocowania odciągów masztu zgodnie z wykonaną dokumentacją techniczną</w:t>
      </w:r>
      <w:r>
        <w:t>,</w:t>
      </w:r>
    </w:p>
    <w:p w:rsidR="0095211C" w:rsidRPr="00E11047" w:rsidRDefault="0095211C" w:rsidP="0095211C">
      <w:pPr>
        <w:numPr>
          <w:ilvl w:val="0"/>
          <w:numId w:val="9"/>
        </w:numPr>
        <w:tabs>
          <w:tab w:val="clear" w:pos="1287"/>
        </w:tabs>
        <w:spacing w:after="120" w:line="240" w:lineRule="auto"/>
        <w:ind w:left="284" w:hanging="284"/>
        <w:jc w:val="both"/>
      </w:pPr>
      <w:r>
        <w:t>p</w:t>
      </w:r>
      <w:r w:rsidRPr="00E11047">
        <w:t>osadowieni</w:t>
      </w:r>
      <w:r>
        <w:t>e</w:t>
      </w:r>
      <w:r w:rsidRPr="00E11047">
        <w:t xml:space="preserve"> masztu wraz z regulacją odciągów i  pionowaniem masztu</w:t>
      </w:r>
      <w:r>
        <w:t>,</w:t>
      </w:r>
    </w:p>
    <w:p w:rsidR="0095211C" w:rsidRPr="00C42018" w:rsidRDefault="0095211C" w:rsidP="0095211C">
      <w:pPr>
        <w:numPr>
          <w:ilvl w:val="0"/>
          <w:numId w:val="9"/>
        </w:numPr>
        <w:tabs>
          <w:tab w:val="clear" w:pos="1287"/>
        </w:tabs>
        <w:spacing w:after="120" w:line="240" w:lineRule="auto"/>
        <w:ind w:left="284" w:hanging="284"/>
        <w:jc w:val="both"/>
      </w:pPr>
      <w:r w:rsidRPr="00C42018">
        <w:t>wykonanie instalacji odgromowej masztu (iglica odgromowa zamontowana w taki sposó</w:t>
      </w:r>
      <w:r>
        <w:t>b</w:t>
      </w:r>
      <w:r w:rsidRPr="00C42018">
        <w:t>, aby jej wierzchołek wystawał min. 1 m ponad szczyt anteny, zwody, zaciski połączeniowe, uziemiacze kablowe i inne zgodne z właściwymi przepisami). Wykonawca dokona pomiarów ciągłości połączeń oraz rezystancji uziemienia instalacji odgromowej,</w:t>
      </w:r>
    </w:p>
    <w:p w:rsidR="0095211C" w:rsidRDefault="0095211C" w:rsidP="0095211C">
      <w:pPr>
        <w:numPr>
          <w:ilvl w:val="0"/>
          <w:numId w:val="9"/>
        </w:numPr>
        <w:tabs>
          <w:tab w:val="clear" w:pos="1287"/>
        </w:tabs>
        <w:spacing w:after="120" w:line="240" w:lineRule="auto"/>
        <w:ind w:left="284" w:hanging="284"/>
        <w:jc w:val="both"/>
      </w:pPr>
      <w:r>
        <w:t>zainstalowanie</w:t>
      </w:r>
      <w:r w:rsidRPr="00E11047">
        <w:t xml:space="preserve"> anten dostarczon</w:t>
      </w:r>
      <w:r>
        <w:t>ych</w:t>
      </w:r>
      <w:r w:rsidRPr="00E11047">
        <w:t xml:space="preserve"> przez Zamawiającego</w:t>
      </w:r>
      <w:r>
        <w:t>,</w:t>
      </w:r>
    </w:p>
    <w:p w:rsidR="0095211C" w:rsidRPr="001576AD" w:rsidRDefault="0095211C" w:rsidP="0095211C">
      <w:pPr>
        <w:numPr>
          <w:ilvl w:val="0"/>
          <w:numId w:val="9"/>
        </w:numPr>
        <w:tabs>
          <w:tab w:val="clear" w:pos="1287"/>
        </w:tabs>
        <w:spacing w:after="120" w:line="240" w:lineRule="auto"/>
        <w:ind w:left="284" w:hanging="284"/>
        <w:jc w:val="both"/>
      </w:pPr>
      <w:r w:rsidRPr="008C6DC5">
        <w:rPr>
          <w:rFonts w:cs="Calibri"/>
        </w:rPr>
        <w:t>wyposażenie każdego masztu w 4 odskocznie umożliwiające montaż anten. Rozmieszczenie anten należy uzgodnić z Zamawiającym na etapie opracowywania dokumentacji technicznej.</w:t>
      </w:r>
      <w:r>
        <w:t xml:space="preserve"> </w:t>
      </w:r>
      <w:r w:rsidRPr="008C6DC5">
        <w:rPr>
          <w:rFonts w:cs="Calibri"/>
        </w:rPr>
        <w:t>Wykonanie 4 torów kablowych dla każdego masztu. Kable na maszcie mocować na dedykowanych do kabla uchwytach kablowych. Należy stosować kabel antenowy w jednym odcinku. Nie dopuszcza się przedłużania kabli antenowych nawet z użyciem złącz antenowych,</w:t>
      </w:r>
    </w:p>
    <w:p w:rsidR="0095211C" w:rsidRPr="001576AD" w:rsidRDefault="0095211C" w:rsidP="0095211C">
      <w:pPr>
        <w:numPr>
          <w:ilvl w:val="0"/>
          <w:numId w:val="9"/>
        </w:numPr>
        <w:tabs>
          <w:tab w:val="clear" w:pos="1287"/>
        </w:tabs>
        <w:spacing w:after="120" w:line="240" w:lineRule="auto"/>
        <w:ind w:left="284" w:hanging="284"/>
        <w:jc w:val="both"/>
      </w:pPr>
      <w:r w:rsidRPr="008C6DC5">
        <w:rPr>
          <w:rFonts w:cs="Calibri"/>
        </w:rPr>
        <w:t>uzgodnienie trasy ułożenia kabli z właściwym administratorem budynku,</w:t>
      </w:r>
    </w:p>
    <w:p w:rsidR="0095211C" w:rsidRPr="00831246" w:rsidRDefault="0095211C" w:rsidP="0095211C">
      <w:pPr>
        <w:numPr>
          <w:ilvl w:val="0"/>
          <w:numId w:val="9"/>
        </w:numPr>
        <w:tabs>
          <w:tab w:val="clear" w:pos="1287"/>
        </w:tabs>
        <w:spacing w:after="120" w:line="240" w:lineRule="auto"/>
        <w:ind w:left="284" w:hanging="284"/>
        <w:jc w:val="both"/>
      </w:pPr>
      <w:r w:rsidRPr="008C6DC5">
        <w:rPr>
          <w:rFonts w:cs="Calibri"/>
        </w:rPr>
        <w:t>zabezpieczenie konstrukcji i poszycia dachu przed wpływem warunków atmosferycznych,</w:t>
      </w:r>
    </w:p>
    <w:p w:rsidR="0095211C" w:rsidRPr="001576AD" w:rsidRDefault="0095211C" w:rsidP="0095211C">
      <w:pPr>
        <w:numPr>
          <w:ilvl w:val="0"/>
          <w:numId w:val="9"/>
        </w:numPr>
        <w:tabs>
          <w:tab w:val="clear" w:pos="1287"/>
        </w:tabs>
        <w:spacing w:after="120" w:line="240" w:lineRule="auto"/>
        <w:ind w:left="284" w:hanging="284"/>
        <w:jc w:val="both"/>
      </w:pPr>
      <w:r w:rsidRPr="008C6DC5">
        <w:rPr>
          <w:rFonts w:cs="Calibri"/>
        </w:rPr>
        <w:t>charakterystykę i zakres prac budowlano-montażowych dla danej lokalizacji należy oszacować we własnym zakresie.</w:t>
      </w:r>
    </w:p>
    <w:p w:rsidR="0095211C" w:rsidRPr="00E11047" w:rsidRDefault="0095211C" w:rsidP="0095211C">
      <w:pPr>
        <w:pStyle w:val="Nagwek3"/>
        <w:numPr>
          <w:ilvl w:val="2"/>
          <w:numId w:val="4"/>
        </w:numPr>
        <w:spacing w:after="60"/>
        <w:ind w:left="1800" w:hanging="1080"/>
        <w:rPr>
          <w:sz w:val="22"/>
          <w:szCs w:val="22"/>
        </w:rPr>
      </w:pPr>
      <w:r w:rsidRPr="00E11047">
        <w:rPr>
          <w:sz w:val="22"/>
          <w:szCs w:val="22"/>
        </w:rPr>
        <w:t>Charakterystyczne parametry obiektów i zakres prac</w:t>
      </w:r>
    </w:p>
    <w:p w:rsidR="0095211C" w:rsidRPr="00E11047" w:rsidRDefault="0095211C" w:rsidP="0095211C"/>
    <w:p w:rsidR="0095211C" w:rsidRDefault="0095211C" w:rsidP="0095211C">
      <w:pPr>
        <w:spacing w:after="0"/>
      </w:pPr>
      <w:r w:rsidRPr="00E11047">
        <w:t xml:space="preserve">Lokalizacja 1: Dostawa i </w:t>
      </w:r>
      <w:r>
        <w:t xml:space="preserve">wymiana, tj.: demontaż masztu rurowego, usunięcie, utylizacja i </w:t>
      </w:r>
      <w:r w:rsidRPr="00E11047">
        <w:t xml:space="preserve">montaż masztu antenowego w technologii aluminium wraz </w:t>
      </w:r>
      <w:r>
        <w:t xml:space="preserve">z </w:t>
      </w:r>
      <w:r w:rsidRPr="00E11047">
        <w:t>systemami an</w:t>
      </w:r>
      <w:r>
        <w:t xml:space="preserve">tenowymi na dachu budynku Starostwa Powiatowego w Szydłowcu przy ul. Marii Konopnickiej 7. </w:t>
      </w:r>
    </w:p>
    <w:p w:rsidR="0095211C" w:rsidRPr="00E11047" w:rsidRDefault="0095211C" w:rsidP="0095211C">
      <w:pPr>
        <w:spacing w:after="0"/>
      </w:pPr>
    </w:p>
    <w:p w:rsidR="0095211C" w:rsidRDefault="0095211C" w:rsidP="0095211C">
      <w:pPr>
        <w:spacing w:after="0"/>
      </w:pPr>
      <w:r w:rsidRPr="00E11047">
        <w:t xml:space="preserve">Lokalizacja 2: Dostawa i </w:t>
      </w:r>
      <w:r>
        <w:t xml:space="preserve">wymiana, </w:t>
      </w:r>
      <w:bookmarkStart w:id="25" w:name="_Hlk169873783"/>
      <w:r>
        <w:t xml:space="preserve">tj.: demontaż masztu rurowego, usunięcie, utylizacja i </w:t>
      </w:r>
      <w:r w:rsidRPr="00E11047">
        <w:t xml:space="preserve">montaż masztu antenowego w technologii aluminium wraz </w:t>
      </w:r>
      <w:r>
        <w:t xml:space="preserve">z </w:t>
      </w:r>
      <w:r w:rsidRPr="00E11047">
        <w:t xml:space="preserve">systemami antenowymi </w:t>
      </w:r>
      <w:r w:rsidRPr="00084D62">
        <w:t xml:space="preserve">na dachu budynku </w:t>
      </w:r>
      <w:bookmarkEnd w:id="25"/>
      <w:r w:rsidRPr="00084D62">
        <w:t>Przychodni Rejonowej w Łochowie przy al. Pokoju 73</w:t>
      </w:r>
      <w:r>
        <w:t>.</w:t>
      </w:r>
    </w:p>
    <w:p w:rsidR="0095211C" w:rsidRPr="00E11047" w:rsidRDefault="0095211C" w:rsidP="0095211C">
      <w:pPr>
        <w:spacing w:after="0"/>
      </w:pPr>
    </w:p>
    <w:p w:rsidR="0095211C" w:rsidRPr="00B93199" w:rsidRDefault="0095211C" w:rsidP="0095211C">
      <w:pPr>
        <w:spacing w:after="0"/>
        <w:rPr>
          <w:u w:val="single"/>
        </w:rPr>
      </w:pPr>
      <w:r w:rsidRPr="00E11047">
        <w:t xml:space="preserve">Lokalizacja 3: Dostawa i </w:t>
      </w:r>
      <w:r>
        <w:t xml:space="preserve">wymiana, tj.: demontaż masztu rurowego, usunięcie, utylizacja i </w:t>
      </w:r>
      <w:r w:rsidRPr="00E11047">
        <w:t xml:space="preserve">montaż masztu antenowego w technologii aluminium wraz </w:t>
      </w:r>
      <w:r>
        <w:t xml:space="preserve">z </w:t>
      </w:r>
      <w:r w:rsidRPr="00E11047">
        <w:t xml:space="preserve">systemami antenowymi </w:t>
      </w:r>
      <w:r w:rsidRPr="00084D62">
        <w:t xml:space="preserve">na dachu budynku </w:t>
      </w:r>
      <w:r>
        <w:t>SPZZOZ w Wyszkowie</w:t>
      </w:r>
      <w:r w:rsidRPr="00E11047">
        <w:t xml:space="preserve"> </w:t>
      </w:r>
      <w:r w:rsidRPr="00084D62">
        <w:t>przy ul. Komisji Edukacji Narodowej 1.</w:t>
      </w:r>
    </w:p>
    <w:p w:rsidR="0095211C" w:rsidRPr="00E11047" w:rsidRDefault="0095211C" w:rsidP="0095211C">
      <w:pPr>
        <w:spacing w:after="0"/>
      </w:pPr>
    </w:p>
    <w:p w:rsidR="0095211C" w:rsidRPr="00B93199" w:rsidRDefault="0095211C" w:rsidP="0095211C">
      <w:pPr>
        <w:spacing w:after="0"/>
        <w:rPr>
          <w:u w:val="single"/>
        </w:rPr>
      </w:pPr>
      <w:r w:rsidRPr="00E11047">
        <w:lastRenderedPageBreak/>
        <w:t xml:space="preserve">Lokalizacja 4: Dostawa i </w:t>
      </w:r>
      <w:r>
        <w:t xml:space="preserve">wymiana, tj.: demontaż masztu rurowego, usunięcie, utylizacja i </w:t>
      </w:r>
      <w:r w:rsidRPr="00E11047">
        <w:t xml:space="preserve">montaż masztu antenowego w technologii aluminium wraz </w:t>
      </w:r>
      <w:r>
        <w:t xml:space="preserve">z </w:t>
      </w:r>
      <w:r w:rsidRPr="00E11047">
        <w:t xml:space="preserve">systemami antenowymi </w:t>
      </w:r>
      <w:r w:rsidRPr="00084D62">
        <w:t xml:space="preserve">na dachu budynku </w:t>
      </w:r>
      <w:r>
        <w:t xml:space="preserve">Powiatowego Centrum Medycznego w Grójcu </w:t>
      </w:r>
      <w:r w:rsidRPr="00084D62">
        <w:t>przy ul. Ks. Piotra Skargi 10.</w:t>
      </w:r>
    </w:p>
    <w:p w:rsidR="0095211C" w:rsidRPr="00E11047" w:rsidRDefault="0095211C" w:rsidP="0095211C">
      <w:pPr>
        <w:pStyle w:val="Nagwek2"/>
        <w:numPr>
          <w:ilvl w:val="1"/>
          <w:numId w:val="3"/>
        </w:numPr>
        <w:rPr>
          <w:sz w:val="22"/>
          <w:szCs w:val="22"/>
        </w:rPr>
      </w:pPr>
      <w:bookmarkStart w:id="26" w:name="_Toc297131735"/>
      <w:bookmarkStart w:id="27" w:name="_Toc308170340"/>
      <w:bookmarkStart w:id="28" w:name="_Toc320780653"/>
      <w:r w:rsidRPr="00E11047">
        <w:rPr>
          <w:sz w:val="22"/>
          <w:szCs w:val="22"/>
        </w:rPr>
        <w:t>Opis wymagań zamawiającego w stosunku do przedmiotu zamówienia</w:t>
      </w:r>
      <w:bookmarkEnd w:id="26"/>
      <w:bookmarkEnd w:id="27"/>
      <w:bookmarkEnd w:id="28"/>
    </w:p>
    <w:p w:rsidR="0095211C" w:rsidRPr="00E11047" w:rsidRDefault="0095211C" w:rsidP="0095211C">
      <w:bookmarkStart w:id="29" w:name="_Toc296187998"/>
      <w:bookmarkStart w:id="30" w:name="_Toc297131736"/>
      <w:r w:rsidRPr="00E11047">
        <w:t>Wykonawca prac musi spełniać następujące warunki:</w:t>
      </w:r>
    </w:p>
    <w:p w:rsidR="0095211C" w:rsidRPr="00E11047" w:rsidRDefault="0095211C" w:rsidP="0095211C">
      <w:pPr>
        <w:numPr>
          <w:ilvl w:val="0"/>
          <w:numId w:val="11"/>
        </w:numPr>
        <w:tabs>
          <w:tab w:val="clear" w:pos="1287"/>
        </w:tabs>
        <w:spacing w:after="120" w:line="240" w:lineRule="auto"/>
        <w:ind w:left="284" w:hanging="284"/>
        <w:jc w:val="both"/>
      </w:pPr>
      <w:r w:rsidRPr="00E11047">
        <w:t>posiada niezbędną wiedzę i doświadczenie oraz potencjał techniczny,</w:t>
      </w:r>
    </w:p>
    <w:p w:rsidR="0095211C" w:rsidRPr="00E11047" w:rsidRDefault="0095211C" w:rsidP="0095211C">
      <w:pPr>
        <w:numPr>
          <w:ilvl w:val="0"/>
          <w:numId w:val="11"/>
        </w:numPr>
        <w:tabs>
          <w:tab w:val="clear" w:pos="1287"/>
        </w:tabs>
        <w:spacing w:after="120" w:line="240" w:lineRule="auto"/>
        <w:ind w:left="284" w:hanging="284"/>
        <w:jc w:val="both"/>
      </w:pPr>
      <w:r w:rsidRPr="00E11047">
        <w:t>dysponuje osobami zdolnymi do wykonania zamówienia.</w:t>
      </w:r>
    </w:p>
    <w:p w:rsidR="0095211C" w:rsidRPr="00E11047" w:rsidRDefault="0095211C" w:rsidP="0095211C">
      <w:r w:rsidRPr="00E11047">
        <w:t xml:space="preserve">Wykonawca jest zobowiązany zrealizować przedmiot zamówienia spełniając wymagania ustawy Prawo budowlane, rozporządzenia Ministra </w:t>
      </w:r>
      <w:r>
        <w:t>Rozwoju i Technologii</w:t>
      </w:r>
      <w:r w:rsidRPr="00E11047">
        <w:t xml:space="preserve"> w sprawie warunków technicznych jakim powinny odpowiadać budynki i ich usytuowanie, innych ustaw i rozporządzeń, Polskich Norm, zasad wiedzy technicznej i sztuki budowlanej.</w:t>
      </w:r>
    </w:p>
    <w:p w:rsidR="0095211C" w:rsidRPr="00E11047" w:rsidRDefault="0095211C" w:rsidP="0095211C">
      <w:r w:rsidRPr="00E11047">
        <w:t xml:space="preserve">Zamawiający wymaga przedłożenia do akceptacji rysunków wykonawczych i szczegółowych specyfikacji technicznych wykonania i odbioru robót przed ich skierowaniem do realizacji, w aspekcie ich zgodności z ustaleniami </w:t>
      </w:r>
      <w:r>
        <w:t>p</w:t>
      </w:r>
      <w:r w:rsidRPr="00E11047">
        <w:t xml:space="preserve">rogramu </w:t>
      </w:r>
      <w:proofErr w:type="spellStart"/>
      <w:r>
        <w:t>funkcjonalno</w:t>
      </w:r>
      <w:proofErr w:type="spellEnd"/>
      <w:r>
        <w:t xml:space="preserve"> – u</w:t>
      </w:r>
      <w:r w:rsidRPr="00E11047">
        <w:t xml:space="preserve">żytkowego i </w:t>
      </w:r>
      <w:r>
        <w:t>u</w:t>
      </w:r>
      <w:r w:rsidRPr="00E11047">
        <w:t xml:space="preserve">mowy. </w:t>
      </w:r>
    </w:p>
    <w:p w:rsidR="0095211C" w:rsidRPr="00E11047" w:rsidRDefault="0095211C" w:rsidP="0095211C">
      <w:r w:rsidRPr="00E11047">
        <w:t xml:space="preserve">Wszelkie koszty materiałów i prac wymaganych do pełnego wykonania zadania (w tym estetycznego wykończenia), a niewymienionych w opisie </w:t>
      </w:r>
      <w:r>
        <w:t xml:space="preserve">przedmiotu </w:t>
      </w:r>
      <w:r w:rsidRPr="00E11047">
        <w:t>zamówienia, pokrywa Wykonawca.</w:t>
      </w:r>
    </w:p>
    <w:p w:rsidR="0095211C" w:rsidRPr="00E11047" w:rsidRDefault="0095211C" w:rsidP="0095211C">
      <w:r w:rsidRPr="00E11047">
        <w:t>W przypadku konieczności dokonania zmian w konstrukcji elementów przedmiotu zamówienia</w:t>
      </w:r>
      <w:r>
        <w:t>,</w:t>
      </w:r>
      <w:r w:rsidRPr="00E11047">
        <w:t xml:space="preserve"> koszty materiałów montażowych i wykończeniowych, itd. oraz robocizny obciążają Wykonawcę.</w:t>
      </w:r>
    </w:p>
    <w:p w:rsidR="0095211C" w:rsidRPr="00E11047" w:rsidRDefault="0095211C" w:rsidP="0095211C">
      <w:r w:rsidRPr="00E11047">
        <w:t>Ryzyko oszacowania kosztów leży po stronie Wykonawcy.</w:t>
      </w:r>
    </w:p>
    <w:p w:rsidR="0095211C" w:rsidRPr="00E11047" w:rsidRDefault="0095211C" w:rsidP="0095211C"/>
    <w:p w:rsidR="0095211C" w:rsidRPr="00E11047" w:rsidRDefault="0095211C" w:rsidP="0095211C">
      <w:r w:rsidRPr="00E11047">
        <w:t>Wykonawca będzie zobowiązany do przyjęcia odpowiedzialności od następstw i za wyniki działalności w zakresie:</w:t>
      </w:r>
    </w:p>
    <w:p w:rsidR="0095211C" w:rsidRPr="00E11047" w:rsidRDefault="0095211C" w:rsidP="0095211C">
      <w:pPr>
        <w:numPr>
          <w:ilvl w:val="0"/>
          <w:numId w:val="12"/>
        </w:numPr>
        <w:tabs>
          <w:tab w:val="clear" w:pos="1287"/>
        </w:tabs>
        <w:spacing w:after="120" w:line="240" w:lineRule="auto"/>
        <w:ind w:left="284" w:hanging="284"/>
        <w:jc w:val="both"/>
      </w:pPr>
      <w:r w:rsidRPr="00E11047">
        <w:t>organizacji robót budowlanych,</w:t>
      </w:r>
    </w:p>
    <w:p w:rsidR="0095211C" w:rsidRPr="00E11047" w:rsidRDefault="0095211C" w:rsidP="0095211C">
      <w:pPr>
        <w:numPr>
          <w:ilvl w:val="0"/>
          <w:numId w:val="12"/>
        </w:numPr>
        <w:tabs>
          <w:tab w:val="clear" w:pos="1287"/>
        </w:tabs>
        <w:spacing w:after="120" w:line="240" w:lineRule="auto"/>
        <w:ind w:left="284" w:hanging="284"/>
        <w:jc w:val="both"/>
      </w:pPr>
      <w:r w:rsidRPr="00E11047">
        <w:t>zabezpieczenia interesów osób trzecich,</w:t>
      </w:r>
    </w:p>
    <w:p w:rsidR="0095211C" w:rsidRPr="00E11047" w:rsidRDefault="0095211C" w:rsidP="0095211C">
      <w:pPr>
        <w:numPr>
          <w:ilvl w:val="0"/>
          <w:numId w:val="12"/>
        </w:numPr>
        <w:tabs>
          <w:tab w:val="clear" w:pos="1287"/>
        </w:tabs>
        <w:spacing w:after="120" w:line="240" w:lineRule="auto"/>
        <w:ind w:left="284" w:hanging="284"/>
        <w:jc w:val="both"/>
      </w:pPr>
      <w:r w:rsidRPr="00E11047">
        <w:t>warunków bezpieczeństwa i higieny pracy,</w:t>
      </w:r>
    </w:p>
    <w:p w:rsidR="0095211C" w:rsidRPr="00E11047" w:rsidRDefault="0095211C" w:rsidP="0095211C">
      <w:pPr>
        <w:numPr>
          <w:ilvl w:val="0"/>
          <w:numId w:val="12"/>
        </w:numPr>
        <w:tabs>
          <w:tab w:val="clear" w:pos="1287"/>
        </w:tabs>
        <w:spacing w:after="120" w:line="240" w:lineRule="auto"/>
        <w:ind w:left="284" w:hanging="284"/>
        <w:jc w:val="both"/>
      </w:pPr>
      <w:r w:rsidRPr="00E11047">
        <w:t>warunków bezpieczeństwa ruchu drogowego,</w:t>
      </w:r>
    </w:p>
    <w:p w:rsidR="0095211C" w:rsidRPr="00E11047" w:rsidRDefault="0095211C" w:rsidP="0095211C">
      <w:pPr>
        <w:numPr>
          <w:ilvl w:val="0"/>
          <w:numId w:val="12"/>
        </w:numPr>
        <w:tabs>
          <w:tab w:val="clear" w:pos="1287"/>
        </w:tabs>
        <w:spacing w:after="120" w:line="240" w:lineRule="auto"/>
        <w:ind w:left="284" w:hanging="284"/>
        <w:jc w:val="both"/>
      </w:pPr>
      <w:r w:rsidRPr="00E11047">
        <w:t>zabezpieczenia robót przed dostępem osób trzecich,</w:t>
      </w:r>
    </w:p>
    <w:p w:rsidR="0095211C" w:rsidRPr="00E11047" w:rsidRDefault="0095211C" w:rsidP="0095211C">
      <w:pPr>
        <w:numPr>
          <w:ilvl w:val="0"/>
          <w:numId w:val="12"/>
        </w:numPr>
        <w:tabs>
          <w:tab w:val="clear" w:pos="1287"/>
        </w:tabs>
        <w:spacing w:after="120" w:line="240" w:lineRule="auto"/>
        <w:ind w:left="284" w:hanging="284"/>
        <w:jc w:val="both"/>
      </w:pPr>
      <w:r w:rsidRPr="00E11047">
        <w:t>zabezpieczenia terenu robót od następstw związanych z budową.</w:t>
      </w:r>
    </w:p>
    <w:p w:rsidR="0095211C" w:rsidRPr="00E11047" w:rsidRDefault="0095211C" w:rsidP="0095211C"/>
    <w:p w:rsidR="0095211C" w:rsidRPr="00E11047" w:rsidRDefault="0095211C" w:rsidP="0095211C">
      <w:r w:rsidRPr="00E11047">
        <w:t xml:space="preserve">Wszystkie materiały przeznaczone do wykorzystania w ramach prowadzonej inwestycji będą materiałami w najwyższym stopniu nadającymi się do niniejszych robót.  </w:t>
      </w:r>
    </w:p>
    <w:p w:rsidR="0095211C" w:rsidRPr="00E11047" w:rsidRDefault="0095211C" w:rsidP="0095211C">
      <w:r w:rsidRPr="00E11047">
        <w:t xml:space="preserve">Wszystkie materiały i urządzenia zastosowane do wykonania robót powinny: </w:t>
      </w:r>
    </w:p>
    <w:p w:rsidR="0095211C" w:rsidRPr="00E11047" w:rsidRDefault="0095211C" w:rsidP="0095211C">
      <w:pPr>
        <w:numPr>
          <w:ilvl w:val="0"/>
          <w:numId w:val="13"/>
        </w:numPr>
        <w:spacing w:after="120" w:line="240" w:lineRule="auto"/>
        <w:ind w:left="284" w:hanging="284"/>
        <w:jc w:val="both"/>
      </w:pPr>
      <w:r w:rsidRPr="00E11047">
        <w:t xml:space="preserve">odpowiadać wymaganiom norm i przepisów wymienionych w dokumentacji technicznej, opisie robót oraz innych nie wymienionych dokumentach, lecz zgodnych z obowiązującymi normami </w:t>
      </w:r>
      <w:r>
        <w:br/>
      </w:r>
      <w:r w:rsidRPr="00E11047">
        <w:t xml:space="preserve">i przepisami, </w:t>
      </w:r>
    </w:p>
    <w:p w:rsidR="0095211C" w:rsidRDefault="0095211C" w:rsidP="0095211C">
      <w:pPr>
        <w:numPr>
          <w:ilvl w:val="0"/>
          <w:numId w:val="13"/>
        </w:numPr>
        <w:spacing w:after="120" w:line="240" w:lineRule="auto"/>
        <w:ind w:left="284" w:hanging="284"/>
        <w:jc w:val="both"/>
      </w:pPr>
      <w:r w:rsidRPr="00E11047">
        <w:t xml:space="preserve">być zgodne z polskimi przepisami, </w:t>
      </w:r>
      <w:r>
        <w:t>u</w:t>
      </w:r>
      <w:r w:rsidRPr="00E11047">
        <w:t xml:space="preserve">stawą o wyrobach budowlanych i świadectwami dopuszczenia do obrotu oraz posiadać wymagane certyfikaty bezpieczeństwa. </w:t>
      </w:r>
    </w:p>
    <w:p w:rsidR="0095211C" w:rsidRPr="00E11047" w:rsidRDefault="0095211C" w:rsidP="0095211C">
      <w:pPr>
        <w:ind w:left="284"/>
      </w:pPr>
    </w:p>
    <w:p w:rsidR="0095211C" w:rsidRPr="00E11047" w:rsidRDefault="0095211C" w:rsidP="0095211C">
      <w:pPr>
        <w:ind w:left="284" w:hanging="284"/>
      </w:pPr>
      <w:bookmarkStart w:id="31" w:name="_Hlk177031712"/>
      <w:r w:rsidRPr="00E11047">
        <w:t xml:space="preserve">Zamawiający dopuści do użycia tylko te materiały które posiadają: </w:t>
      </w:r>
    </w:p>
    <w:p w:rsidR="0095211C" w:rsidRPr="00E11047" w:rsidRDefault="0095211C" w:rsidP="0095211C">
      <w:pPr>
        <w:numPr>
          <w:ilvl w:val="0"/>
          <w:numId w:val="14"/>
        </w:numPr>
        <w:spacing w:after="120" w:line="240" w:lineRule="auto"/>
        <w:ind w:left="284" w:hanging="284"/>
        <w:jc w:val="both"/>
      </w:pPr>
      <w:r>
        <w:t>c</w:t>
      </w:r>
      <w:r w:rsidRPr="00E11047">
        <w:t xml:space="preserve">ertyfikat na znak bezpieczeństwa, wskazujący, że zapewniono zgodność z kryteriami technicznymi określonymi na podstawie właściwych zharmonizowanych Polskich Norm, aprobat technicznych oraz właściwych przepisów i dokumentów technicznych. </w:t>
      </w:r>
    </w:p>
    <w:p w:rsidR="0095211C" w:rsidRPr="00E11047" w:rsidRDefault="0095211C" w:rsidP="0095211C">
      <w:pPr>
        <w:numPr>
          <w:ilvl w:val="0"/>
          <w:numId w:val="14"/>
        </w:numPr>
        <w:spacing w:after="120" w:line="240" w:lineRule="auto"/>
        <w:ind w:left="284" w:hanging="284"/>
        <w:jc w:val="both"/>
      </w:pPr>
      <w:r>
        <w:t>d</w:t>
      </w:r>
      <w:r w:rsidRPr="00E11047">
        <w:t xml:space="preserve">eklarację zgodności lub certyfikat zgodności z: </w:t>
      </w:r>
    </w:p>
    <w:p w:rsidR="0095211C" w:rsidRPr="00E11047" w:rsidRDefault="0095211C" w:rsidP="0095211C">
      <w:pPr>
        <w:numPr>
          <w:ilvl w:val="1"/>
          <w:numId w:val="14"/>
        </w:numPr>
        <w:spacing w:after="120" w:line="240" w:lineRule="auto"/>
        <w:ind w:left="284" w:hanging="284"/>
        <w:jc w:val="both"/>
      </w:pPr>
      <w:r w:rsidRPr="00E11047">
        <w:t xml:space="preserve">zharmonizowaną Polską Normą </w:t>
      </w:r>
    </w:p>
    <w:p w:rsidR="0095211C" w:rsidRPr="00E11047" w:rsidRDefault="0095211C" w:rsidP="0095211C">
      <w:pPr>
        <w:numPr>
          <w:ilvl w:val="1"/>
          <w:numId w:val="14"/>
        </w:numPr>
        <w:spacing w:after="120" w:line="240" w:lineRule="auto"/>
        <w:ind w:left="284" w:hanging="284"/>
        <w:jc w:val="both"/>
      </w:pPr>
      <w:r w:rsidRPr="00E11047">
        <w:t>aprobatą techniczną w przypadku wyrobów, dla których nie ustanowiono odpowiedniej normy, jeżeli nie są objęte certyfikacją i które spełniają wymogi specyfikacji technicznej.</w:t>
      </w:r>
    </w:p>
    <w:p w:rsidR="0095211C" w:rsidRPr="00E11047" w:rsidRDefault="0095211C" w:rsidP="0095211C">
      <w:r w:rsidRPr="00E11047">
        <w:t>Produkty przemysłowe muszą posiadać ww. dokumenty wydane przez producenta, a w razie potrzeby poparte wynikami badań wykonanych przez niego. Jakiekolwiek materiały, które nie spełniają tych wymagań będą odrzucone</w:t>
      </w:r>
      <w:bookmarkEnd w:id="31"/>
      <w:r w:rsidRPr="00E11047">
        <w:t xml:space="preserve">. </w:t>
      </w:r>
    </w:p>
    <w:p w:rsidR="0095211C" w:rsidRPr="00E11047" w:rsidRDefault="0095211C" w:rsidP="0095211C">
      <w:r w:rsidRPr="00E11047">
        <w:t>Roboty będą przyjęte przez Zamawiającego po ich zakończeniu z bezusterkowym protokołem końcowym odbioru prac.</w:t>
      </w:r>
    </w:p>
    <w:p w:rsidR="0095211C" w:rsidRPr="00E11047" w:rsidRDefault="0095211C" w:rsidP="0095211C">
      <w:r w:rsidRPr="00E11047">
        <w:t xml:space="preserve">Wszelkie prace dodatkowe wynikające z niewłaściwego wykonania robót objętych </w:t>
      </w:r>
      <w:r>
        <w:t>zamówieniem</w:t>
      </w:r>
      <w:r w:rsidRPr="00E11047">
        <w:t xml:space="preserve"> Wykonawca wykona na własny koszt. </w:t>
      </w:r>
    </w:p>
    <w:p w:rsidR="0095211C" w:rsidRPr="00E11047" w:rsidRDefault="0095211C" w:rsidP="0095211C">
      <w:r w:rsidRPr="00E11047">
        <w:t>Wszelkie roszczenia osób i instytucji spowodowane zniszczeniami lub uszkodzeniami mienia, związanymi z wykonawstwem robót ponosi Wykonawca.</w:t>
      </w:r>
    </w:p>
    <w:p w:rsidR="0095211C" w:rsidRPr="00E11047" w:rsidRDefault="0095211C" w:rsidP="0095211C">
      <w:r w:rsidRPr="00E11047">
        <w:t xml:space="preserve">Wykonawca udzieli nie mniej niż </w:t>
      </w:r>
      <w:r w:rsidRPr="00520AC3">
        <w:t>2</w:t>
      </w:r>
      <w:r>
        <w:t xml:space="preserve">4-miesięcznej </w:t>
      </w:r>
      <w:r w:rsidRPr="00E11047">
        <w:t>gwarancji na dostarczane komponenty oraz realizowane prace opisane w niniejszym programie funkcjonalno-użytkowym.</w:t>
      </w:r>
      <w:bookmarkEnd w:id="29"/>
      <w:bookmarkEnd w:id="30"/>
    </w:p>
    <w:p w:rsidR="0095211C" w:rsidRPr="001772ED" w:rsidRDefault="0095211C" w:rsidP="0095211C">
      <w:pPr>
        <w:pStyle w:val="Nagwek1"/>
        <w:keepLines w:val="0"/>
        <w:numPr>
          <w:ilvl w:val="0"/>
          <w:numId w:val="3"/>
        </w:numPr>
        <w:spacing w:before="360" w:after="120" w:line="240" w:lineRule="auto"/>
        <w:rPr>
          <w:color w:val="auto"/>
          <w:sz w:val="22"/>
          <w:szCs w:val="22"/>
        </w:rPr>
      </w:pPr>
      <w:bookmarkStart w:id="32" w:name="_Toc297131756"/>
      <w:bookmarkStart w:id="33" w:name="_Toc308170360"/>
      <w:bookmarkStart w:id="34" w:name="_Toc320780673"/>
      <w:r w:rsidRPr="001772ED">
        <w:rPr>
          <w:color w:val="auto"/>
          <w:sz w:val="22"/>
          <w:szCs w:val="22"/>
        </w:rPr>
        <w:t>Część informacyjna programu funkcjonalno-użytkowego</w:t>
      </w:r>
      <w:bookmarkEnd w:id="32"/>
      <w:bookmarkEnd w:id="33"/>
      <w:bookmarkEnd w:id="34"/>
    </w:p>
    <w:p w:rsidR="0095211C" w:rsidRPr="00E11047" w:rsidRDefault="0095211C" w:rsidP="0095211C">
      <w:pPr>
        <w:pStyle w:val="Nagwek2"/>
        <w:numPr>
          <w:ilvl w:val="1"/>
          <w:numId w:val="15"/>
        </w:numPr>
        <w:rPr>
          <w:sz w:val="22"/>
          <w:szCs w:val="22"/>
        </w:rPr>
      </w:pPr>
      <w:bookmarkStart w:id="35" w:name="_Toc297131757"/>
      <w:bookmarkStart w:id="36" w:name="_Toc308170361"/>
      <w:bookmarkStart w:id="37" w:name="_Toc320780674"/>
      <w:r w:rsidRPr="00E11047">
        <w:rPr>
          <w:sz w:val="22"/>
          <w:szCs w:val="22"/>
        </w:rPr>
        <w:t>Dokumenty potwierdzające zgodność zamierzenia budowlanego z wymaganiami wynikającymi z odrębnych przepisów</w:t>
      </w:r>
      <w:bookmarkEnd w:id="35"/>
      <w:bookmarkEnd w:id="36"/>
      <w:bookmarkEnd w:id="37"/>
    </w:p>
    <w:p w:rsidR="0095211C" w:rsidRDefault="0095211C" w:rsidP="0095211C">
      <w:r w:rsidRPr="00E11047">
        <w:t>W</w:t>
      </w:r>
      <w:r>
        <w:t>edłu</w:t>
      </w:r>
      <w:r w:rsidRPr="00E11047">
        <w:t>g wiedzy Zamawiającego, przy wykonywaniu</w:t>
      </w:r>
      <w:r>
        <w:t xml:space="preserve"> prac opisanych w niniejszym zakresie prac</w:t>
      </w:r>
      <w:r w:rsidRPr="00E11047">
        <w:t xml:space="preserve"> nie są potrzebne żadne dokumenty potwierdzające zgodność</w:t>
      </w:r>
      <w:r>
        <w:t xml:space="preserve"> zamierzenia opisanego w tym zakresie prac</w:t>
      </w:r>
      <w:r w:rsidRPr="00E11047">
        <w:t xml:space="preserve"> </w:t>
      </w:r>
      <w:r>
        <w:br/>
      </w:r>
      <w:r w:rsidRPr="00E11047">
        <w:t>z wymaganiami wynikającymi z odrębnych prze</w:t>
      </w:r>
      <w:r>
        <w:t>pisów niż te, wskazane w tym zakresie prac</w:t>
      </w:r>
      <w:r w:rsidRPr="00E11047">
        <w:t>. Wynika to z zakresu i charakteru prac niezbędnych dla realizacji niniejszego zamierzenia budowlanego.</w:t>
      </w:r>
    </w:p>
    <w:p w:rsidR="0095211C" w:rsidRDefault="0095211C" w:rsidP="0095211C">
      <w:r w:rsidRPr="00E11047">
        <w:t>Natomiast wszystkie dokumenty niezbędne dla uzyskania wymaganych decyzji administracyjnych związanych z wykonaniem przedmiotu zamówienia</w:t>
      </w:r>
      <w:r>
        <w:t>,</w:t>
      </w:r>
      <w:r w:rsidRPr="00E11047">
        <w:t xml:space="preserve"> Wykonawca uzyska własnym kosztem i staraniem. Zamawiający w tym zakresie udzieli Wykonawcy, z którym zostanie zawarta umowa, niezbędnych pełnomocnictw.</w:t>
      </w:r>
    </w:p>
    <w:p w:rsidR="0095211C" w:rsidRPr="00E11047" w:rsidRDefault="0095211C" w:rsidP="0095211C"/>
    <w:p w:rsidR="0095211C" w:rsidRPr="00E11047" w:rsidRDefault="0095211C" w:rsidP="0095211C">
      <w:pPr>
        <w:pStyle w:val="Nagwek2"/>
        <w:numPr>
          <w:ilvl w:val="1"/>
          <w:numId w:val="15"/>
        </w:numPr>
        <w:spacing w:after="60"/>
        <w:rPr>
          <w:sz w:val="22"/>
          <w:szCs w:val="22"/>
        </w:rPr>
      </w:pPr>
      <w:bookmarkStart w:id="38" w:name="_Toc297131758"/>
      <w:bookmarkStart w:id="39" w:name="_Toc308170362"/>
      <w:bookmarkStart w:id="40" w:name="_Toc320780675"/>
      <w:r w:rsidRPr="00E11047">
        <w:rPr>
          <w:sz w:val="22"/>
          <w:szCs w:val="22"/>
        </w:rPr>
        <w:t>Oświadczenie zamawiającego stwierdzające jego prawo do dysponowania nieruchomością na cele budowlane</w:t>
      </w:r>
      <w:bookmarkEnd w:id="38"/>
      <w:bookmarkEnd w:id="39"/>
      <w:bookmarkEnd w:id="40"/>
    </w:p>
    <w:p w:rsidR="0095211C" w:rsidRPr="00DB6EFC" w:rsidRDefault="0095211C" w:rsidP="0095211C">
      <w:r w:rsidRPr="00DB6EFC">
        <w:t xml:space="preserve">Zamawiający oświadcza, że nie posiada samoistnego prawa do dysponowania nieruchomościami na potrzeby przeprowadzenia prac objętych niniejszym zakresie prac. Zamawiający przekaże Wykonawcy stosowne upoważnienia do wystąpienia ze zgłoszeniem inwestycji do właściwego organu </w:t>
      </w:r>
      <w:proofErr w:type="spellStart"/>
      <w:r w:rsidRPr="00DB6EFC">
        <w:t>architektoniczno</w:t>
      </w:r>
      <w:proofErr w:type="spellEnd"/>
      <w:r w:rsidRPr="00DB6EFC">
        <w:t xml:space="preserve"> – budowlanego. </w:t>
      </w:r>
    </w:p>
    <w:p w:rsidR="0095211C" w:rsidRPr="00E11047" w:rsidRDefault="0095211C" w:rsidP="0095211C">
      <w:r w:rsidRPr="00946301">
        <w:lastRenderedPageBreak/>
        <w:t xml:space="preserve">Gdyby z przyczyn formalnych, zaistniała konieczność czasowego zajęcia lub dzierżawy przyległego terenu, to sprawy formalno-prawne oraz finansowe wynikające z tego tytułu ponosi Wykonawca </w:t>
      </w:r>
      <w:r>
        <w:br/>
      </w:r>
      <w:r w:rsidRPr="00946301">
        <w:t>i koszty te należy ująć w wycenie.</w:t>
      </w:r>
    </w:p>
    <w:p w:rsidR="0095211C" w:rsidRPr="00E11047" w:rsidRDefault="0095211C" w:rsidP="0095211C">
      <w:pPr>
        <w:pStyle w:val="Nagwek2"/>
        <w:numPr>
          <w:ilvl w:val="1"/>
          <w:numId w:val="15"/>
        </w:numPr>
        <w:spacing w:after="60"/>
        <w:rPr>
          <w:sz w:val="22"/>
          <w:szCs w:val="22"/>
        </w:rPr>
      </w:pPr>
      <w:bookmarkStart w:id="41" w:name="_Toc297131760"/>
      <w:bookmarkStart w:id="42" w:name="_Toc308170364"/>
      <w:bookmarkStart w:id="43" w:name="_Toc320780677"/>
      <w:r w:rsidRPr="00E11047">
        <w:rPr>
          <w:sz w:val="22"/>
          <w:szCs w:val="22"/>
        </w:rPr>
        <w:t>Inne posiadane informacje i dokumenty niezbędne do zaprojektowania robót budowlanych</w:t>
      </w:r>
      <w:bookmarkEnd w:id="41"/>
      <w:bookmarkEnd w:id="42"/>
      <w:bookmarkEnd w:id="43"/>
    </w:p>
    <w:p w:rsidR="0095211C" w:rsidRPr="00E11047" w:rsidRDefault="0095211C" w:rsidP="0095211C">
      <w:pPr>
        <w:ind w:left="810"/>
      </w:pPr>
      <w:r w:rsidRPr="00E11047">
        <w:t>Inne posiadane informacje i dokumenty niezbędne do zaprojektowania robót budowlanych.</w:t>
      </w:r>
    </w:p>
    <w:p w:rsidR="0095211C" w:rsidRPr="00E11047" w:rsidRDefault="0095211C" w:rsidP="0095211C">
      <w:pPr>
        <w:pStyle w:val="Nagwek3"/>
        <w:numPr>
          <w:ilvl w:val="2"/>
          <w:numId w:val="15"/>
        </w:numPr>
        <w:spacing w:after="60"/>
        <w:rPr>
          <w:sz w:val="22"/>
          <w:szCs w:val="22"/>
        </w:rPr>
      </w:pPr>
      <w:bookmarkStart w:id="44" w:name="_Toc297131765"/>
      <w:bookmarkStart w:id="45" w:name="_Toc308170369"/>
      <w:bookmarkStart w:id="46" w:name="_Toc320780682"/>
      <w:r w:rsidRPr="00E11047">
        <w:rPr>
          <w:sz w:val="22"/>
          <w:szCs w:val="22"/>
        </w:rPr>
        <w:t>Dokumenty z zakresu ochrony środowiska</w:t>
      </w:r>
      <w:bookmarkEnd w:id="44"/>
      <w:bookmarkEnd w:id="45"/>
      <w:bookmarkEnd w:id="46"/>
    </w:p>
    <w:p w:rsidR="0095211C" w:rsidRPr="00E11047" w:rsidRDefault="0095211C" w:rsidP="0095211C">
      <w:r w:rsidRPr="00E11047">
        <w:t>O ile wystąpi taka potrzeba uzyskanie niezbędnych badań, raportów, ekspertyz leży po stronie Wykonawcy</w:t>
      </w:r>
      <w:r>
        <w:t xml:space="preserve"> (na etapie projektu technicznego</w:t>
      </w:r>
      <w:r w:rsidRPr="00E11047">
        <w:t xml:space="preserve">). </w:t>
      </w:r>
    </w:p>
    <w:p w:rsidR="0095211C" w:rsidRPr="00E11047" w:rsidRDefault="0095211C" w:rsidP="0095211C">
      <w:pPr>
        <w:pStyle w:val="Nagwek3"/>
        <w:numPr>
          <w:ilvl w:val="2"/>
          <w:numId w:val="15"/>
        </w:numPr>
        <w:spacing w:after="60"/>
        <w:rPr>
          <w:sz w:val="22"/>
          <w:szCs w:val="22"/>
        </w:rPr>
      </w:pPr>
      <w:bookmarkStart w:id="47" w:name="_Toc297131769"/>
      <w:bookmarkStart w:id="48" w:name="_Toc308170373"/>
      <w:bookmarkStart w:id="49" w:name="_Toc320780686"/>
      <w:r w:rsidRPr="00E11047">
        <w:rPr>
          <w:sz w:val="22"/>
          <w:szCs w:val="22"/>
        </w:rPr>
        <w:t>Dodatkowe wytyczne inwestorskie i uwarunkowania związane z budową i jej przeprowadzeniem</w:t>
      </w:r>
      <w:bookmarkEnd w:id="47"/>
      <w:bookmarkEnd w:id="48"/>
      <w:bookmarkEnd w:id="49"/>
    </w:p>
    <w:p w:rsidR="0095211C" w:rsidRPr="00E511A2" w:rsidRDefault="0095211C" w:rsidP="0095211C">
      <w:r w:rsidRPr="00E11047">
        <w:t xml:space="preserve">Roboty budowlane będą prowadzone w czynnych obiektach użyteczności publicznej. Wykonawca ma obowiązek zabezpieczenia terenu budowy (frontu robót i znajdującego się na nim mienia) swoim kosztem i staraniem do czasu ostatecznego zakończenia robót i ich protokolarnego odbioru przez Zamawiającego. Roboty będą zorganizowane w sposób umożliwiający wykonywanie funkcji obiektów, zapewniający bezpieczeństwo osób zatrudnionych oraz przebywających w obiektach. Godziny robót oraz sposób korzystania z mediów (gaz, co, </w:t>
      </w:r>
      <w:proofErr w:type="spellStart"/>
      <w:r w:rsidRPr="00E11047">
        <w:t>cwu</w:t>
      </w:r>
      <w:proofErr w:type="spellEnd"/>
      <w:r w:rsidRPr="00E11047">
        <w:t>, energia elektryczna, e</w:t>
      </w:r>
      <w:r>
        <w:t>tc.)</w:t>
      </w:r>
      <w:r w:rsidRPr="00E11047">
        <w:t xml:space="preserve"> Wykonawca będzie uzgadniał z Zamawiającym</w:t>
      </w:r>
      <w:r>
        <w:t xml:space="preserve"> </w:t>
      </w:r>
      <w:r w:rsidRPr="00E511A2">
        <w:t>przed rozpoczęciem robót.</w:t>
      </w:r>
    </w:p>
    <w:p w:rsidR="0095211C" w:rsidRPr="008C6DC5" w:rsidRDefault="0095211C" w:rsidP="0095211C">
      <w:pPr>
        <w:spacing w:after="0"/>
        <w:jc w:val="center"/>
        <w:rPr>
          <w:rFonts w:cs="Calibri"/>
          <w:sz w:val="24"/>
        </w:rPr>
      </w:pPr>
    </w:p>
    <w:p w:rsidR="0095211C" w:rsidRPr="008C6DC5" w:rsidRDefault="0095211C" w:rsidP="0095211C">
      <w:pPr>
        <w:spacing w:after="0"/>
        <w:jc w:val="center"/>
        <w:rPr>
          <w:rFonts w:cs="Calibri"/>
          <w:sz w:val="24"/>
        </w:rPr>
        <w:sectPr w:rsidR="0095211C" w:rsidRPr="008C6DC5" w:rsidSect="00124DF8">
          <w:headerReference w:type="default" r:id="rId6"/>
          <w:footerReference w:type="default" r:id="rId7"/>
          <w:headerReference w:type="first" r:id="rId8"/>
          <w:pgSz w:w="11906" w:h="16838"/>
          <w:pgMar w:top="1417" w:right="1417" w:bottom="1417" w:left="1417" w:header="680" w:footer="708" w:gutter="0"/>
          <w:cols w:space="708"/>
          <w:docGrid w:linePitch="360"/>
        </w:sectPr>
      </w:pPr>
    </w:p>
    <w:p w:rsidR="0095211C" w:rsidRPr="008C6DC5" w:rsidRDefault="0095211C" w:rsidP="0095211C">
      <w:pPr>
        <w:pStyle w:val="Nagwek1"/>
        <w:spacing w:line="276" w:lineRule="auto"/>
        <w:ind w:left="640" w:right="719"/>
        <w:jc w:val="right"/>
        <w:rPr>
          <w:rFonts w:ascii="Calibri" w:hAnsi="Calibri" w:cs="Calibri"/>
          <w:color w:val="auto"/>
          <w:sz w:val="20"/>
          <w:szCs w:val="20"/>
        </w:rPr>
      </w:pPr>
      <w:r w:rsidRPr="008C6DC5">
        <w:rPr>
          <w:rFonts w:ascii="Calibri" w:hAnsi="Calibri" w:cs="Calibri"/>
          <w:b/>
          <w:color w:val="auto"/>
          <w:sz w:val="20"/>
          <w:szCs w:val="20"/>
        </w:rPr>
        <w:lastRenderedPageBreak/>
        <w:t>Załącznik nr 2 do SWZ</w:t>
      </w:r>
    </w:p>
    <w:p w:rsidR="0095211C" w:rsidRPr="008C6DC5" w:rsidRDefault="0095211C" w:rsidP="0095211C">
      <w:pPr>
        <w:pStyle w:val="Nagwek1"/>
        <w:spacing w:line="276" w:lineRule="auto"/>
        <w:ind w:left="640" w:right="719"/>
        <w:rPr>
          <w:rFonts w:ascii="Calibri" w:hAnsi="Calibri" w:cs="Calibri"/>
          <w:color w:val="auto"/>
          <w:sz w:val="20"/>
          <w:szCs w:val="20"/>
        </w:rPr>
      </w:pPr>
    </w:p>
    <w:p w:rsidR="0095211C" w:rsidRPr="008C6DC5" w:rsidRDefault="0095211C" w:rsidP="0095211C">
      <w:pPr>
        <w:pStyle w:val="Nagwek1"/>
        <w:spacing w:line="276" w:lineRule="auto"/>
        <w:ind w:left="640" w:right="719"/>
        <w:jc w:val="center"/>
        <w:rPr>
          <w:rFonts w:ascii="Calibri" w:hAnsi="Calibri" w:cs="Calibri"/>
          <w:color w:val="auto"/>
          <w:sz w:val="20"/>
          <w:szCs w:val="20"/>
        </w:rPr>
      </w:pPr>
      <w:r w:rsidRPr="008C6DC5">
        <w:rPr>
          <w:rFonts w:ascii="Calibri" w:hAnsi="Calibri" w:cs="Calibri"/>
          <w:color w:val="auto"/>
          <w:sz w:val="20"/>
          <w:szCs w:val="20"/>
        </w:rPr>
        <w:t>UMOWA nr ………………../2024/WPRM</w:t>
      </w:r>
    </w:p>
    <w:p w:rsidR="0095211C" w:rsidRPr="005B26AA" w:rsidRDefault="0095211C" w:rsidP="0095211C"/>
    <w:p w:rsidR="0095211C" w:rsidRPr="008C6DC5" w:rsidRDefault="0095211C" w:rsidP="0095211C">
      <w:pPr>
        <w:spacing w:after="3" w:line="276" w:lineRule="auto"/>
        <w:ind w:left="-15" w:right="77"/>
        <w:rPr>
          <w:rFonts w:cs="Calibri"/>
          <w:sz w:val="20"/>
          <w:szCs w:val="20"/>
        </w:rPr>
      </w:pPr>
      <w:r w:rsidRPr="008C6DC5">
        <w:rPr>
          <w:rFonts w:cs="Calibri"/>
          <w:sz w:val="20"/>
          <w:szCs w:val="20"/>
        </w:rPr>
        <w:t xml:space="preserve">zawarta w dacie złożenia ostatniego z podpisów przez umocowanych przedstawicieli Stron, wskazanej przy podpisach Stron (w tym w znaczniku czasu w razie podpisu składanego elektronicznie) w Warszawie pomiędzy: </w:t>
      </w:r>
    </w:p>
    <w:p w:rsidR="0095211C" w:rsidRPr="008C6DC5" w:rsidRDefault="0095211C" w:rsidP="0095211C">
      <w:pPr>
        <w:spacing w:after="3" w:line="276" w:lineRule="auto"/>
        <w:ind w:left="-15" w:right="77"/>
        <w:rPr>
          <w:rFonts w:cs="Calibri"/>
          <w:sz w:val="20"/>
          <w:szCs w:val="20"/>
        </w:rPr>
      </w:pPr>
      <w:r w:rsidRPr="008C6DC5">
        <w:rPr>
          <w:rFonts w:cs="Calibri"/>
          <w:sz w:val="20"/>
          <w:szCs w:val="20"/>
        </w:rPr>
        <w:t xml:space="preserve">  </w:t>
      </w:r>
    </w:p>
    <w:p w:rsidR="0095211C" w:rsidRPr="008C6DC5" w:rsidRDefault="0095211C" w:rsidP="0095211C">
      <w:pPr>
        <w:spacing w:after="3" w:line="276" w:lineRule="auto"/>
        <w:ind w:left="-15" w:right="77"/>
        <w:rPr>
          <w:rFonts w:eastAsia="SimSun" w:cs="Calibri"/>
          <w:kern w:val="2"/>
          <w:sz w:val="20"/>
          <w:szCs w:val="20"/>
          <w:lang w:eastAsia="hi-IN" w:bidi="hi-IN"/>
        </w:rPr>
      </w:pPr>
      <w:r w:rsidRPr="008C6DC5">
        <w:rPr>
          <w:rFonts w:eastAsia="SimSun" w:cs="Calibri"/>
          <w:kern w:val="2"/>
          <w:sz w:val="20"/>
          <w:szCs w:val="20"/>
          <w:lang w:eastAsia="hi-IN" w:bidi="hi-IN"/>
        </w:rPr>
        <w:t xml:space="preserve">Skarbem Państwa – Wojewodą Mazowieckim, z siedzibą w Warszawie (kod pocztowy: 00-950), pl. Bankowy 3/5, z upoważnienia którego działa pan Maciej Maślanka – dyrektor Wydziału Państwowego Ratownictwa Medycznego w Mazowieckim Urzędzie Wojewódzkim w Warszawie, działający na podstawie upoważnienia nr 200/1/2024 </w:t>
      </w:r>
      <w:r w:rsidRPr="008C6DC5">
        <w:rPr>
          <w:rFonts w:eastAsia="SimSun" w:cs="Calibri"/>
          <w:kern w:val="2"/>
          <w:sz w:val="20"/>
          <w:szCs w:val="20"/>
          <w:lang w:eastAsia="hi-IN" w:bidi="hi-IN"/>
        </w:rPr>
        <w:br/>
        <w:t xml:space="preserve">z dnia 23 kwietnia 2024 r., którego kserokopia stanowi załącznik nr 1 do umowy, zwanym dalej </w:t>
      </w:r>
      <w:r w:rsidRPr="008C6DC5">
        <w:rPr>
          <w:rFonts w:eastAsia="SimSun" w:cs="Calibri"/>
          <w:b/>
          <w:kern w:val="2"/>
          <w:sz w:val="20"/>
          <w:szCs w:val="20"/>
          <w:lang w:eastAsia="hi-IN" w:bidi="hi-IN"/>
        </w:rPr>
        <w:t>„Zamawiającym”</w:t>
      </w:r>
      <w:r w:rsidRPr="008C6DC5">
        <w:rPr>
          <w:rFonts w:eastAsia="SimSun" w:cs="Calibri"/>
          <w:kern w:val="2"/>
          <w:sz w:val="20"/>
          <w:szCs w:val="20"/>
          <w:lang w:eastAsia="hi-IN" w:bidi="hi-IN"/>
        </w:rPr>
        <w:t>,</w:t>
      </w:r>
    </w:p>
    <w:p w:rsidR="0095211C" w:rsidRPr="008C6DC5" w:rsidRDefault="0095211C" w:rsidP="0095211C">
      <w:pPr>
        <w:spacing w:after="3" w:line="276" w:lineRule="auto"/>
        <w:ind w:left="-15" w:right="77"/>
        <w:rPr>
          <w:rFonts w:eastAsia="SimSun" w:cs="Calibri"/>
          <w:kern w:val="2"/>
          <w:sz w:val="20"/>
          <w:szCs w:val="20"/>
          <w:lang w:eastAsia="hi-IN" w:bidi="hi-IN"/>
        </w:rPr>
      </w:pPr>
      <w:r w:rsidRPr="008C6DC5">
        <w:rPr>
          <w:rFonts w:eastAsia="SimSun" w:cs="Calibri"/>
          <w:kern w:val="2"/>
          <w:sz w:val="20"/>
          <w:szCs w:val="20"/>
          <w:lang w:eastAsia="hi-IN" w:bidi="hi-IN"/>
        </w:rPr>
        <w:tab/>
      </w:r>
    </w:p>
    <w:p w:rsidR="0095211C" w:rsidRPr="008C6DC5" w:rsidRDefault="0095211C" w:rsidP="0095211C">
      <w:pPr>
        <w:spacing w:after="3" w:line="276" w:lineRule="auto"/>
        <w:ind w:left="-15" w:right="77"/>
        <w:rPr>
          <w:rFonts w:cs="Calibri"/>
          <w:sz w:val="20"/>
          <w:szCs w:val="20"/>
        </w:rPr>
      </w:pPr>
      <w:r w:rsidRPr="008C6DC5">
        <w:rPr>
          <w:rFonts w:cs="Calibri"/>
          <w:sz w:val="20"/>
          <w:szCs w:val="20"/>
        </w:rPr>
        <w:t xml:space="preserve">a </w:t>
      </w:r>
    </w:p>
    <w:p w:rsidR="0095211C" w:rsidRPr="008C6DC5" w:rsidRDefault="0095211C" w:rsidP="0095211C">
      <w:pPr>
        <w:spacing w:after="3" w:line="276" w:lineRule="auto"/>
        <w:ind w:left="-15" w:right="77"/>
        <w:rPr>
          <w:rFonts w:cs="Calibri"/>
          <w:sz w:val="20"/>
          <w:szCs w:val="20"/>
        </w:rPr>
      </w:pPr>
      <w:r w:rsidRPr="008C6DC5">
        <w:rPr>
          <w:rFonts w:cs="Calibri"/>
          <w:sz w:val="20"/>
          <w:szCs w:val="20"/>
        </w:rPr>
        <w:t>………………………………………………………………………………………………………………………………………………………………………………………………………………………………………………………………………………………………………………………………………………………………………………………………………………………………………………………………………………………………………………………………………</w:t>
      </w:r>
    </w:p>
    <w:p w:rsidR="0095211C" w:rsidRPr="008C6DC5" w:rsidRDefault="0095211C" w:rsidP="0095211C">
      <w:pPr>
        <w:spacing w:after="3" w:line="276" w:lineRule="auto"/>
        <w:ind w:left="-15" w:right="77"/>
        <w:rPr>
          <w:rFonts w:cs="Calibri"/>
          <w:sz w:val="20"/>
          <w:szCs w:val="20"/>
        </w:rPr>
      </w:pPr>
      <w:r w:rsidRPr="008C6DC5">
        <w:rPr>
          <w:rFonts w:cs="Calibri"/>
          <w:sz w:val="20"/>
          <w:szCs w:val="20"/>
        </w:rPr>
        <w:t>zwanym dalej „</w:t>
      </w:r>
      <w:r w:rsidRPr="008C6DC5">
        <w:rPr>
          <w:rFonts w:cs="Calibri"/>
          <w:b/>
          <w:sz w:val="20"/>
          <w:szCs w:val="20"/>
        </w:rPr>
        <w:t>Wykonawcą</w:t>
      </w:r>
      <w:r w:rsidRPr="008C6DC5">
        <w:rPr>
          <w:rFonts w:cs="Calibri"/>
          <w:sz w:val="20"/>
          <w:szCs w:val="20"/>
        </w:rPr>
        <w:t>”,</w:t>
      </w:r>
    </w:p>
    <w:p w:rsidR="0095211C" w:rsidRPr="008C6DC5" w:rsidRDefault="0095211C" w:rsidP="0095211C">
      <w:pPr>
        <w:rPr>
          <w:rFonts w:cs="Calibri"/>
          <w:sz w:val="20"/>
          <w:szCs w:val="20"/>
        </w:rPr>
      </w:pPr>
      <w:r w:rsidRPr="008C6DC5">
        <w:rPr>
          <w:rFonts w:cs="Calibri"/>
          <w:sz w:val="20"/>
          <w:szCs w:val="20"/>
        </w:rPr>
        <w:t xml:space="preserve">zwanymi dalej </w:t>
      </w:r>
      <w:r w:rsidRPr="008C6DC5">
        <w:rPr>
          <w:rFonts w:cs="Calibri"/>
          <w:b/>
          <w:sz w:val="20"/>
          <w:szCs w:val="20"/>
        </w:rPr>
        <w:t>„Stronami”</w:t>
      </w:r>
      <w:r w:rsidRPr="008C6DC5">
        <w:rPr>
          <w:rFonts w:cs="Calibri"/>
          <w:sz w:val="20"/>
          <w:szCs w:val="20"/>
        </w:rPr>
        <w:t xml:space="preserve"> lub każda oddzielnie </w:t>
      </w:r>
      <w:r w:rsidRPr="008C6DC5">
        <w:rPr>
          <w:rFonts w:cs="Calibri"/>
          <w:b/>
          <w:sz w:val="20"/>
          <w:szCs w:val="20"/>
        </w:rPr>
        <w:t>„Stroną”.</w:t>
      </w:r>
    </w:p>
    <w:p w:rsidR="0095211C" w:rsidRPr="008C6DC5" w:rsidRDefault="0095211C" w:rsidP="0095211C">
      <w:pPr>
        <w:spacing w:after="3" w:line="276" w:lineRule="auto"/>
        <w:ind w:left="-15" w:right="77"/>
        <w:rPr>
          <w:rFonts w:cs="Calibri"/>
          <w:sz w:val="20"/>
          <w:szCs w:val="20"/>
        </w:rPr>
      </w:pPr>
    </w:p>
    <w:p w:rsidR="0095211C" w:rsidRPr="008C6DC5" w:rsidRDefault="0095211C" w:rsidP="0095211C">
      <w:pPr>
        <w:spacing w:after="3" w:line="276" w:lineRule="auto"/>
        <w:ind w:left="-15" w:right="77"/>
        <w:rPr>
          <w:rFonts w:cs="Calibri"/>
          <w:sz w:val="20"/>
          <w:szCs w:val="20"/>
        </w:rPr>
      </w:pPr>
    </w:p>
    <w:p w:rsidR="0095211C" w:rsidRPr="008C6DC5" w:rsidRDefault="0095211C" w:rsidP="0095211C">
      <w:pPr>
        <w:spacing w:line="276" w:lineRule="auto"/>
        <w:ind w:left="-15" w:right="77"/>
        <w:jc w:val="both"/>
        <w:rPr>
          <w:rFonts w:cs="Calibri"/>
          <w:sz w:val="20"/>
          <w:szCs w:val="20"/>
        </w:rPr>
      </w:pPr>
      <w:r w:rsidRPr="008C6DC5">
        <w:rPr>
          <w:rFonts w:cs="Calibri"/>
          <w:sz w:val="20"/>
          <w:szCs w:val="20"/>
        </w:rPr>
        <w:t xml:space="preserve">W wyniku postępowania przeprowadzonego w trybie podstawowym bez przeprowadzenia negocjacji, tj. zgodnie z art. 275 pkt 1 ustawy z dnia 11 września 2019 r. - </w:t>
      </w:r>
      <w:r w:rsidRPr="008C6DC5">
        <w:rPr>
          <w:rFonts w:cs="Calibri"/>
          <w:i/>
          <w:sz w:val="20"/>
          <w:szCs w:val="20"/>
        </w:rPr>
        <w:t>Prawo zamówień publicznych</w:t>
      </w:r>
      <w:r w:rsidRPr="008C6DC5">
        <w:rPr>
          <w:rFonts w:cs="Calibri"/>
          <w:sz w:val="20"/>
          <w:szCs w:val="20"/>
        </w:rPr>
        <w:t xml:space="preserve"> (Dz.U. z 2024 r. poz. 1320  dalej: „</w:t>
      </w:r>
      <w:r w:rsidRPr="008C6DC5">
        <w:rPr>
          <w:rFonts w:cs="Calibri"/>
          <w:i/>
          <w:sz w:val="20"/>
          <w:szCs w:val="20"/>
        </w:rPr>
        <w:t>ustawa PZP</w:t>
      </w:r>
      <w:r w:rsidRPr="008C6DC5">
        <w:rPr>
          <w:rFonts w:cs="Calibri"/>
          <w:sz w:val="20"/>
          <w:szCs w:val="20"/>
        </w:rPr>
        <w:t xml:space="preserve">”), została zawarta umowa o następującej treści. </w:t>
      </w:r>
    </w:p>
    <w:p w:rsidR="0095211C" w:rsidRPr="008C6DC5" w:rsidRDefault="0095211C" w:rsidP="0095211C">
      <w:pPr>
        <w:spacing w:line="276" w:lineRule="auto"/>
        <w:ind w:left="-15" w:right="77"/>
        <w:rPr>
          <w:rFonts w:cs="Calibri"/>
          <w:sz w:val="20"/>
          <w:szCs w:val="20"/>
        </w:rPr>
      </w:pPr>
      <w:r w:rsidRPr="008C6DC5">
        <w:rPr>
          <w:rFonts w:cs="Calibri"/>
          <w:sz w:val="20"/>
          <w:szCs w:val="20"/>
        </w:rPr>
        <w:t xml:space="preserve">Użyte w umowie pojęcia: </w:t>
      </w:r>
    </w:p>
    <w:p w:rsidR="0095211C" w:rsidRPr="008C6DC5" w:rsidRDefault="0095211C" w:rsidP="0095211C">
      <w:pPr>
        <w:pStyle w:val="Akapitzlist"/>
        <w:numPr>
          <w:ilvl w:val="0"/>
          <w:numId w:val="38"/>
        </w:numPr>
        <w:spacing w:after="114" w:line="276" w:lineRule="auto"/>
        <w:ind w:left="567" w:right="2" w:hanging="567"/>
        <w:jc w:val="both"/>
        <w:rPr>
          <w:rFonts w:cs="Calibri"/>
          <w:sz w:val="20"/>
          <w:szCs w:val="20"/>
        </w:rPr>
      </w:pPr>
      <w:r w:rsidRPr="008C6DC5">
        <w:rPr>
          <w:rFonts w:cs="Calibri"/>
          <w:b/>
          <w:sz w:val="20"/>
          <w:szCs w:val="20"/>
        </w:rPr>
        <w:t>termin zakończenia robót</w:t>
      </w:r>
      <w:r w:rsidRPr="008C6DC5">
        <w:rPr>
          <w:rFonts w:cs="Calibri"/>
          <w:sz w:val="20"/>
          <w:szCs w:val="20"/>
        </w:rPr>
        <w:t xml:space="preserve"> – termin określony w umowie, do upływu którego Wykonawca zobowiązany jest zakończyć wszystkie roboty objęte umową. Zakończenie robót budowlanych musi być potwierdzone przez inspektora nadzoru (właściwych branż) wpisem do dziennika budowy;</w:t>
      </w:r>
    </w:p>
    <w:p w:rsidR="0095211C" w:rsidRPr="008C6DC5" w:rsidRDefault="0095211C" w:rsidP="0095211C">
      <w:pPr>
        <w:pStyle w:val="Akapitzlist"/>
        <w:numPr>
          <w:ilvl w:val="0"/>
          <w:numId w:val="38"/>
        </w:numPr>
        <w:spacing w:after="114" w:line="276" w:lineRule="auto"/>
        <w:ind w:left="567" w:right="2" w:hanging="567"/>
        <w:jc w:val="both"/>
        <w:rPr>
          <w:rFonts w:cs="Calibri"/>
          <w:sz w:val="20"/>
          <w:szCs w:val="20"/>
        </w:rPr>
      </w:pPr>
      <w:r w:rsidRPr="008C6DC5">
        <w:rPr>
          <w:rFonts w:cs="Calibri"/>
          <w:b/>
          <w:sz w:val="20"/>
          <w:szCs w:val="20"/>
        </w:rPr>
        <w:t>inżynier budowy</w:t>
      </w:r>
      <w:r w:rsidRPr="008C6DC5">
        <w:rPr>
          <w:rFonts w:cs="Calibri"/>
          <w:sz w:val="20"/>
          <w:szCs w:val="20"/>
        </w:rPr>
        <w:t xml:space="preserve"> – osoba kontrolująca, nadzorująca i koordynująca z ramienia Wykonawcy prace będące przedmiotem umowy, posiadająca wykształcenie wyższe budowlane oraz praktykę na budowie na podobnym stanowisku,</w:t>
      </w:r>
      <w:r w:rsidRPr="008C6DC5">
        <w:rPr>
          <w:rFonts w:cs="Calibri"/>
          <w:color w:val="343434"/>
          <w:sz w:val="20"/>
          <w:szCs w:val="20"/>
        </w:rPr>
        <w:t xml:space="preserve"> </w:t>
      </w:r>
      <w:r w:rsidRPr="008C6DC5">
        <w:rPr>
          <w:rFonts w:cs="Calibri"/>
          <w:sz w:val="20"/>
          <w:szCs w:val="20"/>
        </w:rPr>
        <w:t xml:space="preserve">doświadczenie w zarządzaniu pracownikami, umiejętność organizowania pracy zespołu oraz prowadzenia dokumentacji budowlanej; </w:t>
      </w:r>
    </w:p>
    <w:p w:rsidR="0095211C" w:rsidRPr="008C6DC5" w:rsidRDefault="0095211C" w:rsidP="0095211C">
      <w:pPr>
        <w:pStyle w:val="Akapitzlist"/>
        <w:numPr>
          <w:ilvl w:val="0"/>
          <w:numId w:val="38"/>
        </w:numPr>
        <w:spacing w:after="114" w:line="276" w:lineRule="auto"/>
        <w:ind w:left="567" w:right="2" w:hanging="567"/>
        <w:jc w:val="both"/>
        <w:rPr>
          <w:rFonts w:cs="Calibri"/>
          <w:sz w:val="20"/>
          <w:szCs w:val="20"/>
        </w:rPr>
      </w:pPr>
      <w:r w:rsidRPr="008C6DC5">
        <w:rPr>
          <w:rFonts w:cs="Calibri"/>
          <w:b/>
          <w:sz w:val="20"/>
          <w:szCs w:val="20"/>
        </w:rPr>
        <w:t>dziennik budowy</w:t>
      </w:r>
      <w:r w:rsidRPr="008C6DC5">
        <w:rPr>
          <w:rFonts w:cs="Calibri"/>
          <w:sz w:val="20"/>
          <w:szCs w:val="20"/>
        </w:rPr>
        <w:t xml:space="preserve"> – urzędowy dokument przebiegu robót budowlanych oraz zdarzeń i okoliczności zachodzących w toku wykonywania robót albo dowolny zeszyt prowadzony w sposób i na zasadach tożsamych z przepisami ustawy z dnia 7 lipca 1994 r. - </w:t>
      </w:r>
      <w:r w:rsidRPr="008C6DC5">
        <w:rPr>
          <w:rFonts w:cs="Calibri"/>
          <w:i/>
          <w:sz w:val="20"/>
          <w:szCs w:val="20"/>
        </w:rPr>
        <w:t>Prawo budowlane</w:t>
      </w:r>
      <w:r w:rsidRPr="008C6DC5">
        <w:rPr>
          <w:rFonts w:cs="Calibri"/>
          <w:sz w:val="20"/>
          <w:szCs w:val="20"/>
        </w:rPr>
        <w:t xml:space="preserve"> (Dz. U. z 2024 r. poz. 725, z </w:t>
      </w:r>
      <w:proofErr w:type="spellStart"/>
      <w:r w:rsidRPr="008C6DC5">
        <w:rPr>
          <w:rFonts w:cs="Calibri"/>
          <w:sz w:val="20"/>
          <w:szCs w:val="20"/>
        </w:rPr>
        <w:t>późn</w:t>
      </w:r>
      <w:proofErr w:type="spellEnd"/>
      <w:r w:rsidRPr="008C6DC5">
        <w:rPr>
          <w:rFonts w:cs="Calibri"/>
          <w:sz w:val="20"/>
          <w:szCs w:val="20"/>
        </w:rPr>
        <w:t>. zm., dalej: „</w:t>
      </w:r>
      <w:r w:rsidRPr="008C6DC5">
        <w:rPr>
          <w:rFonts w:cs="Calibri"/>
          <w:i/>
          <w:sz w:val="20"/>
          <w:szCs w:val="20"/>
        </w:rPr>
        <w:t>ustawa</w:t>
      </w:r>
      <w:r w:rsidRPr="008C6DC5">
        <w:rPr>
          <w:rFonts w:cs="Calibri"/>
          <w:sz w:val="20"/>
          <w:szCs w:val="20"/>
        </w:rPr>
        <w:t xml:space="preserve"> </w:t>
      </w:r>
      <w:r w:rsidRPr="008C6DC5">
        <w:rPr>
          <w:rFonts w:cs="Calibri"/>
          <w:i/>
          <w:sz w:val="20"/>
          <w:szCs w:val="20"/>
        </w:rPr>
        <w:t>Prawo budowlane</w:t>
      </w:r>
      <w:r w:rsidRPr="008C6DC5">
        <w:rPr>
          <w:rFonts w:cs="Calibri"/>
          <w:sz w:val="20"/>
          <w:szCs w:val="20"/>
        </w:rPr>
        <w:t>”).</w:t>
      </w:r>
    </w:p>
    <w:p w:rsidR="0095211C" w:rsidRPr="008C6DC5" w:rsidRDefault="0095211C" w:rsidP="0095211C">
      <w:pPr>
        <w:pStyle w:val="Akapitzlist"/>
        <w:spacing w:line="276" w:lineRule="auto"/>
        <w:ind w:left="567" w:right="2"/>
        <w:rPr>
          <w:rFonts w:cs="Calibri"/>
          <w:sz w:val="20"/>
          <w:szCs w:val="20"/>
        </w:rPr>
      </w:pPr>
    </w:p>
    <w:p w:rsidR="0095211C" w:rsidRPr="008C6DC5" w:rsidRDefault="0095211C" w:rsidP="0095211C">
      <w:pPr>
        <w:pStyle w:val="Nagwek1"/>
        <w:spacing w:line="276" w:lineRule="auto"/>
        <w:ind w:right="722"/>
        <w:jc w:val="center"/>
        <w:rPr>
          <w:rFonts w:ascii="Calibri" w:hAnsi="Calibri" w:cs="Calibri"/>
          <w:b/>
          <w:color w:val="auto"/>
          <w:sz w:val="22"/>
          <w:szCs w:val="22"/>
        </w:rPr>
      </w:pPr>
      <w:r w:rsidRPr="008C6DC5">
        <w:rPr>
          <w:rFonts w:ascii="Calibri" w:hAnsi="Calibri" w:cs="Calibri"/>
          <w:b/>
          <w:color w:val="auto"/>
          <w:sz w:val="22"/>
          <w:szCs w:val="22"/>
        </w:rPr>
        <w:t>§ 1 Przedmiot umowy</w:t>
      </w:r>
    </w:p>
    <w:p w:rsidR="0095211C" w:rsidRPr="008C6DC5" w:rsidRDefault="0095211C" w:rsidP="0095211C">
      <w:pPr>
        <w:numPr>
          <w:ilvl w:val="0"/>
          <w:numId w:val="45"/>
        </w:numPr>
        <w:tabs>
          <w:tab w:val="left" w:pos="540"/>
        </w:tabs>
        <w:spacing w:after="0" w:line="276" w:lineRule="auto"/>
        <w:ind w:left="540" w:hanging="540"/>
        <w:jc w:val="both"/>
        <w:rPr>
          <w:rFonts w:cs="Calibri"/>
          <w:sz w:val="20"/>
          <w:szCs w:val="20"/>
        </w:rPr>
      </w:pPr>
      <w:r w:rsidRPr="008C6DC5">
        <w:rPr>
          <w:rFonts w:cs="Calibri"/>
          <w:sz w:val="20"/>
          <w:szCs w:val="20"/>
        </w:rPr>
        <w:t>Zamawiający zamawia, a Wykonawca zobowiązuje się do wykonania na rzecz Zamawiającego w systemie „zaprojektuj i wybuduj”:</w:t>
      </w:r>
    </w:p>
    <w:p w:rsidR="0095211C" w:rsidRPr="008C6DC5" w:rsidRDefault="0095211C" w:rsidP="0095211C">
      <w:pPr>
        <w:pStyle w:val="Akapitzlist"/>
        <w:numPr>
          <w:ilvl w:val="1"/>
          <w:numId w:val="46"/>
        </w:numPr>
        <w:tabs>
          <w:tab w:val="left" w:pos="421"/>
        </w:tabs>
        <w:spacing w:after="0" w:line="276" w:lineRule="auto"/>
        <w:ind w:left="851" w:hanging="284"/>
        <w:jc w:val="both"/>
        <w:rPr>
          <w:rFonts w:cs="Calibri"/>
          <w:sz w:val="20"/>
          <w:szCs w:val="20"/>
        </w:rPr>
      </w:pPr>
      <w:r w:rsidRPr="008C6DC5">
        <w:rPr>
          <w:rFonts w:cs="Calibri"/>
          <w:b/>
          <w:sz w:val="20"/>
          <w:szCs w:val="20"/>
        </w:rPr>
        <w:t>dokumentacji projektowo-kosztorysowej</w:t>
      </w:r>
      <w:r w:rsidRPr="008C6DC5">
        <w:rPr>
          <w:rFonts w:cs="Calibri"/>
          <w:sz w:val="20"/>
          <w:szCs w:val="20"/>
        </w:rPr>
        <w:t xml:space="preserve"> pn. ,,Dostawa i wymiana 4 masztów antenowych wraz </w:t>
      </w:r>
      <w:r w:rsidRPr="008C6DC5">
        <w:rPr>
          <w:rFonts w:cs="Calibri"/>
          <w:sz w:val="20"/>
          <w:szCs w:val="20"/>
        </w:rPr>
        <w:br/>
        <w:t>z niezbędną infrastrukturą teleinformatyczną na potrzeby łączności radiowej Wojewody Mazowieckiego.”,</w:t>
      </w:r>
      <w:r w:rsidRPr="008C6DC5">
        <w:rPr>
          <w:rFonts w:cs="Calibri"/>
          <w:color w:val="FF0000"/>
          <w:sz w:val="20"/>
          <w:szCs w:val="20"/>
        </w:rPr>
        <w:t xml:space="preserve"> </w:t>
      </w:r>
      <w:r w:rsidRPr="008C6DC5">
        <w:rPr>
          <w:rFonts w:cs="Calibri"/>
          <w:sz w:val="20"/>
          <w:szCs w:val="20"/>
        </w:rPr>
        <w:t xml:space="preserve">zgodnie z zakresem zawartym w Programie Funkcjonalno-Użytkowym, dalej: PFU </w:t>
      </w:r>
      <w:r w:rsidRPr="008C6DC5">
        <w:rPr>
          <w:rFonts w:cs="Calibri"/>
          <w:sz w:val="20"/>
          <w:szCs w:val="20"/>
        </w:rPr>
        <w:lastRenderedPageBreak/>
        <w:t>(stanowiącym załącznik nr 2 do umowy), zwanej w dalszej części umowy „</w:t>
      </w:r>
      <w:r w:rsidRPr="008C6DC5">
        <w:rPr>
          <w:rFonts w:cs="Calibri"/>
          <w:b/>
          <w:i/>
          <w:sz w:val="20"/>
          <w:szCs w:val="20"/>
        </w:rPr>
        <w:t>dokumentacją”</w:t>
      </w:r>
      <w:r w:rsidRPr="008C6DC5">
        <w:rPr>
          <w:rFonts w:cs="Calibri"/>
          <w:sz w:val="20"/>
          <w:szCs w:val="20"/>
        </w:rPr>
        <w:t>,</w:t>
      </w:r>
      <w:r w:rsidRPr="008C6DC5">
        <w:rPr>
          <w:rFonts w:cs="Calibri"/>
          <w:b/>
          <w:sz w:val="20"/>
          <w:szCs w:val="20"/>
        </w:rPr>
        <w:t xml:space="preserve"> </w:t>
      </w:r>
      <w:r w:rsidRPr="008C6DC5">
        <w:rPr>
          <w:rFonts w:cs="Calibri"/>
          <w:sz w:val="20"/>
          <w:szCs w:val="20"/>
        </w:rPr>
        <w:t>obejmującej w szczególności:</w:t>
      </w:r>
    </w:p>
    <w:p w:rsidR="0095211C" w:rsidRPr="008C6DC5" w:rsidRDefault="0095211C" w:rsidP="0095211C">
      <w:pPr>
        <w:numPr>
          <w:ilvl w:val="1"/>
          <w:numId w:val="44"/>
        </w:numPr>
        <w:tabs>
          <w:tab w:val="left" w:pos="1276"/>
        </w:tabs>
        <w:spacing w:after="0" w:line="276" w:lineRule="auto"/>
        <w:ind w:left="1276" w:hanging="434"/>
        <w:contextualSpacing/>
        <w:rPr>
          <w:rFonts w:cs="Calibri"/>
          <w:sz w:val="20"/>
          <w:szCs w:val="20"/>
        </w:rPr>
      </w:pPr>
      <w:r w:rsidRPr="008C6DC5">
        <w:rPr>
          <w:rFonts w:cs="Calibri"/>
          <w:sz w:val="20"/>
          <w:szCs w:val="20"/>
        </w:rPr>
        <w:t>inwentaryzację miejsca wymiany masztu;</w:t>
      </w:r>
    </w:p>
    <w:p w:rsidR="0095211C" w:rsidRPr="008C6DC5" w:rsidRDefault="0095211C" w:rsidP="0095211C">
      <w:pPr>
        <w:numPr>
          <w:ilvl w:val="1"/>
          <w:numId w:val="44"/>
        </w:numPr>
        <w:tabs>
          <w:tab w:val="left" w:pos="1418"/>
        </w:tabs>
        <w:spacing w:after="0" w:line="276" w:lineRule="auto"/>
        <w:ind w:left="1276" w:hanging="434"/>
        <w:rPr>
          <w:rFonts w:cs="Calibri"/>
          <w:sz w:val="20"/>
          <w:szCs w:val="20"/>
        </w:rPr>
      </w:pPr>
      <w:r w:rsidRPr="008C6DC5">
        <w:rPr>
          <w:rFonts w:cs="Calibri"/>
          <w:sz w:val="20"/>
          <w:szCs w:val="20"/>
        </w:rPr>
        <w:t>projekt techniczny w branżach: budowlano-konstrukcyjnej, teletechnicznej;</w:t>
      </w:r>
    </w:p>
    <w:p w:rsidR="0095211C" w:rsidRPr="008C6DC5" w:rsidRDefault="0095211C" w:rsidP="0095211C">
      <w:pPr>
        <w:numPr>
          <w:ilvl w:val="1"/>
          <w:numId w:val="44"/>
        </w:numPr>
        <w:tabs>
          <w:tab w:val="left" w:pos="1276"/>
        </w:tabs>
        <w:spacing w:after="0" w:line="276" w:lineRule="auto"/>
        <w:ind w:left="1276" w:hanging="434"/>
        <w:rPr>
          <w:rFonts w:cs="Calibri"/>
          <w:sz w:val="20"/>
          <w:szCs w:val="20"/>
        </w:rPr>
      </w:pPr>
      <w:r w:rsidRPr="008C6DC5">
        <w:rPr>
          <w:rFonts w:cs="Calibri"/>
          <w:sz w:val="20"/>
          <w:szCs w:val="20"/>
        </w:rPr>
        <w:t>specyfikację techniczną wykonania i odbioru robót budowlanych (</w:t>
      </w:r>
      <w:proofErr w:type="spellStart"/>
      <w:r w:rsidRPr="008C6DC5">
        <w:rPr>
          <w:rFonts w:cs="Calibri"/>
          <w:sz w:val="20"/>
          <w:szCs w:val="20"/>
        </w:rPr>
        <w:t>STWiORB</w:t>
      </w:r>
      <w:proofErr w:type="spellEnd"/>
      <w:r w:rsidRPr="008C6DC5">
        <w:rPr>
          <w:rFonts w:cs="Calibri"/>
          <w:sz w:val="20"/>
          <w:szCs w:val="20"/>
        </w:rPr>
        <w:t>) w ww. branżach;</w:t>
      </w:r>
    </w:p>
    <w:p w:rsidR="0095211C" w:rsidRPr="008C6DC5" w:rsidRDefault="0095211C" w:rsidP="0095211C">
      <w:pPr>
        <w:numPr>
          <w:ilvl w:val="1"/>
          <w:numId w:val="44"/>
        </w:numPr>
        <w:tabs>
          <w:tab w:val="left" w:pos="1418"/>
        </w:tabs>
        <w:spacing w:after="0" w:line="276" w:lineRule="auto"/>
        <w:ind w:left="1276" w:hanging="434"/>
        <w:rPr>
          <w:rFonts w:cs="Calibri"/>
          <w:sz w:val="20"/>
          <w:szCs w:val="20"/>
        </w:rPr>
      </w:pPr>
      <w:r w:rsidRPr="008C6DC5">
        <w:rPr>
          <w:rFonts w:cs="Calibri"/>
          <w:sz w:val="20"/>
          <w:szCs w:val="20"/>
        </w:rPr>
        <w:t>kosztorys inwestorski, przedmiar robót;</w:t>
      </w:r>
    </w:p>
    <w:p w:rsidR="0095211C" w:rsidRPr="008C6DC5" w:rsidRDefault="0095211C" w:rsidP="0095211C">
      <w:pPr>
        <w:numPr>
          <w:ilvl w:val="1"/>
          <w:numId w:val="44"/>
        </w:numPr>
        <w:tabs>
          <w:tab w:val="left" w:pos="1418"/>
        </w:tabs>
        <w:spacing w:after="0" w:line="276" w:lineRule="auto"/>
        <w:ind w:left="1276" w:hanging="434"/>
        <w:jc w:val="both"/>
        <w:rPr>
          <w:rFonts w:cs="Calibri"/>
          <w:sz w:val="20"/>
          <w:szCs w:val="20"/>
        </w:rPr>
      </w:pPr>
      <w:r w:rsidRPr="008C6DC5">
        <w:rPr>
          <w:rFonts w:cs="Calibri"/>
          <w:sz w:val="20"/>
          <w:szCs w:val="20"/>
        </w:rPr>
        <w:t xml:space="preserve">inne dokumenty i działania, jeśli są konieczne do uzyskania pozwolenia na budowę lub do zgłoszenia, w zależności od zakresu prac budowlanych, opinii, uzgodnień, warunków </w:t>
      </w:r>
      <w:r w:rsidRPr="008C6DC5">
        <w:rPr>
          <w:rFonts w:cs="Calibri"/>
          <w:sz w:val="20"/>
          <w:szCs w:val="20"/>
        </w:rPr>
        <w:br/>
        <w:t>w zakresie wynikającym z obowiązujących przepisów prawa;</w:t>
      </w:r>
    </w:p>
    <w:p w:rsidR="0095211C" w:rsidRPr="008C6DC5" w:rsidRDefault="0095211C" w:rsidP="0095211C">
      <w:pPr>
        <w:pStyle w:val="Akapitzlist"/>
        <w:numPr>
          <w:ilvl w:val="1"/>
          <w:numId w:val="46"/>
        </w:numPr>
        <w:spacing w:after="0" w:line="276" w:lineRule="auto"/>
        <w:ind w:left="851" w:right="2" w:hanging="284"/>
        <w:jc w:val="both"/>
        <w:rPr>
          <w:rFonts w:cs="Calibri"/>
          <w:sz w:val="20"/>
          <w:szCs w:val="20"/>
        </w:rPr>
      </w:pPr>
      <w:r w:rsidRPr="008C6DC5">
        <w:rPr>
          <w:rFonts w:cs="Calibri"/>
          <w:b/>
          <w:sz w:val="20"/>
          <w:szCs w:val="20"/>
        </w:rPr>
        <w:t>dostawy i wymiany 4 masztów antenowych</w:t>
      </w:r>
      <w:r w:rsidRPr="008C6DC5">
        <w:rPr>
          <w:rFonts w:cs="Calibri"/>
          <w:sz w:val="20"/>
          <w:szCs w:val="20"/>
        </w:rPr>
        <w:t>, dalej: „</w:t>
      </w:r>
      <w:r w:rsidRPr="008C6DC5">
        <w:rPr>
          <w:rFonts w:cs="Calibri"/>
          <w:i/>
          <w:sz w:val="20"/>
          <w:szCs w:val="20"/>
        </w:rPr>
        <w:t>roboty</w:t>
      </w:r>
      <w:r w:rsidRPr="008C6DC5">
        <w:rPr>
          <w:rFonts w:cs="Calibri"/>
          <w:sz w:val="20"/>
          <w:szCs w:val="20"/>
        </w:rPr>
        <w:t xml:space="preserve">”, zgodnie z dokumentacją projektową oraz PFU; </w:t>
      </w:r>
    </w:p>
    <w:p w:rsidR="0095211C" w:rsidRPr="008C6DC5" w:rsidRDefault="0095211C" w:rsidP="0095211C">
      <w:pPr>
        <w:numPr>
          <w:ilvl w:val="1"/>
          <w:numId w:val="46"/>
        </w:numPr>
        <w:tabs>
          <w:tab w:val="left" w:pos="1701"/>
        </w:tabs>
        <w:spacing w:after="0" w:line="276" w:lineRule="auto"/>
        <w:ind w:left="851" w:hanging="284"/>
        <w:contextualSpacing/>
        <w:jc w:val="both"/>
        <w:rPr>
          <w:rFonts w:cs="Calibri"/>
          <w:sz w:val="20"/>
          <w:szCs w:val="20"/>
        </w:rPr>
      </w:pPr>
      <w:r w:rsidRPr="008C6DC5">
        <w:rPr>
          <w:rFonts w:cs="Calibri"/>
          <w:b/>
          <w:sz w:val="20"/>
          <w:szCs w:val="20"/>
        </w:rPr>
        <w:t>pełnienia nadzoru autorskiego</w:t>
      </w:r>
      <w:r w:rsidRPr="008C6DC5">
        <w:rPr>
          <w:rFonts w:cs="Calibri"/>
          <w:sz w:val="20"/>
          <w:szCs w:val="20"/>
        </w:rPr>
        <w:t xml:space="preserve"> nad realizacją robót określonych w § 1 ust. 1 pkt 2 umowy. </w:t>
      </w:r>
    </w:p>
    <w:p w:rsidR="0095211C" w:rsidRPr="008C6DC5" w:rsidRDefault="0095211C" w:rsidP="0095211C">
      <w:pPr>
        <w:numPr>
          <w:ilvl w:val="0"/>
          <w:numId w:val="47"/>
        </w:numPr>
        <w:tabs>
          <w:tab w:val="left" w:pos="540"/>
        </w:tabs>
        <w:spacing w:after="0" w:line="276" w:lineRule="auto"/>
        <w:ind w:left="540" w:hanging="540"/>
        <w:contextualSpacing/>
        <w:jc w:val="both"/>
        <w:rPr>
          <w:rFonts w:cs="Calibri"/>
          <w:sz w:val="20"/>
          <w:szCs w:val="20"/>
        </w:rPr>
      </w:pPr>
      <w:r w:rsidRPr="008C6DC5">
        <w:rPr>
          <w:rFonts w:cs="Calibri"/>
          <w:sz w:val="20"/>
          <w:szCs w:val="20"/>
        </w:rPr>
        <w:t>Wykonawca, w ramach wynagrodzenia określonego w § 7 ust. 1 pkt 1 umowy, w przypadku konieczności, uzyska decyzję o pozwoleniu na budowę. Powyższe zobowiązanie w żaden sposób nie wpływa na postanowienia dotyczące niniejszej umowy, zwłaszcza co do wysokości wynagrodzenia.</w:t>
      </w:r>
    </w:p>
    <w:p w:rsidR="0095211C" w:rsidRPr="008C6DC5" w:rsidRDefault="0095211C" w:rsidP="0095211C">
      <w:pPr>
        <w:numPr>
          <w:ilvl w:val="0"/>
          <w:numId w:val="47"/>
        </w:numPr>
        <w:tabs>
          <w:tab w:val="left" w:pos="540"/>
        </w:tabs>
        <w:spacing w:after="0" w:line="276" w:lineRule="auto"/>
        <w:ind w:left="540" w:hanging="540"/>
        <w:rPr>
          <w:rFonts w:cs="Calibri"/>
          <w:sz w:val="20"/>
          <w:szCs w:val="20"/>
        </w:rPr>
      </w:pPr>
      <w:r w:rsidRPr="008C6DC5">
        <w:rPr>
          <w:rFonts w:cs="Calibri"/>
          <w:sz w:val="20"/>
          <w:szCs w:val="20"/>
        </w:rPr>
        <w:t>Dokumentacja powinna spełniać wymagania określone w rozporządzeniu Ministra Rozwoju i Technologii  z dnia 20 grudnia 2021 r. w sprawie szczegółowego zakresu i formy dokumentacji projektowej, specyfikacji technicznych wykonania i odbioru robót budowlanych oraz programu funkcjonalno- użytkowego (Dz.U. z dnia 2021 poz.2454) oraz zostanie wykonana według poniższego nakładu:</w:t>
      </w:r>
    </w:p>
    <w:p w:rsidR="0095211C" w:rsidRPr="008C6DC5" w:rsidRDefault="0095211C" w:rsidP="0095211C">
      <w:pPr>
        <w:pStyle w:val="Akapitzlist"/>
        <w:numPr>
          <w:ilvl w:val="0"/>
          <w:numId w:val="69"/>
        </w:numPr>
        <w:tabs>
          <w:tab w:val="left" w:pos="421"/>
        </w:tabs>
        <w:spacing w:after="0" w:line="276" w:lineRule="auto"/>
        <w:ind w:left="851" w:hanging="284"/>
        <w:jc w:val="both"/>
        <w:rPr>
          <w:rFonts w:cs="Calibri"/>
          <w:sz w:val="20"/>
          <w:szCs w:val="20"/>
        </w:rPr>
      </w:pPr>
      <w:r w:rsidRPr="008C6DC5">
        <w:rPr>
          <w:rFonts w:cs="Calibri"/>
          <w:sz w:val="20"/>
          <w:szCs w:val="20"/>
        </w:rPr>
        <w:t xml:space="preserve">projekt  techniczny oraz  projekty  branżowe  należy  opracować w 4 egzemplarzach </w:t>
      </w:r>
      <w:r w:rsidRPr="008C6DC5">
        <w:rPr>
          <w:rFonts w:cs="Calibri"/>
          <w:sz w:val="20"/>
          <w:szCs w:val="20"/>
        </w:rPr>
        <w:br/>
        <w:t>w wersji papierowej oraz w 1 egz. wersji elektronicznej. Wersja elektroniczna powinna zostać zapisana na nośniku elektronicznym, w formacie z rozszerzeniem „</w:t>
      </w:r>
      <w:proofErr w:type="spellStart"/>
      <w:r w:rsidRPr="008C6DC5">
        <w:rPr>
          <w:rFonts w:cs="Calibri"/>
          <w:sz w:val="20"/>
          <w:szCs w:val="20"/>
        </w:rPr>
        <w:t>dwg</w:t>
      </w:r>
      <w:proofErr w:type="spellEnd"/>
      <w:r w:rsidRPr="008C6DC5">
        <w:rPr>
          <w:rFonts w:cs="Calibri"/>
          <w:sz w:val="20"/>
          <w:szCs w:val="20"/>
        </w:rPr>
        <w:t>” i „pdf”;</w:t>
      </w:r>
    </w:p>
    <w:p w:rsidR="0095211C" w:rsidRPr="008C6DC5" w:rsidRDefault="0095211C" w:rsidP="0095211C">
      <w:pPr>
        <w:pStyle w:val="Akapitzlist"/>
        <w:numPr>
          <w:ilvl w:val="0"/>
          <w:numId w:val="69"/>
        </w:numPr>
        <w:tabs>
          <w:tab w:val="left" w:pos="421"/>
        </w:tabs>
        <w:spacing w:after="0" w:line="276" w:lineRule="auto"/>
        <w:ind w:left="851" w:hanging="284"/>
        <w:jc w:val="both"/>
        <w:rPr>
          <w:rFonts w:cs="Calibri"/>
          <w:sz w:val="20"/>
          <w:szCs w:val="20"/>
        </w:rPr>
      </w:pPr>
      <w:r w:rsidRPr="008C6DC5">
        <w:rPr>
          <w:rFonts w:cs="Calibri"/>
          <w:sz w:val="20"/>
          <w:szCs w:val="20"/>
        </w:rPr>
        <w:t>kosztorys inwestorski dla każdej z branż należy wykonać w 2 egzemplarzach w wersji papierowej oraz w wersji elektronicznej w formie pozwalającej na edycję i sprawdzenie. Zamawiający do edycji kosztorysów dysponuje programem Norma-Pro. Wersja elektroniczna powinna być zapisana na nośniku elektronicznym, wymagany jest zapis w formacie z rozszerzeniem „</w:t>
      </w:r>
      <w:proofErr w:type="spellStart"/>
      <w:r w:rsidRPr="008C6DC5">
        <w:rPr>
          <w:rFonts w:cs="Calibri"/>
          <w:sz w:val="20"/>
          <w:szCs w:val="20"/>
        </w:rPr>
        <w:t>ath</w:t>
      </w:r>
      <w:proofErr w:type="spellEnd"/>
      <w:r w:rsidRPr="008C6DC5">
        <w:rPr>
          <w:rFonts w:cs="Calibri"/>
          <w:sz w:val="20"/>
          <w:szCs w:val="20"/>
        </w:rPr>
        <w:t>”;</w:t>
      </w:r>
    </w:p>
    <w:p w:rsidR="0095211C" w:rsidRPr="008C6DC5" w:rsidRDefault="0095211C" w:rsidP="0095211C">
      <w:pPr>
        <w:pStyle w:val="Akapitzlist"/>
        <w:numPr>
          <w:ilvl w:val="0"/>
          <w:numId w:val="69"/>
        </w:numPr>
        <w:tabs>
          <w:tab w:val="left" w:pos="421"/>
        </w:tabs>
        <w:spacing w:after="0" w:line="276" w:lineRule="auto"/>
        <w:ind w:left="851" w:hanging="284"/>
        <w:jc w:val="both"/>
        <w:rPr>
          <w:rFonts w:cs="Calibri"/>
          <w:sz w:val="20"/>
          <w:szCs w:val="20"/>
        </w:rPr>
      </w:pPr>
      <w:r w:rsidRPr="008C6DC5">
        <w:rPr>
          <w:rFonts w:cs="Calibri"/>
          <w:sz w:val="20"/>
          <w:szCs w:val="20"/>
        </w:rPr>
        <w:t>specyfikację techniczną wykonania i odbioru robót dla każdego z opracowań branżowych w 2 egzemplarzach w wersji papierowej oraz w wersji elektronicznej – wersja elektroniczna powinna być zapisana na nośniku elektronicznym, w formacie z rozszerzeniem „</w:t>
      </w:r>
      <w:proofErr w:type="spellStart"/>
      <w:r w:rsidRPr="008C6DC5">
        <w:rPr>
          <w:rFonts w:cs="Calibri"/>
          <w:sz w:val="20"/>
          <w:szCs w:val="20"/>
        </w:rPr>
        <w:t>doc</w:t>
      </w:r>
      <w:proofErr w:type="spellEnd"/>
      <w:r w:rsidRPr="008C6DC5">
        <w:rPr>
          <w:rFonts w:cs="Calibri"/>
          <w:sz w:val="20"/>
          <w:szCs w:val="20"/>
        </w:rPr>
        <w:t>” i ”pdf”.</w:t>
      </w:r>
    </w:p>
    <w:p w:rsidR="0095211C" w:rsidRPr="008C6DC5" w:rsidRDefault="0095211C" w:rsidP="0095211C">
      <w:pPr>
        <w:pStyle w:val="Akapitzlist"/>
        <w:numPr>
          <w:ilvl w:val="0"/>
          <w:numId w:val="69"/>
        </w:numPr>
        <w:tabs>
          <w:tab w:val="left" w:pos="421"/>
        </w:tabs>
        <w:spacing w:after="0" w:line="276" w:lineRule="auto"/>
        <w:ind w:left="851" w:hanging="284"/>
        <w:jc w:val="both"/>
        <w:rPr>
          <w:rFonts w:cs="Calibri"/>
          <w:sz w:val="20"/>
          <w:szCs w:val="20"/>
        </w:rPr>
      </w:pPr>
      <w:r w:rsidRPr="008C6DC5">
        <w:rPr>
          <w:rFonts w:cs="Calibri"/>
          <w:sz w:val="20"/>
          <w:szCs w:val="20"/>
        </w:rPr>
        <w:t>nakład, o którym mowa w ust. 3 obejmuje egzemplarze niezbędne do uzyskania pozwoleń, opinii, uzgodnień i decyzji. Z dniem przekazania dokumentacji na Zamawiającego przechodzi własność egzemplarzy papierowych i cyfrowych nośników danych, na których utrwalono dokumentację.</w:t>
      </w:r>
    </w:p>
    <w:p w:rsidR="0095211C" w:rsidRPr="008C6DC5" w:rsidRDefault="0095211C" w:rsidP="0095211C">
      <w:pPr>
        <w:pStyle w:val="Akapitzlist"/>
        <w:numPr>
          <w:ilvl w:val="0"/>
          <w:numId w:val="47"/>
        </w:numPr>
        <w:tabs>
          <w:tab w:val="left" w:pos="540"/>
        </w:tabs>
        <w:spacing w:after="0" w:line="276" w:lineRule="auto"/>
        <w:ind w:left="567" w:right="2" w:hanging="576"/>
        <w:jc w:val="both"/>
        <w:rPr>
          <w:rFonts w:cs="Calibri"/>
          <w:sz w:val="20"/>
          <w:szCs w:val="20"/>
        </w:rPr>
      </w:pPr>
      <w:r w:rsidRPr="008C6DC5">
        <w:rPr>
          <w:rFonts w:cs="Calibri"/>
          <w:sz w:val="20"/>
          <w:szCs w:val="20"/>
        </w:rPr>
        <w:t xml:space="preserve">Przedmiot umowy w zakresie dostawy i wymiany określony w § 1 ust. 1 pkt 2 realizowany będzie:  </w:t>
      </w:r>
    </w:p>
    <w:p w:rsidR="0095211C" w:rsidRPr="008C6DC5" w:rsidRDefault="0095211C" w:rsidP="0095211C">
      <w:pPr>
        <w:pStyle w:val="Akapitzlist"/>
        <w:numPr>
          <w:ilvl w:val="2"/>
          <w:numId w:val="17"/>
        </w:numPr>
        <w:spacing w:after="0" w:line="276" w:lineRule="auto"/>
        <w:ind w:left="851" w:right="77" w:hanging="284"/>
        <w:jc w:val="both"/>
        <w:rPr>
          <w:rFonts w:cs="Calibri"/>
          <w:sz w:val="20"/>
          <w:szCs w:val="20"/>
        </w:rPr>
      </w:pPr>
      <w:r w:rsidRPr="008C6DC5">
        <w:rPr>
          <w:rFonts w:cs="Calibri"/>
          <w:sz w:val="20"/>
          <w:szCs w:val="20"/>
        </w:rPr>
        <w:t>zgodnie z dokumentacją projektową opracowaną przez Wykonawcę pn. ,,Dostawa i wymiana 4 masztów antenowych wraz z niezbędną infrastrukturą teleinformatyczną na potrzeby łączności radiowej Wojewody Mazowieckiego.” – projekt wykonawczy;</w:t>
      </w:r>
    </w:p>
    <w:p w:rsidR="0095211C" w:rsidRPr="008C6DC5" w:rsidRDefault="0095211C" w:rsidP="0095211C">
      <w:pPr>
        <w:pStyle w:val="Akapitzlist"/>
        <w:numPr>
          <w:ilvl w:val="2"/>
          <w:numId w:val="17"/>
        </w:numPr>
        <w:spacing w:after="114" w:line="276" w:lineRule="auto"/>
        <w:ind w:left="851" w:right="77" w:hanging="284"/>
        <w:jc w:val="both"/>
        <w:rPr>
          <w:rFonts w:cs="Calibri"/>
          <w:sz w:val="20"/>
          <w:szCs w:val="20"/>
        </w:rPr>
      </w:pPr>
      <w:r w:rsidRPr="008C6DC5">
        <w:rPr>
          <w:rFonts w:cs="Calibri"/>
          <w:sz w:val="20"/>
          <w:szCs w:val="20"/>
        </w:rPr>
        <w:t xml:space="preserve">zgodnie z PFU określającym zakres prac;  </w:t>
      </w:r>
    </w:p>
    <w:p w:rsidR="0095211C" w:rsidRPr="008C6DC5" w:rsidRDefault="0095211C" w:rsidP="0095211C">
      <w:pPr>
        <w:pStyle w:val="Akapitzlist"/>
        <w:numPr>
          <w:ilvl w:val="2"/>
          <w:numId w:val="17"/>
        </w:numPr>
        <w:spacing w:after="114" w:line="276" w:lineRule="auto"/>
        <w:ind w:left="851" w:right="77" w:hanging="284"/>
        <w:jc w:val="both"/>
        <w:rPr>
          <w:rFonts w:cs="Calibri"/>
          <w:sz w:val="20"/>
          <w:szCs w:val="20"/>
        </w:rPr>
      </w:pPr>
      <w:r w:rsidRPr="008C6DC5">
        <w:rPr>
          <w:rFonts w:cs="Calibri"/>
          <w:sz w:val="20"/>
          <w:szCs w:val="20"/>
        </w:rPr>
        <w:t xml:space="preserve">zgodnie z zasadami współczesnej wiedzy technicznej, obowiązującymi w tym zakresie przepisami prawa Rzeczypospolitej Polskiej, a w szczególności ustawy Prawo budowlane, obowiązującymi normami technicznymi, opracowaniami typowymi, standardami, zasadami sztuki budowlanej (rozumianą jako szeroko pojęty profesjonalizm, posiadany zasób doświadczenia i wiedzy z zakresu budownictwa), etyką zawodową; </w:t>
      </w:r>
    </w:p>
    <w:p w:rsidR="0095211C" w:rsidRPr="008C6DC5" w:rsidRDefault="0095211C" w:rsidP="0095211C">
      <w:pPr>
        <w:pStyle w:val="Akapitzlist"/>
        <w:numPr>
          <w:ilvl w:val="2"/>
          <w:numId w:val="17"/>
        </w:numPr>
        <w:spacing w:after="114" w:line="276" w:lineRule="auto"/>
        <w:ind w:left="851" w:right="77" w:hanging="284"/>
        <w:jc w:val="both"/>
        <w:rPr>
          <w:rFonts w:cs="Calibri"/>
          <w:sz w:val="20"/>
          <w:szCs w:val="20"/>
        </w:rPr>
      </w:pPr>
      <w:r w:rsidRPr="008C6DC5">
        <w:rPr>
          <w:rFonts w:cs="Calibri"/>
          <w:sz w:val="20"/>
          <w:szCs w:val="20"/>
        </w:rPr>
        <w:t xml:space="preserve">zachowując należytą staranność i osiągając wysoką jakość, jaka jest wymagana przy realizacji całości umowy jak również realizacji poszczególnych czynności wynikających z niniejszej umowy; </w:t>
      </w:r>
    </w:p>
    <w:p w:rsidR="0095211C" w:rsidRPr="008C6DC5" w:rsidRDefault="0095211C" w:rsidP="0095211C">
      <w:pPr>
        <w:pStyle w:val="Akapitzlist"/>
        <w:numPr>
          <w:ilvl w:val="2"/>
          <w:numId w:val="17"/>
        </w:numPr>
        <w:spacing w:after="0" w:line="276" w:lineRule="auto"/>
        <w:ind w:left="851" w:right="77" w:hanging="284"/>
        <w:jc w:val="both"/>
        <w:rPr>
          <w:rFonts w:cs="Calibri"/>
          <w:sz w:val="20"/>
          <w:szCs w:val="20"/>
        </w:rPr>
      </w:pPr>
      <w:r w:rsidRPr="008C6DC5">
        <w:rPr>
          <w:rFonts w:cs="Calibri"/>
          <w:sz w:val="20"/>
          <w:szCs w:val="20"/>
        </w:rPr>
        <w:t xml:space="preserve">w terminie i na zasadach określonych niniejszą umową. </w:t>
      </w:r>
    </w:p>
    <w:p w:rsidR="0095211C" w:rsidRPr="008C6DC5" w:rsidRDefault="0095211C" w:rsidP="0095211C">
      <w:pPr>
        <w:numPr>
          <w:ilvl w:val="0"/>
          <w:numId w:val="47"/>
        </w:numPr>
        <w:spacing w:after="0" w:line="276" w:lineRule="auto"/>
        <w:ind w:left="566" w:right="2" w:hanging="566"/>
        <w:contextualSpacing/>
        <w:jc w:val="both"/>
        <w:rPr>
          <w:rFonts w:cs="Calibri"/>
          <w:sz w:val="20"/>
          <w:szCs w:val="20"/>
        </w:rPr>
      </w:pPr>
      <w:r w:rsidRPr="008C6DC5">
        <w:rPr>
          <w:rFonts w:cs="Calibri"/>
          <w:sz w:val="20"/>
          <w:szCs w:val="20"/>
        </w:rPr>
        <w:t xml:space="preserve">Na dokumentację projektową składają się następujące opracowania: </w:t>
      </w:r>
    </w:p>
    <w:p w:rsidR="0095211C" w:rsidRPr="008C6DC5" w:rsidRDefault="0095211C" w:rsidP="0095211C">
      <w:pPr>
        <w:pStyle w:val="Akapitzlist"/>
        <w:numPr>
          <w:ilvl w:val="1"/>
          <w:numId w:val="47"/>
        </w:numPr>
        <w:tabs>
          <w:tab w:val="left" w:pos="851"/>
        </w:tabs>
        <w:spacing w:after="0" w:line="276" w:lineRule="auto"/>
        <w:ind w:left="851" w:right="77" w:hanging="284"/>
        <w:jc w:val="both"/>
        <w:rPr>
          <w:rFonts w:cs="Calibri"/>
          <w:sz w:val="20"/>
          <w:szCs w:val="20"/>
        </w:rPr>
      </w:pPr>
      <w:r w:rsidRPr="008C6DC5">
        <w:rPr>
          <w:rFonts w:cs="Calibri"/>
          <w:sz w:val="20"/>
          <w:szCs w:val="20"/>
        </w:rPr>
        <w:t xml:space="preserve">Projekt techniczny we wszystkich niezbędnych branżach: w tym m.in. budowlano-konstrukcyjnej, teletechnicznej; </w:t>
      </w:r>
    </w:p>
    <w:p w:rsidR="0095211C" w:rsidRPr="008C6DC5" w:rsidRDefault="0095211C" w:rsidP="0095211C">
      <w:pPr>
        <w:pStyle w:val="Akapitzlist"/>
        <w:numPr>
          <w:ilvl w:val="1"/>
          <w:numId w:val="47"/>
        </w:numPr>
        <w:tabs>
          <w:tab w:val="left" w:pos="1276"/>
        </w:tabs>
        <w:spacing w:after="114" w:line="276" w:lineRule="auto"/>
        <w:ind w:left="851" w:right="77" w:hanging="284"/>
        <w:jc w:val="both"/>
        <w:rPr>
          <w:rFonts w:cs="Calibri"/>
          <w:sz w:val="20"/>
          <w:szCs w:val="20"/>
        </w:rPr>
      </w:pPr>
      <w:r w:rsidRPr="008C6DC5">
        <w:rPr>
          <w:rFonts w:cs="Calibri"/>
          <w:sz w:val="20"/>
          <w:szCs w:val="20"/>
        </w:rPr>
        <w:t>specyfikacja techniczna wykonania i odbioru robót budowlanych (</w:t>
      </w:r>
      <w:proofErr w:type="spellStart"/>
      <w:r w:rsidRPr="008C6DC5">
        <w:rPr>
          <w:rFonts w:cs="Calibri"/>
          <w:sz w:val="20"/>
          <w:szCs w:val="20"/>
        </w:rPr>
        <w:t>STWiORB</w:t>
      </w:r>
      <w:proofErr w:type="spellEnd"/>
      <w:r w:rsidRPr="008C6DC5">
        <w:rPr>
          <w:rFonts w:cs="Calibri"/>
          <w:sz w:val="20"/>
          <w:szCs w:val="20"/>
        </w:rPr>
        <w:t xml:space="preserve">) we wszystkich  niezbędnych branżach; </w:t>
      </w:r>
    </w:p>
    <w:p w:rsidR="0095211C" w:rsidRPr="008C6DC5" w:rsidRDefault="0095211C" w:rsidP="0095211C">
      <w:pPr>
        <w:pStyle w:val="Akapitzlist"/>
        <w:numPr>
          <w:ilvl w:val="1"/>
          <w:numId w:val="47"/>
        </w:numPr>
        <w:tabs>
          <w:tab w:val="left" w:pos="1701"/>
        </w:tabs>
        <w:spacing w:after="0" w:line="276" w:lineRule="auto"/>
        <w:ind w:left="851" w:right="77" w:hanging="284"/>
        <w:jc w:val="both"/>
        <w:rPr>
          <w:rFonts w:cs="Calibri"/>
          <w:sz w:val="20"/>
          <w:szCs w:val="20"/>
        </w:rPr>
      </w:pPr>
      <w:r w:rsidRPr="008C6DC5">
        <w:rPr>
          <w:rFonts w:cs="Calibri"/>
          <w:sz w:val="20"/>
          <w:szCs w:val="20"/>
        </w:rPr>
        <w:lastRenderedPageBreak/>
        <w:t>przedmiar robót,</w:t>
      </w:r>
    </w:p>
    <w:p w:rsidR="0095211C" w:rsidRPr="008C6DC5" w:rsidRDefault="0095211C" w:rsidP="0095211C">
      <w:pPr>
        <w:pStyle w:val="Akapitzlist"/>
        <w:numPr>
          <w:ilvl w:val="1"/>
          <w:numId w:val="47"/>
        </w:numPr>
        <w:tabs>
          <w:tab w:val="left" w:pos="1701"/>
        </w:tabs>
        <w:spacing w:after="0" w:line="276" w:lineRule="auto"/>
        <w:ind w:left="851" w:right="77" w:hanging="284"/>
        <w:jc w:val="both"/>
        <w:rPr>
          <w:rFonts w:cs="Calibri"/>
          <w:sz w:val="20"/>
          <w:szCs w:val="20"/>
        </w:rPr>
      </w:pPr>
      <w:r w:rsidRPr="008C6DC5">
        <w:rPr>
          <w:rFonts w:cs="Calibri"/>
          <w:sz w:val="20"/>
          <w:szCs w:val="20"/>
        </w:rPr>
        <w:t>kosztorys inwestorski.</w:t>
      </w:r>
    </w:p>
    <w:p w:rsidR="0095211C" w:rsidRPr="008C6DC5" w:rsidRDefault="0095211C" w:rsidP="0095211C">
      <w:pPr>
        <w:numPr>
          <w:ilvl w:val="0"/>
          <w:numId w:val="47"/>
        </w:numPr>
        <w:spacing w:after="3" w:line="276" w:lineRule="auto"/>
        <w:ind w:left="566" w:right="2" w:hanging="566"/>
        <w:contextualSpacing/>
        <w:jc w:val="both"/>
        <w:rPr>
          <w:rFonts w:cs="Calibri"/>
          <w:sz w:val="20"/>
          <w:szCs w:val="20"/>
        </w:rPr>
      </w:pPr>
      <w:r w:rsidRPr="008C6DC5">
        <w:rPr>
          <w:rFonts w:cs="Calibri"/>
          <w:sz w:val="20"/>
          <w:szCs w:val="20"/>
        </w:rPr>
        <w:t xml:space="preserve">Zakres rzeczowy przedmiotu zamówienia określa Program </w:t>
      </w:r>
      <w:proofErr w:type="spellStart"/>
      <w:r w:rsidRPr="008C6DC5">
        <w:rPr>
          <w:rFonts w:cs="Calibri"/>
          <w:sz w:val="20"/>
          <w:szCs w:val="20"/>
        </w:rPr>
        <w:t>Funkcjonalno</w:t>
      </w:r>
      <w:proofErr w:type="spellEnd"/>
      <w:r w:rsidRPr="008C6DC5">
        <w:rPr>
          <w:rFonts w:cs="Calibri"/>
          <w:sz w:val="20"/>
          <w:szCs w:val="20"/>
        </w:rPr>
        <w:t xml:space="preserve"> – Użytkowy zawarty w Specyfikacji Warunków Zamówienia (SWZ), który wraz z ofertą przetargową stanowi załącznik do tej umowy.</w:t>
      </w:r>
    </w:p>
    <w:p w:rsidR="0095211C" w:rsidRPr="008C6DC5" w:rsidRDefault="0095211C" w:rsidP="0095211C">
      <w:pPr>
        <w:numPr>
          <w:ilvl w:val="0"/>
          <w:numId w:val="47"/>
        </w:numPr>
        <w:spacing w:after="0" w:line="276" w:lineRule="auto"/>
        <w:ind w:left="566" w:right="2" w:hanging="566"/>
        <w:jc w:val="both"/>
        <w:rPr>
          <w:rFonts w:cs="Calibri"/>
          <w:sz w:val="20"/>
          <w:szCs w:val="20"/>
        </w:rPr>
      </w:pPr>
      <w:r w:rsidRPr="008C6DC5">
        <w:rPr>
          <w:rFonts w:cs="Calibri"/>
          <w:sz w:val="20"/>
          <w:szCs w:val="20"/>
        </w:rPr>
        <w:t xml:space="preserve">Wykonawca zobowiązuje się do wykonania i oddania Zamawiającemu przedmiotu umowy, określonego </w:t>
      </w:r>
      <w:r w:rsidRPr="008C6DC5">
        <w:rPr>
          <w:rFonts w:cs="Calibri"/>
          <w:sz w:val="20"/>
          <w:szCs w:val="20"/>
        </w:rPr>
        <w:br/>
        <w:t xml:space="preserve">w § 1 ust. 1 pkt 2, wykonanego wg zasad określonych w ust. 5, a Zamawiający zobowiązuje się do przekazania placu budowy oraz do odebrania przedmiotu umowy i zapłaty wynagrodzenia na zasadach określonych w niniejszej umowie. </w:t>
      </w:r>
    </w:p>
    <w:p w:rsidR="0095211C" w:rsidRPr="008C6DC5" w:rsidRDefault="0095211C" w:rsidP="0095211C">
      <w:pPr>
        <w:spacing w:after="0" w:line="276" w:lineRule="auto"/>
        <w:ind w:left="566" w:right="2"/>
        <w:rPr>
          <w:rFonts w:cs="Calibri"/>
          <w:sz w:val="20"/>
          <w:szCs w:val="20"/>
        </w:rPr>
      </w:pPr>
    </w:p>
    <w:p w:rsidR="0095211C" w:rsidRPr="008C6DC5" w:rsidRDefault="0095211C" w:rsidP="0095211C">
      <w:pPr>
        <w:spacing w:after="0" w:line="276" w:lineRule="auto"/>
        <w:ind w:left="1284" w:right="1816"/>
        <w:jc w:val="center"/>
        <w:rPr>
          <w:rFonts w:cs="Calibri"/>
          <w:b/>
        </w:rPr>
      </w:pPr>
      <w:r w:rsidRPr="008C6DC5">
        <w:rPr>
          <w:rFonts w:cs="Calibri"/>
          <w:b/>
        </w:rPr>
        <w:t>§ 2 Obowiązki Stron</w:t>
      </w:r>
    </w:p>
    <w:p w:rsidR="0095211C" w:rsidRPr="008C6DC5" w:rsidRDefault="0095211C" w:rsidP="0095211C">
      <w:pPr>
        <w:numPr>
          <w:ilvl w:val="0"/>
          <w:numId w:val="48"/>
        </w:numPr>
        <w:tabs>
          <w:tab w:val="left" w:pos="567"/>
        </w:tabs>
        <w:spacing w:after="0" w:line="276" w:lineRule="auto"/>
        <w:ind w:left="567" w:hanging="567"/>
        <w:jc w:val="both"/>
        <w:rPr>
          <w:rFonts w:cs="Calibri"/>
          <w:sz w:val="20"/>
          <w:szCs w:val="20"/>
        </w:rPr>
      </w:pPr>
      <w:r w:rsidRPr="008C6DC5">
        <w:rPr>
          <w:rFonts w:cs="Calibri"/>
          <w:sz w:val="20"/>
          <w:szCs w:val="20"/>
        </w:rPr>
        <w:t xml:space="preserve">Do szczegółowych obowiązków </w:t>
      </w:r>
      <w:r w:rsidRPr="008C6DC5">
        <w:rPr>
          <w:rFonts w:cs="Calibri"/>
          <w:b/>
          <w:sz w:val="20"/>
          <w:szCs w:val="20"/>
        </w:rPr>
        <w:t>Wykonawcy</w:t>
      </w:r>
      <w:r w:rsidRPr="008C6DC5">
        <w:rPr>
          <w:rFonts w:cs="Calibri"/>
          <w:sz w:val="20"/>
          <w:szCs w:val="20"/>
        </w:rPr>
        <w:t xml:space="preserve"> z zakresu </w:t>
      </w:r>
      <w:r w:rsidRPr="008C6DC5">
        <w:rPr>
          <w:rFonts w:cs="Calibri"/>
          <w:b/>
          <w:sz w:val="20"/>
          <w:szCs w:val="20"/>
        </w:rPr>
        <w:t>dokumentacji projektowo-kosztorysowej</w:t>
      </w:r>
      <w:r w:rsidRPr="008C6DC5">
        <w:rPr>
          <w:rFonts w:cs="Calibri"/>
          <w:sz w:val="20"/>
          <w:szCs w:val="20"/>
        </w:rPr>
        <w:t xml:space="preserve"> należy:</w:t>
      </w:r>
    </w:p>
    <w:p w:rsidR="0095211C" w:rsidRPr="008C6DC5" w:rsidRDefault="0095211C" w:rsidP="0095211C">
      <w:pPr>
        <w:numPr>
          <w:ilvl w:val="1"/>
          <w:numId w:val="48"/>
        </w:numPr>
        <w:tabs>
          <w:tab w:val="left" w:pos="851"/>
        </w:tabs>
        <w:spacing w:after="0" w:line="276" w:lineRule="auto"/>
        <w:ind w:left="851" w:hanging="284"/>
        <w:jc w:val="both"/>
        <w:rPr>
          <w:rFonts w:cs="Calibri"/>
          <w:sz w:val="20"/>
          <w:szCs w:val="20"/>
        </w:rPr>
      </w:pPr>
      <w:r w:rsidRPr="008C6DC5">
        <w:rPr>
          <w:rFonts w:cs="Calibri"/>
          <w:sz w:val="20"/>
          <w:szCs w:val="20"/>
        </w:rPr>
        <w:t>zapoznanie się z dokumentami będącymi w posiadaniu Zamawiającego i przekazanymi Wykonawcy przed rozpoczęciem prac projektowych;</w:t>
      </w:r>
    </w:p>
    <w:p w:rsidR="0095211C" w:rsidRPr="008C6DC5" w:rsidRDefault="0095211C" w:rsidP="0095211C">
      <w:pPr>
        <w:numPr>
          <w:ilvl w:val="1"/>
          <w:numId w:val="48"/>
        </w:numPr>
        <w:tabs>
          <w:tab w:val="left" w:pos="851"/>
        </w:tabs>
        <w:spacing w:after="0" w:line="276" w:lineRule="auto"/>
        <w:ind w:left="851" w:hanging="284"/>
        <w:jc w:val="both"/>
        <w:rPr>
          <w:rFonts w:cs="Calibri"/>
          <w:sz w:val="20"/>
          <w:szCs w:val="20"/>
        </w:rPr>
      </w:pPr>
      <w:r w:rsidRPr="008C6DC5">
        <w:rPr>
          <w:rFonts w:cs="Calibri"/>
          <w:sz w:val="20"/>
          <w:szCs w:val="20"/>
        </w:rPr>
        <w:t>sprawdzenie stanu istniejącego;</w:t>
      </w:r>
    </w:p>
    <w:p w:rsidR="0095211C" w:rsidRPr="008C6DC5" w:rsidRDefault="0095211C" w:rsidP="0095211C">
      <w:pPr>
        <w:numPr>
          <w:ilvl w:val="1"/>
          <w:numId w:val="48"/>
        </w:numPr>
        <w:tabs>
          <w:tab w:val="left" w:pos="851"/>
        </w:tabs>
        <w:spacing w:after="0" w:line="276" w:lineRule="auto"/>
        <w:ind w:left="851" w:hanging="284"/>
        <w:jc w:val="both"/>
        <w:rPr>
          <w:rFonts w:cs="Calibri"/>
          <w:sz w:val="20"/>
          <w:szCs w:val="20"/>
        </w:rPr>
      </w:pPr>
      <w:r w:rsidRPr="008C6DC5">
        <w:rPr>
          <w:rFonts w:cs="Calibri"/>
          <w:sz w:val="20"/>
          <w:szCs w:val="20"/>
        </w:rPr>
        <w:t>wykonanie inwentaryzacji dachów wskazanych budynków w zakresie niezbędnym do realizacji przedmiotu umowy;</w:t>
      </w:r>
    </w:p>
    <w:p w:rsidR="0095211C" w:rsidRPr="008C6DC5" w:rsidRDefault="0095211C" w:rsidP="0095211C">
      <w:pPr>
        <w:numPr>
          <w:ilvl w:val="1"/>
          <w:numId w:val="48"/>
        </w:numPr>
        <w:spacing w:after="0" w:line="276" w:lineRule="auto"/>
        <w:ind w:left="851" w:hanging="284"/>
        <w:jc w:val="both"/>
        <w:rPr>
          <w:rFonts w:cs="Calibri"/>
          <w:sz w:val="20"/>
          <w:szCs w:val="20"/>
        </w:rPr>
      </w:pPr>
      <w:r w:rsidRPr="008C6DC5">
        <w:rPr>
          <w:rFonts w:cs="Calibri"/>
          <w:sz w:val="20"/>
          <w:szCs w:val="20"/>
        </w:rPr>
        <w:t xml:space="preserve">uzgadnianie na bieżąco z Zamawiającym zastosowanych rozwiązań w ramach przedmiotowego zamówienia oraz uzgodnienia poszczególnych opracowań branżowych i projektowych </w:t>
      </w:r>
      <w:r w:rsidRPr="008C6DC5">
        <w:rPr>
          <w:rFonts w:cs="Calibri"/>
          <w:sz w:val="20"/>
          <w:szCs w:val="20"/>
        </w:rPr>
        <w:br/>
        <w:t>z przedstawicielami Zamawiającego oraz konsultacje z Zamawiającym na każdym etapie projektowania dokumentacji, zwłaszcza w zakresie istotnych elementów mających wpływ na koszty;</w:t>
      </w:r>
    </w:p>
    <w:p w:rsidR="0095211C" w:rsidRPr="008C6DC5" w:rsidRDefault="0095211C" w:rsidP="0095211C">
      <w:pPr>
        <w:numPr>
          <w:ilvl w:val="0"/>
          <w:numId w:val="72"/>
        </w:numPr>
        <w:tabs>
          <w:tab w:val="left" w:pos="851"/>
        </w:tabs>
        <w:spacing w:after="0" w:line="276" w:lineRule="auto"/>
        <w:ind w:left="851" w:hanging="284"/>
        <w:jc w:val="both"/>
        <w:rPr>
          <w:rFonts w:cs="Calibri"/>
          <w:sz w:val="20"/>
          <w:szCs w:val="20"/>
        </w:rPr>
      </w:pPr>
      <w:r w:rsidRPr="008C6DC5">
        <w:rPr>
          <w:rFonts w:cs="Calibri"/>
          <w:sz w:val="20"/>
          <w:szCs w:val="20"/>
        </w:rPr>
        <w:t xml:space="preserve">w zakresie wykonywania nadzoru autorskiego wynikającego z art. 20 ust. 1 pkt 4 ustawy - Prawo budowlane, w szczególności: </w:t>
      </w:r>
    </w:p>
    <w:p w:rsidR="0095211C" w:rsidRPr="008C6DC5" w:rsidRDefault="0095211C" w:rsidP="0095211C">
      <w:pPr>
        <w:numPr>
          <w:ilvl w:val="1"/>
          <w:numId w:val="72"/>
        </w:numPr>
        <w:spacing w:after="0" w:line="276" w:lineRule="auto"/>
        <w:ind w:left="1134" w:hanging="283"/>
        <w:jc w:val="both"/>
        <w:rPr>
          <w:rFonts w:cs="Calibri"/>
          <w:sz w:val="20"/>
          <w:szCs w:val="20"/>
        </w:rPr>
      </w:pPr>
      <w:r w:rsidRPr="008C6DC5">
        <w:rPr>
          <w:rFonts w:cs="Calibri"/>
          <w:sz w:val="20"/>
          <w:szCs w:val="20"/>
        </w:rPr>
        <w:t xml:space="preserve">stwierdzanie w toku wykonywania robót budowlanych zgodności realizacji z projektem, </w:t>
      </w:r>
    </w:p>
    <w:p w:rsidR="0095211C" w:rsidRPr="008C6DC5" w:rsidRDefault="0095211C" w:rsidP="0095211C">
      <w:pPr>
        <w:numPr>
          <w:ilvl w:val="1"/>
          <w:numId w:val="72"/>
        </w:numPr>
        <w:spacing w:after="0" w:line="276" w:lineRule="auto"/>
        <w:ind w:left="1134" w:hanging="283"/>
        <w:jc w:val="both"/>
        <w:rPr>
          <w:rFonts w:cs="Calibri"/>
          <w:sz w:val="20"/>
          <w:szCs w:val="20"/>
        </w:rPr>
      </w:pPr>
      <w:r w:rsidRPr="008C6DC5">
        <w:rPr>
          <w:rFonts w:cs="Calibri"/>
          <w:sz w:val="20"/>
          <w:szCs w:val="20"/>
        </w:rPr>
        <w:t xml:space="preserve">uzgadnianie możliwości wprowadzenia rozwiązań zamiennych w stosunku do przewidzianych </w:t>
      </w:r>
      <w:r w:rsidRPr="008C6DC5">
        <w:rPr>
          <w:rFonts w:cs="Calibri"/>
          <w:sz w:val="20"/>
          <w:szCs w:val="20"/>
        </w:rPr>
        <w:br/>
        <w:t xml:space="preserve">w projekcie, zgłoszonych przez kierownika budowy lub inspektora nadzoru inwestorskiego, </w:t>
      </w:r>
    </w:p>
    <w:p w:rsidR="0095211C" w:rsidRPr="008C6DC5" w:rsidRDefault="0095211C" w:rsidP="0095211C">
      <w:pPr>
        <w:numPr>
          <w:ilvl w:val="1"/>
          <w:numId w:val="72"/>
        </w:numPr>
        <w:spacing w:after="0" w:line="276" w:lineRule="auto"/>
        <w:ind w:left="1134" w:hanging="283"/>
        <w:jc w:val="both"/>
        <w:rPr>
          <w:rFonts w:cs="Calibri"/>
          <w:sz w:val="20"/>
          <w:szCs w:val="20"/>
        </w:rPr>
      </w:pPr>
      <w:r w:rsidRPr="008C6DC5">
        <w:rPr>
          <w:rFonts w:cs="Calibri"/>
          <w:sz w:val="20"/>
          <w:szCs w:val="20"/>
        </w:rPr>
        <w:t xml:space="preserve">wyjaśnienie wątpliwości do dokumentacji i zawartych w niej rozwiązań, udział w komisjach </w:t>
      </w:r>
      <w:r w:rsidRPr="008C6DC5">
        <w:rPr>
          <w:rFonts w:cs="Calibri"/>
          <w:sz w:val="20"/>
          <w:szCs w:val="20"/>
        </w:rPr>
        <w:br/>
        <w:t xml:space="preserve">i naradach technicznych organizowanych przez Zamawiającego lub wykonawcę robót budowlanych, </w:t>
      </w:r>
    </w:p>
    <w:p w:rsidR="0095211C" w:rsidRPr="008C6DC5" w:rsidRDefault="0095211C" w:rsidP="0095211C">
      <w:pPr>
        <w:numPr>
          <w:ilvl w:val="1"/>
          <w:numId w:val="72"/>
        </w:numPr>
        <w:spacing w:after="0" w:line="276" w:lineRule="auto"/>
        <w:ind w:left="1134" w:hanging="283"/>
        <w:jc w:val="both"/>
        <w:rPr>
          <w:rFonts w:cs="Calibri"/>
          <w:sz w:val="20"/>
          <w:szCs w:val="20"/>
        </w:rPr>
      </w:pPr>
      <w:r w:rsidRPr="008C6DC5">
        <w:rPr>
          <w:rFonts w:cs="Calibri"/>
          <w:sz w:val="20"/>
          <w:szCs w:val="20"/>
        </w:rPr>
        <w:t>dokonywanie zmian w dokumentacji lub jej aktualizacji na wniosek Zamawiającego lub Wykonawcy za zgodą Zamawiającego.</w:t>
      </w:r>
    </w:p>
    <w:p w:rsidR="0095211C" w:rsidRPr="008C6DC5" w:rsidRDefault="0095211C" w:rsidP="0095211C">
      <w:pPr>
        <w:numPr>
          <w:ilvl w:val="0"/>
          <w:numId w:val="48"/>
        </w:numPr>
        <w:tabs>
          <w:tab w:val="left" w:pos="567"/>
        </w:tabs>
        <w:spacing w:after="0" w:line="276" w:lineRule="auto"/>
        <w:ind w:left="567" w:right="20" w:hanging="567"/>
        <w:jc w:val="both"/>
        <w:rPr>
          <w:rFonts w:cs="Calibri"/>
          <w:sz w:val="20"/>
          <w:szCs w:val="20"/>
        </w:rPr>
      </w:pPr>
      <w:r w:rsidRPr="008C6DC5">
        <w:rPr>
          <w:rFonts w:cs="Calibri"/>
          <w:sz w:val="20"/>
          <w:szCs w:val="20"/>
        </w:rPr>
        <w:t>Wykonawca w trakcie prac nad dokumentacją ma obowiązek przedstawić Zamawiającemu ewentualne propozycje technologii, wyrobów lub sposobów realizacji wykonania przyszłych robót budowlanych, które mogą w istotny sposób wpłynąć na obniżenie kosztów realizacji inwestycji lub kosztów eksploatacji obiektu.</w:t>
      </w:r>
    </w:p>
    <w:p w:rsidR="0095211C" w:rsidRPr="008C6DC5" w:rsidRDefault="0095211C" w:rsidP="0095211C">
      <w:pPr>
        <w:numPr>
          <w:ilvl w:val="0"/>
          <w:numId w:val="48"/>
        </w:numPr>
        <w:tabs>
          <w:tab w:val="left" w:pos="567"/>
        </w:tabs>
        <w:spacing w:after="0" w:line="276" w:lineRule="auto"/>
        <w:ind w:left="567" w:right="20" w:hanging="567"/>
        <w:jc w:val="both"/>
        <w:rPr>
          <w:rFonts w:cs="Calibri"/>
          <w:sz w:val="20"/>
          <w:szCs w:val="20"/>
        </w:rPr>
      </w:pPr>
      <w:r w:rsidRPr="008C6DC5">
        <w:rPr>
          <w:rFonts w:cs="Calibri"/>
          <w:sz w:val="20"/>
          <w:szCs w:val="20"/>
        </w:rPr>
        <w:t>Wykonawca jest zobowiązany zapewnić udział w opracowaniu dokumentacji osób posiadających uprawnienia budowlane do projektowania w odpowiedniej specjalności oraz wzajemne skoordynowanie techniczne wykonywanych przez te osoby opracowań projektowych.</w:t>
      </w:r>
    </w:p>
    <w:p w:rsidR="0095211C" w:rsidRPr="008C6DC5" w:rsidRDefault="0095211C" w:rsidP="0095211C">
      <w:pPr>
        <w:numPr>
          <w:ilvl w:val="0"/>
          <w:numId w:val="48"/>
        </w:numPr>
        <w:tabs>
          <w:tab w:val="left" w:pos="567"/>
        </w:tabs>
        <w:spacing w:after="0" w:line="276" w:lineRule="auto"/>
        <w:ind w:left="567" w:hanging="567"/>
        <w:jc w:val="both"/>
        <w:rPr>
          <w:rFonts w:cs="Calibri"/>
          <w:sz w:val="20"/>
          <w:szCs w:val="20"/>
        </w:rPr>
      </w:pPr>
      <w:r w:rsidRPr="008C6DC5">
        <w:rPr>
          <w:rFonts w:cs="Calibri"/>
          <w:sz w:val="20"/>
          <w:szCs w:val="20"/>
        </w:rPr>
        <w:t>Wykonawca zobowiązany jest do uzyskania niezbędnych map i wszystkich pozostałych materiałów, uzgodnień, opinii i sprawdzeń rozwiązań projektowych w zakresie wynikającym z przepisów niezbędnych do wykonania dokumentacji.</w:t>
      </w:r>
    </w:p>
    <w:p w:rsidR="0095211C" w:rsidRPr="008C6DC5" w:rsidRDefault="0095211C" w:rsidP="0095211C">
      <w:pPr>
        <w:numPr>
          <w:ilvl w:val="0"/>
          <w:numId w:val="48"/>
        </w:numPr>
        <w:tabs>
          <w:tab w:val="left" w:pos="567"/>
        </w:tabs>
        <w:spacing w:after="0" w:line="276" w:lineRule="auto"/>
        <w:ind w:left="567" w:hanging="567"/>
        <w:jc w:val="both"/>
        <w:rPr>
          <w:rFonts w:cs="Calibri"/>
          <w:color w:val="FF0000"/>
          <w:sz w:val="20"/>
          <w:szCs w:val="20"/>
        </w:rPr>
      </w:pPr>
      <w:r w:rsidRPr="008C6DC5">
        <w:rPr>
          <w:rFonts w:cs="Calibri"/>
          <w:sz w:val="20"/>
          <w:szCs w:val="20"/>
        </w:rPr>
        <w:t>Wykonawca zobowiązany jest do uzyskania własnym kosztem i staraniem wszelkich, niezbędnych dla prawidłowej realizacji zamówienia, materiałów i uzgodnień z jednostkami zewnętrznymi oraz materiałów wyjściowych.</w:t>
      </w:r>
    </w:p>
    <w:p w:rsidR="0095211C" w:rsidRPr="008C6DC5" w:rsidRDefault="0095211C" w:rsidP="0095211C">
      <w:pPr>
        <w:numPr>
          <w:ilvl w:val="0"/>
          <w:numId w:val="48"/>
        </w:numPr>
        <w:tabs>
          <w:tab w:val="left" w:pos="567"/>
        </w:tabs>
        <w:spacing w:after="0" w:line="276" w:lineRule="auto"/>
        <w:ind w:left="567" w:hanging="567"/>
        <w:jc w:val="both"/>
        <w:rPr>
          <w:rFonts w:cs="Calibri"/>
          <w:color w:val="FF0000"/>
          <w:sz w:val="20"/>
          <w:szCs w:val="20"/>
        </w:rPr>
      </w:pPr>
      <w:r w:rsidRPr="008C6DC5">
        <w:rPr>
          <w:rFonts w:cs="Calibri"/>
          <w:sz w:val="20"/>
          <w:szCs w:val="20"/>
        </w:rPr>
        <w:t xml:space="preserve">Zamawiający dopuści do użycia tylko te materiały, które posiadają: </w:t>
      </w:r>
    </w:p>
    <w:p w:rsidR="0095211C" w:rsidRPr="008C6DC5" w:rsidRDefault="0095211C" w:rsidP="0095211C">
      <w:pPr>
        <w:pStyle w:val="Akapitzlist"/>
        <w:numPr>
          <w:ilvl w:val="0"/>
          <w:numId w:val="75"/>
        </w:numPr>
        <w:spacing w:after="120" w:line="276" w:lineRule="auto"/>
        <w:jc w:val="both"/>
        <w:rPr>
          <w:rFonts w:cs="Calibri"/>
          <w:sz w:val="20"/>
          <w:szCs w:val="20"/>
        </w:rPr>
      </w:pPr>
      <w:r w:rsidRPr="008C6DC5">
        <w:rPr>
          <w:rFonts w:cs="Calibri"/>
          <w:sz w:val="20"/>
          <w:szCs w:val="20"/>
        </w:rPr>
        <w:t>certyfikat na znak bezpieczeństwa, wskazujący, że zapewniono zgodność z kryteriami technicznymi określonymi na podstawie właściwych zharmonizowanych Polskich Norm, aprobat technicznych oraz właściwych przepisów i dokumentów technicznych.</w:t>
      </w:r>
    </w:p>
    <w:p w:rsidR="0095211C" w:rsidRPr="008C6DC5" w:rsidRDefault="0095211C" w:rsidP="0095211C">
      <w:pPr>
        <w:pStyle w:val="Akapitzlist"/>
        <w:numPr>
          <w:ilvl w:val="0"/>
          <w:numId w:val="75"/>
        </w:numPr>
        <w:spacing w:after="120" w:line="276" w:lineRule="auto"/>
        <w:jc w:val="both"/>
        <w:rPr>
          <w:rFonts w:cs="Calibri"/>
          <w:sz w:val="20"/>
          <w:szCs w:val="20"/>
        </w:rPr>
      </w:pPr>
      <w:r w:rsidRPr="008C6DC5">
        <w:rPr>
          <w:rFonts w:cs="Calibri"/>
          <w:sz w:val="20"/>
          <w:szCs w:val="20"/>
        </w:rPr>
        <w:t xml:space="preserve">deklarację zgodności lub certyfikat zgodności z: </w:t>
      </w:r>
    </w:p>
    <w:p w:rsidR="0095211C" w:rsidRPr="008C6DC5" w:rsidRDefault="0095211C" w:rsidP="0095211C">
      <w:pPr>
        <w:pStyle w:val="Akapitzlist"/>
        <w:numPr>
          <w:ilvl w:val="0"/>
          <w:numId w:val="76"/>
        </w:numPr>
        <w:spacing w:after="120" w:line="276" w:lineRule="auto"/>
        <w:jc w:val="both"/>
        <w:rPr>
          <w:rFonts w:cs="Calibri"/>
          <w:sz w:val="20"/>
          <w:szCs w:val="20"/>
        </w:rPr>
      </w:pPr>
      <w:r w:rsidRPr="008C6DC5">
        <w:rPr>
          <w:rFonts w:cs="Calibri"/>
          <w:sz w:val="20"/>
          <w:szCs w:val="20"/>
        </w:rPr>
        <w:lastRenderedPageBreak/>
        <w:t>zharmonizowaną Polską Normą</w:t>
      </w:r>
    </w:p>
    <w:p w:rsidR="0095211C" w:rsidRPr="008C6DC5" w:rsidRDefault="0095211C" w:rsidP="0095211C">
      <w:pPr>
        <w:pStyle w:val="Akapitzlist"/>
        <w:numPr>
          <w:ilvl w:val="0"/>
          <w:numId w:val="76"/>
        </w:numPr>
        <w:spacing w:after="120" w:line="276" w:lineRule="auto"/>
        <w:jc w:val="both"/>
        <w:rPr>
          <w:rFonts w:cs="Calibri"/>
          <w:sz w:val="20"/>
          <w:szCs w:val="20"/>
        </w:rPr>
      </w:pPr>
      <w:r w:rsidRPr="008C6DC5">
        <w:rPr>
          <w:rFonts w:cs="Calibri"/>
          <w:sz w:val="20"/>
          <w:szCs w:val="20"/>
        </w:rPr>
        <w:t>aprobatą techniczną w przypadku wyrobów, dla których nie ustanowiono odpowiedniej normy, jeżeli nie są objęte certyfikacją i które spełniają wymogi specyfikacji technicznej.</w:t>
      </w:r>
    </w:p>
    <w:p w:rsidR="0095211C" w:rsidRPr="008C6DC5" w:rsidRDefault="0095211C" w:rsidP="0095211C">
      <w:pPr>
        <w:numPr>
          <w:ilvl w:val="0"/>
          <w:numId w:val="48"/>
        </w:numPr>
        <w:tabs>
          <w:tab w:val="left" w:pos="567"/>
        </w:tabs>
        <w:spacing w:after="0" w:line="276" w:lineRule="auto"/>
        <w:ind w:left="567" w:hanging="567"/>
        <w:jc w:val="both"/>
        <w:rPr>
          <w:rFonts w:cs="Calibri"/>
          <w:color w:val="FF0000"/>
          <w:sz w:val="20"/>
          <w:szCs w:val="20"/>
        </w:rPr>
      </w:pPr>
      <w:r w:rsidRPr="008C6DC5">
        <w:rPr>
          <w:rFonts w:cs="Calibri"/>
          <w:sz w:val="20"/>
          <w:szCs w:val="20"/>
        </w:rPr>
        <w:t>Produkty przemysłowe muszą posiadać ww. dokumenty wydane przez producenta, a w razie potrzeby poparte wynikami badań wykonanych przez niego. Jakiekolwiek materiały, które nie spełniają tych wymagań będą odrzucone.</w:t>
      </w:r>
    </w:p>
    <w:p w:rsidR="0095211C" w:rsidRPr="008C6DC5" w:rsidRDefault="0095211C" w:rsidP="0095211C">
      <w:pPr>
        <w:numPr>
          <w:ilvl w:val="0"/>
          <w:numId w:val="48"/>
        </w:numPr>
        <w:tabs>
          <w:tab w:val="left" w:pos="567"/>
        </w:tabs>
        <w:spacing w:after="0" w:line="276" w:lineRule="auto"/>
        <w:ind w:left="567" w:hanging="567"/>
        <w:jc w:val="both"/>
        <w:rPr>
          <w:rFonts w:cs="Calibri"/>
          <w:sz w:val="20"/>
          <w:szCs w:val="20"/>
        </w:rPr>
      </w:pPr>
      <w:r w:rsidRPr="008C6DC5">
        <w:rPr>
          <w:rFonts w:cs="Calibri"/>
          <w:sz w:val="20"/>
          <w:szCs w:val="20"/>
        </w:rPr>
        <w:t>Wykonawca zobowiązuje się do przedstawienia certyfikatów, o których mowa w ust. 6 na wezwanie Zamawiającego.</w:t>
      </w:r>
    </w:p>
    <w:p w:rsidR="0095211C" w:rsidRPr="008C6DC5" w:rsidRDefault="0095211C" w:rsidP="0095211C">
      <w:pPr>
        <w:numPr>
          <w:ilvl w:val="0"/>
          <w:numId w:val="48"/>
        </w:numPr>
        <w:spacing w:after="0" w:line="276" w:lineRule="auto"/>
        <w:ind w:left="567" w:hanging="567"/>
        <w:jc w:val="both"/>
        <w:rPr>
          <w:rFonts w:cs="Calibri"/>
          <w:color w:val="FF0000"/>
          <w:sz w:val="20"/>
          <w:szCs w:val="20"/>
        </w:rPr>
      </w:pPr>
      <w:r w:rsidRPr="008C6DC5">
        <w:rPr>
          <w:rFonts w:cs="Calibri"/>
          <w:sz w:val="20"/>
          <w:szCs w:val="20"/>
        </w:rPr>
        <w:t>Wykonawca zobowiązuje się do uzyskania niezbędnych dokumentów wymaganych przez organy wydające decyzje w ramach wynagrodzenia, o którym mowa w § 7 ust. 1.</w:t>
      </w:r>
    </w:p>
    <w:p w:rsidR="0095211C" w:rsidRPr="008C6DC5" w:rsidRDefault="0095211C" w:rsidP="0095211C">
      <w:pPr>
        <w:numPr>
          <w:ilvl w:val="0"/>
          <w:numId w:val="48"/>
        </w:numPr>
        <w:tabs>
          <w:tab w:val="left" w:pos="567"/>
          <w:tab w:val="left" w:pos="709"/>
        </w:tabs>
        <w:spacing w:after="0" w:line="276" w:lineRule="auto"/>
        <w:ind w:left="567" w:hanging="567"/>
        <w:jc w:val="both"/>
        <w:rPr>
          <w:rFonts w:cs="Calibri"/>
          <w:color w:val="FF0000"/>
          <w:sz w:val="20"/>
          <w:szCs w:val="20"/>
        </w:rPr>
      </w:pPr>
      <w:r w:rsidRPr="008C6DC5">
        <w:rPr>
          <w:rFonts w:cs="Calibri"/>
          <w:sz w:val="20"/>
          <w:szCs w:val="20"/>
        </w:rPr>
        <w:t>Wykonawca zobowiązuje się do nieodpłatnego wniesienia zmian w dokumentacji niezbędnej do uzyskania decyzji o pozwoleniu na budowę wymaganych przez właściwe organy oraz na wniosek Zamawiającego.</w:t>
      </w:r>
    </w:p>
    <w:p w:rsidR="0095211C" w:rsidRPr="008C6DC5" w:rsidRDefault="0095211C" w:rsidP="0095211C">
      <w:pPr>
        <w:numPr>
          <w:ilvl w:val="0"/>
          <w:numId w:val="48"/>
        </w:numPr>
        <w:tabs>
          <w:tab w:val="left" w:pos="567"/>
        </w:tabs>
        <w:spacing w:after="0" w:line="276" w:lineRule="auto"/>
        <w:ind w:left="567" w:hanging="567"/>
        <w:jc w:val="both"/>
        <w:rPr>
          <w:rFonts w:cs="Calibri"/>
          <w:color w:val="FF0000"/>
          <w:sz w:val="20"/>
          <w:szCs w:val="20"/>
        </w:rPr>
      </w:pPr>
      <w:r w:rsidRPr="008C6DC5">
        <w:rPr>
          <w:rFonts w:cs="Calibri"/>
          <w:sz w:val="20"/>
          <w:szCs w:val="20"/>
        </w:rPr>
        <w:t>Dokumentacja powinna być opracowana na podstawie obowiązujących przepisów prawa, przez osoby posiadające uprawnienia w odpowiednich specjalnościach określonych w ustawie - Prawo budowlane.</w:t>
      </w:r>
    </w:p>
    <w:p w:rsidR="0095211C" w:rsidRPr="008C6DC5" w:rsidRDefault="0095211C" w:rsidP="0095211C">
      <w:pPr>
        <w:numPr>
          <w:ilvl w:val="0"/>
          <w:numId w:val="48"/>
        </w:numPr>
        <w:spacing w:after="0" w:line="276" w:lineRule="auto"/>
        <w:ind w:left="567" w:hanging="567"/>
        <w:jc w:val="both"/>
        <w:rPr>
          <w:rFonts w:cs="Calibri"/>
          <w:color w:val="FF0000"/>
          <w:sz w:val="20"/>
          <w:szCs w:val="20"/>
        </w:rPr>
      </w:pPr>
      <w:r w:rsidRPr="008C6DC5">
        <w:rPr>
          <w:rFonts w:cs="Calibri"/>
          <w:sz w:val="20"/>
          <w:szCs w:val="20"/>
        </w:rPr>
        <w:t xml:space="preserve">Dokumentacja projektowa, w tym projekt budowlany, podlega zatwierdzeniu przez Zamawiającego przed złożeniem wniosku o pozwolenie na budowę lub zgłoszenia, w zależności od zakresu prac budowlanych. </w:t>
      </w:r>
    </w:p>
    <w:p w:rsidR="0095211C" w:rsidRPr="008C6DC5" w:rsidRDefault="0095211C" w:rsidP="0095211C">
      <w:pPr>
        <w:numPr>
          <w:ilvl w:val="0"/>
          <w:numId w:val="48"/>
        </w:numPr>
        <w:spacing w:after="0" w:line="276" w:lineRule="auto"/>
        <w:ind w:left="567" w:hanging="567"/>
        <w:jc w:val="both"/>
        <w:rPr>
          <w:rFonts w:cs="Calibri"/>
          <w:color w:val="FF0000"/>
          <w:sz w:val="20"/>
          <w:szCs w:val="20"/>
        </w:rPr>
      </w:pPr>
      <w:r w:rsidRPr="008C6DC5">
        <w:rPr>
          <w:rFonts w:cs="Calibri"/>
          <w:sz w:val="20"/>
          <w:szCs w:val="20"/>
        </w:rPr>
        <w:t>Wykonawca będzie występował w imieniu Zamawiającego do organów wydających decyzje.</w:t>
      </w:r>
    </w:p>
    <w:p w:rsidR="0095211C" w:rsidRPr="008C6DC5" w:rsidRDefault="0095211C" w:rsidP="0095211C">
      <w:pPr>
        <w:numPr>
          <w:ilvl w:val="0"/>
          <w:numId w:val="48"/>
        </w:numPr>
        <w:spacing w:after="0" w:line="276" w:lineRule="auto"/>
        <w:ind w:left="567" w:hanging="567"/>
        <w:jc w:val="both"/>
        <w:rPr>
          <w:rFonts w:cs="Calibri"/>
          <w:color w:val="FF0000"/>
          <w:sz w:val="20"/>
          <w:szCs w:val="20"/>
        </w:rPr>
      </w:pPr>
      <w:r w:rsidRPr="008C6DC5">
        <w:rPr>
          <w:rFonts w:cs="Calibri"/>
          <w:sz w:val="20"/>
          <w:szCs w:val="20"/>
        </w:rPr>
        <w:t>Wykonawca dostarczy Zamawiającemu dokumentację z oryginałami wszystkich wymaganych przepisami uzgodnień, opinii, pozwoleń i decyzji.</w:t>
      </w:r>
    </w:p>
    <w:p w:rsidR="0095211C" w:rsidRPr="008C6DC5" w:rsidRDefault="0095211C" w:rsidP="0095211C">
      <w:pPr>
        <w:numPr>
          <w:ilvl w:val="0"/>
          <w:numId w:val="48"/>
        </w:numPr>
        <w:spacing w:after="0" w:line="276" w:lineRule="auto"/>
        <w:ind w:left="567" w:hanging="567"/>
        <w:jc w:val="both"/>
        <w:rPr>
          <w:rFonts w:cs="Calibri"/>
          <w:color w:val="FF0000"/>
          <w:sz w:val="20"/>
          <w:szCs w:val="20"/>
        </w:rPr>
      </w:pPr>
      <w:r w:rsidRPr="008C6DC5">
        <w:rPr>
          <w:rFonts w:cs="Calibri"/>
          <w:b/>
          <w:sz w:val="20"/>
          <w:szCs w:val="20"/>
        </w:rPr>
        <w:t xml:space="preserve">Zamawiający </w:t>
      </w:r>
      <w:r w:rsidRPr="008C6DC5">
        <w:rPr>
          <w:rFonts w:cs="Calibri"/>
          <w:sz w:val="20"/>
          <w:szCs w:val="20"/>
        </w:rPr>
        <w:t>zobowiązuje się do::</w:t>
      </w:r>
    </w:p>
    <w:p w:rsidR="0095211C" w:rsidRPr="008C6DC5" w:rsidRDefault="0095211C" w:rsidP="0095211C">
      <w:pPr>
        <w:pStyle w:val="Akapitzlist"/>
        <w:numPr>
          <w:ilvl w:val="1"/>
          <w:numId w:val="48"/>
        </w:numPr>
        <w:spacing w:after="0" w:line="276" w:lineRule="auto"/>
        <w:ind w:left="851" w:hanging="284"/>
        <w:jc w:val="both"/>
        <w:rPr>
          <w:rFonts w:cs="Calibri"/>
          <w:sz w:val="20"/>
          <w:szCs w:val="20"/>
        </w:rPr>
      </w:pPr>
      <w:r w:rsidRPr="008C6DC5">
        <w:rPr>
          <w:rFonts w:cs="Calibri"/>
          <w:sz w:val="20"/>
          <w:szCs w:val="20"/>
        </w:rPr>
        <w:t>przekazania Wykonawcy wszelkich wytycznych oraz dokumentów niezbędnych do realizacji przedmiotu umowy  będących w jego posiadaniu;</w:t>
      </w:r>
    </w:p>
    <w:p w:rsidR="0095211C" w:rsidRPr="008C6DC5" w:rsidRDefault="0095211C" w:rsidP="0095211C">
      <w:pPr>
        <w:pStyle w:val="Akapitzlist"/>
        <w:numPr>
          <w:ilvl w:val="1"/>
          <w:numId w:val="48"/>
        </w:numPr>
        <w:spacing w:after="0" w:line="276" w:lineRule="auto"/>
        <w:ind w:left="851" w:hanging="284"/>
        <w:jc w:val="both"/>
        <w:rPr>
          <w:rFonts w:cs="Calibri"/>
          <w:sz w:val="20"/>
          <w:szCs w:val="20"/>
        </w:rPr>
      </w:pPr>
      <w:r w:rsidRPr="008C6DC5">
        <w:rPr>
          <w:rFonts w:cs="Calibri"/>
          <w:sz w:val="20"/>
          <w:szCs w:val="20"/>
        </w:rPr>
        <w:t xml:space="preserve">udzielania wyjaśnień na zapytania pozostające w jego wyłącznej kompetencji, tj. niewymagające decyzji </w:t>
      </w:r>
      <w:r w:rsidRPr="008C6DC5">
        <w:rPr>
          <w:rFonts w:cs="Calibri"/>
          <w:sz w:val="20"/>
          <w:szCs w:val="20"/>
        </w:rPr>
        <w:br/>
        <w:t>i konsultacji stron trzecich w terminie ustalonym przez Strony;</w:t>
      </w:r>
    </w:p>
    <w:p w:rsidR="0095211C" w:rsidRPr="008C6DC5" w:rsidRDefault="0095211C" w:rsidP="0095211C">
      <w:pPr>
        <w:pStyle w:val="Akapitzlist"/>
        <w:numPr>
          <w:ilvl w:val="1"/>
          <w:numId w:val="48"/>
        </w:numPr>
        <w:spacing w:after="0" w:line="276" w:lineRule="auto"/>
        <w:ind w:left="851" w:hanging="284"/>
        <w:jc w:val="both"/>
        <w:rPr>
          <w:rFonts w:cs="Calibri"/>
          <w:sz w:val="20"/>
          <w:szCs w:val="20"/>
        </w:rPr>
      </w:pPr>
      <w:r w:rsidRPr="008C6DC5">
        <w:rPr>
          <w:rFonts w:cs="Calibri"/>
          <w:sz w:val="20"/>
          <w:szCs w:val="20"/>
        </w:rPr>
        <w:t>bieżącej koordynacji realizacji przedmiotu umowy;</w:t>
      </w:r>
    </w:p>
    <w:p w:rsidR="0095211C" w:rsidRPr="008C6DC5" w:rsidRDefault="0095211C" w:rsidP="0095211C">
      <w:pPr>
        <w:pStyle w:val="Akapitzlist"/>
        <w:numPr>
          <w:ilvl w:val="1"/>
          <w:numId w:val="48"/>
        </w:numPr>
        <w:spacing w:after="0" w:line="276" w:lineRule="auto"/>
        <w:ind w:left="851" w:hanging="284"/>
        <w:jc w:val="both"/>
        <w:rPr>
          <w:rFonts w:cs="Calibri"/>
          <w:sz w:val="20"/>
          <w:szCs w:val="20"/>
        </w:rPr>
      </w:pPr>
      <w:r w:rsidRPr="008C6DC5">
        <w:rPr>
          <w:rFonts w:cs="Calibri"/>
          <w:sz w:val="20"/>
          <w:szCs w:val="20"/>
        </w:rPr>
        <w:t xml:space="preserve">przekazania Wykonawcy oświadczenia o władaniu nieruchomością na cele budowlane, niezbędne do złożenia projektu budowlanego lub przekazania Wykonawcy stosownych upoważnień do wystąpienia ze zgłoszeniem do właściwego organu administracji </w:t>
      </w:r>
      <w:proofErr w:type="spellStart"/>
      <w:r w:rsidRPr="008C6DC5">
        <w:rPr>
          <w:rFonts w:cs="Calibri"/>
          <w:sz w:val="20"/>
          <w:szCs w:val="20"/>
        </w:rPr>
        <w:t>architektoniczno</w:t>
      </w:r>
      <w:proofErr w:type="spellEnd"/>
      <w:r w:rsidRPr="008C6DC5">
        <w:rPr>
          <w:rFonts w:cs="Calibri"/>
          <w:sz w:val="20"/>
          <w:szCs w:val="20"/>
        </w:rPr>
        <w:t xml:space="preserve"> – budowlanej.</w:t>
      </w:r>
    </w:p>
    <w:p w:rsidR="0095211C" w:rsidRPr="008C6DC5" w:rsidRDefault="0095211C" w:rsidP="0095211C">
      <w:pPr>
        <w:pStyle w:val="Akapitzlist"/>
        <w:numPr>
          <w:ilvl w:val="0"/>
          <w:numId w:val="48"/>
        </w:numPr>
        <w:spacing w:after="0" w:line="276" w:lineRule="auto"/>
        <w:ind w:left="567" w:right="2055" w:hanging="567"/>
        <w:rPr>
          <w:rFonts w:cs="Calibri"/>
          <w:sz w:val="20"/>
          <w:szCs w:val="20"/>
        </w:rPr>
      </w:pPr>
      <w:r w:rsidRPr="008C6DC5">
        <w:rPr>
          <w:rFonts w:cs="Calibri"/>
          <w:b/>
          <w:sz w:val="20"/>
          <w:szCs w:val="20"/>
        </w:rPr>
        <w:t>Wykonawca</w:t>
      </w:r>
      <w:r w:rsidRPr="008C6DC5">
        <w:rPr>
          <w:rFonts w:cs="Calibri"/>
          <w:sz w:val="20"/>
          <w:szCs w:val="20"/>
        </w:rPr>
        <w:t xml:space="preserve"> w zakresie </w:t>
      </w:r>
      <w:r w:rsidRPr="008C6DC5">
        <w:rPr>
          <w:rFonts w:cs="Calibri"/>
          <w:b/>
          <w:sz w:val="20"/>
          <w:szCs w:val="20"/>
        </w:rPr>
        <w:t>robót</w:t>
      </w:r>
      <w:r w:rsidRPr="008C6DC5">
        <w:rPr>
          <w:rFonts w:cs="Calibri"/>
          <w:sz w:val="20"/>
          <w:szCs w:val="20"/>
        </w:rPr>
        <w:t xml:space="preserve"> zobowiązuje się do: </w:t>
      </w:r>
    </w:p>
    <w:p w:rsidR="0095211C" w:rsidRPr="008C6DC5" w:rsidRDefault="0095211C" w:rsidP="0095211C">
      <w:pPr>
        <w:numPr>
          <w:ilvl w:val="0"/>
          <w:numId w:val="19"/>
        </w:numPr>
        <w:spacing w:after="0" w:line="276" w:lineRule="auto"/>
        <w:ind w:left="993" w:right="77" w:hanging="426"/>
        <w:contextualSpacing/>
        <w:jc w:val="both"/>
        <w:rPr>
          <w:rFonts w:cs="Calibri"/>
          <w:sz w:val="20"/>
          <w:szCs w:val="20"/>
        </w:rPr>
      </w:pPr>
      <w:r w:rsidRPr="008C6DC5">
        <w:rPr>
          <w:rFonts w:cs="Calibri"/>
          <w:sz w:val="20"/>
          <w:szCs w:val="20"/>
        </w:rPr>
        <w:t xml:space="preserve">wykonania przedmiotu ustalonego w § 1 ust. 1 pkt 2 umowy zgodnie z: dokumentacją projektową, </w:t>
      </w:r>
      <w:r w:rsidRPr="008C6DC5">
        <w:rPr>
          <w:rFonts w:cs="Calibri"/>
          <w:sz w:val="20"/>
          <w:szCs w:val="20"/>
        </w:rPr>
        <w:br/>
        <w:t xml:space="preserve">o której mowa w § 1 ust. 1 pkt 1, PFU, planem bezpieczeństwa i ochrony zdrowia (BIOZ), zgodnie </w:t>
      </w:r>
      <w:r w:rsidRPr="008C6DC5">
        <w:rPr>
          <w:rFonts w:cs="Calibri"/>
          <w:sz w:val="20"/>
          <w:szCs w:val="20"/>
        </w:rPr>
        <w:br/>
        <w:t xml:space="preserve">z zasadami współczesnej wiedzy technicznej, obowiązującymi w tym zakresie przepisami powszechnie obowiązującego prawa, a w szczególności ustawy - Prawo budowlane, obowiązującymi normami technicznymi, opracowaniami typowymi, standardami, zasadami sztuki budowlanej (rozumianą jako szeroko pojęty profesjonalizm, posiadany zasób doświadczenia i wiedzy z zakresu budownictwa), etyką zawodową, przepisami w zakresie bhp i ppoż.;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dokładnego zapoznania się z uwarunkowaniami występującymi w obiektach przed przystąpieniem do wykonywania robót, a następnie do ich uwzględnienia w trakcie realizacji prac;</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pisemnego powiadamiania Zamawiającego o wszelkich zauważonych wadach dokumentacji projektowej, w terminie do 3 dni roboczych od daty ich ujawnienia;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stałego, ciągłego nadzoru technicznego i osobowego nad prowadzonymi robotami i podległymi pracownikami, poprzez w szczególności stałą obecność kierownika budowy lub kierownika robót lub inżyniera budowy;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współpracy przy realizacji przedmiotu umowy z Zamawiającym oraz inspektorem nadzoru inwestorskiego;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niezwłocznego pisemnego informowania Zamawiającego i inspektora nadzoru inwestorskiego </w:t>
      </w:r>
      <w:r w:rsidRPr="008C6DC5">
        <w:rPr>
          <w:rFonts w:cs="Calibri"/>
          <w:sz w:val="20"/>
          <w:szCs w:val="20"/>
        </w:rPr>
        <w:br/>
        <w:t xml:space="preserve">o problemach lub okolicznościach mogących wpłynąć na jakość robót lub termin zakończenia robót;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lastRenderedPageBreak/>
        <w:t xml:space="preserve">pisemnego informowania Zamawiającego o zaistniałych na placu budowy kontrolach </w:t>
      </w:r>
      <w:r w:rsidRPr="008C6DC5">
        <w:rPr>
          <w:rFonts w:cs="Calibri"/>
          <w:sz w:val="20"/>
          <w:szCs w:val="20"/>
        </w:rPr>
        <w:br/>
        <w:t xml:space="preserve">i wypadkach, w dniu wystąpienia kontroli lub wypadku; </w:t>
      </w:r>
    </w:p>
    <w:p w:rsidR="0095211C" w:rsidRPr="008C6DC5" w:rsidRDefault="0095211C" w:rsidP="0095211C">
      <w:pPr>
        <w:numPr>
          <w:ilvl w:val="0"/>
          <w:numId w:val="19"/>
        </w:numPr>
        <w:spacing w:after="3" w:line="276" w:lineRule="auto"/>
        <w:ind w:left="993" w:right="77" w:hanging="426"/>
        <w:contextualSpacing/>
        <w:jc w:val="both"/>
        <w:rPr>
          <w:rFonts w:cs="Calibri"/>
          <w:sz w:val="20"/>
          <w:szCs w:val="20"/>
        </w:rPr>
      </w:pPr>
      <w:r w:rsidRPr="008C6DC5">
        <w:rPr>
          <w:rFonts w:cs="Calibri"/>
          <w:sz w:val="20"/>
          <w:szCs w:val="20"/>
        </w:rPr>
        <w:t xml:space="preserve">opracowania planu bezpieczeństwa i ochrony zdrowia oraz przedłożenia go Zamawiającemu </w:t>
      </w:r>
      <w:r w:rsidRPr="008C6DC5">
        <w:rPr>
          <w:rFonts w:cs="Calibri"/>
          <w:sz w:val="20"/>
          <w:szCs w:val="20"/>
        </w:rPr>
        <w:br/>
        <w:t xml:space="preserve">w dniu przekazania placu budowy;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ponoszenia, od chwili przekazania placu budowy do chwili odbioru końcowego, odpowiedzialności na zasadach ogólnych za szkody powstałe z jego winy na placu budowy; </w:t>
      </w:r>
    </w:p>
    <w:p w:rsidR="0095211C" w:rsidRPr="008C6DC5" w:rsidRDefault="0095211C" w:rsidP="0095211C">
      <w:pPr>
        <w:numPr>
          <w:ilvl w:val="0"/>
          <w:numId w:val="19"/>
        </w:numPr>
        <w:spacing w:after="3" w:line="276" w:lineRule="auto"/>
        <w:ind w:left="993" w:right="77" w:hanging="426"/>
        <w:contextualSpacing/>
        <w:jc w:val="both"/>
        <w:rPr>
          <w:rFonts w:cs="Calibri"/>
          <w:sz w:val="20"/>
          <w:szCs w:val="20"/>
        </w:rPr>
      </w:pPr>
      <w:r w:rsidRPr="008C6DC5">
        <w:rPr>
          <w:rFonts w:cs="Calibri"/>
          <w:sz w:val="20"/>
          <w:szCs w:val="20"/>
        </w:rPr>
        <w:t xml:space="preserve">zabezpieczenia dachów budynków, które mogą ulec zniszczeniu w związku z realizacją robót;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zapewnienia pełnego zabezpieczenia bhp i ppoż. w miejscu wykonywanych robót;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zapewnienia znaczników (identyfikatorów) pozwalających na szybką identyfikację pracowników Wykonawcy na placu budowy;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powołania kierownika budowy oraz kierownika robót branżowych;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prowadzenia dziennika budowy;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przekazania Zamawiającemu przedmiotu umowy wraz z dokumentacją powykonawczą;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każdorazowego uzyskania pisemnej akceptacji Zamawiającego co do możliwości odstępstwa od technologii wykonania przedmiotu umowy, pod rygorem braku możliwości odbioru i koniecznością ponownego wykonania robót objętych odstępstwem; </w:t>
      </w:r>
    </w:p>
    <w:p w:rsidR="0095211C" w:rsidRPr="008C6DC5" w:rsidRDefault="0095211C" w:rsidP="0095211C">
      <w:pPr>
        <w:numPr>
          <w:ilvl w:val="0"/>
          <w:numId w:val="19"/>
        </w:numPr>
        <w:spacing w:after="114" w:line="276" w:lineRule="auto"/>
        <w:ind w:left="993" w:right="77" w:hanging="426"/>
        <w:contextualSpacing/>
        <w:jc w:val="both"/>
        <w:rPr>
          <w:rFonts w:cs="Calibri"/>
          <w:sz w:val="20"/>
          <w:szCs w:val="20"/>
        </w:rPr>
      </w:pPr>
      <w:r w:rsidRPr="008C6DC5">
        <w:rPr>
          <w:rFonts w:cs="Calibri"/>
          <w:sz w:val="20"/>
          <w:szCs w:val="20"/>
        </w:rPr>
        <w:t xml:space="preserve">przeszkolenia zatrudnionych przez siebie osób w zakresie przepisów bhp i ppoż. oraz do zapewnienia posiadania przez te osoby wymaganych badań lekarskich; </w:t>
      </w:r>
    </w:p>
    <w:p w:rsidR="0095211C" w:rsidRPr="008C6DC5" w:rsidRDefault="0095211C" w:rsidP="0095211C">
      <w:pPr>
        <w:numPr>
          <w:ilvl w:val="0"/>
          <w:numId w:val="19"/>
        </w:numPr>
        <w:spacing w:after="0" w:line="276" w:lineRule="auto"/>
        <w:ind w:left="993" w:right="79" w:hanging="426"/>
        <w:contextualSpacing/>
        <w:jc w:val="both"/>
        <w:rPr>
          <w:rFonts w:cs="Calibri"/>
          <w:sz w:val="20"/>
          <w:szCs w:val="20"/>
        </w:rPr>
      </w:pPr>
      <w:r w:rsidRPr="008C6DC5">
        <w:rPr>
          <w:rFonts w:cs="Calibri"/>
          <w:sz w:val="20"/>
          <w:szCs w:val="20"/>
        </w:rPr>
        <w:t>szczególnie starannego przygotowania placu budowy i realizacji robót, a zwłaszcza do:</w:t>
      </w:r>
    </w:p>
    <w:p w:rsidR="0095211C" w:rsidRPr="008C6DC5" w:rsidRDefault="0095211C" w:rsidP="0095211C">
      <w:pPr>
        <w:pStyle w:val="Akapitzlist"/>
        <w:numPr>
          <w:ilvl w:val="0"/>
          <w:numId w:val="39"/>
        </w:numPr>
        <w:spacing w:after="0" w:line="276" w:lineRule="auto"/>
        <w:ind w:left="1418" w:right="79"/>
        <w:jc w:val="both"/>
        <w:rPr>
          <w:rFonts w:cs="Calibri"/>
          <w:sz w:val="20"/>
          <w:szCs w:val="20"/>
        </w:rPr>
      </w:pPr>
      <w:r w:rsidRPr="008C6DC5">
        <w:rPr>
          <w:rFonts w:cs="Calibri"/>
          <w:sz w:val="20"/>
          <w:szCs w:val="20"/>
        </w:rPr>
        <w:t>wykonania wszelkich zabezpieczeń miejsca wykonywania robót;</w:t>
      </w:r>
    </w:p>
    <w:p w:rsidR="0095211C" w:rsidRPr="008C6DC5" w:rsidRDefault="0095211C" w:rsidP="0095211C">
      <w:pPr>
        <w:pStyle w:val="Akapitzlist"/>
        <w:numPr>
          <w:ilvl w:val="0"/>
          <w:numId w:val="39"/>
        </w:numPr>
        <w:spacing w:after="0" w:line="276" w:lineRule="auto"/>
        <w:ind w:left="1418" w:right="79"/>
        <w:jc w:val="both"/>
        <w:rPr>
          <w:rFonts w:cs="Calibri"/>
          <w:sz w:val="20"/>
          <w:szCs w:val="20"/>
        </w:rPr>
      </w:pPr>
      <w:r w:rsidRPr="008C6DC5">
        <w:rPr>
          <w:rFonts w:cs="Calibri"/>
          <w:sz w:val="20"/>
          <w:szCs w:val="20"/>
        </w:rPr>
        <w:t>zapewnienia przejść komunikacyjnych w rejonie realizowanych robót;</w:t>
      </w:r>
    </w:p>
    <w:p w:rsidR="0095211C" w:rsidRPr="008C6DC5" w:rsidRDefault="0095211C" w:rsidP="0095211C">
      <w:pPr>
        <w:pStyle w:val="Akapitzlist"/>
        <w:numPr>
          <w:ilvl w:val="0"/>
          <w:numId w:val="39"/>
        </w:numPr>
        <w:spacing w:after="0" w:line="276" w:lineRule="auto"/>
        <w:ind w:left="1418" w:right="79"/>
        <w:jc w:val="both"/>
        <w:rPr>
          <w:rFonts w:cs="Calibri"/>
          <w:sz w:val="20"/>
          <w:szCs w:val="20"/>
        </w:rPr>
      </w:pPr>
      <w:r w:rsidRPr="008C6DC5">
        <w:rPr>
          <w:rFonts w:cs="Calibri"/>
          <w:sz w:val="20"/>
          <w:szCs w:val="20"/>
        </w:rPr>
        <w:t xml:space="preserve">utrzymania stałego porządku na placu budowy i jego zapleczu; </w:t>
      </w:r>
    </w:p>
    <w:p w:rsidR="0095211C" w:rsidRPr="008C6DC5" w:rsidRDefault="0095211C" w:rsidP="0095211C">
      <w:pPr>
        <w:numPr>
          <w:ilvl w:val="0"/>
          <w:numId w:val="19"/>
        </w:numPr>
        <w:spacing w:after="0" w:line="276" w:lineRule="auto"/>
        <w:ind w:left="993" w:right="79" w:hanging="426"/>
        <w:contextualSpacing/>
        <w:jc w:val="both"/>
        <w:rPr>
          <w:rFonts w:cs="Calibri"/>
          <w:sz w:val="20"/>
          <w:szCs w:val="20"/>
        </w:rPr>
      </w:pPr>
      <w:r w:rsidRPr="008C6DC5">
        <w:rPr>
          <w:rFonts w:cs="Calibri"/>
          <w:sz w:val="20"/>
          <w:szCs w:val="20"/>
        </w:rPr>
        <w:t>świadczenia serwisu gwarancyjnego na warunkach określonych w § 9,</w:t>
      </w:r>
    </w:p>
    <w:p w:rsidR="0095211C" w:rsidRPr="008C6DC5" w:rsidRDefault="0095211C" w:rsidP="0095211C">
      <w:pPr>
        <w:numPr>
          <w:ilvl w:val="0"/>
          <w:numId w:val="19"/>
        </w:numPr>
        <w:spacing w:after="0" w:line="276" w:lineRule="auto"/>
        <w:ind w:left="993" w:right="79" w:hanging="426"/>
        <w:contextualSpacing/>
        <w:jc w:val="both"/>
        <w:rPr>
          <w:rFonts w:cs="Calibri"/>
          <w:sz w:val="20"/>
          <w:szCs w:val="20"/>
        </w:rPr>
      </w:pPr>
      <w:r w:rsidRPr="008C6DC5">
        <w:rPr>
          <w:rFonts w:cs="Calibri"/>
          <w:sz w:val="20"/>
          <w:szCs w:val="20"/>
        </w:rPr>
        <w:t>uzyskanie wszelkich niezbędnych uzgodnień, certyfikatów itp. niezbędnych do uruchomienia i użytkowania masztów</w:t>
      </w:r>
    </w:p>
    <w:p w:rsidR="0095211C" w:rsidRPr="008C6DC5" w:rsidRDefault="0095211C" w:rsidP="0095211C">
      <w:pPr>
        <w:numPr>
          <w:ilvl w:val="0"/>
          <w:numId w:val="19"/>
        </w:numPr>
        <w:spacing w:after="0" w:line="276" w:lineRule="auto"/>
        <w:ind w:left="993" w:right="79" w:hanging="426"/>
        <w:contextualSpacing/>
        <w:jc w:val="both"/>
        <w:rPr>
          <w:rFonts w:cs="Calibri"/>
          <w:sz w:val="20"/>
          <w:szCs w:val="20"/>
        </w:rPr>
      </w:pPr>
      <w:r w:rsidRPr="008C6DC5">
        <w:rPr>
          <w:rFonts w:cs="Calibri"/>
          <w:sz w:val="20"/>
          <w:szCs w:val="20"/>
        </w:rPr>
        <w:t xml:space="preserve">dokonania zgłoszenia rozpoczęcia robót lub zgłoszenia rozpoczęcia budowy jeśli jest to wymagane Prawem budowlanym </w:t>
      </w:r>
    </w:p>
    <w:p w:rsidR="0095211C" w:rsidRPr="008C6DC5" w:rsidRDefault="0095211C" w:rsidP="0095211C">
      <w:pPr>
        <w:pStyle w:val="Akapitzlist"/>
        <w:numPr>
          <w:ilvl w:val="0"/>
          <w:numId w:val="48"/>
        </w:numPr>
        <w:spacing w:after="0" w:line="276" w:lineRule="auto"/>
        <w:ind w:left="567" w:right="1816" w:hanging="567"/>
        <w:jc w:val="both"/>
        <w:rPr>
          <w:rFonts w:cs="Calibri"/>
          <w:sz w:val="20"/>
          <w:szCs w:val="20"/>
        </w:rPr>
      </w:pPr>
      <w:r w:rsidRPr="008C6DC5">
        <w:rPr>
          <w:rFonts w:cs="Calibri"/>
          <w:b/>
          <w:sz w:val="20"/>
          <w:szCs w:val="20"/>
        </w:rPr>
        <w:t xml:space="preserve">Zamawiający </w:t>
      </w:r>
      <w:r w:rsidRPr="008C6DC5">
        <w:rPr>
          <w:rFonts w:cs="Calibri"/>
          <w:sz w:val="20"/>
          <w:szCs w:val="20"/>
        </w:rPr>
        <w:t xml:space="preserve">w zakresie </w:t>
      </w:r>
      <w:r w:rsidRPr="008C6DC5">
        <w:rPr>
          <w:rFonts w:cs="Calibri"/>
          <w:b/>
          <w:sz w:val="20"/>
          <w:szCs w:val="20"/>
        </w:rPr>
        <w:t xml:space="preserve">robót </w:t>
      </w:r>
      <w:r w:rsidRPr="008C6DC5">
        <w:rPr>
          <w:rFonts w:cs="Calibri"/>
          <w:sz w:val="20"/>
          <w:szCs w:val="20"/>
        </w:rPr>
        <w:t xml:space="preserve">zobowiązuje się do: </w:t>
      </w:r>
    </w:p>
    <w:p w:rsidR="0095211C" w:rsidRPr="008C6DC5" w:rsidRDefault="0095211C" w:rsidP="0095211C">
      <w:pPr>
        <w:numPr>
          <w:ilvl w:val="0"/>
          <w:numId w:val="18"/>
        </w:numPr>
        <w:tabs>
          <w:tab w:val="left" w:pos="993"/>
        </w:tabs>
        <w:spacing w:after="114" w:line="276" w:lineRule="auto"/>
        <w:ind w:left="993" w:hanging="426"/>
        <w:contextualSpacing/>
        <w:jc w:val="both"/>
        <w:rPr>
          <w:rFonts w:cs="Calibri"/>
          <w:sz w:val="20"/>
          <w:szCs w:val="20"/>
        </w:rPr>
      </w:pPr>
      <w:r>
        <w:rPr>
          <w:rFonts w:cs="Calibri"/>
          <w:sz w:val="20"/>
          <w:szCs w:val="20"/>
        </w:rPr>
        <w:t>uzgodnienia</w:t>
      </w:r>
      <w:r w:rsidRPr="008D59D0">
        <w:rPr>
          <w:rFonts w:cs="Calibri"/>
          <w:sz w:val="20"/>
          <w:szCs w:val="20"/>
        </w:rPr>
        <w:t xml:space="preserve"> z administratorem</w:t>
      </w:r>
      <w:r>
        <w:rPr>
          <w:rFonts w:cs="Calibri"/>
          <w:sz w:val="20"/>
          <w:szCs w:val="20"/>
        </w:rPr>
        <w:t xml:space="preserve"> obiektu</w:t>
      </w:r>
      <w:r w:rsidRPr="008D59D0">
        <w:rPr>
          <w:rFonts w:cs="Calibri"/>
          <w:sz w:val="20"/>
          <w:szCs w:val="20"/>
        </w:rPr>
        <w:t xml:space="preserve"> kolejności wykonywania zadań</w:t>
      </w:r>
      <w:r>
        <w:rPr>
          <w:rFonts w:cs="Calibri"/>
          <w:sz w:val="20"/>
          <w:szCs w:val="20"/>
        </w:rPr>
        <w:t xml:space="preserve"> i</w:t>
      </w:r>
      <w:r w:rsidRPr="008D59D0">
        <w:rPr>
          <w:rFonts w:cs="Calibri"/>
          <w:sz w:val="20"/>
          <w:szCs w:val="20"/>
        </w:rPr>
        <w:t xml:space="preserve"> </w:t>
      </w:r>
      <w:r>
        <w:rPr>
          <w:rFonts w:cs="Calibri"/>
          <w:sz w:val="20"/>
          <w:szCs w:val="20"/>
        </w:rPr>
        <w:t>p</w:t>
      </w:r>
      <w:r w:rsidRPr="008D59D0">
        <w:rPr>
          <w:rFonts w:cs="Calibri"/>
          <w:sz w:val="20"/>
          <w:szCs w:val="20"/>
        </w:rPr>
        <w:t xml:space="preserve">rojektu technicznego </w:t>
      </w:r>
      <w:r>
        <w:rPr>
          <w:rFonts w:cs="Calibri"/>
          <w:sz w:val="20"/>
          <w:szCs w:val="20"/>
        </w:rPr>
        <w:t>oraz uzyskania zgody administratora</w:t>
      </w:r>
      <w:r w:rsidRPr="008D59D0">
        <w:rPr>
          <w:rFonts w:cs="Calibri"/>
          <w:sz w:val="20"/>
          <w:szCs w:val="20"/>
        </w:rPr>
        <w:t xml:space="preserve"> na instalację nowego masztu</w:t>
      </w:r>
      <w:r>
        <w:rPr>
          <w:rFonts w:cs="Calibri"/>
          <w:sz w:val="20"/>
          <w:szCs w:val="20"/>
        </w:rPr>
        <w:t>;</w:t>
      </w:r>
    </w:p>
    <w:p w:rsidR="0095211C" w:rsidRPr="008C6DC5" w:rsidRDefault="0095211C" w:rsidP="0095211C">
      <w:pPr>
        <w:numPr>
          <w:ilvl w:val="0"/>
          <w:numId w:val="18"/>
        </w:numPr>
        <w:tabs>
          <w:tab w:val="left" w:pos="993"/>
        </w:tabs>
        <w:spacing w:after="114" w:line="276" w:lineRule="auto"/>
        <w:ind w:left="993" w:hanging="426"/>
        <w:contextualSpacing/>
        <w:jc w:val="both"/>
        <w:rPr>
          <w:rFonts w:cs="Calibri"/>
          <w:sz w:val="20"/>
          <w:szCs w:val="20"/>
        </w:rPr>
      </w:pPr>
      <w:r w:rsidRPr="008C6DC5">
        <w:rPr>
          <w:rFonts w:cs="Calibri"/>
          <w:sz w:val="20"/>
          <w:szCs w:val="20"/>
        </w:rPr>
        <w:t xml:space="preserve">wskazania Wykonawcy w jakiej kolejności zostaną rozpoczęte roboty budowlane (wykaz lokalizacji </w:t>
      </w:r>
      <w:r w:rsidRPr="008C6DC5">
        <w:rPr>
          <w:rFonts w:cs="Calibri"/>
          <w:sz w:val="20"/>
          <w:szCs w:val="20"/>
        </w:rPr>
        <w:br/>
        <w:t>w PFU);</w:t>
      </w:r>
    </w:p>
    <w:p w:rsidR="0095211C" w:rsidRPr="008C6DC5" w:rsidRDefault="0095211C" w:rsidP="0095211C">
      <w:pPr>
        <w:numPr>
          <w:ilvl w:val="0"/>
          <w:numId w:val="18"/>
        </w:numPr>
        <w:tabs>
          <w:tab w:val="left" w:pos="993"/>
        </w:tabs>
        <w:spacing w:after="114" w:line="276" w:lineRule="auto"/>
        <w:ind w:left="426" w:firstLine="141"/>
        <w:contextualSpacing/>
        <w:jc w:val="both"/>
        <w:rPr>
          <w:rFonts w:cs="Calibri"/>
          <w:sz w:val="20"/>
          <w:szCs w:val="20"/>
        </w:rPr>
      </w:pPr>
      <w:r w:rsidRPr="008C6DC5">
        <w:rPr>
          <w:rFonts w:cs="Calibri"/>
          <w:sz w:val="20"/>
          <w:szCs w:val="20"/>
        </w:rPr>
        <w:t xml:space="preserve">przekazania Wykonawcy placu budowy w rozmiarach i stanie umożliwiającym wykonanie robót </w:t>
      </w:r>
      <w:r w:rsidRPr="008C6DC5">
        <w:rPr>
          <w:rFonts w:cs="Calibri"/>
          <w:sz w:val="20"/>
          <w:szCs w:val="20"/>
        </w:rPr>
        <w:br/>
        <w:t xml:space="preserve">            w terminie określonym w § 4 ust. 5; </w:t>
      </w:r>
    </w:p>
    <w:p w:rsidR="0095211C" w:rsidRPr="008C6DC5" w:rsidRDefault="0095211C" w:rsidP="0095211C">
      <w:pPr>
        <w:numPr>
          <w:ilvl w:val="0"/>
          <w:numId w:val="18"/>
        </w:numPr>
        <w:tabs>
          <w:tab w:val="left" w:pos="993"/>
        </w:tabs>
        <w:spacing w:after="114" w:line="276" w:lineRule="auto"/>
        <w:ind w:left="426" w:firstLine="141"/>
        <w:contextualSpacing/>
        <w:jc w:val="both"/>
        <w:rPr>
          <w:rFonts w:cs="Calibri"/>
          <w:sz w:val="20"/>
          <w:szCs w:val="20"/>
        </w:rPr>
      </w:pPr>
      <w:r w:rsidRPr="008C6DC5">
        <w:rPr>
          <w:rFonts w:cs="Calibri"/>
          <w:sz w:val="20"/>
          <w:szCs w:val="20"/>
        </w:rPr>
        <w:t xml:space="preserve">przekazania projektu technicznego; </w:t>
      </w:r>
    </w:p>
    <w:p w:rsidR="0095211C" w:rsidRPr="008C6DC5" w:rsidRDefault="0095211C" w:rsidP="0095211C">
      <w:pPr>
        <w:numPr>
          <w:ilvl w:val="0"/>
          <w:numId w:val="18"/>
        </w:numPr>
        <w:tabs>
          <w:tab w:val="left" w:pos="993"/>
        </w:tabs>
        <w:spacing w:after="114" w:line="276" w:lineRule="auto"/>
        <w:ind w:left="426" w:firstLine="141"/>
        <w:contextualSpacing/>
        <w:jc w:val="both"/>
        <w:rPr>
          <w:rFonts w:cs="Calibri"/>
          <w:sz w:val="20"/>
          <w:szCs w:val="20"/>
        </w:rPr>
      </w:pPr>
      <w:r w:rsidRPr="008C6DC5">
        <w:rPr>
          <w:rFonts w:cs="Calibri"/>
          <w:sz w:val="20"/>
          <w:szCs w:val="20"/>
        </w:rPr>
        <w:t xml:space="preserve">przekazania dziennika budowy;  </w:t>
      </w:r>
    </w:p>
    <w:p w:rsidR="0095211C" w:rsidRPr="008C6DC5" w:rsidRDefault="0095211C" w:rsidP="0095211C">
      <w:pPr>
        <w:numPr>
          <w:ilvl w:val="0"/>
          <w:numId w:val="18"/>
        </w:numPr>
        <w:tabs>
          <w:tab w:val="left" w:pos="993"/>
        </w:tabs>
        <w:spacing w:after="114" w:line="276" w:lineRule="auto"/>
        <w:ind w:left="426" w:firstLine="141"/>
        <w:contextualSpacing/>
        <w:jc w:val="both"/>
        <w:rPr>
          <w:rFonts w:cs="Calibri"/>
          <w:sz w:val="20"/>
          <w:szCs w:val="20"/>
        </w:rPr>
      </w:pPr>
      <w:r w:rsidRPr="008C6DC5">
        <w:rPr>
          <w:rFonts w:cs="Calibri"/>
          <w:sz w:val="20"/>
          <w:szCs w:val="20"/>
        </w:rPr>
        <w:t xml:space="preserve">zapewnienia inspektora nadzoru inwestorskiego (właściwych branż); </w:t>
      </w:r>
    </w:p>
    <w:p w:rsidR="0095211C" w:rsidRPr="008C6DC5" w:rsidRDefault="0095211C" w:rsidP="0095211C">
      <w:pPr>
        <w:numPr>
          <w:ilvl w:val="0"/>
          <w:numId w:val="18"/>
        </w:numPr>
        <w:tabs>
          <w:tab w:val="left" w:pos="993"/>
        </w:tabs>
        <w:spacing w:after="114" w:line="276" w:lineRule="auto"/>
        <w:ind w:left="993" w:hanging="426"/>
        <w:contextualSpacing/>
        <w:jc w:val="both"/>
        <w:rPr>
          <w:rFonts w:cs="Calibri"/>
          <w:sz w:val="20"/>
          <w:szCs w:val="20"/>
        </w:rPr>
      </w:pPr>
      <w:r w:rsidRPr="008C6DC5">
        <w:rPr>
          <w:rFonts w:cs="Calibri"/>
          <w:sz w:val="20"/>
          <w:szCs w:val="20"/>
        </w:rPr>
        <w:t xml:space="preserve">końcowego odbioru przedmiotu umowy, a także uczestnictwa w jego przekazaniu do eksploatacji   zgodnie z warunkami zawartymi w umowie; </w:t>
      </w:r>
    </w:p>
    <w:p w:rsidR="0095211C" w:rsidRPr="008C6DC5" w:rsidRDefault="0095211C" w:rsidP="0095211C">
      <w:pPr>
        <w:numPr>
          <w:ilvl w:val="0"/>
          <w:numId w:val="18"/>
        </w:numPr>
        <w:tabs>
          <w:tab w:val="left" w:pos="993"/>
        </w:tabs>
        <w:spacing w:after="114" w:line="276" w:lineRule="auto"/>
        <w:ind w:left="426" w:firstLine="141"/>
        <w:contextualSpacing/>
        <w:jc w:val="both"/>
        <w:rPr>
          <w:rFonts w:cs="Calibri"/>
          <w:sz w:val="20"/>
          <w:szCs w:val="20"/>
        </w:rPr>
      </w:pPr>
      <w:r w:rsidRPr="008C6DC5">
        <w:rPr>
          <w:rFonts w:cs="Calibri"/>
          <w:sz w:val="20"/>
          <w:szCs w:val="20"/>
        </w:rPr>
        <w:t>zapłaty wynagrodzenia za wykonany przedmiot umowy zgodnie z warunkami zawartymi w umowie.</w:t>
      </w:r>
    </w:p>
    <w:p w:rsidR="0095211C" w:rsidRPr="008C6DC5" w:rsidRDefault="0095211C" w:rsidP="0095211C">
      <w:pPr>
        <w:spacing w:line="276" w:lineRule="auto"/>
        <w:ind w:left="567" w:right="77"/>
        <w:contextualSpacing/>
        <w:rPr>
          <w:rFonts w:cs="Calibri"/>
          <w:sz w:val="20"/>
          <w:szCs w:val="20"/>
        </w:rPr>
      </w:pPr>
    </w:p>
    <w:p w:rsidR="0095211C" w:rsidRPr="008C6DC5" w:rsidRDefault="0095211C" w:rsidP="0095211C">
      <w:pPr>
        <w:spacing w:line="276" w:lineRule="auto"/>
        <w:jc w:val="center"/>
        <w:rPr>
          <w:rFonts w:cs="Calibri"/>
          <w:b/>
        </w:rPr>
      </w:pPr>
      <w:r w:rsidRPr="008C6DC5">
        <w:rPr>
          <w:rFonts w:cs="Calibri"/>
          <w:b/>
        </w:rPr>
        <w:t>§ 3 Zobowiązania i oświadczenia Wykonawcy</w:t>
      </w:r>
    </w:p>
    <w:p w:rsidR="0095211C" w:rsidRPr="008C6DC5" w:rsidRDefault="0095211C" w:rsidP="0095211C">
      <w:pPr>
        <w:numPr>
          <w:ilvl w:val="0"/>
          <w:numId w:val="36"/>
        </w:numPr>
        <w:tabs>
          <w:tab w:val="left" w:pos="540"/>
        </w:tabs>
        <w:spacing w:after="0" w:line="276" w:lineRule="auto"/>
        <w:ind w:left="540" w:right="20" w:hanging="540"/>
        <w:jc w:val="both"/>
        <w:rPr>
          <w:rFonts w:cs="Calibri"/>
          <w:sz w:val="20"/>
          <w:szCs w:val="20"/>
        </w:rPr>
      </w:pPr>
      <w:r w:rsidRPr="008C6DC5">
        <w:rPr>
          <w:rFonts w:cs="Calibri"/>
          <w:sz w:val="20"/>
          <w:szCs w:val="20"/>
        </w:rPr>
        <w:t>Wykonawca wykona przedmiot umowy z najwyższą starannością, zgodnie ze stanem współczesnej wiedzy technicznej, obowiązującymi normami oraz przepisami budowlanymi.</w:t>
      </w:r>
    </w:p>
    <w:p w:rsidR="0095211C" w:rsidRPr="008C6DC5" w:rsidRDefault="0095211C" w:rsidP="0095211C">
      <w:pPr>
        <w:numPr>
          <w:ilvl w:val="0"/>
          <w:numId w:val="36"/>
        </w:numPr>
        <w:tabs>
          <w:tab w:val="left" w:pos="540"/>
        </w:tabs>
        <w:spacing w:after="0" w:line="276" w:lineRule="auto"/>
        <w:ind w:left="540" w:hanging="540"/>
        <w:jc w:val="both"/>
        <w:rPr>
          <w:rFonts w:cs="Calibri"/>
          <w:sz w:val="20"/>
          <w:szCs w:val="20"/>
        </w:rPr>
      </w:pPr>
      <w:r w:rsidRPr="008C6DC5">
        <w:rPr>
          <w:rFonts w:cs="Calibri"/>
          <w:sz w:val="20"/>
          <w:szCs w:val="20"/>
        </w:rPr>
        <w:t>Wykonawca oświadcza, że:</w:t>
      </w:r>
    </w:p>
    <w:p w:rsidR="0095211C" w:rsidRPr="008C6DC5" w:rsidRDefault="0095211C" w:rsidP="0095211C">
      <w:pPr>
        <w:pStyle w:val="Akapitzlist"/>
        <w:numPr>
          <w:ilvl w:val="0"/>
          <w:numId w:val="37"/>
        </w:numPr>
        <w:tabs>
          <w:tab w:val="left" w:pos="421"/>
        </w:tabs>
        <w:spacing w:after="0" w:line="276" w:lineRule="auto"/>
        <w:ind w:left="851"/>
        <w:jc w:val="both"/>
        <w:rPr>
          <w:rFonts w:cs="Calibri"/>
          <w:sz w:val="20"/>
          <w:szCs w:val="20"/>
        </w:rPr>
      </w:pPr>
      <w:r w:rsidRPr="008C6DC5">
        <w:rPr>
          <w:rFonts w:cs="Calibri"/>
          <w:sz w:val="20"/>
          <w:szCs w:val="20"/>
        </w:rPr>
        <w:t>posiada wiedzę, doświadczenie i kwalifikacje niezbędne do prawidłowego wykonania umowy;</w:t>
      </w:r>
    </w:p>
    <w:p w:rsidR="0095211C" w:rsidRPr="008C6DC5" w:rsidRDefault="0095211C" w:rsidP="0095211C">
      <w:pPr>
        <w:pStyle w:val="Akapitzlist"/>
        <w:numPr>
          <w:ilvl w:val="0"/>
          <w:numId w:val="37"/>
        </w:numPr>
        <w:tabs>
          <w:tab w:val="left" w:pos="421"/>
        </w:tabs>
        <w:spacing w:after="0" w:line="276" w:lineRule="auto"/>
        <w:ind w:left="851"/>
        <w:jc w:val="both"/>
        <w:rPr>
          <w:rFonts w:cs="Calibri"/>
          <w:sz w:val="20"/>
          <w:szCs w:val="20"/>
        </w:rPr>
      </w:pPr>
      <w:r w:rsidRPr="008C6DC5">
        <w:rPr>
          <w:rFonts w:cs="Calibri"/>
          <w:sz w:val="20"/>
          <w:szCs w:val="20"/>
        </w:rPr>
        <w:t xml:space="preserve">w rozwiązaniach projektowych zastosuje wyroby (materiały i urządzenia) budowlane, dopuszczone do obrotu i powszechnego stosowania w budownictwie, zgodnie z ustawą z dnia 16 kwietnia 2004 r. </w:t>
      </w:r>
      <w:r w:rsidRPr="008C6DC5">
        <w:rPr>
          <w:rFonts w:cs="Calibri"/>
          <w:sz w:val="20"/>
          <w:szCs w:val="20"/>
        </w:rPr>
        <w:br/>
      </w:r>
      <w:r w:rsidRPr="008C6DC5">
        <w:rPr>
          <w:rFonts w:cs="Calibri"/>
          <w:i/>
          <w:sz w:val="20"/>
          <w:szCs w:val="20"/>
        </w:rPr>
        <w:t>o wyrobach budowlanych</w:t>
      </w:r>
      <w:r w:rsidRPr="008C6DC5">
        <w:rPr>
          <w:rFonts w:cs="Calibri"/>
          <w:sz w:val="20"/>
          <w:szCs w:val="20"/>
        </w:rPr>
        <w:t xml:space="preserve"> (Dz. U. z 2021 r. poz. 1213) oraz ustawą - Prawo budowlane.</w:t>
      </w:r>
    </w:p>
    <w:p w:rsidR="0095211C" w:rsidRPr="008C6DC5" w:rsidRDefault="0095211C" w:rsidP="0095211C">
      <w:pPr>
        <w:pStyle w:val="Akapitzlist"/>
        <w:tabs>
          <w:tab w:val="left" w:pos="421"/>
        </w:tabs>
        <w:spacing w:after="0" w:line="276" w:lineRule="auto"/>
        <w:ind w:left="851"/>
        <w:rPr>
          <w:rFonts w:cs="Calibri"/>
          <w:sz w:val="20"/>
          <w:szCs w:val="20"/>
        </w:rPr>
      </w:pPr>
    </w:p>
    <w:p w:rsidR="0095211C" w:rsidRPr="008C6DC5" w:rsidRDefault="0095211C" w:rsidP="0095211C">
      <w:pPr>
        <w:pStyle w:val="Nagwek1"/>
        <w:spacing w:line="276" w:lineRule="auto"/>
        <w:ind w:right="723"/>
        <w:jc w:val="center"/>
        <w:rPr>
          <w:rFonts w:ascii="Calibri" w:hAnsi="Calibri" w:cs="Calibri"/>
          <w:b/>
          <w:color w:val="auto"/>
          <w:sz w:val="22"/>
          <w:szCs w:val="22"/>
        </w:rPr>
      </w:pPr>
      <w:r w:rsidRPr="008C6DC5">
        <w:rPr>
          <w:rFonts w:ascii="Calibri" w:hAnsi="Calibri" w:cs="Calibri"/>
          <w:b/>
          <w:color w:val="auto"/>
          <w:sz w:val="22"/>
          <w:szCs w:val="22"/>
        </w:rPr>
        <w:t>§ 4 Terminy realizacji</w:t>
      </w:r>
    </w:p>
    <w:p w:rsidR="0095211C" w:rsidRPr="008C6DC5" w:rsidRDefault="0095211C" w:rsidP="0095211C">
      <w:pPr>
        <w:pStyle w:val="Akapitzlist"/>
        <w:numPr>
          <w:ilvl w:val="0"/>
          <w:numId w:val="2"/>
        </w:numPr>
        <w:tabs>
          <w:tab w:val="left" w:pos="426"/>
        </w:tabs>
        <w:spacing w:after="0" w:line="276" w:lineRule="auto"/>
        <w:ind w:hanging="566"/>
        <w:jc w:val="both"/>
        <w:rPr>
          <w:rFonts w:cs="Calibri"/>
          <w:sz w:val="20"/>
          <w:szCs w:val="20"/>
        </w:rPr>
      </w:pPr>
      <w:r w:rsidRPr="008C6DC5">
        <w:rPr>
          <w:rFonts w:cs="Calibri"/>
          <w:sz w:val="20"/>
          <w:szCs w:val="20"/>
        </w:rPr>
        <w:t xml:space="preserve">  Wykonawca zobowiązuje się do wykonania przedmiotu umowy określonego w § 1 ust. 1 pkt 1</w:t>
      </w:r>
      <w:r w:rsidRPr="008C6DC5">
        <w:rPr>
          <w:rFonts w:cs="Calibri"/>
          <w:sz w:val="20"/>
          <w:szCs w:val="20"/>
        </w:rPr>
        <w:br/>
        <w:t xml:space="preserve">w terminie </w:t>
      </w:r>
      <w:r w:rsidRPr="008C6DC5">
        <w:rPr>
          <w:rFonts w:cs="Calibri"/>
          <w:b/>
          <w:sz w:val="20"/>
          <w:szCs w:val="20"/>
        </w:rPr>
        <w:t xml:space="preserve">20 dni </w:t>
      </w:r>
      <w:r w:rsidRPr="008C6DC5">
        <w:rPr>
          <w:rFonts w:cs="Calibri"/>
          <w:sz w:val="20"/>
          <w:szCs w:val="20"/>
        </w:rPr>
        <w:t>od dnia podpisania umowy. Zamawiający w terminie 3 dni od dnia przekazania projektu dokona jego weryfikacji (zgłosi uwagi lub zaakceptuje projekt). Wykonawca zobowiązany jest do uwzględnienia uwag i przekazania Zamawiającemu poprawionego projektu w terminie 3 dni od daty ich zgłoszenia. Zamawiający obowiązany jest w terminie 3 dni do ponownego wniesienia uwag lub zatwierdzenia projektu.</w:t>
      </w:r>
    </w:p>
    <w:p w:rsidR="0095211C" w:rsidRPr="008C6DC5" w:rsidRDefault="0095211C" w:rsidP="0095211C">
      <w:pPr>
        <w:pStyle w:val="Akapitzlist"/>
        <w:numPr>
          <w:ilvl w:val="0"/>
          <w:numId w:val="2"/>
        </w:numPr>
        <w:tabs>
          <w:tab w:val="left" w:pos="567"/>
        </w:tabs>
        <w:spacing w:after="0" w:line="276" w:lineRule="auto"/>
        <w:ind w:left="567" w:hanging="567"/>
        <w:jc w:val="both"/>
        <w:rPr>
          <w:rFonts w:cs="Calibri"/>
          <w:sz w:val="20"/>
          <w:szCs w:val="20"/>
        </w:rPr>
      </w:pPr>
      <w:r w:rsidRPr="008C6DC5">
        <w:rPr>
          <w:rFonts w:cs="Calibri"/>
          <w:sz w:val="20"/>
          <w:szCs w:val="20"/>
        </w:rPr>
        <w:t xml:space="preserve">Zamawiający ma prawo do wnoszenia uwag do projektu do momentu jego ostatecznego zatwierdzenia.  Wykonawca w terminie umowy uzyska wszelkie niezbędne uzgodnienia oraz zgłoszenia zgodnie z Prawem budowlanym. </w:t>
      </w:r>
    </w:p>
    <w:p w:rsidR="0095211C" w:rsidRPr="008C6DC5" w:rsidRDefault="0095211C" w:rsidP="0095211C">
      <w:pPr>
        <w:numPr>
          <w:ilvl w:val="0"/>
          <w:numId w:val="2"/>
        </w:numPr>
        <w:spacing w:after="0" w:line="276" w:lineRule="auto"/>
        <w:ind w:left="567" w:hanging="567"/>
        <w:contextualSpacing/>
        <w:jc w:val="both"/>
        <w:rPr>
          <w:rFonts w:cs="Calibri"/>
          <w:sz w:val="20"/>
          <w:szCs w:val="20"/>
        </w:rPr>
      </w:pPr>
      <w:r w:rsidRPr="008C6DC5">
        <w:rPr>
          <w:rFonts w:cs="Calibri"/>
          <w:sz w:val="20"/>
          <w:szCs w:val="20"/>
        </w:rPr>
        <w:t>Nadzór autorski wykonywany będzie do dnia zakończenia robót budowlanych (podpisania Protokołu Odbioru Końcowego dostawy i wymiany 4 masztów bez uwag i zastrzeżeń) realizowanych na podstawie dokumentacji projektowej, o której mowa w § 1 ust. 1 pkt 1, jednak nie dłużej niż 3 lata od daty uzyskania pozwolenia na budowę.</w:t>
      </w:r>
    </w:p>
    <w:p w:rsidR="0095211C" w:rsidRPr="008C6DC5" w:rsidRDefault="0095211C" w:rsidP="0095211C">
      <w:pPr>
        <w:numPr>
          <w:ilvl w:val="0"/>
          <w:numId w:val="2"/>
        </w:numPr>
        <w:spacing w:after="114" w:line="276" w:lineRule="auto"/>
        <w:ind w:left="567" w:hanging="567"/>
        <w:contextualSpacing/>
        <w:jc w:val="both"/>
        <w:rPr>
          <w:rFonts w:cs="Calibri"/>
          <w:sz w:val="20"/>
          <w:szCs w:val="20"/>
        </w:rPr>
      </w:pPr>
      <w:r w:rsidRPr="008C6DC5">
        <w:rPr>
          <w:rFonts w:cs="Calibri"/>
          <w:sz w:val="20"/>
          <w:szCs w:val="20"/>
        </w:rPr>
        <w:t xml:space="preserve">Termin rozpoczęcia robót będących przedmiotem umowy wynosi do 3 dni roboczych od terminu przekazania placu budowy. Zamawiający przekaże plac budowy w terminie do 3 dni roboczych od dnia uzyskania przez Wykonawcę wszelkich akceptacji projektu technicznego w tym Zamawiającego oraz organów zewnętrznych.  W dniu przekazania placu budowy Zamawiający przekaże Wykonawcy dziennik budowy. </w:t>
      </w:r>
    </w:p>
    <w:p w:rsidR="0095211C" w:rsidRPr="008C6DC5" w:rsidRDefault="0095211C" w:rsidP="0095211C">
      <w:pPr>
        <w:numPr>
          <w:ilvl w:val="0"/>
          <w:numId w:val="2"/>
        </w:numPr>
        <w:spacing w:after="114" w:line="276" w:lineRule="auto"/>
        <w:ind w:left="567" w:hanging="567"/>
        <w:contextualSpacing/>
        <w:jc w:val="both"/>
        <w:rPr>
          <w:rFonts w:cs="Calibri"/>
          <w:sz w:val="20"/>
          <w:szCs w:val="20"/>
        </w:rPr>
      </w:pPr>
      <w:r w:rsidRPr="008C6DC5">
        <w:rPr>
          <w:rFonts w:cs="Calibri"/>
          <w:sz w:val="20"/>
          <w:szCs w:val="20"/>
        </w:rPr>
        <w:t xml:space="preserve">Wykonawca zobowiązuje się zakończyć roboty, o których mowa w § 1 ust. 1 pkt 2 umowy </w:t>
      </w:r>
      <w:r w:rsidRPr="008C6DC5">
        <w:rPr>
          <w:rFonts w:cs="Calibri"/>
          <w:b/>
          <w:sz w:val="20"/>
          <w:szCs w:val="20"/>
        </w:rPr>
        <w:t xml:space="preserve">w terminie </w:t>
      </w:r>
      <w:r w:rsidRPr="008C6DC5">
        <w:rPr>
          <w:rFonts w:cs="Calibri"/>
          <w:b/>
          <w:sz w:val="20"/>
          <w:szCs w:val="20"/>
        </w:rPr>
        <w:br/>
        <w:t>40 dni</w:t>
      </w:r>
      <w:r w:rsidRPr="008C6DC5">
        <w:rPr>
          <w:rFonts w:cs="Calibri"/>
          <w:sz w:val="20"/>
          <w:szCs w:val="20"/>
        </w:rPr>
        <w:t xml:space="preserve"> </w:t>
      </w:r>
      <w:r w:rsidRPr="008C6DC5">
        <w:rPr>
          <w:rFonts w:cs="Calibri"/>
          <w:b/>
          <w:sz w:val="20"/>
          <w:szCs w:val="20"/>
        </w:rPr>
        <w:t>od dnia podpisania umowy</w:t>
      </w:r>
      <w:r w:rsidRPr="008C6DC5">
        <w:rPr>
          <w:rFonts w:cs="Calibri"/>
          <w:sz w:val="20"/>
          <w:szCs w:val="20"/>
        </w:rPr>
        <w:t xml:space="preserve">. Wykonawca jest zobowiązany pisemnie zgłosić gotowość odbioru końcowego. Zakończenie robót musi być potwierdzone przez inspektora nadzoru wpisem do dziennika budowy.  </w:t>
      </w:r>
    </w:p>
    <w:p w:rsidR="0095211C" w:rsidRPr="008C6DC5" w:rsidRDefault="0095211C" w:rsidP="0095211C">
      <w:pPr>
        <w:spacing w:line="276" w:lineRule="auto"/>
        <w:ind w:left="567"/>
        <w:contextualSpacing/>
        <w:rPr>
          <w:rFonts w:cs="Calibri"/>
          <w:sz w:val="20"/>
          <w:szCs w:val="20"/>
        </w:rPr>
      </w:pPr>
    </w:p>
    <w:p w:rsidR="0095211C" w:rsidRPr="008C6DC5" w:rsidRDefault="0095211C" w:rsidP="0095211C">
      <w:pPr>
        <w:pStyle w:val="Nagwek1"/>
        <w:spacing w:line="276" w:lineRule="auto"/>
        <w:ind w:right="720"/>
        <w:jc w:val="center"/>
        <w:rPr>
          <w:rFonts w:ascii="Calibri" w:hAnsi="Calibri" w:cs="Calibri"/>
          <w:b/>
          <w:color w:val="auto"/>
          <w:sz w:val="22"/>
          <w:szCs w:val="22"/>
        </w:rPr>
      </w:pPr>
      <w:r w:rsidRPr="008C6DC5">
        <w:rPr>
          <w:rFonts w:ascii="Calibri" w:hAnsi="Calibri" w:cs="Calibri"/>
          <w:b/>
          <w:color w:val="auto"/>
          <w:sz w:val="22"/>
          <w:szCs w:val="22"/>
        </w:rPr>
        <w:t>§ 5 Organizacja realizacji umowy</w:t>
      </w:r>
    </w:p>
    <w:p w:rsidR="0095211C" w:rsidRPr="008C6DC5" w:rsidRDefault="0095211C" w:rsidP="0095211C">
      <w:pPr>
        <w:numPr>
          <w:ilvl w:val="0"/>
          <w:numId w:val="20"/>
        </w:numPr>
        <w:tabs>
          <w:tab w:val="left" w:pos="567"/>
        </w:tabs>
        <w:spacing w:after="0" w:line="276" w:lineRule="auto"/>
        <w:ind w:hanging="566"/>
        <w:jc w:val="both"/>
        <w:rPr>
          <w:rFonts w:cs="Calibri"/>
          <w:sz w:val="20"/>
          <w:szCs w:val="20"/>
        </w:rPr>
      </w:pPr>
      <w:r w:rsidRPr="008C6DC5">
        <w:rPr>
          <w:rFonts w:cs="Calibri"/>
          <w:sz w:val="20"/>
          <w:szCs w:val="20"/>
        </w:rPr>
        <w:t>Do wykonania dokumentacji, Wykonawca wyznacza zespół projektowy w składzie:</w:t>
      </w:r>
    </w:p>
    <w:p w:rsidR="0095211C" w:rsidRPr="008C6DC5" w:rsidRDefault="0095211C" w:rsidP="0095211C">
      <w:pPr>
        <w:numPr>
          <w:ilvl w:val="1"/>
          <w:numId w:val="20"/>
        </w:numPr>
        <w:tabs>
          <w:tab w:val="left" w:pos="861"/>
        </w:tabs>
        <w:spacing w:after="0" w:line="276" w:lineRule="auto"/>
        <w:ind w:hanging="434"/>
        <w:jc w:val="both"/>
        <w:rPr>
          <w:rFonts w:cs="Calibri"/>
          <w:sz w:val="20"/>
          <w:szCs w:val="20"/>
        </w:rPr>
      </w:pPr>
      <w:r w:rsidRPr="008C6DC5">
        <w:rPr>
          <w:rFonts w:cs="Calibri"/>
          <w:sz w:val="20"/>
          <w:szCs w:val="20"/>
        </w:rPr>
        <w:t>……………………………………………………….. – branża konstrukcyjno-budowlana.</w:t>
      </w:r>
    </w:p>
    <w:p w:rsidR="0095211C" w:rsidRPr="008C6DC5" w:rsidRDefault="0095211C" w:rsidP="0095211C">
      <w:pPr>
        <w:numPr>
          <w:ilvl w:val="1"/>
          <w:numId w:val="20"/>
        </w:numPr>
        <w:tabs>
          <w:tab w:val="left" w:pos="861"/>
        </w:tabs>
        <w:spacing w:after="0" w:line="276" w:lineRule="auto"/>
        <w:ind w:hanging="434"/>
        <w:jc w:val="both"/>
        <w:rPr>
          <w:rFonts w:cs="Calibri"/>
          <w:sz w:val="20"/>
          <w:szCs w:val="20"/>
        </w:rPr>
      </w:pPr>
      <w:r w:rsidRPr="008C6DC5">
        <w:rPr>
          <w:rFonts w:cs="Calibri"/>
          <w:sz w:val="20"/>
          <w:szCs w:val="20"/>
        </w:rPr>
        <w:t>……………………………………………………….. – branża teletechniczna.</w:t>
      </w:r>
    </w:p>
    <w:p w:rsidR="0095211C" w:rsidRPr="008C6DC5" w:rsidRDefault="0095211C" w:rsidP="0095211C">
      <w:pPr>
        <w:numPr>
          <w:ilvl w:val="0"/>
          <w:numId w:val="20"/>
        </w:numPr>
        <w:tabs>
          <w:tab w:val="left" w:pos="567"/>
        </w:tabs>
        <w:spacing w:after="0" w:line="276" w:lineRule="auto"/>
        <w:ind w:right="20" w:hanging="566"/>
        <w:jc w:val="both"/>
        <w:rPr>
          <w:rFonts w:cs="Calibri"/>
          <w:sz w:val="20"/>
          <w:szCs w:val="20"/>
        </w:rPr>
      </w:pPr>
      <w:r w:rsidRPr="008C6DC5">
        <w:rPr>
          <w:rFonts w:cs="Calibri"/>
          <w:sz w:val="20"/>
          <w:szCs w:val="20"/>
        </w:rPr>
        <w:t>Wykonawca może dokonywać zmiany osób wskazanych w ust. 1 jedynie za uprzednią zgodą Zamawiającego. Nowa osoba musi posiadać uprawnienia stosowne do wykonywanych czynności.</w:t>
      </w:r>
    </w:p>
    <w:p w:rsidR="0095211C" w:rsidRPr="008C6DC5" w:rsidRDefault="0095211C" w:rsidP="0095211C">
      <w:pPr>
        <w:numPr>
          <w:ilvl w:val="0"/>
          <w:numId w:val="20"/>
        </w:numPr>
        <w:spacing w:after="0" w:line="276" w:lineRule="auto"/>
        <w:ind w:left="567" w:right="6" w:hanging="567"/>
        <w:jc w:val="both"/>
        <w:rPr>
          <w:rFonts w:cs="Calibri"/>
          <w:sz w:val="20"/>
          <w:szCs w:val="20"/>
        </w:rPr>
      </w:pPr>
      <w:r w:rsidRPr="008C6DC5">
        <w:rPr>
          <w:rFonts w:cs="Calibri"/>
          <w:sz w:val="20"/>
          <w:szCs w:val="20"/>
        </w:rPr>
        <w:t>Roboty będą wykonywane w następujących dniach tygodnia i godzinach: w zakresie robót instalacyjno-budowlanych, których wykonywanie nie będzie powodować wystąpienia jakichkolwiek uciążliwości dla użytkowników obiektu – we wszystkie dni z terminu przewidzianego na ich realizację (dni robocze, soboty, niedziele i święta).</w:t>
      </w:r>
    </w:p>
    <w:p w:rsidR="0095211C" w:rsidRPr="008C6DC5" w:rsidRDefault="0095211C" w:rsidP="0095211C">
      <w:pPr>
        <w:numPr>
          <w:ilvl w:val="0"/>
          <w:numId w:val="20"/>
        </w:numPr>
        <w:spacing w:after="0" w:line="276" w:lineRule="auto"/>
        <w:ind w:left="567" w:right="6" w:hanging="567"/>
        <w:jc w:val="both"/>
        <w:rPr>
          <w:rFonts w:cs="Calibri"/>
          <w:sz w:val="20"/>
          <w:szCs w:val="20"/>
        </w:rPr>
      </w:pPr>
      <w:r w:rsidRPr="008C6DC5">
        <w:rPr>
          <w:rFonts w:cs="Calibri"/>
          <w:sz w:val="20"/>
          <w:szCs w:val="20"/>
        </w:rPr>
        <w:t xml:space="preserve">Plac budowy, będzie wymagał oznakowania ostrzegawczego i oznakowania wynikającego z przepisów, </w:t>
      </w:r>
      <w:r w:rsidRPr="008C6DC5">
        <w:rPr>
          <w:rFonts w:cs="Calibri"/>
          <w:sz w:val="20"/>
          <w:szCs w:val="20"/>
        </w:rPr>
        <w:br/>
        <w:t xml:space="preserve">a w razie potrzeby również wygrodzenia, w ramach wykonania obowiązku Wykonawcy wynikającego z § 2 ust. 16 pkt 11 i 12. </w:t>
      </w:r>
    </w:p>
    <w:p w:rsidR="0095211C" w:rsidRPr="008C6DC5" w:rsidRDefault="0095211C" w:rsidP="0095211C">
      <w:pPr>
        <w:numPr>
          <w:ilvl w:val="0"/>
          <w:numId w:val="20"/>
        </w:numPr>
        <w:tabs>
          <w:tab w:val="left" w:pos="567"/>
        </w:tabs>
        <w:spacing w:after="0" w:line="276" w:lineRule="auto"/>
        <w:ind w:right="20" w:hanging="566"/>
        <w:jc w:val="both"/>
        <w:rPr>
          <w:rFonts w:cs="Calibri"/>
          <w:sz w:val="20"/>
          <w:szCs w:val="20"/>
        </w:rPr>
      </w:pPr>
      <w:r w:rsidRPr="008C6DC5">
        <w:rPr>
          <w:rFonts w:cs="Calibri"/>
          <w:sz w:val="20"/>
          <w:szCs w:val="20"/>
        </w:rPr>
        <w:t>W celu bezpośredniego nadzoru nad realizacją umowy, Strony wyznaczają:</w:t>
      </w:r>
    </w:p>
    <w:p w:rsidR="0095211C" w:rsidRPr="008C6DC5" w:rsidRDefault="0095211C" w:rsidP="0095211C">
      <w:pPr>
        <w:pStyle w:val="Akapitzlist"/>
        <w:numPr>
          <w:ilvl w:val="0"/>
          <w:numId w:val="49"/>
        </w:numPr>
        <w:tabs>
          <w:tab w:val="left" w:pos="993"/>
        </w:tabs>
        <w:spacing w:after="0" w:line="276" w:lineRule="auto"/>
        <w:ind w:left="993" w:hanging="284"/>
        <w:jc w:val="both"/>
        <w:rPr>
          <w:rFonts w:cs="Calibri"/>
          <w:sz w:val="20"/>
          <w:szCs w:val="20"/>
        </w:rPr>
      </w:pPr>
      <w:r w:rsidRPr="008C6DC5">
        <w:rPr>
          <w:rFonts w:cs="Calibri"/>
          <w:sz w:val="20"/>
          <w:szCs w:val="20"/>
        </w:rPr>
        <w:t xml:space="preserve">ze  strony  Zamawiającego: ……………………………  –  w  sprawach  technicznych,  tel. …………………………., </w:t>
      </w:r>
      <w:r w:rsidRPr="008C6DC5">
        <w:rPr>
          <w:rFonts w:cs="Calibri"/>
          <w:sz w:val="20"/>
          <w:szCs w:val="20"/>
        </w:rPr>
        <w:br/>
        <w:t>e-mail: …………………………………..;</w:t>
      </w:r>
    </w:p>
    <w:p w:rsidR="0095211C" w:rsidRPr="008C6DC5" w:rsidRDefault="0095211C" w:rsidP="0095211C">
      <w:pPr>
        <w:pStyle w:val="Akapitzlist"/>
        <w:numPr>
          <w:ilvl w:val="0"/>
          <w:numId w:val="40"/>
        </w:numPr>
        <w:tabs>
          <w:tab w:val="clear" w:pos="720"/>
        </w:tabs>
        <w:spacing w:after="0" w:line="276" w:lineRule="auto"/>
        <w:ind w:left="993" w:hanging="284"/>
        <w:jc w:val="both"/>
        <w:rPr>
          <w:rFonts w:cs="Calibri"/>
          <w:sz w:val="20"/>
          <w:szCs w:val="20"/>
        </w:rPr>
      </w:pPr>
      <w:r w:rsidRPr="008C6DC5">
        <w:rPr>
          <w:rFonts w:cs="Calibri"/>
          <w:sz w:val="20"/>
          <w:szCs w:val="20"/>
        </w:rPr>
        <w:t>ze strony Wykonawcy: …………………………. – kierownik umowy, tel. …………………………… e-mail ………………………………..</w:t>
      </w:r>
    </w:p>
    <w:p w:rsidR="0095211C" w:rsidRPr="008C6DC5" w:rsidRDefault="0095211C" w:rsidP="0095211C">
      <w:pPr>
        <w:numPr>
          <w:ilvl w:val="0"/>
          <w:numId w:val="20"/>
        </w:numPr>
        <w:tabs>
          <w:tab w:val="left" w:pos="567"/>
        </w:tabs>
        <w:spacing w:after="0" w:line="276" w:lineRule="auto"/>
        <w:ind w:left="567" w:hanging="567"/>
        <w:jc w:val="both"/>
        <w:rPr>
          <w:rFonts w:cs="Calibri"/>
          <w:sz w:val="20"/>
          <w:szCs w:val="20"/>
        </w:rPr>
      </w:pPr>
      <w:r w:rsidRPr="008C6DC5">
        <w:rPr>
          <w:rFonts w:cs="Calibri"/>
          <w:sz w:val="20"/>
          <w:szCs w:val="20"/>
        </w:rPr>
        <w:t>Zamawiający i Wykonawca mogą upoważnić do wykonywania obowiązków osób, o których mowa w ust. 1 i ust. 5, inne osoby. Upoważnienie jest skuteczne pod warunkiem pisemnego powiadomienia drugiej Strony z jednodniowym wyprzedzeniem o danych osoby upoważnionej oraz przekazaniu jej danych kontaktowych zawierających nr telefonu oraz adres e-mail. Zmiana wskazanych w umowie danych osób, o których mowa w ust. 1 i 5 nie stanowi zmiany umowy i nie wymaga zawarcia odrębnego aneksu.</w:t>
      </w:r>
    </w:p>
    <w:p w:rsidR="0095211C" w:rsidRPr="008C6DC5" w:rsidRDefault="0095211C" w:rsidP="0095211C">
      <w:pPr>
        <w:numPr>
          <w:ilvl w:val="0"/>
          <w:numId w:val="20"/>
        </w:numPr>
        <w:tabs>
          <w:tab w:val="left" w:pos="567"/>
        </w:tabs>
        <w:spacing w:after="0" w:line="276" w:lineRule="auto"/>
        <w:ind w:left="567" w:hanging="567"/>
        <w:jc w:val="both"/>
        <w:rPr>
          <w:rFonts w:cs="Calibri"/>
          <w:sz w:val="20"/>
          <w:szCs w:val="20"/>
        </w:rPr>
      </w:pPr>
      <w:r w:rsidRPr="008C6DC5">
        <w:rPr>
          <w:rFonts w:cs="Calibri"/>
          <w:sz w:val="20"/>
          <w:szCs w:val="20"/>
        </w:rPr>
        <w:lastRenderedPageBreak/>
        <w:t xml:space="preserve">Z zastrzeżeniem odmiennych postanowień umowy, korespondencja w sprawach związanych </w:t>
      </w:r>
      <w:r w:rsidRPr="008C6DC5">
        <w:rPr>
          <w:rFonts w:cs="Calibri"/>
          <w:sz w:val="20"/>
          <w:szCs w:val="20"/>
        </w:rPr>
        <w:br/>
        <w:t>z umową prowadzona będzie pisemnie w języku polskim i powinna być kierowana na niżej podane adresy:</w:t>
      </w:r>
    </w:p>
    <w:p w:rsidR="0095211C" w:rsidRPr="008C6DC5" w:rsidRDefault="0095211C" w:rsidP="0095211C">
      <w:pPr>
        <w:numPr>
          <w:ilvl w:val="1"/>
          <w:numId w:val="41"/>
        </w:numPr>
        <w:tabs>
          <w:tab w:val="left" w:pos="993"/>
        </w:tabs>
        <w:spacing w:after="0" w:line="276" w:lineRule="auto"/>
        <w:ind w:left="993" w:hanging="284"/>
        <w:jc w:val="both"/>
        <w:rPr>
          <w:rFonts w:cs="Calibri"/>
          <w:sz w:val="20"/>
          <w:szCs w:val="20"/>
        </w:rPr>
      </w:pPr>
      <w:r w:rsidRPr="008C6DC5">
        <w:rPr>
          <w:rFonts w:cs="Calibri"/>
          <w:sz w:val="20"/>
          <w:szCs w:val="20"/>
        </w:rPr>
        <w:t xml:space="preserve">dla Zamawiającego: pl. Bankowy 3/5, 00-950 Warszawa, email: </w:t>
      </w:r>
      <w:hyperlink r:id="rId9" w:history="1">
        <w:r w:rsidRPr="008C6DC5">
          <w:rPr>
            <w:rStyle w:val="Hipercze"/>
            <w:rFonts w:cs="Calibri"/>
            <w:sz w:val="20"/>
            <w:szCs w:val="20"/>
          </w:rPr>
          <w:t>wprm@mazowieckie.pl</w:t>
        </w:r>
      </w:hyperlink>
      <w:r w:rsidRPr="008C6DC5">
        <w:rPr>
          <w:rFonts w:cs="Calibri"/>
          <w:sz w:val="20"/>
          <w:szCs w:val="20"/>
        </w:rPr>
        <w:t>; ………………….</w:t>
      </w:r>
    </w:p>
    <w:p w:rsidR="0095211C" w:rsidRPr="008C6DC5" w:rsidRDefault="0095211C" w:rsidP="0095211C">
      <w:pPr>
        <w:numPr>
          <w:ilvl w:val="1"/>
          <w:numId w:val="41"/>
        </w:numPr>
        <w:tabs>
          <w:tab w:val="left" w:pos="993"/>
        </w:tabs>
        <w:spacing w:after="0" w:line="276" w:lineRule="auto"/>
        <w:ind w:left="993" w:hanging="284"/>
        <w:jc w:val="both"/>
        <w:rPr>
          <w:rFonts w:cs="Calibri"/>
          <w:sz w:val="20"/>
          <w:szCs w:val="20"/>
        </w:rPr>
      </w:pPr>
      <w:r w:rsidRPr="008C6DC5">
        <w:rPr>
          <w:rFonts w:cs="Calibri"/>
          <w:sz w:val="20"/>
          <w:szCs w:val="20"/>
        </w:rPr>
        <w:t>dla Wykonawcy: ………………………………………….</w:t>
      </w:r>
    </w:p>
    <w:p w:rsidR="0095211C" w:rsidRPr="008C6DC5" w:rsidRDefault="0095211C" w:rsidP="0095211C">
      <w:pPr>
        <w:numPr>
          <w:ilvl w:val="0"/>
          <w:numId w:val="20"/>
        </w:numPr>
        <w:tabs>
          <w:tab w:val="left" w:pos="540"/>
        </w:tabs>
        <w:spacing w:after="0" w:line="276" w:lineRule="auto"/>
        <w:ind w:left="540" w:hanging="540"/>
        <w:jc w:val="both"/>
        <w:rPr>
          <w:rFonts w:cs="Calibri"/>
          <w:sz w:val="20"/>
          <w:szCs w:val="20"/>
        </w:rPr>
      </w:pPr>
      <w:r w:rsidRPr="008C6DC5">
        <w:rPr>
          <w:rFonts w:cs="Calibri"/>
          <w:sz w:val="20"/>
          <w:szCs w:val="20"/>
        </w:rPr>
        <w:t xml:space="preserve">Strony oświadczają, że dane kontaktowe pracowników, współpracowników i reprezentantów Stron udostępniane wzajemnie w niniejszej umowie lub udostępnione drugiej Stronie w jakikolwiek sposób </w:t>
      </w:r>
      <w:r w:rsidRPr="008C6DC5">
        <w:rPr>
          <w:rFonts w:cs="Calibri"/>
          <w:sz w:val="20"/>
          <w:szCs w:val="20"/>
        </w:rPr>
        <w:br/>
        <w:t>w okresie obowiązywania niniejszej umowy przekazywane są w związku z wykonywaniem umowy (cel przetwarzania). Udostępniane dane kontaktowe mogą obejmować: imię i nazwisko, adres e-mail, stanowisko służbowe i numer telefonu służbowego. Każda ze Stron będzie administratorem danych kontaktowych, które zostały jej udostępnione w ramach umowy.</w:t>
      </w:r>
    </w:p>
    <w:p w:rsidR="0095211C" w:rsidRPr="008C6DC5" w:rsidRDefault="0095211C" w:rsidP="0095211C">
      <w:pPr>
        <w:numPr>
          <w:ilvl w:val="0"/>
          <w:numId w:val="20"/>
        </w:numPr>
        <w:tabs>
          <w:tab w:val="left" w:pos="540"/>
        </w:tabs>
        <w:spacing w:after="0" w:line="276" w:lineRule="auto"/>
        <w:ind w:left="540" w:hanging="540"/>
        <w:jc w:val="both"/>
        <w:rPr>
          <w:rFonts w:cs="Calibri"/>
          <w:sz w:val="20"/>
          <w:szCs w:val="20"/>
        </w:rPr>
      </w:pPr>
      <w:r w:rsidRPr="008C6DC5">
        <w:rPr>
          <w:rFonts w:cs="Calibri"/>
          <w:sz w:val="20"/>
          <w:szCs w:val="20"/>
        </w:rPr>
        <w:t xml:space="preserve">Wykonawca zobowiązuje się do przekazania wszystkim osobom, których dane udostępnił, informacji, </w:t>
      </w:r>
      <w:r w:rsidRPr="008C6DC5">
        <w:rPr>
          <w:rFonts w:cs="Calibri"/>
          <w:sz w:val="20"/>
          <w:szCs w:val="20"/>
        </w:rPr>
        <w:br/>
        <w:t xml:space="preserve">o których mowa w art. 14 Rozporządzenia Parlamentu Europejskiego i Rady (UE) 2016/679 z dnia 27 kwietnia 2016 r. w sprawie ochrony osób fizycznych w związku z przetwarzaniem danych osobowych </w:t>
      </w:r>
      <w:r w:rsidRPr="008C6DC5">
        <w:rPr>
          <w:rFonts w:cs="Calibri"/>
          <w:sz w:val="20"/>
          <w:szCs w:val="20"/>
        </w:rPr>
        <w:br/>
        <w:t>i w sprawie swobodnego przepływu takich danych oraz uchylenia dyrektywy 95/46/WE (RODO), tj. klauzuli informacyjnej, stanowiącej załącznik nr 3 do umowy.</w:t>
      </w:r>
    </w:p>
    <w:p w:rsidR="0095211C" w:rsidRPr="008C6DC5" w:rsidRDefault="0095211C" w:rsidP="0095211C">
      <w:pPr>
        <w:tabs>
          <w:tab w:val="left" w:pos="540"/>
        </w:tabs>
        <w:spacing w:after="0" w:line="276" w:lineRule="auto"/>
        <w:ind w:left="540"/>
        <w:rPr>
          <w:rFonts w:cs="Calibri"/>
          <w:sz w:val="20"/>
          <w:szCs w:val="20"/>
        </w:rPr>
      </w:pPr>
    </w:p>
    <w:p w:rsidR="0095211C" w:rsidRPr="008C6DC5" w:rsidRDefault="0095211C" w:rsidP="0095211C">
      <w:pPr>
        <w:pStyle w:val="Nagwek1"/>
        <w:spacing w:line="276" w:lineRule="auto"/>
        <w:ind w:right="719"/>
        <w:jc w:val="center"/>
        <w:rPr>
          <w:rFonts w:ascii="Calibri" w:hAnsi="Calibri" w:cs="Calibri"/>
          <w:b/>
          <w:color w:val="auto"/>
          <w:sz w:val="22"/>
          <w:szCs w:val="22"/>
        </w:rPr>
      </w:pPr>
      <w:r w:rsidRPr="008C6DC5">
        <w:rPr>
          <w:rFonts w:ascii="Calibri" w:hAnsi="Calibri" w:cs="Calibri"/>
          <w:b/>
          <w:color w:val="auto"/>
          <w:sz w:val="22"/>
          <w:szCs w:val="22"/>
        </w:rPr>
        <w:t>§ 6 Prawa autorskie</w:t>
      </w:r>
    </w:p>
    <w:p w:rsidR="0095211C" w:rsidRPr="008C6DC5" w:rsidRDefault="0095211C" w:rsidP="0095211C">
      <w:pPr>
        <w:numPr>
          <w:ilvl w:val="0"/>
          <w:numId w:val="54"/>
        </w:numPr>
        <w:tabs>
          <w:tab w:val="left" w:pos="567"/>
        </w:tabs>
        <w:spacing w:after="0" w:line="276" w:lineRule="auto"/>
        <w:ind w:left="567" w:hanging="567"/>
        <w:jc w:val="both"/>
        <w:rPr>
          <w:rFonts w:cs="Calibri"/>
          <w:sz w:val="20"/>
          <w:szCs w:val="20"/>
        </w:rPr>
      </w:pPr>
      <w:r w:rsidRPr="008C6DC5">
        <w:rPr>
          <w:rFonts w:cs="Calibri"/>
          <w:sz w:val="20"/>
          <w:szCs w:val="20"/>
        </w:rPr>
        <w:t xml:space="preserve">Wykonawca oświadcza, że do dokumentacji oraz jej zmian będących utworem w rozumieniu ustawy </w:t>
      </w:r>
      <w:r w:rsidRPr="008C6DC5">
        <w:rPr>
          <w:rFonts w:cs="Calibri"/>
          <w:sz w:val="20"/>
          <w:szCs w:val="20"/>
        </w:rPr>
        <w:br/>
        <w:t xml:space="preserve">z dnia 4 lutego 1994 r. </w:t>
      </w:r>
      <w:r w:rsidRPr="008C6DC5">
        <w:rPr>
          <w:rFonts w:cs="Calibri"/>
          <w:i/>
          <w:sz w:val="20"/>
          <w:szCs w:val="20"/>
        </w:rPr>
        <w:t>o prawie autorskim i prawach pokrewnych</w:t>
      </w:r>
      <w:r w:rsidRPr="008C6DC5">
        <w:rPr>
          <w:rFonts w:cs="Calibri"/>
          <w:sz w:val="20"/>
          <w:szCs w:val="20"/>
        </w:rPr>
        <w:t xml:space="preserve"> (Dz. U. z 2022 r. poz. 2509), przysługują mu wyłączne i nieograniczone autorskie prawa majątkowe oraz, że nie są one obciążone jakimikolwiek roszczeniami i prawami osób trzecich.</w:t>
      </w:r>
    </w:p>
    <w:p w:rsidR="0095211C" w:rsidRPr="008C6DC5" w:rsidRDefault="0095211C" w:rsidP="0095211C">
      <w:pPr>
        <w:numPr>
          <w:ilvl w:val="0"/>
          <w:numId w:val="54"/>
        </w:numPr>
        <w:tabs>
          <w:tab w:val="left" w:pos="540"/>
        </w:tabs>
        <w:spacing w:after="0" w:line="276" w:lineRule="auto"/>
        <w:ind w:left="540" w:hanging="540"/>
        <w:jc w:val="both"/>
        <w:rPr>
          <w:rFonts w:cs="Calibri"/>
          <w:sz w:val="20"/>
          <w:szCs w:val="20"/>
        </w:rPr>
      </w:pPr>
      <w:r w:rsidRPr="008C6DC5">
        <w:rPr>
          <w:rFonts w:cs="Calibri"/>
          <w:sz w:val="20"/>
          <w:szCs w:val="20"/>
        </w:rPr>
        <w:t xml:space="preserve">Jeżeli Zamawiający poinformuje Wykonawcę o jakichkolwiek roszczeniach osób trzecich zgłaszanych wobec Zamawiającego w związku z dokumentacją, w tym zarzucających naruszenie praw własności intelektualnej, Wykonawca podejmie wszelkie działania mające na celu zażegnanie sporu i poniesie w związku z tym wszelkie koszty, w tym doradztwa prawnego i koszty zastępstwa procesowego od chwili zgłoszenia roszczenia oraz koszty odszkodowań. W szczególności, w razie wytoczenia przeciwko Zamawiającemu powództwa z tytułu naruszenia praw własności intelektualnej, Wykonawca wstąpi do postępowania </w:t>
      </w:r>
      <w:r w:rsidRPr="008C6DC5">
        <w:rPr>
          <w:rFonts w:cs="Calibri"/>
          <w:sz w:val="20"/>
          <w:szCs w:val="20"/>
        </w:rPr>
        <w:br/>
        <w:t>w charakterze strony pozwanej, a w razie braku takiej możliwości wystąpi z interwencją uboczną po stronie Zamawiającego.</w:t>
      </w:r>
    </w:p>
    <w:p w:rsidR="0095211C" w:rsidRPr="008C6DC5" w:rsidRDefault="0095211C" w:rsidP="0095211C">
      <w:pPr>
        <w:numPr>
          <w:ilvl w:val="0"/>
          <w:numId w:val="54"/>
        </w:numPr>
        <w:tabs>
          <w:tab w:val="left" w:pos="567"/>
        </w:tabs>
        <w:spacing w:after="0" w:line="276" w:lineRule="auto"/>
        <w:ind w:left="540" w:right="20" w:hanging="540"/>
        <w:contextualSpacing/>
        <w:jc w:val="both"/>
        <w:rPr>
          <w:rFonts w:cs="Calibri"/>
          <w:sz w:val="20"/>
          <w:szCs w:val="20"/>
        </w:rPr>
      </w:pPr>
      <w:r w:rsidRPr="008C6DC5">
        <w:rPr>
          <w:rFonts w:cs="Calibri"/>
          <w:sz w:val="20"/>
          <w:szCs w:val="20"/>
        </w:rPr>
        <w:t>Ponadto, jeśli używanie dokumentacji stanie się przedmiotem jakiegokolwiek powództwa Strony lub osoby trzeciej o naruszenie praw własności intelektualnej, jak wymieniono powyżej, Wykonawca może na swój własny koszt wybrać jedno z poniższych rozwiązań:</w:t>
      </w:r>
    </w:p>
    <w:p w:rsidR="0095211C" w:rsidRPr="008C6DC5" w:rsidRDefault="0095211C" w:rsidP="0095211C">
      <w:pPr>
        <w:numPr>
          <w:ilvl w:val="1"/>
          <w:numId w:val="50"/>
        </w:numPr>
        <w:tabs>
          <w:tab w:val="left" w:pos="993"/>
        </w:tabs>
        <w:spacing w:after="0" w:line="276" w:lineRule="auto"/>
        <w:ind w:left="1080" w:hanging="371"/>
        <w:contextualSpacing/>
        <w:jc w:val="both"/>
        <w:rPr>
          <w:rFonts w:cs="Calibri"/>
          <w:sz w:val="20"/>
          <w:szCs w:val="20"/>
        </w:rPr>
      </w:pPr>
      <w:r w:rsidRPr="008C6DC5">
        <w:rPr>
          <w:rFonts w:cs="Calibri"/>
          <w:sz w:val="20"/>
          <w:szCs w:val="20"/>
        </w:rPr>
        <w:t>uzyskać dla Zamawiającego prawo dalszego użytkowania dokumentacji</w:t>
      </w:r>
    </w:p>
    <w:p w:rsidR="0095211C" w:rsidRPr="008C6DC5" w:rsidRDefault="0095211C" w:rsidP="0095211C">
      <w:pPr>
        <w:spacing w:line="276" w:lineRule="auto"/>
        <w:ind w:left="993"/>
        <w:contextualSpacing/>
        <w:rPr>
          <w:rFonts w:cs="Calibri"/>
          <w:sz w:val="20"/>
          <w:szCs w:val="20"/>
        </w:rPr>
      </w:pPr>
      <w:r w:rsidRPr="008C6DC5">
        <w:rPr>
          <w:rFonts w:cs="Calibri"/>
          <w:sz w:val="20"/>
          <w:szCs w:val="20"/>
        </w:rPr>
        <w:t>lub</w:t>
      </w:r>
    </w:p>
    <w:p w:rsidR="0095211C" w:rsidRPr="008C6DC5" w:rsidRDefault="0095211C" w:rsidP="0095211C">
      <w:pPr>
        <w:numPr>
          <w:ilvl w:val="1"/>
          <w:numId w:val="50"/>
        </w:numPr>
        <w:tabs>
          <w:tab w:val="left" w:pos="993"/>
        </w:tabs>
        <w:spacing w:after="0" w:line="276" w:lineRule="auto"/>
        <w:ind w:left="993" w:right="20" w:hanging="284"/>
        <w:contextualSpacing/>
        <w:jc w:val="both"/>
        <w:rPr>
          <w:rFonts w:cs="Calibri"/>
          <w:sz w:val="20"/>
          <w:szCs w:val="20"/>
        </w:rPr>
      </w:pPr>
      <w:r w:rsidRPr="008C6DC5">
        <w:rPr>
          <w:rFonts w:cs="Calibri"/>
          <w:sz w:val="20"/>
          <w:szCs w:val="20"/>
        </w:rPr>
        <w:t>zmodyfikować (zmienić) dokumentację tak, żeby była zgodna z umową, i wolna od jakichkolwiek wad lub roszczeń osób trzecich.</w:t>
      </w:r>
    </w:p>
    <w:p w:rsidR="0095211C" w:rsidRPr="008C6DC5" w:rsidRDefault="0095211C" w:rsidP="0095211C">
      <w:pPr>
        <w:numPr>
          <w:ilvl w:val="0"/>
          <w:numId w:val="51"/>
        </w:numPr>
        <w:tabs>
          <w:tab w:val="left" w:pos="426"/>
        </w:tabs>
        <w:spacing w:after="0" w:line="276" w:lineRule="auto"/>
        <w:ind w:left="566" w:hanging="576"/>
        <w:jc w:val="both"/>
        <w:rPr>
          <w:rFonts w:cs="Calibri"/>
          <w:sz w:val="20"/>
          <w:szCs w:val="20"/>
        </w:rPr>
      </w:pPr>
      <w:r w:rsidRPr="008C6DC5">
        <w:rPr>
          <w:rFonts w:cs="Calibri"/>
          <w:sz w:val="20"/>
          <w:szCs w:val="20"/>
        </w:rPr>
        <w:t>Strony potwierdzają, że żadne z powyższych postanowień nie wyłącza:</w:t>
      </w:r>
    </w:p>
    <w:p w:rsidR="0095211C" w:rsidRPr="008C6DC5" w:rsidRDefault="0095211C" w:rsidP="0095211C">
      <w:pPr>
        <w:numPr>
          <w:ilvl w:val="1"/>
          <w:numId w:val="51"/>
        </w:numPr>
        <w:tabs>
          <w:tab w:val="left" w:pos="1134"/>
        </w:tabs>
        <w:spacing w:after="0" w:line="276" w:lineRule="auto"/>
        <w:ind w:left="993" w:hanging="284"/>
        <w:jc w:val="both"/>
        <w:rPr>
          <w:rFonts w:cs="Calibri"/>
          <w:sz w:val="20"/>
          <w:szCs w:val="20"/>
        </w:rPr>
      </w:pPr>
      <w:r w:rsidRPr="008C6DC5">
        <w:rPr>
          <w:rFonts w:cs="Calibri"/>
          <w:sz w:val="20"/>
          <w:szCs w:val="20"/>
        </w:rPr>
        <w:t>możliwości dochodzenia przez Zamawiającego odszkodowania na zasadach ogólnych Kodeksu cywilnego lub wykonania uprawnień przez Zamawiającego lub wynikających z innych ustaw ani</w:t>
      </w:r>
    </w:p>
    <w:p w:rsidR="0095211C" w:rsidRPr="008C6DC5" w:rsidRDefault="0095211C" w:rsidP="0095211C">
      <w:pPr>
        <w:numPr>
          <w:ilvl w:val="1"/>
          <w:numId w:val="52"/>
        </w:numPr>
        <w:tabs>
          <w:tab w:val="left" w:pos="993"/>
        </w:tabs>
        <w:spacing w:after="0" w:line="276" w:lineRule="auto"/>
        <w:ind w:left="993" w:hanging="284"/>
        <w:jc w:val="both"/>
        <w:rPr>
          <w:rFonts w:cs="Calibri"/>
          <w:sz w:val="20"/>
          <w:szCs w:val="20"/>
        </w:rPr>
      </w:pPr>
      <w:r w:rsidRPr="008C6DC5">
        <w:rPr>
          <w:rFonts w:cs="Calibri"/>
          <w:sz w:val="20"/>
          <w:szCs w:val="20"/>
        </w:rPr>
        <w:t>dochodzenia odpowiedzialności z innych tytułów określonych w umowie, a w szczególności w § 10.</w:t>
      </w:r>
    </w:p>
    <w:p w:rsidR="0095211C" w:rsidRPr="008C6DC5" w:rsidRDefault="0095211C" w:rsidP="0095211C">
      <w:pPr>
        <w:numPr>
          <w:ilvl w:val="0"/>
          <w:numId w:val="53"/>
        </w:numPr>
        <w:tabs>
          <w:tab w:val="left" w:pos="567"/>
        </w:tabs>
        <w:spacing w:after="0" w:line="276" w:lineRule="auto"/>
        <w:ind w:left="540" w:hanging="540"/>
        <w:jc w:val="both"/>
        <w:rPr>
          <w:rFonts w:cs="Calibri"/>
          <w:sz w:val="20"/>
          <w:szCs w:val="20"/>
        </w:rPr>
      </w:pPr>
      <w:r w:rsidRPr="008C6DC5">
        <w:rPr>
          <w:rFonts w:cs="Calibri"/>
          <w:sz w:val="20"/>
          <w:szCs w:val="20"/>
        </w:rPr>
        <w:t xml:space="preserve">Wykonawca w ramach wynagrodzenia określonego w § 7 ust. 1 umowy, przenosi na Zamawiającego autorskie prawa majątkowe do dokumentacji i jej zmian oraz prawo do zezwalania na wykonywanie zależnych praw autorskich oraz przenoszenia tych praw na inne osoby wraz z prawem do dokonywania </w:t>
      </w:r>
      <w:r w:rsidRPr="008C6DC5">
        <w:rPr>
          <w:rFonts w:cs="Calibri"/>
          <w:sz w:val="20"/>
          <w:szCs w:val="20"/>
        </w:rPr>
        <w:br/>
        <w:t>w nich zmian, wykonywania praw zależnych. Przeniesienie autorskich praw majątkowych oraz prawa do zezwalania na wykonywanie zależnych praw autorskich, o których mowa w niniejszym ustępie, uprawnia do nieograniczonego w czasie rozporządzania i korzystania z dokumentacji na terytorium Rzeczpospolitej Polskiej i poza jej granicami na następujących polach eksploatacji:</w:t>
      </w:r>
    </w:p>
    <w:p w:rsidR="0095211C" w:rsidRPr="008C6DC5" w:rsidRDefault="0095211C" w:rsidP="0095211C">
      <w:pPr>
        <w:numPr>
          <w:ilvl w:val="1"/>
          <w:numId w:val="53"/>
        </w:numPr>
        <w:tabs>
          <w:tab w:val="left" w:pos="993"/>
        </w:tabs>
        <w:spacing w:after="0" w:line="276" w:lineRule="auto"/>
        <w:ind w:left="993" w:hanging="284"/>
        <w:jc w:val="both"/>
        <w:rPr>
          <w:rFonts w:cs="Calibri"/>
          <w:sz w:val="20"/>
          <w:szCs w:val="20"/>
        </w:rPr>
      </w:pPr>
      <w:r w:rsidRPr="008C6DC5">
        <w:rPr>
          <w:rFonts w:cs="Calibri"/>
          <w:sz w:val="20"/>
          <w:szCs w:val="20"/>
        </w:rPr>
        <w:lastRenderedPageBreak/>
        <w:t>w zakresie utrwalania i zwielokrotniania dokumentacji – wytwarzanie jakąkolwiek techniką egzemplarzy dokumentacji, w tym techniką drukarską, reprograficzną, zapisu magnetycznego oraz techniką cyfrową;</w:t>
      </w:r>
    </w:p>
    <w:p w:rsidR="0095211C" w:rsidRPr="008C6DC5" w:rsidRDefault="0095211C" w:rsidP="0095211C">
      <w:pPr>
        <w:numPr>
          <w:ilvl w:val="1"/>
          <w:numId w:val="53"/>
        </w:numPr>
        <w:tabs>
          <w:tab w:val="left" w:pos="993"/>
        </w:tabs>
        <w:spacing w:after="0" w:line="276" w:lineRule="auto"/>
        <w:ind w:left="993" w:hanging="284"/>
        <w:rPr>
          <w:rFonts w:cs="Calibri"/>
          <w:sz w:val="20"/>
          <w:szCs w:val="20"/>
        </w:rPr>
      </w:pPr>
      <w:r w:rsidRPr="008C6DC5">
        <w:rPr>
          <w:rFonts w:cs="Calibri"/>
          <w:sz w:val="20"/>
          <w:szCs w:val="20"/>
        </w:rPr>
        <w:t>w zakresie obrotu oryginałem albo egzemplarzami, na których dokumentację utrwalono</w:t>
      </w:r>
    </w:p>
    <w:p w:rsidR="0095211C" w:rsidRPr="008C6DC5" w:rsidRDefault="0095211C" w:rsidP="0095211C">
      <w:pPr>
        <w:spacing w:after="0" w:line="276" w:lineRule="auto"/>
        <w:ind w:left="1134" w:hanging="141"/>
        <w:rPr>
          <w:rFonts w:cs="Calibri"/>
          <w:sz w:val="20"/>
          <w:szCs w:val="20"/>
        </w:rPr>
      </w:pPr>
      <w:r w:rsidRPr="008C6DC5">
        <w:rPr>
          <w:rFonts w:cs="Calibri"/>
          <w:sz w:val="20"/>
          <w:szCs w:val="20"/>
        </w:rPr>
        <w:t>–  wprowadzanie do obrotu, użyczenie lub najem oryginału albo egzemplarzy;</w:t>
      </w:r>
    </w:p>
    <w:p w:rsidR="0095211C" w:rsidRPr="008C6DC5" w:rsidRDefault="0095211C" w:rsidP="0095211C">
      <w:pPr>
        <w:tabs>
          <w:tab w:val="left" w:pos="841"/>
        </w:tabs>
        <w:spacing w:after="0" w:line="276" w:lineRule="auto"/>
        <w:ind w:left="993" w:hanging="284"/>
        <w:rPr>
          <w:rFonts w:cs="Calibri"/>
          <w:sz w:val="20"/>
          <w:szCs w:val="20"/>
        </w:rPr>
      </w:pPr>
      <w:r w:rsidRPr="008C6DC5">
        <w:rPr>
          <w:rFonts w:cs="Calibri"/>
          <w:sz w:val="20"/>
          <w:szCs w:val="20"/>
        </w:rPr>
        <w:t>3)</w:t>
      </w:r>
      <w:r w:rsidRPr="008C6DC5">
        <w:rPr>
          <w:rFonts w:cs="Calibri"/>
          <w:sz w:val="20"/>
          <w:szCs w:val="20"/>
        </w:rPr>
        <w:tab/>
        <w:t>w zakresie rozpowszechniania dokumentacji w sposób inny niż określony w pkt 2</w:t>
      </w:r>
    </w:p>
    <w:p w:rsidR="0095211C" w:rsidRPr="008C6DC5" w:rsidRDefault="0095211C" w:rsidP="0095211C">
      <w:pPr>
        <w:spacing w:after="0" w:line="276" w:lineRule="auto"/>
        <w:ind w:left="1134" w:hanging="141"/>
        <w:contextualSpacing/>
        <w:rPr>
          <w:rFonts w:cs="Calibri"/>
          <w:sz w:val="20"/>
          <w:szCs w:val="20"/>
        </w:rPr>
      </w:pPr>
      <w:r w:rsidRPr="008C6DC5">
        <w:rPr>
          <w:rFonts w:cs="Calibri"/>
          <w:sz w:val="20"/>
          <w:szCs w:val="20"/>
        </w:rPr>
        <w:t>– publiczne, wystawienie, wyświetlenie, odtworzenie oraz nadawanie i reemitowanie, a także publiczne udostępnianie w taki sposób, aby każdy mógł mieć do niego dostęp w miejscu i w czasie przez siebie wybranym;</w:t>
      </w:r>
    </w:p>
    <w:p w:rsidR="0095211C" w:rsidRPr="008C6DC5" w:rsidRDefault="0095211C" w:rsidP="0095211C">
      <w:pPr>
        <w:pStyle w:val="Akapitzlist"/>
        <w:numPr>
          <w:ilvl w:val="0"/>
          <w:numId w:val="56"/>
        </w:numPr>
        <w:spacing w:after="0" w:line="276" w:lineRule="auto"/>
        <w:ind w:left="993" w:hanging="284"/>
        <w:jc w:val="both"/>
        <w:rPr>
          <w:rFonts w:cs="Calibri"/>
          <w:sz w:val="20"/>
          <w:szCs w:val="20"/>
        </w:rPr>
      </w:pPr>
      <w:r w:rsidRPr="008C6DC5">
        <w:rPr>
          <w:rFonts w:cs="Calibri"/>
          <w:sz w:val="20"/>
          <w:szCs w:val="20"/>
        </w:rPr>
        <w:t>wykorzystywania dokumentacji lub jej dowolnych części do prezentacji, łączenie fragmentów z innymi utworami;</w:t>
      </w:r>
    </w:p>
    <w:p w:rsidR="0095211C" w:rsidRPr="008C6DC5" w:rsidRDefault="0095211C" w:rsidP="0095211C">
      <w:pPr>
        <w:pStyle w:val="Akapitzlist"/>
        <w:numPr>
          <w:ilvl w:val="0"/>
          <w:numId w:val="56"/>
        </w:numPr>
        <w:spacing w:after="0" w:line="276" w:lineRule="auto"/>
        <w:ind w:left="993" w:hanging="284"/>
        <w:jc w:val="both"/>
        <w:rPr>
          <w:rFonts w:cs="Calibri"/>
          <w:sz w:val="20"/>
          <w:szCs w:val="20"/>
        </w:rPr>
      </w:pPr>
      <w:r w:rsidRPr="008C6DC5">
        <w:rPr>
          <w:rFonts w:cs="Calibri"/>
          <w:sz w:val="20"/>
          <w:szCs w:val="20"/>
        </w:rPr>
        <w:t>wprowadzanie do pamięci komputera lub do sieci multimedialnej, w tym do Intranetu Internetu;</w:t>
      </w:r>
    </w:p>
    <w:p w:rsidR="0095211C" w:rsidRPr="008C6DC5" w:rsidRDefault="0095211C" w:rsidP="0095211C">
      <w:pPr>
        <w:pStyle w:val="Akapitzlist"/>
        <w:numPr>
          <w:ilvl w:val="0"/>
          <w:numId w:val="56"/>
        </w:numPr>
        <w:spacing w:after="0" w:line="276" w:lineRule="auto"/>
        <w:ind w:left="993" w:hanging="284"/>
        <w:jc w:val="both"/>
        <w:rPr>
          <w:rFonts w:cs="Calibri"/>
          <w:sz w:val="20"/>
          <w:szCs w:val="20"/>
        </w:rPr>
      </w:pPr>
      <w:r w:rsidRPr="008C6DC5">
        <w:rPr>
          <w:rFonts w:cs="Calibri"/>
          <w:sz w:val="20"/>
          <w:szCs w:val="20"/>
        </w:rPr>
        <w:t xml:space="preserve">dowolnego przetwarzania dokumentacji i jej zmian dokonanych w ramach nadzoru autorskiego, </w:t>
      </w:r>
    </w:p>
    <w:p w:rsidR="0095211C" w:rsidRPr="008C6DC5" w:rsidRDefault="0095211C" w:rsidP="0095211C">
      <w:pPr>
        <w:pStyle w:val="Akapitzlist"/>
        <w:spacing w:after="0" w:line="276" w:lineRule="auto"/>
        <w:ind w:left="993"/>
        <w:rPr>
          <w:rFonts w:cs="Calibri"/>
          <w:sz w:val="20"/>
          <w:szCs w:val="20"/>
        </w:rPr>
      </w:pPr>
      <w:r w:rsidRPr="008C6DC5">
        <w:rPr>
          <w:rFonts w:cs="Calibri"/>
          <w:sz w:val="20"/>
          <w:szCs w:val="20"/>
        </w:rPr>
        <w:t>w tym na adaptacje, modyfikacje dokumentacji, wykorzystywanie dokumentacji jako podstawę lub materiał wyjściowy do tworzenia innych utworów w rozumieniu przepisów ustawy o prawie autorskim i prawach pokrewnych.</w:t>
      </w:r>
    </w:p>
    <w:p w:rsidR="0095211C" w:rsidRPr="008C6DC5" w:rsidRDefault="0095211C" w:rsidP="0095211C">
      <w:pPr>
        <w:numPr>
          <w:ilvl w:val="0"/>
          <w:numId w:val="55"/>
        </w:numPr>
        <w:tabs>
          <w:tab w:val="left" w:pos="567"/>
        </w:tabs>
        <w:spacing w:after="0" w:line="276" w:lineRule="auto"/>
        <w:ind w:left="566" w:hanging="566"/>
        <w:jc w:val="both"/>
        <w:rPr>
          <w:rFonts w:cs="Calibri"/>
          <w:sz w:val="20"/>
          <w:szCs w:val="20"/>
        </w:rPr>
      </w:pPr>
      <w:r w:rsidRPr="008C6DC5">
        <w:rPr>
          <w:rFonts w:cs="Calibri"/>
          <w:sz w:val="20"/>
          <w:szCs w:val="20"/>
        </w:rPr>
        <w:t>Przeniesienie autorskich praw majątkowych do dokumentacji obejmuje również prawo do korzystania, pobierania pożytków i rozporządzenia wszelkimi opracowaniami dokumentacji wykonanymi przez Zamawiającego, na zlecenie Zamawiającego lub za zgodą Zamawiającego bez konieczności uzyskiwania zgody Wykonawcy, wielokrotnego wykorzystania dokumentacji w postępowaniu o udzielenie zamówienia publicznego, w szczególności do włączenia jej do specyfikacji istotnych warunków zamówienia oraz udostępnienia dokumentacji lub jej części wszystkim zainteresowanym ubiegającym się o uzyskanie zamówienia publicznego w zakresie robót budowlanych i innych objętych dokumentacją, w tym w formie elektronicznej na stronie internetowej Zamawiającego, zgodnie z wymogami ustawy – Prawo zamówień publicznych, tworzenie rozporządzanie i korzystanie z wszelkich utworów zależnych w stosunku do dokumentacji projektowej, w tym w szczególności adaptacji, zmian, aktualizacji, przeróbek dokumentacji projektowej.</w:t>
      </w:r>
    </w:p>
    <w:p w:rsidR="0095211C" w:rsidRPr="008C6DC5" w:rsidRDefault="0095211C" w:rsidP="0095211C">
      <w:pPr>
        <w:numPr>
          <w:ilvl w:val="0"/>
          <w:numId w:val="55"/>
        </w:numPr>
        <w:tabs>
          <w:tab w:val="left" w:pos="567"/>
        </w:tabs>
        <w:spacing w:after="0" w:line="276" w:lineRule="auto"/>
        <w:ind w:left="566" w:hanging="566"/>
        <w:jc w:val="both"/>
        <w:rPr>
          <w:rFonts w:cs="Calibri"/>
          <w:sz w:val="20"/>
          <w:szCs w:val="20"/>
        </w:rPr>
      </w:pPr>
      <w:r w:rsidRPr="008C6DC5">
        <w:rPr>
          <w:rFonts w:cs="Calibri"/>
          <w:sz w:val="20"/>
          <w:szCs w:val="20"/>
        </w:rPr>
        <w:t>Wykonawca wraz z przeniesieniem autorskich praw majątkowych, zezwala Zamawiającemu na wykonywanie zależnych praw autorskich na polach eksploatacji określonych w ust. 5 oraz upoważnia Zamawiającego do zlecania osobom trzecim wykonywania tych zależnych praw autorskich oraz rozporządzanie i korzystanie z utworów zależnych, o których mowa powyżej, przez osoby trzecie bez konieczności uzyskiwania zgody Wykonawcy.</w:t>
      </w:r>
    </w:p>
    <w:p w:rsidR="0095211C" w:rsidRPr="008C6DC5" w:rsidRDefault="0095211C" w:rsidP="0095211C">
      <w:pPr>
        <w:numPr>
          <w:ilvl w:val="0"/>
          <w:numId w:val="55"/>
        </w:numPr>
        <w:tabs>
          <w:tab w:val="left" w:pos="567"/>
        </w:tabs>
        <w:spacing w:after="0" w:line="276" w:lineRule="auto"/>
        <w:ind w:left="566" w:hanging="566"/>
        <w:jc w:val="both"/>
        <w:rPr>
          <w:rFonts w:cs="Calibri"/>
          <w:sz w:val="20"/>
          <w:szCs w:val="20"/>
        </w:rPr>
      </w:pPr>
      <w:r w:rsidRPr="008C6DC5">
        <w:rPr>
          <w:rFonts w:cs="Calibri"/>
          <w:sz w:val="20"/>
          <w:szCs w:val="20"/>
        </w:rPr>
        <w:t>Przeniesienie autorskich praw majątkowych i prawa do wykonywania praw zależnych do dokumentacji nastąpi bezwarunkowo z chwilą podpisania przez Strony Protokołu Odbioru Dokumentacji.</w:t>
      </w:r>
    </w:p>
    <w:p w:rsidR="0095211C" w:rsidRPr="008C6DC5" w:rsidRDefault="0095211C" w:rsidP="0095211C">
      <w:pPr>
        <w:numPr>
          <w:ilvl w:val="0"/>
          <w:numId w:val="55"/>
        </w:numPr>
        <w:tabs>
          <w:tab w:val="left" w:pos="567"/>
        </w:tabs>
        <w:spacing w:after="0" w:line="276" w:lineRule="auto"/>
        <w:ind w:left="566" w:hanging="566"/>
        <w:jc w:val="both"/>
        <w:rPr>
          <w:rFonts w:cs="Calibri"/>
          <w:sz w:val="20"/>
          <w:szCs w:val="20"/>
        </w:rPr>
      </w:pPr>
      <w:r w:rsidRPr="008C6DC5">
        <w:rPr>
          <w:rFonts w:cs="Calibri"/>
          <w:sz w:val="20"/>
          <w:szCs w:val="20"/>
        </w:rPr>
        <w:t>W okresie od dnia dostarczenia dokumentacji do momentu podpisania przez Strony Protokołu Odbioru  Dokumentacji Wykonawca zezwala Zamawiającemu na korzystanie z dokumentacji na polach eksploatacji wskazanych w ust. 5 i 6 w ramach wynagrodzenia, o którym mowa w § 7 ust. 1 umowy.</w:t>
      </w:r>
    </w:p>
    <w:p w:rsidR="0095211C" w:rsidRPr="008C6DC5" w:rsidRDefault="0095211C" w:rsidP="0095211C">
      <w:pPr>
        <w:numPr>
          <w:ilvl w:val="0"/>
          <w:numId w:val="55"/>
        </w:numPr>
        <w:tabs>
          <w:tab w:val="left" w:pos="567"/>
        </w:tabs>
        <w:spacing w:after="0" w:line="276" w:lineRule="auto"/>
        <w:ind w:left="566" w:right="20" w:hanging="566"/>
        <w:jc w:val="both"/>
        <w:rPr>
          <w:rFonts w:cs="Calibri"/>
          <w:sz w:val="20"/>
          <w:szCs w:val="20"/>
        </w:rPr>
      </w:pPr>
      <w:r w:rsidRPr="008C6DC5">
        <w:rPr>
          <w:rFonts w:cs="Calibri"/>
          <w:sz w:val="20"/>
          <w:szCs w:val="20"/>
        </w:rPr>
        <w:t xml:space="preserve">Z chwilą przeniesienia autorskich praw majątkowych przechodzi na Zamawiającego własność nośników </w:t>
      </w:r>
      <w:r w:rsidRPr="008C6DC5">
        <w:rPr>
          <w:rFonts w:cs="Calibri"/>
          <w:sz w:val="20"/>
          <w:szCs w:val="20"/>
        </w:rPr>
        <w:br/>
        <w:t>i egzemplarzy papierowych, na których utrwalono dokumentację.</w:t>
      </w:r>
    </w:p>
    <w:p w:rsidR="0095211C" w:rsidRPr="008C6DC5" w:rsidRDefault="0095211C" w:rsidP="0095211C">
      <w:pPr>
        <w:numPr>
          <w:ilvl w:val="0"/>
          <w:numId w:val="55"/>
        </w:numPr>
        <w:spacing w:after="0" w:line="276" w:lineRule="auto"/>
        <w:ind w:left="567" w:hanging="567"/>
        <w:jc w:val="both"/>
        <w:rPr>
          <w:rFonts w:cs="Calibri"/>
          <w:sz w:val="20"/>
          <w:szCs w:val="20"/>
        </w:rPr>
      </w:pPr>
      <w:r w:rsidRPr="008C6DC5">
        <w:rPr>
          <w:rFonts w:cs="Calibri"/>
          <w:sz w:val="20"/>
          <w:szCs w:val="20"/>
        </w:rPr>
        <w:t xml:space="preserve">Wykonawca z zachowaniem zasad zawartych w § 11 oraz po wcześniejszym uzgodnieniu zakresu </w:t>
      </w:r>
      <w:r w:rsidRPr="008C6DC5">
        <w:rPr>
          <w:rFonts w:cs="Calibri"/>
          <w:sz w:val="20"/>
          <w:szCs w:val="20"/>
        </w:rPr>
        <w:br/>
        <w:t>z Zamawiającym może wykorzystać za pisemną zgodą Zamawiającego przedmiot umowy do celów marketingowych.</w:t>
      </w:r>
    </w:p>
    <w:p w:rsidR="0095211C" w:rsidRPr="008C6DC5" w:rsidRDefault="0095211C" w:rsidP="0095211C">
      <w:pPr>
        <w:numPr>
          <w:ilvl w:val="0"/>
          <w:numId w:val="28"/>
        </w:numPr>
        <w:spacing w:after="114" w:line="276" w:lineRule="auto"/>
        <w:ind w:left="567" w:right="79" w:hanging="567"/>
        <w:contextualSpacing/>
        <w:jc w:val="both"/>
        <w:rPr>
          <w:rFonts w:cs="Calibri"/>
          <w:sz w:val="20"/>
          <w:szCs w:val="20"/>
        </w:rPr>
      </w:pPr>
      <w:r w:rsidRPr="008C6DC5">
        <w:rPr>
          <w:rFonts w:cs="Calibri"/>
          <w:sz w:val="20"/>
          <w:szCs w:val="20"/>
        </w:rPr>
        <w:t xml:space="preserve">Z chwilą przyjęcia przez Zamawiającego utworów powstałych w związku z realizacją niniejszej umowy (lub przyjmowanej przez niego części), w ramach Ceny ofertowej,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w:t>
      </w:r>
      <w:r w:rsidRPr="008C6DC5">
        <w:rPr>
          <w:rFonts w:cs="Calibri"/>
          <w:sz w:val="20"/>
          <w:szCs w:val="20"/>
        </w:rPr>
        <w:br/>
        <w:t xml:space="preserve">z przekazanych utworów, w szczególności takich jak: raporty, mapy, wykresy, rysunki, plany, dane statystyczne, ekspertyzy, obliczenia, programy komputerowe przeznaczone do sterowania urządzeniami, </w:t>
      </w:r>
      <w:r w:rsidRPr="008C6DC5">
        <w:rPr>
          <w:rFonts w:cs="Calibri"/>
          <w:sz w:val="20"/>
          <w:szCs w:val="20"/>
        </w:rPr>
        <w:lastRenderedPageBreak/>
        <w:t xml:space="preserve">instalacjami itp. obiektów i inne dokumenty oraz broszury przekazane Zamawiającemu </w:t>
      </w:r>
      <w:r w:rsidRPr="008C6DC5">
        <w:rPr>
          <w:rFonts w:cs="Calibri"/>
          <w:sz w:val="20"/>
          <w:szCs w:val="20"/>
        </w:rPr>
        <w:br/>
        <w:t xml:space="preserve">w wykonaniu niniejszej umowy, zwanych dalej utworami; bez dodatkowych oświadczeń stron w tym zakresie wraz z wyłącznym prawem do wykonywania i zezwalania na wykonywanie zależnych praw autorskich, na polach eksploatacji wskazanych w ust. 13. Równocześnie Wykonawca przenosi na rzecz Zamawiającego własność wszelkich egzemplarzy lub nośników, na których utrwalono ww. utwory, które przekaże Zamawiającemu stosownie do postanowień niniejszej umowy. </w:t>
      </w:r>
    </w:p>
    <w:p w:rsidR="0095211C" w:rsidRPr="008C6DC5" w:rsidRDefault="0095211C" w:rsidP="0095211C">
      <w:pPr>
        <w:numPr>
          <w:ilvl w:val="0"/>
          <w:numId w:val="28"/>
        </w:numPr>
        <w:spacing w:after="114" w:line="276" w:lineRule="auto"/>
        <w:ind w:right="79" w:hanging="566"/>
        <w:contextualSpacing/>
        <w:jc w:val="both"/>
        <w:rPr>
          <w:rFonts w:cs="Calibri"/>
          <w:sz w:val="20"/>
          <w:szCs w:val="20"/>
        </w:rPr>
      </w:pPr>
      <w:r w:rsidRPr="008C6DC5">
        <w:rPr>
          <w:rFonts w:cs="Calibri"/>
          <w:sz w:val="20"/>
          <w:szCs w:val="20"/>
        </w:rPr>
        <w:t xml:space="preserve">Zamawiający z chwilą przeniesienia na niego autorskich praw majątkowych i praw zależnych do utworów wchodzących w skład ww. dokumentacji lub jej części będzie mógł korzystać z niej w całości lub w części, na następujących polach eksploatacji: </w:t>
      </w:r>
    </w:p>
    <w:p w:rsidR="0095211C" w:rsidRPr="008C6DC5" w:rsidRDefault="0095211C" w:rsidP="0095211C">
      <w:pPr>
        <w:tabs>
          <w:tab w:val="left" w:pos="993"/>
        </w:tabs>
        <w:spacing w:line="276" w:lineRule="auto"/>
        <w:ind w:left="851" w:right="79" w:hanging="285"/>
        <w:contextualSpacing/>
        <w:rPr>
          <w:rFonts w:cs="Calibri"/>
          <w:sz w:val="20"/>
          <w:szCs w:val="20"/>
        </w:rPr>
      </w:pPr>
      <w:r w:rsidRPr="008C6DC5">
        <w:rPr>
          <w:rFonts w:cs="Calibri"/>
          <w:sz w:val="20"/>
          <w:szCs w:val="20"/>
        </w:rPr>
        <w:t xml:space="preserve">1) utrwalenie i zwielokrotnianie dowolnymi technikami, w tym drukarskimi, poligraficznymi, reprograficznymi, informatycznymi, cyfrowymi, w tym kserokopie, slajdy, reprodukcje komputerowe, odręcznie i odmianami tych technik; </w:t>
      </w:r>
    </w:p>
    <w:p w:rsidR="0095211C" w:rsidRPr="008C6DC5" w:rsidRDefault="0095211C" w:rsidP="0095211C">
      <w:pPr>
        <w:tabs>
          <w:tab w:val="left" w:pos="993"/>
        </w:tabs>
        <w:spacing w:line="276" w:lineRule="auto"/>
        <w:ind w:left="851" w:right="79" w:hanging="284"/>
        <w:contextualSpacing/>
        <w:rPr>
          <w:rFonts w:cs="Calibri"/>
          <w:sz w:val="20"/>
          <w:szCs w:val="20"/>
        </w:rPr>
      </w:pPr>
      <w:r w:rsidRPr="008C6DC5">
        <w:rPr>
          <w:rFonts w:cs="Calibri"/>
          <w:sz w:val="20"/>
          <w:szCs w:val="20"/>
        </w:rPr>
        <w:t xml:space="preserve">2)   wykorzystywanie wielokrotne utworu do realizacji celów, zadań i inwestycji Zamawiającego; </w:t>
      </w:r>
    </w:p>
    <w:p w:rsidR="0095211C" w:rsidRPr="008C6DC5" w:rsidRDefault="0095211C" w:rsidP="0095211C">
      <w:pPr>
        <w:spacing w:line="276" w:lineRule="auto"/>
        <w:ind w:left="851" w:right="79" w:hanging="284"/>
        <w:contextualSpacing/>
        <w:rPr>
          <w:rFonts w:cs="Calibri"/>
          <w:sz w:val="20"/>
          <w:szCs w:val="20"/>
        </w:rPr>
      </w:pPr>
      <w:r w:rsidRPr="008C6DC5">
        <w:rPr>
          <w:rFonts w:cs="Calibri"/>
          <w:sz w:val="20"/>
          <w:szCs w:val="20"/>
        </w:rPr>
        <w:t xml:space="preserve">3)   wykorzystanie do opracowania wniosku o dofinansowanie z funduszy UE; </w:t>
      </w:r>
    </w:p>
    <w:p w:rsidR="0095211C" w:rsidRPr="008C6DC5" w:rsidRDefault="0095211C" w:rsidP="0095211C">
      <w:pPr>
        <w:spacing w:line="276" w:lineRule="auto"/>
        <w:ind w:left="851" w:right="79" w:hanging="284"/>
        <w:contextualSpacing/>
        <w:rPr>
          <w:rFonts w:cs="Calibri"/>
          <w:sz w:val="20"/>
          <w:szCs w:val="20"/>
        </w:rPr>
      </w:pPr>
      <w:r w:rsidRPr="008C6DC5">
        <w:rPr>
          <w:rFonts w:cs="Calibri"/>
          <w:sz w:val="20"/>
          <w:szCs w:val="20"/>
        </w:rPr>
        <w:t xml:space="preserve">4)   wprowadzanie do pamięci komputera; </w:t>
      </w:r>
    </w:p>
    <w:p w:rsidR="0095211C" w:rsidRPr="008C6DC5" w:rsidRDefault="0095211C" w:rsidP="0095211C">
      <w:pPr>
        <w:tabs>
          <w:tab w:val="left" w:pos="851"/>
        </w:tabs>
        <w:spacing w:line="276" w:lineRule="auto"/>
        <w:ind w:left="851" w:right="79" w:hanging="284"/>
        <w:contextualSpacing/>
        <w:rPr>
          <w:rFonts w:cs="Calibri"/>
          <w:sz w:val="20"/>
          <w:szCs w:val="20"/>
        </w:rPr>
      </w:pPr>
      <w:r w:rsidRPr="008C6DC5">
        <w:rPr>
          <w:rFonts w:cs="Calibri"/>
          <w:sz w:val="20"/>
          <w:szCs w:val="20"/>
        </w:rPr>
        <w:t xml:space="preserve">5)   wykorzystanie w zakresie koniecznym dla prawidłowej eksploatacji utworu w przedsiębiorstwie       </w:t>
      </w:r>
    </w:p>
    <w:p w:rsidR="0095211C" w:rsidRPr="008C6DC5" w:rsidRDefault="0095211C" w:rsidP="0095211C">
      <w:pPr>
        <w:tabs>
          <w:tab w:val="left" w:pos="851"/>
        </w:tabs>
        <w:spacing w:line="276" w:lineRule="auto"/>
        <w:ind w:left="566" w:right="79"/>
        <w:contextualSpacing/>
        <w:rPr>
          <w:rFonts w:cs="Calibri"/>
          <w:sz w:val="20"/>
          <w:szCs w:val="20"/>
        </w:rPr>
      </w:pPr>
      <w:r w:rsidRPr="008C6DC5">
        <w:rPr>
          <w:rFonts w:cs="Calibri"/>
          <w:sz w:val="20"/>
          <w:szCs w:val="20"/>
        </w:rPr>
        <w:t xml:space="preserve">       Zamawiającego w dowolnym miejscu i czasie w dowolnej liczbie; </w:t>
      </w:r>
    </w:p>
    <w:p w:rsidR="0095211C" w:rsidRPr="008C6DC5" w:rsidRDefault="0095211C" w:rsidP="0095211C">
      <w:pPr>
        <w:spacing w:line="276" w:lineRule="auto"/>
        <w:ind w:left="851" w:right="79" w:hanging="284"/>
        <w:contextualSpacing/>
        <w:rPr>
          <w:rFonts w:cs="Calibri"/>
          <w:sz w:val="20"/>
          <w:szCs w:val="20"/>
        </w:rPr>
      </w:pPr>
      <w:r w:rsidRPr="008C6DC5">
        <w:rPr>
          <w:rFonts w:cs="Calibri"/>
          <w:sz w:val="20"/>
          <w:szCs w:val="20"/>
        </w:rPr>
        <w:t>6)   udostępnianie wykonawcom, w tym także wykonanych kopii;</w:t>
      </w:r>
    </w:p>
    <w:p w:rsidR="0095211C" w:rsidRPr="008C6DC5" w:rsidRDefault="0095211C" w:rsidP="0095211C">
      <w:pPr>
        <w:spacing w:line="276" w:lineRule="auto"/>
        <w:ind w:left="851" w:right="79" w:hanging="284"/>
        <w:contextualSpacing/>
        <w:rPr>
          <w:rFonts w:cs="Calibri"/>
          <w:sz w:val="20"/>
          <w:szCs w:val="20"/>
        </w:rPr>
      </w:pPr>
      <w:r w:rsidRPr="008C6DC5">
        <w:rPr>
          <w:rFonts w:cs="Calibri"/>
          <w:sz w:val="20"/>
          <w:szCs w:val="20"/>
        </w:rPr>
        <w:t xml:space="preserve">7)   najem, dzierżawa; </w:t>
      </w:r>
    </w:p>
    <w:p w:rsidR="0095211C" w:rsidRPr="008C6DC5" w:rsidRDefault="0095211C" w:rsidP="0095211C">
      <w:pPr>
        <w:spacing w:line="276" w:lineRule="auto"/>
        <w:ind w:left="851" w:right="79" w:hanging="284"/>
        <w:contextualSpacing/>
        <w:rPr>
          <w:rFonts w:cs="Calibri"/>
          <w:sz w:val="20"/>
          <w:szCs w:val="20"/>
        </w:rPr>
      </w:pPr>
      <w:r w:rsidRPr="008C6DC5">
        <w:rPr>
          <w:rFonts w:cs="Calibri"/>
          <w:sz w:val="20"/>
          <w:szCs w:val="20"/>
        </w:rPr>
        <w:t xml:space="preserve">8)  wielokrotne wykorzystywanie do opracowania i realizacji projektu technicznego z przedmiarami </w:t>
      </w:r>
      <w:r w:rsidRPr="008C6DC5">
        <w:rPr>
          <w:rFonts w:cs="Calibri"/>
          <w:sz w:val="20"/>
          <w:szCs w:val="20"/>
        </w:rPr>
        <w:br/>
        <w:t xml:space="preserve"> oraz kosztorysami inwestorskimi;</w:t>
      </w:r>
    </w:p>
    <w:p w:rsidR="0095211C" w:rsidRPr="008C6DC5" w:rsidRDefault="0095211C" w:rsidP="0095211C">
      <w:pPr>
        <w:spacing w:line="276" w:lineRule="auto"/>
        <w:ind w:left="851" w:right="79" w:hanging="283"/>
        <w:contextualSpacing/>
        <w:rPr>
          <w:rFonts w:cs="Calibri"/>
          <w:sz w:val="20"/>
          <w:szCs w:val="20"/>
        </w:rPr>
      </w:pPr>
      <w:r w:rsidRPr="008C6DC5">
        <w:rPr>
          <w:rFonts w:cs="Calibri"/>
          <w:sz w:val="20"/>
          <w:szCs w:val="20"/>
        </w:rPr>
        <w:t xml:space="preserve">9)   rozpowszechnianie w inny sposób w tym: wprowadzanie do obrotu, ekspozycja, publikowanie części   </w:t>
      </w:r>
    </w:p>
    <w:p w:rsidR="0095211C" w:rsidRPr="008C6DC5" w:rsidRDefault="0095211C" w:rsidP="0095211C">
      <w:pPr>
        <w:spacing w:after="0" w:line="276" w:lineRule="auto"/>
        <w:ind w:right="79"/>
        <w:contextualSpacing/>
        <w:rPr>
          <w:rFonts w:cs="Calibri"/>
          <w:sz w:val="20"/>
          <w:szCs w:val="20"/>
        </w:rPr>
      </w:pPr>
      <w:r w:rsidRPr="008C6DC5">
        <w:rPr>
          <w:rFonts w:cs="Calibri"/>
          <w:sz w:val="20"/>
          <w:szCs w:val="20"/>
        </w:rPr>
        <w:t xml:space="preserve">                   lub całości, opracowania; </w:t>
      </w:r>
    </w:p>
    <w:p w:rsidR="0095211C" w:rsidRPr="008C6DC5" w:rsidRDefault="0095211C" w:rsidP="0095211C">
      <w:pPr>
        <w:pStyle w:val="Akapitzlist"/>
        <w:numPr>
          <w:ilvl w:val="0"/>
          <w:numId w:val="70"/>
        </w:numPr>
        <w:spacing w:after="0" w:line="276" w:lineRule="auto"/>
        <w:ind w:left="851" w:right="79" w:hanging="284"/>
        <w:jc w:val="both"/>
        <w:rPr>
          <w:rFonts w:cs="Calibri"/>
          <w:sz w:val="20"/>
          <w:szCs w:val="20"/>
        </w:rPr>
      </w:pPr>
      <w:r w:rsidRPr="008C6DC5">
        <w:rPr>
          <w:rFonts w:cs="Calibri"/>
          <w:sz w:val="20"/>
          <w:szCs w:val="20"/>
        </w:rPr>
        <w:t xml:space="preserve">przetwarzanie, wprowadzanie zmian, poprawek i modyfikacji. </w:t>
      </w:r>
    </w:p>
    <w:p w:rsidR="0095211C" w:rsidRPr="008C6DC5" w:rsidRDefault="0095211C" w:rsidP="0095211C">
      <w:pPr>
        <w:numPr>
          <w:ilvl w:val="0"/>
          <w:numId w:val="28"/>
        </w:numPr>
        <w:spacing w:after="114" w:line="276" w:lineRule="auto"/>
        <w:ind w:right="79" w:hanging="567"/>
        <w:contextualSpacing/>
        <w:jc w:val="both"/>
        <w:rPr>
          <w:rFonts w:cs="Calibri"/>
          <w:sz w:val="20"/>
          <w:szCs w:val="20"/>
        </w:rPr>
      </w:pPr>
      <w:r w:rsidRPr="008C6DC5">
        <w:rPr>
          <w:rFonts w:cs="Calibri"/>
          <w:sz w:val="20"/>
          <w:szCs w:val="20"/>
        </w:rPr>
        <w:t xml:space="preserve">Postanowienia ust. 12 i 13 stosuje się odpowiednio do zmian utworów wchodzących </w:t>
      </w:r>
      <w:r w:rsidRPr="008C6DC5">
        <w:rPr>
          <w:rFonts w:cs="Calibri"/>
          <w:sz w:val="20"/>
          <w:szCs w:val="20"/>
        </w:rPr>
        <w:br/>
        <w:t xml:space="preserve">w skład ww. dokumentacji dokonywanych w ramach nadzoru autorskiego, podczas wykonywania prac objętych tą dokumentacją. </w:t>
      </w:r>
    </w:p>
    <w:p w:rsidR="0095211C" w:rsidRPr="008C6DC5" w:rsidRDefault="0095211C" w:rsidP="0095211C">
      <w:pPr>
        <w:numPr>
          <w:ilvl w:val="0"/>
          <w:numId w:val="28"/>
        </w:numPr>
        <w:spacing w:after="114" w:line="276" w:lineRule="auto"/>
        <w:ind w:right="79" w:hanging="567"/>
        <w:contextualSpacing/>
        <w:jc w:val="both"/>
        <w:rPr>
          <w:rFonts w:cs="Calibri"/>
          <w:sz w:val="20"/>
          <w:szCs w:val="20"/>
        </w:rPr>
      </w:pPr>
      <w:r w:rsidRPr="008C6DC5">
        <w:rPr>
          <w:rFonts w:cs="Calibri"/>
          <w:sz w:val="20"/>
          <w:szCs w:val="20"/>
        </w:rPr>
        <w:t xml:space="preserve">Strony ustalają, że rozpowszechnianie na polach eksploatacji określonych w ust. 13 może następować </w:t>
      </w:r>
      <w:r w:rsidRPr="008C6DC5">
        <w:rPr>
          <w:rFonts w:cs="Calibri"/>
          <w:sz w:val="20"/>
          <w:szCs w:val="20"/>
        </w:rPr>
        <w:br/>
        <w:t xml:space="preserve">w całości, w części, fragmentach, samodzielnie, w połączeniu z dziełami innych podmiotów, w tym jako część dzieła zbiorowego, po zarchiwizowaniu w formie elektronicznej i drukowanej, po dokonaniu opracowań, przystosowań, uzupełnień lub innych modyfikacji, itd. </w:t>
      </w:r>
    </w:p>
    <w:p w:rsidR="0095211C" w:rsidRPr="008C6DC5" w:rsidRDefault="0095211C" w:rsidP="0095211C">
      <w:pPr>
        <w:numPr>
          <w:ilvl w:val="0"/>
          <w:numId w:val="28"/>
        </w:numPr>
        <w:spacing w:after="114" w:line="276" w:lineRule="auto"/>
        <w:ind w:right="79" w:hanging="567"/>
        <w:contextualSpacing/>
        <w:jc w:val="both"/>
        <w:rPr>
          <w:rFonts w:cs="Calibri"/>
          <w:sz w:val="20"/>
          <w:szCs w:val="20"/>
        </w:rPr>
      </w:pPr>
      <w:r w:rsidRPr="008C6DC5">
        <w:rPr>
          <w:rFonts w:cs="Calibri"/>
          <w:sz w:val="20"/>
          <w:szCs w:val="20"/>
        </w:rPr>
        <w:t xml:space="preserve">W przypadku wystąpienia przez jakąkolwiek osobę trzecią w stosunku do Zamawiającego </w:t>
      </w:r>
      <w:r w:rsidRPr="008C6DC5">
        <w:rPr>
          <w:rFonts w:cs="Calibri"/>
          <w:sz w:val="20"/>
          <w:szCs w:val="20"/>
        </w:rPr>
        <w:br/>
        <w:t xml:space="preserve">z roszczeniem z tytułu naruszenia praw autorskich, zarówno osobistych, jak i majątkowych, jeżeli naruszenie nastąpiło w związku z nienależytym wykonaniem dokumentacji w ramach umowy przez Wykonawcę. Wykonawca: </w:t>
      </w:r>
    </w:p>
    <w:p w:rsidR="0095211C" w:rsidRPr="008C6DC5" w:rsidRDefault="0095211C" w:rsidP="0095211C">
      <w:pPr>
        <w:numPr>
          <w:ilvl w:val="1"/>
          <w:numId w:val="28"/>
        </w:numPr>
        <w:spacing w:after="114" w:line="276" w:lineRule="auto"/>
        <w:ind w:left="1132" w:right="79" w:hanging="567"/>
        <w:contextualSpacing/>
        <w:jc w:val="both"/>
        <w:rPr>
          <w:rFonts w:cs="Calibri"/>
          <w:sz w:val="20"/>
          <w:szCs w:val="20"/>
        </w:rPr>
      </w:pPr>
      <w:r w:rsidRPr="008C6DC5">
        <w:rPr>
          <w:rFonts w:cs="Calibri"/>
          <w:sz w:val="20"/>
          <w:szCs w:val="20"/>
        </w:rPr>
        <w:t xml:space="preserve">przyjmie na siebie pełną odpowiedzialność za powstanie oraz wszelkie skutki powyższych zdarzeń; </w:t>
      </w:r>
    </w:p>
    <w:p w:rsidR="0095211C" w:rsidRPr="008C6DC5" w:rsidRDefault="0095211C" w:rsidP="0095211C">
      <w:pPr>
        <w:numPr>
          <w:ilvl w:val="1"/>
          <w:numId w:val="28"/>
        </w:numPr>
        <w:spacing w:after="114" w:line="276" w:lineRule="auto"/>
        <w:ind w:left="1132" w:right="79" w:hanging="567"/>
        <w:contextualSpacing/>
        <w:jc w:val="both"/>
        <w:rPr>
          <w:rFonts w:cs="Calibri"/>
          <w:sz w:val="20"/>
          <w:szCs w:val="20"/>
        </w:rPr>
      </w:pPr>
      <w:r w:rsidRPr="008C6DC5">
        <w:rPr>
          <w:rFonts w:cs="Calibri"/>
          <w:sz w:val="20"/>
          <w:szCs w:val="20"/>
        </w:rPr>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rsidR="0095211C" w:rsidRPr="008C6DC5" w:rsidRDefault="0095211C" w:rsidP="0095211C">
      <w:pPr>
        <w:numPr>
          <w:ilvl w:val="1"/>
          <w:numId w:val="28"/>
        </w:numPr>
        <w:spacing w:after="114" w:line="276" w:lineRule="auto"/>
        <w:ind w:left="1132" w:right="79" w:hanging="567"/>
        <w:contextualSpacing/>
        <w:jc w:val="both"/>
        <w:rPr>
          <w:rFonts w:cs="Calibri"/>
          <w:sz w:val="20"/>
          <w:szCs w:val="20"/>
        </w:rPr>
      </w:pPr>
      <w:r w:rsidRPr="008C6DC5">
        <w:rPr>
          <w:rFonts w:cs="Calibri"/>
          <w:sz w:val="20"/>
          <w:szCs w:val="20"/>
        </w:rPr>
        <w:t xml:space="preserve">poniesie wszelkie koszty związane z ewentualnym pokryciem roszczeń majątkowych </w:t>
      </w:r>
      <w:r w:rsidRPr="008C6DC5">
        <w:rPr>
          <w:rFonts w:cs="Calibri"/>
          <w:sz w:val="20"/>
          <w:szCs w:val="20"/>
        </w:rPr>
        <w:br/>
        <w:t xml:space="preserve">i  niemajątkowych związanych z naruszeniem praw autorskich majątkowych lub osobistych osoby lub osób zgłaszających roszczenia.   </w:t>
      </w:r>
    </w:p>
    <w:p w:rsidR="0095211C" w:rsidRPr="008C6DC5" w:rsidRDefault="0095211C" w:rsidP="0095211C">
      <w:pPr>
        <w:numPr>
          <w:ilvl w:val="0"/>
          <w:numId w:val="28"/>
        </w:numPr>
        <w:spacing w:after="114" w:line="276" w:lineRule="auto"/>
        <w:ind w:right="79" w:hanging="567"/>
        <w:contextualSpacing/>
        <w:jc w:val="both"/>
        <w:rPr>
          <w:rFonts w:cs="Calibri"/>
          <w:sz w:val="20"/>
          <w:szCs w:val="20"/>
        </w:rPr>
      </w:pPr>
      <w:r w:rsidRPr="008C6DC5">
        <w:rPr>
          <w:rFonts w:cs="Calibri"/>
          <w:sz w:val="20"/>
          <w:szCs w:val="20"/>
        </w:rPr>
        <w:t xml:space="preserve">Jeżeli do czasu odstąpienia od umowy przez Wykonawcę lub Zamawiającego autorskie prawa majątkowe, o których mowa w ust. 12, nie zostaną przeniesione na Zamawiającego, przejście tych praw na Zamawiającego nastąpi z chwilą odstąpienia. </w:t>
      </w:r>
    </w:p>
    <w:p w:rsidR="0095211C" w:rsidRPr="008C6DC5" w:rsidRDefault="0095211C" w:rsidP="0095211C">
      <w:pPr>
        <w:spacing w:line="276" w:lineRule="auto"/>
        <w:ind w:left="566" w:right="79"/>
        <w:contextualSpacing/>
        <w:rPr>
          <w:rFonts w:cs="Calibri"/>
        </w:rPr>
      </w:pPr>
    </w:p>
    <w:p w:rsidR="0095211C" w:rsidRPr="008C6DC5" w:rsidRDefault="0095211C" w:rsidP="0095211C">
      <w:pPr>
        <w:pStyle w:val="Nagwek1"/>
        <w:spacing w:line="276" w:lineRule="auto"/>
        <w:ind w:right="721"/>
        <w:jc w:val="center"/>
        <w:rPr>
          <w:rFonts w:ascii="Calibri" w:hAnsi="Calibri" w:cs="Calibri"/>
          <w:b/>
          <w:color w:val="auto"/>
          <w:sz w:val="22"/>
          <w:szCs w:val="22"/>
        </w:rPr>
      </w:pPr>
      <w:r w:rsidRPr="008C6DC5">
        <w:rPr>
          <w:rFonts w:ascii="Calibri" w:hAnsi="Calibri" w:cs="Calibri"/>
          <w:b/>
          <w:color w:val="auto"/>
          <w:sz w:val="22"/>
          <w:szCs w:val="22"/>
        </w:rPr>
        <w:lastRenderedPageBreak/>
        <w:t>§ 7 Wynagrodzenie i warunki płatności</w:t>
      </w:r>
    </w:p>
    <w:p w:rsidR="0095211C" w:rsidRPr="008C6DC5" w:rsidRDefault="0095211C" w:rsidP="0095211C">
      <w:pPr>
        <w:numPr>
          <w:ilvl w:val="0"/>
          <w:numId w:val="57"/>
        </w:numPr>
        <w:tabs>
          <w:tab w:val="left" w:pos="567"/>
        </w:tabs>
        <w:spacing w:after="0" w:line="276" w:lineRule="auto"/>
        <w:ind w:left="540" w:hanging="540"/>
        <w:jc w:val="both"/>
        <w:rPr>
          <w:rFonts w:cs="Calibri"/>
          <w:sz w:val="20"/>
          <w:szCs w:val="20"/>
        </w:rPr>
      </w:pPr>
      <w:r w:rsidRPr="008C6DC5">
        <w:rPr>
          <w:rFonts w:cs="Calibri"/>
          <w:sz w:val="20"/>
          <w:szCs w:val="20"/>
        </w:rPr>
        <w:t xml:space="preserve">Za wykonanie przedmiotu umowy określonego w § 1 Zamawiający zapłaci Wykonawcy całkowite wynagrodzenie ryczałtowe w kwocie brutto: </w:t>
      </w:r>
      <w:r w:rsidRPr="008C6DC5">
        <w:rPr>
          <w:rFonts w:cs="Calibri"/>
          <w:b/>
          <w:sz w:val="20"/>
          <w:szCs w:val="20"/>
        </w:rPr>
        <w:t xml:space="preserve">………………… </w:t>
      </w:r>
      <w:r w:rsidRPr="008C6DC5">
        <w:rPr>
          <w:rFonts w:cs="Calibri"/>
          <w:sz w:val="20"/>
          <w:szCs w:val="20"/>
        </w:rPr>
        <w:t xml:space="preserve">zł (słownie: ………………………………… złotych 00/100), w tym należny podatek VAT w wysokości ……………… zł (słownie: …………………………. złotych 00/100), w tym: </w:t>
      </w:r>
    </w:p>
    <w:p w:rsidR="0095211C" w:rsidRPr="008C6DC5" w:rsidRDefault="0095211C" w:rsidP="0095211C">
      <w:pPr>
        <w:pStyle w:val="Akapitzlist"/>
        <w:numPr>
          <w:ilvl w:val="0"/>
          <w:numId w:val="58"/>
        </w:numPr>
        <w:spacing w:after="0" w:line="276" w:lineRule="auto"/>
        <w:jc w:val="both"/>
        <w:rPr>
          <w:rFonts w:cs="Calibri"/>
          <w:sz w:val="20"/>
          <w:szCs w:val="20"/>
        </w:rPr>
      </w:pPr>
      <w:r w:rsidRPr="008C6DC5">
        <w:rPr>
          <w:rFonts w:cs="Calibri"/>
          <w:sz w:val="20"/>
          <w:szCs w:val="20"/>
        </w:rPr>
        <w:t>za realizację przedmiotu umowy, o którym mowa w § 1</w:t>
      </w:r>
      <w:r w:rsidRPr="008C6DC5">
        <w:rPr>
          <w:rFonts w:eastAsia="Malgun Gothic" w:cs="Calibri"/>
          <w:sz w:val="20"/>
          <w:szCs w:val="20"/>
        </w:rPr>
        <w:t xml:space="preserve"> ust. 1 pkt 1 lit. a-e </w:t>
      </w:r>
      <w:r w:rsidRPr="008C6DC5">
        <w:rPr>
          <w:rFonts w:cs="Calibri"/>
          <w:sz w:val="20"/>
          <w:szCs w:val="20"/>
        </w:rPr>
        <w:t xml:space="preserve">Zamawiający zapłaci Wykonawcy całkowite wynagrodzenie w kwocie brutto </w:t>
      </w:r>
      <w:r w:rsidRPr="008C6DC5">
        <w:rPr>
          <w:rFonts w:cs="Calibri"/>
          <w:b/>
          <w:sz w:val="20"/>
          <w:szCs w:val="20"/>
        </w:rPr>
        <w:t xml:space="preserve">…………………. </w:t>
      </w:r>
      <w:r w:rsidRPr="008C6DC5">
        <w:rPr>
          <w:rFonts w:cs="Calibri"/>
          <w:sz w:val="20"/>
          <w:szCs w:val="20"/>
        </w:rPr>
        <w:t>zł</w:t>
      </w:r>
      <w:r w:rsidRPr="008C6DC5">
        <w:rPr>
          <w:rFonts w:cs="Calibri"/>
          <w:b/>
          <w:sz w:val="20"/>
          <w:szCs w:val="20"/>
        </w:rPr>
        <w:t xml:space="preserve"> </w:t>
      </w:r>
      <w:r w:rsidRPr="008C6DC5">
        <w:rPr>
          <w:rFonts w:cs="Calibri"/>
          <w:sz w:val="20"/>
          <w:szCs w:val="20"/>
        </w:rPr>
        <w:t xml:space="preserve"> (słownie: ………………………….. złotych 00/100), w tym należny podatek VAT w wysokości …………………… zł (słownie: ……………………… złotych 00/100),</w:t>
      </w:r>
    </w:p>
    <w:p w:rsidR="0095211C" w:rsidRPr="008C6DC5" w:rsidRDefault="0095211C" w:rsidP="0095211C">
      <w:pPr>
        <w:pStyle w:val="Akapitzlist"/>
        <w:numPr>
          <w:ilvl w:val="0"/>
          <w:numId w:val="58"/>
        </w:numPr>
        <w:spacing w:after="0" w:line="276" w:lineRule="auto"/>
        <w:jc w:val="both"/>
        <w:rPr>
          <w:rFonts w:cs="Calibri"/>
          <w:sz w:val="20"/>
          <w:szCs w:val="20"/>
        </w:rPr>
      </w:pPr>
      <w:r w:rsidRPr="008C6DC5">
        <w:rPr>
          <w:rFonts w:cs="Calibri"/>
          <w:sz w:val="20"/>
          <w:szCs w:val="20"/>
        </w:rPr>
        <w:t xml:space="preserve">za  wykonanie robót, o których mowa w § 1 ust. 1 pkt 2 Zamawiający zapłaci Wykonawcy całkowite wynagrodzenie ryczałtowe w wysokości brutto </w:t>
      </w:r>
      <w:r w:rsidRPr="008C6DC5">
        <w:rPr>
          <w:rFonts w:cs="Calibri"/>
          <w:b/>
          <w:sz w:val="20"/>
          <w:szCs w:val="20"/>
        </w:rPr>
        <w:t xml:space="preserve">……………… </w:t>
      </w:r>
      <w:r w:rsidRPr="008C6DC5">
        <w:rPr>
          <w:rFonts w:cs="Calibri"/>
          <w:sz w:val="20"/>
          <w:szCs w:val="20"/>
        </w:rPr>
        <w:t>zł (słownie: ……………………………….. złotych 00/100), w tym należny podatek VAT w wysokości ………………… zł (słownie: ………………………………………. złotych 00/100),</w:t>
      </w:r>
    </w:p>
    <w:p w:rsidR="0095211C" w:rsidRPr="008C6DC5" w:rsidRDefault="0095211C" w:rsidP="0095211C">
      <w:pPr>
        <w:pStyle w:val="Akapitzlist"/>
        <w:numPr>
          <w:ilvl w:val="0"/>
          <w:numId w:val="58"/>
        </w:numPr>
        <w:spacing w:after="0" w:line="276" w:lineRule="auto"/>
        <w:jc w:val="both"/>
        <w:rPr>
          <w:rFonts w:cs="Calibri"/>
          <w:sz w:val="20"/>
          <w:szCs w:val="20"/>
        </w:rPr>
      </w:pPr>
      <w:r w:rsidRPr="008C6DC5">
        <w:rPr>
          <w:rFonts w:cs="Calibri"/>
          <w:sz w:val="20"/>
          <w:szCs w:val="20"/>
        </w:rPr>
        <w:t xml:space="preserve">za pełnienie nadzoru autorskiego, o którym mowa w § 1 ust. 1 pkt 3  Zamawiający zapłaci Wykonawcy całkowite wynagrodzenie ryczałtowe w kwocie brutto </w:t>
      </w:r>
      <w:r w:rsidRPr="008C6DC5">
        <w:rPr>
          <w:rFonts w:cs="Calibri"/>
          <w:b/>
          <w:sz w:val="20"/>
          <w:szCs w:val="20"/>
        </w:rPr>
        <w:t>…………………….</w:t>
      </w:r>
      <w:r w:rsidRPr="008C6DC5">
        <w:rPr>
          <w:rFonts w:cs="Calibri"/>
          <w:sz w:val="20"/>
          <w:szCs w:val="20"/>
        </w:rPr>
        <w:t xml:space="preserve"> zł (słownie: …………………………… złotych 00/100), w tym należny podatek VAT w wysokości ………………….. zł (słownie: ……………………. złotych 00/100). </w:t>
      </w:r>
    </w:p>
    <w:p w:rsidR="0095211C" w:rsidRPr="008C6DC5" w:rsidRDefault="0095211C" w:rsidP="0095211C">
      <w:pPr>
        <w:pStyle w:val="Akapitzlist"/>
        <w:numPr>
          <w:ilvl w:val="0"/>
          <w:numId w:val="26"/>
        </w:numPr>
        <w:tabs>
          <w:tab w:val="left" w:pos="567"/>
        </w:tabs>
        <w:spacing w:after="0" w:line="276" w:lineRule="auto"/>
        <w:ind w:hanging="566"/>
        <w:jc w:val="both"/>
        <w:rPr>
          <w:rFonts w:cs="Calibri"/>
          <w:sz w:val="20"/>
          <w:szCs w:val="20"/>
        </w:rPr>
      </w:pPr>
      <w:r w:rsidRPr="008C6DC5">
        <w:rPr>
          <w:rFonts w:cs="Calibri"/>
          <w:sz w:val="20"/>
          <w:szCs w:val="20"/>
        </w:rPr>
        <w:t xml:space="preserve">Wynagrodzenie, o którym mowa w ust. 1 należne Wykonawcy ma charakter ryczałtowy, obejmuje wszelkie koszty związane z realizacją umowy z uwzględnieniem podatku od towarów i usług VAT, innych opłat </w:t>
      </w:r>
      <w:r w:rsidRPr="008C6DC5">
        <w:rPr>
          <w:rFonts w:cs="Calibri"/>
          <w:sz w:val="20"/>
          <w:szCs w:val="20"/>
        </w:rPr>
        <w:br/>
        <w:t xml:space="preserve">i podatków. Wynagrodzenie obejmuje w szczególności wynagrodzenie za przeniesienie majątkowych praw autorskich wraz z prawem do wykonywania praw zależnych, sprawowanie nadzoru autorskiego, koszty nośników na których utrwalono dokumentację, koszty dojazdu. Wykonawcy nie przysługuje zwrot od Zamawiającego jakichkolwiek dodatkowych kosztów, opłat i podatków poniesionych przez Wykonawcę </w:t>
      </w:r>
      <w:r w:rsidRPr="008C6DC5">
        <w:rPr>
          <w:rFonts w:cs="Calibri"/>
          <w:sz w:val="20"/>
          <w:szCs w:val="20"/>
        </w:rPr>
        <w:br/>
        <w:t xml:space="preserve">w związku z realizacją umowy. </w:t>
      </w:r>
    </w:p>
    <w:p w:rsidR="0095211C" w:rsidRPr="008C6DC5" w:rsidRDefault="0095211C" w:rsidP="0095211C">
      <w:pPr>
        <w:pStyle w:val="Akapitzlist"/>
        <w:numPr>
          <w:ilvl w:val="0"/>
          <w:numId w:val="26"/>
        </w:numPr>
        <w:tabs>
          <w:tab w:val="left" w:pos="567"/>
        </w:tabs>
        <w:spacing w:after="0" w:line="276" w:lineRule="auto"/>
        <w:ind w:hanging="566"/>
        <w:jc w:val="both"/>
        <w:rPr>
          <w:rFonts w:cs="Calibri"/>
          <w:sz w:val="20"/>
          <w:szCs w:val="20"/>
        </w:rPr>
      </w:pPr>
      <w:r w:rsidRPr="008C6DC5">
        <w:rPr>
          <w:rFonts w:cs="Calibri"/>
          <w:sz w:val="20"/>
          <w:szCs w:val="20"/>
        </w:rPr>
        <w:t xml:space="preserve">Podstawą do wystawienia przez Wykonawcę faktury za wykonanie przedmiotu umowy, o którym mowa </w:t>
      </w:r>
      <w:r w:rsidRPr="008C6DC5">
        <w:rPr>
          <w:rFonts w:cs="Calibri"/>
          <w:sz w:val="20"/>
          <w:szCs w:val="20"/>
        </w:rPr>
        <w:br/>
        <w:t xml:space="preserve">w § 1 ust. 1 pkt 1 umowy, będzie podpisany Protokół Odbioru Dokumentacji bez uwag </w:t>
      </w:r>
      <w:r w:rsidRPr="008C6DC5">
        <w:rPr>
          <w:rFonts w:cs="Calibri"/>
          <w:sz w:val="20"/>
          <w:szCs w:val="20"/>
        </w:rPr>
        <w:br/>
        <w:t>i zastrzeżeń.</w:t>
      </w:r>
    </w:p>
    <w:p w:rsidR="0095211C" w:rsidRPr="008C6DC5" w:rsidRDefault="0095211C" w:rsidP="0095211C">
      <w:pPr>
        <w:pStyle w:val="Akapitzlist"/>
        <w:numPr>
          <w:ilvl w:val="0"/>
          <w:numId w:val="26"/>
        </w:numPr>
        <w:tabs>
          <w:tab w:val="left" w:pos="567"/>
        </w:tabs>
        <w:spacing w:after="0" w:line="276" w:lineRule="auto"/>
        <w:ind w:hanging="566"/>
        <w:jc w:val="both"/>
        <w:rPr>
          <w:rFonts w:cs="Calibri"/>
          <w:sz w:val="20"/>
          <w:szCs w:val="20"/>
        </w:rPr>
      </w:pPr>
      <w:r w:rsidRPr="008C6DC5">
        <w:rPr>
          <w:rFonts w:cs="Calibri"/>
          <w:sz w:val="20"/>
          <w:szCs w:val="20"/>
        </w:rPr>
        <w:t xml:space="preserve">Podstawą do wystawienia przez Wykonawcę faktury za wykonanie przedmiotu umowy, o którym mowa </w:t>
      </w:r>
      <w:r w:rsidRPr="008C6DC5">
        <w:rPr>
          <w:rFonts w:cs="Calibri"/>
          <w:sz w:val="20"/>
          <w:szCs w:val="20"/>
        </w:rPr>
        <w:br/>
        <w:t>w § 1 ust. 1 pkt 2 umowy, będzie podpisany Protokół Odbioru Końcowego dostawy i wymiany 4 masztów bez uwag i zastrzeżeń.</w:t>
      </w:r>
    </w:p>
    <w:p w:rsidR="0095211C" w:rsidRPr="008C6DC5" w:rsidRDefault="0095211C" w:rsidP="0095211C">
      <w:pPr>
        <w:numPr>
          <w:ilvl w:val="0"/>
          <w:numId w:val="26"/>
        </w:numPr>
        <w:tabs>
          <w:tab w:val="left" w:pos="567"/>
        </w:tabs>
        <w:spacing w:after="0" w:line="276" w:lineRule="auto"/>
        <w:ind w:hanging="566"/>
        <w:contextualSpacing/>
        <w:jc w:val="both"/>
        <w:rPr>
          <w:rFonts w:cs="Calibri"/>
          <w:sz w:val="20"/>
          <w:szCs w:val="20"/>
        </w:rPr>
      </w:pPr>
      <w:r w:rsidRPr="008C6DC5">
        <w:rPr>
          <w:rFonts w:cs="Calibri"/>
          <w:sz w:val="20"/>
          <w:szCs w:val="20"/>
        </w:rPr>
        <w:t>Podstawą do wystawienia przez Wykonawcę faktury za sprawowanie nadzoru autorskiego, o którym mowa w § 1 ust. 1 pkt 3 umowy, będzie podpisany Protokół Odbioru Końcowego dostawy i wymiany 4 masztów bez uwag i zastrzeżeń zrealizowanych na podstawie dokumentacji, o której mowa w § 1 ust. 1 pkt 1 lit. a-e.</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Niniejsza umowa nie może stanowić podstawy podwyższenia wynagrodzenia, w przypadku wykonania przez Wykonawcę jakichkolwiek robót dodatkowych, na które Zamawiający nie wyraził zgody.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Wykonawca wystawi fakturę VAT, wskazując jako płatnika: Mazowiecki Urząd Wojewódzki </w:t>
      </w:r>
      <w:r w:rsidRPr="008C6DC5">
        <w:rPr>
          <w:rFonts w:cs="Calibri"/>
          <w:sz w:val="20"/>
          <w:szCs w:val="20"/>
        </w:rPr>
        <w:br/>
        <w:t xml:space="preserve">w Warszawie, 00-950 Warszawa pl. Bankowy 3/5, NIP 5251008875.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Zamawiający dopuszcza złożenie faktury VAT w formie: </w:t>
      </w:r>
    </w:p>
    <w:p w:rsidR="0095211C" w:rsidRPr="008C6DC5" w:rsidRDefault="0095211C" w:rsidP="0095211C">
      <w:pPr>
        <w:numPr>
          <w:ilvl w:val="2"/>
          <w:numId w:val="27"/>
        </w:numPr>
        <w:spacing w:after="114" w:line="276" w:lineRule="auto"/>
        <w:ind w:left="567" w:right="77"/>
        <w:contextualSpacing/>
        <w:jc w:val="both"/>
        <w:rPr>
          <w:rFonts w:cs="Calibri"/>
          <w:sz w:val="20"/>
          <w:szCs w:val="20"/>
        </w:rPr>
      </w:pPr>
      <w:r w:rsidRPr="008C6DC5">
        <w:rPr>
          <w:rFonts w:cs="Calibri"/>
          <w:sz w:val="20"/>
          <w:szCs w:val="20"/>
        </w:rPr>
        <w:t xml:space="preserve">papierowej (oryginału); </w:t>
      </w:r>
    </w:p>
    <w:p w:rsidR="0095211C" w:rsidRPr="008C6DC5" w:rsidRDefault="0095211C" w:rsidP="0095211C">
      <w:pPr>
        <w:numPr>
          <w:ilvl w:val="2"/>
          <w:numId w:val="27"/>
        </w:numPr>
        <w:spacing w:after="114" w:line="276" w:lineRule="auto"/>
        <w:ind w:left="567" w:right="77"/>
        <w:contextualSpacing/>
        <w:jc w:val="both"/>
        <w:rPr>
          <w:rFonts w:cs="Calibri"/>
          <w:sz w:val="20"/>
          <w:szCs w:val="20"/>
        </w:rPr>
      </w:pPr>
      <w:r w:rsidRPr="008C6DC5">
        <w:rPr>
          <w:rFonts w:cs="Calibri"/>
          <w:sz w:val="20"/>
          <w:szCs w:val="20"/>
        </w:rPr>
        <w:t xml:space="preserve">ustrukturyzowanego dokumentu elektronicznego, złożonego za pośrednictwem Platformy Elektronicznego Fakturowania, zwanej dalej PEF, zgodnie z ustawą z dnia 9 listopada 2018 r. </w:t>
      </w:r>
      <w:r w:rsidRPr="008C6DC5">
        <w:rPr>
          <w:rFonts w:cs="Calibri"/>
          <w:sz w:val="20"/>
          <w:szCs w:val="20"/>
        </w:rPr>
        <w:br/>
      </w:r>
      <w:r w:rsidRPr="008C6DC5">
        <w:rPr>
          <w:rFonts w:cs="Calibri"/>
          <w:i/>
          <w:sz w:val="20"/>
          <w:szCs w:val="20"/>
        </w:rPr>
        <w:t>o elektronicznym fakturowaniu w zamówieniach publicznych, koncesjach na roboty budowlane lub usługi oraz partnerstwie publiczno-prywatnym</w:t>
      </w:r>
      <w:r w:rsidRPr="008C6DC5">
        <w:rPr>
          <w:rFonts w:cs="Calibri"/>
          <w:sz w:val="20"/>
          <w:szCs w:val="20"/>
        </w:rPr>
        <w:t xml:space="preserve"> (Dz. U. 2020 poz. 1666, z </w:t>
      </w:r>
      <w:proofErr w:type="spellStart"/>
      <w:r w:rsidRPr="008C6DC5">
        <w:rPr>
          <w:rFonts w:cs="Calibri"/>
          <w:sz w:val="20"/>
          <w:szCs w:val="20"/>
        </w:rPr>
        <w:t>późn</w:t>
      </w:r>
      <w:proofErr w:type="spellEnd"/>
      <w:r w:rsidRPr="008C6DC5">
        <w:rPr>
          <w:rFonts w:cs="Calibri"/>
          <w:sz w:val="20"/>
          <w:szCs w:val="20"/>
        </w:rPr>
        <w:t xml:space="preserve">. zm.).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Zamawiający nie dopuszcza przesyłania innych ustrukturyzowanych dokumentów elektronicznych, za wyjątkiem faktury. </w:t>
      </w:r>
    </w:p>
    <w:p w:rsidR="0095211C" w:rsidRPr="008C6DC5" w:rsidRDefault="0095211C" w:rsidP="0095211C">
      <w:pPr>
        <w:numPr>
          <w:ilvl w:val="0"/>
          <w:numId w:val="26"/>
        </w:numPr>
        <w:spacing w:after="114" w:line="276" w:lineRule="auto"/>
        <w:ind w:right="77" w:hanging="566"/>
        <w:jc w:val="both"/>
        <w:rPr>
          <w:rFonts w:cs="Calibri"/>
          <w:sz w:val="20"/>
          <w:szCs w:val="20"/>
        </w:rPr>
      </w:pPr>
      <w:r w:rsidRPr="008C6DC5">
        <w:rPr>
          <w:rFonts w:cs="Calibri"/>
          <w:sz w:val="20"/>
          <w:szCs w:val="20"/>
        </w:rPr>
        <w:t xml:space="preserve">Wynagrodzenie, o którym mowa w ust. 1 pkt 1 zapłacone zostanie po podpisaniu Protokołu Odbioru Dokumentacji, w tym ze strony Zamawiającego bez uwag i zastrzeżeń, w terminie do 21 dni od: </w:t>
      </w:r>
    </w:p>
    <w:p w:rsidR="0095211C" w:rsidRPr="008C6DC5" w:rsidRDefault="0095211C" w:rsidP="0095211C">
      <w:pPr>
        <w:pStyle w:val="Akapitzlist"/>
        <w:numPr>
          <w:ilvl w:val="0"/>
          <w:numId w:val="71"/>
        </w:numPr>
        <w:spacing w:after="0" w:line="276" w:lineRule="auto"/>
        <w:ind w:left="851" w:right="79" w:hanging="284"/>
        <w:contextualSpacing w:val="0"/>
        <w:jc w:val="both"/>
        <w:rPr>
          <w:rFonts w:cs="Calibri"/>
          <w:sz w:val="20"/>
          <w:szCs w:val="20"/>
        </w:rPr>
      </w:pPr>
      <w:r w:rsidRPr="008C6DC5">
        <w:rPr>
          <w:rFonts w:cs="Calibri"/>
          <w:sz w:val="20"/>
          <w:szCs w:val="20"/>
        </w:rPr>
        <w:lastRenderedPageBreak/>
        <w:t xml:space="preserve">daty złożenia w Kancelarii MUW, oryginału prawidłowo wystawionej faktury VAT; </w:t>
      </w:r>
    </w:p>
    <w:p w:rsidR="0095211C" w:rsidRPr="008C6DC5" w:rsidRDefault="0095211C" w:rsidP="0095211C">
      <w:pPr>
        <w:pStyle w:val="Akapitzlist"/>
        <w:numPr>
          <w:ilvl w:val="0"/>
          <w:numId w:val="71"/>
        </w:numPr>
        <w:spacing w:after="0" w:line="276" w:lineRule="auto"/>
        <w:ind w:left="851" w:right="79" w:hanging="284"/>
        <w:jc w:val="both"/>
        <w:rPr>
          <w:rFonts w:cs="Calibri"/>
          <w:sz w:val="20"/>
          <w:szCs w:val="20"/>
        </w:rPr>
      </w:pPr>
      <w:r w:rsidRPr="008C6DC5">
        <w:rPr>
          <w:rFonts w:cs="Calibri"/>
          <w:sz w:val="20"/>
          <w:szCs w:val="20"/>
        </w:rPr>
        <w:t xml:space="preserve">daty przesłania ustrukturyzowanej faktury elektronicznej za pośrednictwem PEF.  </w:t>
      </w:r>
    </w:p>
    <w:p w:rsidR="0095211C" w:rsidRPr="008C6DC5" w:rsidRDefault="0095211C" w:rsidP="0095211C">
      <w:pPr>
        <w:numPr>
          <w:ilvl w:val="0"/>
          <w:numId w:val="26"/>
        </w:numPr>
        <w:spacing w:after="0" w:line="276" w:lineRule="auto"/>
        <w:ind w:right="77" w:hanging="566"/>
        <w:contextualSpacing/>
        <w:jc w:val="both"/>
        <w:rPr>
          <w:rFonts w:cs="Calibri"/>
          <w:sz w:val="20"/>
          <w:szCs w:val="20"/>
        </w:rPr>
      </w:pPr>
      <w:r w:rsidRPr="008C6DC5">
        <w:rPr>
          <w:rFonts w:cs="Calibri"/>
          <w:sz w:val="20"/>
          <w:szCs w:val="20"/>
        </w:rPr>
        <w:t xml:space="preserve">Wynagrodzenie, o którym mowa w ust. 1 pkt 2 zapłacone zostanie po podpisaniu Protokołu Odbioru Końcowego </w:t>
      </w:r>
      <w:bookmarkStart w:id="50" w:name="_Hlk172283818"/>
      <w:r w:rsidRPr="008C6DC5">
        <w:rPr>
          <w:rFonts w:cs="Calibri"/>
          <w:sz w:val="20"/>
          <w:szCs w:val="20"/>
        </w:rPr>
        <w:t xml:space="preserve">dostawy i wymiany 4 </w:t>
      </w:r>
      <w:bookmarkEnd w:id="50"/>
      <w:r w:rsidRPr="008C6DC5">
        <w:rPr>
          <w:rFonts w:cs="Calibri"/>
          <w:sz w:val="20"/>
          <w:szCs w:val="20"/>
        </w:rPr>
        <w:t xml:space="preserve">masztów, w tym ze strony Zamawiającego bez uwag i zastrzeżeń, </w:t>
      </w:r>
      <w:r w:rsidRPr="008C6DC5">
        <w:rPr>
          <w:rFonts w:cs="Calibri"/>
          <w:sz w:val="20"/>
          <w:szCs w:val="20"/>
        </w:rPr>
        <w:br/>
        <w:t>w terminie do 21 dni od:</w:t>
      </w:r>
    </w:p>
    <w:p w:rsidR="0095211C" w:rsidRPr="008C6DC5" w:rsidRDefault="0095211C" w:rsidP="0095211C">
      <w:pPr>
        <w:pStyle w:val="Akapitzlist"/>
        <w:spacing w:after="0" w:line="276" w:lineRule="auto"/>
        <w:ind w:left="709" w:right="77" w:hanging="142"/>
        <w:rPr>
          <w:rFonts w:cs="Calibri"/>
          <w:sz w:val="20"/>
          <w:szCs w:val="20"/>
        </w:rPr>
      </w:pPr>
      <w:r w:rsidRPr="008C6DC5">
        <w:rPr>
          <w:rFonts w:cs="Calibri"/>
          <w:sz w:val="20"/>
          <w:szCs w:val="20"/>
        </w:rPr>
        <w:t xml:space="preserve">1)   daty złożenia w Kancelarii MUW, oryginału prawidłowo wystawionej faktury VAT; </w:t>
      </w:r>
    </w:p>
    <w:p w:rsidR="0095211C" w:rsidRPr="008C6DC5" w:rsidRDefault="0095211C" w:rsidP="0095211C">
      <w:pPr>
        <w:pStyle w:val="Akapitzlist"/>
        <w:spacing w:after="0" w:line="276" w:lineRule="auto"/>
        <w:ind w:left="567" w:right="77"/>
        <w:rPr>
          <w:rFonts w:cs="Calibri"/>
          <w:sz w:val="20"/>
          <w:szCs w:val="20"/>
        </w:rPr>
      </w:pPr>
      <w:r w:rsidRPr="008C6DC5">
        <w:rPr>
          <w:rFonts w:cs="Calibri"/>
          <w:sz w:val="20"/>
          <w:szCs w:val="20"/>
        </w:rPr>
        <w:t xml:space="preserve">2)   daty przesłania ustrukturyzowanej faktury elektronicznej za pośrednictwem PEF.  </w:t>
      </w:r>
    </w:p>
    <w:p w:rsidR="0095211C" w:rsidRPr="008C6DC5" w:rsidRDefault="0095211C" w:rsidP="0095211C">
      <w:pPr>
        <w:numPr>
          <w:ilvl w:val="0"/>
          <w:numId w:val="26"/>
        </w:numPr>
        <w:spacing w:after="0" w:line="276" w:lineRule="auto"/>
        <w:ind w:right="77" w:hanging="566"/>
        <w:contextualSpacing/>
        <w:jc w:val="both"/>
        <w:rPr>
          <w:rFonts w:cs="Calibri"/>
          <w:sz w:val="20"/>
          <w:szCs w:val="20"/>
        </w:rPr>
      </w:pPr>
      <w:r w:rsidRPr="008C6DC5">
        <w:rPr>
          <w:rFonts w:cs="Calibri"/>
          <w:sz w:val="20"/>
          <w:szCs w:val="20"/>
        </w:rPr>
        <w:t>Wynagrodzenie za nadzór autorski, o którym mowa w ust. 1 pkt 3 zapłacone zostanie po podpisaniu Protokołu Odbioru Końcowego dostawy i wymiany 4 masztów, w tym ze strony Zamawiającego bez uwag i zastrzeżeń, w terminie do 21 dni od:</w:t>
      </w:r>
    </w:p>
    <w:p w:rsidR="0095211C" w:rsidRPr="008C6DC5" w:rsidRDefault="0095211C" w:rsidP="0095211C">
      <w:pPr>
        <w:pStyle w:val="Akapitzlist"/>
        <w:spacing w:after="0" w:line="276" w:lineRule="auto"/>
        <w:ind w:left="709" w:right="77" w:hanging="142"/>
        <w:rPr>
          <w:rFonts w:cs="Calibri"/>
          <w:sz w:val="20"/>
          <w:szCs w:val="20"/>
        </w:rPr>
      </w:pPr>
      <w:r w:rsidRPr="008C6DC5">
        <w:rPr>
          <w:rFonts w:cs="Calibri"/>
          <w:sz w:val="20"/>
          <w:szCs w:val="20"/>
        </w:rPr>
        <w:t xml:space="preserve">1)   daty złożenia w Kancelarii MUW, oryginału prawidłowo wystawionej faktury VAT; </w:t>
      </w:r>
    </w:p>
    <w:p w:rsidR="0095211C" w:rsidRPr="008C6DC5" w:rsidRDefault="0095211C" w:rsidP="0095211C">
      <w:pPr>
        <w:pStyle w:val="Akapitzlist"/>
        <w:spacing w:after="0" w:line="276" w:lineRule="auto"/>
        <w:ind w:left="567" w:right="77"/>
        <w:rPr>
          <w:rFonts w:cs="Calibri"/>
          <w:sz w:val="20"/>
          <w:szCs w:val="20"/>
        </w:rPr>
      </w:pPr>
      <w:r w:rsidRPr="008C6DC5">
        <w:rPr>
          <w:rFonts w:cs="Calibri"/>
          <w:sz w:val="20"/>
          <w:szCs w:val="20"/>
        </w:rPr>
        <w:t xml:space="preserve">2)   daty przesłania ustrukturyzowanej faktury elektronicznej za pośrednictwem PEF.  </w:t>
      </w:r>
    </w:p>
    <w:p w:rsidR="0095211C" w:rsidRPr="008C6DC5" w:rsidRDefault="0095211C" w:rsidP="0095211C">
      <w:pPr>
        <w:numPr>
          <w:ilvl w:val="0"/>
          <w:numId w:val="26"/>
        </w:numPr>
        <w:spacing w:after="0" w:line="276" w:lineRule="auto"/>
        <w:ind w:right="77" w:hanging="566"/>
        <w:contextualSpacing/>
        <w:jc w:val="both"/>
        <w:rPr>
          <w:rFonts w:cs="Calibri"/>
          <w:sz w:val="20"/>
          <w:szCs w:val="20"/>
        </w:rPr>
      </w:pPr>
      <w:r w:rsidRPr="008C6DC5">
        <w:rPr>
          <w:rFonts w:cs="Calibri"/>
          <w:sz w:val="20"/>
          <w:szCs w:val="20"/>
        </w:rPr>
        <w:t xml:space="preserve">Należność za wykonanie przedmiotu umowy Zamawiający przekaże na rachunek bankowy Wykonawcy </w:t>
      </w:r>
    </w:p>
    <w:p w:rsidR="0095211C" w:rsidRPr="008C6DC5" w:rsidRDefault="0095211C" w:rsidP="0095211C">
      <w:pPr>
        <w:spacing w:after="0" w:line="276" w:lineRule="auto"/>
        <w:ind w:left="566" w:right="77"/>
        <w:contextualSpacing/>
        <w:rPr>
          <w:rFonts w:cs="Calibri"/>
          <w:sz w:val="20"/>
          <w:szCs w:val="20"/>
        </w:rPr>
      </w:pPr>
      <w:r w:rsidRPr="008C6DC5">
        <w:rPr>
          <w:rFonts w:cs="Calibri"/>
          <w:sz w:val="20"/>
          <w:szCs w:val="20"/>
        </w:rPr>
        <w:t xml:space="preserve">nr </w:t>
      </w:r>
      <w:r w:rsidRPr="008C6DC5">
        <w:rPr>
          <w:rFonts w:cs="Calibri"/>
          <w:b/>
          <w:sz w:val="20"/>
          <w:szCs w:val="20"/>
        </w:rPr>
        <w:t>…………………………………………….</w:t>
      </w:r>
      <w:r w:rsidRPr="008C6DC5">
        <w:rPr>
          <w:rFonts w:cs="Calibri"/>
          <w:sz w:val="20"/>
          <w:szCs w:val="20"/>
        </w:rPr>
        <w:t xml:space="preserve"> Strony postanawiają, że jeżeli rachunek bankowy, którym posługuje się wykonawca nie będzie ujęty w wykazie podatników, o którym stanowi art. 96b ustawy z dnia 11 marca 2004 r. </w:t>
      </w:r>
      <w:r w:rsidRPr="008C6DC5">
        <w:rPr>
          <w:rFonts w:cs="Calibri"/>
          <w:i/>
          <w:sz w:val="20"/>
          <w:szCs w:val="20"/>
        </w:rPr>
        <w:t>o podatku od towarów i usług</w:t>
      </w:r>
      <w:r w:rsidRPr="008C6DC5">
        <w:rPr>
          <w:rFonts w:cs="Calibri"/>
          <w:sz w:val="20"/>
          <w:szCs w:val="20"/>
        </w:rPr>
        <w:t xml:space="preserve"> (Dz. U. z 2024 r. poz. 361, z </w:t>
      </w:r>
      <w:proofErr w:type="spellStart"/>
      <w:r w:rsidRPr="008C6DC5">
        <w:rPr>
          <w:rFonts w:cs="Calibri"/>
          <w:sz w:val="20"/>
          <w:szCs w:val="20"/>
        </w:rPr>
        <w:t>późn</w:t>
      </w:r>
      <w:proofErr w:type="spellEnd"/>
      <w:r w:rsidRPr="008C6DC5">
        <w:rPr>
          <w:rFonts w:cs="Calibri"/>
          <w:sz w:val="20"/>
          <w:szCs w:val="20"/>
        </w:rPr>
        <w:t xml:space="preserve">. zm.) – tzw. „białej liście podatników VAT”, Zamawiający będzie uprawniony do wstrzymania płatności i nie będzie stanowiło to naruszenia umowy.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Za dzień zapłaty uznaje się dzień obciążenia rachunku bankowego Zamawiającego.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Ustrukturyzowana faktura elektroniczna (w przypadku wyboru tej formy dokumentu) winna  składać się </w:t>
      </w:r>
      <w:r w:rsidRPr="008C6DC5">
        <w:rPr>
          <w:rFonts w:cs="Calibri"/>
          <w:sz w:val="20"/>
          <w:szCs w:val="20"/>
        </w:rPr>
        <w:br/>
        <w:t xml:space="preserve">z danych wymaganych przepisami ustawy o podatku od towarów i usług oraz min. danych zawierających: </w:t>
      </w:r>
    </w:p>
    <w:p w:rsidR="0095211C" w:rsidRPr="008C6DC5" w:rsidRDefault="0095211C" w:rsidP="0095211C">
      <w:pPr>
        <w:spacing w:line="276" w:lineRule="auto"/>
        <w:ind w:left="567" w:right="77"/>
        <w:contextualSpacing/>
        <w:rPr>
          <w:rFonts w:cs="Calibri"/>
          <w:sz w:val="20"/>
          <w:szCs w:val="20"/>
        </w:rPr>
      </w:pPr>
      <w:r w:rsidRPr="008C6DC5">
        <w:rPr>
          <w:rFonts w:cs="Calibri"/>
          <w:sz w:val="20"/>
          <w:szCs w:val="20"/>
        </w:rPr>
        <w:t xml:space="preserve">- informacje dotyczące odbiorcy płatności; </w:t>
      </w:r>
    </w:p>
    <w:p w:rsidR="0095211C" w:rsidRPr="008C6DC5" w:rsidRDefault="0095211C" w:rsidP="0095211C">
      <w:pPr>
        <w:spacing w:line="276" w:lineRule="auto"/>
        <w:ind w:left="567" w:right="77"/>
        <w:contextualSpacing/>
        <w:rPr>
          <w:rFonts w:cs="Calibri"/>
          <w:sz w:val="20"/>
          <w:szCs w:val="20"/>
        </w:rPr>
      </w:pPr>
      <w:r w:rsidRPr="008C6DC5">
        <w:rPr>
          <w:rFonts w:cs="Calibri"/>
          <w:sz w:val="20"/>
          <w:szCs w:val="20"/>
        </w:rPr>
        <w:t xml:space="preserve">- wskazanie umowy zamówienia publicznego.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Zamawiający informuje, że identyfikatorem PEPPOL/adresem PEF Zamawiającego, który pozwoli na złożenie ustrukturyzowanej faktury elektronicznej jest: NIP 5251008875.</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Wykonawca powiadomi Zamawiającego o przesłaniu ustrukturyzowanej faktury elektronicznej na Platformę Elektronicznego Fakturowania w dniu przesłania w/w faktury. Powiadomienie </w:t>
      </w:r>
      <w:r w:rsidRPr="008C6DC5">
        <w:rPr>
          <w:rFonts w:cs="Calibri"/>
          <w:sz w:val="20"/>
          <w:szCs w:val="20"/>
        </w:rPr>
        <w:br/>
        <w:t xml:space="preserve">o przesłaniu ustrukturyzowanej faktury elektronicznej zostanie przesłane pocztą elektroniczną na adres: efaktura@mazowieckie.pl.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Wykonawca oświadcza, że jest podatnikiem VAT czynnym.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W przypadku wystawienia przez Wykonawcę faktury VAT niezgodnej z umową lub obowiązującymi przepisami prawa, Zamawiający ma prawo do wstrzymania płatności do czasu wyjaśnienia oraz otrzymania faktury korygującej VAT, bez obowiązku płacenia odsetek z tytułu niedotrzymania terminu zapłaty. </w:t>
      </w:r>
    </w:p>
    <w:p w:rsidR="0095211C" w:rsidRPr="008C6DC5" w:rsidRDefault="0095211C" w:rsidP="0095211C">
      <w:pPr>
        <w:numPr>
          <w:ilvl w:val="0"/>
          <w:numId w:val="26"/>
        </w:numPr>
        <w:spacing w:after="118" w:line="276" w:lineRule="auto"/>
        <w:ind w:right="77" w:hanging="566"/>
        <w:contextualSpacing/>
        <w:jc w:val="both"/>
        <w:rPr>
          <w:rFonts w:cs="Calibri"/>
          <w:sz w:val="20"/>
          <w:szCs w:val="20"/>
        </w:rPr>
      </w:pPr>
      <w:r w:rsidRPr="008C6DC5">
        <w:rPr>
          <w:rFonts w:cs="Calibri"/>
          <w:sz w:val="20"/>
          <w:szCs w:val="20"/>
        </w:rPr>
        <w:t xml:space="preserve">Wszelkie kwoty należne Zamawiającemu, w szczególności z tytułu kar umownych, mogą być potrącane </w:t>
      </w:r>
      <w:r w:rsidRPr="008C6DC5">
        <w:rPr>
          <w:rFonts w:cs="Calibri"/>
          <w:sz w:val="20"/>
          <w:szCs w:val="20"/>
        </w:rPr>
        <w:br/>
        <w:t xml:space="preserve">z płatności realizowanych na rzecz Wykonawcy lub z zabezpieczenia należytego wykonania umowy </w:t>
      </w:r>
      <w:r w:rsidRPr="008C6DC5">
        <w:rPr>
          <w:rFonts w:cs="Calibri"/>
          <w:sz w:val="20"/>
          <w:szCs w:val="20"/>
        </w:rPr>
        <w:br/>
        <w:t xml:space="preserve">z uwzględnieniem § 10 ust. 3 i 4 umowy.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Z tytułu dokonania potrącenia części wynagrodzenia spowodowanego naliczeniem kar umownych Wykonawcy nie przysługują żadne roszczenia odszkodowawcze od Zamawiającego.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Wykonawca nie może dokonać cesji wierzytelności z tytułu należnego wynagrodzenia na rzecz osoby trzeciej bez pisemnej zgody Zamawiającego.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Zmiana danych, o których mowa  w ust. 13 powyżej nie stanowi zmiany umowy i staje się skuteczna wobec Wykonawcy po jego pisemnym zawiadomieniu. </w:t>
      </w:r>
    </w:p>
    <w:p w:rsidR="0095211C" w:rsidRPr="008C6DC5" w:rsidRDefault="0095211C" w:rsidP="0095211C">
      <w:pPr>
        <w:numPr>
          <w:ilvl w:val="0"/>
          <w:numId w:val="26"/>
        </w:numPr>
        <w:spacing w:after="114" w:line="276" w:lineRule="auto"/>
        <w:ind w:right="77" w:hanging="566"/>
        <w:contextualSpacing/>
        <w:jc w:val="both"/>
        <w:rPr>
          <w:rFonts w:cs="Calibri"/>
          <w:sz w:val="20"/>
          <w:szCs w:val="20"/>
        </w:rPr>
      </w:pPr>
      <w:r w:rsidRPr="008C6DC5">
        <w:rPr>
          <w:rFonts w:cs="Calibri"/>
          <w:sz w:val="20"/>
          <w:szCs w:val="20"/>
        </w:rPr>
        <w:t xml:space="preserve">Zamawiający ma prawo wstrzymać należne płatności wobec Wykonawcy w przypadku naruszenia przez Wykonawcę postanowień niniejszej umowy do czasu usunięcia przez Wykonawcę nieprawidłowości. </w:t>
      </w:r>
    </w:p>
    <w:p w:rsidR="0095211C" w:rsidRPr="008C6DC5" w:rsidRDefault="0095211C" w:rsidP="0095211C">
      <w:pPr>
        <w:spacing w:line="276" w:lineRule="auto"/>
        <w:ind w:left="566" w:right="77"/>
        <w:contextualSpacing/>
        <w:rPr>
          <w:rFonts w:cs="Calibri"/>
          <w:sz w:val="20"/>
          <w:szCs w:val="20"/>
        </w:rPr>
      </w:pPr>
    </w:p>
    <w:p w:rsidR="0095211C" w:rsidRPr="008C6DC5" w:rsidRDefault="0095211C" w:rsidP="0095211C">
      <w:pPr>
        <w:pStyle w:val="Nagwek1"/>
        <w:spacing w:line="276" w:lineRule="auto"/>
        <w:jc w:val="center"/>
        <w:rPr>
          <w:rFonts w:ascii="Calibri" w:hAnsi="Calibri" w:cs="Calibri"/>
          <w:b/>
          <w:color w:val="auto"/>
          <w:sz w:val="22"/>
          <w:szCs w:val="22"/>
        </w:rPr>
      </w:pPr>
      <w:r w:rsidRPr="008C6DC5">
        <w:rPr>
          <w:rFonts w:ascii="Calibri" w:hAnsi="Calibri" w:cs="Calibri"/>
          <w:b/>
          <w:color w:val="auto"/>
          <w:sz w:val="22"/>
          <w:szCs w:val="22"/>
        </w:rPr>
        <w:lastRenderedPageBreak/>
        <w:t>§ 8 Odbiory</w:t>
      </w:r>
    </w:p>
    <w:p w:rsidR="0095211C" w:rsidRPr="008C6DC5" w:rsidRDefault="0095211C" w:rsidP="0095211C">
      <w:pPr>
        <w:numPr>
          <w:ilvl w:val="0"/>
          <w:numId w:val="60"/>
        </w:numPr>
        <w:tabs>
          <w:tab w:val="left" w:pos="567"/>
        </w:tabs>
        <w:spacing w:after="0" w:line="276" w:lineRule="auto"/>
        <w:ind w:left="540" w:hanging="540"/>
        <w:jc w:val="both"/>
        <w:rPr>
          <w:rFonts w:cs="Calibri"/>
          <w:sz w:val="20"/>
          <w:szCs w:val="20"/>
        </w:rPr>
      </w:pPr>
      <w:r w:rsidRPr="008C6DC5">
        <w:rPr>
          <w:rFonts w:cs="Calibri"/>
          <w:sz w:val="20"/>
          <w:szCs w:val="20"/>
        </w:rPr>
        <w:t>Ostateczny odbiór dokumentacji, o której mowa w § 1 ust. 1 pkt 1 umowy, nastąpi w siedzibie Zamawiającego, na podstawie Protokołu Odbioru Dokumentacji podpisanego przez przedstawicieli Zamawiającego i Wykonawcy, w tym ze strony Zamawiającego bez uwag i zastrzeżeń.</w:t>
      </w:r>
    </w:p>
    <w:p w:rsidR="0095211C" w:rsidRPr="008C6DC5" w:rsidRDefault="0095211C" w:rsidP="0095211C">
      <w:pPr>
        <w:numPr>
          <w:ilvl w:val="0"/>
          <w:numId w:val="60"/>
        </w:numPr>
        <w:tabs>
          <w:tab w:val="left" w:pos="540"/>
        </w:tabs>
        <w:spacing w:after="0" w:line="276" w:lineRule="auto"/>
        <w:ind w:left="540" w:hanging="540"/>
        <w:jc w:val="both"/>
        <w:rPr>
          <w:rFonts w:cs="Calibri"/>
          <w:sz w:val="20"/>
          <w:szCs w:val="20"/>
        </w:rPr>
      </w:pPr>
      <w:r w:rsidRPr="008C6DC5">
        <w:rPr>
          <w:rFonts w:cs="Calibri"/>
          <w:sz w:val="20"/>
          <w:szCs w:val="20"/>
        </w:rPr>
        <w:t xml:space="preserve">Wykonawca przekaże Zamawiającemu decyzję o pozwoleniu na budowę (jeśli jest wymagana) </w:t>
      </w:r>
      <w:r w:rsidRPr="008C6DC5">
        <w:rPr>
          <w:rFonts w:cs="Calibri"/>
          <w:sz w:val="20"/>
          <w:szCs w:val="20"/>
        </w:rPr>
        <w:br/>
        <w:t>i komplet dokumentacji w nakładzie określonym w § 1 ust. 3.</w:t>
      </w:r>
    </w:p>
    <w:p w:rsidR="0095211C" w:rsidRPr="008C6DC5" w:rsidRDefault="0095211C" w:rsidP="0095211C">
      <w:pPr>
        <w:numPr>
          <w:ilvl w:val="0"/>
          <w:numId w:val="60"/>
        </w:numPr>
        <w:tabs>
          <w:tab w:val="left" w:pos="567"/>
        </w:tabs>
        <w:spacing w:after="0" w:line="276" w:lineRule="auto"/>
        <w:ind w:left="540" w:right="20" w:hanging="540"/>
        <w:jc w:val="both"/>
        <w:rPr>
          <w:rFonts w:cs="Calibri"/>
          <w:sz w:val="20"/>
          <w:szCs w:val="20"/>
        </w:rPr>
      </w:pPr>
      <w:r w:rsidRPr="008C6DC5">
        <w:rPr>
          <w:rFonts w:cs="Calibri"/>
          <w:sz w:val="20"/>
          <w:szCs w:val="20"/>
        </w:rPr>
        <w:t xml:space="preserve">W chwili przyjmowania przedmiotu umowy, o którym mowa w § 1 ust. 1 pkt 1 umowy, Zamawiający nie dokonuje sprawdzenia jakości  przekazanej </w:t>
      </w:r>
      <w:r w:rsidRPr="008C6DC5">
        <w:rPr>
          <w:rFonts w:cs="Calibri"/>
          <w:b/>
          <w:sz w:val="20"/>
          <w:szCs w:val="20"/>
        </w:rPr>
        <w:t>dokumentacji</w:t>
      </w:r>
      <w:r w:rsidRPr="008C6DC5">
        <w:rPr>
          <w:rFonts w:cs="Calibri"/>
          <w:sz w:val="20"/>
          <w:szCs w:val="20"/>
        </w:rPr>
        <w:t xml:space="preserve"> j, a jedynie jej kompletność z punktu widzenia celu, któremu ma służyć, oraz zgodność z wymaganiami zawartymi w umowie lub przepisach prawa w terminie 3 dni roboczych od dnia jej przekazania.</w:t>
      </w:r>
    </w:p>
    <w:p w:rsidR="0095211C" w:rsidRPr="008C6DC5" w:rsidRDefault="0095211C" w:rsidP="0095211C">
      <w:pPr>
        <w:numPr>
          <w:ilvl w:val="0"/>
          <w:numId w:val="60"/>
        </w:numPr>
        <w:tabs>
          <w:tab w:val="left" w:pos="540"/>
        </w:tabs>
        <w:spacing w:after="0" w:line="276" w:lineRule="auto"/>
        <w:ind w:left="540" w:right="20" w:hanging="540"/>
        <w:jc w:val="both"/>
        <w:rPr>
          <w:rFonts w:cs="Calibri"/>
          <w:sz w:val="20"/>
          <w:szCs w:val="20"/>
        </w:rPr>
      </w:pPr>
      <w:r w:rsidRPr="008C6DC5">
        <w:rPr>
          <w:rFonts w:cs="Calibri"/>
          <w:sz w:val="20"/>
          <w:szCs w:val="20"/>
        </w:rPr>
        <w:t>Jeżeli Zamawiający zgłosi pisemnie w terminie, o którym mowa w ust. 3, że dokumentacja jest  niekompletna lub wykonana w sposób niezgodny z wymaganiami zawartymi w umowie lub przepisach, Wykonawca w terminie 3 dni roboczych od dnia zgłoszenia usunie bezpłatnie wady poprzez dokonanie niezbędnych poprawek i uzupełnień w dokumentacji. W wyjątkowych uzasadnionych przypadkach dopuszcza się za zgodą Zamawiającego zmianę określonego powyżej terminu.</w:t>
      </w:r>
    </w:p>
    <w:p w:rsidR="0095211C" w:rsidRPr="008C6DC5" w:rsidRDefault="0095211C" w:rsidP="0095211C">
      <w:pPr>
        <w:numPr>
          <w:ilvl w:val="0"/>
          <w:numId w:val="60"/>
        </w:numPr>
        <w:tabs>
          <w:tab w:val="left" w:pos="540"/>
        </w:tabs>
        <w:spacing w:after="0" w:line="276" w:lineRule="auto"/>
        <w:ind w:left="540" w:right="20" w:hanging="540"/>
        <w:jc w:val="both"/>
        <w:rPr>
          <w:rFonts w:cs="Calibri"/>
          <w:sz w:val="20"/>
          <w:szCs w:val="20"/>
        </w:rPr>
      </w:pPr>
      <w:r w:rsidRPr="008C6DC5">
        <w:rPr>
          <w:rFonts w:cs="Calibri"/>
          <w:sz w:val="20"/>
          <w:szCs w:val="20"/>
        </w:rPr>
        <w:t xml:space="preserve">Za dzień roboczy uznaje się każdy dzień od poniedziałku do piątku w godzinach 08.00:16.00 </w:t>
      </w:r>
      <w:r w:rsidRPr="008C6DC5">
        <w:rPr>
          <w:rFonts w:cs="Calibri"/>
          <w:sz w:val="20"/>
          <w:szCs w:val="20"/>
        </w:rPr>
        <w:br/>
        <w:t>z wyłączeniem dni ustawowo wolnych od pracy w Rzeczypospolitej Polskiej.</w:t>
      </w:r>
    </w:p>
    <w:p w:rsidR="0095211C" w:rsidRPr="008C6DC5" w:rsidRDefault="0095211C" w:rsidP="0095211C">
      <w:pPr>
        <w:numPr>
          <w:ilvl w:val="0"/>
          <w:numId w:val="60"/>
        </w:numPr>
        <w:tabs>
          <w:tab w:val="left" w:pos="540"/>
        </w:tabs>
        <w:spacing w:after="0" w:line="276" w:lineRule="auto"/>
        <w:ind w:left="540" w:right="20" w:hanging="540"/>
        <w:jc w:val="both"/>
        <w:rPr>
          <w:rFonts w:cs="Calibri"/>
          <w:sz w:val="20"/>
          <w:szCs w:val="20"/>
        </w:rPr>
      </w:pPr>
      <w:r w:rsidRPr="008C6DC5">
        <w:rPr>
          <w:rFonts w:cs="Calibri"/>
          <w:sz w:val="20"/>
          <w:szCs w:val="20"/>
        </w:rPr>
        <w:t xml:space="preserve">W wypadku nieusunięcia w terminie określonym w ust. 4 wad, Zamawiający może odmówić odbioru </w:t>
      </w:r>
      <w:r w:rsidRPr="008C6DC5">
        <w:rPr>
          <w:rFonts w:cs="Calibri"/>
          <w:sz w:val="20"/>
          <w:szCs w:val="20"/>
        </w:rPr>
        <w:br/>
        <w:t>i odstąpić od umowy w całości lub w części żądając kary umownej, o której mowa w § 10 ust. 1 pkt 1</w:t>
      </w:r>
      <w:r w:rsidRPr="008C6DC5">
        <w:rPr>
          <w:rFonts w:cs="Calibri"/>
          <w:color w:val="FF0000"/>
          <w:sz w:val="20"/>
          <w:szCs w:val="20"/>
        </w:rPr>
        <w:t xml:space="preserve"> </w:t>
      </w:r>
      <w:r w:rsidRPr="008C6DC5">
        <w:rPr>
          <w:rFonts w:cs="Calibri"/>
          <w:sz w:val="20"/>
          <w:szCs w:val="20"/>
        </w:rPr>
        <w:t>oraz zlecić usunięcie wad osobie trzeciej na koszt i niebezpieczeństwo Wykonawcy, a w przypadku nie skorzystania z prawa do odstąpienia może żądać kary umownej, o której mowa § 10 ust. 1 pkt 2.</w:t>
      </w:r>
    </w:p>
    <w:p w:rsidR="0095211C" w:rsidRPr="008C6DC5" w:rsidRDefault="0095211C" w:rsidP="0095211C">
      <w:pPr>
        <w:numPr>
          <w:ilvl w:val="0"/>
          <w:numId w:val="60"/>
        </w:numPr>
        <w:tabs>
          <w:tab w:val="left" w:pos="567"/>
        </w:tabs>
        <w:spacing w:after="0" w:line="276" w:lineRule="auto"/>
        <w:ind w:left="540" w:right="20" w:hanging="540"/>
        <w:jc w:val="both"/>
        <w:rPr>
          <w:rFonts w:cs="Calibri"/>
          <w:sz w:val="20"/>
          <w:szCs w:val="20"/>
        </w:rPr>
      </w:pPr>
      <w:r w:rsidRPr="008C6DC5">
        <w:rPr>
          <w:rFonts w:cs="Calibri"/>
          <w:sz w:val="20"/>
          <w:szCs w:val="20"/>
        </w:rPr>
        <w:t>Dokumentację zgłoszoną do odbioru Wykonawca zobowiązany jest zaopatrzyć w:</w:t>
      </w:r>
    </w:p>
    <w:p w:rsidR="0095211C" w:rsidRPr="008C6DC5" w:rsidRDefault="0095211C" w:rsidP="0095211C">
      <w:pPr>
        <w:pStyle w:val="Akapitzlist"/>
        <w:numPr>
          <w:ilvl w:val="1"/>
          <w:numId w:val="59"/>
        </w:numPr>
        <w:tabs>
          <w:tab w:val="left" w:pos="421"/>
        </w:tabs>
        <w:spacing w:after="0" w:line="276" w:lineRule="auto"/>
        <w:ind w:left="851" w:hanging="284"/>
        <w:jc w:val="both"/>
        <w:rPr>
          <w:rFonts w:cs="Calibri"/>
          <w:sz w:val="20"/>
          <w:szCs w:val="20"/>
        </w:rPr>
      </w:pPr>
      <w:r w:rsidRPr="008C6DC5">
        <w:rPr>
          <w:rFonts w:cs="Calibri"/>
          <w:sz w:val="20"/>
          <w:szCs w:val="20"/>
        </w:rPr>
        <w:t>wykaz elementów dokumentacji podlegających przekazaniu;</w:t>
      </w:r>
    </w:p>
    <w:p w:rsidR="0095211C" w:rsidRPr="008C6DC5" w:rsidRDefault="0095211C" w:rsidP="0095211C">
      <w:pPr>
        <w:pStyle w:val="Akapitzlist"/>
        <w:numPr>
          <w:ilvl w:val="1"/>
          <w:numId w:val="59"/>
        </w:numPr>
        <w:tabs>
          <w:tab w:val="left" w:pos="421"/>
        </w:tabs>
        <w:spacing w:after="0" w:line="276" w:lineRule="auto"/>
        <w:ind w:left="851" w:hanging="284"/>
        <w:jc w:val="both"/>
        <w:rPr>
          <w:rFonts w:cs="Calibri"/>
          <w:sz w:val="20"/>
          <w:szCs w:val="20"/>
        </w:rPr>
      </w:pPr>
      <w:r w:rsidRPr="008C6DC5">
        <w:rPr>
          <w:rFonts w:cs="Calibri"/>
          <w:sz w:val="20"/>
          <w:szCs w:val="20"/>
        </w:rPr>
        <w:t>pisemne oświadczenie, że dokumentacja jest wykonana zgodnie z umową, obowiązującymi przepisami techniczno-budowlanymi oraz normami, w stanie zupełnym, tj. kompletna z punktu widzenia celu, któremu ma służyć. Wykaz opracowań i pisemne oświadczenie stanowić będą integralną część wykonywanego przedmiotu umowy;</w:t>
      </w:r>
    </w:p>
    <w:p w:rsidR="0095211C" w:rsidRPr="008C6DC5" w:rsidRDefault="0095211C" w:rsidP="0095211C">
      <w:pPr>
        <w:pStyle w:val="Akapitzlist"/>
        <w:numPr>
          <w:ilvl w:val="1"/>
          <w:numId w:val="59"/>
        </w:numPr>
        <w:tabs>
          <w:tab w:val="left" w:pos="421"/>
        </w:tabs>
        <w:spacing w:after="0" w:line="276" w:lineRule="auto"/>
        <w:ind w:left="851" w:hanging="284"/>
        <w:jc w:val="both"/>
        <w:rPr>
          <w:rFonts w:cs="Calibri"/>
          <w:sz w:val="20"/>
          <w:szCs w:val="20"/>
        </w:rPr>
      </w:pPr>
      <w:r w:rsidRPr="008C6DC5">
        <w:rPr>
          <w:rFonts w:cs="Calibri"/>
          <w:sz w:val="20"/>
          <w:szCs w:val="20"/>
        </w:rPr>
        <w:t xml:space="preserve">oświadczenie o spójności kosztorysu inwestorskiego i przedmiaru z wykonaną </w:t>
      </w:r>
      <w:r w:rsidRPr="008C6DC5">
        <w:rPr>
          <w:rFonts w:cs="Calibri"/>
          <w:b/>
          <w:sz w:val="20"/>
          <w:szCs w:val="20"/>
        </w:rPr>
        <w:t>dokumentacją</w:t>
      </w:r>
      <w:r w:rsidRPr="008C6DC5">
        <w:rPr>
          <w:rFonts w:cs="Calibri"/>
          <w:sz w:val="20"/>
          <w:szCs w:val="20"/>
        </w:rPr>
        <w:t xml:space="preserve">. </w:t>
      </w:r>
    </w:p>
    <w:p w:rsidR="0095211C" w:rsidRPr="008C6DC5" w:rsidRDefault="0095211C" w:rsidP="0095211C">
      <w:pPr>
        <w:numPr>
          <w:ilvl w:val="0"/>
          <w:numId w:val="60"/>
        </w:numPr>
        <w:tabs>
          <w:tab w:val="left" w:pos="567"/>
        </w:tabs>
        <w:spacing w:after="0" w:line="276" w:lineRule="auto"/>
        <w:ind w:left="567" w:hanging="567"/>
        <w:jc w:val="both"/>
        <w:rPr>
          <w:rFonts w:cs="Calibri"/>
          <w:sz w:val="20"/>
          <w:szCs w:val="20"/>
        </w:rPr>
      </w:pPr>
      <w:r w:rsidRPr="008C6DC5">
        <w:rPr>
          <w:rFonts w:cs="Calibri"/>
          <w:sz w:val="20"/>
          <w:szCs w:val="20"/>
        </w:rPr>
        <w:t xml:space="preserve">W wypadku, jeżeli Wykonawca nie przedłoży dokumentów, o których mowa w ust. 7, Zamawiający odmówi odbioru i wezwie Wykonawcę do ich przedłożenia w terminie 7 dni. Po bezskutecznym upływie terminu Zamawiający ma prawo odstąpić od umowy i żądać kary umownej w wysokości, o której mowa § 10 ust. 1 pkt 1, a w wypadku nie skorzystania z prawa do odstąpienia, kary umownej, o której mowa § 10 ust. 1 pkt 2. </w:t>
      </w:r>
    </w:p>
    <w:p w:rsidR="0095211C" w:rsidRPr="008C6DC5" w:rsidRDefault="0095211C" w:rsidP="0095211C">
      <w:pPr>
        <w:numPr>
          <w:ilvl w:val="0"/>
          <w:numId w:val="60"/>
        </w:numPr>
        <w:tabs>
          <w:tab w:val="left" w:pos="567"/>
        </w:tabs>
        <w:spacing w:after="0" w:line="276" w:lineRule="auto"/>
        <w:ind w:left="567" w:hanging="567"/>
        <w:jc w:val="both"/>
        <w:rPr>
          <w:rFonts w:cs="Calibri"/>
          <w:sz w:val="20"/>
          <w:szCs w:val="20"/>
        </w:rPr>
      </w:pPr>
      <w:r w:rsidRPr="008C6DC5">
        <w:rPr>
          <w:rFonts w:cs="Calibri"/>
          <w:sz w:val="20"/>
          <w:szCs w:val="20"/>
        </w:rPr>
        <w:t xml:space="preserve">Wszelkie czynności odbiorcze dokumentacji powinny zostać zakończone w terminie wykonania umowy, </w:t>
      </w:r>
      <w:r w:rsidRPr="008C6DC5">
        <w:rPr>
          <w:rFonts w:cs="Calibri"/>
          <w:sz w:val="20"/>
          <w:szCs w:val="20"/>
        </w:rPr>
        <w:br/>
        <w:t xml:space="preserve">o którym mowa w § 4 ust. 1. </w:t>
      </w:r>
    </w:p>
    <w:p w:rsidR="0095211C" w:rsidRPr="008C6DC5" w:rsidRDefault="0095211C" w:rsidP="0095211C">
      <w:pPr>
        <w:numPr>
          <w:ilvl w:val="0"/>
          <w:numId w:val="25"/>
        </w:numPr>
        <w:spacing w:after="114" w:line="276" w:lineRule="auto"/>
        <w:ind w:right="77" w:hanging="566"/>
        <w:contextualSpacing/>
        <w:jc w:val="both"/>
        <w:rPr>
          <w:rFonts w:cs="Calibri"/>
          <w:sz w:val="20"/>
          <w:szCs w:val="20"/>
        </w:rPr>
      </w:pPr>
      <w:r w:rsidRPr="008C6DC5">
        <w:rPr>
          <w:rFonts w:cs="Calibri"/>
          <w:sz w:val="20"/>
          <w:szCs w:val="20"/>
        </w:rPr>
        <w:t xml:space="preserve">Odbiór końcowy przedmiotu umowy, </w:t>
      </w:r>
      <w:bookmarkStart w:id="51" w:name="_Hlk173495952"/>
      <w:r w:rsidRPr="008C6DC5">
        <w:rPr>
          <w:rFonts w:cs="Calibri"/>
          <w:sz w:val="20"/>
          <w:szCs w:val="20"/>
        </w:rPr>
        <w:t>o którym mowa w § 1 ust. 1 pkt 2</w:t>
      </w:r>
      <w:bookmarkEnd w:id="51"/>
      <w:r w:rsidRPr="008C6DC5">
        <w:rPr>
          <w:rFonts w:cs="Calibri"/>
          <w:sz w:val="20"/>
          <w:szCs w:val="20"/>
        </w:rPr>
        <w:t xml:space="preserve">, będzie prowadzony komisyjnie przy udziale Zamawiającego, Wykonawcy, inspektora nadzoru oraz w obecności upoważnionych przedstawicieli Użytkownika </w:t>
      </w:r>
      <w:r w:rsidRPr="008C6DC5">
        <w:rPr>
          <w:rFonts w:cs="Calibri"/>
          <w:sz w:val="20"/>
          <w:szCs w:val="20"/>
        </w:rPr>
        <w:br/>
        <w:t xml:space="preserve">i Administratora. Odbiór końcowy będzie odbywał się wg następujących zasad: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do odbioru końcowego robót komisja odbioru powołana przez Zamawiającego przy udziale Wykonawcy przystąpi nie później niż w ciągu 7 dni roboczych od daty pisemnego zgłoszenia przez Wykonawcę gotowości do odbioru,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podstawą do zgłoszenia do odbioru przez Wykonawcę przedmiotu umowy, o którym mowa w § 1 ust. 1 pkt 2, jest faktyczne wykonanie robót zgodnie z umową po potwierdzeniu tego faktu przez inspektora nadzoru stosownymi zapisami w dzienniku budowy,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na dzień rozpoczęcia prac komisji odbioru Wykonawca dostarczy Zamawiającemu n/w dokumenty:</w:t>
      </w:r>
    </w:p>
    <w:p w:rsidR="0095211C" w:rsidRPr="008C6DC5" w:rsidRDefault="0095211C" w:rsidP="0095211C">
      <w:pPr>
        <w:spacing w:line="276" w:lineRule="auto"/>
        <w:ind w:left="1134" w:right="77" w:hanging="10"/>
        <w:contextualSpacing/>
        <w:rPr>
          <w:rFonts w:cs="Calibri"/>
          <w:sz w:val="20"/>
          <w:szCs w:val="20"/>
        </w:rPr>
      </w:pPr>
      <w:r w:rsidRPr="008C6DC5">
        <w:rPr>
          <w:rFonts w:cs="Calibri"/>
          <w:sz w:val="20"/>
          <w:szCs w:val="20"/>
        </w:rPr>
        <w:t xml:space="preserve">pełną dokumentację powykonawczą we wszystkich branżach, zawierającą: opis, rysunki, certyfikaty, świadectwa i aprobaty techniczne, deklaracje zgodności użytych materiałów </w:t>
      </w:r>
      <w:r w:rsidRPr="008C6DC5">
        <w:rPr>
          <w:rFonts w:cs="Calibri"/>
          <w:sz w:val="20"/>
          <w:szCs w:val="20"/>
        </w:rPr>
        <w:br/>
      </w:r>
      <w:r w:rsidRPr="008C6DC5">
        <w:rPr>
          <w:rFonts w:cs="Calibri"/>
          <w:sz w:val="20"/>
          <w:szCs w:val="20"/>
        </w:rPr>
        <w:lastRenderedPageBreak/>
        <w:t>i wykonanych robót, protokoły z pomiarów we wszystkich branżach, instrukcje eksploatacji dla urządzeń po 2 egz. (2 razy wersja papierowa i 2 razy na nośniku elektronicznym zawierający: skan całości wersji papierowej w postaci pliku z rozszerzeniem PDF oraz wszystkie dokumenty w postaci plików umożliwiających edycję z rozszerzeniami: .</w:t>
      </w:r>
      <w:proofErr w:type="spellStart"/>
      <w:r w:rsidRPr="008C6DC5">
        <w:rPr>
          <w:rFonts w:cs="Calibri"/>
          <w:sz w:val="20"/>
          <w:szCs w:val="20"/>
        </w:rPr>
        <w:t>doc</w:t>
      </w:r>
      <w:proofErr w:type="spellEnd"/>
      <w:r w:rsidRPr="008C6DC5">
        <w:rPr>
          <w:rFonts w:cs="Calibri"/>
          <w:sz w:val="20"/>
          <w:szCs w:val="20"/>
        </w:rPr>
        <w:t xml:space="preserve">, xls, </w:t>
      </w:r>
      <w:proofErr w:type="spellStart"/>
      <w:r w:rsidRPr="008C6DC5">
        <w:rPr>
          <w:rFonts w:cs="Calibri"/>
          <w:sz w:val="20"/>
          <w:szCs w:val="20"/>
        </w:rPr>
        <w:t>dwg</w:t>
      </w:r>
      <w:proofErr w:type="spellEnd"/>
      <w:r w:rsidRPr="008C6DC5">
        <w:rPr>
          <w:rFonts w:cs="Calibri"/>
          <w:sz w:val="20"/>
          <w:szCs w:val="20"/>
        </w:rPr>
        <w:t xml:space="preserve">), w tym kopie rysunków wchodzących w skład zatwierdzonego projektu budowlanego z naniesionymi zmianami (a w razie potrzeby także opis uzupełniający) dokonanymi przez projektanta (o ile zmiany wystąpią </w:t>
      </w:r>
      <w:r w:rsidRPr="008C6DC5">
        <w:rPr>
          <w:rFonts w:cs="Calibri"/>
          <w:sz w:val="20"/>
          <w:szCs w:val="20"/>
        </w:rPr>
        <w:br/>
        <w:t xml:space="preserve">w stosunku do projektu budowlanego) z oświadczeniem kierownika budowy o zmianach lub ich braku,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z czynności odbioru końcowego robót sporządzony zostanie Protokół Odbioru Końcowego dostawy i wymiany 4  masztów zawierający wszystkie ustalenia dokonane w toku odbioru – podpisany przez Zamawiającego (lub wyznaczone przez Zamawiającego każdorazowo osoby), inspektora nadzoru inwestorskiego i Wykonawcę. Odmowa podpisania Protokołu Odbioru Końcowego dostawy </w:t>
      </w:r>
      <w:r w:rsidRPr="008C6DC5">
        <w:rPr>
          <w:rFonts w:cs="Calibri"/>
          <w:sz w:val="20"/>
          <w:szCs w:val="20"/>
        </w:rPr>
        <w:br/>
        <w:t xml:space="preserve">i wymiany 4  masztów przez Wykonawcę, wywołuje takie same skutki prawne, co podpisanie Protokołu Odbioru Końcowego dostawy i wymiany 4 masztów.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Jeżeli w czasie odbioru zostaną stwierdzone wady, Zamawiającemu przysługują następujące uprawnienia: </w:t>
      </w:r>
    </w:p>
    <w:p w:rsidR="0095211C" w:rsidRPr="008C6DC5" w:rsidRDefault="0095211C" w:rsidP="0095211C">
      <w:pPr>
        <w:numPr>
          <w:ilvl w:val="2"/>
          <w:numId w:val="25"/>
        </w:numPr>
        <w:spacing w:after="114" w:line="276" w:lineRule="auto"/>
        <w:ind w:left="1560" w:right="77" w:hanging="426"/>
        <w:contextualSpacing/>
        <w:jc w:val="both"/>
        <w:rPr>
          <w:rFonts w:cs="Calibri"/>
          <w:sz w:val="20"/>
          <w:szCs w:val="20"/>
        </w:rPr>
      </w:pPr>
      <w:r w:rsidRPr="008C6DC5">
        <w:rPr>
          <w:rFonts w:cs="Calibri"/>
          <w:sz w:val="20"/>
          <w:szCs w:val="20"/>
        </w:rPr>
        <w:t xml:space="preserve">jeżeli wady kwalifikują się do usunięcia, Zamawiający wyznaczy Wykonawcy termin ich usunięcia. Wykonawca zobowiązany jest do pisemnego zawiadomienia Zamawiającego </w:t>
      </w:r>
      <w:r w:rsidRPr="008C6DC5">
        <w:rPr>
          <w:rFonts w:cs="Calibri"/>
          <w:sz w:val="20"/>
          <w:szCs w:val="20"/>
        </w:rPr>
        <w:br/>
        <w:t xml:space="preserve">o usunięciu wad. W przypadku nieusunięcia wad w wyznaczonym terminie Zamawiającemu przysługuje prawo naliczenia kar zgodnie z § 10 ust. 1 pkt 5; </w:t>
      </w:r>
    </w:p>
    <w:p w:rsidR="0095211C" w:rsidRPr="008C6DC5" w:rsidRDefault="0095211C" w:rsidP="0095211C">
      <w:pPr>
        <w:numPr>
          <w:ilvl w:val="2"/>
          <w:numId w:val="25"/>
        </w:numPr>
        <w:spacing w:after="114" w:line="276" w:lineRule="auto"/>
        <w:ind w:left="1560" w:right="77" w:hanging="426"/>
        <w:contextualSpacing/>
        <w:jc w:val="both"/>
        <w:rPr>
          <w:rFonts w:cs="Calibri"/>
          <w:sz w:val="20"/>
          <w:szCs w:val="20"/>
        </w:rPr>
      </w:pPr>
      <w:r w:rsidRPr="008C6DC5">
        <w:rPr>
          <w:rFonts w:cs="Calibri"/>
          <w:sz w:val="20"/>
          <w:szCs w:val="20"/>
        </w:rPr>
        <w:t xml:space="preserve">jeżeli wady nie kwalifikują się do usunięcia, to: </w:t>
      </w:r>
    </w:p>
    <w:p w:rsidR="0095211C" w:rsidRPr="008C6DC5" w:rsidRDefault="0095211C" w:rsidP="0095211C">
      <w:pPr>
        <w:spacing w:after="0" w:line="276" w:lineRule="auto"/>
        <w:ind w:left="2268" w:hanging="850"/>
        <w:rPr>
          <w:rFonts w:cs="Calibri"/>
          <w:sz w:val="20"/>
          <w:szCs w:val="20"/>
        </w:rPr>
      </w:pPr>
      <w:r w:rsidRPr="008C6DC5">
        <w:rPr>
          <w:rFonts w:cs="Calibri"/>
          <w:sz w:val="20"/>
          <w:szCs w:val="20"/>
        </w:rPr>
        <w:t xml:space="preserve">- Zamawiający może żądać ponownego wykonania robót; </w:t>
      </w:r>
    </w:p>
    <w:p w:rsidR="0095211C" w:rsidRPr="008C6DC5" w:rsidRDefault="0095211C" w:rsidP="0095211C">
      <w:pPr>
        <w:spacing w:after="0" w:line="276" w:lineRule="auto"/>
        <w:ind w:left="1554" w:hanging="136"/>
        <w:rPr>
          <w:rFonts w:cs="Calibri"/>
          <w:sz w:val="20"/>
          <w:szCs w:val="20"/>
        </w:rPr>
      </w:pPr>
      <w:r w:rsidRPr="008C6DC5">
        <w:rPr>
          <w:rFonts w:cs="Calibri"/>
          <w:sz w:val="20"/>
          <w:szCs w:val="20"/>
        </w:rPr>
        <w:t xml:space="preserve">- Zamawiający może żądać równowartości wykonanej wadliwie części przedmiotu umowy, przy czym kwota ta zostanie potrącona z wynagrodzenia Wykonawcy lub z zabezpieczenia należytego wykonania umowy, a Wykonawca wyraża na to zgodę;  </w:t>
      </w:r>
    </w:p>
    <w:p w:rsidR="0095211C" w:rsidRPr="008C6DC5" w:rsidRDefault="0095211C" w:rsidP="0095211C">
      <w:pPr>
        <w:numPr>
          <w:ilvl w:val="2"/>
          <w:numId w:val="25"/>
        </w:numPr>
        <w:spacing w:after="114" w:line="276" w:lineRule="auto"/>
        <w:ind w:left="1560" w:right="77" w:hanging="426"/>
        <w:contextualSpacing/>
        <w:jc w:val="both"/>
        <w:rPr>
          <w:rFonts w:cs="Calibri"/>
          <w:sz w:val="20"/>
          <w:szCs w:val="20"/>
        </w:rPr>
      </w:pPr>
      <w:r w:rsidRPr="008C6DC5">
        <w:rPr>
          <w:rFonts w:cs="Calibri"/>
          <w:sz w:val="20"/>
          <w:szCs w:val="20"/>
        </w:rPr>
        <w:t xml:space="preserve">jeżeli wady uniemożliwiają lub utrudniają użytkowanie przedmiotu umowy zgodnie </w:t>
      </w:r>
      <w:r w:rsidRPr="008C6DC5">
        <w:rPr>
          <w:rFonts w:cs="Calibri"/>
          <w:sz w:val="20"/>
          <w:szCs w:val="20"/>
        </w:rPr>
        <w:br/>
        <w:t xml:space="preserve">z przeznaczeniem lub wynikają z niezgodnego z umową (w szczególności: dokumentacją projektową, PFU) wykonaniem robót, Zamawiający, może odstąpić od umowy z przyczyn zależnych od Wykonawcy z konsekwencjami wymienionymi w § 10 ust. 1 pkt 1 lub żądać wykonania przedmiotu umowy po raz drugi.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Po usunięciu wad stwierdzonych w toku odbioru zostanie sporządzony przez Zamawiającego </w:t>
      </w:r>
      <w:r w:rsidRPr="008C6DC5">
        <w:rPr>
          <w:rFonts w:cs="Calibri"/>
          <w:sz w:val="20"/>
          <w:szCs w:val="20"/>
        </w:rPr>
        <w:br/>
        <w:t xml:space="preserve">i Wykonawcę Protokół Odbioru Końcowego dostawy i wymiany 4 masztów bez uwag i zastrzeżeń, który będzie podstawą do wystawienia przez Wykonawcę faktury.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W przypadku nieusunięcia wad, o których mowa w ust. 10 pkt 5, Zamawiający może sporządzić Protokół Odbioru Końcowego dostawy i wymiany 4 masztów z zastrzeżeniem nieusuniętych wad            i z wyszczególnieniem szacunkowej wartości tych wad. Protokół ten będzie podstawą do wystawienia faktury za wykonanie przedmiotu umowy,  o którym mowa w § 1 ust. 1 pkt 2 przez Wykonawcę oraz do potrącenia przez Zamawiającego kwoty szacunkowej wartości wad </w:t>
      </w:r>
      <w:r w:rsidRPr="008C6DC5">
        <w:rPr>
          <w:rFonts w:cs="Calibri"/>
          <w:sz w:val="20"/>
          <w:szCs w:val="20"/>
        </w:rPr>
        <w:br/>
        <w:t xml:space="preserve">z wynagrodzenia Wykonawcy lub z zabezpieczenia należytego wykonania umowy. Po podpisaniu Protokołu Odbioru Końcowego dostawy i wymiany 4 masztów z zastrzeżeniem nieusuniętych wad i z wyszczególnieniem szacunkowej wartości tych wad, Zamawiający może przystąpić do usuwania wad we własnym zakresie.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Zamawiający zastrzega sobie upoważnienie do samodzielnego usunięcia wad lub zlecenia usunięcia wad innemu podmiotowi (wykonawstwo zastępcze), bez upoważnienia sądu, na koszt i ryzyko Wykonawcy, po bezskutecznym upływie terminu, wyznaczonego w wezwaniu Wykonawcy do usunięcia wad, bez konieczności ponownego wezwania, na co Wykonawca wyraża zgodę.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Co do zasady oszacowanie wartości wad, o których mowa w ust. 10 pkt 7 będzie dokonywane przez Zamawiającego wg jego wiedzy i doświadczenia. W przypadku sporów, dotyczących </w:t>
      </w:r>
      <w:r w:rsidRPr="008C6DC5">
        <w:rPr>
          <w:rFonts w:cs="Calibri"/>
          <w:sz w:val="20"/>
          <w:szCs w:val="20"/>
        </w:rPr>
        <w:lastRenderedPageBreak/>
        <w:t xml:space="preserve">oszacowania wartości wad, skutkujących koniecznością powołania rzeczoznawcy lub innego eksperta, Zamawiający zleci wykonanie stosownej ekspertyzy, a jej koszt poniesie Wykonawca. Koszty zostaną  potrącone z wynagrodzenia Wykonawcy lub z zabezpieczenia należytego wykonania umowy, a Wykonawca wyraża na to zgodę.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Wykonawca może w ciągu 3 dni roboczych zgłosić pisemne zastrzeżenia do oszacowania wartości wad.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W przypadku zgłoszenia zastrzeżeń, o których mowa w ust. 10 pkt 10, Zamawiający jest zobowiązany do rozpatrzenia ich w terminie do 3 dni roboczych.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W przypadku uwzględnienia zastrzeżeń przez Zamawiającego, dokona on korekty wartości oszacowania wad. </w:t>
      </w:r>
    </w:p>
    <w:p w:rsidR="0095211C" w:rsidRPr="008C6DC5" w:rsidRDefault="0095211C" w:rsidP="0095211C">
      <w:pPr>
        <w:numPr>
          <w:ilvl w:val="1"/>
          <w:numId w:val="25"/>
        </w:numPr>
        <w:spacing w:after="114" w:line="276" w:lineRule="auto"/>
        <w:ind w:left="1132" w:right="77" w:hanging="566"/>
        <w:contextualSpacing/>
        <w:jc w:val="both"/>
        <w:rPr>
          <w:rFonts w:cs="Calibri"/>
          <w:sz w:val="20"/>
          <w:szCs w:val="20"/>
        </w:rPr>
      </w:pPr>
      <w:r w:rsidRPr="008C6DC5">
        <w:rPr>
          <w:rFonts w:cs="Calibri"/>
          <w:sz w:val="20"/>
          <w:szCs w:val="20"/>
        </w:rPr>
        <w:t xml:space="preserve">W przypadku nieuwzględnienia zastrzeżeń, o których mowa w ust. 10 pkt 10 Protokół dostawy </w:t>
      </w:r>
      <w:r w:rsidRPr="008C6DC5">
        <w:rPr>
          <w:rFonts w:cs="Calibri"/>
          <w:sz w:val="20"/>
          <w:szCs w:val="20"/>
        </w:rPr>
        <w:br/>
        <w:t xml:space="preserve">i wymiany 4 masztów z zastrzeżeniami nieusuniętych wad i z wyszczególnieniem szacunkowej ich wartości zachowuje moc. </w:t>
      </w:r>
    </w:p>
    <w:p w:rsidR="0095211C" w:rsidRPr="008C6DC5" w:rsidRDefault="0095211C" w:rsidP="0095211C">
      <w:pPr>
        <w:pStyle w:val="Nagwek1"/>
        <w:spacing w:line="276" w:lineRule="auto"/>
        <w:ind w:right="723"/>
        <w:jc w:val="center"/>
        <w:rPr>
          <w:rFonts w:ascii="Calibri" w:hAnsi="Calibri" w:cs="Calibri"/>
          <w:b/>
          <w:color w:val="auto"/>
          <w:sz w:val="22"/>
          <w:szCs w:val="22"/>
        </w:rPr>
      </w:pPr>
      <w:r w:rsidRPr="008C6DC5">
        <w:rPr>
          <w:rFonts w:ascii="Calibri" w:hAnsi="Calibri" w:cs="Calibri"/>
          <w:b/>
          <w:color w:val="auto"/>
          <w:sz w:val="22"/>
          <w:szCs w:val="22"/>
        </w:rPr>
        <w:t>§ 9 Uprawnienia z tytułu rękojmi i gwarancji</w:t>
      </w:r>
    </w:p>
    <w:p w:rsidR="0095211C" w:rsidRPr="008C6DC5" w:rsidRDefault="0095211C" w:rsidP="0095211C">
      <w:pPr>
        <w:pStyle w:val="Akapitzlist"/>
        <w:numPr>
          <w:ilvl w:val="0"/>
          <w:numId w:val="62"/>
        </w:numPr>
        <w:tabs>
          <w:tab w:val="left" w:pos="567"/>
        </w:tabs>
        <w:spacing w:after="0" w:line="276" w:lineRule="auto"/>
        <w:ind w:left="567" w:right="20" w:hanging="567"/>
        <w:jc w:val="both"/>
        <w:rPr>
          <w:rFonts w:cs="Calibri"/>
          <w:sz w:val="20"/>
          <w:szCs w:val="20"/>
        </w:rPr>
      </w:pPr>
      <w:r w:rsidRPr="008C6DC5">
        <w:rPr>
          <w:rFonts w:cs="Calibri"/>
          <w:sz w:val="20"/>
          <w:szCs w:val="20"/>
        </w:rPr>
        <w:t>Wykonawca udziela gwarancji i rękojmi na wykonaną dokumentację projektową na okres  36 miesięcy od daty podpisania Protokołu Odbioru Dokumentacji, w tym ze strony Zamawiającego bez uwag i zastrzeżeń.</w:t>
      </w:r>
    </w:p>
    <w:p w:rsidR="0095211C" w:rsidRPr="008C6DC5" w:rsidRDefault="0095211C" w:rsidP="0095211C">
      <w:pPr>
        <w:pStyle w:val="Akapitzlist"/>
        <w:numPr>
          <w:ilvl w:val="0"/>
          <w:numId w:val="62"/>
        </w:numPr>
        <w:tabs>
          <w:tab w:val="left" w:pos="567"/>
        </w:tabs>
        <w:spacing w:after="0" w:line="276" w:lineRule="auto"/>
        <w:ind w:left="567" w:right="20" w:hanging="567"/>
        <w:jc w:val="both"/>
        <w:rPr>
          <w:rFonts w:cs="Calibri"/>
          <w:sz w:val="20"/>
          <w:szCs w:val="20"/>
        </w:rPr>
      </w:pPr>
      <w:r w:rsidRPr="008C6DC5">
        <w:rPr>
          <w:rFonts w:cs="Calibri"/>
          <w:sz w:val="20"/>
          <w:szCs w:val="20"/>
        </w:rPr>
        <w:t>O ujawnionych wadach dokumentacji Zamawiający zawiadomi Wykonawcę w terminie do 14 dni od daty ujawnienia wad.</w:t>
      </w:r>
    </w:p>
    <w:p w:rsidR="0095211C" w:rsidRPr="008C6DC5" w:rsidRDefault="0095211C" w:rsidP="0095211C">
      <w:pPr>
        <w:pStyle w:val="Akapitzlist"/>
        <w:numPr>
          <w:ilvl w:val="0"/>
          <w:numId w:val="62"/>
        </w:numPr>
        <w:tabs>
          <w:tab w:val="left" w:pos="567"/>
        </w:tabs>
        <w:spacing w:after="0" w:line="276" w:lineRule="auto"/>
        <w:ind w:left="567" w:right="20" w:hanging="567"/>
        <w:jc w:val="both"/>
        <w:rPr>
          <w:rFonts w:cs="Calibri"/>
          <w:sz w:val="20"/>
          <w:szCs w:val="20"/>
        </w:rPr>
      </w:pPr>
      <w:r w:rsidRPr="008C6DC5">
        <w:rPr>
          <w:rFonts w:cs="Calibri"/>
          <w:sz w:val="20"/>
          <w:szCs w:val="20"/>
        </w:rPr>
        <w:t>Wykonawca jest zobowiązany do usunięcia wad niezwłocznie, nie później jednak niż w ciągu 14 dni od powiadomienia go o wadach, na własny koszt. W wyjątkowych przypadkach za zgodą Zamawiającego dopuszcza się ustalenie innego technicznie uzasadnionego terminu.</w:t>
      </w:r>
    </w:p>
    <w:p w:rsidR="0095211C" w:rsidRPr="008C6DC5" w:rsidRDefault="0095211C" w:rsidP="0095211C">
      <w:pPr>
        <w:pStyle w:val="Akapitzlist"/>
        <w:numPr>
          <w:ilvl w:val="0"/>
          <w:numId w:val="62"/>
        </w:numPr>
        <w:tabs>
          <w:tab w:val="left" w:pos="567"/>
        </w:tabs>
        <w:spacing w:after="0" w:line="276" w:lineRule="auto"/>
        <w:ind w:left="567" w:right="20" w:hanging="567"/>
        <w:jc w:val="both"/>
        <w:rPr>
          <w:rFonts w:cs="Calibri"/>
          <w:sz w:val="20"/>
          <w:szCs w:val="20"/>
        </w:rPr>
      </w:pPr>
      <w:r w:rsidRPr="008C6DC5">
        <w:rPr>
          <w:rFonts w:cs="Calibri"/>
          <w:sz w:val="20"/>
          <w:szCs w:val="20"/>
        </w:rPr>
        <w:t>Zamawiający nie ponosi żadnej odpowiedzialności finansowej związanej z usuwaniem wad przedmiotu niniejszej umowy.</w:t>
      </w:r>
    </w:p>
    <w:p w:rsidR="0095211C" w:rsidRPr="008C6DC5" w:rsidRDefault="0095211C" w:rsidP="0095211C">
      <w:pPr>
        <w:pStyle w:val="Akapitzlist"/>
        <w:numPr>
          <w:ilvl w:val="0"/>
          <w:numId w:val="62"/>
        </w:numPr>
        <w:tabs>
          <w:tab w:val="left" w:pos="567"/>
        </w:tabs>
        <w:spacing w:after="0" w:line="276" w:lineRule="auto"/>
        <w:ind w:left="567" w:right="20" w:hanging="567"/>
        <w:jc w:val="both"/>
        <w:rPr>
          <w:rFonts w:cs="Calibri"/>
          <w:sz w:val="20"/>
          <w:szCs w:val="20"/>
        </w:rPr>
      </w:pPr>
      <w:r w:rsidRPr="008C6DC5">
        <w:rPr>
          <w:rFonts w:cs="Calibri"/>
          <w:sz w:val="20"/>
          <w:szCs w:val="20"/>
        </w:rPr>
        <w:t xml:space="preserve">Wykonawca odpowiada za wadę dokumentacji również po upływie okresu gwarancji </w:t>
      </w:r>
      <w:r w:rsidRPr="008C6DC5">
        <w:rPr>
          <w:rFonts w:cs="Calibri"/>
          <w:sz w:val="20"/>
          <w:szCs w:val="20"/>
        </w:rPr>
        <w:br/>
        <w:t>i rękojmi, jeżeli Zamawiający zawiadomił Wykonawcę o wadzie przed upływem tych okresów.</w:t>
      </w:r>
    </w:p>
    <w:p w:rsidR="0095211C" w:rsidRPr="008C6DC5" w:rsidRDefault="0095211C" w:rsidP="0095211C">
      <w:pPr>
        <w:pStyle w:val="Akapitzlist"/>
        <w:numPr>
          <w:ilvl w:val="0"/>
          <w:numId w:val="62"/>
        </w:numPr>
        <w:tabs>
          <w:tab w:val="left" w:pos="567"/>
        </w:tabs>
        <w:spacing w:after="0" w:line="276" w:lineRule="auto"/>
        <w:ind w:left="567" w:right="20" w:hanging="567"/>
        <w:jc w:val="both"/>
        <w:rPr>
          <w:rFonts w:cs="Calibri"/>
          <w:sz w:val="20"/>
          <w:szCs w:val="20"/>
        </w:rPr>
      </w:pPr>
      <w:r w:rsidRPr="008C6DC5">
        <w:rPr>
          <w:rFonts w:cs="Calibri"/>
          <w:sz w:val="20"/>
          <w:szCs w:val="20"/>
        </w:rPr>
        <w:t>W ramach udzielonej gwarancji Zamawiający ma prawo podjąć postępowanie w sprawie wadliwiej dokumentacji w sposób następujący:</w:t>
      </w:r>
    </w:p>
    <w:p w:rsidR="0095211C" w:rsidRPr="008C6DC5" w:rsidRDefault="0095211C" w:rsidP="0095211C">
      <w:pPr>
        <w:numPr>
          <w:ilvl w:val="1"/>
          <w:numId w:val="61"/>
        </w:numPr>
        <w:spacing w:after="0" w:line="276" w:lineRule="auto"/>
        <w:ind w:left="851" w:hanging="284"/>
        <w:contextualSpacing/>
        <w:rPr>
          <w:rFonts w:cs="Calibri"/>
          <w:sz w:val="20"/>
          <w:szCs w:val="20"/>
        </w:rPr>
      </w:pPr>
      <w:r w:rsidRPr="008C6DC5">
        <w:rPr>
          <w:rFonts w:cs="Calibri"/>
          <w:sz w:val="20"/>
          <w:szCs w:val="20"/>
        </w:rPr>
        <w:t>żądać usunięcia wad, w wyznaczonym przez Zamawiającego terminie ich usunięcia – z zagrożeniem, że po bezskutecznym upływie wyznaczonego terminu odstąpi od umowy, wraz z prawem do kary umownej, o której mowa w § 10 ust. 1 pkt 1 umowy;</w:t>
      </w:r>
    </w:p>
    <w:p w:rsidR="0095211C" w:rsidRPr="008C6DC5" w:rsidRDefault="0095211C" w:rsidP="0095211C">
      <w:pPr>
        <w:numPr>
          <w:ilvl w:val="1"/>
          <w:numId w:val="61"/>
        </w:numPr>
        <w:tabs>
          <w:tab w:val="left" w:pos="861"/>
        </w:tabs>
        <w:spacing w:after="0" w:line="276" w:lineRule="auto"/>
        <w:ind w:left="851" w:hanging="284"/>
        <w:contextualSpacing/>
        <w:jc w:val="both"/>
        <w:rPr>
          <w:rFonts w:cs="Calibri"/>
          <w:sz w:val="20"/>
          <w:szCs w:val="20"/>
        </w:rPr>
      </w:pPr>
      <w:r w:rsidRPr="008C6DC5">
        <w:rPr>
          <w:rFonts w:cs="Calibri"/>
          <w:sz w:val="20"/>
          <w:szCs w:val="20"/>
        </w:rPr>
        <w:t xml:space="preserve">odstąpić od umowy, z powodu okoliczności, za które odpowiedzialność ponosi  Wykonawca </w:t>
      </w:r>
      <w:r w:rsidRPr="008C6DC5">
        <w:rPr>
          <w:rFonts w:cs="Calibri"/>
          <w:sz w:val="20"/>
          <w:szCs w:val="20"/>
        </w:rPr>
        <w:br/>
        <w:t>w wypadku wad istotnych, które nie zostały przez Wykonawcę w wyznaczonym przez Zamawiającego terminie usunięte, wraz z prawem do kary umownej, o której mowa w § 10 ust. 1 pkt 1 umowy.</w:t>
      </w:r>
    </w:p>
    <w:p w:rsidR="0095211C" w:rsidRPr="008C6DC5" w:rsidRDefault="0095211C" w:rsidP="0095211C">
      <w:pPr>
        <w:numPr>
          <w:ilvl w:val="0"/>
          <w:numId w:val="62"/>
        </w:numPr>
        <w:tabs>
          <w:tab w:val="left" w:pos="567"/>
        </w:tabs>
        <w:spacing w:after="0" w:line="276" w:lineRule="auto"/>
        <w:ind w:left="567" w:hanging="567"/>
        <w:contextualSpacing/>
        <w:jc w:val="both"/>
        <w:rPr>
          <w:rFonts w:cs="Calibri"/>
          <w:sz w:val="20"/>
          <w:szCs w:val="20"/>
        </w:rPr>
      </w:pPr>
      <w:r w:rsidRPr="008C6DC5">
        <w:rPr>
          <w:rFonts w:cs="Calibri"/>
          <w:sz w:val="20"/>
          <w:szCs w:val="20"/>
        </w:rPr>
        <w:t xml:space="preserve">Wykonawca zobowiązany będzie do pokrycia Zamawiającemu kosztów, jakie Zamawiający poniósł </w:t>
      </w:r>
      <w:r w:rsidRPr="008C6DC5">
        <w:rPr>
          <w:rFonts w:cs="Calibri"/>
          <w:sz w:val="20"/>
          <w:szCs w:val="20"/>
        </w:rPr>
        <w:br/>
        <w:t xml:space="preserve">w związku z wystąpieniem przerw w wykonywanych robotach budowlanych, jeżeli przerwy te powstały </w:t>
      </w:r>
      <w:r w:rsidRPr="008C6DC5">
        <w:rPr>
          <w:rFonts w:cs="Calibri"/>
          <w:sz w:val="20"/>
          <w:szCs w:val="20"/>
        </w:rPr>
        <w:br/>
        <w:t>z powodu wad ujawnionych w dokumentacji.</w:t>
      </w:r>
    </w:p>
    <w:p w:rsidR="0095211C" w:rsidRPr="008C6DC5" w:rsidRDefault="0095211C" w:rsidP="0095211C">
      <w:pPr>
        <w:numPr>
          <w:ilvl w:val="0"/>
          <w:numId w:val="62"/>
        </w:numPr>
        <w:tabs>
          <w:tab w:val="left" w:pos="567"/>
        </w:tabs>
        <w:spacing w:after="0" w:line="276" w:lineRule="auto"/>
        <w:ind w:left="567" w:hanging="567"/>
        <w:contextualSpacing/>
        <w:jc w:val="both"/>
        <w:rPr>
          <w:rFonts w:cs="Calibri"/>
          <w:sz w:val="20"/>
          <w:szCs w:val="20"/>
        </w:rPr>
      </w:pPr>
      <w:r w:rsidRPr="008C6DC5">
        <w:rPr>
          <w:rFonts w:cs="Calibri"/>
          <w:sz w:val="20"/>
          <w:szCs w:val="20"/>
        </w:rPr>
        <w:t xml:space="preserve">Termin podpisania Protokołu Odbioru Dokumentacji jest datą rozpoczęcia okresu gwarancji </w:t>
      </w:r>
      <w:r w:rsidRPr="008C6DC5">
        <w:rPr>
          <w:rFonts w:cs="Calibri"/>
          <w:sz w:val="20"/>
          <w:szCs w:val="20"/>
        </w:rPr>
        <w:br/>
        <w:t>i rękojmi, który to biegnie równolegle.</w:t>
      </w:r>
    </w:p>
    <w:p w:rsidR="0095211C" w:rsidRPr="008C6DC5" w:rsidRDefault="0095211C" w:rsidP="0095211C">
      <w:pPr>
        <w:numPr>
          <w:ilvl w:val="0"/>
          <w:numId w:val="62"/>
        </w:numPr>
        <w:tabs>
          <w:tab w:val="left" w:pos="567"/>
        </w:tabs>
        <w:spacing w:after="0" w:line="276" w:lineRule="auto"/>
        <w:ind w:left="567" w:right="20" w:hanging="567"/>
        <w:contextualSpacing/>
        <w:jc w:val="both"/>
        <w:rPr>
          <w:rFonts w:cs="Calibri"/>
          <w:sz w:val="20"/>
          <w:szCs w:val="20"/>
        </w:rPr>
      </w:pPr>
      <w:r w:rsidRPr="008C6DC5">
        <w:rPr>
          <w:rFonts w:cs="Calibri"/>
          <w:sz w:val="20"/>
          <w:szCs w:val="20"/>
        </w:rPr>
        <w:t>Zamawiający zastrzega sobie możliwość wyboru trybu dochodzenia usunięcia wad na podstawie gwarancji lub rękojmi.</w:t>
      </w:r>
    </w:p>
    <w:p w:rsidR="0095211C" w:rsidRPr="008C6DC5" w:rsidRDefault="0095211C" w:rsidP="0095211C">
      <w:pPr>
        <w:numPr>
          <w:ilvl w:val="0"/>
          <w:numId w:val="62"/>
        </w:numPr>
        <w:tabs>
          <w:tab w:val="left" w:pos="567"/>
        </w:tabs>
        <w:spacing w:after="0" w:line="276" w:lineRule="auto"/>
        <w:ind w:left="567" w:hanging="567"/>
        <w:contextualSpacing/>
        <w:jc w:val="both"/>
        <w:rPr>
          <w:rFonts w:cs="Calibri"/>
          <w:sz w:val="20"/>
          <w:szCs w:val="20"/>
        </w:rPr>
      </w:pPr>
      <w:r w:rsidRPr="008C6DC5">
        <w:rPr>
          <w:rFonts w:cs="Calibri"/>
          <w:sz w:val="20"/>
          <w:szCs w:val="20"/>
        </w:rPr>
        <w:t xml:space="preserve">Strony rozszerzają uprawnienia z tytułu rękojmi w ten sposób ze okres rękojmi kończy się </w:t>
      </w:r>
      <w:r w:rsidRPr="008C6DC5">
        <w:rPr>
          <w:rFonts w:cs="Calibri"/>
          <w:sz w:val="20"/>
          <w:szCs w:val="20"/>
        </w:rPr>
        <w:br/>
        <w:t>z upływem okresu gwarancji.</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t>Wykonawca udziela Zamawiającemu ……… miesięcy gwarancji na wykonane roboty  i zamontowane maszty, licząc od dnia podpisania Protokołu Odbioru Końcowego dostawy i wymiany 4 masztów, w tym ze strony Zamawiającego bez uwag i zastrzeżeń.</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t xml:space="preserve">Strony ustaliły, że Zamawiający korzysta z uprawnień z tytułu rękojmi przez okres taki, jaki określono </w:t>
      </w:r>
      <w:r w:rsidRPr="008C6DC5">
        <w:rPr>
          <w:rFonts w:cs="Calibri"/>
          <w:sz w:val="20"/>
          <w:szCs w:val="20"/>
        </w:rPr>
        <w:br/>
        <w:t xml:space="preserve">w ust. 11 dla gwarancji.  </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t xml:space="preserve">Termin przekazania przedmiotu umowy Protokołu Odbioru Końcowego dostawy i wymiany 4 masztów jest datą rozpoczęcia okresu gwarancji i rękojmi, który to biegnie równolegle.  </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lastRenderedPageBreak/>
        <w:t xml:space="preserve">Wykonawca jest odpowiedzialny za wady powstałe w okresie gwarancji i rękojmi na zasadach określonych w przepisach Kodeksu cywilnego.  </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t xml:space="preserve">Wykonawca ma 5 dni od daty zgłoszenia przez Zamawiającego na usunięcie wszystkich, bez wyjątku wad i usterek wykonywanego przedmiotu niniejszej umowy ujawnionych w okresie gwarancji. W razie zgłoszenia wady/usterki uniemożliwiającej dalszą prawidłową eksploatację lub powodującą zagrożenie bezpieczeństwa ludzi i mienia, wada/usterka zostanie usunięta niezwłocznie – nie później niż w okresie </w:t>
      </w:r>
      <w:r w:rsidRPr="008C6DC5">
        <w:rPr>
          <w:rFonts w:cs="Calibri"/>
          <w:sz w:val="20"/>
          <w:szCs w:val="20"/>
        </w:rPr>
        <w:br/>
        <w:t xml:space="preserve">3 dni od daty zawiadomienia.   </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t xml:space="preserve">W szczególnie uzasadnionych przypadkach (niezależnych od Wykonawcy), termin usunięcia wad i usterek może być przedłużony o czas uzgodniony z Zamawiającym.  </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t xml:space="preserve">W okresie gwarancji powstałe uszkodzenia usuwane będą na koszt Wykonawcy, a za uszkodzenia spowodowane przez użytkownika, kosztami obciążony będzie Zamawiający. </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t xml:space="preserve">Zamawiający zastrzega sobie upoważnienie do samodzielnego usunięcia wad i usterek lub  zlecenia ich usunięcia  innemu podmiotowi, bez upoważnienia sądu, na koszt i ryzyko Wykonawcy, w przypadku niewypełnienia obowiązku usuwania wad i usterek w terminie, o którym mowa w ust. 15 i 16, na co Wykonawca wyraża zgodę. </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t xml:space="preserve">Zamawiający powiadomi Wykonawcę o powstałych wadach przedmiotu umowy w ciągu 10 dni od ich ujawnienia.  </w:t>
      </w:r>
    </w:p>
    <w:p w:rsidR="0095211C" w:rsidRPr="008C6DC5" w:rsidRDefault="0095211C" w:rsidP="0095211C">
      <w:pPr>
        <w:numPr>
          <w:ilvl w:val="0"/>
          <w:numId w:val="29"/>
        </w:numPr>
        <w:spacing w:after="114" w:line="276" w:lineRule="auto"/>
        <w:ind w:right="77" w:hanging="566"/>
        <w:contextualSpacing/>
        <w:jc w:val="both"/>
        <w:rPr>
          <w:rFonts w:cs="Calibri"/>
          <w:sz w:val="20"/>
          <w:szCs w:val="20"/>
        </w:rPr>
      </w:pPr>
      <w:r w:rsidRPr="008C6DC5">
        <w:rPr>
          <w:rFonts w:cs="Calibri"/>
          <w:sz w:val="20"/>
          <w:szCs w:val="20"/>
        </w:rPr>
        <w:t xml:space="preserve">W okresie gwarancji i rękojmi Wykonawca zobowiązany jest do pisemnego zawiadomienia Zamawiającego w terminie 7 dni o:  </w:t>
      </w:r>
    </w:p>
    <w:p w:rsidR="0095211C" w:rsidRPr="008C6DC5" w:rsidRDefault="0095211C" w:rsidP="0095211C">
      <w:pPr>
        <w:numPr>
          <w:ilvl w:val="1"/>
          <w:numId w:val="29"/>
        </w:numPr>
        <w:spacing w:after="114" w:line="276" w:lineRule="auto"/>
        <w:ind w:left="851" w:right="77" w:hanging="284"/>
        <w:contextualSpacing/>
        <w:jc w:val="both"/>
        <w:rPr>
          <w:rFonts w:cs="Calibri"/>
          <w:sz w:val="20"/>
          <w:szCs w:val="20"/>
        </w:rPr>
      </w:pPr>
      <w:r w:rsidRPr="008C6DC5">
        <w:rPr>
          <w:rFonts w:cs="Calibri"/>
          <w:sz w:val="20"/>
          <w:szCs w:val="20"/>
        </w:rPr>
        <w:t xml:space="preserve">zmianie siedziby lub nazwy firmy Wykonawcy; </w:t>
      </w:r>
    </w:p>
    <w:p w:rsidR="0095211C" w:rsidRPr="008C6DC5" w:rsidRDefault="0095211C" w:rsidP="0095211C">
      <w:pPr>
        <w:numPr>
          <w:ilvl w:val="1"/>
          <w:numId w:val="29"/>
        </w:numPr>
        <w:spacing w:after="114" w:line="276" w:lineRule="auto"/>
        <w:ind w:left="851" w:right="77" w:hanging="284"/>
        <w:contextualSpacing/>
        <w:jc w:val="both"/>
        <w:rPr>
          <w:rFonts w:cs="Calibri"/>
          <w:sz w:val="20"/>
          <w:szCs w:val="20"/>
        </w:rPr>
      </w:pPr>
      <w:r w:rsidRPr="008C6DC5">
        <w:rPr>
          <w:rFonts w:cs="Calibri"/>
          <w:sz w:val="20"/>
          <w:szCs w:val="20"/>
        </w:rPr>
        <w:t xml:space="preserve">zmianie osób reprezentujących Wykonawcę; </w:t>
      </w:r>
    </w:p>
    <w:p w:rsidR="0095211C" w:rsidRPr="008C6DC5" w:rsidRDefault="0095211C" w:rsidP="0095211C">
      <w:pPr>
        <w:numPr>
          <w:ilvl w:val="1"/>
          <w:numId w:val="29"/>
        </w:numPr>
        <w:spacing w:after="114" w:line="276" w:lineRule="auto"/>
        <w:ind w:left="851" w:right="77" w:hanging="284"/>
        <w:contextualSpacing/>
        <w:jc w:val="both"/>
        <w:rPr>
          <w:rFonts w:cs="Calibri"/>
          <w:sz w:val="20"/>
          <w:szCs w:val="20"/>
        </w:rPr>
      </w:pPr>
      <w:r w:rsidRPr="008C6DC5">
        <w:rPr>
          <w:rFonts w:cs="Calibri"/>
          <w:sz w:val="20"/>
          <w:szCs w:val="20"/>
        </w:rPr>
        <w:t xml:space="preserve">ogłoszeniu upadłości Wykonawcy; </w:t>
      </w:r>
    </w:p>
    <w:p w:rsidR="0095211C" w:rsidRPr="008C6DC5" w:rsidRDefault="0095211C" w:rsidP="0095211C">
      <w:pPr>
        <w:numPr>
          <w:ilvl w:val="1"/>
          <w:numId w:val="29"/>
        </w:numPr>
        <w:spacing w:after="114" w:line="276" w:lineRule="auto"/>
        <w:ind w:left="851" w:right="77" w:hanging="284"/>
        <w:contextualSpacing/>
        <w:jc w:val="both"/>
        <w:rPr>
          <w:rFonts w:cs="Calibri"/>
          <w:sz w:val="20"/>
          <w:szCs w:val="20"/>
        </w:rPr>
      </w:pPr>
      <w:r w:rsidRPr="008C6DC5">
        <w:rPr>
          <w:rFonts w:cs="Calibri"/>
          <w:sz w:val="20"/>
          <w:szCs w:val="20"/>
        </w:rPr>
        <w:t xml:space="preserve">likwidacji firmy Wykonawcy; </w:t>
      </w:r>
    </w:p>
    <w:p w:rsidR="0095211C" w:rsidRPr="008C6DC5" w:rsidRDefault="0095211C" w:rsidP="0095211C">
      <w:pPr>
        <w:numPr>
          <w:ilvl w:val="1"/>
          <w:numId w:val="29"/>
        </w:numPr>
        <w:spacing w:after="114" w:line="276" w:lineRule="auto"/>
        <w:ind w:left="851" w:right="77" w:hanging="284"/>
        <w:contextualSpacing/>
        <w:jc w:val="both"/>
        <w:rPr>
          <w:rFonts w:cs="Calibri"/>
          <w:sz w:val="20"/>
          <w:szCs w:val="20"/>
        </w:rPr>
      </w:pPr>
      <w:r w:rsidRPr="008C6DC5">
        <w:rPr>
          <w:rFonts w:cs="Calibri"/>
          <w:sz w:val="20"/>
          <w:szCs w:val="20"/>
        </w:rPr>
        <w:t xml:space="preserve">zajęciu majątku Wykonawcy; </w:t>
      </w:r>
    </w:p>
    <w:p w:rsidR="0095211C" w:rsidRPr="008C6DC5" w:rsidRDefault="0095211C" w:rsidP="0095211C">
      <w:pPr>
        <w:numPr>
          <w:ilvl w:val="1"/>
          <w:numId w:val="29"/>
        </w:numPr>
        <w:spacing w:after="114" w:line="276" w:lineRule="auto"/>
        <w:ind w:left="851" w:right="77" w:hanging="284"/>
        <w:contextualSpacing/>
        <w:jc w:val="both"/>
        <w:rPr>
          <w:rFonts w:cs="Calibri"/>
          <w:sz w:val="20"/>
          <w:szCs w:val="20"/>
        </w:rPr>
      </w:pPr>
      <w:r w:rsidRPr="008C6DC5">
        <w:rPr>
          <w:rFonts w:cs="Calibri"/>
          <w:sz w:val="20"/>
          <w:szCs w:val="20"/>
        </w:rPr>
        <w:t>zmiany statutu prawnego (np. cesja).</w:t>
      </w:r>
    </w:p>
    <w:p w:rsidR="0095211C" w:rsidRPr="008C6DC5" w:rsidRDefault="0095211C" w:rsidP="0095211C">
      <w:pPr>
        <w:spacing w:line="276" w:lineRule="auto"/>
        <w:ind w:right="77"/>
        <w:contextualSpacing/>
        <w:rPr>
          <w:rFonts w:cs="Calibri"/>
          <w:sz w:val="20"/>
          <w:szCs w:val="20"/>
        </w:rPr>
      </w:pPr>
    </w:p>
    <w:p w:rsidR="0095211C" w:rsidRPr="008C6DC5" w:rsidRDefault="0095211C" w:rsidP="0095211C">
      <w:pPr>
        <w:pStyle w:val="Nagwek1"/>
        <w:spacing w:line="276" w:lineRule="auto"/>
        <w:ind w:right="719"/>
        <w:jc w:val="center"/>
        <w:rPr>
          <w:rFonts w:ascii="Calibri" w:hAnsi="Calibri" w:cs="Calibri"/>
          <w:b/>
          <w:color w:val="auto"/>
          <w:sz w:val="22"/>
          <w:szCs w:val="22"/>
        </w:rPr>
      </w:pPr>
      <w:r w:rsidRPr="008C6DC5">
        <w:rPr>
          <w:rFonts w:ascii="Calibri" w:hAnsi="Calibri" w:cs="Calibri"/>
          <w:b/>
          <w:color w:val="auto"/>
          <w:sz w:val="22"/>
          <w:szCs w:val="22"/>
        </w:rPr>
        <w:t>§ 10 Kary umowne</w:t>
      </w:r>
    </w:p>
    <w:p w:rsidR="0095211C" w:rsidRPr="008C6DC5" w:rsidRDefault="0095211C" w:rsidP="0095211C">
      <w:pPr>
        <w:numPr>
          <w:ilvl w:val="0"/>
          <w:numId w:val="32"/>
        </w:numPr>
        <w:spacing w:after="114" w:line="276" w:lineRule="auto"/>
        <w:ind w:left="567" w:right="79" w:hanging="567"/>
        <w:contextualSpacing/>
        <w:jc w:val="both"/>
        <w:rPr>
          <w:rFonts w:cs="Calibri"/>
          <w:sz w:val="20"/>
          <w:szCs w:val="20"/>
        </w:rPr>
      </w:pPr>
      <w:r w:rsidRPr="008C6DC5">
        <w:rPr>
          <w:rFonts w:cs="Calibri"/>
          <w:sz w:val="20"/>
          <w:szCs w:val="20"/>
        </w:rPr>
        <w:t xml:space="preserve">Zamawiający zastrzega sobie uprawnienie do naliczenia  kary umownej: </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 xml:space="preserve">w przypadku odstąpienia od umowy przez Zamawiającego z przyczyn, za które ponosi odpowiedzialność Wykonawca – w wysokości 20% wynagrodzenia, o którym mowa </w:t>
      </w:r>
      <w:r w:rsidRPr="008C6DC5">
        <w:rPr>
          <w:rFonts w:cs="Calibri"/>
          <w:sz w:val="20"/>
          <w:szCs w:val="20"/>
        </w:rPr>
        <w:br/>
        <w:t xml:space="preserve">w § 7 ust. 1; </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za zwłokę w realizacji przedmiotu umowy, o którym mowa w § 1 ust. 1 pkt 1, w wysokości 0,5</w:t>
      </w:r>
      <w:r w:rsidRPr="008C6DC5">
        <w:rPr>
          <w:rFonts w:cs="Calibri"/>
          <w:i/>
          <w:sz w:val="20"/>
          <w:szCs w:val="20"/>
        </w:rPr>
        <w:t>%</w:t>
      </w:r>
      <w:r w:rsidRPr="008C6DC5">
        <w:rPr>
          <w:rFonts w:cs="Calibri"/>
          <w:sz w:val="20"/>
          <w:szCs w:val="20"/>
        </w:rPr>
        <w:t xml:space="preserve"> wynagrodzenia, o którym mowa w § 7 ust. 1 pkt 1, za każdy rozpoczęty dzień zwłoki, liczony od dnia następnego określonego w § 4 ust. 1;</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za zwłokę w usunięciu wad stwierdzonych w okresie gwarancji i rękojmi, w wysokości 1% wynagrodzenia określonego w § 7 ust. 1, za każdy rozpoczęty dzień zwłoki liczony od dnia następnego określonego w § 9 ust. 3;</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za naruszenie postanowień o poufności określonych w § 11 w wysokości 10 000,00 zł (słownie: dziesięć tysięcy złotych i 00/100) za każde naruszenie;</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 xml:space="preserve">za zwłokę w zakończeniu robót, będących przedmiotem umowy za każdy dzień  zwłoki licząc od następnego dnia po bezskutecznym upływie terminu umownego określonego w § 4 ust. 5 w wysokości 0,3% wynagrodzenia umownego brutto, określonego w § 7 ust. 1 pkt 2, lub za niedotrzymanie terminu wyznaczonego przez Zamawiającego na usunięcie wad, za każdy dzień zwłoki licząc od następnego dnia, po bezskutecznym upływie terminu umownego zgodnie z § 8 ust. 10 pkt 5 lit. a – </w:t>
      </w:r>
      <w:r w:rsidRPr="008C6DC5">
        <w:rPr>
          <w:rFonts w:cs="Calibri"/>
          <w:sz w:val="20"/>
          <w:szCs w:val="20"/>
        </w:rPr>
        <w:br/>
        <w:t>w wysokości 0,2% wynagrodzenia umownego, określonego w § 7 ust. 1 pkt 2;</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 xml:space="preserve">za zwłokę w usunięciu wad stwierdzonych w okresie gwarancji, w wysokości 0,05% całkowitego wynagrodzenia, o którym mowa w § 7 ust. 1, za każdy rozpoczęty dzień zwłoki ponad terminy określone w § 9 ust. 15 umowy; </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lastRenderedPageBreak/>
        <w:t xml:space="preserve">w przypadku nieprzedłożenia do zaakceptowania projektu umowy o podwykonawstwo, której przedmiotem są roboty budowlane, o której mowa w § 13 ust. 6 umowy, lub projektu jej zmiany, </w:t>
      </w:r>
      <w:r w:rsidRPr="008C6DC5">
        <w:rPr>
          <w:rFonts w:cs="Calibri"/>
          <w:sz w:val="20"/>
          <w:szCs w:val="20"/>
        </w:rPr>
        <w:br/>
        <w:t xml:space="preserve">w wysokości: 1 000,00 zł (słownie: tysiąc złotych i 00/100) za każdorazowe uchybienie; </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 xml:space="preserve">w przypadku nieprzedłożenia poświadczonej za zgodność z oryginałem kopii umowy </w:t>
      </w:r>
      <w:r w:rsidRPr="008C6DC5">
        <w:rPr>
          <w:rFonts w:cs="Calibri"/>
          <w:sz w:val="20"/>
          <w:szCs w:val="20"/>
        </w:rPr>
        <w:br/>
        <w:t xml:space="preserve">o podwykonawstwo lub jej zmiany, o których mowa w § 13 ust. 8 i 11, w wysokości: 1 000,00 zł (słownie: tysiąc złotych i 00/100) za każdorazowe uchybienie; </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w przypadku braku zmiany umowy o podwykonawstwo w zakresie terminu zapłaty, zgodnie z art. 464 ust. 10 ustawy PZP, w wysokości: 3 000,00 zł (słownie: trzy tysiące złotych i 00/100) za każdorazowe uchybienie;</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 xml:space="preserve">w przypadku braku zapłaty lub nieterminowej zapłaty wynagrodzenia należnego podwykonawcy lub dalszym podwykonawcom w wysokości 10% całkowitego wynagrodzenia Wykonawcy określonego </w:t>
      </w:r>
    </w:p>
    <w:p w:rsidR="0095211C" w:rsidRPr="008C6DC5" w:rsidRDefault="0095211C" w:rsidP="0095211C">
      <w:pPr>
        <w:spacing w:line="276" w:lineRule="auto"/>
        <w:ind w:left="852" w:right="79"/>
        <w:contextualSpacing/>
        <w:rPr>
          <w:rFonts w:cs="Calibri"/>
          <w:sz w:val="20"/>
          <w:szCs w:val="20"/>
        </w:rPr>
      </w:pPr>
      <w:r w:rsidRPr="008C6DC5">
        <w:rPr>
          <w:rFonts w:cs="Calibri"/>
          <w:sz w:val="20"/>
          <w:szCs w:val="20"/>
        </w:rPr>
        <w:t>w § 7 ust. 1;</w:t>
      </w:r>
    </w:p>
    <w:p w:rsidR="0095211C" w:rsidRPr="008C6DC5" w:rsidRDefault="0095211C" w:rsidP="0095211C">
      <w:pPr>
        <w:numPr>
          <w:ilvl w:val="1"/>
          <w:numId w:val="32"/>
        </w:numPr>
        <w:spacing w:after="114" w:line="276" w:lineRule="auto"/>
        <w:ind w:right="79" w:hanging="425"/>
        <w:contextualSpacing/>
        <w:jc w:val="both"/>
        <w:rPr>
          <w:rFonts w:cs="Calibri"/>
          <w:sz w:val="20"/>
          <w:szCs w:val="20"/>
        </w:rPr>
      </w:pPr>
      <w:r w:rsidRPr="008C6DC5">
        <w:rPr>
          <w:rFonts w:cs="Calibri"/>
          <w:sz w:val="20"/>
          <w:szCs w:val="20"/>
        </w:rPr>
        <w:t xml:space="preserve">w przypadku nieterminowego przedłożenia lub nieprzedłożenia dokumentów pracowniczych, </w:t>
      </w:r>
      <w:r w:rsidRPr="008C6DC5">
        <w:rPr>
          <w:rFonts w:cs="Calibri"/>
          <w:sz w:val="20"/>
          <w:szCs w:val="20"/>
        </w:rPr>
        <w:br/>
        <w:t xml:space="preserve">o których mowa w § 14 ust. 2 umowy lub w przypadku skierowania do wykonania czynności bezpośrednio związanych z realizacją przedmiotu zamówienia na placu budowy osoby niezatrudnionej na podstawie stosunku pracy przez Wykonawcę, podwykonawcę lub dalszego podwykonawcę, </w:t>
      </w:r>
      <w:r w:rsidRPr="008C6DC5">
        <w:rPr>
          <w:rFonts w:cs="Calibri"/>
          <w:sz w:val="20"/>
          <w:szCs w:val="20"/>
        </w:rPr>
        <w:br/>
        <w:t xml:space="preserve">w wysokości: 2 000,00 zł (słownie: dwa tysiące złotych i 00/100) za każdorazowe uchybienie; </w:t>
      </w:r>
    </w:p>
    <w:p w:rsidR="0095211C" w:rsidRPr="008C6DC5" w:rsidRDefault="0095211C" w:rsidP="0095211C">
      <w:pPr>
        <w:numPr>
          <w:ilvl w:val="1"/>
          <w:numId w:val="32"/>
        </w:numPr>
        <w:spacing w:after="0" w:line="276" w:lineRule="auto"/>
        <w:ind w:right="79" w:hanging="425"/>
        <w:contextualSpacing/>
        <w:jc w:val="both"/>
        <w:rPr>
          <w:rFonts w:cs="Calibri"/>
          <w:sz w:val="20"/>
          <w:szCs w:val="20"/>
        </w:rPr>
      </w:pPr>
      <w:r w:rsidRPr="008C6DC5">
        <w:rPr>
          <w:rFonts w:cs="Calibri"/>
          <w:sz w:val="20"/>
          <w:szCs w:val="20"/>
        </w:rPr>
        <w:t>za zwłokę w przedłożeniu dokumentów potwierdzających zawarcie umowy ubezpieczenia w terminie określonym w § 15 ust. 6 w wysokości: 1 000,00 zł (słownie: tysiąc złotych i 00/100) za każdy rozpoczęty dzień zwłoki;</w:t>
      </w:r>
    </w:p>
    <w:p w:rsidR="0095211C" w:rsidRPr="008C6DC5" w:rsidRDefault="0095211C" w:rsidP="0095211C">
      <w:pPr>
        <w:pStyle w:val="Akapitzlist"/>
        <w:numPr>
          <w:ilvl w:val="1"/>
          <w:numId w:val="32"/>
        </w:numPr>
        <w:spacing w:after="0" w:line="276" w:lineRule="auto"/>
        <w:ind w:right="79" w:hanging="426"/>
        <w:jc w:val="both"/>
        <w:rPr>
          <w:rFonts w:cs="Calibri"/>
          <w:sz w:val="20"/>
          <w:szCs w:val="20"/>
        </w:rPr>
      </w:pPr>
      <w:r w:rsidRPr="008C6DC5">
        <w:rPr>
          <w:rFonts w:cs="Calibri"/>
          <w:sz w:val="20"/>
          <w:szCs w:val="20"/>
        </w:rPr>
        <w:t xml:space="preserve">za nieprzestrzeganie obowiązków Wykonawcy wskazanych w § 2 ust. 16 pkt 11-13 umowy oraz nieutrzymywanie porządku na placu budowy Zamawiający obciąży każdorazowo Wykonawcę karą </w:t>
      </w:r>
      <w:r w:rsidRPr="008C6DC5">
        <w:rPr>
          <w:rFonts w:cs="Calibri"/>
          <w:sz w:val="20"/>
          <w:szCs w:val="20"/>
        </w:rPr>
        <w:br/>
        <w:t>w wysokości: 1 000,00 zł (słownie: tysiąc złotych i 00/100), każdorazowo po dwukrotnym pisemnym upomnieniu Wykonawcy przez Zamawiającego.</w:t>
      </w:r>
    </w:p>
    <w:p w:rsidR="0095211C" w:rsidRPr="008C6DC5" w:rsidRDefault="0095211C" w:rsidP="0095211C">
      <w:pPr>
        <w:numPr>
          <w:ilvl w:val="0"/>
          <w:numId w:val="32"/>
        </w:numPr>
        <w:spacing w:after="114" w:line="276" w:lineRule="auto"/>
        <w:ind w:left="567" w:right="79" w:hanging="567"/>
        <w:contextualSpacing/>
        <w:jc w:val="both"/>
        <w:rPr>
          <w:rFonts w:cs="Calibri"/>
          <w:sz w:val="20"/>
          <w:szCs w:val="20"/>
        </w:rPr>
      </w:pPr>
      <w:r w:rsidRPr="008C6DC5">
        <w:rPr>
          <w:rFonts w:cs="Calibri"/>
          <w:sz w:val="20"/>
          <w:szCs w:val="20"/>
        </w:rPr>
        <w:t xml:space="preserve">Suma kar umownych nie może przekraczać 20% wynagrodzenia, o którym mowa w § 7 ust. 1 umowy. </w:t>
      </w:r>
    </w:p>
    <w:p w:rsidR="0095211C" w:rsidRPr="008C6DC5" w:rsidRDefault="0095211C" w:rsidP="0095211C">
      <w:pPr>
        <w:numPr>
          <w:ilvl w:val="0"/>
          <w:numId w:val="32"/>
        </w:numPr>
        <w:spacing w:after="114" w:line="276" w:lineRule="auto"/>
        <w:ind w:left="567" w:right="79" w:hanging="567"/>
        <w:contextualSpacing/>
        <w:jc w:val="both"/>
        <w:rPr>
          <w:rFonts w:cs="Calibri"/>
          <w:sz w:val="20"/>
          <w:szCs w:val="20"/>
        </w:rPr>
      </w:pPr>
      <w:r w:rsidRPr="008C6DC5">
        <w:rPr>
          <w:rFonts w:cs="Calibri"/>
          <w:sz w:val="20"/>
          <w:szCs w:val="20"/>
        </w:rPr>
        <w:t>W przypadku naliczenia kary umownej, Zamawiającemu przysługuje prawo potrącenia z wynagrodzenia  Wykonawcy określonego w § 7 ust. 1 naliczonej kary. W przypadku braku możliwości potrącenia kary umownej z wynagrodzenia Wykonawcy, Zamawiającemu przysługuje uprawnienie do potrącenia kary umownej z zabezpieczenia należytego wykonania umowy.</w:t>
      </w:r>
    </w:p>
    <w:p w:rsidR="0095211C" w:rsidRPr="008C6DC5" w:rsidRDefault="0095211C" w:rsidP="0095211C">
      <w:pPr>
        <w:numPr>
          <w:ilvl w:val="0"/>
          <w:numId w:val="32"/>
        </w:numPr>
        <w:spacing w:after="114" w:line="276" w:lineRule="auto"/>
        <w:ind w:left="567" w:right="79" w:hanging="567"/>
        <w:contextualSpacing/>
        <w:jc w:val="both"/>
        <w:rPr>
          <w:rFonts w:cs="Calibri"/>
          <w:sz w:val="20"/>
          <w:szCs w:val="20"/>
        </w:rPr>
      </w:pPr>
      <w:r w:rsidRPr="008C6DC5">
        <w:rPr>
          <w:rFonts w:cs="Calibri"/>
          <w:sz w:val="20"/>
          <w:szCs w:val="20"/>
        </w:rPr>
        <w:t xml:space="preserve">Zamawiający może dochodzić odszkodowania przewyższającego wysokość kar umownych na zasadach ogólnych Kodeksu cywilnego. </w:t>
      </w:r>
    </w:p>
    <w:p w:rsidR="0095211C" w:rsidRPr="008C6DC5" w:rsidRDefault="0095211C" w:rsidP="0095211C">
      <w:pPr>
        <w:pStyle w:val="Nagwek1"/>
        <w:spacing w:line="276" w:lineRule="auto"/>
        <w:ind w:right="722"/>
        <w:jc w:val="center"/>
        <w:rPr>
          <w:rFonts w:ascii="Calibri" w:hAnsi="Calibri" w:cs="Calibri"/>
          <w:b/>
          <w:color w:val="auto"/>
          <w:sz w:val="22"/>
          <w:szCs w:val="22"/>
        </w:rPr>
      </w:pPr>
      <w:r w:rsidRPr="008C6DC5">
        <w:rPr>
          <w:rFonts w:ascii="Calibri" w:hAnsi="Calibri" w:cs="Calibri"/>
          <w:b/>
          <w:color w:val="auto"/>
          <w:sz w:val="22"/>
          <w:szCs w:val="22"/>
        </w:rPr>
        <w:t>§ 11 Poufność informacji</w:t>
      </w:r>
    </w:p>
    <w:p w:rsidR="0095211C" w:rsidRPr="008C6DC5" w:rsidRDefault="0095211C" w:rsidP="0095211C">
      <w:pPr>
        <w:numPr>
          <w:ilvl w:val="0"/>
          <w:numId w:val="63"/>
        </w:numPr>
        <w:tabs>
          <w:tab w:val="left" w:pos="567"/>
        </w:tabs>
        <w:spacing w:after="0" w:line="276" w:lineRule="auto"/>
        <w:ind w:left="567" w:hanging="567"/>
        <w:jc w:val="both"/>
        <w:rPr>
          <w:rFonts w:cs="Calibri"/>
          <w:sz w:val="20"/>
          <w:szCs w:val="20"/>
        </w:rPr>
      </w:pPr>
      <w:r w:rsidRPr="008C6DC5">
        <w:rPr>
          <w:rFonts w:cs="Calibri"/>
          <w:sz w:val="20"/>
          <w:szCs w:val="20"/>
        </w:rPr>
        <w:t>Informacje udostępniane Wykonawcy w ramach wykonywania przedmiotu umowy będą traktowane przez Wykonawcę jako istotne (w czasie obowiązywania umowy oraz 10 lat po jej zrealizowaniu, rozwiązaniu, wygaśnięciu lub odstąpieniu od niej) i mogą być ujawniane wyłącznie tym pracownikom i upoważnionym przedstawicielom, których obowiązkiem jest realizacja umowy, pod rygorem kary umownej, której mowa w § 10 ust. 1 pkt 4.</w:t>
      </w:r>
    </w:p>
    <w:p w:rsidR="0095211C" w:rsidRPr="008C6DC5" w:rsidRDefault="0095211C" w:rsidP="0095211C">
      <w:pPr>
        <w:numPr>
          <w:ilvl w:val="0"/>
          <w:numId w:val="63"/>
        </w:numPr>
        <w:spacing w:after="0" w:line="276" w:lineRule="auto"/>
        <w:ind w:left="567" w:right="20" w:hanging="567"/>
        <w:jc w:val="both"/>
        <w:rPr>
          <w:rFonts w:cs="Calibri"/>
          <w:sz w:val="20"/>
          <w:szCs w:val="20"/>
        </w:rPr>
      </w:pPr>
      <w:r w:rsidRPr="008C6DC5">
        <w:rPr>
          <w:rFonts w:cs="Calibri"/>
          <w:sz w:val="20"/>
          <w:szCs w:val="20"/>
        </w:rPr>
        <w:t>Wykonawca zobowiązuje się do zachowania poufności informacji istotnych, w posiadanie których wejdzie w trakcie wykonywania umowy, w szczególności:</w:t>
      </w:r>
    </w:p>
    <w:p w:rsidR="0095211C" w:rsidRPr="008C6DC5" w:rsidRDefault="0095211C" w:rsidP="0095211C">
      <w:pPr>
        <w:numPr>
          <w:ilvl w:val="1"/>
          <w:numId w:val="63"/>
        </w:numPr>
        <w:tabs>
          <w:tab w:val="left" w:pos="851"/>
        </w:tabs>
        <w:spacing w:after="0" w:line="276" w:lineRule="auto"/>
        <w:ind w:left="851" w:hanging="284"/>
        <w:jc w:val="both"/>
        <w:rPr>
          <w:rFonts w:cs="Calibri"/>
          <w:sz w:val="20"/>
          <w:szCs w:val="20"/>
        </w:rPr>
      </w:pPr>
      <w:r w:rsidRPr="008C6DC5">
        <w:rPr>
          <w:rFonts w:cs="Calibri"/>
          <w:sz w:val="20"/>
          <w:szCs w:val="20"/>
        </w:rPr>
        <w:t>nieujawniania i niezezwalania na ujawnienie jakichkolwiek informacji w jakiejkolwiek formie w całości lub w części osobie trzeciej bez uprzedniej pisemnej zgody Zamawiającego;</w:t>
      </w:r>
    </w:p>
    <w:p w:rsidR="0095211C" w:rsidRPr="008C6DC5" w:rsidRDefault="0095211C" w:rsidP="0095211C">
      <w:pPr>
        <w:numPr>
          <w:ilvl w:val="1"/>
          <w:numId w:val="63"/>
        </w:numPr>
        <w:tabs>
          <w:tab w:val="left" w:pos="861"/>
        </w:tabs>
        <w:spacing w:after="0" w:line="276" w:lineRule="auto"/>
        <w:ind w:left="851" w:right="20" w:hanging="284"/>
        <w:jc w:val="both"/>
        <w:rPr>
          <w:rFonts w:cs="Calibri"/>
          <w:sz w:val="20"/>
          <w:szCs w:val="20"/>
        </w:rPr>
      </w:pPr>
      <w:r w:rsidRPr="008C6DC5">
        <w:rPr>
          <w:rFonts w:cs="Calibri"/>
          <w:sz w:val="20"/>
          <w:szCs w:val="20"/>
        </w:rPr>
        <w:t>zapewnienia, że personel oraz inni współpracownicy Wykonawcy, którym informacje, o których mowa ust. 1, zostaną udostępnione nie ujawnią i nie zezwolą na ich ujawnienie w jakiejkolwiek formie                       w całości lub w części osobie trzeciej bez uprzedniej pisemnej zgody Zamawiającego;</w:t>
      </w:r>
    </w:p>
    <w:p w:rsidR="0095211C" w:rsidRPr="008C6DC5" w:rsidRDefault="0095211C" w:rsidP="0095211C">
      <w:pPr>
        <w:pStyle w:val="Akapitzlist"/>
        <w:numPr>
          <w:ilvl w:val="1"/>
          <w:numId w:val="63"/>
        </w:numPr>
        <w:tabs>
          <w:tab w:val="left" w:pos="341"/>
        </w:tabs>
        <w:spacing w:after="0" w:line="276" w:lineRule="auto"/>
        <w:ind w:left="851" w:hanging="284"/>
        <w:rPr>
          <w:rFonts w:cs="Calibri"/>
          <w:sz w:val="20"/>
          <w:szCs w:val="20"/>
        </w:rPr>
      </w:pPr>
      <w:r w:rsidRPr="008C6DC5">
        <w:rPr>
          <w:rFonts w:cs="Calibri"/>
          <w:sz w:val="20"/>
          <w:szCs w:val="20"/>
        </w:rPr>
        <w:t>zapewnienia prawidłowej ochrony informacji przed utratą, kradzieżą, zniszczeniem, zgubieniem lub dostępem osób trzecich nieupoważnionych do uzyskania informacji, o których mowa w ust. 1.</w:t>
      </w:r>
    </w:p>
    <w:p w:rsidR="0095211C" w:rsidRPr="008C6DC5" w:rsidRDefault="0095211C" w:rsidP="0095211C">
      <w:pPr>
        <w:numPr>
          <w:ilvl w:val="0"/>
          <w:numId w:val="63"/>
        </w:numPr>
        <w:tabs>
          <w:tab w:val="left" w:pos="567"/>
        </w:tabs>
        <w:spacing w:after="0" w:line="276" w:lineRule="auto"/>
        <w:ind w:left="567" w:hanging="567"/>
        <w:jc w:val="both"/>
        <w:rPr>
          <w:rFonts w:cs="Calibri"/>
          <w:sz w:val="20"/>
          <w:szCs w:val="20"/>
        </w:rPr>
      </w:pPr>
      <w:r w:rsidRPr="008C6DC5">
        <w:rPr>
          <w:rFonts w:cs="Calibri"/>
          <w:sz w:val="20"/>
          <w:szCs w:val="20"/>
        </w:rPr>
        <w:lastRenderedPageBreak/>
        <w:t>Wykonawca zobowiązuje się do niewykorzystywania informacji, o których mowa w ust. 1 do innych celów niż wykonywanie czynności wynikających z umowy bez uprzedniej zgody Zamawiającego wyrażonej pisemnie pod rygorem nieważności.</w:t>
      </w:r>
    </w:p>
    <w:p w:rsidR="0095211C" w:rsidRPr="008C6DC5" w:rsidRDefault="0095211C" w:rsidP="0095211C">
      <w:pPr>
        <w:numPr>
          <w:ilvl w:val="0"/>
          <w:numId w:val="63"/>
        </w:numPr>
        <w:tabs>
          <w:tab w:val="left" w:pos="567"/>
        </w:tabs>
        <w:spacing w:after="0" w:line="276" w:lineRule="auto"/>
        <w:ind w:left="567" w:right="20" w:hanging="567"/>
        <w:jc w:val="both"/>
        <w:rPr>
          <w:rFonts w:cs="Calibri"/>
          <w:sz w:val="20"/>
          <w:szCs w:val="20"/>
        </w:rPr>
      </w:pPr>
      <w:r w:rsidRPr="008C6DC5">
        <w:rPr>
          <w:rFonts w:cs="Calibri"/>
          <w:sz w:val="20"/>
          <w:szCs w:val="20"/>
        </w:rPr>
        <w:t>Wykonawca zobowiązuje się do niezwłocznego zawiadomienia Zamawiającego o każdym przypadku ujawnienia informacji, o których mowa w ust. 1, pozostającym w sprzeczności z postanowieniami niniejszej umowy.</w:t>
      </w:r>
    </w:p>
    <w:p w:rsidR="0095211C" w:rsidRPr="008C6DC5" w:rsidRDefault="0095211C" w:rsidP="0095211C">
      <w:pPr>
        <w:numPr>
          <w:ilvl w:val="0"/>
          <w:numId w:val="63"/>
        </w:numPr>
        <w:tabs>
          <w:tab w:val="left" w:pos="567"/>
        </w:tabs>
        <w:spacing w:after="0" w:line="276" w:lineRule="auto"/>
        <w:ind w:left="567" w:right="20" w:hanging="567"/>
        <w:rPr>
          <w:rFonts w:cs="Calibri"/>
          <w:sz w:val="20"/>
          <w:szCs w:val="20"/>
        </w:rPr>
      </w:pPr>
      <w:r w:rsidRPr="008C6DC5">
        <w:rPr>
          <w:rFonts w:cs="Calibri"/>
          <w:sz w:val="20"/>
          <w:szCs w:val="20"/>
        </w:rPr>
        <w:t>Zobowiązanie do zachowania poufności informacji, o których mowa w ust. 1 nie dotyczy przypadków, gdy informacje te:</w:t>
      </w:r>
    </w:p>
    <w:p w:rsidR="0095211C" w:rsidRPr="008C6DC5" w:rsidRDefault="0095211C" w:rsidP="0095211C">
      <w:pPr>
        <w:numPr>
          <w:ilvl w:val="1"/>
          <w:numId w:val="63"/>
        </w:numPr>
        <w:tabs>
          <w:tab w:val="left" w:pos="861"/>
        </w:tabs>
        <w:spacing w:after="0" w:line="276" w:lineRule="auto"/>
        <w:ind w:left="851" w:hanging="284"/>
        <w:rPr>
          <w:rFonts w:cs="Calibri"/>
          <w:sz w:val="20"/>
          <w:szCs w:val="20"/>
        </w:rPr>
      </w:pPr>
      <w:r w:rsidRPr="008C6DC5">
        <w:rPr>
          <w:rFonts w:cs="Calibri"/>
          <w:sz w:val="20"/>
          <w:szCs w:val="20"/>
        </w:rPr>
        <w:t>stały się publicznie dostępne, jednak w inny sposób niż w wyniku naruszenia umowy;</w:t>
      </w:r>
    </w:p>
    <w:p w:rsidR="0095211C" w:rsidRPr="008C6DC5" w:rsidRDefault="0095211C" w:rsidP="0095211C">
      <w:pPr>
        <w:numPr>
          <w:ilvl w:val="1"/>
          <w:numId w:val="63"/>
        </w:numPr>
        <w:tabs>
          <w:tab w:val="left" w:pos="861"/>
        </w:tabs>
        <w:spacing w:after="0" w:line="276" w:lineRule="auto"/>
        <w:ind w:left="851" w:hanging="284"/>
        <w:jc w:val="both"/>
        <w:rPr>
          <w:rFonts w:cs="Calibri"/>
          <w:sz w:val="20"/>
          <w:szCs w:val="20"/>
        </w:rPr>
      </w:pPr>
      <w:r w:rsidRPr="008C6DC5">
        <w:rPr>
          <w:rFonts w:cs="Calibri"/>
          <w:sz w:val="20"/>
          <w:szCs w:val="20"/>
        </w:rPr>
        <w:t xml:space="preserve">muszą zostać udostępnione zgodnie z obowiązkiem wynikającym z przepisów powszechnie obowiązującego prawa, orzeczenia sądu lub uprawnionego organu administracji państwowej – w takim przypadku Wykonawca będzie zobowiązany zapewnić, by udostępnienie informacji, o których mowa </w:t>
      </w:r>
      <w:r w:rsidRPr="008C6DC5">
        <w:rPr>
          <w:rFonts w:cs="Calibri"/>
          <w:sz w:val="20"/>
          <w:szCs w:val="20"/>
        </w:rPr>
        <w:br/>
        <w:t>w ust. 1 nastąpiło tylko i wyłącznie w zakresie koniecznym dla zadośćuczynienia powyższemu obowiązkowi.</w:t>
      </w:r>
    </w:p>
    <w:p w:rsidR="0095211C" w:rsidRPr="008C6DC5" w:rsidRDefault="0095211C" w:rsidP="0095211C">
      <w:pPr>
        <w:numPr>
          <w:ilvl w:val="0"/>
          <w:numId w:val="63"/>
        </w:numPr>
        <w:tabs>
          <w:tab w:val="left" w:pos="567"/>
        </w:tabs>
        <w:spacing w:after="0" w:line="276" w:lineRule="auto"/>
        <w:ind w:left="567" w:hanging="567"/>
        <w:jc w:val="both"/>
        <w:rPr>
          <w:rFonts w:cs="Calibri"/>
          <w:sz w:val="20"/>
          <w:szCs w:val="20"/>
        </w:rPr>
      </w:pPr>
      <w:r w:rsidRPr="008C6DC5">
        <w:rPr>
          <w:rFonts w:cs="Calibri"/>
          <w:sz w:val="20"/>
          <w:szCs w:val="20"/>
        </w:rPr>
        <w:t>Wykonawca niezwłocznie zawiadomi Zamawiającego o każdym przypadku zaistnienia obowiązku udostępnienia informacji, o których mowa w ust. 1, a także podejmie wszelkie działania konieczne do zapewnienia, by udostępnienie informacji, o których mowa w ust. 1 dokonało się w sposób chroniący przed ujawnieniem ich osobom niepowołanym.</w:t>
      </w:r>
    </w:p>
    <w:p w:rsidR="0095211C" w:rsidRPr="008C6DC5" w:rsidRDefault="0095211C" w:rsidP="0095211C">
      <w:pPr>
        <w:numPr>
          <w:ilvl w:val="0"/>
          <w:numId w:val="64"/>
        </w:numPr>
        <w:tabs>
          <w:tab w:val="left" w:pos="567"/>
        </w:tabs>
        <w:spacing w:after="0" w:line="276" w:lineRule="auto"/>
        <w:ind w:left="567" w:hanging="567"/>
        <w:rPr>
          <w:rFonts w:cs="Calibri"/>
          <w:sz w:val="20"/>
          <w:szCs w:val="20"/>
        </w:rPr>
      </w:pPr>
      <w:r w:rsidRPr="008C6DC5">
        <w:rPr>
          <w:rFonts w:cs="Calibri"/>
          <w:sz w:val="20"/>
          <w:szCs w:val="20"/>
        </w:rPr>
        <w:t>Wykonawca zobowiązuje się ponadto do:</w:t>
      </w:r>
    </w:p>
    <w:p w:rsidR="0095211C" w:rsidRPr="008C6DC5" w:rsidRDefault="0095211C" w:rsidP="0095211C">
      <w:pPr>
        <w:numPr>
          <w:ilvl w:val="1"/>
          <w:numId w:val="64"/>
        </w:numPr>
        <w:spacing w:after="0" w:line="276" w:lineRule="auto"/>
        <w:ind w:left="851" w:hanging="284"/>
        <w:jc w:val="both"/>
        <w:rPr>
          <w:rFonts w:cs="Calibri"/>
          <w:sz w:val="20"/>
          <w:szCs w:val="20"/>
        </w:rPr>
      </w:pPr>
      <w:r w:rsidRPr="008C6DC5">
        <w:rPr>
          <w:rFonts w:cs="Calibri"/>
          <w:sz w:val="20"/>
          <w:szCs w:val="20"/>
        </w:rPr>
        <w:t>niewykorzystywania danych uzyskanych w czasie wykonywania umowy w sposób inny niż w celu wykonania umowy;</w:t>
      </w:r>
    </w:p>
    <w:p w:rsidR="0095211C" w:rsidRPr="008C6DC5" w:rsidRDefault="0095211C" w:rsidP="0095211C">
      <w:pPr>
        <w:numPr>
          <w:ilvl w:val="1"/>
          <w:numId w:val="64"/>
        </w:numPr>
        <w:tabs>
          <w:tab w:val="left" w:pos="851"/>
        </w:tabs>
        <w:spacing w:after="0" w:line="276" w:lineRule="auto"/>
        <w:ind w:left="851" w:hanging="284"/>
        <w:jc w:val="both"/>
        <w:rPr>
          <w:rFonts w:cs="Calibri"/>
          <w:sz w:val="20"/>
          <w:szCs w:val="20"/>
        </w:rPr>
      </w:pPr>
      <w:r w:rsidRPr="008C6DC5">
        <w:rPr>
          <w:rFonts w:cs="Calibri"/>
          <w:sz w:val="20"/>
          <w:szCs w:val="20"/>
        </w:rPr>
        <w:t xml:space="preserve">przejęcia na siebie wszelkich roszczeń osób trzecich w stosunku do Zamawiającego, wynikających </w:t>
      </w:r>
      <w:r w:rsidRPr="008C6DC5">
        <w:rPr>
          <w:rFonts w:cs="Calibri"/>
          <w:sz w:val="20"/>
          <w:szCs w:val="20"/>
        </w:rPr>
        <w:br/>
        <w:t>z wykorzystania przez Wykonawcę danych uzyskanych w czasie wykonywania umowy w sposób naruszający ich postanowienia.</w:t>
      </w:r>
    </w:p>
    <w:p w:rsidR="0095211C" w:rsidRPr="008C6DC5" w:rsidRDefault="0095211C" w:rsidP="0095211C">
      <w:pPr>
        <w:pStyle w:val="Akapitzlist"/>
        <w:numPr>
          <w:ilvl w:val="0"/>
          <w:numId w:val="64"/>
        </w:numPr>
        <w:spacing w:after="0" w:line="276" w:lineRule="auto"/>
        <w:ind w:left="567" w:hanging="567"/>
        <w:jc w:val="both"/>
        <w:rPr>
          <w:rFonts w:cs="Calibri"/>
          <w:sz w:val="20"/>
          <w:szCs w:val="20"/>
        </w:rPr>
      </w:pPr>
      <w:r w:rsidRPr="008C6DC5">
        <w:rPr>
          <w:rFonts w:cs="Calibri"/>
          <w:sz w:val="20"/>
          <w:szCs w:val="20"/>
        </w:rPr>
        <w:t xml:space="preserve">Wszelkie dokumenty, będące własnością Zamawiającego przekazane Wykonawcy w celu umożliwienia mu prawidłowej realizacji umowy, pozostają wyłączną własnością Zamawiającego. </w:t>
      </w:r>
    </w:p>
    <w:p w:rsidR="0095211C" w:rsidRPr="008C6DC5" w:rsidRDefault="0095211C" w:rsidP="0095211C">
      <w:pPr>
        <w:pStyle w:val="Akapitzlist"/>
        <w:numPr>
          <w:ilvl w:val="0"/>
          <w:numId w:val="64"/>
        </w:numPr>
        <w:spacing w:after="0" w:line="276" w:lineRule="auto"/>
        <w:ind w:left="567" w:hanging="567"/>
        <w:jc w:val="both"/>
        <w:rPr>
          <w:rFonts w:cs="Calibri"/>
          <w:sz w:val="20"/>
          <w:szCs w:val="20"/>
        </w:rPr>
      </w:pPr>
      <w:r w:rsidRPr="008C6DC5">
        <w:rPr>
          <w:rFonts w:cs="Calibri"/>
          <w:sz w:val="20"/>
          <w:szCs w:val="20"/>
        </w:rPr>
        <w:t>Wykonawca nie może udostępniać dokumentów, o których mowa w ust. 8 powyżej, osobom trzecim, oraz zobowiązuje się zwrócić je Zamawiającemu niezwłocznie po wykonaniu umowy.</w:t>
      </w:r>
    </w:p>
    <w:p w:rsidR="0095211C" w:rsidRPr="008C6DC5" w:rsidRDefault="0095211C" w:rsidP="0095211C">
      <w:pPr>
        <w:numPr>
          <w:ilvl w:val="0"/>
          <w:numId w:val="33"/>
        </w:numPr>
        <w:spacing w:after="114" w:line="276" w:lineRule="auto"/>
        <w:ind w:left="567" w:right="79" w:hanging="567"/>
        <w:contextualSpacing/>
        <w:jc w:val="both"/>
        <w:rPr>
          <w:rFonts w:cs="Calibri"/>
          <w:sz w:val="20"/>
          <w:szCs w:val="20"/>
        </w:rPr>
      </w:pPr>
      <w:r w:rsidRPr="008C6DC5">
        <w:rPr>
          <w:rFonts w:cs="Calibri"/>
          <w:sz w:val="20"/>
          <w:szCs w:val="20"/>
        </w:rPr>
        <w:t xml:space="preserve">Wykonawca jest zobowiązany do zachowania w poufności informacji dotyczących Zamawiającego, danych i wiedzy na temat Zamawiającego, bez względu na formę ich utrwalenia, uzyskanych w trakcie wykonywania umowy. </w:t>
      </w:r>
    </w:p>
    <w:p w:rsidR="0095211C" w:rsidRPr="008C6DC5" w:rsidRDefault="0095211C" w:rsidP="0095211C">
      <w:pPr>
        <w:numPr>
          <w:ilvl w:val="0"/>
          <w:numId w:val="33"/>
        </w:numPr>
        <w:spacing w:after="114" w:line="276" w:lineRule="auto"/>
        <w:ind w:left="567" w:right="79" w:hanging="567"/>
        <w:contextualSpacing/>
        <w:jc w:val="both"/>
        <w:rPr>
          <w:rFonts w:cs="Calibri"/>
          <w:sz w:val="20"/>
          <w:szCs w:val="20"/>
        </w:rPr>
      </w:pPr>
      <w:r w:rsidRPr="008C6DC5">
        <w:rPr>
          <w:rFonts w:cs="Calibri"/>
          <w:sz w:val="20"/>
          <w:szCs w:val="20"/>
        </w:rPr>
        <w:t xml:space="preserve">Wykonawca zobowiązany jest w szczególności do zachowania w poufności pozyskanych od Zamawiającego informacji, dotyczących rozmieszczenia i konfiguracji infrastruktury techniczno-systemowej sieci oraz stosowanych zabezpieczeń obiektów i instalacji. </w:t>
      </w:r>
    </w:p>
    <w:p w:rsidR="0095211C" w:rsidRPr="008C6DC5" w:rsidRDefault="0095211C" w:rsidP="0095211C">
      <w:pPr>
        <w:numPr>
          <w:ilvl w:val="0"/>
          <w:numId w:val="33"/>
        </w:numPr>
        <w:spacing w:after="135" w:line="276" w:lineRule="auto"/>
        <w:ind w:left="567" w:right="79" w:hanging="567"/>
        <w:contextualSpacing/>
        <w:jc w:val="both"/>
        <w:rPr>
          <w:rFonts w:cs="Calibri"/>
          <w:sz w:val="20"/>
          <w:szCs w:val="20"/>
        </w:rPr>
      </w:pPr>
      <w:r w:rsidRPr="008C6DC5">
        <w:rPr>
          <w:rFonts w:cs="Calibri"/>
          <w:sz w:val="20"/>
          <w:szCs w:val="20"/>
        </w:rPr>
        <w:t xml:space="preserve">Uzyskane przez Wykonawcę, w związku z wykonywaniem umowy, informacje dotyczące Zamawiającego, nie mogą być wykorzystane do innego celu, niż do realizacji umowy. </w:t>
      </w:r>
    </w:p>
    <w:p w:rsidR="0095211C" w:rsidRPr="008C6DC5" w:rsidRDefault="0095211C" w:rsidP="0095211C">
      <w:pPr>
        <w:numPr>
          <w:ilvl w:val="0"/>
          <w:numId w:val="33"/>
        </w:numPr>
        <w:spacing w:after="0" w:line="276" w:lineRule="auto"/>
        <w:ind w:right="77" w:hanging="566"/>
        <w:jc w:val="both"/>
        <w:rPr>
          <w:rFonts w:cs="Calibri"/>
          <w:sz w:val="20"/>
          <w:szCs w:val="20"/>
        </w:rPr>
      </w:pPr>
      <w:r w:rsidRPr="008C6DC5">
        <w:rPr>
          <w:rFonts w:cs="Calibri"/>
          <w:sz w:val="20"/>
          <w:szCs w:val="20"/>
        </w:rPr>
        <w:t xml:space="preserve">Zobowiązanie do zachowania poufności nie dotyczy informacji, które: </w:t>
      </w:r>
    </w:p>
    <w:p w:rsidR="0095211C" w:rsidRPr="008C6DC5" w:rsidRDefault="0095211C" w:rsidP="0095211C">
      <w:pPr>
        <w:numPr>
          <w:ilvl w:val="1"/>
          <w:numId w:val="33"/>
        </w:numPr>
        <w:tabs>
          <w:tab w:val="left" w:pos="851"/>
        </w:tabs>
        <w:spacing w:after="0" w:line="276" w:lineRule="auto"/>
        <w:ind w:left="567" w:right="79"/>
        <w:contextualSpacing/>
        <w:jc w:val="both"/>
        <w:rPr>
          <w:rFonts w:cs="Calibri"/>
          <w:sz w:val="20"/>
          <w:szCs w:val="20"/>
        </w:rPr>
      </w:pPr>
      <w:r w:rsidRPr="008C6DC5">
        <w:rPr>
          <w:rFonts w:cs="Calibri"/>
          <w:sz w:val="20"/>
          <w:szCs w:val="20"/>
        </w:rPr>
        <w:t xml:space="preserve">stały się publicznie dostępne bez naruszenia przez Wykonawcę postanowień umowy; </w:t>
      </w:r>
    </w:p>
    <w:p w:rsidR="0095211C" w:rsidRPr="008C6DC5" w:rsidRDefault="0095211C" w:rsidP="0095211C">
      <w:pPr>
        <w:numPr>
          <w:ilvl w:val="1"/>
          <w:numId w:val="33"/>
        </w:numPr>
        <w:tabs>
          <w:tab w:val="left" w:pos="851"/>
        </w:tabs>
        <w:spacing w:after="114" w:line="276" w:lineRule="auto"/>
        <w:ind w:left="851" w:right="79" w:hanging="284"/>
        <w:contextualSpacing/>
        <w:jc w:val="both"/>
        <w:rPr>
          <w:rFonts w:cs="Calibri"/>
          <w:sz w:val="20"/>
          <w:szCs w:val="20"/>
        </w:rPr>
      </w:pPr>
      <w:r w:rsidRPr="008C6DC5">
        <w:rPr>
          <w:rFonts w:cs="Calibri"/>
          <w:sz w:val="20"/>
          <w:szCs w:val="20"/>
        </w:rPr>
        <w:t xml:space="preserve">były znane przed otrzymaniem ich od Zamawiającego i nie zostały objęte zobowiązaniem do        zachowania ich poufności wobec jakiegokolwiek podmiotu; </w:t>
      </w:r>
    </w:p>
    <w:p w:rsidR="0095211C" w:rsidRPr="008C6DC5" w:rsidRDefault="0095211C" w:rsidP="0095211C">
      <w:pPr>
        <w:numPr>
          <w:ilvl w:val="1"/>
          <w:numId w:val="33"/>
        </w:numPr>
        <w:tabs>
          <w:tab w:val="left" w:pos="851"/>
        </w:tabs>
        <w:spacing w:after="114" w:line="276" w:lineRule="auto"/>
        <w:ind w:left="567" w:right="79"/>
        <w:contextualSpacing/>
        <w:jc w:val="both"/>
        <w:rPr>
          <w:rFonts w:cs="Calibri"/>
          <w:sz w:val="20"/>
          <w:szCs w:val="20"/>
        </w:rPr>
      </w:pPr>
      <w:r w:rsidRPr="008C6DC5">
        <w:rPr>
          <w:rFonts w:cs="Calibri"/>
          <w:sz w:val="20"/>
          <w:szCs w:val="20"/>
        </w:rPr>
        <w:t xml:space="preserve">podlegają ujawnieniu na mocy przepisów prawa. </w:t>
      </w:r>
    </w:p>
    <w:p w:rsidR="0095211C" w:rsidRPr="008C6DC5" w:rsidRDefault="0095211C" w:rsidP="0095211C">
      <w:pPr>
        <w:numPr>
          <w:ilvl w:val="0"/>
          <w:numId w:val="33"/>
        </w:numPr>
        <w:spacing w:after="114" w:line="276" w:lineRule="auto"/>
        <w:ind w:left="567" w:right="79" w:hanging="567"/>
        <w:contextualSpacing/>
        <w:jc w:val="both"/>
        <w:rPr>
          <w:rFonts w:cs="Calibri"/>
          <w:sz w:val="20"/>
          <w:szCs w:val="20"/>
        </w:rPr>
      </w:pPr>
      <w:r w:rsidRPr="008C6DC5">
        <w:rPr>
          <w:rFonts w:cs="Calibri"/>
          <w:sz w:val="20"/>
          <w:szCs w:val="20"/>
        </w:rPr>
        <w:t xml:space="preserve">Osoby wykonujące w związku z realizacją umowy zadania na terenie pozostającym w administracji Zamawiającego, w szczególności w budynkach, pomieszczeniach lub częściach pomieszczeń użytkowanych przez Zamawiającego, są zobowiązane do przestrzegania obowiązujących u Zamawiającego uregulowań wewnętrznych, dotyczących poufności informacji i zasad ruchu osobowego. </w:t>
      </w:r>
    </w:p>
    <w:p w:rsidR="0095211C" w:rsidRPr="008C6DC5" w:rsidRDefault="0095211C" w:rsidP="0095211C">
      <w:pPr>
        <w:numPr>
          <w:ilvl w:val="0"/>
          <w:numId w:val="33"/>
        </w:numPr>
        <w:spacing w:after="114" w:line="276" w:lineRule="auto"/>
        <w:ind w:left="567" w:right="79" w:hanging="567"/>
        <w:contextualSpacing/>
        <w:jc w:val="both"/>
        <w:rPr>
          <w:rFonts w:cs="Calibri"/>
          <w:sz w:val="20"/>
          <w:szCs w:val="20"/>
        </w:rPr>
      </w:pPr>
      <w:r w:rsidRPr="008C6DC5">
        <w:rPr>
          <w:rFonts w:cs="Calibri"/>
          <w:sz w:val="20"/>
          <w:szCs w:val="20"/>
        </w:rPr>
        <w:t xml:space="preserve">Wszystkie osoby biorące udział w realizacji przedmiotu umowy, winny zostać poinformowane przez Wykonawcę, przed przystąpieniem do wykonywania prac, o poufnym charakterze informacji oraz zobowiązać się do zachowania ich w poufności. </w:t>
      </w:r>
    </w:p>
    <w:p w:rsidR="0095211C" w:rsidRPr="008C6DC5" w:rsidRDefault="0095211C" w:rsidP="0095211C">
      <w:pPr>
        <w:numPr>
          <w:ilvl w:val="0"/>
          <w:numId w:val="33"/>
        </w:numPr>
        <w:spacing w:after="114" w:line="276" w:lineRule="auto"/>
        <w:ind w:left="567" w:right="79" w:hanging="567"/>
        <w:contextualSpacing/>
        <w:jc w:val="both"/>
        <w:rPr>
          <w:rFonts w:cs="Calibri"/>
          <w:sz w:val="20"/>
          <w:szCs w:val="20"/>
        </w:rPr>
      </w:pPr>
      <w:r w:rsidRPr="008C6DC5">
        <w:rPr>
          <w:rFonts w:cs="Calibri"/>
          <w:sz w:val="20"/>
          <w:szCs w:val="20"/>
        </w:rPr>
        <w:lastRenderedPageBreak/>
        <w:t xml:space="preserve">Wykonawca odpowiedzialny jest za wszelkie naruszenia dokonane przez takie osoby, włącznie </w:t>
      </w:r>
      <w:r w:rsidRPr="008C6DC5">
        <w:rPr>
          <w:rFonts w:cs="Calibri"/>
          <w:sz w:val="20"/>
          <w:szCs w:val="20"/>
        </w:rPr>
        <w:br/>
        <w:t xml:space="preserve">z odpowiedzialnością materialną. </w:t>
      </w:r>
    </w:p>
    <w:p w:rsidR="0095211C" w:rsidRPr="008C6DC5" w:rsidRDefault="0095211C" w:rsidP="0095211C">
      <w:pPr>
        <w:numPr>
          <w:ilvl w:val="0"/>
          <w:numId w:val="33"/>
        </w:numPr>
        <w:spacing w:after="114" w:line="276" w:lineRule="auto"/>
        <w:ind w:left="567" w:right="79" w:hanging="567"/>
        <w:contextualSpacing/>
        <w:jc w:val="both"/>
        <w:rPr>
          <w:rFonts w:cs="Calibri"/>
          <w:sz w:val="20"/>
          <w:szCs w:val="20"/>
        </w:rPr>
      </w:pPr>
      <w:r w:rsidRPr="008C6DC5">
        <w:rPr>
          <w:rFonts w:cs="Calibri"/>
          <w:sz w:val="20"/>
          <w:szCs w:val="20"/>
        </w:rPr>
        <w:t xml:space="preserve">Zamawiający zastrzega sobie możliwość dochodzenia roszczeń wobec Wykonawcy, w wypadku wyrządzenia przez niego szkód Zamawiającemu lub osobom trzecim, będących wynikiem naruszenia poufności informacji, na zasadach określonych w Kodeksie cywilnym. </w:t>
      </w:r>
    </w:p>
    <w:p w:rsidR="0095211C" w:rsidRPr="008C6DC5" w:rsidRDefault="0095211C" w:rsidP="0095211C">
      <w:pPr>
        <w:pStyle w:val="Nagwek1"/>
        <w:spacing w:line="276" w:lineRule="auto"/>
        <w:ind w:right="719"/>
        <w:jc w:val="center"/>
        <w:rPr>
          <w:rFonts w:ascii="Calibri" w:hAnsi="Calibri" w:cs="Calibri"/>
          <w:b/>
          <w:color w:val="auto"/>
          <w:sz w:val="22"/>
          <w:szCs w:val="22"/>
        </w:rPr>
      </w:pPr>
      <w:r w:rsidRPr="008C6DC5">
        <w:rPr>
          <w:rFonts w:ascii="Calibri" w:hAnsi="Calibri" w:cs="Calibri"/>
          <w:b/>
          <w:color w:val="auto"/>
          <w:sz w:val="22"/>
          <w:szCs w:val="22"/>
        </w:rPr>
        <w:t>§ 12 Potencjał Wykonawcy</w:t>
      </w:r>
    </w:p>
    <w:p w:rsidR="0095211C" w:rsidRPr="008C6DC5" w:rsidRDefault="0095211C" w:rsidP="0095211C">
      <w:pPr>
        <w:numPr>
          <w:ilvl w:val="0"/>
          <w:numId w:val="21"/>
        </w:numPr>
        <w:spacing w:after="114" w:line="276" w:lineRule="auto"/>
        <w:ind w:left="567" w:right="79" w:hanging="567"/>
        <w:contextualSpacing/>
        <w:jc w:val="both"/>
        <w:rPr>
          <w:rFonts w:cs="Calibri"/>
          <w:sz w:val="20"/>
          <w:szCs w:val="20"/>
        </w:rPr>
      </w:pPr>
      <w:r w:rsidRPr="008C6DC5">
        <w:rPr>
          <w:rFonts w:cs="Calibri"/>
          <w:sz w:val="20"/>
          <w:szCs w:val="20"/>
        </w:rPr>
        <w:t xml:space="preserve">Wykonawca oświadcza, że w celu realizacji umowy zapewni odpowiednie zasoby techniczne  oraz personel posiadający umiejętności, doświadczenie, wiedzę oraz wymagane uprawnienia, w zakresie niezbędnym do wykonania przedmiotu umowy, zgodnie ze złożoną ofertą i profesjonalną wiedzą. </w:t>
      </w:r>
    </w:p>
    <w:p w:rsidR="0095211C" w:rsidRPr="008C6DC5" w:rsidRDefault="0095211C" w:rsidP="0095211C">
      <w:pPr>
        <w:numPr>
          <w:ilvl w:val="0"/>
          <w:numId w:val="21"/>
        </w:numPr>
        <w:spacing w:after="114" w:line="276" w:lineRule="auto"/>
        <w:ind w:left="567" w:right="79" w:hanging="567"/>
        <w:contextualSpacing/>
        <w:jc w:val="both"/>
        <w:rPr>
          <w:rFonts w:cs="Calibri"/>
          <w:sz w:val="20"/>
          <w:szCs w:val="20"/>
        </w:rPr>
      </w:pPr>
      <w:r w:rsidRPr="008C6DC5">
        <w:rPr>
          <w:rFonts w:cs="Calibri"/>
          <w:sz w:val="20"/>
          <w:szCs w:val="20"/>
        </w:rPr>
        <w:t xml:space="preserve">Wykonawca oświadcza, że posiada wiedzę i doświadczenie wymagane do realizacji robót budowlanych będących przedmiotem umowy. </w:t>
      </w:r>
    </w:p>
    <w:p w:rsidR="0095211C" w:rsidRPr="008C6DC5" w:rsidRDefault="0095211C" w:rsidP="0095211C">
      <w:pPr>
        <w:numPr>
          <w:ilvl w:val="0"/>
          <w:numId w:val="21"/>
        </w:numPr>
        <w:spacing w:after="114" w:line="276" w:lineRule="auto"/>
        <w:ind w:left="567" w:right="79" w:hanging="567"/>
        <w:contextualSpacing/>
        <w:jc w:val="both"/>
        <w:rPr>
          <w:rFonts w:cs="Calibri"/>
          <w:sz w:val="20"/>
          <w:szCs w:val="20"/>
        </w:rPr>
      </w:pPr>
      <w:r w:rsidRPr="008C6DC5">
        <w:rPr>
          <w:rFonts w:cs="Calibri"/>
          <w:sz w:val="20"/>
          <w:szCs w:val="20"/>
        </w:rPr>
        <w:t xml:space="preserve">Wykonawca oświadcza, że dysponuje odpowiednimi środkami finansowymi umożliwiającymi wykonanie przedmiotu umowy. </w:t>
      </w:r>
    </w:p>
    <w:p w:rsidR="0095211C" w:rsidRPr="008C6DC5" w:rsidRDefault="0095211C" w:rsidP="0095211C">
      <w:pPr>
        <w:numPr>
          <w:ilvl w:val="0"/>
          <w:numId w:val="21"/>
        </w:numPr>
        <w:spacing w:after="114" w:line="276" w:lineRule="auto"/>
        <w:ind w:left="567" w:right="79" w:hanging="567"/>
        <w:contextualSpacing/>
        <w:jc w:val="both"/>
        <w:rPr>
          <w:rFonts w:cs="Calibri"/>
          <w:sz w:val="20"/>
          <w:szCs w:val="20"/>
        </w:rPr>
      </w:pPr>
      <w:r w:rsidRPr="008C6DC5">
        <w:rPr>
          <w:rFonts w:cs="Calibri"/>
          <w:sz w:val="20"/>
          <w:szCs w:val="20"/>
        </w:rPr>
        <w:t xml:space="preserve">Wykonawca ustanawia: ……………………………….., </w:t>
      </w:r>
      <w:r w:rsidRPr="008C6DC5">
        <w:rPr>
          <w:rFonts w:cs="Calibri"/>
          <w:b/>
          <w:sz w:val="20"/>
          <w:szCs w:val="20"/>
        </w:rPr>
        <w:t>jako kierownika umowy</w:t>
      </w:r>
      <w:r w:rsidRPr="008C6DC5">
        <w:rPr>
          <w:rFonts w:cs="Calibri"/>
          <w:sz w:val="20"/>
          <w:szCs w:val="20"/>
        </w:rPr>
        <w:t xml:space="preserve">, tel. ………………………………. adres e-mail: ……………………., który jest uprawniony do działania w imieniu Wykonawcy w związku z realizacją umowy. </w:t>
      </w:r>
    </w:p>
    <w:p w:rsidR="0095211C" w:rsidRPr="008C6DC5" w:rsidRDefault="0095211C" w:rsidP="0095211C">
      <w:pPr>
        <w:numPr>
          <w:ilvl w:val="0"/>
          <w:numId w:val="21"/>
        </w:numPr>
        <w:spacing w:after="0" w:line="276" w:lineRule="auto"/>
        <w:ind w:right="77" w:hanging="566"/>
        <w:jc w:val="both"/>
        <w:rPr>
          <w:rFonts w:cs="Calibri"/>
          <w:sz w:val="20"/>
          <w:szCs w:val="20"/>
        </w:rPr>
      </w:pPr>
      <w:r w:rsidRPr="008C6DC5">
        <w:rPr>
          <w:rFonts w:cs="Calibri"/>
          <w:sz w:val="20"/>
          <w:szCs w:val="20"/>
        </w:rPr>
        <w:t xml:space="preserve">Wykonawca ustanawia: ……………………………….., </w:t>
      </w:r>
      <w:r w:rsidRPr="008C6DC5">
        <w:rPr>
          <w:rFonts w:cs="Calibri"/>
          <w:b/>
          <w:sz w:val="20"/>
          <w:szCs w:val="20"/>
        </w:rPr>
        <w:t>jako kierownika budowy</w:t>
      </w:r>
      <w:r w:rsidRPr="008C6DC5">
        <w:rPr>
          <w:rFonts w:cs="Calibri"/>
          <w:sz w:val="20"/>
          <w:szCs w:val="20"/>
        </w:rPr>
        <w:t xml:space="preserve">, tel. ……………………………… adres e-mail: …………………………., który jest uprawniony do działania w związku z realizacją umowy zgodnie </w:t>
      </w:r>
      <w:r w:rsidRPr="008C6DC5">
        <w:rPr>
          <w:rFonts w:cs="Calibri"/>
          <w:sz w:val="20"/>
          <w:szCs w:val="20"/>
        </w:rPr>
        <w:br/>
        <w:t xml:space="preserve">z ustawą Prawo budowlane. </w:t>
      </w:r>
    </w:p>
    <w:p w:rsidR="0095211C" w:rsidRPr="008C6DC5" w:rsidRDefault="0095211C" w:rsidP="0095211C">
      <w:pPr>
        <w:numPr>
          <w:ilvl w:val="0"/>
          <w:numId w:val="21"/>
        </w:numPr>
        <w:spacing w:after="0" w:line="276" w:lineRule="auto"/>
        <w:ind w:right="77" w:hanging="566"/>
        <w:jc w:val="both"/>
        <w:rPr>
          <w:rFonts w:cs="Calibri"/>
          <w:sz w:val="20"/>
          <w:szCs w:val="20"/>
        </w:rPr>
      </w:pPr>
      <w:r w:rsidRPr="008C6DC5">
        <w:rPr>
          <w:rFonts w:cs="Calibri"/>
          <w:sz w:val="20"/>
          <w:szCs w:val="20"/>
        </w:rPr>
        <w:t xml:space="preserve">Wykonawca ustanawia jako </w:t>
      </w:r>
      <w:r w:rsidRPr="008C6DC5">
        <w:rPr>
          <w:rFonts w:cs="Calibri"/>
          <w:b/>
          <w:sz w:val="20"/>
          <w:szCs w:val="20"/>
        </w:rPr>
        <w:t>kierownika robót branży</w:t>
      </w:r>
      <w:r w:rsidRPr="008C6DC5">
        <w:rPr>
          <w:rFonts w:cs="Calibri"/>
          <w:sz w:val="20"/>
          <w:szCs w:val="20"/>
        </w:rPr>
        <w:t xml:space="preserve">: </w:t>
      </w:r>
    </w:p>
    <w:p w:rsidR="0095211C" w:rsidRPr="008C6DC5" w:rsidRDefault="0095211C" w:rsidP="0095211C">
      <w:pPr>
        <w:numPr>
          <w:ilvl w:val="1"/>
          <w:numId w:val="21"/>
        </w:numPr>
        <w:spacing w:after="3" w:line="276" w:lineRule="auto"/>
        <w:ind w:left="825" w:right="78" w:hanging="258"/>
        <w:jc w:val="both"/>
        <w:rPr>
          <w:rFonts w:cs="Calibri"/>
          <w:sz w:val="20"/>
          <w:szCs w:val="20"/>
        </w:rPr>
      </w:pPr>
      <w:r w:rsidRPr="008C6DC5">
        <w:rPr>
          <w:rFonts w:cs="Calibri"/>
          <w:sz w:val="20"/>
          <w:szCs w:val="20"/>
        </w:rPr>
        <w:t xml:space="preserve">konstrukcyjno-budowlanej: …………………………., </w:t>
      </w:r>
      <w:r w:rsidRPr="008C6DC5">
        <w:rPr>
          <w:rFonts w:cs="Calibri"/>
          <w:sz w:val="20"/>
          <w:szCs w:val="20"/>
          <w:lang w:val="en-US"/>
        </w:rPr>
        <w:t xml:space="preserve">tel. …………………………, </w:t>
      </w:r>
      <w:proofErr w:type="spellStart"/>
      <w:r w:rsidRPr="008C6DC5">
        <w:rPr>
          <w:rFonts w:cs="Calibri"/>
          <w:sz w:val="20"/>
          <w:szCs w:val="20"/>
          <w:lang w:val="en-US"/>
        </w:rPr>
        <w:t>adres</w:t>
      </w:r>
      <w:proofErr w:type="spellEnd"/>
      <w:r w:rsidRPr="008C6DC5">
        <w:rPr>
          <w:rFonts w:cs="Calibri"/>
          <w:sz w:val="20"/>
          <w:szCs w:val="20"/>
          <w:lang w:val="en-US"/>
        </w:rPr>
        <w:t xml:space="preserve"> e-mail: …………………………,</w:t>
      </w:r>
    </w:p>
    <w:p w:rsidR="0095211C" w:rsidRPr="008C6DC5" w:rsidRDefault="0095211C" w:rsidP="0095211C">
      <w:pPr>
        <w:numPr>
          <w:ilvl w:val="1"/>
          <w:numId w:val="21"/>
        </w:numPr>
        <w:spacing w:after="114" w:line="276" w:lineRule="auto"/>
        <w:ind w:right="79" w:hanging="259"/>
        <w:contextualSpacing/>
        <w:jc w:val="both"/>
        <w:rPr>
          <w:rFonts w:cs="Calibri"/>
          <w:sz w:val="20"/>
          <w:szCs w:val="20"/>
        </w:rPr>
      </w:pPr>
      <w:r w:rsidRPr="008C6DC5">
        <w:rPr>
          <w:rFonts w:cs="Calibri"/>
          <w:sz w:val="20"/>
          <w:szCs w:val="20"/>
        </w:rPr>
        <w:t xml:space="preserve">teletechnicznej: ………………………….., </w:t>
      </w:r>
      <w:r w:rsidRPr="008C6DC5">
        <w:rPr>
          <w:rFonts w:cs="Calibri"/>
          <w:sz w:val="20"/>
          <w:szCs w:val="20"/>
          <w:lang w:val="en-US"/>
        </w:rPr>
        <w:t xml:space="preserve">tel. …………………………………, </w:t>
      </w:r>
      <w:proofErr w:type="spellStart"/>
      <w:r w:rsidRPr="008C6DC5">
        <w:rPr>
          <w:rFonts w:cs="Calibri"/>
          <w:sz w:val="20"/>
          <w:szCs w:val="20"/>
          <w:lang w:val="en-US"/>
        </w:rPr>
        <w:t>adres</w:t>
      </w:r>
      <w:proofErr w:type="spellEnd"/>
      <w:r w:rsidRPr="008C6DC5">
        <w:rPr>
          <w:rFonts w:cs="Calibri"/>
          <w:sz w:val="20"/>
          <w:szCs w:val="20"/>
          <w:lang w:val="en-US"/>
        </w:rPr>
        <w:t xml:space="preserve"> e-mail: ………………………………....</w:t>
      </w:r>
    </w:p>
    <w:p w:rsidR="0095211C" w:rsidRPr="008C6DC5" w:rsidRDefault="0095211C" w:rsidP="0095211C">
      <w:pPr>
        <w:numPr>
          <w:ilvl w:val="0"/>
          <w:numId w:val="21"/>
        </w:numPr>
        <w:spacing w:after="114" w:line="276" w:lineRule="auto"/>
        <w:ind w:left="567" w:right="79" w:hanging="567"/>
        <w:contextualSpacing/>
        <w:jc w:val="both"/>
        <w:rPr>
          <w:rFonts w:cs="Calibri"/>
          <w:sz w:val="20"/>
          <w:szCs w:val="20"/>
        </w:rPr>
      </w:pPr>
      <w:r w:rsidRPr="008C6DC5">
        <w:rPr>
          <w:rFonts w:cs="Calibri"/>
          <w:sz w:val="20"/>
          <w:szCs w:val="20"/>
        </w:rPr>
        <w:t xml:space="preserve">Wykonawca ma prawo do zmiany osoby pełniącej obowiązki kierownika umowy, kierownika budowy lub kierownika robót branżowych na inną osobę. W przypadku kierownika budowy i kierownika robót branżowych o kwalifikacjach co najmniej równych kwalifikacjom wymaganym przez Zamawiającego </w:t>
      </w:r>
      <w:r w:rsidRPr="008C6DC5">
        <w:rPr>
          <w:rFonts w:cs="Calibri"/>
          <w:sz w:val="20"/>
          <w:szCs w:val="20"/>
        </w:rPr>
        <w:br/>
        <w:t xml:space="preserve">w postępowaniu o udzielenie zamówienia publicznego prowadzącym do zawarcia umowy, po pisemnym poinformowaniu Zamawiającego o zamiarze zmiany kierownika budowy lub kierownika robót branżowych i uzyskaniu pisemnej akceptacji Zamawiającego.  </w:t>
      </w:r>
    </w:p>
    <w:p w:rsidR="0095211C" w:rsidRPr="008C6DC5" w:rsidRDefault="0095211C" w:rsidP="0095211C">
      <w:pPr>
        <w:numPr>
          <w:ilvl w:val="0"/>
          <w:numId w:val="21"/>
        </w:numPr>
        <w:spacing w:after="114" w:line="276" w:lineRule="auto"/>
        <w:ind w:left="567" w:right="79" w:hanging="567"/>
        <w:contextualSpacing/>
        <w:jc w:val="both"/>
        <w:rPr>
          <w:rFonts w:cs="Calibri"/>
          <w:sz w:val="20"/>
          <w:szCs w:val="20"/>
        </w:rPr>
      </w:pPr>
      <w:r w:rsidRPr="008C6DC5">
        <w:rPr>
          <w:rFonts w:cs="Calibri"/>
          <w:sz w:val="20"/>
          <w:szCs w:val="20"/>
        </w:rPr>
        <w:t xml:space="preserve">Kierownik umowy zobowiązany jest do: udzielania informacji, kontaktu, udziału w spotkaniach, odbiorach na każde wezwanie Zamawiającego w terminach przez niego wskazanych. </w:t>
      </w:r>
    </w:p>
    <w:p w:rsidR="0095211C" w:rsidRPr="008C6DC5" w:rsidRDefault="0095211C" w:rsidP="0095211C">
      <w:pPr>
        <w:numPr>
          <w:ilvl w:val="0"/>
          <w:numId w:val="21"/>
        </w:numPr>
        <w:spacing w:after="114" w:line="276" w:lineRule="auto"/>
        <w:ind w:left="567" w:right="79" w:hanging="567"/>
        <w:contextualSpacing/>
        <w:jc w:val="both"/>
        <w:rPr>
          <w:rFonts w:cs="Calibri"/>
          <w:sz w:val="20"/>
          <w:szCs w:val="20"/>
        </w:rPr>
      </w:pPr>
      <w:r w:rsidRPr="008C6DC5">
        <w:rPr>
          <w:rFonts w:cs="Calibri"/>
          <w:sz w:val="20"/>
          <w:szCs w:val="20"/>
        </w:rPr>
        <w:t xml:space="preserve">Kierownik budowy ma obowiązek przebywania na placu budowy w trakcie realizacji przedmiotu umowy, zgodnie z ustawą Prawo budowlane. </w:t>
      </w:r>
    </w:p>
    <w:p w:rsidR="0095211C" w:rsidRPr="008C6DC5" w:rsidRDefault="0095211C" w:rsidP="0095211C">
      <w:pPr>
        <w:numPr>
          <w:ilvl w:val="0"/>
          <w:numId w:val="21"/>
        </w:numPr>
        <w:spacing w:after="114" w:line="276" w:lineRule="auto"/>
        <w:ind w:left="567" w:right="79" w:hanging="567"/>
        <w:contextualSpacing/>
        <w:jc w:val="both"/>
        <w:rPr>
          <w:rFonts w:cs="Calibri"/>
          <w:sz w:val="20"/>
          <w:szCs w:val="20"/>
        </w:rPr>
      </w:pPr>
      <w:r w:rsidRPr="008C6DC5">
        <w:rPr>
          <w:rFonts w:cs="Calibri"/>
          <w:sz w:val="20"/>
          <w:szCs w:val="20"/>
        </w:rPr>
        <w:t xml:space="preserve">Wykonawca oświadcza, że podmiot ………………………………… (nazwa podmiotu trzeciego), na zasoby którego </w:t>
      </w:r>
      <w:r w:rsidRPr="008C6DC5">
        <w:rPr>
          <w:rFonts w:cs="Calibri"/>
          <w:sz w:val="20"/>
          <w:szCs w:val="20"/>
        </w:rPr>
        <w:br/>
        <w:t xml:space="preserve">w zakresie zdolności technicznej lub zawodowej, sytuacji ekonomicznej lub finansowej Wykonawca powoływał się składając ofertę celem wykazania spełniania warunków udziału </w:t>
      </w:r>
      <w:r w:rsidRPr="008C6DC5">
        <w:rPr>
          <w:rFonts w:cs="Calibri"/>
          <w:sz w:val="20"/>
          <w:szCs w:val="20"/>
        </w:rPr>
        <w:br/>
        <w:t xml:space="preserve">w postępowaniu o udzielenie zamówienia publicznego, będzie realizował przedmiot umowy </w:t>
      </w:r>
      <w:r w:rsidRPr="008C6DC5">
        <w:rPr>
          <w:rFonts w:cs="Calibri"/>
          <w:sz w:val="20"/>
          <w:szCs w:val="20"/>
        </w:rPr>
        <w:br/>
        <w:t xml:space="preserve">w zakresie ………………… (w jakim zdolności techniczne lub zawodowe, sytuacja ekonomiczna lub finansowa podmiotu trzeciego były deklarowane do wykonania przedmiotu umowy na użytek postępowania </w:t>
      </w:r>
      <w:r w:rsidRPr="008C6DC5">
        <w:rPr>
          <w:rFonts w:cs="Calibri"/>
          <w:sz w:val="20"/>
          <w:szCs w:val="20"/>
        </w:rPr>
        <w:br/>
        <w:t xml:space="preserve">o udzielenie zamówienia publicznego). W przypadku zaprzestania wykonywania umowy przez ………..…………… (nazwa podmiotu) z jakichkolwiek przyczyn w powyższym zakresie Wykonawca będzie zobowiązany do zastąpienia tego podmiotu innym podmiotem, posiadającym zasoby, które stanowiły podstawę wykazania spełniania przez Wykonawcę warunków udziału w postępowaniu o udzielenie zamówienia publicznego przy udziale ww. podmiotu, po uprzednim uzyskaniu pisemnej zgody Zamawiającego lub zobowiąże się do osobistego wykonania części zamówienia powierzonej do realizacji ww. podmiotowi przed udzieleniem zgody, o której mowa w zdaniu poprzednim Zamawiający zbada, czy wobec podmiotu zastępującego zachodzą przesłanki wykluczenia, które zostały przewidziane względem Wykonawcy w dokumentach zamówienia. </w:t>
      </w:r>
    </w:p>
    <w:p w:rsidR="0095211C" w:rsidRPr="008C6DC5" w:rsidRDefault="0095211C" w:rsidP="0095211C">
      <w:pPr>
        <w:spacing w:line="276" w:lineRule="auto"/>
        <w:ind w:left="567" w:right="79"/>
        <w:contextualSpacing/>
        <w:rPr>
          <w:rFonts w:cs="Calibri"/>
          <w:sz w:val="20"/>
          <w:szCs w:val="20"/>
        </w:rPr>
      </w:pPr>
    </w:p>
    <w:p w:rsidR="0095211C" w:rsidRPr="008C6DC5" w:rsidRDefault="0095211C" w:rsidP="0095211C">
      <w:pPr>
        <w:pStyle w:val="Nagwek1"/>
        <w:spacing w:line="276" w:lineRule="auto"/>
        <w:ind w:right="720"/>
        <w:jc w:val="center"/>
        <w:rPr>
          <w:rFonts w:ascii="Calibri" w:hAnsi="Calibri" w:cs="Calibri"/>
          <w:b/>
          <w:color w:val="auto"/>
          <w:sz w:val="22"/>
          <w:szCs w:val="22"/>
        </w:rPr>
      </w:pPr>
      <w:r w:rsidRPr="008C6DC5">
        <w:rPr>
          <w:rFonts w:ascii="Calibri" w:hAnsi="Calibri" w:cs="Calibri"/>
          <w:b/>
          <w:color w:val="auto"/>
          <w:sz w:val="22"/>
          <w:szCs w:val="22"/>
        </w:rPr>
        <w:t>§ 13 Podwykonawcy</w:t>
      </w:r>
    </w:p>
    <w:p w:rsidR="0095211C" w:rsidRPr="008C6DC5" w:rsidRDefault="0095211C" w:rsidP="0095211C">
      <w:pPr>
        <w:numPr>
          <w:ilvl w:val="0"/>
          <w:numId w:val="23"/>
        </w:numPr>
        <w:tabs>
          <w:tab w:val="left" w:pos="567"/>
        </w:tabs>
        <w:spacing w:after="0" w:line="276" w:lineRule="auto"/>
        <w:ind w:hanging="566"/>
        <w:jc w:val="both"/>
        <w:rPr>
          <w:rFonts w:cs="Calibri"/>
          <w:sz w:val="20"/>
          <w:szCs w:val="20"/>
        </w:rPr>
      </w:pPr>
      <w:r w:rsidRPr="008C6DC5">
        <w:rPr>
          <w:rFonts w:cs="Calibri"/>
          <w:sz w:val="20"/>
          <w:szCs w:val="20"/>
        </w:rPr>
        <w:t xml:space="preserve">W przypadku realizacji części zamówienia przez podwykonawców, zgłoszonych w sposób określony </w:t>
      </w:r>
      <w:r w:rsidRPr="008C6DC5">
        <w:rPr>
          <w:rFonts w:cs="Calibri"/>
          <w:sz w:val="20"/>
          <w:szCs w:val="20"/>
        </w:rPr>
        <w:br/>
        <w:t>w Specyfikacji Warunków Zamówienia, zakresy prac wykonywanych osobiście przez Wykonawcę i za pomocą podwykonawców określone zostaną w załączniku nr 4 do umowy.</w:t>
      </w:r>
    </w:p>
    <w:p w:rsidR="0095211C" w:rsidRPr="008C6DC5" w:rsidRDefault="0095211C" w:rsidP="0095211C">
      <w:pPr>
        <w:numPr>
          <w:ilvl w:val="0"/>
          <w:numId w:val="23"/>
        </w:numPr>
        <w:tabs>
          <w:tab w:val="left" w:pos="567"/>
        </w:tabs>
        <w:spacing w:after="0" w:line="276" w:lineRule="auto"/>
        <w:ind w:hanging="566"/>
        <w:jc w:val="both"/>
        <w:rPr>
          <w:rFonts w:cs="Calibri"/>
          <w:sz w:val="20"/>
          <w:szCs w:val="20"/>
        </w:rPr>
      </w:pPr>
      <w:r w:rsidRPr="008C6DC5">
        <w:rPr>
          <w:rFonts w:cs="Calibri"/>
          <w:sz w:val="20"/>
          <w:szCs w:val="20"/>
        </w:rPr>
        <w:t>Jeżeli zmiana albo rezygnacja z podwykonawcy dotyczy podmiotu, na którego zasoby Wykonawca powoływał się, na zasadach określonych w art. 118 ustawy Prawo zamówień publicznych, w celu wykazania spełniania warunków udziału w postępowaniu, o których mowa w Specyfikacji Warunków Zamówienia,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5211C" w:rsidRPr="008C6DC5" w:rsidRDefault="0095211C" w:rsidP="0095211C">
      <w:pPr>
        <w:tabs>
          <w:tab w:val="left" w:pos="567"/>
          <w:tab w:val="left" w:pos="709"/>
        </w:tabs>
        <w:spacing w:line="276" w:lineRule="auto"/>
        <w:ind w:left="567" w:hanging="567"/>
        <w:contextualSpacing/>
        <w:rPr>
          <w:rFonts w:cs="Calibri"/>
          <w:sz w:val="20"/>
          <w:szCs w:val="20"/>
        </w:rPr>
      </w:pPr>
      <w:r w:rsidRPr="008C6DC5">
        <w:rPr>
          <w:rFonts w:cs="Calibri"/>
          <w:sz w:val="20"/>
          <w:szCs w:val="20"/>
        </w:rPr>
        <w:t>3.</w:t>
      </w:r>
      <w:r w:rsidRPr="008C6DC5">
        <w:rPr>
          <w:rFonts w:cs="Calibri"/>
          <w:sz w:val="20"/>
          <w:szCs w:val="20"/>
        </w:rPr>
        <w:tab/>
        <w:t xml:space="preserve">Powierzenie wykonania części zamówienia podwykonawcom nie zwalnia Wykonawcy </w:t>
      </w:r>
      <w:r w:rsidRPr="008C6DC5">
        <w:rPr>
          <w:rFonts w:cs="Calibri"/>
          <w:sz w:val="20"/>
          <w:szCs w:val="20"/>
        </w:rPr>
        <w:br/>
        <w:t>z odpowiedzialności za należyte wykonanie tego zamówienia. Wykonawca jest odpowiedzialny za działania, uchybienia i zaniedbania podwykonawców i ich pracowników w takim samym stopniu, jakby to były działania Wykonawcy.</w:t>
      </w:r>
    </w:p>
    <w:p w:rsidR="0095211C" w:rsidRPr="008C6DC5" w:rsidRDefault="0095211C" w:rsidP="0095211C">
      <w:pPr>
        <w:numPr>
          <w:ilvl w:val="0"/>
          <w:numId w:val="65"/>
        </w:numPr>
        <w:tabs>
          <w:tab w:val="left" w:pos="567"/>
        </w:tabs>
        <w:spacing w:after="0" w:line="276" w:lineRule="auto"/>
        <w:ind w:right="20" w:hanging="566"/>
        <w:contextualSpacing/>
        <w:jc w:val="both"/>
        <w:rPr>
          <w:rFonts w:cs="Calibri"/>
          <w:sz w:val="20"/>
          <w:szCs w:val="20"/>
        </w:rPr>
      </w:pPr>
      <w:r w:rsidRPr="008C6DC5">
        <w:rPr>
          <w:rFonts w:cs="Calibri"/>
          <w:sz w:val="20"/>
          <w:szCs w:val="20"/>
        </w:rPr>
        <w:t>Wykonawca ponosi odpowiedzialność za zapłatę wynagrodzenia za część zamówienia wykonaną przez podwykonawcę.</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Wykonawca, podwykonawca lub dalszy podwykonawca zamierzający zawrzeć umowę </w:t>
      </w:r>
      <w:r w:rsidRPr="008C6DC5">
        <w:rPr>
          <w:rFonts w:cs="Calibri"/>
          <w:sz w:val="20"/>
          <w:szCs w:val="20"/>
        </w:rPr>
        <w:br/>
        <w:t xml:space="preserve">o podwykonawstwo, której przedmiotem są roboty budowlane, jest obowiązany, w trakcie realizacji niniejszego zamówienia, do przedłożenia Zamawiającemu projektu tej umowy, przy czym podwykonawca lub dalszy podwykonawca jest obowiązany dołączyć pisemną zgodę Wykonawcy na zawarcie umowy </w:t>
      </w:r>
      <w:r w:rsidRPr="008C6DC5">
        <w:rPr>
          <w:rFonts w:cs="Calibri"/>
          <w:sz w:val="20"/>
          <w:szCs w:val="20"/>
        </w:rPr>
        <w:br/>
        <w:t xml:space="preserve">o podwykonawstwo o treści zgodnej z projektem umowy o podwykonawstwo.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Zamawiający w ciągu 10 dni roboczych od dnia dostarczenia przez Wykonawcę projektów umów </w:t>
      </w:r>
      <w:r w:rsidRPr="008C6DC5">
        <w:rPr>
          <w:rFonts w:cs="Calibri"/>
          <w:sz w:val="20"/>
          <w:szCs w:val="20"/>
        </w:rPr>
        <w:br/>
        <w:t xml:space="preserve">z podwykonawcami zgłosi, w formie pisemnej, zastrzeżenia do przedłożonego projektu umowy, o którym mowa w ust. 5, w przypadku, gdy:  </w:t>
      </w:r>
    </w:p>
    <w:p w:rsidR="0095211C" w:rsidRPr="008C6DC5" w:rsidRDefault="0095211C" w:rsidP="0095211C">
      <w:pPr>
        <w:numPr>
          <w:ilvl w:val="1"/>
          <w:numId w:val="65"/>
        </w:numPr>
        <w:spacing w:after="114" w:line="276" w:lineRule="auto"/>
        <w:ind w:left="851" w:right="79" w:hanging="284"/>
        <w:contextualSpacing/>
        <w:jc w:val="both"/>
        <w:rPr>
          <w:rFonts w:cs="Calibri"/>
          <w:sz w:val="20"/>
          <w:szCs w:val="20"/>
        </w:rPr>
      </w:pPr>
      <w:r w:rsidRPr="008C6DC5">
        <w:rPr>
          <w:rFonts w:cs="Calibri"/>
          <w:sz w:val="20"/>
          <w:szCs w:val="20"/>
        </w:rPr>
        <w:t xml:space="preserve">termin zapłaty wynagrodzenia podwykonawcy lub dalszemu podwykonawcy przewidziany </w:t>
      </w:r>
      <w:r w:rsidRPr="008C6DC5">
        <w:rPr>
          <w:rFonts w:cs="Calibri"/>
          <w:sz w:val="20"/>
          <w:szCs w:val="20"/>
        </w:rPr>
        <w:br/>
        <w:t xml:space="preserve">w umowie o podwykonawstwo jest dłuższy niż 30 dni od dnia doręczenia Wykonawcy, podwykonawcy lub dalszemu podwykonawcy faktury lub rachunku; </w:t>
      </w:r>
    </w:p>
    <w:p w:rsidR="0095211C" w:rsidRPr="008C6DC5" w:rsidRDefault="0095211C" w:rsidP="0095211C">
      <w:pPr>
        <w:numPr>
          <w:ilvl w:val="1"/>
          <w:numId w:val="65"/>
        </w:numPr>
        <w:spacing w:after="114" w:line="276" w:lineRule="auto"/>
        <w:ind w:left="851" w:right="79" w:hanging="284"/>
        <w:contextualSpacing/>
        <w:jc w:val="both"/>
        <w:rPr>
          <w:rFonts w:cs="Calibri"/>
          <w:sz w:val="20"/>
          <w:szCs w:val="20"/>
        </w:rPr>
      </w:pPr>
      <w:r w:rsidRPr="008C6DC5">
        <w:rPr>
          <w:rFonts w:cs="Calibri"/>
          <w:sz w:val="20"/>
          <w:szCs w:val="20"/>
        </w:rPr>
        <w:t xml:space="preserve">projekt umowy o podwykonawstwo zawiera postanowienia niezgodne z art. 463 ustawy Prawo zamówień publicznych; </w:t>
      </w:r>
    </w:p>
    <w:p w:rsidR="0095211C" w:rsidRPr="008C6DC5" w:rsidRDefault="0095211C" w:rsidP="0095211C">
      <w:pPr>
        <w:numPr>
          <w:ilvl w:val="1"/>
          <w:numId w:val="65"/>
        </w:numPr>
        <w:spacing w:after="114" w:line="276" w:lineRule="auto"/>
        <w:ind w:left="851" w:right="79" w:hanging="284"/>
        <w:contextualSpacing/>
        <w:jc w:val="both"/>
        <w:rPr>
          <w:rFonts w:cs="Calibri"/>
          <w:sz w:val="20"/>
          <w:szCs w:val="20"/>
        </w:rPr>
      </w:pPr>
      <w:r w:rsidRPr="008C6DC5">
        <w:rPr>
          <w:rFonts w:cs="Calibri"/>
          <w:sz w:val="20"/>
          <w:szCs w:val="20"/>
        </w:rPr>
        <w:t xml:space="preserve">projekt umowy o podwykonawstwo nie spełnia wymagań określonych w dokumentach zamówienia.  </w:t>
      </w:r>
    </w:p>
    <w:p w:rsidR="0095211C" w:rsidRPr="008C6DC5" w:rsidRDefault="0095211C" w:rsidP="0095211C">
      <w:pPr>
        <w:numPr>
          <w:ilvl w:val="0"/>
          <w:numId w:val="65"/>
        </w:numPr>
        <w:spacing w:after="0" w:line="276" w:lineRule="auto"/>
        <w:ind w:right="79" w:hanging="566"/>
        <w:contextualSpacing/>
        <w:jc w:val="both"/>
        <w:rPr>
          <w:rFonts w:cs="Calibri"/>
          <w:sz w:val="20"/>
          <w:szCs w:val="20"/>
        </w:rPr>
      </w:pPr>
      <w:r w:rsidRPr="008C6DC5">
        <w:rPr>
          <w:rFonts w:cs="Calibri"/>
          <w:sz w:val="20"/>
          <w:szCs w:val="20"/>
        </w:rPr>
        <w:t xml:space="preserve">Niezgłoszenie zastrzeżeń do przedłożonego projektu umowy, o której mowa w ust. 6, </w:t>
      </w:r>
      <w:r w:rsidRPr="008C6DC5">
        <w:rPr>
          <w:rFonts w:cs="Calibri"/>
          <w:sz w:val="20"/>
          <w:szCs w:val="20"/>
        </w:rPr>
        <w:br/>
        <w:t xml:space="preserve">w terminie wskazanym w ust. 6, uważa się za akceptację projektu umowy przez Zamawiającego.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Wykonawca, podwykonawca lub dalszy podwykonawca zamówienia przedkłada Zamawiającemu poświadczoną (przez przedkładającego) za zgodność z oryginałem kopię zawartej umowy </w:t>
      </w:r>
      <w:r w:rsidRPr="008C6DC5">
        <w:rPr>
          <w:rFonts w:cs="Calibri"/>
          <w:sz w:val="20"/>
          <w:szCs w:val="20"/>
        </w:rPr>
        <w:br/>
        <w:t xml:space="preserve">o podwykonawstwo, której przedmiotem są roboty budowlane, w terminie 7 dni od dnia jej zawarcia.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Zamawiający w ciągu 10 dni zgłasza pisemny sprzeciw do przedłożonej umowy o podwykonawstwo, której przedmiotem są roboty budowlane, w przypadkach, o których mowa w ust. 6.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Niezgłoszenie sprzeciwu w formie pisemnej do przedłożonej umowy o podwykonawstwo, której przedmiotem są roboty budowlane, w terminie określonym w ust. 6, uważa się za akceptację umowy przez Zamawiającego.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W przypadku umów, których przedmiotem są dostawy lub usługi, podwykonawca przedkłada Zamawiającemu poświadczoną za zgodność z oryginałem kopię zawartej umowy o podwykonawstwo, której przedmiotem są dostawy lub usługi, w terminie 7 dni od dnia jej zawarcia, </w:t>
      </w:r>
      <w:r w:rsidRPr="008C6DC5">
        <w:rPr>
          <w:rFonts w:cs="Calibri"/>
          <w:sz w:val="20"/>
          <w:szCs w:val="20"/>
        </w:rPr>
        <w:br/>
        <w:t xml:space="preserve">z wyłączeniem umów o podwykonawstwo o wartości mniejszej niż 0,5% wartości umowy oraz umów </w:t>
      </w:r>
      <w:r w:rsidRPr="008C6DC5">
        <w:rPr>
          <w:rFonts w:cs="Calibri"/>
          <w:sz w:val="20"/>
          <w:szCs w:val="20"/>
        </w:rPr>
        <w:br/>
        <w:t xml:space="preserve">o podwykonawstwo, których przedmiot został wskazany przez Zamawiającego w dokumentach zamówienia. Wyłączenie, o którym mowa w zdaniu pierwszym, nie dotyczy umów o podwykonawstwo </w:t>
      </w:r>
      <w:r w:rsidRPr="008C6DC5">
        <w:rPr>
          <w:rFonts w:cs="Calibri"/>
          <w:sz w:val="20"/>
          <w:szCs w:val="20"/>
        </w:rPr>
        <w:br/>
        <w:t xml:space="preserve">o wartości większej niż 50 000 złotych. </w:t>
      </w:r>
    </w:p>
    <w:p w:rsidR="0095211C" w:rsidRPr="008C6DC5" w:rsidRDefault="0095211C" w:rsidP="0095211C">
      <w:pPr>
        <w:numPr>
          <w:ilvl w:val="0"/>
          <w:numId w:val="65"/>
        </w:numPr>
        <w:spacing w:after="114" w:line="276" w:lineRule="auto"/>
        <w:ind w:right="77" w:hanging="566"/>
        <w:contextualSpacing/>
        <w:jc w:val="both"/>
        <w:rPr>
          <w:rFonts w:cs="Calibri"/>
          <w:sz w:val="20"/>
          <w:szCs w:val="20"/>
        </w:rPr>
      </w:pPr>
      <w:r w:rsidRPr="008C6DC5">
        <w:rPr>
          <w:rFonts w:cs="Calibri"/>
          <w:sz w:val="20"/>
          <w:szCs w:val="20"/>
        </w:rPr>
        <w:lastRenderedPageBreak/>
        <w:t xml:space="preserve">W przypadku, o którym mowa w ust. 11, podwykonawca lub dalszy podwykonawca, przedkłada poświadczoną za zgodność z oryginałem kopię umowy również Wykonawcy. </w:t>
      </w:r>
    </w:p>
    <w:p w:rsidR="0095211C" w:rsidRPr="008C6DC5" w:rsidRDefault="0095211C" w:rsidP="0095211C">
      <w:pPr>
        <w:numPr>
          <w:ilvl w:val="0"/>
          <w:numId w:val="65"/>
        </w:numPr>
        <w:spacing w:after="114" w:line="276" w:lineRule="auto"/>
        <w:ind w:right="77" w:hanging="566"/>
        <w:contextualSpacing/>
        <w:jc w:val="both"/>
        <w:rPr>
          <w:rFonts w:cs="Calibri"/>
          <w:sz w:val="20"/>
          <w:szCs w:val="20"/>
        </w:rPr>
      </w:pPr>
      <w:r w:rsidRPr="008C6DC5">
        <w:rPr>
          <w:rFonts w:cs="Calibri"/>
          <w:sz w:val="20"/>
          <w:szCs w:val="20"/>
        </w:rPr>
        <w:t xml:space="preserve">W przypadku, o którym mowa w ust. 12, jeżeli termin zapłaty wynagrodzenia jest dłuższy niż określony </w:t>
      </w:r>
      <w:r w:rsidRPr="008C6DC5">
        <w:rPr>
          <w:rFonts w:cs="Calibri"/>
          <w:sz w:val="20"/>
          <w:szCs w:val="20"/>
        </w:rPr>
        <w:br/>
        <w:t xml:space="preserve">w ust. 6 pkt 1, Zamawiający informuje o tym Wykonawcę i wzywa go do doprowadzenia do zmiany tej umowy, pod rygorem wystąpienia o zapłatę kary umownej. </w:t>
      </w:r>
    </w:p>
    <w:p w:rsidR="0095211C" w:rsidRPr="008C6DC5" w:rsidRDefault="0095211C" w:rsidP="0095211C">
      <w:pPr>
        <w:numPr>
          <w:ilvl w:val="0"/>
          <w:numId w:val="65"/>
        </w:numPr>
        <w:spacing w:after="114" w:line="276" w:lineRule="auto"/>
        <w:ind w:right="77" w:hanging="566"/>
        <w:contextualSpacing/>
        <w:jc w:val="both"/>
        <w:rPr>
          <w:rFonts w:cs="Calibri"/>
          <w:sz w:val="20"/>
          <w:szCs w:val="20"/>
        </w:rPr>
      </w:pPr>
      <w:r w:rsidRPr="008C6DC5">
        <w:rPr>
          <w:rFonts w:cs="Calibri"/>
          <w:sz w:val="20"/>
          <w:szCs w:val="20"/>
        </w:rPr>
        <w:t xml:space="preserve">Przepisy ust. 6 - 13 niniejszego paragrafu stosuje się odpowiednio do zmian umów o podwykonawstwo.  </w:t>
      </w:r>
    </w:p>
    <w:p w:rsidR="0095211C" w:rsidRPr="008C6DC5" w:rsidRDefault="0095211C" w:rsidP="0095211C">
      <w:pPr>
        <w:numPr>
          <w:ilvl w:val="0"/>
          <w:numId w:val="65"/>
        </w:numPr>
        <w:spacing w:after="0" w:line="276" w:lineRule="auto"/>
        <w:ind w:right="77" w:hanging="566"/>
        <w:jc w:val="both"/>
        <w:rPr>
          <w:rFonts w:cs="Calibri"/>
          <w:sz w:val="20"/>
          <w:szCs w:val="20"/>
        </w:rPr>
      </w:pPr>
      <w:r w:rsidRPr="008C6DC5">
        <w:rPr>
          <w:rFonts w:cs="Calibri"/>
          <w:sz w:val="20"/>
          <w:szCs w:val="20"/>
        </w:rPr>
        <w:t xml:space="preserve">Niewykonanie obowiązku określonego w ust. 6 i 9 skutkuje brakiem możliwości rozpoczęcia robót przez podwykonawcę na placu budowy Zamawiającego. </w:t>
      </w:r>
    </w:p>
    <w:p w:rsidR="0095211C" w:rsidRPr="008C6DC5" w:rsidRDefault="0095211C" w:rsidP="0095211C">
      <w:pPr>
        <w:numPr>
          <w:ilvl w:val="0"/>
          <w:numId w:val="65"/>
        </w:numPr>
        <w:spacing w:after="0" w:line="276" w:lineRule="auto"/>
        <w:ind w:left="567" w:right="79" w:hanging="567"/>
        <w:contextualSpacing/>
        <w:jc w:val="both"/>
        <w:rPr>
          <w:rFonts w:cs="Calibri"/>
          <w:sz w:val="20"/>
          <w:szCs w:val="20"/>
        </w:rPr>
      </w:pPr>
      <w:r w:rsidRPr="008C6DC5">
        <w:rPr>
          <w:rFonts w:cs="Calibri"/>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Wynagrodzenie, o którym mowa w ust. 17, dotyczy wyłącznie należności powstałych po zaakceptowaniu przez Zamawiającego umowy o podwykonawstwo, której przedmiotem są roboty budowlane, lub po przedłożeniu Zamawiającemu </w:t>
      </w:r>
      <w:proofErr w:type="spellStart"/>
      <w:r w:rsidRPr="008C6DC5">
        <w:rPr>
          <w:rFonts w:cs="Calibri"/>
          <w:sz w:val="20"/>
          <w:szCs w:val="20"/>
        </w:rPr>
        <w:t>poświa</w:t>
      </w:r>
      <w:proofErr w:type="spellEnd"/>
      <w:r w:rsidRPr="008C6DC5">
        <w:rPr>
          <w:rFonts w:cs="Calibri"/>
          <w:sz w:val="20"/>
          <w:szCs w:val="20"/>
        </w:rPr>
        <w:t xml:space="preserve"> </w:t>
      </w:r>
      <w:proofErr w:type="spellStart"/>
      <w:r w:rsidRPr="008C6DC5">
        <w:rPr>
          <w:rFonts w:cs="Calibri"/>
          <w:sz w:val="20"/>
          <w:szCs w:val="20"/>
        </w:rPr>
        <w:t>dczonej</w:t>
      </w:r>
      <w:proofErr w:type="spellEnd"/>
      <w:r w:rsidRPr="008C6DC5">
        <w:rPr>
          <w:rFonts w:cs="Calibri"/>
          <w:sz w:val="20"/>
          <w:szCs w:val="20"/>
        </w:rPr>
        <w:t xml:space="preserve"> za zgodność z oryginałem kopii umowy o podwykonawstwo, której przedmiotem są dostawy lub usługi.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Bezpośrednia zapłata obejmuje wyłącznie należne wynagrodzenie, bez odsetek należnych podwykonawcy lub dalszemu podwykonawcy.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Zamawiający ponosi odpowiedzialność materialną względem podwykonawcy lub dalszego podwykonawcy za wykonane roboty tylko do wysokości wynagrodzenia brutto Wykonawcy.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Przed dokonaniem bezpośredniej zapłaty Zamawiający umożliwi Wykonawcy zgłoszenie </w:t>
      </w:r>
      <w:r w:rsidRPr="008C6DC5">
        <w:rPr>
          <w:rFonts w:cs="Calibri"/>
          <w:sz w:val="20"/>
          <w:szCs w:val="20"/>
        </w:rPr>
        <w:br/>
        <w:t xml:space="preserve">w formie pisemnej uwag dotyczących zasadności bezpośredniej zapłaty wynagrodzenia podwykonawcy lub dalszemu podwykonawcy, o których mowa w ust. 16. Zamawiający poinformuje o terminie zgłaszania uwag, nie krótszym niż 7 dni od dnia doręczenia tej informacji.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W przypadku zgłoszenia uwag, o których mowa w ust. 20, w terminie wskazanym przez Zamawiającego, Zamawiający może:  </w:t>
      </w:r>
    </w:p>
    <w:p w:rsidR="0095211C" w:rsidRPr="008C6DC5" w:rsidRDefault="0095211C" w:rsidP="0095211C">
      <w:pPr>
        <w:numPr>
          <w:ilvl w:val="1"/>
          <w:numId w:val="65"/>
        </w:numPr>
        <w:spacing w:after="114" w:line="276" w:lineRule="auto"/>
        <w:ind w:left="851" w:right="77" w:hanging="284"/>
        <w:contextualSpacing/>
        <w:jc w:val="both"/>
        <w:rPr>
          <w:rFonts w:cs="Calibri"/>
          <w:sz w:val="20"/>
          <w:szCs w:val="20"/>
        </w:rPr>
      </w:pPr>
      <w:r w:rsidRPr="008C6DC5">
        <w:rPr>
          <w:rFonts w:cs="Calibri"/>
          <w:sz w:val="20"/>
          <w:szCs w:val="20"/>
        </w:rPr>
        <w:t xml:space="preserve">nie dokonać bezpośredniej zapłaty wynagrodzenia podwykonawcy lub dalszemu podwykonawcy, jeżeli Wykonawca wykaże niezasadność takiej zapłaty, albo  </w:t>
      </w:r>
    </w:p>
    <w:p w:rsidR="0095211C" w:rsidRPr="008C6DC5" w:rsidRDefault="0095211C" w:rsidP="0095211C">
      <w:pPr>
        <w:numPr>
          <w:ilvl w:val="1"/>
          <w:numId w:val="65"/>
        </w:numPr>
        <w:spacing w:after="114" w:line="276" w:lineRule="auto"/>
        <w:ind w:left="851" w:right="77" w:hanging="284"/>
        <w:contextualSpacing/>
        <w:jc w:val="both"/>
        <w:rPr>
          <w:rFonts w:cs="Calibri"/>
          <w:sz w:val="20"/>
          <w:szCs w:val="20"/>
        </w:rPr>
      </w:pPr>
      <w:r w:rsidRPr="008C6DC5">
        <w:rPr>
          <w:rFonts w:cs="Calibri"/>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95211C" w:rsidRPr="008C6DC5" w:rsidRDefault="0095211C" w:rsidP="0095211C">
      <w:pPr>
        <w:numPr>
          <w:ilvl w:val="1"/>
          <w:numId w:val="65"/>
        </w:numPr>
        <w:spacing w:after="114" w:line="276" w:lineRule="auto"/>
        <w:ind w:left="851" w:right="77" w:hanging="284"/>
        <w:contextualSpacing/>
        <w:jc w:val="both"/>
        <w:rPr>
          <w:rFonts w:cs="Calibri"/>
          <w:sz w:val="20"/>
          <w:szCs w:val="20"/>
        </w:rPr>
      </w:pPr>
      <w:r w:rsidRPr="008C6DC5">
        <w:rPr>
          <w:rFonts w:cs="Calibri"/>
          <w:sz w:val="20"/>
          <w:szCs w:val="20"/>
        </w:rPr>
        <w:t xml:space="preserve">dokonać bezpośredniej zapłaty wynagrodzenia podwykonawcy lub dalszemu podwykonawcy, jeżeli podwykonawca lub dalszy podwykonawca wykaże zasadność takiej zapłaty.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W przypadku dokonania bezpośredniej zapłaty podwykonawcy lub dalszemu podwykonawcy, </w:t>
      </w:r>
      <w:r w:rsidRPr="008C6DC5">
        <w:rPr>
          <w:rFonts w:cs="Calibri"/>
          <w:sz w:val="20"/>
          <w:szCs w:val="20"/>
        </w:rPr>
        <w:br/>
        <w:t xml:space="preserve">o której mowa w ust. 16, Zamawiający potrąci kwotę wypłaconego wynagrodzenia z wynagrodzenia należnego Wykonawcy lub z zabezpieczenia należytego wykonania umowy. </w:t>
      </w:r>
    </w:p>
    <w:p w:rsidR="0095211C" w:rsidRPr="008C6DC5" w:rsidRDefault="0095211C" w:rsidP="0095211C">
      <w:pPr>
        <w:numPr>
          <w:ilvl w:val="0"/>
          <w:numId w:val="65"/>
        </w:numPr>
        <w:spacing w:after="114" w:line="276" w:lineRule="auto"/>
        <w:ind w:left="567" w:right="79" w:hanging="567"/>
        <w:contextualSpacing/>
        <w:jc w:val="both"/>
        <w:rPr>
          <w:rFonts w:cs="Calibri"/>
          <w:sz w:val="20"/>
          <w:szCs w:val="20"/>
        </w:rPr>
      </w:pPr>
      <w:r w:rsidRPr="008C6DC5">
        <w:rPr>
          <w:rFonts w:cs="Calibri"/>
          <w:sz w:val="20"/>
          <w:szCs w:val="20"/>
        </w:rPr>
        <w:t xml:space="preserve">Przerwa w realizacji robót wynikająca z braku podwykonawcy, będzie traktowana jako przerwa wynikła </w:t>
      </w:r>
      <w:r w:rsidRPr="008C6DC5">
        <w:rPr>
          <w:rFonts w:cs="Calibri"/>
          <w:sz w:val="20"/>
          <w:szCs w:val="20"/>
        </w:rPr>
        <w:br/>
        <w:t xml:space="preserve">z przyczyn zależnych od Wykonawcy i będzie stanowić podstawę naliczenia kar umownych.  </w:t>
      </w:r>
    </w:p>
    <w:p w:rsidR="0095211C" w:rsidRPr="008C6DC5" w:rsidRDefault="0095211C" w:rsidP="0095211C">
      <w:pPr>
        <w:numPr>
          <w:ilvl w:val="0"/>
          <w:numId w:val="65"/>
        </w:numPr>
        <w:spacing w:after="114" w:line="276" w:lineRule="auto"/>
        <w:ind w:left="567" w:right="79" w:hanging="567"/>
        <w:contextualSpacing/>
        <w:jc w:val="both"/>
        <w:rPr>
          <w:rFonts w:cs="Calibri"/>
        </w:rPr>
      </w:pPr>
      <w:r w:rsidRPr="008C6DC5">
        <w:rPr>
          <w:rFonts w:cs="Calibri"/>
          <w:sz w:val="20"/>
          <w:szCs w:val="20"/>
        </w:rPr>
        <w:t xml:space="preserve">Wykonawca odpowiada za działania i zaniechania podwykonawców lub dalszych podwykonawców  jak za działania własne. </w:t>
      </w:r>
    </w:p>
    <w:p w:rsidR="0095211C" w:rsidRPr="008C6DC5" w:rsidRDefault="0095211C" w:rsidP="0095211C">
      <w:pPr>
        <w:pStyle w:val="Nagwek1"/>
        <w:spacing w:line="276" w:lineRule="auto"/>
        <w:ind w:right="722"/>
        <w:contextualSpacing/>
        <w:jc w:val="center"/>
        <w:rPr>
          <w:rFonts w:ascii="Calibri" w:hAnsi="Calibri" w:cs="Calibri"/>
          <w:b/>
          <w:color w:val="auto"/>
          <w:sz w:val="22"/>
          <w:szCs w:val="22"/>
        </w:rPr>
      </w:pPr>
      <w:r w:rsidRPr="008C6DC5">
        <w:rPr>
          <w:rFonts w:ascii="Calibri" w:hAnsi="Calibri" w:cs="Calibri"/>
          <w:b/>
          <w:color w:val="auto"/>
          <w:sz w:val="22"/>
          <w:szCs w:val="22"/>
        </w:rPr>
        <w:t>§ 14 Zatrudnienie na umowę o pracę</w:t>
      </w:r>
    </w:p>
    <w:p w:rsidR="0095211C" w:rsidRPr="008C6DC5" w:rsidRDefault="0095211C" w:rsidP="0095211C">
      <w:pPr>
        <w:numPr>
          <w:ilvl w:val="0"/>
          <w:numId w:val="22"/>
        </w:numPr>
        <w:spacing w:after="114" w:line="276" w:lineRule="auto"/>
        <w:ind w:right="77" w:hanging="566"/>
        <w:contextualSpacing/>
        <w:jc w:val="both"/>
        <w:rPr>
          <w:rFonts w:cs="Calibri"/>
          <w:sz w:val="20"/>
          <w:szCs w:val="20"/>
        </w:rPr>
      </w:pPr>
      <w:r w:rsidRPr="008C6DC5">
        <w:rPr>
          <w:rFonts w:cs="Calibri"/>
          <w:sz w:val="20"/>
          <w:szCs w:val="20"/>
        </w:rPr>
        <w:t xml:space="preserve">Na podstawie art. 95 ust. 1 ustawy PZP Zamawiający określa, że wszelkie czynności bezpośrednio związane z realizacją przedmiotu zamówienia na placu budowy, będą wykonywane przez osoby zatrudnione przez Wykonawcę lub jego podwykonawców lub dalszych podwykonawców na podstawie umowy o pracę, </w:t>
      </w:r>
      <w:r w:rsidRPr="008C6DC5">
        <w:rPr>
          <w:rFonts w:cs="Calibri"/>
          <w:sz w:val="20"/>
          <w:szCs w:val="20"/>
        </w:rPr>
        <w:br/>
        <w:t xml:space="preserve">o której mowa w art. 22 §1 ustawy z dnia 26 czerwca 1974 r. </w:t>
      </w:r>
      <w:r w:rsidRPr="008C6DC5">
        <w:rPr>
          <w:rFonts w:cs="Calibri"/>
          <w:i/>
          <w:sz w:val="20"/>
          <w:szCs w:val="20"/>
        </w:rPr>
        <w:t>Kodeks pracy</w:t>
      </w:r>
      <w:r w:rsidRPr="008C6DC5">
        <w:rPr>
          <w:rFonts w:cs="Calibri"/>
          <w:sz w:val="20"/>
          <w:szCs w:val="20"/>
        </w:rPr>
        <w:t xml:space="preserve"> (Dz. U. z 2023, poz. 1465, z </w:t>
      </w:r>
      <w:proofErr w:type="spellStart"/>
      <w:r w:rsidRPr="008C6DC5">
        <w:rPr>
          <w:rFonts w:cs="Calibri"/>
          <w:sz w:val="20"/>
          <w:szCs w:val="20"/>
        </w:rPr>
        <w:lastRenderedPageBreak/>
        <w:t>późn</w:t>
      </w:r>
      <w:proofErr w:type="spellEnd"/>
      <w:r w:rsidRPr="008C6DC5">
        <w:rPr>
          <w:rFonts w:cs="Calibri"/>
          <w:sz w:val="20"/>
          <w:szCs w:val="20"/>
        </w:rPr>
        <w:t xml:space="preserve">. zm.). Wymóg ten nie dotyczy kierownika budowy, kierowników robót, dostawców materiałów budowlanych oraz innych podmiotów, świadczących usługi na rzecz wykonania przedmiotu umowy. </w:t>
      </w:r>
    </w:p>
    <w:p w:rsidR="0095211C" w:rsidRPr="008C6DC5" w:rsidRDefault="0095211C" w:rsidP="0095211C">
      <w:pPr>
        <w:numPr>
          <w:ilvl w:val="0"/>
          <w:numId w:val="22"/>
        </w:numPr>
        <w:spacing w:after="114" w:line="276" w:lineRule="auto"/>
        <w:ind w:right="77" w:hanging="566"/>
        <w:contextualSpacing/>
        <w:jc w:val="both"/>
        <w:rPr>
          <w:rFonts w:cs="Calibri"/>
          <w:sz w:val="20"/>
          <w:szCs w:val="20"/>
        </w:rPr>
      </w:pPr>
      <w:r w:rsidRPr="008C6DC5">
        <w:rPr>
          <w:rFonts w:cs="Calibri"/>
          <w:sz w:val="20"/>
          <w:szCs w:val="20"/>
        </w:rPr>
        <w:t xml:space="preserve">Wykonawca, w ciągu 5 dni roboczych od podpisania umowy, zobowiązany jest przedstawić Zamawiającemu oświadczenie wraz z wykazem osób skierowanych do wykonania czynności bezpośrednio związanych z realizacją przedmiotu zamówienia na placu budowy, z wyłączeniem, o którym mowa w ust. 1, wystawione odpowiednio przez Wykonawcę lub podwykonawcę lub dalszych podwykonawców </w:t>
      </w:r>
      <w:r w:rsidRPr="008C6DC5">
        <w:rPr>
          <w:rFonts w:cs="Calibri"/>
          <w:sz w:val="20"/>
          <w:szCs w:val="20"/>
        </w:rPr>
        <w:br/>
        <w:t xml:space="preserve">o zatrudnieniu osób, o których mowa w ust. 1, na podstawie stosunku pracy. W przypadku skierowania do wykonania czynności bezpośrednio związanych z realizacją przedmiotu zamówienia na placu budowy pracownika niewymienionego w wcześniej złożonych wykazach Wykonawca zobowiązany jest złożyć Zamawiającemu oświadczenie o zatrudnieniu pracownika na podstawie umowy o pracę oraz aktualizację wykazu. Oświadczenie i aktualizacja muszą być złożone przed przystąpieniem pracownika do wykonywania powierzonych mu czynności. </w:t>
      </w:r>
    </w:p>
    <w:p w:rsidR="0095211C" w:rsidRPr="008C6DC5" w:rsidRDefault="0095211C" w:rsidP="0095211C">
      <w:pPr>
        <w:numPr>
          <w:ilvl w:val="0"/>
          <w:numId w:val="22"/>
        </w:numPr>
        <w:spacing w:after="114" w:line="276" w:lineRule="auto"/>
        <w:ind w:right="77" w:hanging="566"/>
        <w:contextualSpacing/>
        <w:jc w:val="both"/>
        <w:rPr>
          <w:rFonts w:cs="Calibri"/>
          <w:sz w:val="20"/>
          <w:szCs w:val="20"/>
        </w:rPr>
      </w:pPr>
      <w:r w:rsidRPr="008C6DC5">
        <w:rPr>
          <w:rFonts w:cs="Calibri"/>
          <w:sz w:val="20"/>
          <w:szCs w:val="20"/>
        </w:rPr>
        <w:t xml:space="preserve">Zamawiający, na każdym etapie prac, uprawniony jest do kontrolowania, czy osoby wykonujące czynności bezpośrednio związane z realizacją przedmiotu zamówienia na placu budowy, pozostają w stosunku pracy z Wykonawcą lub podwykonawcami lub dalszymi podwykonawcami. Na żądanie Zamawiającego, Wykonawca obowiązany będzie niezwłocznie udokumentować fakt zatrudniania na podstawie umowy </w:t>
      </w:r>
      <w:r w:rsidRPr="008C6DC5">
        <w:rPr>
          <w:rFonts w:cs="Calibri"/>
          <w:sz w:val="20"/>
          <w:szCs w:val="20"/>
        </w:rPr>
        <w:br/>
        <w:t xml:space="preserve">o pracę ww. osób i przedłożyć żądane przez Zamawiającego kopie umów o pracę, kopie druków ZUS RCA dla każdego z pracowników wymienionych wykazie osób, o którym mowa w ust. 2, a także dokumenty potwierdzające płatność składek ZUS za ww. pracowników, o które zawnioskuje Zamawiający na piśmie. Wykonawca przedstawiając dokumenty, o których mowa wyżej, powinien przekazać je w sposób nie naruszający przepisów dot. ochrony danych osobowych (tj. dokumenty powinny mieć odpowiednio zakryte/wymazane dane, które nie są niezbędne do potwierdzenia formy zatrudnienia, przy czym imię </w:t>
      </w:r>
      <w:r w:rsidRPr="008C6DC5">
        <w:rPr>
          <w:rFonts w:cs="Calibri"/>
          <w:sz w:val="20"/>
          <w:szCs w:val="20"/>
        </w:rPr>
        <w:br/>
        <w:t xml:space="preserve">i nazwisko pracownika, dane pracodawcy, data zawarcia umowy o pracę, rodzaj umowy o pracę, wymiar czasu pracy oraz zakres obowiązków pracownika muszą być możliwe do zidentyfikowania). </w:t>
      </w:r>
    </w:p>
    <w:p w:rsidR="0095211C" w:rsidRPr="008C6DC5" w:rsidRDefault="0095211C" w:rsidP="0095211C">
      <w:pPr>
        <w:numPr>
          <w:ilvl w:val="0"/>
          <w:numId w:val="22"/>
        </w:numPr>
        <w:spacing w:after="114" w:line="276" w:lineRule="auto"/>
        <w:ind w:right="77" w:hanging="566"/>
        <w:contextualSpacing/>
        <w:jc w:val="both"/>
        <w:rPr>
          <w:rFonts w:cs="Calibri"/>
          <w:sz w:val="20"/>
          <w:szCs w:val="20"/>
        </w:rPr>
      </w:pPr>
      <w:r w:rsidRPr="008C6DC5">
        <w:rPr>
          <w:rFonts w:cs="Calibri"/>
          <w:sz w:val="20"/>
          <w:szCs w:val="20"/>
        </w:rPr>
        <w:t xml:space="preserve">W razie powzięcia wątpliwości, co do prawdziwości informacji zawartych w oświadczeniu, o którym mowa w ust. 2, Zamawiający uprawniony jest do wystąpienia do Państwowej Inspekcji Pracy z wnioskiem </w:t>
      </w:r>
      <w:r w:rsidRPr="008C6DC5">
        <w:rPr>
          <w:rFonts w:cs="Calibri"/>
          <w:sz w:val="20"/>
          <w:szCs w:val="20"/>
        </w:rPr>
        <w:br/>
        <w:t xml:space="preserve">o przeprowadzenie kontroli w zakresie prawidłowości podstawy zatrudnienia pracownika. </w:t>
      </w:r>
    </w:p>
    <w:p w:rsidR="0095211C" w:rsidRPr="008C6DC5" w:rsidRDefault="0095211C" w:rsidP="0095211C">
      <w:pPr>
        <w:spacing w:line="276" w:lineRule="auto"/>
        <w:ind w:left="566" w:right="77"/>
        <w:contextualSpacing/>
        <w:rPr>
          <w:rFonts w:cs="Calibri"/>
          <w:sz w:val="20"/>
          <w:szCs w:val="20"/>
        </w:rPr>
      </w:pPr>
    </w:p>
    <w:p w:rsidR="0095211C" w:rsidRPr="008C6DC5" w:rsidRDefault="0095211C" w:rsidP="0095211C">
      <w:pPr>
        <w:pStyle w:val="Nagwek1"/>
        <w:spacing w:line="276" w:lineRule="auto"/>
        <w:ind w:right="3"/>
        <w:contextualSpacing/>
        <w:jc w:val="center"/>
        <w:rPr>
          <w:rFonts w:ascii="Calibri" w:hAnsi="Calibri" w:cs="Calibri"/>
          <w:b/>
          <w:color w:val="auto"/>
          <w:sz w:val="22"/>
          <w:szCs w:val="22"/>
        </w:rPr>
      </w:pPr>
      <w:r w:rsidRPr="008C6DC5">
        <w:rPr>
          <w:rFonts w:ascii="Calibri" w:hAnsi="Calibri" w:cs="Calibri"/>
          <w:b/>
          <w:color w:val="auto"/>
          <w:sz w:val="22"/>
          <w:szCs w:val="22"/>
        </w:rPr>
        <w:t>§ 15 Ubezpieczenie Wykonawcy</w:t>
      </w:r>
    </w:p>
    <w:p w:rsidR="0095211C" w:rsidRPr="008C6DC5" w:rsidRDefault="0095211C" w:rsidP="0095211C">
      <w:pPr>
        <w:numPr>
          <w:ilvl w:val="0"/>
          <w:numId w:val="24"/>
        </w:numPr>
        <w:spacing w:after="114" w:line="276" w:lineRule="auto"/>
        <w:ind w:right="77" w:hanging="566"/>
        <w:contextualSpacing/>
        <w:jc w:val="both"/>
        <w:rPr>
          <w:rFonts w:cs="Calibri"/>
          <w:sz w:val="20"/>
          <w:szCs w:val="20"/>
        </w:rPr>
      </w:pPr>
      <w:r w:rsidRPr="008C6DC5">
        <w:rPr>
          <w:rFonts w:cs="Calibri"/>
          <w:sz w:val="20"/>
          <w:szCs w:val="20"/>
        </w:rPr>
        <w:t xml:space="preserve">Wykonawca ponosi odpowiedzialność na zasadach ogólnych za szkody związane z realizacją umowy, </w:t>
      </w:r>
      <w:r w:rsidRPr="008C6DC5">
        <w:rPr>
          <w:rFonts w:cs="Calibri"/>
          <w:sz w:val="20"/>
          <w:szCs w:val="20"/>
        </w:rPr>
        <w:br/>
        <w:t xml:space="preserve">w szczególności za utratę dóbr materialnych, uszkodzenie ciała lub śmierć osób oraz ponosi odpowiedzialność za wykorzystane metody działań i bezpieczeństwo na placu budowy. </w:t>
      </w:r>
    </w:p>
    <w:p w:rsidR="0095211C" w:rsidRPr="008C6DC5" w:rsidRDefault="0095211C" w:rsidP="0095211C">
      <w:pPr>
        <w:numPr>
          <w:ilvl w:val="0"/>
          <w:numId w:val="24"/>
        </w:numPr>
        <w:spacing w:after="114" w:line="276" w:lineRule="auto"/>
        <w:ind w:right="77" w:hanging="566"/>
        <w:contextualSpacing/>
        <w:jc w:val="both"/>
        <w:rPr>
          <w:rFonts w:cs="Calibri"/>
          <w:sz w:val="20"/>
          <w:szCs w:val="20"/>
        </w:rPr>
      </w:pPr>
      <w:r w:rsidRPr="008C6DC5">
        <w:rPr>
          <w:rFonts w:cs="Calibri"/>
          <w:sz w:val="20"/>
          <w:szCs w:val="20"/>
        </w:rPr>
        <w:t xml:space="preserve">Wykonawca zobowiązuje się ubezpieczyć na własny koszt budowę od wszelkich </w:t>
      </w:r>
      <w:proofErr w:type="spellStart"/>
      <w:r w:rsidRPr="008C6DC5">
        <w:rPr>
          <w:rFonts w:cs="Calibri"/>
          <w:sz w:val="20"/>
          <w:szCs w:val="20"/>
        </w:rPr>
        <w:t>ryzyk</w:t>
      </w:r>
      <w:proofErr w:type="spellEnd"/>
      <w:r w:rsidRPr="008C6DC5">
        <w:rPr>
          <w:rFonts w:cs="Calibri"/>
          <w:sz w:val="20"/>
          <w:szCs w:val="20"/>
        </w:rPr>
        <w:t xml:space="preserve"> budowlano-montażowych przez okres od dnia podpisania umowy do dnia zakończenia realizacji umowy, na kwotę nie niższą niż wartość brutto wynagrodzenia Wykonawcy, o którym mowa w § 7 ust. 1 umowy. Wykonawca nie może rozpocząć robót budowlanych przed dostarczeniem ubezpieczenia.</w:t>
      </w:r>
    </w:p>
    <w:p w:rsidR="0095211C" w:rsidRPr="008C6DC5" w:rsidRDefault="0095211C" w:rsidP="0095211C">
      <w:pPr>
        <w:numPr>
          <w:ilvl w:val="0"/>
          <w:numId w:val="24"/>
        </w:numPr>
        <w:spacing w:after="114" w:line="276" w:lineRule="auto"/>
        <w:ind w:right="77" w:hanging="566"/>
        <w:contextualSpacing/>
        <w:jc w:val="both"/>
        <w:rPr>
          <w:rFonts w:cs="Calibri"/>
          <w:sz w:val="20"/>
          <w:szCs w:val="20"/>
        </w:rPr>
      </w:pPr>
      <w:r w:rsidRPr="008C6DC5">
        <w:rPr>
          <w:rFonts w:cs="Calibri"/>
          <w:sz w:val="20"/>
          <w:szCs w:val="20"/>
        </w:rPr>
        <w:t>Wykonawca oświadcza, że jest ubezpieczony od odpowiedzialności cywilnej w zakresie prowadzonej działalności gospodarczej na kwotę 100 000,00 zł (słownie: sto tysięcy złotych i 00/100).</w:t>
      </w:r>
    </w:p>
    <w:p w:rsidR="0095211C" w:rsidRPr="008C6DC5" w:rsidRDefault="0095211C" w:rsidP="0095211C">
      <w:pPr>
        <w:numPr>
          <w:ilvl w:val="0"/>
          <w:numId w:val="24"/>
        </w:numPr>
        <w:spacing w:after="114" w:line="276" w:lineRule="auto"/>
        <w:ind w:right="77" w:hanging="566"/>
        <w:contextualSpacing/>
        <w:jc w:val="both"/>
        <w:rPr>
          <w:rFonts w:cs="Calibri"/>
          <w:sz w:val="20"/>
          <w:szCs w:val="20"/>
        </w:rPr>
      </w:pPr>
      <w:r w:rsidRPr="008C6DC5">
        <w:rPr>
          <w:rFonts w:cs="Calibri"/>
          <w:sz w:val="20"/>
          <w:szCs w:val="20"/>
        </w:rPr>
        <w:t xml:space="preserve">Koszt umowy, lub umów, o których mowa w ust. 2 i 3, w szczególności składki ubezpieczeniowe, pokrywa w całości Wykonawca. </w:t>
      </w:r>
    </w:p>
    <w:p w:rsidR="0095211C" w:rsidRPr="008C6DC5" w:rsidRDefault="0095211C" w:rsidP="0095211C">
      <w:pPr>
        <w:numPr>
          <w:ilvl w:val="0"/>
          <w:numId w:val="24"/>
        </w:numPr>
        <w:spacing w:after="114" w:line="276" w:lineRule="auto"/>
        <w:ind w:right="77" w:hanging="566"/>
        <w:contextualSpacing/>
        <w:jc w:val="both"/>
        <w:rPr>
          <w:rFonts w:cs="Calibri"/>
          <w:sz w:val="20"/>
          <w:szCs w:val="20"/>
        </w:rPr>
      </w:pPr>
      <w:r w:rsidRPr="008C6DC5">
        <w:rPr>
          <w:rFonts w:cs="Calibri"/>
          <w:sz w:val="20"/>
          <w:szCs w:val="20"/>
        </w:rPr>
        <w:t xml:space="preserve">Wykonawca przedłoży Zamawiającemu dokumenty potwierdzające zawarcie umowy ubezpieczenia, </w:t>
      </w:r>
      <w:r w:rsidRPr="008C6DC5">
        <w:rPr>
          <w:rFonts w:cs="Calibri"/>
          <w:sz w:val="20"/>
          <w:szCs w:val="20"/>
        </w:rPr>
        <w:br/>
        <w:t xml:space="preserve">w tym w szczególności kopię umowy lub polisy ubezpieczenia potwierdzone za zgodność z oryginałem przez Wykonawcę wraz z dowodami płatności wymagalnych składek, nie później  niż do dnia przekazania placu budowy. Wykonawca jest także zobowiązany do dostarczenia dowodów płatności kolejnych składek, najpóźniej w dniu następnym po dniu ich zapadalności. W przypadku uchybienia przedmiotowemu obowiązkowi, Zamawiający ma prawo wstrzymać się z przekazaniem placu budowy lub wstrzymać wykonywanie robót do czasu ich przedłożenia, co nie powoduje wstrzymania biegu terminów </w:t>
      </w:r>
      <w:r w:rsidRPr="008C6DC5">
        <w:rPr>
          <w:rFonts w:cs="Calibri"/>
          <w:sz w:val="20"/>
          <w:szCs w:val="20"/>
        </w:rPr>
        <w:lastRenderedPageBreak/>
        <w:t xml:space="preserve">umownych w zakresie wykonania umowy przez Wykonawcę. Wstrzymanie przekazania placu budowy lub wykonywania robót nie stanowi podstawy do zmiany umowy z powodów określonych w § 17 ust. 2 pkt 5. </w:t>
      </w:r>
    </w:p>
    <w:p w:rsidR="0095211C" w:rsidRPr="008C6DC5" w:rsidRDefault="0095211C" w:rsidP="0095211C">
      <w:pPr>
        <w:numPr>
          <w:ilvl w:val="0"/>
          <w:numId w:val="24"/>
        </w:numPr>
        <w:spacing w:after="114" w:line="276" w:lineRule="auto"/>
        <w:ind w:right="77" w:hanging="566"/>
        <w:contextualSpacing/>
        <w:jc w:val="both"/>
        <w:rPr>
          <w:rFonts w:cs="Calibri"/>
          <w:sz w:val="20"/>
          <w:szCs w:val="20"/>
        </w:rPr>
      </w:pPr>
      <w:r w:rsidRPr="008C6DC5">
        <w:rPr>
          <w:rFonts w:cs="Calibri"/>
          <w:sz w:val="20"/>
          <w:szCs w:val="20"/>
        </w:rPr>
        <w:t xml:space="preserve">W razie wydłużenia czasu realizacji umowy, Wykonawca zobowiązuje się do przedłużenia ubezpieczenia na zasadach określonych w ust. 2 i 3, przedstawiając Zamawiającemu dokumenty potwierdzające zawarcie umowy ubezpieczenia, w tym w szczególności kopię umowy lub polisy ubezpieczenia, potwierdzone za zgodność z oryginałem przez Wykonawcę wraz z dowodem płatności wymagalnych składek, na co najmniej 14 dni kalendarzowych przed wygaśnięciem poprzedniej umowy ubezpieczenia.  </w:t>
      </w:r>
    </w:p>
    <w:p w:rsidR="0095211C" w:rsidRPr="008C6DC5" w:rsidRDefault="0095211C" w:rsidP="0095211C">
      <w:pPr>
        <w:numPr>
          <w:ilvl w:val="0"/>
          <w:numId w:val="24"/>
        </w:numPr>
        <w:spacing w:after="114" w:line="276" w:lineRule="auto"/>
        <w:ind w:right="77" w:hanging="566"/>
        <w:contextualSpacing/>
        <w:jc w:val="both"/>
        <w:rPr>
          <w:rFonts w:cs="Calibri"/>
          <w:sz w:val="20"/>
          <w:szCs w:val="20"/>
        </w:rPr>
      </w:pPr>
      <w:r w:rsidRPr="008C6DC5">
        <w:rPr>
          <w:rFonts w:cs="Calibri"/>
          <w:sz w:val="20"/>
          <w:szCs w:val="20"/>
        </w:rPr>
        <w:t xml:space="preserve">W przypadku niedokonania przedłużenia ubezpieczenia, przedłużenia niezgodnie z zasadami określonymi w ust. 2-3 lub nieprzedłożenia przez Wykonawcę dokumentu ubezpieczenia w terminie, o którym mowa w ust. 5 i 6, Zamawiający zastrzega sobie prawo do zastępczego dokonania stosownych ubezpieczeń na koszt i ryzyko Wykonawcy. </w:t>
      </w:r>
    </w:p>
    <w:p w:rsidR="0095211C" w:rsidRPr="008C6DC5" w:rsidRDefault="0095211C" w:rsidP="0095211C">
      <w:pPr>
        <w:autoSpaceDE w:val="0"/>
        <w:autoSpaceDN w:val="0"/>
        <w:spacing w:before="120" w:after="0" w:line="276" w:lineRule="auto"/>
        <w:ind w:left="567"/>
        <w:rPr>
          <w:rFonts w:cs="Calibri"/>
          <w:sz w:val="20"/>
          <w:szCs w:val="20"/>
        </w:rPr>
      </w:pPr>
    </w:p>
    <w:p w:rsidR="0095211C" w:rsidRPr="008C6DC5" w:rsidRDefault="0095211C" w:rsidP="0095211C">
      <w:pPr>
        <w:pStyle w:val="Nagwek1"/>
        <w:spacing w:line="276" w:lineRule="auto"/>
        <w:ind w:right="723"/>
        <w:contextualSpacing/>
        <w:jc w:val="center"/>
        <w:rPr>
          <w:rFonts w:ascii="Calibri" w:hAnsi="Calibri" w:cs="Calibri"/>
          <w:b/>
          <w:color w:val="auto"/>
          <w:sz w:val="22"/>
          <w:szCs w:val="22"/>
        </w:rPr>
      </w:pPr>
      <w:r w:rsidRPr="008C6DC5">
        <w:rPr>
          <w:rFonts w:ascii="Calibri" w:hAnsi="Calibri" w:cs="Calibri"/>
          <w:b/>
          <w:color w:val="auto"/>
          <w:sz w:val="22"/>
          <w:szCs w:val="22"/>
        </w:rPr>
        <w:t>§ 16 Odstąpienie od umowy</w:t>
      </w:r>
    </w:p>
    <w:p w:rsidR="0095211C" w:rsidRPr="008C6DC5" w:rsidRDefault="0095211C" w:rsidP="0095211C">
      <w:pPr>
        <w:numPr>
          <w:ilvl w:val="0"/>
          <w:numId w:val="66"/>
        </w:numPr>
        <w:tabs>
          <w:tab w:val="left" w:pos="567"/>
        </w:tabs>
        <w:spacing w:after="0" w:line="276" w:lineRule="auto"/>
        <w:ind w:left="567" w:hanging="567"/>
        <w:contextualSpacing/>
        <w:jc w:val="both"/>
        <w:rPr>
          <w:rFonts w:cs="Calibri"/>
          <w:sz w:val="20"/>
          <w:szCs w:val="20"/>
        </w:rPr>
      </w:pPr>
      <w:r w:rsidRPr="008C6DC5">
        <w:rPr>
          <w:rFonts w:cs="Calibri"/>
          <w:sz w:val="20"/>
          <w:szCs w:val="20"/>
        </w:rPr>
        <w:t>Oprócz wypadków wymienionych w przepisach Kodeksu cywilnego, Zamawiającemu przysługuje prawo odstąpienia od umowy w całości bądź w części w następujących sytuacjach:</w:t>
      </w:r>
    </w:p>
    <w:p w:rsidR="0095211C" w:rsidRPr="008C6DC5" w:rsidRDefault="0095211C" w:rsidP="0095211C">
      <w:pPr>
        <w:numPr>
          <w:ilvl w:val="1"/>
          <w:numId w:val="66"/>
        </w:numPr>
        <w:tabs>
          <w:tab w:val="left" w:pos="851"/>
        </w:tabs>
        <w:spacing w:after="0" w:line="276" w:lineRule="auto"/>
        <w:ind w:left="851" w:hanging="284"/>
        <w:contextualSpacing/>
        <w:jc w:val="both"/>
        <w:rPr>
          <w:rFonts w:cs="Calibri"/>
          <w:sz w:val="20"/>
          <w:szCs w:val="20"/>
        </w:rPr>
      </w:pPr>
      <w:r w:rsidRPr="008C6DC5">
        <w:rPr>
          <w:rFonts w:cs="Calibri"/>
          <w:sz w:val="20"/>
          <w:szCs w:val="20"/>
        </w:rPr>
        <w:t>zwłoki w wykonaniu przedmiotu umowy trwającej dłużej niż 7 dni;</w:t>
      </w:r>
    </w:p>
    <w:p w:rsidR="0095211C" w:rsidRPr="008C6DC5" w:rsidRDefault="0095211C" w:rsidP="0095211C">
      <w:pPr>
        <w:numPr>
          <w:ilvl w:val="1"/>
          <w:numId w:val="66"/>
        </w:numPr>
        <w:tabs>
          <w:tab w:val="left" w:pos="993"/>
        </w:tabs>
        <w:spacing w:after="0" w:line="276" w:lineRule="auto"/>
        <w:ind w:left="851" w:hanging="284"/>
        <w:contextualSpacing/>
        <w:jc w:val="both"/>
        <w:rPr>
          <w:rFonts w:cs="Calibri"/>
          <w:sz w:val="20"/>
          <w:szCs w:val="20"/>
        </w:rPr>
      </w:pPr>
      <w:r w:rsidRPr="008C6DC5">
        <w:rPr>
          <w:rFonts w:cs="Calibri"/>
          <w:sz w:val="20"/>
          <w:szCs w:val="20"/>
        </w:rPr>
        <w:t>dostarczenia przez Wykonawcę dokumentacji niezgodnej z wymaganiami określonymi w umowie;</w:t>
      </w:r>
    </w:p>
    <w:p w:rsidR="0095211C" w:rsidRPr="008C6DC5" w:rsidRDefault="0095211C" w:rsidP="0095211C">
      <w:pPr>
        <w:spacing w:line="276" w:lineRule="auto"/>
        <w:ind w:left="851" w:hanging="284"/>
        <w:contextualSpacing/>
        <w:rPr>
          <w:rFonts w:cs="Calibri"/>
          <w:sz w:val="20"/>
          <w:szCs w:val="20"/>
        </w:rPr>
      </w:pPr>
      <w:r w:rsidRPr="008C6DC5">
        <w:rPr>
          <w:rFonts w:cs="Calibri"/>
          <w:sz w:val="20"/>
          <w:szCs w:val="20"/>
        </w:rPr>
        <w:t>3)</w:t>
      </w:r>
      <w:r w:rsidRPr="008C6DC5">
        <w:rPr>
          <w:rFonts w:cs="Calibri"/>
          <w:sz w:val="20"/>
          <w:szCs w:val="20"/>
        </w:rPr>
        <w:tab/>
        <w:t>w przypadku podjęcia likwidacji firmy przez Wykonawcę lub co najmniej jednego z Wykonawców wspólnie realizujących zamówienia (konsorcjum, spółka cywilna);</w:t>
      </w:r>
    </w:p>
    <w:p w:rsidR="0095211C" w:rsidRPr="008C6DC5" w:rsidRDefault="0095211C" w:rsidP="0095211C">
      <w:pPr>
        <w:numPr>
          <w:ilvl w:val="0"/>
          <w:numId w:val="67"/>
        </w:numPr>
        <w:tabs>
          <w:tab w:val="left" w:pos="861"/>
        </w:tabs>
        <w:spacing w:after="0" w:line="276" w:lineRule="auto"/>
        <w:ind w:left="851" w:right="20" w:hanging="284"/>
        <w:contextualSpacing/>
        <w:jc w:val="both"/>
        <w:rPr>
          <w:rFonts w:cs="Calibri"/>
          <w:sz w:val="20"/>
          <w:szCs w:val="20"/>
        </w:rPr>
      </w:pPr>
      <w:r w:rsidRPr="008C6DC5">
        <w:rPr>
          <w:rFonts w:cs="Calibri"/>
          <w:sz w:val="20"/>
          <w:szCs w:val="20"/>
        </w:rPr>
        <w:t>jeżeli Wykonawca opóźnia się z rozpoczęciem lub wykonaniem dokumentacji lub jej części tak dalece, że nie jest prawdopodobne, żeby zdołał ją ukończyć w terminie określonym w umowie;</w:t>
      </w:r>
    </w:p>
    <w:p w:rsidR="0095211C" w:rsidRPr="008C6DC5" w:rsidRDefault="0095211C" w:rsidP="0095211C">
      <w:pPr>
        <w:numPr>
          <w:ilvl w:val="0"/>
          <w:numId w:val="67"/>
        </w:numPr>
        <w:tabs>
          <w:tab w:val="left" w:pos="861"/>
        </w:tabs>
        <w:spacing w:after="0" w:line="276" w:lineRule="auto"/>
        <w:ind w:left="851" w:hanging="284"/>
        <w:contextualSpacing/>
        <w:jc w:val="both"/>
        <w:rPr>
          <w:rFonts w:cs="Calibri"/>
          <w:sz w:val="20"/>
          <w:szCs w:val="20"/>
        </w:rPr>
      </w:pPr>
      <w:r w:rsidRPr="008C6DC5">
        <w:rPr>
          <w:rFonts w:cs="Calibri"/>
          <w:sz w:val="20"/>
          <w:szCs w:val="20"/>
        </w:rPr>
        <w:t>dokonania cesji wierzytelności z umowy bez uprzedniej pisemnej zgody Zamawiającego;</w:t>
      </w:r>
    </w:p>
    <w:p w:rsidR="0095211C" w:rsidRPr="008C6DC5" w:rsidRDefault="0095211C" w:rsidP="0095211C">
      <w:pPr>
        <w:numPr>
          <w:ilvl w:val="0"/>
          <w:numId w:val="67"/>
        </w:numPr>
        <w:tabs>
          <w:tab w:val="left" w:pos="861"/>
        </w:tabs>
        <w:spacing w:after="0" w:line="276" w:lineRule="auto"/>
        <w:ind w:left="851" w:hanging="284"/>
        <w:contextualSpacing/>
        <w:jc w:val="both"/>
        <w:rPr>
          <w:rFonts w:cs="Calibri"/>
          <w:sz w:val="20"/>
          <w:szCs w:val="20"/>
        </w:rPr>
      </w:pPr>
      <w:r w:rsidRPr="008C6DC5">
        <w:rPr>
          <w:rFonts w:cs="Calibri"/>
          <w:sz w:val="20"/>
          <w:szCs w:val="20"/>
        </w:rPr>
        <w:t>w innych przypadkach wskazanych w umowie.</w:t>
      </w:r>
    </w:p>
    <w:p w:rsidR="0095211C" w:rsidRPr="008C6DC5" w:rsidRDefault="0095211C" w:rsidP="0095211C">
      <w:pPr>
        <w:pStyle w:val="Akapitzlist"/>
        <w:numPr>
          <w:ilvl w:val="0"/>
          <w:numId w:val="66"/>
        </w:numPr>
        <w:tabs>
          <w:tab w:val="left" w:pos="567"/>
        </w:tabs>
        <w:spacing w:after="0" w:line="276" w:lineRule="auto"/>
        <w:ind w:left="567" w:hanging="576"/>
        <w:jc w:val="both"/>
        <w:rPr>
          <w:rFonts w:cs="Calibri"/>
          <w:sz w:val="20"/>
          <w:szCs w:val="20"/>
        </w:rPr>
      </w:pPr>
      <w:r w:rsidRPr="008C6DC5">
        <w:rPr>
          <w:rFonts w:cs="Calibri"/>
          <w:sz w:val="20"/>
          <w:szCs w:val="20"/>
        </w:rPr>
        <w:t>Oświadczenie o odstąpieniu od umowy powinno być złożone w formie pisemnej w terminie do 30 dni od powzięcia wiadomości o okolicznościach, o których mowa w ust. 1 jednakże nie później niż do dnia zakończenia przedmiotu umowy.</w:t>
      </w:r>
    </w:p>
    <w:p w:rsidR="0095211C" w:rsidRPr="008C6DC5" w:rsidRDefault="0095211C" w:rsidP="0095211C">
      <w:pPr>
        <w:numPr>
          <w:ilvl w:val="0"/>
          <w:numId w:val="68"/>
        </w:numPr>
        <w:tabs>
          <w:tab w:val="left" w:pos="567"/>
        </w:tabs>
        <w:spacing w:after="0" w:line="276" w:lineRule="auto"/>
        <w:ind w:left="567" w:hanging="567"/>
        <w:contextualSpacing/>
        <w:jc w:val="both"/>
        <w:rPr>
          <w:rFonts w:cs="Calibri"/>
          <w:sz w:val="20"/>
          <w:szCs w:val="20"/>
        </w:rPr>
      </w:pPr>
      <w:r w:rsidRPr="008C6DC5">
        <w:rPr>
          <w:rFonts w:cs="Calibri"/>
          <w:sz w:val="20"/>
          <w:szCs w:val="20"/>
        </w:rPr>
        <w:t xml:space="preserve">Zamawiający ma prawo do odstąpienia od umowy w razie zaistnienia istotnej zmiany okoliczności powodującej, że wykonanie umowy nie leży w interesie publicznym, czego nie można było przewidzieć </w:t>
      </w:r>
      <w:r w:rsidRPr="008C6DC5">
        <w:rPr>
          <w:rFonts w:cs="Calibri"/>
          <w:sz w:val="20"/>
          <w:szCs w:val="20"/>
        </w:rPr>
        <w:br/>
        <w:t>w chwili zawarcia umowy lub dalsze wykonywanie umowy może zagrozić istotnemu interesowi bezpieczeństwa państwa lub bezpieczeństwu publicznemu, w terminie 30 dni od dnia powzięcia wiadomości o tych okolicznościach. W takim przypadku Wykonawca może żądać wyłącznie wynagrodzenia należnego z tytułu wykonania części umowy.</w:t>
      </w:r>
    </w:p>
    <w:p w:rsidR="0095211C" w:rsidRPr="008C6DC5" w:rsidRDefault="0095211C" w:rsidP="0095211C">
      <w:pPr>
        <w:numPr>
          <w:ilvl w:val="0"/>
          <w:numId w:val="68"/>
        </w:numPr>
        <w:tabs>
          <w:tab w:val="left" w:pos="567"/>
        </w:tabs>
        <w:spacing w:after="0" w:line="276" w:lineRule="auto"/>
        <w:ind w:left="567" w:hanging="567"/>
        <w:contextualSpacing/>
        <w:jc w:val="both"/>
        <w:rPr>
          <w:rFonts w:cs="Calibri"/>
          <w:sz w:val="20"/>
          <w:szCs w:val="20"/>
        </w:rPr>
      </w:pPr>
      <w:r w:rsidRPr="008C6DC5">
        <w:rPr>
          <w:rFonts w:cs="Calibri"/>
          <w:sz w:val="20"/>
          <w:szCs w:val="20"/>
        </w:rPr>
        <w:t>Odstąpienie od umowy przez Zamawiającego nie zwalnia Wykonawcy z realizacji obowiązków z tytułu gwarancji i rękojmi określonych w § 9 umowy, w zakresie wykonanych prac.</w:t>
      </w:r>
    </w:p>
    <w:p w:rsidR="0095211C" w:rsidRPr="008C6DC5" w:rsidRDefault="0095211C" w:rsidP="0095211C">
      <w:pPr>
        <w:numPr>
          <w:ilvl w:val="0"/>
          <w:numId w:val="68"/>
        </w:numPr>
        <w:tabs>
          <w:tab w:val="left" w:pos="567"/>
        </w:tabs>
        <w:spacing w:after="0" w:line="276" w:lineRule="auto"/>
        <w:ind w:left="567" w:hanging="567"/>
        <w:contextualSpacing/>
        <w:jc w:val="both"/>
        <w:rPr>
          <w:rFonts w:cs="Calibri"/>
          <w:sz w:val="20"/>
          <w:szCs w:val="20"/>
        </w:rPr>
      </w:pPr>
      <w:r w:rsidRPr="008C6DC5">
        <w:rPr>
          <w:rFonts w:cs="Calibri"/>
          <w:sz w:val="20"/>
          <w:szCs w:val="20"/>
        </w:rPr>
        <w:t xml:space="preserve">Mimo odstąpienia od umowy pozostają w mocy wszelkie uprawnienia Zamawiającego wynikające </w:t>
      </w:r>
      <w:r w:rsidRPr="008C6DC5">
        <w:rPr>
          <w:rFonts w:cs="Calibri"/>
          <w:sz w:val="20"/>
          <w:szCs w:val="20"/>
        </w:rPr>
        <w:br/>
        <w:t xml:space="preserve">z niewykonania lub niewłaściwego wykonania umowy przez Wykonawcę, w tym roszczenia o zapłatę kar umownych, o odszkodowania lub zwrot kosztów wykonania zastępczego jak również pozostaje w mocy obowiązek Wykonawcy do zachowania poufności, o którym stanowi </w:t>
      </w:r>
      <w:r w:rsidRPr="008C6DC5">
        <w:rPr>
          <w:rFonts w:eastAsia="Malgun Gothic Semilight" w:cs="Calibri"/>
          <w:sz w:val="20"/>
          <w:szCs w:val="20"/>
        </w:rPr>
        <w:t>§</w:t>
      </w:r>
      <w:r w:rsidRPr="008C6DC5">
        <w:rPr>
          <w:rFonts w:cs="Calibri"/>
          <w:sz w:val="20"/>
          <w:szCs w:val="20"/>
        </w:rPr>
        <w:t xml:space="preserve"> 11 umowy.</w:t>
      </w:r>
    </w:p>
    <w:p w:rsidR="0095211C" w:rsidRPr="008C6DC5" w:rsidRDefault="0095211C" w:rsidP="0095211C">
      <w:pPr>
        <w:numPr>
          <w:ilvl w:val="0"/>
          <w:numId w:val="31"/>
        </w:numPr>
        <w:spacing w:after="114" w:line="276" w:lineRule="auto"/>
        <w:ind w:right="77" w:hanging="566"/>
        <w:contextualSpacing/>
        <w:jc w:val="both"/>
        <w:rPr>
          <w:rFonts w:cs="Calibri"/>
          <w:sz w:val="20"/>
          <w:szCs w:val="20"/>
        </w:rPr>
      </w:pPr>
      <w:r w:rsidRPr="008C6DC5">
        <w:rPr>
          <w:rFonts w:cs="Calibri"/>
          <w:sz w:val="20"/>
          <w:szCs w:val="20"/>
        </w:rPr>
        <w:t xml:space="preserve">Zamawiającemu przysługuje prawo do odstąpienia od niniejszej umowy do dnia sporządzenia Protokołu Odbioru Końcowego Dostawy i Montażu 4 masztów, jeżeli: </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t xml:space="preserve">wystąpią istotne zmiany okoliczności powodujące, że wykonanie umowy nie leży </w:t>
      </w:r>
      <w:r w:rsidRPr="008C6DC5">
        <w:rPr>
          <w:rFonts w:cs="Calibri"/>
          <w:sz w:val="20"/>
          <w:szCs w:val="20"/>
        </w:rPr>
        <w:br/>
        <w:t xml:space="preserve">w interesie Zamawiającego, czego nie można było przewidzieć w chwili zawarcia umowy. W takim przypadku Wykonawca może żądać wyłącznie wynagrodzenia należnego za roboty wykonane do dnia odstąpienia od umowy; </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t xml:space="preserve">nastąpiła zmiana w budżecie Zamawiającego w zakresie zabezpieczenia środków na sfinansowanie zamówienia powodująca brak sfinansowania realizacji zamówienia. W takim przypadku Wykonawca może żądać wyłącznie wynagrodzenia należnego za roboty wykonane do dnia odstąpienia od umowy; </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lastRenderedPageBreak/>
        <w:t xml:space="preserve">Wykonawca nie przystąpił do robót lub zaniechał ich realizacji tj. w sposób nieprzerwany nie realizuje umowy przez okres 10 dni roboczych, co w ocenie Zamawiającego nie gwarantuje dotrzymania umownego terminu wykonania robót, a Zamawiający nie podjął decyzji o skorzystaniu z uprawnień wynikających z § 17 umowy. Stwierdzenie takiego opóźnienia zostanie dokonane na piśmie przez inspektora nadzoru inwestorskiego. W takim przypadku Wykonawca może żądać wyłącznie wynagrodzenia należnego za roboty wykonane do dnia odstąpienia od umowy; </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t xml:space="preserve">pomimo uprzedniego pisemnego zastrzeżenia ze strony Zamawiającego –  Wykonawca  nie wykonuje robót zgodnie z warunkami umowy lub w inny sposób narusza zobowiązania umowne. W takim przypadku Wykonawca może żądać wyłącznie wynagrodzenia należnego za roboty wykonane do dnia odstąpienia od umowy; </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t xml:space="preserve">stwierdzone w trakcie odbioru wady nie kwalifikują się do ich usunięcia i uniemożliwiają użytkowanie obiektu zgodnie z jego  przeznaczeniem; </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t>Wykonawca narusza przepisy bhp i ppoż. pomimo uwag i wniosków inspektora nadzoru, wpisanych do dziennika budowy. W takim przypadku Wykonawca może żądać wyłącznie wynagrodzenia należnego za roboty wykonane do dnia odstąpienia od umowy.</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t xml:space="preserve">Wykonawca nie przedłoży projektu umowy z podwykonawcą lub umowy zawartej z podwykonawcą; </w:t>
      </w:r>
    </w:p>
    <w:p w:rsidR="0095211C" w:rsidRPr="008C6DC5" w:rsidRDefault="0095211C" w:rsidP="0095211C">
      <w:pPr>
        <w:numPr>
          <w:ilvl w:val="0"/>
          <w:numId w:val="31"/>
        </w:numPr>
        <w:spacing w:after="114" w:line="276" w:lineRule="auto"/>
        <w:ind w:right="77" w:hanging="566"/>
        <w:contextualSpacing/>
        <w:jc w:val="both"/>
        <w:rPr>
          <w:rFonts w:cs="Calibri"/>
          <w:sz w:val="20"/>
          <w:szCs w:val="20"/>
        </w:rPr>
      </w:pPr>
      <w:r w:rsidRPr="008C6DC5">
        <w:rPr>
          <w:rFonts w:cs="Calibri"/>
          <w:sz w:val="20"/>
          <w:szCs w:val="20"/>
        </w:rPr>
        <w:t xml:space="preserve">Wykonawcy przysługuje prawo do odstąpienia od umowy w szczególności, jeżeli:  </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t xml:space="preserve">Zamawiający nie wywiązuje się z obowiązku zapłaty bezspornej i prawidłowo wystawionej faktury mimo dodatkowego wezwania w terminie 1 miesiąca od upływu terminu na zapłatę faktur określonego w niniejszej umowie; </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t xml:space="preserve">Zamawiający odmawia, bez przyczyny, odbioru robót lub odmawia, bez przyczyny, podpisania protokołu odbioru. </w:t>
      </w:r>
    </w:p>
    <w:p w:rsidR="0095211C" w:rsidRPr="008C6DC5" w:rsidRDefault="0095211C" w:rsidP="0095211C">
      <w:pPr>
        <w:numPr>
          <w:ilvl w:val="0"/>
          <w:numId w:val="31"/>
        </w:numPr>
        <w:spacing w:after="114" w:line="276" w:lineRule="auto"/>
        <w:ind w:right="77" w:hanging="566"/>
        <w:contextualSpacing/>
        <w:jc w:val="both"/>
        <w:rPr>
          <w:rFonts w:cs="Calibri"/>
          <w:sz w:val="20"/>
          <w:szCs w:val="20"/>
        </w:rPr>
      </w:pPr>
      <w:r w:rsidRPr="008C6DC5">
        <w:rPr>
          <w:rFonts w:cs="Calibri"/>
          <w:sz w:val="20"/>
          <w:szCs w:val="20"/>
        </w:rPr>
        <w:t xml:space="preserve">Odstąpienie od umowy z przyczyn zależnych od Wykonawcy określonych w ust. 6 następuje </w:t>
      </w:r>
      <w:r w:rsidRPr="008C6DC5">
        <w:rPr>
          <w:rFonts w:cs="Calibri"/>
          <w:sz w:val="20"/>
          <w:szCs w:val="20"/>
        </w:rPr>
        <w:br/>
        <w:t xml:space="preserve">z chwilą pisemnego zawiadomienia Wykonawcy o przyczynie odstąpienia od umowy, w terminie do 30 dni od dnia powzięcia wiadomości przez Zamawiającego o przyczynie odstąpienia od umowy. W takim przypadku: </w:t>
      </w:r>
    </w:p>
    <w:p w:rsidR="0095211C" w:rsidRPr="008C6DC5" w:rsidRDefault="0095211C" w:rsidP="0095211C">
      <w:pPr>
        <w:numPr>
          <w:ilvl w:val="1"/>
          <w:numId w:val="31"/>
        </w:numPr>
        <w:spacing w:after="114" w:line="276" w:lineRule="auto"/>
        <w:ind w:left="851" w:right="77" w:hanging="284"/>
        <w:contextualSpacing/>
        <w:jc w:val="both"/>
        <w:rPr>
          <w:rFonts w:cs="Calibri"/>
          <w:sz w:val="20"/>
          <w:szCs w:val="20"/>
        </w:rPr>
      </w:pPr>
      <w:r w:rsidRPr="008C6DC5">
        <w:rPr>
          <w:rFonts w:cs="Calibri"/>
          <w:sz w:val="20"/>
          <w:szCs w:val="20"/>
        </w:rPr>
        <w:t xml:space="preserve">ustalenie wysokości zapłaty za roboty wykonane prawidłowo do momentu odstąpienia zostanie dokonane na podstawie inwentaryzacji wykonanych prac; </w:t>
      </w:r>
    </w:p>
    <w:p w:rsidR="0095211C" w:rsidRPr="008C6DC5" w:rsidRDefault="0095211C" w:rsidP="0095211C">
      <w:pPr>
        <w:numPr>
          <w:ilvl w:val="1"/>
          <w:numId w:val="31"/>
        </w:numPr>
        <w:spacing w:after="0" w:line="276" w:lineRule="auto"/>
        <w:ind w:left="851" w:right="77" w:hanging="284"/>
        <w:contextualSpacing/>
        <w:jc w:val="both"/>
        <w:rPr>
          <w:rFonts w:cs="Calibri"/>
          <w:sz w:val="20"/>
          <w:szCs w:val="20"/>
        </w:rPr>
      </w:pPr>
      <w:r w:rsidRPr="008C6DC5">
        <w:rPr>
          <w:rFonts w:cs="Calibri"/>
          <w:sz w:val="20"/>
          <w:szCs w:val="20"/>
        </w:rPr>
        <w:t>zapłata, o której mowa w ust. 8 pkt 1 zostanie wstrzymana do czasu wykonania pozostałych robót przez wykonawcę zastępczego i dostarczenia przez Wykonawcę dokumentacji powykonawczej wraz           z protokołami prób i badań, dotyczących robót wykonanych prawidłowo do dnia odstąpienia od umowy. Zapłata zostanie uregulowana nie wcześniej niż po odbiorze końcowym robót od wykonawcy zastępczego.</w:t>
      </w:r>
    </w:p>
    <w:p w:rsidR="0095211C" w:rsidRPr="008C6DC5" w:rsidRDefault="0095211C" w:rsidP="0095211C">
      <w:pPr>
        <w:pStyle w:val="Akapitzlist"/>
        <w:numPr>
          <w:ilvl w:val="0"/>
          <w:numId w:val="31"/>
        </w:numPr>
        <w:spacing w:after="0" w:line="276" w:lineRule="auto"/>
        <w:ind w:right="77" w:hanging="566"/>
        <w:jc w:val="both"/>
        <w:rPr>
          <w:rFonts w:cs="Calibri"/>
          <w:sz w:val="20"/>
          <w:szCs w:val="20"/>
        </w:rPr>
      </w:pPr>
      <w:r w:rsidRPr="008C6DC5">
        <w:rPr>
          <w:rFonts w:cs="Calibri"/>
          <w:sz w:val="20"/>
          <w:szCs w:val="20"/>
        </w:rPr>
        <w:t>Zamawiający może również odstąpić od umowy jeżeli zachodzi co najmniej jedna z następujących okoliczności:</w:t>
      </w:r>
    </w:p>
    <w:p w:rsidR="0095211C" w:rsidRPr="008C6DC5" w:rsidRDefault="0095211C" w:rsidP="0095211C">
      <w:pPr>
        <w:numPr>
          <w:ilvl w:val="2"/>
          <w:numId w:val="1"/>
        </w:numPr>
        <w:tabs>
          <w:tab w:val="clear" w:pos="1800"/>
        </w:tabs>
        <w:autoSpaceDE w:val="0"/>
        <w:autoSpaceDN w:val="0"/>
        <w:spacing w:after="0" w:line="276" w:lineRule="auto"/>
        <w:ind w:left="851" w:hanging="284"/>
        <w:contextualSpacing/>
        <w:jc w:val="both"/>
        <w:rPr>
          <w:rFonts w:cs="Calibri"/>
          <w:sz w:val="20"/>
          <w:szCs w:val="20"/>
        </w:rPr>
      </w:pPr>
      <w:r w:rsidRPr="008C6DC5">
        <w:rPr>
          <w:rFonts w:cs="Calibri"/>
          <w:sz w:val="20"/>
          <w:szCs w:val="20"/>
        </w:rPr>
        <w:t>dokonano zmiany umowy z naruszeniem art. 454 i art. 455 ustawy PZP;</w:t>
      </w:r>
    </w:p>
    <w:p w:rsidR="0095211C" w:rsidRPr="008C6DC5" w:rsidRDefault="0095211C" w:rsidP="0095211C">
      <w:pPr>
        <w:numPr>
          <w:ilvl w:val="2"/>
          <w:numId w:val="1"/>
        </w:numPr>
        <w:tabs>
          <w:tab w:val="clear" w:pos="1800"/>
          <w:tab w:val="num" w:pos="1276"/>
        </w:tabs>
        <w:autoSpaceDE w:val="0"/>
        <w:autoSpaceDN w:val="0"/>
        <w:spacing w:before="120" w:after="0" w:line="276" w:lineRule="auto"/>
        <w:ind w:left="851" w:hanging="284"/>
        <w:contextualSpacing/>
        <w:jc w:val="both"/>
        <w:rPr>
          <w:rFonts w:cs="Calibri"/>
          <w:sz w:val="20"/>
          <w:szCs w:val="20"/>
        </w:rPr>
      </w:pPr>
      <w:r w:rsidRPr="008C6DC5">
        <w:rPr>
          <w:rFonts w:cs="Calibri"/>
          <w:sz w:val="20"/>
          <w:szCs w:val="20"/>
        </w:rPr>
        <w:t>Wykonawca w chwili zawarcia umowy podlegał wykluczeniu na podstawie art. 108 ustawy PZP;</w:t>
      </w:r>
    </w:p>
    <w:p w:rsidR="0095211C" w:rsidRPr="008C6DC5" w:rsidRDefault="0095211C" w:rsidP="0095211C">
      <w:pPr>
        <w:numPr>
          <w:ilvl w:val="2"/>
          <w:numId w:val="1"/>
        </w:numPr>
        <w:tabs>
          <w:tab w:val="clear" w:pos="1800"/>
        </w:tabs>
        <w:autoSpaceDE w:val="0"/>
        <w:autoSpaceDN w:val="0"/>
        <w:spacing w:before="120" w:after="0" w:line="276" w:lineRule="auto"/>
        <w:ind w:left="851" w:hanging="284"/>
        <w:contextualSpacing/>
        <w:jc w:val="both"/>
        <w:rPr>
          <w:rFonts w:cs="Calibri"/>
          <w:sz w:val="20"/>
          <w:szCs w:val="20"/>
        </w:rPr>
      </w:pPr>
      <w:r w:rsidRPr="008C6DC5">
        <w:rPr>
          <w:rFonts w:cs="Calibr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95211C" w:rsidRPr="008C6DC5" w:rsidRDefault="0095211C" w:rsidP="0095211C">
      <w:pPr>
        <w:numPr>
          <w:ilvl w:val="0"/>
          <w:numId w:val="42"/>
        </w:numPr>
        <w:tabs>
          <w:tab w:val="clear" w:pos="1492"/>
        </w:tabs>
        <w:autoSpaceDE w:val="0"/>
        <w:autoSpaceDN w:val="0"/>
        <w:spacing w:before="120" w:after="0" w:line="276" w:lineRule="auto"/>
        <w:ind w:left="567" w:hanging="567"/>
        <w:contextualSpacing/>
        <w:jc w:val="both"/>
        <w:rPr>
          <w:rFonts w:cs="Calibri"/>
          <w:sz w:val="20"/>
          <w:szCs w:val="20"/>
        </w:rPr>
      </w:pPr>
      <w:r w:rsidRPr="008C6DC5">
        <w:rPr>
          <w:rFonts w:cs="Calibri"/>
          <w:sz w:val="20"/>
          <w:szCs w:val="20"/>
        </w:rPr>
        <w:t>W przypadku, o którym mowa w ust. 9 pkt 1, Zamawiający odstępuje od umowy w części, której zmiana dotyczy.</w:t>
      </w:r>
    </w:p>
    <w:p w:rsidR="0095211C" w:rsidRPr="008C6DC5" w:rsidRDefault="0095211C" w:rsidP="0095211C">
      <w:pPr>
        <w:numPr>
          <w:ilvl w:val="0"/>
          <w:numId w:val="43"/>
        </w:numPr>
        <w:spacing w:after="0" w:line="276" w:lineRule="auto"/>
        <w:ind w:right="77" w:hanging="566"/>
        <w:contextualSpacing/>
        <w:jc w:val="both"/>
        <w:rPr>
          <w:rFonts w:cs="Calibri"/>
          <w:sz w:val="20"/>
          <w:szCs w:val="20"/>
        </w:rPr>
      </w:pPr>
      <w:r w:rsidRPr="008C6DC5">
        <w:rPr>
          <w:rFonts w:cs="Calibri"/>
          <w:sz w:val="20"/>
          <w:szCs w:val="20"/>
        </w:rPr>
        <w:t xml:space="preserve">Obowiązki Wykonawcy i Zamawiającego w związku z odstąpieniem od umowy: </w:t>
      </w:r>
    </w:p>
    <w:p w:rsidR="0095211C" w:rsidRPr="008C6DC5" w:rsidRDefault="0095211C" w:rsidP="0095211C">
      <w:pPr>
        <w:pStyle w:val="Akapitzlist"/>
        <w:numPr>
          <w:ilvl w:val="1"/>
          <w:numId w:val="43"/>
        </w:numPr>
        <w:spacing w:after="0" w:line="276" w:lineRule="auto"/>
        <w:ind w:left="851" w:right="77" w:hanging="284"/>
        <w:jc w:val="both"/>
        <w:rPr>
          <w:rFonts w:cs="Calibri"/>
          <w:sz w:val="20"/>
          <w:szCs w:val="20"/>
        </w:rPr>
      </w:pPr>
      <w:r w:rsidRPr="008C6DC5">
        <w:rPr>
          <w:rFonts w:cs="Calibri"/>
          <w:sz w:val="20"/>
          <w:szCs w:val="20"/>
        </w:rPr>
        <w:t xml:space="preserve">W przypadku odstąpienia od umowy przez Wykonawcę lub Zamawiającego, Wykonawca ma obowiązek: </w:t>
      </w:r>
    </w:p>
    <w:p w:rsidR="0095211C" w:rsidRPr="008C6DC5" w:rsidRDefault="0095211C" w:rsidP="0095211C">
      <w:pPr>
        <w:numPr>
          <w:ilvl w:val="2"/>
          <w:numId w:val="43"/>
        </w:numPr>
        <w:spacing w:after="114" w:line="276" w:lineRule="auto"/>
        <w:ind w:left="1276" w:right="77" w:hanging="425"/>
        <w:contextualSpacing/>
        <w:jc w:val="both"/>
        <w:rPr>
          <w:rFonts w:cs="Calibri"/>
          <w:sz w:val="20"/>
          <w:szCs w:val="20"/>
        </w:rPr>
      </w:pPr>
      <w:r w:rsidRPr="008C6DC5">
        <w:rPr>
          <w:rFonts w:cs="Calibri"/>
          <w:sz w:val="20"/>
          <w:szCs w:val="20"/>
        </w:rPr>
        <w:t xml:space="preserve">natychmiast wstrzymać wykonywanie robót, poza tymi mającymi  na celu ochronę życia                        i własności, i zabezpieczyć przerwane roboty w zakresie obustronnie uzgodnionym oraz zabezpieczyć plac budowy i opuścić go najpóźniej w terminie wskazanym przez Zamawiającego;  </w:t>
      </w:r>
    </w:p>
    <w:p w:rsidR="0095211C" w:rsidRPr="008C6DC5" w:rsidRDefault="0095211C" w:rsidP="0095211C">
      <w:pPr>
        <w:numPr>
          <w:ilvl w:val="2"/>
          <w:numId w:val="43"/>
        </w:numPr>
        <w:spacing w:after="114" w:line="276" w:lineRule="auto"/>
        <w:ind w:left="1276" w:right="77" w:hanging="425"/>
        <w:contextualSpacing/>
        <w:jc w:val="both"/>
        <w:rPr>
          <w:rFonts w:cs="Calibri"/>
          <w:sz w:val="20"/>
          <w:szCs w:val="20"/>
        </w:rPr>
      </w:pPr>
      <w:r w:rsidRPr="008C6DC5">
        <w:rPr>
          <w:rFonts w:cs="Calibri"/>
          <w:sz w:val="20"/>
          <w:szCs w:val="20"/>
        </w:rPr>
        <w:lastRenderedPageBreak/>
        <w:t xml:space="preserve">przekazać znajdujące się w jego posiadaniu dokumenty, w tym należące do Zamawiającego, urządzenia, materiały i inne prace, za które Wykonawca otrzymał płatność oraz inną, sporządzoną przez niego lub na jego rzecz, dokumentację projektową, dokumentację powykonawczą dla wykonanego zakresu robót wraz z protokołami badań i prób, certyfikatami itd. dla zastosowanych i wbudowanych materiałów - najpóźniej w terminie wskazanym przez Zamawiającego. </w:t>
      </w:r>
    </w:p>
    <w:p w:rsidR="0095211C" w:rsidRPr="008C6DC5" w:rsidRDefault="0095211C" w:rsidP="0095211C">
      <w:pPr>
        <w:numPr>
          <w:ilvl w:val="1"/>
          <w:numId w:val="43"/>
        </w:numPr>
        <w:spacing w:after="114" w:line="276" w:lineRule="auto"/>
        <w:ind w:left="851" w:right="77" w:hanging="284"/>
        <w:contextualSpacing/>
        <w:jc w:val="both"/>
        <w:rPr>
          <w:rFonts w:cs="Calibri"/>
          <w:sz w:val="20"/>
          <w:szCs w:val="20"/>
        </w:rPr>
      </w:pPr>
      <w:r w:rsidRPr="008C6DC5">
        <w:rPr>
          <w:rFonts w:cs="Calibri"/>
          <w:sz w:val="20"/>
          <w:szCs w:val="20"/>
        </w:rPr>
        <w:t xml:space="preserve">W terminie 3 dni roboczych od dnia odstąpienia od umowy Strony przystąpią do inwentaryzacji wykonanych prac oraz spisania protokołu inwentaryzacji prac. W sytuacji odmowy przez Wykonawcę przystąpienia do inwentaryzacji wykonanych prac, zostanie ona wykonana przez niezależnego rzeczoznawcę, ma zlecenie Zamawiającego, której koszt poniesie Wykonawca. </w:t>
      </w:r>
    </w:p>
    <w:p w:rsidR="0095211C" w:rsidRPr="008C6DC5" w:rsidRDefault="0095211C" w:rsidP="0095211C">
      <w:pPr>
        <w:numPr>
          <w:ilvl w:val="1"/>
          <w:numId w:val="43"/>
        </w:numPr>
        <w:spacing w:after="114" w:line="276" w:lineRule="auto"/>
        <w:ind w:left="851" w:right="77" w:hanging="284"/>
        <w:contextualSpacing/>
        <w:jc w:val="both"/>
        <w:rPr>
          <w:rFonts w:cs="Calibri"/>
          <w:sz w:val="20"/>
          <w:szCs w:val="20"/>
        </w:rPr>
      </w:pPr>
      <w:r w:rsidRPr="008C6DC5">
        <w:rPr>
          <w:rFonts w:cs="Calibri"/>
          <w:sz w:val="20"/>
          <w:szCs w:val="20"/>
        </w:rPr>
        <w:t xml:space="preserve">W terminie do 3 dni roboczych od daty odstąpienia od umowy, Wykonawca zgłosi Zamawiającemu gotowość do odbioru robót przerwanych oraz robót zabezpieczających. W przypadku niezgłoszenia            w tym terminie gotowości do odbioru, Zamawiający ma prawo przeprowadzić odbiór jednostronny. </w:t>
      </w:r>
    </w:p>
    <w:p w:rsidR="0095211C" w:rsidRPr="008C6DC5" w:rsidRDefault="0095211C" w:rsidP="0095211C">
      <w:pPr>
        <w:numPr>
          <w:ilvl w:val="1"/>
          <w:numId w:val="43"/>
        </w:numPr>
        <w:spacing w:after="114" w:line="276" w:lineRule="auto"/>
        <w:ind w:left="851" w:right="77" w:hanging="284"/>
        <w:contextualSpacing/>
        <w:jc w:val="both"/>
        <w:rPr>
          <w:rFonts w:cs="Calibri"/>
          <w:sz w:val="20"/>
          <w:szCs w:val="20"/>
        </w:rPr>
      </w:pPr>
      <w:r w:rsidRPr="008C6DC5">
        <w:rPr>
          <w:rFonts w:cs="Calibri"/>
          <w:sz w:val="20"/>
          <w:szCs w:val="20"/>
        </w:rPr>
        <w:t xml:space="preserve">Wykonawca niezwłocznie, a najpóźniej w terminie do 3 dni roboczych od dnia zawiadomienia                      o odstąpieniu od umowy z przyczyn niezależnych od Wykonawcy, usunie z placu budowy urządzenia zaplecza budowy przez niego dostarczone lub wniesione materiały i urządzenia, niestanowiące własności Zamawiającego lub ustali zasady przekazania tego majątku na rzecz Zamawiającego. </w:t>
      </w:r>
    </w:p>
    <w:p w:rsidR="0095211C" w:rsidRPr="008C6DC5" w:rsidRDefault="0095211C" w:rsidP="0095211C">
      <w:pPr>
        <w:numPr>
          <w:ilvl w:val="1"/>
          <w:numId w:val="43"/>
        </w:numPr>
        <w:spacing w:after="114" w:line="276" w:lineRule="auto"/>
        <w:ind w:left="851" w:right="77" w:hanging="284"/>
        <w:contextualSpacing/>
        <w:jc w:val="both"/>
        <w:rPr>
          <w:rFonts w:cs="Calibri"/>
          <w:sz w:val="20"/>
          <w:szCs w:val="20"/>
        </w:rPr>
      </w:pPr>
      <w:r w:rsidRPr="008C6DC5">
        <w:rPr>
          <w:rFonts w:cs="Calibri"/>
          <w:sz w:val="20"/>
          <w:szCs w:val="20"/>
        </w:rPr>
        <w:t xml:space="preserve">W przypadku odstąpienia od umowy przez Wykonawcę lub Zamawiającego, Zamawiający zobowiązany jest do dokonania w terminie 5 dni roboczych do odbioru robót przerwanych i zabezpieczających oraz przejęcia od Wykonawcy pod swój dozór placu budowy. </w:t>
      </w:r>
    </w:p>
    <w:p w:rsidR="0095211C" w:rsidRPr="008C6DC5" w:rsidRDefault="0095211C" w:rsidP="0095211C">
      <w:pPr>
        <w:numPr>
          <w:ilvl w:val="1"/>
          <w:numId w:val="43"/>
        </w:numPr>
        <w:spacing w:after="114" w:line="276" w:lineRule="auto"/>
        <w:ind w:left="851" w:right="77" w:hanging="284"/>
        <w:contextualSpacing/>
        <w:jc w:val="both"/>
        <w:rPr>
          <w:rFonts w:cs="Calibri"/>
          <w:sz w:val="20"/>
          <w:szCs w:val="20"/>
        </w:rPr>
      </w:pPr>
      <w:r w:rsidRPr="008C6DC5">
        <w:rPr>
          <w:rFonts w:cs="Calibri"/>
          <w:sz w:val="20"/>
          <w:szCs w:val="20"/>
        </w:rPr>
        <w:t xml:space="preserve">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 </w:t>
      </w:r>
    </w:p>
    <w:p w:rsidR="0095211C" w:rsidRPr="008C6DC5" w:rsidRDefault="0095211C" w:rsidP="0095211C">
      <w:pPr>
        <w:numPr>
          <w:ilvl w:val="1"/>
          <w:numId w:val="43"/>
        </w:numPr>
        <w:spacing w:after="114" w:line="276" w:lineRule="auto"/>
        <w:ind w:left="851" w:right="77" w:hanging="284"/>
        <w:contextualSpacing/>
        <w:jc w:val="both"/>
        <w:rPr>
          <w:rFonts w:cs="Calibri"/>
          <w:sz w:val="20"/>
          <w:szCs w:val="20"/>
        </w:rPr>
      </w:pPr>
      <w:r w:rsidRPr="008C6DC5">
        <w:rPr>
          <w:rFonts w:cs="Calibri"/>
          <w:sz w:val="20"/>
          <w:szCs w:val="20"/>
        </w:rPr>
        <w:t xml:space="preserve">Odstąpienie od umowy przez Zamawiającego odnosi się tylko do niezrealizowanych przed złożeniem oświadczenia o odstąpieniu prac budowlanych, w szczególności  nie zwalnia Wykonawcy z realizacji obowiązków z tytułu rękojmi i gwarancji określonych w § 9, w zakresie wykonanych  robót. Jako termin rozpoczęcia okresu rękojmi i gwarancji, uznaje się dzień spisania protokołu inwentaryzacji wykonanych prac, o którym mowa w ust. 8 pkt 1. </w:t>
      </w:r>
    </w:p>
    <w:p w:rsidR="0095211C" w:rsidRPr="008C6DC5" w:rsidRDefault="0095211C" w:rsidP="0095211C">
      <w:pPr>
        <w:numPr>
          <w:ilvl w:val="1"/>
          <w:numId w:val="43"/>
        </w:numPr>
        <w:spacing w:after="114" w:line="276" w:lineRule="auto"/>
        <w:ind w:left="851" w:right="77" w:hanging="284"/>
        <w:contextualSpacing/>
        <w:jc w:val="both"/>
        <w:rPr>
          <w:rFonts w:cs="Calibri"/>
          <w:sz w:val="20"/>
          <w:szCs w:val="20"/>
        </w:rPr>
      </w:pPr>
      <w:r w:rsidRPr="008C6DC5">
        <w:rPr>
          <w:rFonts w:cs="Calibri"/>
          <w:sz w:val="20"/>
          <w:szCs w:val="20"/>
        </w:rPr>
        <w:t xml:space="preserve">Wykonawca ma obowiązek zastosowania się do zawartych w oświadczeniu o odstąpieniu poleceń Zamawiającego dotyczących ochrony własności lub bezpieczeństwa robót. </w:t>
      </w:r>
    </w:p>
    <w:p w:rsidR="0095211C" w:rsidRPr="008C6DC5" w:rsidRDefault="0095211C" w:rsidP="0095211C">
      <w:pPr>
        <w:spacing w:line="276" w:lineRule="auto"/>
        <w:ind w:left="851" w:right="77"/>
        <w:contextualSpacing/>
        <w:rPr>
          <w:rFonts w:cs="Calibri"/>
          <w:sz w:val="20"/>
          <w:szCs w:val="20"/>
        </w:rPr>
      </w:pPr>
    </w:p>
    <w:p w:rsidR="0095211C" w:rsidRPr="008C6DC5" w:rsidRDefault="0095211C" w:rsidP="0095211C">
      <w:pPr>
        <w:pStyle w:val="Nagwek1"/>
        <w:spacing w:line="276" w:lineRule="auto"/>
        <w:ind w:right="718"/>
        <w:jc w:val="center"/>
        <w:rPr>
          <w:rFonts w:ascii="Calibri" w:hAnsi="Calibri" w:cs="Calibri"/>
          <w:b/>
          <w:color w:val="auto"/>
          <w:sz w:val="22"/>
          <w:szCs w:val="22"/>
        </w:rPr>
      </w:pPr>
      <w:r w:rsidRPr="008C6DC5">
        <w:rPr>
          <w:rFonts w:ascii="Calibri" w:hAnsi="Calibri" w:cs="Calibri"/>
          <w:b/>
          <w:color w:val="auto"/>
          <w:sz w:val="22"/>
          <w:szCs w:val="22"/>
        </w:rPr>
        <w:t>§ 17 Zmiana umowy</w:t>
      </w:r>
    </w:p>
    <w:p w:rsidR="0095211C" w:rsidRPr="008C6DC5" w:rsidRDefault="0095211C" w:rsidP="0095211C">
      <w:pPr>
        <w:numPr>
          <w:ilvl w:val="0"/>
          <w:numId w:val="30"/>
        </w:numPr>
        <w:spacing w:after="114" w:line="276" w:lineRule="auto"/>
        <w:ind w:right="77" w:hanging="566"/>
        <w:contextualSpacing/>
        <w:jc w:val="both"/>
        <w:rPr>
          <w:rFonts w:cs="Calibri"/>
          <w:sz w:val="20"/>
          <w:szCs w:val="20"/>
        </w:rPr>
      </w:pPr>
      <w:r w:rsidRPr="008C6DC5">
        <w:rPr>
          <w:rFonts w:cs="Calibri"/>
          <w:sz w:val="20"/>
          <w:szCs w:val="20"/>
        </w:rPr>
        <w:t xml:space="preserve">Zmiana postanowień zawartej umowy może nastąpić za zgodą obu stron wyrażoną na piśmie pod rygorem nieważności i może być dopuszczalna tylko w granicach unormowania art. 455 ustawy PZP.  </w:t>
      </w:r>
    </w:p>
    <w:p w:rsidR="0095211C" w:rsidRPr="008C6DC5" w:rsidRDefault="0095211C" w:rsidP="0095211C">
      <w:pPr>
        <w:numPr>
          <w:ilvl w:val="0"/>
          <w:numId w:val="30"/>
        </w:numPr>
        <w:spacing w:after="114" w:line="276" w:lineRule="auto"/>
        <w:ind w:right="77" w:hanging="566"/>
        <w:contextualSpacing/>
        <w:jc w:val="both"/>
        <w:rPr>
          <w:rFonts w:cs="Calibri"/>
          <w:sz w:val="20"/>
          <w:szCs w:val="20"/>
        </w:rPr>
      </w:pPr>
      <w:r w:rsidRPr="008C6DC5">
        <w:rPr>
          <w:rFonts w:cs="Calibri"/>
          <w:sz w:val="20"/>
          <w:szCs w:val="20"/>
        </w:rPr>
        <w:t xml:space="preserve">Strony przewidują wprowadzenie następujących zmian treści umowy: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zmiany terminu realizacji przedmiotu umowy, jeżeli wystąpi konieczność realizacji robót wynikających z wprowadzenia w dokumentacji projektowej zmian uznanych za nieistotne odstępstwo od projektu budowlanego, wynikających z art. 36a ust. 1 ustawy Prawo budowlane. Przedłużenie terminu jest dopuszczalne tylko o, uzasadniony przez Wykonawcę, okres konieczny do realizacji robót wynikających z wprowadzenia w dokumentacji projektowej nieistotnych zmian.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zmiany terminu realizacji przedmiotu umowy, w przypadku wystąpienia warunków na placu budowy odbiegających w sposób istotny od przyjętych w dokumentacji projektowej, w szczególności napotkania niezinwentaryzowanych lub błędnie zinwentaryzowanych sieci, instalacji lub innych obiektów budowlanych. Zmiana terminu może nastąpić o okres wymagany do doprowadzenia warunków na placu budowy do stanu przyjętego w dokumentacji projektowej.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zmiany terminu realizacji przedmiotu umowy spowodowanej koniecznością wykonania zamówień (robót) zamiennych oraz tych ujętych w ust. 2 pkt 10, o okres niezbędny do wykonania tych robót.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lastRenderedPageBreak/>
        <w:t xml:space="preserve">zmiany terminu realizacji przedmiotu umowy, w przypadku przedłużającego się terminu wydania przez właściwe organy decyzji, pozwoleń, uzgodnień itp., z przyczyn niezawinionych przez Wykonawcę, o okres równy przedłużonemu terminowi wydania decyzji, pozwoleń, uzgodnień, itp.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zmiany terminu realizacji przedmiotu umowy, w przypadku wstrzymania robót przez Zamawiającego, z przyczyn niezawinionych przez Wykonawcę, o okres równy okresowi wstrzymania robót.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zmiany terminu realizacji przedmiotu umowy, w przypadku zmian powodujących opóźnienie </w:t>
      </w:r>
      <w:r w:rsidRPr="008C6DC5">
        <w:rPr>
          <w:rFonts w:cs="Calibri"/>
          <w:sz w:val="20"/>
          <w:szCs w:val="20"/>
        </w:rPr>
        <w:br/>
        <w:t xml:space="preserve">w stosunku do zapisów umowy w terminie przekazania Wykonawcy placu budowy,  z przyczyn niezawinionych przez Wykonawcę, o okres równy przekroczeniu terminu w jakim miało nastąpić przekazanie Wykonawcy placu budowy oraz dokumentacji budowlanej.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Zamawiający przewiduje możliwość zmiany terminu realizacji przedmiotu umowy, w przypadku zmiany w budżecie Zamawiającego w zakresie zabezpieczenia środków na sfinansowanie zamówienia;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zmiany osób odpowiedzialnych za realizację zamówienia wymienionych w ofercie, wynikających </w:t>
      </w:r>
      <w:r w:rsidRPr="008C6DC5">
        <w:rPr>
          <w:rFonts w:cs="Calibri"/>
          <w:sz w:val="20"/>
          <w:szCs w:val="20"/>
        </w:rPr>
        <w:br/>
        <w:t xml:space="preserve">z polityki kadrowej Wykonawcy, pod warunkiem przedłożenia przez Wykonawcę wraz z wnioskiem              o w/w zmianę, dokumentów potwierdzających, że osoby, które będą uczestniczyć w wykonaniu zamówienia posiadają kwalifikacje i uprawnienia równoważne (nie mniejsze) niż osoby wymienione         w ofercie;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zmian technologicznych, w szczególności gdy: </w:t>
      </w:r>
    </w:p>
    <w:p w:rsidR="0095211C" w:rsidRPr="008C6DC5" w:rsidRDefault="0095211C" w:rsidP="0095211C">
      <w:pPr>
        <w:numPr>
          <w:ilvl w:val="2"/>
          <w:numId w:val="30"/>
        </w:numPr>
        <w:spacing w:after="118" w:line="276" w:lineRule="auto"/>
        <w:ind w:left="1276" w:right="38" w:hanging="425"/>
        <w:contextualSpacing/>
        <w:jc w:val="both"/>
        <w:rPr>
          <w:rFonts w:cs="Calibri"/>
          <w:sz w:val="20"/>
          <w:szCs w:val="20"/>
        </w:rPr>
      </w:pPr>
      <w:r w:rsidRPr="008C6DC5">
        <w:rPr>
          <w:rFonts w:cs="Calibri"/>
          <w:sz w:val="20"/>
          <w:szCs w:val="20"/>
        </w:rPr>
        <w:t xml:space="preserve">wystąpi konieczność zrealizowania zamówienia przy zastosowaniu innych rozwiązań technologicznych niż wskazanych w dokumentacji projektowej, lub w sytuacji, gdy zastosowanie przewidzianych rozwiązań groziłoby niewykonaniem lub wadliwym wykonaniem robót; </w:t>
      </w:r>
    </w:p>
    <w:p w:rsidR="0095211C" w:rsidRPr="008C6DC5" w:rsidRDefault="0095211C" w:rsidP="0095211C">
      <w:pPr>
        <w:numPr>
          <w:ilvl w:val="2"/>
          <w:numId w:val="30"/>
        </w:numPr>
        <w:spacing w:after="118" w:line="276" w:lineRule="auto"/>
        <w:ind w:left="1276" w:right="38" w:hanging="425"/>
        <w:contextualSpacing/>
        <w:jc w:val="both"/>
        <w:rPr>
          <w:rFonts w:cs="Calibri"/>
          <w:sz w:val="20"/>
          <w:szCs w:val="20"/>
        </w:rPr>
      </w:pPr>
      <w:r w:rsidRPr="008C6DC5">
        <w:rPr>
          <w:rFonts w:cs="Calibri"/>
          <w:sz w:val="20"/>
          <w:szCs w:val="20"/>
        </w:rPr>
        <w:t xml:space="preserve">wystąpi konieczność zrealizowania zamówienia przy zastosowaniu innych rozwiązań technicznych lub materiałowych ze względu na zmiany obowiązującego prawa; </w:t>
      </w:r>
    </w:p>
    <w:p w:rsidR="0095211C" w:rsidRPr="008C6DC5" w:rsidRDefault="0095211C" w:rsidP="0095211C">
      <w:pPr>
        <w:numPr>
          <w:ilvl w:val="2"/>
          <w:numId w:val="30"/>
        </w:numPr>
        <w:spacing w:after="118" w:line="276" w:lineRule="auto"/>
        <w:ind w:left="1276" w:right="38" w:hanging="425"/>
        <w:contextualSpacing/>
        <w:jc w:val="both"/>
        <w:rPr>
          <w:rFonts w:cs="Calibri"/>
          <w:sz w:val="20"/>
          <w:szCs w:val="20"/>
        </w:rPr>
      </w:pPr>
      <w:r w:rsidRPr="008C6DC5">
        <w:rPr>
          <w:rFonts w:cs="Calibri"/>
          <w:sz w:val="20"/>
          <w:szCs w:val="20"/>
        </w:rPr>
        <w:t xml:space="preserve">pojawią </w:t>
      </w:r>
      <w:r w:rsidRPr="008C6DC5">
        <w:rPr>
          <w:rFonts w:cs="Calibri"/>
          <w:sz w:val="20"/>
          <w:szCs w:val="20"/>
        </w:rPr>
        <w:tab/>
        <w:t xml:space="preserve">się nowsze technologie wykonania robót pozwalające na zaoszczędzenie czasu realizacji inwestycji lub kosztów wykonywanych prac, jak również kosztów eksploatacji wykonanego przedmiotu umowy; </w:t>
      </w:r>
    </w:p>
    <w:p w:rsidR="0095211C" w:rsidRPr="008C6DC5" w:rsidRDefault="0095211C" w:rsidP="0095211C">
      <w:pPr>
        <w:numPr>
          <w:ilvl w:val="2"/>
          <w:numId w:val="30"/>
        </w:numPr>
        <w:spacing w:after="118" w:line="276" w:lineRule="auto"/>
        <w:ind w:left="1276" w:right="38" w:hanging="425"/>
        <w:contextualSpacing/>
        <w:jc w:val="both"/>
        <w:rPr>
          <w:rFonts w:cs="Calibri"/>
          <w:sz w:val="20"/>
          <w:szCs w:val="20"/>
        </w:rPr>
      </w:pPr>
      <w:r w:rsidRPr="008C6DC5">
        <w:rPr>
          <w:rFonts w:cs="Calibri"/>
          <w:sz w:val="20"/>
          <w:szCs w:val="20"/>
        </w:rPr>
        <w:t xml:space="preserve">pojawią się na rynku materiały lub urządzenia nowszej generacji pozwalające na zaoszczędzenie kosztów realizacji przedmiotu umowy lub kosztów eksploatacji wykonanego przedmiotu umowy, lub umożliwiające uzyskanie lepszej jakości robót.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Zamawiający  ma prawo, jeżeli jest to niezbędne, dokonać takich zmian ilości lub technologii robót lub ich części określonych w zamówieniu, jeśli uzna, że są one niezbędne do uzyskania celu oznaczonego w umowie: </w:t>
      </w:r>
    </w:p>
    <w:p w:rsidR="0095211C" w:rsidRPr="008C6DC5" w:rsidRDefault="0095211C" w:rsidP="0095211C">
      <w:pPr>
        <w:numPr>
          <w:ilvl w:val="2"/>
          <w:numId w:val="30"/>
        </w:numPr>
        <w:spacing w:after="114" w:line="276" w:lineRule="auto"/>
        <w:ind w:left="1276" w:right="38" w:hanging="425"/>
        <w:contextualSpacing/>
        <w:rPr>
          <w:rFonts w:cs="Calibri"/>
          <w:sz w:val="20"/>
          <w:szCs w:val="20"/>
        </w:rPr>
      </w:pPr>
      <w:r w:rsidRPr="008C6DC5">
        <w:rPr>
          <w:rFonts w:cs="Calibri"/>
          <w:sz w:val="20"/>
          <w:szCs w:val="20"/>
        </w:rPr>
        <w:t xml:space="preserve">zmniejszyć ilość robót; </w:t>
      </w:r>
    </w:p>
    <w:p w:rsidR="0095211C" w:rsidRPr="008C6DC5" w:rsidRDefault="0095211C" w:rsidP="0095211C">
      <w:pPr>
        <w:numPr>
          <w:ilvl w:val="2"/>
          <w:numId w:val="30"/>
        </w:numPr>
        <w:spacing w:after="114" w:line="276" w:lineRule="auto"/>
        <w:ind w:left="1276" w:right="38" w:hanging="425"/>
        <w:contextualSpacing/>
        <w:rPr>
          <w:rFonts w:cs="Calibri"/>
          <w:sz w:val="20"/>
          <w:szCs w:val="20"/>
        </w:rPr>
      </w:pPr>
      <w:r w:rsidRPr="008C6DC5">
        <w:rPr>
          <w:rFonts w:cs="Calibri"/>
          <w:sz w:val="20"/>
          <w:szCs w:val="20"/>
        </w:rPr>
        <w:t xml:space="preserve">pominąć poszczególne roboty; </w:t>
      </w:r>
    </w:p>
    <w:p w:rsidR="0095211C" w:rsidRPr="008C6DC5" w:rsidRDefault="0095211C" w:rsidP="0095211C">
      <w:pPr>
        <w:numPr>
          <w:ilvl w:val="2"/>
          <w:numId w:val="30"/>
        </w:numPr>
        <w:spacing w:after="114" w:line="276" w:lineRule="auto"/>
        <w:ind w:left="1276" w:right="38" w:hanging="425"/>
        <w:contextualSpacing/>
        <w:rPr>
          <w:rFonts w:cs="Calibri"/>
          <w:sz w:val="20"/>
          <w:szCs w:val="20"/>
        </w:rPr>
      </w:pPr>
      <w:r w:rsidRPr="008C6DC5">
        <w:rPr>
          <w:rFonts w:cs="Calibri"/>
          <w:sz w:val="20"/>
          <w:szCs w:val="20"/>
        </w:rPr>
        <w:t>wykonać roboty zamienne.</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Zamawiający przewiduje możliwość zmiany wynagrodzenia Wykonawcy w przypadku ziszczenia się przesłanek z ust. 2 pkt 1-4, ust. 10 pkt a-c, mających wpływ na wynagrodzenie Wykonawcy. Wysokość zmiany wynagrodzenia zostanie skalkulowana przez Wykonawcę robót na podstawie aktualnych cen rynkowych, w szczególności w oparciu o biuletyny cen robót budowlanych: tj. </w:t>
      </w:r>
      <w:proofErr w:type="spellStart"/>
      <w:r w:rsidRPr="008C6DC5">
        <w:rPr>
          <w:rFonts w:cs="Calibri"/>
          <w:sz w:val="20"/>
          <w:szCs w:val="20"/>
        </w:rPr>
        <w:t>sekocenbud</w:t>
      </w:r>
      <w:proofErr w:type="spellEnd"/>
      <w:r w:rsidRPr="008C6DC5">
        <w:rPr>
          <w:rFonts w:cs="Calibri"/>
          <w:sz w:val="20"/>
          <w:szCs w:val="20"/>
        </w:rPr>
        <w:t xml:space="preserve"> lub </w:t>
      </w:r>
      <w:proofErr w:type="spellStart"/>
      <w:r w:rsidRPr="008C6DC5">
        <w:rPr>
          <w:rFonts w:cs="Calibri"/>
          <w:sz w:val="20"/>
          <w:szCs w:val="20"/>
        </w:rPr>
        <w:t>intercenbud</w:t>
      </w:r>
      <w:proofErr w:type="spellEnd"/>
      <w:r w:rsidRPr="008C6DC5">
        <w:rPr>
          <w:rFonts w:cs="Calibri"/>
          <w:sz w:val="20"/>
          <w:szCs w:val="20"/>
        </w:rPr>
        <w:t xml:space="preserve">. Kalkulacja musi uzyskać akceptację Zamawiającego oraz inspektora nadzoru inwestorskiego. </w:t>
      </w:r>
    </w:p>
    <w:p w:rsidR="0095211C" w:rsidRPr="008C6DC5" w:rsidRDefault="0095211C" w:rsidP="0095211C">
      <w:pPr>
        <w:numPr>
          <w:ilvl w:val="0"/>
          <w:numId w:val="30"/>
        </w:numPr>
        <w:spacing w:after="114" w:line="276" w:lineRule="auto"/>
        <w:ind w:right="77" w:hanging="566"/>
        <w:contextualSpacing/>
        <w:jc w:val="both"/>
        <w:rPr>
          <w:rFonts w:cs="Calibri"/>
          <w:sz w:val="20"/>
          <w:szCs w:val="20"/>
        </w:rPr>
      </w:pPr>
      <w:r w:rsidRPr="008C6DC5">
        <w:rPr>
          <w:rFonts w:cs="Calibri"/>
          <w:sz w:val="20"/>
          <w:szCs w:val="20"/>
        </w:rPr>
        <w:t xml:space="preserve">Nie stanowi zmiany umowy w rozumieniu art. 455 ustawy PZP w szczególności: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zmiana danych związanych z obsługą administracyjno-organizacyjną umowy (np. zmiana nr rachunku bankowego); </w:t>
      </w:r>
    </w:p>
    <w:p w:rsidR="0095211C" w:rsidRPr="008C6DC5" w:rsidRDefault="0095211C" w:rsidP="0095211C">
      <w:pPr>
        <w:numPr>
          <w:ilvl w:val="1"/>
          <w:numId w:val="30"/>
        </w:numPr>
        <w:spacing w:after="114" w:line="276" w:lineRule="auto"/>
        <w:ind w:left="851" w:right="77" w:hanging="284"/>
        <w:contextualSpacing/>
        <w:jc w:val="both"/>
        <w:rPr>
          <w:rFonts w:cs="Calibri"/>
          <w:sz w:val="20"/>
          <w:szCs w:val="20"/>
        </w:rPr>
      </w:pPr>
      <w:r w:rsidRPr="008C6DC5">
        <w:rPr>
          <w:rFonts w:cs="Calibri"/>
          <w:sz w:val="20"/>
          <w:szCs w:val="20"/>
        </w:rPr>
        <w:t xml:space="preserve">zmiany danych teleadresowych, zmiany osób wskazanych do kontaktów między Stronami. </w:t>
      </w:r>
    </w:p>
    <w:p w:rsidR="0095211C" w:rsidRPr="008C6DC5" w:rsidRDefault="0095211C" w:rsidP="0095211C">
      <w:pPr>
        <w:numPr>
          <w:ilvl w:val="0"/>
          <w:numId w:val="30"/>
        </w:numPr>
        <w:spacing w:after="114" w:line="276" w:lineRule="auto"/>
        <w:ind w:right="77" w:hanging="566"/>
        <w:contextualSpacing/>
        <w:jc w:val="both"/>
        <w:rPr>
          <w:rFonts w:cs="Calibri"/>
          <w:sz w:val="20"/>
          <w:szCs w:val="20"/>
        </w:rPr>
      </w:pPr>
      <w:r w:rsidRPr="008C6DC5">
        <w:rPr>
          <w:rFonts w:cs="Calibri"/>
          <w:sz w:val="20"/>
          <w:szCs w:val="20"/>
        </w:rPr>
        <w:t xml:space="preserve">Każda, że stron umowy niezwłocznie powiadamia druga stronę umowy o wystąpieniu okoliczności stanowiących podstawę do zmiany umowy. </w:t>
      </w:r>
    </w:p>
    <w:p w:rsidR="0095211C" w:rsidRPr="008C6DC5" w:rsidRDefault="0095211C" w:rsidP="0095211C">
      <w:pPr>
        <w:numPr>
          <w:ilvl w:val="0"/>
          <w:numId w:val="30"/>
        </w:numPr>
        <w:spacing w:after="114" w:line="276" w:lineRule="auto"/>
        <w:ind w:right="77" w:hanging="566"/>
        <w:contextualSpacing/>
        <w:jc w:val="both"/>
        <w:rPr>
          <w:rFonts w:cs="Calibri"/>
          <w:sz w:val="20"/>
          <w:szCs w:val="20"/>
        </w:rPr>
      </w:pPr>
      <w:r w:rsidRPr="008C6DC5">
        <w:rPr>
          <w:rFonts w:cs="Calibri"/>
          <w:sz w:val="20"/>
          <w:szCs w:val="20"/>
        </w:rPr>
        <w:t xml:space="preserve">Zmiany, o których mowa w ust. 2 pkt 1- 7 zostaną wprowadzone w przypadku wystąpienia okoliczności        w nich opisanych, chyba że Wykonawca uzna zmiany terminu realizacji przedmiotu umowy za zbędne. Pozostałe  postanowienia stanowią katalog zmian, na które Zamawiający może wyrazić zgodę lub nie bez </w:t>
      </w:r>
      <w:r w:rsidRPr="008C6DC5">
        <w:rPr>
          <w:rFonts w:cs="Calibri"/>
          <w:sz w:val="20"/>
          <w:szCs w:val="20"/>
        </w:rPr>
        <w:lastRenderedPageBreak/>
        <w:t xml:space="preserve">podawania uzasadnienia odmowy. Nie stanowią jednocześnie zobowiązania do wyrażenia takiej zgody zarówno przez Zamawiającego jak i przez Wykonawcę. </w:t>
      </w:r>
    </w:p>
    <w:p w:rsidR="0095211C" w:rsidRPr="008C6DC5" w:rsidRDefault="0095211C" w:rsidP="0095211C">
      <w:pPr>
        <w:spacing w:line="276" w:lineRule="auto"/>
        <w:ind w:right="77"/>
        <w:contextualSpacing/>
        <w:rPr>
          <w:rFonts w:cs="Calibri"/>
          <w:sz w:val="20"/>
          <w:szCs w:val="20"/>
        </w:rPr>
      </w:pPr>
    </w:p>
    <w:p w:rsidR="0095211C" w:rsidRPr="008C6DC5" w:rsidRDefault="0095211C" w:rsidP="0095211C">
      <w:pPr>
        <w:keepNext/>
        <w:keepLines/>
        <w:spacing w:after="112" w:line="276" w:lineRule="auto"/>
        <w:ind w:left="10" w:right="720" w:hanging="10"/>
        <w:contextualSpacing/>
        <w:jc w:val="center"/>
        <w:outlineLvl w:val="0"/>
        <w:rPr>
          <w:rFonts w:cs="Calibri"/>
          <w:b/>
        </w:rPr>
      </w:pPr>
      <w:r w:rsidRPr="008C6DC5">
        <w:rPr>
          <w:rFonts w:cs="Calibri"/>
          <w:b/>
        </w:rPr>
        <w:t>§ 18 Zabezpieczenie należytego wykonania umowy</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 xml:space="preserve">Wykonawca wniósł zabezpieczenie należytego wykonania umowy w kwocie ………………… zł (słownie: ………………………………………………………. złotych 00/100), co stanowi 5% wartości umowy brutto, </w:t>
      </w:r>
      <w:r w:rsidRPr="008C6DC5">
        <w:rPr>
          <w:rFonts w:cs="Calibri"/>
          <w:sz w:val="20"/>
          <w:szCs w:val="20"/>
        </w:rPr>
        <w:br/>
        <w:t>w formie przelewu na rachunek bankowy Mazowieckiego Urzędu Wojewódzkiego w Warszawie o numerze …………………………………………………..</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Zabezpieczenie należytego wykonania umowy zostanie zwrócone w następujący sposób:</w:t>
      </w:r>
    </w:p>
    <w:p w:rsidR="0095211C" w:rsidRPr="008C6DC5" w:rsidRDefault="0095211C" w:rsidP="0095211C">
      <w:pPr>
        <w:numPr>
          <w:ilvl w:val="0"/>
          <w:numId w:val="74"/>
        </w:numPr>
        <w:tabs>
          <w:tab w:val="left" w:pos="993"/>
        </w:tabs>
        <w:spacing w:line="276" w:lineRule="auto"/>
        <w:ind w:left="851" w:hanging="142"/>
        <w:contextualSpacing/>
        <w:jc w:val="both"/>
        <w:rPr>
          <w:rFonts w:cs="Calibri"/>
          <w:sz w:val="20"/>
          <w:szCs w:val="20"/>
        </w:rPr>
      </w:pPr>
      <w:r w:rsidRPr="008C6DC5">
        <w:rPr>
          <w:rFonts w:cs="Calibri"/>
          <w:sz w:val="20"/>
          <w:szCs w:val="20"/>
        </w:rPr>
        <w:t xml:space="preserve">70% wartości zabezpieczenia ………………….. zł (słownie: ……………………………………… złotych 00/100) – </w:t>
      </w:r>
      <w:r w:rsidRPr="008C6DC5">
        <w:rPr>
          <w:rFonts w:cs="Calibri"/>
          <w:sz w:val="20"/>
          <w:szCs w:val="20"/>
        </w:rPr>
        <w:br/>
        <w:t xml:space="preserve">w terminie 30 dni od dnia przekazania przez Wykonawcę i przyjęciu przez Zamawiającego robót jako należycie wykonanych w Protokole bezusterkowego Odbioru Końcowego Dostawy i Wymiany </w:t>
      </w:r>
      <w:r w:rsidRPr="008C6DC5">
        <w:rPr>
          <w:rFonts w:cs="Calibri"/>
          <w:sz w:val="20"/>
          <w:szCs w:val="20"/>
        </w:rPr>
        <w:br/>
        <w:t>4 masztów.</w:t>
      </w:r>
    </w:p>
    <w:p w:rsidR="0095211C" w:rsidRPr="008C6DC5" w:rsidRDefault="0095211C" w:rsidP="0095211C">
      <w:pPr>
        <w:numPr>
          <w:ilvl w:val="0"/>
          <w:numId w:val="74"/>
        </w:numPr>
        <w:tabs>
          <w:tab w:val="left" w:pos="993"/>
        </w:tabs>
        <w:spacing w:line="276" w:lineRule="auto"/>
        <w:ind w:left="851" w:hanging="142"/>
        <w:contextualSpacing/>
        <w:jc w:val="both"/>
        <w:rPr>
          <w:rFonts w:cs="Calibri"/>
          <w:sz w:val="20"/>
          <w:szCs w:val="20"/>
        </w:rPr>
      </w:pPr>
      <w:r w:rsidRPr="008C6DC5">
        <w:rPr>
          <w:rFonts w:cs="Calibri"/>
          <w:sz w:val="20"/>
          <w:szCs w:val="20"/>
        </w:rPr>
        <w:t>30% wartości zabezpieczenia ……………. zł (słownie: ………………………………………. złotych 00/100) – najpóźniej w 15 dniu po upływie okresu rękojmi i gwarancji.</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 xml:space="preserve">Zabezpieczenie należytego wykonania umowy służy m.in. pokryciu roszczeń Zamawiającego wynikających    z </w:t>
      </w:r>
      <w:r w:rsidRPr="008C6DC5">
        <w:rPr>
          <w:rFonts w:eastAsia="Times New Roman" w:cs="Calibri"/>
          <w:bCs/>
          <w:sz w:val="20"/>
          <w:szCs w:val="20"/>
        </w:rPr>
        <w:t>§</w:t>
      </w:r>
      <w:r w:rsidRPr="008C6DC5">
        <w:rPr>
          <w:rFonts w:cs="Calibri"/>
          <w:bCs/>
          <w:sz w:val="20"/>
          <w:szCs w:val="20"/>
        </w:rPr>
        <w:t xml:space="preserve"> 13 ust. 22, </w:t>
      </w:r>
      <w:r w:rsidRPr="008C6DC5">
        <w:rPr>
          <w:rFonts w:eastAsia="Times New Roman" w:cs="Calibri"/>
          <w:bCs/>
          <w:sz w:val="20"/>
          <w:szCs w:val="20"/>
        </w:rPr>
        <w:t>§</w:t>
      </w:r>
      <w:r w:rsidRPr="008C6DC5">
        <w:rPr>
          <w:rFonts w:cs="Calibri"/>
          <w:bCs/>
          <w:sz w:val="20"/>
          <w:szCs w:val="20"/>
        </w:rPr>
        <w:t xml:space="preserve"> 9 oraz </w:t>
      </w:r>
      <w:r w:rsidRPr="008C6DC5">
        <w:rPr>
          <w:rFonts w:eastAsia="Times New Roman" w:cs="Calibri"/>
          <w:bCs/>
          <w:sz w:val="20"/>
          <w:szCs w:val="20"/>
        </w:rPr>
        <w:t>§</w:t>
      </w:r>
      <w:r w:rsidRPr="008C6DC5">
        <w:rPr>
          <w:rFonts w:cs="Calibri"/>
          <w:bCs/>
          <w:sz w:val="20"/>
          <w:szCs w:val="20"/>
        </w:rPr>
        <w:t xml:space="preserve"> 10 ust. 1.</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Zabezpieczenie należytego wykonania umowy służy również do pokrycia kosztów robót wykonanych zastępczo przez innego wykonawcę, gdy Wykonawca, strona niniejszej umowy, robót tych nie wykona lub wykona je nienależycie.</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W przypadku zmiany formy wniesienia zabezpieczenia na zabezpieczenie wniesione w formie gwarancji bankowej lub gwarancji ubezpieczeniowej będzie ona zawierać bezwarunkowe i nieodwołalne zobowiązania gwaranta do zapłaty wymaganej kwoty zabezpieczenia na pierwsze, pisemne żądanie Zamawiającego, zawierające oświadczenie o niespełnieniu przez Wykonawcę zobowiązań wynikających       z umowy. Gwarant nie może uzależniać zapłaty od spełnienia przez Zamawiającego dodatkowych warunków jak np. żądanie przesłania wezwania do zapłaty za pośrednictwem banku prowadzącego rachunek Zamawiającego, żądanie potwierdzenia przez notariusza faktu, że złożone podpisy należą do osób upoważnionych lub żądanie złożenia wezwania tylko w formie listu poleconego lub wysłania kurierem.</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Strony zgodnie postanawiają, że zobowiązanie gwaranta z gwarancji bankowej lub gwarancji ubezpieczeniowej jest zobowiązaniem abstrakcyjnym. Zamawiający nie dopuszcza wprowadzenia do gwarancji bankowej lub gwarancji ubezpieczeniowej jakiegokolwiek postanowienia, warunków, formalności, które uniemożliwiają lub utrudniają skorzystanie przez Zamawiającego z Zabezpieczenia należytego wykonania umowy poprzez uzależnienie wypłaty z gwarancji od wskazania materialnych przesłanek odpowiedzialności Wykonawcy lub spełnienia innych warunków formalnych, niż wskazane umocowania osób żądających w imieniu Zamawiającego wypłaty z gwarancji.</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Zabezpieczenie należytego wykonania umowy zostaje wniesione na czas od dnia podpisania umowy do czasu wypełnienia przez Wykonawcę wszystkich zobowiązań umownych, w tym do czasu usunięcia wszelkich zgłoszonych, zarówno w trakcie realizacji przedmiotu Umowy jak i w ramach gwarancji i rękojmi wad i usterek i dokonania protokolarnego odbioru usunięcia wad i usterek przez Zamawiającego.</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 xml:space="preserve">Zmiana Zabezpieczenia należytego wykonania umowy może być dokonana na zasadach określonych                     w ustawie PZP. </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W razie wniesienia Zabezpieczenia należytego wykonania umowy w formie innej, niż w pieniądzu, Wykonawca zobowiązany jest do przedłużenia Zabezpieczenia należytego wykonania umowy lub wniesienia nowego Zabezpieczenia należytego wykonania umowy na co najmniej 30 dni przed wygaśnięciem dotychczasowego Zabezpieczenia należytego wykonania umowy.</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 xml:space="preserve">W razie nieprzedłużenia zabezpieczenia należytego wykonania umowy lub niewniesienia Zabezpieczenia należytego wykonania umowy na 30 dni przed upływem terminu ważności dotychczasowego Zabezpieczenia należytego wykonania umowy wniesionego w innej formie niż w pieniądzu, Zamawiający </w:t>
      </w:r>
      <w:r w:rsidRPr="008C6DC5">
        <w:rPr>
          <w:rFonts w:cs="Calibri"/>
          <w:sz w:val="20"/>
          <w:szCs w:val="20"/>
        </w:rPr>
        <w:lastRenderedPageBreak/>
        <w:t xml:space="preserve">zmieni formę na Zabezpieczenia należytego wykonania umowy w pieniądzu, poprzez wypłatę </w:t>
      </w:r>
      <w:r w:rsidRPr="008C6DC5">
        <w:rPr>
          <w:rFonts w:cs="Calibri"/>
          <w:sz w:val="20"/>
          <w:szCs w:val="20"/>
        </w:rPr>
        <w:br/>
        <w:t>z dotychczasowego Zabezpieczenia należytego wykonania umowy.</w:t>
      </w:r>
    </w:p>
    <w:p w:rsidR="0095211C" w:rsidRPr="008C6DC5" w:rsidRDefault="0095211C" w:rsidP="0095211C">
      <w:pPr>
        <w:numPr>
          <w:ilvl w:val="0"/>
          <w:numId w:val="73"/>
        </w:numPr>
        <w:spacing w:line="276" w:lineRule="auto"/>
        <w:ind w:left="567" w:hanging="567"/>
        <w:contextualSpacing/>
        <w:jc w:val="both"/>
        <w:rPr>
          <w:rFonts w:cs="Calibri"/>
          <w:sz w:val="20"/>
          <w:szCs w:val="20"/>
        </w:rPr>
      </w:pPr>
      <w:r w:rsidRPr="008C6DC5">
        <w:rPr>
          <w:rFonts w:cs="Calibri"/>
          <w:sz w:val="20"/>
          <w:szCs w:val="20"/>
        </w:rPr>
        <w:t>Zamawiający uzna Zabezpieczenia należytego wykonania umowy za niewniesione, jeżeli wniesione przez Wykonawcę zabezpieczenie będzie naruszało postanowienia niniejszego paragrafu.</w:t>
      </w:r>
    </w:p>
    <w:p w:rsidR="0095211C" w:rsidRPr="008C6DC5" w:rsidRDefault="0095211C" w:rsidP="0095211C">
      <w:pPr>
        <w:spacing w:line="276" w:lineRule="auto"/>
        <w:ind w:right="77"/>
        <w:contextualSpacing/>
        <w:rPr>
          <w:rFonts w:cs="Calibri"/>
          <w:sz w:val="20"/>
          <w:szCs w:val="20"/>
        </w:rPr>
      </w:pPr>
    </w:p>
    <w:p w:rsidR="0095211C" w:rsidRPr="008C6DC5" w:rsidRDefault="0095211C" w:rsidP="0095211C">
      <w:pPr>
        <w:pStyle w:val="Nagwek1"/>
        <w:spacing w:line="276" w:lineRule="auto"/>
        <w:ind w:right="720"/>
        <w:contextualSpacing/>
        <w:jc w:val="center"/>
        <w:rPr>
          <w:rFonts w:ascii="Calibri" w:hAnsi="Calibri" w:cs="Calibri"/>
          <w:b/>
          <w:color w:val="auto"/>
          <w:sz w:val="22"/>
          <w:szCs w:val="22"/>
        </w:rPr>
      </w:pPr>
      <w:r w:rsidRPr="008C6DC5">
        <w:rPr>
          <w:rFonts w:ascii="Calibri" w:hAnsi="Calibri" w:cs="Calibri"/>
          <w:b/>
          <w:color w:val="auto"/>
          <w:sz w:val="22"/>
          <w:szCs w:val="22"/>
        </w:rPr>
        <w:t>§ 19 Postanowienia  końcowe</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Prawa i obowiązki wynikające z niniejszej umowy nie mogą być przeniesione na osoby trzecie bez zgody drugiej strony pod rygorem nieważności. </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Wszelkie zmiany umowy wymagają formy pisemnej pod rygorem nieważności. </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Wszelkie sprawy sporne powstałe w związku z realizacją niniejszej umowy, strony będą załatwiać </w:t>
      </w:r>
      <w:r w:rsidRPr="008C6DC5">
        <w:rPr>
          <w:rFonts w:cs="Calibri"/>
          <w:sz w:val="20"/>
          <w:szCs w:val="20"/>
        </w:rPr>
        <w:br/>
        <w:t xml:space="preserve">w pierwszej kolejności między sobą polubownie. </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W przypadku zaistnienia sporu i nieosiągnięcia przez strony porozumienia w drodze negocjacji, właściwym będzie sąd powszechny właściwy dla siedziby Zamawiającego. </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W sprawach, które nie zostały uregulowane w niniejszej umowie, zastosowanie mają przepisy ustawy PZP, ustawy - Prawo budowlane i Kodeksu cywilnego. </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Wykonawca jest zobowiązany do niezwłocznego przesyłania do Zamawiającego pisemnej informacji </w:t>
      </w:r>
      <w:r w:rsidRPr="008C6DC5">
        <w:rPr>
          <w:rFonts w:cs="Calibri"/>
          <w:sz w:val="20"/>
          <w:szCs w:val="20"/>
        </w:rPr>
        <w:br/>
        <w:t xml:space="preserve">o zmianie danych Wykonawcy zawartych w umowie. Zmiana ta nie wymaga dokonania zmiany umowy. </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Strony postanawiają, że wynikająca z zapisów niniejszej umowy realizacja obowiązku informowania lub powiadamiania Stron umowy, każdorazowo będzie następowała w drodze korespondencji kierowanej na następujące adresy: </w:t>
      </w:r>
    </w:p>
    <w:p w:rsidR="0095211C" w:rsidRPr="008C6DC5" w:rsidRDefault="0095211C" w:rsidP="0095211C">
      <w:pPr>
        <w:numPr>
          <w:ilvl w:val="1"/>
          <w:numId w:val="34"/>
        </w:numPr>
        <w:spacing w:after="114" w:line="276" w:lineRule="auto"/>
        <w:ind w:left="851" w:right="77" w:hanging="284"/>
        <w:contextualSpacing/>
        <w:jc w:val="both"/>
        <w:rPr>
          <w:rFonts w:cs="Calibri"/>
          <w:sz w:val="20"/>
          <w:szCs w:val="20"/>
        </w:rPr>
      </w:pPr>
      <w:r w:rsidRPr="008C6DC5">
        <w:rPr>
          <w:rFonts w:cs="Calibri"/>
          <w:sz w:val="20"/>
          <w:szCs w:val="20"/>
        </w:rPr>
        <w:t xml:space="preserve">Zamawiającego: Mazowiecki Urząd Wojewódzki pl. Bankowy 3/5, 00-950 Warszawa lub na adresy </w:t>
      </w:r>
      <w:r w:rsidRPr="008C6DC5">
        <w:rPr>
          <w:rFonts w:cs="Calibri"/>
          <w:sz w:val="20"/>
          <w:szCs w:val="20"/>
        </w:rPr>
        <w:br/>
        <w:t xml:space="preserve">e-mail wysyłane jednocześnie: ………………………………, ………………………………………. </w:t>
      </w:r>
    </w:p>
    <w:p w:rsidR="0095211C" w:rsidRPr="008C6DC5" w:rsidRDefault="0095211C" w:rsidP="0095211C">
      <w:pPr>
        <w:numPr>
          <w:ilvl w:val="1"/>
          <w:numId w:val="34"/>
        </w:numPr>
        <w:spacing w:after="114" w:line="276" w:lineRule="auto"/>
        <w:ind w:left="851" w:right="77" w:hanging="284"/>
        <w:contextualSpacing/>
        <w:jc w:val="both"/>
        <w:rPr>
          <w:rFonts w:cs="Calibri"/>
          <w:sz w:val="20"/>
          <w:szCs w:val="20"/>
        </w:rPr>
      </w:pPr>
      <w:r w:rsidRPr="008C6DC5">
        <w:rPr>
          <w:rFonts w:cs="Calibri"/>
          <w:sz w:val="20"/>
          <w:szCs w:val="20"/>
        </w:rPr>
        <w:t>Wykonawcy: ………………………………………………………. lub adres email: ………………………………...</w:t>
      </w:r>
    </w:p>
    <w:p w:rsidR="0095211C" w:rsidRPr="008C6DC5" w:rsidRDefault="0095211C" w:rsidP="0095211C">
      <w:pPr>
        <w:numPr>
          <w:ilvl w:val="1"/>
          <w:numId w:val="34"/>
        </w:numPr>
        <w:spacing w:after="114" w:line="276" w:lineRule="auto"/>
        <w:ind w:left="851" w:right="77" w:hanging="284"/>
        <w:contextualSpacing/>
        <w:jc w:val="both"/>
        <w:rPr>
          <w:rFonts w:cs="Calibri"/>
          <w:sz w:val="20"/>
          <w:szCs w:val="20"/>
        </w:rPr>
      </w:pPr>
      <w:r w:rsidRPr="008C6DC5">
        <w:rPr>
          <w:rFonts w:cs="Calibri"/>
          <w:sz w:val="20"/>
          <w:szCs w:val="20"/>
        </w:rPr>
        <w:t xml:space="preserve">inspektora nadzoru inwestorskiego, którego dane teleadresowe zostaną przekazane po zawarciu umowy. </w:t>
      </w:r>
    </w:p>
    <w:p w:rsidR="0095211C" w:rsidRPr="008C6DC5" w:rsidRDefault="0095211C" w:rsidP="0095211C">
      <w:pPr>
        <w:numPr>
          <w:ilvl w:val="1"/>
          <w:numId w:val="34"/>
        </w:numPr>
        <w:spacing w:after="114" w:line="276" w:lineRule="auto"/>
        <w:ind w:left="851" w:right="77" w:hanging="284"/>
        <w:contextualSpacing/>
        <w:jc w:val="both"/>
        <w:rPr>
          <w:rFonts w:cs="Calibri"/>
          <w:sz w:val="20"/>
          <w:szCs w:val="20"/>
        </w:rPr>
      </w:pPr>
      <w:r w:rsidRPr="008C6DC5">
        <w:rPr>
          <w:rFonts w:cs="Calibri"/>
          <w:sz w:val="20"/>
          <w:szCs w:val="20"/>
        </w:rPr>
        <w:t xml:space="preserve">w przypadku korespondencji kierowanej za pośrednictwem poczty elektronicznej, za datę doręczenia uznaje się datę wysłania wiadomości, natomiast za datę doręczenia korespondencji wysłanej w formie papierowej uznaje się datę wpływu do Mazowieckiego Urzędu Wojewódzkiego w Warszawie. </w:t>
      </w:r>
    </w:p>
    <w:p w:rsidR="0095211C" w:rsidRPr="008C6DC5" w:rsidRDefault="0095211C" w:rsidP="0095211C">
      <w:pPr>
        <w:numPr>
          <w:ilvl w:val="1"/>
          <w:numId w:val="34"/>
        </w:numPr>
        <w:spacing w:after="114" w:line="276" w:lineRule="auto"/>
        <w:ind w:left="851" w:right="77" w:hanging="284"/>
        <w:contextualSpacing/>
        <w:jc w:val="both"/>
        <w:rPr>
          <w:rFonts w:cs="Calibri"/>
          <w:sz w:val="20"/>
          <w:szCs w:val="20"/>
        </w:rPr>
      </w:pPr>
      <w:r w:rsidRPr="008C6DC5">
        <w:rPr>
          <w:rFonts w:cs="Calibri"/>
          <w:sz w:val="20"/>
          <w:szCs w:val="20"/>
        </w:rPr>
        <w:t>osobą koordynującą realizację umowy oraz osobą do kontaktu z ramienia Mazowieckiego Urzędu Wojewódzkiego są: ……………………………… tel. ……………………………, email: …………………………..</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Niedochowanie obowiązku zastosowania trybu określonego w ust. 7 będzie skutkowało nieważnością podejmowanych przez strony czynności, a zatem nie wywołają one skutków prawnych. </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W przypadku niepowiadomienia przez Wykonawcę Zamawiającego o zmianie danych zawartych </w:t>
      </w:r>
      <w:r w:rsidRPr="008C6DC5">
        <w:rPr>
          <w:rFonts w:cs="Calibri"/>
          <w:sz w:val="20"/>
          <w:szCs w:val="20"/>
        </w:rPr>
        <w:br/>
        <w:t xml:space="preserve">w umowie, wszelką korespondencję wysłaną przez Zamawiającego, zgodnie z posiadanymi przez niego danymi, Strony uznają za doręczoną. </w:t>
      </w:r>
    </w:p>
    <w:p w:rsidR="0095211C" w:rsidRPr="008C6DC5" w:rsidRDefault="0095211C" w:rsidP="0095211C">
      <w:pPr>
        <w:widowControl w:val="0"/>
        <w:numPr>
          <w:ilvl w:val="0"/>
          <w:numId w:val="34"/>
        </w:numPr>
        <w:tabs>
          <w:tab w:val="left" w:pos="567"/>
        </w:tabs>
        <w:suppressAutoHyphens/>
        <w:spacing w:after="0" w:line="276" w:lineRule="auto"/>
        <w:ind w:hanging="566"/>
        <w:contextualSpacing/>
        <w:jc w:val="both"/>
        <w:rPr>
          <w:rFonts w:cs="Calibri"/>
          <w:sz w:val="20"/>
          <w:szCs w:val="20"/>
        </w:rPr>
      </w:pPr>
      <w:r w:rsidRPr="008C6DC5">
        <w:rPr>
          <w:rFonts w:cs="Calibri"/>
          <w:kern w:val="1"/>
          <w:sz w:val="20"/>
          <w:szCs w:val="20"/>
          <w:lang w:eastAsia="ar-SA"/>
        </w:rPr>
        <w:t xml:space="preserve">W zakresie nieuregulowanym niniejszą umową mają zastosowanie przepisy Kodeksu cywilnego, ustawy </w:t>
      </w:r>
      <w:r w:rsidRPr="008C6DC5">
        <w:rPr>
          <w:rFonts w:cs="Calibri"/>
          <w:kern w:val="1"/>
          <w:sz w:val="20"/>
          <w:szCs w:val="20"/>
          <w:lang w:eastAsia="ar-SA"/>
        </w:rPr>
        <w:br/>
        <w:t>o prawie autorskim i prawach pokrewnych oraz ustawy - Prawo zamówień publicznych.</w:t>
      </w:r>
    </w:p>
    <w:p w:rsidR="0095211C" w:rsidRPr="008C6DC5" w:rsidRDefault="0095211C" w:rsidP="0095211C">
      <w:pPr>
        <w:numPr>
          <w:ilvl w:val="0"/>
          <w:numId w:val="34"/>
        </w:numPr>
        <w:spacing w:after="114" w:line="276" w:lineRule="auto"/>
        <w:ind w:right="77" w:hanging="566"/>
        <w:contextualSpacing/>
        <w:jc w:val="both"/>
        <w:rPr>
          <w:rFonts w:cs="Calibri"/>
          <w:sz w:val="20"/>
          <w:szCs w:val="20"/>
        </w:rPr>
      </w:pPr>
      <w:r w:rsidRPr="008C6DC5">
        <w:rPr>
          <w:rFonts w:cs="Calibri"/>
          <w:sz w:val="20"/>
          <w:szCs w:val="20"/>
        </w:rPr>
        <w:t xml:space="preserve">Umowę sporządzono w dwóch jednobrzmiących egzemplarzach, po jednym dla każdej ze Stron, </w:t>
      </w:r>
      <w:r w:rsidRPr="008C6DC5">
        <w:rPr>
          <w:rFonts w:cs="Calibri"/>
          <w:sz w:val="20"/>
          <w:szCs w:val="20"/>
        </w:rPr>
        <w:br/>
        <w:t xml:space="preserve">z zastrzeżeniem przypadku, gdy Umowa została zawarta w jednym egzemplarzu w formie elektronicznej podpisanej przez Strony kwalifikowanymi podpisami elektronicznymi. </w:t>
      </w:r>
    </w:p>
    <w:p w:rsidR="0095211C" w:rsidRPr="008C6DC5" w:rsidRDefault="0095211C" w:rsidP="0095211C">
      <w:pPr>
        <w:spacing w:line="276" w:lineRule="auto"/>
        <w:ind w:left="566" w:right="77"/>
        <w:rPr>
          <w:rFonts w:cs="Calibri"/>
          <w:sz w:val="20"/>
          <w:szCs w:val="20"/>
        </w:rPr>
      </w:pPr>
    </w:p>
    <w:p w:rsidR="0095211C" w:rsidRPr="008C6DC5" w:rsidRDefault="0095211C" w:rsidP="0095211C">
      <w:pPr>
        <w:spacing w:after="128" w:line="276" w:lineRule="auto"/>
        <w:ind w:left="566"/>
        <w:rPr>
          <w:rFonts w:cs="Calibri"/>
          <w:b/>
        </w:rPr>
      </w:pPr>
    </w:p>
    <w:p w:rsidR="0095211C" w:rsidRPr="008C6DC5" w:rsidRDefault="0095211C" w:rsidP="0095211C">
      <w:pPr>
        <w:pStyle w:val="Nagwek1"/>
        <w:tabs>
          <w:tab w:val="center" w:pos="1512"/>
          <w:tab w:val="center" w:pos="4541"/>
          <w:tab w:val="center" w:pos="7619"/>
        </w:tabs>
        <w:spacing w:line="276" w:lineRule="auto"/>
        <w:rPr>
          <w:rFonts w:ascii="Calibri" w:hAnsi="Calibri" w:cs="Calibri"/>
          <w:color w:val="auto"/>
          <w:sz w:val="22"/>
          <w:szCs w:val="22"/>
        </w:rPr>
      </w:pPr>
      <w:r w:rsidRPr="008C6DC5">
        <w:rPr>
          <w:rFonts w:ascii="Calibri" w:eastAsia="Calibri" w:hAnsi="Calibri" w:cs="Calibri"/>
          <w:b/>
          <w:color w:val="auto"/>
          <w:sz w:val="22"/>
          <w:szCs w:val="22"/>
        </w:rPr>
        <w:tab/>
      </w:r>
      <w:r w:rsidRPr="008C6DC5">
        <w:rPr>
          <w:rFonts w:ascii="Calibri" w:hAnsi="Calibri" w:cs="Calibri"/>
          <w:b/>
          <w:color w:val="auto"/>
          <w:sz w:val="22"/>
          <w:szCs w:val="22"/>
        </w:rPr>
        <w:t>ZAMAWIAJĄCY</w:t>
      </w:r>
      <w:r w:rsidRPr="008C6DC5">
        <w:rPr>
          <w:rFonts w:ascii="Calibri" w:hAnsi="Calibri" w:cs="Calibri"/>
          <w:color w:val="auto"/>
          <w:sz w:val="22"/>
          <w:szCs w:val="22"/>
        </w:rPr>
        <w:t xml:space="preserve"> </w:t>
      </w:r>
      <w:r w:rsidRPr="008C6DC5">
        <w:rPr>
          <w:rFonts w:ascii="Calibri" w:hAnsi="Calibri" w:cs="Calibri"/>
          <w:color w:val="auto"/>
          <w:sz w:val="22"/>
          <w:szCs w:val="22"/>
        </w:rPr>
        <w:tab/>
        <w:t xml:space="preserve"> </w:t>
      </w:r>
      <w:r w:rsidRPr="008C6DC5">
        <w:rPr>
          <w:rFonts w:ascii="Calibri" w:hAnsi="Calibri" w:cs="Calibri"/>
          <w:color w:val="auto"/>
          <w:sz w:val="22"/>
          <w:szCs w:val="22"/>
        </w:rPr>
        <w:tab/>
      </w:r>
      <w:r w:rsidRPr="008C6DC5">
        <w:rPr>
          <w:rFonts w:ascii="Calibri" w:hAnsi="Calibri" w:cs="Calibri"/>
          <w:b/>
          <w:color w:val="auto"/>
          <w:sz w:val="22"/>
          <w:szCs w:val="22"/>
        </w:rPr>
        <w:t xml:space="preserve">WYKONAWCA  </w:t>
      </w:r>
    </w:p>
    <w:p w:rsidR="0095211C" w:rsidRPr="008C6DC5" w:rsidRDefault="0095211C" w:rsidP="0095211C">
      <w:pPr>
        <w:spacing w:after="112" w:line="276" w:lineRule="auto"/>
        <w:rPr>
          <w:rFonts w:cs="Calibri"/>
          <w:sz w:val="20"/>
          <w:szCs w:val="20"/>
        </w:rPr>
      </w:pPr>
      <w:r w:rsidRPr="008C6DC5">
        <w:rPr>
          <w:rFonts w:cs="Calibri"/>
          <w:sz w:val="20"/>
          <w:szCs w:val="20"/>
        </w:rPr>
        <w:t xml:space="preserve"> </w:t>
      </w:r>
    </w:p>
    <w:p w:rsidR="0095211C" w:rsidRPr="008C6DC5" w:rsidRDefault="0095211C" w:rsidP="0095211C">
      <w:pPr>
        <w:spacing w:after="112" w:line="276" w:lineRule="auto"/>
        <w:rPr>
          <w:rFonts w:cs="Calibri"/>
          <w:sz w:val="20"/>
          <w:szCs w:val="20"/>
        </w:rPr>
      </w:pPr>
    </w:p>
    <w:p w:rsidR="0095211C" w:rsidRPr="008C6DC5" w:rsidRDefault="0095211C" w:rsidP="0095211C">
      <w:pPr>
        <w:spacing w:after="0" w:line="276" w:lineRule="auto"/>
        <w:rPr>
          <w:rFonts w:cs="Calibri"/>
          <w:sz w:val="20"/>
          <w:szCs w:val="20"/>
        </w:rPr>
      </w:pPr>
    </w:p>
    <w:p w:rsidR="0095211C" w:rsidRPr="008C6DC5" w:rsidRDefault="0095211C" w:rsidP="0095211C">
      <w:pPr>
        <w:spacing w:after="0" w:line="276" w:lineRule="auto"/>
        <w:ind w:left="-5" w:hanging="10"/>
        <w:rPr>
          <w:rFonts w:cs="Calibri"/>
          <w:sz w:val="20"/>
          <w:szCs w:val="20"/>
        </w:rPr>
      </w:pPr>
    </w:p>
    <w:p w:rsidR="0095211C" w:rsidRPr="008C6DC5" w:rsidRDefault="0095211C" w:rsidP="0095211C">
      <w:pPr>
        <w:spacing w:after="0" w:line="276" w:lineRule="auto"/>
        <w:ind w:left="-5" w:hanging="10"/>
        <w:rPr>
          <w:rFonts w:cs="Calibri"/>
          <w:sz w:val="20"/>
          <w:szCs w:val="20"/>
        </w:rPr>
      </w:pPr>
      <w:r w:rsidRPr="008C6DC5">
        <w:rPr>
          <w:rFonts w:cs="Calibri"/>
          <w:sz w:val="20"/>
          <w:szCs w:val="20"/>
        </w:rPr>
        <w:t xml:space="preserve">Załączniki:  </w:t>
      </w:r>
    </w:p>
    <w:p w:rsidR="0095211C" w:rsidRPr="008C6DC5" w:rsidRDefault="0095211C" w:rsidP="0095211C">
      <w:pPr>
        <w:numPr>
          <w:ilvl w:val="0"/>
          <w:numId w:val="35"/>
        </w:numPr>
        <w:spacing w:after="0" w:line="276" w:lineRule="auto"/>
        <w:ind w:hanging="360"/>
        <w:rPr>
          <w:rFonts w:cs="Calibri"/>
          <w:sz w:val="20"/>
          <w:szCs w:val="20"/>
        </w:rPr>
      </w:pPr>
      <w:r w:rsidRPr="008C6DC5">
        <w:rPr>
          <w:rFonts w:cs="Calibri"/>
          <w:sz w:val="20"/>
          <w:szCs w:val="20"/>
        </w:rPr>
        <w:t xml:space="preserve">Upoważnienie nr ……..; </w:t>
      </w:r>
    </w:p>
    <w:p w:rsidR="0095211C" w:rsidRPr="008C6DC5" w:rsidRDefault="0095211C" w:rsidP="0095211C">
      <w:pPr>
        <w:numPr>
          <w:ilvl w:val="0"/>
          <w:numId w:val="35"/>
        </w:numPr>
        <w:spacing w:after="0" w:line="276" w:lineRule="auto"/>
        <w:ind w:hanging="360"/>
        <w:rPr>
          <w:rFonts w:cs="Calibri"/>
          <w:sz w:val="20"/>
          <w:szCs w:val="20"/>
        </w:rPr>
      </w:pPr>
      <w:r w:rsidRPr="008C6DC5">
        <w:rPr>
          <w:rFonts w:cs="Calibri"/>
          <w:sz w:val="20"/>
          <w:szCs w:val="20"/>
        </w:rPr>
        <w:t>Program funkcjonalno-użytkowy;</w:t>
      </w:r>
    </w:p>
    <w:p w:rsidR="0095211C" w:rsidRPr="008C6DC5" w:rsidRDefault="0095211C" w:rsidP="0095211C">
      <w:pPr>
        <w:numPr>
          <w:ilvl w:val="0"/>
          <w:numId w:val="35"/>
        </w:numPr>
        <w:spacing w:after="0" w:line="276" w:lineRule="auto"/>
        <w:ind w:hanging="360"/>
        <w:rPr>
          <w:rFonts w:cs="Calibri"/>
          <w:sz w:val="20"/>
          <w:szCs w:val="20"/>
        </w:rPr>
      </w:pPr>
      <w:r w:rsidRPr="008C6DC5">
        <w:rPr>
          <w:rFonts w:cs="Calibri"/>
          <w:sz w:val="20"/>
          <w:szCs w:val="20"/>
        </w:rPr>
        <w:t>Klauzula informacyjna;</w:t>
      </w:r>
    </w:p>
    <w:p w:rsidR="0095211C" w:rsidRPr="008C6DC5" w:rsidRDefault="0095211C" w:rsidP="0095211C">
      <w:pPr>
        <w:numPr>
          <w:ilvl w:val="0"/>
          <w:numId w:val="35"/>
        </w:numPr>
        <w:spacing w:after="0" w:line="276" w:lineRule="auto"/>
        <w:ind w:hanging="360"/>
        <w:rPr>
          <w:rFonts w:cs="Calibri"/>
          <w:sz w:val="20"/>
          <w:szCs w:val="20"/>
        </w:rPr>
      </w:pPr>
      <w:r w:rsidRPr="008C6DC5">
        <w:rPr>
          <w:rFonts w:cs="Calibri"/>
          <w:sz w:val="20"/>
          <w:szCs w:val="20"/>
        </w:rPr>
        <w:t>Zakresy robót wykonywanych osobiście przez Wykonawcę i za pomocą podwykonawców.</w:t>
      </w:r>
    </w:p>
    <w:p w:rsidR="0095211C" w:rsidRPr="008C6DC5" w:rsidRDefault="0095211C" w:rsidP="0095211C">
      <w:pPr>
        <w:numPr>
          <w:ilvl w:val="0"/>
          <w:numId w:val="35"/>
        </w:numPr>
        <w:spacing w:after="0" w:line="276" w:lineRule="auto"/>
        <w:ind w:hanging="360"/>
        <w:rPr>
          <w:rFonts w:cs="Calibri"/>
          <w:sz w:val="20"/>
          <w:szCs w:val="20"/>
        </w:rPr>
      </w:pPr>
      <w:r w:rsidRPr="008C6DC5">
        <w:rPr>
          <w:rFonts w:cs="Calibri"/>
          <w:sz w:val="20"/>
          <w:szCs w:val="20"/>
        </w:rPr>
        <w:t>Oferta wykonawcy</w:t>
      </w:r>
    </w:p>
    <w:p w:rsidR="00B3056C" w:rsidRDefault="00B3056C">
      <w:bookmarkStart w:id="52" w:name="_GoBack"/>
      <w:bookmarkEnd w:id="52"/>
    </w:p>
    <w:sectPr w:rsidR="00B305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7C" w:rsidRDefault="0095211C">
    <w:pPr>
      <w:pStyle w:val="Stopka"/>
      <w:jc w:val="right"/>
    </w:pPr>
    <w:r>
      <w:fldChar w:fldCharType="begin"/>
    </w:r>
    <w:r>
      <w:instrText>PAGE   \* MERGEFORMAT</w:instrText>
    </w:r>
    <w:r>
      <w:fldChar w:fldCharType="separate"/>
    </w:r>
    <w:r>
      <w:rPr>
        <w:noProof/>
      </w:rPr>
      <w:t>80</w:t>
    </w:r>
    <w:r>
      <w:fldChar w:fldCharType="end"/>
    </w:r>
  </w:p>
  <w:p w:rsidR="00DC0B7C" w:rsidRDefault="0095211C">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7C" w:rsidRPr="00B9350F" w:rsidRDefault="0095211C" w:rsidP="00690CD9">
    <w:pPr>
      <w:pStyle w:val="Nagwek"/>
      <w:tabs>
        <w:tab w:val="clear" w:pos="4536"/>
        <w:tab w:val="clear" w:pos="9072"/>
        <w:tab w:val="left" w:pos="1933"/>
      </w:tabs>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0B7C" w:rsidRPr="00892430" w:rsidRDefault="0095211C" w:rsidP="00A321A2">
    <w:pPr>
      <w:pStyle w:val="Nagwek"/>
      <w:tabs>
        <w:tab w:val="clear" w:pos="4536"/>
        <w:tab w:val="clear" w:pos="9072"/>
        <w:tab w:val="left" w:pos="1933"/>
      </w:tabs>
      <w:jc w:val="right"/>
      <w:rPr>
        <w:sz w:val="18"/>
        <w:szCs w:val="18"/>
      </w:rPr>
    </w:pPr>
    <w:r w:rsidRPr="00892430">
      <w:rPr>
        <w:sz w:val="18"/>
        <w:szCs w:val="18"/>
      </w:rPr>
      <w:t>Specyfikacja Warunków Zamówienia:</w:t>
    </w:r>
  </w:p>
  <w:p w:rsidR="00DC0B7C" w:rsidRPr="00892430" w:rsidRDefault="0095211C" w:rsidP="00A321A2">
    <w:pPr>
      <w:pStyle w:val="Nagwek"/>
      <w:tabs>
        <w:tab w:val="clear" w:pos="4536"/>
        <w:tab w:val="clear" w:pos="9072"/>
        <w:tab w:val="left" w:pos="1933"/>
      </w:tabs>
      <w:jc w:val="right"/>
      <w:rPr>
        <w:sz w:val="18"/>
        <w:szCs w:val="18"/>
      </w:rPr>
    </w:pPr>
    <w:r w:rsidRPr="00892430">
      <w:rPr>
        <w:sz w:val="18"/>
        <w:szCs w:val="18"/>
      </w:rPr>
      <w:t>„Prenumerata prasy krajowej i zagranicznej w wersji drukowanej i elektronicznej”</w:t>
    </w:r>
    <w:r>
      <w:rPr>
        <w:sz w:val="18"/>
        <w:szCs w:val="18"/>
      </w:rPr>
      <w:t>, znak sprawy:  BDG.741.030</w:t>
    </w:r>
    <w:r w:rsidRPr="00892430">
      <w:rPr>
        <w:sz w:val="18"/>
        <w:szCs w:val="18"/>
      </w:rPr>
      <w:t>.202</w:t>
    </w:r>
    <w:r>
      <w:rPr>
        <w:sz w:val="18"/>
        <w:szCs w:val="18"/>
      </w:rPr>
      <w:t>2</w:t>
    </w:r>
  </w:p>
  <w:p w:rsidR="00DC0B7C" w:rsidRDefault="0095211C">
    <w:pPr>
      <w:pStyle w:val="Nagwek"/>
    </w:pPr>
  </w:p>
  <w:p w:rsidR="00DC0B7C" w:rsidRDefault="009521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hybridMultilevel"/>
    <w:tmpl w:val="7BB8C1B6"/>
    <w:lvl w:ilvl="0" w:tplc="FFFFFFFF">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B8FE5A60"/>
    <w:lvl w:ilvl="0" w:tplc="99E433EE">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EBB06734"/>
    <w:lvl w:ilvl="0" w:tplc="D7149254">
      <w:start w:val="1"/>
      <w:numFmt w:val="decimal"/>
      <w:lvlText w:val="%1."/>
      <w:lvlJc w:val="left"/>
      <w:rPr>
        <w:rFonts w:ascii="Calibri" w:hAnsi="Calibri" w:cs="Calibri" w:hint="default"/>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C"/>
    <w:multiLevelType w:val="multilevel"/>
    <w:tmpl w:val="489A9176"/>
    <w:name w:val="WW8Num24"/>
    <w:lvl w:ilvl="0">
      <w:start w:val="1"/>
      <w:numFmt w:val="decimal"/>
      <w:lvlText w:val="%1."/>
      <w:lvlJc w:val="left"/>
      <w:pPr>
        <w:tabs>
          <w:tab w:val="num" w:pos="720"/>
        </w:tabs>
        <w:ind w:left="720" w:hanging="360"/>
      </w:pPr>
      <w:rPr>
        <w:rFonts w:ascii="Arial" w:eastAsia="Arial" w:hAnsi="Arial" w:cs="Arial"/>
        <w:b w:val="0"/>
        <w:sz w:val="22"/>
        <w:szCs w:val="22"/>
      </w:rPr>
    </w:lvl>
    <w:lvl w:ilvl="1">
      <w:start w:val="1"/>
      <w:numFmt w:val="decimal"/>
      <w:lvlText w:val="%2)"/>
      <w:lvlJc w:val="left"/>
      <w:pPr>
        <w:tabs>
          <w:tab w:val="num" w:pos="1080"/>
        </w:tabs>
        <w:ind w:left="1080" w:hanging="360"/>
      </w:pPr>
      <w:rPr>
        <w:rFonts w:eastAsia="Arial" w:cs="Arial"/>
        <w:szCs w:val="22"/>
      </w:rPr>
    </w:lvl>
    <w:lvl w:ilvl="2">
      <w:start w:val="1"/>
      <w:numFmt w:val="lowerLetter"/>
      <w:lvlText w:val="%2.%3)"/>
      <w:lvlJc w:val="left"/>
      <w:pPr>
        <w:tabs>
          <w:tab w:val="num" w:pos="1440"/>
        </w:tabs>
        <w:ind w:left="1440" w:hanging="360"/>
      </w:pPr>
      <w:rPr>
        <w:rFonts w:cs="Arial"/>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E"/>
    <w:multiLevelType w:val="hybridMultilevel"/>
    <w:tmpl w:val="08138640"/>
    <w:lvl w:ilvl="0" w:tplc="FFFFFFFF">
      <w:start w:val="4"/>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hybridMultilevel"/>
    <w:tmpl w:val="737B8DD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2"/>
    <w:multiLevelType w:val="hybridMultilevel"/>
    <w:tmpl w:val="6CEAF086"/>
    <w:lvl w:ilvl="0" w:tplc="FFFFFFFF">
      <w:start w:val="4"/>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3"/>
    <w:multiLevelType w:val="hybridMultilevel"/>
    <w:tmpl w:val="22221A70"/>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4"/>
    <w:multiLevelType w:val="hybridMultilevel"/>
    <w:tmpl w:val="4516DDE8"/>
    <w:lvl w:ilvl="0" w:tplc="FFFFFFFF">
      <w:start w:val="5"/>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7"/>
    <w:multiLevelType w:val="hybridMultilevel"/>
    <w:tmpl w:val="419AC240"/>
    <w:lvl w:ilvl="0" w:tplc="FFFFFFFF">
      <w:start w:val="6"/>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F"/>
    <w:multiLevelType w:val="hybridMultilevel"/>
    <w:tmpl w:val="2463B9EA"/>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1"/>
    <w:multiLevelType w:val="hybridMultilevel"/>
    <w:tmpl w:val="E814E658"/>
    <w:lvl w:ilvl="0" w:tplc="D892E690">
      <w:start w:val="7"/>
      <w:numFmt w:val="decimal"/>
      <w:lvlText w:val="%1."/>
      <w:lvlJc w:val="left"/>
      <w:rPr>
        <w:rFonts w:hint="default"/>
      </w:rPr>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5"/>
    <w:multiLevelType w:val="hybridMultilevel"/>
    <w:tmpl w:val="AE7A00E6"/>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6"/>
    <w:multiLevelType w:val="hybridMultilevel"/>
    <w:tmpl w:val="70A64E2A"/>
    <w:lvl w:ilvl="0" w:tplc="FFFFFFFF">
      <w:start w:val="7"/>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9"/>
    <w:multiLevelType w:val="hybridMultilevel"/>
    <w:tmpl w:val="1D4ED43A"/>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A"/>
    <w:multiLevelType w:val="hybridMultilevel"/>
    <w:tmpl w:val="725A06F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C"/>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32B3728"/>
    <w:multiLevelType w:val="multilevel"/>
    <w:tmpl w:val="6C046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8" w15:restartNumberingAfterBreak="0">
    <w:nsid w:val="053876A7"/>
    <w:multiLevelType w:val="hybridMultilevel"/>
    <w:tmpl w:val="7F80CB66"/>
    <w:lvl w:ilvl="0" w:tplc="BD46AE4C">
      <w:start w:val="1"/>
      <w:numFmt w:val="decimal"/>
      <w:lvlText w:val="%1."/>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5E5EB9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42A8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AEC1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5036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34A0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0853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DE45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CABC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0F154A98"/>
    <w:multiLevelType w:val="multilevel"/>
    <w:tmpl w:val="6BCE4C72"/>
    <w:lvl w:ilvl="0">
      <w:start w:val="11"/>
      <w:numFmt w:val="decimal"/>
      <w:lvlText w:val="%1."/>
      <w:lvlJc w:val="left"/>
      <w:pPr>
        <w:ind w:left="566" w:firstLine="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3" w:firstLine="0"/>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6655943"/>
    <w:multiLevelType w:val="hybridMultilevel"/>
    <w:tmpl w:val="40903D26"/>
    <w:lvl w:ilvl="0" w:tplc="D8B638FA">
      <w:start w:val="10"/>
      <w:numFmt w:val="decimal"/>
      <w:lvlText w:val="%1)"/>
      <w:lvlJc w:val="left"/>
      <w:pPr>
        <w:ind w:left="926"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1" w15:restartNumberingAfterBreak="0">
    <w:nsid w:val="167D7CC3"/>
    <w:multiLevelType w:val="hybridMultilevel"/>
    <w:tmpl w:val="18C0D8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85B046E"/>
    <w:multiLevelType w:val="hybridMultilevel"/>
    <w:tmpl w:val="82743626"/>
    <w:lvl w:ilvl="0" w:tplc="13FAB75E">
      <w:start w:val="1"/>
      <w:numFmt w:val="decimal"/>
      <w:lvlText w:val="%1."/>
      <w:lvlJc w:val="left"/>
      <w:pPr>
        <w:ind w:left="345" w:hanging="360"/>
      </w:pPr>
      <w:rPr>
        <w:rFonts w:hint="default"/>
        <w:b w:val="0"/>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3" w15:restartNumberingAfterBreak="0">
    <w:nsid w:val="200E6ED4"/>
    <w:multiLevelType w:val="hybridMultilevel"/>
    <w:tmpl w:val="D0D625EE"/>
    <w:lvl w:ilvl="0" w:tplc="F28EB1E6">
      <w:start w:val="5"/>
      <w:numFmt w:val="decimal"/>
      <w:lvlText w:val="%1)"/>
      <w:lvlJc w:val="left"/>
      <w:pPr>
        <w:ind w:left="0" w:firstLine="0"/>
      </w:pPr>
      <w:rPr>
        <w:rFonts w:ascii="Calibri" w:eastAsia="Times New Roman" w:hAnsi="Calibri" w:cs="Times New Roman" w:hint="default"/>
        <w:b w:val="0"/>
        <w:i w:val="0"/>
        <w:strike w:val="0"/>
        <w:dstrike w:val="0"/>
        <w:color w:val="000000"/>
        <w:sz w:val="20"/>
        <w:szCs w:val="20"/>
        <w:u w:val="none" w:color="000000"/>
        <w:vertAlign w:val="baseline"/>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1B30A7"/>
    <w:multiLevelType w:val="hybridMultilevel"/>
    <w:tmpl w:val="E324A2A0"/>
    <w:lvl w:ilvl="0" w:tplc="2514E09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A4055C">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2601F6">
      <w:start w:val="1"/>
      <w:numFmt w:val="decimal"/>
      <w:lvlText w:val="%3)"/>
      <w:lvlJc w:val="left"/>
      <w:pPr>
        <w:ind w:left="1133"/>
      </w:pPr>
      <w:rPr>
        <w:rFonts w:ascii="Calibri" w:eastAsia="Times New Roman" w:hAnsi="Calibri" w:cs="Calibri"/>
        <w:b w:val="0"/>
        <w:i w:val="0"/>
        <w:strike w:val="0"/>
        <w:dstrike w:val="0"/>
        <w:color w:val="000000"/>
        <w:sz w:val="20"/>
        <w:szCs w:val="20"/>
        <w:u w:val="none" w:color="000000"/>
        <w:bdr w:val="none" w:sz="0" w:space="0" w:color="auto"/>
        <w:shd w:val="clear" w:color="auto" w:fill="auto"/>
        <w:vertAlign w:val="baseline"/>
      </w:rPr>
    </w:lvl>
    <w:lvl w:ilvl="3" w:tplc="3C365AC4">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82E6C0">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7C705A">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0EC256">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C4DEF2">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9E9CC2">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2DC0B89"/>
    <w:multiLevelType w:val="hybridMultilevel"/>
    <w:tmpl w:val="34005E22"/>
    <w:lvl w:ilvl="0" w:tplc="B0566C32">
      <w:start w:val="1"/>
      <w:numFmt w:val="decimal"/>
      <w:lvlText w:val="%1."/>
      <w:lvlJc w:val="left"/>
      <w:pPr>
        <w:ind w:left="0" w:firstLine="0"/>
      </w:pPr>
      <w:rPr>
        <w:rFonts w:hint="default"/>
        <w:color w:val="auto"/>
      </w:rPr>
    </w:lvl>
    <w:lvl w:ilvl="1" w:tplc="D35E40C4">
      <w:start w:val="1"/>
      <w:numFmt w:val="decimal"/>
      <w:lvlText w:val="%2)"/>
      <w:lvlJc w:val="left"/>
      <w:pPr>
        <w:ind w:left="644" w:hanging="360"/>
      </w:pPr>
      <w:rPr>
        <w:rFonts w:ascii="Calibri" w:eastAsia="Times New Roman" w:hAnsi="Calibri" w:cs="Calibri"/>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FB7D8D"/>
    <w:multiLevelType w:val="multilevel"/>
    <w:tmpl w:val="ED404230"/>
    <w:lvl w:ilvl="0">
      <w:start w:val="2"/>
      <w:numFmt w:val="decimal"/>
      <w:lvlText w:val="%1."/>
      <w:lvlJc w:val="left"/>
      <w:pPr>
        <w:ind w:left="566" w:firstLine="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080" w:firstLine="0"/>
      </w:pPr>
      <w:rPr>
        <w:rFonts w:hint="default"/>
        <w:b w:val="0"/>
        <w:i w:val="0"/>
        <w:strike w:val="0"/>
        <w:dstrike w:val="0"/>
        <w:color w:val="auto"/>
        <w:sz w:val="20"/>
        <w:szCs w:val="20"/>
        <w:u w:val="none" w:color="000000"/>
        <w:bdr w:val="none" w:sz="0" w:space="0" w:color="auto"/>
        <w:shd w:val="clear" w:color="auto" w:fill="auto"/>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63B5C48"/>
    <w:multiLevelType w:val="multilevel"/>
    <w:tmpl w:val="BF70D0EC"/>
    <w:lvl w:ilvl="0">
      <w:start w:val="2"/>
      <w:numFmt w:val="decimal"/>
      <w:lvlText w:val="%1."/>
      <w:lvlJc w:val="left"/>
      <w:pPr>
        <w:tabs>
          <w:tab w:val="num" w:pos="645"/>
        </w:tabs>
        <w:ind w:left="645" w:hanging="645"/>
      </w:pPr>
      <w:rPr>
        <w:rFonts w:ascii="Arial" w:hAnsi="Arial" w:cs="Arial" w:hint="default"/>
        <w:b/>
        <w:sz w:val="32"/>
        <w:szCs w:val="32"/>
      </w:rPr>
    </w:lvl>
    <w:lvl w:ilvl="1">
      <w:start w:val="1"/>
      <w:numFmt w:val="decimal"/>
      <w:lvlText w:val="%1.%2."/>
      <w:lvlJc w:val="left"/>
      <w:pPr>
        <w:tabs>
          <w:tab w:val="num" w:pos="990"/>
        </w:tabs>
        <w:ind w:left="990" w:hanging="72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90"/>
        </w:tabs>
        <w:ind w:left="1890" w:hanging="1080"/>
      </w:pPr>
      <w:rPr>
        <w:rFonts w:cs="Times New Roman" w:hint="default"/>
      </w:rPr>
    </w:lvl>
    <w:lvl w:ilvl="4">
      <w:start w:val="1"/>
      <w:numFmt w:val="decimal"/>
      <w:lvlText w:val="%1.%2.%3.%4.%5."/>
      <w:lvlJc w:val="left"/>
      <w:pPr>
        <w:tabs>
          <w:tab w:val="num" w:pos="2520"/>
        </w:tabs>
        <w:ind w:left="2520" w:hanging="1440"/>
      </w:pPr>
      <w:rPr>
        <w:rFonts w:cs="Times New Roman" w:hint="default"/>
      </w:rPr>
    </w:lvl>
    <w:lvl w:ilvl="5">
      <w:start w:val="1"/>
      <w:numFmt w:val="decimal"/>
      <w:lvlText w:val="%1.%2.%3.%4.%5.%6."/>
      <w:lvlJc w:val="left"/>
      <w:pPr>
        <w:tabs>
          <w:tab w:val="num" w:pos="2790"/>
        </w:tabs>
        <w:ind w:left="2790" w:hanging="1440"/>
      </w:pPr>
      <w:rPr>
        <w:rFonts w:cs="Times New Roman" w:hint="default"/>
      </w:rPr>
    </w:lvl>
    <w:lvl w:ilvl="6">
      <w:start w:val="1"/>
      <w:numFmt w:val="decimal"/>
      <w:lvlText w:val="%1.%2.%3.%4.%5.%6.%7."/>
      <w:lvlJc w:val="left"/>
      <w:pPr>
        <w:tabs>
          <w:tab w:val="num" w:pos="3420"/>
        </w:tabs>
        <w:ind w:left="3420" w:hanging="1800"/>
      </w:pPr>
      <w:rPr>
        <w:rFonts w:cs="Times New Roman" w:hint="default"/>
      </w:rPr>
    </w:lvl>
    <w:lvl w:ilvl="7">
      <w:start w:val="1"/>
      <w:numFmt w:val="decimal"/>
      <w:lvlText w:val="%1.%2.%3.%4.%5.%6.%7.%8."/>
      <w:lvlJc w:val="left"/>
      <w:pPr>
        <w:tabs>
          <w:tab w:val="num" w:pos="3690"/>
        </w:tabs>
        <w:ind w:left="3690" w:hanging="1800"/>
      </w:pPr>
      <w:rPr>
        <w:rFonts w:cs="Times New Roman" w:hint="default"/>
      </w:rPr>
    </w:lvl>
    <w:lvl w:ilvl="8">
      <w:start w:val="1"/>
      <w:numFmt w:val="decimal"/>
      <w:lvlText w:val="%1.%2.%3.%4.%5.%6.%7.%8.%9."/>
      <w:lvlJc w:val="left"/>
      <w:pPr>
        <w:tabs>
          <w:tab w:val="num" w:pos="4320"/>
        </w:tabs>
        <w:ind w:left="4320" w:hanging="2160"/>
      </w:pPr>
      <w:rPr>
        <w:rFonts w:cs="Times New Roman" w:hint="default"/>
      </w:rPr>
    </w:lvl>
  </w:abstractNum>
  <w:abstractNum w:abstractNumId="28" w15:restartNumberingAfterBreak="0">
    <w:nsid w:val="28FB65CD"/>
    <w:multiLevelType w:val="hybridMultilevel"/>
    <w:tmpl w:val="BFCA5CF6"/>
    <w:lvl w:ilvl="0" w:tplc="04150011">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9" w15:restartNumberingAfterBreak="0">
    <w:nsid w:val="296A7B21"/>
    <w:multiLevelType w:val="multilevel"/>
    <w:tmpl w:val="F51E2C1A"/>
    <w:lvl w:ilvl="0">
      <w:start w:val="1"/>
      <w:numFmt w:val="decimal"/>
      <w:lvlText w:val="%1"/>
      <w:lvlJc w:val="left"/>
      <w:pPr>
        <w:ind w:left="660" w:hanging="660"/>
      </w:pPr>
      <w:rPr>
        <w:rFonts w:hint="default"/>
      </w:rPr>
    </w:lvl>
    <w:lvl w:ilvl="1">
      <w:start w:val="1"/>
      <w:numFmt w:val="decimal"/>
      <w:lvlText w:val="%1.%2"/>
      <w:lvlJc w:val="left"/>
      <w:pPr>
        <w:ind w:left="894" w:hanging="660"/>
      </w:pPr>
      <w:rPr>
        <w:rFonts w:hint="default"/>
      </w:rPr>
    </w:lvl>
    <w:lvl w:ilvl="2">
      <w:start w:val="2"/>
      <w:numFmt w:val="decimal"/>
      <w:lvlText w:val="%1.%2.%3"/>
      <w:lvlJc w:val="left"/>
      <w:pPr>
        <w:ind w:left="1188"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016" w:hanging="1080"/>
      </w:pPr>
      <w:rPr>
        <w:rFonts w:hint="default"/>
      </w:rPr>
    </w:lvl>
    <w:lvl w:ilvl="5">
      <w:start w:val="1"/>
      <w:numFmt w:val="decimal"/>
      <w:lvlText w:val="%1.%2.%3.%4.%5.%6"/>
      <w:lvlJc w:val="left"/>
      <w:pPr>
        <w:ind w:left="2250" w:hanging="1080"/>
      </w:pPr>
      <w:rPr>
        <w:rFonts w:hint="default"/>
      </w:rPr>
    </w:lvl>
    <w:lvl w:ilvl="6">
      <w:start w:val="1"/>
      <w:numFmt w:val="decimal"/>
      <w:lvlText w:val="%1.%2.%3.%4.%5.%6.%7"/>
      <w:lvlJc w:val="left"/>
      <w:pPr>
        <w:ind w:left="2844" w:hanging="1440"/>
      </w:pPr>
      <w:rPr>
        <w:rFonts w:hint="default"/>
      </w:rPr>
    </w:lvl>
    <w:lvl w:ilvl="7">
      <w:start w:val="1"/>
      <w:numFmt w:val="decimal"/>
      <w:lvlText w:val="%1.%2.%3.%4.%5.%6.%7.%8"/>
      <w:lvlJc w:val="left"/>
      <w:pPr>
        <w:ind w:left="3078" w:hanging="1440"/>
      </w:pPr>
      <w:rPr>
        <w:rFonts w:hint="default"/>
      </w:rPr>
    </w:lvl>
    <w:lvl w:ilvl="8">
      <w:start w:val="1"/>
      <w:numFmt w:val="decimal"/>
      <w:lvlText w:val="%1.%2.%3.%4.%5.%6.%7.%8.%9"/>
      <w:lvlJc w:val="left"/>
      <w:pPr>
        <w:ind w:left="3672" w:hanging="1800"/>
      </w:pPr>
      <w:rPr>
        <w:rFonts w:hint="default"/>
      </w:rPr>
    </w:lvl>
  </w:abstractNum>
  <w:abstractNum w:abstractNumId="30" w15:restartNumberingAfterBreak="0">
    <w:nsid w:val="298813DF"/>
    <w:multiLevelType w:val="hybridMultilevel"/>
    <w:tmpl w:val="012653F8"/>
    <w:lvl w:ilvl="0" w:tplc="04150011">
      <w:start w:val="1"/>
      <w:numFmt w:val="decimal"/>
      <w:lvlText w:val="%1)"/>
      <w:lvlJc w:val="left"/>
      <w:pPr>
        <w:ind w:left="1061" w:hanging="360"/>
      </w:pPr>
    </w:lvl>
    <w:lvl w:ilvl="1" w:tplc="04150019" w:tentative="1">
      <w:start w:val="1"/>
      <w:numFmt w:val="lowerLetter"/>
      <w:lvlText w:val="%2."/>
      <w:lvlJc w:val="left"/>
      <w:pPr>
        <w:ind w:left="1781" w:hanging="360"/>
      </w:pPr>
    </w:lvl>
    <w:lvl w:ilvl="2" w:tplc="0415001B" w:tentative="1">
      <w:start w:val="1"/>
      <w:numFmt w:val="lowerRoman"/>
      <w:lvlText w:val="%3."/>
      <w:lvlJc w:val="right"/>
      <w:pPr>
        <w:ind w:left="2501" w:hanging="180"/>
      </w:pPr>
    </w:lvl>
    <w:lvl w:ilvl="3" w:tplc="0415000F" w:tentative="1">
      <w:start w:val="1"/>
      <w:numFmt w:val="decimal"/>
      <w:lvlText w:val="%4."/>
      <w:lvlJc w:val="left"/>
      <w:pPr>
        <w:ind w:left="3221" w:hanging="360"/>
      </w:pPr>
    </w:lvl>
    <w:lvl w:ilvl="4" w:tplc="04150019" w:tentative="1">
      <w:start w:val="1"/>
      <w:numFmt w:val="lowerLetter"/>
      <w:lvlText w:val="%5."/>
      <w:lvlJc w:val="left"/>
      <w:pPr>
        <w:ind w:left="3941" w:hanging="360"/>
      </w:pPr>
    </w:lvl>
    <w:lvl w:ilvl="5" w:tplc="0415001B" w:tentative="1">
      <w:start w:val="1"/>
      <w:numFmt w:val="lowerRoman"/>
      <w:lvlText w:val="%6."/>
      <w:lvlJc w:val="right"/>
      <w:pPr>
        <w:ind w:left="4661" w:hanging="180"/>
      </w:pPr>
    </w:lvl>
    <w:lvl w:ilvl="6" w:tplc="0415000F" w:tentative="1">
      <w:start w:val="1"/>
      <w:numFmt w:val="decimal"/>
      <w:lvlText w:val="%7."/>
      <w:lvlJc w:val="left"/>
      <w:pPr>
        <w:ind w:left="5381" w:hanging="360"/>
      </w:pPr>
    </w:lvl>
    <w:lvl w:ilvl="7" w:tplc="04150019" w:tentative="1">
      <w:start w:val="1"/>
      <w:numFmt w:val="lowerLetter"/>
      <w:lvlText w:val="%8."/>
      <w:lvlJc w:val="left"/>
      <w:pPr>
        <w:ind w:left="6101" w:hanging="360"/>
      </w:pPr>
    </w:lvl>
    <w:lvl w:ilvl="8" w:tplc="0415001B" w:tentative="1">
      <w:start w:val="1"/>
      <w:numFmt w:val="lowerRoman"/>
      <w:lvlText w:val="%9."/>
      <w:lvlJc w:val="right"/>
      <w:pPr>
        <w:ind w:left="6821" w:hanging="180"/>
      </w:pPr>
    </w:lvl>
  </w:abstractNum>
  <w:abstractNum w:abstractNumId="31" w15:restartNumberingAfterBreak="0">
    <w:nsid w:val="2C794A81"/>
    <w:multiLevelType w:val="multilevel"/>
    <w:tmpl w:val="66DEDC7A"/>
    <w:lvl w:ilvl="0">
      <w:start w:val="11"/>
      <w:numFmt w:val="decimal"/>
      <w:lvlText w:val="%1."/>
      <w:lvlJc w:val="left"/>
      <w:pPr>
        <w:ind w:left="566" w:firstLine="0"/>
      </w:pPr>
      <w:rPr>
        <w:rFonts w:ascii="Calibri" w:eastAsia="Times New Roman" w:hAnsi="Calibri" w:cs="Times New Roman" w:hint="default"/>
        <w:b w:val="0"/>
        <w:i w:val="0"/>
        <w:strike w:val="0"/>
        <w:dstrike w:val="0"/>
        <w:color w:val="000000"/>
        <w:sz w:val="20"/>
        <w:szCs w:val="20"/>
        <w:u w:val="none" w:color="000000"/>
        <w:vertAlign w:val="baseline"/>
      </w:rPr>
    </w:lvl>
    <w:lvl w:ilvl="1">
      <w:start w:val="1"/>
      <w:numFmt w:val="decimal"/>
      <w:lvlText w:val="%2)"/>
      <w:lvlJc w:val="left"/>
      <w:pPr>
        <w:ind w:left="1187" w:firstLine="0"/>
      </w:pPr>
      <w:rPr>
        <w:rFonts w:ascii="Calibri" w:eastAsia="Times New Roman" w:hAnsi="Calibri" w:cs="Calibri"/>
        <w:b w:val="0"/>
        <w:i w:val="0"/>
        <w:strike w:val="0"/>
        <w:dstrike w:val="0"/>
        <w:color w:val="000000"/>
        <w:sz w:val="20"/>
        <w:szCs w:val="20"/>
        <w:u w:val="none" w:color="000000"/>
        <w:vertAlign w:val="baseline"/>
      </w:rPr>
    </w:lvl>
    <w:lvl w:ilvl="2">
      <w:start w:val="1"/>
      <w:numFmt w:val="lowerLetter"/>
      <w:lvlText w:val="%3)"/>
      <w:lvlJc w:val="left"/>
      <w:pPr>
        <w:ind w:left="1985" w:firstLine="0"/>
      </w:pPr>
      <w:rPr>
        <w:rFonts w:hint="default"/>
        <w:b w:val="0"/>
        <w:i w:val="0"/>
        <w:strike w:val="0"/>
        <w:dstrike w:val="0"/>
        <w:color w:val="000000"/>
        <w:sz w:val="20"/>
        <w:szCs w:val="20"/>
        <w:u w:val="none" w:color="000000"/>
        <w:vertAlign w:val="baseline"/>
      </w:rPr>
    </w:lvl>
    <w:lvl w:ilvl="3">
      <w:start w:val="1"/>
      <w:numFmt w:val="decimal"/>
      <w:lvlText w:val="%4"/>
      <w:lvlJc w:val="left"/>
      <w:pPr>
        <w:ind w:left="221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293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365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437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509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581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32" w15:restartNumberingAfterBreak="0">
    <w:nsid w:val="2EAD6D5C"/>
    <w:multiLevelType w:val="hybridMultilevel"/>
    <w:tmpl w:val="604831CC"/>
    <w:lvl w:ilvl="0" w:tplc="ED0A5FA0">
      <w:start w:val="1"/>
      <w:numFmt w:val="decimal"/>
      <w:lvlText w:val="%1."/>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DD70CFF2">
      <w:start w:val="1"/>
      <w:numFmt w:val="lowerLetter"/>
      <w:lvlText w:val="%2)"/>
      <w:lvlJc w:val="left"/>
      <w:pPr>
        <w:ind w:left="82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tplc="08945A80">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6E0E2">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BC1C9E">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4C8D90">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6A9A7A">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AAEFB6">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4EDD12">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2F7F557C"/>
    <w:multiLevelType w:val="multilevel"/>
    <w:tmpl w:val="86A61D4E"/>
    <w:lvl w:ilvl="0">
      <w:start w:val="4"/>
      <w:numFmt w:val="decimal"/>
      <w:lvlText w:val="%1."/>
      <w:lvlJc w:val="left"/>
      <w:pPr>
        <w:ind w:left="566" w:firstLine="0"/>
      </w:pPr>
      <w:rPr>
        <w:rFonts w:ascii="Calibri" w:eastAsia="Times New Roman" w:hAnsi="Calibri" w:cs="Calibri" w:hint="default"/>
        <w:b w:val="0"/>
        <w:i w:val="0"/>
        <w:strike w:val="0"/>
        <w:dstrike w:val="0"/>
        <w:color w:val="000000"/>
        <w:sz w:val="20"/>
        <w:szCs w:val="20"/>
        <w:u w:val="none" w:color="000000"/>
        <w:vertAlign w:val="baseline"/>
      </w:rPr>
    </w:lvl>
    <w:lvl w:ilvl="1">
      <w:start w:val="1"/>
      <w:numFmt w:val="decimal"/>
      <w:lvlText w:val="%2)"/>
      <w:lvlJc w:val="left"/>
      <w:pPr>
        <w:ind w:left="1133" w:firstLine="0"/>
      </w:pPr>
      <w:rPr>
        <w:rFonts w:hint="default"/>
        <w:b w:val="0"/>
        <w:i w:val="0"/>
        <w:strike w:val="0"/>
        <w:dstrike w:val="0"/>
        <w:color w:val="000000"/>
        <w:sz w:val="20"/>
        <w:szCs w:val="20"/>
        <w:u w:val="none" w:color="000000"/>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34" w15:restartNumberingAfterBreak="0">
    <w:nsid w:val="3043464D"/>
    <w:multiLevelType w:val="hybridMultilevel"/>
    <w:tmpl w:val="5466252C"/>
    <w:lvl w:ilvl="0" w:tplc="6B004FE4">
      <w:start w:val="1"/>
      <w:numFmt w:val="decimal"/>
      <w:lvlText w:val="%1."/>
      <w:lvlJc w:val="left"/>
      <w:pPr>
        <w:ind w:left="341"/>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EACE90BA">
      <w:start w:val="1"/>
      <w:numFmt w:val="lowerLetter"/>
      <w:lvlText w:val="%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7E70D2">
      <w:start w:val="1"/>
      <w:numFmt w:val="lowerRoman"/>
      <w:lvlText w:val="%3"/>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0AD040">
      <w:start w:val="1"/>
      <w:numFmt w:val="decimal"/>
      <w:lvlText w:val="%4"/>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8C135C">
      <w:start w:val="1"/>
      <w:numFmt w:val="lowerLetter"/>
      <w:lvlText w:val="%5"/>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88314E">
      <w:start w:val="1"/>
      <w:numFmt w:val="lowerRoman"/>
      <w:lvlText w:val="%6"/>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B20BC2">
      <w:start w:val="1"/>
      <w:numFmt w:val="decimal"/>
      <w:lvlText w:val="%7"/>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BA5CDA">
      <w:start w:val="1"/>
      <w:numFmt w:val="lowerLetter"/>
      <w:lvlText w:val="%8"/>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10D3C2">
      <w:start w:val="1"/>
      <w:numFmt w:val="lowerRoman"/>
      <w:lvlText w:val="%9"/>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0F72063"/>
    <w:multiLevelType w:val="multilevel"/>
    <w:tmpl w:val="3AC876A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ascii="Calibri" w:hAnsi="Calibri" w:cs="Calibri" w:hint="default"/>
        <w:b w:val="0"/>
        <w:i w:val="0"/>
        <w:sz w:val="24"/>
        <w:szCs w:val="24"/>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36" w15:restartNumberingAfterBreak="0">
    <w:nsid w:val="32454B3D"/>
    <w:multiLevelType w:val="hybridMultilevel"/>
    <w:tmpl w:val="8B70DDA6"/>
    <w:lvl w:ilvl="0" w:tplc="D99E10CE">
      <w:start w:val="1"/>
      <w:numFmt w:val="decimal"/>
      <w:lvlText w:val="%1."/>
      <w:lvlJc w:val="left"/>
      <w:pPr>
        <w:ind w:left="36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FEA0C7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19C0DB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DC6C5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5A8AB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A6C3C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20368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E8060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ECA8D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36B47D2"/>
    <w:multiLevelType w:val="multilevel"/>
    <w:tmpl w:val="B19E73B2"/>
    <w:lvl w:ilvl="0">
      <w:start w:val="1"/>
      <w:numFmt w:val="decimal"/>
      <w:lvlText w:val="%1."/>
      <w:lvlJc w:val="left"/>
      <w:pPr>
        <w:ind w:left="566"/>
      </w:pPr>
      <w:rPr>
        <w:rFonts w:ascii="Calibri" w:eastAsia="Times New Roman" w:hAnsi="Calibri"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43"/>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977"/>
      </w:pPr>
      <w:rPr>
        <w:rFonts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90F2E35"/>
    <w:multiLevelType w:val="multilevel"/>
    <w:tmpl w:val="563221D4"/>
    <w:lvl w:ilvl="0">
      <w:start w:val="1"/>
      <w:numFmt w:val="decimal"/>
      <w:lvlText w:val="%1."/>
      <w:lvlJc w:val="left"/>
      <w:pPr>
        <w:ind w:left="566"/>
      </w:pPr>
      <w:rPr>
        <w:rFonts w:ascii="Calibri" w:eastAsia="Times New Roman" w:hAnsi="Calibri"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277"/>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ADD63AB"/>
    <w:multiLevelType w:val="hybridMultilevel"/>
    <w:tmpl w:val="AA16B2E0"/>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3AEA6893"/>
    <w:multiLevelType w:val="hybridMultilevel"/>
    <w:tmpl w:val="4FD622A4"/>
    <w:lvl w:ilvl="0" w:tplc="F9000F4E">
      <w:start w:val="1"/>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E592773"/>
    <w:multiLevelType w:val="hybridMultilevel"/>
    <w:tmpl w:val="4718F7AA"/>
    <w:lvl w:ilvl="0" w:tplc="04150011">
      <w:start w:val="1"/>
      <w:numFmt w:val="decimal"/>
      <w:lvlText w:val="%1)"/>
      <w:lvlJc w:val="left"/>
      <w:pPr>
        <w:ind w:left="1581" w:hanging="360"/>
      </w:pPr>
    </w:lvl>
    <w:lvl w:ilvl="1" w:tplc="04150019" w:tentative="1">
      <w:start w:val="1"/>
      <w:numFmt w:val="lowerLetter"/>
      <w:lvlText w:val="%2."/>
      <w:lvlJc w:val="left"/>
      <w:pPr>
        <w:ind w:left="2301" w:hanging="360"/>
      </w:pPr>
    </w:lvl>
    <w:lvl w:ilvl="2" w:tplc="0415001B" w:tentative="1">
      <w:start w:val="1"/>
      <w:numFmt w:val="lowerRoman"/>
      <w:lvlText w:val="%3."/>
      <w:lvlJc w:val="right"/>
      <w:pPr>
        <w:ind w:left="3021" w:hanging="180"/>
      </w:pPr>
    </w:lvl>
    <w:lvl w:ilvl="3" w:tplc="0415000F" w:tentative="1">
      <w:start w:val="1"/>
      <w:numFmt w:val="decimal"/>
      <w:lvlText w:val="%4."/>
      <w:lvlJc w:val="left"/>
      <w:pPr>
        <w:ind w:left="3741" w:hanging="360"/>
      </w:pPr>
    </w:lvl>
    <w:lvl w:ilvl="4" w:tplc="04150019" w:tentative="1">
      <w:start w:val="1"/>
      <w:numFmt w:val="lowerLetter"/>
      <w:lvlText w:val="%5."/>
      <w:lvlJc w:val="left"/>
      <w:pPr>
        <w:ind w:left="4461" w:hanging="360"/>
      </w:pPr>
    </w:lvl>
    <w:lvl w:ilvl="5" w:tplc="0415001B" w:tentative="1">
      <w:start w:val="1"/>
      <w:numFmt w:val="lowerRoman"/>
      <w:lvlText w:val="%6."/>
      <w:lvlJc w:val="right"/>
      <w:pPr>
        <w:ind w:left="5181" w:hanging="180"/>
      </w:pPr>
    </w:lvl>
    <w:lvl w:ilvl="6" w:tplc="0415000F" w:tentative="1">
      <w:start w:val="1"/>
      <w:numFmt w:val="decimal"/>
      <w:lvlText w:val="%7."/>
      <w:lvlJc w:val="left"/>
      <w:pPr>
        <w:ind w:left="5901" w:hanging="360"/>
      </w:pPr>
    </w:lvl>
    <w:lvl w:ilvl="7" w:tplc="04150019" w:tentative="1">
      <w:start w:val="1"/>
      <w:numFmt w:val="lowerLetter"/>
      <w:lvlText w:val="%8."/>
      <w:lvlJc w:val="left"/>
      <w:pPr>
        <w:ind w:left="6621" w:hanging="360"/>
      </w:pPr>
    </w:lvl>
    <w:lvl w:ilvl="8" w:tplc="0415001B" w:tentative="1">
      <w:start w:val="1"/>
      <w:numFmt w:val="lowerRoman"/>
      <w:lvlText w:val="%9."/>
      <w:lvlJc w:val="right"/>
      <w:pPr>
        <w:ind w:left="7341" w:hanging="180"/>
      </w:pPr>
    </w:lvl>
  </w:abstractNum>
  <w:abstractNum w:abstractNumId="42" w15:restartNumberingAfterBreak="0">
    <w:nsid w:val="3EE35764"/>
    <w:multiLevelType w:val="multilevel"/>
    <w:tmpl w:val="ADF89C2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F045019"/>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F4D371F"/>
    <w:multiLevelType w:val="hybridMultilevel"/>
    <w:tmpl w:val="A19A3F86"/>
    <w:lvl w:ilvl="0" w:tplc="F858F88A">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6E6AE6"/>
    <w:multiLevelType w:val="hybridMultilevel"/>
    <w:tmpl w:val="B6DEF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EA401D"/>
    <w:multiLevelType w:val="hybridMultilevel"/>
    <w:tmpl w:val="CF989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CE6557"/>
    <w:multiLevelType w:val="hybridMultilevel"/>
    <w:tmpl w:val="0FD4B452"/>
    <w:lvl w:ilvl="0" w:tplc="7EAACC84">
      <w:start w:val="1"/>
      <w:numFmt w:val="lowerLetter"/>
      <w:lvlText w:val="%1)"/>
      <w:lvlJc w:val="left"/>
      <w:pPr>
        <w:ind w:left="9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2E2C57"/>
    <w:multiLevelType w:val="multilevel"/>
    <w:tmpl w:val="B5864DC0"/>
    <w:lvl w:ilvl="0">
      <w:start w:val="10"/>
      <w:numFmt w:val="decimal"/>
      <w:lvlText w:val="%1."/>
      <w:lvlJc w:val="left"/>
      <w:pPr>
        <w:tabs>
          <w:tab w:val="num" w:pos="1492"/>
        </w:tabs>
        <w:ind w:left="1492" w:hanging="360"/>
      </w:pPr>
      <w:rPr>
        <w:rFonts w:cs="Times New Roman" w:hint="default"/>
      </w:rPr>
    </w:lvl>
    <w:lvl w:ilvl="1">
      <w:start w:val="1"/>
      <w:numFmt w:val="decimal"/>
      <w:lvlText w:val="%1.%2."/>
      <w:lvlJc w:val="left"/>
      <w:pPr>
        <w:tabs>
          <w:tab w:val="num" w:pos="2032"/>
        </w:tabs>
        <w:ind w:left="2032" w:hanging="360"/>
      </w:pPr>
      <w:rPr>
        <w:rFonts w:ascii="Calibri" w:hAnsi="Calibri" w:cs="Calibri" w:hint="default"/>
        <w:b w:val="0"/>
        <w:i w:val="0"/>
        <w:sz w:val="22"/>
        <w:szCs w:val="22"/>
      </w:rPr>
    </w:lvl>
    <w:lvl w:ilvl="2">
      <w:start w:val="1"/>
      <w:numFmt w:val="lowerLetter"/>
      <w:lvlText w:val="%3."/>
      <w:lvlJc w:val="left"/>
      <w:pPr>
        <w:tabs>
          <w:tab w:val="num" w:pos="2932"/>
        </w:tabs>
        <w:ind w:left="2932" w:hanging="720"/>
      </w:pPr>
      <w:rPr>
        <w:rFonts w:hint="default"/>
      </w:rPr>
    </w:lvl>
    <w:lvl w:ilvl="3">
      <w:start w:val="1"/>
      <w:numFmt w:val="decimal"/>
      <w:lvlText w:val="%1.%2.%3.%4."/>
      <w:lvlJc w:val="left"/>
      <w:pPr>
        <w:tabs>
          <w:tab w:val="num" w:pos="3472"/>
        </w:tabs>
        <w:ind w:left="3472" w:hanging="720"/>
      </w:pPr>
      <w:rPr>
        <w:rFonts w:cs="Times New Roman" w:hint="default"/>
      </w:rPr>
    </w:lvl>
    <w:lvl w:ilvl="4">
      <w:start w:val="1"/>
      <w:numFmt w:val="decimal"/>
      <w:lvlText w:val="%1.%2.%3.%4.%5."/>
      <w:lvlJc w:val="left"/>
      <w:pPr>
        <w:tabs>
          <w:tab w:val="num" w:pos="4372"/>
        </w:tabs>
        <w:ind w:left="4372" w:hanging="1080"/>
      </w:pPr>
      <w:rPr>
        <w:rFonts w:cs="Times New Roman" w:hint="default"/>
      </w:rPr>
    </w:lvl>
    <w:lvl w:ilvl="5">
      <w:start w:val="1"/>
      <w:numFmt w:val="decimal"/>
      <w:lvlText w:val="%1.%2.%3.%4.%5.%6."/>
      <w:lvlJc w:val="left"/>
      <w:pPr>
        <w:tabs>
          <w:tab w:val="num" w:pos="4912"/>
        </w:tabs>
        <w:ind w:left="4912" w:hanging="1080"/>
      </w:pPr>
      <w:rPr>
        <w:rFonts w:cs="Times New Roman" w:hint="default"/>
      </w:rPr>
    </w:lvl>
    <w:lvl w:ilvl="6">
      <w:start w:val="1"/>
      <w:numFmt w:val="decimal"/>
      <w:lvlText w:val="%1.%2.%3.%4.%5.%6.%7."/>
      <w:lvlJc w:val="left"/>
      <w:pPr>
        <w:tabs>
          <w:tab w:val="num" w:pos="5812"/>
        </w:tabs>
        <w:ind w:left="5812" w:hanging="1440"/>
      </w:pPr>
      <w:rPr>
        <w:rFonts w:cs="Times New Roman" w:hint="default"/>
      </w:rPr>
    </w:lvl>
    <w:lvl w:ilvl="7">
      <w:start w:val="1"/>
      <w:numFmt w:val="decimal"/>
      <w:lvlText w:val="%1.%2.%3.%4.%5.%6.%7.%8."/>
      <w:lvlJc w:val="left"/>
      <w:pPr>
        <w:tabs>
          <w:tab w:val="num" w:pos="6352"/>
        </w:tabs>
        <w:ind w:left="6352" w:hanging="1440"/>
      </w:pPr>
      <w:rPr>
        <w:rFonts w:cs="Times New Roman" w:hint="default"/>
      </w:rPr>
    </w:lvl>
    <w:lvl w:ilvl="8">
      <w:start w:val="1"/>
      <w:numFmt w:val="decimal"/>
      <w:lvlText w:val="%1.%2.%3.%4.%5.%6.%7.%8.%9."/>
      <w:lvlJc w:val="left"/>
      <w:pPr>
        <w:tabs>
          <w:tab w:val="num" w:pos="7252"/>
        </w:tabs>
        <w:ind w:left="7252" w:hanging="1800"/>
      </w:pPr>
      <w:rPr>
        <w:rFonts w:cs="Times New Roman" w:hint="default"/>
      </w:rPr>
    </w:lvl>
  </w:abstractNum>
  <w:abstractNum w:abstractNumId="49" w15:restartNumberingAfterBreak="0">
    <w:nsid w:val="46EF0860"/>
    <w:multiLevelType w:val="hybridMultilevel"/>
    <w:tmpl w:val="E9841E88"/>
    <w:lvl w:ilvl="0" w:tplc="9D427314">
      <w:start w:val="1"/>
      <w:numFmt w:val="decimal"/>
      <w:lvlText w:val="%1."/>
      <w:lvlJc w:val="left"/>
      <w:pPr>
        <w:ind w:left="566"/>
      </w:pPr>
      <w:rPr>
        <w:rFonts w:ascii="Calibri" w:eastAsia="Times New Roman" w:hAnsi="Calibri" w:cs="Times New Roman" w:hint="default"/>
        <w:b w:val="0"/>
        <w:i w:val="0"/>
        <w:strike w:val="0"/>
        <w:dstrike w:val="0"/>
        <w:color w:val="000000"/>
        <w:sz w:val="20"/>
        <w:szCs w:val="20"/>
        <w:u w:val="none" w:color="000000"/>
        <w:bdr w:val="none" w:sz="0" w:space="0" w:color="auto"/>
        <w:shd w:val="clear" w:color="auto" w:fill="auto"/>
        <w:vertAlign w:val="baseline"/>
      </w:rPr>
    </w:lvl>
    <w:lvl w:ilvl="1" w:tplc="C1A8D2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3681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AE8F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C862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9A02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8EE7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6EB4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DAEA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84A0E0A"/>
    <w:multiLevelType w:val="multilevel"/>
    <w:tmpl w:val="3B2EE520"/>
    <w:lvl w:ilvl="0">
      <w:start w:val="6"/>
      <w:numFmt w:val="decimal"/>
      <w:lvlText w:val="%1."/>
      <w:lvlJc w:val="left"/>
      <w:pPr>
        <w:ind w:left="566" w:firstLine="0"/>
      </w:pPr>
      <w:rPr>
        <w:rFonts w:ascii="Calibri" w:eastAsia="Times New Roman" w:hAnsi="Calibri" w:cs="Times New Roman"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87" w:firstLine="0"/>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985" w:firstLine="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3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5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7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9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13"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9A05136"/>
    <w:multiLevelType w:val="hybridMultilevel"/>
    <w:tmpl w:val="8A2402E4"/>
    <w:lvl w:ilvl="0" w:tplc="364096D8">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2063F7"/>
    <w:multiLevelType w:val="multilevel"/>
    <w:tmpl w:val="4830D0DA"/>
    <w:lvl w:ilvl="0">
      <w:start w:val="1"/>
      <w:numFmt w:val="decimal"/>
      <w:lvlText w:val="%1."/>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3"/>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F746873"/>
    <w:multiLevelType w:val="multilevel"/>
    <w:tmpl w:val="F034A884"/>
    <w:lvl w:ilvl="0">
      <w:start w:val="1"/>
      <w:numFmt w:val="decimal"/>
      <w:lvlText w:val="%1."/>
      <w:lvlJc w:val="left"/>
      <w:pPr>
        <w:ind w:left="36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852"/>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17B17A5"/>
    <w:multiLevelType w:val="hybridMultilevel"/>
    <w:tmpl w:val="E6282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343B5C"/>
    <w:multiLevelType w:val="hybridMultilevel"/>
    <w:tmpl w:val="05C0E7EA"/>
    <w:lvl w:ilvl="0" w:tplc="04150001">
      <w:start w:val="1"/>
      <w:numFmt w:val="bullet"/>
      <w:lvlText w:val=""/>
      <w:lvlJc w:val="left"/>
      <w:pPr>
        <w:tabs>
          <w:tab w:val="num" w:pos="1287"/>
        </w:tabs>
        <w:ind w:left="1287" w:hanging="360"/>
      </w:pPr>
      <w:rPr>
        <w:rFonts w:ascii="Symbol" w:hAnsi="Symbol" w:hint="default"/>
      </w:rPr>
    </w:lvl>
    <w:lvl w:ilvl="1" w:tplc="04150003">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56" w15:restartNumberingAfterBreak="0">
    <w:nsid w:val="551B30EC"/>
    <w:multiLevelType w:val="multilevel"/>
    <w:tmpl w:val="538C9B5E"/>
    <w:lvl w:ilvl="0">
      <w:start w:val="1"/>
      <w:numFmt w:val="decimal"/>
      <w:lvlText w:val="%1."/>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3"/>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56E1307E"/>
    <w:multiLevelType w:val="hybridMultilevel"/>
    <w:tmpl w:val="959A9D94"/>
    <w:lvl w:ilvl="0" w:tplc="C5BC49C8">
      <w:start w:val="1"/>
      <w:numFmt w:val="decimal"/>
      <w:lvlText w:val="%1)"/>
      <w:lvlJc w:val="left"/>
      <w:pPr>
        <w:ind w:left="566"/>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6E7047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B4D6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A4B0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2E37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CE76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A4A0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3884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E44F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8D5349D"/>
    <w:multiLevelType w:val="hybridMultilevel"/>
    <w:tmpl w:val="3A5064B2"/>
    <w:lvl w:ilvl="0" w:tplc="5944133A">
      <w:start w:val="1"/>
      <w:numFmt w:val="decimal"/>
      <w:lvlText w:val="%1."/>
      <w:lvlJc w:val="left"/>
      <w:pPr>
        <w:ind w:left="566"/>
      </w:pPr>
      <w:rPr>
        <w:rFonts w:ascii="Calibri" w:eastAsia="Times New Roman" w:hAnsi="Calibri" w:cs="Times New Roman" w:hint="default"/>
        <w:b w:val="0"/>
        <w:i w:val="0"/>
        <w:strike w:val="0"/>
        <w:dstrike w:val="0"/>
        <w:color w:val="000000"/>
        <w:sz w:val="20"/>
        <w:szCs w:val="20"/>
        <w:u w:val="none" w:color="000000"/>
        <w:bdr w:val="none" w:sz="0" w:space="0" w:color="auto"/>
        <w:shd w:val="clear" w:color="auto" w:fill="auto"/>
        <w:vertAlign w:val="baseline"/>
      </w:rPr>
    </w:lvl>
    <w:lvl w:ilvl="1" w:tplc="52EEFF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70D3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801F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22C5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3853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1899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FC29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56CF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92E09D7"/>
    <w:multiLevelType w:val="hybridMultilevel"/>
    <w:tmpl w:val="4FDC33C8"/>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60" w15:restartNumberingAfterBreak="0">
    <w:nsid w:val="59C064BB"/>
    <w:multiLevelType w:val="hybridMultilevel"/>
    <w:tmpl w:val="585C5916"/>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61" w15:restartNumberingAfterBreak="0">
    <w:nsid w:val="5A18244C"/>
    <w:multiLevelType w:val="multilevel"/>
    <w:tmpl w:val="BC349138"/>
    <w:lvl w:ilvl="0">
      <w:start w:val="12"/>
      <w:numFmt w:val="decimal"/>
      <w:lvlText w:val="%1."/>
      <w:lvlJc w:val="left"/>
      <w:pPr>
        <w:ind w:left="566" w:firstLine="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3" w:firstLine="0"/>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A1D4795"/>
    <w:multiLevelType w:val="hybridMultilevel"/>
    <w:tmpl w:val="9FC2527C"/>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63" w15:restartNumberingAfterBreak="0">
    <w:nsid w:val="5C0610E8"/>
    <w:multiLevelType w:val="hybridMultilevel"/>
    <w:tmpl w:val="84EA9A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4" w15:restartNumberingAfterBreak="0">
    <w:nsid w:val="6367457D"/>
    <w:multiLevelType w:val="multilevel"/>
    <w:tmpl w:val="A60A626A"/>
    <w:lvl w:ilvl="0">
      <w:start w:val="10"/>
      <w:numFmt w:val="decimal"/>
      <w:lvlText w:val="%1."/>
      <w:lvlJc w:val="left"/>
      <w:pPr>
        <w:ind w:left="566" w:firstLine="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3" w:firstLine="0"/>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2124" w:firstLine="0"/>
      </w:pPr>
      <w:rPr>
        <w:rFonts w:ascii="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lowerRoman"/>
      <w:lvlText w:val="%4."/>
      <w:lvlJc w:val="right"/>
      <w:pPr>
        <w:ind w:left="2179" w:firstLine="0"/>
      </w:pPr>
      <w:rPr>
        <w:rFonts w:hint="default"/>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21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3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5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7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09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4A71925"/>
    <w:multiLevelType w:val="multilevel"/>
    <w:tmpl w:val="B468A798"/>
    <w:lvl w:ilvl="0">
      <w:start w:val="1"/>
      <w:numFmt w:val="decimal"/>
      <w:suff w:val="space"/>
      <w:lvlText w:val="%1. "/>
      <w:lvlJc w:val="left"/>
      <w:pPr>
        <w:ind w:left="0" w:firstLine="0"/>
      </w:pPr>
      <w:rPr>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2"/>
      <w:numFmt w:val="decimal"/>
      <w:suff w:val="space"/>
      <w:lvlText w:val="%1.%2. "/>
      <w:lvlJc w:val="left"/>
      <w:pPr>
        <w:ind w:left="0" w:firstLine="0"/>
      </w:pPr>
      <w:rPr>
        <w:rFonts w:cs="Times New Roman" w:hint="default"/>
        <w:i w:val="0"/>
      </w:rPr>
    </w:lvl>
    <w:lvl w:ilvl="2">
      <w:start w:val="1"/>
      <w:numFmt w:val="decimal"/>
      <w:suff w:val="space"/>
      <w:lvlText w:val="%1.%2.%3. "/>
      <w:lvlJc w:val="left"/>
      <w:pPr>
        <w:ind w:left="567"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suff w:val="space"/>
      <w:lvlText w:val="%1.%2.%3.%4. "/>
      <w:lvlJc w:val="left"/>
      <w:pPr>
        <w:ind w:left="567" w:firstLine="0"/>
      </w:pPr>
      <w:rPr>
        <w:rFonts w:cs="Times New Roman" w:hint="default"/>
      </w:rPr>
    </w:lvl>
    <w:lvl w:ilvl="4">
      <w:start w:val="1"/>
      <w:numFmt w:val="decimal"/>
      <w:suff w:val="space"/>
      <w:lvlText w:val="%1.%2.%3.%4.%5. "/>
      <w:lvlJc w:val="left"/>
      <w:pPr>
        <w:ind w:left="567" w:firstLine="0"/>
      </w:pPr>
      <w:rPr>
        <w:rFonts w:cs="Times New Roman" w:hint="default"/>
      </w:rPr>
    </w:lvl>
    <w:lvl w:ilvl="5">
      <w:start w:val="1"/>
      <w:numFmt w:val="decimal"/>
      <w:suff w:val="space"/>
      <w:lvlText w:val="%1.%2.%3.%4.%5.%6. "/>
      <w:lvlJc w:val="left"/>
      <w:pPr>
        <w:ind w:left="567" w:firstLine="0"/>
      </w:pPr>
      <w:rPr>
        <w:rFonts w:cs="Times New Roman" w:hint="default"/>
      </w:rPr>
    </w:lvl>
    <w:lvl w:ilvl="6">
      <w:start w:val="1"/>
      <w:numFmt w:val="decimal"/>
      <w:suff w:val="space"/>
      <w:lvlText w:val="%1.%2.%3.%4.%5.%6.%7. "/>
      <w:lvlJc w:val="left"/>
      <w:pPr>
        <w:ind w:left="567" w:firstLine="0"/>
      </w:pPr>
      <w:rPr>
        <w:rFonts w:cs="Times New Roman" w:hint="default"/>
      </w:rPr>
    </w:lvl>
    <w:lvl w:ilvl="7">
      <w:start w:val="1"/>
      <w:numFmt w:val="decimal"/>
      <w:suff w:val="space"/>
      <w:lvlText w:val="%1.%2.%3.%4.%5.%6.%7.%8. "/>
      <w:lvlJc w:val="left"/>
      <w:pPr>
        <w:ind w:left="567" w:firstLine="0"/>
      </w:pPr>
      <w:rPr>
        <w:rFonts w:cs="Times New Roman" w:hint="default"/>
      </w:rPr>
    </w:lvl>
    <w:lvl w:ilvl="8">
      <w:start w:val="1"/>
      <w:numFmt w:val="decimal"/>
      <w:suff w:val="space"/>
      <w:lvlText w:val="%1.%2.%3.%4.%5.%6.%7.%8.%9. "/>
      <w:lvlJc w:val="left"/>
      <w:pPr>
        <w:ind w:left="567" w:firstLine="0"/>
      </w:pPr>
      <w:rPr>
        <w:rFonts w:cs="Times New Roman" w:hint="default"/>
      </w:rPr>
    </w:lvl>
  </w:abstractNum>
  <w:abstractNum w:abstractNumId="66" w15:restartNumberingAfterBreak="0">
    <w:nsid w:val="68363C79"/>
    <w:multiLevelType w:val="hybridMultilevel"/>
    <w:tmpl w:val="1C52DA3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9D5ED7"/>
    <w:multiLevelType w:val="multilevel"/>
    <w:tmpl w:val="6E0639E6"/>
    <w:lvl w:ilvl="0">
      <w:start w:val="10"/>
      <w:numFmt w:val="decimal"/>
      <w:lvlText w:val="%1."/>
      <w:lvlJc w:val="left"/>
      <w:pPr>
        <w:ind w:left="566" w:firstLine="0"/>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43" w:firstLine="0"/>
      </w:pPr>
      <w:rPr>
        <w:rFonts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6FEC067F"/>
    <w:multiLevelType w:val="multilevel"/>
    <w:tmpl w:val="84B225BE"/>
    <w:lvl w:ilvl="0">
      <w:start w:val="1"/>
      <w:numFmt w:val="decimal"/>
      <w:lvlText w:val="%1."/>
      <w:lvlJc w:val="left"/>
      <w:pPr>
        <w:tabs>
          <w:tab w:val="num" w:pos="465"/>
        </w:tabs>
        <w:ind w:left="465" w:hanging="465"/>
      </w:pPr>
      <w:rPr>
        <w:rFonts w:ascii="Arial" w:hAnsi="Arial" w:cs="Arial" w:hint="default"/>
        <w:b/>
        <w:i/>
        <w:sz w:val="32"/>
        <w:szCs w:val="32"/>
      </w:rPr>
    </w:lvl>
    <w:lvl w:ilvl="1">
      <w:start w:val="1"/>
      <w:numFmt w:val="decimal"/>
      <w:lvlText w:val="%1.%2."/>
      <w:lvlJc w:val="left"/>
      <w:pPr>
        <w:tabs>
          <w:tab w:val="num" w:pos="1800"/>
        </w:tabs>
        <w:ind w:left="1800" w:hanging="720"/>
      </w:pPr>
      <w:rPr>
        <w:rFonts w:ascii="Calibri" w:hAnsi="Calibri" w:cs="Calibri" w:hint="default"/>
        <w:b/>
        <w:i w:val="0"/>
        <w:sz w:val="22"/>
        <w:szCs w:val="22"/>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760"/>
        </w:tabs>
        <w:ind w:left="5760" w:hanging="144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720"/>
        </w:tabs>
        <w:ind w:left="9720" w:hanging="216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69" w15:restartNumberingAfterBreak="0">
    <w:nsid w:val="71494287"/>
    <w:multiLevelType w:val="hybridMultilevel"/>
    <w:tmpl w:val="08B4586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0" w15:restartNumberingAfterBreak="0">
    <w:nsid w:val="733F16D7"/>
    <w:multiLevelType w:val="hybridMultilevel"/>
    <w:tmpl w:val="B15243B6"/>
    <w:lvl w:ilvl="0" w:tplc="23FE245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DE913A">
      <w:start w:val="1"/>
      <w:numFmt w:val="bullet"/>
      <w:lvlText w:val="o"/>
      <w:lvlJc w:val="left"/>
      <w:pPr>
        <w:ind w:left="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DAFF74">
      <w:start w:val="1"/>
      <w:numFmt w:val="bullet"/>
      <w:lvlRestart w:val="0"/>
      <w:lvlText w:val="-"/>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EE5AF8">
      <w:start w:val="1"/>
      <w:numFmt w:val="bullet"/>
      <w:lvlText w:val="•"/>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F237B6">
      <w:start w:val="1"/>
      <w:numFmt w:val="bullet"/>
      <w:lvlText w:val="o"/>
      <w:lvlJc w:val="left"/>
      <w:pPr>
        <w:ind w:left="2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F66D7E">
      <w:start w:val="1"/>
      <w:numFmt w:val="bullet"/>
      <w:lvlText w:val="▪"/>
      <w:lvlJc w:val="left"/>
      <w:pPr>
        <w:ind w:left="3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265D4">
      <w:start w:val="1"/>
      <w:numFmt w:val="bullet"/>
      <w:lvlText w:val="•"/>
      <w:lvlJc w:val="left"/>
      <w:pPr>
        <w:ind w:left="3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5C92B0">
      <w:start w:val="1"/>
      <w:numFmt w:val="bullet"/>
      <w:lvlText w:val="o"/>
      <w:lvlJc w:val="left"/>
      <w:pPr>
        <w:ind w:left="4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501352">
      <w:start w:val="1"/>
      <w:numFmt w:val="bullet"/>
      <w:lvlText w:val="▪"/>
      <w:lvlJc w:val="left"/>
      <w:pPr>
        <w:ind w:left="5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793E0F43"/>
    <w:multiLevelType w:val="hybridMultilevel"/>
    <w:tmpl w:val="8474CFCE"/>
    <w:lvl w:ilvl="0" w:tplc="DAE631E2">
      <w:start w:val="4"/>
      <w:numFmt w:val="decimal"/>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7964422B"/>
    <w:multiLevelType w:val="hybridMultilevel"/>
    <w:tmpl w:val="5404B7EC"/>
    <w:lvl w:ilvl="0" w:tplc="04150011">
      <w:start w:val="1"/>
      <w:numFmt w:val="decimal"/>
      <w:lvlText w:val="%1)"/>
      <w:lvlJc w:val="left"/>
      <w:pPr>
        <w:ind w:left="1581" w:hanging="360"/>
      </w:pPr>
    </w:lvl>
    <w:lvl w:ilvl="1" w:tplc="04150019" w:tentative="1">
      <w:start w:val="1"/>
      <w:numFmt w:val="lowerLetter"/>
      <w:lvlText w:val="%2."/>
      <w:lvlJc w:val="left"/>
      <w:pPr>
        <w:ind w:left="2301" w:hanging="360"/>
      </w:pPr>
    </w:lvl>
    <w:lvl w:ilvl="2" w:tplc="0415001B" w:tentative="1">
      <w:start w:val="1"/>
      <w:numFmt w:val="lowerRoman"/>
      <w:lvlText w:val="%3."/>
      <w:lvlJc w:val="right"/>
      <w:pPr>
        <w:ind w:left="3021" w:hanging="180"/>
      </w:pPr>
    </w:lvl>
    <w:lvl w:ilvl="3" w:tplc="0415000F" w:tentative="1">
      <w:start w:val="1"/>
      <w:numFmt w:val="decimal"/>
      <w:lvlText w:val="%4."/>
      <w:lvlJc w:val="left"/>
      <w:pPr>
        <w:ind w:left="3741" w:hanging="360"/>
      </w:pPr>
    </w:lvl>
    <w:lvl w:ilvl="4" w:tplc="04150019" w:tentative="1">
      <w:start w:val="1"/>
      <w:numFmt w:val="lowerLetter"/>
      <w:lvlText w:val="%5."/>
      <w:lvlJc w:val="left"/>
      <w:pPr>
        <w:ind w:left="4461" w:hanging="360"/>
      </w:pPr>
    </w:lvl>
    <w:lvl w:ilvl="5" w:tplc="0415001B" w:tentative="1">
      <w:start w:val="1"/>
      <w:numFmt w:val="lowerRoman"/>
      <w:lvlText w:val="%6."/>
      <w:lvlJc w:val="right"/>
      <w:pPr>
        <w:ind w:left="5181" w:hanging="180"/>
      </w:pPr>
    </w:lvl>
    <w:lvl w:ilvl="6" w:tplc="0415000F" w:tentative="1">
      <w:start w:val="1"/>
      <w:numFmt w:val="decimal"/>
      <w:lvlText w:val="%7."/>
      <w:lvlJc w:val="left"/>
      <w:pPr>
        <w:ind w:left="5901" w:hanging="360"/>
      </w:pPr>
    </w:lvl>
    <w:lvl w:ilvl="7" w:tplc="04150019" w:tentative="1">
      <w:start w:val="1"/>
      <w:numFmt w:val="lowerLetter"/>
      <w:lvlText w:val="%8."/>
      <w:lvlJc w:val="left"/>
      <w:pPr>
        <w:ind w:left="6621" w:hanging="360"/>
      </w:pPr>
    </w:lvl>
    <w:lvl w:ilvl="8" w:tplc="0415001B" w:tentative="1">
      <w:start w:val="1"/>
      <w:numFmt w:val="lowerRoman"/>
      <w:lvlText w:val="%9."/>
      <w:lvlJc w:val="right"/>
      <w:pPr>
        <w:ind w:left="7341" w:hanging="180"/>
      </w:pPr>
    </w:lvl>
  </w:abstractNum>
  <w:abstractNum w:abstractNumId="73" w15:restartNumberingAfterBreak="0">
    <w:nsid w:val="7AEA3C9A"/>
    <w:multiLevelType w:val="hybridMultilevel"/>
    <w:tmpl w:val="5C72FC5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4" w15:restartNumberingAfterBreak="0">
    <w:nsid w:val="7B5B1B26"/>
    <w:multiLevelType w:val="hybridMultilevel"/>
    <w:tmpl w:val="5404B7EC"/>
    <w:lvl w:ilvl="0" w:tplc="04150011">
      <w:start w:val="1"/>
      <w:numFmt w:val="decimal"/>
      <w:lvlText w:val="%1)"/>
      <w:lvlJc w:val="left"/>
      <w:pPr>
        <w:ind w:left="1581" w:hanging="360"/>
      </w:pPr>
    </w:lvl>
    <w:lvl w:ilvl="1" w:tplc="04150019" w:tentative="1">
      <w:start w:val="1"/>
      <w:numFmt w:val="lowerLetter"/>
      <w:lvlText w:val="%2."/>
      <w:lvlJc w:val="left"/>
      <w:pPr>
        <w:ind w:left="2301" w:hanging="360"/>
      </w:pPr>
    </w:lvl>
    <w:lvl w:ilvl="2" w:tplc="0415001B" w:tentative="1">
      <w:start w:val="1"/>
      <w:numFmt w:val="lowerRoman"/>
      <w:lvlText w:val="%3."/>
      <w:lvlJc w:val="right"/>
      <w:pPr>
        <w:ind w:left="3021" w:hanging="180"/>
      </w:pPr>
    </w:lvl>
    <w:lvl w:ilvl="3" w:tplc="0415000F" w:tentative="1">
      <w:start w:val="1"/>
      <w:numFmt w:val="decimal"/>
      <w:lvlText w:val="%4."/>
      <w:lvlJc w:val="left"/>
      <w:pPr>
        <w:ind w:left="3741" w:hanging="360"/>
      </w:pPr>
    </w:lvl>
    <w:lvl w:ilvl="4" w:tplc="04150019" w:tentative="1">
      <w:start w:val="1"/>
      <w:numFmt w:val="lowerLetter"/>
      <w:lvlText w:val="%5."/>
      <w:lvlJc w:val="left"/>
      <w:pPr>
        <w:ind w:left="4461" w:hanging="360"/>
      </w:pPr>
    </w:lvl>
    <w:lvl w:ilvl="5" w:tplc="0415001B" w:tentative="1">
      <w:start w:val="1"/>
      <w:numFmt w:val="lowerRoman"/>
      <w:lvlText w:val="%6."/>
      <w:lvlJc w:val="right"/>
      <w:pPr>
        <w:ind w:left="5181" w:hanging="180"/>
      </w:pPr>
    </w:lvl>
    <w:lvl w:ilvl="6" w:tplc="0415000F" w:tentative="1">
      <w:start w:val="1"/>
      <w:numFmt w:val="decimal"/>
      <w:lvlText w:val="%7."/>
      <w:lvlJc w:val="left"/>
      <w:pPr>
        <w:ind w:left="5901" w:hanging="360"/>
      </w:pPr>
    </w:lvl>
    <w:lvl w:ilvl="7" w:tplc="04150019" w:tentative="1">
      <w:start w:val="1"/>
      <w:numFmt w:val="lowerLetter"/>
      <w:lvlText w:val="%8."/>
      <w:lvlJc w:val="left"/>
      <w:pPr>
        <w:ind w:left="6621" w:hanging="360"/>
      </w:pPr>
    </w:lvl>
    <w:lvl w:ilvl="8" w:tplc="0415001B" w:tentative="1">
      <w:start w:val="1"/>
      <w:numFmt w:val="lowerRoman"/>
      <w:lvlText w:val="%9."/>
      <w:lvlJc w:val="right"/>
      <w:pPr>
        <w:ind w:left="7341" w:hanging="180"/>
      </w:pPr>
    </w:lvl>
  </w:abstractNum>
  <w:abstractNum w:abstractNumId="75" w15:restartNumberingAfterBreak="0">
    <w:nsid w:val="7C772485"/>
    <w:multiLevelType w:val="hybridMultilevel"/>
    <w:tmpl w:val="3D962FC0"/>
    <w:lvl w:ilvl="0" w:tplc="52889FF2">
      <w:start w:val="1"/>
      <w:numFmt w:val="decimal"/>
      <w:lvlText w:val="%1)"/>
      <w:lvlJc w:val="left"/>
      <w:pPr>
        <w:ind w:left="707"/>
      </w:pPr>
      <w:rPr>
        <w:rFonts w:ascii="Calibri" w:eastAsia="Times New Roman" w:hAnsi="Calibri" w:cs="Calibri" w:hint="default"/>
        <w:b w:val="0"/>
        <w:i w:val="0"/>
        <w:strike w:val="0"/>
        <w:dstrike w:val="0"/>
        <w:color w:val="000000"/>
        <w:sz w:val="20"/>
        <w:szCs w:val="20"/>
        <w:u w:val="none" w:color="000000"/>
        <w:bdr w:val="none" w:sz="0" w:space="0" w:color="auto"/>
        <w:shd w:val="clear" w:color="auto" w:fill="auto"/>
        <w:vertAlign w:val="baseline"/>
      </w:rPr>
    </w:lvl>
    <w:lvl w:ilvl="1" w:tplc="A442F6CE">
      <w:start w:val="1"/>
      <w:numFmt w:val="lowerLetter"/>
      <w:lvlText w:val="%2"/>
      <w:lvlJc w:val="left"/>
      <w:pPr>
        <w:ind w:left="1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7A734E">
      <w:start w:val="1"/>
      <w:numFmt w:val="lowerRoman"/>
      <w:lvlText w:val="%3"/>
      <w:lvlJc w:val="left"/>
      <w:pPr>
        <w:ind w:left="1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F8CB70">
      <w:start w:val="1"/>
      <w:numFmt w:val="decimal"/>
      <w:lvlText w:val="%4"/>
      <w:lvlJc w:val="left"/>
      <w:pPr>
        <w:ind w:left="2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C4AFD6">
      <w:start w:val="1"/>
      <w:numFmt w:val="lowerLetter"/>
      <w:lvlText w:val="%5"/>
      <w:lvlJc w:val="left"/>
      <w:pPr>
        <w:ind w:left="3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B2C45E">
      <w:start w:val="1"/>
      <w:numFmt w:val="lowerRoman"/>
      <w:lvlText w:val="%6"/>
      <w:lvlJc w:val="left"/>
      <w:pPr>
        <w:ind w:left="4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469400">
      <w:start w:val="1"/>
      <w:numFmt w:val="decimal"/>
      <w:lvlText w:val="%7"/>
      <w:lvlJc w:val="left"/>
      <w:pPr>
        <w:ind w:left="4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D42CAE">
      <w:start w:val="1"/>
      <w:numFmt w:val="lowerLetter"/>
      <w:lvlText w:val="%8"/>
      <w:lvlJc w:val="left"/>
      <w:pPr>
        <w:ind w:left="5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3C03A2">
      <w:start w:val="1"/>
      <w:numFmt w:val="lowerRoman"/>
      <w:lvlText w:val="%9"/>
      <w:lvlJc w:val="left"/>
      <w:pPr>
        <w:ind w:left="6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5"/>
  </w:num>
  <w:num w:numId="2">
    <w:abstractNumId w:val="18"/>
  </w:num>
  <w:num w:numId="3">
    <w:abstractNumId w:val="65"/>
  </w:num>
  <w:num w:numId="4">
    <w:abstractNumId w:val="17"/>
  </w:num>
  <w:num w:numId="5">
    <w:abstractNumId w:val="68"/>
  </w:num>
  <w:num w:numId="6">
    <w:abstractNumId w:val="63"/>
  </w:num>
  <w:num w:numId="7">
    <w:abstractNumId w:val="69"/>
  </w:num>
  <w:num w:numId="8">
    <w:abstractNumId w:val="73"/>
  </w:num>
  <w:num w:numId="9">
    <w:abstractNumId w:val="59"/>
  </w:num>
  <w:num w:numId="10">
    <w:abstractNumId w:val="29"/>
  </w:num>
  <w:num w:numId="11">
    <w:abstractNumId w:val="60"/>
  </w:num>
  <w:num w:numId="12">
    <w:abstractNumId w:val="39"/>
  </w:num>
  <w:num w:numId="13">
    <w:abstractNumId w:val="62"/>
  </w:num>
  <w:num w:numId="14">
    <w:abstractNumId w:val="55"/>
  </w:num>
  <w:num w:numId="15">
    <w:abstractNumId w:val="27"/>
  </w:num>
  <w:num w:numId="16">
    <w:abstractNumId w:val="54"/>
  </w:num>
  <w:num w:numId="17">
    <w:abstractNumId w:val="24"/>
  </w:num>
  <w:num w:numId="18">
    <w:abstractNumId w:val="75"/>
  </w:num>
  <w:num w:numId="19">
    <w:abstractNumId w:val="57"/>
  </w:num>
  <w:num w:numId="20">
    <w:abstractNumId w:val="52"/>
  </w:num>
  <w:num w:numId="21">
    <w:abstractNumId w:val="32"/>
  </w:num>
  <w:num w:numId="22">
    <w:abstractNumId w:val="58"/>
  </w:num>
  <w:num w:numId="23">
    <w:abstractNumId w:val="56"/>
  </w:num>
  <w:num w:numId="24">
    <w:abstractNumId w:val="49"/>
  </w:num>
  <w:num w:numId="25">
    <w:abstractNumId w:val="64"/>
  </w:num>
  <w:num w:numId="26">
    <w:abstractNumId w:val="26"/>
  </w:num>
  <w:num w:numId="27">
    <w:abstractNumId w:val="70"/>
  </w:num>
  <w:num w:numId="28">
    <w:abstractNumId w:val="61"/>
  </w:num>
  <w:num w:numId="29">
    <w:abstractNumId w:val="19"/>
  </w:num>
  <w:num w:numId="30">
    <w:abstractNumId w:val="37"/>
  </w:num>
  <w:num w:numId="31">
    <w:abstractNumId w:val="50"/>
  </w:num>
  <w:num w:numId="32">
    <w:abstractNumId w:val="53"/>
  </w:num>
  <w:num w:numId="33">
    <w:abstractNumId w:val="67"/>
  </w:num>
  <w:num w:numId="34">
    <w:abstractNumId w:val="38"/>
  </w:num>
  <w:num w:numId="35">
    <w:abstractNumId w:val="36"/>
  </w:num>
  <w:num w:numId="36">
    <w:abstractNumId w:val="2"/>
  </w:num>
  <w:num w:numId="37">
    <w:abstractNumId w:val="51"/>
  </w:num>
  <w:num w:numId="38">
    <w:abstractNumId w:val="22"/>
  </w:num>
  <w:num w:numId="39">
    <w:abstractNumId w:val="47"/>
  </w:num>
  <w:num w:numId="40">
    <w:abstractNumId w:val="3"/>
  </w:num>
  <w:num w:numId="41">
    <w:abstractNumId w:val="4"/>
  </w:num>
  <w:num w:numId="42">
    <w:abstractNumId w:val="48"/>
  </w:num>
  <w:num w:numId="43">
    <w:abstractNumId w:val="31"/>
  </w:num>
  <w:num w:numId="44">
    <w:abstractNumId w:val="0"/>
  </w:num>
  <w:num w:numId="45">
    <w:abstractNumId w:val="43"/>
  </w:num>
  <w:num w:numId="46">
    <w:abstractNumId w:val="42"/>
  </w:num>
  <w:num w:numId="47">
    <w:abstractNumId w:val="1"/>
  </w:num>
  <w:num w:numId="48">
    <w:abstractNumId w:val="25"/>
  </w:num>
  <w:num w:numId="49">
    <w:abstractNumId w:val="72"/>
  </w:num>
  <w:num w:numId="50">
    <w:abstractNumId w:val="5"/>
  </w:num>
  <w:num w:numId="51">
    <w:abstractNumId w:val="6"/>
  </w:num>
  <w:num w:numId="52">
    <w:abstractNumId w:val="7"/>
  </w:num>
  <w:num w:numId="53">
    <w:abstractNumId w:val="8"/>
  </w:num>
  <w:num w:numId="54">
    <w:abstractNumId w:val="44"/>
  </w:num>
  <w:num w:numId="55">
    <w:abstractNumId w:val="9"/>
  </w:num>
  <w:num w:numId="56">
    <w:abstractNumId w:val="71"/>
  </w:num>
  <w:num w:numId="57">
    <w:abstractNumId w:val="34"/>
  </w:num>
  <w:num w:numId="58">
    <w:abstractNumId w:val="30"/>
  </w:num>
  <w:num w:numId="59">
    <w:abstractNumId w:val="10"/>
  </w:num>
  <w:num w:numId="60">
    <w:abstractNumId w:val="40"/>
  </w:num>
  <w:num w:numId="61">
    <w:abstractNumId w:val="11"/>
  </w:num>
  <w:num w:numId="62">
    <w:abstractNumId w:val="66"/>
  </w:num>
  <w:num w:numId="63">
    <w:abstractNumId w:val="12"/>
  </w:num>
  <w:num w:numId="64">
    <w:abstractNumId w:val="13"/>
  </w:num>
  <w:num w:numId="65">
    <w:abstractNumId w:val="33"/>
  </w:num>
  <w:num w:numId="66">
    <w:abstractNumId w:val="14"/>
  </w:num>
  <w:num w:numId="67">
    <w:abstractNumId w:val="15"/>
  </w:num>
  <w:num w:numId="68">
    <w:abstractNumId w:val="16"/>
  </w:num>
  <w:num w:numId="69">
    <w:abstractNumId w:val="28"/>
  </w:num>
  <w:num w:numId="70">
    <w:abstractNumId w:val="20"/>
  </w:num>
  <w:num w:numId="71">
    <w:abstractNumId w:val="74"/>
  </w:num>
  <w:num w:numId="72">
    <w:abstractNumId w:val="23"/>
  </w:num>
  <w:num w:numId="73">
    <w:abstractNumId w:val="45"/>
  </w:num>
  <w:num w:numId="74">
    <w:abstractNumId w:val="41"/>
  </w:num>
  <w:num w:numId="75">
    <w:abstractNumId w:val="46"/>
  </w:num>
  <w:num w:numId="76">
    <w:abstractNumId w:val="2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11C"/>
    <w:rsid w:val="0095211C"/>
    <w:rsid w:val="00B305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3A681A-CA9C-4DB5-AF72-896800B3F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5211C"/>
    <w:rPr>
      <w:rFonts w:ascii="Calibri" w:eastAsia="Calibri" w:hAnsi="Calibri" w:cs="Times New Roman"/>
    </w:rPr>
  </w:style>
  <w:style w:type="paragraph" w:styleId="Nagwek1">
    <w:name w:val="heading 1"/>
    <w:basedOn w:val="Normalny"/>
    <w:next w:val="Normalny"/>
    <w:link w:val="Nagwek1Znak"/>
    <w:uiPriority w:val="9"/>
    <w:qFormat/>
    <w:rsid w:val="0095211C"/>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link w:val="Nagwek2Znak"/>
    <w:qFormat/>
    <w:rsid w:val="0095211C"/>
    <w:pPr>
      <w:keepNext/>
      <w:spacing w:before="240" w:after="120" w:line="240" w:lineRule="auto"/>
      <w:outlineLvl w:val="1"/>
    </w:pPr>
    <w:rPr>
      <w:rFonts w:eastAsia="Times New Roman" w:cs="Calibri"/>
      <w:b/>
      <w:bCs/>
      <w:color w:val="000000"/>
      <w:sz w:val="28"/>
      <w:szCs w:val="28"/>
      <w:lang w:eastAsia="pl-PL"/>
    </w:rPr>
  </w:style>
  <w:style w:type="paragraph" w:styleId="Nagwek3">
    <w:name w:val="heading 3"/>
    <w:basedOn w:val="Normalny"/>
    <w:next w:val="Normalny"/>
    <w:link w:val="Nagwek3Znak"/>
    <w:qFormat/>
    <w:rsid w:val="0095211C"/>
    <w:pPr>
      <w:keepNext/>
      <w:spacing w:before="240" w:after="120" w:line="240" w:lineRule="auto"/>
      <w:ind w:left="567"/>
      <w:outlineLvl w:val="2"/>
    </w:pPr>
    <w:rPr>
      <w:rFonts w:eastAsia="Times New Roman" w:cs="Calibri"/>
      <w:b/>
      <w:bCs/>
      <w:color w:val="000000"/>
      <w:sz w:val="24"/>
      <w:szCs w:val="24"/>
      <w:lang w:eastAsia="pl-PL"/>
    </w:rPr>
  </w:style>
  <w:style w:type="paragraph" w:styleId="Nagwek4">
    <w:name w:val="heading 4"/>
    <w:basedOn w:val="Normalny"/>
    <w:next w:val="Normalny"/>
    <w:link w:val="Nagwek4Znak"/>
    <w:qFormat/>
    <w:rsid w:val="0095211C"/>
    <w:pPr>
      <w:keepNext/>
      <w:spacing w:before="240" w:after="120" w:line="240" w:lineRule="auto"/>
      <w:ind w:left="567"/>
      <w:outlineLvl w:val="3"/>
    </w:pPr>
    <w:rPr>
      <w:rFonts w:eastAsia="Times New Roman" w:cs="Calibri"/>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5211C"/>
    <w:rPr>
      <w:rFonts w:ascii="Calibri Light" w:eastAsia="Times New Roman" w:hAnsi="Calibri Light" w:cs="Times New Roman"/>
      <w:color w:val="2F5496"/>
      <w:sz w:val="32"/>
      <w:szCs w:val="32"/>
    </w:rPr>
  </w:style>
  <w:style w:type="character" w:customStyle="1" w:styleId="Nagwek2Znak">
    <w:name w:val="Nagłówek 2 Znak"/>
    <w:basedOn w:val="Domylnaczcionkaakapitu"/>
    <w:link w:val="Nagwek2"/>
    <w:rsid w:val="0095211C"/>
    <w:rPr>
      <w:rFonts w:ascii="Calibri" w:eastAsia="Times New Roman" w:hAnsi="Calibri" w:cs="Calibri"/>
      <w:b/>
      <w:bCs/>
      <w:color w:val="000000"/>
      <w:sz w:val="28"/>
      <w:szCs w:val="28"/>
      <w:lang w:eastAsia="pl-PL"/>
    </w:rPr>
  </w:style>
  <w:style w:type="character" w:customStyle="1" w:styleId="Nagwek3Znak">
    <w:name w:val="Nagłówek 3 Znak"/>
    <w:basedOn w:val="Domylnaczcionkaakapitu"/>
    <w:link w:val="Nagwek3"/>
    <w:rsid w:val="0095211C"/>
    <w:rPr>
      <w:rFonts w:ascii="Calibri" w:eastAsia="Times New Roman" w:hAnsi="Calibri" w:cs="Calibri"/>
      <w:b/>
      <w:bCs/>
      <w:color w:val="000000"/>
      <w:sz w:val="24"/>
      <w:szCs w:val="24"/>
      <w:lang w:eastAsia="pl-PL"/>
    </w:rPr>
  </w:style>
  <w:style w:type="character" w:customStyle="1" w:styleId="Nagwek4Znak">
    <w:name w:val="Nagłówek 4 Znak"/>
    <w:basedOn w:val="Domylnaczcionkaakapitu"/>
    <w:link w:val="Nagwek4"/>
    <w:rsid w:val="0095211C"/>
    <w:rPr>
      <w:rFonts w:ascii="Calibri" w:eastAsia="Times New Roman" w:hAnsi="Calibri" w:cs="Calibri"/>
      <w:color w:val="000000"/>
      <w:sz w:val="24"/>
      <w:szCs w:val="24"/>
      <w:lang w:eastAsia="pl-PL"/>
    </w:rPr>
  </w:style>
  <w:style w:type="paragraph" w:styleId="Akapitzlist">
    <w:name w:val="List Paragraph"/>
    <w:aliases w:val="Dot pt,F5 List Paragraph,List Paragraph1,Recommendation,List Paragraph11,A_wyliczenie,K-P_odwolanie,Akapit z listą5,maz_wyliczenie,opis dzialania,Tekst punktowanie,CW_Lista,List Paragraph,lp1,Numerowanie,L1,Podsis rysunku,Akapit normalny"/>
    <w:basedOn w:val="Normalny"/>
    <w:link w:val="AkapitzlistZnak"/>
    <w:uiPriority w:val="1"/>
    <w:qFormat/>
    <w:rsid w:val="0095211C"/>
    <w:pPr>
      <w:ind w:left="720"/>
      <w:contextualSpacing/>
    </w:pPr>
  </w:style>
  <w:style w:type="character" w:styleId="Hipercze">
    <w:name w:val="Hyperlink"/>
    <w:uiPriority w:val="99"/>
    <w:rsid w:val="0095211C"/>
    <w:rPr>
      <w:color w:val="0000FF"/>
      <w:u w:val="single"/>
    </w:rPr>
  </w:style>
  <w:style w:type="paragraph" w:styleId="Nagwek">
    <w:name w:val="header"/>
    <w:basedOn w:val="Normalny"/>
    <w:link w:val="NagwekZnak"/>
    <w:uiPriority w:val="99"/>
    <w:rsid w:val="0095211C"/>
    <w:pPr>
      <w:tabs>
        <w:tab w:val="center" w:pos="4536"/>
        <w:tab w:val="right" w:pos="9072"/>
      </w:tabs>
      <w:spacing w:after="0" w:line="240" w:lineRule="auto"/>
    </w:pPr>
    <w:rPr>
      <w:rFonts w:ascii="Times New Roman" w:eastAsia="Times New Roman" w:hAnsi="Times New Roman"/>
      <w:sz w:val="24"/>
      <w:szCs w:val="20"/>
      <w:lang w:eastAsia="pl-PL"/>
    </w:rPr>
  </w:style>
  <w:style w:type="character" w:customStyle="1" w:styleId="NagwekZnak">
    <w:name w:val="Nagłówek Znak"/>
    <w:basedOn w:val="Domylnaczcionkaakapitu"/>
    <w:link w:val="Nagwek"/>
    <w:uiPriority w:val="99"/>
    <w:rsid w:val="0095211C"/>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9521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211C"/>
    <w:rPr>
      <w:rFonts w:ascii="Calibri" w:eastAsia="Calibri" w:hAnsi="Calibri" w:cs="Times New Roman"/>
    </w:rPr>
  </w:style>
  <w:style w:type="character" w:customStyle="1" w:styleId="AkapitzlistZnak">
    <w:name w:val="Akapit z listą Znak"/>
    <w:aliases w:val="Dot pt Znak,F5 List Paragraph Znak,List Paragraph1 Znak,Recommendation Znak,List Paragraph11 Znak,A_wyliczenie Znak,K-P_odwolanie Znak,Akapit z listą5 Znak,maz_wyliczenie Znak,opis dzialania Znak,Tekst punktowanie Znak,CW_Lista Znak"/>
    <w:link w:val="Akapitzlist"/>
    <w:uiPriority w:val="1"/>
    <w:qFormat/>
    <w:locked/>
    <w:rsid w:val="0095211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prm@mazowiec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16610</Words>
  <Characters>99663</Characters>
  <Application>Microsoft Office Word</Application>
  <DocSecurity>0</DocSecurity>
  <Lines>830</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Szczepanik</dc:creator>
  <cp:keywords/>
  <dc:description/>
  <cp:lastModifiedBy>Beata Szczepanik</cp:lastModifiedBy>
  <cp:revision>1</cp:revision>
  <dcterms:created xsi:type="dcterms:W3CDTF">2024-09-26T13:22:00Z</dcterms:created>
  <dcterms:modified xsi:type="dcterms:W3CDTF">2024-09-26T13:23:00Z</dcterms:modified>
</cp:coreProperties>
</file>