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94D4B" w14:textId="77777777" w:rsidR="008F3899" w:rsidRPr="00AB54DE" w:rsidRDefault="008F3899" w:rsidP="00AB54DE">
      <w:pPr>
        <w:pStyle w:val="Nagwek1"/>
        <w:tabs>
          <w:tab w:val="left" w:pos="3828"/>
        </w:tabs>
        <w:spacing w:line="276" w:lineRule="auto"/>
        <w:ind w:left="0" w:right="255"/>
        <w:jc w:val="right"/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i/>
          <w:iCs/>
          <w:color w:val="000000" w:themeColor="text1"/>
          <w:sz w:val="23"/>
          <w:szCs w:val="23"/>
        </w:rPr>
        <w:t>WZÓR</w:t>
      </w:r>
    </w:p>
    <w:p w14:paraId="5026FDF4" w14:textId="0520B41C" w:rsidR="008F3899" w:rsidRPr="00AB54DE" w:rsidRDefault="00CF440A" w:rsidP="00AB54DE">
      <w:pPr>
        <w:pStyle w:val="Nagwek1"/>
        <w:tabs>
          <w:tab w:val="left" w:pos="3828"/>
        </w:tabs>
        <w:spacing w:line="276" w:lineRule="auto"/>
        <w:ind w:left="0" w:right="255"/>
        <w:jc w:val="left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GK.272…..202</w:t>
      </w:r>
      <w:r w:rsidR="009A2D33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</w:p>
    <w:p w14:paraId="76155C1B" w14:textId="77777777" w:rsidR="00AB54DE" w:rsidRDefault="00AB54DE" w:rsidP="00AB54DE">
      <w:pPr>
        <w:pStyle w:val="Nagwek1"/>
        <w:tabs>
          <w:tab w:val="left" w:pos="3828"/>
        </w:tabs>
        <w:spacing w:line="276" w:lineRule="auto"/>
        <w:ind w:left="0" w:right="255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02E94CF7" w14:textId="3387A6C3" w:rsidR="00E278FD" w:rsidRDefault="008F3899" w:rsidP="00AB54DE">
      <w:pPr>
        <w:pStyle w:val="Nagwek1"/>
        <w:tabs>
          <w:tab w:val="left" w:pos="3828"/>
        </w:tabs>
        <w:spacing w:line="276" w:lineRule="auto"/>
        <w:ind w:left="0" w:right="255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UMOWA</w:t>
      </w:r>
    </w:p>
    <w:p w14:paraId="1608B03D" w14:textId="77777777" w:rsidR="00AB54DE" w:rsidRPr="00AB54DE" w:rsidRDefault="00AB54DE" w:rsidP="00AB54DE">
      <w:pPr>
        <w:pStyle w:val="Nagwek1"/>
        <w:tabs>
          <w:tab w:val="left" w:pos="3828"/>
        </w:tabs>
        <w:spacing w:line="276" w:lineRule="auto"/>
        <w:ind w:left="0" w:right="255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4B3A529B" w14:textId="77777777" w:rsidR="00AC4B9A" w:rsidRPr="00AB54DE" w:rsidRDefault="00AC4B9A" w:rsidP="00AB54DE">
      <w:pPr>
        <w:pStyle w:val="Nagwek1"/>
        <w:tabs>
          <w:tab w:val="left" w:pos="3828"/>
        </w:tabs>
        <w:spacing w:line="276" w:lineRule="auto"/>
        <w:ind w:left="0" w:right="255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177FEAF7" w14:textId="7423B310" w:rsidR="00465335" w:rsidRPr="00AB54DE" w:rsidRDefault="00465335" w:rsidP="00AB54DE">
      <w:pPr>
        <w:pStyle w:val="Tekstpodstawowy"/>
        <w:tabs>
          <w:tab w:val="left" w:pos="3828"/>
        </w:tabs>
        <w:spacing w:before="0" w:line="276" w:lineRule="auto"/>
        <w:ind w:left="0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zawarta w dniu </w:t>
      </w:r>
      <w:r w:rsidR="00CF440A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…………..20</w:t>
      </w:r>
      <w:r w:rsidR="00146C1A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2</w:t>
      </w:r>
      <w:r w:rsidR="00AB54DE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4</w:t>
      </w: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 r. w Czarni pomiędzy:</w:t>
      </w:r>
    </w:p>
    <w:p w14:paraId="2165CA5E" w14:textId="77777777" w:rsidR="00465335" w:rsidRPr="00AB54DE" w:rsidRDefault="00465335" w:rsidP="00AB54DE">
      <w:pPr>
        <w:pStyle w:val="Tekstpodstawowy"/>
        <w:tabs>
          <w:tab w:val="left" w:pos="3828"/>
        </w:tabs>
        <w:spacing w:before="0" w:line="276" w:lineRule="auto"/>
        <w:ind w:left="0"/>
        <w:jc w:val="both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Gminą Czarnia, Czarnia 41, 07-431 Czarnia, NIP: 7582157593, zwaną w dalszej części umowy „Zamawiającym”, w imieniu której jako odbiorca działa Urząd Gminy Czarnia, Czarnia 41, </w:t>
      </w:r>
    </w:p>
    <w:p w14:paraId="59113A4F" w14:textId="77777777" w:rsidR="00465335" w:rsidRPr="00AB54DE" w:rsidRDefault="00465335" w:rsidP="00AB54DE">
      <w:pPr>
        <w:pStyle w:val="Tekstpodstawowy"/>
        <w:tabs>
          <w:tab w:val="left" w:pos="3828"/>
        </w:tabs>
        <w:spacing w:before="0" w:line="276" w:lineRule="auto"/>
        <w:ind w:left="0"/>
        <w:jc w:val="both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07-431 Czarnia, reprezentowany przez:</w:t>
      </w:r>
    </w:p>
    <w:p w14:paraId="04F6D174" w14:textId="77777777" w:rsidR="00465335" w:rsidRPr="00AB54DE" w:rsidRDefault="00465335" w:rsidP="00AB54DE">
      <w:pPr>
        <w:pStyle w:val="Tekstpodstawowy"/>
        <w:tabs>
          <w:tab w:val="left" w:pos="3828"/>
        </w:tabs>
        <w:spacing w:before="0" w:line="276" w:lineRule="auto"/>
        <w:ind w:left="0"/>
        <w:jc w:val="both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Marka Piórkowskiego – Wójta Gminy</w:t>
      </w:r>
    </w:p>
    <w:p w14:paraId="0BCE0013" w14:textId="77777777" w:rsidR="00465335" w:rsidRPr="00AB54DE" w:rsidRDefault="00465335" w:rsidP="00AB54DE">
      <w:pPr>
        <w:pStyle w:val="Tekstpodstawowy"/>
        <w:tabs>
          <w:tab w:val="left" w:pos="3828"/>
        </w:tabs>
        <w:spacing w:before="0" w:line="276" w:lineRule="auto"/>
        <w:ind w:left="0"/>
        <w:jc w:val="both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przy kontrasygnacie</w:t>
      </w:r>
    </w:p>
    <w:p w14:paraId="78E57D77" w14:textId="77777777" w:rsidR="00465335" w:rsidRPr="00AB54DE" w:rsidRDefault="00465335" w:rsidP="00AB54DE">
      <w:pPr>
        <w:pStyle w:val="Tekstpodstawowy"/>
        <w:tabs>
          <w:tab w:val="left" w:pos="3828"/>
        </w:tabs>
        <w:spacing w:before="0" w:line="276" w:lineRule="auto"/>
        <w:ind w:left="0"/>
        <w:jc w:val="both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Krystyny Piórkowskiej – Skarbnika Gminy</w:t>
      </w:r>
    </w:p>
    <w:p w14:paraId="170B30A6" w14:textId="7BB63CC0" w:rsidR="00465335" w:rsidRPr="00AB54DE" w:rsidRDefault="007C3BDE" w:rsidP="00AB54DE">
      <w:pPr>
        <w:pStyle w:val="Tekstpodstawowy"/>
        <w:tabs>
          <w:tab w:val="left" w:pos="3828"/>
        </w:tabs>
        <w:spacing w:before="0" w:line="276" w:lineRule="auto"/>
        <w:ind w:left="0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a</w:t>
      </w:r>
      <w:r w:rsidR="00465335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 </w:t>
      </w:r>
      <w:r w:rsidR="008F3899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……………………………………………</w:t>
      </w: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,</w:t>
      </w:r>
      <w:r w:rsidR="00465335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 NIP</w:t>
      </w:r>
      <w:r w:rsidR="008F3899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: …………………..</w:t>
      </w: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,</w:t>
      </w:r>
      <w:r w:rsidR="00465335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 REGON</w:t>
      </w: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: </w:t>
      </w:r>
      <w:r w:rsidR="008F3899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………………………</w:t>
      </w: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,</w:t>
      </w:r>
      <w:r w:rsidR="00465335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 reprezentowaną przez:</w:t>
      </w:r>
    </w:p>
    <w:p w14:paraId="235611DE" w14:textId="77777777" w:rsidR="007C3BDE" w:rsidRPr="00AB54DE" w:rsidRDefault="008F3899" w:rsidP="00AB54DE">
      <w:pPr>
        <w:pStyle w:val="Tekstpodstawowy"/>
        <w:tabs>
          <w:tab w:val="left" w:pos="3828"/>
        </w:tabs>
        <w:spacing w:before="0" w:line="276" w:lineRule="auto"/>
        <w:ind w:left="0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………………………………………………………………………..</w:t>
      </w:r>
      <w:r w:rsidR="007C3BDE"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,</w:t>
      </w:r>
    </w:p>
    <w:p w14:paraId="37F84904" w14:textId="77777777" w:rsidR="008F3899" w:rsidRPr="00AB54DE" w:rsidRDefault="008F3899" w:rsidP="00AB54DE">
      <w:pPr>
        <w:tabs>
          <w:tab w:val="left" w:pos="3828"/>
        </w:tabs>
        <w:spacing w:after="240" w:line="276" w:lineRule="auto"/>
        <w:jc w:val="both"/>
        <w:rPr>
          <w:rFonts w:ascii="Times New Roman" w:eastAsia="Cambria" w:hAnsi="Times New Roman" w:cs="Times New Roman"/>
          <w:b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zwanym dalej </w:t>
      </w:r>
      <w:r w:rsidRPr="00AB54DE">
        <w:rPr>
          <w:rFonts w:ascii="Times New Roman" w:eastAsia="Cambria" w:hAnsi="Times New Roman" w:cs="Times New Roman"/>
          <w:b/>
          <w:sz w:val="23"/>
          <w:szCs w:val="23"/>
        </w:rPr>
        <w:t>„ Wykonawcą ”</w:t>
      </w:r>
    </w:p>
    <w:p w14:paraId="5C709D76" w14:textId="6074C144" w:rsidR="00B102ED" w:rsidRPr="00AB54DE" w:rsidRDefault="00B102ED" w:rsidP="00AB54DE">
      <w:pPr>
        <w:tabs>
          <w:tab w:val="left" w:pos="3828"/>
        </w:tabs>
        <w:spacing w:after="240" w:line="276" w:lineRule="auto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Niniejsza umowa zostaje zawarta w rezultacie dokonania przez Zamawiającego wyboru oferty Wykonawcy w postępowaniu prowadzonym w trybie podstawowym z możliwością negocjacji na podstawie art. 275 pkt 2 ustawy z dnia 11 września 2019r. - Prawo zamówień publicznych (</w:t>
      </w:r>
      <w:proofErr w:type="spellStart"/>
      <w:r w:rsidR="0073046F" w:rsidRPr="00AB54DE">
        <w:rPr>
          <w:rFonts w:ascii="Times New Roman" w:eastAsia="Cambria" w:hAnsi="Times New Roman" w:cs="Times New Roman"/>
          <w:sz w:val="23"/>
          <w:szCs w:val="23"/>
        </w:rPr>
        <w:t>t.j</w:t>
      </w:r>
      <w:proofErr w:type="spellEnd"/>
      <w:r w:rsidR="0073046F" w:rsidRPr="00AB54DE">
        <w:rPr>
          <w:rFonts w:ascii="Times New Roman" w:eastAsia="Cambria" w:hAnsi="Times New Roman" w:cs="Times New Roman"/>
          <w:sz w:val="23"/>
          <w:szCs w:val="23"/>
        </w:rPr>
        <w:t>. Dz. U. z 2024 r. poz. 1320.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) dalej ustawy </w:t>
      </w:r>
      <w:proofErr w:type="spellStart"/>
      <w:r w:rsidRPr="00AB54DE">
        <w:rPr>
          <w:rFonts w:ascii="Times New Roman" w:eastAsia="Cambria" w:hAnsi="Times New Roman" w:cs="Times New Roman"/>
          <w:sz w:val="23"/>
          <w:szCs w:val="23"/>
        </w:rPr>
        <w:t>Pzp</w:t>
      </w:r>
      <w:proofErr w:type="spellEnd"/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, o wartości zamówienia nie przekraczającej progów unijnych o jakich stanowi art. 3 ustawy </w:t>
      </w:r>
      <w:proofErr w:type="spellStart"/>
      <w:r w:rsidRPr="00AB54DE">
        <w:rPr>
          <w:rFonts w:ascii="Times New Roman" w:eastAsia="Cambria" w:hAnsi="Times New Roman" w:cs="Times New Roman"/>
          <w:sz w:val="23"/>
          <w:szCs w:val="23"/>
        </w:rPr>
        <w:t>Pzp</w:t>
      </w:r>
      <w:proofErr w:type="spellEnd"/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na usługi na zadanie pn. „</w:t>
      </w:r>
      <w:r w:rsidR="0073046F" w:rsidRPr="00AB54DE">
        <w:rPr>
          <w:rFonts w:ascii="Times New Roman" w:eastAsia="Cambria" w:hAnsi="Times New Roman" w:cs="Times New Roman"/>
          <w:sz w:val="23"/>
          <w:szCs w:val="23"/>
        </w:rPr>
        <w:t>Zagospodarowanie odpadów komunalnych z terenu gminy Czarnia w 2025 r</w:t>
      </w:r>
      <w:r w:rsidRPr="00AB54DE">
        <w:rPr>
          <w:rFonts w:ascii="Times New Roman" w:eastAsia="Cambria" w:hAnsi="Times New Roman" w:cs="Times New Roman"/>
          <w:sz w:val="23"/>
          <w:szCs w:val="23"/>
        </w:rPr>
        <w:t>” o następującej treści:</w:t>
      </w:r>
    </w:p>
    <w:p w14:paraId="23B274A1" w14:textId="77777777" w:rsidR="00E278FD" w:rsidRPr="00AB54DE" w:rsidRDefault="00465335" w:rsidP="00AB54DE">
      <w:pPr>
        <w:pStyle w:val="Nagwek1"/>
        <w:tabs>
          <w:tab w:val="left" w:pos="3828"/>
        </w:tabs>
        <w:spacing w:line="276" w:lineRule="auto"/>
        <w:ind w:left="0" w:right="25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4C64F2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1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1031065A" w14:textId="77777777" w:rsidR="00172222" w:rsidRPr="00AB54DE" w:rsidRDefault="00172222" w:rsidP="00AB54DE">
      <w:pPr>
        <w:pStyle w:val="Nagwek1"/>
        <w:tabs>
          <w:tab w:val="left" w:pos="3828"/>
        </w:tabs>
        <w:spacing w:line="276" w:lineRule="auto"/>
        <w:ind w:left="0" w:right="25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PRZEDMIOT UMOWY</w:t>
      </w:r>
    </w:p>
    <w:p w14:paraId="34DB620E" w14:textId="7EBC3999" w:rsidR="0073046F" w:rsidRPr="00AB54DE" w:rsidRDefault="0073046F" w:rsidP="00AB54DE">
      <w:pPr>
        <w:numPr>
          <w:ilvl w:val="0"/>
          <w:numId w:val="26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Zamawiający udziela Wykonawcy zamówienia publicznego na </w:t>
      </w:r>
      <w:r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„Zagospodarowanie odpadów komunalnych z terenu Gminy Czarnia w 2025 r.”, </w:t>
      </w: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>zwanego dalej przedmiotem umowy.</w:t>
      </w:r>
    </w:p>
    <w:p w14:paraId="735A03F9" w14:textId="2077F414" w:rsidR="0073046F" w:rsidRPr="00AB54DE" w:rsidRDefault="0073046F" w:rsidP="00AB54DE">
      <w:pPr>
        <w:numPr>
          <w:ilvl w:val="0"/>
          <w:numId w:val="26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Przedmiotem zamówienia jest zagospodarowanie </w:t>
      </w:r>
      <w:r w:rsidRPr="00AB54DE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stałych odpadów komunalnych z nieruchomości objętych gminnym systemem gospodarowania odpadami komunalnymi</w:t>
      </w: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>. Poprzez zagospodarowanie rozumie się sortowanie, odzysk, kompostowanie i składowanie odpadów komunalnych oraz inne zgodne z prawem metody gospodarowania odpadami.</w:t>
      </w:r>
    </w:p>
    <w:p w14:paraId="3C7103D1" w14:textId="49A0D025" w:rsidR="00465335" w:rsidRPr="00AB54DE" w:rsidRDefault="0073046F" w:rsidP="00AB54DE">
      <w:pPr>
        <w:pStyle w:val="Akapitzlist"/>
        <w:numPr>
          <w:ilvl w:val="0"/>
          <w:numId w:val="26"/>
        </w:numPr>
        <w:tabs>
          <w:tab w:val="left" w:pos="3828"/>
        </w:tabs>
        <w:spacing w:line="276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>Szczegółowy zakres i opis usług będących przedmiotem umowy zawarty jest w Specyfikacji Warunków Zamówienia, zwanej dalej „SWZ” oraz w ofercie Wykonawcy, które stanowią integralną część niniejszej umowy.</w:t>
      </w:r>
    </w:p>
    <w:p w14:paraId="028EF3D4" w14:textId="06B7FCEB" w:rsidR="0073046F" w:rsidRPr="00AB54DE" w:rsidRDefault="0073046F" w:rsidP="00AB54DE">
      <w:pPr>
        <w:pStyle w:val="Akapitzlist"/>
        <w:numPr>
          <w:ilvl w:val="0"/>
          <w:numId w:val="26"/>
        </w:numPr>
        <w:tabs>
          <w:tab w:val="left" w:pos="3828"/>
        </w:tabs>
        <w:spacing w:line="276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>Odpady przyjmowane i zagospodarowywane będą przez Instalację Komunalną zlokalizowaną pod adresem:</w:t>
      </w:r>
      <w:r w:rsidR="00AB54DE"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      </w:t>
      </w: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>…………………………………………………………</w:t>
      </w:r>
      <w:r w:rsidR="00935FB0"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>…</w:t>
      </w:r>
    </w:p>
    <w:p w14:paraId="3BABB57F" w14:textId="0A982C6C" w:rsidR="0040371B" w:rsidRP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>……………………………………………………………………………………………….</w:t>
      </w:r>
    </w:p>
    <w:p w14:paraId="319A5FB5" w14:textId="77777777" w:rsidR="00AB54DE" w:rsidRP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020C85A3" w14:textId="77777777" w:rsid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6AD59AB1" w14:textId="77777777" w:rsid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4E74B94E" w14:textId="77777777" w:rsid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65FE8425" w14:textId="77777777" w:rsid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27B706AB" w14:textId="77777777" w:rsidR="00AB54DE" w:rsidRP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10271C71" w14:textId="77777777" w:rsidR="00AB54DE" w:rsidRPr="00AB54DE" w:rsidRDefault="00AB54DE" w:rsidP="00AB54DE">
      <w:pPr>
        <w:pStyle w:val="Akapitzlist"/>
        <w:tabs>
          <w:tab w:val="left" w:pos="3828"/>
        </w:tabs>
        <w:spacing w:line="276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1B49C119" w14:textId="26FC6134" w:rsidR="0073046F" w:rsidRPr="00AB54DE" w:rsidRDefault="0073046F" w:rsidP="00AB54DE">
      <w:pPr>
        <w:pStyle w:val="Akapitzlist"/>
        <w:numPr>
          <w:ilvl w:val="0"/>
          <w:numId w:val="26"/>
        </w:numPr>
        <w:tabs>
          <w:tab w:val="left" w:pos="3828"/>
        </w:tabs>
        <w:spacing w:line="276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lastRenderedPageBreak/>
        <w:t>Zakres przedmiotu zamówienia obejmuje zagospodarowanie: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4992"/>
        <w:gridCol w:w="1265"/>
        <w:gridCol w:w="2244"/>
      </w:tblGrid>
      <w:tr w:rsidR="00426113" w:rsidRPr="00AB54DE" w14:paraId="20BB6EE8" w14:textId="77777777" w:rsidTr="00AB54DE">
        <w:trPr>
          <w:cantSplit/>
          <w:trHeight w:val="509"/>
          <w:tblHeader/>
        </w:trPr>
        <w:tc>
          <w:tcPr>
            <w:tcW w:w="543" w:type="dxa"/>
            <w:vMerge w:val="restart"/>
            <w:vAlign w:val="center"/>
            <w:hideMark/>
          </w:tcPr>
          <w:p w14:paraId="56AC325B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Lp.</w:t>
            </w:r>
          </w:p>
        </w:tc>
        <w:tc>
          <w:tcPr>
            <w:tcW w:w="5001" w:type="dxa"/>
            <w:vMerge w:val="restart"/>
            <w:vAlign w:val="center"/>
            <w:hideMark/>
          </w:tcPr>
          <w:p w14:paraId="2714A733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Rodzaj odpadów</w:t>
            </w:r>
          </w:p>
        </w:tc>
        <w:tc>
          <w:tcPr>
            <w:tcW w:w="1266" w:type="dxa"/>
            <w:vMerge w:val="restart"/>
            <w:vAlign w:val="center"/>
            <w:hideMark/>
          </w:tcPr>
          <w:p w14:paraId="5E5F16B5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Kod odpadu</w:t>
            </w:r>
          </w:p>
        </w:tc>
        <w:tc>
          <w:tcPr>
            <w:tcW w:w="2246" w:type="dxa"/>
            <w:vMerge w:val="restart"/>
            <w:vAlign w:val="center"/>
            <w:hideMark/>
          </w:tcPr>
          <w:p w14:paraId="00F70D07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Szacunkowa masa odpadów objętych zamówieniem ( w Mg)</w:t>
            </w:r>
          </w:p>
        </w:tc>
      </w:tr>
      <w:tr w:rsidR="00426113" w:rsidRPr="00AB54DE" w14:paraId="33624472" w14:textId="77777777" w:rsidTr="00AB54DE">
        <w:trPr>
          <w:cantSplit/>
          <w:trHeight w:val="509"/>
          <w:tblHeader/>
        </w:trPr>
        <w:tc>
          <w:tcPr>
            <w:tcW w:w="543" w:type="dxa"/>
            <w:vMerge/>
            <w:vAlign w:val="center"/>
            <w:hideMark/>
          </w:tcPr>
          <w:p w14:paraId="519A77F3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5001" w:type="dxa"/>
            <w:vMerge/>
            <w:vAlign w:val="center"/>
            <w:hideMark/>
          </w:tcPr>
          <w:p w14:paraId="2DF87710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vMerge/>
            <w:vAlign w:val="center"/>
            <w:hideMark/>
          </w:tcPr>
          <w:p w14:paraId="2FFC7170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14:paraId="02989A40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426113" w:rsidRPr="00AB54DE" w14:paraId="29FBDED0" w14:textId="77777777" w:rsidTr="00AB54DE">
        <w:trPr>
          <w:cantSplit/>
          <w:trHeight w:val="509"/>
          <w:tblHeader/>
        </w:trPr>
        <w:tc>
          <w:tcPr>
            <w:tcW w:w="543" w:type="dxa"/>
            <w:vMerge/>
            <w:vAlign w:val="center"/>
            <w:hideMark/>
          </w:tcPr>
          <w:p w14:paraId="5BE88FEC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5001" w:type="dxa"/>
            <w:vMerge/>
            <w:vAlign w:val="center"/>
            <w:hideMark/>
          </w:tcPr>
          <w:p w14:paraId="03E63EA8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vMerge/>
            <w:vAlign w:val="center"/>
            <w:hideMark/>
          </w:tcPr>
          <w:p w14:paraId="32FE786A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14:paraId="675E5BFD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426113" w:rsidRPr="00AB54DE" w14:paraId="311324B1" w14:textId="77777777" w:rsidTr="00AB54DE">
        <w:trPr>
          <w:cantSplit/>
          <w:trHeight w:val="20"/>
        </w:trPr>
        <w:tc>
          <w:tcPr>
            <w:tcW w:w="543" w:type="dxa"/>
            <w:vAlign w:val="center"/>
            <w:hideMark/>
          </w:tcPr>
          <w:p w14:paraId="3E9FAC9A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5001" w:type="dxa"/>
            <w:vAlign w:val="center"/>
            <w:hideMark/>
          </w:tcPr>
          <w:p w14:paraId="0EAD5E06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266" w:type="dxa"/>
            <w:vAlign w:val="center"/>
            <w:hideMark/>
          </w:tcPr>
          <w:p w14:paraId="2BFCC9FF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</w:t>
            </w:r>
          </w:p>
        </w:tc>
        <w:tc>
          <w:tcPr>
            <w:tcW w:w="2246" w:type="dxa"/>
            <w:vAlign w:val="center"/>
            <w:hideMark/>
          </w:tcPr>
          <w:p w14:paraId="1BDE0FDC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</w:t>
            </w:r>
          </w:p>
        </w:tc>
      </w:tr>
      <w:tr w:rsidR="00426113" w:rsidRPr="00AB54DE" w14:paraId="7530ED2E" w14:textId="77777777" w:rsidTr="00AB54DE">
        <w:trPr>
          <w:cantSplit/>
          <w:trHeight w:val="283"/>
        </w:trPr>
        <w:tc>
          <w:tcPr>
            <w:tcW w:w="543" w:type="dxa"/>
            <w:vAlign w:val="center"/>
            <w:hideMark/>
          </w:tcPr>
          <w:p w14:paraId="467375DD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67D77C6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1.</w:t>
            </w:r>
          </w:p>
        </w:tc>
        <w:tc>
          <w:tcPr>
            <w:tcW w:w="5001" w:type="dxa"/>
            <w:vAlign w:val="center"/>
            <w:hideMark/>
          </w:tcPr>
          <w:p w14:paraId="2668D4A0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zmieszane (niesegregowane) odpady komunalne</w:t>
            </w:r>
          </w:p>
        </w:tc>
        <w:tc>
          <w:tcPr>
            <w:tcW w:w="1266" w:type="dxa"/>
            <w:vAlign w:val="center"/>
            <w:hideMark/>
          </w:tcPr>
          <w:p w14:paraId="1EB1D4F8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20 03 01</w:t>
            </w:r>
          </w:p>
        </w:tc>
        <w:tc>
          <w:tcPr>
            <w:tcW w:w="2246" w:type="dxa"/>
            <w:vAlign w:val="center"/>
            <w:hideMark/>
          </w:tcPr>
          <w:p w14:paraId="2743F594" w14:textId="0335DE8F" w:rsidR="00426113" w:rsidRPr="00AB54DE" w:rsidRDefault="009A2D3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195,00</w:t>
            </w:r>
            <w:r w:rsidR="00CF440A"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40371B" w:rsidRPr="00AB54DE" w14:paraId="7CC36720" w14:textId="77777777" w:rsidTr="00AB54DE">
        <w:trPr>
          <w:cantSplit/>
          <w:trHeight w:val="20"/>
        </w:trPr>
        <w:tc>
          <w:tcPr>
            <w:tcW w:w="543" w:type="dxa"/>
            <w:vAlign w:val="center"/>
            <w:hideMark/>
          </w:tcPr>
          <w:p w14:paraId="7107E350" w14:textId="4E01E98D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2.</w:t>
            </w:r>
          </w:p>
        </w:tc>
        <w:tc>
          <w:tcPr>
            <w:tcW w:w="5001" w:type="dxa"/>
            <w:vAlign w:val="center"/>
            <w:hideMark/>
          </w:tcPr>
          <w:p w14:paraId="56A85997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odpady ulegające biodegradacji</w:t>
            </w:r>
          </w:p>
        </w:tc>
        <w:tc>
          <w:tcPr>
            <w:tcW w:w="1266" w:type="dxa"/>
            <w:vAlign w:val="center"/>
            <w:hideMark/>
          </w:tcPr>
          <w:p w14:paraId="1381D47E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20 02 01</w:t>
            </w:r>
          </w:p>
          <w:p w14:paraId="76C1A90E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20 01 08</w:t>
            </w:r>
          </w:p>
        </w:tc>
        <w:tc>
          <w:tcPr>
            <w:tcW w:w="2246" w:type="dxa"/>
            <w:vAlign w:val="center"/>
            <w:hideMark/>
          </w:tcPr>
          <w:p w14:paraId="7E7F82A1" w14:textId="74BFDA75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2,00</w:t>
            </w:r>
          </w:p>
        </w:tc>
      </w:tr>
      <w:tr w:rsidR="0040371B" w:rsidRPr="00AB54DE" w14:paraId="6053CEA6" w14:textId="77777777" w:rsidTr="00AB54DE">
        <w:trPr>
          <w:cantSplit/>
          <w:trHeight w:val="20"/>
        </w:trPr>
        <w:tc>
          <w:tcPr>
            <w:tcW w:w="543" w:type="dxa"/>
            <w:vAlign w:val="center"/>
            <w:hideMark/>
          </w:tcPr>
          <w:p w14:paraId="6F583494" w14:textId="03E5F831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3.</w:t>
            </w:r>
          </w:p>
        </w:tc>
        <w:tc>
          <w:tcPr>
            <w:tcW w:w="5001" w:type="dxa"/>
            <w:vAlign w:val="center"/>
            <w:hideMark/>
          </w:tcPr>
          <w:p w14:paraId="25E5F8A5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papier i tektura, opakowania z papieru i tektury</w:t>
            </w:r>
          </w:p>
        </w:tc>
        <w:tc>
          <w:tcPr>
            <w:tcW w:w="1266" w:type="dxa"/>
            <w:vAlign w:val="center"/>
            <w:hideMark/>
          </w:tcPr>
          <w:p w14:paraId="0280948F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20 01 01</w:t>
            </w:r>
          </w:p>
          <w:p w14:paraId="19CFD16C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15 01 01</w:t>
            </w:r>
          </w:p>
        </w:tc>
        <w:tc>
          <w:tcPr>
            <w:tcW w:w="2246" w:type="dxa"/>
            <w:vAlign w:val="center"/>
            <w:hideMark/>
          </w:tcPr>
          <w:p w14:paraId="54A1DACD" w14:textId="1B61EB86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7,00</w:t>
            </w:r>
          </w:p>
        </w:tc>
      </w:tr>
      <w:tr w:rsidR="0040371B" w:rsidRPr="00AB54DE" w14:paraId="3A44A93F" w14:textId="77777777" w:rsidTr="00AB54DE">
        <w:trPr>
          <w:cantSplit/>
          <w:trHeight w:val="20"/>
        </w:trPr>
        <w:tc>
          <w:tcPr>
            <w:tcW w:w="543" w:type="dxa"/>
            <w:vAlign w:val="center"/>
            <w:hideMark/>
          </w:tcPr>
          <w:p w14:paraId="0A2BB0E4" w14:textId="4A9DACFB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4.</w:t>
            </w:r>
          </w:p>
        </w:tc>
        <w:tc>
          <w:tcPr>
            <w:tcW w:w="5001" w:type="dxa"/>
            <w:vAlign w:val="center"/>
            <w:hideMark/>
          </w:tcPr>
          <w:p w14:paraId="492DD499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tworzywa sztuczne, opakowania z tworzyw sztucznych</w:t>
            </w:r>
          </w:p>
        </w:tc>
        <w:tc>
          <w:tcPr>
            <w:tcW w:w="1266" w:type="dxa"/>
            <w:vAlign w:val="center"/>
            <w:hideMark/>
          </w:tcPr>
          <w:p w14:paraId="7E41CD24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15 01 02</w:t>
            </w:r>
          </w:p>
          <w:p w14:paraId="3D67DCEF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20 01 39</w:t>
            </w:r>
          </w:p>
        </w:tc>
        <w:tc>
          <w:tcPr>
            <w:tcW w:w="2246" w:type="dxa"/>
            <w:vAlign w:val="center"/>
            <w:hideMark/>
          </w:tcPr>
          <w:p w14:paraId="5493843B" w14:textId="64863F75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65,00</w:t>
            </w:r>
          </w:p>
        </w:tc>
      </w:tr>
      <w:tr w:rsidR="0040371B" w:rsidRPr="00AB54DE" w14:paraId="4A1274AC" w14:textId="77777777" w:rsidTr="00AB54DE">
        <w:trPr>
          <w:cantSplit/>
          <w:trHeight w:val="20"/>
        </w:trPr>
        <w:tc>
          <w:tcPr>
            <w:tcW w:w="543" w:type="dxa"/>
            <w:vAlign w:val="center"/>
            <w:hideMark/>
          </w:tcPr>
          <w:p w14:paraId="771D993F" w14:textId="4E3C232D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5.</w:t>
            </w:r>
          </w:p>
        </w:tc>
        <w:tc>
          <w:tcPr>
            <w:tcW w:w="5001" w:type="dxa"/>
            <w:vAlign w:val="center"/>
            <w:hideMark/>
          </w:tcPr>
          <w:p w14:paraId="458CEB0A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szkło, opakowania ze szkła</w:t>
            </w:r>
          </w:p>
        </w:tc>
        <w:tc>
          <w:tcPr>
            <w:tcW w:w="1266" w:type="dxa"/>
            <w:vAlign w:val="center"/>
            <w:hideMark/>
          </w:tcPr>
          <w:p w14:paraId="4A21C0DD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20 01 02</w:t>
            </w:r>
          </w:p>
          <w:p w14:paraId="0BF0BD26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15 01 07</w:t>
            </w:r>
          </w:p>
        </w:tc>
        <w:tc>
          <w:tcPr>
            <w:tcW w:w="2246" w:type="dxa"/>
            <w:vAlign w:val="center"/>
            <w:hideMark/>
          </w:tcPr>
          <w:p w14:paraId="2D950CA2" w14:textId="2C7F2ECA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42,00</w:t>
            </w:r>
          </w:p>
        </w:tc>
      </w:tr>
      <w:tr w:rsidR="0040371B" w:rsidRPr="00AB54DE" w14:paraId="729B69E0" w14:textId="77777777" w:rsidTr="00AB54DE">
        <w:trPr>
          <w:cantSplit/>
          <w:trHeight w:val="20"/>
        </w:trPr>
        <w:tc>
          <w:tcPr>
            <w:tcW w:w="543" w:type="dxa"/>
            <w:vAlign w:val="center"/>
            <w:hideMark/>
          </w:tcPr>
          <w:p w14:paraId="4112D1D0" w14:textId="49D0B61C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6.</w:t>
            </w:r>
          </w:p>
        </w:tc>
        <w:tc>
          <w:tcPr>
            <w:tcW w:w="5001" w:type="dxa"/>
            <w:vAlign w:val="center"/>
            <w:hideMark/>
          </w:tcPr>
          <w:p w14:paraId="0A07DE8D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odpady wielkogabarytowe</w:t>
            </w:r>
          </w:p>
        </w:tc>
        <w:tc>
          <w:tcPr>
            <w:tcW w:w="1266" w:type="dxa"/>
            <w:vAlign w:val="center"/>
            <w:hideMark/>
          </w:tcPr>
          <w:p w14:paraId="6AF16D5C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20 03 07</w:t>
            </w:r>
          </w:p>
        </w:tc>
        <w:tc>
          <w:tcPr>
            <w:tcW w:w="2246" w:type="dxa"/>
            <w:vAlign w:val="center"/>
            <w:hideMark/>
          </w:tcPr>
          <w:p w14:paraId="4AFD4DB8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24,00</w:t>
            </w:r>
          </w:p>
        </w:tc>
      </w:tr>
      <w:tr w:rsidR="0040371B" w:rsidRPr="00AB54DE" w14:paraId="750387B3" w14:textId="77777777" w:rsidTr="00AB54DE">
        <w:trPr>
          <w:cantSplit/>
          <w:trHeight w:val="283"/>
        </w:trPr>
        <w:tc>
          <w:tcPr>
            <w:tcW w:w="543" w:type="dxa"/>
            <w:vAlign w:val="center"/>
            <w:hideMark/>
          </w:tcPr>
          <w:p w14:paraId="4F39B501" w14:textId="4D38074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7.</w:t>
            </w:r>
          </w:p>
        </w:tc>
        <w:tc>
          <w:tcPr>
            <w:tcW w:w="5001" w:type="dxa"/>
            <w:vAlign w:val="center"/>
            <w:hideMark/>
          </w:tcPr>
          <w:p w14:paraId="73E1C04D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zużyte urządzenia elektryczne i elektroniczne inne niż wymienione w 20 01 21</w:t>
            </w:r>
          </w:p>
        </w:tc>
        <w:tc>
          <w:tcPr>
            <w:tcW w:w="1266" w:type="dxa"/>
            <w:vAlign w:val="center"/>
            <w:hideMark/>
          </w:tcPr>
          <w:p w14:paraId="369B3B1E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21*</w:t>
            </w:r>
          </w:p>
          <w:p w14:paraId="7C37AC29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20 01 23</w:t>
            </w:r>
          </w:p>
          <w:p w14:paraId="7ED49EEC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20 01 34</w:t>
            </w:r>
          </w:p>
          <w:p w14:paraId="3DE1B1A8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20 01 35</w:t>
            </w:r>
          </w:p>
          <w:p w14:paraId="16693F7E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20 01 36</w:t>
            </w:r>
          </w:p>
        </w:tc>
        <w:tc>
          <w:tcPr>
            <w:tcW w:w="2246" w:type="dxa"/>
            <w:vAlign w:val="center"/>
            <w:hideMark/>
          </w:tcPr>
          <w:p w14:paraId="5EB586DC" w14:textId="016D1540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8,00</w:t>
            </w:r>
          </w:p>
        </w:tc>
      </w:tr>
      <w:tr w:rsidR="0040371B" w:rsidRPr="00AB54DE" w14:paraId="174E249E" w14:textId="77777777" w:rsidTr="00AB54DE">
        <w:trPr>
          <w:cantSplit/>
          <w:trHeight w:val="20"/>
        </w:trPr>
        <w:tc>
          <w:tcPr>
            <w:tcW w:w="543" w:type="dxa"/>
            <w:vAlign w:val="center"/>
            <w:hideMark/>
          </w:tcPr>
          <w:p w14:paraId="2379DFCE" w14:textId="28CB24D9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8.</w:t>
            </w:r>
          </w:p>
        </w:tc>
        <w:tc>
          <w:tcPr>
            <w:tcW w:w="5001" w:type="dxa"/>
            <w:vAlign w:val="center"/>
            <w:hideMark/>
          </w:tcPr>
          <w:p w14:paraId="158BAC64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zużyte opony</w:t>
            </w:r>
          </w:p>
        </w:tc>
        <w:tc>
          <w:tcPr>
            <w:tcW w:w="1266" w:type="dxa"/>
            <w:vAlign w:val="center"/>
            <w:hideMark/>
          </w:tcPr>
          <w:p w14:paraId="2A6147E7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16 01 03</w:t>
            </w:r>
          </w:p>
        </w:tc>
        <w:tc>
          <w:tcPr>
            <w:tcW w:w="2246" w:type="dxa"/>
            <w:vAlign w:val="center"/>
            <w:hideMark/>
          </w:tcPr>
          <w:p w14:paraId="71103F02" w14:textId="2623324D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12,00</w:t>
            </w:r>
          </w:p>
        </w:tc>
      </w:tr>
      <w:tr w:rsidR="0040371B" w:rsidRPr="00AB54DE" w14:paraId="6ECFBF3D" w14:textId="77777777" w:rsidTr="00AB54DE">
        <w:trPr>
          <w:cantSplit/>
          <w:trHeight w:val="20"/>
        </w:trPr>
        <w:tc>
          <w:tcPr>
            <w:tcW w:w="543" w:type="dxa"/>
            <w:vAlign w:val="center"/>
          </w:tcPr>
          <w:p w14:paraId="2BDF82AA" w14:textId="13A90229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9.</w:t>
            </w:r>
          </w:p>
        </w:tc>
        <w:tc>
          <w:tcPr>
            <w:tcW w:w="5001" w:type="dxa"/>
            <w:vAlign w:val="center"/>
          </w:tcPr>
          <w:p w14:paraId="38A46F40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zmieszane odpady z betonu, gruzu ceglanego, odpadowych materiałów ceramicznych i elementów wyposażenia inne niż wymienione</w:t>
            </w:r>
          </w:p>
          <w:p w14:paraId="174CCCA2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w 17 01 06</w:t>
            </w:r>
          </w:p>
        </w:tc>
        <w:tc>
          <w:tcPr>
            <w:tcW w:w="1266" w:type="dxa"/>
            <w:vAlign w:val="center"/>
          </w:tcPr>
          <w:p w14:paraId="78532948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17 01 07</w:t>
            </w:r>
          </w:p>
        </w:tc>
        <w:tc>
          <w:tcPr>
            <w:tcW w:w="2246" w:type="dxa"/>
            <w:vAlign w:val="center"/>
          </w:tcPr>
          <w:p w14:paraId="2963A578" w14:textId="77777777" w:rsidR="0040371B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3,00</w:t>
            </w:r>
          </w:p>
        </w:tc>
      </w:tr>
      <w:tr w:rsidR="00040ABD" w:rsidRPr="00AB54DE" w14:paraId="407C38FF" w14:textId="77777777" w:rsidTr="00AB54DE">
        <w:trPr>
          <w:cantSplit/>
          <w:trHeight w:val="20"/>
        </w:trPr>
        <w:tc>
          <w:tcPr>
            <w:tcW w:w="543" w:type="dxa"/>
            <w:vAlign w:val="center"/>
          </w:tcPr>
          <w:p w14:paraId="32E86E6A" w14:textId="4776211F" w:rsidR="00040ABD" w:rsidRPr="00AB54DE" w:rsidRDefault="0040371B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10</w:t>
            </w:r>
            <w:r w:rsidR="00040ABD"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5001" w:type="dxa"/>
            <w:vAlign w:val="center"/>
          </w:tcPr>
          <w:p w14:paraId="19E097AD" w14:textId="77777777" w:rsidR="00040ABD" w:rsidRPr="00AB54DE" w:rsidRDefault="00040ABD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leki inne niż wymienione</w:t>
            </w:r>
          </w:p>
          <w:p w14:paraId="5827800B" w14:textId="77777777" w:rsidR="00040ABD" w:rsidRPr="00AB54DE" w:rsidRDefault="00040ABD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w 20 01 31</w:t>
            </w:r>
          </w:p>
        </w:tc>
        <w:tc>
          <w:tcPr>
            <w:tcW w:w="1266" w:type="dxa"/>
            <w:vAlign w:val="center"/>
          </w:tcPr>
          <w:p w14:paraId="7E6808AC" w14:textId="77777777" w:rsidR="00040ABD" w:rsidRPr="00AB54DE" w:rsidRDefault="00040ABD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20 01 32</w:t>
            </w:r>
          </w:p>
        </w:tc>
        <w:tc>
          <w:tcPr>
            <w:tcW w:w="2246" w:type="dxa"/>
            <w:vAlign w:val="center"/>
          </w:tcPr>
          <w:p w14:paraId="7821B727" w14:textId="77777777" w:rsidR="00040ABD" w:rsidRPr="00AB54DE" w:rsidRDefault="007B16E9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sz w:val="23"/>
                <w:szCs w:val="23"/>
              </w:rPr>
              <w:t>0,1</w:t>
            </w:r>
          </w:p>
        </w:tc>
      </w:tr>
      <w:tr w:rsidR="00426113" w:rsidRPr="00AB54DE" w14:paraId="34E98651" w14:textId="77777777" w:rsidTr="00AB54DE">
        <w:trPr>
          <w:cantSplit/>
          <w:trHeight w:val="20"/>
        </w:trPr>
        <w:tc>
          <w:tcPr>
            <w:tcW w:w="543" w:type="dxa"/>
            <w:vAlign w:val="center"/>
          </w:tcPr>
          <w:p w14:paraId="78A362C7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267" w:type="dxa"/>
            <w:gridSpan w:val="2"/>
            <w:vAlign w:val="center"/>
          </w:tcPr>
          <w:p w14:paraId="2F116BD3" w14:textId="77777777" w:rsidR="00426113" w:rsidRPr="00AB54DE" w:rsidRDefault="00426113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OGÓŁEM</w:t>
            </w:r>
          </w:p>
        </w:tc>
        <w:tc>
          <w:tcPr>
            <w:tcW w:w="2246" w:type="dxa"/>
            <w:vAlign w:val="center"/>
          </w:tcPr>
          <w:p w14:paraId="4A62371F" w14:textId="25D33601" w:rsidR="00426113" w:rsidRPr="00AB54DE" w:rsidRDefault="00EC3F44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="000865C0" w:rsidRPr="00AB54DE">
              <w:rPr>
                <w:rFonts w:ascii="Times New Roman" w:hAnsi="Times New Roman" w:cs="Times New Roman"/>
                <w:b/>
                <w:sz w:val="23"/>
                <w:szCs w:val="23"/>
              </w:rPr>
              <w:t>58</w:t>
            </w:r>
            <w:r w:rsidRPr="00AB54DE">
              <w:rPr>
                <w:rFonts w:ascii="Times New Roman" w:hAnsi="Times New Roman" w:cs="Times New Roman"/>
                <w:b/>
                <w:sz w:val="23"/>
                <w:szCs w:val="23"/>
              </w:rPr>
              <w:t>,1</w:t>
            </w:r>
            <w:r w:rsidR="007B16E9" w:rsidRPr="00AB54DE">
              <w:rPr>
                <w:rFonts w:ascii="Times New Roman" w:hAnsi="Times New Roman" w:cs="Times New Roman"/>
                <w:b/>
                <w:sz w:val="23"/>
                <w:szCs w:val="23"/>
              </w:rPr>
              <w:t>0</w:t>
            </w:r>
          </w:p>
        </w:tc>
      </w:tr>
    </w:tbl>
    <w:p w14:paraId="7DD29409" w14:textId="77777777" w:rsidR="00426113" w:rsidRPr="00AB54DE" w:rsidRDefault="00426113" w:rsidP="00AB54DE">
      <w:pPr>
        <w:tabs>
          <w:tab w:val="left" w:pos="497"/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3BBA9512" w14:textId="77777777" w:rsidR="00E278FD" w:rsidRPr="00AB54DE" w:rsidRDefault="00465335" w:rsidP="00AB54DE">
      <w:pPr>
        <w:tabs>
          <w:tab w:val="left" w:pos="3828"/>
        </w:tabs>
        <w:spacing w:line="276" w:lineRule="auto"/>
        <w:ind w:right="253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2</w:t>
      </w:r>
      <w:r w:rsidRPr="00AB54D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</w:p>
    <w:p w14:paraId="7B96CC3B" w14:textId="77777777" w:rsidR="0073046F" w:rsidRPr="00AB54DE" w:rsidRDefault="0073046F" w:rsidP="00AB54DE">
      <w:pPr>
        <w:tabs>
          <w:tab w:val="left" w:pos="3828"/>
        </w:tabs>
        <w:spacing w:line="276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TERMIN WYKONANIA</w:t>
      </w:r>
    </w:p>
    <w:p w14:paraId="6325F85B" w14:textId="2AC4D068" w:rsidR="0073046F" w:rsidRPr="00AB54DE" w:rsidRDefault="0073046F" w:rsidP="00AB54DE">
      <w:pPr>
        <w:tabs>
          <w:tab w:val="left" w:pos="3828"/>
        </w:tabs>
        <w:spacing w:after="240" w:line="276" w:lineRule="auto"/>
        <w:ind w:left="284"/>
        <w:jc w:val="both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Termin wykonania przedmiotu umowy strony ustalają na czas określony od dnia podpisania umowy, jednak nie wcześniej niż </w:t>
      </w:r>
      <w:r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01.01.2025 r. </w:t>
      </w:r>
      <w:r w:rsidRPr="00AB54DE">
        <w:rPr>
          <w:rFonts w:ascii="Times New Roman" w:hAnsi="Times New Roman" w:cs="Times New Roman"/>
          <w:sz w:val="23"/>
          <w:szCs w:val="23"/>
        </w:rPr>
        <w:t>do dnia</w:t>
      </w:r>
      <w:r w:rsidRPr="00AB54D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</w:t>
      </w:r>
      <w:r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31.12.2025 r.</w:t>
      </w:r>
    </w:p>
    <w:p w14:paraId="65D50F74" w14:textId="57328FB4" w:rsidR="0073046F" w:rsidRPr="00AB54DE" w:rsidRDefault="0073046F" w:rsidP="00AB54DE">
      <w:pPr>
        <w:tabs>
          <w:tab w:val="left" w:pos="3828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§ 3</w:t>
      </w:r>
      <w:r w:rsidR="00BB6ED9"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.</w:t>
      </w:r>
    </w:p>
    <w:p w14:paraId="31E117B5" w14:textId="375A2F51" w:rsidR="0073046F" w:rsidRPr="00AB54DE" w:rsidRDefault="0073046F" w:rsidP="00AB54DE">
      <w:pPr>
        <w:tabs>
          <w:tab w:val="left" w:pos="3828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ZOBOWIĄZANIA WYKONAWCY</w:t>
      </w:r>
    </w:p>
    <w:p w14:paraId="7E316B74" w14:textId="61186995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 xml:space="preserve">Wykonawca zobowiązany jest do przyjęcia od Zamawiającego i </w:t>
      </w:r>
      <w:r w:rsidR="00BB6ED9" w:rsidRPr="00AB54DE">
        <w:rPr>
          <w:rFonts w:ascii="Times New Roman" w:eastAsia="Times New Roman" w:hAnsi="Times New Roman" w:cs="Times New Roman"/>
          <w:bCs/>
          <w:sz w:val="23"/>
          <w:szCs w:val="23"/>
        </w:rPr>
        <w:t>z</w:t>
      </w: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agospodarowania odpadów wskazanych w SWZ.</w:t>
      </w:r>
    </w:p>
    <w:p w14:paraId="48F44F48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Wykonawca dysponuje urządzeniami, za pomocą których zapewni odzysk odpadów przyjmowanych od Zamawiającego.</w:t>
      </w:r>
    </w:p>
    <w:p w14:paraId="5F9246A9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 xml:space="preserve">Przekazanie odpadów Wykonawcy przez Zamawiającego odbywać się będzie na terenie instalacji Wykonawcy znajdującej się w miejscowości: ………………., transportem podmiotu </w:t>
      </w: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lastRenderedPageBreak/>
        <w:t>wskazanego przez Zamawiającego. Zamawiający zobowiązuje się do wskazania Wykonawcy danych podmiotu realizującego usługi odbioru i transportu odpadów. Zamawiający zobowiązuje się do powiadomienia Wykonawcy o wszelkich zmianach w tym zakresie, łącznie z podaniem nazwy i adresu podmiotu oraz numeru rejestrowego w BDO.</w:t>
      </w:r>
    </w:p>
    <w:p w14:paraId="09ADA281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Wykonawca zobowiązuje się:</w:t>
      </w:r>
    </w:p>
    <w:p w14:paraId="653FF1EC" w14:textId="77777777" w:rsidR="004A70CA" w:rsidRPr="00AB54DE" w:rsidRDefault="004A70CA" w:rsidP="00AB54DE">
      <w:pPr>
        <w:widowControl/>
        <w:tabs>
          <w:tab w:val="left" w:pos="3828"/>
        </w:tabs>
        <w:adjustRightInd w:val="0"/>
        <w:spacing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a) przyjąć od Zamawiającego odpady w sposób sukcesywny, zgodny z potrzebami Zamawiającego,</w:t>
      </w:r>
    </w:p>
    <w:p w14:paraId="6130DA60" w14:textId="77777777" w:rsidR="004A70CA" w:rsidRPr="00AB54DE" w:rsidRDefault="004A70CA" w:rsidP="00AB54DE">
      <w:pPr>
        <w:widowControl/>
        <w:tabs>
          <w:tab w:val="left" w:pos="3828"/>
        </w:tabs>
        <w:adjustRightInd w:val="0"/>
        <w:spacing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b) przejąć w pełni obowiązki wynikające z przepisów dotyczących odpadów oraz odpowiedzialność za odpady od momentu odbioru odpadów od Zamawiającego; dokonać odzysku odpadów odebranych od Zamawiającego poprzez odpowiednie przetworzenie tych odpadów za pośrednictwem odpowiednich urządzeń;</w:t>
      </w:r>
    </w:p>
    <w:p w14:paraId="2A368771" w14:textId="77777777" w:rsidR="004A70CA" w:rsidRPr="00AB54DE" w:rsidRDefault="004A70CA" w:rsidP="00AB54DE">
      <w:pPr>
        <w:widowControl/>
        <w:tabs>
          <w:tab w:val="left" w:pos="3828"/>
        </w:tabs>
        <w:adjustRightInd w:val="0"/>
        <w:spacing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c) przestrzegać obowiązujących przepisów, w szczególności Ustawy o odpadach.</w:t>
      </w:r>
    </w:p>
    <w:p w14:paraId="08F6C97A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 xml:space="preserve">Odbiór odpadów: przekazywanie/przyjmowanie odpadów następować będzie w oparciu o prowadzoną w należyty sposób dokumentację. Dokumentami stanowiącymi podstawę do wystawienia faktury VAT będą miesięczne zestawienia przyjęcia odpadów zawierające co najmniej: data przyjęcia, kod odpadu oraz masę dostarczonego odpadu. </w:t>
      </w:r>
    </w:p>
    <w:p w14:paraId="7E9C1579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Wykonawca zobowiązany jest do zagospodarowania odpadów od Zamawiającego zgodnie z postanowieniami Umowy oraz do potwierdzenia odbioru tych odpadów na dokumentach o których mowa w ust. 5 niniejszego paragrafu. Ilość odpadów przyjmowanych przez Wykonawcę określona będzie na podstawie wyniku ważenia przy wjeździe na teren zakładu prowadzonego przez Wykonawcę.</w:t>
      </w:r>
    </w:p>
    <w:p w14:paraId="44F0C016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W chwili przekazania odpadów przez Zamawiającego na rzecz Wykonawcy, Wykonawca przejmuje odpowiedzialność za przyjęte odpady, za należyte postępowanie z nimi i za skutki z tego wynikające.</w:t>
      </w:r>
    </w:p>
    <w:p w14:paraId="6305F304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djustRightInd w:val="0"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Wykonawca zobowiązany jest do niezwłocznego zawiadomienia Zamawiającego o sytuacjach nadzwyczajnych, gdy nie jest możliwa realizacja usługi zgodnie z umową, sposób i termin usunięcia przeszkody w realizacji usługi; w takich przypadkach Wykonawcy nie przysługuje dodatkowe wynagrodzenie.</w:t>
      </w:r>
    </w:p>
    <w:p w14:paraId="7648D749" w14:textId="77777777" w:rsidR="004A70CA" w:rsidRPr="00AB54DE" w:rsidRDefault="004A70CA" w:rsidP="00AB54DE">
      <w:pPr>
        <w:widowControl/>
        <w:numPr>
          <w:ilvl w:val="0"/>
          <w:numId w:val="24"/>
        </w:numPr>
        <w:tabs>
          <w:tab w:val="left" w:pos="3828"/>
        </w:tabs>
        <w:autoSpaceDE/>
        <w:autoSpaceDN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 xml:space="preserve">Jeżeli instalacja komunalna nie będzie w stanie przyjąć odpadów, Wykonawca będzie musiał niezwłocznie zawiadomić Zamawiającego. </w:t>
      </w:r>
    </w:p>
    <w:p w14:paraId="6572AF88" w14:textId="77777777" w:rsidR="00BB6ED9" w:rsidRPr="00AB54DE" w:rsidRDefault="004A70CA" w:rsidP="00AB54DE">
      <w:pPr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20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bCs/>
          <w:sz w:val="23"/>
          <w:szCs w:val="23"/>
        </w:rPr>
        <w:t>Wykonawca ponosi odpowiedzialność za szkody wynikające z wadliwego wykonania usług w okresie realizacji umowy.</w:t>
      </w:r>
    </w:p>
    <w:p w14:paraId="7D416C71" w14:textId="25D48803" w:rsidR="004A70CA" w:rsidRPr="00AB54DE" w:rsidRDefault="00577B00" w:rsidP="00AB54DE">
      <w:pPr>
        <w:widowControl/>
        <w:numPr>
          <w:ilvl w:val="0"/>
          <w:numId w:val="24"/>
        </w:numPr>
        <w:tabs>
          <w:tab w:val="left" w:pos="426"/>
        </w:tabs>
        <w:autoSpaceDE/>
        <w:autoSpaceDN/>
        <w:spacing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Wykonawca zobowiązany jest do przestrzegania podczas trwania umowy wszystkich wymogów wynikających z obowiązujących przepisów, a w szczególności:</w:t>
      </w:r>
    </w:p>
    <w:p w14:paraId="2916329D" w14:textId="77777777" w:rsidR="00577B00" w:rsidRPr="00AB54DE" w:rsidRDefault="00577B00" w:rsidP="00AB54DE">
      <w:pPr>
        <w:pStyle w:val="Akapitzlist1"/>
        <w:numPr>
          <w:ilvl w:val="0"/>
          <w:numId w:val="25"/>
        </w:numPr>
        <w:tabs>
          <w:tab w:val="left" w:pos="3828"/>
        </w:tabs>
        <w:spacing w:before="6" w:line="276" w:lineRule="auto"/>
        <w:jc w:val="both"/>
        <w:rPr>
          <w:bCs/>
          <w:color w:val="000000" w:themeColor="text1"/>
          <w:sz w:val="23"/>
          <w:szCs w:val="23"/>
        </w:rPr>
      </w:pPr>
      <w:r w:rsidRPr="00AB54DE">
        <w:rPr>
          <w:bCs/>
          <w:color w:val="000000" w:themeColor="text1"/>
          <w:sz w:val="23"/>
          <w:szCs w:val="23"/>
        </w:rPr>
        <w:t>ustawy z dnia 14 grudnia 2019  r. o odpadach  (t.j Dz. U. z 2023 r. poz. 1587 ze zm.)</w:t>
      </w:r>
    </w:p>
    <w:p w14:paraId="520ED56F" w14:textId="77777777" w:rsidR="00577B00" w:rsidRPr="00AB54DE" w:rsidRDefault="00577B00" w:rsidP="00AB54DE">
      <w:pPr>
        <w:pStyle w:val="Akapitzlist1"/>
        <w:numPr>
          <w:ilvl w:val="0"/>
          <w:numId w:val="25"/>
        </w:numPr>
        <w:tabs>
          <w:tab w:val="left" w:pos="3828"/>
        </w:tabs>
        <w:spacing w:before="6" w:line="276" w:lineRule="auto"/>
        <w:jc w:val="both"/>
        <w:rPr>
          <w:bCs/>
          <w:color w:val="000000" w:themeColor="text1"/>
          <w:sz w:val="23"/>
          <w:szCs w:val="23"/>
        </w:rPr>
      </w:pPr>
      <w:r w:rsidRPr="00AB54DE">
        <w:rPr>
          <w:bCs/>
          <w:color w:val="000000" w:themeColor="text1"/>
          <w:sz w:val="23"/>
          <w:szCs w:val="23"/>
        </w:rPr>
        <w:t xml:space="preserve">ustawy z dnia 13 września 1996 r. o utrzymaniu czystości i porządku w gminach (t.j. Dz. U. z 2024 r. poz. 399. ), </w:t>
      </w:r>
    </w:p>
    <w:p w14:paraId="468DE983" w14:textId="77777777" w:rsidR="00577B00" w:rsidRPr="00AB54DE" w:rsidRDefault="00577B00" w:rsidP="00AB54DE">
      <w:pPr>
        <w:pStyle w:val="Akapitzlist1"/>
        <w:numPr>
          <w:ilvl w:val="0"/>
          <w:numId w:val="25"/>
        </w:numPr>
        <w:tabs>
          <w:tab w:val="left" w:pos="3828"/>
        </w:tabs>
        <w:spacing w:before="6" w:line="276" w:lineRule="auto"/>
        <w:jc w:val="both"/>
        <w:rPr>
          <w:bCs/>
          <w:color w:val="000000" w:themeColor="text1"/>
          <w:sz w:val="23"/>
          <w:szCs w:val="23"/>
        </w:rPr>
      </w:pPr>
      <w:r w:rsidRPr="00AB54DE">
        <w:rPr>
          <w:bCs/>
          <w:color w:val="000000" w:themeColor="text1"/>
          <w:sz w:val="23"/>
          <w:szCs w:val="23"/>
        </w:rPr>
        <w:t>rozporządzenia Ministra Środowiska w sprawie bezpieczeństwa i higieny pracy przy gospodarowaniu odpadami komunalnym (Dz. U. z 2009 r. poz. 868),</w:t>
      </w:r>
    </w:p>
    <w:p w14:paraId="5A046594" w14:textId="5BD2F1AA" w:rsidR="00577B00" w:rsidRPr="00AB54DE" w:rsidRDefault="00577B00" w:rsidP="00AB54DE">
      <w:pPr>
        <w:pStyle w:val="Akapitzlist1"/>
        <w:numPr>
          <w:ilvl w:val="0"/>
          <w:numId w:val="25"/>
        </w:numPr>
        <w:tabs>
          <w:tab w:val="left" w:pos="3828"/>
        </w:tabs>
        <w:spacing w:before="6" w:after="240" w:line="276" w:lineRule="auto"/>
        <w:jc w:val="both"/>
        <w:rPr>
          <w:bCs/>
          <w:color w:val="000000" w:themeColor="text1"/>
          <w:sz w:val="23"/>
          <w:szCs w:val="23"/>
        </w:rPr>
      </w:pPr>
      <w:r w:rsidRPr="00AB54DE">
        <w:rPr>
          <w:bCs/>
          <w:color w:val="000000" w:themeColor="text1"/>
          <w:sz w:val="23"/>
          <w:szCs w:val="23"/>
        </w:rPr>
        <w:t>Innych przepisów prawa regulujących realizację usług będących przedmiotem umowy.</w:t>
      </w:r>
    </w:p>
    <w:p w14:paraId="583C42D4" w14:textId="77777777" w:rsidR="00AB54DE" w:rsidRDefault="00AB54DE" w:rsidP="00AB54DE">
      <w:pPr>
        <w:pStyle w:val="Akapitzlist1"/>
        <w:tabs>
          <w:tab w:val="left" w:pos="3828"/>
        </w:tabs>
        <w:spacing w:before="6" w:after="240" w:line="276" w:lineRule="auto"/>
        <w:jc w:val="both"/>
        <w:rPr>
          <w:bCs/>
          <w:color w:val="000000" w:themeColor="text1"/>
          <w:sz w:val="23"/>
          <w:szCs w:val="23"/>
        </w:rPr>
      </w:pPr>
    </w:p>
    <w:p w14:paraId="38615723" w14:textId="77777777" w:rsidR="00AB54DE" w:rsidRDefault="00AB54DE" w:rsidP="00AB54DE">
      <w:pPr>
        <w:pStyle w:val="Akapitzlist1"/>
        <w:tabs>
          <w:tab w:val="left" w:pos="3828"/>
        </w:tabs>
        <w:spacing w:before="6" w:after="240" w:line="276" w:lineRule="auto"/>
        <w:jc w:val="both"/>
        <w:rPr>
          <w:bCs/>
          <w:color w:val="000000" w:themeColor="text1"/>
          <w:sz w:val="23"/>
          <w:szCs w:val="23"/>
        </w:rPr>
      </w:pPr>
    </w:p>
    <w:p w14:paraId="278BE730" w14:textId="77777777" w:rsidR="00AB54DE" w:rsidRPr="00AB54DE" w:rsidRDefault="00AB54DE" w:rsidP="00AB54DE">
      <w:pPr>
        <w:pStyle w:val="Akapitzlist1"/>
        <w:tabs>
          <w:tab w:val="left" w:pos="3828"/>
        </w:tabs>
        <w:spacing w:before="6" w:after="240" w:line="276" w:lineRule="auto"/>
        <w:jc w:val="both"/>
        <w:rPr>
          <w:bCs/>
          <w:color w:val="000000" w:themeColor="text1"/>
          <w:sz w:val="23"/>
          <w:szCs w:val="23"/>
        </w:rPr>
      </w:pPr>
    </w:p>
    <w:p w14:paraId="5FE967D3" w14:textId="4C3C899D" w:rsidR="00291F41" w:rsidRPr="00AB54DE" w:rsidRDefault="00465335" w:rsidP="00AB54DE">
      <w:pPr>
        <w:pStyle w:val="Nagwek1"/>
        <w:tabs>
          <w:tab w:val="left" w:pos="3828"/>
        </w:tabs>
        <w:spacing w:line="276" w:lineRule="auto"/>
        <w:ind w:left="0" w:right="25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lastRenderedPageBreak/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BB6ED9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1840F122" w14:textId="77777777" w:rsidR="00291F41" w:rsidRPr="00AB54DE" w:rsidRDefault="00172222" w:rsidP="00AB54DE">
      <w:pPr>
        <w:tabs>
          <w:tab w:val="left" w:pos="3828"/>
        </w:tabs>
        <w:spacing w:line="276" w:lineRule="auto"/>
        <w:ind w:right="257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b/>
          <w:color w:val="000000" w:themeColor="text1"/>
          <w:w w:val="95"/>
          <w:sz w:val="23"/>
          <w:szCs w:val="23"/>
        </w:rPr>
        <w:t>OŚWIADCZENIA WYKONAWCY</w:t>
      </w:r>
    </w:p>
    <w:p w14:paraId="0E6F52E9" w14:textId="77777777" w:rsidR="00EC4B28" w:rsidRPr="00AB54DE" w:rsidRDefault="00291F41" w:rsidP="00AB54DE">
      <w:pPr>
        <w:pStyle w:val="Akapitzlist"/>
        <w:numPr>
          <w:ilvl w:val="0"/>
          <w:numId w:val="4"/>
        </w:numPr>
        <w:tabs>
          <w:tab w:val="left" w:pos="420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 xml:space="preserve">Wykonawca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oświadcza, </w:t>
      </w: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 xml:space="preserve">że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posiada potencjał techniczny i osobowy gwarantujący terminowe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wykonywanie umowy według standardu staranności obowiązującego przy zawodowym prowadzeniu działalności</w:t>
      </w:r>
      <w:r w:rsidRPr="00AB54DE">
        <w:rPr>
          <w:rFonts w:ascii="Times New Roman" w:hAnsi="Times New Roman" w:cs="Times New Roman"/>
          <w:color w:val="000000" w:themeColor="text1"/>
          <w:spacing w:val="-34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gospodarczej.</w:t>
      </w:r>
    </w:p>
    <w:p w14:paraId="5FCC78E7" w14:textId="08C6E3FC" w:rsidR="00291F41" w:rsidRPr="00AB54DE" w:rsidRDefault="00291F41" w:rsidP="00AB54DE">
      <w:pPr>
        <w:pStyle w:val="Akapitzlist"/>
        <w:numPr>
          <w:ilvl w:val="0"/>
          <w:numId w:val="4"/>
        </w:numPr>
        <w:tabs>
          <w:tab w:val="left" w:pos="420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 xml:space="preserve">Wykonawca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oświadcza, </w:t>
      </w: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 xml:space="preserve">że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posiada w dniu podpisania niniejszej umowy i posiadać będzie w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trakcie</w:t>
      </w:r>
      <w:r w:rsidRPr="00AB54DE">
        <w:rPr>
          <w:rFonts w:ascii="Times New Roman" w:hAnsi="Times New Roman" w:cs="Times New Roman"/>
          <w:color w:val="000000" w:themeColor="text1"/>
          <w:spacing w:val="-3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obowiązywania</w:t>
      </w:r>
      <w:r w:rsidRPr="00AB54DE">
        <w:rPr>
          <w:rFonts w:ascii="Times New Roman" w:hAnsi="Times New Roman" w:cs="Times New Roman"/>
          <w:color w:val="000000" w:themeColor="text1"/>
          <w:spacing w:val="-3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pacing w:val="-4"/>
          <w:sz w:val="23"/>
          <w:szCs w:val="23"/>
        </w:rPr>
        <w:t>umowy,</w:t>
      </w:r>
      <w:r w:rsidRPr="00AB54DE">
        <w:rPr>
          <w:rFonts w:ascii="Times New Roman" w:hAnsi="Times New Roman" w:cs="Times New Roman"/>
          <w:color w:val="000000" w:themeColor="text1"/>
          <w:spacing w:val="-3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niezbędne</w:t>
      </w:r>
      <w:r w:rsidRPr="00AB54DE">
        <w:rPr>
          <w:rFonts w:ascii="Times New Roman" w:hAnsi="Times New Roman" w:cs="Times New Roman"/>
          <w:color w:val="000000" w:themeColor="text1"/>
          <w:spacing w:val="-3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następujące</w:t>
      </w:r>
      <w:r w:rsidRPr="00AB54DE">
        <w:rPr>
          <w:rFonts w:ascii="Times New Roman" w:hAnsi="Times New Roman" w:cs="Times New Roman"/>
          <w:color w:val="000000" w:themeColor="text1"/>
          <w:spacing w:val="-3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uprawnienia</w:t>
      </w:r>
      <w:r w:rsidRPr="00AB54DE">
        <w:rPr>
          <w:rFonts w:ascii="Times New Roman" w:hAnsi="Times New Roman" w:cs="Times New Roman"/>
          <w:color w:val="000000" w:themeColor="text1"/>
          <w:spacing w:val="-3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i</w:t>
      </w:r>
      <w:r w:rsidRPr="00AB54DE">
        <w:rPr>
          <w:rFonts w:ascii="Times New Roman" w:hAnsi="Times New Roman" w:cs="Times New Roman"/>
          <w:color w:val="000000" w:themeColor="text1"/>
          <w:spacing w:val="-32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dokumenty:</w:t>
      </w:r>
    </w:p>
    <w:p w14:paraId="7A3614F6" w14:textId="77777777" w:rsidR="00BB6ED9" w:rsidRPr="00AB54DE" w:rsidRDefault="00291F41" w:rsidP="00AB54DE">
      <w:pPr>
        <w:pStyle w:val="Akapitzlist"/>
        <w:numPr>
          <w:ilvl w:val="0"/>
          <w:numId w:val="5"/>
        </w:numPr>
        <w:tabs>
          <w:tab w:val="left" w:pos="844"/>
          <w:tab w:val="left" w:pos="845"/>
          <w:tab w:val="left" w:pos="3828"/>
        </w:tabs>
        <w:spacing w:line="276" w:lineRule="auto"/>
        <w:ind w:right="-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dokumenty potwierdzające uzyskanie stosownych zezwoleń właściwego organu na prowadzenie</w:t>
      </w:r>
      <w:r w:rsidRPr="00AB54DE">
        <w:rPr>
          <w:rFonts w:ascii="Times New Roman" w:hAnsi="Times New Roman" w:cs="Times New Roman"/>
          <w:color w:val="000000" w:themeColor="text1"/>
          <w:spacing w:val="-22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działalności</w:t>
      </w:r>
      <w:r w:rsidRPr="00AB54DE">
        <w:rPr>
          <w:rFonts w:ascii="Times New Roman" w:hAnsi="Times New Roman" w:cs="Times New Roman"/>
          <w:color w:val="000000" w:themeColor="text1"/>
          <w:spacing w:val="-23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</w:t>
      </w:r>
      <w:r w:rsidRPr="00AB54DE">
        <w:rPr>
          <w:rFonts w:ascii="Times New Roman" w:hAnsi="Times New Roman" w:cs="Times New Roman"/>
          <w:color w:val="000000" w:themeColor="text1"/>
          <w:spacing w:val="-2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zakresie</w:t>
      </w:r>
      <w:r w:rsidRPr="00AB54DE">
        <w:rPr>
          <w:rFonts w:ascii="Times New Roman" w:hAnsi="Times New Roman" w:cs="Times New Roman"/>
          <w:color w:val="000000" w:themeColor="text1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gospodarki</w:t>
      </w:r>
      <w:r w:rsidRPr="00AB54DE">
        <w:rPr>
          <w:rFonts w:ascii="Times New Roman" w:hAnsi="Times New Roman" w:cs="Times New Roman"/>
          <w:color w:val="000000" w:themeColor="text1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odpadami;</w:t>
      </w:r>
    </w:p>
    <w:p w14:paraId="279BA8C0" w14:textId="1E3C0EAD" w:rsidR="00291F41" w:rsidRPr="00AB54DE" w:rsidRDefault="00291F41" w:rsidP="00AB54DE">
      <w:pPr>
        <w:pStyle w:val="Akapitzlist"/>
        <w:numPr>
          <w:ilvl w:val="0"/>
          <w:numId w:val="5"/>
        </w:numPr>
        <w:tabs>
          <w:tab w:val="left" w:pos="844"/>
          <w:tab w:val="left" w:pos="845"/>
          <w:tab w:val="left" w:pos="3828"/>
        </w:tabs>
        <w:spacing w:after="240" w:line="276" w:lineRule="auto"/>
        <w:ind w:right="-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wpis do rejestru podmiotów wprowadzających produkty, produkty w opakowaniach i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gospodarujących</w:t>
      </w:r>
      <w:r w:rsidRPr="00AB54DE">
        <w:rPr>
          <w:rFonts w:ascii="Times New Roman" w:hAnsi="Times New Roman" w:cs="Times New Roman"/>
          <w:color w:val="000000" w:themeColor="text1"/>
          <w:spacing w:val="-18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odpadami,</w:t>
      </w:r>
      <w:r w:rsidRPr="00AB54DE">
        <w:rPr>
          <w:rFonts w:ascii="Times New Roman" w:hAnsi="Times New Roman" w:cs="Times New Roman"/>
          <w:color w:val="000000" w:themeColor="text1"/>
          <w:spacing w:val="-18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</w:t>
      </w:r>
      <w:r w:rsidRPr="00AB54DE">
        <w:rPr>
          <w:rFonts w:ascii="Times New Roman" w:hAnsi="Times New Roman" w:cs="Times New Roman"/>
          <w:color w:val="000000" w:themeColor="text1"/>
          <w:spacing w:val="-18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którym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mowa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w</w:t>
      </w:r>
      <w:r w:rsidRPr="00AB54DE">
        <w:rPr>
          <w:rFonts w:ascii="Times New Roman" w:hAnsi="Times New Roman" w:cs="Times New Roman"/>
          <w:color w:val="000000" w:themeColor="text1"/>
          <w:spacing w:val="-1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art.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49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ust.</w:t>
      </w:r>
      <w:r w:rsidRPr="00AB54DE">
        <w:rPr>
          <w:rFonts w:ascii="Times New Roman" w:hAnsi="Times New Roman" w:cs="Times New Roman"/>
          <w:color w:val="000000" w:themeColor="text1"/>
          <w:spacing w:val="-18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1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ustawy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</w:t>
      </w:r>
      <w:r w:rsidRPr="00AB54DE">
        <w:rPr>
          <w:rFonts w:ascii="Times New Roman" w:hAnsi="Times New Roman" w:cs="Times New Roman"/>
          <w:color w:val="000000" w:themeColor="text1"/>
          <w:spacing w:val="-1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dnia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14</w:t>
      </w:r>
      <w:r w:rsidRPr="00AB54DE">
        <w:rPr>
          <w:rFonts w:ascii="Times New Roman" w:hAnsi="Times New Roman" w:cs="Times New Roman"/>
          <w:color w:val="000000" w:themeColor="text1"/>
          <w:spacing w:val="-1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grudnia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2012</w:t>
      </w:r>
      <w:r w:rsidR="00EC4B28"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 </w:t>
      </w:r>
      <w:r w:rsidR="004A565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r. o odpadach (</w:t>
      </w:r>
      <w:proofErr w:type="spellStart"/>
      <w:r w:rsidR="004A565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t.j</w:t>
      </w:r>
      <w:proofErr w:type="spellEnd"/>
      <w:r w:rsidR="004A565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Dz. U. z 2023 r.</w:t>
      </w:r>
      <w:r w:rsidR="00BB6ED9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4A565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poz. 1587</w:t>
      </w:r>
      <w:r w:rsidR="000865C0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ze zm.)</w:t>
      </w:r>
      <w:r w:rsidR="00AB54DE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2AA77E62" w14:textId="77777777" w:rsidR="00291F41" w:rsidRPr="00AB54DE" w:rsidRDefault="00291F41" w:rsidP="00AB54DE">
      <w:pPr>
        <w:pStyle w:val="Nagwek1"/>
        <w:tabs>
          <w:tab w:val="left" w:pos="3828"/>
        </w:tabs>
        <w:spacing w:line="276" w:lineRule="auto"/>
        <w:ind w:left="0" w:right="255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D60BD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5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76A82DCB" w14:textId="77777777" w:rsidR="00291F41" w:rsidRPr="00AB54DE" w:rsidRDefault="00172222" w:rsidP="00AB54DE">
      <w:pPr>
        <w:tabs>
          <w:tab w:val="left" w:pos="3828"/>
        </w:tabs>
        <w:spacing w:line="276" w:lineRule="auto"/>
        <w:ind w:right="253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WYNAGRODZENIE</w:t>
      </w:r>
    </w:p>
    <w:p w14:paraId="2CF1CDCB" w14:textId="77777777" w:rsidR="00EC4B28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Za</w:t>
      </w:r>
      <w:r w:rsidRPr="00AB54DE">
        <w:rPr>
          <w:rFonts w:ascii="Times New Roman" w:hAnsi="Times New Roman" w:cs="Times New Roman"/>
          <w:color w:val="000000" w:themeColor="text1"/>
          <w:spacing w:val="-2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wykonanie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przedmiotu</w:t>
      </w:r>
      <w:r w:rsidRPr="00AB54DE">
        <w:rPr>
          <w:rFonts w:ascii="Times New Roman" w:hAnsi="Times New Roman" w:cs="Times New Roman"/>
          <w:color w:val="000000" w:themeColor="text1"/>
          <w:spacing w:val="-28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umowy</w:t>
      </w:r>
      <w:r w:rsidRPr="00AB54DE">
        <w:rPr>
          <w:rFonts w:ascii="Times New Roman" w:hAnsi="Times New Roman" w:cs="Times New Roman"/>
          <w:color w:val="000000" w:themeColor="text1"/>
          <w:spacing w:val="-3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>Wykonawca</w:t>
      </w:r>
      <w:r w:rsidRPr="00AB54DE">
        <w:rPr>
          <w:rFonts w:ascii="Times New Roman" w:hAnsi="Times New Roman" w:cs="Times New Roman"/>
          <w:color w:val="000000" w:themeColor="text1"/>
          <w:spacing w:val="-3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otrzyma</w:t>
      </w:r>
      <w:r w:rsidRPr="00AB54DE">
        <w:rPr>
          <w:rFonts w:ascii="Times New Roman" w:hAnsi="Times New Roman" w:cs="Times New Roman"/>
          <w:color w:val="000000" w:themeColor="text1"/>
          <w:spacing w:val="-2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wynagrodzenie</w:t>
      </w:r>
      <w:r w:rsidRPr="00AB54DE">
        <w:rPr>
          <w:rFonts w:ascii="Times New Roman" w:hAnsi="Times New Roman" w:cs="Times New Roman"/>
          <w:color w:val="000000" w:themeColor="text1"/>
          <w:spacing w:val="-3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w</w:t>
      </w:r>
      <w:r w:rsidRPr="00AB54DE">
        <w:rPr>
          <w:rFonts w:ascii="Times New Roman" w:hAnsi="Times New Roman" w:cs="Times New Roman"/>
          <w:color w:val="000000" w:themeColor="text1"/>
          <w:spacing w:val="-3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kwocie</w:t>
      </w:r>
      <w:r w:rsidRPr="00AB54DE">
        <w:rPr>
          <w:rFonts w:ascii="Times New Roman" w:hAnsi="Times New Roman" w:cs="Times New Roman"/>
          <w:color w:val="000000" w:themeColor="text1"/>
          <w:spacing w:val="-2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zgodnej </w:t>
      </w:r>
      <w:r w:rsidRPr="00AB54DE">
        <w:rPr>
          <w:rFonts w:ascii="Times New Roman" w:hAnsi="Times New Roman" w:cs="Times New Roman"/>
          <w:color w:val="000000" w:themeColor="text1"/>
          <w:spacing w:val="-30"/>
          <w:w w:val="95"/>
          <w:sz w:val="23"/>
          <w:szCs w:val="23"/>
        </w:rPr>
        <w:t xml:space="preserve"> </w:t>
      </w:r>
      <w:r w:rsidR="003C0FC2" w:rsidRPr="00AB54DE">
        <w:rPr>
          <w:rFonts w:ascii="Times New Roman" w:hAnsi="Times New Roman" w:cs="Times New Roman"/>
          <w:color w:val="000000" w:themeColor="text1"/>
          <w:spacing w:val="-30"/>
          <w:w w:val="95"/>
          <w:sz w:val="23"/>
          <w:szCs w:val="23"/>
        </w:rPr>
        <w:br/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 ofertą</w:t>
      </w:r>
      <w:r w:rsidRPr="00AB54DE">
        <w:rPr>
          <w:rFonts w:ascii="Times New Roman" w:hAnsi="Times New Roman" w:cs="Times New Roman"/>
          <w:color w:val="000000" w:themeColor="text1"/>
          <w:spacing w:val="-32"/>
          <w:w w:val="95"/>
          <w:sz w:val="23"/>
          <w:szCs w:val="23"/>
        </w:rPr>
        <w:t xml:space="preserve">  </w:t>
      </w: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>Wykonawcy</w:t>
      </w:r>
      <w:r w:rsidRPr="00AB54DE">
        <w:rPr>
          <w:rFonts w:ascii="Times New Roman" w:hAnsi="Times New Roman" w:cs="Times New Roman"/>
          <w:color w:val="000000" w:themeColor="text1"/>
          <w:spacing w:val="-32"/>
          <w:w w:val="95"/>
          <w:sz w:val="23"/>
          <w:szCs w:val="23"/>
        </w:rPr>
        <w:t xml:space="preserve"> 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złożoną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w </w:t>
      </w:r>
      <w:r w:rsidRPr="00AB54DE">
        <w:rPr>
          <w:rFonts w:ascii="Times New Roman" w:hAnsi="Times New Roman" w:cs="Times New Roman"/>
          <w:color w:val="000000" w:themeColor="text1"/>
          <w:spacing w:val="-3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postępowaniu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</w:t>
      </w:r>
      <w:r w:rsidRPr="00AB54DE">
        <w:rPr>
          <w:rFonts w:ascii="Times New Roman" w:hAnsi="Times New Roman" w:cs="Times New Roman"/>
          <w:color w:val="000000" w:themeColor="text1"/>
          <w:spacing w:val="-33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udzielenie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zamówienia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publicznego,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="005A3A16"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br/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w</w:t>
      </w:r>
      <w:r w:rsidRPr="00AB54DE">
        <w:rPr>
          <w:rFonts w:ascii="Times New Roman" w:hAnsi="Times New Roman" w:cs="Times New Roman"/>
          <w:color w:val="000000" w:themeColor="text1"/>
          <w:spacing w:val="-3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wyniku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którego</w:t>
      </w:r>
      <w:r w:rsidRPr="00AB54DE">
        <w:rPr>
          <w:rFonts w:ascii="Times New Roman" w:hAnsi="Times New Roman" w:cs="Times New Roman"/>
          <w:color w:val="000000" w:themeColor="text1"/>
          <w:spacing w:val="-18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pacing w:val="-3"/>
          <w:sz w:val="23"/>
          <w:szCs w:val="23"/>
        </w:rPr>
        <w:t>zawarta</w:t>
      </w:r>
      <w:r w:rsidRPr="00AB54DE">
        <w:rPr>
          <w:rFonts w:ascii="Times New Roman" w:hAnsi="Times New Roman" w:cs="Times New Roman"/>
          <w:color w:val="000000" w:themeColor="text1"/>
          <w:spacing w:val="-1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została</w:t>
      </w:r>
      <w:r w:rsidRPr="00AB54DE">
        <w:rPr>
          <w:rFonts w:ascii="Times New Roman" w:hAnsi="Times New Roman" w:cs="Times New Roman"/>
          <w:color w:val="000000" w:themeColor="text1"/>
          <w:spacing w:val="-17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niniejsza</w:t>
      </w:r>
      <w:r w:rsidRPr="00AB54DE">
        <w:rPr>
          <w:rFonts w:ascii="Times New Roman" w:hAnsi="Times New Roman" w:cs="Times New Roman"/>
          <w:color w:val="000000" w:themeColor="text1"/>
          <w:spacing w:val="-18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umowa.</w:t>
      </w:r>
    </w:p>
    <w:p w14:paraId="5370A0C3" w14:textId="1F6C8AC5" w:rsidR="00EC4B28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Wynagrodzenie będzie sumą wynagrodzeń obliczonych odrębnie dla odbioru każdej frakcji </w:t>
      </w:r>
      <w:r w:rsidRPr="00AB54DE">
        <w:rPr>
          <w:rFonts w:ascii="Times New Roman" w:hAnsi="Times New Roman" w:cs="Times New Roman"/>
          <w:color w:val="000000" w:themeColor="text1"/>
          <w:spacing w:val="-4"/>
          <w:sz w:val="23"/>
          <w:szCs w:val="23"/>
        </w:rPr>
        <w:t xml:space="preserve">odpadów,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przy czym wynagrodzenie za odbiór każdej frakcji odpadów będzie</w:t>
      </w:r>
      <w:r w:rsidRPr="00AB54DE">
        <w:rPr>
          <w:rFonts w:ascii="Times New Roman" w:hAnsi="Times New Roman" w:cs="Times New Roman"/>
          <w:color w:val="000000" w:themeColor="text1"/>
          <w:spacing w:val="-2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iloczynem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faktycznej</w:t>
      </w:r>
      <w:r w:rsidRPr="00AB54DE">
        <w:rPr>
          <w:rFonts w:ascii="Times New Roman" w:hAnsi="Times New Roman" w:cs="Times New Roman"/>
          <w:color w:val="000000" w:themeColor="text1"/>
          <w:spacing w:val="-3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liczby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Mg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odebranych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odpadów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tej</w:t>
      </w:r>
      <w:r w:rsidRPr="00AB54DE">
        <w:rPr>
          <w:rFonts w:ascii="Times New Roman" w:hAnsi="Times New Roman" w:cs="Times New Roman"/>
          <w:color w:val="000000" w:themeColor="text1"/>
          <w:spacing w:val="-3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>frakcji,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zgodnie</w:t>
      </w:r>
      <w:r w:rsidRPr="00AB54DE">
        <w:rPr>
          <w:rFonts w:ascii="Times New Roman" w:hAnsi="Times New Roman" w:cs="Times New Roman"/>
          <w:color w:val="000000" w:themeColor="text1"/>
          <w:spacing w:val="-3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</w:t>
      </w:r>
      <w:r w:rsidRPr="00AB54DE">
        <w:rPr>
          <w:rFonts w:ascii="Times New Roman" w:hAnsi="Times New Roman" w:cs="Times New Roman"/>
          <w:color w:val="000000" w:themeColor="text1"/>
          <w:spacing w:val="-3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kartami</w:t>
      </w:r>
      <w:r w:rsidRPr="00AB54DE">
        <w:rPr>
          <w:rFonts w:ascii="Times New Roman" w:hAnsi="Times New Roman" w:cs="Times New Roman"/>
          <w:color w:val="000000" w:themeColor="text1"/>
          <w:spacing w:val="-33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przekazania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>odpadów,</w:t>
      </w:r>
      <w:r w:rsidRPr="00AB54DE">
        <w:rPr>
          <w:rFonts w:ascii="Times New Roman" w:hAnsi="Times New Roman" w:cs="Times New Roman"/>
          <w:color w:val="000000" w:themeColor="text1"/>
          <w:spacing w:val="-3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o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których</w:t>
      </w:r>
      <w:r w:rsidRPr="00AB54DE">
        <w:rPr>
          <w:rFonts w:ascii="Times New Roman" w:hAnsi="Times New Roman" w:cs="Times New Roman"/>
          <w:color w:val="000000" w:themeColor="text1"/>
          <w:spacing w:val="-4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mowa</w:t>
      </w:r>
      <w:r w:rsidRPr="00AB54DE">
        <w:rPr>
          <w:rFonts w:ascii="Times New Roman" w:hAnsi="Times New Roman" w:cs="Times New Roman"/>
          <w:color w:val="000000" w:themeColor="text1"/>
          <w:spacing w:val="-40"/>
          <w:sz w:val="23"/>
          <w:szCs w:val="23"/>
        </w:rPr>
        <w:t xml:space="preserve"> </w:t>
      </w:r>
      <w:r w:rsidR="00D60BD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Rozdziale 3. ust. 3 Załącznika nr 2 do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niniejszej</w:t>
      </w:r>
      <w:r w:rsidRPr="00AB54DE">
        <w:rPr>
          <w:rFonts w:ascii="Times New Roman" w:hAnsi="Times New Roman" w:cs="Times New Roman"/>
          <w:color w:val="000000" w:themeColor="text1"/>
          <w:spacing w:val="-4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umowy</w:t>
      </w:r>
      <w:r w:rsidRPr="00AB54DE">
        <w:rPr>
          <w:rFonts w:ascii="Times New Roman" w:hAnsi="Times New Roman" w:cs="Times New Roman"/>
          <w:color w:val="000000" w:themeColor="text1"/>
          <w:spacing w:val="-3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oraz</w:t>
      </w:r>
      <w:r w:rsidRPr="00AB54DE">
        <w:rPr>
          <w:rFonts w:ascii="Times New Roman" w:hAnsi="Times New Roman" w:cs="Times New Roman"/>
          <w:color w:val="000000" w:themeColor="text1"/>
          <w:spacing w:val="-4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ceny</w:t>
      </w:r>
      <w:r w:rsidRPr="00AB54DE">
        <w:rPr>
          <w:rFonts w:ascii="Times New Roman" w:hAnsi="Times New Roman" w:cs="Times New Roman"/>
          <w:color w:val="000000" w:themeColor="text1"/>
          <w:spacing w:val="-4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jednostkowej</w:t>
      </w:r>
      <w:r w:rsidRPr="00AB54DE">
        <w:rPr>
          <w:rFonts w:ascii="Times New Roman" w:hAnsi="Times New Roman" w:cs="Times New Roman"/>
          <w:color w:val="000000" w:themeColor="text1"/>
          <w:spacing w:val="-4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</w:t>
      </w:r>
      <w:r w:rsidRPr="00AB54DE">
        <w:rPr>
          <w:rFonts w:ascii="Times New Roman" w:hAnsi="Times New Roman" w:cs="Times New Roman"/>
          <w:color w:val="000000" w:themeColor="text1"/>
          <w:spacing w:val="-4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odbiór</w:t>
      </w:r>
      <w:r w:rsidRPr="00AB54DE">
        <w:rPr>
          <w:rFonts w:ascii="Times New Roman" w:hAnsi="Times New Roman" w:cs="Times New Roman"/>
          <w:color w:val="000000" w:themeColor="text1"/>
          <w:spacing w:val="-4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1</w:t>
      </w:r>
      <w:r w:rsidRPr="00AB54DE">
        <w:rPr>
          <w:rFonts w:ascii="Times New Roman" w:hAnsi="Times New Roman" w:cs="Times New Roman"/>
          <w:color w:val="000000" w:themeColor="text1"/>
          <w:spacing w:val="-4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Mg</w:t>
      </w:r>
      <w:r w:rsidRPr="00AB54DE">
        <w:rPr>
          <w:rFonts w:ascii="Times New Roman" w:hAnsi="Times New Roman" w:cs="Times New Roman"/>
          <w:color w:val="000000" w:themeColor="text1"/>
          <w:spacing w:val="-4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tej</w:t>
      </w:r>
      <w:r w:rsidRPr="00AB54DE">
        <w:rPr>
          <w:rFonts w:ascii="Times New Roman" w:hAnsi="Times New Roman" w:cs="Times New Roman"/>
          <w:color w:val="000000" w:themeColor="text1"/>
          <w:spacing w:val="-4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frakcji odpadów</w:t>
      </w:r>
      <w:r w:rsidRPr="00AB54DE">
        <w:rPr>
          <w:rFonts w:ascii="Times New Roman" w:hAnsi="Times New Roman" w:cs="Times New Roman"/>
          <w:color w:val="000000" w:themeColor="text1"/>
          <w:spacing w:val="-17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wskazanej</w:t>
      </w:r>
      <w:r w:rsidRPr="00AB54DE">
        <w:rPr>
          <w:rFonts w:ascii="Times New Roman" w:hAnsi="Times New Roman" w:cs="Times New Roman"/>
          <w:color w:val="000000" w:themeColor="text1"/>
          <w:spacing w:val="-1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</w:t>
      </w:r>
      <w:r w:rsidRPr="00AB54DE">
        <w:rPr>
          <w:rFonts w:ascii="Times New Roman" w:hAnsi="Times New Roman" w:cs="Times New Roman"/>
          <w:color w:val="000000" w:themeColor="text1"/>
          <w:spacing w:val="-16"/>
          <w:sz w:val="23"/>
          <w:szCs w:val="23"/>
        </w:rPr>
        <w:t xml:space="preserve"> </w:t>
      </w:r>
      <w:r w:rsidR="00D60BD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Złączniku nr 3 do niniejszej umowy.</w:t>
      </w:r>
    </w:p>
    <w:p w14:paraId="22D445A3" w14:textId="77777777" w:rsidR="000C6EFA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Zgodnie</w:t>
      </w:r>
      <w:r w:rsidRPr="00AB54DE">
        <w:rPr>
          <w:rFonts w:ascii="Times New Roman" w:hAnsi="Times New Roman" w:cs="Times New Roman"/>
          <w:color w:val="000000" w:themeColor="text1"/>
          <w:spacing w:val="-2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</w:t>
      </w:r>
      <w:r w:rsidRPr="00AB54DE">
        <w:rPr>
          <w:rFonts w:ascii="Times New Roman" w:hAnsi="Times New Roman" w:cs="Times New Roman"/>
          <w:color w:val="000000" w:themeColor="text1"/>
          <w:spacing w:val="-2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ofertą</w:t>
      </w:r>
      <w:r w:rsidRPr="00AB54DE">
        <w:rPr>
          <w:rFonts w:ascii="Times New Roman" w:hAnsi="Times New Roman" w:cs="Times New Roman"/>
          <w:color w:val="000000" w:themeColor="text1"/>
          <w:spacing w:val="-26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pacing w:val="-3"/>
          <w:w w:val="95"/>
          <w:sz w:val="23"/>
          <w:szCs w:val="23"/>
        </w:rPr>
        <w:t>Wykonawcy</w:t>
      </w:r>
      <w:r w:rsidRPr="00AB54DE">
        <w:rPr>
          <w:rFonts w:ascii="Times New Roman" w:hAnsi="Times New Roman" w:cs="Times New Roman"/>
          <w:color w:val="000000" w:themeColor="text1"/>
          <w:spacing w:val="-2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ceny</w:t>
      </w:r>
      <w:r w:rsidRPr="00AB54DE">
        <w:rPr>
          <w:rFonts w:ascii="Times New Roman" w:hAnsi="Times New Roman" w:cs="Times New Roman"/>
          <w:color w:val="000000" w:themeColor="text1"/>
          <w:spacing w:val="-2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jednostkowe</w:t>
      </w:r>
      <w:r w:rsidRPr="00AB54DE">
        <w:rPr>
          <w:rFonts w:ascii="Times New Roman" w:hAnsi="Times New Roman" w:cs="Times New Roman"/>
          <w:color w:val="000000" w:themeColor="text1"/>
          <w:spacing w:val="-2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za</w:t>
      </w:r>
      <w:r w:rsidRPr="00AB54DE">
        <w:rPr>
          <w:rFonts w:ascii="Times New Roman" w:hAnsi="Times New Roman" w:cs="Times New Roman"/>
          <w:color w:val="000000" w:themeColor="text1"/>
          <w:spacing w:val="-26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zagospodarowanie</w:t>
      </w:r>
      <w:r w:rsidRPr="00AB54DE">
        <w:rPr>
          <w:rFonts w:ascii="Times New Roman" w:hAnsi="Times New Roman" w:cs="Times New Roman"/>
          <w:color w:val="000000" w:themeColor="text1"/>
          <w:spacing w:val="-27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odpadów</w:t>
      </w:r>
      <w:r w:rsidRPr="00AB54DE">
        <w:rPr>
          <w:rFonts w:ascii="Times New Roman" w:hAnsi="Times New Roman" w:cs="Times New Roman"/>
          <w:color w:val="000000" w:themeColor="text1"/>
          <w:spacing w:val="-27"/>
          <w:w w:val="95"/>
          <w:sz w:val="23"/>
          <w:szCs w:val="23"/>
        </w:rPr>
        <w:t xml:space="preserve"> </w:t>
      </w:r>
      <w:r w:rsidR="00EC4B28"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przedstawia </w:t>
      </w:r>
      <w:r w:rsidR="00EC4B28" w:rsidRPr="00AB54DE">
        <w:rPr>
          <w:rFonts w:ascii="Times New Roman" w:hAnsi="Times New Roman" w:cs="Times New Roman"/>
          <w:w w:val="95"/>
          <w:sz w:val="23"/>
          <w:szCs w:val="23"/>
        </w:rPr>
        <w:t>załącznik nr 1 do niniejszej umowy.</w:t>
      </w:r>
    </w:p>
    <w:p w14:paraId="44804E2A" w14:textId="77777777" w:rsidR="00EC01D7" w:rsidRPr="00AB54DE" w:rsidRDefault="009A4A1F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Szacowane w</w:t>
      </w:r>
      <w:r w:rsidR="00EC01D7" w:rsidRPr="00AB54DE">
        <w:rPr>
          <w:rFonts w:ascii="Times New Roman" w:hAnsi="Times New Roman" w:cs="Times New Roman"/>
          <w:sz w:val="23"/>
          <w:szCs w:val="23"/>
        </w:rPr>
        <w:t xml:space="preserve">ynagrodzenie Wykonawcy na podstawie ilości odpadów podanej </w:t>
      </w:r>
      <w:r w:rsidR="005A3A16" w:rsidRPr="00AB54DE">
        <w:rPr>
          <w:rFonts w:ascii="Times New Roman" w:hAnsi="Times New Roman" w:cs="Times New Roman"/>
          <w:sz w:val="23"/>
          <w:szCs w:val="23"/>
        </w:rPr>
        <w:br/>
      </w:r>
      <w:r w:rsidR="00EC01D7" w:rsidRPr="00AB54DE">
        <w:rPr>
          <w:rFonts w:ascii="Times New Roman" w:hAnsi="Times New Roman" w:cs="Times New Roman"/>
          <w:sz w:val="23"/>
          <w:szCs w:val="23"/>
        </w:rPr>
        <w:t>w Specyfikacji Warunków Zamówienia wynosi ……………………… zł /brutto/ (słownie, zł: ………………………………………………………..).</w:t>
      </w:r>
    </w:p>
    <w:p w14:paraId="094373D5" w14:textId="77777777" w:rsidR="000A5999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Rozliczenie</w:t>
      </w:r>
      <w:r w:rsidRPr="00AB54DE">
        <w:rPr>
          <w:rFonts w:ascii="Times New Roman" w:hAnsi="Times New Roman" w:cs="Times New Roman"/>
          <w:spacing w:val="-13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pomiędzy</w:t>
      </w:r>
      <w:r w:rsidRPr="00AB54DE">
        <w:rPr>
          <w:rFonts w:ascii="Times New Roman" w:hAnsi="Times New Roman" w:cs="Times New Roman"/>
          <w:spacing w:val="-14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Stronami</w:t>
      </w:r>
      <w:r w:rsidRPr="00AB54DE">
        <w:rPr>
          <w:rFonts w:ascii="Times New Roman" w:hAnsi="Times New Roman" w:cs="Times New Roman"/>
          <w:spacing w:val="-13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za</w:t>
      </w:r>
      <w:r w:rsidRPr="00AB54DE">
        <w:rPr>
          <w:rFonts w:ascii="Times New Roman" w:hAnsi="Times New Roman" w:cs="Times New Roman"/>
          <w:spacing w:val="-14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wykonany</w:t>
      </w:r>
      <w:r w:rsidRPr="00AB54DE">
        <w:rPr>
          <w:rFonts w:ascii="Times New Roman" w:hAnsi="Times New Roman" w:cs="Times New Roman"/>
          <w:spacing w:val="-14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przedmiot</w:t>
      </w:r>
      <w:r w:rsidRPr="00AB54DE">
        <w:rPr>
          <w:rFonts w:ascii="Times New Roman" w:hAnsi="Times New Roman" w:cs="Times New Roman"/>
          <w:spacing w:val="-13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zamówienia</w:t>
      </w:r>
      <w:r w:rsidRPr="00AB54DE">
        <w:rPr>
          <w:rFonts w:ascii="Times New Roman" w:hAnsi="Times New Roman" w:cs="Times New Roman"/>
          <w:spacing w:val="-14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następować</w:t>
      </w:r>
      <w:r w:rsidRPr="00AB54DE">
        <w:rPr>
          <w:rFonts w:ascii="Times New Roman" w:hAnsi="Times New Roman" w:cs="Times New Roman"/>
          <w:spacing w:val="-14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 xml:space="preserve">będzie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 xml:space="preserve">miesięcznie, </w:t>
      </w:r>
      <w:r w:rsidR="00256E6D" w:rsidRPr="00AB54DE">
        <w:rPr>
          <w:rFonts w:ascii="Times New Roman" w:hAnsi="Times New Roman" w:cs="Times New Roman"/>
          <w:w w:val="90"/>
          <w:sz w:val="23"/>
          <w:szCs w:val="23"/>
        </w:rPr>
        <w:t>po</w:t>
      </w:r>
      <w:r w:rsidR="00256E6D" w:rsidRPr="00AB54DE">
        <w:rPr>
          <w:rFonts w:ascii="Times New Roman" w:hAnsi="Times New Roman" w:cs="Times New Roman"/>
          <w:spacing w:val="-6"/>
          <w:w w:val="90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0"/>
          <w:sz w:val="23"/>
          <w:szCs w:val="23"/>
        </w:rPr>
        <w:t>zakończeniu</w:t>
      </w:r>
      <w:r w:rsidR="00256E6D" w:rsidRPr="00AB54DE">
        <w:rPr>
          <w:rFonts w:ascii="Times New Roman" w:hAnsi="Times New Roman" w:cs="Times New Roman"/>
          <w:spacing w:val="-5"/>
          <w:w w:val="90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0"/>
          <w:sz w:val="23"/>
          <w:szCs w:val="23"/>
        </w:rPr>
        <w:t>danego</w:t>
      </w:r>
      <w:r w:rsidR="00256E6D" w:rsidRPr="00AB54DE">
        <w:rPr>
          <w:rFonts w:ascii="Times New Roman" w:hAnsi="Times New Roman" w:cs="Times New Roman"/>
          <w:spacing w:val="-6"/>
          <w:w w:val="90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0"/>
          <w:sz w:val="23"/>
          <w:szCs w:val="23"/>
        </w:rPr>
        <w:t>miesiąca</w:t>
      </w:r>
      <w:r w:rsidR="00256E6D" w:rsidRPr="00AB54DE">
        <w:rPr>
          <w:rFonts w:ascii="Times New Roman" w:hAnsi="Times New Roman" w:cs="Times New Roman"/>
          <w:spacing w:val="-6"/>
          <w:w w:val="90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0"/>
          <w:sz w:val="23"/>
          <w:szCs w:val="23"/>
        </w:rPr>
        <w:t>świadczenia</w:t>
      </w:r>
      <w:r w:rsidR="00256E6D" w:rsidRPr="00AB54DE">
        <w:rPr>
          <w:rFonts w:ascii="Times New Roman" w:hAnsi="Times New Roman" w:cs="Times New Roman"/>
          <w:spacing w:val="-4"/>
          <w:w w:val="90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0"/>
          <w:sz w:val="23"/>
          <w:szCs w:val="23"/>
        </w:rPr>
        <w:t>usługi</w:t>
      </w:r>
      <w:r w:rsidR="00256E6D" w:rsidRPr="00AB54DE">
        <w:rPr>
          <w:rFonts w:ascii="Times New Roman" w:hAnsi="Times New Roman" w:cs="Times New Roman"/>
          <w:spacing w:val="-7"/>
          <w:w w:val="9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 xml:space="preserve">na podstawie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 xml:space="preserve">prawidłowo wystawionej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faktury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 xml:space="preserve"> wraz z</w:t>
      </w:r>
      <w:r w:rsidR="00256E6D" w:rsidRPr="00AB54DE">
        <w:rPr>
          <w:rFonts w:ascii="Times New Roman" w:hAnsi="Times New Roman" w:cs="Times New Roman"/>
          <w:spacing w:val="-21"/>
          <w:w w:val="95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>załączonymi</w:t>
      </w:r>
      <w:r w:rsidR="00256E6D" w:rsidRPr="00AB54DE">
        <w:rPr>
          <w:rFonts w:ascii="Times New Roman" w:hAnsi="Times New Roman" w:cs="Times New Roman"/>
          <w:spacing w:val="-20"/>
          <w:w w:val="95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>dokumentami,</w:t>
      </w:r>
      <w:r w:rsidR="00256E6D" w:rsidRPr="00AB54DE">
        <w:rPr>
          <w:rFonts w:ascii="Times New Roman" w:hAnsi="Times New Roman" w:cs="Times New Roman"/>
          <w:spacing w:val="-22"/>
          <w:w w:val="95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>o</w:t>
      </w:r>
      <w:r w:rsidR="00256E6D" w:rsidRPr="00AB54DE">
        <w:rPr>
          <w:rFonts w:ascii="Times New Roman" w:hAnsi="Times New Roman" w:cs="Times New Roman"/>
          <w:spacing w:val="-21"/>
          <w:w w:val="95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>których</w:t>
      </w:r>
      <w:r w:rsidR="00256E6D" w:rsidRPr="00AB54DE">
        <w:rPr>
          <w:rFonts w:ascii="Times New Roman" w:hAnsi="Times New Roman" w:cs="Times New Roman"/>
          <w:spacing w:val="-20"/>
          <w:w w:val="95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>mowa</w:t>
      </w:r>
      <w:r w:rsidR="00256E6D" w:rsidRPr="00AB54DE">
        <w:rPr>
          <w:rFonts w:ascii="Times New Roman" w:hAnsi="Times New Roman" w:cs="Times New Roman"/>
          <w:spacing w:val="-20"/>
          <w:w w:val="95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>w</w:t>
      </w:r>
      <w:r w:rsidR="00256E6D" w:rsidRPr="00AB54DE">
        <w:rPr>
          <w:rFonts w:ascii="Times New Roman" w:hAnsi="Times New Roman" w:cs="Times New Roman"/>
          <w:spacing w:val="-20"/>
          <w:w w:val="95"/>
          <w:sz w:val="23"/>
          <w:szCs w:val="23"/>
        </w:rPr>
        <w:t xml:space="preserve">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>Rozdziale 3. ust 3. SWZ</w:t>
      </w:r>
      <w:r w:rsidR="009C5B9B" w:rsidRPr="00AB54DE">
        <w:rPr>
          <w:rFonts w:ascii="Times New Roman" w:hAnsi="Times New Roman" w:cs="Times New Roman"/>
          <w:w w:val="95"/>
          <w:sz w:val="23"/>
          <w:szCs w:val="23"/>
        </w:rPr>
        <w:t xml:space="preserve"> (zał. nr 2 do umowy)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 xml:space="preserve">, potwierdzającymi </w:t>
      </w:r>
      <w:r w:rsidR="00256E6D" w:rsidRPr="00AB54DE">
        <w:rPr>
          <w:rFonts w:ascii="Times New Roman" w:hAnsi="Times New Roman" w:cs="Times New Roman"/>
          <w:sz w:val="23"/>
          <w:szCs w:val="23"/>
        </w:rPr>
        <w:t xml:space="preserve">przyjęcie do instalacji odpadów. </w:t>
      </w:r>
      <w:r w:rsidR="00256E6D" w:rsidRPr="00AB54DE">
        <w:rPr>
          <w:rFonts w:ascii="Times New Roman" w:hAnsi="Times New Roman" w:cs="Times New Roman"/>
          <w:w w:val="95"/>
          <w:sz w:val="23"/>
          <w:szCs w:val="23"/>
        </w:rPr>
        <w:t xml:space="preserve"> </w:t>
      </w:r>
      <w:r w:rsidR="000A5999" w:rsidRPr="00AB54DE">
        <w:rPr>
          <w:rFonts w:ascii="Times New Roman" w:hAnsi="Times New Roman" w:cs="Times New Roman"/>
          <w:w w:val="95"/>
          <w:sz w:val="23"/>
          <w:szCs w:val="23"/>
        </w:rPr>
        <w:t>Dostarcz</w:t>
      </w:r>
      <w:r w:rsidR="00146C1A" w:rsidRPr="00AB54DE">
        <w:rPr>
          <w:rFonts w:ascii="Times New Roman" w:hAnsi="Times New Roman" w:cs="Times New Roman"/>
          <w:w w:val="95"/>
          <w:sz w:val="23"/>
          <w:szCs w:val="23"/>
        </w:rPr>
        <w:t>ona faktura z załącznikami musi</w:t>
      </w:r>
      <w:r w:rsidR="000A5999" w:rsidRPr="00AB54DE">
        <w:rPr>
          <w:rFonts w:ascii="Times New Roman" w:hAnsi="Times New Roman" w:cs="Times New Roman"/>
          <w:w w:val="95"/>
          <w:sz w:val="23"/>
          <w:szCs w:val="23"/>
        </w:rPr>
        <w:t xml:space="preserve"> zostać zatwierdzona przez</w:t>
      </w:r>
      <w:r w:rsidR="009C5B9B" w:rsidRPr="00AB54DE">
        <w:rPr>
          <w:rFonts w:ascii="Times New Roman" w:hAnsi="Times New Roman" w:cs="Times New Roman"/>
          <w:w w:val="95"/>
          <w:sz w:val="23"/>
          <w:szCs w:val="23"/>
        </w:rPr>
        <w:t xml:space="preserve"> </w:t>
      </w:r>
      <w:r w:rsidR="000A5999" w:rsidRPr="00AB54DE">
        <w:rPr>
          <w:rFonts w:ascii="Times New Roman" w:hAnsi="Times New Roman" w:cs="Times New Roman"/>
          <w:w w:val="95"/>
          <w:sz w:val="23"/>
          <w:szCs w:val="23"/>
        </w:rPr>
        <w:t>Zamawiającego.</w:t>
      </w:r>
    </w:p>
    <w:p w14:paraId="7BBF6C4C" w14:textId="77777777" w:rsidR="00291F41" w:rsidRPr="00AB54DE" w:rsidRDefault="00291F41" w:rsidP="00AB54DE">
      <w:pPr>
        <w:pStyle w:val="Akapitzlist"/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Niekompletność dokumentów rozliczeniowych stanowi podstawę</w:t>
      </w:r>
      <w:r w:rsidRPr="00AB54DE">
        <w:rPr>
          <w:rFonts w:ascii="Times New Roman" w:hAnsi="Times New Roman" w:cs="Times New Roman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nie</w:t>
      </w:r>
      <w:r w:rsidRPr="00AB54DE">
        <w:rPr>
          <w:rFonts w:ascii="Times New Roman" w:hAnsi="Times New Roman" w:cs="Times New Roman"/>
          <w:spacing w:val="-18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przyjęcia</w:t>
      </w:r>
      <w:r w:rsidRPr="00AB54DE">
        <w:rPr>
          <w:rFonts w:ascii="Times New Roman" w:hAnsi="Times New Roman" w:cs="Times New Roman"/>
          <w:spacing w:val="-1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faktury</w:t>
      </w:r>
      <w:r w:rsidRPr="00AB54DE">
        <w:rPr>
          <w:rFonts w:ascii="Times New Roman" w:hAnsi="Times New Roman" w:cs="Times New Roman"/>
          <w:spacing w:val="-1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przez</w:t>
      </w:r>
      <w:r w:rsidRPr="00AB54DE">
        <w:rPr>
          <w:rFonts w:ascii="Times New Roman" w:hAnsi="Times New Roman" w:cs="Times New Roman"/>
          <w:spacing w:val="-17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</w:rPr>
        <w:t>Zamawiającego.</w:t>
      </w:r>
      <w:r w:rsidR="00256E6D" w:rsidRPr="00AB54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9AA891B" w14:textId="77777777" w:rsidR="00256E6D" w:rsidRPr="00AB54DE" w:rsidRDefault="00256E6D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w w:val="90"/>
          <w:sz w:val="23"/>
          <w:szCs w:val="23"/>
        </w:rPr>
        <w:t>Wynagrodzenie</w:t>
      </w:r>
      <w:r w:rsidRPr="00AB54DE">
        <w:rPr>
          <w:rFonts w:ascii="Times New Roman" w:hAnsi="Times New Roman" w:cs="Times New Roman"/>
          <w:spacing w:val="-7"/>
          <w:w w:val="9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0"/>
          <w:sz w:val="23"/>
          <w:szCs w:val="23"/>
        </w:rPr>
        <w:t>płatne</w:t>
      </w:r>
      <w:r w:rsidRPr="00AB54DE">
        <w:rPr>
          <w:rFonts w:ascii="Times New Roman" w:hAnsi="Times New Roman" w:cs="Times New Roman"/>
          <w:spacing w:val="-8"/>
          <w:w w:val="9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0"/>
          <w:sz w:val="23"/>
          <w:szCs w:val="23"/>
        </w:rPr>
        <w:t>będzie</w:t>
      </w:r>
      <w:r w:rsidRPr="00AB54DE">
        <w:rPr>
          <w:rFonts w:ascii="Times New Roman" w:hAnsi="Times New Roman" w:cs="Times New Roman"/>
          <w:spacing w:val="-9"/>
          <w:w w:val="9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0"/>
          <w:sz w:val="23"/>
          <w:szCs w:val="23"/>
        </w:rPr>
        <w:t>na</w:t>
      </w:r>
      <w:r w:rsidRPr="00AB54DE">
        <w:rPr>
          <w:rFonts w:ascii="Times New Roman" w:hAnsi="Times New Roman" w:cs="Times New Roman"/>
          <w:spacing w:val="-6"/>
          <w:w w:val="9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0"/>
          <w:sz w:val="23"/>
          <w:szCs w:val="23"/>
        </w:rPr>
        <w:t xml:space="preserve">podstawie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prawidłowo</w:t>
      </w:r>
      <w:r w:rsidRPr="00AB54DE">
        <w:rPr>
          <w:rFonts w:ascii="Times New Roman" w:hAnsi="Times New Roman" w:cs="Times New Roman"/>
          <w:spacing w:val="-23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wystawionych</w:t>
      </w:r>
      <w:r w:rsidRPr="00AB54DE">
        <w:rPr>
          <w:rFonts w:ascii="Times New Roman" w:hAnsi="Times New Roman" w:cs="Times New Roman"/>
          <w:spacing w:val="-2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faktur</w:t>
      </w:r>
      <w:r w:rsidRPr="00AB54DE">
        <w:rPr>
          <w:rFonts w:ascii="Times New Roman" w:hAnsi="Times New Roman" w:cs="Times New Roman"/>
          <w:spacing w:val="-23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VAT</w:t>
      </w:r>
      <w:r w:rsidRPr="00AB54DE">
        <w:rPr>
          <w:rFonts w:ascii="Times New Roman" w:hAnsi="Times New Roman" w:cs="Times New Roman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na</w:t>
      </w:r>
      <w:r w:rsidRPr="00AB54DE">
        <w:rPr>
          <w:rFonts w:ascii="Times New Roman" w:hAnsi="Times New Roman" w:cs="Times New Roman"/>
          <w:spacing w:val="-23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rachunek</w:t>
      </w:r>
      <w:r w:rsidRPr="00AB54DE">
        <w:rPr>
          <w:rFonts w:ascii="Times New Roman" w:hAnsi="Times New Roman" w:cs="Times New Roman"/>
          <w:spacing w:val="-2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bankowy</w:t>
      </w:r>
      <w:r w:rsidRPr="00AB54DE">
        <w:rPr>
          <w:rFonts w:ascii="Times New Roman" w:hAnsi="Times New Roman" w:cs="Times New Roman"/>
          <w:spacing w:val="-2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Wykonawcy</w:t>
      </w:r>
      <w:r w:rsidRPr="00AB54DE">
        <w:rPr>
          <w:rFonts w:ascii="Times New Roman" w:hAnsi="Times New Roman" w:cs="Times New Roman"/>
          <w:spacing w:val="-2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wskazany</w:t>
      </w:r>
      <w:r w:rsidRPr="00AB54DE">
        <w:rPr>
          <w:rFonts w:ascii="Times New Roman" w:hAnsi="Times New Roman" w:cs="Times New Roman"/>
          <w:spacing w:val="-24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>w</w:t>
      </w:r>
      <w:r w:rsidRPr="00AB54DE">
        <w:rPr>
          <w:rFonts w:ascii="Times New Roman" w:hAnsi="Times New Roman" w:cs="Times New Roman"/>
          <w:spacing w:val="-22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w w:val="95"/>
          <w:sz w:val="23"/>
          <w:szCs w:val="23"/>
        </w:rPr>
        <w:t xml:space="preserve">fakturze </w:t>
      </w:r>
      <w:r w:rsidRPr="00AB54DE">
        <w:rPr>
          <w:rFonts w:ascii="Times New Roman" w:hAnsi="Times New Roman" w:cs="Times New Roman"/>
          <w:sz w:val="23"/>
          <w:szCs w:val="23"/>
        </w:rPr>
        <w:t>VAT, z terminem płatności 30 dni od daty wpływu prawidłowo wystawionej faktury do Zamawiającego.</w:t>
      </w:r>
    </w:p>
    <w:p w14:paraId="1E5AC76C" w14:textId="77777777" w:rsidR="00EC01D7" w:rsidRPr="00AB54DE" w:rsidRDefault="00EC01D7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284" w:right="-6" w:hanging="284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Faktury VAT należy </w:t>
      </w:r>
      <w:r w:rsidR="004143DF" w:rsidRPr="00AB54DE">
        <w:rPr>
          <w:rFonts w:ascii="Times New Roman" w:hAnsi="Times New Roman" w:cs="Times New Roman"/>
          <w:sz w:val="23"/>
          <w:szCs w:val="23"/>
        </w:rPr>
        <w:t>wystawiać zgodnie z poniższym schematem:</w:t>
      </w:r>
    </w:p>
    <w:p w14:paraId="1BA14265" w14:textId="3D62690E" w:rsidR="004143DF" w:rsidRPr="00AB54DE" w:rsidRDefault="004143DF" w:rsidP="00AB54DE">
      <w:pPr>
        <w:tabs>
          <w:tab w:val="left" w:pos="497"/>
          <w:tab w:val="left" w:pos="3828"/>
        </w:tabs>
        <w:spacing w:line="276" w:lineRule="auto"/>
        <w:ind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AB54D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Nabywca: Gmina Czarnia, Czarnia 41, 07-431 Czarnia, NIP: 5782157593.</w:t>
      </w:r>
    </w:p>
    <w:p w14:paraId="147CCD19" w14:textId="03650CEA" w:rsidR="004143DF" w:rsidRPr="00AB54DE" w:rsidRDefault="004143DF" w:rsidP="00AB54DE">
      <w:pPr>
        <w:tabs>
          <w:tab w:val="left" w:pos="497"/>
          <w:tab w:val="left" w:pos="3828"/>
        </w:tabs>
        <w:spacing w:line="276" w:lineRule="auto"/>
        <w:ind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  <w:t xml:space="preserve">Odbiorca/Płatnik: Urząd Gminy Czarnia, Czarnia 41, 07-431 Czarnia. </w:t>
      </w:r>
    </w:p>
    <w:p w14:paraId="12D4F899" w14:textId="77777777" w:rsidR="00291F41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426" w:right="-6" w:hanging="42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 przypadku wystawienia przez Wykonawcę faktury VAT niezgodnie z umową lub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obowiązującymi przepisami prawa, Zamawiający uprawniony jest do wstrzymania zapłaty wynagrodzenia</w:t>
      </w:r>
      <w:r w:rsidRPr="00AB54DE">
        <w:rPr>
          <w:rFonts w:ascii="Times New Roman" w:hAnsi="Times New Roman" w:cs="Times New Roman"/>
          <w:color w:val="000000" w:themeColor="text1"/>
          <w:spacing w:val="-2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do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czasu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usunięcia</w:t>
      </w:r>
      <w:r w:rsidRPr="00AB54DE">
        <w:rPr>
          <w:rFonts w:ascii="Times New Roman" w:hAnsi="Times New Roman" w:cs="Times New Roman"/>
          <w:color w:val="000000" w:themeColor="text1"/>
          <w:spacing w:val="-2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tej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niezgodności.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W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takim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przypadku</w:t>
      </w:r>
      <w:r w:rsidRPr="00AB54DE">
        <w:rPr>
          <w:rFonts w:ascii="Times New Roman" w:hAnsi="Times New Roman" w:cs="Times New Roman"/>
          <w:color w:val="000000" w:themeColor="text1"/>
          <w:spacing w:val="-2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Zamawiający</w:t>
      </w:r>
      <w:r w:rsidRPr="00AB54DE">
        <w:rPr>
          <w:rFonts w:ascii="Times New Roman" w:hAnsi="Times New Roman" w:cs="Times New Roman"/>
          <w:color w:val="000000" w:themeColor="text1"/>
          <w:spacing w:val="-2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nie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jest zobowiązany</w:t>
      </w:r>
      <w:r w:rsidRPr="00AB54DE">
        <w:rPr>
          <w:rFonts w:ascii="Times New Roman" w:hAnsi="Times New Roman" w:cs="Times New Roman"/>
          <w:color w:val="000000" w:themeColor="text1"/>
          <w:spacing w:val="-21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do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zapłaty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odsetek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ustawowych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za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okres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wstrzymania</w:t>
      </w:r>
      <w:r w:rsidRPr="00AB54DE">
        <w:rPr>
          <w:rFonts w:ascii="Times New Roman" w:hAnsi="Times New Roman" w:cs="Times New Roman"/>
          <w:color w:val="000000" w:themeColor="text1"/>
          <w:spacing w:val="-18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się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z</w:t>
      </w:r>
      <w:r w:rsidRPr="00AB54DE">
        <w:rPr>
          <w:rFonts w:ascii="Times New Roman" w:hAnsi="Times New Roman" w:cs="Times New Roman"/>
          <w:color w:val="000000" w:themeColor="text1"/>
          <w:spacing w:val="-20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>dokonaniem</w:t>
      </w:r>
      <w:r w:rsidRPr="00AB54DE">
        <w:rPr>
          <w:rFonts w:ascii="Times New Roman" w:hAnsi="Times New Roman" w:cs="Times New Roman"/>
          <w:color w:val="000000" w:themeColor="text1"/>
          <w:spacing w:val="-19"/>
          <w:w w:val="9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5"/>
          <w:sz w:val="23"/>
          <w:szCs w:val="23"/>
        </w:rPr>
        <w:t xml:space="preserve">zapłaty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wynagrodzenia.</w:t>
      </w:r>
    </w:p>
    <w:p w14:paraId="0F51C81F" w14:textId="77777777" w:rsidR="004143DF" w:rsidRPr="00AB54DE" w:rsidRDefault="004143DF" w:rsidP="00AB54DE">
      <w:pPr>
        <w:pStyle w:val="Akapitzlist"/>
        <w:numPr>
          <w:ilvl w:val="0"/>
          <w:numId w:val="6"/>
        </w:numPr>
        <w:tabs>
          <w:tab w:val="left" w:pos="3828"/>
        </w:tabs>
        <w:spacing w:before="0" w:line="276" w:lineRule="auto"/>
        <w:ind w:left="426" w:right="-6" w:hanging="42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lastRenderedPageBreak/>
        <w:t xml:space="preserve">Faktura wystawiona bezpodstawnie lub nieprawidłowo zostanie zwrócona Wykonawcy, a nowy okres płatności rozpoczyna swój bieg od dnia otrzymania prawidłowo wystawionej faktury. </w:t>
      </w:r>
    </w:p>
    <w:p w14:paraId="4F770C20" w14:textId="77777777" w:rsidR="004143DF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426" w:right="-6" w:hanging="42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</w:t>
      </w:r>
      <w:r w:rsidRPr="00AB54DE">
        <w:rPr>
          <w:rFonts w:ascii="Times New Roman" w:hAnsi="Times New Roman" w:cs="Times New Roman"/>
          <w:color w:val="000000" w:themeColor="text1"/>
          <w:spacing w:val="-3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dzień</w:t>
      </w:r>
      <w:r w:rsidRPr="00AB54DE">
        <w:rPr>
          <w:rFonts w:ascii="Times New Roman" w:hAnsi="Times New Roman" w:cs="Times New Roman"/>
          <w:color w:val="000000" w:themeColor="text1"/>
          <w:spacing w:val="-3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zapłaty</w:t>
      </w:r>
      <w:r w:rsidRPr="00AB54DE">
        <w:rPr>
          <w:rFonts w:ascii="Times New Roman" w:hAnsi="Times New Roman" w:cs="Times New Roman"/>
          <w:color w:val="000000" w:themeColor="text1"/>
          <w:spacing w:val="-3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uznaje</w:t>
      </w:r>
      <w:r w:rsidRPr="00AB54DE">
        <w:rPr>
          <w:rFonts w:ascii="Times New Roman" w:hAnsi="Times New Roman" w:cs="Times New Roman"/>
          <w:color w:val="000000" w:themeColor="text1"/>
          <w:spacing w:val="-3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się</w:t>
      </w:r>
      <w:r w:rsidRPr="00AB54DE">
        <w:rPr>
          <w:rFonts w:ascii="Times New Roman" w:hAnsi="Times New Roman" w:cs="Times New Roman"/>
          <w:color w:val="000000" w:themeColor="text1"/>
          <w:spacing w:val="-3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dzień</w:t>
      </w:r>
      <w:r w:rsidRPr="00AB54DE">
        <w:rPr>
          <w:rFonts w:ascii="Times New Roman" w:hAnsi="Times New Roman" w:cs="Times New Roman"/>
          <w:color w:val="000000" w:themeColor="text1"/>
          <w:spacing w:val="-3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obciążenia</w:t>
      </w:r>
      <w:r w:rsidRPr="00AB54DE">
        <w:rPr>
          <w:rFonts w:ascii="Times New Roman" w:hAnsi="Times New Roman" w:cs="Times New Roman"/>
          <w:color w:val="000000" w:themeColor="text1"/>
          <w:spacing w:val="-3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rachunku</w:t>
      </w:r>
      <w:r w:rsidRPr="00AB54DE">
        <w:rPr>
          <w:rFonts w:ascii="Times New Roman" w:hAnsi="Times New Roman" w:cs="Times New Roman"/>
          <w:color w:val="000000" w:themeColor="text1"/>
          <w:spacing w:val="-35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bankowego</w:t>
      </w:r>
      <w:r w:rsidRPr="00AB54DE">
        <w:rPr>
          <w:rFonts w:ascii="Times New Roman" w:hAnsi="Times New Roman" w:cs="Times New Roman"/>
          <w:color w:val="000000" w:themeColor="text1"/>
          <w:spacing w:val="-36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Zamawiającego.</w:t>
      </w:r>
    </w:p>
    <w:p w14:paraId="251910AD" w14:textId="77777777" w:rsidR="004143DF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426" w:right="-6" w:hanging="42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Zamawiający</w:t>
      </w:r>
      <w:r w:rsidRPr="00AB54DE">
        <w:rPr>
          <w:rFonts w:ascii="Times New Roman" w:hAnsi="Times New Roman" w:cs="Times New Roman"/>
          <w:color w:val="000000" w:themeColor="text1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nie</w:t>
      </w:r>
      <w:r w:rsidRPr="00AB54DE">
        <w:rPr>
          <w:rFonts w:ascii="Times New Roman" w:hAnsi="Times New Roman" w:cs="Times New Roman"/>
          <w:color w:val="000000" w:themeColor="text1"/>
          <w:spacing w:val="-1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przewiduje</w:t>
      </w:r>
      <w:r w:rsidRPr="00AB54DE">
        <w:rPr>
          <w:rFonts w:ascii="Times New Roman" w:hAnsi="Times New Roman" w:cs="Times New Roman"/>
          <w:color w:val="000000" w:themeColor="text1"/>
          <w:spacing w:val="-1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udzielania</w:t>
      </w:r>
      <w:r w:rsidRPr="00AB54DE">
        <w:rPr>
          <w:rFonts w:ascii="Times New Roman" w:hAnsi="Times New Roman" w:cs="Times New Roman"/>
          <w:color w:val="000000" w:themeColor="text1"/>
          <w:spacing w:val="-17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zaliczek.</w:t>
      </w:r>
    </w:p>
    <w:p w14:paraId="4DA189A6" w14:textId="77777777" w:rsidR="004143DF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426" w:right="-6" w:hanging="42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</w:t>
      </w:r>
      <w:r w:rsidRPr="00AB54DE">
        <w:rPr>
          <w:rFonts w:ascii="Times New Roman" w:hAnsi="Times New Roman" w:cs="Times New Roman"/>
          <w:color w:val="000000" w:themeColor="text1"/>
          <w:spacing w:val="-1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nieterminową</w:t>
      </w:r>
      <w:r w:rsidRPr="00AB54DE">
        <w:rPr>
          <w:rFonts w:ascii="Times New Roman" w:hAnsi="Times New Roman" w:cs="Times New Roman"/>
          <w:color w:val="000000" w:themeColor="text1"/>
          <w:spacing w:val="-2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płatność</w:t>
      </w:r>
      <w:r w:rsidRPr="00AB54DE">
        <w:rPr>
          <w:rFonts w:ascii="Times New Roman" w:hAnsi="Times New Roman" w:cs="Times New Roman"/>
          <w:color w:val="000000" w:themeColor="text1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faktur</w:t>
      </w:r>
      <w:r w:rsidRPr="00AB54DE">
        <w:rPr>
          <w:rFonts w:ascii="Times New Roman" w:hAnsi="Times New Roman" w:cs="Times New Roman"/>
          <w:color w:val="000000" w:themeColor="text1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przysługują</w:t>
      </w:r>
      <w:r w:rsidRPr="00AB54DE">
        <w:rPr>
          <w:rFonts w:ascii="Times New Roman" w:hAnsi="Times New Roman" w:cs="Times New Roman"/>
          <w:color w:val="000000" w:themeColor="text1"/>
          <w:spacing w:val="-1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odsetki</w:t>
      </w:r>
      <w:r w:rsidRPr="00AB54DE">
        <w:rPr>
          <w:rFonts w:ascii="Times New Roman" w:hAnsi="Times New Roman" w:cs="Times New Roman"/>
          <w:color w:val="000000" w:themeColor="text1"/>
          <w:spacing w:val="-19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ustawowe.</w:t>
      </w:r>
    </w:p>
    <w:p w14:paraId="492A861D" w14:textId="77777777" w:rsidR="00291F41" w:rsidRPr="00AB54DE" w:rsidRDefault="00291F41" w:rsidP="00AB54DE">
      <w:pPr>
        <w:pStyle w:val="Akapitzlist"/>
        <w:numPr>
          <w:ilvl w:val="0"/>
          <w:numId w:val="6"/>
        </w:numPr>
        <w:tabs>
          <w:tab w:val="left" w:pos="497"/>
          <w:tab w:val="left" w:pos="3828"/>
        </w:tabs>
        <w:spacing w:before="0" w:line="276" w:lineRule="auto"/>
        <w:ind w:left="426" w:right="-6" w:hanging="42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Wykonawca ma możliwość przesyłania drogą elektroniczną ustrukturyzowanej faktury elektronicznej</w:t>
      </w:r>
      <w:r w:rsidRPr="00AB54DE">
        <w:rPr>
          <w:rFonts w:ascii="Times New Roman" w:hAnsi="Times New Roman" w:cs="Times New Roman"/>
          <w:color w:val="000000" w:themeColor="text1"/>
          <w:spacing w:val="-22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</w:t>
      </w:r>
      <w:r w:rsidRPr="00AB54DE">
        <w:rPr>
          <w:rFonts w:ascii="Times New Roman" w:hAnsi="Times New Roman" w:cs="Times New Roman"/>
          <w:color w:val="000000" w:themeColor="text1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rozumieniu</w:t>
      </w:r>
      <w:r w:rsidRPr="00AB54DE">
        <w:rPr>
          <w:rFonts w:ascii="Times New Roman" w:hAnsi="Times New Roman" w:cs="Times New Roman"/>
          <w:color w:val="000000" w:themeColor="text1"/>
          <w:spacing w:val="-2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ustawy</w:t>
      </w:r>
      <w:r w:rsidRPr="00AB54DE">
        <w:rPr>
          <w:rFonts w:ascii="Times New Roman" w:hAnsi="Times New Roman" w:cs="Times New Roman"/>
          <w:color w:val="000000" w:themeColor="text1"/>
          <w:spacing w:val="-2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</w:t>
      </w:r>
      <w:r w:rsidRPr="00AB54DE">
        <w:rPr>
          <w:rFonts w:ascii="Times New Roman" w:hAnsi="Times New Roman" w:cs="Times New Roman"/>
          <w:color w:val="000000" w:themeColor="text1"/>
          <w:spacing w:val="-2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elektronicznym</w:t>
      </w:r>
      <w:r w:rsidRPr="00AB54DE">
        <w:rPr>
          <w:rFonts w:ascii="Times New Roman" w:hAnsi="Times New Roman" w:cs="Times New Roman"/>
          <w:color w:val="000000" w:themeColor="text1"/>
          <w:spacing w:val="-21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fakturowaniu.</w:t>
      </w:r>
    </w:p>
    <w:p w14:paraId="4D4029C1" w14:textId="0709E53E" w:rsidR="00111B4A" w:rsidRPr="00AB54DE" w:rsidRDefault="004143DF" w:rsidP="00AB54DE">
      <w:pPr>
        <w:pStyle w:val="Akapitzlist"/>
        <w:numPr>
          <w:ilvl w:val="0"/>
          <w:numId w:val="6"/>
        </w:numPr>
        <w:tabs>
          <w:tab w:val="left" w:pos="3828"/>
        </w:tabs>
        <w:spacing w:before="0" w:after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Wykonawca wyraża zgodę na potrącenie z wynagrodzenia należności z tytułu kar umownych. </w:t>
      </w:r>
    </w:p>
    <w:p w14:paraId="318EC255" w14:textId="4CAA68A7" w:rsidR="00291F41" w:rsidRPr="00AB54DE" w:rsidRDefault="00291F41" w:rsidP="00AB54DE">
      <w:pPr>
        <w:pStyle w:val="Nagwek1"/>
        <w:tabs>
          <w:tab w:val="left" w:pos="3828"/>
        </w:tabs>
        <w:spacing w:line="276" w:lineRule="auto"/>
        <w:ind w:left="0" w:righ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BB6ED9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6</w:t>
      </w:r>
      <w:r w:rsidR="00DA5BA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4CC1FBF6" w14:textId="77777777" w:rsidR="00DA5BA1" w:rsidRPr="00AB54DE" w:rsidRDefault="00172222" w:rsidP="00AB54DE">
      <w:pPr>
        <w:pStyle w:val="Nagwek1"/>
        <w:tabs>
          <w:tab w:val="left" w:pos="3828"/>
        </w:tabs>
        <w:spacing w:line="276" w:lineRule="auto"/>
        <w:ind w:left="0" w:righ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KARY UMOWNE</w:t>
      </w:r>
    </w:p>
    <w:p w14:paraId="070D4ED7" w14:textId="77777777" w:rsidR="006001B8" w:rsidRPr="00AB54DE" w:rsidRDefault="006001B8" w:rsidP="00AB54DE">
      <w:pPr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B54DE">
        <w:rPr>
          <w:rFonts w:ascii="Times New Roman" w:eastAsia="Calibri" w:hAnsi="Times New Roman" w:cs="Times New Roman"/>
          <w:sz w:val="23"/>
          <w:szCs w:val="23"/>
        </w:rPr>
        <w:t>Wykonawca zobowiązany jest do zapłaty na rzecz Zamawiającego kary umownej w przypadku:</w:t>
      </w:r>
    </w:p>
    <w:p w14:paraId="24964BD9" w14:textId="363974C8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N/>
        <w:spacing w:line="276" w:lineRule="auto"/>
        <w:ind w:left="567" w:hanging="425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libri" w:hAnsi="Times New Roman" w:cs="Times New Roman"/>
          <w:sz w:val="23"/>
          <w:szCs w:val="23"/>
        </w:rPr>
        <w:t xml:space="preserve">w wysokości </w:t>
      </w:r>
      <w:r w:rsidR="00BB6ED9" w:rsidRPr="00AB54DE">
        <w:rPr>
          <w:rFonts w:ascii="Times New Roman" w:eastAsia="Calibri" w:hAnsi="Times New Roman" w:cs="Times New Roman"/>
          <w:sz w:val="23"/>
          <w:szCs w:val="23"/>
        </w:rPr>
        <w:t>2</w:t>
      </w:r>
      <w:r w:rsidRPr="00AB54DE">
        <w:rPr>
          <w:rFonts w:ascii="Times New Roman" w:eastAsia="Calibri" w:hAnsi="Times New Roman" w:cs="Times New Roman"/>
          <w:sz w:val="23"/>
          <w:szCs w:val="23"/>
        </w:rPr>
        <w:t>0% wynagrodzenia brutto określonego w §5 ust. 4 umowy za odstąpienie od umowy przez jedną ze stron z przyczyn nie leżących po stronie Zamawiającego,</w:t>
      </w:r>
    </w:p>
    <w:p w14:paraId="34E89116" w14:textId="77777777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N/>
        <w:spacing w:line="276" w:lineRule="auto"/>
        <w:ind w:left="567" w:hanging="425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  <w:lang w:eastAsia="ar-SA"/>
        </w:rPr>
        <w:t>odmowy przyjęcia odpadów – w wysokości 4 000,00 zł za każdy przypadek odmowy oraz po 1 000,00 zł za każdą rozpoczętą dobę opóźnienia w przyjęciu tych odpadów, chyba że Wykonawca wykaże, iż odmowa spowodowana jest sytuacją, w której nie mógł przewidzieć ani jej zapobiec i nie jest możliwe zagospodarowanie dostarczonych przez Zamawiającego odpadów,</w:t>
      </w:r>
    </w:p>
    <w:p w14:paraId="5912B6E2" w14:textId="682B18F7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N/>
        <w:spacing w:line="276" w:lineRule="auto"/>
        <w:ind w:left="567" w:hanging="425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  <w:lang w:eastAsia="ar-SA"/>
        </w:rPr>
        <w:t xml:space="preserve">w przypadku niedopełnienia wymogu informowania o braku możliwości przyjęcia odpadów przez Wykonawcę lub ponownej możliwości przyjęcia odpadów przez </w:t>
      </w:r>
      <w:r w:rsidR="004A70CA" w:rsidRPr="00AB54DE">
        <w:rPr>
          <w:rFonts w:ascii="Times New Roman" w:hAnsi="Times New Roman" w:cs="Times New Roman"/>
          <w:sz w:val="23"/>
          <w:szCs w:val="23"/>
          <w:lang w:eastAsia="ar-SA"/>
        </w:rPr>
        <w:t xml:space="preserve">Wykonawcę </w:t>
      </w:r>
      <w:r w:rsidRPr="00AB54DE">
        <w:rPr>
          <w:rFonts w:ascii="Times New Roman" w:hAnsi="Times New Roman" w:cs="Times New Roman"/>
          <w:sz w:val="23"/>
          <w:szCs w:val="23"/>
          <w:lang w:eastAsia="ar-SA"/>
        </w:rPr>
        <w:t>– w wysokości 1000,00 zł za każdy taki przypadek,</w:t>
      </w:r>
    </w:p>
    <w:p w14:paraId="3DFED74A" w14:textId="09DF268B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N/>
        <w:spacing w:line="276" w:lineRule="auto"/>
        <w:ind w:left="567" w:hanging="425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 </w:t>
      </w:r>
      <w:r w:rsidR="00BB6ED9" w:rsidRPr="00AB54DE">
        <w:rPr>
          <w:rFonts w:ascii="Times New Roman" w:eastAsia="Cambria" w:hAnsi="Times New Roman" w:cs="Times New Roman"/>
          <w:sz w:val="23"/>
          <w:szCs w:val="23"/>
        </w:rPr>
        <w:t>wysokości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1% wynagrodzenia brutto, </w:t>
      </w:r>
      <w:r w:rsidR="00AB54DE" w:rsidRPr="00AB54DE">
        <w:rPr>
          <w:rFonts w:ascii="Times New Roman" w:eastAsia="Cambria" w:hAnsi="Times New Roman" w:cs="Times New Roman"/>
          <w:sz w:val="23"/>
          <w:szCs w:val="23"/>
        </w:rPr>
        <w:t>określonego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 § </w:t>
      </w:r>
      <w:r w:rsidR="004A70CA" w:rsidRPr="00AB54DE">
        <w:rPr>
          <w:rFonts w:ascii="Times New Roman" w:eastAsia="Cambria" w:hAnsi="Times New Roman" w:cs="Times New Roman"/>
          <w:sz w:val="23"/>
          <w:szCs w:val="23"/>
        </w:rPr>
        <w:t>5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ust. </w:t>
      </w:r>
      <w:r w:rsidR="004A70CA" w:rsidRPr="00AB54DE">
        <w:rPr>
          <w:rFonts w:ascii="Times New Roman" w:eastAsia="Cambria" w:hAnsi="Times New Roman" w:cs="Times New Roman"/>
          <w:sz w:val="23"/>
          <w:szCs w:val="23"/>
        </w:rPr>
        <w:t>4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umowy, za </w:t>
      </w:r>
      <w:r w:rsidR="00AB54DE" w:rsidRPr="00AB54DE">
        <w:rPr>
          <w:rFonts w:ascii="Times New Roman" w:eastAsia="Cambria" w:hAnsi="Times New Roman" w:cs="Times New Roman"/>
          <w:sz w:val="23"/>
          <w:szCs w:val="23"/>
        </w:rPr>
        <w:t>każde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zdarzenie nie przekazania na </w:t>
      </w:r>
      <w:r w:rsidR="00AB54DE" w:rsidRPr="00AB54DE">
        <w:rPr>
          <w:rFonts w:ascii="Times New Roman" w:eastAsia="Cambria" w:hAnsi="Times New Roman" w:cs="Times New Roman"/>
          <w:sz w:val="23"/>
          <w:szCs w:val="23"/>
        </w:rPr>
        <w:t>żądanie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AB54DE" w:rsidRPr="00AB54DE">
        <w:rPr>
          <w:rFonts w:ascii="Times New Roman" w:eastAsia="Cambria" w:hAnsi="Times New Roman" w:cs="Times New Roman"/>
          <w:sz w:val="23"/>
          <w:szCs w:val="23"/>
        </w:rPr>
        <w:t>Zamawiającego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dokumentów, o </w:t>
      </w:r>
      <w:r w:rsidR="00AB54DE" w:rsidRPr="00AB54DE">
        <w:rPr>
          <w:rFonts w:ascii="Times New Roman" w:eastAsia="Cambria" w:hAnsi="Times New Roman" w:cs="Times New Roman"/>
          <w:sz w:val="23"/>
          <w:szCs w:val="23"/>
        </w:rPr>
        <w:t>którym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mowa w § </w:t>
      </w:r>
      <w:r w:rsidR="00BB6ED9" w:rsidRPr="00AB54DE">
        <w:rPr>
          <w:rFonts w:ascii="Times New Roman" w:eastAsia="Cambria" w:hAnsi="Times New Roman" w:cs="Times New Roman"/>
          <w:sz w:val="23"/>
          <w:szCs w:val="23"/>
        </w:rPr>
        <w:t>11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ust. 3 umowy,</w:t>
      </w:r>
    </w:p>
    <w:p w14:paraId="74960DE4" w14:textId="77777777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N/>
        <w:spacing w:line="276" w:lineRule="auto"/>
        <w:ind w:left="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 wysokości 1 000,00 zł (za każdego pracownika) -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za każdy stwierdzony przypadek zatrudnienia pracowników zaangażowanych b</w:t>
      </w:r>
      <w:r w:rsidRPr="00AB54DE">
        <w:rPr>
          <w:rFonts w:ascii="Times New Roman" w:hAnsi="Times New Roman" w:cs="Times New Roman"/>
          <w:sz w:val="23"/>
          <w:szCs w:val="23"/>
        </w:rPr>
        <w:t>ezpośrednio przy realizacji zamówienia, na podstawie umowy innej niż umowa o pracę w rozumieniu przepisów Kodeksu pracy,</w:t>
      </w:r>
    </w:p>
    <w:p w14:paraId="3B9FE621" w14:textId="77777777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N/>
        <w:spacing w:line="276" w:lineRule="auto"/>
        <w:ind w:left="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w wysokości 3 % wartości wynagrodzenia brutto należnego podwykonawcy, które nie zostało zapłacone lub zostało zapłacone z opóźnieniem (za brak zapłaty lub nieterminową zapłatę wynagrodzenia należnego Podwykonawcom) za każdy rozpoczęty dzień przekroczenia terminu płatności, </w:t>
      </w:r>
    </w:p>
    <w:p w14:paraId="004C5509" w14:textId="15B9866D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E/>
        <w:autoSpaceDN/>
        <w:spacing w:line="276" w:lineRule="auto"/>
        <w:ind w:left="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w wysokości 5% wartości całego wynagrodzenia przysługującego podwykonawcy wynikającego z </w:t>
      </w:r>
      <w:r w:rsidR="00BB6ED9" w:rsidRPr="00AB54DE">
        <w:rPr>
          <w:rFonts w:ascii="Times New Roman" w:hAnsi="Times New Roman" w:cs="Times New Roman"/>
          <w:sz w:val="23"/>
          <w:szCs w:val="23"/>
        </w:rPr>
        <w:t xml:space="preserve"> niniejszej</w:t>
      </w:r>
      <w:r w:rsidRPr="00AB54DE">
        <w:rPr>
          <w:rFonts w:ascii="Times New Roman" w:hAnsi="Times New Roman" w:cs="Times New Roman"/>
          <w:sz w:val="23"/>
          <w:szCs w:val="23"/>
        </w:rPr>
        <w:t xml:space="preserve"> umowy za nie przedłożenie Zamawiającemu do zaakceptowania projektu umowy lub projektu jej zmian, jak również za nie przedłożenie poświadczonej za zgodność umowy o podwykonawstwo lub jej zmiany,</w:t>
      </w:r>
    </w:p>
    <w:p w14:paraId="0B66F3F8" w14:textId="77777777" w:rsidR="006001B8" w:rsidRPr="00AB54DE" w:rsidRDefault="006001B8" w:rsidP="00AB54DE">
      <w:pPr>
        <w:numPr>
          <w:ilvl w:val="0"/>
          <w:numId w:val="22"/>
        </w:numPr>
        <w:tabs>
          <w:tab w:val="left" w:pos="3828"/>
        </w:tabs>
        <w:suppressAutoHyphens/>
        <w:autoSpaceDE/>
        <w:autoSpaceDN/>
        <w:spacing w:line="276" w:lineRule="auto"/>
        <w:ind w:left="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 wysokości 0,5% wartości umowy o podwykonawstwo, w przypadku braku zmiany umowy o podwykonawstwo w zakresie terminu zapłaty przekraczającego dopuszczalny okres.</w:t>
      </w:r>
    </w:p>
    <w:p w14:paraId="44538808" w14:textId="4970BD7E" w:rsidR="00BB6ED9" w:rsidRPr="00AB54DE" w:rsidRDefault="00BB6ED9" w:rsidP="00AB54DE">
      <w:pPr>
        <w:numPr>
          <w:ilvl w:val="0"/>
          <w:numId w:val="22"/>
        </w:numPr>
        <w:tabs>
          <w:tab w:val="left" w:pos="3828"/>
        </w:tabs>
        <w:suppressAutoHyphens/>
        <w:autoSpaceDE/>
        <w:autoSpaceDN/>
        <w:spacing w:line="276" w:lineRule="auto"/>
        <w:ind w:left="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 wysokości 1 000,00 zł za każdy przypadek nie przyjęcia odpadów w godzinach wskazanych w SWZ.</w:t>
      </w:r>
    </w:p>
    <w:p w14:paraId="07AA1F54" w14:textId="77777777" w:rsidR="006001B8" w:rsidRPr="00AB54DE" w:rsidRDefault="006001B8" w:rsidP="00AB54DE">
      <w:pPr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Zamawiający zobowiązany jest do zapłaty na rzecz wykonawcy kary umownej z tytułu odstąpienia przez Wykonawcę od umowy z przyczyn zależnych od zamawiającego w wysokości 10% wynagrodzenia brutto, która przypadałaby do zapłaty do końca okresu obowiązywania umowy, gdyby od umowy nie odstąpiono</w:t>
      </w:r>
      <w:r w:rsidRPr="00AB54DE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24809E25" w14:textId="4F469144" w:rsidR="006001B8" w:rsidRPr="00AB54DE" w:rsidRDefault="006001B8" w:rsidP="00AB54DE">
      <w:pPr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Suma naliczonych kar umownych nie może przekroczyć kwoty </w:t>
      </w:r>
      <w:r w:rsidR="00BB6ED9" w:rsidRPr="00AB54DE">
        <w:rPr>
          <w:rFonts w:ascii="Times New Roman" w:hAnsi="Times New Roman" w:cs="Times New Roman"/>
          <w:sz w:val="23"/>
          <w:szCs w:val="23"/>
        </w:rPr>
        <w:t>30</w:t>
      </w:r>
      <w:r w:rsidRPr="00AB54DE">
        <w:rPr>
          <w:rFonts w:ascii="Times New Roman" w:hAnsi="Times New Roman" w:cs="Times New Roman"/>
          <w:sz w:val="23"/>
          <w:szCs w:val="23"/>
        </w:rPr>
        <w:t xml:space="preserve">% całkowitego </w:t>
      </w:r>
      <w:r w:rsidRPr="00AB54DE">
        <w:rPr>
          <w:rFonts w:ascii="Times New Roman" w:hAnsi="Times New Roman" w:cs="Times New Roman"/>
          <w:sz w:val="23"/>
          <w:szCs w:val="23"/>
        </w:rPr>
        <w:lastRenderedPageBreak/>
        <w:t xml:space="preserve">wynagrodzenia brutto Wykonawcy, o którym mowa w </w:t>
      </w:r>
      <w:r w:rsidRPr="00AB54DE">
        <w:rPr>
          <w:rFonts w:ascii="Times New Roman" w:eastAsia="Calibri" w:hAnsi="Times New Roman" w:cs="Times New Roman"/>
          <w:sz w:val="23"/>
          <w:szCs w:val="23"/>
        </w:rPr>
        <w:t xml:space="preserve"> § </w:t>
      </w:r>
      <w:r w:rsidR="00BB6ED9" w:rsidRPr="00AB54DE">
        <w:rPr>
          <w:rFonts w:ascii="Times New Roman" w:eastAsia="Calibri" w:hAnsi="Times New Roman" w:cs="Times New Roman"/>
          <w:sz w:val="23"/>
          <w:szCs w:val="23"/>
        </w:rPr>
        <w:t>5</w:t>
      </w:r>
      <w:r w:rsidRPr="00AB54DE">
        <w:rPr>
          <w:rFonts w:ascii="Times New Roman" w:eastAsia="Calibri" w:hAnsi="Times New Roman" w:cs="Times New Roman"/>
          <w:sz w:val="23"/>
          <w:szCs w:val="23"/>
        </w:rPr>
        <w:t xml:space="preserve"> ust. </w:t>
      </w:r>
      <w:r w:rsidR="00BB6ED9" w:rsidRPr="00AB54DE">
        <w:rPr>
          <w:rFonts w:ascii="Times New Roman" w:eastAsia="Calibri" w:hAnsi="Times New Roman" w:cs="Times New Roman"/>
          <w:sz w:val="23"/>
          <w:szCs w:val="23"/>
        </w:rPr>
        <w:t>4</w:t>
      </w:r>
      <w:r w:rsidRPr="00AB54DE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753FA458" w14:textId="77777777" w:rsidR="006001B8" w:rsidRPr="00AB54DE" w:rsidRDefault="006001B8" w:rsidP="00AB54DE">
      <w:pPr>
        <w:widowControl/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Zamawiający zastrzega sobie prawo do odszkodowania uzupełniającego, jeżeli rzeczywiście poniesiona szkoda przewyższać będzie wysokość naliczonych kar umownych.</w:t>
      </w:r>
    </w:p>
    <w:p w14:paraId="2590B20A" w14:textId="5B2D1D68" w:rsidR="006001B8" w:rsidRPr="00AB54DE" w:rsidRDefault="006001B8" w:rsidP="00AB54DE">
      <w:pPr>
        <w:pStyle w:val="Akapitzlist"/>
        <w:numPr>
          <w:ilvl w:val="0"/>
          <w:numId w:val="21"/>
        </w:numPr>
        <w:tabs>
          <w:tab w:val="left" w:pos="3828"/>
        </w:tabs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Wykonawca oświadcza, że wyraża zgodę na potrącenie kwoty kary umownej z należnego mu wynagrodzenia.</w:t>
      </w:r>
      <w:r w:rsidR="007623F4" w:rsidRPr="00AB54DE">
        <w:rPr>
          <w:rFonts w:ascii="Times New Roman" w:hAnsi="Times New Roman" w:cs="Times New Roman"/>
          <w:sz w:val="23"/>
          <w:szCs w:val="23"/>
        </w:rPr>
        <w:t xml:space="preserve"> Jeżeli wynagrodzenie Wykonawcy jest niższe niż wyliczona do potrącenia kara umowna, Wykonawca zobowiązuje się tę różnicę dopłacić w terminie 14 dni od dnia otrzymania informacji o naliczeniu kary. </w:t>
      </w:r>
    </w:p>
    <w:p w14:paraId="3B0AFD07" w14:textId="77777777" w:rsidR="006001B8" w:rsidRPr="00AB54DE" w:rsidRDefault="006001B8" w:rsidP="00AB54DE">
      <w:pPr>
        <w:widowControl/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Wykonawca nie może zbywać na rzecz osób trzecich wierzytelności powstałych w wyniku realizacji niniejszej umowy.</w:t>
      </w:r>
    </w:p>
    <w:p w14:paraId="2F99D5C1" w14:textId="77777777" w:rsidR="006001B8" w:rsidRPr="00AB54DE" w:rsidRDefault="006001B8" w:rsidP="00AB54DE">
      <w:pPr>
        <w:widowControl/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Zamawiający zastrzega sobie prawo dochodzenia od Wykonawcy kar umownych łącznie ze wszystkich tytułów. </w:t>
      </w:r>
    </w:p>
    <w:p w14:paraId="1D2825FC" w14:textId="77777777" w:rsidR="007623F4" w:rsidRPr="00AB54DE" w:rsidRDefault="007623F4" w:rsidP="00AB54DE">
      <w:pPr>
        <w:widowControl/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Wykonawca ponosi odpowiedzialność z tytułu szkody wyrządzonej osobie trzeciej </w:t>
      </w:r>
    </w:p>
    <w:p w14:paraId="2845F0B7" w14:textId="77777777" w:rsidR="007623F4" w:rsidRPr="00AB54DE" w:rsidRDefault="007623F4" w:rsidP="00AB54DE">
      <w:pPr>
        <w:widowControl/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 trakcie realizacji zamówienia</w:t>
      </w:r>
    </w:p>
    <w:p w14:paraId="1E3070DA" w14:textId="77777777" w:rsidR="007623F4" w:rsidRPr="00AB54DE" w:rsidRDefault="007623F4" w:rsidP="00AB54DE">
      <w:pPr>
        <w:widowControl/>
        <w:numPr>
          <w:ilvl w:val="0"/>
          <w:numId w:val="21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Określony obowiązek zapłaty przez Wykonawcę Zamawiającemu nałożonych na niego kar z tytułu określanego w ust. 1 obciąża również Wykonawcę w przypadku gdy kary te zostaną nałożone na Zamawiającego po zakończeniu przez Wykonawcę realizacji umowy, a dotyczyć będą okresu realizacji przez Wykonawcę niniejszej umowy. </w:t>
      </w:r>
    </w:p>
    <w:p w14:paraId="436622E7" w14:textId="77777777" w:rsidR="007623F4" w:rsidRPr="00AB54DE" w:rsidRDefault="007623F4" w:rsidP="00AB54DE">
      <w:pPr>
        <w:widowControl/>
        <w:numPr>
          <w:ilvl w:val="0"/>
          <w:numId w:val="21"/>
        </w:numPr>
        <w:tabs>
          <w:tab w:val="left" w:pos="3828"/>
        </w:tabs>
        <w:suppressAutoHyphens/>
        <w:autoSpaceDN/>
        <w:spacing w:after="24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Wykonawca zapłaci Zmawiającemu karę w wysokości 5% wynagrodzenia brutto określonego  w § 5 ust. 4, jeżeli usługę objętą przedmiotem niniejszej umowy będzie wykonywał podmiot inny niż Wykonawca lub inny niż podwykonawca zaakceptowany przez Zamawiającego.</w:t>
      </w:r>
    </w:p>
    <w:p w14:paraId="3433F08F" w14:textId="4A0EBEBB" w:rsidR="007623F4" w:rsidRPr="00AB54DE" w:rsidRDefault="00DA5BA1" w:rsidP="00AB54DE">
      <w:pPr>
        <w:pStyle w:val="Nagwek1"/>
        <w:tabs>
          <w:tab w:val="left" w:pos="3828"/>
        </w:tabs>
        <w:spacing w:line="276" w:lineRule="auto"/>
        <w:ind w:left="0" w:righ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AB54DE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7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69F595F7" w14:textId="77777777" w:rsidR="007623F4" w:rsidRPr="00AB54DE" w:rsidRDefault="007623F4" w:rsidP="00AB54DE">
      <w:pPr>
        <w:pStyle w:val="Bezodstpw"/>
        <w:tabs>
          <w:tab w:val="left" w:pos="3828"/>
        </w:tabs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AB54DE">
        <w:rPr>
          <w:rFonts w:ascii="Times New Roman" w:hAnsi="Times New Roman" w:cs="Times New Roman"/>
          <w:b/>
          <w:bCs/>
          <w:sz w:val="23"/>
          <w:szCs w:val="23"/>
        </w:rPr>
        <w:t>ODSTĄPIENIE OD UMOWY, ZMIANA UMOWY</w:t>
      </w:r>
    </w:p>
    <w:p w14:paraId="0D8702FE" w14:textId="77777777" w:rsidR="007623F4" w:rsidRPr="00AB54DE" w:rsidRDefault="007623F4" w:rsidP="00AB54DE">
      <w:pPr>
        <w:pStyle w:val="Akapitzlist"/>
        <w:numPr>
          <w:ilvl w:val="3"/>
          <w:numId w:val="31"/>
        </w:numPr>
        <w:tabs>
          <w:tab w:val="left" w:pos="3828"/>
        </w:tabs>
        <w:suppressAutoHyphens/>
        <w:autoSpaceDE/>
        <w:autoSpaceDN/>
        <w:spacing w:before="0" w:line="276" w:lineRule="auto"/>
        <w:ind w:left="284"/>
        <w:contextualSpacing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AB54DE">
        <w:rPr>
          <w:rFonts w:ascii="Times New Roman" w:hAnsi="Times New Roman" w:cs="Times New Roman"/>
          <w:bCs/>
          <w:color w:val="000000"/>
          <w:sz w:val="23"/>
          <w:szCs w:val="23"/>
        </w:rPr>
        <w:t>Wszelkie zmiany, jakie strony chciałyby wprowadzić do ustaleń wynikających z niniejszej umowy wymagają zgody obu stron oraz formy pisemnej pod rygorem nieważności i będą dopuszczone wyłącznie w granicach unormowania art. 455 ustawy Prawo Zamówień Publicznych z szczególnym uwzględnieniem:</w:t>
      </w:r>
    </w:p>
    <w:p w14:paraId="0F8A9115" w14:textId="77777777" w:rsidR="007623F4" w:rsidRPr="00AB54DE" w:rsidRDefault="007623F4" w:rsidP="00AB54DE">
      <w:pPr>
        <w:pStyle w:val="Akapitzlist"/>
        <w:widowControl/>
        <w:numPr>
          <w:ilvl w:val="1"/>
          <w:numId w:val="32"/>
        </w:numPr>
        <w:shd w:val="clear" w:color="auto" w:fill="FFFFFF"/>
        <w:tabs>
          <w:tab w:val="left" w:pos="0"/>
          <w:tab w:val="left" w:pos="709"/>
          <w:tab w:val="left" w:pos="3828"/>
        </w:tabs>
        <w:autoSpaceDE/>
        <w:autoSpaceDN/>
        <w:snapToGrid w:val="0"/>
        <w:spacing w:before="0" w:after="80" w:line="276" w:lineRule="auto"/>
        <w:ind w:left="851" w:hanging="284"/>
        <w:contextualSpacing/>
        <w:rPr>
          <w:rFonts w:ascii="Times New Roman" w:hAnsi="Times New Roman" w:cs="Times New Roman"/>
          <w:color w:val="000000"/>
          <w:sz w:val="23"/>
          <w:szCs w:val="23"/>
        </w:rPr>
      </w:pPr>
      <w:r w:rsidRPr="00AB54DE">
        <w:rPr>
          <w:rFonts w:ascii="Times New Roman" w:hAnsi="Times New Roman" w:cs="Times New Roman"/>
          <w:color w:val="000000"/>
          <w:sz w:val="23"/>
          <w:szCs w:val="23"/>
        </w:rPr>
        <w:t>realizacji dodatkowych i niezbędnych usług od dotychczasowego Wykonawcy po spełnieniu łącznie przesłanek określonych w art. 455 ust.1 pkt. 3 a-c ustawy PZP;</w:t>
      </w:r>
    </w:p>
    <w:p w14:paraId="51EC9F0E" w14:textId="77777777" w:rsidR="007623F4" w:rsidRPr="00AB54DE" w:rsidRDefault="007623F4" w:rsidP="00AB54DE">
      <w:pPr>
        <w:pStyle w:val="Akapitzlist"/>
        <w:widowControl/>
        <w:numPr>
          <w:ilvl w:val="1"/>
          <w:numId w:val="32"/>
        </w:numPr>
        <w:shd w:val="clear" w:color="auto" w:fill="FFFFFF"/>
        <w:tabs>
          <w:tab w:val="left" w:pos="0"/>
          <w:tab w:val="left" w:pos="709"/>
          <w:tab w:val="left" w:pos="3828"/>
        </w:tabs>
        <w:autoSpaceDE/>
        <w:autoSpaceDN/>
        <w:snapToGrid w:val="0"/>
        <w:spacing w:before="0" w:after="80" w:line="276" w:lineRule="auto"/>
        <w:ind w:left="851" w:hanging="284"/>
        <w:contextualSpacing/>
        <w:rPr>
          <w:rFonts w:ascii="Times New Roman" w:hAnsi="Times New Roman" w:cs="Times New Roman"/>
          <w:color w:val="000000"/>
          <w:sz w:val="23"/>
          <w:szCs w:val="23"/>
        </w:rPr>
      </w:pPr>
      <w:r w:rsidRPr="00AB54DE">
        <w:rPr>
          <w:rFonts w:ascii="Times New Roman" w:hAnsi="Times New Roman" w:cs="Times New Roman"/>
          <w:color w:val="000000"/>
          <w:sz w:val="23"/>
          <w:szCs w:val="23"/>
        </w:rPr>
        <w:t>sytuacji, gdy spełnione zostaną łącznie przesłanki określone w art. 455 ust.1 pkt. 2 ustawy PZP;</w:t>
      </w:r>
    </w:p>
    <w:p w14:paraId="7D9EC069" w14:textId="77777777" w:rsidR="007623F4" w:rsidRPr="00AB54DE" w:rsidRDefault="007623F4" w:rsidP="00AB54DE">
      <w:pPr>
        <w:pStyle w:val="Akapitzlist"/>
        <w:widowControl/>
        <w:numPr>
          <w:ilvl w:val="1"/>
          <w:numId w:val="32"/>
        </w:numPr>
        <w:shd w:val="clear" w:color="auto" w:fill="FFFFFF"/>
        <w:tabs>
          <w:tab w:val="left" w:pos="0"/>
          <w:tab w:val="left" w:pos="709"/>
          <w:tab w:val="left" w:pos="3828"/>
        </w:tabs>
        <w:autoSpaceDE/>
        <w:autoSpaceDN/>
        <w:snapToGrid w:val="0"/>
        <w:spacing w:before="0" w:after="80" w:line="276" w:lineRule="auto"/>
        <w:ind w:left="851" w:hanging="284"/>
        <w:contextualSpacing/>
        <w:rPr>
          <w:rFonts w:ascii="Times New Roman" w:hAnsi="Times New Roman" w:cs="Times New Roman"/>
          <w:color w:val="000000"/>
          <w:sz w:val="23"/>
          <w:szCs w:val="23"/>
        </w:rPr>
      </w:pPr>
      <w:r w:rsidRPr="00AB54DE">
        <w:rPr>
          <w:rFonts w:ascii="Times New Roman" w:hAnsi="Times New Roman" w:cs="Times New Roman"/>
          <w:color w:val="000000"/>
          <w:sz w:val="23"/>
          <w:szCs w:val="23"/>
        </w:rPr>
        <w:t>konieczności zmiany umowy spowodowanych okolicznościami, których zamawiający, działając z należytą starannością, nie mógł przewidzieć zgodnie z art. 455 ust. 4 ustawy PZP,</w:t>
      </w:r>
    </w:p>
    <w:p w14:paraId="4E4884AA" w14:textId="77777777" w:rsidR="007623F4" w:rsidRPr="00AB54DE" w:rsidRDefault="007623F4" w:rsidP="00AB54DE">
      <w:pPr>
        <w:pStyle w:val="Akapitzlist"/>
        <w:widowControl/>
        <w:numPr>
          <w:ilvl w:val="1"/>
          <w:numId w:val="32"/>
        </w:numPr>
        <w:shd w:val="clear" w:color="auto" w:fill="FFFFFF"/>
        <w:tabs>
          <w:tab w:val="left" w:pos="0"/>
          <w:tab w:val="left" w:pos="709"/>
          <w:tab w:val="left" w:pos="3828"/>
        </w:tabs>
        <w:autoSpaceDE/>
        <w:autoSpaceDN/>
        <w:snapToGrid w:val="0"/>
        <w:spacing w:before="0" w:after="80" w:line="276" w:lineRule="auto"/>
        <w:ind w:left="851" w:hanging="284"/>
        <w:contextualSpacing/>
        <w:rPr>
          <w:rFonts w:ascii="Times New Roman" w:hAnsi="Times New Roman" w:cs="Times New Roman"/>
          <w:color w:val="000000"/>
          <w:sz w:val="23"/>
          <w:szCs w:val="23"/>
        </w:rPr>
      </w:pPr>
      <w:r w:rsidRPr="00AB54DE">
        <w:rPr>
          <w:rFonts w:ascii="Times New Roman" w:hAnsi="Times New Roman" w:cs="Times New Roman"/>
          <w:color w:val="000000"/>
          <w:sz w:val="23"/>
          <w:szCs w:val="23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4F1645CC" w14:textId="77777777" w:rsidR="007623F4" w:rsidRPr="00AB54DE" w:rsidRDefault="007623F4" w:rsidP="00AB54DE">
      <w:pPr>
        <w:pStyle w:val="Akapitzlist"/>
        <w:widowControl/>
        <w:numPr>
          <w:ilvl w:val="1"/>
          <w:numId w:val="32"/>
        </w:numPr>
        <w:shd w:val="clear" w:color="auto" w:fill="FFFFFF"/>
        <w:tabs>
          <w:tab w:val="left" w:pos="0"/>
          <w:tab w:val="left" w:pos="709"/>
          <w:tab w:val="left" w:pos="3828"/>
        </w:tabs>
        <w:autoSpaceDE/>
        <w:autoSpaceDN/>
        <w:snapToGrid w:val="0"/>
        <w:spacing w:before="0" w:after="80" w:line="276" w:lineRule="auto"/>
        <w:ind w:left="851" w:hanging="284"/>
        <w:contextualSpacing/>
        <w:rPr>
          <w:rFonts w:ascii="Times New Roman" w:hAnsi="Times New Roman" w:cs="Times New Roman"/>
          <w:color w:val="000000"/>
          <w:sz w:val="23"/>
          <w:szCs w:val="23"/>
        </w:rPr>
      </w:pPr>
      <w:r w:rsidRPr="00AB54DE">
        <w:rPr>
          <w:rFonts w:ascii="Times New Roman" w:hAnsi="Times New Roman" w:cs="Times New Roman"/>
          <w:color w:val="000000"/>
          <w:sz w:val="23"/>
          <w:szCs w:val="23"/>
        </w:rPr>
        <w:t xml:space="preserve">wystąpienia po okresie pierwszych 6 miesięcy obowiązywania umowy zmiany ceny materiałów lub kosztów związanych z realizacją zamówienia o +/- 5% w stosunku do założeń pierwotnych zawartych w ofercie. </w:t>
      </w:r>
    </w:p>
    <w:p w14:paraId="24808D5C" w14:textId="77777777" w:rsidR="007623F4" w:rsidRPr="00AB54DE" w:rsidRDefault="007623F4" w:rsidP="00AB54DE">
      <w:pPr>
        <w:numPr>
          <w:ilvl w:val="3"/>
          <w:numId w:val="31"/>
        </w:numPr>
        <w:tabs>
          <w:tab w:val="left" w:pos="3828"/>
        </w:tabs>
        <w:suppressAutoHyphens/>
        <w:autoSpaceDE/>
        <w:autoSpaceDN/>
        <w:spacing w:line="276" w:lineRule="auto"/>
        <w:ind w:left="284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W przypadku zmiany, o której mowa w ust. 1 lit. e) Zamawiający dokona zmiany wysokości wynagrodzenia należnego Wykonawcy na zasadach przewidzianych w ust. 3 - 9. </w:t>
      </w:r>
    </w:p>
    <w:p w14:paraId="72BBCBA0" w14:textId="7777777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suppressAutoHyphens/>
        <w:autoSpaceDE/>
        <w:autoSpaceDN/>
        <w:snapToGrid w:val="0"/>
        <w:spacing w:before="0" w:after="80" w:line="276" w:lineRule="auto"/>
        <w:ind w:left="284"/>
        <w:contextualSpacing/>
        <w:jc w:val="left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Jeżeli z wnioskiem występuje Wykonawca, jest on zobowiązany dołączyć do wniosku dokumenty, z których będzie wynikać zmiana na cen określonym poziomie, w szczególności: </w:t>
      </w:r>
    </w:p>
    <w:p w14:paraId="297FA4B9" w14:textId="77777777" w:rsidR="007623F4" w:rsidRPr="00AB54DE" w:rsidRDefault="007623F4" w:rsidP="00AB54DE">
      <w:pPr>
        <w:pStyle w:val="Akapitzlist"/>
        <w:widowControl/>
        <w:numPr>
          <w:ilvl w:val="0"/>
          <w:numId w:val="33"/>
        </w:numPr>
        <w:shd w:val="clear" w:color="auto" w:fill="FFFFFF"/>
        <w:tabs>
          <w:tab w:val="left" w:pos="0"/>
          <w:tab w:val="left" w:pos="284"/>
          <w:tab w:val="left" w:pos="3828"/>
        </w:tabs>
        <w:suppressAutoHyphens/>
        <w:autoSpaceDE/>
        <w:autoSpaceDN/>
        <w:snapToGrid w:val="0"/>
        <w:spacing w:before="0" w:after="80" w:line="276" w:lineRule="auto"/>
        <w:contextualSpacing/>
        <w:jc w:val="left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pisemny wykaz cen materiałów używanych do realizacji przedmiotu umowy lub kosztów związanych z jego realizacją; </w:t>
      </w:r>
    </w:p>
    <w:p w14:paraId="20DF20C1" w14:textId="77777777" w:rsidR="007623F4" w:rsidRPr="00AB54DE" w:rsidRDefault="007623F4" w:rsidP="00AB54DE">
      <w:pPr>
        <w:pStyle w:val="Akapitzlist"/>
        <w:widowControl/>
        <w:numPr>
          <w:ilvl w:val="0"/>
          <w:numId w:val="33"/>
        </w:numPr>
        <w:shd w:val="clear" w:color="auto" w:fill="FFFFFF"/>
        <w:tabs>
          <w:tab w:val="left" w:pos="0"/>
          <w:tab w:val="left" w:pos="284"/>
          <w:tab w:val="left" w:pos="3828"/>
        </w:tabs>
        <w:suppressAutoHyphens/>
        <w:autoSpaceDE/>
        <w:autoSpaceDN/>
        <w:snapToGrid w:val="0"/>
        <w:spacing w:before="0" w:after="80" w:line="276" w:lineRule="auto"/>
        <w:contextualSpacing/>
        <w:jc w:val="left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lastRenderedPageBreak/>
        <w:t xml:space="preserve">inne dokumenty lub dowody na poparcie na potwierdzenie wystąpienia przesłanek ustawowych uzasadniających wprowadzenie postulowanych zmian. </w:t>
      </w:r>
    </w:p>
    <w:p w14:paraId="2AF853E5" w14:textId="7777777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autoSpaceDE/>
        <w:autoSpaceDN/>
        <w:snapToGrid w:val="0"/>
        <w:spacing w:before="0" w:after="80" w:line="276" w:lineRule="auto"/>
        <w:ind w:left="284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 celu zawarcia aneksu, każda ze Stron może wystąpić do drugiej Strony z wnioskiem o dokonanie zmiany wysokości wynagrodzenia należnego Wykonawcy wraz z uzasadnieniem wskazującym na wystąpienie okoliczności, o których mowa w ust. 3.</w:t>
      </w:r>
    </w:p>
    <w:p w14:paraId="13B7527C" w14:textId="7777777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autoSpaceDE/>
        <w:autoSpaceDN/>
        <w:snapToGrid w:val="0"/>
        <w:spacing w:before="0" w:after="80" w:line="276" w:lineRule="auto"/>
        <w:ind w:left="284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W przypadku wykazania zasadności złożonego przez Stronę wniosku wynagrodzenie należne Wykonawcy zostanie zwaloryzowane o wskaźnik cen towarów i usług konsumpcyjnych za rok poprzedni ogłaszany przez Prezesa GUS. </w:t>
      </w:r>
    </w:p>
    <w:p w14:paraId="7AE40DCD" w14:textId="7777777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autoSpaceDE/>
        <w:autoSpaceDN/>
        <w:snapToGrid w:val="0"/>
        <w:spacing w:before="0" w:after="80" w:line="276" w:lineRule="auto"/>
        <w:ind w:left="284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Zawarcie aneksu nastąpi nie później niż w terminie 7 dni roboczych od dnia zatwierdzenia wniosku o dokonanie zmiany wysokości Wynagrodzenia umownego należnego Wykonawcy. </w:t>
      </w:r>
    </w:p>
    <w:p w14:paraId="19F25880" w14:textId="73314E8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autoSpaceDE/>
        <w:autoSpaceDN/>
        <w:snapToGrid w:val="0"/>
        <w:spacing w:before="0" w:after="80" w:line="276" w:lineRule="auto"/>
        <w:ind w:left="284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Dokonanie kolejnej zmiany na zasadach określonych w niniejszym paragrafie możliwe jest po upływie 6 miesięcy, od dnia zawarcia poprzedniego aneksu w tym przedmiocie. W efekcie dokonania zmian, o których mowa powyżej maksymalna wartość zmian wynagrodzenia należnego Wykonawcy nie może przekroczyć 10 % w stosunku do wysokości wynagrodzenia określonego w § </w:t>
      </w:r>
      <w:r w:rsidR="009D6521" w:rsidRPr="00AB54DE">
        <w:rPr>
          <w:rFonts w:ascii="Times New Roman" w:hAnsi="Times New Roman" w:cs="Times New Roman"/>
          <w:sz w:val="23"/>
          <w:szCs w:val="23"/>
        </w:rPr>
        <w:t>5</w:t>
      </w:r>
      <w:r w:rsidRPr="00AB54DE">
        <w:rPr>
          <w:rFonts w:ascii="Times New Roman" w:hAnsi="Times New Roman" w:cs="Times New Roman"/>
          <w:sz w:val="23"/>
          <w:szCs w:val="23"/>
        </w:rPr>
        <w:t xml:space="preserve"> ust. </w:t>
      </w:r>
      <w:r w:rsidR="009D6521" w:rsidRPr="00AB54DE">
        <w:rPr>
          <w:rFonts w:ascii="Times New Roman" w:hAnsi="Times New Roman" w:cs="Times New Roman"/>
          <w:sz w:val="23"/>
          <w:szCs w:val="23"/>
        </w:rPr>
        <w:t>4</w:t>
      </w:r>
      <w:r w:rsidRPr="00AB54DE">
        <w:rPr>
          <w:rFonts w:ascii="Times New Roman" w:hAnsi="Times New Roman" w:cs="Times New Roman"/>
          <w:sz w:val="23"/>
          <w:szCs w:val="23"/>
        </w:rPr>
        <w:t xml:space="preserve"> umowy. </w:t>
      </w:r>
    </w:p>
    <w:p w14:paraId="0139F70D" w14:textId="7777777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autoSpaceDE/>
        <w:autoSpaceDN/>
        <w:snapToGrid w:val="0"/>
        <w:spacing w:before="0" w:after="80" w:line="276" w:lineRule="auto"/>
        <w:ind w:left="284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Zmiana umowy dokonana z naruszeniem zapisów niniejszego paragrafu jest nieważna. </w:t>
      </w:r>
    </w:p>
    <w:p w14:paraId="27C76B51" w14:textId="7777777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autoSpaceDE/>
        <w:autoSpaceDN/>
        <w:snapToGrid w:val="0"/>
        <w:spacing w:before="0" w:after="80" w:line="276" w:lineRule="auto"/>
        <w:ind w:left="284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Żadna zmiana nie może odnosić się do zdarzeń uprzednio dokonanych, a skuteczność zmiany nie ma mocy wstecznej, z wyłączeniem sytuacji określonych w ust. 1. </w:t>
      </w:r>
    </w:p>
    <w:p w14:paraId="286CC1BE" w14:textId="77777777" w:rsidR="007623F4" w:rsidRPr="00AB54DE" w:rsidRDefault="007623F4" w:rsidP="00AB54DE">
      <w:pPr>
        <w:pStyle w:val="Akapitzlist"/>
        <w:widowControl/>
        <w:numPr>
          <w:ilvl w:val="3"/>
          <w:numId w:val="31"/>
        </w:numPr>
        <w:shd w:val="clear" w:color="auto" w:fill="FFFFFF"/>
        <w:tabs>
          <w:tab w:val="left" w:pos="0"/>
          <w:tab w:val="left" w:pos="284"/>
          <w:tab w:val="left" w:pos="3828"/>
        </w:tabs>
        <w:autoSpaceDE/>
        <w:autoSpaceDN/>
        <w:snapToGrid w:val="0"/>
        <w:spacing w:before="0" w:after="80" w:line="276" w:lineRule="auto"/>
        <w:ind w:left="284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bCs/>
          <w:color w:val="000000"/>
          <w:sz w:val="23"/>
          <w:szCs w:val="23"/>
        </w:rPr>
        <w:t>Zmiany mogą być inicjowane przez Zamawiającego i Wykonawcę z tym zastrzeżeniem, że żadna propozycja zmiany nie obliguje Zamawiającego do wprowadzenia takiej zmiany, a jedynie wprowadza taką możliwość. Strona wnioskująca o zmianę umowy, przedkłada drugiej stronie pisemne uzasadnienie konieczności wprowadzenia zmian do umowy.</w:t>
      </w:r>
    </w:p>
    <w:p w14:paraId="6F5167A8" w14:textId="77777777" w:rsidR="007623F4" w:rsidRPr="00AB54DE" w:rsidRDefault="007623F4" w:rsidP="00AB54DE">
      <w:pPr>
        <w:pStyle w:val="Akapitzlist"/>
        <w:numPr>
          <w:ilvl w:val="3"/>
          <w:numId w:val="31"/>
        </w:numPr>
        <w:tabs>
          <w:tab w:val="left" w:pos="3828"/>
        </w:tabs>
        <w:suppressAutoHyphens/>
        <w:autoSpaceDE/>
        <w:autoSpaceDN/>
        <w:spacing w:before="0" w:line="276" w:lineRule="auto"/>
        <w:ind w:left="284"/>
        <w:contextualSpacing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Stronom przysługuje prawo odstąpienia od umowy w następujących sytuacjach:</w:t>
      </w:r>
    </w:p>
    <w:p w14:paraId="2102811F" w14:textId="38BE5AAD" w:rsidR="007623F4" w:rsidRPr="00AB54DE" w:rsidRDefault="007623F4" w:rsidP="00AB54DE">
      <w:pPr>
        <w:numPr>
          <w:ilvl w:val="1"/>
          <w:numId w:val="29"/>
        </w:numPr>
        <w:tabs>
          <w:tab w:val="left" w:pos="720"/>
          <w:tab w:val="left" w:pos="3828"/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Zamawiającemu przysługuje prawo do odstąpienia od umowy w razie wystąpienia istotnej zmiany </w:t>
      </w:r>
      <w:r w:rsidRPr="00AB54D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okoliczności powodującej, że wykonanie umowy nie leży w interesie publicznym, czego nie można było przewidzieć w chwili zawarcia umowy, lub dalsze wykonanie umowy może zagrozić istotnym interesom bezpieczeństwa państwa lub bezpieczeństwu publicznemu odstąpienie </w:t>
      </w: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>od umowy w tym wypadku może nastąpić w terminie 60 dni od powzięcia wiadomości o powyższych okolicznościach;</w:t>
      </w:r>
    </w:p>
    <w:p w14:paraId="78203F7A" w14:textId="77777777" w:rsidR="007623F4" w:rsidRPr="00AB54DE" w:rsidRDefault="007623F4" w:rsidP="00AB54DE">
      <w:pPr>
        <w:numPr>
          <w:ilvl w:val="1"/>
          <w:numId w:val="29"/>
        </w:numPr>
        <w:tabs>
          <w:tab w:val="left" w:pos="720"/>
          <w:tab w:val="left" w:pos="3828"/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Zamawiającemu przysługuje prawo do natychmiastowego odstąpienia od umowy </w:t>
      </w: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br/>
        <w:t>z przyczyn leżących po stronie Wykonawcy:</w:t>
      </w:r>
    </w:p>
    <w:p w14:paraId="08301486" w14:textId="77777777" w:rsidR="007623F4" w:rsidRPr="00AB54DE" w:rsidRDefault="007623F4" w:rsidP="00AB54DE">
      <w:pPr>
        <w:numPr>
          <w:ilvl w:val="1"/>
          <w:numId w:val="30"/>
        </w:numPr>
        <w:tabs>
          <w:tab w:val="center" w:pos="1134"/>
          <w:tab w:val="left" w:pos="3828"/>
          <w:tab w:val="right" w:pos="9072"/>
        </w:tabs>
        <w:suppressAutoHyphens/>
        <w:autoSpaceDE/>
        <w:autoSpaceDN/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>jeżeli Wykonawca nie realizuje umowy bez uzasadnionej przyczyny,</w:t>
      </w:r>
    </w:p>
    <w:p w14:paraId="37900D0E" w14:textId="77777777" w:rsidR="007623F4" w:rsidRPr="00AB54DE" w:rsidRDefault="007623F4" w:rsidP="00AB54DE">
      <w:pPr>
        <w:numPr>
          <w:ilvl w:val="1"/>
          <w:numId w:val="30"/>
        </w:numPr>
        <w:tabs>
          <w:tab w:val="left" w:pos="3828"/>
        </w:tabs>
        <w:suppressAutoHyphens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Wykonawca pomimo uprzednich, pisemnych, co najmniej dwukrotnych zastrzeżeń ze strony Zamawiającego nie wykonuje usług zgodnie z postawieniami umowy lub w istotny sposób narusza postanowienia umowy,</w:t>
      </w:r>
    </w:p>
    <w:p w14:paraId="2C51AAA7" w14:textId="77777777" w:rsidR="007623F4" w:rsidRPr="00AB54DE" w:rsidRDefault="007623F4" w:rsidP="00AB54DE">
      <w:pPr>
        <w:numPr>
          <w:ilvl w:val="1"/>
          <w:numId w:val="30"/>
        </w:numPr>
        <w:tabs>
          <w:tab w:val="left" w:pos="3828"/>
        </w:tabs>
        <w:suppressAutoHyphens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AB54DE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Wykonawca stracił uprawnienia do wykonywania działalności objętej umową lub nie przedstawił Zamawiającemu wymaganych dokumentów,</w:t>
      </w:r>
    </w:p>
    <w:p w14:paraId="540C96F8" w14:textId="77777777" w:rsidR="007623F4" w:rsidRPr="00AB54DE" w:rsidRDefault="007623F4" w:rsidP="00AB54DE">
      <w:pPr>
        <w:numPr>
          <w:ilvl w:val="1"/>
          <w:numId w:val="30"/>
        </w:numPr>
        <w:tabs>
          <w:tab w:val="center" w:pos="1134"/>
          <w:tab w:val="left" w:pos="3828"/>
          <w:tab w:val="right" w:pos="9072"/>
        </w:tabs>
        <w:suppressAutoHyphens/>
        <w:autoSpaceDE/>
        <w:autoSpaceDN/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>jeżeli zostanie ogłoszona likwidacja lub upadłość firmy Wykonawcy,</w:t>
      </w:r>
    </w:p>
    <w:p w14:paraId="02087AD2" w14:textId="77777777" w:rsidR="007623F4" w:rsidRPr="00AB54DE" w:rsidRDefault="007623F4" w:rsidP="00AB54DE">
      <w:pPr>
        <w:numPr>
          <w:ilvl w:val="1"/>
          <w:numId w:val="30"/>
        </w:numPr>
        <w:tabs>
          <w:tab w:val="center" w:pos="1134"/>
          <w:tab w:val="left" w:pos="3828"/>
          <w:tab w:val="right" w:pos="9072"/>
        </w:tabs>
        <w:suppressAutoHyphens/>
        <w:autoSpaceDE/>
        <w:autoSpaceDN/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>jeżeli zostanie wydany nakaz zajęcia majątku Wykonawcy,</w:t>
      </w:r>
    </w:p>
    <w:p w14:paraId="1A5C6BC9" w14:textId="77777777" w:rsidR="007623F4" w:rsidRPr="00AB54DE" w:rsidRDefault="007623F4" w:rsidP="00AB54DE">
      <w:pPr>
        <w:numPr>
          <w:ilvl w:val="1"/>
          <w:numId w:val="30"/>
        </w:numPr>
        <w:tabs>
          <w:tab w:val="center" w:pos="1134"/>
          <w:tab w:val="left" w:pos="3828"/>
          <w:tab w:val="right" w:pos="9072"/>
        </w:tabs>
        <w:suppressAutoHyphens/>
        <w:autoSpaceDE/>
        <w:autoSpaceDN/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>jeżeli suma kar umownych naliczonych wykonawcy przekroczy 25% jego wynagrodzenia brutto;</w:t>
      </w:r>
    </w:p>
    <w:p w14:paraId="669FB8EA" w14:textId="74543772" w:rsidR="007623F4" w:rsidRPr="00AB54DE" w:rsidRDefault="007623F4" w:rsidP="00AB54DE">
      <w:pPr>
        <w:numPr>
          <w:ilvl w:val="1"/>
          <w:numId w:val="29"/>
        </w:numPr>
        <w:tabs>
          <w:tab w:val="left" w:pos="720"/>
          <w:tab w:val="left" w:pos="3828"/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eastAsia="Times New Roman" w:hAnsi="Times New Roman" w:cs="Times New Roman"/>
          <w:sz w:val="23"/>
          <w:szCs w:val="23"/>
          <w:lang w:bidi="en-US"/>
        </w:rPr>
        <w:t>Wykonawcy przysługuje prawo odstąpienia od umowy, jeżeli Zamawiający nie wywiązuje się z obowiązku zapłaty należnego wynagrodzenia mimo dodatkowego wezwania w terminie 60 dni od upływu terminu zapłaty określonego w niniejszej umowie.</w:t>
      </w:r>
    </w:p>
    <w:p w14:paraId="1885D103" w14:textId="77777777" w:rsidR="007623F4" w:rsidRPr="00AB54DE" w:rsidRDefault="007623F4" w:rsidP="00AB54DE">
      <w:pPr>
        <w:pStyle w:val="Akapitzlist"/>
        <w:numPr>
          <w:ilvl w:val="3"/>
          <w:numId w:val="31"/>
        </w:numPr>
        <w:tabs>
          <w:tab w:val="left" w:pos="426"/>
          <w:tab w:val="left" w:pos="3828"/>
          <w:tab w:val="center" w:pos="4536"/>
          <w:tab w:val="right" w:pos="9072"/>
        </w:tabs>
        <w:suppressAutoHyphens/>
        <w:autoSpaceDE/>
        <w:autoSpaceDN/>
        <w:snapToGrid w:val="0"/>
        <w:spacing w:before="0" w:line="276" w:lineRule="auto"/>
        <w:ind w:left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 xml:space="preserve">Odstąpienie od umowy powinno nastąpić w formie pisemnej pod rygorem nieważności takiego </w:t>
      </w:r>
      <w:r w:rsidRPr="00AB54DE">
        <w:rPr>
          <w:rFonts w:ascii="Times New Roman" w:hAnsi="Times New Roman" w:cs="Times New Roman"/>
          <w:sz w:val="23"/>
          <w:szCs w:val="23"/>
          <w:lang w:bidi="en-US"/>
        </w:rPr>
        <w:lastRenderedPageBreak/>
        <w:t>oświadczenia i powinno zawierać uzasadnienie.</w:t>
      </w:r>
    </w:p>
    <w:p w14:paraId="60B0180F" w14:textId="77777777" w:rsidR="007623F4" w:rsidRPr="00AB54DE" w:rsidRDefault="007623F4" w:rsidP="00AB54DE">
      <w:pPr>
        <w:pStyle w:val="Akapitzlist"/>
        <w:numPr>
          <w:ilvl w:val="3"/>
          <w:numId w:val="31"/>
        </w:numPr>
        <w:tabs>
          <w:tab w:val="left" w:pos="426"/>
          <w:tab w:val="left" w:pos="3828"/>
          <w:tab w:val="center" w:pos="4536"/>
          <w:tab w:val="right" w:pos="9072"/>
        </w:tabs>
        <w:suppressAutoHyphens/>
        <w:autoSpaceDE/>
        <w:autoSpaceDN/>
        <w:snapToGrid w:val="0"/>
        <w:spacing w:before="0" w:line="276" w:lineRule="auto"/>
        <w:ind w:left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 xml:space="preserve">Zamawiający może wypowiedzieć umowę z zachowaniem 1 miesięcznego okresu uprzedzenia, w formie pisemnej i ze skutkiem na koniec miesiąca kalendarzowego. </w:t>
      </w:r>
    </w:p>
    <w:p w14:paraId="5E97EB96" w14:textId="6C867E91" w:rsidR="007623F4" w:rsidRPr="00AB54DE" w:rsidRDefault="007623F4" w:rsidP="00AB54DE">
      <w:pPr>
        <w:pStyle w:val="Akapitzlist"/>
        <w:numPr>
          <w:ilvl w:val="3"/>
          <w:numId w:val="31"/>
        </w:numPr>
        <w:tabs>
          <w:tab w:val="left" w:pos="426"/>
          <w:tab w:val="left" w:pos="3828"/>
          <w:tab w:val="center" w:pos="4536"/>
          <w:tab w:val="right" w:pos="9072"/>
        </w:tabs>
        <w:suppressAutoHyphens/>
        <w:autoSpaceDE/>
        <w:autoSpaceDN/>
        <w:snapToGrid w:val="0"/>
        <w:spacing w:before="0" w:line="276" w:lineRule="auto"/>
        <w:ind w:left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Wykonawca może odstąpić od umowy z zachowaniem 2 miesięcznego okresu uprzedzenia, w formie pisemnej i ze skutkiem na koniec miesiąca kalendarzowego. W takim przypadku postanowienia §</w:t>
      </w:r>
      <w:r w:rsidR="009D6521" w:rsidRPr="00AB54DE">
        <w:rPr>
          <w:rFonts w:ascii="Times New Roman" w:hAnsi="Times New Roman" w:cs="Times New Roman"/>
          <w:sz w:val="23"/>
          <w:szCs w:val="23"/>
          <w:lang w:bidi="en-US"/>
        </w:rPr>
        <w:t>6</w:t>
      </w:r>
      <w:r w:rsidRPr="00AB54DE">
        <w:rPr>
          <w:rFonts w:ascii="Times New Roman" w:hAnsi="Times New Roman" w:cs="Times New Roman"/>
          <w:sz w:val="23"/>
          <w:szCs w:val="23"/>
          <w:lang w:bidi="en-US"/>
        </w:rPr>
        <w:t xml:space="preserve"> ust. 1 pkt 1 mają odpowiednie zastosowanie. </w:t>
      </w:r>
    </w:p>
    <w:p w14:paraId="2B29CC78" w14:textId="77777777" w:rsidR="00D3322E" w:rsidRPr="00AB54DE" w:rsidRDefault="00D3322E" w:rsidP="00AB54DE">
      <w:pPr>
        <w:pStyle w:val="Akapitzlist"/>
        <w:numPr>
          <w:ilvl w:val="3"/>
          <w:numId w:val="31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567" w:right="135" w:hanging="425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Zamawiający przewiduje możliwość dokonania zmian postanowień zawartej umowy w stosunku do treści oferty na podstawie której dokonano wyboru wykonawcy i określa następujące warunki takich zmian:</w:t>
      </w:r>
    </w:p>
    <w:p w14:paraId="7D95EE95" w14:textId="77777777" w:rsidR="00D3322E" w:rsidRPr="00AB54DE" w:rsidRDefault="00D3322E" w:rsidP="00AB54DE">
      <w:pPr>
        <w:pStyle w:val="Akapitzlist"/>
        <w:numPr>
          <w:ilvl w:val="3"/>
          <w:numId w:val="31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567" w:right="135" w:hanging="425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Zmiana sposobu świadczenia usługi związana ze zmianą ilości oddzielnie segregowanych frakcji odpadów komunalnych. Warunkiem zmiany będzie ewentualna zmiana Uchwały Rady Gminy Czarnia regulującej przedmiotowe kwestie.</w:t>
      </w:r>
    </w:p>
    <w:p w14:paraId="7BEEC5E8" w14:textId="77777777" w:rsidR="00D3322E" w:rsidRPr="00AB54DE" w:rsidRDefault="00D3322E" w:rsidP="00AB54DE">
      <w:pPr>
        <w:pStyle w:val="Akapitzlist"/>
        <w:numPr>
          <w:ilvl w:val="3"/>
          <w:numId w:val="31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567" w:right="135" w:hanging="425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Zmiana sposobu świadczenia usługi, której warunkiem zmiany będzie:</w:t>
      </w:r>
    </w:p>
    <w:p w14:paraId="3A3B6808" w14:textId="77777777" w:rsidR="00D3322E" w:rsidRPr="00AB54DE" w:rsidRDefault="00D3322E" w:rsidP="00AB54DE">
      <w:pPr>
        <w:pStyle w:val="Akapitzlist"/>
        <w:numPr>
          <w:ilvl w:val="2"/>
          <w:numId w:val="30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993" w:right="135" w:hanging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zmiana Uchwały Rady Gminy Czarnia regulującej przedmiotowe kwestie,</w:t>
      </w:r>
    </w:p>
    <w:p w14:paraId="51708C38" w14:textId="77777777" w:rsidR="00D3322E" w:rsidRPr="00AB54DE" w:rsidRDefault="00D3322E" w:rsidP="00AB54DE">
      <w:pPr>
        <w:pStyle w:val="Akapitzlist"/>
        <w:numPr>
          <w:ilvl w:val="2"/>
          <w:numId w:val="30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993" w:right="135" w:hanging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zmiana krajowych przepisów prawnych istotnych dla realizacji przedmiotu umowy,</w:t>
      </w:r>
    </w:p>
    <w:p w14:paraId="35A6E59A" w14:textId="77777777" w:rsidR="00D3322E" w:rsidRPr="00AB54DE" w:rsidRDefault="00D3322E" w:rsidP="00AB54DE">
      <w:pPr>
        <w:pStyle w:val="Akapitzlist"/>
        <w:numPr>
          <w:ilvl w:val="2"/>
          <w:numId w:val="30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993" w:right="135" w:hanging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niezależne od stron umowy zmiany organizacyjne dotyczących osób kluczowych,</w:t>
      </w:r>
    </w:p>
    <w:p w14:paraId="36047837" w14:textId="28613E7C" w:rsidR="00D3322E" w:rsidRPr="00AB54DE" w:rsidRDefault="00D3322E" w:rsidP="00AB54DE">
      <w:pPr>
        <w:pStyle w:val="Akapitzlist"/>
        <w:numPr>
          <w:ilvl w:val="2"/>
          <w:numId w:val="30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993" w:right="135" w:hanging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wystąpienie nieprzewidzianej, niezawinionej przez żadną ze stron sytuacji losowej.</w:t>
      </w:r>
    </w:p>
    <w:p w14:paraId="6484966B" w14:textId="6CC1146F" w:rsidR="00D3322E" w:rsidRPr="00AB54DE" w:rsidRDefault="00D3322E" w:rsidP="00AB54DE">
      <w:pPr>
        <w:pStyle w:val="Akapitzlist"/>
        <w:numPr>
          <w:ilvl w:val="3"/>
          <w:numId w:val="31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right="135" w:hanging="2738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Zmiana w zakresie ceny za świadczone usługi, której warunkiem będzie:</w:t>
      </w:r>
    </w:p>
    <w:p w14:paraId="6DC3772E" w14:textId="5D712C81" w:rsidR="00D3322E" w:rsidRPr="00AB54DE" w:rsidRDefault="00D3322E" w:rsidP="00AB54DE">
      <w:pPr>
        <w:pStyle w:val="Akapitzlist"/>
        <w:numPr>
          <w:ilvl w:val="0"/>
          <w:numId w:val="34"/>
        </w:numPr>
        <w:tabs>
          <w:tab w:val="center" w:pos="1134"/>
          <w:tab w:val="left" w:pos="3828"/>
        </w:tabs>
        <w:suppressAutoHyphens/>
        <w:autoSpaceDE/>
        <w:autoSpaceDN/>
        <w:snapToGrid w:val="0"/>
        <w:spacing w:line="276" w:lineRule="auto"/>
        <w:ind w:left="993" w:right="135" w:hanging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ustawowa zmiana stawki podatku VAT zaistniałej po dacie zawarcia umowy,</w:t>
      </w:r>
    </w:p>
    <w:p w14:paraId="4E76B081" w14:textId="77777777" w:rsidR="00D3322E" w:rsidRPr="00AB54DE" w:rsidRDefault="00D3322E" w:rsidP="00AB54DE">
      <w:pPr>
        <w:pStyle w:val="Akapitzlist"/>
        <w:numPr>
          <w:ilvl w:val="0"/>
          <w:numId w:val="34"/>
        </w:numPr>
        <w:tabs>
          <w:tab w:val="center" w:pos="1134"/>
          <w:tab w:val="left" w:pos="3828"/>
        </w:tabs>
        <w:suppressAutoHyphens/>
        <w:autoSpaceDE/>
        <w:autoSpaceDN/>
        <w:snapToGrid w:val="0"/>
        <w:spacing w:line="276" w:lineRule="auto"/>
        <w:ind w:left="993" w:right="135" w:hanging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 xml:space="preserve">zmiana ilości odpadów komunalnych przeznaczonych do zagospodarowania </w:t>
      </w:r>
    </w:p>
    <w:p w14:paraId="5A2885F6" w14:textId="65B0E60F" w:rsidR="00D3322E" w:rsidRPr="00AB54DE" w:rsidRDefault="00D3322E" w:rsidP="00AB54DE">
      <w:pPr>
        <w:pStyle w:val="Akapitzlist"/>
        <w:numPr>
          <w:ilvl w:val="0"/>
          <w:numId w:val="34"/>
        </w:numPr>
        <w:tabs>
          <w:tab w:val="center" w:pos="1134"/>
          <w:tab w:val="left" w:pos="3828"/>
        </w:tabs>
        <w:suppressAutoHyphens/>
        <w:autoSpaceDE/>
        <w:autoSpaceDN/>
        <w:snapToGrid w:val="0"/>
        <w:spacing w:line="276" w:lineRule="auto"/>
        <w:ind w:left="993" w:right="135" w:hanging="426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w stosunku do ilości wykazanych w Opisie Przedmiotu Zamówienia w SWZ.</w:t>
      </w:r>
    </w:p>
    <w:p w14:paraId="5FA82520" w14:textId="77777777" w:rsidR="00D3322E" w:rsidRPr="00AB54DE" w:rsidRDefault="00D3322E" w:rsidP="00AB54DE">
      <w:pPr>
        <w:pStyle w:val="Akapitzlist"/>
        <w:numPr>
          <w:ilvl w:val="3"/>
          <w:numId w:val="31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line="276" w:lineRule="auto"/>
        <w:ind w:left="567" w:right="135" w:hanging="425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Zmiana stron umowy, której warunkiem będzie zmiana kapitałowa, prawna lub organizacyjna stron umowy.</w:t>
      </w:r>
    </w:p>
    <w:p w14:paraId="6EEFF6C8" w14:textId="7EB27975" w:rsidR="007623F4" w:rsidRPr="00AB54DE" w:rsidRDefault="00D3322E" w:rsidP="00AB54DE">
      <w:pPr>
        <w:pStyle w:val="Akapitzlist"/>
        <w:numPr>
          <w:ilvl w:val="3"/>
          <w:numId w:val="31"/>
        </w:numPr>
        <w:tabs>
          <w:tab w:val="center" w:pos="709"/>
          <w:tab w:val="left" w:pos="3828"/>
        </w:tabs>
        <w:suppressAutoHyphens/>
        <w:autoSpaceDE/>
        <w:autoSpaceDN/>
        <w:snapToGrid w:val="0"/>
        <w:spacing w:after="240" w:line="276" w:lineRule="auto"/>
        <w:ind w:left="567" w:right="135" w:hanging="425"/>
        <w:contextualSpacing/>
        <w:rPr>
          <w:rFonts w:ascii="Times New Roman" w:hAnsi="Times New Roman" w:cs="Times New Roman"/>
          <w:sz w:val="23"/>
          <w:szCs w:val="23"/>
          <w:lang w:bidi="en-US"/>
        </w:rPr>
      </w:pPr>
      <w:r w:rsidRPr="00AB54DE">
        <w:rPr>
          <w:rFonts w:ascii="Times New Roman" w:hAnsi="Times New Roman" w:cs="Times New Roman"/>
          <w:sz w:val="23"/>
          <w:szCs w:val="23"/>
          <w:lang w:bidi="en-US"/>
        </w:rPr>
        <w:t>2. Zamawiający przewiduje możliwości wprowadzenia zmian do zawartej umowy, na podstawie art.</w:t>
      </w:r>
      <w:r w:rsidR="009D6521" w:rsidRPr="00AB54DE">
        <w:rPr>
          <w:rFonts w:ascii="Times New Roman" w:hAnsi="Times New Roman" w:cs="Times New Roman"/>
          <w:sz w:val="23"/>
          <w:szCs w:val="23"/>
          <w:lang w:bidi="en-US"/>
        </w:rPr>
        <w:t xml:space="preserve"> </w:t>
      </w:r>
      <w:r w:rsidRPr="00AB54DE">
        <w:rPr>
          <w:rFonts w:ascii="Times New Roman" w:hAnsi="Times New Roman" w:cs="Times New Roman"/>
          <w:sz w:val="23"/>
          <w:szCs w:val="23"/>
          <w:lang w:bidi="en-US"/>
        </w:rPr>
        <w:t xml:space="preserve">455 </w:t>
      </w:r>
      <w:proofErr w:type="spellStart"/>
      <w:r w:rsidRPr="00AB54DE">
        <w:rPr>
          <w:rFonts w:ascii="Times New Roman" w:hAnsi="Times New Roman" w:cs="Times New Roman"/>
          <w:sz w:val="23"/>
          <w:szCs w:val="23"/>
          <w:lang w:bidi="en-US"/>
        </w:rPr>
        <w:t>Pzp</w:t>
      </w:r>
      <w:proofErr w:type="spellEnd"/>
      <w:r w:rsidRPr="00AB54DE">
        <w:rPr>
          <w:rFonts w:ascii="Times New Roman" w:hAnsi="Times New Roman" w:cs="Times New Roman"/>
          <w:sz w:val="23"/>
          <w:szCs w:val="23"/>
          <w:lang w:bidi="en-US"/>
        </w:rPr>
        <w:t xml:space="preserve"> oraz postanowień Projektu Umowy.</w:t>
      </w:r>
    </w:p>
    <w:p w14:paraId="23CEAC53" w14:textId="1F7B54BE" w:rsidR="00291F41" w:rsidRPr="00AB54DE" w:rsidRDefault="00DA5BA1" w:rsidP="00AB54DE">
      <w:pPr>
        <w:pStyle w:val="Nagwek1"/>
        <w:tabs>
          <w:tab w:val="left" w:pos="3828"/>
        </w:tabs>
        <w:spacing w:line="276" w:lineRule="auto"/>
        <w:ind w:left="0" w:righ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AB54DE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8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29ACCE3B" w14:textId="77777777" w:rsidR="007623F4" w:rsidRPr="00AB54DE" w:rsidRDefault="007623F4" w:rsidP="00AB54DE">
      <w:pPr>
        <w:tabs>
          <w:tab w:val="left" w:pos="3828"/>
        </w:tabs>
        <w:spacing w:line="276" w:lineRule="auto"/>
        <w:jc w:val="center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b/>
          <w:bCs/>
          <w:color w:val="000000"/>
          <w:sz w:val="23"/>
          <w:szCs w:val="23"/>
        </w:rPr>
        <w:t>PODWYKONAWCY</w:t>
      </w:r>
    </w:p>
    <w:p w14:paraId="65706E78" w14:textId="53EDA752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Wykonawca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może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powierzyć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́, zgodnie z ofertą Wykonawcy, wykonanie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części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robót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podwykonawcom pod warunkiem,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że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posiadają oni kwalifikacje do ich wykonania. Zamawiający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może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żądać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od Wykonawcy przedstawienia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dokumentów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potwierdzających kwalifikacje podwykonawcy. Zamawiający wyznacza termin na dostarczenie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powyższych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dokumentów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nie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krótszy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niż</w:t>
      </w:r>
      <w:r w:rsidRPr="00AB54DE">
        <w:rPr>
          <w:rFonts w:ascii="Times New Roman" w:eastAsia="Cambria" w:hAnsi="Times New Roman" w:cs="Times New Roman"/>
          <w:sz w:val="23"/>
          <w:szCs w:val="23"/>
        </w:rPr>
        <w:t>̇ 3 dni.</w:t>
      </w:r>
    </w:p>
    <w:p w14:paraId="254AE4E9" w14:textId="22D73717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Wykonawca powierza realizację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części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umowy podwykonawcom w następującym zakresie:</w:t>
      </w:r>
    </w:p>
    <w:p w14:paraId="453C8706" w14:textId="596ECE8B" w:rsidR="007623F4" w:rsidRPr="00AB54DE" w:rsidRDefault="007623F4" w:rsidP="00AB54DE">
      <w:pPr>
        <w:numPr>
          <w:ilvl w:val="1"/>
          <w:numId w:val="27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…………………………………………………………………………………</w:t>
      </w:r>
    </w:p>
    <w:p w14:paraId="3E14DCDA" w14:textId="0AF69C51" w:rsidR="007623F4" w:rsidRPr="00AB54DE" w:rsidRDefault="007623F4" w:rsidP="00AB54DE">
      <w:pPr>
        <w:numPr>
          <w:ilvl w:val="1"/>
          <w:numId w:val="27"/>
        </w:numPr>
        <w:tabs>
          <w:tab w:val="left" w:pos="3828"/>
        </w:tabs>
        <w:suppressAutoHyphens/>
        <w:autoSpaceDN/>
        <w:spacing w:line="276" w:lineRule="auto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…………………………………………………………………………………</w:t>
      </w:r>
    </w:p>
    <w:p w14:paraId="416971B5" w14:textId="0F93EB65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 toku realizacji niniejszej umowy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możliwa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jest zmiana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podwykonawców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wskazanych w ust. 2 za zgodą Zamawiającego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wyrażoną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 formie pisemnej.</w:t>
      </w:r>
    </w:p>
    <w:p w14:paraId="053C16C8" w14:textId="028F6735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 celu uzyskania zgody Zamawiającego na zawarcie umowy o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świadczenie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usług Wykonawcy z podwykonawcą, Wykonawca zobowiązany jest do przedstawienia Zamawiającemu projektu umowy z podwykonawcą wraz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częścią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wykonania usług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określonych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 umowie.</w:t>
      </w:r>
    </w:p>
    <w:p w14:paraId="6D42AAF4" w14:textId="646AEE3B" w:rsidR="007623F4" w:rsidRPr="00AB54DE" w:rsidRDefault="009D6521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Jeżeli</w:t>
      </w:r>
      <w:r w:rsidR="007623F4" w:rsidRPr="00AB54DE">
        <w:rPr>
          <w:rFonts w:ascii="Times New Roman" w:eastAsia="Cambria" w:hAnsi="Times New Roman" w:cs="Times New Roman"/>
          <w:sz w:val="23"/>
          <w:szCs w:val="23"/>
        </w:rPr>
        <w:t xml:space="preserve"> Zamawiający w terminie 14 dni od przedstawienia mu przez Wykonawcę umowy</w:t>
      </w:r>
      <w:r w:rsidR="007623F4" w:rsidRPr="00AB54DE">
        <w:rPr>
          <w:rFonts w:ascii="Times New Roman" w:eastAsia="Cambria" w:hAnsi="Times New Roman" w:cs="Times New Roman"/>
          <w:sz w:val="23"/>
          <w:szCs w:val="23"/>
        </w:rPr>
        <w:br/>
        <w:t xml:space="preserve">z podwykonawcą lub jej projektu, nie zgłosi sprzeciwu lub </w:t>
      </w:r>
      <w:r w:rsidRPr="00AB54DE">
        <w:rPr>
          <w:rFonts w:ascii="Times New Roman" w:eastAsia="Cambria" w:hAnsi="Times New Roman" w:cs="Times New Roman"/>
          <w:sz w:val="23"/>
          <w:szCs w:val="23"/>
        </w:rPr>
        <w:t>zastrzeżeń</w:t>
      </w:r>
      <w:r w:rsidR="007623F4" w:rsidRPr="00AB54DE">
        <w:rPr>
          <w:rFonts w:ascii="Times New Roman" w:eastAsia="Cambria" w:hAnsi="Times New Roman" w:cs="Times New Roman"/>
          <w:sz w:val="23"/>
          <w:szCs w:val="23"/>
        </w:rPr>
        <w:t xml:space="preserve">́ na </w:t>
      </w:r>
      <w:r w:rsidRPr="00AB54DE">
        <w:rPr>
          <w:rFonts w:ascii="Times New Roman" w:eastAsia="Cambria" w:hAnsi="Times New Roman" w:cs="Times New Roman"/>
          <w:sz w:val="23"/>
          <w:szCs w:val="23"/>
        </w:rPr>
        <w:t>piśmie</w:t>
      </w:r>
      <w:r w:rsidR="007623F4" w:rsidRPr="00AB54DE">
        <w:rPr>
          <w:rFonts w:ascii="Times New Roman" w:eastAsia="Cambria" w:hAnsi="Times New Roman" w:cs="Times New Roman"/>
          <w:sz w:val="23"/>
          <w:szCs w:val="23"/>
        </w:rPr>
        <w:t xml:space="preserve">, </w:t>
      </w:r>
      <w:r w:rsidRPr="00AB54DE">
        <w:rPr>
          <w:rFonts w:ascii="Times New Roman" w:eastAsia="Cambria" w:hAnsi="Times New Roman" w:cs="Times New Roman"/>
          <w:sz w:val="23"/>
          <w:szCs w:val="23"/>
        </w:rPr>
        <w:t>uważa</w:t>
      </w:r>
      <w:r w:rsidR="007623F4" w:rsidRPr="00AB54DE">
        <w:rPr>
          <w:rFonts w:ascii="Times New Roman" w:eastAsia="Cambria" w:hAnsi="Times New Roman" w:cs="Times New Roman"/>
          <w:sz w:val="23"/>
          <w:szCs w:val="23"/>
        </w:rPr>
        <w:t xml:space="preserve"> się, </w:t>
      </w:r>
      <w:r w:rsidRPr="00AB54DE">
        <w:rPr>
          <w:rFonts w:ascii="Times New Roman" w:eastAsia="Cambria" w:hAnsi="Times New Roman" w:cs="Times New Roman"/>
          <w:sz w:val="23"/>
          <w:szCs w:val="23"/>
        </w:rPr>
        <w:t>że</w:t>
      </w:r>
      <w:r w:rsidR="007623F4" w:rsidRPr="00AB54DE">
        <w:rPr>
          <w:rFonts w:ascii="Times New Roman" w:eastAsia="Cambria" w:hAnsi="Times New Roman" w:cs="Times New Roman"/>
          <w:sz w:val="23"/>
          <w:szCs w:val="23"/>
        </w:rPr>
        <w:t xml:space="preserve"> wyraził zgodę na zawarcie umowy.</w:t>
      </w:r>
    </w:p>
    <w:p w14:paraId="31A54A9A" w14:textId="4565275E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Umowy, o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których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mowa w ust. 4 i 5, muszą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mieć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formę pisemną pod rygorem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nieważności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>.</w:t>
      </w:r>
    </w:p>
    <w:p w14:paraId="2D2BC871" w14:textId="1A7B4AE5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Wykonawca ponosi wobec Zamawiającego pełną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odpowiedzialność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za działania, uchybienia i </w:t>
      </w:r>
      <w:r w:rsidRPr="00AB54DE">
        <w:rPr>
          <w:rFonts w:ascii="Times New Roman" w:eastAsia="Cambria" w:hAnsi="Times New Roman" w:cs="Times New Roman"/>
          <w:sz w:val="23"/>
          <w:szCs w:val="23"/>
        </w:rPr>
        <w:lastRenderedPageBreak/>
        <w:t xml:space="preserve">zaniedbania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podwykonawców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i jego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pracowników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 takim samym stopniu, jakby to były działania, uchybienia i zaniedbania jego własnych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pracowników</w:t>
      </w:r>
      <w:r w:rsidRPr="00AB54DE">
        <w:rPr>
          <w:rFonts w:ascii="Times New Roman" w:eastAsia="Cambria" w:hAnsi="Times New Roman" w:cs="Times New Roman"/>
          <w:sz w:val="23"/>
          <w:szCs w:val="23"/>
        </w:rPr>
        <w:t>.</w:t>
      </w:r>
    </w:p>
    <w:p w14:paraId="03B5705F" w14:textId="77777777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Zamawiający wymaga, aby przed przystąpieniem do wykonania zamówienia wykonawca, o ile są już znane, podał nazwy albo imiona i nazwiska oraz dane kontaktowe podwykonawców i osób do kontaktu z nimi, zaangażowanych w usługi. Wykonawca zawiadamia zamawiającego o wszelkich zmianach danych, o których mowa w zdaniu pierwszym, w trakcie realizacji zamówienia, a także przekazuje informacje na temat nowych podwykonawców, którym w późniejszym okresie zamierza powierzyć realizację usługi.</w:t>
      </w:r>
    </w:p>
    <w:p w14:paraId="62A48D67" w14:textId="77777777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Umowa z Podwykonawcą powinna w szczególności określać termin płatności wynagrodzenia Podwykonawcy, który nie może być dłuższy niż 30 dni od dnia doręczenia wykonawcy faktury lub rachunku, potwierdzających wykonanie zleconej podwykonawcy usługi.</w:t>
      </w:r>
    </w:p>
    <w:p w14:paraId="5DD19EA7" w14:textId="0AD23A38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Zamawiającemu przysługuje prawo wstrzymania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płatności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 przypadku nie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przedłożenia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przez Wykonawcę do wystawionej faktury pisemnego potwierdzenia przez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podwykonawców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,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których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wierzytelność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jest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częścią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składową wystawionej faktury,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iż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̇ dokonano na rzecz tych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podwykonawców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zapłaty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należnych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im kwot lub nie przedstawi kserokopii potwierdzonego przelewu bankowego na kwotę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należną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podwykonawcom.</w:t>
      </w:r>
    </w:p>
    <w:p w14:paraId="4DC05EA2" w14:textId="001D49F9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Wykonawca obowiązany jest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informować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Zamawiającego o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wysokości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wynagrodzenia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należnego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podwykonawcom i o ich zapłatach.</w:t>
      </w:r>
    </w:p>
    <w:p w14:paraId="67FB5141" w14:textId="338E7097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 razie stwierdzenia,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że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Wykonawca nie zapłacił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należnego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wynagrodzenia podwykonawcy w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całości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lub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części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, Zamawiający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może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wstrzymać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zapłatę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części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wynagrodzenia Wykonawcy, 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należność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przekazać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́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t>bezpośrednio</w:t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 podwykonawcy.</w:t>
      </w:r>
    </w:p>
    <w:p w14:paraId="709BA6F5" w14:textId="56A892BA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line="276" w:lineRule="auto"/>
        <w:ind w:left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Do zawarcia przez podwykonawcę umowy z dalszym podwykonawcą jest wymagana zgoda Zamawiającego i Wykonawcy.</w:t>
      </w:r>
    </w:p>
    <w:p w14:paraId="1E610835" w14:textId="6F234504" w:rsidR="007623F4" w:rsidRPr="00AB54DE" w:rsidRDefault="007623F4" w:rsidP="00AB54DE">
      <w:pPr>
        <w:numPr>
          <w:ilvl w:val="0"/>
          <w:numId w:val="28"/>
        </w:numPr>
        <w:tabs>
          <w:tab w:val="left" w:pos="3828"/>
        </w:tabs>
        <w:suppressAutoHyphens/>
        <w:autoSpaceDN/>
        <w:spacing w:after="240" w:line="276" w:lineRule="auto"/>
        <w:ind w:left="426" w:hanging="426"/>
        <w:jc w:val="both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Wykonanie prac w podwykonawstwie nie zwalnia Wykonawcy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br/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z odpowiedzialności za wykonanie obowiązków wynikających z umowy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br/>
      </w:r>
      <w:r w:rsidRPr="00AB54DE">
        <w:rPr>
          <w:rFonts w:ascii="Times New Roman" w:eastAsia="Cambria" w:hAnsi="Times New Roman" w:cs="Times New Roman"/>
          <w:sz w:val="23"/>
          <w:szCs w:val="23"/>
        </w:rPr>
        <w:t xml:space="preserve">i obowiązujących przepisów prawa. Wykonawca odpowiada za działania </w:t>
      </w:r>
      <w:r w:rsidR="009D6521" w:rsidRPr="00AB54DE">
        <w:rPr>
          <w:rFonts w:ascii="Times New Roman" w:eastAsia="Cambria" w:hAnsi="Times New Roman" w:cs="Times New Roman"/>
          <w:sz w:val="23"/>
          <w:szCs w:val="23"/>
        </w:rPr>
        <w:br/>
      </w:r>
      <w:r w:rsidRPr="00AB54DE">
        <w:rPr>
          <w:rFonts w:ascii="Times New Roman" w:eastAsia="Cambria" w:hAnsi="Times New Roman" w:cs="Times New Roman"/>
          <w:sz w:val="23"/>
          <w:szCs w:val="23"/>
        </w:rPr>
        <w:t>i zaniechania Podwykonawców jak za własne.</w:t>
      </w:r>
    </w:p>
    <w:p w14:paraId="398C6CF9" w14:textId="7B277A7F" w:rsidR="00291F41" w:rsidRPr="00AB54DE" w:rsidRDefault="00291F41" w:rsidP="00AB54DE">
      <w:pPr>
        <w:pStyle w:val="Nagwek1"/>
        <w:tabs>
          <w:tab w:val="left" w:pos="3828"/>
        </w:tabs>
        <w:spacing w:line="276" w:lineRule="auto"/>
        <w:ind w:lef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AB54DE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9</w:t>
      </w:r>
      <w:r w:rsidR="00DA5BA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5B3D60D3" w14:textId="77777777" w:rsidR="00171D7E" w:rsidRPr="00AB54DE" w:rsidRDefault="00172222" w:rsidP="00AB54DE">
      <w:pPr>
        <w:pStyle w:val="Nagwek1"/>
        <w:tabs>
          <w:tab w:val="left" w:pos="3828"/>
        </w:tabs>
        <w:spacing w:line="276" w:lineRule="auto"/>
        <w:ind w:lef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ZATRUDNIENIE</w:t>
      </w:r>
    </w:p>
    <w:p w14:paraId="3E6D7DD6" w14:textId="4288DC07" w:rsidR="00D3322E" w:rsidRPr="00AB54DE" w:rsidRDefault="00D3322E" w:rsidP="00AB54DE">
      <w:pPr>
        <w:pStyle w:val="Akapitzlist"/>
        <w:widowControl/>
        <w:numPr>
          <w:ilvl w:val="0"/>
          <w:numId w:val="35"/>
        </w:numPr>
        <w:tabs>
          <w:tab w:val="left" w:pos="3828"/>
        </w:tabs>
        <w:adjustRightInd w:val="0"/>
        <w:spacing w:after="200" w:line="276" w:lineRule="auto"/>
        <w:ind w:left="426" w:hanging="284"/>
        <w:contextualSpacing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color w:val="000000"/>
          <w:sz w:val="23"/>
          <w:szCs w:val="23"/>
        </w:rPr>
        <w:t xml:space="preserve">Zamawiający wymaga zatrudnienia przez wykonawcę lub podwykonawcę na </w:t>
      </w:r>
      <w:r w:rsidRPr="00AB54DE">
        <w:rPr>
          <w:rFonts w:ascii="Times New Roman" w:eastAsia="Cambria" w:hAnsi="Times New Roman" w:cs="Times New Roman"/>
          <w:sz w:val="23"/>
          <w:szCs w:val="23"/>
        </w:rPr>
        <w:t>podstawie umowy o pracę osób wykonujących wskazane przez zamawiającego czynności w zakresie realizacji zamówienia, jeżeli wykonanie tych czynności polega na wykonywaniu pracy w sposób określony w art. 22 § 1 ustawy z dnia 26 czerwca 1974 r. – Kodeks pracy (Dz. U. z 2023 r., poz. 1465). Obowiązek zatrudniania na podstawie umowy o pracę dotyczy osób wykonujących czynności wskazane w SWZ. W przypadku rozwiązania stosunku pracy przed zakończeniem wykonywania danych czynności, wykonawca lub podwykonawca jest zobowiązany do niezwłocznego zatrudnienia w to miejsce innej osoby na umowę o pracę.</w:t>
      </w:r>
    </w:p>
    <w:p w14:paraId="377751FB" w14:textId="77777777" w:rsidR="00D3322E" w:rsidRPr="00AB54DE" w:rsidRDefault="00D3322E" w:rsidP="00AB54DE">
      <w:pPr>
        <w:pStyle w:val="Akapitzlist"/>
        <w:numPr>
          <w:ilvl w:val="0"/>
          <w:numId w:val="35"/>
        </w:numPr>
        <w:tabs>
          <w:tab w:val="left" w:pos="3828"/>
        </w:tabs>
        <w:spacing w:line="276" w:lineRule="auto"/>
        <w:ind w:left="426" w:hanging="284"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eastAsia="Cambria" w:hAnsi="Times New Roman" w:cs="Times New Roman"/>
          <w:sz w:val="23"/>
          <w:szCs w:val="23"/>
        </w:rPr>
        <w:t>Obowiązek określony w ust. 1 dotyczy także Podwykonawców. Wykonawca jest zobowiązany zawrzeć w każdej umowie o podwykonawstwo stosowne zapisy w ww. zakresie.</w:t>
      </w:r>
    </w:p>
    <w:p w14:paraId="09815B07" w14:textId="36CBD666" w:rsidR="00D3322E" w:rsidRPr="00AB54DE" w:rsidRDefault="00D3322E" w:rsidP="00AB54DE">
      <w:pPr>
        <w:pStyle w:val="Akapitzlist"/>
        <w:widowControl/>
        <w:numPr>
          <w:ilvl w:val="0"/>
          <w:numId w:val="35"/>
        </w:numPr>
        <w:tabs>
          <w:tab w:val="left" w:pos="3828"/>
        </w:tabs>
        <w:adjustRightInd w:val="0"/>
        <w:spacing w:after="200" w:line="276" w:lineRule="auto"/>
        <w:ind w:left="426" w:hanging="284"/>
        <w:contextualSpacing/>
        <w:rPr>
          <w:rFonts w:ascii="Times New Roman" w:eastAsia="Cambria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W trakcie realizacji zamówienia na każde wezwanie zamawiającego w wyznaczonym w tym wezwaniu terminie</w:t>
      </w:r>
      <w:r w:rsidR="00935FB0" w:rsidRPr="00AB54DE">
        <w:rPr>
          <w:rFonts w:ascii="Times New Roman" w:hAnsi="Times New Roman" w:cs="Times New Roman"/>
          <w:sz w:val="23"/>
          <w:szCs w:val="23"/>
        </w:rPr>
        <w:t xml:space="preserve">, jednak nie krótszym niż 3 dni robocze, </w:t>
      </w:r>
      <w:r w:rsidRPr="00AB54DE">
        <w:rPr>
          <w:rFonts w:ascii="Times New Roman" w:hAnsi="Times New Roman" w:cs="Times New Roman"/>
          <w:sz w:val="23"/>
          <w:szCs w:val="23"/>
        </w:rPr>
        <w:t>wykonawca przedłoży zamawiającemu wskazane poniżej dowody w celu potwierdzenia spełnienia wymogu zatrudnienia osób, o których mowa w ust. 3 wykonujących czynności w trakcie realizacji zamówienia:</w:t>
      </w:r>
    </w:p>
    <w:p w14:paraId="428DDEAE" w14:textId="77777777" w:rsidR="00D3322E" w:rsidRPr="00AB54DE" w:rsidRDefault="00D3322E" w:rsidP="00AB54DE">
      <w:pPr>
        <w:pStyle w:val="Akapitzlist1"/>
        <w:numPr>
          <w:ilvl w:val="0"/>
          <w:numId w:val="23"/>
        </w:numPr>
        <w:tabs>
          <w:tab w:val="left" w:pos="3828"/>
        </w:tabs>
        <w:suppressAutoHyphens w:val="0"/>
        <w:spacing w:before="6" w:line="276" w:lineRule="auto"/>
        <w:jc w:val="both"/>
        <w:rPr>
          <w:sz w:val="23"/>
          <w:szCs w:val="23"/>
        </w:rPr>
      </w:pPr>
      <w:r w:rsidRPr="00AB54DE">
        <w:rPr>
          <w:b/>
          <w:sz w:val="23"/>
          <w:szCs w:val="23"/>
        </w:rPr>
        <w:lastRenderedPageBreak/>
        <w:t xml:space="preserve">oświadczenie wykonawcy </w:t>
      </w:r>
      <w:r w:rsidRPr="00AB54DE">
        <w:rPr>
          <w:sz w:val="23"/>
          <w:szCs w:val="23"/>
        </w:rPr>
        <w:t>o zatrudnieniu na podstawie umowy o pracę osób wykonujących czynności, których dotyczy wezwanie zamawiającego.</w:t>
      </w:r>
      <w:r w:rsidRPr="00AB54DE">
        <w:rPr>
          <w:b/>
          <w:sz w:val="23"/>
          <w:szCs w:val="23"/>
        </w:rPr>
        <w:t xml:space="preserve"> </w:t>
      </w:r>
      <w:r w:rsidRPr="00AB54DE">
        <w:rPr>
          <w:sz w:val="23"/>
          <w:szCs w:val="23"/>
        </w:rPr>
        <w:t>Oświadczenie to powinno zawierać w szczególności: dokładne określenie podmiotu składającego oświadczenie, datę złożenia oświadczenia, wskazanie, że objęte wezwaniem czynności wykonują osoby zatrudnione na podstawie umowy o pracę wraz ze wskazaniem liczby tych osób, imion i nazwisk tych osób, rodzaju umowy o pracę i wymiaru etatu oraz podpis osoby uprawnionej do złożenia oświadczenia w imieniu wykonawcy;</w:t>
      </w:r>
    </w:p>
    <w:p w14:paraId="57A48975" w14:textId="77777777" w:rsidR="00D3322E" w:rsidRPr="00AB54DE" w:rsidRDefault="00D3322E" w:rsidP="00AB54DE">
      <w:pPr>
        <w:pStyle w:val="Akapitzlist1"/>
        <w:numPr>
          <w:ilvl w:val="0"/>
          <w:numId w:val="23"/>
        </w:numPr>
        <w:tabs>
          <w:tab w:val="left" w:pos="3828"/>
        </w:tabs>
        <w:suppressAutoHyphens w:val="0"/>
        <w:spacing w:before="6" w:line="276" w:lineRule="auto"/>
        <w:jc w:val="both"/>
        <w:rPr>
          <w:b/>
          <w:sz w:val="23"/>
          <w:szCs w:val="23"/>
        </w:rPr>
      </w:pPr>
      <w:r w:rsidRPr="00AB54DE">
        <w:rPr>
          <w:sz w:val="23"/>
          <w:szCs w:val="23"/>
        </w:rPr>
        <w:t xml:space="preserve">poświadczoną za zgodność z oryginałem przez wykonawcę </w:t>
      </w:r>
      <w:r w:rsidRPr="00AB54DE">
        <w:rPr>
          <w:b/>
          <w:sz w:val="23"/>
          <w:szCs w:val="23"/>
        </w:rPr>
        <w:t>kopię umowy/umów o pracę</w:t>
      </w:r>
      <w:r w:rsidRPr="00AB54DE">
        <w:rPr>
          <w:sz w:val="23"/>
          <w:szCs w:val="23"/>
        </w:rPr>
        <w:t xml:space="preserve">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 pracowników, zgodnie z przepisami ustawy z dnia 29 sierpnia 1997 r. </w:t>
      </w:r>
      <w:r w:rsidRPr="00AB54DE">
        <w:rPr>
          <w:i/>
          <w:sz w:val="23"/>
          <w:szCs w:val="23"/>
        </w:rPr>
        <w:t>o ochronie danych osobowych</w:t>
      </w:r>
      <w:r w:rsidRPr="00AB54DE">
        <w:rPr>
          <w:sz w:val="23"/>
          <w:szCs w:val="23"/>
        </w:rPr>
        <w:t xml:space="preserve"> (tj. w szczególności bez adresów, adresów, nr PESEL pracowników itp.). Imię i nazwisko pracownika nie podlega </w:t>
      </w:r>
      <w:proofErr w:type="spellStart"/>
      <w:r w:rsidRPr="00AB54DE">
        <w:rPr>
          <w:sz w:val="23"/>
          <w:szCs w:val="23"/>
        </w:rPr>
        <w:t>anonimizacji</w:t>
      </w:r>
      <w:proofErr w:type="spellEnd"/>
      <w:r w:rsidRPr="00AB54DE">
        <w:rPr>
          <w:sz w:val="23"/>
          <w:szCs w:val="23"/>
        </w:rPr>
        <w:t>. Informacje takie jak: data zawarcia umowy, rodzaj umowy o pracę i wymiar etatu powinny być możliwe do zidentyfikowania;</w:t>
      </w:r>
    </w:p>
    <w:p w14:paraId="5E3A3BF2" w14:textId="77777777" w:rsidR="00D3322E" w:rsidRPr="00AB54DE" w:rsidRDefault="00D3322E" w:rsidP="00AB54DE">
      <w:pPr>
        <w:pStyle w:val="Akapitzlist1"/>
        <w:numPr>
          <w:ilvl w:val="0"/>
          <w:numId w:val="23"/>
        </w:numPr>
        <w:tabs>
          <w:tab w:val="left" w:pos="3828"/>
        </w:tabs>
        <w:suppressAutoHyphens w:val="0"/>
        <w:spacing w:before="6" w:line="276" w:lineRule="auto"/>
        <w:jc w:val="both"/>
        <w:rPr>
          <w:rFonts w:eastAsia="Cambria"/>
          <w:sz w:val="23"/>
          <w:szCs w:val="23"/>
        </w:rPr>
      </w:pPr>
      <w:r w:rsidRPr="00AB54DE">
        <w:rPr>
          <w:b/>
          <w:sz w:val="23"/>
          <w:szCs w:val="23"/>
        </w:rPr>
        <w:t>zaświadczenie właściwego oddziału ZUS,</w:t>
      </w:r>
      <w:r w:rsidRPr="00AB54DE">
        <w:rPr>
          <w:sz w:val="23"/>
          <w:szCs w:val="23"/>
        </w:rPr>
        <w:t xml:space="preserve"> potwierdzające opłacanie przez wykonawcę składek na ubezpieczenia społeczne i zdrowotne z tytułu zatrudnienia na podstawie umów o pracę za ostatni okres rozliczeniowy;</w:t>
      </w:r>
    </w:p>
    <w:p w14:paraId="7B1AA913" w14:textId="77777777" w:rsidR="00D3322E" w:rsidRPr="00AB54DE" w:rsidRDefault="00D3322E" w:rsidP="00AB54DE">
      <w:pPr>
        <w:pStyle w:val="Akapitzlist1"/>
        <w:numPr>
          <w:ilvl w:val="0"/>
          <w:numId w:val="23"/>
        </w:numPr>
        <w:tabs>
          <w:tab w:val="left" w:pos="3828"/>
        </w:tabs>
        <w:suppressAutoHyphens w:val="0"/>
        <w:autoSpaceDE w:val="0"/>
        <w:spacing w:before="6" w:line="276" w:lineRule="auto"/>
        <w:jc w:val="both"/>
        <w:rPr>
          <w:rFonts w:eastAsia="Calibri"/>
          <w:color w:val="000000"/>
          <w:sz w:val="23"/>
          <w:szCs w:val="23"/>
        </w:rPr>
      </w:pPr>
      <w:r w:rsidRPr="00AB54DE">
        <w:rPr>
          <w:rFonts w:eastAsia="Cambria"/>
          <w:sz w:val="23"/>
          <w:szCs w:val="23"/>
        </w:rPr>
        <w:t>poświadczoną za zgodność z oryginałem przez wykonawcę</w:t>
      </w:r>
      <w:r w:rsidRPr="00AB54DE">
        <w:rPr>
          <w:rFonts w:eastAsia="Cambria"/>
          <w:b/>
          <w:sz w:val="23"/>
          <w:szCs w:val="23"/>
        </w:rPr>
        <w:t xml:space="preserve"> kopię dowodu potwierdzającego zgłoszenie pracownika przez pracodawcę do ubezpieczeń</w:t>
      </w:r>
      <w:r w:rsidRPr="00AB54DE">
        <w:rPr>
          <w:rFonts w:eastAsia="Cambria"/>
          <w:sz w:val="23"/>
          <w:szCs w:val="23"/>
        </w:rPr>
        <w:t xml:space="preserve">, zanonimizowaną w sposób zapewniający ochronę danych osobowych pracowników, zgodnie z przepisami ustawy z dnia 29 sierpnia 1997 r. </w:t>
      </w:r>
      <w:r w:rsidRPr="00AB54DE">
        <w:rPr>
          <w:rFonts w:eastAsia="Cambria"/>
          <w:i/>
          <w:sz w:val="23"/>
          <w:szCs w:val="23"/>
        </w:rPr>
        <w:t>o ochronie danych osobowych</w:t>
      </w:r>
      <w:r w:rsidRPr="00AB54DE">
        <w:rPr>
          <w:rFonts w:eastAsia="Cambria"/>
          <w:sz w:val="23"/>
          <w:szCs w:val="23"/>
        </w:rPr>
        <w:t xml:space="preserve">. Imię i nazwisko nie podlega </w:t>
      </w:r>
      <w:proofErr w:type="spellStart"/>
      <w:r w:rsidRPr="00AB54DE">
        <w:rPr>
          <w:rFonts w:eastAsia="Cambria"/>
          <w:sz w:val="23"/>
          <w:szCs w:val="23"/>
        </w:rPr>
        <w:t>anonimizacji</w:t>
      </w:r>
      <w:proofErr w:type="spellEnd"/>
      <w:r w:rsidRPr="00AB54DE">
        <w:rPr>
          <w:rFonts w:eastAsia="Cambria"/>
          <w:sz w:val="23"/>
          <w:szCs w:val="23"/>
        </w:rPr>
        <w:t>.</w:t>
      </w:r>
    </w:p>
    <w:p w14:paraId="24BED180" w14:textId="77777777" w:rsidR="00935FB0" w:rsidRPr="00AB54DE" w:rsidRDefault="00935FB0" w:rsidP="00AB54DE">
      <w:pPr>
        <w:pStyle w:val="Akapitzlist"/>
        <w:numPr>
          <w:ilvl w:val="0"/>
          <w:numId w:val="35"/>
        </w:numPr>
        <w:tabs>
          <w:tab w:val="left" w:pos="3828"/>
        </w:tabs>
        <w:spacing w:line="276" w:lineRule="auto"/>
        <w:rPr>
          <w:rFonts w:ascii="Times New Roman" w:eastAsia="Calibri" w:hAnsi="Times New Roman" w:cs="Times New Roman"/>
          <w:color w:val="000000"/>
          <w:kern w:val="1"/>
          <w:sz w:val="23"/>
          <w:szCs w:val="23"/>
          <w:lang w:bidi="ar-SA"/>
        </w:rPr>
      </w:pPr>
      <w:r w:rsidRPr="00AB54DE">
        <w:rPr>
          <w:rFonts w:ascii="Times New Roman" w:eastAsia="Calibri" w:hAnsi="Times New Roman" w:cs="Times New Roman"/>
          <w:color w:val="000000"/>
          <w:kern w:val="1"/>
          <w:sz w:val="23"/>
          <w:szCs w:val="23"/>
          <w:lang w:bidi="ar-SA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SWZ czynności. </w:t>
      </w:r>
    </w:p>
    <w:p w14:paraId="585E8818" w14:textId="77777777" w:rsidR="00935FB0" w:rsidRPr="00AB54DE" w:rsidRDefault="00935FB0" w:rsidP="00AB54DE">
      <w:pPr>
        <w:pStyle w:val="Akapitzlist"/>
        <w:numPr>
          <w:ilvl w:val="0"/>
          <w:numId w:val="35"/>
        </w:numPr>
        <w:tabs>
          <w:tab w:val="left" w:pos="3828"/>
        </w:tabs>
        <w:spacing w:after="240" w:line="276" w:lineRule="auto"/>
        <w:rPr>
          <w:rFonts w:ascii="Times New Roman" w:eastAsia="Calibri" w:hAnsi="Times New Roman" w:cs="Times New Roman"/>
          <w:color w:val="000000"/>
          <w:kern w:val="1"/>
          <w:sz w:val="23"/>
          <w:szCs w:val="23"/>
          <w:lang w:bidi="ar-SA"/>
        </w:rPr>
      </w:pPr>
      <w:r w:rsidRPr="00AB54DE">
        <w:rPr>
          <w:rFonts w:ascii="Times New Roman" w:eastAsia="Calibri" w:hAnsi="Times New Roman" w:cs="Times New Roman"/>
          <w:color w:val="000000"/>
          <w:kern w:val="1"/>
          <w:sz w:val="23"/>
          <w:szCs w:val="23"/>
          <w:lang w:bidi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EB25DEE" w14:textId="11E9C55B" w:rsidR="00291F41" w:rsidRPr="00AB54DE" w:rsidRDefault="00171D7E" w:rsidP="00AB54DE">
      <w:pPr>
        <w:pStyle w:val="Nagwek1"/>
        <w:tabs>
          <w:tab w:val="left" w:pos="3828"/>
        </w:tabs>
        <w:spacing w:line="276" w:lineRule="auto"/>
        <w:ind w:lef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1</w:t>
      </w:r>
      <w:r w:rsidR="00AB54DE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0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1BCA7C0F" w14:textId="77777777" w:rsidR="00171D7E" w:rsidRPr="00AB54DE" w:rsidRDefault="00172222" w:rsidP="00AB54DE">
      <w:pPr>
        <w:pStyle w:val="Nagwek1"/>
        <w:tabs>
          <w:tab w:val="left" w:pos="3828"/>
        </w:tabs>
        <w:spacing w:line="276" w:lineRule="auto"/>
        <w:ind w:lef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POROZUMIEWANIE SIĘ STRON</w:t>
      </w:r>
    </w:p>
    <w:p w14:paraId="25F7D96D" w14:textId="77777777" w:rsidR="00935FB0" w:rsidRPr="00AB54DE" w:rsidRDefault="00935FB0" w:rsidP="00AB54DE">
      <w:pPr>
        <w:pStyle w:val="Bezodstpw"/>
        <w:numPr>
          <w:ilvl w:val="3"/>
          <w:numId w:val="27"/>
        </w:numPr>
        <w:tabs>
          <w:tab w:val="left" w:pos="3828"/>
        </w:tabs>
        <w:spacing w:line="276" w:lineRule="auto"/>
        <w:ind w:left="709" w:hanging="283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Osobami upoważnionymi do kontaktów w sprawie realizacji przedmiotu umowy są:</w:t>
      </w:r>
    </w:p>
    <w:p w14:paraId="2858E63E" w14:textId="77777777" w:rsidR="00935FB0" w:rsidRPr="00AB54DE" w:rsidRDefault="00935FB0" w:rsidP="00AB54DE">
      <w:pPr>
        <w:pStyle w:val="Bezodstpw"/>
        <w:numPr>
          <w:ilvl w:val="1"/>
          <w:numId w:val="27"/>
        </w:numPr>
        <w:tabs>
          <w:tab w:val="left" w:pos="3828"/>
        </w:tabs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ze strony Zamawiającego – Paulina Sztemberg, tel.: 29 772 70 17 wew. 20, e-mail: </w:t>
      </w:r>
      <w:hyperlink r:id="rId7" w:history="1">
        <w:r w:rsidRPr="00AB54DE">
          <w:rPr>
            <w:rStyle w:val="Hipercze"/>
            <w:rFonts w:ascii="Times New Roman" w:hAnsi="Times New Roman" w:cs="Times New Roman"/>
            <w:sz w:val="23"/>
            <w:szCs w:val="23"/>
          </w:rPr>
          <w:t>komunalna@czarnia.com.pl</w:t>
        </w:r>
      </w:hyperlink>
      <w:r w:rsidRPr="00AB54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F5C709C" w14:textId="6DBF5C54" w:rsidR="00935FB0" w:rsidRPr="00AB54DE" w:rsidRDefault="00935FB0" w:rsidP="00AB54DE">
      <w:pPr>
        <w:pStyle w:val="Bezodstpw"/>
        <w:numPr>
          <w:ilvl w:val="1"/>
          <w:numId w:val="27"/>
        </w:numPr>
        <w:tabs>
          <w:tab w:val="left" w:pos="3828"/>
        </w:tabs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ze strony Wykonawcy – ……………………………, tel.: ………………………., e-mail………………………………….</w:t>
      </w:r>
    </w:p>
    <w:p w14:paraId="3FA6DE26" w14:textId="7FBDD591" w:rsidR="00172222" w:rsidRPr="00AB54DE" w:rsidRDefault="00172222" w:rsidP="00AB54DE">
      <w:pPr>
        <w:pStyle w:val="Nagwek1"/>
        <w:tabs>
          <w:tab w:val="left" w:pos="3828"/>
        </w:tabs>
        <w:spacing w:line="276" w:lineRule="auto"/>
        <w:ind w:left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§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1</w:t>
      </w:r>
      <w:r w:rsidR="00AB54DE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1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656478DE" w14:textId="77777777" w:rsidR="00935FB0" w:rsidRPr="00AB54DE" w:rsidRDefault="00935FB0" w:rsidP="00AB54DE">
      <w:pPr>
        <w:tabs>
          <w:tab w:val="left" w:pos="3828"/>
        </w:tabs>
        <w:spacing w:line="276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B54DE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POSTANOWIENIA KOŃCOWE</w:t>
      </w:r>
    </w:p>
    <w:p w14:paraId="5A7DC685" w14:textId="77777777" w:rsidR="00935FB0" w:rsidRPr="00AB54DE" w:rsidRDefault="00935FB0" w:rsidP="00AB54DE">
      <w:pPr>
        <w:widowControl/>
        <w:numPr>
          <w:ilvl w:val="0"/>
          <w:numId w:val="38"/>
        </w:numPr>
        <w:tabs>
          <w:tab w:val="left" w:pos="3828"/>
        </w:tabs>
        <w:adjustRightInd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Spory wynikłe w związku z realizacją przedmiotu umowy, strony zobowiązują się rozwiązywać w drodze wspólnych negocjacji, a w przypadku niemożności ustalenia kompromisu będą one rozstrzygane przez Sąd właściwy dla siedziby Zamawiającego.</w:t>
      </w:r>
    </w:p>
    <w:p w14:paraId="2635CF68" w14:textId="77777777" w:rsidR="00935FB0" w:rsidRPr="00AB54DE" w:rsidRDefault="00935FB0" w:rsidP="00AB54DE">
      <w:pPr>
        <w:widowControl/>
        <w:numPr>
          <w:ilvl w:val="0"/>
          <w:numId w:val="38"/>
        </w:numPr>
        <w:tabs>
          <w:tab w:val="left" w:pos="3828"/>
        </w:tabs>
        <w:adjustRightInd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lastRenderedPageBreak/>
        <w:t>W sprawach nieuregulowanych w niniejszej umowie i SWZ mają zastosowanie przepisy Kodeksu Cywilnego, ustawy Prawo Zamówień Publicznych, ustawy o utrzymaniu czystości i porządku w gminach wraz z przepisami wykonawczymi do tej ustawy, ustawy o odpadach oraz inne obowiązujące przepisy prawa mające związek z przedmiotem umowy.</w:t>
      </w:r>
    </w:p>
    <w:p w14:paraId="7962A29E" w14:textId="77777777" w:rsidR="00935FB0" w:rsidRPr="00AB54DE" w:rsidRDefault="00935FB0" w:rsidP="00AB54DE">
      <w:pPr>
        <w:widowControl/>
        <w:numPr>
          <w:ilvl w:val="0"/>
          <w:numId w:val="38"/>
        </w:numPr>
        <w:tabs>
          <w:tab w:val="left" w:pos="3828"/>
        </w:tabs>
        <w:adjustRightInd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W trakcie trwania niniejszej umowy Wykonawca zobowiązuje się do pisemnego powiadamiania Zamawiającego o:</w:t>
      </w:r>
    </w:p>
    <w:p w14:paraId="58057F6F" w14:textId="77777777" w:rsidR="00935FB0" w:rsidRPr="00AB54DE" w:rsidRDefault="00935FB0" w:rsidP="00AB54DE">
      <w:pPr>
        <w:widowControl/>
        <w:numPr>
          <w:ilvl w:val="0"/>
          <w:numId w:val="39"/>
        </w:numPr>
        <w:tabs>
          <w:tab w:val="left" w:pos="3828"/>
        </w:tabs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zmianie siedziby lub nazwy firmy, w przypadku braku powiadomienia o zmianie adresu doręczenie dokonane na ostatni wskazany adres będą uważane za skuteczne.</w:t>
      </w:r>
    </w:p>
    <w:p w14:paraId="65F69EDD" w14:textId="77777777" w:rsidR="00935FB0" w:rsidRPr="00AB54DE" w:rsidRDefault="00935FB0" w:rsidP="00AB54DE">
      <w:pPr>
        <w:widowControl/>
        <w:numPr>
          <w:ilvl w:val="0"/>
          <w:numId w:val="39"/>
        </w:numPr>
        <w:tabs>
          <w:tab w:val="left" w:pos="3828"/>
        </w:tabs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ogłoszeniu upadłości,</w:t>
      </w:r>
    </w:p>
    <w:p w14:paraId="41396072" w14:textId="77777777" w:rsidR="00935FB0" w:rsidRPr="00AB54DE" w:rsidRDefault="00935FB0" w:rsidP="00AB54DE">
      <w:pPr>
        <w:widowControl/>
        <w:numPr>
          <w:ilvl w:val="0"/>
          <w:numId w:val="39"/>
        </w:numPr>
        <w:tabs>
          <w:tab w:val="left" w:pos="3828"/>
        </w:tabs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ogłoszeniu likwidacji,</w:t>
      </w:r>
    </w:p>
    <w:p w14:paraId="5135DF49" w14:textId="77777777" w:rsidR="00935FB0" w:rsidRPr="00AB54DE" w:rsidRDefault="00935FB0" w:rsidP="00AB54DE">
      <w:pPr>
        <w:widowControl/>
        <w:numPr>
          <w:ilvl w:val="0"/>
          <w:numId w:val="39"/>
        </w:numPr>
        <w:tabs>
          <w:tab w:val="left" w:pos="3828"/>
        </w:tabs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zawieszeniu działalności.</w:t>
      </w:r>
    </w:p>
    <w:p w14:paraId="1AC3E69D" w14:textId="77777777" w:rsidR="00935FB0" w:rsidRPr="00AB54DE" w:rsidRDefault="00935FB0" w:rsidP="00AB54DE">
      <w:pPr>
        <w:widowControl/>
        <w:numPr>
          <w:ilvl w:val="0"/>
          <w:numId w:val="38"/>
        </w:numPr>
        <w:tabs>
          <w:tab w:val="num" w:pos="-360"/>
          <w:tab w:val="left" w:pos="3828"/>
        </w:tabs>
        <w:adjustRightInd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B54DE">
        <w:rPr>
          <w:rFonts w:ascii="Times New Roman" w:eastAsia="Times New Roman" w:hAnsi="Times New Roman" w:cs="Times New Roman"/>
          <w:sz w:val="23"/>
          <w:szCs w:val="23"/>
        </w:rPr>
        <w:t>Umowę sporządzono w 3 jednobrzmiących egzemplarzach, 2 egz. dla Zamawiającego i 1 egz. dla Wykonawcy.</w:t>
      </w:r>
    </w:p>
    <w:p w14:paraId="0404FB5E" w14:textId="77777777" w:rsidR="00935FB0" w:rsidRPr="00AB54DE" w:rsidRDefault="00935FB0" w:rsidP="00AB54DE">
      <w:pPr>
        <w:widowControl/>
        <w:tabs>
          <w:tab w:val="left" w:pos="3828"/>
        </w:tabs>
        <w:adjustRightInd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135E3B0D" w14:textId="77777777" w:rsidR="00345473" w:rsidRPr="00AB54DE" w:rsidRDefault="00345473" w:rsidP="00AB54DE">
      <w:pPr>
        <w:shd w:val="clear" w:color="auto" w:fill="FFFFFF"/>
        <w:tabs>
          <w:tab w:val="center" w:pos="2268"/>
          <w:tab w:val="left" w:pos="3828"/>
          <w:tab w:val="center" w:pos="6804"/>
        </w:tabs>
        <w:spacing w:line="276" w:lineRule="auto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b/>
          <w:color w:val="000000"/>
          <w:sz w:val="23"/>
          <w:szCs w:val="23"/>
        </w:rPr>
        <w:tab/>
      </w:r>
      <w:r w:rsidR="00172222" w:rsidRPr="00AB54DE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ZAMAWIAJĄCY                   </w:t>
      </w:r>
      <w:r w:rsidR="00172222" w:rsidRPr="00AB54DE">
        <w:rPr>
          <w:rFonts w:ascii="Times New Roman" w:hAnsi="Times New Roman" w:cs="Times New Roman"/>
          <w:b/>
          <w:color w:val="000000"/>
          <w:sz w:val="23"/>
          <w:szCs w:val="23"/>
        </w:rPr>
        <w:tab/>
        <w:t>WYKONAWCA</w:t>
      </w:r>
    </w:p>
    <w:p w14:paraId="210C2024" w14:textId="77777777" w:rsidR="00345473" w:rsidRPr="00AB54DE" w:rsidRDefault="00345473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6939C451" w14:textId="77777777" w:rsidR="005A3A16" w:rsidRPr="00AB54DE" w:rsidRDefault="005A3A16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682D3CF4" w14:textId="77777777" w:rsidR="005A3A16" w:rsidRPr="00AB54DE" w:rsidRDefault="005A3A16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43432592" w14:textId="77777777" w:rsidR="00A87232" w:rsidRPr="00AB54DE" w:rsidRDefault="00A87232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1BC4930C" w14:textId="77777777" w:rsidR="00A87232" w:rsidRPr="00AB54DE" w:rsidRDefault="00A87232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357676E3" w14:textId="77777777" w:rsidR="00A87232" w:rsidRPr="00AB54DE" w:rsidRDefault="00A87232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5217E1D7" w14:textId="77777777" w:rsidR="00A87232" w:rsidRPr="00AB54DE" w:rsidRDefault="00A87232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1EBC798E" w14:textId="77777777" w:rsidR="00A87232" w:rsidRPr="00AB54DE" w:rsidRDefault="00A87232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1363402C" w14:textId="77777777" w:rsidR="00A87232" w:rsidRPr="00AB54DE" w:rsidRDefault="00A87232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2A883B34" w14:textId="77777777" w:rsidR="0009649D" w:rsidRDefault="0009649D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541FC730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6A18AE59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2F764D2F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6EE3FAE2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52070729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143ED9CA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0F3DEA8B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33D4669D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762DB646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3E44983A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120B736B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253F9488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1C1C217B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0BF501A5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0AE493DC" w14:textId="77777777" w:rsid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66AF15D2" w14:textId="77777777" w:rsidR="00AB54DE" w:rsidRPr="00AB54DE" w:rsidRDefault="00AB54DE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4753F635" w14:textId="77777777" w:rsidR="005A3A16" w:rsidRPr="00AB54DE" w:rsidRDefault="005A3A16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</w:pPr>
    </w:p>
    <w:p w14:paraId="7B19318E" w14:textId="77777777" w:rsidR="00172222" w:rsidRPr="00AB54DE" w:rsidRDefault="00172222" w:rsidP="00AB54DE">
      <w:pPr>
        <w:pStyle w:val="Akapitzlist"/>
        <w:tabs>
          <w:tab w:val="left" w:pos="321"/>
          <w:tab w:val="left" w:pos="3828"/>
        </w:tabs>
        <w:spacing w:before="0" w:line="276" w:lineRule="auto"/>
        <w:ind w:left="0" w:right="-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>Integralną częścią umowy są następujące</w:t>
      </w:r>
      <w:r w:rsidRPr="00AB54DE">
        <w:rPr>
          <w:rFonts w:ascii="Times New Roman" w:hAnsi="Times New Roman" w:cs="Times New Roman"/>
          <w:color w:val="000000" w:themeColor="text1"/>
          <w:spacing w:val="-30"/>
          <w:w w:val="90"/>
          <w:sz w:val="23"/>
          <w:szCs w:val="23"/>
        </w:rPr>
        <w:t xml:space="preserve"> </w:t>
      </w:r>
      <w:r w:rsidRPr="00AB54DE">
        <w:rPr>
          <w:rFonts w:ascii="Times New Roman" w:hAnsi="Times New Roman" w:cs="Times New Roman"/>
          <w:color w:val="000000" w:themeColor="text1"/>
          <w:w w:val="90"/>
          <w:sz w:val="23"/>
          <w:szCs w:val="23"/>
        </w:rPr>
        <w:t xml:space="preserve">załączniki: </w:t>
      </w:r>
    </w:p>
    <w:p w14:paraId="108F20C8" w14:textId="0F511D7E" w:rsidR="00345473" w:rsidRPr="00AB54DE" w:rsidRDefault="00345473" w:rsidP="00AB54DE">
      <w:pPr>
        <w:pStyle w:val="Akapitzlist"/>
        <w:numPr>
          <w:ilvl w:val="0"/>
          <w:numId w:val="20"/>
        </w:numPr>
        <w:tabs>
          <w:tab w:val="left" w:pos="321"/>
          <w:tab w:val="left" w:pos="3828"/>
        </w:tabs>
        <w:spacing w:before="0" w:line="276" w:lineRule="auto"/>
        <w:ind w:right="-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Załącznik nr 1 do umowy nr GK.272…..202</w:t>
      </w:r>
      <w:r w:rsidR="009D652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- Cennik</w:t>
      </w:r>
    </w:p>
    <w:p w14:paraId="5DE94670" w14:textId="28693008" w:rsidR="00093BE6" w:rsidRPr="00AB54DE" w:rsidRDefault="00345473" w:rsidP="00AB54DE">
      <w:pPr>
        <w:pStyle w:val="Akapitzlist"/>
        <w:numPr>
          <w:ilvl w:val="0"/>
          <w:numId w:val="20"/>
        </w:numPr>
        <w:tabs>
          <w:tab w:val="left" w:pos="321"/>
          <w:tab w:val="left" w:pos="3828"/>
        </w:tabs>
        <w:spacing w:before="0" w:line="276" w:lineRule="auto"/>
        <w:ind w:right="-6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Załącznik nr 2 do umowy nr GK.272…..202</w:t>
      </w:r>
      <w:r w:rsidR="009D652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- </w:t>
      </w:r>
      <w:r w:rsidR="00172222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Specyfikacja 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warunków zamówienia (SWZ)</w:t>
      </w:r>
    </w:p>
    <w:p w14:paraId="59400FDA" w14:textId="3626F32D" w:rsidR="00172222" w:rsidRPr="00AB54DE" w:rsidRDefault="00345473" w:rsidP="00AB54DE">
      <w:pPr>
        <w:pStyle w:val="Akapitzlist"/>
        <w:numPr>
          <w:ilvl w:val="0"/>
          <w:numId w:val="20"/>
        </w:numPr>
        <w:tabs>
          <w:tab w:val="left" w:pos="321"/>
          <w:tab w:val="left" w:pos="3828"/>
        </w:tabs>
        <w:spacing w:before="0" w:line="276" w:lineRule="auto"/>
        <w:ind w:right="-6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Załącznik nr 3 do umowy nr GK.272…..202</w:t>
      </w:r>
      <w:r w:rsidR="009D6521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- </w:t>
      </w:r>
      <w:r w:rsidR="00172222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Oferta</w:t>
      </w:r>
      <w:r w:rsidR="00172222" w:rsidRPr="00AB54DE">
        <w:rPr>
          <w:rFonts w:ascii="Times New Roman" w:hAnsi="Times New Roman" w:cs="Times New Roman"/>
          <w:color w:val="000000" w:themeColor="text1"/>
          <w:spacing w:val="-17"/>
          <w:sz w:val="23"/>
          <w:szCs w:val="23"/>
        </w:rPr>
        <w:t xml:space="preserve"> </w:t>
      </w:r>
      <w:r w:rsidR="00093BE6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>Wykonawcy</w:t>
      </w:r>
    </w:p>
    <w:p w14:paraId="33AC9CA1" w14:textId="5E151998" w:rsidR="00A87232" w:rsidRPr="00AB54DE" w:rsidRDefault="00A87232" w:rsidP="00AB54DE">
      <w:pPr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b/>
          <w:bCs/>
          <w:sz w:val="23"/>
          <w:szCs w:val="23"/>
        </w:rPr>
        <w:lastRenderedPageBreak/>
        <w:t>Klauzula informacyjna dotycząca przetwarzania danych osobowych</w:t>
      </w:r>
    </w:p>
    <w:p w14:paraId="0001AC07" w14:textId="77777777" w:rsidR="00A87232" w:rsidRPr="00AB54DE" w:rsidRDefault="00A87232" w:rsidP="00AB54DE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Zgodnie z art. 13 ust. 1 i 2 Rozporządzenia Parlamentu Europejskiego i Rady (UE) 2016/679 z dnia </w:t>
      </w:r>
      <w:r w:rsidRPr="00AB54DE">
        <w:rPr>
          <w:rFonts w:ascii="Times New Roman" w:hAnsi="Times New Roman" w:cs="Times New Roman"/>
          <w:sz w:val="23"/>
          <w:szCs w:val="23"/>
        </w:rPr>
        <w:br/>
        <w:t>27 kwietnia 2016 r. w sprawie ochrony osób fizycznych w związku z przetwarzaniem danych osobowych i w sprawie swobodnego przepływu takich danych oraz uchylenia dyrektywy 95/46/WE (ogólne rozporządzenie o ochronie danych osobowych, Dz. Urz. UE L 119 z 04.05.2016), zwanego dalej RODO informuję, że:</w:t>
      </w:r>
    </w:p>
    <w:p w14:paraId="5B312C5B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Administratorem Pani/Pana danych osobowych jest Wójt Gminy Czarnia z siedzibą, Czarnia 41, 07-431 Czarnia</w:t>
      </w:r>
      <w:r w:rsidRPr="00AB54DE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14:paraId="087F9886" w14:textId="7ACF17A0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i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Administrator powołał Inspektora Ochrony Danych, którym jest p. dr Bartosz Mendyk. Kontakt z Inspektorem możliwy jest za pośrednictwem adresu e - mail: </w:t>
      </w:r>
      <w:hyperlink r:id="rId8" w:history="1">
        <w:r w:rsidRPr="00AB54DE">
          <w:rPr>
            <w:rStyle w:val="Hipercze"/>
            <w:rFonts w:ascii="Times New Roman" w:hAnsi="Times New Roman" w:cs="Times New Roman"/>
            <w:b/>
            <w:bCs/>
            <w:sz w:val="23"/>
            <w:szCs w:val="23"/>
            <w:shd w:val="clear" w:color="auto" w:fill="FFFFFF"/>
          </w:rPr>
          <w:t>iod</w:t>
        </w:r>
        <w:r w:rsidRPr="00AB54DE">
          <w:rPr>
            <w:rStyle w:val="Hipercze"/>
            <w:rFonts w:ascii="Times New Roman" w:hAnsi="Times New Roman" w:cs="Times New Roman"/>
            <w:i/>
            <w:sz w:val="23"/>
            <w:szCs w:val="23"/>
            <w:shd w:val="clear" w:color="auto" w:fill="FFFFFF"/>
          </w:rPr>
          <w:t>@</w:t>
        </w:r>
        <w:r w:rsidRPr="00AB54DE">
          <w:rPr>
            <w:rStyle w:val="Hipercze"/>
            <w:rFonts w:ascii="Times New Roman" w:hAnsi="Times New Roman" w:cs="Times New Roman"/>
            <w:b/>
            <w:bCs/>
            <w:sz w:val="23"/>
            <w:szCs w:val="23"/>
            <w:shd w:val="clear" w:color="auto" w:fill="FFFFFF"/>
          </w:rPr>
          <w:t>drmendyk.pl</w:t>
        </w:r>
      </w:hyperlink>
      <w:r w:rsidRPr="00AB54DE">
        <w:rPr>
          <w:rFonts w:ascii="Times New Roman" w:hAnsi="Times New Roman" w:cs="Times New Roman"/>
          <w:i/>
          <w:sz w:val="23"/>
          <w:szCs w:val="23"/>
        </w:rPr>
        <w:t xml:space="preserve"> </w:t>
      </w:r>
    </w:p>
    <w:p w14:paraId="220AF884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Państwa dane osobowe będą przetwarzane w celu realizacji umowy (art. 6 ust. 1 lit. b RODO).</w:t>
      </w:r>
    </w:p>
    <w:p w14:paraId="19EC9D66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W związku z przetwarzaniem danych osobowych w celach wskazanych w pkt. 3 Państwa dane osobowe mogą być udostępniane organom władzy publicznej oraz podmiotom wykonującym zadania publiczne lub działającym na zlecenie organów władzy publicznej, w zakresie i w celach, które wynikają z przepisów prawa. </w:t>
      </w:r>
    </w:p>
    <w:p w14:paraId="255F036F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  <w:lang w:bidi="mr-IN"/>
        </w:rPr>
        <w:t xml:space="preserve">Państwa dane osobowe będą przechowywane przez okres: </w:t>
      </w:r>
      <w:r w:rsidRPr="00AB54DE">
        <w:rPr>
          <w:rFonts w:ascii="Times New Roman" w:hAnsi="Times New Roman" w:cs="Times New Roman"/>
          <w:sz w:val="23"/>
          <w:szCs w:val="23"/>
        </w:rPr>
        <w:t>10 lat – umowy dotyczące prac zleconych bez składki na ubezpieczenie społeczne, 50 lat – umowy dotyczące prac zleconych ze składką na ubezpieczenie społeczne</w:t>
      </w:r>
    </w:p>
    <w:p w14:paraId="491387B3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Dane osobowe nie będą przekazywane do państwa trzeciego, ani organizacji międzynarodowej. </w:t>
      </w:r>
    </w:p>
    <w:p w14:paraId="0D49B7B8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Przy przetwarzaniu danych osobowych nie będzie używane zautomatyzowane podejmowanie decyzji, ani profilowanie.</w:t>
      </w:r>
    </w:p>
    <w:p w14:paraId="6019D194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>Posiadacie Państwo prawo dostępu do treści swoich danych, prawo ich sprostowania, prawo do usunięcia danych, jeżeli nie zachodzą przesłanki prawne do ich przetwarzania, prawo do ograniczenia przetwarzania danych.</w:t>
      </w:r>
    </w:p>
    <w:p w14:paraId="5989FC65" w14:textId="77777777" w:rsidR="00A87232" w:rsidRPr="00AB54DE" w:rsidRDefault="00A87232" w:rsidP="00AB54DE">
      <w:pPr>
        <w:pStyle w:val="Akapitzlist"/>
        <w:widowControl/>
        <w:numPr>
          <w:ilvl w:val="0"/>
          <w:numId w:val="40"/>
        </w:numPr>
        <w:autoSpaceDE/>
        <w:autoSpaceDN/>
        <w:spacing w:before="0" w:line="276" w:lineRule="auto"/>
        <w:ind w:right="2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AB54DE">
        <w:rPr>
          <w:rFonts w:ascii="Times New Roman" w:hAnsi="Times New Roman" w:cs="Times New Roman"/>
          <w:sz w:val="23"/>
          <w:szCs w:val="23"/>
        </w:rPr>
        <w:t xml:space="preserve">Posiadacie Państwo prawo wniesienia skargi do Prezesa Urzędu Ochrony Danych Osobowych, </w:t>
      </w:r>
      <w:r w:rsidRPr="00AB54DE">
        <w:rPr>
          <w:rFonts w:ascii="Times New Roman" w:hAnsi="Times New Roman" w:cs="Times New Roman"/>
          <w:sz w:val="23"/>
          <w:szCs w:val="23"/>
        </w:rPr>
        <w:br/>
        <w:t xml:space="preserve">ul. Stawki 2, 00-193 Warszawa, w przypadku, gdy Państwa dane osobowe przetwarzane </w:t>
      </w:r>
      <w:r w:rsidRPr="00AB54DE">
        <w:rPr>
          <w:rFonts w:ascii="Times New Roman" w:hAnsi="Times New Roman" w:cs="Times New Roman"/>
          <w:sz w:val="23"/>
          <w:szCs w:val="23"/>
        </w:rPr>
        <w:br/>
        <w:t>są niezgodnie z przepisami RODO.</w:t>
      </w:r>
      <w:r w:rsidRPr="00AB54DE">
        <w:rPr>
          <w:rFonts w:ascii="Times New Roman" w:hAnsi="Times New Roman" w:cs="Times New Roman"/>
          <w:sz w:val="23"/>
          <w:szCs w:val="23"/>
        </w:rPr>
        <w:tab/>
      </w:r>
      <w:r w:rsidRPr="00AB54DE">
        <w:rPr>
          <w:rFonts w:ascii="Times New Roman" w:hAnsi="Times New Roman" w:cs="Times New Roman"/>
          <w:sz w:val="23"/>
          <w:szCs w:val="23"/>
        </w:rPr>
        <w:tab/>
      </w:r>
    </w:p>
    <w:p w14:paraId="1DA4A288" w14:textId="77777777" w:rsidR="00A87232" w:rsidRPr="00AB54DE" w:rsidRDefault="00A87232" w:rsidP="00AB54DE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9ACFDE2" w14:textId="77777777" w:rsidR="00A87232" w:rsidRPr="00AB54DE" w:rsidRDefault="00A87232" w:rsidP="00AB54DE">
      <w:pPr>
        <w:tabs>
          <w:tab w:val="left" w:pos="3828"/>
        </w:tabs>
        <w:spacing w:line="276" w:lineRule="auto"/>
        <w:rPr>
          <w:rFonts w:ascii="Times New Roman" w:hAnsi="Times New Roman" w:cs="Times New Roman"/>
          <w:color w:val="000000" w:themeColor="text1"/>
          <w:sz w:val="23"/>
          <w:szCs w:val="23"/>
        </w:rPr>
        <w:sectPr w:rsidR="00A87232" w:rsidRPr="00AB54DE" w:rsidSect="00DA5BA1">
          <w:headerReference w:type="default" r:id="rId9"/>
          <w:footerReference w:type="default" r:id="rId10"/>
          <w:pgSz w:w="11900" w:h="16840"/>
          <w:pgMar w:top="1417" w:right="1417" w:bottom="1417" w:left="1417" w:header="709" w:footer="1185" w:gutter="0"/>
          <w:cols w:space="708"/>
          <w:docGrid w:linePitch="299"/>
        </w:sectPr>
      </w:pPr>
    </w:p>
    <w:p w14:paraId="4C9478DA" w14:textId="7EC4F024" w:rsidR="00171D7E" w:rsidRPr="00AB54DE" w:rsidRDefault="000C6EFA" w:rsidP="00AB54DE">
      <w:pPr>
        <w:tabs>
          <w:tab w:val="left" w:pos="3828"/>
        </w:tabs>
        <w:spacing w:line="276" w:lineRule="auto"/>
        <w:jc w:val="right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lastRenderedPageBreak/>
        <w:t>Załącznik nr</w:t>
      </w:r>
      <w:r w:rsidR="00345473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1</w:t>
      </w:r>
      <w:r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do umowy nr GK.272…..202</w:t>
      </w:r>
      <w:r w:rsidR="001430F0">
        <w:rPr>
          <w:rFonts w:ascii="Times New Roman" w:hAnsi="Times New Roman" w:cs="Times New Roman"/>
          <w:color w:val="000000" w:themeColor="text1"/>
          <w:sz w:val="23"/>
          <w:szCs w:val="23"/>
        </w:rPr>
        <w:t>4</w:t>
      </w:r>
      <w:r w:rsidR="00345473" w:rsidRPr="00AB54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- Cennik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55"/>
        <w:gridCol w:w="2210"/>
        <w:gridCol w:w="1161"/>
        <w:gridCol w:w="1711"/>
        <w:gridCol w:w="1325"/>
        <w:gridCol w:w="1159"/>
        <w:gridCol w:w="1196"/>
        <w:gridCol w:w="1532"/>
        <w:gridCol w:w="1506"/>
        <w:gridCol w:w="1674"/>
      </w:tblGrid>
      <w:tr w:rsidR="000C6EFA" w:rsidRPr="00AB54DE" w14:paraId="4282D944" w14:textId="77777777" w:rsidTr="001430F0">
        <w:trPr>
          <w:cantSplit/>
          <w:trHeight w:val="1596"/>
          <w:tblHeader/>
        </w:trPr>
        <w:tc>
          <w:tcPr>
            <w:tcW w:w="555" w:type="dxa"/>
            <w:vMerge w:val="restart"/>
            <w:vAlign w:val="center"/>
            <w:hideMark/>
          </w:tcPr>
          <w:p w14:paraId="76ED3469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210" w:type="dxa"/>
            <w:vMerge w:val="restart"/>
            <w:vAlign w:val="center"/>
            <w:hideMark/>
          </w:tcPr>
          <w:p w14:paraId="05008B98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Rodzaj odpadów</w:t>
            </w:r>
          </w:p>
        </w:tc>
        <w:tc>
          <w:tcPr>
            <w:tcW w:w="1161" w:type="dxa"/>
            <w:vMerge w:val="restart"/>
            <w:vAlign w:val="center"/>
            <w:hideMark/>
          </w:tcPr>
          <w:p w14:paraId="00F80BFB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Kod odpadu</w:t>
            </w:r>
          </w:p>
        </w:tc>
        <w:tc>
          <w:tcPr>
            <w:tcW w:w="1711" w:type="dxa"/>
            <w:vMerge w:val="restart"/>
            <w:vAlign w:val="center"/>
            <w:hideMark/>
          </w:tcPr>
          <w:p w14:paraId="46F053C8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Szacunkowa masa odpadów objętych zamówieniem (w Mg)</w:t>
            </w:r>
          </w:p>
        </w:tc>
        <w:tc>
          <w:tcPr>
            <w:tcW w:w="3680" w:type="dxa"/>
            <w:gridSpan w:val="3"/>
            <w:vAlign w:val="center"/>
            <w:hideMark/>
          </w:tcPr>
          <w:p w14:paraId="0CCAF0F5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Cena za przyjęcie na instalację odpadów o masie jednego Mg </w:t>
            </w:r>
            <w:r w:rsidRPr="00AB54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br/>
              <w:t>(w złotych)</w:t>
            </w:r>
          </w:p>
        </w:tc>
        <w:tc>
          <w:tcPr>
            <w:tcW w:w="4712" w:type="dxa"/>
            <w:gridSpan w:val="3"/>
            <w:vAlign w:val="center"/>
          </w:tcPr>
          <w:p w14:paraId="608AA904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Cena łączna za przyjęcie na instalację wszystkich odpadów objętych zamówieniem (w złotych)</w:t>
            </w:r>
          </w:p>
        </w:tc>
      </w:tr>
      <w:tr w:rsidR="000C6EFA" w:rsidRPr="00AB54DE" w14:paraId="22535851" w14:textId="77777777" w:rsidTr="001430F0">
        <w:trPr>
          <w:cantSplit/>
          <w:trHeight w:val="288"/>
          <w:tblHeader/>
        </w:trPr>
        <w:tc>
          <w:tcPr>
            <w:tcW w:w="555" w:type="dxa"/>
            <w:vMerge/>
            <w:vAlign w:val="center"/>
            <w:hideMark/>
          </w:tcPr>
          <w:p w14:paraId="30D5E53D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14:paraId="18C81F58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50671FB3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1" w:type="dxa"/>
            <w:vMerge/>
            <w:vAlign w:val="center"/>
            <w:hideMark/>
          </w:tcPr>
          <w:p w14:paraId="1F3800BA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325" w:type="dxa"/>
            <w:vMerge w:val="restart"/>
            <w:vAlign w:val="center"/>
            <w:hideMark/>
          </w:tcPr>
          <w:p w14:paraId="4280AC39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netto</w:t>
            </w:r>
          </w:p>
        </w:tc>
        <w:tc>
          <w:tcPr>
            <w:tcW w:w="1159" w:type="dxa"/>
            <w:vMerge w:val="restart"/>
            <w:vAlign w:val="center"/>
            <w:hideMark/>
          </w:tcPr>
          <w:p w14:paraId="5D5BD994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VAT</w:t>
            </w:r>
          </w:p>
        </w:tc>
        <w:tc>
          <w:tcPr>
            <w:tcW w:w="1196" w:type="dxa"/>
            <w:vMerge w:val="restart"/>
            <w:vAlign w:val="center"/>
            <w:hideMark/>
          </w:tcPr>
          <w:p w14:paraId="27B6D88F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brutto</w:t>
            </w:r>
          </w:p>
        </w:tc>
        <w:tc>
          <w:tcPr>
            <w:tcW w:w="1532" w:type="dxa"/>
            <w:vAlign w:val="center"/>
            <w:hideMark/>
          </w:tcPr>
          <w:p w14:paraId="2C9EBEF7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netto</w:t>
            </w:r>
          </w:p>
        </w:tc>
        <w:tc>
          <w:tcPr>
            <w:tcW w:w="1506" w:type="dxa"/>
            <w:vAlign w:val="center"/>
            <w:hideMark/>
          </w:tcPr>
          <w:p w14:paraId="6110DB7A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VAT</w:t>
            </w:r>
          </w:p>
        </w:tc>
        <w:tc>
          <w:tcPr>
            <w:tcW w:w="1674" w:type="dxa"/>
            <w:vAlign w:val="center"/>
            <w:hideMark/>
          </w:tcPr>
          <w:p w14:paraId="5EC0B7AD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brutto</w:t>
            </w:r>
          </w:p>
        </w:tc>
      </w:tr>
      <w:tr w:rsidR="000C6EFA" w:rsidRPr="00AB54DE" w14:paraId="3DF66921" w14:textId="77777777" w:rsidTr="001430F0">
        <w:trPr>
          <w:cantSplit/>
          <w:trHeight w:val="540"/>
          <w:tblHeader/>
        </w:trPr>
        <w:tc>
          <w:tcPr>
            <w:tcW w:w="555" w:type="dxa"/>
            <w:vMerge/>
            <w:vAlign w:val="center"/>
            <w:hideMark/>
          </w:tcPr>
          <w:p w14:paraId="726FE78D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14:paraId="4A12FB0B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5535A159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1" w:type="dxa"/>
            <w:vMerge/>
            <w:vAlign w:val="center"/>
            <w:hideMark/>
          </w:tcPr>
          <w:p w14:paraId="057BB0B2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325" w:type="dxa"/>
            <w:vMerge/>
            <w:vAlign w:val="center"/>
            <w:hideMark/>
          </w:tcPr>
          <w:p w14:paraId="75365C93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59" w:type="dxa"/>
            <w:vMerge/>
            <w:vAlign w:val="center"/>
            <w:hideMark/>
          </w:tcPr>
          <w:p w14:paraId="418A7148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14:paraId="7728B6FD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  <w:hideMark/>
          </w:tcPr>
          <w:p w14:paraId="7000EDF6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(kol. 4 * kol. 5)</w:t>
            </w:r>
          </w:p>
        </w:tc>
        <w:tc>
          <w:tcPr>
            <w:tcW w:w="1506" w:type="dxa"/>
            <w:vAlign w:val="center"/>
            <w:hideMark/>
          </w:tcPr>
          <w:p w14:paraId="6EB5DF7D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(kol. 4 * kol. 6)</w:t>
            </w:r>
          </w:p>
        </w:tc>
        <w:tc>
          <w:tcPr>
            <w:tcW w:w="1674" w:type="dxa"/>
            <w:vAlign w:val="center"/>
            <w:hideMark/>
          </w:tcPr>
          <w:p w14:paraId="524BB89E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(kol. 4 * kol. 7)</w:t>
            </w:r>
          </w:p>
        </w:tc>
      </w:tr>
      <w:tr w:rsidR="000C6EFA" w:rsidRPr="00AB54DE" w14:paraId="57426244" w14:textId="77777777" w:rsidTr="001430F0">
        <w:trPr>
          <w:cantSplit/>
          <w:trHeight w:val="300"/>
          <w:tblHeader/>
        </w:trPr>
        <w:tc>
          <w:tcPr>
            <w:tcW w:w="555" w:type="dxa"/>
            <w:vAlign w:val="center"/>
            <w:hideMark/>
          </w:tcPr>
          <w:p w14:paraId="312BE7C3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2210" w:type="dxa"/>
            <w:vAlign w:val="center"/>
            <w:hideMark/>
          </w:tcPr>
          <w:p w14:paraId="7C66F655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161" w:type="dxa"/>
            <w:vAlign w:val="center"/>
            <w:hideMark/>
          </w:tcPr>
          <w:p w14:paraId="15051A8F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</w:t>
            </w:r>
          </w:p>
        </w:tc>
        <w:tc>
          <w:tcPr>
            <w:tcW w:w="1711" w:type="dxa"/>
            <w:vAlign w:val="center"/>
            <w:hideMark/>
          </w:tcPr>
          <w:p w14:paraId="7FD8A734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</w:t>
            </w:r>
          </w:p>
        </w:tc>
        <w:tc>
          <w:tcPr>
            <w:tcW w:w="1325" w:type="dxa"/>
            <w:vAlign w:val="center"/>
            <w:hideMark/>
          </w:tcPr>
          <w:p w14:paraId="35936C21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</w:t>
            </w:r>
          </w:p>
        </w:tc>
        <w:tc>
          <w:tcPr>
            <w:tcW w:w="1159" w:type="dxa"/>
            <w:vAlign w:val="center"/>
            <w:hideMark/>
          </w:tcPr>
          <w:p w14:paraId="73A7F9BD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6</w:t>
            </w:r>
          </w:p>
        </w:tc>
        <w:tc>
          <w:tcPr>
            <w:tcW w:w="1196" w:type="dxa"/>
            <w:vAlign w:val="center"/>
            <w:hideMark/>
          </w:tcPr>
          <w:p w14:paraId="0E24BA01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532" w:type="dxa"/>
            <w:vAlign w:val="center"/>
            <w:hideMark/>
          </w:tcPr>
          <w:p w14:paraId="32007309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1506" w:type="dxa"/>
            <w:vAlign w:val="center"/>
            <w:hideMark/>
          </w:tcPr>
          <w:p w14:paraId="5649DC5C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9</w:t>
            </w:r>
          </w:p>
        </w:tc>
        <w:tc>
          <w:tcPr>
            <w:tcW w:w="1674" w:type="dxa"/>
            <w:vAlign w:val="center"/>
            <w:hideMark/>
          </w:tcPr>
          <w:p w14:paraId="6A97A92F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10</w:t>
            </w:r>
          </w:p>
        </w:tc>
      </w:tr>
      <w:tr w:rsidR="001430F0" w:rsidRPr="00AB54DE" w14:paraId="6CA45C7C" w14:textId="77777777" w:rsidTr="001430F0">
        <w:trPr>
          <w:cantSplit/>
          <w:trHeight w:val="743"/>
        </w:trPr>
        <w:tc>
          <w:tcPr>
            <w:tcW w:w="555" w:type="dxa"/>
            <w:vAlign w:val="center"/>
            <w:hideMark/>
          </w:tcPr>
          <w:p w14:paraId="28C09DA7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6CC612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1.</w:t>
            </w:r>
          </w:p>
        </w:tc>
        <w:tc>
          <w:tcPr>
            <w:tcW w:w="2210" w:type="dxa"/>
            <w:vAlign w:val="center"/>
            <w:hideMark/>
          </w:tcPr>
          <w:p w14:paraId="67F74F11" w14:textId="35C5B474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zmieszane (niesegregowane) odpady komunalne</w:t>
            </w:r>
          </w:p>
        </w:tc>
        <w:tc>
          <w:tcPr>
            <w:tcW w:w="1161" w:type="dxa"/>
            <w:vAlign w:val="center"/>
            <w:hideMark/>
          </w:tcPr>
          <w:p w14:paraId="15A137AA" w14:textId="6A2587D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20 03 01</w:t>
            </w:r>
          </w:p>
        </w:tc>
        <w:tc>
          <w:tcPr>
            <w:tcW w:w="1711" w:type="dxa"/>
            <w:vAlign w:val="center"/>
            <w:hideMark/>
          </w:tcPr>
          <w:p w14:paraId="64E136B1" w14:textId="71A83108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 xml:space="preserve">195,00 </w:t>
            </w:r>
          </w:p>
        </w:tc>
        <w:tc>
          <w:tcPr>
            <w:tcW w:w="1325" w:type="dxa"/>
            <w:vAlign w:val="center"/>
          </w:tcPr>
          <w:p w14:paraId="2EFC1E83" w14:textId="77D71EB3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192B44E2" w14:textId="20ABBF50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2BFE5BE8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5818A9E6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453AB57F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785193E9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49AA95E4" w14:textId="77777777" w:rsidTr="001430F0">
        <w:trPr>
          <w:cantSplit/>
          <w:trHeight w:val="567"/>
        </w:trPr>
        <w:tc>
          <w:tcPr>
            <w:tcW w:w="555" w:type="dxa"/>
            <w:vAlign w:val="center"/>
            <w:hideMark/>
          </w:tcPr>
          <w:p w14:paraId="787CF136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2.</w:t>
            </w:r>
          </w:p>
        </w:tc>
        <w:tc>
          <w:tcPr>
            <w:tcW w:w="2210" w:type="dxa"/>
            <w:vAlign w:val="center"/>
            <w:hideMark/>
          </w:tcPr>
          <w:p w14:paraId="6C3EA1AC" w14:textId="7EA5F65A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odpady ulegające biodegradacji</w:t>
            </w:r>
          </w:p>
        </w:tc>
        <w:tc>
          <w:tcPr>
            <w:tcW w:w="1161" w:type="dxa"/>
            <w:vAlign w:val="center"/>
            <w:hideMark/>
          </w:tcPr>
          <w:p w14:paraId="638156F5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20 02 01</w:t>
            </w:r>
          </w:p>
          <w:p w14:paraId="0DD6804C" w14:textId="73F1DFD9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20 01 08</w:t>
            </w:r>
          </w:p>
        </w:tc>
        <w:tc>
          <w:tcPr>
            <w:tcW w:w="1711" w:type="dxa"/>
            <w:vAlign w:val="center"/>
            <w:hideMark/>
          </w:tcPr>
          <w:p w14:paraId="7904A4F2" w14:textId="37FD51B9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325" w:type="dxa"/>
            <w:vAlign w:val="center"/>
          </w:tcPr>
          <w:p w14:paraId="4238C0BD" w14:textId="2C116803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1646F0FF" w14:textId="12C1B38A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3A98346A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7C1F8ECF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61B6A644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37155D57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26033278" w14:textId="77777777" w:rsidTr="001430F0">
        <w:trPr>
          <w:cantSplit/>
          <w:trHeight w:val="737"/>
        </w:trPr>
        <w:tc>
          <w:tcPr>
            <w:tcW w:w="555" w:type="dxa"/>
            <w:vAlign w:val="center"/>
            <w:hideMark/>
          </w:tcPr>
          <w:p w14:paraId="30452A04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3.</w:t>
            </w:r>
          </w:p>
        </w:tc>
        <w:tc>
          <w:tcPr>
            <w:tcW w:w="2210" w:type="dxa"/>
            <w:vAlign w:val="center"/>
            <w:hideMark/>
          </w:tcPr>
          <w:p w14:paraId="68699B4A" w14:textId="68DC77B1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papier i tektura, opakowania z papieru i tektury</w:t>
            </w:r>
          </w:p>
        </w:tc>
        <w:tc>
          <w:tcPr>
            <w:tcW w:w="1161" w:type="dxa"/>
            <w:vAlign w:val="center"/>
            <w:hideMark/>
          </w:tcPr>
          <w:p w14:paraId="36BEF5C5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20 01 01</w:t>
            </w:r>
          </w:p>
          <w:p w14:paraId="1C2FBBB4" w14:textId="56E765A6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15 01 01</w:t>
            </w:r>
          </w:p>
        </w:tc>
        <w:tc>
          <w:tcPr>
            <w:tcW w:w="1711" w:type="dxa"/>
            <w:vAlign w:val="center"/>
            <w:hideMark/>
          </w:tcPr>
          <w:p w14:paraId="6E40A7B4" w14:textId="0084FAE1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325" w:type="dxa"/>
            <w:vAlign w:val="center"/>
          </w:tcPr>
          <w:p w14:paraId="416E90E3" w14:textId="6FEB8C3B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49B92EE7" w14:textId="32CFFB61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604936F9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73CECD3D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5FA494BE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47EB3954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6AD6AD50" w14:textId="77777777" w:rsidTr="001430F0">
        <w:trPr>
          <w:cantSplit/>
          <w:trHeight w:val="737"/>
        </w:trPr>
        <w:tc>
          <w:tcPr>
            <w:tcW w:w="555" w:type="dxa"/>
            <w:vAlign w:val="center"/>
            <w:hideMark/>
          </w:tcPr>
          <w:p w14:paraId="63B3EF19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4.</w:t>
            </w:r>
          </w:p>
        </w:tc>
        <w:tc>
          <w:tcPr>
            <w:tcW w:w="2210" w:type="dxa"/>
            <w:vAlign w:val="center"/>
            <w:hideMark/>
          </w:tcPr>
          <w:p w14:paraId="08E87331" w14:textId="7BFEBF6E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tworzywa sztuczne, opakowania z tworzyw sztucznych</w:t>
            </w:r>
          </w:p>
        </w:tc>
        <w:tc>
          <w:tcPr>
            <w:tcW w:w="1161" w:type="dxa"/>
            <w:vAlign w:val="center"/>
            <w:hideMark/>
          </w:tcPr>
          <w:p w14:paraId="462DB966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15 01 02</w:t>
            </w:r>
          </w:p>
          <w:p w14:paraId="55C0A490" w14:textId="632E64C8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20 01 39</w:t>
            </w:r>
          </w:p>
        </w:tc>
        <w:tc>
          <w:tcPr>
            <w:tcW w:w="1711" w:type="dxa"/>
            <w:vAlign w:val="center"/>
            <w:hideMark/>
          </w:tcPr>
          <w:p w14:paraId="5A761AE0" w14:textId="1045C5DF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1325" w:type="dxa"/>
            <w:vAlign w:val="center"/>
          </w:tcPr>
          <w:p w14:paraId="7FF1F929" w14:textId="681ABF1A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00F0886B" w14:textId="3A6FA50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26AE215A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0142412F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65CB4BA0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43212D61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103440DC" w14:textId="77777777" w:rsidTr="001430F0">
        <w:trPr>
          <w:cantSplit/>
          <w:trHeight w:val="567"/>
        </w:trPr>
        <w:tc>
          <w:tcPr>
            <w:tcW w:w="555" w:type="dxa"/>
            <w:vAlign w:val="center"/>
            <w:hideMark/>
          </w:tcPr>
          <w:p w14:paraId="48C3D66A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5.</w:t>
            </w:r>
          </w:p>
        </w:tc>
        <w:tc>
          <w:tcPr>
            <w:tcW w:w="2210" w:type="dxa"/>
            <w:vAlign w:val="center"/>
            <w:hideMark/>
          </w:tcPr>
          <w:p w14:paraId="1C058032" w14:textId="19B7E720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szkło, opakowania ze szkła</w:t>
            </w:r>
          </w:p>
        </w:tc>
        <w:tc>
          <w:tcPr>
            <w:tcW w:w="1161" w:type="dxa"/>
            <w:vAlign w:val="center"/>
            <w:hideMark/>
          </w:tcPr>
          <w:p w14:paraId="5AADC82D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20 01 02</w:t>
            </w:r>
          </w:p>
          <w:p w14:paraId="0050953B" w14:textId="57E53CF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15 01 07</w:t>
            </w:r>
          </w:p>
        </w:tc>
        <w:tc>
          <w:tcPr>
            <w:tcW w:w="1711" w:type="dxa"/>
            <w:vAlign w:val="center"/>
            <w:hideMark/>
          </w:tcPr>
          <w:p w14:paraId="2E799728" w14:textId="67339943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325" w:type="dxa"/>
            <w:vAlign w:val="center"/>
          </w:tcPr>
          <w:p w14:paraId="09A89F25" w14:textId="6EEAFE3E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24EE067D" w14:textId="6522462C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5A7BBE27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583AC8B7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6232F98F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589CBE10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45600AFF" w14:textId="77777777" w:rsidTr="001430F0">
        <w:trPr>
          <w:cantSplit/>
          <w:trHeight w:val="567"/>
        </w:trPr>
        <w:tc>
          <w:tcPr>
            <w:tcW w:w="555" w:type="dxa"/>
            <w:vAlign w:val="center"/>
            <w:hideMark/>
          </w:tcPr>
          <w:p w14:paraId="3FA8F19E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6.</w:t>
            </w:r>
          </w:p>
        </w:tc>
        <w:tc>
          <w:tcPr>
            <w:tcW w:w="2210" w:type="dxa"/>
            <w:vAlign w:val="center"/>
            <w:hideMark/>
          </w:tcPr>
          <w:p w14:paraId="4F4A0EFE" w14:textId="204CD905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odpady wielkogabarytowe</w:t>
            </w:r>
          </w:p>
        </w:tc>
        <w:tc>
          <w:tcPr>
            <w:tcW w:w="1161" w:type="dxa"/>
            <w:vAlign w:val="center"/>
            <w:hideMark/>
          </w:tcPr>
          <w:p w14:paraId="672E02E2" w14:textId="71D1064A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20 03 07</w:t>
            </w:r>
          </w:p>
        </w:tc>
        <w:tc>
          <w:tcPr>
            <w:tcW w:w="1711" w:type="dxa"/>
            <w:vAlign w:val="center"/>
            <w:hideMark/>
          </w:tcPr>
          <w:p w14:paraId="6B31856B" w14:textId="2C760962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325" w:type="dxa"/>
            <w:vAlign w:val="center"/>
          </w:tcPr>
          <w:p w14:paraId="65D85A99" w14:textId="54960026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38187BD2" w14:textId="48287ED1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1E52F1C5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6F11DB2B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1B120133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1CC4CFAE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636C0EDB" w14:textId="77777777" w:rsidTr="001430F0">
        <w:trPr>
          <w:cantSplit/>
          <w:trHeight w:val="737"/>
        </w:trPr>
        <w:tc>
          <w:tcPr>
            <w:tcW w:w="555" w:type="dxa"/>
            <w:vAlign w:val="center"/>
            <w:hideMark/>
          </w:tcPr>
          <w:p w14:paraId="1092A8BD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7.</w:t>
            </w:r>
          </w:p>
        </w:tc>
        <w:tc>
          <w:tcPr>
            <w:tcW w:w="2210" w:type="dxa"/>
            <w:vAlign w:val="center"/>
            <w:hideMark/>
          </w:tcPr>
          <w:p w14:paraId="320AFAE1" w14:textId="4AC18505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zużyte urządzenia elektryczne i elektroniczne inne niż wymienione w 20 01 21</w:t>
            </w:r>
          </w:p>
        </w:tc>
        <w:tc>
          <w:tcPr>
            <w:tcW w:w="1161" w:type="dxa"/>
            <w:vAlign w:val="center"/>
            <w:hideMark/>
          </w:tcPr>
          <w:p w14:paraId="427E6338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21*</w:t>
            </w:r>
          </w:p>
          <w:p w14:paraId="05B12201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20 01 23</w:t>
            </w:r>
          </w:p>
          <w:p w14:paraId="77723EDA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20 01 34</w:t>
            </w:r>
          </w:p>
          <w:p w14:paraId="74E21DC3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20 01 35</w:t>
            </w:r>
          </w:p>
          <w:p w14:paraId="6C020214" w14:textId="219CC9B0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20 01 36</w:t>
            </w:r>
          </w:p>
        </w:tc>
        <w:tc>
          <w:tcPr>
            <w:tcW w:w="1711" w:type="dxa"/>
            <w:vAlign w:val="center"/>
            <w:hideMark/>
          </w:tcPr>
          <w:p w14:paraId="2416A77D" w14:textId="6271173A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325" w:type="dxa"/>
            <w:vAlign w:val="center"/>
          </w:tcPr>
          <w:p w14:paraId="14242162" w14:textId="5D187EC5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49215E34" w14:textId="1990A50C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2027D42C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33036950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24EBE6EC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0906C2CE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674AD7B3" w14:textId="77777777" w:rsidTr="001430F0">
        <w:trPr>
          <w:cantSplit/>
          <w:trHeight w:val="113"/>
        </w:trPr>
        <w:tc>
          <w:tcPr>
            <w:tcW w:w="555" w:type="dxa"/>
            <w:vAlign w:val="center"/>
            <w:hideMark/>
          </w:tcPr>
          <w:p w14:paraId="4382E656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8.</w:t>
            </w:r>
          </w:p>
        </w:tc>
        <w:tc>
          <w:tcPr>
            <w:tcW w:w="2210" w:type="dxa"/>
            <w:vAlign w:val="center"/>
            <w:hideMark/>
          </w:tcPr>
          <w:p w14:paraId="0FCB57F9" w14:textId="19A34685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zużyte opony</w:t>
            </w:r>
          </w:p>
        </w:tc>
        <w:tc>
          <w:tcPr>
            <w:tcW w:w="1161" w:type="dxa"/>
            <w:vAlign w:val="center"/>
            <w:hideMark/>
          </w:tcPr>
          <w:p w14:paraId="06FAA00F" w14:textId="382CBDFB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16 01 03</w:t>
            </w:r>
          </w:p>
        </w:tc>
        <w:tc>
          <w:tcPr>
            <w:tcW w:w="1711" w:type="dxa"/>
            <w:vAlign w:val="center"/>
            <w:hideMark/>
          </w:tcPr>
          <w:p w14:paraId="57DB268E" w14:textId="204051A5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325" w:type="dxa"/>
            <w:vAlign w:val="center"/>
          </w:tcPr>
          <w:p w14:paraId="0D62FDE4" w14:textId="7626128F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29B2C150" w14:textId="0FC43B5D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49AED75B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538887DD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37D0FFE7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67F619DB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017931C6" w14:textId="77777777" w:rsidTr="001430F0">
        <w:trPr>
          <w:cantSplit/>
          <w:trHeight w:val="2268"/>
        </w:trPr>
        <w:tc>
          <w:tcPr>
            <w:tcW w:w="555" w:type="dxa"/>
            <w:vAlign w:val="center"/>
            <w:hideMark/>
          </w:tcPr>
          <w:p w14:paraId="3D41D282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9.</w:t>
            </w:r>
          </w:p>
        </w:tc>
        <w:tc>
          <w:tcPr>
            <w:tcW w:w="2210" w:type="dxa"/>
            <w:vAlign w:val="center"/>
            <w:hideMark/>
          </w:tcPr>
          <w:p w14:paraId="47F89573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zmieszane odpady z betonu, gruzu ceglanego, odpadowych materiałów ceramicznych i elementów wyposażenia inne niż wymienione</w:t>
            </w:r>
          </w:p>
          <w:p w14:paraId="1EBA1CA8" w14:textId="268A3F4F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w 17 01 06</w:t>
            </w:r>
          </w:p>
        </w:tc>
        <w:tc>
          <w:tcPr>
            <w:tcW w:w="1161" w:type="dxa"/>
            <w:vAlign w:val="center"/>
            <w:hideMark/>
          </w:tcPr>
          <w:p w14:paraId="64EA0FBA" w14:textId="7076103E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17 01 07</w:t>
            </w:r>
          </w:p>
        </w:tc>
        <w:tc>
          <w:tcPr>
            <w:tcW w:w="1711" w:type="dxa"/>
            <w:vAlign w:val="center"/>
            <w:hideMark/>
          </w:tcPr>
          <w:p w14:paraId="026A4357" w14:textId="26C60E7F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325" w:type="dxa"/>
            <w:vAlign w:val="center"/>
          </w:tcPr>
          <w:p w14:paraId="41A6223E" w14:textId="5D4B0231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1D7C82DD" w14:textId="2DA2E57F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4CB516B3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5A34B6A1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334F2404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7E258C02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430F0" w:rsidRPr="00AB54DE" w14:paraId="34EF6F74" w14:textId="77777777" w:rsidTr="001430F0">
        <w:trPr>
          <w:cantSplit/>
          <w:trHeight w:val="2268"/>
        </w:trPr>
        <w:tc>
          <w:tcPr>
            <w:tcW w:w="555" w:type="dxa"/>
            <w:vAlign w:val="center"/>
          </w:tcPr>
          <w:p w14:paraId="4BDCEC01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10" w:type="dxa"/>
            <w:vAlign w:val="center"/>
          </w:tcPr>
          <w:p w14:paraId="1726DE81" w14:textId="77777777" w:rsidR="001430F0" w:rsidRPr="00642E3A" w:rsidRDefault="001430F0" w:rsidP="001430F0">
            <w:pPr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leki inne niż wymienione</w:t>
            </w:r>
          </w:p>
          <w:p w14:paraId="7556B169" w14:textId="4932AF76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w 20 01 31</w:t>
            </w:r>
          </w:p>
        </w:tc>
        <w:tc>
          <w:tcPr>
            <w:tcW w:w="1161" w:type="dxa"/>
            <w:vAlign w:val="center"/>
          </w:tcPr>
          <w:p w14:paraId="19E0FB30" w14:textId="38822F5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  <w:color w:val="000000"/>
              </w:rPr>
              <w:t>20 01 32</w:t>
            </w:r>
          </w:p>
        </w:tc>
        <w:tc>
          <w:tcPr>
            <w:tcW w:w="1711" w:type="dxa"/>
            <w:vAlign w:val="center"/>
          </w:tcPr>
          <w:p w14:paraId="67112598" w14:textId="755EDE8A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E3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  <w:vAlign w:val="center"/>
          </w:tcPr>
          <w:p w14:paraId="17DC2B29" w14:textId="0FB25DA8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9" w:type="dxa"/>
            <w:vAlign w:val="center"/>
          </w:tcPr>
          <w:p w14:paraId="74708FCB" w14:textId="219FEF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96" w:type="dxa"/>
            <w:vAlign w:val="center"/>
          </w:tcPr>
          <w:p w14:paraId="1D495F07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2" w:type="dxa"/>
            <w:vAlign w:val="center"/>
          </w:tcPr>
          <w:p w14:paraId="22CF41D2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041CEA90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645F3E8C" w14:textId="77777777" w:rsidR="001430F0" w:rsidRPr="00AB54DE" w:rsidRDefault="001430F0" w:rsidP="001430F0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C6EFA" w:rsidRPr="00AB54DE" w14:paraId="3D42A451" w14:textId="77777777" w:rsidTr="001430F0">
        <w:trPr>
          <w:cantSplit/>
          <w:trHeight w:val="397"/>
        </w:trPr>
        <w:tc>
          <w:tcPr>
            <w:tcW w:w="9317" w:type="dxa"/>
            <w:gridSpan w:val="7"/>
            <w:vAlign w:val="center"/>
            <w:hideMark/>
          </w:tcPr>
          <w:p w14:paraId="6CC645D2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4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Razem</w:t>
            </w:r>
          </w:p>
        </w:tc>
        <w:tc>
          <w:tcPr>
            <w:tcW w:w="1532" w:type="dxa"/>
            <w:vAlign w:val="center"/>
          </w:tcPr>
          <w:p w14:paraId="0D718B85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6" w:type="dxa"/>
            <w:vAlign w:val="center"/>
          </w:tcPr>
          <w:p w14:paraId="5802151A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74" w:type="dxa"/>
            <w:vAlign w:val="center"/>
          </w:tcPr>
          <w:p w14:paraId="62F07197" w14:textId="77777777" w:rsidR="000C6EFA" w:rsidRPr="00AB54DE" w:rsidRDefault="000C6EFA" w:rsidP="00AB54DE">
            <w:pPr>
              <w:tabs>
                <w:tab w:val="left" w:pos="3828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40A697EF" w14:textId="77777777" w:rsidR="00AC4B9A" w:rsidRPr="00AB54DE" w:rsidRDefault="00AC4B9A" w:rsidP="00AB54DE">
      <w:pPr>
        <w:tabs>
          <w:tab w:val="left" w:pos="3828"/>
        </w:tabs>
        <w:spacing w:line="276" w:lineRule="auto"/>
        <w:rPr>
          <w:rFonts w:ascii="Times New Roman" w:hAnsi="Times New Roman" w:cs="Times New Roman"/>
          <w:sz w:val="23"/>
          <w:szCs w:val="23"/>
        </w:rPr>
      </w:pPr>
    </w:p>
    <w:sectPr w:rsidR="00AC4B9A" w:rsidRPr="00AB54DE" w:rsidSect="000C6EFA">
      <w:pgSz w:w="16840" w:h="11900" w:orient="landscape"/>
      <w:pgMar w:top="1417" w:right="1417" w:bottom="1417" w:left="1417" w:header="709" w:footer="118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5E964" w14:textId="77777777" w:rsidR="009C4D20" w:rsidRDefault="009C4D20">
      <w:r>
        <w:separator/>
      </w:r>
    </w:p>
  </w:endnote>
  <w:endnote w:type="continuationSeparator" w:id="0">
    <w:p w14:paraId="586B6673" w14:textId="77777777" w:rsidR="009C4D20" w:rsidRDefault="009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nux Libertine G">
    <w:altName w:val="Times New Roman"/>
    <w:charset w:val="EE"/>
    <w:family w:val="auto"/>
    <w:pitch w:val="variable"/>
    <w:sig w:usb0="00000000" w:usb1="5200E5FB" w:usb2="0200002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1243832"/>
      <w:docPartObj>
        <w:docPartGallery w:val="Page Numbers (Bottom of Page)"/>
        <w:docPartUnique/>
      </w:docPartObj>
    </w:sdtPr>
    <w:sdtContent>
      <w:sdt>
        <w:sdtPr>
          <w:id w:val="198286323"/>
          <w:docPartObj>
            <w:docPartGallery w:val="Page Numbers (Top of Page)"/>
            <w:docPartUnique/>
          </w:docPartObj>
        </w:sdtPr>
        <w:sdtContent>
          <w:p w14:paraId="340E4320" w14:textId="77777777" w:rsidR="004143DF" w:rsidRDefault="004143DF">
            <w:pPr>
              <w:pStyle w:val="Stopka"/>
              <w:jc w:val="center"/>
            </w:pPr>
            <w:r w:rsidRPr="003C0FC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959E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7</w:t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C0FC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959E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10</w:t>
            </w:r>
            <w:r w:rsidRPr="003C0F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31E71D" w14:textId="77777777" w:rsidR="004143DF" w:rsidRDefault="004143DF">
    <w:pPr>
      <w:pStyle w:val="Tekstpodstawowy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D01FA" w14:textId="77777777" w:rsidR="009C4D20" w:rsidRDefault="009C4D20">
      <w:r>
        <w:separator/>
      </w:r>
    </w:p>
  </w:footnote>
  <w:footnote w:type="continuationSeparator" w:id="0">
    <w:p w14:paraId="2A21648D" w14:textId="77777777" w:rsidR="009C4D20" w:rsidRDefault="009C4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25D45" w14:textId="77777777" w:rsidR="004143DF" w:rsidRPr="008F3899" w:rsidRDefault="004143DF" w:rsidP="008F3899">
    <w:pPr>
      <w:pStyle w:val="Nagwek"/>
      <w:jc w:val="right"/>
      <w:rPr>
        <w:rFonts w:asciiTheme="minorHAnsi" w:hAnsiTheme="minorHAnsi" w:cstheme="minorHAnsi"/>
        <w:b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C823306"/>
    <w:name w:val="WW8Num1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Calibri" w:hint="default"/>
        <w:b/>
        <w:bCs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3240" w:hanging="360"/>
      </w:pPr>
      <w:rPr>
        <w:b w:val="0"/>
        <w:i w:val="0"/>
      </w:rPr>
    </w:lvl>
    <w:lvl w:ilvl="5">
      <w:start w:val="1"/>
      <w:numFmt w:val="decimal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eastAsia="Calibri"/>
        <w:color w:val="000000"/>
        <w:sz w:val="22"/>
        <w:szCs w:val="21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120" w:hanging="180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3806DD3"/>
    <w:multiLevelType w:val="hybridMultilevel"/>
    <w:tmpl w:val="EFC600C4"/>
    <w:lvl w:ilvl="0" w:tplc="2B7A5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70F57"/>
    <w:multiLevelType w:val="hybridMultilevel"/>
    <w:tmpl w:val="7A5CB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0355B"/>
    <w:multiLevelType w:val="hybridMultilevel"/>
    <w:tmpl w:val="45147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40014"/>
    <w:multiLevelType w:val="hybridMultilevel"/>
    <w:tmpl w:val="8B6C187C"/>
    <w:lvl w:ilvl="0" w:tplc="9F6C7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D41A6"/>
    <w:multiLevelType w:val="hybridMultilevel"/>
    <w:tmpl w:val="7682C002"/>
    <w:lvl w:ilvl="0" w:tplc="B1BAA7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B1099"/>
    <w:multiLevelType w:val="hybridMultilevel"/>
    <w:tmpl w:val="DA188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7147D"/>
    <w:multiLevelType w:val="hybridMultilevel"/>
    <w:tmpl w:val="E5AA39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05FB4"/>
    <w:multiLevelType w:val="multilevel"/>
    <w:tmpl w:val="4C26D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entury Gothic" w:eastAsia="Times New Roman" w:hAnsi="Century Gothic" w:cs="Linux Libertine G"/>
      </w:r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309C060C"/>
    <w:multiLevelType w:val="multilevel"/>
    <w:tmpl w:val="404E58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312A4A48"/>
    <w:multiLevelType w:val="hybridMultilevel"/>
    <w:tmpl w:val="C8BA1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A00F5"/>
    <w:multiLevelType w:val="multilevel"/>
    <w:tmpl w:val="593A78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bCs/>
        <w:color w:val="000000"/>
        <w:sz w:val="22"/>
      </w:rPr>
    </w:lvl>
    <w:lvl w:ilvl="1">
      <w:start w:val="4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entury Gothic" w:eastAsia="Cambria" w:hAnsi="Century Gothic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  <w:b w:val="0"/>
        <w:i w:val="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Calibri" w:hint="default"/>
        <w:color w:val="000000"/>
        <w:sz w:val="22"/>
        <w:szCs w:val="21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6480" w:hanging="180"/>
      </w:pPr>
      <w:rPr>
        <w:rFonts w:hint="default"/>
      </w:rPr>
    </w:lvl>
  </w:abstractNum>
  <w:abstractNum w:abstractNumId="13" w15:restartNumberingAfterBreak="0">
    <w:nsid w:val="34072B1E"/>
    <w:multiLevelType w:val="multilevel"/>
    <w:tmpl w:val="3F980C8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trike w:val="0"/>
        <w:dstrike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E1AC7"/>
    <w:multiLevelType w:val="hybridMultilevel"/>
    <w:tmpl w:val="FF7E0C28"/>
    <w:lvl w:ilvl="0" w:tplc="0415000F">
      <w:start w:val="1"/>
      <w:numFmt w:val="decimal"/>
      <w:lvlText w:val="%1."/>
      <w:lvlJc w:val="left"/>
      <w:pPr>
        <w:ind w:left="5322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60108DC"/>
    <w:multiLevelType w:val="hybridMultilevel"/>
    <w:tmpl w:val="7B96CA36"/>
    <w:lvl w:ilvl="0" w:tplc="FCD8748E">
      <w:start w:val="1"/>
      <w:numFmt w:val="lowerLetter"/>
      <w:lvlText w:val="%1)"/>
      <w:lvlJc w:val="left"/>
      <w:pPr>
        <w:ind w:left="720" w:hanging="360"/>
      </w:pPr>
      <w:rPr>
        <w:rFonts w:ascii="Century Gothic" w:eastAsia="Arial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6482A"/>
    <w:multiLevelType w:val="multilevel"/>
    <w:tmpl w:val="05784A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bCs/>
        <w:color w:val="00000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mbria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b w:val="0"/>
        <w:i w:val="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Calibri"/>
        <w:color w:val="000000"/>
        <w:sz w:val="22"/>
        <w:szCs w:val="21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6480" w:hanging="180"/>
      </w:pPr>
    </w:lvl>
  </w:abstractNum>
  <w:abstractNum w:abstractNumId="17" w15:restartNumberingAfterBreak="0">
    <w:nsid w:val="3EDE1D37"/>
    <w:multiLevelType w:val="hybridMultilevel"/>
    <w:tmpl w:val="A2F88690"/>
    <w:lvl w:ilvl="0" w:tplc="C1CC608E">
      <w:start w:val="1"/>
      <w:numFmt w:val="decimal"/>
      <w:lvlText w:val="%1)"/>
      <w:lvlJc w:val="left"/>
      <w:pPr>
        <w:ind w:left="720" w:hanging="360"/>
      </w:pPr>
      <w:rPr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A2A90"/>
    <w:multiLevelType w:val="hybridMultilevel"/>
    <w:tmpl w:val="8CF2C8B0"/>
    <w:lvl w:ilvl="0" w:tplc="CBE4A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94948"/>
    <w:multiLevelType w:val="hybridMultilevel"/>
    <w:tmpl w:val="D69E263E"/>
    <w:lvl w:ilvl="0" w:tplc="92D8FA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6329C"/>
    <w:multiLevelType w:val="multilevel"/>
    <w:tmpl w:val="C42421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bCs/>
        <w:i w:val="0"/>
        <w:iCs w:val="0"/>
        <w:color w:val="00000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entury Gothic" w:eastAsia="Cambria" w:hAnsi="Century Gothic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b w:val="0"/>
        <w:i w:val="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Calibri"/>
        <w:color w:val="000000"/>
        <w:sz w:val="22"/>
        <w:szCs w:val="21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6480" w:hanging="180"/>
      </w:pPr>
    </w:lvl>
  </w:abstractNum>
  <w:abstractNum w:abstractNumId="21" w15:restartNumberingAfterBreak="0">
    <w:nsid w:val="48D27290"/>
    <w:multiLevelType w:val="multilevel"/>
    <w:tmpl w:val="16FAF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0D4432"/>
    <w:multiLevelType w:val="hybridMultilevel"/>
    <w:tmpl w:val="0158DE6C"/>
    <w:lvl w:ilvl="0" w:tplc="9F142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7F412F"/>
    <w:multiLevelType w:val="hybridMultilevel"/>
    <w:tmpl w:val="0E1CC36C"/>
    <w:lvl w:ilvl="0" w:tplc="85A6C1DA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20249"/>
    <w:multiLevelType w:val="hybridMultilevel"/>
    <w:tmpl w:val="CC28D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575C"/>
    <w:multiLevelType w:val="hybridMultilevel"/>
    <w:tmpl w:val="F31E4A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9E1F68"/>
    <w:multiLevelType w:val="hybridMultilevel"/>
    <w:tmpl w:val="7E8C3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078D4"/>
    <w:multiLevelType w:val="hybridMultilevel"/>
    <w:tmpl w:val="4DE00E0A"/>
    <w:lvl w:ilvl="0" w:tplc="92D8FA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A20A1"/>
    <w:multiLevelType w:val="hybridMultilevel"/>
    <w:tmpl w:val="D7F67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07F93"/>
    <w:multiLevelType w:val="hybridMultilevel"/>
    <w:tmpl w:val="7A5CB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21FAD"/>
    <w:multiLevelType w:val="hybridMultilevel"/>
    <w:tmpl w:val="ED323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6448D"/>
    <w:multiLevelType w:val="hybridMultilevel"/>
    <w:tmpl w:val="76B6818C"/>
    <w:lvl w:ilvl="0" w:tplc="8236B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815A5A"/>
    <w:multiLevelType w:val="hybridMultilevel"/>
    <w:tmpl w:val="82B28DAE"/>
    <w:lvl w:ilvl="0" w:tplc="604A63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DD637FD"/>
    <w:multiLevelType w:val="multilevel"/>
    <w:tmpl w:val="FB188F2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trike w:val="0"/>
        <w:dstrike w:val="0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Linux Libertine G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01D58"/>
    <w:multiLevelType w:val="hybridMultilevel"/>
    <w:tmpl w:val="03285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01B12"/>
    <w:multiLevelType w:val="hybridMultilevel"/>
    <w:tmpl w:val="F9F60728"/>
    <w:lvl w:ilvl="0" w:tplc="5A96B4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42CA0"/>
    <w:multiLevelType w:val="hybridMultilevel"/>
    <w:tmpl w:val="84729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3516C"/>
    <w:multiLevelType w:val="hybridMultilevel"/>
    <w:tmpl w:val="82CC69A8"/>
    <w:lvl w:ilvl="0" w:tplc="B1BAA7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55E39"/>
    <w:multiLevelType w:val="hybridMultilevel"/>
    <w:tmpl w:val="C6E4CC00"/>
    <w:lvl w:ilvl="0" w:tplc="D8D87BB0">
      <w:start w:val="1"/>
      <w:numFmt w:val="bullet"/>
      <w:lvlText w:val="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F331FE"/>
    <w:multiLevelType w:val="hybridMultilevel"/>
    <w:tmpl w:val="1E6C7310"/>
    <w:lvl w:ilvl="0" w:tplc="92D8FA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19738">
    <w:abstractNumId w:val="37"/>
  </w:num>
  <w:num w:numId="2" w16cid:durableId="1494880611">
    <w:abstractNumId w:val="6"/>
  </w:num>
  <w:num w:numId="3" w16cid:durableId="1549032357">
    <w:abstractNumId w:val="11"/>
  </w:num>
  <w:num w:numId="4" w16cid:durableId="2120180621">
    <w:abstractNumId w:val="26"/>
  </w:num>
  <w:num w:numId="5" w16cid:durableId="897280973">
    <w:abstractNumId w:val="15"/>
  </w:num>
  <w:num w:numId="6" w16cid:durableId="475799626">
    <w:abstractNumId w:val="19"/>
  </w:num>
  <w:num w:numId="7" w16cid:durableId="864173011">
    <w:abstractNumId w:val="27"/>
  </w:num>
  <w:num w:numId="8" w16cid:durableId="737901612">
    <w:abstractNumId w:val="4"/>
  </w:num>
  <w:num w:numId="9" w16cid:durableId="1482111593">
    <w:abstractNumId w:val="39"/>
  </w:num>
  <w:num w:numId="10" w16cid:durableId="428893921">
    <w:abstractNumId w:val="29"/>
  </w:num>
  <w:num w:numId="11" w16cid:durableId="2042823190">
    <w:abstractNumId w:val="3"/>
  </w:num>
  <w:num w:numId="12" w16cid:durableId="999194474">
    <w:abstractNumId w:val="31"/>
  </w:num>
  <w:num w:numId="13" w16cid:durableId="593052128">
    <w:abstractNumId w:val="35"/>
  </w:num>
  <w:num w:numId="14" w16cid:durableId="1817869039">
    <w:abstractNumId w:val="2"/>
  </w:num>
  <w:num w:numId="15" w16cid:durableId="785735334">
    <w:abstractNumId w:val="28"/>
  </w:num>
  <w:num w:numId="16" w16cid:durableId="1403794235">
    <w:abstractNumId w:val="22"/>
  </w:num>
  <w:num w:numId="17" w16cid:durableId="1544292954">
    <w:abstractNumId w:val="38"/>
  </w:num>
  <w:num w:numId="18" w16cid:durableId="1055543326">
    <w:abstractNumId w:val="24"/>
  </w:num>
  <w:num w:numId="19" w16cid:durableId="686096526">
    <w:abstractNumId w:val="30"/>
  </w:num>
  <w:num w:numId="20" w16cid:durableId="1993017545">
    <w:abstractNumId w:val="5"/>
  </w:num>
  <w:num w:numId="21" w16cid:durableId="1111588800">
    <w:abstractNumId w:val="1"/>
  </w:num>
  <w:num w:numId="22" w16cid:durableId="592513655">
    <w:abstractNumId w:val="25"/>
  </w:num>
  <w:num w:numId="23" w16cid:durableId="1420255802">
    <w:abstractNumId w:val="17"/>
  </w:num>
  <w:num w:numId="24" w16cid:durableId="998003535">
    <w:abstractNumId w:val="14"/>
  </w:num>
  <w:num w:numId="25" w16cid:durableId="1430152401">
    <w:abstractNumId w:val="36"/>
  </w:num>
  <w:num w:numId="26" w16cid:durableId="1178813147">
    <w:abstractNumId w:val="0"/>
  </w:num>
  <w:num w:numId="27" w16cid:durableId="1091198244">
    <w:abstractNumId w:val="16"/>
  </w:num>
  <w:num w:numId="28" w16cid:durableId="1800226659">
    <w:abstractNumId w:val="7"/>
  </w:num>
  <w:num w:numId="29" w16cid:durableId="1036320779">
    <w:abstractNumId w:val="10"/>
  </w:num>
  <w:num w:numId="30" w16cid:durableId="1192066112">
    <w:abstractNumId w:val="9"/>
  </w:num>
  <w:num w:numId="31" w16cid:durableId="1792868417">
    <w:abstractNumId w:val="13"/>
  </w:num>
  <w:num w:numId="32" w16cid:durableId="1717781129">
    <w:abstractNumId w:val="33"/>
  </w:num>
  <w:num w:numId="33" w16cid:durableId="671420159">
    <w:abstractNumId w:val="32"/>
  </w:num>
  <w:num w:numId="34" w16cid:durableId="565065727">
    <w:abstractNumId w:val="8"/>
  </w:num>
  <w:num w:numId="35" w16cid:durableId="2038776767">
    <w:abstractNumId w:val="18"/>
  </w:num>
  <w:num w:numId="36" w16cid:durableId="1512597739">
    <w:abstractNumId w:val="20"/>
  </w:num>
  <w:num w:numId="37" w16cid:durableId="334067430">
    <w:abstractNumId w:val="12"/>
  </w:num>
  <w:num w:numId="38" w16cid:durableId="213471854">
    <w:abstractNumId w:val="34"/>
  </w:num>
  <w:num w:numId="39" w16cid:durableId="193270932">
    <w:abstractNumId w:val="23"/>
  </w:num>
  <w:num w:numId="40" w16cid:durableId="110252262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8FD"/>
    <w:rsid w:val="00040ABD"/>
    <w:rsid w:val="000652BC"/>
    <w:rsid w:val="00067528"/>
    <w:rsid w:val="000865C0"/>
    <w:rsid w:val="00093BE6"/>
    <w:rsid w:val="0009649D"/>
    <w:rsid w:val="000A5999"/>
    <w:rsid w:val="000C6EFA"/>
    <w:rsid w:val="000E1519"/>
    <w:rsid w:val="000E1814"/>
    <w:rsid w:val="000F7B5B"/>
    <w:rsid w:val="00111B4A"/>
    <w:rsid w:val="001207E6"/>
    <w:rsid w:val="001428E5"/>
    <w:rsid w:val="001430F0"/>
    <w:rsid w:val="00146C1A"/>
    <w:rsid w:val="001608EA"/>
    <w:rsid w:val="00171D7E"/>
    <w:rsid w:val="00172222"/>
    <w:rsid w:val="001818CB"/>
    <w:rsid w:val="00186CBF"/>
    <w:rsid w:val="001E360A"/>
    <w:rsid w:val="001F1CBB"/>
    <w:rsid w:val="00216287"/>
    <w:rsid w:val="00227EB2"/>
    <w:rsid w:val="00256E6D"/>
    <w:rsid w:val="0028240A"/>
    <w:rsid w:val="00283A4B"/>
    <w:rsid w:val="00291F41"/>
    <w:rsid w:val="002F67BC"/>
    <w:rsid w:val="00342FD6"/>
    <w:rsid w:val="00345473"/>
    <w:rsid w:val="003802FC"/>
    <w:rsid w:val="003C0FC2"/>
    <w:rsid w:val="0040371B"/>
    <w:rsid w:val="004143DF"/>
    <w:rsid w:val="00417E82"/>
    <w:rsid w:val="00421A32"/>
    <w:rsid w:val="00426113"/>
    <w:rsid w:val="00456760"/>
    <w:rsid w:val="00465335"/>
    <w:rsid w:val="004A47DC"/>
    <w:rsid w:val="004A5656"/>
    <w:rsid w:val="004A70CA"/>
    <w:rsid w:val="004C64F2"/>
    <w:rsid w:val="00577B00"/>
    <w:rsid w:val="005A3A16"/>
    <w:rsid w:val="006001B8"/>
    <w:rsid w:val="00645E48"/>
    <w:rsid w:val="006833FB"/>
    <w:rsid w:val="006959E1"/>
    <w:rsid w:val="006C59DC"/>
    <w:rsid w:val="006E3515"/>
    <w:rsid w:val="0073046F"/>
    <w:rsid w:val="007359E5"/>
    <w:rsid w:val="007623F4"/>
    <w:rsid w:val="00763929"/>
    <w:rsid w:val="00790FDE"/>
    <w:rsid w:val="007B16E9"/>
    <w:rsid w:val="007C3BDE"/>
    <w:rsid w:val="007E0A34"/>
    <w:rsid w:val="007E73F4"/>
    <w:rsid w:val="00831DE8"/>
    <w:rsid w:val="00875A5E"/>
    <w:rsid w:val="00876E9D"/>
    <w:rsid w:val="0089769A"/>
    <w:rsid w:val="008E2111"/>
    <w:rsid w:val="008F3899"/>
    <w:rsid w:val="00935FB0"/>
    <w:rsid w:val="00942028"/>
    <w:rsid w:val="009A2D33"/>
    <w:rsid w:val="009A4A1F"/>
    <w:rsid w:val="009B0BC6"/>
    <w:rsid w:val="009B4908"/>
    <w:rsid w:val="009C4D20"/>
    <w:rsid w:val="009C5B9B"/>
    <w:rsid w:val="009D6521"/>
    <w:rsid w:val="009F5ECA"/>
    <w:rsid w:val="00A0464C"/>
    <w:rsid w:val="00A45645"/>
    <w:rsid w:val="00A47710"/>
    <w:rsid w:val="00A53B1A"/>
    <w:rsid w:val="00A87232"/>
    <w:rsid w:val="00AA211D"/>
    <w:rsid w:val="00AB54DE"/>
    <w:rsid w:val="00AC4B9A"/>
    <w:rsid w:val="00AE49AB"/>
    <w:rsid w:val="00B07CF5"/>
    <w:rsid w:val="00B102ED"/>
    <w:rsid w:val="00B70EB6"/>
    <w:rsid w:val="00BA4E32"/>
    <w:rsid w:val="00BB6ED9"/>
    <w:rsid w:val="00BC65D7"/>
    <w:rsid w:val="00BF196E"/>
    <w:rsid w:val="00C0378C"/>
    <w:rsid w:val="00C7560A"/>
    <w:rsid w:val="00CB6734"/>
    <w:rsid w:val="00CC2D3C"/>
    <w:rsid w:val="00CC3954"/>
    <w:rsid w:val="00CF440A"/>
    <w:rsid w:val="00D0163C"/>
    <w:rsid w:val="00D3322E"/>
    <w:rsid w:val="00D4588D"/>
    <w:rsid w:val="00D60BD1"/>
    <w:rsid w:val="00D724F1"/>
    <w:rsid w:val="00D90A5D"/>
    <w:rsid w:val="00D96AF8"/>
    <w:rsid w:val="00DA5BA1"/>
    <w:rsid w:val="00DB617B"/>
    <w:rsid w:val="00DF2F23"/>
    <w:rsid w:val="00DF7426"/>
    <w:rsid w:val="00E278FD"/>
    <w:rsid w:val="00E57A2D"/>
    <w:rsid w:val="00E60CDB"/>
    <w:rsid w:val="00E66A63"/>
    <w:rsid w:val="00E723DA"/>
    <w:rsid w:val="00EA56F1"/>
    <w:rsid w:val="00EC01D7"/>
    <w:rsid w:val="00EC3F44"/>
    <w:rsid w:val="00EC4B28"/>
    <w:rsid w:val="00F03AE4"/>
    <w:rsid w:val="00F5182C"/>
    <w:rsid w:val="00FD7549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88B1"/>
  <w15:docId w15:val="{373E529E-C2C6-413C-839D-8CFC369B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68" w:right="253"/>
      <w:jc w:val="center"/>
      <w:outlineLvl w:val="0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23F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  <w:ind w:left="136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"/>
      <w:ind w:left="13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F7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7B5B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F7B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7B5B"/>
    <w:rPr>
      <w:rFonts w:ascii="Arial" w:eastAsia="Arial" w:hAnsi="Arial" w:cs="Arial"/>
      <w:lang w:val="pl-PL" w:eastAsia="pl-PL" w:bidi="pl-PL"/>
    </w:rPr>
  </w:style>
  <w:style w:type="paragraph" w:customStyle="1" w:styleId="Default">
    <w:name w:val="Default"/>
    <w:rsid w:val="00216287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908"/>
    <w:rPr>
      <w:rFonts w:ascii="Tahoma" w:eastAsia="Arial" w:hAnsi="Tahoma" w:cs="Tahoma"/>
      <w:sz w:val="16"/>
      <w:szCs w:val="16"/>
      <w:lang w:val="pl-PL" w:eastAsia="pl-PL" w:bidi="pl-PL"/>
    </w:rPr>
  </w:style>
  <w:style w:type="paragraph" w:customStyle="1" w:styleId="Zawartotabeli">
    <w:name w:val="Zawartość tabeli"/>
    <w:basedOn w:val="Normalny"/>
    <w:rsid w:val="00DA5BA1"/>
    <w:pPr>
      <w:widowControl/>
      <w:suppressLineNumbers/>
      <w:suppressAutoHyphens/>
      <w:autoSpaceDE/>
    </w:pPr>
    <w:rPr>
      <w:rFonts w:ascii="Liberation Serif" w:eastAsia="SimSun" w:hAnsi="Liberation Serif"/>
      <w:kern w:val="3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171D7E"/>
    <w:rPr>
      <w:color w:val="0563C1"/>
      <w:u w:val="single"/>
    </w:rPr>
  </w:style>
  <w:style w:type="table" w:customStyle="1" w:styleId="Tabelasiatki3akcent61">
    <w:name w:val="Tabela siatki 3 — akcent 61"/>
    <w:basedOn w:val="Standardowy"/>
    <w:uiPriority w:val="48"/>
    <w:rsid w:val="00426113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a-Siatka">
    <w:name w:val="Table Grid"/>
    <w:basedOn w:val="Standardowy"/>
    <w:uiPriority w:val="59"/>
    <w:rsid w:val="00426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A70CA"/>
    <w:pPr>
      <w:suppressAutoHyphens/>
      <w:autoSpaceDE/>
      <w:autoSpaceDN/>
      <w:ind w:left="720"/>
    </w:pPr>
    <w:rPr>
      <w:rFonts w:ascii="Times New Roman" w:eastAsia="Andale Sans UI" w:hAnsi="Times New Roman" w:cs="Times New Roman"/>
      <w:kern w:val="1"/>
      <w:sz w:val="24"/>
      <w:szCs w:val="21"/>
      <w:lang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23F4"/>
    <w:rPr>
      <w:rFonts w:asciiTheme="majorHAnsi" w:eastAsiaTheme="majorEastAsia" w:hAnsiTheme="majorHAnsi" w:cstheme="majorBidi"/>
      <w:color w:val="365F91" w:themeColor="accent1" w:themeShade="BF"/>
      <w:lang w:val="pl-PL" w:eastAsia="pl-PL" w:bidi="pl-PL"/>
    </w:rPr>
  </w:style>
  <w:style w:type="paragraph" w:styleId="Bezodstpw">
    <w:name w:val="No Spacing"/>
    <w:uiPriority w:val="1"/>
    <w:qFormat/>
    <w:rsid w:val="007623F4"/>
    <w:rPr>
      <w:rFonts w:ascii="Arial" w:eastAsia="Arial" w:hAnsi="Arial" w:cs="Arial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5FB0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A87232"/>
    <w:rPr>
      <w:rFonts w:ascii="Arial" w:eastAsia="Arial" w:hAnsi="Arial" w:cs="Arial"/>
      <w:lang w:val="pl-PL" w:eastAsia="pl-PL" w:bidi="pl-PL"/>
    </w:rPr>
  </w:style>
  <w:style w:type="character" w:styleId="Uwydatnienie">
    <w:name w:val="Emphasis"/>
    <w:uiPriority w:val="20"/>
    <w:qFormat/>
    <w:rsid w:val="00A872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rmendy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munalna@czarnia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4555</Words>
  <Characters>27335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</vt:lpstr>
    </vt:vector>
  </TitlesOfParts>
  <Company/>
  <LinksUpToDate>false</LinksUpToDate>
  <CharactersWithSpaces>31827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</dc:title>
  <dc:creator>Agnieszka</dc:creator>
  <cp:lastModifiedBy>Paulina Sztemberg</cp:lastModifiedBy>
  <cp:revision>2</cp:revision>
  <cp:lastPrinted>2021-10-05T11:22:00Z</cp:lastPrinted>
  <dcterms:created xsi:type="dcterms:W3CDTF">2024-09-25T12:10:00Z</dcterms:created>
  <dcterms:modified xsi:type="dcterms:W3CDTF">2024-09-25T12:10:00Z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2019-08-21T00:00:00Z</vt:filetime>
  </property>
  <property fmtid="{D5CDD505-2E9C-101B-9397-08002B2CF9AE}" pid="3" name="Creator">
    <vt:lpwstr>Microsoft® Word dla Office 365</vt:lpwstr>
  </property>
  <property fmtid="{D5CDD505-2E9C-101B-9397-08002B2CF9AE}" pid="4" name="LastSaved">
    <vt:filetime>2019-09-20T00:00:00Z</vt:filetime>
  </property>
</Properties>
</file>