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E14B7" w14:textId="7FD91D4C" w:rsidR="009247DE" w:rsidRDefault="009247DE" w:rsidP="009247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47DE">
        <w:rPr>
          <w:rFonts w:ascii="Times New Roman" w:eastAsia="Times New Roman" w:hAnsi="Times New Roman" w:cs="Times New Roman"/>
          <w:b/>
          <w:sz w:val="24"/>
          <w:szCs w:val="24"/>
        </w:rPr>
        <w:t>CUS.ZP.3.2024</w:t>
      </w:r>
    </w:p>
    <w:p w14:paraId="05ED49DE" w14:textId="57750502" w:rsidR="009247DE" w:rsidRPr="00733FD6" w:rsidRDefault="009247DE" w:rsidP="009247D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3FD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7B378E5B" w14:textId="77777777" w:rsidR="009247DE" w:rsidRPr="00733FD6" w:rsidRDefault="009247DE" w:rsidP="009247D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FD6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1D5D340D" w14:textId="77777777" w:rsidR="009247DE" w:rsidRPr="00733FD6" w:rsidRDefault="009247DE" w:rsidP="009247D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FD6">
        <w:rPr>
          <w:rFonts w:ascii="Times New Roman" w:hAnsi="Times New Roman" w:cs="Times New Roman"/>
          <w:b/>
          <w:sz w:val="24"/>
          <w:szCs w:val="24"/>
        </w:rPr>
        <w:t xml:space="preserve"> I.  Przedmiot zamówienia</w:t>
      </w:r>
    </w:p>
    <w:p w14:paraId="1BA29C09" w14:textId="77777777" w:rsidR="009247DE" w:rsidRDefault="009247DE" w:rsidP="009247D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Przedmiotem zamówienia jest zakup samochodu na potrzeby świadczenia usługi door</w:t>
      </w:r>
      <w:r>
        <w:rPr>
          <w:rFonts w:ascii="Times New Roman" w:hAnsi="Times New Roman" w:cs="Times New Roman"/>
          <w:sz w:val="24"/>
          <w:szCs w:val="24"/>
        </w:rPr>
        <w:br/>
      </w:r>
      <w:r w:rsidRPr="00733FD6">
        <w:rPr>
          <w:rFonts w:ascii="Times New Roman" w:hAnsi="Times New Roman" w:cs="Times New Roman"/>
          <w:sz w:val="24"/>
          <w:szCs w:val="24"/>
        </w:rPr>
        <w:t>to door samochód do przewozu osób niepełnosprawnych (min. 7 miejsc w tym co najmniej jedno miejsce dla osoby poruszającej się na wózku inwalidzkim). Samochód powinien spełniać standardy, które zapewnią komfort i bezpieczeństwo podróży (klimatyzacja, poduszki powietrzne, system kontroli trakcji) wraz z możliwością swobodnego wejścia</w:t>
      </w:r>
      <w:r>
        <w:rPr>
          <w:rFonts w:ascii="Times New Roman" w:hAnsi="Times New Roman" w:cs="Times New Roman"/>
          <w:sz w:val="24"/>
          <w:szCs w:val="24"/>
        </w:rPr>
        <w:br/>
      </w:r>
      <w:r w:rsidRPr="00733FD6">
        <w:rPr>
          <w:rFonts w:ascii="Times New Roman" w:hAnsi="Times New Roman" w:cs="Times New Roman"/>
          <w:sz w:val="24"/>
          <w:szCs w:val="24"/>
        </w:rPr>
        <w:t>i opuszczenia pojazdu przez osoby o ograniczonej sprawności ruchowej (na przykład poruszających się przy pomocy balkonika)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8B96B" w14:textId="77777777" w:rsidR="009247DE" w:rsidRDefault="009247DE" w:rsidP="009247D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Samochód powinien spełniać standard Euro 6, a eksploatacja samochodu powinna być zgodna z zasadą zrównoważonego rozwoju.</w:t>
      </w:r>
    </w:p>
    <w:p w14:paraId="28FE27E5" w14:textId="77777777" w:rsidR="009247DE" w:rsidRPr="00733FD6" w:rsidRDefault="009247DE" w:rsidP="009247D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 xml:space="preserve">Zaplanowano zakup samochodu przystosowanego do przewozu min. 7 osób (kierowca, min. 5 pasażerów + 1 pasażer na wózku), </w:t>
      </w:r>
      <w:r>
        <w:rPr>
          <w:rFonts w:ascii="Times New Roman" w:hAnsi="Times New Roman" w:cs="Times New Roman"/>
          <w:sz w:val="24"/>
          <w:szCs w:val="24"/>
        </w:rPr>
        <w:t xml:space="preserve">uwzględniającego m. in poniższe </w:t>
      </w:r>
      <w:r w:rsidRPr="00733FD6">
        <w:rPr>
          <w:rFonts w:ascii="Times New Roman" w:hAnsi="Times New Roman" w:cs="Times New Roman"/>
          <w:sz w:val="24"/>
          <w:szCs w:val="24"/>
        </w:rPr>
        <w:t>parametry techniczne:</w:t>
      </w:r>
    </w:p>
    <w:p w14:paraId="394D56DB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Składana niska i lekka rampa wjazdowa</w:t>
      </w:r>
    </w:p>
    <w:p w14:paraId="6709E127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Wciągarka z wspomaganiem elektrycznym</w:t>
      </w:r>
    </w:p>
    <w:p w14:paraId="010F8DF5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Trzypunktowy biodrowy pas bezpieczeństwa</w:t>
      </w:r>
    </w:p>
    <w:p w14:paraId="4CC59BFD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Czteropunktowy system zabezpieczający wózek</w:t>
      </w:r>
    </w:p>
    <w:p w14:paraId="53FE044A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Możliwość umieszczenia osoby na wózku inwalidzkim w trzecim rzędzie foteli</w:t>
      </w:r>
    </w:p>
    <w:p w14:paraId="52F765D8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Klimatyzacja z przodu i z tyłu,</w:t>
      </w:r>
    </w:p>
    <w:p w14:paraId="780AFCF0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 xml:space="preserve">Pakiet bezpieczeństwa, w tym m.in.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33FD6">
        <w:rPr>
          <w:rFonts w:ascii="Times New Roman" w:hAnsi="Times New Roman" w:cs="Times New Roman"/>
          <w:sz w:val="24"/>
          <w:szCs w:val="24"/>
        </w:rPr>
        <w:t>ontrola pasa ruchu, czujnik martwego pola</w:t>
      </w:r>
    </w:p>
    <w:p w14:paraId="58966B7D" w14:textId="77777777" w:rsidR="009247DE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Kamera cofania</w:t>
      </w:r>
    </w:p>
    <w:p w14:paraId="1DA66E42" w14:textId="77777777" w:rsidR="009247DE" w:rsidRPr="00733FD6" w:rsidRDefault="009247DE" w:rsidP="009247DE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Oznakowanie zgodnie z przepisami o ruchu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E09745" w14:textId="77777777" w:rsidR="009247DE" w:rsidRDefault="009247DE" w:rsidP="009247D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3FD6">
        <w:rPr>
          <w:rFonts w:ascii="Times New Roman" w:hAnsi="Times New Roman" w:cs="Times New Roman"/>
          <w:sz w:val="24"/>
          <w:szCs w:val="24"/>
        </w:rPr>
        <w:t>Szacuje się że średniomiesięcznie liczba przejazdów: średniomiesięcznie 4000 km.</w:t>
      </w:r>
    </w:p>
    <w:p w14:paraId="0717FBE0" w14:textId="77777777" w:rsidR="009247DE" w:rsidRDefault="009247DE" w:rsidP="009247D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Zakup pojazdu w ramach </w:t>
      </w:r>
      <w:r w:rsidRPr="00733FD6">
        <w:rPr>
          <w:rFonts w:ascii="Times New Roman" w:hAnsi="Times New Roman" w:cs="Times New Roman"/>
          <w:sz w:val="24"/>
          <w:szCs w:val="24"/>
        </w:rPr>
        <w:t>usługi door to door umożliwi bardziej zindywidualizowane wsparcie mieszkańców Gminy Włocławek, w tym dostępność czasową, transport osób</w:t>
      </w:r>
      <w:r>
        <w:rPr>
          <w:rFonts w:ascii="Times New Roman" w:hAnsi="Times New Roman" w:cs="Times New Roman"/>
          <w:sz w:val="24"/>
          <w:szCs w:val="24"/>
        </w:rPr>
        <w:br/>
      </w:r>
      <w:r w:rsidRPr="00733FD6">
        <w:rPr>
          <w:rFonts w:ascii="Times New Roman" w:hAnsi="Times New Roman" w:cs="Times New Roman"/>
          <w:sz w:val="24"/>
          <w:szCs w:val="24"/>
        </w:rPr>
        <w:t>z poszczególnych sołectw, właściwą opiekę w trakcie usługi w tym pomoc w opuszczeniu miejsca zamieszkania, zaś biorąc pod uwagę uwarunkowania lokalne w tym lokalizację Gminy Włocławek.</w:t>
      </w:r>
    </w:p>
    <w:p w14:paraId="3E2670A1" w14:textId="77777777" w:rsidR="009247DE" w:rsidRDefault="009247DE" w:rsidP="009247D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3BBA96D" w14:textId="77777777" w:rsidR="009247DE" w:rsidRPr="00733FD6" w:rsidRDefault="009247DE" w:rsidP="009247D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15FABBE" w14:textId="505A5851" w:rsidR="009247DE" w:rsidRPr="00F958DB" w:rsidRDefault="009247DE" w:rsidP="009247D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958DB">
        <w:rPr>
          <w:rFonts w:ascii="Times New Roman" w:hAnsi="Times New Roman" w:cs="Times New Roman"/>
          <w:b/>
          <w:sz w:val="24"/>
          <w:szCs w:val="24"/>
        </w:rPr>
        <w:t>III. Szczegółowy opis przedmiotu zamówienia:</w:t>
      </w:r>
    </w:p>
    <w:tbl>
      <w:tblPr>
        <w:tblW w:w="76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3"/>
      </w:tblGrid>
      <w:tr w:rsidR="009247DE" w:rsidRPr="009247DE" w14:paraId="73A38A16" w14:textId="77777777" w:rsidTr="000C5962">
        <w:trPr>
          <w:jc w:val="center"/>
        </w:trPr>
        <w:tc>
          <w:tcPr>
            <w:tcW w:w="7653" w:type="dxa"/>
            <w:vAlign w:val="center"/>
            <w:hideMark/>
          </w:tcPr>
          <w:p w14:paraId="1D68C1E8" w14:textId="77777777" w:rsidR="009247DE" w:rsidRPr="009247DE" w:rsidRDefault="009247DE" w:rsidP="009247DE">
            <w:pPr>
              <w:suppressAutoHyphens/>
              <w:spacing w:before="10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Minimalne wymagania techniczne</w:t>
            </w:r>
          </w:p>
          <w:p w14:paraId="56E393A2" w14:textId="77777777" w:rsidR="009247DE" w:rsidRPr="009247DE" w:rsidRDefault="009247DE" w:rsidP="009247DE">
            <w:pPr>
              <w:suppressAutoHyphens/>
              <w:spacing w:before="10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247DE" w:rsidRPr="009247DE" w14:paraId="5744007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3F55ED5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Samochód fabrycznie nowy, rok produkcji 2024</w:t>
            </w:r>
          </w:p>
        </w:tc>
      </w:tr>
      <w:tr w:rsidR="009247DE" w:rsidRPr="009247DE" w14:paraId="42158D48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6D3F04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Marka (nazwa własna producenta)</w:t>
            </w:r>
          </w:p>
          <w:p w14:paraId="6BB60CCA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Model oferowanego auta</w:t>
            </w:r>
          </w:p>
        </w:tc>
      </w:tr>
      <w:tr w:rsidR="009247DE" w:rsidRPr="009247DE" w14:paraId="717C1146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4FD9CC36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Moc silnika:  min. 140 KM</w:t>
            </w:r>
          </w:p>
        </w:tc>
      </w:tr>
      <w:tr w:rsidR="009247DE" w:rsidRPr="009247DE" w14:paraId="517C973C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FAFAC95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Pojemność silnika: min. 1600 cm</w:t>
            </w: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 xml:space="preserve">3 </w:t>
            </w: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(dotyczy zarówno: silnika benzynowego/diesel)</w:t>
            </w:r>
          </w:p>
        </w:tc>
      </w:tr>
      <w:tr w:rsidR="009247DE" w:rsidRPr="009247DE" w14:paraId="5176AFED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3C2C11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Norma emisji spalin: min. Euro6</w:t>
            </w:r>
          </w:p>
        </w:tc>
      </w:tr>
      <w:tr w:rsidR="009247DE" w:rsidRPr="009247DE" w14:paraId="516B87EB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5147FAC0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Zużycie paliwa : nie więcej niż 12,5 l/100km</w:t>
            </w:r>
          </w:p>
        </w:tc>
      </w:tr>
      <w:tr w:rsidR="009247DE" w:rsidRPr="009247DE" w14:paraId="26AD7ADA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54A18FD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Długość całkowita: max. 5500 mm</w:t>
            </w:r>
          </w:p>
        </w:tc>
      </w:tr>
      <w:tr w:rsidR="009247DE" w:rsidRPr="009247DE" w14:paraId="315A7FF0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84EC7F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Szerokość (z zewnętrznymi lusterkami): max. 2300 mm</w:t>
            </w:r>
          </w:p>
        </w:tc>
      </w:tr>
      <w:tr w:rsidR="009247DE" w:rsidRPr="009247DE" w14:paraId="09367E06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77EAE3EA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Wysokość całkowita: max. 2000 mm</w:t>
            </w:r>
          </w:p>
        </w:tc>
      </w:tr>
      <w:tr w:rsidR="009247DE" w:rsidRPr="009247DE" w14:paraId="6D19FC03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0A8D62F5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Rozmiar koła: min. 16"</w:t>
            </w:r>
          </w:p>
        </w:tc>
      </w:tr>
      <w:tr w:rsidR="009247DE" w:rsidRPr="009247DE" w14:paraId="464122E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8E5E2F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System nagłośnieniowy: min. 4. głośniki</w:t>
            </w:r>
          </w:p>
        </w:tc>
      </w:tr>
      <w:tr w:rsidR="009247DE" w:rsidRPr="009247DE" w14:paraId="2EBD7AF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4BE3E2F6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Pakiet bezpieczeństwa:</w:t>
            </w:r>
          </w:p>
          <w:p w14:paraId="0086CD50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ABS</w:t>
            </w:r>
          </w:p>
          <w:p w14:paraId="4E7F36A6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System kontroli trakcji</w:t>
            </w:r>
          </w:p>
          <w:p w14:paraId="01606E2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kontrola pasa ruchu</w:t>
            </w:r>
          </w:p>
          <w:p w14:paraId="6B6F7A8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czujnik martwego pola</w:t>
            </w:r>
          </w:p>
        </w:tc>
      </w:tr>
      <w:tr w:rsidR="009247DE" w:rsidRPr="009247DE" w14:paraId="29A11980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6244CBF" w14:textId="12FE329C" w:rsidR="009247DE" w:rsidRPr="001A2114" w:rsidRDefault="001A2114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G</w:t>
            </w:r>
            <w:r w:rsidRPr="001A2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warancj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a </w:t>
            </w:r>
            <w:r w:rsidRPr="001A2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 rękojmi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</w:t>
            </w:r>
            <w:r w:rsidRPr="001A2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na dostarczony przedmiot zamówienia bez limitu kilometrów</w:t>
            </w:r>
            <w:r w:rsidR="009247DE"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obejmująca: </w:t>
            </w:r>
            <w:r w:rsidR="009247DE"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silnik, podzespoły mechaniczne/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247DE"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elektryczne/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247DE"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elektroniczne, łącznie z układem jezdnym) bez limitu kilometrów (min. 24 miesiące)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stanowi jedno z kryteriów oceny ofert</w:t>
            </w:r>
          </w:p>
        </w:tc>
      </w:tr>
      <w:tr w:rsidR="009247DE" w:rsidRPr="009247DE" w14:paraId="71B3D14A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45BFC5F" w14:textId="2090FD39" w:rsidR="009247DE" w:rsidRPr="009247DE" w:rsidRDefault="009247DE" w:rsidP="009247DE">
            <w:pPr>
              <w:suppressAutoHyphens/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Gwarancja i rękojmia na powłokę lakierniczą bez limitu kilometrów </w:t>
            </w:r>
          </w:p>
          <w:p w14:paraId="77ED9D2D" w14:textId="77777777" w:rsidR="009247DE" w:rsidRPr="009247DE" w:rsidRDefault="009247DE" w:rsidP="009247DE">
            <w:pPr>
              <w:suppressAutoHyphens/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(min. 36 miesięcy)</w:t>
            </w:r>
          </w:p>
        </w:tc>
      </w:tr>
      <w:tr w:rsidR="009247DE" w:rsidRPr="009247DE" w14:paraId="7946F94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A70ED2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skrzyni biegów: manualna</w:t>
            </w:r>
          </w:p>
        </w:tc>
      </w:tr>
      <w:tr w:rsidR="009247DE" w:rsidRPr="009247DE" w14:paraId="08C40BE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2D74D7A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Dopuszczalna masa całkowita: nieprzekraczająca 3500 kg (3,5 t)</w:t>
            </w:r>
          </w:p>
        </w:tc>
      </w:tr>
      <w:tr w:rsidR="009247DE" w:rsidRPr="009247DE" w14:paraId="3055C35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4085FF2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miejsc: min. 7-osobowy</w:t>
            </w:r>
          </w:p>
        </w:tc>
      </w:tr>
      <w:tr w:rsidR="009247DE" w:rsidRPr="009247DE" w14:paraId="38D05AE5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534E209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felg (stalowe)</w:t>
            </w:r>
          </w:p>
        </w:tc>
      </w:tr>
      <w:tr w:rsidR="009247DE" w:rsidRPr="009247DE" w14:paraId="10CEDFBE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C3BE50D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Kolor lakieru: metalizowany (do ustalenia)</w:t>
            </w:r>
          </w:p>
        </w:tc>
      </w:tr>
      <w:tr w:rsidR="009247DE" w:rsidRPr="009247DE" w14:paraId="66845273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B6A4274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Tylne (prawe) drzwi boczne: przesuwane, przeszklone</w:t>
            </w:r>
          </w:p>
        </w:tc>
      </w:tr>
      <w:tr w:rsidR="009247DE" w:rsidRPr="009247DE" w14:paraId="4D4A4C45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7D5BFEC8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Zderzaki (przód, tył): w kolorze nadwozia (co najmniej częściowo)</w:t>
            </w:r>
          </w:p>
        </w:tc>
      </w:tr>
      <w:tr w:rsidR="009247DE" w:rsidRPr="009247DE" w14:paraId="22EE1DC8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65CD898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Lusterka zewnętrzne: elektrycznie regulowane, podgrzewane</w:t>
            </w:r>
          </w:p>
        </w:tc>
      </w:tr>
      <w:tr w:rsidR="009247DE" w:rsidRPr="009247DE" w14:paraId="2BCB5BC4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3F93DFA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Centralny zamek sterowany zdalnie</w:t>
            </w:r>
          </w:p>
        </w:tc>
      </w:tr>
      <w:tr w:rsidR="009247DE" w:rsidRPr="009247DE" w14:paraId="23C0CD3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38C2DAB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Automatyczne światła z czujnikiem zmierzchu</w:t>
            </w:r>
          </w:p>
        </w:tc>
      </w:tr>
      <w:tr w:rsidR="009247DE" w:rsidRPr="009247DE" w14:paraId="4C55F47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68CA2FF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Inteligentne wycieraczki z czujnikiem deszczu</w:t>
            </w:r>
          </w:p>
        </w:tc>
      </w:tr>
      <w:tr w:rsidR="009247DE" w:rsidRPr="009247DE" w14:paraId="5100BC1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88F6ACB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Szyby w przednich drzwiach bocznych: elektrycznie regulowane</w:t>
            </w:r>
          </w:p>
        </w:tc>
      </w:tr>
      <w:tr w:rsidR="009247DE" w:rsidRPr="009247DE" w14:paraId="719FB660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43DCAF4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Szyby w tylnych drzwiach bocznych: przyciemniane</w:t>
            </w:r>
          </w:p>
        </w:tc>
      </w:tr>
      <w:tr w:rsidR="009247DE" w:rsidRPr="009247DE" w14:paraId="69E3E2C6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7246282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Ściany boczne w tylnej części: przeszklone</w:t>
            </w:r>
          </w:p>
        </w:tc>
      </w:tr>
      <w:tr w:rsidR="009247DE" w:rsidRPr="009247DE" w14:paraId="4EDDF827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67FC60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Szyby w przeszklonych ścianach bocznych: przyciemniane</w:t>
            </w:r>
          </w:p>
        </w:tc>
      </w:tr>
      <w:tr w:rsidR="009247DE" w:rsidRPr="009247DE" w14:paraId="0C305A1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485CDA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Tylne drzwi: przeszklone</w:t>
            </w:r>
          </w:p>
        </w:tc>
      </w:tr>
      <w:tr w:rsidR="009247DE" w:rsidRPr="009247DE" w14:paraId="1BDD1794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5FBE716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Szyby w tylnych drzwiach: przyciemniane</w:t>
            </w:r>
          </w:p>
        </w:tc>
      </w:tr>
      <w:tr w:rsidR="009247DE" w:rsidRPr="009247DE" w14:paraId="68803F45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0BDE416A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Podłokietnik kierowcy w pierwszym rzędzie siedzeń</w:t>
            </w:r>
          </w:p>
        </w:tc>
      </w:tr>
      <w:tr w:rsidR="009247DE" w:rsidRPr="009247DE" w14:paraId="234076CE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B082A03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Trzy niezależnie składane fotele w trzecim rzędzie siedzeń (każdy z możliwością demontażu w celu zapewnienia miejsca dla osoby poruszającej się na wózku inwalidzkim)</w:t>
            </w:r>
          </w:p>
        </w:tc>
      </w:tr>
      <w:tr w:rsidR="009247DE" w:rsidRPr="009247DE" w14:paraId="420B4AF3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7B1A7BC6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Składana niska i lekka rampa wjazdowa</w:t>
            </w:r>
          </w:p>
        </w:tc>
      </w:tr>
      <w:tr w:rsidR="009247DE" w:rsidRPr="009247DE" w14:paraId="2FFEBC0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46471508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Wciągarka z wspomaganiem elektrycznym</w:t>
            </w:r>
          </w:p>
        </w:tc>
      </w:tr>
      <w:tr w:rsidR="009247DE" w:rsidRPr="009247DE" w14:paraId="2E1AFBF5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5A81515B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Trzypunktowy biodrowy pas bezpieczeństwa</w:t>
            </w:r>
          </w:p>
        </w:tc>
      </w:tr>
      <w:tr w:rsidR="009247DE" w:rsidRPr="009247DE" w14:paraId="3888B01C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5C40AF0F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Czteropunktowy system zabezpieczający wózek</w:t>
            </w:r>
          </w:p>
        </w:tc>
      </w:tr>
      <w:tr w:rsidR="009247DE" w:rsidRPr="009247DE" w14:paraId="15938D67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ED8FDF5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Klimatyzacja manualna/automatyczna z przodu i z tyłu</w:t>
            </w:r>
          </w:p>
        </w:tc>
      </w:tr>
      <w:tr w:rsidR="009247DE" w:rsidRPr="009247DE" w14:paraId="3585A4EE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58A46363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Oznakowanie zgodnie z przepisami o ruchu drogowym </w:t>
            </w:r>
          </w:p>
        </w:tc>
      </w:tr>
      <w:tr w:rsidR="009247DE" w:rsidRPr="009247DE" w14:paraId="3CBC435A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631521BD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Poduszki powietrzne</w:t>
            </w:r>
          </w:p>
        </w:tc>
      </w:tr>
      <w:tr w:rsidR="009247DE" w:rsidRPr="009247DE" w14:paraId="039956A8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1D70988F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Kamera cofania</w:t>
            </w:r>
          </w:p>
        </w:tc>
      </w:tr>
      <w:tr w:rsidR="009247DE" w:rsidRPr="009247DE" w14:paraId="4966EE80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C9E210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Światła do jazdy dziennej</w:t>
            </w:r>
          </w:p>
        </w:tc>
      </w:tr>
      <w:tr w:rsidR="009247DE" w:rsidRPr="009247DE" w14:paraId="6A620B08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0CD88B3B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Światła przeciwmgielne</w:t>
            </w:r>
          </w:p>
        </w:tc>
      </w:tr>
      <w:tr w:rsidR="009247DE" w:rsidRPr="009247DE" w14:paraId="26168E2D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4E4E1F60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Tempomat</w:t>
            </w:r>
          </w:p>
        </w:tc>
      </w:tr>
      <w:tr w:rsidR="009247DE" w:rsidRPr="009247DE" w14:paraId="5967C374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4A592831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Radio cyfrowe (DAB) z wyświetlaczem (min. 5")</w:t>
            </w:r>
          </w:p>
        </w:tc>
      </w:tr>
      <w:tr w:rsidR="009247DE" w:rsidRPr="009247DE" w14:paraId="3FB79251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7CC2294E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Nawigacja</w:t>
            </w:r>
          </w:p>
        </w:tc>
      </w:tr>
      <w:tr w:rsidR="009247DE" w:rsidRPr="009247DE" w14:paraId="24820EEE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0075065F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Port USB</w:t>
            </w:r>
          </w:p>
        </w:tc>
      </w:tr>
      <w:tr w:rsidR="009247DE" w:rsidRPr="009247DE" w14:paraId="4B9BC8FF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2C837E94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>Pełnowymiarowe koło zapasowe ze stalową obręczą</w:t>
            </w:r>
          </w:p>
        </w:tc>
      </w:tr>
      <w:tr w:rsidR="009247DE" w:rsidRPr="009247DE" w14:paraId="29AEFA56" w14:textId="77777777" w:rsidTr="000C5962">
        <w:trPr>
          <w:trHeight w:val="397"/>
          <w:jc w:val="center"/>
        </w:trPr>
        <w:tc>
          <w:tcPr>
            <w:tcW w:w="7653" w:type="dxa"/>
            <w:hideMark/>
          </w:tcPr>
          <w:p w14:paraId="327ABCEF" w14:textId="77777777" w:rsidR="009247DE" w:rsidRPr="009247DE" w:rsidRDefault="009247DE" w:rsidP="009247DE">
            <w:pPr>
              <w:suppressAutoHyphens/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47DE">
              <w:rPr>
                <w:rFonts w:ascii="Times New Roman" w:eastAsia="Droid Sans" w:hAnsi="Times New Roman" w:cs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gaśnica proszkowa typ  ABC (min. 1 kg)</w:t>
            </w:r>
          </w:p>
        </w:tc>
      </w:tr>
    </w:tbl>
    <w:p w14:paraId="580ADFB0" w14:textId="77777777" w:rsidR="009247DE" w:rsidRDefault="009247DE"/>
    <w:sectPr w:rsidR="009247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E00B7" w14:textId="77777777" w:rsidR="0015046B" w:rsidRDefault="0015046B" w:rsidP="009247DE">
      <w:pPr>
        <w:spacing w:after="0" w:line="240" w:lineRule="auto"/>
      </w:pPr>
      <w:r>
        <w:separator/>
      </w:r>
    </w:p>
  </w:endnote>
  <w:endnote w:type="continuationSeparator" w:id="0">
    <w:p w14:paraId="150F4A20" w14:textId="77777777" w:rsidR="0015046B" w:rsidRDefault="0015046B" w:rsidP="0092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ACC50" w14:textId="77777777" w:rsidR="0015046B" w:rsidRDefault="0015046B" w:rsidP="009247DE">
      <w:pPr>
        <w:spacing w:after="0" w:line="240" w:lineRule="auto"/>
      </w:pPr>
      <w:r>
        <w:separator/>
      </w:r>
    </w:p>
  </w:footnote>
  <w:footnote w:type="continuationSeparator" w:id="0">
    <w:p w14:paraId="042E5048" w14:textId="77777777" w:rsidR="0015046B" w:rsidRDefault="0015046B" w:rsidP="0092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1ABA" w14:textId="7C54E9A2" w:rsidR="009247DE" w:rsidRDefault="009247DE">
    <w:pPr>
      <w:pStyle w:val="Nagwek"/>
    </w:pPr>
    <w:r>
      <w:rPr>
        <w:noProof/>
      </w:rPr>
      <w:drawing>
        <wp:inline distT="0" distB="0" distL="0" distR="0" wp14:anchorId="6093EBAD" wp14:editId="25C5478E">
          <wp:extent cx="5309870" cy="654050"/>
          <wp:effectExtent l="0" t="0" r="0" b="0"/>
          <wp:docPr id="2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654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94219"/>
    <w:multiLevelType w:val="hybridMultilevel"/>
    <w:tmpl w:val="F21EFA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6A7FF4"/>
    <w:multiLevelType w:val="hybridMultilevel"/>
    <w:tmpl w:val="1F22A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138579">
    <w:abstractNumId w:val="1"/>
  </w:num>
  <w:num w:numId="2" w16cid:durableId="54475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DE"/>
    <w:rsid w:val="0015046B"/>
    <w:rsid w:val="001A2114"/>
    <w:rsid w:val="00426B26"/>
    <w:rsid w:val="004B713A"/>
    <w:rsid w:val="006E5EF4"/>
    <w:rsid w:val="00871CD5"/>
    <w:rsid w:val="009247DE"/>
    <w:rsid w:val="009F2DD7"/>
    <w:rsid w:val="00A2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E22B"/>
  <w15:chartTrackingRefBased/>
  <w15:docId w15:val="{FE8A63BA-315D-40DE-8506-A0CE1F2D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7D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7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4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D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D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627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cp:keywords/>
  <dc:description/>
  <cp:lastModifiedBy>Zofia Baranowska</cp:lastModifiedBy>
  <cp:revision>2</cp:revision>
  <dcterms:created xsi:type="dcterms:W3CDTF">2024-09-26T12:57:00Z</dcterms:created>
  <dcterms:modified xsi:type="dcterms:W3CDTF">2024-09-26T12:57:00Z</dcterms:modified>
</cp:coreProperties>
</file>