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B5A1" w14:textId="77777777" w:rsidR="00AC3AA7" w:rsidRDefault="00AC3AA7" w:rsidP="00AC3AA7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685CA5AC" w14:textId="34F6362E" w:rsidR="00AC3AA7" w:rsidRPr="00E53B3B" w:rsidRDefault="00AC3AA7" w:rsidP="00AC3AA7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 w:rsidRPr="00E53B3B">
        <w:rPr>
          <w:rFonts w:ascii="Arial" w:hAnsi="Arial" w:cs="Arial"/>
          <w:bCs/>
          <w:sz w:val="20"/>
          <w:szCs w:val="20"/>
        </w:rPr>
        <w:t xml:space="preserve">Sąd Rejonowy </w:t>
      </w:r>
      <w:r w:rsidR="007055A4">
        <w:rPr>
          <w:rFonts w:ascii="Arial" w:hAnsi="Arial" w:cs="Arial"/>
          <w:bCs/>
          <w:sz w:val="20"/>
          <w:szCs w:val="20"/>
        </w:rPr>
        <w:t>Gdańsk – Północ w Gdańsku</w:t>
      </w:r>
    </w:p>
    <w:p w14:paraId="61A2B8F4" w14:textId="77777777" w:rsidR="00AC3AA7" w:rsidRDefault="00AC3AA7" w:rsidP="007C6BFF">
      <w:pPr>
        <w:spacing w:after="0" w:line="312" w:lineRule="auto"/>
        <w:ind w:right="1558"/>
        <w:rPr>
          <w:rFonts w:eastAsia="Calibri" w:cstheme="minorHAnsi"/>
          <w:b/>
          <w:sz w:val="24"/>
          <w:szCs w:val="24"/>
        </w:rPr>
      </w:pPr>
    </w:p>
    <w:p w14:paraId="6E422279" w14:textId="78048D04" w:rsidR="00EA7C3A" w:rsidRPr="004C23D8" w:rsidRDefault="00B5763D" w:rsidP="007C6BFF">
      <w:pPr>
        <w:spacing w:after="0" w:line="312" w:lineRule="auto"/>
        <w:ind w:right="1558"/>
        <w:rPr>
          <w:rFonts w:eastAsia="Calibri" w:cstheme="minorHAnsi"/>
          <w:b/>
          <w:sz w:val="24"/>
          <w:szCs w:val="24"/>
        </w:rPr>
      </w:pPr>
      <w:r w:rsidRPr="004C23D8">
        <w:rPr>
          <w:rFonts w:eastAsia="Calibri" w:cstheme="minorHAnsi"/>
          <w:b/>
          <w:sz w:val="24"/>
          <w:szCs w:val="24"/>
        </w:rPr>
        <w:t>Dane Podmiotu oddającego zasoby do dyspozycji wykonawcy:</w:t>
      </w:r>
    </w:p>
    <w:p w14:paraId="2D18B3B0" w14:textId="77777777" w:rsidR="00AC3AA7" w:rsidRPr="00E53B3B" w:rsidRDefault="00AC3AA7" w:rsidP="00AC3AA7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27B23863" w14:textId="77777777" w:rsidR="00AC3AA7" w:rsidRPr="00E53B3B" w:rsidRDefault="00AC3AA7" w:rsidP="00AC3AA7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7B29F272" w14:textId="77777777" w:rsidR="00AC3AA7" w:rsidRPr="007E31A9" w:rsidRDefault="00AC3AA7" w:rsidP="00AC3AA7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>: 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Pr="007E31A9">
        <w:rPr>
          <w:rFonts w:ascii="Arial" w:eastAsia="Calibri" w:hAnsi="Arial" w:cs="Arial"/>
          <w:sz w:val="20"/>
          <w:szCs w:val="20"/>
        </w:rPr>
        <w:t>……………………</w:t>
      </w:r>
    </w:p>
    <w:p w14:paraId="3BC7D949" w14:textId="5DACC0A9" w:rsidR="00C1131C" w:rsidRPr="004C23D8" w:rsidRDefault="00C1131C" w:rsidP="007C6BFF">
      <w:pPr>
        <w:autoSpaceDE w:val="0"/>
        <w:autoSpaceDN w:val="0"/>
        <w:adjustRightInd w:val="0"/>
        <w:spacing w:after="0" w:line="312" w:lineRule="auto"/>
        <w:rPr>
          <w:rFonts w:eastAsia="Calibri" w:cstheme="minorHAnsi"/>
          <w:sz w:val="24"/>
          <w:szCs w:val="24"/>
          <w:u w:val="single"/>
        </w:rPr>
      </w:pPr>
    </w:p>
    <w:p w14:paraId="2A0EE973" w14:textId="77777777" w:rsidR="00B5763D" w:rsidRPr="00AC3AA7" w:rsidRDefault="00B5763D" w:rsidP="00AC3AA7">
      <w:pPr>
        <w:pStyle w:val="Tytu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C3AA7">
        <w:rPr>
          <w:rFonts w:ascii="Arial" w:eastAsia="Times New Roman" w:hAnsi="Arial" w:cs="Arial"/>
          <w:b/>
          <w:sz w:val="20"/>
          <w:szCs w:val="20"/>
          <w:lang w:eastAsia="pl-PL"/>
        </w:rPr>
        <w:t>OŚWIADCZENIE I ZOBOWIĄZANIE  PODMIOTU UDOSTĘPNIAJĄCEGO ZASOBY</w:t>
      </w:r>
    </w:p>
    <w:p w14:paraId="191EB4ED" w14:textId="69609616" w:rsidR="00B5763D" w:rsidRPr="00AC3AA7" w:rsidRDefault="00B5763D" w:rsidP="00AC3AA7">
      <w:pPr>
        <w:spacing w:after="0" w:line="360" w:lineRule="auto"/>
        <w:ind w:right="2"/>
        <w:jc w:val="center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bCs/>
          <w:sz w:val="20"/>
          <w:szCs w:val="20"/>
        </w:rPr>
        <w:t xml:space="preserve">składane na podstawie </w:t>
      </w:r>
      <w:r w:rsidRPr="00AC3AA7">
        <w:rPr>
          <w:rFonts w:ascii="Arial" w:hAnsi="Arial" w:cs="Arial"/>
          <w:b/>
          <w:bCs/>
          <w:sz w:val="20"/>
          <w:szCs w:val="20"/>
        </w:rPr>
        <w:t xml:space="preserve">art. 118 ust. 3 i art. 125 ust. 5 </w:t>
      </w:r>
      <w:r w:rsidRPr="00AC3AA7">
        <w:rPr>
          <w:rFonts w:ascii="Arial" w:hAnsi="Arial" w:cs="Arial"/>
          <w:bCs/>
          <w:sz w:val="20"/>
          <w:szCs w:val="20"/>
        </w:rPr>
        <w:t xml:space="preserve">ustawy z dnia 11.09.2019 r. – Prawo zamówień publicznych, dotyczące </w:t>
      </w:r>
      <w:r w:rsidRPr="00AC3AA7">
        <w:rPr>
          <w:rFonts w:ascii="Arial" w:hAnsi="Arial" w:cs="Arial"/>
          <w:bCs/>
          <w:sz w:val="20"/>
          <w:szCs w:val="20"/>
        </w:rPr>
        <w:br/>
        <w:t>- udostępnienia niezbędnych zasobów na potrzeby realizacji zamówienia,</w:t>
      </w:r>
      <w:r w:rsidRPr="00AC3AA7">
        <w:rPr>
          <w:rFonts w:ascii="Arial" w:hAnsi="Arial" w:cs="Arial"/>
          <w:bCs/>
          <w:sz w:val="20"/>
          <w:szCs w:val="20"/>
        </w:rPr>
        <w:br/>
        <w:t>-</w:t>
      </w:r>
      <w:r w:rsidRPr="00AC3AA7">
        <w:rPr>
          <w:rFonts w:ascii="Arial" w:hAnsi="Arial" w:cs="Arial"/>
          <w:sz w:val="20"/>
          <w:szCs w:val="20"/>
        </w:rPr>
        <w:t>braku podstaw wykluczenia i spełniania warunków udziału w postępowaniu</w:t>
      </w:r>
    </w:p>
    <w:p w14:paraId="4A0F9AE6" w14:textId="396AA7F4" w:rsidR="00B5763D" w:rsidRPr="00AC3AA7" w:rsidRDefault="00B5763D" w:rsidP="00AC3AA7">
      <w:pPr>
        <w:spacing w:after="0" w:line="360" w:lineRule="auto"/>
        <w:ind w:right="2"/>
        <w:jc w:val="center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>oraz</w:t>
      </w:r>
    </w:p>
    <w:p w14:paraId="53B6493D" w14:textId="5949B21A" w:rsidR="00B5763D" w:rsidRPr="00AC3AA7" w:rsidRDefault="00B5763D" w:rsidP="00AC3AA7">
      <w:pPr>
        <w:spacing w:after="0" w:line="360" w:lineRule="auto"/>
        <w:ind w:right="2"/>
        <w:jc w:val="center"/>
        <w:rPr>
          <w:rFonts w:ascii="Arial" w:hAnsi="Arial" w:cs="Arial"/>
          <w:i/>
          <w:sz w:val="20"/>
          <w:szCs w:val="20"/>
        </w:rPr>
      </w:pPr>
      <w:r w:rsidRPr="00AC3AA7">
        <w:rPr>
          <w:rFonts w:ascii="Arial" w:hAnsi="Arial" w:cs="Arial"/>
          <w:i/>
          <w:sz w:val="20"/>
          <w:szCs w:val="20"/>
        </w:rPr>
        <w:t xml:space="preserve">art. 7 ust. 1 ustawy z dnia 13 kwietnia 2022 r. </w:t>
      </w:r>
      <w:r w:rsidRPr="00AC3AA7">
        <w:rPr>
          <w:rStyle w:val="Uwydatnienie"/>
          <w:rFonts w:ascii="Arial" w:hAnsi="Arial" w:cs="Arial"/>
          <w:i w:val="0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C3AA7">
        <w:rPr>
          <w:rFonts w:ascii="Arial" w:hAnsi="Arial" w:cs="Arial"/>
          <w:i/>
          <w:color w:val="222222"/>
          <w:sz w:val="20"/>
          <w:szCs w:val="20"/>
        </w:rPr>
        <w:t> (Dz. U. 202</w:t>
      </w:r>
      <w:r w:rsidR="00AC3AA7">
        <w:rPr>
          <w:rFonts w:ascii="Arial" w:hAnsi="Arial" w:cs="Arial"/>
          <w:i/>
          <w:color w:val="222222"/>
          <w:sz w:val="20"/>
          <w:szCs w:val="20"/>
        </w:rPr>
        <w:t>4</w:t>
      </w:r>
      <w:r w:rsidRPr="00AC3AA7">
        <w:rPr>
          <w:rFonts w:ascii="Arial" w:hAnsi="Arial" w:cs="Arial"/>
          <w:i/>
          <w:color w:val="222222"/>
          <w:sz w:val="20"/>
          <w:szCs w:val="20"/>
        </w:rPr>
        <w:t xml:space="preserve">  poz. </w:t>
      </w:r>
      <w:r w:rsidR="00AC3AA7">
        <w:rPr>
          <w:rFonts w:ascii="Arial" w:hAnsi="Arial" w:cs="Arial"/>
          <w:i/>
          <w:color w:val="222222"/>
          <w:sz w:val="20"/>
          <w:szCs w:val="20"/>
        </w:rPr>
        <w:t>507</w:t>
      </w:r>
      <w:r w:rsidRPr="00AC3AA7">
        <w:rPr>
          <w:rFonts w:ascii="Arial" w:hAnsi="Arial" w:cs="Arial"/>
          <w:i/>
          <w:color w:val="222222"/>
          <w:sz w:val="20"/>
          <w:szCs w:val="20"/>
        </w:rPr>
        <w:t>).</w:t>
      </w:r>
    </w:p>
    <w:p w14:paraId="622E70AD" w14:textId="77777777" w:rsidR="00B5763D" w:rsidRPr="00AC3AA7" w:rsidRDefault="00B5763D" w:rsidP="00AC3AA7">
      <w:pPr>
        <w:pStyle w:val="Tytu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BC2DF02" w14:textId="0A5D7B9F" w:rsidR="00B5763D" w:rsidRPr="00412F77" w:rsidRDefault="00B5763D" w:rsidP="00412F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12F77" w:rsidRPr="00412F77">
        <w:rPr>
          <w:rFonts w:ascii="Arial" w:hAnsi="Arial" w:cs="Arial"/>
          <w:sz w:val="20"/>
          <w:szCs w:val="20"/>
        </w:rPr>
        <w:t>„Usługa zapewnienia dostępu do obiektów i zajęć sportowo – rekreacyjnych dla pracowników Sądu Rejonowego Gdańsk-Północ w Gdańsku”</w:t>
      </w:r>
    </w:p>
    <w:p w14:paraId="5A39BB49" w14:textId="77777777" w:rsidR="00B06FA2" w:rsidRPr="00AC3AA7" w:rsidRDefault="00B5763D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>Stosownie do art. 118 ust. 1 ustawy z dnia 11 września 2019 r. Prawo zamówień publicznych</w:t>
      </w:r>
    </w:p>
    <w:p w14:paraId="7DD6BCFC" w14:textId="55BD8A6C" w:rsidR="00B5763D" w:rsidRPr="00AC3AA7" w:rsidRDefault="00B5763D" w:rsidP="00AC3AA7">
      <w:pPr>
        <w:pStyle w:val="Akapitzlist"/>
        <w:numPr>
          <w:ilvl w:val="0"/>
          <w:numId w:val="8"/>
        </w:numPr>
        <w:spacing w:after="0"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AC3AA7">
        <w:rPr>
          <w:rFonts w:ascii="Arial" w:hAnsi="Arial" w:cs="Arial"/>
          <w:b/>
          <w:sz w:val="20"/>
          <w:szCs w:val="20"/>
        </w:rPr>
        <w:t xml:space="preserve"> </w:t>
      </w:r>
      <w:r w:rsidR="00B06FA2" w:rsidRPr="00AC3AA7">
        <w:rPr>
          <w:rFonts w:ascii="Arial" w:hAnsi="Arial" w:cs="Arial"/>
          <w:b/>
          <w:sz w:val="20"/>
          <w:szCs w:val="20"/>
        </w:rPr>
        <w:t>ZOBOWIĄZUJE SIĘ DO ODDANIA WYKONAWCY:</w:t>
      </w:r>
    </w:p>
    <w:p w14:paraId="2D546546" w14:textId="77777777" w:rsidR="00AC3AA7" w:rsidRDefault="00B5763D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 xml:space="preserve">Nazwa, adres: </w:t>
      </w:r>
    </w:p>
    <w:p w14:paraId="6139344C" w14:textId="79F45456" w:rsidR="00B5763D" w:rsidRPr="00AC3AA7" w:rsidRDefault="00AC3AA7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5763D" w:rsidRPr="00AC3AA7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F14AE7" w:rsidRPr="00AC3AA7">
        <w:rPr>
          <w:rFonts w:ascii="Arial" w:hAnsi="Arial" w:cs="Arial"/>
          <w:sz w:val="20"/>
          <w:szCs w:val="20"/>
        </w:rPr>
        <w:t>……………………</w:t>
      </w:r>
    </w:p>
    <w:p w14:paraId="02C66724" w14:textId="19BDF5FD" w:rsidR="00B5763D" w:rsidRPr="00AC3AA7" w:rsidRDefault="00B5763D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 xml:space="preserve">do dyspozycji niezbędne zasoby na potrzeby realizacji przedmiotowego zamówienia </w:t>
      </w:r>
      <w:r w:rsidRPr="00AC3AA7">
        <w:rPr>
          <w:rFonts w:ascii="Arial" w:hAnsi="Arial" w:cs="Arial"/>
          <w:sz w:val="20"/>
          <w:szCs w:val="20"/>
        </w:rPr>
        <w:br/>
        <w:t>w odniesieniu do warunków dotyczących zdolności technicznych lub zawodowych lub sytuacji finansowej lub ekonomicznej w zakresie:</w:t>
      </w:r>
    </w:p>
    <w:p w14:paraId="5A0BC35D" w14:textId="2792B04C" w:rsidR="00B5763D" w:rsidRPr="00AC3AA7" w:rsidRDefault="00F14AE7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E7E6E6" w:themeFill="background2"/>
        </w:rPr>
      </w:pPr>
      <w:r w:rsidRPr="00AC3A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B5763D" w:rsidRPr="00AC3AA7">
        <w:rPr>
          <w:rFonts w:ascii="Arial" w:hAnsi="Arial" w:cs="Arial"/>
          <w:sz w:val="20"/>
          <w:szCs w:val="20"/>
          <w:shd w:val="clear" w:color="auto" w:fill="E7E6E6" w:themeFill="background2"/>
        </w:rPr>
        <w:t xml:space="preserve"> </w:t>
      </w:r>
    </w:p>
    <w:p w14:paraId="4FA92C1D" w14:textId="77777777" w:rsidR="00B5763D" w:rsidRPr="00AC3AA7" w:rsidRDefault="00B5763D" w:rsidP="00AC3AA7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E7E6E6" w:themeFill="background2"/>
        </w:rPr>
      </w:pPr>
      <w:r w:rsidRPr="00AC3AA7">
        <w:rPr>
          <w:rFonts w:ascii="Arial" w:hAnsi="Arial" w:cs="Arial"/>
          <w:sz w:val="20"/>
          <w:szCs w:val="20"/>
        </w:rPr>
        <w:t>przez cały okres realizacji zamówienia i w celu jego należytego wykonania, gwarantując rzeczywisty dostęp do tych zasobów.</w:t>
      </w:r>
      <w:r w:rsidRPr="00AC3AA7">
        <w:rPr>
          <w:rFonts w:ascii="Arial" w:hAnsi="Arial" w:cs="Arial"/>
          <w:b/>
          <w:sz w:val="20"/>
          <w:szCs w:val="20"/>
        </w:rPr>
        <w:t xml:space="preserve"> </w:t>
      </w:r>
    </w:p>
    <w:p w14:paraId="280E21B7" w14:textId="4EA2AEDF" w:rsidR="00B5763D" w:rsidRPr="00AC3AA7" w:rsidRDefault="00B5763D" w:rsidP="00AC3AA7">
      <w:pPr>
        <w:pStyle w:val="Akapitzlist"/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 xml:space="preserve">Sposób i okres udostępnienia Wykonawcy i wykorzystania przez niego zasobów podmiotu udostępniającego zasoby przy wykonywaniu zamówienia: </w:t>
      </w:r>
    </w:p>
    <w:p w14:paraId="4D98487A" w14:textId="6E1875E6" w:rsidR="00F14AE7" w:rsidRPr="00AC3AA7" w:rsidRDefault="00F14AE7" w:rsidP="00AC3AA7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shd w:val="clear" w:color="auto" w:fill="E7E6E6" w:themeFill="background2"/>
        </w:rPr>
      </w:pPr>
      <w:r w:rsidRPr="00AC3AA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71479034" w14:textId="77777777" w:rsidR="00F14AE7" w:rsidRPr="00AC3AA7" w:rsidRDefault="00B5763D" w:rsidP="00AC3AA7">
      <w:pPr>
        <w:pStyle w:val="Akapitzlist"/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 xml:space="preserve">Charakter stosunku, jaki będzie łączył podmiot udostepniający zasoby z wykonawcą (np. umowa cywilno-prawna, umowa o współpracy): </w:t>
      </w:r>
    </w:p>
    <w:p w14:paraId="3D8561F2" w14:textId="6DC706B6" w:rsidR="00F14AE7" w:rsidRPr="00AC3AA7" w:rsidRDefault="00F14AE7" w:rsidP="00AC3AA7">
      <w:pPr>
        <w:pStyle w:val="Akapitzlist"/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3E6E3135" w14:textId="6B9F8BFE" w:rsidR="00B5763D" w:rsidRPr="00AC3AA7" w:rsidRDefault="00B5763D" w:rsidP="00AC3AA7">
      <w:pPr>
        <w:pStyle w:val="Akapitzlist"/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C3AA7">
        <w:rPr>
          <w:rFonts w:ascii="Arial" w:hAnsi="Arial" w:cs="Arial"/>
          <w:sz w:val="20"/>
          <w:szCs w:val="20"/>
          <w:lang w:eastAsia="pl-PL"/>
        </w:rPr>
        <w:t xml:space="preserve">Zakres w jakim podmiot udostępniający zasoby (w odniesieniu do warunków udziału w postepowaniu dotyczących wykształcenia, kwalifikacji zawodowych lub doświadczenia) zrealizuje </w:t>
      </w:r>
      <w:r w:rsidRPr="00AC3AA7">
        <w:rPr>
          <w:rFonts w:ascii="Arial" w:hAnsi="Arial" w:cs="Arial"/>
          <w:sz w:val="20"/>
          <w:szCs w:val="20"/>
          <w:lang w:eastAsia="pl-PL"/>
        </w:rPr>
        <w:lastRenderedPageBreak/>
        <w:t>roboty budowlane lub usługi, których wskazane wyżej zdolności dotyczą:</w:t>
      </w:r>
      <w:r w:rsidR="00AC3AA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AE7" w:rsidRPr="00AC3AA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  <w:r w:rsidRPr="00AC3AA7">
        <w:rPr>
          <w:rFonts w:ascii="Arial" w:hAnsi="Arial" w:cs="Arial"/>
          <w:sz w:val="20"/>
          <w:szCs w:val="20"/>
        </w:rPr>
        <w:t xml:space="preserve">         </w:t>
      </w:r>
    </w:p>
    <w:p w14:paraId="3EFC3D90" w14:textId="77777777" w:rsidR="00B06FA2" w:rsidRPr="00AC3AA7" w:rsidRDefault="00B06FA2" w:rsidP="00AC3AA7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6B25ED" w14:textId="15DBEC41" w:rsidR="00B06FA2" w:rsidRPr="00AC3AA7" w:rsidRDefault="00B06FA2" w:rsidP="00AC3AA7">
      <w:pPr>
        <w:pStyle w:val="Akapitzlist"/>
        <w:numPr>
          <w:ilvl w:val="0"/>
          <w:numId w:val="8"/>
        </w:numPr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AC3AA7">
        <w:rPr>
          <w:rFonts w:ascii="Arial" w:hAnsi="Arial" w:cs="Arial"/>
          <w:b/>
          <w:sz w:val="20"/>
          <w:szCs w:val="20"/>
        </w:rPr>
        <w:t xml:space="preserve">OŚWIADCZENIE O BRAKU PODSTAW DO WYKLUCZENIA </w:t>
      </w:r>
    </w:p>
    <w:p w14:paraId="1F4F3A27" w14:textId="77777777" w:rsidR="00B06FA2" w:rsidRPr="00AC3AA7" w:rsidRDefault="00B06FA2" w:rsidP="00AC3AA7">
      <w:pPr>
        <w:numPr>
          <w:ilvl w:val="0"/>
          <w:numId w:val="1"/>
        </w:numPr>
        <w:spacing w:after="0" w:line="360" w:lineRule="auto"/>
        <w:ind w:left="567" w:hanging="426"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Oświadczam/y*, że nie zachodzą wobec mnie/nas* podstawy wykluczenia z postępowania na podstawie art. </w:t>
      </w:r>
      <w:r w:rsidRPr="00AC3AA7">
        <w:rPr>
          <w:rFonts w:ascii="Arial" w:eastAsia="Calibri" w:hAnsi="Arial" w:cs="Arial"/>
          <w:b/>
          <w:sz w:val="20"/>
          <w:szCs w:val="20"/>
        </w:rPr>
        <w:t>108 ust 1</w:t>
      </w:r>
      <w:r w:rsidRPr="00AC3AA7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AC3AA7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AC3AA7">
        <w:rPr>
          <w:rFonts w:ascii="Arial" w:eastAsia="Calibri" w:hAnsi="Arial" w:cs="Arial"/>
          <w:sz w:val="20"/>
          <w:szCs w:val="20"/>
        </w:rPr>
        <w:t>.</w:t>
      </w:r>
    </w:p>
    <w:p w14:paraId="3D769F4B" w14:textId="77777777" w:rsidR="00B06FA2" w:rsidRPr="00AC3AA7" w:rsidRDefault="00B06FA2" w:rsidP="00AC3AA7">
      <w:pPr>
        <w:numPr>
          <w:ilvl w:val="0"/>
          <w:numId w:val="1"/>
        </w:numPr>
        <w:spacing w:after="0" w:line="360" w:lineRule="auto"/>
        <w:ind w:left="567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Oświadczam/y*, że nie występują wobec mnie/nas* podstawy wykluczenia z postępowania na podstawie art. </w:t>
      </w:r>
      <w:r w:rsidRPr="00AC3AA7">
        <w:rPr>
          <w:rFonts w:ascii="Arial" w:eastAsia="Calibri" w:hAnsi="Arial" w:cs="Arial"/>
          <w:b/>
          <w:sz w:val="20"/>
          <w:szCs w:val="20"/>
        </w:rPr>
        <w:t>109 ust. 1 pkt 1 i  4</w:t>
      </w:r>
      <w:r w:rsidRPr="00AC3AA7">
        <w:rPr>
          <w:rFonts w:ascii="Arial" w:eastAsia="Calibri" w:hAnsi="Arial" w:cs="Arial"/>
          <w:sz w:val="20"/>
          <w:szCs w:val="20"/>
        </w:rPr>
        <w:t xml:space="preserve">  ustawy </w:t>
      </w:r>
      <w:proofErr w:type="spellStart"/>
      <w:r w:rsidRPr="00AC3AA7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AC3AA7">
        <w:rPr>
          <w:rFonts w:ascii="Arial" w:eastAsia="Calibri" w:hAnsi="Arial" w:cs="Arial"/>
          <w:sz w:val="20"/>
          <w:szCs w:val="20"/>
        </w:rPr>
        <w:t>.</w:t>
      </w:r>
    </w:p>
    <w:p w14:paraId="0E2BC173" w14:textId="77777777" w:rsidR="00AC3AA7" w:rsidRDefault="00B06FA2" w:rsidP="00AC3AA7">
      <w:pPr>
        <w:numPr>
          <w:ilvl w:val="0"/>
          <w:numId w:val="1"/>
        </w:numPr>
        <w:spacing w:after="0" w:line="360" w:lineRule="auto"/>
        <w:ind w:left="567" w:hanging="426"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Oświadczam/y, że zachodzą w stosunku do mnie/nas* podstawy wykluczenia z postępowania na podstawie art.* …………. ustawy </w:t>
      </w:r>
      <w:proofErr w:type="spellStart"/>
      <w:r w:rsidRPr="00AC3AA7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C3AA7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ust. 1 pkt 1, 2, 5 i 6 lub art. 109 ust. 1 pkt 1 i 4  ustawy </w:t>
      </w:r>
      <w:proofErr w:type="spellStart"/>
      <w:r w:rsidRPr="00AC3AA7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C3AA7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C3AA7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C3AA7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</w:p>
    <w:p w14:paraId="54E40B1A" w14:textId="596B36FA" w:rsidR="00B06FA2" w:rsidRPr="00AC3AA7" w:rsidRDefault="00AC3AA7" w:rsidP="00AC3AA7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………………………………..</w:t>
      </w:r>
      <w:r w:rsidR="00B06FA2" w:rsidRPr="00AC3AA7">
        <w:rPr>
          <w:rFonts w:ascii="Arial" w:eastAsia="Calibri" w:hAnsi="Arial" w:cs="Arial"/>
          <w:sz w:val="20"/>
          <w:szCs w:val="20"/>
        </w:rPr>
        <w:t xml:space="preserve">………………………………………………..…………….……. </w:t>
      </w:r>
    </w:p>
    <w:p w14:paraId="2E3588CD" w14:textId="77777777" w:rsidR="00B06FA2" w:rsidRPr="00AC3AA7" w:rsidRDefault="00B06FA2" w:rsidP="00AC3AA7">
      <w:pPr>
        <w:numPr>
          <w:ilvl w:val="0"/>
          <w:numId w:val="1"/>
        </w:numPr>
        <w:spacing w:after="0" w:line="360" w:lineRule="auto"/>
        <w:ind w:left="567" w:hanging="426"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Oświadczam/my*, że nie podlegam/my* wykluczeniu z postępowania na podstawie art. art. 7 ust. 1 ustawy z dnia 13 kwietnia 2022 r. </w:t>
      </w:r>
      <w:r w:rsidRPr="00AC3AA7">
        <w:rPr>
          <w:rFonts w:ascii="Arial" w:eastAsia="Calibri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C3AA7">
        <w:rPr>
          <w:rFonts w:ascii="Arial" w:eastAsia="Calibri" w:hAnsi="Arial" w:cs="Arial"/>
          <w:sz w:val="20"/>
          <w:szCs w:val="20"/>
        </w:rPr>
        <w:t xml:space="preserve"> (Dz. U.  poz. 835), dalej jako „ustawa”. w art. 7 ust. 1 ustawy  z dnia 13 kwietnia 2022 r. </w:t>
      </w:r>
      <w:r w:rsidRPr="00AC3AA7">
        <w:rPr>
          <w:rFonts w:ascii="Arial" w:eastAsia="Calibri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587FBB78" w14:textId="77777777" w:rsidR="00B06FA2" w:rsidRPr="00AC3AA7" w:rsidRDefault="00B06FA2" w:rsidP="00AC3AA7">
      <w:pPr>
        <w:pStyle w:val="Akapitzlist"/>
        <w:spacing w:after="0" w:line="360" w:lineRule="auto"/>
        <w:ind w:left="1080"/>
        <w:rPr>
          <w:rFonts w:ascii="Arial" w:hAnsi="Arial" w:cs="Arial"/>
          <w:sz w:val="20"/>
          <w:szCs w:val="20"/>
        </w:rPr>
      </w:pPr>
    </w:p>
    <w:p w14:paraId="47139B3D" w14:textId="77777777" w:rsidR="00B06FA2" w:rsidRPr="00AC3AA7" w:rsidRDefault="00B06FA2" w:rsidP="00AC3AA7">
      <w:pPr>
        <w:pStyle w:val="Akapitzlist"/>
        <w:numPr>
          <w:ilvl w:val="0"/>
          <w:numId w:val="8"/>
        </w:num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AC3AA7">
        <w:rPr>
          <w:rFonts w:ascii="Arial" w:hAnsi="Arial" w:cs="Arial"/>
          <w:b/>
          <w:sz w:val="20"/>
          <w:szCs w:val="20"/>
        </w:rPr>
        <w:t xml:space="preserve">OŚWIADCZENIE O SPEŁNIANIU WARUNKÓW UDZIAŁU W POSTĘPOWANIU  </w:t>
      </w:r>
    </w:p>
    <w:p w14:paraId="73D60F2E" w14:textId="5E4DE86E" w:rsidR="007C6BFF" w:rsidRPr="00AC3AA7" w:rsidRDefault="007C6BFF" w:rsidP="00AC3AA7">
      <w:pPr>
        <w:pStyle w:val="Akapitzlist"/>
        <w:widowControl w:val="0"/>
        <w:spacing w:after="0" w:line="360" w:lineRule="auto"/>
        <w:ind w:left="1080"/>
        <w:rPr>
          <w:rFonts w:ascii="Arial" w:hAnsi="Arial" w:cs="Arial"/>
          <w:sz w:val="20"/>
          <w:szCs w:val="20"/>
        </w:rPr>
      </w:pPr>
    </w:p>
    <w:p w14:paraId="5A4FAF83" w14:textId="4786242B" w:rsidR="00B06FA2" w:rsidRPr="00AC3AA7" w:rsidRDefault="00B06FA2" w:rsidP="00AC3AA7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AC3AA7">
        <w:rPr>
          <w:rFonts w:ascii="Arial" w:eastAsia="Calibri" w:hAnsi="Arial" w:cs="Arial"/>
          <w:sz w:val="20"/>
          <w:szCs w:val="20"/>
        </w:rPr>
        <w:br/>
        <w:t>w Specyfikacji Warunków Zamówienia w zakresie w jakim udostępniam zasoby.</w:t>
      </w:r>
    </w:p>
    <w:p w14:paraId="6DDAA4B1" w14:textId="22240B14" w:rsidR="00B06FA2" w:rsidRPr="00AC3AA7" w:rsidRDefault="00B06FA2" w:rsidP="00AC3AA7">
      <w:pPr>
        <w:pStyle w:val="Akapitzlist"/>
        <w:widowControl w:val="0"/>
        <w:spacing w:after="0" w:line="360" w:lineRule="auto"/>
        <w:ind w:left="1080"/>
        <w:rPr>
          <w:rFonts w:ascii="Arial" w:hAnsi="Arial" w:cs="Arial"/>
          <w:sz w:val="20"/>
          <w:szCs w:val="20"/>
        </w:rPr>
      </w:pPr>
    </w:p>
    <w:p w14:paraId="1BD27335" w14:textId="77777777" w:rsidR="00AC3AA7" w:rsidRDefault="00AC3AA7" w:rsidP="00AC3AA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43DE40B" w14:textId="77777777" w:rsidR="00AC3AA7" w:rsidRDefault="00AC3AA7" w:rsidP="00AC3AA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43415FA" w14:textId="5F9D7D81" w:rsidR="00B06FA2" w:rsidRDefault="00B06FA2" w:rsidP="00AC3AA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3AA7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AC3AA7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7E4A69D" w14:textId="0DD72A78" w:rsidR="00AC3AA7" w:rsidRDefault="00AC3AA7" w:rsidP="00AC3AA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84FF16" w14:textId="77777777" w:rsidR="00AC3AA7" w:rsidRPr="00AC3AA7" w:rsidRDefault="00AC3AA7" w:rsidP="00AC3AA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2160"/>
        <w:gridCol w:w="3849"/>
      </w:tblGrid>
      <w:tr w:rsidR="00872140" w:rsidRPr="00AC3AA7" w14:paraId="75091C9C" w14:textId="77777777" w:rsidTr="00AC3AA7">
        <w:trPr>
          <w:trHeight w:val="397"/>
        </w:trPr>
        <w:tc>
          <w:tcPr>
            <w:tcW w:w="2528" w:type="dxa"/>
            <w:shd w:val="clear" w:color="auto" w:fill="auto"/>
            <w:vAlign w:val="bottom"/>
          </w:tcPr>
          <w:p w14:paraId="7CACF5E4" w14:textId="77777777" w:rsidR="00872140" w:rsidRPr="00AC3AA7" w:rsidRDefault="00872140" w:rsidP="007111E1">
            <w:pPr>
              <w:pStyle w:val="Stopka"/>
              <w:tabs>
                <w:tab w:val="left" w:pos="4860"/>
              </w:tabs>
              <w:jc w:val="center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12621A80" w14:textId="77777777" w:rsidR="00872140" w:rsidRPr="00AC3AA7" w:rsidRDefault="00872140" w:rsidP="007111E1">
            <w:pPr>
              <w:ind w:left="-53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dnia …………………</w:t>
            </w:r>
          </w:p>
        </w:tc>
        <w:tc>
          <w:tcPr>
            <w:tcW w:w="3849" w:type="dxa"/>
            <w:shd w:val="clear" w:color="auto" w:fill="auto"/>
          </w:tcPr>
          <w:p w14:paraId="589F5EEA" w14:textId="77777777" w:rsidR="00872140" w:rsidRPr="00AC3AA7" w:rsidRDefault="00872140" w:rsidP="007111E1">
            <w:pPr>
              <w:pStyle w:val="Stopka"/>
              <w:tabs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872140" w:rsidRPr="00AC3AA7" w14:paraId="310FBD8E" w14:textId="77777777" w:rsidTr="00AC3AA7">
        <w:tc>
          <w:tcPr>
            <w:tcW w:w="2528" w:type="dxa"/>
            <w:shd w:val="clear" w:color="auto" w:fill="auto"/>
          </w:tcPr>
          <w:p w14:paraId="799B7232" w14:textId="77777777" w:rsidR="00872140" w:rsidRPr="00AC3AA7" w:rsidRDefault="00872140" w:rsidP="007111E1">
            <w:pPr>
              <w:ind w:left="-53"/>
              <w:jc w:val="center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Miejscowość</w:t>
            </w:r>
          </w:p>
        </w:tc>
        <w:tc>
          <w:tcPr>
            <w:tcW w:w="2160" w:type="dxa"/>
            <w:shd w:val="clear" w:color="auto" w:fill="auto"/>
          </w:tcPr>
          <w:p w14:paraId="5B78ED29" w14:textId="77777777" w:rsidR="00872140" w:rsidRPr="00AC3AA7" w:rsidRDefault="00872140" w:rsidP="007111E1">
            <w:pPr>
              <w:ind w:left="-53"/>
              <w:jc w:val="center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data</w:t>
            </w:r>
          </w:p>
        </w:tc>
        <w:tc>
          <w:tcPr>
            <w:tcW w:w="3849" w:type="dxa"/>
          </w:tcPr>
          <w:p w14:paraId="492F279E" w14:textId="3553C19B" w:rsidR="00872140" w:rsidRPr="00AC3AA7" w:rsidRDefault="00B06FA2" w:rsidP="00B06FA2">
            <w:pPr>
              <w:ind w:left="-53"/>
              <w:jc w:val="center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Podpis podmiotu trzeciego lub osoby uprawnionej do składania oświadczeń woli w imieniu podmiotu udostepniającego zasoby podmiotu trzeciego.</w:t>
            </w:r>
          </w:p>
        </w:tc>
      </w:tr>
      <w:tr w:rsidR="00AC3AA7" w:rsidRPr="00AC3AA7" w14:paraId="32D8745B" w14:textId="77777777" w:rsidTr="00AC3AA7">
        <w:tc>
          <w:tcPr>
            <w:tcW w:w="2528" w:type="dxa"/>
            <w:shd w:val="clear" w:color="auto" w:fill="auto"/>
          </w:tcPr>
          <w:p w14:paraId="246FCC1B" w14:textId="65B9A6AA" w:rsidR="00AC3AA7" w:rsidRPr="00AC3AA7" w:rsidRDefault="00AC3AA7" w:rsidP="00AC3AA7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auto"/>
          </w:tcPr>
          <w:p w14:paraId="6FF5F80E" w14:textId="77777777" w:rsidR="00AC3AA7" w:rsidRPr="00AC3AA7" w:rsidRDefault="00AC3AA7" w:rsidP="007111E1">
            <w:pPr>
              <w:ind w:left="-53"/>
              <w:jc w:val="center"/>
              <w:rPr>
                <w:rFonts w:ascii="Arial" w:hAnsi="Arial" w:cs="Arial"/>
              </w:rPr>
            </w:pPr>
          </w:p>
        </w:tc>
        <w:tc>
          <w:tcPr>
            <w:tcW w:w="3849" w:type="dxa"/>
          </w:tcPr>
          <w:p w14:paraId="4A3A1F88" w14:textId="77777777" w:rsidR="00AC3AA7" w:rsidRPr="00AC3AA7" w:rsidRDefault="00AC3AA7" w:rsidP="00B06FA2">
            <w:pPr>
              <w:ind w:left="-53"/>
              <w:jc w:val="center"/>
              <w:rPr>
                <w:rFonts w:ascii="Arial" w:hAnsi="Arial" w:cs="Arial"/>
              </w:rPr>
            </w:pPr>
          </w:p>
        </w:tc>
      </w:tr>
    </w:tbl>
    <w:p w14:paraId="33C8FCA1" w14:textId="07D3E242" w:rsidR="00AC3AA7" w:rsidRPr="0099552B" w:rsidRDefault="00AC3AA7" w:rsidP="00AC3AA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sz w:val="16"/>
          <w:szCs w:val="16"/>
        </w:rPr>
      </w:pPr>
      <w:r w:rsidRPr="0099552B">
        <w:rPr>
          <w:rFonts w:ascii="Arial" w:hAnsi="Arial" w:cs="Arial"/>
          <w:iCs/>
          <w:sz w:val="16"/>
          <w:szCs w:val="16"/>
        </w:rPr>
        <w:t xml:space="preserve">Oświadczenie, </w:t>
      </w:r>
      <w:r w:rsidRPr="0099552B">
        <w:rPr>
          <w:rFonts w:ascii="Arial" w:hAnsi="Arial" w:cs="Arial"/>
          <w:sz w:val="16"/>
          <w:szCs w:val="16"/>
        </w:rPr>
        <w:t>pod rygorem nieważności,</w:t>
      </w:r>
      <w:r w:rsidRPr="0099552B">
        <w:rPr>
          <w:rFonts w:ascii="Arial" w:hAnsi="Arial" w:cs="Arial"/>
          <w:iCs/>
          <w:sz w:val="16"/>
          <w:szCs w:val="16"/>
        </w:rPr>
        <w:t xml:space="preserve"> musi</w:t>
      </w:r>
      <w:r w:rsidRPr="0099552B">
        <w:rPr>
          <w:rFonts w:ascii="Arial" w:hAnsi="Arial" w:cs="Arial"/>
          <w:sz w:val="16"/>
          <w:szCs w:val="16"/>
        </w:rPr>
        <w:t xml:space="preserve"> </w:t>
      </w:r>
      <w:r w:rsidRPr="0099552B">
        <w:rPr>
          <w:rFonts w:ascii="Arial" w:hAnsi="Arial" w:cs="Arial"/>
          <w:iCs/>
          <w:sz w:val="16"/>
          <w:szCs w:val="16"/>
        </w:rPr>
        <w:t xml:space="preserve">zostać </w:t>
      </w:r>
      <w:r w:rsidRPr="0099552B">
        <w:rPr>
          <w:rFonts w:ascii="Arial" w:hAnsi="Arial" w:cs="Arial"/>
          <w:sz w:val="16"/>
          <w:szCs w:val="16"/>
        </w:rPr>
        <w:t xml:space="preserve">sporządzone w postaci lub formie elektronicznej i opatrzone </w:t>
      </w:r>
      <w:r w:rsidRPr="0099552B">
        <w:rPr>
          <w:rFonts w:ascii="Arial" w:hAnsi="Arial" w:cs="Arial"/>
          <w:sz w:val="16"/>
          <w:szCs w:val="16"/>
          <w:u w:val="single"/>
        </w:rPr>
        <w:t>kwalifikowanym podpisem elektronicznym, podpisem zaufanym lub podpisem osobistym,</w:t>
      </w:r>
      <w:r w:rsidRPr="0099552B">
        <w:rPr>
          <w:rFonts w:ascii="Arial" w:hAnsi="Arial" w:cs="Arial"/>
          <w:sz w:val="16"/>
          <w:szCs w:val="16"/>
        </w:rPr>
        <w:t xml:space="preserve"> przez </w:t>
      </w:r>
      <w:r w:rsidRPr="0099552B">
        <w:rPr>
          <w:rFonts w:ascii="Arial" w:hAnsi="Arial" w:cs="Arial"/>
          <w:iCs/>
          <w:sz w:val="16"/>
          <w:szCs w:val="16"/>
        </w:rPr>
        <w:t xml:space="preserve">upoważnionego przedstawiciela  </w:t>
      </w:r>
      <w:r w:rsidRPr="0099552B">
        <w:rPr>
          <w:rFonts w:ascii="Arial" w:eastAsia="Arial" w:hAnsi="Arial" w:cs="Arial"/>
          <w:sz w:val="16"/>
          <w:szCs w:val="16"/>
          <w:lang w:bidi="pl-PL"/>
        </w:rPr>
        <w:t xml:space="preserve">i przesłane przy pomocy Systemu, który jest dostępny pod adresem: </w:t>
      </w:r>
      <w:hyperlink r:id="rId10" w:history="1">
        <w:r w:rsidRPr="0099552B">
          <w:rPr>
            <w:rStyle w:val="Hipercze"/>
            <w:rFonts w:ascii="Arial" w:eastAsia="Arial" w:hAnsi="Arial" w:cs="Arial"/>
            <w:bCs/>
            <w:sz w:val="16"/>
            <w:szCs w:val="16"/>
            <w:lang w:bidi="en-US"/>
          </w:rPr>
          <w:t>https://ezamowienia.gov.pl</w:t>
        </w:r>
      </w:hyperlink>
    </w:p>
    <w:p w14:paraId="51E11960" w14:textId="77777777" w:rsidR="00603CDC" w:rsidRPr="00603CDC" w:rsidRDefault="00603CDC" w:rsidP="004C23D8">
      <w:pPr>
        <w:spacing w:after="0" w:line="312" w:lineRule="auto"/>
        <w:rPr>
          <w:rFonts w:ascii="Cambria" w:eastAsia="Calibri" w:hAnsi="Cambria" w:cs="Times New Roman"/>
        </w:rPr>
      </w:pPr>
    </w:p>
    <w:sectPr w:rsidR="00603CDC" w:rsidRPr="00603CDC" w:rsidSect="001316D9">
      <w:footerReference w:type="default" r:id="rId11"/>
      <w:headerReference w:type="first" r:id="rId12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1A12E" w14:textId="77777777" w:rsidR="003C094C" w:rsidRDefault="003C094C">
      <w:pPr>
        <w:spacing w:after="0" w:line="240" w:lineRule="auto"/>
      </w:pPr>
      <w:r>
        <w:separator/>
      </w:r>
    </w:p>
  </w:endnote>
  <w:endnote w:type="continuationSeparator" w:id="0">
    <w:p w14:paraId="4134CD8D" w14:textId="77777777" w:rsidR="003C094C" w:rsidRDefault="003C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FA50" w14:textId="1123B5D3" w:rsidR="00602961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5E6CB7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602961" w:rsidRDefault="00602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FDB58" w14:textId="77777777" w:rsidR="003C094C" w:rsidRDefault="003C094C">
      <w:pPr>
        <w:spacing w:after="0" w:line="240" w:lineRule="auto"/>
      </w:pPr>
      <w:r>
        <w:separator/>
      </w:r>
    </w:p>
  </w:footnote>
  <w:footnote w:type="continuationSeparator" w:id="0">
    <w:p w14:paraId="6C870266" w14:textId="77777777" w:rsidR="003C094C" w:rsidRDefault="003C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22CCA" w14:textId="5A47C06C" w:rsidR="00830709" w:rsidRDefault="00830709">
    <w:pPr>
      <w:pStyle w:val="Nagwek"/>
    </w:pPr>
  </w:p>
  <w:p w14:paraId="5AFE12F8" w14:textId="77777777" w:rsidR="00830709" w:rsidRDefault="00830709" w:rsidP="00830709">
    <w:pPr>
      <w:spacing w:after="0" w:line="360" w:lineRule="auto"/>
      <w:jc w:val="right"/>
      <w:rPr>
        <w:rFonts w:ascii="Times New Roman" w:eastAsia="Times New Roman" w:hAnsi="Times New Roman" w:cs="Times New Roman"/>
        <w:b/>
        <w:lang w:eastAsia="pl-PL"/>
      </w:rPr>
    </w:pPr>
  </w:p>
  <w:p w14:paraId="1B94BFEB" w14:textId="55E331A5" w:rsidR="00066AE7" w:rsidRPr="00E53B3B" w:rsidRDefault="005E6CB7" w:rsidP="00066AE7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 OG. 261.5.2024</w:t>
    </w:r>
    <w:r w:rsidR="00066AE7" w:rsidRPr="00E53B3B">
      <w:rPr>
        <w:rFonts w:ascii="Arial" w:hAnsi="Arial" w:cs="Arial"/>
        <w:sz w:val="20"/>
        <w:szCs w:val="20"/>
      </w:rPr>
      <w:tab/>
    </w:r>
    <w:r w:rsidR="00066AE7" w:rsidRPr="00E53B3B">
      <w:rPr>
        <w:rFonts w:ascii="Arial" w:hAnsi="Arial" w:cs="Arial"/>
        <w:sz w:val="20"/>
        <w:szCs w:val="20"/>
      </w:rPr>
      <w:tab/>
    </w:r>
    <w:r w:rsidR="00066AE7" w:rsidRPr="00E53B3B">
      <w:rPr>
        <w:rFonts w:ascii="Arial" w:hAnsi="Arial" w:cs="Arial"/>
        <w:sz w:val="20"/>
        <w:szCs w:val="20"/>
      </w:rPr>
      <w:tab/>
    </w:r>
    <w:r w:rsidR="00066AE7" w:rsidRPr="00E53B3B">
      <w:rPr>
        <w:rFonts w:ascii="Arial" w:hAnsi="Arial" w:cs="Arial"/>
        <w:sz w:val="20"/>
        <w:szCs w:val="20"/>
      </w:rPr>
      <w:tab/>
    </w:r>
    <w:r w:rsidR="00066AE7">
      <w:rPr>
        <w:rFonts w:ascii="Arial" w:hAnsi="Arial" w:cs="Arial"/>
        <w:sz w:val="20"/>
        <w:szCs w:val="20"/>
      </w:rPr>
      <w:tab/>
    </w:r>
    <w:r w:rsidR="00066AE7">
      <w:rPr>
        <w:rFonts w:ascii="Arial" w:hAnsi="Arial" w:cs="Arial"/>
        <w:sz w:val="20"/>
        <w:szCs w:val="20"/>
      </w:rPr>
      <w:tab/>
    </w:r>
    <w:r w:rsidR="00066AE7">
      <w:rPr>
        <w:rFonts w:ascii="Arial" w:hAnsi="Arial" w:cs="Arial"/>
        <w:sz w:val="20"/>
        <w:szCs w:val="20"/>
      </w:rPr>
      <w:tab/>
    </w:r>
    <w:r w:rsidR="00066AE7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EA009E">
      <w:rPr>
        <w:rFonts w:ascii="Arial" w:eastAsia="Times New Roman" w:hAnsi="Arial" w:cs="Arial"/>
        <w:b/>
        <w:sz w:val="20"/>
        <w:szCs w:val="20"/>
        <w:lang w:eastAsia="pl-PL"/>
      </w:rPr>
      <w:t>9</w:t>
    </w:r>
    <w:r w:rsidR="00066AE7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A50DE"/>
    <w:multiLevelType w:val="hybridMultilevel"/>
    <w:tmpl w:val="620E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72C74"/>
    <w:multiLevelType w:val="hybridMultilevel"/>
    <w:tmpl w:val="63BA45A6"/>
    <w:lvl w:ilvl="0" w:tplc="3FB8D052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066AE7"/>
    <w:rsid w:val="000B34B8"/>
    <w:rsid w:val="001514CD"/>
    <w:rsid w:val="001F2058"/>
    <w:rsid w:val="002407AF"/>
    <w:rsid w:val="00380F4A"/>
    <w:rsid w:val="003A2E84"/>
    <w:rsid w:val="003C094C"/>
    <w:rsid w:val="00412A5F"/>
    <w:rsid w:val="00412F77"/>
    <w:rsid w:val="0044025C"/>
    <w:rsid w:val="004603A3"/>
    <w:rsid w:val="004C23D8"/>
    <w:rsid w:val="004E6672"/>
    <w:rsid w:val="004E7773"/>
    <w:rsid w:val="005555C0"/>
    <w:rsid w:val="005E6CB7"/>
    <w:rsid w:val="00602961"/>
    <w:rsid w:val="00603CDC"/>
    <w:rsid w:val="00673CC4"/>
    <w:rsid w:val="007055A4"/>
    <w:rsid w:val="007A00CB"/>
    <w:rsid w:val="007C6BFF"/>
    <w:rsid w:val="00830709"/>
    <w:rsid w:val="0084558E"/>
    <w:rsid w:val="00872140"/>
    <w:rsid w:val="008B35A1"/>
    <w:rsid w:val="00955CB1"/>
    <w:rsid w:val="00A112BE"/>
    <w:rsid w:val="00A553E8"/>
    <w:rsid w:val="00A85D93"/>
    <w:rsid w:val="00AB187F"/>
    <w:rsid w:val="00AC3AA7"/>
    <w:rsid w:val="00B06FA2"/>
    <w:rsid w:val="00B5763D"/>
    <w:rsid w:val="00C1131C"/>
    <w:rsid w:val="00C423FB"/>
    <w:rsid w:val="00D8629B"/>
    <w:rsid w:val="00DE1744"/>
    <w:rsid w:val="00E4173E"/>
    <w:rsid w:val="00EA009E"/>
    <w:rsid w:val="00EA7C3A"/>
    <w:rsid w:val="00ED7227"/>
    <w:rsid w:val="00EF58B3"/>
    <w:rsid w:val="00F029AF"/>
    <w:rsid w:val="00F14AE7"/>
    <w:rsid w:val="00F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B06FA2"/>
    <w:pPr>
      <w:widowControl w:val="0"/>
      <w:numPr>
        <w:numId w:val="9"/>
      </w:numPr>
      <w:suppressAutoHyphens/>
      <w:autoSpaceDE w:val="0"/>
      <w:spacing w:before="120" w:after="120" w:line="276" w:lineRule="auto"/>
      <w:outlineLvl w:val="1"/>
    </w:pPr>
    <w:rPr>
      <w:rFonts w:ascii="Calibri" w:eastAsia="Times New Roman" w:hAnsi="Calibri" w:cs="Times New Roman"/>
      <w:b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5555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555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5C0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customStyle="1" w:styleId="wyjanienie">
    <w:name w:val="wyjaśnienie"/>
    <w:basedOn w:val="Normalny"/>
    <w:link w:val="wyjanienieZnak"/>
    <w:qFormat/>
    <w:rsid w:val="00B5763D"/>
    <w:pPr>
      <w:widowControl w:val="0"/>
      <w:suppressAutoHyphens/>
      <w:autoSpaceDE w:val="0"/>
      <w:spacing w:after="120" w:line="276" w:lineRule="auto"/>
      <w:ind w:left="709"/>
    </w:pPr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wyjanienieZnak">
    <w:name w:val="wyjaśnienie Znak"/>
    <w:basedOn w:val="Domylnaczcionkaakapitu"/>
    <w:link w:val="wyjanienie"/>
    <w:rsid w:val="00B5763D"/>
    <w:rPr>
      <w:rFonts w:ascii="Calibri" w:eastAsia="Times New Roman" w:hAnsi="Calibri" w:cs="Times New Roman"/>
      <w:sz w:val="16"/>
      <w:szCs w:val="16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06FA2"/>
    <w:rPr>
      <w:rFonts w:ascii="Calibri" w:eastAsia="Times New Roman" w:hAnsi="Calibri" w:cs="Times New Roman"/>
      <w:b/>
      <w:sz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B51180-5B9E-4BFD-9B75-DDE404407E0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d0c8b72-fb26-4d9a-8dda-9750784951d0"/>
  </ds:schemaRefs>
</ds:datastoreItem>
</file>

<file path=customXml/itemProps2.xml><?xml version="1.0" encoding="utf-8"?>
<ds:datastoreItem xmlns:ds="http://schemas.openxmlformats.org/officeDocument/2006/customXml" ds:itemID="{36805A34-C1D9-4133-AD4C-C64587D2D2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D354E-2603-4756-9CB6-7FC8BCA12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Gotzek-Bałdowska Anna</cp:lastModifiedBy>
  <cp:revision>2</cp:revision>
  <cp:lastPrinted>2024-05-13T15:15:00Z</cp:lastPrinted>
  <dcterms:created xsi:type="dcterms:W3CDTF">2024-09-26T12:58:00Z</dcterms:created>
  <dcterms:modified xsi:type="dcterms:W3CDTF">2024-09-26T12:58:00Z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