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BC84E3" w14:textId="77777777" w:rsidR="000E6710" w:rsidRDefault="000E6710" w:rsidP="0063027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8389B">
        <w:rPr>
          <w:rFonts w:asciiTheme="minorHAnsi" w:hAnsiTheme="minorHAnsi" w:cstheme="minorHAnsi"/>
          <w:b/>
          <w:sz w:val="28"/>
          <w:szCs w:val="28"/>
        </w:rPr>
        <w:t xml:space="preserve">Dokument wydłużenia okresu rękojmi </w:t>
      </w:r>
    </w:p>
    <w:p w14:paraId="3942E45D" w14:textId="77777777" w:rsidR="003A4B1F" w:rsidRPr="003A4B1F" w:rsidRDefault="003A4B1F" w:rsidP="0063027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70C0"/>
          <w:sz w:val="20"/>
          <w:szCs w:val="20"/>
        </w:rPr>
      </w:pPr>
      <w:r w:rsidRPr="003A4B1F">
        <w:rPr>
          <w:rFonts w:asciiTheme="minorHAnsi" w:hAnsiTheme="minorHAnsi" w:cstheme="minorHAnsi"/>
          <w:color w:val="0070C0"/>
          <w:sz w:val="20"/>
          <w:szCs w:val="20"/>
        </w:rPr>
        <w:t>(odrębnie dla poszczególnych zadań)</w:t>
      </w:r>
    </w:p>
    <w:p w14:paraId="563F8CD7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Zamawiając</w:t>
      </w:r>
      <w:r w:rsidR="00B96375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y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:</w:t>
      </w:r>
    </w:p>
    <w:p w14:paraId="5F0AF1C4" w14:textId="77777777" w:rsidR="000B5747" w:rsidRPr="0088389B" w:rsidRDefault="000B5747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Powiat Miechowski ul. Racławicka 12, 32-200 Miechów </w:t>
      </w:r>
      <w:r w:rsidRPr="0088389B">
        <w:rPr>
          <w:rFonts w:asciiTheme="minorHAnsi" w:hAnsiTheme="minorHAnsi" w:cstheme="minorHAnsi"/>
          <w:b/>
          <w:sz w:val="18"/>
          <w:szCs w:val="18"/>
          <w:u w:val="single"/>
          <w:lang w:eastAsia="pl-PL"/>
        </w:rPr>
        <w:t>NIP 6591545868</w:t>
      </w:r>
      <w:r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 - Zarząd Dróg Powiatowych w Miechowie  ul. Warszawska 11,  32-200 Miechów</w:t>
      </w:r>
    </w:p>
    <w:p w14:paraId="41E9C7FE" w14:textId="77777777" w:rsidR="001F1348" w:rsidRPr="0088389B" w:rsidRDefault="001F1348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18"/>
          <w:szCs w:val="18"/>
          <w:lang w:eastAsia="pl-PL"/>
        </w:rPr>
      </w:pPr>
    </w:p>
    <w:p w14:paraId="40AA224E" w14:textId="77777777" w:rsidR="00630274" w:rsidRPr="0088389B" w:rsidRDefault="00630274" w:rsidP="001126EE">
      <w:pPr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Dotyczy: </w:t>
      </w:r>
    </w:p>
    <w:p w14:paraId="18F2DC65" w14:textId="77777777" w:rsidR="00510E3C" w:rsidRPr="00510E3C" w:rsidRDefault="00510E3C" w:rsidP="00510E3C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</w:pPr>
      <w:bookmarkStart w:id="0" w:name="_Hlk144977524"/>
      <w:r w:rsidRPr="00510E3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R</w:t>
      </w:r>
      <w:r w:rsidRPr="00510E3C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emont dróg powiatowych na terenie powiatu miechowskiego z podziałem na 3 zadania w ramach usuwania skutków zdarzeń noszących znamiona klęski żywiołowej</w:t>
      </w:r>
    </w:p>
    <w:bookmarkEnd w:id="0"/>
    <w:p w14:paraId="37FDC16B" w14:textId="77777777" w:rsidR="00510E3C" w:rsidRPr="00510E3C" w:rsidRDefault="00510E3C" w:rsidP="00510E3C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510E3C"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pl-PL"/>
        </w:rPr>
        <w:t>Zad.1</w:t>
      </w:r>
      <w:r w:rsidRPr="00510E3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Remont drogi powiatowej nr 1227K Rędziny Borek - Śladów w miejscowościach Kalina Wielka, Rędziny Borek w km 0+000 - 1+700;</w:t>
      </w:r>
    </w:p>
    <w:p w14:paraId="1CF1FE97" w14:textId="77777777" w:rsidR="00510E3C" w:rsidRPr="00510E3C" w:rsidRDefault="00510E3C" w:rsidP="00510E3C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510E3C"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pl-PL"/>
        </w:rPr>
        <w:t>Zad.2</w:t>
      </w:r>
      <w:r w:rsidRPr="00510E3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Remont drogi powiatowej nr 1192K Podleśna Wola – Łazy – Rzędowice w miejscowości Łazy w km 3+479 - 4+179;</w:t>
      </w:r>
    </w:p>
    <w:p w14:paraId="51152CC1" w14:textId="1036B71E" w:rsidR="001B15B1" w:rsidRDefault="00510E3C" w:rsidP="00510E3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510E3C"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pl-PL"/>
        </w:rPr>
        <w:t>Zad.3</w:t>
      </w:r>
      <w:r w:rsidRPr="00510E3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Remont drogi powiatowej nr 1137K Boża wola – Jeżówka – Tczyca w miejscowości Tczyca w km 3+141 – 3+291</w:t>
      </w:r>
      <w:r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.</w:t>
      </w:r>
    </w:p>
    <w:p w14:paraId="1A497C6A" w14:textId="77777777" w:rsidR="00510E3C" w:rsidRPr="0088389B" w:rsidRDefault="00510E3C" w:rsidP="00510E3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</w:rPr>
      </w:pPr>
    </w:p>
    <w:p w14:paraId="3462D356" w14:textId="77777777" w:rsidR="00630274" w:rsidRPr="0088389B" w:rsidRDefault="00630274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Gwarantem</w:t>
      </w:r>
      <w:r w:rsidR="005C0A97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rękojmi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jest Wykonawca:</w:t>
      </w:r>
      <w:r w:rsidR="002872C5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="00F50228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………………………………………</w:t>
      </w:r>
      <w:r w:rsidR="00AF18EC" w:rsidRPr="0088389B">
        <w:rPr>
          <w:rFonts w:asciiTheme="minorHAnsi" w:hAnsiTheme="minorHAnsi" w:cstheme="minorHAnsi"/>
          <w:b/>
          <w:sz w:val="18"/>
          <w:szCs w:val="18"/>
        </w:rPr>
        <w:t>…………………………………………………………………………………….</w:t>
      </w:r>
    </w:p>
    <w:p w14:paraId="4E52614F" w14:textId="77777777" w:rsidR="00B96375" w:rsidRPr="0088389B" w:rsidRDefault="00B96375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496BF016" w14:textId="77777777" w:rsidR="000B5747" w:rsidRPr="0088389B" w:rsidRDefault="00630274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Uprawnionym z tytułu </w:t>
      </w:r>
      <w:r w:rsidR="006779E1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rękojmi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jest:</w:t>
      </w:r>
      <w:r w:rsidR="002872C5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="000B5747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Powiat Miechowski - Zarząd Dróg Powiatowych w Miechowie                  </w:t>
      </w:r>
    </w:p>
    <w:p w14:paraId="4CE65468" w14:textId="77777777" w:rsidR="000B5747" w:rsidRPr="0088389B" w:rsidRDefault="000B5747" w:rsidP="000B5747">
      <w:pPr>
        <w:autoSpaceDE w:val="0"/>
        <w:autoSpaceDN w:val="0"/>
        <w:adjustRightInd w:val="0"/>
        <w:spacing w:after="0" w:line="240" w:lineRule="auto"/>
        <w:ind w:left="2832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         ul. Warszawska 11,  32-200 Miechów</w:t>
      </w:r>
    </w:p>
    <w:p w14:paraId="3B410082" w14:textId="77777777" w:rsidR="00B96375" w:rsidRPr="0088389B" w:rsidRDefault="00B96375" w:rsidP="00B963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47BD5630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1</w:t>
      </w:r>
    </w:p>
    <w:p w14:paraId="45A05CE8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Przedmiot i termin </w:t>
      </w:r>
      <w:r w:rsidR="006779E1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rękojm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i</w:t>
      </w:r>
    </w:p>
    <w:p w14:paraId="34191895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Niniejsz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y dokument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obejmuje Roboty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wykonane na podstawie umowy nr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 dnia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………………</w:t>
      </w:r>
    </w:p>
    <w:p w14:paraId="41D0DFF9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Gwarantem</w:t>
      </w:r>
      <w:r w:rsidR="0042159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jest Wykonawca (lub każdy z członków konsorcjum na zasadzie solidarnej</w:t>
      </w:r>
    </w:p>
    <w:p w14:paraId="052D371E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odpowiedzialności)</w:t>
      </w:r>
      <w:r w:rsidR="000B5747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32A81D57" w14:textId="77777777" w:rsidR="00630274" w:rsidRPr="0088389B" w:rsidRDefault="00AF18EC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 rękojmi</w:t>
      </w:r>
      <w:r w:rsidR="0042159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odpowiada wobec Zamawiającego z tytułu niniejsze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go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dokumentu na wydłużony okres rękojmi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za cały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przedmiot Umowy,</w:t>
      </w:r>
      <w:r w:rsidR="005C0A97" w:rsidRPr="0088389B">
        <w:rPr>
          <w:rFonts w:asciiTheme="minorHAnsi" w:hAnsiTheme="minorHAnsi" w:cstheme="minorHAnsi"/>
          <w:sz w:val="20"/>
          <w:szCs w:val="20"/>
        </w:rPr>
        <w:t xml:space="preserve"> (</w:t>
      </w:r>
      <w:r w:rsidR="000B5747" w:rsidRPr="0088389B">
        <w:rPr>
          <w:rFonts w:asciiTheme="minorHAnsi" w:hAnsiTheme="minorHAnsi" w:cstheme="minorHAnsi"/>
          <w:bCs/>
          <w:sz w:val="20"/>
          <w:szCs w:val="20"/>
          <w:lang w:eastAsia="pl-PL"/>
        </w:rPr>
        <w:t xml:space="preserve">z wyłączeniem oznakowania poziomego grubowarstwowego, dla którego okres gwarancji i rękojmi wynosi 36 miesięcy i cienkowarstwowego dla którego okres gwarancji i rękojmi wynosi 12 miesięcy od </w:t>
      </w:r>
      <w:r w:rsidR="000B5747" w:rsidRPr="0088389B">
        <w:rPr>
          <w:rFonts w:asciiTheme="minorHAnsi" w:eastAsia="Times New Roman" w:hAnsiTheme="minorHAnsi" w:cstheme="minorHAnsi"/>
          <w:sz w:val="20"/>
          <w:szCs w:val="20"/>
          <w:lang w:eastAsia="pl-PL"/>
        </w:rPr>
        <w:t>zakończenia czynności odbioru końcowego robót budowlanych, potwierdzonych protokołem końcowym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)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w tym także za części realizowane przez podwykonawców oraz dalszych</w:t>
      </w:r>
      <w:r w:rsidR="0042159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podwykonawców. Gwarant </w:t>
      </w:r>
      <w:r w:rsidR="00B7194F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rękojmi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jest odpowiedzialny wobec </w:t>
      </w:r>
      <w:r w:rsidR="00B96375" w:rsidRPr="0088389B">
        <w:rPr>
          <w:rFonts w:asciiTheme="minorHAnsi" w:hAnsiTheme="minorHAnsi" w:cstheme="minorHAnsi"/>
          <w:sz w:val="20"/>
          <w:szCs w:val="20"/>
          <w:lang w:eastAsia="pl-PL"/>
        </w:rPr>
        <w:t>Z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amawiającego za realizację wszystkich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zobowiązań, o których mowa w § 2 ust. 2.</w:t>
      </w:r>
    </w:p>
    <w:p w14:paraId="767A6938" w14:textId="77777777" w:rsidR="00B96375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Termin 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rozpoczyna się od daty podpisania protokołu 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końcowego odbioru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robót</w:t>
      </w:r>
      <w:r w:rsidR="00897FD3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dn</w:t>
      </w:r>
      <w:r w:rsidR="00B7194F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.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</w:t>
      </w:r>
      <w:r w:rsidR="00B7194F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i trwa </w:t>
      </w:r>
      <w:r w:rsidR="00AF18EC" w:rsidRPr="0088389B">
        <w:rPr>
          <w:rFonts w:asciiTheme="minorHAnsi" w:hAnsiTheme="minorHAnsi" w:cstheme="minorHAnsi"/>
          <w:b/>
          <w:sz w:val="20"/>
          <w:szCs w:val="20"/>
          <w:lang w:eastAsia="pl-PL"/>
        </w:rPr>
        <w:t>……….</w:t>
      </w:r>
      <w:r w:rsidR="00B96375" w:rsidRPr="0088389B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</w:t>
      </w:r>
      <w:r w:rsidR="000C53A0" w:rsidRPr="0088389B">
        <w:rPr>
          <w:rFonts w:asciiTheme="minorHAnsi" w:hAnsiTheme="minorHAnsi" w:cstheme="minorHAnsi"/>
          <w:b/>
          <w:sz w:val="20"/>
          <w:szCs w:val="20"/>
          <w:lang w:eastAsia="pl-PL"/>
        </w:rPr>
        <w:t>miesięcy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, zgodnie z oświadczeniem wykonawcy złożonym w ofercie</w:t>
      </w:r>
      <w:r w:rsidR="00B96375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512388A5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Ilekroć w niniejsz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>ym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5955A8" w:rsidRPr="0088389B">
        <w:rPr>
          <w:rFonts w:asciiTheme="minorHAnsi" w:hAnsiTheme="minorHAnsi" w:cstheme="minorHAnsi"/>
          <w:sz w:val="20"/>
          <w:szCs w:val="20"/>
          <w:lang w:eastAsia="pl-PL"/>
        </w:rPr>
        <w:t>Dokumencie wydłużenia okresu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jest mowa o wadzie należy przez to rozumieć wadę</w:t>
      </w:r>
      <w:r w:rsidR="005955A8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fizyczną, o której mowa w art. 556 k.c.</w:t>
      </w:r>
    </w:p>
    <w:p w14:paraId="5B3E1328" w14:textId="77777777" w:rsidR="00F50228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3ACCE66" w14:textId="77777777" w:rsidR="00510E3C" w:rsidRPr="0088389B" w:rsidRDefault="00510E3C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771D0FA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2</w:t>
      </w:r>
    </w:p>
    <w:p w14:paraId="646AF2CA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Obowiązki i uprawnienia stron</w:t>
      </w:r>
    </w:p>
    <w:p w14:paraId="75F125D7" w14:textId="77777777" w:rsidR="00630274" w:rsidRPr="0088389B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przypadku wystąpienia jakiejkolwiek wady</w:t>
      </w:r>
      <w:r w:rsidR="00B612E1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D82C0B" w:rsidRPr="0088389B">
        <w:rPr>
          <w:rFonts w:asciiTheme="minorHAnsi" w:hAnsiTheme="minorHAnsi" w:cstheme="minorHAnsi"/>
          <w:sz w:val="20"/>
          <w:szCs w:val="20"/>
          <w:lang w:eastAsia="pl-PL"/>
        </w:rPr>
        <w:t>(usterki)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 przedmiocie Umowy Zamawiający jest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uprawniony do:</w:t>
      </w:r>
    </w:p>
    <w:p w14:paraId="3F45AFFA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usunięcia wady przedmiotu Umowy, a w przypadku, gdy dana rzecz wchodząca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zakres przedmiotu Umowy była już dwukrotnie naprawiana do żądania wymiany tej rzeczy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na nową, wolną od wad;</w:t>
      </w:r>
    </w:p>
    <w:p w14:paraId="6F7CE1DC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wskazania trybu usunięcia wady/wymiany rzeczy na wolną od wad;</w:t>
      </w:r>
    </w:p>
    <w:p w14:paraId="24F19F2C" w14:textId="77777777" w:rsidR="000F69DE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od Gwaranta odszkodowania (obejmującego zarówno poniesione straty jak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 utracone korzyści), jakiej doznał Zamawiający lub osoby trzecie na skutek wystąpienia wad;</w:t>
      </w:r>
    </w:p>
    <w:p w14:paraId="64742456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od Gwaranta kary umownej za nieterminowe usunięcie wad/wymianę rzeczy na</w:t>
      </w:r>
    </w:p>
    <w:p w14:paraId="56A2F0C6" w14:textId="77777777" w:rsidR="00630274" w:rsidRPr="0088389B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wolna od wad w wysokości 0,</w:t>
      </w:r>
      <w:r w:rsidR="00C9669B" w:rsidRPr="0088389B">
        <w:rPr>
          <w:rFonts w:asciiTheme="minorHAnsi" w:hAnsiTheme="minorHAnsi" w:cstheme="minorHAnsi"/>
          <w:sz w:val="20"/>
          <w:szCs w:val="20"/>
          <w:lang w:eastAsia="pl-PL"/>
        </w:rPr>
        <w:t>1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% ceny ofertowej brutto (włącznie z VAT) określonej</w:t>
      </w:r>
    </w:p>
    <w:p w14:paraId="43FBCD99" w14:textId="77777777" w:rsidR="00630274" w:rsidRPr="0088389B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 umowie nr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</w:t>
      </w:r>
      <w:r w:rsidR="001F1348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 dnia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…………….</w:t>
      </w:r>
      <w:r w:rsidR="001F1348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 każdy dzień </w:t>
      </w:r>
      <w:r w:rsidR="00AF18EC" w:rsidRPr="0088389B">
        <w:rPr>
          <w:rFonts w:asciiTheme="minorHAnsi" w:hAnsiTheme="minorHAnsi" w:cstheme="minorHAnsi"/>
          <w:sz w:val="20"/>
          <w:szCs w:val="20"/>
          <w:lang w:eastAsia="pl-PL"/>
        </w:rPr>
        <w:t>zwłoki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2E0B2F1D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od Gwaranta odszkodowania za nieterminowe usunięcia wad/wymianę rzeczy na</w:t>
      </w:r>
    </w:p>
    <w:p w14:paraId="7E1B3EC7" w14:textId="77777777" w:rsidR="00630274" w:rsidRPr="0088389B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wolne od wad w wysokości przewyższającej kwotę kary umownej, o której mowa w lit. d).</w:t>
      </w:r>
    </w:p>
    <w:p w14:paraId="764450ED" w14:textId="77777777" w:rsidR="00630274" w:rsidRPr="0088389B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35E17F05" w14:textId="77777777" w:rsidR="00630274" w:rsidRPr="0088389B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przypadku wystąpienia jakiejkolwiek wady w przedmiocie Umowy Gwarant jest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zobowiązany, zależnie od żądania Zamawiającego (przy czym żądania te w zależności od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przypadku mogą wystąpić łącznie lub samodzielnie</w:t>
      </w:r>
      <w:r w:rsidR="00612F16" w:rsidRPr="0088389B">
        <w:rPr>
          <w:rFonts w:asciiTheme="minorHAnsi" w:hAnsiTheme="minorHAnsi" w:cstheme="minorHAnsi"/>
          <w:sz w:val="20"/>
          <w:szCs w:val="20"/>
          <w:lang w:eastAsia="pl-PL"/>
        </w:rPr>
        <w:t>)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do:</w:t>
      </w:r>
    </w:p>
    <w:p w14:paraId="26D2C473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terminowego spełnienia żądania Zamawiającego dotyczącego usunięcia wady, przy czym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usunięcie wady może nastąpić również poprzez wymianę rzeczy wchodzącej w zakres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przedmiotu Umowy na wolną od wad;</w:t>
      </w:r>
    </w:p>
    <w:p w14:paraId="7EC73D40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lastRenderedPageBreak/>
        <w:t>terminowego spełnienia żądania Zamawiającego dotyczącego wymiany rzeczy na wolną od wad;</w:t>
      </w:r>
    </w:p>
    <w:p w14:paraId="3C85B969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zapłaty odszkodowania, o którym mowa w ust.1 lit c);</w:t>
      </w:r>
    </w:p>
    <w:p w14:paraId="7126C00B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zapłaty kary umownej, o której mowa w ust.1 lit. d);</w:t>
      </w:r>
    </w:p>
    <w:p w14:paraId="76A24A19" w14:textId="77777777" w:rsidR="00630274" w:rsidRPr="0088389B" w:rsidRDefault="00612B05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zapłaty odszkodowania, o którym mowa w ust. 1 lit. e).</w:t>
      </w:r>
    </w:p>
    <w:p w14:paraId="4B0194B2" w14:textId="77777777" w:rsidR="00612B05" w:rsidRPr="0088389B" w:rsidRDefault="00612B05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16B254FF" w14:textId="77777777" w:rsidR="00630274" w:rsidRPr="0088389B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Ilekroć w dalszych postanowieniach jest mowa o </w:t>
      </w:r>
      <w:r w:rsidRPr="0088389B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„usunięciu wady”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należy przez to rozumieć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również wymianę rzeczy wchodzących w zakres przedmiotu Umowy na wolną od wad.</w:t>
      </w:r>
    </w:p>
    <w:p w14:paraId="5273766E" w14:textId="77777777" w:rsidR="00612B05" w:rsidRPr="0088389B" w:rsidRDefault="00612B05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329331DA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53EC5482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3</w:t>
      </w:r>
    </w:p>
    <w:p w14:paraId="2C72D0AD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Przeglądy </w:t>
      </w:r>
      <w:r w:rsidR="006779E1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 okresie trwania rękojmi</w:t>
      </w:r>
    </w:p>
    <w:p w14:paraId="4BBC4155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Komisyjny przegląd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w okresie trwania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powinien odbyć się 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przed upływem okresu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rękojmi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,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co najmniej raz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10233478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Zamawiający nie ponosi żadnych dodatkowych kosztów z tytułu przeglądów w okresie obowiązywania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rękojm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i.</w:t>
      </w:r>
    </w:p>
    <w:p w14:paraId="31A0AA39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Datę, godzinę i miejsce dokonania przeglądu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 okresie trwania 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wyznacza Zamawiający,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zawiadamiając o nim Gwaranta na piśmie, z co najmniej 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7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dniowym wyprzedzeniem.</w:t>
      </w:r>
    </w:p>
    <w:p w14:paraId="7BAF233F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skład komisji przeglądowej będą wchodziły, co najmniej 2 osoby wyznaczone przez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Zamawiającego oraz co najmniej 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1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osob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ę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wyznaczon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ą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przez Gwaranta.</w:t>
      </w:r>
    </w:p>
    <w:p w14:paraId="08E8203A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Jeżeli Gwarant został prawidłowo zawiadomiony o terminie i miejscu dokonania przeglądu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gwarancyjnego, niestawienie się jego przedstawicieli nie 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wpłynie na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ważnoś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ć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i skutecznoś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ć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ustaleń dokonanych przez komisję przeglądową.</w:t>
      </w:r>
    </w:p>
    <w:p w14:paraId="4C28F9C2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 każdego przeglądu gwarancyjnego sporządza się szczegółowy Protokół Przeglądu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Gwarancyjnego, w co najmniej dwóch egzemplarzach, po jednym dla Zamawiającego i dla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Gwaranta. W przypadku nieobecności przedstawicieli Gwaranta, Zamawiający niezwłocznie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przesyła Gwarantowi jeden egzemplarz Protokołu Przeglądu.</w:t>
      </w:r>
    </w:p>
    <w:p w14:paraId="5B025327" w14:textId="77777777" w:rsidR="003371D1" w:rsidRPr="0088389B" w:rsidRDefault="003371D1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2FE9523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4</w:t>
      </w:r>
    </w:p>
    <w:p w14:paraId="0BAC33DD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Wezwanie do usunięcia wad</w:t>
      </w:r>
    </w:p>
    <w:p w14:paraId="684E6F16" w14:textId="77777777" w:rsidR="00630274" w:rsidRPr="0088389B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 przypadku ujawnienia wady w czasie innym niż podczas przeglądu 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>w okresie trwania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, Zamawiający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niezwłocznie, lecz nie później niż w ciągu 90 dni od ujawnienia wady, zawiadomi na piśmie o niej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Gwaranta, równocześnie wzywając go do usunięcia ujawnionej wady w odpowiednim trybie;</w:t>
      </w:r>
    </w:p>
    <w:p w14:paraId="24089BF9" w14:textId="77777777" w:rsidR="00630274" w:rsidRPr="0088389B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Zwykłym, o którym mowa w § 5 ust. 1, lub</w:t>
      </w:r>
    </w:p>
    <w:p w14:paraId="79547865" w14:textId="77777777" w:rsidR="00630274" w:rsidRPr="0088389B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Awaryjnym, o którym mowa w § 5 ust. 3.</w:t>
      </w:r>
    </w:p>
    <w:p w14:paraId="389BABD5" w14:textId="77777777" w:rsidR="00F50228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318D456A" w14:textId="77777777" w:rsidR="00510E3C" w:rsidRPr="0088389B" w:rsidRDefault="00510E3C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471BEF02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5</w:t>
      </w:r>
    </w:p>
    <w:p w14:paraId="15ACF765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Tryby usuwania wad</w:t>
      </w:r>
    </w:p>
    <w:p w14:paraId="279BA51A" w14:textId="77777777" w:rsidR="00630274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Gwarant obowiązany jest przystąpić do usuwania ujawnionej wady w ciągu 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7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dni od daty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otrzymania wezwania, o którym mowa w § 4 lub daty sporządzenia Protokołu Przeglądu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Gwarancyjnego. Termin usuwania wad nie może być dłuższy niż 30 dni od daty przystąpienia do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usuwania awarii (tryb zwykły).</w:t>
      </w:r>
    </w:p>
    <w:p w14:paraId="19198DE5" w14:textId="77777777" w:rsidR="00630274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Usunięcie wad uważa się za skuteczne z chwilą odbioru przez Zamawiającego prac związanych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 usuwania wad.</w:t>
      </w:r>
    </w:p>
    <w:p w14:paraId="04654D8E" w14:textId="77777777" w:rsidR="000F69DE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przypadku, kiedy ujawniona wada ogranicza lub uniemożliwia działanie części lub całości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przedmiotu Umowy, a także, gdy ujawniona wada może skutkować zagrożeniem dla życia lub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zdrowia ludzi, zanieczyszczeniem środowiska, wystąpieniem niepowetowanej szkody dla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Zamawiającego lub osób trzecich, jak również w innych przypadkach niecierpiących zwłoki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awaria zostanie usunięta przez Wykonawcę w ciągu 48 godzin. Wykonawca zostanie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powiadomiony o takiej awarii w ciągu 12 godzin od jej wystąpienia (tryb awaryjny).</w:t>
      </w:r>
    </w:p>
    <w:p w14:paraId="3D5CFF60" w14:textId="77777777" w:rsidR="00630274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Strony mogą ustanowić osobne porozumienie o usuwaniu wad w trybie awaryjnym przez służby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Użytkownika na koszt Wykonawcy.</w:t>
      </w:r>
    </w:p>
    <w:p w14:paraId="33BDE7F5" w14:textId="77777777" w:rsidR="00F50228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E1BADC0" w14:textId="77777777" w:rsidR="00510E3C" w:rsidRDefault="00510E3C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26E56CE7" w14:textId="77777777" w:rsidR="00510E3C" w:rsidRDefault="00510E3C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54D2AEEB" w14:textId="77777777" w:rsidR="00510E3C" w:rsidRPr="0088389B" w:rsidRDefault="00510E3C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bookmarkStart w:id="1" w:name="_GoBack"/>
      <w:bookmarkEnd w:id="1"/>
    </w:p>
    <w:p w14:paraId="177872EE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6</w:t>
      </w:r>
    </w:p>
    <w:p w14:paraId="02DDCE89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Komunikacja</w:t>
      </w:r>
    </w:p>
    <w:p w14:paraId="1249087B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Wszelka komunikacja pomiędzy stronami wymaga zachowania formy pisemnej.</w:t>
      </w:r>
    </w:p>
    <w:p w14:paraId="16D71EB2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Komunikacja za pomocą</w:t>
      </w:r>
      <w:r w:rsidR="00B91AA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e-maila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będzie uważana za prowadzoną w formie pisemnej, o ile treść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zostanie niezwłocznie potwierdzona na piśmie, tj. poprzez nadanie w dniu wysłania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>e-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maila, listu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potwierdzającego treść e-mail. Data otrzymania tak potwierdzonego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>e-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maila, będzie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uważana za datę otrzymania pisma.</w:t>
      </w:r>
    </w:p>
    <w:p w14:paraId="55C14C22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Wszelkie pisma skierowane do Gwaranta należy wysyłać na adres: </w:t>
      </w:r>
      <w:r w:rsidR="00AF18EC" w:rsidRPr="0088389B">
        <w:rPr>
          <w:rFonts w:asciiTheme="minorHAnsi" w:hAnsiTheme="minorHAnsi" w:cstheme="minorHAnsi"/>
          <w:b/>
          <w:sz w:val="18"/>
          <w:szCs w:val="18"/>
        </w:rPr>
        <w:t>………………………………….</w:t>
      </w:r>
    </w:p>
    <w:p w14:paraId="73929A67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lastRenderedPageBreak/>
        <w:t xml:space="preserve">Wszelkie pisma skierowane do Zamawiającego należy wysyłać na adres: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>Zarząd Dróg Powiatowych w Miechowie, ul. Warszawska 11, 32-200 Miechów.</w:t>
      </w:r>
    </w:p>
    <w:p w14:paraId="5A3A4A64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O zmianach w danych teleadresowych, o których mowa w ust. 3 i 4 strony obowiązane są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informować się niezwłocznie, nie później niż 7 dni od chwili zaistnienia zmian, pod rygorem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uznania wysłania korespondencji pod ostatnio znany adres za skutecznie doręczony.</w:t>
      </w:r>
    </w:p>
    <w:p w14:paraId="0944CA9A" w14:textId="77777777" w:rsidR="00630274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 jest obowiązany w terminie 7 dni od daty złożenia wniosku o upadłość lub likwidację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powiadomić na piśmie o tym fakcie Zamawiającego.</w:t>
      </w:r>
    </w:p>
    <w:p w14:paraId="2F1D3B7B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0F7FA6BE" w14:textId="77777777" w:rsidR="003D6873" w:rsidRPr="0088389B" w:rsidRDefault="003D6873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2F2C7E52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7</w:t>
      </w:r>
    </w:p>
    <w:p w14:paraId="58F6EB93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Postanowienia końcowe</w:t>
      </w:r>
    </w:p>
    <w:p w14:paraId="13B853CD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sprawach nieuregulowanych zastosowanie mają odpowiednie przepisy prawa polskiego,</w:t>
      </w:r>
      <w:r w:rsidR="000C53A0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szczególności kodeksu cywilnego.</w:t>
      </w:r>
    </w:p>
    <w:p w14:paraId="21739A72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Integralną częścią niniejsze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>go Dokumentu na wydłużony okres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jest umowa nr </w:t>
      </w:r>
      <w:r w:rsidR="00AF18EC" w:rsidRPr="0088389B">
        <w:rPr>
          <w:rFonts w:asciiTheme="minorHAnsi" w:hAnsiTheme="minorHAnsi" w:cstheme="minorHAnsi"/>
          <w:sz w:val="20"/>
          <w:szCs w:val="20"/>
          <w:lang w:eastAsia="pl-PL"/>
        </w:rPr>
        <w:t>……….</w:t>
      </w:r>
      <w:r w:rsidR="001F1348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 dnia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………………</w:t>
      </w:r>
      <w:r w:rsidR="001F1348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oraz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inne dokumenty będące integralną częścią Umowy, w zakresie, w jakim określają one przedmiot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Umowy oraz cenę ofertową (łącznie z podatkiem od towarów i usług).</w:t>
      </w:r>
    </w:p>
    <w:p w14:paraId="6AF8B904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Wszelkie zmiany niniejszej 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Dokumentu na wydłużony okres 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wymagają formy pisemnej pod rygorem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nieważności.</w:t>
      </w:r>
    </w:p>
    <w:p w14:paraId="62DEB1BB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Niniejsz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y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Dokument na wydłużony okres 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sporządzono w dwóch egzemplarzach na prawach oryginału, po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jednym dla każdej ze stron.</w:t>
      </w:r>
    </w:p>
    <w:p w14:paraId="145546B3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26860CDB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FA80080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6B28319F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00049C2C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4BE7FDC1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DFEB0AE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4ECCC333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WYKONAWCA (GWARANT):</w:t>
      </w:r>
    </w:p>
    <w:p w14:paraId="20695A04" w14:textId="77777777" w:rsidR="00A65E7F" w:rsidRPr="0088389B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04AF00CE" w14:textId="77777777" w:rsidR="00A65E7F" w:rsidRPr="0088389B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48BE9EE6" w14:textId="77777777" w:rsidR="00630274" w:rsidRPr="0088389B" w:rsidRDefault="007910E6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          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.........................................................................</w:t>
      </w:r>
    </w:p>
    <w:p w14:paraId="53E2C302" w14:textId="77777777" w:rsidR="002657BA" w:rsidRPr="0088389B" w:rsidRDefault="00A65E7F" w:rsidP="00A65E7F">
      <w:pPr>
        <w:ind w:left="4956"/>
        <w:jc w:val="center"/>
        <w:rPr>
          <w:rFonts w:asciiTheme="minorHAnsi" w:hAnsiTheme="minorHAnsi" w:cstheme="minorHAnsi"/>
          <w:sz w:val="20"/>
          <w:szCs w:val="20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(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podpisy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i pieczęć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osób upoważnionych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do reprezentacji)</w:t>
      </w:r>
    </w:p>
    <w:sectPr w:rsidR="002657BA" w:rsidRPr="0088389B" w:rsidSect="001F1348">
      <w:headerReference w:type="default" r:id="rId8"/>
      <w:pgSz w:w="11906" w:h="16838"/>
      <w:pgMar w:top="1417" w:right="1133" w:bottom="851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7E6C29" w14:textId="77777777" w:rsidR="00E84CFB" w:rsidRDefault="00E84CFB" w:rsidP="00D73989">
      <w:pPr>
        <w:spacing w:after="0" w:line="240" w:lineRule="auto"/>
      </w:pPr>
      <w:r>
        <w:separator/>
      </w:r>
    </w:p>
  </w:endnote>
  <w:endnote w:type="continuationSeparator" w:id="0">
    <w:p w14:paraId="60AECA6C" w14:textId="77777777" w:rsidR="00E84CFB" w:rsidRDefault="00E84CFB" w:rsidP="00D7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5FFB51" w14:textId="77777777" w:rsidR="00E84CFB" w:rsidRDefault="00E84CFB" w:rsidP="00D73989">
      <w:pPr>
        <w:spacing w:after="0" w:line="240" w:lineRule="auto"/>
      </w:pPr>
      <w:r>
        <w:separator/>
      </w:r>
    </w:p>
  </w:footnote>
  <w:footnote w:type="continuationSeparator" w:id="0">
    <w:p w14:paraId="7C554800" w14:textId="77777777" w:rsidR="00E84CFB" w:rsidRDefault="00E84CFB" w:rsidP="00D7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FA59E" w14:textId="3781B6BF" w:rsidR="00D73989" w:rsidRPr="00162D68" w:rsidRDefault="00D73989" w:rsidP="00D73989">
    <w:pPr>
      <w:pStyle w:val="Nagwek"/>
      <w:tabs>
        <w:tab w:val="clear" w:pos="4536"/>
        <w:tab w:val="clear" w:pos="9072"/>
        <w:tab w:val="right" w:pos="6804"/>
      </w:tabs>
      <w:rPr>
        <w:rFonts w:ascii="Arial" w:hAnsi="Arial" w:cs="Arial"/>
      </w:rPr>
    </w:pPr>
    <w:r w:rsidRPr="002A6DF3">
      <w:rPr>
        <w:rFonts w:ascii="Arial" w:hAnsi="Arial" w:cs="Arial"/>
      </w:rPr>
      <w:t xml:space="preserve">Nr </w:t>
    </w:r>
    <w:r w:rsidR="0035046F" w:rsidRPr="002A6DF3">
      <w:rPr>
        <w:rFonts w:ascii="Arial" w:hAnsi="Arial" w:cs="Arial"/>
      </w:rPr>
      <w:t>postępowania</w:t>
    </w:r>
    <w:r w:rsidRPr="002A6DF3">
      <w:rPr>
        <w:rFonts w:ascii="Arial" w:hAnsi="Arial" w:cs="Arial"/>
      </w:rPr>
      <w:t xml:space="preserve"> SE.26</w:t>
    </w:r>
    <w:r w:rsidR="007910E6" w:rsidRPr="002A6DF3">
      <w:rPr>
        <w:rFonts w:ascii="Arial" w:hAnsi="Arial" w:cs="Arial"/>
      </w:rPr>
      <w:t>1</w:t>
    </w:r>
    <w:r w:rsidR="0035046F" w:rsidRPr="002A6DF3">
      <w:rPr>
        <w:rFonts w:ascii="Arial" w:hAnsi="Arial" w:cs="Arial"/>
      </w:rPr>
      <w:t>.</w:t>
    </w:r>
    <w:r w:rsidR="002A6DF3" w:rsidRPr="002A6DF3">
      <w:rPr>
        <w:rFonts w:ascii="Arial" w:hAnsi="Arial" w:cs="Arial"/>
        <w:lang w:val="pl-PL"/>
      </w:rPr>
      <w:t>1</w:t>
    </w:r>
    <w:r w:rsidR="00510E3C">
      <w:rPr>
        <w:rFonts w:ascii="Arial" w:hAnsi="Arial" w:cs="Arial"/>
        <w:lang w:val="pl-PL"/>
      </w:rPr>
      <w:t>7</w:t>
    </w:r>
    <w:r w:rsidRPr="002A6DF3">
      <w:rPr>
        <w:rFonts w:ascii="Arial" w:hAnsi="Arial" w:cs="Arial"/>
      </w:rPr>
      <w:t>.20</w:t>
    </w:r>
    <w:r w:rsidR="00AF350A" w:rsidRPr="002A6DF3">
      <w:rPr>
        <w:rFonts w:ascii="Arial" w:hAnsi="Arial" w:cs="Arial"/>
        <w:lang w:val="pl-PL"/>
      </w:rPr>
      <w:t>2</w:t>
    </w:r>
    <w:r w:rsidR="00510E3C">
      <w:rPr>
        <w:rFonts w:ascii="Arial" w:hAnsi="Arial" w:cs="Arial"/>
        <w:lang w:val="pl-PL"/>
      </w:rPr>
      <w:t>4</w:t>
    </w:r>
    <w:r w:rsidRPr="002A6DF3">
      <w:rPr>
        <w:rFonts w:ascii="Arial" w:hAnsi="Arial" w:cs="Arial"/>
      </w:rPr>
      <w:tab/>
      <w:t xml:space="preserve"> </w:t>
    </w:r>
    <w:r w:rsidRPr="002A6DF3">
      <w:rPr>
        <w:rFonts w:ascii="Arial" w:hAnsi="Arial" w:cs="Arial"/>
      </w:rPr>
      <w:tab/>
    </w:r>
    <w:r w:rsidR="0035046F" w:rsidRPr="002A6DF3">
      <w:rPr>
        <w:rFonts w:ascii="Arial" w:hAnsi="Arial" w:cs="Arial"/>
      </w:rPr>
      <w:t xml:space="preserve">      </w:t>
    </w:r>
    <w:r w:rsidRPr="002A6DF3">
      <w:rPr>
        <w:rFonts w:ascii="Arial" w:hAnsi="Arial" w:cs="Arial"/>
      </w:rPr>
      <w:t xml:space="preserve">Zał. </w:t>
    </w:r>
    <w:r w:rsidR="00510E3C">
      <w:rPr>
        <w:rFonts w:ascii="Arial" w:hAnsi="Arial" w:cs="Arial"/>
        <w:lang w:val="pl-PL"/>
      </w:rPr>
      <w:t>8</w:t>
    </w:r>
    <w:r w:rsidR="001126EE" w:rsidRPr="002A6DF3">
      <w:rPr>
        <w:rFonts w:ascii="Arial" w:hAnsi="Arial" w:cs="Arial"/>
      </w:rPr>
      <w:t xml:space="preserve"> </w:t>
    </w:r>
    <w:r w:rsidRPr="002A6DF3">
      <w:rPr>
        <w:rFonts w:ascii="Arial" w:hAnsi="Arial" w:cs="Arial"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C3B6D"/>
    <w:multiLevelType w:val="hybridMultilevel"/>
    <w:tmpl w:val="AB546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767DE"/>
    <w:multiLevelType w:val="hybridMultilevel"/>
    <w:tmpl w:val="7F16F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27FBB"/>
    <w:multiLevelType w:val="hybridMultilevel"/>
    <w:tmpl w:val="B5E80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32B4F"/>
    <w:multiLevelType w:val="hybridMultilevel"/>
    <w:tmpl w:val="97865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23F"/>
    <w:multiLevelType w:val="hybridMultilevel"/>
    <w:tmpl w:val="1FCAE4B4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C042B"/>
    <w:multiLevelType w:val="hybridMultilevel"/>
    <w:tmpl w:val="23E09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D3BB4"/>
    <w:multiLevelType w:val="hybridMultilevel"/>
    <w:tmpl w:val="2B12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854EF"/>
    <w:multiLevelType w:val="hybridMultilevel"/>
    <w:tmpl w:val="C58AF3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021CF"/>
    <w:multiLevelType w:val="hybridMultilevel"/>
    <w:tmpl w:val="3EFA6F6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B1989A24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763683"/>
    <w:multiLevelType w:val="hybridMultilevel"/>
    <w:tmpl w:val="E9C01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F69E3"/>
    <w:multiLevelType w:val="hybridMultilevel"/>
    <w:tmpl w:val="DB864A54"/>
    <w:lvl w:ilvl="0" w:tplc="0415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1" w15:restartNumberingAfterBreak="0">
    <w:nsid w:val="5DEE3A11"/>
    <w:multiLevelType w:val="hybridMultilevel"/>
    <w:tmpl w:val="CB6A2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12DBC"/>
    <w:multiLevelType w:val="hybridMultilevel"/>
    <w:tmpl w:val="6BF87DAA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05F1C"/>
    <w:multiLevelType w:val="hybridMultilevel"/>
    <w:tmpl w:val="228A8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131E3"/>
    <w:multiLevelType w:val="hybridMultilevel"/>
    <w:tmpl w:val="5B263C62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828A0"/>
    <w:multiLevelType w:val="hybridMultilevel"/>
    <w:tmpl w:val="90C20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E507E"/>
    <w:multiLevelType w:val="hybridMultilevel"/>
    <w:tmpl w:val="3996B2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37E87"/>
    <w:multiLevelType w:val="hybridMultilevel"/>
    <w:tmpl w:val="1E667448"/>
    <w:lvl w:ilvl="0" w:tplc="884E98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2"/>
  </w:num>
  <w:num w:numId="5">
    <w:abstractNumId w:val="15"/>
  </w:num>
  <w:num w:numId="6">
    <w:abstractNumId w:val="8"/>
  </w:num>
  <w:num w:numId="7">
    <w:abstractNumId w:val="16"/>
  </w:num>
  <w:num w:numId="8">
    <w:abstractNumId w:val="9"/>
  </w:num>
  <w:num w:numId="9">
    <w:abstractNumId w:val="1"/>
  </w:num>
  <w:num w:numId="10">
    <w:abstractNumId w:val="13"/>
  </w:num>
  <w:num w:numId="11">
    <w:abstractNumId w:val="7"/>
  </w:num>
  <w:num w:numId="12">
    <w:abstractNumId w:val="5"/>
  </w:num>
  <w:num w:numId="13">
    <w:abstractNumId w:val="14"/>
  </w:num>
  <w:num w:numId="14">
    <w:abstractNumId w:val="4"/>
  </w:num>
  <w:num w:numId="15">
    <w:abstractNumId w:val="12"/>
  </w:num>
  <w:num w:numId="16">
    <w:abstractNumId w:val="17"/>
  </w:num>
  <w:num w:numId="17">
    <w:abstractNumId w:val="1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FB8"/>
    <w:rsid w:val="00001830"/>
    <w:rsid w:val="00036CA1"/>
    <w:rsid w:val="00042992"/>
    <w:rsid w:val="000657C7"/>
    <w:rsid w:val="0008260E"/>
    <w:rsid w:val="000B3A29"/>
    <w:rsid w:val="000B5747"/>
    <w:rsid w:val="000C53A0"/>
    <w:rsid w:val="000E6710"/>
    <w:rsid w:val="000F272B"/>
    <w:rsid w:val="000F69DE"/>
    <w:rsid w:val="001126EE"/>
    <w:rsid w:val="00115DC6"/>
    <w:rsid w:val="0012424D"/>
    <w:rsid w:val="00162D68"/>
    <w:rsid w:val="001B15B1"/>
    <w:rsid w:val="001F1348"/>
    <w:rsid w:val="00203479"/>
    <w:rsid w:val="002059C0"/>
    <w:rsid w:val="00214AC1"/>
    <w:rsid w:val="00222843"/>
    <w:rsid w:val="0023397E"/>
    <w:rsid w:val="002657BA"/>
    <w:rsid w:val="002872C5"/>
    <w:rsid w:val="002A0ACC"/>
    <w:rsid w:val="002A6DF3"/>
    <w:rsid w:val="002D3C94"/>
    <w:rsid w:val="002E44CF"/>
    <w:rsid w:val="002F1D3D"/>
    <w:rsid w:val="003029FA"/>
    <w:rsid w:val="00330165"/>
    <w:rsid w:val="003325C7"/>
    <w:rsid w:val="003371D1"/>
    <w:rsid w:val="00341A76"/>
    <w:rsid w:val="00343148"/>
    <w:rsid w:val="00343867"/>
    <w:rsid w:val="0035046F"/>
    <w:rsid w:val="00352180"/>
    <w:rsid w:val="003A4B1F"/>
    <w:rsid w:val="003D2AE0"/>
    <w:rsid w:val="003D6873"/>
    <w:rsid w:val="00403CA3"/>
    <w:rsid w:val="00416DED"/>
    <w:rsid w:val="0042159D"/>
    <w:rsid w:val="004311CB"/>
    <w:rsid w:val="0043574E"/>
    <w:rsid w:val="00447B8E"/>
    <w:rsid w:val="00466272"/>
    <w:rsid w:val="00467CA9"/>
    <w:rsid w:val="004928A9"/>
    <w:rsid w:val="004C04B7"/>
    <w:rsid w:val="004C62C9"/>
    <w:rsid w:val="004E18CC"/>
    <w:rsid w:val="00510E3C"/>
    <w:rsid w:val="00535FE2"/>
    <w:rsid w:val="005406F1"/>
    <w:rsid w:val="00547697"/>
    <w:rsid w:val="005532C3"/>
    <w:rsid w:val="00562AC7"/>
    <w:rsid w:val="00566577"/>
    <w:rsid w:val="00575177"/>
    <w:rsid w:val="00577934"/>
    <w:rsid w:val="005912F0"/>
    <w:rsid w:val="005955A8"/>
    <w:rsid w:val="005B1FD6"/>
    <w:rsid w:val="005C0A97"/>
    <w:rsid w:val="005D2526"/>
    <w:rsid w:val="005E0D6E"/>
    <w:rsid w:val="00612B05"/>
    <w:rsid w:val="00612F16"/>
    <w:rsid w:val="00630274"/>
    <w:rsid w:val="00632E86"/>
    <w:rsid w:val="006423C2"/>
    <w:rsid w:val="00643FB8"/>
    <w:rsid w:val="00670CA5"/>
    <w:rsid w:val="00674357"/>
    <w:rsid w:val="006779E1"/>
    <w:rsid w:val="006A7D56"/>
    <w:rsid w:val="006B1ECE"/>
    <w:rsid w:val="006C03F0"/>
    <w:rsid w:val="006D1D2B"/>
    <w:rsid w:val="006D6F71"/>
    <w:rsid w:val="00710F46"/>
    <w:rsid w:val="00720492"/>
    <w:rsid w:val="00736A66"/>
    <w:rsid w:val="00742FB4"/>
    <w:rsid w:val="0075165D"/>
    <w:rsid w:val="00764C37"/>
    <w:rsid w:val="00766063"/>
    <w:rsid w:val="007910E6"/>
    <w:rsid w:val="007A18E3"/>
    <w:rsid w:val="00832923"/>
    <w:rsid w:val="0086412B"/>
    <w:rsid w:val="0088389B"/>
    <w:rsid w:val="00897FD3"/>
    <w:rsid w:val="008A0BEF"/>
    <w:rsid w:val="008A6490"/>
    <w:rsid w:val="008B694D"/>
    <w:rsid w:val="009239FE"/>
    <w:rsid w:val="0096274C"/>
    <w:rsid w:val="009829C8"/>
    <w:rsid w:val="009D7EDE"/>
    <w:rsid w:val="009E3F9A"/>
    <w:rsid w:val="00A032A5"/>
    <w:rsid w:val="00A242C4"/>
    <w:rsid w:val="00A3187C"/>
    <w:rsid w:val="00A508BF"/>
    <w:rsid w:val="00A54200"/>
    <w:rsid w:val="00A65E7F"/>
    <w:rsid w:val="00A77751"/>
    <w:rsid w:val="00A94581"/>
    <w:rsid w:val="00A95099"/>
    <w:rsid w:val="00AC4D44"/>
    <w:rsid w:val="00AD4A1A"/>
    <w:rsid w:val="00AD5E54"/>
    <w:rsid w:val="00AF18EC"/>
    <w:rsid w:val="00AF350A"/>
    <w:rsid w:val="00AF591B"/>
    <w:rsid w:val="00B242F0"/>
    <w:rsid w:val="00B612E1"/>
    <w:rsid w:val="00B7194F"/>
    <w:rsid w:val="00B7377F"/>
    <w:rsid w:val="00B80272"/>
    <w:rsid w:val="00B91AAD"/>
    <w:rsid w:val="00B95996"/>
    <w:rsid w:val="00B96375"/>
    <w:rsid w:val="00BD1B6D"/>
    <w:rsid w:val="00BD793C"/>
    <w:rsid w:val="00C51D79"/>
    <w:rsid w:val="00C56E05"/>
    <w:rsid w:val="00C72780"/>
    <w:rsid w:val="00C8123D"/>
    <w:rsid w:val="00C84BEC"/>
    <w:rsid w:val="00C9669B"/>
    <w:rsid w:val="00CA124D"/>
    <w:rsid w:val="00CD04F9"/>
    <w:rsid w:val="00CF1FF9"/>
    <w:rsid w:val="00D00B72"/>
    <w:rsid w:val="00D2461F"/>
    <w:rsid w:val="00D36A1A"/>
    <w:rsid w:val="00D41087"/>
    <w:rsid w:val="00D66577"/>
    <w:rsid w:val="00D73989"/>
    <w:rsid w:val="00D76E1B"/>
    <w:rsid w:val="00D82C0B"/>
    <w:rsid w:val="00D92820"/>
    <w:rsid w:val="00DA5CDC"/>
    <w:rsid w:val="00DC18D5"/>
    <w:rsid w:val="00DE4B2E"/>
    <w:rsid w:val="00DF2FAA"/>
    <w:rsid w:val="00E275D5"/>
    <w:rsid w:val="00E610C0"/>
    <w:rsid w:val="00E66824"/>
    <w:rsid w:val="00E84CFB"/>
    <w:rsid w:val="00E86BFB"/>
    <w:rsid w:val="00E9272D"/>
    <w:rsid w:val="00E94D53"/>
    <w:rsid w:val="00E959B2"/>
    <w:rsid w:val="00EA36E4"/>
    <w:rsid w:val="00EB4754"/>
    <w:rsid w:val="00EE1D32"/>
    <w:rsid w:val="00F412FF"/>
    <w:rsid w:val="00F50228"/>
    <w:rsid w:val="00F56DAD"/>
    <w:rsid w:val="00F64992"/>
    <w:rsid w:val="00FA24D5"/>
    <w:rsid w:val="00FD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61B7B"/>
  <w15:chartTrackingRefBased/>
  <w15:docId w15:val="{9B91072F-6EDE-42DB-963E-FC23926C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7B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7398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73989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2872C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5046F"/>
    <w:pPr>
      <w:ind w:left="720"/>
    </w:pPr>
    <w:rPr>
      <w:rFonts w:eastAsia="Times New Roman" w:cs="Calibri"/>
    </w:rPr>
  </w:style>
  <w:style w:type="paragraph" w:customStyle="1" w:styleId="Default">
    <w:name w:val="Default"/>
    <w:rsid w:val="0035218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1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194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FB5207-BDA7-4FE3-BE9E-517D1D9EA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1190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Beata</cp:lastModifiedBy>
  <cp:revision>10</cp:revision>
  <cp:lastPrinted>2022-01-20T12:40:00Z</cp:lastPrinted>
  <dcterms:created xsi:type="dcterms:W3CDTF">2023-02-22T13:33:00Z</dcterms:created>
  <dcterms:modified xsi:type="dcterms:W3CDTF">2024-09-12T10:03:00Z</dcterms:modified>
</cp:coreProperties>
</file>