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F3D" w:rsidRPr="00405407" w:rsidRDefault="00053890" w:rsidP="00405407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053890">
        <w:rPr>
          <w:sz w:val="24"/>
          <w:szCs w:val="24"/>
        </w:rPr>
        <w:t xml:space="preserve">                      </w:t>
      </w:r>
      <w:r w:rsidRPr="004A206A">
        <w:rPr>
          <w:rFonts w:ascii="Times New Roman" w:hAnsi="Times New Roman" w:cs="Times New Roman"/>
        </w:rPr>
        <w:t xml:space="preserve">          </w:t>
      </w:r>
      <w:r w:rsidR="00261F75">
        <w:rPr>
          <w:rFonts w:ascii="Times New Roman" w:hAnsi="Times New Roman" w:cs="Times New Roman"/>
        </w:rPr>
        <w:t xml:space="preserve"> </w:t>
      </w:r>
      <w:r w:rsidR="005F1C39">
        <w:rPr>
          <w:rFonts w:ascii="Times New Roman" w:hAnsi="Times New Roman" w:cs="Times New Roman"/>
        </w:rPr>
        <w:t xml:space="preserve">     </w:t>
      </w:r>
      <w:r w:rsidR="00261F75">
        <w:rPr>
          <w:rFonts w:ascii="Times New Roman" w:hAnsi="Times New Roman" w:cs="Times New Roman"/>
        </w:rPr>
        <w:t xml:space="preserve"> </w:t>
      </w:r>
      <w:r w:rsidR="006E34E9">
        <w:rPr>
          <w:rFonts w:ascii="Times New Roman" w:hAnsi="Times New Roman" w:cs="Times New Roman"/>
          <w:b/>
        </w:rPr>
        <w:t xml:space="preserve">PROJEKT  ARCHITEKTONICZNO – BUDOWLANY </w:t>
      </w:r>
    </w:p>
    <w:p w:rsidR="00247FAD" w:rsidRPr="003E2F66" w:rsidRDefault="00261F75" w:rsidP="005F1C39">
      <w:pPr>
        <w:pStyle w:val="Akapitzlist"/>
        <w:numPr>
          <w:ilvl w:val="0"/>
          <w:numId w:val="1"/>
        </w:numPr>
        <w:spacing w:after="0"/>
        <w:ind w:hanging="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TECHNICZNY</w:t>
      </w:r>
      <w:r w:rsidR="00053890" w:rsidRPr="004A206A">
        <w:rPr>
          <w:rFonts w:ascii="Times New Roman" w:hAnsi="Times New Roman" w:cs="Times New Roman"/>
          <w:b/>
        </w:rPr>
        <w:t>:</w:t>
      </w:r>
    </w:p>
    <w:p w:rsidR="00261F75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</w:p>
    <w:p w:rsidR="00053890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  <w:r w:rsidRPr="00261F75">
        <w:rPr>
          <w:rFonts w:ascii="Times New Roman" w:hAnsi="Times New Roman" w:cs="Times New Roman"/>
          <w:b/>
        </w:rPr>
        <w:t>1a</w:t>
      </w:r>
      <w:r w:rsidR="00BA73FA" w:rsidRPr="00261F75">
        <w:rPr>
          <w:rFonts w:ascii="Times New Roman" w:hAnsi="Times New Roman" w:cs="Times New Roman"/>
          <w:b/>
        </w:rPr>
        <w:t>.</w:t>
      </w:r>
      <w:r w:rsidR="00E74D30">
        <w:rPr>
          <w:rFonts w:ascii="Times New Roman" w:hAnsi="Times New Roman" w:cs="Times New Roman"/>
          <w:b/>
        </w:rPr>
        <w:t xml:space="preserve"> Przedmiot zamierzenia budowlanego</w:t>
      </w:r>
      <w:r w:rsidRPr="00261F75">
        <w:rPr>
          <w:rFonts w:ascii="Times New Roman" w:hAnsi="Times New Roman" w:cs="Times New Roman"/>
          <w:b/>
        </w:rPr>
        <w:t>:</w:t>
      </w:r>
    </w:p>
    <w:p w:rsidR="00261F75" w:rsidRDefault="00195AB7" w:rsidP="005F1C39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Remont elewacji</w:t>
      </w:r>
      <w:r w:rsidR="00650DB7">
        <w:rPr>
          <w:rFonts w:ascii="Times New Roman" w:hAnsi="Times New Roman" w:cs="Times New Roman"/>
        </w:rPr>
        <w:t xml:space="preserve"> z </w:t>
      </w:r>
      <w:r w:rsidR="005F1C39">
        <w:rPr>
          <w:rFonts w:ascii="Times New Roman" w:hAnsi="Times New Roman" w:cs="Times New Roman"/>
        </w:rPr>
        <w:t>dociepleniem ścian zewnętrznych, dachu o</w:t>
      </w:r>
      <w:r w:rsidR="00650DB7">
        <w:rPr>
          <w:rFonts w:ascii="Times New Roman" w:hAnsi="Times New Roman" w:cs="Times New Roman"/>
        </w:rPr>
        <w:t>raz</w:t>
      </w:r>
      <w:r w:rsidR="005F1C39">
        <w:rPr>
          <w:rFonts w:ascii="Times New Roman" w:hAnsi="Times New Roman" w:cs="Times New Roman"/>
        </w:rPr>
        <w:t xml:space="preserve"> z stropu nad piwnicą.</w:t>
      </w:r>
    </w:p>
    <w:p w:rsidR="00405407" w:rsidRPr="00650DB7" w:rsidRDefault="00405407" w:rsidP="00650DB7">
      <w:pPr>
        <w:spacing w:after="0"/>
        <w:rPr>
          <w:rFonts w:ascii="Times New Roman" w:hAnsi="Times New Roman" w:cs="Times New Roman"/>
        </w:rPr>
      </w:pPr>
    </w:p>
    <w:p w:rsidR="00097D7B" w:rsidRPr="00E74D30" w:rsidRDefault="00261F75" w:rsidP="00097D7B">
      <w:pPr>
        <w:pStyle w:val="Akapitzlist"/>
        <w:spacing w:after="0"/>
        <w:rPr>
          <w:rFonts w:ascii="Times New Roman" w:hAnsi="Times New Roman" w:cs="Times New Roman"/>
          <w:b/>
        </w:rPr>
      </w:pPr>
      <w:r w:rsidRPr="00E74D30">
        <w:rPr>
          <w:rFonts w:ascii="Times New Roman" w:hAnsi="Times New Roman" w:cs="Times New Roman"/>
          <w:b/>
        </w:rPr>
        <w:t xml:space="preserve">1b. </w:t>
      </w:r>
      <w:r w:rsidR="00E74D30" w:rsidRPr="00E74D30">
        <w:rPr>
          <w:rFonts w:ascii="Times New Roman" w:hAnsi="Times New Roman" w:cs="Times New Roman"/>
          <w:b/>
        </w:rPr>
        <w:t>Rodzaj i kategoria obiektu budowlanego:</w:t>
      </w:r>
      <w:r w:rsidR="006C53F0" w:rsidRPr="00E74D30">
        <w:rPr>
          <w:rFonts w:ascii="Times New Roman" w:hAnsi="Times New Roman" w:cs="Times New Roman"/>
          <w:b/>
        </w:rPr>
        <w:t xml:space="preserve">  </w:t>
      </w:r>
    </w:p>
    <w:p w:rsidR="00053890" w:rsidRDefault="00097D7B" w:rsidP="00097D7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4D30">
        <w:rPr>
          <w:rFonts w:ascii="Times New Roman" w:hAnsi="Times New Roman" w:cs="Times New Roman"/>
        </w:rPr>
        <w:t xml:space="preserve">    Budynek mieszkalny wielorodzinny</w:t>
      </w:r>
      <w:r w:rsidR="00C10B66" w:rsidRPr="00097D7B">
        <w:rPr>
          <w:rFonts w:ascii="Times New Roman" w:hAnsi="Times New Roman" w:cs="Times New Roman"/>
        </w:rPr>
        <w:t>.</w:t>
      </w:r>
      <w:r w:rsidR="00E74D30">
        <w:rPr>
          <w:rFonts w:ascii="Times New Roman" w:hAnsi="Times New Roman" w:cs="Times New Roman"/>
        </w:rPr>
        <w:t xml:space="preserve"> Kategoria obiektu budowlanego </w:t>
      </w:r>
      <w:r w:rsidR="000D6DC9">
        <w:rPr>
          <w:rFonts w:ascii="Times New Roman" w:hAnsi="Times New Roman" w:cs="Times New Roman"/>
        </w:rPr>
        <w:t>–</w:t>
      </w:r>
      <w:r w:rsidR="00E74D30">
        <w:rPr>
          <w:rFonts w:ascii="Times New Roman" w:hAnsi="Times New Roman" w:cs="Times New Roman"/>
        </w:rPr>
        <w:t xml:space="preserve"> XIII</w:t>
      </w:r>
    </w:p>
    <w:p w:rsidR="000D6DC9" w:rsidRPr="00097D7B" w:rsidRDefault="000D6DC9" w:rsidP="00097D7B">
      <w:pPr>
        <w:pStyle w:val="Akapitzlist"/>
        <w:spacing w:after="0"/>
        <w:rPr>
          <w:rFonts w:ascii="Times New Roman" w:hAnsi="Times New Roman" w:cs="Times New Roman"/>
        </w:rPr>
      </w:pPr>
    </w:p>
    <w:p w:rsidR="00247FAD" w:rsidRDefault="000D6DC9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 w:rsidRPr="000D6DC9">
        <w:rPr>
          <w:rFonts w:ascii="Times New Roman" w:hAnsi="Times New Roman" w:cs="Times New Roman"/>
          <w:b/>
        </w:rPr>
        <w:t>1c. Opis stanu istniejącego:</w:t>
      </w:r>
    </w:p>
    <w:p w:rsidR="008749EB" w:rsidRDefault="000D6DC9" w:rsidP="00BA18E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95AB7">
        <w:rPr>
          <w:rFonts w:ascii="Times New Roman" w:hAnsi="Times New Roman" w:cs="Times New Roman"/>
        </w:rPr>
        <w:t xml:space="preserve"> </w:t>
      </w:r>
      <w:r w:rsidR="00195AB7" w:rsidRPr="004A206A">
        <w:rPr>
          <w:rFonts w:ascii="Times New Roman" w:hAnsi="Times New Roman" w:cs="Times New Roman"/>
        </w:rPr>
        <w:t>Budynek wykonany w technologii tradycyjne</w:t>
      </w:r>
      <w:r w:rsidR="005F1C39">
        <w:rPr>
          <w:rFonts w:ascii="Times New Roman" w:hAnsi="Times New Roman" w:cs="Times New Roman"/>
        </w:rPr>
        <w:t>j, ( dwie kondygnacje nadziemne + piwnica</w:t>
      </w:r>
      <w:r w:rsidR="00195AB7" w:rsidRPr="004A206A">
        <w:rPr>
          <w:rFonts w:ascii="Times New Roman" w:hAnsi="Times New Roman" w:cs="Times New Roman"/>
        </w:rPr>
        <w:t>).</w:t>
      </w:r>
      <w:r w:rsidR="00BA18EA">
        <w:rPr>
          <w:rFonts w:ascii="Times New Roman" w:hAnsi="Times New Roman" w:cs="Times New Roman"/>
        </w:rPr>
        <w:t xml:space="preserve"> </w:t>
      </w:r>
      <w:r w:rsidR="005F1C39">
        <w:rPr>
          <w:rFonts w:ascii="Times New Roman" w:hAnsi="Times New Roman" w:cs="Times New Roman"/>
        </w:rPr>
        <w:t xml:space="preserve">Od strony </w:t>
      </w:r>
    </w:p>
    <w:p w:rsidR="008749EB" w:rsidRDefault="008749EB" w:rsidP="00BA18E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5F1C39">
        <w:rPr>
          <w:rFonts w:ascii="Times New Roman" w:hAnsi="Times New Roman" w:cs="Times New Roman"/>
        </w:rPr>
        <w:t>wschodniej</w:t>
      </w:r>
      <w:r>
        <w:rPr>
          <w:rFonts w:ascii="Times New Roman" w:hAnsi="Times New Roman" w:cs="Times New Roman"/>
        </w:rPr>
        <w:t xml:space="preserve"> do ściany szczytowej dobudowane pomieszczenie, które w przeszłości pełniło funkcję składu </w:t>
      </w:r>
    </w:p>
    <w:p w:rsidR="008749EB" w:rsidRDefault="008749EB" w:rsidP="008749EB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węgla. </w:t>
      </w:r>
      <w:r w:rsidR="00195AB7" w:rsidRPr="00BA18EA">
        <w:rPr>
          <w:rFonts w:ascii="Times New Roman" w:hAnsi="Times New Roman" w:cs="Times New Roman"/>
        </w:rPr>
        <w:t xml:space="preserve">Budynek pełni </w:t>
      </w:r>
      <w:r w:rsidR="00195AB7" w:rsidRPr="008749EB">
        <w:rPr>
          <w:rFonts w:ascii="Times New Roman" w:hAnsi="Times New Roman" w:cs="Times New Roman"/>
        </w:rPr>
        <w:t>funkcję mieszkalną</w:t>
      </w:r>
      <w:r w:rsidR="00650DB7" w:rsidRPr="008749EB">
        <w:rPr>
          <w:rFonts w:ascii="Times New Roman" w:hAnsi="Times New Roman" w:cs="Times New Roman"/>
        </w:rPr>
        <w:t>.</w:t>
      </w:r>
      <w:r w:rsidR="00195AB7" w:rsidRPr="008749EB">
        <w:rPr>
          <w:rFonts w:ascii="Times New Roman" w:hAnsi="Times New Roman" w:cs="Times New Roman"/>
        </w:rPr>
        <w:t xml:space="preserve"> Mury zewnętrzne, powyże</w:t>
      </w:r>
      <w:r w:rsidR="00BA18EA" w:rsidRPr="008749EB">
        <w:rPr>
          <w:rFonts w:ascii="Times New Roman" w:hAnsi="Times New Roman" w:cs="Times New Roman"/>
        </w:rPr>
        <w:t>j terenu, z cegły i kamienia</w:t>
      </w:r>
      <w:r w:rsidR="00195AB7" w:rsidRPr="008749EB">
        <w:rPr>
          <w:rFonts w:ascii="Times New Roman" w:hAnsi="Times New Roman" w:cs="Times New Roman"/>
        </w:rPr>
        <w:t xml:space="preserve"> grubości </w:t>
      </w:r>
    </w:p>
    <w:p w:rsidR="00E475E7" w:rsidRDefault="008749EB" w:rsidP="00E475E7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25, 38 i </w:t>
      </w:r>
      <w:r w:rsidR="008A605C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 xml:space="preserve">cm do wysokości </w:t>
      </w:r>
      <w:r w:rsidR="00405407" w:rsidRPr="008749EB">
        <w:rPr>
          <w:rFonts w:ascii="Times New Roman" w:hAnsi="Times New Roman" w:cs="Times New Roman"/>
        </w:rPr>
        <w:t xml:space="preserve">stropu nad </w:t>
      </w:r>
      <w:r w:rsidR="00195AB7" w:rsidRPr="008749EB">
        <w:rPr>
          <w:rFonts w:ascii="Times New Roman" w:hAnsi="Times New Roman" w:cs="Times New Roman"/>
        </w:rPr>
        <w:t>parterem</w:t>
      </w:r>
      <w:r>
        <w:rPr>
          <w:rFonts w:ascii="Times New Roman" w:hAnsi="Times New Roman" w:cs="Times New Roman"/>
        </w:rPr>
        <w:t xml:space="preserve">, powyżej </w:t>
      </w:r>
      <w:r w:rsidR="00E475E7">
        <w:rPr>
          <w:rFonts w:ascii="Times New Roman" w:hAnsi="Times New Roman" w:cs="Times New Roman"/>
        </w:rPr>
        <w:t>mur pruski gr 15cm.</w:t>
      </w:r>
      <w:r w:rsidR="00195AB7" w:rsidRPr="008749EB">
        <w:rPr>
          <w:rFonts w:ascii="Times New Roman" w:hAnsi="Times New Roman" w:cs="Times New Roman"/>
        </w:rPr>
        <w:t xml:space="preserve"> Dach, </w:t>
      </w:r>
      <w:r w:rsidR="00195AB7" w:rsidRPr="00E475E7">
        <w:rPr>
          <w:rFonts w:ascii="Times New Roman" w:hAnsi="Times New Roman" w:cs="Times New Roman"/>
        </w:rPr>
        <w:t xml:space="preserve">wielospadowy, </w:t>
      </w:r>
    </w:p>
    <w:p w:rsidR="00E475E7" w:rsidRDefault="00E475E7" w:rsidP="00E475E7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95AB7" w:rsidRPr="00E475E7">
        <w:rPr>
          <w:rFonts w:ascii="Times New Roman" w:hAnsi="Times New Roman" w:cs="Times New Roman"/>
        </w:rPr>
        <w:t xml:space="preserve">konstrukcji drewnianej pokryty </w:t>
      </w:r>
      <w:r w:rsidR="005F1C39" w:rsidRPr="00E475E7">
        <w:rPr>
          <w:rFonts w:ascii="Times New Roman" w:hAnsi="Times New Roman" w:cs="Times New Roman"/>
        </w:rPr>
        <w:t>papą asfaltową</w:t>
      </w:r>
      <w:r>
        <w:rPr>
          <w:rFonts w:ascii="Times New Roman" w:hAnsi="Times New Roman" w:cs="Times New Roman"/>
        </w:rPr>
        <w:t>. Strop nad piwnicą masywny, a powyżej</w:t>
      </w:r>
      <w:r w:rsidR="00405407" w:rsidRPr="00E475E7">
        <w:rPr>
          <w:rFonts w:ascii="Times New Roman" w:hAnsi="Times New Roman" w:cs="Times New Roman"/>
        </w:rPr>
        <w:t xml:space="preserve"> –</w:t>
      </w:r>
      <w:r w:rsidR="00195AB7" w:rsidRPr="00E475E7">
        <w:rPr>
          <w:rFonts w:ascii="Times New Roman" w:hAnsi="Times New Roman" w:cs="Times New Roman"/>
        </w:rPr>
        <w:t xml:space="preserve"> drewniane. </w:t>
      </w:r>
    </w:p>
    <w:p w:rsidR="00E475E7" w:rsidRDefault="00E475E7" w:rsidP="00E475E7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95AB7" w:rsidRPr="00E475E7">
        <w:rPr>
          <w:rFonts w:ascii="Times New Roman" w:hAnsi="Times New Roman" w:cs="Times New Roman"/>
        </w:rPr>
        <w:t>Stolarka okienna drewniana, częściowo wymi</w:t>
      </w:r>
      <w:r>
        <w:rPr>
          <w:rFonts w:ascii="Times New Roman" w:hAnsi="Times New Roman" w:cs="Times New Roman"/>
        </w:rPr>
        <w:t xml:space="preserve">eniona na PCV, Drzwi zewnętrzne </w:t>
      </w:r>
      <w:r w:rsidR="00405407" w:rsidRPr="00E475E7">
        <w:rPr>
          <w:rFonts w:ascii="Times New Roman" w:hAnsi="Times New Roman" w:cs="Times New Roman"/>
        </w:rPr>
        <w:t>drewniana w kolorze</w:t>
      </w:r>
      <w:r w:rsidR="00195AB7" w:rsidRPr="00E475E7">
        <w:rPr>
          <w:rFonts w:ascii="Times New Roman" w:hAnsi="Times New Roman" w:cs="Times New Roman"/>
        </w:rPr>
        <w:t xml:space="preserve"> </w:t>
      </w:r>
    </w:p>
    <w:p w:rsidR="00F71A18" w:rsidRDefault="00E475E7" w:rsidP="00E475E7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      </w:t>
      </w:r>
      <w:r w:rsidRPr="00E475E7">
        <w:rPr>
          <w:rFonts w:ascii="Times New Roman" w:hAnsi="Times New Roman" w:cs="Times New Roman"/>
        </w:rPr>
        <w:t>jasnego brązu</w:t>
      </w:r>
      <w:r w:rsidR="00195AB7" w:rsidRPr="00E475E7">
        <w:rPr>
          <w:rFonts w:ascii="Times New Roman" w:hAnsi="Times New Roman" w:cs="Times New Roman"/>
        </w:rPr>
        <w:t xml:space="preserve">. Tynki wewnętrzne </w:t>
      </w:r>
      <w:r>
        <w:rPr>
          <w:rFonts w:ascii="Times New Roman" w:hAnsi="Times New Roman" w:cs="Times New Roman"/>
        </w:rPr>
        <w:t>i zewnętrzne</w:t>
      </w:r>
      <w:r w:rsidR="00195AB7" w:rsidRPr="00E475E7">
        <w:rPr>
          <w:rFonts w:ascii="Times New Roman" w:hAnsi="Times New Roman" w:cs="Times New Roman"/>
        </w:rPr>
        <w:t xml:space="preserve"> cementowo – </w:t>
      </w:r>
      <w:r w:rsidR="00405407" w:rsidRPr="00E475E7">
        <w:rPr>
          <w:rFonts w:ascii="Times New Roman" w:hAnsi="Times New Roman" w:cs="Times New Roman"/>
        </w:rPr>
        <w:t>wapienne gładkie</w:t>
      </w:r>
      <w:r w:rsidR="00195AB7" w:rsidRPr="00E475E7">
        <w:rPr>
          <w:rFonts w:ascii="Times New Roman" w:hAnsi="Times New Roman" w:cs="Times New Roman"/>
        </w:rPr>
        <w:t xml:space="preserve"> kat.</w:t>
      </w:r>
      <w:r w:rsidRPr="00E475E7">
        <w:rPr>
          <w:rFonts w:ascii="Times New Roman" w:hAnsi="Times New Roman" w:cs="Times New Roman"/>
        </w:rPr>
        <w:t xml:space="preserve"> </w:t>
      </w:r>
      <w:r w:rsidR="00195AB7" w:rsidRPr="00E475E7">
        <w:rPr>
          <w:rFonts w:ascii="Times New Roman" w:hAnsi="Times New Roman" w:cs="Times New Roman"/>
        </w:rPr>
        <w:t>III.</w:t>
      </w:r>
      <w:r w:rsidR="00BA18EA" w:rsidRPr="00E475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Elewacja </w:t>
      </w:r>
      <w:r w:rsidR="00F71A18">
        <w:rPr>
          <w:rFonts w:ascii="Times New Roman" w:hAnsi="Times New Roman" w:cs="Times New Roman"/>
          <w:color w:val="000000" w:themeColor="text1"/>
        </w:rPr>
        <w:t xml:space="preserve">w całości </w:t>
      </w:r>
    </w:p>
    <w:p w:rsidR="00F71A18" w:rsidRDefault="00F71A18" w:rsidP="00F71A18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E475E7">
        <w:rPr>
          <w:rFonts w:ascii="Times New Roman" w:hAnsi="Times New Roman" w:cs="Times New Roman"/>
          <w:color w:val="000000" w:themeColor="text1"/>
        </w:rPr>
        <w:t>zdobiona</w:t>
      </w:r>
      <w:r w:rsidR="00E475E7" w:rsidRPr="00F71A18">
        <w:rPr>
          <w:rFonts w:ascii="Times New Roman" w:hAnsi="Times New Roman" w:cs="Times New Roman"/>
          <w:color w:val="000000" w:themeColor="text1"/>
        </w:rPr>
        <w:t xml:space="preserve"> deskowaniem na poziomie poddasza</w:t>
      </w:r>
      <w:r>
        <w:rPr>
          <w:rFonts w:ascii="Times New Roman" w:hAnsi="Times New Roman" w:cs="Times New Roman"/>
          <w:color w:val="000000" w:themeColor="text1"/>
        </w:rPr>
        <w:t xml:space="preserve">, od strony południowej deskowanie obniżone jest do </w:t>
      </w:r>
    </w:p>
    <w:p w:rsidR="00F71A18" w:rsidRDefault="00F71A18" w:rsidP="00F71A18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poziomu parteru. Okna zdobione drewnianymi opaskami. Okna i drzwi zewnętrzne piwnic zdobione cegłą </w:t>
      </w:r>
    </w:p>
    <w:p w:rsidR="00E475E7" w:rsidRPr="00235ED9" w:rsidRDefault="00F71A18" w:rsidP="00B14784">
      <w:pPr>
        <w:pStyle w:val="Akapitzlist"/>
        <w:ind w:hanging="1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ceramiczną w kolorze naturalnym.</w:t>
      </w:r>
      <w:r w:rsidR="00E475E7" w:rsidRPr="00F71A18">
        <w:rPr>
          <w:rFonts w:ascii="Times New Roman" w:hAnsi="Times New Roman" w:cs="Times New Roman"/>
          <w:color w:val="000000" w:themeColor="text1"/>
        </w:rPr>
        <w:t xml:space="preserve"> </w:t>
      </w:r>
    </w:p>
    <w:p w:rsidR="00235ED9" w:rsidRDefault="00F71A18" w:rsidP="00235ED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95AB7" w:rsidRPr="00405407">
        <w:rPr>
          <w:rFonts w:ascii="Times New Roman" w:hAnsi="Times New Roman" w:cs="Times New Roman"/>
        </w:rPr>
        <w:t>Ogólny stan techniczny elewacji jest zły, zwłaszcza znacznie znisz</w:t>
      </w:r>
      <w:r w:rsidR="00577919" w:rsidRPr="00405407">
        <w:rPr>
          <w:rFonts w:ascii="Times New Roman" w:hAnsi="Times New Roman" w:cs="Times New Roman"/>
        </w:rPr>
        <w:t>czone i w</w:t>
      </w:r>
      <w:r w:rsidR="00405407" w:rsidRPr="00235ED9">
        <w:rPr>
          <w:rFonts w:ascii="Times New Roman" w:hAnsi="Times New Roman" w:cs="Times New Roman"/>
        </w:rPr>
        <w:t xml:space="preserve"> </w:t>
      </w:r>
      <w:r w:rsidR="00235ED9">
        <w:rPr>
          <w:rFonts w:ascii="Times New Roman" w:hAnsi="Times New Roman" w:cs="Times New Roman"/>
        </w:rPr>
        <w:t>wielu miejscach uszkodzone</w:t>
      </w:r>
      <w:r w:rsidR="00577919" w:rsidRPr="00235ED9">
        <w:rPr>
          <w:rFonts w:ascii="Times New Roman" w:hAnsi="Times New Roman" w:cs="Times New Roman"/>
        </w:rPr>
        <w:t xml:space="preserve"> </w:t>
      </w:r>
    </w:p>
    <w:p w:rsidR="00235ED9" w:rsidRDefault="00235ED9" w:rsidP="00235ED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577919" w:rsidRPr="00235ED9">
        <w:rPr>
          <w:rFonts w:ascii="Times New Roman" w:hAnsi="Times New Roman" w:cs="Times New Roman"/>
        </w:rPr>
        <w:t>tynki</w:t>
      </w:r>
      <w:r>
        <w:rPr>
          <w:rFonts w:ascii="Times New Roman" w:hAnsi="Times New Roman" w:cs="Times New Roman"/>
        </w:rPr>
        <w:t xml:space="preserve"> jak i znacznie uszkodzone powierzchnie murów zewnętrznych.</w:t>
      </w:r>
      <w:r w:rsidR="00195AB7" w:rsidRPr="00235ED9">
        <w:rPr>
          <w:rFonts w:ascii="Times New Roman" w:hAnsi="Times New Roman" w:cs="Times New Roman"/>
        </w:rPr>
        <w:t xml:space="preserve"> </w:t>
      </w:r>
      <w:r w:rsidR="00577919" w:rsidRPr="00235ED9">
        <w:rPr>
          <w:rFonts w:ascii="Times New Roman" w:hAnsi="Times New Roman" w:cs="Times New Roman"/>
        </w:rPr>
        <w:t>Pokrycie dachu i o</w:t>
      </w:r>
      <w:r w:rsidR="00195AB7" w:rsidRPr="00235ED9">
        <w:rPr>
          <w:rFonts w:ascii="Times New Roman" w:hAnsi="Times New Roman" w:cs="Times New Roman"/>
        </w:rPr>
        <w:t xml:space="preserve">bróbki blacharskie </w:t>
      </w:r>
    </w:p>
    <w:p w:rsidR="00235ED9" w:rsidRDefault="00235ED9" w:rsidP="00235ED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w stanie zadawalającym.</w:t>
      </w:r>
      <w:r w:rsidR="00195AB7" w:rsidRPr="00235E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Dobudowane pomieszczenie do magazynowania opału znajduje się w złym stanie </w:t>
      </w:r>
    </w:p>
    <w:p w:rsidR="00AB307C" w:rsidRPr="00235ED9" w:rsidRDefault="00235ED9" w:rsidP="00235ED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technicznym.</w:t>
      </w:r>
    </w:p>
    <w:p w:rsidR="005A3FF2" w:rsidRDefault="005A3FF2" w:rsidP="0057791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Obiekt </w:t>
      </w:r>
      <w:r w:rsidR="008B0D12">
        <w:rPr>
          <w:rFonts w:ascii="Times New Roman" w:hAnsi="Times New Roman" w:cs="Times New Roman"/>
        </w:rPr>
        <w:t>usytuowany w układzie urbanistycznym wpisem  A/1815</w:t>
      </w:r>
      <w:r w:rsidR="00F87290">
        <w:rPr>
          <w:rFonts w:ascii="Times New Roman" w:hAnsi="Times New Roman" w:cs="Times New Roman"/>
        </w:rPr>
        <w:t>/</w:t>
      </w:r>
      <w:r w:rsidR="008B0D12">
        <w:rPr>
          <w:rFonts w:ascii="Times New Roman" w:hAnsi="Times New Roman" w:cs="Times New Roman"/>
        </w:rPr>
        <w:t>611/J z dnia 26.02.1980</w:t>
      </w:r>
      <w:r>
        <w:rPr>
          <w:rFonts w:ascii="Times New Roman" w:hAnsi="Times New Roman" w:cs="Times New Roman"/>
        </w:rPr>
        <w:t>r.</w:t>
      </w:r>
    </w:p>
    <w:p w:rsidR="00195AB7" w:rsidRPr="008B0D12" w:rsidRDefault="00405407" w:rsidP="008B0D12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0D6DC9" w:rsidRDefault="00AB307C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1d. Zakres opracowania:</w:t>
      </w:r>
    </w:p>
    <w:p w:rsidR="00B71FAD" w:rsidRDefault="00DE30A8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4A206A">
        <w:rPr>
          <w:rFonts w:ascii="Times New Roman" w:hAnsi="Times New Roman" w:cs="Times New Roman"/>
        </w:rPr>
        <w:t>Zakres niniejszego opracowania ob</w:t>
      </w:r>
      <w:r w:rsidR="00051886">
        <w:rPr>
          <w:rFonts w:ascii="Times New Roman" w:hAnsi="Times New Roman" w:cs="Times New Roman"/>
        </w:rPr>
        <w:t>ejmuje remont elewacji z</w:t>
      </w:r>
      <w:r w:rsidR="00B71FAD">
        <w:rPr>
          <w:rFonts w:ascii="Times New Roman" w:hAnsi="Times New Roman" w:cs="Times New Roman"/>
        </w:rPr>
        <w:t xml:space="preserve"> dociepleniem ścian zewnętrznych</w:t>
      </w:r>
      <w:r w:rsidR="00051886">
        <w:rPr>
          <w:rFonts w:ascii="Times New Roman" w:hAnsi="Times New Roman" w:cs="Times New Roman"/>
        </w:rPr>
        <w:t>,</w:t>
      </w:r>
      <w:r w:rsidR="00B71FAD">
        <w:rPr>
          <w:rFonts w:ascii="Times New Roman" w:hAnsi="Times New Roman" w:cs="Times New Roman"/>
        </w:rPr>
        <w:t xml:space="preserve"> dachu oraz   </w:t>
      </w:r>
    </w:p>
    <w:p w:rsidR="00B71FAD" w:rsidRDefault="00B71FAD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stropu nad piwnicą. Projektowane docieplenie ułożone zostanie po rozebraniu ozdobnego deskowania, </w:t>
      </w:r>
    </w:p>
    <w:p w:rsidR="00051886" w:rsidRDefault="00B71FAD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zbiciu zniszczonego tynku i naprawieniu</w:t>
      </w:r>
      <w:r w:rsidR="000518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zarysowań i uszkodzeń murów zewnętrznych. Ułożona zostanie</w:t>
      </w:r>
    </w:p>
    <w:p w:rsidR="00B71FAD" w:rsidRDefault="00B71FAD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ponownie okładzina z ozdobnego deskowania jak przed remontem. Wymienione zostaną drewniane okna  </w:t>
      </w:r>
    </w:p>
    <w:p w:rsidR="003C4C7F" w:rsidRDefault="00B71FAD" w:rsidP="003C4C7F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na </w:t>
      </w:r>
      <w:r w:rsidR="003C4C7F">
        <w:rPr>
          <w:rFonts w:ascii="Times New Roman" w:hAnsi="Times New Roman" w:cs="Times New Roman"/>
        </w:rPr>
        <w:t xml:space="preserve">3-szybowe </w:t>
      </w:r>
      <w:r>
        <w:rPr>
          <w:rFonts w:ascii="Times New Roman" w:hAnsi="Times New Roman" w:cs="Times New Roman"/>
        </w:rPr>
        <w:t xml:space="preserve">okna </w:t>
      </w:r>
      <w:r w:rsidR="003C4C7F">
        <w:rPr>
          <w:rFonts w:ascii="Times New Roman" w:hAnsi="Times New Roman" w:cs="Times New Roman"/>
        </w:rPr>
        <w:t xml:space="preserve">pcv w kolorze białym. Wymienione zostaną wejściowe drzwi zewnętrzne do piwnicy  </w:t>
      </w:r>
    </w:p>
    <w:p w:rsidR="00BA5454" w:rsidRDefault="003C4C7F" w:rsidP="00BA5454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3C4C7F">
        <w:rPr>
          <w:rFonts w:ascii="Times New Roman" w:hAnsi="Times New Roman" w:cs="Times New Roman"/>
        </w:rPr>
        <w:t>od strony północnej.</w:t>
      </w:r>
      <w:r>
        <w:rPr>
          <w:rFonts w:ascii="Times New Roman" w:hAnsi="Times New Roman" w:cs="Times New Roman"/>
        </w:rPr>
        <w:t xml:space="preserve"> Wykonane zostaną ozdobne gzymsy i opaski okienne.</w:t>
      </w:r>
      <w:r w:rsidRPr="00BA5454">
        <w:rPr>
          <w:rFonts w:ascii="Times New Roman" w:hAnsi="Times New Roman" w:cs="Times New Roman"/>
        </w:rPr>
        <w:t xml:space="preserve"> Istniejące pomieszczenie składu </w:t>
      </w:r>
    </w:p>
    <w:p w:rsidR="00BA5454" w:rsidRDefault="00BA5454" w:rsidP="00BA5454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C4C7F" w:rsidRPr="00BA5454">
        <w:rPr>
          <w:rFonts w:ascii="Times New Roman" w:hAnsi="Times New Roman" w:cs="Times New Roman"/>
        </w:rPr>
        <w:t>opału zostanie rozebrane ze względu n</w:t>
      </w:r>
      <w:r>
        <w:rPr>
          <w:rFonts w:ascii="Times New Roman" w:hAnsi="Times New Roman" w:cs="Times New Roman"/>
        </w:rPr>
        <w:t>a zły stan techniczny oraz brak</w:t>
      </w:r>
      <w:r w:rsidR="003C4C7F" w:rsidRPr="00BA5454">
        <w:rPr>
          <w:rFonts w:ascii="Times New Roman" w:hAnsi="Times New Roman" w:cs="Times New Roman"/>
        </w:rPr>
        <w:t xml:space="preserve"> zapotrzebowania na składowanie </w:t>
      </w:r>
      <w:r>
        <w:rPr>
          <w:rFonts w:ascii="Times New Roman" w:hAnsi="Times New Roman" w:cs="Times New Roman"/>
        </w:rPr>
        <w:t xml:space="preserve"> </w:t>
      </w:r>
    </w:p>
    <w:p w:rsidR="00BA5454" w:rsidRDefault="00BA5454" w:rsidP="00BA5454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C4C7F" w:rsidRPr="00BA5454">
        <w:rPr>
          <w:rFonts w:ascii="Times New Roman" w:hAnsi="Times New Roman" w:cs="Times New Roman"/>
        </w:rPr>
        <w:t xml:space="preserve">opału ( obiekt jest ogrzewany gazem). Rozbiórka tej części wykonana zostanie wg oddzielnego </w:t>
      </w:r>
    </w:p>
    <w:p w:rsidR="00BA5454" w:rsidRDefault="00BA5454" w:rsidP="00BA5454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C4C7F" w:rsidRPr="00BA5454">
        <w:rPr>
          <w:rFonts w:ascii="Times New Roman" w:hAnsi="Times New Roman" w:cs="Times New Roman"/>
        </w:rPr>
        <w:t>opracowania.</w:t>
      </w:r>
      <w:r w:rsidR="00405407" w:rsidRPr="00BA5454">
        <w:rPr>
          <w:rFonts w:ascii="Times New Roman" w:hAnsi="Times New Roman" w:cs="Times New Roman"/>
        </w:rPr>
        <w:t xml:space="preserve"> </w:t>
      </w:r>
      <w:r w:rsidR="00DE30A8" w:rsidRPr="00BA5454">
        <w:rPr>
          <w:rFonts w:ascii="Times New Roman" w:hAnsi="Times New Roman" w:cs="Times New Roman"/>
        </w:rPr>
        <w:t>Dodatkowo projekt przewidu</w:t>
      </w:r>
      <w:r w:rsidR="00570B0A" w:rsidRPr="00BA5454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e ocieplenie połaci dachowej</w:t>
      </w:r>
      <w:r w:rsidR="00B14784" w:rsidRPr="00BA5454">
        <w:rPr>
          <w:rFonts w:ascii="Times New Roman" w:hAnsi="Times New Roman" w:cs="Times New Roman"/>
        </w:rPr>
        <w:t xml:space="preserve"> </w:t>
      </w:r>
      <w:r w:rsidR="003C4C7F" w:rsidRPr="00BA5454">
        <w:rPr>
          <w:rFonts w:ascii="Times New Roman" w:hAnsi="Times New Roman" w:cs="Times New Roman"/>
        </w:rPr>
        <w:t xml:space="preserve">styropapą </w:t>
      </w:r>
      <w:r w:rsidR="00AD16B5" w:rsidRPr="00BA5454">
        <w:rPr>
          <w:rFonts w:ascii="Times New Roman" w:hAnsi="Times New Roman" w:cs="Times New Roman"/>
        </w:rPr>
        <w:t xml:space="preserve">z przemurowaniem </w:t>
      </w:r>
      <w:r>
        <w:rPr>
          <w:rFonts w:ascii="Times New Roman" w:hAnsi="Times New Roman" w:cs="Times New Roman"/>
        </w:rPr>
        <w:t xml:space="preserve"> </w:t>
      </w:r>
    </w:p>
    <w:p w:rsidR="00405407" w:rsidRPr="00BA5454" w:rsidRDefault="00BA5454" w:rsidP="00BA5454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D16B5" w:rsidRPr="00BA5454">
        <w:rPr>
          <w:rFonts w:ascii="Times New Roman" w:hAnsi="Times New Roman" w:cs="Times New Roman"/>
        </w:rPr>
        <w:t>kominów powyżej połaci dachu</w:t>
      </w:r>
      <w:r w:rsidR="002E6C66" w:rsidRPr="00BA5454">
        <w:rPr>
          <w:rFonts w:ascii="Times New Roman" w:hAnsi="Times New Roman" w:cs="Times New Roman"/>
        </w:rPr>
        <w:t xml:space="preserve"> i wykonaniem instalacji odgromowej</w:t>
      </w:r>
      <w:r w:rsidR="00AD16B5" w:rsidRPr="00BA5454">
        <w:rPr>
          <w:rFonts w:ascii="Times New Roman" w:hAnsi="Times New Roman" w:cs="Times New Roman"/>
        </w:rPr>
        <w:t xml:space="preserve"> </w:t>
      </w:r>
      <w:r w:rsidR="00B14784" w:rsidRPr="00BA5454">
        <w:rPr>
          <w:rFonts w:ascii="Times New Roman" w:hAnsi="Times New Roman" w:cs="Times New Roman"/>
        </w:rPr>
        <w:t xml:space="preserve">oraz docieplenie stropu nad piwnicą. </w:t>
      </w:r>
    </w:p>
    <w:p w:rsidR="00AB307C" w:rsidRPr="00B14784" w:rsidRDefault="00405407" w:rsidP="00B1478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E30A8" w:rsidRPr="00B14784">
        <w:rPr>
          <w:rFonts w:ascii="Times New Roman" w:hAnsi="Times New Roman" w:cs="Times New Roman"/>
        </w:rPr>
        <w:t xml:space="preserve">    </w:t>
      </w:r>
    </w:p>
    <w:p w:rsidR="00AB307C" w:rsidRDefault="008A46B8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1e. Zakres projektowanych robót:</w:t>
      </w:r>
    </w:p>
    <w:p w:rsidR="00DE30A8" w:rsidRPr="004A206A" w:rsidRDefault="008A46B8" w:rsidP="00DE30A8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DE30A8">
        <w:rPr>
          <w:rFonts w:ascii="Times New Roman" w:hAnsi="Times New Roman" w:cs="Times New Roman"/>
        </w:rPr>
        <w:t xml:space="preserve">     </w:t>
      </w:r>
      <w:r w:rsidR="00DE30A8" w:rsidRPr="004A206A">
        <w:rPr>
          <w:rFonts w:ascii="Times New Roman" w:hAnsi="Times New Roman" w:cs="Times New Roman"/>
        </w:rPr>
        <w:t>Szczegółowy zakres robót budowlanych obejmuje:</w:t>
      </w:r>
    </w:p>
    <w:p w:rsidR="00DE30A8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obróbek blacharskich, rur spusto</w:t>
      </w:r>
      <w:r w:rsidR="00FE2CCA">
        <w:rPr>
          <w:rFonts w:ascii="Times New Roman" w:hAnsi="Times New Roman" w:cs="Times New Roman"/>
        </w:rPr>
        <w:t>wych i rynien</w:t>
      </w:r>
      <w:r>
        <w:rPr>
          <w:rFonts w:ascii="Times New Roman" w:hAnsi="Times New Roman" w:cs="Times New Roman"/>
        </w:rPr>
        <w:t>,</w:t>
      </w:r>
    </w:p>
    <w:p w:rsidR="00B14784" w:rsidRPr="00C312E8" w:rsidRDefault="00B14784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rozbiórka drewnianego deskowania ozdobnego ścian zewnętrznych,</w:t>
      </w:r>
    </w:p>
    <w:p w:rsidR="00DE30A8" w:rsidRPr="004A206A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odbi</w:t>
      </w:r>
      <w:r w:rsidR="00B14784">
        <w:rPr>
          <w:rFonts w:ascii="Times New Roman" w:hAnsi="Times New Roman" w:cs="Times New Roman"/>
        </w:rPr>
        <w:t>cie tynków zewnętrznych</w:t>
      </w:r>
      <w:r w:rsidRPr="004A206A">
        <w:rPr>
          <w:rFonts w:ascii="Times New Roman" w:hAnsi="Times New Roman" w:cs="Times New Roman"/>
        </w:rPr>
        <w:t>,</w:t>
      </w:r>
    </w:p>
    <w:p w:rsidR="00DE30A8" w:rsidRDefault="00B14784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naprawa zarysowań i uszkodzeń w ścianach zewnętrznych</w:t>
      </w:r>
      <w:r w:rsidR="00DE30A8" w:rsidRPr="004A206A">
        <w:rPr>
          <w:rFonts w:ascii="Times New Roman" w:hAnsi="Times New Roman" w:cs="Times New Roman"/>
        </w:rPr>
        <w:t>,</w:t>
      </w:r>
    </w:p>
    <w:p w:rsidR="00B14784" w:rsidRDefault="00B14784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dobudowanego składu na opał,</w:t>
      </w:r>
    </w:p>
    <w:p w:rsidR="00B14784" w:rsidRDefault="0023377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zamur</w:t>
      </w:r>
      <w:r w:rsidR="00B14784">
        <w:rPr>
          <w:rFonts w:ascii="Times New Roman" w:hAnsi="Times New Roman" w:cs="Times New Roman"/>
        </w:rPr>
        <w:t xml:space="preserve">owanie </w:t>
      </w:r>
      <w:r>
        <w:rPr>
          <w:rFonts w:ascii="Times New Roman" w:hAnsi="Times New Roman" w:cs="Times New Roman"/>
        </w:rPr>
        <w:t>wejścia, w ścianie zewnętrznej, z piwnicy do składu opału,</w:t>
      </w:r>
    </w:p>
    <w:p w:rsidR="00A65F2B" w:rsidRDefault="00A65F2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docieplenie ścian zewnętrznych elewacji,</w:t>
      </w:r>
    </w:p>
    <w:p w:rsidR="008A605C" w:rsidRDefault="008A605C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ozdobnych profili gzymsów z twardego styropianu, </w:t>
      </w:r>
    </w:p>
    <w:p w:rsidR="00A65F2B" w:rsidRDefault="00B8472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ozdobnego deskowania,</w:t>
      </w:r>
    </w:p>
    <w:p w:rsidR="00AD16B5" w:rsidRDefault="00AD16B5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przemurowanie kominów powyżej połaci dachu,</w:t>
      </w:r>
    </w:p>
    <w:p w:rsidR="00DE30A8" w:rsidRPr="004A206A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docieplenie </w:t>
      </w:r>
      <w:r w:rsidR="00FE2CCA">
        <w:rPr>
          <w:rFonts w:ascii="Times New Roman" w:hAnsi="Times New Roman" w:cs="Times New Roman"/>
        </w:rPr>
        <w:t>połaci dachu z wymianą pokrycia</w:t>
      </w:r>
      <w:r w:rsidR="00E11C5C">
        <w:rPr>
          <w:rFonts w:ascii="Times New Roman" w:hAnsi="Times New Roman" w:cs="Times New Roman"/>
        </w:rPr>
        <w:t xml:space="preserve"> i wykonaniem instalacji odgromowej</w:t>
      </w:r>
      <w:r w:rsidR="00FE2CCA">
        <w:rPr>
          <w:rFonts w:ascii="Times New Roman" w:hAnsi="Times New Roman" w:cs="Times New Roman"/>
        </w:rPr>
        <w:t>,</w:t>
      </w:r>
    </w:p>
    <w:p w:rsidR="00DE30A8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montaż rur spustowych po wykonaniu remontu elewacji.</w:t>
      </w:r>
    </w:p>
    <w:p w:rsidR="00B8472B" w:rsidRPr="006D1376" w:rsidRDefault="00B8472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docieplenie stropu parteru od strony piwnicy.</w:t>
      </w:r>
    </w:p>
    <w:p w:rsidR="00DE30A8" w:rsidRPr="00DE30A8" w:rsidRDefault="00DE30A8" w:rsidP="00DE30A8">
      <w:pPr>
        <w:pStyle w:val="Akapitzlist"/>
        <w:ind w:left="1440"/>
        <w:rPr>
          <w:rFonts w:ascii="Times New Roman" w:hAnsi="Times New Roman" w:cs="Times New Roman"/>
        </w:rPr>
      </w:pPr>
    </w:p>
    <w:p w:rsidR="00AB307C" w:rsidRDefault="008A46B8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1f. Rozwiązania techniczne i materiałowe:</w:t>
      </w:r>
    </w:p>
    <w:p w:rsidR="00564BF8" w:rsidRDefault="00DE30A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564BF8">
        <w:rPr>
          <w:rFonts w:ascii="Times New Roman" w:hAnsi="Times New Roman" w:cs="Times New Roman"/>
        </w:rPr>
        <w:t xml:space="preserve"> Prace remontowe rozpocząć od rozebrania ozdobnego deskowania ścian.</w:t>
      </w:r>
      <w:r>
        <w:rPr>
          <w:rFonts w:ascii="Times New Roman" w:hAnsi="Times New Roman" w:cs="Times New Roman"/>
        </w:rPr>
        <w:t xml:space="preserve"> </w:t>
      </w:r>
      <w:r w:rsidRPr="00B207BD">
        <w:rPr>
          <w:rFonts w:ascii="Times New Roman" w:hAnsi="Times New Roman" w:cs="Times New Roman"/>
        </w:rPr>
        <w:t xml:space="preserve">Zmurszałe i odstające tynki </w:t>
      </w:r>
      <w:r w:rsidR="00564BF8">
        <w:rPr>
          <w:rFonts w:ascii="Times New Roman" w:hAnsi="Times New Roman" w:cs="Times New Roman"/>
        </w:rPr>
        <w:t xml:space="preserve"> </w:t>
      </w:r>
    </w:p>
    <w:p w:rsidR="008462CA" w:rsidRDefault="00564BF8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30A8" w:rsidRPr="00B207BD">
        <w:rPr>
          <w:rFonts w:ascii="Times New Roman" w:hAnsi="Times New Roman" w:cs="Times New Roman"/>
        </w:rPr>
        <w:t>zewnętrzne należy bezwzględnie zbić, a powierzchnię murów oczyścić</w:t>
      </w:r>
      <w:r w:rsidR="00B207BD" w:rsidRPr="008462CA">
        <w:rPr>
          <w:rFonts w:ascii="Times New Roman" w:hAnsi="Times New Roman" w:cs="Times New Roman"/>
        </w:rPr>
        <w:t xml:space="preserve"> </w:t>
      </w:r>
      <w:r w:rsidR="00DE30A8" w:rsidRPr="008462CA">
        <w:rPr>
          <w:rFonts w:ascii="Times New Roman" w:hAnsi="Times New Roman" w:cs="Times New Roman"/>
        </w:rPr>
        <w:t xml:space="preserve">szczotkami stalowymi i zmyć wodą. </w:t>
      </w:r>
    </w:p>
    <w:p w:rsidR="008462C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>Projektowana izolacja murów p</w:t>
      </w:r>
      <w:r>
        <w:rPr>
          <w:rFonts w:ascii="Times New Roman" w:hAnsi="Times New Roman" w:cs="Times New Roman"/>
        </w:rPr>
        <w:t xml:space="preserve">rzyziemia wykonana zostanie </w:t>
      </w:r>
      <w:r w:rsidRPr="00954278">
        <w:rPr>
          <w:rFonts w:ascii="Times New Roman" w:hAnsi="Times New Roman" w:cs="Times New Roman"/>
        </w:rPr>
        <w:t xml:space="preserve">2-składnikowym szlamem uszczelniającym </w:t>
      </w:r>
    </w:p>
    <w:p w:rsidR="008462C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IZOPLAST HYDROLASTIC,</w:t>
      </w:r>
      <w:r w:rsidRPr="00954278">
        <w:rPr>
          <w:rFonts w:ascii="Times New Roman" w:hAnsi="Times New Roman" w:cs="Times New Roman"/>
        </w:rPr>
        <w:t xml:space="preserve"> </w:t>
      </w:r>
      <w:r w:rsidR="00860E9B">
        <w:rPr>
          <w:rFonts w:ascii="Times New Roman" w:hAnsi="Times New Roman" w:cs="Times New Roman"/>
        </w:rPr>
        <w:t>styropianem HYDRO gr.15</w:t>
      </w:r>
      <w:r>
        <w:rPr>
          <w:rFonts w:ascii="Times New Roman" w:hAnsi="Times New Roman" w:cs="Times New Roman"/>
        </w:rPr>
        <w:t xml:space="preserve">cm  poniżej 1m od poziomu terenu </w:t>
      </w:r>
      <w:r w:rsidRPr="008462CA">
        <w:rPr>
          <w:rFonts w:ascii="Times New Roman" w:hAnsi="Times New Roman" w:cs="Times New Roman"/>
        </w:rPr>
        <w:t xml:space="preserve">oraz folią typ </w:t>
      </w:r>
    </w:p>
    <w:p w:rsidR="008462C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462CA">
        <w:rPr>
          <w:rFonts w:ascii="Times New Roman" w:hAnsi="Times New Roman" w:cs="Times New Roman"/>
        </w:rPr>
        <w:t xml:space="preserve">DORKEN z geowłókniną. Po założeniu folii DORKEN wykop zasypać klińcem frakcji  8-18 mm głębokości </w:t>
      </w:r>
    </w:p>
    <w:p w:rsidR="008462C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462CA">
        <w:rPr>
          <w:rFonts w:ascii="Times New Roman" w:hAnsi="Times New Roman" w:cs="Times New Roman"/>
        </w:rPr>
        <w:t>ok. 1m i szerokości 30cm, a następnie ułożyć warstwę geowłókniny oraz warstwę</w:t>
      </w:r>
      <w:r>
        <w:rPr>
          <w:rFonts w:ascii="Times New Roman" w:hAnsi="Times New Roman" w:cs="Times New Roman"/>
        </w:rPr>
        <w:t xml:space="preserve"> obsypki </w:t>
      </w:r>
      <w:r w:rsidRPr="008462CA">
        <w:rPr>
          <w:rFonts w:ascii="Times New Roman" w:hAnsi="Times New Roman" w:cs="Times New Roman"/>
        </w:rPr>
        <w:t xml:space="preserve">z kruszywa </w:t>
      </w:r>
    </w:p>
    <w:p w:rsidR="008462C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462CA">
        <w:rPr>
          <w:rFonts w:ascii="Times New Roman" w:hAnsi="Times New Roman" w:cs="Times New Roman"/>
        </w:rPr>
        <w:t>otoczakowego frakcji 20-80mm grubości warstwy ok. 20cm,</w:t>
      </w:r>
      <w:r>
        <w:rPr>
          <w:rFonts w:ascii="Times New Roman" w:hAnsi="Times New Roman" w:cs="Times New Roman"/>
        </w:rPr>
        <w:t xml:space="preserve"> obsypka przeciwrozbryzgowa,</w:t>
      </w:r>
      <w:r w:rsidRPr="008462CA">
        <w:rPr>
          <w:rFonts w:ascii="Times New Roman" w:hAnsi="Times New Roman" w:cs="Times New Roman"/>
        </w:rPr>
        <w:t xml:space="preserve"> która </w:t>
      </w:r>
      <w:r>
        <w:rPr>
          <w:rFonts w:ascii="Times New Roman" w:hAnsi="Times New Roman" w:cs="Times New Roman"/>
        </w:rPr>
        <w:t xml:space="preserve">będzie </w:t>
      </w:r>
    </w:p>
    <w:p w:rsidR="008462C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zabezpieczona</w:t>
      </w:r>
      <w:r w:rsidRPr="008462CA">
        <w:rPr>
          <w:rFonts w:ascii="Times New Roman" w:hAnsi="Times New Roman" w:cs="Times New Roman"/>
        </w:rPr>
        <w:t xml:space="preserve"> betonowymi obrzeżami trawnikowymi  20 x 6cm ułożonymi na piasku</w:t>
      </w:r>
      <w:r>
        <w:rPr>
          <w:rFonts w:ascii="Times New Roman" w:hAnsi="Times New Roman" w:cs="Times New Roman"/>
        </w:rPr>
        <w:t xml:space="preserve"> </w:t>
      </w:r>
      <w:r w:rsidRPr="008462CA">
        <w:rPr>
          <w:rFonts w:ascii="Times New Roman" w:hAnsi="Times New Roman" w:cs="Times New Roman"/>
        </w:rPr>
        <w:t xml:space="preserve">stabilizowanym </w:t>
      </w:r>
    </w:p>
    <w:p w:rsidR="008462CA" w:rsidRPr="008462C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462CA">
        <w:rPr>
          <w:rFonts w:ascii="Times New Roman" w:hAnsi="Times New Roman" w:cs="Times New Roman"/>
        </w:rPr>
        <w:t xml:space="preserve">cementem. </w:t>
      </w:r>
    </w:p>
    <w:p w:rsidR="00FA013A" w:rsidRDefault="008462CA" w:rsidP="008462C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30A8" w:rsidRPr="008462CA">
        <w:rPr>
          <w:rFonts w:ascii="Times New Roman" w:hAnsi="Times New Roman" w:cs="Times New Roman"/>
        </w:rPr>
        <w:t xml:space="preserve">Przed przystąpieniem do robót tynkarskich, </w:t>
      </w:r>
      <w:r w:rsidR="00FA013A">
        <w:rPr>
          <w:rFonts w:ascii="Times New Roman" w:hAnsi="Times New Roman" w:cs="Times New Roman"/>
        </w:rPr>
        <w:t xml:space="preserve">rozebrać ozdobne deskowanie elewacji, a następnie </w:t>
      </w:r>
    </w:p>
    <w:p w:rsidR="00FA013A" w:rsidRDefault="00FA013A" w:rsidP="00FA013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30A8" w:rsidRPr="008462CA">
        <w:rPr>
          <w:rFonts w:ascii="Times New Roman" w:hAnsi="Times New Roman" w:cs="Times New Roman"/>
        </w:rPr>
        <w:t xml:space="preserve">powierzchnię murów </w:t>
      </w:r>
      <w:r w:rsidR="00DE30A8" w:rsidRPr="00FA013A">
        <w:rPr>
          <w:rFonts w:ascii="Times New Roman" w:hAnsi="Times New Roman" w:cs="Times New Roman"/>
        </w:rPr>
        <w:t xml:space="preserve">zagruntować preparatem wzmacniającym, pamiętając o usunięciu z powierzchni ścian </w:t>
      </w:r>
    </w:p>
    <w:p w:rsidR="00FA013A" w:rsidRDefault="00FA013A" w:rsidP="00FA013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niepotrzebnych</w:t>
      </w:r>
      <w:r w:rsidR="00B207BD" w:rsidRPr="00FA013A">
        <w:rPr>
          <w:rFonts w:ascii="Times New Roman" w:hAnsi="Times New Roman" w:cs="Times New Roman"/>
        </w:rPr>
        <w:t xml:space="preserve"> </w:t>
      </w:r>
      <w:r w:rsidR="00DE30A8" w:rsidRPr="00FA013A">
        <w:rPr>
          <w:rFonts w:ascii="Times New Roman" w:hAnsi="Times New Roman" w:cs="Times New Roman"/>
        </w:rPr>
        <w:t xml:space="preserve">haków i kotew stalowych.  </w:t>
      </w:r>
      <w:r w:rsidR="00B207BD" w:rsidRPr="00FA013A">
        <w:rPr>
          <w:rFonts w:ascii="Times New Roman" w:hAnsi="Times New Roman" w:cs="Times New Roman"/>
        </w:rPr>
        <w:t xml:space="preserve"> Widoczne zarysowanie muru na ścianach elewacji, naprawić  </w:t>
      </w:r>
    </w:p>
    <w:p w:rsidR="00FA013A" w:rsidRDefault="00FA013A" w:rsidP="00FA013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kotwami</w:t>
      </w:r>
      <w:r w:rsidR="00B207BD" w:rsidRPr="00FA013A">
        <w:rPr>
          <w:rFonts w:ascii="Times New Roman" w:hAnsi="Times New Roman" w:cs="Times New Roman"/>
        </w:rPr>
        <w:t xml:space="preserve"> spiralnymi typu IZOSERVICE, które osadzać na modyfikowanej zaprawie cementowej typu </w:t>
      </w:r>
    </w:p>
    <w:p w:rsidR="00FA013A" w:rsidRDefault="00FA013A" w:rsidP="00FA013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207BD" w:rsidRPr="00FA013A">
        <w:rPr>
          <w:rFonts w:ascii="Times New Roman" w:hAnsi="Times New Roman" w:cs="Times New Roman"/>
        </w:rPr>
        <w:t xml:space="preserve">HeliBond  MM2. </w:t>
      </w:r>
      <w:r w:rsidR="00564BF8" w:rsidRPr="00FA013A">
        <w:rPr>
          <w:rFonts w:ascii="Times New Roman" w:hAnsi="Times New Roman" w:cs="Times New Roman"/>
        </w:rPr>
        <w:t xml:space="preserve">Po naprawieniu powierzchni muru elewacji i zagruntowaniu całej powierzchni, ułożyć </w:t>
      </w:r>
      <w:r>
        <w:rPr>
          <w:rFonts w:ascii="Times New Roman" w:hAnsi="Times New Roman" w:cs="Times New Roman"/>
        </w:rPr>
        <w:t xml:space="preserve"> </w:t>
      </w:r>
    </w:p>
    <w:p w:rsidR="00FA013A" w:rsidRDefault="00FA013A" w:rsidP="00FA013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64BF8" w:rsidRPr="00FA013A">
        <w:rPr>
          <w:rFonts w:ascii="Times New Roman" w:hAnsi="Times New Roman" w:cs="Times New Roman"/>
        </w:rPr>
        <w:t>warstwę tynku</w:t>
      </w:r>
      <w:r w:rsidR="00801C03" w:rsidRPr="00FA013A">
        <w:rPr>
          <w:rFonts w:ascii="Times New Roman" w:hAnsi="Times New Roman" w:cs="Times New Roman"/>
        </w:rPr>
        <w:t xml:space="preserve"> </w:t>
      </w:r>
      <w:r w:rsidR="00564BF8" w:rsidRPr="00FA013A">
        <w:rPr>
          <w:rFonts w:ascii="Times New Roman" w:hAnsi="Times New Roman" w:cs="Times New Roman"/>
        </w:rPr>
        <w:t>cem.-wapiennego kat.I</w:t>
      </w:r>
      <w:r w:rsidR="00801C03" w:rsidRPr="00FA013A">
        <w:rPr>
          <w:rFonts w:ascii="Times New Roman" w:hAnsi="Times New Roman" w:cs="Times New Roman"/>
        </w:rPr>
        <w:t xml:space="preserve">a wyrównanego pacą. Po zagruntowaniu ułożyć warstwę styropianu gr. </w:t>
      </w:r>
    </w:p>
    <w:p w:rsidR="00801C03" w:rsidRPr="00FA013A" w:rsidRDefault="00FA013A" w:rsidP="00FA013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60E9B">
        <w:rPr>
          <w:rFonts w:ascii="Times New Roman" w:hAnsi="Times New Roman" w:cs="Times New Roman"/>
        </w:rPr>
        <w:t>15</w:t>
      </w:r>
      <w:r w:rsidR="00801C03" w:rsidRPr="00FA013A">
        <w:rPr>
          <w:rFonts w:ascii="Times New Roman" w:hAnsi="Times New Roman" w:cs="Times New Roman"/>
        </w:rPr>
        <w:t>cm.</w:t>
      </w:r>
      <w:r>
        <w:rPr>
          <w:rFonts w:ascii="Times New Roman" w:hAnsi="Times New Roman" w:cs="Times New Roman"/>
        </w:rPr>
        <w:t>i</w:t>
      </w:r>
      <w:r w:rsidR="00801C03" w:rsidRPr="00FA013A">
        <w:rPr>
          <w:rFonts w:ascii="Times New Roman" w:hAnsi="Times New Roman" w:cs="Times New Roman"/>
        </w:rPr>
        <w:t xml:space="preserve"> wykończyć tynkiem mineralnym malowanym farbą silikatową. </w:t>
      </w:r>
      <w:r>
        <w:rPr>
          <w:rFonts w:ascii="Times New Roman" w:hAnsi="Times New Roman" w:cs="Times New Roman"/>
        </w:rPr>
        <w:t>Cokół na wysokości 3</w:t>
      </w:r>
      <w:r w:rsidR="00801C03" w:rsidRPr="00FA013A">
        <w:rPr>
          <w:rFonts w:ascii="Times New Roman" w:hAnsi="Times New Roman" w:cs="Times New Roman"/>
        </w:rPr>
        <w:t xml:space="preserve">0cm zostanie </w:t>
      </w:r>
    </w:p>
    <w:p w:rsidR="00801C03" w:rsidRDefault="00801C03" w:rsidP="00801C03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obłożony płytkami ceramicznymi, imitującymi kamień, na zaprawie klejowej. Detale architektoniczne jak </w:t>
      </w:r>
    </w:p>
    <w:p w:rsidR="004C5A5C" w:rsidRDefault="00801C03" w:rsidP="00801C03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gzymsy i pionowe opaski wykona</w:t>
      </w:r>
      <w:r w:rsidR="004C5A5C">
        <w:rPr>
          <w:rFonts w:ascii="Times New Roman" w:hAnsi="Times New Roman" w:cs="Times New Roman"/>
        </w:rPr>
        <w:t xml:space="preserve">ne zostaną z twardego styropianu EPS 200, które są pokryte tynkiem </w:t>
      </w:r>
    </w:p>
    <w:p w:rsidR="004C5A5C" w:rsidRDefault="004C5A5C" w:rsidP="00801C03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sztukatorskim do malowania farbami elewacyjnymi. Obramowania i parapety okien na poziomie przyziemia </w:t>
      </w:r>
    </w:p>
    <w:p w:rsidR="0038113A" w:rsidRDefault="004C5A5C" w:rsidP="00801C03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elewacji wschodniej, północnej i zachodniej dekorowane płytka</w:t>
      </w:r>
      <w:r w:rsidR="00A6691C">
        <w:rPr>
          <w:rFonts w:ascii="Times New Roman" w:hAnsi="Times New Roman" w:cs="Times New Roman"/>
        </w:rPr>
        <w:t xml:space="preserve">mi klinkierowymi </w:t>
      </w:r>
      <w:r w:rsidR="0038113A">
        <w:rPr>
          <w:rFonts w:ascii="Times New Roman" w:hAnsi="Times New Roman" w:cs="Times New Roman"/>
        </w:rPr>
        <w:t xml:space="preserve">Cusco </w:t>
      </w:r>
      <w:r w:rsidR="00A6691C">
        <w:rPr>
          <w:rFonts w:ascii="Times New Roman" w:hAnsi="Times New Roman" w:cs="Times New Roman"/>
        </w:rPr>
        <w:t>gr. 22mm</w:t>
      </w:r>
      <w:r>
        <w:rPr>
          <w:rFonts w:ascii="Times New Roman" w:hAnsi="Times New Roman" w:cs="Times New Roman"/>
        </w:rPr>
        <w:t xml:space="preserve">, imitacja </w:t>
      </w:r>
    </w:p>
    <w:p w:rsidR="00A6691C" w:rsidRPr="0038113A" w:rsidRDefault="0038113A" w:rsidP="0038113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C5A5C">
        <w:rPr>
          <w:rFonts w:ascii="Times New Roman" w:hAnsi="Times New Roman" w:cs="Times New Roman"/>
        </w:rPr>
        <w:t xml:space="preserve">cegły, </w:t>
      </w:r>
      <w:r w:rsidR="004C5A5C" w:rsidRPr="0038113A">
        <w:rPr>
          <w:rFonts w:ascii="Times New Roman" w:hAnsi="Times New Roman" w:cs="Times New Roman"/>
        </w:rPr>
        <w:t>w kolorze czerwonym</w:t>
      </w:r>
      <w:r w:rsidR="007606DC" w:rsidRPr="0038113A">
        <w:rPr>
          <w:rFonts w:ascii="Times New Roman" w:hAnsi="Times New Roman" w:cs="Times New Roman"/>
        </w:rPr>
        <w:t xml:space="preserve"> z zachowaniem oryginalnego wyglądu. Górna część elewacji oraz fragmenty </w:t>
      </w:r>
      <w:r w:rsidR="00A6691C" w:rsidRPr="0038113A">
        <w:rPr>
          <w:rFonts w:ascii="Times New Roman" w:hAnsi="Times New Roman" w:cs="Times New Roman"/>
        </w:rPr>
        <w:t xml:space="preserve">    </w:t>
      </w:r>
    </w:p>
    <w:p w:rsidR="00A6691C" w:rsidRDefault="00A6691C" w:rsidP="00A6691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606DC" w:rsidRPr="00A6691C">
        <w:rPr>
          <w:rFonts w:ascii="Times New Roman" w:hAnsi="Times New Roman" w:cs="Times New Roman"/>
        </w:rPr>
        <w:t xml:space="preserve">parterowej części elewacji południowej pokryta zostanie ponownie drewnianymi panelami w kolorze dębu </w:t>
      </w:r>
    </w:p>
    <w:p w:rsidR="00801C03" w:rsidRPr="00A6691C" w:rsidRDefault="00A6691C" w:rsidP="00A6691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606DC" w:rsidRPr="00A6691C">
        <w:rPr>
          <w:rFonts w:ascii="Times New Roman" w:hAnsi="Times New Roman" w:cs="Times New Roman"/>
        </w:rPr>
        <w:t>i palisandru. Elementy drewniane malowane lakierobejcą „altaxin”.</w:t>
      </w:r>
    </w:p>
    <w:p w:rsidR="00A6691C" w:rsidRDefault="00DE30A8" w:rsidP="00A6691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>Elewacja malowana farbami silikatowymi wg projektu kolorystyki z zachow</w:t>
      </w:r>
      <w:r w:rsidR="00A6691C">
        <w:rPr>
          <w:rFonts w:ascii="Times New Roman" w:hAnsi="Times New Roman" w:cs="Times New Roman"/>
        </w:rPr>
        <w:t xml:space="preserve">aniem struktury </w:t>
      </w:r>
      <w:r w:rsidRPr="00A6691C">
        <w:rPr>
          <w:rFonts w:ascii="Times New Roman" w:hAnsi="Times New Roman" w:cs="Times New Roman"/>
        </w:rPr>
        <w:t xml:space="preserve">tynku gładkiego  </w:t>
      </w:r>
    </w:p>
    <w:p w:rsidR="00DE30A8" w:rsidRPr="0038113A" w:rsidRDefault="00A6691C" w:rsidP="0038113A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30A8" w:rsidRPr="00A6691C">
        <w:rPr>
          <w:rFonts w:ascii="Times New Roman" w:hAnsi="Times New Roman" w:cs="Times New Roman"/>
        </w:rPr>
        <w:t>Kolorys</w:t>
      </w:r>
      <w:r w:rsidR="007606DC" w:rsidRPr="00A6691C">
        <w:rPr>
          <w:rFonts w:ascii="Times New Roman" w:hAnsi="Times New Roman" w:cs="Times New Roman"/>
        </w:rPr>
        <w:t>tyka przyjęta została</w:t>
      </w:r>
      <w:r w:rsidR="00DE30A8" w:rsidRPr="00A6691C">
        <w:rPr>
          <w:rFonts w:ascii="Times New Roman" w:hAnsi="Times New Roman" w:cs="Times New Roman"/>
        </w:rPr>
        <w:t xml:space="preserve"> przy udzial</w:t>
      </w:r>
      <w:r w:rsidR="007606DC" w:rsidRPr="00A6691C">
        <w:rPr>
          <w:rFonts w:ascii="Times New Roman" w:hAnsi="Times New Roman" w:cs="Times New Roman"/>
        </w:rPr>
        <w:t>e przedstawiciela Konserwatora Zabytków</w:t>
      </w:r>
      <w:r w:rsidR="007606DC" w:rsidRPr="0038113A">
        <w:rPr>
          <w:rFonts w:ascii="Times New Roman" w:hAnsi="Times New Roman" w:cs="Times New Roman"/>
        </w:rPr>
        <w:t xml:space="preserve"> w </w:t>
      </w:r>
      <w:r w:rsidR="00DE30A8" w:rsidRPr="0038113A">
        <w:rPr>
          <w:rFonts w:ascii="Times New Roman" w:hAnsi="Times New Roman" w:cs="Times New Roman"/>
        </w:rPr>
        <w:t>Jeleniej Górze.</w:t>
      </w:r>
    </w:p>
    <w:p w:rsidR="00DE30A8" w:rsidRPr="009E784E" w:rsidRDefault="00DE30A8" w:rsidP="00DE30A8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Pr="009E784E">
        <w:rPr>
          <w:rFonts w:ascii="Times New Roman" w:hAnsi="Times New Roman" w:cs="Times New Roman"/>
          <w:b/>
        </w:rPr>
        <w:t xml:space="preserve">Roboty sztukatorskie muszą być wykonane przez pracowników posiadających uprawnienia  </w:t>
      </w:r>
    </w:p>
    <w:p w:rsidR="000D3C27" w:rsidRDefault="00DE30A8" w:rsidP="000F7ADD">
      <w:pPr>
        <w:pStyle w:val="Akapitzlist"/>
        <w:ind w:left="709"/>
        <w:rPr>
          <w:rFonts w:ascii="Times New Roman" w:hAnsi="Times New Roman" w:cs="Times New Roman"/>
        </w:rPr>
      </w:pPr>
      <w:r w:rsidRPr="009E784E">
        <w:rPr>
          <w:rFonts w:ascii="Times New Roman" w:hAnsi="Times New Roman" w:cs="Times New Roman"/>
          <w:b/>
        </w:rPr>
        <w:t xml:space="preserve">     konserwatorskie w tej dziedzinie.</w:t>
      </w:r>
      <w:r w:rsidR="000F7ADD">
        <w:rPr>
          <w:rFonts w:ascii="Times New Roman" w:hAnsi="Times New Roman" w:cs="Times New Roman"/>
          <w:b/>
        </w:rPr>
        <w:t xml:space="preserve"> </w:t>
      </w:r>
    </w:p>
    <w:p w:rsidR="00362E87" w:rsidRPr="00362E87" w:rsidRDefault="000F7ADD" w:rsidP="00362E8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="00362E87" w:rsidRPr="00362E87">
        <w:rPr>
          <w:rFonts w:ascii="Times New Roman" w:hAnsi="Times New Roman" w:cs="Times New Roman"/>
        </w:rPr>
        <w:t xml:space="preserve"> </w:t>
      </w:r>
      <w:r w:rsidR="000F6E5A">
        <w:rPr>
          <w:rFonts w:ascii="Times New Roman" w:hAnsi="Times New Roman" w:cs="Times New Roman"/>
        </w:rPr>
        <w:t>Parapety wykonane zostaną z blachy stalowej gr. 0,75mm malowane proszkowo w kolorze brązowym.</w:t>
      </w:r>
    </w:p>
    <w:p w:rsidR="00DE30A8" w:rsidRDefault="00DE30A8" w:rsidP="00DE30A8">
      <w:pPr>
        <w:pStyle w:val="Akapitzlist"/>
        <w:tabs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D6B08">
        <w:rPr>
          <w:rFonts w:ascii="Times New Roman" w:hAnsi="Times New Roman" w:cs="Times New Roman"/>
        </w:rPr>
        <w:t>Zniszczoną stolarkę okienną na</w:t>
      </w:r>
      <w:r w:rsidR="008A605C">
        <w:rPr>
          <w:rFonts w:ascii="Times New Roman" w:hAnsi="Times New Roman" w:cs="Times New Roman"/>
        </w:rPr>
        <w:t xml:space="preserve">leży wymienić na nową </w:t>
      </w:r>
      <w:r w:rsidR="000F6E5A">
        <w:rPr>
          <w:rFonts w:ascii="Times New Roman" w:hAnsi="Times New Roman" w:cs="Times New Roman"/>
        </w:rPr>
        <w:t>w kolorze białym,</w:t>
      </w:r>
      <w:r w:rsidRPr="007D6B08">
        <w:rPr>
          <w:rFonts w:ascii="Times New Roman" w:hAnsi="Times New Roman" w:cs="Times New Roman"/>
        </w:rPr>
        <w:t xml:space="preserve"> z zachowaniem historycznego </w:t>
      </w:r>
    </w:p>
    <w:p w:rsidR="001261F5" w:rsidRPr="00C27904" w:rsidRDefault="00DE30A8" w:rsidP="00C27904">
      <w:pPr>
        <w:pStyle w:val="Akapitzlist"/>
        <w:tabs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D6B08">
        <w:rPr>
          <w:rFonts w:ascii="Times New Roman" w:hAnsi="Times New Roman" w:cs="Times New Roman"/>
        </w:rPr>
        <w:t>podziału, prze</w:t>
      </w:r>
      <w:r w:rsidR="00362E87">
        <w:rPr>
          <w:rFonts w:ascii="Times New Roman" w:hAnsi="Times New Roman" w:cs="Times New Roman"/>
        </w:rPr>
        <w:t>d wykonaniem robót tynkarskich.</w:t>
      </w:r>
      <w:r w:rsidRPr="004A206A">
        <w:rPr>
          <w:rFonts w:ascii="Times New Roman" w:hAnsi="Times New Roman" w:cs="Times New Roman"/>
        </w:rPr>
        <w:t xml:space="preserve"> </w:t>
      </w:r>
    </w:p>
    <w:p w:rsidR="00D643DC" w:rsidRDefault="00D643DC" w:rsidP="00D643D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Dach </w:t>
      </w:r>
      <w:r w:rsidR="00AD16B5">
        <w:rPr>
          <w:rFonts w:ascii="Times New Roman" w:hAnsi="Times New Roman" w:cs="Times New Roman"/>
        </w:rPr>
        <w:t>zostanie docieplony  22cm warstwą styropapy i pokryty dwukrotnie papą termozgrzewalną.</w:t>
      </w:r>
    </w:p>
    <w:p w:rsidR="00684960" w:rsidRDefault="00C27904" w:rsidP="0068496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Obróbki blacharskie </w:t>
      </w:r>
      <w:r w:rsidR="00684960">
        <w:rPr>
          <w:rFonts w:ascii="Times New Roman" w:hAnsi="Times New Roman" w:cs="Times New Roman"/>
        </w:rPr>
        <w:t xml:space="preserve">jak i rynny oraz rury spustowe wykonane zostaną </w:t>
      </w:r>
      <w:r>
        <w:rPr>
          <w:rFonts w:ascii="Times New Roman" w:hAnsi="Times New Roman" w:cs="Times New Roman"/>
        </w:rPr>
        <w:t xml:space="preserve">z blachy stalowej, ocynkowanej </w:t>
      </w:r>
    </w:p>
    <w:p w:rsidR="00684960" w:rsidRPr="00684960" w:rsidRDefault="00684960" w:rsidP="0068496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27904">
        <w:rPr>
          <w:rFonts w:ascii="Times New Roman" w:hAnsi="Times New Roman" w:cs="Times New Roman"/>
        </w:rPr>
        <w:t>gr.0.6mm</w:t>
      </w:r>
      <w:r>
        <w:rPr>
          <w:rFonts w:ascii="Times New Roman" w:hAnsi="Times New Roman" w:cs="Times New Roman"/>
        </w:rPr>
        <w:t>.</w:t>
      </w:r>
      <w:r w:rsidR="002E6C66">
        <w:rPr>
          <w:rFonts w:ascii="Times New Roman" w:hAnsi="Times New Roman" w:cs="Times New Roman"/>
        </w:rPr>
        <w:t xml:space="preserve"> Wykonana zostanie inst. odgromowa </w:t>
      </w:r>
      <w:r w:rsidR="00BA5454">
        <w:rPr>
          <w:rFonts w:ascii="Times New Roman" w:hAnsi="Times New Roman" w:cs="Times New Roman"/>
        </w:rPr>
        <w:t>jak pokazano w projekcie technicznym</w:t>
      </w:r>
      <w:r w:rsidR="002E6C6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610819" w:rsidRDefault="00C27904" w:rsidP="0061081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Strop nad piwnicą zostanie docieplony 8cm warstwą styropianu, wykończony w technologii lekko-mokrej i </w:t>
      </w:r>
    </w:p>
    <w:p w:rsidR="008462CA" w:rsidRDefault="00610819" w:rsidP="00BA5454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="00C27904">
        <w:rPr>
          <w:rFonts w:ascii="Times New Roman" w:hAnsi="Times New Roman" w:cs="Times New Roman"/>
        </w:rPr>
        <w:t>pomalowany w kolorze białym.</w:t>
      </w:r>
      <w:r>
        <w:rPr>
          <w:rFonts w:ascii="Times New Roman" w:hAnsi="Times New Roman" w:cs="Times New Roman"/>
          <w:b/>
        </w:rPr>
        <w:t xml:space="preserve">        </w:t>
      </w:r>
    </w:p>
    <w:p w:rsidR="00BA5454" w:rsidRPr="00BA5454" w:rsidRDefault="00BA5454" w:rsidP="00BA5454">
      <w:pPr>
        <w:pStyle w:val="Akapitzlist"/>
        <w:ind w:left="709"/>
        <w:rPr>
          <w:rFonts w:ascii="Times New Roman" w:hAnsi="Times New Roman" w:cs="Times New Roman"/>
          <w:b/>
        </w:rPr>
      </w:pPr>
    </w:p>
    <w:p w:rsidR="00FB406C" w:rsidRDefault="00610819" w:rsidP="00FB406C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1g. </w:t>
      </w:r>
      <w:r w:rsidRPr="00610819">
        <w:rPr>
          <w:rFonts w:ascii="Times New Roman" w:hAnsi="Times New Roman" w:cs="Times New Roman"/>
          <w:b/>
        </w:rPr>
        <w:t>Opis szczegółowy docieplenia ścian (BSO):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610819" w:rsidRPr="004A206A">
        <w:rPr>
          <w:rFonts w:ascii="Times New Roman" w:hAnsi="Times New Roman" w:cs="Times New Roman"/>
        </w:rPr>
        <w:t xml:space="preserve">Metoda bezspoinowego ocieplenia ścian polega na przymocowaniu do trwałej i oczyszczonej powierzchni </w:t>
      </w:r>
      <w:r>
        <w:rPr>
          <w:rFonts w:ascii="Times New Roman" w:hAnsi="Times New Roman" w:cs="Times New Roman"/>
        </w:rPr>
        <w:t xml:space="preserve">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819" w:rsidRPr="004A206A">
        <w:rPr>
          <w:rFonts w:ascii="Times New Roman" w:hAnsi="Times New Roman" w:cs="Times New Roman"/>
        </w:rPr>
        <w:t xml:space="preserve">ścian, płyt termoizolacyjnych. Płyty zabezpiecza się przed wpływem czynników atmosferycznych i </w:t>
      </w:r>
      <w:r>
        <w:rPr>
          <w:rFonts w:ascii="Times New Roman" w:hAnsi="Times New Roman" w:cs="Times New Roman"/>
        </w:rPr>
        <w:t xml:space="preserve">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819" w:rsidRPr="004A206A">
        <w:rPr>
          <w:rFonts w:ascii="Times New Roman" w:hAnsi="Times New Roman" w:cs="Times New Roman"/>
        </w:rPr>
        <w:t xml:space="preserve">uszkodzeniami mechanicznymi wyprawą tynkarską wzmocnioną siatką z włókna szklanego (warstwa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819" w:rsidRPr="004A206A">
        <w:rPr>
          <w:rFonts w:ascii="Times New Roman" w:hAnsi="Times New Roman" w:cs="Times New Roman"/>
        </w:rPr>
        <w:t>zbrojona). Płyty termoizolacyjne mocowane są do ścian za pomocą masy klejącej</w:t>
      </w:r>
      <w:r w:rsidR="00610819">
        <w:rPr>
          <w:rFonts w:ascii="Times New Roman" w:hAnsi="Times New Roman" w:cs="Times New Roman"/>
        </w:rPr>
        <w:t xml:space="preserve"> w systemie obwodowo –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819">
        <w:rPr>
          <w:rFonts w:ascii="Times New Roman" w:hAnsi="Times New Roman" w:cs="Times New Roman"/>
        </w:rPr>
        <w:t xml:space="preserve">punktowym (pas szer. 3-4cm na obrzeżach płyty i 6 do 8 równomiernie rozłożonych placków) oraz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819">
        <w:rPr>
          <w:rFonts w:ascii="Times New Roman" w:hAnsi="Times New Roman" w:cs="Times New Roman"/>
        </w:rPr>
        <w:t>łącznikami mechanicznymi</w:t>
      </w:r>
      <w:r w:rsidR="00610819" w:rsidRPr="004A206A">
        <w:rPr>
          <w:rFonts w:ascii="Times New Roman" w:hAnsi="Times New Roman" w:cs="Times New Roman"/>
        </w:rPr>
        <w:t xml:space="preserve"> </w:t>
      </w:r>
      <w:r w:rsidR="00610819">
        <w:rPr>
          <w:rFonts w:ascii="Times New Roman" w:hAnsi="Times New Roman" w:cs="Times New Roman"/>
        </w:rPr>
        <w:t>zakończonymi grzybkiem z tworzywa sztucznego</w:t>
      </w:r>
      <w:r w:rsidR="00610819" w:rsidRPr="004A206A">
        <w:rPr>
          <w:rFonts w:ascii="Times New Roman" w:hAnsi="Times New Roman" w:cs="Times New Roman"/>
        </w:rPr>
        <w:t xml:space="preserve"> w ilości 6szt na 1m². Kołki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819" w:rsidRPr="004A206A">
        <w:rPr>
          <w:rFonts w:ascii="Times New Roman" w:hAnsi="Times New Roman" w:cs="Times New Roman"/>
        </w:rPr>
        <w:t>należy dos</w:t>
      </w:r>
      <w:r w:rsidR="00610819">
        <w:rPr>
          <w:rFonts w:ascii="Times New Roman" w:hAnsi="Times New Roman" w:cs="Times New Roman"/>
        </w:rPr>
        <w:t>tosować do grubości ocieplenia oraz</w:t>
      </w:r>
      <w:r w:rsidR="00610819" w:rsidRPr="004A206A">
        <w:rPr>
          <w:rFonts w:ascii="Times New Roman" w:hAnsi="Times New Roman" w:cs="Times New Roman"/>
        </w:rPr>
        <w:t xml:space="preserve"> materiału w którym mają być zamocowane. </w:t>
      </w:r>
      <w:r w:rsidR="00610819">
        <w:rPr>
          <w:rFonts w:ascii="Times New Roman" w:hAnsi="Times New Roman" w:cs="Times New Roman"/>
        </w:rPr>
        <w:t xml:space="preserve"> Płyty należy </w:t>
      </w:r>
      <w:r>
        <w:rPr>
          <w:rFonts w:ascii="Times New Roman" w:hAnsi="Times New Roman" w:cs="Times New Roman"/>
        </w:rPr>
        <w:t xml:space="preserve">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819">
        <w:rPr>
          <w:rFonts w:ascii="Times New Roman" w:hAnsi="Times New Roman" w:cs="Times New Roman"/>
        </w:rPr>
        <w:t xml:space="preserve">układać na mijankę. </w:t>
      </w:r>
      <w:r w:rsidR="00610819" w:rsidRPr="004A206A">
        <w:rPr>
          <w:rFonts w:ascii="Times New Roman" w:hAnsi="Times New Roman" w:cs="Times New Roman"/>
        </w:rPr>
        <w:t xml:space="preserve">Na narożach i cokole są stosowane specjalne listwy z warstwą siatki i dodatkowym </w:t>
      </w:r>
      <w:r>
        <w:rPr>
          <w:rFonts w:ascii="Times New Roman" w:hAnsi="Times New Roman" w:cs="Times New Roman"/>
        </w:rPr>
        <w:t xml:space="preserve">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819" w:rsidRPr="004A206A">
        <w:rPr>
          <w:rFonts w:ascii="Times New Roman" w:hAnsi="Times New Roman" w:cs="Times New Roman"/>
        </w:rPr>
        <w:t xml:space="preserve">kołkowaniem. Dodatkową warstwą siatki stosuje się na poziomie parteru, łącznie z cokołem (do wysokości </w:t>
      </w:r>
      <w:r>
        <w:rPr>
          <w:rFonts w:ascii="Times New Roman" w:hAnsi="Times New Roman" w:cs="Times New Roman"/>
        </w:rPr>
        <w:t xml:space="preserve">  </w:t>
      </w:r>
    </w:p>
    <w:p w:rsid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819" w:rsidRPr="004A206A">
        <w:rPr>
          <w:rFonts w:ascii="Times New Roman" w:hAnsi="Times New Roman" w:cs="Times New Roman"/>
        </w:rPr>
        <w:t xml:space="preserve">2m od poziomu terenu). Warstwa wykończeniowa to tynk cienkowarstwowy, mineralny, malowany zgodnie </w:t>
      </w:r>
      <w:r>
        <w:rPr>
          <w:rFonts w:ascii="Times New Roman" w:hAnsi="Times New Roman" w:cs="Times New Roman"/>
        </w:rPr>
        <w:t xml:space="preserve"> </w:t>
      </w:r>
    </w:p>
    <w:p w:rsidR="00610819" w:rsidRPr="00FB406C" w:rsidRDefault="00FB406C" w:rsidP="00FB406C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z</w:t>
      </w:r>
      <w:r w:rsidRPr="00FB406C">
        <w:rPr>
          <w:rFonts w:ascii="Times New Roman" w:hAnsi="Times New Roman" w:cs="Times New Roman"/>
        </w:rPr>
        <w:t xml:space="preserve"> </w:t>
      </w:r>
      <w:r w:rsidR="00610819" w:rsidRPr="00FB406C">
        <w:rPr>
          <w:rFonts w:ascii="Times New Roman" w:hAnsi="Times New Roman" w:cs="Times New Roman"/>
        </w:rPr>
        <w:t xml:space="preserve">kolorystyką jak na rysunkach szczegółowych. </w:t>
      </w:r>
    </w:p>
    <w:p w:rsidR="00610819" w:rsidRPr="004A206A" w:rsidRDefault="00610819" w:rsidP="00610819">
      <w:pPr>
        <w:tabs>
          <w:tab w:val="left" w:pos="3135"/>
        </w:tabs>
        <w:spacing w:after="0"/>
        <w:ind w:left="993"/>
        <w:rPr>
          <w:rFonts w:ascii="Times New Roman" w:hAnsi="Times New Roman" w:cs="Times New Roman"/>
          <w:b/>
        </w:rPr>
      </w:pPr>
      <w:r w:rsidRPr="004A206A">
        <w:rPr>
          <w:rFonts w:ascii="Times New Roman" w:hAnsi="Times New Roman" w:cs="Times New Roman"/>
          <w:b/>
        </w:rPr>
        <w:t>Poszczególne warstwy ocieplenia spełniają następujące funkcje:</w:t>
      </w:r>
    </w:p>
    <w:p w:rsidR="00610819" w:rsidRPr="004A206A" w:rsidRDefault="00610819" w:rsidP="00610819">
      <w:pPr>
        <w:tabs>
          <w:tab w:val="left" w:pos="3135"/>
        </w:tabs>
        <w:spacing w:after="0"/>
        <w:ind w:left="284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- masa klejąca i kołki rozprężne – konstrukcja i stateczność ocieplenia,</w:t>
      </w:r>
    </w:p>
    <w:p w:rsidR="00610819" w:rsidRPr="004A206A" w:rsidRDefault="00610819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- płyty styropianowe – termoizolacja,                                                       </w:t>
      </w:r>
    </w:p>
    <w:p w:rsidR="00610819" w:rsidRPr="004A206A" w:rsidRDefault="00610819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 - siata z włókna szklanego i listwy narożne – warstwa ochronna,</w:t>
      </w:r>
    </w:p>
    <w:p w:rsidR="00610819" w:rsidRPr="004A206A" w:rsidRDefault="00610819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- wyprawa tynkarska – warstwa wykończeniowa, ochrona przed czynnikami</w:t>
      </w:r>
      <w:r>
        <w:rPr>
          <w:rFonts w:ascii="Times New Roman" w:hAnsi="Times New Roman" w:cs="Times New Roman"/>
        </w:rPr>
        <w:t xml:space="preserve"> atmosferycznymi,</w:t>
      </w:r>
      <w:r w:rsidRPr="004A206A">
        <w:rPr>
          <w:rFonts w:ascii="Times New Roman" w:hAnsi="Times New Roman" w:cs="Times New Roman"/>
        </w:rPr>
        <w:t xml:space="preserve">    </w:t>
      </w:r>
    </w:p>
    <w:p w:rsidR="00610819" w:rsidRPr="004A206A" w:rsidRDefault="00610819" w:rsidP="00610819">
      <w:pPr>
        <w:tabs>
          <w:tab w:val="left" w:pos="993"/>
          <w:tab w:val="left" w:pos="3135"/>
        </w:tabs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mechanicznymi i przeciwpożarowymi.</w:t>
      </w:r>
    </w:p>
    <w:p w:rsidR="00610819" w:rsidRPr="004A206A" w:rsidRDefault="00610819" w:rsidP="00610819">
      <w:pPr>
        <w:tabs>
          <w:tab w:val="left" w:pos="3135"/>
        </w:tabs>
        <w:spacing w:after="0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4A206A">
        <w:rPr>
          <w:rFonts w:ascii="Times New Roman" w:hAnsi="Times New Roman" w:cs="Times New Roman"/>
          <w:b/>
        </w:rPr>
        <w:t>Do ocieplenia ścian przyjęto;</w:t>
      </w:r>
    </w:p>
    <w:p w:rsidR="00610819" w:rsidRPr="004A206A" w:rsidRDefault="00610819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- płytę termoizolacyjną ze styropianu </w:t>
      </w:r>
      <w:r>
        <w:rPr>
          <w:rFonts w:ascii="Times New Roman" w:hAnsi="Times New Roman" w:cs="Times New Roman"/>
        </w:rPr>
        <w:t xml:space="preserve">FASADA </w:t>
      </w:r>
      <w:r w:rsidR="002F72A8">
        <w:rPr>
          <w:rFonts w:ascii="Times New Roman" w:hAnsi="Times New Roman" w:cs="Times New Roman"/>
        </w:rPr>
        <w:t>grubości 15</w:t>
      </w:r>
      <w:r w:rsidRPr="004A206A">
        <w:rPr>
          <w:rFonts w:ascii="Times New Roman" w:hAnsi="Times New Roman" w:cs="Times New Roman"/>
        </w:rPr>
        <w:t xml:space="preserve">cm. </w:t>
      </w:r>
      <w:r w:rsidR="002F72A8">
        <w:rPr>
          <w:rFonts w:ascii="Times New Roman" w:hAnsi="Times New Roman" w:cs="Times New Roman"/>
        </w:rPr>
        <w:t>λ = 0,036</w:t>
      </w:r>
      <w:r w:rsidRPr="004A206A">
        <w:rPr>
          <w:rFonts w:ascii="Times New Roman" w:hAnsi="Times New Roman" w:cs="Times New Roman"/>
        </w:rPr>
        <w:t xml:space="preserve"> W/m</w:t>
      </w:r>
      <w:r w:rsidR="008E3A07">
        <w:rPr>
          <w:rFonts w:ascii="Times New Roman" w:hAnsi="Times New Roman" w:cs="Times New Roman"/>
        </w:rPr>
        <w:t>2</w:t>
      </w:r>
      <w:r w:rsidRPr="004A206A">
        <w:rPr>
          <w:rFonts w:ascii="Times New Roman" w:hAnsi="Times New Roman" w:cs="Times New Roman"/>
        </w:rPr>
        <w:t>K</w:t>
      </w:r>
    </w:p>
    <w:p w:rsidR="00610819" w:rsidRPr="004A206A" w:rsidRDefault="00610819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  - do mocowania mechanicznego – kołki </w:t>
      </w:r>
      <w:r>
        <w:rPr>
          <w:rFonts w:ascii="Times New Roman" w:hAnsi="Times New Roman" w:cs="Times New Roman"/>
        </w:rPr>
        <w:t>rozprężne do cegły o długości 22</w:t>
      </w:r>
      <w:r w:rsidRPr="004A206A">
        <w:rPr>
          <w:rFonts w:ascii="Times New Roman" w:hAnsi="Times New Roman" w:cs="Times New Roman"/>
        </w:rPr>
        <w:t xml:space="preserve">cm. (min.6cm.  </w:t>
      </w:r>
    </w:p>
    <w:p w:rsidR="00610819" w:rsidRPr="004A206A" w:rsidRDefault="00610819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</w:t>
      </w:r>
      <w:r w:rsidRPr="004A20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>zamocowania w murze ).</w:t>
      </w:r>
    </w:p>
    <w:p w:rsidR="00DD621E" w:rsidRPr="00FB406C" w:rsidRDefault="00610819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- wybraną przez Inwestora warstwą wykończeniową jest tynk </w:t>
      </w:r>
      <w:r w:rsidR="00DD621E" w:rsidRPr="00FB406C">
        <w:rPr>
          <w:rFonts w:ascii="Times New Roman" w:hAnsi="Times New Roman" w:cs="Times New Roman"/>
        </w:rPr>
        <w:t>silikonowy o gr. ziaren 1,0</w:t>
      </w:r>
      <w:r w:rsidRPr="00FB406C">
        <w:rPr>
          <w:rFonts w:ascii="Times New Roman" w:hAnsi="Times New Roman" w:cs="Times New Roman"/>
        </w:rPr>
        <w:t xml:space="preserve">mm. </w:t>
      </w:r>
      <w:r w:rsidR="00DD621E" w:rsidRPr="00FB406C">
        <w:rPr>
          <w:rFonts w:ascii="Times New Roman" w:hAnsi="Times New Roman" w:cs="Times New Roman"/>
        </w:rPr>
        <w:t xml:space="preserve">w </w:t>
      </w:r>
    </w:p>
    <w:p w:rsidR="00610819" w:rsidRPr="00FB406C" w:rsidRDefault="00DD621E" w:rsidP="00610819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FB406C">
        <w:rPr>
          <w:rFonts w:ascii="Times New Roman" w:hAnsi="Times New Roman" w:cs="Times New Roman"/>
        </w:rPr>
        <w:t xml:space="preserve">                  obramowaniach pod oknami par</w:t>
      </w:r>
      <w:r w:rsidR="00FB406C" w:rsidRPr="00FB406C">
        <w:rPr>
          <w:rFonts w:ascii="Times New Roman" w:hAnsi="Times New Roman" w:cs="Times New Roman"/>
        </w:rPr>
        <w:t>teru oraz baranek o gr. ziaren 3</w:t>
      </w:r>
      <w:r w:rsidRPr="00FB406C">
        <w:rPr>
          <w:rFonts w:ascii="Times New Roman" w:hAnsi="Times New Roman" w:cs="Times New Roman"/>
        </w:rPr>
        <w:t>mm.</w:t>
      </w:r>
      <w:r w:rsidR="00E8122F" w:rsidRPr="00FB406C">
        <w:rPr>
          <w:rFonts w:ascii="Times New Roman" w:hAnsi="Times New Roman" w:cs="Times New Roman"/>
        </w:rPr>
        <w:t>na pozostałych powierzchniach elewacji.</w:t>
      </w:r>
      <w:r w:rsidR="00610819" w:rsidRPr="00FB406C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:rsidR="00610819" w:rsidRPr="004A206A" w:rsidRDefault="00610819" w:rsidP="00610819">
      <w:pPr>
        <w:tabs>
          <w:tab w:val="left" w:pos="3135"/>
        </w:tabs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 - system i materiał wybrany do docieplenia musi posiadać a</w:t>
      </w:r>
      <w:r>
        <w:rPr>
          <w:rFonts w:ascii="Times New Roman" w:hAnsi="Times New Roman" w:cs="Times New Roman"/>
        </w:rPr>
        <w:t>ktualne aprobaty i atesty techniczne.</w:t>
      </w:r>
    </w:p>
    <w:p w:rsidR="00610819" w:rsidRPr="004A206A" w:rsidRDefault="00610819" w:rsidP="00610819">
      <w:pPr>
        <w:tabs>
          <w:tab w:val="left" w:pos="3135"/>
        </w:tabs>
        <w:spacing w:after="0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4A206A">
        <w:rPr>
          <w:rFonts w:ascii="Times New Roman" w:hAnsi="Times New Roman" w:cs="Times New Roman"/>
          <w:b/>
        </w:rPr>
        <w:t>Kolejność wykonania robót:</w:t>
      </w:r>
    </w:p>
    <w:p w:rsidR="00610819" w:rsidRPr="004A206A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prace przygotowawcze – postawienie rusztowania, demontaż obróbek blacharskich rur spustowych, instalacji odgromowej, tablic itp,</w:t>
      </w:r>
    </w:p>
    <w:p w:rsidR="00610819" w:rsidRPr="003D62B7" w:rsidRDefault="00610819" w:rsidP="00610819">
      <w:pPr>
        <w:numPr>
          <w:ilvl w:val="1"/>
          <w:numId w:val="2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przygotowanie ścian – sprawdzenie jakości i naprawa powierzchni ścian (odbicie odstających tynków , uzupełnienie ubytków zaprawą cementową oraz sprawdzenie przyczepności podłoża),</w:t>
      </w:r>
    </w:p>
    <w:p w:rsidR="00610819" w:rsidRPr="004A206A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zagruntowanie powierzchni preparatem gruntującym,</w:t>
      </w:r>
    </w:p>
    <w:p w:rsidR="00610819" w:rsidRPr="007624A7" w:rsidRDefault="00610819" w:rsidP="00610819">
      <w:pPr>
        <w:numPr>
          <w:ilvl w:val="1"/>
          <w:numId w:val="2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przygotowanie masy klejącej,</w:t>
      </w:r>
    </w:p>
    <w:p w:rsidR="00610819" w:rsidRPr="004A206A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wykonanie docieplenia ścian ze styropianu w tech. lekkiej-mokrej. Grubość warstwy</w:t>
      </w:r>
      <w:r w:rsidR="002F72A8">
        <w:rPr>
          <w:rFonts w:ascii="Times New Roman" w:hAnsi="Times New Roman" w:cs="Times New Roman"/>
        </w:rPr>
        <w:t xml:space="preserve"> termicznej powierzchni ścian 15</w:t>
      </w:r>
      <w:r w:rsidRPr="004A206A">
        <w:rPr>
          <w:rFonts w:ascii="Times New Roman" w:hAnsi="Times New Roman" w:cs="Times New Roman"/>
        </w:rPr>
        <w:t>cm ze styropi</w:t>
      </w:r>
      <w:r>
        <w:rPr>
          <w:rFonts w:ascii="Times New Roman" w:hAnsi="Times New Roman" w:cs="Times New Roman"/>
        </w:rPr>
        <w:t xml:space="preserve">anu </w:t>
      </w:r>
      <w:r w:rsidR="002F72A8">
        <w:rPr>
          <w:rFonts w:ascii="Times New Roman" w:hAnsi="Times New Roman" w:cs="Times New Roman"/>
        </w:rPr>
        <w:t>fasadowego λ = 0,036</w:t>
      </w:r>
      <w:r w:rsidR="00A14FEB">
        <w:rPr>
          <w:rFonts w:ascii="Times New Roman" w:hAnsi="Times New Roman" w:cs="Times New Roman"/>
        </w:rPr>
        <w:t xml:space="preserve"> W/m</w:t>
      </w:r>
      <w:r w:rsidR="008E3A07">
        <w:rPr>
          <w:rFonts w:ascii="Times New Roman" w:hAnsi="Times New Roman" w:cs="Times New Roman"/>
        </w:rPr>
        <w:t>2</w:t>
      </w:r>
      <w:r w:rsidR="00A14FEB">
        <w:rPr>
          <w:rFonts w:ascii="Times New Roman" w:hAnsi="Times New Roman" w:cs="Times New Roman"/>
        </w:rPr>
        <w:t>K</w:t>
      </w:r>
      <w:r w:rsidRPr="004A206A">
        <w:rPr>
          <w:rFonts w:ascii="Times New Roman" w:hAnsi="Times New Roman" w:cs="Times New Roman"/>
        </w:rPr>
        <w:t xml:space="preserve">, </w:t>
      </w:r>
    </w:p>
    <w:p w:rsidR="00610819" w:rsidRPr="004A206A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ocieplenie węgarków z zamocowaniem kątowników na narożach,</w:t>
      </w:r>
    </w:p>
    <w:p w:rsidR="00610819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wykonanie warstwy zbrojonej z wtopieniem siatki z włókna szklanego</w:t>
      </w:r>
    </w:p>
    <w:p w:rsidR="00610819" w:rsidRPr="004A206A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dodatkowego wzmocnienia naroży otworów jak na rys. konstrukcyjnym,</w:t>
      </w:r>
    </w:p>
    <w:p w:rsidR="00610819" w:rsidRPr="004A206A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wykonanie i montaż nowych obróbek blacharskich po dociepleniu ścian,</w:t>
      </w:r>
    </w:p>
    <w:p w:rsidR="00610819" w:rsidRPr="004A206A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wykonanie zewnętrznej wyprawy tynkarskiej z tynku cienkowarstwowego,</w:t>
      </w:r>
    </w:p>
    <w:p w:rsidR="00610819" w:rsidRPr="004A206A" w:rsidRDefault="00610819" w:rsidP="00610819">
      <w:pPr>
        <w:numPr>
          <w:ilvl w:val="1"/>
          <w:numId w:val="2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montaż rur spustowych oraz zdemontowanej instalacji odgromowej z niezbędnymi badaniami,</w:t>
      </w:r>
    </w:p>
    <w:p w:rsidR="002E6C66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demontaż rusztowania i wykonanie opaski ze żwiru gruboziarnistego szerokości </w:t>
      </w:r>
      <w:r w:rsidRPr="005D5BCC">
        <w:rPr>
          <w:rFonts w:ascii="Times New Roman" w:hAnsi="Times New Roman" w:cs="Times New Roman"/>
        </w:rPr>
        <w:t xml:space="preserve">30 cm. w obrzeżu chodnikowym,  </w:t>
      </w:r>
    </w:p>
    <w:p w:rsidR="00610819" w:rsidRPr="005D5BCC" w:rsidRDefault="002E6C66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instalacji odgromowej</w:t>
      </w:r>
      <w:r w:rsidR="00610819" w:rsidRPr="005D5BCC">
        <w:rPr>
          <w:rFonts w:ascii="Times New Roman" w:hAnsi="Times New Roman" w:cs="Times New Roman"/>
        </w:rPr>
        <w:t xml:space="preserve">                                                 </w:t>
      </w:r>
    </w:p>
    <w:p w:rsidR="00610819" w:rsidRDefault="00610819" w:rsidP="00610819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uporządkowanie terenu po robotach budowlanych.</w:t>
      </w:r>
    </w:p>
    <w:p w:rsidR="00610819" w:rsidRPr="004A206A" w:rsidRDefault="00610819" w:rsidP="00610819">
      <w:pPr>
        <w:spacing w:after="0" w:line="240" w:lineRule="auto"/>
        <w:rPr>
          <w:rFonts w:ascii="Times New Roman" w:hAnsi="Times New Roman" w:cs="Times New Roman"/>
        </w:rPr>
      </w:pPr>
    </w:p>
    <w:p w:rsidR="00A14FEB" w:rsidRDefault="00610819" w:rsidP="00A14FE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 </w:t>
      </w:r>
      <w:r w:rsidR="00A14FEB">
        <w:rPr>
          <w:rFonts w:ascii="Times New Roman" w:hAnsi="Times New Roman" w:cs="Times New Roman"/>
        </w:rPr>
        <w:t xml:space="preserve">  </w:t>
      </w:r>
      <w:r w:rsidR="00561D83">
        <w:rPr>
          <w:rFonts w:ascii="Times New Roman" w:hAnsi="Times New Roman" w:cs="Times New Roman"/>
        </w:rPr>
        <w:t xml:space="preserve">Roboty budowlane wykonać zgodnie z Warunkami technicznymi Wykonania i Odbioru Robót    </w:t>
      </w:r>
    </w:p>
    <w:p w:rsidR="008462CA" w:rsidRDefault="00A14FEB" w:rsidP="00A14FEB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561D83">
        <w:rPr>
          <w:rFonts w:ascii="Times New Roman" w:hAnsi="Times New Roman" w:cs="Times New Roman"/>
        </w:rPr>
        <w:t xml:space="preserve">Budowlano-Montażowych  - ARKADY, Warszawa 1990r. </w:t>
      </w:r>
    </w:p>
    <w:p w:rsidR="00561D83" w:rsidRDefault="00561D83" w:rsidP="00A14FEB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</w:t>
      </w:r>
    </w:p>
    <w:p w:rsidR="00F51B20" w:rsidRDefault="00751E08" w:rsidP="00A14FEB">
      <w:pPr>
        <w:tabs>
          <w:tab w:val="left" w:pos="993"/>
        </w:tabs>
        <w:spacing w:after="0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A14FEB">
        <w:rPr>
          <w:rFonts w:ascii="Times New Roman" w:hAnsi="Times New Roman" w:cs="Times New Roman"/>
          <w:b/>
        </w:rPr>
        <w:t>1h</w:t>
      </w:r>
      <w:r>
        <w:rPr>
          <w:rFonts w:ascii="Times New Roman" w:hAnsi="Times New Roman" w:cs="Times New Roman"/>
          <w:b/>
        </w:rPr>
        <w:t>. Warunki ochrony P.Poż.:</w:t>
      </w:r>
    </w:p>
    <w:p w:rsidR="00751E08" w:rsidRPr="004A206A" w:rsidRDefault="00751E08" w:rsidP="00751E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A14FE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>Budynek zliczony do kategorii zagrożenia pożarowego – ZLIV.</w:t>
      </w:r>
    </w:p>
    <w:p w:rsidR="00751E08" w:rsidRPr="004A206A" w:rsidRDefault="00751E08" w:rsidP="00751E0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</w:t>
      </w:r>
      <w:r w:rsidR="00A14FEB">
        <w:rPr>
          <w:rFonts w:ascii="Times New Roman" w:hAnsi="Times New Roman" w:cs="Times New Roman"/>
        </w:rPr>
        <w:t xml:space="preserve">  </w:t>
      </w:r>
      <w:r w:rsidRPr="004A206A">
        <w:rPr>
          <w:rFonts w:ascii="Times New Roman" w:hAnsi="Times New Roman" w:cs="Times New Roman"/>
        </w:rPr>
        <w:t xml:space="preserve"> Pod względem wysokości, jako </w:t>
      </w:r>
      <w:r w:rsidR="00F66F26">
        <w:rPr>
          <w:rFonts w:ascii="Times New Roman" w:hAnsi="Times New Roman" w:cs="Times New Roman"/>
        </w:rPr>
        <w:t>niski – N</w:t>
      </w:r>
      <w:r w:rsidR="00561D83">
        <w:rPr>
          <w:rFonts w:ascii="Times New Roman" w:hAnsi="Times New Roman" w:cs="Times New Roman"/>
        </w:rPr>
        <w:t xml:space="preserve"> ( 1</w:t>
      </w:r>
      <w:r w:rsidR="00F66F26">
        <w:rPr>
          <w:rFonts w:ascii="Times New Roman" w:hAnsi="Times New Roman" w:cs="Times New Roman"/>
        </w:rPr>
        <w:t>0,80</w:t>
      </w:r>
      <w:r w:rsidRPr="004A206A">
        <w:rPr>
          <w:rFonts w:ascii="Times New Roman" w:hAnsi="Times New Roman" w:cs="Times New Roman"/>
        </w:rPr>
        <w:t xml:space="preserve">m </w:t>
      </w:r>
      <w:r w:rsidR="00561D83">
        <w:rPr>
          <w:rFonts w:ascii="Times New Roman" w:hAnsi="Times New Roman" w:cs="Times New Roman"/>
        </w:rPr>
        <w:t xml:space="preserve">). Klasa odporności ogniowej – </w:t>
      </w:r>
      <w:r w:rsidR="00997A59">
        <w:rPr>
          <w:rFonts w:ascii="Times New Roman" w:hAnsi="Times New Roman" w:cs="Times New Roman"/>
        </w:rPr>
        <w:t>D</w:t>
      </w:r>
    </w:p>
    <w:p w:rsidR="00751E08" w:rsidRDefault="00751E08" w:rsidP="00751E0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 </w:t>
      </w:r>
      <w:r w:rsidR="00A14FEB">
        <w:rPr>
          <w:rFonts w:ascii="Times New Roman" w:hAnsi="Times New Roman" w:cs="Times New Roman"/>
        </w:rPr>
        <w:t xml:space="preserve">  </w:t>
      </w:r>
      <w:r w:rsidRPr="004A206A">
        <w:rPr>
          <w:rFonts w:ascii="Times New Roman" w:hAnsi="Times New Roman" w:cs="Times New Roman"/>
        </w:rPr>
        <w:t xml:space="preserve">Rozporządzenie Ministra Infrastruktury Dz.U. nr 75/2002 poz. 690§216 pkt.7   </w:t>
      </w:r>
    </w:p>
    <w:p w:rsidR="00F51B20" w:rsidRDefault="00F51B20" w:rsidP="00F51B20">
      <w:pPr>
        <w:spacing w:after="0"/>
        <w:rPr>
          <w:rFonts w:ascii="Times New Roman" w:hAnsi="Times New Roman" w:cs="Times New Roman"/>
          <w:b/>
        </w:rPr>
      </w:pPr>
    </w:p>
    <w:p w:rsidR="00F51B20" w:rsidRDefault="00751E08" w:rsidP="00F51B2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A14FE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A14FEB">
        <w:rPr>
          <w:rFonts w:ascii="Times New Roman" w:hAnsi="Times New Roman" w:cs="Times New Roman"/>
          <w:b/>
        </w:rPr>
        <w:t>1i</w:t>
      </w:r>
      <w:r>
        <w:rPr>
          <w:rFonts w:ascii="Times New Roman" w:hAnsi="Times New Roman" w:cs="Times New Roman"/>
          <w:b/>
        </w:rPr>
        <w:t xml:space="preserve">. Charakterystyka </w:t>
      </w:r>
      <w:r w:rsidR="005F24C1">
        <w:rPr>
          <w:rFonts w:ascii="Times New Roman" w:hAnsi="Times New Roman" w:cs="Times New Roman"/>
          <w:b/>
        </w:rPr>
        <w:t xml:space="preserve">środowiskowa i </w:t>
      </w:r>
      <w:r>
        <w:rPr>
          <w:rFonts w:ascii="Times New Roman" w:hAnsi="Times New Roman" w:cs="Times New Roman"/>
          <w:b/>
        </w:rPr>
        <w:t>ekologiczna:</w:t>
      </w:r>
    </w:p>
    <w:p w:rsidR="00751E08" w:rsidRPr="004A206A" w:rsidRDefault="00751E08" w:rsidP="00CF6996">
      <w:pPr>
        <w:tabs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Opis w</w:t>
      </w:r>
      <w:r w:rsidR="005F24C1"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5F24C1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997A59">
        <w:rPr>
          <w:rFonts w:ascii="Times New Roman" w:hAnsi="Times New Roman" w:cs="Times New Roman"/>
        </w:rPr>
        <w:t xml:space="preserve"> </w:t>
      </w:r>
      <w:r w:rsidR="005F24C1">
        <w:rPr>
          <w:rFonts w:ascii="Times New Roman" w:hAnsi="Times New Roman" w:cs="Times New Roman"/>
        </w:rPr>
        <w:t>Obiekt nie będzie negatywnie oddziaływał na środowisko i zdrowie ludzi.</w:t>
      </w:r>
      <w:r>
        <w:rPr>
          <w:rFonts w:ascii="Times New Roman" w:hAnsi="Times New Roman" w:cs="Times New Roman"/>
        </w:rPr>
        <w:t xml:space="preserve"> </w:t>
      </w:r>
    </w:p>
    <w:p w:rsidR="00751E08" w:rsidRPr="004A206A" w:rsidRDefault="005F24C1" w:rsidP="005F24C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997A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Wody opadowe odprowadzone będą do istniejącej kanalizacji deszczowej.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751E08" w:rsidRPr="003E2F66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Wytwarzanie odpadów stałych: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hałasu, wibracji i promieniowania: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751E08" w:rsidRDefault="00751E08" w:rsidP="00751E08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751E08" w:rsidRPr="004A206A" w:rsidRDefault="00751E08" w:rsidP="00751E08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Charakterystyka pożarowa budynku:</w:t>
      </w:r>
    </w:p>
    <w:p w:rsidR="003C7F09" w:rsidRDefault="00751E08" w:rsidP="00D677DD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ulega zmianie.</w:t>
      </w:r>
      <w:r w:rsidR="00E62F10">
        <w:rPr>
          <w:rFonts w:ascii="Times New Roman" w:hAnsi="Times New Roman" w:cs="Times New Roman"/>
        </w:rPr>
        <w:t xml:space="preserve">            </w:t>
      </w:r>
    </w:p>
    <w:p w:rsidR="003C7F09" w:rsidRPr="003C7F09" w:rsidRDefault="003C7F09" w:rsidP="003C7F09">
      <w:pPr>
        <w:pStyle w:val="Akapitzlist"/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 w:rsidRPr="003C7F09">
        <w:rPr>
          <w:rFonts w:ascii="Times New Roman" w:hAnsi="Times New Roman" w:cs="Times New Roman"/>
        </w:rPr>
        <w:t xml:space="preserve"> </w:t>
      </w:r>
      <w:r w:rsidRPr="003C7F09">
        <w:rPr>
          <w:rFonts w:ascii="Times New Roman" w:hAnsi="Times New Roman" w:cs="Times New Roman"/>
          <w:b/>
        </w:rPr>
        <w:t xml:space="preserve">1j. Analiza technicznych, środowiskowych i ekonomicznych możliwości realizacji wysoce wydajnych </w:t>
      </w:r>
    </w:p>
    <w:p w:rsidR="003C7F09" w:rsidRPr="003C7F09" w:rsidRDefault="003C7F09" w:rsidP="003C7F09">
      <w:pPr>
        <w:pStyle w:val="Akapitzlist"/>
        <w:ind w:left="567"/>
        <w:rPr>
          <w:rFonts w:ascii="Times New Roman" w:hAnsi="Times New Roman" w:cs="Times New Roman"/>
          <w:b/>
        </w:rPr>
      </w:pPr>
      <w:r w:rsidRPr="003C7F09">
        <w:rPr>
          <w:rFonts w:ascii="Times New Roman" w:hAnsi="Times New Roman" w:cs="Times New Roman"/>
          <w:b/>
        </w:rPr>
        <w:t xml:space="preserve">      </w:t>
      </w:r>
      <w:r w:rsidR="00C93E29">
        <w:rPr>
          <w:rFonts w:ascii="Times New Roman" w:hAnsi="Times New Roman" w:cs="Times New Roman"/>
          <w:b/>
        </w:rPr>
        <w:t xml:space="preserve"> </w:t>
      </w:r>
      <w:r w:rsidRPr="003C7F09">
        <w:rPr>
          <w:rFonts w:ascii="Times New Roman" w:hAnsi="Times New Roman" w:cs="Times New Roman"/>
          <w:b/>
        </w:rPr>
        <w:t xml:space="preserve"> systemów alternatywnych zaopatrzenia w energię i ciepło:</w:t>
      </w:r>
    </w:p>
    <w:p w:rsidR="00C93E29" w:rsidRDefault="003C7F09" w:rsidP="003C7F09">
      <w:pPr>
        <w:pStyle w:val="Akapitzlist"/>
        <w:ind w:left="567"/>
        <w:rPr>
          <w:rFonts w:ascii="Times New Roman" w:hAnsi="Times New Roman" w:cs="Times New Roman"/>
        </w:rPr>
      </w:pPr>
      <w:r w:rsidRPr="003C7F09">
        <w:rPr>
          <w:rFonts w:ascii="Times New Roman" w:hAnsi="Times New Roman" w:cs="Times New Roman"/>
          <w:b/>
        </w:rPr>
        <w:t xml:space="preserve">      </w:t>
      </w:r>
      <w:r w:rsidR="00C93E29">
        <w:rPr>
          <w:rFonts w:ascii="Times New Roman" w:hAnsi="Times New Roman" w:cs="Times New Roman"/>
          <w:b/>
        </w:rPr>
        <w:t xml:space="preserve"> </w:t>
      </w:r>
      <w:r w:rsidRPr="003C7F09">
        <w:rPr>
          <w:rFonts w:ascii="Times New Roman" w:hAnsi="Times New Roman" w:cs="Times New Roman"/>
          <w:b/>
        </w:rPr>
        <w:t xml:space="preserve"> </w:t>
      </w:r>
      <w:r w:rsidRPr="003C7F09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e względu na usytuowanie</w:t>
      </w:r>
      <w:r w:rsidRPr="003C7F09">
        <w:rPr>
          <w:rFonts w:ascii="Times New Roman" w:hAnsi="Times New Roman" w:cs="Times New Roman"/>
        </w:rPr>
        <w:t xml:space="preserve"> budynku</w:t>
      </w:r>
      <w:r>
        <w:rPr>
          <w:rFonts w:ascii="Times New Roman" w:hAnsi="Times New Roman" w:cs="Times New Roman"/>
        </w:rPr>
        <w:t xml:space="preserve"> na obszarze historycznego układu urbanistycznego miasta Szklarska </w:t>
      </w:r>
    </w:p>
    <w:p w:rsidR="003C7F09" w:rsidRPr="003C7F09" w:rsidRDefault="00C93E29" w:rsidP="003C7F09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3C7F09">
        <w:rPr>
          <w:rFonts w:ascii="Times New Roman" w:hAnsi="Times New Roman" w:cs="Times New Roman"/>
        </w:rPr>
        <w:t xml:space="preserve">Poręba wpisanego do rejestru zabytków pod numerem </w:t>
      </w:r>
      <w:r w:rsidR="003C7F09" w:rsidRPr="003C7F09">
        <w:rPr>
          <w:rFonts w:ascii="Times New Roman" w:hAnsi="Times New Roman" w:cs="Times New Roman"/>
        </w:rPr>
        <w:t xml:space="preserve"> </w:t>
      </w:r>
      <w:r w:rsidR="003C7F09">
        <w:rPr>
          <w:rFonts w:ascii="Times New Roman" w:hAnsi="Times New Roman" w:cs="Times New Roman"/>
          <w:b/>
        </w:rPr>
        <w:t>A/1815/611</w:t>
      </w:r>
      <w:r w:rsidR="003C7F09" w:rsidRPr="003C7F09">
        <w:rPr>
          <w:rFonts w:ascii="Times New Roman" w:hAnsi="Times New Roman" w:cs="Times New Roman"/>
          <w:b/>
        </w:rPr>
        <w:t>/J</w:t>
      </w:r>
      <w:r w:rsidR="003C7F09" w:rsidRPr="003C7F09">
        <w:rPr>
          <w:rFonts w:ascii="Times New Roman" w:hAnsi="Times New Roman" w:cs="Times New Roman"/>
        </w:rPr>
        <w:t xml:space="preserve"> </w:t>
      </w:r>
      <w:r w:rsidR="003C7F09">
        <w:rPr>
          <w:rFonts w:ascii="Times New Roman" w:hAnsi="Times New Roman" w:cs="Times New Roman"/>
        </w:rPr>
        <w:t xml:space="preserve">decyzją </w:t>
      </w:r>
      <w:r>
        <w:rPr>
          <w:rFonts w:ascii="Times New Roman" w:hAnsi="Times New Roman" w:cs="Times New Roman"/>
        </w:rPr>
        <w:t>z dnia 26.02.1980r.</w:t>
      </w:r>
      <w:r w:rsidR="003C7F09" w:rsidRPr="003C7F09">
        <w:rPr>
          <w:rFonts w:ascii="Times New Roman" w:hAnsi="Times New Roman" w:cs="Times New Roman"/>
        </w:rPr>
        <w:t xml:space="preserve"> nie ma  </w:t>
      </w:r>
    </w:p>
    <w:p w:rsidR="00B93A67" w:rsidRDefault="003C7F09" w:rsidP="00C93E29">
      <w:pPr>
        <w:pStyle w:val="Akapitzlist"/>
        <w:ind w:left="567"/>
        <w:rPr>
          <w:rFonts w:ascii="Times New Roman" w:hAnsi="Times New Roman" w:cs="Times New Roman"/>
        </w:rPr>
      </w:pPr>
      <w:r w:rsidRPr="003C7F09">
        <w:rPr>
          <w:rFonts w:ascii="Times New Roman" w:hAnsi="Times New Roman" w:cs="Times New Roman"/>
        </w:rPr>
        <w:t xml:space="preserve">      </w:t>
      </w:r>
      <w:r w:rsidR="00C93E29">
        <w:rPr>
          <w:rFonts w:ascii="Times New Roman" w:hAnsi="Times New Roman" w:cs="Times New Roman"/>
        </w:rPr>
        <w:t xml:space="preserve"> </w:t>
      </w:r>
      <w:r w:rsidRPr="003C7F09">
        <w:rPr>
          <w:rFonts w:ascii="Times New Roman" w:hAnsi="Times New Roman" w:cs="Times New Roman"/>
        </w:rPr>
        <w:t xml:space="preserve"> możliwości wyk</w:t>
      </w:r>
      <w:r w:rsidR="00C93E29">
        <w:rPr>
          <w:rFonts w:ascii="Times New Roman" w:hAnsi="Times New Roman" w:cs="Times New Roman"/>
        </w:rPr>
        <w:t>onania instalacji</w:t>
      </w:r>
      <w:r w:rsidRPr="003C7F09">
        <w:rPr>
          <w:rFonts w:ascii="Times New Roman" w:hAnsi="Times New Roman" w:cs="Times New Roman"/>
        </w:rPr>
        <w:t xml:space="preserve"> p</w:t>
      </w:r>
      <w:r w:rsidR="00C93E29">
        <w:rPr>
          <w:rFonts w:ascii="Times New Roman" w:hAnsi="Times New Roman" w:cs="Times New Roman"/>
        </w:rPr>
        <w:t xml:space="preserve">aneli fotowoltaicznych gdyż teren działki </w:t>
      </w:r>
      <w:r w:rsidR="00B93A67">
        <w:rPr>
          <w:rFonts w:ascii="Times New Roman" w:hAnsi="Times New Roman" w:cs="Times New Roman"/>
        </w:rPr>
        <w:t xml:space="preserve">jest intensywnie </w:t>
      </w:r>
      <w:r w:rsidR="00C93E29">
        <w:rPr>
          <w:rFonts w:ascii="Times New Roman" w:hAnsi="Times New Roman" w:cs="Times New Roman"/>
        </w:rPr>
        <w:t xml:space="preserve">przysłonięty </w:t>
      </w:r>
      <w:r w:rsidR="00B93A67">
        <w:rPr>
          <w:rFonts w:ascii="Times New Roman" w:hAnsi="Times New Roman" w:cs="Times New Roman"/>
        </w:rPr>
        <w:t xml:space="preserve"> </w:t>
      </w:r>
    </w:p>
    <w:p w:rsidR="003C7F09" w:rsidRDefault="00B93A67" w:rsidP="00B93A67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93E29">
        <w:rPr>
          <w:rFonts w:ascii="Times New Roman" w:hAnsi="Times New Roman" w:cs="Times New Roman"/>
        </w:rPr>
        <w:t>zielenią</w:t>
      </w:r>
      <w:r w:rsidR="00C93E29" w:rsidRPr="00B93A67">
        <w:rPr>
          <w:rFonts w:ascii="Times New Roman" w:hAnsi="Times New Roman" w:cs="Times New Roman"/>
        </w:rPr>
        <w:t xml:space="preserve"> wysoką, zarówno liściastą jak i iglastą.</w:t>
      </w:r>
    </w:p>
    <w:p w:rsidR="004B3BD1" w:rsidRDefault="004B3BD1" w:rsidP="00B93A67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Zapotrzebowanie na energię:</w:t>
      </w:r>
    </w:p>
    <w:p w:rsidR="004B3BD1" w:rsidRDefault="004B3BD1" w:rsidP="00B93A67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Wskaźnik EP = 122,4 (kWh/m²rok)</w:t>
      </w:r>
    </w:p>
    <w:p w:rsidR="004B3BD1" w:rsidRPr="00B93A67" w:rsidRDefault="004B3BD1" w:rsidP="00B93A67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W przypadku budynku podlegającego przebudowie, spełnienie warunku EP nie jest wymagane.</w:t>
      </w:r>
    </w:p>
    <w:p w:rsidR="00E62F10" w:rsidRDefault="00E62F10" w:rsidP="00D677DD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:rsidR="00E62F10" w:rsidRPr="003E2F66" w:rsidRDefault="00E62F10" w:rsidP="00E6484F">
      <w:pPr>
        <w:tabs>
          <w:tab w:val="left" w:pos="851"/>
          <w:tab w:val="left" w:pos="993"/>
        </w:tabs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E6484F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 w:rsidRPr="003E2F66">
        <w:rPr>
          <w:rFonts w:ascii="Arial" w:hAnsi="Arial" w:cs="Arial"/>
        </w:rPr>
        <w:t>Opracował:</w:t>
      </w:r>
    </w:p>
    <w:p w:rsidR="00E62F10" w:rsidRPr="00D31660" w:rsidRDefault="00E62F10" w:rsidP="00D31660">
      <w:pPr>
        <w:rPr>
          <w:rFonts w:ascii="Times New Roman" w:hAnsi="Times New Roman" w:cs="Times New Roman"/>
          <w:b/>
        </w:rPr>
      </w:pPr>
      <w:r w:rsidRPr="003E2F6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mgr inż. arch. J. Braniewski</w:t>
      </w:r>
    </w:p>
    <w:p w:rsidR="00E62F10" w:rsidRDefault="00E62F10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DA5866" w:rsidRDefault="00DA586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Instalacja odgromowa: </w:t>
      </w:r>
    </w:p>
    <w:p w:rsidR="00FA6EBC" w:rsidRPr="00DA5866" w:rsidRDefault="00DA586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DA5866">
        <w:rPr>
          <w:rFonts w:ascii="Times New Roman" w:hAnsi="Times New Roman" w:cs="Times New Roman"/>
          <w:b/>
        </w:rPr>
        <w:t xml:space="preserve">  inż. Zbigniew Gacek  </w:t>
      </w:r>
    </w:p>
    <w:p w:rsidR="00DA5866" w:rsidRDefault="00DA586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:rsidR="00E11A16" w:rsidRPr="003E2F66" w:rsidRDefault="00E11A16" w:rsidP="00BF5F06">
      <w:pPr>
        <w:tabs>
          <w:tab w:val="left" w:pos="993"/>
          <w:tab w:val="left" w:pos="1276"/>
        </w:tabs>
        <w:rPr>
          <w:rFonts w:ascii="Times New Roman" w:hAnsi="Times New Roman" w:cs="Times New Roman"/>
          <w:b/>
        </w:rPr>
      </w:pPr>
    </w:p>
    <w:sectPr w:rsidR="00E11A16" w:rsidRPr="003E2F66" w:rsidSect="0025305F">
      <w:footerReference w:type="default" r:id="rId8"/>
      <w:pgSz w:w="11906" w:h="16838"/>
      <w:pgMar w:top="993" w:right="566" w:bottom="1276" w:left="709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CAC" w:rsidRDefault="004F6CAC" w:rsidP="00C021F2">
      <w:pPr>
        <w:spacing w:after="0" w:line="240" w:lineRule="auto"/>
      </w:pPr>
      <w:r>
        <w:separator/>
      </w:r>
    </w:p>
  </w:endnote>
  <w:endnote w:type="continuationSeparator" w:id="0">
    <w:p w:rsidR="004F6CAC" w:rsidRDefault="004F6CAC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3875079"/>
      <w:docPartObj>
        <w:docPartGallery w:val="Page Numbers (Bottom of Page)"/>
        <w:docPartUnique/>
      </w:docPartObj>
    </w:sdtPr>
    <w:sdtEndPr/>
    <w:sdtContent>
      <w:p w:rsidR="00206F2B" w:rsidRDefault="00206F2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1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06F2B" w:rsidRDefault="00206F2B">
    <w:pPr>
      <w:pStyle w:val="Stopka"/>
    </w:pPr>
  </w:p>
  <w:p w:rsidR="00BC2B42" w:rsidRDefault="00BC2B42"/>
  <w:p w:rsidR="00BC2B42" w:rsidRDefault="00BC2B4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CAC" w:rsidRDefault="004F6CAC" w:rsidP="00C021F2">
      <w:pPr>
        <w:spacing w:after="0" w:line="240" w:lineRule="auto"/>
      </w:pPr>
      <w:r>
        <w:separator/>
      </w:r>
    </w:p>
  </w:footnote>
  <w:footnote w:type="continuationSeparator" w:id="0">
    <w:p w:rsidR="004F6CAC" w:rsidRDefault="004F6CAC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DD6653"/>
    <w:multiLevelType w:val="multilevel"/>
    <w:tmpl w:val="963AC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3" w15:restartNumberingAfterBreak="0">
    <w:nsid w:val="264D21C7"/>
    <w:multiLevelType w:val="hybridMultilevel"/>
    <w:tmpl w:val="E92E434A"/>
    <w:lvl w:ilvl="0" w:tplc="F0442668">
      <w:start w:val="1"/>
      <w:numFmt w:val="bullet"/>
      <w:lvlText w:val="-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E91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0FB0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ABF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F4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CDB6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90AB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6218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62176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7D462EB"/>
    <w:multiLevelType w:val="hybridMultilevel"/>
    <w:tmpl w:val="55CE576C"/>
    <w:lvl w:ilvl="0" w:tplc="26AE2CD8">
      <w:start w:val="1"/>
      <w:numFmt w:val="decimal"/>
      <w:lvlText w:val="%1."/>
      <w:lvlJc w:val="left"/>
      <w:pPr>
        <w:ind w:left="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880B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A75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40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80A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3CF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09C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ABE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8DB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0E4B9A"/>
    <w:multiLevelType w:val="hybridMultilevel"/>
    <w:tmpl w:val="1E68F886"/>
    <w:lvl w:ilvl="0" w:tplc="D2FA3B24">
      <w:start w:val="1"/>
      <w:numFmt w:val="decimal"/>
      <w:lvlText w:val="%1)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DE16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8C9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E28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9415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42C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D461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AF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494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3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24664AB"/>
    <w:multiLevelType w:val="hybridMultilevel"/>
    <w:tmpl w:val="97C4E6B6"/>
    <w:lvl w:ilvl="0" w:tplc="76006110">
      <w:start w:val="1"/>
      <w:numFmt w:val="bullet"/>
      <w:lvlText w:val="-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B15E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AB8B8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A698E8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2C3CC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8AF4E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58E72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43932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AB228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620D3A"/>
    <w:multiLevelType w:val="multilevel"/>
    <w:tmpl w:val="53D815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  <w:b/>
      </w:rPr>
    </w:lvl>
  </w:abstractNum>
  <w:abstractNum w:abstractNumId="18" w15:restartNumberingAfterBreak="0">
    <w:nsid w:val="6C4F6E59"/>
    <w:multiLevelType w:val="hybridMultilevel"/>
    <w:tmpl w:val="213A207C"/>
    <w:lvl w:ilvl="0" w:tplc="AE546F60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6E49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6F5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8E3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66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611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9EC8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A60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B277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F409CD"/>
    <w:multiLevelType w:val="multilevel"/>
    <w:tmpl w:val="663A4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0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9B906FF"/>
    <w:multiLevelType w:val="hybridMultilevel"/>
    <w:tmpl w:val="04ACB4B4"/>
    <w:lvl w:ilvl="0" w:tplc="E84EAB3A">
      <w:start w:val="4"/>
      <w:numFmt w:val="decimal"/>
      <w:lvlText w:val="%1"/>
      <w:lvlJc w:val="left"/>
      <w:pPr>
        <w:ind w:left="2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8046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27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4C3A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E04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603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C222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55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6CF49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"/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10"/>
  </w:num>
  <w:num w:numId="10">
    <w:abstractNumId w:val="5"/>
  </w:num>
  <w:num w:numId="11">
    <w:abstractNumId w:val="14"/>
  </w:num>
  <w:num w:numId="12">
    <w:abstractNumId w:val="20"/>
  </w:num>
  <w:num w:numId="13">
    <w:abstractNumId w:val="7"/>
  </w:num>
  <w:num w:numId="14">
    <w:abstractNumId w:val="8"/>
  </w:num>
  <w:num w:numId="15">
    <w:abstractNumId w:val="2"/>
  </w:num>
  <w:num w:numId="16">
    <w:abstractNumId w:val="19"/>
  </w:num>
  <w:num w:numId="17">
    <w:abstractNumId w:val="18"/>
  </w:num>
  <w:num w:numId="18">
    <w:abstractNumId w:val="22"/>
  </w:num>
  <w:num w:numId="19">
    <w:abstractNumId w:val="11"/>
  </w:num>
  <w:num w:numId="20">
    <w:abstractNumId w:val="3"/>
  </w:num>
  <w:num w:numId="21">
    <w:abstractNumId w:val="17"/>
  </w:num>
  <w:num w:numId="22">
    <w:abstractNumId w:val="1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90"/>
    <w:rsid w:val="00000DE1"/>
    <w:rsid w:val="00014695"/>
    <w:rsid w:val="0002598A"/>
    <w:rsid w:val="00030097"/>
    <w:rsid w:val="000305F7"/>
    <w:rsid w:val="00046023"/>
    <w:rsid w:val="00050D8C"/>
    <w:rsid w:val="00051886"/>
    <w:rsid w:val="00053890"/>
    <w:rsid w:val="0005531E"/>
    <w:rsid w:val="00062BE3"/>
    <w:rsid w:val="00066F1D"/>
    <w:rsid w:val="0007636C"/>
    <w:rsid w:val="00076663"/>
    <w:rsid w:val="0007707B"/>
    <w:rsid w:val="000774B7"/>
    <w:rsid w:val="00083ADD"/>
    <w:rsid w:val="00084633"/>
    <w:rsid w:val="000853A2"/>
    <w:rsid w:val="00086E10"/>
    <w:rsid w:val="00093302"/>
    <w:rsid w:val="00097D7B"/>
    <w:rsid w:val="000A674D"/>
    <w:rsid w:val="000B15BE"/>
    <w:rsid w:val="000D3C27"/>
    <w:rsid w:val="000D6DC9"/>
    <w:rsid w:val="000E2DB4"/>
    <w:rsid w:val="000E3CDB"/>
    <w:rsid w:val="000E4AB3"/>
    <w:rsid w:val="000E56FA"/>
    <w:rsid w:val="000E72DA"/>
    <w:rsid w:val="000F6E5A"/>
    <w:rsid w:val="000F7ADD"/>
    <w:rsid w:val="00101646"/>
    <w:rsid w:val="00106626"/>
    <w:rsid w:val="00110802"/>
    <w:rsid w:val="001139F1"/>
    <w:rsid w:val="001261F5"/>
    <w:rsid w:val="00126C69"/>
    <w:rsid w:val="00133EC5"/>
    <w:rsid w:val="00137900"/>
    <w:rsid w:val="00141786"/>
    <w:rsid w:val="00143D16"/>
    <w:rsid w:val="00145F46"/>
    <w:rsid w:val="00146FCF"/>
    <w:rsid w:val="001471DC"/>
    <w:rsid w:val="001520C3"/>
    <w:rsid w:val="00162A3B"/>
    <w:rsid w:val="001672AB"/>
    <w:rsid w:val="001760F4"/>
    <w:rsid w:val="00184999"/>
    <w:rsid w:val="001863BB"/>
    <w:rsid w:val="00191D67"/>
    <w:rsid w:val="001927FC"/>
    <w:rsid w:val="00195AB7"/>
    <w:rsid w:val="001A265C"/>
    <w:rsid w:val="001A650E"/>
    <w:rsid w:val="001A6F9F"/>
    <w:rsid w:val="001B131F"/>
    <w:rsid w:val="001B5C08"/>
    <w:rsid w:val="001D195D"/>
    <w:rsid w:val="001D5150"/>
    <w:rsid w:val="001D5628"/>
    <w:rsid w:val="001E0C87"/>
    <w:rsid w:val="001E3AF6"/>
    <w:rsid w:val="001F0868"/>
    <w:rsid w:val="001F3344"/>
    <w:rsid w:val="001F5B57"/>
    <w:rsid w:val="001F7A95"/>
    <w:rsid w:val="002000C4"/>
    <w:rsid w:val="002014B0"/>
    <w:rsid w:val="00206F2B"/>
    <w:rsid w:val="00210767"/>
    <w:rsid w:val="002115C0"/>
    <w:rsid w:val="002119AB"/>
    <w:rsid w:val="00213646"/>
    <w:rsid w:val="00225641"/>
    <w:rsid w:val="0023126D"/>
    <w:rsid w:val="00232EE7"/>
    <w:rsid w:val="0023377B"/>
    <w:rsid w:val="00233B13"/>
    <w:rsid w:val="00235ED9"/>
    <w:rsid w:val="00243968"/>
    <w:rsid w:val="00247FAD"/>
    <w:rsid w:val="0025197F"/>
    <w:rsid w:val="0025305F"/>
    <w:rsid w:val="00261F75"/>
    <w:rsid w:val="002624A2"/>
    <w:rsid w:val="0026464E"/>
    <w:rsid w:val="0027182C"/>
    <w:rsid w:val="00272740"/>
    <w:rsid w:val="00274550"/>
    <w:rsid w:val="00274712"/>
    <w:rsid w:val="00274AD5"/>
    <w:rsid w:val="002765F4"/>
    <w:rsid w:val="0027728B"/>
    <w:rsid w:val="00283DFE"/>
    <w:rsid w:val="002944D1"/>
    <w:rsid w:val="002A34F9"/>
    <w:rsid w:val="002B7BB2"/>
    <w:rsid w:val="002C02D5"/>
    <w:rsid w:val="002D12E1"/>
    <w:rsid w:val="002D1DB5"/>
    <w:rsid w:val="002D4858"/>
    <w:rsid w:val="002E3820"/>
    <w:rsid w:val="002E6C66"/>
    <w:rsid w:val="002F72A8"/>
    <w:rsid w:val="003014FE"/>
    <w:rsid w:val="003026EA"/>
    <w:rsid w:val="003064E4"/>
    <w:rsid w:val="00310D86"/>
    <w:rsid w:val="00315747"/>
    <w:rsid w:val="003233D0"/>
    <w:rsid w:val="003274F3"/>
    <w:rsid w:val="0033286A"/>
    <w:rsid w:val="003415E7"/>
    <w:rsid w:val="00344EDF"/>
    <w:rsid w:val="00346546"/>
    <w:rsid w:val="00353AC1"/>
    <w:rsid w:val="00362E87"/>
    <w:rsid w:val="003644F0"/>
    <w:rsid w:val="00373AA3"/>
    <w:rsid w:val="0038113A"/>
    <w:rsid w:val="00381230"/>
    <w:rsid w:val="00382F3D"/>
    <w:rsid w:val="003A52B4"/>
    <w:rsid w:val="003B0A15"/>
    <w:rsid w:val="003B0B6D"/>
    <w:rsid w:val="003B6ED0"/>
    <w:rsid w:val="003C0559"/>
    <w:rsid w:val="003C4C7F"/>
    <w:rsid w:val="003C5BEF"/>
    <w:rsid w:val="003C7F09"/>
    <w:rsid w:val="003D0C53"/>
    <w:rsid w:val="003D14F5"/>
    <w:rsid w:val="003E2F66"/>
    <w:rsid w:val="003E363A"/>
    <w:rsid w:val="003E60C1"/>
    <w:rsid w:val="003F009A"/>
    <w:rsid w:val="003F36BA"/>
    <w:rsid w:val="00401604"/>
    <w:rsid w:val="00405407"/>
    <w:rsid w:val="00406520"/>
    <w:rsid w:val="00410F57"/>
    <w:rsid w:val="00414D23"/>
    <w:rsid w:val="00421ACE"/>
    <w:rsid w:val="00427BF9"/>
    <w:rsid w:val="00427F4B"/>
    <w:rsid w:val="0043095D"/>
    <w:rsid w:val="004454FE"/>
    <w:rsid w:val="00446EFD"/>
    <w:rsid w:val="00452657"/>
    <w:rsid w:val="00452D79"/>
    <w:rsid w:val="00456188"/>
    <w:rsid w:val="00463B91"/>
    <w:rsid w:val="00467B63"/>
    <w:rsid w:val="00472633"/>
    <w:rsid w:val="00473696"/>
    <w:rsid w:val="004756A2"/>
    <w:rsid w:val="0047639E"/>
    <w:rsid w:val="00476B9A"/>
    <w:rsid w:val="00482589"/>
    <w:rsid w:val="0049069D"/>
    <w:rsid w:val="00496BC5"/>
    <w:rsid w:val="004A206A"/>
    <w:rsid w:val="004B34AF"/>
    <w:rsid w:val="004B3BD1"/>
    <w:rsid w:val="004C1F89"/>
    <w:rsid w:val="004C4455"/>
    <w:rsid w:val="004C5A5C"/>
    <w:rsid w:val="004C6592"/>
    <w:rsid w:val="004C7EB2"/>
    <w:rsid w:val="004F6CAC"/>
    <w:rsid w:val="004F7A54"/>
    <w:rsid w:val="00503A64"/>
    <w:rsid w:val="005073AC"/>
    <w:rsid w:val="005170B6"/>
    <w:rsid w:val="00521507"/>
    <w:rsid w:val="00524062"/>
    <w:rsid w:val="0053259C"/>
    <w:rsid w:val="00546220"/>
    <w:rsid w:val="0055456D"/>
    <w:rsid w:val="005611FE"/>
    <w:rsid w:val="0056184B"/>
    <w:rsid w:val="00561D83"/>
    <w:rsid w:val="0056300D"/>
    <w:rsid w:val="00564BF8"/>
    <w:rsid w:val="005675A9"/>
    <w:rsid w:val="00570B0A"/>
    <w:rsid w:val="00577919"/>
    <w:rsid w:val="00577AD8"/>
    <w:rsid w:val="00590CF6"/>
    <w:rsid w:val="005A1022"/>
    <w:rsid w:val="005A3FF2"/>
    <w:rsid w:val="005A437F"/>
    <w:rsid w:val="005A4DB4"/>
    <w:rsid w:val="005B4ADE"/>
    <w:rsid w:val="005B4E29"/>
    <w:rsid w:val="005D23F3"/>
    <w:rsid w:val="005D34D9"/>
    <w:rsid w:val="005D5BCC"/>
    <w:rsid w:val="005D69C5"/>
    <w:rsid w:val="005D74EB"/>
    <w:rsid w:val="005E6F9E"/>
    <w:rsid w:val="005E725F"/>
    <w:rsid w:val="005F15DA"/>
    <w:rsid w:val="005F1C39"/>
    <w:rsid w:val="005F24C1"/>
    <w:rsid w:val="00601A98"/>
    <w:rsid w:val="006028E6"/>
    <w:rsid w:val="0060429C"/>
    <w:rsid w:val="00610819"/>
    <w:rsid w:val="0061513A"/>
    <w:rsid w:val="0062411B"/>
    <w:rsid w:val="00631E2D"/>
    <w:rsid w:val="006375D9"/>
    <w:rsid w:val="00637C8C"/>
    <w:rsid w:val="0064520D"/>
    <w:rsid w:val="00650DB7"/>
    <w:rsid w:val="006519E5"/>
    <w:rsid w:val="00657E70"/>
    <w:rsid w:val="00661627"/>
    <w:rsid w:val="00662159"/>
    <w:rsid w:val="00663471"/>
    <w:rsid w:val="006721F2"/>
    <w:rsid w:val="00675664"/>
    <w:rsid w:val="00680A55"/>
    <w:rsid w:val="00682C7D"/>
    <w:rsid w:val="006837A9"/>
    <w:rsid w:val="00683F20"/>
    <w:rsid w:val="006842C4"/>
    <w:rsid w:val="00684960"/>
    <w:rsid w:val="00685F79"/>
    <w:rsid w:val="00686D4F"/>
    <w:rsid w:val="006A04D7"/>
    <w:rsid w:val="006A3F21"/>
    <w:rsid w:val="006A58EB"/>
    <w:rsid w:val="006A7C00"/>
    <w:rsid w:val="006B45CB"/>
    <w:rsid w:val="006B7225"/>
    <w:rsid w:val="006C4712"/>
    <w:rsid w:val="006C53F0"/>
    <w:rsid w:val="006D6921"/>
    <w:rsid w:val="006D7580"/>
    <w:rsid w:val="006D7710"/>
    <w:rsid w:val="006E02B4"/>
    <w:rsid w:val="006E1593"/>
    <w:rsid w:val="006E1F5A"/>
    <w:rsid w:val="006E34E9"/>
    <w:rsid w:val="006F17DE"/>
    <w:rsid w:val="006F6487"/>
    <w:rsid w:val="006F7EB7"/>
    <w:rsid w:val="007025CA"/>
    <w:rsid w:val="00704483"/>
    <w:rsid w:val="0070771E"/>
    <w:rsid w:val="00711DF3"/>
    <w:rsid w:val="00717BD7"/>
    <w:rsid w:val="00721323"/>
    <w:rsid w:val="00722A59"/>
    <w:rsid w:val="00723F6A"/>
    <w:rsid w:val="007275D5"/>
    <w:rsid w:val="0073795E"/>
    <w:rsid w:val="0074167F"/>
    <w:rsid w:val="00744010"/>
    <w:rsid w:val="0074704C"/>
    <w:rsid w:val="00751E08"/>
    <w:rsid w:val="00754743"/>
    <w:rsid w:val="0075783F"/>
    <w:rsid w:val="007606DC"/>
    <w:rsid w:val="00760821"/>
    <w:rsid w:val="00761A02"/>
    <w:rsid w:val="00765413"/>
    <w:rsid w:val="00772D45"/>
    <w:rsid w:val="007A5C18"/>
    <w:rsid w:val="007B6175"/>
    <w:rsid w:val="007B7063"/>
    <w:rsid w:val="007C56DB"/>
    <w:rsid w:val="007D0E19"/>
    <w:rsid w:val="007D4ED8"/>
    <w:rsid w:val="007E411F"/>
    <w:rsid w:val="007E4DE6"/>
    <w:rsid w:val="007E61EC"/>
    <w:rsid w:val="007F02AF"/>
    <w:rsid w:val="007F0E34"/>
    <w:rsid w:val="007F1448"/>
    <w:rsid w:val="007F231D"/>
    <w:rsid w:val="007F40F9"/>
    <w:rsid w:val="00801C03"/>
    <w:rsid w:val="00802CB4"/>
    <w:rsid w:val="008040B3"/>
    <w:rsid w:val="00804CB7"/>
    <w:rsid w:val="0080548E"/>
    <w:rsid w:val="0081079A"/>
    <w:rsid w:val="00813E22"/>
    <w:rsid w:val="00837052"/>
    <w:rsid w:val="00840DFD"/>
    <w:rsid w:val="008425AA"/>
    <w:rsid w:val="00842B7F"/>
    <w:rsid w:val="00843A33"/>
    <w:rsid w:val="008461E5"/>
    <w:rsid w:val="008462CA"/>
    <w:rsid w:val="00855097"/>
    <w:rsid w:val="00860E9B"/>
    <w:rsid w:val="00870F38"/>
    <w:rsid w:val="008719DA"/>
    <w:rsid w:val="008749EB"/>
    <w:rsid w:val="008940A5"/>
    <w:rsid w:val="008A21EC"/>
    <w:rsid w:val="008A46B8"/>
    <w:rsid w:val="008A46CE"/>
    <w:rsid w:val="008A605C"/>
    <w:rsid w:val="008B0D12"/>
    <w:rsid w:val="008B6C19"/>
    <w:rsid w:val="008D0A98"/>
    <w:rsid w:val="008D0DBC"/>
    <w:rsid w:val="008D6133"/>
    <w:rsid w:val="008E3A07"/>
    <w:rsid w:val="008E466D"/>
    <w:rsid w:val="008E551A"/>
    <w:rsid w:val="008E6F27"/>
    <w:rsid w:val="008F2263"/>
    <w:rsid w:val="008F2D68"/>
    <w:rsid w:val="00911C78"/>
    <w:rsid w:val="00915585"/>
    <w:rsid w:val="0092125E"/>
    <w:rsid w:val="00936822"/>
    <w:rsid w:val="00936D76"/>
    <w:rsid w:val="00947664"/>
    <w:rsid w:val="00957D20"/>
    <w:rsid w:val="00963970"/>
    <w:rsid w:val="009824B7"/>
    <w:rsid w:val="00985972"/>
    <w:rsid w:val="00990515"/>
    <w:rsid w:val="00992137"/>
    <w:rsid w:val="0099621B"/>
    <w:rsid w:val="00997730"/>
    <w:rsid w:val="00997A59"/>
    <w:rsid w:val="009A4C6F"/>
    <w:rsid w:val="009A67E6"/>
    <w:rsid w:val="009A6CBB"/>
    <w:rsid w:val="009B014F"/>
    <w:rsid w:val="009B27AA"/>
    <w:rsid w:val="009B469B"/>
    <w:rsid w:val="009C1FF3"/>
    <w:rsid w:val="009C4CB4"/>
    <w:rsid w:val="009D2FF3"/>
    <w:rsid w:val="009D681D"/>
    <w:rsid w:val="009E0B32"/>
    <w:rsid w:val="009E0B72"/>
    <w:rsid w:val="009E5D7F"/>
    <w:rsid w:val="009F14FA"/>
    <w:rsid w:val="009F5A69"/>
    <w:rsid w:val="00A01ACD"/>
    <w:rsid w:val="00A0413E"/>
    <w:rsid w:val="00A14FEB"/>
    <w:rsid w:val="00A16616"/>
    <w:rsid w:val="00A239DB"/>
    <w:rsid w:val="00A24C32"/>
    <w:rsid w:val="00A2724C"/>
    <w:rsid w:val="00A405CC"/>
    <w:rsid w:val="00A42C9F"/>
    <w:rsid w:val="00A56E13"/>
    <w:rsid w:val="00A56EA8"/>
    <w:rsid w:val="00A65F2B"/>
    <w:rsid w:val="00A6691C"/>
    <w:rsid w:val="00A7256F"/>
    <w:rsid w:val="00A728BF"/>
    <w:rsid w:val="00A90550"/>
    <w:rsid w:val="00A93412"/>
    <w:rsid w:val="00A943AE"/>
    <w:rsid w:val="00A94A47"/>
    <w:rsid w:val="00AA0058"/>
    <w:rsid w:val="00AA03DD"/>
    <w:rsid w:val="00AA1F47"/>
    <w:rsid w:val="00AB307C"/>
    <w:rsid w:val="00AB649F"/>
    <w:rsid w:val="00AC0C71"/>
    <w:rsid w:val="00AC1C5C"/>
    <w:rsid w:val="00AC5D3F"/>
    <w:rsid w:val="00AD0C61"/>
    <w:rsid w:val="00AD16B5"/>
    <w:rsid w:val="00AD2226"/>
    <w:rsid w:val="00AD68D3"/>
    <w:rsid w:val="00AE1139"/>
    <w:rsid w:val="00AE5A84"/>
    <w:rsid w:val="00AF4D14"/>
    <w:rsid w:val="00AF65A1"/>
    <w:rsid w:val="00B048A0"/>
    <w:rsid w:val="00B10B11"/>
    <w:rsid w:val="00B14784"/>
    <w:rsid w:val="00B207BD"/>
    <w:rsid w:val="00B224A9"/>
    <w:rsid w:val="00B2579A"/>
    <w:rsid w:val="00B26843"/>
    <w:rsid w:val="00B4023E"/>
    <w:rsid w:val="00B446C6"/>
    <w:rsid w:val="00B52F15"/>
    <w:rsid w:val="00B55DE0"/>
    <w:rsid w:val="00B579A1"/>
    <w:rsid w:val="00B57D1B"/>
    <w:rsid w:val="00B629ED"/>
    <w:rsid w:val="00B641A6"/>
    <w:rsid w:val="00B70127"/>
    <w:rsid w:val="00B71FAD"/>
    <w:rsid w:val="00B7325D"/>
    <w:rsid w:val="00B74225"/>
    <w:rsid w:val="00B74E63"/>
    <w:rsid w:val="00B82B73"/>
    <w:rsid w:val="00B831F9"/>
    <w:rsid w:val="00B8472B"/>
    <w:rsid w:val="00B849A1"/>
    <w:rsid w:val="00B93725"/>
    <w:rsid w:val="00B93A67"/>
    <w:rsid w:val="00BA18EA"/>
    <w:rsid w:val="00BA5454"/>
    <w:rsid w:val="00BA6307"/>
    <w:rsid w:val="00BA73FA"/>
    <w:rsid w:val="00BB03DD"/>
    <w:rsid w:val="00BB0973"/>
    <w:rsid w:val="00BB4F34"/>
    <w:rsid w:val="00BC2B42"/>
    <w:rsid w:val="00BC7E9B"/>
    <w:rsid w:val="00BD5BB2"/>
    <w:rsid w:val="00BE0903"/>
    <w:rsid w:val="00BE7CAC"/>
    <w:rsid w:val="00BF5F06"/>
    <w:rsid w:val="00BF7696"/>
    <w:rsid w:val="00C021F2"/>
    <w:rsid w:val="00C0250A"/>
    <w:rsid w:val="00C10B66"/>
    <w:rsid w:val="00C11B50"/>
    <w:rsid w:val="00C168F1"/>
    <w:rsid w:val="00C179C9"/>
    <w:rsid w:val="00C255BF"/>
    <w:rsid w:val="00C27904"/>
    <w:rsid w:val="00C312E8"/>
    <w:rsid w:val="00C32057"/>
    <w:rsid w:val="00C3290F"/>
    <w:rsid w:val="00C463DC"/>
    <w:rsid w:val="00C542FA"/>
    <w:rsid w:val="00C64767"/>
    <w:rsid w:val="00C64BDD"/>
    <w:rsid w:val="00C70CAE"/>
    <w:rsid w:val="00C72FBD"/>
    <w:rsid w:val="00C81231"/>
    <w:rsid w:val="00C84D86"/>
    <w:rsid w:val="00C93845"/>
    <w:rsid w:val="00C93E29"/>
    <w:rsid w:val="00C94298"/>
    <w:rsid w:val="00CA4BC2"/>
    <w:rsid w:val="00CB0E5E"/>
    <w:rsid w:val="00CC0C8D"/>
    <w:rsid w:val="00CC235D"/>
    <w:rsid w:val="00CC40FE"/>
    <w:rsid w:val="00CC6891"/>
    <w:rsid w:val="00CD1951"/>
    <w:rsid w:val="00CD2688"/>
    <w:rsid w:val="00CD3D01"/>
    <w:rsid w:val="00CF18F5"/>
    <w:rsid w:val="00CF6996"/>
    <w:rsid w:val="00D030F7"/>
    <w:rsid w:val="00D06C00"/>
    <w:rsid w:val="00D1168E"/>
    <w:rsid w:val="00D154C2"/>
    <w:rsid w:val="00D16F18"/>
    <w:rsid w:val="00D26C1C"/>
    <w:rsid w:val="00D31660"/>
    <w:rsid w:val="00D32981"/>
    <w:rsid w:val="00D32AC0"/>
    <w:rsid w:val="00D34123"/>
    <w:rsid w:val="00D567B2"/>
    <w:rsid w:val="00D578E1"/>
    <w:rsid w:val="00D63805"/>
    <w:rsid w:val="00D643DC"/>
    <w:rsid w:val="00D665B3"/>
    <w:rsid w:val="00D677DD"/>
    <w:rsid w:val="00D70C6C"/>
    <w:rsid w:val="00D75E83"/>
    <w:rsid w:val="00D84ED0"/>
    <w:rsid w:val="00D96DAD"/>
    <w:rsid w:val="00DA393C"/>
    <w:rsid w:val="00DA5866"/>
    <w:rsid w:val="00DA6703"/>
    <w:rsid w:val="00DB5DC6"/>
    <w:rsid w:val="00DC542B"/>
    <w:rsid w:val="00DD0CA1"/>
    <w:rsid w:val="00DD18C2"/>
    <w:rsid w:val="00DD621E"/>
    <w:rsid w:val="00DD7373"/>
    <w:rsid w:val="00DE30A8"/>
    <w:rsid w:val="00DF1589"/>
    <w:rsid w:val="00E01B62"/>
    <w:rsid w:val="00E0647E"/>
    <w:rsid w:val="00E11A16"/>
    <w:rsid w:val="00E11C5C"/>
    <w:rsid w:val="00E24F8B"/>
    <w:rsid w:val="00E277A2"/>
    <w:rsid w:val="00E34003"/>
    <w:rsid w:val="00E356DB"/>
    <w:rsid w:val="00E475E7"/>
    <w:rsid w:val="00E505B0"/>
    <w:rsid w:val="00E5226A"/>
    <w:rsid w:val="00E5235A"/>
    <w:rsid w:val="00E55911"/>
    <w:rsid w:val="00E605E5"/>
    <w:rsid w:val="00E62F10"/>
    <w:rsid w:val="00E6484F"/>
    <w:rsid w:val="00E73E4D"/>
    <w:rsid w:val="00E74D30"/>
    <w:rsid w:val="00E7621E"/>
    <w:rsid w:val="00E8122F"/>
    <w:rsid w:val="00E816F4"/>
    <w:rsid w:val="00E81837"/>
    <w:rsid w:val="00E81962"/>
    <w:rsid w:val="00E92F75"/>
    <w:rsid w:val="00EA2A9B"/>
    <w:rsid w:val="00EA528C"/>
    <w:rsid w:val="00EA6F60"/>
    <w:rsid w:val="00EA792F"/>
    <w:rsid w:val="00EB7342"/>
    <w:rsid w:val="00EB7B77"/>
    <w:rsid w:val="00EC3FAA"/>
    <w:rsid w:val="00EC7612"/>
    <w:rsid w:val="00ED36CF"/>
    <w:rsid w:val="00ED5539"/>
    <w:rsid w:val="00EE0367"/>
    <w:rsid w:val="00EF0BEE"/>
    <w:rsid w:val="00EF38F2"/>
    <w:rsid w:val="00EF78BF"/>
    <w:rsid w:val="00F132BA"/>
    <w:rsid w:val="00F15C74"/>
    <w:rsid w:val="00F165A7"/>
    <w:rsid w:val="00F210D4"/>
    <w:rsid w:val="00F23389"/>
    <w:rsid w:val="00F27F40"/>
    <w:rsid w:val="00F35378"/>
    <w:rsid w:val="00F408E3"/>
    <w:rsid w:val="00F4261D"/>
    <w:rsid w:val="00F51B20"/>
    <w:rsid w:val="00F51FAB"/>
    <w:rsid w:val="00F54876"/>
    <w:rsid w:val="00F552F9"/>
    <w:rsid w:val="00F6005E"/>
    <w:rsid w:val="00F64201"/>
    <w:rsid w:val="00F652A6"/>
    <w:rsid w:val="00F66F26"/>
    <w:rsid w:val="00F678EF"/>
    <w:rsid w:val="00F713A1"/>
    <w:rsid w:val="00F71A18"/>
    <w:rsid w:val="00F86B70"/>
    <w:rsid w:val="00F86EC4"/>
    <w:rsid w:val="00F87290"/>
    <w:rsid w:val="00F913EE"/>
    <w:rsid w:val="00F91796"/>
    <w:rsid w:val="00F92879"/>
    <w:rsid w:val="00F96A1C"/>
    <w:rsid w:val="00F9780A"/>
    <w:rsid w:val="00F978AD"/>
    <w:rsid w:val="00FA013A"/>
    <w:rsid w:val="00FA025E"/>
    <w:rsid w:val="00FA46B7"/>
    <w:rsid w:val="00FA5434"/>
    <w:rsid w:val="00FA6EBC"/>
    <w:rsid w:val="00FB272F"/>
    <w:rsid w:val="00FB406C"/>
    <w:rsid w:val="00FC1103"/>
    <w:rsid w:val="00FC3AE3"/>
    <w:rsid w:val="00FC6962"/>
    <w:rsid w:val="00FD2A7D"/>
    <w:rsid w:val="00FD5AFB"/>
    <w:rsid w:val="00FD69F4"/>
    <w:rsid w:val="00FE1E79"/>
    <w:rsid w:val="00FE2CCA"/>
    <w:rsid w:val="00FE5372"/>
    <w:rsid w:val="00FE747E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067A7-0EEE-4397-8137-F29C468E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1978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Konto Microsoft</cp:lastModifiedBy>
  <cp:revision>2</cp:revision>
  <cp:lastPrinted>2024-03-19T10:40:00Z</cp:lastPrinted>
  <dcterms:created xsi:type="dcterms:W3CDTF">2024-08-30T07:00:00Z</dcterms:created>
  <dcterms:modified xsi:type="dcterms:W3CDTF">2024-08-30T07:00:00Z</dcterms:modified>
</cp:coreProperties>
</file>