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Opis przedmiotu zamówienia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Zamawiający posiada licencję na system low-code/workflow JobRouter na 300 użytkowników, na którym wdrożono procesy związane z obsługą wniosków doraźnych. Celem Zamawiającego jest rozszerzenie licencji posiadanego systemu do nielimitowanej liczby obsługiwanych procesów oraz wdrożenie systemu kancelaryjnego z obsługą e-doręczeń lub dostarczenie systemu równoważnego. W przypadku dostarczenia systemu równoważnego, Wykonawca wdroży procesy związane z obsługą wniosków doraźnych oraz przeniesie wszystkie dane z tego zakresu z obecnie użytkowanego systemu.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Celem zamówienia jest zakup, wdrożenie i utrzymanie systemu elektronicznego (SEOD), który umożliwi skuteczny obieg korespondencji wychodzącej i przychodzącej wraz z integracją z systemem e-doręczenia.</w:t>
      </w:r>
    </w:p>
    <w:p>
      <w:pPr>
        <w:pStyle w:val="Normal"/>
        <w:numPr>
          <w:ilvl w:val="0"/>
          <w:numId w:val="1"/>
        </w:numPr>
        <w:spacing w:lineRule="auto" w:line="360" w:before="0" w:after="0"/>
        <w:rPr>
          <w:b/>
        </w:rPr>
      </w:pPr>
      <w:r>
        <w:rPr>
          <w:b/>
        </w:rPr>
        <w:t>Wymagania ogólne:</w:t>
      </w:r>
    </w:p>
    <w:tbl>
      <w:tblPr>
        <w:tblW w:w="9150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0" w:noVBand="1" w:lastRow="0" w:firstColumn="0" w:lastColumn="0" w:noHBand="1" w:val="0600"/>
      </w:tblPr>
      <w:tblGrid>
        <w:gridCol w:w="825"/>
        <w:gridCol w:w="8324"/>
      </w:tblGrid>
      <w:tr>
        <w:trPr/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966" w:val="clear"/>
            <w:vAlign w:val="center"/>
          </w:tcPr>
          <w:p>
            <w:pPr>
              <w:pStyle w:val="Normal"/>
              <w:widowControl w:val="false"/>
              <w:pBdr/>
              <w:spacing w:lineRule="auto" w:line="360" w:before="0" w:after="160"/>
              <w:jc w:val="center"/>
              <w:rPr>
                <w:b/>
              </w:rPr>
            </w:pPr>
            <w:r>
              <w:rPr>
                <w:b/>
              </w:rPr>
              <w:t>A.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966" w:val="clear"/>
            <w:vAlign w:val="center"/>
          </w:tcPr>
          <w:p>
            <w:pPr>
              <w:pStyle w:val="Normal"/>
              <w:widowControl w:val="false"/>
              <w:pBdr/>
              <w:spacing w:lineRule="auto" w:line="360" w:before="0" w:after="160"/>
              <w:jc w:val="center"/>
              <w:rPr>
                <w:b/>
              </w:rPr>
            </w:pPr>
            <w:r>
              <w:rPr>
                <w:b/>
              </w:rPr>
              <w:t>Wymagania ogólne</w:t>
            </w:r>
          </w:p>
        </w:tc>
      </w:tr>
      <w:tr>
        <w:trPr>
          <w:trHeight w:val="612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360" w:before="0" w:after="160"/>
              <w:jc w:val="center"/>
              <w:rPr/>
            </w:pPr>
            <w:r>
              <w:rPr/>
              <w:t>1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="16" w:after="160"/>
              <w:ind w:right="971"/>
              <w:rPr/>
            </w:pPr>
            <w:r>
              <w:rPr>
                <w:rFonts w:eastAsia="Times New Roman"/>
              </w:rPr>
              <w:t xml:space="preserve">Wszystkie funkcjonalności Systemu muszą być zrealizowane w ramach jednolitego  oprogramowania co do baz danych i interfejsu graficznego. Elementy systemu muszą być  kompatybilne celem wymiany danych i zapewnienia skutecznej pracy. </w:t>
            </w:r>
          </w:p>
        </w:tc>
      </w:tr>
      <w:tr>
        <w:trPr>
          <w:trHeight w:val="499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360" w:before="0" w:after="160"/>
              <w:jc w:val="center"/>
              <w:rPr/>
            </w:pPr>
            <w:r>
              <w:rPr/>
              <w:t>2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6" w:after="160"/>
              <w:rPr/>
            </w:pPr>
            <w:r>
              <w:rPr>
                <w:rFonts w:eastAsia="Times New Roman"/>
              </w:rPr>
              <w:t>Komunikacja Systemu z użytkownikiem musi odbywać się w języku polskim.</w:t>
            </w:r>
          </w:p>
        </w:tc>
      </w:tr>
      <w:tr>
        <w:trPr/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360" w:before="0" w:after="160"/>
              <w:jc w:val="center"/>
              <w:rPr/>
            </w:pPr>
            <w:r>
              <w:rPr/>
              <w:t>3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3" w:after="160"/>
              <w:ind w:right="975"/>
              <w:rPr/>
            </w:pPr>
            <w:r>
              <w:rPr>
                <w:rFonts w:eastAsia="Times New Roman"/>
              </w:rPr>
              <w:t xml:space="preserve">Przepływ danych pomiędzy modułami musi być zintegrowany, tj. raz wprowadzone dane w  jednym z modułów mogą być wykorzystane w innych modułach. </w:t>
            </w:r>
          </w:p>
        </w:tc>
      </w:tr>
      <w:tr>
        <w:trPr/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360" w:before="0" w:after="160"/>
              <w:jc w:val="center"/>
              <w:rPr/>
            </w:pPr>
            <w:r>
              <w:rPr/>
              <w:t>4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3" w:after="160"/>
              <w:rPr/>
            </w:pPr>
            <w:r>
              <w:rPr>
                <w:rFonts w:eastAsia="Times New Roman"/>
              </w:rPr>
              <w:t xml:space="preserve">System musi być zabezpieczony przed nieautoryzowanym dostępem.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360" w:before="0" w:after="160"/>
              <w:jc w:val="center"/>
              <w:rPr/>
            </w:pPr>
            <w:r>
              <w:rPr/>
              <w:t>5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5" w:after="160"/>
              <w:rPr/>
            </w:pPr>
            <w:r>
              <w:rPr>
                <w:rFonts w:eastAsia="Times New Roman"/>
              </w:rPr>
              <w:t xml:space="preserve">System powinien informować o próbach nieautoryzowanego dostępu do systemu.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360" w:before="0" w:after="160"/>
              <w:jc w:val="center"/>
              <w:rPr/>
            </w:pPr>
            <w:r>
              <w:rPr/>
              <w:t>6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18" w:after="160"/>
              <w:ind w:right="976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Funkcja rejestracji zmian powinna obejmować: datę dokonania zmiany, nazwę użytkownika  dokonującego zmiany, zmienionego elementu w treści dokumentu. 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360" w:before="0" w:after="160"/>
              <w:jc w:val="center"/>
              <w:rPr/>
            </w:pPr>
            <w:r>
              <w:rPr/>
              <w:t>7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4" w:after="160"/>
              <w:ind w:right="96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powinien umożliwić ustawienie atrybutu na każdym z dokumentów, warunkującego  przekazanie oznaczonego w ten sposób dokumentu do zewnętrznego systemu celem jego  podglądu przez klienta zewnętrznego w zadanym przez Zamawiającego okresie czasu.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360" w:before="0" w:after="160"/>
              <w:jc w:val="center"/>
              <w:rPr/>
            </w:pPr>
            <w:r>
              <w:rPr/>
              <w:t>8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6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Dostęp do systemu musi być szyfrowany protokołem SSL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/>
            </w:pPr>
            <w:r>
              <w:rPr/>
              <w:t>9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11" w:after="160"/>
              <w:ind w:right="974"/>
              <w:rPr>
                <w:rFonts w:eastAsia="Times New Roman"/>
              </w:rPr>
            </w:pPr>
            <w:r>
              <w:rPr>
                <w:rFonts w:eastAsia="Times New Roman"/>
              </w:rPr>
              <w:t>System musi umożliwiać identyfikację użytkownika, który wprowadził, przeglądał,  modyfikował usunął pole/rekord danych wraz z czasem wykonania tej operacji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/>
            </w:pPr>
            <w:r>
              <w:rPr/>
              <w:t>10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18" w:after="160"/>
              <w:ind w:right="974"/>
              <w:rPr>
                <w:rFonts w:eastAsia="Times New Roman"/>
              </w:rPr>
            </w:pPr>
            <w:r>
              <w:rPr>
                <w:rFonts w:eastAsia="Times New Roman"/>
              </w:rPr>
              <w:t>System musi spełniać aktualne zalecenia GIODO dotyczące systemów informatycznych  służących do przetwarzania danych osobowych.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/>
            </w:pPr>
            <w:r>
              <w:rPr/>
              <w:t>11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3" w:after="160"/>
              <w:ind w:right="971"/>
              <w:rPr>
                <w:rFonts w:eastAsia="Times New Roman"/>
              </w:rPr>
            </w:pPr>
            <w:r>
              <w:rPr>
                <w:rFonts w:eastAsia="Times New Roman"/>
              </w:rPr>
              <w:t>System musi posiadać panel administracyjny, w którym jest możliwość grupowego nadawania  uprawnień użytkownikom lub grupom użytkowników. System musi umożliwiać grupowanie uprawnień. System musi umożliwiać kopiowanie uprawnień od istniejącego w systemie użytkownika.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/>
            </w:pPr>
            <w:r>
              <w:rPr/>
              <w:t>12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18" w:after="160"/>
              <w:ind w:right="96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 panelu administracyjnym administrator systemu musi mieć możliwość blokowania dostępu  użytkownikom.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/>
            </w:pPr>
            <w:r>
              <w:rPr/>
              <w:t>13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3" w:after="160"/>
              <w:ind w:right="96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musi mieć możliwość rozbudowy o dodatkowe niezakontraktowane w tym  postępowaniu moduły.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/>
            </w:pPr>
            <w:r>
              <w:rPr/>
              <w:t>14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musi zapisywać historię zmian w zakresie przetwarzanych zadań.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/>
            </w:pPr>
            <w:r>
              <w:rPr/>
              <w:t>15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14" w:after="160"/>
              <w:ind w:right="96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  <w:p>
            <w:pPr>
              <w:pStyle w:val="Normal"/>
              <w:widowControl w:val="false"/>
              <w:spacing w:lineRule="auto" w:line="360" w:before="114" w:after="160"/>
              <w:ind w:right="96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Wszystkie dokumenty w elektronicznym archiwum dokumentów muszą podlegać procesowi OCR, a następnie pełnotekstowego indeksowania. System powinien umozliwiać wyszukanie dokumentów po tekście zawartym w dokumencie, nawet jeśli tekst z dokumentu nie został użyty do opisu dokumentu.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360" w:before="0" w:after="160"/>
              <w:jc w:val="center"/>
              <w:rPr/>
            </w:pPr>
            <w:r>
              <w:rPr/>
              <w:t>16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0" w:after="160"/>
              <w:ind w:right="96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musi posiadać możliwość kontekstowego wyszukiwania dokumentu lub pozycji  słownikowej po nazwie i tytule, opisie lub pełnotekstowo.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360" w:before="0" w:after="160"/>
              <w:jc w:val="center"/>
              <w:rPr/>
            </w:pPr>
            <w:r>
              <w:rPr/>
              <w:t>17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3" w:after="160"/>
              <w:ind w:right="97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powinien umożliwić archiwizację dokumentów, tzn., gromadzić je w określonym  repozytorium, bez możliwości modyfikacji ich treści, pozostawiając je jedynie do odczytu. Dla administratora systemu powinna zostać możliwość przywrócenia dokumentu  zarchiwizowanego do ponownego obrotu.  </w:t>
            </w:r>
          </w:p>
          <w:p>
            <w:pPr>
              <w:pStyle w:val="Normal"/>
              <w:widowControl w:val="false"/>
              <w:spacing w:lineRule="auto" w:line="360" w:before="123" w:after="160"/>
              <w:ind w:right="971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  <w:p>
            <w:pPr>
              <w:pStyle w:val="Normal"/>
              <w:widowControl w:val="false"/>
              <w:spacing w:lineRule="auto" w:line="360" w:before="123" w:after="160"/>
              <w:ind w:right="971"/>
              <w:rPr>
                <w:rFonts w:eastAsia="Times New Roman"/>
              </w:rPr>
            </w:pPr>
            <w:r>
              <w:rPr>
                <w:rFonts w:eastAsia="Times New Roman"/>
              </w:rPr>
              <w:t>Archiwum dokumentów powinno umożliwiać: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360" w:before="123" w:after="0"/>
              <w:ind w:hanging="360" w:left="720" w:right="971"/>
              <w:rPr>
                <w:rFonts w:eastAsia="Times New Roman"/>
              </w:rPr>
            </w:pPr>
            <w:r>
              <w:rPr>
                <w:rFonts w:eastAsia="Times New Roman"/>
              </w:rPr>
              <w:t>wersjonowanie dokumentów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360" w:before="0" w:after="0"/>
              <w:ind w:hanging="360" w:left="720" w:right="971"/>
              <w:rPr>
                <w:rFonts w:eastAsia="Times New Roman"/>
              </w:rPr>
            </w:pPr>
            <w:r>
              <w:rPr>
                <w:rFonts w:eastAsia="Times New Roman"/>
              </w:rPr>
              <w:t>zarządzanie dostępem do dokumentów w oparciu o role i metadane dokumentu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360" w:before="0" w:after="0"/>
              <w:ind w:hanging="360" w:left="720" w:right="971"/>
              <w:rPr>
                <w:rFonts w:eastAsia="Times New Roman"/>
              </w:rPr>
            </w:pPr>
            <w:r>
              <w:rPr>
                <w:rFonts w:eastAsia="Times New Roman"/>
              </w:rPr>
              <w:t>logowanie wszelkich zmian w dokumencie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360" w:before="0" w:after="0"/>
              <w:ind w:hanging="360" w:left="720" w:right="971"/>
              <w:rPr>
                <w:rFonts w:eastAsia="Times New Roman"/>
              </w:rPr>
            </w:pPr>
            <w:r>
              <w:rPr>
                <w:rFonts w:eastAsia="Times New Roman"/>
              </w:rPr>
              <w:t>logowanie wszystkich wyświetleń dokumentu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360" w:before="0" w:after="0"/>
              <w:ind w:hanging="360" w:left="720" w:right="971"/>
              <w:rPr>
                <w:rFonts w:eastAsia="Times New Roman"/>
              </w:rPr>
            </w:pPr>
            <w:r>
              <w:rPr>
                <w:rFonts w:eastAsia="Times New Roman"/>
              </w:rPr>
              <w:t>możliwość dodawania adnotacji do dokumentu bez zmiany oryginału dokumentu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360" w:before="0" w:after="0"/>
              <w:ind w:hanging="360" w:left="720" w:right="971"/>
              <w:rPr>
                <w:rFonts w:eastAsia="Times New Roman"/>
              </w:rPr>
            </w:pPr>
            <w:r>
              <w:rPr>
                <w:rFonts w:eastAsia="Times New Roman"/>
              </w:rPr>
              <w:t>cykliczną weryfikację sum kontrolnych dokumentu w celu wykluczenia możliwości podmiany dokumentu przez nieuprawnione osoby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360" w:before="0" w:after="160"/>
              <w:jc w:val="center"/>
              <w:rPr/>
            </w:pPr>
            <w:r>
              <w:rPr/>
              <w:t>18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14" w:after="160"/>
              <w:ind w:right="96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System musi mieć możliwość integracji z innymi systemami (księgowym, ERP) w postaci  udokumentowanych interfejsów programistycznych API oraz współpracować z urządzeniami  peryferyjnymi tj. ksero, drukarka, drukarka kodów, skaner, czytnik kodów kreskowych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360" w:before="0" w:after="160"/>
              <w:jc w:val="center"/>
              <w:rPr/>
            </w:pPr>
            <w:r>
              <w:rPr/>
              <w:t>19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3" w:after="160"/>
              <w:ind w:right="96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musi umożliwić użycie podpisu elektronicznego do podpisywania dokumentów kwalifikowanym podpisem elektronicznym w ramach okien dialogowych systemu. System umożliwia podpisywanie pojedynczych dokumentów, jak i wielu zaznaczonych dokumentów na raz. System umożliwia wskazanie miejsca wizualizacji podpisu na dokumencie.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360" w:before="0" w:after="160"/>
              <w:jc w:val="center"/>
              <w:rPr/>
            </w:pPr>
            <w:r>
              <w:rPr/>
              <w:t>20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14" w:after="160"/>
              <w:ind w:right="97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powinien być skalowany, w zakresie zwiększania/zmniejszania liczby użytkowników  lub obsługiwanych procesów.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/>
            </w:pPr>
            <w:r>
              <w:rPr/>
              <w:t>21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3" w:after="160"/>
              <w:ind w:right="971"/>
              <w:rPr>
                <w:rFonts w:eastAsia="Times New Roman"/>
              </w:rPr>
            </w:pPr>
            <w:r>
              <w:rPr>
                <w:rFonts w:eastAsia="Times New Roman"/>
              </w:rPr>
              <w:t>System umożliwi zaimportowanie do systemu dowolnej ilości dokumentów w formatach pdf,  docx, xlsx, jpeg, png, eml, txt. System musi umożliwić podgląd oryginalnych dokumentów we własnym narzędziu do podglądu (bez konieczności pobrania i otwarcia pliku  w programie firm trzecich).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/>
            </w:pPr>
            <w:r>
              <w:rPr/>
              <w:t>22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1" w:after="160"/>
              <w:ind w:right="97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musi posiadać moduł zastępstw umożliwiający przekierowane uprawnień do  procesowania dokumentów do wskazanego użytkownika lub roli. System powinien sam  przekierowywać zadania z osoby nieobecnej na zastępującego z wyjątkiem zadań  oznaczonych jako poufne.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/>
            </w:pPr>
            <w:r>
              <w:rPr/>
              <w:t>23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4" w:after="160"/>
              <w:ind w:right="97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musi posiadać mechanizm umożliwiający samodzielne zarządzanie słownikami  dostępnymi w Systemie przez uprawnionych użytkowników poprzez możliwość definiowania  dowolnej liczby nowych słowników i zapisywania ich pod wskazaną nazwą.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/>
            </w:pPr>
            <w:r>
              <w:rPr/>
              <w:t>24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0" w:after="160"/>
              <w:ind w:right="972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Istniejące słowniki muszą być modyfikowalne poprzez dodawanie kolejnych pozycji wraz z  przypisanymi atrybutami, dezaktywowanie pozycji słownikowych przy czym pozycja  nieaktywna nie powoduje zmian w wyświetlanych dokumentach przeprocesowanych.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/>
            </w:pPr>
            <w:r>
              <w:rPr/>
              <w:t>25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0" w:after="160"/>
              <w:ind w:right="969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 przypadku konieczności wprowadzenia nowego kontrahenta, podstawowe dane zaciągnięte  zostaną do systemu za pomocą integracji z bazą danych GUS i VIES poprzez wyszukanie wg NIP.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360" w:before="0" w:after="160"/>
              <w:jc w:val="center"/>
              <w:rPr/>
            </w:pPr>
            <w:r>
              <w:rPr/>
              <w:t>26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0" w:after="160"/>
              <w:ind w:right="96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System musi posiadać konektory z bazami NBP (do kursów walut), ePUAP (dla  korespondencji urzędowej), eDoręczenia, białą listą podatników VAT oraz KSeF.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360" w:before="0" w:after="160"/>
              <w:jc w:val="center"/>
              <w:rPr/>
            </w:pPr>
            <w:r>
              <w:rPr/>
              <w:t>27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0" w:after="160"/>
              <w:ind w:right="96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musi sygnalizować wprowadzenia do ewidencji dwóch takich samych faktur.  Sprawdzenie powinno odbywać się po płatniku oraz po numerze obcym faktury.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/>
            </w:pPr>
            <w:r>
              <w:rPr/>
              <w:t>28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18" w:after="160"/>
              <w:ind w:right="97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umożliwia definiowanie atrybutów dla dokumentów w wielu typach wartości, tj. tekst,  data, liczba, lista rozwijalna. Umożliwi także podłączanie odnośników do stron HTML.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/>
            </w:pPr>
            <w:r>
              <w:rPr/>
              <w:t>29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18" w:after="160"/>
              <w:ind w:right="971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System pozwoli na samodzielne tworzenie kolejnych procesów, nieobjętych aktualnym  zapytaniem ofertowym, posiadających oddzielne logiki, bez konieczności ingerencji w kod  źródłowy systemu oraz bazę danych.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/>
            </w:pPr>
            <w:r>
              <w:rPr/>
              <w:t>30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ind w:right="972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pozwoli na samodzielne tworzenie nowych, wcześniej niezdefiniowanych obiegów  dokumentów, na dodawanie nowych typów dokumentów zarówno na podstawie już  istniejących jak zbudowanych od początku. 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/>
            </w:pPr>
            <w:r>
              <w:rPr/>
              <w:t>31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3" w:after="160"/>
              <w:ind w:right="97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umożliwi procesowanie dokumentów bez konieczności modyfikacji ścieżki akceptacji  w przypadku nieobecności użytkownika na podstawie funkcji zastępstwo.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/>
            </w:pPr>
            <w:r>
              <w:rPr/>
              <w:t>32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0" w:after="160"/>
              <w:ind w:right="968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wyposażony będzie w narzędzie, które umożliwi wykrycie ustrukturyzowanych  numerów zamówień z dokumentów przychodzących oraz standardowych pól każdego  dokumentu tj. Numer dok, nazwa sprzedawcy, nr NIP sprzedawcy, itp. 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/>
            </w:pPr>
            <w:r>
              <w:rPr/>
              <w:t>33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3" w:after="160"/>
              <w:ind w:right="96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pozwoli na samodzielne budowanie przez Zamawiającego spersonalizowanych  formularzy bez konieczności interwencji Dostawcy systemu.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360" w:before="0" w:after="160"/>
              <w:jc w:val="center"/>
              <w:rPr/>
            </w:pPr>
            <w:r>
              <w:rPr/>
              <w:t>34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0" w:after="160"/>
              <w:ind w:right="97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musi umożliwiać utworzenie/zapisanie/zaimportowanie dowolnej liczby  wzorców/szablonów kosztowych dokumentów w formacie xlsx, csv , docx, pdf.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19" w:after="160"/>
              <w:ind w:right="974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musi umożliwić wersjonowanie tworzonych dokumentów/spraw (wraz z zapisem  dokonanych zmian oraz loginem na którym zmiana została utworzona).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18" w:after="160"/>
              <w:ind w:right="96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musi posiadać moduł raportowy, a w jego ramach możliwość tworzenia przez  Zamawiającego nowych raportów opartych na logice tabel przestawnych z możliwością  wykorzystania wszystkich danych znajdujących się w systemie. </w:t>
            </w:r>
          </w:p>
          <w:p>
            <w:pPr>
              <w:pStyle w:val="Normal"/>
              <w:widowControl w:val="false"/>
              <w:spacing w:lineRule="auto" w:line="360" w:before="118" w:after="160"/>
              <w:ind w:left="727" w:right="975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37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18" w:after="160"/>
              <w:ind w:right="97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musi umożliwiać grupowanie dokumentów, ich ewidencję i wyszukiwanie po ich  zawartości, z wykorzystaniem operatorów logicznych.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0" w:after="160"/>
              <w:ind w:right="969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powinien umożliwiać wysyłanie powiadomień zgodnie z zdefiniowanymi  parametrami użytkowników systemu.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58" w:after="160"/>
              <w:ind w:right="51"/>
              <w:rPr>
                <w:rFonts w:eastAsia="Times New Roman"/>
              </w:rPr>
            </w:pPr>
            <w:r>
              <w:rPr>
                <w:rFonts w:eastAsia="Times New Roman"/>
              </w:rPr>
              <w:t>System SEOD musi udostępnić narzędzie pozwalające na budowanie własnych obiegów dokumentów przez  uprawnionych użytkowników Systemu w zakresie wizualizacji procesów - możliwość tworzenia kolejnych procesów przez Zamawiającego w metodyce low-code (bez umiejętności programistycznych).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ind w:right="10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Narzędzie kreatora workflow musi pozwolić budować dedykowany proces obiegu dokumentu w Systemie SEOD dla wszystkich użytkowników posiadających odpowiednie uprawnienia bez ograniczeń licencyjnych.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41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29" w:after="160"/>
              <w:ind w:right="5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Narzędzie kreatora workflow musi pozwolić budować interaktywne formatki dokumentu do wypełniania przez  użytkowników.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30" w:after="160"/>
              <w:ind w:right="5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Narzędzie kreatora workflow powinno pozwalać na połączenia z zewnętrzną bazą danych lub zewnętrznym  systemem w celu pobrania lub zapisania danych w formularzach.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33" w:after="160"/>
              <w:ind w:right="5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Narzędzie kreatora workflow musi umożliwiać oznaczanie danych jako wymagane do uzupełnienia przed  przejściem do dalszego kroku w projektowanym procesie.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30" w:after="160"/>
              <w:ind w:right="56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Narzędzie kreatora workflow powinno umożliwiać przetestowanie projektowanego procesu bez konieczności  publikowania go w produkcyjnie działającym Systemie SEOD. </w:t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widowControl w:val="false"/>
        <w:numPr>
          <w:ilvl w:val="0"/>
          <w:numId w:val="1"/>
        </w:numPr>
        <w:spacing w:lineRule="auto" w:line="360" w:before="0" w:after="0"/>
        <w:rPr>
          <w:b/>
        </w:rPr>
      </w:pPr>
      <w:r>
        <w:rPr>
          <w:b/>
        </w:rPr>
        <w:t>Wymagania funkcjonalne w obszarze obiegu korespondencji wychodzącej i przychodzącej</w:t>
      </w:r>
    </w:p>
    <w:p>
      <w:pPr>
        <w:pStyle w:val="Normal"/>
        <w:spacing w:lineRule="auto" w:line="360"/>
        <w:rPr/>
      </w:pPr>
      <w:r>
        <w:rPr/>
      </w:r>
    </w:p>
    <w:tbl>
      <w:tblPr>
        <w:tblW w:w="9150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0" w:noVBand="1" w:lastRow="0" w:firstColumn="0" w:lastColumn="0" w:noHBand="1" w:val="0600"/>
      </w:tblPr>
      <w:tblGrid>
        <w:gridCol w:w="825"/>
        <w:gridCol w:w="8324"/>
      </w:tblGrid>
      <w:tr>
        <w:trPr/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966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b/>
              </w:rPr>
            </w:pPr>
            <w:r>
              <w:rPr>
                <w:b/>
              </w:rPr>
              <w:t>B.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966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rPr>
                <w:b/>
              </w:rPr>
            </w:pPr>
            <w:r>
              <w:rPr>
                <w:b/>
              </w:rPr>
              <w:t>Wymagania funkcjonalne w obszarze obiegu korespondencji wychodzącej i przychodzącej</w:t>
            </w:r>
          </w:p>
        </w:tc>
      </w:tr>
      <w:tr>
        <w:trPr>
          <w:trHeight w:val="612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pozwalać na rejestrację pism przychodzących oraz korespondencji wychodzącej zgodnie z zasadami obiegów dokumentów oraz strukturą organizacyjną. Rejestr pism musi stanowić elektroniczną księgę korespondencji przychodzącej i wychodzącej.</w:t>
            </w:r>
          </w:p>
        </w:tc>
      </w:tr>
      <w:tr>
        <w:trPr/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obsługiwać proces przyjmowania korespondencji. Na ewidencjonowanie poczty przychodzącej składa się: rejestracja daty wpływu, nadawcy, automatyczne nadawanie numerów przez System, drukowanie unikalnego, powiązanego z nagłówkiem pisma kodu kreskowego – naklejki i oznaczanie nim przyjmowanego dokumentu. Zeskanowany dokument oznakowany kodem kreskowym musi znaleźć się w elektronicznym repozytorium.</w:t>
            </w:r>
          </w:p>
        </w:tc>
      </w:tr>
      <w:tr>
        <w:trPr/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Dokumenty muszą być trzymane w systemie plików. System musi dawać możliwość szyfrowania plików.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umożliwiać elektroniczną rejestrację przychodzących dokumentów w postaci papierowej z jednoczesnym zapisem pisma w postaci elektronicznej (skanowanie).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umożliwiać rejestrację dokumentów przesłanych do Zamawiającego w formie elektronicznej za pośrednictwem poczty elektronicznej występujących w co najmniej w następujących formatach: doc, docx, pdf, xls, xlsx, eml, txt. csv, jpg, tif.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umożliwiać dodanie nowego kontrahenta za pomocą integracji z bazą GUS/KRS zarówno poprzez podanie samego numeru NIP kontrahenta jak i samego numeru REGON, jak również poprzez wprowadzenie tylko numeru KRS.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832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pozwalać na przekazanie korespondencji do adresata oraz w przypadku korespondencji ogólnej do dysponenta lub odpowiedniego działu.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umożliwiać odesłanie pisma do użytkownika, który dokonał dekretacji/przekierowania w celu wykonania ponownej dekretacji lub sklasyfikowania z możliwością dodania uzasadnienia odesłania.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wspierać proces wysyłania korespondencji, ewidencjonowanie poczty wychodzącej (rejestracja daty wysłania, adresata, automatyczne nadawanie numerów, nadrukowywanie kodów kreskowych).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mieć możliwość korzystania z danych teleadresowych systemu zewnętrznego lub zewnętrznej tabeli.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dokonywać znakowania kodem kreskowym dokumentów wychodzących poprzez ich wdrukowywanie i naklejanie na dokumencie. System musi pozwalać na wygenerowanie i wydrukowanie (przy pomocy dowolnej drukarki) etykiety z danymi adresowymi adresata. System musi pozwalać na zdefiniowanie ilości stron z etykietami kodów kreskowych.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mieć możliwość odnotowywania dla poczty wychodzącej trybu dostarczenia pisma (wybór trybu ze definiowanego słownika).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umożliwiać prowadzenie dzienników pism wychodzących.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umożliwiać przypisanie wielu adresatów do jednego pisma wychodzącego.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umożliwiać określanie adresata głównego i adresatów do wiadomości.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umożliwiać automatyczne wypełnianie metadanych w przypadku dokumentów stanowiących odpowiedź na dokument wcześniej zarejestrowany w Systemie.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umożliwiać rejestrację nr przesyłki poleconej wychodzącej.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posiadać wbudowany mechanizm pozwalający na sprawdzenie, czy otrzymane pismo nie zostało już zarejestrowane. Mechanizm ten musi weryfikować, co najmniej znak dokumentu oraz dane nadawcy.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  musi umożliwiać wykorzystanie funkcji OCR. Wszystkie dokumenty w systemie powinny być OCRowane.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musi umożliwiać automatyczne nadanie części metadanych skanowanych dokumentów na podstawie otrzymanej w procesie OCR treści dokumentu. 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Wykorzystanie procesora OCR nie może wymagać zakupu dodatkowych licencji przez Zamawiającego. 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musi umożliwiać wyszukanie dokumentu wg dowolnej metadanej w tym również wg kodu kreskowego zarejestrowanego w Systemie . Wyszukiwanie dokumentów wg kodów kreskowych musi być możliwe na podstawie odczytywania danych bezpośrednio za pomocą czytnika kodów kreskowych oraz po wpisaniu numeru (identyfikatora) kodu  kreskowego „ręcznie” z klawiatury.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umożliwiać grupowanie dokumentów chronologicznie wg kodów kreskowych i dat  wpływów. Grupowanie powinno polegać na wyświetlaniu listy dokumentów odpowiadających odczytywanym,  poszczególnym kodom kreskowym.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360" w:before="128" w:after="160"/>
              <w:ind w:right="626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musi umożliwiać, za pomocą jednego okna, wykonanie pełnej rejestracji korespondencji.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51" w:after="160"/>
              <w:ind w:right="57"/>
              <w:rPr>
                <w:rFonts w:eastAsia="Times New Roman"/>
              </w:rPr>
            </w:pPr>
            <w:r>
              <w:rPr>
                <w:rFonts w:eastAsia="Times New Roman"/>
              </w:rPr>
              <w:t>System musi umożliwiać dodawanie załączników do dokumentów oraz przekazywanie  zarejestrowanych dokumentów do określonych odbiorców.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30" w:after="160"/>
              <w:ind w:right="10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System musi umożliwiać rejestrowanie korespondencji bez załączników np. tylko informacja o kopercie.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18" w:after="160"/>
              <w:ind w:right="971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System zostanie zintegrowany z usługą doręczenia elektronicznego (E-Doręczenia oraz Q-Doręczenia) w zakresie umożliwiającym  nadawanie i odbieranie wiadomości poprzez dedykowane do tego interfejsy.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18" w:after="160"/>
              <w:ind w:right="971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System musi zapewniać przetwarzanie i wykorzystywanie danych zawartych w formularzach  elektronicznych otrzymywanych za pośrednictwem usług doręczenia elektronicznego (E-Doręczenia oraz Q-Doręczenia)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118" w:after="160"/>
              <w:ind w:right="971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System umożliwia wyszukanie adresata korespondencji poprzez interfejsy e-doręczeń i q-doręczeń po wszystkich wartościach udostępnianych przez interfejsy.</w:t>
            </w:r>
          </w:p>
        </w:tc>
      </w:tr>
    </w:tbl>
    <w:p>
      <w:pPr>
        <w:pStyle w:val="Normal"/>
        <w:widowControl w:val="false"/>
        <w:spacing w:lineRule="auto" w:line="360"/>
        <w:ind w:left="720"/>
        <w:rPr>
          <w:b/>
        </w:rPr>
      </w:pPr>
      <w:r>
        <w:rPr>
          <w:b/>
        </w:rPr>
        <w:t>C. Wymagania w zakresie archiwizacji dokumentów:</w:t>
      </w:r>
    </w:p>
    <w:tbl>
      <w:tblPr>
        <w:tblW w:w="9150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0" w:noVBand="1" w:lastRow="0" w:firstColumn="0" w:lastColumn="0" w:noHBand="1" w:val="0600"/>
      </w:tblPr>
      <w:tblGrid>
        <w:gridCol w:w="825"/>
        <w:gridCol w:w="8324"/>
      </w:tblGrid>
      <w:tr>
        <w:trPr/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966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C.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966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Wymagania w zakresie archiwizacji dokumentów</w:t>
            </w:r>
          </w:p>
        </w:tc>
      </w:tr>
      <w:tr>
        <w:trPr>
          <w:trHeight w:val="612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umożliwiać archiwizację dokumentów i udostępnianie ich obrazów z poziomu elektronicznego archiwum dokumentów (repozytorium).</w:t>
            </w:r>
          </w:p>
        </w:tc>
      </w:tr>
      <w:tr>
        <w:trPr>
          <w:trHeight w:val="499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posiadać funkcjonalność (moduł) elektronicznego archiwum zakładowego (zgodne z JRWA).</w:t>
            </w:r>
          </w:p>
        </w:tc>
      </w:tr>
      <w:tr>
        <w:trPr/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posiadać funkcjonalność zapisywania dokumentów w różnych miejscach i nośnikach w zależności od rodzaju dokumentu. Miejsce i rodzaj nośnika jest zapamiętywane w systemie.</w:t>
            </w:r>
          </w:p>
        </w:tc>
      </w:tr>
      <w:tr>
        <w:trPr/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zapewniać stały dostęp do obrazów zeskanowanych dokumentów.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umożliwiać dostęp do tego samego dokumentu dla różnych użytkowników w tym samym czasie.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umożliwiać wyszukiwanie indeksowe dla każdego zdefiniowanego typu dokumentu.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umożliwiać grupowanie dokumentów należący do różnych typów w zestawy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umożliwiać wyszukiwanie pełno tekstowe zarchiwizowanych dokumentów.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umożliwiać archiwizację dokumentów skanowanych jak również dokumentów elektronicznych.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umożliwiać ręczne podłączanie dokumentów do elektronicznego archiwum.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umożliwiać definiowanie przez administratora systemu struktury archiwum, typów dokumentów, zestawów dokumentów, kategorii teczek spraw.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umożliwiać ograniczenie praw dostępu do określonych rodzajów dokumentów na podstawie nadanych użytkownikowi/grupie uprawnień.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musi dawać możliwość zdefiniowania okresów archiwizacji poszczególnych dokumentów.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spacing w:lineRule="auto" w:line="360" w:before="0" w:after="160"/>
              <w:rPr>
                <w:rFonts w:eastAsia="Times New Roman"/>
              </w:rPr>
            </w:pPr>
            <w:r>
              <w:rPr>
                <w:rFonts w:eastAsia="Times New Roman"/>
              </w:rPr>
              <w:t>System zapewnia funkcjonalność anonimizacji skanów dokumentów w postaci PDF, poprzez wskazanie na skanie sugerowanych miejsc do anonimizacji (minimalnie imion, nazwisk, numerów telefonów i numerów PESEL). Po zatwierdzeniu przez użytkownika wskazanych przez system miejsc do anonimizacji generowany jest plik z zakrytymi danymi osobowymi. Operacja ta musi być nieodwracalna</w:t>
            </w:r>
          </w:p>
        </w:tc>
      </w:tr>
    </w:tbl>
    <w:p>
      <w:pPr>
        <w:pStyle w:val="Normal"/>
        <w:spacing w:lineRule="auto" w:line="360"/>
        <w:rPr>
          <w:rFonts w:eastAsia="Times New Roman"/>
        </w:rPr>
      </w:pPr>
      <w:r>
        <w:rPr>
          <w:rFonts w:eastAsia="Times New Roman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="0" w:after="0"/>
        <w:ind w:hanging="0" w:left="720"/>
        <w:rPr>
          <w:b/>
        </w:rPr>
      </w:pPr>
      <w:r>
        <w:rPr>
          <w:b/>
        </w:rPr>
        <w:t xml:space="preserve">D. </w:t>
      </w:r>
      <w:r>
        <w:rPr>
          <w:b/>
        </w:rPr>
        <w:t>Wymagania w zakresie przeprowadzenia szkoleń</w:t>
      </w:r>
    </w:p>
    <w:p>
      <w:pPr>
        <w:pStyle w:val="Normal"/>
        <w:spacing w:lineRule="auto" w:line="360"/>
        <w:rPr>
          <w:rFonts w:eastAsia="Times New Roman"/>
        </w:rPr>
      </w:pPr>
      <w:r>
        <w:rPr>
          <w:rFonts w:eastAsia="Times New Roman"/>
        </w:rPr>
      </w:r>
    </w:p>
    <w:tbl>
      <w:tblPr>
        <w:tblW w:w="9150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0" w:noVBand="1" w:lastRow="0" w:firstColumn="0" w:lastColumn="0" w:noHBand="1" w:val="0600"/>
      </w:tblPr>
      <w:tblGrid>
        <w:gridCol w:w="825"/>
        <w:gridCol w:w="8324"/>
      </w:tblGrid>
      <w:tr>
        <w:trPr/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966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D.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966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Wymagania w zakresie przeprowadzenia szkoleń</w:t>
            </w:r>
          </w:p>
        </w:tc>
      </w:tr>
      <w:tr>
        <w:trPr>
          <w:trHeight w:val="612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="57" w:after="160"/>
              <w:ind w:right="5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Zamawiający będzie wymagał przeprowadzenia szkoleń z zakresu działania Systemu dla wskazanej  grupy użytkowników tego systemu: 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360" w:before="125" w:after="0"/>
              <w:ind w:hanging="360" w:left="720" w:right="108"/>
              <w:contextualSpacing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administratorów systemu (bieżąca obsługa aplikacji) – dla 8 użytkowników – szkolenia warsztatowe w formie on-line w wymiarze 4 godzin; 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360" w:before="125" w:after="0"/>
              <w:ind w:hanging="360" w:left="720" w:right="108"/>
              <w:contextualSpacing/>
              <w:rPr>
                <w:rFonts w:eastAsia="Times New Roman"/>
              </w:rPr>
            </w:pPr>
            <w:r>
              <w:rPr>
                <w:rFonts w:eastAsia="Times New Roman"/>
              </w:rPr>
              <w:t>administratorów systemu (tworzenie procesów)– dla 4 użytkowników – w wymiarze 16 godzin;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360" w:before="125" w:after="0"/>
              <w:ind w:hanging="360" w:left="720" w:right="108"/>
              <w:contextualSpacing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użytkowników – dla 300 użytkowników – szkolenia prezentacyjne w siedzibie Zamawiającego w wymiarze 4 godzin – co najmniej 2 terminy szkoleń; </w:t>
            </w:r>
          </w:p>
          <w:p>
            <w:pPr>
              <w:pStyle w:val="Normal"/>
              <w:widowControl w:val="false"/>
              <w:spacing w:lineRule="auto" w:line="360" w:before="73" w:after="160"/>
              <w:ind w:right="51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/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360" w:before="122" w:after="160"/>
              <w:ind w:right="5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Zamawiający wymaga przygotowania materiałów szkoleniowych, z pełnej obsługi Systemu, w języku  polskim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360" w:before="133" w:after="160"/>
              <w:ind w:right="106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Wykonawca przedstawi propozycję zakresu, terminów, czasu trwania oraz grup dla poszczególnych szkoleń.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360" w:before="151" w:after="160"/>
              <w:ind w:right="54"/>
              <w:rPr>
                <w:rFonts w:eastAsia="Times New Roman"/>
              </w:rPr>
            </w:pPr>
            <w:r>
              <w:rPr>
                <w:rFonts w:eastAsia="Times New Roman"/>
              </w:rPr>
              <w:t>Szkolenia przeprowadzane w formie on-line będą mogły być rejestrowane w formie audio oraz video  z wykorzystaniem funkcji automatycznej transkrypcji.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360" w:before="132" w:after="160"/>
              <w:ind w:right="12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Wykonawca zapewni posiadanie niezbędnych kadr, urządzeń, wyposażenia, narzędzi online, stosownie do prowadzonych szkoleń i przewidywanej liczby uczestników szkoleń;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360" w:before="130" w:after="160"/>
              <w:ind w:right="6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Wykonawca zapewni, że metodyka prowadzenia szkoleń będzie adekwatna do tematu przeprowadzanego  szkolenia.  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360" w:before="133" w:after="160"/>
              <w:ind w:right="61"/>
              <w:rPr>
                <w:rFonts w:eastAsia="Times New Roman"/>
              </w:rPr>
            </w:pPr>
            <w:r>
              <w:rPr>
                <w:rFonts w:eastAsia="Times New Roman"/>
              </w:rPr>
              <w:t>Wykonawca opracuje materiały szkoleniowe na podstawie modeli obiegów, tak aby odnosiły się do  praktycznych przykładów wykorzystania Systemu</w:t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spacing w:lineRule="auto" w:line="360" w:before="0" w:after="0"/>
        <w:ind w:hanging="0" w:left="720"/>
        <w:rPr>
          <w:b/>
        </w:rPr>
      </w:pPr>
      <w:r>
        <w:rPr>
          <w:b/>
        </w:rPr>
        <w:t xml:space="preserve">E. </w:t>
      </w:r>
      <w:r>
        <w:rPr>
          <w:b/>
        </w:rPr>
        <w:t>Wymagania w zakresie utrzymania systemu</w:t>
      </w:r>
    </w:p>
    <w:p>
      <w:pPr>
        <w:pStyle w:val="Normal"/>
        <w:widowControl w:val="false"/>
        <w:spacing w:lineRule="auto" w:line="360"/>
        <w:rPr>
          <w:b/>
        </w:rPr>
      </w:pPr>
      <w:r>
        <w:rPr>
          <w:b/>
        </w:rPr>
      </w:r>
    </w:p>
    <w:tbl>
      <w:tblPr>
        <w:tblW w:w="9150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0" w:noVBand="1" w:lastRow="0" w:firstColumn="0" w:lastColumn="0" w:noHBand="1" w:val="0600"/>
      </w:tblPr>
      <w:tblGrid>
        <w:gridCol w:w="825"/>
        <w:gridCol w:w="8324"/>
      </w:tblGrid>
      <w:tr>
        <w:trPr/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966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E</w:t>
            </w:r>
            <w:r>
              <w:rPr>
                <w:rFonts w:eastAsia="Times New Roman"/>
                <w:b/>
              </w:rPr>
              <w:t>.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D966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Wymagania w zakresie utrzymania systemu</w:t>
            </w:r>
          </w:p>
        </w:tc>
      </w:tr>
      <w:tr>
        <w:trPr>
          <w:trHeight w:val="612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widowControl w:val="false"/>
              <w:spacing w:lineRule="auto" w:line="360" w:before="70" w:after="160"/>
              <w:ind w:right="53"/>
              <w:rPr>
                <w:rFonts w:eastAsia="Times New Roman"/>
              </w:rPr>
            </w:pPr>
            <w:r>
              <w:rPr>
                <w:rFonts w:eastAsia="Times New Roman"/>
              </w:rPr>
              <w:t>Dedykowany system zgłoszeń</w:t>
            </w:r>
          </w:p>
        </w:tc>
      </w:tr>
      <w:tr>
        <w:trPr/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360" w:before="70" w:after="160"/>
              <w:ind w:right="53"/>
              <w:rPr>
                <w:rFonts w:eastAsia="Times New Roman"/>
              </w:rPr>
            </w:pPr>
            <w:r>
              <w:rPr>
                <w:rFonts w:eastAsia="Times New Roman"/>
              </w:rPr>
              <w:t>Rejestracja zgłoszeń - w systemie, e-mail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360" w:before="70" w:after="160"/>
              <w:ind w:right="53"/>
              <w:rPr>
                <w:rFonts w:eastAsia="Times New Roman"/>
              </w:rPr>
            </w:pPr>
            <w:r>
              <w:rPr>
                <w:rFonts w:eastAsia="Times New Roman"/>
              </w:rPr>
              <w:t>Wsparcie telefoniczne w godzinach pracy supportu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360" w:before="70" w:after="160"/>
              <w:ind w:right="53"/>
              <w:rPr>
                <w:rFonts w:eastAsia="Times New Roman"/>
              </w:rPr>
            </w:pPr>
            <w:r>
              <w:rPr>
                <w:rFonts w:eastAsia="Times New Roman"/>
              </w:rPr>
              <w:t>Czasy naprawy:</w:t>
            </w:r>
          </w:p>
          <w:p>
            <w:pPr>
              <w:pStyle w:val="Normal"/>
              <w:widowControl w:val="false"/>
              <w:spacing w:lineRule="auto" w:line="360" w:before="70" w:after="160"/>
              <w:ind w:right="53"/>
              <w:rPr>
                <w:rFonts w:eastAsia="Times New Roman"/>
              </w:rPr>
            </w:pPr>
            <w:r>
              <w:rPr>
                <w:rFonts w:eastAsia="Times New Roman"/>
              </w:rPr>
              <w:t>a) Priorytet „Blokujący” – Czas naprawy incydentu – 16 godzin roboczych</w:t>
            </w:r>
          </w:p>
          <w:p>
            <w:pPr>
              <w:pStyle w:val="Normal"/>
              <w:widowControl w:val="false"/>
              <w:spacing w:lineRule="auto" w:line="360" w:before="70" w:after="160"/>
              <w:ind w:right="53"/>
              <w:rPr>
                <w:rFonts w:eastAsia="Times New Roman"/>
              </w:rPr>
            </w:pPr>
            <w:r>
              <w:rPr>
                <w:rFonts w:eastAsia="Times New Roman"/>
              </w:rPr>
              <w:t>b) Priorytet „Istotne” – Czas naprawy incydentu – 32 godziny robocze</w:t>
            </w:r>
          </w:p>
          <w:p>
            <w:pPr>
              <w:pStyle w:val="Normal"/>
              <w:widowControl w:val="false"/>
              <w:spacing w:lineRule="auto" w:line="360" w:before="70" w:after="160"/>
              <w:ind w:right="53"/>
              <w:rPr>
                <w:rFonts w:eastAsia="Times New Roman"/>
              </w:rPr>
            </w:pPr>
            <w:r>
              <w:rPr>
                <w:rFonts w:eastAsia="Times New Roman"/>
              </w:rPr>
              <w:t>c) Priorytet „Mniej ważne” i „Trywialne” – Czas naprawy incydentu – 56 godziny robocze</w:t>
            </w:r>
          </w:p>
        </w:tc>
      </w:tr>
      <w:tr>
        <w:trPr>
          <w:trHeight w:val="477" w:hRule="atLeast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83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lineRule="auto" w:line="360" w:before="70" w:after="160"/>
              <w:ind w:right="53"/>
              <w:rPr>
                <w:rFonts w:eastAsia="Times New Roman"/>
              </w:rPr>
            </w:pPr>
            <w:r>
              <w:rPr>
                <w:rFonts w:eastAsia="Times New Roman"/>
              </w:rPr>
              <w:t>Zapewnienie czasu pracy działu wsparcia: w godzinach 8:00 - 16:00 w dni robocze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1417" w:top="2149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OpenSymbol">
    <w:altName w:val="Arial Unicode MS"/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160"/>
      <w:rPr/>
    </w:pPr>
    <w:r>
      <w:rPr/>
      <w:t>Załącznik nr 7 do SWZ                                                                                             WSM/DZP/381-5202/2024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AkapitzlistZnak" w:customStyle="1">
    <w:name w:val="Akapit z listą Znak"/>
    <w:link w:val="ListParagraph"/>
    <w:uiPriority w:val="34"/>
    <w:qFormat/>
    <w:locked/>
    <w:rsid w:val="003258b3"/>
    <w:rPr>
      <w:rFonts w:ascii="Arial" w:hAnsi="Arial" w:eastAsia="Arial" w:cs="Arial"/>
      <w:lang w:val="pl-PL"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kapitzlistZnak"/>
    <w:uiPriority w:val="34"/>
    <w:qFormat/>
    <w:rsid w:val="003258b3"/>
    <w:pPr>
      <w:spacing w:lineRule="auto" w:line="276" w:before="0" w:after="0"/>
      <w:ind w:left="720"/>
      <w:contextualSpacing/>
    </w:pPr>
    <w:rPr>
      <w:rFonts w:ascii="Arial" w:hAnsi="Arial" w:eastAsia="Arial" w:cs="Arial"/>
      <w:lang w:val="pl-PL" w:eastAsia="pl-PL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Header">
    <w:name w:val="Header"/>
    <w:basedOn w:val="Gwkaistopka"/>
    <w:pPr>
      <w:suppressLineNumbers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LibreOffice/24.2.4.2$Windows_X86_64 LibreOffice_project/51a6219feb6075d9a4c46691dcfe0cd9c4fff3c2</Application>
  <AppVersion>15.0000</AppVersion>
  <Pages>14</Pages>
  <Words>2247</Words>
  <Characters>15813</Characters>
  <CharactersWithSpaces>18040</CharactersWithSpaces>
  <Paragraphs>230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2024-09-24T11:16:00Z</dcterms:created>
  <dc:creator>Maciej Domański</dc:creator>
  <dc:description/>
  <dc:language>pl-PL</dc:language>
  <cp:lastModifiedBy/>
  <dcterms:modified xsi:type="dcterms:W3CDTF">2024-09-25T11:22:57Z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