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0F522E" w14:textId="0481DC2B" w:rsidR="006E5B28" w:rsidRDefault="001C00AD" w:rsidP="00A809C8">
      <w:pPr>
        <w:pStyle w:val="Teksttreci0"/>
        <w:tabs>
          <w:tab w:val="left" w:leader="dot" w:pos="2050"/>
        </w:tabs>
      </w:pPr>
      <w:r>
        <w:t>UMOWA nr</w:t>
      </w:r>
    </w:p>
    <w:p w14:paraId="04E810F3" w14:textId="77777777" w:rsidR="002004EC" w:rsidRDefault="002004EC" w:rsidP="00A809C8">
      <w:pPr>
        <w:pStyle w:val="Teksttreci0"/>
        <w:tabs>
          <w:tab w:val="left" w:leader="dot" w:pos="2050"/>
        </w:tabs>
      </w:pPr>
    </w:p>
    <w:p w14:paraId="01D0A0AE" w14:textId="77777777" w:rsidR="006E5B28" w:rsidRDefault="001C00AD" w:rsidP="00A809C8">
      <w:pPr>
        <w:pStyle w:val="Teksttreci0"/>
        <w:tabs>
          <w:tab w:val="right" w:leader="dot" w:pos="5124"/>
        </w:tabs>
      </w:pPr>
      <w:proofErr w:type="gramStart"/>
      <w:r>
        <w:t>zawarta</w:t>
      </w:r>
      <w:proofErr w:type="gramEnd"/>
      <w:r>
        <w:t xml:space="preserve"> w Krakowie w dniu</w:t>
      </w:r>
      <w:r>
        <w:tab/>
        <w:t>pomiędzy:</w:t>
      </w:r>
    </w:p>
    <w:p w14:paraId="3BB0F141" w14:textId="77777777" w:rsidR="006E5B28" w:rsidRDefault="001C00AD" w:rsidP="00A809C8">
      <w:pPr>
        <w:pStyle w:val="Teksttreci0"/>
      </w:pPr>
      <w:r>
        <w:t xml:space="preserve">Skarbem Państwa - Sądem Rejonowym dla </w:t>
      </w:r>
      <w:proofErr w:type="spellStart"/>
      <w:r>
        <w:t>Krakowa</w:t>
      </w:r>
      <w:r w:rsidR="00951464">
        <w:t>-Nowej</w:t>
      </w:r>
      <w:proofErr w:type="spellEnd"/>
      <w:r w:rsidR="00951464">
        <w:t xml:space="preserve"> Huty </w:t>
      </w:r>
      <w:r>
        <w:t>w Krakowie, 31-547 Kraków, ul. Przy Rondzie 7, NIP 6761043</w:t>
      </w:r>
      <w:r w:rsidR="00951464">
        <w:t>368, Regon 000683654</w:t>
      </w:r>
      <w:r>
        <w:t>, reprezentowanym przez: zwanym dalej w treści umowy „Zamawiającym” a</w:t>
      </w:r>
    </w:p>
    <w:p w14:paraId="0E240D61" w14:textId="77777777" w:rsidR="006E5B28" w:rsidRDefault="001C00AD" w:rsidP="00A809C8">
      <w:pPr>
        <w:pStyle w:val="Teksttreci0"/>
        <w:tabs>
          <w:tab w:val="right" w:leader="dot" w:pos="4867"/>
          <w:tab w:val="left" w:pos="5038"/>
          <w:tab w:val="left" w:leader="dot" w:pos="8578"/>
        </w:tabs>
        <w:spacing w:after="340"/>
      </w:pPr>
      <w:r>
        <w:tab/>
      </w:r>
      <w:proofErr w:type="gramStart"/>
      <w:r>
        <w:t>,</w:t>
      </w:r>
      <w:r>
        <w:tab/>
        <w:t>z</w:t>
      </w:r>
      <w:proofErr w:type="gramEnd"/>
      <w:r>
        <w:t xml:space="preserve"> siedzibą:</w:t>
      </w:r>
      <w:r>
        <w:tab/>
      </w:r>
    </w:p>
    <w:p w14:paraId="182206A7" w14:textId="77777777" w:rsidR="006E5B28" w:rsidRDefault="001C00AD" w:rsidP="00A809C8">
      <w:pPr>
        <w:pStyle w:val="Teksttreci0"/>
        <w:tabs>
          <w:tab w:val="left" w:leader="dot" w:pos="2050"/>
          <w:tab w:val="right" w:leader="dot" w:pos="5124"/>
          <w:tab w:val="left" w:pos="5302"/>
          <w:tab w:val="left" w:leader="dot" w:pos="7493"/>
        </w:tabs>
      </w:pPr>
      <w:r>
        <w:t xml:space="preserve">NIP: </w:t>
      </w:r>
      <w:r>
        <w:tab/>
        <w:t xml:space="preserve"> REGON</w:t>
      </w:r>
      <w:proofErr w:type="gramStart"/>
      <w:r>
        <w:t>:</w:t>
      </w:r>
      <w:r>
        <w:tab/>
        <w:t>,</w:t>
      </w:r>
      <w:r>
        <w:tab/>
        <w:t>KRS</w:t>
      </w:r>
      <w:proofErr w:type="gramEnd"/>
      <w:r>
        <w:t>:</w:t>
      </w:r>
      <w:r>
        <w:tab/>
        <w:t>,</w:t>
      </w:r>
    </w:p>
    <w:p w14:paraId="6C65E1EC" w14:textId="77777777" w:rsidR="006E5B28" w:rsidRDefault="001C00AD" w:rsidP="00A809C8">
      <w:pPr>
        <w:pStyle w:val="Teksttreci0"/>
      </w:pPr>
      <w:proofErr w:type="gramStart"/>
      <w:r>
        <w:t>zwanym</w:t>
      </w:r>
      <w:proofErr w:type="gramEnd"/>
      <w:r>
        <w:t xml:space="preserve"> dalej w treści umowy „Wykonawcą”,</w:t>
      </w:r>
    </w:p>
    <w:p w14:paraId="1B990FDA" w14:textId="77777777" w:rsidR="006E5B28" w:rsidRDefault="001C00AD" w:rsidP="00A809C8">
      <w:pPr>
        <w:pStyle w:val="Teksttreci0"/>
        <w:spacing w:after="340"/>
      </w:pPr>
      <w:proofErr w:type="gramStart"/>
      <w:r>
        <w:t>wspólnie</w:t>
      </w:r>
      <w:proofErr w:type="gramEnd"/>
      <w:r>
        <w:t xml:space="preserve"> zwanymi w dalszej części umowy „stronami”</w:t>
      </w:r>
    </w:p>
    <w:p w14:paraId="5A01CE13" w14:textId="38318641" w:rsidR="006E5B28" w:rsidRDefault="001C00AD" w:rsidP="00A809C8">
      <w:pPr>
        <w:pStyle w:val="Teksttreci0"/>
      </w:pPr>
      <w:r>
        <w:t>Niniejsza umowa jest wynikiem przeprowadzonego postępowania o udzielenie zamówienia publicznego w trybie podstawowym zgodnie z art. 275</w:t>
      </w:r>
      <w:r w:rsidR="007E2E5F">
        <w:t xml:space="preserve"> pkt 1</w:t>
      </w:r>
      <w:r>
        <w:t xml:space="preserve"> ustawy z dnia 11 września 2019r. Prawo zamówień publicznych (Dz.U. </w:t>
      </w:r>
      <w:proofErr w:type="gramStart"/>
      <w:r>
        <w:t>z</w:t>
      </w:r>
      <w:proofErr w:type="gramEnd"/>
      <w:r>
        <w:t xml:space="preserve"> 202</w:t>
      </w:r>
      <w:r w:rsidR="00951464">
        <w:t>4</w:t>
      </w:r>
      <w:r>
        <w:t xml:space="preserve">. </w:t>
      </w:r>
      <w:r w:rsidR="00951464">
        <w:t>1320</w:t>
      </w:r>
      <w:r>
        <w:t xml:space="preserve"> </w:t>
      </w:r>
      <w:proofErr w:type="gramStart"/>
      <w:r>
        <w:t>tj</w:t>
      </w:r>
      <w:proofErr w:type="gramEnd"/>
      <w:r>
        <w:t>. ze zm.).</w:t>
      </w:r>
    </w:p>
    <w:p w14:paraId="124B8B5E" w14:textId="77777777" w:rsidR="006E5B28" w:rsidRDefault="006E5B28" w:rsidP="00A809C8">
      <w:pPr>
        <w:pStyle w:val="Teksttreci0"/>
        <w:numPr>
          <w:ilvl w:val="0"/>
          <w:numId w:val="1"/>
        </w:numPr>
      </w:pPr>
    </w:p>
    <w:p w14:paraId="772E4E2A" w14:textId="022DBECA" w:rsidR="006E5B28" w:rsidRDefault="001C00AD" w:rsidP="00A809C8">
      <w:pPr>
        <w:pStyle w:val="Teksttreci0"/>
        <w:numPr>
          <w:ilvl w:val="0"/>
          <w:numId w:val="2"/>
        </w:numPr>
        <w:tabs>
          <w:tab w:val="left" w:pos="734"/>
        </w:tabs>
        <w:ind w:left="740" w:hanging="360"/>
      </w:pPr>
      <w:r>
        <w:t>Przedmiotem umowy jest kompleksowa obsługa u</w:t>
      </w:r>
      <w:r w:rsidR="00BD3D4A">
        <w:t xml:space="preserve">rządzeń biurowych tj. drukarek oraz </w:t>
      </w:r>
      <w:r>
        <w:t>urządzeń wielofunkcyjnych (dalej jako: urządzenia), znajdujących się w posiadaniu Zamawiającego, polegająca na usłudze zapewnienia ciągłości pracy ww. urządzeń (poprzez utrzymanie urządzeń w stanie zapewniającym drukowanie, kserowanie itp.) oraz dokonywaniu przeglądów, napraw i konserwacji a także dostaw materiałów eksploatacyjnych w tym tonerów i części zamiennych w zamian za opłatę, obliczaną na podstawie liczby wykonanych wydruków (numer postępowania: G.261</w:t>
      </w:r>
      <w:r w:rsidR="00720440" w:rsidRPr="00720440">
        <w:t>.3.</w:t>
      </w:r>
      <w:r w:rsidRPr="00720440">
        <w:t>2024</w:t>
      </w:r>
      <w:r>
        <w:t>).</w:t>
      </w:r>
    </w:p>
    <w:p w14:paraId="4679AA3A" w14:textId="1B03DEC5" w:rsidR="006E5B28" w:rsidRDefault="001C00AD" w:rsidP="00A809C8">
      <w:pPr>
        <w:pStyle w:val="Teksttreci0"/>
        <w:numPr>
          <w:ilvl w:val="0"/>
          <w:numId w:val="2"/>
        </w:numPr>
        <w:tabs>
          <w:tab w:val="left" w:pos="734"/>
        </w:tabs>
        <w:ind w:left="740" w:hanging="360"/>
      </w:pPr>
      <w:r>
        <w:t xml:space="preserve">Obsługa określona w ust. 1 świadczona będzie w obiektach Sądu Rejonowego dla Krakowa </w:t>
      </w:r>
      <w:r w:rsidR="00951464">
        <w:t>–</w:t>
      </w:r>
      <w:r>
        <w:t xml:space="preserve"> </w:t>
      </w:r>
      <w:r w:rsidR="00951464">
        <w:t>Nowej Huty w Krakowie</w:t>
      </w:r>
      <w:r>
        <w:t xml:space="preserve"> zlokalizowanych w następujących budynkach:</w:t>
      </w:r>
    </w:p>
    <w:p w14:paraId="44844E68" w14:textId="77777777" w:rsidR="006E5B28" w:rsidRDefault="001C00AD" w:rsidP="00A809C8">
      <w:pPr>
        <w:pStyle w:val="Teksttreci0"/>
        <w:numPr>
          <w:ilvl w:val="0"/>
          <w:numId w:val="3"/>
        </w:numPr>
        <w:tabs>
          <w:tab w:val="left" w:pos="1045"/>
        </w:tabs>
        <w:ind w:firstLine="660"/>
      </w:pPr>
      <w:proofErr w:type="gramStart"/>
      <w:r>
        <w:t>ul</w:t>
      </w:r>
      <w:proofErr w:type="gramEnd"/>
      <w:r>
        <w:t>. Przy Rondzie 7, 31-547 Kraków,</w:t>
      </w:r>
    </w:p>
    <w:p w14:paraId="22C0D5BB" w14:textId="77777777" w:rsidR="006E5B28" w:rsidRDefault="001C00AD" w:rsidP="00A809C8">
      <w:pPr>
        <w:pStyle w:val="Teksttreci0"/>
        <w:numPr>
          <w:ilvl w:val="0"/>
          <w:numId w:val="3"/>
        </w:numPr>
        <w:tabs>
          <w:tab w:val="left" w:pos="1045"/>
        </w:tabs>
        <w:ind w:firstLine="660"/>
      </w:pPr>
      <w:proofErr w:type="gramStart"/>
      <w:r>
        <w:t>ul</w:t>
      </w:r>
      <w:proofErr w:type="gramEnd"/>
      <w:r>
        <w:t>. Przy Rondzie 6, 31-547 Kraków,</w:t>
      </w:r>
    </w:p>
    <w:p w14:paraId="5AD43AA1" w14:textId="77777777" w:rsidR="006E5B28" w:rsidRDefault="001C00AD" w:rsidP="00A809C8">
      <w:pPr>
        <w:pStyle w:val="Teksttreci0"/>
        <w:numPr>
          <w:ilvl w:val="0"/>
          <w:numId w:val="3"/>
        </w:numPr>
        <w:tabs>
          <w:tab w:val="left" w:pos="1045"/>
        </w:tabs>
        <w:ind w:firstLine="660"/>
      </w:pPr>
      <w:proofErr w:type="gramStart"/>
      <w:r>
        <w:t>ul</w:t>
      </w:r>
      <w:proofErr w:type="gramEnd"/>
      <w:r>
        <w:t xml:space="preserve">. </w:t>
      </w:r>
      <w:r w:rsidR="00951464">
        <w:t>Kosynierów 28, 32-100 Proszowice</w:t>
      </w:r>
      <w:r>
        <w:t>,</w:t>
      </w:r>
    </w:p>
    <w:p w14:paraId="1ADA0835" w14:textId="77777777" w:rsidR="006E5B28" w:rsidRDefault="006E5B28" w:rsidP="00A809C8">
      <w:pPr>
        <w:pStyle w:val="Teksttreci0"/>
        <w:numPr>
          <w:ilvl w:val="0"/>
          <w:numId w:val="1"/>
        </w:numPr>
      </w:pPr>
    </w:p>
    <w:p w14:paraId="3979AB4D" w14:textId="77777777" w:rsidR="006E5B28" w:rsidRDefault="001C00AD" w:rsidP="00A809C8">
      <w:pPr>
        <w:pStyle w:val="Teksttreci0"/>
        <w:numPr>
          <w:ilvl w:val="0"/>
          <w:numId w:val="4"/>
        </w:numPr>
        <w:tabs>
          <w:tab w:val="left" w:pos="734"/>
        </w:tabs>
        <w:ind w:firstLine="380"/>
      </w:pPr>
      <w:r>
        <w:t>Kompleksowa obsługa określona w § 1 ust. 1 świadczona przez Wykonawcę obejmuje:</w:t>
      </w:r>
    </w:p>
    <w:p w14:paraId="0BAD7ED8" w14:textId="0E569CAB" w:rsidR="006E5B28" w:rsidRDefault="001C00AD" w:rsidP="00A809C8">
      <w:pPr>
        <w:pStyle w:val="Teksttreci0"/>
        <w:numPr>
          <w:ilvl w:val="0"/>
          <w:numId w:val="5"/>
        </w:numPr>
        <w:tabs>
          <w:tab w:val="left" w:pos="1115"/>
        </w:tabs>
        <w:ind w:left="1160" w:hanging="360"/>
      </w:pPr>
      <w:proofErr w:type="gramStart"/>
      <w:r>
        <w:t>wykonywanie</w:t>
      </w:r>
      <w:proofErr w:type="gramEnd"/>
      <w:r>
        <w:t xml:space="preserve"> konserwacji i przeglądów technicznych każdego </w:t>
      </w:r>
      <w:r w:rsidR="002F3310">
        <w:t xml:space="preserve">użytkowanego </w:t>
      </w:r>
      <w:r>
        <w:t>urządzenia, o którym mowa w Załączniku nr 1 do niniejszej umowy jeden raz w ciągu trwania umowy - w terminie uzgodnionym z Zamawiającym, obejmujących w szczególności:</w:t>
      </w:r>
    </w:p>
    <w:p w14:paraId="39900B3C" w14:textId="77777777" w:rsidR="001D34F6" w:rsidRDefault="001C00AD" w:rsidP="00A809C8">
      <w:pPr>
        <w:pStyle w:val="Teksttreci0"/>
        <w:numPr>
          <w:ilvl w:val="0"/>
          <w:numId w:val="6"/>
        </w:numPr>
        <w:tabs>
          <w:tab w:val="left" w:pos="1416"/>
        </w:tabs>
        <w:ind w:left="1077"/>
      </w:pPr>
      <w:proofErr w:type="gramStart"/>
      <w:r>
        <w:t>demontaż</w:t>
      </w:r>
      <w:proofErr w:type="gramEnd"/>
      <w:r>
        <w:t xml:space="preserve"> urządzenia,</w:t>
      </w:r>
    </w:p>
    <w:p w14:paraId="6F3FE5FB" w14:textId="592D4A81" w:rsidR="006E5B28" w:rsidRDefault="001C00AD" w:rsidP="00A809C8">
      <w:pPr>
        <w:pStyle w:val="Teksttreci0"/>
        <w:numPr>
          <w:ilvl w:val="0"/>
          <w:numId w:val="6"/>
        </w:numPr>
        <w:tabs>
          <w:tab w:val="left" w:pos="1416"/>
        </w:tabs>
        <w:ind w:left="1077"/>
      </w:pPr>
      <w:proofErr w:type="gramStart"/>
      <w:r>
        <w:t>dokonywanie</w:t>
      </w:r>
      <w:proofErr w:type="gramEnd"/>
      <w:r>
        <w:t xml:space="preserve"> sprawdzenia urządzenia pod względem uszkodzeń mechanicznych,</w:t>
      </w:r>
    </w:p>
    <w:p w14:paraId="0166AEEC" w14:textId="77777777" w:rsidR="006E5B28" w:rsidRDefault="001C00AD" w:rsidP="00A809C8">
      <w:pPr>
        <w:pStyle w:val="Teksttreci0"/>
        <w:numPr>
          <w:ilvl w:val="0"/>
          <w:numId w:val="6"/>
        </w:numPr>
        <w:tabs>
          <w:tab w:val="left" w:pos="1416"/>
        </w:tabs>
        <w:ind w:left="1077"/>
      </w:pPr>
      <w:proofErr w:type="gramStart"/>
      <w:r>
        <w:t>ocenę</w:t>
      </w:r>
      <w:proofErr w:type="gramEnd"/>
      <w:r>
        <w:t xml:space="preserve"> (ekspertyzę) stanu technicznego urządzenia,</w:t>
      </w:r>
    </w:p>
    <w:p w14:paraId="03534224" w14:textId="77777777" w:rsidR="00BD69F5" w:rsidRDefault="001C00AD" w:rsidP="00A809C8">
      <w:pPr>
        <w:pStyle w:val="Teksttreci0"/>
        <w:numPr>
          <w:ilvl w:val="0"/>
          <w:numId w:val="6"/>
        </w:numPr>
        <w:tabs>
          <w:tab w:val="left" w:pos="1416"/>
        </w:tabs>
        <w:ind w:left="1077"/>
      </w:pPr>
      <w:proofErr w:type="gramStart"/>
      <w:r>
        <w:t>odkurzanie</w:t>
      </w:r>
      <w:proofErr w:type="gramEnd"/>
      <w:r>
        <w:t xml:space="preserve"> urządzenia z wszelkich nieczystości (toner, pył z papieru i kurz),</w:t>
      </w:r>
    </w:p>
    <w:p w14:paraId="5545D566" w14:textId="7E25985E" w:rsidR="006E5B28" w:rsidRDefault="001C00AD" w:rsidP="00A809C8">
      <w:pPr>
        <w:pStyle w:val="Teksttreci0"/>
        <w:numPr>
          <w:ilvl w:val="0"/>
          <w:numId w:val="6"/>
        </w:numPr>
        <w:tabs>
          <w:tab w:val="left" w:pos="1416"/>
        </w:tabs>
        <w:ind w:left="1077"/>
      </w:pPr>
      <w:proofErr w:type="gramStart"/>
      <w:r>
        <w:t>oczyszczenie</w:t>
      </w:r>
      <w:proofErr w:type="gramEnd"/>
      <w:r>
        <w:t xml:space="preserve"> układu skanowania urządzenia mającego bezpośredni wpływ na jakość wydruku,</w:t>
      </w:r>
    </w:p>
    <w:p w14:paraId="73187BB9" w14:textId="77777777" w:rsidR="006E5B28" w:rsidRDefault="001C00AD" w:rsidP="00A809C8">
      <w:pPr>
        <w:pStyle w:val="Teksttreci0"/>
        <w:numPr>
          <w:ilvl w:val="0"/>
          <w:numId w:val="6"/>
        </w:numPr>
        <w:tabs>
          <w:tab w:val="left" w:pos="1416"/>
        </w:tabs>
        <w:ind w:left="1077"/>
      </w:pPr>
      <w:proofErr w:type="gramStart"/>
      <w:r>
        <w:lastRenderedPageBreak/>
        <w:t>oczyszczenie</w:t>
      </w:r>
      <w:proofErr w:type="gramEnd"/>
      <w:r>
        <w:t xml:space="preserve"> układu napędowego urządzenia,</w:t>
      </w:r>
    </w:p>
    <w:p w14:paraId="0D4F67F7" w14:textId="77777777" w:rsidR="006E5B28" w:rsidRDefault="001C00AD" w:rsidP="00A809C8">
      <w:pPr>
        <w:pStyle w:val="Teksttreci0"/>
        <w:numPr>
          <w:ilvl w:val="0"/>
          <w:numId w:val="6"/>
        </w:numPr>
        <w:tabs>
          <w:tab w:val="left" w:pos="1416"/>
        </w:tabs>
        <w:ind w:left="1077"/>
      </w:pPr>
      <w:proofErr w:type="gramStart"/>
      <w:r>
        <w:t>oczyszczenie</w:t>
      </w:r>
      <w:proofErr w:type="gramEnd"/>
      <w:r>
        <w:t xml:space="preserve"> układu zagrzewania druku (wałek dociskowy oraz grzewczy),</w:t>
      </w:r>
    </w:p>
    <w:p w14:paraId="3A5416AB" w14:textId="77777777" w:rsidR="006E5B28" w:rsidRDefault="001C00AD" w:rsidP="00A809C8">
      <w:pPr>
        <w:pStyle w:val="Teksttreci0"/>
        <w:numPr>
          <w:ilvl w:val="0"/>
          <w:numId w:val="6"/>
        </w:numPr>
        <w:tabs>
          <w:tab w:val="left" w:pos="1416"/>
        </w:tabs>
        <w:ind w:left="1077"/>
      </w:pPr>
      <w:proofErr w:type="gramStart"/>
      <w:r>
        <w:t>oczyszczenie</w:t>
      </w:r>
      <w:proofErr w:type="gramEnd"/>
      <w:r>
        <w:t xml:space="preserve"> toru prowadzenia papieru (rolki poboru papieru, rolki wyjścia),</w:t>
      </w:r>
    </w:p>
    <w:p w14:paraId="46F670D8" w14:textId="77777777" w:rsidR="006E5B28" w:rsidRDefault="001C00AD" w:rsidP="00A809C8">
      <w:pPr>
        <w:pStyle w:val="Teksttreci0"/>
        <w:numPr>
          <w:ilvl w:val="0"/>
          <w:numId w:val="6"/>
        </w:numPr>
        <w:tabs>
          <w:tab w:val="left" w:pos="1416"/>
        </w:tabs>
        <w:ind w:left="1077"/>
      </w:pPr>
      <w:proofErr w:type="gramStart"/>
      <w:r>
        <w:t>smarowanie</w:t>
      </w:r>
      <w:proofErr w:type="gramEnd"/>
      <w:r>
        <w:t xml:space="preserve"> elementów układu napędowego oraz innych elementów ruchomych,</w:t>
      </w:r>
    </w:p>
    <w:p w14:paraId="7753D652" w14:textId="77777777" w:rsidR="006E5B28" w:rsidRDefault="001C00AD" w:rsidP="00A809C8">
      <w:pPr>
        <w:pStyle w:val="Teksttreci0"/>
        <w:numPr>
          <w:ilvl w:val="0"/>
          <w:numId w:val="6"/>
        </w:numPr>
        <w:tabs>
          <w:tab w:val="left" w:pos="1416"/>
        </w:tabs>
        <w:ind w:left="1077"/>
      </w:pPr>
      <w:proofErr w:type="gramStart"/>
      <w:r>
        <w:t>wymianę</w:t>
      </w:r>
      <w:proofErr w:type="gramEnd"/>
      <w:r>
        <w:t xml:space="preserve"> uszkodzonych i zużytych części,</w:t>
      </w:r>
    </w:p>
    <w:p w14:paraId="2FA031F1" w14:textId="77777777" w:rsidR="00BD69F5" w:rsidRDefault="001C00AD" w:rsidP="00A809C8">
      <w:pPr>
        <w:pStyle w:val="Teksttreci0"/>
        <w:numPr>
          <w:ilvl w:val="0"/>
          <w:numId w:val="6"/>
        </w:numPr>
        <w:tabs>
          <w:tab w:val="left" w:pos="1416"/>
        </w:tabs>
        <w:ind w:left="1077"/>
      </w:pPr>
      <w:proofErr w:type="gramStart"/>
      <w:r>
        <w:t>montaż</w:t>
      </w:r>
      <w:proofErr w:type="gramEnd"/>
      <w:r>
        <w:t xml:space="preserve"> oczyszczonych elementów,</w:t>
      </w:r>
    </w:p>
    <w:p w14:paraId="7526004A" w14:textId="5C866657" w:rsidR="006E5B28" w:rsidRDefault="001C00AD" w:rsidP="00A809C8">
      <w:pPr>
        <w:pStyle w:val="Teksttreci0"/>
        <w:numPr>
          <w:ilvl w:val="0"/>
          <w:numId w:val="6"/>
        </w:numPr>
        <w:tabs>
          <w:tab w:val="left" w:pos="1416"/>
        </w:tabs>
        <w:ind w:left="1077"/>
      </w:pPr>
      <w:proofErr w:type="gramStart"/>
      <w:r>
        <w:t>sprawdzenie</w:t>
      </w:r>
      <w:proofErr w:type="gramEnd"/>
      <w:r>
        <w:t xml:space="preserve"> prawidłowości poboru papieru oraz wszystkich podzespołów drukarki, urządzenia wielofunkcyjnego,</w:t>
      </w:r>
    </w:p>
    <w:p w14:paraId="4DE60C38" w14:textId="7D6749A0" w:rsidR="006E5B28" w:rsidRDefault="001C00AD" w:rsidP="00A809C8">
      <w:pPr>
        <w:pStyle w:val="Teksttreci0"/>
        <w:numPr>
          <w:ilvl w:val="0"/>
          <w:numId w:val="6"/>
        </w:numPr>
        <w:tabs>
          <w:tab w:val="left" w:pos="1460"/>
        </w:tabs>
        <w:ind w:left="1077"/>
      </w:pPr>
      <w:proofErr w:type="gramStart"/>
      <w:r>
        <w:t>wymianę</w:t>
      </w:r>
      <w:proofErr w:type="gramEnd"/>
      <w:r>
        <w:t xml:space="preserve"> rolek w podajnikach skanerów urządzeń wielofunkcyjnych,</w:t>
      </w:r>
    </w:p>
    <w:p w14:paraId="0D6FAB92" w14:textId="76E6CFA7" w:rsidR="006E5B28" w:rsidRDefault="001C00AD" w:rsidP="00A809C8">
      <w:pPr>
        <w:pStyle w:val="Teksttreci0"/>
        <w:ind w:left="1077"/>
      </w:pPr>
      <w:proofErr w:type="gramStart"/>
      <w:r>
        <w:t xml:space="preserve">n) </w:t>
      </w:r>
      <w:r w:rsidR="001D34F6">
        <w:t xml:space="preserve">  </w:t>
      </w:r>
      <w:r>
        <w:t>sprawdzenie</w:t>
      </w:r>
      <w:proofErr w:type="gramEnd"/>
      <w:r>
        <w:t xml:space="preserve"> prawidłowości poboru papieru oraz wszystkich podzespołów urządzenia,</w:t>
      </w:r>
    </w:p>
    <w:p w14:paraId="1015B0BF" w14:textId="77777777" w:rsidR="006E5B28" w:rsidRDefault="001C00AD" w:rsidP="00A809C8">
      <w:pPr>
        <w:pStyle w:val="Teksttreci0"/>
        <w:numPr>
          <w:ilvl w:val="0"/>
          <w:numId w:val="7"/>
        </w:numPr>
        <w:tabs>
          <w:tab w:val="left" w:pos="1416"/>
        </w:tabs>
        <w:ind w:left="1077"/>
      </w:pPr>
      <w:proofErr w:type="gramStart"/>
      <w:r>
        <w:t>oczyszczenie</w:t>
      </w:r>
      <w:proofErr w:type="gramEnd"/>
      <w:r>
        <w:t xml:space="preserve"> obudowy urządzenia,</w:t>
      </w:r>
    </w:p>
    <w:p w14:paraId="2B2A4569" w14:textId="77777777" w:rsidR="006E5B28" w:rsidRDefault="001C00AD" w:rsidP="00A809C8">
      <w:pPr>
        <w:pStyle w:val="Teksttreci0"/>
        <w:numPr>
          <w:ilvl w:val="0"/>
          <w:numId w:val="7"/>
        </w:numPr>
        <w:tabs>
          <w:tab w:val="left" w:pos="1416"/>
        </w:tabs>
        <w:ind w:left="1077"/>
      </w:pPr>
      <w:proofErr w:type="gramStart"/>
      <w:r>
        <w:t>wykonanie</w:t>
      </w:r>
      <w:proofErr w:type="gramEnd"/>
      <w:r>
        <w:t xml:space="preserve"> wydruków próbnych w celu sprawdzenia jakości wykonanej usługi ,</w:t>
      </w:r>
    </w:p>
    <w:p w14:paraId="600622F2" w14:textId="77777777" w:rsidR="00BD69F5" w:rsidRDefault="001C00AD" w:rsidP="00A809C8">
      <w:pPr>
        <w:pStyle w:val="Teksttreci0"/>
        <w:numPr>
          <w:ilvl w:val="0"/>
          <w:numId w:val="7"/>
        </w:numPr>
        <w:tabs>
          <w:tab w:val="left" w:pos="1416"/>
        </w:tabs>
        <w:ind w:left="1077"/>
      </w:pPr>
      <w:proofErr w:type="gramStart"/>
      <w:r>
        <w:t>wystawienie</w:t>
      </w:r>
      <w:proofErr w:type="gramEnd"/>
      <w:r>
        <w:t xml:space="preserve"> szczegółowej „karty serwisowej”, będącej jednocześnie kartą gwarancyjną,</w:t>
      </w:r>
    </w:p>
    <w:p w14:paraId="469D45AD" w14:textId="66B244CC" w:rsidR="006E5B28" w:rsidRDefault="001C00AD" w:rsidP="00A809C8">
      <w:pPr>
        <w:pStyle w:val="Teksttreci0"/>
        <w:numPr>
          <w:ilvl w:val="0"/>
          <w:numId w:val="7"/>
        </w:numPr>
        <w:tabs>
          <w:tab w:val="left" w:pos="1416"/>
        </w:tabs>
        <w:ind w:left="1077"/>
      </w:pPr>
      <w:proofErr w:type="gramStart"/>
      <w:r>
        <w:t>po</w:t>
      </w:r>
      <w:proofErr w:type="gramEnd"/>
      <w:r>
        <w:t xml:space="preserve"> wymianie na urządzenie zastępcze Wykonawca zobowiązany jest przekazać dane niezbędne do podłączenia urządzenia (model drukarki, </w:t>
      </w:r>
      <w:proofErr w:type="spellStart"/>
      <w:r>
        <w:t>ip</w:t>
      </w:r>
      <w:proofErr w:type="spellEnd"/>
      <w:r>
        <w:t xml:space="preserve"> podłączonego urządzenia, budynek oraz nr pokoju),</w:t>
      </w:r>
    </w:p>
    <w:p w14:paraId="26A4CB6B" w14:textId="77777777" w:rsidR="008A35D1" w:rsidRDefault="001C00AD" w:rsidP="00A809C8">
      <w:pPr>
        <w:pStyle w:val="Teksttreci0"/>
        <w:numPr>
          <w:ilvl w:val="0"/>
          <w:numId w:val="8"/>
        </w:numPr>
        <w:tabs>
          <w:tab w:val="left" w:pos="567"/>
        </w:tabs>
        <w:ind w:left="860" w:hanging="293"/>
      </w:pPr>
      <w:proofErr w:type="gramStart"/>
      <w:r>
        <w:t>naprawy</w:t>
      </w:r>
      <w:proofErr w:type="gramEnd"/>
      <w:r>
        <w:t xml:space="preserve"> polegające na usuwaniu zgłoszonych przez Zamawiającego awarii urządzeń, wynikłych w czasie eksploatacji, w tym dostawę i wymianę części zamiennych,</w:t>
      </w:r>
    </w:p>
    <w:p w14:paraId="49DFAACC" w14:textId="5C4A3438" w:rsidR="008A35D1" w:rsidRDefault="001C00AD" w:rsidP="00A809C8">
      <w:pPr>
        <w:pStyle w:val="Teksttreci0"/>
        <w:numPr>
          <w:ilvl w:val="0"/>
          <w:numId w:val="8"/>
        </w:numPr>
        <w:tabs>
          <w:tab w:val="left" w:pos="567"/>
        </w:tabs>
        <w:ind w:left="860" w:hanging="293"/>
      </w:pPr>
      <w:proofErr w:type="gramStart"/>
      <w:r>
        <w:t>utrzymanie</w:t>
      </w:r>
      <w:proofErr w:type="gramEnd"/>
      <w:r>
        <w:t xml:space="preserve"> urządzeń w stanie zapewniającym ciągłość ich pracy, tj. drukowanie, kserowanie, itd. poprzez wymianę tonerów oraz innych materiałów eksploatacyjnych, w szczególności pojemników na zużyty toner, bębnów światłoczułych, głowic atramentowych, taśm </w:t>
      </w:r>
      <w:proofErr w:type="spellStart"/>
      <w:r>
        <w:t>termotransferowych</w:t>
      </w:r>
      <w:proofErr w:type="spellEnd"/>
      <w:r>
        <w:t xml:space="preserve"> (jeśli dotyczy) oraz tuszy do drukarek atramentowych, wraz z ich utylizacją,</w:t>
      </w:r>
    </w:p>
    <w:p w14:paraId="51E740FA" w14:textId="77777777" w:rsidR="008A35D1" w:rsidRDefault="001C00AD" w:rsidP="00A809C8">
      <w:pPr>
        <w:pStyle w:val="Teksttreci0"/>
        <w:numPr>
          <w:ilvl w:val="0"/>
          <w:numId w:val="8"/>
        </w:numPr>
        <w:tabs>
          <w:tab w:val="left" w:pos="567"/>
        </w:tabs>
        <w:ind w:left="860" w:hanging="293"/>
      </w:pPr>
      <w:proofErr w:type="gramStart"/>
      <w:r>
        <w:t>wymianę</w:t>
      </w:r>
      <w:proofErr w:type="gramEnd"/>
      <w:r>
        <w:t xml:space="preserve"> tonerów, zużytych materiałów, części zamiennych poprzez stosowanie zestawów naprawczych „</w:t>
      </w:r>
      <w:proofErr w:type="spellStart"/>
      <w:r>
        <w:t>maintenance</w:t>
      </w:r>
      <w:proofErr w:type="spellEnd"/>
      <w:r>
        <w:t xml:space="preserve"> kit” określonych przez producenta danego urządzenia,</w:t>
      </w:r>
    </w:p>
    <w:p w14:paraId="15DCDA02" w14:textId="5C1B643D" w:rsidR="008A35D1" w:rsidRDefault="001C00AD" w:rsidP="00A809C8">
      <w:pPr>
        <w:pStyle w:val="Teksttreci0"/>
        <w:numPr>
          <w:ilvl w:val="0"/>
          <w:numId w:val="8"/>
        </w:numPr>
        <w:tabs>
          <w:tab w:val="left" w:pos="567"/>
        </w:tabs>
        <w:ind w:left="860" w:hanging="293"/>
      </w:pPr>
      <w:proofErr w:type="gramStart"/>
      <w:r>
        <w:t>wykonanie</w:t>
      </w:r>
      <w:proofErr w:type="gramEnd"/>
      <w:r>
        <w:t xml:space="preserve"> regulacji urządzeń w celu wykonania kopii należytej (dobrej) jakości tj. „Wydruk nie może być zbyt jasny, wyblakły, nie może zawierać żadnych smug i zabrudzeń, zniekształceń, rozmazań czy ubytków. Ocena jakości wydruk</w:t>
      </w:r>
      <w:r w:rsidR="001C2264">
        <w:t>u leży po stronie Zamawiającego</w:t>
      </w:r>
      <w:r>
        <w:t>”</w:t>
      </w:r>
      <w:r w:rsidR="001C2264">
        <w:t>,</w:t>
      </w:r>
    </w:p>
    <w:p w14:paraId="3A9ED3EC" w14:textId="19957602" w:rsidR="006E5B28" w:rsidRDefault="001C00AD" w:rsidP="00A809C8">
      <w:pPr>
        <w:pStyle w:val="Teksttreci0"/>
        <w:numPr>
          <w:ilvl w:val="0"/>
          <w:numId w:val="8"/>
        </w:numPr>
        <w:tabs>
          <w:tab w:val="left" w:pos="567"/>
        </w:tabs>
        <w:ind w:left="860" w:hanging="293"/>
      </w:pPr>
      <w:proofErr w:type="gramStart"/>
      <w:r>
        <w:t>dojazd</w:t>
      </w:r>
      <w:proofErr w:type="gramEnd"/>
      <w:r>
        <w:t xml:space="preserve"> i transport do siedziby Zamawiającego i lokalizacji wskazanych § 1 ust. 2.</w:t>
      </w:r>
    </w:p>
    <w:p w14:paraId="7A34CEAF" w14:textId="77777777" w:rsidR="006E5B28" w:rsidRDefault="001C00AD" w:rsidP="00A809C8">
      <w:pPr>
        <w:pStyle w:val="Teksttreci0"/>
        <w:numPr>
          <w:ilvl w:val="0"/>
          <w:numId w:val="9"/>
        </w:numPr>
        <w:ind w:left="426" w:hanging="284"/>
      </w:pPr>
      <w:r>
        <w:t>Szczegółowe zestawienie urządzeń znajdujących się w posiadaniu Zamawiającego zawiera Załącznik Nr 1 do niniejszej umowy.</w:t>
      </w:r>
    </w:p>
    <w:p w14:paraId="56EA1A7D" w14:textId="77777777" w:rsidR="006E5B28" w:rsidRDefault="001C00AD" w:rsidP="00A809C8">
      <w:pPr>
        <w:pStyle w:val="Teksttreci0"/>
        <w:numPr>
          <w:ilvl w:val="0"/>
          <w:numId w:val="9"/>
        </w:numPr>
        <w:ind w:left="426" w:hanging="284"/>
      </w:pPr>
      <w:r>
        <w:t xml:space="preserve">Zamawiający zastrzega sobie możliwość zmiany ilości oraz asortymentu drukarek lub urządzeń wielofunkcyjnych (poprzez zmniejszenie lub zwiększenie stanu nie więcej niż o 30% w stosunku do ilości urządzeń wskazanych w Załączniku nr 1 na dzień zawarcia umowy) a także zmianę ich lokalizacji w przypadku zmian organizacyjnych, zaś Wykonawca oświadcza że nie będzie zgłaszał w stosunku do Zamawiającego żadnych roszczeń z tego tytułu. Zmiana taka nie będzie miała znaczenia dla sposobu obliczania wynagrodzenia. Zmiana asortymentu oraz miejsca położenia będzie przekazana w formie mailowej osobom wskazanym do realizacji umowy (zgodnie z § 16 ust 1 umowy), nie wymaga ona podpisywania aneksu do </w:t>
      </w:r>
      <w:r>
        <w:lastRenderedPageBreak/>
        <w:t>umowy.</w:t>
      </w:r>
    </w:p>
    <w:p w14:paraId="6E07249E" w14:textId="77777777" w:rsidR="006E5B28" w:rsidRDefault="001C00AD" w:rsidP="00A809C8">
      <w:pPr>
        <w:pStyle w:val="Teksttreci0"/>
        <w:numPr>
          <w:ilvl w:val="0"/>
          <w:numId w:val="9"/>
        </w:numPr>
        <w:ind w:left="426" w:hanging="426"/>
      </w:pPr>
      <w:r>
        <w:t>Zamawiający zastrzega możliwość wymiany zużytego sprzętu na nowy poprzez wycofanie starego urządzenia z eksploatacji i zastąpienie go nowym, bez wpływu na cenę oraz pozostałe warunki określone w OPZ oraz niniejszej umowie.</w:t>
      </w:r>
    </w:p>
    <w:p w14:paraId="2314C13A" w14:textId="1B8AF92A" w:rsidR="006E5B28" w:rsidRDefault="001C00AD" w:rsidP="00A809C8">
      <w:pPr>
        <w:pStyle w:val="Teksttreci0"/>
        <w:numPr>
          <w:ilvl w:val="0"/>
          <w:numId w:val="9"/>
        </w:numPr>
        <w:ind w:left="426" w:hanging="426"/>
      </w:pPr>
      <w:r>
        <w:t>Zmiana</w:t>
      </w:r>
      <w:r w:rsidR="001C2264">
        <w:t>,</w:t>
      </w:r>
      <w:r>
        <w:t xml:space="preserve"> o której mowa w ust. 3 oraz 4 nie wpływa </w:t>
      </w:r>
      <w:r w:rsidR="00CE6B96">
        <w:t xml:space="preserve">na </w:t>
      </w:r>
      <w:r>
        <w:t>wysokość wynagrodzenia, o którym mowa w § 6 ust. 1 i 2 umowy.</w:t>
      </w:r>
    </w:p>
    <w:p w14:paraId="009AEF15" w14:textId="74AE3BE9" w:rsidR="006E5B28" w:rsidRDefault="001C00AD" w:rsidP="00A809C8">
      <w:pPr>
        <w:pStyle w:val="Teksttreci0"/>
        <w:numPr>
          <w:ilvl w:val="0"/>
          <w:numId w:val="9"/>
        </w:numPr>
        <w:tabs>
          <w:tab w:val="left" w:leader="dot" w:pos="7766"/>
        </w:tabs>
        <w:ind w:left="426" w:hanging="426"/>
      </w:pPr>
      <w:r>
        <w:t>Wykonawca w ramach realizacji zamówienia będzie zobowiązany przesyłać comiesięczne raporty z realizacji umowy</w:t>
      </w:r>
      <w:r w:rsidR="00FC244C">
        <w:t>.</w:t>
      </w:r>
      <w:r>
        <w:t xml:space="preserve"> Raporty będą przekazywane </w:t>
      </w:r>
      <w:r w:rsidR="00256E50">
        <w:t xml:space="preserve">na adres </w:t>
      </w:r>
      <w:proofErr w:type="spellStart"/>
      <w:r w:rsidR="00256E50">
        <w:t>emailowy</w:t>
      </w:r>
      <w:proofErr w:type="spellEnd"/>
      <w:r w:rsidR="00256E50">
        <w:t>: .</w:t>
      </w:r>
      <w:r w:rsidR="008A34BF">
        <w:t xml:space="preserve"> .................................</w:t>
      </w:r>
      <w:proofErr w:type="gramStart"/>
      <w:r>
        <w:t>najpóźniej</w:t>
      </w:r>
      <w:proofErr w:type="gramEnd"/>
      <w:r>
        <w:t xml:space="preserve"> w 7 dniu roboczym danego miesiąca w oparciu o system, o którym mowa w § 4 ust 1 umowy.</w:t>
      </w:r>
    </w:p>
    <w:p w14:paraId="52D29686" w14:textId="77777777" w:rsidR="006E5B28" w:rsidRDefault="001C00AD" w:rsidP="00A809C8">
      <w:pPr>
        <w:pStyle w:val="Teksttreci0"/>
        <w:numPr>
          <w:ilvl w:val="0"/>
          <w:numId w:val="9"/>
        </w:numPr>
        <w:ind w:left="426" w:hanging="426"/>
      </w:pPr>
      <w:r>
        <w:t>Wykonawca oświadcza, że posiada odpowiednią wiedzę, doświadczenie i dysponuje stosowną bazą do wykonania przedmiotu umowy.</w:t>
      </w:r>
    </w:p>
    <w:p w14:paraId="73E57EB9" w14:textId="77777777" w:rsidR="006E5B28" w:rsidRDefault="001C00AD" w:rsidP="00A809C8">
      <w:pPr>
        <w:pStyle w:val="Teksttreci0"/>
        <w:numPr>
          <w:ilvl w:val="0"/>
          <w:numId w:val="9"/>
        </w:numPr>
        <w:ind w:left="426" w:hanging="426"/>
      </w:pPr>
      <w:r>
        <w:t>Wykonawca oświadcza, iż dotrzyma umówionych terminów, wykona przedmiot umowy przy zachowaniu należytej staranności, uwzględniając zawodowy charakter prowadzonej przez niego działalności.</w:t>
      </w:r>
    </w:p>
    <w:p w14:paraId="463B8807" w14:textId="77777777" w:rsidR="006E5B28" w:rsidRDefault="001C00AD" w:rsidP="00A809C8">
      <w:pPr>
        <w:pStyle w:val="Teksttreci0"/>
        <w:numPr>
          <w:ilvl w:val="0"/>
          <w:numId w:val="9"/>
        </w:numPr>
        <w:ind w:left="426" w:hanging="426"/>
      </w:pPr>
      <w:r>
        <w:t>Zamawiający w zestawieniu urządzeń stanowiącym załącznik nr 1 do umowy wskaże urządzenia objęte gwarancją producenta.</w:t>
      </w:r>
    </w:p>
    <w:p w14:paraId="74DE4217" w14:textId="77777777" w:rsidR="006E5B28" w:rsidRDefault="001C00AD" w:rsidP="00A809C8">
      <w:pPr>
        <w:pStyle w:val="Teksttreci0"/>
        <w:numPr>
          <w:ilvl w:val="0"/>
          <w:numId w:val="9"/>
        </w:numPr>
        <w:ind w:left="426" w:hanging="426"/>
      </w:pPr>
      <w:r>
        <w:t>Strony ustalają, że na potrzeby rozliczenia wynagrodzenia Wykonawcy wydruk dwustronny będzie traktowany jako 2 szt. wydruku.</w:t>
      </w:r>
    </w:p>
    <w:p w14:paraId="0D9A6C7C" w14:textId="77777777" w:rsidR="006E5B28" w:rsidRDefault="006E5B28" w:rsidP="00A809C8">
      <w:pPr>
        <w:pStyle w:val="Teksttreci0"/>
        <w:numPr>
          <w:ilvl w:val="0"/>
          <w:numId w:val="10"/>
        </w:numPr>
      </w:pPr>
    </w:p>
    <w:p w14:paraId="78409BE6" w14:textId="77777777" w:rsidR="006E5B28" w:rsidRDefault="001C00AD" w:rsidP="00A809C8">
      <w:pPr>
        <w:pStyle w:val="Teksttreci0"/>
        <w:numPr>
          <w:ilvl w:val="0"/>
          <w:numId w:val="11"/>
        </w:numPr>
        <w:tabs>
          <w:tab w:val="left" w:pos="735"/>
        </w:tabs>
        <w:ind w:left="426" w:hanging="426"/>
      </w:pPr>
      <w:r>
        <w:t>Zamawiający wymaga aby:</w:t>
      </w:r>
    </w:p>
    <w:p w14:paraId="218AEF7F" w14:textId="4223B205" w:rsidR="00C5679B" w:rsidRDefault="001C00AD" w:rsidP="00A809C8">
      <w:pPr>
        <w:pStyle w:val="Teksttreci0"/>
        <w:numPr>
          <w:ilvl w:val="0"/>
          <w:numId w:val="12"/>
        </w:numPr>
        <w:tabs>
          <w:tab w:val="left" w:pos="869"/>
          <w:tab w:val="right" w:leader="dot" w:pos="3417"/>
          <w:tab w:val="left" w:pos="3562"/>
        </w:tabs>
        <w:ind w:left="860" w:hanging="280"/>
      </w:pPr>
      <w:proofErr w:type="gramStart"/>
      <w:r>
        <w:t>w</w:t>
      </w:r>
      <w:proofErr w:type="gramEnd"/>
      <w:r>
        <w:t xml:space="preserve"> przypadku awarii/usterki urządzenia powodującej brak możliwości jego prawidłowej pracy, a możliwej do usunięcia w siedzibie Zamawiającego, Wykonawca naprawi urządzenie w czasie nie dłuższym niż</w:t>
      </w:r>
      <w:r>
        <w:tab/>
        <w:t>godz.</w:t>
      </w:r>
      <w:r>
        <w:tab/>
      </w:r>
      <w:r w:rsidR="00D31FEB">
        <w:t>…</w:t>
      </w:r>
      <w:r>
        <w:t>/zgodnie z zaoferowanym czasem w ofercie/ od momentu</w:t>
      </w:r>
      <w:r w:rsidR="00C5679B">
        <w:t xml:space="preserve"> </w:t>
      </w:r>
      <w:r>
        <w:t>zgłoszenia,</w:t>
      </w:r>
    </w:p>
    <w:p w14:paraId="3C9030C4" w14:textId="631BF377" w:rsidR="00180668" w:rsidRDefault="001C00AD" w:rsidP="00A809C8">
      <w:pPr>
        <w:pStyle w:val="Teksttreci0"/>
        <w:numPr>
          <w:ilvl w:val="0"/>
          <w:numId w:val="12"/>
        </w:numPr>
        <w:tabs>
          <w:tab w:val="left" w:pos="869"/>
          <w:tab w:val="right" w:leader="dot" w:pos="3417"/>
          <w:tab w:val="left" w:pos="3562"/>
        </w:tabs>
        <w:ind w:left="860" w:hanging="280"/>
      </w:pPr>
      <w:proofErr w:type="gramStart"/>
      <w:r>
        <w:t>w</w:t>
      </w:r>
      <w:proofErr w:type="gramEnd"/>
      <w:r>
        <w:t xml:space="preserve"> przypadku, gdy czas naprawy będzie dłuższy niż</w:t>
      </w:r>
      <w:r w:rsidR="00256E50">
        <w:t>……</w:t>
      </w:r>
      <w:r>
        <w:t>godz., Wykonawca dostarczy</w:t>
      </w:r>
      <w:r w:rsidR="00C5679B">
        <w:t xml:space="preserve"> </w:t>
      </w:r>
      <w:r>
        <w:t>urządzenie zastępcze (minimum o tych samych parametrach i właściwościach co urządzenie naprawianie) przed upływem powyższego czasu. Czas naprawy w przypadku dostarczenia urządzenia zastępczego nie może przekroczyć 5 dni roboczych od momentu zgłoszenia.</w:t>
      </w:r>
    </w:p>
    <w:p w14:paraId="6EB73846" w14:textId="2EF65E66" w:rsidR="006E5B28" w:rsidRDefault="001C00AD" w:rsidP="00A809C8">
      <w:pPr>
        <w:pStyle w:val="Teksttreci0"/>
        <w:numPr>
          <w:ilvl w:val="0"/>
          <w:numId w:val="12"/>
        </w:numPr>
        <w:tabs>
          <w:tab w:val="left" w:pos="869"/>
          <w:tab w:val="right" w:leader="dot" w:pos="3417"/>
          <w:tab w:val="left" w:pos="3562"/>
        </w:tabs>
        <w:ind w:left="860" w:hanging="280"/>
      </w:pPr>
      <w:r>
        <w:t>Zgodność urządzenia zastępczego musi być zachowana w minimum następujących kryteriach: możliwość instalacji sterowników na komputerach Zamawiającego, prędkość wydruku, możliwość drukowania na kopertach, liczba stron wydrukowanych w ciągu minuty. Dostarczenie urządzenia zastępczego nie zwalnia Wykonawcy z terminowego obowiązku naprawy urządzenia uszkodzonego.</w:t>
      </w:r>
    </w:p>
    <w:p w14:paraId="05F6B844" w14:textId="77777777" w:rsidR="006E5B28" w:rsidRDefault="001C00AD" w:rsidP="00A809C8">
      <w:pPr>
        <w:pStyle w:val="Teksttreci0"/>
        <w:numPr>
          <w:ilvl w:val="0"/>
          <w:numId w:val="11"/>
        </w:numPr>
        <w:tabs>
          <w:tab w:val="left" w:pos="341"/>
        </w:tabs>
        <w:ind w:left="380" w:hanging="380"/>
      </w:pPr>
      <w:r>
        <w:t xml:space="preserve">W razie konieczności wykonania naprawy poza siedzibą Zamawiającego lub miejscem użytkowania danego urządzenia - przed przetransportowaniem urządzenia, konieczne jest uzyskanie zgody Zamawiającego na wykonanie usługi oraz dokumentu (protokołu) zezwalającego na jego wywóz, z wyszczególnieniem: typu drukarki, nr fabrycznego, nr inwentarzowego oraz przebiegu. W przypadku niemożności dokonania naprawy urządzenia - niezależnej od Wykonawcy (brak możliwości pozyskania części - zaniechanie produkcji, urządzenie niezdatne do dalszej eksploatacji z uwagi na nadmierne zużycie) Wykonawca w terminie, o którym mowa w ust </w:t>
      </w:r>
      <w:r>
        <w:lastRenderedPageBreak/>
        <w:t>1 lit b przedstawi ekspertyzę techniczną dotyczącą stanu technicznego danego urządzenia celem wycofania sprzętu z eksploatacji. Wykonawca nie będzie wówczas zobowiązany do naprawy urządzenia. Zamawiający zastrzega sobie możliwość weryfikacji przedłożonej przez Wykonawcę ekspertyzy przez niezależnego eksperta. W przypadku, gdy ustalenia niezależnego eksperta będą odmienne niż te wynikające z ekspertyzy Wykonawcy, Wykonawca będzie zobowiązany do dokonania naprawy oraz poniesienia całości kosztów wykonania ekspertyzy przez niezależnego eksperta.</w:t>
      </w:r>
    </w:p>
    <w:p w14:paraId="6507AC4B" w14:textId="3082D524" w:rsidR="006E5B28" w:rsidRDefault="001C00AD" w:rsidP="00A809C8">
      <w:pPr>
        <w:pStyle w:val="Teksttreci0"/>
        <w:numPr>
          <w:ilvl w:val="0"/>
          <w:numId w:val="11"/>
        </w:numPr>
        <w:tabs>
          <w:tab w:val="left" w:pos="341"/>
          <w:tab w:val="left" w:leader="dot" w:pos="3355"/>
          <w:tab w:val="left" w:leader="dot" w:pos="4661"/>
        </w:tabs>
        <w:ind w:left="380" w:hanging="380"/>
      </w:pPr>
      <w:r>
        <w:t>W razie wystąpienia awarii urządzenia lub konieczności wykonania czynności określonych w § 2 ust 1 pkt 2-5 Zamawiający zgłosi ten fakt Wykonawcy telefonicznie lub poprzez platformę lub pocztą elektroniczną na adres</w:t>
      </w:r>
      <w:proofErr w:type="gramStart"/>
      <w:r>
        <w:t>:</w:t>
      </w:r>
      <w:r>
        <w:tab/>
        <w:t>@</w:t>
      </w:r>
      <w:r>
        <w:tab/>
        <w:t>, podając</w:t>
      </w:r>
      <w:proofErr w:type="gramEnd"/>
      <w:r>
        <w:t xml:space="preserve"> w zgłoszeniu: model urządzenia, (numer</w:t>
      </w:r>
    </w:p>
    <w:p w14:paraId="72699DCC" w14:textId="77777777" w:rsidR="006E5B28" w:rsidRDefault="001C00AD" w:rsidP="00A809C8">
      <w:pPr>
        <w:pStyle w:val="Teksttreci0"/>
        <w:ind w:left="380"/>
      </w:pPr>
      <w:proofErr w:type="gramStart"/>
      <w:r>
        <w:t>seryjny</w:t>
      </w:r>
      <w:proofErr w:type="gramEnd"/>
      <w:r>
        <w:t xml:space="preserve"> - opcjonalnie), lokalizację oraz opis problemu. Czas wykonania usługi liczony jest od momentu zgłoszenia.</w:t>
      </w:r>
    </w:p>
    <w:p w14:paraId="58D7922B" w14:textId="77777777" w:rsidR="006E5B28" w:rsidRDefault="001C00AD" w:rsidP="00A809C8">
      <w:pPr>
        <w:pStyle w:val="Teksttreci0"/>
        <w:numPr>
          <w:ilvl w:val="0"/>
          <w:numId w:val="11"/>
        </w:numPr>
        <w:tabs>
          <w:tab w:val="left" w:pos="341"/>
        </w:tabs>
      </w:pPr>
      <w:r>
        <w:t>Zgłoszenie, o którym mowa w ust 3 będzie zawierać:</w:t>
      </w:r>
    </w:p>
    <w:p w14:paraId="610F6D96" w14:textId="77777777" w:rsidR="006E5B28" w:rsidRDefault="001C00AD" w:rsidP="00A809C8">
      <w:pPr>
        <w:pStyle w:val="Teksttreci0"/>
        <w:numPr>
          <w:ilvl w:val="0"/>
          <w:numId w:val="13"/>
        </w:numPr>
        <w:tabs>
          <w:tab w:val="left" w:pos="1306"/>
          <w:tab w:val="left" w:pos="1325"/>
        </w:tabs>
        <w:spacing w:line="379" w:lineRule="auto"/>
        <w:ind w:firstLine="960"/>
      </w:pPr>
      <w:r>
        <w:t>Pilność zamówienia</w:t>
      </w:r>
    </w:p>
    <w:p w14:paraId="27EBF7E6" w14:textId="77777777" w:rsidR="006E5B28" w:rsidRDefault="001C00AD" w:rsidP="00A809C8">
      <w:pPr>
        <w:pStyle w:val="Teksttreci0"/>
        <w:numPr>
          <w:ilvl w:val="0"/>
          <w:numId w:val="13"/>
        </w:numPr>
        <w:tabs>
          <w:tab w:val="left" w:pos="1306"/>
          <w:tab w:val="left" w:pos="1325"/>
        </w:tabs>
        <w:spacing w:line="379" w:lineRule="auto"/>
        <w:ind w:firstLine="960"/>
      </w:pPr>
      <w:r>
        <w:t>Tytuł</w:t>
      </w:r>
    </w:p>
    <w:p w14:paraId="2291F551" w14:textId="77777777" w:rsidR="006E5B28" w:rsidRDefault="001C00AD" w:rsidP="00A809C8">
      <w:pPr>
        <w:pStyle w:val="Teksttreci0"/>
        <w:numPr>
          <w:ilvl w:val="0"/>
          <w:numId w:val="13"/>
        </w:numPr>
        <w:tabs>
          <w:tab w:val="left" w:pos="1306"/>
          <w:tab w:val="left" w:pos="1325"/>
        </w:tabs>
        <w:spacing w:line="379" w:lineRule="auto"/>
        <w:ind w:firstLine="960"/>
      </w:pPr>
      <w:r>
        <w:t>Nr pokoju</w:t>
      </w:r>
    </w:p>
    <w:p w14:paraId="547CF832" w14:textId="77777777" w:rsidR="006E5B28" w:rsidRDefault="001C00AD" w:rsidP="00A809C8">
      <w:pPr>
        <w:pStyle w:val="Teksttreci0"/>
        <w:numPr>
          <w:ilvl w:val="0"/>
          <w:numId w:val="13"/>
        </w:numPr>
        <w:tabs>
          <w:tab w:val="left" w:pos="1306"/>
          <w:tab w:val="left" w:pos="1325"/>
        </w:tabs>
        <w:spacing w:line="379" w:lineRule="auto"/>
        <w:ind w:firstLine="960"/>
      </w:pPr>
      <w:r>
        <w:t>Adres</w:t>
      </w:r>
    </w:p>
    <w:p w14:paraId="594A72D9" w14:textId="77777777" w:rsidR="006E5B28" w:rsidRDefault="001C00AD" w:rsidP="00A809C8">
      <w:pPr>
        <w:pStyle w:val="Teksttreci0"/>
        <w:numPr>
          <w:ilvl w:val="0"/>
          <w:numId w:val="13"/>
        </w:numPr>
        <w:tabs>
          <w:tab w:val="left" w:pos="1306"/>
          <w:tab w:val="left" w:pos="1325"/>
        </w:tabs>
        <w:spacing w:line="379" w:lineRule="auto"/>
        <w:ind w:firstLine="960"/>
      </w:pPr>
      <w:r>
        <w:t>Nr telefonu kontaktowego</w:t>
      </w:r>
    </w:p>
    <w:p w14:paraId="1824E320" w14:textId="77777777" w:rsidR="006E5B28" w:rsidRDefault="001C00AD" w:rsidP="00A809C8">
      <w:pPr>
        <w:pStyle w:val="Teksttreci0"/>
        <w:numPr>
          <w:ilvl w:val="0"/>
          <w:numId w:val="13"/>
        </w:numPr>
        <w:tabs>
          <w:tab w:val="left" w:pos="1306"/>
          <w:tab w:val="left" w:pos="1325"/>
        </w:tabs>
        <w:spacing w:line="379" w:lineRule="auto"/>
        <w:ind w:firstLine="960"/>
      </w:pPr>
      <w:r>
        <w:t>Model Drukarki</w:t>
      </w:r>
    </w:p>
    <w:p w14:paraId="5A29F281" w14:textId="77777777" w:rsidR="006E5B28" w:rsidRDefault="001C00AD" w:rsidP="00A809C8">
      <w:pPr>
        <w:pStyle w:val="Teksttreci0"/>
        <w:numPr>
          <w:ilvl w:val="0"/>
          <w:numId w:val="13"/>
        </w:numPr>
        <w:tabs>
          <w:tab w:val="left" w:pos="1306"/>
          <w:tab w:val="left" w:pos="1325"/>
        </w:tabs>
        <w:spacing w:line="379" w:lineRule="auto"/>
        <w:ind w:firstLine="960"/>
      </w:pPr>
      <w:r>
        <w:t>Numer seryjny (opcjonalnie)</w:t>
      </w:r>
    </w:p>
    <w:p w14:paraId="16491B54" w14:textId="77777777" w:rsidR="006E5B28" w:rsidRDefault="001C00AD" w:rsidP="00A809C8">
      <w:pPr>
        <w:pStyle w:val="Teksttreci0"/>
        <w:numPr>
          <w:ilvl w:val="0"/>
          <w:numId w:val="13"/>
        </w:numPr>
        <w:tabs>
          <w:tab w:val="left" w:pos="1306"/>
          <w:tab w:val="left" w:pos="1325"/>
        </w:tabs>
        <w:spacing w:line="379" w:lineRule="auto"/>
        <w:ind w:firstLine="960"/>
      </w:pPr>
      <w:r>
        <w:t>Opis</w:t>
      </w:r>
    </w:p>
    <w:p w14:paraId="0DAA1E8A" w14:textId="77777777" w:rsidR="006E5B28" w:rsidRDefault="001C00AD" w:rsidP="00A809C8">
      <w:pPr>
        <w:pStyle w:val="Teksttreci0"/>
        <w:numPr>
          <w:ilvl w:val="0"/>
          <w:numId w:val="11"/>
        </w:numPr>
        <w:tabs>
          <w:tab w:val="left" w:pos="341"/>
          <w:tab w:val="left" w:leader="dot" w:pos="5434"/>
        </w:tabs>
        <w:ind w:left="380" w:hanging="380"/>
      </w:pPr>
      <w:r>
        <w:t>Wykonawca zapewni utrzymanie ciągłości pracy urządzeń, o którym mowa w § 2 ust. 1 pkt 3, w miejscu pracy urządzenia, w czasie nie dłuższym niż</w:t>
      </w:r>
      <w:r>
        <w:tab/>
        <w:t>godziny /zgodnie z zaoferowanym czasem w ofercie/ od momentu otrzymania zgłoszenia, o którym mowa w ust 3.</w:t>
      </w:r>
    </w:p>
    <w:p w14:paraId="52625060" w14:textId="77777777" w:rsidR="006E5B28" w:rsidRDefault="001C00AD" w:rsidP="00A809C8">
      <w:pPr>
        <w:pStyle w:val="Teksttreci0"/>
        <w:numPr>
          <w:ilvl w:val="0"/>
          <w:numId w:val="11"/>
        </w:numPr>
        <w:tabs>
          <w:tab w:val="left" w:pos="341"/>
        </w:tabs>
        <w:ind w:left="380" w:hanging="380"/>
      </w:pPr>
      <w:r>
        <w:t>Czynności naprawcze, serwisowe i związane z zapewnieniem ciągłości pracy urządzeń realizowane będą w siedzibie Zamawiającego w miejscu użytkowania danego urządzenia (lokalizacje wskazane § 1 ust. 2) (z wyjątkiem sytuacji, o której mowa w ust 1 lit. b) we wszystkie dni pracy/urzędowania Zamawiającego, w godzinach urzędowania, tj. 7:00 - 15:00.</w:t>
      </w:r>
    </w:p>
    <w:p w14:paraId="20B24E37" w14:textId="77777777" w:rsidR="006E5B28" w:rsidRDefault="001C00AD" w:rsidP="00A809C8">
      <w:pPr>
        <w:pStyle w:val="Teksttreci0"/>
        <w:numPr>
          <w:ilvl w:val="0"/>
          <w:numId w:val="11"/>
        </w:numPr>
        <w:tabs>
          <w:tab w:val="left" w:pos="341"/>
        </w:tabs>
        <w:ind w:left="360" w:hanging="360"/>
      </w:pPr>
      <w:r>
        <w:t xml:space="preserve">W ramach realizacji niniejszej umowy Wykonawca zobowiązany jest, aby zastosowane przez niego części zamienne i materiały eksploatacyjne były najwyższej jakości i wolne od wad. Wykonawca zobowiązany jest do przestrzegania wszystkich zaleceń producenta urządzenia (użycie zastosowanych części zamiennych i materiałów eksploatacyjnych nie może powodować utraty gwarancji producenta urządzenia ani też powodować uszkodzeń i awarii eksploatowanego urządzenia). Zamawiający dopuszcza stosowanie tzw. materiałów równoważnych - innych niż zalecane przez producentów urządzeń, ale tylko pod warunkiem, że jakość wydruków będzie taka sama lub lepsza niż w przypadku stosowania materiałów oryginalnych (zalecanych przez producentów). Wykonawca bierze na siebie pełną odpowiedzialność za uszkodzenia urządzeń spowodowanych używaniem zaoferowanych materiałów eksploatacyjnych i części zamiennych. Jeżeli w trakcie realizacji umowy </w:t>
      </w:r>
      <w:r>
        <w:lastRenderedPageBreak/>
        <w:t>Zamawiający stwierdzi, że wydajność, jakość lub niezawodność dostarczonych materiałów eksploatacyjnych równoważnych niekorzystnie odbiega od parametrów materiałów eksploatacyjnych zalecanych przez producenta urządzenia lub jeśli materiały eksploatacyjne nie sygnalizują we właściwy sposób stanu zużycia tonera lub tuszu, Wykonawca na żądanie Zamawiającego winien oferowany materiał eksploatacyjny wymienić na materiał eksploatacyjny pochodzący od producenta lub zalecany przez producenta urządzenia, do którego materiał jest przeznaczony. Zastosowanie materiałów równoważnych nie może powodować jakichkolwiek ograniczeń do skorzystania przez Zamawiającego z praw wynikających z gwarancji oraz rękojmi.</w:t>
      </w:r>
    </w:p>
    <w:p w14:paraId="736F5790" w14:textId="77777777" w:rsidR="006E5B28" w:rsidRDefault="001C00AD" w:rsidP="00A809C8">
      <w:pPr>
        <w:pStyle w:val="Teksttreci0"/>
        <w:numPr>
          <w:ilvl w:val="0"/>
          <w:numId w:val="11"/>
        </w:numPr>
        <w:tabs>
          <w:tab w:val="left" w:pos="341"/>
        </w:tabs>
        <w:ind w:left="360" w:hanging="360"/>
      </w:pPr>
      <w:r>
        <w:t>W przypadku, gdy na skutek użycia materiałów eksploatacyjnych dostarczonych przez Wykonawcę zostanie uszkodzone lub ulegnie awarii jakiekolwiek urządzenie Wykonawca zobowiązany będzie do jego naprawy w autoryzowanym serwisie w terminie 14 dni od jej zgłoszenia lub zwrotu kosztów naprawy uszkodzonego urządzenia. Dodatkowo w okresie naprawy wykonawca zobowiązany jest do zapewnienia urządzenia zastępczego o parametrach wskazanych w ust 1 lit b.</w:t>
      </w:r>
    </w:p>
    <w:p w14:paraId="117F2960" w14:textId="77777777" w:rsidR="006E5B28" w:rsidRDefault="001C00AD" w:rsidP="00A809C8">
      <w:pPr>
        <w:pStyle w:val="Teksttreci0"/>
        <w:numPr>
          <w:ilvl w:val="0"/>
          <w:numId w:val="11"/>
        </w:numPr>
        <w:tabs>
          <w:tab w:val="left" w:pos="341"/>
        </w:tabs>
        <w:ind w:left="360" w:hanging="360"/>
      </w:pPr>
      <w:r>
        <w:t>Wykonawca ponosi pełną odpowiedzialność za utratę lub uszkodzenia urządzeń, powstałe z przyczyn leżących po stronie Wykonawcy w czasie wykonywania napraw i innych czynności serwisowych oraz za zastosowane i wymienione części i materiały eksploatacyjne niezbędne do sprawnego działania urządzenia, w sposób zapewniający ciągłość jego pracy.</w:t>
      </w:r>
    </w:p>
    <w:p w14:paraId="5662F74E" w14:textId="77777777" w:rsidR="006E5B28" w:rsidRDefault="001C00AD" w:rsidP="00A809C8">
      <w:pPr>
        <w:pStyle w:val="Teksttreci0"/>
        <w:numPr>
          <w:ilvl w:val="0"/>
          <w:numId w:val="11"/>
        </w:numPr>
        <w:tabs>
          <w:tab w:val="left" w:pos="385"/>
        </w:tabs>
        <w:ind w:left="360" w:hanging="360"/>
      </w:pPr>
      <w:r>
        <w:t>Jeżeli urządzenie posiada wbudowany dysk twardy i musi zostać zabrane poza siedzibę Zamawiającego lub miejsce użytkowania danego urządzenia (lokalizacje wskazane § 1 ust. 2) - przed zabraniem urządzenia do serwisu należy zgłosić ten fakt wskazanemu w umownie pracownikowi. Wykonawca będzie uprawniony do zabrania urządzenia celem przekazania do serwisu dopiero po wyczyszczeniu danych zapisanych na dysku urządzenia.</w:t>
      </w:r>
    </w:p>
    <w:p w14:paraId="2DB6445A" w14:textId="46946EE0" w:rsidR="006E5B28" w:rsidRDefault="001C00AD" w:rsidP="00A809C8">
      <w:pPr>
        <w:pStyle w:val="Teksttreci0"/>
        <w:numPr>
          <w:ilvl w:val="0"/>
          <w:numId w:val="11"/>
        </w:numPr>
        <w:tabs>
          <w:tab w:val="left" w:pos="385"/>
        </w:tabs>
        <w:ind w:left="360" w:hanging="360"/>
      </w:pPr>
      <w:r>
        <w:t>Zamawiający zobowi</w:t>
      </w:r>
      <w:r w:rsidR="00545A2C">
        <w:t xml:space="preserve">ązuje się do używania drukarek i </w:t>
      </w:r>
      <w:r>
        <w:t>urz</w:t>
      </w:r>
      <w:r w:rsidR="00545A2C">
        <w:t xml:space="preserve">ądzeń </w:t>
      </w:r>
      <w:proofErr w:type="spellStart"/>
      <w:r w:rsidR="00545A2C">
        <w:t>wielofunkcyjnych</w:t>
      </w:r>
      <w:proofErr w:type="gramStart"/>
      <w:r w:rsidR="00545A2C">
        <w:t>,</w:t>
      </w:r>
      <w:r>
        <w:t>zgodnie</w:t>
      </w:r>
      <w:proofErr w:type="spellEnd"/>
      <w:proofErr w:type="gramEnd"/>
      <w:r>
        <w:t xml:space="preserve"> z zasadami opisanymi w instrukcji użytkowania danego urządzenia.</w:t>
      </w:r>
    </w:p>
    <w:p w14:paraId="44690271" w14:textId="77777777" w:rsidR="006E5B28" w:rsidRDefault="001C00AD" w:rsidP="00A809C8">
      <w:pPr>
        <w:pStyle w:val="Teksttreci0"/>
        <w:numPr>
          <w:ilvl w:val="0"/>
          <w:numId w:val="11"/>
        </w:numPr>
        <w:tabs>
          <w:tab w:val="left" w:pos="385"/>
        </w:tabs>
        <w:ind w:left="360" w:hanging="360"/>
      </w:pPr>
      <w:r>
        <w:t>Wszelkie uszkodzenia powstałe z przyczyn leżących po stronie Zamawiającego (np. uszkodzenia mechaniczne itp.) będą na bieżąco usuwane na koszt Zamawiającego. Podstawą do zlecenia płatnej naprawy będzie protokół stwierdzenia awarii, podpisany przez Strony oraz kosztorys zawierający wykaz części zamiennych i czas pracy serwisu, zaakceptowany przez Zamawiającego.</w:t>
      </w:r>
    </w:p>
    <w:p w14:paraId="0B8F8969" w14:textId="77777777" w:rsidR="006E5B28" w:rsidRDefault="006E5B28" w:rsidP="00A809C8">
      <w:pPr>
        <w:pStyle w:val="Teksttreci0"/>
        <w:numPr>
          <w:ilvl w:val="0"/>
          <w:numId w:val="10"/>
        </w:numPr>
        <w:ind w:left="426" w:hanging="426"/>
      </w:pPr>
    </w:p>
    <w:p w14:paraId="732EA260" w14:textId="707E8E64" w:rsidR="006E5B28" w:rsidRDefault="001C00AD" w:rsidP="00A809C8">
      <w:pPr>
        <w:pStyle w:val="Teksttreci0"/>
        <w:numPr>
          <w:ilvl w:val="0"/>
          <w:numId w:val="14"/>
        </w:numPr>
        <w:tabs>
          <w:tab w:val="left" w:pos="789"/>
        </w:tabs>
        <w:ind w:left="426" w:hanging="426"/>
      </w:pPr>
      <w:r>
        <w:t>Prowadzenie i potwierdzenie miesięcznej ewidencji ilości wykonanych wydruków</w:t>
      </w:r>
      <w:r w:rsidR="00195447">
        <w:t xml:space="preserve"> </w:t>
      </w:r>
      <w:r>
        <w:t>w poszczególnych formatach dokonywane będzie w oparciu o system zliczania wydruków funkcjonujący u Zamawiającego, a dostarczony przez Wykonawcę w pełnej wersji.</w:t>
      </w:r>
    </w:p>
    <w:p w14:paraId="0C33060F" w14:textId="332F191D" w:rsidR="00FC244C" w:rsidRPr="00FC244C" w:rsidRDefault="001C00AD" w:rsidP="00A809C8">
      <w:pPr>
        <w:pStyle w:val="Teksttreci0"/>
        <w:numPr>
          <w:ilvl w:val="0"/>
          <w:numId w:val="15"/>
        </w:numPr>
        <w:tabs>
          <w:tab w:val="left" w:pos="1078"/>
        </w:tabs>
        <w:ind w:left="1080" w:hanging="300"/>
      </w:pPr>
      <w:r>
        <w:t>w przypadku gdy system jest udostępniony przez Wykonawcę na jego serwerze własnym za pośrednictwem sieci Internet Wykonawca musi posiadać aktualny certyfikat jakości wydany przez PCA (polskie centrum akredytacji) oceniającą zgodność</w:t>
      </w:r>
      <w:r w:rsidRPr="00A809C8">
        <w:t>: PN-EN ISO/IEC</w:t>
      </w:r>
      <w:proofErr w:type="gramStart"/>
      <w:r w:rsidRPr="00A809C8">
        <w:t xml:space="preserve"> 27001:2014 (PN-EN</w:t>
      </w:r>
      <w:proofErr w:type="gramEnd"/>
      <w:r w:rsidRPr="00A809C8">
        <w:t xml:space="preserve"> ISO/IEC 27001:2017-06) w zakresie usług druku lub bezpieczeństwa przetwarzania</w:t>
      </w:r>
      <w:r w:rsidR="005071B7">
        <w:t xml:space="preserve"> informacji lub Zaświadczenie z Biura </w:t>
      </w:r>
      <w:proofErr w:type="spellStart"/>
      <w:r w:rsidR="005071B7">
        <w:t>Cyberbezpieczeństwa</w:t>
      </w:r>
      <w:proofErr w:type="spellEnd"/>
      <w:r w:rsidR="005071B7">
        <w:t xml:space="preserve">/Ministerstwa Sprawiedliwości o przejściu testów penetracyjnych Systemu </w:t>
      </w:r>
      <w:r w:rsidR="005071B7">
        <w:lastRenderedPageBreak/>
        <w:t>Wykonawcy.</w:t>
      </w:r>
      <w:r>
        <w:t xml:space="preserve"> System musi posiadać w/w certyfikat </w:t>
      </w:r>
      <w:r w:rsidR="005071B7">
        <w:t>lub Zaś</w:t>
      </w:r>
      <w:r w:rsidR="002D6D8C">
        <w:t xml:space="preserve">wiadczenie </w:t>
      </w:r>
      <w:r>
        <w:t>przez cały okres realizacji Umowy.</w:t>
      </w:r>
      <w:r w:rsidR="00FC244C" w:rsidRPr="00FC244C">
        <w:rPr>
          <w:rFonts w:ascii="Calibri" w:hAnsi="Calibri" w:cs="Calibri"/>
          <w:lang w:bidi="ar-SA"/>
        </w:rPr>
        <w:t xml:space="preserve"> </w:t>
      </w:r>
    </w:p>
    <w:p w14:paraId="3D511804" w14:textId="077359F4" w:rsidR="006E5B28" w:rsidRDefault="001C00AD" w:rsidP="00A809C8">
      <w:pPr>
        <w:pStyle w:val="Teksttreci0"/>
        <w:tabs>
          <w:tab w:val="left" w:pos="1078"/>
        </w:tabs>
        <w:ind w:left="1080"/>
      </w:pPr>
      <w:r>
        <w:t>Wykonawca zobowiązany jest przedłożyć Zamawiającemu równocześnie z dostawą systemu w/w certyfikat</w:t>
      </w:r>
      <w:r w:rsidR="00F148A7">
        <w:t xml:space="preserve"> lub Zaświadczenie</w:t>
      </w:r>
      <w:r>
        <w:t>, a nadto zobowiązany jest do jego okazywania w każdym czasie na żądanie Zamawiającego;</w:t>
      </w:r>
    </w:p>
    <w:p w14:paraId="6B132ED0" w14:textId="77777777" w:rsidR="006E5B28" w:rsidRDefault="001C00AD" w:rsidP="00A809C8">
      <w:pPr>
        <w:pStyle w:val="Teksttreci0"/>
        <w:numPr>
          <w:ilvl w:val="0"/>
          <w:numId w:val="15"/>
        </w:numPr>
        <w:tabs>
          <w:tab w:val="left" w:pos="1074"/>
        </w:tabs>
        <w:ind w:left="1080" w:hanging="300"/>
      </w:pPr>
      <w:proofErr w:type="gramStart"/>
      <w:r>
        <w:t>system</w:t>
      </w:r>
      <w:proofErr w:type="gramEnd"/>
      <w:r>
        <w:t xml:space="preserve"> zapewnia jednoznaczną identyfikację urządzeń drukujących na podstawie niezmiennego parametru bez względu na aktualny adres IP urządzenia,</w:t>
      </w:r>
    </w:p>
    <w:p w14:paraId="59F7C7D7" w14:textId="77777777" w:rsidR="006E5B28" w:rsidRDefault="001C00AD" w:rsidP="00A809C8">
      <w:pPr>
        <w:pStyle w:val="Teksttreci0"/>
        <w:numPr>
          <w:ilvl w:val="0"/>
          <w:numId w:val="15"/>
        </w:numPr>
        <w:tabs>
          <w:tab w:val="left" w:pos="1069"/>
        </w:tabs>
        <w:ind w:left="1080" w:hanging="300"/>
      </w:pPr>
      <w:proofErr w:type="gramStart"/>
      <w:r>
        <w:t>system</w:t>
      </w:r>
      <w:proofErr w:type="gramEnd"/>
      <w:r>
        <w:t xml:space="preserve"> posiada możliwość automatycznego pobierania stanów liczników z urządzeń drukujących,</w:t>
      </w:r>
    </w:p>
    <w:p w14:paraId="11BA5AB3" w14:textId="77777777" w:rsidR="006E5B28" w:rsidRDefault="001C00AD" w:rsidP="00A809C8">
      <w:pPr>
        <w:pStyle w:val="Teksttreci0"/>
        <w:numPr>
          <w:ilvl w:val="0"/>
          <w:numId w:val="15"/>
        </w:numPr>
        <w:tabs>
          <w:tab w:val="left" w:pos="1078"/>
        </w:tabs>
        <w:ind w:left="1080" w:hanging="300"/>
      </w:pPr>
      <w:proofErr w:type="gramStart"/>
      <w:r>
        <w:t>system</w:t>
      </w:r>
      <w:proofErr w:type="gramEnd"/>
      <w:r>
        <w:t xml:space="preserve"> umożliwia wytworzenie raportu co najmniej w zakresie ilości stron drukowanych, kopiowanych w kolorze i mono, w czasie rzeczywistym lub zadanym okresie czasu,</w:t>
      </w:r>
    </w:p>
    <w:p w14:paraId="35364577" w14:textId="77777777" w:rsidR="006E5B28" w:rsidRDefault="001C00AD" w:rsidP="00A809C8">
      <w:pPr>
        <w:pStyle w:val="Teksttreci0"/>
        <w:numPr>
          <w:ilvl w:val="0"/>
          <w:numId w:val="15"/>
        </w:numPr>
        <w:tabs>
          <w:tab w:val="left" w:pos="1078"/>
        </w:tabs>
        <w:ind w:firstLine="780"/>
      </w:pPr>
      <w:proofErr w:type="gramStart"/>
      <w:r>
        <w:t>system</w:t>
      </w:r>
      <w:proofErr w:type="gramEnd"/>
      <w:r>
        <w:t xml:space="preserve"> umożliwia eksport raportów drukowania do plików CSV i/lub XLS,</w:t>
      </w:r>
    </w:p>
    <w:p w14:paraId="7E13C829" w14:textId="77777777" w:rsidR="006E5B28" w:rsidRDefault="001C00AD" w:rsidP="00A809C8">
      <w:pPr>
        <w:pStyle w:val="Teksttreci0"/>
        <w:numPr>
          <w:ilvl w:val="0"/>
          <w:numId w:val="15"/>
        </w:numPr>
        <w:tabs>
          <w:tab w:val="left" w:pos="1035"/>
        </w:tabs>
        <w:ind w:left="1080" w:hanging="300"/>
      </w:pPr>
      <w:proofErr w:type="gramStart"/>
      <w:r>
        <w:t>system</w:t>
      </w:r>
      <w:proofErr w:type="gramEnd"/>
      <w:r>
        <w:t xml:space="preserve"> umożliwia przypisanie przez Wykonawcę poszczególnych urządzeń drukujących w podsystemie raportowym do lokalizacji i ośrodków powstawania kosztów zgodnie z wykazem dostarczonym przez Zamawiającego,</w:t>
      </w:r>
    </w:p>
    <w:p w14:paraId="57F2B63E" w14:textId="77777777" w:rsidR="006E5B28" w:rsidRDefault="001C00AD" w:rsidP="00A809C8">
      <w:pPr>
        <w:pStyle w:val="Teksttreci0"/>
        <w:numPr>
          <w:ilvl w:val="0"/>
          <w:numId w:val="15"/>
        </w:numPr>
        <w:tabs>
          <w:tab w:val="left" w:pos="1083"/>
        </w:tabs>
        <w:ind w:left="1080" w:hanging="300"/>
      </w:pPr>
      <w:proofErr w:type="gramStart"/>
      <w:r>
        <w:t>system</w:t>
      </w:r>
      <w:proofErr w:type="gramEnd"/>
      <w:r>
        <w:t xml:space="preserve"> umożliwia odpytania urządzeń w czasie rzeczywistym w celu sprawdzenia ich stanu oraz stanu materiałów eksploatacyjnych.</w:t>
      </w:r>
    </w:p>
    <w:p w14:paraId="1546515A" w14:textId="77777777" w:rsidR="006E5B28" w:rsidRDefault="001C00AD" w:rsidP="00A809C8">
      <w:pPr>
        <w:pStyle w:val="Teksttreci0"/>
        <w:numPr>
          <w:ilvl w:val="0"/>
          <w:numId w:val="14"/>
        </w:numPr>
        <w:tabs>
          <w:tab w:val="left" w:pos="284"/>
        </w:tabs>
        <w:ind w:left="284" w:hanging="284"/>
      </w:pPr>
      <w:r>
        <w:t>Zamawiający dopuszcza zainstalowanie własnego systemu służącego do zliczania ilości wydruków działającego równolegle z systemem Wykonawcy</w:t>
      </w:r>
      <w:r w:rsidR="002C2132">
        <w:t>.</w:t>
      </w:r>
    </w:p>
    <w:p w14:paraId="45ABA198" w14:textId="77777777" w:rsidR="006E5B28" w:rsidRDefault="001C00AD" w:rsidP="00A809C8">
      <w:pPr>
        <w:pStyle w:val="Teksttreci0"/>
        <w:numPr>
          <w:ilvl w:val="0"/>
          <w:numId w:val="14"/>
        </w:numPr>
        <w:tabs>
          <w:tab w:val="left" w:pos="284"/>
        </w:tabs>
        <w:ind w:left="284" w:hanging="284"/>
      </w:pPr>
      <w:r>
        <w:t>W przypadku zakończenia umowy materiały eksploatacyjne znajdujące się w urządzeniach pozostają na ich wyposażeniu, bez ponoszenia dodatkowych kosztów ze strony Zamawiającego.</w:t>
      </w:r>
    </w:p>
    <w:p w14:paraId="64630B06" w14:textId="77777777" w:rsidR="006E5B28" w:rsidRDefault="001C00AD" w:rsidP="00A809C8">
      <w:pPr>
        <w:pStyle w:val="Teksttreci0"/>
        <w:numPr>
          <w:ilvl w:val="0"/>
          <w:numId w:val="16"/>
        </w:numPr>
        <w:tabs>
          <w:tab w:val="left" w:pos="284"/>
          <w:tab w:val="left" w:pos="1064"/>
        </w:tabs>
        <w:ind w:left="284" w:hanging="284"/>
      </w:pPr>
      <w:r>
        <w:t>Wykonawca zobowiązany jest do zapewnienia odbioru i utylizacji zużytych części i materiałów eksploatacyjnych na bieżąco, nie rzadziej niż raz w miesiącu.</w:t>
      </w:r>
    </w:p>
    <w:p w14:paraId="46AAD7F8" w14:textId="77777777" w:rsidR="006E5B28" w:rsidRDefault="001C00AD" w:rsidP="00A809C8">
      <w:pPr>
        <w:pStyle w:val="Teksttreci0"/>
        <w:numPr>
          <w:ilvl w:val="0"/>
          <w:numId w:val="16"/>
        </w:numPr>
        <w:tabs>
          <w:tab w:val="left" w:pos="142"/>
          <w:tab w:val="left" w:pos="284"/>
          <w:tab w:val="left" w:leader="dot" w:pos="8014"/>
        </w:tabs>
        <w:ind w:left="284" w:hanging="284"/>
      </w:pPr>
      <w:r>
        <w:t xml:space="preserve">Zamawiający dopuszcza możliwość powierzenia przez Wykonawcę części zamówienia podwykonawcom. Wykonawca oświadcza, że powierza podwykonawcom następujący zakres usług: </w:t>
      </w:r>
      <w:r>
        <w:tab/>
        <w:t>(jeśli dotyczy).</w:t>
      </w:r>
    </w:p>
    <w:p w14:paraId="703DF663" w14:textId="5785AD5C" w:rsidR="006E5B28" w:rsidRDefault="001C00AD" w:rsidP="00A809C8">
      <w:pPr>
        <w:pStyle w:val="Teksttreci0"/>
        <w:numPr>
          <w:ilvl w:val="0"/>
          <w:numId w:val="16"/>
        </w:numPr>
        <w:tabs>
          <w:tab w:val="left" w:pos="284"/>
          <w:tab w:val="left" w:pos="699"/>
        </w:tabs>
        <w:ind w:left="284" w:hanging="284"/>
      </w:pPr>
      <w:r>
        <w:t>W przypadku zlecenia części prac podwykonawcom, Wykonawca zobowiązany jest przed</w:t>
      </w:r>
      <w:r w:rsidR="00F210B2">
        <w:t xml:space="preserve"> </w:t>
      </w:r>
      <w:r>
        <w:t>przystąpieniem do prac przez nich realizowanych do zgłoszenia Zamawiającemu informacji o podwykonawstwie w zakresie</w:t>
      </w:r>
      <w:r w:rsidR="00F210B2">
        <w:t>: ...........................</w:t>
      </w:r>
      <w:r>
        <w:tab/>
      </w:r>
    </w:p>
    <w:p w14:paraId="14223239" w14:textId="77777777" w:rsidR="006E5B28" w:rsidRDefault="001C00AD" w:rsidP="00A809C8">
      <w:pPr>
        <w:pStyle w:val="Teksttreci20"/>
        <w:tabs>
          <w:tab w:val="left" w:pos="284"/>
        </w:tabs>
        <w:ind w:left="284" w:hanging="284"/>
      </w:pPr>
      <w:r>
        <w:t>(Nazwa i adres podwykonawcy, osoby reprezentujące podwykonawcę przy realizacji zamówienia oraz kontakt telefoniczny oraz email).</w:t>
      </w:r>
    </w:p>
    <w:p w14:paraId="7EED6ABA" w14:textId="77777777" w:rsidR="006E5B28" w:rsidRDefault="001C00AD" w:rsidP="00A809C8">
      <w:pPr>
        <w:pStyle w:val="Teksttreci0"/>
        <w:numPr>
          <w:ilvl w:val="0"/>
          <w:numId w:val="16"/>
        </w:numPr>
        <w:tabs>
          <w:tab w:val="left" w:pos="724"/>
        </w:tabs>
        <w:ind w:left="440" w:hanging="440"/>
      </w:pPr>
      <w:r>
        <w:t>Zlecenie wykonania części usług podwykonawcom nie zmienia zobowiązań Wykonawcy wobec Zamawiającego za wykonanie tej części usług. Wykonawca jest odpowiedzialny za działania, uchybienia i zaniedbania podwykonawców i ich pracowników w takim samym stopniu, jakby to były działania, uchybienia lub zaniedbania jego własnych pracowników.</w:t>
      </w:r>
    </w:p>
    <w:p w14:paraId="75246059" w14:textId="77777777" w:rsidR="006E5B28" w:rsidRDefault="001C00AD" w:rsidP="00A809C8">
      <w:pPr>
        <w:pStyle w:val="Teksttreci0"/>
        <w:numPr>
          <w:ilvl w:val="0"/>
          <w:numId w:val="16"/>
        </w:numPr>
        <w:tabs>
          <w:tab w:val="left" w:pos="729"/>
        </w:tabs>
        <w:ind w:left="440" w:hanging="440"/>
      </w:pPr>
      <w:r>
        <w:t>Osoby, które realizują w ramach podwykonawstwa część usług, muszą spełniać warunki określone w § 5 oraz § 7.</w:t>
      </w:r>
    </w:p>
    <w:p w14:paraId="0F911D10" w14:textId="77777777" w:rsidR="006E5B28" w:rsidRDefault="001C00AD" w:rsidP="00A809C8">
      <w:pPr>
        <w:pStyle w:val="Teksttreci0"/>
        <w:numPr>
          <w:ilvl w:val="0"/>
          <w:numId w:val="16"/>
        </w:numPr>
        <w:tabs>
          <w:tab w:val="left" w:pos="815"/>
        </w:tabs>
        <w:ind w:left="426" w:hanging="426"/>
      </w:pPr>
      <w:r>
        <w:t>Zamawiający nie dopuszcza dalszego podwykonawstwa.</w:t>
      </w:r>
    </w:p>
    <w:p w14:paraId="64657C09" w14:textId="77777777" w:rsidR="002004EC" w:rsidRDefault="002004EC" w:rsidP="00A809C8">
      <w:pPr>
        <w:pStyle w:val="Teksttreci0"/>
      </w:pPr>
    </w:p>
    <w:p w14:paraId="4D14A37D" w14:textId="7F734C11" w:rsidR="006E5B28" w:rsidRDefault="001C00AD" w:rsidP="00A809C8">
      <w:pPr>
        <w:pStyle w:val="Teksttreci0"/>
      </w:pPr>
      <w:r>
        <w:t>§ 5</w:t>
      </w:r>
    </w:p>
    <w:p w14:paraId="2BD0C07D" w14:textId="15A9028B" w:rsidR="006E5B28" w:rsidRDefault="001C00AD" w:rsidP="00A809C8">
      <w:pPr>
        <w:pStyle w:val="Teksttreci0"/>
        <w:numPr>
          <w:ilvl w:val="0"/>
          <w:numId w:val="17"/>
        </w:numPr>
        <w:tabs>
          <w:tab w:val="left" w:pos="341"/>
        </w:tabs>
        <w:ind w:left="360" w:hanging="360"/>
      </w:pPr>
      <w:r>
        <w:t xml:space="preserve">Wykonawca zobowiązuje się do zatrudnienia na czas realizacji umowy taką liczbę osób, która gwarantuje należyte wykonanie przedmiotu umowy. Zgodnie z art. 95 ust. 1 ustawy z dnia 11 września 2019 r. </w:t>
      </w:r>
      <w:r w:rsidR="00793C51">
        <w:t>P</w:t>
      </w:r>
      <w:r>
        <w:t>rawo zamówień publicznych, Wykonawca lub podwykonawca zobowiązany jest do zatrudnienia na podstawie stosunku pracy osoby faktycznie uczestniczące w wykonywaniu zamówienia.</w:t>
      </w:r>
    </w:p>
    <w:p w14:paraId="0275393B" w14:textId="77777777" w:rsidR="006E5B28" w:rsidRDefault="001C00AD" w:rsidP="00A809C8">
      <w:pPr>
        <w:pStyle w:val="Teksttreci0"/>
        <w:numPr>
          <w:ilvl w:val="0"/>
          <w:numId w:val="17"/>
        </w:numPr>
        <w:tabs>
          <w:tab w:val="left" w:pos="341"/>
        </w:tabs>
      </w:pPr>
      <w:r>
        <w:t>Wykonawca oświadcza, że przy realizacji przedmiotu umowy wskazane na liście, o której mowa w ust.</w:t>
      </w:r>
    </w:p>
    <w:p w14:paraId="66213A4A" w14:textId="77777777" w:rsidR="006E5B28" w:rsidRDefault="001C00AD" w:rsidP="00A809C8">
      <w:pPr>
        <w:pStyle w:val="Teksttreci0"/>
        <w:ind w:left="360"/>
      </w:pPr>
      <w:r>
        <w:t>7 faktycznie uczestniczyć będzie w realizacji przedmiotu umowy we wskazanym w SWZ zakresie oraz zobowiązuje się do utrzymania ich zatrudnienia przez cały okres wykonywania danych czynności.</w:t>
      </w:r>
    </w:p>
    <w:p w14:paraId="23C60905" w14:textId="77777777" w:rsidR="006E5B28" w:rsidRDefault="001C00AD" w:rsidP="00A809C8">
      <w:pPr>
        <w:pStyle w:val="Teksttreci0"/>
        <w:numPr>
          <w:ilvl w:val="0"/>
          <w:numId w:val="17"/>
        </w:numPr>
        <w:tabs>
          <w:tab w:val="left" w:pos="341"/>
        </w:tabs>
        <w:ind w:left="360" w:hanging="360"/>
      </w:pPr>
      <w:r>
        <w:t>W przypadku zakończenia z jakiejkolwiek przyczyny stosunku pracy, o którym mowa w ust. 2 przez którąkolwiek ze Stron przed zakończeniem okresu, o którym mowa w § 8 ust 1, Wykonawca będzie zobowiązany do zatrudnienia na to miejsce innej osoby na podstawie umowy o pracę i tym samym Wykonawca potwierdzi świadczenie przedmiotu umowy przez ilość osób zatrudnionych na umowę o pracę, wskazaną na liście, o której mowa w ust. 7.</w:t>
      </w:r>
    </w:p>
    <w:p w14:paraId="7F54D104" w14:textId="77777777" w:rsidR="006E5B28" w:rsidRDefault="001C00AD" w:rsidP="00A809C8">
      <w:pPr>
        <w:pStyle w:val="Teksttreci0"/>
        <w:numPr>
          <w:ilvl w:val="0"/>
          <w:numId w:val="17"/>
        </w:numPr>
        <w:tabs>
          <w:tab w:val="left" w:pos="341"/>
        </w:tabs>
        <w:ind w:left="360" w:hanging="360"/>
      </w:pPr>
      <w:r>
        <w:t>W przypadku każdej zmiany składu osobowego, Wykonawca zobowiązuje się do niezwłocznego pisemnego poinformowania o tym fakcie Zamawiającego, a także na wezwanie Zamawiającego do złożenia wymaganych dokumentów. Zmiana ta nie wymaga aneksu do umowy.</w:t>
      </w:r>
    </w:p>
    <w:p w14:paraId="73E37C3D" w14:textId="77777777" w:rsidR="006E5B28" w:rsidRDefault="001C00AD" w:rsidP="00A809C8">
      <w:pPr>
        <w:pStyle w:val="Teksttreci0"/>
        <w:numPr>
          <w:ilvl w:val="0"/>
          <w:numId w:val="17"/>
        </w:numPr>
        <w:tabs>
          <w:tab w:val="left" w:pos="341"/>
        </w:tabs>
        <w:ind w:left="360" w:hanging="360"/>
      </w:pPr>
      <w:r>
        <w:t>Wykonawca w każdej umowie o podwykonawstwo obowiązany jest zawrzeć stosowne zapisy zobowiązujące podwykonawców do zatrudnienia na umowę o pracę osób wykonujących przedmiot umowy we wskazanym w SWZ zakresie oraz zapisów umożliwiających Zamawiającemu przeprowadzenie kontroli wykonywania tego zobowiązania w sposób przewidziany w postanowieniach umowy i SWZ.</w:t>
      </w:r>
    </w:p>
    <w:p w14:paraId="79221EAD" w14:textId="77777777" w:rsidR="006E5B28" w:rsidRDefault="001C00AD" w:rsidP="00A809C8">
      <w:pPr>
        <w:pStyle w:val="Teksttreci0"/>
        <w:numPr>
          <w:ilvl w:val="0"/>
          <w:numId w:val="17"/>
        </w:numPr>
        <w:tabs>
          <w:tab w:val="left" w:pos="341"/>
        </w:tabs>
        <w:ind w:left="360" w:hanging="360"/>
      </w:pPr>
      <w:r>
        <w:t>Zamawiający zastrzega sobie w trakcie realizacji umowy prawo do wykonywania czynności kontrolnych odnośnie spełniania przez Wykonawcę lub podwykonawcę wymogu zatrudnienia osób na podstawie umowy o pracę w zakresie czynności wskazanych w SWZ przy realizacji niniejszego zamówienia w następujący sposób:</w:t>
      </w:r>
    </w:p>
    <w:p w14:paraId="2CFFD00E" w14:textId="77777777" w:rsidR="006E5B28" w:rsidRDefault="001C00AD" w:rsidP="00A809C8">
      <w:pPr>
        <w:pStyle w:val="Teksttreci0"/>
        <w:ind w:left="284" w:hanging="219"/>
      </w:pPr>
      <w:r>
        <w:t>1) Wykonawca na każde żądanie Zamawiającego zobowiązany jest w terminie do 14 dni kalendarzowych od dnia otrzymania pisemnego wezwania przedstawić (okazać, przedłożyć do wglądu) wszelkie niezbędne oświadczenia lub dokumenty w celu potwierdzenia zatrudnienia na podstawie umowy o pracę pracowników zaangażowanych przy realizacji niniejszej umowy np.:</w:t>
      </w:r>
    </w:p>
    <w:p w14:paraId="6CDD70A4" w14:textId="77777777" w:rsidR="006E5B28" w:rsidRDefault="001C00AD" w:rsidP="00A809C8">
      <w:pPr>
        <w:pStyle w:val="Teksttreci0"/>
        <w:numPr>
          <w:ilvl w:val="0"/>
          <w:numId w:val="18"/>
        </w:numPr>
        <w:tabs>
          <w:tab w:val="left" w:pos="567"/>
        </w:tabs>
        <w:ind w:left="567" w:hanging="425"/>
      </w:pPr>
      <w:proofErr w:type="gramStart"/>
      <w:r>
        <w:t>oświadczenie</w:t>
      </w:r>
      <w:proofErr w:type="gramEnd"/>
      <w:r>
        <w:t>/oświadczenia zatrudnionych na podstawie umowy o pracę osób wykonujących czynności, których dotyczy wezwanie Zamawiającego. Oświadczenie to powinno zawierać w szczególności: dokładne określenie podmiotu składającego oświadczenie (imię i nazwisko zatrudnionego pracownika), datę złożenia oświadczenia, wskazanie przez tę osobę, że objęte wezwaniem czynności wykonuje na podstawie umowy o pracę, rodzaju umowy, datę zawarcia umowy o pracę, zakres obowiązków tej osoby jako pracownika oraz czytelny podpis osoby składającej oświadczenie;</w:t>
      </w:r>
    </w:p>
    <w:p w14:paraId="06372F54" w14:textId="77777777" w:rsidR="006E5B28" w:rsidRDefault="001C00AD" w:rsidP="00A809C8">
      <w:pPr>
        <w:pStyle w:val="Teksttreci0"/>
        <w:numPr>
          <w:ilvl w:val="0"/>
          <w:numId w:val="18"/>
        </w:numPr>
        <w:tabs>
          <w:tab w:val="left" w:pos="567"/>
        </w:tabs>
        <w:ind w:left="567" w:hanging="425"/>
      </w:pPr>
      <w:proofErr w:type="gramStart"/>
      <w:r>
        <w:t>oświadczenie</w:t>
      </w:r>
      <w:proofErr w:type="gramEnd"/>
      <w:r>
        <w:t xml:space="preserv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imion i nazwisk tych osób, rodzaju umowy o pracę oraz podpis osoby uprawnionej do złożenia oświadczenia w imieniu Wykonawcy lub podwykonawcy;</w:t>
      </w:r>
    </w:p>
    <w:p w14:paraId="0E1F64CA" w14:textId="77777777" w:rsidR="006E5B28" w:rsidRDefault="001C00AD" w:rsidP="00A809C8">
      <w:pPr>
        <w:pStyle w:val="Teksttreci0"/>
        <w:numPr>
          <w:ilvl w:val="0"/>
          <w:numId w:val="18"/>
        </w:numPr>
        <w:tabs>
          <w:tab w:val="left" w:pos="567"/>
        </w:tabs>
        <w:ind w:left="567" w:hanging="425"/>
      </w:pPr>
      <w:proofErr w:type="gramStart"/>
      <w:r>
        <w:t>poświadczoną</w:t>
      </w:r>
      <w:proofErr w:type="gramEnd"/>
      <w:r>
        <w:t xml:space="preserve">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Pod pojęciem zanonimizowanych dokumentów Strony rozumieją dokumenty niezawierające danych osobowych ww. pracowników w rozumieniu art. 4 pkt 1 Rozporządzenia Parlamentu Europejskiego i Rady (UE) 2016/679 z dnia 27 kwietnia 2016 r. w sprawie ochrony osób fizycznych w związku z przetwarzaniem danych osobowych i w sprawie swobodnego przepływu takich danych oraz uchylenia dyrektywy 95/46/WE (t. j. Dz. Urz. UE L 2016 Nr 119 str. 1 ze zm.), za wyjątkiem danych obejmujących imię i nazwisko pracownika, datę zawarcia umowy, rodzaj umowy o pracę zgodnie z art. 25 § 1 Kodeksu pracy oraz wymiaru czasu pracy tej osoby, to jest wszelkich informacji dotyczących zidentyfikowanej lub możliwej do zidentyfikowania osoby fizycznej.</w:t>
      </w:r>
    </w:p>
    <w:p w14:paraId="656A407E" w14:textId="77777777" w:rsidR="006E5B28" w:rsidRDefault="001C00AD" w:rsidP="00A809C8">
      <w:pPr>
        <w:pStyle w:val="Teksttreci0"/>
        <w:numPr>
          <w:ilvl w:val="0"/>
          <w:numId w:val="18"/>
        </w:numPr>
        <w:tabs>
          <w:tab w:val="left" w:pos="567"/>
        </w:tabs>
        <w:ind w:left="567" w:hanging="425"/>
      </w:pPr>
      <w:proofErr w:type="gramStart"/>
      <w:r>
        <w:t>inne</w:t>
      </w:r>
      <w:proofErr w:type="gramEnd"/>
      <w:r>
        <w:t xml:space="preserve"> dokumenty, zawierające informacje niezbędne do weryfikacji zatrudnienia na podstawie umowy o pracę, w tym w szczególności:</w:t>
      </w:r>
    </w:p>
    <w:p w14:paraId="38391AEF" w14:textId="77777777" w:rsidR="006E5B28" w:rsidRDefault="002C2132" w:rsidP="00A809C8">
      <w:pPr>
        <w:pStyle w:val="Teksttreci0"/>
        <w:tabs>
          <w:tab w:val="left" w:pos="567"/>
        </w:tabs>
        <w:ind w:left="567" w:hanging="425"/>
      </w:pPr>
      <w:r>
        <w:tab/>
      </w:r>
      <w:r w:rsidR="001C00AD">
        <w:t>- imię i nazwisko zatrudnionego pracownika, datę zawarcia umowy o pracę, rodzaj umowy o pracę i zakres obowiązków pracownika,</w:t>
      </w:r>
    </w:p>
    <w:p w14:paraId="01CB11A7" w14:textId="6AF27E07" w:rsidR="006E5B28" w:rsidRDefault="002C2132" w:rsidP="00A809C8">
      <w:pPr>
        <w:pStyle w:val="Teksttreci0"/>
        <w:tabs>
          <w:tab w:val="left" w:pos="567"/>
        </w:tabs>
        <w:ind w:left="567" w:hanging="425"/>
      </w:pPr>
      <w:r>
        <w:tab/>
      </w:r>
      <w:r w:rsidR="001C00AD">
        <w:t>-</w:t>
      </w:r>
      <w:r w:rsidR="005D48C1">
        <w:t xml:space="preserve"> </w:t>
      </w:r>
      <w:r w:rsidR="001C00AD">
        <w:t>poświadczone za zgodność z oryginałem odpowiednio przez Wykonawcę lub podwykonawcę kopie dokumentów potwierdzających opłacanie składek na ubezpieczenia społeczne i zdrowotne z tytułu zatrudnienia na podstawie umów o pracę (wraz z informacją o liczbie odprowadzonych składek) tj.:</w:t>
      </w:r>
    </w:p>
    <w:p w14:paraId="6670EA70" w14:textId="77777777" w:rsidR="006E5B28" w:rsidRDefault="002C2132" w:rsidP="00A809C8">
      <w:pPr>
        <w:pStyle w:val="Teksttreci0"/>
        <w:tabs>
          <w:tab w:val="left" w:pos="567"/>
        </w:tabs>
        <w:ind w:left="567" w:hanging="425"/>
      </w:pPr>
      <w:r>
        <w:tab/>
      </w:r>
      <w:r w:rsidR="001C00AD">
        <w:t>- zaświadczenie właściwego oddziału ZUS, potwierdzające opłacanie przez Wykonawcę, podwykonawcę składek na ubezpieczenia społeczne i zdrowotne z tytułu zatrudnienia na podstawie umów o pracę za ostatni okres rozliczeniowy lub kopie dowodu potwierdzającego zgłoszenie pracownika do ubezpieczeń, zanonimizowane w sposób zapewniający ochronę danych osobowych pracowników, zgodnie z przepisami powołanymi w lit c).</w:t>
      </w:r>
    </w:p>
    <w:p w14:paraId="14DEC26E" w14:textId="77777777" w:rsidR="006E5B28" w:rsidRDefault="001C00AD" w:rsidP="00A809C8">
      <w:pPr>
        <w:pStyle w:val="Teksttreci0"/>
        <w:numPr>
          <w:ilvl w:val="0"/>
          <w:numId w:val="19"/>
        </w:numPr>
        <w:tabs>
          <w:tab w:val="left" w:pos="426"/>
        </w:tabs>
        <w:ind w:left="426" w:hanging="284"/>
      </w:pPr>
      <w:r>
        <w:t>Zamawiający zastrzega sobie prawo przeprowadzenia (bez uprzedzenia) kontroli przez przedstawicieli Zamawiającego lub upoważnione osoby trzecie na miejscu wykonywania przedmiotu umowy, w celu zweryfikowania, czy osoby wykonujące wskazane przez Zamawiającego w SWZ czynności przy realizacji zamówienia są osobami faktycznie uczestniczącymi w realizacji przedmiotu umowy w zakresie czynności wskazanych w SWZ na podstawie umowy o pracę. Wykonawca zapewnia, że osoby te oraz inne osoby przebywające w miejscu wykonywania pracy zobowiązane zostaną podać wykonującym czynności kontrolne przedstawicielom Zamawiającego imiona i nazwiska oraz zakresy wykonywanych czynności,</w:t>
      </w:r>
    </w:p>
    <w:p w14:paraId="40D5A41E" w14:textId="77777777" w:rsidR="006E5B28" w:rsidRDefault="001C00AD" w:rsidP="00A809C8">
      <w:pPr>
        <w:pStyle w:val="Teksttreci0"/>
        <w:numPr>
          <w:ilvl w:val="0"/>
          <w:numId w:val="19"/>
        </w:numPr>
        <w:tabs>
          <w:tab w:val="left" w:pos="426"/>
        </w:tabs>
        <w:ind w:left="426" w:hanging="284"/>
      </w:pPr>
      <w:proofErr w:type="gramStart"/>
      <w:r>
        <w:t>w</w:t>
      </w:r>
      <w:proofErr w:type="gramEnd"/>
      <w:r>
        <w:t xml:space="preserve"> przypadkach uzasadnionych wątpliwości co do przestrzegania prawa pracy przez Wykonawcę lub podwykonawcę, Zamawiający może zwrócić się o przeprowadzenie kontroli przez Państwową Inspekcję Pracy.</w:t>
      </w:r>
    </w:p>
    <w:p w14:paraId="5F05E88A" w14:textId="7310AF86" w:rsidR="006E5B28" w:rsidRDefault="001C00AD" w:rsidP="00A809C8">
      <w:pPr>
        <w:pStyle w:val="Teksttreci0"/>
        <w:numPr>
          <w:ilvl w:val="0"/>
          <w:numId w:val="20"/>
        </w:numPr>
        <w:tabs>
          <w:tab w:val="left" w:pos="286"/>
        </w:tabs>
        <w:ind w:left="300" w:hanging="300"/>
      </w:pPr>
      <w:r>
        <w:t xml:space="preserve">Lista osób zatrudnionych na umowę o pracę przy realizacji niniejszej umowy stanowi załącznik nr </w:t>
      </w:r>
      <w:r w:rsidR="00F81909">
        <w:t>2</w:t>
      </w:r>
      <w:r>
        <w:t xml:space="preserve"> do umowy.</w:t>
      </w:r>
    </w:p>
    <w:p w14:paraId="00B6E794" w14:textId="77777777" w:rsidR="006E5B28" w:rsidRDefault="001C00AD" w:rsidP="00A809C8">
      <w:pPr>
        <w:pStyle w:val="Teksttreci0"/>
        <w:numPr>
          <w:ilvl w:val="0"/>
          <w:numId w:val="20"/>
        </w:numPr>
        <w:tabs>
          <w:tab w:val="left" w:pos="286"/>
        </w:tabs>
        <w:ind w:left="300" w:hanging="300"/>
      </w:pPr>
      <w:r>
        <w:t>Zamawiający dopuszcza możliwość zmiany osób wskazanych na liście, o której mowa w ust. 7 pod warunkiem zachowania ciągłości zatrudnienia minimalnej ilości osób przy realizacji przedmiotu umowy we wskazanym w SWZ zakresie. Wykonawca obowiązany jest w trakcie trwania umowy niezwłocznie informować Zamawiającego o zmianach osób wskazanych na liście poprzez dostarczenie listy zaktualizowanej opatrzonej datą oraz okazując dokumenty potwierdzające zatrudnienie tych osób na podstawie umowy o pracę (dokumenty przykładowo wymienione w ust. 6 pkt 1) w ciągu 14 dni kalendarzowych od zaistniałej zmiany.</w:t>
      </w:r>
    </w:p>
    <w:p w14:paraId="03DECC65" w14:textId="77777777" w:rsidR="006E5B28" w:rsidRDefault="001C00AD" w:rsidP="00A809C8">
      <w:pPr>
        <w:pStyle w:val="Teksttreci0"/>
        <w:numPr>
          <w:ilvl w:val="0"/>
          <w:numId w:val="20"/>
        </w:numPr>
        <w:tabs>
          <w:tab w:val="left" w:pos="286"/>
        </w:tabs>
        <w:ind w:left="300" w:hanging="300"/>
      </w:pPr>
      <w:r>
        <w:t>Zamawiający może w każdym czasie zażądać dodatkowych dokumentów lub wyjaśnień w przypadku wątpliwości w zakresie spełniania przez Wykonawcę lub podwykonawcę warunków, w szczególności jeżeli stwierdzi, że oświadczenia lub dokumenty przedstawione przez Wykonawcę lub podwykonawcę budzą wątpliwości co do ich autentyczności lub co do okoliczności, które powinny potwierdzać. W takim przypadku Wykonawca lub podwykonawca obowiązany jest do przedstawienia dodatkowych oświadczeń lub dokumentów w wyznaczonym przez Zamawiającego terminie.</w:t>
      </w:r>
    </w:p>
    <w:p w14:paraId="21436F2D" w14:textId="77777777" w:rsidR="00800ACC" w:rsidRDefault="001C00AD" w:rsidP="00A809C8">
      <w:pPr>
        <w:pStyle w:val="Teksttreci0"/>
        <w:numPr>
          <w:ilvl w:val="0"/>
          <w:numId w:val="20"/>
        </w:numPr>
        <w:tabs>
          <w:tab w:val="left" w:pos="375"/>
        </w:tabs>
        <w:ind w:left="300" w:hanging="300"/>
      </w:pPr>
      <w:r>
        <w:t xml:space="preserve">Z uwagi na rodzaj świadczonej obsługi i charakter instytucji, w której jest ona wykonywana, w tym zaostrzone wymogi bezpieczeństwa, a także możliwość każdoczesnej identyfikacji osób wykonujących usługę w obiektach Zamawiającego do realizacji umowy ze strony Wykonawcy lub podwykonawcy mogą być dopuszczone wyłącznie osoby </w:t>
      </w:r>
      <w:r w:rsidR="0062690F">
        <w:t>niekarane</w:t>
      </w:r>
      <w:r>
        <w:t xml:space="preserve"> - do wykonywania usług określonych w niniejszej umowie nie mogą być dopuszczone osoby karane oraz osoby, wobec których toczy się postępowanie karne lub karno-skarbowe. Weryfikacja, czy osoby spełniają powyższy wymóg, jest </w:t>
      </w:r>
      <w:r w:rsidRPr="005F1272">
        <w:t>obowiązkiem Wykonawcy.</w:t>
      </w:r>
    </w:p>
    <w:p w14:paraId="3083934B" w14:textId="068F03C8" w:rsidR="00800ACC" w:rsidRDefault="001C00AD" w:rsidP="00A809C8">
      <w:pPr>
        <w:pStyle w:val="Teksttreci0"/>
        <w:tabs>
          <w:tab w:val="left" w:pos="375"/>
        </w:tabs>
        <w:ind w:left="300"/>
      </w:pPr>
      <w:r>
        <w:t xml:space="preserve">Wykonawca zobowiązany jest przed każdorazowym przystąpieniem poszczególnych osób do realizacji przedmiotu umowy złożyć Zamawiającemu </w:t>
      </w:r>
      <w:r w:rsidR="005F1272">
        <w:t>oświadczenie, że weryfikacja konkretnej osoby została przeprowadzona pozytywnie</w:t>
      </w:r>
      <w:r w:rsidR="00800ACC">
        <w:t>,</w:t>
      </w:r>
      <w:r w:rsidR="00800ACC" w:rsidRPr="00800ACC">
        <w:t xml:space="preserve"> </w:t>
      </w:r>
      <w:r w:rsidR="00800ACC">
        <w:t xml:space="preserve">przy czym za najbardziej wiarygodne uznaje się zaświadczenie </w:t>
      </w:r>
      <w:r w:rsidR="00800ACC">
        <w:br/>
        <w:t>o niekaralności z Krajowego Rejestru Karnego. Wykonawca ponosi odpowiedzialność za skuteczność weryfikacji osób. Obowiązek ten trwa przez cały okres obowiązywania umowy. Zamawiającemu przysługuje prawo wezwania Wykonawcy do wykazania przeprowadzenia prawidłowej weryfikacji.</w:t>
      </w:r>
    </w:p>
    <w:p w14:paraId="7621062C" w14:textId="12075CF8" w:rsidR="00800ACC" w:rsidRPr="00800ACC" w:rsidRDefault="00800ACC" w:rsidP="00A809C8">
      <w:pPr>
        <w:pStyle w:val="Teksttreci0"/>
        <w:tabs>
          <w:tab w:val="left" w:pos="375"/>
        </w:tabs>
        <w:ind w:left="300"/>
      </w:pPr>
      <w:r>
        <w:t xml:space="preserve">Zamieszczenie osób wskazanych do realizacji przedmiotu umowy w </w:t>
      </w:r>
      <w:r w:rsidR="001C00AD">
        <w:t xml:space="preserve">wykazie </w:t>
      </w:r>
      <w:r>
        <w:t>oznacza pozytywną weryfikację.</w:t>
      </w:r>
      <w:r w:rsidR="001C00AD">
        <w:t xml:space="preserve"> Każda osoba wykonująca usługi związane z przedmiotem zamówienia w siedzibie Zamawiającego będzie posiadała dokument tożsamości i pisemne upoważnienie wystawione przez Wykonawcę oraz będzie zobligowana stosować się do przepisów wewnętrznych Zamawiającego dotyczących ruchu osobowego i materiałowego w jego siedzibie.</w:t>
      </w:r>
      <w:r>
        <w:t xml:space="preserve"> </w:t>
      </w:r>
    </w:p>
    <w:p w14:paraId="2022D3FF" w14:textId="77777777" w:rsidR="00800ACC" w:rsidRDefault="00800ACC" w:rsidP="00A809C8">
      <w:pPr>
        <w:pStyle w:val="Teksttreci0"/>
        <w:tabs>
          <w:tab w:val="left" w:pos="375"/>
        </w:tabs>
        <w:ind w:left="300"/>
      </w:pPr>
    </w:p>
    <w:p w14:paraId="40835761" w14:textId="77777777" w:rsidR="006E5B28" w:rsidRDefault="001C00AD" w:rsidP="00A809C8">
      <w:pPr>
        <w:pStyle w:val="Teksttreci0"/>
      </w:pPr>
      <w:r>
        <w:t>§ 6</w:t>
      </w:r>
    </w:p>
    <w:p w14:paraId="09BBF3AA" w14:textId="77777777" w:rsidR="006E5B28" w:rsidRDefault="001C00AD" w:rsidP="00A809C8">
      <w:pPr>
        <w:pStyle w:val="Teksttreci0"/>
        <w:numPr>
          <w:ilvl w:val="0"/>
          <w:numId w:val="21"/>
        </w:numPr>
        <w:tabs>
          <w:tab w:val="left" w:pos="340"/>
          <w:tab w:val="left" w:leader="dot" w:pos="7939"/>
        </w:tabs>
        <w:ind w:left="360" w:hanging="360"/>
      </w:pPr>
      <w:r>
        <w:t>Maksymalne wynagrodzenie Wykonawcy przysługujące mu z tytułu realizacji niniejszej umowy za cały okres jej trwania wynosi brutto</w:t>
      </w:r>
      <w:r>
        <w:tab/>
        <w:t>zł (słownie:</w:t>
      </w:r>
    </w:p>
    <w:p w14:paraId="0A7F88EB" w14:textId="724AB180" w:rsidR="006E5B28" w:rsidRDefault="001C00AD" w:rsidP="00A809C8">
      <w:pPr>
        <w:pStyle w:val="Teksttreci0"/>
        <w:tabs>
          <w:tab w:val="right" w:leader="dot" w:pos="6259"/>
          <w:tab w:val="left" w:pos="6404"/>
          <w:tab w:val="left" w:leader="dot" w:pos="6404"/>
          <w:tab w:val="left" w:leader="dot" w:pos="6405"/>
        </w:tabs>
        <w:ind w:left="360" w:firstLine="20"/>
      </w:pPr>
      <w:r>
        <w:tab/>
      </w:r>
      <w:proofErr w:type="gramStart"/>
      <w:r>
        <w:t>),</w:t>
      </w:r>
      <w:r>
        <w:tab/>
        <w:t>w</w:t>
      </w:r>
      <w:proofErr w:type="gramEnd"/>
      <w:r>
        <w:t xml:space="preserve"> tym należny podatek VAT w stawce</w:t>
      </w:r>
      <w:r w:rsidR="005D48C1">
        <w:t xml:space="preserve"> </w:t>
      </w:r>
      <w:r w:rsidR="00793C51">
        <w:t>…</w:t>
      </w:r>
      <w:r>
        <w:t>% w kwocie</w:t>
      </w:r>
      <w:r>
        <w:tab/>
        <w:t>zgodnie z ofertą złożoną przez Wykonawcę.</w:t>
      </w:r>
    </w:p>
    <w:p w14:paraId="59B44FC6" w14:textId="77777777" w:rsidR="006E5B28" w:rsidRDefault="001C00AD" w:rsidP="00A809C8">
      <w:pPr>
        <w:pStyle w:val="Teksttreci0"/>
        <w:numPr>
          <w:ilvl w:val="0"/>
          <w:numId w:val="21"/>
        </w:numPr>
        <w:tabs>
          <w:tab w:val="left" w:pos="340"/>
        </w:tabs>
        <w:ind w:left="360" w:hanging="360"/>
      </w:pPr>
      <w:r>
        <w:t>Zamawiający zobowiązuje się płacić Wykonawcy wynagrodzenie miesięczne, ustalone jako iloczyn faktycznie/rzeczywiście wykonanych w danym miesiącu wydruków w poszczególnych formatach i ceny brutto za 1 sztukę wydruku, tj.:</w:t>
      </w:r>
    </w:p>
    <w:p w14:paraId="4933D8BC" w14:textId="4648AC7A" w:rsidR="006E5B28" w:rsidRDefault="001C00AD" w:rsidP="00102AAF">
      <w:pPr>
        <w:pStyle w:val="Teksttreci0"/>
        <w:numPr>
          <w:ilvl w:val="0"/>
          <w:numId w:val="47"/>
        </w:numPr>
        <w:tabs>
          <w:tab w:val="right" w:leader="dot" w:pos="2834"/>
          <w:tab w:val="right" w:leader="dot" w:pos="5215"/>
          <w:tab w:val="left" w:pos="5314"/>
          <w:tab w:val="left" w:leader="dot" w:pos="7515"/>
        </w:tabs>
      </w:pPr>
      <w:r>
        <w:t>cena jednostkowa brutto za 1 szt. wydruku w formacie do formatu A4 wynosi</w:t>
      </w:r>
      <w:r>
        <w:tab/>
        <w:t>(słownie:</w:t>
      </w:r>
      <w:r>
        <w:tab/>
        <w:t>zł),</w:t>
      </w:r>
      <w:r>
        <w:tab/>
        <w:t>w tym cena netto</w:t>
      </w:r>
      <w:r>
        <w:tab/>
        <w:t xml:space="preserve"> zł i podatek VAT</w:t>
      </w:r>
      <w:r w:rsidR="00545A2C">
        <w:t xml:space="preserve"> </w:t>
      </w:r>
      <w:r>
        <w:t>(stawka 23%) w kwocie</w:t>
      </w:r>
      <w:r>
        <w:tab/>
        <w:t>zł.</w:t>
      </w:r>
    </w:p>
    <w:p w14:paraId="6BB50F19" w14:textId="3AE761B1" w:rsidR="00545A2C" w:rsidRDefault="00545A2C" w:rsidP="00102AAF">
      <w:pPr>
        <w:pStyle w:val="Teksttreci0"/>
        <w:numPr>
          <w:ilvl w:val="0"/>
          <w:numId w:val="47"/>
        </w:numPr>
        <w:tabs>
          <w:tab w:val="left" w:leader="dot" w:pos="7515"/>
        </w:tabs>
      </w:pPr>
      <w:proofErr w:type="gramStart"/>
      <w:r>
        <w:t>cena</w:t>
      </w:r>
      <w:proofErr w:type="gramEnd"/>
      <w:r>
        <w:t xml:space="preserve"> jednostkowa brutto za 1 szt. wydruku koperty, zwrotki lub mniejszych rozmiarów, wynosi</w:t>
      </w:r>
      <w:r>
        <w:tab/>
        <w:t>(słownie:</w:t>
      </w:r>
    </w:p>
    <w:p w14:paraId="1C110FBF" w14:textId="2469162E" w:rsidR="00545A2C" w:rsidRDefault="00545A2C" w:rsidP="00545A2C">
      <w:pPr>
        <w:pStyle w:val="Teksttreci0"/>
        <w:tabs>
          <w:tab w:val="left" w:leader="dot" w:pos="2365"/>
          <w:tab w:val="right" w:leader="dot" w:pos="5215"/>
          <w:tab w:val="left" w:pos="5438"/>
          <w:tab w:val="left" w:leader="dot" w:pos="5438"/>
        </w:tabs>
        <w:ind w:left="720"/>
      </w:pPr>
      <w:proofErr w:type="gramStart"/>
      <w:r>
        <w:t>zł</w:t>
      </w:r>
      <w:proofErr w:type="gramEnd"/>
      <w:r>
        <w:t>), w tym cena netto</w:t>
      </w:r>
      <w:r>
        <w:tab/>
        <w:t xml:space="preserve"> zł</w:t>
      </w:r>
      <w:r>
        <w:tab/>
        <w:t xml:space="preserve">i podatek VAT (stawka 23%) w kwocie </w:t>
      </w:r>
      <w:r>
        <w:tab/>
        <w:t>zł.</w:t>
      </w:r>
    </w:p>
    <w:p w14:paraId="26414CBD" w14:textId="77777777" w:rsidR="006E5B28" w:rsidRDefault="001C00AD" w:rsidP="00102AAF">
      <w:pPr>
        <w:pStyle w:val="Teksttreci0"/>
        <w:numPr>
          <w:ilvl w:val="0"/>
          <w:numId w:val="47"/>
        </w:numPr>
        <w:tabs>
          <w:tab w:val="left" w:leader="dot" w:pos="8472"/>
        </w:tabs>
      </w:pPr>
      <w:proofErr w:type="gramStart"/>
      <w:r>
        <w:t>cena</w:t>
      </w:r>
      <w:proofErr w:type="gramEnd"/>
      <w:r>
        <w:t xml:space="preserve"> jednostkowa brutto za 1 szt. wydruku Okładki do Akt w formacie A3 wynosi</w:t>
      </w:r>
      <w:r>
        <w:tab/>
      </w:r>
    </w:p>
    <w:p w14:paraId="3229A92E" w14:textId="6E849882" w:rsidR="006E5B28" w:rsidRDefault="001C00AD" w:rsidP="00545A2C">
      <w:pPr>
        <w:pStyle w:val="Teksttreci0"/>
        <w:tabs>
          <w:tab w:val="right" w:leader="dot" w:pos="3541"/>
          <w:tab w:val="left" w:pos="3688"/>
          <w:tab w:val="right" w:leader="dot" w:pos="6203"/>
          <w:tab w:val="left" w:pos="6292"/>
        </w:tabs>
        <w:spacing w:after="100" w:line="240" w:lineRule="auto"/>
        <w:ind w:left="720"/>
      </w:pPr>
      <w:r>
        <w:t>(słownie</w:t>
      </w:r>
      <w:proofErr w:type="gramStart"/>
      <w:r>
        <w:t>:</w:t>
      </w:r>
      <w:r>
        <w:tab/>
        <w:t>zł</w:t>
      </w:r>
      <w:proofErr w:type="gramEnd"/>
      <w:r>
        <w:t>),</w:t>
      </w:r>
      <w:r>
        <w:tab/>
        <w:t>w tym cena netto</w:t>
      </w:r>
      <w:r>
        <w:tab/>
        <w:t xml:space="preserve"> zł</w:t>
      </w:r>
      <w:r>
        <w:tab/>
        <w:t>i podatek VAT (stawka 23%) w</w:t>
      </w:r>
    </w:p>
    <w:p w14:paraId="1BFEA360" w14:textId="6FDB9D19" w:rsidR="00545A2C" w:rsidRDefault="00545A2C" w:rsidP="00545A2C">
      <w:pPr>
        <w:pStyle w:val="Teksttreci0"/>
        <w:tabs>
          <w:tab w:val="right" w:leader="dot" w:pos="2494"/>
          <w:tab w:val="left" w:pos="2639"/>
        </w:tabs>
        <w:spacing w:after="100" w:line="240" w:lineRule="auto"/>
        <w:ind w:left="720"/>
      </w:pPr>
      <w:proofErr w:type="gramStart"/>
      <w:r>
        <w:t>kwocie</w:t>
      </w:r>
      <w:proofErr w:type="gramEnd"/>
      <w:r>
        <w:tab/>
        <w:t>zł.</w:t>
      </w:r>
    </w:p>
    <w:p w14:paraId="64DB0B30" w14:textId="37FA0C0B" w:rsidR="00545A2C" w:rsidRDefault="00545A2C" w:rsidP="00102AAF">
      <w:pPr>
        <w:pStyle w:val="Teksttreci0"/>
        <w:numPr>
          <w:ilvl w:val="0"/>
          <w:numId w:val="47"/>
        </w:numPr>
        <w:tabs>
          <w:tab w:val="right" w:leader="dot" w:pos="142"/>
          <w:tab w:val="left" w:pos="2639"/>
        </w:tabs>
        <w:spacing w:after="100" w:line="240" w:lineRule="auto"/>
      </w:pPr>
      <w:proofErr w:type="gramStart"/>
      <w:r>
        <w:t>cena</w:t>
      </w:r>
      <w:proofErr w:type="gramEnd"/>
      <w:r>
        <w:t xml:space="preserve"> jednostkowa brutto za 1 szt. wydruku etykiety kodów wynosi…………….(</w:t>
      </w:r>
      <w:proofErr w:type="gramStart"/>
      <w:r>
        <w:t>słownie</w:t>
      </w:r>
      <w:proofErr w:type="gramEnd"/>
      <w:r>
        <w:t>:…………………..</w:t>
      </w:r>
    </w:p>
    <w:p w14:paraId="424914C4" w14:textId="01697A9A" w:rsidR="00545A2C" w:rsidRDefault="00545A2C" w:rsidP="00545A2C">
      <w:pPr>
        <w:pStyle w:val="Teksttreci0"/>
        <w:tabs>
          <w:tab w:val="right" w:leader="dot" w:pos="2494"/>
          <w:tab w:val="left" w:pos="2639"/>
        </w:tabs>
        <w:spacing w:after="100"/>
        <w:ind w:left="720"/>
      </w:pPr>
      <w:proofErr w:type="gramStart"/>
      <w:r>
        <w:t>zł</w:t>
      </w:r>
      <w:proofErr w:type="gramEnd"/>
      <w:r>
        <w:t>), w tym cena netto…………</w:t>
      </w:r>
      <w:r>
        <w:tab/>
        <w:t xml:space="preserve"> zł i podatek VAT (stawka 23%) w kwocie …………..</w:t>
      </w:r>
      <w:proofErr w:type="gramStart"/>
      <w:r>
        <w:t>zł</w:t>
      </w:r>
      <w:proofErr w:type="gramEnd"/>
      <w:r>
        <w:t>.</w:t>
      </w:r>
    </w:p>
    <w:p w14:paraId="67DD1B75" w14:textId="64C191FA" w:rsidR="00545A2C" w:rsidRDefault="00545A2C" w:rsidP="00102AAF">
      <w:pPr>
        <w:pStyle w:val="Teksttreci0"/>
        <w:numPr>
          <w:ilvl w:val="0"/>
          <w:numId w:val="47"/>
        </w:numPr>
        <w:tabs>
          <w:tab w:val="right" w:leader="dot" w:pos="2494"/>
          <w:tab w:val="left" w:pos="2639"/>
        </w:tabs>
        <w:spacing w:after="100"/>
      </w:pPr>
      <w:proofErr w:type="gramStart"/>
      <w:r>
        <w:t>cena</w:t>
      </w:r>
      <w:proofErr w:type="gramEnd"/>
      <w:r>
        <w:t xml:space="preserve"> jednostkowa brutto za 1 szt. wydruku etykiety RFID wynosi…………….(</w:t>
      </w:r>
      <w:proofErr w:type="gramStart"/>
      <w:r>
        <w:t>słownie</w:t>
      </w:r>
      <w:proofErr w:type="gramEnd"/>
      <w:r>
        <w:t>:…………………..</w:t>
      </w:r>
    </w:p>
    <w:p w14:paraId="28733C36" w14:textId="77777777" w:rsidR="00545A2C" w:rsidRDefault="00545A2C" w:rsidP="00545A2C">
      <w:pPr>
        <w:pStyle w:val="Teksttreci0"/>
        <w:tabs>
          <w:tab w:val="right" w:leader="dot" w:pos="2494"/>
          <w:tab w:val="left" w:pos="2639"/>
        </w:tabs>
        <w:spacing w:after="100"/>
        <w:ind w:left="720"/>
      </w:pPr>
      <w:proofErr w:type="gramStart"/>
      <w:r>
        <w:t>zł</w:t>
      </w:r>
      <w:proofErr w:type="gramEnd"/>
      <w:r>
        <w:t>), w tym cena netto…………</w:t>
      </w:r>
      <w:r>
        <w:tab/>
        <w:t xml:space="preserve"> zł i podatek VAT (stawka 23%) w kwocie …………..</w:t>
      </w:r>
      <w:proofErr w:type="gramStart"/>
      <w:r>
        <w:t>zł</w:t>
      </w:r>
      <w:proofErr w:type="gramEnd"/>
      <w:r>
        <w:t>.</w:t>
      </w:r>
    </w:p>
    <w:p w14:paraId="1C7F2BE2" w14:textId="1A5E160B" w:rsidR="00D00098" w:rsidRPr="00A518A3" w:rsidRDefault="008215E2" w:rsidP="00102AAF">
      <w:pPr>
        <w:pStyle w:val="Teksttreci0"/>
        <w:numPr>
          <w:ilvl w:val="0"/>
          <w:numId w:val="21"/>
        </w:numPr>
        <w:ind w:left="426" w:hanging="426"/>
        <w:rPr>
          <w:color w:val="auto"/>
        </w:rPr>
      </w:pPr>
      <w:r w:rsidRPr="00A518A3">
        <w:rPr>
          <w:color w:val="auto"/>
        </w:rPr>
        <w:t xml:space="preserve">Zamawiający wykorzystuje także drukarki do akt Canon </w:t>
      </w:r>
      <w:proofErr w:type="spellStart"/>
      <w:r w:rsidRPr="00A518A3">
        <w:rPr>
          <w:color w:val="auto"/>
        </w:rPr>
        <w:t>Pixma</w:t>
      </w:r>
      <w:proofErr w:type="spellEnd"/>
      <w:r w:rsidRPr="00A518A3">
        <w:rPr>
          <w:color w:val="auto"/>
        </w:rPr>
        <w:t xml:space="preserve"> IX6850</w:t>
      </w:r>
      <w:r w:rsidR="00215286" w:rsidRPr="00A518A3">
        <w:rPr>
          <w:color w:val="auto"/>
        </w:rPr>
        <w:t>,</w:t>
      </w:r>
      <w:r w:rsidRPr="00A518A3">
        <w:rPr>
          <w:color w:val="auto"/>
        </w:rPr>
        <w:t xml:space="preserve"> w których brak SNMP powoduje brak możliwości odczytu licznika. W tym przypadku Zamawiający wskazał w formularzu ofertowym orientacyjną ilość t</w:t>
      </w:r>
      <w:r w:rsidR="0096567A" w:rsidRPr="00A518A3">
        <w:rPr>
          <w:color w:val="auto"/>
        </w:rPr>
        <w:t>uszów</w:t>
      </w:r>
      <w:r w:rsidRPr="00A518A3">
        <w:rPr>
          <w:color w:val="auto"/>
        </w:rPr>
        <w:t xml:space="preserve"> jaką Wykonawca zobowiązany będzie dostarczyć do obsługi tych urządzeń. Cena za 1 szt. t</w:t>
      </w:r>
      <w:r w:rsidR="000A0FAE">
        <w:rPr>
          <w:color w:val="auto"/>
        </w:rPr>
        <w:t xml:space="preserve">uszu </w:t>
      </w:r>
      <w:r w:rsidRPr="00A518A3">
        <w:rPr>
          <w:color w:val="auto"/>
        </w:rPr>
        <w:t xml:space="preserve">zostaje ustalona na poziomie .................... </w:t>
      </w:r>
      <w:proofErr w:type="gramStart"/>
      <w:r w:rsidRPr="00A518A3">
        <w:rPr>
          <w:color w:val="auto"/>
        </w:rPr>
        <w:t>netto</w:t>
      </w:r>
      <w:proofErr w:type="gramEnd"/>
      <w:r w:rsidRPr="00A518A3">
        <w:rPr>
          <w:color w:val="auto"/>
        </w:rPr>
        <w:t xml:space="preserve"> </w:t>
      </w:r>
      <w:proofErr w:type="spellStart"/>
      <w:r w:rsidRPr="00A518A3">
        <w:rPr>
          <w:color w:val="auto"/>
        </w:rPr>
        <w:t>tj</w:t>
      </w:r>
      <w:proofErr w:type="spellEnd"/>
      <w:r w:rsidRPr="00A518A3">
        <w:rPr>
          <w:color w:val="auto"/>
        </w:rPr>
        <w:t xml:space="preserve"> ............... </w:t>
      </w:r>
      <w:r w:rsidRPr="00A518A3">
        <w:rPr>
          <w:bCs/>
          <w:color w:val="auto"/>
        </w:rPr>
        <w:t>zł brutto</w:t>
      </w:r>
      <w:r w:rsidRPr="00A518A3">
        <w:rPr>
          <w:color w:val="auto"/>
        </w:rPr>
        <w:t>.</w:t>
      </w:r>
    </w:p>
    <w:p w14:paraId="617CEDF5" w14:textId="781C596F" w:rsidR="006E5B28" w:rsidRDefault="001C00AD" w:rsidP="00A809C8">
      <w:pPr>
        <w:pStyle w:val="Teksttreci0"/>
        <w:numPr>
          <w:ilvl w:val="0"/>
          <w:numId w:val="21"/>
        </w:numPr>
        <w:tabs>
          <w:tab w:val="left" w:pos="340"/>
        </w:tabs>
        <w:spacing w:after="100"/>
        <w:ind w:left="360" w:hanging="360"/>
      </w:pPr>
      <w:r>
        <w:t>Wynagrodzenie przysługujące Wykonawcy, o którym mowa w ust. 1 jest wynagrodzeniem ryczałtowym i obejmuje wszystkie koszty związane z realizacją umowy, w tym w szczególności zakup i wymianę materiałów eksploatacyjnych, uszkodzonych elementów systemu, okablowania, dostarczenie systemu zliczającego wydruki oraz dojazdów w celu wykonania czynności serwisowych.</w:t>
      </w:r>
    </w:p>
    <w:p w14:paraId="10C1CCEA" w14:textId="0808564E" w:rsidR="006E5B28" w:rsidRDefault="001C00AD" w:rsidP="00A809C8">
      <w:pPr>
        <w:pStyle w:val="Teksttreci0"/>
        <w:numPr>
          <w:ilvl w:val="0"/>
          <w:numId w:val="21"/>
        </w:numPr>
        <w:tabs>
          <w:tab w:val="left" w:pos="350"/>
        </w:tabs>
        <w:ind w:left="360" w:hanging="360"/>
      </w:pPr>
      <w:r>
        <w:t xml:space="preserve">Zamawiający zastrzega, że przedstawione w formularzu ofertowym ilości wydruków są wielkościami orientacyjnymi i mogą ulec zmianie (zmniejszeniu lub zwiększeniu) w trakcie trwania umowy w ramach zamówień zamiennie bilansujących. Zamawiający zastrzega sobie również prawo </w:t>
      </w:r>
      <w:r w:rsidRPr="002221E6">
        <w:t>niewykorzystania do 30%</w:t>
      </w:r>
      <w:r>
        <w:t xml:space="preserve"> kwoty umownej brutto, o której mowa w ust 1, a Wykonawca nie będzie zgłaszał żadnych roszczeń z tego tytułu.</w:t>
      </w:r>
    </w:p>
    <w:p w14:paraId="75DED89D" w14:textId="77777777" w:rsidR="006E5B28" w:rsidRDefault="001C00AD" w:rsidP="00A809C8">
      <w:pPr>
        <w:pStyle w:val="Teksttreci0"/>
        <w:numPr>
          <w:ilvl w:val="0"/>
          <w:numId w:val="21"/>
        </w:numPr>
        <w:tabs>
          <w:tab w:val="left" w:pos="350"/>
        </w:tabs>
        <w:ind w:left="360" w:hanging="360"/>
      </w:pPr>
      <w:r>
        <w:t>Faktura VAT będzie wystawiana raz w miesiącu, po zakończeniu miesiąca, którego dotyczy faktura, w oparciu o potwierdzone przez Zamawiającego zestawienie ilości wykonanych wydruków w danym miesiącu, stanowiące załącznik do faktury.</w:t>
      </w:r>
    </w:p>
    <w:p w14:paraId="0128F44D" w14:textId="77777777" w:rsidR="006E5B28" w:rsidRDefault="001C00AD" w:rsidP="00A809C8">
      <w:pPr>
        <w:pStyle w:val="Teksttreci0"/>
        <w:numPr>
          <w:ilvl w:val="0"/>
          <w:numId w:val="21"/>
        </w:numPr>
        <w:tabs>
          <w:tab w:val="left" w:pos="350"/>
        </w:tabs>
      </w:pPr>
      <w:r>
        <w:t>Wykonawca oświadcza, że będzie doręczać faktury:</w:t>
      </w:r>
    </w:p>
    <w:p w14:paraId="1B30EBCB" w14:textId="77777777" w:rsidR="006E5B28" w:rsidRDefault="001C00AD" w:rsidP="00102AAF">
      <w:pPr>
        <w:pStyle w:val="Teksttreci0"/>
        <w:numPr>
          <w:ilvl w:val="0"/>
          <w:numId w:val="22"/>
        </w:numPr>
        <w:tabs>
          <w:tab w:val="left" w:pos="710"/>
        </w:tabs>
        <w:ind w:firstLine="360"/>
      </w:pPr>
      <w:proofErr w:type="gramStart"/>
      <w:r>
        <w:t>w</w:t>
      </w:r>
      <w:proofErr w:type="gramEnd"/>
      <w:r>
        <w:t xml:space="preserve"> formie papierowej wraz z wymaganymi załącznikami na adres Zamawiającego *</w:t>
      </w:r>
    </w:p>
    <w:p w14:paraId="3ED2789B" w14:textId="77777777" w:rsidR="006E5B28" w:rsidRDefault="001C00AD" w:rsidP="00102AAF">
      <w:pPr>
        <w:pStyle w:val="Teksttreci0"/>
        <w:numPr>
          <w:ilvl w:val="0"/>
          <w:numId w:val="22"/>
        </w:numPr>
        <w:tabs>
          <w:tab w:val="left" w:pos="710"/>
        </w:tabs>
        <w:ind w:left="720" w:hanging="360"/>
      </w:pPr>
      <w:r>
        <w:t>w formie elektronicznej wraz z wymaganymi załącznikami pod warunkiem przesłania na adres</w:t>
      </w:r>
      <w:hyperlink r:id="rId8" w:history="1">
        <w:proofErr w:type="gramStart"/>
        <w:r>
          <w:t>:</w:t>
        </w:r>
      </w:hyperlink>
      <w:r>
        <w:t xml:space="preserve"> </w:t>
      </w:r>
      <w:hyperlink r:id="rId9" w:history="1">
        <w:proofErr w:type="gramEnd"/>
        <w:r w:rsidR="002806AC" w:rsidRPr="00761931">
          <w:rPr>
            <w:rStyle w:val="Hipercze"/>
          </w:rPr>
          <w:t xml:space="preserve">oddzial.gospodarczy@krakow-nowahuta.sr.gov.pl </w:t>
        </w:r>
      </w:hyperlink>
      <w:r>
        <w:t>) *</w:t>
      </w:r>
    </w:p>
    <w:p w14:paraId="2B699795" w14:textId="77777777" w:rsidR="006E5B28" w:rsidRDefault="001C00AD" w:rsidP="00102AAF">
      <w:pPr>
        <w:pStyle w:val="Teksttreci0"/>
        <w:numPr>
          <w:ilvl w:val="0"/>
          <w:numId w:val="22"/>
        </w:numPr>
        <w:tabs>
          <w:tab w:val="left" w:pos="710"/>
          <w:tab w:val="left" w:leader="dot" w:pos="5318"/>
        </w:tabs>
        <w:ind w:left="360"/>
      </w:pPr>
      <w:proofErr w:type="gramStart"/>
      <w:r>
        <w:t>w</w:t>
      </w:r>
      <w:proofErr w:type="gramEnd"/>
      <w:r>
        <w:t xml:space="preserve"> formie ustrukturyzowanych faktur elektronicznych wraz z wymaganymi załącznikami pod warunkiem przesłania na adres PEF:</w:t>
      </w:r>
      <w:r>
        <w:tab/>
        <w:t>*</w:t>
      </w:r>
    </w:p>
    <w:p w14:paraId="0CE8F304" w14:textId="77777777" w:rsidR="006E5B28" w:rsidRDefault="001C00AD" w:rsidP="00A809C8">
      <w:pPr>
        <w:pStyle w:val="Teksttreci0"/>
        <w:ind w:firstLine="360"/>
      </w:pPr>
      <w:r>
        <w:t>*niepotrzebne skreślić</w:t>
      </w:r>
    </w:p>
    <w:p w14:paraId="5FBFA9A8" w14:textId="77EDD611" w:rsidR="006E5B28" w:rsidRDefault="001C00AD" w:rsidP="00A809C8">
      <w:pPr>
        <w:pStyle w:val="Teksttreci0"/>
        <w:numPr>
          <w:ilvl w:val="0"/>
          <w:numId w:val="21"/>
        </w:numPr>
        <w:tabs>
          <w:tab w:val="left" w:pos="350"/>
        </w:tabs>
        <w:ind w:left="360" w:hanging="360"/>
      </w:pPr>
      <w:r>
        <w:t xml:space="preserve">W przypadku zmiany formy doręczania faktury w stosunku do treści oświadczenia złożonego w ust. </w:t>
      </w:r>
      <w:r w:rsidR="00DC0BD1">
        <w:t>7</w:t>
      </w:r>
      <w:r>
        <w:t xml:space="preserve"> niniejszego paragrafu Wykonawca zobowiązuje się do pisemnego powiadomienia Zamawiającego w terminie co najmniej 7 dni kalendarzowych przed doręczeniem faktury.</w:t>
      </w:r>
    </w:p>
    <w:p w14:paraId="56DC7DA1" w14:textId="77777777" w:rsidR="006E5B28" w:rsidRDefault="001C00AD" w:rsidP="00A809C8">
      <w:pPr>
        <w:pStyle w:val="Teksttreci0"/>
        <w:numPr>
          <w:ilvl w:val="0"/>
          <w:numId w:val="21"/>
        </w:numPr>
        <w:tabs>
          <w:tab w:val="left" w:pos="350"/>
        </w:tabs>
        <w:ind w:left="360" w:hanging="360"/>
      </w:pPr>
      <w:r>
        <w:t>Dla uznania faktury za prawidłowo wystawioną dokument faktury powinien zawierać obok elementów prawem wymaganych oraz wskazanych w umowie, także numer umowy oraz okres za jaki została wystawiona.</w:t>
      </w:r>
    </w:p>
    <w:p w14:paraId="63CC5D08" w14:textId="77777777" w:rsidR="006E5B28" w:rsidRDefault="001C00AD" w:rsidP="00A809C8">
      <w:pPr>
        <w:pStyle w:val="Teksttreci0"/>
        <w:numPr>
          <w:ilvl w:val="0"/>
          <w:numId w:val="21"/>
        </w:numPr>
        <w:tabs>
          <w:tab w:val="left" w:pos="350"/>
        </w:tabs>
        <w:ind w:left="360" w:hanging="360"/>
      </w:pPr>
      <w:r>
        <w:t>W przypadku jeśli faktura nie będzie prawidłowo wystawiona, w tym nie będzie spełniała wymagań określonych w niniejszym paragrafie Wykonawca zostanie wezwany do wystawienia odpowiedniego dokumentu korygującego w zakresie braków lub nieprawidłowości wskazanych przez Zamawiającego. Za datę otrzymania faktury uznana zostanie data wpływu dokumentu korygującego, o którym mowa w zdaniu poprzednim.</w:t>
      </w:r>
    </w:p>
    <w:p w14:paraId="3219EA0D" w14:textId="77777777" w:rsidR="006E5B28" w:rsidRDefault="001C00AD" w:rsidP="00A809C8">
      <w:pPr>
        <w:pStyle w:val="Teksttreci0"/>
        <w:numPr>
          <w:ilvl w:val="0"/>
          <w:numId w:val="21"/>
        </w:numPr>
        <w:tabs>
          <w:tab w:val="left" w:pos="375"/>
        </w:tabs>
        <w:ind w:left="360" w:hanging="360"/>
      </w:pPr>
      <w:r>
        <w:t>Zamawiający zobowiązuje się dokonać zapłaty wynagrodzenia w terminie 30 dni od dnia doręczenia przez Wykonawcę prawidłowo wystawionej faktury VAT.</w:t>
      </w:r>
    </w:p>
    <w:p w14:paraId="2734CF03" w14:textId="77777777" w:rsidR="006E5B28" w:rsidRDefault="001C00AD" w:rsidP="00A809C8">
      <w:pPr>
        <w:pStyle w:val="Teksttreci0"/>
        <w:numPr>
          <w:ilvl w:val="0"/>
          <w:numId w:val="21"/>
        </w:numPr>
        <w:tabs>
          <w:tab w:val="left" w:pos="380"/>
          <w:tab w:val="left" w:leader="dot" w:pos="8952"/>
        </w:tabs>
        <w:ind w:left="360" w:hanging="360"/>
      </w:pPr>
      <w:r>
        <w:t>Wynagrodzenie będzie płatne przelewem na rachunek bankowy nr</w:t>
      </w:r>
      <w:r>
        <w:tab/>
        <w:t xml:space="preserve"> Strony przyjmują, że datą zapłaty faktury jest data obciążenia rachunku bankowego Zamawiającego.</w:t>
      </w:r>
    </w:p>
    <w:p w14:paraId="2FF67B36" w14:textId="77777777" w:rsidR="006E5B28" w:rsidRDefault="001C00AD" w:rsidP="00A809C8">
      <w:pPr>
        <w:pStyle w:val="Teksttreci0"/>
        <w:numPr>
          <w:ilvl w:val="0"/>
          <w:numId w:val="21"/>
        </w:numPr>
        <w:tabs>
          <w:tab w:val="left" w:pos="380"/>
        </w:tabs>
        <w:ind w:left="360" w:hanging="360"/>
      </w:pPr>
      <w:r>
        <w:t>Wszelkie należności Wykonawcy wynikające z umowy objęte są zakazem sprzedaży oraz cesji wierzytelności (w tym odsetek) i nie mogą być przelane na rzecz osób trzecich bez pisemnej zgody Zamawiającego.</w:t>
      </w:r>
    </w:p>
    <w:p w14:paraId="1DE18748" w14:textId="77777777" w:rsidR="006E5B28" w:rsidRDefault="001C00AD" w:rsidP="00A809C8">
      <w:pPr>
        <w:pStyle w:val="Teksttreci0"/>
        <w:numPr>
          <w:ilvl w:val="0"/>
          <w:numId w:val="21"/>
        </w:numPr>
        <w:tabs>
          <w:tab w:val="left" w:pos="380"/>
        </w:tabs>
        <w:ind w:left="360" w:hanging="360"/>
      </w:pPr>
      <w:r>
        <w:t>Wykonawcy nie przysługują żadne inne roszczenia o dodatkowe wynagrodzenie nieprzewidziane w niniejszej umowie, ani roszczenie o zwrot kosztów poniesionych z wykonaniem niniejszej umowy lub usuwaniem wad przedmiotu umowy.</w:t>
      </w:r>
    </w:p>
    <w:p w14:paraId="700FA5A0" w14:textId="77777777" w:rsidR="006E5B28" w:rsidRDefault="001C00AD" w:rsidP="00A809C8">
      <w:pPr>
        <w:pStyle w:val="Teksttreci0"/>
        <w:numPr>
          <w:ilvl w:val="0"/>
          <w:numId w:val="21"/>
        </w:numPr>
        <w:tabs>
          <w:tab w:val="left" w:pos="380"/>
        </w:tabs>
      </w:pPr>
      <w:r>
        <w:t>Wykonawca oświadcza, że:</w:t>
      </w:r>
    </w:p>
    <w:p w14:paraId="2351EE7A" w14:textId="77777777" w:rsidR="006E5B28" w:rsidRDefault="001C00AD" w:rsidP="00A809C8">
      <w:pPr>
        <w:pStyle w:val="Teksttreci0"/>
        <w:ind w:firstLine="360"/>
      </w:pPr>
      <w:proofErr w:type="gramStart"/>
      <w:r>
        <w:t>a</w:t>
      </w:r>
      <w:proofErr w:type="gramEnd"/>
      <w:r>
        <w:t>) jest/nie jest podatnikiem podatku vat* /niepotrzebne skreślić/</w:t>
      </w:r>
    </w:p>
    <w:p w14:paraId="193681D5" w14:textId="465B2DC1" w:rsidR="006E5B28" w:rsidRDefault="001C00AD" w:rsidP="00A809C8">
      <w:pPr>
        <w:pStyle w:val="Teksttreci0"/>
        <w:numPr>
          <w:ilvl w:val="0"/>
          <w:numId w:val="21"/>
        </w:numPr>
        <w:tabs>
          <w:tab w:val="left" w:pos="375"/>
        </w:tabs>
        <w:ind w:left="360" w:hanging="360"/>
      </w:pPr>
      <w:r>
        <w:t>Wykonawca oświadcza, że wskazany w ust. 1</w:t>
      </w:r>
      <w:r w:rsidR="00507DE0">
        <w:t>2</w:t>
      </w:r>
      <w:r>
        <w:t xml:space="preserve"> numer rachunku został ujawniony w wykazie podmiotów zarejestrowanych jako podatnicy VAT, niezarejestrowanych oraz wykreślonych i przywróconych do rejestru VAT prowadzonym przez Szefa Krajowej Administracji Skarbowej (dalej: „Biała lista”) oraz, że nr rachunku bankowego wskazany we wszystkich fakturach, które będą wystawione w jego imieniu, jest rachunkiem, dla którego zgodnie z Rozdziałem 3a ustawy z dnia 29 sierpnia 1997r. - Prawo Bankowe prowadzony jest rachunek VAT.</w:t>
      </w:r>
    </w:p>
    <w:p w14:paraId="5B1F951B" w14:textId="77777777" w:rsidR="006E5B28" w:rsidRDefault="001C00AD" w:rsidP="00A809C8">
      <w:pPr>
        <w:pStyle w:val="Teksttreci0"/>
        <w:numPr>
          <w:ilvl w:val="0"/>
          <w:numId w:val="21"/>
        </w:numPr>
        <w:tabs>
          <w:tab w:val="left" w:pos="380"/>
        </w:tabs>
        <w:ind w:left="360" w:hanging="360"/>
      </w:pPr>
      <w:r>
        <w:t>W razie rozbieżności między rachunkiem wskazanym na fakturze, a rachunkiem wskazanym na „Białej liście” Zamawiający uprawniony jest do uregulowania płatności na rachunek wskazany na „Białej liście”, jako rachunek Wykonawcy. Zapłata na rachunek wskazany na „Białej liście:, jako rachunek Wykonawcy, skutkuje wygaśnięciem zobowiązania Zamawiającego wobec Wykonawcy.</w:t>
      </w:r>
    </w:p>
    <w:p w14:paraId="65A806A5" w14:textId="77777777" w:rsidR="006E5B28" w:rsidRDefault="001C00AD" w:rsidP="00A809C8">
      <w:pPr>
        <w:pStyle w:val="Teksttreci0"/>
        <w:numPr>
          <w:ilvl w:val="0"/>
          <w:numId w:val="21"/>
        </w:numPr>
        <w:tabs>
          <w:tab w:val="left" w:pos="380"/>
        </w:tabs>
        <w:ind w:left="360" w:hanging="360"/>
      </w:pPr>
      <w:r>
        <w:t>W razie braku ujawnienia rachunku bankowego Wykonawcy na „Białej liście”, Zamawiający będzie uprawniony do zapłaty wynagrodzenia na rachunek wskazany w fakturze, jednakże z jednoczesnym wypełnieniem obowiązków wynikających z przepisów prawa w tym powiadomienia organów administracji karno-skarbowej.</w:t>
      </w:r>
    </w:p>
    <w:p w14:paraId="7A13DFF9" w14:textId="77777777" w:rsidR="006E5B28" w:rsidRDefault="001C00AD" w:rsidP="00A809C8">
      <w:pPr>
        <w:pStyle w:val="Teksttreci0"/>
        <w:numPr>
          <w:ilvl w:val="0"/>
          <w:numId w:val="21"/>
        </w:numPr>
        <w:tabs>
          <w:tab w:val="left" w:pos="380"/>
        </w:tabs>
        <w:ind w:left="360" w:hanging="360"/>
      </w:pPr>
      <w:r>
        <w:t>W razie poniesienia przez Zamawiającego jakichkolwiek kosztów, w związku z błędnym podaniem numeru rachunku bankowego, Wykonawca zapłaci Zamawiającemu odszkodowanie w wysokości kosztów poniesionych przez Zamawiającego w związku z błędnym wskazaniem numeru rachunku bankowego.</w:t>
      </w:r>
    </w:p>
    <w:p w14:paraId="67845335" w14:textId="77777777" w:rsidR="006E5B28" w:rsidRDefault="001C00AD" w:rsidP="00A809C8">
      <w:pPr>
        <w:pStyle w:val="Teksttreci0"/>
        <w:numPr>
          <w:ilvl w:val="0"/>
          <w:numId w:val="21"/>
        </w:numPr>
        <w:tabs>
          <w:tab w:val="left" w:pos="380"/>
        </w:tabs>
        <w:ind w:left="360" w:hanging="360"/>
      </w:pPr>
      <w:r>
        <w:t>Zamawiający w przypadku, gdy Wykonawca jest zarejestrowany jako czynny podatnik podatku od towarów i usług dokona płatności wynagrodzenia z zastosowaniem mechanizmu podzielonej płatności, to jest w sposób wskazany w art. 108a ust. 2 ustawy z dnia 11 marca 2004r. o podatku od towarów i usług.</w:t>
      </w:r>
    </w:p>
    <w:p w14:paraId="5A790CEA" w14:textId="77777777" w:rsidR="006E5B28" w:rsidRDefault="006E5B28" w:rsidP="00102AAF">
      <w:pPr>
        <w:pStyle w:val="Teksttreci0"/>
        <w:numPr>
          <w:ilvl w:val="0"/>
          <w:numId w:val="23"/>
        </w:numPr>
      </w:pPr>
    </w:p>
    <w:p w14:paraId="70F16617" w14:textId="77777777" w:rsidR="006E5B28" w:rsidRDefault="001C00AD" w:rsidP="00102AAF">
      <w:pPr>
        <w:pStyle w:val="Teksttreci0"/>
        <w:numPr>
          <w:ilvl w:val="0"/>
          <w:numId w:val="24"/>
        </w:numPr>
        <w:tabs>
          <w:tab w:val="left" w:pos="348"/>
        </w:tabs>
        <w:ind w:left="360" w:hanging="360"/>
      </w:pPr>
      <w:r>
        <w:t>Wszelkie informacje o Zamawiającym i o jego działalności, za wyjątkiem informacji dostępnych publicznie, będą traktowane jako informacje poufne.</w:t>
      </w:r>
    </w:p>
    <w:p w14:paraId="77E66E92" w14:textId="77777777" w:rsidR="006E5B28" w:rsidRDefault="001C00AD" w:rsidP="00102AAF">
      <w:pPr>
        <w:pStyle w:val="Teksttreci0"/>
        <w:numPr>
          <w:ilvl w:val="0"/>
          <w:numId w:val="24"/>
        </w:numPr>
        <w:tabs>
          <w:tab w:val="left" w:pos="348"/>
        </w:tabs>
        <w:ind w:left="360" w:hanging="360"/>
      </w:pPr>
      <w:r>
        <w:t>Wykonawca zobowiązuje się nie pozyskiwać w jakikolwiek sposób informacji poufnych poza niezbędnymi do wykonania przedmiotu niniejszej umowy.</w:t>
      </w:r>
    </w:p>
    <w:p w14:paraId="5E2CDEBC" w14:textId="77777777" w:rsidR="006E5B28" w:rsidRDefault="001C00AD" w:rsidP="00102AAF">
      <w:pPr>
        <w:pStyle w:val="Teksttreci0"/>
        <w:numPr>
          <w:ilvl w:val="0"/>
          <w:numId w:val="24"/>
        </w:numPr>
        <w:tabs>
          <w:tab w:val="left" w:pos="348"/>
        </w:tabs>
      </w:pPr>
      <w:r>
        <w:t>Wykonawca jest zobowiązany do zachowania informacji poufnych w tajemnicy.</w:t>
      </w:r>
    </w:p>
    <w:p w14:paraId="7A69AA56" w14:textId="77777777" w:rsidR="006E5B28" w:rsidRDefault="001C00AD" w:rsidP="00102AAF">
      <w:pPr>
        <w:pStyle w:val="Teksttreci0"/>
        <w:numPr>
          <w:ilvl w:val="0"/>
          <w:numId w:val="24"/>
        </w:numPr>
        <w:tabs>
          <w:tab w:val="left" w:pos="348"/>
        </w:tabs>
        <w:ind w:left="360" w:hanging="360"/>
      </w:pPr>
      <w:r>
        <w:t>Informacje poufne będą wykorzystywane przez Wykonawcę wyłącznie w celu realizacji niniejszej umowy.</w:t>
      </w:r>
    </w:p>
    <w:p w14:paraId="42B88F7E" w14:textId="1A346B55" w:rsidR="006E5B28" w:rsidRDefault="001C00AD" w:rsidP="00102AAF">
      <w:pPr>
        <w:pStyle w:val="Teksttreci0"/>
        <w:numPr>
          <w:ilvl w:val="0"/>
          <w:numId w:val="24"/>
        </w:numPr>
        <w:tabs>
          <w:tab w:val="left" w:pos="348"/>
        </w:tabs>
        <w:ind w:left="360" w:hanging="360"/>
      </w:pPr>
      <w:r>
        <w:t xml:space="preserve">Wykonawca przedłoży Zamawiającemu listę osób wyznaczonych do wykonywania niniejszej umowy zgodnie z Załącznikiem Nr 2 do niniejszej umowy oraz dla każdego pracownika z wykazu zobowiązanie zgodnie ze wzorem stanowiącym załącznik nr </w:t>
      </w:r>
      <w:r w:rsidR="000F170B">
        <w:t>3</w:t>
      </w:r>
      <w:r>
        <w:t xml:space="preserve"> do niniejszej umowy.</w:t>
      </w:r>
    </w:p>
    <w:p w14:paraId="3D659E21" w14:textId="77777777" w:rsidR="006E5B28" w:rsidRDefault="001C00AD" w:rsidP="00102AAF">
      <w:pPr>
        <w:pStyle w:val="Teksttreci0"/>
        <w:numPr>
          <w:ilvl w:val="0"/>
          <w:numId w:val="24"/>
        </w:numPr>
        <w:tabs>
          <w:tab w:val="left" w:pos="348"/>
        </w:tabs>
      </w:pPr>
      <w:r>
        <w:t>Wykonawca może udostępnić informacje poufne wyłącznie w celu realizacji umowy:</w:t>
      </w:r>
    </w:p>
    <w:p w14:paraId="7E702B28" w14:textId="77777777" w:rsidR="006E5B28" w:rsidRDefault="001C00AD" w:rsidP="00102AAF">
      <w:pPr>
        <w:pStyle w:val="Teksttreci0"/>
        <w:numPr>
          <w:ilvl w:val="0"/>
          <w:numId w:val="25"/>
        </w:numPr>
        <w:tabs>
          <w:tab w:val="left" w:pos="726"/>
        </w:tabs>
        <w:ind w:left="720" w:hanging="340"/>
      </w:pPr>
      <w:proofErr w:type="gramStart"/>
      <w:r>
        <w:t>osobom</w:t>
      </w:r>
      <w:proofErr w:type="gramEnd"/>
      <w:r>
        <w:t xml:space="preserve"> bezpośrednio zatrudnionym przez Wykonawcę i dopuszczonym do realizacji umowy przez Zamawiającego,</w:t>
      </w:r>
    </w:p>
    <w:p w14:paraId="30348F33" w14:textId="77777777" w:rsidR="006E5B28" w:rsidRDefault="001C00AD" w:rsidP="00102AAF">
      <w:pPr>
        <w:pStyle w:val="Teksttreci0"/>
        <w:numPr>
          <w:ilvl w:val="0"/>
          <w:numId w:val="25"/>
        </w:numPr>
        <w:tabs>
          <w:tab w:val="left" w:pos="706"/>
        </w:tabs>
        <w:ind w:firstLine="360"/>
      </w:pPr>
      <w:proofErr w:type="gramStart"/>
      <w:r>
        <w:t>podmiotom</w:t>
      </w:r>
      <w:proofErr w:type="gramEnd"/>
      <w:r>
        <w:t xml:space="preserve"> pisemnie upoważnionym przez Zamawiającego.</w:t>
      </w:r>
    </w:p>
    <w:p w14:paraId="6B666021" w14:textId="77777777" w:rsidR="006E5B28" w:rsidRDefault="001C00AD" w:rsidP="00102AAF">
      <w:pPr>
        <w:pStyle w:val="Teksttreci0"/>
        <w:numPr>
          <w:ilvl w:val="0"/>
          <w:numId w:val="24"/>
        </w:numPr>
        <w:tabs>
          <w:tab w:val="left" w:pos="341"/>
        </w:tabs>
        <w:ind w:left="360" w:hanging="360"/>
      </w:pPr>
      <w:r>
        <w:t>Wykonawca zobowiązany jest do nie ujawniania warunków, okoliczności i innych faktów związanych z niniejszą umową.</w:t>
      </w:r>
    </w:p>
    <w:p w14:paraId="5182D291" w14:textId="77777777" w:rsidR="006E5B28" w:rsidRDefault="001C00AD" w:rsidP="00102AAF">
      <w:pPr>
        <w:pStyle w:val="Teksttreci0"/>
        <w:numPr>
          <w:ilvl w:val="0"/>
          <w:numId w:val="24"/>
        </w:numPr>
        <w:tabs>
          <w:tab w:val="left" w:pos="341"/>
        </w:tabs>
        <w:ind w:left="360" w:hanging="360"/>
      </w:pPr>
      <w:r>
        <w:t>Zobowiązania nałożone na Strony niniejszym paragrafem pozostają w mocy w czasie trwania, jak i po zakończeniu umowy.</w:t>
      </w:r>
    </w:p>
    <w:p w14:paraId="22D4D2D4" w14:textId="77777777" w:rsidR="006E5B28" w:rsidRDefault="006E5B28" w:rsidP="00102AAF">
      <w:pPr>
        <w:pStyle w:val="Teksttreci0"/>
        <w:numPr>
          <w:ilvl w:val="0"/>
          <w:numId w:val="23"/>
        </w:numPr>
      </w:pPr>
    </w:p>
    <w:p w14:paraId="59A8D3CC" w14:textId="011F6296" w:rsidR="006E5B28" w:rsidRPr="00C327C2" w:rsidRDefault="001C00AD" w:rsidP="00102AAF">
      <w:pPr>
        <w:pStyle w:val="Teksttreci0"/>
        <w:numPr>
          <w:ilvl w:val="0"/>
          <w:numId w:val="26"/>
        </w:numPr>
        <w:tabs>
          <w:tab w:val="left" w:pos="341"/>
        </w:tabs>
        <w:ind w:left="360" w:hanging="360"/>
      </w:pPr>
      <w:r w:rsidRPr="00C327C2">
        <w:t xml:space="preserve">Umowa obowiązuje od dnia jej zawarcia do dnia 31 </w:t>
      </w:r>
      <w:r w:rsidR="002806AC" w:rsidRPr="00C327C2">
        <w:t>grudnia</w:t>
      </w:r>
      <w:r w:rsidRPr="00C327C2">
        <w:t xml:space="preserve"> 2025 roku lub do wyczerpania jej wartości, o której mowa w 6 ust 1, jeśli nastąpi to przed upływem terminu na jaki umowa została zawarta. Świadczenie usług, o których mowa w § 2 ust</w:t>
      </w:r>
      <w:r w:rsidR="00F67D15">
        <w:t>.</w:t>
      </w:r>
      <w:r w:rsidRPr="00C327C2">
        <w:t xml:space="preserve"> 1 nastąpi od dnia 1 </w:t>
      </w:r>
      <w:r w:rsidR="002806AC" w:rsidRPr="00C327C2">
        <w:t>listopada</w:t>
      </w:r>
      <w:r w:rsidRPr="00C327C2">
        <w:t xml:space="preserve"> 2024 r</w:t>
      </w:r>
      <w:r w:rsidR="007D24F3" w:rsidRPr="00C327C2">
        <w:t>, z zastrzeżeniem, że jeżeli umowa zostanie zawarta po dniu 1 listopada to usługa będzie świadczona od dnia zawarcia umowy do 31 grudnia 202</w:t>
      </w:r>
      <w:r w:rsidR="00FD2563">
        <w:t>5</w:t>
      </w:r>
      <w:r w:rsidR="007D24F3" w:rsidRPr="00C327C2">
        <w:t xml:space="preserve"> r. </w:t>
      </w:r>
    </w:p>
    <w:p w14:paraId="3CD22F92" w14:textId="77777777" w:rsidR="006E5B28" w:rsidRDefault="001C00AD" w:rsidP="00102AAF">
      <w:pPr>
        <w:pStyle w:val="Teksttreci0"/>
        <w:numPr>
          <w:ilvl w:val="0"/>
          <w:numId w:val="26"/>
        </w:numPr>
        <w:tabs>
          <w:tab w:val="left" w:pos="341"/>
        </w:tabs>
        <w:ind w:left="360" w:hanging="360"/>
      </w:pPr>
      <w:r>
        <w:t>Zamawiający zastrzega sobie możliwość przedłużenia terminu realizacji umowy maksymalnie o 6 miesięcy w ramach kwoty, która pozostała do wykorzystania, w formie pisemnej po podpisaniu stosownego aneksu.</w:t>
      </w:r>
    </w:p>
    <w:p w14:paraId="7C637610" w14:textId="77777777" w:rsidR="00FB742E" w:rsidRPr="00F67D15" w:rsidRDefault="00222E83" w:rsidP="00102AAF">
      <w:pPr>
        <w:pStyle w:val="Teksttreci0"/>
        <w:numPr>
          <w:ilvl w:val="0"/>
          <w:numId w:val="26"/>
        </w:numPr>
        <w:tabs>
          <w:tab w:val="left" w:pos="341"/>
        </w:tabs>
        <w:ind w:left="360" w:hanging="360"/>
        <w:rPr>
          <w:color w:val="auto"/>
        </w:rPr>
      </w:pPr>
      <w:r w:rsidRPr="00F67D15">
        <w:rPr>
          <w:color w:val="auto"/>
        </w:rPr>
        <w:t xml:space="preserve">Umowę uważa się za </w:t>
      </w:r>
      <w:r w:rsidR="00FB742E" w:rsidRPr="00F67D15">
        <w:rPr>
          <w:color w:val="auto"/>
        </w:rPr>
        <w:t>rozwiązaną</w:t>
      </w:r>
      <w:r w:rsidRPr="00F67D15">
        <w:rPr>
          <w:color w:val="auto"/>
        </w:rPr>
        <w:t xml:space="preserve"> w monecie </w:t>
      </w:r>
      <w:r w:rsidR="00FB742E" w:rsidRPr="00F67D15">
        <w:rPr>
          <w:color w:val="auto"/>
        </w:rPr>
        <w:t>wykorzystania</w:t>
      </w:r>
      <w:r w:rsidRPr="00F67D15">
        <w:rPr>
          <w:color w:val="auto"/>
        </w:rPr>
        <w:t xml:space="preserve"> maksymalnej </w:t>
      </w:r>
      <w:r w:rsidR="00FB742E" w:rsidRPr="00F67D15">
        <w:rPr>
          <w:color w:val="auto"/>
        </w:rPr>
        <w:t>wartości</w:t>
      </w:r>
      <w:r w:rsidRPr="00F67D15">
        <w:rPr>
          <w:color w:val="auto"/>
        </w:rPr>
        <w:t xml:space="preserve"> umowy </w:t>
      </w:r>
      <w:r w:rsidR="00FB742E" w:rsidRPr="00F67D15">
        <w:rPr>
          <w:color w:val="auto"/>
        </w:rPr>
        <w:t>określonej</w:t>
      </w:r>
      <w:r w:rsidRPr="00F67D15">
        <w:rPr>
          <w:color w:val="auto"/>
        </w:rPr>
        <w:t xml:space="preserve"> w §</w:t>
      </w:r>
      <w:r w:rsidR="009F0DBE" w:rsidRPr="00F67D15">
        <w:rPr>
          <w:color w:val="auto"/>
        </w:rPr>
        <w:t xml:space="preserve"> </w:t>
      </w:r>
      <w:r w:rsidR="00FB742E" w:rsidRPr="00F67D15">
        <w:rPr>
          <w:color w:val="auto"/>
        </w:rPr>
        <w:t>6</w:t>
      </w:r>
      <w:r w:rsidR="009F0DBE" w:rsidRPr="00F67D15">
        <w:rPr>
          <w:color w:val="auto"/>
        </w:rPr>
        <w:t xml:space="preserve"> ust. 1 lub z upływem terminu jej </w:t>
      </w:r>
      <w:r w:rsidR="00FB742E" w:rsidRPr="00F67D15">
        <w:rPr>
          <w:color w:val="auto"/>
        </w:rPr>
        <w:t>obowiązywania</w:t>
      </w:r>
      <w:r w:rsidR="009F0DBE" w:rsidRPr="00F67D15">
        <w:rPr>
          <w:color w:val="auto"/>
        </w:rPr>
        <w:t xml:space="preserve">. W takim </w:t>
      </w:r>
      <w:r w:rsidR="00FB742E" w:rsidRPr="00F67D15">
        <w:rPr>
          <w:color w:val="auto"/>
        </w:rPr>
        <w:t>przypadku</w:t>
      </w:r>
      <w:r w:rsidR="009F0DBE" w:rsidRPr="00F67D15">
        <w:rPr>
          <w:color w:val="auto"/>
        </w:rPr>
        <w:t xml:space="preserve"> Wykonawcy nie będą </w:t>
      </w:r>
      <w:r w:rsidR="00FB742E" w:rsidRPr="00F67D15">
        <w:rPr>
          <w:color w:val="auto"/>
        </w:rPr>
        <w:t>przysługiwały</w:t>
      </w:r>
      <w:r w:rsidR="009F0DBE" w:rsidRPr="00F67D15">
        <w:rPr>
          <w:color w:val="auto"/>
        </w:rPr>
        <w:t xml:space="preserve"> jakiekolwiek roszczenia odszkodowawcze jak i kary</w:t>
      </w:r>
      <w:r w:rsidR="000E5BEE" w:rsidRPr="00F67D15">
        <w:rPr>
          <w:color w:val="auto"/>
        </w:rPr>
        <w:t xml:space="preserve"> umowne. Odpowiedzialnym za </w:t>
      </w:r>
      <w:r w:rsidR="00FB742E" w:rsidRPr="00F67D15">
        <w:rPr>
          <w:color w:val="auto"/>
        </w:rPr>
        <w:t>monitorowanie</w:t>
      </w:r>
      <w:r w:rsidR="000E5BEE" w:rsidRPr="00F67D15">
        <w:rPr>
          <w:color w:val="auto"/>
        </w:rPr>
        <w:t xml:space="preserve"> wykorzystania </w:t>
      </w:r>
      <w:r w:rsidR="00FB742E" w:rsidRPr="00F67D15">
        <w:rPr>
          <w:color w:val="auto"/>
        </w:rPr>
        <w:t>środków</w:t>
      </w:r>
      <w:r w:rsidR="000E5BEE" w:rsidRPr="00F67D15">
        <w:rPr>
          <w:color w:val="auto"/>
        </w:rPr>
        <w:t xml:space="preserve"> w ramach maksymalnej </w:t>
      </w:r>
      <w:r w:rsidR="00FB742E" w:rsidRPr="00F67D15">
        <w:rPr>
          <w:color w:val="auto"/>
        </w:rPr>
        <w:t>wartości</w:t>
      </w:r>
      <w:r w:rsidR="000E5BEE" w:rsidRPr="00F67D15">
        <w:rPr>
          <w:color w:val="auto"/>
        </w:rPr>
        <w:t xml:space="preserve"> umowy Strony </w:t>
      </w:r>
      <w:r w:rsidR="00FB742E" w:rsidRPr="00F67D15">
        <w:rPr>
          <w:color w:val="auto"/>
        </w:rPr>
        <w:t>czynią</w:t>
      </w:r>
      <w:r w:rsidR="000E5BEE" w:rsidRPr="00F67D15">
        <w:rPr>
          <w:color w:val="auto"/>
        </w:rPr>
        <w:t xml:space="preserve"> </w:t>
      </w:r>
      <w:r w:rsidR="00FB742E" w:rsidRPr="00F67D15">
        <w:rPr>
          <w:color w:val="auto"/>
        </w:rPr>
        <w:t>Zamawiającego</w:t>
      </w:r>
      <w:r w:rsidR="000E5BEE" w:rsidRPr="00F67D15">
        <w:rPr>
          <w:color w:val="auto"/>
        </w:rPr>
        <w:t>.</w:t>
      </w:r>
    </w:p>
    <w:p w14:paraId="789A3269" w14:textId="3E8448AC" w:rsidR="00886163" w:rsidRPr="006A4C06" w:rsidRDefault="000E5BEE" w:rsidP="00102AAF">
      <w:pPr>
        <w:pStyle w:val="Teksttreci0"/>
        <w:numPr>
          <w:ilvl w:val="0"/>
          <w:numId w:val="26"/>
        </w:numPr>
        <w:tabs>
          <w:tab w:val="left" w:pos="341"/>
        </w:tabs>
        <w:ind w:left="360" w:hanging="360"/>
        <w:rPr>
          <w:color w:val="auto"/>
        </w:rPr>
      </w:pPr>
      <w:r w:rsidRPr="006A4C06">
        <w:rPr>
          <w:color w:val="auto"/>
        </w:rPr>
        <w:t xml:space="preserve"> </w:t>
      </w:r>
      <w:r w:rsidR="00886163" w:rsidRPr="006A4C06">
        <w:rPr>
          <w:color w:val="auto"/>
        </w:rPr>
        <w:t xml:space="preserve">Zamawiający zastrzega sobie prawo rozwiązania umowy za miesięcznym okresem wypowiedzenia ze skutkiem na koniec miesiąca kalendarzowego, po zrealizowaniu przez Wykonawcę co najmniej </w:t>
      </w:r>
      <w:r w:rsidR="006A4C06" w:rsidRPr="006A4C06">
        <w:rPr>
          <w:color w:val="auto"/>
        </w:rPr>
        <w:t>7</w:t>
      </w:r>
      <w:r w:rsidR="00886163" w:rsidRPr="006A4C06">
        <w:rPr>
          <w:color w:val="auto"/>
        </w:rPr>
        <w:t>0% wartości maksymalnego wynagrodzenia Wykonawcy określonego w § 6 ust. 1 umowy. Wykonawcy w takim przypadku będzie przysługiwało jedynie wynagrodzenie za zrealizowaną część Umowy.</w:t>
      </w:r>
    </w:p>
    <w:p w14:paraId="03055DEB" w14:textId="0E229558" w:rsidR="00222E83" w:rsidRPr="006A4C06" w:rsidRDefault="00E73EB1" w:rsidP="00102AAF">
      <w:pPr>
        <w:pStyle w:val="Teksttreci0"/>
        <w:numPr>
          <w:ilvl w:val="0"/>
          <w:numId w:val="26"/>
        </w:numPr>
        <w:tabs>
          <w:tab w:val="left" w:pos="341"/>
        </w:tabs>
        <w:ind w:left="360" w:hanging="360"/>
        <w:rPr>
          <w:color w:val="auto"/>
        </w:rPr>
      </w:pPr>
      <w:r w:rsidRPr="006A4C06">
        <w:rPr>
          <w:color w:val="auto"/>
        </w:rPr>
        <w:t>Zamawiający</w:t>
      </w:r>
      <w:r w:rsidR="00415BBB" w:rsidRPr="006A4C06">
        <w:rPr>
          <w:color w:val="auto"/>
        </w:rPr>
        <w:t xml:space="preserve"> może </w:t>
      </w:r>
      <w:r w:rsidRPr="006A4C06">
        <w:rPr>
          <w:color w:val="auto"/>
        </w:rPr>
        <w:t>rozwiązać</w:t>
      </w:r>
      <w:r w:rsidR="00415BBB" w:rsidRPr="006A4C06">
        <w:rPr>
          <w:color w:val="auto"/>
        </w:rPr>
        <w:t xml:space="preserve"> niniejsz</w:t>
      </w:r>
      <w:r w:rsidRPr="006A4C06">
        <w:rPr>
          <w:color w:val="auto"/>
        </w:rPr>
        <w:t>ą</w:t>
      </w:r>
      <w:r w:rsidR="00415BBB" w:rsidRPr="006A4C06">
        <w:rPr>
          <w:color w:val="auto"/>
        </w:rPr>
        <w:t xml:space="preserve"> umowę w trybie natychmiastowym (bez </w:t>
      </w:r>
      <w:r w:rsidR="00B46F3B" w:rsidRPr="006A4C06">
        <w:rPr>
          <w:color w:val="auto"/>
        </w:rPr>
        <w:t>wypowiedzenia</w:t>
      </w:r>
      <w:r w:rsidR="00415BBB" w:rsidRPr="006A4C06">
        <w:rPr>
          <w:color w:val="auto"/>
        </w:rPr>
        <w:t>) w przypadku</w:t>
      </w:r>
      <w:r w:rsidRPr="006A4C06">
        <w:rPr>
          <w:color w:val="auto"/>
        </w:rPr>
        <w:t xml:space="preserve"> ogłoszenia w Dzienniku Ustaw, ustawy </w:t>
      </w:r>
      <w:r w:rsidR="00B46F3B" w:rsidRPr="006A4C06">
        <w:rPr>
          <w:color w:val="auto"/>
        </w:rPr>
        <w:t>wprowadzającej</w:t>
      </w:r>
      <w:r w:rsidRPr="006A4C06">
        <w:rPr>
          <w:color w:val="auto"/>
        </w:rPr>
        <w:t xml:space="preserve"> zmiany w strukturze </w:t>
      </w:r>
      <w:r w:rsidR="00B46F3B" w:rsidRPr="006A4C06">
        <w:rPr>
          <w:color w:val="auto"/>
        </w:rPr>
        <w:t>organizacyjnej</w:t>
      </w:r>
      <w:r w:rsidRPr="006A4C06">
        <w:rPr>
          <w:color w:val="auto"/>
        </w:rPr>
        <w:t xml:space="preserve"> s</w:t>
      </w:r>
      <w:r w:rsidR="00B46F3B" w:rsidRPr="006A4C06">
        <w:rPr>
          <w:color w:val="auto"/>
        </w:rPr>
        <w:t>ą</w:t>
      </w:r>
      <w:r w:rsidRPr="006A4C06">
        <w:rPr>
          <w:color w:val="auto"/>
        </w:rPr>
        <w:t>dów powszechnych.</w:t>
      </w:r>
    </w:p>
    <w:p w14:paraId="6677D48B" w14:textId="77777777" w:rsidR="006E5B28" w:rsidRDefault="001C00AD" w:rsidP="00102AAF">
      <w:pPr>
        <w:pStyle w:val="Teksttreci0"/>
        <w:numPr>
          <w:ilvl w:val="0"/>
          <w:numId w:val="26"/>
        </w:numPr>
        <w:tabs>
          <w:tab w:val="left" w:pos="341"/>
        </w:tabs>
        <w:ind w:left="360" w:hanging="360"/>
      </w:pPr>
      <w:r>
        <w:t>W razie wystąpienia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od Zamawiającego wyłącznie wynagrodzenia należnego z tytułu wykonania części umowy.</w:t>
      </w:r>
    </w:p>
    <w:p w14:paraId="1E21D6E7" w14:textId="77777777" w:rsidR="006E5B28" w:rsidRDefault="006E5B28" w:rsidP="00102AAF">
      <w:pPr>
        <w:pStyle w:val="Teksttreci0"/>
        <w:numPr>
          <w:ilvl w:val="0"/>
          <w:numId w:val="23"/>
        </w:numPr>
      </w:pPr>
    </w:p>
    <w:p w14:paraId="133E1FCE" w14:textId="77777777" w:rsidR="006E5B28" w:rsidRDefault="001C00AD" w:rsidP="00102AAF">
      <w:pPr>
        <w:pStyle w:val="Teksttreci0"/>
        <w:numPr>
          <w:ilvl w:val="0"/>
          <w:numId w:val="27"/>
        </w:numPr>
        <w:tabs>
          <w:tab w:val="left" w:pos="341"/>
        </w:tabs>
        <w:ind w:left="440" w:hanging="440"/>
      </w:pPr>
      <w:r>
        <w:t>Wykonawca udziela Zamawiającemu 12-miesięcznej gwarancji na wymienione części i materiały eksploatacyjne oraz robociznę wykonaną w ramach realizacji umowy usługi, liczone dla każdego urządzenia oddzielnie od dnia wykonania lub usunięcia awarii/konserwacji/dostawy.</w:t>
      </w:r>
    </w:p>
    <w:p w14:paraId="5156EB0A" w14:textId="77777777" w:rsidR="006E5B28" w:rsidRDefault="001C00AD" w:rsidP="00102AAF">
      <w:pPr>
        <w:pStyle w:val="Teksttreci0"/>
        <w:numPr>
          <w:ilvl w:val="0"/>
          <w:numId w:val="27"/>
        </w:numPr>
        <w:tabs>
          <w:tab w:val="left" w:pos="341"/>
        </w:tabs>
        <w:ind w:left="440" w:hanging="440"/>
      </w:pPr>
      <w:r>
        <w:t>Wykonawca gwarantuje, że wszystkie dostarczane części i materiały będące przedmiotem niniejszej umowy zachowają w okresie gwarancji pełne wartości jakościowe i użytkowe.</w:t>
      </w:r>
    </w:p>
    <w:p w14:paraId="0E83CA3C" w14:textId="4BD95529" w:rsidR="006E5B28" w:rsidRDefault="001C00AD" w:rsidP="00102AAF">
      <w:pPr>
        <w:pStyle w:val="Teksttreci0"/>
        <w:numPr>
          <w:ilvl w:val="0"/>
          <w:numId w:val="27"/>
        </w:numPr>
        <w:tabs>
          <w:tab w:val="left" w:pos="341"/>
          <w:tab w:val="left" w:leader="dot" w:pos="3250"/>
          <w:tab w:val="left" w:leader="dot" w:pos="4733"/>
        </w:tabs>
        <w:ind w:left="440" w:hanging="440"/>
      </w:pPr>
      <w:r>
        <w:t>W razie stwierdzenia wad jakościowych dostarczonych produktów (części i materiałów eksploatacyjnych), lub nieprawidłowości w działaniu urządzeń Zamawiający niezwłocznie zgłosi reklamację na piśmie (e-mailem) do Wykonawcy. Wykonawca będzie przyjmował zgłoszenia na adres e-mail:</w:t>
      </w:r>
      <w:r>
        <w:tab/>
      </w:r>
      <w:r w:rsidR="00D54A11">
        <w:t>...</w:t>
      </w:r>
      <w:r>
        <w:t>@</w:t>
      </w:r>
      <w:r w:rsidR="00D54A11">
        <w:t>...</w:t>
      </w:r>
      <w:r>
        <w:tab/>
      </w:r>
    </w:p>
    <w:p w14:paraId="70F20CFA" w14:textId="77777777" w:rsidR="006E5B28" w:rsidRDefault="001C00AD" w:rsidP="00102AAF">
      <w:pPr>
        <w:pStyle w:val="Teksttreci0"/>
        <w:numPr>
          <w:ilvl w:val="0"/>
          <w:numId w:val="27"/>
        </w:numPr>
        <w:tabs>
          <w:tab w:val="left" w:pos="341"/>
        </w:tabs>
        <w:ind w:left="440" w:hanging="440"/>
      </w:pPr>
      <w:r>
        <w:t>W okresie gwarancji, Wykonawca zobowiązany jest do bezpłatnego usunięcia wady wykonanej usługi lub bezpłatnej wymiany dostarczonych produktów na nowe, wolne od wad, w terminie nie dłuższym niż 5 dni roboczych od dnia zgłoszenia przez Zamawiającego</w:t>
      </w:r>
    </w:p>
    <w:p w14:paraId="10E8C0F8" w14:textId="77777777" w:rsidR="006E5B28" w:rsidRDefault="001C00AD" w:rsidP="00102AAF">
      <w:pPr>
        <w:pStyle w:val="Teksttreci0"/>
        <w:numPr>
          <w:ilvl w:val="0"/>
          <w:numId w:val="27"/>
        </w:numPr>
        <w:tabs>
          <w:tab w:val="left" w:pos="341"/>
        </w:tabs>
        <w:ind w:left="440" w:hanging="440"/>
      </w:pPr>
      <w:r>
        <w:t>W przypadku wymiany produktów na nowe, wolne od wad, okres gwarancji biegnie na nowo, od daty ich odbioru.</w:t>
      </w:r>
    </w:p>
    <w:p w14:paraId="4C3F9E2B" w14:textId="77777777" w:rsidR="006E5B28" w:rsidRDefault="001C00AD" w:rsidP="00102AAF">
      <w:pPr>
        <w:pStyle w:val="Teksttreci0"/>
        <w:numPr>
          <w:ilvl w:val="0"/>
          <w:numId w:val="27"/>
        </w:numPr>
        <w:tabs>
          <w:tab w:val="left" w:pos="341"/>
        </w:tabs>
        <w:ind w:left="440" w:hanging="440"/>
      </w:pPr>
      <w:r>
        <w:t>Strony ustalają odpowiedzialność z tytułu rękojmi za wady na zasadach określonych w Kodeksie cywilnym, przy czym okres rękojmi jest równy okresowi gwarancji.</w:t>
      </w:r>
    </w:p>
    <w:p w14:paraId="3FA3BAAD" w14:textId="77777777" w:rsidR="006E5B28" w:rsidRDefault="001C00AD" w:rsidP="00102AAF">
      <w:pPr>
        <w:pStyle w:val="Teksttreci0"/>
        <w:numPr>
          <w:ilvl w:val="0"/>
          <w:numId w:val="27"/>
        </w:numPr>
        <w:tabs>
          <w:tab w:val="left" w:pos="341"/>
        </w:tabs>
        <w:ind w:left="440" w:hanging="440"/>
      </w:pPr>
      <w:r>
        <w:t>W przypadku nie wykonywania przez Wykonawcę obowiązków wynikających z gwarancji, w tym w szczególności wymiany dostarczonych produktów na wolny od wad, w terminie określonym w umowie lub w skierowanym wezwaniu, Zamawiający będzie uprawniony, bez upoważnienia sądowego, do jego zakupu lub wykonania usługi, obciążając pełnymi kosztami Wykonawcę, na co Wykonawca wyraża zgodę, z jednoczesnym zachowaniem uprawnień do kar umownych od Wykonawcy i odszkodowania uzupełniającego.</w:t>
      </w:r>
    </w:p>
    <w:p w14:paraId="073D5DA3" w14:textId="77777777" w:rsidR="006E5B28" w:rsidRDefault="001C00AD" w:rsidP="00102AAF">
      <w:pPr>
        <w:pStyle w:val="Teksttreci0"/>
        <w:numPr>
          <w:ilvl w:val="0"/>
          <w:numId w:val="27"/>
        </w:numPr>
        <w:tabs>
          <w:tab w:val="left" w:pos="338"/>
        </w:tabs>
        <w:ind w:left="460" w:hanging="460"/>
      </w:pPr>
      <w:r>
        <w:t>Wykonawca zobowiązany jest do wystawienia „karty serwisowej”, będącej jednocześnie kartą gwarancyjną na wykonane czynności wymienione w ust. 1 niniejszego paragrafu.</w:t>
      </w:r>
    </w:p>
    <w:p w14:paraId="583DE113" w14:textId="77777777" w:rsidR="006E5B28" w:rsidRDefault="006E5B28" w:rsidP="00102AAF">
      <w:pPr>
        <w:pStyle w:val="Teksttreci0"/>
        <w:numPr>
          <w:ilvl w:val="0"/>
          <w:numId w:val="23"/>
        </w:numPr>
      </w:pPr>
    </w:p>
    <w:p w14:paraId="58F06BD8" w14:textId="77777777" w:rsidR="006E5B28" w:rsidRDefault="001C00AD" w:rsidP="00102AAF">
      <w:pPr>
        <w:pStyle w:val="Teksttreci0"/>
        <w:numPr>
          <w:ilvl w:val="0"/>
          <w:numId w:val="28"/>
        </w:numPr>
        <w:tabs>
          <w:tab w:val="left" w:pos="338"/>
        </w:tabs>
      </w:pPr>
      <w:r>
        <w:t>Wykonawca zapłaci Zamawiającemu kary umowne w przypadku:</w:t>
      </w:r>
    </w:p>
    <w:p w14:paraId="1A66246C" w14:textId="23EA7489" w:rsidR="006E5B28" w:rsidRDefault="006E5B28" w:rsidP="00510EC6">
      <w:pPr>
        <w:pStyle w:val="Teksttreci0"/>
        <w:tabs>
          <w:tab w:val="left" w:pos="885"/>
        </w:tabs>
        <w:ind w:left="880"/>
      </w:pPr>
    </w:p>
    <w:p w14:paraId="5B900CBD" w14:textId="77777777" w:rsidR="006E5B28" w:rsidRDefault="001C00AD" w:rsidP="00102AAF">
      <w:pPr>
        <w:pStyle w:val="Teksttreci0"/>
        <w:numPr>
          <w:ilvl w:val="0"/>
          <w:numId w:val="29"/>
        </w:numPr>
        <w:tabs>
          <w:tab w:val="left" w:pos="885"/>
        </w:tabs>
        <w:ind w:left="880" w:hanging="360"/>
      </w:pPr>
      <w:proofErr w:type="gramStart"/>
      <w:r>
        <w:t>zwłoki</w:t>
      </w:r>
      <w:proofErr w:type="gramEnd"/>
      <w:r>
        <w:t xml:space="preserve"> w dostarczeniu urządzenia zastępczego w terminie, o którym mowa w § 3 ust 1 lit b w 0,1% wynagrodzenia brutto określonego w § 6 ust. 1 za każdy dzień zwłoki</w:t>
      </w:r>
    </w:p>
    <w:p w14:paraId="40458FC4" w14:textId="77777777" w:rsidR="006E5B28" w:rsidRDefault="001C00AD" w:rsidP="00102AAF">
      <w:pPr>
        <w:pStyle w:val="Teksttreci0"/>
        <w:numPr>
          <w:ilvl w:val="0"/>
          <w:numId w:val="29"/>
        </w:numPr>
        <w:tabs>
          <w:tab w:val="left" w:pos="885"/>
        </w:tabs>
        <w:ind w:left="880" w:hanging="360"/>
      </w:pPr>
      <w:proofErr w:type="gramStart"/>
      <w:r>
        <w:t>braku</w:t>
      </w:r>
      <w:proofErr w:type="gramEnd"/>
      <w:r>
        <w:t xml:space="preserve"> naprawy urządzenia w terminie, o którym mowa w § 3 ust 1 lit a w 0,1% wynagrodzenia brutto określonego w § 6 ust. 1 za każdy dzień zwłoki;</w:t>
      </w:r>
    </w:p>
    <w:p w14:paraId="47A93BA1" w14:textId="77777777" w:rsidR="006E5B28" w:rsidRDefault="001C00AD" w:rsidP="00102AAF">
      <w:pPr>
        <w:pStyle w:val="Teksttreci0"/>
        <w:numPr>
          <w:ilvl w:val="0"/>
          <w:numId w:val="29"/>
        </w:numPr>
        <w:tabs>
          <w:tab w:val="left" w:pos="885"/>
        </w:tabs>
        <w:ind w:left="880" w:hanging="360"/>
      </w:pPr>
      <w:proofErr w:type="gramStart"/>
      <w:r>
        <w:t>niedotrzymania</w:t>
      </w:r>
      <w:proofErr w:type="gramEnd"/>
      <w:r>
        <w:t xml:space="preserve"> terminu, o którym mowa w § 3 ust. 5, Wykonawca zapłaci Zamawiającemu karę umowną w wysokości 10,00 zł brutto za każdą godzinę zwłoki.</w:t>
      </w:r>
    </w:p>
    <w:p w14:paraId="426158C5" w14:textId="1464A918" w:rsidR="006E5B28" w:rsidRDefault="001C00AD" w:rsidP="00102AAF">
      <w:pPr>
        <w:pStyle w:val="Teksttreci0"/>
        <w:numPr>
          <w:ilvl w:val="0"/>
          <w:numId w:val="29"/>
        </w:numPr>
        <w:tabs>
          <w:tab w:val="left" w:pos="885"/>
        </w:tabs>
        <w:ind w:left="880" w:hanging="360"/>
      </w:pPr>
      <w:proofErr w:type="gramStart"/>
      <w:r>
        <w:t>zwłoki</w:t>
      </w:r>
      <w:proofErr w:type="gramEnd"/>
      <w:r>
        <w:t xml:space="preserve"> w wykonaniu obowiązku o który</w:t>
      </w:r>
      <w:r w:rsidR="00886163">
        <w:t>m mowa w § 2 ust 6 w wysokości 2</w:t>
      </w:r>
      <w:r>
        <w:t>0 zł za każdy dzień zwłoki;</w:t>
      </w:r>
    </w:p>
    <w:p w14:paraId="2B9749C5" w14:textId="77777777" w:rsidR="006E5B28" w:rsidRDefault="001C00AD" w:rsidP="00102AAF">
      <w:pPr>
        <w:pStyle w:val="Teksttreci0"/>
        <w:numPr>
          <w:ilvl w:val="0"/>
          <w:numId w:val="29"/>
        </w:numPr>
        <w:tabs>
          <w:tab w:val="left" w:pos="885"/>
        </w:tabs>
        <w:ind w:left="880" w:hanging="360"/>
      </w:pPr>
      <w:proofErr w:type="gramStart"/>
      <w:r>
        <w:t>zwłoki</w:t>
      </w:r>
      <w:proofErr w:type="gramEnd"/>
      <w:r>
        <w:t xml:space="preserve"> w wykonaniu obowiązku, o którym mowa w § 3 ust 8 w wysokości 0,1% wynagrodzenia brutto określonego w § 6 ust. 1 za każdy dzień zwłoki;</w:t>
      </w:r>
    </w:p>
    <w:p w14:paraId="65F5D9FD" w14:textId="77777777" w:rsidR="006E5B28" w:rsidRDefault="001C00AD" w:rsidP="00102AAF">
      <w:pPr>
        <w:pStyle w:val="Teksttreci0"/>
        <w:numPr>
          <w:ilvl w:val="0"/>
          <w:numId w:val="29"/>
        </w:numPr>
        <w:tabs>
          <w:tab w:val="left" w:pos="885"/>
        </w:tabs>
        <w:ind w:left="880" w:hanging="360"/>
      </w:pPr>
      <w:proofErr w:type="gramStart"/>
      <w:r>
        <w:t>zwłoki</w:t>
      </w:r>
      <w:proofErr w:type="gramEnd"/>
      <w:r>
        <w:t xml:space="preserve"> w wykonaniu obowiązków wynikających z rękojmi lub gwarancji w wysokości 100 zł za każdy dzień zwłoki;</w:t>
      </w:r>
    </w:p>
    <w:p w14:paraId="23B8AD6E" w14:textId="77777777" w:rsidR="006E5B28" w:rsidRDefault="001C00AD" w:rsidP="00102AAF">
      <w:pPr>
        <w:pStyle w:val="Teksttreci0"/>
        <w:numPr>
          <w:ilvl w:val="0"/>
          <w:numId w:val="29"/>
        </w:numPr>
        <w:tabs>
          <w:tab w:val="left" w:pos="885"/>
        </w:tabs>
        <w:ind w:left="880" w:hanging="360"/>
      </w:pPr>
      <w:proofErr w:type="gramStart"/>
      <w:r>
        <w:t>odstąpienia</w:t>
      </w:r>
      <w:proofErr w:type="gramEnd"/>
      <w:r>
        <w:t xml:space="preserve"> od umowy lub rozwiązania umowy z przyczyn leżących po stronie Wykonawcy, w wysokości 10% wynagrodzenia brutto określonego w § 6 ust. 1,</w:t>
      </w:r>
    </w:p>
    <w:p w14:paraId="7EE22BB9" w14:textId="77777777" w:rsidR="006E5B28" w:rsidRDefault="001C00AD" w:rsidP="00102AAF">
      <w:pPr>
        <w:pStyle w:val="Teksttreci0"/>
        <w:numPr>
          <w:ilvl w:val="0"/>
          <w:numId w:val="29"/>
        </w:numPr>
        <w:tabs>
          <w:tab w:val="left" w:pos="885"/>
        </w:tabs>
        <w:ind w:left="880" w:hanging="360"/>
      </w:pPr>
      <w:proofErr w:type="gramStart"/>
      <w:r>
        <w:t>nie</w:t>
      </w:r>
      <w:proofErr w:type="gramEnd"/>
      <w:r>
        <w:t xml:space="preserve"> przedłożenia szczegółowych kalkulacji cen jednostkowych, o której mowa w § 12 ust. 2 niniejszej umowy lub innych dokumentów lub oświadczeń wymaganych w § 12 niniejszej umowy, Wykonawca zapłaci Zamawiającemu karę umowną w wysokości 50 zł za każdy dzień zwłoki w odniesieniu do każdego z przypadków,</w:t>
      </w:r>
    </w:p>
    <w:p w14:paraId="45B46572" w14:textId="09572B08" w:rsidR="006E5B28" w:rsidRDefault="001C00AD" w:rsidP="00102AAF">
      <w:pPr>
        <w:pStyle w:val="Teksttreci0"/>
        <w:numPr>
          <w:ilvl w:val="0"/>
          <w:numId w:val="29"/>
        </w:numPr>
        <w:tabs>
          <w:tab w:val="left" w:pos="885"/>
        </w:tabs>
        <w:ind w:left="880" w:hanging="360"/>
      </w:pPr>
      <w:proofErr w:type="gramStart"/>
      <w:r>
        <w:t>braku</w:t>
      </w:r>
      <w:proofErr w:type="gramEnd"/>
      <w:r>
        <w:t xml:space="preserve"> zmiany wynagrodzenia przysługującego podwykonawcy zgodnie z treścią §12 ust. 1</w:t>
      </w:r>
      <w:r w:rsidR="009C1464">
        <w:t>6</w:t>
      </w:r>
      <w:r>
        <w:t xml:space="preserve"> umowy, w sytuacji, o której mowa w art. 439 ust. 5 ustawy PZP albo uchybienia terminowi, o którym mowa w § 12 ust. 1</w:t>
      </w:r>
      <w:r w:rsidR="009C1464">
        <w:t>6</w:t>
      </w:r>
      <w:r>
        <w:t xml:space="preserve"> Wykonawca zapłaci Zamawiającemu karę umowną w wysokości 2</w:t>
      </w:r>
      <w:r w:rsidR="002F3270">
        <w:t xml:space="preserve"> </w:t>
      </w:r>
      <w:r>
        <w:t>000 zł za każdy przypadek,</w:t>
      </w:r>
    </w:p>
    <w:p w14:paraId="34A4AF64" w14:textId="57869C29" w:rsidR="006E5B28" w:rsidRDefault="001C00AD" w:rsidP="00102AAF">
      <w:pPr>
        <w:pStyle w:val="Teksttreci0"/>
        <w:numPr>
          <w:ilvl w:val="0"/>
          <w:numId w:val="29"/>
        </w:numPr>
        <w:tabs>
          <w:tab w:val="left" w:pos="885"/>
        </w:tabs>
        <w:ind w:left="880" w:hanging="360"/>
      </w:pPr>
      <w:proofErr w:type="gramStart"/>
      <w:r>
        <w:t>braku</w:t>
      </w:r>
      <w:proofErr w:type="gramEnd"/>
      <w:r>
        <w:t xml:space="preserve"> zapłaty (kara umowna w wysokości 2.000 </w:t>
      </w:r>
      <w:proofErr w:type="gramStart"/>
      <w:r>
        <w:t>zł</w:t>
      </w:r>
      <w:proofErr w:type="gramEnd"/>
      <w:r>
        <w:t xml:space="preserve">) lub nieterminowej zapłaty (200 zł za każdy dzień nieterminowej zapłaty) wynagrodzenia należnego podwykonawcy z tytułu zmiany wysokości wynagrodzenia, o której mowa w art. 439 ust. 5 ustawy </w:t>
      </w:r>
      <w:proofErr w:type="spellStart"/>
      <w:r>
        <w:t>pzp</w:t>
      </w:r>
      <w:proofErr w:type="spellEnd"/>
      <w:r>
        <w:t xml:space="preserve"> i §12 ust.1</w:t>
      </w:r>
      <w:r w:rsidR="009C1464">
        <w:t>6</w:t>
      </w:r>
      <w:r>
        <w:t>;</w:t>
      </w:r>
    </w:p>
    <w:p w14:paraId="2CE9552A" w14:textId="77777777" w:rsidR="006E5B28" w:rsidRDefault="001C00AD" w:rsidP="00102AAF">
      <w:pPr>
        <w:pStyle w:val="Teksttreci0"/>
        <w:numPr>
          <w:ilvl w:val="0"/>
          <w:numId w:val="28"/>
        </w:numPr>
        <w:tabs>
          <w:tab w:val="left" w:pos="426"/>
        </w:tabs>
        <w:ind w:left="426" w:hanging="426"/>
      </w:pPr>
      <w:r>
        <w:t>Wykonawca zapłaci Zamawiającemu kary umowne w odniesieniu do obowiązków zatrudnienia osób na umowę o pracę:</w:t>
      </w:r>
    </w:p>
    <w:p w14:paraId="0E74EAD4" w14:textId="77777777" w:rsidR="006E5B28" w:rsidRDefault="001C00AD" w:rsidP="00102AAF">
      <w:pPr>
        <w:pStyle w:val="Teksttreci0"/>
        <w:numPr>
          <w:ilvl w:val="0"/>
          <w:numId w:val="30"/>
        </w:numPr>
        <w:tabs>
          <w:tab w:val="left" w:pos="721"/>
        </w:tabs>
        <w:ind w:left="720" w:hanging="340"/>
      </w:pPr>
      <w:proofErr w:type="gramStart"/>
      <w:r>
        <w:t>w</w:t>
      </w:r>
      <w:proofErr w:type="gramEnd"/>
      <w:r>
        <w:t xml:space="preserve"> przypadku niespełnienia przez wykonawcę lub podwykonawcę wymogu zatrudnienia na podstawie umowy o pracę osób realizujących przedmiot umowy w wysokości 300 zł za każdy dzień zwłoki w wykonaniu tegoż obowiązku;</w:t>
      </w:r>
    </w:p>
    <w:p w14:paraId="36616DD4" w14:textId="77777777" w:rsidR="006E5B28" w:rsidRDefault="001C00AD" w:rsidP="00102AAF">
      <w:pPr>
        <w:pStyle w:val="Teksttreci0"/>
        <w:numPr>
          <w:ilvl w:val="0"/>
          <w:numId w:val="30"/>
        </w:numPr>
        <w:tabs>
          <w:tab w:val="left" w:pos="721"/>
        </w:tabs>
        <w:ind w:left="720" w:hanging="340"/>
      </w:pPr>
      <w:proofErr w:type="gramStart"/>
      <w:r>
        <w:t>w</w:t>
      </w:r>
      <w:proofErr w:type="gramEnd"/>
      <w:r>
        <w:t xml:space="preserve"> przypadku braku ciągłości w zatrudnieniu osób wykonujących czynności przy realizacji przedmiotu umowy - w wysokości 300 zł liczone za każdy dzień zwłoki w wykonaniu tegoż obowiązku dla każdej osoby oddzielnie.</w:t>
      </w:r>
    </w:p>
    <w:p w14:paraId="52BF3B4D" w14:textId="77777777" w:rsidR="006E5B28" w:rsidRDefault="001C00AD" w:rsidP="00102AAF">
      <w:pPr>
        <w:pStyle w:val="Teksttreci0"/>
        <w:numPr>
          <w:ilvl w:val="0"/>
          <w:numId w:val="30"/>
        </w:numPr>
        <w:tabs>
          <w:tab w:val="left" w:pos="721"/>
        </w:tabs>
        <w:ind w:left="720" w:hanging="340"/>
      </w:pPr>
      <w:proofErr w:type="gramStart"/>
      <w:r>
        <w:t>w</w:t>
      </w:r>
      <w:proofErr w:type="gramEnd"/>
      <w:r>
        <w:t xml:space="preserve"> przypadku spełnienia wymogu zatrudnienia, jednak uchybienia terminowi przedstawienia wszelkich niezbędnych oświadczeń lub dokumentów w celu potwierdzenia zatrudnienia na podstawie umowy o pracę w wysokości 30 zł za każdy dzień zwłoki liczone dla każdej osoby oddzielnie.</w:t>
      </w:r>
    </w:p>
    <w:p w14:paraId="0D52D849" w14:textId="48DB259D" w:rsidR="006E5B28" w:rsidRDefault="001C00AD" w:rsidP="00102AAF">
      <w:pPr>
        <w:pStyle w:val="Teksttreci0"/>
        <w:numPr>
          <w:ilvl w:val="0"/>
          <w:numId w:val="28"/>
        </w:numPr>
        <w:tabs>
          <w:tab w:val="left" w:pos="341"/>
        </w:tabs>
        <w:ind w:left="284" w:hanging="284"/>
      </w:pPr>
      <w:r>
        <w:t xml:space="preserve">Strony ustalają, że w przypadku niespełnienia przez Wykonawcę lub podwykonawcę wymogu zatrudnienia na podstawie umowy o pracę osób wykonujących wskazane przez Zamawiającego w SWZ czynności w stopniu nie mniejszym niż wskazany w toku postępowania o udzielenie zamówienia, nieokazanie dokumentów lub oświadczeń, o których mowa w § 5 ust. 6 pkt 1) może skutkować odstąpieniem przez Zamawiającego od umowy z winy Wykonawcy i naliczaniem kary umownej w wysokości 10% wartości zamówienia brutto określonego w § 6 ust. 1. Oświadczenie o odstąpieniu od umowy zostanie złożone na piśmie w ciągu 30 dni kalendarzowych od powzięcia przez Zamawiającego wiedzy o wymienionym powyżej zdarzeniu uzasadniającym odstąpienie od umowy w formie pisemnej, o której </w:t>
      </w:r>
      <w:proofErr w:type="gramStart"/>
      <w:r>
        <w:t>mowa</w:t>
      </w:r>
      <w:proofErr w:type="gramEnd"/>
      <w:r>
        <w:t xml:space="preserve"> w art. </w:t>
      </w:r>
      <w:r w:rsidRPr="00D26EA1">
        <w:rPr>
          <w:color w:val="auto"/>
        </w:rPr>
        <w:t>78</w:t>
      </w:r>
      <w:r w:rsidR="00606434" w:rsidRPr="00D26EA1">
        <w:rPr>
          <w:color w:val="auto"/>
          <w:vertAlign w:val="superscript"/>
        </w:rPr>
        <w:t>1</w:t>
      </w:r>
      <w:r w:rsidRPr="00D26EA1">
        <w:rPr>
          <w:color w:val="auto"/>
        </w:rPr>
        <w:t xml:space="preserve"> </w:t>
      </w:r>
      <w:r>
        <w:t>kodeksu cywilnego.</w:t>
      </w:r>
    </w:p>
    <w:p w14:paraId="3E401DCB" w14:textId="77777777" w:rsidR="006E5B28" w:rsidRDefault="001C00AD" w:rsidP="00102AAF">
      <w:pPr>
        <w:pStyle w:val="Teksttreci0"/>
        <w:numPr>
          <w:ilvl w:val="0"/>
          <w:numId w:val="28"/>
        </w:numPr>
        <w:tabs>
          <w:tab w:val="left" w:pos="341"/>
        </w:tabs>
        <w:ind w:left="300" w:hanging="300"/>
      </w:pPr>
      <w:r>
        <w:t>Łączna wysokość kar umownych nie może przekroczyć 30% wartości umownej brutto, o której mowa w § 6 ust.1.</w:t>
      </w:r>
    </w:p>
    <w:p w14:paraId="3CC3D435" w14:textId="77777777" w:rsidR="006E5B28" w:rsidRDefault="001C00AD" w:rsidP="00102AAF">
      <w:pPr>
        <w:pStyle w:val="Teksttreci0"/>
        <w:numPr>
          <w:ilvl w:val="0"/>
          <w:numId w:val="28"/>
        </w:numPr>
        <w:tabs>
          <w:tab w:val="left" w:pos="341"/>
        </w:tabs>
        <w:ind w:left="300" w:hanging="300"/>
      </w:pPr>
      <w:r>
        <w:t>Okoliczność, że Zamawiający nie poniósł szkody wskutek zwłoki Wykonawcy nie zwalnia Wykonawcy z obowiązku zapłaty zastrzeżonych kar umownych.</w:t>
      </w:r>
    </w:p>
    <w:p w14:paraId="3FB0B877" w14:textId="77777777" w:rsidR="006E5B28" w:rsidRDefault="001C00AD" w:rsidP="00102AAF">
      <w:pPr>
        <w:pStyle w:val="Teksttreci0"/>
        <w:numPr>
          <w:ilvl w:val="0"/>
          <w:numId w:val="28"/>
        </w:numPr>
        <w:tabs>
          <w:tab w:val="left" w:pos="341"/>
        </w:tabs>
        <w:ind w:left="300" w:hanging="300"/>
      </w:pPr>
      <w:r>
        <w:t>Naliczone kary umowne będą potrącane z wynagrodzenia Wykonawcy, a jeżeli Wykonawcy nie przysługuje wynagrodzenie, z którego można by dokonać potrącenia, Zamawiający wezwie Wykonawcę do jej zapłaty na podstawie noty księgowej w terminie 14 dni od dnia jej otrzymania. Wykonawca wyraża zgodę na potrącanie kar umownych z faktur VAT.</w:t>
      </w:r>
    </w:p>
    <w:p w14:paraId="79A18472" w14:textId="77777777" w:rsidR="006E5B28" w:rsidRDefault="001C00AD" w:rsidP="00102AAF">
      <w:pPr>
        <w:pStyle w:val="Teksttreci0"/>
        <w:numPr>
          <w:ilvl w:val="0"/>
          <w:numId w:val="28"/>
        </w:numPr>
        <w:tabs>
          <w:tab w:val="left" w:pos="341"/>
        </w:tabs>
        <w:ind w:left="300" w:hanging="300"/>
      </w:pPr>
      <w:r>
        <w:t>Strony zastrzegają sobie prawo do odszkodowania uzupełniającego na zasadach ogólnych Kodeksu cywilnego.</w:t>
      </w:r>
    </w:p>
    <w:p w14:paraId="4462F3BD" w14:textId="77777777" w:rsidR="006E5B28" w:rsidRDefault="001C00AD" w:rsidP="00102AAF">
      <w:pPr>
        <w:pStyle w:val="Teksttreci0"/>
        <w:numPr>
          <w:ilvl w:val="0"/>
          <w:numId w:val="28"/>
        </w:numPr>
        <w:tabs>
          <w:tab w:val="left" w:pos="341"/>
        </w:tabs>
      </w:pPr>
      <w:r>
        <w:t>Zamawiający może odstąpić od umowy w przypadku:</w:t>
      </w:r>
    </w:p>
    <w:p w14:paraId="232D69E9" w14:textId="77777777" w:rsidR="006E5B28" w:rsidRDefault="001C00AD" w:rsidP="00102AAF">
      <w:pPr>
        <w:pStyle w:val="Teksttreci0"/>
        <w:numPr>
          <w:ilvl w:val="0"/>
          <w:numId w:val="31"/>
        </w:numPr>
        <w:tabs>
          <w:tab w:val="left" w:pos="721"/>
        </w:tabs>
        <w:ind w:firstLine="360"/>
      </w:pPr>
      <w:proofErr w:type="gramStart"/>
      <w:r>
        <w:t>dwukrotnego</w:t>
      </w:r>
      <w:proofErr w:type="gramEnd"/>
      <w:r>
        <w:t xml:space="preserve"> nieprzystąpienia Wykonawcy do realizacji usługi w wyznaczonym terminie,</w:t>
      </w:r>
    </w:p>
    <w:p w14:paraId="2044D7BA" w14:textId="77777777" w:rsidR="006E5B28" w:rsidRDefault="001C00AD" w:rsidP="00102AAF">
      <w:pPr>
        <w:pStyle w:val="Teksttreci0"/>
        <w:numPr>
          <w:ilvl w:val="0"/>
          <w:numId w:val="31"/>
        </w:numPr>
        <w:tabs>
          <w:tab w:val="left" w:pos="721"/>
        </w:tabs>
        <w:ind w:left="720" w:hanging="340"/>
      </w:pPr>
      <w:proofErr w:type="gramStart"/>
      <w:r>
        <w:t>dwukrotnego</w:t>
      </w:r>
      <w:proofErr w:type="gramEnd"/>
      <w:r>
        <w:t xml:space="preserve"> niewykonania przez Wykonawcę obowiązków zgodnie z postanowieniami niniejszej umowy,</w:t>
      </w:r>
    </w:p>
    <w:p w14:paraId="0C14CA5F" w14:textId="77777777" w:rsidR="006E5B28" w:rsidRDefault="001C00AD" w:rsidP="00102AAF">
      <w:pPr>
        <w:pStyle w:val="Teksttreci0"/>
        <w:numPr>
          <w:ilvl w:val="0"/>
          <w:numId w:val="31"/>
        </w:numPr>
        <w:tabs>
          <w:tab w:val="left" w:pos="721"/>
        </w:tabs>
        <w:ind w:left="720" w:hanging="340"/>
      </w:pPr>
      <w:proofErr w:type="gramStart"/>
      <w:r>
        <w:t>powzięcia</w:t>
      </w:r>
      <w:proofErr w:type="gramEnd"/>
      <w:r>
        <w:t xml:space="preserve"> informacji o ogłoszeniu przez Wykonawcę likwidacji lub wydaniu nakazu zajęcia majątku Wykonawcy w zakresie uniemożliwiającym wykonanie niniejszej umowy;</w:t>
      </w:r>
    </w:p>
    <w:p w14:paraId="14A46326" w14:textId="77777777" w:rsidR="006E5B28" w:rsidRDefault="001C00AD" w:rsidP="00102AAF">
      <w:pPr>
        <w:pStyle w:val="Teksttreci0"/>
        <w:numPr>
          <w:ilvl w:val="0"/>
          <w:numId w:val="31"/>
        </w:numPr>
        <w:tabs>
          <w:tab w:val="left" w:pos="721"/>
        </w:tabs>
        <w:ind w:left="720" w:hanging="340"/>
      </w:pPr>
      <w:proofErr w:type="gramStart"/>
      <w:r>
        <w:t>powzięcia</w:t>
      </w:r>
      <w:proofErr w:type="gramEnd"/>
      <w:r>
        <w:t xml:space="preserve"> informacji, że Wykonawca na skutek swojej niewypłacalności nie wykonuje zobowiązań pieniężnych przez okres co najmniej 3 miesięcy,</w:t>
      </w:r>
    </w:p>
    <w:p w14:paraId="017C6AF8" w14:textId="77777777" w:rsidR="006E5B28" w:rsidRDefault="001C00AD" w:rsidP="00102AAF">
      <w:pPr>
        <w:pStyle w:val="Teksttreci0"/>
        <w:numPr>
          <w:ilvl w:val="0"/>
          <w:numId w:val="31"/>
        </w:numPr>
        <w:tabs>
          <w:tab w:val="left" w:pos="729"/>
        </w:tabs>
        <w:ind w:left="720" w:hanging="340"/>
      </w:pPr>
      <w:proofErr w:type="gramStart"/>
      <w:r>
        <w:t>jeżeli</w:t>
      </w:r>
      <w:proofErr w:type="gramEnd"/>
      <w:r>
        <w:t xml:space="preserve"> wysokość kar umownych naliczonych Wykonawcy osiągnie wysokość co najmniej równowartość 30% wartości umownej brutto, o której mowa w § 6 ust. 1 umowy</w:t>
      </w:r>
    </w:p>
    <w:p w14:paraId="1D206E7C" w14:textId="77777777" w:rsidR="006E5B28" w:rsidRDefault="001C00AD" w:rsidP="00102AAF">
      <w:pPr>
        <w:pStyle w:val="Teksttreci0"/>
        <w:numPr>
          <w:ilvl w:val="0"/>
          <w:numId w:val="31"/>
        </w:numPr>
        <w:tabs>
          <w:tab w:val="left" w:pos="729"/>
        </w:tabs>
        <w:ind w:left="720" w:hanging="340"/>
      </w:pPr>
      <w:proofErr w:type="gramStart"/>
      <w:r>
        <w:t>wykorzystywania</w:t>
      </w:r>
      <w:proofErr w:type="gramEnd"/>
      <w:r>
        <w:t xml:space="preserve"> przez Wykonawcę mienia Zamawiającego bez jego zgody lub niezgodnie z przeznaczeniem, bądź wyrządzenia szkody,</w:t>
      </w:r>
    </w:p>
    <w:p w14:paraId="003B3BFB" w14:textId="77777777" w:rsidR="006E5B28" w:rsidRDefault="001C00AD" w:rsidP="00102AAF">
      <w:pPr>
        <w:pStyle w:val="Teksttreci0"/>
        <w:numPr>
          <w:ilvl w:val="0"/>
          <w:numId w:val="31"/>
        </w:numPr>
        <w:tabs>
          <w:tab w:val="left" w:pos="729"/>
        </w:tabs>
        <w:ind w:left="720" w:hanging="340"/>
      </w:pPr>
      <w:proofErr w:type="gramStart"/>
      <w:r>
        <w:t>w</w:t>
      </w:r>
      <w:proofErr w:type="gramEnd"/>
      <w:r>
        <w:t xml:space="preserve"> innych przypadkach określonych w niniejszej umowie lub wynikających z obowiązujących przepisów ustawy - Kodeks cywilny, ustawy - Prawo zamówień publicznych ( w tym w szczególności art. 456).</w:t>
      </w:r>
    </w:p>
    <w:p w14:paraId="7B78BC3F" w14:textId="77777777" w:rsidR="006E5B28" w:rsidRDefault="001C00AD" w:rsidP="00102AAF">
      <w:pPr>
        <w:pStyle w:val="Teksttreci0"/>
        <w:numPr>
          <w:ilvl w:val="0"/>
          <w:numId w:val="28"/>
        </w:numPr>
        <w:tabs>
          <w:tab w:val="left" w:pos="342"/>
        </w:tabs>
        <w:ind w:left="380" w:hanging="380"/>
      </w:pPr>
      <w:r>
        <w:t>Oświadczenie o odstąpieniu powinno być dokonane w ciągu 30 dni od powzięcia wiadomości o okoliczności skutkującej odstąpieniem.</w:t>
      </w:r>
    </w:p>
    <w:p w14:paraId="61DABDF3" w14:textId="77777777" w:rsidR="006E5B28" w:rsidRDefault="001C00AD" w:rsidP="00102AAF">
      <w:pPr>
        <w:pStyle w:val="Teksttreci0"/>
        <w:numPr>
          <w:ilvl w:val="0"/>
          <w:numId w:val="28"/>
        </w:numPr>
        <w:tabs>
          <w:tab w:val="left" w:pos="375"/>
        </w:tabs>
        <w:ind w:left="380" w:hanging="380"/>
      </w:pPr>
      <w:r>
        <w:t>Odstąpienie od umowy przez Zamawiającego ma skutek na przyszłość w zakresie rozliczeń stron i nie umniejsza żadnych uprawnień Zamawiającego z umowy (w tym uprawnienia do naliczenia kar umownych, także za zwłokę w wykonaniu przedmiotu umowy).</w:t>
      </w:r>
    </w:p>
    <w:p w14:paraId="1FB60A0A" w14:textId="77777777" w:rsidR="006E5B28" w:rsidRDefault="006E5B28" w:rsidP="00102AAF">
      <w:pPr>
        <w:pStyle w:val="Teksttreci0"/>
        <w:numPr>
          <w:ilvl w:val="0"/>
          <w:numId w:val="32"/>
        </w:numPr>
      </w:pPr>
    </w:p>
    <w:p w14:paraId="292064DC" w14:textId="77777777" w:rsidR="00143D53" w:rsidRDefault="001C00AD" w:rsidP="00102AAF">
      <w:pPr>
        <w:pStyle w:val="Teksttreci0"/>
        <w:numPr>
          <w:ilvl w:val="0"/>
          <w:numId w:val="33"/>
        </w:numPr>
        <w:tabs>
          <w:tab w:val="left" w:pos="284"/>
        </w:tabs>
        <w:ind w:left="284" w:hanging="284"/>
      </w:pPr>
      <w:r>
        <w:t xml:space="preserve">Strony dopuszczają, poza zmianami wskazanymi w art. 455 Ustawy, możliwość zmiany umowy bez obowiązku przeprowadzania nowego postępowania w następujących przypadkach i zakresach: </w:t>
      </w:r>
    </w:p>
    <w:p w14:paraId="25ABF7A7" w14:textId="1DFA5F22" w:rsidR="006E5B28" w:rsidRDefault="001C00AD" w:rsidP="00A809C8">
      <w:pPr>
        <w:pStyle w:val="Teksttreci0"/>
        <w:tabs>
          <w:tab w:val="left" w:pos="709"/>
        </w:tabs>
        <w:ind w:left="709" w:hanging="284"/>
      </w:pPr>
      <w:proofErr w:type="gramStart"/>
      <w:r>
        <w:t>a</w:t>
      </w:r>
      <w:proofErr w:type="gramEnd"/>
      <w:r>
        <w:t xml:space="preserve">) zmiana terminu obowiązywania umowy lub innych postanowień umowy (zmiana sposobu wykonywania umowy, zmiana zakresu świadczenia wykonawcy i odpowiadająca mu zmiana wynagrodzenia wykonawcy, zmiana sposobu doręczania pomiędzy stronami dokumentacji związanej z realizacją umowy) wywołane wystąpieniem siły wyższej lub wystąpieniem skutków już występującej siły wyższej (np. epidemii COVID - 19) mające bezpośredni wpływ na terminowość i sposób wykonania niniejszej umowy; siła wyższa, o której mowa to zdarzenie niezależne od Wykonawcy, nie stanowiące jego i jego podwykonawców problemów organizacyjnych, któremu nie mogły zapobiec, ani któremu nie mogły przeciwdziałać, a które uniemożliwiają Wykonawcy wykonanie w części lub w całości jego zobowiązania wynikającego z niniejszej umowy </w:t>
      </w:r>
      <w:proofErr w:type="gramStart"/>
      <w:r>
        <w:t>albo</w:t>
      </w:r>
      <w:proofErr w:type="gramEnd"/>
      <w:r>
        <w:t xml:space="preserve"> mającej bezpośredni wpływ na terminowość i sposób wykonywania niniejszej umowy. Strony za okoliczności siły wyższej uznają: ogłoszone stany klęski żywiołowej, w tym powódź i trzęsienie ziemi, upadek statku powietrznego, strajki generalne lub lokalne, działania wojenne lub ogłoszenie stanu wojennego, atak terrorystyczny, ogłoszone stany wyjątkowe, ogłoszone stany zagrożenia epidemicznego, ogłoszone stany epidemii;</w:t>
      </w:r>
    </w:p>
    <w:p w14:paraId="51488939" w14:textId="77777777" w:rsidR="006E5B28" w:rsidRDefault="001C00AD" w:rsidP="00102AAF">
      <w:pPr>
        <w:pStyle w:val="Teksttreci0"/>
        <w:numPr>
          <w:ilvl w:val="0"/>
          <w:numId w:val="34"/>
        </w:numPr>
        <w:tabs>
          <w:tab w:val="left" w:pos="729"/>
        </w:tabs>
        <w:ind w:left="720" w:hanging="340"/>
      </w:pPr>
      <w:proofErr w:type="gramStart"/>
      <w:r>
        <w:t>zmiana</w:t>
      </w:r>
      <w:proofErr w:type="gramEnd"/>
      <w:r>
        <w:t xml:space="preserve"> danych identyfikacyjnych (w tym adresowych i teleadresowych, zmiany w KRS, wpisie do CEIDG) stron umowy i osób reprezentujących strony (w szczególności z powodu nieprzewidzianych zmian organizacyjnych, choroby, wypadków losowych),</w:t>
      </w:r>
    </w:p>
    <w:p w14:paraId="66C53B74" w14:textId="77777777" w:rsidR="006E5B28" w:rsidRDefault="001C00AD" w:rsidP="00102AAF">
      <w:pPr>
        <w:pStyle w:val="Teksttreci0"/>
        <w:numPr>
          <w:ilvl w:val="0"/>
          <w:numId w:val="34"/>
        </w:numPr>
        <w:tabs>
          <w:tab w:val="left" w:pos="729"/>
        </w:tabs>
        <w:ind w:left="720" w:hanging="340"/>
      </w:pPr>
      <w:proofErr w:type="gramStart"/>
      <w:r>
        <w:t>zmiana</w:t>
      </w:r>
      <w:proofErr w:type="gramEnd"/>
      <w:r>
        <w:t xml:space="preserve"> stosownych postanowień umowy wskutek wystąpienia oczywistych omyłek pisarskich i rachunkowych w treści niniejszej umowy,</w:t>
      </w:r>
    </w:p>
    <w:p w14:paraId="3786B2A0" w14:textId="77777777" w:rsidR="006E5B28" w:rsidRDefault="001C00AD" w:rsidP="00102AAF">
      <w:pPr>
        <w:pStyle w:val="Teksttreci0"/>
        <w:numPr>
          <w:ilvl w:val="0"/>
          <w:numId w:val="34"/>
        </w:numPr>
        <w:tabs>
          <w:tab w:val="left" w:pos="729"/>
        </w:tabs>
        <w:ind w:firstLine="380"/>
      </w:pPr>
      <w:proofErr w:type="gramStart"/>
      <w:r>
        <w:t>zmianą</w:t>
      </w:r>
      <w:proofErr w:type="gramEnd"/>
      <w:r>
        <w:t xml:space="preserve"> numerów rachunku bankowego Wykonawcy wskazanego w niniejszej umowie,</w:t>
      </w:r>
    </w:p>
    <w:p w14:paraId="457F63AA" w14:textId="77777777" w:rsidR="006E5B28" w:rsidRDefault="001C00AD" w:rsidP="00102AAF">
      <w:pPr>
        <w:pStyle w:val="Teksttreci0"/>
        <w:numPr>
          <w:ilvl w:val="0"/>
          <w:numId w:val="34"/>
        </w:numPr>
        <w:tabs>
          <w:tab w:val="left" w:pos="729"/>
        </w:tabs>
        <w:ind w:firstLine="380"/>
      </w:pPr>
      <w:proofErr w:type="gramStart"/>
      <w:r>
        <w:t>zmiana</w:t>
      </w:r>
      <w:proofErr w:type="gramEnd"/>
      <w:r>
        <w:t xml:space="preserve"> zasad płatności wynagrodzenia umownego,</w:t>
      </w:r>
    </w:p>
    <w:p w14:paraId="25B42D5E" w14:textId="200B0362" w:rsidR="0053422F" w:rsidRPr="002C0DA7" w:rsidRDefault="001C00AD" w:rsidP="00102AAF">
      <w:pPr>
        <w:pStyle w:val="Teksttreci0"/>
        <w:numPr>
          <w:ilvl w:val="0"/>
          <w:numId w:val="34"/>
        </w:numPr>
        <w:tabs>
          <w:tab w:val="left" w:pos="426"/>
        </w:tabs>
        <w:ind w:left="426"/>
      </w:pPr>
      <w:proofErr w:type="gramStart"/>
      <w:r w:rsidRPr="002C0DA7">
        <w:t>zmiana</w:t>
      </w:r>
      <w:proofErr w:type="gramEnd"/>
      <w:r w:rsidRPr="002C0DA7">
        <w:t xml:space="preserve"> terminu wykonania zamówienia</w:t>
      </w:r>
      <w:r w:rsidR="0053422F" w:rsidRPr="002C0DA7">
        <w:t>, o którym mowa w</w:t>
      </w:r>
      <w:r w:rsidR="00DB2C9A">
        <w:t xml:space="preserve"> §</w:t>
      </w:r>
      <w:r w:rsidR="0053422F" w:rsidRPr="002C0DA7">
        <w:t xml:space="preserve"> 8 ust. 1 poprzez jego </w:t>
      </w:r>
      <w:r w:rsidR="00FB0D16" w:rsidRPr="002C0DA7">
        <w:t xml:space="preserve">wydłużenie maksymalnie o 6 miesięcy w ramach kwoty, o której mowa w </w:t>
      </w:r>
      <w:r w:rsidR="00114EFC">
        <w:t xml:space="preserve">§ </w:t>
      </w:r>
      <w:r w:rsidR="00FB0D16" w:rsidRPr="002C0DA7">
        <w:t>6 ust. 1</w:t>
      </w:r>
      <w:r w:rsidRPr="002C0DA7">
        <w:t xml:space="preserve">, </w:t>
      </w:r>
    </w:p>
    <w:p w14:paraId="431F4BCC" w14:textId="06D5993C" w:rsidR="006E5B28" w:rsidRDefault="0053422F" w:rsidP="00102AAF">
      <w:pPr>
        <w:pStyle w:val="Teksttreci0"/>
        <w:numPr>
          <w:ilvl w:val="0"/>
          <w:numId w:val="34"/>
        </w:numPr>
        <w:tabs>
          <w:tab w:val="left" w:pos="426"/>
        </w:tabs>
        <w:ind w:left="426"/>
      </w:pPr>
      <w:proofErr w:type="gramStart"/>
      <w:r>
        <w:t>zmiana</w:t>
      </w:r>
      <w:proofErr w:type="gramEnd"/>
      <w:r>
        <w:t xml:space="preserve"> terminu wykonania zamówienia, </w:t>
      </w:r>
      <w:r w:rsidR="001C00AD">
        <w:t>zmiana postanowień umowy lub sposobu wykonywania umowy przez Wykonawcę wskutek zmiany przepisów prawa Unii Europejskiej lub prawa krajowego, które nastąpiły w trakcie realizacji zamówienia,</w:t>
      </w:r>
      <w:r w:rsidR="005072EA">
        <w:tab/>
      </w:r>
    </w:p>
    <w:p w14:paraId="22AB9F30" w14:textId="77777777" w:rsidR="006E5B28" w:rsidRDefault="001C00AD" w:rsidP="00102AAF">
      <w:pPr>
        <w:pStyle w:val="Teksttreci0"/>
        <w:numPr>
          <w:ilvl w:val="0"/>
          <w:numId w:val="33"/>
        </w:numPr>
        <w:tabs>
          <w:tab w:val="left" w:pos="426"/>
        </w:tabs>
        <w:ind w:left="426" w:hanging="426"/>
      </w:pPr>
      <w:r>
        <w:t>Strona występująca o zmianę postanowień umowy zobowiązana jest do udokumentowania zaistnienia okoliczności. Wniosek o zmianę postanowień umowy musi być wyrażony na piśmie.</w:t>
      </w:r>
    </w:p>
    <w:p w14:paraId="2D06B241" w14:textId="77777777" w:rsidR="006E5B28" w:rsidRDefault="006E5B28" w:rsidP="00102AAF">
      <w:pPr>
        <w:pStyle w:val="Teksttreci0"/>
        <w:numPr>
          <w:ilvl w:val="0"/>
          <w:numId w:val="32"/>
        </w:numPr>
      </w:pPr>
    </w:p>
    <w:p w14:paraId="74F13BD4" w14:textId="487DAF4E" w:rsidR="006E5B28" w:rsidRDefault="001C00AD" w:rsidP="00102AAF">
      <w:pPr>
        <w:pStyle w:val="Teksttreci0"/>
        <w:numPr>
          <w:ilvl w:val="0"/>
          <w:numId w:val="35"/>
        </w:numPr>
        <w:tabs>
          <w:tab w:val="left" w:pos="341"/>
        </w:tabs>
        <w:ind w:left="360" w:hanging="360"/>
      </w:pPr>
      <w:r>
        <w:t>Wysokość wynagrodzenia należnego Wykonawcy, określonego w § 6 ust. 1 może ulec zmianie tylko</w:t>
      </w:r>
      <w:r w:rsidR="00D36C3E">
        <w:t xml:space="preserve"> </w:t>
      </w:r>
      <w:r>
        <w:t>i wyłącznie w przypadku zmiany:</w:t>
      </w:r>
    </w:p>
    <w:p w14:paraId="65913A83" w14:textId="77777777" w:rsidR="006E5B28" w:rsidRDefault="001C00AD" w:rsidP="00102AAF">
      <w:pPr>
        <w:pStyle w:val="Teksttreci0"/>
        <w:numPr>
          <w:ilvl w:val="0"/>
          <w:numId w:val="36"/>
        </w:numPr>
        <w:tabs>
          <w:tab w:val="left" w:pos="567"/>
        </w:tabs>
        <w:ind w:left="567" w:hanging="141"/>
      </w:pPr>
      <w:proofErr w:type="gramStart"/>
      <w:r>
        <w:t>stawki</w:t>
      </w:r>
      <w:proofErr w:type="gramEnd"/>
      <w:r>
        <w:t xml:space="preserve"> podatku od towarów i usług oraz podatku akcyzowego lub</w:t>
      </w:r>
    </w:p>
    <w:p w14:paraId="0F7E8F3B" w14:textId="77777777" w:rsidR="006E5B28" w:rsidRDefault="001C00AD" w:rsidP="00102AAF">
      <w:pPr>
        <w:pStyle w:val="Teksttreci0"/>
        <w:numPr>
          <w:ilvl w:val="0"/>
          <w:numId w:val="36"/>
        </w:numPr>
        <w:tabs>
          <w:tab w:val="left" w:pos="567"/>
        </w:tabs>
        <w:ind w:left="567" w:hanging="141"/>
      </w:pPr>
      <w:proofErr w:type="gramStart"/>
      <w:r>
        <w:t>wysokości</w:t>
      </w:r>
      <w:proofErr w:type="gramEnd"/>
      <w:r>
        <w:t xml:space="preserve"> minimalnego wynagrodzenia za pracę albo wysokości minimalnej stawki godzinowej, ustalonych na podstawie przepisów ustawy z dnia 10 października 2002 r. o minimalnym wynagrodzeniu za pracę lub</w:t>
      </w:r>
    </w:p>
    <w:p w14:paraId="05498388" w14:textId="77777777" w:rsidR="006E5B28" w:rsidRDefault="001C00AD" w:rsidP="00A809C8">
      <w:pPr>
        <w:pStyle w:val="Teksttreci0"/>
        <w:tabs>
          <w:tab w:val="left" w:pos="567"/>
        </w:tabs>
        <w:ind w:left="567" w:hanging="141"/>
      </w:pPr>
      <w:proofErr w:type="gramStart"/>
      <w:r>
        <w:t>c</w:t>
      </w:r>
      <w:proofErr w:type="gramEnd"/>
      <w:r>
        <w:t xml:space="preserve"> ) zasad podlegania ubezpieczeniom społecznym lub ubezpieczeniu zdrowotnemu lub wysokości stawki składki na ubezpieczenia społeczne lub zdrowotne,</w:t>
      </w:r>
    </w:p>
    <w:p w14:paraId="7047BB9D" w14:textId="77777777" w:rsidR="006E5B28" w:rsidRDefault="001C00AD" w:rsidP="00102AAF">
      <w:pPr>
        <w:pStyle w:val="Teksttreci0"/>
        <w:numPr>
          <w:ilvl w:val="0"/>
          <w:numId w:val="37"/>
        </w:numPr>
        <w:tabs>
          <w:tab w:val="left" w:pos="567"/>
        </w:tabs>
        <w:ind w:left="567" w:hanging="141"/>
      </w:pPr>
      <w:proofErr w:type="gramStart"/>
      <w:r>
        <w:t>zasad</w:t>
      </w:r>
      <w:proofErr w:type="gramEnd"/>
      <w:r>
        <w:t xml:space="preserve"> gromadzenia i wysokości wpłat do pracowniczych planów kapitałowych, o których mowa w ustawie z dnia 4 października 2018r. o pracowniczych planach kapitałowych, o ile Wykonawca wykaże ponad wszelką wątpliwość, że zaistniała zmiana ma bezpośredni wpływ na koszty wykonania zamówienia przez Wykonawcę.</w:t>
      </w:r>
    </w:p>
    <w:p w14:paraId="0AF5739E" w14:textId="77777777" w:rsidR="006E5B28" w:rsidRDefault="001C00AD" w:rsidP="00A809C8">
      <w:pPr>
        <w:pStyle w:val="Teksttreci0"/>
        <w:ind w:left="567"/>
      </w:pPr>
      <w:r>
        <w:t>Zmiana wynagrodzenia z przyczyn wskazanych w niniejszym punkcie może nastąpić na pisemny wniosek Wykonawcy złożony nie później niż w terminie 30 dni od dnia wejścia w życie w/w zmian. Zamawiający rozpatrzy wniosek Wykonawcy w terminie 30 dni od dnia jego złożenia, a zmieniona wartość wynagrodzenia będzie obowiązywać nie wcześniej niż od wejścia w życie w/w zmian. Zmieniona kwota wynagrodzenia zostanie wprowadzona do niniejszej umowy aneksem.</w:t>
      </w:r>
    </w:p>
    <w:p w14:paraId="0561385D" w14:textId="3F069FB9" w:rsidR="006E5B28" w:rsidRDefault="001C00AD" w:rsidP="00102AAF">
      <w:pPr>
        <w:pStyle w:val="Teksttreci0"/>
        <w:numPr>
          <w:ilvl w:val="0"/>
          <w:numId w:val="35"/>
        </w:numPr>
        <w:tabs>
          <w:tab w:val="left" w:pos="341"/>
        </w:tabs>
        <w:ind w:left="360" w:hanging="360"/>
      </w:pPr>
      <w:r>
        <w:t xml:space="preserve">Wykonawca przy zawarciu umowy przedstawi Zamawiającemu szczegółowe kalkulacje cen jednostkowych z uwzględnieniem czynników określonych w ust. 1 (załącznik nr </w:t>
      </w:r>
      <w:r w:rsidR="000F170B">
        <w:t>4</w:t>
      </w:r>
      <w:r>
        <w:t>) oraz zawierające wykaz materiałów, kosztów i usług mających zasadniczy wpływ na wartość zam</w:t>
      </w:r>
      <w:r w:rsidR="00AF4D1B">
        <w:t xml:space="preserve">ówienia wraz z załącznikiem nr </w:t>
      </w:r>
      <w:r w:rsidR="000F170B">
        <w:t>5</w:t>
      </w:r>
      <w:r>
        <w:t xml:space="preserve"> albo oświadczenie o niezmienności cen w czasie trwania umowy. Szczegółowe kalkulacje cen jednostkowych wraz z załącznikami nr </w:t>
      </w:r>
      <w:r w:rsidR="000F170B">
        <w:t>4</w:t>
      </w:r>
      <w:r w:rsidR="00AF4D1B">
        <w:t xml:space="preserve"> i </w:t>
      </w:r>
      <w:r w:rsidR="000F170B">
        <w:t>5</w:t>
      </w:r>
      <w:r>
        <w:t xml:space="preserve"> po ich przyjęciu przez Zamawiającego będą stanowiły podstawę do waloryzacji.</w:t>
      </w:r>
    </w:p>
    <w:p w14:paraId="7DBBF197" w14:textId="77777777" w:rsidR="006E5B28" w:rsidRDefault="001C00AD" w:rsidP="00102AAF">
      <w:pPr>
        <w:pStyle w:val="Teksttreci0"/>
        <w:numPr>
          <w:ilvl w:val="0"/>
          <w:numId w:val="35"/>
        </w:numPr>
        <w:tabs>
          <w:tab w:val="left" w:pos="341"/>
        </w:tabs>
        <w:ind w:left="360" w:hanging="360"/>
      </w:pPr>
      <w:r>
        <w:t>W wypadku zmiany, o której mowa w ust. 1 lit. a wartość netto wynagrodzenia Wykonawcy nie zmieni się, a określona w aneksie wartość brutto wynagrodzenia zostanie wyliczona na podstawie nowych przepisów.</w:t>
      </w:r>
    </w:p>
    <w:p w14:paraId="2E303BB2" w14:textId="77777777" w:rsidR="006E5B28" w:rsidRDefault="001C00AD" w:rsidP="00102AAF">
      <w:pPr>
        <w:pStyle w:val="Teksttreci0"/>
        <w:numPr>
          <w:ilvl w:val="0"/>
          <w:numId w:val="35"/>
        </w:numPr>
        <w:tabs>
          <w:tab w:val="left" w:pos="341"/>
        </w:tabs>
        <w:ind w:left="360" w:hanging="360"/>
      </w:pPr>
      <w:r>
        <w:t>W przypadku zmiany, o której mowa w ust. 1 lit. b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0B6EEFAA" w14:textId="77777777" w:rsidR="006E5B28" w:rsidRDefault="001C00AD" w:rsidP="00102AAF">
      <w:pPr>
        <w:pStyle w:val="Teksttreci0"/>
        <w:numPr>
          <w:ilvl w:val="0"/>
          <w:numId w:val="35"/>
        </w:numPr>
        <w:tabs>
          <w:tab w:val="left" w:pos="341"/>
        </w:tabs>
        <w:ind w:left="380" w:hanging="380"/>
      </w:pPr>
      <w:r>
        <w:t>W przypadku zmiany, o którym mowa w ust. 1 lit. c)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39ECF1A0" w14:textId="77777777" w:rsidR="006E5B28" w:rsidRDefault="001C00AD" w:rsidP="00102AAF">
      <w:pPr>
        <w:pStyle w:val="Teksttreci0"/>
        <w:numPr>
          <w:ilvl w:val="0"/>
          <w:numId w:val="35"/>
        </w:numPr>
        <w:tabs>
          <w:tab w:val="left" w:pos="341"/>
        </w:tabs>
        <w:ind w:left="380" w:hanging="380"/>
      </w:pPr>
      <w:r>
        <w:t>W przypadku zmiany, o której mowa w ust. 1 lit. d) wynagrodzenie Wykonawcy ulegnie zmianie o wartość wzrostu całkowitego kosztu Wykonawcy wynikającą z wpłat do pracowniczych planów kapitałowych, przy zachowaniu dotychczasowej kwoty netto wynagrodzenia osób bezpośrednio wykonujących zamówienie na rzecz Zamawiającego</w:t>
      </w:r>
    </w:p>
    <w:p w14:paraId="51FE48B0" w14:textId="77777777" w:rsidR="006E5B28" w:rsidRDefault="001C00AD" w:rsidP="00102AAF">
      <w:pPr>
        <w:pStyle w:val="Teksttreci0"/>
        <w:numPr>
          <w:ilvl w:val="0"/>
          <w:numId w:val="35"/>
        </w:numPr>
        <w:tabs>
          <w:tab w:val="left" w:pos="341"/>
        </w:tabs>
        <w:ind w:left="380" w:hanging="380"/>
      </w:pPr>
      <w:r>
        <w:t>Zmiana umowy związana z okolicznościami, o których mowa w ust. 1 może dotyczyć tylko wysokości wynagrodzenia na przyszłość. Wykonawca nie może składać wniosku o waloryzację na podstawie okoliczności wskazanych w ust. 1 jeżeli w dniu składania oferty zmiany przepisów w tym zakresie były ogłoszone przed dniem składania ofert przez Wykonawcę.</w:t>
      </w:r>
    </w:p>
    <w:p w14:paraId="23375F4E" w14:textId="2B59F51F" w:rsidR="006E5B28" w:rsidRDefault="001C00AD" w:rsidP="00102AAF">
      <w:pPr>
        <w:pStyle w:val="Teksttreci0"/>
        <w:numPr>
          <w:ilvl w:val="0"/>
          <w:numId w:val="35"/>
        </w:numPr>
        <w:tabs>
          <w:tab w:val="left" w:pos="341"/>
        </w:tabs>
        <w:ind w:left="380" w:hanging="380"/>
      </w:pPr>
      <w:r>
        <w:t xml:space="preserve">Poza przypadkami określonymi w ust. 1 Wykonawca może wnioskować o zmianę wysokości wynagrodzenia w przypadku zmiany ceny materiałów lub kosztów związanych z realizacją umowy nie wcześniej niż po upływie 12 miesięcy licząc od dnia zawarcia umowy oraz w przypadku, gdy zmiana ceny materiałów lub kosztów związanych z realizacją Umowy będzie wyższa lub niższa o co najmniej </w:t>
      </w:r>
      <w:r w:rsidR="0091534C">
        <w:t>5</w:t>
      </w:r>
      <w:r>
        <w:t>% od wysokości średniorocznego wskaźnika cen towarów i usług konsumpcyjnych ogółem ogłaszanego w komunikacie Prezesa Głównego Urzędu Statystycznego.</w:t>
      </w:r>
    </w:p>
    <w:p w14:paraId="1E50053C" w14:textId="77777777" w:rsidR="006E5B28" w:rsidRDefault="001C00AD" w:rsidP="00A809C8">
      <w:pPr>
        <w:pStyle w:val="Teksttreci0"/>
        <w:ind w:left="380"/>
      </w:pPr>
      <w:r>
        <w:t>Wykonawca może zwrócić się z wnioskiem o zmianę wynagrodzenia, jeżeli zmiany te będą miały wpływ na koszty wykonania przedmiotu umowy przez Wykonawcę.</w:t>
      </w:r>
    </w:p>
    <w:p w14:paraId="7EE596B9" w14:textId="77777777" w:rsidR="006E5B28" w:rsidRDefault="001C00AD" w:rsidP="00102AAF">
      <w:pPr>
        <w:pStyle w:val="Teksttreci0"/>
        <w:numPr>
          <w:ilvl w:val="0"/>
          <w:numId w:val="35"/>
        </w:numPr>
        <w:tabs>
          <w:tab w:val="left" w:pos="341"/>
        </w:tabs>
        <w:ind w:left="380" w:hanging="380"/>
      </w:pPr>
      <w:r>
        <w:t>Zmiana wynagrodzenia Wykonawcy będzie następowała w odniesieniu do wskaźnika zmiany ceny materiałów lub kosztów (średniorocznego wskaźnika cen towarów i usług konsumpcyjnych ogółem) ogłaszanego w komunikacie Prezesa Głównego Urzędu Statystycznego w Dzienniku Urzędowym Rzeczypospolitej Polskiej „Monitor Polski” w terminie do dnia 31 stycznia roku następnego za poprzedni rok kalendarzowy, na podstawie art. 94 ust. 1 pkt 1 lit. a ustawy z dnia 17 grudnia 1998 r. o emeryturach i rentach z Funduszu Ubezpieczeń Społecznych ,</w:t>
      </w:r>
    </w:p>
    <w:p w14:paraId="48D445CC" w14:textId="77777777" w:rsidR="006E5B28" w:rsidRDefault="001C00AD" w:rsidP="00102AAF">
      <w:pPr>
        <w:pStyle w:val="Teksttreci0"/>
        <w:numPr>
          <w:ilvl w:val="0"/>
          <w:numId w:val="35"/>
        </w:numPr>
        <w:tabs>
          <w:tab w:val="left" w:pos="375"/>
        </w:tabs>
      </w:pPr>
      <w:r>
        <w:t>Zamawiający rozpozna wniosek o którym mowa w ust. 8, pod warunkiem że:</w:t>
      </w:r>
    </w:p>
    <w:p w14:paraId="12867010" w14:textId="77777777" w:rsidR="006E5B28" w:rsidRDefault="001C00AD" w:rsidP="00102AAF">
      <w:pPr>
        <w:pStyle w:val="Teksttreci0"/>
        <w:numPr>
          <w:ilvl w:val="0"/>
          <w:numId w:val="38"/>
        </w:numPr>
        <w:tabs>
          <w:tab w:val="left" w:pos="582"/>
        </w:tabs>
        <w:ind w:left="380"/>
      </w:pPr>
      <w:proofErr w:type="gramStart"/>
      <w:r>
        <w:t>odnosił</w:t>
      </w:r>
      <w:proofErr w:type="gramEnd"/>
      <w:r>
        <w:t xml:space="preserve"> się będzie do materiałów lub kosztów związanych z realizacją zamówienia ujętych w przyjętych przez Zamawiającego w szczegółowych kalkulacjach cen jednostkowych, o których mowa w ust. 2 i</w:t>
      </w:r>
    </w:p>
    <w:p w14:paraId="4A85DE31" w14:textId="77777777" w:rsidR="006E5B28" w:rsidRDefault="001C00AD" w:rsidP="00102AAF">
      <w:pPr>
        <w:pStyle w:val="Teksttreci0"/>
        <w:numPr>
          <w:ilvl w:val="0"/>
          <w:numId w:val="38"/>
        </w:numPr>
        <w:tabs>
          <w:tab w:val="left" w:pos="578"/>
        </w:tabs>
        <w:ind w:left="380"/>
      </w:pPr>
      <w:proofErr w:type="gramStart"/>
      <w:r>
        <w:t>wartość</w:t>
      </w:r>
      <w:proofErr w:type="gramEnd"/>
      <w:r>
        <w:t xml:space="preserve"> zmiany będzie nie mniejsza niż 5 % dla poszczególnej pozycji ujętej w szczegółowych kalkulacjach cen jednostkowych, o których mowa w ust. 2</w:t>
      </w:r>
    </w:p>
    <w:p w14:paraId="0CA9E97A" w14:textId="77777777" w:rsidR="006E5B28" w:rsidRDefault="001C00AD" w:rsidP="00A809C8">
      <w:pPr>
        <w:pStyle w:val="Teksttreci0"/>
        <w:ind w:left="380"/>
      </w:pPr>
      <w:r>
        <w:t>Wykonawca zobowiązany jest uzasadnić wniosek o waloryzację równocześnie przedstawiając szczegółową kalkulację materiałów lub kosztów związanych z realizacją zamówienia według stanu po zmianie, oraz wskazując kwotę, o jaką wynagrodzenie powinno ulec zmianie.</w:t>
      </w:r>
    </w:p>
    <w:p w14:paraId="6D6EA178" w14:textId="77777777" w:rsidR="006E5B28" w:rsidRDefault="001C00AD" w:rsidP="00102AAF">
      <w:pPr>
        <w:pStyle w:val="Teksttreci0"/>
        <w:numPr>
          <w:ilvl w:val="0"/>
          <w:numId w:val="35"/>
        </w:numPr>
        <w:tabs>
          <w:tab w:val="left" w:pos="375"/>
        </w:tabs>
        <w:ind w:left="380" w:hanging="380"/>
      </w:pPr>
      <w:r>
        <w:t>Zamawiający ustosunkuje się w terminie do 30 dni do wniosku Wykonawcy, o którym mowa w ust. 8 i przedstawionych szczegółowych kalkulacji cen jednostkowych, w szczególności przez zaakceptowanie wskazanej przez Wykonawcę kwoty lub przez zgłoszenie zastrzeżeń, wskazanie omyłek rachunkowych lub żądanie wyjaśnień co do poszczególnych elementów kalkulacji.</w:t>
      </w:r>
    </w:p>
    <w:p w14:paraId="4835629E" w14:textId="77777777" w:rsidR="006E5B28" w:rsidRDefault="001C00AD" w:rsidP="00102AAF">
      <w:pPr>
        <w:pStyle w:val="Teksttreci0"/>
        <w:numPr>
          <w:ilvl w:val="0"/>
          <w:numId w:val="35"/>
        </w:numPr>
        <w:tabs>
          <w:tab w:val="left" w:pos="375"/>
        </w:tabs>
        <w:ind w:left="380" w:hanging="380"/>
      </w:pPr>
      <w:r>
        <w:t>Kolejne wnioski o waloryzację Wykonawca jest uprawniony składać nie częściej niż co 12 miesięcy od daty złożenia przez Wykonawcę poprzedniego wniosku o waloryzację, który został uwzględniony choćby w części;</w:t>
      </w:r>
    </w:p>
    <w:p w14:paraId="43152223" w14:textId="39187CBD" w:rsidR="006E5B28" w:rsidRDefault="001C00AD" w:rsidP="00102AAF">
      <w:pPr>
        <w:pStyle w:val="Teksttreci0"/>
        <w:numPr>
          <w:ilvl w:val="0"/>
          <w:numId w:val="35"/>
        </w:numPr>
        <w:tabs>
          <w:tab w:val="left" w:pos="375"/>
        </w:tabs>
        <w:ind w:left="380" w:hanging="380"/>
      </w:pPr>
      <w:r>
        <w:t>Łączna maksymalna wartość zmiany wynagrodzenia Wykonawcy w odniesieniu do zmiany przewidzianej w niniejszym paragrafie, może wynieść maksymalnie 5% wynagrodz</w:t>
      </w:r>
      <w:r w:rsidR="00C14878">
        <w:t>enia Wykonawcy określonego w § 6</w:t>
      </w:r>
      <w:r>
        <w:t xml:space="preserve"> ust. 1.</w:t>
      </w:r>
    </w:p>
    <w:p w14:paraId="1CCB7148" w14:textId="77777777" w:rsidR="006E5B28" w:rsidRDefault="001C00AD" w:rsidP="00102AAF">
      <w:pPr>
        <w:pStyle w:val="Teksttreci0"/>
        <w:numPr>
          <w:ilvl w:val="0"/>
          <w:numId w:val="35"/>
        </w:numPr>
        <w:tabs>
          <w:tab w:val="left" w:pos="375"/>
        </w:tabs>
        <w:ind w:left="380" w:hanging="380"/>
      </w:pPr>
      <w:r>
        <w:t>Zmiana wynagrodzenia Wykonawcy z przyczyn wskazanych w niniejszym paragrafie powinna być usankcjonowana zawarciem aneksu do umowy i będzie następować od daty wprowadzenia zmiany w Umowie i dotyczyć wyłącznie niezrealizowanej części Umowy.</w:t>
      </w:r>
    </w:p>
    <w:p w14:paraId="43C5A575" w14:textId="77777777" w:rsidR="006E5B28" w:rsidRDefault="001C00AD" w:rsidP="00102AAF">
      <w:pPr>
        <w:pStyle w:val="Teksttreci0"/>
        <w:numPr>
          <w:ilvl w:val="0"/>
          <w:numId w:val="35"/>
        </w:numPr>
        <w:tabs>
          <w:tab w:val="left" w:pos="375"/>
        </w:tabs>
        <w:ind w:left="380" w:hanging="380"/>
      </w:pPr>
      <w:r>
        <w:t>Zamawiający zastrzega sobie prawo do zwaloryzowania wynagrodzenia umownego w przypadku obniżenia cen zgodnie ze wskaźnikiem wskazanym w ust. 8 na wniosek Zamawiającego w przypadku zaistnienia okoliczności wymienionej w ust. 10. Wykonawca w terminie 14 dni zobowiązany jest do przedstawienia szczegółowych kalkulacji cen jednostkowych oraz do wskazania kwoty, o jaką wynagrodzenie w tym przypadku powinno ulec zmianie. Akceptacja przez Zamawiającego przedstawionych szczegółowych kalkulacji kosztów nastąpi przy odpowiednim zastosowaniu zgodnie z zasadami określonymi niniejszym paragrafie.</w:t>
      </w:r>
    </w:p>
    <w:p w14:paraId="10694C3A" w14:textId="3AC535E9" w:rsidR="006E5B28" w:rsidRDefault="001C00AD" w:rsidP="00102AAF">
      <w:pPr>
        <w:pStyle w:val="Teksttreci0"/>
        <w:numPr>
          <w:ilvl w:val="0"/>
          <w:numId w:val="35"/>
        </w:numPr>
        <w:tabs>
          <w:tab w:val="left" w:pos="375"/>
        </w:tabs>
        <w:ind w:left="380" w:hanging="380"/>
      </w:pPr>
      <w:r>
        <w:t xml:space="preserve">Wykonawca, którego wynagrodzenie zostanie zmienione zgodnie z postanowieniami niniejszego paragrafu zobowiązany jest do zmiany wynagrodzenia przysługującego podwykonawcy, z którym zawarł umowę jeżeli zostaną spełniane warunki określone w art. 439 ust. 5 ustawy </w:t>
      </w:r>
      <w:proofErr w:type="spellStart"/>
      <w:r>
        <w:t>pzp</w:t>
      </w:r>
      <w:proofErr w:type="spellEnd"/>
      <w:r>
        <w:t>, pod rygorem zastosowania kar, o których mowa w § 1</w:t>
      </w:r>
      <w:r w:rsidR="00C9666D">
        <w:t>0</w:t>
      </w:r>
      <w:r>
        <w:t xml:space="preserve"> ust. </w:t>
      </w:r>
      <w:r w:rsidR="00C9666D">
        <w:t>1 lit. j) i k</w:t>
      </w:r>
      <w:r>
        <w:t>) . Zmiana taka winna zostać dokonana przez Wykonawcę nie później w terminie 30 dni od dnia zmiany wynagrodzenia należnego Wykonawcy i obejmować swym zakresem wynagrodzenie podwykonawcy należne za okres od daty waloryzacji wynagrodzenia Wykonawcy.</w:t>
      </w:r>
    </w:p>
    <w:p w14:paraId="3AB206FC" w14:textId="77777777" w:rsidR="005449D6" w:rsidRDefault="005449D6" w:rsidP="00A809C8">
      <w:pPr>
        <w:pStyle w:val="Teksttreci0"/>
        <w:tabs>
          <w:tab w:val="left" w:pos="375"/>
        </w:tabs>
        <w:ind w:left="380"/>
      </w:pPr>
    </w:p>
    <w:p w14:paraId="329E14ED" w14:textId="77777777" w:rsidR="006E5B28" w:rsidRDefault="006E5B28" w:rsidP="00102AAF">
      <w:pPr>
        <w:pStyle w:val="Teksttreci0"/>
        <w:numPr>
          <w:ilvl w:val="0"/>
          <w:numId w:val="32"/>
        </w:numPr>
      </w:pPr>
    </w:p>
    <w:p w14:paraId="7595A95A" w14:textId="77777777" w:rsidR="006E5B28" w:rsidRDefault="001C00AD" w:rsidP="00102AAF">
      <w:pPr>
        <w:pStyle w:val="Teksttreci0"/>
        <w:numPr>
          <w:ilvl w:val="0"/>
          <w:numId w:val="39"/>
        </w:numPr>
        <w:ind w:left="284" w:hanging="284"/>
      </w:pPr>
      <w:r>
        <w:t>Strony nie przewidują wystąpienia okoliczności, by na potrzeby realizacji prac serwisowych zachodziła konieczność jakiegokolwiek przetwarzania danych osobowych poza siedzibą Zamawiającego - stąd nie zachodzi potrzeba zawierania umowy o powierzeniu przetwarzania danych osobowych.</w:t>
      </w:r>
    </w:p>
    <w:p w14:paraId="098ED90F" w14:textId="77777777" w:rsidR="006E5B28" w:rsidRDefault="001C00AD" w:rsidP="00102AAF">
      <w:pPr>
        <w:pStyle w:val="Teksttreci0"/>
        <w:numPr>
          <w:ilvl w:val="0"/>
          <w:numId w:val="39"/>
        </w:numPr>
        <w:ind w:left="284" w:hanging="284"/>
      </w:pPr>
      <w:r>
        <w:t>W trakcie realizacji usług w siedzibie Zamawiającego oraz lokalizacjach wskazanych § 1 ust. 2 pracownicy Wykonawcy mogą uzyskiwać dostęp do danych osobowych zawartych w wydrukach, w pamięci lub na nośnikach danych wbudowanych w serwisowane urządzenia drukujące i może zachodzić konieczność wykonania operacji przetwarzania danych osobowych takich jak zniszczenie danych albo zwrot danych pracownikowi Zamawiającego.</w:t>
      </w:r>
    </w:p>
    <w:p w14:paraId="07F2C93C" w14:textId="00953EDE" w:rsidR="006E5B28" w:rsidRDefault="001C00AD" w:rsidP="00102AAF">
      <w:pPr>
        <w:pStyle w:val="Teksttreci0"/>
        <w:numPr>
          <w:ilvl w:val="0"/>
          <w:numId w:val="39"/>
        </w:numPr>
        <w:ind w:left="284" w:hanging="284"/>
      </w:pPr>
      <w:r>
        <w:t>W celu zapewnienia zgodności przetwarzania danych z przepisami Rozporządzenia RODO Strony ustalają, że przetwarzanie danych będzie realizowane za zasadzie wyrażonej w art. 29</w:t>
      </w:r>
      <w:r w:rsidR="00324DDD">
        <w:t xml:space="preserve"> </w:t>
      </w:r>
      <w:r>
        <w:t>RODO, tj. Zamawiający upoważni pracowników Wykonawcy realizujących prace serwisowe w siedzibie Zamawiającego oraz będzie wydawał im stosowne polecenia przetwarzania danych, a w szczególności:</w:t>
      </w:r>
    </w:p>
    <w:p w14:paraId="081EC70F" w14:textId="77777777" w:rsidR="006E5B28" w:rsidRDefault="001C00AD" w:rsidP="00102AAF">
      <w:pPr>
        <w:pStyle w:val="Teksttreci0"/>
        <w:numPr>
          <w:ilvl w:val="0"/>
          <w:numId w:val="40"/>
        </w:numPr>
        <w:tabs>
          <w:tab w:val="left" w:pos="1004"/>
        </w:tabs>
        <w:ind w:left="1020" w:hanging="360"/>
      </w:pPr>
      <w:proofErr w:type="gramStart"/>
      <w:r>
        <w:t>zniszczenie</w:t>
      </w:r>
      <w:proofErr w:type="gramEnd"/>
      <w:r>
        <w:t xml:space="preserve"> danych zawartych w wydruku w niszczarce, albo przekazanie wydruku pracownikowi Zamawiającego;</w:t>
      </w:r>
    </w:p>
    <w:p w14:paraId="1FC75023" w14:textId="77777777" w:rsidR="006E5B28" w:rsidRDefault="001C00AD" w:rsidP="00102AAF">
      <w:pPr>
        <w:pStyle w:val="Teksttreci0"/>
        <w:numPr>
          <w:ilvl w:val="0"/>
          <w:numId w:val="40"/>
        </w:numPr>
        <w:tabs>
          <w:tab w:val="left" w:pos="1004"/>
        </w:tabs>
        <w:ind w:left="1020" w:hanging="360"/>
      </w:pPr>
      <w:proofErr w:type="gramStart"/>
      <w:r>
        <w:t>zniszczenie</w:t>
      </w:r>
      <w:proofErr w:type="gramEnd"/>
      <w:r>
        <w:t xml:space="preserve"> (skasowanie) danych zawartych w pamięci lub na nośnikach danych wbudowanych w urządzenia drukujące;</w:t>
      </w:r>
    </w:p>
    <w:p w14:paraId="3C59FF58" w14:textId="77777777" w:rsidR="006E5B28" w:rsidRDefault="001C00AD" w:rsidP="00102AAF">
      <w:pPr>
        <w:pStyle w:val="Teksttreci0"/>
        <w:numPr>
          <w:ilvl w:val="0"/>
          <w:numId w:val="39"/>
        </w:numPr>
        <w:tabs>
          <w:tab w:val="left" w:pos="729"/>
        </w:tabs>
        <w:ind w:left="284" w:hanging="284"/>
      </w:pPr>
      <w:r>
        <w:t>Wykonawca zobowiązuje się pouczyć swoich pracowników, że:</w:t>
      </w:r>
    </w:p>
    <w:p w14:paraId="63A5A863" w14:textId="77777777" w:rsidR="006E5B28" w:rsidRDefault="001C00AD" w:rsidP="00102AAF">
      <w:pPr>
        <w:pStyle w:val="Teksttreci0"/>
        <w:numPr>
          <w:ilvl w:val="0"/>
          <w:numId w:val="41"/>
        </w:numPr>
        <w:tabs>
          <w:tab w:val="left" w:pos="1004"/>
        </w:tabs>
        <w:ind w:left="1020" w:hanging="360"/>
      </w:pPr>
      <w:proofErr w:type="gramStart"/>
      <w:r>
        <w:t>każdy</w:t>
      </w:r>
      <w:proofErr w:type="gramEnd"/>
      <w:r>
        <w:t xml:space="preserve"> wydruk do którego uzyskują dostęp winni traktować jako potencjalnie zawierający informacje poufne lub dane osobowe - stąd żadne wydruki nie mogą być pozostawiane na drukarkach, wyrzucane do koszy, zabierane. Wszelkie wydruki należy niszczyć w niszczarkach albo przekazywać pracownikowi Zamawiającego.</w:t>
      </w:r>
    </w:p>
    <w:p w14:paraId="60AB9D32" w14:textId="77777777" w:rsidR="00324DDD" w:rsidRDefault="001C00AD" w:rsidP="00102AAF">
      <w:pPr>
        <w:pStyle w:val="Teksttreci0"/>
        <w:numPr>
          <w:ilvl w:val="0"/>
          <w:numId w:val="41"/>
        </w:numPr>
        <w:tabs>
          <w:tab w:val="left" w:pos="729"/>
        </w:tabs>
        <w:ind w:left="740" w:hanging="360"/>
      </w:pPr>
      <w:proofErr w:type="gramStart"/>
      <w:r>
        <w:t>dyski</w:t>
      </w:r>
      <w:proofErr w:type="gramEnd"/>
      <w:r>
        <w:t xml:space="preserve"> twarde wbudowane w urządzenia drukujące podlegają „wyczyszczeniu” każdorazowo przed opuszczeniem siedziby Zamawiającego,</w:t>
      </w:r>
    </w:p>
    <w:p w14:paraId="72B4A6D9" w14:textId="3AC2A51D" w:rsidR="006E5B28" w:rsidRDefault="001C00AD" w:rsidP="00102AAF">
      <w:pPr>
        <w:pStyle w:val="Teksttreci0"/>
        <w:numPr>
          <w:ilvl w:val="0"/>
          <w:numId w:val="41"/>
        </w:numPr>
        <w:tabs>
          <w:tab w:val="left" w:pos="729"/>
        </w:tabs>
        <w:ind w:left="740" w:hanging="360"/>
      </w:pPr>
      <w:proofErr w:type="gramStart"/>
      <w:r>
        <w:t>w</w:t>
      </w:r>
      <w:proofErr w:type="gramEnd"/>
      <w:r>
        <w:t xml:space="preserve"> trakcie wykonywania czynności serwisowych pracownicy Wykonawcy nie mogą podejmować czynności zmierzających do pozyskiwania danych bądź uzyskiwania dostępu do danych ponad te, które są im niezbędne do wykonania prac serwisowych, a wszelkie dane, w tym pozyskane mimowolnie, obowiązani są zachować w tajemnicy pod rygorem odpowiedzialności karnej z art. 266 Kodeksu karnego</w:t>
      </w:r>
      <w:r w:rsidR="00C04DDB">
        <w:t>.</w:t>
      </w:r>
    </w:p>
    <w:p w14:paraId="1771D7AF" w14:textId="1DB782FC" w:rsidR="006E5B28" w:rsidRDefault="001C00AD" w:rsidP="00102AAF">
      <w:pPr>
        <w:pStyle w:val="Teksttreci0"/>
        <w:numPr>
          <w:ilvl w:val="0"/>
          <w:numId w:val="39"/>
        </w:numPr>
        <w:tabs>
          <w:tab w:val="left" w:pos="284"/>
        </w:tabs>
      </w:pPr>
      <w:r>
        <w:t>Wykonawca ponosi odpowiedzialność za przetwarzanie danych osobowych przez swoich pracowników w zakresie w jakim ci będą przetwarzać dane niezgodnie z poleceniami Zamawiającego, w szczególności jeśli komukolwiek ujawnią przetwarzane dane lub zabiorą dane poza siedzibę Zamawiającego.</w:t>
      </w:r>
    </w:p>
    <w:p w14:paraId="2428C1E2" w14:textId="77777777" w:rsidR="002004EC" w:rsidRDefault="002004EC" w:rsidP="00A809C8">
      <w:pPr>
        <w:pStyle w:val="Teksttreci0"/>
        <w:tabs>
          <w:tab w:val="left" w:pos="284"/>
        </w:tabs>
      </w:pPr>
    </w:p>
    <w:p w14:paraId="056C0A01" w14:textId="77777777" w:rsidR="006E5B28" w:rsidRDefault="006E5B28" w:rsidP="00102AAF">
      <w:pPr>
        <w:pStyle w:val="Teksttreci0"/>
        <w:numPr>
          <w:ilvl w:val="0"/>
          <w:numId w:val="32"/>
        </w:numPr>
      </w:pPr>
    </w:p>
    <w:p w14:paraId="1CC86909" w14:textId="77777777" w:rsidR="006E5B28" w:rsidRDefault="001C00AD" w:rsidP="00102AAF">
      <w:pPr>
        <w:pStyle w:val="Teksttreci0"/>
        <w:numPr>
          <w:ilvl w:val="0"/>
          <w:numId w:val="42"/>
        </w:numPr>
        <w:tabs>
          <w:tab w:val="left" w:pos="341"/>
        </w:tabs>
        <w:ind w:left="460" w:hanging="460"/>
      </w:pPr>
      <w:r>
        <w:t>Wykonawca jest odpowiedzialny za właściwą, jakość świadczonych usług wynikających z niniejszej umowy.</w:t>
      </w:r>
    </w:p>
    <w:p w14:paraId="4F72393D" w14:textId="77777777" w:rsidR="006E5B28" w:rsidRDefault="001C00AD" w:rsidP="00102AAF">
      <w:pPr>
        <w:pStyle w:val="Teksttreci0"/>
        <w:numPr>
          <w:ilvl w:val="0"/>
          <w:numId w:val="42"/>
        </w:numPr>
        <w:tabs>
          <w:tab w:val="left" w:pos="341"/>
        </w:tabs>
        <w:ind w:left="460" w:hanging="460"/>
      </w:pPr>
      <w:r>
        <w:t>Wykonawca oświadcza, że posiada niezbędną wiedzę i doświadczenie oraz dysponuje potencjałem technicznym i osobami zdolnymi do wykonania zamówienia.</w:t>
      </w:r>
    </w:p>
    <w:p w14:paraId="6C0AB120" w14:textId="77777777" w:rsidR="006E5B28" w:rsidRDefault="001C00AD" w:rsidP="00102AAF">
      <w:pPr>
        <w:pStyle w:val="Teksttreci0"/>
        <w:numPr>
          <w:ilvl w:val="0"/>
          <w:numId w:val="42"/>
        </w:numPr>
        <w:tabs>
          <w:tab w:val="left" w:pos="341"/>
        </w:tabs>
        <w:ind w:left="460" w:hanging="460"/>
      </w:pPr>
      <w:r>
        <w:t>Wykonawca w ramach realizacji przedmiotu zamówienia zobowiązuje się do zapewnienia wykwalifikowanego i odpowiednio przeszkolonego personelu</w:t>
      </w:r>
    </w:p>
    <w:p w14:paraId="7139FBE7" w14:textId="3AB37AA7" w:rsidR="006E5B28" w:rsidRDefault="001C00AD" w:rsidP="00102AAF">
      <w:pPr>
        <w:pStyle w:val="Teksttreci0"/>
        <w:numPr>
          <w:ilvl w:val="0"/>
          <w:numId w:val="42"/>
        </w:numPr>
        <w:tabs>
          <w:tab w:val="left" w:pos="341"/>
        </w:tabs>
        <w:ind w:left="460" w:hanging="460"/>
      </w:pPr>
      <w:r>
        <w:t>Wykonawca ponosi odpowiedzialność materialną za szkody wyrządzone przez osoby, którym powierzył obowiązki w razie niewykonania lub nienależytego wykonania tych obowiązków przez Wykonawcę.</w:t>
      </w:r>
    </w:p>
    <w:p w14:paraId="127535A8" w14:textId="77777777" w:rsidR="002004EC" w:rsidRDefault="002004EC" w:rsidP="00A809C8">
      <w:pPr>
        <w:pStyle w:val="Teksttreci0"/>
        <w:tabs>
          <w:tab w:val="left" w:pos="341"/>
        </w:tabs>
        <w:ind w:left="460"/>
      </w:pPr>
    </w:p>
    <w:p w14:paraId="5881C0AE" w14:textId="77777777" w:rsidR="006E5B28" w:rsidRDefault="006E5B28" w:rsidP="00102AAF">
      <w:pPr>
        <w:pStyle w:val="Teksttreci0"/>
        <w:numPr>
          <w:ilvl w:val="0"/>
          <w:numId w:val="32"/>
        </w:numPr>
      </w:pPr>
    </w:p>
    <w:p w14:paraId="04C9C57B" w14:textId="77777777" w:rsidR="006E5B28" w:rsidRDefault="001C00AD" w:rsidP="00102AAF">
      <w:pPr>
        <w:pStyle w:val="Teksttreci0"/>
        <w:numPr>
          <w:ilvl w:val="0"/>
          <w:numId w:val="43"/>
        </w:numPr>
        <w:tabs>
          <w:tab w:val="left" w:pos="284"/>
          <w:tab w:val="right" w:leader="dot" w:pos="6630"/>
          <w:tab w:val="left" w:pos="6774"/>
          <w:tab w:val="left" w:leader="dot" w:pos="8650"/>
        </w:tabs>
        <w:ind w:left="284" w:hanging="284"/>
      </w:pPr>
      <w:r>
        <w:t xml:space="preserve">Przed podpisaniem umowy Wykonawca wnosi zabezpieczenie należytego wykonania umowy w wysokości 5 % wartości brutto niniejszej umowy, </w:t>
      </w:r>
      <w:proofErr w:type="spellStart"/>
      <w:r>
        <w:t>tj</w:t>
      </w:r>
      <w:proofErr w:type="spellEnd"/>
      <w:r>
        <w:tab/>
        <w:t xml:space="preserve"> w</w:t>
      </w:r>
      <w:r>
        <w:tab/>
        <w:t>formie</w:t>
      </w:r>
      <w:r>
        <w:tab/>
      </w:r>
    </w:p>
    <w:p w14:paraId="4BA9B33C" w14:textId="77777777" w:rsidR="006E5B28" w:rsidRDefault="001C00AD" w:rsidP="00102AAF">
      <w:pPr>
        <w:pStyle w:val="Teksttreci0"/>
        <w:numPr>
          <w:ilvl w:val="0"/>
          <w:numId w:val="43"/>
        </w:numPr>
        <w:tabs>
          <w:tab w:val="left" w:pos="284"/>
        </w:tabs>
        <w:ind w:left="284" w:hanging="284"/>
      </w:pPr>
      <w:r>
        <w:t>Zabezpieczenie służy pokryciu roszczeń z tytułu niewykonania lub nienależytego wykonania umowy.</w:t>
      </w:r>
    </w:p>
    <w:p w14:paraId="484DDD70" w14:textId="7C1613A5" w:rsidR="006E5B28" w:rsidRDefault="001C00AD" w:rsidP="00102AAF">
      <w:pPr>
        <w:pStyle w:val="Teksttreci0"/>
        <w:numPr>
          <w:ilvl w:val="0"/>
          <w:numId w:val="43"/>
        </w:numPr>
        <w:tabs>
          <w:tab w:val="left" w:pos="284"/>
          <w:tab w:val="left" w:pos="349"/>
        </w:tabs>
        <w:ind w:left="284" w:hanging="284"/>
      </w:pPr>
      <w:r>
        <w:t>Roszczenia Zamawiającego z tytułu niewykonania lub nienależytego wykonania przedmiotu umowy mogą zostać zaspokojone według jego jednostronnej decyzji, w pierwszej kolejności z kwoty zabezpieczenia należytego wyk</w:t>
      </w:r>
      <w:r w:rsidR="005449D6">
        <w:t xml:space="preserve">onania umowy, o której mowa w </w:t>
      </w:r>
      <w:r>
        <w:t>ust 1. niniejszego paragrafu. W przypadku, gdy kwota zabezpieczenia nie pokryje poniesionej przez Zamawiającego szkody, to może on dochodzić odszkodowania uzupełniającego do wysokości poniesionej szkody.</w:t>
      </w:r>
    </w:p>
    <w:p w14:paraId="03C0ABBB" w14:textId="77777777" w:rsidR="005B0657" w:rsidRDefault="001C00AD" w:rsidP="00102AAF">
      <w:pPr>
        <w:pStyle w:val="Teksttreci0"/>
        <w:numPr>
          <w:ilvl w:val="0"/>
          <w:numId w:val="43"/>
        </w:numPr>
        <w:tabs>
          <w:tab w:val="left" w:pos="284"/>
        </w:tabs>
        <w:ind w:left="284" w:hanging="284"/>
      </w:pPr>
      <w:r>
        <w:t>Zabezpieczenie należytego wykonania umowy zostanie zwrócone Wykonawcy w terminie 30 dni od dnia wykonania zamówienia i uznania go przez Zamawiającego za należycie wykonane.</w:t>
      </w:r>
    </w:p>
    <w:p w14:paraId="7E8D139A" w14:textId="170A5DE4" w:rsidR="006E5B28" w:rsidRDefault="001C00AD" w:rsidP="00102AAF">
      <w:pPr>
        <w:pStyle w:val="Teksttreci0"/>
        <w:numPr>
          <w:ilvl w:val="0"/>
          <w:numId w:val="43"/>
        </w:numPr>
        <w:tabs>
          <w:tab w:val="left" w:pos="284"/>
        </w:tabs>
        <w:ind w:left="284" w:hanging="284"/>
      </w:pPr>
      <w:r>
        <w:t>W przypadku gdy zabezpieczenie należytego wykonania umowy, o którym mowa w ust. 1 zostanie wniesione w formie innej niż pieniężna, jakakolwiek zmiana, uzupełnienie lub inna modyfikacja warunków niniejszej umowy w trakcie jej trwania nie uwalniają Gwaranta od odpowiedzialności wynikającej z tytułu zabezpieczenia należytego wykonania umowy, bez konieczności informowania Gwaranta o takiej zmianie, uzupełnieniu czy modyfikacji.</w:t>
      </w:r>
    </w:p>
    <w:p w14:paraId="0535E99E" w14:textId="77777777" w:rsidR="006E5B28" w:rsidRDefault="001C00AD" w:rsidP="00102AAF">
      <w:pPr>
        <w:pStyle w:val="Teksttreci0"/>
        <w:numPr>
          <w:ilvl w:val="0"/>
          <w:numId w:val="43"/>
        </w:numPr>
        <w:tabs>
          <w:tab w:val="left" w:pos="284"/>
        </w:tabs>
        <w:ind w:left="284" w:hanging="284"/>
      </w:pPr>
      <w:r>
        <w:t>W przypadku, gdy zabezpieczenie wniesione w gwarancjach bankowych, ubezpieczeniowych albo poręczeniu, z uwagi na przedłużenie czasu wykonywania umowy, niezależnie od przyczyn tego przedłużenia, wygasłoby lub uległo rozwiązaniu przed jej zakończeniem, Wykonawca najpóźniej na 14 dni przed wygaśnięciem lub rozwiązaniem takiego zabezpieczenia ma obowiązek przedstawić Zamawiającemu stosowny aneks do zabezpieczenia, nową gwarancję/poręczenie lub wpłacić odpowiednie zabezpieczenie w pieniądzu, które będą potwierdzeniem zachowania ciągłości zabezpieczenia, spełniającego wymogi określone w niniejszym paragrafie.</w:t>
      </w:r>
    </w:p>
    <w:p w14:paraId="005010D1" w14:textId="77777777" w:rsidR="006E5B28" w:rsidRDefault="001C00AD" w:rsidP="00102AAF">
      <w:pPr>
        <w:pStyle w:val="Teksttreci0"/>
        <w:numPr>
          <w:ilvl w:val="0"/>
          <w:numId w:val="43"/>
        </w:numPr>
        <w:tabs>
          <w:tab w:val="left" w:pos="284"/>
        </w:tabs>
        <w:ind w:left="284" w:hanging="284"/>
      </w:pPr>
      <w:r>
        <w:t>W przypadku każdej dopuszczalnej zmiany niniejszej umowy, przed jej wprowadzeniem, Wykonawca zobowiązany jest do zapewnienia ciągłości i ważności zabezpieczenia należytego wykonania umowy przy nowym brzmieniu niniejszej umowy.</w:t>
      </w:r>
    </w:p>
    <w:p w14:paraId="1AA1E12B" w14:textId="77777777" w:rsidR="006E5B28" w:rsidRDefault="001C00AD" w:rsidP="00102AAF">
      <w:pPr>
        <w:pStyle w:val="Teksttreci0"/>
        <w:numPr>
          <w:ilvl w:val="0"/>
          <w:numId w:val="43"/>
        </w:numPr>
        <w:tabs>
          <w:tab w:val="left" w:pos="284"/>
        </w:tabs>
        <w:ind w:left="284" w:hanging="284"/>
      </w:pPr>
      <w:r>
        <w:t>W przypadku gdy zabezpieczenie należytego wykonania umowy, o którym mowa w ust. 1 zostanie wniesione w formie innej niż pieniężna Wykonawca zobowiązany jest do doręczenia Zamawiającemu oryginału dokumentu obejmującego gwarancję. W razie, gdy w imieniu gwaranta oświadczenie o udzieleniu zabezpieczenia składa inna osoba niż ujawniona w KRS jako uprawniona do reprezentacji, Wykonawca zobowiązany jest do przedłożenia wraz z dokumentem gwarancji oryginału, odpisu lub poświadczonej przez uprawnioną osobę kopii dokumentu, z którego wynika umocowanie składającego oświadczenie w imieniu gwaranta do dokonania czynności objętej tym dokumentem.</w:t>
      </w:r>
    </w:p>
    <w:p w14:paraId="4F47EDC9" w14:textId="77777777" w:rsidR="006E5B28" w:rsidRDefault="001C00AD" w:rsidP="00102AAF">
      <w:pPr>
        <w:pStyle w:val="Teksttreci0"/>
        <w:numPr>
          <w:ilvl w:val="0"/>
          <w:numId w:val="43"/>
        </w:numPr>
        <w:tabs>
          <w:tab w:val="left" w:pos="284"/>
        </w:tabs>
        <w:ind w:left="284" w:hanging="284"/>
      </w:pPr>
      <w:r>
        <w:t>W przypadku wniesienia zabezpieczenia należytego wykonania umowy w formie innej niż pieniężna, tj. na przykład bezwarunkowej i nieodwołalnej gwarancji bankowej lub ubezpieczeniowej lub poręczenia bankowego, okres ważności winien obowiązywać, co najmniej do 30 - go dnia po dacie zakończenia terminu realizacji przedmiotu umowy.</w:t>
      </w:r>
    </w:p>
    <w:p w14:paraId="09E83DAC" w14:textId="77E6B824" w:rsidR="006E5B28" w:rsidRDefault="001C00AD" w:rsidP="00A65874">
      <w:pPr>
        <w:pStyle w:val="Teksttreci0"/>
        <w:numPr>
          <w:ilvl w:val="0"/>
          <w:numId w:val="43"/>
        </w:numPr>
        <w:tabs>
          <w:tab w:val="left" w:pos="284"/>
        </w:tabs>
        <w:ind w:left="284" w:hanging="426"/>
      </w:pPr>
      <w:bookmarkStart w:id="0" w:name="_GoBack"/>
      <w:bookmarkEnd w:id="0"/>
      <w:r>
        <w:t>W przypadku wniesienia zabezpieczenia należytego wykonania w formie innej niż pieniężna, takie dokument zabezpieczenia winien zawierać w swojej treści oświadczenie osoby je</w:t>
      </w:r>
      <w:r w:rsidR="002A26F7">
        <w:t xml:space="preserve"> </w:t>
      </w:r>
      <w:r>
        <w:t>wystawiającej, iż jest ono nieodwołalne, bezwarunkowe i płatne na pierwsze wezwanie.</w:t>
      </w:r>
    </w:p>
    <w:p w14:paraId="2D929639" w14:textId="77777777" w:rsidR="006E5B28" w:rsidRDefault="001C00AD" w:rsidP="002C0DA7">
      <w:pPr>
        <w:pStyle w:val="Teksttreci0"/>
        <w:numPr>
          <w:ilvl w:val="0"/>
          <w:numId w:val="43"/>
        </w:numPr>
        <w:tabs>
          <w:tab w:val="left" w:pos="284"/>
        </w:tabs>
        <w:ind w:left="284" w:hanging="426"/>
      </w:pPr>
      <w:r>
        <w:t>Zwrot kwoty zabezpieczenia wniesionego w pieniądzu nastąpi wraz z odsetkami wynikającymi z rachunku Zamawiającego, na którym będzie ono przechowywane, pomniejszonej o koszty prowadzenia rachunku oraz prowizję bankową za przelew pieniędzy na konto Wykonawcy.</w:t>
      </w:r>
    </w:p>
    <w:p w14:paraId="6B99DF06" w14:textId="77777777" w:rsidR="006E5B28" w:rsidRDefault="001C00AD" w:rsidP="002C0DA7">
      <w:pPr>
        <w:pStyle w:val="Teksttreci0"/>
        <w:numPr>
          <w:ilvl w:val="0"/>
          <w:numId w:val="43"/>
        </w:numPr>
        <w:tabs>
          <w:tab w:val="left" w:pos="284"/>
        </w:tabs>
        <w:ind w:left="284" w:hanging="426"/>
      </w:pPr>
      <w:r>
        <w:t>Odsetki od kwoty zabezpieczenia wniesionego w pieniądzu, w sytuacji, gdy Zamawiający nie będzie zwracał tego zabezpieczenia, w całości lub w części, w związku z odstąpieniem od umowy z przyczyn zależnych od Wykonawcy lub gdy zużyje go na pokrycie roszczeń z tytułu, o którym mowa w ust. 2 niniejszego paragrafu przechodzą na Zamawiającego.</w:t>
      </w:r>
    </w:p>
    <w:p w14:paraId="090DCC9D" w14:textId="2D739A77" w:rsidR="006E5B28" w:rsidRDefault="001C00AD" w:rsidP="002C0DA7">
      <w:pPr>
        <w:pStyle w:val="Teksttreci0"/>
        <w:numPr>
          <w:ilvl w:val="0"/>
          <w:numId w:val="43"/>
        </w:numPr>
        <w:tabs>
          <w:tab w:val="left" w:pos="284"/>
        </w:tabs>
        <w:ind w:left="284" w:hanging="426"/>
      </w:pPr>
      <w:r>
        <w:t>Koszt ustanowienia i zwolnienia zabezpieczenia należytego wykonania umowy obciąża Wykonawcę.</w:t>
      </w:r>
    </w:p>
    <w:p w14:paraId="46F98592" w14:textId="77777777" w:rsidR="002004EC" w:rsidRDefault="002004EC" w:rsidP="00A809C8">
      <w:pPr>
        <w:pStyle w:val="Teksttreci0"/>
        <w:tabs>
          <w:tab w:val="left" w:pos="284"/>
        </w:tabs>
        <w:ind w:left="284"/>
      </w:pPr>
    </w:p>
    <w:p w14:paraId="716F5802" w14:textId="77777777" w:rsidR="006E5B28" w:rsidRDefault="006E5B28" w:rsidP="00102AAF">
      <w:pPr>
        <w:pStyle w:val="Teksttreci0"/>
        <w:numPr>
          <w:ilvl w:val="0"/>
          <w:numId w:val="32"/>
        </w:numPr>
      </w:pPr>
    </w:p>
    <w:p w14:paraId="57902EAD" w14:textId="77777777" w:rsidR="006E5B28" w:rsidRDefault="001C00AD" w:rsidP="00102AAF">
      <w:pPr>
        <w:pStyle w:val="Teksttreci0"/>
        <w:numPr>
          <w:ilvl w:val="0"/>
          <w:numId w:val="44"/>
        </w:numPr>
        <w:tabs>
          <w:tab w:val="left" w:pos="725"/>
        </w:tabs>
        <w:ind w:left="284" w:hanging="284"/>
      </w:pPr>
      <w:r>
        <w:t>Osobami upoważnionymi w zakresie realizacji umowy są:</w:t>
      </w:r>
    </w:p>
    <w:p w14:paraId="515B76B1" w14:textId="77777777" w:rsidR="006E5B28" w:rsidRDefault="001C00AD" w:rsidP="00102AAF">
      <w:pPr>
        <w:pStyle w:val="Teksttreci0"/>
        <w:numPr>
          <w:ilvl w:val="0"/>
          <w:numId w:val="45"/>
        </w:numPr>
        <w:tabs>
          <w:tab w:val="left" w:pos="851"/>
        </w:tabs>
        <w:ind w:left="851" w:hanging="425"/>
      </w:pPr>
      <w:proofErr w:type="gramStart"/>
      <w:r>
        <w:t>w</w:t>
      </w:r>
      <w:proofErr w:type="gramEnd"/>
      <w:r>
        <w:t xml:space="preserve"> imieniu Zamawiającego: — —</w:t>
      </w:r>
    </w:p>
    <w:p w14:paraId="3CE547F5" w14:textId="77777777" w:rsidR="006E5B28" w:rsidRDefault="001C00AD" w:rsidP="00102AAF">
      <w:pPr>
        <w:pStyle w:val="Teksttreci0"/>
        <w:numPr>
          <w:ilvl w:val="0"/>
          <w:numId w:val="45"/>
        </w:numPr>
        <w:tabs>
          <w:tab w:val="left" w:pos="851"/>
        </w:tabs>
        <w:ind w:left="851" w:hanging="425"/>
      </w:pPr>
      <w:proofErr w:type="gramStart"/>
      <w:r>
        <w:t>w</w:t>
      </w:r>
      <w:proofErr w:type="gramEnd"/>
      <w:r>
        <w:t xml:space="preserve"> imieniu Wykonawcy: — —</w:t>
      </w:r>
    </w:p>
    <w:p w14:paraId="43064BCF" w14:textId="7F5E124A" w:rsidR="006E5B28" w:rsidRDefault="001C00AD" w:rsidP="00102AAF">
      <w:pPr>
        <w:pStyle w:val="Teksttreci0"/>
        <w:numPr>
          <w:ilvl w:val="0"/>
          <w:numId w:val="44"/>
        </w:numPr>
        <w:ind w:left="426" w:hanging="426"/>
      </w:pPr>
      <w:r>
        <w:t>Zmiana osób, o których mowa w ust. 1 nie wymaga zmiany umowy, a jedynie pisemnego zawiadomienia.</w:t>
      </w:r>
    </w:p>
    <w:p w14:paraId="56F0A3B5" w14:textId="77777777" w:rsidR="002004EC" w:rsidRDefault="002004EC" w:rsidP="00A809C8">
      <w:pPr>
        <w:pStyle w:val="Teksttreci0"/>
        <w:ind w:left="426"/>
      </w:pPr>
    </w:p>
    <w:p w14:paraId="63971AD1" w14:textId="77777777" w:rsidR="006E5B28" w:rsidRDefault="006E5B28" w:rsidP="00102AAF">
      <w:pPr>
        <w:pStyle w:val="Teksttreci0"/>
        <w:numPr>
          <w:ilvl w:val="0"/>
          <w:numId w:val="32"/>
        </w:numPr>
      </w:pPr>
    </w:p>
    <w:p w14:paraId="36EC9CDE" w14:textId="77777777" w:rsidR="006E5B28" w:rsidRDefault="001C00AD" w:rsidP="00102AAF">
      <w:pPr>
        <w:pStyle w:val="Teksttreci0"/>
        <w:numPr>
          <w:ilvl w:val="0"/>
          <w:numId w:val="46"/>
        </w:numPr>
        <w:ind w:left="426" w:hanging="426"/>
      </w:pPr>
      <w:r>
        <w:t>Wykonawca nie może bez uprzedniej zgody Zamawiającego, wyrażonej w formie pisemnej pod rygorem nieważności, przenieść ani zbyć wierzytelności już wymagalnych, a także przyszłych, przysługujących Wykonawcy na podstawie umowy na osobę trzecią. Powyższy zakaz dotyczy także praw związanych z wierzytelnością, w szczególności roszczeń o zaległe odsetki - art. 509 § 1 i 2 Kodeksu Cywilnego.</w:t>
      </w:r>
    </w:p>
    <w:p w14:paraId="2E4ABB6E" w14:textId="7B408D2A" w:rsidR="006E5B28" w:rsidRDefault="001C00AD" w:rsidP="00102AAF">
      <w:pPr>
        <w:pStyle w:val="Teksttreci0"/>
        <w:numPr>
          <w:ilvl w:val="0"/>
          <w:numId w:val="46"/>
        </w:numPr>
        <w:ind w:left="426" w:hanging="426"/>
      </w:pPr>
      <w:r>
        <w:t xml:space="preserve">Wszelkie zmiany i uzupełnienia treści niniejszej umowy, z wyjątkiem określonych w </w:t>
      </w:r>
      <w:r w:rsidR="00E5794E">
        <w:t xml:space="preserve">umowie </w:t>
      </w:r>
      <w:r>
        <w:t>wymagają, dla swej ważności aneksu w formie pisemnej</w:t>
      </w:r>
      <w:r w:rsidR="00E5794E">
        <w:t>,</w:t>
      </w:r>
      <w:r>
        <w:t xml:space="preserve"> opatrzonego własnoręcznym podpisem upoważnionych przedstawicieli Stron lub w postaci elektronicznej - opatrzonej kwalifikowanym podpisem elektronicznym.</w:t>
      </w:r>
    </w:p>
    <w:p w14:paraId="04052915" w14:textId="5866D2A9" w:rsidR="006E5B28" w:rsidRDefault="001C00AD" w:rsidP="00102AAF">
      <w:pPr>
        <w:pStyle w:val="Teksttreci0"/>
        <w:numPr>
          <w:ilvl w:val="0"/>
          <w:numId w:val="46"/>
        </w:numPr>
        <w:ind w:left="426" w:hanging="426"/>
      </w:pPr>
      <w:r>
        <w:t>Strony uzgadniają, iż oświadczenia/zawiadomienia dotyczące wypowiedzenia lub odstąpienia od umowy, będą składane w formie pisemnej. Dokumenty sporządzone w zwykłej formie pisemnej winny być doręczane</w:t>
      </w:r>
      <w:r w:rsidR="006566B4">
        <w:t xml:space="preserve"> drugiej </w:t>
      </w:r>
      <w:r>
        <w:t xml:space="preserve"> Stronie osobiście lub wysłane za potwierdzeniem odbioru listem poleconym. Jednocześnie Strony ustalają, iż w razie doręczenia przesyłki poprawnie adresowanej i nieodebrania jej przez Stronę, pomimo dwukrotnego awizowania, następuje skutek doręczenia.</w:t>
      </w:r>
    </w:p>
    <w:p w14:paraId="5505ADFE" w14:textId="77777777" w:rsidR="006E5B28" w:rsidRDefault="001C00AD" w:rsidP="00102AAF">
      <w:pPr>
        <w:pStyle w:val="Teksttreci0"/>
        <w:numPr>
          <w:ilvl w:val="0"/>
          <w:numId w:val="46"/>
        </w:numPr>
        <w:tabs>
          <w:tab w:val="left" w:pos="345"/>
        </w:tabs>
        <w:ind w:left="426" w:hanging="426"/>
      </w:pPr>
      <w:r>
        <w:t>W przypadku zmiany przez którąkolwiek ze Stron, adresu lub adresu poczty elektronicznej, powiadomi ona o tym fakcie drugą Stronę w formie pisemnej. Powiadomienie takie nastąpi najpóźniej w dniu roboczym poprzedzającym taką zmianę. W przypadku braku powiadomienia o takiej zmianie - wysłanie korespondencji na dotychczasowy adres lub adres e-mail będzie uważane za doręczone.</w:t>
      </w:r>
    </w:p>
    <w:p w14:paraId="55F0DF49" w14:textId="42CD39AF" w:rsidR="006E5B28" w:rsidRDefault="001C00AD" w:rsidP="00102AAF">
      <w:pPr>
        <w:pStyle w:val="Teksttreci0"/>
        <w:numPr>
          <w:ilvl w:val="0"/>
          <w:numId w:val="46"/>
        </w:numPr>
        <w:ind w:left="426" w:hanging="426"/>
      </w:pPr>
      <w:r>
        <w:t xml:space="preserve">W sprawach </w:t>
      </w:r>
      <w:r w:rsidR="009C1440">
        <w:t>nieuregulowanych</w:t>
      </w:r>
      <w:r>
        <w:t xml:space="preserve"> postanowieniami niniejszej umowy będą miały zastosowanie przepisy ustawy Prawo zamówień publicznych, Kodeksu cywilnego, oraz inne przepisy właściwe ze względu na przedmiot umowy.</w:t>
      </w:r>
    </w:p>
    <w:p w14:paraId="14B2D095" w14:textId="77777777" w:rsidR="006E5B28" w:rsidRDefault="001C00AD" w:rsidP="00102AAF">
      <w:pPr>
        <w:pStyle w:val="Teksttreci0"/>
        <w:numPr>
          <w:ilvl w:val="0"/>
          <w:numId w:val="46"/>
        </w:numPr>
        <w:ind w:left="426" w:hanging="426"/>
      </w:pPr>
      <w:r>
        <w:t>Za dni robocze Strony uważają dni od poniedziałku do piątku z wyjątkiem dni ustawowo wolnych od pracy.</w:t>
      </w:r>
    </w:p>
    <w:p w14:paraId="2AF8AE89" w14:textId="77777777" w:rsidR="006E5B28" w:rsidRDefault="001C00AD" w:rsidP="00102AAF">
      <w:pPr>
        <w:pStyle w:val="Teksttreci0"/>
        <w:numPr>
          <w:ilvl w:val="0"/>
          <w:numId w:val="46"/>
        </w:numPr>
        <w:ind w:left="426" w:hanging="426"/>
      </w:pPr>
      <w:r>
        <w:t>Umowę sporządzono w języku polskim, w dwóch jednobrzmiących egzemplarzach, po jednym dla każdej ze Stron/sporządzono w wersji elektronicznej* /niepotrzebne skreślić/.</w:t>
      </w:r>
    </w:p>
    <w:p w14:paraId="11F6138A" w14:textId="55CA0BF4" w:rsidR="00300F83" w:rsidRDefault="00300F83" w:rsidP="00A809C8">
      <w:pPr>
        <w:pStyle w:val="Teksttreci0"/>
        <w:tabs>
          <w:tab w:val="left" w:pos="6560"/>
        </w:tabs>
        <w:ind w:firstLine="920"/>
      </w:pPr>
    </w:p>
    <w:p w14:paraId="43396330" w14:textId="77777777" w:rsidR="002004EC" w:rsidRDefault="002004EC" w:rsidP="00A809C8">
      <w:pPr>
        <w:pStyle w:val="Teksttreci0"/>
        <w:tabs>
          <w:tab w:val="left" w:pos="6560"/>
        </w:tabs>
        <w:ind w:firstLine="920"/>
      </w:pPr>
    </w:p>
    <w:p w14:paraId="214C7F69" w14:textId="66EBB7CE" w:rsidR="006E5B28" w:rsidRDefault="001C00AD" w:rsidP="00A809C8">
      <w:pPr>
        <w:pStyle w:val="Teksttreci0"/>
        <w:tabs>
          <w:tab w:val="left" w:pos="6560"/>
        </w:tabs>
        <w:ind w:firstLine="920"/>
      </w:pPr>
      <w:r>
        <w:t>ZAMAWIAJĄCY</w:t>
      </w:r>
      <w:r>
        <w:tab/>
        <w:t>WYKONAWCA</w:t>
      </w:r>
    </w:p>
    <w:p w14:paraId="7E4136AD" w14:textId="77777777" w:rsidR="00300F83" w:rsidRDefault="00300F83" w:rsidP="00A809C8">
      <w:pPr>
        <w:pStyle w:val="Teksttreci0"/>
      </w:pPr>
    </w:p>
    <w:p w14:paraId="0EC0971F" w14:textId="2704CD35" w:rsidR="006E5B28" w:rsidRDefault="001C00AD" w:rsidP="00A809C8">
      <w:pPr>
        <w:pStyle w:val="Teksttreci0"/>
      </w:pPr>
      <w:r>
        <w:t>Spis załączników:</w:t>
      </w:r>
    </w:p>
    <w:p w14:paraId="0D7227AD" w14:textId="77777777" w:rsidR="006E5B28" w:rsidRDefault="001C00AD" w:rsidP="00A809C8">
      <w:pPr>
        <w:pStyle w:val="Teksttreci0"/>
      </w:pPr>
      <w:r>
        <w:t>Załącznik nr 1- Wykaz urządzeń</w:t>
      </w:r>
    </w:p>
    <w:p w14:paraId="6F68E027" w14:textId="657CECE7" w:rsidR="006E5B28" w:rsidRDefault="001C00AD" w:rsidP="00A809C8">
      <w:pPr>
        <w:pStyle w:val="Teksttreci0"/>
      </w:pPr>
      <w:r>
        <w:t xml:space="preserve">Załącznik nr 2 - Lista osób </w:t>
      </w:r>
      <w:r w:rsidR="0092193E" w:rsidRPr="0092193E">
        <w:t>zatrudnionych w stosunku pracy przy realizacji niniejszej umowy</w:t>
      </w:r>
    </w:p>
    <w:p w14:paraId="705A2496" w14:textId="2299A2EA" w:rsidR="006E5B28" w:rsidRDefault="001C00AD" w:rsidP="00A809C8">
      <w:pPr>
        <w:pStyle w:val="Teksttreci0"/>
      </w:pPr>
      <w:r>
        <w:t xml:space="preserve">Załącznik nr </w:t>
      </w:r>
      <w:r w:rsidR="0092193E">
        <w:t>3</w:t>
      </w:r>
      <w:r>
        <w:t xml:space="preserve"> - Zobowiązanie</w:t>
      </w:r>
    </w:p>
    <w:p w14:paraId="4D3A930A" w14:textId="6E0646DC" w:rsidR="006E5B28" w:rsidRDefault="00417E4B" w:rsidP="00A809C8">
      <w:pPr>
        <w:pStyle w:val="Teksttreci0"/>
      </w:pPr>
      <w:r>
        <w:t xml:space="preserve">Załącznik nr </w:t>
      </w:r>
      <w:r w:rsidR="0092193E">
        <w:t>4</w:t>
      </w:r>
      <w:r w:rsidR="001C00AD">
        <w:t xml:space="preserve"> - Wykaz osób</w:t>
      </w:r>
    </w:p>
    <w:p w14:paraId="5B27CCE9" w14:textId="3457CEF6" w:rsidR="006E5B28" w:rsidRDefault="0092193E" w:rsidP="00A809C8">
      <w:pPr>
        <w:pStyle w:val="Teksttreci0"/>
      </w:pPr>
      <w:r>
        <w:t>Załącznik 5</w:t>
      </w:r>
      <w:r w:rsidR="001C00AD">
        <w:t xml:space="preserve"> - Kalkulacja ceny oferty</w:t>
      </w:r>
      <w:r w:rsidR="001C00AD">
        <w:br w:type="page"/>
      </w:r>
    </w:p>
    <w:p w14:paraId="20ECDE2A" w14:textId="77777777" w:rsidR="006E5B28" w:rsidRDefault="001C00AD" w:rsidP="00A809C8">
      <w:pPr>
        <w:pStyle w:val="Teksttreci0"/>
        <w:spacing w:after="100" w:line="240" w:lineRule="auto"/>
      </w:pPr>
      <w:r>
        <w:t>Załącznik nr 1 do Umowy</w:t>
      </w:r>
    </w:p>
    <w:p w14:paraId="3A13AABA" w14:textId="1CE1D96B" w:rsidR="006E5B28" w:rsidRDefault="001C00AD" w:rsidP="00A809C8">
      <w:pPr>
        <w:pStyle w:val="Teksttreci0"/>
        <w:spacing w:after="400" w:line="240" w:lineRule="auto"/>
      </w:pPr>
      <w:r>
        <w:t>WYKAZ URZĄDZEŃ ( drukarki/urządzenia wielofunkcyjne):</w:t>
      </w:r>
    </w:p>
    <w:tbl>
      <w:tblPr>
        <w:tblW w:w="10480" w:type="dxa"/>
        <w:tblCellMar>
          <w:left w:w="70" w:type="dxa"/>
          <w:right w:w="70" w:type="dxa"/>
        </w:tblCellMar>
        <w:tblLook w:val="04A0" w:firstRow="1" w:lastRow="0" w:firstColumn="1" w:lastColumn="0" w:noHBand="0" w:noVBand="1"/>
      </w:tblPr>
      <w:tblGrid>
        <w:gridCol w:w="551"/>
        <w:gridCol w:w="1327"/>
        <w:gridCol w:w="4208"/>
        <w:gridCol w:w="1842"/>
        <w:gridCol w:w="1560"/>
        <w:gridCol w:w="992"/>
      </w:tblGrid>
      <w:tr w:rsidR="00905E48" w:rsidRPr="00905E48" w14:paraId="7D4933C0" w14:textId="77777777" w:rsidTr="00905E48">
        <w:trPr>
          <w:trHeight w:val="615"/>
        </w:trPr>
        <w:tc>
          <w:tcPr>
            <w:tcW w:w="551"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5EB78F7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Lp.</w:t>
            </w:r>
          </w:p>
        </w:tc>
        <w:tc>
          <w:tcPr>
            <w:tcW w:w="1327" w:type="dxa"/>
            <w:tcBorders>
              <w:top w:val="single" w:sz="8" w:space="0" w:color="auto"/>
              <w:left w:val="nil"/>
              <w:bottom w:val="single" w:sz="8" w:space="0" w:color="auto"/>
              <w:right w:val="single" w:sz="8" w:space="0" w:color="auto"/>
            </w:tcBorders>
            <w:shd w:val="clear" w:color="000000" w:fill="D9D9D9"/>
            <w:vAlign w:val="center"/>
            <w:hideMark/>
          </w:tcPr>
          <w:p w14:paraId="4308630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Data aktywowania</w:t>
            </w:r>
          </w:p>
        </w:tc>
        <w:tc>
          <w:tcPr>
            <w:tcW w:w="4208" w:type="dxa"/>
            <w:tcBorders>
              <w:top w:val="single" w:sz="8" w:space="0" w:color="auto"/>
              <w:left w:val="nil"/>
              <w:bottom w:val="single" w:sz="8" w:space="0" w:color="auto"/>
              <w:right w:val="single" w:sz="8" w:space="0" w:color="auto"/>
            </w:tcBorders>
            <w:shd w:val="clear" w:color="000000" w:fill="D9D9D9"/>
            <w:vAlign w:val="center"/>
            <w:hideMark/>
          </w:tcPr>
          <w:p w14:paraId="33CB313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Producent i model urządzenia</w:t>
            </w:r>
          </w:p>
        </w:tc>
        <w:tc>
          <w:tcPr>
            <w:tcW w:w="1842" w:type="dxa"/>
            <w:tcBorders>
              <w:top w:val="single" w:sz="8" w:space="0" w:color="auto"/>
              <w:left w:val="nil"/>
              <w:bottom w:val="single" w:sz="8" w:space="0" w:color="auto"/>
              <w:right w:val="single" w:sz="8" w:space="0" w:color="auto"/>
            </w:tcBorders>
            <w:shd w:val="clear" w:color="000000" w:fill="D9D9D9"/>
            <w:vAlign w:val="center"/>
            <w:hideMark/>
          </w:tcPr>
          <w:p w14:paraId="152B337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Numer inwentarzowy</w:t>
            </w:r>
          </w:p>
        </w:tc>
        <w:tc>
          <w:tcPr>
            <w:tcW w:w="1560" w:type="dxa"/>
            <w:tcBorders>
              <w:top w:val="single" w:sz="8" w:space="0" w:color="auto"/>
              <w:left w:val="nil"/>
              <w:bottom w:val="single" w:sz="8" w:space="0" w:color="auto"/>
              <w:right w:val="nil"/>
            </w:tcBorders>
            <w:shd w:val="clear" w:color="000000" w:fill="D9D9D9"/>
            <w:vAlign w:val="center"/>
            <w:hideMark/>
          </w:tcPr>
          <w:p w14:paraId="3562301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Gwarancja</w:t>
            </w:r>
          </w:p>
        </w:tc>
        <w:tc>
          <w:tcPr>
            <w:tcW w:w="992"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12DB2C8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Magazyn</w:t>
            </w:r>
          </w:p>
        </w:tc>
      </w:tr>
      <w:tr w:rsidR="00905E48" w:rsidRPr="00905E48" w14:paraId="43645CCD"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C5349B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w:t>
            </w:r>
          </w:p>
        </w:tc>
        <w:tc>
          <w:tcPr>
            <w:tcW w:w="1327" w:type="dxa"/>
            <w:tcBorders>
              <w:top w:val="nil"/>
              <w:left w:val="nil"/>
              <w:bottom w:val="single" w:sz="8" w:space="0" w:color="auto"/>
              <w:right w:val="single" w:sz="8" w:space="0" w:color="auto"/>
            </w:tcBorders>
            <w:shd w:val="clear" w:color="auto" w:fill="auto"/>
            <w:vAlign w:val="center"/>
            <w:hideMark/>
          </w:tcPr>
          <w:p w14:paraId="224063E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1B44533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Canon </w:t>
            </w:r>
            <w:proofErr w:type="spellStart"/>
            <w:r w:rsidRPr="00905E48">
              <w:rPr>
                <w:rFonts w:ascii="Calibri" w:eastAsia="Times New Roman" w:hAnsi="Calibri" w:cs="Calibri"/>
                <w:sz w:val="22"/>
                <w:szCs w:val="22"/>
                <w:lang w:bidi="ar-SA"/>
              </w:rPr>
              <w:t>Pixma</w:t>
            </w:r>
            <w:proofErr w:type="spellEnd"/>
            <w:r w:rsidRPr="00905E48">
              <w:rPr>
                <w:rFonts w:ascii="Calibri" w:eastAsia="Times New Roman" w:hAnsi="Calibri" w:cs="Calibri"/>
                <w:sz w:val="22"/>
                <w:szCs w:val="22"/>
                <w:lang w:bidi="ar-SA"/>
              </w:rPr>
              <w:t xml:space="preserve"> </w:t>
            </w:r>
            <w:proofErr w:type="spellStart"/>
            <w:r w:rsidRPr="00905E48">
              <w:rPr>
                <w:rFonts w:ascii="Calibri" w:eastAsia="Times New Roman" w:hAnsi="Calibri" w:cs="Calibri"/>
                <w:sz w:val="22"/>
                <w:szCs w:val="22"/>
                <w:lang w:bidi="ar-SA"/>
              </w:rPr>
              <w:t>iX</w:t>
            </w:r>
            <w:proofErr w:type="spellEnd"/>
            <w:r w:rsidRPr="00905E48">
              <w:rPr>
                <w:rFonts w:ascii="Calibri" w:eastAsia="Times New Roman" w:hAnsi="Calibri" w:cs="Calibri"/>
                <w:sz w:val="22"/>
                <w:szCs w:val="22"/>
                <w:lang w:bidi="ar-SA"/>
              </w:rPr>
              <w:t xml:space="preserve"> 6850</w:t>
            </w:r>
          </w:p>
        </w:tc>
        <w:tc>
          <w:tcPr>
            <w:tcW w:w="1842" w:type="dxa"/>
            <w:tcBorders>
              <w:top w:val="nil"/>
              <w:left w:val="nil"/>
              <w:bottom w:val="single" w:sz="8" w:space="0" w:color="auto"/>
              <w:right w:val="single" w:sz="8" w:space="0" w:color="auto"/>
            </w:tcBorders>
            <w:shd w:val="clear" w:color="auto" w:fill="auto"/>
            <w:vAlign w:val="center"/>
            <w:hideMark/>
          </w:tcPr>
          <w:p w14:paraId="2739C38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4123-2401915-00</w:t>
            </w:r>
          </w:p>
        </w:tc>
        <w:tc>
          <w:tcPr>
            <w:tcW w:w="1560" w:type="dxa"/>
            <w:tcBorders>
              <w:top w:val="nil"/>
              <w:left w:val="nil"/>
              <w:bottom w:val="single" w:sz="8" w:space="0" w:color="auto"/>
              <w:right w:val="nil"/>
            </w:tcBorders>
            <w:shd w:val="clear" w:color="auto" w:fill="auto"/>
            <w:vAlign w:val="center"/>
            <w:hideMark/>
          </w:tcPr>
          <w:p w14:paraId="6E0E8AE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EF4761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6B48FA37"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C4900A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w:t>
            </w:r>
          </w:p>
        </w:tc>
        <w:tc>
          <w:tcPr>
            <w:tcW w:w="1327" w:type="dxa"/>
            <w:tcBorders>
              <w:top w:val="nil"/>
              <w:left w:val="nil"/>
              <w:bottom w:val="single" w:sz="8" w:space="0" w:color="auto"/>
              <w:right w:val="single" w:sz="8" w:space="0" w:color="auto"/>
            </w:tcBorders>
            <w:shd w:val="clear" w:color="auto" w:fill="auto"/>
            <w:vAlign w:val="center"/>
            <w:hideMark/>
          </w:tcPr>
          <w:p w14:paraId="17AA30B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771C1C5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Canon </w:t>
            </w:r>
            <w:proofErr w:type="spellStart"/>
            <w:r w:rsidRPr="00905E48">
              <w:rPr>
                <w:rFonts w:ascii="Calibri" w:eastAsia="Times New Roman" w:hAnsi="Calibri" w:cs="Calibri"/>
                <w:sz w:val="22"/>
                <w:szCs w:val="22"/>
                <w:lang w:bidi="ar-SA"/>
              </w:rPr>
              <w:t>Pixma</w:t>
            </w:r>
            <w:proofErr w:type="spellEnd"/>
            <w:r w:rsidRPr="00905E48">
              <w:rPr>
                <w:rFonts w:ascii="Calibri" w:eastAsia="Times New Roman" w:hAnsi="Calibri" w:cs="Calibri"/>
                <w:sz w:val="22"/>
                <w:szCs w:val="22"/>
                <w:lang w:bidi="ar-SA"/>
              </w:rPr>
              <w:t xml:space="preserve"> </w:t>
            </w:r>
            <w:proofErr w:type="spellStart"/>
            <w:r w:rsidRPr="00905E48">
              <w:rPr>
                <w:rFonts w:ascii="Calibri" w:eastAsia="Times New Roman" w:hAnsi="Calibri" w:cs="Calibri"/>
                <w:sz w:val="22"/>
                <w:szCs w:val="22"/>
                <w:lang w:bidi="ar-SA"/>
              </w:rPr>
              <w:t>iX</w:t>
            </w:r>
            <w:proofErr w:type="spellEnd"/>
            <w:r w:rsidRPr="00905E48">
              <w:rPr>
                <w:rFonts w:ascii="Calibri" w:eastAsia="Times New Roman" w:hAnsi="Calibri" w:cs="Calibri"/>
                <w:sz w:val="22"/>
                <w:szCs w:val="22"/>
                <w:lang w:bidi="ar-SA"/>
              </w:rPr>
              <w:t xml:space="preserve"> 6850</w:t>
            </w:r>
          </w:p>
        </w:tc>
        <w:tc>
          <w:tcPr>
            <w:tcW w:w="1842" w:type="dxa"/>
            <w:tcBorders>
              <w:top w:val="nil"/>
              <w:left w:val="nil"/>
              <w:bottom w:val="single" w:sz="8" w:space="0" w:color="auto"/>
              <w:right w:val="single" w:sz="8" w:space="0" w:color="auto"/>
            </w:tcBorders>
            <w:shd w:val="clear" w:color="auto" w:fill="auto"/>
            <w:vAlign w:val="center"/>
            <w:hideMark/>
          </w:tcPr>
          <w:p w14:paraId="0C79495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4123-2401916-00</w:t>
            </w:r>
          </w:p>
        </w:tc>
        <w:tc>
          <w:tcPr>
            <w:tcW w:w="1560" w:type="dxa"/>
            <w:tcBorders>
              <w:top w:val="nil"/>
              <w:left w:val="nil"/>
              <w:bottom w:val="single" w:sz="8" w:space="0" w:color="auto"/>
              <w:right w:val="nil"/>
            </w:tcBorders>
            <w:shd w:val="clear" w:color="auto" w:fill="auto"/>
            <w:vAlign w:val="center"/>
            <w:hideMark/>
          </w:tcPr>
          <w:p w14:paraId="23FE9C5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9C08F5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50ED4875"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9B3ED9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w:t>
            </w:r>
          </w:p>
        </w:tc>
        <w:tc>
          <w:tcPr>
            <w:tcW w:w="1327" w:type="dxa"/>
            <w:tcBorders>
              <w:top w:val="nil"/>
              <w:left w:val="nil"/>
              <w:bottom w:val="single" w:sz="8" w:space="0" w:color="auto"/>
              <w:right w:val="single" w:sz="8" w:space="0" w:color="auto"/>
            </w:tcBorders>
            <w:shd w:val="clear" w:color="auto" w:fill="auto"/>
            <w:vAlign w:val="center"/>
            <w:hideMark/>
          </w:tcPr>
          <w:p w14:paraId="36ADA89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3F28BB2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Canon </w:t>
            </w:r>
            <w:proofErr w:type="spellStart"/>
            <w:r w:rsidRPr="00905E48">
              <w:rPr>
                <w:rFonts w:ascii="Calibri" w:eastAsia="Times New Roman" w:hAnsi="Calibri" w:cs="Calibri"/>
                <w:sz w:val="22"/>
                <w:szCs w:val="22"/>
                <w:lang w:bidi="ar-SA"/>
              </w:rPr>
              <w:t>Pixma</w:t>
            </w:r>
            <w:proofErr w:type="spellEnd"/>
            <w:r w:rsidRPr="00905E48">
              <w:rPr>
                <w:rFonts w:ascii="Calibri" w:eastAsia="Times New Roman" w:hAnsi="Calibri" w:cs="Calibri"/>
                <w:sz w:val="22"/>
                <w:szCs w:val="22"/>
                <w:lang w:bidi="ar-SA"/>
              </w:rPr>
              <w:t xml:space="preserve"> </w:t>
            </w:r>
            <w:proofErr w:type="spellStart"/>
            <w:r w:rsidRPr="00905E48">
              <w:rPr>
                <w:rFonts w:ascii="Calibri" w:eastAsia="Times New Roman" w:hAnsi="Calibri" w:cs="Calibri"/>
                <w:sz w:val="22"/>
                <w:szCs w:val="22"/>
                <w:lang w:bidi="ar-SA"/>
              </w:rPr>
              <w:t>iX</w:t>
            </w:r>
            <w:proofErr w:type="spellEnd"/>
            <w:r w:rsidRPr="00905E48">
              <w:rPr>
                <w:rFonts w:ascii="Calibri" w:eastAsia="Times New Roman" w:hAnsi="Calibri" w:cs="Calibri"/>
                <w:sz w:val="22"/>
                <w:szCs w:val="22"/>
                <w:lang w:bidi="ar-SA"/>
              </w:rPr>
              <w:t xml:space="preserve"> 6850</w:t>
            </w:r>
          </w:p>
        </w:tc>
        <w:tc>
          <w:tcPr>
            <w:tcW w:w="1842" w:type="dxa"/>
            <w:tcBorders>
              <w:top w:val="nil"/>
              <w:left w:val="nil"/>
              <w:bottom w:val="single" w:sz="8" w:space="0" w:color="auto"/>
              <w:right w:val="single" w:sz="8" w:space="0" w:color="auto"/>
            </w:tcBorders>
            <w:shd w:val="clear" w:color="auto" w:fill="auto"/>
            <w:vAlign w:val="center"/>
            <w:hideMark/>
          </w:tcPr>
          <w:p w14:paraId="18A0F0B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4123-2401917-00</w:t>
            </w:r>
          </w:p>
        </w:tc>
        <w:tc>
          <w:tcPr>
            <w:tcW w:w="1560" w:type="dxa"/>
            <w:tcBorders>
              <w:top w:val="nil"/>
              <w:left w:val="nil"/>
              <w:bottom w:val="single" w:sz="8" w:space="0" w:color="auto"/>
              <w:right w:val="nil"/>
            </w:tcBorders>
            <w:shd w:val="clear" w:color="auto" w:fill="auto"/>
            <w:vAlign w:val="center"/>
            <w:hideMark/>
          </w:tcPr>
          <w:p w14:paraId="714011C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41F78D1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2F03D61E"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A018FD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w:t>
            </w:r>
          </w:p>
        </w:tc>
        <w:tc>
          <w:tcPr>
            <w:tcW w:w="1327" w:type="dxa"/>
            <w:tcBorders>
              <w:top w:val="nil"/>
              <w:left w:val="nil"/>
              <w:bottom w:val="single" w:sz="8" w:space="0" w:color="auto"/>
              <w:right w:val="single" w:sz="8" w:space="0" w:color="auto"/>
            </w:tcBorders>
            <w:shd w:val="clear" w:color="auto" w:fill="auto"/>
            <w:vAlign w:val="center"/>
            <w:hideMark/>
          </w:tcPr>
          <w:p w14:paraId="68F6FA3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65E955F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Canon </w:t>
            </w:r>
            <w:proofErr w:type="spellStart"/>
            <w:r w:rsidRPr="00905E48">
              <w:rPr>
                <w:rFonts w:ascii="Calibri" w:eastAsia="Times New Roman" w:hAnsi="Calibri" w:cs="Calibri"/>
                <w:sz w:val="22"/>
                <w:szCs w:val="22"/>
                <w:lang w:bidi="ar-SA"/>
              </w:rPr>
              <w:t>Pixma</w:t>
            </w:r>
            <w:proofErr w:type="spellEnd"/>
            <w:r w:rsidRPr="00905E48">
              <w:rPr>
                <w:rFonts w:ascii="Calibri" w:eastAsia="Times New Roman" w:hAnsi="Calibri" w:cs="Calibri"/>
                <w:sz w:val="22"/>
                <w:szCs w:val="22"/>
                <w:lang w:bidi="ar-SA"/>
              </w:rPr>
              <w:t xml:space="preserve"> </w:t>
            </w:r>
            <w:proofErr w:type="spellStart"/>
            <w:r w:rsidRPr="00905E48">
              <w:rPr>
                <w:rFonts w:ascii="Calibri" w:eastAsia="Times New Roman" w:hAnsi="Calibri" w:cs="Calibri"/>
                <w:sz w:val="22"/>
                <w:szCs w:val="22"/>
                <w:lang w:bidi="ar-SA"/>
              </w:rPr>
              <w:t>iX</w:t>
            </w:r>
            <w:proofErr w:type="spellEnd"/>
            <w:r w:rsidRPr="00905E48">
              <w:rPr>
                <w:rFonts w:ascii="Calibri" w:eastAsia="Times New Roman" w:hAnsi="Calibri" w:cs="Calibri"/>
                <w:sz w:val="22"/>
                <w:szCs w:val="22"/>
                <w:lang w:bidi="ar-SA"/>
              </w:rPr>
              <w:t xml:space="preserve"> 6850</w:t>
            </w:r>
          </w:p>
        </w:tc>
        <w:tc>
          <w:tcPr>
            <w:tcW w:w="1842" w:type="dxa"/>
            <w:tcBorders>
              <w:top w:val="nil"/>
              <w:left w:val="nil"/>
              <w:bottom w:val="single" w:sz="8" w:space="0" w:color="auto"/>
              <w:right w:val="single" w:sz="8" w:space="0" w:color="auto"/>
            </w:tcBorders>
            <w:shd w:val="clear" w:color="auto" w:fill="auto"/>
            <w:vAlign w:val="center"/>
            <w:hideMark/>
          </w:tcPr>
          <w:p w14:paraId="43948E1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4123-2401918-00</w:t>
            </w:r>
          </w:p>
        </w:tc>
        <w:tc>
          <w:tcPr>
            <w:tcW w:w="1560" w:type="dxa"/>
            <w:tcBorders>
              <w:top w:val="nil"/>
              <w:left w:val="nil"/>
              <w:bottom w:val="single" w:sz="8" w:space="0" w:color="auto"/>
              <w:right w:val="nil"/>
            </w:tcBorders>
            <w:shd w:val="clear" w:color="auto" w:fill="auto"/>
            <w:vAlign w:val="center"/>
            <w:hideMark/>
          </w:tcPr>
          <w:p w14:paraId="351D127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75ABCA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5CF6F183"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139FE0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5</w:t>
            </w:r>
          </w:p>
        </w:tc>
        <w:tc>
          <w:tcPr>
            <w:tcW w:w="1327" w:type="dxa"/>
            <w:tcBorders>
              <w:top w:val="nil"/>
              <w:left w:val="nil"/>
              <w:bottom w:val="single" w:sz="8" w:space="0" w:color="auto"/>
              <w:right w:val="single" w:sz="8" w:space="0" w:color="auto"/>
            </w:tcBorders>
            <w:shd w:val="clear" w:color="auto" w:fill="auto"/>
            <w:vAlign w:val="center"/>
            <w:hideMark/>
          </w:tcPr>
          <w:p w14:paraId="68D28D0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7078705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Canon </w:t>
            </w:r>
            <w:proofErr w:type="spellStart"/>
            <w:r w:rsidRPr="00905E48">
              <w:rPr>
                <w:rFonts w:ascii="Calibri" w:eastAsia="Times New Roman" w:hAnsi="Calibri" w:cs="Calibri"/>
                <w:sz w:val="22"/>
                <w:szCs w:val="22"/>
                <w:lang w:bidi="ar-SA"/>
              </w:rPr>
              <w:t>Pixma</w:t>
            </w:r>
            <w:proofErr w:type="spellEnd"/>
            <w:r w:rsidRPr="00905E48">
              <w:rPr>
                <w:rFonts w:ascii="Calibri" w:eastAsia="Times New Roman" w:hAnsi="Calibri" w:cs="Calibri"/>
                <w:sz w:val="22"/>
                <w:szCs w:val="22"/>
                <w:lang w:bidi="ar-SA"/>
              </w:rPr>
              <w:t xml:space="preserve"> </w:t>
            </w:r>
            <w:proofErr w:type="spellStart"/>
            <w:r w:rsidRPr="00905E48">
              <w:rPr>
                <w:rFonts w:ascii="Calibri" w:eastAsia="Times New Roman" w:hAnsi="Calibri" w:cs="Calibri"/>
                <w:sz w:val="22"/>
                <w:szCs w:val="22"/>
                <w:lang w:bidi="ar-SA"/>
              </w:rPr>
              <w:t>iX</w:t>
            </w:r>
            <w:proofErr w:type="spellEnd"/>
            <w:r w:rsidRPr="00905E48">
              <w:rPr>
                <w:rFonts w:ascii="Calibri" w:eastAsia="Times New Roman" w:hAnsi="Calibri" w:cs="Calibri"/>
                <w:sz w:val="22"/>
                <w:szCs w:val="22"/>
                <w:lang w:bidi="ar-SA"/>
              </w:rPr>
              <w:t xml:space="preserve"> 6850</w:t>
            </w:r>
          </w:p>
        </w:tc>
        <w:tc>
          <w:tcPr>
            <w:tcW w:w="1842" w:type="dxa"/>
            <w:tcBorders>
              <w:top w:val="nil"/>
              <w:left w:val="nil"/>
              <w:bottom w:val="single" w:sz="8" w:space="0" w:color="auto"/>
              <w:right w:val="single" w:sz="8" w:space="0" w:color="auto"/>
            </w:tcBorders>
            <w:shd w:val="clear" w:color="auto" w:fill="auto"/>
            <w:vAlign w:val="center"/>
            <w:hideMark/>
          </w:tcPr>
          <w:p w14:paraId="577AF26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4123-2401919-00</w:t>
            </w:r>
          </w:p>
        </w:tc>
        <w:tc>
          <w:tcPr>
            <w:tcW w:w="1560" w:type="dxa"/>
            <w:tcBorders>
              <w:top w:val="nil"/>
              <w:left w:val="nil"/>
              <w:bottom w:val="single" w:sz="8" w:space="0" w:color="auto"/>
              <w:right w:val="nil"/>
            </w:tcBorders>
            <w:shd w:val="clear" w:color="auto" w:fill="auto"/>
            <w:vAlign w:val="center"/>
            <w:hideMark/>
          </w:tcPr>
          <w:p w14:paraId="22B14A6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067F4E9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5AAE8037"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89C15B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6</w:t>
            </w:r>
          </w:p>
        </w:tc>
        <w:tc>
          <w:tcPr>
            <w:tcW w:w="1327" w:type="dxa"/>
            <w:tcBorders>
              <w:top w:val="nil"/>
              <w:left w:val="nil"/>
              <w:bottom w:val="single" w:sz="8" w:space="0" w:color="auto"/>
              <w:right w:val="single" w:sz="8" w:space="0" w:color="auto"/>
            </w:tcBorders>
            <w:shd w:val="clear" w:color="auto" w:fill="auto"/>
            <w:vAlign w:val="center"/>
            <w:hideMark/>
          </w:tcPr>
          <w:p w14:paraId="66F8FEB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795197E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Canon </w:t>
            </w:r>
            <w:proofErr w:type="spellStart"/>
            <w:r w:rsidRPr="00905E48">
              <w:rPr>
                <w:rFonts w:ascii="Calibri" w:eastAsia="Times New Roman" w:hAnsi="Calibri" w:cs="Calibri"/>
                <w:sz w:val="22"/>
                <w:szCs w:val="22"/>
                <w:lang w:bidi="ar-SA"/>
              </w:rPr>
              <w:t>Pixma</w:t>
            </w:r>
            <w:proofErr w:type="spellEnd"/>
            <w:r w:rsidRPr="00905E48">
              <w:rPr>
                <w:rFonts w:ascii="Calibri" w:eastAsia="Times New Roman" w:hAnsi="Calibri" w:cs="Calibri"/>
                <w:sz w:val="22"/>
                <w:szCs w:val="22"/>
                <w:lang w:bidi="ar-SA"/>
              </w:rPr>
              <w:t xml:space="preserve"> </w:t>
            </w:r>
            <w:proofErr w:type="spellStart"/>
            <w:r w:rsidRPr="00905E48">
              <w:rPr>
                <w:rFonts w:ascii="Calibri" w:eastAsia="Times New Roman" w:hAnsi="Calibri" w:cs="Calibri"/>
                <w:sz w:val="22"/>
                <w:szCs w:val="22"/>
                <w:lang w:bidi="ar-SA"/>
              </w:rPr>
              <w:t>iX</w:t>
            </w:r>
            <w:proofErr w:type="spellEnd"/>
            <w:r w:rsidRPr="00905E48">
              <w:rPr>
                <w:rFonts w:ascii="Calibri" w:eastAsia="Times New Roman" w:hAnsi="Calibri" w:cs="Calibri"/>
                <w:sz w:val="22"/>
                <w:szCs w:val="22"/>
                <w:lang w:bidi="ar-SA"/>
              </w:rPr>
              <w:t xml:space="preserve"> 6850</w:t>
            </w:r>
          </w:p>
        </w:tc>
        <w:tc>
          <w:tcPr>
            <w:tcW w:w="1842" w:type="dxa"/>
            <w:tcBorders>
              <w:top w:val="nil"/>
              <w:left w:val="nil"/>
              <w:bottom w:val="single" w:sz="8" w:space="0" w:color="auto"/>
              <w:right w:val="single" w:sz="8" w:space="0" w:color="auto"/>
            </w:tcBorders>
            <w:shd w:val="clear" w:color="auto" w:fill="auto"/>
            <w:vAlign w:val="center"/>
            <w:hideMark/>
          </w:tcPr>
          <w:p w14:paraId="4A3CC9A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4123-2401920-00</w:t>
            </w:r>
          </w:p>
        </w:tc>
        <w:tc>
          <w:tcPr>
            <w:tcW w:w="1560" w:type="dxa"/>
            <w:tcBorders>
              <w:top w:val="nil"/>
              <w:left w:val="nil"/>
              <w:bottom w:val="single" w:sz="8" w:space="0" w:color="auto"/>
              <w:right w:val="nil"/>
            </w:tcBorders>
            <w:shd w:val="clear" w:color="auto" w:fill="auto"/>
            <w:vAlign w:val="center"/>
            <w:hideMark/>
          </w:tcPr>
          <w:p w14:paraId="19105AE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37BAD2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47F6C503"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379B00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7</w:t>
            </w:r>
          </w:p>
        </w:tc>
        <w:tc>
          <w:tcPr>
            <w:tcW w:w="1327" w:type="dxa"/>
            <w:tcBorders>
              <w:top w:val="nil"/>
              <w:left w:val="nil"/>
              <w:bottom w:val="single" w:sz="8" w:space="0" w:color="auto"/>
              <w:right w:val="single" w:sz="8" w:space="0" w:color="auto"/>
            </w:tcBorders>
            <w:shd w:val="clear" w:color="auto" w:fill="auto"/>
            <w:vAlign w:val="center"/>
            <w:hideMark/>
          </w:tcPr>
          <w:p w14:paraId="1E629B3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47E8658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Canon </w:t>
            </w:r>
            <w:proofErr w:type="spellStart"/>
            <w:r w:rsidRPr="00905E48">
              <w:rPr>
                <w:rFonts w:ascii="Calibri" w:eastAsia="Times New Roman" w:hAnsi="Calibri" w:cs="Calibri"/>
                <w:sz w:val="22"/>
                <w:szCs w:val="22"/>
                <w:lang w:bidi="ar-SA"/>
              </w:rPr>
              <w:t>Pixma</w:t>
            </w:r>
            <w:proofErr w:type="spellEnd"/>
            <w:r w:rsidRPr="00905E48">
              <w:rPr>
                <w:rFonts w:ascii="Calibri" w:eastAsia="Times New Roman" w:hAnsi="Calibri" w:cs="Calibri"/>
                <w:sz w:val="22"/>
                <w:szCs w:val="22"/>
                <w:lang w:bidi="ar-SA"/>
              </w:rPr>
              <w:t xml:space="preserve"> </w:t>
            </w:r>
            <w:proofErr w:type="spellStart"/>
            <w:r w:rsidRPr="00905E48">
              <w:rPr>
                <w:rFonts w:ascii="Calibri" w:eastAsia="Times New Roman" w:hAnsi="Calibri" w:cs="Calibri"/>
                <w:sz w:val="22"/>
                <w:szCs w:val="22"/>
                <w:lang w:bidi="ar-SA"/>
              </w:rPr>
              <w:t>iX</w:t>
            </w:r>
            <w:proofErr w:type="spellEnd"/>
            <w:r w:rsidRPr="00905E48">
              <w:rPr>
                <w:rFonts w:ascii="Calibri" w:eastAsia="Times New Roman" w:hAnsi="Calibri" w:cs="Calibri"/>
                <w:sz w:val="22"/>
                <w:szCs w:val="22"/>
                <w:lang w:bidi="ar-SA"/>
              </w:rPr>
              <w:t xml:space="preserve"> 6850</w:t>
            </w:r>
          </w:p>
        </w:tc>
        <w:tc>
          <w:tcPr>
            <w:tcW w:w="1842" w:type="dxa"/>
            <w:tcBorders>
              <w:top w:val="nil"/>
              <w:left w:val="nil"/>
              <w:bottom w:val="single" w:sz="8" w:space="0" w:color="auto"/>
              <w:right w:val="single" w:sz="8" w:space="0" w:color="auto"/>
            </w:tcBorders>
            <w:shd w:val="clear" w:color="auto" w:fill="auto"/>
            <w:vAlign w:val="center"/>
            <w:hideMark/>
          </w:tcPr>
          <w:p w14:paraId="398B541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4123-2401921-00</w:t>
            </w:r>
          </w:p>
        </w:tc>
        <w:tc>
          <w:tcPr>
            <w:tcW w:w="1560" w:type="dxa"/>
            <w:tcBorders>
              <w:top w:val="nil"/>
              <w:left w:val="nil"/>
              <w:bottom w:val="single" w:sz="8" w:space="0" w:color="auto"/>
              <w:right w:val="nil"/>
            </w:tcBorders>
            <w:shd w:val="clear" w:color="auto" w:fill="auto"/>
            <w:vAlign w:val="center"/>
            <w:hideMark/>
          </w:tcPr>
          <w:p w14:paraId="3124E53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F7A756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11677A3B"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0F0E0C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8</w:t>
            </w:r>
          </w:p>
        </w:tc>
        <w:tc>
          <w:tcPr>
            <w:tcW w:w="1327" w:type="dxa"/>
            <w:tcBorders>
              <w:top w:val="nil"/>
              <w:left w:val="nil"/>
              <w:bottom w:val="single" w:sz="8" w:space="0" w:color="auto"/>
              <w:right w:val="single" w:sz="8" w:space="0" w:color="auto"/>
            </w:tcBorders>
            <w:shd w:val="clear" w:color="auto" w:fill="auto"/>
            <w:vAlign w:val="center"/>
            <w:hideMark/>
          </w:tcPr>
          <w:p w14:paraId="13EC003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5FD13A9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Canon </w:t>
            </w:r>
            <w:proofErr w:type="spellStart"/>
            <w:r w:rsidRPr="00905E48">
              <w:rPr>
                <w:rFonts w:ascii="Calibri" w:eastAsia="Times New Roman" w:hAnsi="Calibri" w:cs="Calibri"/>
                <w:sz w:val="22"/>
                <w:szCs w:val="22"/>
                <w:lang w:bidi="ar-SA"/>
              </w:rPr>
              <w:t>Pixma</w:t>
            </w:r>
            <w:proofErr w:type="spellEnd"/>
            <w:r w:rsidRPr="00905E48">
              <w:rPr>
                <w:rFonts w:ascii="Calibri" w:eastAsia="Times New Roman" w:hAnsi="Calibri" w:cs="Calibri"/>
                <w:sz w:val="22"/>
                <w:szCs w:val="22"/>
                <w:lang w:bidi="ar-SA"/>
              </w:rPr>
              <w:t xml:space="preserve"> </w:t>
            </w:r>
            <w:proofErr w:type="spellStart"/>
            <w:r w:rsidRPr="00905E48">
              <w:rPr>
                <w:rFonts w:ascii="Calibri" w:eastAsia="Times New Roman" w:hAnsi="Calibri" w:cs="Calibri"/>
                <w:sz w:val="22"/>
                <w:szCs w:val="22"/>
                <w:lang w:bidi="ar-SA"/>
              </w:rPr>
              <w:t>iX</w:t>
            </w:r>
            <w:proofErr w:type="spellEnd"/>
            <w:r w:rsidRPr="00905E48">
              <w:rPr>
                <w:rFonts w:ascii="Calibri" w:eastAsia="Times New Roman" w:hAnsi="Calibri" w:cs="Calibri"/>
                <w:sz w:val="22"/>
                <w:szCs w:val="22"/>
                <w:lang w:bidi="ar-SA"/>
              </w:rPr>
              <w:t xml:space="preserve"> 6850</w:t>
            </w:r>
          </w:p>
        </w:tc>
        <w:tc>
          <w:tcPr>
            <w:tcW w:w="1842" w:type="dxa"/>
            <w:tcBorders>
              <w:top w:val="nil"/>
              <w:left w:val="nil"/>
              <w:bottom w:val="single" w:sz="8" w:space="0" w:color="auto"/>
              <w:right w:val="single" w:sz="8" w:space="0" w:color="auto"/>
            </w:tcBorders>
            <w:shd w:val="clear" w:color="auto" w:fill="auto"/>
            <w:vAlign w:val="center"/>
            <w:hideMark/>
          </w:tcPr>
          <w:p w14:paraId="78C168F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4123-2401922-00</w:t>
            </w:r>
          </w:p>
        </w:tc>
        <w:tc>
          <w:tcPr>
            <w:tcW w:w="1560" w:type="dxa"/>
            <w:tcBorders>
              <w:top w:val="nil"/>
              <w:left w:val="nil"/>
              <w:bottom w:val="single" w:sz="8" w:space="0" w:color="auto"/>
              <w:right w:val="nil"/>
            </w:tcBorders>
            <w:shd w:val="clear" w:color="auto" w:fill="auto"/>
            <w:vAlign w:val="center"/>
            <w:hideMark/>
          </w:tcPr>
          <w:p w14:paraId="2EE4380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044620D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71F303B6"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9C8E8E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9</w:t>
            </w:r>
          </w:p>
        </w:tc>
        <w:tc>
          <w:tcPr>
            <w:tcW w:w="1327" w:type="dxa"/>
            <w:tcBorders>
              <w:top w:val="nil"/>
              <w:left w:val="nil"/>
              <w:bottom w:val="single" w:sz="8" w:space="0" w:color="auto"/>
              <w:right w:val="single" w:sz="8" w:space="0" w:color="auto"/>
            </w:tcBorders>
            <w:shd w:val="clear" w:color="auto" w:fill="auto"/>
            <w:vAlign w:val="center"/>
            <w:hideMark/>
          </w:tcPr>
          <w:p w14:paraId="3B9B93A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08.05.2019</w:t>
            </w:r>
          </w:p>
        </w:tc>
        <w:tc>
          <w:tcPr>
            <w:tcW w:w="4208" w:type="dxa"/>
            <w:tcBorders>
              <w:top w:val="nil"/>
              <w:left w:val="nil"/>
              <w:bottom w:val="single" w:sz="8" w:space="0" w:color="auto"/>
              <w:right w:val="single" w:sz="8" w:space="0" w:color="auto"/>
            </w:tcBorders>
            <w:shd w:val="clear" w:color="auto" w:fill="auto"/>
            <w:vAlign w:val="center"/>
            <w:hideMark/>
          </w:tcPr>
          <w:p w14:paraId="5A7B335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do kodów kreskowych - TSC DA 220 + </w:t>
            </w:r>
            <w:proofErr w:type="spellStart"/>
            <w:r w:rsidRPr="00905E48">
              <w:rPr>
                <w:rFonts w:ascii="Calibri" w:eastAsia="Times New Roman" w:hAnsi="Calibri" w:cs="Calibri"/>
                <w:sz w:val="22"/>
                <w:szCs w:val="22"/>
                <w:lang w:bidi="ar-SA"/>
              </w:rPr>
              <w:t>cutter</w:t>
            </w:r>
            <w:proofErr w:type="spellEnd"/>
          </w:p>
        </w:tc>
        <w:tc>
          <w:tcPr>
            <w:tcW w:w="1842" w:type="dxa"/>
            <w:tcBorders>
              <w:top w:val="nil"/>
              <w:left w:val="nil"/>
              <w:bottom w:val="single" w:sz="8" w:space="0" w:color="auto"/>
              <w:right w:val="single" w:sz="8" w:space="0" w:color="auto"/>
            </w:tcBorders>
            <w:shd w:val="clear" w:color="auto" w:fill="auto"/>
            <w:vAlign w:val="center"/>
            <w:hideMark/>
          </w:tcPr>
          <w:p w14:paraId="436CB49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4123-2401402-00</w:t>
            </w:r>
          </w:p>
        </w:tc>
        <w:tc>
          <w:tcPr>
            <w:tcW w:w="1560" w:type="dxa"/>
            <w:tcBorders>
              <w:top w:val="nil"/>
              <w:left w:val="nil"/>
              <w:bottom w:val="single" w:sz="8" w:space="0" w:color="auto"/>
              <w:right w:val="nil"/>
            </w:tcBorders>
            <w:shd w:val="clear" w:color="auto" w:fill="auto"/>
            <w:vAlign w:val="center"/>
            <w:hideMark/>
          </w:tcPr>
          <w:p w14:paraId="3C5902F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DD365B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5CB7D8A8"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2E2473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10</w:t>
            </w:r>
          </w:p>
        </w:tc>
        <w:tc>
          <w:tcPr>
            <w:tcW w:w="1327" w:type="dxa"/>
            <w:tcBorders>
              <w:top w:val="nil"/>
              <w:left w:val="nil"/>
              <w:bottom w:val="single" w:sz="8" w:space="0" w:color="auto"/>
              <w:right w:val="single" w:sz="8" w:space="0" w:color="auto"/>
            </w:tcBorders>
            <w:shd w:val="clear" w:color="auto" w:fill="auto"/>
            <w:vAlign w:val="center"/>
            <w:hideMark/>
          </w:tcPr>
          <w:p w14:paraId="0DD2EA9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08.05.2019</w:t>
            </w:r>
          </w:p>
        </w:tc>
        <w:tc>
          <w:tcPr>
            <w:tcW w:w="4208" w:type="dxa"/>
            <w:tcBorders>
              <w:top w:val="nil"/>
              <w:left w:val="nil"/>
              <w:bottom w:val="single" w:sz="8" w:space="0" w:color="auto"/>
              <w:right w:val="single" w:sz="8" w:space="0" w:color="auto"/>
            </w:tcBorders>
            <w:shd w:val="clear" w:color="auto" w:fill="auto"/>
            <w:vAlign w:val="center"/>
            <w:hideMark/>
          </w:tcPr>
          <w:p w14:paraId="6F7F568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do kodów kreskowych - TSC DA 220 + </w:t>
            </w:r>
            <w:proofErr w:type="spellStart"/>
            <w:r w:rsidRPr="00905E48">
              <w:rPr>
                <w:rFonts w:ascii="Calibri" w:eastAsia="Times New Roman" w:hAnsi="Calibri" w:cs="Calibri"/>
                <w:sz w:val="22"/>
                <w:szCs w:val="22"/>
                <w:lang w:bidi="ar-SA"/>
              </w:rPr>
              <w:t>cutter</w:t>
            </w:r>
            <w:proofErr w:type="spellEnd"/>
          </w:p>
        </w:tc>
        <w:tc>
          <w:tcPr>
            <w:tcW w:w="1842" w:type="dxa"/>
            <w:tcBorders>
              <w:top w:val="nil"/>
              <w:left w:val="nil"/>
              <w:bottom w:val="single" w:sz="8" w:space="0" w:color="auto"/>
              <w:right w:val="single" w:sz="8" w:space="0" w:color="auto"/>
            </w:tcBorders>
            <w:shd w:val="clear" w:color="auto" w:fill="auto"/>
            <w:vAlign w:val="center"/>
            <w:hideMark/>
          </w:tcPr>
          <w:p w14:paraId="0326B26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4123-2401403-00</w:t>
            </w:r>
          </w:p>
        </w:tc>
        <w:tc>
          <w:tcPr>
            <w:tcW w:w="1560" w:type="dxa"/>
            <w:tcBorders>
              <w:top w:val="nil"/>
              <w:left w:val="nil"/>
              <w:bottom w:val="single" w:sz="8" w:space="0" w:color="auto"/>
              <w:right w:val="nil"/>
            </w:tcBorders>
            <w:shd w:val="clear" w:color="auto" w:fill="auto"/>
            <w:vAlign w:val="center"/>
            <w:hideMark/>
          </w:tcPr>
          <w:p w14:paraId="7E964ED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75C586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20FC570F"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3FF873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11</w:t>
            </w:r>
          </w:p>
        </w:tc>
        <w:tc>
          <w:tcPr>
            <w:tcW w:w="1327" w:type="dxa"/>
            <w:tcBorders>
              <w:top w:val="nil"/>
              <w:left w:val="nil"/>
              <w:bottom w:val="single" w:sz="8" w:space="0" w:color="auto"/>
              <w:right w:val="single" w:sz="8" w:space="0" w:color="auto"/>
            </w:tcBorders>
            <w:shd w:val="clear" w:color="auto" w:fill="auto"/>
            <w:vAlign w:val="center"/>
            <w:hideMark/>
          </w:tcPr>
          <w:p w14:paraId="4CF2145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15.04.2016</w:t>
            </w:r>
          </w:p>
        </w:tc>
        <w:tc>
          <w:tcPr>
            <w:tcW w:w="4208" w:type="dxa"/>
            <w:tcBorders>
              <w:top w:val="nil"/>
              <w:left w:val="nil"/>
              <w:bottom w:val="single" w:sz="8" w:space="0" w:color="auto"/>
              <w:right w:val="single" w:sz="8" w:space="0" w:color="auto"/>
            </w:tcBorders>
            <w:shd w:val="clear" w:color="auto" w:fill="auto"/>
            <w:vAlign w:val="center"/>
            <w:hideMark/>
          </w:tcPr>
          <w:p w14:paraId="7E02B6D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etykiet </w:t>
            </w:r>
            <w:proofErr w:type="spellStart"/>
            <w:r w:rsidRPr="00905E48">
              <w:rPr>
                <w:rFonts w:ascii="Calibri" w:eastAsia="Times New Roman" w:hAnsi="Calibri" w:cs="Calibri"/>
                <w:sz w:val="22"/>
                <w:szCs w:val="22"/>
                <w:lang w:bidi="ar-SA"/>
              </w:rPr>
              <w:t>Citizen</w:t>
            </w:r>
            <w:proofErr w:type="spellEnd"/>
            <w:r w:rsidRPr="00905E48">
              <w:rPr>
                <w:rFonts w:ascii="Calibri" w:eastAsia="Times New Roman" w:hAnsi="Calibri" w:cs="Calibri"/>
                <w:sz w:val="22"/>
                <w:szCs w:val="22"/>
                <w:lang w:bidi="ar-SA"/>
              </w:rPr>
              <w:t xml:space="preserve"> typ</w:t>
            </w:r>
            <w:proofErr w:type="gramStart"/>
            <w:r w:rsidRPr="00905E48">
              <w:rPr>
                <w:rFonts w:ascii="Calibri" w:eastAsia="Times New Roman" w:hAnsi="Calibri" w:cs="Calibri"/>
                <w:sz w:val="22"/>
                <w:szCs w:val="22"/>
                <w:lang w:bidi="ar-SA"/>
              </w:rPr>
              <w:t xml:space="preserve"> 2 :CL-E</w:t>
            </w:r>
            <w:proofErr w:type="gramEnd"/>
            <w:r w:rsidRPr="00905E48">
              <w:rPr>
                <w:rFonts w:ascii="Calibri" w:eastAsia="Times New Roman" w:hAnsi="Calibri" w:cs="Calibri"/>
                <w:sz w:val="22"/>
                <w:szCs w:val="22"/>
                <w:lang w:bidi="ar-SA"/>
              </w:rPr>
              <w:t>720</w:t>
            </w:r>
          </w:p>
        </w:tc>
        <w:tc>
          <w:tcPr>
            <w:tcW w:w="1842" w:type="dxa"/>
            <w:tcBorders>
              <w:top w:val="nil"/>
              <w:left w:val="nil"/>
              <w:bottom w:val="single" w:sz="8" w:space="0" w:color="auto"/>
              <w:right w:val="single" w:sz="8" w:space="0" w:color="auto"/>
            </w:tcBorders>
            <w:shd w:val="clear" w:color="auto" w:fill="auto"/>
            <w:vAlign w:val="center"/>
            <w:hideMark/>
          </w:tcPr>
          <w:p w14:paraId="492CB47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4123-2400939-00</w:t>
            </w:r>
          </w:p>
        </w:tc>
        <w:tc>
          <w:tcPr>
            <w:tcW w:w="1560" w:type="dxa"/>
            <w:tcBorders>
              <w:top w:val="nil"/>
              <w:left w:val="nil"/>
              <w:bottom w:val="single" w:sz="8" w:space="0" w:color="auto"/>
              <w:right w:val="nil"/>
            </w:tcBorders>
            <w:shd w:val="clear" w:color="auto" w:fill="auto"/>
            <w:vAlign w:val="center"/>
            <w:hideMark/>
          </w:tcPr>
          <w:p w14:paraId="5313FDC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40FC0FF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03AD7D74"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BA4B15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12</w:t>
            </w:r>
          </w:p>
        </w:tc>
        <w:tc>
          <w:tcPr>
            <w:tcW w:w="1327" w:type="dxa"/>
            <w:tcBorders>
              <w:top w:val="nil"/>
              <w:left w:val="nil"/>
              <w:bottom w:val="single" w:sz="8" w:space="0" w:color="auto"/>
              <w:right w:val="single" w:sz="8" w:space="0" w:color="auto"/>
            </w:tcBorders>
            <w:shd w:val="clear" w:color="auto" w:fill="auto"/>
            <w:vAlign w:val="center"/>
            <w:hideMark/>
          </w:tcPr>
          <w:p w14:paraId="4835319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15.04.2016</w:t>
            </w:r>
          </w:p>
        </w:tc>
        <w:tc>
          <w:tcPr>
            <w:tcW w:w="4208" w:type="dxa"/>
            <w:tcBorders>
              <w:top w:val="nil"/>
              <w:left w:val="nil"/>
              <w:bottom w:val="single" w:sz="8" w:space="0" w:color="auto"/>
              <w:right w:val="single" w:sz="8" w:space="0" w:color="auto"/>
            </w:tcBorders>
            <w:shd w:val="clear" w:color="auto" w:fill="auto"/>
            <w:vAlign w:val="center"/>
            <w:hideMark/>
          </w:tcPr>
          <w:p w14:paraId="3BBC9B3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etykiet </w:t>
            </w:r>
            <w:proofErr w:type="spellStart"/>
            <w:r w:rsidRPr="00905E48">
              <w:rPr>
                <w:rFonts w:ascii="Calibri" w:eastAsia="Times New Roman" w:hAnsi="Calibri" w:cs="Calibri"/>
                <w:sz w:val="22"/>
                <w:szCs w:val="22"/>
                <w:lang w:bidi="ar-SA"/>
              </w:rPr>
              <w:t>Citizen</w:t>
            </w:r>
            <w:proofErr w:type="spellEnd"/>
            <w:r w:rsidRPr="00905E48">
              <w:rPr>
                <w:rFonts w:ascii="Calibri" w:eastAsia="Times New Roman" w:hAnsi="Calibri" w:cs="Calibri"/>
                <w:sz w:val="22"/>
                <w:szCs w:val="22"/>
                <w:lang w:bidi="ar-SA"/>
              </w:rPr>
              <w:t xml:space="preserve"> typ</w:t>
            </w:r>
            <w:proofErr w:type="gramStart"/>
            <w:r w:rsidRPr="00905E48">
              <w:rPr>
                <w:rFonts w:ascii="Calibri" w:eastAsia="Times New Roman" w:hAnsi="Calibri" w:cs="Calibri"/>
                <w:sz w:val="22"/>
                <w:szCs w:val="22"/>
                <w:lang w:bidi="ar-SA"/>
              </w:rPr>
              <w:t xml:space="preserve"> 2 :CL-E</w:t>
            </w:r>
            <w:proofErr w:type="gramEnd"/>
            <w:r w:rsidRPr="00905E48">
              <w:rPr>
                <w:rFonts w:ascii="Calibri" w:eastAsia="Times New Roman" w:hAnsi="Calibri" w:cs="Calibri"/>
                <w:sz w:val="22"/>
                <w:szCs w:val="22"/>
                <w:lang w:bidi="ar-SA"/>
              </w:rPr>
              <w:t>720</w:t>
            </w:r>
          </w:p>
        </w:tc>
        <w:tc>
          <w:tcPr>
            <w:tcW w:w="1842" w:type="dxa"/>
            <w:tcBorders>
              <w:top w:val="nil"/>
              <w:left w:val="nil"/>
              <w:bottom w:val="single" w:sz="8" w:space="0" w:color="auto"/>
              <w:right w:val="single" w:sz="8" w:space="0" w:color="auto"/>
            </w:tcBorders>
            <w:shd w:val="clear" w:color="auto" w:fill="auto"/>
            <w:vAlign w:val="center"/>
            <w:hideMark/>
          </w:tcPr>
          <w:p w14:paraId="4D9C592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4123-2400940-00</w:t>
            </w:r>
          </w:p>
        </w:tc>
        <w:tc>
          <w:tcPr>
            <w:tcW w:w="1560" w:type="dxa"/>
            <w:tcBorders>
              <w:top w:val="nil"/>
              <w:left w:val="nil"/>
              <w:bottom w:val="single" w:sz="8" w:space="0" w:color="auto"/>
              <w:right w:val="nil"/>
            </w:tcBorders>
            <w:shd w:val="clear" w:color="auto" w:fill="auto"/>
            <w:vAlign w:val="center"/>
            <w:hideMark/>
          </w:tcPr>
          <w:p w14:paraId="021475B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5F5042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2F36A240"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1B28C7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13</w:t>
            </w:r>
          </w:p>
        </w:tc>
        <w:tc>
          <w:tcPr>
            <w:tcW w:w="1327" w:type="dxa"/>
            <w:tcBorders>
              <w:top w:val="nil"/>
              <w:left w:val="nil"/>
              <w:bottom w:val="single" w:sz="8" w:space="0" w:color="auto"/>
              <w:right w:val="single" w:sz="8" w:space="0" w:color="auto"/>
            </w:tcBorders>
            <w:shd w:val="clear" w:color="auto" w:fill="auto"/>
            <w:vAlign w:val="center"/>
            <w:hideMark/>
          </w:tcPr>
          <w:p w14:paraId="29C40D2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08.05.2019</w:t>
            </w:r>
          </w:p>
        </w:tc>
        <w:tc>
          <w:tcPr>
            <w:tcW w:w="4208" w:type="dxa"/>
            <w:tcBorders>
              <w:top w:val="nil"/>
              <w:left w:val="nil"/>
              <w:bottom w:val="single" w:sz="8" w:space="0" w:color="auto"/>
              <w:right w:val="single" w:sz="8" w:space="0" w:color="auto"/>
            </w:tcBorders>
            <w:shd w:val="clear" w:color="auto" w:fill="auto"/>
            <w:vAlign w:val="center"/>
            <w:hideMark/>
          </w:tcPr>
          <w:p w14:paraId="613922B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HP </w:t>
            </w:r>
            <w:proofErr w:type="spellStart"/>
            <w:r w:rsidRPr="00905E48">
              <w:rPr>
                <w:rFonts w:ascii="Calibri" w:eastAsia="Times New Roman" w:hAnsi="Calibri" w:cs="Calibri"/>
                <w:sz w:val="22"/>
                <w:szCs w:val="22"/>
                <w:lang w:bidi="ar-SA"/>
              </w:rPr>
              <w:t>OfficeJet</w:t>
            </w:r>
            <w:proofErr w:type="spellEnd"/>
            <w:r w:rsidRPr="00905E48">
              <w:rPr>
                <w:rFonts w:ascii="Calibri" w:eastAsia="Times New Roman" w:hAnsi="Calibri" w:cs="Calibri"/>
                <w:sz w:val="22"/>
                <w:szCs w:val="22"/>
                <w:lang w:bidi="ar-SA"/>
              </w:rPr>
              <w:t xml:space="preserve"> PRO 7110</w:t>
            </w:r>
          </w:p>
        </w:tc>
        <w:tc>
          <w:tcPr>
            <w:tcW w:w="1842" w:type="dxa"/>
            <w:tcBorders>
              <w:top w:val="nil"/>
              <w:left w:val="nil"/>
              <w:bottom w:val="single" w:sz="8" w:space="0" w:color="auto"/>
              <w:right w:val="single" w:sz="8" w:space="0" w:color="auto"/>
            </w:tcBorders>
            <w:shd w:val="clear" w:color="auto" w:fill="auto"/>
            <w:vAlign w:val="center"/>
            <w:hideMark/>
          </w:tcPr>
          <w:p w14:paraId="67F51A3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4123-2401415-00</w:t>
            </w:r>
          </w:p>
        </w:tc>
        <w:tc>
          <w:tcPr>
            <w:tcW w:w="1560" w:type="dxa"/>
            <w:tcBorders>
              <w:top w:val="nil"/>
              <w:left w:val="nil"/>
              <w:bottom w:val="single" w:sz="8" w:space="0" w:color="auto"/>
              <w:right w:val="nil"/>
            </w:tcBorders>
            <w:shd w:val="clear" w:color="auto" w:fill="auto"/>
            <w:vAlign w:val="center"/>
            <w:hideMark/>
          </w:tcPr>
          <w:p w14:paraId="40FAE2F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3E18EF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536109EF"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DFB494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14</w:t>
            </w:r>
          </w:p>
        </w:tc>
        <w:tc>
          <w:tcPr>
            <w:tcW w:w="1327" w:type="dxa"/>
            <w:tcBorders>
              <w:top w:val="nil"/>
              <w:left w:val="nil"/>
              <w:bottom w:val="single" w:sz="8" w:space="0" w:color="auto"/>
              <w:right w:val="single" w:sz="8" w:space="0" w:color="auto"/>
            </w:tcBorders>
            <w:shd w:val="clear" w:color="auto" w:fill="auto"/>
            <w:vAlign w:val="center"/>
            <w:hideMark/>
          </w:tcPr>
          <w:p w14:paraId="0C37862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08.05.2019</w:t>
            </w:r>
          </w:p>
        </w:tc>
        <w:tc>
          <w:tcPr>
            <w:tcW w:w="4208" w:type="dxa"/>
            <w:tcBorders>
              <w:top w:val="nil"/>
              <w:left w:val="nil"/>
              <w:bottom w:val="single" w:sz="8" w:space="0" w:color="auto"/>
              <w:right w:val="single" w:sz="8" w:space="0" w:color="auto"/>
            </w:tcBorders>
            <w:shd w:val="clear" w:color="auto" w:fill="auto"/>
            <w:vAlign w:val="center"/>
            <w:hideMark/>
          </w:tcPr>
          <w:p w14:paraId="49218F8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HP </w:t>
            </w:r>
            <w:proofErr w:type="spellStart"/>
            <w:r w:rsidRPr="00905E48">
              <w:rPr>
                <w:rFonts w:ascii="Calibri" w:eastAsia="Times New Roman" w:hAnsi="Calibri" w:cs="Calibri"/>
                <w:sz w:val="22"/>
                <w:szCs w:val="22"/>
                <w:lang w:bidi="ar-SA"/>
              </w:rPr>
              <w:t>OfficeJet</w:t>
            </w:r>
            <w:proofErr w:type="spellEnd"/>
            <w:r w:rsidRPr="00905E48">
              <w:rPr>
                <w:rFonts w:ascii="Calibri" w:eastAsia="Times New Roman" w:hAnsi="Calibri" w:cs="Calibri"/>
                <w:sz w:val="22"/>
                <w:szCs w:val="22"/>
                <w:lang w:bidi="ar-SA"/>
              </w:rPr>
              <w:t xml:space="preserve"> PRO 7110</w:t>
            </w:r>
          </w:p>
        </w:tc>
        <w:tc>
          <w:tcPr>
            <w:tcW w:w="1842" w:type="dxa"/>
            <w:tcBorders>
              <w:top w:val="nil"/>
              <w:left w:val="nil"/>
              <w:bottom w:val="single" w:sz="8" w:space="0" w:color="auto"/>
              <w:right w:val="single" w:sz="8" w:space="0" w:color="auto"/>
            </w:tcBorders>
            <w:shd w:val="clear" w:color="auto" w:fill="auto"/>
            <w:vAlign w:val="center"/>
            <w:hideMark/>
          </w:tcPr>
          <w:p w14:paraId="278D262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4123-2401416-00</w:t>
            </w:r>
          </w:p>
        </w:tc>
        <w:tc>
          <w:tcPr>
            <w:tcW w:w="1560" w:type="dxa"/>
            <w:tcBorders>
              <w:top w:val="nil"/>
              <w:left w:val="nil"/>
              <w:bottom w:val="single" w:sz="8" w:space="0" w:color="auto"/>
              <w:right w:val="nil"/>
            </w:tcBorders>
            <w:shd w:val="clear" w:color="auto" w:fill="auto"/>
            <w:vAlign w:val="center"/>
            <w:hideMark/>
          </w:tcPr>
          <w:p w14:paraId="6CFEAC9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0131178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162DF88"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CC6F8E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w:t>
            </w:r>
          </w:p>
        </w:tc>
        <w:tc>
          <w:tcPr>
            <w:tcW w:w="1327" w:type="dxa"/>
            <w:tcBorders>
              <w:top w:val="nil"/>
              <w:left w:val="nil"/>
              <w:bottom w:val="single" w:sz="8" w:space="0" w:color="auto"/>
              <w:right w:val="single" w:sz="8" w:space="0" w:color="auto"/>
            </w:tcBorders>
            <w:shd w:val="clear" w:color="auto" w:fill="auto"/>
            <w:vAlign w:val="center"/>
            <w:hideMark/>
          </w:tcPr>
          <w:p w14:paraId="0846B9F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08.05.2019</w:t>
            </w:r>
          </w:p>
        </w:tc>
        <w:tc>
          <w:tcPr>
            <w:tcW w:w="4208" w:type="dxa"/>
            <w:tcBorders>
              <w:top w:val="nil"/>
              <w:left w:val="nil"/>
              <w:bottom w:val="single" w:sz="8" w:space="0" w:color="auto"/>
              <w:right w:val="single" w:sz="8" w:space="0" w:color="auto"/>
            </w:tcBorders>
            <w:shd w:val="clear" w:color="auto" w:fill="auto"/>
            <w:vAlign w:val="center"/>
            <w:hideMark/>
          </w:tcPr>
          <w:p w14:paraId="1C59E81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HP </w:t>
            </w:r>
            <w:proofErr w:type="spellStart"/>
            <w:r w:rsidRPr="00905E48">
              <w:rPr>
                <w:rFonts w:ascii="Calibri" w:eastAsia="Times New Roman" w:hAnsi="Calibri" w:cs="Calibri"/>
                <w:sz w:val="22"/>
                <w:szCs w:val="22"/>
                <w:lang w:bidi="ar-SA"/>
              </w:rPr>
              <w:t>OfficeJet</w:t>
            </w:r>
            <w:proofErr w:type="spellEnd"/>
            <w:r w:rsidRPr="00905E48">
              <w:rPr>
                <w:rFonts w:ascii="Calibri" w:eastAsia="Times New Roman" w:hAnsi="Calibri" w:cs="Calibri"/>
                <w:sz w:val="22"/>
                <w:szCs w:val="22"/>
                <w:lang w:bidi="ar-SA"/>
              </w:rPr>
              <w:t xml:space="preserve"> PRO 7110</w:t>
            </w:r>
          </w:p>
        </w:tc>
        <w:tc>
          <w:tcPr>
            <w:tcW w:w="1842" w:type="dxa"/>
            <w:tcBorders>
              <w:top w:val="nil"/>
              <w:left w:val="nil"/>
              <w:bottom w:val="single" w:sz="8" w:space="0" w:color="auto"/>
              <w:right w:val="single" w:sz="8" w:space="0" w:color="auto"/>
            </w:tcBorders>
            <w:shd w:val="clear" w:color="auto" w:fill="auto"/>
            <w:vAlign w:val="center"/>
            <w:hideMark/>
          </w:tcPr>
          <w:p w14:paraId="402A8C2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4123-2401404-00</w:t>
            </w:r>
          </w:p>
        </w:tc>
        <w:tc>
          <w:tcPr>
            <w:tcW w:w="1560" w:type="dxa"/>
            <w:tcBorders>
              <w:top w:val="nil"/>
              <w:left w:val="nil"/>
              <w:bottom w:val="single" w:sz="8" w:space="0" w:color="auto"/>
              <w:right w:val="nil"/>
            </w:tcBorders>
            <w:shd w:val="clear" w:color="auto" w:fill="auto"/>
            <w:vAlign w:val="center"/>
            <w:hideMark/>
          </w:tcPr>
          <w:p w14:paraId="3B4EC7E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8578A5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02086C90"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926398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16</w:t>
            </w:r>
          </w:p>
        </w:tc>
        <w:tc>
          <w:tcPr>
            <w:tcW w:w="1327" w:type="dxa"/>
            <w:tcBorders>
              <w:top w:val="nil"/>
              <w:left w:val="nil"/>
              <w:bottom w:val="single" w:sz="8" w:space="0" w:color="auto"/>
              <w:right w:val="single" w:sz="8" w:space="0" w:color="auto"/>
            </w:tcBorders>
            <w:shd w:val="clear" w:color="auto" w:fill="auto"/>
            <w:vAlign w:val="center"/>
            <w:hideMark/>
          </w:tcPr>
          <w:p w14:paraId="0A79B0B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08.05.2019</w:t>
            </w:r>
          </w:p>
        </w:tc>
        <w:tc>
          <w:tcPr>
            <w:tcW w:w="4208" w:type="dxa"/>
            <w:tcBorders>
              <w:top w:val="nil"/>
              <w:left w:val="nil"/>
              <w:bottom w:val="single" w:sz="8" w:space="0" w:color="auto"/>
              <w:right w:val="single" w:sz="8" w:space="0" w:color="auto"/>
            </w:tcBorders>
            <w:shd w:val="clear" w:color="auto" w:fill="auto"/>
            <w:vAlign w:val="center"/>
            <w:hideMark/>
          </w:tcPr>
          <w:p w14:paraId="797CE03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HP </w:t>
            </w:r>
            <w:proofErr w:type="spellStart"/>
            <w:r w:rsidRPr="00905E48">
              <w:rPr>
                <w:rFonts w:ascii="Calibri" w:eastAsia="Times New Roman" w:hAnsi="Calibri" w:cs="Calibri"/>
                <w:sz w:val="22"/>
                <w:szCs w:val="22"/>
                <w:lang w:bidi="ar-SA"/>
              </w:rPr>
              <w:t>OfficeJet</w:t>
            </w:r>
            <w:proofErr w:type="spellEnd"/>
            <w:r w:rsidRPr="00905E48">
              <w:rPr>
                <w:rFonts w:ascii="Calibri" w:eastAsia="Times New Roman" w:hAnsi="Calibri" w:cs="Calibri"/>
                <w:sz w:val="22"/>
                <w:szCs w:val="22"/>
                <w:lang w:bidi="ar-SA"/>
              </w:rPr>
              <w:t xml:space="preserve"> PRO 7110</w:t>
            </w:r>
          </w:p>
        </w:tc>
        <w:tc>
          <w:tcPr>
            <w:tcW w:w="1842" w:type="dxa"/>
            <w:tcBorders>
              <w:top w:val="nil"/>
              <w:left w:val="nil"/>
              <w:bottom w:val="single" w:sz="8" w:space="0" w:color="auto"/>
              <w:right w:val="single" w:sz="8" w:space="0" w:color="auto"/>
            </w:tcBorders>
            <w:shd w:val="clear" w:color="auto" w:fill="auto"/>
            <w:vAlign w:val="center"/>
            <w:hideMark/>
          </w:tcPr>
          <w:p w14:paraId="46B2EE0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4123-2401417-00</w:t>
            </w:r>
          </w:p>
        </w:tc>
        <w:tc>
          <w:tcPr>
            <w:tcW w:w="1560" w:type="dxa"/>
            <w:tcBorders>
              <w:top w:val="nil"/>
              <w:left w:val="nil"/>
              <w:bottom w:val="single" w:sz="8" w:space="0" w:color="auto"/>
              <w:right w:val="nil"/>
            </w:tcBorders>
            <w:shd w:val="clear" w:color="auto" w:fill="auto"/>
            <w:vAlign w:val="center"/>
            <w:hideMark/>
          </w:tcPr>
          <w:p w14:paraId="596378F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824421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2D58C5D"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8397BA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17</w:t>
            </w:r>
          </w:p>
        </w:tc>
        <w:tc>
          <w:tcPr>
            <w:tcW w:w="1327" w:type="dxa"/>
            <w:tcBorders>
              <w:top w:val="nil"/>
              <w:left w:val="nil"/>
              <w:bottom w:val="single" w:sz="8" w:space="0" w:color="auto"/>
              <w:right w:val="single" w:sz="8" w:space="0" w:color="auto"/>
            </w:tcBorders>
            <w:shd w:val="clear" w:color="auto" w:fill="auto"/>
            <w:vAlign w:val="center"/>
            <w:hideMark/>
          </w:tcPr>
          <w:p w14:paraId="70485C2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08.05.2019</w:t>
            </w:r>
          </w:p>
        </w:tc>
        <w:tc>
          <w:tcPr>
            <w:tcW w:w="4208" w:type="dxa"/>
            <w:tcBorders>
              <w:top w:val="nil"/>
              <w:left w:val="nil"/>
              <w:bottom w:val="single" w:sz="8" w:space="0" w:color="auto"/>
              <w:right w:val="single" w:sz="8" w:space="0" w:color="auto"/>
            </w:tcBorders>
            <w:shd w:val="clear" w:color="auto" w:fill="auto"/>
            <w:vAlign w:val="center"/>
            <w:hideMark/>
          </w:tcPr>
          <w:p w14:paraId="2304296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HP </w:t>
            </w:r>
            <w:proofErr w:type="spellStart"/>
            <w:r w:rsidRPr="00905E48">
              <w:rPr>
                <w:rFonts w:ascii="Calibri" w:eastAsia="Times New Roman" w:hAnsi="Calibri" w:cs="Calibri"/>
                <w:sz w:val="22"/>
                <w:szCs w:val="22"/>
                <w:lang w:bidi="ar-SA"/>
              </w:rPr>
              <w:t>OfficeJet</w:t>
            </w:r>
            <w:proofErr w:type="spellEnd"/>
            <w:r w:rsidRPr="00905E48">
              <w:rPr>
                <w:rFonts w:ascii="Calibri" w:eastAsia="Times New Roman" w:hAnsi="Calibri" w:cs="Calibri"/>
                <w:sz w:val="22"/>
                <w:szCs w:val="22"/>
                <w:lang w:bidi="ar-SA"/>
              </w:rPr>
              <w:t xml:space="preserve"> PRO 7110</w:t>
            </w:r>
          </w:p>
        </w:tc>
        <w:tc>
          <w:tcPr>
            <w:tcW w:w="1842" w:type="dxa"/>
            <w:tcBorders>
              <w:top w:val="nil"/>
              <w:left w:val="nil"/>
              <w:bottom w:val="single" w:sz="8" w:space="0" w:color="auto"/>
              <w:right w:val="single" w:sz="8" w:space="0" w:color="auto"/>
            </w:tcBorders>
            <w:shd w:val="clear" w:color="auto" w:fill="auto"/>
            <w:vAlign w:val="center"/>
            <w:hideMark/>
          </w:tcPr>
          <w:p w14:paraId="71B4F0D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4123-2401407-00</w:t>
            </w:r>
          </w:p>
        </w:tc>
        <w:tc>
          <w:tcPr>
            <w:tcW w:w="1560" w:type="dxa"/>
            <w:tcBorders>
              <w:top w:val="nil"/>
              <w:left w:val="nil"/>
              <w:bottom w:val="single" w:sz="8" w:space="0" w:color="auto"/>
              <w:right w:val="nil"/>
            </w:tcBorders>
            <w:shd w:val="clear" w:color="auto" w:fill="auto"/>
            <w:vAlign w:val="center"/>
            <w:hideMark/>
          </w:tcPr>
          <w:p w14:paraId="458755B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3EF6A7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4ECD8F3"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57699F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18</w:t>
            </w:r>
          </w:p>
        </w:tc>
        <w:tc>
          <w:tcPr>
            <w:tcW w:w="1327" w:type="dxa"/>
            <w:tcBorders>
              <w:top w:val="nil"/>
              <w:left w:val="nil"/>
              <w:bottom w:val="single" w:sz="8" w:space="0" w:color="auto"/>
              <w:right w:val="single" w:sz="8" w:space="0" w:color="auto"/>
            </w:tcBorders>
            <w:shd w:val="clear" w:color="auto" w:fill="auto"/>
            <w:vAlign w:val="center"/>
            <w:hideMark/>
          </w:tcPr>
          <w:p w14:paraId="01FC50F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08.05.2019</w:t>
            </w:r>
          </w:p>
        </w:tc>
        <w:tc>
          <w:tcPr>
            <w:tcW w:w="4208" w:type="dxa"/>
            <w:tcBorders>
              <w:top w:val="nil"/>
              <w:left w:val="nil"/>
              <w:bottom w:val="single" w:sz="8" w:space="0" w:color="auto"/>
              <w:right w:val="single" w:sz="8" w:space="0" w:color="auto"/>
            </w:tcBorders>
            <w:shd w:val="clear" w:color="auto" w:fill="auto"/>
            <w:vAlign w:val="center"/>
            <w:hideMark/>
          </w:tcPr>
          <w:p w14:paraId="47BB308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HP </w:t>
            </w:r>
            <w:proofErr w:type="spellStart"/>
            <w:r w:rsidRPr="00905E48">
              <w:rPr>
                <w:rFonts w:ascii="Calibri" w:eastAsia="Times New Roman" w:hAnsi="Calibri" w:cs="Calibri"/>
                <w:sz w:val="22"/>
                <w:szCs w:val="22"/>
                <w:lang w:bidi="ar-SA"/>
              </w:rPr>
              <w:t>OfficeJet</w:t>
            </w:r>
            <w:proofErr w:type="spellEnd"/>
            <w:r w:rsidRPr="00905E48">
              <w:rPr>
                <w:rFonts w:ascii="Calibri" w:eastAsia="Times New Roman" w:hAnsi="Calibri" w:cs="Calibri"/>
                <w:sz w:val="22"/>
                <w:szCs w:val="22"/>
                <w:lang w:bidi="ar-SA"/>
              </w:rPr>
              <w:t xml:space="preserve"> PRO 7110</w:t>
            </w:r>
          </w:p>
        </w:tc>
        <w:tc>
          <w:tcPr>
            <w:tcW w:w="1842" w:type="dxa"/>
            <w:tcBorders>
              <w:top w:val="nil"/>
              <w:left w:val="nil"/>
              <w:bottom w:val="single" w:sz="8" w:space="0" w:color="auto"/>
              <w:right w:val="single" w:sz="8" w:space="0" w:color="auto"/>
            </w:tcBorders>
            <w:shd w:val="clear" w:color="auto" w:fill="auto"/>
            <w:vAlign w:val="center"/>
            <w:hideMark/>
          </w:tcPr>
          <w:p w14:paraId="7342981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4123-2401408-00</w:t>
            </w:r>
          </w:p>
        </w:tc>
        <w:tc>
          <w:tcPr>
            <w:tcW w:w="1560" w:type="dxa"/>
            <w:tcBorders>
              <w:top w:val="nil"/>
              <w:left w:val="nil"/>
              <w:bottom w:val="single" w:sz="8" w:space="0" w:color="auto"/>
              <w:right w:val="nil"/>
            </w:tcBorders>
            <w:shd w:val="clear" w:color="auto" w:fill="auto"/>
            <w:vAlign w:val="center"/>
            <w:hideMark/>
          </w:tcPr>
          <w:p w14:paraId="5CD1BFC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5B67D2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15B387BF"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D4BC5B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w:t>
            </w:r>
          </w:p>
        </w:tc>
        <w:tc>
          <w:tcPr>
            <w:tcW w:w="1327" w:type="dxa"/>
            <w:tcBorders>
              <w:top w:val="nil"/>
              <w:left w:val="nil"/>
              <w:bottom w:val="single" w:sz="8" w:space="0" w:color="auto"/>
              <w:right w:val="single" w:sz="8" w:space="0" w:color="auto"/>
            </w:tcBorders>
            <w:shd w:val="clear" w:color="auto" w:fill="auto"/>
            <w:vAlign w:val="center"/>
            <w:hideMark/>
          </w:tcPr>
          <w:p w14:paraId="1EEC8C1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08.05.2019</w:t>
            </w:r>
          </w:p>
        </w:tc>
        <w:tc>
          <w:tcPr>
            <w:tcW w:w="4208" w:type="dxa"/>
            <w:tcBorders>
              <w:top w:val="nil"/>
              <w:left w:val="nil"/>
              <w:bottom w:val="single" w:sz="8" w:space="0" w:color="auto"/>
              <w:right w:val="single" w:sz="8" w:space="0" w:color="auto"/>
            </w:tcBorders>
            <w:shd w:val="clear" w:color="auto" w:fill="auto"/>
            <w:vAlign w:val="center"/>
            <w:hideMark/>
          </w:tcPr>
          <w:p w14:paraId="73C7384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HP </w:t>
            </w:r>
            <w:proofErr w:type="spellStart"/>
            <w:r w:rsidRPr="00905E48">
              <w:rPr>
                <w:rFonts w:ascii="Calibri" w:eastAsia="Times New Roman" w:hAnsi="Calibri" w:cs="Calibri"/>
                <w:sz w:val="22"/>
                <w:szCs w:val="22"/>
                <w:lang w:bidi="ar-SA"/>
              </w:rPr>
              <w:t>OfficeJet</w:t>
            </w:r>
            <w:proofErr w:type="spellEnd"/>
            <w:r w:rsidRPr="00905E48">
              <w:rPr>
                <w:rFonts w:ascii="Calibri" w:eastAsia="Times New Roman" w:hAnsi="Calibri" w:cs="Calibri"/>
                <w:sz w:val="22"/>
                <w:szCs w:val="22"/>
                <w:lang w:bidi="ar-SA"/>
              </w:rPr>
              <w:t xml:space="preserve"> PRO 7110</w:t>
            </w:r>
          </w:p>
        </w:tc>
        <w:tc>
          <w:tcPr>
            <w:tcW w:w="1842" w:type="dxa"/>
            <w:tcBorders>
              <w:top w:val="nil"/>
              <w:left w:val="nil"/>
              <w:bottom w:val="single" w:sz="8" w:space="0" w:color="auto"/>
              <w:right w:val="single" w:sz="8" w:space="0" w:color="auto"/>
            </w:tcBorders>
            <w:shd w:val="clear" w:color="auto" w:fill="auto"/>
            <w:vAlign w:val="center"/>
            <w:hideMark/>
          </w:tcPr>
          <w:p w14:paraId="3CC7DC0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4123-2401406-00</w:t>
            </w:r>
          </w:p>
        </w:tc>
        <w:tc>
          <w:tcPr>
            <w:tcW w:w="1560" w:type="dxa"/>
            <w:tcBorders>
              <w:top w:val="nil"/>
              <w:left w:val="nil"/>
              <w:bottom w:val="single" w:sz="8" w:space="0" w:color="auto"/>
              <w:right w:val="nil"/>
            </w:tcBorders>
            <w:shd w:val="clear" w:color="auto" w:fill="auto"/>
            <w:vAlign w:val="center"/>
            <w:hideMark/>
          </w:tcPr>
          <w:p w14:paraId="5A50F4B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EC8500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0C85D06C"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36B647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20</w:t>
            </w:r>
          </w:p>
        </w:tc>
        <w:tc>
          <w:tcPr>
            <w:tcW w:w="1327" w:type="dxa"/>
            <w:tcBorders>
              <w:top w:val="nil"/>
              <w:left w:val="nil"/>
              <w:bottom w:val="single" w:sz="8" w:space="0" w:color="auto"/>
              <w:right w:val="single" w:sz="8" w:space="0" w:color="auto"/>
            </w:tcBorders>
            <w:shd w:val="clear" w:color="auto" w:fill="auto"/>
            <w:vAlign w:val="center"/>
            <w:hideMark/>
          </w:tcPr>
          <w:p w14:paraId="69F9AD9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08.05.2019</w:t>
            </w:r>
          </w:p>
        </w:tc>
        <w:tc>
          <w:tcPr>
            <w:tcW w:w="4208" w:type="dxa"/>
            <w:tcBorders>
              <w:top w:val="nil"/>
              <w:left w:val="nil"/>
              <w:bottom w:val="single" w:sz="8" w:space="0" w:color="auto"/>
              <w:right w:val="single" w:sz="8" w:space="0" w:color="auto"/>
            </w:tcBorders>
            <w:shd w:val="clear" w:color="auto" w:fill="auto"/>
            <w:vAlign w:val="center"/>
            <w:hideMark/>
          </w:tcPr>
          <w:p w14:paraId="2A84CEC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HP </w:t>
            </w:r>
            <w:proofErr w:type="spellStart"/>
            <w:r w:rsidRPr="00905E48">
              <w:rPr>
                <w:rFonts w:ascii="Calibri" w:eastAsia="Times New Roman" w:hAnsi="Calibri" w:cs="Calibri"/>
                <w:sz w:val="22"/>
                <w:szCs w:val="22"/>
                <w:lang w:bidi="ar-SA"/>
              </w:rPr>
              <w:t>OfficeJet</w:t>
            </w:r>
            <w:proofErr w:type="spellEnd"/>
            <w:r w:rsidRPr="00905E48">
              <w:rPr>
                <w:rFonts w:ascii="Calibri" w:eastAsia="Times New Roman" w:hAnsi="Calibri" w:cs="Calibri"/>
                <w:sz w:val="22"/>
                <w:szCs w:val="22"/>
                <w:lang w:bidi="ar-SA"/>
              </w:rPr>
              <w:t xml:space="preserve"> PRO 7110</w:t>
            </w:r>
          </w:p>
        </w:tc>
        <w:tc>
          <w:tcPr>
            <w:tcW w:w="1842" w:type="dxa"/>
            <w:tcBorders>
              <w:top w:val="nil"/>
              <w:left w:val="nil"/>
              <w:bottom w:val="single" w:sz="8" w:space="0" w:color="auto"/>
              <w:right w:val="single" w:sz="8" w:space="0" w:color="auto"/>
            </w:tcBorders>
            <w:shd w:val="clear" w:color="auto" w:fill="auto"/>
            <w:vAlign w:val="center"/>
            <w:hideMark/>
          </w:tcPr>
          <w:p w14:paraId="43FD4AC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4123-2401409-00</w:t>
            </w:r>
          </w:p>
        </w:tc>
        <w:tc>
          <w:tcPr>
            <w:tcW w:w="1560" w:type="dxa"/>
            <w:tcBorders>
              <w:top w:val="nil"/>
              <w:left w:val="nil"/>
              <w:bottom w:val="single" w:sz="8" w:space="0" w:color="auto"/>
              <w:right w:val="nil"/>
            </w:tcBorders>
            <w:shd w:val="clear" w:color="auto" w:fill="auto"/>
            <w:vAlign w:val="center"/>
            <w:hideMark/>
          </w:tcPr>
          <w:p w14:paraId="6729E39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4D0D265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4B1A013E"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49984C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21</w:t>
            </w:r>
          </w:p>
        </w:tc>
        <w:tc>
          <w:tcPr>
            <w:tcW w:w="1327" w:type="dxa"/>
            <w:tcBorders>
              <w:top w:val="nil"/>
              <w:left w:val="nil"/>
              <w:bottom w:val="single" w:sz="8" w:space="0" w:color="auto"/>
              <w:right w:val="single" w:sz="8" w:space="0" w:color="auto"/>
            </w:tcBorders>
            <w:shd w:val="clear" w:color="auto" w:fill="auto"/>
            <w:vAlign w:val="center"/>
            <w:hideMark/>
          </w:tcPr>
          <w:p w14:paraId="108742A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08.05.2019</w:t>
            </w:r>
          </w:p>
        </w:tc>
        <w:tc>
          <w:tcPr>
            <w:tcW w:w="4208" w:type="dxa"/>
            <w:tcBorders>
              <w:top w:val="nil"/>
              <w:left w:val="nil"/>
              <w:bottom w:val="single" w:sz="8" w:space="0" w:color="auto"/>
              <w:right w:val="single" w:sz="8" w:space="0" w:color="auto"/>
            </w:tcBorders>
            <w:shd w:val="clear" w:color="auto" w:fill="auto"/>
            <w:vAlign w:val="center"/>
            <w:hideMark/>
          </w:tcPr>
          <w:p w14:paraId="3013AB6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HP </w:t>
            </w:r>
            <w:proofErr w:type="spellStart"/>
            <w:r w:rsidRPr="00905E48">
              <w:rPr>
                <w:rFonts w:ascii="Calibri" w:eastAsia="Times New Roman" w:hAnsi="Calibri" w:cs="Calibri"/>
                <w:sz w:val="22"/>
                <w:szCs w:val="22"/>
                <w:lang w:bidi="ar-SA"/>
              </w:rPr>
              <w:t>OfficeJet</w:t>
            </w:r>
            <w:proofErr w:type="spellEnd"/>
            <w:r w:rsidRPr="00905E48">
              <w:rPr>
                <w:rFonts w:ascii="Calibri" w:eastAsia="Times New Roman" w:hAnsi="Calibri" w:cs="Calibri"/>
                <w:sz w:val="22"/>
                <w:szCs w:val="22"/>
                <w:lang w:bidi="ar-SA"/>
              </w:rPr>
              <w:t xml:space="preserve"> PRO 7110</w:t>
            </w:r>
          </w:p>
        </w:tc>
        <w:tc>
          <w:tcPr>
            <w:tcW w:w="1842" w:type="dxa"/>
            <w:tcBorders>
              <w:top w:val="nil"/>
              <w:left w:val="nil"/>
              <w:bottom w:val="single" w:sz="8" w:space="0" w:color="auto"/>
              <w:right w:val="single" w:sz="8" w:space="0" w:color="auto"/>
            </w:tcBorders>
            <w:shd w:val="clear" w:color="auto" w:fill="auto"/>
            <w:vAlign w:val="center"/>
            <w:hideMark/>
          </w:tcPr>
          <w:p w14:paraId="7DA42A0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4123-2401410-00</w:t>
            </w:r>
          </w:p>
        </w:tc>
        <w:tc>
          <w:tcPr>
            <w:tcW w:w="1560" w:type="dxa"/>
            <w:tcBorders>
              <w:top w:val="nil"/>
              <w:left w:val="nil"/>
              <w:bottom w:val="single" w:sz="8" w:space="0" w:color="auto"/>
              <w:right w:val="nil"/>
            </w:tcBorders>
            <w:shd w:val="clear" w:color="auto" w:fill="auto"/>
            <w:vAlign w:val="center"/>
            <w:hideMark/>
          </w:tcPr>
          <w:p w14:paraId="1DECEF3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5A1CBF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1280CDCB"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FAE8AC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22</w:t>
            </w:r>
          </w:p>
        </w:tc>
        <w:tc>
          <w:tcPr>
            <w:tcW w:w="1327" w:type="dxa"/>
            <w:tcBorders>
              <w:top w:val="nil"/>
              <w:left w:val="nil"/>
              <w:bottom w:val="single" w:sz="8" w:space="0" w:color="auto"/>
              <w:right w:val="single" w:sz="8" w:space="0" w:color="auto"/>
            </w:tcBorders>
            <w:shd w:val="clear" w:color="auto" w:fill="auto"/>
            <w:vAlign w:val="center"/>
            <w:hideMark/>
          </w:tcPr>
          <w:p w14:paraId="260FCE2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08.05.2019</w:t>
            </w:r>
          </w:p>
        </w:tc>
        <w:tc>
          <w:tcPr>
            <w:tcW w:w="4208" w:type="dxa"/>
            <w:tcBorders>
              <w:top w:val="nil"/>
              <w:left w:val="nil"/>
              <w:bottom w:val="single" w:sz="8" w:space="0" w:color="auto"/>
              <w:right w:val="single" w:sz="8" w:space="0" w:color="auto"/>
            </w:tcBorders>
            <w:shd w:val="clear" w:color="auto" w:fill="auto"/>
            <w:vAlign w:val="center"/>
            <w:hideMark/>
          </w:tcPr>
          <w:p w14:paraId="4764E61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HP </w:t>
            </w:r>
            <w:proofErr w:type="spellStart"/>
            <w:r w:rsidRPr="00905E48">
              <w:rPr>
                <w:rFonts w:ascii="Calibri" w:eastAsia="Times New Roman" w:hAnsi="Calibri" w:cs="Calibri"/>
                <w:sz w:val="22"/>
                <w:szCs w:val="22"/>
                <w:lang w:bidi="ar-SA"/>
              </w:rPr>
              <w:t>OfficeJet</w:t>
            </w:r>
            <w:proofErr w:type="spellEnd"/>
            <w:r w:rsidRPr="00905E48">
              <w:rPr>
                <w:rFonts w:ascii="Calibri" w:eastAsia="Times New Roman" w:hAnsi="Calibri" w:cs="Calibri"/>
                <w:sz w:val="22"/>
                <w:szCs w:val="22"/>
                <w:lang w:bidi="ar-SA"/>
              </w:rPr>
              <w:t xml:space="preserve"> PRO 7110</w:t>
            </w:r>
          </w:p>
        </w:tc>
        <w:tc>
          <w:tcPr>
            <w:tcW w:w="1842" w:type="dxa"/>
            <w:tcBorders>
              <w:top w:val="nil"/>
              <w:left w:val="nil"/>
              <w:bottom w:val="single" w:sz="8" w:space="0" w:color="auto"/>
              <w:right w:val="single" w:sz="8" w:space="0" w:color="auto"/>
            </w:tcBorders>
            <w:shd w:val="clear" w:color="auto" w:fill="auto"/>
            <w:vAlign w:val="center"/>
            <w:hideMark/>
          </w:tcPr>
          <w:p w14:paraId="04DCE3F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4123-2401414-00</w:t>
            </w:r>
          </w:p>
        </w:tc>
        <w:tc>
          <w:tcPr>
            <w:tcW w:w="1560" w:type="dxa"/>
            <w:tcBorders>
              <w:top w:val="nil"/>
              <w:left w:val="nil"/>
              <w:bottom w:val="single" w:sz="8" w:space="0" w:color="auto"/>
              <w:right w:val="nil"/>
            </w:tcBorders>
            <w:shd w:val="clear" w:color="auto" w:fill="auto"/>
            <w:vAlign w:val="center"/>
            <w:hideMark/>
          </w:tcPr>
          <w:p w14:paraId="2922571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574F25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04FC9FB4"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263995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23</w:t>
            </w:r>
          </w:p>
        </w:tc>
        <w:tc>
          <w:tcPr>
            <w:tcW w:w="1327" w:type="dxa"/>
            <w:tcBorders>
              <w:top w:val="nil"/>
              <w:left w:val="nil"/>
              <w:bottom w:val="single" w:sz="8" w:space="0" w:color="auto"/>
              <w:right w:val="single" w:sz="8" w:space="0" w:color="auto"/>
            </w:tcBorders>
            <w:shd w:val="clear" w:color="auto" w:fill="auto"/>
            <w:vAlign w:val="center"/>
            <w:hideMark/>
          </w:tcPr>
          <w:p w14:paraId="71FEB27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08.05.2019</w:t>
            </w:r>
          </w:p>
        </w:tc>
        <w:tc>
          <w:tcPr>
            <w:tcW w:w="4208" w:type="dxa"/>
            <w:tcBorders>
              <w:top w:val="nil"/>
              <w:left w:val="nil"/>
              <w:bottom w:val="single" w:sz="8" w:space="0" w:color="auto"/>
              <w:right w:val="single" w:sz="8" w:space="0" w:color="auto"/>
            </w:tcBorders>
            <w:shd w:val="clear" w:color="auto" w:fill="auto"/>
            <w:vAlign w:val="center"/>
            <w:hideMark/>
          </w:tcPr>
          <w:p w14:paraId="53105B1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HP </w:t>
            </w:r>
            <w:proofErr w:type="spellStart"/>
            <w:r w:rsidRPr="00905E48">
              <w:rPr>
                <w:rFonts w:ascii="Calibri" w:eastAsia="Times New Roman" w:hAnsi="Calibri" w:cs="Calibri"/>
                <w:sz w:val="22"/>
                <w:szCs w:val="22"/>
                <w:lang w:bidi="ar-SA"/>
              </w:rPr>
              <w:t>OfficeJet</w:t>
            </w:r>
            <w:proofErr w:type="spellEnd"/>
            <w:r w:rsidRPr="00905E48">
              <w:rPr>
                <w:rFonts w:ascii="Calibri" w:eastAsia="Times New Roman" w:hAnsi="Calibri" w:cs="Calibri"/>
                <w:sz w:val="22"/>
                <w:szCs w:val="22"/>
                <w:lang w:bidi="ar-SA"/>
              </w:rPr>
              <w:t xml:space="preserve"> PRO 7110</w:t>
            </w:r>
          </w:p>
        </w:tc>
        <w:tc>
          <w:tcPr>
            <w:tcW w:w="1842" w:type="dxa"/>
            <w:tcBorders>
              <w:top w:val="nil"/>
              <w:left w:val="nil"/>
              <w:bottom w:val="single" w:sz="8" w:space="0" w:color="auto"/>
              <w:right w:val="single" w:sz="8" w:space="0" w:color="auto"/>
            </w:tcBorders>
            <w:shd w:val="clear" w:color="auto" w:fill="auto"/>
            <w:vAlign w:val="center"/>
            <w:hideMark/>
          </w:tcPr>
          <w:p w14:paraId="35824FB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4123-2401419-00</w:t>
            </w:r>
          </w:p>
        </w:tc>
        <w:tc>
          <w:tcPr>
            <w:tcW w:w="1560" w:type="dxa"/>
            <w:tcBorders>
              <w:top w:val="nil"/>
              <w:left w:val="nil"/>
              <w:bottom w:val="single" w:sz="8" w:space="0" w:color="auto"/>
              <w:right w:val="nil"/>
            </w:tcBorders>
            <w:shd w:val="clear" w:color="auto" w:fill="auto"/>
            <w:vAlign w:val="center"/>
            <w:hideMark/>
          </w:tcPr>
          <w:p w14:paraId="63386C8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06A8637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2A47AAAA"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A877D3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24</w:t>
            </w:r>
          </w:p>
        </w:tc>
        <w:tc>
          <w:tcPr>
            <w:tcW w:w="1327" w:type="dxa"/>
            <w:tcBorders>
              <w:top w:val="nil"/>
              <w:left w:val="nil"/>
              <w:bottom w:val="single" w:sz="8" w:space="0" w:color="auto"/>
              <w:right w:val="single" w:sz="8" w:space="0" w:color="auto"/>
            </w:tcBorders>
            <w:shd w:val="clear" w:color="auto" w:fill="auto"/>
            <w:vAlign w:val="center"/>
            <w:hideMark/>
          </w:tcPr>
          <w:p w14:paraId="6ADB124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08.05.2019</w:t>
            </w:r>
          </w:p>
        </w:tc>
        <w:tc>
          <w:tcPr>
            <w:tcW w:w="4208" w:type="dxa"/>
            <w:tcBorders>
              <w:top w:val="nil"/>
              <w:left w:val="nil"/>
              <w:bottom w:val="single" w:sz="8" w:space="0" w:color="auto"/>
              <w:right w:val="single" w:sz="8" w:space="0" w:color="auto"/>
            </w:tcBorders>
            <w:shd w:val="clear" w:color="auto" w:fill="auto"/>
            <w:vAlign w:val="center"/>
            <w:hideMark/>
          </w:tcPr>
          <w:p w14:paraId="7159E8B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HP </w:t>
            </w:r>
            <w:proofErr w:type="spellStart"/>
            <w:r w:rsidRPr="00905E48">
              <w:rPr>
                <w:rFonts w:ascii="Calibri" w:eastAsia="Times New Roman" w:hAnsi="Calibri" w:cs="Calibri"/>
                <w:sz w:val="22"/>
                <w:szCs w:val="22"/>
                <w:lang w:bidi="ar-SA"/>
              </w:rPr>
              <w:t>OfficeJet</w:t>
            </w:r>
            <w:proofErr w:type="spellEnd"/>
            <w:r w:rsidRPr="00905E48">
              <w:rPr>
                <w:rFonts w:ascii="Calibri" w:eastAsia="Times New Roman" w:hAnsi="Calibri" w:cs="Calibri"/>
                <w:sz w:val="22"/>
                <w:szCs w:val="22"/>
                <w:lang w:bidi="ar-SA"/>
              </w:rPr>
              <w:t xml:space="preserve"> PRO 7110</w:t>
            </w:r>
          </w:p>
        </w:tc>
        <w:tc>
          <w:tcPr>
            <w:tcW w:w="1842" w:type="dxa"/>
            <w:tcBorders>
              <w:top w:val="nil"/>
              <w:left w:val="nil"/>
              <w:bottom w:val="single" w:sz="8" w:space="0" w:color="auto"/>
              <w:right w:val="single" w:sz="8" w:space="0" w:color="auto"/>
            </w:tcBorders>
            <w:shd w:val="clear" w:color="auto" w:fill="auto"/>
            <w:vAlign w:val="center"/>
            <w:hideMark/>
          </w:tcPr>
          <w:p w14:paraId="21419F1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4123-2401412-00</w:t>
            </w:r>
          </w:p>
        </w:tc>
        <w:tc>
          <w:tcPr>
            <w:tcW w:w="1560" w:type="dxa"/>
            <w:tcBorders>
              <w:top w:val="nil"/>
              <w:left w:val="nil"/>
              <w:bottom w:val="single" w:sz="8" w:space="0" w:color="auto"/>
              <w:right w:val="nil"/>
            </w:tcBorders>
            <w:shd w:val="clear" w:color="auto" w:fill="auto"/>
            <w:vAlign w:val="center"/>
            <w:hideMark/>
          </w:tcPr>
          <w:p w14:paraId="6D81949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1F2D5CA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E7DF20F"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A6B003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25</w:t>
            </w:r>
          </w:p>
        </w:tc>
        <w:tc>
          <w:tcPr>
            <w:tcW w:w="1327" w:type="dxa"/>
            <w:tcBorders>
              <w:top w:val="nil"/>
              <w:left w:val="nil"/>
              <w:bottom w:val="single" w:sz="8" w:space="0" w:color="auto"/>
              <w:right w:val="single" w:sz="8" w:space="0" w:color="auto"/>
            </w:tcBorders>
            <w:shd w:val="clear" w:color="auto" w:fill="auto"/>
            <w:vAlign w:val="center"/>
            <w:hideMark/>
          </w:tcPr>
          <w:p w14:paraId="15F5251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14.09.2018</w:t>
            </w:r>
          </w:p>
        </w:tc>
        <w:tc>
          <w:tcPr>
            <w:tcW w:w="4208" w:type="dxa"/>
            <w:tcBorders>
              <w:top w:val="nil"/>
              <w:left w:val="nil"/>
              <w:bottom w:val="single" w:sz="8" w:space="0" w:color="auto"/>
              <w:right w:val="single" w:sz="8" w:space="0" w:color="auto"/>
            </w:tcBorders>
            <w:shd w:val="clear" w:color="auto" w:fill="auto"/>
            <w:vAlign w:val="center"/>
            <w:hideMark/>
          </w:tcPr>
          <w:p w14:paraId="789D942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kodów kreskowych </w:t>
            </w:r>
            <w:proofErr w:type="spellStart"/>
            <w:r w:rsidRPr="00905E48">
              <w:rPr>
                <w:rFonts w:ascii="Calibri" w:eastAsia="Times New Roman" w:hAnsi="Calibri" w:cs="Calibri"/>
                <w:sz w:val="22"/>
                <w:szCs w:val="22"/>
                <w:lang w:bidi="ar-SA"/>
              </w:rPr>
              <w:t>Intermec</w:t>
            </w:r>
            <w:proofErr w:type="spellEnd"/>
            <w:r w:rsidRPr="00905E48">
              <w:rPr>
                <w:rFonts w:ascii="Calibri" w:eastAsia="Times New Roman" w:hAnsi="Calibri" w:cs="Calibri"/>
                <w:sz w:val="22"/>
                <w:szCs w:val="22"/>
                <w:lang w:bidi="ar-SA"/>
              </w:rPr>
              <w:t xml:space="preserve"> PD41</w:t>
            </w:r>
          </w:p>
        </w:tc>
        <w:tc>
          <w:tcPr>
            <w:tcW w:w="1842" w:type="dxa"/>
            <w:tcBorders>
              <w:top w:val="nil"/>
              <w:left w:val="nil"/>
              <w:bottom w:val="single" w:sz="8" w:space="0" w:color="auto"/>
              <w:right w:val="single" w:sz="8" w:space="0" w:color="auto"/>
            </w:tcBorders>
            <w:shd w:val="clear" w:color="auto" w:fill="auto"/>
            <w:vAlign w:val="center"/>
            <w:hideMark/>
          </w:tcPr>
          <w:p w14:paraId="5049E5C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4123-2401092-00</w:t>
            </w:r>
          </w:p>
        </w:tc>
        <w:tc>
          <w:tcPr>
            <w:tcW w:w="1560" w:type="dxa"/>
            <w:tcBorders>
              <w:top w:val="nil"/>
              <w:left w:val="nil"/>
              <w:bottom w:val="single" w:sz="8" w:space="0" w:color="auto"/>
              <w:right w:val="nil"/>
            </w:tcBorders>
            <w:shd w:val="clear" w:color="auto" w:fill="auto"/>
            <w:vAlign w:val="center"/>
            <w:hideMark/>
          </w:tcPr>
          <w:p w14:paraId="3E01BB8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383B32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2017215F"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0BBF71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26</w:t>
            </w:r>
          </w:p>
        </w:tc>
        <w:tc>
          <w:tcPr>
            <w:tcW w:w="1327" w:type="dxa"/>
            <w:tcBorders>
              <w:top w:val="nil"/>
              <w:left w:val="nil"/>
              <w:bottom w:val="single" w:sz="8" w:space="0" w:color="auto"/>
              <w:right w:val="single" w:sz="8" w:space="0" w:color="auto"/>
            </w:tcBorders>
            <w:shd w:val="clear" w:color="auto" w:fill="auto"/>
            <w:vAlign w:val="center"/>
            <w:hideMark/>
          </w:tcPr>
          <w:p w14:paraId="560274A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14.09.2018</w:t>
            </w:r>
          </w:p>
        </w:tc>
        <w:tc>
          <w:tcPr>
            <w:tcW w:w="4208" w:type="dxa"/>
            <w:tcBorders>
              <w:top w:val="nil"/>
              <w:left w:val="nil"/>
              <w:bottom w:val="single" w:sz="8" w:space="0" w:color="auto"/>
              <w:right w:val="single" w:sz="8" w:space="0" w:color="auto"/>
            </w:tcBorders>
            <w:shd w:val="clear" w:color="auto" w:fill="auto"/>
            <w:vAlign w:val="center"/>
            <w:hideMark/>
          </w:tcPr>
          <w:p w14:paraId="374157C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kodów kreskowych </w:t>
            </w:r>
            <w:proofErr w:type="spellStart"/>
            <w:r w:rsidRPr="00905E48">
              <w:rPr>
                <w:rFonts w:ascii="Calibri" w:eastAsia="Times New Roman" w:hAnsi="Calibri" w:cs="Calibri"/>
                <w:sz w:val="22"/>
                <w:szCs w:val="22"/>
                <w:lang w:bidi="ar-SA"/>
              </w:rPr>
              <w:t>Intermec</w:t>
            </w:r>
            <w:proofErr w:type="spellEnd"/>
            <w:r w:rsidRPr="00905E48">
              <w:rPr>
                <w:rFonts w:ascii="Calibri" w:eastAsia="Times New Roman" w:hAnsi="Calibri" w:cs="Calibri"/>
                <w:sz w:val="22"/>
                <w:szCs w:val="22"/>
                <w:lang w:bidi="ar-SA"/>
              </w:rPr>
              <w:t xml:space="preserve"> PD41</w:t>
            </w:r>
          </w:p>
        </w:tc>
        <w:tc>
          <w:tcPr>
            <w:tcW w:w="1842" w:type="dxa"/>
            <w:tcBorders>
              <w:top w:val="nil"/>
              <w:left w:val="nil"/>
              <w:bottom w:val="single" w:sz="8" w:space="0" w:color="auto"/>
              <w:right w:val="single" w:sz="8" w:space="0" w:color="auto"/>
            </w:tcBorders>
            <w:shd w:val="clear" w:color="auto" w:fill="auto"/>
            <w:vAlign w:val="center"/>
            <w:hideMark/>
          </w:tcPr>
          <w:p w14:paraId="60D20AF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4123-2401093-00</w:t>
            </w:r>
          </w:p>
        </w:tc>
        <w:tc>
          <w:tcPr>
            <w:tcW w:w="1560" w:type="dxa"/>
            <w:tcBorders>
              <w:top w:val="nil"/>
              <w:left w:val="nil"/>
              <w:bottom w:val="single" w:sz="8" w:space="0" w:color="auto"/>
              <w:right w:val="nil"/>
            </w:tcBorders>
            <w:shd w:val="clear" w:color="auto" w:fill="auto"/>
            <w:vAlign w:val="center"/>
            <w:hideMark/>
          </w:tcPr>
          <w:p w14:paraId="74FCA2F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1B04BEC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2D3AAA6"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2680DE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27</w:t>
            </w:r>
          </w:p>
        </w:tc>
        <w:tc>
          <w:tcPr>
            <w:tcW w:w="1327" w:type="dxa"/>
            <w:tcBorders>
              <w:top w:val="nil"/>
              <w:left w:val="nil"/>
              <w:bottom w:val="single" w:sz="8" w:space="0" w:color="auto"/>
              <w:right w:val="single" w:sz="8" w:space="0" w:color="auto"/>
            </w:tcBorders>
            <w:shd w:val="clear" w:color="auto" w:fill="auto"/>
            <w:vAlign w:val="center"/>
            <w:hideMark/>
          </w:tcPr>
          <w:p w14:paraId="5CE95EC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20.12.2012</w:t>
            </w:r>
          </w:p>
        </w:tc>
        <w:tc>
          <w:tcPr>
            <w:tcW w:w="4208" w:type="dxa"/>
            <w:tcBorders>
              <w:top w:val="nil"/>
              <w:left w:val="nil"/>
              <w:bottom w:val="single" w:sz="8" w:space="0" w:color="auto"/>
              <w:right w:val="single" w:sz="8" w:space="0" w:color="auto"/>
            </w:tcBorders>
            <w:shd w:val="clear" w:color="auto" w:fill="auto"/>
            <w:vAlign w:val="center"/>
            <w:hideMark/>
          </w:tcPr>
          <w:p w14:paraId="7FE6FE8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kodów kreskowych </w:t>
            </w:r>
            <w:proofErr w:type="spellStart"/>
            <w:r w:rsidRPr="00905E48">
              <w:rPr>
                <w:rFonts w:ascii="Calibri" w:eastAsia="Times New Roman" w:hAnsi="Calibri" w:cs="Calibri"/>
                <w:sz w:val="22"/>
                <w:szCs w:val="22"/>
                <w:lang w:bidi="ar-SA"/>
              </w:rPr>
              <w:t>Intermec</w:t>
            </w:r>
            <w:proofErr w:type="spellEnd"/>
            <w:r w:rsidRPr="00905E48">
              <w:rPr>
                <w:rFonts w:ascii="Calibri" w:eastAsia="Times New Roman" w:hAnsi="Calibri" w:cs="Calibri"/>
                <w:sz w:val="22"/>
                <w:szCs w:val="22"/>
                <w:lang w:bidi="ar-SA"/>
              </w:rPr>
              <w:t xml:space="preserve"> PD41</w:t>
            </w:r>
          </w:p>
        </w:tc>
        <w:tc>
          <w:tcPr>
            <w:tcW w:w="1842" w:type="dxa"/>
            <w:tcBorders>
              <w:top w:val="nil"/>
              <w:left w:val="nil"/>
              <w:bottom w:val="single" w:sz="8" w:space="0" w:color="auto"/>
              <w:right w:val="single" w:sz="8" w:space="0" w:color="auto"/>
            </w:tcBorders>
            <w:shd w:val="clear" w:color="auto" w:fill="auto"/>
            <w:vAlign w:val="center"/>
            <w:hideMark/>
          </w:tcPr>
          <w:p w14:paraId="5BBF0D8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491/02/00405</w:t>
            </w:r>
          </w:p>
        </w:tc>
        <w:tc>
          <w:tcPr>
            <w:tcW w:w="1560" w:type="dxa"/>
            <w:tcBorders>
              <w:top w:val="nil"/>
              <w:left w:val="nil"/>
              <w:bottom w:val="single" w:sz="8" w:space="0" w:color="auto"/>
              <w:right w:val="nil"/>
            </w:tcBorders>
            <w:shd w:val="clear" w:color="auto" w:fill="auto"/>
            <w:vAlign w:val="center"/>
            <w:hideMark/>
          </w:tcPr>
          <w:p w14:paraId="4B77E75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1F1C30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27115AB"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D468A9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28</w:t>
            </w:r>
          </w:p>
        </w:tc>
        <w:tc>
          <w:tcPr>
            <w:tcW w:w="1327" w:type="dxa"/>
            <w:tcBorders>
              <w:top w:val="nil"/>
              <w:left w:val="nil"/>
              <w:bottom w:val="single" w:sz="8" w:space="0" w:color="auto"/>
              <w:right w:val="single" w:sz="8" w:space="0" w:color="auto"/>
            </w:tcBorders>
            <w:shd w:val="clear" w:color="auto" w:fill="auto"/>
            <w:vAlign w:val="center"/>
            <w:hideMark/>
          </w:tcPr>
          <w:p w14:paraId="2640302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29.05.2024</w:t>
            </w:r>
          </w:p>
        </w:tc>
        <w:tc>
          <w:tcPr>
            <w:tcW w:w="4208" w:type="dxa"/>
            <w:tcBorders>
              <w:top w:val="nil"/>
              <w:left w:val="nil"/>
              <w:bottom w:val="single" w:sz="8" w:space="0" w:color="auto"/>
              <w:right w:val="single" w:sz="8" w:space="0" w:color="auto"/>
            </w:tcBorders>
            <w:shd w:val="clear" w:color="auto" w:fill="auto"/>
            <w:vAlign w:val="center"/>
            <w:hideMark/>
          </w:tcPr>
          <w:p w14:paraId="07842BD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kodów kreskowych Zebra ZD621R RFID</w:t>
            </w:r>
          </w:p>
        </w:tc>
        <w:tc>
          <w:tcPr>
            <w:tcW w:w="1842" w:type="dxa"/>
            <w:tcBorders>
              <w:top w:val="nil"/>
              <w:left w:val="nil"/>
              <w:bottom w:val="single" w:sz="8" w:space="0" w:color="auto"/>
              <w:right w:val="single" w:sz="8" w:space="0" w:color="auto"/>
            </w:tcBorders>
            <w:shd w:val="clear" w:color="auto" w:fill="auto"/>
            <w:vAlign w:val="center"/>
            <w:hideMark/>
          </w:tcPr>
          <w:p w14:paraId="7492077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4123-1400361-00</w:t>
            </w:r>
          </w:p>
        </w:tc>
        <w:tc>
          <w:tcPr>
            <w:tcW w:w="1560" w:type="dxa"/>
            <w:tcBorders>
              <w:top w:val="nil"/>
              <w:left w:val="nil"/>
              <w:bottom w:val="single" w:sz="8" w:space="0" w:color="auto"/>
              <w:right w:val="nil"/>
            </w:tcBorders>
            <w:shd w:val="clear" w:color="auto" w:fill="auto"/>
            <w:vAlign w:val="center"/>
            <w:hideMark/>
          </w:tcPr>
          <w:p w14:paraId="2134EA2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23.04.2026</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0606803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5768687"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759259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29</w:t>
            </w:r>
          </w:p>
        </w:tc>
        <w:tc>
          <w:tcPr>
            <w:tcW w:w="1327" w:type="dxa"/>
            <w:tcBorders>
              <w:top w:val="nil"/>
              <w:left w:val="nil"/>
              <w:bottom w:val="single" w:sz="8" w:space="0" w:color="auto"/>
              <w:right w:val="single" w:sz="8" w:space="0" w:color="auto"/>
            </w:tcBorders>
            <w:shd w:val="clear" w:color="auto" w:fill="auto"/>
            <w:vAlign w:val="center"/>
            <w:hideMark/>
          </w:tcPr>
          <w:p w14:paraId="02044EA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29.05.2024</w:t>
            </w:r>
          </w:p>
        </w:tc>
        <w:tc>
          <w:tcPr>
            <w:tcW w:w="4208" w:type="dxa"/>
            <w:tcBorders>
              <w:top w:val="nil"/>
              <w:left w:val="nil"/>
              <w:bottom w:val="single" w:sz="8" w:space="0" w:color="auto"/>
              <w:right w:val="single" w:sz="8" w:space="0" w:color="auto"/>
            </w:tcBorders>
            <w:shd w:val="clear" w:color="auto" w:fill="auto"/>
            <w:vAlign w:val="center"/>
            <w:hideMark/>
          </w:tcPr>
          <w:p w14:paraId="7A4B127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kodów kreskowych Zebra ZD621R RFID</w:t>
            </w:r>
          </w:p>
        </w:tc>
        <w:tc>
          <w:tcPr>
            <w:tcW w:w="1842" w:type="dxa"/>
            <w:tcBorders>
              <w:top w:val="nil"/>
              <w:left w:val="nil"/>
              <w:bottom w:val="single" w:sz="8" w:space="0" w:color="auto"/>
              <w:right w:val="single" w:sz="8" w:space="0" w:color="auto"/>
            </w:tcBorders>
            <w:shd w:val="clear" w:color="auto" w:fill="auto"/>
            <w:vAlign w:val="center"/>
            <w:hideMark/>
          </w:tcPr>
          <w:p w14:paraId="2D116F3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4123-1400360-00</w:t>
            </w:r>
          </w:p>
        </w:tc>
        <w:tc>
          <w:tcPr>
            <w:tcW w:w="1560" w:type="dxa"/>
            <w:tcBorders>
              <w:top w:val="nil"/>
              <w:left w:val="nil"/>
              <w:bottom w:val="single" w:sz="8" w:space="0" w:color="auto"/>
              <w:right w:val="nil"/>
            </w:tcBorders>
            <w:shd w:val="clear" w:color="auto" w:fill="auto"/>
            <w:vAlign w:val="center"/>
            <w:hideMark/>
          </w:tcPr>
          <w:p w14:paraId="10E3D90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23.04.2026</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100907A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569AF6F"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F13B71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30</w:t>
            </w:r>
          </w:p>
        </w:tc>
        <w:tc>
          <w:tcPr>
            <w:tcW w:w="1327" w:type="dxa"/>
            <w:tcBorders>
              <w:top w:val="nil"/>
              <w:left w:val="nil"/>
              <w:bottom w:val="single" w:sz="8" w:space="0" w:color="auto"/>
              <w:right w:val="single" w:sz="8" w:space="0" w:color="auto"/>
            </w:tcBorders>
            <w:shd w:val="clear" w:color="auto" w:fill="auto"/>
            <w:vAlign w:val="center"/>
            <w:hideMark/>
          </w:tcPr>
          <w:p w14:paraId="6264DE1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12.04.2023</w:t>
            </w:r>
          </w:p>
        </w:tc>
        <w:tc>
          <w:tcPr>
            <w:tcW w:w="4208" w:type="dxa"/>
            <w:tcBorders>
              <w:top w:val="nil"/>
              <w:left w:val="nil"/>
              <w:bottom w:val="single" w:sz="8" w:space="0" w:color="auto"/>
              <w:right w:val="single" w:sz="8" w:space="0" w:color="auto"/>
            </w:tcBorders>
            <w:shd w:val="clear" w:color="auto" w:fill="auto"/>
            <w:vAlign w:val="center"/>
            <w:hideMark/>
          </w:tcPr>
          <w:p w14:paraId="52A8798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kodów z gilotyną TD-4420TN </w:t>
            </w:r>
            <w:proofErr w:type="spellStart"/>
            <w:r w:rsidRPr="00905E48">
              <w:rPr>
                <w:rFonts w:ascii="Calibri" w:eastAsia="Times New Roman" w:hAnsi="Calibri" w:cs="Calibri"/>
                <w:sz w:val="22"/>
                <w:szCs w:val="22"/>
                <w:lang w:bidi="ar-SA"/>
              </w:rPr>
              <w:t>Brother</w:t>
            </w:r>
            <w:proofErr w:type="spellEnd"/>
          </w:p>
        </w:tc>
        <w:tc>
          <w:tcPr>
            <w:tcW w:w="1842" w:type="dxa"/>
            <w:tcBorders>
              <w:top w:val="nil"/>
              <w:left w:val="nil"/>
              <w:bottom w:val="single" w:sz="8" w:space="0" w:color="auto"/>
              <w:right w:val="single" w:sz="8" w:space="0" w:color="auto"/>
            </w:tcBorders>
            <w:shd w:val="clear" w:color="auto" w:fill="auto"/>
            <w:vAlign w:val="center"/>
            <w:hideMark/>
          </w:tcPr>
          <w:p w14:paraId="244C4A0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4123-2402128-00</w:t>
            </w:r>
          </w:p>
        </w:tc>
        <w:tc>
          <w:tcPr>
            <w:tcW w:w="1560" w:type="dxa"/>
            <w:tcBorders>
              <w:top w:val="nil"/>
              <w:left w:val="nil"/>
              <w:bottom w:val="single" w:sz="8" w:space="0" w:color="auto"/>
              <w:right w:val="nil"/>
            </w:tcBorders>
            <w:shd w:val="clear" w:color="auto" w:fill="auto"/>
            <w:vAlign w:val="center"/>
            <w:hideMark/>
          </w:tcPr>
          <w:p w14:paraId="1DC1AC2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31.03.2025</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9F6A02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CB03917"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27C1DE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w:t>
            </w:r>
          </w:p>
        </w:tc>
        <w:tc>
          <w:tcPr>
            <w:tcW w:w="1327" w:type="dxa"/>
            <w:tcBorders>
              <w:top w:val="nil"/>
              <w:left w:val="nil"/>
              <w:bottom w:val="single" w:sz="8" w:space="0" w:color="auto"/>
              <w:right w:val="single" w:sz="8" w:space="0" w:color="auto"/>
            </w:tcBorders>
            <w:shd w:val="clear" w:color="auto" w:fill="auto"/>
            <w:vAlign w:val="center"/>
            <w:hideMark/>
          </w:tcPr>
          <w:p w14:paraId="1E94D67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12.04.2023</w:t>
            </w:r>
          </w:p>
        </w:tc>
        <w:tc>
          <w:tcPr>
            <w:tcW w:w="4208" w:type="dxa"/>
            <w:tcBorders>
              <w:top w:val="nil"/>
              <w:left w:val="nil"/>
              <w:bottom w:val="single" w:sz="8" w:space="0" w:color="auto"/>
              <w:right w:val="single" w:sz="8" w:space="0" w:color="auto"/>
            </w:tcBorders>
            <w:shd w:val="clear" w:color="auto" w:fill="auto"/>
            <w:vAlign w:val="center"/>
            <w:hideMark/>
          </w:tcPr>
          <w:p w14:paraId="4EF3F36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kodów z gilotyną TD-4420TN </w:t>
            </w:r>
            <w:proofErr w:type="spellStart"/>
            <w:r w:rsidRPr="00905E48">
              <w:rPr>
                <w:rFonts w:ascii="Calibri" w:eastAsia="Times New Roman" w:hAnsi="Calibri" w:cs="Calibri"/>
                <w:sz w:val="22"/>
                <w:szCs w:val="22"/>
                <w:lang w:bidi="ar-SA"/>
              </w:rPr>
              <w:t>Brother</w:t>
            </w:r>
            <w:proofErr w:type="spellEnd"/>
          </w:p>
        </w:tc>
        <w:tc>
          <w:tcPr>
            <w:tcW w:w="1842" w:type="dxa"/>
            <w:tcBorders>
              <w:top w:val="nil"/>
              <w:left w:val="nil"/>
              <w:bottom w:val="single" w:sz="8" w:space="0" w:color="auto"/>
              <w:right w:val="single" w:sz="8" w:space="0" w:color="auto"/>
            </w:tcBorders>
            <w:shd w:val="clear" w:color="auto" w:fill="auto"/>
            <w:vAlign w:val="center"/>
            <w:hideMark/>
          </w:tcPr>
          <w:p w14:paraId="7FCCEF3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4123-2402129-00</w:t>
            </w:r>
          </w:p>
        </w:tc>
        <w:tc>
          <w:tcPr>
            <w:tcW w:w="1560" w:type="dxa"/>
            <w:tcBorders>
              <w:top w:val="nil"/>
              <w:left w:val="nil"/>
              <w:bottom w:val="single" w:sz="8" w:space="0" w:color="auto"/>
              <w:right w:val="nil"/>
            </w:tcBorders>
            <w:shd w:val="clear" w:color="auto" w:fill="auto"/>
            <w:vAlign w:val="center"/>
            <w:hideMark/>
          </w:tcPr>
          <w:p w14:paraId="7402BB9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31.03.2025</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7E2A3B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0E74846F"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F8B005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32</w:t>
            </w:r>
          </w:p>
        </w:tc>
        <w:tc>
          <w:tcPr>
            <w:tcW w:w="1327" w:type="dxa"/>
            <w:tcBorders>
              <w:top w:val="nil"/>
              <w:left w:val="nil"/>
              <w:bottom w:val="single" w:sz="8" w:space="0" w:color="auto"/>
              <w:right w:val="single" w:sz="8" w:space="0" w:color="auto"/>
            </w:tcBorders>
            <w:shd w:val="clear" w:color="auto" w:fill="auto"/>
            <w:vAlign w:val="center"/>
            <w:hideMark/>
          </w:tcPr>
          <w:p w14:paraId="229A0E4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12.04.2023</w:t>
            </w:r>
          </w:p>
        </w:tc>
        <w:tc>
          <w:tcPr>
            <w:tcW w:w="4208" w:type="dxa"/>
            <w:tcBorders>
              <w:top w:val="nil"/>
              <w:left w:val="nil"/>
              <w:bottom w:val="single" w:sz="8" w:space="0" w:color="auto"/>
              <w:right w:val="single" w:sz="8" w:space="0" w:color="auto"/>
            </w:tcBorders>
            <w:shd w:val="clear" w:color="auto" w:fill="auto"/>
            <w:vAlign w:val="center"/>
            <w:hideMark/>
          </w:tcPr>
          <w:p w14:paraId="0B21DA5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kodów z gilotyną TD-4420TN </w:t>
            </w:r>
            <w:proofErr w:type="spellStart"/>
            <w:r w:rsidRPr="00905E48">
              <w:rPr>
                <w:rFonts w:ascii="Calibri" w:eastAsia="Times New Roman" w:hAnsi="Calibri" w:cs="Calibri"/>
                <w:sz w:val="22"/>
                <w:szCs w:val="22"/>
                <w:lang w:bidi="ar-SA"/>
              </w:rPr>
              <w:t>Brother</w:t>
            </w:r>
            <w:proofErr w:type="spellEnd"/>
          </w:p>
        </w:tc>
        <w:tc>
          <w:tcPr>
            <w:tcW w:w="1842" w:type="dxa"/>
            <w:tcBorders>
              <w:top w:val="nil"/>
              <w:left w:val="nil"/>
              <w:bottom w:val="single" w:sz="8" w:space="0" w:color="auto"/>
              <w:right w:val="single" w:sz="8" w:space="0" w:color="auto"/>
            </w:tcBorders>
            <w:shd w:val="clear" w:color="auto" w:fill="auto"/>
            <w:vAlign w:val="center"/>
            <w:hideMark/>
          </w:tcPr>
          <w:p w14:paraId="2CC1DF5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4123-2402132-00</w:t>
            </w:r>
          </w:p>
        </w:tc>
        <w:tc>
          <w:tcPr>
            <w:tcW w:w="1560" w:type="dxa"/>
            <w:tcBorders>
              <w:top w:val="nil"/>
              <w:left w:val="nil"/>
              <w:bottom w:val="single" w:sz="8" w:space="0" w:color="auto"/>
              <w:right w:val="nil"/>
            </w:tcBorders>
            <w:shd w:val="clear" w:color="auto" w:fill="auto"/>
            <w:vAlign w:val="center"/>
            <w:hideMark/>
          </w:tcPr>
          <w:p w14:paraId="24A2257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31.03.2025</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B83E85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13A1C69F"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709468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33</w:t>
            </w:r>
          </w:p>
        </w:tc>
        <w:tc>
          <w:tcPr>
            <w:tcW w:w="1327" w:type="dxa"/>
            <w:tcBorders>
              <w:top w:val="nil"/>
              <w:left w:val="nil"/>
              <w:bottom w:val="single" w:sz="8" w:space="0" w:color="auto"/>
              <w:right w:val="single" w:sz="8" w:space="0" w:color="auto"/>
            </w:tcBorders>
            <w:shd w:val="clear" w:color="auto" w:fill="auto"/>
            <w:vAlign w:val="center"/>
            <w:hideMark/>
          </w:tcPr>
          <w:p w14:paraId="29E294D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12.04.2023</w:t>
            </w:r>
          </w:p>
        </w:tc>
        <w:tc>
          <w:tcPr>
            <w:tcW w:w="4208" w:type="dxa"/>
            <w:tcBorders>
              <w:top w:val="nil"/>
              <w:left w:val="nil"/>
              <w:bottom w:val="single" w:sz="8" w:space="0" w:color="auto"/>
              <w:right w:val="single" w:sz="8" w:space="0" w:color="auto"/>
            </w:tcBorders>
            <w:shd w:val="clear" w:color="auto" w:fill="auto"/>
            <w:vAlign w:val="center"/>
            <w:hideMark/>
          </w:tcPr>
          <w:p w14:paraId="7474A4A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kodów z gilotyną TD-4420TN </w:t>
            </w:r>
            <w:proofErr w:type="spellStart"/>
            <w:r w:rsidRPr="00905E48">
              <w:rPr>
                <w:rFonts w:ascii="Calibri" w:eastAsia="Times New Roman" w:hAnsi="Calibri" w:cs="Calibri"/>
                <w:sz w:val="22"/>
                <w:szCs w:val="22"/>
                <w:lang w:bidi="ar-SA"/>
              </w:rPr>
              <w:t>Brother</w:t>
            </w:r>
            <w:proofErr w:type="spellEnd"/>
          </w:p>
        </w:tc>
        <w:tc>
          <w:tcPr>
            <w:tcW w:w="1842" w:type="dxa"/>
            <w:tcBorders>
              <w:top w:val="nil"/>
              <w:left w:val="nil"/>
              <w:bottom w:val="single" w:sz="8" w:space="0" w:color="auto"/>
              <w:right w:val="single" w:sz="8" w:space="0" w:color="auto"/>
            </w:tcBorders>
            <w:shd w:val="clear" w:color="auto" w:fill="auto"/>
            <w:vAlign w:val="center"/>
            <w:hideMark/>
          </w:tcPr>
          <w:p w14:paraId="39DD0BA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4123-2402135-00</w:t>
            </w:r>
          </w:p>
        </w:tc>
        <w:tc>
          <w:tcPr>
            <w:tcW w:w="1560" w:type="dxa"/>
            <w:tcBorders>
              <w:top w:val="nil"/>
              <w:left w:val="nil"/>
              <w:bottom w:val="single" w:sz="8" w:space="0" w:color="auto"/>
              <w:right w:val="nil"/>
            </w:tcBorders>
            <w:shd w:val="clear" w:color="auto" w:fill="auto"/>
            <w:vAlign w:val="center"/>
            <w:hideMark/>
          </w:tcPr>
          <w:p w14:paraId="701605D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31.03.2025</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17EA53E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5C36C69"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04D855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34</w:t>
            </w:r>
          </w:p>
        </w:tc>
        <w:tc>
          <w:tcPr>
            <w:tcW w:w="1327" w:type="dxa"/>
            <w:tcBorders>
              <w:top w:val="nil"/>
              <w:left w:val="nil"/>
              <w:bottom w:val="single" w:sz="8" w:space="0" w:color="auto"/>
              <w:right w:val="single" w:sz="8" w:space="0" w:color="auto"/>
            </w:tcBorders>
            <w:shd w:val="clear" w:color="auto" w:fill="auto"/>
            <w:vAlign w:val="center"/>
            <w:hideMark/>
          </w:tcPr>
          <w:p w14:paraId="79017B0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12.04.2023</w:t>
            </w:r>
          </w:p>
        </w:tc>
        <w:tc>
          <w:tcPr>
            <w:tcW w:w="4208" w:type="dxa"/>
            <w:tcBorders>
              <w:top w:val="nil"/>
              <w:left w:val="nil"/>
              <w:bottom w:val="single" w:sz="8" w:space="0" w:color="auto"/>
              <w:right w:val="single" w:sz="8" w:space="0" w:color="auto"/>
            </w:tcBorders>
            <w:shd w:val="clear" w:color="auto" w:fill="auto"/>
            <w:vAlign w:val="center"/>
            <w:hideMark/>
          </w:tcPr>
          <w:p w14:paraId="48D9914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kodów z gilotyną TD-4420TN </w:t>
            </w:r>
            <w:proofErr w:type="spellStart"/>
            <w:r w:rsidRPr="00905E48">
              <w:rPr>
                <w:rFonts w:ascii="Calibri" w:eastAsia="Times New Roman" w:hAnsi="Calibri" w:cs="Calibri"/>
                <w:sz w:val="22"/>
                <w:szCs w:val="22"/>
                <w:lang w:bidi="ar-SA"/>
              </w:rPr>
              <w:t>Brother</w:t>
            </w:r>
            <w:proofErr w:type="spellEnd"/>
          </w:p>
        </w:tc>
        <w:tc>
          <w:tcPr>
            <w:tcW w:w="1842" w:type="dxa"/>
            <w:tcBorders>
              <w:top w:val="nil"/>
              <w:left w:val="nil"/>
              <w:bottom w:val="single" w:sz="8" w:space="0" w:color="auto"/>
              <w:right w:val="single" w:sz="8" w:space="0" w:color="auto"/>
            </w:tcBorders>
            <w:shd w:val="clear" w:color="auto" w:fill="auto"/>
            <w:vAlign w:val="center"/>
            <w:hideMark/>
          </w:tcPr>
          <w:p w14:paraId="5DA6896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4123-2402123-00</w:t>
            </w:r>
          </w:p>
        </w:tc>
        <w:tc>
          <w:tcPr>
            <w:tcW w:w="1560" w:type="dxa"/>
            <w:tcBorders>
              <w:top w:val="nil"/>
              <w:left w:val="nil"/>
              <w:bottom w:val="single" w:sz="8" w:space="0" w:color="auto"/>
              <w:right w:val="nil"/>
            </w:tcBorders>
            <w:shd w:val="clear" w:color="auto" w:fill="auto"/>
            <w:vAlign w:val="center"/>
            <w:hideMark/>
          </w:tcPr>
          <w:p w14:paraId="58F170D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31.03.2025</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41827B5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177906CE"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522D8E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35</w:t>
            </w:r>
          </w:p>
        </w:tc>
        <w:tc>
          <w:tcPr>
            <w:tcW w:w="1327" w:type="dxa"/>
            <w:tcBorders>
              <w:top w:val="nil"/>
              <w:left w:val="nil"/>
              <w:bottom w:val="single" w:sz="8" w:space="0" w:color="auto"/>
              <w:right w:val="single" w:sz="8" w:space="0" w:color="auto"/>
            </w:tcBorders>
            <w:shd w:val="clear" w:color="auto" w:fill="auto"/>
            <w:vAlign w:val="center"/>
            <w:hideMark/>
          </w:tcPr>
          <w:p w14:paraId="54E6F65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12.04.2023</w:t>
            </w:r>
          </w:p>
        </w:tc>
        <w:tc>
          <w:tcPr>
            <w:tcW w:w="4208" w:type="dxa"/>
            <w:tcBorders>
              <w:top w:val="nil"/>
              <w:left w:val="nil"/>
              <w:bottom w:val="single" w:sz="8" w:space="0" w:color="auto"/>
              <w:right w:val="single" w:sz="8" w:space="0" w:color="auto"/>
            </w:tcBorders>
            <w:shd w:val="clear" w:color="auto" w:fill="auto"/>
            <w:vAlign w:val="center"/>
            <w:hideMark/>
          </w:tcPr>
          <w:p w14:paraId="3B8485D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kodów z gilotyną TD-4420TN </w:t>
            </w:r>
            <w:proofErr w:type="spellStart"/>
            <w:r w:rsidRPr="00905E48">
              <w:rPr>
                <w:rFonts w:ascii="Calibri" w:eastAsia="Times New Roman" w:hAnsi="Calibri" w:cs="Calibri"/>
                <w:sz w:val="22"/>
                <w:szCs w:val="22"/>
                <w:lang w:bidi="ar-SA"/>
              </w:rPr>
              <w:t>Brother</w:t>
            </w:r>
            <w:proofErr w:type="spellEnd"/>
          </w:p>
        </w:tc>
        <w:tc>
          <w:tcPr>
            <w:tcW w:w="1842" w:type="dxa"/>
            <w:tcBorders>
              <w:top w:val="nil"/>
              <w:left w:val="nil"/>
              <w:bottom w:val="single" w:sz="8" w:space="0" w:color="auto"/>
              <w:right w:val="single" w:sz="8" w:space="0" w:color="auto"/>
            </w:tcBorders>
            <w:shd w:val="clear" w:color="auto" w:fill="auto"/>
            <w:vAlign w:val="center"/>
            <w:hideMark/>
          </w:tcPr>
          <w:p w14:paraId="660EC7E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4123-2402124-00</w:t>
            </w:r>
          </w:p>
        </w:tc>
        <w:tc>
          <w:tcPr>
            <w:tcW w:w="1560" w:type="dxa"/>
            <w:tcBorders>
              <w:top w:val="nil"/>
              <w:left w:val="nil"/>
              <w:bottom w:val="single" w:sz="8" w:space="0" w:color="auto"/>
              <w:right w:val="nil"/>
            </w:tcBorders>
            <w:shd w:val="clear" w:color="auto" w:fill="auto"/>
            <w:vAlign w:val="center"/>
            <w:hideMark/>
          </w:tcPr>
          <w:p w14:paraId="60185B2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31.03.2025</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216E171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3F903C63"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906D5D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36</w:t>
            </w:r>
          </w:p>
        </w:tc>
        <w:tc>
          <w:tcPr>
            <w:tcW w:w="1327" w:type="dxa"/>
            <w:tcBorders>
              <w:top w:val="nil"/>
              <w:left w:val="nil"/>
              <w:bottom w:val="single" w:sz="8" w:space="0" w:color="auto"/>
              <w:right w:val="single" w:sz="8" w:space="0" w:color="auto"/>
            </w:tcBorders>
            <w:shd w:val="clear" w:color="auto" w:fill="auto"/>
            <w:vAlign w:val="center"/>
            <w:hideMark/>
          </w:tcPr>
          <w:p w14:paraId="3645899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12.04.2023</w:t>
            </w:r>
          </w:p>
        </w:tc>
        <w:tc>
          <w:tcPr>
            <w:tcW w:w="4208" w:type="dxa"/>
            <w:tcBorders>
              <w:top w:val="nil"/>
              <w:left w:val="nil"/>
              <w:bottom w:val="single" w:sz="8" w:space="0" w:color="auto"/>
              <w:right w:val="single" w:sz="8" w:space="0" w:color="auto"/>
            </w:tcBorders>
            <w:shd w:val="clear" w:color="auto" w:fill="auto"/>
            <w:vAlign w:val="center"/>
            <w:hideMark/>
          </w:tcPr>
          <w:p w14:paraId="24BD524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kodów z gilotyną TD-4420TN </w:t>
            </w:r>
            <w:proofErr w:type="spellStart"/>
            <w:r w:rsidRPr="00905E48">
              <w:rPr>
                <w:rFonts w:ascii="Calibri" w:eastAsia="Times New Roman" w:hAnsi="Calibri" w:cs="Calibri"/>
                <w:sz w:val="22"/>
                <w:szCs w:val="22"/>
                <w:lang w:bidi="ar-SA"/>
              </w:rPr>
              <w:t>Brother</w:t>
            </w:r>
            <w:proofErr w:type="spellEnd"/>
          </w:p>
        </w:tc>
        <w:tc>
          <w:tcPr>
            <w:tcW w:w="1842" w:type="dxa"/>
            <w:tcBorders>
              <w:top w:val="nil"/>
              <w:left w:val="nil"/>
              <w:bottom w:val="single" w:sz="8" w:space="0" w:color="auto"/>
              <w:right w:val="single" w:sz="8" w:space="0" w:color="auto"/>
            </w:tcBorders>
            <w:shd w:val="clear" w:color="auto" w:fill="auto"/>
            <w:vAlign w:val="center"/>
            <w:hideMark/>
          </w:tcPr>
          <w:p w14:paraId="0E0B675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4123-2402125-00</w:t>
            </w:r>
          </w:p>
        </w:tc>
        <w:tc>
          <w:tcPr>
            <w:tcW w:w="1560" w:type="dxa"/>
            <w:tcBorders>
              <w:top w:val="nil"/>
              <w:left w:val="nil"/>
              <w:bottom w:val="single" w:sz="8" w:space="0" w:color="auto"/>
              <w:right w:val="nil"/>
            </w:tcBorders>
            <w:shd w:val="clear" w:color="auto" w:fill="auto"/>
            <w:vAlign w:val="center"/>
            <w:hideMark/>
          </w:tcPr>
          <w:p w14:paraId="6688F2E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31.03.2025</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2EDBC13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394089DE"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B6980E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37</w:t>
            </w:r>
          </w:p>
        </w:tc>
        <w:tc>
          <w:tcPr>
            <w:tcW w:w="1327" w:type="dxa"/>
            <w:tcBorders>
              <w:top w:val="nil"/>
              <w:left w:val="nil"/>
              <w:bottom w:val="single" w:sz="8" w:space="0" w:color="auto"/>
              <w:right w:val="single" w:sz="8" w:space="0" w:color="auto"/>
            </w:tcBorders>
            <w:shd w:val="clear" w:color="auto" w:fill="auto"/>
            <w:vAlign w:val="center"/>
            <w:hideMark/>
          </w:tcPr>
          <w:p w14:paraId="3982D6B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12.04.2023</w:t>
            </w:r>
          </w:p>
        </w:tc>
        <w:tc>
          <w:tcPr>
            <w:tcW w:w="4208" w:type="dxa"/>
            <w:tcBorders>
              <w:top w:val="nil"/>
              <w:left w:val="nil"/>
              <w:bottom w:val="single" w:sz="8" w:space="0" w:color="auto"/>
              <w:right w:val="single" w:sz="8" w:space="0" w:color="auto"/>
            </w:tcBorders>
            <w:shd w:val="clear" w:color="auto" w:fill="auto"/>
            <w:vAlign w:val="center"/>
            <w:hideMark/>
          </w:tcPr>
          <w:p w14:paraId="6B73F82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kodów z gilotyną TD-4420TN </w:t>
            </w:r>
            <w:proofErr w:type="spellStart"/>
            <w:r w:rsidRPr="00905E48">
              <w:rPr>
                <w:rFonts w:ascii="Calibri" w:eastAsia="Times New Roman" w:hAnsi="Calibri" w:cs="Calibri"/>
                <w:sz w:val="22"/>
                <w:szCs w:val="22"/>
                <w:lang w:bidi="ar-SA"/>
              </w:rPr>
              <w:t>Brother</w:t>
            </w:r>
            <w:proofErr w:type="spellEnd"/>
          </w:p>
        </w:tc>
        <w:tc>
          <w:tcPr>
            <w:tcW w:w="1842" w:type="dxa"/>
            <w:tcBorders>
              <w:top w:val="nil"/>
              <w:left w:val="nil"/>
              <w:bottom w:val="single" w:sz="8" w:space="0" w:color="auto"/>
              <w:right w:val="single" w:sz="8" w:space="0" w:color="auto"/>
            </w:tcBorders>
            <w:shd w:val="clear" w:color="auto" w:fill="auto"/>
            <w:vAlign w:val="center"/>
            <w:hideMark/>
          </w:tcPr>
          <w:p w14:paraId="5B04E46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4123-2402127-00</w:t>
            </w:r>
          </w:p>
        </w:tc>
        <w:tc>
          <w:tcPr>
            <w:tcW w:w="1560" w:type="dxa"/>
            <w:tcBorders>
              <w:top w:val="nil"/>
              <w:left w:val="nil"/>
              <w:bottom w:val="single" w:sz="8" w:space="0" w:color="auto"/>
              <w:right w:val="nil"/>
            </w:tcBorders>
            <w:shd w:val="clear" w:color="auto" w:fill="auto"/>
            <w:vAlign w:val="center"/>
            <w:hideMark/>
          </w:tcPr>
          <w:p w14:paraId="65BB78F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31.03.2025</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641CA05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52BB4B2C"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BF5D61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38</w:t>
            </w:r>
          </w:p>
        </w:tc>
        <w:tc>
          <w:tcPr>
            <w:tcW w:w="1327" w:type="dxa"/>
            <w:tcBorders>
              <w:top w:val="nil"/>
              <w:left w:val="nil"/>
              <w:bottom w:val="single" w:sz="8" w:space="0" w:color="auto"/>
              <w:right w:val="single" w:sz="8" w:space="0" w:color="auto"/>
            </w:tcBorders>
            <w:shd w:val="clear" w:color="auto" w:fill="auto"/>
            <w:vAlign w:val="center"/>
            <w:hideMark/>
          </w:tcPr>
          <w:p w14:paraId="21227B3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12.04.2023</w:t>
            </w:r>
          </w:p>
        </w:tc>
        <w:tc>
          <w:tcPr>
            <w:tcW w:w="4208" w:type="dxa"/>
            <w:tcBorders>
              <w:top w:val="nil"/>
              <w:left w:val="nil"/>
              <w:bottom w:val="single" w:sz="8" w:space="0" w:color="auto"/>
              <w:right w:val="single" w:sz="8" w:space="0" w:color="auto"/>
            </w:tcBorders>
            <w:shd w:val="clear" w:color="auto" w:fill="auto"/>
            <w:vAlign w:val="center"/>
            <w:hideMark/>
          </w:tcPr>
          <w:p w14:paraId="42DE68A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kodów z gilotyną TD-4420TN </w:t>
            </w:r>
            <w:proofErr w:type="spellStart"/>
            <w:r w:rsidRPr="00905E48">
              <w:rPr>
                <w:rFonts w:ascii="Calibri" w:eastAsia="Times New Roman" w:hAnsi="Calibri" w:cs="Calibri"/>
                <w:sz w:val="22"/>
                <w:szCs w:val="22"/>
                <w:lang w:bidi="ar-SA"/>
              </w:rPr>
              <w:t>Brother</w:t>
            </w:r>
            <w:proofErr w:type="spellEnd"/>
          </w:p>
        </w:tc>
        <w:tc>
          <w:tcPr>
            <w:tcW w:w="1842" w:type="dxa"/>
            <w:tcBorders>
              <w:top w:val="nil"/>
              <w:left w:val="nil"/>
              <w:bottom w:val="single" w:sz="8" w:space="0" w:color="auto"/>
              <w:right w:val="single" w:sz="8" w:space="0" w:color="auto"/>
            </w:tcBorders>
            <w:shd w:val="clear" w:color="auto" w:fill="auto"/>
            <w:vAlign w:val="center"/>
            <w:hideMark/>
          </w:tcPr>
          <w:p w14:paraId="6962209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4123-2402130-00</w:t>
            </w:r>
          </w:p>
        </w:tc>
        <w:tc>
          <w:tcPr>
            <w:tcW w:w="1560" w:type="dxa"/>
            <w:tcBorders>
              <w:top w:val="nil"/>
              <w:left w:val="nil"/>
              <w:bottom w:val="single" w:sz="8" w:space="0" w:color="auto"/>
              <w:right w:val="nil"/>
            </w:tcBorders>
            <w:shd w:val="clear" w:color="auto" w:fill="auto"/>
            <w:vAlign w:val="center"/>
            <w:hideMark/>
          </w:tcPr>
          <w:p w14:paraId="748A259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31.03.2025</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72D0E3A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42B191E5"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63FC36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39</w:t>
            </w:r>
          </w:p>
        </w:tc>
        <w:tc>
          <w:tcPr>
            <w:tcW w:w="1327" w:type="dxa"/>
            <w:tcBorders>
              <w:top w:val="nil"/>
              <w:left w:val="nil"/>
              <w:bottom w:val="single" w:sz="8" w:space="0" w:color="auto"/>
              <w:right w:val="single" w:sz="8" w:space="0" w:color="auto"/>
            </w:tcBorders>
            <w:shd w:val="clear" w:color="auto" w:fill="auto"/>
            <w:vAlign w:val="center"/>
            <w:hideMark/>
          </w:tcPr>
          <w:p w14:paraId="0738404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12.04.2023</w:t>
            </w:r>
          </w:p>
        </w:tc>
        <w:tc>
          <w:tcPr>
            <w:tcW w:w="4208" w:type="dxa"/>
            <w:tcBorders>
              <w:top w:val="nil"/>
              <w:left w:val="nil"/>
              <w:bottom w:val="single" w:sz="8" w:space="0" w:color="auto"/>
              <w:right w:val="single" w:sz="8" w:space="0" w:color="auto"/>
            </w:tcBorders>
            <w:shd w:val="clear" w:color="auto" w:fill="auto"/>
            <w:vAlign w:val="center"/>
            <w:hideMark/>
          </w:tcPr>
          <w:p w14:paraId="1405BE9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kodów z gilotyną TD-4420TN </w:t>
            </w:r>
            <w:proofErr w:type="spellStart"/>
            <w:r w:rsidRPr="00905E48">
              <w:rPr>
                <w:rFonts w:ascii="Calibri" w:eastAsia="Times New Roman" w:hAnsi="Calibri" w:cs="Calibri"/>
                <w:sz w:val="22"/>
                <w:szCs w:val="22"/>
                <w:lang w:bidi="ar-SA"/>
              </w:rPr>
              <w:t>Brother</w:t>
            </w:r>
            <w:proofErr w:type="spellEnd"/>
          </w:p>
        </w:tc>
        <w:tc>
          <w:tcPr>
            <w:tcW w:w="1842" w:type="dxa"/>
            <w:tcBorders>
              <w:top w:val="nil"/>
              <w:left w:val="nil"/>
              <w:bottom w:val="single" w:sz="8" w:space="0" w:color="auto"/>
              <w:right w:val="single" w:sz="8" w:space="0" w:color="auto"/>
            </w:tcBorders>
            <w:shd w:val="clear" w:color="auto" w:fill="auto"/>
            <w:vAlign w:val="center"/>
            <w:hideMark/>
          </w:tcPr>
          <w:p w14:paraId="3B6CF9C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4123-2402131-00</w:t>
            </w:r>
          </w:p>
        </w:tc>
        <w:tc>
          <w:tcPr>
            <w:tcW w:w="1560" w:type="dxa"/>
            <w:tcBorders>
              <w:top w:val="nil"/>
              <w:left w:val="nil"/>
              <w:bottom w:val="single" w:sz="8" w:space="0" w:color="auto"/>
              <w:right w:val="nil"/>
            </w:tcBorders>
            <w:shd w:val="clear" w:color="auto" w:fill="auto"/>
            <w:vAlign w:val="center"/>
            <w:hideMark/>
          </w:tcPr>
          <w:p w14:paraId="5EB6074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31.03.2025</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08410D8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0D28DDC9"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136D67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40</w:t>
            </w:r>
          </w:p>
        </w:tc>
        <w:tc>
          <w:tcPr>
            <w:tcW w:w="1327" w:type="dxa"/>
            <w:tcBorders>
              <w:top w:val="nil"/>
              <w:left w:val="nil"/>
              <w:bottom w:val="single" w:sz="8" w:space="0" w:color="auto"/>
              <w:right w:val="single" w:sz="8" w:space="0" w:color="auto"/>
            </w:tcBorders>
            <w:shd w:val="clear" w:color="auto" w:fill="auto"/>
            <w:vAlign w:val="center"/>
            <w:hideMark/>
          </w:tcPr>
          <w:p w14:paraId="1FCE1F4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12.04.2023</w:t>
            </w:r>
          </w:p>
        </w:tc>
        <w:tc>
          <w:tcPr>
            <w:tcW w:w="4208" w:type="dxa"/>
            <w:tcBorders>
              <w:top w:val="nil"/>
              <w:left w:val="nil"/>
              <w:bottom w:val="single" w:sz="8" w:space="0" w:color="auto"/>
              <w:right w:val="single" w:sz="8" w:space="0" w:color="auto"/>
            </w:tcBorders>
            <w:shd w:val="clear" w:color="auto" w:fill="auto"/>
            <w:vAlign w:val="center"/>
            <w:hideMark/>
          </w:tcPr>
          <w:p w14:paraId="4193637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kodów z gilotyną TD-4420TN </w:t>
            </w:r>
            <w:proofErr w:type="spellStart"/>
            <w:r w:rsidRPr="00905E48">
              <w:rPr>
                <w:rFonts w:ascii="Calibri" w:eastAsia="Times New Roman" w:hAnsi="Calibri" w:cs="Calibri"/>
                <w:sz w:val="22"/>
                <w:szCs w:val="22"/>
                <w:lang w:bidi="ar-SA"/>
              </w:rPr>
              <w:t>Brother</w:t>
            </w:r>
            <w:proofErr w:type="spellEnd"/>
          </w:p>
        </w:tc>
        <w:tc>
          <w:tcPr>
            <w:tcW w:w="1842" w:type="dxa"/>
            <w:tcBorders>
              <w:top w:val="nil"/>
              <w:left w:val="nil"/>
              <w:bottom w:val="single" w:sz="8" w:space="0" w:color="auto"/>
              <w:right w:val="single" w:sz="8" w:space="0" w:color="auto"/>
            </w:tcBorders>
            <w:shd w:val="clear" w:color="auto" w:fill="auto"/>
            <w:vAlign w:val="center"/>
            <w:hideMark/>
          </w:tcPr>
          <w:p w14:paraId="4E5B1F7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4123-2402126-00</w:t>
            </w:r>
          </w:p>
        </w:tc>
        <w:tc>
          <w:tcPr>
            <w:tcW w:w="1560" w:type="dxa"/>
            <w:tcBorders>
              <w:top w:val="nil"/>
              <w:left w:val="nil"/>
              <w:bottom w:val="single" w:sz="8" w:space="0" w:color="auto"/>
              <w:right w:val="nil"/>
            </w:tcBorders>
            <w:shd w:val="clear" w:color="auto" w:fill="auto"/>
            <w:vAlign w:val="center"/>
            <w:hideMark/>
          </w:tcPr>
          <w:p w14:paraId="18D43A7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31.03.2025</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0D4576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5D1F91B5"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3D12EA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w:t>
            </w:r>
          </w:p>
        </w:tc>
        <w:tc>
          <w:tcPr>
            <w:tcW w:w="1327" w:type="dxa"/>
            <w:tcBorders>
              <w:top w:val="nil"/>
              <w:left w:val="nil"/>
              <w:bottom w:val="single" w:sz="8" w:space="0" w:color="auto"/>
              <w:right w:val="single" w:sz="8" w:space="0" w:color="auto"/>
            </w:tcBorders>
            <w:shd w:val="clear" w:color="auto" w:fill="auto"/>
            <w:vAlign w:val="center"/>
            <w:hideMark/>
          </w:tcPr>
          <w:p w14:paraId="3AF887B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12.04.2023</w:t>
            </w:r>
          </w:p>
        </w:tc>
        <w:tc>
          <w:tcPr>
            <w:tcW w:w="4208" w:type="dxa"/>
            <w:tcBorders>
              <w:top w:val="nil"/>
              <w:left w:val="nil"/>
              <w:bottom w:val="single" w:sz="8" w:space="0" w:color="auto"/>
              <w:right w:val="single" w:sz="8" w:space="0" w:color="auto"/>
            </w:tcBorders>
            <w:shd w:val="clear" w:color="auto" w:fill="auto"/>
            <w:vAlign w:val="center"/>
            <w:hideMark/>
          </w:tcPr>
          <w:p w14:paraId="6B7ACAB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kodów z gilotyną TD-4420TN </w:t>
            </w:r>
            <w:proofErr w:type="spellStart"/>
            <w:r w:rsidRPr="00905E48">
              <w:rPr>
                <w:rFonts w:ascii="Calibri" w:eastAsia="Times New Roman" w:hAnsi="Calibri" w:cs="Calibri"/>
                <w:sz w:val="22"/>
                <w:szCs w:val="22"/>
                <w:lang w:bidi="ar-SA"/>
              </w:rPr>
              <w:t>Brother</w:t>
            </w:r>
            <w:proofErr w:type="spellEnd"/>
          </w:p>
        </w:tc>
        <w:tc>
          <w:tcPr>
            <w:tcW w:w="1842" w:type="dxa"/>
            <w:tcBorders>
              <w:top w:val="nil"/>
              <w:left w:val="nil"/>
              <w:bottom w:val="single" w:sz="8" w:space="0" w:color="auto"/>
              <w:right w:val="single" w:sz="8" w:space="0" w:color="auto"/>
            </w:tcBorders>
            <w:shd w:val="clear" w:color="auto" w:fill="auto"/>
            <w:vAlign w:val="center"/>
            <w:hideMark/>
          </w:tcPr>
          <w:p w14:paraId="60C0F0B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4123-2402133-00</w:t>
            </w:r>
          </w:p>
        </w:tc>
        <w:tc>
          <w:tcPr>
            <w:tcW w:w="1560" w:type="dxa"/>
            <w:tcBorders>
              <w:top w:val="nil"/>
              <w:left w:val="nil"/>
              <w:bottom w:val="single" w:sz="8" w:space="0" w:color="auto"/>
              <w:right w:val="nil"/>
            </w:tcBorders>
            <w:shd w:val="clear" w:color="auto" w:fill="auto"/>
            <w:vAlign w:val="center"/>
            <w:hideMark/>
          </w:tcPr>
          <w:p w14:paraId="64E00CC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31.03.2025</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0256F5C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92FE19E"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F25B25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42</w:t>
            </w:r>
          </w:p>
        </w:tc>
        <w:tc>
          <w:tcPr>
            <w:tcW w:w="1327" w:type="dxa"/>
            <w:tcBorders>
              <w:top w:val="nil"/>
              <w:left w:val="nil"/>
              <w:bottom w:val="single" w:sz="8" w:space="0" w:color="auto"/>
              <w:right w:val="single" w:sz="8" w:space="0" w:color="auto"/>
            </w:tcBorders>
            <w:shd w:val="clear" w:color="auto" w:fill="auto"/>
            <w:vAlign w:val="center"/>
            <w:hideMark/>
          </w:tcPr>
          <w:p w14:paraId="0438499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12.04.2023</w:t>
            </w:r>
          </w:p>
        </w:tc>
        <w:tc>
          <w:tcPr>
            <w:tcW w:w="4208" w:type="dxa"/>
            <w:tcBorders>
              <w:top w:val="nil"/>
              <w:left w:val="nil"/>
              <w:bottom w:val="single" w:sz="8" w:space="0" w:color="auto"/>
              <w:right w:val="single" w:sz="8" w:space="0" w:color="auto"/>
            </w:tcBorders>
            <w:shd w:val="clear" w:color="auto" w:fill="auto"/>
            <w:vAlign w:val="center"/>
            <w:hideMark/>
          </w:tcPr>
          <w:p w14:paraId="7E6BFB5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kodów z gilotyną TD-4420TN </w:t>
            </w:r>
            <w:proofErr w:type="spellStart"/>
            <w:r w:rsidRPr="00905E48">
              <w:rPr>
                <w:rFonts w:ascii="Calibri" w:eastAsia="Times New Roman" w:hAnsi="Calibri" w:cs="Calibri"/>
                <w:sz w:val="22"/>
                <w:szCs w:val="22"/>
                <w:lang w:bidi="ar-SA"/>
              </w:rPr>
              <w:t>Brother</w:t>
            </w:r>
            <w:proofErr w:type="spellEnd"/>
          </w:p>
        </w:tc>
        <w:tc>
          <w:tcPr>
            <w:tcW w:w="1842" w:type="dxa"/>
            <w:tcBorders>
              <w:top w:val="nil"/>
              <w:left w:val="nil"/>
              <w:bottom w:val="single" w:sz="8" w:space="0" w:color="auto"/>
              <w:right w:val="single" w:sz="8" w:space="0" w:color="auto"/>
            </w:tcBorders>
            <w:shd w:val="clear" w:color="auto" w:fill="auto"/>
            <w:vAlign w:val="center"/>
            <w:hideMark/>
          </w:tcPr>
          <w:p w14:paraId="0F9668D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4123-2402134-00</w:t>
            </w:r>
          </w:p>
        </w:tc>
        <w:tc>
          <w:tcPr>
            <w:tcW w:w="1560" w:type="dxa"/>
            <w:tcBorders>
              <w:top w:val="nil"/>
              <w:left w:val="nil"/>
              <w:bottom w:val="single" w:sz="8" w:space="0" w:color="auto"/>
              <w:right w:val="nil"/>
            </w:tcBorders>
            <w:shd w:val="clear" w:color="auto" w:fill="auto"/>
            <w:vAlign w:val="center"/>
            <w:hideMark/>
          </w:tcPr>
          <w:p w14:paraId="1840BBF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31.03.2025</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06781E5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4A6F1AD"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CEF3C3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43</w:t>
            </w:r>
          </w:p>
        </w:tc>
        <w:tc>
          <w:tcPr>
            <w:tcW w:w="1327" w:type="dxa"/>
            <w:tcBorders>
              <w:top w:val="nil"/>
              <w:left w:val="nil"/>
              <w:bottom w:val="single" w:sz="8" w:space="0" w:color="auto"/>
              <w:right w:val="single" w:sz="8" w:space="0" w:color="auto"/>
            </w:tcBorders>
            <w:shd w:val="clear" w:color="auto" w:fill="auto"/>
            <w:vAlign w:val="center"/>
            <w:hideMark/>
          </w:tcPr>
          <w:p w14:paraId="10E617A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07.11.2019</w:t>
            </w:r>
          </w:p>
        </w:tc>
        <w:tc>
          <w:tcPr>
            <w:tcW w:w="4208" w:type="dxa"/>
            <w:tcBorders>
              <w:top w:val="nil"/>
              <w:left w:val="nil"/>
              <w:bottom w:val="single" w:sz="8" w:space="0" w:color="auto"/>
              <w:right w:val="single" w:sz="8" w:space="0" w:color="auto"/>
            </w:tcBorders>
            <w:shd w:val="clear" w:color="auto" w:fill="auto"/>
            <w:vAlign w:val="center"/>
            <w:hideMark/>
          </w:tcPr>
          <w:p w14:paraId="6626E77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B2865dw</w:t>
            </w:r>
          </w:p>
        </w:tc>
        <w:tc>
          <w:tcPr>
            <w:tcW w:w="1842" w:type="dxa"/>
            <w:tcBorders>
              <w:top w:val="nil"/>
              <w:left w:val="nil"/>
              <w:bottom w:val="single" w:sz="8" w:space="0" w:color="auto"/>
              <w:right w:val="single" w:sz="8" w:space="0" w:color="auto"/>
            </w:tcBorders>
            <w:shd w:val="clear" w:color="auto" w:fill="auto"/>
            <w:vAlign w:val="center"/>
            <w:hideMark/>
          </w:tcPr>
          <w:p w14:paraId="7D8AB31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4123-2401485-00</w:t>
            </w:r>
          </w:p>
        </w:tc>
        <w:tc>
          <w:tcPr>
            <w:tcW w:w="1560" w:type="dxa"/>
            <w:tcBorders>
              <w:top w:val="nil"/>
              <w:left w:val="nil"/>
              <w:bottom w:val="single" w:sz="8" w:space="0" w:color="auto"/>
              <w:right w:val="nil"/>
            </w:tcBorders>
            <w:shd w:val="clear" w:color="auto" w:fill="auto"/>
            <w:vAlign w:val="center"/>
            <w:hideMark/>
          </w:tcPr>
          <w:p w14:paraId="4D058B0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8B2F67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6869B245"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39252A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44</w:t>
            </w:r>
          </w:p>
        </w:tc>
        <w:tc>
          <w:tcPr>
            <w:tcW w:w="1327" w:type="dxa"/>
            <w:tcBorders>
              <w:top w:val="nil"/>
              <w:left w:val="nil"/>
              <w:bottom w:val="single" w:sz="8" w:space="0" w:color="auto"/>
              <w:right w:val="single" w:sz="8" w:space="0" w:color="auto"/>
            </w:tcBorders>
            <w:shd w:val="clear" w:color="auto" w:fill="auto"/>
            <w:vAlign w:val="center"/>
            <w:hideMark/>
          </w:tcPr>
          <w:p w14:paraId="1F791A6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07.11.2019</w:t>
            </w:r>
          </w:p>
        </w:tc>
        <w:tc>
          <w:tcPr>
            <w:tcW w:w="4208" w:type="dxa"/>
            <w:tcBorders>
              <w:top w:val="nil"/>
              <w:left w:val="nil"/>
              <w:bottom w:val="single" w:sz="8" w:space="0" w:color="auto"/>
              <w:right w:val="single" w:sz="8" w:space="0" w:color="auto"/>
            </w:tcBorders>
            <w:shd w:val="clear" w:color="auto" w:fill="auto"/>
            <w:vAlign w:val="center"/>
            <w:hideMark/>
          </w:tcPr>
          <w:p w14:paraId="03F7679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B2865dw</w:t>
            </w:r>
          </w:p>
        </w:tc>
        <w:tc>
          <w:tcPr>
            <w:tcW w:w="1842" w:type="dxa"/>
            <w:tcBorders>
              <w:top w:val="nil"/>
              <w:left w:val="nil"/>
              <w:bottom w:val="single" w:sz="8" w:space="0" w:color="auto"/>
              <w:right w:val="single" w:sz="8" w:space="0" w:color="auto"/>
            </w:tcBorders>
            <w:shd w:val="clear" w:color="auto" w:fill="auto"/>
            <w:vAlign w:val="center"/>
            <w:hideMark/>
          </w:tcPr>
          <w:p w14:paraId="454DFB3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4123-2401483-00</w:t>
            </w:r>
          </w:p>
        </w:tc>
        <w:tc>
          <w:tcPr>
            <w:tcW w:w="1560" w:type="dxa"/>
            <w:tcBorders>
              <w:top w:val="nil"/>
              <w:left w:val="nil"/>
              <w:bottom w:val="single" w:sz="8" w:space="0" w:color="auto"/>
              <w:right w:val="nil"/>
            </w:tcBorders>
            <w:shd w:val="clear" w:color="auto" w:fill="auto"/>
            <w:vAlign w:val="center"/>
            <w:hideMark/>
          </w:tcPr>
          <w:p w14:paraId="5BAAAA3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D51064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CDF3FAE"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9E8E5E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45</w:t>
            </w:r>
          </w:p>
        </w:tc>
        <w:tc>
          <w:tcPr>
            <w:tcW w:w="1327" w:type="dxa"/>
            <w:tcBorders>
              <w:top w:val="nil"/>
              <w:left w:val="nil"/>
              <w:bottom w:val="single" w:sz="8" w:space="0" w:color="auto"/>
              <w:right w:val="single" w:sz="8" w:space="0" w:color="auto"/>
            </w:tcBorders>
            <w:shd w:val="clear" w:color="auto" w:fill="auto"/>
            <w:vAlign w:val="center"/>
            <w:hideMark/>
          </w:tcPr>
          <w:p w14:paraId="36C954F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07.11.2019</w:t>
            </w:r>
          </w:p>
        </w:tc>
        <w:tc>
          <w:tcPr>
            <w:tcW w:w="4208" w:type="dxa"/>
            <w:tcBorders>
              <w:top w:val="nil"/>
              <w:left w:val="nil"/>
              <w:bottom w:val="single" w:sz="8" w:space="0" w:color="auto"/>
              <w:right w:val="single" w:sz="8" w:space="0" w:color="auto"/>
            </w:tcBorders>
            <w:shd w:val="clear" w:color="auto" w:fill="auto"/>
            <w:vAlign w:val="center"/>
            <w:hideMark/>
          </w:tcPr>
          <w:p w14:paraId="64CC82F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B2865dw</w:t>
            </w:r>
          </w:p>
        </w:tc>
        <w:tc>
          <w:tcPr>
            <w:tcW w:w="1842" w:type="dxa"/>
            <w:tcBorders>
              <w:top w:val="nil"/>
              <w:left w:val="nil"/>
              <w:bottom w:val="single" w:sz="8" w:space="0" w:color="auto"/>
              <w:right w:val="single" w:sz="8" w:space="0" w:color="auto"/>
            </w:tcBorders>
            <w:shd w:val="clear" w:color="auto" w:fill="auto"/>
            <w:vAlign w:val="center"/>
            <w:hideMark/>
          </w:tcPr>
          <w:p w14:paraId="14C8CFF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4123-2401484-00</w:t>
            </w:r>
          </w:p>
        </w:tc>
        <w:tc>
          <w:tcPr>
            <w:tcW w:w="1560" w:type="dxa"/>
            <w:tcBorders>
              <w:top w:val="nil"/>
              <w:left w:val="nil"/>
              <w:bottom w:val="single" w:sz="8" w:space="0" w:color="auto"/>
              <w:right w:val="nil"/>
            </w:tcBorders>
            <w:shd w:val="clear" w:color="auto" w:fill="auto"/>
            <w:vAlign w:val="center"/>
            <w:hideMark/>
          </w:tcPr>
          <w:p w14:paraId="76DE095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F19690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0F1B36EC"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B9AE60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46</w:t>
            </w:r>
          </w:p>
        </w:tc>
        <w:tc>
          <w:tcPr>
            <w:tcW w:w="1327" w:type="dxa"/>
            <w:tcBorders>
              <w:top w:val="nil"/>
              <w:left w:val="nil"/>
              <w:bottom w:val="single" w:sz="8" w:space="0" w:color="auto"/>
              <w:right w:val="single" w:sz="8" w:space="0" w:color="auto"/>
            </w:tcBorders>
            <w:shd w:val="clear" w:color="auto" w:fill="auto"/>
            <w:vAlign w:val="center"/>
            <w:hideMark/>
          </w:tcPr>
          <w:p w14:paraId="70768E8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07.11.2019</w:t>
            </w:r>
          </w:p>
        </w:tc>
        <w:tc>
          <w:tcPr>
            <w:tcW w:w="4208" w:type="dxa"/>
            <w:tcBorders>
              <w:top w:val="nil"/>
              <w:left w:val="nil"/>
              <w:bottom w:val="single" w:sz="8" w:space="0" w:color="auto"/>
              <w:right w:val="single" w:sz="8" w:space="0" w:color="auto"/>
            </w:tcBorders>
            <w:shd w:val="clear" w:color="auto" w:fill="auto"/>
            <w:vAlign w:val="center"/>
            <w:hideMark/>
          </w:tcPr>
          <w:p w14:paraId="0F45B20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B2865dw</w:t>
            </w:r>
          </w:p>
        </w:tc>
        <w:tc>
          <w:tcPr>
            <w:tcW w:w="1842" w:type="dxa"/>
            <w:tcBorders>
              <w:top w:val="nil"/>
              <w:left w:val="nil"/>
              <w:bottom w:val="single" w:sz="8" w:space="0" w:color="auto"/>
              <w:right w:val="single" w:sz="8" w:space="0" w:color="auto"/>
            </w:tcBorders>
            <w:shd w:val="clear" w:color="auto" w:fill="auto"/>
            <w:vAlign w:val="center"/>
            <w:hideMark/>
          </w:tcPr>
          <w:p w14:paraId="7FCC3F6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4123-2401477-00</w:t>
            </w:r>
          </w:p>
        </w:tc>
        <w:tc>
          <w:tcPr>
            <w:tcW w:w="1560" w:type="dxa"/>
            <w:tcBorders>
              <w:top w:val="nil"/>
              <w:left w:val="nil"/>
              <w:bottom w:val="single" w:sz="8" w:space="0" w:color="auto"/>
              <w:right w:val="nil"/>
            </w:tcBorders>
            <w:shd w:val="clear" w:color="auto" w:fill="auto"/>
            <w:vAlign w:val="center"/>
            <w:hideMark/>
          </w:tcPr>
          <w:p w14:paraId="59A9A32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BE5848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2EA482FA"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216AE7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47</w:t>
            </w:r>
          </w:p>
        </w:tc>
        <w:tc>
          <w:tcPr>
            <w:tcW w:w="1327" w:type="dxa"/>
            <w:tcBorders>
              <w:top w:val="nil"/>
              <w:left w:val="nil"/>
              <w:bottom w:val="single" w:sz="8" w:space="0" w:color="auto"/>
              <w:right w:val="single" w:sz="8" w:space="0" w:color="auto"/>
            </w:tcBorders>
            <w:shd w:val="clear" w:color="auto" w:fill="auto"/>
            <w:vAlign w:val="center"/>
            <w:hideMark/>
          </w:tcPr>
          <w:p w14:paraId="5B2FBD9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07.11.2019</w:t>
            </w:r>
          </w:p>
        </w:tc>
        <w:tc>
          <w:tcPr>
            <w:tcW w:w="4208" w:type="dxa"/>
            <w:tcBorders>
              <w:top w:val="nil"/>
              <w:left w:val="nil"/>
              <w:bottom w:val="single" w:sz="8" w:space="0" w:color="auto"/>
              <w:right w:val="single" w:sz="8" w:space="0" w:color="auto"/>
            </w:tcBorders>
            <w:shd w:val="clear" w:color="auto" w:fill="auto"/>
            <w:vAlign w:val="center"/>
            <w:hideMark/>
          </w:tcPr>
          <w:p w14:paraId="5188D95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B2865dw</w:t>
            </w:r>
          </w:p>
        </w:tc>
        <w:tc>
          <w:tcPr>
            <w:tcW w:w="1842" w:type="dxa"/>
            <w:tcBorders>
              <w:top w:val="nil"/>
              <w:left w:val="nil"/>
              <w:bottom w:val="single" w:sz="8" w:space="0" w:color="auto"/>
              <w:right w:val="single" w:sz="8" w:space="0" w:color="auto"/>
            </w:tcBorders>
            <w:shd w:val="clear" w:color="auto" w:fill="auto"/>
            <w:vAlign w:val="center"/>
            <w:hideMark/>
          </w:tcPr>
          <w:p w14:paraId="0A07B5A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4123-2401479-00</w:t>
            </w:r>
          </w:p>
        </w:tc>
        <w:tc>
          <w:tcPr>
            <w:tcW w:w="1560" w:type="dxa"/>
            <w:tcBorders>
              <w:top w:val="nil"/>
              <w:left w:val="nil"/>
              <w:bottom w:val="single" w:sz="8" w:space="0" w:color="auto"/>
              <w:right w:val="nil"/>
            </w:tcBorders>
            <w:shd w:val="clear" w:color="auto" w:fill="auto"/>
            <w:vAlign w:val="center"/>
            <w:hideMark/>
          </w:tcPr>
          <w:p w14:paraId="64CFAA1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0DBD34F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0C008AE5"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841759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48</w:t>
            </w:r>
          </w:p>
        </w:tc>
        <w:tc>
          <w:tcPr>
            <w:tcW w:w="1327" w:type="dxa"/>
            <w:tcBorders>
              <w:top w:val="nil"/>
              <w:left w:val="nil"/>
              <w:bottom w:val="single" w:sz="8" w:space="0" w:color="auto"/>
              <w:right w:val="single" w:sz="8" w:space="0" w:color="auto"/>
            </w:tcBorders>
            <w:shd w:val="clear" w:color="auto" w:fill="auto"/>
            <w:vAlign w:val="center"/>
            <w:hideMark/>
          </w:tcPr>
          <w:p w14:paraId="02498B6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07.11.2019</w:t>
            </w:r>
          </w:p>
        </w:tc>
        <w:tc>
          <w:tcPr>
            <w:tcW w:w="4208" w:type="dxa"/>
            <w:tcBorders>
              <w:top w:val="nil"/>
              <w:left w:val="nil"/>
              <w:bottom w:val="single" w:sz="8" w:space="0" w:color="auto"/>
              <w:right w:val="single" w:sz="8" w:space="0" w:color="auto"/>
            </w:tcBorders>
            <w:shd w:val="clear" w:color="auto" w:fill="auto"/>
            <w:vAlign w:val="center"/>
            <w:hideMark/>
          </w:tcPr>
          <w:p w14:paraId="5A75F55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B2865dw</w:t>
            </w:r>
          </w:p>
        </w:tc>
        <w:tc>
          <w:tcPr>
            <w:tcW w:w="1842" w:type="dxa"/>
            <w:tcBorders>
              <w:top w:val="nil"/>
              <w:left w:val="nil"/>
              <w:bottom w:val="single" w:sz="8" w:space="0" w:color="auto"/>
              <w:right w:val="single" w:sz="8" w:space="0" w:color="auto"/>
            </w:tcBorders>
            <w:shd w:val="clear" w:color="auto" w:fill="auto"/>
            <w:vAlign w:val="center"/>
            <w:hideMark/>
          </w:tcPr>
          <w:p w14:paraId="7A52CFC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4123-2401475-00</w:t>
            </w:r>
          </w:p>
        </w:tc>
        <w:tc>
          <w:tcPr>
            <w:tcW w:w="1560" w:type="dxa"/>
            <w:tcBorders>
              <w:top w:val="nil"/>
              <w:left w:val="nil"/>
              <w:bottom w:val="single" w:sz="8" w:space="0" w:color="auto"/>
              <w:right w:val="nil"/>
            </w:tcBorders>
            <w:shd w:val="clear" w:color="auto" w:fill="auto"/>
            <w:vAlign w:val="center"/>
            <w:hideMark/>
          </w:tcPr>
          <w:p w14:paraId="55FA9BE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0A3AC76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1015456F"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BDD29D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49</w:t>
            </w:r>
          </w:p>
        </w:tc>
        <w:tc>
          <w:tcPr>
            <w:tcW w:w="1327" w:type="dxa"/>
            <w:tcBorders>
              <w:top w:val="nil"/>
              <w:left w:val="nil"/>
              <w:bottom w:val="single" w:sz="8" w:space="0" w:color="auto"/>
              <w:right w:val="single" w:sz="8" w:space="0" w:color="auto"/>
            </w:tcBorders>
            <w:shd w:val="clear" w:color="auto" w:fill="auto"/>
            <w:vAlign w:val="center"/>
            <w:hideMark/>
          </w:tcPr>
          <w:p w14:paraId="3E99FA5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07.11.2019</w:t>
            </w:r>
          </w:p>
        </w:tc>
        <w:tc>
          <w:tcPr>
            <w:tcW w:w="4208" w:type="dxa"/>
            <w:tcBorders>
              <w:top w:val="nil"/>
              <w:left w:val="nil"/>
              <w:bottom w:val="single" w:sz="8" w:space="0" w:color="auto"/>
              <w:right w:val="single" w:sz="8" w:space="0" w:color="auto"/>
            </w:tcBorders>
            <w:shd w:val="clear" w:color="auto" w:fill="auto"/>
            <w:vAlign w:val="center"/>
            <w:hideMark/>
          </w:tcPr>
          <w:p w14:paraId="3426878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B2865dw</w:t>
            </w:r>
          </w:p>
        </w:tc>
        <w:tc>
          <w:tcPr>
            <w:tcW w:w="1842" w:type="dxa"/>
            <w:tcBorders>
              <w:top w:val="nil"/>
              <w:left w:val="nil"/>
              <w:bottom w:val="single" w:sz="8" w:space="0" w:color="auto"/>
              <w:right w:val="single" w:sz="8" w:space="0" w:color="auto"/>
            </w:tcBorders>
            <w:shd w:val="clear" w:color="auto" w:fill="auto"/>
            <w:vAlign w:val="center"/>
            <w:hideMark/>
          </w:tcPr>
          <w:p w14:paraId="452ABD7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4123-2401481-00</w:t>
            </w:r>
          </w:p>
        </w:tc>
        <w:tc>
          <w:tcPr>
            <w:tcW w:w="1560" w:type="dxa"/>
            <w:tcBorders>
              <w:top w:val="nil"/>
              <w:left w:val="nil"/>
              <w:bottom w:val="single" w:sz="8" w:space="0" w:color="auto"/>
              <w:right w:val="nil"/>
            </w:tcBorders>
            <w:shd w:val="clear" w:color="auto" w:fill="auto"/>
            <w:vAlign w:val="center"/>
            <w:hideMark/>
          </w:tcPr>
          <w:p w14:paraId="13B302C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57F4F6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A2E1073"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B157D3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50</w:t>
            </w:r>
          </w:p>
        </w:tc>
        <w:tc>
          <w:tcPr>
            <w:tcW w:w="1327" w:type="dxa"/>
            <w:tcBorders>
              <w:top w:val="nil"/>
              <w:left w:val="nil"/>
              <w:bottom w:val="single" w:sz="8" w:space="0" w:color="auto"/>
              <w:right w:val="single" w:sz="8" w:space="0" w:color="auto"/>
            </w:tcBorders>
            <w:shd w:val="clear" w:color="auto" w:fill="auto"/>
            <w:vAlign w:val="center"/>
            <w:hideMark/>
          </w:tcPr>
          <w:p w14:paraId="2271117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07.11.2019</w:t>
            </w:r>
          </w:p>
        </w:tc>
        <w:tc>
          <w:tcPr>
            <w:tcW w:w="4208" w:type="dxa"/>
            <w:tcBorders>
              <w:top w:val="nil"/>
              <w:left w:val="nil"/>
              <w:bottom w:val="single" w:sz="8" w:space="0" w:color="auto"/>
              <w:right w:val="single" w:sz="8" w:space="0" w:color="auto"/>
            </w:tcBorders>
            <w:shd w:val="clear" w:color="auto" w:fill="auto"/>
            <w:vAlign w:val="center"/>
            <w:hideMark/>
          </w:tcPr>
          <w:p w14:paraId="66B84A2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B2865dw</w:t>
            </w:r>
          </w:p>
        </w:tc>
        <w:tc>
          <w:tcPr>
            <w:tcW w:w="1842" w:type="dxa"/>
            <w:tcBorders>
              <w:top w:val="nil"/>
              <w:left w:val="nil"/>
              <w:bottom w:val="single" w:sz="8" w:space="0" w:color="auto"/>
              <w:right w:val="single" w:sz="8" w:space="0" w:color="auto"/>
            </w:tcBorders>
            <w:shd w:val="clear" w:color="auto" w:fill="auto"/>
            <w:vAlign w:val="center"/>
            <w:hideMark/>
          </w:tcPr>
          <w:p w14:paraId="4701123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4123-2401487-00</w:t>
            </w:r>
          </w:p>
        </w:tc>
        <w:tc>
          <w:tcPr>
            <w:tcW w:w="1560" w:type="dxa"/>
            <w:tcBorders>
              <w:top w:val="nil"/>
              <w:left w:val="nil"/>
              <w:bottom w:val="single" w:sz="8" w:space="0" w:color="auto"/>
              <w:right w:val="nil"/>
            </w:tcBorders>
            <w:shd w:val="clear" w:color="auto" w:fill="auto"/>
            <w:vAlign w:val="center"/>
            <w:hideMark/>
          </w:tcPr>
          <w:p w14:paraId="0F25426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370D1D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1390B706"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439D73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51</w:t>
            </w:r>
          </w:p>
        </w:tc>
        <w:tc>
          <w:tcPr>
            <w:tcW w:w="1327" w:type="dxa"/>
            <w:tcBorders>
              <w:top w:val="nil"/>
              <w:left w:val="nil"/>
              <w:bottom w:val="single" w:sz="8" w:space="0" w:color="auto"/>
              <w:right w:val="single" w:sz="8" w:space="0" w:color="auto"/>
            </w:tcBorders>
            <w:shd w:val="clear" w:color="auto" w:fill="auto"/>
            <w:vAlign w:val="center"/>
            <w:hideMark/>
          </w:tcPr>
          <w:p w14:paraId="0A02C8E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07.11.2019</w:t>
            </w:r>
          </w:p>
        </w:tc>
        <w:tc>
          <w:tcPr>
            <w:tcW w:w="4208" w:type="dxa"/>
            <w:tcBorders>
              <w:top w:val="nil"/>
              <w:left w:val="nil"/>
              <w:bottom w:val="single" w:sz="8" w:space="0" w:color="auto"/>
              <w:right w:val="single" w:sz="8" w:space="0" w:color="auto"/>
            </w:tcBorders>
            <w:shd w:val="clear" w:color="auto" w:fill="auto"/>
            <w:vAlign w:val="center"/>
            <w:hideMark/>
          </w:tcPr>
          <w:p w14:paraId="27E210E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B2865dw</w:t>
            </w:r>
          </w:p>
        </w:tc>
        <w:tc>
          <w:tcPr>
            <w:tcW w:w="1842" w:type="dxa"/>
            <w:tcBorders>
              <w:top w:val="nil"/>
              <w:left w:val="nil"/>
              <w:bottom w:val="single" w:sz="8" w:space="0" w:color="auto"/>
              <w:right w:val="single" w:sz="8" w:space="0" w:color="auto"/>
            </w:tcBorders>
            <w:shd w:val="clear" w:color="auto" w:fill="auto"/>
            <w:vAlign w:val="center"/>
            <w:hideMark/>
          </w:tcPr>
          <w:p w14:paraId="26B000C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4123-2401476-00</w:t>
            </w:r>
          </w:p>
        </w:tc>
        <w:tc>
          <w:tcPr>
            <w:tcW w:w="1560" w:type="dxa"/>
            <w:tcBorders>
              <w:top w:val="nil"/>
              <w:left w:val="nil"/>
              <w:bottom w:val="single" w:sz="8" w:space="0" w:color="auto"/>
              <w:right w:val="nil"/>
            </w:tcBorders>
            <w:shd w:val="clear" w:color="auto" w:fill="auto"/>
            <w:vAlign w:val="center"/>
            <w:hideMark/>
          </w:tcPr>
          <w:p w14:paraId="4919CFD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E47623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722322BA"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1CA143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52</w:t>
            </w:r>
          </w:p>
        </w:tc>
        <w:tc>
          <w:tcPr>
            <w:tcW w:w="1327" w:type="dxa"/>
            <w:tcBorders>
              <w:top w:val="nil"/>
              <w:left w:val="nil"/>
              <w:bottom w:val="single" w:sz="8" w:space="0" w:color="auto"/>
              <w:right w:val="single" w:sz="8" w:space="0" w:color="auto"/>
            </w:tcBorders>
            <w:shd w:val="clear" w:color="auto" w:fill="auto"/>
            <w:vAlign w:val="center"/>
            <w:hideMark/>
          </w:tcPr>
          <w:p w14:paraId="3076037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07.11.2019</w:t>
            </w:r>
          </w:p>
        </w:tc>
        <w:tc>
          <w:tcPr>
            <w:tcW w:w="4208" w:type="dxa"/>
            <w:tcBorders>
              <w:top w:val="nil"/>
              <w:left w:val="nil"/>
              <w:bottom w:val="single" w:sz="8" w:space="0" w:color="auto"/>
              <w:right w:val="single" w:sz="8" w:space="0" w:color="auto"/>
            </w:tcBorders>
            <w:shd w:val="clear" w:color="auto" w:fill="auto"/>
            <w:vAlign w:val="center"/>
            <w:hideMark/>
          </w:tcPr>
          <w:p w14:paraId="3A70517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B2865dw</w:t>
            </w:r>
          </w:p>
        </w:tc>
        <w:tc>
          <w:tcPr>
            <w:tcW w:w="1842" w:type="dxa"/>
            <w:tcBorders>
              <w:top w:val="nil"/>
              <w:left w:val="nil"/>
              <w:bottom w:val="single" w:sz="8" w:space="0" w:color="auto"/>
              <w:right w:val="single" w:sz="8" w:space="0" w:color="auto"/>
            </w:tcBorders>
            <w:shd w:val="clear" w:color="auto" w:fill="auto"/>
            <w:vAlign w:val="center"/>
            <w:hideMark/>
          </w:tcPr>
          <w:p w14:paraId="01F101A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4123-2401478-00</w:t>
            </w:r>
          </w:p>
        </w:tc>
        <w:tc>
          <w:tcPr>
            <w:tcW w:w="1560" w:type="dxa"/>
            <w:tcBorders>
              <w:top w:val="nil"/>
              <w:left w:val="nil"/>
              <w:bottom w:val="single" w:sz="8" w:space="0" w:color="auto"/>
              <w:right w:val="nil"/>
            </w:tcBorders>
            <w:shd w:val="clear" w:color="auto" w:fill="auto"/>
            <w:vAlign w:val="center"/>
            <w:hideMark/>
          </w:tcPr>
          <w:p w14:paraId="15D9B7A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C66E31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2B84DE1D"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8F821F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53</w:t>
            </w:r>
          </w:p>
        </w:tc>
        <w:tc>
          <w:tcPr>
            <w:tcW w:w="1327" w:type="dxa"/>
            <w:tcBorders>
              <w:top w:val="nil"/>
              <w:left w:val="nil"/>
              <w:bottom w:val="single" w:sz="8" w:space="0" w:color="auto"/>
              <w:right w:val="single" w:sz="8" w:space="0" w:color="auto"/>
            </w:tcBorders>
            <w:shd w:val="clear" w:color="auto" w:fill="auto"/>
            <w:vAlign w:val="center"/>
            <w:hideMark/>
          </w:tcPr>
          <w:p w14:paraId="723B1BC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07.11.2019</w:t>
            </w:r>
          </w:p>
        </w:tc>
        <w:tc>
          <w:tcPr>
            <w:tcW w:w="4208" w:type="dxa"/>
            <w:tcBorders>
              <w:top w:val="nil"/>
              <w:left w:val="nil"/>
              <w:bottom w:val="single" w:sz="8" w:space="0" w:color="auto"/>
              <w:right w:val="single" w:sz="8" w:space="0" w:color="auto"/>
            </w:tcBorders>
            <w:shd w:val="clear" w:color="auto" w:fill="auto"/>
            <w:vAlign w:val="center"/>
            <w:hideMark/>
          </w:tcPr>
          <w:p w14:paraId="60A66DF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B2865dw</w:t>
            </w:r>
          </w:p>
        </w:tc>
        <w:tc>
          <w:tcPr>
            <w:tcW w:w="1842" w:type="dxa"/>
            <w:tcBorders>
              <w:top w:val="nil"/>
              <w:left w:val="nil"/>
              <w:bottom w:val="single" w:sz="8" w:space="0" w:color="auto"/>
              <w:right w:val="single" w:sz="8" w:space="0" w:color="auto"/>
            </w:tcBorders>
            <w:shd w:val="clear" w:color="auto" w:fill="auto"/>
            <w:vAlign w:val="center"/>
            <w:hideMark/>
          </w:tcPr>
          <w:p w14:paraId="6BD5D5E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4123-2401486-00</w:t>
            </w:r>
          </w:p>
        </w:tc>
        <w:tc>
          <w:tcPr>
            <w:tcW w:w="1560" w:type="dxa"/>
            <w:tcBorders>
              <w:top w:val="nil"/>
              <w:left w:val="nil"/>
              <w:bottom w:val="single" w:sz="8" w:space="0" w:color="auto"/>
              <w:right w:val="nil"/>
            </w:tcBorders>
            <w:shd w:val="clear" w:color="auto" w:fill="auto"/>
            <w:vAlign w:val="center"/>
            <w:hideMark/>
          </w:tcPr>
          <w:p w14:paraId="057AEC3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7C4949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73498E20"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349CB0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54</w:t>
            </w:r>
          </w:p>
        </w:tc>
        <w:tc>
          <w:tcPr>
            <w:tcW w:w="1327" w:type="dxa"/>
            <w:tcBorders>
              <w:top w:val="nil"/>
              <w:left w:val="nil"/>
              <w:bottom w:val="single" w:sz="8" w:space="0" w:color="auto"/>
              <w:right w:val="single" w:sz="8" w:space="0" w:color="auto"/>
            </w:tcBorders>
            <w:shd w:val="clear" w:color="auto" w:fill="auto"/>
            <w:vAlign w:val="center"/>
            <w:hideMark/>
          </w:tcPr>
          <w:p w14:paraId="60FF039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07.11.2019</w:t>
            </w:r>
          </w:p>
        </w:tc>
        <w:tc>
          <w:tcPr>
            <w:tcW w:w="4208" w:type="dxa"/>
            <w:tcBorders>
              <w:top w:val="nil"/>
              <w:left w:val="nil"/>
              <w:bottom w:val="single" w:sz="8" w:space="0" w:color="auto"/>
              <w:right w:val="single" w:sz="8" w:space="0" w:color="auto"/>
            </w:tcBorders>
            <w:shd w:val="clear" w:color="auto" w:fill="auto"/>
            <w:vAlign w:val="center"/>
            <w:hideMark/>
          </w:tcPr>
          <w:p w14:paraId="3238AFB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B2865dw</w:t>
            </w:r>
          </w:p>
        </w:tc>
        <w:tc>
          <w:tcPr>
            <w:tcW w:w="1842" w:type="dxa"/>
            <w:tcBorders>
              <w:top w:val="nil"/>
              <w:left w:val="nil"/>
              <w:bottom w:val="single" w:sz="8" w:space="0" w:color="auto"/>
              <w:right w:val="single" w:sz="8" w:space="0" w:color="auto"/>
            </w:tcBorders>
            <w:shd w:val="clear" w:color="auto" w:fill="auto"/>
            <w:vAlign w:val="center"/>
            <w:hideMark/>
          </w:tcPr>
          <w:p w14:paraId="43B9B16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4123-2401488-00</w:t>
            </w:r>
          </w:p>
        </w:tc>
        <w:tc>
          <w:tcPr>
            <w:tcW w:w="1560" w:type="dxa"/>
            <w:tcBorders>
              <w:top w:val="nil"/>
              <w:left w:val="nil"/>
              <w:bottom w:val="single" w:sz="8" w:space="0" w:color="auto"/>
              <w:right w:val="nil"/>
            </w:tcBorders>
            <w:shd w:val="clear" w:color="auto" w:fill="auto"/>
            <w:vAlign w:val="center"/>
            <w:hideMark/>
          </w:tcPr>
          <w:p w14:paraId="45D6D56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DC5408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26BA7903"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7DE50F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55</w:t>
            </w:r>
          </w:p>
        </w:tc>
        <w:tc>
          <w:tcPr>
            <w:tcW w:w="1327" w:type="dxa"/>
            <w:tcBorders>
              <w:top w:val="nil"/>
              <w:left w:val="nil"/>
              <w:bottom w:val="single" w:sz="8" w:space="0" w:color="auto"/>
              <w:right w:val="single" w:sz="8" w:space="0" w:color="auto"/>
            </w:tcBorders>
            <w:shd w:val="clear" w:color="auto" w:fill="auto"/>
            <w:vAlign w:val="center"/>
            <w:hideMark/>
          </w:tcPr>
          <w:p w14:paraId="56D510E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07.11.2019</w:t>
            </w:r>
          </w:p>
        </w:tc>
        <w:tc>
          <w:tcPr>
            <w:tcW w:w="4208" w:type="dxa"/>
            <w:tcBorders>
              <w:top w:val="nil"/>
              <w:left w:val="nil"/>
              <w:bottom w:val="single" w:sz="8" w:space="0" w:color="auto"/>
              <w:right w:val="single" w:sz="8" w:space="0" w:color="auto"/>
            </w:tcBorders>
            <w:shd w:val="clear" w:color="auto" w:fill="auto"/>
            <w:vAlign w:val="center"/>
            <w:hideMark/>
          </w:tcPr>
          <w:p w14:paraId="46F78EA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B2865dw</w:t>
            </w:r>
          </w:p>
        </w:tc>
        <w:tc>
          <w:tcPr>
            <w:tcW w:w="1842" w:type="dxa"/>
            <w:tcBorders>
              <w:top w:val="nil"/>
              <w:left w:val="nil"/>
              <w:bottom w:val="single" w:sz="8" w:space="0" w:color="auto"/>
              <w:right w:val="single" w:sz="8" w:space="0" w:color="auto"/>
            </w:tcBorders>
            <w:shd w:val="clear" w:color="auto" w:fill="auto"/>
            <w:vAlign w:val="center"/>
            <w:hideMark/>
          </w:tcPr>
          <w:p w14:paraId="22291AE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4123-2401489-00</w:t>
            </w:r>
          </w:p>
        </w:tc>
        <w:tc>
          <w:tcPr>
            <w:tcW w:w="1560" w:type="dxa"/>
            <w:tcBorders>
              <w:top w:val="nil"/>
              <w:left w:val="nil"/>
              <w:bottom w:val="single" w:sz="8" w:space="0" w:color="auto"/>
              <w:right w:val="nil"/>
            </w:tcBorders>
            <w:shd w:val="clear" w:color="auto" w:fill="auto"/>
            <w:vAlign w:val="center"/>
            <w:hideMark/>
          </w:tcPr>
          <w:p w14:paraId="1DF9CF2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138D171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08FA32A3"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AC1246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56</w:t>
            </w:r>
          </w:p>
        </w:tc>
        <w:tc>
          <w:tcPr>
            <w:tcW w:w="1327" w:type="dxa"/>
            <w:tcBorders>
              <w:top w:val="nil"/>
              <w:left w:val="nil"/>
              <w:bottom w:val="single" w:sz="8" w:space="0" w:color="auto"/>
              <w:right w:val="single" w:sz="8" w:space="0" w:color="auto"/>
            </w:tcBorders>
            <w:shd w:val="clear" w:color="auto" w:fill="auto"/>
            <w:vAlign w:val="center"/>
            <w:hideMark/>
          </w:tcPr>
          <w:p w14:paraId="3E9E8C1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07.11.2019</w:t>
            </w:r>
          </w:p>
        </w:tc>
        <w:tc>
          <w:tcPr>
            <w:tcW w:w="4208" w:type="dxa"/>
            <w:tcBorders>
              <w:top w:val="nil"/>
              <w:left w:val="nil"/>
              <w:bottom w:val="single" w:sz="8" w:space="0" w:color="auto"/>
              <w:right w:val="single" w:sz="8" w:space="0" w:color="auto"/>
            </w:tcBorders>
            <w:shd w:val="clear" w:color="auto" w:fill="auto"/>
            <w:vAlign w:val="center"/>
            <w:hideMark/>
          </w:tcPr>
          <w:p w14:paraId="63710DD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B2865dw</w:t>
            </w:r>
          </w:p>
        </w:tc>
        <w:tc>
          <w:tcPr>
            <w:tcW w:w="1842" w:type="dxa"/>
            <w:tcBorders>
              <w:top w:val="nil"/>
              <w:left w:val="nil"/>
              <w:bottom w:val="single" w:sz="8" w:space="0" w:color="auto"/>
              <w:right w:val="single" w:sz="8" w:space="0" w:color="auto"/>
            </w:tcBorders>
            <w:shd w:val="clear" w:color="auto" w:fill="auto"/>
            <w:vAlign w:val="center"/>
            <w:hideMark/>
          </w:tcPr>
          <w:p w14:paraId="032C055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4123-2401480-00</w:t>
            </w:r>
          </w:p>
        </w:tc>
        <w:tc>
          <w:tcPr>
            <w:tcW w:w="1560" w:type="dxa"/>
            <w:tcBorders>
              <w:top w:val="nil"/>
              <w:left w:val="nil"/>
              <w:bottom w:val="single" w:sz="8" w:space="0" w:color="auto"/>
              <w:right w:val="nil"/>
            </w:tcBorders>
            <w:shd w:val="clear" w:color="auto" w:fill="auto"/>
            <w:vAlign w:val="center"/>
            <w:hideMark/>
          </w:tcPr>
          <w:p w14:paraId="4AD66C9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1F11CD3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6755AA8B"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1755C8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57</w:t>
            </w:r>
          </w:p>
        </w:tc>
        <w:tc>
          <w:tcPr>
            <w:tcW w:w="1327" w:type="dxa"/>
            <w:tcBorders>
              <w:top w:val="nil"/>
              <w:left w:val="nil"/>
              <w:bottom w:val="single" w:sz="8" w:space="0" w:color="auto"/>
              <w:right w:val="single" w:sz="8" w:space="0" w:color="auto"/>
            </w:tcBorders>
            <w:shd w:val="clear" w:color="auto" w:fill="auto"/>
            <w:vAlign w:val="center"/>
            <w:hideMark/>
          </w:tcPr>
          <w:p w14:paraId="0E6B5B3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07.11.2019</w:t>
            </w:r>
          </w:p>
        </w:tc>
        <w:tc>
          <w:tcPr>
            <w:tcW w:w="4208" w:type="dxa"/>
            <w:tcBorders>
              <w:top w:val="nil"/>
              <w:left w:val="nil"/>
              <w:bottom w:val="single" w:sz="8" w:space="0" w:color="auto"/>
              <w:right w:val="single" w:sz="8" w:space="0" w:color="auto"/>
            </w:tcBorders>
            <w:shd w:val="clear" w:color="auto" w:fill="auto"/>
            <w:vAlign w:val="center"/>
            <w:hideMark/>
          </w:tcPr>
          <w:p w14:paraId="479650D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B2865dw</w:t>
            </w:r>
          </w:p>
        </w:tc>
        <w:tc>
          <w:tcPr>
            <w:tcW w:w="1842" w:type="dxa"/>
            <w:tcBorders>
              <w:top w:val="nil"/>
              <w:left w:val="nil"/>
              <w:bottom w:val="single" w:sz="8" w:space="0" w:color="auto"/>
              <w:right w:val="single" w:sz="8" w:space="0" w:color="auto"/>
            </w:tcBorders>
            <w:shd w:val="clear" w:color="auto" w:fill="auto"/>
            <w:vAlign w:val="center"/>
            <w:hideMark/>
          </w:tcPr>
          <w:p w14:paraId="6CA794D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4123-2401482-00</w:t>
            </w:r>
          </w:p>
        </w:tc>
        <w:tc>
          <w:tcPr>
            <w:tcW w:w="1560" w:type="dxa"/>
            <w:tcBorders>
              <w:top w:val="nil"/>
              <w:left w:val="nil"/>
              <w:bottom w:val="single" w:sz="8" w:space="0" w:color="auto"/>
              <w:right w:val="nil"/>
            </w:tcBorders>
            <w:shd w:val="clear" w:color="auto" w:fill="auto"/>
            <w:vAlign w:val="center"/>
            <w:hideMark/>
          </w:tcPr>
          <w:p w14:paraId="7404F62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D6358E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356F18DE"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C7C8B9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58</w:t>
            </w:r>
          </w:p>
        </w:tc>
        <w:tc>
          <w:tcPr>
            <w:tcW w:w="1327" w:type="dxa"/>
            <w:tcBorders>
              <w:top w:val="nil"/>
              <w:left w:val="nil"/>
              <w:bottom w:val="single" w:sz="8" w:space="0" w:color="auto"/>
              <w:right w:val="single" w:sz="8" w:space="0" w:color="auto"/>
            </w:tcBorders>
            <w:shd w:val="clear" w:color="auto" w:fill="auto"/>
            <w:vAlign w:val="center"/>
            <w:hideMark/>
          </w:tcPr>
          <w:p w14:paraId="3104B5D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08.10.2018</w:t>
            </w:r>
          </w:p>
        </w:tc>
        <w:tc>
          <w:tcPr>
            <w:tcW w:w="4208" w:type="dxa"/>
            <w:tcBorders>
              <w:top w:val="nil"/>
              <w:left w:val="nil"/>
              <w:bottom w:val="single" w:sz="8" w:space="0" w:color="auto"/>
              <w:right w:val="single" w:sz="8" w:space="0" w:color="auto"/>
            </w:tcBorders>
            <w:shd w:val="clear" w:color="auto" w:fill="auto"/>
            <w:vAlign w:val="center"/>
            <w:hideMark/>
          </w:tcPr>
          <w:p w14:paraId="1CC0CE9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 510 DN</w:t>
            </w:r>
          </w:p>
        </w:tc>
        <w:tc>
          <w:tcPr>
            <w:tcW w:w="1842" w:type="dxa"/>
            <w:tcBorders>
              <w:top w:val="nil"/>
              <w:left w:val="nil"/>
              <w:bottom w:val="single" w:sz="8" w:space="0" w:color="auto"/>
              <w:right w:val="single" w:sz="8" w:space="0" w:color="auto"/>
            </w:tcBorders>
            <w:shd w:val="clear" w:color="auto" w:fill="auto"/>
            <w:vAlign w:val="center"/>
            <w:hideMark/>
          </w:tcPr>
          <w:p w14:paraId="2BC2A71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4123-2401120-00</w:t>
            </w:r>
          </w:p>
        </w:tc>
        <w:tc>
          <w:tcPr>
            <w:tcW w:w="1560" w:type="dxa"/>
            <w:tcBorders>
              <w:top w:val="nil"/>
              <w:left w:val="nil"/>
              <w:bottom w:val="single" w:sz="8" w:space="0" w:color="auto"/>
              <w:right w:val="nil"/>
            </w:tcBorders>
            <w:shd w:val="clear" w:color="auto" w:fill="auto"/>
            <w:vAlign w:val="center"/>
            <w:hideMark/>
          </w:tcPr>
          <w:p w14:paraId="6590D93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00EA3E9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1FCBCEC1"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219CE7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59</w:t>
            </w:r>
          </w:p>
        </w:tc>
        <w:tc>
          <w:tcPr>
            <w:tcW w:w="1327" w:type="dxa"/>
            <w:tcBorders>
              <w:top w:val="nil"/>
              <w:left w:val="nil"/>
              <w:bottom w:val="single" w:sz="8" w:space="0" w:color="auto"/>
              <w:right w:val="single" w:sz="8" w:space="0" w:color="auto"/>
            </w:tcBorders>
            <w:shd w:val="clear" w:color="auto" w:fill="auto"/>
            <w:vAlign w:val="center"/>
            <w:hideMark/>
          </w:tcPr>
          <w:p w14:paraId="3312C46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08.10.2018</w:t>
            </w:r>
          </w:p>
        </w:tc>
        <w:tc>
          <w:tcPr>
            <w:tcW w:w="4208" w:type="dxa"/>
            <w:tcBorders>
              <w:top w:val="nil"/>
              <w:left w:val="nil"/>
              <w:bottom w:val="single" w:sz="8" w:space="0" w:color="auto"/>
              <w:right w:val="single" w:sz="8" w:space="0" w:color="auto"/>
            </w:tcBorders>
            <w:shd w:val="clear" w:color="auto" w:fill="auto"/>
            <w:vAlign w:val="center"/>
            <w:hideMark/>
          </w:tcPr>
          <w:p w14:paraId="7204C7E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 510 DN</w:t>
            </w:r>
          </w:p>
        </w:tc>
        <w:tc>
          <w:tcPr>
            <w:tcW w:w="1842" w:type="dxa"/>
            <w:tcBorders>
              <w:top w:val="nil"/>
              <w:left w:val="nil"/>
              <w:bottom w:val="single" w:sz="8" w:space="0" w:color="auto"/>
              <w:right w:val="single" w:sz="8" w:space="0" w:color="auto"/>
            </w:tcBorders>
            <w:shd w:val="clear" w:color="auto" w:fill="auto"/>
            <w:vAlign w:val="center"/>
            <w:hideMark/>
          </w:tcPr>
          <w:p w14:paraId="3C76EE9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4123-2401126-00</w:t>
            </w:r>
          </w:p>
        </w:tc>
        <w:tc>
          <w:tcPr>
            <w:tcW w:w="1560" w:type="dxa"/>
            <w:tcBorders>
              <w:top w:val="nil"/>
              <w:left w:val="nil"/>
              <w:bottom w:val="single" w:sz="8" w:space="0" w:color="auto"/>
              <w:right w:val="nil"/>
            </w:tcBorders>
            <w:shd w:val="clear" w:color="auto" w:fill="auto"/>
            <w:vAlign w:val="center"/>
            <w:hideMark/>
          </w:tcPr>
          <w:p w14:paraId="39AD18A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4097EF8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24D8D339"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8C7800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60</w:t>
            </w:r>
          </w:p>
        </w:tc>
        <w:tc>
          <w:tcPr>
            <w:tcW w:w="1327" w:type="dxa"/>
            <w:tcBorders>
              <w:top w:val="nil"/>
              <w:left w:val="nil"/>
              <w:bottom w:val="single" w:sz="8" w:space="0" w:color="auto"/>
              <w:right w:val="single" w:sz="8" w:space="0" w:color="auto"/>
            </w:tcBorders>
            <w:shd w:val="clear" w:color="auto" w:fill="auto"/>
            <w:vAlign w:val="center"/>
            <w:hideMark/>
          </w:tcPr>
          <w:p w14:paraId="4886818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08.10.2018</w:t>
            </w:r>
          </w:p>
        </w:tc>
        <w:tc>
          <w:tcPr>
            <w:tcW w:w="4208" w:type="dxa"/>
            <w:tcBorders>
              <w:top w:val="nil"/>
              <w:left w:val="nil"/>
              <w:bottom w:val="single" w:sz="8" w:space="0" w:color="auto"/>
              <w:right w:val="single" w:sz="8" w:space="0" w:color="auto"/>
            </w:tcBorders>
            <w:shd w:val="clear" w:color="auto" w:fill="auto"/>
            <w:vAlign w:val="center"/>
            <w:hideMark/>
          </w:tcPr>
          <w:p w14:paraId="6B24DA3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 510 DN</w:t>
            </w:r>
          </w:p>
        </w:tc>
        <w:tc>
          <w:tcPr>
            <w:tcW w:w="1842" w:type="dxa"/>
            <w:tcBorders>
              <w:top w:val="nil"/>
              <w:left w:val="nil"/>
              <w:bottom w:val="single" w:sz="8" w:space="0" w:color="auto"/>
              <w:right w:val="single" w:sz="8" w:space="0" w:color="auto"/>
            </w:tcBorders>
            <w:shd w:val="clear" w:color="auto" w:fill="auto"/>
            <w:vAlign w:val="center"/>
            <w:hideMark/>
          </w:tcPr>
          <w:p w14:paraId="7FD50BB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4123-2401131-00</w:t>
            </w:r>
          </w:p>
        </w:tc>
        <w:tc>
          <w:tcPr>
            <w:tcW w:w="1560" w:type="dxa"/>
            <w:tcBorders>
              <w:top w:val="nil"/>
              <w:left w:val="nil"/>
              <w:bottom w:val="single" w:sz="8" w:space="0" w:color="auto"/>
              <w:right w:val="nil"/>
            </w:tcBorders>
            <w:shd w:val="clear" w:color="auto" w:fill="auto"/>
            <w:vAlign w:val="center"/>
            <w:hideMark/>
          </w:tcPr>
          <w:p w14:paraId="2B30005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B89E9B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CF1F1F3"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D2C0A5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61</w:t>
            </w:r>
          </w:p>
        </w:tc>
        <w:tc>
          <w:tcPr>
            <w:tcW w:w="1327" w:type="dxa"/>
            <w:tcBorders>
              <w:top w:val="nil"/>
              <w:left w:val="nil"/>
              <w:bottom w:val="single" w:sz="8" w:space="0" w:color="auto"/>
              <w:right w:val="single" w:sz="8" w:space="0" w:color="auto"/>
            </w:tcBorders>
            <w:shd w:val="clear" w:color="auto" w:fill="auto"/>
            <w:vAlign w:val="center"/>
            <w:hideMark/>
          </w:tcPr>
          <w:p w14:paraId="0D95CD9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08.10.2018</w:t>
            </w:r>
          </w:p>
        </w:tc>
        <w:tc>
          <w:tcPr>
            <w:tcW w:w="4208" w:type="dxa"/>
            <w:tcBorders>
              <w:top w:val="nil"/>
              <w:left w:val="nil"/>
              <w:bottom w:val="single" w:sz="8" w:space="0" w:color="auto"/>
              <w:right w:val="single" w:sz="8" w:space="0" w:color="auto"/>
            </w:tcBorders>
            <w:shd w:val="clear" w:color="auto" w:fill="auto"/>
            <w:vAlign w:val="center"/>
            <w:hideMark/>
          </w:tcPr>
          <w:p w14:paraId="46FD5B8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 510 DN</w:t>
            </w:r>
          </w:p>
        </w:tc>
        <w:tc>
          <w:tcPr>
            <w:tcW w:w="1842" w:type="dxa"/>
            <w:tcBorders>
              <w:top w:val="nil"/>
              <w:left w:val="nil"/>
              <w:bottom w:val="single" w:sz="8" w:space="0" w:color="auto"/>
              <w:right w:val="single" w:sz="8" w:space="0" w:color="auto"/>
            </w:tcBorders>
            <w:shd w:val="clear" w:color="auto" w:fill="auto"/>
            <w:vAlign w:val="center"/>
            <w:hideMark/>
          </w:tcPr>
          <w:p w14:paraId="00ADD21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4123-2401129-00</w:t>
            </w:r>
          </w:p>
        </w:tc>
        <w:tc>
          <w:tcPr>
            <w:tcW w:w="1560" w:type="dxa"/>
            <w:tcBorders>
              <w:top w:val="nil"/>
              <w:left w:val="nil"/>
              <w:bottom w:val="single" w:sz="8" w:space="0" w:color="auto"/>
              <w:right w:val="nil"/>
            </w:tcBorders>
            <w:shd w:val="clear" w:color="auto" w:fill="auto"/>
            <w:vAlign w:val="center"/>
            <w:hideMark/>
          </w:tcPr>
          <w:p w14:paraId="27619A1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661471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BF4DD7A"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8DBC14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62</w:t>
            </w:r>
          </w:p>
        </w:tc>
        <w:tc>
          <w:tcPr>
            <w:tcW w:w="1327" w:type="dxa"/>
            <w:tcBorders>
              <w:top w:val="nil"/>
              <w:left w:val="nil"/>
              <w:bottom w:val="single" w:sz="8" w:space="0" w:color="auto"/>
              <w:right w:val="single" w:sz="8" w:space="0" w:color="auto"/>
            </w:tcBorders>
            <w:shd w:val="clear" w:color="auto" w:fill="auto"/>
            <w:vAlign w:val="center"/>
            <w:hideMark/>
          </w:tcPr>
          <w:p w14:paraId="1193B8D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08.10.2018</w:t>
            </w:r>
          </w:p>
        </w:tc>
        <w:tc>
          <w:tcPr>
            <w:tcW w:w="4208" w:type="dxa"/>
            <w:tcBorders>
              <w:top w:val="nil"/>
              <w:left w:val="nil"/>
              <w:bottom w:val="single" w:sz="8" w:space="0" w:color="auto"/>
              <w:right w:val="single" w:sz="8" w:space="0" w:color="auto"/>
            </w:tcBorders>
            <w:shd w:val="clear" w:color="auto" w:fill="auto"/>
            <w:vAlign w:val="center"/>
            <w:hideMark/>
          </w:tcPr>
          <w:p w14:paraId="6B279C7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 510 DN</w:t>
            </w:r>
          </w:p>
        </w:tc>
        <w:tc>
          <w:tcPr>
            <w:tcW w:w="1842" w:type="dxa"/>
            <w:tcBorders>
              <w:top w:val="nil"/>
              <w:left w:val="nil"/>
              <w:bottom w:val="single" w:sz="8" w:space="0" w:color="auto"/>
              <w:right w:val="single" w:sz="8" w:space="0" w:color="auto"/>
            </w:tcBorders>
            <w:shd w:val="clear" w:color="auto" w:fill="auto"/>
            <w:vAlign w:val="center"/>
            <w:hideMark/>
          </w:tcPr>
          <w:p w14:paraId="69ABA66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4123-2401130-00</w:t>
            </w:r>
          </w:p>
        </w:tc>
        <w:tc>
          <w:tcPr>
            <w:tcW w:w="1560" w:type="dxa"/>
            <w:tcBorders>
              <w:top w:val="nil"/>
              <w:left w:val="nil"/>
              <w:bottom w:val="single" w:sz="8" w:space="0" w:color="auto"/>
              <w:right w:val="nil"/>
            </w:tcBorders>
            <w:shd w:val="clear" w:color="auto" w:fill="auto"/>
            <w:vAlign w:val="center"/>
            <w:hideMark/>
          </w:tcPr>
          <w:p w14:paraId="791B976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28C506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1D73F8DB"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BE1604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63</w:t>
            </w:r>
          </w:p>
        </w:tc>
        <w:tc>
          <w:tcPr>
            <w:tcW w:w="1327" w:type="dxa"/>
            <w:tcBorders>
              <w:top w:val="nil"/>
              <w:left w:val="nil"/>
              <w:bottom w:val="single" w:sz="8" w:space="0" w:color="auto"/>
              <w:right w:val="single" w:sz="8" w:space="0" w:color="auto"/>
            </w:tcBorders>
            <w:shd w:val="clear" w:color="auto" w:fill="auto"/>
            <w:vAlign w:val="center"/>
            <w:hideMark/>
          </w:tcPr>
          <w:p w14:paraId="6038085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08.10.2018</w:t>
            </w:r>
          </w:p>
        </w:tc>
        <w:tc>
          <w:tcPr>
            <w:tcW w:w="4208" w:type="dxa"/>
            <w:tcBorders>
              <w:top w:val="nil"/>
              <w:left w:val="nil"/>
              <w:bottom w:val="single" w:sz="8" w:space="0" w:color="auto"/>
              <w:right w:val="single" w:sz="8" w:space="0" w:color="auto"/>
            </w:tcBorders>
            <w:shd w:val="clear" w:color="auto" w:fill="auto"/>
            <w:vAlign w:val="center"/>
            <w:hideMark/>
          </w:tcPr>
          <w:p w14:paraId="60A3FAE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 510 DN</w:t>
            </w:r>
          </w:p>
        </w:tc>
        <w:tc>
          <w:tcPr>
            <w:tcW w:w="1842" w:type="dxa"/>
            <w:tcBorders>
              <w:top w:val="nil"/>
              <w:left w:val="nil"/>
              <w:bottom w:val="single" w:sz="8" w:space="0" w:color="auto"/>
              <w:right w:val="single" w:sz="8" w:space="0" w:color="auto"/>
            </w:tcBorders>
            <w:shd w:val="clear" w:color="auto" w:fill="auto"/>
            <w:vAlign w:val="center"/>
            <w:hideMark/>
          </w:tcPr>
          <w:p w14:paraId="0DDDEE0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4123-2401127-00</w:t>
            </w:r>
          </w:p>
        </w:tc>
        <w:tc>
          <w:tcPr>
            <w:tcW w:w="1560" w:type="dxa"/>
            <w:tcBorders>
              <w:top w:val="nil"/>
              <w:left w:val="nil"/>
              <w:bottom w:val="single" w:sz="8" w:space="0" w:color="auto"/>
              <w:right w:val="nil"/>
            </w:tcBorders>
            <w:shd w:val="clear" w:color="auto" w:fill="auto"/>
            <w:vAlign w:val="center"/>
            <w:hideMark/>
          </w:tcPr>
          <w:p w14:paraId="16004DA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4B0608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A46AEBE"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51EACE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64</w:t>
            </w:r>
          </w:p>
        </w:tc>
        <w:tc>
          <w:tcPr>
            <w:tcW w:w="1327" w:type="dxa"/>
            <w:tcBorders>
              <w:top w:val="nil"/>
              <w:left w:val="nil"/>
              <w:bottom w:val="single" w:sz="8" w:space="0" w:color="auto"/>
              <w:right w:val="single" w:sz="8" w:space="0" w:color="auto"/>
            </w:tcBorders>
            <w:shd w:val="clear" w:color="auto" w:fill="auto"/>
            <w:vAlign w:val="center"/>
            <w:hideMark/>
          </w:tcPr>
          <w:p w14:paraId="04DC988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31.05.2022</w:t>
            </w:r>
          </w:p>
        </w:tc>
        <w:tc>
          <w:tcPr>
            <w:tcW w:w="4208" w:type="dxa"/>
            <w:tcBorders>
              <w:top w:val="nil"/>
              <w:left w:val="nil"/>
              <w:bottom w:val="single" w:sz="8" w:space="0" w:color="auto"/>
              <w:right w:val="single" w:sz="8" w:space="0" w:color="auto"/>
            </w:tcBorders>
            <w:shd w:val="clear" w:color="auto" w:fill="auto"/>
            <w:vAlign w:val="center"/>
            <w:hideMark/>
          </w:tcPr>
          <w:p w14:paraId="1DD42EC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Lexmark MS521 </w:t>
            </w:r>
            <w:proofErr w:type="spellStart"/>
            <w:r w:rsidRPr="00905E48">
              <w:rPr>
                <w:rFonts w:ascii="Calibri" w:eastAsia="Times New Roman" w:hAnsi="Calibri" w:cs="Calibri"/>
                <w:sz w:val="22"/>
                <w:szCs w:val="22"/>
                <w:lang w:bidi="ar-SA"/>
              </w:rPr>
              <w:t>dn</w:t>
            </w:r>
            <w:proofErr w:type="spellEnd"/>
            <w:r w:rsidRPr="00905E48">
              <w:rPr>
                <w:rFonts w:ascii="Calibri" w:eastAsia="Times New Roman" w:hAnsi="Calibri" w:cs="Calibri"/>
                <w:sz w:val="22"/>
                <w:szCs w:val="22"/>
                <w:lang w:bidi="ar-SA"/>
              </w:rPr>
              <w:t xml:space="preserve"> Mono Laser A4</w:t>
            </w:r>
          </w:p>
        </w:tc>
        <w:tc>
          <w:tcPr>
            <w:tcW w:w="1842" w:type="dxa"/>
            <w:tcBorders>
              <w:top w:val="nil"/>
              <w:left w:val="nil"/>
              <w:bottom w:val="single" w:sz="8" w:space="0" w:color="auto"/>
              <w:right w:val="single" w:sz="8" w:space="0" w:color="auto"/>
            </w:tcBorders>
            <w:shd w:val="clear" w:color="auto" w:fill="auto"/>
            <w:vAlign w:val="center"/>
            <w:hideMark/>
          </w:tcPr>
          <w:p w14:paraId="7012BFC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4123-2402040-00</w:t>
            </w:r>
          </w:p>
        </w:tc>
        <w:tc>
          <w:tcPr>
            <w:tcW w:w="1560" w:type="dxa"/>
            <w:tcBorders>
              <w:top w:val="nil"/>
              <w:left w:val="nil"/>
              <w:bottom w:val="single" w:sz="8" w:space="0" w:color="auto"/>
              <w:right w:val="nil"/>
            </w:tcBorders>
            <w:shd w:val="clear" w:color="auto" w:fill="auto"/>
            <w:vAlign w:val="center"/>
            <w:hideMark/>
          </w:tcPr>
          <w:p w14:paraId="1A537C4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0FD35A9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11A62A25"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4AA73B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65</w:t>
            </w:r>
          </w:p>
        </w:tc>
        <w:tc>
          <w:tcPr>
            <w:tcW w:w="1327" w:type="dxa"/>
            <w:tcBorders>
              <w:top w:val="nil"/>
              <w:left w:val="nil"/>
              <w:bottom w:val="single" w:sz="8" w:space="0" w:color="auto"/>
              <w:right w:val="single" w:sz="8" w:space="0" w:color="auto"/>
            </w:tcBorders>
            <w:shd w:val="clear" w:color="auto" w:fill="auto"/>
            <w:vAlign w:val="center"/>
            <w:hideMark/>
          </w:tcPr>
          <w:p w14:paraId="5A26BC6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31.05.2022</w:t>
            </w:r>
          </w:p>
        </w:tc>
        <w:tc>
          <w:tcPr>
            <w:tcW w:w="4208" w:type="dxa"/>
            <w:tcBorders>
              <w:top w:val="nil"/>
              <w:left w:val="nil"/>
              <w:bottom w:val="single" w:sz="8" w:space="0" w:color="auto"/>
              <w:right w:val="single" w:sz="8" w:space="0" w:color="auto"/>
            </w:tcBorders>
            <w:shd w:val="clear" w:color="auto" w:fill="auto"/>
            <w:vAlign w:val="center"/>
            <w:hideMark/>
          </w:tcPr>
          <w:p w14:paraId="1B17863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Lexmark MS521 </w:t>
            </w:r>
            <w:proofErr w:type="spellStart"/>
            <w:r w:rsidRPr="00905E48">
              <w:rPr>
                <w:rFonts w:ascii="Calibri" w:eastAsia="Times New Roman" w:hAnsi="Calibri" w:cs="Calibri"/>
                <w:sz w:val="22"/>
                <w:szCs w:val="22"/>
                <w:lang w:bidi="ar-SA"/>
              </w:rPr>
              <w:t>dn</w:t>
            </w:r>
            <w:proofErr w:type="spellEnd"/>
            <w:r w:rsidRPr="00905E48">
              <w:rPr>
                <w:rFonts w:ascii="Calibri" w:eastAsia="Times New Roman" w:hAnsi="Calibri" w:cs="Calibri"/>
                <w:sz w:val="22"/>
                <w:szCs w:val="22"/>
                <w:lang w:bidi="ar-SA"/>
              </w:rPr>
              <w:t xml:space="preserve"> Mono Laser A4</w:t>
            </w:r>
          </w:p>
        </w:tc>
        <w:tc>
          <w:tcPr>
            <w:tcW w:w="1842" w:type="dxa"/>
            <w:tcBorders>
              <w:top w:val="nil"/>
              <w:left w:val="nil"/>
              <w:bottom w:val="single" w:sz="8" w:space="0" w:color="auto"/>
              <w:right w:val="single" w:sz="8" w:space="0" w:color="auto"/>
            </w:tcBorders>
            <w:shd w:val="clear" w:color="auto" w:fill="auto"/>
            <w:vAlign w:val="center"/>
            <w:hideMark/>
          </w:tcPr>
          <w:p w14:paraId="708536B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4123-2402039-00</w:t>
            </w:r>
          </w:p>
        </w:tc>
        <w:tc>
          <w:tcPr>
            <w:tcW w:w="1560" w:type="dxa"/>
            <w:tcBorders>
              <w:top w:val="nil"/>
              <w:left w:val="nil"/>
              <w:bottom w:val="single" w:sz="8" w:space="0" w:color="auto"/>
              <w:right w:val="nil"/>
            </w:tcBorders>
            <w:shd w:val="clear" w:color="auto" w:fill="auto"/>
            <w:vAlign w:val="center"/>
            <w:hideMark/>
          </w:tcPr>
          <w:p w14:paraId="4191B81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0E4F421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9309E05"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EAB881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66</w:t>
            </w:r>
          </w:p>
        </w:tc>
        <w:tc>
          <w:tcPr>
            <w:tcW w:w="1327" w:type="dxa"/>
            <w:tcBorders>
              <w:top w:val="nil"/>
              <w:left w:val="nil"/>
              <w:bottom w:val="single" w:sz="8" w:space="0" w:color="auto"/>
              <w:right w:val="single" w:sz="8" w:space="0" w:color="auto"/>
            </w:tcBorders>
            <w:shd w:val="clear" w:color="auto" w:fill="auto"/>
            <w:vAlign w:val="center"/>
            <w:hideMark/>
          </w:tcPr>
          <w:p w14:paraId="05917CA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31.05.2022</w:t>
            </w:r>
          </w:p>
        </w:tc>
        <w:tc>
          <w:tcPr>
            <w:tcW w:w="4208" w:type="dxa"/>
            <w:tcBorders>
              <w:top w:val="nil"/>
              <w:left w:val="nil"/>
              <w:bottom w:val="single" w:sz="8" w:space="0" w:color="auto"/>
              <w:right w:val="single" w:sz="8" w:space="0" w:color="auto"/>
            </w:tcBorders>
            <w:shd w:val="clear" w:color="auto" w:fill="auto"/>
            <w:vAlign w:val="center"/>
            <w:hideMark/>
          </w:tcPr>
          <w:p w14:paraId="3966F9E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Lexmark MS521 </w:t>
            </w:r>
            <w:proofErr w:type="spellStart"/>
            <w:r w:rsidRPr="00905E48">
              <w:rPr>
                <w:rFonts w:ascii="Calibri" w:eastAsia="Times New Roman" w:hAnsi="Calibri" w:cs="Calibri"/>
                <w:sz w:val="22"/>
                <w:szCs w:val="22"/>
                <w:lang w:bidi="ar-SA"/>
              </w:rPr>
              <w:t>dn</w:t>
            </w:r>
            <w:proofErr w:type="spellEnd"/>
            <w:r w:rsidRPr="00905E48">
              <w:rPr>
                <w:rFonts w:ascii="Calibri" w:eastAsia="Times New Roman" w:hAnsi="Calibri" w:cs="Calibri"/>
                <w:sz w:val="22"/>
                <w:szCs w:val="22"/>
                <w:lang w:bidi="ar-SA"/>
              </w:rPr>
              <w:t xml:space="preserve"> Mono Laser A4</w:t>
            </w:r>
          </w:p>
        </w:tc>
        <w:tc>
          <w:tcPr>
            <w:tcW w:w="1842" w:type="dxa"/>
            <w:tcBorders>
              <w:top w:val="nil"/>
              <w:left w:val="nil"/>
              <w:bottom w:val="single" w:sz="8" w:space="0" w:color="auto"/>
              <w:right w:val="single" w:sz="8" w:space="0" w:color="auto"/>
            </w:tcBorders>
            <w:shd w:val="clear" w:color="auto" w:fill="auto"/>
            <w:vAlign w:val="center"/>
            <w:hideMark/>
          </w:tcPr>
          <w:p w14:paraId="3E8D6BA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4123-2402041-00</w:t>
            </w:r>
          </w:p>
        </w:tc>
        <w:tc>
          <w:tcPr>
            <w:tcW w:w="1560" w:type="dxa"/>
            <w:tcBorders>
              <w:top w:val="nil"/>
              <w:left w:val="nil"/>
              <w:bottom w:val="single" w:sz="8" w:space="0" w:color="auto"/>
              <w:right w:val="nil"/>
            </w:tcBorders>
            <w:shd w:val="clear" w:color="auto" w:fill="auto"/>
            <w:vAlign w:val="center"/>
            <w:hideMark/>
          </w:tcPr>
          <w:p w14:paraId="5267DEF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5E1F99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6AAE41A0"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92B1E6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67</w:t>
            </w:r>
          </w:p>
        </w:tc>
        <w:tc>
          <w:tcPr>
            <w:tcW w:w="1327" w:type="dxa"/>
            <w:tcBorders>
              <w:top w:val="nil"/>
              <w:left w:val="nil"/>
              <w:bottom w:val="single" w:sz="8" w:space="0" w:color="auto"/>
              <w:right w:val="single" w:sz="8" w:space="0" w:color="auto"/>
            </w:tcBorders>
            <w:shd w:val="clear" w:color="auto" w:fill="auto"/>
            <w:vAlign w:val="center"/>
            <w:hideMark/>
          </w:tcPr>
          <w:p w14:paraId="66392CC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31.05.2022</w:t>
            </w:r>
          </w:p>
        </w:tc>
        <w:tc>
          <w:tcPr>
            <w:tcW w:w="4208" w:type="dxa"/>
            <w:tcBorders>
              <w:top w:val="nil"/>
              <w:left w:val="nil"/>
              <w:bottom w:val="single" w:sz="8" w:space="0" w:color="auto"/>
              <w:right w:val="single" w:sz="8" w:space="0" w:color="auto"/>
            </w:tcBorders>
            <w:shd w:val="clear" w:color="auto" w:fill="auto"/>
            <w:vAlign w:val="center"/>
            <w:hideMark/>
          </w:tcPr>
          <w:p w14:paraId="3A76C6D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Lexmark MS521 </w:t>
            </w:r>
            <w:proofErr w:type="spellStart"/>
            <w:r w:rsidRPr="00905E48">
              <w:rPr>
                <w:rFonts w:ascii="Calibri" w:eastAsia="Times New Roman" w:hAnsi="Calibri" w:cs="Calibri"/>
                <w:sz w:val="22"/>
                <w:szCs w:val="22"/>
                <w:lang w:bidi="ar-SA"/>
              </w:rPr>
              <w:t>dn</w:t>
            </w:r>
            <w:proofErr w:type="spellEnd"/>
            <w:r w:rsidRPr="00905E48">
              <w:rPr>
                <w:rFonts w:ascii="Calibri" w:eastAsia="Times New Roman" w:hAnsi="Calibri" w:cs="Calibri"/>
                <w:sz w:val="22"/>
                <w:szCs w:val="22"/>
                <w:lang w:bidi="ar-SA"/>
              </w:rPr>
              <w:t xml:space="preserve"> Mono Laser A4</w:t>
            </w:r>
          </w:p>
        </w:tc>
        <w:tc>
          <w:tcPr>
            <w:tcW w:w="1842" w:type="dxa"/>
            <w:tcBorders>
              <w:top w:val="nil"/>
              <w:left w:val="nil"/>
              <w:bottom w:val="single" w:sz="8" w:space="0" w:color="auto"/>
              <w:right w:val="single" w:sz="8" w:space="0" w:color="auto"/>
            </w:tcBorders>
            <w:shd w:val="clear" w:color="auto" w:fill="auto"/>
            <w:vAlign w:val="center"/>
            <w:hideMark/>
          </w:tcPr>
          <w:p w14:paraId="79B656E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4123-2402037-00</w:t>
            </w:r>
          </w:p>
        </w:tc>
        <w:tc>
          <w:tcPr>
            <w:tcW w:w="1560" w:type="dxa"/>
            <w:tcBorders>
              <w:top w:val="nil"/>
              <w:left w:val="nil"/>
              <w:bottom w:val="single" w:sz="8" w:space="0" w:color="auto"/>
              <w:right w:val="nil"/>
            </w:tcBorders>
            <w:shd w:val="clear" w:color="auto" w:fill="auto"/>
            <w:vAlign w:val="center"/>
            <w:hideMark/>
          </w:tcPr>
          <w:p w14:paraId="6330DC5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48202B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0C1B3CC5"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A18849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68</w:t>
            </w:r>
          </w:p>
        </w:tc>
        <w:tc>
          <w:tcPr>
            <w:tcW w:w="1327" w:type="dxa"/>
            <w:tcBorders>
              <w:top w:val="nil"/>
              <w:left w:val="nil"/>
              <w:bottom w:val="single" w:sz="8" w:space="0" w:color="auto"/>
              <w:right w:val="single" w:sz="8" w:space="0" w:color="auto"/>
            </w:tcBorders>
            <w:shd w:val="clear" w:color="auto" w:fill="auto"/>
            <w:vAlign w:val="center"/>
            <w:hideMark/>
          </w:tcPr>
          <w:p w14:paraId="59A3A38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31.05.2022</w:t>
            </w:r>
          </w:p>
        </w:tc>
        <w:tc>
          <w:tcPr>
            <w:tcW w:w="4208" w:type="dxa"/>
            <w:tcBorders>
              <w:top w:val="nil"/>
              <w:left w:val="nil"/>
              <w:bottom w:val="single" w:sz="8" w:space="0" w:color="auto"/>
              <w:right w:val="single" w:sz="8" w:space="0" w:color="auto"/>
            </w:tcBorders>
            <w:shd w:val="clear" w:color="auto" w:fill="auto"/>
            <w:vAlign w:val="center"/>
            <w:hideMark/>
          </w:tcPr>
          <w:p w14:paraId="75C4F92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Lexmark MS521 </w:t>
            </w:r>
            <w:proofErr w:type="spellStart"/>
            <w:r w:rsidRPr="00905E48">
              <w:rPr>
                <w:rFonts w:ascii="Calibri" w:eastAsia="Times New Roman" w:hAnsi="Calibri" w:cs="Calibri"/>
                <w:sz w:val="22"/>
                <w:szCs w:val="22"/>
                <w:lang w:bidi="ar-SA"/>
              </w:rPr>
              <w:t>dn</w:t>
            </w:r>
            <w:proofErr w:type="spellEnd"/>
            <w:r w:rsidRPr="00905E48">
              <w:rPr>
                <w:rFonts w:ascii="Calibri" w:eastAsia="Times New Roman" w:hAnsi="Calibri" w:cs="Calibri"/>
                <w:sz w:val="22"/>
                <w:szCs w:val="22"/>
                <w:lang w:bidi="ar-SA"/>
              </w:rPr>
              <w:t xml:space="preserve"> Mono Laser A4</w:t>
            </w:r>
          </w:p>
        </w:tc>
        <w:tc>
          <w:tcPr>
            <w:tcW w:w="1842" w:type="dxa"/>
            <w:tcBorders>
              <w:top w:val="nil"/>
              <w:left w:val="nil"/>
              <w:bottom w:val="single" w:sz="8" w:space="0" w:color="auto"/>
              <w:right w:val="single" w:sz="8" w:space="0" w:color="auto"/>
            </w:tcBorders>
            <w:shd w:val="clear" w:color="auto" w:fill="auto"/>
            <w:vAlign w:val="center"/>
            <w:hideMark/>
          </w:tcPr>
          <w:p w14:paraId="20977D8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4123-2402038-00</w:t>
            </w:r>
          </w:p>
        </w:tc>
        <w:tc>
          <w:tcPr>
            <w:tcW w:w="1560" w:type="dxa"/>
            <w:tcBorders>
              <w:top w:val="nil"/>
              <w:left w:val="nil"/>
              <w:bottom w:val="single" w:sz="8" w:space="0" w:color="auto"/>
              <w:right w:val="nil"/>
            </w:tcBorders>
            <w:shd w:val="clear" w:color="auto" w:fill="auto"/>
            <w:vAlign w:val="center"/>
            <w:hideMark/>
          </w:tcPr>
          <w:p w14:paraId="6EB8542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08226E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4A11F6F"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BF704A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69</w:t>
            </w:r>
          </w:p>
        </w:tc>
        <w:tc>
          <w:tcPr>
            <w:tcW w:w="1327" w:type="dxa"/>
            <w:tcBorders>
              <w:top w:val="nil"/>
              <w:left w:val="nil"/>
              <w:bottom w:val="single" w:sz="8" w:space="0" w:color="auto"/>
              <w:right w:val="single" w:sz="8" w:space="0" w:color="auto"/>
            </w:tcBorders>
            <w:shd w:val="clear" w:color="auto" w:fill="auto"/>
            <w:vAlign w:val="center"/>
            <w:hideMark/>
          </w:tcPr>
          <w:p w14:paraId="1E7AE95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6C55900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29845BC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4123-2401869-00</w:t>
            </w:r>
          </w:p>
        </w:tc>
        <w:tc>
          <w:tcPr>
            <w:tcW w:w="1560" w:type="dxa"/>
            <w:tcBorders>
              <w:top w:val="nil"/>
              <w:left w:val="nil"/>
              <w:bottom w:val="single" w:sz="8" w:space="0" w:color="auto"/>
              <w:right w:val="nil"/>
            </w:tcBorders>
            <w:shd w:val="clear" w:color="auto" w:fill="auto"/>
            <w:vAlign w:val="center"/>
            <w:hideMark/>
          </w:tcPr>
          <w:p w14:paraId="55C2A4E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73D458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5005EC24"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43FEBE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70</w:t>
            </w:r>
          </w:p>
        </w:tc>
        <w:tc>
          <w:tcPr>
            <w:tcW w:w="1327" w:type="dxa"/>
            <w:tcBorders>
              <w:top w:val="nil"/>
              <w:left w:val="nil"/>
              <w:bottom w:val="single" w:sz="8" w:space="0" w:color="auto"/>
              <w:right w:val="single" w:sz="8" w:space="0" w:color="auto"/>
            </w:tcBorders>
            <w:shd w:val="clear" w:color="auto" w:fill="auto"/>
            <w:vAlign w:val="center"/>
            <w:hideMark/>
          </w:tcPr>
          <w:p w14:paraId="034992B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21.10.2019</w:t>
            </w:r>
          </w:p>
        </w:tc>
        <w:tc>
          <w:tcPr>
            <w:tcW w:w="4208" w:type="dxa"/>
            <w:tcBorders>
              <w:top w:val="nil"/>
              <w:left w:val="nil"/>
              <w:bottom w:val="single" w:sz="8" w:space="0" w:color="auto"/>
              <w:right w:val="single" w:sz="8" w:space="0" w:color="auto"/>
            </w:tcBorders>
            <w:shd w:val="clear" w:color="auto" w:fill="auto"/>
            <w:vAlign w:val="center"/>
            <w:hideMark/>
          </w:tcPr>
          <w:p w14:paraId="388E979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5159D07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4123-2401464-00</w:t>
            </w:r>
          </w:p>
        </w:tc>
        <w:tc>
          <w:tcPr>
            <w:tcW w:w="1560" w:type="dxa"/>
            <w:tcBorders>
              <w:top w:val="nil"/>
              <w:left w:val="nil"/>
              <w:bottom w:val="single" w:sz="8" w:space="0" w:color="auto"/>
              <w:right w:val="nil"/>
            </w:tcBorders>
            <w:shd w:val="clear" w:color="auto" w:fill="auto"/>
            <w:vAlign w:val="center"/>
            <w:hideMark/>
          </w:tcPr>
          <w:p w14:paraId="7D9F9C4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F3B465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6C2EDA14"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E41030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71</w:t>
            </w:r>
          </w:p>
        </w:tc>
        <w:tc>
          <w:tcPr>
            <w:tcW w:w="1327" w:type="dxa"/>
            <w:tcBorders>
              <w:top w:val="nil"/>
              <w:left w:val="nil"/>
              <w:bottom w:val="single" w:sz="8" w:space="0" w:color="auto"/>
              <w:right w:val="single" w:sz="8" w:space="0" w:color="auto"/>
            </w:tcBorders>
            <w:shd w:val="clear" w:color="auto" w:fill="auto"/>
            <w:vAlign w:val="center"/>
            <w:hideMark/>
          </w:tcPr>
          <w:p w14:paraId="6F1D4D1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5222BA9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195C902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4123-2401871-00</w:t>
            </w:r>
          </w:p>
        </w:tc>
        <w:tc>
          <w:tcPr>
            <w:tcW w:w="1560" w:type="dxa"/>
            <w:tcBorders>
              <w:top w:val="nil"/>
              <w:left w:val="nil"/>
              <w:bottom w:val="single" w:sz="8" w:space="0" w:color="auto"/>
              <w:right w:val="nil"/>
            </w:tcBorders>
            <w:shd w:val="clear" w:color="auto" w:fill="auto"/>
            <w:vAlign w:val="center"/>
            <w:hideMark/>
          </w:tcPr>
          <w:p w14:paraId="0F13714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7ED785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129D6B27"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C7112E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72</w:t>
            </w:r>
          </w:p>
        </w:tc>
        <w:tc>
          <w:tcPr>
            <w:tcW w:w="1327" w:type="dxa"/>
            <w:tcBorders>
              <w:top w:val="nil"/>
              <w:left w:val="nil"/>
              <w:bottom w:val="single" w:sz="8" w:space="0" w:color="auto"/>
              <w:right w:val="single" w:sz="8" w:space="0" w:color="auto"/>
            </w:tcBorders>
            <w:shd w:val="clear" w:color="auto" w:fill="auto"/>
            <w:vAlign w:val="center"/>
            <w:hideMark/>
          </w:tcPr>
          <w:p w14:paraId="78EECF1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7C8C189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25978A4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4123-2401873-00</w:t>
            </w:r>
          </w:p>
        </w:tc>
        <w:tc>
          <w:tcPr>
            <w:tcW w:w="1560" w:type="dxa"/>
            <w:tcBorders>
              <w:top w:val="nil"/>
              <w:left w:val="nil"/>
              <w:bottom w:val="single" w:sz="8" w:space="0" w:color="auto"/>
              <w:right w:val="nil"/>
            </w:tcBorders>
            <w:shd w:val="clear" w:color="auto" w:fill="auto"/>
            <w:vAlign w:val="center"/>
            <w:hideMark/>
          </w:tcPr>
          <w:p w14:paraId="419FCB2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A40CA4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00D54284"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C246AB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73</w:t>
            </w:r>
          </w:p>
        </w:tc>
        <w:tc>
          <w:tcPr>
            <w:tcW w:w="1327" w:type="dxa"/>
            <w:tcBorders>
              <w:top w:val="nil"/>
              <w:left w:val="nil"/>
              <w:bottom w:val="single" w:sz="8" w:space="0" w:color="auto"/>
              <w:right w:val="single" w:sz="8" w:space="0" w:color="auto"/>
            </w:tcBorders>
            <w:shd w:val="clear" w:color="auto" w:fill="auto"/>
            <w:vAlign w:val="center"/>
            <w:hideMark/>
          </w:tcPr>
          <w:p w14:paraId="5C1EED7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2989835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1B7F890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4123-2401876-00</w:t>
            </w:r>
          </w:p>
        </w:tc>
        <w:tc>
          <w:tcPr>
            <w:tcW w:w="1560" w:type="dxa"/>
            <w:tcBorders>
              <w:top w:val="nil"/>
              <w:left w:val="nil"/>
              <w:bottom w:val="single" w:sz="8" w:space="0" w:color="auto"/>
              <w:right w:val="nil"/>
            </w:tcBorders>
            <w:shd w:val="clear" w:color="auto" w:fill="auto"/>
            <w:vAlign w:val="center"/>
            <w:hideMark/>
          </w:tcPr>
          <w:p w14:paraId="06B899C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2F01EA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10BB5834"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065850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74</w:t>
            </w:r>
          </w:p>
        </w:tc>
        <w:tc>
          <w:tcPr>
            <w:tcW w:w="1327" w:type="dxa"/>
            <w:tcBorders>
              <w:top w:val="nil"/>
              <w:left w:val="nil"/>
              <w:bottom w:val="single" w:sz="8" w:space="0" w:color="auto"/>
              <w:right w:val="single" w:sz="8" w:space="0" w:color="auto"/>
            </w:tcBorders>
            <w:shd w:val="clear" w:color="auto" w:fill="auto"/>
            <w:vAlign w:val="center"/>
            <w:hideMark/>
          </w:tcPr>
          <w:p w14:paraId="21ACB3B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79780AF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0D4ADD1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4123-2401872-00</w:t>
            </w:r>
          </w:p>
        </w:tc>
        <w:tc>
          <w:tcPr>
            <w:tcW w:w="1560" w:type="dxa"/>
            <w:tcBorders>
              <w:top w:val="nil"/>
              <w:left w:val="nil"/>
              <w:bottom w:val="single" w:sz="8" w:space="0" w:color="auto"/>
              <w:right w:val="nil"/>
            </w:tcBorders>
            <w:shd w:val="clear" w:color="auto" w:fill="auto"/>
            <w:vAlign w:val="center"/>
            <w:hideMark/>
          </w:tcPr>
          <w:p w14:paraId="0C0FEA8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9A4577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C391258"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E3387A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75</w:t>
            </w:r>
          </w:p>
        </w:tc>
        <w:tc>
          <w:tcPr>
            <w:tcW w:w="1327" w:type="dxa"/>
            <w:tcBorders>
              <w:top w:val="nil"/>
              <w:left w:val="nil"/>
              <w:bottom w:val="single" w:sz="8" w:space="0" w:color="auto"/>
              <w:right w:val="single" w:sz="8" w:space="0" w:color="auto"/>
            </w:tcBorders>
            <w:shd w:val="clear" w:color="auto" w:fill="auto"/>
            <w:vAlign w:val="center"/>
            <w:hideMark/>
          </w:tcPr>
          <w:p w14:paraId="19E8C7F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124B6F8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73013A2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4123-2401878-00</w:t>
            </w:r>
          </w:p>
        </w:tc>
        <w:tc>
          <w:tcPr>
            <w:tcW w:w="1560" w:type="dxa"/>
            <w:tcBorders>
              <w:top w:val="nil"/>
              <w:left w:val="nil"/>
              <w:bottom w:val="single" w:sz="8" w:space="0" w:color="auto"/>
              <w:right w:val="nil"/>
            </w:tcBorders>
            <w:shd w:val="clear" w:color="auto" w:fill="auto"/>
            <w:vAlign w:val="center"/>
            <w:hideMark/>
          </w:tcPr>
          <w:p w14:paraId="1120839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76441B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010F369A"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4819B2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76</w:t>
            </w:r>
          </w:p>
        </w:tc>
        <w:tc>
          <w:tcPr>
            <w:tcW w:w="1327" w:type="dxa"/>
            <w:tcBorders>
              <w:top w:val="nil"/>
              <w:left w:val="nil"/>
              <w:bottom w:val="single" w:sz="8" w:space="0" w:color="auto"/>
              <w:right w:val="single" w:sz="8" w:space="0" w:color="auto"/>
            </w:tcBorders>
            <w:shd w:val="clear" w:color="auto" w:fill="auto"/>
            <w:vAlign w:val="center"/>
            <w:hideMark/>
          </w:tcPr>
          <w:p w14:paraId="3B29F13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5316F6A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33028A8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4123-2401879-00</w:t>
            </w:r>
          </w:p>
        </w:tc>
        <w:tc>
          <w:tcPr>
            <w:tcW w:w="1560" w:type="dxa"/>
            <w:tcBorders>
              <w:top w:val="nil"/>
              <w:left w:val="nil"/>
              <w:bottom w:val="single" w:sz="8" w:space="0" w:color="auto"/>
              <w:right w:val="nil"/>
            </w:tcBorders>
            <w:shd w:val="clear" w:color="auto" w:fill="auto"/>
            <w:vAlign w:val="center"/>
            <w:hideMark/>
          </w:tcPr>
          <w:p w14:paraId="0388B5D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EB56C7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98D9DD3"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FAE60D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77</w:t>
            </w:r>
          </w:p>
        </w:tc>
        <w:tc>
          <w:tcPr>
            <w:tcW w:w="1327" w:type="dxa"/>
            <w:tcBorders>
              <w:top w:val="nil"/>
              <w:left w:val="nil"/>
              <w:bottom w:val="single" w:sz="8" w:space="0" w:color="auto"/>
              <w:right w:val="single" w:sz="8" w:space="0" w:color="auto"/>
            </w:tcBorders>
            <w:shd w:val="clear" w:color="auto" w:fill="auto"/>
            <w:vAlign w:val="center"/>
            <w:hideMark/>
          </w:tcPr>
          <w:p w14:paraId="1FC659C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21.10.2019</w:t>
            </w:r>
          </w:p>
        </w:tc>
        <w:tc>
          <w:tcPr>
            <w:tcW w:w="4208" w:type="dxa"/>
            <w:tcBorders>
              <w:top w:val="nil"/>
              <w:left w:val="nil"/>
              <w:bottom w:val="single" w:sz="8" w:space="0" w:color="auto"/>
              <w:right w:val="single" w:sz="8" w:space="0" w:color="auto"/>
            </w:tcBorders>
            <w:shd w:val="clear" w:color="auto" w:fill="auto"/>
            <w:vAlign w:val="center"/>
            <w:hideMark/>
          </w:tcPr>
          <w:p w14:paraId="176FBAC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345E468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4123-2401462-00</w:t>
            </w:r>
          </w:p>
        </w:tc>
        <w:tc>
          <w:tcPr>
            <w:tcW w:w="1560" w:type="dxa"/>
            <w:tcBorders>
              <w:top w:val="nil"/>
              <w:left w:val="nil"/>
              <w:bottom w:val="single" w:sz="8" w:space="0" w:color="auto"/>
              <w:right w:val="nil"/>
            </w:tcBorders>
            <w:shd w:val="clear" w:color="auto" w:fill="auto"/>
            <w:vAlign w:val="center"/>
            <w:hideMark/>
          </w:tcPr>
          <w:p w14:paraId="1FC587A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7F127B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15D0685"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8EC9BB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78</w:t>
            </w:r>
          </w:p>
        </w:tc>
        <w:tc>
          <w:tcPr>
            <w:tcW w:w="1327" w:type="dxa"/>
            <w:tcBorders>
              <w:top w:val="nil"/>
              <w:left w:val="nil"/>
              <w:bottom w:val="single" w:sz="8" w:space="0" w:color="auto"/>
              <w:right w:val="single" w:sz="8" w:space="0" w:color="auto"/>
            </w:tcBorders>
            <w:shd w:val="clear" w:color="auto" w:fill="auto"/>
            <w:vAlign w:val="center"/>
            <w:hideMark/>
          </w:tcPr>
          <w:p w14:paraId="381EA34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21.10.2019</w:t>
            </w:r>
          </w:p>
        </w:tc>
        <w:tc>
          <w:tcPr>
            <w:tcW w:w="4208" w:type="dxa"/>
            <w:tcBorders>
              <w:top w:val="nil"/>
              <w:left w:val="nil"/>
              <w:bottom w:val="single" w:sz="8" w:space="0" w:color="auto"/>
              <w:right w:val="single" w:sz="8" w:space="0" w:color="auto"/>
            </w:tcBorders>
            <w:shd w:val="clear" w:color="auto" w:fill="auto"/>
            <w:vAlign w:val="center"/>
            <w:hideMark/>
          </w:tcPr>
          <w:p w14:paraId="0A69E46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1B6C43E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4123-2401465-00</w:t>
            </w:r>
          </w:p>
        </w:tc>
        <w:tc>
          <w:tcPr>
            <w:tcW w:w="1560" w:type="dxa"/>
            <w:tcBorders>
              <w:top w:val="nil"/>
              <w:left w:val="nil"/>
              <w:bottom w:val="single" w:sz="8" w:space="0" w:color="auto"/>
              <w:right w:val="nil"/>
            </w:tcBorders>
            <w:shd w:val="clear" w:color="auto" w:fill="auto"/>
            <w:vAlign w:val="center"/>
            <w:hideMark/>
          </w:tcPr>
          <w:p w14:paraId="23767BE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137CAF4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C7337F2"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8CFD9F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79</w:t>
            </w:r>
          </w:p>
        </w:tc>
        <w:tc>
          <w:tcPr>
            <w:tcW w:w="1327" w:type="dxa"/>
            <w:tcBorders>
              <w:top w:val="nil"/>
              <w:left w:val="nil"/>
              <w:bottom w:val="single" w:sz="8" w:space="0" w:color="auto"/>
              <w:right w:val="single" w:sz="8" w:space="0" w:color="auto"/>
            </w:tcBorders>
            <w:shd w:val="clear" w:color="auto" w:fill="auto"/>
            <w:vAlign w:val="center"/>
            <w:hideMark/>
          </w:tcPr>
          <w:p w14:paraId="38EA5ED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1244D36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756E7E2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4123-2401875-00</w:t>
            </w:r>
          </w:p>
        </w:tc>
        <w:tc>
          <w:tcPr>
            <w:tcW w:w="1560" w:type="dxa"/>
            <w:tcBorders>
              <w:top w:val="nil"/>
              <w:left w:val="nil"/>
              <w:bottom w:val="single" w:sz="8" w:space="0" w:color="auto"/>
              <w:right w:val="nil"/>
            </w:tcBorders>
            <w:shd w:val="clear" w:color="auto" w:fill="auto"/>
            <w:vAlign w:val="center"/>
            <w:hideMark/>
          </w:tcPr>
          <w:p w14:paraId="2AEA0A9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FA5F34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0FB00C67"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B3625A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80</w:t>
            </w:r>
          </w:p>
        </w:tc>
        <w:tc>
          <w:tcPr>
            <w:tcW w:w="1327" w:type="dxa"/>
            <w:tcBorders>
              <w:top w:val="nil"/>
              <w:left w:val="nil"/>
              <w:bottom w:val="single" w:sz="8" w:space="0" w:color="auto"/>
              <w:right w:val="single" w:sz="8" w:space="0" w:color="auto"/>
            </w:tcBorders>
            <w:shd w:val="clear" w:color="auto" w:fill="auto"/>
            <w:vAlign w:val="center"/>
            <w:hideMark/>
          </w:tcPr>
          <w:p w14:paraId="674EDF8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21.10.2019</w:t>
            </w:r>
          </w:p>
        </w:tc>
        <w:tc>
          <w:tcPr>
            <w:tcW w:w="4208" w:type="dxa"/>
            <w:tcBorders>
              <w:top w:val="nil"/>
              <w:left w:val="nil"/>
              <w:bottom w:val="single" w:sz="8" w:space="0" w:color="auto"/>
              <w:right w:val="single" w:sz="8" w:space="0" w:color="auto"/>
            </w:tcBorders>
            <w:shd w:val="clear" w:color="auto" w:fill="auto"/>
            <w:vAlign w:val="center"/>
            <w:hideMark/>
          </w:tcPr>
          <w:p w14:paraId="57E29EC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2BF121F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4123-2401463-00</w:t>
            </w:r>
          </w:p>
        </w:tc>
        <w:tc>
          <w:tcPr>
            <w:tcW w:w="1560" w:type="dxa"/>
            <w:tcBorders>
              <w:top w:val="nil"/>
              <w:left w:val="nil"/>
              <w:bottom w:val="single" w:sz="8" w:space="0" w:color="auto"/>
              <w:right w:val="nil"/>
            </w:tcBorders>
            <w:shd w:val="clear" w:color="auto" w:fill="auto"/>
            <w:vAlign w:val="center"/>
            <w:hideMark/>
          </w:tcPr>
          <w:p w14:paraId="5CB1B28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81A2FF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D1D6756"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FD878D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81</w:t>
            </w:r>
          </w:p>
        </w:tc>
        <w:tc>
          <w:tcPr>
            <w:tcW w:w="1327" w:type="dxa"/>
            <w:tcBorders>
              <w:top w:val="nil"/>
              <w:left w:val="nil"/>
              <w:bottom w:val="single" w:sz="8" w:space="0" w:color="auto"/>
              <w:right w:val="single" w:sz="8" w:space="0" w:color="auto"/>
            </w:tcBorders>
            <w:shd w:val="clear" w:color="auto" w:fill="auto"/>
            <w:vAlign w:val="center"/>
            <w:hideMark/>
          </w:tcPr>
          <w:p w14:paraId="5EA0135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3E12BE9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70271D8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4123-2401867-00</w:t>
            </w:r>
          </w:p>
        </w:tc>
        <w:tc>
          <w:tcPr>
            <w:tcW w:w="1560" w:type="dxa"/>
            <w:tcBorders>
              <w:top w:val="nil"/>
              <w:left w:val="nil"/>
              <w:bottom w:val="single" w:sz="8" w:space="0" w:color="auto"/>
              <w:right w:val="nil"/>
            </w:tcBorders>
            <w:shd w:val="clear" w:color="auto" w:fill="auto"/>
            <w:vAlign w:val="center"/>
            <w:hideMark/>
          </w:tcPr>
          <w:p w14:paraId="27A44FA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590BFD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679BBC5"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C12373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82</w:t>
            </w:r>
          </w:p>
        </w:tc>
        <w:tc>
          <w:tcPr>
            <w:tcW w:w="1327" w:type="dxa"/>
            <w:tcBorders>
              <w:top w:val="nil"/>
              <w:left w:val="nil"/>
              <w:bottom w:val="single" w:sz="8" w:space="0" w:color="auto"/>
              <w:right w:val="single" w:sz="8" w:space="0" w:color="auto"/>
            </w:tcBorders>
            <w:shd w:val="clear" w:color="auto" w:fill="auto"/>
            <w:vAlign w:val="center"/>
            <w:hideMark/>
          </w:tcPr>
          <w:p w14:paraId="11DD254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6BEAF43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2FA7FEB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4123-2401870-00</w:t>
            </w:r>
          </w:p>
        </w:tc>
        <w:tc>
          <w:tcPr>
            <w:tcW w:w="1560" w:type="dxa"/>
            <w:tcBorders>
              <w:top w:val="nil"/>
              <w:left w:val="nil"/>
              <w:bottom w:val="single" w:sz="8" w:space="0" w:color="auto"/>
              <w:right w:val="nil"/>
            </w:tcBorders>
            <w:shd w:val="clear" w:color="auto" w:fill="auto"/>
            <w:vAlign w:val="center"/>
            <w:hideMark/>
          </w:tcPr>
          <w:p w14:paraId="5AE4257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D7E6F1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4002784"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72567B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83</w:t>
            </w:r>
          </w:p>
        </w:tc>
        <w:tc>
          <w:tcPr>
            <w:tcW w:w="1327" w:type="dxa"/>
            <w:tcBorders>
              <w:top w:val="nil"/>
              <w:left w:val="nil"/>
              <w:bottom w:val="single" w:sz="8" w:space="0" w:color="auto"/>
              <w:right w:val="single" w:sz="8" w:space="0" w:color="auto"/>
            </w:tcBorders>
            <w:shd w:val="clear" w:color="auto" w:fill="auto"/>
            <w:vAlign w:val="center"/>
            <w:hideMark/>
          </w:tcPr>
          <w:p w14:paraId="310951D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4D94937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57E9520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4123-2401877-00</w:t>
            </w:r>
          </w:p>
        </w:tc>
        <w:tc>
          <w:tcPr>
            <w:tcW w:w="1560" w:type="dxa"/>
            <w:tcBorders>
              <w:top w:val="nil"/>
              <w:left w:val="nil"/>
              <w:bottom w:val="single" w:sz="8" w:space="0" w:color="auto"/>
              <w:right w:val="nil"/>
            </w:tcBorders>
            <w:shd w:val="clear" w:color="auto" w:fill="auto"/>
            <w:vAlign w:val="center"/>
            <w:hideMark/>
          </w:tcPr>
          <w:p w14:paraId="2CFDD48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0CF190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0293E628"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4F8C41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84</w:t>
            </w:r>
          </w:p>
        </w:tc>
        <w:tc>
          <w:tcPr>
            <w:tcW w:w="1327" w:type="dxa"/>
            <w:tcBorders>
              <w:top w:val="nil"/>
              <w:left w:val="nil"/>
              <w:bottom w:val="single" w:sz="8" w:space="0" w:color="auto"/>
              <w:right w:val="single" w:sz="8" w:space="0" w:color="auto"/>
            </w:tcBorders>
            <w:shd w:val="clear" w:color="auto" w:fill="auto"/>
            <w:vAlign w:val="center"/>
            <w:hideMark/>
          </w:tcPr>
          <w:p w14:paraId="6687E86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06EC3BF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2FC47C0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4123-2401868-00</w:t>
            </w:r>
          </w:p>
        </w:tc>
        <w:tc>
          <w:tcPr>
            <w:tcW w:w="1560" w:type="dxa"/>
            <w:tcBorders>
              <w:top w:val="nil"/>
              <w:left w:val="nil"/>
              <w:bottom w:val="single" w:sz="8" w:space="0" w:color="auto"/>
              <w:right w:val="nil"/>
            </w:tcBorders>
            <w:shd w:val="clear" w:color="auto" w:fill="auto"/>
            <w:vAlign w:val="center"/>
            <w:hideMark/>
          </w:tcPr>
          <w:p w14:paraId="1FD796A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CBA4FC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5C9BF6E8"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EF143F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85</w:t>
            </w:r>
          </w:p>
        </w:tc>
        <w:tc>
          <w:tcPr>
            <w:tcW w:w="1327" w:type="dxa"/>
            <w:tcBorders>
              <w:top w:val="nil"/>
              <w:left w:val="nil"/>
              <w:bottom w:val="single" w:sz="8" w:space="0" w:color="auto"/>
              <w:right w:val="single" w:sz="8" w:space="0" w:color="auto"/>
            </w:tcBorders>
            <w:shd w:val="clear" w:color="auto" w:fill="auto"/>
            <w:vAlign w:val="center"/>
            <w:hideMark/>
          </w:tcPr>
          <w:p w14:paraId="08C9B78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3D934BA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56CA1EA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4123-2401861-00</w:t>
            </w:r>
          </w:p>
        </w:tc>
        <w:tc>
          <w:tcPr>
            <w:tcW w:w="1560" w:type="dxa"/>
            <w:tcBorders>
              <w:top w:val="nil"/>
              <w:left w:val="nil"/>
              <w:bottom w:val="single" w:sz="8" w:space="0" w:color="auto"/>
              <w:right w:val="nil"/>
            </w:tcBorders>
            <w:shd w:val="clear" w:color="auto" w:fill="auto"/>
            <w:vAlign w:val="center"/>
            <w:hideMark/>
          </w:tcPr>
          <w:p w14:paraId="2307F15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02C1B72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1B5C5692"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65C14C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86</w:t>
            </w:r>
          </w:p>
        </w:tc>
        <w:tc>
          <w:tcPr>
            <w:tcW w:w="1327" w:type="dxa"/>
            <w:tcBorders>
              <w:top w:val="nil"/>
              <w:left w:val="nil"/>
              <w:bottom w:val="single" w:sz="8" w:space="0" w:color="auto"/>
              <w:right w:val="single" w:sz="8" w:space="0" w:color="auto"/>
            </w:tcBorders>
            <w:shd w:val="clear" w:color="auto" w:fill="auto"/>
            <w:vAlign w:val="center"/>
            <w:hideMark/>
          </w:tcPr>
          <w:p w14:paraId="7595CF6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0F41F28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70026F6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4123-2401874-00</w:t>
            </w:r>
          </w:p>
        </w:tc>
        <w:tc>
          <w:tcPr>
            <w:tcW w:w="1560" w:type="dxa"/>
            <w:tcBorders>
              <w:top w:val="nil"/>
              <w:left w:val="nil"/>
              <w:bottom w:val="single" w:sz="8" w:space="0" w:color="auto"/>
              <w:right w:val="nil"/>
            </w:tcBorders>
            <w:shd w:val="clear" w:color="auto" w:fill="auto"/>
            <w:vAlign w:val="center"/>
            <w:hideMark/>
          </w:tcPr>
          <w:p w14:paraId="2879738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651CE1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1925E309"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071EF7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87</w:t>
            </w:r>
          </w:p>
        </w:tc>
        <w:tc>
          <w:tcPr>
            <w:tcW w:w="1327" w:type="dxa"/>
            <w:tcBorders>
              <w:top w:val="nil"/>
              <w:left w:val="nil"/>
              <w:bottom w:val="single" w:sz="8" w:space="0" w:color="auto"/>
              <w:right w:val="single" w:sz="8" w:space="0" w:color="auto"/>
            </w:tcBorders>
            <w:shd w:val="clear" w:color="auto" w:fill="auto"/>
            <w:vAlign w:val="center"/>
            <w:hideMark/>
          </w:tcPr>
          <w:p w14:paraId="6DFB71B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6245F44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30BA668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4123-2401866-00</w:t>
            </w:r>
          </w:p>
        </w:tc>
        <w:tc>
          <w:tcPr>
            <w:tcW w:w="1560" w:type="dxa"/>
            <w:tcBorders>
              <w:top w:val="nil"/>
              <w:left w:val="nil"/>
              <w:bottom w:val="single" w:sz="8" w:space="0" w:color="auto"/>
              <w:right w:val="nil"/>
            </w:tcBorders>
            <w:shd w:val="clear" w:color="auto" w:fill="auto"/>
            <w:vAlign w:val="center"/>
            <w:hideMark/>
          </w:tcPr>
          <w:p w14:paraId="79FBE4C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4F8414F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1A7213D6"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D83A1C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88</w:t>
            </w:r>
          </w:p>
        </w:tc>
        <w:tc>
          <w:tcPr>
            <w:tcW w:w="1327" w:type="dxa"/>
            <w:tcBorders>
              <w:top w:val="nil"/>
              <w:left w:val="nil"/>
              <w:bottom w:val="single" w:sz="8" w:space="0" w:color="auto"/>
              <w:right w:val="single" w:sz="8" w:space="0" w:color="auto"/>
            </w:tcBorders>
            <w:shd w:val="clear" w:color="auto" w:fill="auto"/>
            <w:vAlign w:val="center"/>
            <w:hideMark/>
          </w:tcPr>
          <w:p w14:paraId="1DE2B43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1D27DEF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1DA2A7A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4123-2401880-00</w:t>
            </w:r>
          </w:p>
        </w:tc>
        <w:tc>
          <w:tcPr>
            <w:tcW w:w="1560" w:type="dxa"/>
            <w:tcBorders>
              <w:top w:val="nil"/>
              <w:left w:val="nil"/>
              <w:bottom w:val="single" w:sz="8" w:space="0" w:color="auto"/>
              <w:right w:val="nil"/>
            </w:tcBorders>
            <w:shd w:val="clear" w:color="auto" w:fill="auto"/>
            <w:vAlign w:val="center"/>
            <w:hideMark/>
          </w:tcPr>
          <w:p w14:paraId="0406119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7DDFE4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2A7899F8"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56FCB6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89</w:t>
            </w:r>
          </w:p>
        </w:tc>
        <w:tc>
          <w:tcPr>
            <w:tcW w:w="1327" w:type="dxa"/>
            <w:tcBorders>
              <w:top w:val="nil"/>
              <w:left w:val="nil"/>
              <w:bottom w:val="single" w:sz="8" w:space="0" w:color="auto"/>
              <w:right w:val="single" w:sz="8" w:space="0" w:color="auto"/>
            </w:tcBorders>
            <w:shd w:val="clear" w:color="auto" w:fill="auto"/>
            <w:vAlign w:val="center"/>
            <w:hideMark/>
          </w:tcPr>
          <w:p w14:paraId="4CDA7C3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74DC2F5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3E11AD0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4123-2401863-00</w:t>
            </w:r>
          </w:p>
        </w:tc>
        <w:tc>
          <w:tcPr>
            <w:tcW w:w="1560" w:type="dxa"/>
            <w:tcBorders>
              <w:top w:val="nil"/>
              <w:left w:val="nil"/>
              <w:bottom w:val="single" w:sz="8" w:space="0" w:color="auto"/>
              <w:right w:val="nil"/>
            </w:tcBorders>
            <w:shd w:val="clear" w:color="auto" w:fill="auto"/>
            <w:vAlign w:val="center"/>
            <w:hideMark/>
          </w:tcPr>
          <w:p w14:paraId="472869E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4743DE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55AC5BCF"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FB7961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90</w:t>
            </w:r>
          </w:p>
        </w:tc>
        <w:tc>
          <w:tcPr>
            <w:tcW w:w="1327" w:type="dxa"/>
            <w:tcBorders>
              <w:top w:val="nil"/>
              <w:left w:val="nil"/>
              <w:bottom w:val="single" w:sz="8" w:space="0" w:color="auto"/>
              <w:right w:val="single" w:sz="8" w:space="0" w:color="auto"/>
            </w:tcBorders>
            <w:shd w:val="clear" w:color="auto" w:fill="auto"/>
            <w:vAlign w:val="center"/>
            <w:hideMark/>
          </w:tcPr>
          <w:p w14:paraId="71059F6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7FC15BA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37E708A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4123-2401862-00</w:t>
            </w:r>
          </w:p>
        </w:tc>
        <w:tc>
          <w:tcPr>
            <w:tcW w:w="1560" w:type="dxa"/>
            <w:tcBorders>
              <w:top w:val="nil"/>
              <w:left w:val="nil"/>
              <w:bottom w:val="single" w:sz="8" w:space="0" w:color="auto"/>
              <w:right w:val="nil"/>
            </w:tcBorders>
            <w:shd w:val="clear" w:color="auto" w:fill="auto"/>
            <w:vAlign w:val="center"/>
            <w:hideMark/>
          </w:tcPr>
          <w:p w14:paraId="35433AB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F31699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56FBF8D4"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04AF69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91</w:t>
            </w:r>
          </w:p>
        </w:tc>
        <w:tc>
          <w:tcPr>
            <w:tcW w:w="1327" w:type="dxa"/>
            <w:tcBorders>
              <w:top w:val="nil"/>
              <w:left w:val="nil"/>
              <w:bottom w:val="single" w:sz="8" w:space="0" w:color="auto"/>
              <w:right w:val="single" w:sz="8" w:space="0" w:color="auto"/>
            </w:tcBorders>
            <w:shd w:val="clear" w:color="auto" w:fill="auto"/>
            <w:vAlign w:val="center"/>
            <w:hideMark/>
          </w:tcPr>
          <w:p w14:paraId="66E2788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1937FC4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13D568E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4123-2401864-00</w:t>
            </w:r>
          </w:p>
        </w:tc>
        <w:tc>
          <w:tcPr>
            <w:tcW w:w="1560" w:type="dxa"/>
            <w:tcBorders>
              <w:top w:val="nil"/>
              <w:left w:val="nil"/>
              <w:bottom w:val="single" w:sz="8" w:space="0" w:color="auto"/>
              <w:right w:val="nil"/>
            </w:tcBorders>
            <w:shd w:val="clear" w:color="auto" w:fill="auto"/>
            <w:vAlign w:val="center"/>
            <w:hideMark/>
          </w:tcPr>
          <w:p w14:paraId="7D2692E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4BDF779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B853E1C"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B85CB7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92</w:t>
            </w:r>
          </w:p>
        </w:tc>
        <w:tc>
          <w:tcPr>
            <w:tcW w:w="1327" w:type="dxa"/>
            <w:tcBorders>
              <w:top w:val="nil"/>
              <w:left w:val="nil"/>
              <w:bottom w:val="single" w:sz="8" w:space="0" w:color="auto"/>
              <w:right w:val="single" w:sz="8" w:space="0" w:color="auto"/>
            </w:tcBorders>
            <w:shd w:val="clear" w:color="auto" w:fill="auto"/>
            <w:vAlign w:val="center"/>
            <w:hideMark/>
          </w:tcPr>
          <w:p w14:paraId="76DB3DA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21.10.2019</w:t>
            </w:r>
          </w:p>
        </w:tc>
        <w:tc>
          <w:tcPr>
            <w:tcW w:w="4208" w:type="dxa"/>
            <w:tcBorders>
              <w:top w:val="nil"/>
              <w:left w:val="nil"/>
              <w:bottom w:val="single" w:sz="8" w:space="0" w:color="auto"/>
              <w:right w:val="single" w:sz="8" w:space="0" w:color="auto"/>
            </w:tcBorders>
            <w:shd w:val="clear" w:color="auto" w:fill="auto"/>
            <w:vAlign w:val="center"/>
            <w:hideMark/>
          </w:tcPr>
          <w:p w14:paraId="53D98DC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5C200DA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4123-2401466-00</w:t>
            </w:r>
          </w:p>
        </w:tc>
        <w:tc>
          <w:tcPr>
            <w:tcW w:w="1560" w:type="dxa"/>
            <w:tcBorders>
              <w:top w:val="nil"/>
              <w:left w:val="nil"/>
              <w:bottom w:val="single" w:sz="8" w:space="0" w:color="auto"/>
              <w:right w:val="nil"/>
            </w:tcBorders>
            <w:shd w:val="clear" w:color="auto" w:fill="auto"/>
            <w:vAlign w:val="center"/>
            <w:hideMark/>
          </w:tcPr>
          <w:p w14:paraId="54B80EF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422F10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978CC5E"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1AC843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93</w:t>
            </w:r>
          </w:p>
        </w:tc>
        <w:tc>
          <w:tcPr>
            <w:tcW w:w="1327" w:type="dxa"/>
            <w:tcBorders>
              <w:top w:val="nil"/>
              <w:left w:val="nil"/>
              <w:bottom w:val="single" w:sz="8" w:space="0" w:color="auto"/>
              <w:right w:val="single" w:sz="8" w:space="0" w:color="auto"/>
            </w:tcBorders>
            <w:shd w:val="clear" w:color="auto" w:fill="auto"/>
            <w:vAlign w:val="center"/>
            <w:hideMark/>
          </w:tcPr>
          <w:p w14:paraId="5259668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4AC04C5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4E3DDF5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4123-2401865-00</w:t>
            </w:r>
          </w:p>
        </w:tc>
        <w:tc>
          <w:tcPr>
            <w:tcW w:w="1560" w:type="dxa"/>
            <w:tcBorders>
              <w:top w:val="nil"/>
              <w:left w:val="nil"/>
              <w:bottom w:val="single" w:sz="8" w:space="0" w:color="auto"/>
              <w:right w:val="nil"/>
            </w:tcBorders>
            <w:shd w:val="clear" w:color="auto" w:fill="auto"/>
            <w:vAlign w:val="center"/>
            <w:hideMark/>
          </w:tcPr>
          <w:p w14:paraId="36AE648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B543B6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E42CE9A"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A45111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94</w:t>
            </w:r>
          </w:p>
        </w:tc>
        <w:tc>
          <w:tcPr>
            <w:tcW w:w="1327" w:type="dxa"/>
            <w:tcBorders>
              <w:top w:val="nil"/>
              <w:left w:val="nil"/>
              <w:bottom w:val="single" w:sz="8" w:space="0" w:color="auto"/>
              <w:right w:val="single" w:sz="8" w:space="0" w:color="auto"/>
            </w:tcBorders>
            <w:shd w:val="clear" w:color="auto" w:fill="auto"/>
            <w:vAlign w:val="center"/>
            <w:hideMark/>
          </w:tcPr>
          <w:p w14:paraId="06AD31C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3D5BE01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08B06D5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4123-2401573-00</w:t>
            </w:r>
          </w:p>
        </w:tc>
        <w:tc>
          <w:tcPr>
            <w:tcW w:w="1560" w:type="dxa"/>
            <w:tcBorders>
              <w:top w:val="nil"/>
              <w:left w:val="nil"/>
              <w:bottom w:val="single" w:sz="8" w:space="0" w:color="auto"/>
              <w:right w:val="nil"/>
            </w:tcBorders>
            <w:shd w:val="clear" w:color="auto" w:fill="auto"/>
            <w:vAlign w:val="center"/>
            <w:hideMark/>
          </w:tcPr>
          <w:p w14:paraId="735F185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2359FD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50792D41"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3FCEAA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95</w:t>
            </w:r>
          </w:p>
        </w:tc>
        <w:tc>
          <w:tcPr>
            <w:tcW w:w="1327" w:type="dxa"/>
            <w:tcBorders>
              <w:top w:val="nil"/>
              <w:left w:val="nil"/>
              <w:bottom w:val="single" w:sz="8" w:space="0" w:color="auto"/>
              <w:right w:val="single" w:sz="8" w:space="0" w:color="auto"/>
            </w:tcBorders>
            <w:shd w:val="clear" w:color="auto" w:fill="auto"/>
            <w:vAlign w:val="center"/>
            <w:hideMark/>
          </w:tcPr>
          <w:p w14:paraId="78C3A4B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049317B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1A0083B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4123-2401574-00</w:t>
            </w:r>
          </w:p>
        </w:tc>
        <w:tc>
          <w:tcPr>
            <w:tcW w:w="1560" w:type="dxa"/>
            <w:tcBorders>
              <w:top w:val="nil"/>
              <w:left w:val="nil"/>
              <w:bottom w:val="single" w:sz="8" w:space="0" w:color="auto"/>
              <w:right w:val="nil"/>
            </w:tcBorders>
            <w:shd w:val="clear" w:color="auto" w:fill="auto"/>
            <w:vAlign w:val="center"/>
            <w:hideMark/>
          </w:tcPr>
          <w:p w14:paraId="20C9057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AE2F90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185F00F"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3CA060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96</w:t>
            </w:r>
          </w:p>
        </w:tc>
        <w:tc>
          <w:tcPr>
            <w:tcW w:w="1327" w:type="dxa"/>
            <w:tcBorders>
              <w:top w:val="nil"/>
              <w:left w:val="nil"/>
              <w:bottom w:val="single" w:sz="8" w:space="0" w:color="auto"/>
              <w:right w:val="single" w:sz="8" w:space="0" w:color="auto"/>
            </w:tcBorders>
            <w:shd w:val="clear" w:color="auto" w:fill="auto"/>
            <w:vAlign w:val="center"/>
            <w:hideMark/>
          </w:tcPr>
          <w:p w14:paraId="08563E9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6FAB1C7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126FC84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4123-2401598-00</w:t>
            </w:r>
          </w:p>
        </w:tc>
        <w:tc>
          <w:tcPr>
            <w:tcW w:w="1560" w:type="dxa"/>
            <w:tcBorders>
              <w:top w:val="nil"/>
              <w:left w:val="nil"/>
              <w:bottom w:val="single" w:sz="8" w:space="0" w:color="auto"/>
              <w:right w:val="nil"/>
            </w:tcBorders>
            <w:shd w:val="clear" w:color="auto" w:fill="auto"/>
            <w:vAlign w:val="center"/>
            <w:hideMark/>
          </w:tcPr>
          <w:p w14:paraId="656293A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11C8057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1ACDF6AE"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A573CC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97</w:t>
            </w:r>
          </w:p>
        </w:tc>
        <w:tc>
          <w:tcPr>
            <w:tcW w:w="1327" w:type="dxa"/>
            <w:tcBorders>
              <w:top w:val="nil"/>
              <w:left w:val="nil"/>
              <w:bottom w:val="single" w:sz="8" w:space="0" w:color="auto"/>
              <w:right w:val="single" w:sz="8" w:space="0" w:color="auto"/>
            </w:tcBorders>
            <w:shd w:val="clear" w:color="auto" w:fill="auto"/>
            <w:vAlign w:val="center"/>
            <w:hideMark/>
          </w:tcPr>
          <w:p w14:paraId="0FC3632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55BFA63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3459282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4123-2401581-00</w:t>
            </w:r>
          </w:p>
        </w:tc>
        <w:tc>
          <w:tcPr>
            <w:tcW w:w="1560" w:type="dxa"/>
            <w:tcBorders>
              <w:top w:val="nil"/>
              <w:left w:val="nil"/>
              <w:bottom w:val="single" w:sz="8" w:space="0" w:color="auto"/>
              <w:right w:val="nil"/>
            </w:tcBorders>
            <w:shd w:val="clear" w:color="auto" w:fill="auto"/>
            <w:vAlign w:val="center"/>
            <w:hideMark/>
          </w:tcPr>
          <w:p w14:paraId="5B676B7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993812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0840820E"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A7D385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98</w:t>
            </w:r>
          </w:p>
        </w:tc>
        <w:tc>
          <w:tcPr>
            <w:tcW w:w="1327" w:type="dxa"/>
            <w:tcBorders>
              <w:top w:val="nil"/>
              <w:left w:val="nil"/>
              <w:bottom w:val="single" w:sz="8" w:space="0" w:color="auto"/>
              <w:right w:val="single" w:sz="8" w:space="0" w:color="auto"/>
            </w:tcBorders>
            <w:shd w:val="clear" w:color="auto" w:fill="auto"/>
            <w:vAlign w:val="center"/>
            <w:hideMark/>
          </w:tcPr>
          <w:p w14:paraId="60E663B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018CAA6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0C72882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4123-2401578-00</w:t>
            </w:r>
          </w:p>
        </w:tc>
        <w:tc>
          <w:tcPr>
            <w:tcW w:w="1560" w:type="dxa"/>
            <w:tcBorders>
              <w:top w:val="nil"/>
              <w:left w:val="nil"/>
              <w:bottom w:val="single" w:sz="8" w:space="0" w:color="auto"/>
              <w:right w:val="nil"/>
            </w:tcBorders>
            <w:shd w:val="clear" w:color="auto" w:fill="auto"/>
            <w:vAlign w:val="center"/>
            <w:hideMark/>
          </w:tcPr>
          <w:p w14:paraId="20DE7D1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1270B0E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0F4379AA"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DC9F7E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99</w:t>
            </w:r>
          </w:p>
        </w:tc>
        <w:tc>
          <w:tcPr>
            <w:tcW w:w="1327" w:type="dxa"/>
            <w:tcBorders>
              <w:top w:val="nil"/>
              <w:left w:val="nil"/>
              <w:bottom w:val="single" w:sz="8" w:space="0" w:color="auto"/>
              <w:right w:val="single" w:sz="8" w:space="0" w:color="auto"/>
            </w:tcBorders>
            <w:shd w:val="clear" w:color="auto" w:fill="auto"/>
            <w:vAlign w:val="center"/>
            <w:hideMark/>
          </w:tcPr>
          <w:p w14:paraId="38389D4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6EF6264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74289CB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4123-2401596-00</w:t>
            </w:r>
          </w:p>
        </w:tc>
        <w:tc>
          <w:tcPr>
            <w:tcW w:w="1560" w:type="dxa"/>
            <w:tcBorders>
              <w:top w:val="nil"/>
              <w:left w:val="nil"/>
              <w:bottom w:val="single" w:sz="8" w:space="0" w:color="auto"/>
              <w:right w:val="nil"/>
            </w:tcBorders>
            <w:shd w:val="clear" w:color="auto" w:fill="auto"/>
            <w:vAlign w:val="center"/>
            <w:hideMark/>
          </w:tcPr>
          <w:p w14:paraId="5511B1D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2E03AF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2BC29F72"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A9F375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100</w:t>
            </w:r>
          </w:p>
        </w:tc>
        <w:tc>
          <w:tcPr>
            <w:tcW w:w="1327" w:type="dxa"/>
            <w:tcBorders>
              <w:top w:val="nil"/>
              <w:left w:val="nil"/>
              <w:bottom w:val="single" w:sz="8" w:space="0" w:color="auto"/>
              <w:right w:val="single" w:sz="8" w:space="0" w:color="auto"/>
            </w:tcBorders>
            <w:shd w:val="clear" w:color="auto" w:fill="auto"/>
            <w:vAlign w:val="center"/>
            <w:hideMark/>
          </w:tcPr>
          <w:p w14:paraId="391BC50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79615F2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278C1FF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4123-2401600-00</w:t>
            </w:r>
          </w:p>
        </w:tc>
        <w:tc>
          <w:tcPr>
            <w:tcW w:w="1560" w:type="dxa"/>
            <w:tcBorders>
              <w:top w:val="nil"/>
              <w:left w:val="nil"/>
              <w:bottom w:val="single" w:sz="8" w:space="0" w:color="auto"/>
              <w:right w:val="nil"/>
            </w:tcBorders>
            <w:shd w:val="clear" w:color="auto" w:fill="auto"/>
            <w:vAlign w:val="center"/>
            <w:hideMark/>
          </w:tcPr>
          <w:p w14:paraId="45B2A3E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14629E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2AA268D2"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46B9D1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101</w:t>
            </w:r>
          </w:p>
        </w:tc>
        <w:tc>
          <w:tcPr>
            <w:tcW w:w="1327" w:type="dxa"/>
            <w:tcBorders>
              <w:top w:val="nil"/>
              <w:left w:val="nil"/>
              <w:bottom w:val="single" w:sz="8" w:space="0" w:color="auto"/>
              <w:right w:val="single" w:sz="8" w:space="0" w:color="auto"/>
            </w:tcBorders>
            <w:shd w:val="clear" w:color="auto" w:fill="auto"/>
            <w:vAlign w:val="center"/>
            <w:hideMark/>
          </w:tcPr>
          <w:p w14:paraId="0F779DC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7AEBD9B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450D25B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4123-2401571-00</w:t>
            </w:r>
          </w:p>
        </w:tc>
        <w:tc>
          <w:tcPr>
            <w:tcW w:w="1560" w:type="dxa"/>
            <w:tcBorders>
              <w:top w:val="nil"/>
              <w:left w:val="nil"/>
              <w:bottom w:val="single" w:sz="8" w:space="0" w:color="auto"/>
              <w:right w:val="nil"/>
            </w:tcBorders>
            <w:shd w:val="clear" w:color="auto" w:fill="auto"/>
            <w:vAlign w:val="center"/>
            <w:hideMark/>
          </w:tcPr>
          <w:p w14:paraId="246BBED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485C34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59A50A80"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39BFFD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102</w:t>
            </w:r>
          </w:p>
        </w:tc>
        <w:tc>
          <w:tcPr>
            <w:tcW w:w="1327" w:type="dxa"/>
            <w:tcBorders>
              <w:top w:val="nil"/>
              <w:left w:val="nil"/>
              <w:bottom w:val="single" w:sz="8" w:space="0" w:color="auto"/>
              <w:right w:val="single" w:sz="8" w:space="0" w:color="auto"/>
            </w:tcBorders>
            <w:shd w:val="clear" w:color="auto" w:fill="auto"/>
            <w:vAlign w:val="center"/>
            <w:hideMark/>
          </w:tcPr>
          <w:p w14:paraId="02B2430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0BC33E2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5C348F1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4123-2401580-00</w:t>
            </w:r>
          </w:p>
        </w:tc>
        <w:tc>
          <w:tcPr>
            <w:tcW w:w="1560" w:type="dxa"/>
            <w:tcBorders>
              <w:top w:val="nil"/>
              <w:left w:val="nil"/>
              <w:bottom w:val="single" w:sz="8" w:space="0" w:color="auto"/>
              <w:right w:val="nil"/>
            </w:tcBorders>
            <w:shd w:val="clear" w:color="auto" w:fill="auto"/>
            <w:vAlign w:val="center"/>
            <w:hideMark/>
          </w:tcPr>
          <w:p w14:paraId="6761B71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ABAC1A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6EB87AE6"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B90A59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103</w:t>
            </w:r>
          </w:p>
        </w:tc>
        <w:tc>
          <w:tcPr>
            <w:tcW w:w="1327" w:type="dxa"/>
            <w:tcBorders>
              <w:top w:val="nil"/>
              <w:left w:val="nil"/>
              <w:bottom w:val="single" w:sz="8" w:space="0" w:color="auto"/>
              <w:right w:val="single" w:sz="8" w:space="0" w:color="auto"/>
            </w:tcBorders>
            <w:shd w:val="clear" w:color="auto" w:fill="auto"/>
            <w:vAlign w:val="center"/>
            <w:hideMark/>
          </w:tcPr>
          <w:p w14:paraId="672E856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7EC1771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5F01CA8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4123-2401593-00</w:t>
            </w:r>
          </w:p>
        </w:tc>
        <w:tc>
          <w:tcPr>
            <w:tcW w:w="1560" w:type="dxa"/>
            <w:tcBorders>
              <w:top w:val="nil"/>
              <w:left w:val="nil"/>
              <w:bottom w:val="single" w:sz="8" w:space="0" w:color="auto"/>
              <w:right w:val="nil"/>
            </w:tcBorders>
            <w:shd w:val="clear" w:color="auto" w:fill="auto"/>
            <w:vAlign w:val="center"/>
            <w:hideMark/>
          </w:tcPr>
          <w:p w14:paraId="62C3608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C5BF44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12FA8E6B"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64FC1A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104</w:t>
            </w:r>
          </w:p>
        </w:tc>
        <w:tc>
          <w:tcPr>
            <w:tcW w:w="1327" w:type="dxa"/>
            <w:tcBorders>
              <w:top w:val="nil"/>
              <w:left w:val="nil"/>
              <w:bottom w:val="single" w:sz="8" w:space="0" w:color="auto"/>
              <w:right w:val="single" w:sz="8" w:space="0" w:color="auto"/>
            </w:tcBorders>
            <w:shd w:val="clear" w:color="auto" w:fill="auto"/>
            <w:vAlign w:val="center"/>
            <w:hideMark/>
          </w:tcPr>
          <w:p w14:paraId="2CC5773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2E7A63E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2856506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4123-2401568-00</w:t>
            </w:r>
          </w:p>
        </w:tc>
        <w:tc>
          <w:tcPr>
            <w:tcW w:w="1560" w:type="dxa"/>
            <w:tcBorders>
              <w:top w:val="nil"/>
              <w:left w:val="nil"/>
              <w:bottom w:val="single" w:sz="8" w:space="0" w:color="auto"/>
              <w:right w:val="nil"/>
            </w:tcBorders>
            <w:shd w:val="clear" w:color="auto" w:fill="auto"/>
            <w:vAlign w:val="center"/>
            <w:hideMark/>
          </w:tcPr>
          <w:p w14:paraId="1256886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1CBCD31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1739E8CF"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13664C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105</w:t>
            </w:r>
          </w:p>
        </w:tc>
        <w:tc>
          <w:tcPr>
            <w:tcW w:w="1327" w:type="dxa"/>
            <w:tcBorders>
              <w:top w:val="nil"/>
              <w:left w:val="nil"/>
              <w:bottom w:val="single" w:sz="8" w:space="0" w:color="auto"/>
              <w:right w:val="single" w:sz="8" w:space="0" w:color="auto"/>
            </w:tcBorders>
            <w:shd w:val="clear" w:color="auto" w:fill="auto"/>
            <w:vAlign w:val="center"/>
            <w:hideMark/>
          </w:tcPr>
          <w:p w14:paraId="0EC5123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3957AAD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7342713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4123-2401549-00</w:t>
            </w:r>
          </w:p>
        </w:tc>
        <w:tc>
          <w:tcPr>
            <w:tcW w:w="1560" w:type="dxa"/>
            <w:tcBorders>
              <w:top w:val="nil"/>
              <w:left w:val="nil"/>
              <w:bottom w:val="single" w:sz="8" w:space="0" w:color="auto"/>
              <w:right w:val="nil"/>
            </w:tcBorders>
            <w:shd w:val="clear" w:color="auto" w:fill="auto"/>
            <w:vAlign w:val="center"/>
            <w:hideMark/>
          </w:tcPr>
          <w:p w14:paraId="56FE4D2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4E1D87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6E19CC8" w14:textId="77777777" w:rsidTr="00905E48">
        <w:trPr>
          <w:trHeight w:val="39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3A4FAA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106</w:t>
            </w:r>
          </w:p>
        </w:tc>
        <w:tc>
          <w:tcPr>
            <w:tcW w:w="1327" w:type="dxa"/>
            <w:tcBorders>
              <w:top w:val="nil"/>
              <w:left w:val="nil"/>
              <w:bottom w:val="single" w:sz="8" w:space="0" w:color="auto"/>
              <w:right w:val="single" w:sz="8" w:space="0" w:color="auto"/>
            </w:tcBorders>
            <w:shd w:val="clear" w:color="auto" w:fill="auto"/>
            <w:vAlign w:val="center"/>
            <w:hideMark/>
          </w:tcPr>
          <w:p w14:paraId="0B31C8D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0FF3B67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13AB56C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4123-2401570-00</w:t>
            </w:r>
          </w:p>
        </w:tc>
        <w:tc>
          <w:tcPr>
            <w:tcW w:w="1560" w:type="dxa"/>
            <w:tcBorders>
              <w:top w:val="nil"/>
              <w:left w:val="nil"/>
              <w:bottom w:val="single" w:sz="8" w:space="0" w:color="auto"/>
              <w:right w:val="nil"/>
            </w:tcBorders>
            <w:shd w:val="clear" w:color="auto" w:fill="auto"/>
            <w:vAlign w:val="center"/>
            <w:hideMark/>
          </w:tcPr>
          <w:p w14:paraId="2F2C296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4C3DB8A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58BC8098"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84894C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107</w:t>
            </w:r>
          </w:p>
        </w:tc>
        <w:tc>
          <w:tcPr>
            <w:tcW w:w="1327" w:type="dxa"/>
            <w:tcBorders>
              <w:top w:val="nil"/>
              <w:left w:val="nil"/>
              <w:bottom w:val="single" w:sz="8" w:space="0" w:color="auto"/>
              <w:right w:val="single" w:sz="8" w:space="0" w:color="auto"/>
            </w:tcBorders>
            <w:shd w:val="clear" w:color="auto" w:fill="auto"/>
            <w:vAlign w:val="center"/>
            <w:hideMark/>
          </w:tcPr>
          <w:p w14:paraId="237F596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67957B1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6CA0F84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4123-2401572-00</w:t>
            </w:r>
          </w:p>
        </w:tc>
        <w:tc>
          <w:tcPr>
            <w:tcW w:w="1560" w:type="dxa"/>
            <w:tcBorders>
              <w:top w:val="nil"/>
              <w:left w:val="nil"/>
              <w:bottom w:val="single" w:sz="8" w:space="0" w:color="auto"/>
              <w:right w:val="nil"/>
            </w:tcBorders>
            <w:shd w:val="clear" w:color="auto" w:fill="auto"/>
            <w:vAlign w:val="center"/>
            <w:hideMark/>
          </w:tcPr>
          <w:p w14:paraId="766289F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D53F3C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7FDEC04"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29E3CD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108</w:t>
            </w:r>
          </w:p>
        </w:tc>
        <w:tc>
          <w:tcPr>
            <w:tcW w:w="1327" w:type="dxa"/>
            <w:tcBorders>
              <w:top w:val="nil"/>
              <w:left w:val="nil"/>
              <w:bottom w:val="single" w:sz="8" w:space="0" w:color="auto"/>
              <w:right w:val="single" w:sz="8" w:space="0" w:color="auto"/>
            </w:tcBorders>
            <w:shd w:val="clear" w:color="auto" w:fill="auto"/>
            <w:vAlign w:val="center"/>
            <w:hideMark/>
          </w:tcPr>
          <w:p w14:paraId="1B917E2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37A10A1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380CD41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4123-2401561-00</w:t>
            </w:r>
          </w:p>
        </w:tc>
        <w:tc>
          <w:tcPr>
            <w:tcW w:w="1560" w:type="dxa"/>
            <w:tcBorders>
              <w:top w:val="nil"/>
              <w:left w:val="nil"/>
              <w:bottom w:val="single" w:sz="8" w:space="0" w:color="auto"/>
              <w:right w:val="nil"/>
            </w:tcBorders>
            <w:shd w:val="clear" w:color="auto" w:fill="auto"/>
            <w:vAlign w:val="center"/>
            <w:hideMark/>
          </w:tcPr>
          <w:p w14:paraId="5F3272D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D6C8A2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380464D"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3541F1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109</w:t>
            </w:r>
          </w:p>
        </w:tc>
        <w:tc>
          <w:tcPr>
            <w:tcW w:w="1327" w:type="dxa"/>
            <w:tcBorders>
              <w:top w:val="nil"/>
              <w:left w:val="nil"/>
              <w:bottom w:val="single" w:sz="8" w:space="0" w:color="auto"/>
              <w:right w:val="single" w:sz="8" w:space="0" w:color="auto"/>
            </w:tcBorders>
            <w:shd w:val="clear" w:color="auto" w:fill="auto"/>
            <w:vAlign w:val="center"/>
            <w:hideMark/>
          </w:tcPr>
          <w:p w14:paraId="6D3A3DD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6E63B56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0232145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4123-2401559-00</w:t>
            </w:r>
          </w:p>
        </w:tc>
        <w:tc>
          <w:tcPr>
            <w:tcW w:w="1560" w:type="dxa"/>
            <w:tcBorders>
              <w:top w:val="nil"/>
              <w:left w:val="nil"/>
              <w:bottom w:val="single" w:sz="8" w:space="0" w:color="auto"/>
              <w:right w:val="nil"/>
            </w:tcBorders>
            <w:shd w:val="clear" w:color="auto" w:fill="auto"/>
            <w:vAlign w:val="center"/>
            <w:hideMark/>
          </w:tcPr>
          <w:p w14:paraId="5643402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D01A76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FB268B9"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B15EC3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110</w:t>
            </w:r>
          </w:p>
        </w:tc>
        <w:tc>
          <w:tcPr>
            <w:tcW w:w="1327" w:type="dxa"/>
            <w:tcBorders>
              <w:top w:val="nil"/>
              <w:left w:val="nil"/>
              <w:bottom w:val="single" w:sz="8" w:space="0" w:color="auto"/>
              <w:right w:val="single" w:sz="8" w:space="0" w:color="auto"/>
            </w:tcBorders>
            <w:shd w:val="clear" w:color="auto" w:fill="auto"/>
            <w:vAlign w:val="center"/>
            <w:hideMark/>
          </w:tcPr>
          <w:p w14:paraId="3312BCC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70E1529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0F2985E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4123-2401557-00</w:t>
            </w:r>
          </w:p>
        </w:tc>
        <w:tc>
          <w:tcPr>
            <w:tcW w:w="1560" w:type="dxa"/>
            <w:tcBorders>
              <w:top w:val="nil"/>
              <w:left w:val="nil"/>
              <w:bottom w:val="single" w:sz="8" w:space="0" w:color="auto"/>
              <w:right w:val="nil"/>
            </w:tcBorders>
            <w:shd w:val="clear" w:color="auto" w:fill="auto"/>
            <w:vAlign w:val="center"/>
            <w:hideMark/>
          </w:tcPr>
          <w:p w14:paraId="4703BBA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543A8D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E26A8B4"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A6868D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111</w:t>
            </w:r>
          </w:p>
        </w:tc>
        <w:tc>
          <w:tcPr>
            <w:tcW w:w="1327" w:type="dxa"/>
            <w:tcBorders>
              <w:top w:val="nil"/>
              <w:left w:val="nil"/>
              <w:bottom w:val="single" w:sz="8" w:space="0" w:color="auto"/>
              <w:right w:val="single" w:sz="8" w:space="0" w:color="auto"/>
            </w:tcBorders>
            <w:shd w:val="clear" w:color="auto" w:fill="auto"/>
            <w:vAlign w:val="center"/>
            <w:hideMark/>
          </w:tcPr>
          <w:p w14:paraId="528A953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298C012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7B16082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4123-2401552-00</w:t>
            </w:r>
          </w:p>
        </w:tc>
        <w:tc>
          <w:tcPr>
            <w:tcW w:w="1560" w:type="dxa"/>
            <w:tcBorders>
              <w:top w:val="nil"/>
              <w:left w:val="nil"/>
              <w:bottom w:val="single" w:sz="8" w:space="0" w:color="auto"/>
              <w:right w:val="nil"/>
            </w:tcBorders>
            <w:shd w:val="clear" w:color="auto" w:fill="auto"/>
            <w:vAlign w:val="center"/>
            <w:hideMark/>
          </w:tcPr>
          <w:p w14:paraId="1743436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0A7D25F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3638ADC"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C230D2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112</w:t>
            </w:r>
          </w:p>
        </w:tc>
        <w:tc>
          <w:tcPr>
            <w:tcW w:w="1327" w:type="dxa"/>
            <w:tcBorders>
              <w:top w:val="nil"/>
              <w:left w:val="nil"/>
              <w:bottom w:val="single" w:sz="8" w:space="0" w:color="auto"/>
              <w:right w:val="single" w:sz="8" w:space="0" w:color="auto"/>
            </w:tcBorders>
            <w:shd w:val="clear" w:color="auto" w:fill="auto"/>
            <w:vAlign w:val="center"/>
            <w:hideMark/>
          </w:tcPr>
          <w:p w14:paraId="57BBA20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5444984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6691ACA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4123-2401590-00</w:t>
            </w:r>
          </w:p>
        </w:tc>
        <w:tc>
          <w:tcPr>
            <w:tcW w:w="1560" w:type="dxa"/>
            <w:tcBorders>
              <w:top w:val="nil"/>
              <w:left w:val="nil"/>
              <w:bottom w:val="single" w:sz="8" w:space="0" w:color="auto"/>
              <w:right w:val="nil"/>
            </w:tcBorders>
            <w:shd w:val="clear" w:color="auto" w:fill="auto"/>
            <w:vAlign w:val="center"/>
            <w:hideMark/>
          </w:tcPr>
          <w:p w14:paraId="7D9AA2D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06525A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2D3AD77D"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CD2DD1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113</w:t>
            </w:r>
          </w:p>
        </w:tc>
        <w:tc>
          <w:tcPr>
            <w:tcW w:w="1327" w:type="dxa"/>
            <w:tcBorders>
              <w:top w:val="nil"/>
              <w:left w:val="nil"/>
              <w:bottom w:val="single" w:sz="8" w:space="0" w:color="auto"/>
              <w:right w:val="single" w:sz="8" w:space="0" w:color="auto"/>
            </w:tcBorders>
            <w:shd w:val="clear" w:color="auto" w:fill="auto"/>
            <w:vAlign w:val="center"/>
            <w:hideMark/>
          </w:tcPr>
          <w:p w14:paraId="107758B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4D92931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0B2268F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4123-2401586-00</w:t>
            </w:r>
          </w:p>
        </w:tc>
        <w:tc>
          <w:tcPr>
            <w:tcW w:w="1560" w:type="dxa"/>
            <w:tcBorders>
              <w:top w:val="nil"/>
              <w:left w:val="nil"/>
              <w:bottom w:val="single" w:sz="8" w:space="0" w:color="auto"/>
              <w:right w:val="nil"/>
            </w:tcBorders>
            <w:shd w:val="clear" w:color="auto" w:fill="auto"/>
            <w:vAlign w:val="center"/>
            <w:hideMark/>
          </w:tcPr>
          <w:p w14:paraId="4221DD1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82BA3E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78F1F92"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569ADB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114</w:t>
            </w:r>
          </w:p>
        </w:tc>
        <w:tc>
          <w:tcPr>
            <w:tcW w:w="1327" w:type="dxa"/>
            <w:tcBorders>
              <w:top w:val="nil"/>
              <w:left w:val="nil"/>
              <w:bottom w:val="single" w:sz="8" w:space="0" w:color="auto"/>
              <w:right w:val="single" w:sz="8" w:space="0" w:color="auto"/>
            </w:tcBorders>
            <w:shd w:val="clear" w:color="auto" w:fill="auto"/>
            <w:vAlign w:val="center"/>
            <w:hideMark/>
          </w:tcPr>
          <w:p w14:paraId="02399D5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77551ED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178D05F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4123-2401602-00</w:t>
            </w:r>
          </w:p>
        </w:tc>
        <w:tc>
          <w:tcPr>
            <w:tcW w:w="1560" w:type="dxa"/>
            <w:tcBorders>
              <w:top w:val="nil"/>
              <w:left w:val="nil"/>
              <w:bottom w:val="single" w:sz="8" w:space="0" w:color="auto"/>
              <w:right w:val="nil"/>
            </w:tcBorders>
            <w:shd w:val="clear" w:color="auto" w:fill="auto"/>
            <w:vAlign w:val="center"/>
            <w:hideMark/>
          </w:tcPr>
          <w:p w14:paraId="182A6F7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F03959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51797969"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8BAE9B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115</w:t>
            </w:r>
          </w:p>
        </w:tc>
        <w:tc>
          <w:tcPr>
            <w:tcW w:w="1327" w:type="dxa"/>
            <w:tcBorders>
              <w:top w:val="nil"/>
              <w:left w:val="nil"/>
              <w:bottom w:val="single" w:sz="8" w:space="0" w:color="auto"/>
              <w:right w:val="single" w:sz="8" w:space="0" w:color="auto"/>
            </w:tcBorders>
            <w:shd w:val="clear" w:color="auto" w:fill="auto"/>
            <w:vAlign w:val="center"/>
            <w:hideMark/>
          </w:tcPr>
          <w:p w14:paraId="05A5353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2DF6BAF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6D6EB27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4123-2401584-00</w:t>
            </w:r>
          </w:p>
        </w:tc>
        <w:tc>
          <w:tcPr>
            <w:tcW w:w="1560" w:type="dxa"/>
            <w:tcBorders>
              <w:top w:val="nil"/>
              <w:left w:val="nil"/>
              <w:bottom w:val="single" w:sz="8" w:space="0" w:color="auto"/>
              <w:right w:val="nil"/>
            </w:tcBorders>
            <w:shd w:val="clear" w:color="auto" w:fill="auto"/>
            <w:vAlign w:val="center"/>
            <w:hideMark/>
          </w:tcPr>
          <w:p w14:paraId="4AC0CC2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163EC9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5567E3D0"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C338F5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116</w:t>
            </w:r>
          </w:p>
        </w:tc>
        <w:tc>
          <w:tcPr>
            <w:tcW w:w="1327" w:type="dxa"/>
            <w:tcBorders>
              <w:top w:val="nil"/>
              <w:left w:val="nil"/>
              <w:bottom w:val="single" w:sz="8" w:space="0" w:color="auto"/>
              <w:right w:val="single" w:sz="8" w:space="0" w:color="auto"/>
            </w:tcBorders>
            <w:shd w:val="clear" w:color="auto" w:fill="auto"/>
            <w:vAlign w:val="center"/>
            <w:hideMark/>
          </w:tcPr>
          <w:p w14:paraId="210E6FB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41E0B66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64C1FE4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4123-2401567-00</w:t>
            </w:r>
          </w:p>
        </w:tc>
        <w:tc>
          <w:tcPr>
            <w:tcW w:w="1560" w:type="dxa"/>
            <w:tcBorders>
              <w:top w:val="nil"/>
              <w:left w:val="nil"/>
              <w:bottom w:val="single" w:sz="8" w:space="0" w:color="auto"/>
              <w:right w:val="nil"/>
            </w:tcBorders>
            <w:shd w:val="clear" w:color="auto" w:fill="auto"/>
            <w:vAlign w:val="center"/>
            <w:hideMark/>
          </w:tcPr>
          <w:p w14:paraId="0144F5D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4D97D8E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CFAE8CE"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D9B911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117</w:t>
            </w:r>
          </w:p>
        </w:tc>
        <w:tc>
          <w:tcPr>
            <w:tcW w:w="1327" w:type="dxa"/>
            <w:tcBorders>
              <w:top w:val="nil"/>
              <w:left w:val="nil"/>
              <w:bottom w:val="single" w:sz="8" w:space="0" w:color="auto"/>
              <w:right w:val="single" w:sz="8" w:space="0" w:color="auto"/>
            </w:tcBorders>
            <w:shd w:val="clear" w:color="auto" w:fill="auto"/>
            <w:vAlign w:val="center"/>
            <w:hideMark/>
          </w:tcPr>
          <w:p w14:paraId="2419A96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07846E9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7E92999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4123-2401556-00</w:t>
            </w:r>
          </w:p>
        </w:tc>
        <w:tc>
          <w:tcPr>
            <w:tcW w:w="1560" w:type="dxa"/>
            <w:tcBorders>
              <w:top w:val="nil"/>
              <w:left w:val="nil"/>
              <w:bottom w:val="single" w:sz="8" w:space="0" w:color="auto"/>
              <w:right w:val="nil"/>
            </w:tcBorders>
            <w:shd w:val="clear" w:color="auto" w:fill="auto"/>
            <w:vAlign w:val="center"/>
            <w:hideMark/>
          </w:tcPr>
          <w:p w14:paraId="591A81A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8EBE69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5D661143"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0C2038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118</w:t>
            </w:r>
          </w:p>
        </w:tc>
        <w:tc>
          <w:tcPr>
            <w:tcW w:w="1327" w:type="dxa"/>
            <w:tcBorders>
              <w:top w:val="nil"/>
              <w:left w:val="nil"/>
              <w:bottom w:val="single" w:sz="8" w:space="0" w:color="auto"/>
              <w:right w:val="single" w:sz="8" w:space="0" w:color="auto"/>
            </w:tcBorders>
            <w:shd w:val="clear" w:color="auto" w:fill="auto"/>
            <w:vAlign w:val="center"/>
            <w:hideMark/>
          </w:tcPr>
          <w:p w14:paraId="2E0DF99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692D858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12695A3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4123-2401562-00</w:t>
            </w:r>
          </w:p>
        </w:tc>
        <w:tc>
          <w:tcPr>
            <w:tcW w:w="1560" w:type="dxa"/>
            <w:tcBorders>
              <w:top w:val="nil"/>
              <w:left w:val="nil"/>
              <w:bottom w:val="single" w:sz="8" w:space="0" w:color="auto"/>
              <w:right w:val="nil"/>
            </w:tcBorders>
            <w:shd w:val="clear" w:color="auto" w:fill="auto"/>
            <w:vAlign w:val="center"/>
            <w:hideMark/>
          </w:tcPr>
          <w:p w14:paraId="6EB5AB1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4A709DE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4CF77DBE"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FB1249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119</w:t>
            </w:r>
          </w:p>
        </w:tc>
        <w:tc>
          <w:tcPr>
            <w:tcW w:w="1327" w:type="dxa"/>
            <w:tcBorders>
              <w:top w:val="nil"/>
              <w:left w:val="nil"/>
              <w:bottom w:val="single" w:sz="8" w:space="0" w:color="auto"/>
              <w:right w:val="single" w:sz="8" w:space="0" w:color="auto"/>
            </w:tcBorders>
            <w:shd w:val="clear" w:color="auto" w:fill="auto"/>
            <w:vAlign w:val="center"/>
            <w:hideMark/>
          </w:tcPr>
          <w:p w14:paraId="39D561E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4A1921A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412DA60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4123-2401599-00</w:t>
            </w:r>
          </w:p>
        </w:tc>
        <w:tc>
          <w:tcPr>
            <w:tcW w:w="1560" w:type="dxa"/>
            <w:tcBorders>
              <w:top w:val="nil"/>
              <w:left w:val="nil"/>
              <w:bottom w:val="single" w:sz="8" w:space="0" w:color="auto"/>
              <w:right w:val="nil"/>
            </w:tcBorders>
            <w:shd w:val="clear" w:color="auto" w:fill="auto"/>
            <w:vAlign w:val="center"/>
            <w:hideMark/>
          </w:tcPr>
          <w:p w14:paraId="0F46BBD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7A0555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663AEF97"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D9FBB4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120</w:t>
            </w:r>
          </w:p>
        </w:tc>
        <w:tc>
          <w:tcPr>
            <w:tcW w:w="1327" w:type="dxa"/>
            <w:tcBorders>
              <w:top w:val="nil"/>
              <w:left w:val="nil"/>
              <w:bottom w:val="single" w:sz="8" w:space="0" w:color="auto"/>
              <w:right w:val="single" w:sz="8" w:space="0" w:color="auto"/>
            </w:tcBorders>
            <w:shd w:val="clear" w:color="auto" w:fill="auto"/>
            <w:vAlign w:val="center"/>
            <w:hideMark/>
          </w:tcPr>
          <w:p w14:paraId="03DFDFF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3EA0E74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3DD50D4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4123-2401601-00</w:t>
            </w:r>
          </w:p>
        </w:tc>
        <w:tc>
          <w:tcPr>
            <w:tcW w:w="1560" w:type="dxa"/>
            <w:tcBorders>
              <w:top w:val="nil"/>
              <w:left w:val="nil"/>
              <w:bottom w:val="single" w:sz="8" w:space="0" w:color="auto"/>
              <w:right w:val="nil"/>
            </w:tcBorders>
            <w:shd w:val="clear" w:color="auto" w:fill="auto"/>
            <w:vAlign w:val="center"/>
            <w:hideMark/>
          </w:tcPr>
          <w:p w14:paraId="316BDE2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1237155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359D3F1"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E06622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121</w:t>
            </w:r>
          </w:p>
        </w:tc>
        <w:tc>
          <w:tcPr>
            <w:tcW w:w="1327" w:type="dxa"/>
            <w:tcBorders>
              <w:top w:val="nil"/>
              <w:left w:val="nil"/>
              <w:bottom w:val="single" w:sz="8" w:space="0" w:color="auto"/>
              <w:right w:val="single" w:sz="8" w:space="0" w:color="auto"/>
            </w:tcBorders>
            <w:shd w:val="clear" w:color="auto" w:fill="auto"/>
            <w:vAlign w:val="center"/>
            <w:hideMark/>
          </w:tcPr>
          <w:p w14:paraId="55F0340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7B08E3D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1F1A374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4123-2401565-00</w:t>
            </w:r>
          </w:p>
        </w:tc>
        <w:tc>
          <w:tcPr>
            <w:tcW w:w="1560" w:type="dxa"/>
            <w:tcBorders>
              <w:top w:val="nil"/>
              <w:left w:val="nil"/>
              <w:bottom w:val="single" w:sz="8" w:space="0" w:color="auto"/>
              <w:right w:val="nil"/>
            </w:tcBorders>
            <w:shd w:val="clear" w:color="auto" w:fill="auto"/>
            <w:vAlign w:val="center"/>
            <w:hideMark/>
          </w:tcPr>
          <w:p w14:paraId="4BC870C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39C043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43FD269"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824C65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122</w:t>
            </w:r>
          </w:p>
        </w:tc>
        <w:tc>
          <w:tcPr>
            <w:tcW w:w="1327" w:type="dxa"/>
            <w:tcBorders>
              <w:top w:val="nil"/>
              <w:left w:val="nil"/>
              <w:bottom w:val="single" w:sz="8" w:space="0" w:color="auto"/>
              <w:right w:val="single" w:sz="8" w:space="0" w:color="auto"/>
            </w:tcBorders>
            <w:shd w:val="clear" w:color="auto" w:fill="auto"/>
            <w:vAlign w:val="center"/>
            <w:hideMark/>
          </w:tcPr>
          <w:p w14:paraId="15D94F1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4CBB351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44F16FA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4123-2401566-00</w:t>
            </w:r>
          </w:p>
        </w:tc>
        <w:tc>
          <w:tcPr>
            <w:tcW w:w="1560" w:type="dxa"/>
            <w:tcBorders>
              <w:top w:val="nil"/>
              <w:left w:val="nil"/>
              <w:bottom w:val="single" w:sz="8" w:space="0" w:color="auto"/>
              <w:right w:val="nil"/>
            </w:tcBorders>
            <w:shd w:val="clear" w:color="auto" w:fill="auto"/>
            <w:vAlign w:val="center"/>
            <w:hideMark/>
          </w:tcPr>
          <w:p w14:paraId="7D54420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47554B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06815198"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F77EF7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123</w:t>
            </w:r>
          </w:p>
        </w:tc>
        <w:tc>
          <w:tcPr>
            <w:tcW w:w="1327" w:type="dxa"/>
            <w:tcBorders>
              <w:top w:val="nil"/>
              <w:left w:val="nil"/>
              <w:bottom w:val="single" w:sz="8" w:space="0" w:color="auto"/>
              <w:right w:val="single" w:sz="8" w:space="0" w:color="auto"/>
            </w:tcBorders>
            <w:shd w:val="clear" w:color="auto" w:fill="auto"/>
            <w:vAlign w:val="center"/>
            <w:hideMark/>
          </w:tcPr>
          <w:p w14:paraId="172B9D7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7F44151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71EA557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4123-2401550-00</w:t>
            </w:r>
          </w:p>
        </w:tc>
        <w:tc>
          <w:tcPr>
            <w:tcW w:w="1560" w:type="dxa"/>
            <w:tcBorders>
              <w:top w:val="nil"/>
              <w:left w:val="nil"/>
              <w:bottom w:val="single" w:sz="8" w:space="0" w:color="auto"/>
              <w:right w:val="nil"/>
            </w:tcBorders>
            <w:shd w:val="clear" w:color="auto" w:fill="auto"/>
            <w:vAlign w:val="center"/>
            <w:hideMark/>
          </w:tcPr>
          <w:p w14:paraId="45DEB4E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0BCE5AE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56588F2"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A23DE4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124</w:t>
            </w:r>
          </w:p>
        </w:tc>
        <w:tc>
          <w:tcPr>
            <w:tcW w:w="1327" w:type="dxa"/>
            <w:tcBorders>
              <w:top w:val="nil"/>
              <w:left w:val="nil"/>
              <w:bottom w:val="single" w:sz="8" w:space="0" w:color="auto"/>
              <w:right w:val="single" w:sz="8" w:space="0" w:color="auto"/>
            </w:tcBorders>
            <w:shd w:val="clear" w:color="auto" w:fill="auto"/>
            <w:vAlign w:val="center"/>
            <w:hideMark/>
          </w:tcPr>
          <w:p w14:paraId="3D1239A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7F39C36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660A588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4123-2401563-00</w:t>
            </w:r>
          </w:p>
        </w:tc>
        <w:tc>
          <w:tcPr>
            <w:tcW w:w="1560" w:type="dxa"/>
            <w:tcBorders>
              <w:top w:val="nil"/>
              <w:left w:val="nil"/>
              <w:bottom w:val="single" w:sz="8" w:space="0" w:color="auto"/>
              <w:right w:val="nil"/>
            </w:tcBorders>
            <w:shd w:val="clear" w:color="auto" w:fill="auto"/>
            <w:vAlign w:val="center"/>
            <w:hideMark/>
          </w:tcPr>
          <w:p w14:paraId="35F314A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496CFE5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6FF2E078"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343A11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125</w:t>
            </w:r>
          </w:p>
        </w:tc>
        <w:tc>
          <w:tcPr>
            <w:tcW w:w="1327" w:type="dxa"/>
            <w:tcBorders>
              <w:top w:val="nil"/>
              <w:left w:val="nil"/>
              <w:bottom w:val="single" w:sz="8" w:space="0" w:color="auto"/>
              <w:right w:val="single" w:sz="8" w:space="0" w:color="auto"/>
            </w:tcBorders>
            <w:shd w:val="clear" w:color="auto" w:fill="auto"/>
            <w:vAlign w:val="center"/>
            <w:hideMark/>
          </w:tcPr>
          <w:p w14:paraId="64883F9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59FC088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34DEFA6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4123-2401569-00</w:t>
            </w:r>
          </w:p>
        </w:tc>
        <w:tc>
          <w:tcPr>
            <w:tcW w:w="1560" w:type="dxa"/>
            <w:tcBorders>
              <w:top w:val="nil"/>
              <w:left w:val="nil"/>
              <w:bottom w:val="single" w:sz="8" w:space="0" w:color="auto"/>
              <w:right w:val="nil"/>
            </w:tcBorders>
            <w:shd w:val="clear" w:color="auto" w:fill="auto"/>
            <w:vAlign w:val="center"/>
            <w:hideMark/>
          </w:tcPr>
          <w:p w14:paraId="693839F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D13E98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5C254D40"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39A422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126</w:t>
            </w:r>
          </w:p>
        </w:tc>
        <w:tc>
          <w:tcPr>
            <w:tcW w:w="1327" w:type="dxa"/>
            <w:tcBorders>
              <w:top w:val="nil"/>
              <w:left w:val="nil"/>
              <w:bottom w:val="single" w:sz="8" w:space="0" w:color="auto"/>
              <w:right w:val="single" w:sz="8" w:space="0" w:color="auto"/>
            </w:tcBorders>
            <w:shd w:val="clear" w:color="auto" w:fill="auto"/>
            <w:vAlign w:val="center"/>
            <w:hideMark/>
          </w:tcPr>
          <w:p w14:paraId="5FE95F1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16F1A55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4F5FAB2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4123-2401579-00</w:t>
            </w:r>
          </w:p>
        </w:tc>
        <w:tc>
          <w:tcPr>
            <w:tcW w:w="1560" w:type="dxa"/>
            <w:tcBorders>
              <w:top w:val="nil"/>
              <w:left w:val="nil"/>
              <w:bottom w:val="single" w:sz="8" w:space="0" w:color="auto"/>
              <w:right w:val="nil"/>
            </w:tcBorders>
            <w:shd w:val="clear" w:color="auto" w:fill="auto"/>
            <w:vAlign w:val="center"/>
            <w:hideMark/>
          </w:tcPr>
          <w:p w14:paraId="2434EC4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1D58363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5ACF0B39"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E11659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127</w:t>
            </w:r>
          </w:p>
        </w:tc>
        <w:tc>
          <w:tcPr>
            <w:tcW w:w="1327" w:type="dxa"/>
            <w:tcBorders>
              <w:top w:val="nil"/>
              <w:left w:val="nil"/>
              <w:bottom w:val="single" w:sz="8" w:space="0" w:color="auto"/>
              <w:right w:val="single" w:sz="8" w:space="0" w:color="auto"/>
            </w:tcBorders>
            <w:shd w:val="clear" w:color="auto" w:fill="auto"/>
            <w:vAlign w:val="center"/>
            <w:hideMark/>
          </w:tcPr>
          <w:p w14:paraId="1C734DC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0E7C027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467879E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4123-2401551-00</w:t>
            </w:r>
          </w:p>
        </w:tc>
        <w:tc>
          <w:tcPr>
            <w:tcW w:w="1560" w:type="dxa"/>
            <w:tcBorders>
              <w:top w:val="nil"/>
              <w:left w:val="nil"/>
              <w:bottom w:val="single" w:sz="8" w:space="0" w:color="auto"/>
              <w:right w:val="nil"/>
            </w:tcBorders>
            <w:shd w:val="clear" w:color="auto" w:fill="auto"/>
            <w:vAlign w:val="center"/>
            <w:hideMark/>
          </w:tcPr>
          <w:p w14:paraId="16E8B25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80E61E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5300BAB3"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3EE72F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128</w:t>
            </w:r>
          </w:p>
        </w:tc>
        <w:tc>
          <w:tcPr>
            <w:tcW w:w="1327" w:type="dxa"/>
            <w:tcBorders>
              <w:top w:val="nil"/>
              <w:left w:val="nil"/>
              <w:bottom w:val="single" w:sz="8" w:space="0" w:color="auto"/>
              <w:right w:val="single" w:sz="8" w:space="0" w:color="auto"/>
            </w:tcBorders>
            <w:shd w:val="clear" w:color="auto" w:fill="auto"/>
            <w:vAlign w:val="center"/>
            <w:hideMark/>
          </w:tcPr>
          <w:p w14:paraId="7DBDE8E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799C474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7B67172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4123-2401555-00</w:t>
            </w:r>
          </w:p>
        </w:tc>
        <w:tc>
          <w:tcPr>
            <w:tcW w:w="1560" w:type="dxa"/>
            <w:tcBorders>
              <w:top w:val="nil"/>
              <w:left w:val="nil"/>
              <w:bottom w:val="single" w:sz="8" w:space="0" w:color="auto"/>
              <w:right w:val="nil"/>
            </w:tcBorders>
            <w:shd w:val="clear" w:color="auto" w:fill="auto"/>
            <w:vAlign w:val="center"/>
            <w:hideMark/>
          </w:tcPr>
          <w:p w14:paraId="3CF115F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07E40E2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A85E948"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E07438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129</w:t>
            </w:r>
          </w:p>
        </w:tc>
        <w:tc>
          <w:tcPr>
            <w:tcW w:w="1327" w:type="dxa"/>
            <w:tcBorders>
              <w:top w:val="nil"/>
              <w:left w:val="nil"/>
              <w:bottom w:val="single" w:sz="8" w:space="0" w:color="auto"/>
              <w:right w:val="single" w:sz="8" w:space="0" w:color="auto"/>
            </w:tcBorders>
            <w:shd w:val="clear" w:color="auto" w:fill="auto"/>
            <w:vAlign w:val="center"/>
            <w:hideMark/>
          </w:tcPr>
          <w:p w14:paraId="57B5D44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759E746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5AE4528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4123-2401576-00</w:t>
            </w:r>
          </w:p>
        </w:tc>
        <w:tc>
          <w:tcPr>
            <w:tcW w:w="1560" w:type="dxa"/>
            <w:tcBorders>
              <w:top w:val="nil"/>
              <w:left w:val="nil"/>
              <w:bottom w:val="single" w:sz="8" w:space="0" w:color="auto"/>
              <w:right w:val="nil"/>
            </w:tcBorders>
            <w:shd w:val="clear" w:color="auto" w:fill="auto"/>
            <w:vAlign w:val="center"/>
            <w:hideMark/>
          </w:tcPr>
          <w:p w14:paraId="043E1CF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DEA247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0583E5D2"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E53594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130</w:t>
            </w:r>
          </w:p>
        </w:tc>
        <w:tc>
          <w:tcPr>
            <w:tcW w:w="1327" w:type="dxa"/>
            <w:tcBorders>
              <w:top w:val="nil"/>
              <w:left w:val="nil"/>
              <w:bottom w:val="single" w:sz="8" w:space="0" w:color="auto"/>
              <w:right w:val="single" w:sz="8" w:space="0" w:color="auto"/>
            </w:tcBorders>
            <w:shd w:val="clear" w:color="auto" w:fill="auto"/>
            <w:vAlign w:val="center"/>
            <w:hideMark/>
          </w:tcPr>
          <w:p w14:paraId="5E93F43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6D0DE26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48B4BC7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4123-2401588-00</w:t>
            </w:r>
          </w:p>
        </w:tc>
        <w:tc>
          <w:tcPr>
            <w:tcW w:w="1560" w:type="dxa"/>
            <w:tcBorders>
              <w:top w:val="nil"/>
              <w:left w:val="nil"/>
              <w:bottom w:val="single" w:sz="8" w:space="0" w:color="auto"/>
              <w:right w:val="nil"/>
            </w:tcBorders>
            <w:shd w:val="clear" w:color="auto" w:fill="auto"/>
            <w:vAlign w:val="center"/>
            <w:hideMark/>
          </w:tcPr>
          <w:p w14:paraId="58AE78F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86493B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F650327"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01452F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131</w:t>
            </w:r>
          </w:p>
        </w:tc>
        <w:tc>
          <w:tcPr>
            <w:tcW w:w="1327" w:type="dxa"/>
            <w:tcBorders>
              <w:top w:val="nil"/>
              <w:left w:val="nil"/>
              <w:bottom w:val="single" w:sz="8" w:space="0" w:color="auto"/>
              <w:right w:val="single" w:sz="8" w:space="0" w:color="auto"/>
            </w:tcBorders>
            <w:shd w:val="clear" w:color="auto" w:fill="auto"/>
            <w:vAlign w:val="center"/>
            <w:hideMark/>
          </w:tcPr>
          <w:p w14:paraId="16BF0DD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3A81E71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248B20D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4123-2401554-00</w:t>
            </w:r>
          </w:p>
        </w:tc>
        <w:tc>
          <w:tcPr>
            <w:tcW w:w="1560" w:type="dxa"/>
            <w:tcBorders>
              <w:top w:val="nil"/>
              <w:left w:val="nil"/>
              <w:bottom w:val="single" w:sz="8" w:space="0" w:color="auto"/>
              <w:right w:val="nil"/>
            </w:tcBorders>
            <w:shd w:val="clear" w:color="auto" w:fill="auto"/>
            <w:vAlign w:val="center"/>
            <w:hideMark/>
          </w:tcPr>
          <w:p w14:paraId="0878B16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193989B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610BC883"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136C88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132</w:t>
            </w:r>
          </w:p>
        </w:tc>
        <w:tc>
          <w:tcPr>
            <w:tcW w:w="1327" w:type="dxa"/>
            <w:tcBorders>
              <w:top w:val="nil"/>
              <w:left w:val="nil"/>
              <w:bottom w:val="single" w:sz="8" w:space="0" w:color="auto"/>
              <w:right w:val="single" w:sz="8" w:space="0" w:color="auto"/>
            </w:tcBorders>
            <w:shd w:val="clear" w:color="auto" w:fill="auto"/>
            <w:vAlign w:val="center"/>
            <w:hideMark/>
          </w:tcPr>
          <w:p w14:paraId="5DB8E42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19165E1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0A24D76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4123-2401564-00</w:t>
            </w:r>
          </w:p>
        </w:tc>
        <w:tc>
          <w:tcPr>
            <w:tcW w:w="1560" w:type="dxa"/>
            <w:tcBorders>
              <w:top w:val="nil"/>
              <w:left w:val="nil"/>
              <w:bottom w:val="single" w:sz="8" w:space="0" w:color="auto"/>
              <w:right w:val="nil"/>
            </w:tcBorders>
            <w:shd w:val="clear" w:color="auto" w:fill="auto"/>
            <w:vAlign w:val="center"/>
            <w:hideMark/>
          </w:tcPr>
          <w:p w14:paraId="42692B1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7A7F26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7ECB888"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C183B0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133</w:t>
            </w:r>
          </w:p>
        </w:tc>
        <w:tc>
          <w:tcPr>
            <w:tcW w:w="1327" w:type="dxa"/>
            <w:tcBorders>
              <w:top w:val="nil"/>
              <w:left w:val="nil"/>
              <w:bottom w:val="single" w:sz="8" w:space="0" w:color="auto"/>
              <w:right w:val="single" w:sz="8" w:space="0" w:color="auto"/>
            </w:tcBorders>
            <w:shd w:val="clear" w:color="auto" w:fill="auto"/>
            <w:vAlign w:val="center"/>
            <w:hideMark/>
          </w:tcPr>
          <w:p w14:paraId="689D7BE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7CA6DFC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28E48C9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4123-2401560-00</w:t>
            </w:r>
          </w:p>
        </w:tc>
        <w:tc>
          <w:tcPr>
            <w:tcW w:w="1560" w:type="dxa"/>
            <w:tcBorders>
              <w:top w:val="nil"/>
              <w:left w:val="nil"/>
              <w:bottom w:val="single" w:sz="8" w:space="0" w:color="auto"/>
              <w:right w:val="nil"/>
            </w:tcBorders>
            <w:shd w:val="clear" w:color="auto" w:fill="auto"/>
            <w:vAlign w:val="center"/>
            <w:hideMark/>
          </w:tcPr>
          <w:p w14:paraId="62F37EC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254BD3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5436F069"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F701E6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134</w:t>
            </w:r>
          </w:p>
        </w:tc>
        <w:tc>
          <w:tcPr>
            <w:tcW w:w="1327" w:type="dxa"/>
            <w:tcBorders>
              <w:top w:val="nil"/>
              <w:left w:val="nil"/>
              <w:bottom w:val="single" w:sz="8" w:space="0" w:color="auto"/>
              <w:right w:val="single" w:sz="8" w:space="0" w:color="auto"/>
            </w:tcBorders>
            <w:shd w:val="clear" w:color="auto" w:fill="auto"/>
            <w:vAlign w:val="center"/>
            <w:hideMark/>
          </w:tcPr>
          <w:p w14:paraId="1B4B764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3905CE0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2EBE820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4123-2401577-00</w:t>
            </w:r>
          </w:p>
        </w:tc>
        <w:tc>
          <w:tcPr>
            <w:tcW w:w="1560" w:type="dxa"/>
            <w:tcBorders>
              <w:top w:val="nil"/>
              <w:left w:val="nil"/>
              <w:bottom w:val="single" w:sz="8" w:space="0" w:color="auto"/>
              <w:right w:val="nil"/>
            </w:tcBorders>
            <w:shd w:val="clear" w:color="auto" w:fill="auto"/>
            <w:vAlign w:val="center"/>
            <w:hideMark/>
          </w:tcPr>
          <w:p w14:paraId="5D8FB81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D96FB6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70B93BE"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AB1D84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135</w:t>
            </w:r>
          </w:p>
        </w:tc>
        <w:tc>
          <w:tcPr>
            <w:tcW w:w="1327" w:type="dxa"/>
            <w:tcBorders>
              <w:top w:val="nil"/>
              <w:left w:val="nil"/>
              <w:bottom w:val="single" w:sz="8" w:space="0" w:color="auto"/>
              <w:right w:val="single" w:sz="8" w:space="0" w:color="auto"/>
            </w:tcBorders>
            <w:shd w:val="clear" w:color="auto" w:fill="auto"/>
            <w:vAlign w:val="center"/>
            <w:hideMark/>
          </w:tcPr>
          <w:p w14:paraId="73C286A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08B4F90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21C36B1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4123-2401553-00</w:t>
            </w:r>
          </w:p>
        </w:tc>
        <w:tc>
          <w:tcPr>
            <w:tcW w:w="1560" w:type="dxa"/>
            <w:tcBorders>
              <w:top w:val="nil"/>
              <w:left w:val="nil"/>
              <w:bottom w:val="single" w:sz="8" w:space="0" w:color="auto"/>
              <w:right w:val="nil"/>
            </w:tcBorders>
            <w:shd w:val="clear" w:color="auto" w:fill="auto"/>
            <w:vAlign w:val="center"/>
            <w:hideMark/>
          </w:tcPr>
          <w:p w14:paraId="60EF7B5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E5B7E5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07F9BF36"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22FD7B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136</w:t>
            </w:r>
          </w:p>
        </w:tc>
        <w:tc>
          <w:tcPr>
            <w:tcW w:w="1327" w:type="dxa"/>
            <w:tcBorders>
              <w:top w:val="nil"/>
              <w:left w:val="nil"/>
              <w:bottom w:val="single" w:sz="8" w:space="0" w:color="auto"/>
              <w:right w:val="single" w:sz="8" w:space="0" w:color="auto"/>
            </w:tcBorders>
            <w:shd w:val="clear" w:color="auto" w:fill="auto"/>
            <w:vAlign w:val="center"/>
            <w:hideMark/>
          </w:tcPr>
          <w:p w14:paraId="5072318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47E424B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16629F8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4123-2401558-00</w:t>
            </w:r>
          </w:p>
        </w:tc>
        <w:tc>
          <w:tcPr>
            <w:tcW w:w="1560" w:type="dxa"/>
            <w:tcBorders>
              <w:top w:val="nil"/>
              <w:left w:val="nil"/>
              <w:bottom w:val="single" w:sz="8" w:space="0" w:color="auto"/>
              <w:right w:val="nil"/>
            </w:tcBorders>
            <w:shd w:val="clear" w:color="auto" w:fill="auto"/>
            <w:vAlign w:val="center"/>
            <w:hideMark/>
          </w:tcPr>
          <w:p w14:paraId="608E1C2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46DC2EB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47E1B20"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329371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137</w:t>
            </w:r>
          </w:p>
        </w:tc>
        <w:tc>
          <w:tcPr>
            <w:tcW w:w="1327" w:type="dxa"/>
            <w:tcBorders>
              <w:top w:val="nil"/>
              <w:left w:val="nil"/>
              <w:bottom w:val="single" w:sz="8" w:space="0" w:color="auto"/>
              <w:right w:val="single" w:sz="8" w:space="0" w:color="auto"/>
            </w:tcBorders>
            <w:shd w:val="clear" w:color="auto" w:fill="auto"/>
            <w:vAlign w:val="center"/>
            <w:hideMark/>
          </w:tcPr>
          <w:p w14:paraId="2F3310D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551B189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0B8B7A6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4123-2401592-00</w:t>
            </w:r>
          </w:p>
        </w:tc>
        <w:tc>
          <w:tcPr>
            <w:tcW w:w="1560" w:type="dxa"/>
            <w:tcBorders>
              <w:top w:val="nil"/>
              <w:left w:val="nil"/>
              <w:bottom w:val="single" w:sz="8" w:space="0" w:color="auto"/>
              <w:right w:val="nil"/>
            </w:tcBorders>
            <w:shd w:val="clear" w:color="auto" w:fill="auto"/>
            <w:vAlign w:val="center"/>
            <w:hideMark/>
          </w:tcPr>
          <w:p w14:paraId="00E38C9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4949DF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53BDCFA"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4E377A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138</w:t>
            </w:r>
          </w:p>
        </w:tc>
        <w:tc>
          <w:tcPr>
            <w:tcW w:w="1327" w:type="dxa"/>
            <w:tcBorders>
              <w:top w:val="nil"/>
              <w:left w:val="nil"/>
              <w:bottom w:val="single" w:sz="8" w:space="0" w:color="auto"/>
              <w:right w:val="single" w:sz="8" w:space="0" w:color="auto"/>
            </w:tcBorders>
            <w:shd w:val="clear" w:color="auto" w:fill="auto"/>
            <w:vAlign w:val="center"/>
            <w:hideMark/>
          </w:tcPr>
          <w:p w14:paraId="1571F55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4FDEFDB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38B8959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4123-2401583-00</w:t>
            </w:r>
          </w:p>
        </w:tc>
        <w:tc>
          <w:tcPr>
            <w:tcW w:w="1560" w:type="dxa"/>
            <w:tcBorders>
              <w:top w:val="nil"/>
              <w:left w:val="nil"/>
              <w:bottom w:val="single" w:sz="8" w:space="0" w:color="auto"/>
              <w:right w:val="nil"/>
            </w:tcBorders>
            <w:shd w:val="clear" w:color="auto" w:fill="auto"/>
            <w:vAlign w:val="center"/>
            <w:hideMark/>
          </w:tcPr>
          <w:p w14:paraId="1C4FDDE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F01DB0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0931EDB"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499495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139</w:t>
            </w:r>
          </w:p>
        </w:tc>
        <w:tc>
          <w:tcPr>
            <w:tcW w:w="1327" w:type="dxa"/>
            <w:tcBorders>
              <w:top w:val="nil"/>
              <w:left w:val="nil"/>
              <w:bottom w:val="single" w:sz="8" w:space="0" w:color="auto"/>
              <w:right w:val="single" w:sz="8" w:space="0" w:color="auto"/>
            </w:tcBorders>
            <w:shd w:val="clear" w:color="auto" w:fill="auto"/>
            <w:vAlign w:val="center"/>
            <w:hideMark/>
          </w:tcPr>
          <w:p w14:paraId="279EBB3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0F80DA1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5D3B652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4123-2401587-00</w:t>
            </w:r>
          </w:p>
        </w:tc>
        <w:tc>
          <w:tcPr>
            <w:tcW w:w="1560" w:type="dxa"/>
            <w:tcBorders>
              <w:top w:val="nil"/>
              <w:left w:val="nil"/>
              <w:bottom w:val="single" w:sz="8" w:space="0" w:color="auto"/>
              <w:right w:val="nil"/>
            </w:tcBorders>
            <w:shd w:val="clear" w:color="auto" w:fill="auto"/>
            <w:vAlign w:val="center"/>
            <w:hideMark/>
          </w:tcPr>
          <w:p w14:paraId="4AA5010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72564A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6123712"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713764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140</w:t>
            </w:r>
          </w:p>
        </w:tc>
        <w:tc>
          <w:tcPr>
            <w:tcW w:w="1327" w:type="dxa"/>
            <w:tcBorders>
              <w:top w:val="nil"/>
              <w:left w:val="nil"/>
              <w:bottom w:val="single" w:sz="8" w:space="0" w:color="auto"/>
              <w:right w:val="single" w:sz="8" w:space="0" w:color="auto"/>
            </w:tcBorders>
            <w:shd w:val="clear" w:color="auto" w:fill="auto"/>
            <w:vAlign w:val="center"/>
            <w:hideMark/>
          </w:tcPr>
          <w:p w14:paraId="60AD368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7012478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084F593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4123-2401603-00</w:t>
            </w:r>
          </w:p>
        </w:tc>
        <w:tc>
          <w:tcPr>
            <w:tcW w:w="1560" w:type="dxa"/>
            <w:tcBorders>
              <w:top w:val="nil"/>
              <w:left w:val="nil"/>
              <w:bottom w:val="single" w:sz="8" w:space="0" w:color="auto"/>
              <w:right w:val="nil"/>
            </w:tcBorders>
            <w:shd w:val="clear" w:color="auto" w:fill="auto"/>
            <w:vAlign w:val="center"/>
            <w:hideMark/>
          </w:tcPr>
          <w:p w14:paraId="671D818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1FF9C0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149F257D"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3D7AF1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141</w:t>
            </w:r>
          </w:p>
        </w:tc>
        <w:tc>
          <w:tcPr>
            <w:tcW w:w="1327" w:type="dxa"/>
            <w:tcBorders>
              <w:top w:val="nil"/>
              <w:left w:val="nil"/>
              <w:bottom w:val="single" w:sz="8" w:space="0" w:color="auto"/>
              <w:right w:val="single" w:sz="8" w:space="0" w:color="auto"/>
            </w:tcBorders>
            <w:shd w:val="clear" w:color="auto" w:fill="auto"/>
            <w:vAlign w:val="center"/>
            <w:hideMark/>
          </w:tcPr>
          <w:p w14:paraId="7464E17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5D298EF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1E5E1DD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4123-2401591-00</w:t>
            </w:r>
          </w:p>
        </w:tc>
        <w:tc>
          <w:tcPr>
            <w:tcW w:w="1560" w:type="dxa"/>
            <w:tcBorders>
              <w:top w:val="nil"/>
              <w:left w:val="nil"/>
              <w:bottom w:val="single" w:sz="8" w:space="0" w:color="auto"/>
              <w:right w:val="nil"/>
            </w:tcBorders>
            <w:shd w:val="clear" w:color="auto" w:fill="auto"/>
            <w:vAlign w:val="center"/>
            <w:hideMark/>
          </w:tcPr>
          <w:p w14:paraId="1BAC0DA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294E19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B9AD8E5"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86DF8C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142</w:t>
            </w:r>
          </w:p>
        </w:tc>
        <w:tc>
          <w:tcPr>
            <w:tcW w:w="1327" w:type="dxa"/>
            <w:tcBorders>
              <w:top w:val="nil"/>
              <w:left w:val="nil"/>
              <w:bottom w:val="single" w:sz="8" w:space="0" w:color="auto"/>
              <w:right w:val="single" w:sz="8" w:space="0" w:color="auto"/>
            </w:tcBorders>
            <w:shd w:val="clear" w:color="auto" w:fill="auto"/>
            <w:vAlign w:val="center"/>
            <w:hideMark/>
          </w:tcPr>
          <w:p w14:paraId="6DED2E3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3F1240C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3A4CF66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4123-2401595-00</w:t>
            </w:r>
          </w:p>
        </w:tc>
        <w:tc>
          <w:tcPr>
            <w:tcW w:w="1560" w:type="dxa"/>
            <w:tcBorders>
              <w:top w:val="nil"/>
              <w:left w:val="nil"/>
              <w:bottom w:val="single" w:sz="8" w:space="0" w:color="auto"/>
              <w:right w:val="nil"/>
            </w:tcBorders>
            <w:shd w:val="clear" w:color="auto" w:fill="auto"/>
            <w:vAlign w:val="center"/>
            <w:hideMark/>
          </w:tcPr>
          <w:p w14:paraId="35969A6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DAE1CF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061E92EC"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E7FB20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143</w:t>
            </w:r>
          </w:p>
        </w:tc>
        <w:tc>
          <w:tcPr>
            <w:tcW w:w="1327" w:type="dxa"/>
            <w:tcBorders>
              <w:top w:val="nil"/>
              <w:left w:val="nil"/>
              <w:bottom w:val="single" w:sz="8" w:space="0" w:color="auto"/>
              <w:right w:val="single" w:sz="8" w:space="0" w:color="auto"/>
            </w:tcBorders>
            <w:shd w:val="clear" w:color="auto" w:fill="auto"/>
            <w:vAlign w:val="center"/>
            <w:hideMark/>
          </w:tcPr>
          <w:p w14:paraId="53DD21B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6563304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2940535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4123-2401594-00</w:t>
            </w:r>
          </w:p>
        </w:tc>
        <w:tc>
          <w:tcPr>
            <w:tcW w:w="1560" w:type="dxa"/>
            <w:tcBorders>
              <w:top w:val="nil"/>
              <w:left w:val="nil"/>
              <w:bottom w:val="single" w:sz="8" w:space="0" w:color="auto"/>
              <w:right w:val="nil"/>
            </w:tcBorders>
            <w:shd w:val="clear" w:color="auto" w:fill="auto"/>
            <w:vAlign w:val="center"/>
            <w:hideMark/>
          </w:tcPr>
          <w:p w14:paraId="23C8E20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C9408B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262C65FA"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DF71DC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144</w:t>
            </w:r>
          </w:p>
        </w:tc>
        <w:tc>
          <w:tcPr>
            <w:tcW w:w="1327" w:type="dxa"/>
            <w:tcBorders>
              <w:top w:val="nil"/>
              <w:left w:val="nil"/>
              <w:bottom w:val="single" w:sz="8" w:space="0" w:color="auto"/>
              <w:right w:val="single" w:sz="8" w:space="0" w:color="auto"/>
            </w:tcBorders>
            <w:shd w:val="clear" w:color="auto" w:fill="auto"/>
            <w:vAlign w:val="center"/>
            <w:hideMark/>
          </w:tcPr>
          <w:p w14:paraId="6C3D73E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0C93D88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1EE79AA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4123-2401589-00</w:t>
            </w:r>
          </w:p>
        </w:tc>
        <w:tc>
          <w:tcPr>
            <w:tcW w:w="1560" w:type="dxa"/>
            <w:tcBorders>
              <w:top w:val="nil"/>
              <w:left w:val="nil"/>
              <w:bottom w:val="single" w:sz="8" w:space="0" w:color="auto"/>
              <w:right w:val="nil"/>
            </w:tcBorders>
            <w:shd w:val="clear" w:color="auto" w:fill="auto"/>
            <w:vAlign w:val="center"/>
            <w:hideMark/>
          </w:tcPr>
          <w:p w14:paraId="3623BA3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13AB1AB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57313FA4"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050E19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145</w:t>
            </w:r>
          </w:p>
        </w:tc>
        <w:tc>
          <w:tcPr>
            <w:tcW w:w="1327" w:type="dxa"/>
            <w:tcBorders>
              <w:top w:val="nil"/>
              <w:left w:val="nil"/>
              <w:bottom w:val="single" w:sz="8" w:space="0" w:color="auto"/>
              <w:right w:val="single" w:sz="8" w:space="0" w:color="auto"/>
            </w:tcBorders>
            <w:shd w:val="clear" w:color="auto" w:fill="auto"/>
            <w:vAlign w:val="center"/>
            <w:hideMark/>
          </w:tcPr>
          <w:p w14:paraId="09EB396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2006965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37C3351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4123-2401597-00</w:t>
            </w:r>
          </w:p>
        </w:tc>
        <w:tc>
          <w:tcPr>
            <w:tcW w:w="1560" w:type="dxa"/>
            <w:tcBorders>
              <w:top w:val="nil"/>
              <w:left w:val="nil"/>
              <w:bottom w:val="single" w:sz="8" w:space="0" w:color="auto"/>
              <w:right w:val="nil"/>
            </w:tcBorders>
            <w:shd w:val="clear" w:color="auto" w:fill="auto"/>
            <w:vAlign w:val="center"/>
            <w:hideMark/>
          </w:tcPr>
          <w:p w14:paraId="56D996B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478BE8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28426B1A"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7635C4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146</w:t>
            </w:r>
          </w:p>
        </w:tc>
        <w:tc>
          <w:tcPr>
            <w:tcW w:w="1327" w:type="dxa"/>
            <w:tcBorders>
              <w:top w:val="nil"/>
              <w:left w:val="nil"/>
              <w:bottom w:val="single" w:sz="8" w:space="0" w:color="auto"/>
              <w:right w:val="single" w:sz="8" w:space="0" w:color="auto"/>
            </w:tcBorders>
            <w:shd w:val="clear" w:color="auto" w:fill="auto"/>
            <w:vAlign w:val="center"/>
            <w:hideMark/>
          </w:tcPr>
          <w:p w14:paraId="59D7161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2B780A9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373BE5B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4123-2401575-00</w:t>
            </w:r>
          </w:p>
        </w:tc>
        <w:tc>
          <w:tcPr>
            <w:tcW w:w="1560" w:type="dxa"/>
            <w:tcBorders>
              <w:top w:val="nil"/>
              <w:left w:val="nil"/>
              <w:bottom w:val="single" w:sz="8" w:space="0" w:color="auto"/>
              <w:right w:val="nil"/>
            </w:tcBorders>
            <w:shd w:val="clear" w:color="auto" w:fill="auto"/>
            <w:vAlign w:val="center"/>
            <w:hideMark/>
          </w:tcPr>
          <w:p w14:paraId="0FE8EF5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633474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A0999A1"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713851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147</w:t>
            </w:r>
          </w:p>
        </w:tc>
        <w:tc>
          <w:tcPr>
            <w:tcW w:w="1327" w:type="dxa"/>
            <w:tcBorders>
              <w:top w:val="nil"/>
              <w:left w:val="nil"/>
              <w:bottom w:val="single" w:sz="8" w:space="0" w:color="auto"/>
              <w:right w:val="single" w:sz="8" w:space="0" w:color="auto"/>
            </w:tcBorders>
            <w:shd w:val="clear" w:color="auto" w:fill="auto"/>
            <w:vAlign w:val="center"/>
            <w:hideMark/>
          </w:tcPr>
          <w:p w14:paraId="62E653A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3923BDE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2B3A16E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4123-2401585-00</w:t>
            </w:r>
          </w:p>
        </w:tc>
        <w:tc>
          <w:tcPr>
            <w:tcW w:w="1560" w:type="dxa"/>
            <w:tcBorders>
              <w:top w:val="nil"/>
              <w:left w:val="nil"/>
              <w:bottom w:val="single" w:sz="8" w:space="0" w:color="auto"/>
              <w:right w:val="nil"/>
            </w:tcBorders>
            <w:shd w:val="clear" w:color="auto" w:fill="auto"/>
            <w:vAlign w:val="center"/>
            <w:hideMark/>
          </w:tcPr>
          <w:p w14:paraId="6E8D3B4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B294A0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0E5E5B6F"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D5779F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148</w:t>
            </w:r>
          </w:p>
        </w:tc>
        <w:tc>
          <w:tcPr>
            <w:tcW w:w="1327" w:type="dxa"/>
            <w:tcBorders>
              <w:top w:val="nil"/>
              <w:left w:val="nil"/>
              <w:bottom w:val="single" w:sz="8" w:space="0" w:color="auto"/>
              <w:right w:val="single" w:sz="8" w:space="0" w:color="auto"/>
            </w:tcBorders>
            <w:shd w:val="clear" w:color="auto" w:fill="auto"/>
            <w:vAlign w:val="center"/>
            <w:hideMark/>
          </w:tcPr>
          <w:p w14:paraId="3FEF200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53AD36F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MS521dn</w:t>
            </w:r>
          </w:p>
        </w:tc>
        <w:tc>
          <w:tcPr>
            <w:tcW w:w="1842" w:type="dxa"/>
            <w:tcBorders>
              <w:top w:val="nil"/>
              <w:left w:val="nil"/>
              <w:bottom w:val="single" w:sz="8" w:space="0" w:color="auto"/>
              <w:right w:val="single" w:sz="8" w:space="0" w:color="auto"/>
            </w:tcBorders>
            <w:shd w:val="clear" w:color="auto" w:fill="auto"/>
            <w:vAlign w:val="center"/>
            <w:hideMark/>
          </w:tcPr>
          <w:p w14:paraId="37235E7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4123-2401582-00</w:t>
            </w:r>
          </w:p>
        </w:tc>
        <w:tc>
          <w:tcPr>
            <w:tcW w:w="1560" w:type="dxa"/>
            <w:tcBorders>
              <w:top w:val="nil"/>
              <w:left w:val="nil"/>
              <w:bottom w:val="single" w:sz="8" w:space="0" w:color="auto"/>
              <w:right w:val="nil"/>
            </w:tcBorders>
            <w:shd w:val="clear" w:color="auto" w:fill="auto"/>
            <w:vAlign w:val="center"/>
            <w:hideMark/>
          </w:tcPr>
          <w:p w14:paraId="62EB5A1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9ECD96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1D1C5652"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4E6583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149</w:t>
            </w:r>
          </w:p>
        </w:tc>
        <w:tc>
          <w:tcPr>
            <w:tcW w:w="1327" w:type="dxa"/>
            <w:tcBorders>
              <w:top w:val="nil"/>
              <w:left w:val="nil"/>
              <w:bottom w:val="single" w:sz="8" w:space="0" w:color="auto"/>
              <w:right w:val="single" w:sz="8" w:space="0" w:color="auto"/>
            </w:tcBorders>
            <w:shd w:val="clear" w:color="auto" w:fill="auto"/>
            <w:vAlign w:val="center"/>
            <w:hideMark/>
          </w:tcPr>
          <w:p w14:paraId="23D2F3E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28.12.2018</w:t>
            </w:r>
          </w:p>
        </w:tc>
        <w:tc>
          <w:tcPr>
            <w:tcW w:w="4208" w:type="dxa"/>
            <w:tcBorders>
              <w:top w:val="nil"/>
              <w:left w:val="nil"/>
              <w:bottom w:val="single" w:sz="8" w:space="0" w:color="auto"/>
              <w:right w:val="single" w:sz="8" w:space="0" w:color="auto"/>
            </w:tcBorders>
            <w:shd w:val="clear" w:color="auto" w:fill="auto"/>
            <w:vAlign w:val="center"/>
            <w:hideMark/>
          </w:tcPr>
          <w:p w14:paraId="6EE28D3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MS817dn</w:t>
            </w:r>
          </w:p>
        </w:tc>
        <w:tc>
          <w:tcPr>
            <w:tcW w:w="1842" w:type="dxa"/>
            <w:tcBorders>
              <w:top w:val="nil"/>
              <w:left w:val="nil"/>
              <w:bottom w:val="single" w:sz="8" w:space="0" w:color="auto"/>
              <w:right w:val="single" w:sz="8" w:space="0" w:color="auto"/>
            </w:tcBorders>
            <w:shd w:val="clear" w:color="auto" w:fill="auto"/>
            <w:vAlign w:val="center"/>
            <w:hideMark/>
          </w:tcPr>
          <w:p w14:paraId="044FB98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4123-2401237-00</w:t>
            </w:r>
          </w:p>
        </w:tc>
        <w:tc>
          <w:tcPr>
            <w:tcW w:w="1560" w:type="dxa"/>
            <w:tcBorders>
              <w:top w:val="nil"/>
              <w:left w:val="nil"/>
              <w:bottom w:val="single" w:sz="8" w:space="0" w:color="auto"/>
              <w:right w:val="nil"/>
            </w:tcBorders>
            <w:shd w:val="clear" w:color="auto" w:fill="auto"/>
            <w:vAlign w:val="center"/>
            <w:hideMark/>
          </w:tcPr>
          <w:p w14:paraId="018DBF1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5E7EA8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5E6BA733"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328459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150</w:t>
            </w:r>
          </w:p>
        </w:tc>
        <w:tc>
          <w:tcPr>
            <w:tcW w:w="1327" w:type="dxa"/>
            <w:tcBorders>
              <w:top w:val="nil"/>
              <w:left w:val="nil"/>
              <w:bottom w:val="single" w:sz="8" w:space="0" w:color="auto"/>
              <w:right w:val="single" w:sz="8" w:space="0" w:color="auto"/>
            </w:tcBorders>
            <w:shd w:val="clear" w:color="auto" w:fill="auto"/>
            <w:vAlign w:val="center"/>
            <w:hideMark/>
          </w:tcPr>
          <w:p w14:paraId="1B031F8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28.12.2018</w:t>
            </w:r>
          </w:p>
        </w:tc>
        <w:tc>
          <w:tcPr>
            <w:tcW w:w="4208" w:type="dxa"/>
            <w:tcBorders>
              <w:top w:val="nil"/>
              <w:left w:val="nil"/>
              <w:bottom w:val="single" w:sz="8" w:space="0" w:color="auto"/>
              <w:right w:val="single" w:sz="8" w:space="0" w:color="auto"/>
            </w:tcBorders>
            <w:shd w:val="clear" w:color="auto" w:fill="auto"/>
            <w:vAlign w:val="center"/>
            <w:hideMark/>
          </w:tcPr>
          <w:p w14:paraId="61DD5E2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MS817dn</w:t>
            </w:r>
          </w:p>
        </w:tc>
        <w:tc>
          <w:tcPr>
            <w:tcW w:w="1842" w:type="dxa"/>
            <w:tcBorders>
              <w:top w:val="nil"/>
              <w:left w:val="nil"/>
              <w:bottom w:val="single" w:sz="8" w:space="0" w:color="auto"/>
              <w:right w:val="single" w:sz="8" w:space="0" w:color="auto"/>
            </w:tcBorders>
            <w:shd w:val="clear" w:color="auto" w:fill="auto"/>
            <w:vAlign w:val="center"/>
            <w:hideMark/>
          </w:tcPr>
          <w:p w14:paraId="0472BFE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4123-2401234-00</w:t>
            </w:r>
          </w:p>
        </w:tc>
        <w:tc>
          <w:tcPr>
            <w:tcW w:w="1560" w:type="dxa"/>
            <w:tcBorders>
              <w:top w:val="nil"/>
              <w:left w:val="nil"/>
              <w:bottom w:val="single" w:sz="8" w:space="0" w:color="auto"/>
              <w:right w:val="nil"/>
            </w:tcBorders>
            <w:shd w:val="clear" w:color="auto" w:fill="auto"/>
            <w:vAlign w:val="center"/>
            <w:hideMark/>
          </w:tcPr>
          <w:p w14:paraId="4139262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4878D40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A9E458E"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2FA3D5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151</w:t>
            </w:r>
          </w:p>
        </w:tc>
        <w:tc>
          <w:tcPr>
            <w:tcW w:w="1327" w:type="dxa"/>
            <w:tcBorders>
              <w:top w:val="nil"/>
              <w:left w:val="nil"/>
              <w:bottom w:val="single" w:sz="8" w:space="0" w:color="auto"/>
              <w:right w:val="single" w:sz="8" w:space="0" w:color="auto"/>
            </w:tcBorders>
            <w:shd w:val="clear" w:color="auto" w:fill="auto"/>
            <w:vAlign w:val="center"/>
            <w:hideMark/>
          </w:tcPr>
          <w:p w14:paraId="35114A4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28.12.2018</w:t>
            </w:r>
          </w:p>
        </w:tc>
        <w:tc>
          <w:tcPr>
            <w:tcW w:w="4208" w:type="dxa"/>
            <w:tcBorders>
              <w:top w:val="nil"/>
              <w:left w:val="nil"/>
              <w:bottom w:val="single" w:sz="8" w:space="0" w:color="auto"/>
              <w:right w:val="single" w:sz="8" w:space="0" w:color="auto"/>
            </w:tcBorders>
            <w:shd w:val="clear" w:color="auto" w:fill="auto"/>
            <w:vAlign w:val="center"/>
            <w:hideMark/>
          </w:tcPr>
          <w:p w14:paraId="735BDE7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MS817dn</w:t>
            </w:r>
          </w:p>
        </w:tc>
        <w:tc>
          <w:tcPr>
            <w:tcW w:w="1842" w:type="dxa"/>
            <w:tcBorders>
              <w:top w:val="nil"/>
              <w:left w:val="nil"/>
              <w:bottom w:val="single" w:sz="8" w:space="0" w:color="auto"/>
              <w:right w:val="single" w:sz="8" w:space="0" w:color="auto"/>
            </w:tcBorders>
            <w:shd w:val="clear" w:color="auto" w:fill="auto"/>
            <w:vAlign w:val="center"/>
            <w:hideMark/>
          </w:tcPr>
          <w:p w14:paraId="2673209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4123-2401231-00</w:t>
            </w:r>
          </w:p>
        </w:tc>
        <w:tc>
          <w:tcPr>
            <w:tcW w:w="1560" w:type="dxa"/>
            <w:tcBorders>
              <w:top w:val="nil"/>
              <w:left w:val="nil"/>
              <w:bottom w:val="single" w:sz="8" w:space="0" w:color="auto"/>
              <w:right w:val="nil"/>
            </w:tcBorders>
            <w:shd w:val="clear" w:color="auto" w:fill="auto"/>
            <w:vAlign w:val="center"/>
            <w:hideMark/>
          </w:tcPr>
          <w:p w14:paraId="29B5860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3E3F0E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067768AD"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4DF3EC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152</w:t>
            </w:r>
          </w:p>
        </w:tc>
        <w:tc>
          <w:tcPr>
            <w:tcW w:w="1327" w:type="dxa"/>
            <w:tcBorders>
              <w:top w:val="nil"/>
              <w:left w:val="nil"/>
              <w:bottom w:val="single" w:sz="8" w:space="0" w:color="auto"/>
              <w:right w:val="single" w:sz="8" w:space="0" w:color="auto"/>
            </w:tcBorders>
            <w:shd w:val="clear" w:color="auto" w:fill="auto"/>
            <w:vAlign w:val="center"/>
            <w:hideMark/>
          </w:tcPr>
          <w:p w14:paraId="73789BE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28.12.2018</w:t>
            </w:r>
          </w:p>
        </w:tc>
        <w:tc>
          <w:tcPr>
            <w:tcW w:w="4208" w:type="dxa"/>
            <w:tcBorders>
              <w:top w:val="nil"/>
              <w:left w:val="nil"/>
              <w:bottom w:val="single" w:sz="8" w:space="0" w:color="auto"/>
              <w:right w:val="single" w:sz="8" w:space="0" w:color="auto"/>
            </w:tcBorders>
            <w:shd w:val="clear" w:color="auto" w:fill="auto"/>
            <w:vAlign w:val="center"/>
            <w:hideMark/>
          </w:tcPr>
          <w:p w14:paraId="7502DD6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MS817dn</w:t>
            </w:r>
          </w:p>
        </w:tc>
        <w:tc>
          <w:tcPr>
            <w:tcW w:w="1842" w:type="dxa"/>
            <w:tcBorders>
              <w:top w:val="nil"/>
              <w:left w:val="nil"/>
              <w:bottom w:val="single" w:sz="8" w:space="0" w:color="auto"/>
              <w:right w:val="single" w:sz="8" w:space="0" w:color="auto"/>
            </w:tcBorders>
            <w:shd w:val="clear" w:color="auto" w:fill="auto"/>
            <w:vAlign w:val="center"/>
            <w:hideMark/>
          </w:tcPr>
          <w:p w14:paraId="09F5115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4123-2401236-00</w:t>
            </w:r>
          </w:p>
        </w:tc>
        <w:tc>
          <w:tcPr>
            <w:tcW w:w="1560" w:type="dxa"/>
            <w:tcBorders>
              <w:top w:val="nil"/>
              <w:left w:val="nil"/>
              <w:bottom w:val="single" w:sz="8" w:space="0" w:color="auto"/>
              <w:right w:val="nil"/>
            </w:tcBorders>
            <w:shd w:val="clear" w:color="auto" w:fill="auto"/>
            <w:vAlign w:val="center"/>
            <w:hideMark/>
          </w:tcPr>
          <w:p w14:paraId="19A6E46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294832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60164CC"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DF7669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153</w:t>
            </w:r>
          </w:p>
        </w:tc>
        <w:tc>
          <w:tcPr>
            <w:tcW w:w="1327" w:type="dxa"/>
            <w:tcBorders>
              <w:top w:val="nil"/>
              <w:left w:val="nil"/>
              <w:bottom w:val="single" w:sz="8" w:space="0" w:color="auto"/>
              <w:right w:val="single" w:sz="8" w:space="0" w:color="auto"/>
            </w:tcBorders>
            <w:shd w:val="clear" w:color="auto" w:fill="auto"/>
            <w:vAlign w:val="center"/>
            <w:hideMark/>
          </w:tcPr>
          <w:p w14:paraId="0727ECC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28.12.2018</w:t>
            </w:r>
          </w:p>
        </w:tc>
        <w:tc>
          <w:tcPr>
            <w:tcW w:w="4208" w:type="dxa"/>
            <w:tcBorders>
              <w:top w:val="nil"/>
              <w:left w:val="nil"/>
              <w:bottom w:val="single" w:sz="8" w:space="0" w:color="auto"/>
              <w:right w:val="single" w:sz="8" w:space="0" w:color="auto"/>
            </w:tcBorders>
            <w:shd w:val="clear" w:color="auto" w:fill="auto"/>
            <w:vAlign w:val="center"/>
            <w:hideMark/>
          </w:tcPr>
          <w:p w14:paraId="21B4398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MS817dn</w:t>
            </w:r>
          </w:p>
        </w:tc>
        <w:tc>
          <w:tcPr>
            <w:tcW w:w="1842" w:type="dxa"/>
            <w:tcBorders>
              <w:top w:val="nil"/>
              <w:left w:val="nil"/>
              <w:bottom w:val="single" w:sz="8" w:space="0" w:color="auto"/>
              <w:right w:val="single" w:sz="8" w:space="0" w:color="auto"/>
            </w:tcBorders>
            <w:shd w:val="clear" w:color="auto" w:fill="auto"/>
            <w:vAlign w:val="center"/>
            <w:hideMark/>
          </w:tcPr>
          <w:p w14:paraId="1A10E88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4123-2401232-00</w:t>
            </w:r>
          </w:p>
        </w:tc>
        <w:tc>
          <w:tcPr>
            <w:tcW w:w="1560" w:type="dxa"/>
            <w:tcBorders>
              <w:top w:val="nil"/>
              <w:left w:val="nil"/>
              <w:bottom w:val="single" w:sz="8" w:space="0" w:color="auto"/>
              <w:right w:val="nil"/>
            </w:tcBorders>
            <w:shd w:val="clear" w:color="auto" w:fill="auto"/>
            <w:vAlign w:val="center"/>
            <w:hideMark/>
          </w:tcPr>
          <w:p w14:paraId="15B685F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163E7B0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1F2F933C"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E84CFF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154</w:t>
            </w:r>
          </w:p>
        </w:tc>
        <w:tc>
          <w:tcPr>
            <w:tcW w:w="1327" w:type="dxa"/>
            <w:tcBorders>
              <w:top w:val="nil"/>
              <w:left w:val="nil"/>
              <w:bottom w:val="single" w:sz="8" w:space="0" w:color="auto"/>
              <w:right w:val="single" w:sz="8" w:space="0" w:color="auto"/>
            </w:tcBorders>
            <w:shd w:val="clear" w:color="auto" w:fill="auto"/>
            <w:vAlign w:val="center"/>
            <w:hideMark/>
          </w:tcPr>
          <w:p w14:paraId="382BC35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28.12.2018</w:t>
            </w:r>
          </w:p>
        </w:tc>
        <w:tc>
          <w:tcPr>
            <w:tcW w:w="4208" w:type="dxa"/>
            <w:tcBorders>
              <w:top w:val="nil"/>
              <w:left w:val="nil"/>
              <w:bottom w:val="single" w:sz="8" w:space="0" w:color="auto"/>
              <w:right w:val="single" w:sz="8" w:space="0" w:color="auto"/>
            </w:tcBorders>
            <w:shd w:val="clear" w:color="auto" w:fill="auto"/>
            <w:vAlign w:val="center"/>
            <w:hideMark/>
          </w:tcPr>
          <w:p w14:paraId="01F20E2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MS817dn</w:t>
            </w:r>
          </w:p>
        </w:tc>
        <w:tc>
          <w:tcPr>
            <w:tcW w:w="1842" w:type="dxa"/>
            <w:tcBorders>
              <w:top w:val="nil"/>
              <w:left w:val="nil"/>
              <w:bottom w:val="single" w:sz="8" w:space="0" w:color="auto"/>
              <w:right w:val="single" w:sz="8" w:space="0" w:color="auto"/>
            </w:tcBorders>
            <w:shd w:val="clear" w:color="auto" w:fill="auto"/>
            <w:vAlign w:val="center"/>
            <w:hideMark/>
          </w:tcPr>
          <w:p w14:paraId="3E1548A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4123-2401235-00</w:t>
            </w:r>
          </w:p>
        </w:tc>
        <w:tc>
          <w:tcPr>
            <w:tcW w:w="1560" w:type="dxa"/>
            <w:tcBorders>
              <w:top w:val="nil"/>
              <w:left w:val="nil"/>
              <w:bottom w:val="single" w:sz="8" w:space="0" w:color="auto"/>
              <w:right w:val="nil"/>
            </w:tcBorders>
            <w:shd w:val="clear" w:color="auto" w:fill="auto"/>
            <w:vAlign w:val="center"/>
            <w:hideMark/>
          </w:tcPr>
          <w:p w14:paraId="5190224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17EF95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1FF5E6B9"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F30337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155</w:t>
            </w:r>
          </w:p>
        </w:tc>
        <w:tc>
          <w:tcPr>
            <w:tcW w:w="1327" w:type="dxa"/>
            <w:tcBorders>
              <w:top w:val="nil"/>
              <w:left w:val="nil"/>
              <w:bottom w:val="single" w:sz="8" w:space="0" w:color="auto"/>
              <w:right w:val="single" w:sz="8" w:space="0" w:color="auto"/>
            </w:tcBorders>
            <w:shd w:val="clear" w:color="auto" w:fill="auto"/>
            <w:vAlign w:val="center"/>
            <w:hideMark/>
          </w:tcPr>
          <w:p w14:paraId="7733782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28.12.2018</w:t>
            </w:r>
          </w:p>
        </w:tc>
        <w:tc>
          <w:tcPr>
            <w:tcW w:w="4208" w:type="dxa"/>
            <w:tcBorders>
              <w:top w:val="nil"/>
              <w:left w:val="nil"/>
              <w:bottom w:val="single" w:sz="8" w:space="0" w:color="auto"/>
              <w:right w:val="single" w:sz="8" w:space="0" w:color="auto"/>
            </w:tcBorders>
            <w:shd w:val="clear" w:color="auto" w:fill="auto"/>
            <w:vAlign w:val="center"/>
            <w:hideMark/>
          </w:tcPr>
          <w:p w14:paraId="0C95703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MS817dn</w:t>
            </w:r>
          </w:p>
        </w:tc>
        <w:tc>
          <w:tcPr>
            <w:tcW w:w="1842" w:type="dxa"/>
            <w:tcBorders>
              <w:top w:val="nil"/>
              <w:left w:val="nil"/>
              <w:bottom w:val="single" w:sz="8" w:space="0" w:color="auto"/>
              <w:right w:val="single" w:sz="8" w:space="0" w:color="auto"/>
            </w:tcBorders>
            <w:shd w:val="clear" w:color="auto" w:fill="auto"/>
            <w:vAlign w:val="center"/>
            <w:hideMark/>
          </w:tcPr>
          <w:p w14:paraId="5BFEFE8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4123-2401233-00</w:t>
            </w:r>
          </w:p>
        </w:tc>
        <w:tc>
          <w:tcPr>
            <w:tcW w:w="1560" w:type="dxa"/>
            <w:tcBorders>
              <w:top w:val="nil"/>
              <w:left w:val="nil"/>
              <w:bottom w:val="single" w:sz="8" w:space="0" w:color="auto"/>
              <w:right w:val="nil"/>
            </w:tcBorders>
            <w:shd w:val="clear" w:color="auto" w:fill="auto"/>
            <w:vAlign w:val="center"/>
            <w:hideMark/>
          </w:tcPr>
          <w:p w14:paraId="6076F68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4EDD6EF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7AEB6473"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7A1128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156</w:t>
            </w:r>
          </w:p>
        </w:tc>
        <w:tc>
          <w:tcPr>
            <w:tcW w:w="1327" w:type="dxa"/>
            <w:tcBorders>
              <w:top w:val="nil"/>
              <w:left w:val="nil"/>
              <w:bottom w:val="single" w:sz="8" w:space="0" w:color="auto"/>
              <w:right w:val="single" w:sz="8" w:space="0" w:color="auto"/>
            </w:tcBorders>
            <w:shd w:val="clear" w:color="auto" w:fill="auto"/>
            <w:vAlign w:val="center"/>
            <w:hideMark/>
          </w:tcPr>
          <w:p w14:paraId="394FF41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28.12.2018</w:t>
            </w:r>
          </w:p>
        </w:tc>
        <w:tc>
          <w:tcPr>
            <w:tcW w:w="4208" w:type="dxa"/>
            <w:tcBorders>
              <w:top w:val="nil"/>
              <w:left w:val="nil"/>
              <w:bottom w:val="single" w:sz="8" w:space="0" w:color="auto"/>
              <w:right w:val="single" w:sz="8" w:space="0" w:color="auto"/>
            </w:tcBorders>
            <w:shd w:val="clear" w:color="auto" w:fill="auto"/>
            <w:vAlign w:val="center"/>
            <w:hideMark/>
          </w:tcPr>
          <w:p w14:paraId="4B551C8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MS817dn</w:t>
            </w:r>
          </w:p>
        </w:tc>
        <w:tc>
          <w:tcPr>
            <w:tcW w:w="1842" w:type="dxa"/>
            <w:tcBorders>
              <w:top w:val="nil"/>
              <w:left w:val="nil"/>
              <w:bottom w:val="single" w:sz="8" w:space="0" w:color="auto"/>
              <w:right w:val="single" w:sz="8" w:space="0" w:color="auto"/>
            </w:tcBorders>
            <w:shd w:val="clear" w:color="auto" w:fill="auto"/>
            <w:vAlign w:val="center"/>
            <w:hideMark/>
          </w:tcPr>
          <w:p w14:paraId="1B33798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4123-2401230-00</w:t>
            </w:r>
          </w:p>
        </w:tc>
        <w:tc>
          <w:tcPr>
            <w:tcW w:w="1560" w:type="dxa"/>
            <w:tcBorders>
              <w:top w:val="nil"/>
              <w:left w:val="nil"/>
              <w:bottom w:val="single" w:sz="8" w:space="0" w:color="auto"/>
              <w:right w:val="nil"/>
            </w:tcBorders>
            <w:shd w:val="clear" w:color="auto" w:fill="auto"/>
            <w:vAlign w:val="center"/>
            <w:hideMark/>
          </w:tcPr>
          <w:p w14:paraId="20C8E7E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675A94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AE8C600"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3798C4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157</w:t>
            </w:r>
          </w:p>
        </w:tc>
        <w:tc>
          <w:tcPr>
            <w:tcW w:w="1327" w:type="dxa"/>
            <w:tcBorders>
              <w:top w:val="nil"/>
              <w:left w:val="nil"/>
              <w:bottom w:val="single" w:sz="8" w:space="0" w:color="auto"/>
              <w:right w:val="single" w:sz="8" w:space="0" w:color="auto"/>
            </w:tcBorders>
            <w:shd w:val="clear" w:color="auto" w:fill="auto"/>
            <w:vAlign w:val="center"/>
            <w:hideMark/>
          </w:tcPr>
          <w:p w14:paraId="5908885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28.12.2018</w:t>
            </w:r>
          </w:p>
        </w:tc>
        <w:tc>
          <w:tcPr>
            <w:tcW w:w="4208" w:type="dxa"/>
            <w:tcBorders>
              <w:top w:val="nil"/>
              <w:left w:val="nil"/>
              <w:bottom w:val="single" w:sz="8" w:space="0" w:color="auto"/>
              <w:right w:val="single" w:sz="8" w:space="0" w:color="auto"/>
            </w:tcBorders>
            <w:shd w:val="clear" w:color="auto" w:fill="auto"/>
            <w:vAlign w:val="center"/>
            <w:hideMark/>
          </w:tcPr>
          <w:p w14:paraId="3763630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Lexmark MS817dn</w:t>
            </w:r>
          </w:p>
        </w:tc>
        <w:tc>
          <w:tcPr>
            <w:tcW w:w="1842" w:type="dxa"/>
            <w:tcBorders>
              <w:top w:val="nil"/>
              <w:left w:val="nil"/>
              <w:bottom w:val="single" w:sz="8" w:space="0" w:color="auto"/>
              <w:right w:val="single" w:sz="8" w:space="0" w:color="auto"/>
            </w:tcBorders>
            <w:shd w:val="clear" w:color="auto" w:fill="auto"/>
            <w:vAlign w:val="center"/>
            <w:hideMark/>
          </w:tcPr>
          <w:p w14:paraId="7ADB9D5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4123-2401228-00</w:t>
            </w:r>
          </w:p>
        </w:tc>
        <w:tc>
          <w:tcPr>
            <w:tcW w:w="1560" w:type="dxa"/>
            <w:tcBorders>
              <w:top w:val="nil"/>
              <w:left w:val="nil"/>
              <w:bottom w:val="single" w:sz="8" w:space="0" w:color="auto"/>
              <w:right w:val="nil"/>
            </w:tcBorders>
            <w:shd w:val="clear" w:color="auto" w:fill="auto"/>
            <w:vAlign w:val="center"/>
            <w:hideMark/>
          </w:tcPr>
          <w:p w14:paraId="56303EF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13EB74B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509CDFC5"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F00D91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158</w:t>
            </w:r>
          </w:p>
        </w:tc>
        <w:tc>
          <w:tcPr>
            <w:tcW w:w="1327" w:type="dxa"/>
            <w:tcBorders>
              <w:top w:val="nil"/>
              <w:left w:val="nil"/>
              <w:bottom w:val="single" w:sz="8" w:space="0" w:color="auto"/>
              <w:right w:val="single" w:sz="8" w:space="0" w:color="auto"/>
            </w:tcBorders>
            <w:shd w:val="clear" w:color="auto" w:fill="auto"/>
            <w:vAlign w:val="center"/>
            <w:hideMark/>
          </w:tcPr>
          <w:p w14:paraId="3E94770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06.05.2013</w:t>
            </w:r>
          </w:p>
        </w:tc>
        <w:tc>
          <w:tcPr>
            <w:tcW w:w="4208" w:type="dxa"/>
            <w:tcBorders>
              <w:top w:val="nil"/>
              <w:left w:val="nil"/>
              <w:bottom w:val="single" w:sz="8" w:space="0" w:color="auto"/>
              <w:right w:val="single" w:sz="8" w:space="0" w:color="auto"/>
            </w:tcBorders>
            <w:shd w:val="clear" w:color="auto" w:fill="auto"/>
            <w:vAlign w:val="center"/>
            <w:hideMark/>
          </w:tcPr>
          <w:p w14:paraId="60A7528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TERMICZNA KODÓW KRESKOWYCH ZEBRA GK420T</w:t>
            </w:r>
          </w:p>
        </w:tc>
        <w:tc>
          <w:tcPr>
            <w:tcW w:w="1842" w:type="dxa"/>
            <w:tcBorders>
              <w:top w:val="nil"/>
              <w:left w:val="nil"/>
              <w:bottom w:val="single" w:sz="8" w:space="0" w:color="auto"/>
              <w:right w:val="single" w:sz="8" w:space="0" w:color="auto"/>
            </w:tcBorders>
            <w:shd w:val="clear" w:color="auto" w:fill="auto"/>
            <w:vAlign w:val="center"/>
            <w:hideMark/>
          </w:tcPr>
          <w:p w14:paraId="0E16297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491/02/00447.</w:t>
            </w:r>
          </w:p>
        </w:tc>
        <w:tc>
          <w:tcPr>
            <w:tcW w:w="1560" w:type="dxa"/>
            <w:tcBorders>
              <w:top w:val="nil"/>
              <w:left w:val="nil"/>
              <w:bottom w:val="single" w:sz="8" w:space="0" w:color="auto"/>
              <w:right w:val="nil"/>
            </w:tcBorders>
            <w:shd w:val="clear" w:color="auto" w:fill="auto"/>
            <w:vAlign w:val="center"/>
            <w:hideMark/>
          </w:tcPr>
          <w:p w14:paraId="0340751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AD8F78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0D19C10"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D415E5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159</w:t>
            </w:r>
          </w:p>
        </w:tc>
        <w:tc>
          <w:tcPr>
            <w:tcW w:w="1327" w:type="dxa"/>
            <w:tcBorders>
              <w:top w:val="nil"/>
              <w:left w:val="nil"/>
              <w:bottom w:val="single" w:sz="8" w:space="0" w:color="auto"/>
              <w:right w:val="single" w:sz="8" w:space="0" w:color="auto"/>
            </w:tcBorders>
            <w:shd w:val="clear" w:color="auto" w:fill="auto"/>
            <w:vAlign w:val="center"/>
            <w:hideMark/>
          </w:tcPr>
          <w:p w14:paraId="3FCDC87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06.05.2013</w:t>
            </w:r>
          </w:p>
        </w:tc>
        <w:tc>
          <w:tcPr>
            <w:tcW w:w="4208" w:type="dxa"/>
            <w:tcBorders>
              <w:top w:val="nil"/>
              <w:left w:val="nil"/>
              <w:bottom w:val="single" w:sz="8" w:space="0" w:color="auto"/>
              <w:right w:val="single" w:sz="8" w:space="0" w:color="auto"/>
            </w:tcBorders>
            <w:shd w:val="clear" w:color="auto" w:fill="auto"/>
            <w:vAlign w:val="center"/>
            <w:hideMark/>
          </w:tcPr>
          <w:p w14:paraId="548F426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TERMICZNA KODÓW KRESKOWYCH ZEBRA GK420T</w:t>
            </w:r>
          </w:p>
        </w:tc>
        <w:tc>
          <w:tcPr>
            <w:tcW w:w="1842" w:type="dxa"/>
            <w:tcBorders>
              <w:top w:val="nil"/>
              <w:left w:val="nil"/>
              <w:bottom w:val="single" w:sz="8" w:space="0" w:color="auto"/>
              <w:right w:val="single" w:sz="8" w:space="0" w:color="auto"/>
            </w:tcBorders>
            <w:shd w:val="clear" w:color="auto" w:fill="auto"/>
            <w:vAlign w:val="center"/>
            <w:hideMark/>
          </w:tcPr>
          <w:p w14:paraId="16F47CA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491/02/00448.</w:t>
            </w:r>
          </w:p>
        </w:tc>
        <w:tc>
          <w:tcPr>
            <w:tcW w:w="1560" w:type="dxa"/>
            <w:tcBorders>
              <w:top w:val="nil"/>
              <w:left w:val="nil"/>
              <w:bottom w:val="single" w:sz="8" w:space="0" w:color="auto"/>
              <w:right w:val="nil"/>
            </w:tcBorders>
            <w:shd w:val="clear" w:color="auto" w:fill="auto"/>
            <w:vAlign w:val="center"/>
            <w:hideMark/>
          </w:tcPr>
          <w:p w14:paraId="3C600FA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4C46525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547A9F56"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45CDE1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160</w:t>
            </w:r>
          </w:p>
        </w:tc>
        <w:tc>
          <w:tcPr>
            <w:tcW w:w="1327" w:type="dxa"/>
            <w:tcBorders>
              <w:top w:val="nil"/>
              <w:left w:val="nil"/>
              <w:bottom w:val="single" w:sz="8" w:space="0" w:color="auto"/>
              <w:right w:val="single" w:sz="8" w:space="0" w:color="auto"/>
            </w:tcBorders>
            <w:shd w:val="clear" w:color="auto" w:fill="auto"/>
            <w:vAlign w:val="center"/>
            <w:hideMark/>
          </w:tcPr>
          <w:p w14:paraId="39C0EEC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20.12.2012</w:t>
            </w:r>
          </w:p>
        </w:tc>
        <w:tc>
          <w:tcPr>
            <w:tcW w:w="4208" w:type="dxa"/>
            <w:tcBorders>
              <w:top w:val="nil"/>
              <w:left w:val="nil"/>
              <w:bottom w:val="single" w:sz="8" w:space="0" w:color="auto"/>
              <w:right w:val="single" w:sz="8" w:space="0" w:color="auto"/>
            </w:tcBorders>
            <w:shd w:val="clear" w:color="auto" w:fill="auto"/>
            <w:vAlign w:val="center"/>
            <w:hideMark/>
          </w:tcPr>
          <w:p w14:paraId="3993FFC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TERMICZNA KODÓW KRESKOWYCH ZEBRA GK420T</w:t>
            </w:r>
          </w:p>
        </w:tc>
        <w:tc>
          <w:tcPr>
            <w:tcW w:w="1842" w:type="dxa"/>
            <w:tcBorders>
              <w:top w:val="nil"/>
              <w:left w:val="nil"/>
              <w:bottom w:val="single" w:sz="8" w:space="0" w:color="auto"/>
              <w:right w:val="single" w:sz="8" w:space="0" w:color="auto"/>
            </w:tcBorders>
            <w:shd w:val="clear" w:color="auto" w:fill="auto"/>
            <w:vAlign w:val="center"/>
            <w:hideMark/>
          </w:tcPr>
          <w:p w14:paraId="7DC8992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491/02/00439.</w:t>
            </w:r>
          </w:p>
        </w:tc>
        <w:tc>
          <w:tcPr>
            <w:tcW w:w="1560" w:type="dxa"/>
            <w:tcBorders>
              <w:top w:val="nil"/>
              <w:left w:val="nil"/>
              <w:bottom w:val="single" w:sz="8" w:space="0" w:color="auto"/>
              <w:right w:val="nil"/>
            </w:tcBorders>
            <w:shd w:val="clear" w:color="auto" w:fill="auto"/>
            <w:vAlign w:val="center"/>
            <w:hideMark/>
          </w:tcPr>
          <w:p w14:paraId="13A89D4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46A574B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88B273A"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F3F9BC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161</w:t>
            </w:r>
          </w:p>
        </w:tc>
        <w:tc>
          <w:tcPr>
            <w:tcW w:w="1327" w:type="dxa"/>
            <w:tcBorders>
              <w:top w:val="nil"/>
              <w:left w:val="nil"/>
              <w:bottom w:val="single" w:sz="8" w:space="0" w:color="auto"/>
              <w:right w:val="single" w:sz="8" w:space="0" w:color="auto"/>
            </w:tcBorders>
            <w:shd w:val="clear" w:color="auto" w:fill="auto"/>
            <w:vAlign w:val="center"/>
            <w:hideMark/>
          </w:tcPr>
          <w:p w14:paraId="4649077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20.12.2012</w:t>
            </w:r>
          </w:p>
        </w:tc>
        <w:tc>
          <w:tcPr>
            <w:tcW w:w="4208" w:type="dxa"/>
            <w:tcBorders>
              <w:top w:val="nil"/>
              <w:left w:val="nil"/>
              <w:bottom w:val="single" w:sz="8" w:space="0" w:color="auto"/>
              <w:right w:val="single" w:sz="8" w:space="0" w:color="auto"/>
            </w:tcBorders>
            <w:shd w:val="clear" w:color="auto" w:fill="auto"/>
            <w:vAlign w:val="center"/>
            <w:hideMark/>
          </w:tcPr>
          <w:p w14:paraId="7AAFA9E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TERMICZNA KODÓW KRESKOWYCH ZEBRA GK420T</w:t>
            </w:r>
          </w:p>
        </w:tc>
        <w:tc>
          <w:tcPr>
            <w:tcW w:w="1842" w:type="dxa"/>
            <w:tcBorders>
              <w:top w:val="nil"/>
              <w:left w:val="nil"/>
              <w:bottom w:val="single" w:sz="8" w:space="0" w:color="auto"/>
              <w:right w:val="single" w:sz="8" w:space="0" w:color="auto"/>
            </w:tcBorders>
            <w:shd w:val="clear" w:color="auto" w:fill="auto"/>
            <w:vAlign w:val="center"/>
            <w:hideMark/>
          </w:tcPr>
          <w:p w14:paraId="40160F0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491/02/00437.</w:t>
            </w:r>
          </w:p>
        </w:tc>
        <w:tc>
          <w:tcPr>
            <w:tcW w:w="1560" w:type="dxa"/>
            <w:tcBorders>
              <w:top w:val="nil"/>
              <w:left w:val="nil"/>
              <w:bottom w:val="single" w:sz="8" w:space="0" w:color="auto"/>
              <w:right w:val="nil"/>
            </w:tcBorders>
            <w:shd w:val="clear" w:color="auto" w:fill="auto"/>
            <w:vAlign w:val="center"/>
            <w:hideMark/>
          </w:tcPr>
          <w:p w14:paraId="294B998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44D679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2EA4F77C"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D6CB81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162</w:t>
            </w:r>
          </w:p>
        </w:tc>
        <w:tc>
          <w:tcPr>
            <w:tcW w:w="1327" w:type="dxa"/>
            <w:tcBorders>
              <w:top w:val="nil"/>
              <w:left w:val="nil"/>
              <w:bottom w:val="single" w:sz="8" w:space="0" w:color="auto"/>
              <w:right w:val="single" w:sz="8" w:space="0" w:color="auto"/>
            </w:tcBorders>
            <w:shd w:val="clear" w:color="auto" w:fill="auto"/>
            <w:vAlign w:val="center"/>
            <w:hideMark/>
          </w:tcPr>
          <w:p w14:paraId="5EDED99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20.12.2012</w:t>
            </w:r>
          </w:p>
        </w:tc>
        <w:tc>
          <w:tcPr>
            <w:tcW w:w="4208" w:type="dxa"/>
            <w:tcBorders>
              <w:top w:val="nil"/>
              <w:left w:val="nil"/>
              <w:bottom w:val="single" w:sz="8" w:space="0" w:color="auto"/>
              <w:right w:val="single" w:sz="8" w:space="0" w:color="auto"/>
            </w:tcBorders>
            <w:shd w:val="clear" w:color="auto" w:fill="auto"/>
            <w:vAlign w:val="center"/>
            <w:hideMark/>
          </w:tcPr>
          <w:p w14:paraId="264D64A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TERMICZNA KODÓW KRESKOWYCH ZEBRA GK420T</w:t>
            </w:r>
          </w:p>
        </w:tc>
        <w:tc>
          <w:tcPr>
            <w:tcW w:w="1842" w:type="dxa"/>
            <w:tcBorders>
              <w:top w:val="nil"/>
              <w:left w:val="nil"/>
              <w:bottom w:val="single" w:sz="8" w:space="0" w:color="auto"/>
              <w:right w:val="single" w:sz="8" w:space="0" w:color="auto"/>
            </w:tcBorders>
            <w:shd w:val="clear" w:color="auto" w:fill="auto"/>
            <w:vAlign w:val="center"/>
            <w:hideMark/>
          </w:tcPr>
          <w:p w14:paraId="021AE70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491/02/00436.</w:t>
            </w:r>
          </w:p>
        </w:tc>
        <w:tc>
          <w:tcPr>
            <w:tcW w:w="1560" w:type="dxa"/>
            <w:tcBorders>
              <w:top w:val="nil"/>
              <w:left w:val="nil"/>
              <w:bottom w:val="single" w:sz="8" w:space="0" w:color="auto"/>
              <w:right w:val="nil"/>
            </w:tcBorders>
            <w:shd w:val="clear" w:color="auto" w:fill="auto"/>
            <w:vAlign w:val="center"/>
            <w:hideMark/>
          </w:tcPr>
          <w:p w14:paraId="5D1DF69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18B0E0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563A1933"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9B70F9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163</w:t>
            </w:r>
          </w:p>
        </w:tc>
        <w:tc>
          <w:tcPr>
            <w:tcW w:w="1327" w:type="dxa"/>
            <w:tcBorders>
              <w:top w:val="nil"/>
              <w:left w:val="nil"/>
              <w:bottom w:val="single" w:sz="8" w:space="0" w:color="auto"/>
              <w:right w:val="single" w:sz="8" w:space="0" w:color="auto"/>
            </w:tcBorders>
            <w:shd w:val="clear" w:color="auto" w:fill="auto"/>
            <w:vAlign w:val="center"/>
            <w:hideMark/>
          </w:tcPr>
          <w:p w14:paraId="4EDDC88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20.12.2012</w:t>
            </w:r>
          </w:p>
        </w:tc>
        <w:tc>
          <w:tcPr>
            <w:tcW w:w="4208" w:type="dxa"/>
            <w:tcBorders>
              <w:top w:val="nil"/>
              <w:left w:val="nil"/>
              <w:bottom w:val="single" w:sz="8" w:space="0" w:color="auto"/>
              <w:right w:val="single" w:sz="8" w:space="0" w:color="auto"/>
            </w:tcBorders>
            <w:shd w:val="clear" w:color="auto" w:fill="auto"/>
            <w:vAlign w:val="center"/>
            <w:hideMark/>
          </w:tcPr>
          <w:p w14:paraId="2D62D77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TERMICZNA KODÓW KRESKOWYCH ZEBRA GK420T</w:t>
            </w:r>
          </w:p>
        </w:tc>
        <w:tc>
          <w:tcPr>
            <w:tcW w:w="1842" w:type="dxa"/>
            <w:tcBorders>
              <w:top w:val="nil"/>
              <w:left w:val="nil"/>
              <w:bottom w:val="single" w:sz="8" w:space="0" w:color="auto"/>
              <w:right w:val="single" w:sz="8" w:space="0" w:color="auto"/>
            </w:tcBorders>
            <w:shd w:val="clear" w:color="auto" w:fill="auto"/>
            <w:vAlign w:val="center"/>
            <w:hideMark/>
          </w:tcPr>
          <w:p w14:paraId="43F16DD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491/02/00438.</w:t>
            </w:r>
          </w:p>
        </w:tc>
        <w:tc>
          <w:tcPr>
            <w:tcW w:w="1560" w:type="dxa"/>
            <w:tcBorders>
              <w:top w:val="nil"/>
              <w:left w:val="nil"/>
              <w:bottom w:val="single" w:sz="8" w:space="0" w:color="auto"/>
              <w:right w:val="nil"/>
            </w:tcBorders>
            <w:shd w:val="clear" w:color="auto" w:fill="auto"/>
            <w:vAlign w:val="center"/>
            <w:hideMark/>
          </w:tcPr>
          <w:p w14:paraId="20108B8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5C4B3F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5F5B49A5"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DE5920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164</w:t>
            </w:r>
          </w:p>
        </w:tc>
        <w:tc>
          <w:tcPr>
            <w:tcW w:w="1327" w:type="dxa"/>
            <w:tcBorders>
              <w:top w:val="nil"/>
              <w:left w:val="nil"/>
              <w:bottom w:val="single" w:sz="8" w:space="0" w:color="auto"/>
              <w:right w:val="single" w:sz="8" w:space="0" w:color="auto"/>
            </w:tcBorders>
            <w:shd w:val="clear" w:color="auto" w:fill="auto"/>
            <w:vAlign w:val="center"/>
            <w:hideMark/>
          </w:tcPr>
          <w:p w14:paraId="3B1F912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20.12.2012</w:t>
            </w:r>
          </w:p>
        </w:tc>
        <w:tc>
          <w:tcPr>
            <w:tcW w:w="4208" w:type="dxa"/>
            <w:tcBorders>
              <w:top w:val="nil"/>
              <w:left w:val="nil"/>
              <w:bottom w:val="single" w:sz="8" w:space="0" w:color="auto"/>
              <w:right w:val="single" w:sz="8" w:space="0" w:color="auto"/>
            </w:tcBorders>
            <w:shd w:val="clear" w:color="auto" w:fill="auto"/>
            <w:vAlign w:val="center"/>
            <w:hideMark/>
          </w:tcPr>
          <w:p w14:paraId="451035A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TERMICZNA KODÓW KRESKOWYCH ZEBRA GK420T</w:t>
            </w:r>
          </w:p>
        </w:tc>
        <w:tc>
          <w:tcPr>
            <w:tcW w:w="1842" w:type="dxa"/>
            <w:tcBorders>
              <w:top w:val="nil"/>
              <w:left w:val="nil"/>
              <w:bottom w:val="single" w:sz="8" w:space="0" w:color="auto"/>
              <w:right w:val="single" w:sz="8" w:space="0" w:color="auto"/>
            </w:tcBorders>
            <w:shd w:val="clear" w:color="auto" w:fill="auto"/>
            <w:vAlign w:val="center"/>
            <w:hideMark/>
          </w:tcPr>
          <w:p w14:paraId="19E6E8C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491/02/00440.</w:t>
            </w:r>
          </w:p>
        </w:tc>
        <w:tc>
          <w:tcPr>
            <w:tcW w:w="1560" w:type="dxa"/>
            <w:tcBorders>
              <w:top w:val="nil"/>
              <w:left w:val="nil"/>
              <w:bottom w:val="single" w:sz="8" w:space="0" w:color="auto"/>
              <w:right w:val="nil"/>
            </w:tcBorders>
            <w:shd w:val="clear" w:color="auto" w:fill="auto"/>
            <w:vAlign w:val="center"/>
            <w:hideMark/>
          </w:tcPr>
          <w:p w14:paraId="4A7D4BC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43D1B6B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99DFD40"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C251D8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165</w:t>
            </w:r>
          </w:p>
        </w:tc>
        <w:tc>
          <w:tcPr>
            <w:tcW w:w="1327" w:type="dxa"/>
            <w:tcBorders>
              <w:top w:val="nil"/>
              <w:left w:val="nil"/>
              <w:bottom w:val="single" w:sz="8" w:space="0" w:color="auto"/>
              <w:right w:val="single" w:sz="8" w:space="0" w:color="auto"/>
            </w:tcBorders>
            <w:shd w:val="clear" w:color="auto" w:fill="auto"/>
            <w:vAlign w:val="center"/>
            <w:hideMark/>
          </w:tcPr>
          <w:p w14:paraId="46E99A2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29.12.2023</w:t>
            </w:r>
          </w:p>
        </w:tc>
        <w:tc>
          <w:tcPr>
            <w:tcW w:w="4208" w:type="dxa"/>
            <w:tcBorders>
              <w:top w:val="nil"/>
              <w:left w:val="nil"/>
              <w:bottom w:val="single" w:sz="8" w:space="0" w:color="auto"/>
              <w:right w:val="single" w:sz="8" w:space="0" w:color="auto"/>
            </w:tcBorders>
            <w:shd w:val="clear" w:color="auto" w:fill="auto"/>
            <w:vAlign w:val="center"/>
            <w:hideMark/>
          </w:tcPr>
          <w:p w14:paraId="0ACCB90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typ 7 -EPSON </w:t>
            </w:r>
            <w:proofErr w:type="spellStart"/>
            <w:r w:rsidRPr="00905E48">
              <w:rPr>
                <w:rFonts w:ascii="Calibri" w:eastAsia="Times New Roman" w:hAnsi="Calibri" w:cs="Calibri"/>
                <w:sz w:val="22"/>
                <w:szCs w:val="22"/>
                <w:lang w:bidi="ar-SA"/>
              </w:rPr>
              <w:t>WorkForce</w:t>
            </w:r>
            <w:proofErr w:type="spellEnd"/>
            <w:r w:rsidRPr="00905E48">
              <w:rPr>
                <w:rFonts w:ascii="Calibri" w:eastAsia="Times New Roman" w:hAnsi="Calibri" w:cs="Calibri"/>
                <w:sz w:val="22"/>
                <w:szCs w:val="22"/>
                <w:lang w:bidi="ar-SA"/>
              </w:rPr>
              <w:t xml:space="preserve"> Pro WF-C819DW</w:t>
            </w:r>
          </w:p>
        </w:tc>
        <w:tc>
          <w:tcPr>
            <w:tcW w:w="1842" w:type="dxa"/>
            <w:tcBorders>
              <w:top w:val="nil"/>
              <w:left w:val="nil"/>
              <w:bottom w:val="single" w:sz="8" w:space="0" w:color="auto"/>
              <w:right w:val="single" w:sz="8" w:space="0" w:color="auto"/>
            </w:tcBorders>
            <w:shd w:val="clear" w:color="auto" w:fill="auto"/>
            <w:vAlign w:val="center"/>
            <w:hideMark/>
          </w:tcPr>
          <w:p w14:paraId="6AE2B44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4123-2402192-00</w:t>
            </w:r>
          </w:p>
        </w:tc>
        <w:tc>
          <w:tcPr>
            <w:tcW w:w="1560" w:type="dxa"/>
            <w:tcBorders>
              <w:top w:val="nil"/>
              <w:left w:val="nil"/>
              <w:bottom w:val="single" w:sz="8" w:space="0" w:color="auto"/>
              <w:right w:val="nil"/>
            </w:tcBorders>
            <w:shd w:val="clear" w:color="auto" w:fill="auto"/>
            <w:vAlign w:val="center"/>
            <w:hideMark/>
          </w:tcPr>
          <w:p w14:paraId="162B023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28.12.2025</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0B013D6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0545A946"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D094FC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166</w:t>
            </w:r>
          </w:p>
        </w:tc>
        <w:tc>
          <w:tcPr>
            <w:tcW w:w="1327" w:type="dxa"/>
            <w:tcBorders>
              <w:top w:val="nil"/>
              <w:left w:val="nil"/>
              <w:bottom w:val="single" w:sz="8" w:space="0" w:color="auto"/>
              <w:right w:val="single" w:sz="8" w:space="0" w:color="auto"/>
            </w:tcBorders>
            <w:shd w:val="clear" w:color="auto" w:fill="auto"/>
            <w:vAlign w:val="center"/>
            <w:hideMark/>
          </w:tcPr>
          <w:p w14:paraId="794547D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29.12.2023</w:t>
            </w:r>
          </w:p>
        </w:tc>
        <w:tc>
          <w:tcPr>
            <w:tcW w:w="4208" w:type="dxa"/>
            <w:tcBorders>
              <w:top w:val="nil"/>
              <w:left w:val="nil"/>
              <w:bottom w:val="single" w:sz="8" w:space="0" w:color="auto"/>
              <w:right w:val="single" w:sz="8" w:space="0" w:color="auto"/>
            </w:tcBorders>
            <w:shd w:val="clear" w:color="auto" w:fill="auto"/>
            <w:vAlign w:val="center"/>
            <w:hideMark/>
          </w:tcPr>
          <w:p w14:paraId="71E32F0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typ 7 -EPSON </w:t>
            </w:r>
            <w:proofErr w:type="spellStart"/>
            <w:r w:rsidRPr="00905E48">
              <w:rPr>
                <w:rFonts w:ascii="Calibri" w:eastAsia="Times New Roman" w:hAnsi="Calibri" w:cs="Calibri"/>
                <w:sz w:val="22"/>
                <w:szCs w:val="22"/>
                <w:lang w:bidi="ar-SA"/>
              </w:rPr>
              <w:t>WorkForce</w:t>
            </w:r>
            <w:proofErr w:type="spellEnd"/>
            <w:r w:rsidRPr="00905E48">
              <w:rPr>
                <w:rFonts w:ascii="Calibri" w:eastAsia="Times New Roman" w:hAnsi="Calibri" w:cs="Calibri"/>
                <w:sz w:val="22"/>
                <w:szCs w:val="22"/>
                <w:lang w:bidi="ar-SA"/>
              </w:rPr>
              <w:t xml:space="preserve"> Pro WF-C819DW</w:t>
            </w:r>
          </w:p>
        </w:tc>
        <w:tc>
          <w:tcPr>
            <w:tcW w:w="1842" w:type="dxa"/>
            <w:tcBorders>
              <w:top w:val="nil"/>
              <w:left w:val="nil"/>
              <w:bottom w:val="single" w:sz="8" w:space="0" w:color="auto"/>
              <w:right w:val="single" w:sz="8" w:space="0" w:color="auto"/>
            </w:tcBorders>
            <w:shd w:val="clear" w:color="auto" w:fill="auto"/>
            <w:vAlign w:val="center"/>
            <w:hideMark/>
          </w:tcPr>
          <w:p w14:paraId="338FBA2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4123-2402193-00</w:t>
            </w:r>
          </w:p>
        </w:tc>
        <w:tc>
          <w:tcPr>
            <w:tcW w:w="1560" w:type="dxa"/>
            <w:tcBorders>
              <w:top w:val="nil"/>
              <w:left w:val="nil"/>
              <w:bottom w:val="single" w:sz="8" w:space="0" w:color="auto"/>
              <w:right w:val="nil"/>
            </w:tcBorders>
            <w:shd w:val="clear" w:color="auto" w:fill="auto"/>
            <w:vAlign w:val="center"/>
            <w:hideMark/>
          </w:tcPr>
          <w:p w14:paraId="2BE4E38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28.12.2025</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06F878F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332AF553"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C7B9A7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167</w:t>
            </w:r>
          </w:p>
        </w:tc>
        <w:tc>
          <w:tcPr>
            <w:tcW w:w="1327" w:type="dxa"/>
            <w:tcBorders>
              <w:top w:val="nil"/>
              <w:left w:val="nil"/>
              <w:bottom w:val="single" w:sz="8" w:space="0" w:color="auto"/>
              <w:right w:val="single" w:sz="8" w:space="0" w:color="auto"/>
            </w:tcBorders>
            <w:shd w:val="clear" w:color="auto" w:fill="auto"/>
            <w:vAlign w:val="center"/>
            <w:hideMark/>
          </w:tcPr>
          <w:p w14:paraId="0CE20F1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29.12.2023</w:t>
            </w:r>
          </w:p>
        </w:tc>
        <w:tc>
          <w:tcPr>
            <w:tcW w:w="4208" w:type="dxa"/>
            <w:tcBorders>
              <w:top w:val="nil"/>
              <w:left w:val="nil"/>
              <w:bottom w:val="single" w:sz="8" w:space="0" w:color="auto"/>
              <w:right w:val="single" w:sz="8" w:space="0" w:color="auto"/>
            </w:tcBorders>
            <w:shd w:val="clear" w:color="auto" w:fill="auto"/>
            <w:vAlign w:val="center"/>
            <w:hideMark/>
          </w:tcPr>
          <w:p w14:paraId="5768C35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typ 7 -EPSON </w:t>
            </w:r>
            <w:proofErr w:type="spellStart"/>
            <w:r w:rsidRPr="00905E48">
              <w:rPr>
                <w:rFonts w:ascii="Calibri" w:eastAsia="Times New Roman" w:hAnsi="Calibri" w:cs="Calibri"/>
                <w:sz w:val="22"/>
                <w:szCs w:val="22"/>
                <w:lang w:bidi="ar-SA"/>
              </w:rPr>
              <w:t>WorkForce</w:t>
            </w:r>
            <w:proofErr w:type="spellEnd"/>
            <w:r w:rsidRPr="00905E48">
              <w:rPr>
                <w:rFonts w:ascii="Calibri" w:eastAsia="Times New Roman" w:hAnsi="Calibri" w:cs="Calibri"/>
                <w:sz w:val="22"/>
                <w:szCs w:val="22"/>
                <w:lang w:bidi="ar-SA"/>
              </w:rPr>
              <w:t xml:space="preserve"> Pro WF-C819DW</w:t>
            </w:r>
          </w:p>
        </w:tc>
        <w:tc>
          <w:tcPr>
            <w:tcW w:w="1842" w:type="dxa"/>
            <w:tcBorders>
              <w:top w:val="nil"/>
              <w:left w:val="nil"/>
              <w:bottom w:val="single" w:sz="8" w:space="0" w:color="auto"/>
              <w:right w:val="single" w:sz="8" w:space="0" w:color="auto"/>
            </w:tcBorders>
            <w:shd w:val="clear" w:color="auto" w:fill="auto"/>
            <w:vAlign w:val="center"/>
            <w:hideMark/>
          </w:tcPr>
          <w:p w14:paraId="691B857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4123-2402194-00</w:t>
            </w:r>
          </w:p>
        </w:tc>
        <w:tc>
          <w:tcPr>
            <w:tcW w:w="1560" w:type="dxa"/>
            <w:tcBorders>
              <w:top w:val="nil"/>
              <w:left w:val="nil"/>
              <w:bottom w:val="single" w:sz="8" w:space="0" w:color="auto"/>
              <w:right w:val="nil"/>
            </w:tcBorders>
            <w:shd w:val="clear" w:color="auto" w:fill="auto"/>
            <w:vAlign w:val="center"/>
            <w:hideMark/>
          </w:tcPr>
          <w:p w14:paraId="5FDD5A9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28.12.2025</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49EA0E1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02D4303E"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21245C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168</w:t>
            </w:r>
          </w:p>
        </w:tc>
        <w:tc>
          <w:tcPr>
            <w:tcW w:w="1327" w:type="dxa"/>
            <w:tcBorders>
              <w:top w:val="nil"/>
              <w:left w:val="nil"/>
              <w:bottom w:val="single" w:sz="8" w:space="0" w:color="auto"/>
              <w:right w:val="single" w:sz="8" w:space="0" w:color="auto"/>
            </w:tcBorders>
            <w:shd w:val="clear" w:color="auto" w:fill="auto"/>
            <w:vAlign w:val="center"/>
            <w:hideMark/>
          </w:tcPr>
          <w:p w14:paraId="620A8CF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29.12.2023</w:t>
            </w:r>
          </w:p>
        </w:tc>
        <w:tc>
          <w:tcPr>
            <w:tcW w:w="4208" w:type="dxa"/>
            <w:tcBorders>
              <w:top w:val="nil"/>
              <w:left w:val="nil"/>
              <w:bottom w:val="single" w:sz="8" w:space="0" w:color="auto"/>
              <w:right w:val="single" w:sz="8" w:space="0" w:color="auto"/>
            </w:tcBorders>
            <w:shd w:val="clear" w:color="auto" w:fill="auto"/>
            <w:vAlign w:val="center"/>
            <w:hideMark/>
          </w:tcPr>
          <w:p w14:paraId="49CFFFF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typ 7 -EPSON </w:t>
            </w:r>
            <w:proofErr w:type="spellStart"/>
            <w:r w:rsidRPr="00905E48">
              <w:rPr>
                <w:rFonts w:ascii="Calibri" w:eastAsia="Times New Roman" w:hAnsi="Calibri" w:cs="Calibri"/>
                <w:sz w:val="22"/>
                <w:szCs w:val="22"/>
                <w:lang w:bidi="ar-SA"/>
              </w:rPr>
              <w:t>WorkForce</w:t>
            </w:r>
            <w:proofErr w:type="spellEnd"/>
            <w:r w:rsidRPr="00905E48">
              <w:rPr>
                <w:rFonts w:ascii="Calibri" w:eastAsia="Times New Roman" w:hAnsi="Calibri" w:cs="Calibri"/>
                <w:sz w:val="22"/>
                <w:szCs w:val="22"/>
                <w:lang w:bidi="ar-SA"/>
              </w:rPr>
              <w:t xml:space="preserve"> Pro WF-C819DW</w:t>
            </w:r>
          </w:p>
        </w:tc>
        <w:tc>
          <w:tcPr>
            <w:tcW w:w="1842" w:type="dxa"/>
            <w:tcBorders>
              <w:top w:val="nil"/>
              <w:left w:val="nil"/>
              <w:bottom w:val="single" w:sz="8" w:space="0" w:color="auto"/>
              <w:right w:val="single" w:sz="8" w:space="0" w:color="auto"/>
            </w:tcBorders>
            <w:shd w:val="clear" w:color="auto" w:fill="auto"/>
            <w:vAlign w:val="center"/>
            <w:hideMark/>
          </w:tcPr>
          <w:p w14:paraId="4B9B345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4123-2402195-00</w:t>
            </w:r>
          </w:p>
        </w:tc>
        <w:tc>
          <w:tcPr>
            <w:tcW w:w="1560" w:type="dxa"/>
            <w:tcBorders>
              <w:top w:val="nil"/>
              <w:left w:val="nil"/>
              <w:bottom w:val="single" w:sz="8" w:space="0" w:color="auto"/>
              <w:right w:val="nil"/>
            </w:tcBorders>
            <w:shd w:val="clear" w:color="auto" w:fill="auto"/>
            <w:vAlign w:val="center"/>
            <w:hideMark/>
          </w:tcPr>
          <w:p w14:paraId="1C34D63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28.12.2025</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20B9EB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670B4BC1"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14B6DA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169</w:t>
            </w:r>
          </w:p>
        </w:tc>
        <w:tc>
          <w:tcPr>
            <w:tcW w:w="1327" w:type="dxa"/>
            <w:tcBorders>
              <w:top w:val="nil"/>
              <w:left w:val="nil"/>
              <w:bottom w:val="single" w:sz="8" w:space="0" w:color="auto"/>
              <w:right w:val="single" w:sz="8" w:space="0" w:color="auto"/>
            </w:tcBorders>
            <w:shd w:val="clear" w:color="auto" w:fill="auto"/>
            <w:vAlign w:val="center"/>
            <w:hideMark/>
          </w:tcPr>
          <w:p w14:paraId="65B9685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29.03.2024</w:t>
            </w:r>
          </w:p>
        </w:tc>
        <w:tc>
          <w:tcPr>
            <w:tcW w:w="4208" w:type="dxa"/>
            <w:tcBorders>
              <w:top w:val="nil"/>
              <w:left w:val="nil"/>
              <w:bottom w:val="single" w:sz="8" w:space="0" w:color="auto"/>
              <w:right w:val="single" w:sz="8" w:space="0" w:color="auto"/>
            </w:tcBorders>
            <w:shd w:val="clear" w:color="auto" w:fill="auto"/>
            <w:vAlign w:val="center"/>
            <w:hideMark/>
          </w:tcPr>
          <w:p w14:paraId="14E3F06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typ1-monoA4 HP Laser Jet </w:t>
            </w:r>
            <w:proofErr w:type="spellStart"/>
            <w:r w:rsidRPr="00905E48">
              <w:rPr>
                <w:rFonts w:ascii="Calibri" w:eastAsia="Times New Roman" w:hAnsi="Calibri" w:cs="Calibri"/>
                <w:sz w:val="22"/>
                <w:szCs w:val="22"/>
                <w:lang w:bidi="ar-SA"/>
              </w:rPr>
              <w:t>Managed</w:t>
            </w:r>
            <w:proofErr w:type="spellEnd"/>
            <w:r w:rsidRPr="00905E48">
              <w:rPr>
                <w:rFonts w:ascii="Calibri" w:eastAsia="Times New Roman" w:hAnsi="Calibri" w:cs="Calibri"/>
                <w:sz w:val="22"/>
                <w:szCs w:val="22"/>
                <w:lang w:bidi="ar-SA"/>
              </w:rPr>
              <w:t xml:space="preserve"> E40040dn</w:t>
            </w:r>
          </w:p>
        </w:tc>
        <w:tc>
          <w:tcPr>
            <w:tcW w:w="1842" w:type="dxa"/>
            <w:tcBorders>
              <w:top w:val="nil"/>
              <w:left w:val="nil"/>
              <w:bottom w:val="single" w:sz="8" w:space="0" w:color="auto"/>
              <w:right w:val="single" w:sz="8" w:space="0" w:color="auto"/>
            </w:tcBorders>
            <w:shd w:val="clear" w:color="auto" w:fill="auto"/>
            <w:vAlign w:val="center"/>
            <w:hideMark/>
          </w:tcPr>
          <w:p w14:paraId="078B48E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4123-2402218-00</w:t>
            </w:r>
          </w:p>
        </w:tc>
        <w:tc>
          <w:tcPr>
            <w:tcW w:w="1560" w:type="dxa"/>
            <w:tcBorders>
              <w:top w:val="nil"/>
              <w:left w:val="nil"/>
              <w:bottom w:val="single" w:sz="8" w:space="0" w:color="auto"/>
              <w:right w:val="nil"/>
            </w:tcBorders>
            <w:shd w:val="clear" w:color="auto" w:fill="auto"/>
            <w:vAlign w:val="center"/>
            <w:hideMark/>
          </w:tcPr>
          <w:p w14:paraId="0577E44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14.03.2026</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37DAAB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638518EC"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7660F1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170</w:t>
            </w:r>
          </w:p>
        </w:tc>
        <w:tc>
          <w:tcPr>
            <w:tcW w:w="1327" w:type="dxa"/>
            <w:tcBorders>
              <w:top w:val="nil"/>
              <w:left w:val="nil"/>
              <w:bottom w:val="single" w:sz="8" w:space="0" w:color="auto"/>
              <w:right w:val="single" w:sz="8" w:space="0" w:color="auto"/>
            </w:tcBorders>
            <w:shd w:val="clear" w:color="auto" w:fill="auto"/>
            <w:vAlign w:val="center"/>
            <w:hideMark/>
          </w:tcPr>
          <w:p w14:paraId="615CE4D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29.03.2024</w:t>
            </w:r>
          </w:p>
        </w:tc>
        <w:tc>
          <w:tcPr>
            <w:tcW w:w="4208" w:type="dxa"/>
            <w:tcBorders>
              <w:top w:val="nil"/>
              <w:left w:val="nil"/>
              <w:bottom w:val="single" w:sz="8" w:space="0" w:color="auto"/>
              <w:right w:val="single" w:sz="8" w:space="0" w:color="auto"/>
            </w:tcBorders>
            <w:shd w:val="clear" w:color="auto" w:fill="auto"/>
            <w:vAlign w:val="center"/>
            <w:hideMark/>
          </w:tcPr>
          <w:p w14:paraId="43C46BB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typ1-monoA4 HP Laser Jet </w:t>
            </w:r>
            <w:proofErr w:type="spellStart"/>
            <w:r w:rsidRPr="00905E48">
              <w:rPr>
                <w:rFonts w:ascii="Calibri" w:eastAsia="Times New Roman" w:hAnsi="Calibri" w:cs="Calibri"/>
                <w:sz w:val="22"/>
                <w:szCs w:val="22"/>
                <w:lang w:bidi="ar-SA"/>
              </w:rPr>
              <w:t>Managed</w:t>
            </w:r>
            <w:proofErr w:type="spellEnd"/>
            <w:r w:rsidRPr="00905E48">
              <w:rPr>
                <w:rFonts w:ascii="Calibri" w:eastAsia="Times New Roman" w:hAnsi="Calibri" w:cs="Calibri"/>
                <w:sz w:val="22"/>
                <w:szCs w:val="22"/>
                <w:lang w:bidi="ar-SA"/>
              </w:rPr>
              <w:t xml:space="preserve"> E40040dn</w:t>
            </w:r>
          </w:p>
        </w:tc>
        <w:tc>
          <w:tcPr>
            <w:tcW w:w="1842" w:type="dxa"/>
            <w:tcBorders>
              <w:top w:val="nil"/>
              <w:left w:val="nil"/>
              <w:bottom w:val="single" w:sz="8" w:space="0" w:color="auto"/>
              <w:right w:val="single" w:sz="8" w:space="0" w:color="auto"/>
            </w:tcBorders>
            <w:shd w:val="clear" w:color="auto" w:fill="auto"/>
            <w:vAlign w:val="center"/>
            <w:hideMark/>
          </w:tcPr>
          <w:p w14:paraId="61643FB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4123-2402219-00</w:t>
            </w:r>
          </w:p>
        </w:tc>
        <w:tc>
          <w:tcPr>
            <w:tcW w:w="1560" w:type="dxa"/>
            <w:tcBorders>
              <w:top w:val="nil"/>
              <w:left w:val="nil"/>
              <w:bottom w:val="single" w:sz="8" w:space="0" w:color="auto"/>
              <w:right w:val="nil"/>
            </w:tcBorders>
            <w:shd w:val="clear" w:color="auto" w:fill="auto"/>
            <w:vAlign w:val="center"/>
            <w:hideMark/>
          </w:tcPr>
          <w:p w14:paraId="5DEE18B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14.03.2026</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1237034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5B40BE9D"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41A120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171</w:t>
            </w:r>
          </w:p>
        </w:tc>
        <w:tc>
          <w:tcPr>
            <w:tcW w:w="1327" w:type="dxa"/>
            <w:tcBorders>
              <w:top w:val="nil"/>
              <w:left w:val="nil"/>
              <w:bottom w:val="single" w:sz="8" w:space="0" w:color="auto"/>
              <w:right w:val="single" w:sz="8" w:space="0" w:color="auto"/>
            </w:tcBorders>
            <w:shd w:val="clear" w:color="auto" w:fill="auto"/>
            <w:vAlign w:val="center"/>
            <w:hideMark/>
          </w:tcPr>
          <w:p w14:paraId="7732F09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29.03.2024</w:t>
            </w:r>
          </w:p>
        </w:tc>
        <w:tc>
          <w:tcPr>
            <w:tcW w:w="4208" w:type="dxa"/>
            <w:tcBorders>
              <w:top w:val="nil"/>
              <w:left w:val="nil"/>
              <w:bottom w:val="single" w:sz="8" w:space="0" w:color="auto"/>
              <w:right w:val="single" w:sz="8" w:space="0" w:color="auto"/>
            </w:tcBorders>
            <w:shd w:val="clear" w:color="auto" w:fill="auto"/>
            <w:vAlign w:val="center"/>
            <w:hideMark/>
          </w:tcPr>
          <w:p w14:paraId="784473F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typ1-monoA4 HP Laser Jet </w:t>
            </w:r>
            <w:proofErr w:type="spellStart"/>
            <w:r w:rsidRPr="00905E48">
              <w:rPr>
                <w:rFonts w:ascii="Calibri" w:eastAsia="Times New Roman" w:hAnsi="Calibri" w:cs="Calibri"/>
                <w:sz w:val="22"/>
                <w:szCs w:val="22"/>
                <w:lang w:bidi="ar-SA"/>
              </w:rPr>
              <w:t>Managed</w:t>
            </w:r>
            <w:proofErr w:type="spellEnd"/>
            <w:r w:rsidRPr="00905E48">
              <w:rPr>
                <w:rFonts w:ascii="Calibri" w:eastAsia="Times New Roman" w:hAnsi="Calibri" w:cs="Calibri"/>
                <w:sz w:val="22"/>
                <w:szCs w:val="22"/>
                <w:lang w:bidi="ar-SA"/>
              </w:rPr>
              <w:t xml:space="preserve"> E40040dn</w:t>
            </w:r>
          </w:p>
        </w:tc>
        <w:tc>
          <w:tcPr>
            <w:tcW w:w="1842" w:type="dxa"/>
            <w:tcBorders>
              <w:top w:val="nil"/>
              <w:left w:val="nil"/>
              <w:bottom w:val="single" w:sz="8" w:space="0" w:color="auto"/>
              <w:right w:val="single" w:sz="8" w:space="0" w:color="auto"/>
            </w:tcBorders>
            <w:shd w:val="clear" w:color="auto" w:fill="auto"/>
            <w:vAlign w:val="center"/>
            <w:hideMark/>
          </w:tcPr>
          <w:p w14:paraId="7522DED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4123-2402220-00</w:t>
            </w:r>
          </w:p>
        </w:tc>
        <w:tc>
          <w:tcPr>
            <w:tcW w:w="1560" w:type="dxa"/>
            <w:tcBorders>
              <w:top w:val="nil"/>
              <w:left w:val="nil"/>
              <w:bottom w:val="single" w:sz="8" w:space="0" w:color="auto"/>
              <w:right w:val="nil"/>
            </w:tcBorders>
            <w:shd w:val="clear" w:color="auto" w:fill="auto"/>
            <w:vAlign w:val="center"/>
            <w:hideMark/>
          </w:tcPr>
          <w:p w14:paraId="55CAE86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14.03.2026</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644236E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6239B70C"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DDD7B8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172</w:t>
            </w:r>
          </w:p>
        </w:tc>
        <w:tc>
          <w:tcPr>
            <w:tcW w:w="1327" w:type="dxa"/>
            <w:tcBorders>
              <w:top w:val="nil"/>
              <w:left w:val="nil"/>
              <w:bottom w:val="single" w:sz="8" w:space="0" w:color="auto"/>
              <w:right w:val="single" w:sz="8" w:space="0" w:color="auto"/>
            </w:tcBorders>
            <w:shd w:val="clear" w:color="auto" w:fill="auto"/>
            <w:vAlign w:val="center"/>
            <w:hideMark/>
          </w:tcPr>
          <w:p w14:paraId="14D9CD5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29.03.2024</w:t>
            </w:r>
          </w:p>
        </w:tc>
        <w:tc>
          <w:tcPr>
            <w:tcW w:w="4208" w:type="dxa"/>
            <w:tcBorders>
              <w:top w:val="nil"/>
              <w:left w:val="nil"/>
              <w:bottom w:val="single" w:sz="8" w:space="0" w:color="auto"/>
              <w:right w:val="single" w:sz="8" w:space="0" w:color="auto"/>
            </w:tcBorders>
            <w:shd w:val="clear" w:color="auto" w:fill="auto"/>
            <w:vAlign w:val="center"/>
            <w:hideMark/>
          </w:tcPr>
          <w:p w14:paraId="02A7DC9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typ1-monoA4 HP Laser Jet </w:t>
            </w:r>
            <w:proofErr w:type="spellStart"/>
            <w:r w:rsidRPr="00905E48">
              <w:rPr>
                <w:rFonts w:ascii="Calibri" w:eastAsia="Times New Roman" w:hAnsi="Calibri" w:cs="Calibri"/>
                <w:sz w:val="22"/>
                <w:szCs w:val="22"/>
                <w:lang w:bidi="ar-SA"/>
              </w:rPr>
              <w:t>Managed</w:t>
            </w:r>
            <w:proofErr w:type="spellEnd"/>
            <w:r w:rsidRPr="00905E48">
              <w:rPr>
                <w:rFonts w:ascii="Calibri" w:eastAsia="Times New Roman" w:hAnsi="Calibri" w:cs="Calibri"/>
                <w:sz w:val="22"/>
                <w:szCs w:val="22"/>
                <w:lang w:bidi="ar-SA"/>
              </w:rPr>
              <w:t xml:space="preserve"> E40040dn</w:t>
            </w:r>
          </w:p>
        </w:tc>
        <w:tc>
          <w:tcPr>
            <w:tcW w:w="1842" w:type="dxa"/>
            <w:tcBorders>
              <w:top w:val="nil"/>
              <w:left w:val="nil"/>
              <w:bottom w:val="single" w:sz="8" w:space="0" w:color="auto"/>
              <w:right w:val="single" w:sz="8" w:space="0" w:color="auto"/>
            </w:tcBorders>
            <w:shd w:val="clear" w:color="auto" w:fill="auto"/>
            <w:vAlign w:val="center"/>
            <w:hideMark/>
          </w:tcPr>
          <w:p w14:paraId="7CC5B5E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4123-2402221-00</w:t>
            </w:r>
          </w:p>
        </w:tc>
        <w:tc>
          <w:tcPr>
            <w:tcW w:w="1560" w:type="dxa"/>
            <w:tcBorders>
              <w:top w:val="nil"/>
              <w:left w:val="nil"/>
              <w:bottom w:val="single" w:sz="8" w:space="0" w:color="auto"/>
              <w:right w:val="nil"/>
            </w:tcBorders>
            <w:shd w:val="clear" w:color="auto" w:fill="auto"/>
            <w:vAlign w:val="center"/>
            <w:hideMark/>
          </w:tcPr>
          <w:p w14:paraId="47E19D6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14.03.2026</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3560EB9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126CC64B"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B3028F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173</w:t>
            </w:r>
          </w:p>
        </w:tc>
        <w:tc>
          <w:tcPr>
            <w:tcW w:w="1327" w:type="dxa"/>
            <w:tcBorders>
              <w:top w:val="nil"/>
              <w:left w:val="nil"/>
              <w:bottom w:val="single" w:sz="8" w:space="0" w:color="auto"/>
              <w:right w:val="single" w:sz="8" w:space="0" w:color="auto"/>
            </w:tcBorders>
            <w:shd w:val="clear" w:color="auto" w:fill="auto"/>
            <w:vAlign w:val="center"/>
            <w:hideMark/>
          </w:tcPr>
          <w:p w14:paraId="61A165B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29.03.2024</w:t>
            </w:r>
          </w:p>
        </w:tc>
        <w:tc>
          <w:tcPr>
            <w:tcW w:w="4208" w:type="dxa"/>
            <w:tcBorders>
              <w:top w:val="nil"/>
              <w:left w:val="nil"/>
              <w:bottom w:val="single" w:sz="8" w:space="0" w:color="auto"/>
              <w:right w:val="single" w:sz="8" w:space="0" w:color="auto"/>
            </w:tcBorders>
            <w:shd w:val="clear" w:color="auto" w:fill="auto"/>
            <w:vAlign w:val="center"/>
            <w:hideMark/>
          </w:tcPr>
          <w:p w14:paraId="07C9498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typ1-monoA4 HP Laser Jet </w:t>
            </w:r>
            <w:proofErr w:type="spellStart"/>
            <w:r w:rsidRPr="00905E48">
              <w:rPr>
                <w:rFonts w:ascii="Calibri" w:eastAsia="Times New Roman" w:hAnsi="Calibri" w:cs="Calibri"/>
                <w:sz w:val="22"/>
                <w:szCs w:val="22"/>
                <w:lang w:bidi="ar-SA"/>
              </w:rPr>
              <w:t>Managed</w:t>
            </w:r>
            <w:proofErr w:type="spellEnd"/>
            <w:r w:rsidRPr="00905E48">
              <w:rPr>
                <w:rFonts w:ascii="Calibri" w:eastAsia="Times New Roman" w:hAnsi="Calibri" w:cs="Calibri"/>
                <w:sz w:val="22"/>
                <w:szCs w:val="22"/>
                <w:lang w:bidi="ar-SA"/>
              </w:rPr>
              <w:t xml:space="preserve"> E40040dn</w:t>
            </w:r>
          </w:p>
        </w:tc>
        <w:tc>
          <w:tcPr>
            <w:tcW w:w="1842" w:type="dxa"/>
            <w:tcBorders>
              <w:top w:val="nil"/>
              <w:left w:val="nil"/>
              <w:bottom w:val="single" w:sz="8" w:space="0" w:color="auto"/>
              <w:right w:val="single" w:sz="8" w:space="0" w:color="auto"/>
            </w:tcBorders>
            <w:shd w:val="clear" w:color="auto" w:fill="auto"/>
            <w:vAlign w:val="center"/>
            <w:hideMark/>
          </w:tcPr>
          <w:p w14:paraId="50174EA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4123-2402222-00</w:t>
            </w:r>
          </w:p>
        </w:tc>
        <w:tc>
          <w:tcPr>
            <w:tcW w:w="1560" w:type="dxa"/>
            <w:tcBorders>
              <w:top w:val="nil"/>
              <w:left w:val="nil"/>
              <w:bottom w:val="single" w:sz="8" w:space="0" w:color="auto"/>
              <w:right w:val="nil"/>
            </w:tcBorders>
            <w:shd w:val="clear" w:color="auto" w:fill="auto"/>
            <w:vAlign w:val="center"/>
            <w:hideMark/>
          </w:tcPr>
          <w:p w14:paraId="29326CB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14.03.2026</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0E81537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3B0137E7"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1FFE39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174</w:t>
            </w:r>
          </w:p>
        </w:tc>
        <w:tc>
          <w:tcPr>
            <w:tcW w:w="1327" w:type="dxa"/>
            <w:tcBorders>
              <w:top w:val="nil"/>
              <w:left w:val="nil"/>
              <w:bottom w:val="single" w:sz="8" w:space="0" w:color="auto"/>
              <w:right w:val="single" w:sz="8" w:space="0" w:color="auto"/>
            </w:tcBorders>
            <w:shd w:val="clear" w:color="auto" w:fill="auto"/>
            <w:vAlign w:val="center"/>
            <w:hideMark/>
          </w:tcPr>
          <w:p w14:paraId="00CB087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29.03.2024</w:t>
            </w:r>
          </w:p>
        </w:tc>
        <w:tc>
          <w:tcPr>
            <w:tcW w:w="4208" w:type="dxa"/>
            <w:tcBorders>
              <w:top w:val="nil"/>
              <w:left w:val="nil"/>
              <w:bottom w:val="single" w:sz="8" w:space="0" w:color="auto"/>
              <w:right w:val="single" w:sz="8" w:space="0" w:color="auto"/>
            </w:tcBorders>
            <w:shd w:val="clear" w:color="auto" w:fill="auto"/>
            <w:vAlign w:val="center"/>
            <w:hideMark/>
          </w:tcPr>
          <w:p w14:paraId="0810E41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typ1-monoA4 HP Laser Jet </w:t>
            </w:r>
            <w:proofErr w:type="spellStart"/>
            <w:r w:rsidRPr="00905E48">
              <w:rPr>
                <w:rFonts w:ascii="Calibri" w:eastAsia="Times New Roman" w:hAnsi="Calibri" w:cs="Calibri"/>
                <w:sz w:val="22"/>
                <w:szCs w:val="22"/>
                <w:lang w:bidi="ar-SA"/>
              </w:rPr>
              <w:t>Managed</w:t>
            </w:r>
            <w:proofErr w:type="spellEnd"/>
            <w:r w:rsidRPr="00905E48">
              <w:rPr>
                <w:rFonts w:ascii="Calibri" w:eastAsia="Times New Roman" w:hAnsi="Calibri" w:cs="Calibri"/>
                <w:sz w:val="22"/>
                <w:szCs w:val="22"/>
                <w:lang w:bidi="ar-SA"/>
              </w:rPr>
              <w:t xml:space="preserve"> E40040dn</w:t>
            </w:r>
          </w:p>
        </w:tc>
        <w:tc>
          <w:tcPr>
            <w:tcW w:w="1842" w:type="dxa"/>
            <w:tcBorders>
              <w:top w:val="nil"/>
              <w:left w:val="nil"/>
              <w:bottom w:val="single" w:sz="8" w:space="0" w:color="auto"/>
              <w:right w:val="single" w:sz="8" w:space="0" w:color="auto"/>
            </w:tcBorders>
            <w:shd w:val="clear" w:color="auto" w:fill="auto"/>
            <w:vAlign w:val="center"/>
            <w:hideMark/>
          </w:tcPr>
          <w:p w14:paraId="0B0B5A4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4123-2402223-00</w:t>
            </w:r>
          </w:p>
        </w:tc>
        <w:tc>
          <w:tcPr>
            <w:tcW w:w="1560" w:type="dxa"/>
            <w:tcBorders>
              <w:top w:val="nil"/>
              <w:left w:val="nil"/>
              <w:bottom w:val="single" w:sz="8" w:space="0" w:color="auto"/>
              <w:right w:val="nil"/>
            </w:tcBorders>
            <w:shd w:val="clear" w:color="auto" w:fill="auto"/>
            <w:vAlign w:val="center"/>
            <w:hideMark/>
          </w:tcPr>
          <w:p w14:paraId="4D92B71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14.03.2026</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10878B8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56A8AD9E"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8CA5BA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175</w:t>
            </w:r>
          </w:p>
        </w:tc>
        <w:tc>
          <w:tcPr>
            <w:tcW w:w="1327" w:type="dxa"/>
            <w:tcBorders>
              <w:top w:val="nil"/>
              <w:left w:val="nil"/>
              <w:bottom w:val="single" w:sz="8" w:space="0" w:color="auto"/>
              <w:right w:val="single" w:sz="8" w:space="0" w:color="auto"/>
            </w:tcBorders>
            <w:shd w:val="clear" w:color="auto" w:fill="auto"/>
            <w:vAlign w:val="center"/>
            <w:hideMark/>
          </w:tcPr>
          <w:p w14:paraId="462BF5F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1F887AD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PRZENOŚNA DRUKARKA CANON IP110</w:t>
            </w:r>
          </w:p>
        </w:tc>
        <w:tc>
          <w:tcPr>
            <w:tcW w:w="1842" w:type="dxa"/>
            <w:tcBorders>
              <w:top w:val="nil"/>
              <w:left w:val="nil"/>
              <w:bottom w:val="single" w:sz="8" w:space="0" w:color="auto"/>
              <w:right w:val="single" w:sz="8" w:space="0" w:color="auto"/>
            </w:tcBorders>
            <w:shd w:val="clear" w:color="auto" w:fill="auto"/>
            <w:vAlign w:val="center"/>
            <w:hideMark/>
          </w:tcPr>
          <w:p w14:paraId="51DE8AF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4123-2401923-00</w:t>
            </w:r>
          </w:p>
        </w:tc>
        <w:tc>
          <w:tcPr>
            <w:tcW w:w="1560" w:type="dxa"/>
            <w:tcBorders>
              <w:top w:val="nil"/>
              <w:left w:val="nil"/>
              <w:bottom w:val="single" w:sz="8" w:space="0" w:color="auto"/>
              <w:right w:val="nil"/>
            </w:tcBorders>
            <w:shd w:val="clear" w:color="auto" w:fill="auto"/>
            <w:vAlign w:val="center"/>
            <w:hideMark/>
          </w:tcPr>
          <w:p w14:paraId="6184EF6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43E22B6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8ABD059"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019690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176</w:t>
            </w:r>
          </w:p>
        </w:tc>
        <w:tc>
          <w:tcPr>
            <w:tcW w:w="1327" w:type="dxa"/>
            <w:tcBorders>
              <w:top w:val="nil"/>
              <w:left w:val="nil"/>
              <w:bottom w:val="single" w:sz="8" w:space="0" w:color="auto"/>
              <w:right w:val="single" w:sz="8" w:space="0" w:color="auto"/>
            </w:tcBorders>
            <w:shd w:val="clear" w:color="auto" w:fill="auto"/>
            <w:vAlign w:val="center"/>
            <w:hideMark/>
          </w:tcPr>
          <w:p w14:paraId="09DE26B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27.11.2014</w:t>
            </w:r>
          </w:p>
        </w:tc>
        <w:tc>
          <w:tcPr>
            <w:tcW w:w="4208" w:type="dxa"/>
            <w:tcBorders>
              <w:top w:val="nil"/>
              <w:left w:val="nil"/>
              <w:bottom w:val="single" w:sz="8" w:space="0" w:color="auto"/>
              <w:right w:val="single" w:sz="8" w:space="0" w:color="auto"/>
            </w:tcBorders>
            <w:shd w:val="clear" w:color="auto" w:fill="auto"/>
            <w:vAlign w:val="center"/>
            <w:hideMark/>
          </w:tcPr>
          <w:p w14:paraId="2A7F8AF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PRZENOŚNA DRUKARKA CANON IP110</w:t>
            </w:r>
          </w:p>
        </w:tc>
        <w:tc>
          <w:tcPr>
            <w:tcW w:w="1842" w:type="dxa"/>
            <w:tcBorders>
              <w:top w:val="nil"/>
              <w:left w:val="nil"/>
              <w:bottom w:val="single" w:sz="8" w:space="0" w:color="auto"/>
              <w:right w:val="single" w:sz="8" w:space="0" w:color="auto"/>
            </w:tcBorders>
            <w:shd w:val="clear" w:color="auto" w:fill="auto"/>
            <w:vAlign w:val="center"/>
            <w:hideMark/>
          </w:tcPr>
          <w:p w14:paraId="7A036C8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491/02/00467</w:t>
            </w:r>
          </w:p>
        </w:tc>
        <w:tc>
          <w:tcPr>
            <w:tcW w:w="1560" w:type="dxa"/>
            <w:tcBorders>
              <w:top w:val="nil"/>
              <w:left w:val="nil"/>
              <w:bottom w:val="single" w:sz="8" w:space="0" w:color="auto"/>
              <w:right w:val="nil"/>
            </w:tcBorders>
            <w:shd w:val="clear" w:color="auto" w:fill="auto"/>
            <w:vAlign w:val="center"/>
            <w:hideMark/>
          </w:tcPr>
          <w:p w14:paraId="7066D9A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34B96D8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45A96606"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264CD4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177</w:t>
            </w:r>
          </w:p>
        </w:tc>
        <w:tc>
          <w:tcPr>
            <w:tcW w:w="1327" w:type="dxa"/>
            <w:tcBorders>
              <w:top w:val="nil"/>
              <w:left w:val="nil"/>
              <w:bottom w:val="single" w:sz="8" w:space="0" w:color="auto"/>
              <w:right w:val="single" w:sz="8" w:space="0" w:color="auto"/>
            </w:tcBorders>
            <w:shd w:val="clear" w:color="auto" w:fill="auto"/>
            <w:vAlign w:val="center"/>
            <w:hideMark/>
          </w:tcPr>
          <w:p w14:paraId="7024330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27.11.2014</w:t>
            </w:r>
          </w:p>
        </w:tc>
        <w:tc>
          <w:tcPr>
            <w:tcW w:w="4208" w:type="dxa"/>
            <w:tcBorders>
              <w:top w:val="nil"/>
              <w:left w:val="nil"/>
              <w:bottom w:val="single" w:sz="8" w:space="0" w:color="auto"/>
              <w:right w:val="single" w:sz="8" w:space="0" w:color="auto"/>
            </w:tcBorders>
            <w:shd w:val="clear" w:color="auto" w:fill="auto"/>
            <w:vAlign w:val="center"/>
            <w:hideMark/>
          </w:tcPr>
          <w:p w14:paraId="37C64E4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PRZENOŚNA DRUKARKA CANON IP110</w:t>
            </w:r>
          </w:p>
        </w:tc>
        <w:tc>
          <w:tcPr>
            <w:tcW w:w="1842" w:type="dxa"/>
            <w:tcBorders>
              <w:top w:val="nil"/>
              <w:left w:val="nil"/>
              <w:bottom w:val="single" w:sz="8" w:space="0" w:color="auto"/>
              <w:right w:val="single" w:sz="8" w:space="0" w:color="auto"/>
            </w:tcBorders>
            <w:shd w:val="clear" w:color="auto" w:fill="auto"/>
            <w:vAlign w:val="center"/>
            <w:hideMark/>
          </w:tcPr>
          <w:p w14:paraId="4DB6470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491/02/00468.</w:t>
            </w:r>
          </w:p>
        </w:tc>
        <w:tc>
          <w:tcPr>
            <w:tcW w:w="1560" w:type="dxa"/>
            <w:tcBorders>
              <w:top w:val="nil"/>
              <w:left w:val="nil"/>
              <w:bottom w:val="single" w:sz="8" w:space="0" w:color="auto"/>
              <w:right w:val="nil"/>
            </w:tcBorders>
            <w:shd w:val="clear" w:color="auto" w:fill="auto"/>
            <w:vAlign w:val="center"/>
            <w:hideMark/>
          </w:tcPr>
          <w:p w14:paraId="64CF785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064950B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1B2D4BE4"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EBBD83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178</w:t>
            </w:r>
          </w:p>
        </w:tc>
        <w:tc>
          <w:tcPr>
            <w:tcW w:w="1327" w:type="dxa"/>
            <w:tcBorders>
              <w:top w:val="nil"/>
              <w:left w:val="nil"/>
              <w:bottom w:val="single" w:sz="8" w:space="0" w:color="auto"/>
              <w:right w:val="single" w:sz="8" w:space="0" w:color="auto"/>
            </w:tcBorders>
            <w:shd w:val="clear" w:color="auto" w:fill="auto"/>
            <w:vAlign w:val="center"/>
            <w:hideMark/>
          </w:tcPr>
          <w:p w14:paraId="576255E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31.08.2018</w:t>
            </w:r>
          </w:p>
        </w:tc>
        <w:tc>
          <w:tcPr>
            <w:tcW w:w="4208" w:type="dxa"/>
            <w:tcBorders>
              <w:top w:val="nil"/>
              <w:left w:val="nil"/>
              <w:bottom w:val="single" w:sz="8" w:space="0" w:color="auto"/>
              <w:right w:val="single" w:sz="8" w:space="0" w:color="auto"/>
            </w:tcBorders>
            <w:shd w:val="clear" w:color="auto" w:fill="auto"/>
            <w:vAlign w:val="center"/>
            <w:hideMark/>
          </w:tcPr>
          <w:p w14:paraId="728640E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Drukarka RFID </w:t>
            </w:r>
            <w:proofErr w:type="gramStart"/>
            <w:r w:rsidRPr="00905E48">
              <w:rPr>
                <w:rFonts w:ascii="Calibri" w:eastAsia="Times New Roman" w:hAnsi="Calibri" w:cs="Calibri"/>
                <w:sz w:val="22"/>
                <w:szCs w:val="22"/>
                <w:lang w:bidi="ar-SA"/>
              </w:rPr>
              <w:t>x  2 szt</w:t>
            </w:r>
            <w:proofErr w:type="gramEnd"/>
            <w:r w:rsidRPr="00905E48">
              <w:rPr>
                <w:rFonts w:ascii="Calibri" w:eastAsia="Times New Roman" w:hAnsi="Calibri" w:cs="Calibri"/>
                <w:sz w:val="22"/>
                <w:szCs w:val="22"/>
                <w:lang w:bidi="ar-SA"/>
              </w:rPr>
              <w:t>. SATO CL 4NX</w:t>
            </w:r>
          </w:p>
        </w:tc>
        <w:tc>
          <w:tcPr>
            <w:tcW w:w="1842" w:type="dxa"/>
            <w:tcBorders>
              <w:top w:val="nil"/>
              <w:left w:val="nil"/>
              <w:bottom w:val="single" w:sz="8" w:space="0" w:color="auto"/>
              <w:right w:val="single" w:sz="8" w:space="0" w:color="auto"/>
            </w:tcBorders>
            <w:shd w:val="clear" w:color="auto" w:fill="auto"/>
            <w:vAlign w:val="center"/>
            <w:hideMark/>
          </w:tcPr>
          <w:p w14:paraId="2375C54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4123-1400326-00</w:t>
            </w:r>
          </w:p>
        </w:tc>
        <w:tc>
          <w:tcPr>
            <w:tcW w:w="1560" w:type="dxa"/>
            <w:tcBorders>
              <w:top w:val="nil"/>
              <w:left w:val="nil"/>
              <w:bottom w:val="single" w:sz="8" w:space="0" w:color="auto"/>
              <w:right w:val="nil"/>
            </w:tcBorders>
            <w:shd w:val="clear" w:color="auto" w:fill="auto"/>
            <w:vAlign w:val="center"/>
            <w:hideMark/>
          </w:tcPr>
          <w:p w14:paraId="781DEDF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F3EE6E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C020E2E" w14:textId="77777777" w:rsidTr="00905E48">
        <w:trPr>
          <w:trHeight w:val="375"/>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3C53C1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179</w:t>
            </w:r>
          </w:p>
        </w:tc>
        <w:tc>
          <w:tcPr>
            <w:tcW w:w="1327" w:type="dxa"/>
            <w:tcBorders>
              <w:top w:val="nil"/>
              <w:left w:val="nil"/>
              <w:bottom w:val="single" w:sz="8" w:space="0" w:color="auto"/>
              <w:right w:val="single" w:sz="8" w:space="0" w:color="auto"/>
            </w:tcBorders>
            <w:shd w:val="clear" w:color="auto" w:fill="auto"/>
            <w:vAlign w:val="center"/>
            <w:hideMark/>
          </w:tcPr>
          <w:p w14:paraId="309F75D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31.12.2022</w:t>
            </w:r>
          </w:p>
        </w:tc>
        <w:tc>
          <w:tcPr>
            <w:tcW w:w="4208" w:type="dxa"/>
            <w:tcBorders>
              <w:top w:val="nil"/>
              <w:left w:val="nil"/>
              <w:bottom w:val="single" w:sz="8" w:space="0" w:color="auto"/>
              <w:right w:val="single" w:sz="8" w:space="0" w:color="auto"/>
            </w:tcBorders>
            <w:shd w:val="clear" w:color="auto" w:fill="auto"/>
            <w:vAlign w:val="center"/>
            <w:hideMark/>
          </w:tcPr>
          <w:p w14:paraId="7079262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Drukarka RFID SATO CL 4NX</w:t>
            </w:r>
          </w:p>
        </w:tc>
        <w:tc>
          <w:tcPr>
            <w:tcW w:w="1842" w:type="dxa"/>
            <w:tcBorders>
              <w:top w:val="nil"/>
              <w:left w:val="nil"/>
              <w:bottom w:val="single" w:sz="8" w:space="0" w:color="auto"/>
              <w:right w:val="single" w:sz="8" w:space="0" w:color="auto"/>
            </w:tcBorders>
            <w:shd w:val="clear" w:color="auto" w:fill="auto"/>
            <w:vAlign w:val="center"/>
            <w:hideMark/>
          </w:tcPr>
          <w:p w14:paraId="72BA817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4123-1400357-00</w:t>
            </w:r>
          </w:p>
        </w:tc>
        <w:tc>
          <w:tcPr>
            <w:tcW w:w="1560" w:type="dxa"/>
            <w:tcBorders>
              <w:top w:val="nil"/>
              <w:left w:val="nil"/>
              <w:bottom w:val="single" w:sz="8" w:space="0" w:color="auto"/>
              <w:right w:val="nil"/>
            </w:tcBorders>
            <w:shd w:val="clear" w:color="auto" w:fill="auto"/>
            <w:vAlign w:val="center"/>
            <w:hideMark/>
          </w:tcPr>
          <w:p w14:paraId="7805621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0191A8B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60028E83"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5E6E02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180</w:t>
            </w:r>
          </w:p>
        </w:tc>
        <w:tc>
          <w:tcPr>
            <w:tcW w:w="1327" w:type="dxa"/>
            <w:tcBorders>
              <w:top w:val="nil"/>
              <w:left w:val="nil"/>
              <w:bottom w:val="single" w:sz="8" w:space="0" w:color="auto"/>
              <w:right w:val="single" w:sz="8" w:space="0" w:color="auto"/>
            </w:tcBorders>
            <w:shd w:val="clear" w:color="auto" w:fill="auto"/>
            <w:vAlign w:val="center"/>
            <w:hideMark/>
          </w:tcPr>
          <w:p w14:paraId="05328E5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19.12.2017</w:t>
            </w:r>
          </w:p>
        </w:tc>
        <w:tc>
          <w:tcPr>
            <w:tcW w:w="4208" w:type="dxa"/>
            <w:tcBorders>
              <w:top w:val="nil"/>
              <w:left w:val="nil"/>
              <w:bottom w:val="single" w:sz="8" w:space="0" w:color="auto"/>
              <w:right w:val="single" w:sz="8" w:space="0" w:color="auto"/>
            </w:tcBorders>
            <w:shd w:val="clear" w:color="auto" w:fill="auto"/>
            <w:vAlign w:val="center"/>
            <w:hideMark/>
          </w:tcPr>
          <w:p w14:paraId="7F8A71D8" w14:textId="77777777" w:rsidR="00905E48" w:rsidRPr="00905E48" w:rsidRDefault="00905E48" w:rsidP="00A809C8">
            <w:pPr>
              <w:widowControl/>
              <w:rPr>
                <w:rFonts w:ascii="Calibri" w:eastAsia="Times New Roman" w:hAnsi="Calibri" w:cs="Calibri"/>
                <w:sz w:val="22"/>
                <w:szCs w:val="22"/>
                <w:lang w:bidi="ar-SA"/>
              </w:rPr>
            </w:pPr>
            <w:proofErr w:type="spellStart"/>
            <w:r w:rsidRPr="00905E48">
              <w:rPr>
                <w:rFonts w:ascii="Calibri" w:eastAsia="Times New Roman" w:hAnsi="Calibri" w:cs="Calibri"/>
                <w:sz w:val="22"/>
                <w:szCs w:val="22"/>
                <w:lang w:bidi="ar-SA"/>
              </w:rPr>
              <w:t>Urz</w:t>
            </w:r>
            <w:proofErr w:type="spellEnd"/>
            <w:r w:rsidRPr="00905E48">
              <w:rPr>
                <w:rFonts w:ascii="Calibri" w:eastAsia="Times New Roman" w:hAnsi="Calibri" w:cs="Calibri"/>
                <w:sz w:val="22"/>
                <w:szCs w:val="22"/>
                <w:lang w:bidi="ar-SA"/>
              </w:rPr>
              <w:t xml:space="preserve"> . wielofunkcyjne Xerox </w:t>
            </w:r>
            <w:proofErr w:type="spellStart"/>
            <w:r w:rsidRPr="00905E48">
              <w:rPr>
                <w:rFonts w:ascii="Calibri" w:eastAsia="Times New Roman" w:hAnsi="Calibri" w:cs="Calibri"/>
                <w:sz w:val="22"/>
                <w:szCs w:val="22"/>
                <w:lang w:bidi="ar-SA"/>
              </w:rPr>
              <w:t>WorkCentre</w:t>
            </w:r>
            <w:proofErr w:type="spellEnd"/>
            <w:r w:rsidRPr="00905E48">
              <w:rPr>
                <w:rFonts w:ascii="Calibri" w:eastAsia="Times New Roman" w:hAnsi="Calibri" w:cs="Calibri"/>
                <w:sz w:val="22"/>
                <w:szCs w:val="22"/>
                <w:lang w:bidi="ar-SA"/>
              </w:rPr>
              <w:t xml:space="preserve"> 3345/DNI</w:t>
            </w:r>
          </w:p>
        </w:tc>
        <w:tc>
          <w:tcPr>
            <w:tcW w:w="1842" w:type="dxa"/>
            <w:tcBorders>
              <w:top w:val="nil"/>
              <w:left w:val="nil"/>
              <w:bottom w:val="single" w:sz="8" w:space="0" w:color="auto"/>
              <w:right w:val="single" w:sz="8" w:space="0" w:color="auto"/>
            </w:tcBorders>
            <w:shd w:val="clear" w:color="auto" w:fill="auto"/>
            <w:vAlign w:val="center"/>
            <w:hideMark/>
          </w:tcPr>
          <w:p w14:paraId="7D3E630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4123-2401015-00</w:t>
            </w:r>
          </w:p>
        </w:tc>
        <w:tc>
          <w:tcPr>
            <w:tcW w:w="1560" w:type="dxa"/>
            <w:tcBorders>
              <w:top w:val="nil"/>
              <w:left w:val="nil"/>
              <w:bottom w:val="single" w:sz="8" w:space="0" w:color="auto"/>
              <w:right w:val="nil"/>
            </w:tcBorders>
            <w:shd w:val="clear" w:color="auto" w:fill="auto"/>
            <w:vAlign w:val="center"/>
            <w:hideMark/>
          </w:tcPr>
          <w:p w14:paraId="5D6AE60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907819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5D29F2AD"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D22149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181</w:t>
            </w:r>
          </w:p>
        </w:tc>
        <w:tc>
          <w:tcPr>
            <w:tcW w:w="1327" w:type="dxa"/>
            <w:tcBorders>
              <w:top w:val="nil"/>
              <w:left w:val="nil"/>
              <w:bottom w:val="single" w:sz="8" w:space="0" w:color="auto"/>
              <w:right w:val="single" w:sz="8" w:space="0" w:color="auto"/>
            </w:tcBorders>
            <w:shd w:val="clear" w:color="auto" w:fill="auto"/>
            <w:vAlign w:val="center"/>
            <w:hideMark/>
          </w:tcPr>
          <w:p w14:paraId="7F7C353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19.12.2017</w:t>
            </w:r>
          </w:p>
        </w:tc>
        <w:tc>
          <w:tcPr>
            <w:tcW w:w="4208" w:type="dxa"/>
            <w:tcBorders>
              <w:top w:val="nil"/>
              <w:left w:val="nil"/>
              <w:bottom w:val="single" w:sz="8" w:space="0" w:color="auto"/>
              <w:right w:val="single" w:sz="8" w:space="0" w:color="auto"/>
            </w:tcBorders>
            <w:shd w:val="clear" w:color="auto" w:fill="auto"/>
            <w:vAlign w:val="center"/>
            <w:hideMark/>
          </w:tcPr>
          <w:p w14:paraId="5B11D1A6" w14:textId="77777777" w:rsidR="00905E48" w:rsidRPr="00905E48" w:rsidRDefault="00905E48" w:rsidP="00A809C8">
            <w:pPr>
              <w:widowControl/>
              <w:rPr>
                <w:rFonts w:ascii="Calibri" w:eastAsia="Times New Roman" w:hAnsi="Calibri" w:cs="Calibri"/>
                <w:sz w:val="22"/>
                <w:szCs w:val="22"/>
                <w:lang w:bidi="ar-SA"/>
              </w:rPr>
            </w:pPr>
            <w:proofErr w:type="spellStart"/>
            <w:r w:rsidRPr="00905E48">
              <w:rPr>
                <w:rFonts w:ascii="Calibri" w:eastAsia="Times New Roman" w:hAnsi="Calibri" w:cs="Calibri"/>
                <w:sz w:val="22"/>
                <w:szCs w:val="22"/>
                <w:lang w:bidi="ar-SA"/>
              </w:rPr>
              <w:t>Urz</w:t>
            </w:r>
            <w:proofErr w:type="spellEnd"/>
            <w:r w:rsidRPr="00905E48">
              <w:rPr>
                <w:rFonts w:ascii="Calibri" w:eastAsia="Times New Roman" w:hAnsi="Calibri" w:cs="Calibri"/>
                <w:sz w:val="22"/>
                <w:szCs w:val="22"/>
                <w:lang w:bidi="ar-SA"/>
              </w:rPr>
              <w:t xml:space="preserve"> . wielofunkcyjne Xerox </w:t>
            </w:r>
            <w:proofErr w:type="spellStart"/>
            <w:r w:rsidRPr="00905E48">
              <w:rPr>
                <w:rFonts w:ascii="Calibri" w:eastAsia="Times New Roman" w:hAnsi="Calibri" w:cs="Calibri"/>
                <w:sz w:val="22"/>
                <w:szCs w:val="22"/>
                <w:lang w:bidi="ar-SA"/>
              </w:rPr>
              <w:t>WorkCentre</w:t>
            </w:r>
            <w:proofErr w:type="spellEnd"/>
            <w:r w:rsidRPr="00905E48">
              <w:rPr>
                <w:rFonts w:ascii="Calibri" w:eastAsia="Times New Roman" w:hAnsi="Calibri" w:cs="Calibri"/>
                <w:sz w:val="22"/>
                <w:szCs w:val="22"/>
                <w:lang w:bidi="ar-SA"/>
              </w:rPr>
              <w:t xml:space="preserve"> 3345/DNI</w:t>
            </w:r>
          </w:p>
        </w:tc>
        <w:tc>
          <w:tcPr>
            <w:tcW w:w="1842" w:type="dxa"/>
            <w:tcBorders>
              <w:top w:val="nil"/>
              <w:left w:val="nil"/>
              <w:bottom w:val="single" w:sz="8" w:space="0" w:color="auto"/>
              <w:right w:val="single" w:sz="8" w:space="0" w:color="auto"/>
            </w:tcBorders>
            <w:shd w:val="clear" w:color="auto" w:fill="auto"/>
            <w:vAlign w:val="center"/>
            <w:hideMark/>
          </w:tcPr>
          <w:p w14:paraId="55A4AB5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4123-2401014-00</w:t>
            </w:r>
          </w:p>
        </w:tc>
        <w:tc>
          <w:tcPr>
            <w:tcW w:w="1560" w:type="dxa"/>
            <w:tcBorders>
              <w:top w:val="nil"/>
              <w:left w:val="nil"/>
              <w:bottom w:val="single" w:sz="8" w:space="0" w:color="auto"/>
              <w:right w:val="nil"/>
            </w:tcBorders>
            <w:shd w:val="clear" w:color="auto" w:fill="auto"/>
            <w:vAlign w:val="center"/>
            <w:hideMark/>
          </w:tcPr>
          <w:p w14:paraId="294E00D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08443C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0C07705C"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D4FC39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182</w:t>
            </w:r>
          </w:p>
        </w:tc>
        <w:tc>
          <w:tcPr>
            <w:tcW w:w="1327" w:type="dxa"/>
            <w:tcBorders>
              <w:top w:val="nil"/>
              <w:left w:val="nil"/>
              <w:bottom w:val="single" w:sz="8" w:space="0" w:color="auto"/>
              <w:right w:val="single" w:sz="8" w:space="0" w:color="auto"/>
            </w:tcBorders>
            <w:shd w:val="clear" w:color="auto" w:fill="auto"/>
            <w:vAlign w:val="center"/>
            <w:hideMark/>
          </w:tcPr>
          <w:p w14:paraId="680E810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19.12.2017</w:t>
            </w:r>
          </w:p>
        </w:tc>
        <w:tc>
          <w:tcPr>
            <w:tcW w:w="4208" w:type="dxa"/>
            <w:tcBorders>
              <w:top w:val="nil"/>
              <w:left w:val="nil"/>
              <w:bottom w:val="single" w:sz="8" w:space="0" w:color="auto"/>
              <w:right w:val="single" w:sz="8" w:space="0" w:color="auto"/>
            </w:tcBorders>
            <w:shd w:val="clear" w:color="auto" w:fill="auto"/>
            <w:vAlign w:val="center"/>
            <w:hideMark/>
          </w:tcPr>
          <w:p w14:paraId="0F787383" w14:textId="77777777" w:rsidR="00905E48" w:rsidRPr="00905E48" w:rsidRDefault="00905E48" w:rsidP="00A809C8">
            <w:pPr>
              <w:widowControl/>
              <w:rPr>
                <w:rFonts w:ascii="Calibri" w:eastAsia="Times New Roman" w:hAnsi="Calibri" w:cs="Calibri"/>
                <w:sz w:val="22"/>
                <w:szCs w:val="22"/>
                <w:lang w:bidi="ar-SA"/>
              </w:rPr>
            </w:pPr>
            <w:proofErr w:type="spellStart"/>
            <w:r w:rsidRPr="00905E48">
              <w:rPr>
                <w:rFonts w:ascii="Calibri" w:eastAsia="Times New Roman" w:hAnsi="Calibri" w:cs="Calibri"/>
                <w:sz w:val="22"/>
                <w:szCs w:val="22"/>
                <w:lang w:bidi="ar-SA"/>
              </w:rPr>
              <w:t>Urz</w:t>
            </w:r>
            <w:proofErr w:type="spellEnd"/>
            <w:r w:rsidRPr="00905E48">
              <w:rPr>
                <w:rFonts w:ascii="Calibri" w:eastAsia="Times New Roman" w:hAnsi="Calibri" w:cs="Calibri"/>
                <w:sz w:val="22"/>
                <w:szCs w:val="22"/>
                <w:lang w:bidi="ar-SA"/>
              </w:rPr>
              <w:t xml:space="preserve"> . wielofunkcyjne Xerox </w:t>
            </w:r>
            <w:proofErr w:type="spellStart"/>
            <w:r w:rsidRPr="00905E48">
              <w:rPr>
                <w:rFonts w:ascii="Calibri" w:eastAsia="Times New Roman" w:hAnsi="Calibri" w:cs="Calibri"/>
                <w:sz w:val="22"/>
                <w:szCs w:val="22"/>
                <w:lang w:bidi="ar-SA"/>
              </w:rPr>
              <w:t>WorkCentre</w:t>
            </w:r>
            <w:proofErr w:type="spellEnd"/>
            <w:r w:rsidRPr="00905E48">
              <w:rPr>
                <w:rFonts w:ascii="Calibri" w:eastAsia="Times New Roman" w:hAnsi="Calibri" w:cs="Calibri"/>
                <w:sz w:val="22"/>
                <w:szCs w:val="22"/>
                <w:lang w:bidi="ar-SA"/>
              </w:rPr>
              <w:t xml:space="preserve"> 3345/DNI</w:t>
            </w:r>
          </w:p>
        </w:tc>
        <w:tc>
          <w:tcPr>
            <w:tcW w:w="1842" w:type="dxa"/>
            <w:tcBorders>
              <w:top w:val="nil"/>
              <w:left w:val="nil"/>
              <w:bottom w:val="single" w:sz="8" w:space="0" w:color="auto"/>
              <w:right w:val="single" w:sz="8" w:space="0" w:color="auto"/>
            </w:tcBorders>
            <w:shd w:val="clear" w:color="auto" w:fill="auto"/>
            <w:vAlign w:val="center"/>
            <w:hideMark/>
          </w:tcPr>
          <w:p w14:paraId="1AF4222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4123-2401011-00</w:t>
            </w:r>
          </w:p>
        </w:tc>
        <w:tc>
          <w:tcPr>
            <w:tcW w:w="1560" w:type="dxa"/>
            <w:tcBorders>
              <w:top w:val="nil"/>
              <w:left w:val="nil"/>
              <w:bottom w:val="single" w:sz="8" w:space="0" w:color="auto"/>
              <w:right w:val="nil"/>
            </w:tcBorders>
            <w:shd w:val="clear" w:color="auto" w:fill="auto"/>
            <w:vAlign w:val="center"/>
            <w:hideMark/>
          </w:tcPr>
          <w:p w14:paraId="22CE5F6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22DA45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59BE1A4E"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46E347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183</w:t>
            </w:r>
          </w:p>
        </w:tc>
        <w:tc>
          <w:tcPr>
            <w:tcW w:w="1327" w:type="dxa"/>
            <w:tcBorders>
              <w:top w:val="nil"/>
              <w:left w:val="nil"/>
              <w:bottom w:val="single" w:sz="8" w:space="0" w:color="auto"/>
              <w:right w:val="single" w:sz="8" w:space="0" w:color="auto"/>
            </w:tcBorders>
            <w:shd w:val="clear" w:color="auto" w:fill="auto"/>
            <w:vAlign w:val="center"/>
            <w:hideMark/>
          </w:tcPr>
          <w:p w14:paraId="62DF982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19.12.2017</w:t>
            </w:r>
          </w:p>
        </w:tc>
        <w:tc>
          <w:tcPr>
            <w:tcW w:w="4208" w:type="dxa"/>
            <w:tcBorders>
              <w:top w:val="nil"/>
              <w:left w:val="nil"/>
              <w:bottom w:val="single" w:sz="8" w:space="0" w:color="auto"/>
              <w:right w:val="single" w:sz="8" w:space="0" w:color="auto"/>
            </w:tcBorders>
            <w:shd w:val="clear" w:color="auto" w:fill="auto"/>
            <w:vAlign w:val="center"/>
            <w:hideMark/>
          </w:tcPr>
          <w:p w14:paraId="36DD626B" w14:textId="77777777" w:rsidR="00905E48" w:rsidRPr="00905E48" w:rsidRDefault="00905E48" w:rsidP="00A809C8">
            <w:pPr>
              <w:widowControl/>
              <w:rPr>
                <w:rFonts w:ascii="Calibri" w:eastAsia="Times New Roman" w:hAnsi="Calibri" w:cs="Calibri"/>
                <w:sz w:val="22"/>
                <w:szCs w:val="22"/>
                <w:lang w:bidi="ar-SA"/>
              </w:rPr>
            </w:pPr>
            <w:proofErr w:type="spellStart"/>
            <w:r w:rsidRPr="00905E48">
              <w:rPr>
                <w:rFonts w:ascii="Calibri" w:eastAsia="Times New Roman" w:hAnsi="Calibri" w:cs="Calibri"/>
                <w:sz w:val="22"/>
                <w:szCs w:val="22"/>
                <w:lang w:bidi="ar-SA"/>
              </w:rPr>
              <w:t>Urz</w:t>
            </w:r>
            <w:proofErr w:type="spellEnd"/>
            <w:r w:rsidRPr="00905E48">
              <w:rPr>
                <w:rFonts w:ascii="Calibri" w:eastAsia="Times New Roman" w:hAnsi="Calibri" w:cs="Calibri"/>
                <w:sz w:val="22"/>
                <w:szCs w:val="22"/>
                <w:lang w:bidi="ar-SA"/>
              </w:rPr>
              <w:t xml:space="preserve"> . wielofunkcyjne Xerox </w:t>
            </w:r>
            <w:proofErr w:type="spellStart"/>
            <w:r w:rsidRPr="00905E48">
              <w:rPr>
                <w:rFonts w:ascii="Calibri" w:eastAsia="Times New Roman" w:hAnsi="Calibri" w:cs="Calibri"/>
                <w:sz w:val="22"/>
                <w:szCs w:val="22"/>
                <w:lang w:bidi="ar-SA"/>
              </w:rPr>
              <w:t>WorkCentre</w:t>
            </w:r>
            <w:proofErr w:type="spellEnd"/>
            <w:r w:rsidRPr="00905E48">
              <w:rPr>
                <w:rFonts w:ascii="Calibri" w:eastAsia="Times New Roman" w:hAnsi="Calibri" w:cs="Calibri"/>
                <w:sz w:val="22"/>
                <w:szCs w:val="22"/>
                <w:lang w:bidi="ar-SA"/>
              </w:rPr>
              <w:t xml:space="preserve"> 3345/DNI</w:t>
            </w:r>
          </w:p>
        </w:tc>
        <w:tc>
          <w:tcPr>
            <w:tcW w:w="1842" w:type="dxa"/>
            <w:tcBorders>
              <w:top w:val="nil"/>
              <w:left w:val="nil"/>
              <w:bottom w:val="single" w:sz="8" w:space="0" w:color="auto"/>
              <w:right w:val="single" w:sz="8" w:space="0" w:color="auto"/>
            </w:tcBorders>
            <w:shd w:val="clear" w:color="auto" w:fill="auto"/>
            <w:vAlign w:val="center"/>
            <w:hideMark/>
          </w:tcPr>
          <w:p w14:paraId="6615709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4123-2401013-00</w:t>
            </w:r>
          </w:p>
        </w:tc>
        <w:tc>
          <w:tcPr>
            <w:tcW w:w="1560" w:type="dxa"/>
            <w:tcBorders>
              <w:top w:val="nil"/>
              <w:left w:val="nil"/>
              <w:bottom w:val="single" w:sz="8" w:space="0" w:color="auto"/>
              <w:right w:val="nil"/>
            </w:tcBorders>
            <w:shd w:val="clear" w:color="auto" w:fill="auto"/>
            <w:vAlign w:val="center"/>
            <w:hideMark/>
          </w:tcPr>
          <w:p w14:paraId="5F8C78B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B00D37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865E07D"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D040F8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184</w:t>
            </w:r>
          </w:p>
        </w:tc>
        <w:tc>
          <w:tcPr>
            <w:tcW w:w="1327" w:type="dxa"/>
            <w:tcBorders>
              <w:top w:val="nil"/>
              <w:left w:val="nil"/>
              <w:bottom w:val="single" w:sz="8" w:space="0" w:color="auto"/>
              <w:right w:val="single" w:sz="8" w:space="0" w:color="auto"/>
            </w:tcBorders>
            <w:shd w:val="clear" w:color="auto" w:fill="auto"/>
            <w:vAlign w:val="center"/>
            <w:hideMark/>
          </w:tcPr>
          <w:p w14:paraId="4FD3BAA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19.12.2017</w:t>
            </w:r>
          </w:p>
        </w:tc>
        <w:tc>
          <w:tcPr>
            <w:tcW w:w="4208" w:type="dxa"/>
            <w:tcBorders>
              <w:top w:val="nil"/>
              <w:left w:val="nil"/>
              <w:bottom w:val="single" w:sz="8" w:space="0" w:color="auto"/>
              <w:right w:val="single" w:sz="8" w:space="0" w:color="auto"/>
            </w:tcBorders>
            <w:shd w:val="clear" w:color="auto" w:fill="auto"/>
            <w:vAlign w:val="center"/>
            <w:hideMark/>
          </w:tcPr>
          <w:p w14:paraId="08AC7D00" w14:textId="77777777" w:rsidR="00905E48" w:rsidRPr="00905E48" w:rsidRDefault="00905E48" w:rsidP="00A809C8">
            <w:pPr>
              <w:widowControl/>
              <w:rPr>
                <w:rFonts w:ascii="Calibri" w:eastAsia="Times New Roman" w:hAnsi="Calibri" w:cs="Calibri"/>
                <w:sz w:val="22"/>
                <w:szCs w:val="22"/>
                <w:lang w:bidi="ar-SA"/>
              </w:rPr>
            </w:pPr>
            <w:proofErr w:type="spellStart"/>
            <w:r w:rsidRPr="00905E48">
              <w:rPr>
                <w:rFonts w:ascii="Calibri" w:eastAsia="Times New Roman" w:hAnsi="Calibri" w:cs="Calibri"/>
                <w:sz w:val="22"/>
                <w:szCs w:val="22"/>
                <w:lang w:bidi="ar-SA"/>
              </w:rPr>
              <w:t>Urz</w:t>
            </w:r>
            <w:proofErr w:type="spellEnd"/>
            <w:r w:rsidRPr="00905E48">
              <w:rPr>
                <w:rFonts w:ascii="Calibri" w:eastAsia="Times New Roman" w:hAnsi="Calibri" w:cs="Calibri"/>
                <w:sz w:val="22"/>
                <w:szCs w:val="22"/>
                <w:lang w:bidi="ar-SA"/>
              </w:rPr>
              <w:t xml:space="preserve"> . wielofunkcyjne Xerox </w:t>
            </w:r>
            <w:proofErr w:type="spellStart"/>
            <w:r w:rsidRPr="00905E48">
              <w:rPr>
                <w:rFonts w:ascii="Calibri" w:eastAsia="Times New Roman" w:hAnsi="Calibri" w:cs="Calibri"/>
                <w:sz w:val="22"/>
                <w:szCs w:val="22"/>
                <w:lang w:bidi="ar-SA"/>
              </w:rPr>
              <w:t>WorkCentre</w:t>
            </w:r>
            <w:proofErr w:type="spellEnd"/>
            <w:r w:rsidRPr="00905E48">
              <w:rPr>
                <w:rFonts w:ascii="Calibri" w:eastAsia="Times New Roman" w:hAnsi="Calibri" w:cs="Calibri"/>
                <w:sz w:val="22"/>
                <w:szCs w:val="22"/>
                <w:lang w:bidi="ar-SA"/>
              </w:rPr>
              <w:t xml:space="preserve"> 3345/DNI</w:t>
            </w:r>
          </w:p>
        </w:tc>
        <w:tc>
          <w:tcPr>
            <w:tcW w:w="1842" w:type="dxa"/>
            <w:tcBorders>
              <w:top w:val="nil"/>
              <w:left w:val="nil"/>
              <w:bottom w:val="single" w:sz="8" w:space="0" w:color="auto"/>
              <w:right w:val="single" w:sz="8" w:space="0" w:color="auto"/>
            </w:tcBorders>
            <w:shd w:val="clear" w:color="auto" w:fill="auto"/>
            <w:vAlign w:val="center"/>
            <w:hideMark/>
          </w:tcPr>
          <w:p w14:paraId="5C4424C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4123-2401017-00</w:t>
            </w:r>
          </w:p>
        </w:tc>
        <w:tc>
          <w:tcPr>
            <w:tcW w:w="1560" w:type="dxa"/>
            <w:tcBorders>
              <w:top w:val="nil"/>
              <w:left w:val="nil"/>
              <w:bottom w:val="single" w:sz="8" w:space="0" w:color="auto"/>
              <w:right w:val="nil"/>
            </w:tcBorders>
            <w:shd w:val="clear" w:color="auto" w:fill="auto"/>
            <w:vAlign w:val="center"/>
            <w:hideMark/>
          </w:tcPr>
          <w:p w14:paraId="3D4457A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01E2E48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1AFA94FC"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762064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185</w:t>
            </w:r>
          </w:p>
        </w:tc>
        <w:tc>
          <w:tcPr>
            <w:tcW w:w="1327" w:type="dxa"/>
            <w:tcBorders>
              <w:top w:val="nil"/>
              <w:left w:val="nil"/>
              <w:bottom w:val="single" w:sz="8" w:space="0" w:color="auto"/>
              <w:right w:val="single" w:sz="8" w:space="0" w:color="auto"/>
            </w:tcBorders>
            <w:shd w:val="clear" w:color="auto" w:fill="auto"/>
            <w:vAlign w:val="center"/>
            <w:hideMark/>
          </w:tcPr>
          <w:p w14:paraId="069703A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28.09.2018</w:t>
            </w:r>
          </w:p>
        </w:tc>
        <w:tc>
          <w:tcPr>
            <w:tcW w:w="4208" w:type="dxa"/>
            <w:tcBorders>
              <w:top w:val="nil"/>
              <w:left w:val="nil"/>
              <w:bottom w:val="single" w:sz="8" w:space="0" w:color="auto"/>
              <w:right w:val="single" w:sz="8" w:space="0" w:color="auto"/>
            </w:tcBorders>
            <w:shd w:val="clear" w:color="auto" w:fill="auto"/>
            <w:vAlign w:val="center"/>
            <w:hideMark/>
          </w:tcPr>
          <w:p w14:paraId="6A73998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t>
            </w:r>
            <w:proofErr w:type="spellStart"/>
            <w:r w:rsidRPr="00905E48">
              <w:rPr>
                <w:rFonts w:ascii="Calibri" w:eastAsia="Times New Roman" w:hAnsi="Calibri" w:cs="Calibri"/>
                <w:sz w:val="22"/>
                <w:szCs w:val="22"/>
                <w:lang w:bidi="ar-SA"/>
              </w:rPr>
              <w:t>wiel</w:t>
            </w:r>
            <w:proofErr w:type="spellEnd"/>
            <w:r w:rsidRPr="00905E48">
              <w:rPr>
                <w:rFonts w:ascii="Calibri" w:eastAsia="Times New Roman" w:hAnsi="Calibri" w:cs="Calibri"/>
                <w:sz w:val="22"/>
                <w:szCs w:val="22"/>
                <w:lang w:bidi="ar-SA"/>
              </w:rPr>
              <w:t xml:space="preserve">. Konica </w:t>
            </w:r>
            <w:proofErr w:type="spellStart"/>
            <w:r w:rsidRPr="00905E48">
              <w:rPr>
                <w:rFonts w:ascii="Calibri" w:eastAsia="Times New Roman" w:hAnsi="Calibri" w:cs="Calibri"/>
                <w:sz w:val="22"/>
                <w:szCs w:val="22"/>
                <w:lang w:bidi="ar-SA"/>
              </w:rPr>
              <w:t>Minolta</w:t>
            </w:r>
            <w:proofErr w:type="spellEnd"/>
            <w:r w:rsidRPr="00905E48">
              <w:rPr>
                <w:rFonts w:ascii="Calibri" w:eastAsia="Times New Roman" w:hAnsi="Calibri" w:cs="Calibri"/>
                <w:sz w:val="22"/>
                <w:szCs w:val="22"/>
                <w:lang w:bidi="ar-SA"/>
              </w:rPr>
              <w:t xml:space="preserve"> 364e</w:t>
            </w:r>
          </w:p>
        </w:tc>
        <w:tc>
          <w:tcPr>
            <w:tcW w:w="1842" w:type="dxa"/>
            <w:tcBorders>
              <w:top w:val="nil"/>
              <w:left w:val="nil"/>
              <w:bottom w:val="single" w:sz="8" w:space="0" w:color="auto"/>
              <w:right w:val="single" w:sz="8" w:space="0" w:color="auto"/>
            </w:tcBorders>
            <w:shd w:val="clear" w:color="auto" w:fill="auto"/>
            <w:vAlign w:val="center"/>
            <w:hideMark/>
          </w:tcPr>
          <w:p w14:paraId="6FD66A1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4123-1400346-00</w:t>
            </w:r>
          </w:p>
        </w:tc>
        <w:tc>
          <w:tcPr>
            <w:tcW w:w="1560" w:type="dxa"/>
            <w:tcBorders>
              <w:top w:val="nil"/>
              <w:left w:val="nil"/>
              <w:bottom w:val="single" w:sz="8" w:space="0" w:color="auto"/>
              <w:right w:val="nil"/>
            </w:tcBorders>
            <w:shd w:val="clear" w:color="auto" w:fill="auto"/>
            <w:vAlign w:val="center"/>
            <w:hideMark/>
          </w:tcPr>
          <w:p w14:paraId="0FB0290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423C2F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BBB9143"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A323DB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186</w:t>
            </w:r>
          </w:p>
        </w:tc>
        <w:tc>
          <w:tcPr>
            <w:tcW w:w="1327" w:type="dxa"/>
            <w:tcBorders>
              <w:top w:val="nil"/>
              <w:left w:val="nil"/>
              <w:bottom w:val="single" w:sz="8" w:space="0" w:color="auto"/>
              <w:right w:val="single" w:sz="8" w:space="0" w:color="auto"/>
            </w:tcBorders>
            <w:shd w:val="clear" w:color="auto" w:fill="auto"/>
            <w:vAlign w:val="center"/>
            <w:hideMark/>
          </w:tcPr>
          <w:p w14:paraId="1476A23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28.09.2018</w:t>
            </w:r>
          </w:p>
        </w:tc>
        <w:tc>
          <w:tcPr>
            <w:tcW w:w="4208" w:type="dxa"/>
            <w:tcBorders>
              <w:top w:val="nil"/>
              <w:left w:val="nil"/>
              <w:bottom w:val="single" w:sz="8" w:space="0" w:color="auto"/>
              <w:right w:val="single" w:sz="8" w:space="0" w:color="auto"/>
            </w:tcBorders>
            <w:shd w:val="clear" w:color="auto" w:fill="auto"/>
            <w:vAlign w:val="center"/>
            <w:hideMark/>
          </w:tcPr>
          <w:p w14:paraId="263936A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t>
            </w:r>
            <w:proofErr w:type="spellStart"/>
            <w:r w:rsidRPr="00905E48">
              <w:rPr>
                <w:rFonts w:ascii="Calibri" w:eastAsia="Times New Roman" w:hAnsi="Calibri" w:cs="Calibri"/>
                <w:sz w:val="22"/>
                <w:szCs w:val="22"/>
                <w:lang w:bidi="ar-SA"/>
              </w:rPr>
              <w:t>wiel</w:t>
            </w:r>
            <w:proofErr w:type="spellEnd"/>
            <w:r w:rsidRPr="00905E48">
              <w:rPr>
                <w:rFonts w:ascii="Calibri" w:eastAsia="Times New Roman" w:hAnsi="Calibri" w:cs="Calibri"/>
                <w:sz w:val="22"/>
                <w:szCs w:val="22"/>
                <w:lang w:bidi="ar-SA"/>
              </w:rPr>
              <w:t xml:space="preserve">. Konica </w:t>
            </w:r>
            <w:proofErr w:type="spellStart"/>
            <w:r w:rsidRPr="00905E48">
              <w:rPr>
                <w:rFonts w:ascii="Calibri" w:eastAsia="Times New Roman" w:hAnsi="Calibri" w:cs="Calibri"/>
                <w:sz w:val="22"/>
                <w:szCs w:val="22"/>
                <w:lang w:bidi="ar-SA"/>
              </w:rPr>
              <w:t>Minolta</w:t>
            </w:r>
            <w:proofErr w:type="spellEnd"/>
            <w:r w:rsidRPr="00905E48">
              <w:rPr>
                <w:rFonts w:ascii="Calibri" w:eastAsia="Times New Roman" w:hAnsi="Calibri" w:cs="Calibri"/>
                <w:sz w:val="22"/>
                <w:szCs w:val="22"/>
                <w:lang w:bidi="ar-SA"/>
              </w:rPr>
              <w:t xml:space="preserve"> C-308</w:t>
            </w:r>
          </w:p>
        </w:tc>
        <w:tc>
          <w:tcPr>
            <w:tcW w:w="1842" w:type="dxa"/>
            <w:tcBorders>
              <w:top w:val="nil"/>
              <w:left w:val="nil"/>
              <w:bottom w:val="single" w:sz="8" w:space="0" w:color="auto"/>
              <w:right w:val="single" w:sz="8" w:space="0" w:color="auto"/>
            </w:tcBorders>
            <w:shd w:val="clear" w:color="auto" w:fill="auto"/>
            <w:vAlign w:val="center"/>
            <w:hideMark/>
          </w:tcPr>
          <w:p w14:paraId="7BF25A0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4123-1400347-00</w:t>
            </w:r>
          </w:p>
        </w:tc>
        <w:tc>
          <w:tcPr>
            <w:tcW w:w="1560" w:type="dxa"/>
            <w:tcBorders>
              <w:top w:val="nil"/>
              <w:left w:val="nil"/>
              <w:bottom w:val="single" w:sz="8" w:space="0" w:color="auto"/>
              <w:right w:val="nil"/>
            </w:tcBorders>
            <w:shd w:val="clear" w:color="auto" w:fill="auto"/>
            <w:vAlign w:val="center"/>
            <w:hideMark/>
          </w:tcPr>
          <w:p w14:paraId="1B7431E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3AA6A4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7114460"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5C09A0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187</w:t>
            </w:r>
          </w:p>
        </w:tc>
        <w:tc>
          <w:tcPr>
            <w:tcW w:w="1327" w:type="dxa"/>
            <w:tcBorders>
              <w:top w:val="nil"/>
              <w:left w:val="nil"/>
              <w:bottom w:val="single" w:sz="8" w:space="0" w:color="auto"/>
              <w:right w:val="single" w:sz="8" w:space="0" w:color="auto"/>
            </w:tcBorders>
            <w:shd w:val="clear" w:color="auto" w:fill="auto"/>
            <w:vAlign w:val="center"/>
            <w:hideMark/>
          </w:tcPr>
          <w:p w14:paraId="78E1941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06.09.2021</w:t>
            </w:r>
          </w:p>
        </w:tc>
        <w:tc>
          <w:tcPr>
            <w:tcW w:w="4208" w:type="dxa"/>
            <w:tcBorders>
              <w:top w:val="nil"/>
              <w:left w:val="nil"/>
              <w:bottom w:val="single" w:sz="8" w:space="0" w:color="auto"/>
              <w:right w:val="single" w:sz="8" w:space="0" w:color="auto"/>
            </w:tcBorders>
            <w:shd w:val="clear" w:color="auto" w:fill="auto"/>
            <w:vAlign w:val="center"/>
            <w:hideMark/>
          </w:tcPr>
          <w:p w14:paraId="00FC4F1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A3 KOLOR Konica </w:t>
            </w:r>
            <w:proofErr w:type="spellStart"/>
            <w:r w:rsidRPr="00905E48">
              <w:rPr>
                <w:rFonts w:ascii="Calibri" w:eastAsia="Times New Roman" w:hAnsi="Calibri" w:cs="Calibri"/>
                <w:sz w:val="22"/>
                <w:szCs w:val="22"/>
                <w:lang w:bidi="ar-SA"/>
              </w:rPr>
              <w:t>Minolta</w:t>
            </w:r>
            <w:proofErr w:type="spellEnd"/>
            <w:r w:rsidRPr="00905E48">
              <w:rPr>
                <w:rFonts w:ascii="Calibri" w:eastAsia="Times New Roman" w:hAnsi="Calibri" w:cs="Calibri"/>
                <w:sz w:val="22"/>
                <w:szCs w:val="22"/>
                <w:lang w:bidi="ar-SA"/>
              </w:rPr>
              <w:t xml:space="preserve"> </w:t>
            </w:r>
            <w:proofErr w:type="spellStart"/>
            <w:r w:rsidRPr="00905E48">
              <w:rPr>
                <w:rFonts w:ascii="Calibri" w:eastAsia="Times New Roman" w:hAnsi="Calibri" w:cs="Calibri"/>
                <w:sz w:val="22"/>
                <w:szCs w:val="22"/>
                <w:lang w:bidi="ar-SA"/>
              </w:rPr>
              <w:t>Bizhub</w:t>
            </w:r>
            <w:proofErr w:type="spellEnd"/>
          </w:p>
        </w:tc>
        <w:tc>
          <w:tcPr>
            <w:tcW w:w="1842" w:type="dxa"/>
            <w:tcBorders>
              <w:top w:val="nil"/>
              <w:left w:val="nil"/>
              <w:bottom w:val="single" w:sz="8" w:space="0" w:color="auto"/>
              <w:right w:val="single" w:sz="8" w:space="0" w:color="auto"/>
            </w:tcBorders>
            <w:shd w:val="clear" w:color="auto" w:fill="auto"/>
            <w:vAlign w:val="center"/>
            <w:hideMark/>
          </w:tcPr>
          <w:p w14:paraId="6A72F97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4123-1400354-00</w:t>
            </w:r>
          </w:p>
        </w:tc>
        <w:tc>
          <w:tcPr>
            <w:tcW w:w="1560" w:type="dxa"/>
            <w:tcBorders>
              <w:top w:val="nil"/>
              <w:left w:val="nil"/>
              <w:bottom w:val="single" w:sz="8" w:space="0" w:color="auto"/>
              <w:right w:val="nil"/>
            </w:tcBorders>
            <w:shd w:val="clear" w:color="auto" w:fill="auto"/>
            <w:vAlign w:val="center"/>
            <w:hideMark/>
          </w:tcPr>
          <w:p w14:paraId="57DA7CA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3ED70E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2B6981A8"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C791DD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188</w:t>
            </w:r>
          </w:p>
        </w:tc>
        <w:tc>
          <w:tcPr>
            <w:tcW w:w="1327" w:type="dxa"/>
            <w:tcBorders>
              <w:top w:val="nil"/>
              <w:left w:val="nil"/>
              <w:bottom w:val="single" w:sz="8" w:space="0" w:color="auto"/>
              <w:right w:val="single" w:sz="8" w:space="0" w:color="auto"/>
            </w:tcBorders>
            <w:shd w:val="clear" w:color="auto" w:fill="auto"/>
            <w:vAlign w:val="center"/>
            <w:hideMark/>
          </w:tcPr>
          <w:p w14:paraId="7D79E05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07.09.2021</w:t>
            </w:r>
          </w:p>
        </w:tc>
        <w:tc>
          <w:tcPr>
            <w:tcW w:w="4208" w:type="dxa"/>
            <w:tcBorders>
              <w:top w:val="nil"/>
              <w:left w:val="nil"/>
              <w:bottom w:val="single" w:sz="8" w:space="0" w:color="auto"/>
              <w:right w:val="single" w:sz="8" w:space="0" w:color="auto"/>
            </w:tcBorders>
            <w:shd w:val="clear" w:color="auto" w:fill="auto"/>
            <w:vAlign w:val="center"/>
            <w:hideMark/>
          </w:tcPr>
          <w:p w14:paraId="47A189A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 Wielofunkcyjne A3 MONO HP Inc. E72530dn</w:t>
            </w:r>
          </w:p>
        </w:tc>
        <w:tc>
          <w:tcPr>
            <w:tcW w:w="1842" w:type="dxa"/>
            <w:tcBorders>
              <w:top w:val="nil"/>
              <w:left w:val="nil"/>
              <w:bottom w:val="single" w:sz="8" w:space="0" w:color="auto"/>
              <w:right w:val="single" w:sz="8" w:space="0" w:color="auto"/>
            </w:tcBorders>
            <w:shd w:val="clear" w:color="auto" w:fill="auto"/>
            <w:vAlign w:val="center"/>
            <w:hideMark/>
          </w:tcPr>
          <w:p w14:paraId="1B2BCB1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4123-2402018-00</w:t>
            </w:r>
          </w:p>
        </w:tc>
        <w:tc>
          <w:tcPr>
            <w:tcW w:w="1560" w:type="dxa"/>
            <w:tcBorders>
              <w:top w:val="nil"/>
              <w:left w:val="nil"/>
              <w:bottom w:val="single" w:sz="8" w:space="0" w:color="auto"/>
              <w:right w:val="nil"/>
            </w:tcBorders>
            <w:shd w:val="clear" w:color="auto" w:fill="auto"/>
            <w:vAlign w:val="center"/>
            <w:hideMark/>
          </w:tcPr>
          <w:p w14:paraId="7A1A833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628198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6E577637"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99FC36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189</w:t>
            </w:r>
          </w:p>
        </w:tc>
        <w:tc>
          <w:tcPr>
            <w:tcW w:w="1327" w:type="dxa"/>
            <w:tcBorders>
              <w:top w:val="nil"/>
              <w:left w:val="nil"/>
              <w:bottom w:val="single" w:sz="8" w:space="0" w:color="auto"/>
              <w:right w:val="single" w:sz="8" w:space="0" w:color="auto"/>
            </w:tcBorders>
            <w:shd w:val="clear" w:color="auto" w:fill="auto"/>
            <w:vAlign w:val="center"/>
            <w:hideMark/>
          </w:tcPr>
          <w:p w14:paraId="51190BA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07.09.2021</w:t>
            </w:r>
          </w:p>
        </w:tc>
        <w:tc>
          <w:tcPr>
            <w:tcW w:w="4208" w:type="dxa"/>
            <w:tcBorders>
              <w:top w:val="nil"/>
              <w:left w:val="nil"/>
              <w:bottom w:val="single" w:sz="8" w:space="0" w:color="auto"/>
              <w:right w:val="single" w:sz="8" w:space="0" w:color="auto"/>
            </w:tcBorders>
            <w:shd w:val="clear" w:color="auto" w:fill="auto"/>
            <w:vAlign w:val="center"/>
            <w:hideMark/>
          </w:tcPr>
          <w:p w14:paraId="48E1FF4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 Wielofunkcyjne A3 MONO HP Inc. E72530dn</w:t>
            </w:r>
          </w:p>
        </w:tc>
        <w:tc>
          <w:tcPr>
            <w:tcW w:w="1842" w:type="dxa"/>
            <w:tcBorders>
              <w:top w:val="nil"/>
              <w:left w:val="nil"/>
              <w:bottom w:val="single" w:sz="8" w:space="0" w:color="auto"/>
              <w:right w:val="single" w:sz="8" w:space="0" w:color="auto"/>
            </w:tcBorders>
            <w:shd w:val="clear" w:color="auto" w:fill="auto"/>
            <w:vAlign w:val="center"/>
            <w:hideMark/>
          </w:tcPr>
          <w:p w14:paraId="210C3F2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4123-2402017-00</w:t>
            </w:r>
          </w:p>
        </w:tc>
        <w:tc>
          <w:tcPr>
            <w:tcW w:w="1560" w:type="dxa"/>
            <w:tcBorders>
              <w:top w:val="nil"/>
              <w:left w:val="nil"/>
              <w:bottom w:val="single" w:sz="8" w:space="0" w:color="auto"/>
              <w:right w:val="nil"/>
            </w:tcBorders>
            <w:shd w:val="clear" w:color="auto" w:fill="auto"/>
            <w:vAlign w:val="center"/>
            <w:hideMark/>
          </w:tcPr>
          <w:p w14:paraId="6DDFC9F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D5483F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026EBEB3"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C5F13D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190</w:t>
            </w:r>
          </w:p>
        </w:tc>
        <w:tc>
          <w:tcPr>
            <w:tcW w:w="1327" w:type="dxa"/>
            <w:tcBorders>
              <w:top w:val="nil"/>
              <w:left w:val="nil"/>
              <w:bottom w:val="single" w:sz="8" w:space="0" w:color="auto"/>
              <w:right w:val="single" w:sz="8" w:space="0" w:color="auto"/>
            </w:tcBorders>
            <w:shd w:val="clear" w:color="auto" w:fill="auto"/>
            <w:vAlign w:val="center"/>
            <w:hideMark/>
          </w:tcPr>
          <w:p w14:paraId="5689F71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31.12.2018</w:t>
            </w:r>
          </w:p>
        </w:tc>
        <w:tc>
          <w:tcPr>
            <w:tcW w:w="4208" w:type="dxa"/>
            <w:tcBorders>
              <w:top w:val="nil"/>
              <w:left w:val="nil"/>
              <w:bottom w:val="single" w:sz="8" w:space="0" w:color="auto"/>
              <w:right w:val="single" w:sz="8" w:space="0" w:color="auto"/>
            </w:tcBorders>
            <w:shd w:val="clear" w:color="auto" w:fill="auto"/>
            <w:vAlign w:val="center"/>
            <w:hideMark/>
          </w:tcPr>
          <w:p w14:paraId="05D976E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w:t>
            </w:r>
            <w:proofErr w:type="spellStart"/>
            <w:r w:rsidRPr="00905E48">
              <w:rPr>
                <w:rFonts w:ascii="Calibri" w:eastAsia="Times New Roman" w:hAnsi="Calibri" w:cs="Calibri"/>
                <w:sz w:val="22"/>
                <w:szCs w:val="22"/>
                <w:lang w:bidi="ar-SA"/>
              </w:rPr>
              <w:t>Brother</w:t>
            </w:r>
            <w:proofErr w:type="spellEnd"/>
            <w:r w:rsidRPr="00905E48">
              <w:rPr>
                <w:rFonts w:ascii="Calibri" w:eastAsia="Times New Roman" w:hAnsi="Calibri" w:cs="Calibri"/>
                <w:sz w:val="22"/>
                <w:szCs w:val="22"/>
                <w:lang w:bidi="ar-SA"/>
              </w:rPr>
              <w:t xml:space="preserve"> MFC-L9570CDW</w:t>
            </w:r>
          </w:p>
        </w:tc>
        <w:tc>
          <w:tcPr>
            <w:tcW w:w="1842" w:type="dxa"/>
            <w:tcBorders>
              <w:top w:val="nil"/>
              <w:left w:val="nil"/>
              <w:bottom w:val="single" w:sz="8" w:space="0" w:color="auto"/>
              <w:right w:val="single" w:sz="8" w:space="0" w:color="auto"/>
            </w:tcBorders>
            <w:shd w:val="clear" w:color="auto" w:fill="auto"/>
            <w:vAlign w:val="center"/>
            <w:hideMark/>
          </w:tcPr>
          <w:p w14:paraId="02B3BA0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4123-2401239-00</w:t>
            </w:r>
          </w:p>
        </w:tc>
        <w:tc>
          <w:tcPr>
            <w:tcW w:w="1560" w:type="dxa"/>
            <w:tcBorders>
              <w:top w:val="nil"/>
              <w:left w:val="nil"/>
              <w:bottom w:val="single" w:sz="8" w:space="0" w:color="auto"/>
              <w:right w:val="nil"/>
            </w:tcBorders>
            <w:shd w:val="clear" w:color="auto" w:fill="auto"/>
            <w:vAlign w:val="center"/>
            <w:hideMark/>
          </w:tcPr>
          <w:p w14:paraId="43F3D81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CB68DE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0318E09C"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D967C2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191</w:t>
            </w:r>
          </w:p>
        </w:tc>
        <w:tc>
          <w:tcPr>
            <w:tcW w:w="1327" w:type="dxa"/>
            <w:tcBorders>
              <w:top w:val="nil"/>
              <w:left w:val="nil"/>
              <w:bottom w:val="single" w:sz="8" w:space="0" w:color="auto"/>
              <w:right w:val="single" w:sz="8" w:space="0" w:color="auto"/>
            </w:tcBorders>
            <w:shd w:val="clear" w:color="auto" w:fill="auto"/>
            <w:vAlign w:val="center"/>
            <w:hideMark/>
          </w:tcPr>
          <w:p w14:paraId="41265EB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31.12.2018</w:t>
            </w:r>
          </w:p>
        </w:tc>
        <w:tc>
          <w:tcPr>
            <w:tcW w:w="4208" w:type="dxa"/>
            <w:tcBorders>
              <w:top w:val="nil"/>
              <w:left w:val="nil"/>
              <w:bottom w:val="single" w:sz="8" w:space="0" w:color="auto"/>
              <w:right w:val="single" w:sz="8" w:space="0" w:color="auto"/>
            </w:tcBorders>
            <w:shd w:val="clear" w:color="auto" w:fill="auto"/>
            <w:vAlign w:val="center"/>
            <w:hideMark/>
          </w:tcPr>
          <w:p w14:paraId="780D061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w:t>
            </w:r>
            <w:proofErr w:type="spellStart"/>
            <w:r w:rsidRPr="00905E48">
              <w:rPr>
                <w:rFonts w:ascii="Calibri" w:eastAsia="Times New Roman" w:hAnsi="Calibri" w:cs="Calibri"/>
                <w:sz w:val="22"/>
                <w:szCs w:val="22"/>
                <w:lang w:bidi="ar-SA"/>
              </w:rPr>
              <w:t>Brother</w:t>
            </w:r>
            <w:proofErr w:type="spellEnd"/>
            <w:r w:rsidRPr="00905E48">
              <w:rPr>
                <w:rFonts w:ascii="Calibri" w:eastAsia="Times New Roman" w:hAnsi="Calibri" w:cs="Calibri"/>
                <w:sz w:val="22"/>
                <w:szCs w:val="22"/>
                <w:lang w:bidi="ar-SA"/>
              </w:rPr>
              <w:t xml:space="preserve"> MFC-L9570CDW</w:t>
            </w:r>
          </w:p>
        </w:tc>
        <w:tc>
          <w:tcPr>
            <w:tcW w:w="1842" w:type="dxa"/>
            <w:tcBorders>
              <w:top w:val="nil"/>
              <w:left w:val="nil"/>
              <w:bottom w:val="single" w:sz="8" w:space="0" w:color="auto"/>
              <w:right w:val="single" w:sz="8" w:space="0" w:color="auto"/>
            </w:tcBorders>
            <w:shd w:val="clear" w:color="auto" w:fill="auto"/>
            <w:vAlign w:val="center"/>
            <w:hideMark/>
          </w:tcPr>
          <w:p w14:paraId="26AECE1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4123-2401240-00</w:t>
            </w:r>
          </w:p>
        </w:tc>
        <w:tc>
          <w:tcPr>
            <w:tcW w:w="1560" w:type="dxa"/>
            <w:tcBorders>
              <w:top w:val="nil"/>
              <w:left w:val="nil"/>
              <w:bottom w:val="single" w:sz="8" w:space="0" w:color="auto"/>
              <w:right w:val="nil"/>
            </w:tcBorders>
            <w:shd w:val="clear" w:color="auto" w:fill="auto"/>
            <w:vAlign w:val="center"/>
            <w:hideMark/>
          </w:tcPr>
          <w:p w14:paraId="1B24EB0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25A090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46C8AC5"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C6D616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192</w:t>
            </w:r>
          </w:p>
        </w:tc>
        <w:tc>
          <w:tcPr>
            <w:tcW w:w="1327" w:type="dxa"/>
            <w:tcBorders>
              <w:top w:val="nil"/>
              <w:left w:val="nil"/>
              <w:bottom w:val="single" w:sz="8" w:space="0" w:color="auto"/>
              <w:right w:val="single" w:sz="8" w:space="0" w:color="auto"/>
            </w:tcBorders>
            <w:shd w:val="clear" w:color="auto" w:fill="auto"/>
            <w:vAlign w:val="center"/>
            <w:hideMark/>
          </w:tcPr>
          <w:p w14:paraId="3B3F07D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31.12.2018</w:t>
            </w:r>
          </w:p>
        </w:tc>
        <w:tc>
          <w:tcPr>
            <w:tcW w:w="4208" w:type="dxa"/>
            <w:tcBorders>
              <w:top w:val="nil"/>
              <w:left w:val="nil"/>
              <w:bottom w:val="single" w:sz="8" w:space="0" w:color="auto"/>
              <w:right w:val="single" w:sz="8" w:space="0" w:color="auto"/>
            </w:tcBorders>
            <w:shd w:val="clear" w:color="auto" w:fill="auto"/>
            <w:vAlign w:val="center"/>
            <w:hideMark/>
          </w:tcPr>
          <w:p w14:paraId="7C1B7B1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w:t>
            </w:r>
            <w:proofErr w:type="spellStart"/>
            <w:r w:rsidRPr="00905E48">
              <w:rPr>
                <w:rFonts w:ascii="Calibri" w:eastAsia="Times New Roman" w:hAnsi="Calibri" w:cs="Calibri"/>
                <w:sz w:val="22"/>
                <w:szCs w:val="22"/>
                <w:lang w:bidi="ar-SA"/>
              </w:rPr>
              <w:t>Brother</w:t>
            </w:r>
            <w:proofErr w:type="spellEnd"/>
            <w:r w:rsidRPr="00905E48">
              <w:rPr>
                <w:rFonts w:ascii="Calibri" w:eastAsia="Times New Roman" w:hAnsi="Calibri" w:cs="Calibri"/>
                <w:sz w:val="22"/>
                <w:szCs w:val="22"/>
                <w:lang w:bidi="ar-SA"/>
              </w:rPr>
              <w:t xml:space="preserve"> MFC-L9570CDW</w:t>
            </w:r>
          </w:p>
        </w:tc>
        <w:tc>
          <w:tcPr>
            <w:tcW w:w="1842" w:type="dxa"/>
            <w:tcBorders>
              <w:top w:val="nil"/>
              <w:left w:val="nil"/>
              <w:bottom w:val="single" w:sz="8" w:space="0" w:color="auto"/>
              <w:right w:val="single" w:sz="8" w:space="0" w:color="auto"/>
            </w:tcBorders>
            <w:shd w:val="clear" w:color="auto" w:fill="auto"/>
            <w:vAlign w:val="center"/>
            <w:hideMark/>
          </w:tcPr>
          <w:p w14:paraId="454F35D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4123-2401241-00</w:t>
            </w:r>
          </w:p>
        </w:tc>
        <w:tc>
          <w:tcPr>
            <w:tcW w:w="1560" w:type="dxa"/>
            <w:tcBorders>
              <w:top w:val="nil"/>
              <w:left w:val="nil"/>
              <w:bottom w:val="single" w:sz="8" w:space="0" w:color="auto"/>
              <w:right w:val="nil"/>
            </w:tcBorders>
            <w:shd w:val="clear" w:color="auto" w:fill="auto"/>
            <w:vAlign w:val="center"/>
            <w:hideMark/>
          </w:tcPr>
          <w:p w14:paraId="0AD07FF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BC94BC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0A3C4F54"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314AF6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193</w:t>
            </w:r>
          </w:p>
        </w:tc>
        <w:tc>
          <w:tcPr>
            <w:tcW w:w="1327" w:type="dxa"/>
            <w:tcBorders>
              <w:top w:val="nil"/>
              <w:left w:val="nil"/>
              <w:bottom w:val="single" w:sz="8" w:space="0" w:color="auto"/>
              <w:right w:val="single" w:sz="8" w:space="0" w:color="auto"/>
            </w:tcBorders>
            <w:shd w:val="clear" w:color="auto" w:fill="auto"/>
            <w:vAlign w:val="center"/>
            <w:hideMark/>
          </w:tcPr>
          <w:p w14:paraId="4B9A351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31.12.2018</w:t>
            </w:r>
          </w:p>
        </w:tc>
        <w:tc>
          <w:tcPr>
            <w:tcW w:w="4208" w:type="dxa"/>
            <w:tcBorders>
              <w:top w:val="nil"/>
              <w:left w:val="nil"/>
              <w:bottom w:val="single" w:sz="8" w:space="0" w:color="auto"/>
              <w:right w:val="single" w:sz="8" w:space="0" w:color="auto"/>
            </w:tcBorders>
            <w:shd w:val="clear" w:color="auto" w:fill="auto"/>
            <w:vAlign w:val="center"/>
            <w:hideMark/>
          </w:tcPr>
          <w:p w14:paraId="75F4C84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w:t>
            </w:r>
            <w:proofErr w:type="spellStart"/>
            <w:r w:rsidRPr="00905E48">
              <w:rPr>
                <w:rFonts w:ascii="Calibri" w:eastAsia="Times New Roman" w:hAnsi="Calibri" w:cs="Calibri"/>
                <w:sz w:val="22"/>
                <w:szCs w:val="22"/>
                <w:lang w:bidi="ar-SA"/>
              </w:rPr>
              <w:t>Brother</w:t>
            </w:r>
            <w:proofErr w:type="spellEnd"/>
            <w:r w:rsidRPr="00905E48">
              <w:rPr>
                <w:rFonts w:ascii="Calibri" w:eastAsia="Times New Roman" w:hAnsi="Calibri" w:cs="Calibri"/>
                <w:sz w:val="22"/>
                <w:szCs w:val="22"/>
                <w:lang w:bidi="ar-SA"/>
              </w:rPr>
              <w:t xml:space="preserve"> MFC-L9570CDW</w:t>
            </w:r>
          </w:p>
        </w:tc>
        <w:tc>
          <w:tcPr>
            <w:tcW w:w="1842" w:type="dxa"/>
            <w:tcBorders>
              <w:top w:val="nil"/>
              <w:left w:val="nil"/>
              <w:bottom w:val="single" w:sz="8" w:space="0" w:color="auto"/>
              <w:right w:val="single" w:sz="8" w:space="0" w:color="auto"/>
            </w:tcBorders>
            <w:shd w:val="clear" w:color="auto" w:fill="auto"/>
            <w:vAlign w:val="center"/>
            <w:hideMark/>
          </w:tcPr>
          <w:p w14:paraId="4AB3E00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4123-2401238-00</w:t>
            </w:r>
          </w:p>
        </w:tc>
        <w:tc>
          <w:tcPr>
            <w:tcW w:w="1560" w:type="dxa"/>
            <w:tcBorders>
              <w:top w:val="nil"/>
              <w:left w:val="nil"/>
              <w:bottom w:val="single" w:sz="8" w:space="0" w:color="auto"/>
              <w:right w:val="nil"/>
            </w:tcBorders>
            <w:shd w:val="clear" w:color="auto" w:fill="auto"/>
            <w:vAlign w:val="center"/>
            <w:hideMark/>
          </w:tcPr>
          <w:p w14:paraId="71A621D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0D6C2E6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139BE23"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6BC084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194</w:t>
            </w:r>
          </w:p>
        </w:tc>
        <w:tc>
          <w:tcPr>
            <w:tcW w:w="1327" w:type="dxa"/>
            <w:tcBorders>
              <w:top w:val="nil"/>
              <w:left w:val="nil"/>
              <w:bottom w:val="single" w:sz="8" w:space="0" w:color="auto"/>
              <w:right w:val="single" w:sz="8" w:space="0" w:color="auto"/>
            </w:tcBorders>
            <w:shd w:val="clear" w:color="auto" w:fill="auto"/>
            <w:vAlign w:val="center"/>
            <w:hideMark/>
          </w:tcPr>
          <w:p w14:paraId="36977A6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06.09.2021</w:t>
            </w:r>
          </w:p>
        </w:tc>
        <w:tc>
          <w:tcPr>
            <w:tcW w:w="4208" w:type="dxa"/>
            <w:tcBorders>
              <w:top w:val="nil"/>
              <w:left w:val="nil"/>
              <w:bottom w:val="single" w:sz="8" w:space="0" w:color="auto"/>
              <w:right w:val="single" w:sz="8" w:space="0" w:color="auto"/>
            </w:tcBorders>
            <w:shd w:val="clear" w:color="auto" w:fill="auto"/>
            <w:vAlign w:val="center"/>
            <w:hideMark/>
          </w:tcPr>
          <w:p w14:paraId="6C402BC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74DCEB2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4123-2402016-00</w:t>
            </w:r>
          </w:p>
        </w:tc>
        <w:tc>
          <w:tcPr>
            <w:tcW w:w="1560" w:type="dxa"/>
            <w:tcBorders>
              <w:top w:val="nil"/>
              <w:left w:val="nil"/>
              <w:bottom w:val="single" w:sz="8" w:space="0" w:color="auto"/>
              <w:right w:val="nil"/>
            </w:tcBorders>
            <w:shd w:val="clear" w:color="auto" w:fill="auto"/>
            <w:vAlign w:val="center"/>
            <w:hideMark/>
          </w:tcPr>
          <w:p w14:paraId="5A3714D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0E280AF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DB66CD2"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F4009B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195</w:t>
            </w:r>
          </w:p>
        </w:tc>
        <w:tc>
          <w:tcPr>
            <w:tcW w:w="1327" w:type="dxa"/>
            <w:tcBorders>
              <w:top w:val="nil"/>
              <w:left w:val="nil"/>
              <w:bottom w:val="single" w:sz="8" w:space="0" w:color="auto"/>
              <w:right w:val="single" w:sz="8" w:space="0" w:color="auto"/>
            </w:tcBorders>
            <w:shd w:val="clear" w:color="auto" w:fill="auto"/>
            <w:vAlign w:val="center"/>
            <w:hideMark/>
          </w:tcPr>
          <w:p w14:paraId="26C1E33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06.09.2021</w:t>
            </w:r>
          </w:p>
        </w:tc>
        <w:tc>
          <w:tcPr>
            <w:tcW w:w="4208" w:type="dxa"/>
            <w:tcBorders>
              <w:top w:val="nil"/>
              <w:left w:val="nil"/>
              <w:bottom w:val="single" w:sz="8" w:space="0" w:color="auto"/>
              <w:right w:val="single" w:sz="8" w:space="0" w:color="auto"/>
            </w:tcBorders>
            <w:shd w:val="clear" w:color="auto" w:fill="auto"/>
            <w:vAlign w:val="center"/>
            <w:hideMark/>
          </w:tcPr>
          <w:p w14:paraId="773662C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7C77AC0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4123-2402015-00</w:t>
            </w:r>
          </w:p>
        </w:tc>
        <w:tc>
          <w:tcPr>
            <w:tcW w:w="1560" w:type="dxa"/>
            <w:tcBorders>
              <w:top w:val="nil"/>
              <w:left w:val="nil"/>
              <w:bottom w:val="single" w:sz="8" w:space="0" w:color="auto"/>
              <w:right w:val="nil"/>
            </w:tcBorders>
            <w:shd w:val="clear" w:color="auto" w:fill="auto"/>
            <w:vAlign w:val="center"/>
            <w:hideMark/>
          </w:tcPr>
          <w:p w14:paraId="160E823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45A59E4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39EE8CF"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A79C2B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196</w:t>
            </w:r>
          </w:p>
        </w:tc>
        <w:tc>
          <w:tcPr>
            <w:tcW w:w="1327" w:type="dxa"/>
            <w:tcBorders>
              <w:top w:val="nil"/>
              <w:left w:val="nil"/>
              <w:bottom w:val="single" w:sz="8" w:space="0" w:color="auto"/>
              <w:right w:val="single" w:sz="8" w:space="0" w:color="auto"/>
            </w:tcBorders>
            <w:shd w:val="clear" w:color="auto" w:fill="auto"/>
            <w:vAlign w:val="center"/>
            <w:hideMark/>
          </w:tcPr>
          <w:p w14:paraId="0C303EF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06.09.2021</w:t>
            </w:r>
          </w:p>
        </w:tc>
        <w:tc>
          <w:tcPr>
            <w:tcW w:w="4208" w:type="dxa"/>
            <w:tcBorders>
              <w:top w:val="nil"/>
              <w:left w:val="nil"/>
              <w:bottom w:val="single" w:sz="8" w:space="0" w:color="auto"/>
              <w:right w:val="single" w:sz="8" w:space="0" w:color="auto"/>
            </w:tcBorders>
            <w:shd w:val="clear" w:color="auto" w:fill="auto"/>
            <w:vAlign w:val="center"/>
            <w:hideMark/>
          </w:tcPr>
          <w:p w14:paraId="31EBC0E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3C54227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4123-2402014-00</w:t>
            </w:r>
          </w:p>
        </w:tc>
        <w:tc>
          <w:tcPr>
            <w:tcW w:w="1560" w:type="dxa"/>
            <w:tcBorders>
              <w:top w:val="nil"/>
              <w:left w:val="nil"/>
              <w:bottom w:val="single" w:sz="8" w:space="0" w:color="auto"/>
              <w:right w:val="nil"/>
            </w:tcBorders>
            <w:shd w:val="clear" w:color="auto" w:fill="auto"/>
            <w:vAlign w:val="center"/>
            <w:hideMark/>
          </w:tcPr>
          <w:p w14:paraId="02BB83E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EBF153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A904FD7"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2560C5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197</w:t>
            </w:r>
          </w:p>
        </w:tc>
        <w:tc>
          <w:tcPr>
            <w:tcW w:w="1327" w:type="dxa"/>
            <w:tcBorders>
              <w:top w:val="nil"/>
              <w:left w:val="nil"/>
              <w:bottom w:val="single" w:sz="8" w:space="0" w:color="auto"/>
              <w:right w:val="single" w:sz="8" w:space="0" w:color="auto"/>
            </w:tcBorders>
            <w:shd w:val="clear" w:color="auto" w:fill="auto"/>
            <w:vAlign w:val="center"/>
            <w:hideMark/>
          </w:tcPr>
          <w:p w14:paraId="6A252A5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06.09.2021</w:t>
            </w:r>
          </w:p>
        </w:tc>
        <w:tc>
          <w:tcPr>
            <w:tcW w:w="4208" w:type="dxa"/>
            <w:tcBorders>
              <w:top w:val="nil"/>
              <w:left w:val="nil"/>
              <w:bottom w:val="single" w:sz="8" w:space="0" w:color="auto"/>
              <w:right w:val="single" w:sz="8" w:space="0" w:color="auto"/>
            </w:tcBorders>
            <w:shd w:val="clear" w:color="auto" w:fill="auto"/>
            <w:vAlign w:val="center"/>
            <w:hideMark/>
          </w:tcPr>
          <w:p w14:paraId="2ED654C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6F80065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4123-2402011-00</w:t>
            </w:r>
          </w:p>
        </w:tc>
        <w:tc>
          <w:tcPr>
            <w:tcW w:w="1560" w:type="dxa"/>
            <w:tcBorders>
              <w:top w:val="nil"/>
              <w:left w:val="nil"/>
              <w:bottom w:val="single" w:sz="8" w:space="0" w:color="auto"/>
              <w:right w:val="nil"/>
            </w:tcBorders>
            <w:shd w:val="clear" w:color="auto" w:fill="auto"/>
            <w:vAlign w:val="center"/>
            <w:hideMark/>
          </w:tcPr>
          <w:p w14:paraId="1D80884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6F9070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5FE47C0B"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D53EE4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198</w:t>
            </w:r>
          </w:p>
        </w:tc>
        <w:tc>
          <w:tcPr>
            <w:tcW w:w="1327" w:type="dxa"/>
            <w:tcBorders>
              <w:top w:val="nil"/>
              <w:left w:val="nil"/>
              <w:bottom w:val="single" w:sz="8" w:space="0" w:color="auto"/>
              <w:right w:val="single" w:sz="8" w:space="0" w:color="auto"/>
            </w:tcBorders>
            <w:shd w:val="clear" w:color="auto" w:fill="auto"/>
            <w:vAlign w:val="center"/>
            <w:hideMark/>
          </w:tcPr>
          <w:p w14:paraId="67EA024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06.09.2021</w:t>
            </w:r>
          </w:p>
        </w:tc>
        <w:tc>
          <w:tcPr>
            <w:tcW w:w="4208" w:type="dxa"/>
            <w:tcBorders>
              <w:top w:val="nil"/>
              <w:left w:val="nil"/>
              <w:bottom w:val="single" w:sz="8" w:space="0" w:color="auto"/>
              <w:right w:val="single" w:sz="8" w:space="0" w:color="auto"/>
            </w:tcBorders>
            <w:shd w:val="clear" w:color="auto" w:fill="auto"/>
            <w:vAlign w:val="center"/>
            <w:hideMark/>
          </w:tcPr>
          <w:p w14:paraId="17660C6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40F67E2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4123-2402010-00</w:t>
            </w:r>
          </w:p>
        </w:tc>
        <w:tc>
          <w:tcPr>
            <w:tcW w:w="1560" w:type="dxa"/>
            <w:tcBorders>
              <w:top w:val="nil"/>
              <w:left w:val="nil"/>
              <w:bottom w:val="single" w:sz="8" w:space="0" w:color="auto"/>
              <w:right w:val="nil"/>
            </w:tcBorders>
            <w:shd w:val="clear" w:color="auto" w:fill="auto"/>
            <w:vAlign w:val="center"/>
            <w:hideMark/>
          </w:tcPr>
          <w:p w14:paraId="4B522A2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A281CC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F2A1B91"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B77A0F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199</w:t>
            </w:r>
          </w:p>
        </w:tc>
        <w:tc>
          <w:tcPr>
            <w:tcW w:w="1327" w:type="dxa"/>
            <w:tcBorders>
              <w:top w:val="nil"/>
              <w:left w:val="nil"/>
              <w:bottom w:val="single" w:sz="8" w:space="0" w:color="auto"/>
              <w:right w:val="single" w:sz="8" w:space="0" w:color="auto"/>
            </w:tcBorders>
            <w:shd w:val="clear" w:color="auto" w:fill="auto"/>
            <w:vAlign w:val="center"/>
            <w:hideMark/>
          </w:tcPr>
          <w:p w14:paraId="1766FDF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06.09.2021</w:t>
            </w:r>
          </w:p>
        </w:tc>
        <w:tc>
          <w:tcPr>
            <w:tcW w:w="4208" w:type="dxa"/>
            <w:tcBorders>
              <w:top w:val="nil"/>
              <w:left w:val="nil"/>
              <w:bottom w:val="single" w:sz="8" w:space="0" w:color="auto"/>
              <w:right w:val="single" w:sz="8" w:space="0" w:color="auto"/>
            </w:tcBorders>
            <w:shd w:val="clear" w:color="auto" w:fill="auto"/>
            <w:vAlign w:val="center"/>
            <w:hideMark/>
          </w:tcPr>
          <w:p w14:paraId="6528FB1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70347FF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4123-2402009-00</w:t>
            </w:r>
          </w:p>
        </w:tc>
        <w:tc>
          <w:tcPr>
            <w:tcW w:w="1560" w:type="dxa"/>
            <w:tcBorders>
              <w:top w:val="nil"/>
              <w:left w:val="nil"/>
              <w:bottom w:val="single" w:sz="8" w:space="0" w:color="auto"/>
              <w:right w:val="nil"/>
            </w:tcBorders>
            <w:shd w:val="clear" w:color="auto" w:fill="auto"/>
            <w:vAlign w:val="center"/>
            <w:hideMark/>
          </w:tcPr>
          <w:p w14:paraId="291DD07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7D345C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B6DAB74"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D70962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200</w:t>
            </w:r>
          </w:p>
        </w:tc>
        <w:tc>
          <w:tcPr>
            <w:tcW w:w="1327" w:type="dxa"/>
            <w:tcBorders>
              <w:top w:val="nil"/>
              <w:left w:val="nil"/>
              <w:bottom w:val="single" w:sz="8" w:space="0" w:color="auto"/>
              <w:right w:val="single" w:sz="8" w:space="0" w:color="auto"/>
            </w:tcBorders>
            <w:shd w:val="clear" w:color="auto" w:fill="auto"/>
            <w:vAlign w:val="center"/>
            <w:hideMark/>
          </w:tcPr>
          <w:p w14:paraId="333DB94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06.09.2021</w:t>
            </w:r>
          </w:p>
        </w:tc>
        <w:tc>
          <w:tcPr>
            <w:tcW w:w="4208" w:type="dxa"/>
            <w:tcBorders>
              <w:top w:val="nil"/>
              <w:left w:val="nil"/>
              <w:bottom w:val="single" w:sz="8" w:space="0" w:color="auto"/>
              <w:right w:val="single" w:sz="8" w:space="0" w:color="auto"/>
            </w:tcBorders>
            <w:shd w:val="clear" w:color="auto" w:fill="auto"/>
            <w:vAlign w:val="center"/>
            <w:hideMark/>
          </w:tcPr>
          <w:p w14:paraId="61F9A17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40B4802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4123-2402012-00</w:t>
            </w:r>
          </w:p>
        </w:tc>
        <w:tc>
          <w:tcPr>
            <w:tcW w:w="1560" w:type="dxa"/>
            <w:tcBorders>
              <w:top w:val="nil"/>
              <w:left w:val="nil"/>
              <w:bottom w:val="single" w:sz="8" w:space="0" w:color="auto"/>
              <w:right w:val="nil"/>
            </w:tcBorders>
            <w:shd w:val="clear" w:color="auto" w:fill="auto"/>
            <w:vAlign w:val="center"/>
            <w:hideMark/>
          </w:tcPr>
          <w:p w14:paraId="67A4AF1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3DE8A5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0C80D018"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957736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201</w:t>
            </w:r>
          </w:p>
        </w:tc>
        <w:tc>
          <w:tcPr>
            <w:tcW w:w="1327" w:type="dxa"/>
            <w:tcBorders>
              <w:top w:val="nil"/>
              <w:left w:val="nil"/>
              <w:bottom w:val="single" w:sz="8" w:space="0" w:color="auto"/>
              <w:right w:val="single" w:sz="8" w:space="0" w:color="auto"/>
            </w:tcBorders>
            <w:shd w:val="clear" w:color="auto" w:fill="auto"/>
            <w:vAlign w:val="center"/>
            <w:hideMark/>
          </w:tcPr>
          <w:p w14:paraId="6AF336C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06.09.2021</w:t>
            </w:r>
          </w:p>
        </w:tc>
        <w:tc>
          <w:tcPr>
            <w:tcW w:w="4208" w:type="dxa"/>
            <w:tcBorders>
              <w:top w:val="nil"/>
              <w:left w:val="nil"/>
              <w:bottom w:val="single" w:sz="8" w:space="0" w:color="auto"/>
              <w:right w:val="single" w:sz="8" w:space="0" w:color="auto"/>
            </w:tcBorders>
            <w:shd w:val="clear" w:color="auto" w:fill="auto"/>
            <w:vAlign w:val="center"/>
            <w:hideMark/>
          </w:tcPr>
          <w:p w14:paraId="0F89032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164BA67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4123-2402013-00</w:t>
            </w:r>
          </w:p>
        </w:tc>
        <w:tc>
          <w:tcPr>
            <w:tcW w:w="1560" w:type="dxa"/>
            <w:tcBorders>
              <w:top w:val="nil"/>
              <w:left w:val="nil"/>
              <w:bottom w:val="single" w:sz="8" w:space="0" w:color="auto"/>
              <w:right w:val="nil"/>
            </w:tcBorders>
            <w:shd w:val="clear" w:color="auto" w:fill="auto"/>
            <w:vAlign w:val="center"/>
            <w:hideMark/>
          </w:tcPr>
          <w:p w14:paraId="6F3F251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47F8E3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BDCAE24"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4BBEDF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202</w:t>
            </w:r>
          </w:p>
        </w:tc>
        <w:tc>
          <w:tcPr>
            <w:tcW w:w="1327" w:type="dxa"/>
            <w:tcBorders>
              <w:top w:val="nil"/>
              <w:left w:val="nil"/>
              <w:bottom w:val="single" w:sz="8" w:space="0" w:color="auto"/>
              <w:right w:val="single" w:sz="8" w:space="0" w:color="auto"/>
            </w:tcBorders>
            <w:shd w:val="clear" w:color="auto" w:fill="auto"/>
            <w:vAlign w:val="center"/>
            <w:hideMark/>
          </w:tcPr>
          <w:p w14:paraId="78A47D2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07.11.2019</w:t>
            </w:r>
          </w:p>
        </w:tc>
        <w:tc>
          <w:tcPr>
            <w:tcW w:w="4208" w:type="dxa"/>
            <w:tcBorders>
              <w:top w:val="nil"/>
              <w:left w:val="nil"/>
              <w:bottom w:val="single" w:sz="8" w:space="0" w:color="auto"/>
              <w:right w:val="single" w:sz="8" w:space="0" w:color="auto"/>
            </w:tcBorders>
            <w:shd w:val="clear" w:color="auto" w:fill="auto"/>
            <w:vAlign w:val="center"/>
            <w:hideMark/>
          </w:tcPr>
          <w:p w14:paraId="5963623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54BBD8C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4123-2401468-00</w:t>
            </w:r>
          </w:p>
        </w:tc>
        <w:tc>
          <w:tcPr>
            <w:tcW w:w="1560" w:type="dxa"/>
            <w:tcBorders>
              <w:top w:val="nil"/>
              <w:left w:val="nil"/>
              <w:bottom w:val="single" w:sz="8" w:space="0" w:color="auto"/>
              <w:right w:val="nil"/>
            </w:tcBorders>
            <w:shd w:val="clear" w:color="auto" w:fill="auto"/>
            <w:vAlign w:val="center"/>
            <w:hideMark/>
          </w:tcPr>
          <w:p w14:paraId="457853B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4304BE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1A665B2A"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C11710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203</w:t>
            </w:r>
          </w:p>
        </w:tc>
        <w:tc>
          <w:tcPr>
            <w:tcW w:w="1327" w:type="dxa"/>
            <w:tcBorders>
              <w:top w:val="nil"/>
              <w:left w:val="nil"/>
              <w:bottom w:val="single" w:sz="8" w:space="0" w:color="auto"/>
              <w:right w:val="single" w:sz="8" w:space="0" w:color="auto"/>
            </w:tcBorders>
            <w:shd w:val="clear" w:color="auto" w:fill="auto"/>
            <w:vAlign w:val="center"/>
            <w:hideMark/>
          </w:tcPr>
          <w:p w14:paraId="6429B3C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07.11.2019</w:t>
            </w:r>
          </w:p>
        </w:tc>
        <w:tc>
          <w:tcPr>
            <w:tcW w:w="4208" w:type="dxa"/>
            <w:tcBorders>
              <w:top w:val="nil"/>
              <w:left w:val="nil"/>
              <w:bottom w:val="single" w:sz="8" w:space="0" w:color="auto"/>
              <w:right w:val="single" w:sz="8" w:space="0" w:color="auto"/>
            </w:tcBorders>
            <w:shd w:val="clear" w:color="auto" w:fill="auto"/>
            <w:vAlign w:val="center"/>
            <w:hideMark/>
          </w:tcPr>
          <w:p w14:paraId="2EE2561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3C0CD1A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4123-2401472-00</w:t>
            </w:r>
          </w:p>
        </w:tc>
        <w:tc>
          <w:tcPr>
            <w:tcW w:w="1560" w:type="dxa"/>
            <w:tcBorders>
              <w:top w:val="nil"/>
              <w:left w:val="nil"/>
              <w:bottom w:val="single" w:sz="8" w:space="0" w:color="auto"/>
              <w:right w:val="nil"/>
            </w:tcBorders>
            <w:shd w:val="clear" w:color="auto" w:fill="auto"/>
            <w:vAlign w:val="center"/>
            <w:hideMark/>
          </w:tcPr>
          <w:p w14:paraId="52D3905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19562F6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055985D7"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3C429A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204</w:t>
            </w:r>
          </w:p>
        </w:tc>
        <w:tc>
          <w:tcPr>
            <w:tcW w:w="1327" w:type="dxa"/>
            <w:tcBorders>
              <w:top w:val="nil"/>
              <w:left w:val="nil"/>
              <w:bottom w:val="single" w:sz="8" w:space="0" w:color="auto"/>
              <w:right w:val="single" w:sz="8" w:space="0" w:color="auto"/>
            </w:tcBorders>
            <w:shd w:val="clear" w:color="auto" w:fill="auto"/>
            <w:vAlign w:val="center"/>
            <w:hideMark/>
          </w:tcPr>
          <w:p w14:paraId="777FE6B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07.11.2019</w:t>
            </w:r>
          </w:p>
        </w:tc>
        <w:tc>
          <w:tcPr>
            <w:tcW w:w="4208" w:type="dxa"/>
            <w:tcBorders>
              <w:top w:val="nil"/>
              <w:left w:val="nil"/>
              <w:bottom w:val="single" w:sz="8" w:space="0" w:color="auto"/>
              <w:right w:val="single" w:sz="8" w:space="0" w:color="auto"/>
            </w:tcBorders>
            <w:shd w:val="clear" w:color="auto" w:fill="auto"/>
            <w:vAlign w:val="center"/>
            <w:hideMark/>
          </w:tcPr>
          <w:p w14:paraId="00C36AB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63E13C0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4123-2401469-00</w:t>
            </w:r>
          </w:p>
        </w:tc>
        <w:tc>
          <w:tcPr>
            <w:tcW w:w="1560" w:type="dxa"/>
            <w:tcBorders>
              <w:top w:val="nil"/>
              <w:left w:val="nil"/>
              <w:bottom w:val="single" w:sz="8" w:space="0" w:color="auto"/>
              <w:right w:val="nil"/>
            </w:tcBorders>
            <w:shd w:val="clear" w:color="auto" w:fill="auto"/>
            <w:vAlign w:val="center"/>
            <w:hideMark/>
          </w:tcPr>
          <w:p w14:paraId="52C9B58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1F47176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1C1EC60B"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6703E2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205</w:t>
            </w:r>
          </w:p>
        </w:tc>
        <w:tc>
          <w:tcPr>
            <w:tcW w:w="1327" w:type="dxa"/>
            <w:tcBorders>
              <w:top w:val="nil"/>
              <w:left w:val="nil"/>
              <w:bottom w:val="single" w:sz="8" w:space="0" w:color="auto"/>
              <w:right w:val="single" w:sz="8" w:space="0" w:color="auto"/>
            </w:tcBorders>
            <w:shd w:val="clear" w:color="auto" w:fill="auto"/>
            <w:vAlign w:val="center"/>
            <w:hideMark/>
          </w:tcPr>
          <w:p w14:paraId="2B0D4F1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07.11.2019</w:t>
            </w:r>
          </w:p>
        </w:tc>
        <w:tc>
          <w:tcPr>
            <w:tcW w:w="4208" w:type="dxa"/>
            <w:tcBorders>
              <w:top w:val="nil"/>
              <w:left w:val="nil"/>
              <w:bottom w:val="single" w:sz="8" w:space="0" w:color="auto"/>
              <w:right w:val="single" w:sz="8" w:space="0" w:color="auto"/>
            </w:tcBorders>
            <w:shd w:val="clear" w:color="auto" w:fill="auto"/>
            <w:vAlign w:val="center"/>
            <w:hideMark/>
          </w:tcPr>
          <w:p w14:paraId="389FCE9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65C466C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4123-2401470-00</w:t>
            </w:r>
          </w:p>
        </w:tc>
        <w:tc>
          <w:tcPr>
            <w:tcW w:w="1560" w:type="dxa"/>
            <w:tcBorders>
              <w:top w:val="nil"/>
              <w:left w:val="nil"/>
              <w:bottom w:val="single" w:sz="8" w:space="0" w:color="auto"/>
              <w:right w:val="nil"/>
            </w:tcBorders>
            <w:shd w:val="clear" w:color="auto" w:fill="auto"/>
            <w:vAlign w:val="center"/>
            <w:hideMark/>
          </w:tcPr>
          <w:p w14:paraId="3AA7621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426AF3F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DA6E4AB"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3A0500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206</w:t>
            </w:r>
          </w:p>
        </w:tc>
        <w:tc>
          <w:tcPr>
            <w:tcW w:w="1327" w:type="dxa"/>
            <w:tcBorders>
              <w:top w:val="nil"/>
              <w:left w:val="nil"/>
              <w:bottom w:val="single" w:sz="8" w:space="0" w:color="auto"/>
              <w:right w:val="single" w:sz="8" w:space="0" w:color="auto"/>
            </w:tcBorders>
            <w:shd w:val="clear" w:color="auto" w:fill="auto"/>
            <w:vAlign w:val="center"/>
            <w:hideMark/>
          </w:tcPr>
          <w:p w14:paraId="182A6FE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07.11.2019</w:t>
            </w:r>
          </w:p>
        </w:tc>
        <w:tc>
          <w:tcPr>
            <w:tcW w:w="4208" w:type="dxa"/>
            <w:tcBorders>
              <w:top w:val="nil"/>
              <w:left w:val="nil"/>
              <w:bottom w:val="single" w:sz="8" w:space="0" w:color="auto"/>
              <w:right w:val="single" w:sz="8" w:space="0" w:color="auto"/>
            </w:tcBorders>
            <w:shd w:val="clear" w:color="auto" w:fill="auto"/>
            <w:vAlign w:val="center"/>
            <w:hideMark/>
          </w:tcPr>
          <w:p w14:paraId="2F13276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0CDBE01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4123-2401471-00</w:t>
            </w:r>
          </w:p>
        </w:tc>
        <w:tc>
          <w:tcPr>
            <w:tcW w:w="1560" w:type="dxa"/>
            <w:tcBorders>
              <w:top w:val="nil"/>
              <w:left w:val="nil"/>
              <w:bottom w:val="single" w:sz="8" w:space="0" w:color="auto"/>
              <w:right w:val="nil"/>
            </w:tcBorders>
            <w:shd w:val="clear" w:color="auto" w:fill="auto"/>
            <w:vAlign w:val="center"/>
            <w:hideMark/>
          </w:tcPr>
          <w:p w14:paraId="6A303F8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802C75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119E7590"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69F629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207</w:t>
            </w:r>
          </w:p>
        </w:tc>
        <w:tc>
          <w:tcPr>
            <w:tcW w:w="1327" w:type="dxa"/>
            <w:tcBorders>
              <w:top w:val="nil"/>
              <w:left w:val="nil"/>
              <w:bottom w:val="single" w:sz="8" w:space="0" w:color="auto"/>
              <w:right w:val="single" w:sz="8" w:space="0" w:color="auto"/>
            </w:tcBorders>
            <w:shd w:val="clear" w:color="auto" w:fill="auto"/>
            <w:vAlign w:val="center"/>
            <w:hideMark/>
          </w:tcPr>
          <w:p w14:paraId="2B9524A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07.11.2019</w:t>
            </w:r>
          </w:p>
        </w:tc>
        <w:tc>
          <w:tcPr>
            <w:tcW w:w="4208" w:type="dxa"/>
            <w:tcBorders>
              <w:top w:val="nil"/>
              <w:left w:val="nil"/>
              <w:bottom w:val="single" w:sz="8" w:space="0" w:color="auto"/>
              <w:right w:val="single" w:sz="8" w:space="0" w:color="auto"/>
            </w:tcBorders>
            <w:shd w:val="clear" w:color="auto" w:fill="auto"/>
            <w:vAlign w:val="center"/>
            <w:hideMark/>
          </w:tcPr>
          <w:p w14:paraId="13AAE0B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1D7AECF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4123-2401467-00</w:t>
            </w:r>
          </w:p>
        </w:tc>
        <w:tc>
          <w:tcPr>
            <w:tcW w:w="1560" w:type="dxa"/>
            <w:tcBorders>
              <w:top w:val="nil"/>
              <w:left w:val="nil"/>
              <w:bottom w:val="single" w:sz="8" w:space="0" w:color="auto"/>
              <w:right w:val="nil"/>
            </w:tcBorders>
            <w:shd w:val="clear" w:color="auto" w:fill="auto"/>
            <w:vAlign w:val="center"/>
            <w:hideMark/>
          </w:tcPr>
          <w:p w14:paraId="0FE0E96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426757C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5BB02F46"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710BEC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208</w:t>
            </w:r>
          </w:p>
        </w:tc>
        <w:tc>
          <w:tcPr>
            <w:tcW w:w="1327" w:type="dxa"/>
            <w:tcBorders>
              <w:top w:val="nil"/>
              <w:left w:val="nil"/>
              <w:bottom w:val="single" w:sz="8" w:space="0" w:color="auto"/>
              <w:right w:val="single" w:sz="8" w:space="0" w:color="auto"/>
            </w:tcBorders>
            <w:shd w:val="clear" w:color="auto" w:fill="auto"/>
            <w:vAlign w:val="center"/>
            <w:hideMark/>
          </w:tcPr>
          <w:p w14:paraId="2872906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07.11.2019</w:t>
            </w:r>
          </w:p>
        </w:tc>
        <w:tc>
          <w:tcPr>
            <w:tcW w:w="4208" w:type="dxa"/>
            <w:tcBorders>
              <w:top w:val="nil"/>
              <w:left w:val="nil"/>
              <w:bottom w:val="single" w:sz="8" w:space="0" w:color="auto"/>
              <w:right w:val="single" w:sz="8" w:space="0" w:color="auto"/>
            </w:tcBorders>
            <w:shd w:val="clear" w:color="auto" w:fill="auto"/>
            <w:vAlign w:val="center"/>
            <w:hideMark/>
          </w:tcPr>
          <w:p w14:paraId="4E19E82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52EAFC6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4123-2401474-00</w:t>
            </w:r>
          </w:p>
        </w:tc>
        <w:tc>
          <w:tcPr>
            <w:tcW w:w="1560" w:type="dxa"/>
            <w:tcBorders>
              <w:top w:val="nil"/>
              <w:left w:val="nil"/>
              <w:bottom w:val="single" w:sz="8" w:space="0" w:color="auto"/>
              <w:right w:val="nil"/>
            </w:tcBorders>
            <w:shd w:val="clear" w:color="auto" w:fill="auto"/>
            <w:vAlign w:val="center"/>
            <w:hideMark/>
          </w:tcPr>
          <w:p w14:paraId="1BE0C62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191F2A8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66F8D5DE"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112784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209</w:t>
            </w:r>
          </w:p>
        </w:tc>
        <w:tc>
          <w:tcPr>
            <w:tcW w:w="1327" w:type="dxa"/>
            <w:tcBorders>
              <w:top w:val="nil"/>
              <w:left w:val="nil"/>
              <w:bottom w:val="single" w:sz="8" w:space="0" w:color="auto"/>
              <w:right w:val="single" w:sz="8" w:space="0" w:color="auto"/>
            </w:tcBorders>
            <w:shd w:val="clear" w:color="auto" w:fill="auto"/>
            <w:vAlign w:val="center"/>
            <w:hideMark/>
          </w:tcPr>
          <w:p w14:paraId="0C9D328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07.11.2019</w:t>
            </w:r>
          </w:p>
        </w:tc>
        <w:tc>
          <w:tcPr>
            <w:tcW w:w="4208" w:type="dxa"/>
            <w:tcBorders>
              <w:top w:val="nil"/>
              <w:left w:val="nil"/>
              <w:bottom w:val="single" w:sz="8" w:space="0" w:color="auto"/>
              <w:right w:val="single" w:sz="8" w:space="0" w:color="auto"/>
            </w:tcBorders>
            <w:shd w:val="clear" w:color="auto" w:fill="auto"/>
            <w:vAlign w:val="center"/>
            <w:hideMark/>
          </w:tcPr>
          <w:p w14:paraId="05A9479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4A2CCCD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4123-2401473-00</w:t>
            </w:r>
          </w:p>
        </w:tc>
        <w:tc>
          <w:tcPr>
            <w:tcW w:w="1560" w:type="dxa"/>
            <w:tcBorders>
              <w:top w:val="nil"/>
              <w:left w:val="nil"/>
              <w:bottom w:val="single" w:sz="8" w:space="0" w:color="auto"/>
              <w:right w:val="nil"/>
            </w:tcBorders>
            <w:shd w:val="clear" w:color="auto" w:fill="auto"/>
            <w:vAlign w:val="center"/>
            <w:hideMark/>
          </w:tcPr>
          <w:p w14:paraId="33BC260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40BE26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9BCBCAA"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33180A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210</w:t>
            </w:r>
          </w:p>
        </w:tc>
        <w:tc>
          <w:tcPr>
            <w:tcW w:w="1327" w:type="dxa"/>
            <w:tcBorders>
              <w:top w:val="nil"/>
              <w:left w:val="nil"/>
              <w:bottom w:val="single" w:sz="8" w:space="0" w:color="auto"/>
              <w:right w:val="single" w:sz="8" w:space="0" w:color="auto"/>
            </w:tcBorders>
            <w:shd w:val="clear" w:color="auto" w:fill="auto"/>
            <w:vAlign w:val="center"/>
            <w:hideMark/>
          </w:tcPr>
          <w:p w14:paraId="4D22AE0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31.12.2018</w:t>
            </w:r>
          </w:p>
        </w:tc>
        <w:tc>
          <w:tcPr>
            <w:tcW w:w="4208" w:type="dxa"/>
            <w:tcBorders>
              <w:top w:val="nil"/>
              <w:left w:val="nil"/>
              <w:bottom w:val="single" w:sz="8" w:space="0" w:color="auto"/>
              <w:right w:val="single" w:sz="8" w:space="0" w:color="auto"/>
            </w:tcBorders>
            <w:shd w:val="clear" w:color="auto" w:fill="auto"/>
            <w:vAlign w:val="center"/>
            <w:hideMark/>
          </w:tcPr>
          <w:p w14:paraId="467A8D6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6690240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4123-2401275-00</w:t>
            </w:r>
          </w:p>
        </w:tc>
        <w:tc>
          <w:tcPr>
            <w:tcW w:w="1560" w:type="dxa"/>
            <w:tcBorders>
              <w:top w:val="nil"/>
              <w:left w:val="nil"/>
              <w:bottom w:val="single" w:sz="8" w:space="0" w:color="auto"/>
              <w:right w:val="nil"/>
            </w:tcBorders>
            <w:shd w:val="clear" w:color="auto" w:fill="auto"/>
            <w:vAlign w:val="center"/>
            <w:hideMark/>
          </w:tcPr>
          <w:p w14:paraId="42C2F86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4CC196A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560022B"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89E8A3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211</w:t>
            </w:r>
          </w:p>
        </w:tc>
        <w:tc>
          <w:tcPr>
            <w:tcW w:w="1327" w:type="dxa"/>
            <w:tcBorders>
              <w:top w:val="nil"/>
              <w:left w:val="nil"/>
              <w:bottom w:val="single" w:sz="8" w:space="0" w:color="auto"/>
              <w:right w:val="single" w:sz="8" w:space="0" w:color="auto"/>
            </w:tcBorders>
            <w:shd w:val="clear" w:color="auto" w:fill="auto"/>
            <w:vAlign w:val="center"/>
            <w:hideMark/>
          </w:tcPr>
          <w:p w14:paraId="152A471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31.12.2018</w:t>
            </w:r>
          </w:p>
        </w:tc>
        <w:tc>
          <w:tcPr>
            <w:tcW w:w="4208" w:type="dxa"/>
            <w:tcBorders>
              <w:top w:val="nil"/>
              <w:left w:val="nil"/>
              <w:bottom w:val="single" w:sz="8" w:space="0" w:color="auto"/>
              <w:right w:val="single" w:sz="8" w:space="0" w:color="auto"/>
            </w:tcBorders>
            <w:shd w:val="clear" w:color="auto" w:fill="auto"/>
            <w:vAlign w:val="center"/>
            <w:hideMark/>
          </w:tcPr>
          <w:p w14:paraId="11F6EE2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491B97C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4123-2401273-00</w:t>
            </w:r>
          </w:p>
        </w:tc>
        <w:tc>
          <w:tcPr>
            <w:tcW w:w="1560" w:type="dxa"/>
            <w:tcBorders>
              <w:top w:val="nil"/>
              <w:left w:val="nil"/>
              <w:bottom w:val="single" w:sz="8" w:space="0" w:color="auto"/>
              <w:right w:val="nil"/>
            </w:tcBorders>
            <w:shd w:val="clear" w:color="auto" w:fill="auto"/>
            <w:vAlign w:val="center"/>
            <w:hideMark/>
          </w:tcPr>
          <w:p w14:paraId="429B657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E8F955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63356F8"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F3FF8E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212</w:t>
            </w:r>
          </w:p>
        </w:tc>
        <w:tc>
          <w:tcPr>
            <w:tcW w:w="1327" w:type="dxa"/>
            <w:tcBorders>
              <w:top w:val="nil"/>
              <w:left w:val="nil"/>
              <w:bottom w:val="single" w:sz="8" w:space="0" w:color="auto"/>
              <w:right w:val="single" w:sz="8" w:space="0" w:color="auto"/>
            </w:tcBorders>
            <w:shd w:val="clear" w:color="auto" w:fill="auto"/>
            <w:vAlign w:val="center"/>
            <w:hideMark/>
          </w:tcPr>
          <w:p w14:paraId="243B674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31.12.2018</w:t>
            </w:r>
          </w:p>
        </w:tc>
        <w:tc>
          <w:tcPr>
            <w:tcW w:w="4208" w:type="dxa"/>
            <w:tcBorders>
              <w:top w:val="nil"/>
              <w:left w:val="nil"/>
              <w:bottom w:val="single" w:sz="8" w:space="0" w:color="auto"/>
              <w:right w:val="single" w:sz="8" w:space="0" w:color="auto"/>
            </w:tcBorders>
            <w:shd w:val="clear" w:color="auto" w:fill="auto"/>
            <w:vAlign w:val="center"/>
            <w:hideMark/>
          </w:tcPr>
          <w:p w14:paraId="15F576E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04DEE4D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4123-2401274-00</w:t>
            </w:r>
          </w:p>
        </w:tc>
        <w:tc>
          <w:tcPr>
            <w:tcW w:w="1560" w:type="dxa"/>
            <w:tcBorders>
              <w:top w:val="nil"/>
              <w:left w:val="nil"/>
              <w:bottom w:val="single" w:sz="8" w:space="0" w:color="auto"/>
              <w:right w:val="nil"/>
            </w:tcBorders>
            <w:shd w:val="clear" w:color="auto" w:fill="auto"/>
            <w:vAlign w:val="center"/>
            <w:hideMark/>
          </w:tcPr>
          <w:p w14:paraId="75FDE80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8BBC2F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46AF02FF"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A9C4EB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213</w:t>
            </w:r>
          </w:p>
        </w:tc>
        <w:tc>
          <w:tcPr>
            <w:tcW w:w="1327" w:type="dxa"/>
            <w:tcBorders>
              <w:top w:val="nil"/>
              <w:left w:val="nil"/>
              <w:bottom w:val="single" w:sz="8" w:space="0" w:color="auto"/>
              <w:right w:val="single" w:sz="8" w:space="0" w:color="auto"/>
            </w:tcBorders>
            <w:shd w:val="clear" w:color="auto" w:fill="auto"/>
            <w:vAlign w:val="center"/>
            <w:hideMark/>
          </w:tcPr>
          <w:p w14:paraId="1985C96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31.12.2018</w:t>
            </w:r>
          </w:p>
        </w:tc>
        <w:tc>
          <w:tcPr>
            <w:tcW w:w="4208" w:type="dxa"/>
            <w:tcBorders>
              <w:top w:val="nil"/>
              <w:left w:val="nil"/>
              <w:bottom w:val="single" w:sz="8" w:space="0" w:color="auto"/>
              <w:right w:val="single" w:sz="8" w:space="0" w:color="auto"/>
            </w:tcBorders>
            <w:shd w:val="clear" w:color="auto" w:fill="auto"/>
            <w:vAlign w:val="center"/>
            <w:hideMark/>
          </w:tcPr>
          <w:p w14:paraId="3C8B7FD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4EB3CFF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4123-2401272-00</w:t>
            </w:r>
          </w:p>
        </w:tc>
        <w:tc>
          <w:tcPr>
            <w:tcW w:w="1560" w:type="dxa"/>
            <w:tcBorders>
              <w:top w:val="nil"/>
              <w:left w:val="nil"/>
              <w:bottom w:val="single" w:sz="8" w:space="0" w:color="auto"/>
              <w:right w:val="nil"/>
            </w:tcBorders>
            <w:shd w:val="clear" w:color="auto" w:fill="auto"/>
            <w:vAlign w:val="center"/>
            <w:hideMark/>
          </w:tcPr>
          <w:p w14:paraId="633D27E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C31344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61E0BD1"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312D8D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214</w:t>
            </w:r>
          </w:p>
        </w:tc>
        <w:tc>
          <w:tcPr>
            <w:tcW w:w="1327" w:type="dxa"/>
            <w:tcBorders>
              <w:top w:val="nil"/>
              <w:left w:val="nil"/>
              <w:bottom w:val="single" w:sz="8" w:space="0" w:color="auto"/>
              <w:right w:val="single" w:sz="8" w:space="0" w:color="auto"/>
            </w:tcBorders>
            <w:shd w:val="clear" w:color="auto" w:fill="auto"/>
            <w:vAlign w:val="center"/>
            <w:hideMark/>
          </w:tcPr>
          <w:p w14:paraId="4516632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31.12.2018</w:t>
            </w:r>
          </w:p>
        </w:tc>
        <w:tc>
          <w:tcPr>
            <w:tcW w:w="4208" w:type="dxa"/>
            <w:tcBorders>
              <w:top w:val="nil"/>
              <w:left w:val="nil"/>
              <w:bottom w:val="single" w:sz="8" w:space="0" w:color="auto"/>
              <w:right w:val="single" w:sz="8" w:space="0" w:color="auto"/>
            </w:tcBorders>
            <w:shd w:val="clear" w:color="auto" w:fill="auto"/>
            <w:vAlign w:val="center"/>
            <w:hideMark/>
          </w:tcPr>
          <w:p w14:paraId="06E703A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6784A6E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4123-2401276-00</w:t>
            </w:r>
          </w:p>
        </w:tc>
        <w:tc>
          <w:tcPr>
            <w:tcW w:w="1560" w:type="dxa"/>
            <w:tcBorders>
              <w:top w:val="nil"/>
              <w:left w:val="nil"/>
              <w:bottom w:val="single" w:sz="8" w:space="0" w:color="auto"/>
              <w:right w:val="nil"/>
            </w:tcBorders>
            <w:shd w:val="clear" w:color="auto" w:fill="auto"/>
            <w:vAlign w:val="center"/>
            <w:hideMark/>
          </w:tcPr>
          <w:p w14:paraId="6704392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8112DF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171209B"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9B820A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215</w:t>
            </w:r>
          </w:p>
        </w:tc>
        <w:tc>
          <w:tcPr>
            <w:tcW w:w="1327" w:type="dxa"/>
            <w:tcBorders>
              <w:top w:val="nil"/>
              <w:left w:val="nil"/>
              <w:bottom w:val="single" w:sz="8" w:space="0" w:color="auto"/>
              <w:right w:val="single" w:sz="8" w:space="0" w:color="auto"/>
            </w:tcBorders>
            <w:shd w:val="clear" w:color="auto" w:fill="auto"/>
            <w:vAlign w:val="center"/>
            <w:hideMark/>
          </w:tcPr>
          <w:p w14:paraId="67C9645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31.12.2018</w:t>
            </w:r>
          </w:p>
        </w:tc>
        <w:tc>
          <w:tcPr>
            <w:tcW w:w="4208" w:type="dxa"/>
            <w:tcBorders>
              <w:top w:val="nil"/>
              <w:left w:val="nil"/>
              <w:bottom w:val="single" w:sz="8" w:space="0" w:color="auto"/>
              <w:right w:val="single" w:sz="8" w:space="0" w:color="auto"/>
            </w:tcBorders>
            <w:shd w:val="clear" w:color="auto" w:fill="auto"/>
            <w:vAlign w:val="center"/>
            <w:hideMark/>
          </w:tcPr>
          <w:p w14:paraId="341AFD8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0A7CE60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4123-2401277-00</w:t>
            </w:r>
          </w:p>
        </w:tc>
        <w:tc>
          <w:tcPr>
            <w:tcW w:w="1560" w:type="dxa"/>
            <w:tcBorders>
              <w:top w:val="nil"/>
              <w:left w:val="nil"/>
              <w:bottom w:val="single" w:sz="8" w:space="0" w:color="auto"/>
              <w:right w:val="nil"/>
            </w:tcBorders>
            <w:shd w:val="clear" w:color="auto" w:fill="auto"/>
            <w:vAlign w:val="center"/>
            <w:hideMark/>
          </w:tcPr>
          <w:p w14:paraId="749281E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38E341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5289551"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BFCDAB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216</w:t>
            </w:r>
          </w:p>
        </w:tc>
        <w:tc>
          <w:tcPr>
            <w:tcW w:w="1327" w:type="dxa"/>
            <w:tcBorders>
              <w:top w:val="nil"/>
              <w:left w:val="nil"/>
              <w:bottom w:val="single" w:sz="8" w:space="0" w:color="auto"/>
              <w:right w:val="single" w:sz="8" w:space="0" w:color="auto"/>
            </w:tcBorders>
            <w:shd w:val="clear" w:color="auto" w:fill="auto"/>
            <w:vAlign w:val="center"/>
            <w:hideMark/>
          </w:tcPr>
          <w:p w14:paraId="4E60450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31.12.2018</w:t>
            </w:r>
          </w:p>
        </w:tc>
        <w:tc>
          <w:tcPr>
            <w:tcW w:w="4208" w:type="dxa"/>
            <w:tcBorders>
              <w:top w:val="nil"/>
              <w:left w:val="nil"/>
              <w:bottom w:val="single" w:sz="8" w:space="0" w:color="auto"/>
              <w:right w:val="single" w:sz="8" w:space="0" w:color="auto"/>
            </w:tcBorders>
            <w:shd w:val="clear" w:color="auto" w:fill="auto"/>
            <w:vAlign w:val="center"/>
            <w:hideMark/>
          </w:tcPr>
          <w:p w14:paraId="5E44D22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113E9C8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4123-2401280-00</w:t>
            </w:r>
          </w:p>
        </w:tc>
        <w:tc>
          <w:tcPr>
            <w:tcW w:w="1560" w:type="dxa"/>
            <w:tcBorders>
              <w:top w:val="nil"/>
              <w:left w:val="nil"/>
              <w:bottom w:val="single" w:sz="8" w:space="0" w:color="auto"/>
              <w:right w:val="nil"/>
            </w:tcBorders>
            <w:shd w:val="clear" w:color="auto" w:fill="auto"/>
            <w:vAlign w:val="center"/>
            <w:hideMark/>
          </w:tcPr>
          <w:p w14:paraId="2A088F2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568EBB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2587BB4"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0F50E3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217</w:t>
            </w:r>
          </w:p>
        </w:tc>
        <w:tc>
          <w:tcPr>
            <w:tcW w:w="1327" w:type="dxa"/>
            <w:tcBorders>
              <w:top w:val="nil"/>
              <w:left w:val="nil"/>
              <w:bottom w:val="single" w:sz="8" w:space="0" w:color="auto"/>
              <w:right w:val="single" w:sz="8" w:space="0" w:color="auto"/>
            </w:tcBorders>
            <w:shd w:val="clear" w:color="auto" w:fill="auto"/>
            <w:vAlign w:val="center"/>
            <w:hideMark/>
          </w:tcPr>
          <w:p w14:paraId="142FC40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31.12.2018</w:t>
            </w:r>
          </w:p>
        </w:tc>
        <w:tc>
          <w:tcPr>
            <w:tcW w:w="4208" w:type="dxa"/>
            <w:tcBorders>
              <w:top w:val="nil"/>
              <w:left w:val="nil"/>
              <w:bottom w:val="single" w:sz="8" w:space="0" w:color="auto"/>
              <w:right w:val="single" w:sz="8" w:space="0" w:color="auto"/>
            </w:tcBorders>
            <w:shd w:val="clear" w:color="auto" w:fill="auto"/>
            <w:vAlign w:val="center"/>
            <w:hideMark/>
          </w:tcPr>
          <w:p w14:paraId="0780FFA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7ADCE78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4123-2401282-00</w:t>
            </w:r>
          </w:p>
        </w:tc>
        <w:tc>
          <w:tcPr>
            <w:tcW w:w="1560" w:type="dxa"/>
            <w:tcBorders>
              <w:top w:val="nil"/>
              <w:left w:val="nil"/>
              <w:bottom w:val="single" w:sz="8" w:space="0" w:color="auto"/>
              <w:right w:val="nil"/>
            </w:tcBorders>
            <w:shd w:val="clear" w:color="auto" w:fill="auto"/>
            <w:vAlign w:val="center"/>
            <w:hideMark/>
          </w:tcPr>
          <w:p w14:paraId="07AB574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33EFC0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9759C4F"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78E815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218</w:t>
            </w:r>
          </w:p>
        </w:tc>
        <w:tc>
          <w:tcPr>
            <w:tcW w:w="1327" w:type="dxa"/>
            <w:tcBorders>
              <w:top w:val="nil"/>
              <w:left w:val="nil"/>
              <w:bottom w:val="single" w:sz="8" w:space="0" w:color="auto"/>
              <w:right w:val="single" w:sz="8" w:space="0" w:color="auto"/>
            </w:tcBorders>
            <w:shd w:val="clear" w:color="auto" w:fill="auto"/>
            <w:vAlign w:val="center"/>
            <w:hideMark/>
          </w:tcPr>
          <w:p w14:paraId="010464A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31.12.2018</w:t>
            </w:r>
          </w:p>
        </w:tc>
        <w:tc>
          <w:tcPr>
            <w:tcW w:w="4208" w:type="dxa"/>
            <w:tcBorders>
              <w:top w:val="nil"/>
              <w:left w:val="nil"/>
              <w:bottom w:val="single" w:sz="8" w:space="0" w:color="auto"/>
              <w:right w:val="single" w:sz="8" w:space="0" w:color="auto"/>
            </w:tcBorders>
            <w:shd w:val="clear" w:color="auto" w:fill="auto"/>
            <w:vAlign w:val="center"/>
            <w:hideMark/>
          </w:tcPr>
          <w:p w14:paraId="2096658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44C11C5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4123-2401281-00</w:t>
            </w:r>
          </w:p>
        </w:tc>
        <w:tc>
          <w:tcPr>
            <w:tcW w:w="1560" w:type="dxa"/>
            <w:tcBorders>
              <w:top w:val="nil"/>
              <w:left w:val="nil"/>
              <w:bottom w:val="single" w:sz="8" w:space="0" w:color="auto"/>
              <w:right w:val="nil"/>
            </w:tcBorders>
            <w:shd w:val="clear" w:color="auto" w:fill="auto"/>
            <w:vAlign w:val="center"/>
            <w:hideMark/>
          </w:tcPr>
          <w:p w14:paraId="3F6850F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1FF5F2F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5AA1E314"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FFA423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219</w:t>
            </w:r>
          </w:p>
        </w:tc>
        <w:tc>
          <w:tcPr>
            <w:tcW w:w="1327" w:type="dxa"/>
            <w:tcBorders>
              <w:top w:val="nil"/>
              <w:left w:val="nil"/>
              <w:bottom w:val="single" w:sz="8" w:space="0" w:color="auto"/>
              <w:right w:val="single" w:sz="8" w:space="0" w:color="auto"/>
            </w:tcBorders>
            <w:shd w:val="clear" w:color="auto" w:fill="auto"/>
            <w:vAlign w:val="center"/>
            <w:hideMark/>
          </w:tcPr>
          <w:p w14:paraId="6ECBF93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31.12.2018</w:t>
            </w:r>
          </w:p>
        </w:tc>
        <w:tc>
          <w:tcPr>
            <w:tcW w:w="4208" w:type="dxa"/>
            <w:tcBorders>
              <w:top w:val="nil"/>
              <w:left w:val="nil"/>
              <w:bottom w:val="single" w:sz="8" w:space="0" w:color="auto"/>
              <w:right w:val="single" w:sz="8" w:space="0" w:color="auto"/>
            </w:tcBorders>
            <w:shd w:val="clear" w:color="auto" w:fill="auto"/>
            <w:vAlign w:val="center"/>
            <w:hideMark/>
          </w:tcPr>
          <w:p w14:paraId="2223E7A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567BC31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4123-2401278-00</w:t>
            </w:r>
          </w:p>
        </w:tc>
        <w:tc>
          <w:tcPr>
            <w:tcW w:w="1560" w:type="dxa"/>
            <w:tcBorders>
              <w:top w:val="nil"/>
              <w:left w:val="nil"/>
              <w:bottom w:val="single" w:sz="8" w:space="0" w:color="auto"/>
              <w:right w:val="nil"/>
            </w:tcBorders>
            <w:shd w:val="clear" w:color="auto" w:fill="auto"/>
            <w:vAlign w:val="center"/>
            <w:hideMark/>
          </w:tcPr>
          <w:p w14:paraId="64F7609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0141F6B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5B2FE222"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F915CF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220</w:t>
            </w:r>
          </w:p>
        </w:tc>
        <w:tc>
          <w:tcPr>
            <w:tcW w:w="1327" w:type="dxa"/>
            <w:tcBorders>
              <w:top w:val="nil"/>
              <w:left w:val="nil"/>
              <w:bottom w:val="single" w:sz="8" w:space="0" w:color="auto"/>
              <w:right w:val="single" w:sz="8" w:space="0" w:color="auto"/>
            </w:tcBorders>
            <w:shd w:val="clear" w:color="auto" w:fill="auto"/>
            <w:vAlign w:val="center"/>
            <w:hideMark/>
          </w:tcPr>
          <w:p w14:paraId="56A962B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31.12.2018</w:t>
            </w:r>
          </w:p>
        </w:tc>
        <w:tc>
          <w:tcPr>
            <w:tcW w:w="4208" w:type="dxa"/>
            <w:tcBorders>
              <w:top w:val="nil"/>
              <w:left w:val="nil"/>
              <w:bottom w:val="single" w:sz="8" w:space="0" w:color="auto"/>
              <w:right w:val="single" w:sz="8" w:space="0" w:color="auto"/>
            </w:tcBorders>
            <w:shd w:val="clear" w:color="auto" w:fill="auto"/>
            <w:vAlign w:val="center"/>
            <w:hideMark/>
          </w:tcPr>
          <w:p w14:paraId="3B3C527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1435104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4123-2401283-00</w:t>
            </w:r>
          </w:p>
        </w:tc>
        <w:tc>
          <w:tcPr>
            <w:tcW w:w="1560" w:type="dxa"/>
            <w:tcBorders>
              <w:top w:val="nil"/>
              <w:left w:val="nil"/>
              <w:bottom w:val="single" w:sz="8" w:space="0" w:color="auto"/>
              <w:right w:val="nil"/>
            </w:tcBorders>
            <w:shd w:val="clear" w:color="auto" w:fill="auto"/>
            <w:vAlign w:val="center"/>
            <w:hideMark/>
          </w:tcPr>
          <w:p w14:paraId="52BE343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5E69D5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888A79D"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7031B0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221</w:t>
            </w:r>
          </w:p>
        </w:tc>
        <w:tc>
          <w:tcPr>
            <w:tcW w:w="1327" w:type="dxa"/>
            <w:tcBorders>
              <w:top w:val="nil"/>
              <w:left w:val="nil"/>
              <w:bottom w:val="single" w:sz="8" w:space="0" w:color="auto"/>
              <w:right w:val="single" w:sz="8" w:space="0" w:color="auto"/>
            </w:tcBorders>
            <w:shd w:val="clear" w:color="auto" w:fill="auto"/>
            <w:vAlign w:val="center"/>
            <w:hideMark/>
          </w:tcPr>
          <w:p w14:paraId="2D30ABD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3F3E32B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502BC8B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4123-2401621-00</w:t>
            </w:r>
          </w:p>
        </w:tc>
        <w:tc>
          <w:tcPr>
            <w:tcW w:w="1560" w:type="dxa"/>
            <w:tcBorders>
              <w:top w:val="nil"/>
              <w:left w:val="nil"/>
              <w:bottom w:val="single" w:sz="8" w:space="0" w:color="auto"/>
              <w:right w:val="nil"/>
            </w:tcBorders>
            <w:shd w:val="clear" w:color="auto" w:fill="auto"/>
            <w:vAlign w:val="center"/>
            <w:hideMark/>
          </w:tcPr>
          <w:p w14:paraId="3ABF8CC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187F9D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71B471A"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D930B3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222</w:t>
            </w:r>
          </w:p>
        </w:tc>
        <w:tc>
          <w:tcPr>
            <w:tcW w:w="1327" w:type="dxa"/>
            <w:tcBorders>
              <w:top w:val="nil"/>
              <w:left w:val="nil"/>
              <w:bottom w:val="single" w:sz="8" w:space="0" w:color="auto"/>
              <w:right w:val="single" w:sz="8" w:space="0" w:color="auto"/>
            </w:tcBorders>
            <w:shd w:val="clear" w:color="auto" w:fill="auto"/>
            <w:vAlign w:val="center"/>
            <w:hideMark/>
          </w:tcPr>
          <w:p w14:paraId="3D21833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49B386C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0747850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4123-2401629-00</w:t>
            </w:r>
          </w:p>
        </w:tc>
        <w:tc>
          <w:tcPr>
            <w:tcW w:w="1560" w:type="dxa"/>
            <w:tcBorders>
              <w:top w:val="nil"/>
              <w:left w:val="nil"/>
              <w:bottom w:val="single" w:sz="8" w:space="0" w:color="auto"/>
              <w:right w:val="nil"/>
            </w:tcBorders>
            <w:shd w:val="clear" w:color="auto" w:fill="auto"/>
            <w:vAlign w:val="center"/>
            <w:hideMark/>
          </w:tcPr>
          <w:p w14:paraId="5DC6F82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52A696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5566E5B"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C83756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223</w:t>
            </w:r>
          </w:p>
        </w:tc>
        <w:tc>
          <w:tcPr>
            <w:tcW w:w="1327" w:type="dxa"/>
            <w:tcBorders>
              <w:top w:val="nil"/>
              <w:left w:val="nil"/>
              <w:bottom w:val="single" w:sz="8" w:space="0" w:color="auto"/>
              <w:right w:val="single" w:sz="8" w:space="0" w:color="auto"/>
            </w:tcBorders>
            <w:shd w:val="clear" w:color="auto" w:fill="auto"/>
            <w:vAlign w:val="center"/>
            <w:hideMark/>
          </w:tcPr>
          <w:p w14:paraId="4A3AE84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50ED9DB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46C78E7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4123-2401625-00</w:t>
            </w:r>
          </w:p>
        </w:tc>
        <w:tc>
          <w:tcPr>
            <w:tcW w:w="1560" w:type="dxa"/>
            <w:tcBorders>
              <w:top w:val="nil"/>
              <w:left w:val="nil"/>
              <w:bottom w:val="single" w:sz="8" w:space="0" w:color="auto"/>
              <w:right w:val="nil"/>
            </w:tcBorders>
            <w:shd w:val="clear" w:color="auto" w:fill="auto"/>
            <w:vAlign w:val="center"/>
            <w:hideMark/>
          </w:tcPr>
          <w:p w14:paraId="70B0DB5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4BDBABB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638D6895"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FD476B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224</w:t>
            </w:r>
          </w:p>
        </w:tc>
        <w:tc>
          <w:tcPr>
            <w:tcW w:w="1327" w:type="dxa"/>
            <w:tcBorders>
              <w:top w:val="nil"/>
              <w:left w:val="nil"/>
              <w:bottom w:val="single" w:sz="8" w:space="0" w:color="auto"/>
              <w:right w:val="single" w:sz="8" w:space="0" w:color="auto"/>
            </w:tcBorders>
            <w:shd w:val="clear" w:color="auto" w:fill="auto"/>
            <w:vAlign w:val="center"/>
            <w:hideMark/>
          </w:tcPr>
          <w:p w14:paraId="34DB4CA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5C17A9E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12DD247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4123-2401616-00</w:t>
            </w:r>
          </w:p>
        </w:tc>
        <w:tc>
          <w:tcPr>
            <w:tcW w:w="1560" w:type="dxa"/>
            <w:tcBorders>
              <w:top w:val="nil"/>
              <w:left w:val="nil"/>
              <w:bottom w:val="single" w:sz="8" w:space="0" w:color="auto"/>
              <w:right w:val="nil"/>
            </w:tcBorders>
            <w:shd w:val="clear" w:color="auto" w:fill="auto"/>
            <w:vAlign w:val="center"/>
            <w:hideMark/>
          </w:tcPr>
          <w:p w14:paraId="48CB8E4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441E902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1F3B14C"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2F2075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225</w:t>
            </w:r>
          </w:p>
        </w:tc>
        <w:tc>
          <w:tcPr>
            <w:tcW w:w="1327" w:type="dxa"/>
            <w:tcBorders>
              <w:top w:val="nil"/>
              <w:left w:val="nil"/>
              <w:bottom w:val="single" w:sz="8" w:space="0" w:color="auto"/>
              <w:right w:val="single" w:sz="8" w:space="0" w:color="auto"/>
            </w:tcBorders>
            <w:shd w:val="clear" w:color="auto" w:fill="auto"/>
            <w:vAlign w:val="center"/>
            <w:hideMark/>
          </w:tcPr>
          <w:p w14:paraId="5A10DEC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543EBB3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05A1787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4123-2401620-00</w:t>
            </w:r>
          </w:p>
        </w:tc>
        <w:tc>
          <w:tcPr>
            <w:tcW w:w="1560" w:type="dxa"/>
            <w:tcBorders>
              <w:top w:val="nil"/>
              <w:left w:val="nil"/>
              <w:bottom w:val="single" w:sz="8" w:space="0" w:color="auto"/>
              <w:right w:val="nil"/>
            </w:tcBorders>
            <w:shd w:val="clear" w:color="auto" w:fill="auto"/>
            <w:vAlign w:val="center"/>
            <w:hideMark/>
          </w:tcPr>
          <w:p w14:paraId="1E9813C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4B3B6DE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B1EDB49"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CE598E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226</w:t>
            </w:r>
          </w:p>
        </w:tc>
        <w:tc>
          <w:tcPr>
            <w:tcW w:w="1327" w:type="dxa"/>
            <w:tcBorders>
              <w:top w:val="nil"/>
              <w:left w:val="nil"/>
              <w:bottom w:val="single" w:sz="8" w:space="0" w:color="auto"/>
              <w:right w:val="single" w:sz="8" w:space="0" w:color="auto"/>
            </w:tcBorders>
            <w:shd w:val="clear" w:color="auto" w:fill="auto"/>
            <w:vAlign w:val="center"/>
            <w:hideMark/>
          </w:tcPr>
          <w:p w14:paraId="4F27F67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4B27FD1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58243EF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4123-2401619-00</w:t>
            </w:r>
          </w:p>
        </w:tc>
        <w:tc>
          <w:tcPr>
            <w:tcW w:w="1560" w:type="dxa"/>
            <w:tcBorders>
              <w:top w:val="nil"/>
              <w:left w:val="nil"/>
              <w:bottom w:val="single" w:sz="8" w:space="0" w:color="auto"/>
              <w:right w:val="nil"/>
            </w:tcBorders>
            <w:shd w:val="clear" w:color="auto" w:fill="auto"/>
            <w:vAlign w:val="center"/>
            <w:hideMark/>
          </w:tcPr>
          <w:p w14:paraId="0190F9C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1CC066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586B43C"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9CF6F7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227</w:t>
            </w:r>
          </w:p>
        </w:tc>
        <w:tc>
          <w:tcPr>
            <w:tcW w:w="1327" w:type="dxa"/>
            <w:tcBorders>
              <w:top w:val="nil"/>
              <w:left w:val="nil"/>
              <w:bottom w:val="single" w:sz="8" w:space="0" w:color="auto"/>
              <w:right w:val="single" w:sz="8" w:space="0" w:color="auto"/>
            </w:tcBorders>
            <w:shd w:val="clear" w:color="auto" w:fill="auto"/>
            <w:vAlign w:val="center"/>
            <w:hideMark/>
          </w:tcPr>
          <w:p w14:paraId="55F559F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408A2C9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0FDE0D2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4123-2401622-00</w:t>
            </w:r>
          </w:p>
        </w:tc>
        <w:tc>
          <w:tcPr>
            <w:tcW w:w="1560" w:type="dxa"/>
            <w:tcBorders>
              <w:top w:val="nil"/>
              <w:left w:val="nil"/>
              <w:bottom w:val="single" w:sz="8" w:space="0" w:color="auto"/>
              <w:right w:val="nil"/>
            </w:tcBorders>
            <w:shd w:val="clear" w:color="auto" w:fill="auto"/>
            <w:vAlign w:val="center"/>
            <w:hideMark/>
          </w:tcPr>
          <w:p w14:paraId="54AB58A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4C74BD1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BE26461"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BBD20F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228</w:t>
            </w:r>
          </w:p>
        </w:tc>
        <w:tc>
          <w:tcPr>
            <w:tcW w:w="1327" w:type="dxa"/>
            <w:tcBorders>
              <w:top w:val="nil"/>
              <w:left w:val="nil"/>
              <w:bottom w:val="single" w:sz="8" w:space="0" w:color="auto"/>
              <w:right w:val="single" w:sz="8" w:space="0" w:color="auto"/>
            </w:tcBorders>
            <w:shd w:val="clear" w:color="auto" w:fill="auto"/>
            <w:vAlign w:val="center"/>
            <w:hideMark/>
          </w:tcPr>
          <w:p w14:paraId="71A65BE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162175C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1CB035A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4123-2401609-00</w:t>
            </w:r>
          </w:p>
        </w:tc>
        <w:tc>
          <w:tcPr>
            <w:tcW w:w="1560" w:type="dxa"/>
            <w:tcBorders>
              <w:top w:val="nil"/>
              <w:left w:val="nil"/>
              <w:bottom w:val="single" w:sz="8" w:space="0" w:color="auto"/>
              <w:right w:val="nil"/>
            </w:tcBorders>
            <w:shd w:val="clear" w:color="auto" w:fill="auto"/>
            <w:vAlign w:val="center"/>
            <w:hideMark/>
          </w:tcPr>
          <w:p w14:paraId="2F07F44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F333E1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4757A144"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731BD8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229</w:t>
            </w:r>
          </w:p>
        </w:tc>
        <w:tc>
          <w:tcPr>
            <w:tcW w:w="1327" w:type="dxa"/>
            <w:tcBorders>
              <w:top w:val="nil"/>
              <w:left w:val="nil"/>
              <w:bottom w:val="single" w:sz="8" w:space="0" w:color="auto"/>
              <w:right w:val="single" w:sz="8" w:space="0" w:color="auto"/>
            </w:tcBorders>
            <w:shd w:val="clear" w:color="auto" w:fill="auto"/>
            <w:vAlign w:val="center"/>
            <w:hideMark/>
          </w:tcPr>
          <w:p w14:paraId="5A4080D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779AA22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024C606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4123-2401615-00</w:t>
            </w:r>
          </w:p>
        </w:tc>
        <w:tc>
          <w:tcPr>
            <w:tcW w:w="1560" w:type="dxa"/>
            <w:tcBorders>
              <w:top w:val="nil"/>
              <w:left w:val="nil"/>
              <w:bottom w:val="single" w:sz="8" w:space="0" w:color="auto"/>
              <w:right w:val="nil"/>
            </w:tcBorders>
            <w:shd w:val="clear" w:color="auto" w:fill="auto"/>
            <w:vAlign w:val="center"/>
            <w:hideMark/>
          </w:tcPr>
          <w:p w14:paraId="471C2BE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1ECD5C3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BDC4269"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7D28E2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230</w:t>
            </w:r>
          </w:p>
        </w:tc>
        <w:tc>
          <w:tcPr>
            <w:tcW w:w="1327" w:type="dxa"/>
            <w:tcBorders>
              <w:top w:val="nil"/>
              <w:left w:val="nil"/>
              <w:bottom w:val="single" w:sz="8" w:space="0" w:color="auto"/>
              <w:right w:val="single" w:sz="8" w:space="0" w:color="auto"/>
            </w:tcBorders>
            <w:shd w:val="clear" w:color="auto" w:fill="auto"/>
            <w:vAlign w:val="center"/>
            <w:hideMark/>
          </w:tcPr>
          <w:p w14:paraId="33A3A5C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281BFE6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54FB0B2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4123-2401608-00</w:t>
            </w:r>
          </w:p>
        </w:tc>
        <w:tc>
          <w:tcPr>
            <w:tcW w:w="1560" w:type="dxa"/>
            <w:tcBorders>
              <w:top w:val="nil"/>
              <w:left w:val="nil"/>
              <w:bottom w:val="single" w:sz="8" w:space="0" w:color="auto"/>
              <w:right w:val="nil"/>
            </w:tcBorders>
            <w:shd w:val="clear" w:color="auto" w:fill="auto"/>
            <w:vAlign w:val="center"/>
            <w:hideMark/>
          </w:tcPr>
          <w:p w14:paraId="3DE7ECA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056E847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75EBD14"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BECA20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231</w:t>
            </w:r>
          </w:p>
        </w:tc>
        <w:tc>
          <w:tcPr>
            <w:tcW w:w="1327" w:type="dxa"/>
            <w:tcBorders>
              <w:top w:val="nil"/>
              <w:left w:val="nil"/>
              <w:bottom w:val="single" w:sz="8" w:space="0" w:color="auto"/>
              <w:right w:val="single" w:sz="8" w:space="0" w:color="auto"/>
            </w:tcBorders>
            <w:shd w:val="clear" w:color="auto" w:fill="auto"/>
            <w:vAlign w:val="center"/>
            <w:hideMark/>
          </w:tcPr>
          <w:p w14:paraId="5011490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422C556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39D46C6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4123-2401610-00</w:t>
            </w:r>
          </w:p>
        </w:tc>
        <w:tc>
          <w:tcPr>
            <w:tcW w:w="1560" w:type="dxa"/>
            <w:tcBorders>
              <w:top w:val="nil"/>
              <w:left w:val="nil"/>
              <w:bottom w:val="single" w:sz="8" w:space="0" w:color="auto"/>
              <w:right w:val="nil"/>
            </w:tcBorders>
            <w:shd w:val="clear" w:color="auto" w:fill="auto"/>
            <w:vAlign w:val="center"/>
            <w:hideMark/>
          </w:tcPr>
          <w:p w14:paraId="254EFF5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2A74DC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2B1B4058"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8888B8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232</w:t>
            </w:r>
          </w:p>
        </w:tc>
        <w:tc>
          <w:tcPr>
            <w:tcW w:w="1327" w:type="dxa"/>
            <w:tcBorders>
              <w:top w:val="nil"/>
              <w:left w:val="nil"/>
              <w:bottom w:val="single" w:sz="8" w:space="0" w:color="auto"/>
              <w:right w:val="single" w:sz="8" w:space="0" w:color="auto"/>
            </w:tcBorders>
            <w:shd w:val="clear" w:color="auto" w:fill="auto"/>
            <w:vAlign w:val="center"/>
            <w:hideMark/>
          </w:tcPr>
          <w:p w14:paraId="495E472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40DDC14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164D57A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4123-2401613-00</w:t>
            </w:r>
          </w:p>
        </w:tc>
        <w:tc>
          <w:tcPr>
            <w:tcW w:w="1560" w:type="dxa"/>
            <w:tcBorders>
              <w:top w:val="nil"/>
              <w:left w:val="nil"/>
              <w:bottom w:val="single" w:sz="8" w:space="0" w:color="auto"/>
              <w:right w:val="nil"/>
            </w:tcBorders>
            <w:shd w:val="clear" w:color="auto" w:fill="auto"/>
            <w:vAlign w:val="center"/>
            <w:hideMark/>
          </w:tcPr>
          <w:p w14:paraId="3029643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EF72A3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2E14AFC7"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F804AE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233</w:t>
            </w:r>
          </w:p>
        </w:tc>
        <w:tc>
          <w:tcPr>
            <w:tcW w:w="1327" w:type="dxa"/>
            <w:tcBorders>
              <w:top w:val="nil"/>
              <w:left w:val="nil"/>
              <w:bottom w:val="single" w:sz="8" w:space="0" w:color="auto"/>
              <w:right w:val="single" w:sz="8" w:space="0" w:color="auto"/>
            </w:tcBorders>
            <w:shd w:val="clear" w:color="auto" w:fill="auto"/>
            <w:vAlign w:val="center"/>
            <w:hideMark/>
          </w:tcPr>
          <w:p w14:paraId="07C779E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0A9D87C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586E17A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4123-2401614-00</w:t>
            </w:r>
          </w:p>
        </w:tc>
        <w:tc>
          <w:tcPr>
            <w:tcW w:w="1560" w:type="dxa"/>
            <w:tcBorders>
              <w:top w:val="nil"/>
              <w:left w:val="nil"/>
              <w:bottom w:val="single" w:sz="8" w:space="0" w:color="auto"/>
              <w:right w:val="nil"/>
            </w:tcBorders>
            <w:shd w:val="clear" w:color="auto" w:fill="auto"/>
            <w:vAlign w:val="center"/>
            <w:hideMark/>
          </w:tcPr>
          <w:p w14:paraId="128F783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504393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693DD0B6"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AA83E3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234</w:t>
            </w:r>
          </w:p>
        </w:tc>
        <w:tc>
          <w:tcPr>
            <w:tcW w:w="1327" w:type="dxa"/>
            <w:tcBorders>
              <w:top w:val="nil"/>
              <w:left w:val="nil"/>
              <w:bottom w:val="single" w:sz="8" w:space="0" w:color="auto"/>
              <w:right w:val="single" w:sz="8" w:space="0" w:color="auto"/>
            </w:tcBorders>
            <w:shd w:val="clear" w:color="auto" w:fill="auto"/>
            <w:vAlign w:val="center"/>
            <w:hideMark/>
          </w:tcPr>
          <w:p w14:paraId="53684E9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639B41E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563B44D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4123-2401623-00</w:t>
            </w:r>
          </w:p>
        </w:tc>
        <w:tc>
          <w:tcPr>
            <w:tcW w:w="1560" w:type="dxa"/>
            <w:tcBorders>
              <w:top w:val="nil"/>
              <w:left w:val="nil"/>
              <w:bottom w:val="single" w:sz="8" w:space="0" w:color="auto"/>
              <w:right w:val="nil"/>
            </w:tcBorders>
            <w:shd w:val="clear" w:color="auto" w:fill="auto"/>
            <w:vAlign w:val="center"/>
            <w:hideMark/>
          </w:tcPr>
          <w:p w14:paraId="3ACC6F0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4FCC3C9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56922470"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37CBE1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235</w:t>
            </w:r>
          </w:p>
        </w:tc>
        <w:tc>
          <w:tcPr>
            <w:tcW w:w="1327" w:type="dxa"/>
            <w:tcBorders>
              <w:top w:val="nil"/>
              <w:left w:val="nil"/>
              <w:bottom w:val="single" w:sz="8" w:space="0" w:color="auto"/>
              <w:right w:val="single" w:sz="8" w:space="0" w:color="auto"/>
            </w:tcBorders>
            <w:shd w:val="clear" w:color="auto" w:fill="auto"/>
            <w:vAlign w:val="center"/>
            <w:hideMark/>
          </w:tcPr>
          <w:p w14:paraId="6396633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1B69C29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435A49B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4123-2401627-00</w:t>
            </w:r>
          </w:p>
        </w:tc>
        <w:tc>
          <w:tcPr>
            <w:tcW w:w="1560" w:type="dxa"/>
            <w:tcBorders>
              <w:top w:val="nil"/>
              <w:left w:val="nil"/>
              <w:bottom w:val="single" w:sz="8" w:space="0" w:color="auto"/>
              <w:right w:val="nil"/>
            </w:tcBorders>
            <w:shd w:val="clear" w:color="auto" w:fill="auto"/>
            <w:vAlign w:val="center"/>
            <w:hideMark/>
          </w:tcPr>
          <w:p w14:paraId="79CA897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A082C2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24854CA5"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F8CC1D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236</w:t>
            </w:r>
          </w:p>
        </w:tc>
        <w:tc>
          <w:tcPr>
            <w:tcW w:w="1327" w:type="dxa"/>
            <w:tcBorders>
              <w:top w:val="nil"/>
              <w:left w:val="nil"/>
              <w:bottom w:val="single" w:sz="8" w:space="0" w:color="auto"/>
              <w:right w:val="single" w:sz="8" w:space="0" w:color="auto"/>
            </w:tcBorders>
            <w:shd w:val="clear" w:color="auto" w:fill="auto"/>
            <w:vAlign w:val="center"/>
            <w:hideMark/>
          </w:tcPr>
          <w:p w14:paraId="15F5373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7B52FD5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39CE92D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4123-2401617-00</w:t>
            </w:r>
          </w:p>
        </w:tc>
        <w:tc>
          <w:tcPr>
            <w:tcW w:w="1560" w:type="dxa"/>
            <w:tcBorders>
              <w:top w:val="nil"/>
              <w:left w:val="nil"/>
              <w:bottom w:val="single" w:sz="8" w:space="0" w:color="auto"/>
              <w:right w:val="nil"/>
            </w:tcBorders>
            <w:shd w:val="clear" w:color="auto" w:fill="auto"/>
            <w:vAlign w:val="center"/>
            <w:hideMark/>
          </w:tcPr>
          <w:p w14:paraId="44E4ACB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13C26AB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5A121A18"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8DA1F1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237</w:t>
            </w:r>
          </w:p>
        </w:tc>
        <w:tc>
          <w:tcPr>
            <w:tcW w:w="1327" w:type="dxa"/>
            <w:tcBorders>
              <w:top w:val="nil"/>
              <w:left w:val="nil"/>
              <w:bottom w:val="single" w:sz="8" w:space="0" w:color="auto"/>
              <w:right w:val="single" w:sz="8" w:space="0" w:color="auto"/>
            </w:tcBorders>
            <w:shd w:val="clear" w:color="auto" w:fill="auto"/>
            <w:vAlign w:val="center"/>
            <w:hideMark/>
          </w:tcPr>
          <w:p w14:paraId="52E6DA2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7D4C7B4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7A228D4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4123-2401611-00</w:t>
            </w:r>
          </w:p>
        </w:tc>
        <w:tc>
          <w:tcPr>
            <w:tcW w:w="1560" w:type="dxa"/>
            <w:tcBorders>
              <w:top w:val="nil"/>
              <w:left w:val="nil"/>
              <w:bottom w:val="single" w:sz="8" w:space="0" w:color="auto"/>
              <w:right w:val="nil"/>
            </w:tcBorders>
            <w:shd w:val="clear" w:color="auto" w:fill="auto"/>
            <w:vAlign w:val="center"/>
            <w:hideMark/>
          </w:tcPr>
          <w:p w14:paraId="1A932DC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1B4FA8F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82C937A"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37FE90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238</w:t>
            </w:r>
          </w:p>
        </w:tc>
        <w:tc>
          <w:tcPr>
            <w:tcW w:w="1327" w:type="dxa"/>
            <w:tcBorders>
              <w:top w:val="nil"/>
              <w:left w:val="nil"/>
              <w:bottom w:val="single" w:sz="8" w:space="0" w:color="auto"/>
              <w:right w:val="single" w:sz="8" w:space="0" w:color="auto"/>
            </w:tcBorders>
            <w:shd w:val="clear" w:color="auto" w:fill="auto"/>
            <w:vAlign w:val="center"/>
            <w:hideMark/>
          </w:tcPr>
          <w:p w14:paraId="5D1C8BD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2B2E659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2DFC368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4123-2401618-00</w:t>
            </w:r>
          </w:p>
        </w:tc>
        <w:tc>
          <w:tcPr>
            <w:tcW w:w="1560" w:type="dxa"/>
            <w:tcBorders>
              <w:top w:val="nil"/>
              <w:left w:val="nil"/>
              <w:bottom w:val="single" w:sz="8" w:space="0" w:color="auto"/>
              <w:right w:val="nil"/>
            </w:tcBorders>
            <w:shd w:val="clear" w:color="auto" w:fill="auto"/>
            <w:vAlign w:val="center"/>
            <w:hideMark/>
          </w:tcPr>
          <w:p w14:paraId="3FC5EA9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6C53FC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A5096BB"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122958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239</w:t>
            </w:r>
          </w:p>
        </w:tc>
        <w:tc>
          <w:tcPr>
            <w:tcW w:w="1327" w:type="dxa"/>
            <w:tcBorders>
              <w:top w:val="nil"/>
              <w:left w:val="nil"/>
              <w:bottom w:val="single" w:sz="8" w:space="0" w:color="auto"/>
              <w:right w:val="single" w:sz="8" w:space="0" w:color="auto"/>
            </w:tcBorders>
            <w:shd w:val="clear" w:color="auto" w:fill="auto"/>
            <w:vAlign w:val="center"/>
            <w:hideMark/>
          </w:tcPr>
          <w:p w14:paraId="06CF063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4F2EC30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4FFCA2D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4123-2401606-00</w:t>
            </w:r>
          </w:p>
        </w:tc>
        <w:tc>
          <w:tcPr>
            <w:tcW w:w="1560" w:type="dxa"/>
            <w:tcBorders>
              <w:top w:val="nil"/>
              <w:left w:val="nil"/>
              <w:bottom w:val="single" w:sz="8" w:space="0" w:color="auto"/>
              <w:right w:val="nil"/>
            </w:tcBorders>
            <w:shd w:val="clear" w:color="auto" w:fill="auto"/>
            <w:vAlign w:val="center"/>
            <w:hideMark/>
          </w:tcPr>
          <w:p w14:paraId="2A00980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3D62B8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FC6DC94"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0B3893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240</w:t>
            </w:r>
          </w:p>
        </w:tc>
        <w:tc>
          <w:tcPr>
            <w:tcW w:w="1327" w:type="dxa"/>
            <w:tcBorders>
              <w:top w:val="nil"/>
              <w:left w:val="nil"/>
              <w:bottom w:val="single" w:sz="8" w:space="0" w:color="auto"/>
              <w:right w:val="single" w:sz="8" w:space="0" w:color="auto"/>
            </w:tcBorders>
            <w:shd w:val="clear" w:color="auto" w:fill="auto"/>
            <w:vAlign w:val="center"/>
            <w:hideMark/>
          </w:tcPr>
          <w:p w14:paraId="02A47BA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7B2923C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744EEB7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4123-2401628-00</w:t>
            </w:r>
          </w:p>
        </w:tc>
        <w:tc>
          <w:tcPr>
            <w:tcW w:w="1560" w:type="dxa"/>
            <w:tcBorders>
              <w:top w:val="nil"/>
              <w:left w:val="nil"/>
              <w:bottom w:val="single" w:sz="8" w:space="0" w:color="auto"/>
              <w:right w:val="nil"/>
            </w:tcBorders>
            <w:shd w:val="clear" w:color="auto" w:fill="auto"/>
            <w:vAlign w:val="center"/>
            <w:hideMark/>
          </w:tcPr>
          <w:p w14:paraId="12ABEEC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8F3105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2A3AEA8B"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B09071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241</w:t>
            </w:r>
          </w:p>
        </w:tc>
        <w:tc>
          <w:tcPr>
            <w:tcW w:w="1327" w:type="dxa"/>
            <w:tcBorders>
              <w:top w:val="nil"/>
              <w:left w:val="nil"/>
              <w:bottom w:val="single" w:sz="8" w:space="0" w:color="auto"/>
              <w:right w:val="single" w:sz="8" w:space="0" w:color="auto"/>
            </w:tcBorders>
            <w:shd w:val="clear" w:color="auto" w:fill="auto"/>
            <w:vAlign w:val="center"/>
            <w:hideMark/>
          </w:tcPr>
          <w:p w14:paraId="4461B15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72DDCC2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41ED8A5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4123-2401626-00</w:t>
            </w:r>
          </w:p>
        </w:tc>
        <w:tc>
          <w:tcPr>
            <w:tcW w:w="1560" w:type="dxa"/>
            <w:tcBorders>
              <w:top w:val="nil"/>
              <w:left w:val="nil"/>
              <w:bottom w:val="single" w:sz="8" w:space="0" w:color="auto"/>
              <w:right w:val="nil"/>
            </w:tcBorders>
            <w:shd w:val="clear" w:color="auto" w:fill="auto"/>
            <w:vAlign w:val="center"/>
            <w:hideMark/>
          </w:tcPr>
          <w:p w14:paraId="50E1492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DC1432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15DE7B45"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1449E3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242</w:t>
            </w:r>
          </w:p>
        </w:tc>
        <w:tc>
          <w:tcPr>
            <w:tcW w:w="1327" w:type="dxa"/>
            <w:tcBorders>
              <w:top w:val="nil"/>
              <w:left w:val="nil"/>
              <w:bottom w:val="single" w:sz="8" w:space="0" w:color="auto"/>
              <w:right w:val="single" w:sz="8" w:space="0" w:color="auto"/>
            </w:tcBorders>
            <w:shd w:val="clear" w:color="auto" w:fill="auto"/>
            <w:vAlign w:val="center"/>
            <w:hideMark/>
          </w:tcPr>
          <w:p w14:paraId="3076043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3A8C64D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37060C3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4123-2401624-00</w:t>
            </w:r>
          </w:p>
        </w:tc>
        <w:tc>
          <w:tcPr>
            <w:tcW w:w="1560" w:type="dxa"/>
            <w:tcBorders>
              <w:top w:val="nil"/>
              <w:left w:val="nil"/>
              <w:bottom w:val="single" w:sz="8" w:space="0" w:color="auto"/>
              <w:right w:val="nil"/>
            </w:tcBorders>
            <w:shd w:val="clear" w:color="auto" w:fill="auto"/>
            <w:vAlign w:val="center"/>
            <w:hideMark/>
          </w:tcPr>
          <w:p w14:paraId="7E0F479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B3B1D4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5D6351B9"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32BB71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243</w:t>
            </w:r>
          </w:p>
        </w:tc>
        <w:tc>
          <w:tcPr>
            <w:tcW w:w="1327" w:type="dxa"/>
            <w:tcBorders>
              <w:top w:val="nil"/>
              <w:left w:val="nil"/>
              <w:bottom w:val="single" w:sz="8" w:space="0" w:color="auto"/>
              <w:right w:val="single" w:sz="8" w:space="0" w:color="auto"/>
            </w:tcBorders>
            <w:shd w:val="clear" w:color="auto" w:fill="auto"/>
            <w:vAlign w:val="center"/>
            <w:hideMark/>
          </w:tcPr>
          <w:p w14:paraId="0F1AFF7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19C6339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63B71C9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4123-2401612-00</w:t>
            </w:r>
          </w:p>
        </w:tc>
        <w:tc>
          <w:tcPr>
            <w:tcW w:w="1560" w:type="dxa"/>
            <w:tcBorders>
              <w:top w:val="nil"/>
              <w:left w:val="nil"/>
              <w:bottom w:val="single" w:sz="8" w:space="0" w:color="auto"/>
              <w:right w:val="nil"/>
            </w:tcBorders>
            <w:shd w:val="clear" w:color="auto" w:fill="auto"/>
            <w:vAlign w:val="center"/>
            <w:hideMark/>
          </w:tcPr>
          <w:p w14:paraId="02D1F30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4B642EC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14D93975"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643175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244</w:t>
            </w:r>
          </w:p>
        </w:tc>
        <w:tc>
          <w:tcPr>
            <w:tcW w:w="1327" w:type="dxa"/>
            <w:tcBorders>
              <w:top w:val="nil"/>
              <w:left w:val="nil"/>
              <w:bottom w:val="single" w:sz="8" w:space="0" w:color="auto"/>
              <w:right w:val="single" w:sz="8" w:space="0" w:color="auto"/>
            </w:tcBorders>
            <w:shd w:val="clear" w:color="auto" w:fill="auto"/>
            <w:vAlign w:val="center"/>
            <w:hideMark/>
          </w:tcPr>
          <w:p w14:paraId="16E395D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33F7164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291F0AE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4123-2401605-00</w:t>
            </w:r>
          </w:p>
        </w:tc>
        <w:tc>
          <w:tcPr>
            <w:tcW w:w="1560" w:type="dxa"/>
            <w:tcBorders>
              <w:top w:val="nil"/>
              <w:left w:val="nil"/>
              <w:bottom w:val="single" w:sz="8" w:space="0" w:color="auto"/>
              <w:right w:val="nil"/>
            </w:tcBorders>
            <w:shd w:val="clear" w:color="auto" w:fill="auto"/>
            <w:vAlign w:val="center"/>
            <w:hideMark/>
          </w:tcPr>
          <w:p w14:paraId="26F1D04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5CF180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4714FD7"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C7DF57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245</w:t>
            </w:r>
          </w:p>
        </w:tc>
        <w:tc>
          <w:tcPr>
            <w:tcW w:w="1327" w:type="dxa"/>
            <w:tcBorders>
              <w:top w:val="nil"/>
              <w:left w:val="nil"/>
              <w:bottom w:val="single" w:sz="8" w:space="0" w:color="auto"/>
              <w:right w:val="single" w:sz="8" w:space="0" w:color="auto"/>
            </w:tcBorders>
            <w:shd w:val="clear" w:color="auto" w:fill="auto"/>
            <w:vAlign w:val="center"/>
            <w:hideMark/>
          </w:tcPr>
          <w:p w14:paraId="373F171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0A65E28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01B0946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4123-2401607-00</w:t>
            </w:r>
          </w:p>
        </w:tc>
        <w:tc>
          <w:tcPr>
            <w:tcW w:w="1560" w:type="dxa"/>
            <w:tcBorders>
              <w:top w:val="nil"/>
              <w:left w:val="nil"/>
              <w:bottom w:val="single" w:sz="8" w:space="0" w:color="auto"/>
              <w:right w:val="nil"/>
            </w:tcBorders>
            <w:shd w:val="clear" w:color="auto" w:fill="auto"/>
            <w:vAlign w:val="center"/>
            <w:hideMark/>
          </w:tcPr>
          <w:p w14:paraId="6E3A568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4F16B02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04285ABF"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A10CC5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246</w:t>
            </w:r>
          </w:p>
        </w:tc>
        <w:tc>
          <w:tcPr>
            <w:tcW w:w="1327" w:type="dxa"/>
            <w:tcBorders>
              <w:top w:val="nil"/>
              <w:left w:val="nil"/>
              <w:bottom w:val="single" w:sz="8" w:space="0" w:color="auto"/>
              <w:right w:val="single" w:sz="8" w:space="0" w:color="auto"/>
            </w:tcBorders>
            <w:shd w:val="clear" w:color="auto" w:fill="auto"/>
            <w:vAlign w:val="center"/>
            <w:hideMark/>
          </w:tcPr>
          <w:p w14:paraId="717CDCC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5E2ECC2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445A085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4123-2401604-00</w:t>
            </w:r>
          </w:p>
        </w:tc>
        <w:tc>
          <w:tcPr>
            <w:tcW w:w="1560" w:type="dxa"/>
            <w:tcBorders>
              <w:top w:val="nil"/>
              <w:left w:val="nil"/>
              <w:bottom w:val="single" w:sz="8" w:space="0" w:color="auto"/>
              <w:right w:val="nil"/>
            </w:tcBorders>
            <w:shd w:val="clear" w:color="auto" w:fill="auto"/>
            <w:vAlign w:val="center"/>
            <w:hideMark/>
          </w:tcPr>
          <w:p w14:paraId="4CFF098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F1E9AD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59A801C3"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B2DFD1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247</w:t>
            </w:r>
          </w:p>
        </w:tc>
        <w:tc>
          <w:tcPr>
            <w:tcW w:w="1327" w:type="dxa"/>
            <w:tcBorders>
              <w:top w:val="nil"/>
              <w:left w:val="nil"/>
              <w:bottom w:val="single" w:sz="8" w:space="0" w:color="auto"/>
              <w:right w:val="single" w:sz="8" w:space="0" w:color="auto"/>
            </w:tcBorders>
            <w:shd w:val="clear" w:color="auto" w:fill="auto"/>
            <w:vAlign w:val="center"/>
            <w:hideMark/>
          </w:tcPr>
          <w:p w14:paraId="4E52716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4BD582C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590666D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4123-2401886-00</w:t>
            </w:r>
          </w:p>
        </w:tc>
        <w:tc>
          <w:tcPr>
            <w:tcW w:w="1560" w:type="dxa"/>
            <w:tcBorders>
              <w:top w:val="nil"/>
              <w:left w:val="nil"/>
              <w:bottom w:val="single" w:sz="8" w:space="0" w:color="auto"/>
              <w:right w:val="nil"/>
            </w:tcBorders>
            <w:shd w:val="clear" w:color="auto" w:fill="auto"/>
            <w:vAlign w:val="center"/>
            <w:hideMark/>
          </w:tcPr>
          <w:p w14:paraId="65A3B3B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433935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5523F59"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D58868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248</w:t>
            </w:r>
          </w:p>
        </w:tc>
        <w:tc>
          <w:tcPr>
            <w:tcW w:w="1327" w:type="dxa"/>
            <w:tcBorders>
              <w:top w:val="nil"/>
              <w:left w:val="nil"/>
              <w:bottom w:val="single" w:sz="8" w:space="0" w:color="auto"/>
              <w:right w:val="single" w:sz="8" w:space="0" w:color="auto"/>
            </w:tcBorders>
            <w:shd w:val="clear" w:color="auto" w:fill="auto"/>
            <w:vAlign w:val="center"/>
            <w:hideMark/>
          </w:tcPr>
          <w:p w14:paraId="682DF07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456DDB2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227CE7D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4123-2401895-00</w:t>
            </w:r>
          </w:p>
        </w:tc>
        <w:tc>
          <w:tcPr>
            <w:tcW w:w="1560" w:type="dxa"/>
            <w:tcBorders>
              <w:top w:val="nil"/>
              <w:left w:val="nil"/>
              <w:bottom w:val="single" w:sz="8" w:space="0" w:color="auto"/>
              <w:right w:val="nil"/>
            </w:tcBorders>
            <w:shd w:val="clear" w:color="auto" w:fill="auto"/>
            <w:vAlign w:val="center"/>
            <w:hideMark/>
          </w:tcPr>
          <w:p w14:paraId="2CD7154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258D78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8846D8D"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F550E3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249</w:t>
            </w:r>
          </w:p>
        </w:tc>
        <w:tc>
          <w:tcPr>
            <w:tcW w:w="1327" w:type="dxa"/>
            <w:tcBorders>
              <w:top w:val="nil"/>
              <w:left w:val="nil"/>
              <w:bottom w:val="single" w:sz="8" w:space="0" w:color="auto"/>
              <w:right w:val="single" w:sz="8" w:space="0" w:color="auto"/>
            </w:tcBorders>
            <w:shd w:val="clear" w:color="auto" w:fill="auto"/>
            <w:vAlign w:val="center"/>
            <w:hideMark/>
          </w:tcPr>
          <w:p w14:paraId="6D0F993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0A74C9A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3D684E2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4123-2401892-00</w:t>
            </w:r>
          </w:p>
        </w:tc>
        <w:tc>
          <w:tcPr>
            <w:tcW w:w="1560" w:type="dxa"/>
            <w:tcBorders>
              <w:top w:val="nil"/>
              <w:left w:val="nil"/>
              <w:bottom w:val="single" w:sz="8" w:space="0" w:color="auto"/>
              <w:right w:val="nil"/>
            </w:tcBorders>
            <w:shd w:val="clear" w:color="auto" w:fill="auto"/>
            <w:vAlign w:val="center"/>
            <w:hideMark/>
          </w:tcPr>
          <w:p w14:paraId="658B032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1042EC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03D5D2F5"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B6B967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250</w:t>
            </w:r>
          </w:p>
        </w:tc>
        <w:tc>
          <w:tcPr>
            <w:tcW w:w="1327" w:type="dxa"/>
            <w:tcBorders>
              <w:top w:val="nil"/>
              <w:left w:val="nil"/>
              <w:bottom w:val="single" w:sz="8" w:space="0" w:color="auto"/>
              <w:right w:val="single" w:sz="8" w:space="0" w:color="auto"/>
            </w:tcBorders>
            <w:shd w:val="clear" w:color="auto" w:fill="auto"/>
            <w:vAlign w:val="center"/>
            <w:hideMark/>
          </w:tcPr>
          <w:p w14:paraId="7977F75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0A58D9F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0DADA67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4123-2401894-00</w:t>
            </w:r>
          </w:p>
        </w:tc>
        <w:tc>
          <w:tcPr>
            <w:tcW w:w="1560" w:type="dxa"/>
            <w:tcBorders>
              <w:top w:val="nil"/>
              <w:left w:val="nil"/>
              <w:bottom w:val="single" w:sz="8" w:space="0" w:color="auto"/>
              <w:right w:val="nil"/>
            </w:tcBorders>
            <w:shd w:val="clear" w:color="auto" w:fill="auto"/>
            <w:vAlign w:val="center"/>
            <w:hideMark/>
          </w:tcPr>
          <w:p w14:paraId="59D86B7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E9E8EB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DD3FE9D"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D0AB7A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251</w:t>
            </w:r>
          </w:p>
        </w:tc>
        <w:tc>
          <w:tcPr>
            <w:tcW w:w="1327" w:type="dxa"/>
            <w:tcBorders>
              <w:top w:val="nil"/>
              <w:left w:val="nil"/>
              <w:bottom w:val="single" w:sz="8" w:space="0" w:color="auto"/>
              <w:right w:val="single" w:sz="8" w:space="0" w:color="auto"/>
            </w:tcBorders>
            <w:shd w:val="clear" w:color="auto" w:fill="auto"/>
            <w:vAlign w:val="center"/>
            <w:hideMark/>
          </w:tcPr>
          <w:p w14:paraId="5F335EE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50CD6FD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7449028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4123-2401889-00</w:t>
            </w:r>
          </w:p>
        </w:tc>
        <w:tc>
          <w:tcPr>
            <w:tcW w:w="1560" w:type="dxa"/>
            <w:tcBorders>
              <w:top w:val="nil"/>
              <w:left w:val="nil"/>
              <w:bottom w:val="single" w:sz="8" w:space="0" w:color="auto"/>
              <w:right w:val="nil"/>
            </w:tcBorders>
            <w:shd w:val="clear" w:color="auto" w:fill="auto"/>
            <w:vAlign w:val="center"/>
            <w:hideMark/>
          </w:tcPr>
          <w:p w14:paraId="2FF2799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0430590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07D2E4D2"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8DBB92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252</w:t>
            </w:r>
          </w:p>
        </w:tc>
        <w:tc>
          <w:tcPr>
            <w:tcW w:w="1327" w:type="dxa"/>
            <w:tcBorders>
              <w:top w:val="nil"/>
              <w:left w:val="nil"/>
              <w:bottom w:val="single" w:sz="8" w:space="0" w:color="auto"/>
              <w:right w:val="single" w:sz="8" w:space="0" w:color="auto"/>
            </w:tcBorders>
            <w:shd w:val="clear" w:color="auto" w:fill="auto"/>
            <w:vAlign w:val="center"/>
            <w:hideMark/>
          </w:tcPr>
          <w:p w14:paraId="005B117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40BAE01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5C32EF7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4123-2401890-00</w:t>
            </w:r>
          </w:p>
        </w:tc>
        <w:tc>
          <w:tcPr>
            <w:tcW w:w="1560" w:type="dxa"/>
            <w:tcBorders>
              <w:top w:val="nil"/>
              <w:left w:val="nil"/>
              <w:bottom w:val="single" w:sz="8" w:space="0" w:color="auto"/>
              <w:right w:val="nil"/>
            </w:tcBorders>
            <w:shd w:val="clear" w:color="auto" w:fill="auto"/>
            <w:vAlign w:val="center"/>
            <w:hideMark/>
          </w:tcPr>
          <w:p w14:paraId="2918FFF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F219EB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67298E8F"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0A0F5F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253</w:t>
            </w:r>
          </w:p>
        </w:tc>
        <w:tc>
          <w:tcPr>
            <w:tcW w:w="1327" w:type="dxa"/>
            <w:tcBorders>
              <w:top w:val="nil"/>
              <w:left w:val="nil"/>
              <w:bottom w:val="single" w:sz="8" w:space="0" w:color="auto"/>
              <w:right w:val="single" w:sz="8" w:space="0" w:color="auto"/>
            </w:tcBorders>
            <w:shd w:val="clear" w:color="auto" w:fill="auto"/>
            <w:vAlign w:val="center"/>
            <w:hideMark/>
          </w:tcPr>
          <w:p w14:paraId="7A0844D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2A44E21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2FA2500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4123-2401888-00</w:t>
            </w:r>
          </w:p>
        </w:tc>
        <w:tc>
          <w:tcPr>
            <w:tcW w:w="1560" w:type="dxa"/>
            <w:tcBorders>
              <w:top w:val="nil"/>
              <w:left w:val="nil"/>
              <w:bottom w:val="single" w:sz="8" w:space="0" w:color="auto"/>
              <w:right w:val="nil"/>
            </w:tcBorders>
            <w:shd w:val="clear" w:color="auto" w:fill="auto"/>
            <w:vAlign w:val="center"/>
            <w:hideMark/>
          </w:tcPr>
          <w:p w14:paraId="00E4841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9AD447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4F89929"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04EE1C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254</w:t>
            </w:r>
          </w:p>
        </w:tc>
        <w:tc>
          <w:tcPr>
            <w:tcW w:w="1327" w:type="dxa"/>
            <w:tcBorders>
              <w:top w:val="nil"/>
              <w:left w:val="nil"/>
              <w:bottom w:val="single" w:sz="8" w:space="0" w:color="auto"/>
              <w:right w:val="single" w:sz="8" w:space="0" w:color="auto"/>
            </w:tcBorders>
            <w:shd w:val="clear" w:color="auto" w:fill="auto"/>
            <w:vAlign w:val="center"/>
            <w:hideMark/>
          </w:tcPr>
          <w:p w14:paraId="2D37B93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31.12.2020</w:t>
            </w:r>
          </w:p>
        </w:tc>
        <w:tc>
          <w:tcPr>
            <w:tcW w:w="4208" w:type="dxa"/>
            <w:tcBorders>
              <w:top w:val="nil"/>
              <w:left w:val="nil"/>
              <w:bottom w:val="single" w:sz="8" w:space="0" w:color="auto"/>
              <w:right w:val="single" w:sz="8" w:space="0" w:color="auto"/>
            </w:tcBorders>
            <w:shd w:val="clear" w:color="auto" w:fill="auto"/>
            <w:vAlign w:val="center"/>
            <w:hideMark/>
          </w:tcPr>
          <w:p w14:paraId="4DC8BEA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 Wielofunkcyjne XEROX </w:t>
            </w:r>
            <w:proofErr w:type="spellStart"/>
            <w:r w:rsidRPr="00905E48">
              <w:rPr>
                <w:rFonts w:ascii="Calibri" w:eastAsia="Times New Roman" w:hAnsi="Calibri" w:cs="Calibri"/>
                <w:sz w:val="22"/>
                <w:szCs w:val="22"/>
                <w:lang w:bidi="ar-SA"/>
              </w:rPr>
              <w:t>VersaLink</w:t>
            </w:r>
            <w:proofErr w:type="spellEnd"/>
            <w:r w:rsidRPr="00905E48">
              <w:rPr>
                <w:rFonts w:ascii="Calibri" w:eastAsia="Times New Roman" w:hAnsi="Calibri" w:cs="Calibri"/>
                <w:sz w:val="22"/>
                <w:szCs w:val="22"/>
                <w:lang w:bidi="ar-SA"/>
              </w:rPr>
              <w:t xml:space="preserve"> B405DN</w:t>
            </w:r>
          </w:p>
        </w:tc>
        <w:tc>
          <w:tcPr>
            <w:tcW w:w="1842" w:type="dxa"/>
            <w:tcBorders>
              <w:top w:val="nil"/>
              <w:left w:val="nil"/>
              <w:bottom w:val="single" w:sz="8" w:space="0" w:color="auto"/>
              <w:right w:val="single" w:sz="8" w:space="0" w:color="auto"/>
            </w:tcBorders>
            <w:shd w:val="clear" w:color="auto" w:fill="auto"/>
            <w:vAlign w:val="center"/>
            <w:hideMark/>
          </w:tcPr>
          <w:p w14:paraId="2947FB4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4123-2401893-00</w:t>
            </w:r>
          </w:p>
        </w:tc>
        <w:tc>
          <w:tcPr>
            <w:tcW w:w="1560" w:type="dxa"/>
            <w:tcBorders>
              <w:top w:val="nil"/>
              <w:left w:val="nil"/>
              <w:bottom w:val="single" w:sz="8" w:space="0" w:color="auto"/>
              <w:right w:val="nil"/>
            </w:tcBorders>
            <w:shd w:val="clear" w:color="auto" w:fill="auto"/>
            <w:vAlign w:val="center"/>
            <w:hideMark/>
          </w:tcPr>
          <w:p w14:paraId="49803D2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7B77B0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09A390D9"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01881E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255</w:t>
            </w:r>
          </w:p>
        </w:tc>
        <w:tc>
          <w:tcPr>
            <w:tcW w:w="1327" w:type="dxa"/>
            <w:tcBorders>
              <w:top w:val="nil"/>
              <w:left w:val="nil"/>
              <w:bottom w:val="single" w:sz="8" w:space="0" w:color="auto"/>
              <w:right w:val="single" w:sz="8" w:space="0" w:color="auto"/>
            </w:tcBorders>
            <w:shd w:val="clear" w:color="auto" w:fill="auto"/>
            <w:vAlign w:val="center"/>
            <w:hideMark/>
          </w:tcPr>
          <w:p w14:paraId="073C43C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12.07.2022</w:t>
            </w:r>
          </w:p>
        </w:tc>
        <w:tc>
          <w:tcPr>
            <w:tcW w:w="4208" w:type="dxa"/>
            <w:tcBorders>
              <w:top w:val="nil"/>
              <w:left w:val="nil"/>
              <w:bottom w:val="single" w:sz="8" w:space="0" w:color="auto"/>
              <w:right w:val="single" w:sz="8" w:space="0" w:color="auto"/>
            </w:tcBorders>
            <w:shd w:val="clear" w:color="auto" w:fill="auto"/>
            <w:vAlign w:val="center"/>
            <w:hideMark/>
          </w:tcPr>
          <w:p w14:paraId="2DFFE58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t>
            </w:r>
            <w:proofErr w:type="gramStart"/>
            <w:r w:rsidRPr="00905E48">
              <w:rPr>
                <w:rFonts w:ascii="Calibri" w:eastAsia="Times New Roman" w:hAnsi="Calibri" w:cs="Calibri"/>
                <w:sz w:val="22"/>
                <w:szCs w:val="22"/>
                <w:lang w:bidi="ar-SA"/>
              </w:rPr>
              <w:t>wielofunkcyjne  Kyocera</w:t>
            </w:r>
            <w:proofErr w:type="gramEnd"/>
            <w:r w:rsidRPr="00905E48">
              <w:rPr>
                <w:rFonts w:ascii="Calibri" w:eastAsia="Times New Roman" w:hAnsi="Calibri" w:cs="Calibri"/>
                <w:sz w:val="22"/>
                <w:szCs w:val="22"/>
                <w:lang w:bidi="ar-SA"/>
              </w:rPr>
              <w:t xml:space="preserve"> ECOSYS M3645dn</w:t>
            </w:r>
          </w:p>
        </w:tc>
        <w:tc>
          <w:tcPr>
            <w:tcW w:w="1842" w:type="dxa"/>
            <w:tcBorders>
              <w:top w:val="nil"/>
              <w:left w:val="nil"/>
              <w:bottom w:val="single" w:sz="8" w:space="0" w:color="auto"/>
              <w:right w:val="single" w:sz="8" w:space="0" w:color="auto"/>
            </w:tcBorders>
            <w:shd w:val="clear" w:color="auto" w:fill="auto"/>
            <w:vAlign w:val="center"/>
            <w:hideMark/>
          </w:tcPr>
          <w:p w14:paraId="4D146E0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4123-2402084-00</w:t>
            </w:r>
          </w:p>
        </w:tc>
        <w:tc>
          <w:tcPr>
            <w:tcW w:w="1560" w:type="dxa"/>
            <w:tcBorders>
              <w:top w:val="nil"/>
              <w:left w:val="nil"/>
              <w:bottom w:val="single" w:sz="8" w:space="0" w:color="auto"/>
              <w:right w:val="nil"/>
            </w:tcBorders>
            <w:shd w:val="clear" w:color="auto" w:fill="auto"/>
            <w:vAlign w:val="center"/>
            <w:hideMark/>
          </w:tcPr>
          <w:p w14:paraId="23CD555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1750965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0F05CFD7"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2F88C2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256</w:t>
            </w:r>
          </w:p>
        </w:tc>
        <w:tc>
          <w:tcPr>
            <w:tcW w:w="1327" w:type="dxa"/>
            <w:tcBorders>
              <w:top w:val="nil"/>
              <w:left w:val="nil"/>
              <w:bottom w:val="single" w:sz="8" w:space="0" w:color="auto"/>
              <w:right w:val="single" w:sz="8" w:space="0" w:color="auto"/>
            </w:tcBorders>
            <w:shd w:val="clear" w:color="auto" w:fill="auto"/>
            <w:vAlign w:val="center"/>
            <w:hideMark/>
          </w:tcPr>
          <w:p w14:paraId="7424A9C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12.07.2022</w:t>
            </w:r>
          </w:p>
        </w:tc>
        <w:tc>
          <w:tcPr>
            <w:tcW w:w="4208" w:type="dxa"/>
            <w:tcBorders>
              <w:top w:val="nil"/>
              <w:left w:val="nil"/>
              <w:bottom w:val="single" w:sz="8" w:space="0" w:color="auto"/>
              <w:right w:val="single" w:sz="8" w:space="0" w:color="auto"/>
            </w:tcBorders>
            <w:shd w:val="clear" w:color="auto" w:fill="auto"/>
            <w:vAlign w:val="center"/>
            <w:hideMark/>
          </w:tcPr>
          <w:p w14:paraId="3D91FE5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t>
            </w:r>
            <w:proofErr w:type="gramStart"/>
            <w:r w:rsidRPr="00905E48">
              <w:rPr>
                <w:rFonts w:ascii="Calibri" w:eastAsia="Times New Roman" w:hAnsi="Calibri" w:cs="Calibri"/>
                <w:sz w:val="22"/>
                <w:szCs w:val="22"/>
                <w:lang w:bidi="ar-SA"/>
              </w:rPr>
              <w:t>wielofunkcyjne  Kyocera</w:t>
            </w:r>
            <w:proofErr w:type="gramEnd"/>
            <w:r w:rsidRPr="00905E48">
              <w:rPr>
                <w:rFonts w:ascii="Calibri" w:eastAsia="Times New Roman" w:hAnsi="Calibri" w:cs="Calibri"/>
                <w:sz w:val="22"/>
                <w:szCs w:val="22"/>
                <w:lang w:bidi="ar-SA"/>
              </w:rPr>
              <w:t xml:space="preserve"> ECOSYS M3645dn</w:t>
            </w:r>
          </w:p>
        </w:tc>
        <w:tc>
          <w:tcPr>
            <w:tcW w:w="1842" w:type="dxa"/>
            <w:tcBorders>
              <w:top w:val="nil"/>
              <w:left w:val="nil"/>
              <w:bottom w:val="single" w:sz="8" w:space="0" w:color="auto"/>
              <w:right w:val="single" w:sz="8" w:space="0" w:color="auto"/>
            </w:tcBorders>
            <w:shd w:val="clear" w:color="auto" w:fill="auto"/>
            <w:vAlign w:val="center"/>
            <w:hideMark/>
          </w:tcPr>
          <w:p w14:paraId="24D6977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4123-2402089-00</w:t>
            </w:r>
          </w:p>
        </w:tc>
        <w:tc>
          <w:tcPr>
            <w:tcW w:w="1560" w:type="dxa"/>
            <w:tcBorders>
              <w:top w:val="nil"/>
              <w:left w:val="nil"/>
              <w:bottom w:val="single" w:sz="8" w:space="0" w:color="auto"/>
              <w:right w:val="nil"/>
            </w:tcBorders>
            <w:shd w:val="clear" w:color="auto" w:fill="auto"/>
            <w:vAlign w:val="center"/>
            <w:hideMark/>
          </w:tcPr>
          <w:p w14:paraId="577E480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29D7E5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1172E75F"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D032FF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257</w:t>
            </w:r>
          </w:p>
        </w:tc>
        <w:tc>
          <w:tcPr>
            <w:tcW w:w="1327" w:type="dxa"/>
            <w:tcBorders>
              <w:top w:val="nil"/>
              <w:left w:val="nil"/>
              <w:bottom w:val="single" w:sz="8" w:space="0" w:color="auto"/>
              <w:right w:val="single" w:sz="8" w:space="0" w:color="auto"/>
            </w:tcBorders>
            <w:shd w:val="clear" w:color="auto" w:fill="auto"/>
            <w:vAlign w:val="center"/>
            <w:hideMark/>
          </w:tcPr>
          <w:p w14:paraId="2E53EDC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12.07.2022</w:t>
            </w:r>
          </w:p>
        </w:tc>
        <w:tc>
          <w:tcPr>
            <w:tcW w:w="4208" w:type="dxa"/>
            <w:tcBorders>
              <w:top w:val="nil"/>
              <w:left w:val="nil"/>
              <w:bottom w:val="single" w:sz="8" w:space="0" w:color="auto"/>
              <w:right w:val="single" w:sz="8" w:space="0" w:color="auto"/>
            </w:tcBorders>
            <w:shd w:val="clear" w:color="auto" w:fill="auto"/>
            <w:vAlign w:val="center"/>
            <w:hideMark/>
          </w:tcPr>
          <w:p w14:paraId="64D687A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t>
            </w:r>
            <w:proofErr w:type="gramStart"/>
            <w:r w:rsidRPr="00905E48">
              <w:rPr>
                <w:rFonts w:ascii="Calibri" w:eastAsia="Times New Roman" w:hAnsi="Calibri" w:cs="Calibri"/>
                <w:sz w:val="22"/>
                <w:szCs w:val="22"/>
                <w:lang w:bidi="ar-SA"/>
              </w:rPr>
              <w:t>wielofunkcyjne  Kyocera</w:t>
            </w:r>
            <w:proofErr w:type="gramEnd"/>
            <w:r w:rsidRPr="00905E48">
              <w:rPr>
                <w:rFonts w:ascii="Calibri" w:eastAsia="Times New Roman" w:hAnsi="Calibri" w:cs="Calibri"/>
                <w:sz w:val="22"/>
                <w:szCs w:val="22"/>
                <w:lang w:bidi="ar-SA"/>
              </w:rPr>
              <w:t xml:space="preserve"> ECOSYS M3645dn</w:t>
            </w:r>
          </w:p>
        </w:tc>
        <w:tc>
          <w:tcPr>
            <w:tcW w:w="1842" w:type="dxa"/>
            <w:tcBorders>
              <w:top w:val="nil"/>
              <w:left w:val="nil"/>
              <w:bottom w:val="single" w:sz="8" w:space="0" w:color="auto"/>
              <w:right w:val="single" w:sz="8" w:space="0" w:color="auto"/>
            </w:tcBorders>
            <w:shd w:val="clear" w:color="auto" w:fill="auto"/>
            <w:vAlign w:val="center"/>
            <w:hideMark/>
          </w:tcPr>
          <w:p w14:paraId="151EAB4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4123-2402087-00</w:t>
            </w:r>
          </w:p>
        </w:tc>
        <w:tc>
          <w:tcPr>
            <w:tcW w:w="1560" w:type="dxa"/>
            <w:tcBorders>
              <w:top w:val="nil"/>
              <w:left w:val="nil"/>
              <w:bottom w:val="single" w:sz="8" w:space="0" w:color="auto"/>
              <w:right w:val="nil"/>
            </w:tcBorders>
            <w:shd w:val="clear" w:color="auto" w:fill="auto"/>
            <w:vAlign w:val="center"/>
            <w:hideMark/>
          </w:tcPr>
          <w:p w14:paraId="549E3AB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53FF3A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616B3990"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022E69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258</w:t>
            </w:r>
          </w:p>
        </w:tc>
        <w:tc>
          <w:tcPr>
            <w:tcW w:w="1327" w:type="dxa"/>
            <w:tcBorders>
              <w:top w:val="nil"/>
              <w:left w:val="nil"/>
              <w:bottom w:val="single" w:sz="8" w:space="0" w:color="auto"/>
              <w:right w:val="single" w:sz="8" w:space="0" w:color="auto"/>
            </w:tcBorders>
            <w:shd w:val="clear" w:color="auto" w:fill="auto"/>
            <w:vAlign w:val="center"/>
            <w:hideMark/>
          </w:tcPr>
          <w:p w14:paraId="55F5798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12.07.2022</w:t>
            </w:r>
          </w:p>
        </w:tc>
        <w:tc>
          <w:tcPr>
            <w:tcW w:w="4208" w:type="dxa"/>
            <w:tcBorders>
              <w:top w:val="nil"/>
              <w:left w:val="nil"/>
              <w:bottom w:val="single" w:sz="8" w:space="0" w:color="auto"/>
              <w:right w:val="single" w:sz="8" w:space="0" w:color="auto"/>
            </w:tcBorders>
            <w:shd w:val="clear" w:color="auto" w:fill="auto"/>
            <w:vAlign w:val="center"/>
            <w:hideMark/>
          </w:tcPr>
          <w:p w14:paraId="4544639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t>
            </w:r>
            <w:proofErr w:type="gramStart"/>
            <w:r w:rsidRPr="00905E48">
              <w:rPr>
                <w:rFonts w:ascii="Calibri" w:eastAsia="Times New Roman" w:hAnsi="Calibri" w:cs="Calibri"/>
                <w:sz w:val="22"/>
                <w:szCs w:val="22"/>
                <w:lang w:bidi="ar-SA"/>
              </w:rPr>
              <w:t>wielofunkcyjne  Kyocera</w:t>
            </w:r>
            <w:proofErr w:type="gramEnd"/>
            <w:r w:rsidRPr="00905E48">
              <w:rPr>
                <w:rFonts w:ascii="Calibri" w:eastAsia="Times New Roman" w:hAnsi="Calibri" w:cs="Calibri"/>
                <w:sz w:val="22"/>
                <w:szCs w:val="22"/>
                <w:lang w:bidi="ar-SA"/>
              </w:rPr>
              <w:t xml:space="preserve"> ECOSYS M3645dn</w:t>
            </w:r>
          </w:p>
        </w:tc>
        <w:tc>
          <w:tcPr>
            <w:tcW w:w="1842" w:type="dxa"/>
            <w:tcBorders>
              <w:top w:val="nil"/>
              <w:left w:val="nil"/>
              <w:bottom w:val="single" w:sz="8" w:space="0" w:color="auto"/>
              <w:right w:val="single" w:sz="8" w:space="0" w:color="auto"/>
            </w:tcBorders>
            <w:shd w:val="clear" w:color="auto" w:fill="auto"/>
            <w:vAlign w:val="center"/>
            <w:hideMark/>
          </w:tcPr>
          <w:p w14:paraId="6BACC85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4123-2402088-00</w:t>
            </w:r>
          </w:p>
        </w:tc>
        <w:tc>
          <w:tcPr>
            <w:tcW w:w="1560" w:type="dxa"/>
            <w:tcBorders>
              <w:top w:val="nil"/>
              <w:left w:val="nil"/>
              <w:bottom w:val="single" w:sz="8" w:space="0" w:color="auto"/>
              <w:right w:val="nil"/>
            </w:tcBorders>
            <w:shd w:val="clear" w:color="auto" w:fill="auto"/>
            <w:vAlign w:val="center"/>
            <w:hideMark/>
          </w:tcPr>
          <w:p w14:paraId="5E8F2F9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6226AE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655EA049"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98C44D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259</w:t>
            </w:r>
          </w:p>
        </w:tc>
        <w:tc>
          <w:tcPr>
            <w:tcW w:w="1327" w:type="dxa"/>
            <w:tcBorders>
              <w:top w:val="nil"/>
              <w:left w:val="nil"/>
              <w:bottom w:val="single" w:sz="8" w:space="0" w:color="auto"/>
              <w:right w:val="single" w:sz="8" w:space="0" w:color="auto"/>
            </w:tcBorders>
            <w:shd w:val="clear" w:color="auto" w:fill="auto"/>
            <w:vAlign w:val="center"/>
            <w:hideMark/>
          </w:tcPr>
          <w:p w14:paraId="453AE6A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12.07.2022</w:t>
            </w:r>
          </w:p>
        </w:tc>
        <w:tc>
          <w:tcPr>
            <w:tcW w:w="4208" w:type="dxa"/>
            <w:tcBorders>
              <w:top w:val="nil"/>
              <w:left w:val="nil"/>
              <w:bottom w:val="single" w:sz="8" w:space="0" w:color="auto"/>
              <w:right w:val="single" w:sz="8" w:space="0" w:color="auto"/>
            </w:tcBorders>
            <w:shd w:val="clear" w:color="auto" w:fill="auto"/>
            <w:vAlign w:val="center"/>
            <w:hideMark/>
          </w:tcPr>
          <w:p w14:paraId="7FAF144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t>
            </w:r>
            <w:proofErr w:type="gramStart"/>
            <w:r w:rsidRPr="00905E48">
              <w:rPr>
                <w:rFonts w:ascii="Calibri" w:eastAsia="Times New Roman" w:hAnsi="Calibri" w:cs="Calibri"/>
                <w:sz w:val="22"/>
                <w:szCs w:val="22"/>
                <w:lang w:bidi="ar-SA"/>
              </w:rPr>
              <w:t>wielofunkcyjne  Kyocera</w:t>
            </w:r>
            <w:proofErr w:type="gramEnd"/>
            <w:r w:rsidRPr="00905E48">
              <w:rPr>
                <w:rFonts w:ascii="Calibri" w:eastAsia="Times New Roman" w:hAnsi="Calibri" w:cs="Calibri"/>
                <w:sz w:val="22"/>
                <w:szCs w:val="22"/>
                <w:lang w:bidi="ar-SA"/>
              </w:rPr>
              <w:t xml:space="preserve"> ECOSYS M3645dn</w:t>
            </w:r>
          </w:p>
        </w:tc>
        <w:tc>
          <w:tcPr>
            <w:tcW w:w="1842" w:type="dxa"/>
            <w:tcBorders>
              <w:top w:val="nil"/>
              <w:left w:val="nil"/>
              <w:bottom w:val="single" w:sz="8" w:space="0" w:color="auto"/>
              <w:right w:val="single" w:sz="8" w:space="0" w:color="auto"/>
            </w:tcBorders>
            <w:shd w:val="clear" w:color="auto" w:fill="auto"/>
            <w:vAlign w:val="center"/>
            <w:hideMark/>
          </w:tcPr>
          <w:p w14:paraId="7AAA5E9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4123-2402086-00</w:t>
            </w:r>
          </w:p>
        </w:tc>
        <w:tc>
          <w:tcPr>
            <w:tcW w:w="1560" w:type="dxa"/>
            <w:tcBorders>
              <w:top w:val="nil"/>
              <w:left w:val="nil"/>
              <w:bottom w:val="single" w:sz="8" w:space="0" w:color="auto"/>
              <w:right w:val="nil"/>
            </w:tcBorders>
            <w:shd w:val="clear" w:color="auto" w:fill="auto"/>
            <w:vAlign w:val="center"/>
            <w:hideMark/>
          </w:tcPr>
          <w:p w14:paraId="74FC46B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0D327FD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143AE331"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A37FA2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260</w:t>
            </w:r>
          </w:p>
        </w:tc>
        <w:tc>
          <w:tcPr>
            <w:tcW w:w="1327" w:type="dxa"/>
            <w:tcBorders>
              <w:top w:val="nil"/>
              <w:left w:val="nil"/>
              <w:bottom w:val="single" w:sz="8" w:space="0" w:color="auto"/>
              <w:right w:val="single" w:sz="8" w:space="0" w:color="auto"/>
            </w:tcBorders>
            <w:shd w:val="clear" w:color="auto" w:fill="auto"/>
            <w:vAlign w:val="center"/>
            <w:hideMark/>
          </w:tcPr>
          <w:p w14:paraId="508521C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12.07.2022</w:t>
            </w:r>
          </w:p>
        </w:tc>
        <w:tc>
          <w:tcPr>
            <w:tcW w:w="4208" w:type="dxa"/>
            <w:tcBorders>
              <w:top w:val="nil"/>
              <w:left w:val="nil"/>
              <w:bottom w:val="single" w:sz="8" w:space="0" w:color="auto"/>
              <w:right w:val="single" w:sz="8" w:space="0" w:color="auto"/>
            </w:tcBorders>
            <w:shd w:val="clear" w:color="auto" w:fill="auto"/>
            <w:vAlign w:val="center"/>
            <w:hideMark/>
          </w:tcPr>
          <w:p w14:paraId="1E6EC21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t>
            </w:r>
            <w:proofErr w:type="gramStart"/>
            <w:r w:rsidRPr="00905E48">
              <w:rPr>
                <w:rFonts w:ascii="Calibri" w:eastAsia="Times New Roman" w:hAnsi="Calibri" w:cs="Calibri"/>
                <w:sz w:val="22"/>
                <w:szCs w:val="22"/>
                <w:lang w:bidi="ar-SA"/>
              </w:rPr>
              <w:t>wielofunkcyjne  Kyocera</w:t>
            </w:r>
            <w:proofErr w:type="gramEnd"/>
            <w:r w:rsidRPr="00905E48">
              <w:rPr>
                <w:rFonts w:ascii="Calibri" w:eastAsia="Times New Roman" w:hAnsi="Calibri" w:cs="Calibri"/>
                <w:sz w:val="22"/>
                <w:szCs w:val="22"/>
                <w:lang w:bidi="ar-SA"/>
              </w:rPr>
              <w:t xml:space="preserve"> ECOSYS M3645dn</w:t>
            </w:r>
          </w:p>
        </w:tc>
        <w:tc>
          <w:tcPr>
            <w:tcW w:w="1842" w:type="dxa"/>
            <w:tcBorders>
              <w:top w:val="nil"/>
              <w:left w:val="nil"/>
              <w:bottom w:val="single" w:sz="8" w:space="0" w:color="auto"/>
              <w:right w:val="single" w:sz="8" w:space="0" w:color="auto"/>
            </w:tcBorders>
            <w:shd w:val="clear" w:color="auto" w:fill="auto"/>
            <w:vAlign w:val="center"/>
            <w:hideMark/>
          </w:tcPr>
          <w:p w14:paraId="1A19AA0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4123-2402091-00</w:t>
            </w:r>
          </w:p>
        </w:tc>
        <w:tc>
          <w:tcPr>
            <w:tcW w:w="1560" w:type="dxa"/>
            <w:tcBorders>
              <w:top w:val="nil"/>
              <w:left w:val="nil"/>
              <w:bottom w:val="single" w:sz="8" w:space="0" w:color="auto"/>
              <w:right w:val="nil"/>
            </w:tcBorders>
            <w:shd w:val="clear" w:color="auto" w:fill="auto"/>
            <w:vAlign w:val="center"/>
            <w:hideMark/>
          </w:tcPr>
          <w:p w14:paraId="659D948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958F1A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29925706"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22A94A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261</w:t>
            </w:r>
          </w:p>
        </w:tc>
        <w:tc>
          <w:tcPr>
            <w:tcW w:w="1327" w:type="dxa"/>
            <w:tcBorders>
              <w:top w:val="nil"/>
              <w:left w:val="nil"/>
              <w:bottom w:val="single" w:sz="8" w:space="0" w:color="auto"/>
              <w:right w:val="single" w:sz="8" w:space="0" w:color="auto"/>
            </w:tcBorders>
            <w:shd w:val="clear" w:color="auto" w:fill="auto"/>
            <w:vAlign w:val="center"/>
            <w:hideMark/>
          </w:tcPr>
          <w:p w14:paraId="2694EFC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12.07.2022</w:t>
            </w:r>
          </w:p>
        </w:tc>
        <w:tc>
          <w:tcPr>
            <w:tcW w:w="4208" w:type="dxa"/>
            <w:tcBorders>
              <w:top w:val="nil"/>
              <w:left w:val="nil"/>
              <w:bottom w:val="single" w:sz="8" w:space="0" w:color="auto"/>
              <w:right w:val="single" w:sz="8" w:space="0" w:color="auto"/>
            </w:tcBorders>
            <w:shd w:val="clear" w:color="auto" w:fill="auto"/>
            <w:vAlign w:val="center"/>
            <w:hideMark/>
          </w:tcPr>
          <w:p w14:paraId="3ABF98D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t>
            </w:r>
            <w:proofErr w:type="gramStart"/>
            <w:r w:rsidRPr="00905E48">
              <w:rPr>
                <w:rFonts w:ascii="Calibri" w:eastAsia="Times New Roman" w:hAnsi="Calibri" w:cs="Calibri"/>
                <w:sz w:val="22"/>
                <w:szCs w:val="22"/>
                <w:lang w:bidi="ar-SA"/>
              </w:rPr>
              <w:t>wielofunkcyjne  Kyocera</w:t>
            </w:r>
            <w:proofErr w:type="gramEnd"/>
            <w:r w:rsidRPr="00905E48">
              <w:rPr>
                <w:rFonts w:ascii="Calibri" w:eastAsia="Times New Roman" w:hAnsi="Calibri" w:cs="Calibri"/>
                <w:sz w:val="22"/>
                <w:szCs w:val="22"/>
                <w:lang w:bidi="ar-SA"/>
              </w:rPr>
              <w:t xml:space="preserve"> ECOSYS M3645dn</w:t>
            </w:r>
          </w:p>
        </w:tc>
        <w:tc>
          <w:tcPr>
            <w:tcW w:w="1842" w:type="dxa"/>
            <w:tcBorders>
              <w:top w:val="nil"/>
              <w:left w:val="nil"/>
              <w:bottom w:val="single" w:sz="8" w:space="0" w:color="auto"/>
              <w:right w:val="single" w:sz="8" w:space="0" w:color="auto"/>
            </w:tcBorders>
            <w:shd w:val="clear" w:color="auto" w:fill="auto"/>
            <w:vAlign w:val="center"/>
            <w:hideMark/>
          </w:tcPr>
          <w:p w14:paraId="635700A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4123-2402093-00</w:t>
            </w:r>
          </w:p>
        </w:tc>
        <w:tc>
          <w:tcPr>
            <w:tcW w:w="1560" w:type="dxa"/>
            <w:tcBorders>
              <w:top w:val="nil"/>
              <w:left w:val="nil"/>
              <w:bottom w:val="single" w:sz="8" w:space="0" w:color="auto"/>
              <w:right w:val="nil"/>
            </w:tcBorders>
            <w:shd w:val="clear" w:color="auto" w:fill="auto"/>
            <w:vAlign w:val="center"/>
            <w:hideMark/>
          </w:tcPr>
          <w:p w14:paraId="1BC1591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382BCD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1A274D17"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E21446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262</w:t>
            </w:r>
          </w:p>
        </w:tc>
        <w:tc>
          <w:tcPr>
            <w:tcW w:w="1327" w:type="dxa"/>
            <w:tcBorders>
              <w:top w:val="nil"/>
              <w:left w:val="nil"/>
              <w:bottom w:val="single" w:sz="8" w:space="0" w:color="auto"/>
              <w:right w:val="single" w:sz="8" w:space="0" w:color="auto"/>
            </w:tcBorders>
            <w:shd w:val="clear" w:color="auto" w:fill="auto"/>
            <w:vAlign w:val="center"/>
            <w:hideMark/>
          </w:tcPr>
          <w:p w14:paraId="0D49878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12.07.2022</w:t>
            </w:r>
          </w:p>
        </w:tc>
        <w:tc>
          <w:tcPr>
            <w:tcW w:w="4208" w:type="dxa"/>
            <w:tcBorders>
              <w:top w:val="nil"/>
              <w:left w:val="nil"/>
              <w:bottom w:val="single" w:sz="8" w:space="0" w:color="auto"/>
              <w:right w:val="single" w:sz="8" w:space="0" w:color="auto"/>
            </w:tcBorders>
            <w:shd w:val="clear" w:color="auto" w:fill="auto"/>
            <w:vAlign w:val="center"/>
            <w:hideMark/>
          </w:tcPr>
          <w:p w14:paraId="58E1C9D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t>
            </w:r>
            <w:proofErr w:type="gramStart"/>
            <w:r w:rsidRPr="00905E48">
              <w:rPr>
                <w:rFonts w:ascii="Calibri" w:eastAsia="Times New Roman" w:hAnsi="Calibri" w:cs="Calibri"/>
                <w:sz w:val="22"/>
                <w:szCs w:val="22"/>
                <w:lang w:bidi="ar-SA"/>
              </w:rPr>
              <w:t>wielofunkcyjne  Kyocera</w:t>
            </w:r>
            <w:proofErr w:type="gramEnd"/>
            <w:r w:rsidRPr="00905E48">
              <w:rPr>
                <w:rFonts w:ascii="Calibri" w:eastAsia="Times New Roman" w:hAnsi="Calibri" w:cs="Calibri"/>
                <w:sz w:val="22"/>
                <w:szCs w:val="22"/>
                <w:lang w:bidi="ar-SA"/>
              </w:rPr>
              <w:t xml:space="preserve"> ECOSYS M3645dn</w:t>
            </w:r>
          </w:p>
        </w:tc>
        <w:tc>
          <w:tcPr>
            <w:tcW w:w="1842" w:type="dxa"/>
            <w:tcBorders>
              <w:top w:val="nil"/>
              <w:left w:val="nil"/>
              <w:bottom w:val="single" w:sz="8" w:space="0" w:color="auto"/>
              <w:right w:val="single" w:sz="8" w:space="0" w:color="auto"/>
            </w:tcBorders>
            <w:shd w:val="clear" w:color="auto" w:fill="auto"/>
            <w:vAlign w:val="center"/>
            <w:hideMark/>
          </w:tcPr>
          <w:p w14:paraId="69084D7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4123-2402090-00</w:t>
            </w:r>
          </w:p>
        </w:tc>
        <w:tc>
          <w:tcPr>
            <w:tcW w:w="1560" w:type="dxa"/>
            <w:tcBorders>
              <w:top w:val="nil"/>
              <w:left w:val="nil"/>
              <w:bottom w:val="single" w:sz="8" w:space="0" w:color="auto"/>
              <w:right w:val="nil"/>
            </w:tcBorders>
            <w:shd w:val="clear" w:color="auto" w:fill="auto"/>
            <w:vAlign w:val="center"/>
            <w:hideMark/>
          </w:tcPr>
          <w:p w14:paraId="7E908F5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0AD7F6E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41C5818"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0C5310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263</w:t>
            </w:r>
          </w:p>
        </w:tc>
        <w:tc>
          <w:tcPr>
            <w:tcW w:w="1327" w:type="dxa"/>
            <w:tcBorders>
              <w:top w:val="nil"/>
              <w:left w:val="nil"/>
              <w:bottom w:val="single" w:sz="8" w:space="0" w:color="auto"/>
              <w:right w:val="single" w:sz="8" w:space="0" w:color="auto"/>
            </w:tcBorders>
            <w:shd w:val="clear" w:color="auto" w:fill="auto"/>
            <w:vAlign w:val="center"/>
            <w:hideMark/>
          </w:tcPr>
          <w:p w14:paraId="57F723A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12.07.2022</w:t>
            </w:r>
          </w:p>
        </w:tc>
        <w:tc>
          <w:tcPr>
            <w:tcW w:w="4208" w:type="dxa"/>
            <w:tcBorders>
              <w:top w:val="nil"/>
              <w:left w:val="nil"/>
              <w:bottom w:val="single" w:sz="8" w:space="0" w:color="auto"/>
              <w:right w:val="single" w:sz="8" w:space="0" w:color="auto"/>
            </w:tcBorders>
            <w:shd w:val="clear" w:color="auto" w:fill="auto"/>
            <w:vAlign w:val="center"/>
            <w:hideMark/>
          </w:tcPr>
          <w:p w14:paraId="3F1E869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t>
            </w:r>
            <w:proofErr w:type="gramStart"/>
            <w:r w:rsidRPr="00905E48">
              <w:rPr>
                <w:rFonts w:ascii="Calibri" w:eastAsia="Times New Roman" w:hAnsi="Calibri" w:cs="Calibri"/>
                <w:sz w:val="22"/>
                <w:szCs w:val="22"/>
                <w:lang w:bidi="ar-SA"/>
              </w:rPr>
              <w:t>wielofunkcyjne  Kyocera</w:t>
            </w:r>
            <w:proofErr w:type="gramEnd"/>
            <w:r w:rsidRPr="00905E48">
              <w:rPr>
                <w:rFonts w:ascii="Calibri" w:eastAsia="Times New Roman" w:hAnsi="Calibri" w:cs="Calibri"/>
                <w:sz w:val="22"/>
                <w:szCs w:val="22"/>
                <w:lang w:bidi="ar-SA"/>
              </w:rPr>
              <w:t xml:space="preserve"> ECOSYS M3645dn</w:t>
            </w:r>
          </w:p>
        </w:tc>
        <w:tc>
          <w:tcPr>
            <w:tcW w:w="1842" w:type="dxa"/>
            <w:tcBorders>
              <w:top w:val="nil"/>
              <w:left w:val="nil"/>
              <w:bottom w:val="single" w:sz="8" w:space="0" w:color="auto"/>
              <w:right w:val="single" w:sz="8" w:space="0" w:color="auto"/>
            </w:tcBorders>
            <w:shd w:val="clear" w:color="auto" w:fill="auto"/>
            <w:vAlign w:val="center"/>
            <w:hideMark/>
          </w:tcPr>
          <w:p w14:paraId="111F3EE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4123-2402085-00</w:t>
            </w:r>
          </w:p>
        </w:tc>
        <w:tc>
          <w:tcPr>
            <w:tcW w:w="1560" w:type="dxa"/>
            <w:tcBorders>
              <w:top w:val="nil"/>
              <w:left w:val="nil"/>
              <w:bottom w:val="single" w:sz="8" w:space="0" w:color="auto"/>
              <w:right w:val="nil"/>
            </w:tcBorders>
            <w:shd w:val="clear" w:color="auto" w:fill="auto"/>
            <w:vAlign w:val="center"/>
            <w:hideMark/>
          </w:tcPr>
          <w:p w14:paraId="76BD062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4CA1BEA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279DAFAE"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E6C96D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264</w:t>
            </w:r>
          </w:p>
        </w:tc>
        <w:tc>
          <w:tcPr>
            <w:tcW w:w="1327" w:type="dxa"/>
            <w:tcBorders>
              <w:top w:val="nil"/>
              <w:left w:val="nil"/>
              <w:bottom w:val="single" w:sz="8" w:space="0" w:color="auto"/>
              <w:right w:val="single" w:sz="8" w:space="0" w:color="auto"/>
            </w:tcBorders>
            <w:shd w:val="clear" w:color="auto" w:fill="auto"/>
            <w:vAlign w:val="center"/>
            <w:hideMark/>
          </w:tcPr>
          <w:p w14:paraId="26E3955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12.07.2022</w:t>
            </w:r>
          </w:p>
        </w:tc>
        <w:tc>
          <w:tcPr>
            <w:tcW w:w="4208" w:type="dxa"/>
            <w:tcBorders>
              <w:top w:val="nil"/>
              <w:left w:val="nil"/>
              <w:bottom w:val="single" w:sz="8" w:space="0" w:color="auto"/>
              <w:right w:val="single" w:sz="8" w:space="0" w:color="auto"/>
            </w:tcBorders>
            <w:shd w:val="clear" w:color="auto" w:fill="auto"/>
            <w:vAlign w:val="center"/>
            <w:hideMark/>
          </w:tcPr>
          <w:p w14:paraId="03E4FF5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t>
            </w:r>
            <w:proofErr w:type="gramStart"/>
            <w:r w:rsidRPr="00905E48">
              <w:rPr>
                <w:rFonts w:ascii="Calibri" w:eastAsia="Times New Roman" w:hAnsi="Calibri" w:cs="Calibri"/>
                <w:sz w:val="22"/>
                <w:szCs w:val="22"/>
                <w:lang w:bidi="ar-SA"/>
              </w:rPr>
              <w:t>wielofunkcyjne  Kyocera</w:t>
            </w:r>
            <w:proofErr w:type="gramEnd"/>
            <w:r w:rsidRPr="00905E48">
              <w:rPr>
                <w:rFonts w:ascii="Calibri" w:eastAsia="Times New Roman" w:hAnsi="Calibri" w:cs="Calibri"/>
                <w:sz w:val="22"/>
                <w:szCs w:val="22"/>
                <w:lang w:bidi="ar-SA"/>
              </w:rPr>
              <w:t xml:space="preserve"> ECOSYS M3645dn</w:t>
            </w:r>
          </w:p>
        </w:tc>
        <w:tc>
          <w:tcPr>
            <w:tcW w:w="1842" w:type="dxa"/>
            <w:tcBorders>
              <w:top w:val="nil"/>
              <w:left w:val="nil"/>
              <w:bottom w:val="single" w:sz="8" w:space="0" w:color="auto"/>
              <w:right w:val="single" w:sz="8" w:space="0" w:color="auto"/>
            </w:tcBorders>
            <w:shd w:val="clear" w:color="auto" w:fill="auto"/>
            <w:vAlign w:val="center"/>
            <w:hideMark/>
          </w:tcPr>
          <w:p w14:paraId="0324E3E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4123-2402092-00</w:t>
            </w:r>
          </w:p>
        </w:tc>
        <w:tc>
          <w:tcPr>
            <w:tcW w:w="1560" w:type="dxa"/>
            <w:tcBorders>
              <w:top w:val="nil"/>
              <w:left w:val="nil"/>
              <w:bottom w:val="single" w:sz="8" w:space="0" w:color="auto"/>
              <w:right w:val="nil"/>
            </w:tcBorders>
            <w:shd w:val="clear" w:color="auto" w:fill="auto"/>
            <w:vAlign w:val="center"/>
            <w:hideMark/>
          </w:tcPr>
          <w:p w14:paraId="394713D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6D0140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1103F3D4"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7697D5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265</w:t>
            </w:r>
          </w:p>
        </w:tc>
        <w:tc>
          <w:tcPr>
            <w:tcW w:w="1327" w:type="dxa"/>
            <w:tcBorders>
              <w:top w:val="nil"/>
              <w:left w:val="nil"/>
              <w:bottom w:val="single" w:sz="8" w:space="0" w:color="auto"/>
              <w:right w:val="single" w:sz="8" w:space="0" w:color="auto"/>
            </w:tcBorders>
            <w:shd w:val="clear" w:color="auto" w:fill="auto"/>
            <w:vAlign w:val="center"/>
            <w:hideMark/>
          </w:tcPr>
          <w:p w14:paraId="54FAC90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09.01.2019</w:t>
            </w:r>
          </w:p>
        </w:tc>
        <w:tc>
          <w:tcPr>
            <w:tcW w:w="4208" w:type="dxa"/>
            <w:tcBorders>
              <w:top w:val="nil"/>
              <w:left w:val="nil"/>
              <w:bottom w:val="single" w:sz="8" w:space="0" w:color="auto"/>
              <w:right w:val="single" w:sz="8" w:space="0" w:color="auto"/>
            </w:tcBorders>
            <w:shd w:val="clear" w:color="auto" w:fill="auto"/>
            <w:vAlign w:val="center"/>
            <w:hideMark/>
          </w:tcPr>
          <w:p w14:paraId="33FFCC0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Wielofunkcyjne </w:t>
            </w:r>
            <w:proofErr w:type="spellStart"/>
            <w:r w:rsidRPr="00905E48">
              <w:rPr>
                <w:rFonts w:ascii="Calibri" w:eastAsia="Times New Roman" w:hAnsi="Calibri" w:cs="Calibri"/>
                <w:sz w:val="22"/>
                <w:szCs w:val="22"/>
                <w:lang w:bidi="ar-SA"/>
              </w:rPr>
              <w:t>Brother</w:t>
            </w:r>
            <w:proofErr w:type="spellEnd"/>
            <w:r w:rsidRPr="00905E48">
              <w:rPr>
                <w:rFonts w:ascii="Calibri" w:eastAsia="Times New Roman" w:hAnsi="Calibri" w:cs="Calibri"/>
                <w:sz w:val="22"/>
                <w:szCs w:val="22"/>
                <w:lang w:bidi="ar-SA"/>
              </w:rPr>
              <w:t xml:space="preserve"> MFC - L6900DW</w:t>
            </w:r>
          </w:p>
        </w:tc>
        <w:tc>
          <w:tcPr>
            <w:tcW w:w="1842" w:type="dxa"/>
            <w:tcBorders>
              <w:top w:val="nil"/>
              <w:left w:val="nil"/>
              <w:bottom w:val="single" w:sz="8" w:space="0" w:color="auto"/>
              <w:right w:val="single" w:sz="8" w:space="0" w:color="auto"/>
            </w:tcBorders>
            <w:shd w:val="clear" w:color="auto" w:fill="auto"/>
            <w:vAlign w:val="center"/>
            <w:hideMark/>
          </w:tcPr>
          <w:p w14:paraId="77429C8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4123-2401391-00</w:t>
            </w:r>
          </w:p>
        </w:tc>
        <w:tc>
          <w:tcPr>
            <w:tcW w:w="1560" w:type="dxa"/>
            <w:tcBorders>
              <w:top w:val="nil"/>
              <w:left w:val="nil"/>
              <w:bottom w:val="single" w:sz="8" w:space="0" w:color="auto"/>
              <w:right w:val="nil"/>
            </w:tcBorders>
            <w:shd w:val="clear" w:color="auto" w:fill="auto"/>
            <w:vAlign w:val="center"/>
            <w:hideMark/>
          </w:tcPr>
          <w:p w14:paraId="517CCB0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B85A47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5959B17B"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FADCA2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266</w:t>
            </w:r>
          </w:p>
        </w:tc>
        <w:tc>
          <w:tcPr>
            <w:tcW w:w="1327" w:type="dxa"/>
            <w:tcBorders>
              <w:top w:val="nil"/>
              <w:left w:val="nil"/>
              <w:bottom w:val="single" w:sz="8" w:space="0" w:color="auto"/>
              <w:right w:val="single" w:sz="8" w:space="0" w:color="auto"/>
            </w:tcBorders>
            <w:shd w:val="clear" w:color="auto" w:fill="auto"/>
            <w:vAlign w:val="center"/>
            <w:hideMark/>
          </w:tcPr>
          <w:p w14:paraId="2930441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09.01.2019</w:t>
            </w:r>
          </w:p>
        </w:tc>
        <w:tc>
          <w:tcPr>
            <w:tcW w:w="4208" w:type="dxa"/>
            <w:tcBorders>
              <w:top w:val="nil"/>
              <w:left w:val="nil"/>
              <w:bottom w:val="single" w:sz="8" w:space="0" w:color="auto"/>
              <w:right w:val="single" w:sz="8" w:space="0" w:color="auto"/>
            </w:tcBorders>
            <w:shd w:val="clear" w:color="auto" w:fill="auto"/>
            <w:vAlign w:val="center"/>
            <w:hideMark/>
          </w:tcPr>
          <w:p w14:paraId="3BB0A94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Wielofunkcyjne </w:t>
            </w:r>
            <w:proofErr w:type="spellStart"/>
            <w:r w:rsidRPr="00905E48">
              <w:rPr>
                <w:rFonts w:ascii="Calibri" w:eastAsia="Times New Roman" w:hAnsi="Calibri" w:cs="Calibri"/>
                <w:sz w:val="22"/>
                <w:szCs w:val="22"/>
                <w:lang w:bidi="ar-SA"/>
              </w:rPr>
              <w:t>Brother</w:t>
            </w:r>
            <w:proofErr w:type="spellEnd"/>
            <w:r w:rsidRPr="00905E48">
              <w:rPr>
                <w:rFonts w:ascii="Calibri" w:eastAsia="Times New Roman" w:hAnsi="Calibri" w:cs="Calibri"/>
                <w:sz w:val="22"/>
                <w:szCs w:val="22"/>
                <w:lang w:bidi="ar-SA"/>
              </w:rPr>
              <w:t xml:space="preserve"> MFC - L6900DW</w:t>
            </w:r>
          </w:p>
        </w:tc>
        <w:tc>
          <w:tcPr>
            <w:tcW w:w="1842" w:type="dxa"/>
            <w:tcBorders>
              <w:top w:val="nil"/>
              <w:left w:val="nil"/>
              <w:bottom w:val="single" w:sz="8" w:space="0" w:color="auto"/>
              <w:right w:val="single" w:sz="8" w:space="0" w:color="auto"/>
            </w:tcBorders>
            <w:shd w:val="clear" w:color="auto" w:fill="auto"/>
            <w:vAlign w:val="center"/>
            <w:hideMark/>
          </w:tcPr>
          <w:p w14:paraId="035AE5D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4123-2401398-00</w:t>
            </w:r>
          </w:p>
        </w:tc>
        <w:tc>
          <w:tcPr>
            <w:tcW w:w="1560" w:type="dxa"/>
            <w:tcBorders>
              <w:top w:val="nil"/>
              <w:left w:val="nil"/>
              <w:bottom w:val="single" w:sz="8" w:space="0" w:color="auto"/>
              <w:right w:val="nil"/>
            </w:tcBorders>
            <w:shd w:val="clear" w:color="auto" w:fill="auto"/>
            <w:vAlign w:val="center"/>
            <w:hideMark/>
          </w:tcPr>
          <w:p w14:paraId="5130CCF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833E15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5D9F88B"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0FAAFD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267</w:t>
            </w:r>
          </w:p>
        </w:tc>
        <w:tc>
          <w:tcPr>
            <w:tcW w:w="1327" w:type="dxa"/>
            <w:tcBorders>
              <w:top w:val="nil"/>
              <w:left w:val="nil"/>
              <w:bottom w:val="single" w:sz="8" w:space="0" w:color="auto"/>
              <w:right w:val="single" w:sz="8" w:space="0" w:color="auto"/>
            </w:tcBorders>
            <w:shd w:val="clear" w:color="auto" w:fill="auto"/>
            <w:vAlign w:val="center"/>
            <w:hideMark/>
          </w:tcPr>
          <w:p w14:paraId="0C37F9F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09.01.2019</w:t>
            </w:r>
          </w:p>
        </w:tc>
        <w:tc>
          <w:tcPr>
            <w:tcW w:w="4208" w:type="dxa"/>
            <w:tcBorders>
              <w:top w:val="nil"/>
              <w:left w:val="nil"/>
              <w:bottom w:val="single" w:sz="8" w:space="0" w:color="auto"/>
              <w:right w:val="single" w:sz="8" w:space="0" w:color="auto"/>
            </w:tcBorders>
            <w:shd w:val="clear" w:color="auto" w:fill="auto"/>
            <w:vAlign w:val="center"/>
            <w:hideMark/>
          </w:tcPr>
          <w:p w14:paraId="5A7D10B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Wielofunkcyjne </w:t>
            </w:r>
            <w:proofErr w:type="spellStart"/>
            <w:r w:rsidRPr="00905E48">
              <w:rPr>
                <w:rFonts w:ascii="Calibri" w:eastAsia="Times New Roman" w:hAnsi="Calibri" w:cs="Calibri"/>
                <w:sz w:val="22"/>
                <w:szCs w:val="22"/>
                <w:lang w:bidi="ar-SA"/>
              </w:rPr>
              <w:t>Brother</w:t>
            </w:r>
            <w:proofErr w:type="spellEnd"/>
            <w:r w:rsidRPr="00905E48">
              <w:rPr>
                <w:rFonts w:ascii="Calibri" w:eastAsia="Times New Roman" w:hAnsi="Calibri" w:cs="Calibri"/>
                <w:sz w:val="22"/>
                <w:szCs w:val="22"/>
                <w:lang w:bidi="ar-SA"/>
              </w:rPr>
              <w:t xml:space="preserve"> MFC - L6900DW</w:t>
            </w:r>
          </w:p>
        </w:tc>
        <w:tc>
          <w:tcPr>
            <w:tcW w:w="1842" w:type="dxa"/>
            <w:tcBorders>
              <w:top w:val="nil"/>
              <w:left w:val="nil"/>
              <w:bottom w:val="single" w:sz="8" w:space="0" w:color="auto"/>
              <w:right w:val="single" w:sz="8" w:space="0" w:color="auto"/>
            </w:tcBorders>
            <w:shd w:val="clear" w:color="auto" w:fill="auto"/>
            <w:vAlign w:val="center"/>
            <w:hideMark/>
          </w:tcPr>
          <w:p w14:paraId="0AF6CE6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4123-2401400-00</w:t>
            </w:r>
          </w:p>
        </w:tc>
        <w:tc>
          <w:tcPr>
            <w:tcW w:w="1560" w:type="dxa"/>
            <w:tcBorders>
              <w:top w:val="nil"/>
              <w:left w:val="nil"/>
              <w:bottom w:val="single" w:sz="8" w:space="0" w:color="auto"/>
              <w:right w:val="nil"/>
            </w:tcBorders>
            <w:shd w:val="clear" w:color="auto" w:fill="auto"/>
            <w:vAlign w:val="center"/>
            <w:hideMark/>
          </w:tcPr>
          <w:p w14:paraId="3958959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1670863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134C65E3"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620E36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268</w:t>
            </w:r>
          </w:p>
        </w:tc>
        <w:tc>
          <w:tcPr>
            <w:tcW w:w="1327" w:type="dxa"/>
            <w:tcBorders>
              <w:top w:val="nil"/>
              <w:left w:val="nil"/>
              <w:bottom w:val="single" w:sz="8" w:space="0" w:color="auto"/>
              <w:right w:val="single" w:sz="8" w:space="0" w:color="auto"/>
            </w:tcBorders>
            <w:shd w:val="clear" w:color="auto" w:fill="auto"/>
            <w:vAlign w:val="center"/>
            <w:hideMark/>
          </w:tcPr>
          <w:p w14:paraId="76C0F0C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09.01.2019</w:t>
            </w:r>
          </w:p>
        </w:tc>
        <w:tc>
          <w:tcPr>
            <w:tcW w:w="4208" w:type="dxa"/>
            <w:tcBorders>
              <w:top w:val="nil"/>
              <w:left w:val="nil"/>
              <w:bottom w:val="single" w:sz="8" w:space="0" w:color="auto"/>
              <w:right w:val="single" w:sz="8" w:space="0" w:color="auto"/>
            </w:tcBorders>
            <w:shd w:val="clear" w:color="auto" w:fill="auto"/>
            <w:vAlign w:val="center"/>
            <w:hideMark/>
          </w:tcPr>
          <w:p w14:paraId="62E321D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Wielofunkcyjne </w:t>
            </w:r>
            <w:proofErr w:type="spellStart"/>
            <w:r w:rsidRPr="00905E48">
              <w:rPr>
                <w:rFonts w:ascii="Calibri" w:eastAsia="Times New Roman" w:hAnsi="Calibri" w:cs="Calibri"/>
                <w:sz w:val="22"/>
                <w:szCs w:val="22"/>
                <w:lang w:bidi="ar-SA"/>
              </w:rPr>
              <w:t>Brother</w:t>
            </w:r>
            <w:proofErr w:type="spellEnd"/>
            <w:r w:rsidRPr="00905E48">
              <w:rPr>
                <w:rFonts w:ascii="Calibri" w:eastAsia="Times New Roman" w:hAnsi="Calibri" w:cs="Calibri"/>
                <w:sz w:val="22"/>
                <w:szCs w:val="22"/>
                <w:lang w:bidi="ar-SA"/>
              </w:rPr>
              <w:t xml:space="preserve"> MFC - L6900DW</w:t>
            </w:r>
          </w:p>
        </w:tc>
        <w:tc>
          <w:tcPr>
            <w:tcW w:w="1842" w:type="dxa"/>
            <w:tcBorders>
              <w:top w:val="nil"/>
              <w:left w:val="nil"/>
              <w:bottom w:val="single" w:sz="8" w:space="0" w:color="auto"/>
              <w:right w:val="single" w:sz="8" w:space="0" w:color="auto"/>
            </w:tcBorders>
            <w:shd w:val="clear" w:color="auto" w:fill="auto"/>
            <w:vAlign w:val="center"/>
            <w:hideMark/>
          </w:tcPr>
          <w:p w14:paraId="3E9643F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4123-2401394-00</w:t>
            </w:r>
          </w:p>
        </w:tc>
        <w:tc>
          <w:tcPr>
            <w:tcW w:w="1560" w:type="dxa"/>
            <w:tcBorders>
              <w:top w:val="nil"/>
              <w:left w:val="nil"/>
              <w:bottom w:val="single" w:sz="8" w:space="0" w:color="auto"/>
              <w:right w:val="nil"/>
            </w:tcBorders>
            <w:shd w:val="clear" w:color="auto" w:fill="auto"/>
            <w:vAlign w:val="center"/>
            <w:hideMark/>
          </w:tcPr>
          <w:p w14:paraId="25BB500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1DF9CD7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D52F92E"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4ED818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269</w:t>
            </w:r>
          </w:p>
        </w:tc>
        <w:tc>
          <w:tcPr>
            <w:tcW w:w="1327" w:type="dxa"/>
            <w:tcBorders>
              <w:top w:val="nil"/>
              <w:left w:val="nil"/>
              <w:bottom w:val="single" w:sz="8" w:space="0" w:color="auto"/>
              <w:right w:val="single" w:sz="8" w:space="0" w:color="auto"/>
            </w:tcBorders>
            <w:shd w:val="clear" w:color="auto" w:fill="auto"/>
            <w:vAlign w:val="center"/>
            <w:hideMark/>
          </w:tcPr>
          <w:p w14:paraId="568E8CC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09.01.2019</w:t>
            </w:r>
          </w:p>
        </w:tc>
        <w:tc>
          <w:tcPr>
            <w:tcW w:w="4208" w:type="dxa"/>
            <w:tcBorders>
              <w:top w:val="nil"/>
              <w:left w:val="nil"/>
              <w:bottom w:val="single" w:sz="8" w:space="0" w:color="auto"/>
              <w:right w:val="single" w:sz="8" w:space="0" w:color="auto"/>
            </w:tcBorders>
            <w:shd w:val="clear" w:color="auto" w:fill="auto"/>
            <w:vAlign w:val="center"/>
            <w:hideMark/>
          </w:tcPr>
          <w:p w14:paraId="35BC8B6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Wielofunkcyjne </w:t>
            </w:r>
            <w:proofErr w:type="spellStart"/>
            <w:r w:rsidRPr="00905E48">
              <w:rPr>
                <w:rFonts w:ascii="Calibri" w:eastAsia="Times New Roman" w:hAnsi="Calibri" w:cs="Calibri"/>
                <w:sz w:val="22"/>
                <w:szCs w:val="22"/>
                <w:lang w:bidi="ar-SA"/>
              </w:rPr>
              <w:t>Brother</w:t>
            </w:r>
            <w:proofErr w:type="spellEnd"/>
            <w:r w:rsidRPr="00905E48">
              <w:rPr>
                <w:rFonts w:ascii="Calibri" w:eastAsia="Times New Roman" w:hAnsi="Calibri" w:cs="Calibri"/>
                <w:sz w:val="22"/>
                <w:szCs w:val="22"/>
                <w:lang w:bidi="ar-SA"/>
              </w:rPr>
              <w:t xml:space="preserve"> MFC - L6900DW</w:t>
            </w:r>
          </w:p>
        </w:tc>
        <w:tc>
          <w:tcPr>
            <w:tcW w:w="1842" w:type="dxa"/>
            <w:tcBorders>
              <w:top w:val="nil"/>
              <w:left w:val="nil"/>
              <w:bottom w:val="single" w:sz="8" w:space="0" w:color="auto"/>
              <w:right w:val="single" w:sz="8" w:space="0" w:color="auto"/>
            </w:tcBorders>
            <w:shd w:val="clear" w:color="auto" w:fill="auto"/>
            <w:vAlign w:val="center"/>
            <w:hideMark/>
          </w:tcPr>
          <w:p w14:paraId="1D3C128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4123-2401395-00</w:t>
            </w:r>
          </w:p>
        </w:tc>
        <w:tc>
          <w:tcPr>
            <w:tcW w:w="1560" w:type="dxa"/>
            <w:tcBorders>
              <w:top w:val="nil"/>
              <w:left w:val="nil"/>
              <w:bottom w:val="single" w:sz="8" w:space="0" w:color="auto"/>
              <w:right w:val="nil"/>
            </w:tcBorders>
            <w:shd w:val="clear" w:color="auto" w:fill="auto"/>
            <w:vAlign w:val="center"/>
            <w:hideMark/>
          </w:tcPr>
          <w:p w14:paraId="24A0B74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44A371D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0F62243"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32E3CC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270</w:t>
            </w:r>
          </w:p>
        </w:tc>
        <w:tc>
          <w:tcPr>
            <w:tcW w:w="1327" w:type="dxa"/>
            <w:tcBorders>
              <w:top w:val="nil"/>
              <w:left w:val="nil"/>
              <w:bottom w:val="single" w:sz="8" w:space="0" w:color="auto"/>
              <w:right w:val="single" w:sz="8" w:space="0" w:color="auto"/>
            </w:tcBorders>
            <w:shd w:val="clear" w:color="auto" w:fill="auto"/>
            <w:vAlign w:val="center"/>
            <w:hideMark/>
          </w:tcPr>
          <w:p w14:paraId="1FDE09F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09.01.2019</w:t>
            </w:r>
          </w:p>
        </w:tc>
        <w:tc>
          <w:tcPr>
            <w:tcW w:w="4208" w:type="dxa"/>
            <w:tcBorders>
              <w:top w:val="nil"/>
              <w:left w:val="nil"/>
              <w:bottom w:val="single" w:sz="8" w:space="0" w:color="auto"/>
              <w:right w:val="single" w:sz="8" w:space="0" w:color="auto"/>
            </w:tcBorders>
            <w:shd w:val="clear" w:color="auto" w:fill="auto"/>
            <w:vAlign w:val="center"/>
            <w:hideMark/>
          </w:tcPr>
          <w:p w14:paraId="2432002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Wielofunkcyjne </w:t>
            </w:r>
            <w:proofErr w:type="spellStart"/>
            <w:r w:rsidRPr="00905E48">
              <w:rPr>
                <w:rFonts w:ascii="Calibri" w:eastAsia="Times New Roman" w:hAnsi="Calibri" w:cs="Calibri"/>
                <w:sz w:val="22"/>
                <w:szCs w:val="22"/>
                <w:lang w:bidi="ar-SA"/>
              </w:rPr>
              <w:t>Brother</w:t>
            </w:r>
            <w:proofErr w:type="spellEnd"/>
            <w:r w:rsidRPr="00905E48">
              <w:rPr>
                <w:rFonts w:ascii="Calibri" w:eastAsia="Times New Roman" w:hAnsi="Calibri" w:cs="Calibri"/>
                <w:sz w:val="22"/>
                <w:szCs w:val="22"/>
                <w:lang w:bidi="ar-SA"/>
              </w:rPr>
              <w:t xml:space="preserve"> MFC - L6900DW</w:t>
            </w:r>
          </w:p>
        </w:tc>
        <w:tc>
          <w:tcPr>
            <w:tcW w:w="1842" w:type="dxa"/>
            <w:tcBorders>
              <w:top w:val="nil"/>
              <w:left w:val="nil"/>
              <w:bottom w:val="single" w:sz="8" w:space="0" w:color="auto"/>
              <w:right w:val="single" w:sz="8" w:space="0" w:color="auto"/>
            </w:tcBorders>
            <w:shd w:val="clear" w:color="auto" w:fill="auto"/>
            <w:vAlign w:val="center"/>
            <w:hideMark/>
          </w:tcPr>
          <w:p w14:paraId="2D3C054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4123-2401399-00</w:t>
            </w:r>
          </w:p>
        </w:tc>
        <w:tc>
          <w:tcPr>
            <w:tcW w:w="1560" w:type="dxa"/>
            <w:tcBorders>
              <w:top w:val="nil"/>
              <w:left w:val="nil"/>
              <w:bottom w:val="single" w:sz="8" w:space="0" w:color="auto"/>
              <w:right w:val="nil"/>
            </w:tcBorders>
            <w:shd w:val="clear" w:color="auto" w:fill="auto"/>
            <w:vAlign w:val="center"/>
            <w:hideMark/>
          </w:tcPr>
          <w:p w14:paraId="72A4127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1B665C7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15BCC80"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D8D46C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271</w:t>
            </w:r>
          </w:p>
        </w:tc>
        <w:tc>
          <w:tcPr>
            <w:tcW w:w="1327" w:type="dxa"/>
            <w:tcBorders>
              <w:top w:val="nil"/>
              <w:left w:val="nil"/>
              <w:bottom w:val="single" w:sz="8" w:space="0" w:color="auto"/>
              <w:right w:val="single" w:sz="8" w:space="0" w:color="auto"/>
            </w:tcBorders>
            <w:shd w:val="clear" w:color="auto" w:fill="auto"/>
            <w:vAlign w:val="center"/>
            <w:hideMark/>
          </w:tcPr>
          <w:p w14:paraId="6FE1CD8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09.01.2019</w:t>
            </w:r>
          </w:p>
        </w:tc>
        <w:tc>
          <w:tcPr>
            <w:tcW w:w="4208" w:type="dxa"/>
            <w:tcBorders>
              <w:top w:val="nil"/>
              <w:left w:val="nil"/>
              <w:bottom w:val="single" w:sz="8" w:space="0" w:color="auto"/>
              <w:right w:val="single" w:sz="8" w:space="0" w:color="auto"/>
            </w:tcBorders>
            <w:shd w:val="clear" w:color="auto" w:fill="auto"/>
            <w:vAlign w:val="center"/>
            <w:hideMark/>
          </w:tcPr>
          <w:p w14:paraId="4495E66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Wielofunkcyjne </w:t>
            </w:r>
            <w:proofErr w:type="spellStart"/>
            <w:r w:rsidRPr="00905E48">
              <w:rPr>
                <w:rFonts w:ascii="Calibri" w:eastAsia="Times New Roman" w:hAnsi="Calibri" w:cs="Calibri"/>
                <w:sz w:val="22"/>
                <w:szCs w:val="22"/>
                <w:lang w:bidi="ar-SA"/>
              </w:rPr>
              <w:t>Brother</w:t>
            </w:r>
            <w:proofErr w:type="spellEnd"/>
            <w:r w:rsidRPr="00905E48">
              <w:rPr>
                <w:rFonts w:ascii="Calibri" w:eastAsia="Times New Roman" w:hAnsi="Calibri" w:cs="Calibri"/>
                <w:sz w:val="22"/>
                <w:szCs w:val="22"/>
                <w:lang w:bidi="ar-SA"/>
              </w:rPr>
              <w:t xml:space="preserve"> MFC - L6900DW</w:t>
            </w:r>
          </w:p>
        </w:tc>
        <w:tc>
          <w:tcPr>
            <w:tcW w:w="1842" w:type="dxa"/>
            <w:tcBorders>
              <w:top w:val="nil"/>
              <w:left w:val="nil"/>
              <w:bottom w:val="single" w:sz="8" w:space="0" w:color="auto"/>
              <w:right w:val="single" w:sz="8" w:space="0" w:color="auto"/>
            </w:tcBorders>
            <w:shd w:val="clear" w:color="auto" w:fill="auto"/>
            <w:vAlign w:val="center"/>
            <w:hideMark/>
          </w:tcPr>
          <w:p w14:paraId="45B569D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4123-2401392-00</w:t>
            </w:r>
          </w:p>
        </w:tc>
        <w:tc>
          <w:tcPr>
            <w:tcW w:w="1560" w:type="dxa"/>
            <w:tcBorders>
              <w:top w:val="nil"/>
              <w:left w:val="nil"/>
              <w:bottom w:val="single" w:sz="8" w:space="0" w:color="auto"/>
              <w:right w:val="nil"/>
            </w:tcBorders>
            <w:shd w:val="clear" w:color="auto" w:fill="auto"/>
            <w:vAlign w:val="center"/>
            <w:hideMark/>
          </w:tcPr>
          <w:p w14:paraId="5BA953B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09FC5BD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20F39B20"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9C1275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272</w:t>
            </w:r>
          </w:p>
        </w:tc>
        <w:tc>
          <w:tcPr>
            <w:tcW w:w="1327" w:type="dxa"/>
            <w:tcBorders>
              <w:top w:val="nil"/>
              <w:left w:val="nil"/>
              <w:bottom w:val="single" w:sz="8" w:space="0" w:color="auto"/>
              <w:right w:val="single" w:sz="8" w:space="0" w:color="auto"/>
            </w:tcBorders>
            <w:shd w:val="clear" w:color="auto" w:fill="auto"/>
            <w:vAlign w:val="center"/>
            <w:hideMark/>
          </w:tcPr>
          <w:p w14:paraId="720EEA1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09.01.2019</w:t>
            </w:r>
          </w:p>
        </w:tc>
        <w:tc>
          <w:tcPr>
            <w:tcW w:w="4208" w:type="dxa"/>
            <w:tcBorders>
              <w:top w:val="nil"/>
              <w:left w:val="nil"/>
              <w:bottom w:val="single" w:sz="8" w:space="0" w:color="auto"/>
              <w:right w:val="single" w:sz="8" w:space="0" w:color="auto"/>
            </w:tcBorders>
            <w:shd w:val="clear" w:color="auto" w:fill="auto"/>
            <w:vAlign w:val="center"/>
            <w:hideMark/>
          </w:tcPr>
          <w:p w14:paraId="4137DBC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Wielofunkcyjne </w:t>
            </w:r>
            <w:proofErr w:type="spellStart"/>
            <w:r w:rsidRPr="00905E48">
              <w:rPr>
                <w:rFonts w:ascii="Calibri" w:eastAsia="Times New Roman" w:hAnsi="Calibri" w:cs="Calibri"/>
                <w:sz w:val="22"/>
                <w:szCs w:val="22"/>
                <w:lang w:bidi="ar-SA"/>
              </w:rPr>
              <w:t>Brother</w:t>
            </w:r>
            <w:proofErr w:type="spellEnd"/>
            <w:r w:rsidRPr="00905E48">
              <w:rPr>
                <w:rFonts w:ascii="Calibri" w:eastAsia="Times New Roman" w:hAnsi="Calibri" w:cs="Calibri"/>
                <w:sz w:val="22"/>
                <w:szCs w:val="22"/>
                <w:lang w:bidi="ar-SA"/>
              </w:rPr>
              <w:t xml:space="preserve"> MFC - L6900DW</w:t>
            </w:r>
          </w:p>
        </w:tc>
        <w:tc>
          <w:tcPr>
            <w:tcW w:w="1842" w:type="dxa"/>
            <w:tcBorders>
              <w:top w:val="nil"/>
              <w:left w:val="nil"/>
              <w:bottom w:val="single" w:sz="8" w:space="0" w:color="auto"/>
              <w:right w:val="single" w:sz="8" w:space="0" w:color="auto"/>
            </w:tcBorders>
            <w:shd w:val="clear" w:color="auto" w:fill="auto"/>
            <w:vAlign w:val="center"/>
            <w:hideMark/>
          </w:tcPr>
          <w:p w14:paraId="16F8717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4123-2401393-00</w:t>
            </w:r>
          </w:p>
        </w:tc>
        <w:tc>
          <w:tcPr>
            <w:tcW w:w="1560" w:type="dxa"/>
            <w:tcBorders>
              <w:top w:val="nil"/>
              <w:left w:val="nil"/>
              <w:bottom w:val="single" w:sz="8" w:space="0" w:color="auto"/>
              <w:right w:val="nil"/>
            </w:tcBorders>
            <w:shd w:val="clear" w:color="auto" w:fill="auto"/>
            <w:vAlign w:val="center"/>
            <w:hideMark/>
          </w:tcPr>
          <w:p w14:paraId="5426815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43D5BB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2026003A"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C92DDD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273</w:t>
            </w:r>
          </w:p>
        </w:tc>
        <w:tc>
          <w:tcPr>
            <w:tcW w:w="1327" w:type="dxa"/>
            <w:tcBorders>
              <w:top w:val="nil"/>
              <w:left w:val="nil"/>
              <w:bottom w:val="single" w:sz="8" w:space="0" w:color="auto"/>
              <w:right w:val="single" w:sz="8" w:space="0" w:color="auto"/>
            </w:tcBorders>
            <w:shd w:val="clear" w:color="auto" w:fill="auto"/>
            <w:vAlign w:val="center"/>
            <w:hideMark/>
          </w:tcPr>
          <w:p w14:paraId="695531F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09.01.2019</w:t>
            </w:r>
          </w:p>
        </w:tc>
        <w:tc>
          <w:tcPr>
            <w:tcW w:w="4208" w:type="dxa"/>
            <w:tcBorders>
              <w:top w:val="nil"/>
              <w:left w:val="nil"/>
              <w:bottom w:val="single" w:sz="8" w:space="0" w:color="auto"/>
              <w:right w:val="single" w:sz="8" w:space="0" w:color="auto"/>
            </w:tcBorders>
            <w:shd w:val="clear" w:color="auto" w:fill="auto"/>
            <w:vAlign w:val="center"/>
            <w:hideMark/>
          </w:tcPr>
          <w:p w14:paraId="046A6E5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Wielofunkcyjne </w:t>
            </w:r>
            <w:proofErr w:type="spellStart"/>
            <w:r w:rsidRPr="00905E48">
              <w:rPr>
                <w:rFonts w:ascii="Calibri" w:eastAsia="Times New Roman" w:hAnsi="Calibri" w:cs="Calibri"/>
                <w:sz w:val="22"/>
                <w:szCs w:val="22"/>
                <w:lang w:bidi="ar-SA"/>
              </w:rPr>
              <w:t>Brother</w:t>
            </w:r>
            <w:proofErr w:type="spellEnd"/>
            <w:r w:rsidRPr="00905E48">
              <w:rPr>
                <w:rFonts w:ascii="Calibri" w:eastAsia="Times New Roman" w:hAnsi="Calibri" w:cs="Calibri"/>
                <w:sz w:val="22"/>
                <w:szCs w:val="22"/>
                <w:lang w:bidi="ar-SA"/>
              </w:rPr>
              <w:t xml:space="preserve"> MFC - L6900DW</w:t>
            </w:r>
          </w:p>
        </w:tc>
        <w:tc>
          <w:tcPr>
            <w:tcW w:w="1842" w:type="dxa"/>
            <w:tcBorders>
              <w:top w:val="nil"/>
              <w:left w:val="nil"/>
              <w:bottom w:val="single" w:sz="8" w:space="0" w:color="auto"/>
              <w:right w:val="single" w:sz="8" w:space="0" w:color="auto"/>
            </w:tcBorders>
            <w:shd w:val="clear" w:color="auto" w:fill="auto"/>
            <w:vAlign w:val="center"/>
            <w:hideMark/>
          </w:tcPr>
          <w:p w14:paraId="02175CB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4123-2401397-00</w:t>
            </w:r>
          </w:p>
        </w:tc>
        <w:tc>
          <w:tcPr>
            <w:tcW w:w="1560" w:type="dxa"/>
            <w:tcBorders>
              <w:top w:val="nil"/>
              <w:left w:val="nil"/>
              <w:bottom w:val="single" w:sz="8" w:space="0" w:color="auto"/>
              <w:right w:val="nil"/>
            </w:tcBorders>
            <w:shd w:val="clear" w:color="auto" w:fill="auto"/>
            <w:vAlign w:val="center"/>
            <w:hideMark/>
          </w:tcPr>
          <w:p w14:paraId="554BB36A" w14:textId="77777777" w:rsidR="00905E48" w:rsidRPr="00905E48" w:rsidRDefault="00905E48" w:rsidP="00A809C8">
            <w:pPr>
              <w:widowControl/>
              <w:ind w:right="1353"/>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42EBD6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07A57CF8"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CE36DA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274</w:t>
            </w:r>
          </w:p>
        </w:tc>
        <w:tc>
          <w:tcPr>
            <w:tcW w:w="1327" w:type="dxa"/>
            <w:tcBorders>
              <w:top w:val="nil"/>
              <w:left w:val="nil"/>
              <w:bottom w:val="single" w:sz="8" w:space="0" w:color="auto"/>
              <w:right w:val="single" w:sz="8" w:space="0" w:color="auto"/>
            </w:tcBorders>
            <w:shd w:val="clear" w:color="auto" w:fill="auto"/>
            <w:vAlign w:val="center"/>
            <w:hideMark/>
          </w:tcPr>
          <w:p w14:paraId="6BF3D0C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09.01.2019</w:t>
            </w:r>
          </w:p>
        </w:tc>
        <w:tc>
          <w:tcPr>
            <w:tcW w:w="4208" w:type="dxa"/>
            <w:tcBorders>
              <w:top w:val="nil"/>
              <w:left w:val="nil"/>
              <w:bottom w:val="single" w:sz="8" w:space="0" w:color="auto"/>
              <w:right w:val="single" w:sz="8" w:space="0" w:color="auto"/>
            </w:tcBorders>
            <w:shd w:val="clear" w:color="auto" w:fill="auto"/>
            <w:vAlign w:val="center"/>
            <w:hideMark/>
          </w:tcPr>
          <w:p w14:paraId="039C517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Wielofunkcyjne </w:t>
            </w:r>
            <w:proofErr w:type="spellStart"/>
            <w:r w:rsidRPr="00905E48">
              <w:rPr>
                <w:rFonts w:ascii="Calibri" w:eastAsia="Times New Roman" w:hAnsi="Calibri" w:cs="Calibri"/>
                <w:sz w:val="22"/>
                <w:szCs w:val="22"/>
                <w:lang w:bidi="ar-SA"/>
              </w:rPr>
              <w:t>Brother</w:t>
            </w:r>
            <w:proofErr w:type="spellEnd"/>
            <w:r w:rsidRPr="00905E48">
              <w:rPr>
                <w:rFonts w:ascii="Calibri" w:eastAsia="Times New Roman" w:hAnsi="Calibri" w:cs="Calibri"/>
                <w:sz w:val="22"/>
                <w:szCs w:val="22"/>
                <w:lang w:bidi="ar-SA"/>
              </w:rPr>
              <w:t xml:space="preserve"> MFC - L6900DW</w:t>
            </w:r>
          </w:p>
        </w:tc>
        <w:tc>
          <w:tcPr>
            <w:tcW w:w="1842" w:type="dxa"/>
            <w:tcBorders>
              <w:top w:val="nil"/>
              <w:left w:val="nil"/>
              <w:bottom w:val="single" w:sz="8" w:space="0" w:color="auto"/>
              <w:right w:val="single" w:sz="8" w:space="0" w:color="auto"/>
            </w:tcBorders>
            <w:shd w:val="clear" w:color="auto" w:fill="auto"/>
            <w:vAlign w:val="center"/>
            <w:hideMark/>
          </w:tcPr>
          <w:p w14:paraId="1EEDCB2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4123-2401390-00</w:t>
            </w:r>
          </w:p>
        </w:tc>
        <w:tc>
          <w:tcPr>
            <w:tcW w:w="1560" w:type="dxa"/>
            <w:tcBorders>
              <w:top w:val="nil"/>
              <w:left w:val="nil"/>
              <w:bottom w:val="single" w:sz="8" w:space="0" w:color="auto"/>
              <w:right w:val="nil"/>
            </w:tcBorders>
            <w:shd w:val="clear" w:color="auto" w:fill="auto"/>
            <w:vAlign w:val="center"/>
            <w:hideMark/>
          </w:tcPr>
          <w:p w14:paraId="23973BE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BE1271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6441453"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2B7E0E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275</w:t>
            </w:r>
          </w:p>
        </w:tc>
        <w:tc>
          <w:tcPr>
            <w:tcW w:w="1327" w:type="dxa"/>
            <w:tcBorders>
              <w:top w:val="nil"/>
              <w:left w:val="nil"/>
              <w:bottom w:val="single" w:sz="8" w:space="0" w:color="auto"/>
              <w:right w:val="single" w:sz="8" w:space="0" w:color="auto"/>
            </w:tcBorders>
            <w:shd w:val="clear" w:color="auto" w:fill="auto"/>
            <w:vAlign w:val="center"/>
            <w:hideMark/>
          </w:tcPr>
          <w:p w14:paraId="133AE6B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09.01.2019</w:t>
            </w:r>
          </w:p>
        </w:tc>
        <w:tc>
          <w:tcPr>
            <w:tcW w:w="4208" w:type="dxa"/>
            <w:tcBorders>
              <w:top w:val="nil"/>
              <w:left w:val="nil"/>
              <w:bottom w:val="single" w:sz="8" w:space="0" w:color="auto"/>
              <w:right w:val="single" w:sz="8" w:space="0" w:color="auto"/>
            </w:tcBorders>
            <w:shd w:val="clear" w:color="auto" w:fill="auto"/>
            <w:vAlign w:val="center"/>
            <w:hideMark/>
          </w:tcPr>
          <w:p w14:paraId="55B1BF5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Wielofunkcyjne </w:t>
            </w:r>
            <w:proofErr w:type="spellStart"/>
            <w:r w:rsidRPr="00905E48">
              <w:rPr>
                <w:rFonts w:ascii="Calibri" w:eastAsia="Times New Roman" w:hAnsi="Calibri" w:cs="Calibri"/>
                <w:sz w:val="22"/>
                <w:szCs w:val="22"/>
                <w:lang w:bidi="ar-SA"/>
              </w:rPr>
              <w:t>Brother</w:t>
            </w:r>
            <w:proofErr w:type="spellEnd"/>
            <w:r w:rsidRPr="00905E48">
              <w:rPr>
                <w:rFonts w:ascii="Calibri" w:eastAsia="Times New Roman" w:hAnsi="Calibri" w:cs="Calibri"/>
                <w:sz w:val="22"/>
                <w:szCs w:val="22"/>
                <w:lang w:bidi="ar-SA"/>
              </w:rPr>
              <w:t xml:space="preserve"> MFC - L6900DW</w:t>
            </w:r>
          </w:p>
        </w:tc>
        <w:tc>
          <w:tcPr>
            <w:tcW w:w="1842" w:type="dxa"/>
            <w:tcBorders>
              <w:top w:val="nil"/>
              <w:left w:val="nil"/>
              <w:bottom w:val="single" w:sz="8" w:space="0" w:color="auto"/>
              <w:right w:val="single" w:sz="8" w:space="0" w:color="auto"/>
            </w:tcBorders>
            <w:shd w:val="clear" w:color="auto" w:fill="auto"/>
            <w:vAlign w:val="center"/>
            <w:hideMark/>
          </w:tcPr>
          <w:p w14:paraId="1F0643A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4123-2401396-00</w:t>
            </w:r>
          </w:p>
        </w:tc>
        <w:tc>
          <w:tcPr>
            <w:tcW w:w="1560" w:type="dxa"/>
            <w:tcBorders>
              <w:top w:val="nil"/>
              <w:left w:val="nil"/>
              <w:bottom w:val="single" w:sz="8" w:space="0" w:color="auto"/>
              <w:right w:val="nil"/>
            </w:tcBorders>
            <w:shd w:val="clear" w:color="auto" w:fill="auto"/>
            <w:vAlign w:val="center"/>
            <w:hideMark/>
          </w:tcPr>
          <w:p w14:paraId="4E5EF9D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CA4B86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20A1D222"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CCC8F1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276</w:t>
            </w:r>
          </w:p>
        </w:tc>
        <w:tc>
          <w:tcPr>
            <w:tcW w:w="1327" w:type="dxa"/>
            <w:tcBorders>
              <w:top w:val="nil"/>
              <w:left w:val="nil"/>
              <w:bottom w:val="single" w:sz="8" w:space="0" w:color="auto"/>
              <w:right w:val="single" w:sz="8" w:space="0" w:color="auto"/>
            </w:tcBorders>
            <w:shd w:val="clear" w:color="auto" w:fill="auto"/>
            <w:vAlign w:val="center"/>
            <w:hideMark/>
          </w:tcPr>
          <w:p w14:paraId="0E9B390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30.12.2022</w:t>
            </w:r>
          </w:p>
        </w:tc>
        <w:tc>
          <w:tcPr>
            <w:tcW w:w="4208" w:type="dxa"/>
            <w:tcBorders>
              <w:top w:val="nil"/>
              <w:left w:val="nil"/>
              <w:bottom w:val="single" w:sz="8" w:space="0" w:color="auto"/>
              <w:right w:val="single" w:sz="8" w:space="0" w:color="auto"/>
            </w:tcBorders>
            <w:shd w:val="clear" w:color="auto" w:fill="auto"/>
            <w:vAlign w:val="center"/>
            <w:hideMark/>
          </w:tcPr>
          <w:p w14:paraId="73E6C3A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Wielofunkcyjne </w:t>
            </w:r>
            <w:proofErr w:type="spellStart"/>
            <w:r w:rsidRPr="00905E48">
              <w:rPr>
                <w:rFonts w:ascii="Calibri" w:eastAsia="Times New Roman" w:hAnsi="Calibri" w:cs="Calibri"/>
                <w:sz w:val="22"/>
                <w:szCs w:val="22"/>
                <w:lang w:bidi="ar-SA"/>
              </w:rPr>
              <w:t>Brother</w:t>
            </w:r>
            <w:proofErr w:type="spellEnd"/>
            <w:r w:rsidRPr="00905E48">
              <w:rPr>
                <w:rFonts w:ascii="Calibri" w:eastAsia="Times New Roman" w:hAnsi="Calibri" w:cs="Calibri"/>
                <w:sz w:val="22"/>
                <w:szCs w:val="22"/>
                <w:lang w:bidi="ar-SA"/>
              </w:rPr>
              <w:t xml:space="preserve"> MFC-L9570CDW</w:t>
            </w:r>
          </w:p>
        </w:tc>
        <w:tc>
          <w:tcPr>
            <w:tcW w:w="1842" w:type="dxa"/>
            <w:tcBorders>
              <w:top w:val="nil"/>
              <w:left w:val="nil"/>
              <w:bottom w:val="single" w:sz="8" w:space="0" w:color="auto"/>
              <w:right w:val="single" w:sz="8" w:space="0" w:color="auto"/>
            </w:tcBorders>
            <w:shd w:val="clear" w:color="auto" w:fill="auto"/>
            <w:vAlign w:val="center"/>
            <w:hideMark/>
          </w:tcPr>
          <w:p w14:paraId="76ED249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4123-2402113-00</w:t>
            </w:r>
          </w:p>
        </w:tc>
        <w:tc>
          <w:tcPr>
            <w:tcW w:w="1560" w:type="dxa"/>
            <w:tcBorders>
              <w:top w:val="nil"/>
              <w:left w:val="nil"/>
              <w:bottom w:val="single" w:sz="8" w:space="0" w:color="auto"/>
              <w:right w:val="nil"/>
            </w:tcBorders>
            <w:shd w:val="clear" w:color="auto" w:fill="auto"/>
            <w:vAlign w:val="center"/>
            <w:hideMark/>
          </w:tcPr>
          <w:p w14:paraId="02A20BA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30.12.2024</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1DA6BCB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09E1272A"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B07282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277</w:t>
            </w:r>
          </w:p>
        </w:tc>
        <w:tc>
          <w:tcPr>
            <w:tcW w:w="1327" w:type="dxa"/>
            <w:tcBorders>
              <w:top w:val="nil"/>
              <w:left w:val="nil"/>
              <w:bottom w:val="single" w:sz="8" w:space="0" w:color="auto"/>
              <w:right w:val="single" w:sz="8" w:space="0" w:color="auto"/>
            </w:tcBorders>
            <w:shd w:val="clear" w:color="auto" w:fill="auto"/>
            <w:vAlign w:val="center"/>
            <w:hideMark/>
          </w:tcPr>
          <w:p w14:paraId="5C9D780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30.12.2022</w:t>
            </w:r>
          </w:p>
        </w:tc>
        <w:tc>
          <w:tcPr>
            <w:tcW w:w="4208" w:type="dxa"/>
            <w:tcBorders>
              <w:top w:val="nil"/>
              <w:left w:val="nil"/>
              <w:bottom w:val="single" w:sz="8" w:space="0" w:color="auto"/>
              <w:right w:val="single" w:sz="8" w:space="0" w:color="auto"/>
            </w:tcBorders>
            <w:shd w:val="clear" w:color="auto" w:fill="auto"/>
            <w:vAlign w:val="center"/>
            <w:hideMark/>
          </w:tcPr>
          <w:p w14:paraId="20118B9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Wielofunkcyjne </w:t>
            </w:r>
            <w:proofErr w:type="spellStart"/>
            <w:r w:rsidRPr="00905E48">
              <w:rPr>
                <w:rFonts w:ascii="Calibri" w:eastAsia="Times New Roman" w:hAnsi="Calibri" w:cs="Calibri"/>
                <w:sz w:val="22"/>
                <w:szCs w:val="22"/>
                <w:lang w:bidi="ar-SA"/>
              </w:rPr>
              <w:t>Brother</w:t>
            </w:r>
            <w:proofErr w:type="spellEnd"/>
            <w:r w:rsidRPr="00905E48">
              <w:rPr>
                <w:rFonts w:ascii="Calibri" w:eastAsia="Times New Roman" w:hAnsi="Calibri" w:cs="Calibri"/>
                <w:sz w:val="22"/>
                <w:szCs w:val="22"/>
                <w:lang w:bidi="ar-SA"/>
              </w:rPr>
              <w:t xml:space="preserve"> MFC-L9570CDW</w:t>
            </w:r>
          </w:p>
        </w:tc>
        <w:tc>
          <w:tcPr>
            <w:tcW w:w="1842" w:type="dxa"/>
            <w:tcBorders>
              <w:top w:val="nil"/>
              <w:left w:val="nil"/>
              <w:bottom w:val="single" w:sz="8" w:space="0" w:color="auto"/>
              <w:right w:val="single" w:sz="8" w:space="0" w:color="auto"/>
            </w:tcBorders>
            <w:shd w:val="clear" w:color="auto" w:fill="auto"/>
            <w:vAlign w:val="center"/>
            <w:hideMark/>
          </w:tcPr>
          <w:p w14:paraId="5C25EA4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4123-2402116-00</w:t>
            </w:r>
          </w:p>
        </w:tc>
        <w:tc>
          <w:tcPr>
            <w:tcW w:w="1560" w:type="dxa"/>
            <w:tcBorders>
              <w:top w:val="nil"/>
              <w:left w:val="nil"/>
              <w:bottom w:val="single" w:sz="8" w:space="0" w:color="auto"/>
              <w:right w:val="nil"/>
            </w:tcBorders>
            <w:shd w:val="clear" w:color="auto" w:fill="auto"/>
            <w:vAlign w:val="center"/>
            <w:hideMark/>
          </w:tcPr>
          <w:p w14:paraId="3599F41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30.12.2024</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E35328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6CA3D1B8"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DA824F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278</w:t>
            </w:r>
          </w:p>
        </w:tc>
        <w:tc>
          <w:tcPr>
            <w:tcW w:w="1327" w:type="dxa"/>
            <w:tcBorders>
              <w:top w:val="nil"/>
              <w:left w:val="nil"/>
              <w:bottom w:val="single" w:sz="8" w:space="0" w:color="auto"/>
              <w:right w:val="single" w:sz="8" w:space="0" w:color="auto"/>
            </w:tcBorders>
            <w:shd w:val="clear" w:color="auto" w:fill="auto"/>
            <w:vAlign w:val="center"/>
            <w:hideMark/>
          </w:tcPr>
          <w:p w14:paraId="569DEB3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30.12.2022</w:t>
            </w:r>
          </w:p>
        </w:tc>
        <w:tc>
          <w:tcPr>
            <w:tcW w:w="4208" w:type="dxa"/>
            <w:tcBorders>
              <w:top w:val="nil"/>
              <w:left w:val="nil"/>
              <w:bottom w:val="single" w:sz="8" w:space="0" w:color="auto"/>
              <w:right w:val="single" w:sz="8" w:space="0" w:color="auto"/>
            </w:tcBorders>
            <w:shd w:val="clear" w:color="auto" w:fill="auto"/>
            <w:vAlign w:val="center"/>
            <w:hideMark/>
          </w:tcPr>
          <w:p w14:paraId="0356A47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Wielofunkcyjne </w:t>
            </w:r>
            <w:proofErr w:type="spellStart"/>
            <w:r w:rsidRPr="00905E48">
              <w:rPr>
                <w:rFonts w:ascii="Calibri" w:eastAsia="Times New Roman" w:hAnsi="Calibri" w:cs="Calibri"/>
                <w:sz w:val="22"/>
                <w:szCs w:val="22"/>
                <w:lang w:bidi="ar-SA"/>
              </w:rPr>
              <w:t>Brother</w:t>
            </w:r>
            <w:proofErr w:type="spellEnd"/>
            <w:r w:rsidRPr="00905E48">
              <w:rPr>
                <w:rFonts w:ascii="Calibri" w:eastAsia="Times New Roman" w:hAnsi="Calibri" w:cs="Calibri"/>
                <w:sz w:val="22"/>
                <w:szCs w:val="22"/>
                <w:lang w:bidi="ar-SA"/>
              </w:rPr>
              <w:t xml:space="preserve"> MFC-L9570CDW</w:t>
            </w:r>
          </w:p>
        </w:tc>
        <w:tc>
          <w:tcPr>
            <w:tcW w:w="1842" w:type="dxa"/>
            <w:tcBorders>
              <w:top w:val="nil"/>
              <w:left w:val="nil"/>
              <w:bottom w:val="single" w:sz="8" w:space="0" w:color="auto"/>
              <w:right w:val="single" w:sz="8" w:space="0" w:color="auto"/>
            </w:tcBorders>
            <w:shd w:val="clear" w:color="auto" w:fill="auto"/>
            <w:vAlign w:val="center"/>
            <w:hideMark/>
          </w:tcPr>
          <w:p w14:paraId="2DF0DF4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4123-2402121-00</w:t>
            </w:r>
          </w:p>
        </w:tc>
        <w:tc>
          <w:tcPr>
            <w:tcW w:w="1560" w:type="dxa"/>
            <w:tcBorders>
              <w:top w:val="nil"/>
              <w:left w:val="nil"/>
              <w:bottom w:val="single" w:sz="8" w:space="0" w:color="auto"/>
              <w:right w:val="nil"/>
            </w:tcBorders>
            <w:shd w:val="clear" w:color="auto" w:fill="auto"/>
            <w:vAlign w:val="center"/>
            <w:hideMark/>
          </w:tcPr>
          <w:p w14:paraId="0CB32D9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30.12.2024</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0E7EE0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280336EB"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3B162B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279</w:t>
            </w:r>
          </w:p>
        </w:tc>
        <w:tc>
          <w:tcPr>
            <w:tcW w:w="1327" w:type="dxa"/>
            <w:tcBorders>
              <w:top w:val="nil"/>
              <w:left w:val="nil"/>
              <w:bottom w:val="single" w:sz="8" w:space="0" w:color="auto"/>
              <w:right w:val="single" w:sz="8" w:space="0" w:color="auto"/>
            </w:tcBorders>
            <w:shd w:val="clear" w:color="auto" w:fill="auto"/>
            <w:vAlign w:val="center"/>
            <w:hideMark/>
          </w:tcPr>
          <w:p w14:paraId="2726309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30.12.2022</w:t>
            </w:r>
          </w:p>
        </w:tc>
        <w:tc>
          <w:tcPr>
            <w:tcW w:w="4208" w:type="dxa"/>
            <w:tcBorders>
              <w:top w:val="nil"/>
              <w:left w:val="nil"/>
              <w:bottom w:val="single" w:sz="8" w:space="0" w:color="auto"/>
              <w:right w:val="single" w:sz="8" w:space="0" w:color="auto"/>
            </w:tcBorders>
            <w:shd w:val="clear" w:color="auto" w:fill="auto"/>
            <w:vAlign w:val="center"/>
            <w:hideMark/>
          </w:tcPr>
          <w:p w14:paraId="7F23370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Wielofunkcyjne </w:t>
            </w:r>
            <w:proofErr w:type="spellStart"/>
            <w:r w:rsidRPr="00905E48">
              <w:rPr>
                <w:rFonts w:ascii="Calibri" w:eastAsia="Times New Roman" w:hAnsi="Calibri" w:cs="Calibri"/>
                <w:sz w:val="22"/>
                <w:szCs w:val="22"/>
                <w:lang w:bidi="ar-SA"/>
              </w:rPr>
              <w:t>Brother</w:t>
            </w:r>
            <w:proofErr w:type="spellEnd"/>
            <w:r w:rsidRPr="00905E48">
              <w:rPr>
                <w:rFonts w:ascii="Calibri" w:eastAsia="Times New Roman" w:hAnsi="Calibri" w:cs="Calibri"/>
                <w:sz w:val="22"/>
                <w:szCs w:val="22"/>
                <w:lang w:bidi="ar-SA"/>
              </w:rPr>
              <w:t xml:space="preserve"> MFC-L9570CDW</w:t>
            </w:r>
          </w:p>
        </w:tc>
        <w:tc>
          <w:tcPr>
            <w:tcW w:w="1842" w:type="dxa"/>
            <w:tcBorders>
              <w:top w:val="nil"/>
              <w:left w:val="nil"/>
              <w:bottom w:val="single" w:sz="8" w:space="0" w:color="auto"/>
              <w:right w:val="single" w:sz="8" w:space="0" w:color="auto"/>
            </w:tcBorders>
            <w:shd w:val="clear" w:color="auto" w:fill="auto"/>
            <w:vAlign w:val="center"/>
            <w:hideMark/>
          </w:tcPr>
          <w:p w14:paraId="05039C8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4123-2402118-00</w:t>
            </w:r>
          </w:p>
        </w:tc>
        <w:tc>
          <w:tcPr>
            <w:tcW w:w="1560" w:type="dxa"/>
            <w:tcBorders>
              <w:top w:val="nil"/>
              <w:left w:val="nil"/>
              <w:bottom w:val="single" w:sz="8" w:space="0" w:color="auto"/>
              <w:right w:val="nil"/>
            </w:tcBorders>
            <w:shd w:val="clear" w:color="auto" w:fill="auto"/>
            <w:vAlign w:val="center"/>
            <w:hideMark/>
          </w:tcPr>
          <w:p w14:paraId="7699BB4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30.12.2024</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02B2FF9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5D071FE8"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E5E95A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280</w:t>
            </w:r>
          </w:p>
        </w:tc>
        <w:tc>
          <w:tcPr>
            <w:tcW w:w="1327" w:type="dxa"/>
            <w:tcBorders>
              <w:top w:val="nil"/>
              <w:left w:val="nil"/>
              <w:bottom w:val="single" w:sz="8" w:space="0" w:color="auto"/>
              <w:right w:val="single" w:sz="8" w:space="0" w:color="auto"/>
            </w:tcBorders>
            <w:shd w:val="clear" w:color="auto" w:fill="auto"/>
            <w:vAlign w:val="center"/>
            <w:hideMark/>
          </w:tcPr>
          <w:p w14:paraId="2DA05F6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30.12.2022</w:t>
            </w:r>
          </w:p>
        </w:tc>
        <w:tc>
          <w:tcPr>
            <w:tcW w:w="4208" w:type="dxa"/>
            <w:tcBorders>
              <w:top w:val="nil"/>
              <w:left w:val="nil"/>
              <w:bottom w:val="single" w:sz="8" w:space="0" w:color="auto"/>
              <w:right w:val="single" w:sz="8" w:space="0" w:color="auto"/>
            </w:tcBorders>
            <w:shd w:val="clear" w:color="auto" w:fill="auto"/>
            <w:vAlign w:val="center"/>
            <w:hideMark/>
          </w:tcPr>
          <w:p w14:paraId="7C7867D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Wielofunkcyjne </w:t>
            </w:r>
            <w:proofErr w:type="spellStart"/>
            <w:r w:rsidRPr="00905E48">
              <w:rPr>
                <w:rFonts w:ascii="Calibri" w:eastAsia="Times New Roman" w:hAnsi="Calibri" w:cs="Calibri"/>
                <w:sz w:val="22"/>
                <w:szCs w:val="22"/>
                <w:lang w:bidi="ar-SA"/>
              </w:rPr>
              <w:t>Brother</w:t>
            </w:r>
            <w:proofErr w:type="spellEnd"/>
            <w:r w:rsidRPr="00905E48">
              <w:rPr>
                <w:rFonts w:ascii="Calibri" w:eastAsia="Times New Roman" w:hAnsi="Calibri" w:cs="Calibri"/>
                <w:sz w:val="22"/>
                <w:szCs w:val="22"/>
                <w:lang w:bidi="ar-SA"/>
              </w:rPr>
              <w:t xml:space="preserve"> MFC-L9570CDW</w:t>
            </w:r>
          </w:p>
        </w:tc>
        <w:tc>
          <w:tcPr>
            <w:tcW w:w="1842" w:type="dxa"/>
            <w:tcBorders>
              <w:top w:val="nil"/>
              <w:left w:val="nil"/>
              <w:bottom w:val="single" w:sz="8" w:space="0" w:color="auto"/>
              <w:right w:val="single" w:sz="8" w:space="0" w:color="auto"/>
            </w:tcBorders>
            <w:shd w:val="clear" w:color="auto" w:fill="auto"/>
            <w:vAlign w:val="center"/>
            <w:hideMark/>
          </w:tcPr>
          <w:p w14:paraId="3234FEF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4123-2402120-00</w:t>
            </w:r>
          </w:p>
        </w:tc>
        <w:tc>
          <w:tcPr>
            <w:tcW w:w="1560" w:type="dxa"/>
            <w:tcBorders>
              <w:top w:val="nil"/>
              <w:left w:val="nil"/>
              <w:bottom w:val="single" w:sz="8" w:space="0" w:color="auto"/>
              <w:right w:val="nil"/>
            </w:tcBorders>
            <w:shd w:val="clear" w:color="auto" w:fill="auto"/>
            <w:vAlign w:val="center"/>
            <w:hideMark/>
          </w:tcPr>
          <w:p w14:paraId="3625615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30.12.2024</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314B8E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3193A45"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55FEFE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281</w:t>
            </w:r>
          </w:p>
        </w:tc>
        <w:tc>
          <w:tcPr>
            <w:tcW w:w="1327" w:type="dxa"/>
            <w:tcBorders>
              <w:top w:val="nil"/>
              <w:left w:val="nil"/>
              <w:bottom w:val="single" w:sz="8" w:space="0" w:color="auto"/>
              <w:right w:val="single" w:sz="8" w:space="0" w:color="auto"/>
            </w:tcBorders>
            <w:shd w:val="clear" w:color="auto" w:fill="auto"/>
            <w:vAlign w:val="center"/>
            <w:hideMark/>
          </w:tcPr>
          <w:p w14:paraId="7C827A7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30.12.2022</w:t>
            </w:r>
          </w:p>
        </w:tc>
        <w:tc>
          <w:tcPr>
            <w:tcW w:w="4208" w:type="dxa"/>
            <w:tcBorders>
              <w:top w:val="nil"/>
              <w:left w:val="nil"/>
              <w:bottom w:val="single" w:sz="8" w:space="0" w:color="auto"/>
              <w:right w:val="single" w:sz="8" w:space="0" w:color="auto"/>
            </w:tcBorders>
            <w:shd w:val="clear" w:color="auto" w:fill="auto"/>
            <w:vAlign w:val="center"/>
            <w:hideMark/>
          </w:tcPr>
          <w:p w14:paraId="34A0ADC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Wielofunkcyjne </w:t>
            </w:r>
            <w:proofErr w:type="spellStart"/>
            <w:r w:rsidRPr="00905E48">
              <w:rPr>
                <w:rFonts w:ascii="Calibri" w:eastAsia="Times New Roman" w:hAnsi="Calibri" w:cs="Calibri"/>
                <w:sz w:val="22"/>
                <w:szCs w:val="22"/>
                <w:lang w:bidi="ar-SA"/>
              </w:rPr>
              <w:t>Brother</w:t>
            </w:r>
            <w:proofErr w:type="spellEnd"/>
            <w:r w:rsidRPr="00905E48">
              <w:rPr>
                <w:rFonts w:ascii="Calibri" w:eastAsia="Times New Roman" w:hAnsi="Calibri" w:cs="Calibri"/>
                <w:sz w:val="22"/>
                <w:szCs w:val="22"/>
                <w:lang w:bidi="ar-SA"/>
              </w:rPr>
              <w:t xml:space="preserve"> MFC-L9570CDW</w:t>
            </w:r>
          </w:p>
        </w:tc>
        <w:tc>
          <w:tcPr>
            <w:tcW w:w="1842" w:type="dxa"/>
            <w:tcBorders>
              <w:top w:val="nil"/>
              <w:left w:val="nil"/>
              <w:bottom w:val="single" w:sz="8" w:space="0" w:color="auto"/>
              <w:right w:val="single" w:sz="8" w:space="0" w:color="auto"/>
            </w:tcBorders>
            <w:shd w:val="clear" w:color="auto" w:fill="auto"/>
            <w:vAlign w:val="center"/>
            <w:hideMark/>
          </w:tcPr>
          <w:p w14:paraId="1336711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4123-2402119-00</w:t>
            </w:r>
          </w:p>
        </w:tc>
        <w:tc>
          <w:tcPr>
            <w:tcW w:w="1560" w:type="dxa"/>
            <w:tcBorders>
              <w:top w:val="nil"/>
              <w:left w:val="nil"/>
              <w:bottom w:val="single" w:sz="8" w:space="0" w:color="auto"/>
              <w:right w:val="nil"/>
            </w:tcBorders>
            <w:shd w:val="clear" w:color="auto" w:fill="auto"/>
            <w:vAlign w:val="center"/>
            <w:hideMark/>
          </w:tcPr>
          <w:p w14:paraId="2A9D977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30.12.2024</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AC8595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571940F"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9DD621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282</w:t>
            </w:r>
          </w:p>
        </w:tc>
        <w:tc>
          <w:tcPr>
            <w:tcW w:w="1327" w:type="dxa"/>
            <w:tcBorders>
              <w:top w:val="nil"/>
              <w:left w:val="nil"/>
              <w:bottom w:val="single" w:sz="8" w:space="0" w:color="auto"/>
              <w:right w:val="single" w:sz="8" w:space="0" w:color="auto"/>
            </w:tcBorders>
            <w:shd w:val="clear" w:color="auto" w:fill="auto"/>
            <w:vAlign w:val="center"/>
            <w:hideMark/>
          </w:tcPr>
          <w:p w14:paraId="2D085A3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30.12.2022</w:t>
            </w:r>
          </w:p>
        </w:tc>
        <w:tc>
          <w:tcPr>
            <w:tcW w:w="4208" w:type="dxa"/>
            <w:tcBorders>
              <w:top w:val="nil"/>
              <w:left w:val="nil"/>
              <w:bottom w:val="single" w:sz="8" w:space="0" w:color="auto"/>
              <w:right w:val="single" w:sz="8" w:space="0" w:color="auto"/>
            </w:tcBorders>
            <w:shd w:val="clear" w:color="auto" w:fill="auto"/>
            <w:vAlign w:val="center"/>
            <w:hideMark/>
          </w:tcPr>
          <w:p w14:paraId="347A4F6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Wielofunkcyjne </w:t>
            </w:r>
            <w:proofErr w:type="spellStart"/>
            <w:r w:rsidRPr="00905E48">
              <w:rPr>
                <w:rFonts w:ascii="Calibri" w:eastAsia="Times New Roman" w:hAnsi="Calibri" w:cs="Calibri"/>
                <w:sz w:val="22"/>
                <w:szCs w:val="22"/>
                <w:lang w:bidi="ar-SA"/>
              </w:rPr>
              <w:t>Brother</w:t>
            </w:r>
            <w:proofErr w:type="spellEnd"/>
            <w:r w:rsidRPr="00905E48">
              <w:rPr>
                <w:rFonts w:ascii="Calibri" w:eastAsia="Times New Roman" w:hAnsi="Calibri" w:cs="Calibri"/>
                <w:sz w:val="22"/>
                <w:szCs w:val="22"/>
                <w:lang w:bidi="ar-SA"/>
              </w:rPr>
              <w:t xml:space="preserve"> MFC-L9570CDW</w:t>
            </w:r>
          </w:p>
        </w:tc>
        <w:tc>
          <w:tcPr>
            <w:tcW w:w="1842" w:type="dxa"/>
            <w:tcBorders>
              <w:top w:val="nil"/>
              <w:left w:val="nil"/>
              <w:bottom w:val="single" w:sz="8" w:space="0" w:color="auto"/>
              <w:right w:val="single" w:sz="8" w:space="0" w:color="auto"/>
            </w:tcBorders>
            <w:shd w:val="clear" w:color="auto" w:fill="auto"/>
            <w:vAlign w:val="center"/>
            <w:hideMark/>
          </w:tcPr>
          <w:p w14:paraId="5345885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4123-2402117-00</w:t>
            </w:r>
          </w:p>
        </w:tc>
        <w:tc>
          <w:tcPr>
            <w:tcW w:w="1560" w:type="dxa"/>
            <w:tcBorders>
              <w:top w:val="nil"/>
              <w:left w:val="nil"/>
              <w:bottom w:val="single" w:sz="8" w:space="0" w:color="auto"/>
              <w:right w:val="nil"/>
            </w:tcBorders>
            <w:shd w:val="clear" w:color="auto" w:fill="auto"/>
            <w:vAlign w:val="center"/>
            <w:hideMark/>
          </w:tcPr>
          <w:p w14:paraId="2D8D8FC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30.12.2024</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AD2D63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160BD44D"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14A029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283</w:t>
            </w:r>
          </w:p>
        </w:tc>
        <w:tc>
          <w:tcPr>
            <w:tcW w:w="1327" w:type="dxa"/>
            <w:tcBorders>
              <w:top w:val="nil"/>
              <w:left w:val="nil"/>
              <w:bottom w:val="single" w:sz="8" w:space="0" w:color="auto"/>
              <w:right w:val="single" w:sz="8" w:space="0" w:color="auto"/>
            </w:tcBorders>
            <w:shd w:val="clear" w:color="auto" w:fill="auto"/>
            <w:vAlign w:val="center"/>
            <w:hideMark/>
          </w:tcPr>
          <w:p w14:paraId="2F52B13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30.12.2022</w:t>
            </w:r>
          </w:p>
        </w:tc>
        <w:tc>
          <w:tcPr>
            <w:tcW w:w="4208" w:type="dxa"/>
            <w:tcBorders>
              <w:top w:val="nil"/>
              <w:left w:val="nil"/>
              <w:bottom w:val="single" w:sz="8" w:space="0" w:color="auto"/>
              <w:right w:val="single" w:sz="8" w:space="0" w:color="auto"/>
            </w:tcBorders>
            <w:shd w:val="clear" w:color="auto" w:fill="auto"/>
            <w:vAlign w:val="center"/>
            <w:hideMark/>
          </w:tcPr>
          <w:p w14:paraId="1265CB6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Wielofunkcyjne </w:t>
            </w:r>
            <w:proofErr w:type="spellStart"/>
            <w:r w:rsidRPr="00905E48">
              <w:rPr>
                <w:rFonts w:ascii="Calibri" w:eastAsia="Times New Roman" w:hAnsi="Calibri" w:cs="Calibri"/>
                <w:sz w:val="22"/>
                <w:szCs w:val="22"/>
                <w:lang w:bidi="ar-SA"/>
              </w:rPr>
              <w:t>Brother</w:t>
            </w:r>
            <w:proofErr w:type="spellEnd"/>
            <w:r w:rsidRPr="00905E48">
              <w:rPr>
                <w:rFonts w:ascii="Calibri" w:eastAsia="Times New Roman" w:hAnsi="Calibri" w:cs="Calibri"/>
                <w:sz w:val="22"/>
                <w:szCs w:val="22"/>
                <w:lang w:bidi="ar-SA"/>
              </w:rPr>
              <w:t xml:space="preserve"> MFC-L9570CDW</w:t>
            </w:r>
          </w:p>
        </w:tc>
        <w:tc>
          <w:tcPr>
            <w:tcW w:w="1842" w:type="dxa"/>
            <w:tcBorders>
              <w:top w:val="nil"/>
              <w:left w:val="nil"/>
              <w:bottom w:val="single" w:sz="8" w:space="0" w:color="auto"/>
              <w:right w:val="single" w:sz="8" w:space="0" w:color="auto"/>
            </w:tcBorders>
            <w:shd w:val="clear" w:color="auto" w:fill="auto"/>
            <w:vAlign w:val="center"/>
            <w:hideMark/>
          </w:tcPr>
          <w:p w14:paraId="6638CCE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4123-2402114-00</w:t>
            </w:r>
          </w:p>
        </w:tc>
        <w:tc>
          <w:tcPr>
            <w:tcW w:w="1560" w:type="dxa"/>
            <w:tcBorders>
              <w:top w:val="nil"/>
              <w:left w:val="nil"/>
              <w:bottom w:val="single" w:sz="8" w:space="0" w:color="auto"/>
              <w:right w:val="nil"/>
            </w:tcBorders>
            <w:shd w:val="clear" w:color="auto" w:fill="auto"/>
            <w:vAlign w:val="center"/>
            <w:hideMark/>
          </w:tcPr>
          <w:p w14:paraId="2C1A041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30.12.2024</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D1B294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B32F70B"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EDC4E5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284</w:t>
            </w:r>
          </w:p>
        </w:tc>
        <w:tc>
          <w:tcPr>
            <w:tcW w:w="1327" w:type="dxa"/>
            <w:tcBorders>
              <w:top w:val="nil"/>
              <w:left w:val="nil"/>
              <w:bottom w:val="single" w:sz="8" w:space="0" w:color="auto"/>
              <w:right w:val="single" w:sz="8" w:space="0" w:color="auto"/>
            </w:tcBorders>
            <w:shd w:val="clear" w:color="auto" w:fill="auto"/>
            <w:vAlign w:val="center"/>
            <w:hideMark/>
          </w:tcPr>
          <w:p w14:paraId="44B6143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30.12.2022</w:t>
            </w:r>
          </w:p>
        </w:tc>
        <w:tc>
          <w:tcPr>
            <w:tcW w:w="4208" w:type="dxa"/>
            <w:tcBorders>
              <w:top w:val="nil"/>
              <w:left w:val="nil"/>
              <w:bottom w:val="single" w:sz="8" w:space="0" w:color="auto"/>
              <w:right w:val="single" w:sz="8" w:space="0" w:color="auto"/>
            </w:tcBorders>
            <w:shd w:val="clear" w:color="auto" w:fill="auto"/>
            <w:vAlign w:val="center"/>
            <w:hideMark/>
          </w:tcPr>
          <w:p w14:paraId="1831FC5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Wielofunkcyjne </w:t>
            </w:r>
            <w:proofErr w:type="spellStart"/>
            <w:r w:rsidRPr="00905E48">
              <w:rPr>
                <w:rFonts w:ascii="Calibri" w:eastAsia="Times New Roman" w:hAnsi="Calibri" w:cs="Calibri"/>
                <w:sz w:val="22"/>
                <w:szCs w:val="22"/>
                <w:lang w:bidi="ar-SA"/>
              </w:rPr>
              <w:t>Brother</w:t>
            </w:r>
            <w:proofErr w:type="spellEnd"/>
            <w:r w:rsidRPr="00905E48">
              <w:rPr>
                <w:rFonts w:ascii="Calibri" w:eastAsia="Times New Roman" w:hAnsi="Calibri" w:cs="Calibri"/>
                <w:sz w:val="22"/>
                <w:szCs w:val="22"/>
                <w:lang w:bidi="ar-SA"/>
              </w:rPr>
              <w:t xml:space="preserve"> MFC-L9570CDW</w:t>
            </w:r>
          </w:p>
        </w:tc>
        <w:tc>
          <w:tcPr>
            <w:tcW w:w="1842" w:type="dxa"/>
            <w:tcBorders>
              <w:top w:val="nil"/>
              <w:left w:val="nil"/>
              <w:bottom w:val="single" w:sz="8" w:space="0" w:color="auto"/>
              <w:right w:val="single" w:sz="8" w:space="0" w:color="auto"/>
            </w:tcBorders>
            <w:shd w:val="clear" w:color="auto" w:fill="auto"/>
            <w:vAlign w:val="center"/>
            <w:hideMark/>
          </w:tcPr>
          <w:p w14:paraId="50AB3DB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4123-2402122-00</w:t>
            </w:r>
          </w:p>
        </w:tc>
        <w:tc>
          <w:tcPr>
            <w:tcW w:w="1560" w:type="dxa"/>
            <w:tcBorders>
              <w:top w:val="nil"/>
              <w:left w:val="nil"/>
              <w:bottom w:val="single" w:sz="8" w:space="0" w:color="auto"/>
              <w:right w:val="nil"/>
            </w:tcBorders>
            <w:shd w:val="clear" w:color="auto" w:fill="auto"/>
            <w:vAlign w:val="center"/>
            <w:hideMark/>
          </w:tcPr>
          <w:p w14:paraId="546BB60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30.12.2024</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4333F46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9CD00E8"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D3C379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285</w:t>
            </w:r>
          </w:p>
        </w:tc>
        <w:tc>
          <w:tcPr>
            <w:tcW w:w="1327" w:type="dxa"/>
            <w:tcBorders>
              <w:top w:val="nil"/>
              <w:left w:val="nil"/>
              <w:bottom w:val="single" w:sz="8" w:space="0" w:color="auto"/>
              <w:right w:val="single" w:sz="8" w:space="0" w:color="auto"/>
            </w:tcBorders>
            <w:shd w:val="clear" w:color="auto" w:fill="auto"/>
            <w:vAlign w:val="center"/>
            <w:hideMark/>
          </w:tcPr>
          <w:p w14:paraId="7A2E5AF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30.12.2022</w:t>
            </w:r>
          </w:p>
        </w:tc>
        <w:tc>
          <w:tcPr>
            <w:tcW w:w="4208" w:type="dxa"/>
            <w:tcBorders>
              <w:top w:val="nil"/>
              <w:left w:val="nil"/>
              <w:bottom w:val="single" w:sz="8" w:space="0" w:color="auto"/>
              <w:right w:val="single" w:sz="8" w:space="0" w:color="auto"/>
            </w:tcBorders>
            <w:shd w:val="clear" w:color="auto" w:fill="auto"/>
            <w:vAlign w:val="center"/>
            <w:hideMark/>
          </w:tcPr>
          <w:p w14:paraId="5F64F39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Wielofunkcyjne </w:t>
            </w:r>
            <w:proofErr w:type="spellStart"/>
            <w:r w:rsidRPr="00905E48">
              <w:rPr>
                <w:rFonts w:ascii="Calibri" w:eastAsia="Times New Roman" w:hAnsi="Calibri" w:cs="Calibri"/>
                <w:sz w:val="22"/>
                <w:szCs w:val="22"/>
                <w:lang w:bidi="ar-SA"/>
              </w:rPr>
              <w:t>Brother</w:t>
            </w:r>
            <w:proofErr w:type="spellEnd"/>
            <w:r w:rsidRPr="00905E48">
              <w:rPr>
                <w:rFonts w:ascii="Calibri" w:eastAsia="Times New Roman" w:hAnsi="Calibri" w:cs="Calibri"/>
                <w:sz w:val="22"/>
                <w:szCs w:val="22"/>
                <w:lang w:bidi="ar-SA"/>
              </w:rPr>
              <w:t xml:space="preserve"> MFC-L9570CDW</w:t>
            </w:r>
          </w:p>
        </w:tc>
        <w:tc>
          <w:tcPr>
            <w:tcW w:w="1842" w:type="dxa"/>
            <w:tcBorders>
              <w:top w:val="nil"/>
              <w:left w:val="nil"/>
              <w:bottom w:val="single" w:sz="8" w:space="0" w:color="auto"/>
              <w:right w:val="single" w:sz="8" w:space="0" w:color="auto"/>
            </w:tcBorders>
            <w:shd w:val="clear" w:color="auto" w:fill="auto"/>
            <w:vAlign w:val="center"/>
            <w:hideMark/>
          </w:tcPr>
          <w:p w14:paraId="3EE2193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4123-2402115-00</w:t>
            </w:r>
          </w:p>
        </w:tc>
        <w:tc>
          <w:tcPr>
            <w:tcW w:w="1560" w:type="dxa"/>
            <w:tcBorders>
              <w:top w:val="nil"/>
              <w:left w:val="nil"/>
              <w:bottom w:val="single" w:sz="8" w:space="0" w:color="auto"/>
              <w:right w:val="nil"/>
            </w:tcBorders>
            <w:shd w:val="clear" w:color="auto" w:fill="auto"/>
            <w:vAlign w:val="center"/>
            <w:hideMark/>
          </w:tcPr>
          <w:p w14:paraId="02EE044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30.12.2024</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00272BE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1685F70"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8A8C50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286</w:t>
            </w:r>
          </w:p>
        </w:tc>
        <w:tc>
          <w:tcPr>
            <w:tcW w:w="1327" w:type="dxa"/>
            <w:tcBorders>
              <w:top w:val="nil"/>
              <w:left w:val="nil"/>
              <w:bottom w:val="single" w:sz="8" w:space="0" w:color="auto"/>
              <w:right w:val="single" w:sz="8" w:space="0" w:color="auto"/>
            </w:tcBorders>
            <w:shd w:val="clear" w:color="auto" w:fill="auto"/>
            <w:vAlign w:val="center"/>
            <w:hideMark/>
          </w:tcPr>
          <w:p w14:paraId="0D9A834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7BAAA19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CX417de</w:t>
            </w:r>
          </w:p>
        </w:tc>
        <w:tc>
          <w:tcPr>
            <w:tcW w:w="1842" w:type="dxa"/>
            <w:tcBorders>
              <w:top w:val="nil"/>
              <w:left w:val="nil"/>
              <w:bottom w:val="single" w:sz="8" w:space="0" w:color="auto"/>
              <w:right w:val="single" w:sz="8" w:space="0" w:color="auto"/>
            </w:tcBorders>
            <w:shd w:val="clear" w:color="auto" w:fill="auto"/>
            <w:vAlign w:val="center"/>
            <w:hideMark/>
          </w:tcPr>
          <w:p w14:paraId="5C07030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4123-2401777-00</w:t>
            </w:r>
          </w:p>
        </w:tc>
        <w:tc>
          <w:tcPr>
            <w:tcW w:w="1560" w:type="dxa"/>
            <w:tcBorders>
              <w:top w:val="nil"/>
              <w:left w:val="nil"/>
              <w:bottom w:val="single" w:sz="8" w:space="0" w:color="auto"/>
              <w:right w:val="nil"/>
            </w:tcBorders>
            <w:shd w:val="clear" w:color="auto" w:fill="auto"/>
            <w:vAlign w:val="center"/>
            <w:hideMark/>
          </w:tcPr>
          <w:p w14:paraId="140C6BF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B972B6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14682B3C"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C2229C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287</w:t>
            </w:r>
          </w:p>
        </w:tc>
        <w:tc>
          <w:tcPr>
            <w:tcW w:w="1327" w:type="dxa"/>
            <w:tcBorders>
              <w:top w:val="nil"/>
              <w:left w:val="nil"/>
              <w:bottom w:val="single" w:sz="8" w:space="0" w:color="auto"/>
              <w:right w:val="single" w:sz="8" w:space="0" w:color="auto"/>
            </w:tcBorders>
            <w:shd w:val="clear" w:color="auto" w:fill="auto"/>
            <w:vAlign w:val="center"/>
            <w:hideMark/>
          </w:tcPr>
          <w:p w14:paraId="15AA565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42BF42A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CX417de</w:t>
            </w:r>
          </w:p>
        </w:tc>
        <w:tc>
          <w:tcPr>
            <w:tcW w:w="1842" w:type="dxa"/>
            <w:tcBorders>
              <w:top w:val="nil"/>
              <w:left w:val="nil"/>
              <w:bottom w:val="single" w:sz="8" w:space="0" w:color="auto"/>
              <w:right w:val="single" w:sz="8" w:space="0" w:color="auto"/>
            </w:tcBorders>
            <w:shd w:val="clear" w:color="auto" w:fill="auto"/>
            <w:vAlign w:val="center"/>
            <w:hideMark/>
          </w:tcPr>
          <w:p w14:paraId="3E6C4AC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4123-2401786-00</w:t>
            </w:r>
          </w:p>
        </w:tc>
        <w:tc>
          <w:tcPr>
            <w:tcW w:w="1560" w:type="dxa"/>
            <w:tcBorders>
              <w:top w:val="nil"/>
              <w:left w:val="nil"/>
              <w:bottom w:val="single" w:sz="8" w:space="0" w:color="auto"/>
              <w:right w:val="nil"/>
            </w:tcBorders>
            <w:shd w:val="clear" w:color="auto" w:fill="auto"/>
            <w:vAlign w:val="center"/>
            <w:hideMark/>
          </w:tcPr>
          <w:p w14:paraId="5B7E36F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140EBCA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32D7661"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B4F6B1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288</w:t>
            </w:r>
          </w:p>
        </w:tc>
        <w:tc>
          <w:tcPr>
            <w:tcW w:w="1327" w:type="dxa"/>
            <w:tcBorders>
              <w:top w:val="nil"/>
              <w:left w:val="nil"/>
              <w:bottom w:val="single" w:sz="8" w:space="0" w:color="auto"/>
              <w:right w:val="single" w:sz="8" w:space="0" w:color="auto"/>
            </w:tcBorders>
            <w:shd w:val="clear" w:color="auto" w:fill="auto"/>
            <w:vAlign w:val="center"/>
            <w:hideMark/>
          </w:tcPr>
          <w:p w14:paraId="30CC70C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2E1056B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CX417de</w:t>
            </w:r>
          </w:p>
        </w:tc>
        <w:tc>
          <w:tcPr>
            <w:tcW w:w="1842" w:type="dxa"/>
            <w:tcBorders>
              <w:top w:val="nil"/>
              <w:left w:val="nil"/>
              <w:bottom w:val="single" w:sz="8" w:space="0" w:color="auto"/>
              <w:right w:val="single" w:sz="8" w:space="0" w:color="auto"/>
            </w:tcBorders>
            <w:shd w:val="clear" w:color="auto" w:fill="auto"/>
            <w:vAlign w:val="center"/>
            <w:hideMark/>
          </w:tcPr>
          <w:p w14:paraId="43DAA58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4123-2401782-00</w:t>
            </w:r>
          </w:p>
        </w:tc>
        <w:tc>
          <w:tcPr>
            <w:tcW w:w="1560" w:type="dxa"/>
            <w:tcBorders>
              <w:top w:val="nil"/>
              <w:left w:val="nil"/>
              <w:bottom w:val="single" w:sz="8" w:space="0" w:color="auto"/>
              <w:right w:val="nil"/>
            </w:tcBorders>
            <w:shd w:val="clear" w:color="auto" w:fill="auto"/>
            <w:vAlign w:val="center"/>
            <w:hideMark/>
          </w:tcPr>
          <w:p w14:paraId="360E2FF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9523E5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FA5BF35"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2232F9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289</w:t>
            </w:r>
          </w:p>
        </w:tc>
        <w:tc>
          <w:tcPr>
            <w:tcW w:w="1327" w:type="dxa"/>
            <w:tcBorders>
              <w:top w:val="nil"/>
              <w:left w:val="nil"/>
              <w:bottom w:val="single" w:sz="8" w:space="0" w:color="auto"/>
              <w:right w:val="single" w:sz="8" w:space="0" w:color="auto"/>
            </w:tcBorders>
            <w:shd w:val="clear" w:color="auto" w:fill="auto"/>
            <w:vAlign w:val="center"/>
            <w:hideMark/>
          </w:tcPr>
          <w:p w14:paraId="5AE6AC1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5E64090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CX417de</w:t>
            </w:r>
          </w:p>
        </w:tc>
        <w:tc>
          <w:tcPr>
            <w:tcW w:w="1842" w:type="dxa"/>
            <w:tcBorders>
              <w:top w:val="nil"/>
              <w:left w:val="nil"/>
              <w:bottom w:val="single" w:sz="8" w:space="0" w:color="auto"/>
              <w:right w:val="single" w:sz="8" w:space="0" w:color="auto"/>
            </w:tcBorders>
            <w:shd w:val="clear" w:color="auto" w:fill="auto"/>
            <w:vAlign w:val="center"/>
            <w:hideMark/>
          </w:tcPr>
          <w:p w14:paraId="3EBC21B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4123-2401788-00</w:t>
            </w:r>
          </w:p>
        </w:tc>
        <w:tc>
          <w:tcPr>
            <w:tcW w:w="1560" w:type="dxa"/>
            <w:tcBorders>
              <w:top w:val="nil"/>
              <w:left w:val="nil"/>
              <w:bottom w:val="single" w:sz="8" w:space="0" w:color="auto"/>
              <w:right w:val="nil"/>
            </w:tcBorders>
            <w:shd w:val="clear" w:color="auto" w:fill="auto"/>
            <w:vAlign w:val="center"/>
            <w:hideMark/>
          </w:tcPr>
          <w:p w14:paraId="5267770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64EFF5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55AB8B22"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4A54CF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290</w:t>
            </w:r>
          </w:p>
        </w:tc>
        <w:tc>
          <w:tcPr>
            <w:tcW w:w="1327" w:type="dxa"/>
            <w:tcBorders>
              <w:top w:val="nil"/>
              <w:left w:val="nil"/>
              <w:bottom w:val="single" w:sz="8" w:space="0" w:color="auto"/>
              <w:right w:val="single" w:sz="8" w:space="0" w:color="auto"/>
            </w:tcBorders>
            <w:shd w:val="clear" w:color="auto" w:fill="auto"/>
            <w:vAlign w:val="center"/>
            <w:hideMark/>
          </w:tcPr>
          <w:p w14:paraId="24866B2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53CAC08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CX417de</w:t>
            </w:r>
          </w:p>
        </w:tc>
        <w:tc>
          <w:tcPr>
            <w:tcW w:w="1842" w:type="dxa"/>
            <w:tcBorders>
              <w:top w:val="nil"/>
              <w:left w:val="nil"/>
              <w:bottom w:val="single" w:sz="8" w:space="0" w:color="auto"/>
              <w:right w:val="single" w:sz="8" w:space="0" w:color="auto"/>
            </w:tcBorders>
            <w:shd w:val="clear" w:color="auto" w:fill="auto"/>
            <w:vAlign w:val="center"/>
            <w:hideMark/>
          </w:tcPr>
          <w:p w14:paraId="24495F8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4123-2401778-00</w:t>
            </w:r>
          </w:p>
        </w:tc>
        <w:tc>
          <w:tcPr>
            <w:tcW w:w="1560" w:type="dxa"/>
            <w:tcBorders>
              <w:top w:val="nil"/>
              <w:left w:val="nil"/>
              <w:bottom w:val="single" w:sz="8" w:space="0" w:color="auto"/>
              <w:right w:val="nil"/>
            </w:tcBorders>
            <w:shd w:val="clear" w:color="auto" w:fill="auto"/>
            <w:vAlign w:val="center"/>
            <w:hideMark/>
          </w:tcPr>
          <w:p w14:paraId="2DE1848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FA5C60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1DD656E5"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10569D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291</w:t>
            </w:r>
          </w:p>
        </w:tc>
        <w:tc>
          <w:tcPr>
            <w:tcW w:w="1327" w:type="dxa"/>
            <w:tcBorders>
              <w:top w:val="nil"/>
              <w:left w:val="nil"/>
              <w:bottom w:val="single" w:sz="8" w:space="0" w:color="auto"/>
              <w:right w:val="single" w:sz="8" w:space="0" w:color="auto"/>
            </w:tcBorders>
            <w:shd w:val="clear" w:color="auto" w:fill="auto"/>
            <w:vAlign w:val="center"/>
            <w:hideMark/>
          </w:tcPr>
          <w:p w14:paraId="37BA832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0946101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CX417de</w:t>
            </w:r>
          </w:p>
        </w:tc>
        <w:tc>
          <w:tcPr>
            <w:tcW w:w="1842" w:type="dxa"/>
            <w:tcBorders>
              <w:top w:val="nil"/>
              <w:left w:val="nil"/>
              <w:bottom w:val="single" w:sz="8" w:space="0" w:color="auto"/>
              <w:right w:val="single" w:sz="8" w:space="0" w:color="auto"/>
            </w:tcBorders>
            <w:shd w:val="clear" w:color="auto" w:fill="auto"/>
            <w:vAlign w:val="center"/>
            <w:hideMark/>
          </w:tcPr>
          <w:p w14:paraId="5FE305A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4123-2401779-00</w:t>
            </w:r>
          </w:p>
        </w:tc>
        <w:tc>
          <w:tcPr>
            <w:tcW w:w="1560" w:type="dxa"/>
            <w:tcBorders>
              <w:top w:val="nil"/>
              <w:left w:val="nil"/>
              <w:bottom w:val="single" w:sz="8" w:space="0" w:color="auto"/>
              <w:right w:val="nil"/>
            </w:tcBorders>
            <w:shd w:val="clear" w:color="auto" w:fill="auto"/>
            <w:vAlign w:val="center"/>
            <w:hideMark/>
          </w:tcPr>
          <w:p w14:paraId="235DFC8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7AE1E8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071AFD85"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2D062F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292</w:t>
            </w:r>
          </w:p>
        </w:tc>
        <w:tc>
          <w:tcPr>
            <w:tcW w:w="1327" w:type="dxa"/>
            <w:tcBorders>
              <w:top w:val="nil"/>
              <w:left w:val="nil"/>
              <w:bottom w:val="single" w:sz="8" w:space="0" w:color="auto"/>
              <w:right w:val="single" w:sz="8" w:space="0" w:color="auto"/>
            </w:tcBorders>
            <w:shd w:val="clear" w:color="auto" w:fill="auto"/>
            <w:vAlign w:val="center"/>
            <w:hideMark/>
          </w:tcPr>
          <w:p w14:paraId="4F71540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49B26B0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CX417de</w:t>
            </w:r>
          </w:p>
        </w:tc>
        <w:tc>
          <w:tcPr>
            <w:tcW w:w="1842" w:type="dxa"/>
            <w:tcBorders>
              <w:top w:val="nil"/>
              <w:left w:val="nil"/>
              <w:bottom w:val="single" w:sz="8" w:space="0" w:color="auto"/>
              <w:right w:val="single" w:sz="8" w:space="0" w:color="auto"/>
            </w:tcBorders>
            <w:shd w:val="clear" w:color="auto" w:fill="auto"/>
            <w:vAlign w:val="center"/>
            <w:hideMark/>
          </w:tcPr>
          <w:p w14:paraId="5CC0285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4123-2401780-00</w:t>
            </w:r>
          </w:p>
        </w:tc>
        <w:tc>
          <w:tcPr>
            <w:tcW w:w="1560" w:type="dxa"/>
            <w:tcBorders>
              <w:top w:val="nil"/>
              <w:left w:val="nil"/>
              <w:bottom w:val="single" w:sz="8" w:space="0" w:color="auto"/>
              <w:right w:val="nil"/>
            </w:tcBorders>
            <w:shd w:val="clear" w:color="auto" w:fill="auto"/>
            <w:vAlign w:val="center"/>
            <w:hideMark/>
          </w:tcPr>
          <w:p w14:paraId="52D8215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4883E5F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2ED7894F"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17C8C4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293</w:t>
            </w:r>
          </w:p>
        </w:tc>
        <w:tc>
          <w:tcPr>
            <w:tcW w:w="1327" w:type="dxa"/>
            <w:tcBorders>
              <w:top w:val="nil"/>
              <w:left w:val="nil"/>
              <w:bottom w:val="single" w:sz="8" w:space="0" w:color="auto"/>
              <w:right w:val="single" w:sz="8" w:space="0" w:color="auto"/>
            </w:tcBorders>
            <w:shd w:val="clear" w:color="auto" w:fill="auto"/>
            <w:vAlign w:val="center"/>
            <w:hideMark/>
          </w:tcPr>
          <w:p w14:paraId="121EDCD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450AAB1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CX417de</w:t>
            </w:r>
          </w:p>
        </w:tc>
        <w:tc>
          <w:tcPr>
            <w:tcW w:w="1842" w:type="dxa"/>
            <w:tcBorders>
              <w:top w:val="nil"/>
              <w:left w:val="nil"/>
              <w:bottom w:val="single" w:sz="8" w:space="0" w:color="auto"/>
              <w:right w:val="single" w:sz="8" w:space="0" w:color="auto"/>
            </w:tcBorders>
            <w:shd w:val="clear" w:color="auto" w:fill="auto"/>
            <w:vAlign w:val="center"/>
            <w:hideMark/>
          </w:tcPr>
          <w:p w14:paraId="4551CD9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4123-2401783-00</w:t>
            </w:r>
          </w:p>
        </w:tc>
        <w:tc>
          <w:tcPr>
            <w:tcW w:w="1560" w:type="dxa"/>
            <w:tcBorders>
              <w:top w:val="nil"/>
              <w:left w:val="nil"/>
              <w:bottom w:val="single" w:sz="8" w:space="0" w:color="auto"/>
              <w:right w:val="nil"/>
            </w:tcBorders>
            <w:shd w:val="clear" w:color="auto" w:fill="auto"/>
            <w:vAlign w:val="center"/>
            <w:hideMark/>
          </w:tcPr>
          <w:p w14:paraId="6E4A1EC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C8CC11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A30FD46"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DBB774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294</w:t>
            </w:r>
          </w:p>
        </w:tc>
        <w:tc>
          <w:tcPr>
            <w:tcW w:w="1327" w:type="dxa"/>
            <w:tcBorders>
              <w:top w:val="nil"/>
              <w:left w:val="nil"/>
              <w:bottom w:val="single" w:sz="8" w:space="0" w:color="auto"/>
              <w:right w:val="single" w:sz="8" w:space="0" w:color="auto"/>
            </w:tcBorders>
            <w:shd w:val="clear" w:color="auto" w:fill="auto"/>
            <w:vAlign w:val="center"/>
            <w:hideMark/>
          </w:tcPr>
          <w:p w14:paraId="3BDB1DD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60143BB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CX417de</w:t>
            </w:r>
          </w:p>
        </w:tc>
        <w:tc>
          <w:tcPr>
            <w:tcW w:w="1842" w:type="dxa"/>
            <w:tcBorders>
              <w:top w:val="nil"/>
              <w:left w:val="nil"/>
              <w:bottom w:val="single" w:sz="8" w:space="0" w:color="auto"/>
              <w:right w:val="single" w:sz="8" w:space="0" w:color="auto"/>
            </w:tcBorders>
            <w:shd w:val="clear" w:color="auto" w:fill="auto"/>
            <w:vAlign w:val="center"/>
            <w:hideMark/>
          </w:tcPr>
          <w:p w14:paraId="03438BF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4123-2401787-00</w:t>
            </w:r>
          </w:p>
        </w:tc>
        <w:tc>
          <w:tcPr>
            <w:tcW w:w="1560" w:type="dxa"/>
            <w:tcBorders>
              <w:top w:val="nil"/>
              <w:left w:val="nil"/>
              <w:bottom w:val="single" w:sz="8" w:space="0" w:color="auto"/>
              <w:right w:val="nil"/>
            </w:tcBorders>
            <w:shd w:val="clear" w:color="auto" w:fill="auto"/>
            <w:vAlign w:val="center"/>
            <w:hideMark/>
          </w:tcPr>
          <w:p w14:paraId="515D23D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D35209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7FC4F687"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471695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295</w:t>
            </w:r>
          </w:p>
        </w:tc>
        <w:tc>
          <w:tcPr>
            <w:tcW w:w="1327" w:type="dxa"/>
            <w:tcBorders>
              <w:top w:val="nil"/>
              <w:left w:val="nil"/>
              <w:bottom w:val="single" w:sz="8" w:space="0" w:color="auto"/>
              <w:right w:val="single" w:sz="8" w:space="0" w:color="auto"/>
            </w:tcBorders>
            <w:shd w:val="clear" w:color="auto" w:fill="auto"/>
            <w:vAlign w:val="center"/>
            <w:hideMark/>
          </w:tcPr>
          <w:p w14:paraId="4DE2A1F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0A6B800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CX417de</w:t>
            </w:r>
          </w:p>
        </w:tc>
        <w:tc>
          <w:tcPr>
            <w:tcW w:w="1842" w:type="dxa"/>
            <w:tcBorders>
              <w:top w:val="nil"/>
              <w:left w:val="nil"/>
              <w:bottom w:val="single" w:sz="8" w:space="0" w:color="auto"/>
              <w:right w:val="single" w:sz="8" w:space="0" w:color="auto"/>
            </w:tcBorders>
            <w:shd w:val="clear" w:color="auto" w:fill="auto"/>
            <w:vAlign w:val="center"/>
            <w:hideMark/>
          </w:tcPr>
          <w:p w14:paraId="591A7DF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4123-2401789-00</w:t>
            </w:r>
          </w:p>
        </w:tc>
        <w:tc>
          <w:tcPr>
            <w:tcW w:w="1560" w:type="dxa"/>
            <w:tcBorders>
              <w:top w:val="nil"/>
              <w:left w:val="nil"/>
              <w:bottom w:val="single" w:sz="8" w:space="0" w:color="auto"/>
              <w:right w:val="nil"/>
            </w:tcBorders>
            <w:shd w:val="clear" w:color="auto" w:fill="auto"/>
            <w:vAlign w:val="center"/>
            <w:hideMark/>
          </w:tcPr>
          <w:p w14:paraId="685EE07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1AD530F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0B7510E4"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232A81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296</w:t>
            </w:r>
          </w:p>
        </w:tc>
        <w:tc>
          <w:tcPr>
            <w:tcW w:w="1327" w:type="dxa"/>
            <w:tcBorders>
              <w:top w:val="nil"/>
              <w:left w:val="nil"/>
              <w:bottom w:val="single" w:sz="8" w:space="0" w:color="auto"/>
              <w:right w:val="single" w:sz="8" w:space="0" w:color="auto"/>
            </w:tcBorders>
            <w:shd w:val="clear" w:color="auto" w:fill="auto"/>
            <w:vAlign w:val="center"/>
            <w:hideMark/>
          </w:tcPr>
          <w:p w14:paraId="2C66FE0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062C289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CX417de</w:t>
            </w:r>
          </w:p>
        </w:tc>
        <w:tc>
          <w:tcPr>
            <w:tcW w:w="1842" w:type="dxa"/>
            <w:tcBorders>
              <w:top w:val="nil"/>
              <w:left w:val="nil"/>
              <w:bottom w:val="single" w:sz="8" w:space="0" w:color="auto"/>
              <w:right w:val="single" w:sz="8" w:space="0" w:color="auto"/>
            </w:tcBorders>
            <w:shd w:val="clear" w:color="auto" w:fill="auto"/>
            <w:vAlign w:val="center"/>
            <w:hideMark/>
          </w:tcPr>
          <w:p w14:paraId="671CE3D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4123-2401785-00</w:t>
            </w:r>
          </w:p>
        </w:tc>
        <w:tc>
          <w:tcPr>
            <w:tcW w:w="1560" w:type="dxa"/>
            <w:tcBorders>
              <w:top w:val="nil"/>
              <w:left w:val="nil"/>
              <w:bottom w:val="single" w:sz="8" w:space="0" w:color="auto"/>
              <w:right w:val="nil"/>
            </w:tcBorders>
            <w:shd w:val="clear" w:color="auto" w:fill="auto"/>
            <w:vAlign w:val="center"/>
            <w:hideMark/>
          </w:tcPr>
          <w:p w14:paraId="5A5EA76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7C48AF2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50627055"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515AF8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297</w:t>
            </w:r>
          </w:p>
        </w:tc>
        <w:tc>
          <w:tcPr>
            <w:tcW w:w="1327" w:type="dxa"/>
            <w:tcBorders>
              <w:top w:val="nil"/>
              <w:left w:val="nil"/>
              <w:bottom w:val="single" w:sz="8" w:space="0" w:color="auto"/>
              <w:right w:val="single" w:sz="8" w:space="0" w:color="auto"/>
            </w:tcBorders>
            <w:shd w:val="clear" w:color="auto" w:fill="auto"/>
            <w:vAlign w:val="center"/>
            <w:hideMark/>
          </w:tcPr>
          <w:p w14:paraId="4BFAB5F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31.12.2019</w:t>
            </w:r>
          </w:p>
        </w:tc>
        <w:tc>
          <w:tcPr>
            <w:tcW w:w="4208" w:type="dxa"/>
            <w:tcBorders>
              <w:top w:val="nil"/>
              <w:left w:val="nil"/>
              <w:bottom w:val="single" w:sz="8" w:space="0" w:color="auto"/>
              <w:right w:val="single" w:sz="8" w:space="0" w:color="auto"/>
            </w:tcBorders>
            <w:shd w:val="clear" w:color="auto" w:fill="auto"/>
            <w:vAlign w:val="center"/>
            <w:hideMark/>
          </w:tcPr>
          <w:p w14:paraId="6C229C5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CX417de</w:t>
            </w:r>
          </w:p>
        </w:tc>
        <w:tc>
          <w:tcPr>
            <w:tcW w:w="1842" w:type="dxa"/>
            <w:tcBorders>
              <w:top w:val="nil"/>
              <w:left w:val="nil"/>
              <w:bottom w:val="single" w:sz="8" w:space="0" w:color="auto"/>
              <w:right w:val="single" w:sz="8" w:space="0" w:color="auto"/>
            </w:tcBorders>
            <w:shd w:val="clear" w:color="auto" w:fill="auto"/>
            <w:vAlign w:val="center"/>
            <w:hideMark/>
          </w:tcPr>
          <w:p w14:paraId="06D5965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4123-2401784-00</w:t>
            </w:r>
          </w:p>
        </w:tc>
        <w:tc>
          <w:tcPr>
            <w:tcW w:w="1560" w:type="dxa"/>
            <w:tcBorders>
              <w:top w:val="nil"/>
              <w:left w:val="nil"/>
              <w:bottom w:val="single" w:sz="8" w:space="0" w:color="auto"/>
              <w:right w:val="nil"/>
            </w:tcBorders>
            <w:shd w:val="clear" w:color="auto" w:fill="auto"/>
            <w:vAlign w:val="center"/>
            <w:hideMark/>
          </w:tcPr>
          <w:p w14:paraId="4AF6744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6BD7C9B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21FED15"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B7C5AA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298</w:t>
            </w:r>
          </w:p>
        </w:tc>
        <w:tc>
          <w:tcPr>
            <w:tcW w:w="1327" w:type="dxa"/>
            <w:tcBorders>
              <w:top w:val="nil"/>
              <w:left w:val="nil"/>
              <w:bottom w:val="single" w:sz="8" w:space="0" w:color="auto"/>
              <w:right w:val="single" w:sz="8" w:space="0" w:color="auto"/>
            </w:tcBorders>
            <w:shd w:val="clear" w:color="auto" w:fill="auto"/>
            <w:vAlign w:val="center"/>
            <w:hideMark/>
          </w:tcPr>
          <w:p w14:paraId="1CAE701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08.10.2018</w:t>
            </w:r>
          </w:p>
        </w:tc>
        <w:tc>
          <w:tcPr>
            <w:tcW w:w="4208" w:type="dxa"/>
            <w:tcBorders>
              <w:top w:val="nil"/>
              <w:left w:val="nil"/>
              <w:bottom w:val="single" w:sz="8" w:space="0" w:color="auto"/>
              <w:right w:val="single" w:sz="8" w:space="0" w:color="auto"/>
            </w:tcBorders>
            <w:shd w:val="clear" w:color="auto" w:fill="auto"/>
            <w:vAlign w:val="center"/>
            <w:hideMark/>
          </w:tcPr>
          <w:p w14:paraId="6B0FF24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wielofunkcyjne Lexmark MX 310 </w:t>
            </w:r>
            <w:proofErr w:type="spellStart"/>
            <w:r w:rsidRPr="00905E48">
              <w:rPr>
                <w:rFonts w:ascii="Calibri" w:eastAsia="Times New Roman" w:hAnsi="Calibri" w:cs="Calibri"/>
                <w:sz w:val="22"/>
                <w:szCs w:val="22"/>
                <w:lang w:bidi="ar-SA"/>
              </w:rPr>
              <w:t>dn</w:t>
            </w:r>
            <w:proofErr w:type="spellEnd"/>
          </w:p>
        </w:tc>
        <w:tc>
          <w:tcPr>
            <w:tcW w:w="1842" w:type="dxa"/>
            <w:tcBorders>
              <w:top w:val="nil"/>
              <w:left w:val="nil"/>
              <w:bottom w:val="single" w:sz="8" w:space="0" w:color="auto"/>
              <w:right w:val="single" w:sz="8" w:space="0" w:color="auto"/>
            </w:tcBorders>
            <w:shd w:val="clear" w:color="auto" w:fill="auto"/>
            <w:vAlign w:val="center"/>
            <w:hideMark/>
          </w:tcPr>
          <w:p w14:paraId="5DCDB32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4123-2401111-00</w:t>
            </w:r>
          </w:p>
        </w:tc>
        <w:tc>
          <w:tcPr>
            <w:tcW w:w="1560" w:type="dxa"/>
            <w:tcBorders>
              <w:top w:val="nil"/>
              <w:left w:val="nil"/>
              <w:bottom w:val="single" w:sz="8" w:space="0" w:color="auto"/>
              <w:right w:val="nil"/>
            </w:tcBorders>
            <w:shd w:val="clear" w:color="auto" w:fill="auto"/>
            <w:vAlign w:val="center"/>
            <w:hideMark/>
          </w:tcPr>
          <w:p w14:paraId="375DDB3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6AFD23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E619B6F"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DD7107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299</w:t>
            </w:r>
          </w:p>
        </w:tc>
        <w:tc>
          <w:tcPr>
            <w:tcW w:w="1327" w:type="dxa"/>
            <w:tcBorders>
              <w:top w:val="nil"/>
              <w:left w:val="nil"/>
              <w:bottom w:val="single" w:sz="8" w:space="0" w:color="auto"/>
              <w:right w:val="single" w:sz="8" w:space="0" w:color="auto"/>
            </w:tcBorders>
            <w:shd w:val="clear" w:color="auto" w:fill="auto"/>
            <w:vAlign w:val="center"/>
            <w:hideMark/>
          </w:tcPr>
          <w:p w14:paraId="1E9EF31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08.10.2018</w:t>
            </w:r>
          </w:p>
        </w:tc>
        <w:tc>
          <w:tcPr>
            <w:tcW w:w="4208" w:type="dxa"/>
            <w:tcBorders>
              <w:top w:val="nil"/>
              <w:left w:val="nil"/>
              <w:bottom w:val="single" w:sz="8" w:space="0" w:color="auto"/>
              <w:right w:val="single" w:sz="8" w:space="0" w:color="auto"/>
            </w:tcBorders>
            <w:shd w:val="clear" w:color="auto" w:fill="auto"/>
            <w:vAlign w:val="center"/>
            <w:hideMark/>
          </w:tcPr>
          <w:p w14:paraId="52E118C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wielofunkcyjne Lexmark MX 310 </w:t>
            </w:r>
            <w:proofErr w:type="spellStart"/>
            <w:r w:rsidRPr="00905E48">
              <w:rPr>
                <w:rFonts w:ascii="Calibri" w:eastAsia="Times New Roman" w:hAnsi="Calibri" w:cs="Calibri"/>
                <w:sz w:val="22"/>
                <w:szCs w:val="22"/>
                <w:lang w:bidi="ar-SA"/>
              </w:rPr>
              <w:t>dn</w:t>
            </w:r>
            <w:proofErr w:type="spellEnd"/>
          </w:p>
        </w:tc>
        <w:tc>
          <w:tcPr>
            <w:tcW w:w="1842" w:type="dxa"/>
            <w:tcBorders>
              <w:top w:val="nil"/>
              <w:left w:val="nil"/>
              <w:bottom w:val="single" w:sz="8" w:space="0" w:color="auto"/>
              <w:right w:val="single" w:sz="8" w:space="0" w:color="auto"/>
            </w:tcBorders>
            <w:shd w:val="clear" w:color="auto" w:fill="auto"/>
            <w:vAlign w:val="center"/>
            <w:hideMark/>
          </w:tcPr>
          <w:p w14:paraId="2080F04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4123-2401107-00</w:t>
            </w:r>
          </w:p>
        </w:tc>
        <w:tc>
          <w:tcPr>
            <w:tcW w:w="1560" w:type="dxa"/>
            <w:tcBorders>
              <w:top w:val="nil"/>
              <w:left w:val="nil"/>
              <w:bottom w:val="single" w:sz="8" w:space="0" w:color="auto"/>
              <w:right w:val="nil"/>
            </w:tcBorders>
            <w:shd w:val="clear" w:color="auto" w:fill="auto"/>
            <w:vAlign w:val="center"/>
            <w:hideMark/>
          </w:tcPr>
          <w:p w14:paraId="0D8D8C3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0A47C51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6C9EFE32"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194F07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300</w:t>
            </w:r>
          </w:p>
        </w:tc>
        <w:tc>
          <w:tcPr>
            <w:tcW w:w="1327" w:type="dxa"/>
            <w:tcBorders>
              <w:top w:val="nil"/>
              <w:left w:val="nil"/>
              <w:bottom w:val="single" w:sz="8" w:space="0" w:color="auto"/>
              <w:right w:val="single" w:sz="8" w:space="0" w:color="auto"/>
            </w:tcBorders>
            <w:shd w:val="clear" w:color="auto" w:fill="auto"/>
            <w:vAlign w:val="center"/>
            <w:hideMark/>
          </w:tcPr>
          <w:p w14:paraId="49DA5B9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08.10.2018</w:t>
            </w:r>
          </w:p>
        </w:tc>
        <w:tc>
          <w:tcPr>
            <w:tcW w:w="4208" w:type="dxa"/>
            <w:tcBorders>
              <w:top w:val="nil"/>
              <w:left w:val="nil"/>
              <w:bottom w:val="single" w:sz="8" w:space="0" w:color="auto"/>
              <w:right w:val="single" w:sz="8" w:space="0" w:color="auto"/>
            </w:tcBorders>
            <w:shd w:val="clear" w:color="auto" w:fill="auto"/>
            <w:vAlign w:val="center"/>
            <w:hideMark/>
          </w:tcPr>
          <w:p w14:paraId="58F8F04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wielofunkcyjne Lexmark MX 310 </w:t>
            </w:r>
            <w:proofErr w:type="spellStart"/>
            <w:r w:rsidRPr="00905E48">
              <w:rPr>
                <w:rFonts w:ascii="Calibri" w:eastAsia="Times New Roman" w:hAnsi="Calibri" w:cs="Calibri"/>
                <w:sz w:val="22"/>
                <w:szCs w:val="22"/>
                <w:lang w:bidi="ar-SA"/>
              </w:rPr>
              <w:t>dn</w:t>
            </w:r>
            <w:proofErr w:type="spellEnd"/>
          </w:p>
        </w:tc>
        <w:tc>
          <w:tcPr>
            <w:tcW w:w="1842" w:type="dxa"/>
            <w:tcBorders>
              <w:top w:val="nil"/>
              <w:left w:val="nil"/>
              <w:bottom w:val="single" w:sz="8" w:space="0" w:color="auto"/>
              <w:right w:val="single" w:sz="8" w:space="0" w:color="auto"/>
            </w:tcBorders>
            <w:shd w:val="clear" w:color="auto" w:fill="auto"/>
            <w:vAlign w:val="center"/>
            <w:hideMark/>
          </w:tcPr>
          <w:p w14:paraId="61267DC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4123-2401109-00</w:t>
            </w:r>
          </w:p>
        </w:tc>
        <w:tc>
          <w:tcPr>
            <w:tcW w:w="1560" w:type="dxa"/>
            <w:tcBorders>
              <w:top w:val="nil"/>
              <w:left w:val="nil"/>
              <w:bottom w:val="single" w:sz="8" w:space="0" w:color="auto"/>
              <w:right w:val="nil"/>
            </w:tcBorders>
            <w:shd w:val="clear" w:color="auto" w:fill="auto"/>
            <w:vAlign w:val="center"/>
            <w:hideMark/>
          </w:tcPr>
          <w:p w14:paraId="1CB3242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1F7F2AF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9561D5B"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A8AA92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301</w:t>
            </w:r>
          </w:p>
        </w:tc>
        <w:tc>
          <w:tcPr>
            <w:tcW w:w="1327" w:type="dxa"/>
            <w:tcBorders>
              <w:top w:val="nil"/>
              <w:left w:val="nil"/>
              <w:bottom w:val="single" w:sz="8" w:space="0" w:color="auto"/>
              <w:right w:val="single" w:sz="8" w:space="0" w:color="auto"/>
            </w:tcBorders>
            <w:shd w:val="clear" w:color="auto" w:fill="auto"/>
            <w:vAlign w:val="center"/>
            <w:hideMark/>
          </w:tcPr>
          <w:p w14:paraId="2488AAC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19.06.2024</w:t>
            </w:r>
          </w:p>
        </w:tc>
        <w:tc>
          <w:tcPr>
            <w:tcW w:w="4208" w:type="dxa"/>
            <w:tcBorders>
              <w:top w:val="nil"/>
              <w:left w:val="nil"/>
              <w:bottom w:val="single" w:sz="8" w:space="0" w:color="auto"/>
              <w:right w:val="single" w:sz="8" w:space="0" w:color="auto"/>
            </w:tcBorders>
            <w:shd w:val="clear" w:color="auto" w:fill="auto"/>
            <w:vAlign w:val="center"/>
            <w:hideMark/>
          </w:tcPr>
          <w:p w14:paraId="2A0BFA5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MX432adwe</w:t>
            </w:r>
          </w:p>
        </w:tc>
        <w:tc>
          <w:tcPr>
            <w:tcW w:w="1842" w:type="dxa"/>
            <w:tcBorders>
              <w:top w:val="nil"/>
              <w:left w:val="nil"/>
              <w:bottom w:val="single" w:sz="8" w:space="0" w:color="auto"/>
              <w:right w:val="single" w:sz="8" w:space="0" w:color="auto"/>
            </w:tcBorders>
            <w:shd w:val="clear" w:color="auto" w:fill="auto"/>
            <w:vAlign w:val="center"/>
            <w:hideMark/>
          </w:tcPr>
          <w:p w14:paraId="2890C7D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4123-2402241-00</w:t>
            </w:r>
          </w:p>
        </w:tc>
        <w:tc>
          <w:tcPr>
            <w:tcW w:w="1560" w:type="dxa"/>
            <w:tcBorders>
              <w:top w:val="nil"/>
              <w:left w:val="nil"/>
              <w:bottom w:val="single" w:sz="8" w:space="0" w:color="auto"/>
              <w:right w:val="nil"/>
            </w:tcBorders>
            <w:shd w:val="clear" w:color="auto" w:fill="auto"/>
            <w:vAlign w:val="center"/>
            <w:hideMark/>
          </w:tcPr>
          <w:p w14:paraId="554F0E7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09.05.2026</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4EBE8F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20A3B5D"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7B1180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302</w:t>
            </w:r>
          </w:p>
        </w:tc>
        <w:tc>
          <w:tcPr>
            <w:tcW w:w="1327" w:type="dxa"/>
            <w:tcBorders>
              <w:top w:val="nil"/>
              <w:left w:val="nil"/>
              <w:bottom w:val="single" w:sz="8" w:space="0" w:color="auto"/>
              <w:right w:val="single" w:sz="8" w:space="0" w:color="auto"/>
            </w:tcBorders>
            <w:shd w:val="clear" w:color="auto" w:fill="auto"/>
            <w:vAlign w:val="center"/>
            <w:hideMark/>
          </w:tcPr>
          <w:p w14:paraId="5FF3BB0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19.06.2024</w:t>
            </w:r>
          </w:p>
        </w:tc>
        <w:tc>
          <w:tcPr>
            <w:tcW w:w="4208" w:type="dxa"/>
            <w:tcBorders>
              <w:top w:val="nil"/>
              <w:left w:val="nil"/>
              <w:bottom w:val="single" w:sz="8" w:space="0" w:color="auto"/>
              <w:right w:val="single" w:sz="8" w:space="0" w:color="auto"/>
            </w:tcBorders>
            <w:shd w:val="clear" w:color="auto" w:fill="auto"/>
            <w:vAlign w:val="center"/>
            <w:hideMark/>
          </w:tcPr>
          <w:p w14:paraId="2459F5F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MX432adwe</w:t>
            </w:r>
          </w:p>
        </w:tc>
        <w:tc>
          <w:tcPr>
            <w:tcW w:w="1842" w:type="dxa"/>
            <w:tcBorders>
              <w:top w:val="nil"/>
              <w:left w:val="nil"/>
              <w:bottom w:val="single" w:sz="8" w:space="0" w:color="auto"/>
              <w:right w:val="single" w:sz="8" w:space="0" w:color="auto"/>
            </w:tcBorders>
            <w:shd w:val="clear" w:color="auto" w:fill="auto"/>
            <w:vAlign w:val="center"/>
            <w:hideMark/>
          </w:tcPr>
          <w:p w14:paraId="2A3D23E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4123-2402238-00</w:t>
            </w:r>
          </w:p>
        </w:tc>
        <w:tc>
          <w:tcPr>
            <w:tcW w:w="1560" w:type="dxa"/>
            <w:tcBorders>
              <w:top w:val="nil"/>
              <w:left w:val="nil"/>
              <w:bottom w:val="single" w:sz="8" w:space="0" w:color="auto"/>
              <w:right w:val="nil"/>
            </w:tcBorders>
            <w:shd w:val="clear" w:color="auto" w:fill="auto"/>
            <w:vAlign w:val="center"/>
            <w:hideMark/>
          </w:tcPr>
          <w:p w14:paraId="0697FAD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09.05.2026</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0F7FB9D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E55186B"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D941DB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303</w:t>
            </w:r>
          </w:p>
        </w:tc>
        <w:tc>
          <w:tcPr>
            <w:tcW w:w="1327" w:type="dxa"/>
            <w:tcBorders>
              <w:top w:val="nil"/>
              <w:left w:val="nil"/>
              <w:bottom w:val="single" w:sz="8" w:space="0" w:color="auto"/>
              <w:right w:val="single" w:sz="8" w:space="0" w:color="auto"/>
            </w:tcBorders>
            <w:shd w:val="clear" w:color="auto" w:fill="auto"/>
            <w:vAlign w:val="center"/>
            <w:hideMark/>
          </w:tcPr>
          <w:p w14:paraId="4645323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19.06.2024</w:t>
            </w:r>
          </w:p>
        </w:tc>
        <w:tc>
          <w:tcPr>
            <w:tcW w:w="4208" w:type="dxa"/>
            <w:tcBorders>
              <w:top w:val="nil"/>
              <w:left w:val="nil"/>
              <w:bottom w:val="single" w:sz="8" w:space="0" w:color="auto"/>
              <w:right w:val="single" w:sz="8" w:space="0" w:color="auto"/>
            </w:tcBorders>
            <w:shd w:val="clear" w:color="auto" w:fill="auto"/>
            <w:vAlign w:val="center"/>
            <w:hideMark/>
          </w:tcPr>
          <w:p w14:paraId="67A4A3C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MX432adwe</w:t>
            </w:r>
          </w:p>
        </w:tc>
        <w:tc>
          <w:tcPr>
            <w:tcW w:w="1842" w:type="dxa"/>
            <w:tcBorders>
              <w:top w:val="nil"/>
              <w:left w:val="nil"/>
              <w:bottom w:val="single" w:sz="8" w:space="0" w:color="auto"/>
              <w:right w:val="single" w:sz="8" w:space="0" w:color="auto"/>
            </w:tcBorders>
            <w:shd w:val="clear" w:color="auto" w:fill="auto"/>
            <w:vAlign w:val="center"/>
            <w:hideMark/>
          </w:tcPr>
          <w:p w14:paraId="322ADDE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4123-2402239-00</w:t>
            </w:r>
          </w:p>
        </w:tc>
        <w:tc>
          <w:tcPr>
            <w:tcW w:w="1560" w:type="dxa"/>
            <w:tcBorders>
              <w:top w:val="nil"/>
              <w:left w:val="nil"/>
              <w:bottom w:val="single" w:sz="8" w:space="0" w:color="auto"/>
              <w:right w:val="nil"/>
            </w:tcBorders>
            <w:shd w:val="clear" w:color="auto" w:fill="auto"/>
            <w:vAlign w:val="center"/>
            <w:hideMark/>
          </w:tcPr>
          <w:p w14:paraId="3190E3D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09.05.2026</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1E820DB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E9CF947"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196B32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304</w:t>
            </w:r>
          </w:p>
        </w:tc>
        <w:tc>
          <w:tcPr>
            <w:tcW w:w="1327" w:type="dxa"/>
            <w:tcBorders>
              <w:top w:val="nil"/>
              <w:left w:val="nil"/>
              <w:bottom w:val="single" w:sz="8" w:space="0" w:color="auto"/>
              <w:right w:val="single" w:sz="8" w:space="0" w:color="auto"/>
            </w:tcBorders>
            <w:shd w:val="clear" w:color="auto" w:fill="auto"/>
            <w:vAlign w:val="center"/>
            <w:hideMark/>
          </w:tcPr>
          <w:p w14:paraId="2D631FB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19.06.2024</w:t>
            </w:r>
          </w:p>
        </w:tc>
        <w:tc>
          <w:tcPr>
            <w:tcW w:w="4208" w:type="dxa"/>
            <w:tcBorders>
              <w:top w:val="nil"/>
              <w:left w:val="nil"/>
              <w:bottom w:val="single" w:sz="8" w:space="0" w:color="auto"/>
              <w:right w:val="single" w:sz="8" w:space="0" w:color="auto"/>
            </w:tcBorders>
            <w:shd w:val="clear" w:color="auto" w:fill="auto"/>
            <w:vAlign w:val="center"/>
            <w:hideMark/>
          </w:tcPr>
          <w:p w14:paraId="4EC41C0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MX432adwe</w:t>
            </w:r>
          </w:p>
        </w:tc>
        <w:tc>
          <w:tcPr>
            <w:tcW w:w="1842" w:type="dxa"/>
            <w:tcBorders>
              <w:top w:val="nil"/>
              <w:left w:val="nil"/>
              <w:bottom w:val="single" w:sz="8" w:space="0" w:color="auto"/>
              <w:right w:val="single" w:sz="8" w:space="0" w:color="auto"/>
            </w:tcBorders>
            <w:shd w:val="clear" w:color="auto" w:fill="auto"/>
            <w:vAlign w:val="center"/>
            <w:hideMark/>
          </w:tcPr>
          <w:p w14:paraId="5472FD2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4123-2402240-00</w:t>
            </w:r>
          </w:p>
        </w:tc>
        <w:tc>
          <w:tcPr>
            <w:tcW w:w="1560" w:type="dxa"/>
            <w:tcBorders>
              <w:top w:val="nil"/>
              <w:left w:val="nil"/>
              <w:bottom w:val="single" w:sz="8" w:space="0" w:color="auto"/>
              <w:right w:val="nil"/>
            </w:tcBorders>
            <w:shd w:val="clear" w:color="auto" w:fill="auto"/>
            <w:vAlign w:val="center"/>
            <w:hideMark/>
          </w:tcPr>
          <w:p w14:paraId="5A6669C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09.05.2026</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25F4E25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13BF7050"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713FD6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305</w:t>
            </w:r>
          </w:p>
        </w:tc>
        <w:tc>
          <w:tcPr>
            <w:tcW w:w="1327" w:type="dxa"/>
            <w:tcBorders>
              <w:top w:val="nil"/>
              <w:left w:val="nil"/>
              <w:bottom w:val="single" w:sz="8" w:space="0" w:color="auto"/>
              <w:right w:val="single" w:sz="8" w:space="0" w:color="auto"/>
            </w:tcBorders>
            <w:shd w:val="clear" w:color="auto" w:fill="auto"/>
            <w:vAlign w:val="center"/>
            <w:hideMark/>
          </w:tcPr>
          <w:p w14:paraId="44EDEFE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19.06.2024</w:t>
            </w:r>
          </w:p>
        </w:tc>
        <w:tc>
          <w:tcPr>
            <w:tcW w:w="4208" w:type="dxa"/>
            <w:tcBorders>
              <w:top w:val="nil"/>
              <w:left w:val="nil"/>
              <w:bottom w:val="single" w:sz="8" w:space="0" w:color="auto"/>
              <w:right w:val="single" w:sz="8" w:space="0" w:color="auto"/>
            </w:tcBorders>
            <w:shd w:val="clear" w:color="auto" w:fill="auto"/>
            <w:vAlign w:val="center"/>
            <w:hideMark/>
          </w:tcPr>
          <w:p w14:paraId="7719385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MX432adwe</w:t>
            </w:r>
          </w:p>
        </w:tc>
        <w:tc>
          <w:tcPr>
            <w:tcW w:w="1842" w:type="dxa"/>
            <w:tcBorders>
              <w:top w:val="nil"/>
              <w:left w:val="nil"/>
              <w:bottom w:val="single" w:sz="8" w:space="0" w:color="auto"/>
              <w:right w:val="single" w:sz="8" w:space="0" w:color="auto"/>
            </w:tcBorders>
            <w:shd w:val="clear" w:color="auto" w:fill="auto"/>
            <w:vAlign w:val="center"/>
            <w:hideMark/>
          </w:tcPr>
          <w:p w14:paraId="1D92A5F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4123-2402242-00</w:t>
            </w:r>
          </w:p>
        </w:tc>
        <w:tc>
          <w:tcPr>
            <w:tcW w:w="1560" w:type="dxa"/>
            <w:tcBorders>
              <w:top w:val="nil"/>
              <w:left w:val="nil"/>
              <w:bottom w:val="single" w:sz="8" w:space="0" w:color="auto"/>
              <w:right w:val="nil"/>
            </w:tcBorders>
            <w:shd w:val="clear" w:color="auto" w:fill="auto"/>
            <w:vAlign w:val="center"/>
            <w:hideMark/>
          </w:tcPr>
          <w:p w14:paraId="1DF5B81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15.05.2026</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76A42F8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4582FFEE"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24457B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306</w:t>
            </w:r>
          </w:p>
        </w:tc>
        <w:tc>
          <w:tcPr>
            <w:tcW w:w="1327" w:type="dxa"/>
            <w:tcBorders>
              <w:top w:val="nil"/>
              <w:left w:val="nil"/>
              <w:bottom w:val="single" w:sz="8" w:space="0" w:color="auto"/>
              <w:right w:val="single" w:sz="8" w:space="0" w:color="auto"/>
            </w:tcBorders>
            <w:shd w:val="clear" w:color="auto" w:fill="auto"/>
            <w:vAlign w:val="center"/>
            <w:hideMark/>
          </w:tcPr>
          <w:p w14:paraId="02E52F1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19.06.2024</w:t>
            </w:r>
          </w:p>
        </w:tc>
        <w:tc>
          <w:tcPr>
            <w:tcW w:w="4208" w:type="dxa"/>
            <w:tcBorders>
              <w:top w:val="nil"/>
              <w:left w:val="nil"/>
              <w:bottom w:val="single" w:sz="8" w:space="0" w:color="auto"/>
              <w:right w:val="single" w:sz="8" w:space="0" w:color="auto"/>
            </w:tcBorders>
            <w:shd w:val="clear" w:color="auto" w:fill="auto"/>
            <w:vAlign w:val="center"/>
            <w:hideMark/>
          </w:tcPr>
          <w:p w14:paraId="2D4B6C2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MX432adwe</w:t>
            </w:r>
          </w:p>
        </w:tc>
        <w:tc>
          <w:tcPr>
            <w:tcW w:w="1842" w:type="dxa"/>
            <w:tcBorders>
              <w:top w:val="nil"/>
              <w:left w:val="nil"/>
              <w:bottom w:val="single" w:sz="8" w:space="0" w:color="auto"/>
              <w:right w:val="single" w:sz="8" w:space="0" w:color="auto"/>
            </w:tcBorders>
            <w:shd w:val="clear" w:color="auto" w:fill="auto"/>
            <w:vAlign w:val="center"/>
            <w:hideMark/>
          </w:tcPr>
          <w:p w14:paraId="417FF65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4123-2402243-00</w:t>
            </w:r>
          </w:p>
        </w:tc>
        <w:tc>
          <w:tcPr>
            <w:tcW w:w="1560" w:type="dxa"/>
            <w:tcBorders>
              <w:top w:val="nil"/>
              <w:left w:val="nil"/>
              <w:bottom w:val="single" w:sz="8" w:space="0" w:color="auto"/>
              <w:right w:val="nil"/>
            </w:tcBorders>
            <w:shd w:val="clear" w:color="auto" w:fill="auto"/>
            <w:vAlign w:val="center"/>
            <w:hideMark/>
          </w:tcPr>
          <w:p w14:paraId="651B76D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15.05.2026</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69AA4E1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464EF04F"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DA1280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307</w:t>
            </w:r>
          </w:p>
        </w:tc>
        <w:tc>
          <w:tcPr>
            <w:tcW w:w="1327" w:type="dxa"/>
            <w:tcBorders>
              <w:top w:val="nil"/>
              <w:left w:val="nil"/>
              <w:bottom w:val="single" w:sz="8" w:space="0" w:color="auto"/>
              <w:right w:val="single" w:sz="8" w:space="0" w:color="auto"/>
            </w:tcBorders>
            <w:shd w:val="clear" w:color="auto" w:fill="auto"/>
            <w:vAlign w:val="center"/>
            <w:hideMark/>
          </w:tcPr>
          <w:p w14:paraId="3A8A455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19.06.2024</w:t>
            </w:r>
          </w:p>
        </w:tc>
        <w:tc>
          <w:tcPr>
            <w:tcW w:w="4208" w:type="dxa"/>
            <w:tcBorders>
              <w:top w:val="nil"/>
              <w:left w:val="nil"/>
              <w:bottom w:val="single" w:sz="8" w:space="0" w:color="auto"/>
              <w:right w:val="single" w:sz="8" w:space="0" w:color="auto"/>
            </w:tcBorders>
            <w:shd w:val="clear" w:color="auto" w:fill="auto"/>
            <w:vAlign w:val="center"/>
            <w:hideMark/>
          </w:tcPr>
          <w:p w14:paraId="6593643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MX432adwe</w:t>
            </w:r>
          </w:p>
        </w:tc>
        <w:tc>
          <w:tcPr>
            <w:tcW w:w="1842" w:type="dxa"/>
            <w:tcBorders>
              <w:top w:val="nil"/>
              <w:left w:val="nil"/>
              <w:bottom w:val="single" w:sz="8" w:space="0" w:color="auto"/>
              <w:right w:val="single" w:sz="8" w:space="0" w:color="auto"/>
            </w:tcBorders>
            <w:shd w:val="clear" w:color="auto" w:fill="auto"/>
            <w:vAlign w:val="center"/>
            <w:hideMark/>
          </w:tcPr>
          <w:p w14:paraId="62794A2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4123-2402244-00</w:t>
            </w:r>
          </w:p>
        </w:tc>
        <w:tc>
          <w:tcPr>
            <w:tcW w:w="1560" w:type="dxa"/>
            <w:tcBorders>
              <w:top w:val="nil"/>
              <w:left w:val="nil"/>
              <w:bottom w:val="single" w:sz="8" w:space="0" w:color="auto"/>
              <w:right w:val="nil"/>
            </w:tcBorders>
            <w:shd w:val="clear" w:color="auto" w:fill="auto"/>
            <w:vAlign w:val="center"/>
            <w:hideMark/>
          </w:tcPr>
          <w:p w14:paraId="621DC94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15.05.2026</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2BBE805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7372D514"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D65EAF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308</w:t>
            </w:r>
          </w:p>
        </w:tc>
        <w:tc>
          <w:tcPr>
            <w:tcW w:w="1327" w:type="dxa"/>
            <w:tcBorders>
              <w:top w:val="nil"/>
              <w:left w:val="nil"/>
              <w:bottom w:val="single" w:sz="8" w:space="0" w:color="auto"/>
              <w:right w:val="single" w:sz="8" w:space="0" w:color="auto"/>
            </w:tcBorders>
            <w:shd w:val="clear" w:color="auto" w:fill="auto"/>
            <w:vAlign w:val="center"/>
            <w:hideMark/>
          </w:tcPr>
          <w:p w14:paraId="29F36DD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19.06.2024</w:t>
            </w:r>
          </w:p>
        </w:tc>
        <w:tc>
          <w:tcPr>
            <w:tcW w:w="4208" w:type="dxa"/>
            <w:tcBorders>
              <w:top w:val="nil"/>
              <w:left w:val="nil"/>
              <w:bottom w:val="single" w:sz="8" w:space="0" w:color="auto"/>
              <w:right w:val="single" w:sz="8" w:space="0" w:color="auto"/>
            </w:tcBorders>
            <w:shd w:val="clear" w:color="auto" w:fill="auto"/>
            <w:vAlign w:val="center"/>
            <w:hideMark/>
          </w:tcPr>
          <w:p w14:paraId="7AC93A0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MX432adwe</w:t>
            </w:r>
          </w:p>
        </w:tc>
        <w:tc>
          <w:tcPr>
            <w:tcW w:w="1842" w:type="dxa"/>
            <w:tcBorders>
              <w:top w:val="nil"/>
              <w:left w:val="nil"/>
              <w:bottom w:val="single" w:sz="8" w:space="0" w:color="auto"/>
              <w:right w:val="single" w:sz="8" w:space="0" w:color="auto"/>
            </w:tcBorders>
            <w:shd w:val="clear" w:color="auto" w:fill="auto"/>
            <w:vAlign w:val="center"/>
            <w:hideMark/>
          </w:tcPr>
          <w:p w14:paraId="14C3FA7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4123-2402245-00</w:t>
            </w:r>
          </w:p>
        </w:tc>
        <w:tc>
          <w:tcPr>
            <w:tcW w:w="1560" w:type="dxa"/>
            <w:tcBorders>
              <w:top w:val="nil"/>
              <w:left w:val="nil"/>
              <w:bottom w:val="single" w:sz="8" w:space="0" w:color="auto"/>
              <w:right w:val="nil"/>
            </w:tcBorders>
            <w:shd w:val="clear" w:color="auto" w:fill="auto"/>
            <w:vAlign w:val="center"/>
            <w:hideMark/>
          </w:tcPr>
          <w:p w14:paraId="3D6D15B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15.05.2026</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1CE760A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5B72B9AE"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765633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309</w:t>
            </w:r>
          </w:p>
        </w:tc>
        <w:tc>
          <w:tcPr>
            <w:tcW w:w="1327" w:type="dxa"/>
            <w:tcBorders>
              <w:top w:val="nil"/>
              <w:left w:val="nil"/>
              <w:bottom w:val="single" w:sz="8" w:space="0" w:color="auto"/>
              <w:right w:val="single" w:sz="8" w:space="0" w:color="auto"/>
            </w:tcBorders>
            <w:shd w:val="clear" w:color="auto" w:fill="auto"/>
            <w:vAlign w:val="center"/>
            <w:hideMark/>
          </w:tcPr>
          <w:p w14:paraId="279D087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19.06.2024</w:t>
            </w:r>
          </w:p>
        </w:tc>
        <w:tc>
          <w:tcPr>
            <w:tcW w:w="4208" w:type="dxa"/>
            <w:tcBorders>
              <w:top w:val="nil"/>
              <w:left w:val="nil"/>
              <w:bottom w:val="single" w:sz="8" w:space="0" w:color="auto"/>
              <w:right w:val="single" w:sz="8" w:space="0" w:color="auto"/>
            </w:tcBorders>
            <w:shd w:val="clear" w:color="auto" w:fill="auto"/>
            <w:vAlign w:val="center"/>
            <w:hideMark/>
          </w:tcPr>
          <w:p w14:paraId="4E5B310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MX432adwe</w:t>
            </w:r>
          </w:p>
        </w:tc>
        <w:tc>
          <w:tcPr>
            <w:tcW w:w="1842" w:type="dxa"/>
            <w:tcBorders>
              <w:top w:val="nil"/>
              <w:left w:val="nil"/>
              <w:bottom w:val="single" w:sz="8" w:space="0" w:color="auto"/>
              <w:right w:val="single" w:sz="8" w:space="0" w:color="auto"/>
            </w:tcBorders>
            <w:shd w:val="clear" w:color="auto" w:fill="auto"/>
            <w:vAlign w:val="center"/>
            <w:hideMark/>
          </w:tcPr>
          <w:p w14:paraId="1B75757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4123-2402246-00</w:t>
            </w:r>
          </w:p>
        </w:tc>
        <w:tc>
          <w:tcPr>
            <w:tcW w:w="1560" w:type="dxa"/>
            <w:tcBorders>
              <w:top w:val="nil"/>
              <w:left w:val="nil"/>
              <w:bottom w:val="single" w:sz="8" w:space="0" w:color="auto"/>
              <w:right w:val="nil"/>
            </w:tcBorders>
            <w:shd w:val="clear" w:color="auto" w:fill="auto"/>
            <w:vAlign w:val="center"/>
            <w:hideMark/>
          </w:tcPr>
          <w:p w14:paraId="0427795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15.05.2026</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79660FA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05A1C232"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B4A1D8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310</w:t>
            </w:r>
          </w:p>
        </w:tc>
        <w:tc>
          <w:tcPr>
            <w:tcW w:w="1327" w:type="dxa"/>
            <w:tcBorders>
              <w:top w:val="nil"/>
              <w:left w:val="nil"/>
              <w:bottom w:val="single" w:sz="8" w:space="0" w:color="auto"/>
              <w:right w:val="single" w:sz="8" w:space="0" w:color="auto"/>
            </w:tcBorders>
            <w:shd w:val="clear" w:color="auto" w:fill="auto"/>
            <w:vAlign w:val="center"/>
            <w:hideMark/>
          </w:tcPr>
          <w:p w14:paraId="455CA62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19.06.2024</w:t>
            </w:r>
          </w:p>
        </w:tc>
        <w:tc>
          <w:tcPr>
            <w:tcW w:w="4208" w:type="dxa"/>
            <w:tcBorders>
              <w:top w:val="nil"/>
              <w:left w:val="nil"/>
              <w:bottom w:val="single" w:sz="8" w:space="0" w:color="auto"/>
              <w:right w:val="single" w:sz="8" w:space="0" w:color="auto"/>
            </w:tcBorders>
            <w:shd w:val="clear" w:color="auto" w:fill="auto"/>
            <w:vAlign w:val="center"/>
            <w:hideMark/>
          </w:tcPr>
          <w:p w14:paraId="0E5F10A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MX432adwe</w:t>
            </w:r>
          </w:p>
        </w:tc>
        <w:tc>
          <w:tcPr>
            <w:tcW w:w="1842" w:type="dxa"/>
            <w:tcBorders>
              <w:top w:val="nil"/>
              <w:left w:val="nil"/>
              <w:bottom w:val="single" w:sz="8" w:space="0" w:color="auto"/>
              <w:right w:val="single" w:sz="8" w:space="0" w:color="auto"/>
            </w:tcBorders>
            <w:shd w:val="clear" w:color="auto" w:fill="auto"/>
            <w:vAlign w:val="center"/>
            <w:hideMark/>
          </w:tcPr>
          <w:p w14:paraId="700E41A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4123-2402247-00</w:t>
            </w:r>
          </w:p>
        </w:tc>
        <w:tc>
          <w:tcPr>
            <w:tcW w:w="1560" w:type="dxa"/>
            <w:tcBorders>
              <w:top w:val="nil"/>
              <w:left w:val="nil"/>
              <w:bottom w:val="single" w:sz="8" w:space="0" w:color="auto"/>
              <w:right w:val="nil"/>
            </w:tcBorders>
            <w:shd w:val="clear" w:color="auto" w:fill="auto"/>
            <w:vAlign w:val="center"/>
            <w:hideMark/>
          </w:tcPr>
          <w:p w14:paraId="6DFADC2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15.05.2026</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4BDD58B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692A70CB"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9A3BDD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311</w:t>
            </w:r>
          </w:p>
        </w:tc>
        <w:tc>
          <w:tcPr>
            <w:tcW w:w="1327" w:type="dxa"/>
            <w:tcBorders>
              <w:top w:val="nil"/>
              <w:left w:val="nil"/>
              <w:bottom w:val="single" w:sz="8" w:space="0" w:color="auto"/>
              <w:right w:val="single" w:sz="8" w:space="0" w:color="auto"/>
            </w:tcBorders>
            <w:shd w:val="clear" w:color="auto" w:fill="auto"/>
            <w:vAlign w:val="center"/>
            <w:hideMark/>
          </w:tcPr>
          <w:p w14:paraId="09B704D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19.06.2024</w:t>
            </w:r>
          </w:p>
        </w:tc>
        <w:tc>
          <w:tcPr>
            <w:tcW w:w="4208" w:type="dxa"/>
            <w:tcBorders>
              <w:top w:val="nil"/>
              <w:left w:val="nil"/>
              <w:bottom w:val="single" w:sz="8" w:space="0" w:color="auto"/>
              <w:right w:val="single" w:sz="8" w:space="0" w:color="auto"/>
            </w:tcBorders>
            <w:shd w:val="clear" w:color="auto" w:fill="auto"/>
            <w:vAlign w:val="center"/>
            <w:hideMark/>
          </w:tcPr>
          <w:p w14:paraId="4D40E81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MX432adwe</w:t>
            </w:r>
          </w:p>
        </w:tc>
        <w:tc>
          <w:tcPr>
            <w:tcW w:w="1842" w:type="dxa"/>
            <w:tcBorders>
              <w:top w:val="nil"/>
              <w:left w:val="nil"/>
              <w:bottom w:val="single" w:sz="8" w:space="0" w:color="auto"/>
              <w:right w:val="single" w:sz="8" w:space="0" w:color="auto"/>
            </w:tcBorders>
            <w:shd w:val="clear" w:color="auto" w:fill="auto"/>
            <w:vAlign w:val="center"/>
            <w:hideMark/>
          </w:tcPr>
          <w:p w14:paraId="4E13D71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4123-2402248-00</w:t>
            </w:r>
          </w:p>
        </w:tc>
        <w:tc>
          <w:tcPr>
            <w:tcW w:w="1560" w:type="dxa"/>
            <w:tcBorders>
              <w:top w:val="nil"/>
              <w:left w:val="nil"/>
              <w:bottom w:val="single" w:sz="8" w:space="0" w:color="auto"/>
              <w:right w:val="nil"/>
            </w:tcBorders>
            <w:shd w:val="clear" w:color="auto" w:fill="auto"/>
            <w:vAlign w:val="center"/>
            <w:hideMark/>
          </w:tcPr>
          <w:p w14:paraId="6A2EDA4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15.05.2026</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2277CE1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292DFDD8"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C36022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312</w:t>
            </w:r>
          </w:p>
        </w:tc>
        <w:tc>
          <w:tcPr>
            <w:tcW w:w="1327" w:type="dxa"/>
            <w:tcBorders>
              <w:top w:val="nil"/>
              <w:left w:val="nil"/>
              <w:bottom w:val="single" w:sz="8" w:space="0" w:color="auto"/>
              <w:right w:val="single" w:sz="8" w:space="0" w:color="auto"/>
            </w:tcBorders>
            <w:shd w:val="clear" w:color="auto" w:fill="auto"/>
            <w:vAlign w:val="center"/>
            <w:hideMark/>
          </w:tcPr>
          <w:p w14:paraId="5EFE377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19.06.2024</w:t>
            </w:r>
          </w:p>
        </w:tc>
        <w:tc>
          <w:tcPr>
            <w:tcW w:w="4208" w:type="dxa"/>
            <w:tcBorders>
              <w:top w:val="nil"/>
              <w:left w:val="nil"/>
              <w:bottom w:val="single" w:sz="8" w:space="0" w:color="auto"/>
              <w:right w:val="single" w:sz="8" w:space="0" w:color="auto"/>
            </w:tcBorders>
            <w:shd w:val="clear" w:color="auto" w:fill="auto"/>
            <w:vAlign w:val="center"/>
            <w:hideMark/>
          </w:tcPr>
          <w:p w14:paraId="59A19B4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MX432adwe</w:t>
            </w:r>
          </w:p>
        </w:tc>
        <w:tc>
          <w:tcPr>
            <w:tcW w:w="1842" w:type="dxa"/>
            <w:tcBorders>
              <w:top w:val="nil"/>
              <w:left w:val="nil"/>
              <w:bottom w:val="single" w:sz="8" w:space="0" w:color="auto"/>
              <w:right w:val="single" w:sz="8" w:space="0" w:color="auto"/>
            </w:tcBorders>
            <w:shd w:val="clear" w:color="auto" w:fill="auto"/>
            <w:vAlign w:val="center"/>
            <w:hideMark/>
          </w:tcPr>
          <w:p w14:paraId="27CED99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4123-2402249-00</w:t>
            </w:r>
          </w:p>
        </w:tc>
        <w:tc>
          <w:tcPr>
            <w:tcW w:w="1560" w:type="dxa"/>
            <w:tcBorders>
              <w:top w:val="nil"/>
              <w:left w:val="nil"/>
              <w:bottom w:val="single" w:sz="8" w:space="0" w:color="auto"/>
              <w:right w:val="nil"/>
            </w:tcBorders>
            <w:shd w:val="clear" w:color="auto" w:fill="auto"/>
            <w:vAlign w:val="center"/>
            <w:hideMark/>
          </w:tcPr>
          <w:p w14:paraId="457E7E2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15.05.2026</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20BA612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48962558"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47017C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313</w:t>
            </w:r>
          </w:p>
        </w:tc>
        <w:tc>
          <w:tcPr>
            <w:tcW w:w="1327" w:type="dxa"/>
            <w:tcBorders>
              <w:top w:val="nil"/>
              <w:left w:val="nil"/>
              <w:bottom w:val="single" w:sz="8" w:space="0" w:color="auto"/>
              <w:right w:val="single" w:sz="8" w:space="0" w:color="auto"/>
            </w:tcBorders>
            <w:shd w:val="clear" w:color="auto" w:fill="auto"/>
            <w:vAlign w:val="center"/>
            <w:hideMark/>
          </w:tcPr>
          <w:p w14:paraId="3B4D95C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19.06.2024</w:t>
            </w:r>
          </w:p>
        </w:tc>
        <w:tc>
          <w:tcPr>
            <w:tcW w:w="4208" w:type="dxa"/>
            <w:tcBorders>
              <w:top w:val="nil"/>
              <w:left w:val="nil"/>
              <w:bottom w:val="single" w:sz="8" w:space="0" w:color="auto"/>
              <w:right w:val="single" w:sz="8" w:space="0" w:color="auto"/>
            </w:tcBorders>
            <w:shd w:val="clear" w:color="auto" w:fill="auto"/>
            <w:vAlign w:val="center"/>
            <w:hideMark/>
          </w:tcPr>
          <w:p w14:paraId="2A787EC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MX432adwe</w:t>
            </w:r>
          </w:p>
        </w:tc>
        <w:tc>
          <w:tcPr>
            <w:tcW w:w="1842" w:type="dxa"/>
            <w:tcBorders>
              <w:top w:val="nil"/>
              <w:left w:val="nil"/>
              <w:bottom w:val="single" w:sz="8" w:space="0" w:color="auto"/>
              <w:right w:val="single" w:sz="8" w:space="0" w:color="auto"/>
            </w:tcBorders>
            <w:shd w:val="clear" w:color="auto" w:fill="auto"/>
            <w:vAlign w:val="center"/>
            <w:hideMark/>
          </w:tcPr>
          <w:p w14:paraId="6BA4D06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4123-2402250-00</w:t>
            </w:r>
          </w:p>
        </w:tc>
        <w:tc>
          <w:tcPr>
            <w:tcW w:w="1560" w:type="dxa"/>
            <w:tcBorders>
              <w:top w:val="nil"/>
              <w:left w:val="nil"/>
              <w:bottom w:val="single" w:sz="8" w:space="0" w:color="auto"/>
              <w:right w:val="nil"/>
            </w:tcBorders>
            <w:shd w:val="clear" w:color="auto" w:fill="auto"/>
            <w:vAlign w:val="center"/>
            <w:hideMark/>
          </w:tcPr>
          <w:p w14:paraId="2CDB715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15.05.2026</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79979E0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461942F7"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32380C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314</w:t>
            </w:r>
          </w:p>
        </w:tc>
        <w:tc>
          <w:tcPr>
            <w:tcW w:w="1327" w:type="dxa"/>
            <w:tcBorders>
              <w:top w:val="nil"/>
              <w:left w:val="nil"/>
              <w:bottom w:val="single" w:sz="8" w:space="0" w:color="auto"/>
              <w:right w:val="single" w:sz="8" w:space="0" w:color="auto"/>
            </w:tcBorders>
            <w:shd w:val="clear" w:color="auto" w:fill="auto"/>
            <w:vAlign w:val="center"/>
            <w:hideMark/>
          </w:tcPr>
          <w:p w14:paraId="44111E8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19.06.2024</w:t>
            </w:r>
          </w:p>
        </w:tc>
        <w:tc>
          <w:tcPr>
            <w:tcW w:w="4208" w:type="dxa"/>
            <w:tcBorders>
              <w:top w:val="nil"/>
              <w:left w:val="nil"/>
              <w:bottom w:val="single" w:sz="8" w:space="0" w:color="auto"/>
              <w:right w:val="single" w:sz="8" w:space="0" w:color="auto"/>
            </w:tcBorders>
            <w:shd w:val="clear" w:color="auto" w:fill="auto"/>
            <w:vAlign w:val="center"/>
            <w:hideMark/>
          </w:tcPr>
          <w:p w14:paraId="5FCCE3A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MX432adwe</w:t>
            </w:r>
          </w:p>
        </w:tc>
        <w:tc>
          <w:tcPr>
            <w:tcW w:w="1842" w:type="dxa"/>
            <w:tcBorders>
              <w:top w:val="nil"/>
              <w:left w:val="nil"/>
              <w:bottom w:val="single" w:sz="8" w:space="0" w:color="auto"/>
              <w:right w:val="single" w:sz="8" w:space="0" w:color="auto"/>
            </w:tcBorders>
            <w:shd w:val="clear" w:color="auto" w:fill="auto"/>
            <w:vAlign w:val="center"/>
            <w:hideMark/>
          </w:tcPr>
          <w:p w14:paraId="524669D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4123-2402251-00</w:t>
            </w:r>
          </w:p>
        </w:tc>
        <w:tc>
          <w:tcPr>
            <w:tcW w:w="1560" w:type="dxa"/>
            <w:tcBorders>
              <w:top w:val="nil"/>
              <w:left w:val="nil"/>
              <w:bottom w:val="single" w:sz="8" w:space="0" w:color="auto"/>
              <w:right w:val="nil"/>
            </w:tcBorders>
            <w:shd w:val="clear" w:color="auto" w:fill="auto"/>
            <w:vAlign w:val="center"/>
            <w:hideMark/>
          </w:tcPr>
          <w:p w14:paraId="7258283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15.05.2026</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3B0B932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5E011D82"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522AEAF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315</w:t>
            </w:r>
          </w:p>
        </w:tc>
        <w:tc>
          <w:tcPr>
            <w:tcW w:w="1327" w:type="dxa"/>
            <w:tcBorders>
              <w:top w:val="nil"/>
              <w:left w:val="nil"/>
              <w:bottom w:val="single" w:sz="8" w:space="0" w:color="auto"/>
              <w:right w:val="single" w:sz="8" w:space="0" w:color="auto"/>
            </w:tcBorders>
            <w:shd w:val="clear" w:color="auto" w:fill="auto"/>
            <w:vAlign w:val="center"/>
            <w:hideMark/>
          </w:tcPr>
          <w:p w14:paraId="53854C3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19.06.2024</w:t>
            </w:r>
          </w:p>
        </w:tc>
        <w:tc>
          <w:tcPr>
            <w:tcW w:w="4208" w:type="dxa"/>
            <w:tcBorders>
              <w:top w:val="nil"/>
              <w:left w:val="nil"/>
              <w:bottom w:val="single" w:sz="8" w:space="0" w:color="auto"/>
              <w:right w:val="single" w:sz="8" w:space="0" w:color="auto"/>
            </w:tcBorders>
            <w:shd w:val="clear" w:color="auto" w:fill="auto"/>
            <w:vAlign w:val="center"/>
            <w:hideMark/>
          </w:tcPr>
          <w:p w14:paraId="3BC9BA3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MX432adwe</w:t>
            </w:r>
          </w:p>
        </w:tc>
        <w:tc>
          <w:tcPr>
            <w:tcW w:w="1842" w:type="dxa"/>
            <w:tcBorders>
              <w:top w:val="nil"/>
              <w:left w:val="nil"/>
              <w:bottom w:val="single" w:sz="8" w:space="0" w:color="auto"/>
              <w:right w:val="single" w:sz="8" w:space="0" w:color="auto"/>
            </w:tcBorders>
            <w:shd w:val="clear" w:color="auto" w:fill="auto"/>
            <w:vAlign w:val="center"/>
            <w:hideMark/>
          </w:tcPr>
          <w:p w14:paraId="44F8A5F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4123-2402252-00</w:t>
            </w:r>
          </w:p>
        </w:tc>
        <w:tc>
          <w:tcPr>
            <w:tcW w:w="1560" w:type="dxa"/>
            <w:tcBorders>
              <w:top w:val="nil"/>
              <w:left w:val="nil"/>
              <w:bottom w:val="single" w:sz="8" w:space="0" w:color="auto"/>
              <w:right w:val="nil"/>
            </w:tcBorders>
            <w:shd w:val="clear" w:color="auto" w:fill="auto"/>
            <w:vAlign w:val="center"/>
            <w:hideMark/>
          </w:tcPr>
          <w:p w14:paraId="1203EF7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15.05.2026</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3C066FF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74210930"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BD5DD7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316</w:t>
            </w:r>
          </w:p>
        </w:tc>
        <w:tc>
          <w:tcPr>
            <w:tcW w:w="1327" w:type="dxa"/>
            <w:tcBorders>
              <w:top w:val="nil"/>
              <w:left w:val="nil"/>
              <w:bottom w:val="single" w:sz="8" w:space="0" w:color="auto"/>
              <w:right w:val="single" w:sz="8" w:space="0" w:color="auto"/>
            </w:tcBorders>
            <w:shd w:val="clear" w:color="auto" w:fill="auto"/>
            <w:vAlign w:val="center"/>
            <w:hideMark/>
          </w:tcPr>
          <w:p w14:paraId="069E04E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19.06.2024</w:t>
            </w:r>
          </w:p>
        </w:tc>
        <w:tc>
          <w:tcPr>
            <w:tcW w:w="4208" w:type="dxa"/>
            <w:tcBorders>
              <w:top w:val="nil"/>
              <w:left w:val="nil"/>
              <w:bottom w:val="single" w:sz="8" w:space="0" w:color="auto"/>
              <w:right w:val="single" w:sz="8" w:space="0" w:color="auto"/>
            </w:tcBorders>
            <w:shd w:val="clear" w:color="auto" w:fill="auto"/>
            <w:vAlign w:val="center"/>
            <w:hideMark/>
          </w:tcPr>
          <w:p w14:paraId="772E263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MX432adwe</w:t>
            </w:r>
          </w:p>
        </w:tc>
        <w:tc>
          <w:tcPr>
            <w:tcW w:w="1842" w:type="dxa"/>
            <w:tcBorders>
              <w:top w:val="nil"/>
              <w:left w:val="nil"/>
              <w:bottom w:val="single" w:sz="8" w:space="0" w:color="auto"/>
              <w:right w:val="single" w:sz="8" w:space="0" w:color="auto"/>
            </w:tcBorders>
            <w:shd w:val="clear" w:color="auto" w:fill="auto"/>
            <w:vAlign w:val="center"/>
            <w:hideMark/>
          </w:tcPr>
          <w:p w14:paraId="407E180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4123-2402253-00</w:t>
            </w:r>
          </w:p>
        </w:tc>
        <w:tc>
          <w:tcPr>
            <w:tcW w:w="1560" w:type="dxa"/>
            <w:tcBorders>
              <w:top w:val="nil"/>
              <w:left w:val="nil"/>
              <w:bottom w:val="single" w:sz="8" w:space="0" w:color="auto"/>
              <w:right w:val="nil"/>
            </w:tcBorders>
            <w:shd w:val="clear" w:color="auto" w:fill="auto"/>
            <w:vAlign w:val="center"/>
            <w:hideMark/>
          </w:tcPr>
          <w:p w14:paraId="406D8A8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15.05.2026</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45694FA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0D2D7506"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26A62A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317</w:t>
            </w:r>
          </w:p>
        </w:tc>
        <w:tc>
          <w:tcPr>
            <w:tcW w:w="1327" w:type="dxa"/>
            <w:tcBorders>
              <w:top w:val="nil"/>
              <w:left w:val="nil"/>
              <w:bottom w:val="single" w:sz="8" w:space="0" w:color="auto"/>
              <w:right w:val="single" w:sz="8" w:space="0" w:color="auto"/>
            </w:tcBorders>
            <w:shd w:val="clear" w:color="auto" w:fill="auto"/>
            <w:vAlign w:val="center"/>
            <w:hideMark/>
          </w:tcPr>
          <w:p w14:paraId="3656C5C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19.06.2024</w:t>
            </w:r>
          </w:p>
        </w:tc>
        <w:tc>
          <w:tcPr>
            <w:tcW w:w="4208" w:type="dxa"/>
            <w:tcBorders>
              <w:top w:val="nil"/>
              <w:left w:val="nil"/>
              <w:bottom w:val="single" w:sz="8" w:space="0" w:color="auto"/>
              <w:right w:val="single" w:sz="8" w:space="0" w:color="auto"/>
            </w:tcBorders>
            <w:shd w:val="clear" w:color="auto" w:fill="auto"/>
            <w:vAlign w:val="center"/>
            <w:hideMark/>
          </w:tcPr>
          <w:p w14:paraId="39EE56D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MX432adwe</w:t>
            </w:r>
          </w:p>
        </w:tc>
        <w:tc>
          <w:tcPr>
            <w:tcW w:w="1842" w:type="dxa"/>
            <w:tcBorders>
              <w:top w:val="nil"/>
              <w:left w:val="nil"/>
              <w:bottom w:val="single" w:sz="8" w:space="0" w:color="auto"/>
              <w:right w:val="single" w:sz="8" w:space="0" w:color="auto"/>
            </w:tcBorders>
            <w:shd w:val="clear" w:color="auto" w:fill="auto"/>
            <w:vAlign w:val="center"/>
            <w:hideMark/>
          </w:tcPr>
          <w:p w14:paraId="078606A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4123-2402254-00</w:t>
            </w:r>
          </w:p>
        </w:tc>
        <w:tc>
          <w:tcPr>
            <w:tcW w:w="1560" w:type="dxa"/>
            <w:tcBorders>
              <w:top w:val="nil"/>
              <w:left w:val="nil"/>
              <w:bottom w:val="single" w:sz="8" w:space="0" w:color="auto"/>
              <w:right w:val="nil"/>
            </w:tcBorders>
            <w:shd w:val="clear" w:color="auto" w:fill="auto"/>
            <w:vAlign w:val="center"/>
            <w:hideMark/>
          </w:tcPr>
          <w:p w14:paraId="3BBA871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15.05.2026</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7DDC72C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1A4C4366"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3EF2A8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318</w:t>
            </w:r>
          </w:p>
        </w:tc>
        <w:tc>
          <w:tcPr>
            <w:tcW w:w="1327" w:type="dxa"/>
            <w:tcBorders>
              <w:top w:val="nil"/>
              <w:left w:val="nil"/>
              <w:bottom w:val="single" w:sz="8" w:space="0" w:color="auto"/>
              <w:right w:val="single" w:sz="8" w:space="0" w:color="auto"/>
            </w:tcBorders>
            <w:shd w:val="clear" w:color="auto" w:fill="auto"/>
            <w:vAlign w:val="center"/>
            <w:hideMark/>
          </w:tcPr>
          <w:p w14:paraId="293FD54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19.06.2024</w:t>
            </w:r>
          </w:p>
        </w:tc>
        <w:tc>
          <w:tcPr>
            <w:tcW w:w="4208" w:type="dxa"/>
            <w:tcBorders>
              <w:top w:val="nil"/>
              <w:left w:val="nil"/>
              <w:bottom w:val="single" w:sz="8" w:space="0" w:color="auto"/>
              <w:right w:val="single" w:sz="8" w:space="0" w:color="auto"/>
            </w:tcBorders>
            <w:shd w:val="clear" w:color="auto" w:fill="auto"/>
            <w:vAlign w:val="center"/>
            <w:hideMark/>
          </w:tcPr>
          <w:p w14:paraId="10E6339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MX432adwe</w:t>
            </w:r>
          </w:p>
        </w:tc>
        <w:tc>
          <w:tcPr>
            <w:tcW w:w="1842" w:type="dxa"/>
            <w:tcBorders>
              <w:top w:val="nil"/>
              <w:left w:val="nil"/>
              <w:bottom w:val="single" w:sz="8" w:space="0" w:color="auto"/>
              <w:right w:val="single" w:sz="8" w:space="0" w:color="auto"/>
            </w:tcBorders>
            <w:shd w:val="clear" w:color="auto" w:fill="auto"/>
            <w:vAlign w:val="center"/>
            <w:hideMark/>
          </w:tcPr>
          <w:p w14:paraId="6A566BD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4123-2402255-00</w:t>
            </w:r>
          </w:p>
        </w:tc>
        <w:tc>
          <w:tcPr>
            <w:tcW w:w="1560" w:type="dxa"/>
            <w:tcBorders>
              <w:top w:val="nil"/>
              <w:left w:val="nil"/>
              <w:bottom w:val="single" w:sz="8" w:space="0" w:color="auto"/>
              <w:right w:val="nil"/>
            </w:tcBorders>
            <w:shd w:val="clear" w:color="auto" w:fill="auto"/>
            <w:vAlign w:val="center"/>
            <w:hideMark/>
          </w:tcPr>
          <w:p w14:paraId="1075041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15.05.2026</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742A6AB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53853C92"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AC268F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319</w:t>
            </w:r>
          </w:p>
        </w:tc>
        <w:tc>
          <w:tcPr>
            <w:tcW w:w="1327" w:type="dxa"/>
            <w:tcBorders>
              <w:top w:val="nil"/>
              <w:left w:val="nil"/>
              <w:bottom w:val="single" w:sz="8" w:space="0" w:color="auto"/>
              <w:right w:val="single" w:sz="8" w:space="0" w:color="auto"/>
            </w:tcBorders>
            <w:shd w:val="clear" w:color="auto" w:fill="auto"/>
            <w:vAlign w:val="center"/>
            <w:hideMark/>
          </w:tcPr>
          <w:p w14:paraId="0F41751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19.06.2024</w:t>
            </w:r>
          </w:p>
        </w:tc>
        <w:tc>
          <w:tcPr>
            <w:tcW w:w="4208" w:type="dxa"/>
            <w:tcBorders>
              <w:top w:val="nil"/>
              <w:left w:val="nil"/>
              <w:bottom w:val="single" w:sz="8" w:space="0" w:color="auto"/>
              <w:right w:val="single" w:sz="8" w:space="0" w:color="auto"/>
            </w:tcBorders>
            <w:shd w:val="clear" w:color="auto" w:fill="auto"/>
            <w:vAlign w:val="center"/>
            <w:hideMark/>
          </w:tcPr>
          <w:p w14:paraId="5D35D76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MX432adwe</w:t>
            </w:r>
          </w:p>
        </w:tc>
        <w:tc>
          <w:tcPr>
            <w:tcW w:w="1842" w:type="dxa"/>
            <w:tcBorders>
              <w:top w:val="nil"/>
              <w:left w:val="nil"/>
              <w:bottom w:val="single" w:sz="8" w:space="0" w:color="auto"/>
              <w:right w:val="single" w:sz="8" w:space="0" w:color="auto"/>
            </w:tcBorders>
            <w:shd w:val="clear" w:color="auto" w:fill="auto"/>
            <w:vAlign w:val="center"/>
            <w:hideMark/>
          </w:tcPr>
          <w:p w14:paraId="7594B73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4123-2402256-00</w:t>
            </w:r>
          </w:p>
        </w:tc>
        <w:tc>
          <w:tcPr>
            <w:tcW w:w="1560" w:type="dxa"/>
            <w:tcBorders>
              <w:top w:val="nil"/>
              <w:left w:val="nil"/>
              <w:bottom w:val="single" w:sz="8" w:space="0" w:color="auto"/>
              <w:right w:val="nil"/>
            </w:tcBorders>
            <w:shd w:val="clear" w:color="auto" w:fill="auto"/>
            <w:vAlign w:val="center"/>
            <w:hideMark/>
          </w:tcPr>
          <w:p w14:paraId="6546D44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15.05.2026</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6949E93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207F2A87"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971997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320</w:t>
            </w:r>
          </w:p>
        </w:tc>
        <w:tc>
          <w:tcPr>
            <w:tcW w:w="1327" w:type="dxa"/>
            <w:tcBorders>
              <w:top w:val="nil"/>
              <w:left w:val="nil"/>
              <w:bottom w:val="single" w:sz="8" w:space="0" w:color="auto"/>
              <w:right w:val="single" w:sz="8" w:space="0" w:color="auto"/>
            </w:tcBorders>
            <w:shd w:val="clear" w:color="auto" w:fill="auto"/>
            <w:vAlign w:val="center"/>
            <w:hideMark/>
          </w:tcPr>
          <w:p w14:paraId="5619175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19.06.2024</w:t>
            </w:r>
          </w:p>
        </w:tc>
        <w:tc>
          <w:tcPr>
            <w:tcW w:w="4208" w:type="dxa"/>
            <w:tcBorders>
              <w:top w:val="nil"/>
              <w:left w:val="nil"/>
              <w:bottom w:val="single" w:sz="8" w:space="0" w:color="auto"/>
              <w:right w:val="single" w:sz="8" w:space="0" w:color="auto"/>
            </w:tcBorders>
            <w:shd w:val="clear" w:color="auto" w:fill="auto"/>
            <w:vAlign w:val="center"/>
            <w:hideMark/>
          </w:tcPr>
          <w:p w14:paraId="1BA1256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MX432adwe</w:t>
            </w:r>
          </w:p>
        </w:tc>
        <w:tc>
          <w:tcPr>
            <w:tcW w:w="1842" w:type="dxa"/>
            <w:tcBorders>
              <w:top w:val="nil"/>
              <w:left w:val="nil"/>
              <w:bottom w:val="single" w:sz="8" w:space="0" w:color="auto"/>
              <w:right w:val="single" w:sz="8" w:space="0" w:color="auto"/>
            </w:tcBorders>
            <w:shd w:val="clear" w:color="auto" w:fill="auto"/>
            <w:vAlign w:val="center"/>
            <w:hideMark/>
          </w:tcPr>
          <w:p w14:paraId="1025584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4123-2402257-00</w:t>
            </w:r>
          </w:p>
        </w:tc>
        <w:tc>
          <w:tcPr>
            <w:tcW w:w="1560" w:type="dxa"/>
            <w:tcBorders>
              <w:top w:val="nil"/>
              <w:left w:val="nil"/>
              <w:bottom w:val="single" w:sz="8" w:space="0" w:color="auto"/>
              <w:right w:val="nil"/>
            </w:tcBorders>
            <w:shd w:val="clear" w:color="auto" w:fill="auto"/>
            <w:vAlign w:val="center"/>
            <w:hideMark/>
          </w:tcPr>
          <w:p w14:paraId="03B896E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15.05.2026</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5B81E01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7DFB01BF"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98F31C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321</w:t>
            </w:r>
          </w:p>
        </w:tc>
        <w:tc>
          <w:tcPr>
            <w:tcW w:w="1327" w:type="dxa"/>
            <w:tcBorders>
              <w:top w:val="nil"/>
              <w:left w:val="nil"/>
              <w:bottom w:val="single" w:sz="8" w:space="0" w:color="auto"/>
              <w:right w:val="single" w:sz="8" w:space="0" w:color="auto"/>
            </w:tcBorders>
            <w:shd w:val="clear" w:color="auto" w:fill="auto"/>
            <w:vAlign w:val="center"/>
            <w:hideMark/>
          </w:tcPr>
          <w:p w14:paraId="15760DC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19.06.2024</w:t>
            </w:r>
          </w:p>
        </w:tc>
        <w:tc>
          <w:tcPr>
            <w:tcW w:w="4208" w:type="dxa"/>
            <w:tcBorders>
              <w:top w:val="nil"/>
              <w:left w:val="nil"/>
              <w:bottom w:val="single" w:sz="8" w:space="0" w:color="auto"/>
              <w:right w:val="single" w:sz="8" w:space="0" w:color="auto"/>
            </w:tcBorders>
            <w:shd w:val="clear" w:color="auto" w:fill="auto"/>
            <w:vAlign w:val="center"/>
            <w:hideMark/>
          </w:tcPr>
          <w:p w14:paraId="6CFBDE7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MX432adwe</w:t>
            </w:r>
          </w:p>
        </w:tc>
        <w:tc>
          <w:tcPr>
            <w:tcW w:w="1842" w:type="dxa"/>
            <w:tcBorders>
              <w:top w:val="nil"/>
              <w:left w:val="nil"/>
              <w:bottom w:val="single" w:sz="8" w:space="0" w:color="auto"/>
              <w:right w:val="single" w:sz="8" w:space="0" w:color="auto"/>
            </w:tcBorders>
            <w:shd w:val="clear" w:color="auto" w:fill="auto"/>
            <w:vAlign w:val="center"/>
            <w:hideMark/>
          </w:tcPr>
          <w:p w14:paraId="159169A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4123-2402258-00</w:t>
            </w:r>
          </w:p>
        </w:tc>
        <w:tc>
          <w:tcPr>
            <w:tcW w:w="1560" w:type="dxa"/>
            <w:tcBorders>
              <w:top w:val="nil"/>
              <w:left w:val="nil"/>
              <w:bottom w:val="single" w:sz="8" w:space="0" w:color="auto"/>
              <w:right w:val="nil"/>
            </w:tcBorders>
            <w:shd w:val="clear" w:color="auto" w:fill="auto"/>
            <w:vAlign w:val="center"/>
            <w:hideMark/>
          </w:tcPr>
          <w:p w14:paraId="068EBBA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15.05.2026</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2CC0DD6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118A2E37"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17EFF3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322</w:t>
            </w:r>
          </w:p>
        </w:tc>
        <w:tc>
          <w:tcPr>
            <w:tcW w:w="1327" w:type="dxa"/>
            <w:tcBorders>
              <w:top w:val="nil"/>
              <w:left w:val="nil"/>
              <w:bottom w:val="single" w:sz="8" w:space="0" w:color="auto"/>
              <w:right w:val="single" w:sz="8" w:space="0" w:color="auto"/>
            </w:tcBorders>
            <w:shd w:val="clear" w:color="auto" w:fill="auto"/>
            <w:vAlign w:val="center"/>
            <w:hideMark/>
          </w:tcPr>
          <w:p w14:paraId="20119A2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19.06.2024</w:t>
            </w:r>
          </w:p>
        </w:tc>
        <w:tc>
          <w:tcPr>
            <w:tcW w:w="4208" w:type="dxa"/>
            <w:tcBorders>
              <w:top w:val="nil"/>
              <w:left w:val="nil"/>
              <w:bottom w:val="single" w:sz="8" w:space="0" w:color="auto"/>
              <w:right w:val="single" w:sz="8" w:space="0" w:color="auto"/>
            </w:tcBorders>
            <w:shd w:val="clear" w:color="auto" w:fill="auto"/>
            <w:vAlign w:val="center"/>
            <w:hideMark/>
          </w:tcPr>
          <w:p w14:paraId="5E53945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MX432adwe</w:t>
            </w:r>
          </w:p>
        </w:tc>
        <w:tc>
          <w:tcPr>
            <w:tcW w:w="1842" w:type="dxa"/>
            <w:tcBorders>
              <w:top w:val="nil"/>
              <w:left w:val="nil"/>
              <w:bottom w:val="single" w:sz="8" w:space="0" w:color="auto"/>
              <w:right w:val="single" w:sz="8" w:space="0" w:color="auto"/>
            </w:tcBorders>
            <w:shd w:val="clear" w:color="auto" w:fill="auto"/>
            <w:vAlign w:val="center"/>
            <w:hideMark/>
          </w:tcPr>
          <w:p w14:paraId="476EED6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4123-2402259-00</w:t>
            </w:r>
          </w:p>
        </w:tc>
        <w:tc>
          <w:tcPr>
            <w:tcW w:w="1560" w:type="dxa"/>
            <w:tcBorders>
              <w:top w:val="nil"/>
              <w:left w:val="nil"/>
              <w:bottom w:val="single" w:sz="8" w:space="0" w:color="auto"/>
              <w:right w:val="nil"/>
            </w:tcBorders>
            <w:shd w:val="clear" w:color="auto" w:fill="auto"/>
            <w:vAlign w:val="center"/>
            <w:hideMark/>
          </w:tcPr>
          <w:p w14:paraId="0597594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15.05.2026</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1A49854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7D8ABE1C"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D1BA36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323</w:t>
            </w:r>
          </w:p>
        </w:tc>
        <w:tc>
          <w:tcPr>
            <w:tcW w:w="1327" w:type="dxa"/>
            <w:tcBorders>
              <w:top w:val="nil"/>
              <w:left w:val="nil"/>
              <w:bottom w:val="single" w:sz="8" w:space="0" w:color="auto"/>
              <w:right w:val="single" w:sz="8" w:space="0" w:color="auto"/>
            </w:tcBorders>
            <w:shd w:val="clear" w:color="auto" w:fill="auto"/>
            <w:vAlign w:val="center"/>
            <w:hideMark/>
          </w:tcPr>
          <w:p w14:paraId="2858CC2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19.06.2024</w:t>
            </w:r>
          </w:p>
        </w:tc>
        <w:tc>
          <w:tcPr>
            <w:tcW w:w="4208" w:type="dxa"/>
            <w:tcBorders>
              <w:top w:val="nil"/>
              <w:left w:val="nil"/>
              <w:bottom w:val="single" w:sz="8" w:space="0" w:color="auto"/>
              <w:right w:val="single" w:sz="8" w:space="0" w:color="auto"/>
            </w:tcBorders>
            <w:shd w:val="clear" w:color="auto" w:fill="auto"/>
            <w:vAlign w:val="center"/>
            <w:hideMark/>
          </w:tcPr>
          <w:p w14:paraId="719D12A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MX432adwe</w:t>
            </w:r>
          </w:p>
        </w:tc>
        <w:tc>
          <w:tcPr>
            <w:tcW w:w="1842" w:type="dxa"/>
            <w:tcBorders>
              <w:top w:val="nil"/>
              <w:left w:val="nil"/>
              <w:bottom w:val="single" w:sz="8" w:space="0" w:color="auto"/>
              <w:right w:val="single" w:sz="8" w:space="0" w:color="auto"/>
            </w:tcBorders>
            <w:shd w:val="clear" w:color="auto" w:fill="auto"/>
            <w:vAlign w:val="center"/>
            <w:hideMark/>
          </w:tcPr>
          <w:p w14:paraId="31E0FDF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4123-2402260-00</w:t>
            </w:r>
          </w:p>
        </w:tc>
        <w:tc>
          <w:tcPr>
            <w:tcW w:w="1560" w:type="dxa"/>
            <w:tcBorders>
              <w:top w:val="nil"/>
              <w:left w:val="nil"/>
              <w:bottom w:val="single" w:sz="8" w:space="0" w:color="auto"/>
              <w:right w:val="nil"/>
            </w:tcBorders>
            <w:shd w:val="clear" w:color="auto" w:fill="auto"/>
            <w:vAlign w:val="center"/>
            <w:hideMark/>
          </w:tcPr>
          <w:p w14:paraId="1F7AAA7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15.05.2026</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3FE98B1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5B762F48"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4EAC2B9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324</w:t>
            </w:r>
          </w:p>
        </w:tc>
        <w:tc>
          <w:tcPr>
            <w:tcW w:w="1327" w:type="dxa"/>
            <w:tcBorders>
              <w:top w:val="nil"/>
              <w:left w:val="nil"/>
              <w:bottom w:val="single" w:sz="8" w:space="0" w:color="auto"/>
              <w:right w:val="single" w:sz="8" w:space="0" w:color="auto"/>
            </w:tcBorders>
            <w:shd w:val="clear" w:color="auto" w:fill="auto"/>
            <w:vAlign w:val="center"/>
            <w:hideMark/>
          </w:tcPr>
          <w:p w14:paraId="3E1002A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19.06.2024</w:t>
            </w:r>
          </w:p>
        </w:tc>
        <w:tc>
          <w:tcPr>
            <w:tcW w:w="4208" w:type="dxa"/>
            <w:tcBorders>
              <w:top w:val="nil"/>
              <w:left w:val="nil"/>
              <w:bottom w:val="single" w:sz="8" w:space="0" w:color="auto"/>
              <w:right w:val="single" w:sz="8" w:space="0" w:color="auto"/>
            </w:tcBorders>
            <w:shd w:val="clear" w:color="auto" w:fill="auto"/>
            <w:vAlign w:val="center"/>
            <w:hideMark/>
          </w:tcPr>
          <w:p w14:paraId="0742F4F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MX432adwe</w:t>
            </w:r>
          </w:p>
        </w:tc>
        <w:tc>
          <w:tcPr>
            <w:tcW w:w="1842" w:type="dxa"/>
            <w:tcBorders>
              <w:top w:val="nil"/>
              <w:left w:val="nil"/>
              <w:bottom w:val="single" w:sz="8" w:space="0" w:color="auto"/>
              <w:right w:val="single" w:sz="8" w:space="0" w:color="auto"/>
            </w:tcBorders>
            <w:shd w:val="clear" w:color="auto" w:fill="auto"/>
            <w:vAlign w:val="center"/>
            <w:hideMark/>
          </w:tcPr>
          <w:p w14:paraId="2EBBC2C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4123-2402261-00</w:t>
            </w:r>
          </w:p>
        </w:tc>
        <w:tc>
          <w:tcPr>
            <w:tcW w:w="1560" w:type="dxa"/>
            <w:tcBorders>
              <w:top w:val="nil"/>
              <w:left w:val="nil"/>
              <w:bottom w:val="single" w:sz="8" w:space="0" w:color="auto"/>
              <w:right w:val="nil"/>
            </w:tcBorders>
            <w:shd w:val="clear" w:color="auto" w:fill="auto"/>
            <w:vAlign w:val="center"/>
            <w:hideMark/>
          </w:tcPr>
          <w:p w14:paraId="742D18F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15.05.2026</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0123F4E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77275D8F"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000CB4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325</w:t>
            </w:r>
          </w:p>
        </w:tc>
        <w:tc>
          <w:tcPr>
            <w:tcW w:w="1327" w:type="dxa"/>
            <w:tcBorders>
              <w:top w:val="nil"/>
              <w:left w:val="nil"/>
              <w:bottom w:val="single" w:sz="8" w:space="0" w:color="auto"/>
              <w:right w:val="single" w:sz="8" w:space="0" w:color="auto"/>
            </w:tcBorders>
            <w:shd w:val="clear" w:color="auto" w:fill="auto"/>
            <w:vAlign w:val="center"/>
            <w:hideMark/>
          </w:tcPr>
          <w:p w14:paraId="19842EB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19.06.2024</w:t>
            </w:r>
          </w:p>
        </w:tc>
        <w:tc>
          <w:tcPr>
            <w:tcW w:w="4208" w:type="dxa"/>
            <w:tcBorders>
              <w:top w:val="nil"/>
              <w:left w:val="nil"/>
              <w:bottom w:val="single" w:sz="8" w:space="0" w:color="auto"/>
              <w:right w:val="single" w:sz="8" w:space="0" w:color="auto"/>
            </w:tcBorders>
            <w:shd w:val="clear" w:color="auto" w:fill="auto"/>
            <w:vAlign w:val="center"/>
            <w:hideMark/>
          </w:tcPr>
          <w:p w14:paraId="7F0162A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MX432adwe</w:t>
            </w:r>
          </w:p>
        </w:tc>
        <w:tc>
          <w:tcPr>
            <w:tcW w:w="1842" w:type="dxa"/>
            <w:tcBorders>
              <w:top w:val="nil"/>
              <w:left w:val="nil"/>
              <w:bottom w:val="single" w:sz="8" w:space="0" w:color="auto"/>
              <w:right w:val="single" w:sz="8" w:space="0" w:color="auto"/>
            </w:tcBorders>
            <w:shd w:val="clear" w:color="auto" w:fill="auto"/>
            <w:vAlign w:val="center"/>
            <w:hideMark/>
          </w:tcPr>
          <w:p w14:paraId="733336C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4123-2402262-00</w:t>
            </w:r>
          </w:p>
        </w:tc>
        <w:tc>
          <w:tcPr>
            <w:tcW w:w="1560" w:type="dxa"/>
            <w:tcBorders>
              <w:top w:val="nil"/>
              <w:left w:val="nil"/>
              <w:bottom w:val="single" w:sz="8" w:space="0" w:color="auto"/>
              <w:right w:val="nil"/>
            </w:tcBorders>
            <w:shd w:val="clear" w:color="auto" w:fill="auto"/>
            <w:vAlign w:val="center"/>
            <w:hideMark/>
          </w:tcPr>
          <w:p w14:paraId="0ECA39E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15.05.2026</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7F1C2E4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57CA519B"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C3D312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326</w:t>
            </w:r>
          </w:p>
        </w:tc>
        <w:tc>
          <w:tcPr>
            <w:tcW w:w="1327" w:type="dxa"/>
            <w:tcBorders>
              <w:top w:val="nil"/>
              <w:left w:val="nil"/>
              <w:bottom w:val="single" w:sz="8" w:space="0" w:color="auto"/>
              <w:right w:val="single" w:sz="8" w:space="0" w:color="auto"/>
            </w:tcBorders>
            <w:shd w:val="clear" w:color="auto" w:fill="auto"/>
            <w:vAlign w:val="center"/>
            <w:hideMark/>
          </w:tcPr>
          <w:p w14:paraId="1293AF4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19.06.2024</w:t>
            </w:r>
          </w:p>
        </w:tc>
        <w:tc>
          <w:tcPr>
            <w:tcW w:w="4208" w:type="dxa"/>
            <w:tcBorders>
              <w:top w:val="nil"/>
              <w:left w:val="nil"/>
              <w:bottom w:val="single" w:sz="8" w:space="0" w:color="auto"/>
              <w:right w:val="single" w:sz="8" w:space="0" w:color="auto"/>
            </w:tcBorders>
            <w:shd w:val="clear" w:color="auto" w:fill="auto"/>
            <w:vAlign w:val="center"/>
            <w:hideMark/>
          </w:tcPr>
          <w:p w14:paraId="46B76E1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MX432adwe</w:t>
            </w:r>
          </w:p>
        </w:tc>
        <w:tc>
          <w:tcPr>
            <w:tcW w:w="1842" w:type="dxa"/>
            <w:tcBorders>
              <w:top w:val="nil"/>
              <w:left w:val="nil"/>
              <w:bottom w:val="single" w:sz="8" w:space="0" w:color="auto"/>
              <w:right w:val="single" w:sz="8" w:space="0" w:color="auto"/>
            </w:tcBorders>
            <w:shd w:val="clear" w:color="auto" w:fill="auto"/>
            <w:vAlign w:val="center"/>
            <w:hideMark/>
          </w:tcPr>
          <w:p w14:paraId="0608210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4123-2402263-00</w:t>
            </w:r>
          </w:p>
        </w:tc>
        <w:tc>
          <w:tcPr>
            <w:tcW w:w="1560" w:type="dxa"/>
            <w:tcBorders>
              <w:top w:val="nil"/>
              <w:left w:val="nil"/>
              <w:bottom w:val="single" w:sz="8" w:space="0" w:color="auto"/>
              <w:right w:val="nil"/>
            </w:tcBorders>
            <w:shd w:val="clear" w:color="auto" w:fill="auto"/>
            <w:vAlign w:val="center"/>
            <w:hideMark/>
          </w:tcPr>
          <w:p w14:paraId="00E8093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15.05.2026</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60B696F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3B0DBF3E"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7A97E6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327</w:t>
            </w:r>
          </w:p>
        </w:tc>
        <w:tc>
          <w:tcPr>
            <w:tcW w:w="1327" w:type="dxa"/>
            <w:tcBorders>
              <w:top w:val="nil"/>
              <w:left w:val="nil"/>
              <w:bottom w:val="single" w:sz="8" w:space="0" w:color="auto"/>
              <w:right w:val="single" w:sz="8" w:space="0" w:color="auto"/>
            </w:tcBorders>
            <w:shd w:val="clear" w:color="auto" w:fill="auto"/>
            <w:vAlign w:val="center"/>
            <w:hideMark/>
          </w:tcPr>
          <w:p w14:paraId="0C62054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19.06.2024</w:t>
            </w:r>
          </w:p>
        </w:tc>
        <w:tc>
          <w:tcPr>
            <w:tcW w:w="4208" w:type="dxa"/>
            <w:tcBorders>
              <w:top w:val="nil"/>
              <w:left w:val="nil"/>
              <w:bottom w:val="single" w:sz="8" w:space="0" w:color="auto"/>
              <w:right w:val="single" w:sz="8" w:space="0" w:color="auto"/>
            </w:tcBorders>
            <w:shd w:val="clear" w:color="auto" w:fill="auto"/>
            <w:vAlign w:val="center"/>
            <w:hideMark/>
          </w:tcPr>
          <w:p w14:paraId="2770B3C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Urządzenie wielofunkcyjne Lexmark MX432adwe</w:t>
            </w:r>
          </w:p>
        </w:tc>
        <w:tc>
          <w:tcPr>
            <w:tcW w:w="1842" w:type="dxa"/>
            <w:tcBorders>
              <w:top w:val="nil"/>
              <w:left w:val="nil"/>
              <w:bottom w:val="single" w:sz="8" w:space="0" w:color="auto"/>
              <w:right w:val="single" w:sz="8" w:space="0" w:color="auto"/>
            </w:tcBorders>
            <w:shd w:val="clear" w:color="auto" w:fill="auto"/>
            <w:vAlign w:val="center"/>
            <w:hideMark/>
          </w:tcPr>
          <w:p w14:paraId="29ACD9D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4123-2402264-00</w:t>
            </w:r>
          </w:p>
        </w:tc>
        <w:tc>
          <w:tcPr>
            <w:tcW w:w="1560" w:type="dxa"/>
            <w:tcBorders>
              <w:top w:val="nil"/>
              <w:left w:val="nil"/>
              <w:bottom w:val="single" w:sz="8" w:space="0" w:color="auto"/>
              <w:right w:val="nil"/>
            </w:tcBorders>
            <w:shd w:val="clear" w:color="auto" w:fill="auto"/>
            <w:vAlign w:val="center"/>
            <w:hideMark/>
          </w:tcPr>
          <w:p w14:paraId="672DE81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15.05.2026</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672CC1A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6E6EC3F8"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196E815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328</w:t>
            </w:r>
          </w:p>
        </w:tc>
        <w:tc>
          <w:tcPr>
            <w:tcW w:w="1327" w:type="dxa"/>
            <w:tcBorders>
              <w:top w:val="nil"/>
              <w:left w:val="nil"/>
              <w:bottom w:val="single" w:sz="8" w:space="0" w:color="auto"/>
              <w:right w:val="single" w:sz="8" w:space="0" w:color="auto"/>
            </w:tcBorders>
            <w:shd w:val="clear" w:color="auto" w:fill="auto"/>
            <w:vAlign w:val="center"/>
            <w:hideMark/>
          </w:tcPr>
          <w:p w14:paraId="3F65D6C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20.07.2023</w:t>
            </w:r>
          </w:p>
        </w:tc>
        <w:tc>
          <w:tcPr>
            <w:tcW w:w="4208" w:type="dxa"/>
            <w:tcBorders>
              <w:top w:val="nil"/>
              <w:left w:val="nil"/>
              <w:bottom w:val="single" w:sz="8" w:space="0" w:color="auto"/>
              <w:right w:val="single" w:sz="8" w:space="0" w:color="auto"/>
            </w:tcBorders>
            <w:shd w:val="clear" w:color="auto" w:fill="auto"/>
            <w:vAlign w:val="center"/>
            <w:hideMark/>
          </w:tcPr>
          <w:p w14:paraId="40EE66A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t>
            </w:r>
            <w:proofErr w:type="spellStart"/>
            <w:r w:rsidRPr="00905E48">
              <w:rPr>
                <w:rFonts w:ascii="Calibri" w:eastAsia="Times New Roman" w:hAnsi="Calibri" w:cs="Calibri"/>
                <w:sz w:val="22"/>
                <w:szCs w:val="22"/>
                <w:lang w:bidi="ar-SA"/>
              </w:rPr>
              <w:t>wilofunkcyjne</w:t>
            </w:r>
            <w:proofErr w:type="spellEnd"/>
            <w:r w:rsidRPr="00905E48">
              <w:rPr>
                <w:rFonts w:ascii="Calibri" w:eastAsia="Times New Roman" w:hAnsi="Calibri" w:cs="Calibri"/>
                <w:sz w:val="22"/>
                <w:szCs w:val="22"/>
                <w:lang w:bidi="ar-SA"/>
              </w:rPr>
              <w:t xml:space="preserve"> Kyocera ECOSYS M2040dn</w:t>
            </w:r>
          </w:p>
        </w:tc>
        <w:tc>
          <w:tcPr>
            <w:tcW w:w="1842" w:type="dxa"/>
            <w:tcBorders>
              <w:top w:val="nil"/>
              <w:left w:val="nil"/>
              <w:bottom w:val="single" w:sz="8" w:space="0" w:color="auto"/>
              <w:right w:val="single" w:sz="8" w:space="0" w:color="auto"/>
            </w:tcBorders>
            <w:shd w:val="clear" w:color="auto" w:fill="auto"/>
            <w:vAlign w:val="center"/>
            <w:hideMark/>
          </w:tcPr>
          <w:p w14:paraId="14E4783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4123-2402169-00</w:t>
            </w:r>
          </w:p>
        </w:tc>
        <w:tc>
          <w:tcPr>
            <w:tcW w:w="1560" w:type="dxa"/>
            <w:tcBorders>
              <w:top w:val="nil"/>
              <w:left w:val="nil"/>
              <w:bottom w:val="single" w:sz="8" w:space="0" w:color="auto"/>
              <w:right w:val="nil"/>
            </w:tcBorders>
            <w:shd w:val="clear" w:color="auto" w:fill="auto"/>
            <w:vAlign w:val="center"/>
            <w:hideMark/>
          </w:tcPr>
          <w:p w14:paraId="1BE3EF1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27.06.2025</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1258A99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E688775"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A60F13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329</w:t>
            </w:r>
          </w:p>
        </w:tc>
        <w:tc>
          <w:tcPr>
            <w:tcW w:w="1327" w:type="dxa"/>
            <w:tcBorders>
              <w:top w:val="nil"/>
              <w:left w:val="nil"/>
              <w:bottom w:val="single" w:sz="8" w:space="0" w:color="auto"/>
              <w:right w:val="single" w:sz="8" w:space="0" w:color="auto"/>
            </w:tcBorders>
            <w:shd w:val="clear" w:color="auto" w:fill="auto"/>
            <w:vAlign w:val="center"/>
            <w:hideMark/>
          </w:tcPr>
          <w:p w14:paraId="64118E1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20.07.2023</w:t>
            </w:r>
          </w:p>
        </w:tc>
        <w:tc>
          <w:tcPr>
            <w:tcW w:w="4208" w:type="dxa"/>
            <w:tcBorders>
              <w:top w:val="nil"/>
              <w:left w:val="nil"/>
              <w:bottom w:val="single" w:sz="8" w:space="0" w:color="auto"/>
              <w:right w:val="single" w:sz="8" w:space="0" w:color="auto"/>
            </w:tcBorders>
            <w:shd w:val="clear" w:color="auto" w:fill="auto"/>
            <w:vAlign w:val="center"/>
            <w:hideMark/>
          </w:tcPr>
          <w:p w14:paraId="1084BF0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t>
            </w:r>
            <w:proofErr w:type="spellStart"/>
            <w:r w:rsidRPr="00905E48">
              <w:rPr>
                <w:rFonts w:ascii="Calibri" w:eastAsia="Times New Roman" w:hAnsi="Calibri" w:cs="Calibri"/>
                <w:sz w:val="22"/>
                <w:szCs w:val="22"/>
                <w:lang w:bidi="ar-SA"/>
              </w:rPr>
              <w:t>wilofunkcyjne</w:t>
            </w:r>
            <w:proofErr w:type="spellEnd"/>
            <w:r w:rsidRPr="00905E48">
              <w:rPr>
                <w:rFonts w:ascii="Calibri" w:eastAsia="Times New Roman" w:hAnsi="Calibri" w:cs="Calibri"/>
                <w:sz w:val="22"/>
                <w:szCs w:val="22"/>
                <w:lang w:bidi="ar-SA"/>
              </w:rPr>
              <w:t xml:space="preserve"> Kyocera ECOSYS M2040dn</w:t>
            </w:r>
          </w:p>
        </w:tc>
        <w:tc>
          <w:tcPr>
            <w:tcW w:w="1842" w:type="dxa"/>
            <w:tcBorders>
              <w:top w:val="nil"/>
              <w:left w:val="nil"/>
              <w:bottom w:val="single" w:sz="8" w:space="0" w:color="auto"/>
              <w:right w:val="single" w:sz="8" w:space="0" w:color="auto"/>
            </w:tcBorders>
            <w:shd w:val="clear" w:color="auto" w:fill="auto"/>
            <w:vAlign w:val="center"/>
            <w:hideMark/>
          </w:tcPr>
          <w:p w14:paraId="4FA2467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4123-2402163-00</w:t>
            </w:r>
          </w:p>
        </w:tc>
        <w:tc>
          <w:tcPr>
            <w:tcW w:w="1560" w:type="dxa"/>
            <w:tcBorders>
              <w:top w:val="nil"/>
              <w:left w:val="nil"/>
              <w:bottom w:val="single" w:sz="8" w:space="0" w:color="auto"/>
              <w:right w:val="nil"/>
            </w:tcBorders>
            <w:shd w:val="clear" w:color="auto" w:fill="auto"/>
            <w:vAlign w:val="center"/>
            <w:hideMark/>
          </w:tcPr>
          <w:p w14:paraId="1F77116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27.06.2025</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5E3C77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4A9AE380"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B21822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330</w:t>
            </w:r>
          </w:p>
        </w:tc>
        <w:tc>
          <w:tcPr>
            <w:tcW w:w="1327" w:type="dxa"/>
            <w:tcBorders>
              <w:top w:val="nil"/>
              <w:left w:val="nil"/>
              <w:bottom w:val="single" w:sz="8" w:space="0" w:color="auto"/>
              <w:right w:val="single" w:sz="8" w:space="0" w:color="auto"/>
            </w:tcBorders>
            <w:shd w:val="clear" w:color="auto" w:fill="auto"/>
            <w:vAlign w:val="center"/>
            <w:hideMark/>
          </w:tcPr>
          <w:p w14:paraId="1F8BB6C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20.07.2023</w:t>
            </w:r>
          </w:p>
        </w:tc>
        <w:tc>
          <w:tcPr>
            <w:tcW w:w="4208" w:type="dxa"/>
            <w:tcBorders>
              <w:top w:val="nil"/>
              <w:left w:val="nil"/>
              <w:bottom w:val="single" w:sz="8" w:space="0" w:color="auto"/>
              <w:right w:val="single" w:sz="8" w:space="0" w:color="auto"/>
            </w:tcBorders>
            <w:shd w:val="clear" w:color="auto" w:fill="auto"/>
            <w:vAlign w:val="center"/>
            <w:hideMark/>
          </w:tcPr>
          <w:p w14:paraId="4DEF3C7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t>
            </w:r>
            <w:proofErr w:type="spellStart"/>
            <w:r w:rsidRPr="00905E48">
              <w:rPr>
                <w:rFonts w:ascii="Calibri" w:eastAsia="Times New Roman" w:hAnsi="Calibri" w:cs="Calibri"/>
                <w:sz w:val="22"/>
                <w:szCs w:val="22"/>
                <w:lang w:bidi="ar-SA"/>
              </w:rPr>
              <w:t>wilofunkcyjne</w:t>
            </w:r>
            <w:proofErr w:type="spellEnd"/>
            <w:r w:rsidRPr="00905E48">
              <w:rPr>
                <w:rFonts w:ascii="Calibri" w:eastAsia="Times New Roman" w:hAnsi="Calibri" w:cs="Calibri"/>
                <w:sz w:val="22"/>
                <w:szCs w:val="22"/>
                <w:lang w:bidi="ar-SA"/>
              </w:rPr>
              <w:t xml:space="preserve"> Kyocera ECOSYS M2040dn</w:t>
            </w:r>
          </w:p>
        </w:tc>
        <w:tc>
          <w:tcPr>
            <w:tcW w:w="1842" w:type="dxa"/>
            <w:tcBorders>
              <w:top w:val="nil"/>
              <w:left w:val="nil"/>
              <w:bottom w:val="single" w:sz="8" w:space="0" w:color="auto"/>
              <w:right w:val="single" w:sz="8" w:space="0" w:color="auto"/>
            </w:tcBorders>
            <w:shd w:val="clear" w:color="auto" w:fill="auto"/>
            <w:vAlign w:val="center"/>
            <w:hideMark/>
          </w:tcPr>
          <w:p w14:paraId="6DEEA09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4123-2402172-00</w:t>
            </w:r>
          </w:p>
        </w:tc>
        <w:tc>
          <w:tcPr>
            <w:tcW w:w="1560" w:type="dxa"/>
            <w:tcBorders>
              <w:top w:val="nil"/>
              <w:left w:val="nil"/>
              <w:bottom w:val="single" w:sz="8" w:space="0" w:color="auto"/>
              <w:right w:val="nil"/>
            </w:tcBorders>
            <w:shd w:val="clear" w:color="auto" w:fill="auto"/>
            <w:vAlign w:val="center"/>
            <w:hideMark/>
          </w:tcPr>
          <w:p w14:paraId="76932C5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27.06.2025</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07184EF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6BB77A43"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3168A0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331</w:t>
            </w:r>
          </w:p>
        </w:tc>
        <w:tc>
          <w:tcPr>
            <w:tcW w:w="1327" w:type="dxa"/>
            <w:tcBorders>
              <w:top w:val="nil"/>
              <w:left w:val="nil"/>
              <w:bottom w:val="single" w:sz="8" w:space="0" w:color="auto"/>
              <w:right w:val="single" w:sz="8" w:space="0" w:color="auto"/>
            </w:tcBorders>
            <w:shd w:val="clear" w:color="auto" w:fill="auto"/>
            <w:vAlign w:val="center"/>
            <w:hideMark/>
          </w:tcPr>
          <w:p w14:paraId="02BB0BC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20.07.2023</w:t>
            </w:r>
          </w:p>
        </w:tc>
        <w:tc>
          <w:tcPr>
            <w:tcW w:w="4208" w:type="dxa"/>
            <w:tcBorders>
              <w:top w:val="nil"/>
              <w:left w:val="nil"/>
              <w:bottom w:val="single" w:sz="8" w:space="0" w:color="auto"/>
              <w:right w:val="single" w:sz="8" w:space="0" w:color="auto"/>
            </w:tcBorders>
            <w:shd w:val="clear" w:color="auto" w:fill="auto"/>
            <w:vAlign w:val="center"/>
            <w:hideMark/>
          </w:tcPr>
          <w:p w14:paraId="5CBFE98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t>
            </w:r>
            <w:proofErr w:type="spellStart"/>
            <w:r w:rsidRPr="00905E48">
              <w:rPr>
                <w:rFonts w:ascii="Calibri" w:eastAsia="Times New Roman" w:hAnsi="Calibri" w:cs="Calibri"/>
                <w:sz w:val="22"/>
                <w:szCs w:val="22"/>
                <w:lang w:bidi="ar-SA"/>
              </w:rPr>
              <w:t>wilofunkcyjne</w:t>
            </w:r>
            <w:proofErr w:type="spellEnd"/>
            <w:r w:rsidRPr="00905E48">
              <w:rPr>
                <w:rFonts w:ascii="Calibri" w:eastAsia="Times New Roman" w:hAnsi="Calibri" w:cs="Calibri"/>
                <w:sz w:val="22"/>
                <w:szCs w:val="22"/>
                <w:lang w:bidi="ar-SA"/>
              </w:rPr>
              <w:t xml:space="preserve"> Kyocera ECOSYS M2040dn</w:t>
            </w:r>
          </w:p>
        </w:tc>
        <w:tc>
          <w:tcPr>
            <w:tcW w:w="1842" w:type="dxa"/>
            <w:tcBorders>
              <w:top w:val="nil"/>
              <w:left w:val="nil"/>
              <w:bottom w:val="single" w:sz="8" w:space="0" w:color="auto"/>
              <w:right w:val="single" w:sz="8" w:space="0" w:color="auto"/>
            </w:tcBorders>
            <w:shd w:val="clear" w:color="auto" w:fill="auto"/>
            <w:vAlign w:val="center"/>
            <w:hideMark/>
          </w:tcPr>
          <w:p w14:paraId="496F7D4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4123-2402168-00</w:t>
            </w:r>
          </w:p>
        </w:tc>
        <w:tc>
          <w:tcPr>
            <w:tcW w:w="1560" w:type="dxa"/>
            <w:tcBorders>
              <w:top w:val="nil"/>
              <w:left w:val="nil"/>
              <w:bottom w:val="single" w:sz="8" w:space="0" w:color="auto"/>
              <w:right w:val="nil"/>
            </w:tcBorders>
            <w:shd w:val="clear" w:color="auto" w:fill="auto"/>
            <w:vAlign w:val="center"/>
            <w:hideMark/>
          </w:tcPr>
          <w:p w14:paraId="5526AA7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27.06.2025</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4767947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74CD61AE"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8DA3EC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332</w:t>
            </w:r>
          </w:p>
        </w:tc>
        <w:tc>
          <w:tcPr>
            <w:tcW w:w="1327" w:type="dxa"/>
            <w:tcBorders>
              <w:top w:val="nil"/>
              <w:left w:val="nil"/>
              <w:bottom w:val="single" w:sz="8" w:space="0" w:color="auto"/>
              <w:right w:val="single" w:sz="8" w:space="0" w:color="auto"/>
            </w:tcBorders>
            <w:shd w:val="clear" w:color="auto" w:fill="auto"/>
            <w:vAlign w:val="center"/>
            <w:hideMark/>
          </w:tcPr>
          <w:p w14:paraId="67A7E5A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20.07.2023</w:t>
            </w:r>
          </w:p>
        </w:tc>
        <w:tc>
          <w:tcPr>
            <w:tcW w:w="4208" w:type="dxa"/>
            <w:tcBorders>
              <w:top w:val="nil"/>
              <w:left w:val="nil"/>
              <w:bottom w:val="single" w:sz="8" w:space="0" w:color="auto"/>
              <w:right w:val="single" w:sz="8" w:space="0" w:color="auto"/>
            </w:tcBorders>
            <w:shd w:val="clear" w:color="auto" w:fill="auto"/>
            <w:vAlign w:val="center"/>
            <w:hideMark/>
          </w:tcPr>
          <w:p w14:paraId="2F225E3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t>
            </w:r>
            <w:proofErr w:type="spellStart"/>
            <w:r w:rsidRPr="00905E48">
              <w:rPr>
                <w:rFonts w:ascii="Calibri" w:eastAsia="Times New Roman" w:hAnsi="Calibri" w:cs="Calibri"/>
                <w:sz w:val="22"/>
                <w:szCs w:val="22"/>
                <w:lang w:bidi="ar-SA"/>
              </w:rPr>
              <w:t>wilofunkcyjne</w:t>
            </w:r>
            <w:proofErr w:type="spellEnd"/>
            <w:r w:rsidRPr="00905E48">
              <w:rPr>
                <w:rFonts w:ascii="Calibri" w:eastAsia="Times New Roman" w:hAnsi="Calibri" w:cs="Calibri"/>
                <w:sz w:val="22"/>
                <w:szCs w:val="22"/>
                <w:lang w:bidi="ar-SA"/>
              </w:rPr>
              <w:t xml:space="preserve"> Kyocera ECOSYS M2040dn</w:t>
            </w:r>
          </w:p>
        </w:tc>
        <w:tc>
          <w:tcPr>
            <w:tcW w:w="1842" w:type="dxa"/>
            <w:tcBorders>
              <w:top w:val="nil"/>
              <w:left w:val="nil"/>
              <w:bottom w:val="single" w:sz="8" w:space="0" w:color="auto"/>
              <w:right w:val="single" w:sz="8" w:space="0" w:color="auto"/>
            </w:tcBorders>
            <w:shd w:val="clear" w:color="auto" w:fill="auto"/>
            <w:vAlign w:val="center"/>
            <w:hideMark/>
          </w:tcPr>
          <w:p w14:paraId="5485F57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4123-2402166-00</w:t>
            </w:r>
          </w:p>
        </w:tc>
        <w:tc>
          <w:tcPr>
            <w:tcW w:w="1560" w:type="dxa"/>
            <w:tcBorders>
              <w:top w:val="nil"/>
              <w:left w:val="nil"/>
              <w:bottom w:val="single" w:sz="8" w:space="0" w:color="auto"/>
              <w:right w:val="nil"/>
            </w:tcBorders>
            <w:shd w:val="clear" w:color="auto" w:fill="auto"/>
            <w:vAlign w:val="center"/>
            <w:hideMark/>
          </w:tcPr>
          <w:p w14:paraId="3226D5F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27.06.2025</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16EBF2C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r w:rsidR="00905E48" w:rsidRPr="00905E48" w14:paraId="3BB00BFC"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629428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333</w:t>
            </w:r>
          </w:p>
        </w:tc>
        <w:tc>
          <w:tcPr>
            <w:tcW w:w="1327" w:type="dxa"/>
            <w:tcBorders>
              <w:top w:val="nil"/>
              <w:left w:val="nil"/>
              <w:bottom w:val="single" w:sz="8" w:space="0" w:color="auto"/>
              <w:right w:val="single" w:sz="8" w:space="0" w:color="auto"/>
            </w:tcBorders>
            <w:shd w:val="clear" w:color="auto" w:fill="auto"/>
            <w:vAlign w:val="center"/>
            <w:hideMark/>
          </w:tcPr>
          <w:p w14:paraId="77EAFC4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20.07.2023</w:t>
            </w:r>
          </w:p>
        </w:tc>
        <w:tc>
          <w:tcPr>
            <w:tcW w:w="4208" w:type="dxa"/>
            <w:tcBorders>
              <w:top w:val="nil"/>
              <w:left w:val="nil"/>
              <w:bottom w:val="single" w:sz="8" w:space="0" w:color="auto"/>
              <w:right w:val="single" w:sz="8" w:space="0" w:color="auto"/>
            </w:tcBorders>
            <w:shd w:val="clear" w:color="auto" w:fill="auto"/>
            <w:vAlign w:val="center"/>
            <w:hideMark/>
          </w:tcPr>
          <w:p w14:paraId="0CDC2C13"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t>
            </w:r>
            <w:proofErr w:type="spellStart"/>
            <w:r w:rsidRPr="00905E48">
              <w:rPr>
                <w:rFonts w:ascii="Calibri" w:eastAsia="Times New Roman" w:hAnsi="Calibri" w:cs="Calibri"/>
                <w:sz w:val="22"/>
                <w:szCs w:val="22"/>
                <w:lang w:bidi="ar-SA"/>
              </w:rPr>
              <w:t>wilofunkcyjne</w:t>
            </w:r>
            <w:proofErr w:type="spellEnd"/>
            <w:r w:rsidRPr="00905E48">
              <w:rPr>
                <w:rFonts w:ascii="Calibri" w:eastAsia="Times New Roman" w:hAnsi="Calibri" w:cs="Calibri"/>
                <w:sz w:val="22"/>
                <w:szCs w:val="22"/>
                <w:lang w:bidi="ar-SA"/>
              </w:rPr>
              <w:t xml:space="preserve"> Kyocera ECOSYS M2040dn</w:t>
            </w:r>
          </w:p>
        </w:tc>
        <w:tc>
          <w:tcPr>
            <w:tcW w:w="1842" w:type="dxa"/>
            <w:tcBorders>
              <w:top w:val="nil"/>
              <w:left w:val="nil"/>
              <w:bottom w:val="single" w:sz="8" w:space="0" w:color="auto"/>
              <w:right w:val="single" w:sz="8" w:space="0" w:color="auto"/>
            </w:tcBorders>
            <w:shd w:val="clear" w:color="auto" w:fill="auto"/>
            <w:vAlign w:val="center"/>
            <w:hideMark/>
          </w:tcPr>
          <w:p w14:paraId="75937C1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4123-2402161-00</w:t>
            </w:r>
          </w:p>
        </w:tc>
        <w:tc>
          <w:tcPr>
            <w:tcW w:w="1560" w:type="dxa"/>
            <w:tcBorders>
              <w:top w:val="nil"/>
              <w:left w:val="nil"/>
              <w:bottom w:val="single" w:sz="8" w:space="0" w:color="auto"/>
              <w:right w:val="nil"/>
            </w:tcBorders>
            <w:shd w:val="clear" w:color="auto" w:fill="auto"/>
            <w:vAlign w:val="center"/>
            <w:hideMark/>
          </w:tcPr>
          <w:p w14:paraId="360C581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27.06.2025</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129D681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05071437"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BC8882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334</w:t>
            </w:r>
          </w:p>
        </w:tc>
        <w:tc>
          <w:tcPr>
            <w:tcW w:w="1327" w:type="dxa"/>
            <w:tcBorders>
              <w:top w:val="nil"/>
              <w:left w:val="nil"/>
              <w:bottom w:val="single" w:sz="8" w:space="0" w:color="auto"/>
              <w:right w:val="single" w:sz="8" w:space="0" w:color="auto"/>
            </w:tcBorders>
            <w:shd w:val="clear" w:color="auto" w:fill="auto"/>
            <w:vAlign w:val="center"/>
            <w:hideMark/>
          </w:tcPr>
          <w:p w14:paraId="071C368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20.07.2023</w:t>
            </w:r>
          </w:p>
        </w:tc>
        <w:tc>
          <w:tcPr>
            <w:tcW w:w="4208" w:type="dxa"/>
            <w:tcBorders>
              <w:top w:val="nil"/>
              <w:left w:val="nil"/>
              <w:bottom w:val="single" w:sz="8" w:space="0" w:color="auto"/>
              <w:right w:val="single" w:sz="8" w:space="0" w:color="auto"/>
            </w:tcBorders>
            <w:shd w:val="clear" w:color="auto" w:fill="auto"/>
            <w:vAlign w:val="center"/>
            <w:hideMark/>
          </w:tcPr>
          <w:p w14:paraId="6065BF2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t>
            </w:r>
            <w:proofErr w:type="spellStart"/>
            <w:r w:rsidRPr="00905E48">
              <w:rPr>
                <w:rFonts w:ascii="Calibri" w:eastAsia="Times New Roman" w:hAnsi="Calibri" w:cs="Calibri"/>
                <w:sz w:val="22"/>
                <w:szCs w:val="22"/>
                <w:lang w:bidi="ar-SA"/>
              </w:rPr>
              <w:t>wilofunkcyjne</w:t>
            </w:r>
            <w:proofErr w:type="spellEnd"/>
            <w:r w:rsidRPr="00905E48">
              <w:rPr>
                <w:rFonts w:ascii="Calibri" w:eastAsia="Times New Roman" w:hAnsi="Calibri" w:cs="Calibri"/>
                <w:sz w:val="22"/>
                <w:szCs w:val="22"/>
                <w:lang w:bidi="ar-SA"/>
              </w:rPr>
              <w:t xml:space="preserve"> Kyocera ECOSYS M2040dn</w:t>
            </w:r>
          </w:p>
        </w:tc>
        <w:tc>
          <w:tcPr>
            <w:tcW w:w="1842" w:type="dxa"/>
            <w:tcBorders>
              <w:top w:val="nil"/>
              <w:left w:val="nil"/>
              <w:bottom w:val="single" w:sz="8" w:space="0" w:color="auto"/>
              <w:right w:val="single" w:sz="8" w:space="0" w:color="auto"/>
            </w:tcBorders>
            <w:shd w:val="clear" w:color="auto" w:fill="auto"/>
            <w:vAlign w:val="center"/>
            <w:hideMark/>
          </w:tcPr>
          <w:p w14:paraId="3A620AC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4123-2402162-00</w:t>
            </w:r>
          </w:p>
        </w:tc>
        <w:tc>
          <w:tcPr>
            <w:tcW w:w="1560" w:type="dxa"/>
            <w:tcBorders>
              <w:top w:val="nil"/>
              <w:left w:val="nil"/>
              <w:bottom w:val="single" w:sz="8" w:space="0" w:color="auto"/>
              <w:right w:val="nil"/>
            </w:tcBorders>
            <w:shd w:val="clear" w:color="auto" w:fill="auto"/>
            <w:vAlign w:val="center"/>
            <w:hideMark/>
          </w:tcPr>
          <w:p w14:paraId="5E44AAE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27.06.2025</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0B5CDFE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3A625735"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7B9F2D49"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335</w:t>
            </w:r>
          </w:p>
        </w:tc>
        <w:tc>
          <w:tcPr>
            <w:tcW w:w="1327" w:type="dxa"/>
            <w:tcBorders>
              <w:top w:val="nil"/>
              <w:left w:val="nil"/>
              <w:bottom w:val="single" w:sz="8" w:space="0" w:color="auto"/>
              <w:right w:val="single" w:sz="8" w:space="0" w:color="auto"/>
            </w:tcBorders>
            <w:shd w:val="clear" w:color="auto" w:fill="auto"/>
            <w:vAlign w:val="center"/>
            <w:hideMark/>
          </w:tcPr>
          <w:p w14:paraId="24994946"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20.07.2023</w:t>
            </w:r>
          </w:p>
        </w:tc>
        <w:tc>
          <w:tcPr>
            <w:tcW w:w="4208" w:type="dxa"/>
            <w:tcBorders>
              <w:top w:val="nil"/>
              <w:left w:val="nil"/>
              <w:bottom w:val="single" w:sz="8" w:space="0" w:color="auto"/>
              <w:right w:val="single" w:sz="8" w:space="0" w:color="auto"/>
            </w:tcBorders>
            <w:shd w:val="clear" w:color="auto" w:fill="auto"/>
            <w:vAlign w:val="center"/>
            <w:hideMark/>
          </w:tcPr>
          <w:p w14:paraId="279CD0B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t>
            </w:r>
            <w:proofErr w:type="spellStart"/>
            <w:r w:rsidRPr="00905E48">
              <w:rPr>
                <w:rFonts w:ascii="Calibri" w:eastAsia="Times New Roman" w:hAnsi="Calibri" w:cs="Calibri"/>
                <w:sz w:val="22"/>
                <w:szCs w:val="22"/>
                <w:lang w:bidi="ar-SA"/>
              </w:rPr>
              <w:t>wilofunkcyjne</w:t>
            </w:r>
            <w:proofErr w:type="spellEnd"/>
            <w:r w:rsidRPr="00905E48">
              <w:rPr>
                <w:rFonts w:ascii="Calibri" w:eastAsia="Times New Roman" w:hAnsi="Calibri" w:cs="Calibri"/>
                <w:sz w:val="22"/>
                <w:szCs w:val="22"/>
                <w:lang w:bidi="ar-SA"/>
              </w:rPr>
              <w:t xml:space="preserve"> Kyocera ECOSYS M2040dn</w:t>
            </w:r>
          </w:p>
        </w:tc>
        <w:tc>
          <w:tcPr>
            <w:tcW w:w="1842" w:type="dxa"/>
            <w:tcBorders>
              <w:top w:val="nil"/>
              <w:left w:val="nil"/>
              <w:bottom w:val="single" w:sz="8" w:space="0" w:color="auto"/>
              <w:right w:val="single" w:sz="8" w:space="0" w:color="auto"/>
            </w:tcBorders>
            <w:shd w:val="clear" w:color="auto" w:fill="auto"/>
            <w:vAlign w:val="center"/>
            <w:hideMark/>
          </w:tcPr>
          <w:p w14:paraId="460068A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4123-2402164-00</w:t>
            </w:r>
          </w:p>
        </w:tc>
        <w:tc>
          <w:tcPr>
            <w:tcW w:w="1560" w:type="dxa"/>
            <w:tcBorders>
              <w:top w:val="nil"/>
              <w:left w:val="nil"/>
              <w:bottom w:val="single" w:sz="8" w:space="0" w:color="auto"/>
              <w:right w:val="nil"/>
            </w:tcBorders>
            <w:shd w:val="clear" w:color="auto" w:fill="auto"/>
            <w:vAlign w:val="center"/>
            <w:hideMark/>
          </w:tcPr>
          <w:p w14:paraId="18BBBCE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27.06.2025</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754A31B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30108146"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69B84D5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336</w:t>
            </w:r>
          </w:p>
        </w:tc>
        <w:tc>
          <w:tcPr>
            <w:tcW w:w="1327" w:type="dxa"/>
            <w:tcBorders>
              <w:top w:val="nil"/>
              <w:left w:val="nil"/>
              <w:bottom w:val="single" w:sz="8" w:space="0" w:color="auto"/>
              <w:right w:val="single" w:sz="8" w:space="0" w:color="auto"/>
            </w:tcBorders>
            <w:shd w:val="clear" w:color="auto" w:fill="auto"/>
            <w:vAlign w:val="center"/>
            <w:hideMark/>
          </w:tcPr>
          <w:p w14:paraId="5E7CE311"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20.07.2023</w:t>
            </w:r>
          </w:p>
        </w:tc>
        <w:tc>
          <w:tcPr>
            <w:tcW w:w="4208" w:type="dxa"/>
            <w:tcBorders>
              <w:top w:val="nil"/>
              <w:left w:val="nil"/>
              <w:bottom w:val="single" w:sz="8" w:space="0" w:color="auto"/>
              <w:right w:val="single" w:sz="8" w:space="0" w:color="auto"/>
            </w:tcBorders>
            <w:shd w:val="clear" w:color="auto" w:fill="auto"/>
            <w:vAlign w:val="center"/>
            <w:hideMark/>
          </w:tcPr>
          <w:p w14:paraId="781FEDC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t>
            </w:r>
            <w:proofErr w:type="spellStart"/>
            <w:r w:rsidRPr="00905E48">
              <w:rPr>
                <w:rFonts w:ascii="Calibri" w:eastAsia="Times New Roman" w:hAnsi="Calibri" w:cs="Calibri"/>
                <w:sz w:val="22"/>
                <w:szCs w:val="22"/>
                <w:lang w:bidi="ar-SA"/>
              </w:rPr>
              <w:t>wilofunkcyjne</w:t>
            </w:r>
            <w:proofErr w:type="spellEnd"/>
            <w:r w:rsidRPr="00905E48">
              <w:rPr>
                <w:rFonts w:ascii="Calibri" w:eastAsia="Times New Roman" w:hAnsi="Calibri" w:cs="Calibri"/>
                <w:sz w:val="22"/>
                <w:szCs w:val="22"/>
                <w:lang w:bidi="ar-SA"/>
              </w:rPr>
              <w:t xml:space="preserve"> Kyocera ECOSYS M2040dn</w:t>
            </w:r>
          </w:p>
        </w:tc>
        <w:tc>
          <w:tcPr>
            <w:tcW w:w="1842" w:type="dxa"/>
            <w:tcBorders>
              <w:top w:val="nil"/>
              <w:left w:val="nil"/>
              <w:bottom w:val="single" w:sz="8" w:space="0" w:color="auto"/>
              <w:right w:val="single" w:sz="8" w:space="0" w:color="auto"/>
            </w:tcBorders>
            <w:shd w:val="clear" w:color="auto" w:fill="auto"/>
            <w:vAlign w:val="center"/>
            <w:hideMark/>
          </w:tcPr>
          <w:p w14:paraId="7BF2972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4123-2402165-00</w:t>
            </w:r>
          </w:p>
        </w:tc>
        <w:tc>
          <w:tcPr>
            <w:tcW w:w="1560" w:type="dxa"/>
            <w:tcBorders>
              <w:top w:val="nil"/>
              <w:left w:val="nil"/>
              <w:bottom w:val="single" w:sz="8" w:space="0" w:color="auto"/>
              <w:right w:val="nil"/>
            </w:tcBorders>
            <w:shd w:val="clear" w:color="auto" w:fill="auto"/>
            <w:vAlign w:val="center"/>
            <w:hideMark/>
          </w:tcPr>
          <w:p w14:paraId="249DB0A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27.06.2025</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508F99EA"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7EF54A86"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043C170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337</w:t>
            </w:r>
          </w:p>
        </w:tc>
        <w:tc>
          <w:tcPr>
            <w:tcW w:w="1327" w:type="dxa"/>
            <w:tcBorders>
              <w:top w:val="nil"/>
              <w:left w:val="nil"/>
              <w:bottom w:val="single" w:sz="8" w:space="0" w:color="auto"/>
              <w:right w:val="single" w:sz="8" w:space="0" w:color="auto"/>
            </w:tcBorders>
            <w:shd w:val="clear" w:color="auto" w:fill="auto"/>
            <w:vAlign w:val="center"/>
            <w:hideMark/>
          </w:tcPr>
          <w:p w14:paraId="104CFF2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20.07.2023</w:t>
            </w:r>
          </w:p>
        </w:tc>
        <w:tc>
          <w:tcPr>
            <w:tcW w:w="4208" w:type="dxa"/>
            <w:tcBorders>
              <w:top w:val="nil"/>
              <w:left w:val="nil"/>
              <w:bottom w:val="single" w:sz="8" w:space="0" w:color="auto"/>
              <w:right w:val="single" w:sz="8" w:space="0" w:color="auto"/>
            </w:tcBorders>
            <w:shd w:val="clear" w:color="auto" w:fill="auto"/>
            <w:vAlign w:val="center"/>
            <w:hideMark/>
          </w:tcPr>
          <w:p w14:paraId="74E636B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t>
            </w:r>
            <w:proofErr w:type="spellStart"/>
            <w:r w:rsidRPr="00905E48">
              <w:rPr>
                <w:rFonts w:ascii="Calibri" w:eastAsia="Times New Roman" w:hAnsi="Calibri" w:cs="Calibri"/>
                <w:sz w:val="22"/>
                <w:szCs w:val="22"/>
                <w:lang w:bidi="ar-SA"/>
              </w:rPr>
              <w:t>wilofunkcyjne</w:t>
            </w:r>
            <w:proofErr w:type="spellEnd"/>
            <w:r w:rsidRPr="00905E48">
              <w:rPr>
                <w:rFonts w:ascii="Calibri" w:eastAsia="Times New Roman" w:hAnsi="Calibri" w:cs="Calibri"/>
                <w:sz w:val="22"/>
                <w:szCs w:val="22"/>
                <w:lang w:bidi="ar-SA"/>
              </w:rPr>
              <w:t xml:space="preserve"> Kyocera ECOSYS M2040dn</w:t>
            </w:r>
          </w:p>
        </w:tc>
        <w:tc>
          <w:tcPr>
            <w:tcW w:w="1842" w:type="dxa"/>
            <w:tcBorders>
              <w:top w:val="nil"/>
              <w:left w:val="nil"/>
              <w:bottom w:val="single" w:sz="8" w:space="0" w:color="auto"/>
              <w:right w:val="single" w:sz="8" w:space="0" w:color="auto"/>
            </w:tcBorders>
            <w:shd w:val="clear" w:color="auto" w:fill="auto"/>
            <w:vAlign w:val="center"/>
            <w:hideMark/>
          </w:tcPr>
          <w:p w14:paraId="3ECCF9D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4123-2402167-00</w:t>
            </w:r>
          </w:p>
        </w:tc>
        <w:tc>
          <w:tcPr>
            <w:tcW w:w="1560" w:type="dxa"/>
            <w:tcBorders>
              <w:top w:val="nil"/>
              <w:left w:val="nil"/>
              <w:bottom w:val="single" w:sz="8" w:space="0" w:color="auto"/>
              <w:right w:val="nil"/>
            </w:tcBorders>
            <w:shd w:val="clear" w:color="auto" w:fill="auto"/>
            <w:vAlign w:val="center"/>
            <w:hideMark/>
          </w:tcPr>
          <w:p w14:paraId="589AA44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27.06.2025</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3F9CD71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629C7B33"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338F27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338</w:t>
            </w:r>
          </w:p>
        </w:tc>
        <w:tc>
          <w:tcPr>
            <w:tcW w:w="1327" w:type="dxa"/>
            <w:tcBorders>
              <w:top w:val="nil"/>
              <w:left w:val="nil"/>
              <w:bottom w:val="single" w:sz="8" w:space="0" w:color="auto"/>
              <w:right w:val="single" w:sz="8" w:space="0" w:color="auto"/>
            </w:tcBorders>
            <w:shd w:val="clear" w:color="auto" w:fill="auto"/>
            <w:vAlign w:val="center"/>
            <w:hideMark/>
          </w:tcPr>
          <w:p w14:paraId="5ABA756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20.07.2023</w:t>
            </w:r>
          </w:p>
        </w:tc>
        <w:tc>
          <w:tcPr>
            <w:tcW w:w="4208" w:type="dxa"/>
            <w:tcBorders>
              <w:top w:val="nil"/>
              <w:left w:val="nil"/>
              <w:bottom w:val="single" w:sz="8" w:space="0" w:color="auto"/>
              <w:right w:val="single" w:sz="8" w:space="0" w:color="auto"/>
            </w:tcBorders>
            <w:shd w:val="clear" w:color="auto" w:fill="auto"/>
            <w:vAlign w:val="center"/>
            <w:hideMark/>
          </w:tcPr>
          <w:p w14:paraId="3E36D6C5"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t>
            </w:r>
            <w:proofErr w:type="spellStart"/>
            <w:r w:rsidRPr="00905E48">
              <w:rPr>
                <w:rFonts w:ascii="Calibri" w:eastAsia="Times New Roman" w:hAnsi="Calibri" w:cs="Calibri"/>
                <w:sz w:val="22"/>
                <w:szCs w:val="22"/>
                <w:lang w:bidi="ar-SA"/>
              </w:rPr>
              <w:t>wilofunkcyjne</w:t>
            </w:r>
            <w:proofErr w:type="spellEnd"/>
            <w:r w:rsidRPr="00905E48">
              <w:rPr>
                <w:rFonts w:ascii="Calibri" w:eastAsia="Times New Roman" w:hAnsi="Calibri" w:cs="Calibri"/>
                <w:sz w:val="22"/>
                <w:szCs w:val="22"/>
                <w:lang w:bidi="ar-SA"/>
              </w:rPr>
              <w:t xml:space="preserve"> Kyocera ECOSYS M2040dn</w:t>
            </w:r>
          </w:p>
        </w:tc>
        <w:tc>
          <w:tcPr>
            <w:tcW w:w="1842" w:type="dxa"/>
            <w:tcBorders>
              <w:top w:val="nil"/>
              <w:left w:val="nil"/>
              <w:bottom w:val="single" w:sz="8" w:space="0" w:color="auto"/>
              <w:right w:val="single" w:sz="8" w:space="0" w:color="auto"/>
            </w:tcBorders>
            <w:shd w:val="clear" w:color="auto" w:fill="auto"/>
            <w:vAlign w:val="center"/>
            <w:hideMark/>
          </w:tcPr>
          <w:p w14:paraId="58DA220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4123-2402170-00</w:t>
            </w:r>
          </w:p>
        </w:tc>
        <w:tc>
          <w:tcPr>
            <w:tcW w:w="1560" w:type="dxa"/>
            <w:tcBorders>
              <w:top w:val="nil"/>
              <w:left w:val="nil"/>
              <w:bottom w:val="single" w:sz="8" w:space="0" w:color="auto"/>
              <w:right w:val="nil"/>
            </w:tcBorders>
            <w:shd w:val="clear" w:color="auto" w:fill="auto"/>
            <w:vAlign w:val="center"/>
            <w:hideMark/>
          </w:tcPr>
          <w:p w14:paraId="4359286F"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27.06.2025</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4E7110C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243580BF"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82F517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339</w:t>
            </w:r>
          </w:p>
        </w:tc>
        <w:tc>
          <w:tcPr>
            <w:tcW w:w="1327" w:type="dxa"/>
            <w:tcBorders>
              <w:top w:val="nil"/>
              <w:left w:val="nil"/>
              <w:bottom w:val="single" w:sz="8" w:space="0" w:color="auto"/>
              <w:right w:val="single" w:sz="8" w:space="0" w:color="auto"/>
            </w:tcBorders>
            <w:shd w:val="clear" w:color="auto" w:fill="auto"/>
            <w:vAlign w:val="center"/>
            <w:hideMark/>
          </w:tcPr>
          <w:p w14:paraId="3A55C27C"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20.07.2023</w:t>
            </w:r>
          </w:p>
        </w:tc>
        <w:tc>
          <w:tcPr>
            <w:tcW w:w="4208" w:type="dxa"/>
            <w:tcBorders>
              <w:top w:val="nil"/>
              <w:left w:val="nil"/>
              <w:bottom w:val="single" w:sz="8" w:space="0" w:color="auto"/>
              <w:right w:val="single" w:sz="8" w:space="0" w:color="auto"/>
            </w:tcBorders>
            <w:shd w:val="clear" w:color="auto" w:fill="auto"/>
            <w:vAlign w:val="center"/>
            <w:hideMark/>
          </w:tcPr>
          <w:p w14:paraId="0712F0F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t>
            </w:r>
            <w:proofErr w:type="spellStart"/>
            <w:r w:rsidRPr="00905E48">
              <w:rPr>
                <w:rFonts w:ascii="Calibri" w:eastAsia="Times New Roman" w:hAnsi="Calibri" w:cs="Calibri"/>
                <w:sz w:val="22"/>
                <w:szCs w:val="22"/>
                <w:lang w:bidi="ar-SA"/>
              </w:rPr>
              <w:t>wilofunkcyjne</w:t>
            </w:r>
            <w:proofErr w:type="spellEnd"/>
            <w:r w:rsidRPr="00905E48">
              <w:rPr>
                <w:rFonts w:ascii="Calibri" w:eastAsia="Times New Roman" w:hAnsi="Calibri" w:cs="Calibri"/>
                <w:sz w:val="22"/>
                <w:szCs w:val="22"/>
                <w:lang w:bidi="ar-SA"/>
              </w:rPr>
              <w:t xml:space="preserve"> Kyocera ECOSYS M2040dn</w:t>
            </w:r>
          </w:p>
        </w:tc>
        <w:tc>
          <w:tcPr>
            <w:tcW w:w="1842" w:type="dxa"/>
            <w:tcBorders>
              <w:top w:val="nil"/>
              <w:left w:val="nil"/>
              <w:bottom w:val="single" w:sz="8" w:space="0" w:color="auto"/>
              <w:right w:val="single" w:sz="8" w:space="0" w:color="auto"/>
            </w:tcBorders>
            <w:shd w:val="clear" w:color="auto" w:fill="auto"/>
            <w:vAlign w:val="center"/>
            <w:hideMark/>
          </w:tcPr>
          <w:p w14:paraId="7CB3902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4123-2402171-00</w:t>
            </w:r>
          </w:p>
        </w:tc>
        <w:tc>
          <w:tcPr>
            <w:tcW w:w="1560" w:type="dxa"/>
            <w:tcBorders>
              <w:top w:val="nil"/>
              <w:left w:val="nil"/>
              <w:bottom w:val="single" w:sz="8" w:space="0" w:color="auto"/>
              <w:right w:val="nil"/>
            </w:tcBorders>
            <w:shd w:val="clear" w:color="auto" w:fill="auto"/>
            <w:vAlign w:val="center"/>
            <w:hideMark/>
          </w:tcPr>
          <w:p w14:paraId="0FAEAA4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27.06.2025</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3AC7F60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639D5938"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3398E6F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340</w:t>
            </w:r>
          </w:p>
        </w:tc>
        <w:tc>
          <w:tcPr>
            <w:tcW w:w="1327" w:type="dxa"/>
            <w:tcBorders>
              <w:top w:val="nil"/>
              <w:left w:val="nil"/>
              <w:bottom w:val="single" w:sz="8" w:space="0" w:color="auto"/>
              <w:right w:val="single" w:sz="8" w:space="0" w:color="auto"/>
            </w:tcBorders>
            <w:shd w:val="clear" w:color="auto" w:fill="auto"/>
            <w:vAlign w:val="center"/>
            <w:hideMark/>
          </w:tcPr>
          <w:p w14:paraId="0BE0974D"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20.07.2023</w:t>
            </w:r>
          </w:p>
        </w:tc>
        <w:tc>
          <w:tcPr>
            <w:tcW w:w="4208" w:type="dxa"/>
            <w:tcBorders>
              <w:top w:val="nil"/>
              <w:left w:val="nil"/>
              <w:bottom w:val="single" w:sz="8" w:space="0" w:color="auto"/>
              <w:right w:val="single" w:sz="8" w:space="0" w:color="auto"/>
            </w:tcBorders>
            <w:shd w:val="clear" w:color="auto" w:fill="auto"/>
            <w:vAlign w:val="center"/>
            <w:hideMark/>
          </w:tcPr>
          <w:p w14:paraId="42192017"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t>
            </w:r>
            <w:proofErr w:type="spellStart"/>
            <w:r w:rsidRPr="00905E48">
              <w:rPr>
                <w:rFonts w:ascii="Calibri" w:eastAsia="Times New Roman" w:hAnsi="Calibri" w:cs="Calibri"/>
                <w:sz w:val="22"/>
                <w:szCs w:val="22"/>
                <w:lang w:bidi="ar-SA"/>
              </w:rPr>
              <w:t>wilofunkcyjne</w:t>
            </w:r>
            <w:proofErr w:type="spellEnd"/>
            <w:r w:rsidRPr="00905E48">
              <w:rPr>
                <w:rFonts w:ascii="Calibri" w:eastAsia="Times New Roman" w:hAnsi="Calibri" w:cs="Calibri"/>
                <w:sz w:val="22"/>
                <w:szCs w:val="22"/>
                <w:lang w:bidi="ar-SA"/>
              </w:rPr>
              <w:t xml:space="preserve"> Kyocera ECOSYS M2040dn</w:t>
            </w:r>
          </w:p>
        </w:tc>
        <w:tc>
          <w:tcPr>
            <w:tcW w:w="1842" w:type="dxa"/>
            <w:tcBorders>
              <w:top w:val="nil"/>
              <w:left w:val="nil"/>
              <w:bottom w:val="single" w:sz="8" w:space="0" w:color="auto"/>
              <w:right w:val="single" w:sz="8" w:space="0" w:color="auto"/>
            </w:tcBorders>
            <w:shd w:val="clear" w:color="auto" w:fill="auto"/>
            <w:vAlign w:val="center"/>
            <w:hideMark/>
          </w:tcPr>
          <w:p w14:paraId="58F0F84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4123-2402174-00</w:t>
            </w:r>
          </w:p>
        </w:tc>
        <w:tc>
          <w:tcPr>
            <w:tcW w:w="1560" w:type="dxa"/>
            <w:tcBorders>
              <w:top w:val="nil"/>
              <w:left w:val="nil"/>
              <w:bottom w:val="single" w:sz="8" w:space="0" w:color="auto"/>
              <w:right w:val="nil"/>
            </w:tcBorders>
            <w:shd w:val="clear" w:color="auto" w:fill="auto"/>
            <w:vAlign w:val="center"/>
            <w:hideMark/>
          </w:tcPr>
          <w:p w14:paraId="2F70D704"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27.06.2025</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vAlign w:val="center"/>
            <w:hideMark/>
          </w:tcPr>
          <w:p w14:paraId="16F58288"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Tak</w:t>
            </w:r>
          </w:p>
        </w:tc>
      </w:tr>
      <w:tr w:rsidR="00905E48" w:rsidRPr="00905E48" w14:paraId="2AA29B56" w14:textId="77777777" w:rsidTr="00905E48">
        <w:trPr>
          <w:trHeight w:val="330"/>
        </w:trPr>
        <w:tc>
          <w:tcPr>
            <w:tcW w:w="551" w:type="dxa"/>
            <w:tcBorders>
              <w:top w:val="nil"/>
              <w:left w:val="single" w:sz="8" w:space="0" w:color="auto"/>
              <w:bottom w:val="single" w:sz="8" w:space="0" w:color="auto"/>
              <w:right w:val="single" w:sz="8" w:space="0" w:color="auto"/>
            </w:tcBorders>
            <w:shd w:val="clear" w:color="auto" w:fill="auto"/>
            <w:vAlign w:val="center"/>
            <w:hideMark/>
          </w:tcPr>
          <w:p w14:paraId="2674B3EE"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341</w:t>
            </w:r>
          </w:p>
        </w:tc>
        <w:tc>
          <w:tcPr>
            <w:tcW w:w="1327" w:type="dxa"/>
            <w:tcBorders>
              <w:top w:val="nil"/>
              <w:left w:val="nil"/>
              <w:bottom w:val="single" w:sz="8" w:space="0" w:color="auto"/>
              <w:right w:val="single" w:sz="8" w:space="0" w:color="auto"/>
            </w:tcBorders>
            <w:shd w:val="clear" w:color="auto" w:fill="auto"/>
            <w:vAlign w:val="center"/>
            <w:hideMark/>
          </w:tcPr>
          <w:p w14:paraId="66276B3B"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20.07.2023</w:t>
            </w:r>
          </w:p>
        </w:tc>
        <w:tc>
          <w:tcPr>
            <w:tcW w:w="4208" w:type="dxa"/>
            <w:tcBorders>
              <w:top w:val="nil"/>
              <w:left w:val="nil"/>
              <w:bottom w:val="single" w:sz="8" w:space="0" w:color="auto"/>
              <w:right w:val="single" w:sz="8" w:space="0" w:color="auto"/>
            </w:tcBorders>
            <w:shd w:val="clear" w:color="auto" w:fill="auto"/>
            <w:vAlign w:val="center"/>
            <w:hideMark/>
          </w:tcPr>
          <w:p w14:paraId="1149920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xml:space="preserve">Urządzenie </w:t>
            </w:r>
            <w:proofErr w:type="spellStart"/>
            <w:r w:rsidRPr="00905E48">
              <w:rPr>
                <w:rFonts w:ascii="Calibri" w:eastAsia="Times New Roman" w:hAnsi="Calibri" w:cs="Calibri"/>
                <w:sz w:val="22"/>
                <w:szCs w:val="22"/>
                <w:lang w:bidi="ar-SA"/>
              </w:rPr>
              <w:t>wilofunkcyjne</w:t>
            </w:r>
            <w:proofErr w:type="spellEnd"/>
            <w:r w:rsidRPr="00905E48">
              <w:rPr>
                <w:rFonts w:ascii="Calibri" w:eastAsia="Times New Roman" w:hAnsi="Calibri" w:cs="Calibri"/>
                <w:sz w:val="22"/>
                <w:szCs w:val="22"/>
                <w:lang w:bidi="ar-SA"/>
              </w:rPr>
              <w:t xml:space="preserve"> Kyocera ECOSYS M2040dn</w:t>
            </w:r>
          </w:p>
        </w:tc>
        <w:tc>
          <w:tcPr>
            <w:tcW w:w="1842" w:type="dxa"/>
            <w:tcBorders>
              <w:top w:val="nil"/>
              <w:left w:val="nil"/>
              <w:bottom w:val="single" w:sz="8" w:space="0" w:color="auto"/>
              <w:right w:val="single" w:sz="8" w:space="0" w:color="auto"/>
            </w:tcBorders>
            <w:shd w:val="clear" w:color="auto" w:fill="auto"/>
            <w:vAlign w:val="center"/>
            <w:hideMark/>
          </w:tcPr>
          <w:p w14:paraId="4E72BC20"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4123-2402173-00</w:t>
            </w:r>
          </w:p>
        </w:tc>
        <w:tc>
          <w:tcPr>
            <w:tcW w:w="1560" w:type="dxa"/>
            <w:tcBorders>
              <w:top w:val="nil"/>
              <w:left w:val="nil"/>
              <w:bottom w:val="single" w:sz="8" w:space="0" w:color="auto"/>
              <w:right w:val="nil"/>
            </w:tcBorders>
            <w:shd w:val="clear" w:color="auto" w:fill="auto"/>
            <w:vAlign w:val="center"/>
            <w:hideMark/>
          </w:tcPr>
          <w:p w14:paraId="22A8055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27.06.2025</w:t>
            </w:r>
            <w:proofErr w:type="gramStart"/>
            <w:r w:rsidRPr="00905E48">
              <w:rPr>
                <w:rFonts w:ascii="Calibri" w:eastAsia="Times New Roman" w:hAnsi="Calibri" w:cs="Calibri"/>
                <w:sz w:val="22"/>
                <w:szCs w:val="22"/>
                <w:lang w:bidi="ar-SA"/>
              </w:rPr>
              <w:t>r</w:t>
            </w:r>
            <w:proofErr w:type="gramEnd"/>
            <w:r w:rsidRPr="00905E48">
              <w:rPr>
                <w:rFonts w:ascii="Calibri" w:eastAsia="Times New Roman" w:hAnsi="Calibri" w:cs="Calibri"/>
                <w:sz w:val="22"/>
                <w:szCs w:val="22"/>
                <w:lang w:bidi="ar-SA"/>
              </w:rPr>
              <w:t>.</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2E0F1A2" w14:textId="77777777" w:rsidR="00905E48" w:rsidRPr="00905E48" w:rsidRDefault="00905E48" w:rsidP="00A809C8">
            <w:pPr>
              <w:widowControl/>
              <w:rPr>
                <w:rFonts w:ascii="Calibri" w:eastAsia="Times New Roman" w:hAnsi="Calibri" w:cs="Calibri"/>
                <w:sz w:val="22"/>
                <w:szCs w:val="22"/>
                <w:lang w:bidi="ar-SA"/>
              </w:rPr>
            </w:pPr>
            <w:r w:rsidRPr="00905E48">
              <w:rPr>
                <w:rFonts w:ascii="Calibri" w:eastAsia="Times New Roman" w:hAnsi="Calibri" w:cs="Calibri"/>
                <w:sz w:val="22"/>
                <w:szCs w:val="22"/>
                <w:lang w:bidi="ar-SA"/>
              </w:rPr>
              <w:t> </w:t>
            </w:r>
          </w:p>
        </w:tc>
      </w:tr>
    </w:tbl>
    <w:p w14:paraId="1F5E99BE" w14:textId="77777777" w:rsidR="00905E48" w:rsidRDefault="00905E48" w:rsidP="00A809C8">
      <w:pPr>
        <w:pStyle w:val="Teksttreci0"/>
        <w:spacing w:after="400" w:line="240" w:lineRule="auto"/>
      </w:pPr>
    </w:p>
    <w:p w14:paraId="6D3F29F3" w14:textId="77777777" w:rsidR="006E5B28" w:rsidRDefault="001C00AD" w:rsidP="00A809C8">
      <w:pPr>
        <w:spacing w:line="1" w:lineRule="exact"/>
        <w:rPr>
          <w:sz w:val="2"/>
          <w:szCs w:val="2"/>
        </w:rPr>
      </w:pPr>
      <w:r>
        <w:br w:type="page"/>
      </w:r>
    </w:p>
    <w:p w14:paraId="24561B3A" w14:textId="4B654975" w:rsidR="006E5B28" w:rsidRDefault="002004EC" w:rsidP="00A809C8">
      <w:pPr>
        <w:pStyle w:val="Teksttreci0"/>
        <w:spacing w:after="440" w:line="240" w:lineRule="auto"/>
      </w:pPr>
      <w:r>
        <w:t>Za</w:t>
      </w:r>
      <w:r w:rsidR="001C00AD">
        <w:t>łącznik nr 2 do Umowy</w:t>
      </w:r>
    </w:p>
    <w:p w14:paraId="165F5797" w14:textId="3ECC4D35" w:rsidR="006E5B28" w:rsidRDefault="001C00AD" w:rsidP="00A809C8">
      <w:pPr>
        <w:pStyle w:val="Teksttreci0"/>
        <w:tabs>
          <w:tab w:val="right" w:leader="dot" w:pos="2746"/>
        </w:tabs>
        <w:spacing w:line="240" w:lineRule="auto"/>
      </w:pPr>
      <w:r>
        <w:t>Kraków, dnia</w:t>
      </w:r>
      <w:r>
        <w:tab/>
        <w:t>2024r.</w:t>
      </w:r>
    </w:p>
    <w:p w14:paraId="3EBAD088" w14:textId="77777777" w:rsidR="000F7AD1" w:rsidRDefault="000F7AD1" w:rsidP="00A809C8">
      <w:pPr>
        <w:pStyle w:val="Teksttreci0"/>
        <w:tabs>
          <w:tab w:val="right" w:leader="dot" w:pos="2746"/>
        </w:tabs>
        <w:spacing w:line="240" w:lineRule="auto"/>
      </w:pPr>
    </w:p>
    <w:p w14:paraId="4C07A624" w14:textId="77777777" w:rsidR="000F7AD1" w:rsidRDefault="000F7AD1" w:rsidP="00A809C8">
      <w:pPr>
        <w:pStyle w:val="Teksttreci0"/>
        <w:spacing w:line="240" w:lineRule="auto"/>
        <w:ind w:firstLine="480"/>
      </w:pPr>
    </w:p>
    <w:p w14:paraId="3F0C22E7" w14:textId="77777777" w:rsidR="000F7AD1" w:rsidRDefault="000F7AD1" w:rsidP="00A809C8">
      <w:pPr>
        <w:pStyle w:val="Teksttreci0"/>
        <w:spacing w:line="240" w:lineRule="auto"/>
        <w:ind w:firstLine="480"/>
      </w:pPr>
    </w:p>
    <w:p w14:paraId="06B7899F" w14:textId="0786995C" w:rsidR="006E5B28" w:rsidRDefault="001C00AD" w:rsidP="00A809C8">
      <w:pPr>
        <w:pStyle w:val="Teksttreci0"/>
        <w:spacing w:line="240" w:lineRule="auto"/>
        <w:ind w:firstLine="480"/>
      </w:pPr>
      <w:r>
        <w:t xml:space="preserve">Lista osób zatrudnionych w stosunku pracy przy </w:t>
      </w:r>
      <w:r w:rsidR="007742D9">
        <w:t>realizacji Umowy</w:t>
      </w:r>
      <w:r>
        <w:t xml:space="preserve"> nr G</w:t>
      </w:r>
      <w:r w:rsidR="007742D9">
        <w:t xml:space="preserve"> ……………………………..</w:t>
      </w:r>
      <w:r>
        <w:tab/>
      </w:r>
    </w:p>
    <w:p w14:paraId="51B60E3A" w14:textId="77777777" w:rsidR="000F7AD1" w:rsidRDefault="000F7AD1" w:rsidP="00A809C8">
      <w:pPr>
        <w:pStyle w:val="Teksttreci0"/>
        <w:spacing w:line="240" w:lineRule="auto"/>
        <w:ind w:firstLine="480"/>
      </w:pPr>
    </w:p>
    <w:tbl>
      <w:tblPr>
        <w:tblOverlap w:val="never"/>
        <w:tblW w:w="0" w:type="auto"/>
        <w:jc w:val="center"/>
        <w:tblLayout w:type="fixed"/>
        <w:tblCellMar>
          <w:left w:w="10" w:type="dxa"/>
          <w:right w:w="10" w:type="dxa"/>
        </w:tblCellMar>
        <w:tblLook w:val="04A0" w:firstRow="1" w:lastRow="0" w:firstColumn="1" w:lastColumn="0" w:noHBand="0" w:noVBand="1"/>
      </w:tblPr>
      <w:tblGrid>
        <w:gridCol w:w="821"/>
        <w:gridCol w:w="2837"/>
        <w:gridCol w:w="3259"/>
        <w:gridCol w:w="2702"/>
      </w:tblGrid>
      <w:tr w:rsidR="006E5B28" w14:paraId="64256408" w14:textId="77777777">
        <w:trPr>
          <w:trHeight w:hRule="exact" w:val="1046"/>
          <w:jc w:val="center"/>
        </w:trPr>
        <w:tc>
          <w:tcPr>
            <w:tcW w:w="821" w:type="dxa"/>
            <w:tcBorders>
              <w:top w:val="single" w:sz="4" w:space="0" w:color="auto"/>
              <w:left w:val="single" w:sz="4" w:space="0" w:color="auto"/>
            </w:tcBorders>
            <w:shd w:val="clear" w:color="auto" w:fill="D9D9D9"/>
            <w:vAlign w:val="center"/>
          </w:tcPr>
          <w:p w14:paraId="4A273F59" w14:textId="77777777" w:rsidR="006E5B28" w:rsidRDefault="001C00AD" w:rsidP="00A809C8">
            <w:pPr>
              <w:pStyle w:val="Inne0"/>
              <w:spacing w:line="240" w:lineRule="auto"/>
            </w:pPr>
            <w:r>
              <w:t>Lp.</w:t>
            </w:r>
          </w:p>
        </w:tc>
        <w:tc>
          <w:tcPr>
            <w:tcW w:w="2837" w:type="dxa"/>
            <w:tcBorders>
              <w:top w:val="single" w:sz="4" w:space="0" w:color="auto"/>
              <w:left w:val="single" w:sz="4" w:space="0" w:color="auto"/>
            </w:tcBorders>
            <w:shd w:val="clear" w:color="auto" w:fill="D9D9D9"/>
            <w:vAlign w:val="center"/>
          </w:tcPr>
          <w:p w14:paraId="5EB62813" w14:textId="77777777" w:rsidR="006E5B28" w:rsidRDefault="001C00AD" w:rsidP="00A809C8">
            <w:pPr>
              <w:pStyle w:val="Inne0"/>
              <w:spacing w:line="240" w:lineRule="auto"/>
            </w:pPr>
            <w:r>
              <w:t>Imię i nazwisko osoby zatrudnionej w stosunku pracy</w:t>
            </w:r>
          </w:p>
        </w:tc>
        <w:tc>
          <w:tcPr>
            <w:tcW w:w="3259" w:type="dxa"/>
            <w:tcBorders>
              <w:top w:val="single" w:sz="4" w:space="0" w:color="auto"/>
              <w:left w:val="single" w:sz="4" w:space="0" w:color="auto"/>
            </w:tcBorders>
            <w:shd w:val="clear" w:color="auto" w:fill="D9D9D9"/>
            <w:vAlign w:val="center"/>
          </w:tcPr>
          <w:p w14:paraId="0D2C4C94" w14:textId="77777777" w:rsidR="006E5B28" w:rsidRDefault="001C00AD" w:rsidP="00A809C8">
            <w:pPr>
              <w:pStyle w:val="Inne0"/>
              <w:spacing w:line="240" w:lineRule="auto"/>
            </w:pPr>
            <w:r>
              <w:t>Informacja o dopuszczeniu / niedopuszczeniu osoby do świadczenia usługi</w:t>
            </w:r>
          </w:p>
        </w:tc>
        <w:tc>
          <w:tcPr>
            <w:tcW w:w="2702" w:type="dxa"/>
            <w:tcBorders>
              <w:top w:val="single" w:sz="4" w:space="0" w:color="auto"/>
              <w:left w:val="single" w:sz="4" w:space="0" w:color="auto"/>
              <w:right w:val="single" w:sz="4" w:space="0" w:color="auto"/>
            </w:tcBorders>
            <w:shd w:val="clear" w:color="auto" w:fill="D9D9D9"/>
            <w:vAlign w:val="center"/>
          </w:tcPr>
          <w:p w14:paraId="77827DEA" w14:textId="77777777" w:rsidR="006E5B28" w:rsidRDefault="001C00AD" w:rsidP="00A809C8">
            <w:pPr>
              <w:pStyle w:val="Inne0"/>
              <w:spacing w:line="240" w:lineRule="auto"/>
            </w:pPr>
            <w:r>
              <w:t>Data i podpis osoby weryfikującej w imieniu Zamawiającego</w:t>
            </w:r>
          </w:p>
        </w:tc>
      </w:tr>
      <w:tr w:rsidR="006E5B28" w14:paraId="30E53C10" w14:textId="77777777">
        <w:trPr>
          <w:trHeight w:hRule="exact" w:val="408"/>
          <w:jc w:val="center"/>
        </w:trPr>
        <w:tc>
          <w:tcPr>
            <w:tcW w:w="821" w:type="dxa"/>
            <w:tcBorders>
              <w:top w:val="single" w:sz="4" w:space="0" w:color="auto"/>
              <w:left w:val="single" w:sz="4" w:space="0" w:color="auto"/>
            </w:tcBorders>
            <w:shd w:val="clear" w:color="auto" w:fill="auto"/>
          </w:tcPr>
          <w:p w14:paraId="097B61A6" w14:textId="77777777" w:rsidR="006E5B28" w:rsidRDefault="001C00AD" w:rsidP="00A809C8">
            <w:pPr>
              <w:pStyle w:val="Inne0"/>
              <w:spacing w:line="240" w:lineRule="auto"/>
            </w:pPr>
            <w:r>
              <w:t>1</w:t>
            </w:r>
          </w:p>
        </w:tc>
        <w:tc>
          <w:tcPr>
            <w:tcW w:w="2837" w:type="dxa"/>
            <w:tcBorders>
              <w:top w:val="single" w:sz="4" w:space="0" w:color="auto"/>
              <w:left w:val="single" w:sz="4" w:space="0" w:color="auto"/>
            </w:tcBorders>
            <w:shd w:val="clear" w:color="auto" w:fill="auto"/>
          </w:tcPr>
          <w:p w14:paraId="5D5DCF81" w14:textId="77777777" w:rsidR="006E5B28" w:rsidRDefault="006E5B28" w:rsidP="00A809C8">
            <w:pPr>
              <w:rPr>
                <w:sz w:val="10"/>
                <w:szCs w:val="10"/>
              </w:rPr>
            </w:pPr>
          </w:p>
        </w:tc>
        <w:tc>
          <w:tcPr>
            <w:tcW w:w="3259" w:type="dxa"/>
            <w:tcBorders>
              <w:top w:val="single" w:sz="4" w:space="0" w:color="auto"/>
              <w:left w:val="single" w:sz="4" w:space="0" w:color="auto"/>
            </w:tcBorders>
            <w:shd w:val="clear" w:color="auto" w:fill="auto"/>
          </w:tcPr>
          <w:p w14:paraId="72EE7C86" w14:textId="77777777" w:rsidR="006E5B28" w:rsidRDefault="006E5B28" w:rsidP="00A809C8">
            <w:pPr>
              <w:rPr>
                <w:sz w:val="10"/>
                <w:szCs w:val="10"/>
              </w:rPr>
            </w:pPr>
          </w:p>
        </w:tc>
        <w:tc>
          <w:tcPr>
            <w:tcW w:w="2702" w:type="dxa"/>
            <w:tcBorders>
              <w:top w:val="single" w:sz="4" w:space="0" w:color="auto"/>
              <w:left w:val="single" w:sz="4" w:space="0" w:color="auto"/>
              <w:right w:val="single" w:sz="4" w:space="0" w:color="auto"/>
            </w:tcBorders>
            <w:shd w:val="clear" w:color="auto" w:fill="auto"/>
          </w:tcPr>
          <w:p w14:paraId="422C19C4" w14:textId="77777777" w:rsidR="006E5B28" w:rsidRDefault="006E5B28" w:rsidP="00A809C8">
            <w:pPr>
              <w:rPr>
                <w:sz w:val="10"/>
                <w:szCs w:val="10"/>
              </w:rPr>
            </w:pPr>
          </w:p>
        </w:tc>
      </w:tr>
      <w:tr w:rsidR="006E5B28" w14:paraId="7D908FA4" w14:textId="77777777">
        <w:trPr>
          <w:trHeight w:hRule="exact" w:val="408"/>
          <w:jc w:val="center"/>
        </w:trPr>
        <w:tc>
          <w:tcPr>
            <w:tcW w:w="821" w:type="dxa"/>
            <w:tcBorders>
              <w:top w:val="single" w:sz="4" w:space="0" w:color="auto"/>
              <w:left w:val="single" w:sz="4" w:space="0" w:color="auto"/>
            </w:tcBorders>
            <w:shd w:val="clear" w:color="auto" w:fill="auto"/>
          </w:tcPr>
          <w:p w14:paraId="653DECB4" w14:textId="77777777" w:rsidR="006E5B28" w:rsidRDefault="001C00AD" w:rsidP="00A809C8">
            <w:pPr>
              <w:pStyle w:val="Inne0"/>
              <w:spacing w:line="240" w:lineRule="auto"/>
            </w:pPr>
            <w:r>
              <w:t>2</w:t>
            </w:r>
          </w:p>
        </w:tc>
        <w:tc>
          <w:tcPr>
            <w:tcW w:w="2837" w:type="dxa"/>
            <w:tcBorders>
              <w:top w:val="single" w:sz="4" w:space="0" w:color="auto"/>
              <w:left w:val="single" w:sz="4" w:space="0" w:color="auto"/>
            </w:tcBorders>
            <w:shd w:val="clear" w:color="auto" w:fill="auto"/>
          </w:tcPr>
          <w:p w14:paraId="13AEACC1" w14:textId="77777777" w:rsidR="006E5B28" w:rsidRDefault="006E5B28" w:rsidP="00A809C8">
            <w:pPr>
              <w:rPr>
                <w:sz w:val="10"/>
                <w:szCs w:val="10"/>
              </w:rPr>
            </w:pPr>
          </w:p>
        </w:tc>
        <w:tc>
          <w:tcPr>
            <w:tcW w:w="3259" w:type="dxa"/>
            <w:tcBorders>
              <w:top w:val="single" w:sz="4" w:space="0" w:color="auto"/>
              <w:left w:val="single" w:sz="4" w:space="0" w:color="auto"/>
            </w:tcBorders>
            <w:shd w:val="clear" w:color="auto" w:fill="auto"/>
          </w:tcPr>
          <w:p w14:paraId="2F262927" w14:textId="77777777" w:rsidR="006E5B28" w:rsidRDefault="006E5B28" w:rsidP="00A809C8">
            <w:pPr>
              <w:rPr>
                <w:sz w:val="10"/>
                <w:szCs w:val="10"/>
              </w:rPr>
            </w:pPr>
          </w:p>
        </w:tc>
        <w:tc>
          <w:tcPr>
            <w:tcW w:w="2702" w:type="dxa"/>
            <w:tcBorders>
              <w:top w:val="single" w:sz="4" w:space="0" w:color="auto"/>
              <w:left w:val="single" w:sz="4" w:space="0" w:color="auto"/>
              <w:right w:val="single" w:sz="4" w:space="0" w:color="auto"/>
            </w:tcBorders>
            <w:shd w:val="clear" w:color="auto" w:fill="auto"/>
          </w:tcPr>
          <w:p w14:paraId="66058A1E" w14:textId="77777777" w:rsidR="006E5B28" w:rsidRDefault="006E5B28" w:rsidP="00A809C8">
            <w:pPr>
              <w:rPr>
                <w:sz w:val="10"/>
                <w:szCs w:val="10"/>
              </w:rPr>
            </w:pPr>
          </w:p>
        </w:tc>
      </w:tr>
      <w:tr w:rsidR="006E5B28" w14:paraId="0A759D15" w14:textId="77777777">
        <w:trPr>
          <w:trHeight w:hRule="exact" w:val="408"/>
          <w:jc w:val="center"/>
        </w:trPr>
        <w:tc>
          <w:tcPr>
            <w:tcW w:w="821" w:type="dxa"/>
            <w:tcBorders>
              <w:top w:val="single" w:sz="4" w:space="0" w:color="auto"/>
              <w:left w:val="single" w:sz="4" w:space="0" w:color="auto"/>
            </w:tcBorders>
            <w:shd w:val="clear" w:color="auto" w:fill="auto"/>
          </w:tcPr>
          <w:p w14:paraId="2DE37240" w14:textId="77777777" w:rsidR="006E5B28" w:rsidRDefault="001C00AD" w:rsidP="00A809C8">
            <w:pPr>
              <w:pStyle w:val="Inne0"/>
              <w:spacing w:line="240" w:lineRule="auto"/>
            </w:pPr>
            <w:r>
              <w:t>3</w:t>
            </w:r>
          </w:p>
        </w:tc>
        <w:tc>
          <w:tcPr>
            <w:tcW w:w="2837" w:type="dxa"/>
            <w:tcBorders>
              <w:top w:val="single" w:sz="4" w:space="0" w:color="auto"/>
              <w:left w:val="single" w:sz="4" w:space="0" w:color="auto"/>
            </w:tcBorders>
            <w:shd w:val="clear" w:color="auto" w:fill="auto"/>
          </w:tcPr>
          <w:p w14:paraId="09A2DBD8" w14:textId="77777777" w:rsidR="006E5B28" w:rsidRDefault="006E5B28" w:rsidP="00A809C8">
            <w:pPr>
              <w:rPr>
                <w:sz w:val="10"/>
                <w:szCs w:val="10"/>
              </w:rPr>
            </w:pPr>
          </w:p>
        </w:tc>
        <w:tc>
          <w:tcPr>
            <w:tcW w:w="3259" w:type="dxa"/>
            <w:tcBorders>
              <w:top w:val="single" w:sz="4" w:space="0" w:color="auto"/>
              <w:left w:val="single" w:sz="4" w:space="0" w:color="auto"/>
            </w:tcBorders>
            <w:shd w:val="clear" w:color="auto" w:fill="auto"/>
          </w:tcPr>
          <w:p w14:paraId="47D891BC" w14:textId="77777777" w:rsidR="006E5B28" w:rsidRDefault="006E5B28" w:rsidP="00A809C8">
            <w:pPr>
              <w:rPr>
                <w:sz w:val="10"/>
                <w:szCs w:val="10"/>
              </w:rPr>
            </w:pPr>
          </w:p>
        </w:tc>
        <w:tc>
          <w:tcPr>
            <w:tcW w:w="2702" w:type="dxa"/>
            <w:tcBorders>
              <w:top w:val="single" w:sz="4" w:space="0" w:color="auto"/>
              <w:left w:val="single" w:sz="4" w:space="0" w:color="auto"/>
              <w:right w:val="single" w:sz="4" w:space="0" w:color="auto"/>
            </w:tcBorders>
            <w:shd w:val="clear" w:color="auto" w:fill="auto"/>
          </w:tcPr>
          <w:p w14:paraId="5A5BAFD6" w14:textId="77777777" w:rsidR="006E5B28" w:rsidRDefault="006E5B28" w:rsidP="00A809C8">
            <w:pPr>
              <w:rPr>
                <w:sz w:val="10"/>
                <w:szCs w:val="10"/>
              </w:rPr>
            </w:pPr>
          </w:p>
        </w:tc>
      </w:tr>
      <w:tr w:rsidR="006E5B28" w14:paraId="4DF4CFBD" w14:textId="77777777">
        <w:trPr>
          <w:trHeight w:hRule="exact" w:val="403"/>
          <w:jc w:val="center"/>
        </w:trPr>
        <w:tc>
          <w:tcPr>
            <w:tcW w:w="821" w:type="dxa"/>
            <w:tcBorders>
              <w:top w:val="single" w:sz="4" w:space="0" w:color="auto"/>
              <w:left w:val="single" w:sz="4" w:space="0" w:color="auto"/>
            </w:tcBorders>
            <w:shd w:val="clear" w:color="auto" w:fill="auto"/>
          </w:tcPr>
          <w:p w14:paraId="5D17D72A" w14:textId="77777777" w:rsidR="006E5B28" w:rsidRDefault="001C00AD" w:rsidP="00A809C8">
            <w:pPr>
              <w:pStyle w:val="Inne0"/>
              <w:spacing w:line="240" w:lineRule="auto"/>
            </w:pPr>
            <w:r>
              <w:t>4</w:t>
            </w:r>
          </w:p>
        </w:tc>
        <w:tc>
          <w:tcPr>
            <w:tcW w:w="2837" w:type="dxa"/>
            <w:tcBorders>
              <w:top w:val="single" w:sz="4" w:space="0" w:color="auto"/>
              <w:left w:val="single" w:sz="4" w:space="0" w:color="auto"/>
            </w:tcBorders>
            <w:shd w:val="clear" w:color="auto" w:fill="auto"/>
          </w:tcPr>
          <w:p w14:paraId="76A64A5C" w14:textId="77777777" w:rsidR="006E5B28" w:rsidRDefault="006E5B28" w:rsidP="00A809C8">
            <w:pPr>
              <w:rPr>
                <w:sz w:val="10"/>
                <w:szCs w:val="10"/>
              </w:rPr>
            </w:pPr>
          </w:p>
        </w:tc>
        <w:tc>
          <w:tcPr>
            <w:tcW w:w="3259" w:type="dxa"/>
            <w:tcBorders>
              <w:top w:val="single" w:sz="4" w:space="0" w:color="auto"/>
              <w:left w:val="single" w:sz="4" w:space="0" w:color="auto"/>
            </w:tcBorders>
            <w:shd w:val="clear" w:color="auto" w:fill="auto"/>
          </w:tcPr>
          <w:p w14:paraId="647F9F09" w14:textId="77777777" w:rsidR="006E5B28" w:rsidRDefault="006E5B28" w:rsidP="00A809C8">
            <w:pPr>
              <w:rPr>
                <w:sz w:val="10"/>
                <w:szCs w:val="10"/>
              </w:rPr>
            </w:pPr>
          </w:p>
        </w:tc>
        <w:tc>
          <w:tcPr>
            <w:tcW w:w="2702" w:type="dxa"/>
            <w:tcBorders>
              <w:top w:val="single" w:sz="4" w:space="0" w:color="auto"/>
              <w:left w:val="single" w:sz="4" w:space="0" w:color="auto"/>
              <w:right w:val="single" w:sz="4" w:space="0" w:color="auto"/>
            </w:tcBorders>
            <w:shd w:val="clear" w:color="auto" w:fill="auto"/>
          </w:tcPr>
          <w:p w14:paraId="0F05009A" w14:textId="77777777" w:rsidR="006E5B28" w:rsidRDefault="006E5B28" w:rsidP="00A809C8">
            <w:pPr>
              <w:rPr>
                <w:sz w:val="10"/>
                <w:szCs w:val="10"/>
              </w:rPr>
            </w:pPr>
          </w:p>
        </w:tc>
      </w:tr>
      <w:tr w:rsidR="006E5B28" w14:paraId="272DC68D" w14:textId="77777777">
        <w:trPr>
          <w:trHeight w:hRule="exact" w:val="418"/>
          <w:jc w:val="center"/>
        </w:trPr>
        <w:tc>
          <w:tcPr>
            <w:tcW w:w="821" w:type="dxa"/>
            <w:tcBorders>
              <w:top w:val="single" w:sz="4" w:space="0" w:color="auto"/>
              <w:left w:val="single" w:sz="4" w:space="0" w:color="auto"/>
              <w:bottom w:val="single" w:sz="4" w:space="0" w:color="auto"/>
            </w:tcBorders>
            <w:shd w:val="clear" w:color="auto" w:fill="auto"/>
          </w:tcPr>
          <w:p w14:paraId="43D25D8D" w14:textId="77777777" w:rsidR="006E5B28" w:rsidRDefault="001C00AD" w:rsidP="00A809C8">
            <w:pPr>
              <w:pStyle w:val="Inne0"/>
              <w:spacing w:line="240" w:lineRule="auto"/>
            </w:pPr>
            <w:r>
              <w:t>Itd.</w:t>
            </w:r>
          </w:p>
        </w:tc>
        <w:tc>
          <w:tcPr>
            <w:tcW w:w="2837" w:type="dxa"/>
            <w:tcBorders>
              <w:top w:val="single" w:sz="4" w:space="0" w:color="auto"/>
              <w:left w:val="single" w:sz="4" w:space="0" w:color="auto"/>
              <w:bottom w:val="single" w:sz="4" w:space="0" w:color="auto"/>
            </w:tcBorders>
            <w:shd w:val="clear" w:color="auto" w:fill="auto"/>
          </w:tcPr>
          <w:p w14:paraId="785BC688" w14:textId="77777777" w:rsidR="006E5B28" w:rsidRDefault="006E5B28" w:rsidP="00A809C8">
            <w:pPr>
              <w:rPr>
                <w:sz w:val="10"/>
                <w:szCs w:val="10"/>
              </w:rPr>
            </w:pPr>
          </w:p>
        </w:tc>
        <w:tc>
          <w:tcPr>
            <w:tcW w:w="3259" w:type="dxa"/>
            <w:tcBorders>
              <w:top w:val="single" w:sz="4" w:space="0" w:color="auto"/>
              <w:left w:val="single" w:sz="4" w:space="0" w:color="auto"/>
              <w:bottom w:val="single" w:sz="4" w:space="0" w:color="auto"/>
            </w:tcBorders>
            <w:shd w:val="clear" w:color="auto" w:fill="auto"/>
          </w:tcPr>
          <w:p w14:paraId="73DC4737" w14:textId="77777777" w:rsidR="006E5B28" w:rsidRDefault="006E5B28" w:rsidP="00A809C8">
            <w:pPr>
              <w:rPr>
                <w:sz w:val="10"/>
                <w:szCs w:val="10"/>
              </w:rPr>
            </w:pPr>
          </w:p>
        </w:tc>
        <w:tc>
          <w:tcPr>
            <w:tcW w:w="2702" w:type="dxa"/>
            <w:tcBorders>
              <w:top w:val="single" w:sz="4" w:space="0" w:color="auto"/>
              <w:left w:val="single" w:sz="4" w:space="0" w:color="auto"/>
              <w:bottom w:val="single" w:sz="4" w:space="0" w:color="auto"/>
              <w:right w:val="single" w:sz="4" w:space="0" w:color="auto"/>
            </w:tcBorders>
            <w:shd w:val="clear" w:color="auto" w:fill="auto"/>
          </w:tcPr>
          <w:p w14:paraId="64A4F3E7" w14:textId="77777777" w:rsidR="006E5B28" w:rsidRDefault="006E5B28" w:rsidP="00A809C8">
            <w:pPr>
              <w:rPr>
                <w:sz w:val="10"/>
                <w:szCs w:val="10"/>
              </w:rPr>
            </w:pPr>
          </w:p>
        </w:tc>
      </w:tr>
    </w:tbl>
    <w:p w14:paraId="2226DCB3" w14:textId="77777777" w:rsidR="006E5B28" w:rsidRDefault="006E5B28" w:rsidP="00A809C8">
      <w:pPr>
        <w:spacing w:after="1079" w:line="1" w:lineRule="exact"/>
      </w:pPr>
    </w:p>
    <w:p w14:paraId="47ED91D3" w14:textId="77777777" w:rsidR="006E5B28" w:rsidRDefault="001C00AD" w:rsidP="00A809C8">
      <w:pPr>
        <w:pStyle w:val="Teksttreci0"/>
        <w:spacing w:after="300" w:line="240" w:lineRule="auto"/>
        <w:ind w:firstLine="480"/>
      </w:pPr>
      <w:r>
        <w:t>UWAGI:</w:t>
      </w:r>
    </w:p>
    <w:p w14:paraId="00001A7B" w14:textId="77777777" w:rsidR="006E5B28" w:rsidRDefault="001C00AD" w:rsidP="00A809C8">
      <w:pPr>
        <w:pStyle w:val="Teksttreci0"/>
        <w:spacing w:line="240" w:lineRule="auto"/>
        <w:ind w:firstLine="480"/>
        <w:sectPr w:rsidR="006E5B28">
          <w:headerReference w:type="even" r:id="rId10"/>
          <w:headerReference w:type="default" r:id="rId11"/>
          <w:footerReference w:type="even" r:id="rId12"/>
          <w:footerReference w:type="default" r:id="rId13"/>
          <w:pgSz w:w="12240" w:h="15840"/>
          <w:pgMar w:top="1670" w:right="941" w:bottom="1670" w:left="941" w:header="0" w:footer="3" w:gutter="0"/>
          <w:cols w:space="720"/>
          <w:noEndnote/>
          <w:docGrid w:linePitch="360"/>
        </w:sectPr>
      </w:pPr>
      <w:r>
        <w:t>Zmiana osób wymienionych w załączniku 3 nie stanowi zmiany umowy.</w:t>
      </w:r>
    </w:p>
    <w:p w14:paraId="1C398319" w14:textId="1B2AFBF4" w:rsidR="00397D48" w:rsidRDefault="00397D48" w:rsidP="00A809C8">
      <w:pPr>
        <w:pStyle w:val="Teksttreci0"/>
        <w:spacing w:after="780" w:line="240" w:lineRule="auto"/>
        <w:ind w:firstLine="780"/>
      </w:pPr>
      <w:r>
        <w:t xml:space="preserve">Załącznik nr </w:t>
      </w:r>
      <w:r w:rsidR="000F7AD1">
        <w:t>3</w:t>
      </w:r>
      <w:r w:rsidR="007742D9">
        <w:t xml:space="preserve"> do umowy</w:t>
      </w:r>
    </w:p>
    <w:p w14:paraId="69A387F7" w14:textId="25C89CF1" w:rsidR="006E5B28" w:rsidRDefault="001C00AD" w:rsidP="00A809C8">
      <w:pPr>
        <w:pStyle w:val="Teksttreci0"/>
        <w:spacing w:after="780" w:line="240" w:lineRule="auto"/>
        <w:ind w:firstLine="780"/>
      </w:pPr>
      <w:r>
        <w:t>ZOBOWIĄZANIE</w:t>
      </w:r>
    </w:p>
    <w:p w14:paraId="41A3F921" w14:textId="77777777" w:rsidR="006E5B28" w:rsidRDefault="001C00AD" w:rsidP="00A809C8">
      <w:pPr>
        <w:pStyle w:val="Teksttreci0"/>
        <w:tabs>
          <w:tab w:val="right" w:leader="dot" w:pos="9679"/>
        </w:tabs>
        <w:ind w:firstLine="780"/>
      </w:pPr>
      <w:r>
        <w:t xml:space="preserve">Ja, niżej podpisany, </w:t>
      </w:r>
      <w:r>
        <w:tab/>
        <w:t>będąc</w:t>
      </w:r>
    </w:p>
    <w:p w14:paraId="4A993E21" w14:textId="77777777" w:rsidR="006E5B28" w:rsidRDefault="001C00AD" w:rsidP="00A809C8">
      <w:pPr>
        <w:pStyle w:val="Teksttreci0"/>
        <w:tabs>
          <w:tab w:val="left" w:leader="dot" w:pos="6271"/>
        </w:tabs>
        <w:ind w:firstLine="780"/>
      </w:pPr>
      <w:r>
        <w:t>pracownikiem firmy/instytucji/spółki</w:t>
      </w:r>
      <w:proofErr w:type="gramStart"/>
      <w:r>
        <w:t>:</w:t>
      </w:r>
      <w:r>
        <w:tab/>
        <w:t>, po</w:t>
      </w:r>
      <w:proofErr w:type="gramEnd"/>
      <w:r>
        <w:t xml:space="preserve"> zapoznaniu się z treścią art. 266 § 1</w:t>
      </w:r>
    </w:p>
    <w:p w14:paraId="73F15B57" w14:textId="77777777" w:rsidR="006E5B28" w:rsidRDefault="001C00AD" w:rsidP="00A809C8">
      <w:pPr>
        <w:pStyle w:val="Teksttreci0"/>
        <w:spacing w:after="160"/>
        <w:ind w:firstLine="780"/>
      </w:pPr>
      <w:r>
        <w:t>Kodeksu karnego, który stanowi:</w:t>
      </w:r>
    </w:p>
    <w:p w14:paraId="0D4A1344" w14:textId="77777777" w:rsidR="006E5B28" w:rsidRDefault="001C00AD" w:rsidP="00A809C8">
      <w:pPr>
        <w:pStyle w:val="Teksttreci0"/>
        <w:spacing w:after="160"/>
        <w:ind w:left="780" w:firstLine="60"/>
      </w:pPr>
      <w:r>
        <w:t>„Kto, wbrew przepisom ustawy lub przyjętemu na siebie zobowiązaniu, ujawnia lub wykorzystuje informację, z którą zapoznał się w związku z pełnioną funkcją, wykonywaną pracą, działalnością publiczną, społeczną, gospodarczą lub naukową, podlega grzywnie, karze ograniczenia wolności albo pozbawienia wolności do lat 2”.</w:t>
      </w:r>
    </w:p>
    <w:p w14:paraId="6DD1D883" w14:textId="77777777" w:rsidR="006E5B28" w:rsidRDefault="001C00AD" w:rsidP="00A809C8">
      <w:pPr>
        <w:pStyle w:val="Teksttreci0"/>
        <w:spacing w:after="160"/>
        <w:ind w:firstLine="780"/>
      </w:pPr>
      <w:proofErr w:type="gramStart"/>
      <w:r>
        <w:t>zobowiązuję</w:t>
      </w:r>
      <w:proofErr w:type="gramEnd"/>
      <w:r>
        <w:t xml:space="preserve"> się</w:t>
      </w:r>
    </w:p>
    <w:p w14:paraId="266C1E5D" w14:textId="77777777" w:rsidR="006E5B28" w:rsidRDefault="001C00AD" w:rsidP="00A809C8">
      <w:pPr>
        <w:pStyle w:val="Teksttreci0"/>
        <w:tabs>
          <w:tab w:val="right" w:leader="dot" w:pos="4913"/>
          <w:tab w:val="left" w:pos="5118"/>
        </w:tabs>
        <w:ind w:left="780"/>
      </w:pPr>
      <w:proofErr w:type="gramStart"/>
      <w:r>
        <w:t>nie</w:t>
      </w:r>
      <w:proofErr w:type="gramEnd"/>
      <w:r>
        <w:t xml:space="preserve"> ujawniać nikomu i w żaden sposób oraz nie wykorzystywać informacji, z którymi zapoznam się przy wykonywaniu umowy nr</w:t>
      </w:r>
      <w:r>
        <w:tab/>
        <w:t xml:space="preserve"> dla</w:t>
      </w:r>
      <w:r>
        <w:tab/>
        <w:t xml:space="preserve">Sądu Rejonowego dla Krakowa- </w:t>
      </w:r>
      <w:r w:rsidR="00ED27E8">
        <w:t xml:space="preserve">Nowej Huty </w:t>
      </w:r>
      <w:r>
        <w:t>w Krakowie,</w:t>
      </w:r>
    </w:p>
    <w:p w14:paraId="1CD5AA88" w14:textId="77777777" w:rsidR="006E5B28" w:rsidRDefault="001C00AD" w:rsidP="00A809C8">
      <w:pPr>
        <w:pStyle w:val="Teksttreci0"/>
        <w:spacing w:after="660"/>
        <w:ind w:firstLine="780"/>
      </w:pPr>
      <w:proofErr w:type="gramStart"/>
      <w:r>
        <w:t>w</w:t>
      </w:r>
      <w:proofErr w:type="gramEnd"/>
      <w:r>
        <w:t xml:space="preserve"> innym celu, niż to określono w umowie.</w:t>
      </w:r>
    </w:p>
    <w:p w14:paraId="4BFBE797" w14:textId="77777777" w:rsidR="006E5B28" w:rsidRDefault="001C00AD" w:rsidP="00A809C8">
      <w:pPr>
        <w:pStyle w:val="Teksttreci0"/>
        <w:tabs>
          <w:tab w:val="left" w:leader="dot" w:pos="6012"/>
        </w:tabs>
        <w:spacing w:after="160"/>
        <w:ind w:firstLine="780"/>
      </w:pPr>
      <w:r>
        <w:t>Kraków, dnia</w:t>
      </w:r>
      <w:r>
        <w:tab/>
      </w:r>
    </w:p>
    <w:p w14:paraId="19F070F0" w14:textId="77777777" w:rsidR="006E5B28" w:rsidRDefault="001C00AD" w:rsidP="00A809C8">
      <w:pPr>
        <w:pStyle w:val="Teksttreci0"/>
        <w:spacing w:after="660"/>
        <w:ind w:firstLine="780"/>
      </w:pPr>
      <w:r>
        <w:t>(data i podpis)</w:t>
      </w:r>
    </w:p>
    <w:p w14:paraId="38295BF0" w14:textId="77777777" w:rsidR="006E5B28" w:rsidRDefault="001C00AD" w:rsidP="00A809C8">
      <w:pPr>
        <w:pStyle w:val="Teksttreci0"/>
        <w:spacing w:after="660"/>
        <w:ind w:firstLine="780"/>
      </w:pPr>
      <w:r>
        <w:t>Autentyczność podpisu potwierdzam</w:t>
      </w:r>
    </w:p>
    <w:p w14:paraId="25B8DB3C" w14:textId="77777777" w:rsidR="006E5B28" w:rsidRDefault="001C00AD" w:rsidP="00A809C8">
      <w:pPr>
        <w:pStyle w:val="Teksttreci0"/>
        <w:spacing w:after="400" w:line="240" w:lineRule="auto"/>
        <w:ind w:firstLine="780"/>
        <w:sectPr w:rsidR="006E5B28">
          <w:headerReference w:type="even" r:id="rId14"/>
          <w:headerReference w:type="default" r:id="rId15"/>
          <w:footerReference w:type="even" r:id="rId16"/>
          <w:footerReference w:type="default" r:id="rId17"/>
          <w:pgSz w:w="12240" w:h="15840"/>
          <w:pgMar w:top="1693" w:right="658" w:bottom="2834" w:left="658" w:header="0" w:footer="3" w:gutter="0"/>
          <w:cols w:space="720"/>
          <w:noEndnote/>
          <w:docGrid w:linePitch="360"/>
        </w:sectPr>
      </w:pPr>
      <w:r>
        <w:t>(pieczęć imienna i datowany podpis)</w:t>
      </w:r>
    </w:p>
    <w:p w14:paraId="3FBF467E" w14:textId="3539A338" w:rsidR="006E5B28" w:rsidRPr="007742D9" w:rsidRDefault="001C00AD" w:rsidP="00A809C8">
      <w:pPr>
        <w:pStyle w:val="Teksttreci50"/>
        <w:rPr>
          <w:rFonts w:ascii="Arial" w:hAnsi="Arial" w:cs="Arial"/>
        </w:rPr>
      </w:pPr>
      <w:r w:rsidRPr="007742D9">
        <w:rPr>
          <w:rFonts w:ascii="Arial" w:hAnsi="Arial" w:cs="Arial"/>
        </w:rPr>
        <w:t xml:space="preserve">Załącznik </w:t>
      </w:r>
      <w:r w:rsidR="000F7AD1">
        <w:rPr>
          <w:rFonts w:ascii="Arial" w:hAnsi="Arial" w:cs="Arial"/>
        </w:rPr>
        <w:t>4</w:t>
      </w:r>
      <w:r w:rsidRPr="007742D9">
        <w:rPr>
          <w:rFonts w:ascii="Arial" w:hAnsi="Arial" w:cs="Arial"/>
        </w:rPr>
        <w:t xml:space="preserve"> do Umowy</w:t>
      </w:r>
    </w:p>
    <w:p w14:paraId="2800245F" w14:textId="77777777" w:rsidR="006E5B28" w:rsidRDefault="001C00AD" w:rsidP="00A809C8">
      <w:pPr>
        <w:pStyle w:val="Podpistabeli0"/>
        <w:ind w:left="1042"/>
      </w:pPr>
      <w:r>
        <w:rPr>
          <w:rFonts w:ascii="Calibri" w:eastAsia="Calibri" w:hAnsi="Calibri" w:cs="Calibri"/>
        </w:rPr>
        <w:t>WYKAZ OSÓB ZATRUDNIONYCH NA UMOWĘ O PRACĘ REALIZUJĄCYCH ZAMÓWIENIE</w:t>
      </w:r>
    </w:p>
    <w:tbl>
      <w:tblPr>
        <w:tblOverlap w:val="never"/>
        <w:tblW w:w="11052" w:type="dxa"/>
        <w:jc w:val="center"/>
        <w:tblLayout w:type="fixed"/>
        <w:tblCellMar>
          <w:left w:w="10" w:type="dxa"/>
          <w:right w:w="10" w:type="dxa"/>
        </w:tblCellMar>
        <w:tblLook w:val="04A0" w:firstRow="1" w:lastRow="0" w:firstColumn="1" w:lastColumn="0" w:noHBand="0" w:noVBand="1"/>
      </w:tblPr>
      <w:tblGrid>
        <w:gridCol w:w="566"/>
        <w:gridCol w:w="1277"/>
        <w:gridCol w:w="994"/>
        <w:gridCol w:w="1133"/>
        <w:gridCol w:w="1421"/>
        <w:gridCol w:w="706"/>
        <w:gridCol w:w="1416"/>
        <w:gridCol w:w="994"/>
        <w:gridCol w:w="1277"/>
        <w:gridCol w:w="1268"/>
      </w:tblGrid>
      <w:tr w:rsidR="006E5B28" w14:paraId="435BCB00" w14:textId="77777777" w:rsidTr="003F0BE2">
        <w:trPr>
          <w:trHeight w:hRule="exact" w:val="1968"/>
          <w:jc w:val="center"/>
        </w:trPr>
        <w:tc>
          <w:tcPr>
            <w:tcW w:w="566" w:type="dxa"/>
            <w:tcBorders>
              <w:top w:val="single" w:sz="4" w:space="0" w:color="auto"/>
              <w:left w:val="single" w:sz="4" w:space="0" w:color="auto"/>
            </w:tcBorders>
            <w:shd w:val="clear" w:color="auto" w:fill="auto"/>
            <w:vAlign w:val="center"/>
          </w:tcPr>
          <w:p w14:paraId="288006C3" w14:textId="77777777" w:rsidR="006E5B28" w:rsidRDefault="001C00AD" w:rsidP="00A809C8">
            <w:pPr>
              <w:pStyle w:val="Inne0"/>
              <w:spacing w:line="240" w:lineRule="auto"/>
            </w:pPr>
            <w:r>
              <w:rPr>
                <w:rFonts w:ascii="Calibri" w:eastAsia="Calibri" w:hAnsi="Calibri" w:cs="Calibri"/>
              </w:rPr>
              <w:t>Lp.</w:t>
            </w:r>
          </w:p>
        </w:tc>
        <w:tc>
          <w:tcPr>
            <w:tcW w:w="1277" w:type="dxa"/>
            <w:tcBorders>
              <w:top w:val="single" w:sz="4" w:space="0" w:color="auto"/>
              <w:left w:val="single" w:sz="4" w:space="0" w:color="auto"/>
            </w:tcBorders>
            <w:shd w:val="clear" w:color="auto" w:fill="auto"/>
            <w:vAlign w:val="center"/>
          </w:tcPr>
          <w:p w14:paraId="52902DCC" w14:textId="77777777" w:rsidR="006E5B28" w:rsidRDefault="001C00AD" w:rsidP="00A809C8">
            <w:pPr>
              <w:pStyle w:val="Inne0"/>
              <w:spacing w:line="240" w:lineRule="auto"/>
            </w:pPr>
            <w:r>
              <w:rPr>
                <w:rFonts w:ascii="Calibri" w:eastAsia="Calibri" w:hAnsi="Calibri" w:cs="Calibri"/>
              </w:rPr>
              <w:t>Imię i nazwisko osoby zatrudnionej</w:t>
            </w:r>
          </w:p>
        </w:tc>
        <w:tc>
          <w:tcPr>
            <w:tcW w:w="994" w:type="dxa"/>
            <w:tcBorders>
              <w:top w:val="single" w:sz="4" w:space="0" w:color="auto"/>
              <w:left w:val="single" w:sz="4" w:space="0" w:color="auto"/>
            </w:tcBorders>
            <w:shd w:val="clear" w:color="auto" w:fill="auto"/>
            <w:vAlign w:val="center"/>
          </w:tcPr>
          <w:p w14:paraId="0039C57A" w14:textId="77777777" w:rsidR="006E5B28" w:rsidRDefault="001C00AD" w:rsidP="00A809C8">
            <w:pPr>
              <w:pStyle w:val="Inne0"/>
              <w:spacing w:line="240" w:lineRule="auto"/>
              <w:ind w:left="140"/>
            </w:pPr>
            <w:r>
              <w:rPr>
                <w:rFonts w:ascii="Calibri" w:eastAsia="Calibri" w:hAnsi="Calibri" w:cs="Calibri"/>
              </w:rPr>
              <w:t>Data zawarcia umowy</w:t>
            </w:r>
          </w:p>
        </w:tc>
        <w:tc>
          <w:tcPr>
            <w:tcW w:w="1133" w:type="dxa"/>
            <w:tcBorders>
              <w:top w:val="single" w:sz="4" w:space="0" w:color="auto"/>
              <w:left w:val="single" w:sz="4" w:space="0" w:color="auto"/>
            </w:tcBorders>
            <w:shd w:val="clear" w:color="auto" w:fill="auto"/>
            <w:vAlign w:val="center"/>
          </w:tcPr>
          <w:p w14:paraId="43598F0B" w14:textId="77777777" w:rsidR="006E5B28" w:rsidRDefault="001C00AD" w:rsidP="00A809C8">
            <w:pPr>
              <w:pStyle w:val="Inne0"/>
              <w:spacing w:line="240" w:lineRule="auto"/>
              <w:ind w:left="140"/>
            </w:pPr>
            <w:r>
              <w:rPr>
                <w:rFonts w:ascii="Calibri" w:eastAsia="Calibri" w:hAnsi="Calibri" w:cs="Calibri"/>
              </w:rPr>
              <w:t>Czas trwania umowy określony /</w:t>
            </w:r>
            <w:proofErr w:type="spellStart"/>
            <w:r>
              <w:rPr>
                <w:rFonts w:ascii="Calibri" w:eastAsia="Calibri" w:hAnsi="Calibri" w:cs="Calibri"/>
              </w:rPr>
              <w:t>nieokreśl</w:t>
            </w:r>
            <w:proofErr w:type="spellEnd"/>
            <w:r>
              <w:rPr>
                <w:rFonts w:ascii="Calibri" w:eastAsia="Calibri" w:hAnsi="Calibri" w:cs="Calibri"/>
              </w:rPr>
              <w:t xml:space="preserve"> </w:t>
            </w:r>
            <w:proofErr w:type="spellStart"/>
            <w:r>
              <w:rPr>
                <w:rFonts w:ascii="Calibri" w:eastAsia="Calibri" w:hAnsi="Calibri" w:cs="Calibri"/>
              </w:rPr>
              <w:t>ony</w:t>
            </w:r>
            <w:proofErr w:type="spellEnd"/>
          </w:p>
        </w:tc>
        <w:tc>
          <w:tcPr>
            <w:tcW w:w="1421" w:type="dxa"/>
            <w:tcBorders>
              <w:top w:val="single" w:sz="4" w:space="0" w:color="auto"/>
              <w:left w:val="single" w:sz="4" w:space="0" w:color="auto"/>
            </w:tcBorders>
            <w:shd w:val="clear" w:color="auto" w:fill="auto"/>
            <w:vAlign w:val="center"/>
          </w:tcPr>
          <w:p w14:paraId="5DD17BE7" w14:textId="77777777" w:rsidR="006E5B28" w:rsidRDefault="001C00AD" w:rsidP="00A809C8">
            <w:pPr>
              <w:pStyle w:val="Inne0"/>
              <w:spacing w:line="240" w:lineRule="auto"/>
              <w:ind w:left="140"/>
            </w:pPr>
            <w:r>
              <w:rPr>
                <w:rFonts w:ascii="Calibri" w:eastAsia="Calibri" w:hAnsi="Calibri" w:cs="Calibri"/>
              </w:rPr>
              <w:t xml:space="preserve">Minimalne wynagrodzeni e </w:t>
            </w:r>
            <w:proofErr w:type="spellStart"/>
            <w:r>
              <w:rPr>
                <w:rFonts w:ascii="Calibri" w:eastAsia="Calibri" w:hAnsi="Calibri" w:cs="Calibri"/>
              </w:rPr>
              <w:t>zg</w:t>
            </w:r>
            <w:proofErr w:type="spellEnd"/>
            <w:r>
              <w:rPr>
                <w:rFonts w:ascii="Calibri" w:eastAsia="Calibri" w:hAnsi="Calibri" w:cs="Calibri"/>
              </w:rPr>
              <w:t xml:space="preserve">. </w:t>
            </w:r>
            <w:proofErr w:type="gramStart"/>
            <w:r>
              <w:rPr>
                <w:rFonts w:ascii="Calibri" w:eastAsia="Calibri" w:hAnsi="Calibri" w:cs="Calibri"/>
              </w:rPr>
              <w:t>z</w:t>
            </w:r>
            <w:proofErr w:type="gramEnd"/>
            <w:r>
              <w:rPr>
                <w:rFonts w:ascii="Calibri" w:eastAsia="Calibri" w:hAnsi="Calibri" w:cs="Calibri"/>
              </w:rPr>
              <w:t xml:space="preserve"> </w:t>
            </w:r>
            <w:proofErr w:type="spellStart"/>
            <w:r>
              <w:rPr>
                <w:rFonts w:ascii="Calibri" w:eastAsia="Calibri" w:hAnsi="Calibri" w:cs="Calibri"/>
              </w:rPr>
              <w:t>Rozp.Rady</w:t>
            </w:r>
            <w:proofErr w:type="spellEnd"/>
            <w:r>
              <w:rPr>
                <w:rFonts w:ascii="Calibri" w:eastAsia="Calibri" w:hAnsi="Calibri" w:cs="Calibri"/>
              </w:rPr>
              <w:t xml:space="preserve"> </w:t>
            </w:r>
            <w:proofErr w:type="spellStart"/>
            <w:r>
              <w:rPr>
                <w:rFonts w:ascii="Calibri" w:eastAsia="Calibri" w:hAnsi="Calibri" w:cs="Calibri"/>
              </w:rPr>
              <w:t>Ministr</w:t>
            </w:r>
            <w:proofErr w:type="spellEnd"/>
            <w:r>
              <w:rPr>
                <w:rFonts w:ascii="Calibri" w:eastAsia="Calibri" w:hAnsi="Calibri" w:cs="Calibri"/>
              </w:rPr>
              <w:t>.</w:t>
            </w:r>
          </w:p>
          <w:p w14:paraId="488B2C27" w14:textId="77777777" w:rsidR="006E5B28" w:rsidRDefault="001C00AD" w:rsidP="00A809C8">
            <w:pPr>
              <w:pStyle w:val="Inne0"/>
              <w:spacing w:line="240" w:lineRule="auto"/>
              <w:ind w:firstLine="140"/>
            </w:pPr>
            <w:r>
              <w:rPr>
                <w:rFonts w:ascii="Calibri" w:eastAsia="Calibri" w:hAnsi="Calibri" w:cs="Calibri"/>
              </w:rPr>
              <w:t>(TAK/NIE)</w:t>
            </w:r>
          </w:p>
        </w:tc>
        <w:tc>
          <w:tcPr>
            <w:tcW w:w="706" w:type="dxa"/>
            <w:tcBorders>
              <w:top w:val="single" w:sz="4" w:space="0" w:color="auto"/>
              <w:left w:val="single" w:sz="4" w:space="0" w:color="auto"/>
            </w:tcBorders>
            <w:shd w:val="clear" w:color="auto" w:fill="auto"/>
            <w:vAlign w:val="center"/>
          </w:tcPr>
          <w:p w14:paraId="1E29A8D7" w14:textId="77777777" w:rsidR="006E5B28" w:rsidRDefault="001C00AD" w:rsidP="00A809C8">
            <w:pPr>
              <w:pStyle w:val="Inne0"/>
              <w:spacing w:line="233" w:lineRule="auto"/>
              <w:ind w:left="140"/>
            </w:pPr>
            <w:proofErr w:type="spellStart"/>
            <w:r>
              <w:rPr>
                <w:rFonts w:ascii="Calibri" w:eastAsia="Calibri" w:hAnsi="Calibri" w:cs="Calibri"/>
              </w:rPr>
              <w:t>Wym</w:t>
            </w:r>
            <w:proofErr w:type="spellEnd"/>
            <w:r>
              <w:rPr>
                <w:rFonts w:ascii="Calibri" w:eastAsia="Calibri" w:hAnsi="Calibri" w:cs="Calibri"/>
              </w:rPr>
              <w:t xml:space="preserve"> </w:t>
            </w:r>
            <w:proofErr w:type="spellStart"/>
            <w:r>
              <w:rPr>
                <w:rFonts w:ascii="Calibri" w:eastAsia="Calibri" w:hAnsi="Calibri" w:cs="Calibri"/>
              </w:rPr>
              <w:t>iar</w:t>
            </w:r>
            <w:proofErr w:type="spellEnd"/>
          </w:p>
          <w:p w14:paraId="3F3EFD52" w14:textId="77777777" w:rsidR="006E5B28" w:rsidRDefault="001C00AD" w:rsidP="00A809C8">
            <w:pPr>
              <w:pStyle w:val="Inne0"/>
              <w:spacing w:line="233" w:lineRule="auto"/>
              <w:ind w:firstLine="140"/>
            </w:pPr>
            <w:proofErr w:type="gramStart"/>
            <w:r>
              <w:rPr>
                <w:rFonts w:ascii="Calibri" w:eastAsia="Calibri" w:hAnsi="Calibri" w:cs="Calibri"/>
              </w:rPr>
              <w:t>czasu</w:t>
            </w:r>
            <w:proofErr w:type="gramEnd"/>
          </w:p>
          <w:p w14:paraId="6E891BFC" w14:textId="77777777" w:rsidR="006E5B28" w:rsidRDefault="001C00AD" w:rsidP="00A809C8">
            <w:pPr>
              <w:pStyle w:val="Inne0"/>
              <w:spacing w:line="233" w:lineRule="auto"/>
              <w:ind w:firstLine="140"/>
            </w:pPr>
            <w:proofErr w:type="gramStart"/>
            <w:r>
              <w:rPr>
                <w:rFonts w:ascii="Calibri" w:eastAsia="Calibri" w:hAnsi="Calibri" w:cs="Calibri"/>
              </w:rPr>
              <w:t>pracy</w:t>
            </w:r>
            <w:proofErr w:type="gramEnd"/>
          </w:p>
        </w:tc>
        <w:tc>
          <w:tcPr>
            <w:tcW w:w="1416" w:type="dxa"/>
            <w:tcBorders>
              <w:top w:val="single" w:sz="4" w:space="0" w:color="auto"/>
              <w:left w:val="single" w:sz="4" w:space="0" w:color="auto"/>
            </w:tcBorders>
            <w:shd w:val="clear" w:color="auto" w:fill="auto"/>
            <w:vAlign w:val="bottom"/>
          </w:tcPr>
          <w:p w14:paraId="1D0393A7" w14:textId="77777777" w:rsidR="006E5B28" w:rsidRDefault="001C00AD" w:rsidP="00A809C8">
            <w:pPr>
              <w:pStyle w:val="Inne0"/>
              <w:spacing w:line="240" w:lineRule="auto"/>
            </w:pPr>
            <w:r>
              <w:rPr>
                <w:rFonts w:ascii="Calibri" w:eastAsia="Calibri" w:hAnsi="Calibri" w:cs="Calibri"/>
              </w:rPr>
              <w:t>Rodzaj i wysokość składki do ZUS (emerytalna, rentowa, wypadkowa, fundusz pracy, FGŚP)</w:t>
            </w:r>
          </w:p>
        </w:tc>
        <w:tc>
          <w:tcPr>
            <w:tcW w:w="994" w:type="dxa"/>
            <w:tcBorders>
              <w:top w:val="single" w:sz="4" w:space="0" w:color="auto"/>
              <w:left w:val="single" w:sz="4" w:space="0" w:color="auto"/>
            </w:tcBorders>
            <w:shd w:val="clear" w:color="auto" w:fill="auto"/>
            <w:vAlign w:val="center"/>
          </w:tcPr>
          <w:p w14:paraId="2D441FF2" w14:textId="77777777" w:rsidR="006E5B28" w:rsidRDefault="001C00AD" w:rsidP="00A809C8">
            <w:pPr>
              <w:pStyle w:val="Inne0"/>
              <w:spacing w:line="240" w:lineRule="auto"/>
            </w:pPr>
            <w:r>
              <w:rPr>
                <w:rFonts w:ascii="Calibri" w:eastAsia="Calibri" w:hAnsi="Calibri" w:cs="Calibri"/>
              </w:rPr>
              <w:t>Pracownic ze Plany Kapitało we</w:t>
            </w:r>
          </w:p>
          <w:p w14:paraId="298A5C2F" w14:textId="77777777" w:rsidR="006E5B28" w:rsidRDefault="001C00AD" w:rsidP="00A809C8">
            <w:pPr>
              <w:pStyle w:val="Inne0"/>
              <w:spacing w:line="240" w:lineRule="auto"/>
            </w:pPr>
            <w:r>
              <w:rPr>
                <w:rFonts w:ascii="Calibri" w:eastAsia="Calibri" w:hAnsi="Calibri" w:cs="Calibri"/>
              </w:rPr>
              <w:t>(TAK/NIE)</w:t>
            </w:r>
          </w:p>
        </w:tc>
        <w:tc>
          <w:tcPr>
            <w:tcW w:w="1277" w:type="dxa"/>
            <w:tcBorders>
              <w:top w:val="single" w:sz="4" w:space="0" w:color="auto"/>
              <w:left w:val="single" w:sz="4" w:space="0" w:color="auto"/>
            </w:tcBorders>
            <w:shd w:val="clear" w:color="auto" w:fill="auto"/>
            <w:vAlign w:val="center"/>
          </w:tcPr>
          <w:p w14:paraId="3BFF45AD" w14:textId="77777777" w:rsidR="006E5B28" w:rsidRDefault="001C00AD" w:rsidP="00A809C8">
            <w:pPr>
              <w:pStyle w:val="Inne0"/>
              <w:spacing w:line="240" w:lineRule="auto"/>
              <w:ind w:left="140"/>
            </w:pPr>
            <w:r>
              <w:rPr>
                <w:rFonts w:ascii="Calibri" w:eastAsia="Calibri" w:hAnsi="Calibri" w:cs="Calibri"/>
              </w:rPr>
              <w:t>Pracownicze Plany Kapitałowe (składka 1,5%-4%)</w:t>
            </w:r>
          </w:p>
        </w:tc>
        <w:tc>
          <w:tcPr>
            <w:tcW w:w="1268" w:type="dxa"/>
            <w:tcBorders>
              <w:top w:val="single" w:sz="4" w:space="0" w:color="auto"/>
              <w:left w:val="single" w:sz="4" w:space="0" w:color="auto"/>
              <w:right w:val="single" w:sz="4" w:space="0" w:color="auto"/>
            </w:tcBorders>
            <w:shd w:val="clear" w:color="auto" w:fill="auto"/>
            <w:vAlign w:val="center"/>
          </w:tcPr>
          <w:p w14:paraId="4B20C614" w14:textId="1F9277F3" w:rsidR="006E5B28" w:rsidRDefault="001C00AD" w:rsidP="00A809C8">
            <w:pPr>
              <w:pStyle w:val="Inne0"/>
              <w:spacing w:line="240" w:lineRule="auto"/>
              <w:ind w:left="140"/>
            </w:pPr>
            <w:r>
              <w:rPr>
                <w:rFonts w:ascii="Calibri" w:eastAsia="Calibri" w:hAnsi="Calibri" w:cs="Calibri"/>
              </w:rPr>
              <w:t>Zakres obowiązków</w:t>
            </w:r>
          </w:p>
        </w:tc>
      </w:tr>
      <w:tr w:rsidR="006E5B28" w14:paraId="5EDB6FC0" w14:textId="77777777" w:rsidTr="003F0BE2">
        <w:trPr>
          <w:trHeight w:hRule="exact" w:val="754"/>
          <w:jc w:val="center"/>
        </w:trPr>
        <w:tc>
          <w:tcPr>
            <w:tcW w:w="566" w:type="dxa"/>
            <w:tcBorders>
              <w:top w:val="single" w:sz="4" w:space="0" w:color="auto"/>
              <w:left w:val="single" w:sz="4" w:space="0" w:color="auto"/>
            </w:tcBorders>
            <w:shd w:val="clear" w:color="auto" w:fill="auto"/>
            <w:vAlign w:val="center"/>
          </w:tcPr>
          <w:p w14:paraId="3387A1C2" w14:textId="77777777" w:rsidR="006E5B28" w:rsidRDefault="001C00AD" w:rsidP="00A809C8">
            <w:pPr>
              <w:pStyle w:val="Inne0"/>
              <w:spacing w:line="240" w:lineRule="auto"/>
            </w:pPr>
            <w:r>
              <w:rPr>
                <w:rFonts w:ascii="Calibri" w:eastAsia="Calibri" w:hAnsi="Calibri" w:cs="Calibri"/>
              </w:rPr>
              <w:t>1.</w:t>
            </w:r>
          </w:p>
        </w:tc>
        <w:tc>
          <w:tcPr>
            <w:tcW w:w="1277" w:type="dxa"/>
            <w:tcBorders>
              <w:top w:val="single" w:sz="4" w:space="0" w:color="auto"/>
              <w:left w:val="single" w:sz="4" w:space="0" w:color="auto"/>
            </w:tcBorders>
            <w:shd w:val="clear" w:color="auto" w:fill="auto"/>
          </w:tcPr>
          <w:p w14:paraId="75555262" w14:textId="77777777" w:rsidR="006E5B28" w:rsidRDefault="006E5B28" w:rsidP="00A809C8">
            <w:pPr>
              <w:rPr>
                <w:sz w:val="10"/>
                <w:szCs w:val="10"/>
              </w:rPr>
            </w:pPr>
          </w:p>
        </w:tc>
        <w:tc>
          <w:tcPr>
            <w:tcW w:w="994" w:type="dxa"/>
            <w:tcBorders>
              <w:top w:val="single" w:sz="4" w:space="0" w:color="auto"/>
              <w:left w:val="single" w:sz="4" w:space="0" w:color="auto"/>
            </w:tcBorders>
            <w:shd w:val="clear" w:color="auto" w:fill="auto"/>
          </w:tcPr>
          <w:p w14:paraId="654681AB" w14:textId="77777777" w:rsidR="006E5B28" w:rsidRDefault="006E5B28" w:rsidP="00A809C8">
            <w:pPr>
              <w:rPr>
                <w:sz w:val="10"/>
                <w:szCs w:val="10"/>
              </w:rPr>
            </w:pPr>
          </w:p>
        </w:tc>
        <w:tc>
          <w:tcPr>
            <w:tcW w:w="1133" w:type="dxa"/>
            <w:tcBorders>
              <w:top w:val="single" w:sz="4" w:space="0" w:color="auto"/>
              <w:left w:val="single" w:sz="4" w:space="0" w:color="auto"/>
            </w:tcBorders>
            <w:shd w:val="clear" w:color="auto" w:fill="auto"/>
          </w:tcPr>
          <w:p w14:paraId="5CE977ED" w14:textId="77777777" w:rsidR="006E5B28" w:rsidRDefault="006E5B28" w:rsidP="00A809C8">
            <w:pPr>
              <w:rPr>
                <w:sz w:val="10"/>
                <w:szCs w:val="10"/>
              </w:rPr>
            </w:pPr>
          </w:p>
        </w:tc>
        <w:tc>
          <w:tcPr>
            <w:tcW w:w="1421" w:type="dxa"/>
            <w:tcBorders>
              <w:top w:val="single" w:sz="4" w:space="0" w:color="auto"/>
              <w:left w:val="single" w:sz="4" w:space="0" w:color="auto"/>
            </w:tcBorders>
            <w:shd w:val="clear" w:color="auto" w:fill="auto"/>
          </w:tcPr>
          <w:p w14:paraId="03AAB424" w14:textId="77777777" w:rsidR="006E5B28" w:rsidRDefault="006E5B28" w:rsidP="00A809C8">
            <w:pPr>
              <w:rPr>
                <w:sz w:val="10"/>
                <w:szCs w:val="10"/>
              </w:rPr>
            </w:pPr>
          </w:p>
        </w:tc>
        <w:tc>
          <w:tcPr>
            <w:tcW w:w="706" w:type="dxa"/>
            <w:tcBorders>
              <w:top w:val="single" w:sz="4" w:space="0" w:color="auto"/>
              <w:left w:val="single" w:sz="4" w:space="0" w:color="auto"/>
            </w:tcBorders>
            <w:shd w:val="clear" w:color="auto" w:fill="auto"/>
          </w:tcPr>
          <w:p w14:paraId="46CD71EA" w14:textId="77777777" w:rsidR="006E5B28" w:rsidRDefault="006E5B28" w:rsidP="00A809C8">
            <w:pPr>
              <w:rPr>
                <w:sz w:val="10"/>
                <w:szCs w:val="10"/>
              </w:rPr>
            </w:pPr>
          </w:p>
        </w:tc>
        <w:tc>
          <w:tcPr>
            <w:tcW w:w="1416" w:type="dxa"/>
            <w:tcBorders>
              <w:top w:val="single" w:sz="4" w:space="0" w:color="auto"/>
              <w:left w:val="single" w:sz="4" w:space="0" w:color="auto"/>
            </w:tcBorders>
            <w:shd w:val="clear" w:color="auto" w:fill="auto"/>
          </w:tcPr>
          <w:p w14:paraId="5297F79F" w14:textId="77777777" w:rsidR="006E5B28" w:rsidRDefault="006E5B28" w:rsidP="00A809C8">
            <w:pPr>
              <w:rPr>
                <w:sz w:val="10"/>
                <w:szCs w:val="10"/>
              </w:rPr>
            </w:pPr>
          </w:p>
        </w:tc>
        <w:tc>
          <w:tcPr>
            <w:tcW w:w="994" w:type="dxa"/>
            <w:tcBorders>
              <w:top w:val="single" w:sz="4" w:space="0" w:color="auto"/>
              <w:left w:val="single" w:sz="4" w:space="0" w:color="auto"/>
            </w:tcBorders>
            <w:shd w:val="clear" w:color="auto" w:fill="auto"/>
          </w:tcPr>
          <w:p w14:paraId="2B0371E5" w14:textId="77777777" w:rsidR="006E5B28" w:rsidRDefault="006E5B28" w:rsidP="00A809C8">
            <w:pPr>
              <w:rPr>
                <w:sz w:val="10"/>
                <w:szCs w:val="10"/>
              </w:rPr>
            </w:pPr>
          </w:p>
        </w:tc>
        <w:tc>
          <w:tcPr>
            <w:tcW w:w="1277" w:type="dxa"/>
            <w:tcBorders>
              <w:top w:val="single" w:sz="4" w:space="0" w:color="auto"/>
              <w:left w:val="single" w:sz="4" w:space="0" w:color="auto"/>
            </w:tcBorders>
            <w:shd w:val="clear" w:color="auto" w:fill="auto"/>
          </w:tcPr>
          <w:p w14:paraId="3E351D95" w14:textId="77777777" w:rsidR="006E5B28" w:rsidRDefault="006E5B28" w:rsidP="00A809C8">
            <w:pPr>
              <w:rPr>
                <w:sz w:val="10"/>
                <w:szCs w:val="10"/>
              </w:rPr>
            </w:pPr>
          </w:p>
        </w:tc>
        <w:tc>
          <w:tcPr>
            <w:tcW w:w="1268" w:type="dxa"/>
            <w:tcBorders>
              <w:top w:val="single" w:sz="4" w:space="0" w:color="auto"/>
              <w:left w:val="single" w:sz="4" w:space="0" w:color="auto"/>
              <w:right w:val="single" w:sz="4" w:space="0" w:color="auto"/>
            </w:tcBorders>
            <w:shd w:val="clear" w:color="auto" w:fill="auto"/>
          </w:tcPr>
          <w:p w14:paraId="16BCAA3C" w14:textId="77777777" w:rsidR="006E5B28" w:rsidRDefault="006E5B28" w:rsidP="00A809C8">
            <w:pPr>
              <w:rPr>
                <w:sz w:val="10"/>
                <w:szCs w:val="10"/>
              </w:rPr>
            </w:pPr>
          </w:p>
        </w:tc>
      </w:tr>
      <w:tr w:rsidR="006E5B28" w14:paraId="7EE0B75E" w14:textId="77777777" w:rsidTr="003F0BE2">
        <w:trPr>
          <w:trHeight w:hRule="exact" w:val="749"/>
          <w:jc w:val="center"/>
        </w:trPr>
        <w:tc>
          <w:tcPr>
            <w:tcW w:w="566" w:type="dxa"/>
            <w:tcBorders>
              <w:top w:val="single" w:sz="4" w:space="0" w:color="auto"/>
              <w:left w:val="single" w:sz="4" w:space="0" w:color="auto"/>
            </w:tcBorders>
            <w:shd w:val="clear" w:color="auto" w:fill="auto"/>
            <w:vAlign w:val="center"/>
          </w:tcPr>
          <w:p w14:paraId="235AFC2F" w14:textId="77777777" w:rsidR="006E5B28" w:rsidRDefault="001C00AD" w:rsidP="00A809C8">
            <w:pPr>
              <w:pStyle w:val="Inne0"/>
              <w:spacing w:line="240" w:lineRule="auto"/>
            </w:pPr>
            <w:r>
              <w:rPr>
                <w:rFonts w:ascii="Calibri" w:eastAsia="Calibri" w:hAnsi="Calibri" w:cs="Calibri"/>
              </w:rPr>
              <w:t>2.</w:t>
            </w:r>
          </w:p>
        </w:tc>
        <w:tc>
          <w:tcPr>
            <w:tcW w:w="1277" w:type="dxa"/>
            <w:tcBorders>
              <w:top w:val="single" w:sz="4" w:space="0" w:color="auto"/>
              <w:left w:val="single" w:sz="4" w:space="0" w:color="auto"/>
            </w:tcBorders>
            <w:shd w:val="clear" w:color="auto" w:fill="auto"/>
          </w:tcPr>
          <w:p w14:paraId="74894BF9" w14:textId="77777777" w:rsidR="006E5B28" w:rsidRDefault="006E5B28" w:rsidP="00A809C8">
            <w:pPr>
              <w:rPr>
                <w:sz w:val="10"/>
                <w:szCs w:val="10"/>
              </w:rPr>
            </w:pPr>
          </w:p>
        </w:tc>
        <w:tc>
          <w:tcPr>
            <w:tcW w:w="994" w:type="dxa"/>
            <w:tcBorders>
              <w:top w:val="single" w:sz="4" w:space="0" w:color="auto"/>
              <w:left w:val="single" w:sz="4" w:space="0" w:color="auto"/>
            </w:tcBorders>
            <w:shd w:val="clear" w:color="auto" w:fill="auto"/>
          </w:tcPr>
          <w:p w14:paraId="52347270" w14:textId="77777777" w:rsidR="006E5B28" w:rsidRDefault="006E5B28" w:rsidP="00A809C8">
            <w:pPr>
              <w:rPr>
                <w:sz w:val="10"/>
                <w:szCs w:val="10"/>
              </w:rPr>
            </w:pPr>
          </w:p>
        </w:tc>
        <w:tc>
          <w:tcPr>
            <w:tcW w:w="1133" w:type="dxa"/>
            <w:tcBorders>
              <w:top w:val="single" w:sz="4" w:space="0" w:color="auto"/>
              <w:left w:val="single" w:sz="4" w:space="0" w:color="auto"/>
            </w:tcBorders>
            <w:shd w:val="clear" w:color="auto" w:fill="auto"/>
          </w:tcPr>
          <w:p w14:paraId="41170A94" w14:textId="77777777" w:rsidR="006E5B28" w:rsidRDefault="006E5B28" w:rsidP="00A809C8">
            <w:pPr>
              <w:rPr>
                <w:sz w:val="10"/>
                <w:szCs w:val="10"/>
              </w:rPr>
            </w:pPr>
          </w:p>
        </w:tc>
        <w:tc>
          <w:tcPr>
            <w:tcW w:w="1421" w:type="dxa"/>
            <w:tcBorders>
              <w:top w:val="single" w:sz="4" w:space="0" w:color="auto"/>
              <w:left w:val="single" w:sz="4" w:space="0" w:color="auto"/>
            </w:tcBorders>
            <w:shd w:val="clear" w:color="auto" w:fill="auto"/>
          </w:tcPr>
          <w:p w14:paraId="2BFDAC14" w14:textId="77777777" w:rsidR="006E5B28" w:rsidRDefault="006E5B28" w:rsidP="00A809C8">
            <w:pPr>
              <w:rPr>
                <w:sz w:val="10"/>
                <w:szCs w:val="10"/>
              </w:rPr>
            </w:pPr>
          </w:p>
        </w:tc>
        <w:tc>
          <w:tcPr>
            <w:tcW w:w="706" w:type="dxa"/>
            <w:tcBorders>
              <w:top w:val="single" w:sz="4" w:space="0" w:color="auto"/>
              <w:left w:val="single" w:sz="4" w:space="0" w:color="auto"/>
            </w:tcBorders>
            <w:shd w:val="clear" w:color="auto" w:fill="auto"/>
          </w:tcPr>
          <w:p w14:paraId="3DBF4CB7" w14:textId="77777777" w:rsidR="006E5B28" w:rsidRDefault="006E5B28" w:rsidP="00A809C8">
            <w:pPr>
              <w:rPr>
                <w:sz w:val="10"/>
                <w:szCs w:val="10"/>
              </w:rPr>
            </w:pPr>
          </w:p>
        </w:tc>
        <w:tc>
          <w:tcPr>
            <w:tcW w:w="1416" w:type="dxa"/>
            <w:tcBorders>
              <w:top w:val="single" w:sz="4" w:space="0" w:color="auto"/>
              <w:left w:val="single" w:sz="4" w:space="0" w:color="auto"/>
            </w:tcBorders>
            <w:shd w:val="clear" w:color="auto" w:fill="auto"/>
          </w:tcPr>
          <w:p w14:paraId="6EEECCF6" w14:textId="77777777" w:rsidR="006E5B28" w:rsidRDefault="006E5B28" w:rsidP="00A809C8">
            <w:pPr>
              <w:rPr>
                <w:sz w:val="10"/>
                <w:szCs w:val="10"/>
              </w:rPr>
            </w:pPr>
          </w:p>
        </w:tc>
        <w:tc>
          <w:tcPr>
            <w:tcW w:w="994" w:type="dxa"/>
            <w:tcBorders>
              <w:top w:val="single" w:sz="4" w:space="0" w:color="auto"/>
              <w:left w:val="single" w:sz="4" w:space="0" w:color="auto"/>
            </w:tcBorders>
            <w:shd w:val="clear" w:color="auto" w:fill="auto"/>
          </w:tcPr>
          <w:p w14:paraId="5A39FA51" w14:textId="77777777" w:rsidR="006E5B28" w:rsidRDefault="006E5B28" w:rsidP="00A809C8">
            <w:pPr>
              <w:rPr>
                <w:sz w:val="10"/>
                <w:szCs w:val="10"/>
              </w:rPr>
            </w:pPr>
          </w:p>
        </w:tc>
        <w:tc>
          <w:tcPr>
            <w:tcW w:w="1277" w:type="dxa"/>
            <w:tcBorders>
              <w:top w:val="single" w:sz="4" w:space="0" w:color="auto"/>
              <w:left w:val="single" w:sz="4" w:space="0" w:color="auto"/>
            </w:tcBorders>
            <w:shd w:val="clear" w:color="auto" w:fill="auto"/>
          </w:tcPr>
          <w:p w14:paraId="7D44E67D" w14:textId="77777777" w:rsidR="006E5B28" w:rsidRDefault="006E5B28" w:rsidP="00A809C8">
            <w:pPr>
              <w:rPr>
                <w:sz w:val="10"/>
                <w:szCs w:val="10"/>
              </w:rPr>
            </w:pPr>
          </w:p>
        </w:tc>
        <w:tc>
          <w:tcPr>
            <w:tcW w:w="1268" w:type="dxa"/>
            <w:tcBorders>
              <w:top w:val="single" w:sz="4" w:space="0" w:color="auto"/>
              <w:left w:val="single" w:sz="4" w:space="0" w:color="auto"/>
              <w:right w:val="single" w:sz="4" w:space="0" w:color="auto"/>
            </w:tcBorders>
            <w:shd w:val="clear" w:color="auto" w:fill="auto"/>
          </w:tcPr>
          <w:p w14:paraId="574B4D48" w14:textId="77777777" w:rsidR="006E5B28" w:rsidRDefault="006E5B28" w:rsidP="00A809C8">
            <w:pPr>
              <w:rPr>
                <w:sz w:val="10"/>
                <w:szCs w:val="10"/>
              </w:rPr>
            </w:pPr>
          </w:p>
        </w:tc>
      </w:tr>
      <w:tr w:rsidR="006E5B28" w14:paraId="3375E9D6" w14:textId="77777777" w:rsidTr="003F0BE2">
        <w:trPr>
          <w:trHeight w:hRule="exact" w:val="749"/>
          <w:jc w:val="center"/>
        </w:trPr>
        <w:tc>
          <w:tcPr>
            <w:tcW w:w="566" w:type="dxa"/>
            <w:tcBorders>
              <w:top w:val="single" w:sz="4" w:space="0" w:color="auto"/>
              <w:left w:val="single" w:sz="4" w:space="0" w:color="auto"/>
            </w:tcBorders>
            <w:shd w:val="clear" w:color="auto" w:fill="auto"/>
            <w:vAlign w:val="center"/>
          </w:tcPr>
          <w:p w14:paraId="0DE786CA" w14:textId="77777777" w:rsidR="006E5B28" w:rsidRDefault="001C00AD" w:rsidP="00A809C8">
            <w:pPr>
              <w:pStyle w:val="Inne0"/>
              <w:spacing w:line="240" w:lineRule="auto"/>
            </w:pPr>
            <w:r>
              <w:rPr>
                <w:rFonts w:ascii="Calibri" w:eastAsia="Calibri" w:hAnsi="Calibri" w:cs="Calibri"/>
              </w:rPr>
              <w:t>3.</w:t>
            </w:r>
          </w:p>
        </w:tc>
        <w:tc>
          <w:tcPr>
            <w:tcW w:w="1277" w:type="dxa"/>
            <w:tcBorders>
              <w:top w:val="single" w:sz="4" w:space="0" w:color="auto"/>
              <w:left w:val="single" w:sz="4" w:space="0" w:color="auto"/>
            </w:tcBorders>
            <w:shd w:val="clear" w:color="auto" w:fill="auto"/>
          </w:tcPr>
          <w:p w14:paraId="062AADC1" w14:textId="77777777" w:rsidR="006E5B28" w:rsidRDefault="006E5B28" w:rsidP="00A809C8">
            <w:pPr>
              <w:rPr>
                <w:sz w:val="10"/>
                <w:szCs w:val="10"/>
              </w:rPr>
            </w:pPr>
          </w:p>
        </w:tc>
        <w:tc>
          <w:tcPr>
            <w:tcW w:w="994" w:type="dxa"/>
            <w:tcBorders>
              <w:top w:val="single" w:sz="4" w:space="0" w:color="auto"/>
              <w:left w:val="single" w:sz="4" w:space="0" w:color="auto"/>
            </w:tcBorders>
            <w:shd w:val="clear" w:color="auto" w:fill="auto"/>
          </w:tcPr>
          <w:p w14:paraId="2E588BB2" w14:textId="77777777" w:rsidR="006E5B28" w:rsidRDefault="006E5B28" w:rsidP="00A809C8">
            <w:pPr>
              <w:rPr>
                <w:sz w:val="10"/>
                <w:szCs w:val="10"/>
              </w:rPr>
            </w:pPr>
          </w:p>
        </w:tc>
        <w:tc>
          <w:tcPr>
            <w:tcW w:w="1133" w:type="dxa"/>
            <w:tcBorders>
              <w:top w:val="single" w:sz="4" w:space="0" w:color="auto"/>
              <w:left w:val="single" w:sz="4" w:space="0" w:color="auto"/>
            </w:tcBorders>
            <w:shd w:val="clear" w:color="auto" w:fill="auto"/>
          </w:tcPr>
          <w:p w14:paraId="15F4098D" w14:textId="77777777" w:rsidR="006E5B28" w:rsidRDefault="006E5B28" w:rsidP="00A809C8">
            <w:pPr>
              <w:rPr>
                <w:sz w:val="10"/>
                <w:szCs w:val="10"/>
              </w:rPr>
            </w:pPr>
          </w:p>
        </w:tc>
        <w:tc>
          <w:tcPr>
            <w:tcW w:w="1421" w:type="dxa"/>
            <w:tcBorders>
              <w:top w:val="single" w:sz="4" w:space="0" w:color="auto"/>
              <w:left w:val="single" w:sz="4" w:space="0" w:color="auto"/>
            </w:tcBorders>
            <w:shd w:val="clear" w:color="auto" w:fill="auto"/>
          </w:tcPr>
          <w:p w14:paraId="4E1F308D" w14:textId="77777777" w:rsidR="006E5B28" w:rsidRDefault="006E5B28" w:rsidP="00A809C8">
            <w:pPr>
              <w:rPr>
                <w:sz w:val="10"/>
                <w:szCs w:val="10"/>
              </w:rPr>
            </w:pPr>
          </w:p>
        </w:tc>
        <w:tc>
          <w:tcPr>
            <w:tcW w:w="706" w:type="dxa"/>
            <w:tcBorders>
              <w:top w:val="single" w:sz="4" w:space="0" w:color="auto"/>
              <w:left w:val="single" w:sz="4" w:space="0" w:color="auto"/>
            </w:tcBorders>
            <w:shd w:val="clear" w:color="auto" w:fill="auto"/>
          </w:tcPr>
          <w:p w14:paraId="1D967242" w14:textId="77777777" w:rsidR="006E5B28" w:rsidRDefault="006E5B28" w:rsidP="00A809C8">
            <w:pPr>
              <w:rPr>
                <w:sz w:val="10"/>
                <w:szCs w:val="10"/>
              </w:rPr>
            </w:pPr>
          </w:p>
        </w:tc>
        <w:tc>
          <w:tcPr>
            <w:tcW w:w="1416" w:type="dxa"/>
            <w:tcBorders>
              <w:top w:val="single" w:sz="4" w:space="0" w:color="auto"/>
              <w:left w:val="single" w:sz="4" w:space="0" w:color="auto"/>
            </w:tcBorders>
            <w:shd w:val="clear" w:color="auto" w:fill="auto"/>
          </w:tcPr>
          <w:p w14:paraId="2FAA0A12" w14:textId="77777777" w:rsidR="006E5B28" w:rsidRDefault="006E5B28" w:rsidP="00A809C8">
            <w:pPr>
              <w:rPr>
                <w:sz w:val="10"/>
                <w:szCs w:val="10"/>
              </w:rPr>
            </w:pPr>
          </w:p>
        </w:tc>
        <w:tc>
          <w:tcPr>
            <w:tcW w:w="994" w:type="dxa"/>
            <w:tcBorders>
              <w:top w:val="single" w:sz="4" w:space="0" w:color="auto"/>
              <w:left w:val="single" w:sz="4" w:space="0" w:color="auto"/>
            </w:tcBorders>
            <w:shd w:val="clear" w:color="auto" w:fill="auto"/>
          </w:tcPr>
          <w:p w14:paraId="295121F1" w14:textId="77777777" w:rsidR="006E5B28" w:rsidRDefault="006E5B28" w:rsidP="00A809C8">
            <w:pPr>
              <w:rPr>
                <w:sz w:val="10"/>
                <w:szCs w:val="10"/>
              </w:rPr>
            </w:pPr>
          </w:p>
        </w:tc>
        <w:tc>
          <w:tcPr>
            <w:tcW w:w="1277" w:type="dxa"/>
            <w:tcBorders>
              <w:top w:val="single" w:sz="4" w:space="0" w:color="auto"/>
              <w:left w:val="single" w:sz="4" w:space="0" w:color="auto"/>
            </w:tcBorders>
            <w:shd w:val="clear" w:color="auto" w:fill="auto"/>
          </w:tcPr>
          <w:p w14:paraId="288FE661" w14:textId="77777777" w:rsidR="006E5B28" w:rsidRDefault="006E5B28" w:rsidP="00A809C8">
            <w:pPr>
              <w:rPr>
                <w:sz w:val="10"/>
                <w:szCs w:val="10"/>
              </w:rPr>
            </w:pPr>
          </w:p>
        </w:tc>
        <w:tc>
          <w:tcPr>
            <w:tcW w:w="1268" w:type="dxa"/>
            <w:tcBorders>
              <w:top w:val="single" w:sz="4" w:space="0" w:color="auto"/>
              <w:left w:val="single" w:sz="4" w:space="0" w:color="auto"/>
              <w:right w:val="single" w:sz="4" w:space="0" w:color="auto"/>
            </w:tcBorders>
            <w:shd w:val="clear" w:color="auto" w:fill="auto"/>
          </w:tcPr>
          <w:p w14:paraId="3385EA2F" w14:textId="77777777" w:rsidR="006E5B28" w:rsidRDefault="006E5B28" w:rsidP="00A809C8">
            <w:pPr>
              <w:rPr>
                <w:sz w:val="10"/>
                <w:szCs w:val="10"/>
              </w:rPr>
            </w:pPr>
          </w:p>
        </w:tc>
      </w:tr>
      <w:tr w:rsidR="006E5B28" w14:paraId="135F98D7" w14:textId="77777777" w:rsidTr="003F0BE2">
        <w:trPr>
          <w:trHeight w:hRule="exact" w:val="749"/>
          <w:jc w:val="center"/>
        </w:trPr>
        <w:tc>
          <w:tcPr>
            <w:tcW w:w="566" w:type="dxa"/>
            <w:tcBorders>
              <w:top w:val="single" w:sz="4" w:space="0" w:color="auto"/>
              <w:left w:val="single" w:sz="4" w:space="0" w:color="auto"/>
            </w:tcBorders>
            <w:shd w:val="clear" w:color="auto" w:fill="auto"/>
            <w:vAlign w:val="center"/>
          </w:tcPr>
          <w:p w14:paraId="4D988BA3" w14:textId="77777777" w:rsidR="006E5B28" w:rsidRDefault="001C00AD" w:rsidP="00A809C8">
            <w:pPr>
              <w:pStyle w:val="Inne0"/>
              <w:spacing w:line="240" w:lineRule="auto"/>
            </w:pPr>
            <w:r>
              <w:rPr>
                <w:rFonts w:ascii="Calibri" w:eastAsia="Calibri" w:hAnsi="Calibri" w:cs="Calibri"/>
              </w:rPr>
              <w:t>4.</w:t>
            </w:r>
          </w:p>
        </w:tc>
        <w:tc>
          <w:tcPr>
            <w:tcW w:w="1277" w:type="dxa"/>
            <w:tcBorders>
              <w:top w:val="single" w:sz="4" w:space="0" w:color="auto"/>
              <w:left w:val="single" w:sz="4" w:space="0" w:color="auto"/>
            </w:tcBorders>
            <w:shd w:val="clear" w:color="auto" w:fill="auto"/>
          </w:tcPr>
          <w:p w14:paraId="7031BE55" w14:textId="77777777" w:rsidR="006E5B28" w:rsidRDefault="006E5B28" w:rsidP="00A809C8">
            <w:pPr>
              <w:rPr>
                <w:sz w:val="10"/>
                <w:szCs w:val="10"/>
              </w:rPr>
            </w:pPr>
          </w:p>
        </w:tc>
        <w:tc>
          <w:tcPr>
            <w:tcW w:w="994" w:type="dxa"/>
            <w:tcBorders>
              <w:top w:val="single" w:sz="4" w:space="0" w:color="auto"/>
              <w:left w:val="single" w:sz="4" w:space="0" w:color="auto"/>
            </w:tcBorders>
            <w:shd w:val="clear" w:color="auto" w:fill="auto"/>
          </w:tcPr>
          <w:p w14:paraId="3F5FC614" w14:textId="77777777" w:rsidR="006E5B28" w:rsidRDefault="006E5B28" w:rsidP="00A809C8">
            <w:pPr>
              <w:rPr>
                <w:sz w:val="10"/>
                <w:szCs w:val="10"/>
              </w:rPr>
            </w:pPr>
          </w:p>
        </w:tc>
        <w:tc>
          <w:tcPr>
            <w:tcW w:w="1133" w:type="dxa"/>
            <w:tcBorders>
              <w:top w:val="single" w:sz="4" w:space="0" w:color="auto"/>
              <w:left w:val="single" w:sz="4" w:space="0" w:color="auto"/>
            </w:tcBorders>
            <w:shd w:val="clear" w:color="auto" w:fill="auto"/>
          </w:tcPr>
          <w:p w14:paraId="583EC934" w14:textId="77777777" w:rsidR="006E5B28" w:rsidRDefault="006E5B28" w:rsidP="00A809C8">
            <w:pPr>
              <w:rPr>
                <w:sz w:val="10"/>
                <w:szCs w:val="10"/>
              </w:rPr>
            </w:pPr>
          </w:p>
        </w:tc>
        <w:tc>
          <w:tcPr>
            <w:tcW w:w="1421" w:type="dxa"/>
            <w:tcBorders>
              <w:top w:val="single" w:sz="4" w:space="0" w:color="auto"/>
              <w:left w:val="single" w:sz="4" w:space="0" w:color="auto"/>
            </w:tcBorders>
            <w:shd w:val="clear" w:color="auto" w:fill="auto"/>
          </w:tcPr>
          <w:p w14:paraId="7BB9A4DB" w14:textId="77777777" w:rsidR="006E5B28" w:rsidRDefault="006E5B28" w:rsidP="00A809C8">
            <w:pPr>
              <w:rPr>
                <w:sz w:val="10"/>
                <w:szCs w:val="10"/>
              </w:rPr>
            </w:pPr>
          </w:p>
        </w:tc>
        <w:tc>
          <w:tcPr>
            <w:tcW w:w="706" w:type="dxa"/>
            <w:tcBorders>
              <w:top w:val="single" w:sz="4" w:space="0" w:color="auto"/>
              <w:left w:val="single" w:sz="4" w:space="0" w:color="auto"/>
            </w:tcBorders>
            <w:shd w:val="clear" w:color="auto" w:fill="auto"/>
          </w:tcPr>
          <w:p w14:paraId="1BF66504" w14:textId="77777777" w:rsidR="006E5B28" w:rsidRDefault="006E5B28" w:rsidP="00A809C8">
            <w:pPr>
              <w:rPr>
                <w:sz w:val="10"/>
                <w:szCs w:val="10"/>
              </w:rPr>
            </w:pPr>
          </w:p>
        </w:tc>
        <w:tc>
          <w:tcPr>
            <w:tcW w:w="1416" w:type="dxa"/>
            <w:tcBorders>
              <w:top w:val="single" w:sz="4" w:space="0" w:color="auto"/>
              <w:left w:val="single" w:sz="4" w:space="0" w:color="auto"/>
            </w:tcBorders>
            <w:shd w:val="clear" w:color="auto" w:fill="auto"/>
          </w:tcPr>
          <w:p w14:paraId="568DFCE1" w14:textId="77777777" w:rsidR="006E5B28" w:rsidRDefault="006E5B28" w:rsidP="00A809C8">
            <w:pPr>
              <w:rPr>
                <w:sz w:val="10"/>
                <w:szCs w:val="10"/>
              </w:rPr>
            </w:pPr>
          </w:p>
        </w:tc>
        <w:tc>
          <w:tcPr>
            <w:tcW w:w="994" w:type="dxa"/>
            <w:tcBorders>
              <w:top w:val="single" w:sz="4" w:space="0" w:color="auto"/>
              <w:left w:val="single" w:sz="4" w:space="0" w:color="auto"/>
            </w:tcBorders>
            <w:shd w:val="clear" w:color="auto" w:fill="auto"/>
          </w:tcPr>
          <w:p w14:paraId="202B26F2" w14:textId="77777777" w:rsidR="006E5B28" w:rsidRDefault="006E5B28" w:rsidP="00A809C8">
            <w:pPr>
              <w:rPr>
                <w:sz w:val="10"/>
                <w:szCs w:val="10"/>
              </w:rPr>
            </w:pPr>
          </w:p>
        </w:tc>
        <w:tc>
          <w:tcPr>
            <w:tcW w:w="1277" w:type="dxa"/>
            <w:tcBorders>
              <w:top w:val="single" w:sz="4" w:space="0" w:color="auto"/>
              <w:left w:val="single" w:sz="4" w:space="0" w:color="auto"/>
            </w:tcBorders>
            <w:shd w:val="clear" w:color="auto" w:fill="auto"/>
          </w:tcPr>
          <w:p w14:paraId="3281D846" w14:textId="77777777" w:rsidR="006E5B28" w:rsidRDefault="006E5B28" w:rsidP="00A809C8">
            <w:pPr>
              <w:rPr>
                <w:sz w:val="10"/>
                <w:szCs w:val="10"/>
              </w:rPr>
            </w:pPr>
          </w:p>
        </w:tc>
        <w:tc>
          <w:tcPr>
            <w:tcW w:w="1268" w:type="dxa"/>
            <w:tcBorders>
              <w:top w:val="single" w:sz="4" w:space="0" w:color="auto"/>
              <w:left w:val="single" w:sz="4" w:space="0" w:color="auto"/>
              <w:right w:val="single" w:sz="4" w:space="0" w:color="auto"/>
            </w:tcBorders>
            <w:shd w:val="clear" w:color="auto" w:fill="auto"/>
          </w:tcPr>
          <w:p w14:paraId="3A52BE69" w14:textId="77777777" w:rsidR="006E5B28" w:rsidRDefault="006E5B28" w:rsidP="00A809C8">
            <w:pPr>
              <w:rPr>
                <w:sz w:val="10"/>
                <w:szCs w:val="10"/>
              </w:rPr>
            </w:pPr>
          </w:p>
        </w:tc>
      </w:tr>
      <w:tr w:rsidR="006E5B28" w14:paraId="7A44E556" w14:textId="77777777" w:rsidTr="003F0BE2">
        <w:trPr>
          <w:trHeight w:hRule="exact" w:val="754"/>
          <w:jc w:val="center"/>
        </w:trPr>
        <w:tc>
          <w:tcPr>
            <w:tcW w:w="566" w:type="dxa"/>
            <w:tcBorders>
              <w:top w:val="single" w:sz="4" w:space="0" w:color="auto"/>
              <w:left w:val="single" w:sz="4" w:space="0" w:color="auto"/>
            </w:tcBorders>
            <w:shd w:val="clear" w:color="auto" w:fill="auto"/>
            <w:vAlign w:val="center"/>
          </w:tcPr>
          <w:p w14:paraId="557729A6" w14:textId="77777777" w:rsidR="006E5B28" w:rsidRDefault="001C00AD" w:rsidP="00A809C8">
            <w:pPr>
              <w:pStyle w:val="Inne0"/>
              <w:spacing w:line="240" w:lineRule="auto"/>
            </w:pPr>
            <w:r>
              <w:rPr>
                <w:rFonts w:ascii="Calibri" w:eastAsia="Calibri" w:hAnsi="Calibri" w:cs="Calibri"/>
              </w:rPr>
              <w:t>5.</w:t>
            </w:r>
          </w:p>
        </w:tc>
        <w:tc>
          <w:tcPr>
            <w:tcW w:w="1277" w:type="dxa"/>
            <w:tcBorders>
              <w:top w:val="single" w:sz="4" w:space="0" w:color="auto"/>
              <w:left w:val="single" w:sz="4" w:space="0" w:color="auto"/>
            </w:tcBorders>
            <w:shd w:val="clear" w:color="auto" w:fill="auto"/>
          </w:tcPr>
          <w:p w14:paraId="5785B253" w14:textId="77777777" w:rsidR="006E5B28" w:rsidRDefault="006E5B28" w:rsidP="00A809C8">
            <w:pPr>
              <w:rPr>
                <w:sz w:val="10"/>
                <w:szCs w:val="10"/>
              </w:rPr>
            </w:pPr>
          </w:p>
        </w:tc>
        <w:tc>
          <w:tcPr>
            <w:tcW w:w="994" w:type="dxa"/>
            <w:tcBorders>
              <w:top w:val="single" w:sz="4" w:space="0" w:color="auto"/>
              <w:left w:val="single" w:sz="4" w:space="0" w:color="auto"/>
            </w:tcBorders>
            <w:shd w:val="clear" w:color="auto" w:fill="auto"/>
          </w:tcPr>
          <w:p w14:paraId="3F16FF02" w14:textId="77777777" w:rsidR="006E5B28" w:rsidRDefault="006E5B28" w:rsidP="00A809C8">
            <w:pPr>
              <w:rPr>
                <w:sz w:val="10"/>
                <w:szCs w:val="10"/>
              </w:rPr>
            </w:pPr>
          </w:p>
        </w:tc>
        <w:tc>
          <w:tcPr>
            <w:tcW w:w="1133" w:type="dxa"/>
            <w:tcBorders>
              <w:top w:val="single" w:sz="4" w:space="0" w:color="auto"/>
              <w:left w:val="single" w:sz="4" w:space="0" w:color="auto"/>
            </w:tcBorders>
            <w:shd w:val="clear" w:color="auto" w:fill="auto"/>
          </w:tcPr>
          <w:p w14:paraId="7041B5EF" w14:textId="77777777" w:rsidR="006E5B28" w:rsidRDefault="006E5B28" w:rsidP="00A809C8">
            <w:pPr>
              <w:rPr>
                <w:sz w:val="10"/>
                <w:szCs w:val="10"/>
              </w:rPr>
            </w:pPr>
          </w:p>
        </w:tc>
        <w:tc>
          <w:tcPr>
            <w:tcW w:w="1421" w:type="dxa"/>
            <w:tcBorders>
              <w:top w:val="single" w:sz="4" w:space="0" w:color="auto"/>
              <w:left w:val="single" w:sz="4" w:space="0" w:color="auto"/>
            </w:tcBorders>
            <w:shd w:val="clear" w:color="auto" w:fill="auto"/>
          </w:tcPr>
          <w:p w14:paraId="23ED733C" w14:textId="77777777" w:rsidR="006E5B28" w:rsidRDefault="006E5B28" w:rsidP="00A809C8">
            <w:pPr>
              <w:rPr>
                <w:sz w:val="10"/>
                <w:szCs w:val="10"/>
              </w:rPr>
            </w:pPr>
          </w:p>
        </w:tc>
        <w:tc>
          <w:tcPr>
            <w:tcW w:w="706" w:type="dxa"/>
            <w:tcBorders>
              <w:top w:val="single" w:sz="4" w:space="0" w:color="auto"/>
              <w:left w:val="single" w:sz="4" w:space="0" w:color="auto"/>
            </w:tcBorders>
            <w:shd w:val="clear" w:color="auto" w:fill="auto"/>
          </w:tcPr>
          <w:p w14:paraId="676A7D5E" w14:textId="77777777" w:rsidR="006E5B28" w:rsidRDefault="006E5B28" w:rsidP="00A809C8">
            <w:pPr>
              <w:rPr>
                <w:sz w:val="10"/>
                <w:szCs w:val="10"/>
              </w:rPr>
            </w:pPr>
          </w:p>
        </w:tc>
        <w:tc>
          <w:tcPr>
            <w:tcW w:w="1416" w:type="dxa"/>
            <w:tcBorders>
              <w:top w:val="single" w:sz="4" w:space="0" w:color="auto"/>
              <w:left w:val="single" w:sz="4" w:space="0" w:color="auto"/>
            </w:tcBorders>
            <w:shd w:val="clear" w:color="auto" w:fill="auto"/>
          </w:tcPr>
          <w:p w14:paraId="7B585E4E" w14:textId="77777777" w:rsidR="006E5B28" w:rsidRDefault="006E5B28" w:rsidP="00A809C8">
            <w:pPr>
              <w:rPr>
                <w:sz w:val="10"/>
                <w:szCs w:val="10"/>
              </w:rPr>
            </w:pPr>
          </w:p>
        </w:tc>
        <w:tc>
          <w:tcPr>
            <w:tcW w:w="994" w:type="dxa"/>
            <w:tcBorders>
              <w:top w:val="single" w:sz="4" w:space="0" w:color="auto"/>
              <w:left w:val="single" w:sz="4" w:space="0" w:color="auto"/>
            </w:tcBorders>
            <w:shd w:val="clear" w:color="auto" w:fill="auto"/>
          </w:tcPr>
          <w:p w14:paraId="0826CA67" w14:textId="77777777" w:rsidR="006E5B28" w:rsidRDefault="006E5B28" w:rsidP="00A809C8">
            <w:pPr>
              <w:rPr>
                <w:sz w:val="10"/>
                <w:szCs w:val="10"/>
              </w:rPr>
            </w:pPr>
          </w:p>
        </w:tc>
        <w:tc>
          <w:tcPr>
            <w:tcW w:w="1277" w:type="dxa"/>
            <w:tcBorders>
              <w:top w:val="single" w:sz="4" w:space="0" w:color="auto"/>
              <w:left w:val="single" w:sz="4" w:space="0" w:color="auto"/>
            </w:tcBorders>
            <w:shd w:val="clear" w:color="auto" w:fill="auto"/>
          </w:tcPr>
          <w:p w14:paraId="532F92D4" w14:textId="77777777" w:rsidR="006E5B28" w:rsidRDefault="006E5B28" w:rsidP="00A809C8">
            <w:pPr>
              <w:rPr>
                <w:sz w:val="10"/>
                <w:szCs w:val="10"/>
              </w:rPr>
            </w:pPr>
          </w:p>
        </w:tc>
        <w:tc>
          <w:tcPr>
            <w:tcW w:w="1268" w:type="dxa"/>
            <w:tcBorders>
              <w:top w:val="single" w:sz="4" w:space="0" w:color="auto"/>
              <w:left w:val="single" w:sz="4" w:space="0" w:color="auto"/>
              <w:right w:val="single" w:sz="4" w:space="0" w:color="auto"/>
            </w:tcBorders>
            <w:shd w:val="clear" w:color="auto" w:fill="auto"/>
          </w:tcPr>
          <w:p w14:paraId="6320BECF" w14:textId="77777777" w:rsidR="006E5B28" w:rsidRDefault="006E5B28" w:rsidP="00A809C8">
            <w:pPr>
              <w:rPr>
                <w:sz w:val="10"/>
                <w:szCs w:val="10"/>
              </w:rPr>
            </w:pPr>
          </w:p>
        </w:tc>
      </w:tr>
      <w:tr w:rsidR="006E5B28" w14:paraId="01A7C1A7" w14:textId="77777777" w:rsidTr="003F0BE2">
        <w:trPr>
          <w:trHeight w:hRule="exact" w:val="749"/>
          <w:jc w:val="center"/>
        </w:trPr>
        <w:tc>
          <w:tcPr>
            <w:tcW w:w="566" w:type="dxa"/>
            <w:tcBorders>
              <w:top w:val="single" w:sz="4" w:space="0" w:color="auto"/>
              <w:left w:val="single" w:sz="4" w:space="0" w:color="auto"/>
            </w:tcBorders>
            <w:shd w:val="clear" w:color="auto" w:fill="auto"/>
            <w:vAlign w:val="center"/>
          </w:tcPr>
          <w:p w14:paraId="401F01CA" w14:textId="77777777" w:rsidR="006E5B28" w:rsidRDefault="001C00AD" w:rsidP="00A809C8">
            <w:pPr>
              <w:pStyle w:val="Inne0"/>
              <w:spacing w:line="240" w:lineRule="auto"/>
            </w:pPr>
            <w:r>
              <w:rPr>
                <w:rFonts w:ascii="Calibri" w:eastAsia="Calibri" w:hAnsi="Calibri" w:cs="Calibri"/>
              </w:rPr>
              <w:t>6.</w:t>
            </w:r>
          </w:p>
        </w:tc>
        <w:tc>
          <w:tcPr>
            <w:tcW w:w="1277" w:type="dxa"/>
            <w:tcBorders>
              <w:top w:val="single" w:sz="4" w:space="0" w:color="auto"/>
              <w:left w:val="single" w:sz="4" w:space="0" w:color="auto"/>
            </w:tcBorders>
            <w:shd w:val="clear" w:color="auto" w:fill="auto"/>
          </w:tcPr>
          <w:p w14:paraId="00946B71" w14:textId="77777777" w:rsidR="006E5B28" w:rsidRDefault="006E5B28" w:rsidP="00A809C8">
            <w:pPr>
              <w:rPr>
                <w:sz w:val="10"/>
                <w:szCs w:val="10"/>
              </w:rPr>
            </w:pPr>
          </w:p>
        </w:tc>
        <w:tc>
          <w:tcPr>
            <w:tcW w:w="994" w:type="dxa"/>
            <w:tcBorders>
              <w:top w:val="single" w:sz="4" w:space="0" w:color="auto"/>
              <w:left w:val="single" w:sz="4" w:space="0" w:color="auto"/>
            </w:tcBorders>
            <w:shd w:val="clear" w:color="auto" w:fill="auto"/>
          </w:tcPr>
          <w:p w14:paraId="58EA8559" w14:textId="77777777" w:rsidR="006E5B28" w:rsidRDefault="006E5B28" w:rsidP="00A809C8">
            <w:pPr>
              <w:rPr>
                <w:sz w:val="10"/>
                <w:szCs w:val="10"/>
              </w:rPr>
            </w:pPr>
          </w:p>
        </w:tc>
        <w:tc>
          <w:tcPr>
            <w:tcW w:w="1133" w:type="dxa"/>
            <w:tcBorders>
              <w:top w:val="single" w:sz="4" w:space="0" w:color="auto"/>
              <w:left w:val="single" w:sz="4" w:space="0" w:color="auto"/>
            </w:tcBorders>
            <w:shd w:val="clear" w:color="auto" w:fill="auto"/>
          </w:tcPr>
          <w:p w14:paraId="380A831F" w14:textId="77777777" w:rsidR="006E5B28" w:rsidRDefault="006E5B28" w:rsidP="00A809C8">
            <w:pPr>
              <w:rPr>
                <w:sz w:val="10"/>
                <w:szCs w:val="10"/>
              </w:rPr>
            </w:pPr>
          </w:p>
        </w:tc>
        <w:tc>
          <w:tcPr>
            <w:tcW w:w="1421" w:type="dxa"/>
            <w:tcBorders>
              <w:top w:val="single" w:sz="4" w:space="0" w:color="auto"/>
              <w:left w:val="single" w:sz="4" w:space="0" w:color="auto"/>
            </w:tcBorders>
            <w:shd w:val="clear" w:color="auto" w:fill="auto"/>
          </w:tcPr>
          <w:p w14:paraId="06550EC3" w14:textId="77777777" w:rsidR="006E5B28" w:rsidRDefault="006E5B28" w:rsidP="00A809C8">
            <w:pPr>
              <w:rPr>
                <w:sz w:val="10"/>
                <w:szCs w:val="10"/>
              </w:rPr>
            </w:pPr>
          </w:p>
        </w:tc>
        <w:tc>
          <w:tcPr>
            <w:tcW w:w="706" w:type="dxa"/>
            <w:tcBorders>
              <w:top w:val="single" w:sz="4" w:space="0" w:color="auto"/>
              <w:left w:val="single" w:sz="4" w:space="0" w:color="auto"/>
            </w:tcBorders>
            <w:shd w:val="clear" w:color="auto" w:fill="auto"/>
          </w:tcPr>
          <w:p w14:paraId="082401CB" w14:textId="77777777" w:rsidR="006E5B28" w:rsidRDefault="006E5B28" w:rsidP="00A809C8">
            <w:pPr>
              <w:rPr>
                <w:sz w:val="10"/>
                <w:szCs w:val="10"/>
              </w:rPr>
            </w:pPr>
          </w:p>
        </w:tc>
        <w:tc>
          <w:tcPr>
            <w:tcW w:w="1416" w:type="dxa"/>
            <w:tcBorders>
              <w:top w:val="single" w:sz="4" w:space="0" w:color="auto"/>
              <w:left w:val="single" w:sz="4" w:space="0" w:color="auto"/>
            </w:tcBorders>
            <w:shd w:val="clear" w:color="auto" w:fill="auto"/>
          </w:tcPr>
          <w:p w14:paraId="68659000" w14:textId="77777777" w:rsidR="006E5B28" w:rsidRDefault="006E5B28" w:rsidP="00A809C8">
            <w:pPr>
              <w:rPr>
                <w:sz w:val="10"/>
                <w:szCs w:val="10"/>
              </w:rPr>
            </w:pPr>
          </w:p>
        </w:tc>
        <w:tc>
          <w:tcPr>
            <w:tcW w:w="994" w:type="dxa"/>
            <w:tcBorders>
              <w:top w:val="single" w:sz="4" w:space="0" w:color="auto"/>
              <w:left w:val="single" w:sz="4" w:space="0" w:color="auto"/>
            </w:tcBorders>
            <w:shd w:val="clear" w:color="auto" w:fill="auto"/>
          </w:tcPr>
          <w:p w14:paraId="1B52463D" w14:textId="77777777" w:rsidR="006E5B28" w:rsidRDefault="006E5B28" w:rsidP="00A809C8">
            <w:pPr>
              <w:rPr>
                <w:sz w:val="10"/>
                <w:szCs w:val="10"/>
              </w:rPr>
            </w:pPr>
          </w:p>
        </w:tc>
        <w:tc>
          <w:tcPr>
            <w:tcW w:w="1277" w:type="dxa"/>
            <w:tcBorders>
              <w:top w:val="single" w:sz="4" w:space="0" w:color="auto"/>
              <w:left w:val="single" w:sz="4" w:space="0" w:color="auto"/>
            </w:tcBorders>
            <w:shd w:val="clear" w:color="auto" w:fill="auto"/>
          </w:tcPr>
          <w:p w14:paraId="3E5D5DC3" w14:textId="77777777" w:rsidR="006E5B28" w:rsidRDefault="006E5B28" w:rsidP="00A809C8">
            <w:pPr>
              <w:rPr>
                <w:sz w:val="10"/>
                <w:szCs w:val="10"/>
              </w:rPr>
            </w:pPr>
          </w:p>
        </w:tc>
        <w:tc>
          <w:tcPr>
            <w:tcW w:w="1268" w:type="dxa"/>
            <w:tcBorders>
              <w:top w:val="single" w:sz="4" w:space="0" w:color="auto"/>
              <w:left w:val="single" w:sz="4" w:space="0" w:color="auto"/>
              <w:right w:val="single" w:sz="4" w:space="0" w:color="auto"/>
            </w:tcBorders>
            <w:shd w:val="clear" w:color="auto" w:fill="auto"/>
          </w:tcPr>
          <w:p w14:paraId="1EE2E63F" w14:textId="77777777" w:rsidR="006E5B28" w:rsidRDefault="006E5B28" w:rsidP="00A809C8">
            <w:pPr>
              <w:rPr>
                <w:sz w:val="10"/>
                <w:szCs w:val="10"/>
              </w:rPr>
            </w:pPr>
          </w:p>
        </w:tc>
      </w:tr>
      <w:tr w:rsidR="006E5B28" w14:paraId="45A074BE" w14:textId="77777777" w:rsidTr="003F0BE2">
        <w:trPr>
          <w:trHeight w:hRule="exact" w:val="749"/>
          <w:jc w:val="center"/>
        </w:trPr>
        <w:tc>
          <w:tcPr>
            <w:tcW w:w="566" w:type="dxa"/>
            <w:tcBorders>
              <w:top w:val="single" w:sz="4" w:space="0" w:color="auto"/>
              <w:left w:val="single" w:sz="4" w:space="0" w:color="auto"/>
            </w:tcBorders>
            <w:shd w:val="clear" w:color="auto" w:fill="auto"/>
            <w:vAlign w:val="center"/>
          </w:tcPr>
          <w:p w14:paraId="1BBCD114" w14:textId="77777777" w:rsidR="006E5B28" w:rsidRDefault="001C00AD" w:rsidP="00A809C8">
            <w:pPr>
              <w:pStyle w:val="Inne0"/>
              <w:spacing w:line="240" w:lineRule="auto"/>
            </w:pPr>
            <w:r>
              <w:rPr>
                <w:rFonts w:ascii="Calibri" w:eastAsia="Calibri" w:hAnsi="Calibri" w:cs="Calibri"/>
              </w:rPr>
              <w:t>7.</w:t>
            </w:r>
          </w:p>
        </w:tc>
        <w:tc>
          <w:tcPr>
            <w:tcW w:w="1277" w:type="dxa"/>
            <w:tcBorders>
              <w:top w:val="single" w:sz="4" w:space="0" w:color="auto"/>
              <w:left w:val="single" w:sz="4" w:space="0" w:color="auto"/>
            </w:tcBorders>
            <w:shd w:val="clear" w:color="auto" w:fill="auto"/>
          </w:tcPr>
          <w:p w14:paraId="35ADA297" w14:textId="77777777" w:rsidR="006E5B28" w:rsidRDefault="006E5B28" w:rsidP="00A809C8">
            <w:pPr>
              <w:rPr>
                <w:sz w:val="10"/>
                <w:szCs w:val="10"/>
              </w:rPr>
            </w:pPr>
          </w:p>
        </w:tc>
        <w:tc>
          <w:tcPr>
            <w:tcW w:w="994" w:type="dxa"/>
            <w:tcBorders>
              <w:top w:val="single" w:sz="4" w:space="0" w:color="auto"/>
              <w:left w:val="single" w:sz="4" w:space="0" w:color="auto"/>
            </w:tcBorders>
            <w:shd w:val="clear" w:color="auto" w:fill="auto"/>
          </w:tcPr>
          <w:p w14:paraId="61435448" w14:textId="77777777" w:rsidR="006E5B28" w:rsidRDefault="006E5B28" w:rsidP="00A809C8">
            <w:pPr>
              <w:rPr>
                <w:sz w:val="10"/>
                <w:szCs w:val="10"/>
              </w:rPr>
            </w:pPr>
          </w:p>
        </w:tc>
        <w:tc>
          <w:tcPr>
            <w:tcW w:w="1133" w:type="dxa"/>
            <w:tcBorders>
              <w:top w:val="single" w:sz="4" w:space="0" w:color="auto"/>
              <w:left w:val="single" w:sz="4" w:space="0" w:color="auto"/>
            </w:tcBorders>
            <w:shd w:val="clear" w:color="auto" w:fill="auto"/>
          </w:tcPr>
          <w:p w14:paraId="6F053302" w14:textId="77777777" w:rsidR="006E5B28" w:rsidRDefault="006E5B28" w:rsidP="00A809C8">
            <w:pPr>
              <w:rPr>
                <w:sz w:val="10"/>
                <w:szCs w:val="10"/>
              </w:rPr>
            </w:pPr>
          </w:p>
        </w:tc>
        <w:tc>
          <w:tcPr>
            <w:tcW w:w="1421" w:type="dxa"/>
            <w:tcBorders>
              <w:top w:val="single" w:sz="4" w:space="0" w:color="auto"/>
              <w:left w:val="single" w:sz="4" w:space="0" w:color="auto"/>
            </w:tcBorders>
            <w:shd w:val="clear" w:color="auto" w:fill="auto"/>
          </w:tcPr>
          <w:p w14:paraId="3582C04C" w14:textId="77777777" w:rsidR="006E5B28" w:rsidRDefault="006E5B28" w:rsidP="00A809C8">
            <w:pPr>
              <w:rPr>
                <w:sz w:val="10"/>
                <w:szCs w:val="10"/>
              </w:rPr>
            </w:pPr>
          </w:p>
        </w:tc>
        <w:tc>
          <w:tcPr>
            <w:tcW w:w="706" w:type="dxa"/>
            <w:tcBorders>
              <w:top w:val="single" w:sz="4" w:space="0" w:color="auto"/>
              <w:left w:val="single" w:sz="4" w:space="0" w:color="auto"/>
            </w:tcBorders>
            <w:shd w:val="clear" w:color="auto" w:fill="auto"/>
          </w:tcPr>
          <w:p w14:paraId="74180517" w14:textId="77777777" w:rsidR="006E5B28" w:rsidRDefault="006E5B28" w:rsidP="00A809C8">
            <w:pPr>
              <w:rPr>
                <w:sz w:val="10"/>
                <w:szCs w:val="10"/>
              </w:rPr>
            </w:pPr>
          </w:p>
        </w:tc>
        <w:tc>
          <w:tcPr>
            <w:tcW w:w="1416" w:type="dxa"/>
            <w:tcBorders>
              <w:top w:val="single" w:sz="4" w:space="0" w:color="auto"/>
              <w:left w:val="single" w:sz="4" w:space="0" w:color="auto"/>
            </w:tcBorders>
            <w:shd w:val="clear" w:color="auto" w:fill="auto"/>
          </w:tcPr>
          <w:p w14:paraId="58882942" w14:textId="77777777" w:rsidR="006E5B28" w:rsidRDefault="006E5B28" w:rsidP="00A809C8">
            <w:pPr>
              <w:rPr>
                <w:sz w:val="10"/>
                <w:szCs w:val="10"/>
              </w:rPr>
            </w:pPr>
          </w:p>
        </w:tc>
        <w:tc>
          <w:tcPr>
            <w:tcW w:w="994" w:type="dxa"/>
            <w:tcBorders>
              <w:top w:val="single" w:sz="4" w:space="0" w:color="auto"/>
              <w:left w:val="single" w:sz="4" w:space="0" w:color="auto"/>
            </w:tcBorders>
            <w:shd w:val="clear" w:color="auto" w:fill="auto"/>
          </w:tcPr>
          <w:p w14:paraId="7AA3A403" w14:textId="77777777" w:rsidR="006E5B28" w:rsidRDefault="006E5B28" w:rsidP="00A809C8">
            <w:pPr>
              <w:rPr>
                <w:sz w:val="10"/>
                <w:szCs w:val="10"/>
              </w:rPr>
            </w:pPr>
          </w:p>
        </w:tc>
        <w:tc>
          <w:tcPr>
            <w:tcW w:w="1277" w:type="dxa"/>
            <w:tcBorders>
              <w:top w:val="single" w:sz="4" w:space="0" w:color="auto"/>
              <w:left w:val="single" w:sz="4" w:space="0" w:color="auto"/>
            </w:tcBorders>
            <w:shd w:val="clear" w:color="auto" w:fill="auto"/>
          </w:tcPr>
          <w:p w14:paraId="72D7FB87" w14:textId="77777777" w:rsidR="006E5B28" w:rsidRDefault="006E5B28" w:rsidP="00A809C8">
            <w:pPr>
              <w:rPr>
                <w:sz w:val="10"/>
                <w:szCs w:val="10"/>
              </w:rPr>
            </w:pPr>
          </w:p>
        </w:tc>
        <w:tc>
          <w:tcPr>
            <w:tcW w:w="1268" w:type="dxa"/>
            <w:tcBorders>
              <w:top w:val="single" w:sz="4" w:space="0" w:color="auto"/>
              <w:left w:val="single" w:sz="4" w:space="0" w:color="auto"/>
              <w:right w:val="single" w:sz="4" w:space="0" w:color="auto"/>
            </w:tcBorders>
            <w:shd w:val="clear" w:color="auto" w:fill="auto"/>
          </w:tcPr>
          <w:p w14:paraId="62D94E5F" w14:textId="77777777" w:rsidR="006E5B28" w:rsidRDefault="006E5B28" w:rsidP="00A809C8">
            <w:pPr>
              <w:rPr>
                <w:sz w:val="10"/>
                <w:szCs w:val="10"/>
              </w:rPr>
            </w:pPr>
          </w:p>
        </w:tc>
      </w:tr>
      <w:tr w:rsidR="006E5B28" w14:paraId="3F87DE0C" w14:textId="77777777" w:rsidTr="003F0BE2">
        <w:trPr>
          <w:trHeight w:hRule="exact" w:val="749"/>
          <w:jc w:val="center"/>
        </w:trPr>
        <w:tc>
          <w:tcPr>
            <w:tcW w:w="566" w:type="dxa"/>
            <w:tcBorders>
              <w:top w:val="single" w:sz="4" w:space="0" w:color="auto"/>
              <w:left w:val="single" w:sz="4" w:space="0" w:color="auto"/>
            </w:tcBorders>
            <w:shd w:val="clear" w:color="auto" w:fill="auto"/>
            <w:vAlign w:val="center"/>
          </w:tcPr>
          <w:p w14:paraId="37AB7BE2" w14:textId="77777777" w:rsidR="006E5B28" w:rsidRDefault="001C00AD" w:rsidP="00A809C8">
            <w:pPr>
              <w:pStyle w:val="Inne0"/>
              <w:spacing w:line="240" w:lineRule="auto"/>
            </w:pPr>
            <w:r>
              <w:rPr>
                <w:rFonts w:ascii="Calibri" w:eastAsia="Calibri" w:hAnsi="Calibri" w:cs="Calibri"/>
              </w:rPr>
              <w:t>8.</w:t>
            </w:r>
          </w:p>
        </w:tc>
        <w:tc>
          <w:tcPr>
            <w:tcW w:w="1277" w:type="dxa"/>
            <w:tcBorders>
              <w:top w:val="single" w:sz="4" w:space="0" w:color="auto"/>
              <w:left w:val="single" w:sz="4" w:space="0" w:color="auto"/>
            </w:tcBorders>
            <w:shd w:val="clear" w:color="auto" w:fill="auto"/>
          </w:tcPr>
          <w:p w14:paraId="48BC654B" w14:textId="77777777" w:rsidR="006E5B28" w:rsidRDefault="006E5B28" w:rsidP="00A809C8">
            <w:pPr>
              <w:rPr>
                <w:sz w:val="10"/>
                <w:szCs w:val="10"/>
              </w:rPr>
            </w:pPr>
          </w:p>
        </w:tc>
        <w:tc>
          <w:tcPr>
            <w:tcW w:w="994" w:type="dxa"/>
            <w:tcBorders>
              <w:top w:val="single" w:sz="4" w:space="0" w:color="auto"/>
              <w:left w:val="single" w:sz="4" w:space="0" w:color="auto"/>
            </w:tcBorders>
            <w:shd w:val="clear" w:color="auto" w:fill="auto"/>
          </w:tcPr>
          <w:p w14:paraId="7E86C010" w14:textId="77777777" w:rsidR="006E5B28" w:rsidRDefault="006E5B28" w:rsidP="00A809C8">
            <w:pPr>
              <w:rPr>
                <w:sz w:val="10"/>
                <w:szCs w:val="10"/>
              </w:rPr>
            </w:pPr>
          </w:p>
        </w:tc>
        <w:tc>
          <w:tcPr>
            <w:tcW w:w="1133" w:type="dxa"/>
            <w:tcBorders>
              <w:top w:val="single" w:sz="4" w:space="0" w:color="auto"/>
              <w:left w:val="single" w:sz="4" w:space="0" w:color="auto"/>
            </w:tcBorders>
            <w:shd w:val="clear" w:color="auto" w:fill="auto"/>
          </w:tcPr>
          <w:p w14:paraId="12833381" w14:textId="77777777" w:rsidR="006E5B28" w:rsidRDefault="006E5B28" w:rsidP="00A809C8">
            <w:pPr>
              <w:rPr>
                <w:sz w:val="10"/>
                <w:szCs w:val="10"/>
              </w:rPr>
            </w:pPr>
          </w:p>
        </w:tc>
        <w:tc>
          <w:tcPr>
            <w:tcW w:w="1421" w:type="dxa"/>
            <w:tcBorders>
              <w:top w:val="single" w:sz="4" w:space="0" w:color="auto"/>
              <w:left w:val="single" w:sz="4" w:space="0" w:color="auto"/>
            </w:tcBorders>
            <w:shd w:val="clear" w:color="auto" w:fill="auto"/>
          </w:tcPr>
          <w:p w14:paraId="4E5BA1EC" w14:textId="77777777" w:rsidR="006E5B28" w:rsidRDefault="006E5B28" w:rsidP="00A809C8">
            <w:pPr>
              <w:rPr>
                <w:sz w:val="10"/>
                <w:szCs w:val="10"/>
              </w:rPr>
            </w:pPr>
          </w:p>
        </w:tc>
        <w:tc>
          <w:tcPr>
            <w:tcW w:w="706" w:type="dxa"/>
            <w:tcBorders>
              <w:top w:val="single" w:sz="4" w:space="0" w:color="auto"/>
              <w:left w:val="single" w:sz="4" w:space="0" w:color="auto"/>
            </w:tcBorders>
            <w:shd w:val="clear" w:color="auto" w:fill="auto"/>
          </w:tcPr>
          <w:p w14:paraId="2C5FAE35" w14:textId="77777777" w:rsidR="006E5B28" w:rsidRDefault="006E5B28" w:rsidP="00A809C8">
            <w:pPr>
              <w:rPr>
                <w:sz w:val="10"/>
                <w:szCs w:val="10"/>
              </w:rPr>
            </w:pPr>
          </w:p>
        </w:tc>
        <w:tc>
          <w:tcPr>
            <w:tcW w:w="1416" w:type="dxa"/>
            <w:tcBorders>
              <w:top w:val="single" w:sz="4" w:space="0" w:color="auto"/>
              <w:left w:val="single" w:sz="4" w:space="0" w:color="auto"/>
            </w:tcBorders>
            <w:shd w:val="clear" w:color="auto" w:fill="auto"/>
          </w:tcPr>
          <w:p w14:paraId="6DAAE810" w14:textId="77777777" w:rsidR="006E5B28" w:rsidRDefault="006E5B28" w:rsidP="00A809C8">
            <w:pPr>
              <w:rPr>
                <w:sz w:val="10"/>
                <w:szCs w:val="10"/>
              </w:rPr>
            </w:pPr>
          </w:p>
        </w:tc>
        <w:tc>
          <w:tcPr>
            <w:tcW w:w="994" w:type="dxa"/>
            <w:tcBorders>
              <w:top w:val="single" w:sz="4" w:space="0" w:color="auto"/>
              <w:left w:val="single" w:sz="4" w:space="0" w:color="auto"/>
            </w:tcBorders>
            <w:shd w:val="clear" w:color="auto" w:fill="auto"/>
          </w:tcPr>
          <w:p w14:paraId="5095B296" w14:textId="77777777" w:rsidR="006E5B28" w:rsidRDefault="006E5B28" w:rsidP="00A809C8">
            <w:pPr>
              <w:rPr>
                <w:sz w:val="10"/>
                <w:szCs w:val="10"/>
              </w:rPr>
            </w:pPr>
          </w:p>
        </w:tc>
        <w:tc>
          <w:tcPr>
            <w:tcW w:w="1277" w:type="dxa"/>
            <w:tcBorders>
              <w:top w:val="single" w:sz="4" w:space="0" w:color="auto"/>
              <w:left w:val="single" w:sz="4" w:space="0" w:color="auto"/>
            </w:tcBorders>
            <w:shd w:val="clear" w:color="auto" w:fill="auto"/>
          </w:tcPr>
          <w:p w14:paraId="19F0F93D" w14:textId="77777777" w:rsidR="006E5B28" w:rsidRDefault="006E5B28" w:rsidP="00A809C8">
            <w:pPr>
              <w:rPr>
                <w:sz w:val="10"/>
                <w:szCs w:val="10"/>
              </w:rPr>
            </w:pPr>
          </w:p>
        </w:tc>
        <w:tc>
          <w:tcPr>
            <w:tcW w:w="1268" w:type="dxa"/>
            <w:tcBorders>
              <w:top w:val="single" w:sz="4" w:space="0" w:color="auto"/>
              <w:left w:val="single" w:sz="4" w:space="0" w:color="auto"/>
              <w:right w:val="single" w:sz="4" w:space="0" w:color="auto"/>
            </w:tcBorders>
            <w:shd w:val="clear" w:color="auto" w:fill="auto"/>
          </w:tcPr>
          <w:p w14:paraId="4C965D58" w14:textId="77777777" w:rsidR="006E5B28" w:rsidRDefault="006E5B28" w:rsidP="00A809C8">
            <w:pPr>
              <w:rPr>
                <w:sz w:val="10"/>
                <w:szCs w:val="10"/>
              </w:rPr>
            </w:pPr>
          </w:p>
        </w:tc>
      </w:tr>
      <w:tr w:rsidR="006E5B28" w14:paraId="537537B4" w14:textId="77777777" w:rsidTr="003F0BE2">
        <w:trPr>
          <w:trHeight w:hRule="exact" w:val="754"/>
          <w:jc w:val="center"/>
        </w:trPr>
        <w:tc>
          <w:tcPr>
            <w:tcW w:w="566" w:type="dxa"/>
            <w:tcBorders>
              <w:top w:val="single" w:sz="4" w:space="0" w:color="auto"/>
              <w:left w:val="single" w:sz="4" w:space="0" w:color="auto"/>
            </w:tcBorders>
            <w:shd w:val="clear" w:color="auto" w:fill="auto"/>
            <w:vAlign w:val="center"/>
          </w:tcPr>
          <w:p w14:paraId="5A5E4D79" w14:textId="77777777" w:rsidR="006E5B28" w:rsidRDefault="001C00AD" w:rsidP="00A809C8">
            <w:pPr>
              <w:pStyle w:val="Inne0"/>
              <w:spacing w:line="240" w:lineRule="auto"/>
            </w:pPr>
            <w:r>
              <w:rPr>
                <w:rFonts w:ascii="Calibri" w:eastAsia="Calibri" w:hAnsi="Calibri" w:cs="Calibri"/>
              </w:rPr>
              <w:t>9.</w:t>
            </w:r>
          </w:p>
        </w:tc>
        <w:tc>
          <w:tcPr>
            <w:tcW w:w="1277" w:type="dxa"/>
            <w:tcBorders>
              <w:top w:val="single" w:sz="4" w:space="0" w:color="auto"/>
              <w:left w:val="single" w:sz="4" w:space="0" w:color="auto"/>
            </w:tcBorders>
            <w:shd w:val="clear" w:color="auto" w:fill="auto"/>
          </w:tcPr>
          <w:p w14:paraId="6ECEF000" w14:textId="77777777" w:rsidR="006E5B28" w:rsidRDefault="006E5B28" w:rsidP="00A809C8">
            <w:pPr>
              <w:rPr>
                <w:sz w:val="10"/>
                <w:szCs w:val="10"/>
              </w:rPr>
            </w:pPr>
          </w:p>
        </w:tc>
        <w:tc>
          <w:tcPr>
            <w:tcW w:w="994" w:type="dxa"/>
            <w:tcBorders>
              <w:top w:val="single" w:sz="4" w:space="0" w:color="auto"/>
              <w:left w:val="single" w:sz="4" w:space="0" w:color="auto"/>
            </w:tcBorders>
            <w:shd w:val="clear" w:color="auto" w:fill="auto"/>
          </w:tcPr>
          <w:p w14:paraId="13DA1010" w14:textId="77777777" w:rsidR="006E5B28" w:rsidRDefault="006E5B28" w:rsidP="00A809C8">
            <w:pPr>
              <w:rPr>
                <w:sz w:val="10"/>
                <w:szCs w:val="10"/>
              </w:rPr>
            </w:pPr>
          </w:p>
        </w:tc>
        <w:tc>
          <w:tcPr>
            <w:tcW w:w="1133" w:type="dxa"/>
            <w:tcBorders>
              <w:top w:val="single" w:sz="4" w:space="0" w:color="auto"/>
              <w:left w:val="single" w:sz="4" w:space="0" w:color="auto"/>
            </w:tcBorders>
            <w:shd w:val="clear" w:color="auto" w:fill="auto"/>
          </w:tcPr>
          <w:p w14:paraId="2FA6E432" w14:textId="77777777" w:rsidR="006E5B28" w:rsidRDefault="006E5B28" w:rsidP="00A809C8">
            <w:pPr>
              <w:rPr>
                <w:sz w:val="10"/>
                <w:szCs w:val="10"/>
              </w:rPr>
            </w:pPr>
          </w:p>
        </w:tc>
        <w:tc>
          <w:tcPr>
            <w:tcW w:w="1421" w:type="dxa"/>
            <w:tcBorders>
              <w:top w:val="single" w:sz="4" w:space="0" w:color="auto"/>
              <w:left w:val="single" w:sz="4" w:space="0" w:color="auto"/>
            </w:tcBorders>
            <w:shd w:val="clear" w:color="auto" w:fill="auto"/>
          </w:tcPr>
          <w:p w14:paraId="308D165A" w14:textId="77777777" w:rsidR="006E5B28" w:rsidRDefault="006E5B28" w:rsidP="00A809C8">
            <w:pPr>
              <w:rPr>
                <w:sz w:val="10"/>
                <w:szCs w:val="10"/>
              </w:rPr>
            </w:pPr>
          </w:p>
        </w:tc>
        <w:tc>
          <w:tcPr>
            <w:tcW w:w="706" w:type="dxa"/>
            <w:tcBorders>
              <w:top w:val="single" w:sz="4" w:space="0" w:color="auto"/>
              <w:left w:val="single" w:sz="4" w:space="0" w:color="auto"/>
            </w:tcBorders>
            <w:shd w:val="clear" w:color="auto" w:fill="auto"/>
          </w:tcPr>
          <w:p w14:paraId="2F9F3969" w14:textId="77777777" w:rsidR="006E5B28" w:rsidRDefault="006E5B28" w:rsidP="00A809C8">
            <w:pPr>
              <w:rPr>
                <w:sz w:val="10"/>
                <w:szCs w:val="10"/>
              </w:rPr>
            </w:pPr>
          </w:p>
        </w:tc>
        <w:tc>
          <w:tcPr>
            <w:tcW w:w="1416" w:type="dxa"/>
            <w:tcBorders>
              <w:top w:val="single" w:sz="4" w:space="0" w:color="auto"/>
              <w:left w:val="single" w:sz="4" w:space="0" w:color="auto"/>
            </w:tcBorders>
            <w:shd w:val="clear" w:color="auto" w:fill="auto"/>
          </w:tcPr>
          <w:p w14:paraId="0A6A4C43" w14:textId="77777777" w:rsidR="006E5B28" w:rsidRDefault="006E5B28" w:rsidP="00A809C8">
            <w:pPr>
              <w:rPr>
                <w:sz w:val="10"/>
                <w:szCs w:val="10"/>
              </w:rPr>
            </w:pPr>
          </w:p>
        </w:tc>
        <w:tc>
          <w:tcPr>
            <w:tcW w:w="994" w:type="dxa"/>
            <w:tcBorders>
              <w:top w:val="single" w:sz="4" w:space="0" w:color="auto"/>
              <w:left w:val="single" w:sz="4" w:space="0" w:color="auto"/>
            </w:tcBorders>
            <w:shd w:val="clear" w:color="auto" w:fill="auto"/>
          </w:tcPr>
          <w:p w14:paraId="2AFC5506" w14:textId="77777777" w:rsidR="006E5B28" w:rsidRDefault="006E5B28" w:rsidP="00A809C8">
            <w:pPr>
              <w:rPr>
                <w:sz w:val="10"/>
                <w:szCs w:val="10"/>
              </w:rPr>
            </w:pPr>
          </w:p>
        </w:tc>
        <w:tc>
          <w:tcPr>
            <w:tcW w:w="1277" w:type="dxa"/>
            <w:tcBorders>
              <w:top w:val="single" w:sz="4" w:space="0" w:color="auto"/>
              <w:left w:val="single" w:sz="4" w:space="0" w:color="auto"/>
            </w:tcBorders>
            <w:shd w:val="clear" w:color="auto" w:fill="auto"/>
          </w:tcPr>
          <w:p w14:paraId="2D5680E0" w14:textId="77777777" w:rsidR="006E5B28" w:rsidRDefault="006E5B28" w:rsidP="00A809C8">
            <w:pPr>
              <w:rPr>
                <w:sz w:val="10"/>
                <w:szCs w:val="10"/>
              </w:rPr>
            </w:pPr>
          </w:p>
        </w:tc>
        <w:tc>
          <w:tcPr>
            <w:tcW w:w="1268" w:type="dxa"/>
            <w:tcBorders>
              <w:top w:val="single" w:sz="4" w:space="0" w:color="auto"/>
              <w:left w:val="single" w:sz="4" w:space="0" w:color="auto"/>
              <w:right w:val="single" w:sz="4" w:space="0" w:color="auto"/>
            </w:tcBorders>
            <w:shd w:val="clear" w:color="auto" w:fill="auto"/>
          </w:tcPr>
          <w:p w14:paraId="6A9AE5F7" w14:textId="77777777" w:rsidR="006E5B28" w:rsidRDefault="006E5B28" w:rsidP="00A809C8">
            <w:pPr>
              <w:rPr>
                <w:sz w:val="10"/>
                <w:szCs w:val="10"/>
              </w:rPr>
            </w:pPr>
          </w:p>
        </w:tc>
      </w:tr>
      <w:tr w:rsidR="006E5B28" w14:paraId="1C945E73" w14:textId="77777777" w:rsidTr="003F0BE2">
        <w:trPr>
          <w:trHeight w:hRule="exact" w:val="758"/>
          <w:jc w:val="center"/>
        </w:trPr>
        <w:tc>
          <w:tcPr>
            <w:tcW w:w="566" w:type="dxa"/>
            <w:tcBorders>
              <w:top w:val="single" w:sz="4" w:space="0" w:color="auto"/>
              <w:left w:val="single" w:sz="4" w:space="0" w:color="auto"/>
              <w:bottom w:val="single" w:sz="4" w:space="0" w:color="auto"/>
            </w:tcBorders>
            <w:shd w:val="clear" w:color="auto" w:fill="auto"/>
            <w:vAlign w:val="center"/>
          </w:tcPr>
          <w:p w14:paraId="52E6E1B6" w14:textId="77777777" w:rsidR="006E5B28" w:rsidRDefault="001C00AD" w:rsidP="00A809C8">
            <w:pPr>
              <w:pStyle w:val="Inne0"/>
              <w:spacing w:line="240" w:lineRule="auto"/>
            </w:pPr>
            <w:r>
              <w:rPr>
                <w:rFonts w:ascii="Calibri" w:eastAsia="Calibri" w:hAnsi="Calibri" w:cs="Calibri"/>
              </w:rPr>
              <w:t>10.</w:t>
            </w:r>
          </w:p>
        </w:tc>
        <w:tc>
          <w:tcPr>
            <w:tcW w:w="1277" w:type="dxa"/>
            <w:tcBorders>
              <w:top w:val="single" w:sz="4" w:space="0" w:color="auto"/>
              <w:left w:val="single" w:sz="4" w:space="0" w:color="auto"/>
              <w:bottom w:val="single" w:sz="4" w:space="0" w:color="auto"/>
            </w:tcBorders>
            <w:shd w:val="clear" w:color="auto" w:fill="auto"/>
          </w:tcPr>
          <w:p w14:paraId="7E6DDD7A" w14:textId="77777777" w:rsidR="006E5B28" w:rsidRDefault="006E5B28" w:rsidP="00A809C8">
            <w:pPr>
              <w:rPr>
                <w:sz w:val="10"/>
                <w:szCs w:val="10"/>
              </w:rPr>
            </w:pPr>
          </w:p>
        </w:tc>
        <w:tc>
          <w:tcPr>
            <w:tcW w:w="994" w:type="dxa"/>
            <w:tcBorders>
              <w:top w:val="single" w:sz="4" w:space="0" w:color="auto"/>
              <w:left w:val="single" w:sz="4" w:space="0" w:color="auto"/>
              <w:bottom w:val="single" w:sz="4" w:space="0" w:color="auto"/>
            </w:tcBorders>
            <w:shd w:val="clear" w:color="auto" w:fill="auto"/>
          </w:tcPr>
          <w:p w14:paraId="57D693C5" w14:textId="77777777" w:rsidR="006E5B28" w:rsidRDefault="006E5B28" w:rsidP="00A809C8">
            <w:pPr>
              <w:rPr>
                <w:sz w:val="10"/>
                <w:szCs w:val="10"/>
              </w:rPr>
            </w:pPr>
          </w:p>
        </w:tc>
        <w:tc>
          <w:tcPr>
            <w:tcW w:w="1133" w:type="dxa"/>
            <w:tcBorders>
              <w:top w:val="single" w:sz="4" w:space="0" w:color="auto"/>
              <w:left w:val="single" w:sz="4" w:space="0" w:color="auto"/>
              <w:bottom w:val="single" w:sz="4" w:space="0" w:color="auto"/>
            </w:tcBorders>
            <w:shd w:val="clear" w:color="auto" w:fill="auto"/>
          </w:tcPr>
          <w:p w14:paraId="5DEFCF8C" w14:textId="77777777" w:rsidR="006E5B28" w:rsidRDefault="006E5B28" w:rsidP="00A809C8">
            <w:pPr>
              <w:rPr>
                <w:sz w:val="10"/>
                <w:szCs w:val="10"/>
              </w:rPr>
            </w:pPr>
          </w:p>
        </w:tc>
        <w:tc>
          <w:tcPr>
            <w:tcW w:w="1421" w:type="dxa"/>
            <w:tcBorders>
              <w:top w:val="single" w:sz="4" w:space="0" w:color="auto"/>
              <w:left w:val="single" w:sz="4" w:space="0" w:color="auto"/>
              <w:bottom w:val="single" w:sz="4" w:space="0" w:color="auto"/>
            </w:tcBorders>
            <w:shd w:val="clear" w:color="auto" w:fill="auto"/>
          </w:tcPr>
          <w:p w14:paraId="53FA05AD" w14:textId="77777777" w:rsidR="006E5B28" w:rsidRDefault="006E5B28" w:rsidP="00A809C8">
            <w:pPr>
              <w:rPr>
                <w:sz w:val="10"/>
                <w:szCs w:val="10"/>
              </w:rPr>
            </w:pPr>
          </w:p>
        </w:tc>
        <w:tc>
          <w:tcPr>
            <w:tcW w:w="706" w:type="dxa"/>
            <w:tcBorders>
              <w:top w:val="single" w:sz="4" w:space="0" w:color="auto"/>
              <w:left w:val="single" w:sz="4" w:space="0" w:color="auto"/>
              <w:bottom w:val="single" w:sz="4" w:space="0" w:color="auto"/>
            </w:tcBorders>
            <w:shd w:val="clear" w:color="auto" w:fill="auto"/>
          </w:tcPr>
          <w:p w14:paraId="39B89331" w14:textId="77777777" w:rsidR="006E5B28" w:rsidRDefault="006E5B28" w:rsidP="00A809C8">
            <w:pPr>
              <w:rPr>
                <w:sz w:val="10"/>
                <w:szCs w:val="10"/>
              </w:rPr>
            </w:pPr>
          </w:p>
        </w:tc>
        <w:tc>
          <w:tcPr>
            <w:tcW w:w="1416" w:type="dxa"/>
            <w:tcBorders>
              <w:top w:val="single" w:sz="4" w:space="0" w:color="auto"/>
              <w:left w:val="single" w:sz="4" w:space="0" w:color="auto"/>
              <w:bottom w:val="single" w:sz="4" w:space="0" w:color="auto"/>
            </w:tcBorders>
            <w:shd w:val="clear" w:color="auto" w:fill="auto"/>
          </w:tcPr>
          <w:p w14:paraId="78F3945E" w14:textId="77777777" w:rsidR="006E5B28" w:rsidRDefault="006E5B28" w:rsidP="00A809C8">
            <w:pPr>
              <w:rPr>
                <w:sz w:val="10"/>
                <w:szCs w:val="10"/>
              </w:rPr>
            </w:pPr>
          </w:p>
        </w:tc>
        <w:tc>
          <w:tcPr>
            <w:tcW w:w="994" w:type="dxa"/>
            <w:tcBorders>
              <w:top w:val="single" w:sz="4" w:space="0" w:color="auto"/>
              <w:left w:val="single" w:sz="4" w:space="0" w:color="auto"/>
              <w:bottom w:val="single" w:sz="4" w:space="0" w:color="auto"/>
            </w:tcBorders>
            <w:shd w:val="clear" w:color="auto" w:fill="auto"/>
          </w:tcPr>
          <w:p w14:paraId="338FC49F" w14:textId="77777777" w:rsidR="006E5B28" w:rsidRDefault="006E5B28" w:rsidP="00A809C8">
            <w:pPr>
              <w:rPr>
                <w:sz w:val="10"/>
                <w:szCs w:val="10"/>
              </w:rPr>
            </w:pPr>
          </w:p>
        </w:tc>
        <w:tc>
          <w:tcPr>
            <w:tcW w:w="1277" w:type="dxa"/>
            <w:tcBorders>
              <w:top w:val="single" w:sz="4" w:space="0" w:color="auto"/>
              <w:left w:val="single" w:sz="4" w:space="0" w:color="auto"/>
              <w:bottom w:val="single" w:sz="4" w:space="0" w:color="auto"/>
            </w:tcBorders>
            <w:shd w:val="clear" w:color="auto" w:fill="auto"/>
          </w:tcPr>
          <w:p w14:paraId="2D76E5F3" w14:textId="77777777" w:rsidR="006E5B28" w:rsidRDefault="006E5B28" w:rsidP="00A809C8">
            <w:pPr>
              <w:rPr>
                <w:sz w:val="10"/>
                <w:szCs w:val="10"/>
              </w:rPr>
            </w:pP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45605B1E" w14:textId="77777777" w:rsidR="006E5B28" w:rsidRDefault="006E5B28" w:rsidP="00A809C8">
            <w:pPr>
              <w:rPr>
                <w:sz w:val="10"/>
                <w:szCs w:val="10"/>
              </w:rPr>
            </w:pPr>
          </w:p>
        </w:tc>
      </w:tr>
    </w:tbl>
    <w:p w14:paraId="02F81F5F" w14:textId="77777777" w:rsidR="006E5B28" w:rsidRDefault="001C00AD" w:rsidP="00A809C8">
      <w:pPr>
        <w:spacing w:line="1" w:lineRule="exact"/>
        <w:rPr>
          <w:sz w:val="2"/>
          <w:szCs w:val="2"/>
        </w:rPr>
      </w:pPr>
      <w:r>
        <w:br w:type="page"/>
      </w:r>
    </w:p>
    <w:p w14:paraId="44937401" w14:textId="3FF21E3C" w:rsidR="003F0BE2" w:rsidRDefault="003F0BE2" w:rsidP="00A809C8">
      <w:pPr>
        <w:pStyle w:val="Teksttreci0"/>
        <w:spacing w:after="440" w:line="240" w:lineRule="auto"/>
        <w:ind w:firstLine="780"/>
        <w:rPr>
          <w:color w:val="211E25"/>
        </w:rPr>
      </w:pPr>
      <w:r>
        <w:rPr>
          <w:color w:val="211E25"/>
        </w:rPr>
        <w:t xml:space="preserve">Załącznik nr </w:t>
      </w:r>
      <w:r w:rsidR="000F7AD1">
        <w:rPr>
          <w:color w:val="211E25"/>
        </w:rPr>
        <w:t>5</w:t>
      </w:r>
      <w:r>
        <w:rPr>
          <w:color w:val="211E25"/>
        </w:rPr>
        <w:t xml:space="preserve"> do umowy</w:t>
      </w:r>
    </w:p>
    <w:p w14:paraId="03D83ED5" w14:textId="48F044FD" w:rsidR="006E5B28" w:rsidRDefault="001C00AD" w:rsidP="00A809C8">
      <w:pPr>
        <w:pStyle w:val="Teksttreci0"/>
        <w:spacing w:after="440" w:line="240" w:lineRule="auto"/>
        <w:ind w:firstLine="780"/>
      </w:pPr>
      <w:r>
        <w:rPr>
          <w:color w:val="211E25"/>
        </w:rPr>
        <w:t xml:space="preserve">KALKULACJA </w:t>
      </w:r>
      <w:r>
        <w:t xml:space="preserve">CEN ZA </w:t>
      </w:r>
      <w:r>
        <w:rPr>
          <w:color w:val="211E25"/>
        </w:rPr>
        <w:t>CAŁOŚĆ UMOWY</w:t>
      </w:r>
    </w:p>
    <w:tbl>
      <w:tblPr>
        <w:tblOverlap w:val="never"/>
        <w:tblW w:w="0" w:type="auto"/>
        <w:jc w:val="center"/>
        <w:tblLayout w:type="fixed"/>
        <w:tblCellMar>
          <w:left w:w="10" w:type="dxa"/>
          <w:right w:w="10" w:type="dxa"/>
        </w:tblCellMar>
        <w:tblLook w:val="04A0" w:firstRow="1" w:lastRow="0" w:firstColumn="1" w:lastColumn="0" w:noHBand="0" w:noVBand="1"/>
      </w:tblPr>
      <w:tblGrid>
        <w:gridCol w:w="4157"/>
        <w:gridCol w:w="4699"/>
      </w:tblGrid>
      <w:tr w:rsidR="006E5B28" w14:paraId="1E6731BC" w14:textId="77777777">
        <w:trPr>
          <w:trHeight w:hRule="exact" w:val="1277"/>
          <w:jc w:val="center"/>
        </w:trPr>
        <w:tc>
          <w:tcPr>
            <w:tcW w:w="8856" w:type="dxa"/>
            <w:gridSpan w:val="2"/>
            <w:tcBorders>
              <w:top w:val="single" w:sz="4" w:space="0" w:color="auto"/>
              <w:left w:val="single" w:sz="4" w:space="0" w:color="auto"/>
              <w:right w:val="single" w:sz="4" w:space="0" w:color="auto"/>
            </w:tcBorders>
            <w:shd w:val="clear" w:color="auto" w:fill="auto"/>
          </w:tcPr>
          <w:p w14:paraId="19EF1127" w14:textId="77777777" w:rsidR="006E5B28" w:rsidRDefault="001C00AD" w:rsidP="00A809C8">
            <w:pPr>
              <w:pStyle w:val="Inne0"/>
              <w:spacing w:after="100" w:line="240" w:lineRule="auto"/>
            </w:pPr>
            <w:r>
              <w:rPr>
                <w:color w:val="3B314A"/>
              </w:rPr>
              <w:t>WYNAGRODZENIE BRUTTO WYKONAWCY</w:t>
            </w:r>
          </w:p>
          <w:p w14:paraId="0371D03E" w14:textId="77777777" w:rsidR="006E5B28" w:rsidRDefault="001C00AD" w:rsidP="00A809C8">
            <w:pPr>
              <w:pStyle w:val="Inne0"/>
              <w:spacing w:after="220" w:line="240" w:lineRule="auto"/>
            </w:pPr>
            <w:r>
              <w:rPr>
                <w:color w:val="3B314A"/>
              </w:rPr>
              <w:t xml:space="preserve">(WYNIKAJĄCE </w:t>
            </w:r>
            <w:r>
              <w:t xml:space="preserve">Z </w:t>
            </w:r>
            <w:r>
              <w:rPr>
                <w:color w:val="3B314A"/>
              </w:rPr>
              <w:t>OFERTY - suma kwot poniższych składników)</w:t>
            </w:r>
            <w:r>
              <w:rPr>
                <w:color w:val="3B314A"/>
              </w:rPr>
              <w:softHyphen/>
            </w:r>
          </w:p>
          <w:p w14:paraId="404E7EE7" w14:textId="77777777" w:rsidR="006E5B28" w:rsidRDefault="001C00AD" w:rsidP="00A809C8">
            <w:pPr>
              <w:pStyle w:val="Inne0"/>
              <w:tabs>
                <w:tab w:val="left" w:leader="dot" w:pos="1469"/>
              </w:tabs>
              <w:spacing w:after="160" w:line="240" w:lineRule="auto"/>
            </w:pPr>
            <w:r>
              <w:rPr>
                <w:color w:val="3B314A"/>
              </w:rPr>
              <w:tab/>
            </w:r>
            <w:r>
              <w:rPr>
                <w:color w:val="211E25"/>
              </w:rPr>
              <w:t>ZŁ BRUTTO</w:t>
            </w:r>
          </w:p>
        </w:tc>
      </w:tr>
      <w:tr w:rsidR="006E5B28" w14:paraId="7B21ECDD" w14:textId="77777777">
        <w:trPr>
          <w:trHeight w:hRule="exact" w:val="672"/>
          <w:jc w:val="center"/>
        </w:trPr>
        <w:tc>
          <w:tcPr>
            <w:tcW w:w="4157" w:type="dxa"/>
            <w:tcBorders>
              <w:top w:val="single" w:sz="4" w:space="0" w:color="auto"/>
              <w:left w:val="single" w:sz="4" w:space="0" w:color="auto"/>
            </w:tcBorders>
            <w:shd w:val="clear" w:color="auto" w:fill="auto"/>
            <w:vAlign w:val="center"/>
          </w:tcPr>
          <w:p w14:paraId="77EBB1F1" w14:textId="77777777" w:rsidR="006E5B28" w:rsidRDefault="001C00AD" w:rsidP="00A809C8">
            <w:pPr>
              <w:pStyle w:val="Inne0"/>
            </w:pPr>
            <w:r>
              <w:rPr>
                <w:color w:val="3B314A"/>
              </w:rPr>
              <w:t xml:space="preserve">Materiały </w:t>
            </w:r>
            <w:r>
              <w:rPr>
                <w:color w:val="5E0024"/>
              </w:rPr>
              <w:t xml:space="preserve">i </w:t>
            </w:r>
            <w:r>
              <w:rPr>
                <w:color w:val="3B314A"/>
              </w:rPr>
              <w:t>inne koszty związane z realizacją Umowy (</w:t>
            </w:r>
            <w:proofErr w:type="spellStart"/>
            <w:r>
              <w:rPr>
                <w:color w:val="3B314A"/>
              </w:rPr>
              <w:t>zl</w:t>
            </w:r>
            <w:proofErr w:type="spellEnd"/>
            <w:r>
              <w:rPr>
                <w:color w:val="3B314A"/>
              </w:rPr>
              <w:t xml:space="preserve"> brutto)</w:t>
            </w:r>
          </w:p>
        </w:tc>
        <w:tc>
          <w:tcPr>
            <w:tcW w:w="4699" w:type="dxa"/>
            <w:tcBorders>
              <w:top w:val="single" w:sz="4" w:space="0" w:color="auto"/>
              <w:left w:val="single" w:sz="4" w:space="0" w:color="auto"/>
              <w:right w:val="single" w:sz="4" w:space="0" w:color="auto"/>
            </w:tcBorders>
            <w:shd w:val="clear" w:color="auto" w:fill="auto"/>
            <w:vAlign w:val="center"/>
          </w:tcPr>
          <w:p w14:paraId="281650AE" w14:textId="77777777" w:rsidR="006E5B28" w:rsidRDefault="001C00AD" w:rsidP="00A809C8">
            <w:pPr>
              <w:pStyle w:val="Inne0"/>
            </w:pPr>
            <w:r>
              <w:rPr>
                <w:color w:val="3B314A"/>
              </w:rPr>
              <w:t>Pozostałe składniki wynagrodzenia Wykonawcy (brutto)</w:t>
            </w:r>
          </w:p>
        </w:tc>
      </w:tr>
      <w:tr w:rsidR="006E5B28" w14:paraId="30E268CD" w14:textId="77777777">
        <w:trPr>
          <w:trHeight w:hRule="exact" w:val="1891"/>
          <w:jc w:val="center"/>
        </w:trPr>
        <w:tc>
          <w:tcPr>
            <w:tcW w:w="4157" w:type="dxa"/>
            <w:tcBorders>
              <w:top w:val="single" w:sz="4" w:space="0" w:color="auto"/>
              <w:left w:val="single" w:sz="4" w:space="0" w:color="auto"/>
              <w:bottom w:val="single" w:sz="4" w:space="0" w:color="auto"/>
            </w:tcBorders>
            <w:shd w:val="clear" w:color="auto" w:fill="auto"/>
            <w:vAlign w:val="center"/>
          </w:tcPr>
          <w:p w14:paraId="5F88C954" w14:textId="77777777" w:rsidR="006E5B28" w:rsidRDefault="001C00AD" w:rsidP="00A809C8">
            <w:pPr>
              <w:pStyle w:val="Inne0"/>
              <w:tabs>
                <w:tab w:val="right" w:leader="dot" w:pos="1378"/>
                <w:tab w:val="left" w:pos="1440"/>
              </w:tabs>
              <w:spacing w:line="240" w:lineRule="auto"/>
            </w:pPr>
            <w:r>
              <w:rPr>
                <w:color w:val="3B314A"/>
              </w:rPr>
              <w:tab/>
            </w:r>
            <w:proofErr w:type="gramStart"/>
            <w:r>
              <w:rPr>
                <w:color w:val="0E182A"/>
              </w:rPr>
              <w:t>zł</w:t>
            </w:r>
            <w:proofErr w:type="gramEnd"/>
            <w:r>
              <w:rPr>
                <w:color w:val="0E182A"/>
              </w:rPr>
              <w:tab/>
            </w:r>
            <w:r>
              <w:rPr>
                <w:color w:val="3B314A"/>
              </w:rPr>
              <w:t>brutto</w:t>
            </w:r>
          </w:p>
        </w:tc>
        <w:tc>
          <w:tcPr>
            <w:tcW w:w="4699" w:type="dxa"/>
            <w:tcBorders>
              <w:top w:val="single" w:sz="4" w:space="0" w:color="auto"/>
              <w:left w:val="single" w:sz="4" w:space="0" w:color="auto"/>
              <w:bottom w:val="single" w:sz="4" w:space="0" w:color="auto"/>
              <w:right w:val="single" w:sz="4" w:space="0" w:color="auto"/>
            </w:tcBorders>
            <w:shd w:val="clear" w:color="auto" w:fill="auto"/>
            <w:vAlign w:val="center"/>
          </w:tcPr>
          <w:p w14:paraId="1DA07CDA" w14:textId="77777777" w:rsidR="006E5B28" w:rsidRDefault="001C00AD" w:rsidP="00A809C8">
            <w:pPr>
              <w:pStyle w:val="Inne0"/>
              <w:tabs>
                <w:tab w:val="right" w:leader="dot" w:pos="1493"/>
                <w:tab w:val="left" w:pos="1550"/>
              </w:tabs>
              <w:spacing w:line="240" w:lineRule="auto"/>
            </w:pPr>
            <w:r>
              <w:rPr>
                <w:color w:val="3B314A"/>
              </w:rPr>
              <w:tab/>
            </w:r>
            <w:proofErr w:type="gramStart"/>
            <w:r>
              <w:rPr>
                <w:color w:val="3B314A"/>
              </w:rPr>
              <w:t>zł</w:t>
            </w:r>
            <w:proofErr w:type="gramEnd"/>
            <w:r>
              <w:rPr>
                <w:color w:val="3B314A"/>
              </w:rPr>
              <w:tab/>
              <w:t>brutto</w:t>
            </w:r>
          </w:p>
        </w:tc>
      </w:tr>
    </w:tbl>
    <w:p w14:paraId="78DB3D63" w14:textId="77777777" w:rsidR="001C00AD" w:rsidRDefault="001C00AD" w:rsidP="00A809C8"/>
    <w:sectPr w:rsidR="001C00AD">
      <w:headerReference w:type="even" r:id="rId18"/>
      <w:headerReference w:type="default" r:id="rId19"/>
      <w:footerReference w:type="even" r:id="rId20"/>
      <w:footerReference w:type="default" r:id="rId21"/>
      <w:pgSz w:w="12240" w:h="15840"/>
      <w:pgMar w:top="1693" w:right="658" w:bottom="2834" w:left="65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6ADA05" w14:textId="77777777" w:rsidR="0057180C" w:rsidRDefault="0057180C">
      <w:r>
        <w:separator/>
      </w:r>
    </w:p>
  </w:endnote>
  <w:endnote w:type="continuationSeparator" w:id="0">
    <w:p w14:paraId="21FAFEE3" w14:textId="77777777" w:rsidR="0057180C" w:rsidRDefault="00571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82CC4" w14:textId="77777777" w:rsidR="0057180C" w:rsidRDefault="0057180C">
    <w:pPr>
      <w:spacing w:line="1" w:lineRule="exact"/>
    </w:pPr>
    <w:r>
      <w:rPr>
        <w:noProof/>
        <w:lang w:bidi="ar-SA"/>
      </w:rPr>
      <mc:AlternateContent>
        <mc:Choice Requires="wps">
          <w:drawing>
            <wp:anchor distT="0" distB="0" distL="0" distR="0" simplePos="0" relativeHeight="62914696" behindDoc="1" locked="0" layoutInCell="1" allowOverlap="1" wp14:anchorId="6F36A3A1" wp14:editId="1E304C3B">
              <wp:simplePos x="0" y="0"/>
              <wp:positionH relativeFrom="page">
                <wp:posOffset>6501130</wp:posOffset>
              </wp:positionH>
              <wp:positionV relativeFrom="page">
                <wp:posOffset>9481185</wp:posOffset>
              </wp:positionV>
              <wp:extent cx="344170" cy="94615"/>
              <wp:effectExtent l="0" t="0" r="0" b="0"/>
              <wp:wrapNone/>
              <wp:docPr id="7" name="Shape 7"/>
              <wp:cNvGraphicFramePr/>
              <a:graphic xmlns:a="http://schemas.openxmlformats.org/drawingml/2006/main">
                <a:graphicData uri="http://schemas.microsoft.com/office/word/2010/wordprocessingShape">
                  <wps:wsp>
                    <wps:cNvSpPr txBox="1"/>
                    <wps:spPr>
                      <a:xfrm>
                        <a:off x="0" y="0"/>
                        <a:ext cx="344170" cy="94615"/>
                      </a:xfrm>
                      <a:prstGeom prst="rect">
                        <a:avLst/>
                      </a:prstGeom>
                      <a:noFill/>
                    </wps:spPr>
                    <wps:txbx>
                      <w:txbxContent>
                        <w:p w14:paraId="560E3192" w14:textId="41F0A028" w:rsidR="0057180C" w:rsidRDefault="0057180C">
                          <w:pPr>
                            <w:pStyle w:val="Nagweklubstopka20"/>
                          </w:pPr>
                          <w:proofErr w:type="gramStart"/>
                          <w:r>
                            <w:rPr>
                              <w:rFonts w:ascii="Arial" w:eastAsia="Arial" w:hAnsi="Arial" w:cs="Arial"/>
                            </w:rPr>
                            <w:t>str</w:t>
                          </w:r>
                          <w:proofErr w:type="gramEnd"/>
                          <w:r>
                            <w:rPr>
                              <w:rFonts w:ascii="Arial" w:eastAsia="Arial" w:hAnsi="Arial" w:cs="Arial"/>
                            </w:rPr>
                            <w:t xml:space="preserve">. </w:t>
                          </w:r>
                          <w:r>
                            <w:fldChar w:fldCharType="begin"/>
                          </w:r>
                          <w:r>
                            <w:instrText xml:space="preserve"> PAGE \* MERGEFORMAT </w:instrText>
                          </w:r>
                          <w:r>
                            <w:fldChar w:fldCharType="separate"/>
                          </w:r>
                          <w:r w:rsidR="00A65874" w:rsidRPr="00A65874">
                            <w:rPr>
                              <w:rFonts w:ascii="Arial" w:eastAsia="Arial" w:hAnsi="Arial" w:cs="Arial"/>
                              <w:noProof/>
                            </w:rPr>
                            <w:t>32</w:t>
                          </w:r>
                          <w:r>
                            <w:rPr>
                              <w:rFonts w:ascii="Arial" w:eastAsia="Arial" w:hAnsi="Arial" w:cs="Arial"/>
                            </w:rPr>
                            <w:fldChar w:fldCharType="end"/>
                          </w:r>
                        </w:p>
                      </w:txbxContent>
                    </wps:txbx>
                    <wps:bodyPr wrap="none" lIns="0" tIns="0" rIns="0" bIns="0">
                      <a:spAutoFit/>
                    </wps:bodyPr>
                  </wps:wsp>
                </a:graphicData>
              </a:graphic>
            </wp:anchor>
          </w:drawing>
        </mc:Choice>
        <mc:Fallback>
          <w:pict>
            <v:shapetype w14:anchorId="6F36A3A1" id="_x0000_t202" coordsize="21600,21600" o:spt="202" path="m,l,21600r21600,l21600,xe">
              <v:stroke joinstyle="miter"/>
              <v:path gradientshapeok="t" o:connecttype="rect"/>
            </v:shapetype>
            <v:shape id="Shape 7" o:spid="_x0000_s1028" type="#_x0000_t202" style="position:absolute;margin-left:511.9pt;margin-top:746.55pt;width:27.1pt;height:7.45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" filled="f" stroked="f">
              <v:textbox style="mso-fit-shape-to-text:t" inset="0,0,0,0">
                <w:txbxContent>
                  <w:p w14:paraId="560E3192" w14:textId="41F0A028" w:rsidR="0057180C" w:rsidRDefault="0057180C">
                    <w:pPr>
                      <w:pStyle w:val="Nagweklubstopka20"/>
                    </w:pPr>
                    <w:proofErr w:type="gramStart"/>
                    <w:r>
                      <w:rPr>
                        <w:rFonts w:ascii="Arial" w:eastAsia="Arial" w:hAnsi="Arial" w:cs="Arial"/>
                      </w:rPr>
                      <w:t>str</w:t>
                    </w:r>
                    <w:proofErr w:type="gramEnd"/>
                    <w:r>
                      <w:rPr>
                        <w:rFonts w:ascii="Arial" w:eastAsia="Arial" w:hAnsi="Arial" w:cs="Arial"/>
                      </w:rPr>
                      <w:t xml:space="preserve">. </w:t>
                    </w:r>
                    <w:r>
                      <w:fldChar w:fldCharType="begin"/>
                    </w:r>
                    <w:r>
                      <w:instrText xml:space="preserve"> PAGE \* MERGEFORMAT </w:instrText>
                    </w:r>
                    <w:r>
                      <w:fldChar w:fldCharType="separate"/>
                    </w:r>
                    <w:r w:rsidR="00A65874" w:rsidRPr="00A65874">
                      <w:rPr>
                        <w:rFonts w:ascii="Arial" w:eastAsia="Arial" w:hAnsi="Arial" w:cs="Arial"/>
                        <w:noProof/>
                      </w:rPr>
                      <w:t>32</w:t>
                    </w:r>
                    <w:r>
                      <w:rPr>
                        <w:rFonts w:ascii="Arial" w:eastAsia="Arial" w:hAnsi="Arial" w:cs="Arial"/>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0BFE9" w14:textId="77777777" w:rsidR="0057180C" w:rsidRDefault="0057180C">
    <w:pPr>
      <w:spacing w:line="1" w:lineRule="exact"/>
    </w:pPr>
    <w:r>
      <w:rPr>
        <w:noProof/>
        <w:lang w:bidi="ar-SA"/>
      </w:rPr>
      <mc:AlternateContent>
        <mc:Choice Requires="wps">
          <w:drawing>
            <wp:anchor distT="0" distB="0" distL="0" distR="0" simplePos="0" relativeHeight="62914692" behindDoc="1" locked="0" layoutInCell="1" allowOverlap="1" wp14:anchorId="3DE926E9" wp14:editId="34868A51">
              <wp:simplePos x="0" y="0"/>
              <wp:positionH relativeFrom="page">
                <wp:posOffset>6501130</wp:posOffset>
              </wp:positionH>
              <wp:positionV relativeFrom="page">
                <wp:posOffset>9481185</wp:posOffset>
              </wp:positionV>
              <wp:extent cx="344170" cy="94615"/>
              <wp:effectExtent l="0" t="0" r="0" b="0"/>
              <wp:wrapNone/>
              <wp:docPr id="3" name="Shape 3"/>
              <wp:cNvGraphicFramePr/>
              <a:graphic xmlns:a="http://schemas.openxmlformats.org/drawingml/2006/main">
                <a:graphicData uri="http://schemas.microsoft.com/office/word/2010/wordprocessingShape">
                  <wps:wsp>
                    <wps:cNvSpPr txBox="1"/>
                    <wps:spPr>
                      <a:xfrm>
                        <a:off x="0" y="0"/>
                        <a:ext cx="344170" cy="94615"/>
                      </a:xfrm>
                      <a:prstGeom prst="rect">
                        <a:avLst/>
                      </a:prstGeom>
                      <a:noFill/>
                    </wps:spPr>
                    <wps:txbx>
                      <w:txbxContent>
                        <w:p w14:paraId="3B519689" w14:textId="675BDCD5" w:rsidR="0057180C" w:rsidRDefault="0057180C">
                          <w:pPr>
                            <w:pStyle w:val="Nagweklubstopka20"/>
                          </w:pPr>
                          <w:proofErr w:type="gramStart"/>
                          <w:r>
                            <w:rPr>
                              <w:rFonts w:ascii="Arial" w:eastAsia="Arial" w:hAnsi="Arial" w:cs="Arial"/>
                            </w:rPr>
                            <w:t>str</w:t>
                          </w:r>
                          <w:proofErr w:type="gramEnd"/>
                          <w:r>
                            <w:rPr>
                              <w:rFonts w:ascii="Arial" w:eastAsia="Arial" w:hAnsi="Arial" w:cs="Arial"/>
                            </w:rPr>
                            <w:t xml:space="preserve">. </w:t>
                          </w:r>
                          <w:r>
                            <w:fldChar w:fldCharType="begin"/>
                          </w:r>
                          <w:r>
                            <w:instrText xml:space="preserve"> PAGE \* MERGEFORMAT </w:instrText>
                          </w:r>
                          <w:r>
                            <w:fldChar w:fldCharType="separate"/>
                          </w:r>
                          <w:r w:rsidR="00A65874" w:rsidRPr="00A65874">
                            <w:rPr>
                              <w:rFonts w:ascii="Arial" w:eastAsia="Arial" w:hAnsi="Arial" w:cs="Arial"/>
                              <w:noProof/>
                            </w:rPr>
                            <w:t>31</w:t>
                          </w:r>
                          <w:r>
                            <w:rPr>
                              <w:rFonts w:ascii="Arial" w:eastAsia="Arial" w:hAnsi="Arial" w:cs="Arial"/>
                            </w:rPr>
                            <w:fldChar w:fldCharType="end"/>
                          </w:r>
                        </w:p>
                      </w:txbxContent>
                    </wps:txbx>
                    <wps:bodyPr wrap="none" lIns="0" tIns="0" rIns="0" bIns="0">
                      <a:spAutoFit/>
                    </wps:bodyPr>
                  </wps:wsp>
                </a:graphicData>
              </a:graphic>
            </wp:anchor>
          </w:drawing>
        </mc:Choice>
        <mc:Fallback>
          <w:pict>
            <v:shapetype w14:anchorId="3DE926E9" id="_x0000_t202" coordsize="21600,21600" o:spt="202" path="m,l,21600r21600,l21600,xe">
              <v:stroke joinstyle="miter"/>
              <v:path gradientshapeok="t" o:connecttype="rect"/>
            </v:shapetype>
            <v:shape id="Shape 3" o:spid="_x0000_s1029" type="#_x0000_t202" style="position:absolute;margin-left:511.9pt;margin-top:746.55pt;width:27.1pt;height:7.45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" filled="f" stroked="f">
              <v:textbox style="mso-fit-shape-to-text:t" inset="0,0,0,0">
                <w:txbxContent>
                  <w:p w14:paraId="3B519689" w14:textId="675BDCD5" w:rsidR="0057180C" w:rsidRDefault="0057180C">
                    <w:pPr>
                      <w:pStyle w:val="Nagweklubstopka20"/>
                    </w:pPr>
                    <w:proofErr w:type="gramStart"/>
                    <w:r>
                      <w:rPr>
                        <w:rFonts w:ascii="Arial" w:eastAsia="Arial" w:hAnsi="Arial" w:cs="Arial"/>
                      </w:rPr>
                      <w:t>str</w:t>
                    </w:r>
                    <w:proofErr w:type="gramEnd"/>
                    <w:r>
                      <w:rPr>
                        <w:rFonts w:ascii="Arial" w:eastAsia="Arial" w:hAnsi="Arial" w:cs="Arial"/>
                      </w:rPr>
                      <w:t xml:space="preserve">. </w:t>
                    </w:r>
                    <w:r>
                      <w:fldChar w:fldCharType="begin"/>
                    </w:r>
                    <w:r>
                      <w:instrText xml:space="preserve"> PAGE \* MERGEFORMAT </w:instrText>
                    </w:r>
                    <w:r>
                      <w:fldChar w:fldCharType="separate"/>
                    </w:r>
                    <w:r w:rsidR="00A65874" w:rsidRPr="00A65874">
                      <w:rPr>
                        <w:rFonts w:ascii="Arial" w:eastAsia="Arial" w:hAnsi="Arial" w:cs="Arial"/>
                        <w:noProof/>
                      </w:rPr>
                      <w:t>31</w:t>
                    </w:r>
                    <w:r>
                      <w:rPr>
                        <w:rFonts w:ascii="Arial" w:eastAsia="Arial" w:hAnsi="Arial" w:cs="Arial"/>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718B0" w14:textId="77777777" w:rsidR="0057180C" w:rsidRDefault="0057180C">
    <w:pPr>
      <w:spacing w:line="1" w:lineRule="exact"/>
    </w:pPr>
    <w:r>
      <w:rPr>
        <w:noProof/>
        <w:lang w:bidi="ar-SA"/>
      </w:rPr>
      <mc:AlternateContent>
        <mc:Choice Requires="wps">
          <w:drawing>
            <wp:anchor distT="0" distB="0" distL="0" distR="0" simplePos="0" relativeHeight="62914708" behindDoc="1" locked="0" layoutInCell="1" allowOverlap="1" wp14:anchorId="6B33F68B" wp14:editId="43862F8D">
              <wp:simplePos x="0" y="0"/>
              <wp:positionH relativeFrom="page">
                <wp:posOffset>6510655</wp:posOffset>
              </wp:positionH>
              <wp:positionV relativeFrom="page">
                <wp:posOffset>9292590</wp:posOffset>
              </wp:positionV>
              <wp:extent cx="341630" cy="91440"/>
              <wp:effectExtent l="0" t="0" r="0" b="0"/>
              <wp:wrapNone/>
              <wp:docPr id="19" name="Shape 19"/>
              <wp:cNvGraphicFramePr/>
              <a:graphic xmlns:a="http://schemas.openxmlformats.org/drawingml/2006/main">
                <a:graphicData uri="http://schemas.microsoft.com/office/word/2010/wordprocessingShape">
                  <wps:wsp>
                    <wps:cNvSpPr txBox="1"/>
                    <wps:spPr>
                      <a:xfrm>
                        <a:off x="0" y="0"/>
                        <a:ext cx="341630" cy="91440"/>
                      </a:xfrm>
                      <a:prstGeom prst="rect">
                        <a:avLst/>
                      </a:prstGeom>
                      <a:noFill/>
                    </wps:spPr>
                    <wps:txbx>
                      <w:txbxContent>
                        <w:p w14:paraId="6A972CDA" w14:textId="311AA8E6" w:rsidR="0057180C" w:rsidRDefault="0057180C">
                          <w:pPr>
                            <w:pStyle w:val="Nagweklubstopka0"/>
                            <w:rPr>
                              <w:sz w:val="20"/>
                              <w:szCs w:val="20"/>
                            </w:rPr>
                          </w:pPr>
                          <w:proofErr w:type="gramStart"/>
                          <w:r>
                            <w:rPr>
                              <w:rFonts w:ascii="Arial" w:eastAsia="Arial" w:hAnsi="Arial" w:cs="Arial"/>
                              <w:b w:val="0"/>
                              <w:bCs w:val="0"/>
                              <w:sz w:val="20"/>
                              <w:szCs w:val="20"/>
                            </w:rPr>
                            <w:t>str</w:t>
                          </w:r>
                          <w:proofErr w:type="gramEnd"/>
                          <w:r>
                            <w:rPr>
                              <w:rFonts w:ascii="Arial" w:eastAsia="Arial" w:hAnsi="Arial" w:cs="Arial"/>
                              <w:b w:val="0"/>
                              <w:bCs w:val="0"/>
                              <w:sz w:val="20"/>
                              <w:szCs w:val="20"/>
                            </w:rPr>
                            <w:t xml:space="preserve">. </w:t>
                          </w:r>
                          <w:r>
                            <w:fldChar w:fldCharType="begin"/>
                          </w:r>
                          <w:r>
                            <w:instrText xml:space="preserve"> PAGE \* MERGEFORMAT </w:instrText>
                          </w:r>
                          <w:r>
                            <w:fldChar w:fldCharType="separate"/>
                          </w:r>
                          <w:r w:rsidRPr="00905E48">
                            <w:rPr>
                              <w:rFonts w:ascii="Arial" w:eastAsia="Arial" w:hAnsi="Arial" w:cs="Arial"/>
                              <w:b w:val="0"/>
                              <w:bCs w:val="0"/>
                              <w:noProof/>
                              <w:sz w:val="20"/>
                              <w:szCs w:val="20"/>
                            </w:rPr>
                            <w:t>34</w:t>
                          </w:r>
                          <w:r>
                            <w:rPr>
                              <w:rFonts w:ascii="Arial" w:eastAsia="Arial" w:hAnsi="Arial" w:cs="Arial"/>
                              <w:b w:val="0"/>
                              <w:bCs w:val="0"/>
                              <w:sz w:val="20"/>
                              <w:szCs w:val="20"/>
                            </w:rPr>
                            <w:fldChar w:fldCharType="end"/>
                          </w:r>
                        </w:p>
                      </w:txbxContent>
                    </wps:txbx>
                    <wps:bodyPr wrap="none" lIns="0" tIns="0" rIns="0" bIns="0">
                      <a:spAutoFit/>
                    </wps:bodyPr>
                  </wps:wsp>
                </a:graphicData>
              </a:graphic>
            </wp:anchor>
          </w:drawing>
        </mc:Choice>
        <mc:Fallback>
          <w:pict>
            <v:shapetype w14:anchorId="6B33F68B" id="_x0000_t202" coordsize="21600,21600" o:spt="202" path="m,l,21600r21600,l21600,xe">
              <v:stroke joinstyle="miter"/>
              <v:path gradientshapeok="t" o:connecttype="rect"/>
            </v:shapetype>
            <v:shape id="Shape 19" o:spid="_x0000_s1032" type="#_x0000_t202" style="position:absolute;margin-left:512.65pt;margin-top:731.7pt;width:26.9pt;height:7.2pt;z-index:-4404017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" filled="f" stroked="f">
              <v:textbox style="mso-fit-shape-to-text:t" inset="0,0,0,0">
                <w:txbxContent>
                  <w:p w14:paraId="6A972CDA" w14:textId="311AA8E6" w:rsidR="0057180C" w:rsidRDefault="0057180C">
                    <w:pPr>
                      <w:pStyle w:val="Nagweklubstopka0"/>
                      <w:rPr>
                        <w:sz w:val="20"/>
                        <w:szCs w:val="20"/>
                      </w:rPr>
                    </w:pPr>
                    <w:proofErr w:type="gramStart"/>
                    <w:r>
                      <w:rPr>
                        <w:rFonts w:ascii="Arial" w:eastAsia="Arial" w:hAnsi="Arial" w:cs="Arial"/>
                        <w:b w:val="0"/>
                        <w:bCs w:val="0"/>
                        <w:sz w:val="20"/>
                        <w:szCs w:val="20"/>
                      </w:rPr>
                      <w:t>str</w:t>
                    </w:r>
                    <w:proofErr w:type="gramEnd"/>
                    <w:r>
                      <w:rPr>
                        <w:rFonts w:ascii="Arial" w:eastAsia="Arial" w:hAnsi="Arial" w:cs="Arial"/>
                        <w:b w:val="0"/>
                        <w:bCs w:val="0"/>
                        <w:sz w:val="20"/>
                        <w:szCs w:val="20"/>
                      </w:rPr>
                      <w:t xml:space="preserve">. </w:t>
                    </w:r>
                    <w:r>
                      <w:fldChar w:fldCharType="begin"/>
                    </w:r>
                    <w:r>
                      <w:instrText xml:space="preserve"> PAGE \* MERGEFORMAT </w:instrText>
                    </w:r>
                    <w:r>
                      <w:fldChar w:fldCharType="separate"/>
                    </w:r>
                    <w:r w:rsidRPr="00905E48">
                      <w:rPr>
                        <w:rFonts w:ascii="Arial" w:eastAsia="Arial" w:hAnsi="Arial" w:cs="Arial"/>
                        <w:b w:val="0"/>
                        <w:bCs w:val="0"/>
                        <w:noProof/>
                        <w:sz w:val="20"/>
                        <w:szCs w:val="20"/>
                      </w:rPr>
                      <w:t>34</w:t>
                    </w:r>
                    <w:r>
                      <w:rPr>
                        <w:rFonts w:ascii="Arial" w:eastAsia="Arial" w:hAnsi="Arial" w:cs="Arial"/>
                        <w:b w:val="0"/>
                        <w:bCs w:val="0"/>
                        <w:sz w:val="20"/>
                        <w:szCs w:val="20"/>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37250" w14:textId="77777777" w:rsidR="0057180C" w:rsidRDefault="0057180C">
    <w:pPr>
      <w:spacing w:line="1" w:lineRule="exact"/>
    </w:pPr>
    <w:r>
      <w:rPr>
        <w:noProof/>
        <w:lang w:bidi="ar-SA"/>
      </w:rPr>
      <mc:AlternateContent>
        <mc:Choice Requires="wps">
          <w:drawing>
            <wp:anchor distT="0" distB="0" distL="0" distR="0" simplePos="0" relativeHeight="62914702" behindDoc="1" locked="0" layoutInCell="1" allowOverlap="1" wp14:anchorId="0DDB1436" wp14:editId="28A302E2">
              <wp:simplePos x="0" y="0"/>
              <wp:positionH relativeFrom="page">
                <wp:posOffset>6510655</wp:posOffset>
              </wp:positionH>
              <wp:positionV relativeFrom="page">
                <wp:posOffset>9292590</wp:posOffset>
              </wp:positionV>
              <wp:extent cx="341630" cy="91440"/>
              <wp:effectExtent l="0" t="0" r="0" b="0"/>
              <wp:wrapNone/>
              <wp:docPr id="13" name="Shape 13"/>
              <wp:cNvGraphicFramePr/>
              <a:graphic xmlns:a="http://schemas.openxmlformats.org/drawingml/2006/main">
                <a:graphicData uri="http://schemas.microsoft.com/office/word/2010/wordprocessingShape">
                  <wps:wsp>
                    <wps:cNvSpPr txBox="1"/>
                    <wps:spPr>
                      <a:xfrm>
                        <a:off x="0" y="0"/>
                        <a:ext cx="341630" cy="91440"/>
                      </a:xfrm>
                      <a:prstGeom prst="rect">
                        <a:avLst/>
                      </a:prstGeom>
                      <a:noFill/>
                    </wps:spPr>
                    <wps:txbx>
                      <w:txbxContent>
                        <w:p w14:paraId="5EAAEF1C" w14:textId="5E6AB12D" w:rsidR="0057180C" w:rsidRDefault="0057180C">
                          <w:pPr>
                            <w:pStyle w:val="Nagweklubstopka0"/>
                            <w:rPr>
                              <w:sz w:val="20"/>
                              <w:szCs w:val="20"/>
                            </w:rPr>
                          </w:pPr>
                          <w:proofErr w:type="gramStart"/>
                          <w:r>
                            <w:rPr>
                              <w:rFonts w:ascii="Arial" w:eastAsia="Arial" w:hAnsi="Arial" w:cs="Arial"/>
                              <w:b w:val="0"/>
                              <w:bCs w:val="0"/>
                              <w:sz w:val="20"/>
                              <w:szCs w:val="20"/>
                            </w:rPr>
                            <w:t>str</w:t>
                          </w:r>
                          <w:proofErr w:type="gramEnd"/>
                          <w:r>
                            <w:rPr>
                              <w:rFonts w:ascii="Arial" w:eastAsia="Arial" w:hAnsi="Arial" w:cs="Arial"/>
                              <w:b w:val="0"/>
                              <w:bCs w:val="0"/>
                              <w:sz w:val="20"/>
                              <w:szCs w:val="20"/>
                            </w:rPr>
                            <w:t xml:space="preserve">. </w:t>
                          </w:r>
                          <w:r>
                            <w:fldChar w:fldCharType="begin"/>
                          </w:r>
                          <w:r>
                            <w:instrText xml:space="preserve"> PAGE \* MERGEFORMAT </w:instrText>
                          </w:r>
                          <w:r>
                            <w:fldChar w:fldCharType="separate"/>
                          </w:r>
                          <w:r w:rsidR="002221E6" w:rsidRPr="002221E6">
                            <w:rPr>
                              <w:rFonts w:ascii="Arial" w:eastAsia="Arial" w:hAnsi="Arial" w:cs="Arial"/>
                              <w:b w:val="0"/>
                              <w:bCs w:val="0"/>
                              <w:noProof/>
                              <w:sz w:val="20"/>
                              <w:szCs w:val="20"/>
                            </w:rPr>
                            <w:t>37</w:t>
                          </w:r>
                          <w:r>
                            <w:rPr>
                              <w:rFonts w:ascii="Arial" w:eastAsia="Arial" w:hAnsi="Arial" w:cs="Arial"/>
                              <w:b w:val="0"/>
                              <w:bCs w:val="0"/>
                              <w:sz w:val="20"/>
                              <w:szCs w:val="20"/>
                            </w:rPr>
                            <w:fldChar w:fldCharType="end"/>
                          </w:r>
                        </w:p>
                      </w:txbxContent>
                    </wps:txbx>
                    <wps:bodyPr wrap="none" lIns="0" tIns="0" rIns="0" bIns="0">
                      <a:spAutoFit/>
                    </wps:bodyPr>
                  </wps:wsp>
                </a:graphicData>
              </a:graphic>
            </wp:anchor>
          </w:drawing>
        </mc:Choice>
        <mc:Fallback>
          <w:pict>
            <v:shapetype w14:anchorId="0DDB1436" id="_x0000_t202" coordsize="21600,21600" o:spt="202" path="m,l,21600r21600,l21600,xe">
              <v:stroke joinstyle="miter"/>
              <v:path gradientshapeok="t" o:connecttype="rect"/>
            </v:shapetype>
            <v:shape id="Shape 13" o:spid="_x0000_s1033" type="#_x0000_t202" style="position:absolute;margin-left:512.65pt;margin-top:731.7pt;width:26.9pt;height:7.2pt;z-index:-44040177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" filled="f" stroked="f">
              <v:textbox style="mso-fit-shape-to-text:t" inset="0,0,0,0">
                <w:txbxContent>
                  <w:p w14:paraId="5EAAEF1C" w14:textId="5E6AB12D" w:rsidR="0057180C" w:rsidRDefault="0057180C">
                    <w:pPr>
                      <w:pStyle w:val="Nagweklubstopka0"/>
                      <w:rPr>
                        <w:sz w:val="20"/>
                        <w:szCs w:val="20"/>
                      </w:rPr>
                    </w:pPr>
                    <w:proofErr w:type="gramStart"/>
                    <w:r>
                      <w:rPr>
                        <w:rFonts w:ascii="Arial" w:eastAsia="Arial" w:hAnsi="Arial" w:cs="Arial"/>
                        <w:b w:val="0"/>
                        <w:bCs w:val="0"/>
                        <w:sz w:val="20"/>
                        <w:szCs w:val="20"/>
                      </w:rPr>
                      <w:t>str</w:t>
                    </w:r>
                    <w:proofErr w:type="gramEnd"/>
                    <w:r>
                      <w:rPr>
                        <w:rFonts w:ascii="Arial" w:eastAsia="Arial" w:hAnsi="Arial" w:cs="Arial"/>
                        <w:b w:val="0"/>
                        <w:bCs w:val="0"/>
                        <w:sz w:val="20"/>
                        <w:szCs w:val="20"/>
                      </w:rPr>
                      <w:t xml:space="preserve">. </w:t>
                    </w:r>
                    <w:r>
                      <w:fldChar w:fldCharType="begin"/>
                    </w:r>
                    <w:r>
                      <w:instrText xml:space="preserve"> PAGE \* MERGEFORMAT </w:instrText>
                    </w:r>
                    <w:r>
                      <w:fldChar w:fldCharType="separate"/>
                    </w:r>
                    <w:r w:rsidR="002221E6" w:rsidRPr="002221E6">
                      <w:rPr>
                        <w:rFonts w:ascii="Arial" w:eastAsia="Arial" w:hAnsi="Arial" w:cs="Arial"/>
                        <w:b w:val="0"/>
                        <w:bCs w:val="0"/>
                        <w:noProof/>
                        <w:sz w:val="20"/>
                        <w:szCs w:val="20"/>
                      </w:rPr>
                      <w:t>37</w:t>
                    </w:r>
                    <w:r>
                      <w:rPr>
                        <w:rFonts w:ascii="Arial" w:eastAsia="Arial" w:hAnsi="Arial" w:cs="Arial"/>
                        <w:b w:val="0"/>
                        <w:bCs w:val="0"/>
                        <w:sz w:val="20"/>
                        <w:szCs w:val="20"/>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9708F" w14:textId="77777777" w:rsidR="0057180C" w:rsidRDefault="0057180C">
    <w:pPr>
      <w:spacing w:line="1" w:lineRule="exact"/>
    </w:pPr>
    <w:r>
      <w:rPr>
        <w:noProof/>
        <w:lang w:bidi="ar-SA"/>
      </w:rPr>
      <mc:AlternateContent>
        <mc:Choice Requires="wps">
          <w:drawing>
            <wp:anchor distT="0" distB="0" distL="0" distR="0" simplePos="0" relativeHeight="62914718" behindDoc="1" locked="0" layoutInCell="1" allowOverlap="1" wp14:anchorId="19FDB810" wp14:editId="358AF137">
              <wp:simplePos x="0" y="0"/>
              <wp:positionH relativeFrom="page">
                <wp:posOffset>6501130</wp:posOffset>
              </wp:positionH>
              <wp:positionV relativeFrom="page">
                <wp:posOffset>9481185</wp:posOffset>
              </wp:positionV>
              <wp:extent cx="344170" cy="94615"/>
              <wp:effectExtent l="0" t="0" r="0" b="0"/>
              <wp:wrapNone/>
              <wp:docPr id="29" name="Shape 29"/>
              <wp:cNvGraphicFramePr/>
              <a:graphic xmlns:a="http://schemas.openxmlformats.org/drawingml/2006/main">
                <a:graphicData uri="http://schemas.microsoft.com/office/word/2010/wordprocessingShape">
                  <wps:wsp>
                    <wps:cNvSpPr txBox="1"/>
                    <wps:spPr>
                      <a:xfrm>
                        <a:off x="0" y="0"/>
                        <a:ext cx="344170" cy="94615"/>
                      </a:xfrm>
                      <a:prstGeom prst="rect">
                        <a:avLst/>
                      </a:prstGeom>
                      <a:noFill/>
                    </wps:spPr>
                    <wps:txbx>
                      <w:txbxContent>
                        <w:p w14:paraId="3517095A" w14:textId="08AD3005" w:rsidR="0057180C" w:rsidRDefault="0057180C">
                          <w:pPr>
                            <w:pStyle w:val="Nagweklubstopka20"/>
                          </w:pPr>
                          <w:proofErr w:type="gramStart"/>
                          <w:r>
                            <w:rPr>
                              <w:rFonts w:ascii="Arial" w:eastAsia="Arial" w:hAnsi="Arial" w:cs="Arial"/>
                            </w:rPr>
                            <w:t>str</w:t>
                          </w:r>
                          <w:proofErr w:type="gramEnd"/>
                          <w:r>
                            <w:rPr>
                              <w:rFonts w:ascii="Arial" w:eastAsia="Arial" w:hAnsi="Arial" w:cs="Arial"/>
                            </w:rPr>
                            <w:t xml:space="preserve">. </w:t>
                          </w:r>
                          <w:r>
                            <w:fldChar w:fldCharType="begin"/>
                          </w:r>
                          <w:r>
                            <w:instrText xml:space="preserve"> PAGE \* MERGEFORMAT </w:instrText>
                          </w:r>
                          <w:r>
                            <w:fldChar w:fldCharType="separate"/>
                          </w:r>
                          <w:r w:rsidR="00B57D83" w:rsidRPr="00B57D83">
                            <w:rPr>
                              <w:rFonts w:ascii="Arial" w:eastAsia="Arial" w:hAnsi="Arial" w:cs="Arial"/>
                              <w:noProof/>
                            </w:rPr>
                            <w:t>38</w:t>
                          </w:r>
                          <w:r>
                            <w:rPr>
                              <w:rFonts w:ascii="Arial" w:eastAsia="Arial" w:hAnsi="Arial" w:cs="Arial"/>
                            </w:rPr>
                            <w:fldChar w:fldCharType="end"/>
                          </w:r>
                        </w:p>
                      </w:txbxContent>
                    </wps:txbx>
                    <wps:bodyPr wrap="none" lIns="0" tIns="0" rIns="0" bIns="0">
                      <a:spAutoFit/>
                    </wps:bodyPr>
                  </wps:wsp>
                </a:graphicData>
              </a:graphic>
            </wp:anchor>
          </w:drawing>
        </mc:Choice>
        <mc:Fallback>
          <w:pict>
            <v:shapetype w14:anchorId="19FDB810" id="_x0000_t202" coordsize="21600,21600" o:spt="202" path="m,l,21600r21600,l21600,xe">
              <v:stroke joinstyle="miter"/>
              <v:path gradientshapeok="t" o:connecttype="rect"/>
            </v:shapetype>
            <v:shape id="Shape 29" o:spid="_x0000_s1036" type="#_x0000_t202" style="position:absolute;margin-left:511.9pt;margin-top:746.55pt;width:27.1pt;height:7.45pt;z-index:-44040176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" filled="f" stroked="f">
              <v:textbox style="mso-fit-shape-to-text:t" inset="0,0,0,0">
                <w:txbxContent>
                  <w:p w14:paraId="3517095A" w14:textId="08AD3005" w:rsidR="0057180C" w:rsidRDefault="0057180C">
                    <w:pPr>
                      <w:pStyle w:val="Nagweklubstopka20"/>
                    </w:pPr>
                    <w:proofErr w:type="gramStart"/>
                    <w:r>
                      <w:rPr>
                        <w:rFonts w:ascii="Arial" w:eastAsia="Arial" w:hAnsi="Arial" w:cs="Arial"/>
                      </w:rPr>
                      <w:t>str</w:t>
                    </w:r>
                    <w:proofErr w:type="gramEnd"/>
                    <w:r>
                      <w:rPr>
                        <w:rFonts w:ascii="Arial" w:eastAsia="Arial" w:hAnsi="Arial" w:cs="Arial"/>
                      </w:rPr>
                      <w:t xml:space="preserve">. </w:t>
                    </w:r>
                    <w:r>
                      <w:fldChar w:fldCharType="begin"/>
                    </w:r>
                    <w:r>
                      <w:instrText xml:space="preserve"> PAGE \* MERGEFORMAT </w:instrText>
                    </w:r>
                    <w:r>
                      <w:fldChar w:fldCharType="separate"/>
                    </w:r>
                    <w:r w:rsidR="00B57D83" w:rsidRPr="00B57D83">
                      <w:rPr>
                        <w:rFonts w:ascii="Arial" w:eastAsia="Arial" w:hAnsi="Arial" w:cs="Arial"/>
                        <w:noProof/>
                      </w:rPr>
                      <w:t>38</w:t>
                    </w:r>
                    <w:r>
                      <w:rPr>
                        <w:rFonts w:ascii="Arial" w:eastAsia="Arial" w:hAnsi="Arial" w:cs="Arial"/>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3F354" w14:textId="77777777" w:rsidR="0057180C" w:rsidRDefault="0057180C">
    <w:pPr>
      <w:spacing w:line="1" w:lineRule="exact"/>
    </w:pPr>
    <w:r>
      <w:rPr>
        <w:noProof/>
        <w:lang w:bidi="ar-SA"/>
      </w:rPr>
      <mc:AlternateContent>
        <mc:Choice Requires="wps">
          <w:drawing>
            <wp:anchor distT="0" distB="0" distL="0" distR="0" simplePos="0" relativeHeight="62914714" behindDoc="1" locked="0" layoutInCell="1" allowOverlap="1" wp14:anchorId="2E5495AF" wp14:editId="7DFF3815">
              <wp:simplePos x="0" y="0"/>
              <wp:positionH relativeFrom="page">
                <wp:posOffset>6510655</wp:posOffset>
              </wp:positionH>
              <wp:positionV relativeFrom="page">
                <wp:posOffset>9289415</wp:posOffset>
              </wp:positionV>
              <wp:extent cx="341630" cy="91440"/>
              <wp:effectExtent l="0" t="0" r="0" b="0"/>
              <wp:wrapNone/>
              <wp:docPr id="25" name="Shape 25"/>
              <wp:cNvGraphicFramePr/>
              <a:graphic xmlns:a="http://schemas.openxmlformats.org/drawingml/2006/main">
                <a:graphicData uri="http://schemas.microsoft.com/office/word/2010/wordprocessingShape">
                  <wps:wsp>
                    <wps:cNvSpPr txBox="1"/>
                    <wps:spPr>
                      <a:xfrm>
                        <a:off x="0" y="0"/>
                        <a:ext cx="341630" cy="91440"/>
                      </a:xfrm>
                      <a:prstGeom prst="rect">
                        <a:avLst/>
                      </a:prstGeom>
                      <a:noFill/>
                    </wps:spPr>
                    <wps:txbx>
                      <w:txbxContent>
                        <w:p w14:paraId="409F9191" w14:textId="6A2CC947" w:rsidR="0057180C" w:rsidRDefault="0057180C">
                          <w:pPr>
                            <w:pStyle w:val="Nagweklubstopka0"/>
                            <w:rPr>
                              <w:sz w:val="20"/>
                              <w:szCs w:val="20"/>
                            </w:rPr>
                          </w:pPr>
                          <w:proofErr w:type="gramStart"/>
                          <w:r>
                            <w:rPr>
                              <w:rFonts w:ascii="Arial" w:eastAsia="Arial" w:hAnsi="Arial" w:cs="Arial"/>
                              <w:b w:val="0"/>
                              <w:bCs w:val="0"/>
                              <w:sz w:val="20"/>
                              <w:szCs w:val="20"/>
                            </w:rPr>
                            <w:t>str</w:t>
                          </w:r>
                          <w:proofErr w:type="gramEnd"/>
                          <w:r>
                            <w:rPr>
                              <w:rFonts w:ascii="Arial" w:eastAsia="Arial" w:hAnsi="Arial" w:cs="Arial"/>
                              <w:b w:val="0"/>
                              <w:bCs w:val="0"/>
                              <w:sz w:val="20"/>
                              <w:szCs w:val="20"/>
                            </w:rPr>
                            <w:t xml:space="preserve">. </w:t>
                          </w:r>
                          <w:r>
                            <w:fldChar w:fldCharType="begin"/>
                          </w:r>
                          <w:r>
                            <w:instrText xml:space="preserve"> PAGE \* MERGEFORMAT </w:instrText>
                          </w:r>
                          <w:r>
                            <w:fldChar w:fldCharType="separate"/>
                          </w:r>
                          <w:r w:rsidR="00B57D83" w:rsidRPr="00B57D83">
                            <w:rPr>
                              <w:rFonts w:ascii="Arial" w:eastAsia="Arial" w:hAnsi="Arial" w:cs="Arial"/>
                              <w:b w:val="0"/>
                              <w:bCs w:val="0"/>
                              <w:noProof/>
                              <w:sz w:val="20"/>
                              <w:szCs w:val="20"/>
                            </w:rPr>
                            <w:t>39</w:t>
                          </w:r>
                          <w:r>
                            <w:rPr>
                              <w:rFonts w:ascii="Arial" w:eastAsia="Arial" w:hAnsi="Arial" w:cs="Arial"/>
                              <w:b w:val="0"/>
                              <w:bCs w:val="0"/>
                              <w:sz w:val="20"/>
                              <w:szCs w:val="20"/>
                            </w:rPr>
                            <w:fldChar w:fldCharType="end"/>
                          </w:r>
                        </w:p>
                      </w:txbxContent>
                    </wps:txbx>
                    <wps:bodyPr wrap="none" lIns="0" tIns="0" rIns="0" bIns="0">
                      <a:spAutoFit/>
                    </wps:bodyPr>
                  </wps:wsp>
                </a:graphicData>
              </a:graphic>
            </wp:anchor>
          </w:drawing>
        </mc:Choice>
        <mc:Fallback>
          <w:pict>
            <v:shapetype w14:anchorId="2E5495AF" id="_x0000_t202" coordsize="21600,21600" o:spt="202" path="m,l,21600r21600,l21600,xe">
              <v:stroke joinstyle="miter"/>
              <v:path gradientshapeok="t" o:connecttype="rect"/>
            </v:shapetype>
            <v:shape id="Shape 25" o:spid="_x0000_s1037" type="#_x0000_t202" style="position:absolute;margin-left:512.65pt;margin-top:731.45pt;width:26.9pt;height:7.2pt;z-index:-44040176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" filled="f" stroked="f">
              <v:textbox style="mso-fit-shape-to-text:t" inset="0,0,0,0">
                <w:txbxContent>
                  <w:p w14:paraId="409F9191" w14:textId="6A2CC947" w:rsidR="0057180C" w:rsidRDefault="0057180C">
                    <w:pPr>
                      <w:pStyle w:val="Nagweklubstopka0"/>
                      <w:rPr>
                        <w:sz w:val="20"/>
                        <w:szCs w:val="20"/>
                      </w:rPr>
                    </w:pPr>
                    <w:proofErr w:type="gramStart"/>
                    <w:r>
                      <w:rPr>
                        <w:rFonts w:ascii="Arial" w:eastAsia="Arial" w:hAnsi="Arial" w:cs="Arial"/>
                        <w:b w:val="0"/>
                        <w:bCs w:val="0"/>
                        <w:sz w:val="20"/>
                        <w:szCs w:val="20"/>
                      </w:rPr>
                      <w:t>str</w:t>
                    </w:r>
                    <w:proofErr w:type="gramEnd"/>
                    <w:r>
                      <w:rPr>
                        <w:rFonts w:ascii="Arial" w:eastAsia="Arial" w:hAnsi="Arial" w:cs="Arial"/>
                        <w:b w:val="0"/>
                        <w:bCs w:val="0"/>
                        <w:sz w:val="20"/>
                        <w:szCs w:val="20"/>
                      </w:rPr>
                      <w:t xml:space="preserve">. </w:t>
                    </w:r>
                    <w:r>
                      <w:fldChar w:fldCharType="begin"/>
                    </w:r>
                    <w:r>
                      <w:instrText xml:space="preserve"> PAGE \* MERGEFORMAT </w:instrText>
                    </w:r>
                    <w:r>
                      <w:fldChar w:fldCharType="separate"/>
                    </w:r>
                    <w:r w:rsidR="00B57D83" w:rsidRPr="00B57D83">
                      <w:rPr>
                        <w:rFonts w:ascii="Arial" w:eastAsia="Arial" w:hAnsi="Arial" w:cs="Arial"/>
                        <w:b w:val="0"/>
                        <w:bCs w:val="0"/>
                        <w:noProof/>
                        <w:sz w:val="20"/>
                        <w:szCs w:val="20"/>
                      </w:rPr>
                      <w:t>39</w:t>
                    </w:r>
                    <w:r>
                      <w:rPr>
                        <w:rFonts w:ascii="Arial" w:eastAsia="Arial" w:hAnsi="Arial" w:cs="Arial"/>
                        <w:b w:val="0"/>
                        <w:bCs w:val="0"/>
                        <w:sz w:val="20"/>
                        <w:szCs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D67E26" w14:textId="77777777" w:rsidR="0057180C" w:rsidRDefault="0057180C"/>
  </w:footnote>
  <w:footnote w:type="continuationSeparator" w:id="0">
    <w:p w14:paraId="3032B84D" w14:textId="77777777" w:rsidR="0057180C" w:rsidRDefault="0057180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53835" w14:textId="77777777" w:rsidR="0057180C" w:rsidRDefault="0057180C">
    <w:pPr>
      <w:spacing w:line="1" w:lineRule="exact"/>
    </w:pPr>
    <w:r>
      <w:rPr>
        <w:noProof/>
        <w:lang w:bidi="ar-SA"/>
      </w:rPr>
      <mc:AlternateContent>
        <mc:Choice Requires="wps">
          <w:drawing>
            <wp:anchor distT="0" distB="0" distL="0" distR="0" simplePos="0" relativeHeight="62914694" behindDoc="1" locked="0" layoutInCell="1" allowOverlap="1" wp14:anchorId="2F7DA651" wp14:editId="02624892">
              <wp:simplePos x="0" y="0"/>
              <wp:positionH relativeFrom="page">
                <wp:posOffset>920115</wp:posOffset>
              </wp:positionH>
              <wp:positionV relativeFrom="page">
                <wp:posOffset>494030</wp:posOffset>
              </wp:positionV>
              <wp:extent cx="5828030" cy="121920"/>
              <wp:effectExtent l="0" t="0" r="0" b="0"/>
              <wp:wrapNone/>
              <wp:docPr id="5" name="Shape 5"/>
              <wp:cNvGraphicFramePr/>
              <a:graphic xmlns:a="http://schemas.openxmlformats.org/drawingml/2006/main">
                <a:graphicData uri="http://schemas.microsoft.com/office/word/2010/wordprocessingShape">
                  <wps:wsp>
                    <wps:cNvSpPr txBox="1"/>
                    <wps:spPr>
                      <a:xfrm>
                        <a:off x="0" y="0"/>
                        <a:ext cx="5828030" cy="121920"/>
                      </a:xfrm>
                      <a:prstGeom prst="rect">
                        <a:avLst/>
                      </a:prstGeom>
                      <a:noFill/>
                    </wps:spPr>
                    <wps:txbx>
                      <w:txbxContent>
                        <w:p w14:paraId="431771D8" w14:textId="77777777" w:rsidR="0057180C" w:rsidRDefault="0057180C">
                          <w:pPr>
                            <w:pStyle w:val="Nagweklubstopka20"/>
                            <w:tabs>
                              <w:tab w:val="right" w:pos="9178"/>
                            </w:tabs>
                            <w:rPr>
                              <w:sz w:val="22"/>
                              <w:szCs w:val="22"/>
                            </w:rPr>
                          </w:pPr>
                          <w:r>
                            <w:rPr>
                              <w:rFonts w:ascii="Calibri" w:eastAsia="Calibri" w:hAnsi="Calibri" w:cs="Calibri"/>
                              <w:sz w:val="22"/>
                              <w:szCs w:val="22"/>
                            </w:rPr>
                            <w:t>G.261.3.2024</w:t>
                          </w:r>
                          <w:r>
                            <w:rPr>
                              <w:rFonts w:ascii="Calibri" w:eastAsia="Calibri" w:hAnsi="Calibri" w:cs="Calibri"/>
                              <w:sz w:val="22"/>
                              <w:szCs w:val="22"/>
                            </w:rPr>
                            <w:tab/>
                          </w:r>
                          <w:r>
                            <w:rPr>
                              <w:rFonts w:ascii="Calibri" w:eastAsia="Calibri" w:hAnsi="Calibri" w:cs="Calibri"/>
                              <w:b/>
                              <w:bCs/>
                              <w:sz w:val="22"/>
                              <w:szCs w:val="22"/>
                            </w:rPr>
                            <w:t>Załącznik nr 4 do SWZ</w:t>
                          </w:r>
                        </w:p>
                      </w:txbxContent>
                    </wps:txbx>
                    <wps:bodyPr lIns="0" tIns="0" rIns="0" bIns="0">
                      <a:spAutoFit/>
                    </wps:bodyPr>
                  </wps:wsp>
                </a:graphicData>
              </a:graphic>
            </wp:anchor>
          </w:drawing>
        </mc:Choice>
        <mc:Fallback>
          <w:pict>
            <v:shapetype w14:anchorId="2F7DA651" id="_x0000_t202" coordsize="21600,21600" o:spt="202" path="m,l,21600r21600,l21600,xe">
              <v:stroke joinstyle="miter"/>
              <v:path gradientshapeok="t" o:connecttype="rect"/>
            </v:shapetype>
            <v:shape id="Shape 5" o:spid="_x0000_s1026" type="#_x0000_t202" style="position:absolute;margin-left:72.45pt;margin-top:38.9pt;width:458.9pt;height:9.6pt;z-index:-44040178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" filled="f" stroked="f">
              <v:textbox style="mso-fit-shape-to-text:t" inset="0,0,0,0">
                <w:txbxContent>
                  <w:p w14:paraId="431771D8" w14:textId="77777777" w:rsidR="0057180C" w:rsidRDefault="0057180C">
                    <w:pPr>
                      <w:pStyle w:val="Nagweklubstopka20"/>
                      <w:tabs>
                        <w:tab w:val="right" w:pos="9178"/>
                      </w:tabs>
                      <w:rPr>
                        <w:sz w:val="22"/>
                        <w:szCs w:val="22"/>
                      </w:rPr>
                    </w:pPr>
                    <w:r>
                      <w:rPr>
                        <w:rFonts w:ascii="Calibri" w:eastAsia="Calibri" w:hAnsi="Calibri" w:cs="Calibri"/>
                        <w:sz w:val="22"/>
                        <w:szCs w:val="22"/>
                      </w:rPr>
                      <w:t>G.261.3.2024</w:t>
                    </w:r>
                    <w:r>
                      <w:rPr>
                        <w:rFonts w:ascii="Calibri" w:eastAsia="Calibri" w:hAnsi="Calibri" w:cs="Calibri"/>
                        <w:sz w:val="22"/>
                        <w:szCs w:val="22"/>
                      </w:rPr>
                      <w:tab/>
                    </w:r>
                    <w:r>
                      <w:rPr>
                        <w:rFonts w:ascii="Calibri" w:eastAsia="Calibri" w:hAnsi="Calibri" w:cs="Calibri"/>
                        <w:b/>
                        <w:bCs/>
                        <w:sz w:val="22"/>
                        <w:szCs w:val="22"/>
                      </w:rPr>
                      <w:t>Załącznik nr 4 do SWZ</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4777D" w14:textId="77777777" w:rsidR="0057180C" w:rsidRDefault="0057180C">
    <w:pPr>
      <w:spacing w:line="1" w:lineRule="exact"/>
    </w:pPr>
    <w:r>
      <w:rPr>
        <w:noProof/>
        <w:lang w:bidi="ar-SA"/>
      </w:rPr>
      <mc:AlternateContent>
        <mc:Choice Requires="wps">
          <w:drawing>
            <wp:anchor distT="0" distB="0" distL="0" distR="0" simplePos="0" relativeHeight="62914690" behindDoc="1" locked="0" layoutInCell="1" allowOverlap="1" wp14:anchorId="0F86C609" wp14:editId="4067F534">
              <wp:simplePos x="0" y="0"/>
              <wp:positionH relativeFrom="page">
                <wp:posOffset>920115</wp:posOffset>
              </wp:positionH>
              <wp:positionV relativeFrom="page">
                <wp:posOffset>494030</wp:posOffset>
              </wp:positionV>
              <wp:extent cx="5828030" cy="121920"/>
              <wp:effectExtent l="0" t="0" r="0" b="0"/>
              <wp:wrapNone/>
              <wp:docPr id="1" name="Shape 1"/>
              <wp:cNvGraphicFramePr/>
              <a:graphic xmlns:a="http://schemas.openxmlformats.org/drawingml/2006/main">
                <a:graphicData uri="http://schemas.microsoft.com/office/word/2010/wordprocessingShape">
                  <wps:wsp>
                    <wps:cNvSpPr txBox="1"/>
                    <wps:spPr>
                      <a:xfrm>
                        <a:off x="0" y="0"/>
                        <a:ext cx="5828030" cy="121920"/>
                      </a:xfrm>
                      <a:prstGeom prst="rect">
                        <a:avLst/>
                      </a:prstGeom>
                      <a:noFill/>
                    </wps:spPr>
                    <wps:txbx>
                      <w:txbxContent>
                        <w:p w14:paraId="7A184B79" w14:textId="1534E799" w:rsidR="0057180C" w:rsidRDefault="0057180C">
                          <w:pPr>
                            <w:pStyle w:val="Nagweklubstopka20"/>
                            <w:tabs>
                              <w:tab w:val="right" w:pos="9178"/>
                            </w:tabs>
                            <w:rPr>
                              <w:sz w:val="22"/>
                              <w:szCs w:val="22"/>
                            </w:rPr>
                          </w:pPr>
                          <w:r>
                            <w:rPr>
                              <w:rFonts w:ascii="Calibri" w:eastAsia="Calibri" w:hAnsi="Calibri" w:cs="Calibri"/>
                              <w:sz w:val="22"/>
                              <w:szCs w:val="22"/>
                            </w:rPr>
                            <w:t>G.261.3.2024</w:t>
                          </w:r>
                          <w:r>
                            <w:rPr>
                              <w:rFonts w:ascii="Calibri" w:eastAsia="Calibri" w:hAnsi="Calibri" w:cs="Calibri"/>
                              <w:sz w:val="22"/>
                              <w:szCs w:val="22"/>
                            </w:rPr>
                            <w:tab/>
                          </w:r>
                          <w:r>
                            <w:rPr>
                              <w:rFonts w:ascii="Calibri" w:eastAsia="Calibri" w:hAnsi="Calibri" w:cs="Calibri"/>
                              <w:b/>
                              <w:bCs/>
                              <w:sz w:val="22"/>
                              <w:szCs w:val="22"/>
                            </w:rPr>
                            <w:t>Załącznik nr 4 do SWZ</w:t>
                          </w:r>
                        </w:p>
                      </w:txbxContent>
                    </wps:txbx>
                    <wps:bodyPr lIns="0" tIns="0" rIns="0" bIns="0">
                      <a:spAutoFit/>
                    </wps:bodyPr>
                  </wps:wsp>
                </a:graphicData>
              </a:graphic>
            </wp:anchor>
          </w:drawing>
        </mc:Choice>
        <mc:Fallback>
          <w:pict>
            <v:shapetype w14:anchorId="0F86C609" id="_x0000_t202" coordsize="21600,21600" o:spt="202" path="m,l,21600r21600,l21600,xe">
              <v:stroke joinstyle="miter"/>
              <v:path gradientshapeok="t" o:connecttype="rect"/>
            </v:shapetype>
            <v:shape id="Shape 1" o:spid="_x0000_s1027" type="#_x0000_t202" style="position:absolute;margin-left:72.45pt;margin-top:38.9pt;width:458.9pt;height:9.6pt;z-index:-44040179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" filled="f" stroked="f">
              <v:textbox style="mso-fit-shape-to-text:t" inset="0,0,0,0">
                <w:txbxContent>
                  <w:p w14:paraId="7A184B79" w14:textId="1534E799" w:rsidR="0057180C" w:rsidRDefault="0057180C">
                    <w:pPr>
                      <w:pStyle w:val="Nagweklubstopka20"/>
                      <w:tabs>
                        <w:tab w:val="right" w:pos="9178"/>
                      </w:tabs>
                      <w:rPr>
                        <w:sz w:val="22"/>
                        <w:szCs w:val="22"/>
                      </w:rPr>
                    </w:pPr>
                    <w:r>
                      <w:rPr>
                        <w:rFonts w:ascii="Calibri" w:eastAsia="Calibri" w:hAnsi="Calibri" w:cs="Calibri"/>
                        <w:sz w:val="22"/>
                        <w:szCs w:val="22"/>
                      </w:rPr>
                      <w:t>G.261.3.2024</w:t>
                    </w:r>
                    <w:r>
                      <w:rPr>
                        <w:rFonts w:ascii="Calibri" w:eastAsia="Calibri" w:hAnsi="Calibri" w:cs="Calibri"/>
                        <w:sz w:val="22"/>
                        <w:szCs w:val="22"/>
                      </w:rPr>
                      <w:tab/>
                    </w:r>
                    <w:r>
                      <w:rPr>
                        <w:rFonts w:ascii="Calibri" w:eastAsia="Calibri" w:hAnsi="Calibri" w:cs="Calibri"/>
                        <w:b/>
                        <w:bCs/>
                        <w:sz w:val="22"/>
                        <w:szCs w:val="22"/>
                      </w:rPr>
                      <w:t>Załącznik nr 4 do SWZ</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05176" w14:textId="5768E45F" w:rsidR="0057180C" w:rsidRDefault="0057180C">
    <w:pPr>
      <w:spacing w:line="1" w:lineRule="exact"/>
    </w:pPr>
    <w:r>
      <w:rPr>
        <w:noProof/>
        <w:lang w:bidi="ar-SA"/>
      </w:rPr>
      <mc:AlternateContent>
        <mc:Choice Requires="wps">
          <w:drawing>
            <wp:anchor distT="0" distB="0" distL="0" distR="0" simplePos="0" relativeHeight="62914704" behindDoc="1" locked="0" layoutInCell="1" allowOverlap="1" wp14:anchorId="28751ED1" wp14:editId="302C0627">
              <wp:simplePos x="0" y="0"/>
              <wp:positionH relativeFrom="page">
                <wp:posOffset>920750</wp:posOffset>
              </wp:positionH>
              <wp:positionV relativeFrom="page">
                <wp:posOffset>444500</wp:posOffset>
              </wp:positionV>
              <wp:extent cx="5828030" cy="121920"/>
              <wp:effectExtent l="0" t="0" r="0" b="0"/>
              <wp:wrapNone/>
              <wp:docPr id="15" name="Shape 15"/>
              <wp:cNvGraphicFramePr/>
              <a:graphic xmlns:a="http://schemas.openxmlformats.org/drawingml/2006/main">
                <a:graphicData uri="http://schemas.microsoft.com/office/word/2010/wordprocessingShape">
                  <wps:wsp>
                    <wps:cNvSpPr txBox="1"/>
                    <wps:spPr>
                      <a:xfrm>
                        <a:off x="0" y="0"/>
                        <a:ext cx="5828030" cy="121920"/>
                      </a:xfrm>
                      <a:prstGeom prst="rect">
                        <a:avLst/>
                      </a:prstGeom>
                      <a:noFill/>
                    </wps:spPr>
                    <wps:txbx>
                      <w:txbxContent>
                        <w:p w14:paraId="2479E9B5" w14:textId="77777777" w:rsidR="0057180C" w:rsidRDefault="0057180C">
                          <w:pPr>
                            <w:pStyle w:val="Nagweklubstopka0"/>
                            <w:tabs>
                              <w:tab w:val="right" w:pos="9178"/>
                            </w:tabs>
                          </w:pPr>
                          <w:r>
                            <w:rPr>
                              <w:b w:val="0"/>
                              <w:bCs w:val="0"/>
                            </w:rPr>
                            <w:t>G.261.3.2024</w:t>
                          </w:r>
                          <w:r>
                            <w:rPr>
                              <w:b w:val="0"/>
                              <w:bCs w:val="0"/>
                            </w:rPr>
                            <w:tab/>
                          </w:r>
                          <w:r>
                            <w:t>Załącznik nr 4 do SWZ</w:t>
                          </w:r>
                        </w:p>
                      </w:txbxContent>
                    </wps:txbx>
                    <wps:bodyPr lIns="0" tIns="0" rIns="0" bIns="0">
                      <a:spAutoFit/>
                    </wps:bodyPr>
                  </wps:wsp>
                </a:graphicData>
              </a:graphic>
            </wp:anchor>
          </w:drawing>
        </mc:Choice>
        <mc:Fallback>
          <w:pict>
            <v:shapetype w14:anchorId="28751ED1" id="_x0000_t202" coordsize="21600,21600" o:spt="202" path="m,l,21600r21600,l21600,xe">
              <v:stroke joinstyle="miter"/>
              <v:path gradientshapeok="t" o:connecttype="rect"/>
            </v:shapetype>
            <v:shape id="Shape 15" o:spid="_x0000_s1030" type="#_x0000_t202" style="position:absolute;margin-left:72.5pt;margin-top:35pt;width:458.9pt;height:9.6pt;z-index:-440401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" filled="f" stroked="f">
              <v:textbox style="mso-fit-shape-to-text:t" inset="0,0,0,0">
                <w:txbxContent>
                  <w:p w14:paraId="2479E9B5" w14:textId="77777777" w:rsidR="0057180C" w:rsidRDefault="0057180C">
                    <w:pPr>
                      <w:pStyle w:val="Nagweklubstopka0"/>
                      <w:tabs>
                        <w:tab w:val="right" w:pos="9178"/>
                      </w:tabs>
                    </w:pPr>
                    <w:r>
                      <w:rPr>
                        <w:b w:val="0"/>
                        <w:bCs w:val="0"/>
                      </w:rPr>
                      <w:t>G.261.3.2024</w:t>
                    </w:r>
                    <w:r>
                      <w:rPr>
                        <w:b w:val="0"/>
                        <w:bCs w:val="0"/>
                      </w:rPr>
                      <w:tab/>
                    </w:r>
                    <w:r>
                      <w:t>Załącznik nr 4 do SWZ</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E816D" w14:textId="3AFF01D1" w:rsidR="0057180C" w:rsidRDefault="0057180C">
    <w:pPr>
      <w:spacing w:line="1" w:lineRule="exact"/>
    </w:pPr>
    <w:r>
      <w:rPr>
        <w:noProof/>
        <w:lang w:bidi="ar-SA"/>
      </w:rPr>
      <mc:AlternateContent>
        <mc:Choice Requires="wps">
          <w:drawing>
            <wp:anchor distT="0" distB="0" distL="0" distR="0" simplePos="0" relativeHeight="62914698" behindDoc="1" locked="0" layoutInCell="1" allowOverlap="1" wp14:anchorId="0A422501" wp14:editId="26924586">
              <wp:simplePos x="0" y="0"/>
              <wp:positionH relativeFrom="page">
                <wp:posOffset>920750</wp:posOffset>
              </wp:positionH>
              <wp:positionV relativeFrom="page">
                <wp:posOffset>444500</wp:posOffset>
              </wp:positionV>
              <wp:extent cx="5828030" cy="121920"/>
              <wp:effectExtent l="0" t="0" r="0" b="0"/>
              <wp:wrapNone/>
              <wp:docPr id="9" name="Shape 9"/>
              <wp:cNvGraphicFramePr/>
              <a:graphic xmlns:a="http://schemas.openxmlformats.org/drawingml/2006/main">
                <a:graphicData uri="http://schemas.microsoft.com/office/word/2010/wordprocessingShape">
                  <wps:wsp>
                    <wps:cNvSpPr txBox="1"/>
                    <wps:spPr>
                      <a:xfrm>
                        <a:off x="0" y="0"/>
                        <a:ext cx="5828030" cy="121920"/>
                      </a:xfrm>
                      <a:prstGeom prst="rect">
                        <a:avLst/>
                      </a:prstGeom>
                      <a:noFill/>
                    </wps:spPr>
                    <wps:txbx>
                      <w:txbxContent>
                        <w:p w14:paraId="69CACDBF" w14:textId="77777777" w:rsidR="0057180C" w:rsidRDefault="0057180C">
                          <w:pPr>
                            <w:pStyle w:val="Nagweklubstopka0"/>
                            <w:tabs>
                              <w:tab w:val="right" w:pos="9178"/>
                            </w:tabs>
                          </w:pPr>
                          <w:r>
                            <w:rPr>
                              <w:b w:val="0"/>
                              <w:bCs w:val="0"/>
                            </w:rPr>
                            <w:t>G.261.3.2024</w:t>
                          </w:r>
                          <w:r>
                            <w:rPr>
                              <w:b w:val="0"/>
                              <w:bCs w:val="0"/>
                            </w:rPr>
                            <w:tab/>
                          </w:r>
                          <w:r>
                            <w:t>Załącznik nr 4 do SWZ</w:t>
                          </w:r>
                        </w:p>
                      </w:txbxContent>
                    </wps:txbx>
                    <wps:bodyPr lIns="0" tIns="0" rIns="0" bIns="0">
                      <a:spAutoFit/>
                    </wps:bodyPr>
                  </wps:wsp>
                </a:graphicData>
              </a:graphic>
            </wp:anchor>
          </w:drawing>
        </mc:Choice>
        <mc:Fallback>
          <w:pict>
            <v:shapetype w14:anchorId="0A422501" id="_x0000_t202" coordsize="21600,21600" o:spt="202" path="m,l,21600r21600,l21600,xe">
              <v:stroke joinstyle="miter"/>
              <v:path gradientshapeok="t" o:connecttype="rect"/>
            </v:shapetype>
            <v:shape id="Shape 9" o:spid="_x0000_s1031" type="#_x0000_t202" style="position:absolute;margin-left:72.5pt;margin-top:35pt;width:458.9pt;height:9.6pt;z-index:-44040178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" filled="f" stroked="f">
              <v:textbox style="mso-fit-shape-to-text:t" inset="0,0,0,0">
                <w:txbxContent>
                  <w:p w14:paraId="69CACDBF" w14:textId="77777777" w:rsidR="0057180C" w:rsidRDefault="0057180C">
                    <w:pPr>
                      <w:pStyle w:val="Nagweklubstopka0"/>
                      <w:tabs>
                        <w:tab w:val="right" w:pos="9178"/>
                      </w:tabs>
                    </w:pPr>
                    <w:r>
                      <w:rPr>
                        <w:b w:val="0"/>
                        <w:bCs w:val="0"/>
                      </w:rPr>
                      <w:t>G.261.3.2024</w:t>
                    </w:r>
                    <w:r>
                      <w:rPr>
                        <w:b w:val="0"/>
                        <w:bCs w:val="0"/>
                      </w:rPr>
                      <w:tab/>
                    </w:r>
                    <w:r>
                      <w:t>Załącznik nr 4 do SWZ</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58C7C" w14:textId="77777777" w:rsidR="0057180C" w:rsidRDefault="0057180C">
    <w:pPr>
      <w:spacing w:line="1" w:lineRule="exact"/>
    </w:pPr>
    <w:r>
      <w:rPr>
        <w:noProof/>
        <w:lang w:bidi="ar-SA"/>
      </w:rPr>
      <mc:AlternateContent>
        <mc:Choice Requires="wps">
          <w:drawing>
            <wp:anchor distT="0" distB="0" distL="0" distR="0" simplePos="0" relativeHeight="62914716" behindDoc="1" locked="0" layoutInCell="1" allowOverlap="1" wp14:anchorId="10B25279" wp14:editId="2412B28B">
              <wp:simplePos x="0" y="0"/>
              <wp:positionH relativeFrom="page">
                <wp:posOffset>920115</wp:posOffset>
              </wp:positionH>
              <wp:positionV relativeFrom="page">
                <wp:posOffset>494030</wp:posOffset>
              </wp:positionV>
              <wp:extent cx="5828030" cy="121920"/>
              <wp:effectExtent l="0" t="0" r="0" b="0"/>
              <wp:wrapNone/>
              <wp:docPr id="27" name="Shape 27"/>
              <wp:cNvGraphicFramePr/>
              <a:graphic xmlns:a="http://schemas.openxmlformats.org/drawingml/2006/main">
                <a:graphicData uri="http://schemas.microsoft.com/office/word/2010/wordprocessingShape">
                  <wps:wsp>
                    <wps:cNvSpPr txBox="1"/>
                    <wps:spPr>
                      <a:xfrm>
                        <a:off x="0" y="0"/>
                        <a:ext cx="5828030" cy="121920"/>
                      </a:xfrm>
                      <a:prstGeom prst="rect">
                        <a:avLst/>
                      </a:prstGeom>
                      <a:noFill/>
                    </wps:spPr>
                    <wps:txbx>
                      <w:txbxContent>
                        <w:p w14:paraId="51C5EFB5" w14:textId="77777777" w:rsidR="0057180C" w:rsidRDefault="0057180C">
                          <w:pPr>
                            <w:pStyle w:val="Nagweklubstopka20"/>
                            <w:tabs>
                              <w:tab w:val="right" w:pos="9178"/>
                            </w:tabs>
                            <w:rPr>
                              <w:sz w:val="22"/>
                              <w:szCs w:val="22"/>
                            </w:rPr>
                          </w:pPr>
                          <w:r>
                            <w:rPr>
                              <w:rFonts w:ascii="Calibri" w:eastAsia="Calibri" w:hAnsi="Calibri" w:cs="Calibri"/>
                              <w:sz w:val="22"/>
                              <w:szCs w:val="22"/>
                            </w:rPr>
                            <w:t>G.261.3.2024</w:t>
                          </w:r>
                          <w:r>
                            <w:rPr>
                              <w:rFonts w:ascii="Calibri" w:eastAsia="Calibri" w:hAnsi="Calibri" w:cs="Calibri"/>
                              <w:sz w:val="22"/>
                              <w:szCs w:val="22"/>
                            </w:rPr>
                            <w:tab/>
                          </w:r>
                          <w:r>
                            <w:rPr>
                              <w:rFonts w:ascii="Calibri" w:eastAsia="Calibri" w:hAnsi="Calibri" w:cs="Calibri"/>
                              <w:b/>
                              <w:bCs/>
                              <w:sz w:val="22"/>
                              <w:szCs w:val="22"/>
                            </w:rPr>
                            <w:t>Załącznik nr 4 do SWZ</w:t>
                          </w:r>
                        </w:p>
                      </w:txbxContent>
                    </wps:txbx>
                    <wps:bodyPr lIns="0" tIns="0" rIns="0" bIns="0">
                      <a:spAutoFit/>
                    </wps:bodyPr>
                  </wps:wsp>
                </a:graphicData>
              </a:graphic>
            </wp:anchor>
          </w:drawing>
        </mc:Choice>
        <mc:Fallback>
          <w:pict>
            <v:shapetype w14:anchorId="10B25279" id="_x0000_t202" coordsize="21600,21600" o:spt="202" path="m,l,21600r21600,l21600,xe">
              <v:stroke joinstyle="miter"/>
              <v:path gradientshapeok="t" o:connecttype="rect"/>
            </v:shapetype>
            <v:shape id="Shape 27" o:spid="_x0000_s1034" type="#_x0000_t202" style="position:absolute;margin-left:72.45pt;margin-top:38.9pt;width:458.9pt;height:9.6pt;z-index:-4404017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" filled="f" stroked="f">
              <v:textbox style="mso-fit-shape-to-text:t" inset="0,0,0,0">
                <w:txbxContent>
                  <w:p w14:paraId="51C5EFB5" w14:textId="77777777" w:rsidR="0057180C" w:rsidRDefault="0057180C">
                    <w:pPr>
                      <w:pStyle w:val="Nagweklubstopka20"/>
                      <w:tabs>
                        <w:tab w:val="right" w:pos="9178"/>
                      </w:tabs>
                      <w:rPr>
                        <w:sz w:val="22"/>
                        <w:szCs w:val="22"/>
                      </w:rPr>
                    </w:pPr>
                    <w:r>
                      <w:rPr>
                        <w:rFonts w:ascii="Calibri" w:eastAsia="Calibri" w:hAnsi="Calibri" w:cs="Calibri"/>
                        <w:sz w:val="22"/>
                        <w:szCs w:val="22"/>
                      </w:rPr>
                      <w:t>G.261.3.2024</w:t>
                    </w:r>
                    <w:r>
                      <w:rPr>
                        <w:rFonts w:ascii="Calibri" w:eastAsia="Calibri" w:hAnsi="Calibri" w:cs="Calibri"/>
                        <w:sz w:val="22"/>
                        <w:szCs w:val="22"/>
                      </w:rPr>
                      <w:tab/>
                    </w:r>
                    <w:r>
                      <w:rPr>
                        <w:rFonts w:ascii="Calibri" w:eastAsia="Calibri" w:hAnsi="Calibri" w:cs="Calibri"/>
                        <w:b/>
                        <w:bCs/>
                        <w:sz w:val="22"/>
                        <w:szCs w:val="22"/>
                      </w:rPr>
                      <w:t>Załącznik nr 4 do SWZ</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C994E" w14:textId="2FE37121" w:rsidR="0057180C" w:rsidRDefault="0057180C">
    <w:pPr>
      <w:spacing w:line="1" w:lineRule="exact"/>
    </w:pPr>
    <w:r>
      <w:rPr>
        <w:noProof/>
        <w:lang w:bidi="ar-SA"/>
      </w:rPr>
      <mc:AlternateContent>
        <mc:Choice Requires="wps">
          <w:drawing>
            <wp:anchor distT="0" distB="0" distL="0" distR="0" simplePos="0" relativeHeight="62914710" behindDoc="1" locked="0" layoutInCell="1" allowOverlap="1" wp14:anchorId="7C583604" wp14:editId="5F1D2825">
              <wp:simplePos x="0" y="0"/>
              <wp:positionH relativeFrom="page">
                <wp:posOffset>920750</wp:posOffset>
              </wp:positionH>
              <wp:positionV relativeFrom="page">
                <wp:posOffset>444500</wp:posOffset>
              </wp:positionV>
              <wp:extent cx="5828030" cy="121920"/>
              <wp:effectExtent l="0" t="0" r="0" b="0"/>
              <wp:wrapNone/>
              <wp:docPr id="21" name="Shape 21"/>
              <wp:cNvGraphicFramePr/>
              <a:graphic xmlns:a="http://schemas.openxmlformats.org/drawingml/2006/main">
                <a:graphicData uri="http://schemas.microsoft.com/office/word/2010/wordprocessingShape">
                  <wps:wsp>
                    <wps:cNvSpPr txBox="1"/>
                    <wps:spPr>
                      <a:xfrm>
                        <a:off x="0" y="0"/>
                        <a:ext cx="5828030" cy="121920"/>
                      </a:xfrm>
                      <a:prstGeom prst="rect">
                        <a:avLst/>
                      </a:prstGeom>
                      <a:noFill/>
                    </wps:spPr>
                    <wps:txbx>
                      <w:txbxContent>
                        <w:p w14:paraId="0E863460" w14:textId="77777777" w:rsidR="0057180C" w:rsidRDefault="0057180C">
                          <w:pPr>
                            <w:pStyle w:val="Nagweklubstopka0"/>
                            <w:tabs>
                              <w:tab w:val="right" w:pos="9178"/>
                            </w:tabs>
                          </w:pPr>
                          <w:r>
                            <w:rPr>
                              <w:b w:val="0"/>
                              <w:bCs w:val="0"/>
                            </w:rPr>
                            <w:t>G.261.3.2024</w:t>
                          </w:r>
                          <w:r>
                            <w:rPr>
                              <w:b w:val="0"/>
                              <w:bCs w:val="0"/>
                            </w:rPr>
                            <w:tab/>
                          </w:r>
                          <w:r>
                            <w:t>Załącznik nr 4 do SWZ</w:t>
                          </w:r>
                        </w:p>
                      </w:txbxContent>
                    </wps:txbx>
                    <wps:bodyPr lIns="0" tIns="0" rIns="0" bIns="0">
                      <a:spAutoFit/>
                    </wps:bodyPr>
                  </wps:wsp>
                </a:graphicData>
              </a:graphic>
            </wp:anchor>
          </w:drawing>
        </mc:Choice>
        <mc:Fallback>
          <w:pict>
            <v:shapetype w14:anchorId="7C583604" id="_x0000_t202" coordsize="21600,21600" o:spt="202" path="m,l,21600r21600,l21600,xe">
              <v:stroke joinstyle="miter"/>
              <v:path gradientshapeok="t" o:connecttype="rect"/>
            </v:shapetype>
            <v:shape id="Shape 21" o:spid="_x0000_s1035" type="#_x0000_t202" style="position:absolute;margin-left:72.5pt;margin-top:35pt;width:458.9pt;height:9.6pt;z-index:-44040177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" filled="f" stroked="f">
              <v:textbox style="mso-fit-shape-to-text:t" inset="0,0,0,0">
                <w:txbxContent>
                  <w:p w14:paraId="0E863460" w14:textId="77777777" w:rsidR="0057180C" w:rsidRDefault="0057180C">
                    <w:pPr>
                      <w:pStyle w:val="Nagweklubstopka0"/>
                      <w:tabs>
                        <w:tab w:val="right" w:pos="9178"/>
                      </w:tabs>
                    </w:pPr>
                    <w:r>
                      <w:rPr>
                        <w:b w:val="0"/>
                        <w:bCs w:val="0"/>
                      </w:rPr>
                      <w:t>G.261.3.2024</w:t>
                    </w:r>
                    <w:r>
                      <w:rPr>
                        <w:b w:val="0"/>
                        <w:bCs w:val="0"/>
                      </w:rPr>
                      <w:tab/>
                    </w:r>
                    <w:r>
                      <w:t>Załącznik nr 4 do SWZ</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42EF5"/>
    <w:multiLevelType w:val="multilevel"/>
    <w:tmpl w:val="3D147CE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173F12"/>
    <w:multiLevelType w:val="multilevel"/>
    <w:tmpl w:val="B5B6B572"/>
    <w:lvl w:ilvl="0">
      <w:start w:val="1"/>
      <w:numFmt w:val="decimal"/>
      <w:lvlText w:val="§ %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BC5AB9"/>
    <w:multiLevelType w:val="multilevel"/>
    <w:tmpl w:val="46DE06C4"/>
    <w:lvl w:ilvl="0">
      <w:start w:val="7"/>
      <w:numFmt w:val="decimal"/>
      <w:lvlText w:val="§ %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D93A04"/>
    <w:multiLevelType w:val="hybridMultilevel"/>
    <w:tmpl w:val="DDD6E9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596419"/>
    <w:multiLevelType w:val="multilevel"/>
    <w:tmpl w:val="9C2E0A4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807D35"/>
    <w:multiLevelType w:val="multilevel"/>
    <w:tmpl w:val="522AA670"/>
    <w:lvl w:ilvl="0">
      <w:start w:val="11"/>
      <w:numFmt w:val="decimal"/>
      <w:lvlText w:val="§ %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C31AFC"/>
    <w:multiLevelType w:val="multilevel"/>
    <w:tmpl w:val="DF1CB3DE"/>
    <w:lvl w:ilvl="0">
      <w:start w:val="3"/>
      <w:numFmt w:val="decimal"/>
      <w:lvlText w:val="§ %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C77F53"/>
    <w:multiLevelType w:val="multilevel"/>
    <w:tmpl w:val="D61C925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0300D8"/>
    <w:multiLevelType w:val="multilevel"/>
    <w:tmpl w:val="F59AD83E"/>
    <w:lvl w:ilvl="0">
      <w:start w:val="4"/>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9DB1980"/>
    <w:multiLevelType w:val="multilevel"/>
    <w:tmpl w:val="D598A168"/>
    <w:lvl w:ilvl="0">
      <w:start w:val="2"/>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CA9319F"/>
    <w:multiLevelType w:val="multilevel"/>
    <w:tmpl w:val="C396C6C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E427903"/>
    <w:multiLevelType w:val="multilevel"/>
    <w:tmpl w:val="9668ADE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FA30FF"/>
    <w:multiLevelType w:val="multilevel"/>
    <w:tmpl w:val="BD0299A8"/>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7022C92"/>
    <w:multiLevelType w:val="multilevel"/>
    <w:tmpl w:val="2678145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AFD6762"/>
    <w:multiLevelType w:val="multilevel"/>
    <w:tmpl w:val="C078564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C986D4B"/>
    <w:multiLevelType w:val="multilevel"/>
    <w:tmpl w:val="459271A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D0F4450"/>
    <w:multiLevelType w:val="multilevel"/>
    <w:tmpl w:val="CDFE434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D251FDD"/>
    <w:multiLevelType w:val="multilevel"/>
    <w:tmpl w:val="0FF21E3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E4B3926"/>
    <w:multiLevelType w:val="multilevel"/>
    <w:tmpl w:val="2D7EBDE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E925CC4"/>
    <w:multiLevelType w:val="multilevel"/>
    <w:tmpl w:val="3D80DFD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E9D728F"/>
    <w:multiLevelType w:val="multilevel"/>
    <w:tmpl w:val="3962B116"/>
    <w:lvl w:ilvl="0">
      <w:start w:val="15"/>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4C816AE"/>
    <w:multiLevelType w:val="multilevel"/>
    <w:tmpl w:val="836657DC"/>
    <w:lvl w:ilvl="0">
      <w:start w:val="1"/>
      <w:numFmt w:val="bullet"/>
      <w:lvlText w:val="•"/>
      <w:lvlJc w:val="left"/>
      <w:rPr>
        <w:rFonts w:ascii="Arial" w:eastAsia="Arial" w:hAnsi="Arial" w:cs="Arial"/>
        <w:b w:val="0"/>
        <w:bCs w:val="0"/>
        <w:i/>
        <w:iCs/>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52A5B28"/>
    <w:multiLevelType w:val="multilevel"/>
    <w:tmpl w:val="A3AA633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EE632AF"/>
    <w:multiLevelType w:val="multilevel"/>
    <w:tmpl w:val="53E03E9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FC23E9A"/>
    <w:multiLevelType w:val="multilevel"/>
    <w:tmpl w:val="C628998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0926184"/>
    <w:multiLevelType w:val="multilevel"/>
    <w:tmpl w:val="A2B6C9C6"/>
    <w:lvl w:ilvl="0">
      <w:start w:val="2"/>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790350B"/>
    <w:multiLevelType w:val="multilevel"/>
    <w:tmpl w:val="34FC02F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9CA1AA9"/>
    <w:multiLevelType w:val="multilevel"/>
    <w:tmpl w:val="D6F64A9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0DD6F07"/>
    <w:multiLevelType w:val="multilevel"/>
    <w:tmpl w:val="49EEB83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16A2503"/>
    <w:multiLevelType w:val="multilevel"/>
    <w:tmpl w:val="35A2FD2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2E56422"/>
    <w:multiLevelType w:val="multilevel"/>
    <w:tmpl w:val="7B887A3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DA55588"/>
    <w:multiLevelType w:val="multilevel"/>
    <w:tmpl w:val="1216383C"/>
    <w:lvl w:ilvl="0">
      <w:start w:val="2"/>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0DC2560"/>
    <w:multiLevelType w:val="multilevel"/>
    <w:tmpl w:val="3BF823D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34C19CC"/>
    <w:multiLevelType w:val="multilevel"/>
    <w:tmpl w:val="E05CB4A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5F6546E"/>
    <w:multiLevelType w:val="multilevel"/>
    <w:tmpl w:val="88BAEC5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83D49A4"/>
    <w:multiLevelType w:val="multilevel"/>
    <w:tmpl w:val="CD90C2C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9D27D6B"/>
    <w:multiLevelType w:val="multilevel"/>
    <w:tmpl w:val="A08E11B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A6B5888"/>
    <w:multiLevelType w:val="multilevel"/>
    <w:tmpl w:val="1ECCD6E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A871C2B"/>
    <w:multiLevelType w:val="multilevel"/>
    <w:tmpl w:val="CC461DE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C623B02"/>
    <w:multiLevelType w:val="multilevel"/>
    <w:tmpl w:val="7E6093E6"/>
    <w:lvl w:ilvl="0">
      <w:start w:val="4"/>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CCE69D1"/>
    <w:multiLevelType w:val="multilevel"/>
    <w:tmpl w:val="A4DC31C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0A076C3"/>
    <w:multiLevelType w:val="multilevel"/>
    <w:tmpl w:val="E946C7D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24C28F6"/>
    <w:multiLevelType w:val="multilevel"/>
    <w:tmpl w:val="5E7069B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4844146"/>
    <w:multiLevelType w:val="multilevel"/>
    <w:tmpl w:val="D67014E6"/>
    <w:lvl w:ilvl="0">
      <w:start w:val="7"/>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763605D"/>
    <w:multiLevelType w:val="multilevel"/>
    <w:tmpl w:val="41500060"/>
    <w:lvl w:ilvl="0">
      <w:start w:val="2"/>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9B67DB0"/>
    <w:multiLevelType w:val="multilevel"/>
    <w:tmpl w:val="4A5AF14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C632E9D"/>
    <w:multiLevelType w:val="multilevel"/>
    <w:tmpl w:val="DE0AE18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3"/>
  </w:num>
  <w:num w:numId="3">
    <w:abstractNumId w:val="40"/>
  </w:num>
  <w:num w:numId="4">
    <w:abstractNumId w:val="14"/>
  </w:num>
  <w:num w:numId="5">
    <w:abstractNumId w:val="27"/>
  </w:num>
  <w:num w:numId="6">
    <w:abstractNumId w:val="32"/>
  </w:num>
  <w:num w:numId="7">
    <w:abstractNumId w:val="20"/>
  </w:num>
  <w:num w:numId="8">
    <w:abstractNumId w:val="9"/>
  </w:num>
  <w:num w:numId="9">
    <w:abstractNumId w:val="25"/>
  </w:num>
  <w:num w:numId="10">
    <w:abstractNumId w:val="6"/>
  </w:num>
  <w:num w:numId="11">
    <w:abstractNumId w:val="34"/>
  </w:num>
  <w:num w:numId="12">
    <w:abstractNumId w:val="7"/>
  </w:num>
  <w:num w:numId="13">
    <w:abstractNumId w:val="21"/>
  </w:num>
  <w:num w:numId="14">
    <w:abstractNumId w:val="46"/>
  </w:num>
  <w:num w:numId="15">
    <w:abstractNumId w:val="22"/>
  </w:num>
  <w:num w:numId="16">
    <w:abstractNumId w:val="39"/>
  </w:num>
  <w:num w:numId="17">
    <w:abstractNumId w:val="23"/>
  </w:num>
  <w:num w:numId="18">
    <w:abstractNumId w:val="41"/>
  </w:num>
  <w:num w:numId="19">
    <w:abstractNumId w:val="31"/>
  </w:num>
  <w:num w:numId="20">
    <w:abstractNumId w:val="43"/>
  </w:num>
  <w:num w:numId="21">
    <w:abstractNumId w:val="4"/>
  </w:num>
  <w:num w:numId="22">
    <w:abstractNumId w:val="24"/>
  </w:num>
  <w:num w:numId="23">
    <w:abstractNumId w:val="2"/>
  </w:num>
  <w:num w:numId="24">
    <w:abstractNumId w:val="37"/>
  </w:num>
  <w:num w:numId="25">
    <w:abstractNumId w:val="30"/>
  </w:num>
  <w:num w:numId="26">
    <w:abstractNumId w:val="42"/>
  </w:num>
  <w:num w:numId="27">
    <w:abstractNumId w:val="17"/>
  </w:num>
  <w:num w:numId="28">
    <w:abstractNumId w:val="38"/>
  </w:num>
  <w:num w:numId="29">
    <w:abstractNumId w:val="26"/>
  </w:num>
  <w:num w:numId="30">
    <w:abstractNumId w:val="45"/>
  </w:num>
  <w:num w:numId="31">
    <w:abstractNumId w:val="19"/>
  </w:num>
  <w:num w:numId="32">
    <w:abstractNumId w:val="5"/>
  </w:num>
  <w:num w:numId="33">
    <w:abstractNumId w:val="29"/>
  </w:num>
  <w:num w:numId="34">
    <w:abstractNumId w:val="44"/>
  </w:num>
  <w:num w:numId="35">
    <w:abstractNumId w:val="36"/>
  </w:num>
  <w:num w:numId="36">
    <w:abstractNumId w:val="0"/>
  </w:num>
  <w:num w:numId="37">
    <w:abstractNumId w:val="8"/>
  </w:num>
  <w:num w:numId="38">
    <w:abstractNumId w:val="12"/>
  </w:num>
  <w:num w:numId="39">
    <w:abstractNumId w:val="10"/>
  </w:num>
  <w:num w:numId="40">
    <w:abstractNumId w:val="33"/>
  </w:num>
  <w:num w:numId="41">
    <w:abstractNumId w:val="35"/>
  </w:num>
  <w:num w:numId="42">
    <w:abstractNumId w:val="11"/>
  </w:num>
  <w:num w:numId="43">
    <w:abstractNumId w:val="18"/>
  </w:num>
  <w:num w:numId="44">
    <w:abstractNumId w:val="16"/>
  </w:num>
  <w:num w:numId="45">
    <w:abstractNumId w:val="28"/>
  </w:num>
  <w:num w:numId="46">
    <w:abstractNumId w:val="15"/>
  </w:num>
  <w:num w:numId="47">
    <w:abstractNumId w:val="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B28"/>
    <w:rsid w:val="00063D7C"/>
    <w:rsid w:val="000A0FAE"/>
    <w:rsid w:val="000B7B44"/>
    <w:rsid w:val="000E5BEE"/>
    <w:rsid w:val="000F170B"/>
    <w:rsid w:val="000F7AD1"/>
    <w:rsid w:val="00102AAF"/>
    <w:rsid w:val="00114EFC"/>
    <w:rsid w:val="00143D53"/>
    <w:rsid w:val="00180668"/>
    <w:rsid w:val="00195447"/>
    <w:rsid w:val="001C00AD"/>
    <w:rsid w:val="001C2264"/>
    <w:rsid w:val="001D34F6"/>
    <w:rsid w:val="002004EC"/>
    <w:rsid w:val="00215286"/>
    <w:rsid w:val="002221E6"/>
    <w:rsid w:val="00222E83"/>
    <w:rsid w:val="002429F3"/>
    <w:rsid w:val="00256E50"/>
    <w:rsid w:val="002806AC"/>
    <w:rsid w:val="002A26F7"/>
    <w:rsid w:val="002C0DA7"/>
    <w:rsid w:val="002C2132"/>
    <w:rsid w:val="002D6D8C"/>
    <w:rsid w:val="002F3270"/>
    <w:rsid w:val="002F3310"/>
    <w:rsid w:val="00300F83"/>
    <w:rsid w:val="00324DDD"/>
    <w:rsid w:val="00397D48"/>
    <w:rsid w:val="003C3472"/>
    <w:rsid w:val="003F0BE2"/>
    <w:rsid w:val="00415BBB"/>
    <w:rsid w:val="00417E4B"/>
    <w:rsid w:val="004F5CC9"/>
    <w:rsid w:val="005071B7"/>
    <w:rsid w:val="005072EA"/>
    <w:rsid w:val="00507DE0"/>
    <w:rsid w:val="00510EC6"/>
    <w:rsid w:val="0053422F"/>
    <w:rsid w:val="005449D6"/>
    <w:rsid w:val="00545A2C"/>
    <w:rsid w:val="005704CC"/>
    <w:rsid w:val="0057180C"/>
    <w:rsid w:val="005B0657"/>
    <w:rsid w:val="005D48C1"/>
    <w:rsid w:val="005F1272"/>
    <w:rsid w:val="00606434"/>
    <w:rsid w:val="0062690F"/>
    <w:rsid w:val="006566B4"/>
    <w:rsid w:val="006A4C06"/>
    <w:rsid w:val="006E5B28"/>
    <w:rsid w:val="00700491"/>
    <w:rsid w:val="00720440"/>
    <w:rsid w:val="007320F9"/>
    <w:rsid w:val="007633C5"/>
    <w:rsid w:val="007742D9"/>
    <w:rsid w:val="007757E6"/>
    <w:rsid w:val="00793C51"/>
    <w:rsid w:val="007D24F3"/>
    <w:rsid w:val="007E1E26"/>
    <w:rsid w:val="007E2E5F"/>
    <w:rsid w:val="007F1741"/>
    <w:rsid w:val="00800ACC"/>
    <w:rsid w:val="008215E2"/>
    <w:rsid w:val="0083027C"/>
    <w:rsid w:val="008356E8"/>
    <w:rsid w:val="00886163"/>
    <w:rsid w:val="008A34BF"/>
    <w:rsid w:val="008A35D1"/>
    <w:rsid w:val="008B4915"/>
    <w:rsid w:val="008E6680"/>
    <w:rsid w:val="00905E48"/>
    <w:rsid w:val="0091534C"/>
    <w:rsid w:val="0092193E"/>
    <w:rsid w:val="00946B73"/>
    <w:rsid w:val="00951464"/>
    <w:rsid w:val="0096567A"/>
    <w:rsid w:val="00995218"/>
    <w:rsid w:val="009B7D9A"/>
    <w:rsid w:val="009C1440"/>
    <w:rsid w:val="009C1464"/>
    <w:rsid w:val="009F0DBE"/>
    <w:rsid w:val="00A46AE5"/>
    <w:rsid w:val="00A518A3"/>
    <w:rsid w:val="00A65874"/>
    <w:rsid w:val="00A809C8"/>
    <w:rsid w:val="00AD78DC"/>
    <w:rsid w:val="00AF4D1B"/>
    <w:rsid w:val="00B16F39"/>
    <w:rsid w:val="00B232E8"/>
    <w:rsid w:val="00B46F3B"/>
    <w:rsid w:val="00B57D83"/>
    <w:rsid w:val="00B61938"/>
    <w:rsid w:val="00BD3D4A"/>
    <w:rsid w:val="00BD69F5"/>
    <w:rsid w:val="00C0261F"/>
    <w:rsid w:val="00C04DDB"/>
    <w:rsid w:val="00C14878"/>
    <w:rsid w:val="00C327C2"/>
    <w:rsid w:val="00C5679B"/>
    <w:rsid w:val="00C8433A"/>
    <w:rsid w:val="00C9666D"/>
    <w:rsid w:val="00CE6B96"/>
    <w:rsid w:val="00D00098"/>
    <w:rsid w:val="00D065FC"/>
    <w:rsid w:val="00D12EE6"/>
    <w:rsid w:val="00D26EA1"/>
    <w:rsid w:val="00D31FEB"/>
    <w:rsid w:val="00D36C3E"/>
    <w:rsid w:val="00D418DC"/>
    <w:rsid w:val="00D45D79"/>
    <w:rsid w:val="00D54A11"/>
    <w:rsid w:val="00DB2C9A"/>
    <w:rsid w:val="00DC0BD1"/>
    <w:rsid w:val="00DD5075"/>
    <w:rsid w:val="00E2715E"/>
    <w:rsid w:val="00E5794E"/>
    <w:rsid w:val="00E73EB1"/>
    <w:rsid w:val="00EB2696"/>
    <w:rsid w:val="00ED27E8"/>
    <w:rsid w:val="00F148A7"/>
    <w:rsid w:val="00F210B2"/>
    <w:rsid w:val="00F67D15"/>
    <w:rsid w:val="00F81909"/>
    <w:rsid w:val="00F86916"/>
    <w:rsid w:val="00FB0D16"/>
    <w:rsid w:val="00FB742E"/>
    <w:rsid w:val="00FC244C"/>
    <w:rsid w:val="00FD25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F17298"/>
  <w15:docId w15:val="{74E67EBF-7AC8-4D60-BB8F-AA889913A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20"/>
      <w:szCs w:val="20"/>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2">
    <w:name w:val="Tekst treści (2)_"/>
    <w:basedOn w:val="Domylnaczcionkaakapitu"/>
    <w:link w:val="Teksttreci20"/>
    <w:rPr>
      <w:rFonts w:ascii="Arial" w:eastAsia="Arial" w:hAnsi="Arial" w:cs="Arial"/>
      <w:b w:val="0"/>
      <w:bCs w:val="0"/>
      <w:i w:val="0"/>
      <w:iCs w:val="0"/>
      <w:smallCaps w:val="0"/>
      <w:strike w:val="0"/>
      <w:sz w:val="18"/>
      <w:szCs w:val="18"/>
      <w:u w:val="none"/>
    </w:rPr>
  </w:style>
  <w:style w:type="character" w:customStyle="1" w:styleId="Inne">
    <w:name w:val="Inne_"/>
    <w:basedOn w:val="Domylnaczcionkaakapitu"/>
    <w:link w:val="Inne0"/>
    <w:rPr>
      <w:rFonts w:ascii="Arial" w:eastAsia="Arial" w:hAnsi="Arial" w:cs="Arial"/>
      <w:b w:val="0"/>
      <w:bCs w:val="0"/>
      <w:i w:val="0"/>
      <w:iCs w:val="0"/>
      <w:smallCaps w:val="0"/>
      <w:strike w:val="0"/>
      <w:sz w:val="20"/>
      <w:szCs w:val="20"/>
      <w:u w:val="none"/>
    </w:rPr>
  </w:style>
  <w:style w:type="character" w:customStyle="1" w:styleId="Nagweklubstopka">
    <w:name w:val="Nagłówek lub stopka_"/>
    <w:basedOn w:val="Domylnaczcionkaakapitu"/>
    <w:link w:val="Nagweklubstopka0"/>
    <w:rPr>
      <w:rFonts w:ascii="Calibri" w:eastAsia="Calibri" w:hAnsi="Calibri" w:cs="Calibri"/>
      <w:b/>
      <w:bCs/>
      <w:i w:val="0"/>
      <w:iCs w:val="0"/>
      <w:smallCaps w:val="0"/>
      <w:strike w:val="0"/>
      <w:sz w:val="22"/>
      <w:szCs w:val="22"/>
      <w:u w:val="none"/>
    </w:rPr>
  </w:style>
  <w:style w:type="character" w:customStyle="1" w:styleId="Podpistabeli">
    <w:name w:val="Podpis tabeli_"/>
    <w:basedOn w:val="Domylnaczcionkaakapitu"/>
    <w:link w:val="Podpistabeli0"/>
    <w:rPr>
      <w:rFonts w:ascii="Arial" w:eastAsia="Arial" w:hAnsi="Arial" w:cs="Arial"/>
      <w:b w:val="0"/>
      <w:bCs w:val="0"/>
      <w:i w:val="0"/>
      <w:iCs w:val="0"/>
      <w:smallCaps w:val="0"/>
      <w:strike w:val="0"/>
      <w:sz w:val="20"/>
      <w:szCs w:val="20"/>
      <w:u w:val="none"/>
    </w:rPr>
  </w:style>
  <w:style w:type="character" w:customStyle="1" w:styleId="Teksttreci5">
    <w:name w:val="Tekst treści (5)_"/>
    <w:basedOn w:val="Domylnaczcionkaakapitu"/>
    <w:link w:val="Teksttreci50"/>
    <w:rPr>
      <w:rFonts w:ascii="Calibri" w:eastAsia="Calibri" w:hAnsi="Calibri" w:cs="Calibri"/>
      <w:b w:val="0"/>
      <w:bCs w:val="0"/>
      <w:i w:val="0"/>
      <w:iCs w:val="0"/>
      <w:smallCaps w:val="0"/>
      <w:strike w:val="0"/>
      <w:sz w:val="20"/>
      <w:szCs w:val="20"/>
      <w:u w:val="none"/>
    </w:rPr>
  </w:style>
  <w:style w:type="paragraph" w:customStyle="1" w:styleId="Teksttreci0">
    <w:name w:val="Tekst treści"/>
    <w:basedOn w:val="Normalny"/>
    <w:link w:val="Teksttreci"/>
    <w:pPr>
      <w:spacing w:line="360" w:lineRule="auto"/>
    </w:pPr>
    <w:rPr>
      <w:rFonts w:ascii="Arial" w:eastAsia="Arial" w:hAnsi="Arial" w:cs="Arial"/>
      <w:sz w:val="20"/>
      <w:szCs w:val="20"/>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20">
    <w:name w:val="Tekst treści (2)"/>
    <w:basedOn w:val="Normalny"/>
    <w:link w:val="Teksttreci2"/>
    <w:pPr>
      <w:spacing w:line="360" w:lineRule="auto"/>
      <w:ind w:left="440"/>
    </w:pPr>
    <w:rPr>
      <w:rFonts w:ascii="Arial" w:eastAsia="Arial" w:hAnsi="Arial" w:cs="Arial"/>
      <w:sz w:val="18"/>
      <w:szCs w:val="18"/>
    </w:rPr>
  </w:style>
  <w:style w:type="paragraph" w:customStyle="1" w:styleId="Inne0">
    <w:name w:val="Inne"/>
    <w:basedOn w:val="Normalny"/>
    <w:link w:val="Inne"/>
    <w:pPr>
      <w:spacing w:line="360" w:lineRule="auto"/>
    </w:pPr>
    <w:rPr>
      <w:rFonts w:ascii="Arial" w:eastAsia="Arial" w:hAnsi="Arial" w:cs="Arial"/>
      <w:sz w:val="20"/>
      <w:szCs w:val="20"/>
    </w:rPr>
  </w:style>
  <w:style w:type="paragraph" w:customStyle="1" w:styleId="Nagweklubstopka0">
    <w:name w:val="Nagłówek lub stopka"/>
    <w:basedOn w:val="Normalny"/>
    <w:link w:val="Nagweklubstopka"/>
    <w:rPr>
      <w:rFonts w:ascii="Calibri" w:eastAsia="Calibri" w:hAnsi="Calibri" w:cs="Calibri"/>
      <w:b/>
      <w:bCs/>
      <w:sz w:val="22"/>
      <w:szCs w:val="22"/>
    </w:rPr>
  </w:style>
  <w:style w:type="paragraph" w:customStyle="1" w:styleId="Podpistabeli0">
    <w:name w:val="Podpis tabeli"/>
    <w:basedOn w:val="Normalny"/>
    <w:link w:val="Podpistabeli"/>
    <w:rPr>
      <w:rFonts w:ascii="Arial" w:eastAsia="Arial" w:hAnsi="Arial" w:cs="Arial"/>
      <w:sz w:val="20"/>
      <w:szCs w:val="20"/>
    </w:rPr>
  </w:style>
  <w:style w:type="paragraph" w:customStyle="1" w:styleId="Teksttreci50">
    <w:name w:val="Tekst treści (5)"/>
    <w:basedOn w:val="Normalny"/>
    <w:link w:val="Teksttreci5"/>
    <w:pPr>
      <w:spacing w:after="400"/>
      <w:ind w:left="1060"/>
    </w:pPr>
    <w:rPr>
      <w:rFonts w:ascii="Calibri" w:eastAsia="Calibri" w:hAnsi="Calibri" w:cs="Calibri"/>
      <w:sz w:val="20"/>
      <w:szCs w:val="20"/>
    </w:rPr>
  </w:style>
  <w:style w:type="paragraph" w:styleId="Nagwek">
    <w:name w:val="header"/>
    <w:basedOn w:val="Normalny"/>
    <w:link w:val="NagwekZnak"/>
    <w:uiPriority w:val="99"/>
    <w:unhideWhenUsed/>
    <w:rsid w:val="00951464"/>
    <w:pPr>
      <w:tabs>
        <w:tab w:val="center" w:pos="4536"/>
        <w:tab w:val="right" w:pos="9072"/>
      </w:tabs>
    </w:pPr>
  </w:style>
  <w:style w:type="character" w:customStyle="1" w:styleId="NagwekZnak">
    <w:name w:val="Nagłówek Znak"/>
    <w:basedOn w:val="Domylnaczcionkaakapitu"/>
    <w:link w:val="Nagwek"/>
    <w:uiPriority w:val="99"/>
    <w:rsid w:val="00951464"/>
    <w:rPr>
      <w:color w:val="000000"/>
    </w:rPr>
  </w:style>
  <w:style w:type="paragraph" w:styleId="Stopka">
    <w:name w:val="footer"/>
    <w:basedOn w:val="Normalny"/>
    <w:link w:val="StopkaZnak"/>
    <w:uiPriority w:val="99"/>
    <w:unhideWhenUsed/>
    <w:rsid w:val="00951464"/>
    <w:pPr>
      <w:tabs>
        <w:tab w:val="center" w:pos="4536"/>
        <w:tab w:val="right" w:pos="9072"/>
      </w:tabs>
    </w:pPr>
  </w:style>
  <w:style w:type="character" w:customStyle="1" w:styleId="StopkaZnak">
    <w:name w:val="Stopka Znak"/>
    <w:basedOn w:val="Domylnaczcionkaakapitu"/>
    <w:link w:val="Stopka"/>
    <w:uiPriority w:val="99"/>
    <w:rsid w:val="00951464"/>
    <w:rPr>
      <w:color w:val="000000"/>
    </w:rPr>
  </w:style>
  <w:style w:type="character" w:styleId="Hipercze">
    <w:name w:val="Hyperlink"/>
    <w:basedOn w:val="Domylnaczcionkaakapitu"/>
    <w:uiPriority w:val="99"/>
    <w:unhideWhenUsed/>
    <w:rsid w:val="002806AC"/>
    <w:rPr>
      <w:color w:val="0563C1" w:themeColor="hyperlink"/>
      <w:u w:val="single"/>
    </w:rPr>
  </w:style>
  <w:style w:type="paragraph" w:styleId="Tekstdymka">
    <w:name w:val="Balloon Text"/>
    <w:basedOn w:val="Normalny"/>
    <w:link w:val="TekstdymkaZnak"/>
    <w:uiPriority w:val="99"/>
    <w:semiHidden/>
    <w:unhideWhenUsed/>
    <w:rsid w:val="00C327C2"/>
    <w:rPr>
      <w:rFonts w:ascii="Segoe UI" w:hAnsi="Segoe UI" w:cs="Segoe UI"/>
      <w:sz w:val="18"/>
      <w:szCs w:val="18"/>
    </w:rPr>
  </w:style>
  <w:style w:type="character" w:customStyle="1" w:styleId="TekstdymkaZnak">
    <w:name w:val="Tekst dymka Znak"/>
    <w:basedOn w:val="Domylnaczcionkaakapitu"/>
    <w:link w:val="Tekstdymka"/>
    <w:uiPriority w:val="99"/>
    <w:semiHidden/>
    <w:rsid w:val="00C327C2"/>
    <w:rPr>
      <w:rFonts w:ascii="Segoe UI" w:hAnsi="Segoe UI" w:cs="Segoe UI"/>
      <w:color w:val="000000"/>
      <w:sz w:val="18"/>
      <w:szCs w:val="18"/>
    </w:rPr>
  </w:style>
  <w:style w:type="character" w:styleId="UyteHipercze">
    <w:name w:val="FollowedHyperlink"/>
    <w:basedOn w:val="Domylnaczcionkaakapitu"/>
    <w:uiPriority w:val="99"/>
    <w:semiHidden/>
    <w:unhideWhenUsed/>
    <w:rsid w:val="00905E48"/>
    <w:rPr>
      <w:color w:val="954F72"/>
      <w:u w:val="single"/>
    </w:rPr>
  </w:style>
  <w:style w:type="paragraph" w:customStyle="1" w:styleId="msonormal0">
    <w:name w:val="msonormal"/>
    <w:basedOn w:val="Normalny"/>
    <w:rsid w:val="00905E4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xl63">
    <w:name w:val="xl63"/>
    <w:basedOn w:val="Normalny"/>
    <w:rsid w:val="00905E48"/>
    <w:pPr>
      <w:widowControl/>
      <w:pBdr>
        <w:top w:val="single" w:sz="8" w:space="0" w:color="auto"/>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64">
    <w:name w:val="xl64"/>
    <w:basedOn w:val="Normalny"/>
    <w:rsid w:val="00905E48"/>
    <w:pPr>
      <w:widowControl/>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65">
    <w:name w:val="xl65"/>
    <w:basedOn w:val="Normalny"/>
    <w:rsid w:val="00905E48"/>
    <w:pPr>
      <w:widowControl/>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66">
    <w:name w:val="xl66"/>
    <w:basedOn w:val="Normalny"/>
    <w:rsid w:val="00905E48"/>
    <w:pPr>
      <w:widowControl/>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67">
    <w:name w:val="xl67"/>
    <w:basedOn w:val="Normalny"/>
    <w:rsid w:val="00905E48"/>
    <w:pPr>
      <w:widowControl/>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68">
    <w:name w:val="xl68"/>
    <w:basedOn w:val="Normalny"/>
    <w:rsid w:val="00905E48"/>
    <w:pPr>
      <w:widowControl/>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69">
    <w:name w:val="xl69"/>
    <w:basedOn w:val="Normalny"/>
    <w:rsid w:val="00905E48"/>
    <w:pPr>
      <w:widowControl/>
      <w:pBdr>
        <w:top w:val="single" w:sz="8" w:space="0" w:color="auto"/>
        <w:bottom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70">
    <w:name w:val="xl70"/>
    <w:basedOn w:val="Normalny"/>
    <w:rsid w:val="00905E48"/>
    <w:pPr>
      <w:widowControl/>
      <w:pBdr>
        <w:bottom w:val="single" w:sz="8"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71">
    <w:name w:val="xl71"/>
    <w:basedOn w:val="Normalny"/>
    <w:rsid w:val="00905E48"/>
    <w:pPr>
      <w:widowControl/>
      <w:pBdr>
        <w:bottom w:val="single" w:sz="8"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72">
    <w:name w:val="xl72"/>
    <w:basedOn w:val="Normalny"/>
    <w:rsid w:val="00905E48"/>
    <w:pPr>
      <w:widowControl/>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73">
    <w:name w:val="xl73"/>
    <w:basedOn w:val="Normalny"/>
    <w:rsid w:val="00905E48"/>
    <w:pPr>
      <w:widowControl/>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6742">
      <w:bodyDiv w:val="1"/>
      <w:marLeft w:val="0"/>
      <w:marRight w:val="0"/>
      <w:marTop w:val="0"/>
      <w:marBottom w:val="0"/>
      <w:divBdr>
        <w:top w:val="none" w:sz="0" w:space="0" w:color="auto"/>
        <w:left w:val="none" w:sz="0" w:space="0" w:color="auto"/>
        <w:bottom w:val="none" w:sz="0" w:space="0" w:color="auto"/>
        <w:right w:val="none" w:sz="0" w:space="0" w:color="auto"/>
      </w:divBdr>
    </w:div>
    <w:div w:id="12415212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20faktury@krakow-sr.sr.gov.pl" TargetMode="Externa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mailto:oddzial.gospodarczy@krakow-nowahuta.sr.gov.pl%20" TargetMode="External"/><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BAD1CD-E1C0-42B4-9AB2-43D306A6A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39</Pages>
  <Words>12835</Words>
  <Characters>77011</Characters>
  <Application>Microsoft Office Word</Application>
  <DocSecurity>0</DocSecurity>
  <Lines>641</Lines>
  <Paragraphs>179</Paragraphs>
  <ScaleCrop>false</ScaleCrop>
  <HeadingPairs>
    <vt:vector size="2" baseType="variant">
      <vt:variant>
        <vt:lpstr>Tytuł</vt:lpstr>
      </vt:variant>
      <vt:variant>
        <vt:i4>1</vt:i4>
      </vt:variant>
    </vt:vector>
  </HeadingPairs>
  <TitlesOfParts>
    <vt:vector size="1" baseType="lpstr">
      <vt:lpstr/>
    </vt:vector>
  </TitlesOfParts>
  <Company>Sąd Rejonowy dla Krakowa-Nowej Huty w Krakowie</Company>
  <LinksUpToDate>false</LinksUpToDate>
  <CharactersWithSpaces>89667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48603251754</dc:creator>
  <cp:keywords/>
  <cp:lastModifiedBy>Kubin Urszula</cp:lastModifiedBy>
  <cp:revision>68</cp:revision>
  <cp:lastPrinted>2024-09-20T07:39:00Z</cp:lastPrinted>
  <dcterms:created xsi:type="dcterms:W3CDTF">2024-09-17T12:30:00Z</dcterms:created>
  <dcterms:modified xsi:type="dcterms:W3CDTF">2024-09-25T09:31:00Z</dcterms:modified>
</cp:coreProperties>
</file>