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2" w:rsidRPr="004C3F09" w:rsidRDefault="00274E92" w:rsidP="00274E9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8"/>
        </w:rPr>
      </w:pPr>
      <w:r w:rsidRPr="004C3F09">
        <w:rPr>
          <w:rFonts w:ascii="Times New Roman" w:hAnsi="Times New Roman" w:cs="Times New Roman"/>
          <w:b/>
          <w:bCs/>
          <w:sz w:val="24"/>
          <w:szCs w:val="28"/>
        </w:rPr>
        <w:t xml:space="preserve">Załącznik nr </w:t>
      </w:r>
      <w:r w:rsidR="007C7053"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A113A1">
        <w:rPr>
          <w:rFonts w:ascii="Times New Roman" w:hAnsi="Times New Roman" w:cs="Times New Roman"/>
          <w:b/>
          <w:bCs/>
          <w:sz w:val="24"/>
          <w:szCs w:val="28"/>
        </w:rPr>
        <w:t xml:space="preserve"> do S</w:t>
      </w:r>
      <w:r w:rsidRPr="004C3F09">
        <w:rPr>
          <w:rFonts w:ascii="Times New Roman" w:hAnsi="Times New Roman" w:cs="Times New Roman"/>
          <w:b/>
          <w:bCs/>
          <w:sz w:val="24"/>
          <w:szCs w:val="28"/>
        </w:rPr>
        <w:t>WZ</w:t>
      </w:r>
    </w:p>
    <w:p w:rsid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C5857" w:rsidRDefault="00EC5857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3F09">
        <w:rPr>
          <w:rFonts w:ascii="Times New Roman" w:hAnsi="Times New Roman" w:cs="Times New Roman"/>
          <w:b/>
          <w:bCs/>
          <w:sz w:val="26"/>
          <w:szCs w:val="26"/>
        </w:rPr>
        <w:t>Minimalne wymagania techniczno</w:t>
      </w:r>
      <w:r w:rsidR="00ED0785"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użytkowe dla </w:t>
      </w:r>
      <w:r w:rsidR="00FF62D0" w:rsidRPr="004C3F09">
        <w:rPr>
          <w:rFonts w:ascii="Times New Roman" w:hAnsi="Times New Roman" w:cs="Times New Roman"/>
          <w:b/>
          <w:bCs/>
          <w:sz w:val="26"/>
          <w:szCs w:val="26"/>
        </w:rPr>
        <w:t>nowego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samochodu </w:t>
      </w:r>
      <w:r w:rsidR="00FF62D0" w:rsidRPr="004C3F09">
        <w:rPr>
          <w:rFonts w:ascii="Times New Roman" w:hAnsi="Times New Roman" w:cs="Times New Roman"/>
          <w:b/>
          <w:bCs/>
          <w:sz w:val="26"/>
          <w:szCs w:val="26"/>
        </w:rPr>
        <w:t>do transportu osób niepełnosprawnych z terenu Gminy Sławno</w:t>
      </w:r>
    </w:p>
    <w:p w:rsidR="004C3F09" w:rsidRP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5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9"/>
        <w:gridCol w:w="11157"/>
        <w:gridCol w:w="3838"/>
      </w:tblGrid>
      <w:tr w:rsidR="00EC5857" w:rsidRPr="00274E92" w:rsidTr="00685AB9">
        <w:trPr>
          <w:trHeight w:val="140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WYMAGANIA MINIMALNE ZAMAWIAJĄCEGO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 xml:space="preserve"> PROPOZYCJE WYKONAWCY</w:t>
            </w:r>
            <w:r w:rsidR="006456D9"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EC5857" w:rsidRPr="00274E92" w:rsidTr="00685AB9">
        <w:trPr>
          <w:trHeight w:val="25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FF62D0" w:rsidP="0016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D0">
              <w:rPr>
                <w:rFonts w:ascii="Times New Roman" w:hAnsi="Times New Roman" w:cs="Times New Roman"/>
                <w:b/>
                <w:sz w:val="24"/>
                <w:szCs w:val="24"/>
              </w:rPr>
              <w:t>Wymagania dotyczące pojazdu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1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519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2380">
              <w:rPr>
                <w:rFonts w:ascii="Times New Roman" w:hAnsi="Times New Roman" w:cs="Times New Roman"/>
                <w:bCs/>
              </w:rPr>
              <w:t>Samochód fabrycznie nowy, dopuszcza się samochód wyprodukowany nie wcześniej niż w 202</w:t>
            </w:r>
            <w:r w:rsidR="009519BA">
              <w:rPr>
                <w:rFonts w:ascii="Times New Roman" w:hAnsi="Times New Roman" w:cs="Times New Roman"/>
                <w:bCs/>
              </w:rPr>
              <w:t>4</w:t>
            </w:r>
            <w:r w:rsidRPr="00EA2380">
              <w:rPr>
                <w:rFonts w:ascii="Times New Roman" w:hAnsi="Times New Roman" w:cs="Times New Roman"/>
                <w:bCs/>
              </w:rPr>
              <w:t xml:space="preserve"> r. przystosowany do przewozu osób niepełnosprawnych spełniający następujące parametry i posiadający następujące wyposażenie: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9519BA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 xml:space="preserve">ilość miejsc – </w:t>
            </w:r>
            <w:r w:rsidR="00D524F4" w:rsidRPr="009519BA">
              <w:rPr>
                <w:rFonts w:ascii="Times New Roman" w:hAnsi="Times New Roman" w:cs="Times New Roman"/>
                <w:bCs/>
              </w:rPr>
              <w:t xml:space="preserve">maksymalnie 9 </w:t>
            </w:r>
            <w:r w:rsidRPr="009519BA">
              <w:rPr>
                <w:rFonts w:ascii="Times New Roman" w:hAnsi="Times New Roman" w:cs="Times New Roman"/>
                <w:bCs/>
              </w:rPr>
              <w:t>z możliwością szybkiego demontażu, wyposażone w trzyp</w:t>
            </w:r>
            <w:r w:rsidR="00D524F4" w:rsidRPr="009519BA">
              <w:rPr>
                <w:rFonts w:ascii="Times New Roman" w:hAnsi="Times New Roman" w:cs="Times New Roman"/>
                <w:bCs/>
              </w:rPr>
              <w:t>unktowe pasy bezpieczeństwa</w:t>
            </w:r>
            <w:r w:rsidRPr="009519BA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9519BA" w:rsidRPr="00274E92" w:rsidTr="00685AB9">
        <w:trPr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274E92" w:rsidRDefault="009519BA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9519BA" w:rsidRDefault="009519BA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>możliwość przewożenia jednocześnie 8 pasażerów, w tym 1 osoby przewożonej na wózku przy wykorzystaniu windy,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9519BA" w:rsidRDefault="00EA2380" w:rsidP="009519BA">
            <w:pPr>
              <w:tabs>
                <w:tab w:val="left" w:pos="636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9519BA">
              <w:rPr>
                <w:rFonts w:ascii="Times New Roman" w:hAnsi="Times New Roman" w:cs="Times New Roman"/>
                <w:bCs/>
              </w:rPr>
              <w:t xml:space="preserve">samochód o pojemności </w:t>
            </w:r>
            <w:r w:rsidR="009519BA" w:rsidRPr="009519BA">
              <w:rPr>
                <w:rFonts w:ascii="Times New Roman" w:hAnsi="Times New Roman" w:cs="Times New Roman"/>
                <w:bCs/>
              </w:rPr>
              <w:t>1.9</w:t>
            </w:r>
            <w:r w:rsidRPr="009519BA">
              <w:rPr>
                <w:rFonts w:ascii="Times New Roman" w:hAnsi="Times New Roman" w:cs="Times New Roman"/>
                <w:bCs/>
              </w:rPr>
              <w:t xml:space="preserve"> l, Turbo Diesel, co najmniej 130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2E636B" w:rsidRPr="00274E92" w:rsidTr="00685AB9">
        <w:trPr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274E92" w:rsidRDefault="002E636B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9519BA" w:rsidRDefault="009E7102" w:rsidP="00AC464F">
            <w:pPr>
              <w:tabs>
                <w:tab w:val="left" w:pos="636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9E7102">
              <w:rPr>
                <w:rFonts w:ascii="Times New Roman" w:hAnsi="Times New Roman" w:cs="Times New Roman"/>
                <w:bCs/>
              </w:rPr>
              <w:t>min. 5-biegowa, manualna lub automatyczna skrzynia biegów</w:t>
            </w:r>
            <w:r w:rsidR="009519BA" w:rsidRPr="009519BA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C464F">
              <w:rPr>
                <w:rFonts w:ascii="Times New Roman" w:hAnsi="Times New Roman" w:cs="Times New Roman"/>
                <w:bCs/>
              </w:rPr>
              <w:t>norma spalin – min. Euro 6,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zużycie paliwa – wartość uśredniona maksymalnie 8,5 litra / 100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E448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poduszki bezpieczeństwa czołowe oraz boczne dla kierowcy i pasażera</w:t>
            </w:r>
            <w:r w:rsidR="009E4482">
              <w:rPr>
                <w:rFonts w:ascii="Times New Roman" w:hAnsi="Times New Roman" w:cs="Times New Roman"/>
                <w:bCs/>
              </w:rPr>
              <w:t xml:space="preserve"> (</w:t>
            </w:r>
            <w:r w:rsidR="009E4482" w:rsidRPr="009E4482">
              <w:rPr>
                <w:rFonts w:ascii="Times New Roman" w:hAnsi="Times New Roman" w:cs="Times New Roman"/>
                <w:bCs/>
              </w:rPr>
              <w:t>Zamawiający dopuszcza poduszkę powietrzną boczną kierowcy i poduszki kurtynowe dla I rzędu siedzeń bez poduszki powietrznej pasażera</w:t>
            </w:r>
            <w:r w:rsidR="009E4482">
              <w:rPr>
                <w:rFonts w:ascii="Times New Roman" w:hAnsi="Times New Roman" w:cs="Times New Roman"/>
                <w:bCs/>
              </w:rPr>
              <w:t>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 xml:space="preserve">poduszki boczne powietrzne kurtynowe chroniące </w:t>
            </w:r>
            <w:r w:rsidR="00884F6B">
              <w:rPr>
                <w:rFonts w:ascii="Times New Roman" w:hAnsi="Times New Roman" w:cs="Times New Roman"/>
                <w:bCs/>
              </w:rPr>
              <w:t>głowę oraz klatkę piersiową w I</w:t>
            </w:r>
            <w:r w:rsidRPr="00B9312D">
              <w:rPr>
                <w:rFonts w:ascii="Times New Roman" w:hAnsi="Times New Roman" w:cs="Times New Roman"/>
                <w:bCs/>
              </w:rPr>
              <w:t xml:space="preserve"> rzędzie siedzeń</w:t>
            </w:r>
            <w:r w:rsidR="009E4482">
              <w:rPr>
                <w:rFonts w:ascii="Times New Roman" w:hAnsi="Times New Roman" w:cs="Times New Roman"/>
                <w:bCs/>
              </w:rPr>
              <w:t xml:space="preserve"> (</w:t>
            </w:r>
            <w:r w:rsidR="009E4482" w:rsidRPr="009E4482">
              <w:rPr>
                <w:rFonts w:ascii="Times New Roman" w:hAnsi="Times New Roman" w:cs="Times New Roman"/>
                <w:bCs/>
              </w:rPr>
              <w:t>Zamawiający dopuszcza poduszkę powietrzną boczną kierowcy i poduszki kurtynowe dla I rzędu siedzeń bez poduszki powietrznej pasażera</w:t>
            </w:r>
            <w:r w:rsidR="009E4482">
              <w:rPr>
                <w:rFonts w:ascii="Times New Roman" w:hAnsi="Times New Roman" w:cs="Times New Roman"/>
                <w:bCs/>
              </w:rPr>
              <w:t>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czujniki niezapiętych pasów bezpieczeństwa,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odcięcie paliwa w przypadku uderzenia,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przednie lampy halogenowe</w:t>
            </w:r>
            <w:r w:rsidR="009E4482">
              <w:rPr>
                <w:rFonts w:ascii="Times New Roman" w:hAnsi="Times New Roman" w:cs="Times New Roman"/>
                <w:bCs/>
              </w:rPr>
              <w:t xml:space="preserve"> lub </w:t>
            </w:r>
            <w:proofErr w:type="spellStart"/>
            <w:r w:rsidR="009E4482" w:rsidRPr="009E4482">
              <w:rPr>
                <w:rFonts w:ascii="Times New Roman" w:hAnsi="Times New Roman" w:cs="Times New Roman"/>
                <w:bCs/>
              </w:rPr>
              <w:t>Full</w:t>
            </w:r>
            <w:proofErr w:type="spellEnd"/>
            <w:r w:rsidR="009E4482" w:rsidRPr="009E4482">
              <w:rPr>
                <w:rFonts w:ascii="Times New Roman" w:hAnsi="Times New Roman" w:cs="Times New Roman"/>
                <w:bCs/>
              </w:rPr>
              <w:t xml:space="preserve"> LED</w:t>
            </w:r>
            <w:r w:rsidR="009E4482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przednie lampy przeciwmgielne,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systemy ABS, ESP i BA,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wycieraczki przedniej szyby,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czujnik monitorowania ciśnienia w oponach,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schowki w drzwiach przednich,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519B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koło zapasowe pełnowymiarowe z zestawem narzędzi i podnośnikiem,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lusterko wsteczne w kabinie,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lusterka zewnętrzne podgrzewane, sterowane i składane elektrycznie z czujnikiem martwego pola,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krótka antena,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2 kluczyki: 1 zwykły + 1 ze zdalnym sterowaniem</w:t>
            </w:r>
            <w:r w:rsidR="009E4482">
              <w:rPr>
                <w:rFonts w:ascii="Times New Roman" w:hAnsi="Times New Roman" w:cs="Times New Roman"/>
                <w:bCs/>
              </w:rPr>
              <w:t xml:space="preserve"> lub 2</w:t>
            </w:r>
            <w:r w:rsidR="009E4482" w:rsidRPr="00B9312D">
              <w:rPr>
                <w:rFonts w:ascii="Times New Roman" w:hAnsi="Times New Roman" w:cs="Times New Roman"/>
                <w:bCs/>
              </w:rPr>
              <w:t xml:space="preserve"> ze zdalnym sterowaniem</w:t>
            </w:r>
            <w:r w:rsidR="009E4482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9E448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klimatyzacja automatyczna dwustrefowa,</w:t>
            </w:r>
            <w:r w:rsidR="009E4482">
              <w:rPr>
                <w:rFonts w:ascii="Times New Roman" w:hAnsi="Times New Roman" w:cs="Times New Roman"/>
                <w:bCs/>
              </w:rPr>
              <w:t xml:space="preserve"> nawiew w tylnej części pojazdu lub</w:t>
            </w:r>
            <w:r w:rsidR="009E4482" w:rsidRPr="009E4482">
              <w:rPr>
                <w:rFonts w:ascii="Times New Roman" w:hAnsi="Times New Roman" w:cs="Times New Roman"/>
                <w:bCs/>
              </w:rPr>
              <w:t xml:space="preserve"> klimatyzacj</w:t>
            </w:r>
            <w:r w:rsidR="009E4482">
              <w:rPr>
                <w:rFonts w:ascii="Times New Roman" w:hAnsi="Times New Roman" w:cs="Times New Roman"/>
                <w:bCs/>
              </w:rPr>
              <w:t xml:space="preserve">a manualna z oddzielnym sterowaniem </w:t>
            </w:r>
            <w:r w:rsidR="009E4482" w:rsidRPr="009E4482">
              <w:rPr>
                <w:rFonts w:ascii="Times New Roman" w:hAnsi="Times New Roman" w:cs="Times New Roman"/>
                <w:bCs/>
              </w:rPr>
              <w:t>na tylną część pojazdu</w:t>
            </w:r>
            <w:r w:rsidR="009E4482"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centralny zamek,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0CA" w:rsidRPr="00AC464F" w:rsidRDefault="00EA2380" w:rsidP="00A3291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drzw</w:t>
            </w:r>
            <w:r w:rsidR="00A32914">
              <w:rPr>
                <w:rFonts w:ascii="Times New Roman" w:hAnsi="Times New Roman" w:cs="Times New Roman"/>
                <w:bCs/>
              </w:rPr>
              <w:t>i boczne przesuwane prawe</w:t>
            </w:r>
            <w:r w:rsidRPr="00B9312D">
              <w:rPr>
                <w:rFonts w:ascii="Times New Roman" w:hAnsi="Times New Roman" w:cs="Times New Roman"/>
                <w:bCs/>
              </w:rPr>
              <w:t>, sterowane manualnie,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radioodbiornik zdalnie sterowany z zintegrowanym wyświetlaczem (</w:t>
            </w:r>
            <w:proofErr w:type="spellStart"/>
            <w:r w:rsidRPr="00B9312D">
              <w:rPr>
                <w:rFonts w:ascii="Times New Roman" w:hAnsi="Times New Roman" w:cs="Times New Roman"/>
                <w:bCs/>
              </w:rPr>
              <w:t>Bluetooth</w:t>
            </w:r>
            <w:proofErr w:type="spellEnd"/>
            <w:r w:rsidRPr="00B9312D">
              <w:rPr>
                <w:rFonts w:ascii="Times New Roman" w:hAnsi="Times New Roman" w:cs="Times New Roman"/>
                <w:bCs/>
              </w:rPr>
              <w:t>, USB) + 4 głośniki,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tapicerka materiałowa w kolorze ciemnoszarym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fotel kierowcy z podłokietnikiem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B9312D" w:rsidRDefault="00EA2380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312D">
              <w:rPr>
                <w:rFonts w:ascii="Times New Roman" w:hAnsi="Times New Roman" w:cs="Times New Roman"/>
                <w:bCs/>
              </w:rPr>
              <w:t>lakier metalik (kolor inny niż biały),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C65392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regulowana skórzana kierownica multimedialna,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C65392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czujniki parkowania z tyłu i z przodu,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felgi aluminiowe 1</w:t>
            </w:r>
            <w:r w:rsidR="00A32914">
              <w:rPr>
                <w:rFonts w:ascii="Times New Roman" w:hAnsi="Times New Roman" w:cs="Times New Roman"/>
              </w:rPr>
              <w:t>6</w:t>
            </w:r>
            <w:r w:rsidRPr="00FF62D0">
              <w:rPr>
                <w:rFonts w:ascii="Times New Roman" w:hAnsi="Times New Roman" w:cs="Times New Roman"/>
              </w:rPr>
              <w:t xml:space="preserve"> cali  letnie,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koła zimowe stalowe 1</w:t>
            </w:r>
            <w:r w:rsidR="00A32914">
              <w:rPr>
                <w:rFonts w:ascii="Times New Roman" w:hAnsi="Times New Roman" w:cs="Times New Roman"/>
              </w:rPr>
              <w:t>6</w:t>
            </w:r>
            <w:r w:rsidRPr="00FF62D0">
              <w:rPr>
                <w:rFonts w:ascii="Times New Roman" w:hAnsi="Times New Roman" w:cs="Times New Roman"/>
              </w:rPr>
              <w:t xml:space="preserve"> cali,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alarm samochodowy,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apteczka pierwszej pomocy,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trójkąt ostrzegawczy,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gaśnica,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atestowane mocowania dla 1 wózka inwalidzkiego (listwy cargo w podłodze, pasy mocujące wózek, 3-punktowe pasy bezpieczeństwa dla osób na wózkach inwalidzkich).Wózek montowany zamiennie z siedzeniami III rzędu,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oznakowanie zgodne z przepisami o ruchu drogowym (oklejenie samochodu emblematami informującymi o przewozie osób niepełnosprawnych, ostrzegawcze kierunkowskazy dachowe w technologii LED),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winda dla osób niepełnosprawnych o udźwigu min. 300 kg, sterowana elektrycznie, posiadającą aktualne badania, przegląd oraz dopuszczenie do użytkowania przez Urząd Dozoru Technicznego, posiadająca deklarację zgodności WE,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32914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274E92" w:rsidRDefault="00A32914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A32914" w:rsidRDefault="00A32914" w:rsidP="00A32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</w:rPr>
              <w:t>dodatkowe poręcze lub uchwyty umożliwiające bezpieczne wsiadanie i wysiadanie osób z pojazdu,</w:t>
            </w:r>
          </w:p>
          <w:p w:rsidR="00A32914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Default="00A32914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914" w:rsidRPr="00A32914" w:rsidRDefault="00A32914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2914">
              <w:rPr>
                <w:rFonts w:ascii="Times New Roman" w:hAnsi="Times New Roman" w:cs="Times New Roman"/>
                <w:bCs/>
              </w:rPr>
              <w:t>instalacja najazdu lub windy dla wózka inwalidzkiego.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685AB9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C65392" w:rsidP="00685AB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65392">
              <w:rPr>
                <w:rFonts w:ascii="Times New Roman" w:hAnsi="Times New Roman" w:cs="Times New Roman"/>
                <w:bCs/>
              </w:rPr>
              <w:t xml:space="preserve">Samochód powinien posiadać wszystkie niezbędne dokumenty dopuszczające pojazd do ruchu drogowego na terenie </w:t>
            </w:r>
            <w:r w:rsidR="00685AB9">
              <w:rPr>
                <w:rFonts w:ascii="Times New Roman" w:hAnsi="Times New Roman" w:cs="Times New Roman"/>
                <w:bCs/>
              </w:rPr>
              <w:t>U</w:t>
            </w:r>
            <w:r w:rsidRPr="00C65392">
              <w:rPr>
                <w:rFonts w:ascii="Times New Roman" w:hAnsi="Times New Roman" w:cs="Times New Roman"/>
                <w:bCs/>
              </w:rPr>
              <w:t>E.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Default="00EC585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9D6685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750CBD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EC5857" w:rsidP="00F123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Pozostałe warunki Zamawiającego</w:t>
            </w:r>
            <w:r w:rsidR="00164412"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5857" w:rsidRPr="009D6685" w:rsidRDefault="009D6685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PROPOZYCJE WYKONAWCY</w:t>
            </w:r>
            <w:r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685AB9" w:rsidRPr="00274E92" w:rsidTr="009D6685">
        <w:trPr>
          <w:trHeight w:val="106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74E9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68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 xml:space="preserve">Na oferowany pojazd Wykonawca udzieli gwarancji: </w:t>
            </w:r>
            <w:r w:rsidRPr="00B51F8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AB9" w:rsidRDefault="00685AB9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DC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zespoły i podzespoły mechaniczne/elektryczne/elektroniczne</w:t>
            </w:r>
            <w:r w:rsidR="00BC713C" w:rsidRPr="00B51F83">
              <w:rPr>
                <w:rFonts w:ascii="Times New Roman" w:hAnsi="Times New Roman" w:cs="Times New Roman"/>
              </w:rPr>
              <w:t xml:space="preserve"> – minimum 3 lata gwarancji lub limit kilometrów do minimum </w:t>
            </w:r>
            <w:r w:rsidR="00DC3633">
              <w:rPr>
                <w:rFonts w:ascii="Times New Roman" w:hAnsi="Times New Roman" w:cs="Times New Roman"/>
              </w:rPr>
              <w:t>9</w:t>
            </w:r>
            <w:r w:rsidR="00BC713C" w:rsidRPr="00B51F83">
              <w:rPr>
                <w:rFonts w:ascii="Times New Roman" w:hAnsi="Times New Roman" w:cs="Times New Roman"/>
              </w:rPr>
              <w:t>0.000,00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68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powłokę lakierniczą</w:t>
            </w:r>
            <w:r w:rsidR="00072DCD" w:rsidRPr="00B51F83">
              <w:rPr>
                <w:rFonts w:ascii="Times New Roman" w:hAnsi="Times New Roman" w:cs="Times New Roman"/>
              </w:rPr>
              <w:t xml:space="preserve"> – minimum </w:t>
            </w:r>
            <w:r w:rsidR="00BC713C" w:rsidRPr="00B51F83">
              <w:rPr>
                <w:rFonts w:ascii="Times New Roman" w:hAnsi="Times New Roman" w:cs="Times New Roman"/>
              </w:rPr>
              <w:t>3 lata,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685AB9">
        <w:trPr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B51F83" w:rsidRDefault="00685AB9" w:rsidP="00B17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1F83">
              <w:rPr>
                <w:rFonts w:ascii="Times New Roman" w:hAnsi="Times New Roman" w:cs="Times New Roman"/>
              </w:rPr>
              <w:t>na perforację nadwozia</w:t>
            </w:r>
            <w:r w:rsidR="00072DCD" w:rsidRPr="00B51F83">
              <w:rPr>
                <w:rFonts w:ascii="Times New Roman" w:hAnsi="Times New Roman" w:cs="Times New Roman"/>
              </w:rPr>
              <w:t xml:space="preserve"> – minimum </w:t>
            </w:r>
            <w:r w:rsidR="00B171BE">
              <w:rPr>
                <w:rFonts w:ascii="Times New Roman" w:hAnsi="Times New Roman" w:cs="Times New Roman"/>
              </w:rPr>
              <w:t>6</w:t>
            </w:r>
            <w:r w:rsidR="00072DCD" w:rsidRPr="00B51F83">
              <w:rPr>
                <w:rFonts w:ascii="Times New Roman" w:hAnsi="Times New Roman" w:cs="Times New Roman"/>
              </w:rPr>
              <w:t xml:space="preserve"> lat</w:t>
            </w:r>
            <w:r w:rsidRPr="00B51F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5D7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713C" w:rsidRPr="00274E92" w:rsidRDefault="00BC713C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685AB9">
        <w:trPr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6456D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5857" w:rsidRPr="00274E92">
              <w:rPr>
                <w:rFonts w:ascii="Times New Roman" w:hAnsi="Times New Roman" w:cs="Times New Roman"/>
              </w:rPr>
              <w:t>.</w:t>
            </w:r>
            <w:r w:rsidR="00BC71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 w:rsidRPr="00072DCD">
              <w:rPr>
                <w:color w:val="auto"/>
                <w:sz w:val="22"/>
                <w:szCs w:val="22"/>
              </w:rPr>
              <w:t xml:space="preserve">Wykonawca zobowiązany jest wraz z dostawą samochodu przekazać: 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aktualne świadectwo homologacji na auto oraz aktualne świadectwo homologacji pojazdu do przewozu osób niepełnosprawnych lub świadectwo zgodności Unii Europejskiej,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gwarancyjną,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przeglądów serwisowych,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instrukcję obsługi w języku polskim,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dwa komplety kluczyków,</w:t>
            </w:r>
          </w:p>
          <w:p w:rsidR="00EC5857" w:rsidRPr="00274E92" w:rsidRDefault="00072DCD" w:rsidP="00072DCD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pakiet usług serwisowych na okres 3 lat.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456D9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:rsidR="00664AB0" w:rsidRPr="00664AB0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Uwaga!</w:t>
      </w:r>
    </w:p>
    <w:p w:rsidR="00664AB0" w:rsidRPr="00664AB0" w:rsidRDefault="00664AB0" w:rsidP="00664AB0">
      <w:pPr>
        <w:suppressAutoHyphens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</w:t>
      </w:r>
      <w:r w:rsidR="006456D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- </w:t>
      </w: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Wypełnia Oferent w odniesieniu do wymagań Zamawiającego</w:t>
      </w:r>
    </w:p>
    <w:p w:rsidR="0038138F" w:rsidRDefault="006456D9" w:rsidP="009D6685">
      <w:pPr>
        <w:suppressAutoHyphens/>
        <w:spacing w:after="0" w:line="240" w:lineRule="auto"/>
        <w:ind w:left="360"/>
        <w:textAlignment w:val="baseline"/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 - P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rawą stronę tabeli, należy wypełnić stosując słowa „spełnia” lub „nie spełnia”, zaś w przypadku żądania  wykazania wpisu  określonych  parametrów, należy wpisać oferowane konkretne ,rzeczowe  wartości techniczno-użytkowe. W przypadku, gdy Wykonawca w któr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ejkolwiek  z pozycji    wpisze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słowa „nie spełnia” lub zaoferuje niższe wartości lub poświadczy nieprawdę, oferta zostanie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odrzucona, gdyż jej treść nie odpowiada treści S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WZ (art.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226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1 pkt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 5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ustawy </w:t>
      </w:r>
      <w:proofErr w:type="spellStart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P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zp</w:t>
      </w:r>
      <w:proofErr w:type="spellEnd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)</w:t>
      </w:r>
    </w:p>
    <w:sectPr w:rsidR="0038138F" w:rsidSect="00F123AD">
      <w:footerReference w:type="default" r:id="rId7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9BA" w:rsidRDefault="009519BA" w:rsidP="00844130">
      <w:pPr>
        <w:spacing w:after="0" w:line="240" w:lineRule="auto"/>
      </w:pPr>
      <w:r>
        <w:separator/>
      </w:r>
    </w:p>
  </w:endnote>
  <w:endnote w:type="continuationSeparator" w:id="0">
    <w:p w:rsidR="009519BA" w:rsidRDefault="009519BA" w:rsidP="0084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0569597"/>
      <w:docPartObj>
        <w:docPartGallery w:val="Page Numbers (Bottom of Page)"/>
        <w:docPartUnique/>
      </w:docPartObj>
    </w:sdtPr>
    <w:sdtContent>
      <w:p w:rsidR="009519BA" w:rsidRDefault="004173BC">
        <w:pPr>
          <w:pStyle w:val="Stopka"/>
          <w:jc w:val="right"/>
        </w:pPr>
        <w:fldSimple w:instr="PAGE   \* MERGEFORMAT">
          <w:r w:rsidR="00884F6B">
            <w:rPr>
              <w:noProof/>
            </w:rPr>
            <w:t>3</w:t>
          </w:r>
        </w:fldSimple>
      </w:p>
    </w:sdtContent>
  </w:sdt>
  <w:p w:rsidR="009519BA" w:rsidRDefault="009519BA">
    <w:pPr>
      <w:pStyle w:val="Stopka"/>
    </w:pPr>
    <w:r w:rsidRPr="00333070">
      <w:rPr>
        <w:noProof/>
        <w:lang w:eastAsia="pl-PL"/>
      </w:rPr>
      <w:drawing>
        <wp:inline distT="0" distB="0" distL="0" distR="0">
          <wp:extent cx="1706880" cy="902335"/>
          <wp:effectExtent l="1905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9BA" w:rsidRDefault="009519BA" w:rsidP="00844130">
      <w:pPr>
        <w:spacing w:after="0" w:line="240" w:lineRule="auto"/>
      </w:pPr>
      <w:r>
        <w:separator/>
      </w:r>
    </w:p>
  </w:footnote>
  <w:footnote w:type="continuationSeparator" w:id="0">
    <w:p w:rsidR="009519BA" w:rsidRDefault="009519BA" w:rsidP="00844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810"/>
    <w:rsid w:val="0002796E"/>
    <w:rsid w:val="00051810"/>
    <w:rsid w:val="00072DCD"/>
    <w:rsid w:val="00092024"/>
    <w:rsid w:val="000A34B7"/>
    <w:rsid w:val="000A4617"/>
    <w:rsid w:val="000A4F8C"/>
    <w:rsid w:val="00164412"/>
    <w:rsid w:val="001C4DEB"/>
    <w:rsid w:val="00241EB4"/>
    <w:rsid w:val="00274E92"/>
    <w:rsid w:val="002B4619"/>
    <w:rsid w:val="002E636B"/>
    <w:rsid w:val="00333070"/>
    <w:rsid w:val="0038138F"/>
    <w:rsid w:val="003C05D7"/>
    <w:rsid w:val="0041539B"/>
    <w:rsid w:val="004173BC"/>
    <w:rsid w:val="0044669D"/>
    <w:rsid w:val="00462678"/>
    <w:rsid w:val="00485C0C"/>
    <w:rsid w:val="0049769F"/>
    <w:rsid w:val="004B2DEE"/>
    <w:rsid w:val="004C3F09"/>
    <w:rsid w:val="00500D28"/>
    <w:rsid w:val="00505968"/>
    <w:rsid w:val="00597C75"/>
    <w:rsid w:val="005B7576"/>
    <w:rsid w:val="005E223C"/>
    <w:rsid w:val="00633565"/>
    <w:rsid w:val="006456D9"/>
    <w:rsid w:val="00664AB0"/>
    <w:rsid w:val="00685AB9"/>
    <w:rsid w:val="006E3771"/>
    <w:rsid w:val="00730004"/>
    <w:rsid w:val="00750CBD"/>
    <w:rsid w:val="007978BF"/>
    <w:rsid w:val="007C7053"/>
    <w:rsid w:val="00844130"/>
    <w:rsid w:val="00852915"/>
    <w:rsid w:val="00884F6B"/>
    <w:rsid w:val="00886AC2"/>
    <w:rsid w:val="008B4C7F"/>
    <w:rsid w:val="00932A31"/>
    <w:rsid w:val="009519BA"/>
    <w:rsid w:val="009806F0"/>
    <w:rsid w:val="009925FC"/>
    <w:rsid w:val="009D6685"/>
    <w:rsid w:val="009E4482"/>
    <w:rsid w:val="009E7102"/>
    <w:rsid w:val="00A030A9"/>
    <w:rsid w:val="00A03C97"/>
    <w:rsid w:val="00A113A1"/>
    <w:rsid w:val="00A12122"/>
    <w:rsid w:val="00A32914"/>
    <w:rsid w:val="00A770CA"/>
    <w:rsid w:val="00A94B3A"/>
    <w:rsid w:val="00A96808"/>
    <w:rsid w:val="00AC464F"/>
    <w:rsid w:val="00AE7357"/>
    <w:rsid w:val="00B171BE"/>
    <w:rsid w:val="00B26079"/>
    <w:rsid w:val="00B51F83"/>
    <w:rsid w:val="00B54D64"/>
    <w:rsid w:val="00B9312D"/>
    <w:rsid w:val="00BC1931"/>
    <w:rsid w:val="00BC713C"/>
    <w:rsid w:val="00C65392"/>
    <w:rsid w:val="00C804AB"/>
    <w:rsid w:val="00D374B8"/>
    <w:rsid w:val="00D524F4"/>
    <w:rsid w:val="00DC3633"/>
    <w:rsid w:val="00DC3DEC"/>
    <w:rsid w:val="00DD76A7"/>
    <w:rsid w:val="00E00691"/>
    <w:rsid w:val="00E309E2"/>
    <w:rsid w:val="00E361A4"/>
    <w:rsid w:val="00E82413"/>
    <w:rsid w:val="00E90B13"/>
    <w:rsid w:val="00EA2380"/>
    <w:rsid w:val="00EA32FE"/>
    <w:rsid w:val="00EC5857"/>
    <w:rsid w:val="00ED0785"/>
    <w:rsid w:val="00F123AD"/>
    <w:rsid w:val="00FF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8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C5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58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8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857"/>
  </w:style>
  <w:style w:type="paragraph" w:styleId="Nagwek">
    <w:name w:val="header"/>
    <w:basedOn w:val="Normalny"/>
    <w:link w:val="NagwekZnak"/>
    <w:uiPriority w:val="99"/>
    <w:semiHidden/>
    <w:unhideWhenUsed/>
    <w:rsid w:val="00446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669D"/>
  </w:style>
  <w:style w:type="character" w:customStyle="1" w:styleId="Domylnaczcionkaakapitu1">
    <w:name w:val="Domyślna czcionka akapitu1"/>
    <w:rsid w:val="0044669D"/>
  </w:style>
  <w:style w:type="paragraph" w:styleId="Tekstdymka">
    <w:name w:val="Balloon Text"/>
    <w:basedOn w:val="Normalny"/>
    <w:link w:val="TekstdymkaZnak"/>
    <w:uiPriority w:val="99"/>
    <w:semiHidden/>
    <w:unhideWhenUsed/>
    <w:rsid w:val="0044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8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C5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58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8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8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Daria</cp:lastModifiedBy>
  <cp:revision>3</cp:revision>
  <cp:lastPrinted>2020-12-16T09:51:00Z</cp:lastPrinted>
  <dcterms:created xsi:type="dcterms:W3CDTF">2024-09-25T06:06:00Z</dcterms:created>
  <dcterms:modified xsi:type="dcterms:W3CDTF">2024-09-25T06:10:00Z</dcterms:modified>
</cp:coreProperties>
</file>