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E5D02" w:rsidRDefault="009E5D02">
      <w:r>
        <w:t>Kwota jaką Zamawiający zamierza przeznaczyć na sfinansowanie zamówienia to 220 000 zł brutto.</w:t>
      </w:r>
    </w:p>
    <w:sectPr w:rsidR="009E5D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D02"/>
    <w:rsid w:val="007F02A2"/>
    <w:rsid w:val="009E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0BE70"/>
  <w15:chartTrackingRefBased/>
  <w15:docId w15:val="{06985996-294C-4BC0-9C4C-D586EBD3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81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 Seba</dc:creator>
  <cp:keywords/>
  <dc:description/>
  <cp:lastModifiedBy>Seba Seba</cp:lastModifiedBy>
  <cp:revision>1</cp:revision>
  <dcterms:created xsi:type="dcterms:W3CDTF">2024-09-18T18:03:00Z</dcterms:created>
  <dcterms:modified xsi:type="dcterms:W3CDTF">2024-09-18T18:05:00Z</dcterms:modified>
</cp:coreProperties>
</file>