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E4AC6" w14:textId="1BF76C43" w:rsidR="00556855" w:rsidRPr="00FA49AA" w:rsidRDefault="00556855" w:rsidP="00556855">
      <w:pPr>
        <w:pStyle w:val="Style"/>
        <w:spacing w:line="276" w:lineRule="auto"/>
        <w:textAlignment w:val="baseline"/>
        <w:rPr>
          <w:rFonts w:ascii="Tw Cen MT" w:hAnsi="Tw Cen MT" w:cstheme="minorHAnsi"/>
          <w:b/>
          <w:bCs/>
          <w:color w:val="000000" w:themeColor="text1"/>
          <w:sz w:val="22"/>
          <w:szCs w:val="22"/>
        </w:rPr>
      </w:pPr>
    </w:p>
    <w:p w14:paraId="4B1851DC" w14:textId="77777777" w:rsidR="00556855" w:rsidRPr="00FA49AA" w:rsidRDefault="00556855" w:rsidP="00556855">
      <w:pPr>
        <w:pStyle w:val="Style"/>
        <w:spacing w:line="276" w:lineRule="auto"/>
        <w:textAlignment w:val="baseline"/>
        <w:rPr>
          <w:rFonts w:ascii="Tw Cen MT" w:hAnsi="Tw Cen MT" w:cstheme="minorHAnsi"/>
          <w:b/>
          <w:bCs/>
          <w:color w:val="000000" w:themeColor="text1"/>
          <w:sz w:val="22"/>
          <w:szCs w:val="22"/>
        </w:rPr>
      </w:pPr>
    </w:p>
    <w:p w14:paraId="553C9030" w14:textId="499F4E74" w:rsidR="00836688" w:rsidRPr="0062521B" w:rsidRDefault="003A1896" w:rsidP="0062521B">
      <w:pPr>
        <w:widowControl w:val="0"/>
        <w:tabs>
          <w:tab w:val="left" w:pos="284"/>
        </w:tabs>
        <w:suppressAutoHyphens/>
        <w:ind w:right="-36"/>
        <w:jc w:val="center"/>
        <w:rPr>
          <w:rFonts w:ascii="Tw Cen MT" w:hAnsi="Tw Cen MT" w:cs="Calibri"/>
        </w:rPr>
      </w:pP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Pr="00FA49AA">
        <w:rPr>
          <w:rFonts w:ascii="Tw Cen MT" w:hAnsi="Tw Cen MT" w:cs="Calibri Light"/>
          <w:b/>
          <w:bCs/>
          <w:color w:val="04104F"/>
        </w:rPr>
        <w:tab/>
      </w:r>
      <w:r w:rsidR="00741515" w:rsidRPr="00F459EF">
        <w:rPr>
          <w:rFonts w:ascii="Tw Cen MT" w:hAnsi="Tw Cen MT" w:cs="Calibri Light"/>
          <w:b/>
          <w:bCs/>
          <w:color w:val="03104F"/>
        </w:rPr>
        <w:tab/>
      </w:r>
      <w:r w:rsidRPr="00F459EF">
        <w:rPr>
          <w:rFonts w:ascii="Tw Cen MT" w:hAnsi="Tw Cen MT" w:cs="Calibri"/>
          <w:b/>
          <w:i/>
          <w:color w:val="03104F"/>
        </w:rPr>
        <w:t xml:space="preserve">Załącznik Nr </w:t>
      </w:r>
      <w:r w:rsidR="000E16F6" w:rsidRPr="00F459EF">
        <w:rPr>
          <w:rFonts w:ascii="Tw Cen MT" w:hAnsi="Tw Cen MT" w:cs="Calibri"/>
          <w:b/>
          <w:i/>
          <w:color w:val="03104F"/>
        </w:rPr>
        <w:t>8</w:t>
      </w:r>
      <w:r w:rsidRPr="00F459EF">
        <w:rPr>
          <w:rFonts w:ascii="Tw Cen MT" w:hAnsi="Tw Cen MT" w:cs="Calibri"/>
          <w:b/>
          <w:i/>
          <w:color w:val="03104F"/>
        </w:rPr>
        <w:t xml:space="preserve"> do specyfikacji </w:t>
      </w:r>
      <w:r w:rsidR="00923B52" w:rsidRPr="00F459EF">
        <w:rPr>
          <w:rFonts w:ascii="Tw Cen MT" w:hAnsi="Tw Cen MT" w:cs="Calibri"/>
          <w:b/>
          <w:i/>
          <w:color w:val="03104F"/>
        </w:rPr>
        <w:t>BCU</w:t>
      </w:r>
      <w:r w:rsidRPr="00F459EF">
        <w:rPr>
          <w:rFonts w:ascii="Tw Cen MT" w:hAnsi="Tw Cen MT" w:cs="Calibri"/>
          <w:b/>
          <w:i/>
          <w:color w:val="03104F"/>
        </w:rPr>
        <w:t>.261.</w:t>
      </w:r>
      <w:r w:rsidR="00923B52" w:rsidRPr="00F459EF">
        <w:rPr>
          <w:rFonts w:ascii="Tw Cen MT" w:hAnsi="Tw Cen MT" w:cs="Calibri"/>
          <w:b/>
          <w:i/>
          <w:color w:val="03104F"/>
        </w:rPr>
        <w:t>1</w:t>
      </w:r>
      <w:r w:rsidRPr="00F459EF">
        <w:rPr>
          <w:rFonts w:ascii="Tw Cen MT" w:hAnsi="Tw Cen MT" w:cs="Calibri"/>
          <w:b/>
          <w:i/>
          <w:color w:val="03104F"/>
        </w:rPr>
        <w:t>-1/24</w:t>
      </w:r>
    </w:p>
    <w:p w14:paraId="35CF3518" w14:textId="4C5A5629" w:rsidR="00F459EF" w:rsidRPr="0062521B" w:rsidRDefault="00F459EF" w:rsidP="006B692B">
      <w:pPr>
        <w:pStyle w:val="Tekstprzypisudolnego"/>
        <w:jc w:val="center"/>
        <w:rPr>
          <w:rFonts w:ascii="Tw Cen MT" w:hAnsi="Tw Cen MT" w:cs="Calibri Light"/>
          <w:b/>
          <w:bCs/>
          <w:i/>
          <w:iCs/>
          <w:color w:val="03104F"/>
        </w:rPr>
      </w:pPr>
      <w:r w:rsidRPr="0062521B">
        <w:rPr>
          <w:rFonts w:ascii="Tw Cen MT" w:hAnsi="Tw Cen MT" w:cs="Calibri Light"/>
          <w:b/>
          <w:bCs/>
          <w:color w:val="03104F"/>
        </w:rPr>
        <w:t xml:space="preserve">Klauzula informacyjna </w:t>
      </w:r>
      <w:r w:rsidR="00136CC2" w:rsidRPr="0062521B">
        <w:rPr>
          <w:rFonts w:ascii="Tw Cen MT" w:hAnsi="Tw Cen MT" w:cs="Calibri Light"/>
          <w:b/>
          <w:bCs/>
          <w:color w:val="03104F"/>
          <w:lang w:val="pl-PL"/>
        </w:rPr>
        <w:t>dotycząca przetwarzania danych osobowych przeznaczona</w:t>
      </w:r>
      <w:r w:rsidRPr="0062521B">
        <w:rPr>
          <w:rFonts w:ascii="Tw Cen MT" w:hAnsi="Tw Cen MT" w:cs="Calibri Light"/>
          <w:b/>
          <w:bCs/>
          <w:color w:val="03104F"/>
        </w:rPr>
        <w:t xml:space="preserve"> dla Wykonawców ubiegających się o udzielenie zamówienia publicznego od Zamawiającego: </w:t>
      </w:r>
      <w:bookmarkStart w:id="0" w:name="_Hlk144738697"/>
      <w:r w:rsidRPr="0062521B">
        <w:rPr>
          <w:rFonts w:ascii="Tw Cen MT" w:hAnsi="Tw Cen MT" w:cs="Calibri Light"/>
          <w:b/>
          <w:bCs/>
          <w:color w:val="03104F"/>
        </w:rPr>
        <w:t>Województw</w:t>
      </w:r>
      <w:r w:rsidR="008D4807" w:rsidRPr="0062521B">
        <w:rPr>
          <w:rFonts w:ascii="Tw Cen MT" w:hAnsi="Tw Cen MT" w:cs="Calibri Light"/>
          <w:b/>
          <w:bCs/>
          <w:color w:val="03104F"/>
          <w:lang w:val="pl-PL"/>
        </w:rPr>
        <w:t>a</w:t>
      </w:r>
      <w:r w:rsidRPr="0062521B">
        <w:rPr>
          <w:rFonts w:ascii="Tw Cen MT" w:hAnsi="Tw Cen MT" w:cs="Calibri Light"/>
          <w:b/>
          <w:bCs/>
          <w:color w:val="03104F"/>
        </w:rPr>
        <w:t xml:space="preserve"> Małopolskie</w:t>
      </w:r>
      <w:r w:rsidR="008D4807" w:rsidRPr="0062521B">
        <w:rPr>
          <w:rFonts w:ascii="Tw Cen MT" w:hAnsi="Tw Cen MT" w:cs="Calibri Light"/>
          <w:b/>
          <w:bCs/>
          <w:color w:val="03104F"/>
          <w:lang w:val="pl-PL"/>
        </w:rPr>
        <w:t>go</w:t>
      </w:r>
      <w:r w:rsidRPr="0062521B">
        <w:rPr>
          <w:rFonts w:ascii="Tw Cen MT" w:hAnsi="Tw Cen MT" w:cs="Calibri Light"/>
          <w:b/>
          <w:bCs/>
          <w:color w:val="03104F"/>
        </w:rPr>
        <w:t xml:space="preserve"> - Małopolski</w:t>
      </w:r>
      <w:r w:rsidR="008D4807" w:rsidRPr="0062521B">
        <w:rPr>
          <w:rFonts w:ascii="Tw Cen MT" w:hAnsi="Tw Cen MT" w:cs="Calibri Light"/>
          <w:b/>
          <w:bCs/>
          <w:color w:val="03104F"/>
          <w:lang w:val="pl-PL"/>
        </w:rPr>
        <w:t>ego</w:t>
      </w:r>
      <w:r w:rsidRPr="0062521B">
        <w:rPr>
          <w:rFonts w:ascii="Tw Cen MT" w:hAnsi="Tw Cen MT" w:cs="Calibri Light"/>
          <w:b/>
          <w:bCs/>
          <w:color w:val="03104F"/>
        </w:rPr>
        <w:t xml:space="preserve"> Zesp</w:t>
      </w:r>
      <w:r w:rsidR="008D4807" w:rsidRPr="0062521B">
        <w:rPr>
          <w:rFonts w:ascii="Tw Cen MT" w:hAnsi="Tw Cen MT" w:cs="Calibri Light"/>
          <w:b/>
          <w:bCs/>
          <w:color w:val="03104F"/>
          <w:lang w:val="pl-PL"/>
        </w:rPr>
        <w:t>o</w:t>
      </w:r>
      <w:r w:rsidRPr="0062521B">
        <w:rPr>
          <w:rFonts w:ascii="Tw Cen MT" w:hAnsi="Tw Cen MT" w:cs="Calibri Light"/>
          <w:b/>
          <w:bCs/>
          <w:color w:val="03104F"/>
        </w:rPr>
        <w:t>ł</w:t>
      </w:r>
      <w:r w:rsidR="00301105" w:rsidRPr="0062521B">
        <w:rPr>
          <w:rFonts w:ascii="Tw Cen MT" w:hAnsi="Tw Cen MT" w:cs="Calibri Light"/>
          <w:b/>
          <w:bCs/>
          <w:color w:val="03104F"/>
          <w:lang w:val="pl-PL"/>
        </w:rPr>
        <w:t>u</w:t>
      </w:r>
      <w:r w:rsidRPr="0062521B">
        <w:rPr>
          <w:rFonts w:ascii="Tw Cen MT" w:hAnsi="Tw Cen MT" w:cs="Calibri Light"/>
          <w:b/>
          <w:bCs/>
          <w:color w:val="03104F"/>
        </w:rPr>
        <w:t xml:space="preserve"> Jednostek Edukacyjnych w Nowym Sączu</w:t>
      </w:r>
      <w:bookmarkEnd w:id="0"/>
    </w:p>
    <w:p w14:paraId="034EB208" w14:textId="77777777" w:rsidR="006B692B" w:rsidRPr="006B692B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i/>
          <w:iCs/>
          <w:color w:val="03104F"/>
          <w:sz w:val="22"/>
          <w:szCs w:val="22"/>
        </w:rPr>
      </w:pPr>
    </w:p>
    <w:p w14:paraId="69349D27" w14:textId="3FEE87F1" w:rsidR="00F459EF" w:rsidRPr="006B692B" w:rsidRDefault="00F459EF" w:rsidP="00592B3C">
      <w:pPr>
        <w:spacing w:line="240" w:lineRule="auto"/>
        <w:ind w:firstLine="567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 ze zm.)</w:t>
      </w:r>
      <w:r w:rsidR="00CC0EE6">
        <w:rPr>
          <w:rFonts w:ascii="Tw Cen MT" w:hAnsi="Tw Cen MT" w:cstheme="majorHAnsi"/>
          <w:sz w:val="20"/>
          <w:szCs w:val="20"/>
        </w:rPr>
        <w:t xml:space="preserve"> –</w:t>
      </w:r>
      <w:r w:rsidRPr="006B692B">
        <w:rPr>
          <w:rFonts w:ascii="Tw Cen MT" w:hAnsi="Tw Cen MT" w:cstheme="majorHAnsi"/>
          <w:sz w:val="20"/>
          <w:szCs w:val="20"/>
        </w:rPr>
        <w:t xml:space="preserve"> w</w:t>
      </w:r>
      <w:r w:rsidR="00CC0EE6">
        <w:rPr>
          <w:rFonts w:ascii="Tw Cen MT" w:hAnsi="Tw Cen MT" w:cstheme="majorHAnsi"/>
          <w:sz w:val="20"/>
          <w:szCs w:val="20"/>
        </w:rPr>
        <w:t xml:space="preserve"> </w:t>
      </w:r>
      <w:r w:rsidRPr="006B692B">
        <w:rPr>
          <w:rFonts w:ascii="Tw Cen MT" w:hAnsi="Tw Cen MT" w:cstheme="majorHAnsi"/>
          <w:sz w:val="20"/>
          <w:szCs w:val="20"/>
        </w:rPr>
        <w:t xml:space="preserve">dalszej części jako </w:t>
      </w:r>
      <w:r w:rsidRPr="006B692B">
        <w:rPr>
          <w:rFonts w:ascii="Tw Cen MT" w:hAnsi="Tw Cen MT" w:cstheme="majorHAnsi"/>
          <w:i/>
          <w:iCs/>
          <w:sz w:val="20"/>
          <w:szCs w:val="20"/>
        </w:rPr>
        <w:t>„RODO”</w:t>
      </w:r>
      <w:r w:rsidRPr="006B692B">
        <w:rPr>
          <w:rFonts w:ascii="Tw Cen MT" w:hAnsi="Tw Cen MT" w:cstheme="majorHAnsi"/>
          <w:sz w:val="20"/>
          <w:szCs w:val="20"/>
        </w:rPr>
        <w:t>, informujemy, że:</w:t>
      </w:r>
    </w:p>
    <w:p w14:paraId="227DCD4B" w14:textId="5F2F3F00" w:rsidR="00F459EF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Administratorem Pani/Pana danych osobowych jest Województwo Małopolskie – Małopolski Zespół Jednostek Edukacyjnych w Nowym Sączu,</w:t>
      </w:r>
      <w:r w:rsidR="00F85534" w:rsidRPr="006B692B">
        <w:rPr>
          <w:rFonts w:ascii="Tw Cen MT" w:hAnsi="Tw Cen MT" w:cstheme="majorHAnsi"/>
          <w:sz w:val="20"/>
          <w:szCs w:val="20"/>
        </w:rPr>
        <w:t xml:space="preserve"> ul. Jagiellońska 61, 33-300 Nowy Sącz,</w:t>
      </w:r>
      <w:r w:rsidRPr="006B692B">
        <w:rPr>
          <w:rFonts w:ascii="Tw Cen MT" w:hAnsi="Tw Cen MT" w:cstheme="majorHAnsi"/>
          <w:sz w:val="20"/>
          <w:szCs w:val="20"/>
        </w:rPr>
        <w:t xml:space="preserve"> reprezentowan</w:t>
      </w:r>
      <w:r w:rsidR="00F85534" w:rsidRPr="006B692B">
        <w:rPr>
          <w:rFonts w:ascii="Tw Cen MT" w:hAnsi="Tw Cen MT" w:cstheme="majorHAnsi"/>
          <w:sz w:val="20"/>
          <w:szCs w:val="20"/>
        </w:rPr>
        <w:t>e</w:t>
      </w:r>
      <w:r w:rsidRPr="006B692B">
        <w:rPr>
          <w:rFonts w:ascii="Tw Cen MT" w:hAnsi="Tw Cen MT" w:cstheme="majorHAnsi"/>
          <w:sz w:val="20"/>
          <w:szCs w:val="20"/>
        </w:rPr>
        <w:t xml:space="preserve"> przez</w:t>
      </w:r>
      <w:r w:rsidR="00F85534" w:rsidRPr="006B692B">
        <w:rPr>
          <w:rFonts w:ascii="Tw Cen MT" w:hAnsi="Tw Cen MT" w:cstheme="majorHAnsi"/>
          <w:sz w:val="20"/>
          <w:szCs w:val="20"/>
        </w:rPr>
        <w:t xml:space="preserve"> Panią Annę Grzegorzek – Dyrektora Małopolskiego Zespołu Jednostek Edukacyjnych w Nowym Sączu</w:t>
      </w:r>
      <w:r w:rsidRPr="006B692B">
        <w:rPr>
          <w:rFonts w:ascii="Tw Cen MT" w:hAnsi="Tw Cen MT" w:cstheme="majorHAnsi"/>
          <w:sz w:val="20"/>
          <w:szCs w:val="20"/>
        </w:rPr>
        <w:t xml:space="preserve">, tel.: </w:t>
      </w:r>
      <w:r w:rsidRPr="006B692B">
        <w:rPr>
          <w:rFonts w:ascii="Tw Cen MT" w:hAnsi="Tw Cen MT" w:cstheme="majorHAnsi"/>
          <w:bCs/>
          <w:iCs/>
          <w:sz w:val="20"/>
          <w:szCs w:val="20"/>
        </w:rPr>
        <w:t>(+48) 18-</w:t>
      </w:r>
      <w:r w:rsidR="00FB0338" w:rsidRPr="006B692B">
        <w:rPr>
          <w:rFonts w:ascii="Tw Cen MT" w:hAnsi="Tw Cen MT" w:cstheme="majorHAnsi"/>
          <w:bCs/>
          <w:iCs/>
          <w:sz w:val="20"/>
          <w:szCs w:val="20"/>
        </w:rPr>
        <w:t>443-70-93</w:t>
      </w:r>
      <w:r w:rsidRPr="006B692B">
        <w:rPr>
          <w:rFonts w:ascii="Tw Cen MT" w:hAnsi="Tw Cen MT" w:cstheme="majorHAnsi"/>
          <w:sz w:val="20"/>
          <w:szCs w:val="20"/>
        </w:rPr>
        <w:t xml:space="preserve">, adres e-mail: </w:t>
      </w:r>
      <w:hyperlink r:id="rId8" w:history="1">
        <w:r w:rsidR="00FB0338" w:rsidRPr="006B692B">
          <w:rPr>
            <w:rStyle w:val="Hipercze"/>
            <w:rFonts w:ascii="Tw Cen MT" w:hAnsi="Tw Cen MT" w:cstheme="majorHAnsi"/>
            <w:sz w:val="20"/>
            <w:szCs w:val="20"/>
          </w:rPr>
          <w:t>sekretariat@medykns.eu</w:t>
        </w:r>
      </w:hyperlink>
      <w:r w:rsidRPr="006B692B">
        <w:rPr>
          <w:rFonts w:ascii="Tw Cen MT" w:hAnsi="Tw Cen MT" w:cstheme="majorHAnsi"/>
          <w:sz w:val="20"/>
          <w:szCs w:val="20"/>
        </w:rPr>
        <w:t>;</w:t>
      </w:r>
    </w:p>
    <w:p w14:paraId="4BAE659B" w14:textId="77777777" w:rsidR="00766307" w:rsidRPr="00E66B6D" w:rsidRDefault="00766307" w:rsidP="00592B3C">
      <w:pPr>
        <w:pStyle w:val="Akapitzlist"/>
        <w:spacing w:after="0"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4F396DD8" w14:textId="6C9D0E98" w:rsidR="00F459EF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 xml:space="preserve">Administrator powołał Inspektora Ochrony Danych (IOD), z którym może Pani/Pan się skontaktować </w:t>
      </w:r>
      <w:r w:rsidRPr="006B692B">
        <w:rPr>
          <w:rFonts w:ascii="Tw Cen MT" w:hAnsi="Tw Cen MT" w:cstheme="majorHAnsi"/>
          <w:sz w:val="20"/>
          <w:szCs w:val="20"/>
        </w:rPr>
        <w:br/>
        <w:t xml:space="preserve">w przypadku jakichkolwiek pytań lub uwag dotyczących przetwarzania Pani/Pana danych osobowych i praw przysługujących Pani/Panu na mocy przepisów o ochronie danych osobowych. Dane kontaktowe do IOD: adres e-mail: </w:t>
      </w:r>
      <w:hyperlink r:id="rId9" w:history="1">
        <w:r w:rsidR="00FB0338" w:rsidRPr="006B692B">
          <w:rPr>
            <w:rStyle w:val="Hipercze"/>
            <w:rFonts w:ascii="Tw Cen MT" w:hAnsi="Tw Cen MT" w:cstheme="majorHAnsi"/>
            <w:bCs/>
            <w:iCs/>
            <w:sz w:val="20"/>
            <w:szCs w:val="20"/>
          </w:rPr>
          <w:t>iod@medykns.eu</w:t>
        </w:r>
      </w:hyperlink>
      <w:r w:rsidRPr="006B692B">
        <w:rPr>
          <w:rFonts w:ascii="Tw Cen MT" w:hAnsi="Tw Cen MT" w:cstheme="majorHAnsi"/>
          <w:sz w:val="20"/>
          <w:szCs w:val="20"/>
        </w:rPr>
        <w:t>;</w:t>
      </w:r>
    </w:p>
    <w:p w14:paraId="070842DF" w14:textId="77777777" w:rsidR="00674902" w:rsidRPr="00E66B6D" w:rsidRDefault="00674902" w:rsidP="00592B3C">
      <w:pPr>
        <w:pStyle w:val="Akapitzlist"/>
        <w:spacing w:after="0"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6937C8C4" w14:textId="3AE4E14F" w:rsidR="00F459EF" w:rsidRPr="00674902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 xml:space="preserve">Pani/Pana dane osobowe przetwarzane będą na podstawie art. 6 ust. 1 lit. c RODO, w celu związanym </w:t>
      </w:r>
      <w:r w:rsidR="007D05A2">
        <w:rPr>
          <w:rFonts w:ascii="Tw Cen MT" w:hAnsi="Tw Cen MT" w:cstheme="majorHAnsi"/>
          <w:sz w:val="20"/>
          <w:szCs w:val="20"/>
        </w:rPr>
        <w:br/>
      </w:r>
      <w:r w:rsidRPr="006B692B">
        <w:rPr>
          <w:rFonts w:ascii="Tw Cen MT" w:hAnsi="Tw Cen MT" w:cstheme="majorHAnsi"/>
          <w:sz w:val="20"/>
          <w:szCs w:val="20"/>
        </w:rPr>
        <w:t>z postępowaniem o udzielenie zamówienia publicznego</w:t>
      </w:r>
      <w:r w:rsidRPr="006B692B">
        <w:rPr>
          <w:rFonts w:ascii="Tw Cen MT" w:hAnsi="Tw Cen MT" w:cstheme="majorHAnsi"/>
          <w:iCs/>
          <w:color w:val="000000"/>
          <w:sz w:val="20"/>
          <w:szCs w:val="20"/>
          <w:shd w:val="clear" w:color="auto" w:fill="FFFFFF"/>
        </w:rPr>
        <w:t>,</w:t>
      </w:r>
      <w:r w:rsidRPr="006B692B">
        <w:rPr>
          <w:rFonts w:ascii="Tw Cen MT" w:hAnsi="Tw Cen MT" w:cstheme="majorHAnsi"/>
          <w:b/>
          <w:bCs/>
          <w:i/>
          <w:color w:val="000000"/>
          <w:sz w:val="20"/>
          <w:szCs w:val="20"/>
          <w:shd w:val="clear" w:color="auto" w:fill="FFFFFF"/>
        </w:rPr>
        <w:t xml:space="preserve"> </w:t>
      </w:r>
      <w:r w:rsidRPr="006B692B">
        <w:rPr>
          <w:rFonts w:ascii="Tw Cen MT" w:hAnsi="Tw Cen MT" w:cstheme="majorHAnsi"/>
          <w:sz w:val="20"/>
          <w:szCs w:val="20"/>
        </w:rPr>
        <w:t>prowadzonym przez Administratora w jednym z trybów</w:t>
      </w:r>
      <w:r w:rsidRPr="006B692B">
        <w:rPr>
          <w:rFonts w:ascii="Tw Cen MT" w:hAnsi="Tw Cen MT" w:cstheme="majorHAnsi"/>
          <w:kern w:val="2"/>
          <w:sz w:val="20"/>
          <w:szCs w:val="20"/>
        </w:rPr>
        <w:t xml:space="preserve"> określonych w ustawie z dnia 11 września 2019 r. – Prawo zamówień publicznych (Dz. U. z 202</w:t>
      </w:r>
      <w:r w:rsidR="009E0CBC" w:rsidRPr="006B692B">
        <w:rPr>
          <w:rFonts w:ascii="Tw Cen MT" w:hAnsi="Tw Cen MT" w:cstheme="majorHAnsi"/>
          <w:kern w:val="2"/>
          <w:sz w:val="20"/>
          <w:szCs w:val="20"/>
        </w:rPr>
        <w:t>4</w:t>
      </w:r>
      <w:r w:rsidRPr="006B692B">
        <w:rPr>
          <w:rFonts w:ascii="Tw Cen MT" w:hAnsi="Tw Cen MT" w:cstheme="majorHAnsi"/>
          <w:kern w:val="2"/>
          <w:sz w:val="20"/>
          <w:szCs w:val="20"/>
        </w:rPr>
        <w:t xml:space="preserve"> r. poz. </w:t>
      </w:r>
      <w:r w:rsidR="009E0CBC" w:rsidRPr="006B692B">
        <w:rPr>
          <w:rFonts w:ascii="Tw Cen MT" w:hAnsi="Tw Cen MT" w:cstheme="majorHAnsi"/>
          <w:kern w:val="2"/>
          <w:sz w:val="20"/>
          <w:szCs w:val="20"/>
        </w:rPr>
        <w:t>1320</w:t>
      </w:r>
      <w:r w:rsidRPr="006B692B">
        <w:rPr>
          <w:rFonts w:ascii="Tw Cen MT" w:hAnsi="Tw Cen MT" w:cstheme="majorHAnsi"/>
          <w:kern w:val="2"/>
          <w:sz w:val="20"/>
          <w:szCs w:val="20"/>
        </w:rPr>
        <w:t xml:space="preserve"> ze zm. - w dalszej części jako „</w:t>
      </w:r>
      <w:r w:rsidRPr="006B692B">
        <w:rPr>
          <w:rFonts w:ascii="Tw Cen MT" w:hAnsi="Tw Cen MT" w:cstheme="majorHAnsi"/>
          <w:i/>
          <w:iCs/>
          <w:kern w:val="2"/>
          <w:sz w:val="20"/>
          <w:szCs w:val="20"/>
        </w:rPr>
        <w:t>ustawa PZP”</w:t>
      </w:r>
      <w:r w:rsidRPr="006B692B">
        <w:rPr>
          <w:rFonts w:ascii="Tw Cen MT" w:hAnsi="Tw Cen MT" w:cstheme="majorHAnsi"/>
          <w:kern w:val="2"/>
          <w:sz w:val="20"/>
          <w:szCs w:val="20"/>
        </w:rPr>
        <w:t>), w celu archiwalnym zgodnie z ustawą z dnia 14 lipca 1983 r. o narodowym zasobie archiwalnym i archiwach (Dz. U. z 2020 r. poz. 164 ze zm.) oraz wydanych na jej podstawie aktach wykonawczych, jak również w celach kontrolnych. Dane te są konieczne do przeprowadzenia postępowania w celu zrealizowania zamówienia publicznego;</w:t>
      </w:r>
    </w:p>
    <w:p w14:paraId="69C09B3E" w14:textId="77777777" w:rsidR="00674902" w:rsidRPr="00E66B6D" w:rsidRDefault="00674902" w:rsidP="00592B3C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1C1DE41E" w14:textId="27CA5324" w:rsidR="00F459EF" w:rsidRPr="007D05A2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Odbiorcami Pani/Pana danych osobowych będą osoby lub podmioty, którym udostępniona zostanie dokumentacja postępowania, w tym w oparciu o art. 18 oraz art. 74 ust. 1 i ust. 2 ustawy PZP. Dane nie będą udostępniane innym podmiotom, za wyjątkiem przypadków, kiedy obowiązek udostępnienia wynika z przepisów prawa. Pani/Pana dane osobowe mogą być jednak ujawnione innym podmiotom zapewniającym obsługę administracyjną, techniczną i informatyczną Administratora. W szczególności podmiotom administrującym systemami informatycznymi, serwisującym sprzęt informatyczny, zapewniającym transport dokumentów i nośników elektronicznych, zapewniającym niszczenie dokumentów i nośników elektronicznych oraz podmiotom zapewniającym obsługę prawną</w:t>
      </w:r>
      <w:r w:rsidR="00FF2DA4" w:rsidRPr="006B692B">
        <w:rPr>
          <w:rFonts w:ascii="Tw Cen MT" w:hAnsi="Tw Cen MT" w:cstheme="majorHAnsi"/>
          <w:kern w:val="2"/>
          <w:sz w:val="20"/>
          <w:szCs w:val="20"/>
        </w:rPr>
        <w:t xml:space="preserve"> i obsługę księgową</w:t>
      </w:r>
      <w:r w:rsidRPr="006B692B">
        <w:rPr>
          <w:rFonts w:ascii="Tw Cen MT" w:hAnsi="Tw Cen MT" w:cstheme="majorHAnsi"/>
          <w:kern w:val="2"/>
          <w:sz w:val="20"/>
          <w:szCs w:val="20"/>
        </w:rPr>
        <w:t xml:space="preserve"> Administratora. Przekazanie danych realizowane będzie na podstawie zawartych umów powierzenia przetwarzania danych, a podmioty przetwarzające mogą je przetwarzać jedynie na polecenie Administratora, co należy rozumieć w ten sposób, że nie są uprawnione do przetwarzania Pani/Pana danych we własnych celach.</w:t>
      </w:r>
    </w:p>
    <w:p w14:paraId="3441B659" w14:textId="77777777" w:rsidR="007D05A2" w:rsidRPr="00E66B6D" w:rsidRDefault="007D05A2" w:rsidP="00592B3C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41C50F5E" w14:textId="77777777" w:rsidR="00F459EF" w:rsidRPr="005817E1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 stosownie do rozporządzenia Prezesa Rady Ministrów z dnia 18 stycznia 2011 r. w sprawie instrukcji kancelaryjnej, jednolitych rzeczowych wykazów akt oraz instrukcji w sprawie organizacji i zakresu działania archiwów zakładowych (Dz. U. z 2011 r. Nr 14 poz. 67 ze zm.) teczki aktowe będą przechowywane w archiwum zakładowym przez okres 5 lat - w przypadku dokumentacji zamówień publicznych oraz 10 lat - w przypadku umów zawartych w wyniku postępowania przeprowadzonego w trybie zamówień publicznych.</w:t>
      </w:r>
    </w:p>
    <w:p w14:paraId="4203CEDA" w14:textId="77777777" w:rsidR="005817E1" w:rsidRPr="007407ED" w:rsidRDefault="005817E1" w:rsidP="00592B3C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3FEB5307" w14:textId="5CE22399" w:rsidR="00F459EF" w:rsidRPr="005817E1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 xml:space="preserve">Obowiązek podania przez Panią/Pana danych osobowych bezpośrednio Pani/Pana dotyczących jest wymogiem ustawowym, określonym w przepisach ustawy PZP, związanym z udziałem w postępowaniu </w:t>
      </w:r>
      <w:r w:rsidR="005817E1">
        <w:rPr>
          <w:rFonts w:ascii="Tw Cen MT" w:hAnsi="Tw Cen MT" w:cstheme="majorHAnsi"/>
          <w:kern w:val="2"/>
          <w:sz w:val="20"/>
          <w:szCs w:val="20"/>
        </w:rPr>
        <w:br/>
      </w:r>
      <w:r w:rsidRPr="006B692B">
        <w:rPr>
          <w:rFonts w:ascii="Tw Cen MT" w:hAnsi="Tw Cen MT" w:cstheme="majorHAnsi"/>
          <w:kern w:val="2"/>
          <w:sz w:val="20"/>
          <w:szCs w:val="20"/>
        </w:rPr>
        <w:t xml:space="preserve">o udzielenie zamówienia publicznego; Konsekwencje niepodania określonych danych wynikają </w:t>
      </w:r>
      <w:r w:rsidR="001D7012" w:rsidRPr="006B692B">
        <w:rPr>
          <w:rFonts w:ascii="Tw Cen MT" w:hAnsi="Tw Cen MT" w:cstheme="majorHAnsi"/>
          <w:kern w:val="2"/>
          <w:sz w:val="20"/>
          <w:szCs w:val="20"/>
        </w:rPr>
        <w:br/>
      </w:r>
      <w:r w:rsidRPr="006B692B">
        <w:rPr>
          <w:rFonts w:ascii="Tw Cen MT" w:hAnsi="Tw Cen MT" w:cstheme="majorHAnsi"/>
          <w:kern w:val="2"/>
          <w:sz w:val="20"/>
          <w:szCs w:val="20"/>
        </w:rPr>
        <w:t>z ustawy PZP;</w:t>
      </w:r>
    </w:p>
    <w:p w14:paraId="4888BEB0" w14:textId="77777777" w:rsidR="005817E1" w:rsidRPr="007407ED" w:rsidRDefault="005817E1" w:rsidP="00592B3C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41DD1121" w14:textId="77777777" w:rsidR="00F459EF" w:rsidRPr="003A3DA0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W odniesieniu do Pani/Pana danych osobowych, decyzje nie będą podejmowane w sposób zautomatyzowany, stosownie do treści art. 22 RODO;</w:t>
      </w:r>
    </w:p>
    <w:p w14:paraId="0CF93F02" w14:textId="77777777" w:rsidR="003A3DA0" w:rsidRPr="007407ED" w:rsidRDefault="003A3DA0" w:rsidP="00592B3C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58E6F3CE" w14:textId="77777777" w:rsidR="00F459EF" w:rsidRPr="006B692B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Przysługuje Pani/Panu prawo do:</w:t>
      </w:r>
    </w:p>
    <w:p w14:paraId="2F24175B" w14:textId="77777777" w:rsidR="00F459EF" w:rsidRPr="006B692B" w:rsidRDefault="00F459EF" w:rsidP="00592B3C">
      <w:pPr>
        <w:pStyle w:val="Akapitzlist"/>
        <w:numPr>
          <w:ilvl w:val="0"/>
          <w:numId w:val="212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lastRenderedPageBreak/>
        <w:t xml:space="preserve">na podstawie art. 15 RODO – dostępu do danych osobowych Pani/Pana dotyczących. </w:t>
      </w:r>
      <w:r w:rsidRPr="006B692B">
        <w:rPr>
          <w:rFonts w:ascii="Tw Cen MT" w:hAnsi="Tw Cen MT" w:cstheme="majorHAnsi"/>
          <w:kern w:val="2"/>
          <w:sz w:val="20"/>
          <w:szCs w:val="20"/>
        </w:rPr>
        <w:br/>
        <w:t>W przypadku skorzystania przez Panią/Pana z uprawnienia, o którym mowa w art. 15 ust. 1 – 3 RODO, Administrator może żądać od Pani/Pana wskazania dodatkowych informacji mających na celu sprecyzowanie żądania, w szczególności podania nazwy lub daty zakończonego postępowania o udzielenie zamówienia;</w:t>
      </w:r>
    </w:p>
    <w:p w14:paraId="16A0B8A8" w14:textId="77777777" w:rsidR="00F459EF" w:rsidRPr="006B692B" w:rsidRDefault="00F459EF" w:rsidP="00592B3C">
      <w:pPr>
        <w:pStyle w:val="Akapitzlist"/>
        <w:numPr>
          <w:ilvl w:val="0"/>
          <w:numId w:val="212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na podstawie art. 16 RODO – sprostowania lub uzupełnienia Pani/Pana danych osobowych</w:t>
      </w:r>
      <w:r w:rsidRPr="006B692B">
        <w:rPr>
          <w:rStyle w:val="Odwoanieprzypisudolnego"/>
          <w:rFonts w:ascii="Tw Cen MT" w:hAnsi="Tw Cen MT" w:cstheme="majorHAnsi"/>
          <w:kern w:val="2"/>
          <w:sz w:val="20"/>
          <w:szCs w:val="20"/>
        </w:rPr>
        <w:footnoteReference w:id="1"/>
      </w:r>
      <w:r w:rsidRPr="006B692B">
        <w:rPr>
          <w:rFonts w:ascii="Tw Cen MT" w:hAnsi="Tw Cen MT" w:cstheme="majorHAnsi"/>
          <w:kern w:val="2"/>
          <w:sz w:val="20"/>
          <w:szCs w:val="20"/>
        </w:rPr>
        <w:t>;</w:t>
      </w:r>
    </w:p>
    <w:p w14:paraId="2ED8BA28" w14:textId="77777777" w:rsidR="00F459EF" w:rsidRPr="006B692B" w:rsidRDefault="00F459EF" w:rsidP="00592B3C">
      <w:pPr>
        <w:pStyle w:val="Akapitzlist"/>
        <w:numPr>
          <w:ilvl w:val="0"/>
          <w:numId w:val="212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na podstawie art. 18 RODO – żądania od Administratora ograniczenia przetwarzania danych osobowych, z zastrzeżeniem przypadków, o których mowa w art. 18 ust. 2 RODO. W postępowaniu o udzielenie zamówienia zgłoszenie żądania ograniczenia przetwarzania, o którym mowa w art. 18 ust. 1 RODO, nie ogranicza przetwarzania danych osobowych do czasu zakończenia tego postępowania</w:t>
      </w:r>
      <w:r w:rsidRPr="006B692B">
        <w:rPr>
          <w:rStyle w:val="Odwoanieprzypisudolnego"/>
          <w:rFonts w:ascii="Tw Cen MT" w:hAnsi="Tw Cen MT" w:cstheme="majorHAnsi"/>
          <w:kern w:val="2"/>
          <w:sz w:val="20"/>
          <w:szCs w:val="20"/>
        </w:rPr>
        <w:footnoteReference w:id="2"/>
      </w:r>
      <w:r w:rsidRPr="006B692B">
        <w:rPr>
          <w:rFonts w:ascii="Tw Cen MT" w:hAnsi="Tw Cen MT" w:cstheme="majorHAnsi"/>
          <w:kern w:val="2"/>
          <w:sz w:val="20"/>
          <w:szCs w:val="20"/>
        </w:rPr>
        <w:t>;</w:t>
      </w:r>
    </w:p>
    <w:p w14:paraId="4B6A620E" w14:textId="77777777" w:rsidR="00F459EF" w:rsidRPr="0058156D" w:rsidRDefault="00F459EF" w:rsidP="00592B3C">
      <w:pPr>
        <w:pStyle w:val="Akapitzlist"/>
        <w:numPr>
          <w:ilvl w:val="0"/>
          <w:numId w:val="212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kern w:val="2"/>
          <w:sz w:val="20"/>
          <w:szCs w:val="20"/>
        </w:rPr>
        <w:t>na podstawie art. 77 RODO – wniesienia skargi do Prezesa Urzędu Ochrony Danych Osobowych</w:t>
      </w:r>
      <w:r w:rsidRPr="006B692B">
        <w:rPr>
          <w:rFonts w:ascii="Tw Cen MT" w:hAnsi="Tw Cen MT" w:cstheme="majorHAnsi"/>
          <w:kern w:val="2"/>
          <w:sz w:val="20"/>
          <w:szCs w:val="20"/>
        </w:rPr>
        <w:br/>
        <w:t>z siedzibą w Warszawie (ul. Stawki 2, 00-193 Warszawa), w przypadku uznania przez Panią/Pana, że przetwarzanie danych osobowych Pani/Pana dotyczących narusza przepisy RODO;</w:t>
      </w:r>
    </w:p>
    <w:p w14:paraId="5C8BA726" w14:textId="77777777" w:rsidR="0058156D" w:rsidRPr="00EB41CC" w:rsidRDefault="0058156D" w:rsidP="00592B3C">
      <w:pPr>
        <w:pStyle w:val="Akapitzlist"/>
        <w:spacing w:after="0" w:line="240" w:lineRule="auto"/>
        <w:ind w:left="567"/>
        <w:jc w:val="both"/>
        <w:rPr>
          <w:rFonts w:ascii="Tw Cen MT" w:hAnsi="Tw Cen MT" w:cstheme="majorHAnsi"/>
          <w:sz w:val="15"/>
          <w:szCs w:val="15"/>
        </w:rPr>
      </w:pPr>
    </w:p>
    <w:p w14:paraId="4B407E8A" w14:textId="77777777" w:rsidR="00F459EF" w:rsidRPr="006B692B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295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Nie przysługuje Pani/Panu prawo:</w:t>
      </w:r>
    </w:p>
    <w:p w14:paraId="04434A9B" w14:textId="77777777" w:rsidR="00F459EF" w:rsidRPr="006B692B" w:rsidRDefault="00F459EF" w:rsidP="00592B3C">
      <w:pPr>
        <w:pStyle w:val="Akapitzlist"/>
        <w:numPr>
          <w:ilvl w:val="0"/>
          <w:numId w:val="213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w związku z art. 17 ust. 3 lit. b), d) lub e) RODO – do usunięcia danych osobowych;</w:t>
      </w:r>
    </w:p>
    <w:p w14:paraId="2491C0F3" w14:textId="77777777" w:rsidR="00F459EF" w:rsidRPr="006B692B" w:rsidRDefault="00F459EF" w:rsidP="00592B3C">
      <w:pPr>
        <w:pStyle w:val="Akapitzlist"/>
        <w:numPr>
          <w:ilvl w:val="0"/>
          <w:numId w:val="213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w związku z faktem, iż przetwarzanie Pani/Pana danych osobowych nie odbywa się w oparciu o podstawy wskazane w art. 6 ust. 1 lit. a), art. 9 ust. 2 lit. a) ani art. 6 ust. 1 lit. b) RODO, jak również przetwarzanie nie odbywa się w sposób zautomatyzowany (art. 20 RODO) – przenoszenia danych osobowych;</w:t>
      </w:r>
    </w:p>
    <w:p w14:paraId="06A3FD4D" w14:textId="77777777" w:rsidR="00F459EF" w:rsidRDefault="00F459EF" w:rsidP="00592B3C">
      <w:pPr>
        <w:pStyle w:val="Akapitzlist"/>
        <w:numPr>
          <w:ilvl w:val="0"/>
          <w:numId w:val="213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w związku z art. 21 RODO – prawo sprzeciwu, wobec przetwarzania danych osobowych, gdyż podstawą prawną przetwarzania Pani/Pana danych osobowych jest art. 6 ust. 1 lit. c) RODO.</w:t>
      </w:r>
    </w:p>
    <w:p w14:paraId="6F1BFE86" w14:textId="77777777" w:rsidR="0058156D" w:rsidRPr="00D665C9" w:rsidRDefault="0058156D" w:rsidP="0058156D">
      <w:pPr>
        <w:pStyle w:val="Akapitzlist"/>
        <w:spacing w:after="0"/>
        <w:ind w:left="567"/>
        <w:jc w:val="both"/>
        <w:rPr>
          <w:rFonts w:ascii="Tw Cen MT" w:hAnsi="Tw Cen MT" w:cstheme="majorHAnsi"/>
          <w:sz w:val="15"/>
          <w:szCs w:val="15"/>
        </w:rPr>
      </w:pPr>
    </w:p>
    <w:p w14:paraId="5C393056" w14:textId="0D7A70F6" w:rsidR="00F459EF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426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Administrator nie zamierza przekazywać Pani/Pana danych osobowych do odbiorców zlokalizowanych poza Europejskim Obszarem Gospodarczym</w:t>
      </w:r>
      <w:r w:rsidRPr="006B692B">
        <w:rPr>
          <w:rStyle w:val="Odwoanieprzypisudolnego"/>
          <w:rFonts w:ascii="Tw Cen MT" w:hAnsi="Tw Cen MT" w:cstheme="majorHAnsi"/>
          <w:sz w:val="20"/>
          <w:szCs w:val="20"/>
        </w:rPr>
        <w:footnoteReference w:id="3"/>
      </w:r>
      <w:r w:rsidRPr="006B692B">
        <w:rPr>
          <w:rFonts w:ascii="Tw Cen MT" w:hAnsi="Tw Cen MT" w:cstheme="majorHAnsi"/>
          <w:sz w:val="20"/>
          <w:szCs w:val="20"/>
        </w:rPr>
        <w:t xml:space="preserve"> lub do organizacji międzynarodowej</w:t>
      </w:r>
      <w:r w:rsidR="00DE4897">
        <w:rPr>
          <w:rFonts w:ascii="Tw Cen MT" w:hAnsi="Tw Cen MT" w:cstheme="majorHAnsi"/>
          <w:sz w:val="20"/>
          <w:szCs w:val="20"/>
        </w:rPr>
        <w:t xml:space="preserve"> innej aniżeli Unia Europejska</w:t>
      </w:r>
      <w:r w:rsidRPr="006B692B">
        <w:rPr>
          <w:rFonts w:ascii="Tw Cen MT" w:hAnsi="Tw Cen MT" w:cstheme="majorHAnsi"/>
          <w:sz w:val="20"/>
          <w:szCs w:val="20"/>
        </w:rPr>
        <w:t>.</w:t>
      </w:r>
    </w:p>
    <w:p w14:paraId="7468C5B1" w14:textId="77777777" w:rsidR="000E4C8A" w:rsidRPr="00D665C9" w:rsidRDefault="000E4C8A" w:rsidP="000E4C8A">
      <w:pPr>
        <w:pStyle w:val="Akapitzlist"/>
        <w:spacing w:after="0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19004A62" w14:textId="77777777" w:rsidR="00F459EF" w:rsidRPr="006B692B" w:rsidRDefault="00F459EF" w:rsidP="00592B3C">
      <w:pPr>
        <w:pStyle w:val="Akapitzlist"/>
        <w:numPr>
          <w:ilvl w:val="0"/>
          <w:numId w:val="211"/>
        </w:numPr>
        <w:spacing w:after="0" w:line="240" w:lineRule="auto"/>
        <w:ind w:left="284" w:hanging="426"/>
        <w:jc w:val="both"/>
        <w:rPr>
          <w:rFonts w:ascii="Tw Cen MT" w:hAnsi="Tw Cen MT" w:cstheme="majorHAnsi"/>
          <w:sz w:val="20"/>
          <w:szCs w:val="20"/>
        </w:rPr>
      </w:pPr>
      <w:r w:rsidRPr="006B692B">
        <w:rPr>
          <w:rFonts w:ascii="Tw Cen MT" w:hAnsi="Tw Cen MT" w:cstheme="majorHAnsi"/>
          <w:sz w:val="20"/>
          <w:szCs w:val="20"/>
        </w:rPr>
        <w:t>Wykonawca przekaże: członkom organów Wykonawcy/prokurentom/pełnomocnikom/ podmiotom trzecim (podwykonawcom)/pracownikom/osobom, którym dysponuje Wykonawca informacje zawarte w treści niniejszej klauzuli informacyjnej oraz informacje o zakresie przekazanych Administratorowi (Zamawiającemu) danych osobowych, chyba że ma zastosowanie co najmniej jedno z wyłączeń, o których mowa w art. 14 ust. 5 RODO.</w:t>
      </w:r>
    </w:p>
    <w:p w14:paraId="011352AE" w14:textId="77777777" w:rsidR="008A3E95" w:rsidRDefault="008A3E95" w:rsidP="00F459EF">
      <w:pPr>
        <w:rPr>
          <w:rFonts w:asciiTheme="majorHAnsi" w:hAnsiTheme="majorHAnsi" w:cstheme="majorHAnsi"/>
          <w:sz w:val="20"/>
          <w:szCs w:val="20"/>
        </w:rPr>
      </w:pPr>
    </w:p>
    <w:p w14:paraId="087B12B8" w14:textId="77777777" w:rsidR="00815804" w:rsidRDefault="00815804" w:rsidP="00F459EF">
      <w:pPr>
        <w:rPr>
          <w:rFonts w:asciiTheme="majorHAnsi" w:hAnsiTheme="majorHAnsi" w:cstheme="majorHAnsi"/>
          <w:sz w:val="20"/>
          <w:szCs w:val="20"/>
        </w:rPr>
      </w:pPr>
    </w:p>
    <w:p w14:paraId="663D6922" w14:textId="77777777" w:rsidR="00815804" w:rsidRDefault="00815804" w:rsidP="00F459EF">
      <w:pPr>
        <w:rPr>
          <w:rFonts w:asciiTheme="majorHAnsi" w:hAnsiTheme="majorHAnsi" w:cstheme="majorHAnsi"/>
          <w:sz w:val="20"/>
          <w:szCs w:val="20"/>
        </w:rPr>
      </w:pPr>
    </w:p>
    <w:p w14:paraId="2CE2B813" w14:textId="77777777" w:rsidR="00592B3C" w:rsidRDefault="00592B3C" w:rsidP="00F459EF">
      <w:pPr>
        <w:rPr>
          <w:rFonts w:asciiTheme="majorHAnsi" w:hAnsiTheme="majorHAnsi" w:cstheme="majorHAnsi"/>
          <w:sz w:val="20"/>
          <w:szCs w:val="20"/>
        </w:rPr>
      </w:pPr>
    </w:p>
    <w:p w14:paraId="299CA9CC" w14:textId="77777777" w:rsidR="00592B3C" w:rsidRDefault="00592B3C" w:rsidP="00F459EF">
      <w:pPr>
        <w:rPr>
          <w:rFonts w:asciiTheme="majorHAnsi" w:hAnsiTheme="majorHAnsi" w:cstheme="majorHAnsi"/>
          <w:sz w:val="20"/>
          <w:szCs w:val="20"/>
        </w:rPr>
      </w:pPr>
    </w:p>
    <w:p w14:paraId="52C7E3B0" w14:textId="77777777" w:rsidR="00592B3C" w:rsidRDefault="00592B3C" w:rsidP="00F459EF">
      <w:pPr>
        <w:rPr>
          <w:rFonts w:asciiTheme="majorHAnsi" w:hAnsiTheme="majorHAnsi" w:cstheme="majorHAnsi"/>
          <w:sz w:val="20"/>
          <w:szCs w:val="20"/>
        </w:rPr>
      </w:pPr>
    </w:p>
    <w:p w14:paraId="3B1200D3" w14:textId="77777777" w:rsidR="00592B3C" w:rsidRDefault="00592B3C" w:rsidP="00F459EF">
      <w:pPr>
        <w:rPr>
          <w:rFonts w:asciiTheme="majorHAnsi" w:hAnsiTheme="majorHAnsi" w:cstheme="majorHAnsi"/>
          <w:sz w:val="20"/>
          <w:szCs w:val="20"/>
        </w:rPr>
      </w:pPr>
    </w:p>
    <w:p w14:paraId="3FBD857F" w14:textId="77777777" w:rsidR="00592B3C" w:rsidRPr="00244F04" w:rsidRDefault="00592B3C" w:rsidP="00F459EF">
      <w:pPr>
        <w:rPr>
          <w:rFonts w:asciiTheme="majorHAnsi" w:hAnsiTheme="majorHAnsi" w:cstheme="majorHAnsi"/>
          <w:sz w:val="20"/>
          <w:szCs w:val="20"/>
        </w:rPr>
      </w:pPr>
    </w:p>
    <w:p w14:paraId="0E9200DB" w14:textId="77777777" w:rsidR="00815804" w:rsidRDefault="00815804" w:rsidP="005E4F83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63706F63" w14:textId="77777777" w:rsidR="00592B3C" w:rsidRDefault="00592B3C" w:rsidP="005E4F83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78CA0F59" w14:textId="77777777" w:rsidR="00592B3C" w:rsidRDefault="00592B3C" w:rsidP="005E4F83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4D0521E5" w14:textId="6B6E1289" w:rsidR="00136CC2" w:rsidRDefault="008A3E95" w:rsidP="005E4F83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244F04">
        <w:rPr>
          <w:rFonts w:ascii="Tw Cen MT" w:hAnsi="Tw Cen MT" w:cs="Calibri Light"/>
          <w:b/>
          <w:bCs/>
          <w:color w:val="03104F"/>
        </w:rPr>
        <w:t xml:space="preserve">Klauzula informacyjna </w:t>
      </w:r>
      <w:r w:rsidR="001A6AE0" w:rsidRPr="00244F04">
        <w:rPr>
          <w:rFonts w:ascii="Tw Cen MT" w:hAnsi="Tw Cen MT" w:cs="Calibri Light"/>
          <w:b/>
          <w:bCs/>
          <w:color w:val="03104F"/>
          <w:lang w:val="pl-PL"/>
        </w:rPr>
        <w:t>dotycząca przetwarzania danych osobowych przeznaczona dla reprezentantów oraz pracowników (personelu) Wykonawcy realizującego zamówienie publiczne na rzecz Zamawiającego: Województwa Małopolskiego – Małopolskiego Zespołu Jednostek Edukacyjnych w Nowym Sączu</w:t>
      </w:r>
    </w:p>
    <w:p w14:paraId="5BBD3EB0" w14:textId="77777777" w:rsidR="005E4F83" w:rsidRPr="005E4F83" w:rsidRDefault="005E4F83" w:rsidP="005E4F83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</w:p>
    <w:p w14:paraId="4616E7C9" w14:textId="77777777" w:rsidR="00136CC2" w:rsidRPr="00285842" w:rsidRDefault="00136CC2" w:rsidP="003F7D37">
      <w:pPr>
        <w:spacing w:line="240" w:lineRule="auto"/>
        <w:contextualSpacing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Zgodnie z Art. 13 ust. 1 i 2 oraz art.14 ust. 1 - 3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U. UE. L. z 2016 r. Nr 119, str. 1 ze zm.) – w dalszej części jako: </w:t>
      </w:r>
      <w:r w:rsidRPr="00285842">
        <w:rPr>
          <w:rFonts w:ascii="Tw Cen MT" w:hAnsi="Tw Cen MT" w:cstheme="majorHAnsi"/>
          <w:i/>
          <w:sz w:val="20"/>
          <w:szCs w:val="20"/>
        </w:rPr>
        <w:t>„RODO”</w:t>
      </w:r>
      <w:r w:rsidRPr="00285842">
        <w:rPr>
          <w:rFonts w:ascii="Tw Cen MT" w:hAnsi="Tw Cen MT" w:cstheme="majorHAnsi"/>
          <w:sz w:val="20"/>
          <w:szCs w:val="20"/>
        </w:rPr>
        <w:t xml:space="preserve"> uprzejmie informujemy, iż:  </w:t>
      </w:r>
    </w:p>
    <w:p w14:paraId="3EED85D9" w14:textId="334C72F6" w:rsidR="00E306CC" w:rsidRDefault="00136CC2" w:rsidP="00E306CC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Administratorem Pani/Pana danych osobowych jest </w:t>
      </w:r>
      <w:r w:rsidR="00E306CC" w:rsidRPr="00E306CC">
        <w:rPr>
          <w:rFonts w:ascii="Tw Cen MT" w:hAnsi="Tw Cen MT" w:cstheme="majorHAnsi"/>
          <w:sz w:val="20"/>
          <w:szCs w:val="20"/>
        </w:rPr>
        <w:t xml:space="preserve">Województwo Małopolskie – Małopolski Zespół Jednostek Edukacyjnych w Nowym Sączu, ul. Jagiellońska 61, 33-300 Nowy Sącz, reprezentowane przez Panią Annę Grzegorzek – Dyrektora Małopolskiego Zespołu Jednostek Edukacyjnych w Nowym Sączu, tel.: </w:t>
      </w:r>
      <w:r w:rsidR="00E306CC" w:rsidRPr="00E306CC">
        <w:rPr>
          <w:rFonts w:ascii="Tw Cen MT" w:hAnsi="Tw Cen MT" w:cstheme="majorHAnsi"/>
          <w:bCs/>
          <w:iCs/>
          <w:sz w:val="20"/>
          <w:szCs w:val="20"/>
        </w:rPr>
        <w:t>(+48) 18-443-70-93</w:t>
      </w:r>
      <w:r w:rsidR="00E306CC" w:rsidRPr="00E306CC">
        <w:rPr>
          <w:rFonts w:ascii="Tw Cen MT" w:hAnsi="Tw Cen MT" w:cstheme="majorHAnsi"/>
          <w:sz w:val="20"/>
          <w:szCs w:val="20"/>
        </w:rPr>
        <w:t xml:space="preserve">, adres e-mail: </w:t>
      </w:r>
      <w:hyperlink r:id="rId10" w:history="1">
        <w:r w:rsidR="00E306CC" w:rsidRPr="00E306CC">
          <w:rPr>
            <w:rStyle w:val="Hipercze"/>
            <w:rFonts w:ascii="Tw Cen MT" w:hAnsi="Tw Cen MT" w:cstheme="majorHAnsi"/>
            <w:sz w:val="20"/>
            <w:szCs w:val="20"/>
          </w:rPr>
          <w:t>sekretariat@medykns.eu</w:t>
        </w:r>
      </w:hyperlink>
      <w:r w:rsidR="00E306CC" w:rsidRPr="00E306CC">
        <w:rPr>
          <w:rFonts w:ascii="Tw Cen MT" w:hAnsi="Tw Cen MT" w:cstheme="majorHAnsi"/>
          <w:sz w:val="20"/>
          <w:szCs w:val="20"/>
        </w:rPr>
        <w:t>;</w:t>
      </w:r>
    </w:p>
    <w:p w14:paraId="0420A2B3" w14:textId="77777777" w:rsidR="00E306CC" w:rsidRPr="00613A89" w:rsidRDefault="00E306CC" w:rsidP="00E306CC">
      <w:pPr>
        <w:pStyle w:val="Akapitzlist"/>
        <w:spacing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36EAB825" w14:textId="77777777" w:rsidR="00E306CC" w:rsidRDefault="00E306CC" w:rsidP="00E306CC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E306CC">
        <w:rPr>
          <w:rFonts w:ascii="Tw Cen MT" w:hAnsi="Tw Cen MT" w:cstheme="majorHAnsi"/>
          <w:sz w:val="20"/>
          <w:szCs w:val="20"/>
        </w:rPr>
        <w:t xml:space="preserve">Administrator powołał Inspektora Ochrony Danych (IOD), z którym może Pani/Pan się skontaktować </w:t>
      </w:r>
      <w:r w:rsidRPr="00E306CC">
        <w:rPr>
          <w:rFonts w:ascii="Tw Cen MT" w:hAnsi="Tw Cen MT" w:cstheme="majorHAnsi"/>
          <w:sz w:val="20"/>
          <w:szCs w:val="20"/>
        </w:rPr>
        <w:br/>
        <w:t xml:space="preserve">w przypadku jakichkolwiek pytań lub uwag dotyczących przetwarzania Pani/Pana danych osobowych i praw przysługujących Pani/Panu na mocy przepisów o ochronie danych osobowych. Dane kontaktowe do IOD: adres e-mail: </w:t>
      </w:r>
      <w:hyperlink r:id="rId11" w:history="1">
        <w:r w:rsidRPr="00E306CC">
          <w:rPr>
            <w:rStyle w:val="Hipercze"/>
            <w:rFonts w:ascii="Tw Cen MT" w:hAnsi="Tw Cen MT" w:cstheme="majorHAnsi"/>
            <w:bCs/>
            <w:iCs/>
            <w:sz w:val="20"/>
            <w:szCs w:val="20"/>
          </w:rPr>
          <w:t>iod@medykns.eu</w:t>
        </w:r>
      </w:hyperlink>
      <w:r w:rsidRPr="00E306CC">
        <w:rPr>
          <w:rFonts w:ascii="Tw Cen MT" w:hAnsi="Tw Cen MT" w:cstheme="majorHAnsi"/>
          <w:sz w:val="20"/>
          <w:szCs w:val="20"/>
        </w:rPr>
        <w:t>;</w:t>
      </w:r>
    </w:p>
    <w:p w14:paraId="7A664664" w14:textId="77777777" w:rsidR="00E306CC" w:rsidRPr="000907B4" w:rsidRDefault="00E306CC" w:rsidP="00E306CC">
      <w:pPr>
        <w:pStyle w:val="Akapitzlist"/>
        <w:rPr>
          <w:rFonts w:ascii="Tw Cen MT" w:hAnsi="Tw Cen MT" w:cstheme="majorHAnsi"/>
          <w:sz w:val="15"/>
          <w:szCs w:val="15"/>
        </w:rPr>
      </w:pPr>
    </w:p>
    <w:p w14:paraId="31EC12C2" w14:textId="77777777" w:rsidR="00136CC2" w:rsidRPr="00E306CC" w:rsidRDefault="00136CC2" w:rsidP="00E306CC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E306CC">
        <w:rPr>
          <w:rFonts w:ascii="Tw Cen MT" w:hAnsi="Tw Cen MT" w:cstheme="majorHAnsi"/>
          <w:sz w:val="20"/>
          <w:szCs w:val="20"/>
        </w:rPr>
        <w:t>Administrator przetwarza następujące Pani/Pana dane osobowe:</w:t>
      </w:r>
    </w:p>
    <w:p w14:paraId="489860F6" w14:textId="38EC61C8" w:rsidR="00136CC2" w:rsidRPr="00285842" w:rsidRDefault="00136CC2" w:rsidP="00136CC2">
      <w:pPr>
        <w:pStyle w:val="Akapitzlist"/>
        <w:numPr>
          <w:ilvl w:val="0"/>
          <w:numId w:val="233"/>
        </w:numPr>
        <w:spacing w:line="240" w:lineRule="auto"/>
        <w:ind w:left="567" w:hanging="283"/>
        <w:jc w:val="both"/>
        <w:rPr>
          <w:rFonts w:ascii="Tw Cen MT" w:hAnsi="Tw Cen MT" w:cstheme="majorHAnsi"/>
          <w:color w:val="FF0000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w przypadku gdy Pani/Pan jest osobą reprezentującą naszego kontrahenta</w:t>
      </w:r>
      <w:r w:rsidR="00E306CC">
        <w:rPr>
          <w:rFonts w:ascii="Tw Cen MT" w:hAnsi="Tw Cen MT" w:cstheme="majorHAnsi"/>
          <w:sz w:val="20"/>
          <w:szCs w:val="20"/>
        </w:rPr>
        <w:t xml:space="preserve"> (Wykonawcy realizującego na rzecz Administratora zamówienie publiczne)</w:t>
      </w:r>
      <w:r w:rsidRPr="00285842">
        <w:rPr>
          <w:rFonts w:ascii="Tw Cen MT" w:hAnsi="Tw Cen MT" w:cstheme="majorHAnsi"/>
          <w:sz w:val="20"/>
          <w:szCs w:val="20"/>
        </w:rPr>
        <w:t>: imię/imiona i nazwisko, numer PESEL, funkcja/stanowisko, adres poczty elektronicznej, numer telefonu;</w:t>
      </w:r>
    </w:p>
    <w:p w14:paraId="1E9B4D5B" w14:textId="5B6EBAE8" w:rsidR="004039A6" w:rsidRPr="00F8220E" w:rsidRDefault="00136CC2" w:rsidP="00A82794">
      <w:pPr>
        <w:pStyle w:val="Akapitzlist"/>
        <w:numPr>
          <w:ilvl w:val="0"/>
          <w:numId w:val="233"/>
        </w:numPr>
        <w:spacing w:line="240" w:lineRule="auto"/>
        <w:ind w:left="567" w:hanging="283"/>
        <w:jc w:val="both"/>
        <w:rPr>
          <w:rFonts w:ascii="Tw Cen MT" w:hAnsi="Tw Cen MT" w:cstheme="majorHAnsi"/>
          <w:color w:val="FF0000"/>
          <w:sz w:val="20"/>
          <w:szCs w:val="20"/>
        </w:rPr>
      </w:pPr>
      <w:r w:rsidRPr="004039A6">
        <w:rPr>
          <w:rFonts w:ascii="Tw Cen MT" w:hAnsi="Tw Cen MT" w:cstheme="majorHAnsi"/>
          <w:sz w:val="20"/>
          <w:szCs w:val="20"/>
        </w:rPr>
        <w:t>w przypadku gdy Pani/Pan jest członkiem personelu naszego kontrahenta</w:t>
      </w:r>
      <w:r w:rsidR="001E65F8" w:rsidRPr="004039A6">
        <w:rPr>
          <w:rFonts w:ascii="Tw Cen MT" w:hAnsi="Tw Cen MT" w:cstheme="majorHAnsi"/>
          <w:sz w:val="20"/>
          <w:szCs w:val="20"/>
        </w:rPr>
        <w:t xml:space="preserve"> (Wykonawcy realizującego na rzecz Administratora zamówienie publiczne)</w:t>
      </w:r>
      <w:r w:rsidRPr="004039A6">
        <w:rPr>
          <w:rFonts w:ascii="Tw Cen MT" w:hAnsi="Tw Cen MT" w:cstheme="majorHAnsi"/>
          <w:sz w:val="20"/>
          <w:szCs w:val="20"/>
        </w:rPr>
        <w:t xml:space="preserve">: imię/imiona i nazwisko, adres poczty elektronicznej, stanowisko, a dodatkowo: w przypadku osób pełniących samodzielne funkcje techniczne w budownictwie, gdy wymaga tego zakres powierzonych Pani/Panu obowiązków, w związku z realizacją </w:t>
      </w:r>
      <w:r w:rsidR="00354A77" w:rsidRPr="004039A6">
        <w:rPr>
          <w:rFonts w:ascii="Tw Cen MT" w:hAnsi="Tw Cen MT" w:cstheme="majorHAnsi"/>
          <w:sz w:val="20"/>
          <w:szCs w:val="20"/>
        </w:rPr>
        <w:t>umowy w sprawie zamówienia publicznego łączącej Administratora z Wykonawcą będącym Pani/Pana pracodawcą (zleceniodawcą)</w:t>
      </w:r>
      <w:r w:rsidR="004039A6">
        <w:rPr>
          <w:rFonts w:ascii="Tw Cen MT" w:hAnsi="Tw Cen MT" w:cstheme="majorHAnsi"/>
          <w:sz w:val="20"/>
          <w:szCs w:val="20"/>
        </w:rPr>
        <w:t>: nr ewidencyjny uprawnień budowlanych, zakres uprawnień budowlanych</w:t>
      </w:r>
      <w:r w:rsidR="000D1F90">
        <w:rPr>
          <w:rFonts w:ascii="Tw Cen MT" w:hAnsi="Tw Cen MT" w:cstheme="majorHAnsi"/>
          <w:sz w:val="20"/>
          <w:szCs w:val="20"/>
        </w:rPr>
        <w:t>, zakres uprawnień budowlanych, specjalność, pozycja rejestru w centralnym rejestrze osób posiadających uprawnienia budowlane.</w:t>
      </w:r>
    </w:p>
    <w:p w14:paraId="318BFB70" w14:textId="77777777" w:rsidR="00F8220E" w:rsidRPr="000907B4" w:rsidRDefault="00F8220E" w:rsidP="00F8220E">
      <w:pPr>
        <w:pStyle w:val="Akapitzlist"/>
        <w:spacing w:line="240" w:lineRule="auto"/>
        <w:ind w:left="567"/>
        <w:jc w:val="both"/>
        <w:rPr>
          <w:rFonts w:ascii="Tw Cen MT" w:hAnsi="Tw Cen MT" w:cstheme="majorHAnsi"/>
          <w:color w:val="FF0000"/>
          <w:sz w:val="15"/>
          <w:szCs w:val="15"/>
        </w:rPr>
      </w:pPr>
    </w:p>
    <w:p w14:paraId="7BEE5CA1" w14:textId="77777777" w:rsidR="00136CC2" w:rsidRPr="00285842" w:rsidRDefault="00136CC2" w:rsidP="00136CC2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color w:val="FF0000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Pani/Pana dane osobowe są przetwarzane przez Administratora w oparciu o treść art. 6 ust. 1 lit. f RODO, tj.: przetwarzanie Pani/Pana danych osobowych jest niezbędne do celów wynikających z prawnie uzasadnionych interesów realizowanych przez Administratora, a związanych z:</w:t>
      </w:r>
    </w:p>
    <w:p w14:paraId="02648966" w14:textId="52E62A1C" w:rsidR="00136CC2" w:rsidRPr="00285842" w:rsidRDefault="00136CC2" w:rsidP="00136CC2">
      <w:pPr>
        <w:pStyle w:val="Akapitzlist"/>
        <w:numPr>
          <w:ilvl w:val="0"/>
          <w:numId w:val="234"/>
        </w:numPr>
        <w:spacing w:line="240" w:lineRule="auto"/>
        <w:ind w:left="567" w:hanging="283"/>
        <w:jc w:val="both"/>
        <w:rPr>
          <w:rFonts w:ascii="Tw Cen MT" w:hAnsi="Tw Cen MT" w:cstheme="majorHAnsi"/>
          <w:color w:val="FF0000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nawiązaniem relacji handlowej (w tym m.in.: złożeniem oferty</w:t>
      </w:r>
      <w:r w:rsidR="00CD378E">
        <w:rPr>
          <w:rFonts w:ascii="Tw Cen MT" w:hAnsi="Tw Cen MT" w:cstheme="majorHAnsi"/>
          <w:sz w:val="20"/>
          <w:szCs w:val="20"/>
        </w:rPr>
        <w:t xml:space="preserve"> w postępowaniu o udzielenie zamówienia publicznego</w:t>
      </w:r>
      <w:r w:rsidRPr="00285842">
        <w:rPr>
          <w:rFonts w:ascii="Tw Cen MT" w:hAnsi="Tw Cen MT" w:cstheme="majorHAnsi"/>
          <w:sz w:val="20"/>
          <w:szCs w:val="20"/>
        </w:rPr>
        <w:t>) oraz w związku z zawarciem i wykonaniem umowy</w:t>
      </w:r>
      <w:r w:rsidR="003D3F96">
        <w:rPr>
          <w:rFonts w:ascii="Tw Cen MT" w:hAnsi="Tw Cen MT" w:cstheme="majorHAnsi"/>
          <w:sz w:val="20"/>
          <w:szCs w:val="20"/>
        </w:rPr>
        <w:t xml:space="preserve"> w sprawie zamówienia publicznego zawartej z Wykonawcą, będącym</w:t>
      </w:r>
      <w:r w:rsidRPr="00285842">
        <w:rPr>
          <w:rFonts w:ascii="Tw Cen MT" w:hAnsi="Tw Cen MT" w:cstheme="majorHAnsi"/>
          <w:sz w:val="20"/>
          <w:szCs w:val="20"/>
        </w:rPr>
        <w:t xml:space="preserve"> Pani/Pana pracodawcą (zleceniodawcą)/podmiotem, który Pani/Pan reprezentuje i/lub:</w:t>
      </w:r>
    </w:p>
    <w:p w14:paraId="65F7B9BC" w14:textId="7D6322C2" w:rsidR="00136CC2" w:rsidRPr="00285842" w:rsidRDefault="00136CC2" w:rsidP="00136CC2">
      <w:pPr>
        <w:pStyle w:val="Akapitzlist"/>
        <w:numPr>
          <w:ilvl w:val="0"/>
          <w:numId w:val="234"/>
        </w:numPr>
        <w:spacing w:line="240" w:lineRule="auto"/>
        <w:ind w:left="567" w:hanging="283"/>
        <w:jc w:val="both"/>
        <w:rPr>
          <w:rFonts w:ascii="Tw Cen MT" w:hAnsi="Tw Cen MT" w:cstheme="majorHAnsi"/>
          <w:color w:val="FF0000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ustaleniem, dochodzeniem lub obroną roszczeń wynikających z niewykonania bądź nienależytego wykonania umowy</w:t>
      </w:r>
      <w:r w:rsidR="00326F39">
        <w:rPr>
          <w:rFonts w:ascii="Tw Cen MT" w:hAnsi="Tw Cen MT" w:cstheme="majorHAnsi"/>
          <w:sz w:val="20"/>
          <w:szCs w:val="20"/>
        </w:rPr>
        <w:t xml:space="preserve"> w sprawie zamówienia publicznego</w:t>
      </w:r>
      <w:r w:rsidRPr="00285842">
        <w:rPr>
          <w:rFonts w:ascii="Tw Cen MT" w:hAnsi="Tw Cen MT" w:cstheme="majorHAnsi"/>
          <w:sz w:val="20"/>
          <w:szCs w:val="20"/>
        </w:rPr>
        <w:t xml:space="preserve"> łączącej Administratora z</w:t>
      </w:r>
      <w:r w:rsidR="00E3116A">
        <w:rPr>
          <w:rFonts w:ascii="Tw Cen MT" w:hAnsi="Tw Cen MT" w:cstheme="majorHAnsi"/>
          <w:sz w:val="20"/>
          <w:szCs w:val="20"/>
        </w:rPr>
        <w:t xml:space="preserve"> Wykonawcą, </w:t>
      </w:r>
      <w:r w:rsidR="009234AD">
        <w:rPr>
          <w:rFonts w:ascii="Tw Cen MT" w:hAnsi="Tw Cen MT" w:cstheme="majorHAnsi"/>
          <w:sz w:val="20"/>
          <w:szCs w:val="20"/>
        </w:rPr>
        <w:t>będącym</w:t>
      </w:r>
      <w:r w:rsidRPr="00285842">
        <w:rPr>
          <w:rFonts w:ascii="Tw Cen MT" w:hAnsi="Tw Cen MT" w:cstheme="majorHAnsi"/>
          <w:sz w:val="20"/>
          <w:szCs w:val="20"/>
        </w:rPr>
        <w:t xml:space="preserve"> Pani/Pana pracodawcą (zleceniodawcą)/podmiotem, który Pani/Pan reprezentuje</w:t>
      </w:r>
      <w:r w:rsidR="00E12C72">
        <w:rPr>
          <w:rFonts w:ascii="Tw Cen MT" w:hAnsi="Tw Cen MT" w:cstheme="majorHAnsi"/>
          <w:sz w:val="20"/>
          <w:szCs w:val="20"/>
        </w:rPr>
        <w:t>.</w:t>
      </w:r>
    </w:p>
    <w:p w14:paraId="72C02676" w14:textId="77777777" w:rsidR="00136CC2" w:rsidRDefault="00136CC2" w:rsidP="009B40A8">
      <w:pPr>
        <w:spacing w:after="0"/>
        <w:ind w:left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Administrator jest również uprawniony do przetwarzania Pani/Pana danych osobowych w celu wykonywania ciążących na nim obowiązków prawnych – tj. na podstawie art. 6 ust. 1 lit. c RODO.</w:t>
      </w:r>
    </w:p>
    <w:p w14:paraId="547C614D" w14:textId="77777777" w:rsidR="009B40A8" w:rsidRPr="009B40A8" w:rsidRDefault="009B40A8" w:rsidP="009B40A8">
      <w:pPr>
        <w:spacing w:after="0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509084C9" w14:textId="5F4B9A1B" w:rsidR="00136CC2" w:rsidRDefault="00136CC2" w:rsidP="00494E33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Pani/Pana dane osobowe zostały przekazane Administratorowi przez</w:t>
      </w:r>
      <w:r w:rsidR="00E12C72">
        <w:rPr>
          <w:rFonts w:ascii="Tw Cen MT" w:hAnsi="Tw Cen MT" w:cstheme="majorHAnsi"/>
          <w:sz w:val="20"/>
          <w:szCs w:val="20"/>
        </w:rPr>
        <w:t xml:space="preserve"> Wykonawcę</w:t>
      </w:r>
      <w:r w:rsidR="00B558E0">
        <w:rPr>
          <w:rFonts w:ascii="Tw Cen MT" w:hAnsi="Tw Cen MT" w:cstheme="majorHAnsi"/>
          <w:sz w:val="20"/>
          <w:szCs w:val="20"/>
        </w:rPr>
        <w:t xml:space="preserve"> – ubiegającego się </w:t>
      </w:r>
      <w:r w:rsidR="004934B2">
        <w:rPr>
          <w:rFonts w:ascii="Tw Cen MT" w:hAnsi="Tw Cen MT" w:cstheme="majorHAnsi"/>
          <w:sz w:val="20"/>
          <w:szCs w:val="20"/>
        </w:rPr>
        <w:br/>
      </w:r>
      <w:r w:rsidR="00B558E0">
        <w:rPr>
          <w:rFonts w:ascii="Tw Cen MT" w:hAnsi="Tw Cen MT" w:cstheme="majorHAnsi"/>
          <w:sz w:val="20"/>
          <w:szCs w:val="20"/>
        </w:rPr>
        <w:t>o udzielenie zamówienia publicznego / stronę umowy w sprawie zamówienia publicznego</w:t>
      </w:r>
      <w:r w:rsidR="00E12C72">
        <w:rPr>
          <w:rFonts w:ascii="Tw Cen MT" w:hAnsi="Tw Cen MT" w:cstheme="majorHAnsi"/>
          <w:sz w:val="20"/>
          <w:szCs w:val="20"/>
        </w:rPr>
        <w:t>, będącego</w:t>
      </w:r>
      <w:r w:rsidRPr="00285842">
        <w:rPr>
          <w:rFonts w:ascii="Tw Cen MT" w:hAnsi="Tw Cen MT" w:cstheme="majorHAnsi"/>
          <w:sz w:val="20"/>
          <w:szCs w:val="20"/>
        </w:rPr>
        <w:t xml:space="preserve"> Pani/Pana pracodawc</w:t>
      </w:r>
      <w:r w:rsidR="00B25F1F">
        <w:rPr>
          <w:rFonts w:ascii="Tw Cen MT" w:hAnsi="Tw Cen MT" w:cstheme="majorHAnsi"/>
          <w:sz w:val="20"/>
          <w:szCs w:val="20"/>
        </w:rPr>
        <w:t>ą</w:t>
      </w:r>
      <w:r w:rsidRPr="00285842">
        <w:rPr>
          <w:rFonts w:ascii="Tw Cen MT" w:hAnsi="Tw Cen MT" w:cstheme="majorHAnsi"/>
          <w:sz w:val="20"/>
          <w:szCs w:val="20"/>
        </w:rPr>
        <w:t xml:space="preserve"> (zleceniodawc</w:t>
      </w:r>
      <w:r w:rsidR="00B5778A">
        <w:rPr>
          <w:rFonts w:ascii="Tw Cen MT" w:hAnsi="Tw Cen MT" w:cstheme="majorHAnsi"/>
          <w:sz w:val="20"/>
          <w:szCs w:val="20"/>
        </w:rPr>
        <w:t>ą</w:t>
      </w:r>
      <w:r w:rsidRPr="00285842">
        <w:rPr>
          <w:rFonts w:ascii="Tw Cen MT" w:hAnsi="Tw Cen MT" w:cstheme="majorHAnsi"/>
          <w:sz w:val="20"/>
          <w:szCs w:val="20"/>
        </w:rPr>
        <w:t>)/podmiot</w:t>
      </w:r>
      <w:r w:rsidR="00DC4159">
        <w:rPr>
          <w:rFonts w:ascii="Tw Cen MT" w:hAnsi="Tw Cen MT" w:cstheme="majorHAnsi"/>
          <w:sz w:val="20"/>
          <w:szCs w:val="20"/>
        </w:rPr>
        <w:t>em</w:t>
      </w:r>
      <w:r w:rsidRPr="00285842">
        <w:rPr>
          <w:rFonts w:ascii="Tw Cen MT" w:hAnsi="Tw Cen MT" w:cstheme="majorHAnsi"/>
          <w:sz w:val="20"/>
          <w:szCs w:val="20"/>
        </w:rPr>
        <w:t>, który Pani/Pan reprezentuje</w:t>
      </w:r>
      <w:r w:rsidR="00163C62">
        <w:rPr>
          <w:rFonts w:ascii="Tw Cen MT" w:hAnsi="Tw Cen MT" w:cstheme="majorHAnsi"/>
          <w:sz w:val="20"/>
          <w:szCs w:val="20"/>
        </w:rPr>
        <w:t>,</w:t>
      </w:r>
      <w:r w:rsidRPr="00285842">
        <w:rPr>
          <w:rFonts w:ascii="Tw Cen MT" w:hAnsi="Tw Cen MT" w:cstheme="majorHAnsi"/>
          <w:sz w:val="20"/>
          <w:szCs w:val="20"/>
        </w:rPr>
        <w:t xml:space="preserve"> bądź Pani/Pan udostępniła/-ił Administratorowi te dane osobiście.</w:t>
      </w:r>
    </w:p>
    <w:p w14:paraId="6F631797" w14:textId="77777777" w:rsidR="002B5729" w:rsidRPr="00330525" w:rsidRDefault="002B5729" w:rsidP="002B5729">
      <w:pPr>
        <w:pStyle w:val="Akapitzlist"/>
        <w:spacing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5342FFE4" w14:textId="77777777" w:rsidR="00136CC2" w:rsidRPr="00285842" w:rsidRDefault="00136CC2" w:rsidP="00494E33">
      <w:pPr>
        <w:pStyle w:val="Akapitzlist"/>
        <w:numPr>
          <w:ilvl w:val="0"/>
          <w:numId w:val="231"/>
        </w:numPr>
        <w:spacing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Pani/Pana dane osobowe mogą być przekazane przez Administratora następującym podmiotom: </w:t>
      </w:r>
    </w:p>
    <w:p w14:paraId="4C5FA4BF" w14:textId="77777777" w:rsidR="00136CC2" w:rsidRPr="00285842" w:rsidRDefault="00136CC2" w:rsidP="00136CC2">
      <w:pPr>
        <w:pStyle w:val="Akapitzlist"/>
        <w:numPr>
          <w:ilvl w:val="0"/>
          <w:numId w:val="235"/>
        </w:numPr>
        <w:spacing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odbiorcom danych, będących podmiotami zajmującymi się serwisem systemów informatycznych Administratora oraz należącego do niego sprzętu komputerowego;</w:t>
      </w:r>
    </w:p>
    <w:p w14:paraId="0C4001D7" w14:textId="77777777" w:rsidR="00136CC2" w:rsidRPr="00285842" w:rsidRDefault="00136CC2" w:rsidP="00136CC2">
      <w:pPr>
        <w:pStyle w:val="Akapitzlist"/>
        <w:numPr>
          <w:ilvl w:val="0"/>
          <w:numId w:val="235"/>
        </w:numPr>
        <w:spacing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podmiotom przetwarzającym dane osobowe w imieniu Administratora lub we własnym imieniu, tj.:</w:t>
      </w:r>
    </w:p>
    <w:p w14:paraId="47412EEA" w14:textId="77777777" w:rsidR="00136CC2" w:rsidRPr="00285842" w:rsidRDefault="00136CC2" w:rsidP="00136CC2">
      <w:pPr>
        <w:pStyle w:val="Akapitzlist"/>
        <w:numPr>
          <w:ilvl w:val="0"/>
          <w:numId w:val="236"/>
        </w:numPr>
        <w:spacing w:line="240" w:lineRule="auto"/>
        <w:ind w:left="851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podmiotom prowadzącym działalność operatora pocztowego, kurierską, spedycyjną, przewozową i/lub:</w:t>
      </w:r>
    </w:p>
    <w:p w14:paraId="2AB190F7" w14:textId="77777777" w:rsidR="00136CC2" w:rsidRPr="00285842" w:rsidRDefault="00136CC2" w:rsidP="00136CC2">
      <w:pPr>
        <w:pStyle w:val="Akapitzlist"/>
        <w:numPr>
          <w:ilvl w:val="0"/>
          <w:numId w:val="236"/>
        </w:numPr>
        <w:spacing w:line="240" w:lineRule="auto"/>
        <w:ind w:left="851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podmiotom świadczącym na zlecenie Administratora usługi audytu;</w:t>
      </w:r>
    </w:p>
    <w:p w14:paraId="791311EB" w14:textId="756428FE" w:rsidR="00136CC2" w:rsidRPr="00285842" w:rsidRDefault="00136CC2" w:rsidP="00136CC2">
      <w:pPr>
        <w:pStyle w:val="Akapitzlist"/>
        <w:numPr>
          <w:ilvl w:val="0"/>
          <w:numId w:val="236"/>
        </w:numPr>
        <w:spacing w:line="240" w:lineRule="auto"/>
        <w:ind w:left="851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podmiotom świadczącym na rzecz Administratora </w:t>
      </w:r>
      <w:r w:rsidR="00A11BF3">
        <w:rPr>
          <w:rFonts w:ascii="Tw Cen MT" w:hAnsi="Tw Cen MT" w:cstheme="majorHAnsi"/>
          <w:sz w:val="20"/>
          <w:szCs w:val="20"/>
        </w:rPr>
        <w:t xml:space="preserve">usługi księgowe, </w:t>
      </w:r>
      <w:r w:rsidRPr="00285842">
        <w:rPr>
          <w:rFonts w:ascii="Tw Cen MT" w:hAnsi="Tw Cen MT" w:cstheme="majorHAnsi"/>
          <w:sz w:val="20"/>
          <w:szCs w:val="20"/>
        </w:rPr>
        <w:t>pomoc prawną, usługi windykacji należności;</w:t>
      </w:r>
    </w:p>
    <w:p w14:paraId="6BA35B6E" w14:textId="3ACE7FA9" w:rsidR="00136CC2" w:rsidRDefault="00136CC2" w:rsidP="00136CC2">
      <w:pPr>
        <w:pStyle w:val="Akapitzlist"/>
        <w:numPr>
          <w:ilvl w:val="0"/>
          <w:numId w:val="235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lastRenderedPageBreak/>
        <w:t xml:space="preserve">uprawnionym do otrzymania Pani/Pana danych osobowych organom publicznym i instytucjom, w związku </w:t>
      </w:r>
      <w:r>
        <w:rPr>
          <w:rFonts w:ascii="Tw Cen MT" w:hAnsi="Tw Cen MT" w:cstheme="majorHAnsi"/>
          <w:sz w:val="20"/>
          <w:szCs w:val="20"/>
        </w:rPr>
        <w:br/>
      </w:r>
      <w:r w:rsidRPr="00285842">
        <w:rPr>
          <w:rFonts w:ascii="Tw Cen MT" w:hAnsi="Tw Cen MT" w:cstheme="majorHAnsi"/>
          <w:sz w:val="20"/>
          <w:szCs w:val="20"/>
        </w:rPr>
        <w:t xml:space="preserve">z treścią przepisów o charakterze bezwzględnie obowiązującym, które nakładają na Administratora obowiązek przekazania tych danych </w:t>
      </w:r>
      <w:r w:rsidR="00CC199D">
        <w:rPr>
          <w:rFonts w:ascii="Tw Cen MT" w:hAnsi="Tw Cen MT" w:cstheme="majorHAnsi"/>
          <w:sz w:val="20"/>
          <w:szCs w:val="20"/>
        </w:rPr>
        <w:t>[</w:t>
      </w:r>
      <w:r w:rsidRPr="00285842">
        <w:rPr>
          <w:rFonts w:ascii="Tw Cen MT" w:hAnsi="Tw Cen MT" w:cstheme="majorHAnsi"/>
          <w:sz w:val="20"/>
          <w:szCs w:val="20"/>
        </w:rPr>
        <w:t xml:space="preserve">m.in.: organy powołane do ścigania przestępstw, sądy, komornicy sądowi, urzędy skarbowe, </w:t>
      </w:r>
      <w:r w:rsidR="00CC199D">
        <w:rPr>
          <w:rFonts w:ascii="Tw Cen MT" w:hAnsi="Tw Cen MT" w:cstheme="majorHAnsi"/>
          <w:sz w:val="20"/>
          <w:szCs w:val="20"/>
        </w:rPr>
        <w:t>Krajowa Administracja Skarbowa (</w:t>
      </w:r>
      <w:r w:rsidRPr="00285842">
        <w:rPr>
          <w:rFonts w:ascii="Tw Cen MT" w:hAnsi="Tw Cen MT" w:cstheme="majorHAnsi"/>
          <w:sz w:val="20"/>
          <w:szCs w:val="20"/>
        </w:rPr>
        <w:t>KAS</w:t>
      </w:r>
      <w:r w:rsidR="00CC199D">
        <w:rPr>
          <w:rFonts w:ascii="Tw Cen MT" w:hAnsi="Tw Cen MT" w:cstheme="majorHAnsi"/>
          <w:sz w:val="20"/>
          <w:szCs w:val="20"/>
        </w:rPr>
        <w:t>)</w:t>
      </w:r>
      <w:r w:rsidRPr="00285842">
        <w:rPr>
          <w:rFonts w:ascii="Tw Cen MT" w:hAnsi="Tw Cen MT" w:cstheme="majorHAnsi"/>
          <w:sz w:val="20"/>
          <w:szCs w:val="20"/>
        </w:rPr>
        <w:t>, G</w:t>
      </w:r>
      <w:r w:rsidR="00CC199D">
        <w:rPr>
          <w:rFonts w:ascii="Tw Cen MT" w:hAnsi="Tw Cen MT" w:cstheme="majorHAnsi"/>
          <w:sz w:val="20"/>
          <w:szCs w:val="20"/>
        </w:rPr>
        <w:t>łówny Urząd Statystyczny (G</w:t>
      </w:r>
      <w:r w:rsidRPr="00285842">
        <w:rPr>
          <w:rFonts w:ascii="Tw Cen MT" w:hAnsi="Tw Cen MT" w:cstheme="majorHAnsi"/>
          <w:sz w:val="20"/>
          <w:szCs w:val="20"/>
        </w:rPr>
        <w:t>US</w:t>
      </w:r>
      <w:r w:rsidR="00CC199D">
        <w:rPr>
          <w:rFonts w:ascii="Tw Cen MT" w:hAnsi="Tw Cen MT" w:cstheme="majorHAnsi"/>
          <w:sz w:val="20"/>
          <w:szCs w:val="20"/>
        </w:rPr>
        <w:t>), Regionalna Izba Obrachunkowa</w:t>
      </w:r>
      <w:r w:rsidR="0032188B">
        <w:rPr>
          <w:rFonts w:ascii="Tw Cen MT" w:hAnsi="Tw Cen MT" w:cstheme="majorHAnsi"/>
          <w:sz w:val="20"/>
          <w:szCs w:val="20"/>
        </w:rPr>
        <w:t xml:space="preserve"> (RIO)</w:t>
      </w:r>
      <w:r w:rsidR="00CC199D">
        <w:rPr>
          <w:rFonts w:ascii="Tw Cen MT" w:hAnsi="Tw Cen MT" w:cstheme="majorHAnsi"/>
          <w:sz w:val="20"/>
          <w:szCs w:val="20"/>
        </w:rPr>
        <w:t xml:space="preserve">, </w:t>
      </w:r>
      <w:r w:rsidR="0032188B">
        <w:rPr>
          <w:rFonts w:ascii="Tw Cen MT" w:hAnsi="Tw Cen MT" w:cstheme="majorHAnsi"/>
          <w:sz w:val="20"/>
          <w:szCs w:val="20"/>
        </w:rPr>
        <w:t>Najwyższa Izba Kontroli (</w:t>
      </w:r>
      <w:r w:rsidR="00CC199D">
        <w:rPr>
          <w:rFonts w:ascii="Tw Cen MT" w:hAnsi="Tw Cen MT" w:cstheme="majorHAnsi"/>
          <w:sz w:val="20"/>
          <w:szCs w:val="20"/>
        </w:rPr>
        <w:t>NIK</w:t>
      </w:r>
      <w:r w:rsidR="0032188B">
        <w:rPr>
          <w:rFonts w:ascii="Tw Cen MT" w:hAnsi="Tw Cen MT" w:cstheme="majorHAnsi"/>
          <w:sz w:val="20"/>
          <w:szCs w:val="20"/>
        </w:rPr>
        <w:t>)</w:t>
      </w:r>
      <w:r w:rsidR="00CC199D">
        <w:rPr>
          <w:rFonts w:ascii="Tw Cen MT" w:hAnsi="Tw Cen MT" w:cstheme="majorHAnsi"/>
          <w:sz w:val="20"/>
          <w:szCs w:val="20"/>
        </w:rPr>
        <w:t xml:space="preserve"> i in.</w:t>
      </w:r>
      <w:r w:rsidR="0032188B">
        <w:rPr>
          <w:rFonts w:ascii="Tw Cen MT" w:hAnsi="Tw Cen MT" w:cstheme="majorHAnsi"/>
          <w:sz w:val="20"/>
          <w:szCs w:val="20"/>
        </w:rPr>
        <w:t>]</w:t>
      </w:r>
      <w:r w:rsidRPr="00285842">
        <w:rPr>
          <w:rFonts w:ascii="Tw Cen MT" w:hAnsi="Tw Cen MT" w:cstheme="majorHAnsi"/>
          <w:sz w:val="20"/>
          <w:szCs w:val="20"/>
        </w:rPr>
        <w:t>;</w:t>
      </w:r>
    </w:p>
    <w:p w14:paraId="0E1B649F" w14:textId="77777777" w:rsidR="00384E96" w:rsidRPr="00E75F2B" w:rsidRDefault="00384E96" w:rsidP="00384E96">
      <w:pPr>
        <w:pStyle w:val="Akapitzlist"/>
        <w:spacing w:after="0" w:line="240" w:lineRule="auto"/>
        <w:ind w:left="567"/>
        <w:jc w:val="both"/>
        <w:rPr>
          <w:rFonts w:ascii="Tw Cen MT" w:hAnsi="Tw Cen MT" w:cstheme="majorHAnsi"/>
          <w:sz w:val="15"/>
          <w:szCs w:val="15"/>
        </w:rPr>
      </w:pPr>
    </w:p>
    <w:p w14:paraId="74F77CED" w14:textId="6FA770AC" w:rsidR="00136CC2" w:rsidRDefault="00136CC2" w:rsidP="00136CC2">
      <w:pPr>
        <w:pStyle w:val="Akapitzlist"/>
        <w:numPr>
          <w:ilvl w:val="0"/>
          <w:numId w:val="231"/>
        </w:numPr>
        <w:spacing w:after="0"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Pani/Pana dane osobowe nie będą przekazywane do państwa trzeciego/organizacji międzynarodowej</w:t>
      </w:r>
      <w:r w:rsidR="00A44ADA">
        <w:rPr>
          <w:rFonts w:ascii="Tw Cen MT" w:hAnsi="Tw Cen MT" w:cstheme="majorHAnsi"/>
          <w:sz w:val="20"/>
          <w:szCs w:val="20"/>
        </w:rPr>
        <w:t xml:space="preserve"> innej niż Unia Europejska</w:t>
      </w:r>
      <w:r w:rsidRPr="00285842">
        <w:rPr>
          <w:rFonts w:ascii="Tw Cen MT" w:hAnsi="Tw Cen MT" w:cstheme="majorHAnsi"/>
          <w:sz w:val="20"/>
          <w:szCs w:val="20"/>
        </w:rPr>
        <w:t>.</w:t>
      </w:r>
    </w:p>
    <w:p w14:paraId="4B020887" w14:textId="77777777" w:rsidR="00747564" w:rsidRPr="00575B58" w:rsidRDefault="00747564" w:rsidP="00747564">
      <w:pPr>
        <w:pStyle w:val="Akapitzlist"/>
        <w:spacing w:after="0"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55807493" w14:textId="77777777" w:rsidR="00136CC2" w:rsidRPr="00285842" w:rsidRDefault="00136CC2" w:rsidP="00136CC2">
      <w:pPr>
        <w:pStyle w:val="Akapitzlist"/>
        <w:numPr>
          <w:ilvl w:val="0"/>
          <w:numId w:val="231"/>
        </w:numPr>
        <w:spacing w:after="0"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Pani/Pana dane osobowe będą przechowywane przez okres: </w:t>
      </w:r>
    </w:p>
    <w:p w14:paraId="3C051B92" w14:textId="46F5AF0D" w:rsidR="00136CC2" w:rsidRPr="00285842" w:rsidRDefault="0087687E" w:rsidP="00136CC2">
      <w:pPr>
        <w:pStyle w:val="Akapitzlist"/>
        <w:numPr>
          <w:ilvl w:val="0"/>
          <w:numId w:val="237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>
        <w:rPr>
          <w:rFonts w:ascii="Tw Cen MT" w:hAnsi="Tw Cen MT" w:cstheme="majorHAnsi"/>
          <w:sz w:val="20"/>
          <w:szCs w:val="20"/>
        </w:rPr>
        <w:t xml:space="preserve">Realizacji umowy w sprawie zamówienia publicznego </w:t>
      </w:r>
      <w:r w:rsidR="00136CC2" w:rsidRPr="00285842">
        <w:rPr>
          <w:rFonts w:ascii="Tw Cen MT" w:hAnsi="Tw Cen MT" w:cstheme="majorHAnsi"/>
          <w:sz w:val="20"/>
          <w:szCs w:val="20"/>
        </w:rPr>
        <w:t xml:space="preserve">łączącej </w:t>
      </w:r>
      <w:r>
        <w:rPr>
          <w:rFonts w:ascii="Tw Cen MT" w:hAnsi="Tw Cen MT" w:cstheme="majorHAnsi"/>
          <w:sz w:val="20"/>
          <w:szCs w:val="20"/>
        </w:rPr>
        <w:t>Administratora z Wykonawcą, będącym Pani/Pana pracodawcą (zleceniodawcą)</w:t>
      </w:r>
      <w:r w:rsidR="00136CC2" w:rsidRPr="00285842">
        <w:rPr>
          <w:rFonts w:ascii="Tw Cen MT" w:hAnsi="Tw Cen MT" w:cstheme="majorHAnsi"/>
          <w:sz w:val="20"/>
          <w:szCs w:val="20"/>
        </w:rPr>
        <w:t xml:space="preserve"> /</w:t>
      </w:r>
      <w:r w:rsidR="003B02AD">
        <w:rPr>
          <w:rFonts w:ascii="Tw Cen MT" w:hAnsi="Tw Cen MT" w:cstheme="majorHAnsi"/>
          <w:sz w:val="20"/>
          <w:szCs w:val="20"/>
        </w:rPr>
        <w:t xml:space="preserve"> </w:t>
      </w:r>
      <w:r w:rsidR="00136CC2" w:rsidRPr="00285842">
        <w:rPr>
          <w:rFonts w:ascii="Tw Cen MT" w:hAnsi="Tw Cen MT" w:cstheme="majorHAnsi"/>
          <w:sz w:val="20"/>
          <w:szCs w:val="20"/>
        </w:rPr>
        <w:t>podmiotem, którego Pani/Pan reprezentuje;</w:t>
      </w:r>
    </w:p>
    <w:p w14:paraId="2AFF86A8" w14:textId="77777777" w:rsidR="00136CC2" w:rsidRPr="00285842" w:rsidRDefault="00136CC2" w:rsidP="00136CC2">
      <w:pPr>
        <w:pStyle w:val="Akapitzlist"/>
        <w:numPr>
          <w:ilvl w:val="0"/>
          <w:numId w:val="237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w przypadku przetwarzania Pani/Pana danych dla celów związanych z ustaleniem, dochodzeniem lub obroną roszczeń – do dnia upływu okresów przedawnienia dochodzenia roszczeń, wynikających </w:t>
      </w:r>
      <w:r>
        <w:rPr>
          <w:rFonts w:ascii="Tw Cen MT" w:hAnsi="Tw Cen MT" w:cstheme="majorHAnsi"/>
          <w:sz w:val="20"/>
          <w:szCs w:val="20"/>
        </w:rPr>
        <w:br/>
      </w:r>
      <w:r w:rsidRPr="00285842">
        <w:rPr>
          <w:rFonts w:ascii="Tw Cen MT" w:hAnsi="Tw Cen MT" w:cstheme="majorHAnsi"/>
          <w:sz w:val="20"/>
          <w:szCs w:val="20"/>
        </w:rPr>
        <w:t>z przepisów bezwzględnie obowiązujących;</w:t>
      </w:r>
    </w:p>
    <w:p w14:paraId="27DDB3F9" w14:textId="77777777" w:rsidR="00136CC2" w:rsidRDefault="00136CC2" w:rsidP="00136CC2">
      <w:pPr>
        <w:pStyle w:val="Akapitzlist"/>
        <w:numPr>
          <w:ilvl w:val="0"/>
          <w:numId w:val="237"/>
        </w:numPr>
        <w:spacing w:after="0"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w przypadku przetwarzania Pani/Pana danych osobowych dla celów wykonania obowiązków prawnych ciążących na Administratorze – wynikający z odpowiednich przepisów prawa.</w:t>
      </w:r>
    </w:p>
    <w:p w14:paraId="42FC9871" w14:textId="77777777" w:rsidR="00EB5B33" w:rsidRPr="00930759" w:rsidRDefault="00EB5B33" w:rsidP="00EB5B33">
      <w:pPr>
        <w:pStyle w:val="Akapitzlist"/>
        <w:spacing w:after="0" w:line="240" w:lineRule="auto"/>
        <w:ind w:left="567"/>
        <w:jc w:val="both"/>
        <w:rPr>
          <w:rFonts w:ascii="Tw Cen MT" w:hAnsi="Tw Cen MT" w:cstheme="majorHAnsi"/>
          <w:sz w:val="15"/>
          <w:szCs w:val="15"/>
        </w:rPr>
      </w:pPr>
    </w:p>
    <w:p w14:paraId="7F4E223B" w14:textId="77777777" w:rsidR="00136CC2" w:rsidRPr="00285842" w:rsidRDefault="00136CC2" w:rsidP="00136CC2">
      <w:pPr>
        <w:pStyle w:val="Akapitzlist"/>
        <w:numPr>
          <w:ilvl w:val="0"/>
          <w:numId w:val="231"/>
        </w:numPr>
        <w:spacing w:after="0" w:line="240" w:lineRule="auto"/>
        <w:ind w:left="284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W związku z przetwarzaniem przez Administratora Pani/Pana danych osobowych, przysługuje Pani/Panu prawo:</w:t>
      </w:r>
    </w:p>
    <w:p w14:paraId="73843C46" w14:textId="77777777" w:rsidR="00136CC2" w:rsidRPr="00285842" w:rsidRDefault="00136CC2" w:rsidP="00136CC2">
      <w:pPr>
        <w:pStyle w:val="Akapitzlist"/>
        <w:numPr>
          <w:ilvl w:val="0"/>
          <w:numId w:val="232"/>
        </w:numPr>
        <w:spacing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na podstawie Art. 15 RODO - dostępu do Pani/Pana danych osobowych,</w:t>
      </w:r>
    </w:p>
    <w:p w14:paraId="33093999" w14:textId="77777777" w:rsidR="00136CC2" w:rsidRPr="00285842" w:rsidRDefault="00136CC2" w:rsidP="00136CC2">
      <w:pPr>
        <w:pStyle w:val="Akapitzlist"/>
        <w:numPr>
          <w:ilvl w:val="0"/>
          <w:numId w:val="232"/>
        </w:numPr>
        <w:spacing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na podstawie Art. 16 RODO – żądania od Administratora sprostowania Pani/Pana danych osobowych,</w:t>
      </w:r>
    </w:p>
    <w:p w14:paraId="03F37947" w14:textId="26B838AC" w:rsidR="00136CC2" w:rsidRPr="00285842" w:rsidRDefault="00136CC2" w:rsidP="00136CC2">
      <w:pPr>
        <w:pStyle w:val="Akapitzlist"/>
        <w:numPr>
          <w:ilvl w:val="0"/>
          <w:numId w:val="232"/>
        </w:numPr>
        <w:spacing w:line="240" w:lineRule="auto"/>
        <w:ind w:left="567" w:hanging="283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na podstawie Art. 17 RODO – żądania usunięcia Pani/Pana danych osobowych (za </w:t>
      </w:r>
      <w:r w:rsidR="00F11538" w:rsidRPr="00285842">
        <w:rPr>
          <w:rFonts w:ascii="Tw Cen MT" w:hAnsi="Tw Cen MT" w:cstheme="majorHAnsi"/>
          <w:sz w:val="20"/>
          <w:szCs w:val="20"/>
        </w:rPr>
        <w:t>wyjątkiem,</w:t>
      </w:r>
      <w:r w:rsidRPr="00285842">
        <w:rPr>
          <w:rFonts w:ascii="Tw Cen MT" w:hAnsi="Tw Cen MT" w:cstheme="majorHAnsi"/>
          <w:sz w:val="20"/>
          <w:szCs w:val="20"/>
        </w:rPr>
        <w:t xml:space="preserve"> gdy przetwarzanie danych osobowych jest niezbędne Administratorowi dla celów określonych w art. 17 ust. 3 lit. b lub lit. e RODO),</w:t>
      </w:r>
    </w:p>
    <w:p w14:paraId="2E805257" w14:textId="77777777" w:rsidR="00136CC2" w:rsidRPr="00285842" w:rsidRDefault="00136CC2" w:rsidP="00136CC2">
      <w:pPr>
        <w:pStyle w:val="Akapitzlist"/>
        <w:numPr>
          <w:ilvl w:val="0"/>
          <w:numId w:val="232"/>
        </w:numPr>
        <w:spacing w:before="100" w:beforeAutospacing="1" w:after="100" w:afterAutospacing="1" w:line="240" w:lineRule="auto"/>
        <w:ind w:left="568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na podstawie Art. 18 RODO – żądania od Administratora ograniczenia przetwarzania Pani/Pana danych osobowych z zastrzeżeniem przypadków, o których mowa w art. 18 ust. 2 RODO (</w:t>
      </w:r>
      <w:r w:rsidRPr="00285842">
        <w:rPr>
          <w:rFonts w:ascii="Tw Cen MT" w:hAnsi="Tw Cen MT" w:cstheme="majorHAnsi"/>
          <w:i/>
          <w:iCs/>
          <w:sz w:val="20"/>
          <w:szCs w:val="20"/>
        </w:rPr>
        <w:t>prawo do żądania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0BE39A44" w14:textId="77777777" w:rsidR="00136CC2" w:rsidRDefault="00136CC2" w:rsidP="00494E33">
      <w:pPr>
        <w:pStyle w:val="Akapitzlist"/>
        <w:numPr>
          <w:ilvl w:val="0"/>
          <w:numId w:val="232"/>
        </w:numPr>
        <w:spacing w:after="0" w:line="240" w:lineRule="auto"/>
        <w:ind w:left="568" w:hanging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na podstawie art. 21 RODO – sprzeciwu (wyrażonego w dowolnym momencie) wobec przetwarzania przez Administratora Pani/Pana danych na podstawie art. 6 ust. 1 lit. f RODO (przetwarzanie danych niezbędne do celów wynikających z prawnie uzasadnionych interesów realizowanych przez Administratora) – Administrator nie będzie mógł przetwarzać Pani/Pana danych, chyba że wykaże istnienie ważnych prawnie uzasadnionych podstaw do przetwarzania, nadrzędnych wobec Pani/Pana interesów, praw i wolności, lub podstaw do ustalenia, dochodzenia lub obrony roszczeń;</w:t>
      </w:r>
    </w:p>
    <w:p w14:paraId="63E8D94E" w14:textId="77777777" w:rsidR="00F11538" w:rsidRPr="0073188F" w:rsidRDefault="00F11538" w:rsidP="00F11538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35A1E132" w14:textId="15B44E86" w:rsidR="00136CC2" w:rsidRDefault="00136CC2" w:rsidP="00494E33">
      <w:pPr>
        <w:spacing w:after="0" w:line="240" w:lineRule="auto"/>
        <w:ind w:left="284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Z powyższych uprawnień może Pani/Pan skorzystać poprzez kontakt z Administratorem </w:t>
      </w:r>
      <w:r w:rsidR="00F11538">
        <w:rPr>
          <w:rFonts w:ascii="Tw Cen MT" w:hAnsi="Tw Cen MT" w:cstheme="majorHAnsi"/>
          <w:sz w:val="20"/>
          <w:szCs w:val="20"/>
        </w:rPr>
        <w:t>lub Insp</w:t>
      </w:r>
      <w:r w:rsidR="008C2515">
        <w:rPr>
          <w:rFonts w:ascii="Tw Cen MT" w:hAnsi="Tw Cen MT" w:cstheme="majorHAnsi"/>
          <w:sz w:val="20"/>
          <w:szCs w:val="20"/>
        </w:rPr>
        <w:t>e</w:t>
      </w:r>
      <w:r w:rsidR="00F11538">
        <w:rPr>
          <w:rFonts w:ascii="Tw Cen MT" w:hAnsi="Tw Cen MT" w:cstheme="majorHAnsi"/>
          <w:sz w:val="20"/>
          <w:szCs w:val="20"/>
        </w:rPr>
        <w:t xml:space="preserve">ktorem Ochrony Danych </w:t>
      </w:r>
      <w:r w:rsidRPr="00285842">
        <w:rPr>
          <w:rFonts w:ascii="Tw Cen MT" w:hAnsi="Tw Cen MT" w:cstheme="majorHAnsi"/>
          <w:sz w:val="20"/>
          <w:szCs w:val="20"/>
        </w:rPr>
        <w:t>za pośrednictwem jednej z form określonych w treści niniejszej klauzuli informacyjnej (</w:t>
      </w:r>
      <w:r w:rsidRPr="00285842">
        <w:rPr>
          <w:rFonts w:ascii="Tw Cen MT" w:hAnsi="Tw Cen MT" w:cstheme="majorHAnsi"/>
          <w:i/>
          <w:iCs/>
          <w:sz w:val="20"/>
          <w:szCs w:val="20"/>
        </w:rPr>
        <w:t xml:space="preserve">vide </w:t>
      </w:r>
      <w:r w:rsidRPr="00285842">
        <w:rPr>
          <w:rFonts w:ascii="Tw Cen MT" w:hAnsi="Tw Cen MT" w:cstheme="majorHAnsi"/>
          <w:sz w:val="20"/>
          <w:szCs w:val="20"/>
        </w:rPr>
        <w:t xml:space="preserve">punkt </w:t>
      </w:r>
      <w:r w:rsidR="006F63DD">
        <w:rPr>
          <w:rFonts w:ascii="Tw Cen MT" w:hAnsi="Tw Cen MT" w:cstheme="majorHAnsi"/>
          <w:sz w:val="20"/>
          <w:szCs w:val="20"/>
        </w:rPr>
        <w:t xml:space="preserve">1 oraz punkt </w:t>
      </w:r>
      <w:r w:rsidRPr="00285842">
        <w:rPr>
          <w:rFonts w:ascii="Tw Cen MT" w:hAnsi="Tw Cen MT" w:cstheme="majorHAnsi"/>
          <w:sz w:val="20"/>
          <w:szCs w:val="20"/>
        </w:rPr>
        <w:t>2 niniejszej klauzuli informacyjnej).</w:t>
      </w:r>
    </w:p>
    <w:p w14:paraId="3955C1CD" w14:textId="77777777" w:rsidR="009A6518" w:rsidRPr="00D05FD3" w:rsidRDefault="009A6518" w:rsidP="00425EF1">
      <w:pPr>
        <w:spacing w:after="0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1E490160" w14:textId="77777777" w:rsidR="00136CC2" w:rsidRDefault="00136CC2" w:rsidP="00494E33">
      <w:pPr>
        <w:pStyle w:val="Akapitzlist"/>
        <w:numPr>
          <w:ilvl w:val="0"/>
          <w:numId w:val="231"/>
        </w:numPr>
        <w:spacing w:after="0" w:line="240" w:lineRule="auto"/>
        <w:ind w:left="284" w:hanging="426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 xml:space="preserve">Nie przysługuje Pani/Panu prawo do żądania przeniesienia Pani/Pana danych osobowych (art. 20 RODO), </w:t>
      </w:r>
      <w:r>
        <w:rPr>
          <w:rFonts w:ascii="Tw Cen MT" w:hAnsi="Tw Cen MT" w:cstheme="majorHAnsi"/>
          <w:sz w:val="20"/>
          <w:szCs w:val="20"/>
        </w:rPr>
        <w:br/>
      </w:r>
      <w:r w:rsidRPr="00285842">
        <w:rPr>
          <w:rFonts w:ascii="Tw Cen MT" w:hAnsi="Tw Cen MT" w:cstheme="majorHAnsi"/>
          <w:sz w:val="20"/>
          <w:szCs w:val="20"/>
        </w:rPr>
        <w:t>a to w obliczu faktu, iż Pani/Pana dane osobowe są przetwarzane przez Administratora na podstawie art. 6 ust. 1 lit. c i/lub lit. f RODO.</w:t>
      </w:r>
    </w:p>
    <w:p w14:paraId="24F3B05D" w14:textId="77777777" w:rsidR="00333349" w:rsidRPr="00D05FD3" w:rsidRDefault="00333349" w:rsidP="00333349">
      <w:pPr>
        <w:pStyle w:val="Akapitzlist"/>
        <w:spacing w:after="0" w:line="240" w:lineRule="auto"/>
        <w:ind w:left="284"/>
        <w:jc w:val="both"/>
        <w:rPr>
          <w:rFonts w:ascii="Tw Cen MT" w:hAnsi="Tw Cen MT" w:cstheme="majorHAnsi"/>
          <w:sz w:val="15"/>
          <w:szCs w:val="15"/>
        </w:rPr>
      </w:pPr>
    </w:p>
    <w:p w14:paraId="71C67AEA" w14:textId="77777777" w:rsidR="00136CC2" w:rsidRPr="00603A6B" w:rsidRDefault="00136CC2" w:rsidP="00494E33">
      <w:pPr>
        <w:pStyle w:val="Akapitzlist"/>
        <w:numPr>
          <w:ilvl w:val="0"/>
          <w:numId w:val="231"/>
        </w:numPr>
        <w:spacing w:after="0" w:line="240" w:lineRule="auto"/>
        <w:ind w:left="284" w:hanging="426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</w:rPr>
        <w:t>W odniesieniu do Pani/Pana danych osobowych decyzje nie będą podejmowane w sposób zautomatyzowany, w tym w tym w efekcie profilowania (Art. 22 RODO)</w:t>
      </w:r>
      <w:r w:rsidRPr="00285842">
        <w:rPr>
          <w:rStyle w:val="Odwoanieprzypisudolnego"/>
          <w:rFonts w:ascii="Tw Cen MT" w:hAnsi="Tw Cen MT" w:cstheme="majorHAnsi"/>
          <w:sz w:val="20"/>
        </w:rPr>
        <w:footnoteReference w:customMarkFollows="1" w:id="4"/>
        <w:sym w:font="Symbol" w:char="F02A"/>
      </w:r>
      <w:r w:rsidRPr="00285842">
        <w:rPr>
          <w:rFonts w:ascii="Tw Cen MT" w:hAnsi="Tw Cen MT" w:cstheme="majorHAnsi"/>
          <w:sz w:val="20"/>
        </w:rPr>
        <w:t>.</w:t>
      </w:r>
    </w:p>
    <w:p w14:paraId="34C16EBE" w14:textId="77777777" w:rsidR="00603A6B" w:rsidRPr="00AA374F" w:rsidRDefault="00603A6B" w:rsidP="00603A6B">
      <w:pPr>
        <w:spacing w:after="0" w:line="240" w:lineRule="auto"/>
        <w:jc w:val="both"/>
        <w:rPr>
          <w:rFonts w:ascii="Tw Cen MT" w:hAnsi="Tw Cen MT" w:cstheme="majorHAnsi"/>
          <w:sz w:val="15"/>
          <w:szCs w:val="15"/>
        </w:rPr>
      </w:pPr>
    </w:p>
    <w:p w14:paraId="6666684E" w14:textId="77777777" w:rsidR="00136CC2" w:rsidRPr="00285842" w:rsidRDefault="00136CC2" w:rsidP="00494E33">
      <w:pPr>
        <w:pStyle w:val="Akapitzlist"/>
        <w:numPr>
          <w:ilvl w:val="0"/>
          <w:numId w:val="231"/>
        </w:numPr>
        <w:spacing w:after="0" w:line="240" w:lineRule="auto"/>
        <w:ind w:left="284" w:hanging="426"/>
        <w:jc w:val="both"/>
        <w:rPr>
          <w:rFonts w:ascii="Tw Cen MT" w:hAnsi="Tw Cen MT" w:cstheme="majorHAnsi"/>
          <w:sz w:val="20"/>
          <w:szCs w:val="20"/>
        </w:rPr>
      </w:pPr>
      <w:r w:rsidRPr="00285842">
        <w:rPr>
          <w:rFonts w:ascii="Tw Cen MT" w:hAnsi="Tw Cen MT" w:cstheme="majorHAnsi"/>
          <w:sz w:val="20"/>
          <w:szCs w:val="20"/>
        </w:rPr>
        <w:t>W przypadku uznania, iż przetwarzanie przez Administratora Pani/Pana danych osobowych narusza przepisy RODO, przysługuje Pani/Panu prawo do wniesienia skargi do organu nadzorczego, którym na terytorium Rzeczypospolitej Polskiej jest Prezes Urzędu Ochrony Danych Osobowych z siedzibą w Warszawie (ul. Stawki 2, 00-193 Warszawa).</w:t>
      </w:r>
    </w:p>
    <w:p w14:paraId="2C761071" w14:textId="77777777" w:rsidR="008A3E95" w:rsidRPr="00454E97" w:rsidRDefault="008A3E95" w:rsidP="006B692B">
      <w:pPr>
        <w:tabs>
          <w:tab w:val="left" w:pos="3706"/>
        </w:tabs>
        <w:rPr>
          <w:rFonts w:asciiTheme="majorHAnsi" w:hAnsiTheme="majorHAnsi" w:cstheme="majorHAnsi"/>
          <w:sz w:val="20"/>
          <w:szCs w:val="20"/>
        </w:rPr>
      </w:pPr>
    </w:p>
    <w:p w14:paraId="583ADB99" w14:textId="38150392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994BF1">
        <w:rPr>
          <w:rFonts w:ascii="Tw Cen MT" w:hAnsi="Tw Cen MT" w:cs="Calibri Light"/>
          <w:b/>
          <w:bCs/>
          <w:color w:val="03104F"/>
        </w:rPr>
        <w:t xml:space="preserve">Klauzula informacyjna </w:t>
      </w:r>
      <w:r w:rsidRPr="00994BF1">
        <w:rPr>
          <w:rFonts w:ascii="Tw Cen MT" w:hAnsi="Tw Cen MT" w:cs="Calibri Light"/>
          <w:b/>
          <w:bCs/>
          <w:color w:val="03104F"/>
          <w:lang w:val="pl-PL"/>
        </w:rPr>
        <w:t>Instytucji Koordynującej</w:t>
      </w:r>
    </w:p>
    <w:p w14:paraId="668EBCE0" w14:textId="6D9E8B3B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994BF1">
        <w:rPr>
          <w:rFonts w:ascii="Tw Cen MT" w:hAnsi="Tw Cen MT" w:cs="Calibri Light"/>
          <w:b/>
          <w:bCs/>
          <w:color w:val="03104F"/>
          <w:lang w:val="pl-PL"/>
        </w:rPr>
        <w:t>(Ministerstwa Funduszy i Polityki Regionalnej)</w:t>
      </w:r>
    </w:p>
    <w:p w14:paraId="7F4448FC" w14:textId="77777777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</w:p>
    <w:p w14:paraId="3C47871E" w14:textId="0A7087B0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994BF1">
        <w:rPr>
          <w:rFonts w:ascii="Tw Cen MT" w:hAnsi="Tw Cen MT" w:cs="Calibri Light"/>
          <w:b/>
          <w:bCs/>
          <w:color w:val="03104F"/>
          <w:lang w:val="pl-PL"/>
        </w:rPr>
        <w:t xml:space="preserve">Informacje dotyczące przetwarzania danych osobowych </w:t>
      </w:r>
    </w:p>
    <w:p w14:paraId="42E3A8AA" w14:textId="353193CB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994BF1">
        <w:rPr>
          <w:rFonts w:ascii="Tw Cen MT" w:hAnsi="Tw Cen MT" w:cs="Calibri Light"/>
          <w:b/>
          <w:bCs/>
          <w:color w:val="03104F"/>
          <w:lang w:val="pl-PL"/>
        </w:rPr>
        <w:t>przez Instytucję Koordynującą w ramach porozumienia o realizacji reform/inwestycji</w:t>
      </w:r>
    </w:p>
    <w:p w14:paraId="70C92572" w14:textId="5C260463" w:rsidR="006B692B" w:rsidRPr="00994BF1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994BF1">
        <w:rPr>
          <w:rFonts w:ascii="Tw Cen MT" w:hAnsi="Tw Cen MT" w:cs="Calibri Light"/>
          <w:b/>
          <w:bCs/>
          <w:color w:val="03104F"/>
          <w:lang w:val="pl-PL"/>
        </w:rPr>
        <w:t>w ramach planu rozwojowego</w:t>
      </w:r>
    </w:p>
    <w:p w14:paraId="1883AF8D" w14:textId="77777777" w:rsidR="006B692B" w:rsidRDefault="006B692B" w:rsidP="006B692B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sz w:val="22"/>
          <w:szCs w:val="22"/>
          <w:lang w:val="pl-PL"/>
        </w:rPr>
      </w:pPr>
    </w:p>
    <w:p w14:paraId="1358F918" w14:textId="77777777" w:rsidR="006B692B" w:rsidRDefault="006B692B" w:rsidP="006B692B">
      <w:pPr>
        <w:pStyle w:val="Tekstprzypisudolnego"/>
        <w:rPr>
          <w:rFonts w:ascii="Tw Cen MT" w:hAnsi="Tw Cen MT" w:cs="Calibri Light"/>
          <w:b/>
          <w:bCs/>
          <w:color w:val="03104F"/>
          <w:sz w:val="22"/>
          <w:szCs w:val="22"/>
          <w:lang w:val="pl-PL"/>
        </w:rPr>
      </w:pPr>
    </w:p>
    <w:p w14:paraId="4CD15DA8" w14:textId="317CD826" w:rsidR="006B692B" w:rsidRPr="006B692B" w:rsidRDefault="006B692B" w:rsidP="006B692B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 w:rsidRPr="006B692B">
        <w:rPr>
          <w:rFonts w:ascii="Tw Cen MT" w:hAnsi="Tw Cen MT" w:cs="Calibri Light"/>
          <w:b/>
          <w:bCs/>
          <w:color w:val="03104F"/>
          <w:lang w:val="pl-PL"/>
        </w:rPr>
        <w:t>Administrator danych</w:t>
      </w:r>
    </w:p>
    <w:p w14:paraId="6A70A434" w14:textId="77777777" w:rsidR="006B692B" w:rsidRPr="00994BF1" w:rsidRDefault="006B692B" w:rsidP="006B692B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0298465C" w14:textId="7EDA187B" w:rsidR="006B692B" w:rsidRDefault="006B692B" w:rsidP="006B692B">
      <w:pPr>
        <w:pStyle w:val="Tekstprzypisudolnego"/>
        <w:ind w:left="284"/>
        <w:rPr>
          <w:rFonts w:ascii="Tw Cen MT" w:hAnsi="Tw Cen MT" w:cs="Calibri Light"/>
          <w:color w:val="000000" w:themeColor="text1"/>
          <w:lang w:val="pl-PL"/>
        </w:rPr>
      </w:pPr>
      <w:r w:rsidRPr="006B692B">
        <w:rPr>
          <w:rFonts w:ascii="Tw Cen MT" w:hAnsi="Tw Cen MT" w:cs="Calibri Light"/>
          <w:color w:val="000000" w:themeColor="text1"/>
          <w:lang w:val="pl-PL"/>
        </w:rPr>
        <w:t xml:space="preserve">Administratorem danych jest Instytucja Koordynująca (Ministerstwo Funduszy i Polityki Regionalnej). Z </w:t>
      </w:r>
      <w:r>
        <w:rPr>
          <w:rFonts w:ascii="Tw Cen MT" w:hAnsi="Tw Cen MT" w:cs="Calibri Light"/>
          <w:color w:val="000000" w:themeColor="text1"/>
          <w:lang w:val="pl-PL"/>
        </w:rPr>
        <w:t>Instytucją Koordynującą można skontaktować się pod adresem jej siedziby: ul. Wspólna 2/4, 00-926 Warszawa.</w:t>
      </w:r>
    </w:p>
    <w:p w14:paraId="246429E7" w14:textId="77777777" w:rsidR="006B692B" w:rsidRPr="00994BF1" w:rsidRDefault="006B692B" w:rsidP="006B692B">
      <w:pPr>
        <w:pStyle w:val="Tekstprzypisudolnego"/>
        <w:ind w:left="284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782C5BD7" w14:textId="5014B658" w:rsidR="006B692B" w:rsidRPr="006B692B" w:rsidRDefault="006B692B" w:rsidP="006B692B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Inspektor Ochrony Danych</w:t>
      </w:r>
    </w:p>
    <w:p w14:paraId="486F4127" w14:textId="77777777" w:rsidR="006B692B" w:rsidRPr="00994BF1" w:rsidRDefault="006B692B" w:rsidP="006B692B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783FDF2" w14:textId="2FDEFB14" w:rsidR="006B692B" w:rsidRDefault="006B692B" w:rsidP="006B692B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 xml:space="preserve">Administrator powołał Inspektora Ochrony Danych, z którym można skontaktować się w sprawach dotyczących ochrony danych osobowych pod adresem siedziby Instytucji Koordynującej, oraz na adres skrzynki elektronicznej: </w:t>
      </w:r>
      <w:hyperlink r:id="rId12" w:history="1">
        <w:r w:rsidRPr="002F18D6">
          <w:rPr>
            <w:rStyle w:val="Hipercze"/>
            <w:rFonts w:ascii="Tw Cen MT" w:hAnsi="Tw Cen MT" w:cs="Calibri Light"/>
            <w:lang w:val="pl-PL"/>
          </w:rPr>
          <w:t>iod@mfipr.gov.pl</w:t>
        </w:r>
      </w:hyperlink>
      <w:r>
        <w:rPr>
          <w:rFonts w:ascii="Tw Cen MT" w:hAnsi="Tw Cen MT" w:cs="Calibri Light"/>
          <w:color w:val="000000" w:themeColor="text1"/>
          <w:lang w:val="pl-PL"/>
        </w:rPr>
        <w:t>.</w:t>
      </w:r>
    </w:p>
    <w:p w14:paraId="1EB572D8" w14:textId="77777777" w:rsidR="006B692B" w:rsidRPr="00810988" w:rsidRDefault="006B692B" w:rsidP="006B692B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7AA97378" w14:textId="2FAF3F62" w:rsidR="006B692B" w:rsidRPr="006B692B" w:rsidRDefault="006B692B" w:rsidP="006B692B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Cel przetwarzania danych</w:t>
      </w:r>
    </w:p>
    <w:p w14:paraId="70E38037" w14:textId="77777777" w:rsidR="006B692B" w:rsidRPr="002B73AE" w:rsidRDefault="006B692B" w:rsidP="006B692B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9444C28" w14:textId="1E119012" w:rsidR="006B692B" w:rsidRPr="006B692B" w:rsidRDefault="006B692B" w:rsidP="004925DC">
      <w:pPr>
        <w:pStyle w:val="Tekstprzypisudolnego"/>
        <w:ind w:left="284"/>
        <w:jc w:val="both"/>
        <w:rPr>
          <w:rFonts w:ascii="Tw Cen MT" w:hAnsi="Tw Cen MT" w:cs="Calibri Light"/>
          <w:i/>
          <w:iCs/>
          <w:color w:val="000000" w:themeColor="text1"/>
        </w:rPr>
      </w:pPr>
      <w:r>
        <w:rPr>
          <w:rFonts w:ascii="Tw Cen MT" w:hAnsi="Tw Cen MT" w:cs="Calibri Light"/>
          <w:color w:val="000000" w:themeColor="text1"/>
          <w:lang w:val="pl-PL"/>
        </w:rPr>
        <w:t>Instytucja Koordynująca, zbiera i przetwarza dane osobowe w celu realizacji Porozumienia z dnia 05.08.2022 r. zawartego w ramach realizacji planu rozwojowego. Ponadto dane osobowe będą przetwarzane w celach archiwizacyjnych zgodnie z przepisami o archiwach państwowych oraz zgodnie z przepisami o informatyzacji działalności podmiotów realizujących zadania publiczne.</w:t>
      </w:r>
    </w:p>
    <w:p w14:paraId="4EB86866" w14:textId="77777777" w:rsidR="006B692B" w:rsidRPr="002B73AE" w:rsidRDefault="006B692B" w:rsidP="006B692B">
      <w:pPr>
        <w:pStyle w:val="Tekstprzypisudolnego"/>
        <w:jc w:val="both"/>
        <w:rPr>
          <w:rFonts w:ascii="Tw Cen MT" w:hAnsi="Tw Cen MT" w:cs="Calibri Light"/>
          <w:i/>
          <w:iCs/>
          <w:color w:val="000000" w:themeColor="text1"/>
          <w:sz w:val="15"/>
          <w:szCs w:val="15"/>
        </w:rPr>
      </w:pPr>
    </w:p>
    <w:p w14:paraId="0F18255A" w14:textId="6DD68723" w:rsidR="006B692B" w:rsidRPr="007202A8" w:rsidRDefault="007202A8" w:rsidP="006B692B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Podstawa prawna przetwarzania</w:t>
      </w:r>
    </w:p>
    <w:p w14:paraId="7CBDFDF2" w14:textId="77777777" w:rsidR="007202A8" w:rsidRPr="008F3969" w:rsidRDefault="007202A8" w:rsidP="007202A8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720DE71" w14:textId="70D7F04A" w:rsidR="007202A8" w:rsidRPr="007202A8" w:rsidRDefault="007202A8" w:rsidP="004925DC">
      <w:pPr>
        <w:pStyle w:val="Tekstprzypisudolnego"/>
        <w:ind w:left="284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7202A8">
        <w:rPr>
          <w:rFonts w:ascii="Tw Cen MT" w:hAnsi="Tw Cen MT" w:cs="Calibri Light"/>
          <w:color w:val="000000" w:themeColor="text1"/>
          <w:lang w:val="pl-PL"/>
        </w:rPr>
        <w:t>Instytucja</w:t>
      </w:r>
      <w:r>
        <w:rPr>
          <w:rFonts w:ascii="Tw Cen MT" w:hAnsi="Tw Cen MT" w:cs="Calibri Light"/>
          <w:color w:val="000000" w:themeColor="text1"/>
          <w:lang w:val="pl-PL"/>
        </w:rPr>
        <w:t xml:space="preserve"> Koordynująca przetwarza dane osobowe na podstawie art. 14lzj w związku z art. 14lzm ustawy </w:t>
      </w:r>
      <w:r>
        <w:rPr>
          <w:rFonts w:ascii="Tw Cen MT" w:hAnsi="Tw Cen MT" w:cs="Calibri Light"/>
          <w:color w:val="000000" w:themeColor="text1"/>
          <w:lang w:val="pl-PL"/>
        </w:rPr>
        <w:br/>
        <w:t>z dnia 6 grudnia 2006 r. o zasadach prowadzenia polityki rozwoju (Dz. U. z 2021 r. poz. 1057, z późn. zm.)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oraz ustawy z dnia 14 lipca 1983 r. o narodowym zasobie archiwalnym i archiwach w związku z art. 6 ust. 1 lit. e RODO (ze względu na niezbędność przetwarzania tych danych do wykonania zadania realizowanego w interesie publicznym lub w ramach sprawowania władzy publicznej powierzonej administratorowi).</w:t>
      </w:r>
    </w:p>
    <w:p w14:paraId="5B04B6A9" w14:textId="77777777" w:rsidR="006B692B" w:rsidRPr="00214C02" w:rsidRDefault="006B692B" w:rsidP="006B692B">
      <w:pPr>
        <w:pStyle w:val="Tekstprzypisudolnego"/>
        <w:rPr>
          <w:rFonts w:ascii="Tw Cen MT" w:hAnsi="Tw Cen MT" w:cs="Calibri Light"/>
          <w:i/>
          <w:iCs/>
          <w:color w:val="000000" w:themeColor="text1"/>
          <w:sz w:val="15"/>
          <w:szCs w:val="15"/>
        </w:rPr>
      </w:pPr>
    </w:p>
    <w:p w14:paraId="1FA79073" w14:textId="5F806FB2" w:rsidR="007202A8" w:rsidRPr="007202A8" w:rsidRDefault="007202A8" w:rsidP="007202A8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Okres przechowywania danych</w:t>
      </w:r>
    </w:p>
    <w:p w14:paraId="753B3AC2" w14:textId="77777777" w:rsidR="007202A8" w:rsidRPr="00214C02" w:rsidRDefault="007202A8" w:rsidP="007202A8">
      <w:pPr>
        <w:pStyle w:val="Tekstprzypisudolnego"/>
        <w:rPr>
          <w:rFonts w:ascii="Tw Cen MT" w:hAnsi="Tw Cen MT" w:cs="Calibri Light"/>
          <w:b/>
          <w:bCs/>
          <w:color w:val="000000" w:themeColor="text1"/>
          <w:sz w:val="15"/>
          <w:szCs w:val="15"/>
          <w:lang w:val="pl-PL"/>
        </w:rPr>
      </w:pPr>
    </w:p>
    <w:p w14:paraId="3FA82469" w14:textId="5D42D0D3" w:rsidR="007202A8" w:rsidRPr="007202A8" w:rsidRDefault="007202A8" w:rsidP="007202A8">
      <w:pPr>
        <w:pStyle w:val="Tekstprzypisudolnego"/>
        <w:ind w:left="284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7202A8">
        <w:rPr>
          <w:rFonts w:ascii="Tw Cen MT" w:hAnsi="Tw Cen MT" w:cs="Calibri Light"/>
          <w:color w:val="000000" w:themeColor="text1"/>
          <w:lang w:val="pl-PL"/>
        </w:rPr>
        <w:t>Instytucja Koordynująca będzie</w:t>
      </w:r>
      <w:r>
        <w:rPr>
          <w:rFonts w:ascii="Tw Cen MT" w:hAnsi="Tw Cen MT" w:cs="Calibri Light"/>
          <w:color w:val="000000" w:themeColor="text1"/>
          <w:lang w:val="pl-PL"/>
        </w:rPr>
        <w:t xml:space="preserve"> przetwarzała dane osobowe przez okres realizacji </w:t>
      </w:r>
      <w:r w:rsidR="007A1F2C">
        <w:rPr>
          <w:rFonts w:ascii="Tw Cen MT" w:hAnsi="Tw Cen MT" w:cs="Calibri Light"/>
          <w:color w:val="000000" w:themeColor="text1"/>
          <w:lang w:val="pl-PL"/>
        </w:rPr>
        <w:t>Porozumienia</w:t>
      </w:r>
      <w:r>
        <w:rPr>
          <w:rFonts w:ascii="Tw Cen MT" w:hAnsi="Tw Cen MT" w:cs="Calibri Light"/>
          <w:color w:val="000000" w:themeColor="text1"/>
          <w:lang w:val="pl-PL"/>
        </w:rPr>
        <w:t xml:space="preserve"> oraz 3 lub </w:t>
      </w:r>
      <w:r w:rsidR="008C0A2C">
        <w:rPr>
          <w:rFonts w:ascii="Tw Cen MT" w:hAnsi="Tw Cen MT" w:cs="Calibri Light"/>
          <w:color w:val="000000" w:themeColor="text1"/>
          <w:lang w:val="pl-PL"/>
        </w:rPr>
        <w:br/>
      </w:r>
      <w:r>
        <w:rPr>
          <w:rFonts w:ascii="Tw Cen MT" w:hAnsi="Tw Cen MT" w:cs="Calibri Light"/>
          <w:color w:val="000000" w:themeColor="text1"/>
          <w:lang w:val="pl-PL"/>
        </w:rPr>
        <w:t>5 lat po realizacji Porozumienia zgodnie z art. 132 rozporządzenia 2018/1046</w:t>
      </w:r>
      <w:r>
        <w:rPr>
          <w:rStyle w:val="Odwoanieprzypisudolnego"/>
          <w:rFonts w:ascii="Tw Cen MT" w:hAnsi="Tw Cen MT" w:cs="Calibri Light"/>
          <w:color w:val="000000" w:themeColor="text1"/>
          <w:lang w:val="pl-PL"/>
        </w:rPr>
        <w:footnoteReference w:id="5"/>
      </w:r>
      <w:r w:rsidR="007A1F2C">
        <w:rPr>
          <w:rFonts w:ascii="Tw Cen MT" w:hAnsi="Tw Cen MT" w:cs="Calibri Light"/>
          <w:color w:val="000000" w:themeColor="text1"/>
          <w:lang w:val="pl-PL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5F5AEA1D" w14:textId="77777777" w:rsidR="006B692B" w:rsidRPr="00C917CC" w:rsidRDefault="006B692B" w:rsidP="006B692B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28DC50C0" w14:textId="76DB411A" w:rsidR="00AE01BC" w:rsidRPr="00AE01BC" w:rsidRDefault="00AE01BC" w:rsidP="00AE01BC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Rodzaje przetwarzanych danych</w:t>
      </w:r>
    </w:p>
    <w:p w14:paraId="23ABDD92" w14:textId="77777777" w:rsidR="00AE01BC" w:rsidRPr="00BD084A" w:rsidRDefault="00AE01BC" w:rsidP="00AE01BC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608DF971" w14:textId="006F6A75" w:rsidR="00AE01BC" w:rsidRDefault="00AE01BC" w:rsidP="00DE4897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 w:rsidRPr="00AE01BC">
        <w:rPr>
          <w:rFonts w:ascii="Tw Cen MT" w:hAnsi="Tw Cen MT" w:cs="Calibri Light"/>
          <w:color w:val="000000" w:themeColor="text1"/>
          <w:lang w:val="pl-PL"/>
        </w:rPr>
        <w:t>Instytucja Koordynująca</w:t>
      </w:r>
      <w:r>
        <w:rPr>
          <w:rFonts w:ascii="Tw Cen MT" w:hAnsi="Tw Cen MT" w:cs="Calibri Light"/>
          <w:color w:val="000000" w:themeColor="text1"/>
          <w:lang w:val="pl-PL"/>
        </w:rPr>
        <w:t xml:space="preserve"> przetwarza następujące kategorie danych osobowych dla następujących kategorii osób:</w:t>
      </w:r>
    </w:p>
    <w:p w14:paraId="30071E8E" w14:textId="738A65C4" w:rsidR="00EB7CCC" w:rsidRPr="00EB7CCC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AE01BC">
        <w:rPr>
          <w:rFonts w:ascii="Tw Cen MT" w:hAnsi="Tw Cen MT"/>
        </w:rPr>
        <w:t>dane uczest</w:t>
      </w:r>
      <w:r w:rsidRPr="00AE01BC">
        <w:rPr>
          <w:rFonts w:ascii="Tw Cen MT" w:eastAsia="Calibri" w:hAnsi="Tw Cen MT" w:cs="Calibri"/>
        </w:rPr>
        <w:t xml:space="preserve">ników szkoleń i kursów organizowanych przez </w:t>
      </w:r>
      <w:r w:rsidRPr="00AE01BC">
        <w:rPr>
          <w:rFonts w:ascii="Tw Cen MT" w:hAnsi="Tw Cen MT"/>
        </w:rPr>
        <w:t xml:space="preserve">BCU </w:t>
      </w:r>
      <w:r w:rsidRPr="00AE01BC">
        <w:rPr>
          <w:rFonts w:ascii="Tw Cen MT" w:eastAsia="Calibri" w:hAnsi="Tw Cen MT" w:cs="Calibri"/>
        </w:rPr>
        <w:t>(imię, nazwisko</w:t>
      </w:r>
      <w:r w:rsidRPr="00AE01BC">
        <w:rPr>
          <w:rFonts w:ascii="Tw Cen MT" w:hAnsi="Tw Cen MT"/>
        </w:rPr>
        <w:t xml:space="preserve">, stanowisko </w:t>
      </w:r>
      <w:r w:rsidRPr="00AE01BC">
        <w:rPr>
          <w:rFonts w:ascii="Tw Cen MT" w:eastAsia="Calibri" w:hAnsi="Tw Cen MT" w:cs="Calibri"/>
        </w:rPr>
        <w:t xml:space="preserve">służbowe, </w:t>
      </w:r>
      <w:r w:rsidRPr="00AE01BC">
        <w:rPr>
          <w:rFonts w:ascii="Tw Cen MT" w:hAnsi="Tw Cen MT"/>
        </w:rPr>
        <w:t xml:space="preserve">PESEL, wiek, status na rynku </w:t>
      </w:r>
      <w:r w:rsidRPr="00AE01BC">
        <w:rPr>
          <w:rFonts w:ascii="Tw Cen MT" w:eastAsia="Calibri" w:hAnsi="Tw Cen MT" w:cs="Calibri"/>
        </w:rPr>
        <w:t xml:space="preserve">pracy, płeć, wykształcenie, </w:t>
      </w:r>
      <w:r w:rsidRPr="00AE01BC">
        <w:rPr>
          <w:rFonts w:ascii="Tw Cen MT" w:hAnsi="Tw Cen MT"/>
        </w:rPr>
        <w:t>nazwa podmiotu, adres siedziby podmiotu, numer telefonu, adres e-mail)</w:t>
      </w:r>
      <w:r w:rsidR="00160EA3">
        <w:rPr>
          <w:rFonts w:ascii="Tw Cen MT" w:hAnsi="Tw Cen MT"/>
          <w:lang w:val="pl-PL"/>
        </w:rPr>
        <w:t>,</w:t>
      </w:r>
    </w:p>
    <w:p w14:paraId="5E65247F" w14:textId="705B243F" w:rsidR="006E11C5" w:rsidRPr="006E11C5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EB7CCC">
        <w:rPr>
          <w:rFonts w:ascii="Tw Cen MT" w:eastAsia="Calibri" w:hAnsi="Tw Cen MT" w:cs="Calibri"/>
        </w:rPr>
        <w:t xml:space="preserve">dane osób fizycznych reprezentujących </w:t>
      </w:r>
      <w:r w:rsidRPr="00EB7CCC">
        <w:rPr>
          <w:rFonts w:ascii="Tw Cen MT" w:hAnsi="Tw Cen MT"/>
        </w:rPr>
        <w:t>podmioty wniosk</w:t>
      </w:r>
      <w:r w:rsidRPr="00EB7CCC">
        <w:rPr>
          <w:rFonts w:ascii="Tw Cen MT" w:eastAsia="Calibri" w:hAnsi="Tw Cen MT" w:cs="Calibri"/>
        </w:rPr>
        <w:t xml:space="preserve">ujące o objęcie wsparciem z planu </w:t>
      </w:r>
      <w:r w:rsidRPr="00EB7CCC">
        <w:rPr>
          <w:rFonts w:ascii="Tw Cen MT" w:hAnsi="Tw Cen MT"/>
        </w:rPr>
        <w:t xml:space="preserve">rozwojowego, </w:t>
      </w:r>
      <w:r w:rsidRPr="00EB7CCC">
        <w:rPr>
          <w:rFonts w:ascii="Tw Cen MT" w:eastAsia="Calibri" w:hAnsi="Tw Cen MT" w:cs="Calibri"/>
        </w:rPr>
        <w:t>podmiotów realizujących przedsięwzięcie w ramac</w:t>
      </w:r>
      <w:r w:rsidRPr="00EB7CCC">
        <w:rPr>
          <w:rFonts w:ascii="Tw Cen MT" w:hAnsi="Tw Cen MT"/>
        </w:rPr>
        <w:t xml:space="preserve">h planu rozwojowego, </w:t>
      </w:r>
      <w:r w:rsidRPr="00EB7CCC">
        <w:rPr>
          <w:rFonts w:ascii="Tw Cen MT" w:eastAsia="Calibri" w:hAnsi="Tw Cen MT" w:cs="Calibri"/>
        </w:rPr>
        <w:t xml:space="preserve">zgodnie z art. 22 ust. 2 pkt d </w:t>
      </w:r>
      <w:r w:rsidRPr="00EB7CCC">
        <w:rPr>
          <w:rFonts w:ascii="Tw Cen MT" w:eastAsia="Calibri" w:hAnsi="Tw Cen MT" w:cs="Calibri"/>
        </w:rPr>
        <w:lastRenderedPageBreak/>
        <w:t xml:space="preserve">rozporządzenia 2021/241 (imię, nazwisko, stanowisko służbowe, </w:t>
      </w:r>
      <w:r w:rsidRPr="00EB7CCC">
        <w:rPr>
          <w:rFonts w:ascii="Tw Cen MT" w:hAnsi="Tw Cen MT"/>
        </w:rPr>
        <w:t>nazwa podmiotu, adres siedziby podmiotu, numer telefonu, adres e-mail)</w:t>
      </w:r>
      <w:r w:rsidR="00160EA3">
        <w:rPr>
          <w:rFonts w:ascii="Tw Cen MT" w:hAnsi="Tw Cen MT"/>
          <w:lang w:val="pl-PL"/>
        </w:rPr>
        <w:t>,</w:t>
      </w:r>
    </w:p>
    <w:p w14:paraId="7E674EF1" w14:textId="39D30B09" w:rsidR="007A1F2C" w:rsidRPr="00160EA3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6E11C5">
        <w:rPr>
          <w:rFonts w:ascii="Tw Cen MT" w:eastAsia="Calibri" w:hAnsi="Tw Cen MT" w:cs="Calibri"/>
        </w:rPr>
        <w:t>dane uczestników komisji przetargowych powoływanych w r</w:t>
      </w:r>
      <w:r w:rsidRPr="006E11C5">
        <w:rPr>
          <w:rFonts w:ascii="Tw Cen MT" w:hAnsi="Tw Cen MT"/>
        </w:rPr>
        <w:t>amach realizowanych inwestycji lub p</w:t>
      </w:r>
      <w:r w:rsidRPr="006E11C5">
        <w:rPr>
          <w:rFonts w:ascii="Tw Cen MT" w:eastAsia="Calibri" w:hAnsi="Tw Cen MT" w:cs="Calibri"/>
        </w:rPr>
        <w:t xml:space="preserve">rzedsięwzięć (imię, nazwisko, stanowisko służbowe, nazwa podmiotu, adres siedziby </w:t>
      </w:r>
      <w:r w:rsidRPr="006E11C5">
        <w:rPr>
          <w:rFonts w:ascii="Tw Cen MT" w:hAnsi="Tw Cen MT"/>
        </w:rPr>
        <w:t>podmiotu, numer telefonu, adres e-mail),</w:t>
      </w:r>
    </w:p>
    <w:p w14:paraId="75BB8DB8" w14:textId="13E47345" w:rsidR="006C1420" w:rsidRPr="006C1420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160EA3">
        <w:rPr>
          <w:rFonts w:ascii="Tw Cen MT" w:hAnsi="Tw Cen MT"/>
        </w:rPr>
        <w:t>dane oferent</w:t>
      </w:r>
      <w:r w:rsidRPr="00160EA3">
        <w:rPr>
          <w:rFonts w:ascii="Tw Cen MT" w:eastAsia="Calibri" w:hAnsi="Tw Cen MT" w:cs="Calibri"/>
        </w:rPr>
        <w:t>ów, wykonawców i podwykonawców, realizujących umowy w</w:t>
      </w:r>
      <w:r w:rsidRPr="00160EA3">
        <w:rPr>
          <w:rFonts w:ascii="Tw Cen MT" w:hAnsi="Tw Cen MT"/>
        </w:rPr>
        <w:t xml:space="preserve"> sprawie </w:t>
      </w:r>
      <w:r w:rsidRPr="00160EA3">
        <w:rPr>
          <w:rFonts w:ascii="Tw Cen MT" w:eastAsia="Calibri" w:hAnsi="Tw Cen MT" w:cs="Calibri"/>
        </w:rPr>
        <w:t>zamówienia publicznego oraz świadczących usł</w:t>
      </w:r>
      <w:r w:rsidRPr="00160EA3">
        <w:rPr>
          <w:rFonts w:ascii="Tw Cen MT" w:hAnsi="Tw Cen MT"/>
        </w:rPr>
        <w:t>ugi na podstawi</w:t>
      </w:r>
      <w:r w:rsidRPr="00160EA3">
        <w:rPr>
          <w:rFonts w:ascii="Tw Cen MT" w:eastAsia="Calibri" w:hAnsi="Tw Cen MT" w:cs="Calibri"/>
        </w:rPr>
        <w:t xml:space="preserve">e umów cywilnoprawnych, w tym dane osób (w szczególności pracowników), które zostały przez nich zaangażowane w </w:t>
      </w:r>
      <w:r w:rsidRPr="00160EA3">
        <w:rPr>
          <w:rFonts w:ascii="Tw Cen MT" w:hAnsi="Tw Cen MT"/>
        </w:rPr>
        <w:t xml:space="preserve">przygotowanie oferty lub </w:t>
      </w:r>
      <w:r w:rsidRPr="00160EA3">
        <w:rPr>
          <w:rFonts w:ascii="Tw Cen MT" w:eastAsia="Calibri" w:hAnsi="Tw Cen MT" w:cs="Calibri"/>
        </w:rPr>
        <w:t>włączone w wykonanie umowy albo wystawiły im referen</w:t>
      </w:r>
      <w:r w:rsidRPr="00160EA3">
        <w:rPr>
          <w:rFonts w:ascii="Tw Cen MT" w:hAnsi="Tw Cen MT"/>
        </w:rPr>
        <w:t xml:space="preserve">cje na </w:t>
      </w:r>
      <w:r w:rsidRPr="00160EA3">
        <w:rPr>
          <w:rFonts w:ascii="Tw Cen MT" w:eastAsia="Calibri" w:hAnsi="Tw Cen MT" w:cs="Calibri"/>
        </w:rPr>
        <w:t xml:space="preserve">potrzeby ubiegania się o </w:t>
      </w:r>
      <w:r w:rsidRPr="00160EA3">
        <w:rPr>
          <w:rFonts w:ascii="Tw Cen MT" w:hAnsi="Tw Cen MT"/>
        </w:rPr>
        <w:t xml:space="preserve">zawarcie umowy </w:t>
      </w:r>
      <w:r w:rsidRPr="00160EA3">
        <w:rPr>
          <w:rFonts w:ascii="Tw Cen MT" w:eastAsia="Calibri" w:hAnsi="Tw Cen MT" w:cs="Calibri"/>
        </w:rPr>
        <w:t xml:space="preserve">(imię, nazwisko, </w:t>
      </w:r>
      <w:r w:rsidRPr="00160EA3">
        <w:rPr>
          <w:rFonts w:ascii="Tw Cen MT" w:hAnsi="Tw Cen MT"/>
        </w:rPr>
        <w:t xml:space="preserve">PESEL, </w:t>
      </w:r>
      <w:r w:rsidRPr="00160EA3">
        <w:rPr>
          <w:rFonts w:ascii="Tw Cen MT" w:eastAsia="Calibri" w:hAnsi="Tw Cen MT" w:cs="Calibri"/>
        </w:rPr>
        <w:t xml:space="preserve">stanowisko służbowe, </w:t>
      </w:r>
      <w:r w:rsidRPr="00160EA3">
        <w:rPr>
          <w:rFonts w:ascii="Tw Cen MT" w:hAnsi="Tw Cen MT"/>
        </w:rPr>
        <w:t>nazwa podmiotu, adres siedziby podmiotu, numer telefonu, adres e-mail),</w:t>
      </w:r>
    </w:p>
    <w:p w14:paraId="00DC30AE" w14:textId="77777777" w:rsidR="00F4033B" w:rsidRPr="00F4033B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6C1420">
        <w:rPr>
          <w:rFonts w:ascii="Tw Cen MT" w:eastAsia="Calibri" w:hAnsi="Tw Cen MT" w:cs="Calibri"/>
        </w:rPr>
        <w:t xml:space="preserve">dane uczestników grup roboczych, konkursów, konferencji i innych wydarzeń o charakterze </w:t>
      </w:r>
      <w:r w:rsidRPr="006C1420">
        <w:rPr>
          <w:rFonts w:ascii="Tw Cen MT" w:hAnsi="Tw Cen MT"/>
        </w:rPr>
        <w:t>informacyjnym czy promocyjnym dotycz</w:t>
      </w:r>
      <w:r w:rsidRPr="006C1420">
        <w:rPr>
          <w:rFonts w:ascii="Tw Cen MT" w:eastAsia="Calibri" w:hAnsi="Tw Cen MT" w:cs="Calibri"/>
        </w:rPr>
        <w:t>ące realizacji inwestycji i p</w:t>
      </w:r>
      <w:r w:rsidRPr="006C1420">
        <w:rPr>
          <w:rFonts w:ascii="Tw Cen MT" w:hAnsi="Tw Cen MT"/>
        </w:rPr>
        <w:t>rze</w:t>
      </w:r>
      <w:r w:rsidRPr="006C1420">
        <w:rPr>
          <w:rFonts w:ascii="Tw Cen MT" w:eastAsia="Calibri" w:hAnsi="Tw Cen MT" w:cs="Calibri"/>
        </w:rPr>
        <w:t>dsięwzię</w:t>
      </w:r>
      <w:r w:rsidRPr="006C1420">
        <w:rPr>
          <w:rFonts w:ascii="Tw Cen MT" w:hAnsi="Tw Cen MT"/>
        </w:rPr>
        <w:t xml:space="preserve">cia </w:t>
      </w:r>
      <w:r w:rsidRPr="006C1420">
        <w:rPr>
          <w:rFonts w:ascii="Tw Cen MT" w:eastAsia="Calibri" w:hAnsi="Tw Cen MT" w:cs="Calibri"/>
        </w:rPr>
        <w:t xml:space="preserve">rozwojowego (imię, nazwisko, stanowisko służbowe, nazwa podmiotu, adres siedziby </w:t>
      </w:r>
      <w:r w:rsidRPr="006C1420">
        <w:rPr>
          <w:rFonts w:ascii="Tw Cen MT" w:hAnsi="Tw Cen MT"/>
        </w:rPr>
        <w:t>podmiotu, numer telefonu, adres e-mail)</w:t>
      </w:r>
      <w:r w:rsidR="00F4033B">
        <w:rPr>
          <w:rFonts w:ascii="Tw Cen MT" w:hAnsi="Tw Cen MT"/>
          <w:lang w:val="pl-PL"/>
        </w:rPr>
        <w:t>,</w:t>
      </w:r>
    </w:p>
    <w:p w14:paraId="49C56CDF" w14:textId="6D4C8CE1" w:rsidR="007A1F2C" w:rsidRPr="00F4033B" w:rsidRDefault="007A1F2C" w:rsidP="00DE4897">
      <w:pPr>
        <w:pStyle w:val="Tekstprzypisudolnego"/>
        <w:numPr>
          <w:ilvl w:val="0"/>
          <w:numId w:val="218"/>
        </w:numPr>
        <w:ind w:left="567" w:hanging="283"/>
        <w:jc w:val="both"/>
        <w:rPr>
          <w:rFonts w:ascii="Tw Cen MT" w:hAnsi="Tw Cen MT" w:cs="Calibri Light"/>
          <w:color w:val="000000" w:themeColor="text1"/>
          <w:lang w:val="pl-PL"/>
        </w:rPr>
      </w:pPr>
      <w:r w:rsidRPr="00F4033B">
        <w:rPr>
          <w:rFonts w:ascii="Tw Cen MT" w:eastAsia="Calibri" w:hAnsi="Tw Cen MT" w:cs="Calibri"/>
        </w:rPr>
        <w:t>dane obywateli przekazujących zgłoszenie związane z realizacją inwestycji/przedsięwzięcia z</w:t>
      </w:r>
      <w:r w:rsidRPr="00F4033B">
        <w:rPr>
          <w:rFonts w:ascii="Tw Cen MT" w:hAnsi="Tw Cen MT"/>
        </w:rPr>
        <w:t xml:space="preserve">a </w:t>
      </w:r>
      <w:r w:rsidRPr="00F4033B">
        <w:rPr>
          <w:rFonts w:ascii="Tw Cen MT" w:eastAsia="Calibri" w:hAnsi="Tw Cen MT" w:cs="Calibri"/>
        </w:rPr>
        <w:t>pomocą dedykowanych narzę</w:t>
      </w:r>
      <w:r w:rsidRPr="00F4033B">
        <w:rPr>
          <w:rFonts w:ascii="Tw Cen MT" w:hAnsi="Tw Cen MT"/>
        </w:rPr>
        <w:t>dzi (</w:t>
      </w:r>
      <w:r w:rsidRPr="00F4033B">
        <w:rPr>
          <w:rFonts w:ascii="Tw Cen MT" w:eastAsia="Calibri" w:hAnsi="Tw Cen MT" w:cs="Calibri"/>
        </w:rPr>
        <w:t>imię</w:t>
      </w:r>
      <w:r w:rsidRPr="00F4033B">
        <w:rPr>
          <w:rFonts w:ascii="Tw Cen MT" w:hAnsi="Tw Cen MT"/>
        </w:rPr>
        <w:t xml:space="preserve"> i nazwisko, adres email, numer telefonu)</w:t>
      </w:r>
      <w:r w:rsidR="006E4AFB">
        <w:rPr>
          <w:rFonts w:ascii="Tw Cen MT" w:hAnsi="Tw Cen MT"/>
          <w:lang w:val="pl-PL"/>
        </w:rPr>
        <w:t>.</w:t>
      </w:r>
    </w:p>
    <w:p w14:paraId="35EE87BF" w14:textId="2F933B49" w:rsidR="007A1F2C" w:rsidRPr="009E18EE" w:rsidRDefault="007A1F2C" w:rsidP="006E4AFB">
      <w:pPr>
        <w:spacing w:after="98"/>
        <w:rPr>
          <w:sz w:val="15"/>
          <w:szCs w:val="15"/>
        </w:rPr>
      </w:pPr>
    </w:p>
    <w:p w14:paraId="0440E2B9" w14:textId="2B7E4BD6" w:rsidR="006E4AFB" w:rsidRPr="006E4AFB" w:rsidRDefault="006E4AFB" w:rsidP="006E4AFB">
      <w:pPr>
        <w:pStyle w:val="Tekstprzypisudolnego"/>
        <w:numPr>
          <w:ilvl w:val="0"/>
          <w:numId w:val="214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Dostęp do danych osobowych</w:t>
      </w:r>
    </w:p>
    <w:p w14:paraId="7DB9097B" w14:textId="77777777" w:rsidR="006E4AFB" w:rsidRPr="0039045B" w:rsidRDefault="006E4AFB" w:rsidP="006E4AFB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4A2FE5D2" w14:textId="25433407" w:rsidR="006E4AFB" w:rsidRDefault="006E4AFB" w:rsidP="006E4AFB">
      <w:pPr>
        <w:pStyle w:val="Tekstprzypisudolnego"/>
        <w:ind w:left="284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>Dane osobowe mogą być powierzane lub udostępniane:</w:t>
      </w:r>
    </w:p>
    <w:p w14:paraId="3A2C537D" w14:textId="77777777" w:rsidR="00421C78" w:rsidRPr="0039045B" w:rsidRDefault="00421C78" w:rsidP="006E4AFB">
      <w:pPr>
        <w:pStyle w:val="Tekstprzypisudolnego"/>
        <w:ind w:left="284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2CE5A998" w14:textId="77777777" w:rsidR="00421C78" w:rsidRPr="00421C78" w:rsidRDefault="007A1F2C" w:rsidP="00DE4897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 xml:space="preserve">Podmiotom </w:t>
      </w:r>
      <w:r w:rsidRPr="00421C78">
        <w:rPr>
          <w:rFonts w:ascii="Tw Cen MT" w:eastAsia="Calibri" w:hAnsi="Tw Cen MT" w:cs="Calibri"/>
        </w:rPr>
        <w:t>świad</w:t>
      </w:r>
      <w:r w:rsidRPr="00421C78">
        <w:rPr>
          <w:rFonts w:ascii="Tw Cen MT" w:hAnsi="Tw Cen MT"/>
        </w:rPr>
        <w:t>cz</w:t>
      </w:r>
      <w:r w:rsidRPr="00421C78">
        <w:rPr>
          <w:rFonts w:ascii="Tw Cen MT" w:eastAsia="Calibri" w:hAnsi="Tw Cen MT" w:cs="Calibri"/>
        </w:rPr>
        <w:t>ą</w:t>
      </w:r>
      <w:r w:rsidRPr="00421C78">
        <w:rPr>
          <w:rFonts w:ascii="Tw Cen MT" w:hAnsi="Tw Cen MT"/>
        </w:rPr>
        <w:t xml:space="preserve">cym na rzecz Instytucji Odpowiedzialnej </w:t>
      </w:r>
      <w:r w:rsidRPr="00421C78">
        <w:rPr>
          <w:rFonts w:ascii="Tw Cen MT" w:eastAsia="Calibri" w:hAnsi="Tw Cen MT" w:cs="Calibri"/>
        </w:rPr>
        <w:t>usłu</w:t>
      </w:r>
      <w:r w:rsidRPr="00421C78">
        <w:rPr>
          <w:rFonts w:ascii="Tw Cen MT" w:hAnsi="Tw Cen MT"/>
        </w:rPr>
        <w:t xml:space="preserve">gi </w:t>
      </w:r>
      <w:r w:rsidRPr="00421C78">
        <w:rPr>
          <w:rFonts w:ascii="Tw Cen MT" w:eastAsia="Calibri" w:hAnsi="Tw Cen MT" w:cs="Calibri"/>
        </w:rPr>
        <w:t>związane</w:t>
      </w:r>
      <w:r w:rsidRPr="00421C78">
        <w:rPr>
          <w:rFonts w:ascii="Tw Cen MT" w:hAnsi="Tw Cen MT"/>
        </w:rPr>
        <w:t xml:space="preserve"> z </w:t>
      </w:r>
      <w:r w:rsidRPr="00421C78">
        <w:rPr>
          <w:rFonts w:ascii="Tw Cen MT" w:eastAsia="Calibri" w:hAnsi="Tw Cen MT" w:cs="Calibri"/>
        </w:rPr>
        <w:t>obsługą</w:t>
      </w:r>
      <w:r w:rsidRPr="00421C78">
        <w:rPr>
          <w:rFonts w:ascii="Tw Cen MT" w:hAnsi="Tw Cen MT"/>
        </w:rPr>
        <w:t xml:space="preserve"> i rozwojem </w:t>
      </w:r>
      <w:r w:rsidRPr="00421C78">
        <w:rPr>
          <w:rFonts w:ascii="Tw Cen MT" w:eastAsia="Calibri" w:hAnsi="Tw Cen MT" w:cs="Calibri"/>
        </w:rPr>
        <w:t>systemów</w:t>
      </w:r>
      <w:r w:rsidRPr="00421C78">
        <w:rPr>
          <w:rFonts w:ascii="Tw Cen MT" w:hAnsi="Tw Cen MT"/>
        </w:rPr>
        <w:t xml:space="preserve"> teleinformatycznych oraz zapewnieniem </w:t>
      </w:r>
      <w:r w:rsidRPr="00421C78">
        <w:rPr>
          <w:rFonts w:ascii="Tw Cen MT" w:eastAsia="Calibri" w:hAnsi="Tw Cen MT" w:cs="Calibri"/>
        </w:rPr>
        <w:t>łączności,</w:t>
      </w:r>
      <w:r w:rsidRPr="00421C78">
        <w:rPr>
          <w:rFonts w:ascii="Tw Cen MT" w:hAnsi="Tw Cen MT"/>
        </w:rPr>
        <w:t xml:space="preserve"> w </w:t>
      </w:r>
      <w:r w:rsidRPr="00421C78">
        <w:rPr>
          <w:rFonts w:ascii="Tw Cen MT" w:eastAsia="Calibri" w:hAnsi="Tw Cen MT" w:cs="Calibri"/>
        </w:rPr>
        <w:t>szczególności</w:t>
      </w:r>
      <w:r w:rsidRPr="00421C78">
        <w:rPr>
          <w:rFonts w:ascii="Tw Cen MT" w:hAnsi="Tw Cen MT"/>
        </w:rPr>
        <w:t xml:space="preserve"> dostawcy </w:t>
      </w:r>
      <w:r w:rsidRPr="00421C78">
        <w:rPr>
          <w:rFonts w:ascii="Tw Cen MT" w:eastAsia="Calibri" w:hAnsi="Tw Cen MT" w:cs="Calibri"/>
        </w:rPr>
        <w:t>rozwiązań</w:t>
      </w:r>
      <w:r w:rsidRPr="00421C78">
        <w:rPr>
          <w:rFonts w:ascii="Tw Cen MT" w:hAnsi="Tw Cen MT"/>
        </w:rPr>
        <w:t xml:space="preserve"> IT i operatorzy telekomunikacyjni,</w:t>
      </w:r>
    </w:p>
    <w:p w14:paraId="2F1FC8BA" w14:textId="2D73E025" w:rsidR="00252C0A" w:rsidRPr="00252C0A" w:rsidRDefault="007A1F2C" w:rsidP="00DE4897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>Organom administracji publicznej (na podstawie prz</w:t>
      </w:r>
      <w:r w:rsidRPr="00421C78">
        <w:rPr>
          <w:rFonts w:ascii="Tw Cen MT" w:eastAsia="Calibri" w:hAnsi="Tw Cen MT" w:cs="Calibri"/>
        </w:rPr>
        <w:t>episów</w:t>
      </w:r>
      <w:r w:rsidRPr="00421C78">
        <w:rPr>
          <w:rFonts w:ascii="Tw Cen MT" w:hAnsi="Tw Cen MT"/>
        </w:rPr>
        <w:t xml:space="preserve"> prawa),</w:t>
      </w:r>
    </w:p>
    <w:p w14:paraId="50BB8BA8" w14:textId="516AB0E6" w:rsidR="006639A4" w:rsidRPr="006639A4" w:rsidRDefault="007A1F2C" w:rsidP="004925DC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252C0A">
        <w:rPr>
          <w:rFonts w:ascii="Tw Cen MT" w:hAnsi="Tw Cen MT"/>
        </w:rPr>
        <w:t xml:space="preserve">Organom Unii Europejskiej (na podstawie </w:t>
      </w:r>
      <w:r w:rsidRPr="00252C0A">
        <w:rPr>
          <w:rFonts w:ascii="Tw Cen MT" w:eastAsia="Calibri" w:hAnsi="Tw Cen MT" w:cs="Calibri"/>
        </w:rPr>
        <w:t>przepisów</w:t>
      </w:r>
      <w:r w:rsidRPr="00252C0A">
        <w:rPr>
          <w:rFonts w:ascii="Tw Cen MT" w:hAnsi="Tw Cen MT"/>
        </w:rPr>
        <w:t xml:space="preserve"> prawa),</w:t>
      </w:r>
    </w:p>
    <w:p w14:paraId="1D85CBBF" w14:textId="05115002" w:rsidR="007A1F2C" w:rsidRPr="00AA39EE" w:rsidRDefault="007A1F2C" w:rsidP="00DE4897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6639A4">
        <w:rPr>
          <w:rFonts w:ascii="Tw Cen MT" w:hAnsi="Tw Cen MT"/>
        </w:rPr>
        <w:t xml:space="preserve">Podmiotom, </w:t>
      </w:r>
      <w:r w:rsidRPr="006639A4">
        <w:rPr>
          <w:rFonts w:ascii="Tw Cen MT" w:eastAsia="Calibri" w:hAnsi="Tw Cen MT" w:cs="Calibri"/>
        </w:rPr>
        <w:t>którym</w:t>
      </w:r>
      <w:r w:rsidRPr="006639A4">
        <w:rPr>
          <w:rFonts w:ascii="Tw Cen MT" w:hAnsi="Tw Cen MT"/>
        </w:rPr>
        <w:t xml:space="preserve"> Instytucja Odpowiedzialna </w:t>
      </w:r>
      <w:r w:rsidRPr="006639A4">
        <w:rPr>
          <w:rFonts w:ascii="Tw Cen MT" w:eastAsia="Calibri" w:hAnsi="Tw Cen MT" w:cs="Calibri"/>
        </w:rPr>
        <w:t>powierzyła</w:t>
      </w:r>
      <w:r w:rsidRPr="006639A4">
        <w:rPr>
          <w:rFonts w:ascii="Tw Cen MT" w:hAnsi="Tw Cen MT"/>
        </w:rPr>
        <w:t xml:space="preserve"> wykonywanie </w:t>
      </w:r>
      <w:r w:rsidRPr="006639A4">
        <w:rPr>
          <w:rFonts w:ascii="Tw Cen MT" w:eastAsia="Calibri" w:hAnsi="Tw Cen MT" w:cs="Calibri"/>
        </w:rPr>
        <w:t>zadań</w:t>
      </w:r>
      <w:r w:rsidRPr="006639A4">
        <w:rPr>
          <w:rFonts w:ascii="Tw Cen MT" w:hAnsi="Tw Cen MT"/>
        </w:rPr>
        <w:t xml:space="preserve"> w ramach planu rozwojowego. </w:t>
      </w:r>
    </w:p>
    <w:p w14:paraId="274B2BC2" w14:textId="77777777" w:rsidR="00AA39EE" w:rsidRPr="00167488" w:rsidRDefault="00AA39EE" w:rsidP="00AA39EE">
      <w:pPr>
        <w:pStyle w:val="Tekstprzypisudolnego"/>
        <w:rPr>
          <w:rFonts w:ascii="Tw Cen MT" w:hAnsi="Tw Cen MT"/>
          <w:sz w:val="15"/>
          <w:szCs w:val="15"/>
        </w:rPr>
      </w:pPr>
    </w:p>
    <w:p w14:paraId="3EE043DE" w14:textId="53B3A722" w:rsidR="00AA39EE" w:rsidRPr="00AA39EE" w:rsidRDefault="00AA39EE" w:rsidP="00AA39EE">
      <w:pPr>
        <w:pStyle w:val="Tekstprzypisudolnego"/>
        <w:numPr>
          <w:ilvl w:val="0"/>
          <w:numId w:val="214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Prawa osób, których dane dotyczą</w:t>
      </w:r>
    </w:p>
    <w:p w14:paraId="0C968138" w14:textId="77777777" w:rsidR="00AA39EE" w:rsidRPr="003E711E" w:rsidRDefault="00AA39EE" w:rsidP="00AA39EE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5300DE71" w14:textId="0A7B7484" w:rsidR="00AA39EE" w:rsidRPr="00AA39EE" w:rsidRDefault="00AA39EE" w:rsidP="00DE4897">
      <w:pPr>
        <w:pStyle w:val="Tekstprzypisudolnego"/>
        <w:numPr>
          <w:ilvl w:val="0"/>
          <w:numId w:val="220"/>
        </w:numPr>
        <w:ind w:left="567" w:hanging="283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prawo dostępu do danych osobowych oraz otrzymania ich kopii – art. 15 RODO;</w:t>
      </w:r>
    </w:p>
    <w:p w14:paraId="32202342" w14:textId="03FBEB06" w:rsidR="00AA39EE" w:rsidRPr="00AA39EE" w:rsidRDefault="00AA39EE" w:rsidP="00DE4897">
      <w:pPr>
        <w:pStyle w:val="Tekstprzypisudolnego"/>
        <w:numPr>
          <w:ilvl w:val="0"/>
          <w:numId w:val="220"/>
        </w:numPr>
        <w:ind w:left="567" w:hanging="283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prawo do sprostowania danych osobowych – art. 16 RODO;</w:t>
      </w:r>
    </w:p>
    <w:p w14:paraId="63EF2F88" w14:textId="04EBAABC" w:rsidR="00AA39EE" w:rsidRPr="00AA39EE" w:rsidRDefault="00AA39EE" w:rsidP="00DE4897">
      <w:pPr>
        <w:pStyle w:val="Tekstprzypisudolnego"/>
        <w:numPr>
          <w:ilvl w:val="0"/>
          <w:numId w:val="220"/>
        </w:numPr>
        <w:ind w:left="567" w:hanging="283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prawo żądania ograniczenia przetwarzania – jeżeli spełnione są przesłanki określone w art. 18 RODO;</w:t>
      </w:r>
    </w:p>
    <w:p w14:paraId="36EA9A28" w14:textId="64EFE42A" w:rsidR="00AA39EE" w:rsidRPr="00AA39EE" w:rsidRDefault="00AA39EE" w:rsidP="004925DC">
      <w:pPr>
        <w:pStyle w:val="Tekstprzypisudolnego"/>
        <w:numPr>
          <w:ilvl w:val="0"/>
          <w:numId w:val="220"/>
        </w:numPr>
        <w:ind w:left="567" w:hanging="283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prawo wniesienia sprzeciwu wobec przetwarzania danych – art. 21 RODO;</w:t>
      </w:r>
    </w:p>
    <w:p w14:paraId="436720C4" w14:textId="55B4E172" w:rsidR="00AA39EE" w:rsidRPr="00AA39EE" w:rsidRDefault="00AA39EE" w:rsidP="00DE4897">
      <w:pPr>
        <w:pStyle w:val="Tekstprzypisudolnego"/>
        <w:numPr>
          <w:ilvl w:val="0"/>
          <w:numId w:val="220"/>
        </w:numPr>
        <w:ind w:left="567" w:hanging="283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prawo wniesienia skargi do Prezesa Urzędu Ochrony Danych Osobowych – art. 77 RODO.</w:t>
      </w:r>
    </w:p>
    <w:p w14:paraId="342D09DD" w14:textId="77777777" w:rsidR="00AA39EE" w:rsidRPr="00AF0AF0" w:rsidRDefault="00AA39EE" w:rsidP="00AA39EE">
      <w:pPr>
        <w:pStyle w:val="Tekstprzypisudolnego"/>
        <w:rPr>
          <w:rFonts w:ascii="Tw Cen MT" w:hAnsi="Tw Cen MT" w:cs="Calibri Light"/>
          <w:color w:val="000000" w:themeColor="text1"/>
          <w:sz w:val="15"/>
          <w:szCs w:val="15"/>
        </w:rPr>
      </w:pPr>
    </w:p>
    <w:p w14:paraId="61FC4ADA" w14:textId="30DB4C14" w:rsidR="00DE4897" w:rsidRPr="00DE4897" w:rsidRDefault="00DE4897" w:rsidP="00DE4897">
      <w:pPr>
        <w:pStyle w:val="Tekstprzypisudolnego"/>
        <w:numPr>
          <w:ilvl w:val="0"/>
          <w:numId w:val="214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Źródło pochodzenia danych osobowych</w:t>
      </w:r>
    </w:p>
    <w:p w14:paraId="406A88F5" w14:textId="77777777" w:rsidR="00DE4897" w:rsidRPr="0078173C" w:rsidRDefault="00DE4897" w:rsidP="00DE4897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5ACD7930" w14:textId="3EB98DF1" w:rsidR="00DE4897" w:rsidRDefault="00DE4897" w:rsidP="00DE4897">
      <w:pPr>
        <w:pStyle w:val="Tekstprzypisudolnego"/>
        <w:ind w:left="284"/>
        <w:jc w:val="both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Instytucja Koordynująca otrzymała dane osobowe od Instytucji odpowiedzialnej za realizacji reformy/Instytucji odpowiedzialnej za realizację inwestycji</w:t>
      </w:r>
      <w:r w:rsidR="00913E68">
        <w:rPr>
          <w:rFonts w:ascii="Tw Cen MT" w:hAnsi="Tw Cen MT" w:cs="Calibri Light"/>
          <w:lang w:val="pl-PL"/>
        </w:rPr>
        <w:t xml:space="preserve"> (Ministerstwo Edukacji i Nauki z siedzibą w Warszawie, ul. Wspólna 1/3, 00-529 Warszawa)</w:t>
      </w:r>
      <w:r>
        <w:rPr>
          <w:rFonts w:ascii="Tw Cen MT" w:hAnsi="Tw Cen MT" w:cs="Calibri Light"/>
          <w:lang w:val="pl-PL"/>
        </w:rPr>
        <w:t>.</w:t>
      </w:r>
    </w:p>
    <w:p w14:paraId="549FCC25" w14:textId="77777777" w:rsidR="00DE4897" w:rsidRPr="0040667F" w:rsidRDefault="00DE4897" w:rsidP="00DE4897">
      <w:pPr>
        <w:pStyle w:val="Tekstprzypisudolnego"/>
        <w:ind w:left="284"/>
        <w:rPr>
          <w:rFonts w:ascii="Tw Cen MT" w:hAnsi="Tw Cen MT" w:cs="Calibri Light"/>
          <w:sz w:val="15"/>
          <w:szCs w:val="15"/>
          <w:lang w:val="pl-PL"/>
        </w:rPr>
      </w:pPr>
    </w:p>
    <w:p w14:paraId="4B66086F" w14:textId="4830B44A" w:rsidR="00DE4897" w:rsidRPr="00DE4897" w:rsidRDefault="00DE4897" w:rsidP="00DE4897">
      <w:pPr>
        <w:pStyle w:val="Tekstprzypisudolnego"/>
        <w:numPr>
          <w:ilvl w:val="0"/>
          <w:numId w:val="214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Zautomatyzowane podejmowanie decyzji</w:t>
      </w:r>
    </w:p>
    <w:p w14:paraId="6D320AAE" w14:textId="77777777" w:rsidR="00DE4897" w:rsidRPr="007C0C7C" w:rsidRDefault="00DE4897" w:rsidP="00DE4897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241D1CB3" w14:textId="7EF73808" w:rsidR="00DE4897" w:rsidRPr="00DE4897" w:rsidRDefault="00DE4897" w:rsidP="00DE4897">
      <w:pPr>
        <w:pStyle w:val="Tekstprzypisudolnego"/>
        <w:ind w:left="284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Dane osobowe nie będą podlegały zautomatyzowanemu podejmowaniu decyzji, w tym profilowaniu.</w:t>
      </w:r>
    </w:p>
    <w:p w14:paraId="0C1637C4" w14:textId="77777777" w:rsidR="00DE4897" w:rsidRPr="00E137B4" w:rsidRDefault="00DE4897" w:rsidP="00DE4897">
      <w:pPr>
        <w:pStyle w:val="Tekstprzypisudolnego"/>
        <w:rPr>
          <w:rFonts w:ascii="Tw Cen MT" w:hAnsi="Tw Cen MT" w:cs="Calibri Light"/>
          <w:sz w:val="15"/>
          <w:szCs w:val="15"/>
          <w:lang w:val="pl-PL"/>
        </w:rPr>
      </w:pPr>
    </w:p>
    <w:p w14:paraId="3EE7F6C0" w14:textId="08E319D9" w:rsidR="00DE4897" w:rsidRPr="00DE4897" w:rsidRDefault="00DE4897" w:rsidP="00DE4897">
      <w:pPr>
        <w:pStyle w:val="Tekstprzypisudolnego"/>
        <w:numPr>
          <w:ilvl w:val="0"/>
          <w:numId w:val="214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Przekazywanie danych do państwa trzeciego</w:t>
      </w:r>
    </w:p>
    <w:p w14:paraId="7A9CACC0" w14:textId="77777777" w:rsidR="00DE4897" w:rsidRPr="0048599D" w:rsidRDefault="00DE4897" w:rsidP="00DE4897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6D64E45F" w14:textId="5617564D" w:rsidR="00DE4897" w:rsidRPr="00DE4897" w:rsidRDefault="00DE4897" w:rsidP="004925DC">
      <w:pPr>
        <w:pStyle w:val="Tekstprzypisudolnego"/>
        <w:ind w:left="284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Dane osobowe nie będą przekazywane do państwa trzeciego lub organizacji międzynarodowej innej niż Unia Europejska.</w:t>
      </w:r>
    </w:p>
    <w:p w14:paraId="70D2CC80" w14:textId="77777777" w:rsidR="00DE4897" w:rsidRPr="00DE4897" w:rsidRDefault="00DE4897" w:rsidP="00AA39EE">
      <w:pPr>
        <w:pStyle w:val="Tekstprzypisudolnego"/>
        <w:rPr>
          <w:rFonts w:ascii="Tw Cen MT" w:hAnsi="Tw Cen MT" w:cs="Calibri Light"/>
          <w:color w:val="000000" w:themeColor="text1"/>
        </w:rPr>
      </w:pPr>
    </w:p>
    <w:p w14:paraId="30E62A37" w14:textId="77777777" w:rsidR="007A1F2C" w:rsidRDefault="007A1F2C" w:rsidP="007A1F2C">
      <w:pPr>
        <w:spacing w:after="98"/>
        <w:ind w:right="66"/>
        <w:jc w:val="right"/>
      </w:pPr>
      <w:r>
        <w:t xml:space="preserve"> </w:t>
      </w:r>
    </w:p>
    <w:p w14:paraId="625ECCB7" w14:textId="77777777" w:rsidR="00454E97" w:rsidRDefault="00454E97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3AFD5F7F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6FF536DF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18A99B32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2D77216E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0FEDA6F9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3920E1EB" w14:textId="77777777" w:rsidR="006672A2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1C527290" w14:textId="77777777" w:rsidR="006672A2" w:rsidRPr="008A36B1" w:rsidRDefault="006672A2" w:rsidP="007E5260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3605C472" w14:textId="77777777" w:rsidR="006672A2" w:rsidRDefault="006672A2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</w:rPr>
      </w:pPr>
    </w:p>
    <w:p w14:paraId="066F040D" w14:textId="2201B191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6672A2">
        <w:rPr>
          <w:rFonts w:ascii="Tw Cen MT" w:hAnsi="Tw Cen MT" w:cs="Calibri Light"/>
          <w:b/>
          <w:bCs/>
          <w:color w:val="03104F"/>
        </w:rPr>
        <w:t xml:space="preserve">Klauzula informacyjna </w:t>
      </w:r>
      <w:r w:rsidRPr="006672A2">
        <w:rPr>
          <w:rFonts w:ascii="Tw Cen MT" w:hAnsi="Tw Cen MT" w:cs="Calibri Light"/>
          <w:b/>
          <w:bCs/>
          <w:color w:val="03104F"/>
          <w:lang w:val="pl-PL"/>
        </w:rPr>
        <w:t>Instytucji odpowiedzialnej</w:t>
      </w:r>
    </w:p>
    <w:p w14:paraId="52237ABF" w14:textId="1F6950AB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6672A2">
        <w:rPr>
          <w:rFonts w:ascii="Tw Cen MT" w:hAnsi="Tw Cen MT" w:cs="Calibri Light"/>
          <w:b/>
          <w:bCs/>
          <w:color w:val="03104F"/>
          <w:lang w:val="pl-PL"/>
        </w:rPr>
        <w:t>za realizację reformy / Instytucji odpowiedzialnej za realizację inwestycji</w:t>
      </w:r>
    </w:p>
    <w:p w14:paraId="6BFB07D7" w14:textId="30DA9ACA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6672A2">
        <w:rPr>
          <w:rFonts w:ascii="Tw Cen MT" w:hAnsi="Tw Cen MT" w:cs="Calibri Light"/>
          <w:b/>
          <w:bCs/>
          <w:color w:val="03104F"/>
          <w:lang w:val="pl-PL"/>
        </w:rPr>
        <w:t>(Ministerstwo Edukacji i Nauki)</w:t>
      </w:r>
    </w:p>
    <w:p w14:paraId="1868A7E3" w14:textId="77777777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</w:p>
    <w:p w14:paraId="01FD6EC9" w14:textId="77777777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6672A2">
        <w:rPr>
          <w:rFonts w:ascii="Tw Cen MT" w:hAnsi="Tw Cen MT" w:cs="Calibri Light"/>
          <w:b/>
          <w:bCs/>
          <w:color w:val="03104F"/>
          <w:lang w:val="pl-PL"/>
        </w:rPr>
        <w:t xml:space="preserve">Informacje dotyczące przetwarzania danych osobowych </w:t>
      </w:r>
    </w:p>
    <w:p w14:paraId="0E1783D4" w14:textId="70DDF1D1" w:rsidR="00454E97" w:rsidRPr="006672A2" w:rsidRDefault="00454E97" w:rsidP="00454E97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6672A2">
        <w:rPr>
          <w:rFonts w:ascii="Tw Cen MT" w:hAnsi="Tw Cen MT" w:cs="Calibri Light"/>
          <w:b/>
          <w:bCs/>
          <w:color w:val="03104F"/>
          <w:lang w:val="pl-PL"/>
        </w:rPr>
        <w:t xml:space="preserve">przez Instytucję Odpowiedzialną </w:t>
      </w:r>
    </w:p>
    <w:p w14:paraId="0977C06B" w14:textId="68E753E0" w:rsidR="007A1F2C" w:rsidRDefault="007A1F2C" w:rsidP="007A1F2C">
      <w:pPr>
        <w:spacing w:after="0"/>
      </w:pPr>
    </w:p>
    <w:p w14:paraId="37420857" w14:textId="68E978D2" w:rsidR="00454E97" w:rsidRPr="006B692B" w:rsidRDefault="00454E97" w:rsidP="00DA4303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 w:rsidRPr="006B692B">
        <w:rPr>
          <w:rFonts w:ascii="Tw Cen MT" w:hAnsi="Tw Cen MT" w:cs="Calibri Light"/>
          <w:b/>
          <w:bCs/>
          <w:color w:val="03104F"/>
          <w:lang w:val="pl-PL"/>
        </w:rPr>
        <w:t>Administrator danych</w:t>
      </w:r>
    </w:p>
    <w:p w14:paraId="7B46B69C" w14:textId="77777777" w:rsidR="00454E97" w:rsidRPr="006672A2" w:rsidRDefault="00454E97" w:rsidP="00454E97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62D88A09" w14:textId="591456F9" w:rsidR="00454E97" w:rsidRDefault="00454E97" w:rsidP="004925DC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 w:rsidRPr="006B692B">
        <w:rPr>
          <w:rFonts w:ascii="Tw Cen MT" w:hAnsi="Tw Cen MT" w:cs="Calibri Light"/>
          <w:color w:val="000000" w:themeColor="text1"/>
          <w:lang w:val="pl-PL"/>
        </w:rPr>
        <w:t xml:space="preserve">Administratorem danych jest Instytucja </w:t>
      </w:r>
      <w:r w:rsidR="00DA4303">
        <w:rPr>
          <w:rFonts w:ascii="Tw Cen MT" w:hAnsi="Tw Cen MT" w:cs="Calibri Light"/>
          <w:color w:val="000000" w:themeColor="text1"/>
          <w:lang w:val="pl-PL"/>
        </w:rPr>
        <w:t>Odpowiedzialna (Ministerstwo Edukacji i Nauki). Z Instytucją Odpowiedzialną</w:t>
      </w:r>
      <w:r w:rsidR="000F4DAF">
        <w:rPr>
          <w:rFonts w:ascii="Tw Cen MT" w:hAnsi="Tw Cen MT" w:cs="Calibri Light"/>
          <w:color w:val="000000" w:themeColor="text1"/>
          <w:lang w:val="pl-PL"/>
        </w:rPr>
        <w:t xml:space="preserve"> można skontaktować się pod adresem jej siedziby: ul. Wspólna 1/3, 00-529 Warszawa</w:t>
      </w:r>
      <w:r>
        <w:rPr>
          <w:rFonts w:ascii="Tw Cen MT" w:hAnsi="Tw Cen MT" w:cs="Calibri Light"/>
          <w:color w:val="000000" w:themeColor="text1"/>
          <w:lang w:val="pl-PL"/>
        </w:rPr>
        <w:t>.</w:t>
      </w:r>
    </w:p>
    <w:p w14:paraId="6A6DA934" w14:textId="77777777" w:rsidR="00545603" w:rsidRPr="006672A2" w:rsidRDefault="00545603" w:rsidP="007A1F2C">
      <w:pPr>
        <w:spacing w:after="0"/>
        <w:rPr>
          <w:sz w:val="15"/>
          <w:szCs w:val="15"/>
        </w:rPr>
      </w:pPr>
    </w:p>
    <w:p w14:paraId="0FF9DB24" w14:textId="40093494" w:rsidR="000F4DAF" w:rsidRPr="006B692B" w:rsidRDefault="000F4DAF" w:rsidP="000F4DAF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Inspektor Ochrony Danych</w:t>
      </w:r>
    </w:p>
    <w:p w14:paraId="209408F3" w14:textId="77777777" w:rsidR="00545603" w:rsidRPr="00BB0A71" w:rsidRDefault="00545603" w:rsidP="007A1F2C">
      <w:pPr>
        <w:spacing w:after="0"/>
        <w:rPr>
          <w:sz w:val="15"/>
          <w:szCs w:val="15"/>
        </w:rPr>
      </w:pPr>
    </w:p>
    <w:p w14:paraId="2E29946E" w14:textId="77777777" w:rsidR="000F4DAF" w:rsidRDefault="00545603" w:rsidP="004925DC">
      <w:pPr>
        <w:spacing w:after="0" w:line="240" w:lineRule="auto"/>
        <w:ind w:left="284" w:right="103"/>
        <w:jc w:val="both"/>
        <w:rPr>
          <w:sz w:val="20"/>
          <w:szCs w:val="20"/>
        </w:rPr>
      </w:pPr>
      <w:r w:rsidRPr="000F4DAF">
        <w:rPr>
          <w:rFonts w:ascii="Tw Cen MT" w:hAnsi="Tw Cen MT"/>
          <w:sz w:val="20"/>
          <w:szCs w:val="20"/>
        </w:rPr>
        <w:t>Administrator pow</w:t>
      </w:r>
      <w:r w:rsidRPr="000F4DAF">
        <w:rPr>
          <w:rFonts w:ascii="Tw Cen MT" w:eastAsia="Calibri" w:hAnsi="Tw Cen MT" w:cs="Calibri"/>
          <w:sz w:val="20"/>
          <w:szCs w:val="20"/>
        </w:rPr>
        <w:t>ołał</w:t>
      </w:r>
      <w:r w:rsidRPr="000F4DAF">
        <w:rPr>
          <w:rFonts w:ascii="Tw Cen MT" w:hAnsi="Tw Cen MT"/>
          <w:sz w:val="20"/>
          <w:szCs w:val="20"/>
        </w:rPr>
        <w:t xml:space="preserve"> Inspektora Danych Osobowych, z </w:t>
      </w:r>
      <w:r w:rsidRPr="000F4DAF">
        <w:rPr>
          <w:rFonts w:ascii="Tw Cen MT" w:eastAsia="Calibri" w:hAnsi="Tw Cen MT" w:cs="Calibri"/>
          <w:sz w:val="20"/>
          <w:szCs w:val="20"/>
        </w:rPr>
        <w:t>którym</w:t>
      </w:r>
      <w:r w:rsidRPr="000F4DAF">
        <w:rPr>
          <w:rFonts w:ascii="Tw Cen MT" w:hAnsi="Tw Cen MT"/>
          <w:sz w:val="20"/>
          <w:szCs w:val="20"/>
        </w:rPr>
        <w:t xml:space="preserve"> </w:t>
      </w:r>
      <w:r w:rsidRPr="000F4DAF">
        <w:rPr>
          <w:rFonts w:ascii="Tw Cen MT" w:eastAsia="Calibri" w:hAnsi="Tw Cen MT" w:cs="Calibri"/>
          <w:sz w:val="20"/>
          <w:szCs w:val="20"/>
        </w:rPr>
        <w:t>można</w:t>
      </w:r>
      <w:r w:rsidRPr="000F4DAF">
        <w:rPr>
          <w:rFonts w:ascii="Tw Cen MT" w:hAnsi="Tw Cen MT"/>
          <w:sz w:val="20"/>
          <w:szCs w:val="20"/>
        </w:rPr>
        <w:t xml:space="preserve"> k</w:t>
      </w:r>
      <w:r w:rsidRPr="000F4DAF">
        <w:rPr>
          <w:rFonts w:ascii="Tw Cen MT" w:eastAsia="Calibri" w:hAnsi="Tw Cen MT" w:cs="Calibri"/>
          <w:sz w:val="20"/>
          <w:szCs w:val="20"/>
        </w:rPr>
        <w:t>ontaktować</w:t>
      </w:r>
      <w:r w:rsidRPr="000F4DAF">
        <w:rPr>
          <w:rFonts w:ascii="Tw Cen MT" w:hAnsi="Tw Cen MT"/>
          <w:sz w:val="20"/>
          <w:szCs w:val="20"/>
        </w:rPr>
        <w:t xml:space="preserve"> </w:t>
      </w:r>
      <w:r w:rsidRPr="000F4DAF">
        <w:rPr>
          <w:rFonts w:ascii="Tw Cen MT" w:eastAsia="Calibri" w:hAnsi="Tw Cen MT" w:cs="Calibri"/>
          <w:sz w:val="20"/>
          <w:szCs w:val="20"/>
        </w:rPr>
        <w:t>się</w:t>
      </w:r>
      <w:r w:rsidRPr="000F4DAF">
        <w:rPr>
          <w:rFonts w:ascii="Tw Cen MT" w:hAnsi="Tw Cen MT"/>
          <w:sz w:val="20"/>
          <w:szCs w:val="20"/>
        </w:rPr>
        <w:t xml:space="preserve"> w sprawach dot</w:t>
      </w:r>
      <w:r w:rsidRPr="000F4DAF">
        <w:rPr>
          <w:rFonts w:ascii="Tw Cen MT" w:eastAsia="Calibri" w:hAnsi="Tw Cen MT" w:cs="Calibri"/>
          <w:sz w:val="20"/>
          <w:szCs w:val="20"/>
        </w:rPr>
        <w:t>yczący</w:t>
      </w:r>
      <w:r w:rsidRPr="000F4DAF">
        <w:rPr>
          <w:rFonts w:ascii="Tw Cen MT" w:hAnsi="Tw Cen MT"/>
          <w:sz w:val="20"/>
          <w:szCs w:val="20"/>
        </w:rPr>
        <w:t xml:space="preserve">ch ochrony danych osobowych pod adresem siedziby Instytucji Odpowiedzialnej, oraz na adres skrzynki elektronicznej </w:t>
      </w:r>
      <w:r w:rsidRPr="000F4DAF">
        <w:rPr>
          <w:rFonts w:ascii="Tw Cen MT" w:hAnsi="Tw Cen MT"/>
          <w:color w:val="0563C1"/>
          <w:sz w:val="20"/>
          <w:szCs w:val="20"/>
          <w:u w:val="single" w:color="0563C1"/>
        </w:rPr>
        <w:t>inspektor@mein.gov.pl.</w:t>
      </w:r>
      <w:r w:rsidRPr="000F4DAF">
        <w:rPr>
          <w:sz w:val="20"/>
          <w:szCs w:val="20"/>
        </w:rPr>
        <w:t xml:space="preserve"> </w:t>
      </w:r>
    </w:p>
    <w:p w14:paraId="62C13F76" w14:textId="77777777" w:rsidR="00CF40BF" w:rsidRPr="00754269" w:rsidRDefault="00CF40BF" w:rsidP="00CF40BF">
      <w:pPr>
        <w:spacing w:after="0"/>
        <w:ind w:right="103"/>
        <w:jc w:val="both"/>
        <w:rPr>
          <w:sz w:val="15"/>
          <w:szCs w:val="15"/>
        </w:rPr>
      </w:pPr>
    </w:p>
    <w:p w14:paraId="78ED57E5" w14:textId="65FB723F" w:rsidR="006E57E9" w:rsidRPr="006B692B" w:rsidRDefault="006E57E9" w:rsidP="006E57E9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Cel przetwarzania danych</w:t>
      </w:r>
    </w:p>
    <w:p w14:paraId="3EA686B4" w14:textId="77777777" w:rsidR="006E57E9" w:rsidRPr="00551A85" w:rsidRDefault="006E57E9" w:rsidP="006E57E9">
      <w:pPr>
        <w:spacing w:after="0"/>
        <w:ind w:right="103"/>
        <w:jc w:val="both"/>
        <w:rPr>
          <w:rFonts w:ascii="Calibri" w:eastAsia="Calibri" w:hAnsi="Calibri" w:cs="Calibri"/>
          <w:b/>
          <w:sz w:val="15"/>
          <w:szCs w:val="15"/>
        </w:rPr>
      </w:pPr>
    </w:p>
    <w:p w14:paraId="3CC9EABB" w14:textId="4A7D294F" w:rsidR="006E57E9" w:rsidRPr="006E57E9" w:rsidRDefault="00545603" w:rsidP="004925DC">
      <w:pPr>
        <w:spacing w:after="0" w:line="240" w:lineRule="auto"/>
        <w:ind w:left="284" w:right="103"/>
        <w:jc w:val="both"/>
        <w:rPr>
          <w:rFonts w:ascii="Tw Cen MT" w:hAnsi="Tw Cen MT"/>
          <w:sz w:val="20"/>
          <w:szCs w:val="20"/>
        </w:rPr>
      </w:pPr>
      <w:r w:rsidRPr="006E57E9">
        <w:rPr>
          <w:rFonts w:ascii="Tw Cen MT" w:hAnsi="Tw Cen MT"/>
          <w:sz w:val="20"/>
          <w:szCs w:val="20"/>
        </w:rPr>
        <w:t xml:space="preserve">Instytucja Odpowiedzialna zbiera i przetwarza dane osobowe w celu realizacji Umowy z dnia 14.09.2022 r. zawartej w ramach realizacji planu rozwojowego. Ponadto dane osobowe </w:t>
      </w:r>
      <w:r w:rsidRPr="006E57E9">
        <w:rPr>
          <w:rFonts w:ascii="Tw Cen MT" w:eastAsia="Calibri" w:hAnsi="Tw Cen MT" w:cs="Calibri"/>
          <w:sz w:val="20"/>
          <w:szCs w:val="20"/>
        </w:rPr>
        <w:t>będą</w:t>
      </w:r>
      <w:r w:rsidRPr="006E57E9">
        <w:rPr>
          <w:rFonts w:ascii="Tw Cen MT" w:hAnsi="Tw Cen MT"/>
          <w:sz w:val="20"/>
          <w:szCs w:val="20"/>
        </w:rPr>
        <w:t xml:space="preserve"> przetwarzane w celach archiwizacyjnych zgodnie z przepisami o archiwach </w:t>
      </w:r>
      <w:r w:rsidRPr="006E57E9">
        <w:rPr>
          <w:rFonts w:ascii="Tw Cen MT" w:eastAsia="Calibri" w:hAnsi="Tw Cen MT" w:cs="Calibri"/>
          <w:sz w:val="20"/>
          <w:szCs w:val="20"/>
        </w:rPr>
        <w:t>państwo</w:t>
      </w:r>
      <w:r w:rsidRPr="006E57E9">
        <w:rPr>
          <w:rFonts w:ascii="Tw Cen MT" w:hAnsi="Tw Cen MT"/>
          <w:sz w:val="20"/>
          <w:szCs w:val="20"/>
        </w:rPr>
        <w:t xml:space="preserve">wych oraz zgodnie z przepisami o informatyzacji </w:t>
      </w:r>
      <w:r w:rsidRPr="006E57E9">
        <w:rPr>
          <w:rFonts w:ascii="Tw Cen MT" w:eastAsia="Calibri" w:hAnsi="Tw Cen MT" w:cs="Calibri"/>
          <w:sz w:val="20"/>
          <w:szCs w:val="20"/>
        </w:rPr>
        <w:t>działalności</w:t>
      </w:r>
      <w:r w:rsidRPr="006E57E9">
        <w:rPr>
          <w:rFonts w:ascii="Tw Cen MT" w:hAnsi="Tw Cen MT"/>
          <w:sz w:val="20"/>
          <w:szCs w:val="20"/>
        </w:rPr>
        <w:t xml:space="preserve"> </w:t>
      </w:r>
      <w:r w:rsidRPr="006E57E9">
        <w:rPr>
          <w:rFonts w:ascii="Tw Cen MT" w:eastAsia="Calibri" w:hAnsi="Tw Cen MT" w:cs="Calibri"/>
          <w:sz w:val="20"/>
          <w:szCs w:val="20"/>
        </w:rPr>
        <w:t>podmiotów</w:t>
      </w:r>
      <w:r w:rsidRPr="006E57E9">
        <w:rPr>
          <w:rFonts w:ascii="Tw Cen MT" w:hAnsi="Tw Cen MT"/>
          <w:sz w:val="20"/>
          <w:szCs w:val="20"/>
        </w:rPr>
        <w:t xml:space="preserve"> </w:t>
      </w:r>
      <w:r w:rsidRPr="006E57E9">
        <w:rPr>
          <w:rFonts w:ascii="Tw Cen MT" w:eastAsia="Calibri" w:hAnsi="Tw Cen MT" w:cs="Calibri"/>
          <w:sz w:val="20"/>
          <w:szCs w:val="20"/>
        </w:rPr>
        <w:t>realizujących</w:t>
      </w:r>
      <w:r w:rsidRPr="006E57E9">
        <w:rPr>
          <w:rFonts w:ascii="Tw Cen MT" w:hAnsi="Tw Cen MT"/>
          <w:sz w:val="20"/>
          <w:szCs w:val="20"/>
        </w:rPr>
        <w:t xml:space="preserve"> zadania publiczne. </w:t>
      </w:r>
    </w:p>
    <w:p w14:paraId="69407EF1" w14:textId="77777777" w:rsidR="006E57E9" w:rsidRPr="000631BB" w:rsidRDefault="006E57E9" w:rsidP="00CF40BF">
      <w:pPr>
        <w:spacing w:after="0"/>
        <w:ind w:left="-5" w:right="103"/>
        <w:rPr>
          <w:sz w:val="15"/>
          <w:szCs w:val="15"/>
        </w:rPr>
      </w:pPr>
    </w:p>
    <w:p w14:paraId="6FDD43A8" w14:textId="43069E49" w:rsidR="00CF40BF" w:rsidRPr="006B692B" w:rsidRDefault="00CF40BF" w:rsidP="00CF40BF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Podstawa prawna przetwarzania</w:t>
      </w:r>
    </w:p>
    <w:p w14:paraId="41F9321B" w14:textId="77777777" w:rsidR="00CF40BF" w:rsidRPr="00C840B6" w:rsidRDefault="00CF40BF" w:rsidP="00CF40BF">
      <w:pPr>
        <w:spacing w:after="0"/>
        <w:ind w:right="103"/>
        <w:jc w:val="both"/>
        <w:rPr>
          <w:sz w:val="15"/>
          <w:szCs w:val="15"/>
          <w:lang w:val="x-none"/>
        </w:rPr>
      </w:pPr>
    </w:p>
    <w:p w14:paraId="66956E34" w14:textId="3F79E2A9" w:rsidR="00545603" w:rsidRDefault="00545603" w:rsidP="004925DC">
      <w:pPr>
        <w:spacing w:after="0" w:line="240" w:lineRule="auto"/>
        <w:ind w:left="284" w:right="103"/>
        <w:jc w:val="both"/>
        <w:rPr>
          <w:rFonts w:ascii="Tw Cen MT" w:hAnsi="Tw Cen MT"/>
          <w:sz w:val="20"/>
          <w:szCs w:val="20"/>
        </w:rPr>
      </w:pPr>
      <w:r w:rsidRPr="00CF40BF">
        <w:rPr>
          <w:rFonts w:ascii="Tw Cen MT" w:hAnsi="Tw Cen MT"/>
          <w:sz w:val="20"/>
          <w:szCs w:val="20"/>
        </w:rPr>
        <w:t xml:space="preserve">Instytucja Odpowiedzialna przetwarza dane osobowe na podstawie art. 14lzj w </w:t>
      </w:r>
      <w:r w:rsidRPr="00CF40BF">
        <w:rPr>
          <w:rFonts w:ascii="Tw Cen MT" w:eastAsia="Calibri" w:hAnsi="Tw Cen MT" w:cs="Calibri"/>
          <w:sz w:val="20"/>
          <w:szCs w:val="20"/>
        </w:rPr>
        <w:t>związku</w:t>
      </w:r>
      <w:r w:rsidRPr="00CF40BF">
        <w:rPr>
          <w:rFonts w:ascii="Tw Cen MT" w:hAnsi="Tw Cen MT"/>
          <w:sz w:val="20"/>
          <w:szCs w:val="20"/>
        </w:rPr>
        <w:t xml:space="preserve"> z art. 14lzm ustawy z dnia 6 grudnia 2006 r. o zasadach prowadzenia polityki rozwoju (Dz. U. z 2021 r. poz. 1057, z </w:t>
      </w:r>
      <w:r w:rsidRPr="00CF40BF">
        <w:rPr>
          <w:rFonts w:ascii="Tw Cen MT" w:eastAsia="Calibri" w:hAnsi="Tw Cen MT" w:cs="Calibri"/>
          <w:sz w:val="20"/>
          <w:szCs w:val="20"/>
        </w:rPr>
        <w:t>późn.</w:t>
      </w:r>
      <w:r w:rsidRPr="00CF40BF">
        <w:rPr>
          <w:rFonts w:ascii="Tw Cen MT" w:hAnsi="Tw Cen MT"/>
          <w:sz w:val="20"/>
          <w:szCs w:val="20"/>
        </w:rPr>
        <w:t xml:space="preserve"> zm.) w z</w:t>
      </w:r>
      <w:r w:rsidRPr="00CF40BF">
        <w:rPr>
          <w:rFonts w:ascii="Tw Cen MT" w:eastAsia="Calibri" w:hAnsi="Tw Cen MT" w:cs="Calibri"/>
          <w:sz w:val="20"/>
          <w:szCs w:val="20"/>
        </w:rPr>
        <w:t>wiązku</w:t>
      </w:r>
      <w:r w:rsidRPr="00CF40BF">
        <w:rPr>
          <w:rFonts w:ascii="Tw Cen MT" w:hAnsi="Tw Cen MT"/>
          <w:sz w:val="20"/>
          <w:szCs w:val="20"/>
        </w:rPr>
        <w:t xml:space="preserve"> z art. 6 ust. 1 lit. c RODO (przetwarzanie jest </w:t>
      </w:r>
      <w:r w:rsidRPr="00CF40BF">
        <w:rPr>
          <w:rFonts w:ascii="Tw Cen MT" w:eastAsia="Calibri" w:hAnsi="Tw Cen MT" w:cs="Calibri"/>
          <w:sz w:val="20"/>
          <w:szCs w:val="20"/>
        </w:rPr>
        <w:t>niezbędne</w:t>
      </w:r>
      <w:r w:rsidRPr="00CF40BF">
        <w:rPr>
          <w:rFonts w:ascii="Tw Cen MT" w:hAnsi="Tw Cen MT"/>
          <w:sz w:val="20"/>
          <w:szCs w:val="20"/>
        </w:rPr>
        <w:t xml:space="preserve"> do </w:t>
      </w:r>
      <w:r w:rsidRPr="00CF40BF">
        <w:rPr>
          <w:rFonts w:ascii="Tw Cen MT" w:eastAsia="Calibri" w:hAnsi="Tw Cen MT" w:cs="Calibri"/>
          <w:sz w:val="20"/>
          <w:szCs w:val="20"/>
        </w:rPr>
        <w:t>wypełnienia</w:t>
      </w:r>
      <w:r w:rsidRPr="00CF40BF">
        <w:rPr>
          <w:rFonts w:ascii="Tw Cen MT" w:hAnsi="Tw Cen MT"/>
          <w:sz w:val="20"/>
          <w:szCs w:val="20"/>
        </w:rPr>
        <w:t xml:space="preserve"> </w:t>
      </w:r>
      <w:r w:rsidRPr="00CF40BF">
        <w:rPr>
          <w:rFonts w:ascii="Tw Cen MT" w:eastAsia="Calibri" w:hAnsi="Tw Cen MT" w:cs="Calibri"/>
          <w:sz w:val="20"/>
          <w:szCs w:val="20"/>
        </w:rPr>
        <w:t>obowiązku</w:t>
      </w:r>
      <w:r w:rsidRPr="00CF40BF">
        <w:rPr>
          <w:rFonts w:ascii="Tw Cen MT" w:hAnsi="Tw Cen MT"/>
          <w:sz w:val="20"/>
          <w:szCs w:val="20"/>
        </w:rPr>
        <w:t xml:space="preserve"> prawnego </w:t>
      </w:r>
      <w:r w:rsidRPr="00CF40BF">
        <w:rPr>
          <w:rFonts w:ascii="Tw Cen MT" w:eastAsia="Calibri" w:hAnsi="Tw Cen MT" w:cs="Calibri"/>
          <w:sz w:val="20"/>
          <w:szCs w:val="20"/>
        </w:rPr>
        <w:t>ciążącego</w:t>
      </w:r>
      <w:r w:rsidRPr="00CF40BF">
        <w:rPr>
          <w:rFonts w:ascii="Tw Cen MT" w:hAnsi="Tw Cen MT"/>
          <w:sz w:val="20"/>
          <w:szCs w:val="20"/>
        </w:rPr>
        <w:t xml:space="preserve"> na administratorze). </w:t>
      </w:r>
    </w:p>
    <w:p w14:paraId="6AC8D92A" w14:textId="77777777" w:rsidR="00911331" w:rsidRPr="00DF7339" w:rsidRDefault="00911331" w:rsidP="00CF40BF">
      <w:pPr>
        <w:spacing w:after="0"/>
        <w:ind w:left="284" w:right="103"/>
        <w:jc w:val="both"/>
        <w:rPr>
          <w:rFonts w:ascii="Tw Cen MT" w:hAnsi="Tw Cen MT"/>
          <w:sz w:val="15"/>
          <w:szCs w:val="15"/>
        </w:rPr>
      </w:pPr>
    </w:p>
    <w:p w14:paraId="74EB02AD" w14:textId="4E199CCD" w:rsidR="00545603" w:rsidRDefault="00545603" w:rsidP="004925DC">
      <w:pPr>
        <w:spacing w:after="0" w:line="240" w:lineRule="auto"/>
        <w:ind w:left="284" w:right="103"/>
        <w:jc w:val="both"/>
        <w:rPr>
          <w:rFonts w:ascii="Tw Cen MT" w:hAnsi="Tw Cen MT"/>
          <w:sz w:val="20"/>
          <w:szCs w:val="20"/>
        </w:rPr>
      </w:pPr>
      <w:r w:rsidRPr="00CF40BF">
        <w:rPr>
          <w:rFonts w:ascii="Tw Cen MT" w:hAnsi="Tw Cen MT"/>
          <w:sz w:val="20"/>
          <w:szCs w:val="20"/>
        </w:rPr>
        <w:t>Instytucja Odpowiedzialna przetwarza r</w:t>
      </w:r>
      <w:r w:rsidRPr="00CF40BF">
        <w:rPr>
          <w:rFonts w:ascii="Tw Cen MT" w:eastAsia="Calibri" w:hAnsi="Tw Cen MT" w:cs="Calibri"/>
          <w:sz w:val="20"/>
          <w:szCs w:val="20"/>
        </w:rPr>
        <w:t>ównież dan</w:t>
      </w:r>
      <w:r w:rsidRPr="00CF40BF">
        <w:rPr>
          <w:rFonts w:ascii="Tw Cen MT" w:hAnsi="Tw Cen MT"/>
          <w:sz w:val="20"/>
          <w:szCs w:val="20"/>
        </w:rPr>
        <w:t xml:space="preserve">e osobowe na podstawie </w:t>
      </w:r>
      <w:r w:rsidRPr="00CF40BF">
        <w:rPr>
          <w:rFonts w:ascii="Tw Cen MT" w:eastAsia="Calibri" w:hAnsi="Tw Cen MT" w:cs="Calibri"/>
          <w:sz w:val="20"/>
          <w:szCs w:val="20"/>
        </w:rPr>
        <w:t>przepisów</w:t>
      </w:r>
      <w:r w:rsidRPr="00CF40BF">
        <w:rPr>
          <w:rFonts w:ascii="Tw Cen MT" w:hAnsi="Tw Cen MT"/>
          <w:sz w:val="20"/>
          <w:szCs w:val="20"/>
        </w:rPr>
        <w:t xml:space="preserve"> ustawy z dnia 17 lutego 2005 r. o informatyzacji </w:t>
      </w:r>
      <w:r w:rsidRPr="00CF40BF">
        <w:rPr>
          <w:rFonts w:ascii="Tw Cen MT" w:eastAsia="Calibri" w:hAnsi="Tw Cen MT" w:cs="Calibri"/>
          <w:sz w:val="20"/>
          <w:szCs w:val="20"/>
        </w:rPr>
        <w:t>działalności</w:t>
      </w:r>
      <w:r w:rsidRPr="00CF40BF">
        <w:rPr>
          <w:rFonts w:ascii="Tw Cen MT" w:hAnsi="Tw Cen MT"/>
          <w:sz w:val="20"/>
          <w:szCs w:val="20"/>
        </w:rPr>
        <w:t xml:space="preserve"> </w:t>
      </w:r>
      <w:r w:rsidRPr="00CF40BF">
        <w:rPr>
          <w:rFonts w:ascii="Tw Cen MT" w:eastAsia="Calibri" w:hAnsi="Tw Cen MT" w:cs="Calibri"/>
          <w:sz w:val="20"/>
          <w:szCs w:val="20"/>
        </w:rPr>
        <w:t>podmiotów</w:t>
      </w:r>
      <w:r w:rsidRPr="00CF40BF">
        <w:rPr>
          <w:rFonts w:ascii="Tw Cen MT" w:hAnsi="Tw Cen MT"/>
          <w:sz w:val="20"/>
          <w:szCs w:val="20"/>
        </w:rPr>
        <w:t xml:space="preserve"> </w:t>
      </w:r>
      <w:r w:rsidRPr="00CF40BF">
        <w:rPr>
          <w:rFonts w:ascii="Tw Cen MT" w:eastAsia="Calibri" w:hAnsi="Tw Cen MT" w:cs="Calibri"/>
          <w:sz w:val="20"/>
          <w:szCs w:val="20"/>
        </w:rPr>
        <w:t>realizujących</w:t>
      </w:r>
      <w:r w:rsidRPr="00CF40BF">
        <w:rPr>
          <w:rFonts w:ascii="Tw Cen MT" w:hAnsi="Tw Cen MT"/>
          <w:sz w:val="20"/>
          <w:szCs w:val="20"/>
        </w:rPr>
        <w:t xml:space="preserve"> zadania publiczne oraz ustawy z dnia 14 lipca 1983 r. o narodowym zasobie archiwalnym i archiwach w </w:t>
      </w:r>
      <w:r w:rsidRPr="00CF40BF">
        <w:rPr>
          <w:rFonts w:ascii="Tw Cen MT" w:eastAsia="Calibri" w:hAnsi="Tw Cen MT" w:cs="Calibri"/>
          <w:sz w:val="20"/>
          <w:szCs w:val="20"/>
        </w:rPr>
        <w:t>związk</w:t>
      </w:r>
      <w:r w:rsidRPr="00CF40BF">
        <w:rPr>
          <w:rFonts w:ascii="Tw Cen MT" w:hAnsi="Tw Cen MT"/>
          <w:sz w:val="20"/>
          <w:szCs w:val="20"/>
        </w:rPr>
        <w:t>u z 6 ust. 1 lit. e RODO (ze wz</w:t>
      </w:r>
      <w:r w:rsidRPr="00CF40BF">
        <w:rPr>
          <w:rFonts w:ascii="Tw Cen MT" w:eastAsia="Calibri" w:hAnsi="Tw Cen MT" w:cs="Calibri"/>
          <w:sz w:val="20"/>
          <w:szCs w:val="20"/>
        </w:rPr>
        <w:t>ględu</w:t>
      </w:r>
      <w:r w:rsidRPr="00CF40BF">
        <w:rPr>
          <w:rFonts w:ascii="Tw Cen MT" w:hAnsi="Tw Cen MT"/>
          <w:sz w:val="20"/>
          <w:szCs w:val="20"/>
        </w:rPr>
        <w:t xml:space="preserve"> na </w:t>
      </w:r>
      <w:r w:rsidRPr="00CF40BF">
        <w:rPr>
          <w:rFonts w:ascii="Tw Cen MT" w:eastAsia="Calibri" w:hAnsi="Tw Cen MT" w:cs="Calibri"/>
          <w:sz w:val="20"/>
          <w:szCs w:val="20"/>
        </w:rPr>
        <w:t>niezbędność przetwarzania</w:t>
      </w:r>
      <w:r w:rsidRPr="00CF40BF">
        <w:rPr>
          <w:rFonts w:ascii="Tw Cen MT" w:hAnsi="Tw Cen MT"/>
          <w:sz w:val="20"/>
          <w:szCs w:val="20"/>
        </w:rPr>
        <w:t xml:space="preserve"> tych danych do wykonania zadania realizowanego w interesie publicznym lub w ramach sprawowania </w:t>
      </w:r>
      <w:r w:rsidRPr="00CF40BF">
        <w:rPr>
          <w:rFonts w:ascii="Tw Cen MT" w:eastAsia="Calibri" w:hAnsi="Tw Cen MT" w:cs="Calibri"/>
          <w:sz w:val="20"/>
          <w:szCs w:val="20"/>
        </w:rPr>
        <w:t>władzy</w:t>
      </w:r>
      <w:r w:rsidRPr="00CF40BF">
        <w:rPr>
          <w:rFonts w:ascii="Tw Cen MT" w:hAnsi="Tw Cen MT"/>
          <w:sz w:val="20"/>
          <w:szCs w:val="20"/>
        </w:rPr>
        <w:t xml:space="preserve"> publicznej powierzonej administratorowi). </w:t>
      </w:r>
    </w:p>
    <w:p w14:paraId="04FF2741" w14:textId="77777777" w:rsidR="00AE4140" w:rsidRPr="00F60FEB" w:rsidRDefault="00AE4140" w:rsidP="00911331">
      <w:pPr>
        <w:spacing w:after="0"/>
        <w:ind w:left="284" w:right="103"/>
        <w:jc w:val="both"/>
        <w:rPr>
          <w:rFonts w:ascii="Tw Cen MT" w:hAnsi="Tw Cen MT"/>
          <w:sz w:val="15"/>
          <w:szCs w:val="15"/>
        </w:rPr>
      </w:pPr>
    </w:p>
    <w:p w14:paraId="1569E09B" w14:textId="7A0DC975" w:rsidR="004865CE" w:rsidRPr="006B692B" w:rsidRDefault="004865CE" w:rsidP="004865CE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Okres przechowywania danych</w:t>
      </w:r>
    </w:p>
    <w:p w14:paraId="2B20FB69" w14:textId="77777777" w:rsidR="00AE4140" w:rsidRPr="00F60FEB" w:rsidRDefault="00AE4140" w:rsidP="004865CE">
      <w:pPr>
        <w:spacing w:after="0"/>
        <w:ind w:right="103"/>
        <w:jc w:val="both"/>
        <w:rPr>
          <w:rFonts w:ascii="Tw Cen MT" w:hAnsi="Tw Cen MT"/>
          <w:sz w:val="15"/>
          <w:szCs w:val="15"/>
        </w:rPr>
      </w:pPr>
    </w:p>
    <w:p w14:paraId="0862A64A" w14:textId="547A988C" w:rsidR="00545603" w:rsidRPr="004865CE" w:rsidRDefault="00545603" w:rsidP="007D09D1">
      <w:pPr>
        <w:spacing w:after="0"/>
        <w:ind w:left="284" w:right="103"/>
        <w:jc w:val="both"/>
        <w:rPr>
          <w:rFonts w:ascii="Tw Cen MT" w:hAnsi="Tw Cen MT"/>
          <w:sz w:val="20"/>
          <w:szCs w:val="20"/>
        </w:rPr>
      </w:pPr>
      <w:r w:rsidRPr="004865CE">
        <w:rPr>
          <w:rFonts w:ascii="Tw Cen MT" w:hAnsi="Tw Cen MT"/>
          <w:sz w:val="20"/>
          <w:szCs w:val="20"/>
        </w:rPr>
        <w:t>Instytucja Koordyn</w:t>
      </w:r>
      <w:r w:rsidRPr="004865CE">
        <w:rPr>
          <w:rFonts w:ascii="Tw Cen MT" w:eastAsia="Calibri" w:hAnsi="Tw Cen MT" w:cs="Calibri"/>
          <w:sz w:val="20"/>
          <w:szCs w:val="20"/>
        </w:rPr>
        <w:t>ująca</w:t>
      </w:r>
      <w:r w:rsidRPr="004865CE">
        <w:rPr>
          <w:rFonts w:ascii="Tw Cen MT" w:hAnsi="Tw Cen MT"/>
          <w:sz w:val="20"/>
          <w:szCs w:val="20"/>
        </w:rPr>
        <w:t xml:space="preserve"> </w:t>
      </w:r>
      <w:r w:rsidRPr="004865CE">
        <w:rPr>
          <w:rFonts w:ascii="Tw Cen MT" w:eastAsia="Calibri" w:hAnsi="Tw Cen MT" w:cs="Calibri"/>
          <w:sz w:val="20"/>
          <w:szCs w:val="20"/>
        </w:rPr>
        <w:t>będzie</w:t>
      </w:r>
      <w:r w:rsidRPr="004865CE">
        <w:rPr>
          <w:rFonts w:ascii="Tw Cen MT" w:hAnsi="Tw Cen MT"/>
          <w:sz w:val="20"/>
          <w:szCs w:val="20"/>
        </w:rPr>
        <w:t xml:space="preserve"> przetwar</w:t>
      </w:r>
      <w:r w:rsidRPr="004865CE">
        <w:rPr>
          <w:rFonts w:ascii="Tw Cen MT" w:eastAsia="Calibri" w:hAnsi="Tw Cen MT" w:cs="Calibri"/>
          <w:sz w:val="20"/>
          <w:szCs w:val="20"/>
        </w:rPr>
        <w:t>zała</w:t>
      </w:r>
      <w:r w:rsidRPr="004865CE">
        <w:rPr>
          <w:rFonts w:ascii="Tw Cen MT" w:hAnsi="Tw Cen MT"/>
          <w:sz w:val="20"/>
          <w:szCs w:val="20"/>
        </w:rPr>
        <w:t xml:space="preserve"> dane osobowe przez okres realizacji Porozumienia oraz 3 lub 5 lat po realizacji Porozumienia zgodnie z art. 132 </w:t>
      </w:r>
      <w:r w:rsidRPr="004865CE">
        <w:rPr>
          <w:rFonts w:ascii="Tw Cen MT" w:eastAsia="Calibri" w:hAnsi="Tw Cen MT" w:cs="Calibri"/>
          <w:sz w:val="20"/>
          <w:szCs w:val="20"/>
        </w:rPr>
        <w:t>rozporządzenia</w:t>
      </w:r>
      <w:r w:rsidRPr="004865CE">
        <w:rPr>
          <w:rFonts w:ascii="Tw Cen MT" w:hAnsi="Tw Cen MT"/>
          <w:sz w:val="20"/>
          <w:szCs w:val="20"/>
        </w:rPr>
        <w:t xml:space="preserve"> 2018/1046</w:t>
      </w:r>
      <w:r w:rsidR="007D09D1">
        <w:rPr>
          <w:rStyle w:val="Odwoanieprzypisudolnego"/>
          <w:rFonts w:ascii="Tw Cen MT" w:hAnsi="Tw Cen MT"/>
          <w:sz w:val="20"/>
          <w:szCs w:val="20"/>
        </w:rPr>
        <w:footnoteReference w:id="6"/>
      </w:r>
      <w:r w:rsidRPr="004865CE">
        <w:rPr>
          <w:rFonts w:ascii="Tw Cen MT" w:hAnsi="Tw Cen MT"/>
          <w:sz w:val="20"/>
          <w:szCs w:val="20"/>
        </w:rPr>
        <w:t xml:space="preserve">, przepisami ustawy z dnia 17 lutego 2005 r. o informatyzacji </w:t>
      </w:r>
      <w:r w:rsidRPr="004865CE">
        <w:rPr>
          <w:rFonts w:ascii="Tw Cen MT" w:eastAsia="Calibri" w:hAnsi="Tw Cen MT" w:cs="Calibri"/>
          <w:sz w:val="20"/>
          <w:szCs w:val="20"/>
        </w:rPr>
        <w:t>działalności</w:t>
      </w:r>
      <w:r w:rsidRPr="004865CE">
        <w:rPr>
          <w:rFonts w:ascii="Tw Cen MT" w:hAnsi="Tw Cen MT"/>
          <w:sz w:val="20"/>
          <w:szCs w:val="20"/>
        </w:rPr>
        <w:t xml:space="preserve"> </w:t>
      </w:r>
      <w:r w:rsidRPr="004865CE">
        <w:rPr>
          <w:rFonts w:ascii="Tw Cen MT" w:eastAsia="Calibri" w:hAnsi="Tw Cen MT" w:cs="Calibri"/>
          <w:sz w:val="20"/>
          <w:szCs w:val="20"/>
        </w:rPr>
        <w:t>podmiotów</w:t>
      </w:r>
      <w:r w:rsidRPr="004865CE">
        <w:rPr>
          <w:rFonts w:ascii="Tw Cen MT" w:hAnsi="Tw Cen MT"/>
          <w:sz w:val="20"/>
          <w:szCs w:val="20"/>
        </w:rPr>
        <w:t xml:space="preserve"> realizu</w:t>
      </w:r>
      <w:r w:rsidRPr="004865CE">
        <w:rPr>
          <w:rFonts w:ascii="Tw Cen MT" w:eastAsia="Calibri" w:hAnsi="Tw Cen MT" w:cs="Calibri"/>
          <w:sz w:val="20"/>
          <w:szCs w:val="20"/>
        </w:rPr>
        <w:t>jących</w:t>
      </w:r>
      <w:r w:rsidRPr="004865CE">
        <w:rPr>
          <w:rFonts w:ascii="Tw Cen MT" w:hAnsi="Tw Cen MT"/>
          <w:sz w:val="20"/>
          <w:szCs w:val="20"/>
        </w:rPr>
        <w:t xml:space="preserve"> zadania publiczne oraz ustawy </w:t>
      </w:r>
      <w:r w:rsidR="007D09D1">
        <w:rPr>
          <w:rFonts w:ascii="Tw Cen MT" w:hAnsi="Tw Cen MT"/>
          <w:sz w:val="20"/>
          <w:szCs w:val="20"/>
        </w:rPr>
        <w:br/>
      </w:r>
      <w:r w:rsidRPr="004865CE">
        <w:rPr>
          <w:rFonts w:ascii="Tw Cen MT" w:hAnsi="Tw Cen MT"/>
          <w:sz w:val="20"/>
          <w:szCs w:val="20"/>
        </w:rPr>
        <w:t xml:space="preserve">z dnia 14 lipca 1983 r. o narodowym zasobie archiwalnym i archiwach. </w:t>
      </w:r>
    </w:p>
    <w:p w14:paraId="5B7578A4" w14:textId="77777777" w:rsidR="00D44D84" w:rsidRPr="00D2458D" w:rsidRDefault="00D44D84" w:rsidP="00D44D84">
      <w:pPr>
        <w:spacing w:after="0"/>
        <w:rPr>
          <w:sz w:val="15"/>
          <w:szCs w:val="15"/>
        </w:rPr>
      </w:pPr>
    </w:p>
    <w:p w14:paraId="44A20677" w14:textId="54255799" w:rsidR="00D44D84" w:rsidRPr="00780C35" w:rsidRDefault="00D44D84" w:rsidP="00D44D84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Rodzaje przetwarzanych danych</w:t>
      </w:r>
    </w:p>
    <w:p w14:paraId="54F094C8" w14:textId="77777777" w:rsidR="00780C35" w:rsidRPr="00D2458D" w:rsidRDefault="00780C35" w:rsidP="002B79DC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354053D" w14:textId="3135AA21" w:rsidR="002B79DC" w:rsidRDefault="002B79DC" w:rsidP="002B79DC">
      <w:pPr>
        <w:pStyle w:val="Tekstprzypisudolnego"/>
        <w:ind w:left="284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Instytucja Odpowiedzialna przetwarza następujące kategorie danych osobowych dla następujących kategorii osób:</w:t>
      </w:r>
    </w:p>
    <w:p w14:paraId="6D1FD7F6" w14:textId="551E95A7" w:rsidR="005470D9" w:rsidRPr="00774665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5470D9">
        <w:rPr>
          <w:rFonts w:ascii="Tw Cen MT" w:hAnsi="Tw Cen MT"/>
        </w:rPr>
        <w:t>dane u</w:t>
      </w:r>
      <w:r w:rsidRPr="005470D9">
        <w:rPr>
          <w:rFonts w:ascii="Tw Cen MT" w:eastAsia="Calibri" w:hAnsi="Tw Cen MT" w:cs="Calibri"/>
        </w:rPr>
        <w:t xml:space="preserve">czestników szkoleń i kursów organizowanych przez </w:t>
      </w:r>
      <w:r w:rsidRPr="005470D9">
        <w:rPr>
          <w:rFonts w:ascii="Tw Cen MT" w:hAnsi="Tw Cen MT"/>
        </w:rPr>
        <w:t xml:space="preserve">BCU </w:t>
      </w:r>
      <w:r w:rsidRPr="005470D9">
        <w:rPr>
          <w:rFonts w:ascii="Tw Cen MT" w:eastAsia="Calibri" w:hAnsi="Tw Cen MT" w:cs="Calibri"/>
        </w:rPr>
        <w:t>(imię, nazwisko</w:t>
      </w:r>
      <w:r w:rsidRPr="005470D9">
        <w:rPr>
          <w:rFonts w:ascii="Tw Cen MT" w:hAnsi="Tw Cen MT"/>
        </w:rPr>
        <w:t xml:space="preserve">, stanowisko </w:t>
      </w:r>
      <w:r w:rsidRPr="005470D9">
        <w:rPr>
          <w:rFonts w:ascii="Tw Cen MT" w:eastAsia="Calibri" w:hAnsi="Tw Cen MT" w:cs="Calibri"/>
        </w:rPr>
        <w:t xml:space="preserve">służbowe, </w:t>
      </w:r>
      <w:r w:rsidRPr="005470D9">
        <w:rPr>
          <w:rFonts w:ascii="Tw Cen MT" w:hAnsi="Tw Cen MT"/>
        </w:rPr>
        <w:t xml:space="preserve"> PESEL, wiek, status na rynku pracy, </w:t>
      </w:r>
      <w:r w:rsidRPr="005470D9">
        <w:rPr>
          <w:rFonts w:ascii="Tw Cen MT" w:eastAsia="Calibri" w:hAnsi="Tw Cen MT" w:cs="Calibri"/>
        </w:rPr>
        <w:t xml:space="preserve">płeć, wykształcenie, </w:t>
      </w:r>
      <w:r w:rsidRPr="005470D9">
        <w:rPr>
          <w:rFonts w:ascii="Tw Cen MT" w:hAnsi="Tw Cen MT"/>
        </w:rPr>
        <w:t>nazwa podmiotu, adres siedziby podmiotu, numer telefonu, adres e-mail)</w:t>
      </w:r>
      <w:r w:rsidR="00774665">
        <w:rPr>
          <w:rFonts w:ascii="Tw Cen MT" w:hAnsi="Tw Cen MT"/>
          <w:lang w:val="pl-PL"/>
        </w:rPr>
        <w:t>,</w:t>
      </w:r>
    </w:p>
    <w:p w14:paraId="5F0E23D6" w14:textId="77777777" w:rsidR="00DA4697" w:rsidRPr="00DA4697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774665">
        <w:rPr>
          <w:rFonts w:ascii="Tw Cen MT" w:eastAsia="Calibri" w:hAnsi="Tw Cen MT" w:cs="Calibri"/>
        </w:rPr>
        <w:t>dane użytkowników systemu te</w:t>
      </w:r>
      <w:r w:rsidRPr="00774665">
        <w:rPr>
          <w:rFonts w:ascii="Tw Cen MT" w:hAnsi="Tw Cen MT"/>
        </w:rPr>
        <w:t xml:space="preserve">leinformatycznego </w:t>
      </w:r>
      <w:r w:rsidRPr="00774665">
        <w:rPr>
          <w:rFonts w:ascii="Tw Cen MT" w:eastAsia="Calibri" w:hAnsi="Tw Cen MT" w:cs="Calibri"/>
        </w:rPr>
        <w:t>(imię, nazwi</w:t>
      </w:r>
      <w:r w:rsidRPr="00774665">
        <w:rPr>
          <w:rFonts w:ascii="Tw Cen MT" w:hAnsi="Tw Cen MT"/>
        </w:rPr>
        <w:t>sko</w:t>
      </w:r>
      <w:r w:rsidRPr="00774665">
        <w:rPr>
          <w:rFonts w:ascii="Tw Cen MT" w:eastAsia="Calibri" w:hAnsi="Tw Cen MT" w:cs="Calibri"/>
        </w:rPr>
        <w:t xml:space="preserve">, stanowisko służbowe, </w:t>
      </w:r>
      <w:r w:rsidRPr="00774665">
        <w:rPr>
          <w:rFonts w:ascii="Tw Cen MT" w:hAnsi="Tw Cen MT"/>
        </w:rPr>
        <w:t>nazwa podmiotu, adres siedziby podmiotu, numer telefonu, adres e-mail)</w:t>
      </w:r>
      <w:r w:rsidR="00DA4697">
        <w:rPr>
          <w:rFonts w:ascii="Tw Cen MT" w:hAnsi="Tw Cen MT"/>
          <w:lang w:val="pl-PL"/>
        </w:rPr>
        <w:t>,</w:t>
      </w:r>
    </w:p>
    <w:p w14:paraId="670682C0" w14:textId="77777777" w:rsidR="00A44EA6" w:rsidRPr="00A44EA6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DA4697">
        <w:rPr>
          <w:rFonts w:ascii="Tw Cen MT" w:eastAsia="Calibri" w:hAnsi="Tw Cen MT" w:cs="Calibri"/>
        </w:rPr>
        <w:lastRenderedPageBreak/>
        <w:t xml:space="preserve">dane osób fizycznych reprezentujących </w:t>
      </w:r>
      <w:r w:rsidRPr="00DA4697">
        <w:rPr>
          <w:rFonts w:ascii="Tw Cen MT" w:hAnsi="Tw Cen MT"/>
        </w:rPr>
        <w:t>podmioty wniosk</w:t>
      </w:r>
      <w:r w:rsidRPr="00DA4697">
        <w:rPr>
          <w:rFonts w:ascii="Tw Cen MT" w:eastAsia="Calibri" w:hAnsi="Tw Cen MT" w:cs="Calibri"/>
        </w:rPr>
        <w:t xml:space="preserve">ujące o objęcie wsparciem z planu </w:t>
      </w:r>
      <w:r w:rsidRPr="00DA4697">
        <w:rPr>
          <w:rFonts w:ascii="Tw Cen MT" w:hAnsi="Tw Cen MT"/>
        </w:rPr>
        <w:t>rozwojowego, p</w:t>
      </w:r>
      <w:r w:rsidRPr="00DA4697">
        <w:rPr>
          <w:rFonts w:ascii="Tw Cen MT" w:eastAsia="Calibri" w:hAnsi="Tw Cen MT" w:cs="Calibri"/>
        </w:rPr>
        <w:t>odmiotów realizujących przedsięwzięcie w ramach planu rozw</w:t>
      </w:r>
      <w:r w:rsidRPr="00DA4697">
        <w:rPr>
          <w:rFonts w:ascii="Tw Cen MT" w:hAnsi="Tw Cen MT"/>
        </w:rPr>
        <w:t xml:space="preserve">ojowego, </w:t>
      </w:r>
      <w:r w:rsidRPr="00DA4697">
        <w:rPr>
          <w:rFonts w:ascii="Tw Cen MT" w:eastAsia="Calibri" w:hAnsi="Tw Cen MT" w:cs="Calibri"/>
        </w:rPr>
        <w:t xml:space="preserve">zgodnie z art. 22 ust. 2 pkt d rozporządzenia 2021/241 (imię, nazwisko, stanowisko służbowe, </w:t>
      </w:r>
      <w:r w:rsidRPr="00DA4697">
        <w:rPr>
          <w:rFonts w:ascii="Tw Cen MT" w:hAnsi="Tw Cen MT"/>
        </w:rPr>
        <w:t>nazwa podmiotu, adres siedziby podmiotu, numer telefonu, adres e-mail)</w:t>
      </w:r>
      <w:r w:rsidR="001C42A7">
        <w:rPr>
          <w:rFonts w:ascii="Tw Cen MT" w:hAnsi="Tw Cen MT"/>
          <w:lang w:val="pl-PL"/>
        </w:rPr>
        <w:t>,</w:t>
      </w:r>
    </w:p>
    <w:p w14:paraId="220BD37D" w14:textId="591012D0" w:rsidR="005470D9" w:rsidRPr="00A43D92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A44EA6">
        <w:rPr>
          <w:rFonts w:ascii="Tw Cen MT" w:eastAsia="Calibri" w:hAnsi="Tw Cen MT" w:cs="Calibri"/>
        </w:rPr>
        <w:t>dane uczestników komisji</w:t>
      </w:r>
      <w:r w:rsidRPr="00A44EA6">
        <w:rPr>
          <w:rFonts w:ascii="Tw Cen MT" w:hAnsi="Tw Cen MT"/>
        </w:rPr>
        <w:t xml:space="preserve"> </w:t>
      </w:r>
      <w:r w:rsidRPr="00A44EA6">
        <w:rPr>
          <w:rFonts w:ascii="Tw Cen MT" w:eastAsia="Calibri" w:hAnsi="Tw Cen MT" w:cs="Calibri"/>
        </w:rPr>
        <w:t>przetargowych powoływanych w ramach realizowanych inwesty</w:t>
      </w:r>
      <w:r w:rsidRPr="00A44EA6">
        <w:rPr>
          <w:rFonts w:ascii="Tw Cen MT" w:hAnsi="Tw Cen MT"/>
        </w:rPr>
        <w:t xml:space="preserve">cji </w:t>
      </w:r>
      <w:r w:rsidRPr="00A44EA6">
        <w:rPr>
          <w:rFonts w:ascii="Tw Cen MT" w:eastAsia="Calibri" w:hAnsi="Tw Cen MT" w:cs="Calibri"/>
        </w:rPr>
        <w:t xml:space="preserve">lub przedsięwzięć (imię, nazwisko, stanowisko służbowe, nazwa podmiotu, adres siedziby </w:t>
      </w:r>
      <w:r w:rsidRPr="00A44EA6">
        <w:rPr>
          <w:rFonts w:ascii="Tw Cen MT" w:hAnsi="Tw Cen MT"/>
        </w:rPr>
        <w:t>podmiotu, numer telefonu, adres e-mail),</w:t>
      </w:r>
    </w:p>
    <w:p w14:paraId="240EEE3C" w14:textId="1ED77DE5" w:rsidR="00F308A2" w:rsidRPr="00F308A2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A43D92">
        <w:rPr>
          <w:rFonts w:ascii="Tw Cen MT" w:hAnsi="Tw Cen MT"/>
        </w:rPr>
        <w:t>dane oferent</w:t>
      </w:r>
      <w:r w:rsidRPr="00A43D92">
        <w:rPr>
          <w:rFonts w:ascii="Tw Cen MT" w:eastAsia="Calibri" w:hAnsi="Tw Cen MT" w:cs="Calibri"/>
        </w:rPr>
        <w:t xml:space="preserve">ów, wykonawców i podwykonawców, realizujących umowy w </w:t>
      </w:r>
      <w:r w:rsidRPr="00A43D92">
        <w:rPr>
          <w:rFonts w:ascii="Tw Cen MT" w:hAnsi="Tw Cen MT"/>
        </w:rPr>
        <w:t xml:space="preserve">sprawie </w:t>
      </w:r>
      <w:r w:rsidRPr="00A43D92">
        <w:rPr>
          <w:rFonts w:ascii="Tw Cen MT" w:eastAsia="Calibri" w:hAnsi="Tw Cen MT" w:cs="Calibri"/>
        </w:rPr>
        <w:t>zamówienia publicznego oraz świadczących usługi na podstawie umów cywilnoprawnych, w tym dane osób (w szczególności pracowników), które zostały przez nich zaangaż</w:t>
      </w:r>
      <w:r w:rsidRPr="00A43D92">
        <w:rPr>
          <w:rFonts w:ascii="Tw Cen MT" w:hAnsi="Tw Cen MT"/>
        </w:rPr>
        <w:t xml:space="preserve">owane w przygotowanie oferty lub </w:t>
      </w:r>
      <w:r w:rsidRPr="00A43D92">
        <w:rPr>
          <w:rFonts w:ascii="Tw Cen MT" w:eastAsia="Calibri" w:hAnsi="Tw Cen MT" w:cs="Calibri"/>
        </w:rPr>
        <w:t>włączone w wykonanie umowy albo wystawiły im referenc</w:t>
      </w:r>
      <w:r w:rsidRPr="00A43D92">
        <w:rPr>
          <w:rFonts w:ascii="Tw Cen MT" w:hAnsi="Tw Cen MT"/>
        </w:rPr>
        <w:t xml:space="preserve">je na </w:t>
      </w:r>
      <w:r w:rsidRPr="00A43D92">
        <w:rPr>
          <w:rFonts w:ascii="Tw Cen MT" w:eastAsia="Calibri" w:hAnsi="Tw Cen MT" w:cs="Calibri"/>
        </w:rPr>
        <w:t xml:space="preserve">potrzeby ubiegania się o zawarcie umowy (imię, nazwisko, </w:t>
      </w:r>
      <w:r w:rsidRPr="00A43D92">
        <w:rPr>
          <w:rFonts w:ascii="Tw Cen MT" w:hAnsi="Tw Cen MT"/>
        </w:rPr>
        <w:t xml:space="preserve">PESEL, </w:t>
      </w:r>
      <w:r w:rsidRPr="00A43D92">
        <w:rPr>
          <w:rFonts w:ascii="Tw Cen MT" w:eastAsia="Calibri" w:hAnsi="Tw Cen MT" w:cs="Calibri"/>
        </w:rPr>
        <w:t xml:space="preserve">stanowisko służbowe, </w:t>
      </w:r>
      <w:r w:rsidRPr="00A43D92">
        <w:rPr>
          <w:rFonts w:ascii="Tw Cen MT" w:hAnsi="Tw Cen MT"/>
        </w:rPr>
        <w:t>nazwa podmiotu, adres siedziby podmiotu, numer telefonu, adres e-mail),</w:t>
      </w:r>
    </w:p>
    <w:p w14:paraId="02B2BA81" w14:textId="0C08ADC3" w:rsidR="005470D9" w:rsidRPr="005D24F9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F308A2">
        <w:rPr>
          <w:rFonts w:ascii="Tw Cen MT" w:eastAsia="Calibri" w:hAnsi="Tw Cen MT" w:cs="Calibri"/>
        </w:rPr>
        <w:t>dane uczestników grup roboczych</w:t>
      </w:r>
      <w:r w:rsidRPr="00F308A2">
        <w:rPr>
          <w:rFonts w:ascii="Tw Cen MT" w:hAnsi="Tw Cen MT"/>
        </w:rPr>
        <w:t>, konkur</w:t>
      </w:r>
      <w:r w:rsidRPr="00F308A2">
        <w:rPr>
          <w:rFonts w:ascii="Tw Cen MT" w:eastAsia="Calibri" w:hAnsi="Tw Cen MT" w:cs="Calibri"/>
        </w:rPr>
        <w:t xml:space="preserve">sów, konferencji i innych wydarzeń o charakterze </w:t>
      </w:r>
      <w:r w:rsidRPr="00F308A2">
        <w:rPr>
          <w:rFonts w:ascii="Tw Cen MT" w:hAnsi="Tw Cen MT"/>
        </w:rPr>
        <w:t>infor</w:t>
      </w:r>
      <w:r w:rsidRPr="00F308A2">
        <w:rPr>
          <w:rFonts w:ascii="Tw Cen MT" w:eastAsia="Calibri" w:hAnsi="Tw Cen MT" w:cs="Calibri"/>
        </w:rPr>
        <w:t xml:space="preserve">macyjnym czy promocyjnym dotyczące realizacji inwestycji i przedsięwzięcia rozwojowego (imię, nazwisko, stanowisko służbowe, nazwa podmiotu, adres siedziby </w:t>
      </w:r>
      <w:r w:rsidRPr="00F308A2">
        <w:rPr>
          <w:rFonts w:ascii="Tw Cen MT" w:hAnsi="Tw Cen MT"/>
        </w:rPr>
        <w:t>podmiotu, numer telefonu, adres e-mail)</w:t>
      </w:r>
      <w:r w:rsidR="00BD6FCA">
        <w:rPr>
          <w:rFonts w:ascii="Tw Cen MT" w:hAnsi="Tw Cen MT"/>
          <w:lang w:val="pl-PL"/>
        </w:rPr>
        <w:t>,</w:t>
      </w:r>
    </w:p>
    <w:p w14:paraId="1DA991F3" w14:textId="2917CC6F" w:rsidR="005470D9" w:rsidRPr="005D24F9" w:rsidRDefault="005470D9" w:rsidP="009F2D27">
      <w:pPr>
        <w:pStyle w:val="Tekstprzypisudolnego"/>
        <w:numPr>
          <w:ilvl w:val="0"/>
          <w:numId w:val="226"/>
        </w:numPr>
        <w:ind w:left="567" w:hanging="283"/>
        <w:jc w:val="both"/>
        <w:rPr>
          <w:rFonts w:ascii="Tw Cen MT" w:hAnsi="Tw Cen MT" w:cs="Calibri Light"/>
          <w:lang w:val="pl-PL"/>
        </w:rPr>
      </w:pPr>
      <w:r w:rsidRPr="005D24F9">
        <w:rPr>
          <w:rFonts w:ascii="Tw Cen MT" w:hAnsi="Tw Cen MT"/>
        </w:rPr>
        <w:t>dane o</w:t>
      </w:r>
      <w:r w:rsidRPr="005D24F9">
        <w:rPr>
          <w:rFonts w:ascii="Tw Cen MT" w:eastAsia="Calibri" w:hAnsi="Tw Cen MT" w:cs="Calibri"/>
        </w:rPr>
        <w:t>bywateli przekazujących zgłoszenie związane z realizacją inwestycji/przedsięwzięcia za pomocą dedykowanych narzędzi (imię i nazwisko, adres email, numer telefonu)</w:t>
      </w:r>
      <w:r w:rsidR="00CF6A9E">
        <w:rPr>
          <w:rFonts w:ascii="Tw Cen MT" w:hAnsi="Tw Cen MT"/>
          <w:lang w:val="pl-PL"/>
        </w:rPr>
        <w:t>.</w:t>
      </w:r>
    </w:p>
    <w:p w14:paraId="7EE5A51B" w14:textId="77777777" w:rsidR="005470D9" w:rsidRPr="00B80940" w:rsidRDefault="005470D9" w:rsidP="00937DE2">
      <w:pPr>
        <w:pStyle w:val="Tekstprzypisudolnego"/>
        <w:rPr>
          <w:rFonts w:ascii="Tw Cen MT" w:hAnsi="Tw Cen MT" w:cs="Calibri Light"/>
          <w:sz w:val="15"/>
          <w:szCs w:val="15"/>
          <w:lang w:val="pl-PL"/>
        </w:rPr>
      </w:pPr>
    </w:p>
    <w:p w14:paraId="0288C803" w14:textId="77777777" w:rsidR="009F2D27" w:rsidRPr="009F2D27" w:rsidRDefault="00426736" w:rsidP="009F2D27">
      <w:pPr>
        <w:pStyle w:val="Tekstprzypisudolnego"/>
        <w:numPr>
          <w:ilvl w:val="0"/>
          <w:numId w:val="225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 xml:space="preserve"> Dostęp do danych osobowyc</w:t>
      </w:r>
      <w:r w:rsidR="009F2D27">
        <w:rPr>
          <w:rFonts w:ascii="Tw Cen MT" w:hAnsi="Tw Cen MT" w:cs="Calibri Light"/>
          <w:b/>
          <w:bCs/>
          <w:color w:val="03104F"/>
          <w:lang w:val="pl-PL"/>
        </w:rPr>
        <w:t>h</w:t>
      </w:r>
    </w:p>
    <w:p w14:paraId="66731CE8" w14:textId="77777777" w:rsidR="009F2D27" w:rsidRPr="00B80940" w:rsidRDefault="009F2D27" w:rsidP="009F2D27">
      <w:pPr>
        <w:pStyle w:val="Tekstprzypisudolnego"/>
        <w:ind w:left="709"/>
        <w:rPr>
          <w:rFonts w:ascii="Tw Cen MT" w:hAnsi="Tw Cen MT" w:cs="Calibri Light"/>
          <w:sz w:val="15"/>
          <w:szCs w:val="15"/>
          <w:lang w:val="pl-PL"/>
        </w:rPr>
      </w:pPr>
    </w:p>
    <w:p w14:paraId="3E280AC6" w14:textId="77777777" w:rsidR="00937DE2" w:rsidRDefault="00937DE2" w:rsidP="00937DE2">
      <w:pPr>
        <w:pStyle w:val="Tekstprzypisudolnego"/>
        <w:ind w:left="284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Dane osobowe mogą być powierzane lub udostępniane:</w:t>
      </w:r>
    </w:p>
    <w:p w14:paraId="19F35BD9" w14:textId="77777777" w:rsidR="00937DE2" w:rsidRPr="00B80940" w:rsidRDefault="00937DE2" w:rsidP="00937DE2">
      <w:pPr>
        <w:pStyle w:val="Tekstprzypisudolnego"/>
        <w:ind w:left="284"/>
        <w:rPr>
          <w:rFonts w:ascii="Tw Cen MT" w:hAnsi="Tw Cen MT" w:cs="Calibri Light"/>
          <w:sz w:val="15"/>
          <w:szCs w:val="15"/>
          <w:lang w:val="pl-PL"/>
        </w:rPr>
      </w:pPr>
    </w:p>
    <w:p w14:paraId="1D555BE7" w14:textId="77777777" w:rsidR="00937DE2" w:rsidRPr="00421C78" w:rsidRDefault="00937DE2" w:rsidP="00937DE2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 xml:space="preserve">Podmiotom </w:t>
      </w:r>
      <w:r w:rsidRPr="00421C78">
        <w:rPr>
          <w:rFonts w:ascii="Tw Cen MT" w:eastAsia="Calibri" w:hAnsi="Tw Cen MT" w:cs="Calibri"/>
        </w:rPr>
        <w:t>świad</w:t>
      </w:r>
      <w:r w:rsidRPr="00421C78">
        <w:rPr>
          <w:rFonts w:ascii="Tw Cen MT" w:hAnsi="Tw Cen MT"/>
        </w:rPr>
        <w:t>cz</w:t>
      </w:r>
      <w:r w:rsidRPr="00421C78">
        <w:rPr>
          <w:rFonts w:ascii="Tw Cen MT" w:eastAsia="Calibri" w:hAnsi="Tw Cen MT" w:cs="Calibri"/>
        </w:rPr>
        <w:t>ą</w:t>
      </w:r>
      <w:r w:rsidRPr="00421C78">
        <w:rPr>
          <w:rFonts w:ascii="Tw Cen MT" w:hAnsi="Tw Cen MT"/>
        </w:rPr>
        <w:t xml:space="preserve">cym na rzecz Instytucji Odpowiedzialnej </w:t>
      </w:r>
      <w:r w:rsidRPr="00421C78">
        <w:rPr>
          <w:rFonts w:ascii="Tw Cen MT" w:eastAsia="Calibri" w:hAnsi="Tw Cen MT" w:cs="Calibri"/>
        </w:rPr>
        <w:t>usłu</w:t>
      </w:r>
      <w:r w:rsidRPr="00421C78">
        <w:rPr>
          <w:rFonts w:ascii="Tw Cen MT" w:hAnsi="Tw Cen MT"/>
        </w:rPr>
        <w:t xml:space="preserve">gi </w:t>
      </w:r>
      <w:r w:rsidRPr="00421C78">
        <w:rPr>
          <w:rFonts w:ascii="Tw Cen MT" w:eastAsia="Calibri" w:hAnsi="Tw Cen MT" w:cs="Calibri"/>
        </w:rPr>
        <w:t>związane</w:t>
      </w:r>
      <w:r w:rsidRPr="00421C78">
        <w:rPr>
          <w:rFonts w:ascii="Tw Cen MT" w:hAnsi="Tw Cen MT"/>
        </w:rPr>
        <w:t xml:space="preserve"> z </w:t>
      </w:r>
      <w:r w:rsidRPr="00421C78">
        <w:rPr>
          <w:rFonts w:ascii="Tw Cen MT" w:eastAsia="Calibri" w:hAnsi="Tw Cen MT" w:cs="Calibri"/>
        </w:rPr>
        <w:t>obsługą</w:t>
      </w:r>
      <w:r w:rsidRPr="00421C78">
        <w:rPr>
          <w:rFonts w:ascii="Tw Cen MT" w:hAnsi="Tw Cen MT"/>
        </w:rPr>
        <w:t xml:space="preserve"> i rozwojem </w:t>
      </w:r>
      <w:r w:rsidRPr="00421C78">
        <w:rPr>
          <w:rFonts w:ascii="Tw Cen MT" w:eastAsia="Calibri" w:hAnsi="Tw Cen MT" w:cs="Calibri"/>
        </w:rPr>
        <w:t>systemów</w:t>
      </w:r>
      <w:r w:rsidRPr="00421C78">
        <w:rPr>
          <w:rFonts w:ascii="Tw Cen MT" w:hAnsi="Tw Cen MT"/>
        </w:rPr>
        <w:t xml:space="preserve"> teleinformatycznych oraz zapewnieniem </w:t>
      </w:r>
      <w:r w:rsidRPr="00421C78">
        <w:rPr>
          <w:rFonts w:ascii="Tw Cen MT" w:eastAsia="Calibri" w:hAnsi="Tw Cen MT" w:cs="Calibri"/>
        </w:rPr>
        <w:t>łączności,</w:t>
      </w:r>
      <w:r w:rsidRPr="00421C78">
        <w:rPr>
          <w:rFonts w:ascii="Tw Cen MT" w:hAnsi="Tw Cen MT"/>
        </w:rPr>
        <w:t xml:space="preserve"> w </w:t>
      </w:r>
      <w:r w:rsidRPr="00421C78">
        <w:rPr>
          <w:rFonts w:ascii="Tw Cen MT" w:eastAsia="Calibri" w:hAnsi="Tw Cen MT" w:cs="Calibri"/>
        </w:rPr>
        <w:t>szczególności</w:t>
      </w:r>
      <w:r w:rsidRPr="00421C78">
        <w:rPr>
          <w:rFonts w:ascii="Tw Cen MT" w:hAnsi="Tw Cen MT"/>
        </w:rPr>
        <w:t xml:space="preserve"> dostawcy </w:t>
      </w:r>
      <w:r w:rsidRPr="00421C78">
        <w:rPr>
          <w:rFonts w:ascii="Tw Cen MT" w:eastAsia="Calibri" w:hAnsi="Tw Cen MT" w:cs="Calibri"/>
        </w:rPr>
        <w:t>rozwiązań</w:t>
      </w:r>
      <w:r w:rsidRPr="00421C78">
        <w:rPr>
          <w:rFonts w:ascii="Tw Cen MT" w:hAnsi="Tw Cen MT"/>
        </w:rPr>
        <w:t xml:space="preserve"> IT i operatorzy telekomunikacyjni,</w:t>
      </w:r>
    </w:p>
    <w:p w14:paraId="6EB37CDD" w14:textId="77777777" w:rsidR="00937DE2" w:rsidRPr="00252C0A" w:rsidRDefault="00937DE2" w:rsidP="00937DE2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>Organom administracji publicznej (na podstawie prz</w:t>
      </w:r>
      <w:r w:rsidRPr="00421C78">
        <w:rPr>
          <w:rFonts w:ascii="Tw Cen MT" w:eastAsia="Calibri" w:hAnsi="Tw Cen MT" w:cs="Calibri"/>
        </w:rPr>
        <w:t>episów</w:t>
      </w:r>
      <w:r w:rsidRPr="00421C78">
        <w:rPr>
          <w:rFonts w:ascii="Tw Cen MT" w:hAnsi="Tw Cen MT"/>
        </w:rPr>
        <w:t xml:space="preserve"> prawa),</w:t>
      </w:r>
    </w:p>
    <w:p w14:paraId="76CA2337" w14:textId="77777777" w:rsidR="00937DE2" w:rsidRPr="006639A4" w:rsidRDefault="00937DE2" w:rsidP="00937DE2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252C0A">
        <w:rPr>
          <w:rFonts w:ascii="Tw Cen MT" w:hAnsi="Tw Cen MT"/>
        </w:rPr>
        <w:t xml:space="preserve">Organom Unii Europejskiej (na podstawie </w:t>
      </w:r>
      <w:r w:rsidRPr="00252C0A">
        <w:rPr>
          <w:rFonts w:ascii="Tw Cen MT" w:eastAsia="Calibri" w:hAnsi="Tw Cen MT" w:cs="Calibri"/>
        </w:rPr>
        <w:t>przepisów</w:t>
      </w:r>
      <w:r w:rsidRPr="00252C0A">
        <w:rPr>
          <w:rFonts w:ascii="Tw Cen MT" w:hAnsi="Tw Cen MT"/>
        </w:rPr>
        <w:t xml:space="preserve"> prawa),</w:t>
      </w:r>
    </w:p>
    <w:p w14:paraId="43B5FBA0" w14:textId="77777777" w:rsidR="00937DE2" w:rsidRPr="00AA39EE" w:rsidRDefault="00937DE2" w:rsidP="00937DE2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6639A4">
        <w:rPr>
          <w:rFonts w:ascii="Tw Cen MT" w:hAnsi="Tw Cen MT"/>
        </w:rPr>
        <w:t xml:space="preserve">Podmiotom, </w:t>
      </w:r>
      <w:r w:rsidRPr="006639A4">
        <w:rPr>
          <w:rFonts w:ascii="Tw Cen MT" w:eastAsia="Calibri" w:hAnsi="Tw Cen MT" w:cs="Calibri"/>
        </w:rPr>
        <w:t>którym</w:t>
      </w:r>
      <w:r w:rsidRPr="006639A4">
        <w:rPr>
          <w:rFonts w:ascii="Tw Cen MT" w:hAnsi="Tw Cen MT"/>
        </w:rPr>
        <w:t xml:space="preserve"> Instytucja Odpowiedzialna </w:t>
      </w:r>
      <w:r w:rsidRPr="006639A4">
        <w:rPr>
          <w:rFonts w:ascii="Tw Cen MT" w:eastAsia="Calibri" w:hAnsi="Tw Cen MT" w:cs="Calibri"/>
        </w:rPr>
        <w:t>powierzyła</w:t>
      </w:r>
      <w:r w:rsidRPr="006639A4">
        <w:rPr>
          <w:rFonts w:ascii="Tw Cen MT" w:hAnsi="Tw Cen MT"/>
        </w:rPr>
        <w:t xml:space="preserve"> wykonywanie </w:t>
      </w:r>
      <w:r w:rsidRPr="006639A4">
        <w:rPr>
          <w:rFonts w:ascii="Tw Cen MT" w:eastAsia="Calibri" w:hAnsi="Tw Cen MT" w:cs="Calibri"/>
        </w:rPr>
        <w:t>zadań</w:t>
      </w:r>
      <w:r w:rsidRPr="006639A4">
        <w:rPr>
          <w:rFonts w:ascii="Tw Cen MT" w:hAnsi="Tw Cen MT"/>
        </w:rPr>
        <w:t xml:space="preserve"> w ramach planu rozwojowego. </w:t>
      </w:r>
    </w:p>
    <w:p w14:paraId="19437B01" w14:textId="77777777" w:rsidR="00937DE2" w:rsidRPr="006B48A7" w:rsidRDefault="00937DE2" w:rsidP="00937DE2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4CD29487" w14:textId="6BF8AB6D" w:rsidR="00937DE2" w:rsidRPr="00937DE2" w:rsidRDefault="00937DE2" w:rsidP="00937DE2">
      <w:pPr>
        <w:pStyle w:val="Tekstprzypisudolnego"/>
        <w:numPr>
          <w:ilvl w:val="0"/>
          <w:numId w:val="225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Prawa osób, których dane dotyczą</w:t>
      </w:r>
    </w:p>
    <w:p w14:paraId="75F0A7D4" w14:textId="77777777" w:rsidR="00937DE2" w:rsidRPr="002362D8" w:rsidRDefault="00937DE2" w:rsidP="00937DE2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5633BF1B" w14:textId="203C6448" w:rsidR="00937DE2" w:rsidRPr="00937DE2" w:rsidRDefault="00937DE2" w:rsidP="00937DE2">
      <w:pPr>
        <w:pStyle w:val="Tekstprzypisudolnego"/>
        <w:numPr>
          <w:ilvl w:val="0"/>
          <w:numId w:val="227"/>
        </w:numPr>
        <w:ind w:left="567" w:hanging="283"/>
        <w:jc w:val="both"/>
        <w:rPr>
          <w:rFonts w:ascii="Tw Cen MT" w:hAnsi="Tw Cen MT" w:cs="Calibri Light"/>
          <w:b/>
          <w:bCs/>
          <w:color w:val="03104F"/>
          <w:lang w:val="pl-PL"/>
        </w:rPr>
      </w:pPr>
      <w:r>
        <w:rPr>
          <w:rFonts w:ascii="Tw Cen MT" w:hAnsi="Tw Cen MT" w:cs="Calibri Light"/>
          <w:lang w:val="pl-PL"/>
        </w:rPr>
        <w:t>prawo dostępu do danych osobowych oraz otrzymania ich kopii – art. 15 RODO;</w:t>
      </w:r>
    </w:p>
    <w:p w14:paraId="74FAB1A9" w14:textId="3D7E7FE8" w:rsidR="00937DE2" w:rsidRPr="00937DE2" w:rsidRDefault="00937DE2" w:rsidP="00937DE2">
      <w:pPr>
        <w:pStyle w:val="Tekstprzypisudolnego"/>
        <w:numPr>
          <w:ilvl w:val="0"/>
          <w:numId w:val="227"/>
        </w:numPr>
        <w:ind w:left="567" w:hanging="283"/>
        <w:jc w:val="both"/>
        <w:rPr>
          <w:rFonts w:ascii="Tw Cen MT" w:hAnsi="Tw Cen MT" w:cs="Calibri Light"/>
          <w:b/>
          <w:bCs/>
          <w:color w:val="03104F"/>
          <w:lang w:val="pl-PL"/>
        </w:rPr>
      </w:pPr>
      <w:r>
        <w:rPr>
          <w:rFonts w:ascii="Tw Cen MT" w:hAnsi="Tw Cen MT" w:cs="Calibri Light"/>
          <w:lang w:val="pl-PL"/>
        </w:rPr>
        <w:t>prawo do sprostowania danych osobowych – art. 16 RODO;</w:t>
      </w:r>
    </w:p>
    <w:p w14:paraId="7BB27F3D" w14:textId="6DBC2E1A" w:rsidR="00937DE2" w:rsidRPr="00937DE2" w:rsidRDefault="00937DE2" w:rsidP="00937DE2">
      <w:pPr>
        <w:pStyle w:val="Tekstprzypisudolnego"/>
        <w:numPr>
          <w:ilvl w:val="0"/>
          <w:numId w:val="227"/>
        </w:numPr>
        <w:ind w:left="567" w:hanging="283"/>
        <w:jc w:val="both"/>
        <w:rPr>
          <w:rFonts w:ascii="Tw Cen MT" w:hAnsi="Tw Cen MT" w:cs="Calibri Light"/>
          <w:b/>
          <w:bCs/>
          <w:color w:val="03104F"/>
          <w:lang w:val="pl-PL"/>
        </w:rPr>
      </w:pPr>
      <w:r>
        <w:rPr>
          <w:rFonts w:ascii="Tw Cen MT" w:hAnsi="Tw Cen MT" w:cs="Calibri Light"/>
          <w:lang w:val="pl-PL"/>
        </w:rPr>
        <w:t>prawo do żądania ograniczenia przetwarzania – jeżeli spełnione są przesłanki określone w art. 18 RODO;</w:t>
      </w:r>
    </w:p>
    <w:p w14:paraId="56B5D240" w14:textId="5FAC8C83" w:rsidR="00937DE2" w:rsidRPr="00937DE2" w:rsidRDefault="00937DE2" w:rsidP="00937DE2">
      <w:pPr>
        <w:pStyle w:val="Tekstprzypisudolnego"/>
        <w:numPr>
          <w:ilvl w:val="0"/>
          <w:numId w:val="227"/>
        </w:numPr>
        <w:ind w:left="567" w:hanging="283"/>
        <w:jc w:val="both"/>
        <w:rPr>
          <w:rFonts w:ascii="Tw Cen MT" w:hAnsi="Tw Cen MT" w:cs="Calibri Light"/>
          <w:b/>
          <w:bCs/>
          <w:color w:val="03104F"/>
          <w:lang w:val="pl-PL"/>
        </w:rPr>
      </w:pPr>
      <w:r>
        <w:rPr>
          <w:rFonts w:ascii="Tw Cen MT" w:hAnsi="Tw Cen MT" w:cs="Calibri Light"/>
          <w:lang w:val="pl-PL"/>
        </w:rPr>
        <w:t>prawo wniesienia sprzeciwu wobec przetwarzania danych osobowych – art. 21 RODO;</w:t>
      </w:r>
    </w:p>
    <w:p w14:paraId="02CC51B1" w14:textId="106BA08D" w:rsidR="00937DE2" w:rsidRDefault="00937DE2" w:rsidP="00937DE2">
      <w:pPr>
        <w:pStyle w:val="Tekstprzypisudolnego"/>
        <w:numPr>
          <w:ilvl w:val="0"/>
          <w:numId w:val="227"/>
        </w:numPr>
        <w:ind w:left="567" w:hanging="283"/>
        <w:jc w:val="both"/>
        <w:rPr>
          <w:rFonts w:ascii="Tw Cen MT" w:hAnsi="Tw Cen MT" w:cs="Calibri Light"/>
          <w:b/>
          <w:bCs/>
          <w:color w:val="03104F"/>
          <w:lang w:val="pl-PL"/>
        </w:rPr>
      </w:pPr>
      <w:r>
        <w:rPr>
          <w:rFonts w:ascii="Tw Cen MT" w:hAnsi="Tw Cen MT" w:cs="Calibri Light"/>
          <w:lang w:val="pl-PL"/>
        </w:rPr>
        <w:t>prawo wniesienia skargi do Prezesa Urzędu Ochrony Danych Osobowych – art. 77 RODO.</w:t>
      </w:r>
    </w:p>
    <w:p w14:paraId="34BB5203" w14:textId="77777777" w:rsidR="00937DE2" w:rsidRPr="008D6557" w:rsidRDefault="00937DE2" w:rsidP="00937DE2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284B2175" w14:textId="610FDA96" w:rsidR="00937DE2" w:rsidRPr="00937DE2" w:rsidRDefault="00937DE2" w:rsidP="00937DE2">
      <w:pPr>
        <w:pStyle w:val="Tekstprzypisudolnego"/>
        <w:numPr>
          <w:ilvl w:val="0"/>
          <w:numId w:val="225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Źródło pochodzenia danych osobowych</w:t>
      </w:r>
    </w:p>
    <w:p w14:paraId="47B0DB2F" w14:textId="77777777" w:rsidR="00937DE2" w:rsidRPr="00795BE0" w:rsidRDefault="00937DE2" w:rsidP="00937DE2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797B86EE" w14:textId="2C85068F" w:rsidR="00937DE2" w:rsidRPr="00937DE2" w:rsidRDefault="00937DE2" w:rsidP="00937DE2">
      <w:pPr>
        <w:pStyle w:val="Tekstprzypisudolnego"/>
        <w:ind w:left="284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Instytucja Odpowiedzialna otrzymała dane osobowe od Jednostki Wspierającej</w:t>
      </w:r>
      <w:r w:rsidR="00601C0A">
        <w:rPr>
          <w:rFonts w:ascii="Tw Cen MT" w:hAnsi="Tw Cen MT" w:cs="Calibri Light"/>
          <w:lang w:val="pl-PL"/>
        </w:rPr>
        <w:t xml:space="preserve"> (Fundacji Rozwoju Systemu Edukacji z siedzibą w Warszawie, Al. Jerozolimskie 142A, 02-305 Warszawa)</w:t>
      </w:r>
      <w:r>
        <w:rPr>
          <w:rFonts w:ascii="Tw Cen MT" w:hAnsi="Tw Cen MT" w:cs="Calibri Light"/>
          <w:lang w:val="pl-PL"/>
        </w:rPr>
        <w:t>.</w:t>
      </w:r>
    </w:p>
    <w:p w14:paraId="55EB8726" w14:textId="77777777" w:rsidR="00937DE2" w:rsidRPr="004B72AB" w:rsidRDefault="00937DE2" w:rsidP="00937DE2">
      <w:pPr>
        <w:pStyle w:val="Tekstprzypisudolnego"/>
        <w:rPr>
          <w:rFonts w:ascii="Tw Cen MT" w:hAnsi="Tw Cen MT" w:cs="Calibri Light"/>
          <w:color w:val="03104F"/>
          <w:sz w:val="15"/>
          <w:szCs w:val="15"/>
        </w:rPr>
      </w:pPr>
    </w:p>
    <w:p w14:paraId="0A420E1B" w14:textId="364FD3E9" w:rsidR="00937DE2" w:rsidRPr="00937DE2" w:rsidRDefault="00937DE2" w:rsidP="00937DE2">
      <w:pPr>
        <w:pStyle w:val="Tekstprzypisudolnego"/>
        <w:numPr>
          <w:ilvl w:val="0"/>
          <w:numId w:val="225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Zautomatyzowane podejmowanie decyzji</w:t>
      </w:r>
    </w:p>
    <w:p w14:paraId="0F595003" w14:textId="77777777" w:rsidR="00937DE2" w:rsidRPr="00710CE1" w:rsidRDefault="00937DE2" w:rsidP="00937DE2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1066C2B8" w14:textId="6324B027" w:rsidR="00937DE2" w:rsidRDefault="00937DE2" w:rsidP="00937DE2">
      <w:pPr>
        <w:pStyle w:val="Tekstprzypisudolnego"/>
        <w:ind w:left="284"/>
        <w:jc w:val="both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Dane osobowe nie będą podlegały zautomatyzowanemu podejmowaniu decyzji, w tym profilowaniu.</w:t>
      </w:r>
    </w:p>
    <w:p w14:paraId="783253AB" w14:textId="77777777" w:rsidR="00937DE2" w:rsidRPr="00A673C5" w:rsidRDefault="00937DE2" w:rsidP="00937DE2">
      <w:pPr>
        <w:pStyle w:val="Tekstprzypisudolnego"/>
        <w:ind w:left="284"/>
        <w:rPr>
          <w:rFonts w:ascii="Tw Cen MT" w:hAnsi="Tw Cen MT" w:cs="Calibri Light"/>
          <w:sz w:val="15"/>
          <w:szCs w:val="15"/>
          <w:lang w:val="pl-PL"/>
        </w:rPr>
      </w:pPr>
    </w:p>
    <w:p w14:paraId="5C1F4AAB" w14:textId="6E4C7A56" w:rsidR="00937DE2" w:rsidRPr="00937DE2" w:rsidRDefault="00937DE2" w:rsidP="00937DE2">
      <w:pPr>
        <w:pStyle w:val="Tekstprzypisudolnego"/>
        <w:numPr>
          <w:ilvl w:val="0"/>
          <w:numId w:val="225"/>
        </w:numPr>
        <w:ind w:left="284" w:hanging="426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Przekazywanie danych do państwa trzeciego</w:t>
      </w:r>
    </w:p>
    <w:p w14:paraId="5F3E8037" w14:textId="77777777" w:rsidR="00937DE2" w:rsidRPr="00A673C5" w:rsidRDefault="00937DE2" w:rsidP="00937DE2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00AF7B02" w14:textId="47156471" w:rsidR="00937DE2" w:rsidRPr="00937DE2" w:rsidRDefault="00937DE2" w:rsidP="00937DE2">
      <w:pPr>
        <w:pStyle w:val="Tekstprzypisudolnego"/>
        <w:ind w:left="284"/>
        <w:jc w:val="both"/>
        <w:rPr>
          <w:rFonts w:ascii="Tw Cen MT" w:hAnsi="Tw Cen MT" w:cs="Calibri Light"/>
          <w:i/>
          <w:iCs/>
        </w:rPr>
      </w:pPr>
      <w:r>
        <w:rPr>
          <w:rFonts w:ascii="Tw Cen MT" w:hAnsi="Tw Cen MT" w:cs="Calibri Light"/>
          <w:lang w:val="pl-PL"/>
        </w:rPr>
        <w:t>Dane osobowe nie będą przekazywane do państwa trzeciego lub organizacji międzynarodowej innej niż Unia Europejska.</w:t>
      </w:r>
    </w:p>
    <w:p w14:paraId="622F5E3B" w14:textId="77777777" w:rsidR="00937DE2" w:rsidRPr="00937DE2" w:rsidRDefault="00937DE2" w:rsidP="00937DE2">
      <w:pPr>
        <w:pStyle w:val="Tekstprzypisudolnego"/>
        <w:rPr>
          <w:rFonts w:ascii="Tw Cen MT" w:hAnsi="Tw Cen MT" w:cs="Calibri Light"/>
          <w:i/>
          <w:iCs/>
        </w:rPr>
      </w:pPr>
    </w:p>
    <w:p w14:paraId="3EC312D6" w14:textId="6AD81E36" w:rsidR="009F2D27" w:rsidRPr="009F2D27" w:rsidRDefault="009F2D27" w:rsidP="009F2D27">
      <w:pPr>
        <w:pStyle w:val="Tekstprzypisudolnego"/>
        <w:rPr>
          <w:rFonts w:ascii="Tw Cen MT" w:hAnsi="Tw Cen MT" w:cs="Calibri Light"/>
          <w:b/>
          <w:bCs/>
          <w:i/>
          <w:iCs/>
          <w:color w:val="03104F"/>
        </w:rPr>
        <w:sectPr w:rsidR="009F2D27" w:rsidRPr="009F2D27">
          <w:headerReference w:type="even" r:id="rId13"/>
          <w:headerReference w:type="default" r:id="rId14"/>
          <w:headerReference w:type="first" r:id="rId15"/>
          <w:footnotePr>
            <w:numRestart w:val="eachPage"/>
          </w:footnotePr>
          <w:pgSz w:w="11911" w:h="16841"/>
          <w:pgMar w:top="2129" w:right="1414" w:bottom="1621" w:left="1416" w:header="708" w:footer="708" w:gutter="0"/>
          <w:cols w:space="708"/>
        </w:sectPr>
      </w:pPr>
      <w:r>
        <w:rPr>
          <w:rFonts w:ascii="Tw Cen MT" w:hAnsi="Tw Cen MT" w:cs="Calibri Light"/>
          <w:b/>
          <w:bCs/>
          <w:i/>
          <w:iCs/>
          <w:color w:val="03104F"/>
        </w:rPr>
        <w:br/>
      </w:r>
    </w:p>
    <w:p w14:paraId="0E9ABD6B" w14:textId="704DA89C" w:rsidR="00545603" w:rsidRDefault="00545603" w:rsidP="00545603">
      <w:pPr>
        <w:spacing w:after="131"/>
      </w:pPr>
    </w:p>
    <w:p w14:paraId="3185B9A5" w14:textId="167F8B24" w:rsidR="00A83116" w:rsidRPr="00397263" w:rsidRDefault="00A83116" w:rsidP="00A83116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397263">
        <w:rPr>
          <w:rFonts w:ascii="Tw Cen MT" w:hAnsi="Tw Cen MT" w:cs="Calibri Light"/>
          <w:b/>
          <w:bCs/>
          <w:color w:val="03104F"/>
        </w:rPr>
        <w:t xml:space="preserve">Klauzula informacyjna </w:t>
      </w:r>
      <w:r w:rsidR="002A5B9D" w:rsidRPr="00397263">
        <w:rPr>
          <w:rFonts w:ascii="Tw Cen MT" w:hAnsi="Tw Cen MT" w:cs="Calibri Light"/>
          <w:b/>
          <w:bCs/>
          <w:color w:val="03104F"/>
          <w:lang w:val="pl-PL"/>
        </w:rPr>
        <w:t>Jednostki Wspierającej</w:t>
      </w:r>
    </w:p>
    <w:p w14:paraId="722FB18D" w14:textId="409AE4E6" w:rsidR="00A83116" w:rsidRPr="00397263" w:rsidRDefault="00A83116" w:rsidP="00A83116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397263">
        <w:rPr>
          <w:rFonts w:ascii="Tw Cen MT" w:hAnsi="Tw Cen MT" w:cs="Calibri Light"/>
          <w:b/>
          <w:bCs/>
          <w:color w:val="03104F"/>
          <w:lang w:val="pl-PL"/>
        </w:rPr>
        <w:t>(</w:t>
      </w:r>
      <w:r w:rsidR="002A5B9D" w:rsidRPr="00397263">
        <w:rPr>
          <w:rFonts w:ascii="Tw Cen MT" w:hAnsi="Tw Cen MT" w:cs="Calibri Light"/>
          <w:b/>
          <w:bCs/>
          <w:color w:val="03104F"/>
          <w:lang w:val="pl-PL"/>
        </w:rPr>
        <w:t>Fundacji Rozwoju Systemu Edukacji z siedzibą w Warszawie</w:t>
      </w:r>
      <w:r w:rsidRPr="00397263">
        <w:rPr>
          <w:rFonts w:ascii="Tw Cen MT" w:hAnsi="Tw Cen MT" w:cs="Calibri Light"/>
          <w:b/>
          <w:bCs/>
          <w:color w:val="03104F"/>
          <w:lang w:val="pl-PL"/>
        </w:rPr>
        <w:t>)</w:t>
      </w:r>
    </w:p>
    <w:p w14:paraId="2ABB5A6C" w14:textId="77777777" w:rsidR="00A83116" w:rsidRPr="00397263" w:rsidRDefault="00A83116" w:rsidP="00A83116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</w:p>
    <w:p w14:paraId="70889FCC" w14:textId="77777777" w:rsidR="00A83116" w:rsidRPr="00397263" w:rsidRDefault="00A83116" w:rsidP="00A83116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397263">
        <w:rPr>
          <w:rFonts w:ascii="Tw Cen MT" w:hAnsi="Tw Cen MT" w:cs="Calibri Light"/>
          <w:b/>
          <w:bCs/>
          <w:color w:val="03104F"/>
          <w:lang w:val="pl-PL"/>
        </w:rPr>
        <w:t xml:space="preserve">Informacje dotyczące przetwarzania danych osobowych </w:t>
      </w:r>
    </w:p>
    <w:p w14:paraId="0D06AC63" w14:textId="1A260664" w:rsidR="00545603" w:rsidRPr="00397263" w:rsidRDefault="00A83116" w:rsidP="002A5B9D">
      <w:pPr>
        <w:pStyle w:val="Tekstprzypisudolnego"/>
        <w:jc w:val="center"/>
        <w:rPr>
          <w:rFonts w:ascii="Tw Cen MT" w:hAnsi="Tw Cen MT" w:cs="Calibri Light"/>
          <w:b/>
          <w:bCs/>
          <w:color w:val="03104F"/>
          <w:lang w:val="pl-PL"/>
        </w:rPr>
      </w:pPr>
      <w:r w:rsidRPr="00397263">
        <w:rPr>
          <w:rFonts w:ascii="Tw Cen MT" w:hAnsi="Tw Cen MT" w:cs="Calibri Light"/>
          <w:b/>
          <w:bCs/>
          <w:color w:val="03104F"/>
          <w:lang w:val="pl-PL"/>
        </w:rPr>
        <w:t xml:space="preserve">przez </w:t>
      </w:r>
      <w:r w:rsidR="002A5B9D" w:rsidRPr="00397263">
        <w:rPr>
          <w:rFonts w:ascii="Tw Cen MT" w:hAnsi="Tw Cen MT" w:cs="Calibri Light"/>
          <w:b/>
          <w:bCs/>
          <w:color w:val="03104F"/>
          <w:lang w:val="pl-PL"/>
        </w:rPr>
        <w:t>Jednostkę Wspierającą</w:t>
      </w:r>
    </w:p>
    <w:p w14:paraId="26E6FDB4" w14:textId="77777777" w:rsidR="002A5B9D" w:rsidRDefault="002A5B9D" w:rsidP="002A5B9D">
      <w:pPr>
        <w:pStyle w:val="Tekstprzypisudolnego"/>
        <w:rPr>
          <w:rFonts w:ascii="Tw Cen MT" w:hAnsi="Tw Cen MT" w:cs="Calibri Light"/>
          <w:b/>
          <w:bCs/>
          <w:color w:val="03104F"/>
          <w:sz w:val="22"/>
          <w:szCs w:val="22"/>
          <w:lang w:val="pl-PL"/>
        </w:rPr>
      </w:pPr>
    </w:p>
    <w:p w14:paraId="3866DC38" w14:textId="77777777" w:rsidR="002A5B9D" w:rsidRDefault="002A5B9D" w:rsidP="002A5B9D">
      <w:pPr>
        <w:pStyle w:val="Tekstprzypisudolnego"/>
      </w:pPr>
    </w:p>
    <w:p w14:paraId="11E43D7F" w14:textId="7AF438BD" w:rsidR="0013257F" w:rsidRPr="00B61982" w:rsidRDefault="0013257F" w:rsidP="00B61982">
      <w:pPr>
        <w:pStyle w:val="Tekstprzypisudolnego"/>
        <w:numPr>
          <w:ilvl w:val="0"/>
          <w:numId w:val="228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 w:rsidRPr="006B692B">
        <w:rPr>
          <w:rFonts w:ascii="Tw Cen MT" w:hAnsi="Tw Cen MT" w:cs="Calibri Light"/>
          <w:b/>
          <w:bCs/>
          <w:color w:val="03104F"/>
          <w:lang w:val="pl-PL"/>
        </w:rPr>
        <w:t>Administrator danych</w:t>
      </w:r>
    </w:p>
    <w:p w14:paraId="3887BC30" w14:textId="77777777" w:rsidR="00B61982" w:rsidRPr="00040887" w:rsidRDefault="00B61982" w:rsidP="00B61982">
      <w:pPr>
        <w:pStyle w:val="Tekstprzypisudolnego"/>
        <w:ind w:left="284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4CA12414" w14:textId="4DF436D5" w:rsidR="00715539" w:rsidRPr="00914F6F" w:rsidRDefault="00715539" w:rsidP="00914F6F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 w:rsidRPr="00FA0A36">
        <w:rPr>
          <w:rFonts w:ascii="Tw Cen MT" w:hAnsi="Tw Cen MT" w:cs="Calibri Light"/>
          <w:color w:val="000000" w:themeColor="text1"/>
          <w:lang w:val="pl-PL"/>
        </w:rPr>
        <w:t xml:space="preserve">Administratorem danych jest Jednostka Wspierająca (Fundacja Rozwoju Systemu Edukacji z siedzibą </w:t>
      </w:r>
      <w:r w:rsidR="00FA0A36">
        <w:rPr>
          <w:rFonts w:ascii="Tw Cen MT" w:hAnsi="Tw Cen MT" w:cs="Calibri Light"/>
          <w:color w:val="000000" w:themeColor="text1"/>
          <w:lang w:val="pl-PL"/>
        </w:rPr>
        <w:br/>
      </w:r>
      <w:r w:rsidRPr="00FA0A36">
        <w:rPr>
          <w:rFonts w:ascii="Tw Cen MT" w:hAnsi="Tw Cen MT" w:cs="Calibri Light"/>
          <w:color w:val="000000" w:themeColor="text1"/>
          <w:lang w:val="pl-PL"/>
        </w:rPr>
        <w:t>w Warszawie</w:t>
      </w:r>
      <w:r w:rsidR="00FA0A36">
        <w:rPr>
          <w:rFonts w:ascii="Tw Cen MT" w:hAnsi="Tw Cen MT" w:cs="Calibri Light"/>
          <w:color w:val="000000" w:themeColor="text1"/>
          <w:lang w:val="pl-PL"/>
        </w:rPr>
        <w:t>). Z Jednostką Wspierającą można skontaktować się pod adresem jej siedziby: Al. Jerozolimskie 142a, 02-305 Warszawa.</w:t>
      </w:r>
    </w:p>
    <w:p w14:paraId="465BCAEA" w14:textId="77777777" w:rsidR="00715539" w:rsidRPr="00D545DD" w:rsidRDefault="00715539" w:rsidP="00B61982">
      <w:pPr>
        <w:pStyle w:val="Tekstprzypisudolnego"/>
        <w:ind w:left="284"/>
        <w:rPr>
          <w:rFonts w:ascii="Tw Cen MT" w:hAnsi="Tw Cen MT" w:cs="Calibri Light"/>
          <w:sz w:val="15"/>
          <w:szCs w:val="15"/>
          <w:lang w:val="pl-PL"/>
        </w:rPr>
      </w:pPr>
    </w:p>
    <w:p w14:paraId="4C289D60" w14:textId="77E5684D" w:rsidR="006337F9" w:rsidRPr="006337F9" w:rsidRDefault="006337F9" w:rsidP="006337F9">
      <w:pPr>
        <w:pStyle w:val="Tekstprzypisudolnego"/>
        <w:numPr>
          <w:ilvl w:val="0"/>
          <w:numId w:val="228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Inspektor Ochrony Danych</w:t>
      </w:r>
    </w:p>
    <w:p w14:paraId="317CED38" w14:textId="77777777" w:rsidR="006337F9" w:rsidRPr="00D545DD" w:rsidRDefault="006337F9" w:rsidP="006337F9">
      <w:pPr>
        <w:pStyle w:val="Tekstprzypisudolnego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7E57028D" w14:textId="47543F79" w:rsidR="006337F9" w:rsidRDefault="006337F9" w:rsidP="006337F9">
      <w:pPr>
        <w:pStyle w:val="Tekstprzypisudolnego"/>
        <w:ind w:left="284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>Administrator powołał Inspektora Ochrony Danych Osobowych, z którym można kontaktować się w sprawach dotyczących ochrony danych osobowych pod adresem siedziby Jednostki Wspierającej, oraz na adres skrzynki elektro</w:t>
      </w:r>
      <w:r w:rsidR="00C37F4F">
        <w:rPr>
          <w:rFonts w:ascii="Tw Cen MT" w:hAnsi="Tw Cen MT" w:cs="Calibri Light"/>
          <w:color w:val="000000" w:themeColor="text1"/>
          <w:lang w:val="pl-PL"/>
        </w:rPr>
        <w:t>ni</w:t>
      </w:r>
      <w:r>
        <w:rPr>
          <w:rFonts w:ascii="Tw Cen MT" w:hAnsi="Tw Cen MT" w:cs="Calibri Light"/>
          <w:color w:val="000000" w:themeColor="text1"/>
          <w:lang w:val="pl-PL"/>
        </w:rPr>
        <w:t xml:space="preserve">cznej: </w:t>
      </w:r>
      <w:hyperlink r:id="rId16" w:history="1">
        <w:r w:rsidRPr="002F18D6">
          <w:rPr>
            <w:rStyle w:val="Hipercze"/>
            <w:rFonts w:ascii="Tw Cen MT" w:hAnsi="Tw Cen MT" w:cs="Calibri Light"/>
            <w:lang w:val="pl-PL"/>
          </w:rPr>
          <w:t>iod@frse.org.pl</w:t>
        </w:r>
      </w:hyperlink>
      <w:r>
        <w:rPr>
          <w:rFonts w:ascii="Tw Cen MT" w:hAnsi="Tw Cen MT" w:cs="Calibri Light"/>
          <w:color w:val="000000" w:themeColor="text1"/>
          <w:lang w:val="pl-PL"/>
        </w:rPr>
        <w:t xml:space="preserve">. </w:t>
      </w:r>
    </w:p>
    <w:p w14:paraId="635DEEE1" w14:textId="77777777" w:rsidR="00914F6F" w:rsidRPr="00510737" w:rsidRDefault="00914F6F" w:rsidP="00914F6F">
      <w:pPr>
        <w:pStyle w:val="Tekstprzypisudolnego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09A39533" w14:textId="051ACFD0" w:rsidR="00914F6F" w:rsidRPr="006337F9" w:rsidRDefault="00914F6F" w:rsidP="00914F6F">
      <w:pPr>
        <w:pStyle w:val="Tekstprzypisudolnego"/>
        <w:numPr>
          <w:ilvl w:val="0"/>
          <w:numId w:val="228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Cel przetwarzania danych</w:t>
      </w:r>
    </w:p>
    <w:p w14:paraId="683663E7" w14:textId="77777777" w:rsidR="00914F6F" w:rsidRPr="000B5F2D" w:rsidRDefault="00914F6F" w:rsidP="00914F6F">
      <w:pPr>
        <w:pStyle w:val="Tekstprzypisudolnego"/>
        <w:jc w:val="both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29E6C3FA" w14:textId="39119F96" w:rsidR="00914F6F" w:rsidRDefault="00914F6F" w:rsidP="00914F6F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>Jednostka Wspierająca zbiera i przetwarza dane osobowe w celu realizacji Umowy z dnia 14.09.2022 r. zawartej w ramach realizacji planu rozwojowego. Ponadto dane osobowe będą przetwarzane w celach archiwizacyjnych zgodnie z przepisami o archiwach państwowych oraz zgodnie z przepisami o informatyzacji działalności podmiotów realizujących zadania publiczne.</w:t>
      </w:r>
    </w:p>
    <w:p w14:paraId="04FC6F3D" w14:textId="77777777" w:rsidR="00DC3AEC" w:rsidRPr="00594DFD" w:rsidRDefault="00DC3AEC" w:rsidP="00914F6F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3CCA37FD" w14:textId="36BD5F90" w:rsidR="00416BED" w:rsidRPr="006337F9" w:rsidRDefault="00416BED" w:rsidP="00416BED">
      <w:pPr>
        <w:pStyle w:val="Tekstprzypisudolnego"/>
        <w:numPr>
          <w:ilvl w:val="0"/>
          <w:numId w:val="228"/>
        </w:numPr>
        <w:ind w:left="284" w:hanging="284"/>
        <w:rPr>
          <w:rFonts w:ascii="Tw Cen MT" w:hAnsi="Tw Cen MT" w:cs="Calibri Light"/>
          <w:b/>
          <w:bCs/>
          <w:i/>
          <w:iCs/>
          <w:color w:val="03104F"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Podstawa prawna przetwarzania</w:t>
      </w:r>
    </w:p>
    <w:p w14:paraId="4D31853F" w14:textId="77777777" w:rsidR="00545603" w:rsidRPr="009C335E" w:rsidRDefault="00545603" w:rsidP="007A1F2C">
      <w:pPr>
        <w:spacing w:after="0"/>
        <w:rPr>
          <w:sz w:val="15"/>
          <w:szCs w:val="15"/>
        </w:rPr>
      </w:pPr>
    </w:p>
    <w:p w14:paraId="518CB655" w14:textId="5BF5AE03" w:rsidR="007A1F2C" w:rsidRDefault="001209CE" w:rsidP="004925DC">
      <w:pPr>
        <w:spacing w:after="0" w:line="240" w:lineRule="auto"/>
        <w:ind w:left="284"/>
        <w:jc w:val="both"/>
        <w:rPr>
          <w:rFonts w:ascii="Tw Cen MT" w:hAnsi="Tw Cen MT"/>
          <w:sz w:val="20"/>
          <w:szCs w:val="20"/>
        </w:rPr>
      </w:pPr>
      <w:r w:rsidRPr="00294214">
        <w:rPr>
          <w:rFonts w:ascii="Tw Cen MT" w:hAnsi="Tw Cen MT"/>
          <w:sz w:val="20"/>
          <w:szCs w:val="20"/>
        </w:rPr>
        <w:t xml:space="preserve">Jednostka wspierająca przetwarza dane osobowe na podstawie art. 14lzj w związku z art. 14lzm ustawy </w:t>
      </w:r>
      <w:r w:rsidR="00716141">
        <w:rPr>
          <w:rFonts w:ascii="Tw Cen MT" w:hAnsi="Tw Cen MT"/>
          <w:sz w:val="20"/>
          <w:szCs w:val="20"/>
        </w:rPr>
        <w:br/>
      </w:r>
      <w:r w:rsidRPr="00294214">
        <w:rPr>
          <w:rFonts w:ascii="Tw Cen MT" w:hAnsi="Tw Cen MT"/>
          <w:sz w:val="20"/>
          <w:szCs w:val="20"/>
        </w:rPr>
        <w:t xml:space="preserve">z dnia 6 grudnia 2006 r. o zasadach prowadzenia polityki rozwoju (Dz. U. z 2021 r. poz. 1057, z późn. zm.) w związku z art. 6 ust. 1 lit. c RODO (przetwarzanie jest niezbędne do wypełnienia obowiązku prawnego ciążącego na administratorze). Jednostka wspierająca przetwarza również dane osobowe na podstawie przepisów ustawy z dnia 17 lutego 2005 r. o informatyzacji działalności podmiotów realizujących zadania publiczne oraz ustawy z dnia 14 lipca 1983 r. o narodowym zasobie archiwalnym i archiwach w związku </w:t>
      </w:r>
      <w:r w:rsidR="00716141">
        <w:rPr>
          <w:rFonts w:ascii="Tw Cen MT" w:hAnsi="Tw Cen MT"/>
          <w:sz w:val="20"/>
          <w:szCs w:val="20"/>
        </w:rPr>
        <w:br/>
      </w:r>
      <w:r w:rsidRPr="00294214">
        <w:rPr>
          <w:rFonts w:ascii="Tw Cen MT" w:hAnsi="Tw Cen MT"/>
          <w:sz w:val="20"/>
          <w:szCs w:val="20"/>
        </w:rPr>
        <w:t>z 6 ust. 1 lit. e RODO (ze względu na niezbędność przetwarzania tych danych do wykonania zadania realizowanego w interesie publicznym lub w ramach sprawowania władzy publicznej powierzonej administratorowi).</w:t>
      </w:r>
    </w:p>
    <w:p w14:paraId="2CF65805" w14:textId="77777777" w:rsidR="001E46BC" w:rsidRPr="002A7BBF" w:rsidRDefault="001E46BC" w:rsidP="001E46BC">
      <w:pPr>
        <w:spacing w:after="0"/>
        <w:jc w:val="both"/>
        <w:rPr>
          <w:rFonts w:ascii="Tw Cen MT" w:hAnsi="Tw Cen MT"/>
          <w:sz w:val="15"/>
          <w:szCs w:val="15"/>
        </w:rPr>
      </w:pPr>
    </w:p>
    <w:p w14:paraId="27AD2CE9" w14:textId="058254F9" w:rsidR="001E46BC" w:rsidRPr="001E46BC" w:rsidRDefault="001E46BC" w:rsidP="009706D1">
      <w:pPr>
        <w:pStyle w:val="Tekstprzypisudolnego"/>
        <w:numPr>
          <w:ilvl w:val="0"/>
          <w:numId w:val="228"/>
        </w:numPr>
        <w:ind w:left="284" w:hanging="284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Okres przechowywania danych</w:t>
      </w:r>
    </w:p>
    <w:p w14:paraId="30B37817" w14:textId="77777777" w:rsidR="001E46BC" w:rsidRPr="00A67E28" w:rsidRDefault="001E46BC" w:rsidP="001E46BC">
      <w:pPr>
        <w:pStyle w:val="Tekstprzypisudolnego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51106E0" w14:textId="503BE9A7" w:rsidR="001E46BC" w:rsidRDefault="001E46BC" w:rsidP="001E46BC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>Jednostka Wspierająca będzie przetwarzała dane osobowe przez okres realizacji Umowy</w:t>
      </w:r>
      <w:r w:rsidR="00F83FC8">
        <w:rPr>
          <w:rFonts w:ascii="Tw Cen MT" w:hAnsi="Tw Cen MT" w:cs="Calibri Light"/>
          <w:color w:val="000000" w:themeColor="text1"/>
          <w:lang w:val="pl-PL"/>
        </w:rPr>
        <w:t xml:space="preserve"> o objęcie przedsięwzięcia wsparciem z planu rozwojowego dotyczącej realizacji przedsięwzięcia w ramach Konkursu pt. Utworzenie i wsparcie funkcjonowania 120 branżowych centrów umiejętności (BCU) realizujących koncepcję centrów doskonałości zawodowej (</w:t>
      </w:r>
      <w:proofErr w:type="spellStart"/>
      <w:r w:rsidR="00F83FC8">
        <w:rPr>
          <w:rFonts w:ascii="Tw Cen MT" w:hAnsi="Tw Cen MT" w:cs="Calibri Light"/>
          <w:color w:val="000000" w:themeColor="text1"/>
          <w:lang w:val="pl-PL"/>
        </w:rPr>
        <w:t>CoVEs</w:t>
      </w:r>
      <w:proofErr w:type="spellEnd"/>
      <w:r w:rsidR="00F83FC8">
        <w:rPr>
          <w:rFonts w:ascii="Tw Cen MT" w:hAnsi="Tw Cen MT" w:cs="Calibri Light"/>
          <w:color w:val="000000" w:themeColor="text1"/>
          <w:lang w:val="pl-PL"/>
        </w:rPr>
        <w:t>) (numer Umowy: KPO/23/2/BCU/U/0044) oraz 3 lub 5 lat po realizacji Porozumienia zgodnie z art. 132 rozporządzenia 2018/1046</w:t>
      </w:r>
      <w:r w:rsidR="000B6656">
        <w:rPr>
          <w:rStyle w:val="Odwoanieprzypisudolnego"/>
          <w:rFonts w:ascii="Tw Cen MT" w:hAnsi="Tw Cen MT" w:cs="Calibri Light"/>
          <w:color w:val="000000" w:themeColor="text1"/>
        </w:rPr>
        <w:footnoteReference w:customMarkFollows="1" w:id="7"/>
        <w:t>1</w:t>
      </w:r>
      <w:r w:rsidR="00AD5C3D">
        <w:rPr>
          <w:rFonts w:ascii="Tw Cen MT" w:hAnsi="Tw Cen MT" w:cs="Calibri Light"/>
          <w:color w:val="000000" w:themeColor="text1"/>
          <w:lang w:val="pl-PL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04686AB6" w14:textId="77777777" w:rsidR="00213BF3" w:rsidRPr="00B60D04" w:rsidRDefault="00213BF3" w:rsidP="00213BF3">
      <w:pPr>
        <w:pStyle w:val="Tekstprzypisudolnego"/>
        <w:jc w:val="both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3977D9B3" w14:textId="765C52D0" w:rsidR="00213BF3" w:rsidRPr="00213BF3" w:rsidRDefault="00213BF3" w:rsidP="00213BF3">
      <w:pPr>
        <w:pStyle w:val="Tekstprzypisudolnego"/>
        <w:numPr>
          <w:ilvl w:val="0"/>
          <w:numId w:val="228"/>
        </w:numPr>
        <w:ind w:left="284" w:hanging="284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Rodzaje przetwarzanych danych</w:t>
      </w:r>
    </w:p>
    <w:p w14:paraId="242C8568" w14:textId="77777777" w:rsidR="00213BF3" w:rsidRPr="004C2058" w:rsidRDefault="00213BF3" w:rsidP="00213BF3">
      <w:pPr>
        <w:pStyle w:val="Tekstprzypisudolnego"/>
        <w:ind w:left="284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3CA435F3" w14:textId="1D9228B5" w:rsidR="00213BF3" w:rsidRDefault="00213BF3" w:rsidP="00213BF3">
      <w:pPr>
        <w:pStyle w:val="Tekstprzypisudolnego"/>
        <w:ind w:left="284"/>
        <w:jc w:val="both"/>
        <w:rPr>
          <w:rFonts w:ascii="Tw Cen MT" w:hAnsi="Tw Cen MT" w:cs="Calibri Light"/>
          <w:color w:val="000000" w:themeColor="text1"/>
          <w:lang w:val="pl-PL"/>
        </w:rPr>
      </w:pPr>
      <w:r>
        <w:rPr>
          <w:rFonts w:ascii="Tw Cen MT" w:hAnsi="Tw Cen MT" w:cs="Calibri Light"/>
          <w:color w:val="000000" w:themeColor="text1"/>
          <w:lang w:val="pl-PL"/>
        </w:rPr>
        <w:t>Jednostka Wspierająca przetwarza następujące kategorie danych osobowych dla następujących kategorii osób:</w:t>
      </w:r>
    </w:p>
    <w:p w14:paraId="53F9689A" w14:textId="77777777" w:rsidR="00BA05A5" w:rsidRPr="00BA05A5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213BF3">
        <w:rPr>
          <w:rFonts w:ascii="Tw Cen MT" w:hAnsi="Tw Cen MT"/>
        </w:rPr>
        <w:t>dane uczestników szkoleń i kursów organizowanych przez BCU (imię, nazwisko, stanowisko służbowe, PESEL, wiek, status na rynku pracy, płeć, wykształcenie, nazwa podmiotu, adres siedziby podmiotu, numer telefonu, adres e-mail)</w:t>
      </w:r>
      <w:r w:rsidR="00BA05A5">
        <w:rPr>
          <w:rFonts w:ascii="Tw Cen MT" w:hAnsi="Tw Cen MT"/>
          <w:lang w:val="pl-PL"/>
        </w:rPr>
        <w:t>,</w:t>
      </w:r>
    </w:p>
    <w:p w14:paraId="38AB8447" w14:textId="77777777" w:rsidR="00687FD7" w:rsidRPr="00687FD7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BA05A5">
        <w:rPr>
          <w:rFonts w:ascii="Tw Cen MT" w:hAnsi="Tw Cen MT"/>
        </w:rPr>
        <w:lastRenderedPageBreak/>
        <w:t>dane użytkowników systemu teleinformatycznego (imię, nazwisko, stanowisko służbowe, nazwa podmiotu, adres siedziby podmiotu, numer telefonu, adres e-mail)</w:t>
      </w:r>
      <w:r w:rsidR="00687FD7">
        <w:rPr>
          <w:rFonts w:ascii="Tw Cen MT" w:hAnsi="Tw Cen MT"/>
          <w:lang w:val="pl-PL"/>
        </w:rPr>
        <w:t>,</w:t>
      </w:r>
    </w:p>
    <w:p w14:paraId="23F3B7C7" w14:textId="77777777" w:rsidR="00180C43" w:rsidRPr="00180C43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687FD7">
        <w:rPr>
          <w:rFonts w:ascii="Tw Cen MT" w:hAnsi="Tw Cen MT"/>
        </w:rPr>
        <w:t>dane osób fizycznych reprezentujących podmioty wnioskujące o objęcie wsparciem z planu rozwojowego, podmiotów realizujących przedsięwzięcie w ramach planu rozwojowego, zgodnie z art. 22 ust. 2 pkt d rozporządzenia 2021/241 (imię, nazwisko, stanowisko służbowe, nazwa podmiotu, adres siedziby podmiotu, numer telefonu, adres e-mail)</w:t>
      </w:r>
      <w:r w:rsidR="00180C43">
        <w:rPr>
          <w:rFonts w:ascii="Tw Cen MT" w:hAnsi="Tw Cen MT"/>
          <w:lang w:val="pl-PL"/>
        </w:rPr>
        <w:t>,</w:t>
      </w:r>
    </w:p>
    <w:p w14:paraId="16F0FEA7" w14:textId="77777777" w:rsidR="009F0A38" w:rsidRPr="009F0A38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180C43">
        <w:rPr>
          <w:rFonts w:ascii="Tw Cen MT" w:hAnsi="Tw Cen MT"/>
        </w:rPr>
        <w:t>dane uczestników komisji przetargowych powoływanych w ramach realizowanych inwestycji lub przedsięwzięć (imię, nazwisko, stanowisko służbowe, nazwa podmiotu, adres siedziby podmiotu, numer telefonu, adres e-mail),</w:t>
      </w:r>
    </w:p>
    <w:p w14:paraId="6C82706D" w14:textId="77777777" w:rsidR="001314B9" w:rsidRPr="001314B9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9F0A38">
        <w:rPr>
          <w:rFonts w:ascii="Tw Cen MT" w:hAnsi="Tw Cen MT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 przygotowanie oferty lub włączone w wykonanie umowy albo wystawiły im referencje na potrzeby ubiegania się o zawarcie umowy (imię, nazwisko, PESEL, stanowisko służbowe, nazwa podmiotu, adres siedziby podmiotu, numer telefonu, adres e-mail),</w:t>
      </w:r>
    </w:p>
    <w:p w14:paraId="42378397" w14:textId="77777777" w:rsidR="003341D2" w:rsidRPr="003341D2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1314B9">
        <w:rPr>
          <w:rFonts w:ascii="Tw Cen MT" w:hAnsi="Tw Cen MT"/>
        </w:rPr>
        <w:t>dane uczestników grup roboczych, konkursów, konferencji i innych wydarzeń o charakterze informacyjnym czy promocyjnym dotyczące realizacji inwestycji i przedsięwzięcia rozwojowego (imię, nazwisko, stanowisko służbowe, nazwa podmiotu, adres siedziby podmiotu, numer telefonu, adres e-mail)</w:t>
      </w:r>
      <w:r w:rsidR="003341D2">
        <w:rPr>
          <w:rFonts w:ascii="Tw Cen MT" w:hAnsi="Tw Cen MT"/>
          <w:lang w:val="pl-PL"/>
        </w:rPr>
        <w:t>,</w:t>
      </w:r>
    </w:p>
    <w:p w14:paraId="62C91957" w14:textId="0117A671" w:rsidR="00213BF3" w:rsidRPr="00FD1A56" w:rsidRDefault="00213BF3" w:rsidP="00213BF3">
      <w:pPr>
        <w:pStyle w:val="Tekstprzypisudolnego"/>
        <w:numPr>
          <w:ilvl w:val="0"/>
          <w:numId w:val="229"/>
        </w:numPr>
        <w:ind w:left="567" w:hanging="283"/>
        <w:jc w:val="both"/>
        <w:rPr>
          <w:rFonts w:ascii="Tw Cen MT" w:hAnsi="Tw Cen MT" w:cs="Calibri Light"/>
          <w:color w:val="000000" w:themeColor="text1"/>
        </w:rPr>
      </w:pPr>
      <w:r w:rsidRPr="003341D2">
        <w:rPr>
          <w:rFonts w:ascii="Tw Cen MT" w:hAnsi="Tw Cen MT"/>
        </w:rPr>
        <w:t>dane obywateli przekazujących zgłoszenie związane z realizacją inwestycji/przedsięwzięcia za pomocą dedykowanych narzędzi (imię i nazwisko, adres email, numer telefonu)</w:t>
      </w:r>
      <w:r w:rsidR="00756417">
        <w:rPr>
          <w:rFonts w:ascii="Tw Cen MT" w:hAnsi="Tw Cen MT"/>
          <w:lang w:val="pl-PL"/>
        </w:rPr>
        <w:t>.</w:t>
      </w:r>
    </w:p>
    <w:p w14:paraId="7347204B" w14:textId="77777777" w:rsidR="00FD1A56" w:rsidRPr="00937D2F" w:rsidRDefault="00FD1A56" w:rsidP="00FD1A56">
      <w:pPr>
        <w:pStyle w:val="Tekstprzypisudolnego"/>
        <w:jc w:val="both"/>
        <w:rPr>
          <w:rFonts w:ascii="Tw Cen MT" w:hAnsi="Tw Cen MT"/>
          <w:sz w:val="15"/>
          <w:szCs w:val="15"/>
          <w:lang w:val="pl-PL"/>
        </w:rPr>
      </w:pPr>
    </w:p>
    <w:p w14:paraId="2FFC74BD" w14:textId="022175E0" w:rsidR="00FD1A56" w:rsidRPr="007D5B5D" w:rsidRDefault="00FD1A56" w:rsidP="00804873">
      <w:pPr>
        <w:pStyle w:val="Tekstprzypisudolnego"/>
        <w:numPr>
          <w:ilvl w:val="0"/>
          <w:numId w:val="228"/>
        </w:numPr>
        <w:ind w:left="284" w:hanging="284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 xml:space="preserve"> Dostęp do danych osobowych</w:t>
      </w:r>
    </w:p>
    <w:p w14:paraId="0FB576F2" w14:textId="77777777" w:rsidR="007D5B5D" w:rsidRPr="00171FB5" w:rsidRDefault="007D5B5D" w:rsidP="007D5B5D">
      <w:pPr>
        <w:pStyle w:val="Tekstprzypisudolnego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1FB388B3" w14:textId="46DB48D6" w:rsidR="007D5B5D" w:rsidRDefault="00A04CFD" w:rsidP="007D5B5D">
      <w:pPr>
        <w:pStyle w:val="Tekstprzypisudolnego"/>
        <w:ind w:left="284"/>
        <w:jc w:val="both"/>
        <w:rPr>
          <w:rFonts w:ascii="Tw Cen MT" w:hAnsi="Tw Cen MT" w:cs="Calibri Light"/>
          <w:lang w:val="pl-PL"/>
        </w:rPr>
      </w:pPr>
      <w:r w:rsidRPr="00A04CFD">
        <w:rPr>
          <w:rFonts w:ascii="Tw Cen MT" w:hAnsi="Tw Cen MT" w:cs="Calibri Light"/>
          <w:lang w:val="pl-PL"/>
        </w:rPr>
        <w:t>Dane</w:t>
      </w:r>
      <w:r>
        <w:rPr>
          <w:rFonts w:ascii="Tw Cen MT" w:hAnsi="Tw Cen MT" w:cs="Calibri Light"/>
          <w:lang w:val="pl-PL"/>
        </w:rPr>
        <w:t xml:space="preserve"> osobowe mogą być powierzane lub udostępniane:</w:t>
      </w:r>
    </w:p>
    <w:p w14:paraId="50D506BD" w14:textId="77777777" w:rsidR="00A04CFD" w:rsidRPr="00AA6805" w:rsidRDefault="00A04CFD" w:rsidP="007D5B5D">
      <w:pPr>
        <w:pStyle w:val="Tekstprzypisudolnego"/>
        <w:ind w:left="284"/>
        <w:jc w:val="both"/>
        <w:rPr>
          <w:rFonts w:ascii="Tw Cen MT" w:hAnsi="Tw Cen MT" w:cs="Calibri Light"/>
          <w:sz w:val="15"/>
          <w:szCs w:val="15"/>
          <w:lang w:val="pl-PL"/>
        </w:rPr>
      </w:pPr>
    </w:p>
    <w:p w14:paraId="0F4963F1" w14:textId="4E0B2A78" w:rsidR="00A04CFD" w:rsidRPr="00421C78" w:rsidRDefault="00A04CFD" w:rsidP="00A04CFD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 xml:space="preserve">Podmiotom </w:t>
      </w:r>
      <w:r w:rsidRPr="00421C78">
        <w:rPr>
          <w:rFonts w:ascii="Tw Cen MT" w:eastAsia="Calibri" w:hAnsi="Tw Cen MT" w:cs="Calibri"/>
        </w:rPr>
        <w:t>świad</w:t>
      </w:r>
      <w:r w:rsidRPr="00421C78">
        <w:rPr>
          <w:rFonts w:ascii="Tw Cen MT" w:hAnsi="Tw Cen MT"/>
        </w:rPr>
        <w:t>cz</w:t>
      </w:r>
      <w:r w:rsidRPr="00421C78">
        <w:rPr>
          <w:rFonts w:ascii="Tw Cen MT" w:eastAsia="Calibri" w:hAnsi="Tw Cen MT" w:cs="Calibri"/>
        </w:rPr>
        <w:t>ą</w:t>
      </w:r>
      <w:r w:rsidRPr="00421C78">
        <w:rPr>
          <w:rFonts w:ascii="Tw Cen MT" w:hAnsi="Tw Cen MT"/>
        </w:rPr>
        <w:t xml:space="preserve">cym na rzecz </w:t>
      </w:r>
      <w:r>
        <w:rPr>
          <w:rFonts w:ascii="Tw Cen MT" w:hAnsi="Tw Cen MT"/>
          <w:lang w:val="pl-PL"/>
        </w:rPr>
        <w:t>Jednostki Wspierającej</w:t>
      </w:r>
      <w:r w:rsidRPr="00421C78">
        <w:rPr>
          <w:rFonts w:ascii="Tw Cen MT" w:hAnsi="Tw Cen MT"/>
        </w:rPr>
        <w:t xml:space="preserve"> </w:t>
      </w:r>
      <w:r w:rsidRPr="00421C78">
        <w:rPr>
          <w:rFonts w:ascii="Tw Cen MT" w:eastAsia="Calibri" w:hAnsi="Tw Cen MT" w:cs="Calibri"/>
        </w:rPr>
        <w:t>usłu</w:t>
      </w:r>
      <w:r w:rsidRPr="00421C78">
        <w:rPr>
          <w:rFonts w:ascii="Tw Cen MT" w:hAnsi="Tw Cen MT"/>
        </w:rPr>
        <w:t xml:space="preserve">gi </w:t>
      </w:r>
      <w:r w:rsidRPr="00421C78">
        <w:rPr>
          <w:rFonts w:ascii="Tw Cen MT" w:eastAsia="Calibri" w:hAnsi="Tw Cen MT" w:cs="Calibri"/>
        </w:rPr>
        <w:t>związane</w:t>
      </w:r>
      <w:r w:rsidRPr="00421C78">
        <w:rPr>
          <w:rFonts w:ascii="Tw Cen MT" w:hAnsi="Tw Cen MT"/>
        </w:rPr>
        <w:t xml:space="preserve"> z </w:t>
      </w:r>
      <w:r w:rsidRPr="00421C78">
        <w:rPr>
          <w:rFonts w:ascii="Tw Cen MT" w:eastAsia="Calibri" w:hAnsi="Tw Cen MT" w:cs="Calibri"/>
        </w:rPr>
        <w:t>obsługą</w:t>
      </w:r>
      <w:r w:rsidRPr="00421C78">
        <w:rPr>
          <w:rFonts w:ascii="Tw Cen MT" w:hAnsi="Tw Cen MT"/>
        </w:rPr>
        <w:t xml:space="preserve"> i rozwojem </w:t>
      </w:r>
      <w:r w:rsidRPr="00421C78">
        <w:rPr>
          <w:rFonts w:ascii="Tw Cen MT" w:eastAsia="Calibri" w:hAnsi="Tw Cen MT" w:cs="Calibri"/>
        </w:rPr>
        <w:t>systemów</w:t>
      </w:r>
      <w:r w:rsidRPr="00421C78">
        <w:rPr>
          <w:rFonts w:ascii="Tw Cen MT" w:hAnsi="Tw Cen MT"/>
        </w:rPr>
        <w:t xml:space="preserve"> teleinformatycznych oraz zapewnieniem </w:t>
      </w:r>
      <w:r w:rsidRPr="00421C78">
        <w:rPr>
          <w:rFonts w:ascii="Tw Cen MT" w:eastAsia="Calibri" w:hAnsi="Tw Cen MT" w:cs="Calibri"/>
        </w:rPr>
        <w:t>łączności,</w:t>
      </w:r>
      <w:r w:rsidRPr="00421C78">
        <w:rPr>
          <w:rFonts w:ascii="Tw Cen MT" w:hAnsi="Tw Cen MT"/>
        </w:rPr>
        <w:t xml:space="preserve"> w </w:t>
      </w:r>
      <w:r w:rsidRPr="00421C78">
        <w:rPr>
          <w:rFonts w:ascii="Tw Cen MT" w:eastAsia="Calibri" w:hAnsi="Tw Cen MT" w:cs="Calibri"/>
        </w:rPr>
        <w:t>szczególności</w:t>
      </w:r>
      <w:r w:rsidRPr="00421C78">
        <w:rPr>
          <w:rFonts w:ascii="Tw Cen MT" w:hAnsi="Tw Cen MT"/>
        </w:rPr>
        <w:t xml:space="preserve"> dostawcy </w:t>
      </w:r>
      <w:r w:rsidRPr="00421C78">
        <w:rPr>
          <w:rFonts w:ascii="Tw Cen MT" w:eastAsia="Calibri" w:hAnsi="Tw Cen MT" w:cs="Calibri"/>
        </w:rPr>
        <w:t>rozwiązań</w:t>
      </w:r>
      <w:r w:rsidRPr="00421C78">
        <w:rPr>
          <w:rFonts w:ascii="Tw Cen MT" w:hAnsi="Tw Cen MT"/>
        </w:rPr>
        <w:t xml:space="preserve"> IT i operatorzy telekomunikacyjni,</w:t>
      </w:r>
    </w:p>
    <w:p w14:paraId="0D8BDE95" w14:textId="77777777" w:rsidR="00A04CFD" w:rsidRPr="00252C0A" w:rsidRDefault="00A04CFD" w:rsidP="00A04CFD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421C78">
        <w:rPr>
          <w:rFonts w:ascii="Tw Cen MT" w:hAnsi="Tw Cen MT"/>
        </w:rPr>
        <w:t>Organom administracji publicznej (na podstawie prz</w:t>
      </w:r>
      <w:r w:rsidRPr="00421C78">
        <w:rPr>
          <w:rFonts w:ascii="Tw Cen MT" w:eastAsia="Calibri" w:hAnsi="Tw Cen MT" w:cs="Calibri"/>
        </w:rPr>
        <w:t>episów</w:t>
      </w:r>
      <w:r w:rsidRPr="00421C78">
        <w:rPr>
          <w:rFonts w:ascii="Tw Cen MT" w:hAnsi="Tw Cen MT"/>
        </w:rPr>
        <w:t xml:space="preserve"> prawa),</w:t>
      </w:r>
    </w:p>
    <w:p w14:paraId="49E6BF4A" w14:textId="77777777" w:rsidR="00A04CFD" w:rsidRPr="006639A4" w:rsidRDefault="00A04CFD" w:rsidP="00A04CFD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252C0A">
        <w:rPr>
          <w:rFonts w:ascii="Tw Cen MT" w:hAnsi="Tw Cen MT"/>
        </w:rPr>
        <w:t xml:space="preserve">Organom Unii Europejskiej (na podstawie </w:t>
      </w:r>
      <w:r w:rsidRPr="00252C0A">
        <w:rPr>
          <w:rFonts w:ascii="Tw Cen MT" w:eastAsia="Calibri" w:hAnsi="Tw Cen MT" w:cs="Calibri"/>
        </w:rPr>
        <w:t>przepisów</w:t>
      </w:r>
      <w:r w:rsidRPr="00252C0A">
        <w:rPr>
          <w:rFonts w:ascii="Tw Cen MT" w:hAnsi="Tw Cen MT"/>
        </w:rPr>
        <w:t xml:space="preserve"> prawa),</w:t>
      </w:r>
    </w:p>
    <w:p w14:paraId="34454676" w14:textId="32B9C1D8" w:rsidR="00A04CFD" w:rsidRPr="00AA39EE" w:rsidRDefault="00A04CFD" w:rsidP="00A04CFD">
      <w:pPr>
        <w:pStyle w:val="Tekstprzypisudolnego"/>
        <w:numPr>
          <w:ilvl w:val="0"/>
          <w:numId w:val="219"/>
        </w:numPr>
        <w:ind w:left="567" w:hanging="283"/>
        <w:jc w:val="both"/>
        <w:rPr>
          <w:rFonts w:ascii="Tw Cen MT" w:hAnsi="Tw Cen MT" w:cs="Calibri Light"/>
          <w:i/>
          <w:iCs/>
          <w:color w:val="000000" w:themeColor="text1"/>
        </w:rPr>
      </w:pPr>
      <w:r w:rsidRPr="006639A4">
        <w:rPr>
          <w:rFonts w:ascii="Tw Cen MT" w:hAnsi="Tw Cen MT"/>
        </w:rPr>
        <w:t xml:space="preserve">Podmiotom, </w:t>
      </w:r>
      <w:r w:rsidRPr="006639A4">
        <w:rPr>
          <w:rFonts w:ascii="Tw Cen MT" w:eastAsia="Calibri" w:hAnsi="Tw Cen MT" w:cs="Calibri"/>
        </w:rPr>
        <w:t>którym</w:t>
      </w:r>
      <w:r w:rsidRPr="006639A4">
        <w:rPr>
          <w:rFonts w:ascii="Tw Cen MT" w:hAnsi="Tw Cen MT"/>
        </w:rPr>
        <w:t xml:space="preserve"> </w:t>
      </w:r>
      <w:r>
        <w:rPr>
          <w:rFonts w:ascii="Tw Cen MT" w:hAnsi="Tw Cen MT"/>
          <w:lang w:val="pl-PL"/>
        </w:rPr>
        <w:t>Jednostka Wspierająca</w:t>
      </w:r>
      <w:r w:rsidRPr="006639A4">
        <w:rPr>
          <w:rFonts w:ascii="Tw Cen MT" w:hAnsi="Tw Cen MT"/>
        </w:rPr>
        <w:t xml:space="preserve"> </w:t>
      </w:r>
      <w:r w:rsidRPr="006639A4">
        <w:rPr>
          <w:rFonts w:ascii="Tw Cen MT" w:eastAsia="Calibri" w:hAnsi="Tw Cen MT" w:cs="Calibri"/>
        </w:rPr>
        <w:t>powierzyła</w:t>
      </w:r>
      <w:r w:rsidRPr="006639A4">
        <w:rPr>
          <w:rFonts w:ascii="Tw Cen MT" w:hAnsi="Tw Cen MT"/>
        </w:rPr>
        <w:t xml:space="preserve"> wykonywanie </w:t>
      </w:r>
      <w:r w:rsidRPr="006639A4">
        <w:rPr>
          <w:rFonts w:ascii="Tw Cen MT" w:eastAsia="Calibri" w:hAnsi="Tw Cen MT" w:cs="Calibri"/>
        </w:rPr>
        <w:t>zadań</w:t>
      </w:r>
      <w:r w:rsidRPr="006639A4">
        <w:rPr>
          <w:rFonts w:ascii="Tw Cen MT" w:hAnsi="Tw Cen MT"/>
        </w:rPr>
        <w:t xml:space="preserve"> w ramach planu rozwojowego. </w:t>
      </w:r>
    </w:p>
    <w:p w14:paraId="4D4C9DAA" w14:textId="77777777" w:rsidR="00A04CFD" w:rsidRPr="00AA6805" w:rsidRDefault="00A04CFD" w:rsidP="007D5B5D">
      <w:pPr>
        <w:pStyle w:val="Tekstprzypisudolnego"/>
        <w:ind w:left="284"/>
        <w:jc w:val="both"/>
        <w:rPr>
          <w:rFonts w:ascii="Tw Cen MT" w:hAnsi="Tw Cen MT" w:cs="Calibri Light"/>
          <w:sz w:val="15"/>
          <w:szCs w:val="15"/>
        </w:rPr>
      </w:pPr>
    </w:p>
    <w:p w14:paraId="253F998F" w14:textId="328F547F" w:rsidR="00804873" w:rsidRPr="00042991" w:rsidRDefault="00042991" w:rsidP="00804873">
      <w:pPr>
        <w:pStyle w:val="Tekstprzypisudolnego"/>
        <w:numPr>
          <w:ilvl w:val="0"/>
          <w:numId w:val="228"/>
        </w:numPr>
        <w:ind w:left="284" w:hanging="426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Prawa osób, których dane dotyczą</w:t>
      </w:r>
    </w:p>
    <w:p w14:paraId="5E081887" w14:textId="77777777" w:rsidR="00042991" w:rsidRPr="007A04DA" w:rsidRDefault="00042991" w:rsidP="00042991">
      <w:pPr>
        <w:pStyle w:val="Tekstprzypisudolnego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5211530C" w14:textId="29053EF7" w:rsidR="00042991" w:rsidRPr="00601C0A" w:rsidRDefault="00601C0A" w:rsidP="00601C0A">
      <w:pPr>
        <w:pStyle w:val="Tekstprzypisudolnego"/>
        <w:numPr>
          <w:ilvl w:val="0"/>
          <w:numId w:val="230"/>
        </w:numPr>
        <w:ind w:left="567" w:hanging="283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prawo dostępu do danych osobowych oraz otrzymania ich kopii – art. 15 RODO;</w:t>
      </w:r>
    </w:p>
    <w:p w14:paraId="36B2C394" w14:textId="53997140" w:rsidR="00601C0A" w:rsidRPr="00601C0A" w:rsidRDefault="00601C0A" w:rsidP="00601C0A">
      <w:pPr>
        <w:pStyle w:val="Tekstprzypisudolnego"/>
        <w:numPr>
          <w:ilvl w:val="0"/>
          <w:numId w:val="230"/>
        </w:numPr>
        <w:ind w:left="567" w:hanging="283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prawo do sprostowania danych osobowych – art. 16 RODO;</w:t>
      </w:r>
    </w:p>
    <w:p w14:paraId="1AB9101F" w14:textId="6B26B923" w:rsidR="00601C0A" w:rsidRPr="00601C0A" w:rsidRDefault="00601C0A" w:rsidP="00601C0A">
      <w:pPr>
        <w:pStyle w:val="Tekstprzypisudolnego"/>
        <w:numPr>
          <w:ilvl w:val="0"/>
          <w:numId w:val="230"/>
        </w:numPr>
        <w:ind w:left="567" w:hanging="283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prawo żądania ograniczenia przetwarzania – jeżeli spełnione są przesłanki określone w art. 18 RODO;</w:t>
      </w:r>
    </w:p>
    <w:p w14:paraId="6057E5B6" w14:textId="27C7F231" w:rsidR="00601C0A" w:rsidRPr="00601C0A" w:rsidRDefault="00601C0A" w:rsidP="00601C0A">
      <w:pPr>
        <w:pStyle w:val="Tekstprzypisudolnego"/>
        <w:numPr>
          <w:ilvl w:val="0"/>
          <w:numId w:val="230"/>
        </w:numPr>
        <w:ind w:left="567" w:hanging="283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prawo wniesienia sprzeciwu wobec przetwarzania danych osobowych – art. 21 RODO;</w:t>
      </w:r>
    </w:p>
    <w:p w14:paraId="5606CFAB" w14:textId="28BB6D92" w:rsidR="00601C0A" w:rsidRPr="00042991" w:rsidRDefault="00601C0A" w:rsidP="00601C0A">
      <w:pPr>
        <w:pStyle w:val="Tekstprzypisudolnego"/>
        <w:numPr>
          <w:ilvl w:val="0"/>
          <w:numId w:val="230"/>
        </w:numPr>
        <w:ind w:left="567" w:hanging="283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prawo wniesienia skargi do Prezesa Urzędu Ochrony Danych Osobowych – art. 77 RODO.</w:t>
      </w:r>
    </w:p>
    <w:p w14:paraId="0FAE6244" w14:textId="77777777" w:rsidR="00FD1A56" w:rsidRPr="009D7001" w:rsidRDefault="00FD1A56" w:rsidP="00FD1A56">
      <w:pPr>
        <w:pStyle w:val="Tekstprzypisudolnego"/>
        <w:jc w:val="both"/>
        <w:rPr>
          <w:rFonts w:ascii="Tw Cen MT" w:hAnsi="Tw Cen MT" w:cs="Calibri Light"/>
          <w:color w:val="000000" w:themeColor="text1"/>
          <w:sz w:val="15"/>
          <w:szCs w:val="15"/>
        </w:rPr>
      </w:pPr>
    </w:p>
    <w:p w14:paraId="3C5CBDA2" w14:textId="23B183DB" w:rsidR="00601C0A" w:rsidRPr="00601C0A" w:rsidRDefault="00601C0A" w:rsidP="00601C0A">
      <w:pPr>
        <w:pStyle w:val="Tekstprzypisudolnego"/>
        <w:numPr>
          <w:ilvl w:val="0"/>
          <w:numId w:val="228"/>
        </w:numPr>
        <w:ind w:left="284" w:hanging="426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Źródło pochodzenia danych osobowych</w:t>
      </w:r>
    </w:p>
    <w:p w14:paraId="12ECD793" w14:textId="77777777" w:rsidR="00601C0A" w:rsidRPr="00702F09" w:rsidRDefault="00601C0A" w:rsidP="00601C0A">
      <w:pPr>
        <w:pStyle w:val="Tekstprzypisudolnego"/>
        <w:ind w:left="284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54DB58DF" w14:textId="18AF65A8" w:rsidR="00601C0A" w:rsidRPr="00601C0A" w:rsidRDefault="00601C0A" w:rsidP="00601C0A">
      <w:pPr>
        <w:pStyle w:val="Tekstprzypisudolnego"/>
        <w:ind w:left="284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Jednostka wspierająca otrzymała dane osobowe od Ostatecznego odbiorcy wsparcia (Województwa Małopolskiego – Urzędu Marszałkowskiego Województwa Małopolskiego z siedzibą w Krakowie, ul. Basztowa 22, 31-156 Kraków).</w:t>
      </w:r>
    </w:p>
    <w:p w14:paraId="6304ED37" w14:textId="77777777" w:rsidR="00213BF3" w:rsidRPr="005B0819" w:rsidRDefault="00213BF3" w:rsidP="00213BF3">
      <w:pPr>
        <w:pStyle w:val="Tekstprzypisudolnego"/>
        <w:jc w:val="both"/>
        <w:rPr>
          <w:rFonts w:ascii="Tw Cen MT" w:hAnsi="Tw Cen MT" w:cs="Calibri Light"/>
          <w:color w:val="000000" w:themeColor="text1"/>
          <w:sz w:val="15"/>
          <w:szCs w:val="15"/>
          <w:lang w:val="pl-PL"/>
        </w:rPr>
      </w:pPr>
    </w:p>
    <w:p w14:paraId="2EEBF2E1" w14:textId="54860734" w:rsidR="00BC09D4" w:rsidRPr="00BC09D4" w:rsidRDefault="00BC09D4" w:rsidP="00BC09D4">
      <w:pPr>
        <w:pStyle w:val="Tekstprzypisudolnego"/>
        <w:numPr>
          <w:ilvl w:val="0"/>
          <w:numId w:val="228"/>
        </w:numPr>
        <w:ind w:left="284" w:hanging="426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Zautomatyzowane podejmowanie decyzji</w:t>
      </w:r>
    </w:p>
    <w:p w14:paraId="0EF061DF" w14:textId="77777777" w:rsidR="00BC09D4" w:rsidRPr="007B428C" w:rsidRDefault="00BC09D4" w:rsidP="00BC09D4">
      <w:pPr>
        <w:pStyle w:val="Tekstprzypisudolnego"/>
        <w:ind w:left="284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69AA2F6B" w14:textId="0C1D795F" w:rsidR="00BC09D4" w:rsidRDefault="00BC09D4" w:rsidP="00BC09D4">
      <w:pPr>
        <w:pStyle w:val="Tekstprzypisudolnego"/>
        <w:ind w:left="284"/>
        <w:jc w:val="both"/>
        <w:rPr>
          <w:rFonts w:ascii="Tw Cen MT" w:hAnsi="Tw Cen MT" w:cs="Calibri Light"/>
          <w:lang w:val="pl-PL"/>
        </w:rPr>
      </w:pPr>
      <w:r>
        <w:rPr>
          <w:rFonts w:ascii="Tw Cen MT" w:hAnsi="Tw Cen MT" w:cs="Calibri Light"/>
          <w:lang w:val="pl-PL"/>
        </w:rPr>
        <w:t>Dane osobowe nie będą podlegały zautomatyzowanemu podejmowaniu decyzji, w tym profilowaniu.</w:t>
      </w:r>
    </w:p>
    <w:p w14:paraId="7E08C56F" w14:textId="77777777" w:rsidR="00BC09D4" w:rsidRPr="00736677" w:rsidRDefault="00BC09D4" w:rsidP="00BC09D4">
      <w:pPr>
        <w:pStyle w:val="Tekstprzypisudolnego"/>
        <w:ind w:left="284"/>
        <w:jc w:val="both"/>
        <w:rPr>
          <w:rFonts w:ascii="Tw Cen MT" w:hAnsi="Tw Cen MT" w:cs="Calibri Light"/>
          <w:sz w:val="15"/>
          <w:szCs w:val="15"/>
          <w:lang w:val="pl-PL"/>
        </w:rPr>
      </w:pPr>
    </w:p>
    <w:p w14:paraId="4B2E940A" w14:textId="38678C0B" w:rsidR="00BC09D4" w:rsidRPr="00BC09D4" w:rsidRDefault="00BC09D4" w:rsidP="00BC09D4">
      <w:pPr>
        <w:pStyle w:val="Tekstprzypisudolnego"/>
        <w:numPr>
          <w:ilvl w:val="0"/>
          <w:numId w:val="228"/>
        </w:numPr>
        <w:ind w:left="284" w:hanging="426"/>
        <w:jc w:val="both"/>
        <w:rPr>
          <w:rFonts w:ascii="Tw Cen MT" w:hAnsi="Tw Cen MT" w:cs="Calibri Light"/>
          <w:b/>
          <w:bCs/>
        </w:rPr>
      </w:pPr>
      <w:r>
        <w:rPr>
          <w:rFonts w:ascii="Tw Cen MT" w:hAnsi="Tw Cen MT" w:cs="Calibri Light"/>
          <w:b/>
          <w:bCs/>
          <w:color w:val="03104F"/>
          <w:lang w:val="pl-PL"/>
        </w:rPr>
        <w:t>Przekazywanie danych do państwa trzeciego</w:t>
      </w:r>
    </w:p>
    <w:p w14:paraId="42E055D9" w14:textId="77777777" w:rsidR="00BC09D4" w:rsidRPr="00736677" w:rsidRDefault="00BC09D4" w:rsidP="00BC09D4">
      <w:pPr>
        <w:pStyle w:val="Tekstprzypisudolnego"/>
        <w:jc w:val="both"/>
        <w:rPr>
          <w:rFonts w:ascii="Tw Cen MT" w:hAnsi="Tw Cen MT" w:cs="Calibri Light"/>
          <w:b/>
          <w:bCs/>
          <w:color w:val="03104F"/>
          <w:sz w:val="15"/>
          <w:szCs w:val="15"/>
          <w:lang w:val="pl-PL"/>
        </w:rPr>
      </w:pPr>
    </w:p>
    <w:p w14:paraId="2F0B4D6D" w14:textId="684C70EE" w:rsidR="00BC09D4" w:rsidRPr="00BC09D4" w:rsidRDefault="00BC09D4" w:rsidP="00BC09D4">
      <w:pPr>
        <w:pStyle w:val="Tekstprzypisudolnego"/>
        <w:ind w:left="284"/>
        <w:jc w:val="both"/>
        <w:rPr>
          <w:rFonts w:ascii="Tw Cen MT" w:hAnsi="Tw Cen MT" w:cs="Calibri Light"/>
        </w:rPr>
      </w:pPr>
      <w:r>
        <w:rPr>
          <w:rFonts w:ascii="Tw Cen MT" w:hAnsi="Tw Cen MT" w:cs="Calibri Light"/>
          <w:lang w:val="pl-PL"/>
        </w:rPr>
        <w:t>Dane osobowe nie będą przekazywane do państwa trzeciego lub organizacji międzynarodowej innej niż Unia Europejska.</w:t>
      </w:r>
    </w:p>
    <w:p w14:paraId="53744522" w14:textId="45E78D41" w:rsidR="001E46BC" w:rsidRPr="001E46BC" w:rsidRDefault="001E46BC" w:rsidP="004C44B4">
      <w:pPr>
        <w:pStyle w:val="Tekstprzypisudolnego"/>
        <w:jc w:val="both"/>
        <w:rPr>
          <w:rFonts w:ascii="Tw Cen MT" w:hAnsi="Tw Cen MT" w:cs="Calibri Light"/>
          <w:b/>
          <w:bCs/>
        </w:rPr>
      </w:pPr>
    </w:p>
    <w:sectPr w:rsidR="001E46BC" w:rsidRPr="001E46BC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3F7DE" w14:textId="77777777" w:rsidR="004E3D86" w:rsidRDefault="004E3D86" w:rsidP="003A1896">
      <w:pPr>
        <w:spacing w:after="0" w:line="240" w:lineRule="auto"/>
      </w:pPr>
      <w:r>
        <w:separator/>
      </w:r>
    </w:p>
  </w:endnote>
  <w:endnote w:type="continuationSeparator" w:id="0">
    <w:p w14:paraId="70CFBE54" w14:textId="77777777" w:rsidR="004E3D86" w:rsidRDefault="004E3D86" w:rsidP="003A1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F23D2" w14:textId="77777777" w:rsidR="00F459EF" w:rsidRDefault="00F459EF" w:rsidP="00F459EF">
    <w:pPr>
      <w:pStyle w:val="Stopka"/>
      <w:tabs>
        <w:tab w:val="clear" w:pos="9072"/>
        <w:tab w:val="right" w:pos="8505"/>
      </w:tabs>
      <w:ind w:right="283"/>
      <w:jc w:val="center"/>
      <w:rPr>
        <w:rFonts w:asciiTheme="majorHAnsi" w:hAnsiTheme="majorHAnsi" w:cstheme="majorHAnsi"/>
        <w:i/>
        <w:iCs/>
        <w:color w:val="03104F"/>
        <w:sz w:val="20"/>
        <w:szCs w:val="20"/>
      </w:rPr>
    </w:pPr>
  </w:p>
  <w:p w14:paraId="0B2E1818" w14:textId="73BF23E0" w:rsidR="00F459EF" w:rsidRPr="006B7662" w:rsidRDefault="00084AC9" w:rsidP="00F459EF">
    <w:pPr>
      <w:pStyle w:val="Stopka"/>
      <w:tabs>
        <w:tab w:val="clear" w:pos="9072"/>
        <w:tab w:val="right" w:pos="8505"/>
      </w:tabs>
      <w:ind w:right="283"/>
      <w:jc w:val="center"/>
      <w:rPr>
        <w:rFonts w:asciiTheme="majorHAnsi" w:hAnsiTheme="majorHAnsi" w:cstheme="majorHAnsi"/>
        <w:i/>
        <w:iCs/>
        <w:color w:val="03104F"/>
      </w:rPr>
    </w:pPr>
    <w:r w:rsidRPr="00A461A1">
      <w:rPr>
        <w:rFonts w:asciiTheme="majorHAnsi" w:hAnsiTheme="majorHAnsi" w:cstheme="majorHAnsi"/>
        <w:i/>
        <w:iCs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B35307" wp14:editId="4F70E684">
              <wp:simplePos x="0" y="0"/>
              <wp:positionH relativeFrom="margin">
                <wp:posOffset>-369570</wp:posOffset>
              </wp:positionH>
              <wp:positionV relativeFrom="paragraph">
                <wp:posOffset>-2026920</wp:posOffset>
              </wp:positionV>
              <wp:extent cx="6379210" cy="2253615"/>
              <wp:effectExtent l="0" t="0" r="0" b="0"/>
              <wp:wrapNone/>
              <wp:docPr id="1392365984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79210" cy="2253615"/>
                        <a:chOff x="0" y="0"/>
                        <a:chExt cx="6380095" cy="2251740"/>
                      </a:xfrm>
                    </wpg:grpSpPr>
                    <wpg:grpSp>
                      <wpg:cNvPr id="471372361" name="Grupa 1188856629"/>
                      <wpg:cNvGrpSpPr>
                        <a:grpSpLocks/>
                      </wpg:cNvGrpSpPr>
                      <wpg:grpSpPr>
                        <a:xfrm>
                          <a:off x="0" y="1931065"/>
                          <a:ext cx="6379845" cy="320675"/>
                          <a:chOff x="0" y="0"/>
                          <a:chExt cx="6379790" cy="320675"/>
                        </a:xfrm>
                      </wpg:grpSpPr>
                      <wps:wsp>
                        <wps:cNvPr id="1875281796" name="Prostokąt 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30380" cy="4684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5984">
                                <a:srgbClr val="000002"/>
                              </a:gs>
                              <a:gs pos="74001">
                                <a:srgbClr val="03104F"/>
                              </a:gs>
                              <a:gs pos="96001">
                                <a:srgbClr val="F50614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  <a:tileRect/>
                          </a:gradFill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354694" name="Prostokąt 40"/>
                        <wps:cNvSpPr>
                          <a:spLocks/>
                        </wps:cNvSpPr>
                        <wps:spPr bwMode="auto">
                          <a:xfrm>
                            <a:off x="5922499" y="0"/>
                            <a:ext cx="457291" cy="3206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rgbClr val="03104F"/>
                              </a:gs>
                              <a:gs pos="0">
                                <a:srgbClr val="F50614"/>
                              </a:gs>
                              <a:gs pos="100000">
                                <a:srgbClr val="000002"/>
                              </a:gs>
                            </a:gsLst>
                            <a:lin ang="0" scaled="0"/>
                            <a:tileRect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6D83F9EE" w14:textId="77777777" w:rsidR="00084AC9" w:rsidRPr="00423397" w:rsidRDefault="00084AC9" w:rsidP="00084AC9">
                              <w:pPr>
                                <w:jc w:val="right"/>
                                <w:rPr>
                                  <w:rFonts w:ascii="Tw Cen MT" w:eastAsia="STHupo" w:hAnsi="Tw Cen MT"/>
                                  <w:color w:val="FFFFFF"/>
                                </w:rPr>
                              </w:pPr>
                              <w:r w:rsidRPr="00423397">
                                <w:rPr>
                                  <w:rFonts w:ascii="Tw Cen MT" w:eastAsia="STHupo" w:hAnsi="Tw Cen MT"/>
                                  <w:color w:val="FFFFFF"/>
                                </w:rPr>
                                <w:fldChar w:fldCharType="begin"/>
                              </w:r>
                              <w:r w:rsidRPr="00423397">
                                <w:rPr>
                                  <w:rFonts w:ascii="Tw Cen MT" w:eastAsia="STHupo" w:hAnsi="Tw Cen MT"/>
                                  <w:color w:val="FFFFFF"/>
                                </w:rPr>
                                <w:instrText>PAGE   \* MERGEFORMAT</w:instrText>
                              </w:r>
                              <w:r w:rsidRPr="00423397">
                                <w:rPr>
                                  <w:rFonts w:ascii="Tw Cen MT" w:eastAsia="STHupo" w:hAnsi="Tw Cen MT"/>
                                  <w:color w:val="FFFFFF"/>
                                </w:rPr>
                                <w:fldChar w:fldCharType="separate"/>
                              </w:r>
                              <w:r w:rsidRPr="00423397">
                                <w:rPr>
                                  <w:rFonts w:ascii="Tw Cen MT" w:eastAsia="STHupo" w:hAnsi="Tw Cen MT"/>
                                  <w:noProof/>
                                  <w:color w:val="FFFFFF"/>
                                </w:rPr>
                                <w:t>1</w:t>
                              </w:r>
                              <w:r w:rsidRPr="00423397">
                                <w:rPr>
                                  <w:rFonts w:ascii="Tw Cen MT" w:eastAsia="STHupo" w:hAnsi="Tw Cen MT"/>
                                  <w:color w:val="FFFFF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  <wps:wsp>
                      <wps:cNvPr id="45416687" name="Prostokąt 925367101"/>
                      <wps:cNvSpPr>
                        <a:spLocks/>
                      </wps:cNvSpPr>
                      <wps:spPr>
                        <a:xfrm rot="5400000" flipV="1">
                          <a:off x="5382895" y="979200"/>
                          <a:ext cx="1976400" cy="18000"/>
                        </a:xfrm>
                        <a:prstGeom prst="rect">
                          <a:avLst/>
                        </a:prstGeom>
                        <a:gradFill>
                          <a:gsLst>
                            <a:gs pos="22000">
                              <a:srgbClr val="03104F"/>
                            </a:gs>
                            <a:gs pos="0">
                              <a:srgbClr val="000002"/>
                            </a:gs>
                            <a:gs pos="74000">
                              <a:srgbClr val="F50614"/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44000" tIns="45720" rIns="144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B35307" id="Grupa 3" o:spid="_x0000_s1026" style="position:absolute;left:0;text-align:left;margin-left:-29.1pt;margin-top:-159.6pt;width:502.3pt;height:177.45pt;z-index:251659264;mso-position-horizontal-relative:margin;mso-width-relative:margin;mso-height-relative:margin" coordsize="63800,22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">
              <v:group id="Grupa 1188856629" o:spid="_x0000_s1027" style="position:absolute;top:19310;width:63798;height:3207" coordsize="63797,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">
                <v:rect id="Prostokąt 38" o:spid="_x0000_s1028" style="position:absolute;width:59303;height: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" fillcolor="#000002" stroked="f" strokeweight="1pt">
                  <v:fill color2="#f50614" rotate="t" focusposition=".5,.5" focussize="" colors="0 #000002;10475f #000002;48497f #03104f" focus="100%" type="gradientRadial"/>
                </v:rect>
                <v:rect id="Prostokąt 40" o:spid="_x0000_s1029" style="position:absolute;left:59224;width:4573;height:320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" fillcolor="#f50614" stroked="f">
                  <v:fill color2="#000002" rotate="t" angle="90" colors="0 #f50614;.5 #03104f;1 #000002" focus="100%" type="gradient">
                    <o:fill v:ext="view" type="gradientUnscaled"/>
                  </v:fill>
                  <v:textbox>
                    <w:txbxContent>
                      <w:p w14:paraId="6D83F9EE" w14:textId="77777777" w:rsidR="00084AC9" w:rsidRPr="00423397" w:rsidRDefault="00084AC9" w:rsidP="00084AC9">
                        <w:pPr>
                          <w:jc w:val="right"/>
                          <w:rPr>
                            <w:rFonts w:ascii="Tw Cen MT" w:eastAsia="STHupo" w:hAnsi="Tw Cen MT"/>
                            <w:color w:val="FFFFFF"/>
                          </w:rPr>
                        </w:pPr>
                        <w:r w:rsidRPr="00423397">
                          <w:rPr>
                            <w:rFonts w:ascii="Tw Cen MT" w:eastAsia="STHupo" w:hAnsi="Tw Cen MT"/>
                            <w:color w:val="FFFFFF"/>
                          </w:rPr>
                          <w:fldChar w:fldCharType="begin"/>
                        </w:r>
                        <w:r w:rsidRPr="00423397">
                          <w:rPr>
                            <w:rFonts w:ascii="Tw Cen MT" w:eastAsia="STHupo" w:hAnsi="Tw Cen MT"/>
                            <w:color w:val="FFFFFF"/>
                          </w:rPr>
                          <w:instrText>PAGE   \* MERGEFORMAT</w:instrText>
                        </w:r>
                        <w:r w:rsidRPr="00423397">
                          <w:rPr>
                            <w:rFonts w:ascii="Tw Cen MT" w:eastAsia="STHupo" w:hAnsi="Tw Cen MT"/>
                            <w:color w:val="FFFFFF"/>
                          </w:rPr>
                          <w:fldChar w:fldCharType="separate"/>
                        </w:r>
                        <w:r w:rsidRPr="00423397">
                          <w:rPr>
                            <w:rFonts w:ascii="Tw Cen MT" w:eastAsia="STHupo" w:hAnsi="Tw Cen MT"/>
                            <w:noProof/>
                            <w:color w:val="FFFFFF"/>
                          </w:rPr>
                          <w:t>1</w:t>
                        </w:r>
                        <w:r w:rsidRPr="00423397">
                          <w:rPr>
                            <w:rFonts w:ascii="Tw Cen MT" w:eastAsia="STHupo" w:hAnsi="Tw Cen MT"/>
                            <w:color w:val="FFFFFF"/>
                          </w:rPr>
                          <w:fldChar w:fldCharType="end"/>
                        </w:r>
                      </w:p>
                    </w:txbxContent>
                  </v:textbox>
                </v:rect>
              </v:group>
              <v:rect id="Prostokąt 925367101" o:spid="_x0000_s1030" style="position:absolute;left:53828;top:9792;width:19764;height:180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" fillcolor="#000002" stroked="f" strokeweight="1pt">
                <v:fill color2="#f50614" focusposition="1,1" focussize="" colors="0 #000002;14418f #03104f;48497f #f50614" focus="100%" type="gradientRadial"/>
                <v:textbox inset="4mm,,4mm"/>
              </v:rect>
              <w10:wrap anchorx="margin"/>
            </v:group>
          </w:pict>
        </mc:Fallback>
      </mc:AlternateContent>
    </w:r>
    <w:r w:rsidR="00F459EF">
      <w:rPr>
        <w:rFonts w:asciiTheme="majorHAnsi" w:hAnsiTheme="majorHAnsi" w:cstheme="majorHAnsi"/>
        <w:i/>
        <w:iCs/>
        <w:color w:val="03104F"/>
        <w:sz w:val="20"/>
        <w:szCs w:val="20"/>
      </w:rPr>
      <w:t>N</w:t>
    </w:r>
    <w:r w:rsidR="00F459EF" w:rsidRPr="006B7662">
      <w:rPr>
        <w:rFonts w:asciiTheme="majorHAnsi" w:hAnsiTheme="majorHAnsi" w:cstheme="majorHAnsi"/>
        <w:i/>
        <w:iCs/>
        <w:color w:val="03104F"/>
        <w:sz w:val="20"/>
        <w:szCs w:val="20"/>
      </w:rPr>
      <w:t>azwa zamówienia: „Opracowanie pełnobranżowej dokumentacji projektowej wraz z pełnieniem nadzoru autorskiego w ramach przedsięwzięcia pn. „Utworzenie Branżowego Centrum Umiejętności”</w:t>
    </w:r>
  </w:p>
  <w:p w14:paraId="2DE9C30D" w14:textId="025F19C7" w:rsidR="00084AC9" w:rsidRPr="00A461A1" w:rsidRDefault="00084AC9">
    <w:pPr>
      <w:pStyle w:val="Stopka"/>
      <w:rPr>
        <w:rFonts w:asciiTheme="majorHAnsi" w:hAnsiTheme="majorHAnsi" w:cstheme="majorHAnsi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35F2A" w14:textId="77777777" w:rsidR="004E3D86" w:rsidRDefault="004E3D86" w:rsidP="003A1896">
      <w:pPr>
        <w:spacing w:after="0" w:line="240" w:lineRule="auto"/>
      </w:pPr>
      <w:r>
        <w:separator/>
      </w:r>
    </w:p>
  </w:footnote>
  <w:footnote w:type="continuationSeparator" w:id="0">
    <w:p w14:paraId="43156709" w14:textId="77777777" w:rsidR="004E3D86" w:rsidRDefault="004E3D86" w:rsidP="003A1896">
      <w:pPr>
        <w:spacing w:after="0" w:line="240" w:lineRule="auto"/>
      </w:pPr>
      <w:r>
        <w:continuationSeparator/>
      </w:r>
    </w:p>
  </w:footnote>
  <w:footnote w:id="1">
    <w:p w14:paraId="11772E9D" w14:textId="77777777" w:rsidR="00F459EF" w:rsidRPr="0074638B" w:rsidRDefault="00F459EF" w:rsidP="00F459EF">
      <w:pPr>
        <w:pStyle w:val="Tekstprzypisudolnego"/>
        <w:jc w:val="both"/>
        <w:rPr>
          <w:rFonts w:ascii="Calibri" w:hAnsi="Calibri" w:cs="Calibri"/>
          <w:i/>
          <w:iCs/>
          <w:sz w:val="18"/>
          <w:szCs w:val="18"/>
        </w:rPr>
      </w:pPr>
      <w:r w:rsidRPr="0074638B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74638B">
        <w:rPr>
          <w:rFonts w:ascii="Calibri" w:hAnsi="Calibri" w:cs="Calibri"/>
          <w:b/>
          <w:bCs/>
          <w:i/>
          <w:iCs/>
          <w:sz w:val="18"/>
          <w:szCs w:val="18"/>
        </w:rPr>
        <w:t xml:space="preserve">Uwaga: </w:t>
      </w:r>
      <w:r w:rsidRPr="0074638B">
        <w:rPr>
          <w:rFonts w:ascii="Calibri" w:hAnsi="Calibri" w:cs="Calibri"/>
          <w:i/>
          <w:iCs/>
          <w:sz w:val="18"/>
          <w:szCs w:val="18"/>
        </w:rPr>
        <w:t xml:space="preserve">stosownie do treści art. 19 ust. 2 ustawy PZP, skorzystanie z prawa do sprostowania lub uzupełnienia danych osobowych nie może skutkować zmianą wyniku postępowania o udzielenie zamówienia ani zmianą postanowień umowy </w:t>
      </w:r>
      <w:r w:rsidRPr="0074638B">
        <w:rPr>
          <w:rFonts w:ascii="Calibri" w:hAnsi="Calibri" w:cs="Calibri"/>
          <w:i/>
          <w:iCs/>
          <w:sz w:val="18"/>
          <w:szCs w:val="18"/>
        </w:rPr>
        <w:br/>
        <w:t>w sprawie zamówienia publicznego w zakresie niezgodnym z ustawą PZP oraz nie może naruszać integralności protokołu postępowania oraz jego załączników.</w:t>
      </w:r>
    </w:p>
  </w:footnote>
  <w:footnote w:id="2">
    <w:p w14:paraId="2444044B" w14:textId="77777777" w:rsidR="00F459EF" w:rsidRPr="0074638B" w:rsidRDefault="00F459EF" w:rsidP="00F459EF">
      <w:pPr>
        <w:pStyle w:val="Tekstprzypisudolnego"/>
        <w:jc w:val="both"/>
        <w:rPr>
          <w:rFonts w:ascii="Calibri" w:hAnsi="Calibri" w:cs="Calibri"/>
        </w:rPr>
      </w:pPr>
      <w:r w:rsidRPr="0074638B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74638B">
        <w:rPr>
          <w:rFonts w:ascii="Calibri" w:hAnsi="Calibri" w:cs="Calibri"/>
          <w:b/>
          <w:bCs/>
          <w:i/>
          <w:iCs/>
          <w:sz w:val="18"/>
          <w:szCs w:val="18"/>
        </w:rPr>
        <w:t xml:space="preserve">Uwaga: </w:t>
      </w:r>
      <w:r w:rsidRPr="0074638B">
        <w:rPr>
          <w:rFonts w:ascii="Calibri" w:hAnsi="Calibri" w:cs="Calibr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6065811E" w14:textId="77777777" w:rsidR="00F459EF" w:rsidRPr="00215F1D" w:rsidRDefault="00F459EF" w:rsidP="00F459EF">
      <w:pPr>
        <w:pStyle w:val="Tekstprzypisudolnego"/>
        <w:rPr>
          <w:rFonts w:ascii="Tw Cen MT" w:hAnsi="Tw Cen MT"/>
          <w:i/>
          <w:iCs/>
        </w:rPr>
      </w:pPr>
      <w:r w:rsidRPr="00215F1D">
        <w:rPr>
          <w:rStyle w:val="Odwoanieprzypisudolnego"/>
          <w:rFonts w:ascii="Calibri" w:hAnsi="Calibri" w:cs="Calibri"/>
          <w:i/>
          <w:iCs/>
        </w:rPr>
        <w:footnoteRef/>
      </w:r>
      <w:r w:rsidRPr="00215F1D">
        <w:rPr>
          <w:rFonts w:ascii="Calibri" w:hAnsi="Calibri" w:cs="Calibri"/>
          <w:i/>
          <w:iCs/>
        </w:rPr>
        <w:t xml:space="preserve"> </w:t>
      </w:r>
      <w:r w:rsidRPr="00215F1D">
        <w:rPr>
          <w:rFonts w:ascii="Calibri" w:hAnsi="Calibri" w:cs="Calibri"/>
          <w:i/>
          <w:iCs/>
          <w:sz w:val="18"/>
          <w:szCs w:val="18"/>
        </w:rPr>
        <w:t>Obszar EOG obejmuje: kraje Unii Europejskiej, Islandię, Norwegię i Liechtenstein.</w:t>
      </w:r>
    </w:p>
  </w:footnote>
  <w:footnote w:id="4">
    <w:p w14:paraId="01BC5793" w14:textId="77777777" w:rsidR="00136CC2" w:rsidRPr="0053083E" w:rsidRDefault="00136CC2" w:rsidP="00136CC2">
      <w:pPr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53083E">
        <w:rPr>
          <w:rStyle w:val="Odwoanieprzypisudolnego"/>
          <w:rFonts w:ascii="Calibri Light" w:hAnsi="Calibri Light" w:cs="Calibri Light"/>
          <w:b/>
          <w:bCs/>
          <w:i/>
          <w:iCs/>
          <w:sz w:val="16"/>
          <w:szCs w:val="16"/>
        </w:rPr>
        <w:sym w:font="Symbol" w:char="F02A"/>
      </w:r>
      <w:r w:rsidRPr="0053083E">
        <w:rPr>
          <w:rFonts w:ascii="Calibri Light" w:hAnsi="Calibri Light" w:cs="Calibri Light"/>
          <w:b/>
          <w:bCs/>
          <w:i/>
          <w:iCs/>
          <w:sz w:val="16"/>
          <w:szCs w:val="16"/>
        </w:rPr>
        <w:t>Profilowani</w:t>
      </w:r>
      <w:r w:rsidRPr="0053083E">
        <w:rPr>
          <w:rFonts w:ascii="Calibri Light" w:hAnsi="Calibri Light" w:cs="Calibri Light"/>
          <w:i/>
          <w:iCs/>
          <w:sz w:val="16"/>
          <w:szCs w:val="16"/>
        </w:rPr>
        <w:t>e – oznacza dowolną formę zautomatyzowanego przetwarzania danych osobowych, które polega na wykorzystaniu danych osobowych do oceny niektórych czynników osoby fizycznej, w szczególności do analizy lub prognozy aspektów dotyczących pracy tej osoby fizycznej, jej sytuacji ekonomicznej, zdrowia, osobistych preferencji, zainteresowań, wiarygodności, zachowania, lokalizacji lub przemieszczania się.</w:t>
      </w:r>
    </w:p>
    <w:p w14:paraId="317850B6" w14:textId="77777777" w:rsidR="00136CC2" w:rsidRPr="00E42B81" w:rsidRDefault="00136CC2" w:rsidP="00136CC2">
      <w:pPr>
        <w:jc w:val="both"/>
        <w:rPr>
          <w:rFonts w:ascii="Calibri" w:hAnsi="Calibri" w:cs="Calibri"/>
          <w:color w:val="FF0000"/>
          <w:sz w:val="18"/>
        </w:rPr>
      </w:pPr>
    </w:p>
    <w:p w14:paraId="6FBD1355" w14:textId="77777777" w:rsidR="00136CC2" w:rsidRPr="00E01C8D" w:rsidRDefault="00136CC2" w:rsidP="00136CC2">
      <w:pPr>
        <w:pStyle w:val="Tekstprzypisudolnego"/>
        <w:rPr>
          <w:rFonts w:ascii="Calibri Light" w:hAnsi="Calibri Light" w:cs="Calibri Light"/>
          <w:b/>
          <w:bCs/>
          <w:i/>
          <w:iCs/>
        </w:rPr>
      </w:pPr>
    </w:p>
  </w:footnote>
  <w:footnote w:id="5">
    <w:p w14:paraId="1E7F79F0" w14:textId="1BCE7DEC" w:rsidR="007202A8" w:rsidRPr="007202A8" w:rsidRDefault="007202A8" w:rsidP="007202A8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7202A8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 xml:space="preserve">Rozporządzenie 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Parlamentu Europejskiego i Rady (UE, 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Euratom) 2018/1046 z dnia 18 lipca 2018 r. w sprawie zasad finansowych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mających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zastosowanie do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budżetu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ogólnego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Unii, zmie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niające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rozporządzenia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(UE) nr 1296/2013, (UE) nr 1301/2013, (UE) nr 1303/2013, (UE) nr 1304/2013, (UE) nr 1309/2013, (UE) nr 1316/2013, (UE) nr 223/2014 i (UE) nr 283/2014 oraz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decyzję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nr 541/2014/UE, a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także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uchylające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202A8">
        <w:rPr>
          <w:rFonts w:asciiTheme="minorHAnsi" w:eastAsia="Calibri" w:hAnsiTheme="minorHAnsi" w:cstheme="minorHAnsi"/>
          <w:i/>
          <w:iCs/>
          <w:sz w:val="18"/>
          <w:szCs w:val="18"/>
        </w:rPr>
        <w:t>rozporządzenie</w:t>
      </w:r>
      <w:r w:rsidRPr="007202A8">
        <w:rPr>
          <w:rFonts w:asciiTheme="minorHAnsi" w:hAnsiTheme="minorHAnsi" w:cstheme="minorHAnsi"/>
          <w:i/>
          <w:iCs/>
          <w:sz w:val="18"/>
          <w:szCs w:val="18"/>
        </w:rPr>
        <w:t xml:space="preserve"> (UE, Euratom) nr 966/2012.</w:t>
      </w:r>
    </w:p>
  </w:footnote>
  <w:footnote w:id="6">
    <w:p w14:paraId="7E3B1097" w14:textId="7C701EB5" w:rsidR="007D09D1" w:rsidRPr="007D09D1" w:rsidRDefault="007D09D1" w:rsidP="007D09D1">
      <w:pPr>
        <w:pStyle w:val="Tekstprzypisudolnego"/>
        <w:jc w:val="both"/>
        <w:rPr>
          <w:rFonts w:asciiTheme="minorHAnsi" w:hAnsiTheme="minorHAnsi" w:cstheme="minorHAnsi"/>
          <w:i/>
          <w:iCs/>
          <w:lang w:val="pl-PL"/>
        </w:rPr>
      </w:pPr>
      <w:r w:rsidRPr="007D09D1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 xml:space="preserve">Rozporządzenie 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Parlamentu Europejskiego i Rady (UE, 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Euratom) 2018/1046 z dnia 18 lipca 2018 r. w sprawie zasad finansowych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mających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zastosowanie do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budżetu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ogólnego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Unii, zmie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niające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rozporządz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enia (UE) nr 1296/2013, (UE) nr 1301/2013, (UE) nr 1303/2013, (UE) nr 1304/2013, (UE) nr 1309/2013, (UE) nr 1316/2013, (UE) nr 223/2014 i (UE) nr 283/2014 oraz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decyzję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nr 541/2014/UE, a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także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uch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ylające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D09D1">
        <w:rPr>
          <w:rFonts w:asciiTheme="minorHAnsi" w:eastAsia="Calibri" w:hAnsiTheme="minorHAnsi" w:cstheme="minorHAnsi"/>
          <w:i/>
          <w:iCs/>
          <w:sz w:val="18"/>
          <w:szCs w:val="18"/>
        </w:rPr>
        <w:t>rozporządzenie</w:t>
      </w:r>
      <w:r w:rsidRPr="007D09D1">
        <w:rPr>
          <w:rFonts w:asciiTheme="minorHAnsi" w:hAnsiTheme="minorHAnsi" w:cstheme="minorHAnsi"/>
          <w:i/>
          <w:iCs/>
          <w:sz w:val="18"/>
          <w:szCs w:val="18"/>
        </w:rPr>
        <w:t xml:space="preserve"> (UE, Euratom) nr 966/2012.</w:t>
      </w:r>
    </w:p>
  </w:footnote>
  <w:footnote w:id="7">
    <w:p w14:paraId="0AA4B807" w14:textId="5AEC060D" w:rsidR="000B6656" w:rsidRPr="00AB4ED5" w:rsidRDefault="000B6656" w:rsidP="00AB4ED5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AB4ED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t>1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 xml:space="preserve">Rozporządzenie 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Parlamentu Europejskiego i Rady (UE, 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Euratom) 2018/1046 z dnia 18 lipca 2018 r. w sprawie zasad finansowych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mających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zastosowanie do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budżetu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ogólnego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Unii, zmie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niające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rozporządz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enia (UE) nr 1296/2013, (UE) nr 1301/2013, (UE) nr 1303/2013, (UE) nr 1304/2013, (UE) nr 1309/2013, (UE) nr 1316/2013, (UE) nr 223/2014 i (UE) nr 283/2014 oraz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decyzję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nr 541/2014/UE, a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także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uch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ylające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AB4ED5">
        <w:rPr>
          <w:rFonts w:asciiTheme="minorHAnsi" w:eastAsia="Calibri" w:hAnsiTheme="minorHAnsi" w:cstheme="minorHAnsi"/>
          <w:i/>
          <w:iCs/>
          <w:sz w:val="18"/>
          <w:szCs w:val="18"/>
        </w:rPr>
        <w:t>rozporządzenie</w:t>
      </w:r>
      <w:r w:rsidRPr="00AB4ED5">
        <w:rPr>
          <w:rFonts w:asciiTheme="minorHAnsi" w:hAnsiTheme="minorHAnsi" w:cstheme="minorHAnsi"/>
          <w:i/>
          <w:iCs/>
          <w:sz w:val="18"/>
          <w:szCs w:val="18"/>
        </w:rPr>
        <w:t xml:space="preserve"> (UE, Euratom) nr 966/2012.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B3DC" w14:textId="77777777" w:rsidR="00545603" w:rsidRDefault="00545603">
    <w:pPr>
      <w:spacing w:after="0"/>
      <w:ind w:right="-54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5391D84" wp14:editId="5B2E380E">
          <wp:simplePos x="0" y="0"/>
          <wp:positionH relativeFrom="page">
            <wp:posOffset>899160</wp:posOffset>
          </wp:positionH>
          <wp:positionV relativeFrom="page">
            <wp:posOffset>704214</wp:posOffset>
          </wp:positionV>
          <wp:extent cx="1455420" cy="460375"/>
          <wp:effectExtent l="0" t="0" r="0" b="0"/>
          <wp:wrapSquare wrapText="bothSides"/>
          <wp:docPr id="1524413213" name="Picture 4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Picture 4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542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17294888" wp14:editId="25D03BE9">
          <wp:simplePos x="0" y="0"/>
          <wp:positionH relativeFrom="page">
            <wp:posOffset>4274820</wp:posOffset>
          </wp:positionH>
          <wp:positionV relativeFrom="page">
            <wp:posOffset>449579</wp:posOffset>
          </wp:positionV>
          <wp:extent cx="2385060" cy="715010"/>
          <wp:effectExtent l="0" t="0" r="0" b="0"/>
          <wp:wrapSquare wrapText="bothSides"/>
          <wp:docPr id="1446345452" name="Picture 4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" name="Picture 49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85060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  <w:r>
      <w:rPr>
        <w:rFonts w:ascii="Arial" w:eastAsia="Arial" w:hAnsi="Arial" w:cs="Arial"/>
      </w:rPr>
      <w:tab/>
      <w:t xml:space="preserve"> </w:t>
    </w:r>
    <w:r>
      <w:rPr>
        <w:rFonts w:ascii="Arial" w:eastAsia="Arial" w:hAnsi="Arial" w:cs="Arial"/>
      </w:rPr>
      <w:tab/>
      <w:t xml:space="preserve"> </w:t>
    </w:r>
  </w:p>
  <w:p w14:paraId="4C4BC907" w14:textId="77777777" w:rsidR="00545603" w:rsidRDefault="00545603">
    <w:pPr>
      <w:spacing w:after="0"/>
    </w:pP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D7F0" w14:textId="513B2D12" w:rsidR="00545603" w:rsidRDefault="00545603">
    <w:pPr>
      <w:spacing w:after="0"/>
      <w:ind w:right="-54"/>
      <w:jc w:val="right"/>
    </w:pPr>
    <w:r>
      <w:rPr>
        <w:rFonts w:ascii="Arial" w:eastAsia="Arial" w:hAnsi="Arial" w:cs="Arial"/>
      </w:rPr>
      <w:t xml:space="preserve"> </w:t>
    </w:r>
    <w:r>
      <w:rPr>
        <w:rFonts w:ascii="Arial" w:eastAsia="Arial" w:hAnsi="Arial" w:cs="Arial"/>
      </w:rPr>
      <w:tab/>
      <w:t xml:space="preserve"> </w:t>
    </w:r>
    <w:r>
      <w:rPr>
        <w:rFonts w:ascii="Arial" w:eastAsia="Arial" w:hAnsi="Arial" w:cs="Arial"/>
      </w:rPr>
      <w:tab/>
      <w:t xml:space="preserve"> </w:t>
    </w:r>
  </w:p>
  <w:p w14:paraId="2D2004D4" w14:textId="4C7466AA" w:rsidR="00545603" w:rsidRDefault="00F02741">
    <w:pPr>
      <w:spacing w:after="0"/>
    </w:pPr>
    <w:r w:rsidRPr="00FA49AA">
      <w:rPr>
        <w:rFonts w:ascii="Tw Cen MT" w:hAnsi="Tw Cen MT" w:cstheme="minorHAnsi"/>
        <w:noProof/>
        <w:color w:val="000000" w:themeColor="text1"/>
      </w:rPr>
      <w:drawing>
        <wp:anchor distT="0" distB="0" distL="114300" distR="114300" simplePos="0" relativeHeight="251667456" behindDoc="0" locked="0" layoutInCell="1" allowOverlap="1" wp14:anchorId="2893638C" wp14:editId="7AB83880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5760000" cy="709200"/>
          <wp:effectExtent l="0" t="0" r="0" b="2540"/>
          <wp:wrapNone/>
          <wp:docPr id="3710339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0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5603"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9F32E" w14:textId="77777777" w:rsidR="00545603" w:rsidRDefault="00545603">
    <w:pPr>
      <w:spacing w:after="0"/>
      <w:ind w:right="-54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6244F2D5" wp14:editId="0A24BF7B">
          <wp:simplePos x="0" y="0"/>
          <wp:positionH relativeFrom="page">
            <wp:posOffset>899160</wp:posOffset>
          </wp:positionH>
          <wp:positionV relativeFrom="page">
            <wp:posOffset>704214</wp:posOffset>
          </wp:positionV>
          <wp:extent cx="1455420" cy="460375"/>
          <wp:effectExtent l="0" t="0" r="0" b="0"/>
          <wp:wrapSquare wrapText="bothSides"/>
          <wp:docPr id="586205847" name="Picture 4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Picture 4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542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3ED28CF4" wp14:editId="2E763A1E">
          <wp:simplePos x="0" y="0"/>
          <wp:positionH relativeFrom="page">
            <wp:posOffset>4274820</wp:posOffset>
          </wp:positionH>
          <wp:positionV relativeFrom="page">
            <wp:posOffset>449579</wp:posOffset>
          </wp:positionV>
          <wp:extent cx="2385060" cy="715010"/>
          <wp:effectExtent l="0" t="0" r="0" b="0"/>
          <wp:wrapSquare wrapText="bothSides"/>
          <wp:docPr id="175491435" name="Picture 4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" name="Picture 49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85060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</w:rPr>
      <w:t xml:space="preserve"> </w:t>
    </w:r>
    <w:r>
      <w:rPr>
        <w:rFonts w:ascii="Arial" w:eastAsia="Arial" w:hAnsi="Arial" w:cs="Arial"/>
      </w:rPr>
      <w:tab/>
      <w:t xml:space="preserve"> </w:t>
    </w:r>
    <w:r>
      <w:rPr>
        <w:rFonts w:ascii="Arial" w:eastAsia="Arial" w:hAnsi="Arial" w:cs="Arial"/>
      </w:rPr>
      <w:tab/>
      <w:t xml:space="preserve"> </w:t>
    </w:r>
  </w:p>
  <w:p w14:paraId="49A302DA" w14:textId="77777777" w:rsidR="00545603" w:rsidRDefault="00545603">
    <w:pPr>
      <w:spacing w:after="0"/>
    </w:pPr>
    <w:r>
      <w:rPr>
        <w:rFonts w:ascii="Arial" w:eastAsia="Arial" w:hAnsi="Arial" w:cs="Arial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0ED2" w14:textId="5B4A86DD" w:rsidR="006B692B" w:rsidRDefault="006B692B">
    <w:pPr>
      <w:pStyle w:val="Nagwek"/>
    </w:pPr>
    <w:r w:rsidRPr="00FA49AA">
      <w:rPr>
        <w:rFonts w:ascii="Tw Cen MT" w:hAnsi="Tw Cen MT" w:cstheme="minorHAnsi"/>
        <w:noProof/>
        <w:color w:val="000000" w:themeColor="text1"/>
      </w:rPr>
      <w:drawing>
        <wp:inline distT="0" distB="0" distL="0" distR="0" wp14:anchorId="5524C37F" wp14:editId="05A19A43">
          <wp:extent cx="5760720" cy="708025"/>
          <wp:effectExtent l="0" t="0" r="5080" b="3175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888"/>
        </w:tabs>
        <w:ind w:left="888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singleLevel"/>
    <w:tmpl w:val="6F3CAF8E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  <w:color w:val="383883"/>
        <w:sz w:val="22"/>
        <w:szCs w:val="22"/>
      </w:r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</w:lvl>
    <w:lvl w:ilvl="2">
      <w:start w:val="1"/>
      <w:numFmt w:val="decimal"/>
      <w:lvlText w:val="%3)"/>
      <w:lvlJc w:val="left"/>
      <w:pPr>
        <w:tabs>
          <w:tab w:val="num" w:pos="1154"/>
        </w:tabs>
        <w:ind w:left="1021" w:hanging="227"/>
      </w:pPr>
      <w:rPr>
        <w:rFonts w:ascii="Arial" w:hAnsi="Arial" w:cs="Arial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3F0514"/>
    <w:multiLevelType w:val="hybridMultilevel"/>
    <w:tmpl w:val="E376A66A"/>
    <w:lvl w:ilvl="0" w:tplc="C59EB50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1E25754"/>
    <w:multiLevelType w:val="hybridMultilevel"/>
    <w:tmpl w:val="CD3AD3F6"/>
    <w:lvl w:ilvl="0" w:tplc="41967B5E">
      <w:start w:val="1"/>
      <w:numFmt w:val="decimal"/>
      <w:lvlText w:val="%1.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05220B"/>
    <w:multiLevelType w:val="hybridMultilevel"/>
    <w:tmpl w:val="42E4B24C"/>
    <w:lvl w:ilvl="0" w:tplc="278CA4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5B0B35"/>
    <w:multiLevelType w:val="hybridMultilevel"/>
    <w:tmpl w:val="A316F1EE"/>
    <w:lvl w:ilvl="0" w:tplc="EA5AFCE2">
      <w:start w:val="1"/>
      <w:numFmt w:val="lowerLetter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28F4621"/>
    <w:multiLevelType w:val="hybridMultilevel"/>
    <w:tmpl w:val="2D9410A6"/>
    <w:lvl w:ilvl="0" w:tplc="2B664E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DF66B0"/>
    <w:multiLevelType w:val="hybridMultilevel"/>
    <w:tmpl w:val="4DF88CC8"/>
    <w:lvl w:ilvl="0" w:tplc="0BA63D8C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3F96B460">
      <w:start w:val="1"/>
      <w:numFmt w:val="lowerLetter"/>
      <w:lvlText w:val="%2)"/>
      <w:lvlJc w:val="left"/>
      <w:rPr>
        <w:rFonts w:hint="default"/>
        <w:b/>
        <w:bCs/>
        <w:color w:val="383883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3270C8A"/>
    <w:multiLevelType w:val="hybridMultilevel"/>
    <w:tmpl w:val="861A2562"/>
    <w:lvl w:ilvl="0" w:tplc="90AC84E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3295EA7"/>
    <w:multiLevelType w:val="hybridMultilevel"/>
    <w:tmpl w:val="CB261DD2"/>
    <w:lvl w:ilvl="0" w:tplc="66F2B1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4A6361"/>
    <w:multiLevelType w:val="hybridMultilevel"/>
    <w:tmpl w:val="279C1160"/>
    <w:lvl w:ilvl="0" w:tplc="EE90A2E0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3D24A98"/>
    <w:multiLevelType w:val="hybridMultilevel"/>
    <w:tmpl w:val="A53C87F2"/>
    <w:lvl w:ilvl="0" w:tplc="F816F87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6B31EF"/>
    <w:multiLevelType w:val="hybridMultilevel"/>
    <w:tmpl w:val="E78EF2FA"/>
    <w:lvl w:ilvl="0" w:tplc="F1E20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1C23AF"/>
    <w:multiLevelType w:val="hybridMultilevel"/>
    <w:tmpl w:val="6CF8CD42"/>
    <w:lvl w:ilvl="0" w:tplc="F970D840">
      <w:start w:val="1"/>
      <w:numFmt w:val="decimal"/>
      <w:lvlText w:val="%1."/>
      <w:lvlJc w:val="left"/>
      <w:pPr>
        <w:ind w:left="720" w:hanging="360"/>
      </w:pPr>
      <w:rPr>
        <w:rFonts w:ascii="Tw Cen MT" w:hAnsi="Tw Cen MT" w:cs="Calibri Light" w:hint="default"/>
        <w:b/>
        <w:bCs/>
        <w:i w:val="0"/>
        <w:iCs w:val="0"/>
        <w:color w:val="03104F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861C64"/>
    <w:multiLevelType w:val="multilevel"/>
    <w:tmpl w:val="CDC0C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5C63B0B"/>
    <w:multiLevelType w:val="hybridMultilevel"/>
    <w:tmpl w:val="E548A334"/>
    <w:lvl w:ilvl="0" w:tplc="97E47A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0806FE"/>
    <w:multiLevelType w:val="hybridMultilevel"/>
    <w:tmpl w:val="9BF6BAF8"/>
    <w:lvl w:ilvl="0" w:tplc="5C58FA58">
      <w:start w:val="1"/>
      <w:numFmt w:val="decimal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60F1851"/>
    <w:multiLevelType w:val="hybridMultilevel"/>
    <w:tmpl w:val="4F76D508"/>
    <w:lvl w:ilvl="0" w:tplc="0DF828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ED5A1C"/>
    <w:multiLevelType w:val="hybridMultilevel"/>
    <w:tmpl w:val="D9BC8E36"/>
    <w:lvl w:ilvl="0" w:tplc="43D23A6C">
      <w:start w:val="1"/>
      <w:numFmt w:val="decimal"/>
      <w:lvlText w:val="%1)"/>
      <w:lvlJc w:val="left"/>
      <w:pPr>
        <w:ind w:left="644" w:hanging="360"/>
      </w:pPr>
      <w:rPr>
        <w:rFonts w:ascii="Calibri Light" w:hAnsi="Calibri Light" w:cs="Calibri Light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07987692"/>
    <w:multiLevelType w:val="hybridMultilevel"/>
    <w:tmpl w:val="DF68475A"/>
    <w:lvl w:ilvl="0" w:tplc="98C4263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7C12ED9"/>
    <w:multiLevelType w:val="hybridMultilevel"/>
    <w:tmpl w:val="CA1C2594"/>
    <w:lvl w:ilvl="0" w:tplc="233AB2B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7EC183B"/>
    <w:multiLevelType w:val="hybridMultilevel"/>
    <w:tmpl w:val="53E0082A"/>
    <w:lvl w:ilvl="0" w:tplc="98AA1F9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  <w:sz w:val="22"/>
        <w:szCs w:val="2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093E4507"/>
    <w:multiLevelType w:val="hybridMultilevel"/>
    <w:tmpl w:val="443070D8"/>
    <w:lvl w:ilvl="0" w:tplc="791A4D0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A9B0DD9"/>
    <w:multiLevelType w:val="multilevel"/>
    <w:tmpl w:val="AE8014F4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25" w15:restartNumberingAfterBreak="0">
    <w:nsid w:val="0AC31F32"/>
    <w:multiLevelType w:val="hybridMultilevel"/>
    <w:tmpl w:val="7DD6E6D6"/>
    <w:lvl w:ilvl="0" w:tplc="66DC62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9D3588"/>
    <w:multiLevelType w:val="hybridMultilevel"/>
    <w:tmpl w:val="A5CE7B04"/>
    <w:lvl w:ilvl="0" w:tplc="EE54C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FA2E11"/>
    <w:multiLevelType w:val="hybridMultilevel"/>
    <w:tmpl w:val="13BA050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383883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0C235376"/>
    <w:multiLevelType w:val="multilevel"/>
    <w:tmpl w:val="14CE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9B45D6"/>
    <w:multiLevelType w:val="hybridMultilevel"/>
    <w:tmpl w:val="9EB4FD6C"/>
    <w:lvl w:ilvl="0" w:tplc="AA8A0F90">
      <w:start w:val="1"/>
      <w:numFmt w:val="decimal"/>
      <w:lvlText w:val="%1)"/>
      <w:lvlJc w:val="left"/>
      <w:pPr>
        <w:ind w:left="1287" w:hanging="360"/>
      </w:pPr>
      <w:rPr>
        <w:b/>
        <w:bCs/>
        <w:i w:val="0"/>
        <w:i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0CB10AA9"/>
    <w:multiLevelType w:val="hybridMultilevel"/>
    <w:tmpl w:val="E6E0A6C4"/>
    <w:lvl w:ilvl="0" w:tplc="087AB2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0D094EC2"/>
    <w:multiLevelType w:val="hybridMultilevel"/>
    <w:tmpl w:val="1EEA6348"/>
    <w:lvl w:ilvl="0" w:tplc="2C1CBA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0D360374"/>
    <w:multiLevelType w:val="multilevel"/>
    <w:tmpl w:val="8D8EEEA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)"/>
      <w:lvlJc w:val="left"/>
      <w:rPr>
        <w:rFonts w:ascii="Tw Cen MT" w:hAnsi="Tw Cen MT" w:cs="Calibri Light" w:hint="default"/>
        <w:b/>
        <w:bCs/>
        <w:color w:val="03104F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Tw Cen MT" w:eastAsia="Times New Roman" w:hAnsi="Tw Cen MT" w:cs="Calibri Light" w:hint="default"/>
        <w:b/>
        <w:bCs/>
        <w:i w:val="0"/>
        <w:iCs w:val="0"/>
        <w:color w:val="03104F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color w:val="03104F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0DB80539"/>
    <w:multiLevelType w:val="hybridMultilevel"/>
    <w:tmpl w:val="74DE0348"/>
    <w:lvl w:ilvl="0" w:tplc="5B9E464C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4244" w:hanging="360"/>
      </w:pPr>
    </w:lvl>
    <w:lvl w:ilvl="2" w:tplc="0415001B" w:tentative="1">
      <w:start w:val="1"/>
      <w:numFmt w:val="lowerRoman"/>
      <w:lvlText w:val="%3."/>
      <w:lvlJc w:val="right"/>
      <w:pPr>
        <w:ind w:left="4964" w:hanging="180"/>
      </w:pPr>
    </w:lvl>
    <w:lvl w:ilvl="3" w:tplc="0415000F" w:tentative="1">
      <w:start w:val="1"/>
      <w:numFmt w:val="decimal"/>
      <w:lvlText w:val="%4."/>
      <w:lvlJc w:val="left"/>
      <w:pPr>
        <w:ind w:left="5684" w:hanging="360"/>
      </w:pPr>
    </w:lvl>
    <w:lvl w:ilvl="4" w:tplc="04150019" w:tentative="1">
      <w:start w:val="1"/>
      <w:numFmt w:val="lowerLetter"/>
      <w:lvlText w:val="%5."/>
      <w:lvlJc w:val="left"/>
      <w:pPr>
        <w:ind w:left="6404" w:hanging="360"/>
      </w:pPr>
    </w:lvl>
    <w:lvl w:ilvl="5" w:tplc="0415001B" w:tentative="1">
      <w:start w:val="1"/>
      <w:numFmt w:val="lowerRoman"/>
      <w:lvlText w:val="%6."/>
      <w:lvlJc w:val="right"/>
      <w:pPr>
        <w:ind w:left="7124" w:hanging="180"/>
      </w:pPr>
    </w:lvl>
    <w:lvl w:ilvl="6" w:tplc="0415000F" w:tentative="1">
      <w:start w:val="1"/>
      <w:numFmt w:val="decimal"/>
      <w:lvlText w:val="%7."/>
      <w:lvlJc w:val="left"/>
      <w:pPr>
        <w:ind w:left="7844" w:hanging="360"/>
      </w:pPr>
    </w:lvl>
    <w:lvl w:ilvl="7" w:tplc="04150019" w:tentative="1">
      <w:start w:val="1"/>
      <w:numFmt w:val="lowerLetter"/>
      <w:lvlText w:val="%8."/>
      <w:lvlJc w:val="left"/>
      <w:pPr>
        <w:ind w:left="8564" w:hanging="360"/>
      </w:pPr>
    </w:lvl>
    <w:lvl w:ilvl="8" w:tplc="0415001B" w:tentative="1">
      <w:start w:val="1"/>
      <w:numFmt w:val="lowerRoman"/>
      <w:lvlText w:val="%9."/>
      <w:lvlJc w:val="right"/>
      <w:pPr>
        <w:ind w:left="9284" w:hanging="180"/>
      </w:pPr>
    </w:lvl>
  </w:abstractNum>
  <w:abstractNum w:abstractNumId="35" w15:restartNumberingAfterBreak="0">
    <w:nsid w:val="0E1D2BE0"/>
    <w:multiLevelType w:val="hybridMultilevel"/>
    <w:tmpl w:val="B6A21968"/>
    <w:lvl w:ilvl="0" w:tplc="1764C152">
      <w:start w:val="1"/>
      <w:numFmt w:val="decimal"/>
      <w:lvlText w:val="%1)"/>
      <w:lvlJc w:val="left"/>
      <w:pPr>
        <w:ind w:left="693"/>
      </w:pPr>
      <w:rPr>
        <w:rFonts w:ascii="Tw Cen MT" w:eastAsia="Calibri" w:hAnsi="Tw Cen MT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C15E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A283A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A28BD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924B2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8207E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CED2E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ACA61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8917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E65662D"/>
    <w:multiLevelType w:val="multilevel"/>
    <w:tmpl w:val="4B709A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E8E12EF"/>
    <w:multiLevelType w:val="hybridMultilevel"/>
    <w:tmpl w:val="349A5632"/>
    <w:lvl w:ilvl="0" w:tplc="6F68805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6"/>
      </w:rPr>
    </w:lvl>
    <w:lvl w:ilvl="1" w:tplc="3C5A9E96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383883"/>
        <w:sz w:val="22"/>
        <w:szCs w:val="22"/>
      </w:rPr>
    </w:lvl>
    <w:lvl w:ilvl="2" w:tplc="29AE7E4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2D8A5B4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D6C542E">
      <w:start w:val="1"/>
      <w:numFmt w:val="decimal"/>
      <w:lvlText w:val="%7."/>
      <w:lvlJc w:val="left"/>
      <w:pPr>
        <w:ind w:left="5040" w:hanging="360"/>
      </w:pPr>
      <w:rPr>
        <w:rFonts w:ascii="Tw Cen MT" w:hAnsi="Tw Cen MT" w:cs="Calibri Light" w:hint="default"/>
        <w:b/>
        <w:bCs/>
        <w:i w:val="0"/>
        <w:iCs w:val="0"/>
        <w:color w:val="03104F"/>
        <w:sz w:val="22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2106AB"/>
    <w:multiLevelType w:val="hybridMultilevel"/>
    <w:tmpl w:val="75C2FD9A"/>
    <w:lvl w:ilvl="0" w:tplc="B44C6B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10A53C29"/>
    <w:multiLevelType w:val="hybridMultilevel"/>
    <w:tmpl w:val="7F4E34E8"/>
    <w:lvl w:ilvl="0" w:tplc="09F42D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9C337F"/>
    <w:multiLevelType w:val="hybridMultilevel"/>
    <w:tmpl w:val="2EC0D168"/>
    <w:lvl w:ilvl="0" w:tplc="2A54362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12EB63F8"/>
    <w:multiLevelType w:val="hybridMultilevel"/>
    <w:tmpl w:val="D97E3D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3083D44"/>
    <w:multiLevelType w:val="hybridMultilevel"/>
    <w:tmpl w:val="7222D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070457"/>
    <w:multiLevelType w:val="hybridMultilevel"/>
    <w:tmpl w:val="5482665A"/>
    <w:lvl w:ilvl="0" w:tplc="E458BBE8">
      <w:start w:val="1"/>
      <w:numFmt w:val="decimal"/>
      <w:lvlText w:val="%1)"/>
      <w:lvlJc w:val="left"/>
      <w:pPr>
        <w:ind w:left="644" w:hanging="360"/>
      </w:pPr>
      <w:rPr>
        <w:rFonts w:ascii="Calibri Light" w:hAnsi="Calibri Light" w:cs="Calibri Light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14540800"/>
    <w:multiLevelType w:val="hybridMultilevel"/>
    <w:tmpl w:val="899C9ACC"/>
    <w:lvl w:ilvl="0" w:tplc="F71EE830">
      <w:start w:val="9"/>
      <w:numFmt w:val="decimal"/>
      <w:lvlText w:val="%1."/>
      <w:lvlJc w:val="left"/>
      <w:rPr>
        <w:rFonts w:hint="default"/>
        <w:b/>
        <w:bCs/>
        <w:strike w:val="0"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595787"/>
    <w:multiLevelType w:val="hybridMultilevel"/>
    <w:tmpl w:val="CB86642C"/>
    <w:lvl w:ilvl="0" w:tplc="5136E3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4C03435"/>
    <w:multiLevelType w:val="hybridMultilevel"/>
    <w:tmpl w:val="3F0E6E9E"/>
    <w:lvl w:ilvl="0" w:tplc="4330DF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5E660D"/>
    <w:multiLevelType w:val="hybridMultilevel"/>
    <w:tmpl w:val="8D628316"/>
    <w:lvl w:ilvl="0" w:tplc="7A020DE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03104F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15ED5EFA"/>
    <w:multiLevelType w:val="hybridMultilevel"/>
    <w:tmpl w:val="E2D22CB8"/>
    <w:lvl w:ilvl="0" w:tplc="137E4ABE">
      <w:start w:val="1"/>
      <w:numFmt w:val="decimal"/>
      <w:lvlText w:val="%1.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3240A1"/>
    <w:multiLevelType w:val="hybridMultilevel"/>
    <w:tmpl w:val="A2761760"/>
    <w:lvl w:ilvl="0" w:tplc="2282248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165160E1"/>
    <w:multiLevelType w:val="hybridMultilevel"/>
    <w:tmpl w:val="9B1ABA60"/>
    <w:lvl w:ilvl="0" w:tplc="857447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66433BD"/>
    <w:multiLevelType w:val="hybridMultilevel"/>
    <w:tmpl w:val="C4E059B8"/>
    <w:lvl w:ilvl="0" w:tplc="6FFEBCB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16736AE6"/>
    <w:multiLevelType w:val="hybridMultilevel"/>
    <w:tmpl w:val="EC60B94C"/>
    <w:lvl w:ilvl="0" w:tplc="3D8C75E2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/>
        <w:bCs/>
        <w:color w:val="286034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16BA1CCE"/>
    <w:multiLevelType w:val="hybridMultilevel"/>
    <w:tmpl w:val="F1526540"/>
    <w:lvl w:ilvl="0" w:tplc="023AE1AE">
      <w:start w:val="1"/>
      <w:numFmt w:val="decimal"/>
      <w:lvlText w:val="%1/"/>
      <w:lvlJc w:val="left"/>
      <w:pPr>
        <w:tabs>
          <w:tab w:val="num" w:pos="814"/>
        </w:tabs>
        <w:ind w:left="814" w:hanging="454"/>
      </w:pPr>
      <w:rPr>
        <w:rFonts w:ascii="Tahoma" w:hAnsi="Tahom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223F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6D824B7"/>
    <w:multiLevelType w:val="hybridMultilevel"/>
    <w:tmpl w:val="413AD43A"/>
    <w:lvl w:ilvl="0" w:tplc="56C6833E">
      <w:start w:val="1"/>
      <w:numFmt w:val="decimal"/>
      <w:lvlText w:val="%1.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7913810"/>
    <w:multiLevelType w:val="hybridMultilevel"/>
    <w:tmpl w:val="F3FCB24A"/>
    <w:lvl w:ilvl="0" w:tplc="78D88B9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17960493"/>
    <w:multiLevelType w:val="hybridMultilevel"/>
    <w:tmpl w:val="C276AACC"/>
    <w:lvl w:ilvl="0" w:tplc="F2485498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17A83F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 w15:restartNumberingAfterBreak="0">
    <w:nsid w:val="18023983"/>
    <w:multiLevelType w:val="hybridMultilevel"/>
    <w:tmpl w:val="32A20010"/>
    <w:lvl w:ilvl="0" w:tplc="C8F4E38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0" w15:restartNumberingAfterBreak="0">
    <w:nsid w:val="18227D92"/>
    <w:multiLevelType w:val="hybridMultilevel"/>
    <w:tmpl w:val="25906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9367DC"/>
    <w:multiLevelType w:val="multilevel"/>
    <w:tmpl w:val="E6A4B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b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18F8130E"/>
    <w:multiLevelType w:val="hybridMultilevel"/>
    <w:tmpl w:val="C3261684"/>
    <w:lvl w:ilvl="0" w:tplc="03B216E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18F932EF"/>
    <w:multiLevelType w:val="hybridMultilevel"/>
    <w:tmpl w:val="A33CDB0E"/>
    <w:lvl w:ilvl="0" w:tplc="56C680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19D77296"/>
    <w:multiLevelType w:val="hybridMultilevel"/>
    <w:tmpl w:val="FBEC13AC"/>
    <w:lvl w:ilvl="0" w:tplc="C9460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9F62CFD"/>
    <w:multiLevelType w:val="hybridMultilevel"/>
    <w:tmpl w:val="BCB60DE8"/>
    <w:lvl w:ilvl="0" w:tplc="CF8CC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0906CF"/>
    <w:multiLevelType w:val="multilevel"/>
    <w:tmpl w:val="03AAEB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1146" w:hanging="360"/>
      </w:pPr>
      <w:rPr>
        <w:color w:val="03104F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color w:val="03104F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67" w15:restartNumberingAfterBreak="0">
    <w:nsid w:val="1A4F11AD"/>
    <w:multiLevelType w:val="hybridMultilevel"/>
    <w:tmpl w:val="DDB64ED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03104F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1AA6197F"/>
    <w:multiLevelType w:val="hybridMultilevel"/>
    <w:tmpl w:val="714C07F2"/>
    <w:lvl w:ilvl="0" w:tplc="4FF24EB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383883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1B1283"/>
    <w:multiLevelType w:val="hybridMultilevel"/>
    <w:tmpl w:val="E5B61AA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1BD62262"/>
    <w:multiLevelType w:val="hybridMultilevel"/>
    <w:tmpl w:val="39EC98D2"/>
    <w:lvl w:ilvl="0" w:tplc="20D4B2C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1C0E0B8E"/>
    <w:multiLevelType w:val="hybridMultilevel"/>
    <w:tmpl w:val="4B580848"/>
    <w:lvl w:ilvl="0" w:tplc="24E25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CE6556C"/>
    <w:multiLevelType w:val="hybridMultilevel"/>
    <w:tmpl w:val="9662CE3A"/>
    <w:lvl w:ilvl="0" w:tplc="3CA84610">
      <w:start w:val="3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F0881E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FED754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C87D52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7AEAB4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68D8C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E7376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524898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F87636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1D2B2C61"/>
    <w:multiLevelType w:val="hybridMultilevel"/>
    <w:tmpl w:val="7EC60148"/>
    <w:lvl w:ilvl="0" w:tplc="7B4222A4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03104F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1D3A66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1DA0325A"/>
    <w:multiLevelType w:val="multilevel"/>
    <w:tmpl w:val="C33EB70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b/>
        <w:bCs/>
        <w:i w:val="0"/>
        <w:iCs w:val="0"/>
        <w:color w:val="38388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6" w15:restartNumberingAfterBreak="0">
    <w:nsid w:val="1E294B95"/>
    <w:multiLevelType w:val="hybridMultilevel"/>
    <w:tmpl w:val="0BF4D6DC"/>
    <w:lvl w:ilvl="0" w:tplc="6EF8A3C8">
      <w:start w:val="1"/>
      <w:numFmt w:val="lowerLetter"/>
      <w:lvlText w:val="%1)"/>
      <w:lvlJc w:val="left"/>
      <w:rPr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1E5F4C5E"/>
    <w:multiLevelType w:val="hybridMultilevel"/>
    <w:tmpl w:val="4E2AF318"/>
    <w:lvl w:ilvl="0" w:tplc="9A7AB14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F2B65EE"/>
    <w:multiLevelType w:val="hybridMultilevel"/>
    <w:tmpl w:val="89EE0252"/>
    <w:lvl w:ilvl="0" w:tplc="6F92C35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20D82C18"/>
    <w:multiLevelType w:val="hybridMultilevel"/>
    <w:tmpl w:val="F6A24868"/>
    <w:lvl w:ilvl="0" w:tplc="4650D61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225A0549"/>
    <w:multiLevelType w:val="hybridMultilevel"/>
    <w:tmpl w:val="722ED1B4"/>
    <w:lvl w:ilvl="0" w:tplc="A6EE98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3DB4A07"/>
    <w:multiLevelType w:val="hybridMultilevel"/>
    <w:tmpl w:val="FC702204"/>
    <w:lvl w:ilvl="0" w:tplc="60D0609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24DA6B40"/>
    <w:multiLevelType w:val="hybridMultilevel"/>
    <w:tmpl w:val="BD423DAE"/>
    <w:lvl w:ilvl="0" w:tplc="B6ECED48">
      <w:start w:val="1"/>
      <w:numFmt w:val="decimal"/>
      <w:lvlText w:val="%1.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5920E67"/>
    <w:multiLevelType w:val="hybridMultilevel"/>
    <w:tmpl w:val="B994E4CA"/>
    <w:lvl w:ilvl="0" w:tplc="B7D8692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26A41BE8"/>
    <w:multiLevelType w:val="hybridMultilevel"/>
    <w:tmpl w:val="8E32AAEE"/>
    <w:lvl w:ilvl="0" w:tplc="08D88216">
      <w:start w:val="1"/>
      <w:numFmt w:val="decimal"/>
      <w:lvlText w:val="%1)"/>
      <w:lvlJc w:val="left"/>
      <w:rPr>
        <w:rFonts w:eastAsia="Calibri"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26F70324"/>
    <w:multiLevelType w:val="hybridMultilevel"/>
    <w:tmpl w:val="3184E62A"/>
    <w:lvl w:ilvl="0" w:tplc="7B78353E">
      <w:start w:val="1"/>
      <w:numFmt w:val="decimal"/>
      <w:lvlText w:val="%1)"/>
      <w:lvlJc w:val="left"/>
      <w:pPr>
        <w:ind w:left="720" w:hanging="360"/>
      </w:pPr>
      <w:rPr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80033DD"/>
    <w:multiLevelType w:val="hybridMultilevel"/>
    <w:tmpl w:val="845EA5C8"/>
    <w:lvl w:ilvl="0" w:tplc="58E4BC14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310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29333C32"/>
    <w:multiLevelType w:val="hybridMultilevel"/>
    <w:tmpl w:val="BCB27834"/>
    <w:lvl w:ilvl="0" w:tplc="459CC1D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295A0DA6"/>
    <w:multiLevelType w:val="hybridMultilevel"/>
    <w:tmpl w:val="4A668A56"/>
    <w:lvl w:ilvl="0" w:tplc="8E7A62C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A7214BE"/>
    <w:multiLevelType w:val="hybridMultilevel"/>
    <w:tmpl w:val="FA36ACB4"/>
    <w:lvl w:ilvl="0" w:tplc="F6B4FE7A">
      <w:start w:val="5"/>
      <w:numFmt w:val="decimal"/>
      <w:lvlText w:val="%1."/>
      <w:lvlJc w:val="left"/>
      <w:pPr>
        <w:ind w:left="136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AEE1646"/>
    <w:multiLevelType w:val="hybridMultilevel"/>
    <w:tmpl w:val="322080E0"/>
    <w:lvl w:ilvl="0" w:tplc="7854961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2B017C21"/>
    <w:multiLevelType w:val="hybridMultilevel"/>
    <w:tmpl w:val="D5FA7C46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2B9F2D27"/>
    <w:multiLevelType w:val="hybridMultilevel"/>
    <w:tmpl w:val="88301B56"/>
    <w:lvl w:ilvl="0" w:tplc="2ED882CC">
      <w:start w:val="1"/>
      <w:numFmt w:val="decimal"/>
      <w:lvlText w:val="%1."/>
      <w:lvlJc w:val="left"/>
      <w:pPr>
        <w:ind w:left="720" w:hanging="360"/>
      </w:pPr>
      <w:rPr>
        <w:rFonts w:hint="default"/>
        <w:color w:val="03104F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BE06CE5"/>
    <w:multiLevelType w:val="hybridMultilevel"/>
    <w:tmpl w:val="C60657D8"/>
    <w:lvl w:ilvl="0" w:tplc="4ACAAF7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2C3C3913"/>
    <w:multiLevelType w:val="hybridMultilevel"/>
    <w:tmpl w:val="3A8A448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B5342AD2">
      <w:start w:val="1"/>
      <w:numFmt w:val="lowerLetter"/>
      <w:lvlText w:val="%2)"/>
      <w:lvlJc w:val="left"/>
      <w:rPr>
        <w:b/>
        <w:bCs/>
        <w:color w:val="383883"/>
      </w:rPr>
    </w:lvl>
    <w:lvl w:ilvl="2" w:tplc="47FC0868">
      <w:start w:val="1"/>
      <w:numFmt w:val="decimal"/>
      <w:lvlText w:val="%3)"/>
      <w:lvlJc w:val="left"/>
      <w:rPr>
        <w:rFonts w:ascii="Calibri Light" w:hAnsi="Calibri Light" w:cs="Calibri Light" w:hint="default"/>
        <w:b/>
        <w:bCs/>
        <w:color w:val="383883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6" w15:restartNumberingAfterBreak="0">
    <w:nsid w:val="2C771035"/>
    <w:multiLevelType w:val="multilevel"/>
    <w:tmpl w:val="D6D4457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7" w15:restartNumberingAfterBreak="0">
    <w:nsid w:val="2D137D19"/>
    <w:multiLevelType w:val="hybridMultilevel"/>
    <w:tmpl w:val="CDE2E1C6"/>
    <w:lvl w:ilvl="0" w:tplc="0E02BCA8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2D717AE7"/>
    <w:multiLevelType w:val="hybridMultilevel"/>
    <w:tmpl w:val="1F207732"/>
    <w:lvl w:ilvl="0" w:tplc="1FEAA41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 w15:restartNumberingAfterBreak="0">
    <w:nsid w:val="2D827EDB"/>
    <w:multiLevelType w:val="hybridMultilevel"/>
    <w:tmpl w:val="E550D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5745DB"/>
    <w:multiLevelType w:val="hybridMultilevel"/>
    <w:tmpl w:val="72943514"/>
    <w:lvl w:ilvl="0" w:tplc="B3BE1E4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308D5E1B"/>
    <w:multiLevelType w:val="hybridMultilevel"/>
    <w:tmpl w:val="1A1E7650"/>
    <w:lvl w:ilvl="0" w:tplc="693C852C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0F431BC"/>
    <w:multiLevelType w:val="hybridMultilevel"/>
    <w:tmpl w:val="B74ED9A8"/>
    <w:lvl w:ilvl="0" w:tplc="995AA2B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D6935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32757292"/>
    <w:multiLevelType w:val="hybridMultilevel"/>
    <w:tmpl w:val="2C2CF38E"/>
    <w:lvl w:ilvl="0" w:tplc="10E2F2D2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 w15:restartNumberingAfterBreak="0">
    <w:nsid w:val="328C5353"/>
    <w:multiLevelType w:val="hybridMultilevel"/>
    <w:tmpl w:val="BA5AC87A"/>
    <w:lvl w:ilvl="0" w:tplc="864EBF0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3173F80"/>
    <w:multiLevelType w:val="hybridMultilevel"/>
    <w:tmpl w:val="E6C0F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36A27E1"/>
    <w:multiLevelType w:val="hybridMultilevel"/>
    <w:tmpl w:val="AD96F744"/>
    <w:lvl w:ilvl="0" w:tplc="6E0AEEE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33981A84"/>
    <w:multiLevelType w:val="hybridMultilevel"/>
    <w:tmpl w:val="EDF20C38"/>
    <w:lvl w:ilvl="0" w:tplc="FF809CA2">
      <w:start w:val="1"/>
      <w:numFmt w:val="decimal"/>
      <w:lvlText w:val="%1."/>
      <w:lvlJc w:val="left"/>
      <w:rPr>
        <w:rFonts w:hint="default"/>
        <w:b/>
        <w:bCs/>
        <w:strike w:val="0"/>
        <w:color w:val="03104F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6482E1C"/>
    <w:multiLevelType w:val="hybridMultilevel"/>
    <w:tmpl w:val="3F8A20A2"/>
    <w:lvl w:ilvl="0" w:tplc="07AEEF7E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86E81B2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plc="61F8D6A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446CD22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b/>
        <w:bCs/>
        <w:i w:val="0"/>
        <w:color w:val="286034"/>
        <w:sz w:val="20"/>
        <w:szCs w:val="16"/>
      </w:rPr>
    </w:lvl>
    <w:lvl w:ilvl="4" w:tplc="51CEE0A2">
      <w:start w:val="1"/>
      <w:numFmt w:val="decimal"/>
      <w:lvlText w:val="%5)"/>
      <w:lvlJc w:val="left"/>
      <w:pPr>
        <w:ind w:left="3600" w:hanging="360"/>
      </w:pPr>
      <w:rPr>
        <w:rFonts w:ascii="Tw Cen MT" w:hAnsi="Tw Cen MT" w:cs="Calibri Light" w:hint="default"/>
        <w:b/>
        <w:bCs/>
        <w:i w:val="0"/>
        <w:iCs w:val="0"/>
        <w:color w:val="03104F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69354BB"/>
    <w:multiLevelType w:val="hybridMultilevel"/>
    <w:tmpl w:val="0C043864"/>
    <w:lvl w:ilvl="0" w:tplc="CB3690A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36E820E7"/>
    <w:multiLevelType w:val="hybridMultilevel"/>
    <w:tmpl w:val="42AC23C2"/>
    <w:lvl w:ilvl="0" w:tplc="136A230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382E0A16"/>
    <w:multiLevelType w:val="hybridMultilevel"/>
    <w:tmpl w:val="08B0A6B4"/>
    <w:lvl w:ilvl="0" w:tplc="1432486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83F1424"/>
    <w:multiLevelType w:val="hybridMultilevel"/>
    <w:tmpl w:val="1E5AD5A0"/>
    <w:lvl w:ilvl="0" w:tplc="0F302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88579C6"/>
    <w:multiLevelType w:val="multilevel"/>
    <w:tmpl w:val="D79C2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8EC020E"/>
    <w:multiLevelType w:val="hybridMultilevel"/>
    <w:tmpl w:val="856C04DC"/>
    <w:lvl w:ilvl="0" w:tplc="ED764F6E">
      <w:start w:val="1"/>
      <w:numFmt w:val="decimal"/>
      <w:lvlText w:val="%1)"/>
      <w:lvlJc w:val="left"/>
      <w:pPr>
        <w:ind w:left="720" w:hanging="360"/>
      </w:pPr>
      <w:rPr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98E38BD"/>
    <w:multiLevelType w:val="hybridMultilevel"/>
    <w:tmpl w:val="2012B1A6"/>
    <w:lvl w:ilvl="0" w:tplc="A92EE310">
      <w:start w:val="1"/>
      <w:numFmt w:val="decimal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3B4F76D3"/>
    <w:multiLevelType w:val="hybridMultilevel"/>
    <w:tmpl w:val="41FE2752"/>
    <w:lvl w:ilvl="0" w:tplc="E2068DD6">
      <w:start w:val="1"/>
      <w:numFmt w:val="decimal"/>
      <w:lvlText w:val="%1."/>
      <w:lvlJc w:val="left"/>
      <w:pPr>
        <w:ind w:left="720" w:hanging="360"/>
      </w:pPr>
      <w:rPr>
        <w:rFonts w:hint="default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B625F6D"/>
    <w:multiLevelType w:val="hybridMultilevel"/>
    <w:tmpl w:val="B7408D98"/>
    <w:lvl w:ilvl="0" w:tplc="A97CAEC6">
      <w:start w:val="1"/>
      <w:numFmt w:val="decimal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3B6E29AC"/>
    <w:multiLevelType w:val="hybridMultilevel"/>
    <w:tmpl w:val="FCC83BBC"/>
    <w:lvl w:ilvl="0" w:tplc="FA22AF82">
      <w:start w:val="1"/>
      <w:numFmt w:val="decimal"/>
      <w:lvlText w:val="%1."/>
      <w:lvlJc w:val="left"/>
      <w:pPr>
        <w:ind w:left="720" w:hanging="360"/>
      </w:pPr>
      <w:rPr>
        <w:rFonts w:ascii="Tw Cen MT" w:hAnsi="Tw Cen MT" w:cs="Calibri Light" w:hint="default"/>
        <w:b/>
        <w:bCs/>
        <w:i w:val="0"/>
        <w:iCs w:val="0"/>
        <w:color w:val="03104F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0B2D24"/>
    <w:multiLevelType w:val="hybridMultilevel"/>
    <w:tmpl w:val="487408C6"/>
    <w:lvl w:ilvl="0" w:tplc="0C64A00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3C4D1A58"/>
    <w:multiLevelType w:val="hybridMultilevel"/>
    <w:tmpl w:val="F4B2E502"/>
    <w:lvl w:ilvl="0" w:tplc="40C88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C6475DA"/>
    <w:multiLevelType w:val="hybridMultilevel"/>
    <w:tmpl w:val="DCD46B00"/>
    <w:lvl w:ilvl="0" w:tplc="5CF6C9D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 w15:restartNumberingAfterBreak="0">
    <w:nsid w:val="3D76127D"/>
    <w:multiLevelType w:val="hybridMultilevel"/>
    <w:tmpl w:val="4A1C702A"/>
    <w:lvl w:ilvl="0" w:tplc="762E57B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4" w15:restartNumberingAfterBreak="0">
    <w:nsid w:val="3D8E2595"/>
    <w:multiLevelType w:val="hybridMultilevel"/>
    <w:tmpl w:val="AA342E66"/>
    <w:lvl w:ilvl="0" w:tplc="459C085E">
      <w:start w:val="1"/>
      <w:numFmt w:val="decimal"/>
      <w:lvlText w:val="%1.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E161627"/>
    <w:multiLevelType w:val="hybridMultilevel"/>
    <w:tmpl w:val="632CF8EC"/>
    <w:lvl w:ilvl="0" w:tplc="1F2E7D9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3E627CB3"/>
    <w:multiLevelType w:val="hybridMultilevel"/>
    <w:tmpl w:val="5D863D8A"/>
    <w:lvl w:ilvl="0" w:tplc="F326B1AE">
      <w:start w:val="1"/>
      <w:numFmt w:val="decimal"/>
      <w:lvlText w:val="%1)"/>
      <w:lvlJc w:val="left"/>
      <w:pPr>
        <w:ind w:left="13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7" w15:restartNumberingAfterBreak="0">
    <w:nsid w:val="3F5A13A0"/>
    <w:multiLevelType w:val="hybridMultilevel"/>
    <w:tmpl w:val="E8ACC7F4"/>
    <w:lvl w:ilvl="0" w:tplc="6CD6E9A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8" w15:restartNumberingAfterBreak="0">
    <w:nsid w:val="3FC77370"/>
    <w:multiLevelType w:val="hybridMultilevel"/>
    <w:tmpl w:val="2D5A511E"/>
    <w:lvl w:ilvl="0" w:tplc="58A651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 w15:restartNumberingAfterBreak="0">
    <w:nsid w:val="401773D9"/>
    <w:multiLevelType w:val="hybridMultilevel"/>
    <w:tmpl w:val="2892CCC8"/>
    <w:lvl w:ilvl="0" w:tplc="3BBAD8C4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7C0082D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2230E8D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2895674"/>
    <w:multiLevelType w:val="hybridMultilevel"/>
    <w:tmpl w:val="1B7241AA"/>
    <w:lvl w:ilvl="0" w:tplc="9AAC3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2AF62B3"/>
    <w:multiLevelType w:val="hybridMultilevel"/>
    <w:tmpl w:val="34644DF8"/>
    <w:lvl w:ilvl="0" w:tplc="8B329A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35B482E"/>
    <w:multiLevelType w:val="hybridMultilevel"/>
    <w:tmpl w:val="FBE4E524"/>
    <w:lvl w:ilvl="0" w:tplc="149E35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378154A"/>
    <w:multiLevelType w:val="hybridMultilevel"/>
    <w:tmpl w:val="DC1CCDE4"/>
    <w:lvl w:ilvl="0" w:tplc="2124A6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4FB069B"/>
    <w:multiLevelType w:val="hybridMultilevel"/>
    <w:tmpl w:val="F670ECB6"/>
    <w:lvl w:ilvl="0" w:tplc="A17ED4D8">
      <w:start w:val="1"/>
      <w:numFmt w:val="lowerLetter"/>
      <w:lvlText w:val="%1)"/>
      <w:lvlJc w:val="left"/>
      <w:rPr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46915B4F"/>
    <w:multiLevelType w:val="hybridMultilevel"/>
    <w:tmpl w:val="AB42B83C"/>
    <w:lvl w:ilvl="0" w:tplc="86EC75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6B53EAC"/>
    <w:multiLevelType w:val="hybridMultilevel"/>
    <w:tmpl w:val="138AF644"/>
    <w:lvl w:ilvl="0" w:tplc="1DE8C2C4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46CD5A65"/>
    <w:multiLevelType w:val="hybridMultilevel"/>
    <w:tmpl w:val="6CF0BDE8"/>
    <w:lvl w:ilvl="0" w:tplc="E8523F5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8" w15:restartNumberingAfterBreak="0">
    <w:nsid w:val="47635BCF"/>
    <w:multiLevelType w:val="hybridMultilevel"/>
    <w:tmpl w:val="F3545D00"/>
    <w:lvl w:ilvl="0" w:tplc="B0D446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1A80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D6EFC9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7D86C32"/>
    <w:multiLevelType w:val="hybridMultilevel"/>
    <w:tmpl w:val="13702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C10B60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84957D1"/>
    <w:multiLevelType w:val="hybridMultilevel"/>
    <w:tmpl w:val="3DF65DA4"/>
    <w:lvl w:ilvl="0" w:tplc="C7523C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8D314C2"/>
    <w:multiLevelType w:val="hybridMultilevel"/>
    <w:tmpl w:val="DA1855F8"/>
    <w:lvl w:ilvl="0" w:tplc="04E62EF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48F9482D"/>
    <w:multiLevelType w:val="hybridMultilevel"/>
    <w:tmpl w:val="1CF0A236"/>
    <w:lvl w:ilvl="0" w:tplc="61F2E604">
      <w:start w:val="1"/>
      <w:numFmt w:val="upperRoman"/>
      <w:lvlText w:val="%1."/>
      <w:lvlJc w:val="right"/>
      <w:pPr>
        <w:ind w:left="720" w:hanging="360"/>
      </w:pPr>
      <w:rPr>
        <w:color w:val="2D693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B676CB3"/>
    <w:multiLevelType w:val="hybridMultilevel"/>
    <w:tmpl w:val="BD68CD72"/>
    <w:lvl w:ilvl="0" w:tplc="2FF2D4F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4" w15:restartNumberingAfterBreak="0">
    <w:nsid w:val="4C884D8B"/>
    <w:multiLevelType w:val="hybridMultilevel"/>
    <w:tmpl w:val="3E34C678"/>
    <w:lvl w:ilvl="0" w:tplc="9C7A7E56">
      <w:start w:val="1"/>
      <w:numFmt w:val="bullet"/>
      <w:lvlText w:val=""/>
      <w:lvlJc w:val="left"/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5" w15:restartNumberingAfterBreak="0">
    <w:nsid w:val="4D5D2DC1"/>
    <w:multiLevelType w:val="hybridMultilevel"/>
    <w:tmpl w:val="29D66AA4"/>
    <w:lvl w:ilvl="0" w:tplc="89B2FBB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03104F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7" w15:restartNumberingAfterBreak="0">
    <w:nsid w:val="4E1825A5"/>
    <w:multiLevelType w:val="hybridMultilevel"/>
    <w:tmpl w:val="8F68249A"/>
    <w:lvl w:ilvl="0" w:tplc="7D9E94E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8" w15:restartNumberingAfterBreak="0">
    <w:nsid w:val="4E94408A"/>
    <w:multiLevelType w:val="hybridMultilevel"/>
    <w:tmpl w:val="A1FCC5F4"/>
    <w:lvl w:ilvl="0" w:tplc="A65E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9" w15:restartNumberingAfterBreak="0">
    <w:nsid w:val="4F4F5FBA"/>
    <w:multiLevelType w:val="hybridMultilevel"/>
    <w:tmpl w:val="76B46766"/>
    <w:lvl w:ilvl="0" w:tplc="1F02FF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0" w15:restartNumberingAfterBreak="0">
    <w:nsid w:val="4F594193"/>
    <w:multiLevelType w:val="hybridMultilevel"/>
    <w:tmpl w:val="E7A068C6"/>
    <w:lvl w:ilvl="0" w:tplc="F926D7F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1" w15:restartNumberingAfterBreak="0">
    <w:nsid w:val="4F6B065F"/>
    <w:multiLevelType w:val="hybridMultilevel"/>
    <w:tmpl w:val="1812CCC6"/>
    <w:lvl w:ilvl="0" w:tplc="57AE237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2" w15:restartNumberingAfterBreak="0">
    <w:nsid w:val="502551A7"/>
    <w:multiLevelType w:val="hybridMultilevel"/>
    <w:tmpl w:val="76B0E1A6"/>
    <w:lvl w:ilvl="0" w:tplc="4444499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1F8570E"/>
    <w:multiLevelType w:val="hybridMultilevel"/>
    <w:tmpl w:val="E7FC5326"/>
    <w:lvl w:ilvl="0" w:tplc="446C60CC">
      <w:start w:val="1"/>
      <w:numFmt w:val="decimal"/>
      <w:lvlText w:val="%1.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3CD33A6"/>
    <w:multiLevelType w:val="hybridMultilevel"/>
    <w:tmpl w:val="06CC343C"/>
    <w:lvl w:ilvl="0" w:tplc="5B52C23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5" w15:restartNumberingAfterBreak="0">
    <w:nsid w:val="54FA4D1F"/>
    <w:multiLevelType w:val="hybridMultilevel"/>
    <w:tmpl w:val="18A855B0"/>
    <w:lvl w:ilvl="0" w:tplc="C3622A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286034"/>
        <w:sz w:val="22"/>
        <w:szCs w:val="22"/>
      </w:rPr>
    </w:lvl>
    <w:lvl w:ilvl="1" w:tplc="B7945256">
      <w:start w:val="1"/>
      <w:numFmt w:val="lowerLetter"/>
      <w:lvlText w:val="%2."/>
      <w:lvlJc w:val="left"/>
      <w:pPr>
        <w:ind w:left="1440" w:hanging="360"/>
      </w:pPr>
    </w:lvl>
    <w:lvl w:ilvl="2" w:tplc="3BFCC17C" w:tentative="1">
      <w:start w:val="1"/>
      <w:numFmt w:val="lowerRoman"/>
      <w:lvlText w:val="%3."/>
      <w:lvlJc w:val="right"/>
      <w:pPr>
        <w:ind w:left="2160" w:hanging="180"/>
      </w:pPr>
    </w:lvl>
    <w:lvl w:ilvl="3" w:tplc="2918CF5E" w:tentative="1">
      <w:start w:val="1"/>
      <w:numFmt w:val="decimal"/>
      <w:lvlText w:val="%4."/>
      <w:lvlJc w:val="left"/>
      <w:pPr>
        <w:ind w:left="2880" w:hanging="360"/>
      </w:pPr>
    </w:lvl>
    <w:lvl w:ilvl="4" w:tplc="C5C0F994" w:tentative="1">
      <w:start w:val="1"/>
      <w:numFmt w:val="lowerLetter"/>
      <w:lvlText w:val="%5."/>
      <w:lvlJc w:val="left"/>
      <w:pPr>
        <w:ind w:left="3600" w:hanging="360"/>
      </w:pPr>
    </w:lvl>
    <w:lvl w:ilvl="5" w:tplc="583A3156" w:tentative="1">
      <w:start w:val="1"/>
      <w:numFmt w:val="lowerRoman"/>
      <w:lvlText w:val="%6."/>
      <w:lvlJc w:val="right"/>
      <w:pPr>
        <w:ind w:left="4320" w:hanging="180"/>
      </w:pPr>
    </w:lvl>
    <w:lvl w:ilvl="6" w:tplc="F6CA48BA" w:tentative="1">
      <w:start w:val="1"/>
      <w:numFmt w:val="decimal"/>
      <w:lvlText w:val="%7."/>
      <w:lvlJc w:val="left"/>
      <w:pPr>
        <w:ind w:left="5040" w:hanging="360"/>
      </w:pPr>
    </w:lvl>
    <w:lvl w:ilvl="7" w:tplc="8B8E2F9C" w:tentative="1">
      <w:start w:val="1"/>
      <w:numFmt w:val="lowerLetter"/>
      <w:lvlText w:val="%8."/>
      <w:lvlJc w:val="left"/>
      <w:pPr>
        <w:ind w:left="5760" w:hanging="360"/>
      </w:pPr>
    </w:lvl>
    <w:lvl w:ilvl="8" w:tplc="E4D69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6CD4A5C"/>
    <w:multiLevelType w:val="hybridMultilevel"/>
    <w:tmpl w:val="26B8EC3E"/>
    <w:lvl w:ilvl="0" w:tplc="A300C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7022662"/>
    <w:multiLevelType w:val="hybridMultilevel"/>
    <w:tmpl w:val="824649D4"/>
    <w:lvl w:ilvl="0" w:tplc="A41C5D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9" w15:restartNumberingAfterBreak="0">
    <w:nsid w:val="57B046F6"/>
    <w:multiLevelType w:val="hybridMultilevel"/>
    <w:tmpl w:val="0302BE1C"/>
    <w:lvl w:ilvl="0" w:tplc="DE28535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0" w15:restartNumberingAfterBreak="0">
    <w:nsid w:val="57CB6240"/>
    <w:multiLevelType w:val="hybridMultilevel"/>
    <w:tmpl w:val="6E923B00"/>
    <w:lvl w:ilvl="0" w:tplc="F586B24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iCs w:val="0"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1" w15:restartNumberingAfterBreak="0">
    <w:nsid w:val="5870081E"/>
    <w:multiLevelType w:val="hybridMultilevel"/>
    <w:tmpl w:val="35E87B10"/>
    <w:lvl w:ilvl="0" w:tplc="77BCF4FA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CAB7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98507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04934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08879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F0069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20D57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1621D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EEFE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588402C1"/>
    <w:multiLevelType w:val="hybridMultilevel"/>
    <w:tmpl w:val="7FC67554"/>
    <w:lvl w:ilvl="0" w:tplc="AF2A8E1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3" w15:restartNumberingAfterBreak="0">
    <w:nsid w:val="5A746253"/>
    <w:multiLevelType w:val="hybridMultilevel"/>
    <w:tmpl w:val="913AF3FA"/>
    <w:lvl w:ilvl="0" w:tplc="6BB0E17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4" w15:restartNumberingAfterBreak="0">
    <w:nsid w:val="5A925516"/>
    <w:multiLevelType w:val="hybridMultilevel"/>
    <w:tmpl w:val="B8EA8288"/>
    <w:lvl w:ilvl="0" w:tplc="424CBE9A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b/>
        <w:bCs w:val="0"/>
        <w:color w:val="286034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5" w15:restartNumberingAfterBreak="0">
    <w:nsid w:val="5AFD5AA2"/>
    <w:multiLevelType w:val="hybridMultilevel"/>
    <w:tmpl w:val="D6900196"/>
    <w:lvl w:ilvl="0" w:tplc="313077AA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6" w15:restartNumberingAfterBreak="0">
    <w:nsid w:val="5B837744"/>
    <w:multiLevelType w:val="hybridMultilevel"/>
    <w:tmpl w:val="4A6EDF5A"/>
    <w:lvl w:ilvl="0" w:tplc="35042A30">
      <w:start w:val="1"/>
      <w:numFmt w:val="decimal"/>
      <w:lvlText w:val="%1)"/>
      <w:lvlJc w:val="left"/>
      <w:pPr>
        <w:ind w:left="644" w:hanging="360"/>
      </w:pPr>
      <w:rPr>
        <w:rFonts w:eastAsia="Times New Roman" w:cs="Calibri" w:hint="default"/>
        <w:b/>
        <w:bCs/>
        <w:color w:val="286034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7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5BBA3DF0"/>
    <w:multiLevelType w:val="hybridMultilevel"/>
    <w:tmpl w:val="573AB312"/>
    <w:lvl w:ilvl="0" w:tplc="404869F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9" w15:restartNumberingAfterBreak="0">
    <w:nsid w:val="5BCA0D10"/>
    <w:multiLevelType w:val="hybridMultilevel"/>
    <w:tmpl w:val="68108E2C"/>
    <w:lvl w:ilvl="0" w:tplc="A35435F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/>
        <w:bCs w:val="0"/>
        <w:i w:val="0"/>
        <w:color w:val="03104F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0" w15:restartNumberingAfterBreak="0">
    <w:nsid w:val="5BF165A7"/>
    <w:multiLevelType w:val="hybridMultilevel"/>
    <w:tmpl w:val="BE4E66FA"/>
    <w:lvl w:ilvl="0" w:tplc="DEDEA29A">
      <w:start w:val="1"/>
      <w:numFmt w:val="decimal"/>
      <w:lvlText w:val="%1."/>
      <w:lvlJc w:val="left"/>
      <w:pPr>
        <w:ind w:left="1211" w:hanging="360"/>
      </w:pPr>
      <w:rPr>
        <w:rFonts w:cs="Calibri Light" w:hint="default"/>
        <w:b/>
        <w:color w:val="2D693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5CB0188B"/>
    <w:multiLevelType w:val="hybridMultilevel"/>
    <w:tmpl w:val="0D4A2822"/>
    <w:lvl w:ilvl="0" w:tplc="04150011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5D06045C"/>
    <w:multiLevelType w:val="hybridMultilevel"/>
    <w:tmpl w:val="AB6A9AA4"/>
    <w:lvl w:ilvl="0" w:tplc="F544BC3E">
      <w:start w:val="1"/>
      <w:numFmt w:val="decimal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3" w15:restartNumberingAfterBreak="0">
    <w:nsid w:val="5D6A7EE3"/>
    <w:multiLevelType w:val="hybridMultilevel"/>
    <w:tmpl w:val="ECF2921E"/>
    <w:lvl w:ilvl="0" w:tplc="F9EC6160">
      <w:start w:val="1"/>
      <w:numFmt w:val="decimal"/>
      <w:lvlText w:val="%1."/>
      <w:lvlJc w:val="left"/>
      <w:rPr>
        <w:rFonts w:hint="default"/>
        <w:b/>
        <w:bCs/>
        <w:color w:val="383883"/>
        <w:sz w:val="22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D6D6CBA"/>
    <w:multiLevelType w:val="hybridMultilevel"/>
    <w:tmpl w:val="CC7C560E"/>
    <w:lvl w:ilvl="0" w:tplc="F33A81A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D6935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5" w15:restartNumberingAfterBreak="0">
    <w:nsid w:val="5E6A5E9B"/>
    <w:multiLevelType w:val="hybridMultilevel"/>
    <w:tmpl w:val="01B4BF68"/>
    <w:lvl w:ilvl="0" w:tplc="980C78A6">
      <w:start w:val="1"/>
      <w:numFmt w:val="decimal"/>
      <w:lvlText w:val="%1)"/>
      <w:lvlJc w:val="left"/>
      <w:pPr>
        <w:ind w:left="644" w:hanging="360"/>
      </w:pPr>
      <w:rPr>
        <w:rFonts w:eastAsia="Tahoma" w:cs="Calibri" w:hint="default"/>
        <w:b/>
        <w:bCs/>
        <w:color w:val="03104F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6" w15:restartNumberingAfterBreak="0">
    <w:nsid w:val="5EB33E2E"/>
    <w:multiLevelType w:val="hybridMultilevel"/>
    <w:tmpl w:val="B7666D58"/>
    <w:lvl w:ilvl="0" w:tplc="6BF632C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7" w15:restartNumberingAfterBreak="0">
    <w:nsid w:val="5ED861B8"/>
    <w:multiLevelType w:val="hybridMultilevel"/>
    <w:tmpl w:val="0CA6A150"/>
    <w:lvl w:ilvl="0" w:tplc="F64A20B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8" w15:restartNumberingAfterBreak="0">
    <w:nsid w:val="60707C9A"/>
    <w:multiLevelType w:val="hybridMultilevel"/>
    <w:tmpl w:val="AB1A7960"/>
    <w:lvl w:ilvl="0" w:tplc="E722B84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0C93C8D"/>
    <w:multiLevelType w:val="hybridMultilevel"/>
    <w:tmpl w:val="B1440D30"/>
    <w:lvl w:ilvl="0" w:tplc="630E6CDC">
      <w:start w:val="1"/>
      <w:numFmt w:val="decimal"/>
      <w:lvlText w:val="%1)"/>
      <w:lvlJc w:val="left"/>
      <w:pPr>
        <w:ind w:left="1440" w:hanging="360"/>
      </w:pPr>
      <w:rPr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0" w15:restartNumberingAfterBreak="0">
    <w:nsid w:val="60DD5662"/>
    <w:multiLevelType w:val="hybridMultilevel"/>
    <w:tmpl w:val="D3D2A006"/>
    <w:lvl w:ilvl="0" w:tplc="AB7E87A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1" w15:restartNumberingAfterBreak="0">
    <w:nsid w:val="623D112F"/>
    <w:multiLevelType w:val="hybridMultilevel"/>
    <w:tmpl w:val="0BEA8050"/>
    <w:lvl w:ilvl="0" w:tplc="1758D9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25944EF"/>
    <w:multiLevelType w:val="hybridMultilevel"/>
    <w:tmpl w:val="17A8F476"/>
    <w:lvl w:ilvl="0" w:tplc="01323E48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color w:val="03104F"/>
        <w:sz w:val="20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 w15:restartNumberingAfterBreak="0">
    <w:nsid w:val="625D684B"/>
    <w:multiLevelType w:val="hybridMultilevel"/>
    <w:tmpl w:val="1F463ED8"/>
    <w:lvl w:ilvl="0" w:tplc="74C047D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color w:val="03104F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4" w15:restartNumberingAfterBreak="0">
    <w:nsid w:val="628603FD"/>
    <w:multiLevelType w:val="hybridMultilevel"/>
    <w:tmpl w:val="0554C7F4"/>
    <w:lvl w:ilvl="0" w:tplc="819491A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29F43CF"/>
    <w:multiLevelType w:val="hybridMultilevel"/>
    <w:tmpl w:val="FE1E59E6"/>
    <w:lvl w:ilvl="0" w:tplc="3D16020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6" w15:restartNumberingAfterBreak="0">
    <w:nsid w:val="6341053C"/>
    <w:multiLevelType w:val="hybridMultilevel"/>
    <w:tmpl w:val="7AEAE4DE"/>
    <w:lvl w:ilvl="0" w:tplc="D4569A7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42D6481"/>
    <w:multiLevelType w:val="hybridMultilevel"/>
    <w:tmpl w:val="01987D24"/>
    <w:lvl w:ilvl="0" w:tplc="5A0614E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8" w15:restartNumberingAfterBreak="0">
    <w:nsid w:val="6652149D"/>
    <w:multiLevelType w:val="hybridMultilevel"/>
    <w:tmpl w:val="5BEE38A6"/>
    <w:lvl w:ilvl="0" w:tplc="B01EEDC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6906F37"/>
    <w:multiLevelType w:val="hybridMultilevel"/>
    <w:tmpl w:val="DA687592"/>
    <w:lvl w:ilvl="0" w:tplc="D68C4BDC">
      <w:start w:val="1"/>
      <w:numFmt w:val="decimal"/>
      <w:lvlText w:val="%1.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1" w15:restartNumberingAfterBreak="0">
    <w:nsid w:val="6811222E"/>
    <w:multiLevelType w:val="hybridMultilevel"/>
    <w:tmpl w:val="BEC8A58E"/>
    <w:lvl w:ilvl="0" w:tplc="DAD4842A">
      <w:start w:val="1"/>
      <w:numFmt w:val="decimal"/>
      <w:lvlText w:val="%1)"/>
      <w:lvlJc w:val="left"/>
      <w:rPr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4424" w:hanging="360"/>
      </w:pPr>
    </w:lvl>
    <w:lvl w:ilvl="2" w:tplc="0415001B" w:tentative="1">
      <w:start w:val="1"/>
      <w:numFmt w:val="lowerRoman"/>
      <w:lvlText w:val="%3."/>
      <w:lvlJc w:val="right"/>
      <w:pPr>
        <w:ind w:left="5144" w:hanging="180"/>
      </w:pPr>
    </w:lvl>
    <w:lvl w:ilvl="3" w:tplc="0415000F" w:tentative="1">
      <w:start w:val="1"/>
      <w:numFmt w:val="decimal"/>
      <w:lvlText w:val="%4."/>
      <w:lvlJc w:val="left"/>
      <w:pPr>
        <w:ind w:left="5864" w:hanging="360"/>
      </w:pPr>
    </w:lvl>
    <w:lvl w:ilvl="4" w:tplc="04150019" w:tentative="1">
      <w:start w:val="1"/>
      <w:numFmt w:val="lowerLetter"/>
      <w:lvlText w:val="%5."/>
      <w:lvlJc w:val="left"/>
      <w:pPr>
        <w:ind w:left="6584" w:hanging="360"/>
      </w:pPr>
    </w:lvl>
    <w:lvl w:ilvl="5" w:tplc="0415001B" w:tentative="1">
      <w:start w:val="1"/>
      <w:numFmt w:val="lowerRoman"/>
      <w:lvlText w:val="%6."/>
      <w:lvlJc w:val="right"/>
      <w:pPr>
        <w:ind w:left="7304" w:hanging="180"/>
      </w:pPr>
    </w:lvl>
    <w:lvl w:ilvl="6" w:tplc="0415000F" w:tentative="1">
      <w:start w:val="1"/>
      <w:numFmt w:val="decimal"/>
      <w:lvlText w:val="%7."/>
      <w:lvlJc w:val="left"/>
      <w:pPr>
        <w:ind w:left="8024" w:hanging="360"/>
      </w:pPr>
    </w:lvl>
    <w:lvl w:ilvl="7" w:tplc="04150019" w:tentative="1">
      <w:start w:val="1"/>
      <w:numFmt w:val="lowerLetter"/>
      <w:lvlText w:val="%8."/>
      <w:lvlJc w:val="left"/>
      <w:pPr>
        <w:ind w:left="8744" w:hanging="360"/>
      </w:pPr>
    </w:lvl>
    <w:lvl w:ilvl="8" w:tplc="0415001B" w:tentative="1">
      <w:start w:val="1"/>
      <w:numFmt w:val="lowerRoman"/>
      <w:lvlText w:val="%9."/>
      <w:lvlJc w:val="right"/>
      <w:pPr>
        <w:ind w:left="9464" w:hanging="180"/>
      </w:pPr>
    </w:lvl>
  </w:abstractNum>
  <w:abstractNum w:abstractNumId="192" w15:restartNumberingAfterBreak="0">
    <w:nsid w:val="68124A65"/>
    <w:multiLevelType w:val="hybridMultilevel"/>
    <w:tmpl w:val="665C73C0"/>
    <w:lvl w:ilvl="0" w:tplc="26224154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3" w15:restartNumberingAfterBreak="0">
    <w:nsid w:val="695811EA"/>
    <w:multiLevelType w:val="hybridMultilevel"/>
    <w:tmpl w:val="7B24A416"/>
    <w:lvl w:ilvl="0" w:tplc="6EC4D72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4" w15:restartNumberingAfterBreak="0">
    <w:nsid w:val="69692835"/>
    <w:multiLevelType w:val="hybridMultilevel"/>
    <w:tmpl w:val="C68C8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69DA20F7"/>
    <w:multiLevelType w:val="hybridMultilevel"/>
    <w:tmpl w:val="60B0CE32"/>
    <w:lvl w:ilvl="0" w:tplc="CFE669F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6" w15:restartNumberingAfterBreak="0">
    <w:nsid w:val="6C873918"/>
    <w:multiLevelType w:val="hybridMultilevel"/>
    <w:tmpl w:val="2DD0FF0E"/>
    <w:lvl w:ilvl="0" w:tplc="7EBEC896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7" w15:restartNumberingAfterBreak="0">
    <w:nsid w:val="6C927E9B"/>
    <w:multiLevelType w:val="hybridMultilevel"/>
    <w:tmpl w:val="DACC5CB6"/>
    <w:lvl w:ilvl="0" w:tplc="43F0C39E">
      <w:start w:val="1"/>
      <w:numFmt w:val="decimal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8" w15:restartNumberingAfterBreak="0">
    <w:nsid w:val="6CE972F5"/>
    <w:multiLevelType w:val="hybridMultilevel"/>
    <w:tmpl w:val="5164E470"/>
    <w:lvl w:ilvl="0" w:tplc="5C0E15F8">
      <w:start w:val="1"/>
      <w:numFmt w:val="lowerLetter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9" w15:restartNumberingAfterBreak="0">
    <w:nsid w:val="6D0522F8"/>
    <w:multiLevelType w:val="hybridMultilevel"/>
    <w:tmpl w:val="4BB6FA38"/>
    <w:lvl w:ilvl="0" w:tplc="B7BE9CA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28603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0" w15:restartNumberingAfterBreak="0">
    <w:nsid w:val="6D1213E7"/>
    <w:multiLevelType w:val="hybridMultilevel"/>
    <w:tmpl w:val="98764B82"/>
    <w:lvl w:ilvl="0" w:tplc="2FF4042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1" w15:restartNumberingAfterBreak="0">
    <w:nsid w:val="6DE42297"/>
    <w:multiLevelType w:val="hybridMultilevel"/>
    <w:tmpl w:val="B52615E4"/>
    <w:lvl w:ilvl="0" w:tplc="3B58002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2" w15:restartNumberingAfterBreak="0">
    <w:nsid w:val="6E7439BE"/>
    <w:multiLevelType w:val="hybridMultilevel"/>
    <w:tmpl w:val="D9EE0BA0"/>
    <w:lvl w:ilvl="0" w:tplc="6536484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3" w15:restartNumberingAfterBreak="0">
    <w:nsid w:val="6EBB3C46"/>
    <w:multiLevelType w:val="hybridMultilevel"/>
    <w:tmpl w:val="1FF8E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F136ED8"/>
    <w:multiLevelType w:val="hybridMultilevel"/>
    <w:tmpl w:val="5E9841FE"/>
    <w:lvl w:ilvl="0" w:tplc="30080966">
      <w:start w:val="1"/>
      <w:numFmt w:val="decimal"/>
      <w:lvlText w:val="%1."/>
      <w:lvlJc w:val="left"/>
      <w:pPr>
        <w:ind w:left="720" w:hanging="360"/>
      </w:pPr>
      <w:rPr>
        <w:rFonts w:eastAsia="Tahoma" w:cs="Calibri" w:hint="default"/>
        <w:b/>
        <w:bCs/>
        <w:color w:val="03104F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F7A74B9"/>
    <w:multiLevelType w:val="hybridMultilevel"/>
    <w:tmpl w:val="D51AD826"/>
    <w:lvl w:ilvl="0" w:tplc="9FE6E2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6" w15:restartNumberingAfterBreak="0">
    <w:nsid w:val="701D6176"/>
    <w:multiLevelType w:val="hybridMultilevel"/>
    <w:tmpl w:val="2542A462"/>
    <w:lvl w:ilvl="0" w:tplc="D96234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0652316"/>
    <w:multiLevelType w:val="hybridMultilevel"/>
    <w:tmpl w:val="CCAA40B0"/>
    <w:lvl w:ilvl="0" w:tplc="2B885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28603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08023CF"/>
    <w:multiLevelType w:val="hybridMultilevel"/>
    <w:tmpl w:val="102020A2"/>
    <w:lvl w:ilvl="0" w:tplc="725497A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9" w15:restartNumberingAfterBreak="0">
    <w:nsid w:val="710057FF"/>
    <w:multiLevelType w:val="hybridMultilevel"/>
    <w:tmpl w:val="7256E63A"/>
    <w:lvl w:ilvl="0" w:tplc="EC1222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0" w15:restartNumberingAfterBreak="0">
    <w:nsid w:val="71D95E78"/>
    <w:multiLevelType w:val="multilevel"/>
    <w:tmpl w:val="A9EC2CA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1E072C7"/>
    <w:multiLevelType w:val="hybridMultilevel"/>
    <w:tmpl w:val="7BF02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28355D2"/>
    <w:multiLevelType w:val="hybridMultilevel"/>
    <w:tmpl w:val="629EA8AE"/>
    <w:lvl w:ilvl="0" w:tplc="8800EC7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3" w15:restartNumberingAfterBreak="0">
    <w:nsid w:val="737811EB"/>
    <w:multiLevelType w:val="hybridMultilevel"/>
    <w:tmpl w:val="630AF764"/>
    <w:lvl w:ilvl="0" w:tplc="3C04E70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4" w15:restartNumberingAfterBreak="0">
    <w:nsid w:val="74F82149"/>
    <w:multiLevelType w:val="hybridMultilevel"/>
    <w:tmpl w:val="42C042E4"/>
    <w:lvl w:ilvl="0" w:tplc="919EED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5" w15:restartNumberingAfterBreak="0">
    <w:nsid w:val="74F94267"/>
    <w:multiLevelType w:val="hybridMultilevel"/>
    <w:tmpl w:val="3F805E46"/>
    <w:lvl w:ilvl="0" w:tplc="3DDA3B9A">
      <w:start w:val="1"/>
      <w:numFmt w:val="lowerLetter"/>
      <w:lvlText w:val="%1)"/>
      <w:lvlJc w:val="left"/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6" w15:restartNumberingAfterBreak="0">
    <w:nsid w:val="75494E10"/>
    <w:multiLevelType w:val="hybridMultilevel"/>
    <w:tmpl w:val="16B689B2"/>
    <w:lvl w:ilvl="0" w:tplc="DBD2935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7" w15:restartNumberingAfterBreak="0">
    <w:nsid w:val="7554611F"/>
    <w:multiLevelType w:val="hybridMultilevel"/>
    <w:tmpl w:val="575023C4"/>
    <w:lvl w:ilvl="0" w:tplc="A81A8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8" w15:restartNumberingAfterBreak="0">
    <w:nsid w:val="765C7BD3"/>
    <w:multiLevelType w:val="hybridMultilevel"/>
    <w:tmpl w:val="93EE7A84"/>
    <w:lvl w:ilvl="0" w:tplc="8F620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66F5085"/>
    <w:multiLevelType w:val="hybridMultilevel"/>
    <w:tmpl w:val="A69AF540"/>
    <w:lvl w:ilvl="0" w:tplc="220477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74E35CA"/>
    <w:multiLevelType w:val="hybridMultilevel"/>
    <w:tmpl w:val="826CF418"/>
    <w:lvl w:ilvl="0" w:tplc="F7DA2FBE">
      <w:start w:val="3"/>
      <w:numFmt w:val="decimal"/>
      <w:lvlText w:val="%1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5644A0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04D1A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103F1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EEB8BA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C71E2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6271CA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748FC2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F8FBA8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1" w15:restartNumberingAfterBreak="0">
    <w:nsid w:val="792F521C"/>
    <w:multiLevelType w:val="hybridMultilevel"/>
    <w:tmpl w:val="B35EAAAA"/>
    <w:lvl w:ilvl="0" w:tplc="D9567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7999279D"/>
    <w:multiLevelType w:val="hybridMultilevel"/>
    <w:tmpl w:val="3932A0B4"/>
    <w:lvl w:ilvl="0" w:tplc="1AAA6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A0320C8"/>
    <w:multiLevelType w:val="hybridMultilevel"/>
    <w:tmpl w:val="967A5EEA"/>
    <w:lvl w:ilvl="0" w:tplc="B9EE5996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901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62A1E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22642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9850E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E761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0EF4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C2283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AB60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4" w15:restartNumberingAfterBreak="0">
    <w:nsid w:val="7A6C49FD"/>
    <w:multiLevelType w:val="multilevel"/>
    <w:tmpl w:val="827EB290"/>
    <w:styleLink w:val="Biecalist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A816C86"/>
    <w:multiLevelType w:val="hybridMultilevel"/>
    <w:tmpl w:val="5080ACDC"/>
    <w:lvl w:ilvl="0" w:tplc="F6E657B2">
      <w:start w:val="1"/>
      <w:numFmt w:val="decimal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0685D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C4354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3C3CC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C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48A21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8613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C2FB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E4F0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6" w15:restartNumberingAfterBreak="0">
    <w:nsid w:val="7B937A4C"/>
    <w:multiLevelType w:val="multilevel"/>
    <w:tmpl w:val="370C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C941B80"/>
    <w:multiLevelType w:val="hybridMultilevel"/>
    <w:tmpl w:val="51D01AFC"/>
    <w:lvl w:ilvl="0" w:tplc="86284D84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8" w15:restartNumberingAfterBreak="0">
    <w:nsid w:val="7D04504E"/>
    <w:multiLevelType w:val="hybridMultilevel"/>
    <w:tmpl w:val="26BEAF06"/>
    <w:lvl w:ilvl="0" w:tplc="CCAEDB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9" w15:restartNumberingAfterBreak="0">
    <w:nsid w:val="7D167650"/>
    <w:multiLevelType w:val="hybridMultilevel"/>
    <w:tmpl w:val="DB34F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7D667BFE"/>
    <w:multiLevelType w:val="hybridMultilevel"/>
    <w:tmpl w:val="9DCACBA2"/>
    <w:lvl w:ilvl="0" w:tplc="8ABCB09A">
      <w:start w:val="1"/>
      <w:numFmt w:val="decimal"/>
      <w:lvlText w:val="%1)"/>
      <w:lvlJc w:val="left"/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1" w15:restartNumberingAfterBreak="0">
    <w:nsid w:val="7DDB14AF"/>
    <w:multiLevelType w:val="hybridMultilevel"/>
    <w:tmpl w:val="88D26C78"/>
    <w:lvl w:ilvl="0" w:tplc="4330DF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E4F645D"/>
    <w:multiLevelType w:val="hybridMultilevel"/>
    <w:tmpl w:val="F2122820"/>
    <w:lvl w:ilvl="0" w:tplc="96EA232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  <w:b/>
        <w:bCs/>
        <w:color w:val="383883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3" w15:restartNumberingAfterBreak="0">
    <w:nsid w:val="7E9A21B1"/>
    <w:multiLevelType w:val="hybridMultilevel"/>
    <w:tmpl w:val="ECC49ADC"/>
    <w:lvl w:ilvl="0" w:tplc="56822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EE15434"/>
    <w:multiLevelType w:val="hybridMultilevel"/>
    <w:tmpl w:val="F68CE99C"/>
    <w:lvl w:ilvl="0" w:tplc="86063A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38388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F694536"/>
    <w:multiLevelType w:val="hybridMultilevel"/>
    <w:tmpl w:val="DB282946"/>
    <w:lvl w:ilvl="0" w:tplc="A9861BAE">
      <w:start w:val="1"/>
      <w:numFmt w:val="decimal"/>
      <w:lvlText w:val="%1)"/>
      <w:lvlJc w:val="left"/>
      <w:pPr>
        <w:ind w:left="644" w:hanging="360"/>
      </w:pPr>
      <w:rPr>
        <w:rFonts w:eastAsia="Times New Roman" w:cs="Calibri" w:hint="default"/>
        <w:b/>
        <w:bCs/>
        <w:color w:val="286034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6" w15:restartNumberingAfterBreak="0">
    <w:nsid w:val="7FD71FAB"/>
    <w:multiLevelType w:val="hybridMultilevel"/>
    <w:tmpl w:val="D3E45D8C"/>
    <w:lvl w:ilvl="0" w:tplc="1B18ABF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03104F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08037701">
    <w:abstractNumId w:val="29"/>
  </w:num>
  <w:num w:numId="2" w16cid:durableId="19018625">
    <w:abstractNumId w:val="149"/>
  </w:num>
  <w:num w:numId="3" w16cid:durableId="464853175">
    <w:abstractNumId w:val="23"/>
  </w:num>
  <w:num w:numId="4" w16cid:durableId="1375496214">
    <w:abstractNumId w:val="115"/>
  </w:num>
  <w:num w:numId="5" w16cid:durableId="1965229827">
    <w:abstractNumId w:val="190"/>
  </w:num>
  <w:num w:numId="6" w16cid:durableId="1875774135">
    <w:abstractNumId w:val="87"/>
  </w:num>
  <w:num w:numId="7" w16cid:durableId="1544169609">
    <w:abstractNumId w:val="204"/>
  </w:num>
  <w:num w:numId="8" w16cid:durableId="1139609834">
    <w:abstractNumId w:val="175"/>
  </w:num>
  <w:num w:numId="9" w16cid:durableId="1542594273">
    <w:abstractNumId w:val="79"/>
  </w:num>
  <w:num w:numId="10" w16cid:durableId="742948351">
    <w:abstractNumId w:val="141"/>
  </w:num>
  <w:num w:numId="11" w16cid:durableId="1845587355">
    <w:abstractNumId w:val="105"/>
  </w:num>
  <w:num w:numId="12" w16cid:durableId="920871001">
    <w:abstractNumId w:val="228"/>
  </w:num>
  <w:num w:numId="13" w16cid:durableId="449397088">
    <w:abstractNumId w:val="146"/>
  </w:num>
  <w:num w:numId="14" w16cid:durableId="363673863">
    <w:abstractNumId w:val="28"/>
  </w:num>
  <w:num w:numId="15" w16cid:durableId="236717018">
    <w:abstractNumId w:val="31"/>
  </w:num>
  <w:num w:numId="16" w16cid:durableId="2031949993">
    <w:abstractNumId w:val="156"/>
  </w:num>
  <w:num w:numId="17" w16cid:durableId="1341004651">
    <w:abstractNumId w:val="167"/>
  </w:num>
  <w:num w:numId="18" w16cid:durableId="2079353216">
    <w:abstractNumId w:val="41"/>
  </w:num>
  <w:num w:numId="19" w16cid:durableId="1225750756">
    <w:abstractNumId w:val="145"/>
  </w:num>
  <w:num w:numId="20" w16cid:durableId="1921522481">
    <w:abstractNumId w:val="60"/>
  </w:num>
  <w:num w:numId="21" w16cid:durableId="1450271966">
    <w:abstractNumId w:val="43"/>
  </w:num>
  <w:num w:numId="22" w16cid:durableId="766583222">
    <w:abstractNumId w:val="184"/>
  </w:num>
  <w:num w:numId="23" w16cid:durableId="2141873887">
    <w:abstractNumId w:val="138"/>
  </w:num>
  <w:num w:numId="24" w16cid:durableId="954754041">
    <w:abstractNumId w:val="231"/>
  </w:num>
  <w:num w:numId="25" w16cid:durableId="481192799">
    <w:abstractNumId w:val="131"/>
  </w:num>
  <w:num w:numId="26" w16cid:durableId="1926255567">
    <w:abstractNumId w:val="47"/>
  </w:num>
  <w:num w:numId="27" w16cid:durableId="2017689144">
    <w:abstractNumId w:val="162"/>
  </w:num>
  <w:num w:numId="28" w16cid:durableId="67582551">
    <w:abstractNumId w:val="24"/>
  </w:num>
  <w:num w:numId="29" w16cid:durableId="1799179207">
    <w:abstractNumId w:val="186"/>
  </w:num>
  <w:num w:numId="30" w16cid:durableId="1268275640">
    <w:abstractNumId w:val="5"/>
  </w:num>
  <w:num w:numId="31" w16cid:durableId="1085028493">
    <w:abstractNumId w:val="25"/>
  </w:num>
  <w:num w:numId="32" w16cid:durableId="1119684521">
    <w:abstractNumId w:val="126"/>
  </w:num>
  <w:num w:numId="33" w16cid:durableId="186795671">
    <w:abstractNumId w:val="90"/>
  </w:num>
  <w:num w:numId="34" w16cid:durableId="1441681228">
    <w:abstractNumId w:val="42"/>
  </w:num>
  <w:num w:numId="35" w16cid:durableId="1676570787">
    <w:abstractNumId w:val="219"/>
  </w:num>
  <w:num w:numId="36" w16cid:durableId="2027562789">
    <w:abstractNumId w:val="129"/>
  </w:num>
  <w:num w:numId="37" w16cid:durableId="1834909025">
    <w:abstractNumId w:val="58"/>
  </w:num>
  <w:num w:numId="38" w16cid:durableId="1257447380">
    <w:abstractNumId w:val="7"/>
  </w:num>
  <w:num w:numId="39" w16cid:durableId="1222212686">
    <w:abstractNumId w:val="113"/>
  </w:num>
  <w:num w:numId="40" w16cid:durableId="156921912">
    <w:abstractNumId w:val="203"/>
  </w:num>
  <w:num w:numId="41" w16cid:durableId="1538813457">
    <w:abstractNumId w:val="139"/>
  </w:num>
  <w:num w:numId="42" w16cid:durableId="1073814783">
    <w:abstractNumId w:val="99"/>
  </w:num>
  <w:num w:numId="43" w16cid:durableId="579369723">
    <w:abstractNumId w:val="217"/>
  </w:num>
  <w:num w:numId="44" w16cid:durableId="980429561">
    <w:abstractNumId w:val="211"/>
  </w:num>
  <w:num w:numId="45" w16cid:durableId="1445930017">
    <w:abstractNumId w:val="135"/>
  </w:num>
  <w:num w:numId="46" w16cid:durableId="759569610">
    <w:abstractNumId w:val="68"/>
  </w:num>
  <w:num w:numId="47" w16cid:durableId="834108871">
    <w:abstractNumId w:val="194"/>
  </w:num>
  <w:num w:numId="48" w16cid:durableId="416249956">
    <w:abstractNumId w:val="71"/>
  </w:num>
  <w:num w:numId="49" w16cid:durableId="1426460539">
    <w:abstractNumId w:val="181"/>
  </w:num>
  <w:num w:numId="50" w16cid:durableId="289627224">
    <w:abstractNumId w:val="85"/>
  </w:num>
  <w:num w:numId="51" w16cid:durableId="1685396797">
    <w:abstractNumId w:val="100"/>
  </w:num>
  <w:num w:numId="52" w16cid:durableId="1864587828">
    <w:abstractNumId w:val="171"/>
  </w:num>
  <w:num w:numId="53" w16cid:durableId="1463645826">
    <w:abstractNumId w:val="51"/>
  </w:num>
  <w:num w:numId="54" w16cid:durableId="808280983">
    <w:abstractNumId w:val="132"/>
  </w:num>
  <w:num w:numId="55" w16cid:durableId="1512068126">
    <w:abstractNumId w:val="111"/>
  </w:num>
  <w:num w:numId="56" w16cid:durableId="1191341576">
    <w:abstractNumId w:val="18"/>
  </w:num>
  <w:num w:numId="57" w16cid:durableId="1709721709">
    <w:abstractNumId w:val="26"/>
  </w:num>
  <w:num w:numId="58" w16cid:durableId="1114210018">
    <w:abstractNumId w:val="32"/>
  </w:num>
  <w:num w:numId="59" w16cid:durableId="1906604288">
    <w:abstractNumId w:val="9"/>
  </w:num>
  <w:num w:numId="60" w16cid:durableId="1226335793">
    <w:abstractNumId w:val="1"/>
  </w:num>
  <w:num w:numId="61" w16cid:durableId="1050305395">
    <w:abstractNumId w:val="133"/>
  </w:num>
  <w:num w:numId="62" w16cid:durableId="1861626687">
    <w:abstractNumId w:val="158"/>
  </w:num>
  <w:num w:numId="63" w16cid:durableId="1112168100">
    <w:abstractNumId w:val="163"/>
  </w:num>
  <w:num w:numId="64" w16cid:durableId="280843021">
    <w:abstractNumId w:val="233"/>
  </w:num>
  <w:num w:numId="65" w16cid:durableId="1884097673">
    <w:abstractNumId w:val="94"/>
  </w:num>
  <w:num w:numId="66" w16cid:durableId="252275877">
    <w:abstractNumId w:val="213"/>
  </w:num>
  <w:num w:numId="67" w16cid:durableId="1100221684">
    <w:abstractNumId w:val="206"/>
  </w:num>
  <w:num w:numId="68" w16cid:durableId="240138830">
    <w:abstractNumId w:val="147"/>
  </w:num>
  <w:num w:numId="69" w16cid:durableId="2131244227">
    <w:abstractNumId w:val="127"/>
  </w:num>
  <w:num w:numId="70" w16cid:durableId="1381437216">
    <w:abstractNumId w:val="0"/>
  </w:num>
  <w:num w:numId="71" w16cid:durableId="1625307674">
    <w:abstractNumId w:val="2"/>
  </w:num>
  <w:num w:numId="72" w16cid:durableId="985011292">
    <w:abstractNumId w:val="52"/>
  </w:num>
  <w:num w:numId="73" w16cid:durableId="838429064">
    <w:abstractNumId w:val="201"/>
  </w:num>
  <w:num w:numId="74" w16cid:durableId="1711026851">
    <w:abstractNumId w:val="188"/>
  </w:num>
  <w:num w:numId="75" w16cid:durableId="1261983936">
    <w:abstractNumId w:val="44"/>
  </w:num>
  <w:num w:numId="76" w16cid:durableId="159003199">
    <w:abstractNumId w:val="19"/>
  </w:num>
  <w:num w:numId="77" w16cid:durableId="1413888877">
    <w:abstractNumId w:val="20"/>
  </w:num>
  <w:num w:numId="78" w16cid:durableId="191461893">
    <w:abstractNumId w:val="148"/>
  </w:num>
  <w:num w:numId="79" w16cid:durableId="1670061363">
    <w:abstractNumId w:val="168"/>
  </w:num>
  <w:num w:numId="80" w16cid:durableId="1795370223">
    <w:abstractNumId w:val="78"/>
  </w:num>
  <w:num w:numId="81" w16cid:durableId="1465002036">
    <w:abstractNumId w:val="143"/>
  </w:num>
  <w:num w:numId="82" w16cid:durableId="502746586">
    <w:abstractNumId w:val="75"/>
  </w:num>
  <w:num w:numId="83" w16cid:durableId="1954632660">
    <w:abstractNumId w:val="37"/>
  </w:num>
  <w:num w:numId="84" w16cid:durableId="853569437">
    <w:abstractNumId w:val="50"/>
  </w:num>
  <w:num w:numId="85" w16cid:durableId="905804221">
    <w:abstractNumId w:val="61"/>
  </w:num>
  <w:num w:numId="86" w16cid:durableId="712924697">
    <w:abstractNumId w:val="142"/>
  </w:num>
  <w:num w:numId="87" w16cid:durableId="929433519">
    <w:abstractNumId w:val="222"/>
  </w:num>
  <w:num w:numId="88" w16cid:durableId="1784766317">
    <w:abstractNumId w:val="160"/>
  </w:num>
  <w:num w:numId="89" w16cid:durableId="437677112">
    <w:abstractNumId w:val="155"/>
  </w:num>
  <w:num w:numId="90" w16cid:durableId="1611470234">
    <w:abstractNumId w:val="102"/>
  </w:num>
  <w:num w:numId="91" w16cid:durableId="1592202230">
    <w:abstractNumId w:val="193"/>
  </w:num>
  <w:num w:numId="92" w16cid:durableId="2135252992">
    <w:abstractNumId w:val="109"/>
  </w:num>
  <w:num w:numId="93" w16cid:durableId="129786997">
    <w:abstractNumId w:val="22"/>
  </w:num>
  <w:num w:numId="94" w16cid:durableId="888804103">
    <w:abstractNumId w:val="110"/>
  </w:num>
  <w:num w:numId="95" w16cid:durableId="567106515">
    <w:abstractNumId w:val="70"/>
  </w:num>
  <w:num w:numId="96" w16cid:durableId="1789540746">
    <w:abstractNumId w:val="119"/>
  </w:num>
  <w:num w:numId="97" w16cid:durableId="289363928">
    <w:abstractNumId w:val="56"/>
  </w:num>
  <w:num w:numId="98" w16cid:durableId="1222787099">
    <w:abstractNumId w:val="178"/>
  </w:num>
  <w:num w:numId="99" w16cid:durableId="223683317">
    <w:abstractNumId w:val="80"/>
  </w:num>
  <w:num w:numId="100" w16cid:durableId="1365793479">
    <w:abstractNumId w:val="159"/>
  </w:num>
  <w:num w:numId="101" w16cid:durableId="1268200740">
    <w:abstractNumId w:val="128"/>
  </w:num>
  <w:num w:numId="102" w16cid:durableId="1507013791">
    <w:abstractNumId w:val="176"/>
  </w:num>
  <w:num w:numId="103" w16cid:durableId="1977830788">
    <w:abstractNumId w:val="98"/>
  </w:num>
  <w:num w:numId="104" w16cid:durableId="281770289">
    <w:abstractNumId w:val="207"/>
  </w:num>
  <w:num w:numId="105" w16cid:durableId="376516242">
    <w:abstractNumId w:val="235"/>
  </w:num>
  <w:num w:numId="106" w16cid:durableId="1442872164">
    <w:abstractNumId w:val="166"/>
  </w:num>
  <w:num w:numId="107" w16cid:durableId="1900095287">
    <w:abstractNumId w:val="140"/>
  </w:num>
  <w:num w:numId="108" w16cid:durableId="720176395">
    <w:abstractNumId w:val="179"/>
  </w:num>
  <w:num w:numId="109" w16cid:durableId="793451336">
    <w:abstractNumId w:val="10"/>
  </w:num>
  <w:num w:numId="110" w16cid:durableId="1633290181">
    <w:abstractNumId w:val="174"/>
  </w:num>
  <w:num w:numId="111" w16cid:durableId="1368414453">
    <w:abstractNumId w:val="107"/>
  </w:num>
  <w:num w:numId="112" w16cid:durableId="2090686278">
    <w:abstractNumId w:val="106"/>
  </w:num>
  <w:num w:numId="113" w16cid:durableId="1315715198">
    <w:abstractNumId w:val="30"/>
  </w:num>
  <w:num w:numId="114" w16cid:durableId="1798913484">
    <w:abstractNumId w:val="53"/>
  </w:num>
  <w:num w:numId="115" w16cid:durableId="63527116">
    <w:abstractNumId w:val="192"/>
  </w:num>
  <w:num w:numId="116" w16cid:durableId="1517815012">
    <w:abstractNumId w:val="40"/>
  </w:num>
  <w:num w:numId="117" w16cid:durableId="1449934606">
    <w:abstractNumId w:val="180"/>
  </w:num>
  <w:num w:numId="118" w16cid:durableId="742751180">
    <w:abstractNumId w:val="200"/>
  </w:num>
  <w:num w:numId="119" w16cid:durableId="275675211">
    <w:abstractNumId w:val="164"/>
  </w:num>
  <w:num w:numId="120" w16cid:durableId="407306457">
    <w:abstractNumId w:val="151"/>
  </w:num>
  <w:num w:numId="121" w16cid:durableId="841042663">
    <w:abstractNumId w:val="199"/>
  </w:num>
  <w:num w:numId="122" w16cid:durableId="1237587683">
    <w:abstractNumId w:val="88"/>
  </w:num>
  <w:num w:numId="123" w16cid:durableId="1018581282">
    <w:abstractNumId w:val="195"/>
  </w:num>
  <w:num w:numId="124" w16cid:durableId="1072042168">
    <w:abstractNumId w:val="91"/>
  </w:num>
  <w:num w:numId="125" w16cid:durableId="651762045">
    <w:abstractNumId w:val="170"/>
  </w:num>
  <w:num w:numId="126" w16cid:durableId="2086686614">
    <w:abstractNumId w:val="117"/>
  </w:num>
  <w:num w:numId="127" w16cid:durableId="1727994842">
    <w:abstractNumId w:val="183"/>
  </w:num>
  <w:num w:numId="128" w16cid:durableId="708146491">
    <w:abstractNumId w:val="73"/>
  </w:num>
  <w:num w:numId="129" w16cid:durableId="704252359">
    <w:abstractNumId w:val="214"/>
  </w:num>
  <w:num w:numId="130" w16cid:durableId="926887979">
    <w:abstractNumId w:val="218"/>
  </w:num>
  <w:num w:numId="131" w16cid:durableId="432436682">
    <w:abstractNumId w:val="21"/>
  </w:num>
  <w:num w:numId="132" w16cid:durableId="556404042">
    <w:abstractNumId w:val="123"/>
  </w:num>
  <w:num w:numId="133" w16cid:durableId="119886084">
    <w:abstractNumId w:val="13"/>
  </w:num>
  <w:num w:numId="134" w16cid:durableId="1483229654">
    <w:abstractNumId w:val="83"/>
  </w:num>
  <w:num w:numId="135" w16cid:durableId="1729036355">
    <w:abstractNumId w:val="62"/>
  </w:num>
  <w:num w:numId="136" w16cid:durableId="737946220">
    <w:abstractNumId w:val="232"/>
  </w:num>
  <w:num w:numId="137" w16cid:durableId="683046491">
    <w:abstractNumId w:val="33"/>
  </w:num>
  <w:num w:numId="138" w16cid:durableId="1325277809">
    <w:abstractNumId w:val="64"/>
  </w:num>
  <w:num w:numId="139" w16cid:durableId="1957979057">
    <w:abstractNumId w:val="173"/>
  </w:num>
  <w:num w:numId="140" w16cid:durableId="1091924781">
    <w:abstractNumId w:val="197"/>
  </w:num>
  <w:num w:numId="141" w16cid:durableId="1310943837">
    <w:abstractNumId w:val="38"/>
  </w:num>
  <w:num w:numId="142" w16cid:durableId="1211263224">
    <w:abstractNumId w:val="114"/>
  </w:num>
  <w:num w:numId="143" w16cid:durableId="847599831">
    <w:abstractNumId w:val="15"/>
  </w:num>
  <w:num w:numId="144" w16cid:durableId="1729838410">
    <w:abstractNumId w:val="121"/>
  </w:num>
  <w:num w:numId="145" w16cid:durableId="45759627">
    <w:abstractNumId w:val="210"/>
  </w:num>
  <w:num w:numId="146" w16cid:durableId="1750075298">
    <w:abstractNumId w:val="130"/>
  </w:num>
  <w:num w:numId="147" w16cid:durableId="2080202912">
    <w:abstractNumId w:val="187"/>
  </w:num>
  <w:num w:numId="148" w16cid:durableId="500197310">
    <w:abstractNumId w:val="150"/>
  </w:num>
  <w:num w:numId="149" w16cid:durableId="626667709">
    <w:abstractNumId w:val="84"/>
  </w:num>
  <w:num w:numId="150" w16cid:durableId="1916741815">
    <w:abstractNumId w:val="191"/>
  </w:num>
  <w:num w:numId="151" w16cid:durableId="1078407659">
    <w:abstractNumId w:val="189"/>
  </w:num>
  <w:num w:numId="152" w16cid:durableId="1086683028">
    <w:abstractNumId w:val="118"/>
  </w:num>
  <w:num w:numId="153" w16cid:durableId="1195190540">
    <w:abstractNumId w:val="198"/>
  </w:num>
  <w:num w:numId="154" w16cid:durableId="2116289589">
    <w:abstractNumId w:val="66"/>
  </w:num>
  <w:num w:numId="155" w16cid:durableId="36325151">
    <w:abstractNumId w:val="54"/>
  </w:num>
  <w:num w:numId="156" w16cid:durableId="700013316">
    <w:abstractNumId w:val="69"/>
  </w:num>
  <w:num w:numId="157" w16cid:durableId="2136633150">
    <w:abstractNumId w:val="27"/>
  </w:num>
  <w:num w:numId="158" w16cid:durableId="1851144467">
    <w:abstractNumId w:val="153"/>
  </w:num>
  <w:num w:numId="159" w16cid:durableId="1584798533">
    <w:abstractNumId w:val="101"/>
  </w:num>
  <w:num w:numId="160" w16cid:durableId="1561289267">
    <w:abstractNumId w:val="34"/>
  </w:num>
  <w:num w:numId="161" w16cid:durableId="158158330">
    <w:abstractNumId w:val="215"/>
  </w:num>
  <w:num w:numId="162" w16cid:durableId="859127896">
    <w:abstractNumId w:val="36"/>
  </w:num>
  <w:num w:numId="163" w16cid:durableId="801923337">
    <w:abstractNumId w:val="226"/>
  </w:num>
  <w:num w:numId="164" w16cid:durableId="1881431443">
    <w:abstractNumId w:val="177"/>
  </w:num>
  <w:num w:numId="165" w16cid:durableId="692341926">
    <w:abstractNumId w:val="157"/>
  </w:num>
  <w:num w:numId="166" w16cid:durableId="1330055774">
    <w:abstractNumId w:val="93"/>
  </w:num>
  <w:num w:numId="167" w16cid:durableId="1499152304">
    <w:abstractNumId w:val="65"/>
  </w:num>
  <w:num w:numId="168" w16cid:durableId="194275711">
    <w:abstractNumId w:val="3"/>
  </w:num>
  <w:num w:numId="169" w16cid:durableId="32926898">
    <w:abstractNumId w:val="11"/>
  </w:num>
  <w:num w:numId="170" w16cid:durableId="927735430">
    <w:abstractNumId w:val="82"/>
  </w:num>
  <w:num w:numId="171" w16cid:durableId="542182222">
    <w:abstractNumId w:val="16"/>
  </w:num>
  <w:num w:numId="172" w16cid:durableId="1906719525">
    <w:abstractNumId w:val="116"/>
  </w:num>
  <w:num w:numId="173" w16cid:durableId="987249935">
    <w:abstractNumId w:val="17"/>
  </w:num>
  <w:num w:numId="174" w16cid:durableId="487861621">
    <w:abstractNumId w:val="6"/>
  </w:num>
  <w:num w:numId="175" w16cid:durableId="804010869">
    <w:abstractNumId w:val="8"/>
  </w:num>
  <w:num w:numId="176" w16cid:durableId="1199119742">
    <w:abstractNumId w:val="95"/>
  </w:num>
  <w:num w:numId="177" w16cid:durableId="797648014">
    <w:abstractNumId w:val="55"/>
  </w:num>
  <w:num w:numId="178" w16cid:durableId="295185513">
    <w:abstractNumId w:val="39"/>
  </w:num>
  <w:num w:numId="179" w16cid:durableId="25757840">
    <w:abstractNumId w:val="236"/>
  </w:num>
  <w:num w:numId="180" w16cid:durableId="705443735">
    <w:abstractNumId w:val="144"/>
  </w:num>
  <w:num w:numId="181" w16cid:durableId="1618902050">
    <w:abstractNumId w:val="76"/>
  </w:num>
  <w:num w:numId="182" w16cid:durableId="2074498923">
    <w:abstractNumId w:val="4"/>
  </w:num>
  <w:num w:numId="183" w16cid:durableId="1576890328">
    <w:abstractNumId w:val="134"/>
  </w:num>
  <w:num w:numId="184" w16cid:durableId="100075407">
    <w:abstractNumId w:val="49"/>
  </w:num>
  <w:num w:numId="185" w16cid:durableId="1015231746">
    <w:abstractNumId w:val="97"/>
  </w:num>
  <w:num w:numId="186" w16cid:durableId="970019223">
    <w:abstractNumId w:val="221"/>
  </w:num>
  <w:num w:numId="187" w16cid:durableId="1686328497">
    <w:abstractNumId w:val="196"/>
  </w:num>
  <w:num w:numId="188" w16cid:durableId="1407679225">
    <w:abstractNumId w:val="234"/>
  </w:num>
  <w:num w:numId="189" w16cid:durableId="1731227242">
    <w:abstractNumId w:val="137"/>
  </w:num>
  <w:num w:numId="190" w16cid:durableId="368267352">
    <w:abstractNumId w:val="63"/>
  </w:num>
  <w:num w:numId="191" w16cid:durableId="2128574942">
    <w:abstractNumId w:val="154"/>
  </w:num>
  <w:num w:numId="192" w16cid:durableId="2059356920">
    <w:abstractNumId w:val="208"/>
  </w:num>
  <w:num w:numId="193" w16cid:durableId="1207182068">
    <w:abstractNumId w:val="136"/>
  </w:num>
  <w:num w:numId="194" w16cid:durableId="891385921">
    <w:abstractNumId w:val="59"/>
  </w:num>
  <w:num w:numId="195" w16cid:durableId="531957997">
    <w:abstractNumId w:val="74"/>
  </w:num>
  <w:num w:numId="196" w16cid:durableId="571160471">
    <w:abstractNumId w:val="229"/>
  </w:num>
  <w:num w:numId="197" w16cid:durableId="1388265075">
    <w:abstractNumId w:val="122"/>
  </w:num>
  <w:num w:numId="198" w16cid:durableId="348920551">
    <w:abstractNumId w:val="165"/>
  </w:num>
  <w:num w:numId="199" w16cid:durableId="1395857687">
    <w:abstractNumId w:val="108"/>
  </w:num>
  <w:num w:numId="200" w16cid:durableId="860052654">
    <w:abstractNumId w:val="172"/>
  </w:num>
  <w:num w:numId="201" w16cid:durableId="1499494916">
    <w:abstractNumId w:val="57"/>
  </w:num>
  <w:num w:numId="202" w16cid:durableId="1121261558">
    <w:abstractNumId w:val="45"/>
  </w:num>
  <w:num w:numId="203" w16cid:durableId="1050033811">
    <w:abstractNumId w:val="48"/>
  </w:num>
  <w:num w:numId="204" w16cid:durableId="1431121044">
    <w:abstractNumId w:val="96"/>
  </w:num>
  <w:num w:numId="205" w16cid:durableId="1310554878">
    <w:abstractNumId w:val="92"/>
  </w:num>
  <w:num w:numId="206" w16cid:durableId="1431897897">
    <w:abstractNumId w:val="67"/>
  </w:num>
  <w:num w:numId="207" w16cid:durableId="974678511">
    <w:abstractNumId w:val="227"/>
  </w:num>
  <w:num w:numId="208" w16cid:durableId="1279140678">
    <w:abstractNumId w:val="169"/>
  </w:num>
  <w:num w:numId="209" w16cid:durableId="805970950">
    <w:abstractNumId w:val="216"/>
  </w:num>
  <w:num w:numId="210" w16cid:durableId="579680266">
    <w:abstractNumId w:val="104"/>
  </w:num>
  <w:num w:numId="211" w16cid:durableId="2105758390">
    <w:abstractNumId w:val="124"/>
  </w:num>
  <w:num w:numId="212" w16cid:durableId="1151406938">
    <w:abstractNumId w:val="230"/>
  </w:num>
  <w:num w:numId="213" w16cid:durableId="277613753">
    <w:abstractNumId w:val="103"/>
  </w:num>
  <w:num w:numId="214" w16cid:durableId="250698978">
    <w:abstractNumId w:val="112"/>
  </w:num>
  <w:num w:numId="215" w16cid:durableId="1359967924">
    <w:abstractNumId w:val="35"/>
  </w:num>
  <w:num w:numId="216" w16cid:durableId="1488126135">
    <w:abstractNumId w:val="161"/>
  </w:num>
  <w:num w:numId="217" w16cid:durableId="1269652993">
    <w:abstractNumId w:val="220"/>
  </w:num>
  <w:num w:numId="218" w16cid:durableId="1587109363">
    <w:abstractNumId w:val="81"/>
  </w:num>
  <w:num w:numId="219" w16cid:durableId="5525156">
    <w:abstractNumId w:val="86"/>
  </w:num>
  <w:num w:numId="220" w16cid:durableId="350112253">
    <w:abstractNumId w:val="212"/>
  </w:num>
  <w:num w:numId="221" w16cid:durableId="534461931">
    <w:abstractNumId w:val="225"/>
  </w:num>
  <w:num w:numId="222" w16cid:durableId="613172567">
    <w:abstractNumId w:val="223"/>
  </w:num>
  <w:num w:numId="223" w16cid:durableId="703405950">
    <w:abstractNumId w:val="72"/>
  </w:num>
  <w:num w:numId="224" w16cid:durableId="783962070">
    <w:abstractNumId w:val="224"/>
  </w:num>
  <w:num w:numId="225" w16cid:durableId="607467402">
    <w:abstractNumId w:val="152"/>
  </w:num>
  <w:num w:numId="226" w16cid:durableId="875972756">
    <w:abstractNumId w:val="12"/>
  </w:num>
  <w:num w:numId="227" w16cid:durableId="1837185519">
    <w:abstractNumId w:val="205"/>
  </w:num>
  <w:num w:numId="228" w16cid:durableId="2058236869">
    <w:abstractNumId w:val="77"/>
  </w:num>
  <w:num w:numId="229" w16cid:durableId="1894924218">
    <w:abstractNumId w:val="125"/>
  </w:num>
  <w:num w:numId="230" w16cid:durableId="1336228071">
    <w:abstractNumId w:val="185"/>
  </w:num>
  <w:num w:numId="231" w16cid:durableId="1515655347">
    <w:abstractNumId w:val="14"/>
  </w:num>
  <w:num w:numId="232" w16cid:durableId="1397625613">
    <w:abstractNumId w:val="182"/>
  </w:num>
  <w:num w:numId="233" w16cid:durableId="321784151">
    <w:abstractNumId w:val="209"/>
  </w:num>
  <w:num w:numId="234" w16cid:durableId="119811780">
    <w:abstractNumId w:val="89"/>
  </w:num>
  <w:num w:numId="235" w16cid:durableId="2127968055">
    <w:abstractNumId w:val="46"/>
  </w:num>
  <w:num w:numId="236" w16cid:durableId="549926592">
    <w:abstractNumId w:val="120"/>
  </w:num>
  <w:num w:numId="237" w16cid:durableId="1338121829">
    <w:abstractNumId w:val="2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855"/>
    <w:rsid w:val="00001BCB"/>
    <w:rsid w:val="00003B1B"/>
    <w:rsid w:val="0000633D"/>
    <w:rsid w:val="0000669B"/>
    <w:rsid w:val="00012C96"/>
    <w:rsid w:val="00012E4D"/>
    <w:rsid w:val="000133E4"/>
    <w:rsid w:val="000144AB"/>
    <w:rsid w:val="00014F97"/>
    <w:rsid w:val="00016C22"/>
    <w:rsid w:val="00017997"/>
    <w:rsid w:val="0002110A"/>
    <w:rsid w:val="00021168"/>
    <w:rsid w:val="00025CEB"/>
    <w:rsid w:val="00031260"/>
    <w:rsid w:val="00035FC5"/>
    <w:rsid w:val="000378D2"/>
    <w:rsid w:val="00040887"/>
    <w:rsid w:val="00040C17"/>
    <w:rsid w:val="00042991"/>
    <w:rsid w:val="00047395"/>
    <w:rsid w:val="00047B17"/>
    <w:rsid w:val="000500EF"/>
    <w:rsid w:val="0005074F"/>
    <w:rsid w:val="00054268"/>
    <w:rsid w:val="000548AF"/>
    <w:rsid w:val="00054CCD"/>
    <w:rsid w:val="000631BB"/>
    <w:rsid w:val="000652D3"/>
    <w:rsid w:val="00066AE2"/>
    <w:rsid w:val="0007100D"/>
    <w:rsid w:val="00071552"/>
    <w:rsid w:val="00073DC1"/>
    <w:rsid w:val="00074BB3"/>
    <w:rsid w:val="00074C2C"/>
    <w:rsid w:val="00075748"/>
    <w:rsid w:val="000760AA"/>
    <w:rsid w:val="00082D27"/>
    <w:rsid w:val="00084AC9"/>
    <w:rsid w:val="00084AD6"/>
    <w:rsid w:val="00086C2D"/>
    <w:rsid w:val="000907B4"/>
    <w:rsid w:val="00092DC2"/>
    <w:rsid w:val="00093751"/>
    <w:rsid w:val="00093C18"/>
    <w:rsid w:val="000970E8"/>
    <w:rsid w:val="000A13DA"/>
    <w:rsid w:val="000A35D5"/>
    <w:rsid w:val="000B18DA"/>
    <w:rsid w:val="000B3B79"/>
    <w:rsid w:val="000B5F2D"/>
    <w:rsid w:val="000B6656"/>
    <w:rsid w:val="000D1F90"/>
    <w:rsid w:val="000D22F4"/>
    <w:rsid w:val="000D33AB"/>
    <w:rsid w:val="000D4ECC"/>
    <w:rsid w:val="000D6AFB"/>
    <w:rsid w:val="000D79DB"/>
    <w:rsid w:val="000E0AD5"/>
    <w:rsid w:val="000E16F6"/>
    <w:rsid w:val="000E1975"/>
    <w:rsid w:val="000E343F"/>
    <w:rsid w:val="000E4998"/>
    <w:rsid w:val="000E4C8A"/>
    <w:rsid w:val="000E59F2"/>
    <w:rsid w:val="000F4597"/>
    <w:rsid w:val="000F4DAF"/>
    <w:rsid w:val="000F6BA4"/>
    <w:rsid w:val="00101CE3"/>
    <w:rsid w:val="001043E0"/>
    <w:rsid w:val="0010506F"/>
    <w:rsid w:val="001070C6"/>
    <w:rsid w:val="00110B3B"/>
    <w:rsid w:val="0011351F"/>
    <w:rsid w:val="001148CE"/>
    <w:rsid w:val="001172EC"/>
    <w:rsid w:val="001209CE"/>
    <w:rsid w:val="001219C1"/>
    <w:rsid w:val="0013088E"/>
    <w:rsid w:val="001314B9"/>
    <w:rsid w:val="0013257F"/>
    <w:rsid w:val="00134622"/>
    <w:rsid w:val="001356B3"/>
    <w:rsid w:val="001364D9"/>
    <w:rsid w:val="00136CC2"/>
    <w:rsid w:val="00140428"/>
    <w:rsid w:val="00146EB9"/>
    <w:rsid w:val="00147F73"/>
    <w:rsid w:val="00150A88"/>
    <w:rsid w:val="00151532"/>
    <w:rsid w:val="00151F2F"/>
    <w:rsid w:val="0015223A"/>
    <w:rsid w:val="00160DCD"/>
    <w:rsid w:val="00160EA3"/>
    <w:rsid w:val="001629C1"/>
    <w:rsid w:val="00163C62"/>
    <w:rsid w:val="0016547B"/>
    <w:rsid w:val="00167488"/>
    <w:rsid w:val="001678FF"/>
    <w:rsid w:val="00170E97"/>
    <w:rsid w:val="00171FB5"/>
    <w:rsid w:val="00177B9A"/>
    <w:rsid w:val="00180C43"/>
    <w:rsid w:val="00180CC9"/>
    <w:rsid w:val="00186292"/>
    <w:rsid w:val="00186B0E"/>
    <w:rsid w:val="001874FA"/>
    <w:rsid w:val="00190E61"/>
    <w:rsid w:val="00191273"/>
    <w:rsid w:val="00193C1C"/>
    <w:rsid w:val="001A6AE0"/>
    <w:rsid w:val="001B068A"/>
    <w:rsid w:val="001B169C"/>
    <w:rsid w:val="001B29DE"/>
    <w:rsid w:val="001B2A59"/>
    <w:rsid w:val="001B6AD2"/>
    <w:rsid w:val="001C28B4"/>
    <w:rsid w:val="001C42A7"/>
    <w:rsid w:val="001C5EE8"/>
    <w:rsid w:val="001C6C3E"/>
    <w:rsid w:val="001C776D"/>
    <w:rsid w:val="001C7F66"/>
    <w:rsid w:val="001D7012"/>
    <w:rsid w:val="001E041E"/>
    <w:rsid w:val="001E2527"/>
    <w:rsid w:val="001E2BF3"/>
    <w:rsid w:val="001E46BC"/>
    <w:rsid w:val="001E5340"/>
    <w:rsid w:val="001E5F9F"/>
    <w:rsid w:val="001E65F8"/>
    <w:rsid w:val="001F4ED4"/>
    <w:rsid w:val="001F54B7"/>
    <w:rsid w:val="00200E36"/>
    <w:rsid w:val="00201ADB"/>
    <w:rsid w:val="002028D6"/>
    <w:rsid w:val="00206927"/>
    <w:rsid w:val="00206D78"/>
    <w:rsid w:val="0021283C"/>
    <w:rsid w:val="00213BF3"/>
    <w:rsid w:val="00214C02"/>
    <w:rsid w:val="00214C5F"/>
    <w:rsid w:val="00216AFA"/>
    <w:rsid w:val="00227B9E"/>
    <w:rsid w:val="00234549"/>
    <w:rsid w:val="002357C4"/>
    <w:rsid w:val="002362D8"/>
    <w:rsid w:val="00236589"/>
    <w:rsid w:val="0024047A"/>
    <w:rsid w:val="002411A4"/>
    <w:rsid w:val="00244F04"/>
    <w:rsid w:val="0024517E"/>
    <w:rsid w:val="00245C66"/>
    <w:rsid w:val="00246018"/>
    <w:rsid w:val="00247A54"/>
    <w:rsid w:val="00252C0A"/>
    <w:rsid w:val="002536C3"/>
    <w:rsid w:val="002572B2"/>
    <w:rsid w:val="00257F04"/>
    <w:rsid w:val="00262F2A"/>
    <w:rsid w:val="002637CC"/>
    <w:rsid w:val="00266A91"/>
    <w:rsid w:val="0027321E"/>
    <w:rsid w:val="002737CC"/>
    <w:rsid w:val="00276F2C"/>
    <w:rsid w:val="00281D53"/>
    <w:rsid w:val="002828F0"/>
    <w:rsid w:val="00284D35"/>
    <w:rsid w:val="00284E1C"/>
    <w:rsid w:val="00294214"/>
    <w:rsid w:val="00294916"/>
    <w:rsid w:val="0029507A"/>
    <w:rsid w:val="00296BAD"/>
    <w:rsid w:val="002A3FB7"/>
    <w:rsid w:val="002A5B9D"/>
    <w:rsid w:val="002A7BBF"/>
    <w:rsid w:val="002B34A3"/>
    <w:rsid w:val="002B50ED"/>
    <w:rsid w:val="002B5729"/>
    <w:rsid w:val="002B5F86"/>
    <w:rsid w:val="002B73AE"/>
    <w:rsid w:val="002B79DC"/>
    <w:rsid w:val="002C0DD8"/>
    <w:rsid w:val="002C44C1"/>
    <w:rsid w:val="002C460A"/>
    <w:rsid w:val="002C5E8E"/>
    <w:rsid w:val="002D2267"/>
    <w:rsid w:val="002D2B35"/>
    <w:rsid w:val="002D708B"/>
    <w:rsid w:val="002E063E"/>
    <w:rsid w:val="002E14BC"/>
    <w:rsid w:val="002E1770"/>
    <w:rsid w:val="002E334C"/>
    <w:rsid w:val="002E4CA8"/>
    <w:rsid w:val="002E5C2D"/>
    <w:rsid w:val="002F1D09"/>
    <w:rsid w:val="002F4072"/>
    <w:rsid w:val="002F5F14"/>
    <w:rsid w:val="002F7B2A"/>
    <w:rsid w:val="00300850"/>
    <w:rsid w:val="00301105"/>
    <w:rsid w:val="003011EE"/>
    <w:rsid w:val="0030338B"/>
    <w:rsid w:val="003105F1"/>
    <w:rsid w:val="003117CF"/>
    <w:rsid w:val="003122D5"/>
    <w:rsid w:val="003137DE"/>
    <w:rsid w:val="00320AF3"/>
    <w:rsid w:val="0032188B"/>
    <w:rsid w:val="00322E8E"/>
    <w:rsid w:val="00324B56"/>
    <w:rsid w:val="0032507B"/>
    <w:rsid w:val="00326F39"/>
    <w:rsid w:val="00330525"/>
    <w:rsid w:val="003325F1"/>
    <w:rsid w:val="00333349"/>
    <w:rsid w:val="00333411"/>
    <w:rsid w:val="003341D2"/>
    <w:rsid w:val="0033466D"/>
    <w:rsid w:val="0033476A"/>
    <w:rsid w:val="003349C8"/>
    <w:rsid w:val="0034098E"/>
    <w:rsid w:val="00343023"/>
    <w:rsid w:val="0034531F"/>
    <w:rsid w:val="0035113A"/>
    <w:rsid w:val="003523CB"/>
    <w:rsid w:val="00354A77"/>
    <w:rsid w:val="00356131"/>
    <w:rsid w:val="0035680B"/>
    <w:rsid w:val="00357952"/>
    <w:rsid w:val="00357B02"/>
    <w:rsid w:val="00360F2B"/>
    <w:rsid w:val="00363E01"/>
    <w:rsid w:val="00364FF3"/>
    <w:rsid w:val="00365C3A"/>
    <w:rsid w:val="00371148"/>
    <w:rsid w:val="003723C5"/>
    <w:rsid w:val="003725AF"/>
    <w:rsid w:val="00373817"/>
    <w:rsid w:val="00380272"/>
    <w:rsid w:val="00384E47"/>
    <w:rsid w:val="00384E96"/>
    <w:rsid w:val="0039045B"/>
    <w:rsid w:val="00394A09"/>
    <w:rsid w:val="00397263"/>
    <w:rsid w:val="003A1896"/>
    <w:rsid w:val="003A2C09"/>
    <w:rsid w:val="003A3DA0"/>
    <w:rsid w:val="003A4F69"/>
    <w:rsid w:val="003A58FE"/>
    <w:rsid w:val="003A6B79"/>
    <w:rsid w:val="003B02AD"/>
    <w:rsid w:val="003B2C66"/>
    <w:rsid w:val="003B337B"/>
    <w:rsid w:val="003B6458"/>
    <w:rsid w:val="003B6C12"/>
    <w:rsid w:val="003C092E"/>
    <w:rsid w:val="003C1D0F"/>
    <w:rsid w:val="003C1E5F"/>
    <w:rsid w:val="003C2660"/>
    <w:rsid w:val="003C278D"/>
    <w:rsid w:val="003C2A47"/>
    <w:rsid w:val="003C3374"/>
    <w:rsid w:val="003C5A32"/>
    <w:rsid w:val="003D3F96"/>
    <w:rsid w:val="003D4B2E"/>
    <w:rsid w:val="003D50FE"/>
    <w:rsid w:val="003D7948"/>
    <w:rsid w:val="003E711E"/>
    <w:rsid w:val="003F3F03"/>
    <w:rsid w:val="003F72F4"/>
    <w:rsid w:val="003F7D37"/>
    <w:rsid w:val="004039A6"/>
    <w:rsid w:val="00403C11"/>
    <w:rsid w:val="00405C1B"/>
    <w:rsid w:val="00405EF6"/>
    <w:rsid w:val="0040667F"/>
    <w:rsid w:val="00406C71"/>
    <w:rsid w:val="00416BED"/>
    <w:rsid w:val="00421C78"/>
    <w:rsid w:val="004239D8"/>
    <w:rsid w:val="00423A98"/>
    <w:rsid w:val="00424C47"/>
    <w:rsid w:val="00424E21"/>
    <w:rsid w:val="00425EF1"/>
    <w:rsid w:val="00426736"/>
    <w:rsid w:val="00435F8B"/>
    <w:rsid w:val="00436CF1"/>
    <w:rsid w:val="00440224"/>
    <w:rsid w:val="004441EC"/>
    <w:rsid w:val="00445A54"/>
    <w:rsid w:val="00446C30"/>
    <w:rsid w:val="00451256"/>
    <w:rsid w:val="00452BA2"/>
    <w:rsid w:val="00454E97"/>
    <w:rsid w:val="00457B13"/>
    <w:rsid w:val="004603D0"/>
    <w:rsid w:val="00461F59"/>
    <w:rsid w:val="00462C3C"/>
    <w:rsid w:val="004663EB"/>
    <w:rsid w:val="0047003D"/>
    <w:rsid w:val="00472946"/>
    <w:rsid w:val="00474C76"/>
    <w:rsid w:val="00474F50"/>
    <w:rsid w:val="00480425"/>
    <w:rsid w:val="004827B0"/>
    <w:rsid w:val="0048599D"/>
    <w:rsid w:val="004865CE"/>
    <w:rsid w:val="00486657"/>
    <w:rsid w:val="00490EC0"/>
    <w:rsid w:val="00491A61"/>
    <w:rsid w:val="00491C59"/>
    <w:rsid w:val="004925DC"/>
    <w:rsid w:val="004934B2"/>
    <w:rsid w:val="00494E33"/>
    <w:rsid w:val="004961F2"/>
    <w:rsid w:val="0049632F"/>
    <w:rsid w:val="004A0251"/>
    <w:rsid w:val="004A08C6"/>
    <w:rsid w:val="004A1D3F"/>
    <w:rsid w:val="004A7620"/>
    <w:rsid w:val="004B05AC"/>
    <w:rsid w:val="004B0C2B"/>
    <w:rsid w:val="004B1BD0"/>
    <w:rsid w:val="004B4042"/>
    <w:rsid w:val="004B72AB"/>
    <w:rsid w:val="004B7687"/>
    <w:rsid w:val="004C15C8"/>
    <w:rsid w:val="004C1F8F"/>
    <w:rsid w:val="004C2058"/>
    <w:rsid w:val="004C44B4"/>
    <w:rsid w:val="004C7131"/>
    <w:rsid w:val="004D0AA5"/>
    <w:rsid w:val="004D250E"/>
    <w:rsid w:val="004D365E"/>
    <w:rsid w:val="004D5872"/>
    <w:rsid w:val="004D6702"/>
    <w:rsid w:val="004D6BB4"/>
    <w:rsid w:val="004D75B5"/>
    <w:rsid w:val="004E19AB"/>
    <w:rsid w:val="004E2E80"/>
    <w:rsid w:val="004E3D86"/>
    <w:rsid w:val="004E7AF1"/>
    <w:rsid w:val="004F0A14"/>
    <w:rsid w:val="00500706"/>
    <w:rsid w:val="005055B0"/>
    <w:rsid w:val="00505B69"/>
    <w:rsid w:val="00505FA4"/>
    <w:rsid w:val="00510737"/>
    <w:rsid w:val="005123A0"/>
    <w:rsid w:val="0051788F"/>
    <w:rsid w:val="00517B8F"/>
    <w:rsid w:val="00521612"/>
    <w:rsid w:val="00521FF1"/>
    <w:rsid w:val="00524D2B"/>
    <w:rsid w:val="005276BD"/>
    <w:rsid w:val="00527EA5"/>
    <w:rsid w:val="00530538"/>
    <w:rsid w:val="005329E1"/>
    <w:rsid w:val="00534DB3"/>
    <w:rsid w:val="005371CC"/>
    <w:rsid w:val="00545603"/>
    <w:rsid w:val="005470D9"/>
    <w:rsid w:val="00551A85"/>
    <w:rsid w:val="0055634E"/>
    <w:rsid w:val="00556855"/>
    <w:rsid w:val="00556C1F"/>
    <w:rsid w:val="00556DB5"/>
    <w:rsid w:val="00557336"/>
    <w:rsid w:val="00557988"/>
    <w:rsid w:val="005642E4"/>
    <w:rsid w:val="005676A2"/>
    <w:rsid w:val="00571075"/>
    <w:rsid w:val="00572985"/>
    <w:rsid w:val="00575414"/>
    <w:rsid w:val="00575B58"/>
    <w:rsid w:val="0058156D"/>
    <w:rsid w:val="005817E1"/>
    <w:rsid w:val="00581BCC"/>
    <w:rsid w:val="00583624"/>
    <w:rsid w:val="00583A3A"/>
    <w:rsid w:val="00583CDC"/>
    <w:rsid w:val="00592B3C"/>
    <w:rsid w:val="005946AE"/>
    <w:rsid w:val="00594DFD"/>
    <w:rsid w:val="00594FC2"/>
    <w:rsid w:val="00596A63"/>
    <w:rsid w:val="005978FC"/>
    <w:rsid w:val="005A20FF"/>
    <w:rsid w:val="005A2289"/>
    <w:rsid w:val="005A65D4"/>
    <w:rsid w:val="005B05B1"/>
    <w:rsid w:val="005B0819"/>
    <w:rsid w:val="005B09A5"/>
    <w:rsid w:val="005B1C30"/>
    <w:rsid w:val="005B2B2E"/>
    <w:rsid w:val="005B72DB"/>
    <w:rsid w:val="005C030C"/>
    <w:rsid w:val="005C5971"/>
    <w:rsid w:val="005C7433"/>
    <w:rsid w:val="005D24F9"/>
    <w:rsid w:val="005D34E4"/>
    <w:rsid w:val="005D5885"/>
    <w:rsid w:val="005D5DE4"/>
    <w:rsid w:val="005E238B"/>
    <w:rsid w:val="005E4F83"/>
    <w:rsid w:val="005E5B64"/>
    <w:rsid w:val="005E5DA0"/>
    <w:rsid w:val="005F0B8C"/>
    <w:rsid w:val="005F7CDE"/>
    <w:rsid w:val="00601C0A"/>
    <w:rsid w:val="00603A6B"/>
    <w:rsid w:val="00606189"/>
    <w:rsid w:val="0060630C"/>
    <w:rsid w:val="00613A89"/>
    <w:rsid w:val="00615A53"/>
    <w:rsid w:val="006207DC"/>
    <w:rsid w:val="00620D92"/>
    <w:rsid w:val="00620DB3"/>
    <w:rsid w:val="00624160"/>
    <w:rsid w:val="00624959"/>
    <w:rsid w:val="0062521B"/>
    <w:rsid w:val="00625787"/>
    <w:rsid w:val="006270B0"/>
    <w:rsid w:val="00627482"/>
    <w:rsid w:val="00631BD3"/>
    <w:rsid w:val="006327DF"/>
    <w:rsid w:val="006337F9"/>
    <w:rsid w:val="0063434A"/>
    <w:rsid w:val="006349CA"/>
    <w:rsid w:val="00637B21"/>
    <w:rsid w:val="00640661"/>
    <w:rsid w:val="0064215C"/>
    <w:rsid w:val="0065277C"/>
    <w:rsid w:val="00652A3D"/>
    <w:rsid w:val="006540FF"/>
    <w:rsid w:val="006568B6"/>
    <w:rsid w:val="00661C18"/>
    <w:rsid w:val="0066316B"/>
    <w:rsid w:val="006639A4"/>
    <w:rsid w:val="00665C8D"/>
    <w:rsid w:val="00666CCE"/>
    <w:rsid w:val="006672A2"/>
    <w:rsid w:val="006677E0"/>
    <w:rsid w:val="00673FD3"/>
    <w:rsid w:val="00674902"/>
    <w:rsid w:val="00676A4F"/>
    <w:rsid w:val="00676ACB"/>
    <w:rsid w:val="006822EC"/>
    <w:rsid w:val="0068337D"/>
    <w:rsid w:val="006836DD"/>
    <w:rsid w:val="0068391B"/>
    <w:rsid w:val="0068477A"/>
    <w:rsid w:val="006861D8"/>
    <w:rsid w:val="00687FD7"/>
    <w:rsid w:val="00691715"/>
    <w:rsid w:val="00692290"/>
    <w:rsid w:val="0069230F"/>
    <w:rsid w:val="00692C89"/>
    <w:rsid w:val="0069410A"/>
    <w:rsid w:val="0069458B"/>
    <w:rsid w:val="00695D7F"/>
    <w:rsid w:val="00697ED9"/>
    <w:rsid w:val="006A08D6"/>
    <w:rsid w:val="006A2087"/>
    <w:rsid w:val="006A690F"/>
    <w:rsid w:val="006A6EE9"/>
    <w:rsid w:val="006B2B5C"/>
    <w:rsid w:val="006B3213"/>
    <w:rsid w:val="006B48A7"/>
    <w:rsid w:val="006B692B"/>
    <w:rsid w:val="006B7509"/>
    <w:rsid w:val="006C0D66"/>
    <w:rsid w:val="006C1420"/>
    <w:rsid w:val="006C1DF4"/>
    <w:rsid w:val="006C5DA7"/>
    <w:rsid w:val="006D167C"/>
    <w:rsid w:val="006D22FC"/>
    <w:rsid w:val="006D4328"/>
    <w:rsid w:val="006E11C5"/>
    <w:rsid w:val="006E4AFB"/>
    <w:rsid w:val="006E57E9"/>
    <w:rsid w:val="006E76E1"/>
    <w:rsid w:val="006F2DAA"/>
    <w:rsid w:val="006F4513"/>
    <w:rsid w:val="006F463E"/>
    <w:rsid w:val="006F4E95"/>
    <w:rsid w:val="006F63DD"/>
    <w:rsid w:val="007008F3"/>
    <w:rsid w:val="00701807"/>
    <w:rsid w:val="00702F09"/>
    <w:rsid w:val="007045D4"/>
    <w:rsid w:val="00704921"/>
    <w:rsid w:val="0070536E"/>
    <w:rsid w:val="0070600E"/>
    <w:rsid w:val="00710CE1"/>
    <w:rsid w:val="007152DE"/>
    <w:rsid w:val="00715539"/>
    <w:rsid w:val="00716141"/>
    <w:rsid w:val="00716F60"/>
    <w:rsid w:val="00720264"/>
    <w:rsid w:val="007202A8"/>
    <w:rsid w:val="00725A9F"/>
    <w:rsid w:val="007317A6"/>
    <w:rsid w:val="0073188F"/>
    <w:rsid w:val="00731BE1"/>
    <w:rsid w:val="00732478"/>
    <w:rsid w:val="007325CB"/>
    <w:rsid w:val="007330DF"/>
    <w:rsid w:val="00733707"/>
    <w:rsid w:val="00736677"/>
    <w:rsid w:val="007405EF"/>
    <w:rsid w:val="007407ED"/>
    <w:rsid w:val="00741515"/>
    <w:rsid w:val="00742452"/>
    <w:rsid w:val="00744214"/>
    <w:rsid w:val="00747564"/>
    <w:rsid w:val="00754269"/>
    <w:rsid w:val="00754A1C"/>
    <w:rsid w:val="0075505D"/>
    <w:rsid w:val="00756417"/>
    <w:rsid w:val="00756869"/>
    <w:rsid w:val="00756DF1"/>
    <w:rsid w:val="007570EA"/>
    <w:rsid w:val="00762652"/>
    <w:rsid w:val="00762948"/>
    <w:rsid w:val="00763636"/>
    <w:rsid w:val="00764E81"/>
    <w:rsid w:val="00766307"/>
    <w:rsid w:val="00772723"/>
    <w:rsid w:val="00774543"/>
    <w:rsid w:val="00774653"/>
    <w:rsid w:val="00774665"/>
    <w:rsid w:val="0077499A"/>
    <w:rsid w:val="0077599A"/>
    <w:rsid w:val="00776E38"/>
    <w:rsid w:val="0077758E"/>
    <w:rsid w:val="00780C35"/>
    <w:rsid w:val="007812F2"/>
    <w:rsid w:val="0078173C"/>
    <w:rsid w:val="00781857"/>
    <w:rsid w:val="00782D8E"/>
    <w:rsid w:val="00785A32"/>
    <w:rsid w:val="0079010E"/>
    <w:rsid w:val="00794E4C"/>
    <w:rsid w:val="00795BE0"/>
    <w:rsid w:val="007A03D4"/>
    <w:rsid w:val="007A04DA"/>
    <w:rsid w:val="007A1F2C"/>
    <w:rsid w:val="007A7C86"/>
    <w:rsid w:val="007A7E48"/>
    <w:rsid w:val="007B2202"/>
    <w:rsid w:val="007B35DF"/>
    <w:rsid w:val="007B428C"/>
    <w:rsid w:val="007C0C7C"/>
    <w:rsid w:val="007C1D1B"/>
    <w:rsid w:val="007C35BB"/>
    <w:rsid w:val="007C3B76"/>
    <w:rsid w:val="007C50BE"/>
    <w:rsid w:val="007D05A2"/>
    <w:rsid w:val="007D09D1"/>
    <w:rsid w:val="007D176E"/>
    <w:rsid w:val="007D5B5D"/>
    <w:rsid w:val="007E1A5E"/>
    <w:rsid w:val="007E26CF"/>
    <w:rsid w:val="007E2C39"/>
    <w:rsid w:val="007E5260"/>
    <w:rsid w:val="007E5B20"/>
    <w:rsid w:val="007E5F3C"/>
    <w:rsid w:val="007F456A"/>
    <w:rsid w:val="007F5AB3"/>
    <w:rsid w:val="00804873"/>
    <w:rsid w:val="008054F7"/>
    <w:rsid w:val="00810988"/>
    <w:rsid w:val="00811509"/>
    <w:rsid w:val="00814E6F"/>
    <w:rsid w:val="00815804"/>
    <w:rsid w:val="0081617B"/>
    <w:rsid w:val="00817C47"/>
    <w:rsid w:val="008233D1"/>
    <w:rsid w:val="00827AF4"/>
    <w:rsid w:val="00832FA4"/>
    <w:rsid w:val="00834F23"/>
    <w:rsid w:val="00834F3B"/>
    <w:rsid w:val="008354E3"/>
    <w:rsid w:val="00836688"/>
    <w:rsid w:val="00837739"/>
    <w:rsid w:val="00846DE0"/>
    <w:rsid w:val="00847E09"/>
    <w:rsid w:val="00850F72"/>
    <w:rsid w:val="0085105A"/>
    <w:rsid w:val="00852632"/>
    <w:rsid w:val="00867AC8"/>
    <w:rsid w:val="00874272"/>
    <w:rsid w:val="00876486"/>
    <w:rsid w:val="0087687E"/>
    <w:rsid w:val="008768B0"/>
    <w:rsid w:val="008776E0"/>
    <w:rsid w:val="00880E26"/>
    <w:rsid w:val="0088183A"/>
    <w:rsid w:val="00882846"/>
    <w:rsid w:val="0088297C"/>
    <w:rsid w:val="00887160"/>
    <w:rsid w:val="0089004C"/>
    <w:rsid w:val="00891674"/>
    <w:rsid w:val="00893298"/>
    <w:rsid w:val="008969ED"/>
    <w:rsid w:val="00897588"/>
    <w:rsid w:val="008A36B1"/>
    <w:rsid w:val="008A3844"/>
    <w:rsid w:val="008A3AD7"/>
    <w:rsid w:val="008A3E95"/>
    <w:rsid w:val="008A7AD1"/>
    <w:rsid w:val="008A7DFB"/>
    <w:rsid w:val="008B1439"/>
    <w:rsid w:val="008B171B"/>
    <w:rsid w:val="008B2BCC"/>
    <w:rsid w:val="008B4001"/>
    <w:rsid w:val="008B4BF9"/>
    <w:rsid w:val="008C01C3"/>
    <w:rsid w:val="008C09F1"/>
    <w:rsid w:val="008C0A2C"/>
    <w:rsid w:val="008C21BE"/>
    <w:rsid w:val="008C2515"/>
    <w:rsid w:val="008C47ED"/>
    <w:rsid w:val="008C4FD3"/>
    <w:rsid w:val="008D1367"/>
    <w:rsid w:val="008D4807"/>
    <w:rsid w:val="008D50E1"/>
    <w:rsid w:val="008D5657"/>
    <w:rsid w:val="008D6557"/>
    <w:rsid w:val="008D6864"/>
    <w:rsid w:val="008E1B77"/>
    <w:rsid w:val="008E5285"/>
    <w:rsid w:val="008F3080"/>
    <w:rsid w:val="008F3969"/>
    <w:rsid w:val="008F5140"/>
    <w:rsid w:val="008F7646"/>
    <w:rsid w:val="008F7695"/>
    <w:rsid w:val="00900473"/>
    <w:rsid w:val="00901545"/>
    <w:rsid w:val="00903D7E"/>
    <w:rsid w:val="0090557F"/>
    <w:rsid w:val="00905EE4"/>
    <w:rsid w:val="00907E7D"/>
    <w:rsid w:val="0091001F"/>
    <w:rsid w:val="00910E02"/>
    <w:rsid w:val="00911331"/>
    <w:rsid w:val="00911AF4"/>
    <w:rsid w:val="00913E68"/>
    <w:rsid w:val="00914651"/>
    <w:rsid w:val="00914F6F"/>
    <w:rsid w:val="00915E4B"/>
    <w:rsid w:val="00916D9E"/>
    <w:rsid w:val="009234AD"/>
    <w:rsid w:val="00923B52"/>
    <w:rsid w:val="0092448C"/>
    <w:rsid w:val="00927ACA"/>
    <w:rsid w:val="00930759"/>
    <w:rsid w:val="00932599"/>
    <w:rsid w:val="00932B13"/>
    <w:rsid w:val="00937396"/>
    <w:rsid w:val="00937D2F"/>
    <w:rsid w:val="00937DD9"/>
    <w:rsid w:val="00937DE2"/>
    <w:rsid w:val="009403C0"/>
    <w:rsid w:val="009433DA"/>
    <w:rsid w:val="0094362B"/>
    <w:rsid w:val="009454BC"/>
    <w:rsid w:val="00947D4B"/>
    <w:rsid w:val="009515AD"/>
    <w:rsid w:val="0095316B"/>
    <w:rsid w:val="009531E2"/>
    <w:rsid w:val="00953408"/>
    <w:rsid w:val="00957465"/>
    <w:rsid w:val="00960578"/>
    <w:rsid w:val="009611FA"/>
    <w:rsid w:val="0096766A"/>
    <w:rsid w:val="0097080C"/>
    <w:rsid w:val="00972184"/>
    <w:rsid w:val="00973B12"/>
    <w:rsid w:val="00974644"/>
    <w:rsid w:val="00990709"/>
    <w:rsid w:val="00991E57"/>
    <w:rsid w:val="00994BF1"/>
    <w:rsid w:val="00996044"/>
    <w:rsid w:val="009968A7"/>
    <w:rsid w:val="009A40E6"/>
    <w:rsid w:val="009A4DCD"/>
    <w:rsid w:val="009A5AB6"/>
    <w:rsid w:val="009A6518"/>
    <w:rsid w:val="009B1BA1"/>
    <w:rsid w:val="009B38C0"/>
    <w:rsid w:val="009B40A8"/>
    <w:rsid w:val="009B426E"/>
    <w:rsid w:val="009B4649"/>
    <w:rsid w:val="009C1018"/>
    <w:rsid w:val="009C222D"/>
    <w:rsid w:val="009C335E"/>
    <w:rsid w:val="009C37A6"/>
    <w:rsid w:val="009C6816"/>
    <w:rsid w:val="009C6905"/>
    <w:rsid w:val="009D22C8"/>
    <w:rsid w:val="009D6EB6"/>
    <w:rsid w:val="009D7001"/>
    <w:rsid w:val="009D7383"/>
    <w:rsid w:val="009E0CBC"/>
    <w:rsid w:val="009E18EE"/>
    <w:rsid w:val="009E1A2A"/>
    <w:rsid w:val="009E4356"/>
    <w:rsid w:val="009E47BC"/>
    <w:rsid w:val="009E7ACC"/>
    <w:rsid w:val="009F0A38"/>
    <w:rsid w:val="009F0C27"/>
    <w:rsid w:val="009F0E82"/>
    <w:rsid w:val="009F2D27"/>
    <w:rsid w:val="009F37BB"/>
    <w:rsid w:val="009F51B9"/>
    <w:rsid w:val="009F594A"/>
    <w:rsid w:val="009F7B98"/>
    <w:rsid w:val="009F7E4B"/>
    <w:rsid w:val="00A011E4"/>
    <w:rsid w:val="00A01253"/>
    <w:rsid w:val="00A04CFD"/>
    <w:rsid w:val="00A07398"/>
    <w:rsid w:val="00A100BC"/>
    <w:rsid w:val="00A11BF3"/>
    <w:rsid w:val="00A15278"/>
    <w:rsid w:val="00A224C0"/>
    <w:rsid w:val="00A22D0A"/>
    <w:rsid w:val="00A243CD"/>
    <w:rsid w:val="00A253AB"/>
    <w:rsid w:val="00A273D0"/>
    <w:rsid w:val="00A27816"/>
    <w:rsid w:val="00A31423"/>
    <w:rsid w:val="00A330D5"/>
    <w:rsid w:val="00A33762"/>
    <w:rsid w:val="00A3737C"/>
    <w:rsid w:val="00A41D48"/>
    <w:rsid w:val="00A42760"/>
    <w:rsid w:val="00A43D92"/>
    <w:rsid w:val="00A44ADA"/>
    <w:rsid w:val="00A44EA6"/>
    <w:rsid w:val="00A461A1"/>
    <w:rsid w:val="00A5153D"/>
    <w:rsid w:val="00A516FE"/>
    <w:rsid w:val="00A52E9B"/>
    <w:rsid w:val="00A53E22"/>
    <w:rsid w:val="00A5499B"/>
    <w:rsid w:val="00A55328"/>
    <w:rsid w:val="00A613F1"/>
    <w:rsid w:val="00A61870"/>
    <w:rsid w:val="00A62234"/>
    <w:rsid w:val="00A63146"/>
    <w:rsid w:val="00A64579"/>
    <w:rsid w:val="00A65BCA"/>
    <w:rsid w:val="00A66A41"/>
    <w:rsid w:val="00A673C5"/>
    <w:rsid w:val="00A67E28"/>
    <w:rsid w:val="00A7056E"/>
    <w:rsid w:val="00A739FB"/>
    <w:rsid w:val="00A744D1"/>
    <w:rsid w:val="00A75B8A"/>
    <w:rsid w:val="00A7695D"/>
    <w:rsid w:val="00A800CC"/>
    <w:rsid w:val="00A82240"/>
    <w:rsid w:val="00A83116"/>
    <w:rsid w:val="00A83900"/>
    <w:rsid w:val="00A86411"/>
    <w:rsid w:val="00A9218B"/>
    <w:rsid w:val="00A931C9"/>
    <w:rsid w:val="00AA374F"/>
    <w:rsid w:val="00AA39EE"/>
    <w:rsid w:val="00AA4269"/>
    <w:rsid w:val="00AA6805"/>
    <w:rsid w:val="00AB106C"/>
    <w:rsid w:val="00AB1C65"/>
    <w:rsid w:val="00AB4ED5"/>
    <w:rsid w:val="00AD01A8"/>
    <w:rsid w:val="00AD1EA7"/>
    <w:rsid w:val="00AD2F98"/>
    <w:rsid w:val="00AD4455"/>
    <w:rsid w:val="00AD5C3D"/>
    <w:rsid w:val="00AE01BC"/>
    <w:rsid w:val="00AE06C4"/>
    <w:rsid w:val="00AE4140"/>
    <w:rsid w:val="00AE543F"/>
    <w:rsid w:val="00AE5987"/>
    <w:rsid w:val="00AE77F0"/>
    <w:rsid w:val="00AF0AF0"/>
    <w:rsid w:val="00AF3137"/>
    <w:rsid w:val="00AF3F51"/>
    <w:rsid w:val="00AF63FD"/>
    <w:rsid w:val="00AF7A88"/>
    <w:rsid w:val="00B0003A"/>
    <w:rsid w:val="00B05789"/>
    <w:rsid w:val="00B10F6C"/>
    <w:rsid w:val="00B11A27"/>
    <w:rsid w:val="00B13CBE"/>
    <w:rsid w:val="00B13D2D"/>
    <w:rsid w:val="00B1556D"/>
    <w:rsid w:val="00B17287"/>
    <w:rsid w:val="00B21338"/>
    <w:rsid w:val="00B219E8"/>
    <w:rsid w:val="00B2350D"/>
    <w:rsid w:val="00B23B7F"/>
    <w:rsid w:val="00B24C6E"/>
    <w:rsid w:val="00B25F1F"/>
    <w:rsid w:val="00B27067"/>
    <w:rsid w:val="00B3285A"/>
    <w:rsid w:val="00B42ECA"/>
    <w:rsid w:val="00B44AF1"/>
    <w:rsid w:val="00B46007"/>
    <w:rsid w:val="00B558E0"/>
    <w:rsid w:val="00B56A9C"/>
    <w:rsid w:val="00B56C3D"/>
    <w:rsid w:val="00B5778A"/>
    <w:rsid w:val="00B57999"/>
    <w:rsid w:val="00B57C34"/>
    <w:rsid w:val="00B60D04"/>
    <w:rsid w:val="00B61982"/>
    <w:rsid w:val="00B62338"/>
    <w:rsid w:val="00B64612"/>
    <w:rsid w:val="00B650C4"/>
    <w:rsid w:val="00B6763C"/>
    <w:rsid w:val="00B71F41"/>
    <w:rsid w:val="00B73F02"/>
    <w:rsid w:val="00B74611"/>
    <w:rsid w:val="00B77E68"/>
    <w:rsid w:val="00B80940"/>
    <w:rsid w:val="00B80AB3"/>
    <w:rsid w:val="00B81FBB"/>
    <w:rsid w:val="00B8433D"/>
    <w:rsid w:val="00B851B1"/>
    <w:rsid w:val="00B86E0D"/>
    <w:rsid w:val="00B87E89"/>
    <w:rsid w:val="00B911CD"/>
    <w:rsid w:val="00B926CE"/>
    <w:rsid w:val="00B92DD7"/>
    <w:rsid w:val="00B96370"/>
    <w:rsid w:val="00BA05A5"/>
    <w:rsid w:val="00BA1538"/>
    <w:rsid w:val="00BA5B94"/>
    <w:rsid w:val="00BA6D67"/>
    <w:rsid w:val="00BB05E7"/>
    <w:rsid w:val="00BB0A71"/>
    <w:rsid w:val="00BB1FC2"/>
    <w:rsid w:val="00BB2D56"/>
    <w:rsid w:val="00BB357D"/>
    <w:rsid w:val="00BB7958"/>
    <w:rsid w:val="00BB7D9A"/>
    <w:rsid w:val="00BC09D4"/>
    <w:rsid w:val="00BC33F5"/>
    <w:rsid w:val="00BD084A"/>
    <w:rsid w:val="00BD16A1"/>
    <w:rsid w:val="00BD1A08"/>
    <w:rsid w:val="00BD2BC2"/>
    <w:rsid w:val="00BD47F8"/>
    <w:rsid w:val="00BD65FA"/>
    <w:rsid w:val="00BD6FCA"/>
    <w:rsid w:val="00BE4F3F"/>
    <w:rsid w:val="00BE7FFD"/>
    <w:rsid w:val="00BF00A4"/>
    <w:rsid w:val="00BF0DDF"/>
    <w:rsid w:val="00BF1D98"/>
    <w:rsid w:val="00BF1FD6"/>
    <w:rsid w:val="00BF3841"/>
    <w:rsid w:val="00BF64D6"/>
    <w:rsid w:val="00BF6643"/>
    <w:rsid w:val="00C014F5"/>
    <w:rsid w:val="00C02410"/>
    <w:rsid w:val="00C0338A"/>
    <w:rsid w:val="00C0470B"/>
    <w:rsid w:val="00C06B90"/>
    <w:rsid w:val="00C06DE3"/>
    <w:rsid w:val="00C06E4A"/>
    <w:rsid w:val="00C12F37"/>
    <w:rsid w:val="00C15D71"/>
    <w:rsid w:val="00C205A6"/>
    <w:rsid w:val="00C22333"/>
    <w:rsid w:val="00C25FD7"/>
    <w:rsid w:val="00C26448"/>
    <w:rsid w:val="00C266FB"/>
    <w:rsid w:val="00C30064"/>
    <w:rsid w:val="00C31A78"/>
    <w:rsid w:val="00C3285E"/>
    <w:rsid w:val="00C32F3F"/>
    <w:rsid w:val="00C334FA"/>
    <w:rsid w:val="00C34119"/>
    <w:rsid w:val="00C3504B"/>
    <w:rsid w:val="00C36748"/>
    <w:rsid w:val="00C37F4F"/>
    <w:rsid w:val="00C41BE6"/>
    <w:rsid w:val="00C52A1E"/>
    <w:rsid w:val="00C52C5F"/>
    <w:rsid w:val="00C571EB"/>
    <w:rsid w:val="00C6037E"/>
    <w:rsid w:val="00C60733"/>
    <w:rsid w:val="00C64513"/>
    <w:rsid w:val="00C66EF4"/>
    <w:rsid w:val="00C67652"/>
    <w:rsid w:val="00C7021B"/>
    <w:rsid w:val="00C810DE"/>
    <w:rsid w:val="00C827F2"/>
    <w:rsid w:val="00C840B6"/>
    <w:rsid w:val="00C86360"/>
    <w:rsid w:val="00C87C25"/>
    <w:rsid w:val="00C917CC"/>
    <w:rsid w:val="00C944ED"/>
    <w:rsid w:val="00C95D97"/>
    <w:rsid w:val="00C97610"/>
    <w:rsid w:val="00C97718"/>
    <w:rsid w:val="00C97C38"/>
    <w:rsid w:val="00C97DC1"/>
    <w:rsid w:val="00CA4BE5"/>
    <w:rsid w:val="00CA7CF8"/>
    <w:rsid w:val="00CB1E4D"/>
    <w:rsid w:val="00CB4FFD"/>
    <w:rsid w:val="00CC0EE6"/>
    <w:rsid w:val="00CC199D"/>
    <w:rsid w:val="00CC4364"/>
    <w:rsid w:val="00CC4922"/>
    <w:rsid w:val="00CC4A22"/>
    <w:rsid w:val="00CC4CBC"/>
    <w:rsid w:val="00CC5965"/>
    <w:rsid w:val="00CC6A21"/>
    <w:rsid w:val="00CC7082"/>
    <w:rsid w:val="00CD1899"/>
    <w:rsid w:val="00CD378E"/>
    <w:rsid w:val="00CD42A1"/>
    <w:rsid w:val="00CD4679"/>
    <w:rsid w:val="00CD4F17"/>
    <w:rsid w:val="00CD5698"/>
    <w:rsid w:val="00CE026A"/>
    <w:rsid w:val="00CE056F"/>
    <w:rsid w:val="00CE2982"/>
    <w:rsid w:val="00CE37AF"/>
    <w:rsid w:val="00CE420C"/>
    <w:rsid w:val="00CE46DE"/>
    <w:rsid w:val="00CE672D"/>
    <w:rsid w:val="00CF3606"/>
    <w:rsid w:val="00CF40BF"/>
    <w:rsid w:val="00CF6A9E"/>
    <w:rsid w:val="00D00CAC"/>
    <w:rsid w:val="00D00DCC"/>
    <w:rsid w:val="00D03023"/>
    <w:rsid w:val="00D04113"/>
    <w:rsid w:val="00D042D4"/>
    <w:rsid w:val="00D05FD3"/>
    <w:rsid w:val="00D101A6"/>
    <w:rsid w:val="00D1223E"/>
    <w:rsid w:val="00D125C4"/>
    <w:rsid w:val="00D12CA8"/>
    <w:rsid w:val="00D1377C"/>
    <w:rsid w:val="00D1504E"/>
    <w:rsid w:val="00D212CC"/>
    <w:rsid w:val="00D2458D"/>
    <w:rsid w:val="00D25694"/>
    <w:rsid w:val="00D32C6B"/>
    <w:rsid w:val="00D44D84"/>
    <w:rsid w:val="00D463F6"/>
    <w:rsid w:val="00D525DA"/>
    <w:rsid w:val="00D545DD"/>
    <w:rsid w:val="00D5700D"/>
    <w:rsid w:val="00D60BEE"/>
    <w:rsid w:val="00D61170"/>
    <w:rsid w:val="00D648F6"/>
    <w:rsid w:val="00D64902"/>
    <w:rsid w:val="00D65744"/>
    <w:rsid w:val="00D65BBE"/>
    <w:rsid w:val="00D665C9"/>
    <w:rsid w:val="00D66C9E"/>
    <w:rsid w:val="00D679D5"/>
    <w:rsid w:val="00D74177"/>
    <w:rsid w:val="00D763F1"/>
    <w:rsid w:val="00D824F2"/>
    <w:rsid w:val="00D828CC"/>
    <w:rsid w:val="00D83117"/>
    <w:rsid w:val="00D84AF1"/>
    <w:rsid w:val="00D85790"/>
    <w:rsid w:val="00D857E2"/>
    <w:rsid w:val="00D85C03"/>
    <w:rsid w:val="00D86700"/>
    <w:rsid w:val="00D87272"/>
    <w:rsid w:val="00D95771"/>
    <w:rsid w:val="00D95EAC"/>
    <w:rsid w:val="00DA0E0B"/>
    <w:rsid w:val="00DA4303"/>
    <w:rsid w:val="00DA4697"/>
    <w:rsid w:val="00DA5336"/>
    <w:rsid w:val="00DB09C0"/>
    <w:rsid w:val="00DB1F8B"/>
    <w:rsid w:val="00DB200D"/>
    <w:rsid w:val="00DB6DE4"/>
    <w:rsid w:val="00DB7A6C"/>
    <w:rsid w:val="00DC0771"/>
    <w:rsid w:val="00DC3AEC"/>
    <w:rsid w:val="00DC4159"/>
    <w:rsid w:val="00DC42A4"/>
    <w:rsid w:val="00DC4A05"/>
    <w:rsid w:val="00DC6C36"/>
    <w:rsid w:val="00DD63FE"/>
    <w:rsid w:val="00DD6E70"/>
    <w:rsid w:val="00DE0592"/>
    <w:rsid w:val="00DE06C3"/>
    <w:rsid w:val="00DE1262"/>
    <w:rsid w:val="00DE3878"/>
    <w:rsid w:val="00DE3AA2"/>
    <w:rsid w:val="00DE4897"/>
    <w:rsid w:val="00DE6CA7"/>
    <w:rsid w:val="00DF15D2"/>
    <w:rsid w:val="00DF1868"/>
    <w:rsid w:val="00DF20E5"/>
    <w:rsid w:val="00DF608F"/>
    <w:rsid w:val="00DF698E"/>
    <w:rsid w:val="00DF7339"/>
    <w:rsid w:val="00DF75BA"/>
    <w:rsid w:val="00DF7670"/>
    <w:rsid w:val="00E00213"/>
    <w:rsid w:val="00E03276"/>
    <w:rsid w:val="00E12C72"/>
    <w:rsid w:val="00E13457"/>
    <w:rsid w:val="00E137B4"/>
    <w:rsid w:val="00E142C4"/>
    <w:rsid w:val="00E1451F"/>
    <w:rsid w:val="00E15A15"/>
    <w:rsid w:val="00E17501"/>
    <w:rsid w:val="00E178B1"/>
    <w:rsid w:val="00E2031E"/>
    <w:rsid w:val="00E20AD0"/>
    <w:rsid w:val="00E216FD"/>
    <w:rsid w:val="00E23605"/>
    <w:rsid w:val="00E24E3C"/>
    <w:rsid w:val="00E2500F"/>
    <w:rsid w:val="00E25046"/>
    <w:rsid w:val="00E2630E"/>
    <w:rsid w:val="00E27780"/>
    <w:rsid w:val="00E306CC"/>
    <w:rsid w:val="00E3090D"/>
    <w:rsid w:val="00E3116A"/>
    <w:rsid w:val="00E33D0E"/>
    <w:rsid w:val="00E342A7"/>
    <w:rsid w:val="00E3720A"/>
    <w:rsid w:val="00E37256"/>
    <w:rsid w:val="00E413B0"/>
    <w:rsid w:val="00E43BE7"/>
    <w:rsid w:val="00E443B5"/>
    <w:rsid w:val="00E5065B"/>
    <w:rsid w:val="00E5170E"/>
    <w:rsid w:val="00E519D9"/>
    <w:rsid w:val="00E54349"/>
    <w:rsid w:val="00E54A5B"/>
    <w:rsid w:val="00E54C08"/>
    <w:rsid w:val="00E551B1"/>
    <w:rsid w:val="00E56EFB"/>
    <w:rsid w:val="00E57402"/>
    <w:rsid w:val="00E66B6D"/>
    <w:rsid w:val="00E707E5"/>
    <w:rsid w:val="00E721FF"/>
    <w:rsid w:val="00E75F2B"/>
    <w:rsid w:val="00E7658E"/>
    <w:rsid w:val="00E9090E"/>
    <w:rsid w:val="00E953FE"/>
    <w:rsid w:val="00E95D9D"/>
    <w:rsid w:val="00EA4097"/>
    <w:rsid w:val="00EA6F39"/>
    <w:rsid w:val="00EA79B1"/>
    <w:rsid w:val="00EB0DAB"/>
    <w:rsid w:val="00EB2B00"/>
    <w:rsid w:val="00EB41CC"/>
    <w:rsid w:val="00EB5B33"/>
    <w:rsid w:val="00EB6FD1"/>
    <w:rsid w:val="00EB7349"/>
    <w:rsid w:val="00EB7CCC"/>
    <w:rsid w:val="00EC6133"/>
    <w:rsid w:val="00ED1F68"/>
    <w:rsid w:val="00EE0086"/>
    <w:rsid w:val="00EE6B19"/>
    <w:rsid w:val="00EE76AE"/>
    <w:rsid w:val="00EF0B4D"/>
    <w:rsid w:val="00EF2604"/>
    <w:rsid w:val="00EF2B52"/>
    <w:rsid w:val="00EF5119"/>
    <w:rsid w:val="00F01F3D"/>
    <w:rsid w:val="00F02741"/>
    <w:rsid w:val="00F0384C"/>
    <w:rsid w:val="00F03F32"/>
    <w:rsid w:val="00F05ACE"/>
    <w:rsid w:val="00F10AD4"/>
    <w:rsid w:val="00F11538"/>
    <w:rsid w:val="00F12090"/>
    <w:rsid w:val="00F15E18"/>
    <w:rsid w:val="00F17032"/>
    <w:rsid w:val="00F17292"/>
    <w:rsid w:val="00F17F11"/>
    <w:rsid w:val="00F20D53"/>
    <w:rsid w:val="00F22815"/>
    <w:rsid w:val="00F23E64"/>
    <w:rsid w:val="00F308A2"/>
    <w:rsid w:val="00F30A93"/>
    <w:rsid w:val="00F30FA2"/>
    <w:rsid w:val="00F332D9"/>
    <w:rsid w:val="00F34F5C"/>
    <w:rsid w:val="00F35A90"/>
    <w:rsid w:val="00F36661"/>
    <w:rsid w:val="00F36D04"/>
    <w:rsid w:val="00F371EF"/>
    <w:rsid w:val="00F3799B"/>
    <w:rsid w:val="00F4033B"/>
    <w:rsid w:val="00F43572"/>
    <w:rsid w:val="00F43F06"/>
    <w:rsid w:val="00F4485A"/>
    <w:rsid w:val="00F45131"/>
    <w:rsid w:val="00F459EF"/>
    <w:rsid w:val="00F47EEA"/>
    <w:rsid w:val="00F51EBC"/>
    <w:rsid w:val="00F52447"/>
    <w:rsid w:val="00F53397"/>
    <w:rsid w:val="00F55627"/>
    <w:rsid w:val="00F6051C"/>
    <w:rsid w:val="00F60FEB"/>
    <w:rsid w:val="00F61C0D"/>
    <w:rsid w:val="00F64A4E"/>
    <w:rsid w:val="00F65B69"/>
    <w:rsid w:val="00F70CF0"/>
    <w:rsid w:val="00F70EBA"/>
    <w:rsid w:val="00F71E2E"/>
    <w:rsid w:val="00F7225B"/>
    <w:rsid w:val="00F74EEB"/>
    <w:rsid w:val="00F7635C"/>
    <w:rsid w:val="00F76D1B"/>
    <w:rsid w:val="00F8220E"/>
    <w:rsid w:val="00F822E7"/>
    <w:rsid w:val="00F83B5A"/>
    <w:rsid w:val="00F83FC8"/>
    <w:rsid w:val="00F840CC"/>
    <w:rsid w:val="00F85534"/>
    <w:rsid w:val="00F861F7"/>
    <w:rsid w:val="00F873A2"/>
    <w:rsid w:val="00F91012"/>
    <w:rsid w:val="00F92E6C"/>
    <w:rsid w:val="00F932C4"/>
    <w:rsid w:val="00F938A7"/>
    <w:rsid w:val="00F9780B"/>
    <w:rsid w:val="00FA0A36"/>
    <w:rsid w:val="00FA49AA"/>
    <w:rsid w:val="00FA74F9"/>
    <w:rsid w:val="00FB0338"/>
    <w:rsid w:val="00FB41B9"/>
    <w:rsid w:val="00FB4CAD"/>
    <w:rsid w:val="00FB6133"/>
    <w:rsid w:val="00FB6B61"/>
    <w:rsid w:val="00FB6C68"/>
    <w:rsid w:val="00FB6DD5"/>
    <w:rsid w:val="00FB73CD"/>
    <w:rsid w:val="00FC2397"/>
    <w:rsid w:val="00FC3396"/>
    <w:rsid w:val="00FC79B8"/>
    <w:rsid w:val="00FD0845"/>
    <w:rsid w:val="00FD1A56"/>
    <w:rsid w:val="00FD422E"/>
    <w:rsid w:val="00FD4D81"/>
    <w:rsid w:val="00FD523C"/>
    <w:rsid w:val="00FE0D79"/>
    <w:rsid w:val="00FE3082"/>
    <w:rsid w:val="00FF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AFE76"/>
  <w15:chartTrackingRefBased/>
  <w15:docId w15:val="{C69C8D7E-D2A9-4C05-B4CC-B5C7E7EF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0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49A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49AA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A49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FA49A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,Nagłowek 3,Akapit z listą BS,Kolorowa lista — akcent 11,Dot pt,F5 List Paragraph,Recommendation,l"/>
    <w:basedOn w:val="Normalny"/>
    <w:link w:val="AkapitzlistZnak"/>
    <w:uiPriority w:val="34"/>
    <w:qFormat/>
    <w:rsid w:val="00556855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,Nagłowek 3 Znak,Dot pt Znak"/>
    <w:link w:val="Akapitzlist"/>
    <w:uiPriority w:val="34"/>
    <w:qFormat/>
    <w:rsid w:val="00556855"/>
    <w:rPr>
      <w:rFonts w:ascii="Calibri" w:eastAsia="Calibri" w:hAnsi="Calibri" w:cs="Times New Roman"/>
      <w:kern w:val="0"/>
      <w14:ligatures w14:val="none"/>
    </w:rPr>
  </w:style>
  <w:style w:type="paragraph" w:customStyle="1" w:styleId="Normalny1">
    <w:name w:val="Normalny1"/>
    <w:basedOn w:val="Normalny"/>
    <w:rsid w:val="00556855"/>
    <w:pPr>
      <w:widowControl w:val="0"/>
      <w:suppressAutoHyphens/>
      <w:spacing w:after="200" w:line="276" w:lineRule="auto"/>
    </w:pPr>
    <w:rPr>
      <w:rFonts w:ascii="Times New Roman" w:eastAsia="HG Mincho Light J" w:hAnsi="Times New Roman" w:cs="Times New Roman"/>
      <w:color w:val="000000"/>
      <w:kern w:val="0"/>
      <w:sz w:val="20"/>
      <w:lang w:val="en-US" w:bidi="en-US"/>
      <w14:ligatures w14:val="none"/>
    </w:rPr>
  </w:style>
  <w:style w:type="paragraph" w:customStyle="1" w:styleId="Style">
    <w:name w:val="Style"/>
    <w:rsid w:val="005568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6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855"/>
  </w:style>
  <w:style w:type="character" w:styleId="Pogrubienie">
    <w:name w:val="Strong"/>
    <w:basedOn w:val="Domylnaczcionkaakapitu"/>
    <w:uiPriority w:val="22"/>
    <w:qFormat/>
    <w:rsid w:val="004A08C6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3A1896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189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agwek">
    <w:name w:val="header"/>
    <w:basedOn w:val="Normalny"/>
    <w:link w:val="NagwekZnak"/>
    <w:unhideWhenUsed/>
    <w:rsid w:val="003A1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A1896"/>
  </w:style>
  <w:style w:type="character" w:customStyle="1" w:styleId="Nagwek2Znak">
    <w:name w:val="Nagłówek 2 Znak"/>
    <w:basedOn w:val="Domylnaczcionkaakapitu"/>
    <w:link w:val="Nagwek2"/>
    <w:uiPriority w:val="9"/>
    <w:rsid w:val="00FA49AA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FA49AA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FA49AA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A49AA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rsid w:val="00FA49AA"/>
    <w:pPr>
      <w:spacing w:after="0" w:line="360" w:lineRule="auto"/>
      <w:jc w:val="both"/>
    </w:pPr>
    <w:rPr>
      <w:rFonts w:ascii="Arial" w:eastAsia="Times New Roman" w:hAnsi="Arial" w:cs="Times New Roman"/>
      <w:b/>
      <w:kern w:val="0"/>
      <w:sz w:val="20"/>
      <w:szCs w:val="20"/>
      <w:lang w:val="x-none"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A49AA"/>
    <w:rPr>
      <w:rFonts w:ascii="Arial" w:eastAsia="Times New Roman" w:hAnsi="Arial" w:cs="Times New Roman"/>
      <w:b/>
      <w:kern w:val="0"/>
      <w:sz w:val="20"/>
      <w:szCs w:val="20"/>
      <w:lang w:val="x-none" w:eastAsia="pl-PL"/>
      <w14:ligatures w14:val="none"/>
    </w:rPr>
  </w:style>
  <w:style w:type="character" w:styleId="Numerstrony">
    <w:name w:val="page number"/>
    <w:basedOn w:val="Domylnaczcionkaakapitu"/>
    <w:uiPriority w:val="99"/>
    <w:rsid w:val="00FA49AA"/>
  </w:style>
  <w:style w:type="paragraph" w:customStyle="1" w:styleId="DefaultText">
    <w:name w:val="Default Text"/>
    <w:basedOn w:val="Normalny"/>
    <w:rsid w:val="00FA49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FA49AA"/>
    <w:pPr>
      <w:tabs>
        <w:tab w:val="center" w:leader="dot" w:pos="4536"/>
        <w:tab w:val="right" w:leader="dot" w:pos="9072"/>
      </w:tabs>
      <w:spacing w:after="0" w:line="240" w:lineRule="auto"/>
      <w:ind w:left="780" w:right="-1021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FA49AA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FA49AA"/>
    <w:rPr>
      <w:rFonts w:ascii="Times New Roman" w:eastAsia="Times New Roman" w:hAnsi="Times New Roman" w:cs="Times New Roman"/>
      <w:kern w:val="0"/>
      <w:sz w:val="16"/>
      <w:szCs w:val="16"/>
      <w:lang w:val="x-none" w:eastAsia="pl-PL"/>
      <w14:ligatures w14:val="none"/>
    </w:rPr>
  </w:style>
  <w:style w:type="paragraph" w:styleId="Bezodstpw">
    <w:name w:val="No Spacing"/>
    <w:uiPriority w:val="1"/>
    <w:qFormat/>
    <w:rsid w:val="00FA49AA"/>
    <w:p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49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49AA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FA49AA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A49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A49AA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FA49AA"/>
    <w:rPr>
      <w:vertAlign w:val="superscript"/>
    </w:rPr>
  </w:style>
  <w:style w:type="paragraph" w:styleId="Spistreci4">
    <w:name w:val="toc 4"/>
    <w:basedOn w:val="Normalny"/>
    <w:next w:val="Normalny"/>
    <w:autoRedefine/>
    <w:semiHidden/>
    <w:rsid w:val="00FA49AA"/>
    <w:pPr>
      <w:tabs>
        <w:tab w:val="left" w:pos="1418"/>
        <w:tab w:val="right" w:leader="dot" w:pos="8505"/>
      </w:tabs>
      <w:spacing w:before="120" w:after="280" w:line="240" w:lineRule="auto"/>
      <w:ind w:left="1418" w:right="851" w:hanging="709"/>
      <w:jc w:val="both"/>
    </w:pPr>
    <w:rPr>
      <w:rFonts w:ascii="Arial" w:eastAsia="Times New Roman" w:hAnsi="Arial" w:cs="Times New Roman"/>
      <w:noProof/>
      <w:kern w:val="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AA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A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FA49A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0"/>
      <w:sz w:val="20"/>
      <w:szCs w:val="24"/>
      <w:lang w:eastAsia="ar-SA"/>
      <w14:ligatures w14:val="none"/>
    </w:rPr>
  </w:style>
  <w:style w:type="character" w:customStyle="1" w:styleId="apple-converted-space">
    <w:name w:val="apple-converted-space"/>
    <w:rsid w:val="00FA49AA"/>
  </w:style>
  <w:style w:type="character" w:styleId="Hipercze">
    <w:name w:val="Hyperlink"/>
    <w:uiPriority w:val="99"/>
    <w:unhideWhenUsed/>
    <w:rsid w:val="00FA49A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A49AA"/>
    <w:rPr>
      <w:color w:val="605E5C"/>
      <w:shd w:val="clear" w:color="auto" w:fill="E1DFDD"/>
    </w:rPr>
  </w:style>
  <w:style w:type="paragraph" w:customStyle="1" w:styleId="TekstpodstawowyF2">
    <w:name w:val="Tekst podstawowy.(F2)"/>
    <w:basedOn w:val="Normalny"/>
    <w:rsid w:val="00FA49AA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0"/>
      <w:lang w:eastAsia="hi-IN" w:bidi="hi-IN"/>
      <w14:ligatures w14:val="none"/>
    </w:rPr>
  </w:style>
  <w:style w:type="paragraph" w:customStyle="1" w:styleId="Textbody">
    <w:name w:val="Text body"/>
    <w:basedOn w:val="Normalny"/>
    <w:rsid w:val="00FA49AA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i/>
      <w:iCs/>
      <w:kern w:val="3"/>
      <w:sz w:val="28"/>
      <w:szCs w:val="24"/>
      <w:lang w:eastAsia="pl-PL"/>
      <w14:ligatures w14:val="none"/>
    </w:rPr>
  </w:style>
  <w:style w:type="paragraph" w:customStyle="1" w:styleId="Domylnie">
    <w:name w:val="Domyślnie"/>
    <w:rsid w:val="00FA49A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49AA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49A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uiPriority w:val="99"/>
    <w:unhideWhenUsed/>
    <w:rsid w:val="00FA49A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A49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FA49A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9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9A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lb-s">
    <w:name w:val="a_lb-s"/>
    <w:basedOn w:val="Domylnaczcionkaakapitu"/>
    <w:rsid w:val="00FA49AA"/>
  </w:style>
  <w:style w:type="character" w:styleId="UyteHipercze">
    <w:name w:val="FollowedHyperlink"/>
    <w:uiPriority w:val="99"/>
    <w:semiHidden/>
    <w:unhideWhenUsed/>
    <w:rsid w:val="00FA49AA"/>
    <w:rPr>
      <w:color w:val="954F72"/>
      <w:u w:val="single"/>
    </w:rPr>
  </w:style>
  <w:style w:type="paragraph" w:styleId="NormalnyWeb">
    <w:name w:val="Normal (Web)"/>
    <w:basedOn w:val="Normalny"/>
    <w:uiPriority w:val="99"/>
    <w:semiHidden/>
    <w:unhideWhenUsed/>
    <w:rsid w:val="00FA4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iecalista1">
    <w:name w:val="Bieżąca lista1"/>
    <w:uiPriority w:val="99"/>
    <w:rsid w:val="00FA49AA"/>
    <w:pPr>
      <w:numPr>
        <w:numId w:val="145"/>
      </w:numPr>
    </w:pPr>
  </w:style>
  <w:style w:type="paragraph" w:customStyle="1" w:styleId="arial">
    <w:name w:val="arial"/>
    <w:basedOn w:val="Normalny"/>
    <w:uiPriority w:val="99"/>
    <w:rsid w:val="00FA49AA"/>
    <w:pPr>
      <w:widowControl w:val="0"/>
      <w:tabs>
        <w:tab w:val="left" w:pos="567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character" w:customStyle="1" w:styleId="il">
    <w:name w:val="il"/>
    <w:basedOn w:val="Domylnaczcionkaakapitu"/>
    <w:rsid w:val="00BB7D9A"/>
  </w:style>
  <w:style w:type="character" w:customStyle="1" w:styleId="Nagwek1Znak">
    <w:name w:val="Nagłówek 1 Znak"/>
    <w:basedOn w:val="Domylnaczcionkaakapitu"/>
    <w:link w:val="Nagwek1"/>
    <w:uiPriority w:val="9"/>
    <w:rsid w:val="007202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footnotedescription">
    <w:name w:val="footnote description"/>
    <w:next w:val="Normalny"/>
    <w:link w:val="footnotedescriptionChar"/>
    <w:hidden/>
    <w:rsid w:val="007202A8"/>
    <w:pPr>
      <w:spacing w:after="0" w:line="242" w:lineRule="auto"/>
      <w:ind w:right="122"/>
      <w:jc w:val="both"/>
    </w:pPr>
    <w:rPr>
      <w:rFonts w:ascii="Calibri" w:eastAsia="Calibri" w:hAnsi="Calibri" w:cs="Calibri"/>
      <w:color w:val="000000"/>
      <w:sz w:val="18"/>
      <w:szCs w:val="24"/>
      <w:lang w:eastAsia="pl-PL"/>
    </w:rPr>
  </w:style>
  <w:style w:type="character" w:customStyle="1" w:styleId="footnotedescriptionChar">
    <w:name w:val="footnote description Char"/>
    <w:link w:val="footnotedescription"/>
    <w:rsid w:val="007202A8"/>
    <w:rPr>
      <w:rFonts w:ascii="Calibri" w:eastAsia="Calibri" w:hAnsi="Calibri" w:cs="Calibri"/>
      <w:color w:val="000000"/>
      <w:sz w:val="18"/>
      <w:szCs w:val="24"/>
      <w:lang w:eastAsia="pl-PL"/>
    </w:rPr>
  </w:style>
  <w:style w:type="character" w:customStyle="1" w:styleId="footnotemark">
    <w:name w:val="footnote mark"/>
    <w:hidden/>
    <w:rsid w:val="007202A8"/>
    <w:rPr>
      <w:rFonts w:ascii="Calibri" w:eastAsia="Calibri" w:hAnsi="Calibri" w:cs="Calibri"/>
      <w:color w:val="000000"/>
      <w:sz w:val="28"/>
      <w:vertAlign w:val="superscript"/>
    </w:rPr>
  </w:style>
  <w:style w:type="numbering" w:customStyle="1" w:styleId="Biecalista2">
    <w:name w:val="Bieżąca lista2"/>
    <w:uiPriority w:val="99"/>
    <w:rsid w:val="00454E97"/>
    <w:pPr>
      <w:numPr>
        <w:numId w:val="2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edykns.eu" TargetMode="External"/><Relationship Id="rId13" Type="http://schemas.openxmlformats.org/officeDocument/2006/relationships/header" Target="header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fipr.gov.pl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iod@frse.org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edykns.e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kretariat@medykns.e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medykns.eu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CAA974-234A-1548-8FDE-6D7CF7DF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4690</Words>
  <Characters>28143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Jabłońska-Chytła</dc:creator>
  <cp:keywords/>
  <dc:description/>
  <cp:lastModifiedBy>Marta Jabłońska-Chytła</cp:lastModifiedBy>
  <cp:revision>2</cp:revision>
  <cp:lastPrinted>2024-09-10T12:29:00Z</cp:lastPrinted>
  <dcterms:created xsi:type="dcterms:W3CDTF">2024-09-18T12:42:00Z</dcterms:created>
  <dcterms:modified xsi:type="dcterms:W3CDTF">2024-09-18T12:42:00Z</dcterms:modified>
</cp:coreProperties>
</file>