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64F14" w14:textId="77777777" w:rsidR="00140B33" w:rsidRPr="00E407EC" w:rsidRDefault="00140B33" w:rsidP="001353A0">
      <w:pPr>
        <w:spacing w:line="360" w:lineRule="auto"/>
        <w:ind w:right="28"/>
        <w:rPr>
          <w:rFonts w:ascii="Trebuchet MS" w:hAnsi="Trebuchet MS" w:cs="Arial"/>
          <w:b/>
          <w:sz w:val="22"/>
          <w:szCs w:val="22"/>
        </w:rPr>
      </w:pPr>
    </w:p>
    <w:p w14:paraId="5351AECA" w14:textId="77777777" w:rsidR="00140B33" w:rsidRPr="00E407EC" w:rsidRDefault="00140B33" w:rsidP="004E3ABF">
      <w:pPr>
        <w:spacing w:line="360" w:lineRule="auto"/>
        <w:ind w:right="28"/>
        <w:jc w:val="center"/>
        <w:rPr>
          <w:rFonts w:ascii="Trebuchet MS" w:hAnsi="Trebuchet MS" w:cs="Arial"/>
          <w:b/>
          <w:sz w:val="22"/>
          <w:szCs w:val="22"/>
        </w:rPr>
      </w:pPr>
      <w:r w:rsidRPr="00E407EC">
        <w:rPr>
          <w:rFonts w:ascii="Trebuchet MS" w:hAnsi="Trebuchet MS" w:cs="Arial"/>
          <w:b/>
          <w:sz w:val="22"/>
          <w:szCs w:val="22"/>
        </w:rPr>
        <w:t>SPECYFIKACJA WARUNKÓW ZAMÓWIENIA (SWZ)</w:t>
      </w:r>
    </w:p>
    <w:p w14:paraId="40C3DD6D" w14:textId="77777777" w:rsidR="00F3175B" w:rsidRDefault="00F3175B" w:rsidP="004E3ABF">
      <w:pPr>
        <w:spacing w:line="360" w:lineRule="auto"/>
        <w:ind w:right="28"/>
        <w:jc w:val="center"/>
        <w:rPr>
          <w:rFonts w:ascii="Trebuchet MS" w:hAnsi="Trebuchet MS" w:cs="Arial"/>
          <w:b/>
          <w:u w:val="single"/>
        </w:rPr>
      </w:pPr>
    </w:p>
    <w:p w14:paraId="633F45EB" w14:textId="77777777" w:rsidR="00E407EC" w:rsidRPr="00E407EC" w:rsidRDefault="00E407EC" w:rsidP="004E3ABF">
      <w:pPr>
        <w:spacing w:line="360" w:lineRule="auto"/>
        <w:ind w:right="28"/>
        <w:jc w:val="center"/>
        <w:rPr>
          <w:rFonts w:ascii="Trebuchet MS" w:hAnsi="Trebuchet MS" w:cs="Arial"/>
          <w:b/>
          <w:u w:val="single"/>
        </w:rPr>
      </w:pPr>
    </w:p>
    <w:p w14:paraId="5237394D" w14:textId="77777777" w:rsidR="00E407EC" w:rsidRPr="00E407EC" w:rsidRDefault="00E407EC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</w:rPr>
      </w:pPr>
      <w:r w:rsidRPr="00E407EC">
        <w:rPr>
          <w:rFonts w:ascii="Trebuchet MS" w:hAnsi="Trebuchet MS" w:cs="Arial"/>
          <w:b/>
          <w:sz w:val="22"/>
          <w:szCs w:val="22"/>
          <w:u w:val="single"/>
        </w:rPr>
        <w:t>Znak sprawy</w:t>
      </w:r>
      <w:r w:rsidRPr="00E407EC">
        <w:rPr>
          <w:rFonts w:ascii="Trebuchet MS" w:hAnsi="Trebuchet MS" w:cs="Arial"/>
          <w:b/>
          <w:sz w:val="22"/>
          <w:szCs w:val="22"/>
        </w:rPr>
        <w:t xml:space="preserve">: </w:t>
      </w:r>
    </w:p>
    <w:p w14:paraId="6D35E929" w14:textId="77777777" w:rsidR="00E407EC" w:rsidRPr="00E407EC" w:rsidRDefault="00E407EC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</w:rPr>
      </w:pPr>
    </w:p>
    <w:p w14:paraId="2B0EDF48" w14:textId="2FC407B2" w:rsidR="00140B33" w:rsidRPr="00E407EC" w:rsidRDefault="00E407EC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</w:rPr>
      </w:pPr>
      <w:r w:rsidRPr="00E407EC">
        <w:rPr>
          <w:rFonts w:ascii="Trebuchet MS" w:hAnsi="Trebuchet MS" w:cs="Arial"/>
          <w:b/>
          <w:sz w:val="22"/>
          <w:szCs w:val="22"/>
        </w:rPr>
        <w:t>DOZ</w:t>
      </w:r>
      <w:r w:rsidR="009E7A7D">
        <w:rPr>
          <w:rFonts w:ascii="Trebuchet MS" w:hAnsi="Trebuchet MS" w:cs="Arial"/>
          <w:b/>
          <w:sz w:val="22"/>
          <w:szCs w:val="22"/>
        </w:rPr>
        <w:t>.</w:t>
      </w:r>
      <w:r w:rsidR="003864D8" w:rsidRPr="003864D8">
        <w:rPr>
          <w:rFonts w:ascii="Trebuchet MS" w:hAnsi="Trebuchet MS" w:cs="Arial"/>
          <w:b/>
          <w:sz w:val="22"/>
          <w:szCs w:val="22"/>
        </w:rPr>
        <w:t>331.9.2024</w:t>
      </w:r>
    </w:p>
    <w:p w14:paraId="03748D58" w14:textId="77777777" w:rsidR="00B21A20" w:rsidRDefault="00B21A20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  <w:u w:val="single"/>
        </w:rPr>
      </w:pPr>
    </w:p>
    <w:p w14:paraId="1314A36D" w14:textId="637A9BB2" w:rsidR="00E407EC" w:rsidRPr="00E407EC" w:rsidRDefault="00140B33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</w:rPr>
      </w:pPr>
      <w:r w:rsidRPr="00E407EC">
        <w:rPr>
          <w:rFonts w:ascii="Trebuchet MS" w:hAnsi="Trebuchet MS" w:cs="Arial"/>
          <w:b/>
          <w:sz w:val="22"/>
          <w:szCs w:val="22"/>
          <w:u w:val="single"/>
        </w:rPr>
        <w:t>Zamawiający</w:t>
      </w:r>
      <w:r w:rsidRPr="00E407EC">
        <w:rPr>
          <w:rFonts w:ascii="Trebuchet MS" w:hAnsi="Trebuchet MS" w:cs="Arial"/>
          <w:b/>
          <w:sz w:val="22"/>
          <w:szCs w:val="22"/>
        </w:rPr>
        <w:t>:</w:t>
      </w:r>
      <w:r w:rsidR="005864A0">
        <w:rPr>
          <w:rFonts w:ascii="Trebuchet MS" w:hAnsi="Trebuchet MS" w:cs="Arial"/>
          <w:b/>
          <w:sz w:val="22"/>
          <w:szCs w:val="22"/>
        </w:rPr>
        <w:t xml:space="preserve"> </w:t>
      </w:r>
    </w:p>
    <w:p w14:paraId="1AC47053" w14:textId="77777777" w:rsidR="00E407EC" w:rsidRPr="00E407EC" w:rsidRDefault="00E407EC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</w:rPr>
      </w:pPr>
    </w:p>
    <w:p w14:paraId="0C72139D" w14:textId="695A334E" w:rsidR="004C7298" w:rsidRPr="00E407EC" w:rsidRDefault="007F69FB" w:rsidP="00E407EC">
      <w:pPr>
        <w:spacing w:line="276" w:lineRule="auto"/>
        <w:ind w:right="28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MUZEUM „GÓRNOŚ</w:t>
      </w:r>
      <w:r w:rsidR="009A716D" w:rsidRPr="00E407EC">
        <w:rPr>
          <w:rFonts w:ascii="Trebuchet MS" w:hAnsi="Trebuchet MS" w:cs="Arial"/>
          <w:sz w:val="22"/>
          <w:szCs w:val="22"/>
        </w:rPr>
        <w:t>LĄSKI PARK ETNOGRAFICZNY W CHORZOWIE”</w:t>
      </w:r>
    </w:p>
    <w:p w14:paraId="0F67238A" w14:textId="7D15DA98" w:rsidR="004C7298" w:rsidRPr="00E407EC" w:rsidRDefault="009A716D" w:rsidP="00E407EC">
      <w:pPr>
        <w:spacing w:line="276" w:lineRule="auto"/>
        <w:ind w:right="28"/>
        <w:rPr>
          <w:rFonts w:ascii="Trebuchet MS" w:hAnsi="Trebuchet MS" w:cs="Arial"/>
          <w:sz w:val="22"/>
          <w:szCs w:val="22"/>
        </w:rPr>
      </w:pPr>
      <w:r w:rsidRPr="00E407EC">
        <w:rPr>
          <w:rFonts w:ascii="Trebuchet MS" w:hAnsi="Trebuchet MS" w:cs="Arial"/>
          <w:sz w:val="22"/>
          <w:szCs w:val="22"/>
        </w:rPr>
        <w:t>41-5</w:t>
      </w:r>
      <w:r w:rsidR="004C7298" w:rsidRPr="00E407EC">
        <w:rPr>
          <w:rFonts w:ascii="Trebuchet MS" w:hAnsi="Trebuchet MS" w:cs="Arial"/>
          <w:sz w:val="22"/>
          <w:szCs w:val="22"/>
        </w:rPr>
        <w:t>0</w:t>
      </w:r>
      <w:r w:rsidRPr="00E407EC">
        <w:rPr>
          <w:rFonts w:ascii="Trebuchet MS" w:hAnsi="Trebuchet MS" w:cs="Arial"/>
          <w:sz w:val="22"/>
          <w:szCs w:val="22"/>
        </w:rPr>
        <w:t>0 Chorzów</w:t>
      </w:r>
      <w:r w:rsidR="004C7298" w:rsidRPr="00E407EC">
        <w:rPr>
          <w:rFonts w:ascii="Trebuchet MS" w:hAnsi="Trebuchet MS" w:cs="Arial"/>
          <w:sz w:val="22"/>
          <w:szCs w:val="22"/>
        </w:rPr>
        <w:t xml:space="preserve">, </w:t>
      </w:r>
      <w:r w:rsidRPr="00E407EC">
        <w:rPr>
          <w:rFonts w:ascii="Trebuchet MS" w:hAnsi="Trebuchet MS" w:cs="Arial"/>
          <w:sz w:val="22"/>
          <w:szCs w:val="22"/>
        </w:rPr>
        <w:t>ul. Parkowa 25</w:t>
      </w:r>
    </w:p>
    <w:p w14:paraId="6158ED1F" w14:textId="5FDC8EDA" w:rsidR="00E407EC" w:rsidRPr="00E407EC" w:rsidRDefault="005864A0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 xml:space="preserve"> </w:t>
      </w:r>
    </w:p>
    <w:p w14:paraId="52527ACE" w14:textId="0CB1451C" w:rsidR="009A716D" w:rsidRPr="00E407EC" w:rsidRDefault="00E407EC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  <w:u w:val="single"/>
        </w:rPr>
      </w:pPr>
      <w:r w:rsidRPr="00E407EC">
        <w:rPr>
          <w:rFonts w:ascii="Trebuchet MS" w:hAnsi="Trebuchet MS" w:cs="Arial"/>
          <w:b/>
          <w:sz w:val="22"/>
          <w:szCs w:val="22"/>
          <w:u w:val="single"/>
        </w:rPr>
        <w:t>Postępowanie w trybie:</w:t>
      </w:r>
    </w:p>
    <w:p w14:paraId="43404144" w14:textId="77777777" w:rsidR="00E407EC" w:rsidRPr="00E407EC" w:rsidRDefault="00E407EC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</w:rPr>
      </w:pPr>
    </w:p>
    <w:p w14:paraId="762BE306" w14:textId="0454C9B4" w:rsidR="00E407EC" w:rsidRPr="00E407EC" w:rsidRDefault="00E407EC" w:rsidP="00E407EC">
      <w:pPr>
        <w:spacing w:line="276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E407EC">
        <w:rPr>
          <w:rFonts w:ascii="Trebuchet MS" w:hAnsi="Trebuchet MS" w:cs="Arial"/>
          <w:sz w:val="22"/>
          <w:szCs w:val="22"/>
        </w:rPr>
        <w:t>Postępowanie o udzielenie zamówienia publicznego prowadzone jest w trybie podstawowym bez negocjacji na podstawie art. 275 pkt 1 ustawy z dnia 11 września 2019 r. – Prawo zamówień publicznych (</w:t>
      </w:r>
      <w:proofErr w:type="spellStart"/>
      <w:r w:rsidRPr="00E407EC">
        <w:rPr>
          <w:rFonts w:ascii="Trebuchet MS" w:hAnsi="Trebuchet MS" w:cs="Arial"/>
          <w:sz w:val="22"/>
          <w:szCs w:val="22"/>
        </w:rPr>
        <w:t>t.j</w:t>
      </w:r>
      <w:proofErr w:type="spellEnd"/>
      <w:r w:rsidRPr="00E407EC">
        <w:rPr>
          <w:rFonts w:ascii="Trebuchet MS" w:hAnsi="Trebuchet MS" w:cs="Arial"/>
          <w:sz w:val="22"/>
          <w:szCs w:val="22"/>
        </w:rPr>
        <w:t>. Dz. U. z 2023 r., poz. 1605 ze zm.)</w:t>
      </w:r>
      <w:r w:rsidR="004B2E67">
        <w:rPr>
          <w:rFonts w:ascii="Trebuchet MS" w:hAnsi="Trebuchet MS" w:cs="Arial"/>
          <w:sz w:val="22"/>
          <w:szCs w:val="22"/>
        </w:rPr>
        <w:t xml:space="preserve"> – dalej także jako ustawa lub ustawa </w:t>
      </w:r>
      <w:proofErr w:type="spellStart"/>
      <w:r w:rsidR="004B2E67">
        <w:rPr>
          <w:rFonts w:ascii="Trebuchet MS" w:hAnsi="Trebuchet MS" w:cs="Arial"/>
          <w:sz w:val="22"/>
          <w:szCs w:val="22"/>
        </w:rPr>
        <w:t>Pzp</w:t>
      </w:r>
      <w:proofErr w:type="spellEnd"/>
    </w:p>
    <w:p w14:paraId="3B745B19" w14:textId="77777777" w:rsidR="00E407EC" w:rsidRPr="00E407EC" w:rsidRDefault="00E407EC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</w:rPr>
      </w:pPr>
    </w:p>
    <w:p w14:paraId="79D794A9" w14:textId="5A7E3EF8" w:rsidR="00E407EC" w:rsidRPr="00E407EC" w:rsidRDefault="00E407EC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  <w:u w:val="single"/>
        </w:rPr>
      </w:pPr>
      <w:r w:rsidRPr="00E407EC">
        <w:rPr>
          <w:rFonts w:ascii="Trebuchet MS" w:hAnsi="Trebuchet MS" w:cs="Arial"/>
          <w:b/>
          <w:sz w:val="22"/>
          <w:szCs w:val="22"/>
          <w:u w:val="single"/>
        </w:rPr>
        <w:t xml:space="preserve">Nazwa zamówienia: </w:t>
      </w:r>
    </w:p>
    <w:p w14:paraId="030BF9BB" w14:textId="77777777" w:rsidR="00E407EC" w:rsidRPr="00E407EC" w:rsidRDefault="00E407EC" w:rsidP="00E407EC">
      <w:pPr>
        <w:spacing w:line="276" w:lineRule="auto"/>
        <w:ind w:right="28"/>
        <w:rPr>
          <w:rFonts w:ascii="Trebuchet MS" w:hAnsi="Trebuchet MS"/>
          <w:sz w:val="22"/>
          <w:szCs w:val="22"/>
        </w:rPr>
      </w:pPr>
    </w:p>
    <w:p w14:paraId="0DE845DC" w14:textId="0814561B" w:rsidR="009E7A7D" w:rsidRPr="003864D8" w:rsidRDefault="0089261C" w:rsidP="009E7A7D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3864D8">
        <w:rPr>
          <w:rFonts w:ascii="Trebuchet MS" w:hAnsi="Trebuchet MS" w:cs="Arial"/>
          <w:b/>
          <w:sz w:val="22"/>
          <w:szCs w:val="22"/>
        </w:rPr>
        <w:t xml:space="preserve">„Wymiana </w:t>
      </w:r>
      <w:r w:rsidR="00074D4C" w:rsidRPr="003864D8">
        <w:rPr>
          <w:rFonts w:ascii="Trebuchet MS" w:hAnsi="Trebuchet MS" w:cs="Arial"/>
          <w:b/>
          <w:sz w:val="22"/>
          <w:szCs w:val="22"/>
        </w:rPr>
        <w:t>tynków w chałupie ze Strzemieszyc GPE</w:t>
      </w:r>
      <w:r w:rsidR="003864D8">
        <w:rPr>
          <w:rFonts w:ascii="Trebuchet MS" w:hAnsi="Trebuchet MS" w:cs="Arial"/>
          <w:b/>
          <w:sz w:val="22"/>
          <w:szCs w:val="22"/>
        </w:rPr>
        <w:t>-2225</w:t>
      </w:r>
      <w:r w:rsidR="00074D4C" w:rsidRPr="003864D8">
        <w:rPr>
          <w:rFonts w:ascii="Trebuchet MS" w:hAnsi="Trebuchet MS" w:cs="Arial"/>
          <w:b/>
          <w:sz w:val="22"/>
          <w:szCs w:val="22"/>
        </w:rPr>
        <w:t>”</w:t>
      </w:r>
    </w:p>
    <w:p w14:paraId="7D782FE8" w14:textId="77777777" w:rsidR="00E407EC" w:rsidRPr="00E407EC" w:rsidRDefault="00E407EC" w:rsidP="00E407EC">
      <w:pPr>
        <w:spacing w:line="276" w:lineRule="auto"/>
        <w:ind w:right="28"/>
        <w:rPr>
          <w:rFonts w:ascii="Trebuchet MS" w:hAnsi="Trebuchet MS"/>
          <w:sz w:val="22"/>
          <w:szCs w:val="22"/>
        </w:rPr>
      </w:pPr>
    </w:p>
    <w:p w14:paraId="06D2C13C" w14:textId="1FBEC7E0" w:rsidR="00E407EC" w:rsidRPr="00E407EC" w:rsidRDefault="00E407EC" w:rsidP="00E407EC">
      <w:pPr>
        <w:spacing w:line="276" w:lineRule="auto"/>
        <w:ind w:right="28"/>
        <w:rPr>
          <w:rFonts w:ascii="Trebuchet MS" w:hAnsi="Trebuchet MS"/>
          <w:b/>
          <w:sz w:val="22"/>
          <w:szCs w:val="22"/>
          <w:u w:val="single"/>
        </w:rPr>
      </w:pPr>
      <w:r w:rsidRPr="00E407EC">
        <w:rPr>
          <w:rFonts w:ascii="Trebuchet MS" w:hAnsi="Trebuchet MS"/>
          <w:b/>
          <w:sz w:val="22"/>
          <w:szCs w:val="22"/>
          <w:u w:val="single"/>
        </w:rPr>
        <w:t>Rodzaj:</w:t>
      </w:r>
    </w:p>
    <w:p w14:paraId="1BDFC0CC" w14:textId="77777777" w:rsidR="00E407EC" w:rsidRPr="00E407EC" w:rsidRDefault="00E407EC" w:rsidP="00E407EC">
      <w:pPr>
        <w:spacing w:line="276" w:lineRule="auto"/>
        <w:ind w:right="28"/>
        <w:rPr>
          <w:rFonts w:ascii="Trebuchet MS" w:hAnsi="Trebuchet MS"/>
          <w:sz w:val="22"/>
          <w:szCs w:val="22"/>
        </w:rPr>
      </w:pPr>
    </w:p>
    <w:p w14:paraId="5E4BDF34" w14:textId="255F2E57" w:rsidR="00E407EC" w:rsidRPr="00E407EC" w:rsidRDefault="008902A3" w:rsidP="00E407EC">
      <w:pPr>
        <w:spacing w:line="276" w:lineRule="auto"/>
        <w:ind w:right="28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Robota budowlana</w:t>
      </w:r>
    </w:p>
    <w:p w14:paraId="67845358" w14:textId="77777777" w:rsidR="00E407EC" w:rsidRDefault="00E407EC" w:rsidP="00E407EC">
      <w:pPr>
        <w:spacing w:line="276" w:lineRule="auto"/>
        <w:ind w:right="28"/>
        <w:rPr>
          <w:rFonts w:ascii="Trebuchet MS" w:hAnsi="Trebuchet MS" w:cs="Arial"/>
          <w:b/>
        </w:rPr>
      </w:pPr>
    </w:p>
    <w:p w14:paraId="5AF0057B" w14:textId="77777777" w:rsidR="00E407EC" w:rsidRPr="00E407EC" w:rsidRDefault="00E407EC" w:rsidP="00E407EC">
      <w:pPr>
        <w:spacing w:line="276" w:lineRule="auto"/>
        <w:ind w:right="28"/>
        <w:rPr>
          <w:rFonts w:ascii="Trebuchet MS" w:hAnsi="Trebuchet MS" w:cs="Arial"/>
          <w:b/>
        </w:rPr>
      </w:pPr>
    </w:p>
    <w:p w14:paraId="4777C221" w14:textId="77777777" w:rsidR="00E407EC" w:rsidRDefault="00E407EC" w:rsidP="0057679E">
      <w:pPr>
        <w:spacing w:line="276" w:lineRule="auto"/>
        <w:ind w:right="28"/>
        <w:jc w:val="center"/>
        <w:rPr>
          <w:rStyle w:val="Hipercze"/>
          <w:rFonts w:ascii="Trebuchet MS" w:hAnsi="Trebuchet MS" w:cs="Arial"/>
          <w:color w:val="000000" w:themeColor="text1"/>
        </w:rPr>
      </w:pPr>
    </w:p>
    <w:p w14:paraId="585F4407" w14:textId="77777777" w:rsidR="00E407EC" w:rsidRDefault="00E407EC" w:rsidP="0057679E">
      <w:pPr>
        <w:spacing w:line="276" w:lineRule="auto"/>
        <w:ind w:right="28"/>
        <w:jc w:val="center"/>
        <w:rPr>
          <w:rStyle w:val="Hipercze"/>
          <w:rFonts w:ascii="Trebuchet MS" w:hAnsi="Trebuchet MS" w:cs="Arial"/>
          <w:color w:val="000000" w:themeColor="text1"/>
        </w:rPr>
      </w:pPr>
    </w:p>
    <w:p w14:paraId="2D2BB3E0" w14:textId="77777777" w:rsidR="00E407EC" w:rsidRDefault="00E407EC" w:rsidP="00ED0042">
      <w:pPr>
        <w:spacing w:line="276" w:lineRule="auto"/>
        <w:ind w:right="28"/>
        <w:rPr>
          <w:rStyle w:val="Hipercze"/>
          <w:rFonts w:ascii="Trebuchet MS" w:hAnsi="Trebuchet MS" w:cs="Arial"/>
          <w:color w:val="000000" w:themeColor="text1"/>
        </w:rPr>
      </w:pPr>
    </w:p>
    <w:p w14:paraId="00A06BED" w14:textId="77777777" w:rsidR="00E407EC" w:rsidRDefault="00E407EC" w:rsidP="0057679E">
      <w:pPr>
        <w:spacing w:line="276" w:lineRule="auto"/>
        <w:ind w:right="28"/>
        <w:jc w:val="center"/>
        <w:rPr>
          <w:rStyle w:val="Hipercze"/>
          <w:rFonts w:ascii="Trebuchet MS" w:hAnsi="Trebuchet MS" w:cs="Arial"/>
          <w:color w:val="000000" w:themeColor="text1"/>
        </w:rPr>
      </w:pPr>
    </w:p>
    <w:p w14:paraId="25590485" w14:textId="77777777" w:rsidR="00E407EC" w:rsidRDefault="00E407EC" w:rsidP="0057679E">
      <w:pPr>
        <w:spacing w:line="276" w:lineRule="auto"/>
        <w:ind w:right="28"/>
        <w:jc w:val="center"/>
        <w:rPr>
          <w:rStyle w:val="Hipercze"/>
          <w:rFonts w:ascii="Trebuchet MS" w:hAnsi="Trebuchet MS" w:cs="Arial"/>
          <w:color w:val="000000" w:themeColor="text1"/>
        </w:rPr>
      </w:pPr>
    </w:p>
    <w:p w14:paraId="326AEA4D" w14:textId="4DC2D5E2" w:rsidR="00CD2BD0" w:rsidRPr="009E2EC4" w:rsidRDefault="005864A0" w:rsidP="00CD2BD0">
      <w:pPr>
        <w:spacing w:line="360" w:lineRule="auto"/>
        <w:ind w:left="4536" w:right="28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="001353A0">
        <w:rPr>
          <w:rFonts w:ascii="Trebuchet MS" w:hAnsi="Trebuchet MS" w:cs="Arial"/>
        </w:rPr>
        <w:t xml:space="preserve">                 </w:t>
      </w:r>
      <w:r w:rsidR="00CD2BD0" w:rsidRPr="009E2EC4">
        <w:rPr>
          <w:rFonts w:ascii="Trebuchet MS" w:hAnsi="Trebuchet MS" w:cs="Arial"/>
        </w:rPr>
        <w:t>Zatwierdzona przez:</w:t>
      </w:r>
    </w:p>
    <w:p w14:paraId="4AAB6211" w14:textId="77777777" w:rsidR="00CD2BD0" w:rsidRDefault="00CD2BD0" w:rsidP="00CD2BD0">
      <w:pPr>
        <w:spacing w:line="360" w:lineRule="auto"/>
        <w:ind w:left="4536" w:right="28"/>
        <w:rPr>
          <w:rFonts w:ascii="Trebuchet MS" w:hAnsi="Trebuchet MS" w:cs="Arial"/>
        </w:rPr>
      </w:pPr>
    </w:p>
    <w:p w14:paraId="2BDDF4B4" w14:textId="622A1915" w:rsidR="00CD2BD0" w:rsidRPr="009E2EC4" w:rsidRDefault="00CD2BD0" w:rsidP="00CD2BD0">
      <w:pPr>
        <w:spacing w:line="360" w:lineRule="auto"/>
        <w:ind w:left="4536" w:right="28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Paulina </w:t>
      </w:r>
      <w:proofErr w:type="spellStart"/>
      <w:r>
        <w:rPr>
          <w:rFonts w:ascii="Trebuchet MS" w:hAnsi="Trebuchet MS" w:cs="Arial"/>
        </w:rPr>
        <w:t>Cius</w:t>
      </w:r>
      <w:proofErr w:type="spellEnd"/>
      <w:r>
        <w:rPr>
          <w:rFonts w:ascii="Trebuchet MS" w:hAnsi="Trebuchet MS" w:cs="Arial"/>
        </w:rPr>
        <w:t xml:space="preserve"> – Górska </w:t>
      </w:r>
    </w:p>
    <w:p w14:paraId="7D015EA6" w14:textId="4A06C4FC" w:rsidR="00CD2BD0" w:rsidRPr="009E2EC4" w:rsidRDefault="001F72A5" w:rsidP="00CD2BD0">
      <w:pPr>
        <w:spacing w:line="360" w:lineRule="auto"/>
        <w:ind w:left="5664" w:right="28"/>
        <w:rPr>
          <w:rFonts w:ascii="Trebuchet MS" w:hAnsi="Trebuchet MS" w:cs="Arial"/>
        </w:rPr>
      </w:pPr>
      <w:r>
        <w:rPr>
          <w:rFonts w:ascii="Trebuchet MS" w:hAnsi="Trebuchet MS" w:cs="Arial"/>
        </w:rPr>
        <w:t>Dyrektor</w:t>
      </w:r>
      <w:r w:rsidR="005864A0">
        <w:rPr>
          <w:rFonts w:ascii="Trebuchet MS" w:hAnsi="Trebuchet MS" w:cs="Arial"/>
        </w:rPr>
        <w:t xml:space="preserve"> </w:t>
      </w:r>
      <w:r w:rsidR="00CD2BD0">
        <w:rPr>
          <w:rFonts w:ascii="Trebuchet MS" w:hAnsi="Trebuchet MS" w:cs="Arial"/>
        </w:rPr>
        <w:t xml:space="preserve">Muzeum </w:t>
      </w:r>
      <w:r>
        <w:rPr>
          <w:rFonts w:ascii="Trebuchet MS" w:hAnsi="Trebuchet MS" w:cs="Arial"/>
        </w:rPr>
        <w:t>„</w:t>
      </w:r>
      <w:r w:rsidR="00CD2BD0">
        <w:rPr>
          <w:rFonts w:ascii="Trebuchet MS" w:hAnsi="Trebuchet MS" w:cs="Arial"/>
        </w:rPr>
        <w:t xml:space="preserve">Górnośląski Park </w:t>
      </w:r>
      <w:r w:rsidR="00CD2BD0">
        <w:rPr>
          <w:rFonts w:ascii="Trebuchet MS" w:hAnsi="Trebuchet MS" w:cs="Arial"/>
        </w:rPr>
        <w:br/>
        <w:t>Etnograficzny w Chorzowie”</w:t>
      </w:r>
    </w:p>
    <w:p w14:paraId="38990E86" w14:textId="77777777" w:rsidR="00CD2BD0" w:rsidRDefault="00CD2BD0" w:rsidP="00CD2BD0">
      <w:pPr>
        <w:spacing w:line="360" w:lineRule="auto"/>
        <w:ind w:left="4536" w:right="28"/>
        <w:rPr>
          <w:rFonts w:ascii="Trebuchet MS" w:hAnsi="Trebuchet MS" w:cs="Arial"/>
        </w:rPr>
      </w:pPr>
    </w:p>
    <w:p w14:paraId="58315C49" w14:textId="77777777" w:rsidR="00CD2BD0" w:rsidRDefault="00CD2BD0" w:rsidP="00CD2BD0">
      <w:pPr>
        <w:spacing w:line="276" w:lineRule="auto"/>
        <w:ind w:right="28"/>
        <w:jc w:val="center"/>
        <w:rPr>
          <w:rFonts w:ascii="Trebuchet MS" w:hAnsi="Trebuchet MS" w:cs="Arial"/>
        </w:rPr>
      </w:pPr>
    </w:p>
    <w:p w14:paraId="13635C4F" w14:textId="77777777" w:rsidR="00511375" w:rsidRDefault="00511375" w:rsidP="00ED0042">
      <w:pPr>
        <w:spacing w:line="276" w:lineRule="auto"/>
        <w:ind w:right="28"/>
        <w:rPr>
          <w:rFonts w:ascii="Trebuchet MS" w:hAnsi="Trebuchet MS" w:cs="Arial"/>
        </w:rPr>
      </w:pPr>
    </w:p>
    <w:p w14:paraId="65D8FB31" w14:textId="77777777" w:rsidR="00511375" w:rsidRDefault="00511375" w:rsidP="00ED0042">
      <w:pPr>
        <w:spacing w:line="276" w:lineRule="auto"/>
        <w:ind w:right="28"/>
        <w:rPr>
          <w:rFonts w:ascii="Trebuchet MS" w:hAnsi="Trebuchet MS" w:cs="Arial"/>
        </w:rPr>
      </w:pPr>
    </w:p>
    <w:p w14:paraId="50930022" w14:textId="77777777" w:rsidR="00CD2BD0" w:rsidRDefault="00CD2BD0" w:rsidP="00CD2BD0">
      <w:pPr>
        <w:spacing w:line="276" w:lineRule="auto"/>
        <w:ind w:right="28"/>
        <w:jc w:val="center"/>
        <w:rPr>
          <w:rFonts w:ascii="Trebuchet MS" w:hAnsi="Trebuchet MS" w:cs="Arial"/>
        </w:rPr>
      </w:pPr>
    </w:p>
    <w:p w14:paraId="59704F46" w14:textId="29408F19" w:rsidR="0089261C" w:rsidRDefault="001353A0" w:rsidP="009E7A7D">
      <w:pPr>
        <w:spacing w:line="276" w:lineRule="auto"/>
        <w:ind w:right="28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               </w:t>
      </w:r>
      <w:r w:rsidR="003864D8">
        <w:rPr>
          <w:rFonts w:ascii="Trebuchet MS" w:hAnsi="Trebuchet MS" w:cs="Arial"/>
        </w:rPr>
        <w:t xml:space="preserve">                           </w:t>
      </w:r>
      <w:r>
        <w:rPr>
          <w:rFonts w:ascii="Trebuchet MS" w:hAnsi="Trebuchet MS" w:cs="Arial"/>
        </w:rPr>
        <w:t xml:space="preserve"> </w:t>
      </w:r>
      <w:r w:rsidR="005864A0">
        <w:rPr>
          <w:rFonts w:ascii="Trebuchet MS" w:hAnsi="Trebuchet MS" w:cs="Arial"/>
        </w:rPr>
        <w:t xml:space="preserve"> </w:t>
      </w:r>
      <w:r w:rsidR="00CD2BD0" w:rsidRPr="00B21A20">
        <w:rPr>
          <w:rFonts w:ascii="Trebuchet MS" w:hAnsi="Trebuchet MS" w:cs="Arial"/>
        </w:rPr>
        <w:t>Chorzów, dnia</w:t>
      </w:r>
      <w:r w:rsidR="005864A0" w:rsidRPr="00B21A20">
        <w:rPr>
          <w:rFonts w:ascii="Trebuchet MS" w:hAnsi="Trebuchet MS" w:cs="Arial"/>
        </w:rPr>
        <w:t xml:space="preserve"> </w:t>
      </w:r>
      <w:r w:rsidR="003864D8" w:rsidRPr="00B21A20">
        <w:rPr>
          <w:rFonts w:ascii="Trebuchet MS" w:hAnsi="Trebuchet MS" w:cs="Arial"/>
        </w:rPr>
        <w:t>1</w:t>
      </w:r>
      <w:r w:rsidR="007D799F">
        <w:rPr>
          <w:rFonts w:ascii="Trebuchet MS" w:hAnsi="Trebuchet MS" w:cs="Arial"/>
        </w:rPr>
        <w:t>8</w:t>
      </w:r>
      <w:r w:rsidR="003864D8" w:rsidRPr="00B21A20">
        <w:rPr>
          <w:rFonts w:ascii="Trebuchet MS" w:hAnsi="Trebuchet MS" w:cs="Arial"/>
        </w:rPr>
        <w:t>.09.2024 r.</w:t>
      </w:r>
    </w:p>
    <w:p w14:paraId="2ECC10A2" w14:textId="7F8FFC41" w:rsidR="00E34731" w:rsidRPr="009E7A7D" w:rsidRDefault="00E34731" w:rsidP="009E7A7D">
      <w:pPr>
        <w:spacing w:line="276" w:lineRule="auto"/>
        <w:ind w:right="28"/>
        <w:jc w:val="center"/>
        <w:rPr>
          <w:rFonts w:ascii="Trebuchet MS" w:hAnsi="Trebuchet MS" w:cs="Arial"/>
          <w:color w:val="000000" w:themeColor="text1"/>
          <w:u w:val="single"/>
        </w:rPr>
      </w:pPr>
    </w:p>
    <w:p w14:paraId="505DFD19" w14:textId="77777777" w:rsidR="00B4667B" w:rsidRPr="00D06A48" w:rsidRDefault="005064DB" w:rsidP="00F26CBD">
      <w:pPr>
        <w:pStyle w:val="Nagwek2"/>
        <w:spacing w:line="360" w:lineRule="auto"/>
      </w:pPr>
      <w:r w:rsidRPr="00D06A48">
        <w:lastRenderedPageBreak/>
        <w:t>ROZDZIA</w:t>
      </w:r>
      <w:r w:rsidR="00B4667B" w:rsidRPr="00D06A48">
        <w:t>Ł I</w:t>
      </w:r>
    </w:p>
    <w:p w14:paraId="40C3799B" w14:textId="337B3529" w:rsidR="00B4667B" w:rsidRPr="00D06A48" w:rsidRDefault="005064DB" w:rsidP="00F26CBD">
      <w:pPr>
        <w:pStyle w:val="Nagwek2"/>
        <w:spacing w:line="360" w:lineRule="auto"/>
      </w:pPr>
      <w:r w:rsidRPr="00D06A48">
        <w:t>ZAMAWIAJĄCY (NAZWA I ADRES</w:t>
      </w:r>
      <w:r w:rsidR="00A6503E" w:rsidRPr="00D06A48">
        <w:t xml:space="preserve"> ORAZ INNE DANE TELEINFORMATYCZNE</w:t>
      </w:r>
      <w:r w:rsidRPr="00D06A48">
        <w:t>)</w:t>
      </w:r>
    </w:p>
    <w:p w14:paraId="261CFAC3" w14:textId="77777777" w:rsidR="00A6503E" w:rsidRPr="009E2EC4" w:rsidRDefault="00A6503E" w:rsidP="00F26CBD">
      <w:pPr>
        <w:tabs>
          <w:tab w:val="left" w:pos="567"/>
        </w:tabs>
        <w:spacing w:line="360" w:lineRule="auto"/>
        <w:ind w:right="28"/>
        <w:jc w:val="both"/>
        <w:rPr>
          <w:rFonts w:ascii="Trebuchet MS" w:hAnsi="Trebuchet MS" w:cs="Arial"/>
          <w:b/>
        </w:rPr>
      </w:pPr>
    </w:p>
    <w:p w14:paraId="48DD52E6" w14:textId="4232B2FA" w:rsidR="00333069" w:rsidRPr="009E2EC4" w:rsidRDefault="005F0EE7" w:rsidP="00F26CBD">
      <w:pPr>
        <w:tabs>
          <w:tab w:val="left" w:pos="567"/>
        </w:tabs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Muzeum </w:t>
      </w:r>
      <w:r w:rsidR="001F72A5">
        <w:rPr>
          <w:rFonts w:ascii="Trebuchet MS" w:hAnsi="Trebuchet MS" w:cs="Arial"/>
        </w:rPr>
        <w:t>„Górnośląski</w:t>
      </w:r>
      <w:r>
        <w:rPr>
          <w:rFonts w:ascii="Trebuchet MS" w:hAnsi="Trebuchet MS" w:cs="Arial"/>
        </w:rPr>
        <w:t xml:space="preserve"> Park Etnograficzny w Chorzowie”</w:t>
      </w:r>
    </w:p>
    <w:p w14:paraId="6DC229C7" w14:textId="0766017F" w:rsidR="00333069" w:rsidRPr="009E2EC4" w:rsidRDefault="005F0EE7" w:rsidP="00F26CBD">
      <w:pPr>
        <w:tabs>
          <w:tab w:val="left" w:pos="567"/>
        </w:tabs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ul. Parkowa 25</w:t>
      </w:r>
    </w:p>
    <w:p w14:paraId="6FA00B54" w14:textId="53186282" w:rsidR="00333069" w:rsidRPr="009E2EC4" w:rsidRDefault="005F0EE7" w:rsidP="00F26CBD">
      <w:pPr>
        <w:tabs>
          <w:tab w:val="left" w:pos="567"/>
        </w:tabs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41-500 Chorzów</w:t>
      </w:r>
    </w:p>
    <w:p w14:paraId="69DF933E" w14:textId="77777777" w:rsidR="00333069" w:rsidRPr="009E2EC4" w:rsidRDefault="00333069" w:rsidP="00F26CBD">
      <w:pPr>
        <w:tabs>
          <w:tab w:val="left" w:pos="567"/>
        </w:tabs>
        <w:spacing w:line="360" w:lineRule="auto"/>
        <w:ind w:right="28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zwany dalej Zamawiającym:</w:t>
      </w:r>
    </w:p>
    <w:p w14:paraId="4120A9EF" w14:textId="29259055" w:rsidR="00333069" w:rsidRPr="009E2EC4" w:rsidRDefault="005F0EE7" w:rsidP="00881C07">
      <w:pPr>
        <w:pStyle w:val="Akapitzlist"/>
        <w:numPr>
          <w:ilvl w:val="0"/>
          <w:numId w:val="47"/>
        </w:numPr>
        <w:spacing w:line="360" w:lineRule="auto"/>
        <w:ind w:right="28"/>
        <w:rPr>
          <w:rFonts w:ascii="Trebuchet MS" w:hAnsi="Trebuchet MS" w:cs="Arial"/>
        </w:rPr>
      </w:pPr>
      <w:r>
        <w:rPr>
          <w:rFonts w:ascii="Trebuchet MS" w:hAnsi="Trebuchet MS" w:cs="Arial"/>
        </w:rPr>
        <w:t>nr telefonu: tel. 32/241 07</w:t>
      </w:r>
      <w:r w:rsidR="00333069" w:rsidRPr="009E2EC4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18</w:t>
      </w:r>
    </w:p>
    <w:p w14:paraId="1D240BB2" w14:textId="6F3DB54B" w:rsidR="00333069" w:rsidRDefault="00333069" w:rsidP="00881C07">
      <w:pPr>
        <w:pStyle w:val="Akapitzlist"/>
        <w:numPr>
          <w:ilvl w:val="0"/>
          <w:numId w:val="47"/>
        </w:numPr>
        <w:spacing w:line="360" w:lineRule="auto"/>
        <w:ind w:right="28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adres poczty elektronicznej:</w:t>
      </w:r>
      <w:r w:rsidR="005F0EE7">
        <w:rPr>
          <w:rFonts w:ascii="Trebuchet MS" w:hAnsi="Trebuchet MS" w:cs="Arial"/>
        </w:rPr>
        <w:t xml:space="preserve"> </w:t>
      </w:r>
      <w:hyperlink r:id="rId8" w:history="1">
        <w:r w:rsidR="005F0EE7" w:rsidRPr="00DC21B9">
          <w:rPr>
            <w:rStyle w:val="Hipercze"/>
            <w:rFonts w:ascii="Trebuchet MS" w:hAnsi="Trebuchet MS" w:cs="Arial"/>
          </w:rPr>
          <w:t>przetargi@muzeumgpe-chorzow.pl</w:t>
        </w:r>
      </w:hyperlink>
    </w:p>
    <w:p w14:paraId="0AE1654A" w14:textId="4197653E" w:rsidR="00333069" w:rsidRPr="00BD532C" w:rsidRDefault="00333069" w:rsidP="00881C07">
      <w:pPr>
        <w:pStyle w:val="Akapitzlist"/>
        <w:numPr>
          <w:ilvl w:val="0"/>
          <w:numId w:val="47"/>
        </w:numPr>
        <w:spacing w:line="360" w:lineRule="auto"/>
        <w:ind w:right="28"/>
        <w:jc w:val="both"/>
        <w:rPr>
          <w:rFonts w:ascii="Trebuchet MS" w:hAnsi="Trebuchet MS" w:cs="Arial"/>
        </w:rPr>
      </w:pPr>
      <w:r w:rsidRPr="005F0EE7">
        <w:rPr>
          <w:rFonts w:ascii="Trebuchet MS" w:hAnsi="Trebuchet MS" w:cs="Arial"/>
        </w:rPr>
        <w:t>strona internetowa prowadzonego postępowania oraz na której będą zamieszczane zmiany i wyjaśnienia treści SWZ oraz inne dokumenty zamówienia bezpośrednio związane z postępowaniem:</w:t>
      </w:r>
      <w:r w:rsidR="005864A0">
        <w:rPr>
          <w:rFonts w:ascii="Trebuchet MS" w:hAnsi="Trebuchet MS"/>
        </w:rPr>
        <w:t xml:space="preserve"> </w:t>
      </w:r>
      <w:hyperlink r:id="rId9" w:history="1">
        <w:r w:rsidR="005F0EE7" w:rsidRPr="00BD532C">
          <w:rPr>
            <w:rStyle w:val="Hipercze"/>
            <w:rFonts w:ascii="Trebuchet MS" w:hAnsi="Trebuchet MS" w:cs="Arial"/>
          </w:rPr>
          <w:t>https://ezamowienia.gov.pl/</w:t>
        </w:r>
      </w:hyperlink>
      <w:r w:rsidR="005864A0">
        <w:rPr>
          <w:rFonts w:ascii="Trebuchet MS" w:hAnsi="Trebuchet MS" w:cs="Arial"/>
        </w:rPr>
        <w:t xml:space="preserve"> </w:t>
      </w:r>
    </w:p>
    <w:p w14:paraId="45E9C0E9" w14:textId="3DEA9495" w:rsidR="00F57082" w:rsidRDefault="00D7580D" w:rsidP="00F26CBD">
      <w:pPr>
        <w:spacing w:line="360" w:lineRule="auto"/>
        <w:ind w:right="28"/>
        <w:jc w:val="both"/>
        <w:rPr>
          <w:rFonts w:ascii="Trebuchet MS" w:hAnsi="Trebuchet MS" w:cs="Arial"/>
        </w:rPr>
      </w:pPr>
      <w:hyperlink r:id="rId10" w:tgtFrame="_blank" w:history="1"/>
      <w:r w:rsidR="004C7298" w:rsidRPr="009E2EC4">
        <w:rPr>
          <w:rFonts w:ascii="Trebuchet MS" w:hAnsi="Trebuchet MS" w:cs="Arial"/>
        </w:rPr>
        <w:t>Ponadto</w:t>
      </w:r>
      <w:r w:rsidR="001F72A5">
        <w:rPr>
          <w:rFonts w:ascii="Trebuchet MS" w:hAnsi="Trebuchet MS" w:cs="Arial"/>
        </w:rPr>
        <w:t>,</w:t>
      </w:r>
      <w:r w:rsidR="004C7298" w:rsidRPr="009E2EC4">
        <w:rPr>
          <w:rFonts w:ascii="Trebuchet MS" w:hAnsi="Trebuchet MS" w:cs="Arial"/>
        </w:rPr>
        <w:t xml:space="preserve"> Zamawiający informuje, iż na stronie internetowej Biuletynu Informacji Publicznej M</w:t>
      </w:r>
      <w:r w:rsidR="00BD532C">
        <w:rPr>
          <w:rFonts w:ascii="Trebuchet MS" w:hAnsi="Trebuchet MS" w:cs="Arial"/>
        </w:rPr>
        <w:t>uzeum „Górnośląski Park Etnograficzny w Chorzowie</w:t>
      </w:r>
      <w:r w:rsidR="00872B44" w:rsidRPr="009E2EC4">
        <w:rPr>
          <w:rFonts w:ascii="Trebuchet MS" w:hAnsi="Trebuchet MS" w:cs="Arial"/>
        </w:rPr>
        <w:t>,</w:t>
      </w:r>
      <w:r w:rsidR="004C7298" w:rsidRPr="009E2EC4">
        <w:rPr>
          <w:rFonts w:ascii="Trebuchet MS" w:hAnsi="Trebuchet MS" w:cs="Arial"/>
        </w:rPr>
        <w:t xml:space="preserve"> tj.</w:t>
      </w:r>
      <w:r w:rsidR="00785199">
        <w:rPr>
          <w:rFonts w:ascii="Trebuchet MS" w:hAnsi="Trebuchet MS" w:cs="Arial"/>
        </w:rPr>
        <w:t xml:space="preserve"> </w:t>
      </w:r>
      <w:hyperlink r:id="rId11" w:history="1">
        <w:r w:rsidR="00BD532C" w:rsidRPr="00DC21B9">
          <w:rPr>
            <w:rStyle w:val="Hipercze"/>
            <w:rFonts w:ascii="Trebuchet MS" w:hAnsi="Trebuchet MS" w:cs="Arial"/>
          </w:rPr>
          <w:t>https://muzeumgpe-bip.slaskie.pl</w:t>
        </w:r>
      </w:hyperlink>
      <w:r w:rsidR="004C7298" w:rsidRPr="009E2EC4">
        <w:rPr>
          <w:rFonts w:ascii="Trebuchet MS" w:hAnsi="Trebuchet MS" w:cs="Arial"/>
        </w:rPr>
        <w:t xml:space="preserve"> </w:t>
      </w:r>
      <w:r w:rsidR="00BD532C">
        <w:rPr>
          <w:rFonts w:ascii="Trebuchet MS" w:hAnsi="Trebuchet MS" w:cs="Arial"/>
        </w:rPr>
        <w:br/>
      </w:r>
      <w:r w:rsidR="00B20E8F" w:rsidRPr="009E2EC4">
        <w:rPr>
          <w:rFonts w:ascii="Trebuchet MS" w:hAnsi="Trebuchet MS" w:cs="Arial"/>
        </w:rPr>
        <w:t>– znajduje się przekierowanie do Platformy</w:t>
      </w:r>
      <w:r w:rsidR="004D0466">
        <w:rPr>
          <w:rFonts w:ascii="Trebuchet MS" w:hAnsi="Trebuchet MS" w:cs="Arial"/>
        </w:rPr>
        <w:t xml:space="preserve"> e</w:t>
      </w:r>
      <w:r w:rsidR="00D06A48">
        <w:rPr>
          <w:rFonts w:ascii="Trebuchet MS" w:hAnsi="Trebuchet MS" w:cs="Arial"/>
        </w:rPr>
        <w:t>-Z</w:t>
      </w:r>
      <w:r w:rsidR="004D0466">
        <w:rPr>
          <w:rFonts w:ascii="Trebuchet MS" w:hAnsi="Trebuchet MS" w:cs="Arial"/>
        </w:rPr>
        <w:t>amówienia</w:t>
      </w:r>
      <w:r w:rsidR="00BD532C">
        <w:rPr>
          <w:rFonts w:ascii="Trebuchet MS" w:hAnsi="Trebuchet MS" w:cs="Arial"/>
        </w:rPr>
        <w:t>.</w:t>
      </w:r>
    </w:p>
    <w:p w14:paraId="6B52EAB3" w14:textId="77777777" w:rsidR="00B21A20" w:rsidRPr="009E2EC4" w:rsidRDefault="00B21A20" w:rsidP="00F26CBD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339A872F" w14:textId="77777777" w:rsidR="00B4667B" w:rsidRPr="00D06A48" w:rsidRDefault="00B4667B" w:rsidP="00F26CBD">
      <w:pPr>
        <w:pStyle w:val="Nagwek2"/>
        <w:spacing w:line="360" w:lineRule="auto"/>
      </w:pPr>
      <w:r w:rsidRPr="00D06A48">
        <w:t>ROZDZIAŁ II</w:t>
      </w:r>
    </w:p>
    <w:p w14:paraId="4A40D610" w14:textId="77777777" w:rsidR="005064DB" w:rsidRPr="00D06A48" w:rsidRDefault="005064DB" w:rsidP="00F26CBD">
      <w:pPr>
        <w:pStyle w:val="Nagwek2"/>
        <w:spacing w:line="360" w:lineRule="auto"/>
      </w:pPr>
      <w:r w:rsidRPr="00D06A48">
        <w:t>TRYB U</w:t>
      </w:r>
      <w:r w:rsidR="00E0767A" w:rsidRPr="00D06A48">
        <w:t>DZIELENIA ZAMÓWIENIA</w:t>
      </w:r>
    </w:p>
    <w:p w14:paraId="3461024C" w14:textId="77777777" w:rsidR="00E0767A" w:rsidRPr="009E2EC4" w:rsidRDefault="00E0767A" w:rsidP="00F26CBD">
      <w:pPr>
        <w:spacing w:line="360" w:lineRule="auto"/>
        <w:ind w:left="426" w:right="28" w:hanging="426"/>
        <w:jc w:val="both"/>
        <w:rPr>
          <w:rFonts w:ascii="Trebuchet MS" w:hAnsi="Trebuchet MS" w:cs="Arial"/>
        </w:rPr>
      </w:pPr>
    </w:p>
    <w:p w14:paraId="7AADB06E" w14:textId="6351F684" w:rsidR="00E31F97" w:rsidRPr="00CD2BD0" w:rsidRDefault="00E31F97" w:rsidP="00881C07">
      <w:pPr>
        <w:pStyle w:val="Akapitzlist"/>
        <w:numPr>
          <w:ilvl w:val="0"/>
          <w:numId w:val="42"/>
        </w:numPr>
        <w:spacing w:line="360" w:lineRule="auto"/>
        <w:ind w:left="425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Postępowanie prowadzone</w:t>
      </w:r>
      <w:r w:rsidR="00EC5AF3" w:rsidRPr="009E2EC4">
        <w:rPr>
          <w:rFonts w:ascii="Trebuchet MS" w:hAnsi="Trebuchet MS" w:cs="Arial"/>
        </w:rPr>
        <w:t xml:space="preserve"> jest w </w:t>
      </w:r>
      <w:r w:rsidR="00EC5AF3" w:rsidRPr="009E2EC4">
        <w:rPr>
          <w:rFonts w:ascii="Trebuchet MS" w:hAnsi="Trebuchet MS" w:cs="Arial"/>
          <w:b/>
        </w:rPr>
        <w:t>trybie</w:t>
      </w:r>
      <w:r w:rsidR="00EC5AF3" w:rsidRPr="009E2EC4">
        <w:rPr>
          <w:rFonts w:ascii="Trebuchet MS" w:hAnsi="Trebuchet MS" w:cs="Arial"/>
        </w:rPr>
        <w:t xml:space="preserve"> </w:t>
      </w:r>
      <w:r w:rsidR="00EC5AF3" w:rsidRPr="009E2EC4">
        <w:rPr>
          <w:rFonts w:ascii="Trebuchet MS" w:hAnsi="Trebuchet MS" w:cs="Arial"/>
          <w:b/>
        </w:rPr>
        <w:t>podstawowym,</w:t>
      </w:r>
      <w:r w:rsidR="00EC5AF3" w:rsidRPr="009E2EC4">
        <w:rPr>
          <w:rFonts w:ascii="Trebuchet MS" w:hAnsi="Trebuchet MS" w:cs="Arial"/>
        </w:rPr>
        <w:t xml:space="preserve"> zgodnie z ustawą z dnia 11 września 2019</w:t>
      </w:r>
      <w:r w:rsidR="009E2EC4">
        <w:rPr>
          <w:rFonts w:ascii="Trebuchet MS" w:hAnsi="Trebuchet MS" w:cs="Arial"/>
        </w:rPr>
        <w:t> </w:t>
      </w:r>
      <w:r w:rsidR="00EC5AF3" w:rsidRPr="009E2EC4">
        <w:rPr>
          <w:rFonts w:ascii="Trebuchet MS" w:hAnsi="Trebuchet MS" w:cs="Arial"/>
        </w:rPr>
        <w:t>r. Prawo zamówi</w:t>
      </w:r>
      <w:r w:rsidR="00D61620">
        <w:rPr>
          <w:rFonts w:ascii="Trebuchet MS" w:hAnsi="Trebuchet MS" w:cs="Arial"/>
        </w:rPr>
        <w:t>eń publicznych (tj. Dz.U. z 2023 r. poz. 16</w:t>
      </w:r>
      <w:r w:rsidR="00EC5AF3" w:rsidRPr="009E2EC4">
        <w:rPr>
          <w:rFonts w:ascii="Trebuchet MS" w:hAnsi="Trebuchet MS" w:cs="Arial"/>
        </w:rPr>
        <w:t>0</w:t>
      </w:r>
      <w:r w:rsidR="00D61620">
        <w:rPr>
          <w:rFonts w:ascii="Trebuchet MS" w:hAnsi="Trebuchet MS" w:cs="Arial"/>
        </w:rPr>
        <w:t>5</w:t>
      </w:r>
      <w:r w:rsidR="007F0810" w:rsidRPr="009E2EC4">
        <w:rPr>
          <w:rFonts w:ascii="Trebuchet MS" w:hAnsi="Trebuchet MS" w:cs="Arial"/>
        </w:rPr>
        <w:t xml:space="preserve"> z</w:t>
      </w:r>
      <w:r w:rsidR="00B80DBB">
        <w:rPr>
          <w:rFonts w:ascii="Trebuchet MS" w:hAnsi="Trebuchet MS" w:cs="Arial"/>
        </w:rPr>
        <w:t>e</w:t>
      </w:r>
      <w:r w:rsidR="007013AF">
        <w:rPr>
          <w:rFonts w:ascii="Trebuchet MS" w:hAnsi="Trebuchet MS" w:cs="Arial"/>
        </w:rPr>
        <w:t xml:space="preserve"> </w:t>
      </w:r>
      <w:r w:rsidR="007F0810" w:rsidRPr="009E2EC4">
        <w:rPr>
          <w:rFonts w:ascii="Trebuchet MS" w:hAnsi="Trebuchet MS" w:cs="Arial"/>
        </w:rPr>
        <w:t>zm.</w:t>
      </w:r>
      <w:r w:rsidR="00EC5AF3" w:rsidRPr="009E2EC4">
        <w:rPr>
          <w:rFonts w:ascii="Trebuchet MS" w:hAnsi="Trebuchet MS" w:cs="Arial"/>
        </w:rPr>
        <w:t>)</w:t>
      </w:r>
      <w:r w:rsidRPr="009E2EC4">
        <w:rPr>
          <w:rFonts w:ascii="Trebuchet MS" w:hAnsi="Trebuchet MS" w:cs="Arial"/>
        </w:rPr>
        <w:t>. W sprawach nieuregulowanych zapisami niniejszej SWZ, stosuje się przepisy wspomnianej ustawy wraz z aktami wykonawczymi do tej ustawy</w:t>
      </w:r>
      <w:r w:rsidR="00F26CBD" w:rsidRPr="009E2EC4">
        <w:rPr>
          <w:rFonts w:ascii="Trebuchet MS" w:hAnsi="Trebuchet MS" w:cs="Arial"/>
        </w:rPr>
        <w:t>.</w:t>
      </w:r>
    </w:p>
    <w:p w14:paraId="400581C5" w14:textId="46942454" w:rsidR="007036A9" w:rsidRDefault="00472EF9" w:rsidP="007036A9">
      <w:pPr>
        <w:pStyle w:val="Akapitzlist"/>
        <w:numPr>
          <w:ilvl w:val="0"/>
          <w:numId w:val="42"/>
        </w:numPr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Zamawiający dokona wyboru oferty najkorzystniejszej </w:t>
      </w:r>
      <w:r w:rsidRPr="009E2EC4">
        <w:rPr>
          <w:rFonts w:ascii="Trebuchet MS" w:hAnsi="Trebuchet MS" w:cs="Arial"/>
          <w:b/>
        </w:rPr>
        <w:t>bez przeprowadzenia negocjacji</w:t>
      </w:r>
      <w:r w:rsidRPr="009E2EC4">
        <w:rPr>
          <w:rFonts w:ascii="Trebuchet MS" w:hAnsi="Trebuchet MS" w:cs="Arial"/>
        </w:rPr>
        <w:t xml:space="preserve">, co oznacza </w:t>
      </w:r>
      <w:r w:rsidRPr="009E2EC4">
        <w:rPr>
          <w:rFonts w:ascii="Trebuchet MS" w:hAnsi="Trebuchet MS" w:cs="Arial"/>
          <w:b/>
          <w:bCs/>
        </w:rPr>
        <w:t>tryb podstawowy</w:t>
      </w:r>
      <w:r w:rsidRPr="009E2EC4">
        <w:rPr>
          <w:rFonts w:ascii="Trebuchet MS" w:hAnsi="Trebuchet MS" w:cs="Arial"/>
        </w:rPr>
        <w:t xml:space="preserve">, o którym mowa w </w:t>
      </w:r>
      <w:r w:rsidRPr="009E2EC4">
        <w:rPr>
          <w:rFonts w:ascii="Trebuchet MS" w:hAnsi="Trebuchet MS" w:cs="Arial"/>
          <w:b/>
          <w:bCs/>
        </w:rPr>
        <w:t xml:space="preserve">art. 275 pkt 1 </w:t>
      </w:r>
      <w:r w:rsidRPr="009E2EC4">
        <w:rPr>
          <w:rFonts w:ascii="Trebuchet MS" w:hAnsi="Trebuchet MS" w:cs="Arial"/>
          <w:b/>
        </w:rPr>
        <w:t>ustawy</w:t>
      </w:r>
      <w:r w:rsidR="001353A0">
        <w:rPr>
          <w:rFonts w:ascii="Trebuchet MS" w:hAnsi="Trebuchet MS" w:cs="Arial"/>
          <w:b/>
        </w:rPr>
        <w:t xml:space="preserve"> </w:t>
      </w:r>
      <w:proofErr w:type="spellStart"/>
      <w:r w:rsidR="001353A0">
        <w:rPr>
          <w:rFonts w:ascii="Trebuchet MS" w:hAnsi="Trebuchet MS" w:cs="Arial"/>
          <w:b/>
        </w:rPr>
        <w:t>Pzp</w:t>
      </w:r>
      <w:proofErr w:type="spellEnd"/>
      <w:r w:rsidRPr="009E2EC4">
        <w:rPr>
          <w:rFonts w:ascii="Trebuchet MS" w:hAnsi="Trebuchet MS" w:cs="Arial"/>
        </w:rPr>
        <w:t>.</w:t>
      </w:r>
    </w:p>
    <w:p w14:paraId="014F5C35" w14:textId="76065410" w:rsidR="00484AAA" w:rsidRPr="00C27120" w:rsidRDefault="007036A9" w:rsidP="007036A9">
      <w:pPr>
        <w:pStyle w:val="Akapitzlist"/>
        <w:numPr>
          <w:ilvl w:val="0"/>
          <w:numId w:val="42"/>
        </w:numPr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Zamawiający </w:t>
      </w:r>
      <w:r w:rsidRPr="00C27120">
        <w:rPr>
          <w:rFonts w:ascii="Trebuchet MS" w:hAnsi="Trebuchet MS" w:cs="Arial"/>
        </w:rPr>
        <w:t xml:space="preserve">nie stawia wymogu zatrudnienia i nie określa czynności, o których mowa w art. 95 ust. 1 </w:t>
      </w:r>
      <w:r>
        <w:rPr>
          <w:rFonts w:ascii="Trebuchet MS" w:hAnsi="Trebuchet MS" w:cs="Arial"/>
        </w:rPr>
        <w:t xml:space="preserve">ustawy </w:t>
      </w:r>
      <w:proofErr w:type="spellStart"/>
      <w:r w:rsidRPr="00C27120">
        <w:rPr>
          <w:rFonts w:ascii="Trebuchet MS" w:hAnsi="Trebuchet MS" w:cs="Arial"/>
        </w:rPr>
        <w:t>P</w:t>
      </w:r>
      <w:r>
        <w:rPr>
          <w:rFonts w:ascii="Trebuchet MS" w:hAnsi="Trebuchet MS" w:cs="Arial"/>
        </w:rPr>
        <w:t>zp</w:t>
      </w:r>
      <w:proofErr w:type="spellEnd"/>
      <w:r>
        <w:rPr>
          <w:rFonts w:ascii="Trebuchet MS" w:hAnsi="Trebuchet MS" w:cs="Arial"/>
        </w:rPr>
        <w:t xml:space="preserve"> ani </w:t>
      </w:r>
      <w:r w:rsidRPr="00C27120">
        <w:rPr>
          <w:rFonts w:ascii="Trebuchet MS" w:hAnsi="Trebuchet MS" w:cs="Arial"/>
        </w:rPr>
        <w:t xml:space="preserve">nie określa dodatkowych wymagań w rozumieniu art. 96 ust. 2 pkt 2 </w:t>
      </w:r>
      <w:r>
        <w:rPr>
          <w:rFonts w:ascii="Trebuchet MS" w:hAnsi="Trebuchet MS" w:cs="Arial"/>
        </w:rPr>
        <w:t xml:space="preserve">ustawy </w:t>
      </w:r>
      <w:proofErr w:type="spellStart"/>
      <w:r w:rsidRPr="00C27120">
        <w:rPr>
          <w:rFonts w:ascii="Trebuchet MS" w:hAnsi="Trebuchet MS" w:cs="Arial"/>
        </w:rPr>
        <w:t>P</w:t>
      </w:r>
      <w:r>
        <w:rPr>
          <w:rFonts w:ascii="Trebuchet MS" w:hAnsi="Trebuchet MS" w:cs="Arial"/>
        </w:rPr>
        <w:t>zp</w:t>
      </w:r>
      <w:proofErr w:type="spellEnd"/>
      <w:r w:rsidRPr="00C27120">
        <w:rPr>
          <w:rFonts w:ascii="Trebuchet MS" w:hAnsi="Trebuchet MS" w:cs="Arial"/>
        </w:rPr>
        <w:t xml:space="preserve"> dotyczących zatrudnienia osób na podstawie stosunku pracy</w:t>
      </w:r>
      <w:r>
        <w:rPr>
          <w:rFonts w:ascii="Trebuchet MS" w:hAnsi="Trebuchet MS" w:cs="Arial"/>
        </w:rPr>
        <w:t>.</w:t>
      </w:r>
    </w:p>
    <w:p w14:paraId="7B24C0BA" w14:textId="407AE5D4" w:rsidR="004C55F7" w:rsidRPr="009E2EC4" w:rsidRDefault="00E0767A" w:rsidP="00881C07">
      <w:pPr>
        <w:pStyle w:val="Akapitzlist"/>
        <w:numPr>
          <w:ilvl w:val="0"/>
          <w:numId w:val="42"/>
        </w:numPr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Postępowanie prowadzone jest dla wartości zamówienia mniejszej niż próg unijny.</w:t>
      </w:r>
    </w:p>
    <w:p w14:paraId="1EBB2614" w14:textId="77777777" w:rsidR="00CA7692" w:rsidRPr="009E2EC4" w:rsidRDefault="00CA7692" w:rsidP="003C769E">
      <w:pPr>
        <w:pStyle w:val="Nagwek2"/>
        <w:spacing w:line="360" w:lineRule="auto"/>
        <w:jc w:val="left"/>
      </w:pPr>
    </w:p>
    <w:p w14:paraId="03A0B9CB" w14:textId="0CBF375A" w:rsidR="009F449E" w:rsidRPr="00D06A48" w:rsidRDefault="00B4667B" w:rsidP="00F26CBD">
      <w:pPr>
        <w:pStyle w:val="Nagwek2"/>
        <w:spacing w:line="360" w:lineRule="auto"/>
      </w:pPr>
      <w:r w:rsidRPr="00D06A48">
        <w:t>ROZDZIAŁ III</w:t>
      </w:r>
    </w:p>
    <w:p w14:paraId="6714B7EA" w14:textId="6702B54F" w:rsidR="006B3A9F" w:rsidRDefault="00F72BCD" w:rsidP="00B21A20">
      <w:pPr>
        <w:pStyle w:val="Nagwek2"/>
        <w:spacing w:line="360" w:lineRule="auto"/>
      </w:pPr>
      <w:r w:rsidRPr="00D06A48">
        <w:t>OPIS PRZEDMIOTU ZAMÓWIENIA</w:t>
      </w:r>
    </w:p>
    <w:p w14:paraId="6DF28145" w14:textId="77777777" w:rsidR="00B21A20" w:rsidRPr="00B21A20" w:rsidRDefault="00B21A20" w:rsidP="00B21A20"/>
    <w:p w14:paraId="20E07A87" w14:textId="77777777" w:rsidR="00E623CF" w:rsidRPr="009E2EC4" w:rsidRDefault="006B3A9F" w:rsidP="00881C07">
      <w:pPr>
        <w:pStyle w:val="Akapitzlist"/>
        <w:numPr>
          <w:ilvl w:val="0"/>
          <w:numId w:val="43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Nazwa zamówienia:</w:t>
      </w:r>
    </w:p>
    <w:p w14:paraId="36EDA6C4" w14:textId="77777777" w:rsidR="008229EE" w:rsidRDefault="005864A0" w:rsidP="0089261C">
      <w:pPr>
        <w:spacing w:line="276" w:lineRule="auto"/>
        <w:jc w:val="both"/>
        <w:rPr>
          <w:rFonts w:ascii="Trebuchet MS" w:hAnsi="Trebuchet MS" w:cs="Arial"/>
        </w:rPr>
      </w:pPr>
      <w:r w:rsidRPr="009E7A7D">
        <w:rPr>
          <w:rFonts w:ascii="Trebuchet MS" w:hAnsi="Trebuchet MS" w:cs="Arial"/>
          <w:b/>
        </w:rPr>
        <w:t xml:space="preserve"> </w:t>
      </w:r>
      <w:r w:rsidR="009E7A7D" w:rsidRPr="009E7A7D">
        <w:rPr>
          <w:rFonts w:ascii="Trebuchet MS" w:hAnsi="Trebuchet MS" w:cs="Arial"/>
          <w:b/>
        </w:rPr>
        <w:t xml:space="preserve">     </w:t>
      </w:r>
      <w:r w:rsidR="009E7A7D" w:rsidRPr="003864D8">
        <w:rPr>
          <w:rFonts w:ascii="Trebuchet MS" w:hAnsi="Trebuchet MS" w:cs="Arial"/>
          <w:b/>
        </w:rPr>
        <w:t>„</w:t>
      </w:r>
      <w:r w:rsidR="00074D4C" w:rsidRPr="003864D8">
        <w:rPr>
          <w:rFonts w:ascii="Trebuchet MS" w:hAnsi="Trebuchet MS" w:cs="Arial"/>
          <w:b/>
        </w:rPr>
        <w:t>Wymiana tynków w chałupie ze Strzemieszyc GPE</w:t>
      </w:r>
      <w:r w:rsidR="003864D8">
        <w:rPr>
          <w:rFonts w:ascii="Trebuchet MS" w:hAnsi="Trebuchet MS" w:cs="Arial"/>
          <w:b/>
        </w:rPr>
        <w:t>-2225</w:t>
      </w:r>
      <w:r w:rsidR="0089261C" w:rsidRPr="003864D8">
        <w:rPr>
          <w:rFonts w:ascii="Trebuchet MS" w:hAnsi="Trebuchet MS" w:cs="Arial"/>
          <w:b/>
        </w:rPr>
        <w:t>”</w:t>
      </w:r>
      <w:r w:rsidR="0089261C" w:rsidRPr="003864D8">
        <w:rPr>
          <w:rFonts w:ascii="Trebuchet MS" w:hAnsi="Trebuchet MS" w:cs="Arial"/>
        </w:rPr>
        <w:t xml:space="preserve"> </w:t>
      </w:r>
    </w:p>
    <w:p w14:paraId="14F27362" w14:textId="562379A1" w:rsidR="00E458F6" w:rsidRDefault="00CD2BD0" w:rsidP="008229EE">
      <w:pPr>
        <w:pStyle w:val="Akapitzlist"/>
        <w:numPr>
          <w:ilvl w:val="0"/>
          <w:numId w:val="43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Przedmiot zamówienia</w:t>
      </w:r>
      <w:r w:rsidR="00E458F6">
        <w:rPr>
          <w:rFonts w:ascii="Trebuchet MS" w:hAnsi="Trebuchet MS" w:cs="Arial"/>
        </w:rPr>
        <w:t>:</w:t>
      </w:r>
    </w:p>
    <w:p w14:paraId="5F606360" w14:textId="55086210" w:rsidR="00D26CF4" w:rsidRPr="004504AE" w:rsidRDefault="006147FF" w:rsidP="00E604B5">
      <w:pPr>
        <w:spacing w:line="360" w:lineRule="auto"/>
        <w:ind w:left="426"/>
        <w:jc w:val="both"/>
        <w:rPr>
          <w:rFonts w:ascii="Trebuchet MS" w:hAnsi="Trebuchet MS"/>
        </w:rPr>
      </w:pPr>
      <w:r>
        <w:rPr>
          <w:rFonts w:ascii="Trebuchet MS" w:hAnsi="Trebuchet MS"/>
        </w:rPr>
        <w:t>Szczegółowy opis przedmiotu zamówienia został zawarty w załączniku nr 4 do SWZ „</w:t>
      </w:r>
      <w:r w:rsidR="007D799F">
        <w:rPr>
          <w:rFonts w:ascii="Trebuchet MS" w:hAnsi="Trebuchet MS"/>
        </w:rPr>
        <w:t xml:space="preserve">Szczegółowy program </w:t>
      </w:r>
      <w:r w:rsidR="0089261C">
        <w:rPr>
          <w:rFonts w:ascii="Trebuchet MS" w:hAnsi="Trebuchet MS"/>
        </w:rPr>
        <w:t xml:space="preserve"> prac” oraz w </w:t>
      </w:r>
      <w:proofErr w:type="spellStart"/>
      <w:r w:rsidR="0089261C">
        <w:rPr>
          <w:rFonts w:ascii="Trebuchet MS" w:hAnsi="Trebuchet MS"/>
        </w:rPr>
        <w:t>STWiOR</w:t>
      </w:r>
      <w:proofErr w:type="spellEnd"/>
      <w:r w:rsidR="00B21A20">
        <w:rPr>
          <w:rFonts w:ascii="Trebuchet MS" w:hAnsi="Trebuchet MS"/>
        </w:rPr>
        <w:t xml:space="preserve"> i przedmiarze robót</w:t>
      </w:r>
      <w:r w:rsidR="001474A6">
        <w:rPr>
          <w:rFonts w:ascii="Trebuchet MS" w:hAnsi="Trebuchet MS"/>
        </w:rPr>
        <w:t xml:space="preserve"> </w:t>
      </w:r>
      <w:r w:rsidR="0089261C">
        <w:rPr>
          <w:rFonts w:ascii="Trebuchet MS" w:hAnsi="Trebuchet MS"/>
        </w:rPr>
        <w:t>-</w:t>
      </w:r>
      <w:r>
        <w:rPr>
          <w:rFonts w:ascii="Trebuchet MS" w:hAnsi="Trebuchet MS"/>
        </w:rPr>
        <w:t xml:space="preserve"> stanowiące zał. </w:t>
      </w:r>
      <w:r w:rsidR="003864D8" w:rsidRPr="00B21A20">
        <w:rPr>
          <w:rFonts w:ascii="Trebuchet MS" w:hAnsi="Trebuchet MS"/>
        </w:rPr>
        <w:t>5</w:t>
      </w:r>
      <w:r w:rsidR="001474A6" w:rsidRPr="00B21A20">
        <w:rPr>
          <w:rFonts w:ascii="Trebuchet MS" w:hAnsi="Trebuchet MS"/>
        </w:rPr>
        <w:t>,</w:t>
      </w:r>
      <w:r w:rsidR="001474A6">
        <w:rPr>
          <w:rFonts w:ascii="Trebuchet MS" w:hAnsi="Trebuchet MS"/>
        </w:rPr>
        <w:t xml:space="preserve"> 6, 6a</w:t>
      </w:r>
      <w:r w:rsidR="0089261C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do SWZ.</w:t>
      </w:r>
    </w:p>
    <w:p w14:paraId="44A99B53" w14:textId="77777777" w:rsidR="00142382" w:rsidRDefault="00EF239D" w:rsidP="00881C07">
      <w:pPr>
        <w:pStyle w:val="Tekstpodstawowywcity2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Nazw</w:t>
      </w:r>
      <w:r w:rsidR="00835FE8" w:rsidRPr="009E2EC4">
        <w:rPr>
          <w:rFonts w:ascii="Trebuchet MS" w:hAnsi="Trebuchet MS" w:cs="Arial"/>
        </w:rPr>
        <w:t xml:space="preserve">a </w:t>
      </w:r>
      <w:r w:rsidR="006B3A9F" w:rsidRPr="009E2EC4">
        <w:rPr>
          <w:rFonts w:ascii="Trebuchet MS" w:hAnsi="Trebuchet MS" w:cs="Arial"/>
        </w:rPr>
        <w:t>i kod Wspólne</w:t>
      </w:r>
      <w:r w:rsidR="0070316F" w:rsidRPr="009E2EC4">
        <w:rPr>
          <w:rFonts w:ascii="Trebuchet MS" w:hAnsi="Trebuchet MS" w:cs="Arial"/>
        </w:rPr>
        <w:t>go Słownika Zamówień</w:t>
      </w:r>
      <w:r w:rsidR="006B3A9F" w:rsidRPr="009E2EC4">
        <w:rPr>
          <w:rFonts w:ascii="Trebuchet MS" w:hAnsi="Trebuchet MS" w:cs="Arial"/>
        </w:rPr>
        <w:t xml:space="preserve"> (CPV):</w:t>
      </w:r>
      <w:r w:rsidR="00E458F6">
        <w:rPr>
          <w:rFonts w:ascii="Trebuchet MS" w:hAnsi="Trebuchet MS" w:cs="Arial"/>
        </w:rPr>
        <w:t xml:space="preserve"> </w:t>
      </w:r>
    </w:p>
    <w:p w14:paraId="3D076847" w14:textId="02C9EB34" w:rsidR="002B6A81" w:rsidRDefault="00A912A1" w:rsidP="002B6A81">
      <w:pPr>
        <w:pStyle w:val="Tekstpodstawowywcity2"/>
        <w:spacing w:after="0" w:line="360" w:lineRule="auto"/>
        <w:ind w:left="426"/>
        <w:jc w:val="both"/>
        <w:rPr>
          <w:rFonts w:ascii="Trebuchet MS" w:hAnsi="Trebuchet MS" w:cs="Arial"/>
        </w:rPr>
      </w:pPr>
      <w:r w:rsidRPr="001D1BBC">
        <w:rPr>
          <w:rFonts w:ascii="Trebuchet MS" w:hAnsi="Trebuchet MS" w:cs="Arial"/>
        </w:rPr>
        <w:t>454</w:t>
      </w:r>
      <w:r w:rsidR="00074D4C">
        <w:rPr>
          <w:rFonts w:ascii="Trebuchet MS" w:hAnsi="Trebuchet MS" w:cs="Arial"/>
        </w:rPr>
        <w:t>324000-4</w:t>
      </w:r>
      <w:r w:rsidR="002B6A81">
        <w:rPr>
          <w:rFonts w:ascii="Trebuchet MS" w:hAnsi="Trebuchet MS" w:cs="Arial"/>
        </w:rPr>
        <w:t xml:space="preserve"> Roboty w zakresie okładziny tynkowej</w:t>
      </w:r>
      <w:r w:rsidR="00074D4C">
        <w:rPr>
          <w:rFonts w:ascii="Trebuchet MS" w:hAnsi="Trebuchet MS" w:cs="Arial"/>
        </w:rPr>
        <w:t xml:space="preserve">, </w:t>
      </w:r>
    </w:p>
    <w:p w14:paraId="7FEB93FB" w14:textId="03F48144" w:rsidR="002B6A81" w:rsidRDefault="002B6A81" w:rsidP="002B6A81">
      <w:pPr>
        <w:pStyle w:val="Tekstpodstawowywcity2"/>
        <w:spacing w:after="0" w:line="360" w:lineRule="auto"/>
        <w:ind w:left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45400000-1 Roboty wykończeniowe w zakresie obiektów budowlanych,</w:t>
      </w:r>
    </w:p>
    <w:p w14:paraId="46072D41" w14:textId="560FB677" w:rsidR="002B6A81" w:rsidRPr="001D1BBC" w:rsidRDefault="002B6A81" w:rsidP="002B6A81">
      <w:pPr>
        <w:pStyle w:val="Tekstpodstawowywcity2"/>
        <w:spacing w:after="0" w:line="360" w:lineRule="auto"/>
        <w:ind w:left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77220000-8 Usługi impregnacji drewna.</w:t>
      </w:r>
    </w:p>
    <w:p w14:paraId="77EC878D" w14:textId="48192156" w:rsidR="00CD2BD0" w:rsidRDefault="00CD2BD0" w:rsidP="00881C07">
      <w:pPr>
        <w:pStyle w:val="Tekstpodstawowywcity2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Przedmiotowe środki dowodowe:</w:t>
      </w:r>
    </w:p>
    <w:p w14:paraId="295F4D9D" w14:textId="48313C47" w:rsidR="00CD2BD0" w:rsidRPr="00D05214" w:rsidRDefault="00CD2BD0" w:rsidP="00CD2BD0">
      <w:pPr>
        <w:pStyle w:val="Tekstpodstawowywcity2"/>
        <w:spacing w:after="0" w:line="360" w:lineRule="auto"/>
        <w:ind w:left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Zamawiający nie wymaga przedłożenia przedmiotowych środków dowodowych.</w:t>
      </w:r>
    </w:p>
    <w:p w14:paraId="083E7564" w14:textId="30A049DA" w:rsidR="00CD2BD0" w:rsidRPr="00F5046A" w:rsidRDefault="00CD2BD0" w:rsidP="00881C07">
      <w:pPr>
        <w:pStyle w:val="Akapitzlist"/>
        <w:numPr>
          <w:ilvl w:val="0"/>
          <w:numId w:val="43"/>
        </w:numPr>
        <w:tabs>
          <w:tab w:val="left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Szczegółowe warunki realizacji zamówienia zawarte zostały w Projektowanych postanowieniach umowy, stanowiących Załącznik nr </w:t>
      </w:r>
      <w:r w:rsidR="003864D8" w:rsidRPr="00B21A20">
        <w:rPr>
          <w:rFonts w:ascii="Trebuchet MS" w:hAnsi="Trebuchet MS" w:cs="Arial"/>
        </w:rPr>
        <w:t>7.</w:t>
      </w:r>
    </w:p>
    <w:p w14:paraId="6B5DF8EC" w14:textId="77777777" w:rsidR="00CA7692" w:rsidRPr="009E2EC4" w:rsidRDefault="00CA7692" w:rsidP="009E2EC4">
      <w:pPr>
        <w:pStyle w:val="Nagwek2"/>
        <w:spacing w:line="360" w:lineRule="auto"/>
        <w:jc w:val="left"/>
      </w:pPr>
    </w:p>
    <w:p w14:paraId="4A2D3B8F" w14:textId="44D64691" w:rsidR="0019483D" w:rsidRPr="00D06A48" w:rsidRDefault="0019483D" w:rsidP="00F26CBD">
      <w:pPr>
        <w:pStyle w:val="Nagwek2"/>
        <w:spacing w:line="360" w:lineRule="auto"/>
      </w:pPr>
      <w:r w:rsidRPr="00D06A48">
        <w:t>ROZDZIAŁ IV</w:t>
      </w:r>
    </w:p>
    <w:p w14:paraId="4452B870" w14:textId="77777777" w:rsidR="00E51C12" w:rsidRPr="00D06A48" w:rsidRDefault="00E51C12" w:rsidP="00F26CBD">
      <w:pPr>
        <w:pStyle w:val="Nagwek2"/>
        <w:spacing w:line="360" w:lineRule="auto"/>
      </w:pPr>
      <w:r w:rsidRPr="00D06A48">
        <w:t>INFORMACJA NA TEMAT CZĘŚCI ZAMÓWIENIA I MOŻLIWOŚCI SKŁADANIA OFERT CZĘŚCIOWYCH</w:t>
      </w:r>
    </w:p>
    <w:p w14:paraId="347A7236" w14:textId="77777777" w:rsidR="00E51C12" w:rsidRPr="009E2EC4" w:rsidRDefault="00E51C12" w:rsidP="00F26CBD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01914681" w14:textId="6FD4BC68" w:rsidR="00F6253B" w:rsidRDefault="00A77FC3" w:rsidP="00812543">
      <w:pPr>
        <w:tabs>
          <w:tab w:val="left" w:pos="426"/>
        </w:tabs>
        <w:suppressAutoHyphens/>
        <w:spacing w:line="360" w:lineRule="auto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Zamawiający </w:t>
      </w:r>
      <w:r w:rsidR="00D05214">
        <w:rPr>
          <w:rFonts w:ascii="Trebuchet MS" w:hAnsi="Trebuchet MS" w:cs="Arial"/>
        </w:rPr>
        <w:t xml:space="preserve">nie dopuszcza </w:t>
      </w:r>
      <w:r w:rsidR="001F72A5">
        <w:rPr>
          <w:rFonts w:ascii="Trebuchet MS" w:hAnsi="Trebuchet MS" w:cs="Arial"/>
        </w:rPr>
        <w:t>możliwości</w:t>
      </w:r>
      <w:r w:rsidRPr="009E2EC4">
        <w:rPr>
          <w:rFonts w:ascii="Trebuchet MS" w:hAnsi="Trebuchet MS" w:cs="Arial"/>
        </w:rPr>
        <w:t xml:space="preserve"> składania ofert częściowych</w:t>
      </w:r>
      <w:r w:rsidR="00CD2BD0">
        <w:rPr>
          <w:rFonts w:ascii="Trebuchet MS" w:hAnsi="Trebuchet MS" w:cs="Arial"/>
        </w:rPr>
        <w:t>.</w:t>
      </w:r>
      <w:r w:rsidRPr="009E2EC4">
        <w:rPr>
          <w:rFonts w:ascii="Trebuchet MS" w:hAnsi="Trebuchet MS" w:cs="Arial"/>
        </w:rPr>
        <w:t xml:space="preserve"> </w:t>
      </w:r>
    </w:p>
    <w:p w14:paraId="3EECE10C" w14:textId="77777777" w:rsidR="00812543" w:rsidRPr="00E458F6" w:rsidRDefault="00812543" w:rsidP="00812543">
      <w:pPr>
        <w:tabs>
          <w:tab w:val="left" w:pos="426"/>
        </w:tabs>
        <w:suppressAutoHyphens/>
        <w:spacing w:line="360" w:lineRule="auto"/>
        <w:jc w:val="both"/>
        <w:rPr>
          <w:rFonts w:ascii="Trebuchet MS" w:hAnsi="Trebuchet MS" w:cs="Arial"/>
          <w:color w:val="FF0000"/>
          <w:highlight w:val="yellow"/>
        </w:rPr>
      </w:pPr>
    </w:p>
    <w:p w14:paraId="31C8F5C0" w14:textId="77777777" w:rsidR="00815B6A" w:rsidRPr="00D06A48" w:rsidRDefault="00815B6A" w:rsidP="00F26CBD">
      <w:pPr>
        <w:pStyle w:val="Nagwek2"/>
        <w:spacing w:line="360" w:lineRule="auto"/>
      </w:pPr>
      <w:r w:rsidRPr="00D06A48">
        <w:t>ROZDZIAŁ V</w:t>
      </w:r>
    </w:p>
    <w:p w14:paraId="6606ECB5" w14:textId="7B2BC17E" w:rsidR="00E51C12" w:rsidRDefault="00E51C12" w:rsidP="005D6256">
      <w:pPr>
        <w:pStyle w:val="Nagwek2"/>
        <w:spacing w:line="360" w:lineRule="auto"/>
      </w:pPr>
      <w:r w:rsidRPr="00D06A48">
        <w:t>INFORMACJA NA TEMAT MOŻLIWOŚCI SKŁADANIA OFERT WARIANTOWYCH</w:t>
      </w:r>
    </w:p>
    <w:p w14:paraId="58AB099D" w14:textId="77777777" w:rsidR="005D6256" w:rsidRPr="005D6256" w:rsidRDefault="005D6256" w:rsidP="005D6256"/>
    <w:p w14:paraId="19525855" w14:textId="439F5138" w:rsidR="009B2827" w:rsidRPr="009E2EC4" w:rsidRDefault="00E51C12" w:rsidP="00F26CBD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Zamawiający nie dopuszcza możliwości złożenia oferty wariantowej.</w:t>
      </w:r>
    </w:p>
    <w:p w14:paraId="4BB81797" w14:textId="77777777" w:rsidR="00D16F55" w:rsidRPr="00E458F6" w:rsidRDefault="00D16F55" w:rsidP="00D16F55">
      <w:pPr>
        <w:tabs>
          <w:tab w:val="left" w:pos="426"/>
        </w:tabs>
        <w:suppressAutoHyphens/>
        <w:spacing w:line="360" w:lineRule="auto"/>
        <w:jc w:val="both"/>
        <w:rPr>
          <w:rFonts w:ascii="Trebuchet MS" w:hAnsi="Trebuchet MS" w:cs="Arial"/>
          <w:color w:val="FF0000"/>
          <w:highlight w:val="yellow"/>
        </w:rPr>
      </w:pPr>
    </w:p>
    <w:p w14:paraId="706DCBCD" w14:textId="40552637" w:rsidR="00D16F55" w:rsidRPr="00D06A48" w:rsidRDefault="00D16F55" w:rsidP="00D16F55">
      <w:pPr>
        <w:pStyle w:val="Nagwek2"/>
        <w:spacing w:line="360" w:lineRule="auto"/>
      </w:pPr>
      <w:r w:rsidRPr="00D06A48">
        <w:t>ROZDZIAŁ V</w:t>
      </w:r>
      <w:r>
        <w:t>I</w:t>
      </w:r>
    </w:p>
    <w:p w14:paraId="3F307068" w14:textId="3ED3A38D" w:rsidR="00D16F55" w:rsidRDefault="00D16F55" w:rsidP="00D16F55">
      <w:pPr>
        <w:pStyle w:val="Nagwek2"/>
        <w:spacing w:line="360" w:lineRule="auto"/>
      </w:pPr>
      <w:r>
        <w:t>INFORMACJA DOTYCZĄCA UMOWY RAMOWEJ</w:t>
      </w:r>
    </w:p>
    <w:p w14:paraId="7C25A04A" w14:textId="77777777" w:rsidR="00D16F55" w:rsidRPr="00D16F55" w:rsidRDefault="00D16F55" w:rsidP="00D16F55"/>
    <w:p w14:paraId="4BD82A17" w14:textId="583620FA" w:rsidR="00D16F55" w:rsidRPr="00D16F55" w:rsidRDefault="00D16F55" w:rsidP="00D16F55">
      <w:pPr>
        <w:rPr>
          <w:rFonts w:ascii="Trebuchet MS" w:hAnsi="Trebuchet MS"/>
        </w:rPr>
      </w:pPr>
      <w:r w:rsidRPr="00D16F55">
        <w:rPr>
          <w:rFonts w:ascii="Trebuchet MS" w:hAnsi="Trebuchet MS"/>
        </w:rPr>
        <w:t>Zamawiający nie przewiduje zawarcia umowy ramowej</w:t>
      </w:r>
    </w:p>
    <w:p w14:paraId="37718E5B" w14:textId="7094BBD9" w:rsidR="008D0997" w:rsidRDefault="008D0997" w:rsidP="00EA00B3">
      <w:pPr>
        <w:spacing w:line="360" w:lineRule="auto"/>
        <w:ind w:left="1701" w:right="28" w:hanging="1701"/>
        <w:rPr>
          <w:rFonts w:ascii="Trebuchet MS" w:hAnsi="Trebuchet MS" w:cs="Arial"/>
          <w:b/>
        </w:rPr>
      </w:pPr>
    </w:p>
    <w:p w14:paraId="15937EB5" w14:textId="7D99C020" w:rsidR="00835FE8" w:rsidRPr="00654A89" w:rsidRDefault="00835FE8" w:rsidP="00F26CBD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  <w:color w:val="000000" w:themeColor="text1"/>
        </w:rPr>
      </w:pPr>
      <w:r w:rsidRPr="00654A89">
        <w:rPr>
          <w:rFonts w:ascii="Trebuchet MS" w:hAnsi="Trebuchet MS" w:cs="Arial"/>
          <w:b/>
          <w:color w:val="000000" w:themeColor="text1"/>
        </w:rPr>
        <w:t>ROZDZIAŁ VI</w:t>
      </w:r>
      <w:r w:rsidR="00654A89">
        <w:rPr>
          <w:rFonts w:ascii="Trebuchet MS" w:hAnsi="Trebuchet MS" w:cs="Arial"/>
          <w:b/>
          <w:color w:val="000000" w:themeColor="text1"/>
        </w:rPr>
        <w:t>I</w:t>
      </w:r>
    </w:p>
    <w:p w14:paraId="567094CF" w14:textId="77777777" w:rsidR="00835FE8" w:rsidRPr="00654A89" w:rsidRDefault="00835FE8" w:rsidP="00F26CBD">
      <w:pPr>
        <w:spacing w:line="360" w:lineRule="auto"/>
        <w:ind w:right="28"/>
        <w:jc w:val="center"/>
        <w:rPr>
          <w:rFonts w:ascii="Trebuchet MS" w:hAnsi="Trebuchet MS" w:cs="Arial"/>
          <w:b/>
          <w:color w:val="000000" w:themeColor="text1"/>
        </w:rPr>
      </w:pPr>
      <w:r w:rsidRPr="00654A89">
        <w:rPr>
          <w:rFonts w:ascii="Trebuchet MS" w:hAnsi="Trebuchet MS" w:cs="Arial"/>
          <w:b/>
          <w:color w:val="000000" w:themeColor="text1"/>
        </w:rPr>
        <w:t>INFORMACJA NA TEMAT PRZEWIDYWANEGO ZAMÓWIENIA POLEGAJĄCEGO NA POWTÓRZENIU PODOBNYCH USŁUG</w:t>
      </w:r>
    </w:p>
    <w:p w14:paraId="3809A5BD" w14:textId="77777777" w:rsidR="00835FE8" w:rsidRPr="00654A89" w:rsidRDefault="00835FE8" w:rsidP="00F26CBD">
      <w:pPr>
        <w:spacing w:line="360" w:lineRule="auto"/>
        <w:ind w:left="1701" w:right="28" w:hanging="1701"/>
        <w:rPr>
          <w:rFonts w:ascii="Trebuchet MS" w:hAnsi="Trebuchet MS" w:cs="Arial"/>
          <w:color w:val="000000" w:themeColor="text1"/>
        </w:rPr>
      </w:pPr>
    </w:p>
    <w:p w14:paraId="1196F7B5" w14:textId="02675647" w:rsidR="006A370E" w:rsidRPr="00654A89" w:rsidRDefault="00835FE8" w:rsidP="00F26CBD">
      <w:pPr>
        <w:tabs>
          <w:tab w:val="left" w:pos="567"/>
        </w:tabs>
        <w:spacing w:line="360" w:lineRule="auto"/>
        <w:jc w:val="both"/>
        <w:rPr>
          <w:rFonts w:ascii="Trebuchet MS" w:hAnsi="Trebuchet MS" w:cs="Arial"/>
          <w:color w:val="000000" w:themeColor="text1"/>
        </w:rPr>
      </w:pPr>
      <w:r w:rsidRPr="00654A89">
        <w:rPr>
          <w:rFonts w:ascii="Trebuchet MS" w:hAnsi="Trebuchet MS" w:cs="Arial"/>
          <w:color w:val="000000" w:themeColor="text1"/>
        </w:rPr>
        <w:t>Zamawiający nie przewiduje udzielenia zamówienia polegającego na powtórzeniu podobnych usług, o których mowa w art. 214 ust.1 pkt 7 ustawy.</w:t>
      </w:r>
    </w:p>
    <w:p w14:paraId="2C152E5A" w14:textId="77777777" w:rsidR="006A370E" w:rsidRPr="009E2EC4" w:rsidRDefault="006A370E" w:rsidP="00F26CBD">
      <w:pPr>
        <w:tabs>
          <w:tab w:val="left" w:pos="567"/>
        </w:tabs>
        <w:spacing w:line="360" w:lineRule="auto"/>
        <w:jc w:val="both"/>
        <w:rPr>
          <w:rFonts w:ascii="Trebuchet MS" w:hAnsi="Trebuchet MS" w:cs="Arial"/>
        </w:rPr>
      </w:pPr>
    </w:p>
    <w:p w14:paraId="69452C88" w14:textId="010D41FC" w:rsidR="00B4667B" w:rsidRPr="00D075A8" w:rsidRDefault="007707A6" w:rsidP="00F26CBD">
      <w:pPr>
        <w:pStyle w:val="Nagwek2"/>
        <w:spacing w:line="360" w:lineRule="auto"/>
      </w:pPr>
      <w:r w:rsidRPr="00D075A8">
        <w:t xml:space="preserve">ROZDZIAŁ </w:t>
      </w:r>
      <w:r w:rsidR="00B4667B" w:rsidRPr="00D075A8">
        <w:t>V</w:t>
      </w:r>
      <w:r w:rsidR="00D06A48" w:rsidRPr="00D075A8">
        <w:t>I</w:t>
      </w:r>
      <w:r w:rsidR="00654A89" w:rsidRPr="00D075A8">
        <w:t>I</w:t>
      </w:r>
      <w:r w:rsidR="007166F5" w:rsidRPr="00D075A8">
        <w:t>I</w:t>
      </w:r>
    </w:p>
    <w:p w14:paraId="1DCA5405" w14:textId="73768C60" w:rsidR="00A16332" w:rsidRPr="00D075A8" w:rsidRDefault="00A16332" w:rsidP="00F26CBD">
      <w:pPr>
        <w:pStyle w:val="Nagwek2"/>
        <w:spacing w:line="360" w:lineRule="auto"/>
      </w:pPr>
      <w:r w:rsidRPr="00D075A8">
        <w:t>TERMIN WYKONANIA ZAMÓWIENIA</w:t>
      </w:r>
      <w:r w:rsidR="00775DBF" w:rsidRPr="00D075A8">
        <w:t xml:space="preserve"> </w:t>
      </w:r>
    </w:p>
    <w:p w14:paraId="76060BE5" w14:textId="77777777" w:rsidR="00A16332" w:rsidRPr="00D075A8" w:rsidRDefault="00A16332" w:rsidP="00F26CBD">
      <w:pPr>
        <w:tabs>
          <w:tab w:val="left" w:pos="567"/>
        </w:tabs>
        <w:spacing w:line="360" w:lineRule="auto"/>
        <w:jc w:val="both"/>
        <w:rPr>
          <w:rFonts w:ascii="Trebuchet MS" w:hAnsi="Trebuchet MS" w:cs="Arial"/>
        </w:rPr>
      </w:pPr>
    </w:p>
    <w:p w14:paraId="7DB8E281" w14:textId="7D230B74" w:rsidR="00D22632" w:rsidRPr="00D075A8" w:rsidRDefault="00511757" w:rsidP="00185AF7">
      <w:pPr>
        <w:spacing w:line="360" w:lineRule="auto"/>
        <w:jc w:val="both"/>
        <w:rPr>
          <w:rFonts w:ascii="Trebuchet MS" w:hAnsi="Trebuchet MS" w:cs="Arial"/>
        </w:rPr>
      </w:pPr>
      <w:r w:rsidRPr="00D075A8">
        <w:rPr>
          <w:rFonts w:ascii="Trebuchet MS" w:hAnsi="Trebuchet MS" w:cs="Arial"/>
        </w:rPr>
        <w:t>Termin wykonania zamówienia</w:t>
      </w:r>
      <w:r w:rsidR="00EF2D70" w:rsidRPr="00D075A8">
        <w:rPr>
          <w:rFonts w:ascii="Trebuchet MS" w:hAnsi="Trebuchet MS" w:cs="Arial"/>
        </w:rPr>
        <w:t>:</w:t>
      </w:r>
    </w:p>
    <w:p w14:paraId="4A83269A" w14:textId="477C905F" w:rsidR="00D16F55" w:rsidRDefault="00812543" w:rsidP="00ED0042">
      <w:pPr>
        <w:spacing w:line="360" w:lineRule="auto"/>
        <w:rPr>
          <w:rFonts w:ascii="Trebuchet MS" w:hAnsi="Trebuchet MS" w:cs="Arial"/>
        </w:rPr>
      </w:pPr>
      <w:r w:rsidRPr="00D075A8">
        <w:rPr>
          <w:rFonts w:ascii="Trebuchet MS" w:hAnsi="Trebuchet MS" w:cs="Arial"/>
        </w:rPr>
        <w:t>Zamówienie musi zostać zrealizowane</w:t>
      </w:r>
      <w:r w:rsidR="005864A0" w:rsidRPr="00D075A8">
        <w:rPr>
          <w:rFonts w:ascii="Trebuchet MS" w:hAnsi="Trebuchet MS" w:cs="Arial"/>
        </w:rPr>
        <w:t xml:space="preserve"> </w:t>
      </w:r>
      <w:r w:rsidRPr="00D075A8">
        <w:rPr>
          <w:rFonts w:ascii="Trebuchet MS" w:hAnsi="Trebuchet MS" w:cs="Arial"/>
        </w:rPr>
        <w:t>w terminie</w:t>
      </w:r>
      <w:r w:rsidRPr="003864D8">
        <w:rPr>
          <w:rFonts w:ascii="Trebuchet MS" w:hAnsi="Trebuchet MS" w:cs="Arial"/>
        </w:rPr>
        <w:t xml:space="preserve"> </w:t>
      </w:r>
      <w:r w:rsidR="007D799F">
        <w:rPr>
          <w:rFonts w:ascii="Trebuchet MS" w:hAnsi="Trebuchet MS" w:cs="Arial"/>
        </w:rPr>
        <w:t>45</w:t>
      </w:r>
      <w:r w:rsidR="00E34731" w:rsidRPr="003864D8">
        <w:rPr>
          <w:rFonts w:ascii="Trebuchet MS" w:hAnsi="Trebuchet MS" w:cs="Arial"/>
        </w:rPr>
        <w:t xml:space="preserve"> </w:t>
      </w:r>
      <w:r w:rsidR="00E34731" w:rsidRPr="00D075A8">
        <w:rPr>
          <w:rFonts w:ascii="Trebuchet MS" w:hAnsi="Trebuchet MS" w:cs="Arial"/>
        </w:rPr>
        <w:t xml:space="preserve">dni </w:t>
      </w:r>
      <w:r w:rsidRPr="00D075A8">
        <w:rPr>
          <w:rFonts w:ascii="Trebuchet MS" w:hAnsi="Trebuchet MS" w:cs="Arial"/>
        </w:rPr>
        <w:t xml:space="preserve">od dnia </w:t>
      </w:r>
      <w:r w:rsidR="00E34731" w:rsidRPr="00D075A8">
        <w:rPr>
          <w:rFonts w:ascii="Trebuchet MS" w:hAnsi="Trebuchet MS" w:cs="Arial"/>
        </w:rPr>
        <w:t>zawarcia umowy.</w:t>
      </w:r>
    </w:p>
    <w:p w14:paraId="2455CDD5" w14:textId="77777777" w:rsidR="00D26CF4" w:rsidRDefault="00D26CF4" w:rsidP="00ED0042">
      <w:pPr>
        <w:spacing w:line="360" w:lineRule="auto"/>
      </w:pPr>
    </w:p>
    <w:p w14:paraId="3CC1A5CE" w14:textId="14C5839D" w:rsidR="00962F12" w:rsidRPr="009E2EC4" w:rsidRDefault="00962F12" w:rsidP="00F26CBD">
      <w:pPr>
        <w:pStyle w:val="Nagwek2"/>
        <w:spacing w:line="360" w:lineRule="auto"/>
      </w:pPr>
      <w:r w:rsidRPr="009E2EC4">
        <w:t xml:space="preserve">ROZDZIAŁ </w:t>
      </w:r>
      <w:r w:rsidR="007166F5">
        <w:t>IX</w:t>
      </w:r>
    </w:p>
    <w:p w14:paraId="6C02ACAB" w14:textId="77777777" w:rsidR="00962F12" w:rsidRPr="009E2EC4" w:rsidRDefault="00962F12" w:rsidP="00F26CBD">
      <w:pPr>
        <w:pStyle w:val="Nagwek2"/>
        <w:spacing w:line="360" w:lineRule="auto"/>
      </w:pPr>
      <w:r w:rsidRPr="009E2EC4">
        <w:t>OPIS SPOSOBU OBLICZENIA CENY</w:t>
      </w:r>
    </w:p>
    <w:p w14:paraId="3DA71E59" w14:textId="77777777" w:rsidR="00962F12" w:rsidRPr="009E2EC4" w:rsidRDefault="00962F12" w:rsidP="00F26CBD">
      <w:pPr>
        <w:pStyle w:val="Tekstpodstawowy"/>
        <w:tabs>
          <w:tab w:val="num" w:pos="567"/>
        </w:tabs>
        <w:spacing w:line="360" w:lineRule="auto"/>
        <w:ind w:left="567" w:hanging="567"/>
        <w:rPr>
          <w:rFonts w:ascii="Trebuchet MS" w:hAnsi="Trebuchet MS" w:cs="Arial"/>
          <w:sz w:val="20"/>
        </w:rPr>
      </w:pPr>
    </w:p>
    <w:p w14:paraId="0052FBD6" w14:textId="22686C5D" w:rsidR="00304D95" w:rsidRPr="00D06A48" w:rsidRDefault="00304D95" w:rsidP="00C27120">
      <w:pPr>
        <w:numPr>
          <w:ilvl w:val="0"/>
          <w:numId w:val="2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Wykonawca poda cenę ofertową na formularzu oferty, zgodnie z </w:t>
      </w:r>
      <w:r w:rsidR="00EC5AF3" w:rsidRPr="009E2EC4">
        <w:rPr>
          <w:rFonts w:ascii="Trebuchet MS" w:hAnsi="Trebuchet MS" w:cs="Arial"/>
        </w:rPr>
        <w:t>załącznik</w:t>
      </w:r>
      <w:r w:rsidR="00CD685E" w:rsidRPr="009E2EC4">
        <w:rPr>
          <w:rFonts w:ascii="Trebuchet MS" w:hAnsi="Trebuchet MS" w:cs="Arial"/>
        </w:rPr>
        <w:t>a</w:t>
      </w:r>
      <w:r w:rsidR="00EC5AF3" w:rsidRPr="009E2EC4">
        <w:rPr>
          <w:rFonts w:ascii="Trebuchet MS" w:hAnsi="Trebuchet MS" w:cs="Arial"/>
        </w:rPr>
        <w:t>m</w:t>
      </w:r>
      <w:r w:rsidR="00CD685E" w:rsidRPr="009E2EC4">
        <w:rPr>
          <w:rFonts w:ascii="Trebuchet MS" w:hAnsi="Trebuchet MS" w:cs="Arial"/>
        </w:rPr>
        <w:t>i</w:t>
      </w:r>
      <w:r w:rsidRPr="009E2EC4">
        <w:rPr>
          <w:rFonts w:ascii="Trebuchet MS" w:hAnsi="Trebuchet MS" w:cs="Arial"/>
        </w:rPr>
        <w:t xml:space="preserve"> nr </w:t>
      </w:r>
      <w:r w:rsidR="003864D8" w:rsidRPr="003864D8">
        <w:rPr>
          <w:rFonts w:ascii="Trebuchet MS" w:hAnsi="Trebuchet MS" w:cs="Arial"/>
        </w:rPr>
        <w:t>1</w:t>
      </w:r>
      <w:r w:rsidR="00422F3A" w:rsidRPr="009E2EC4">
        <w:rPr>
          <w:rFonts w:ascii="Trebuchet MS" w:hAnsi="Trebuchet MS" w:cs="Arial"/>
        </w:rPr>
        <w:t xml:space="preserve"> </w:t>
      </w:r>
      <w:r w:rsidR="00FF67CD" w:rsidRPr="009E2EC4">
        <w:rPr>
          <w:rFonts w:ascii="Trebuchet MS" w:hAnsi="Trebuchet MS" w:cs="Arial"/>
        </w:rPr>
        <w:t>do </w:t>
      </w:r>
      <w:r w:rsidRPr="009E2EC4">
        <w:rPr>
          <w:rFonts w:ascii="Trebuchet MS" w:hAnsi="Trebuchet MS" w:cs="Arial"/>
        </w:rPr>
        <w:t>SWZ.</w:t>
      </w:r>
    </w:p>
    <w:p w14:paraId="25173F80" w14:textId="1CF162F7" w:rsidR="006C7648" w:rsidRPr="000475B0" w:rsidRDefault="00304D95" w:rsidP="00C27120">
      <w:pPr>
        <w:numPr>
          <w:ilvl w:val="0"/>
          <w:numId w:val="2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Podana cena ofertowa musi zawierać wszystkie koszty związane z realizacją zamówienia, wynikające z opisu prze</w:t>
      </w:r>
      <w:r w:rsidR="001566E0" w:rsidRPr="009E2EC4">
        <w:rPr>
          <w:rFonts w:ascii="Trebuchet MS" w:hAnsi="Trebuchet MS" w:cs="Arial"/>
        </w:rPr>
        <w:t>dmiotu zamówienia</w:t>
      </w:r>
      <w:r w:rsidR="00A30994" w:rsidRPr="009E2EC4">
        <w:rPr>
          <w:rFonts w:ascii="Trebuchet MS" w:hAnsi="Trebuchet MS" w:cs="Arial"/>
        </w:rPr>
        <w:t xml:space="preserve"> </w:t>
      </w:r>
      <w:r w:rsidR="001566E0" w:rsidRPr="009E2EC4">
        <w:rPr>
          <w:rFonts w:ascii="Trebuchet MS" w:hAnsi="Trebuchet MS" w:cs="Arial"/>
        </w:rPr>
        <w:t xml:space="preserve">oraz projektowanych postanowień umowy, które </w:t>
      </w:r>
      <w:r w:rsidR="001566E0" w:rsidRPr="009E2EC4">
        <w:rPr>
          <w:rFonts w:ascii="Trebuchet MS" w:hAnsi="Trebuchet MS" w:cs="Arial"/>
        </w:rPr>
        <w:lastRenderedPageBreak/>
        <w:t xml:space="preserve">zostaną wprowadzone do treści umowy w sprawie zamówienia (załącznik </w:t>
      </w:r>
      <w:r w:rsidR="007D52F7">
        <w:rPr>
          <w:rFonts w:ascii="Trebuchet MS" w:hAnsi="Trebuchet MS" w:cs="Arial"/>
        </w:rPr>
        <w:t>nr 7</w:t>
      </w:r>
      <w:r w:rsidR="001566E0" w:rsidRPr="009E2EC4">
        <w:rPr>
          <w:rFonts w:ascii="Trebuchet MS" w:hAnsi="Trebuchet MS" w:cs="Arial"/>
        </w:rPr>
        <w:t xml:space="preserve"> do SWZ) </w:t>
      </w:r>
      <w:r w:rsidR="006027DF">
        <w:rPr>
          <w:rFonts w:ascii="Trebuchet MS" w:hAnsi="Trebuchet MS" w:cs="Arial"/>
        </w:rPr>
        <w:t>– cena ryczałtowa.</w:t>
      </w:r>
    </w:p>
    <w:p w14:paraId="45EBA73F" w14:textId="39FC8B0E" w:rsidR="009E2EC4" w:rsidRPr="00D06A48" w:rsidRDefault="00304D95" w:rsidP="00C27120">
      <w:pPr>
        <w:numPr>
          <w:ilvl w:val="0"/>
          <w:numId w:val="39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Cenę oferty należy podać w następujący sposób:</w:t>
      </w:r>
      <w:r w:rsidR="001566E0" w:rsidRPr="009E2EC4">
        <w:rPr>
          <w:rFonts w:ascii="Trebuchet MS" w:hAnsi="Trebuchet MS" w:cs="Arial"/>
        </w:rPr>
        <w:t xml:space="preserve"> zgodnie z postanowieniami f</w:t>
      </w:r>
      <w:r w:rsidR="00781B8D" w:rsidRPr="009E2EC4">
        <w:rPr>
          <w:rFonts w:ascii="Trebuchet MS" w:hAnsi="Trebuchet MS" w:cs="Arial"/>
        </w:rPr>
        <w:t xml:space="preserve">ormularza oferty (załącznik nr </w:t>
      </w:r>
      <w:r w:rsidR="00D236D8" w:rsidRPr="009E2EC4">
        <w:rPr>
          <w:rFonts w:ascii="Trebuchet MS" w:hAnsi="Trebuchet MS" w:cs="Arial"/>
        </w:rPr>
        <w:t>1</w:t>
      </w:r>
      <w:r w:rsidR="00781B8D" w:rsidRPr="009E2EC4">
        <w:rPr>
          <w:rFonts w:ascii="Trebuchet MS" w:hAnsi="Trebuchet MS" w:cs="Arial"/>
        </w:rPr>
        <w:t xml:space="preserve"> </w:t>
      </w:r>
      <w:r w:rsidR="001566E0" w:rsidRPr="009E2EC4">
        <w:rPr>
          <w:rFonts w:ascii="Trebuchet MS" w:hAnsi="Trebuchet MS" w:cs="Arial"/>
        </w:rPr>
        <w:t>do SWZ)</w:t>
      </w:r>
      <w:r w:rsidR="00780C44" w:rsidRPr="009E2EC4">
        <w:rPr>
          <w:rFonts w:ascii="Trebuchet MS" w:hAnsi="Trebuchet MS" w:cs="Arial"/>
        </w:rPr>
        <w:t>.</w:t>
      </w:r>
    </w:p>
    <w:p w14:paraId="65730546" w14:textId="69EE8DF3" w:rsidR="00304D95" w:rsidRDefault="00304D95" w:rsidP="00C27120">
      <w:pPr>
        <w:numPr>
          <w:ilvl w:val="0"/>
          <w:numId w:val="39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Cena ofertowa musi być podana w złotych polskich (PLN), </w:t>
      </w:r>
      <w:r w:rsidR="00780C44" w:rsidRPr="009E2EC4">
        <w:rPr>
          <w:rFonts w:ascii="Trebuchet MS" w:hAnsi="Trebuchet MS" w:cs="Arial"/>
        </w:rPr>
        <w:t>cyfrowo (do drugiego miejsca po </w:t>
      </w:r>
      <w:r w:rsidR="003C3AB2" w:rsidRPr="009E2EC4">
        <w:rPr>
          <w:rFonts w:ascii="Trebuchet MS" w:hAnsi="Trebuchet MS" w:cs="Arial"/>
        </w:rPr>
        <w:t>przecinku)</w:t>
      </w:r>
      <w:r w:rsidR="008147C0" w:rsidRPr="009E2EC4">
        <w:rPr>
          <w:rFonts w:ascii="Trebuchet MS" w:hAnsi="Trebuchet MS" w:cs="Arial"/>
        </w:rPr>
        <w:t>,</w:t>
      </w:r>
      <w:r w:rsidR="003C3AB2" w:rsidRPr="009E2EC4">
        <w:rPr>
          <w:rFonts w:ascii="Trebuchet MS" w:hAnsi="Trebuchet MS" w:cs="Arial"/>
        </w:rPr>
        <w:t xml:space="preserve"> brutto.</w:t>
      </w:r>
    </w:p>
    <w:p w14:paraId="7FC8813C" w14:textId="034EA12E" w:rsidR="009E2EC4" w:rsidRPr="00F5046A" w:rsidRDefault="00D06A48" w:rsidP="00C27120">
      <w:pPr>
        <w:numPr>
          <w:ilvl w:val="0"/>
          <w:numId w:val="39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poprawi w tekście</w:t>
      </w:r>
      <w:r w:rsidR="005864A0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 xml:space="preserve">oferty oczywiste omyłki rachunkowe w obliczaniu ceny, zgodnie z art. 223 ust.2 pkt 2 ustawy </w:t>
      </w:r>
      <w:proofErr w:type="spellStart"/>
      <w:r>
        <w:rPr>
          <w:rFonts w:ascii="Trebuchet MS" w:hAnsi="Trebuchet MS" w:cs="Arial"/>
        </w:rPr>
        <w:t>Pzp</w:t>
      </w:r>
      <w:proofErr w:type="spellEnd"/>
      <w:r>
        <w:rPr>
          <w:rFonts w:ascii="Trebuchet MS" w:hAnsi="Trebuchet MS" w:cs="Arial"/>
        </w:rPr>
        <w:t>.</w:t>
      </w:r>
    </w:p>
    <w:p w14:paraId="0C5B8F21" w14:textId="77777777" w:rsidR="00D22632" w:rsidRPr="009E2EC4" w:rsidRDefault="00D22632" w:rsidP="00EA00B3">
      <w:pPr>
        <w:pStyle w:val="Nagwek2"/>
        <w:spacing w:line="360" w:lineRule="auto"/>
        <w:jc w:val="left"/>
      </w:pPr>
    </w:p>
    <w:p w14:paraId="4EF51F64" w14:textId="7856EDAE" w:rsidR="0042417D" w:rsidRPr="00D06A48" w:rsidRDefault="0042417D" w:rsidP="00F26CBD">
      <w:pPr>
        <w:pStyle w:val="Nagwek2"/>
        <w:spacing w:line="360" w:lineRule="auto"/>
      </w:pPr>
      <w:r w:rsidRPr="00D06A48">
        <w:t xml:space="preserve">ROZDZIAŁ </w:t>
      </w:r>
      <w:r w:rsidR="00D06A48" w:rsidRPr="00D06A48">
        <w:t>X</w:t>
      </w:r>
    </w:p>
    <w:p w14:paraId="2CC21413" w14:textId="77777777" w:rsidR="0042417D" w:rsidRPr="00D06A48" w:rsidRDefault="0042417D" w:rsidP="00F26CBD">
      <w:pPr>
        <w:pStyle w:val="Nagwek2"/>
        <w:spacing w:line="360" w:lineRule="auto"/>
      </w:pPr>
      <w:r w:rsidRPr="00D06A48">
        <w:t>INFORMACJA NA TEMAT MOŻLIWOŚCI ROZLICZANIA SIĘ W WALUTACH OBCYCH</w:t>
      </w:r>
    </w:p>
    <w:p w14:paraId="2C88E117" w14:textId="77777777" w:rsidR="0042417D" w:rsidRPr="009E2EC4" w:rsidRDefault="0042417D" w:rsidP="00F26CBD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14:paraId="1A2FEE13" w14:textId="77777777" w:rsidR="0042417D" w:rsidRPr="009E2EC4" w:rsidRDefault="0042417D" w:rsidP="00F26CBD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 w:rsidRPr="009E2EC4">
        <w:rPr>
          <w:rFonts w:ascii="Trebuchet MS" w:hAnsi="Trebuchet MS" w:cs="Arial"/>
          <w:sz w:val="20"/>
        </w:rPr>
        <w:t>Zamawiający będzie rozliczał się z Wykonawcą wyłącznie w walucie polskiej (PLN).</w:t>
      </w:r>
    </w:p>
    <w:p w14:paraId="0A1407E4" w14:textId="297A73C7" w:rsidR="00D22632" w:rsidRDefault="00D22632" w:rsidP="00EA00B3">
      <w:pPr>
        <w:pStyle w:val="Nagwek2"/>
        <w:spacing w:line="360" w:lineRule="auto"/>
        <w:jc w:val="left"/>
      </w:pPr>
    </w:p>
    <w:p w14:paraId="73F69429" w14:textId="39E92FA3" w:rsidR="006E67D3" w:rsidRPr="00E063FD" w:rsidRDefault="00D06A48" w:rsidP="00F26CBD">
      <w:pPr>
        <w:pStyle w:val="Nagwek2"/>
        <w:spacing w:line="360" w:lineRule="auto"/>
      </w:pPr>
      <w:r w:rsidRPr="00E063FD">
        <w:t>ROZDZIAŁ X</w:t>
      </w:r>
      <w:r w:rsidR="007166F5">
        <w:t>I</w:t>
      </w:r>
    </w:p>
    <w:p w14:paraId="559ED637" w14:textId="77777777" w:rsidR="006E67D3" w:rsidRPr="00E063FD" w:rsidRDefault="006E67D3" w:rsidP="00F26CBD">
      <w:pPr>
        <w:pStyle w:val="Nagwek2"/>
        <w:spacing w:line="360" w:lineRule="auto"/>
      </w:pPr>
      <w:r w:rsidRPr="00E063FD">
        <w:t>INFORMACJA O ŚRODKACH KOMUNIKACJI ELEKTRONICZNEJ,</w:t>
      </w:r>
    </w:p>
    <w:p w14:paraId="498CD66B" w14:textId="4ED1E868" w:rsidR="006E67D3" w:rsidRPr="00E063FD" w:rsidRDefault="006E67D3" w:rsidP="00F26CBD">
      <w:pPr>
        <w:pStyle w:val="Nagwek2"/>
        <w:spacing w:line="360" w:lineRule="auto"/>
      </w:pPr>
      <w:r w:rsidRPr="00E063FD">
        <w:t>PRZY UZYCIU KTÓRYCH ZAMAWIAJĄCY BĘDZI</w:t>
      </w:r>
      <w:r w:rsidR="002D3C29" w:rsidRPr="00E063FD">
        <w:t>E KOMUNIKOWAŁ SIĘ Z WYKONAWCAMI</w:t>
      </w:r>
      <w:r w:rsidR="00E063FD">
        <w:t xml:space="preserve"> </w:t>
      </w:r>
      <w:r w:rsidR="00785199">
        <w:br/>
      </w:r>
      <w:r w:rsidR="00E063FD">
        <w:t>ORAZ INFORMACJE O WYMAGANIACH TECHN</w:t>
      </w:r>
      <w:r w:rsidR="001F72A5">
        <w:t>ICZNYCH I ORGANIZACYJNYCH SPORZĄ</w:t>
      </w:r>
      <w:r w:rsidR="00E063FD">
        <w:t>DZANIA, WYSYŁANIA I ODBIERANIA KORESPONDENCJI ELEKTRONICZNEJ</w:t>
      </w:r>
    </w:p>
    <w:p w14:paraId="66D74555" w14:textId="77777777" w:rsidR="003B5E12" w:rsidRPr="00E063FD" w:rsidRDefault="003B5E12" w:rsidP="00F26CBD">
      <w:pPr>
        <w:spacing w:line="360" w:lineRule="auto"/>
        <w:jc w:val="both"/>
        <w:rPr>
          <w:rFonts w:ascii="Trebuchet MS" w:hAnsi="Trebuchet MS" w:cs="Arial"/>
        </w:rPr>
      </w:pPr>
    </w:p>
    <w:p w14:paraId="5F3E4A58" w14:textId="1453744D" w:rsidR="004D6C29" w:rsidRPr="00E063FD" w:rsidRDefault="004D6C29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W postepowaniu o udzielenie zamówienia komunika</w:t>
      </w:r>
      <w:r w:rsidR="008001DC">
        <w:rPr>
          <w:rFonts w:ascii="Trebuchet MS" w:hAnsi="Trebuchet MS" w:cs="Arial"/>
        </w:rPr>
        <w:t xml:space="preserve">cja między </w:t>
      </w:r>
      <w:r w:rsidR="001F72A5">
        <w:rPr>
          <w:rFonts w:ascii="Trebuchet MS" w:hAnsi="Trebuchet MS" w:cs="Arial"/>
        </w:rPr>
        <w:t>Zamawiający</w:t>
      </w:r>
      <w:r w:rsidR="008001DC">
        <w:rPr>
          <w:rFonts w:ascii="Trebuchet MS" w:hAnsi="Trebuchet MS" w:cs="Arial"/>
        </w:rPr>
        <w:t>m a wykona</w:t>
      </w:r>
      <w:r w:rsidRPr="00E063FD">
        <w:rPr>
          <w:rFonts w:ascii="Trebuchet MS" w:hAnsi="Trebuchet MS" w:cs="Arial"/>
        </w:rPr>
        <w:t>wc</w:t>
      </w:r>
      <w:r w:rsidR="00E063FD" w:rsidRPr="00E063FD">
        <w:rPr>
          <w:rFonts w:ascii="Trebuchet MS" w:hAnsi="Trebuchet MS" w:cs="Arial"/>
        </w:rPr>
        <w:t>ami odbywa się przy uż</w:t>
      </w:r>
      <w:r w:rsidRPr="00E063FD">
        <w:rPr>
          <w:rFonts w:ascii="Trebuchet MS" w:hAnsi="Trebuchet MS" w:cs="Arial"/>
        </w:rPr>
        <w:t>yciu Platformy e-Zamówienia, która jest dostępna p</w:t>
      </w:r>
      <w:r w:rsidR="007166F5">
        <w:rPr>
          <w:rFonts w:ascii="Trebuchet MS" w:hAnsi="Trebuchet MS" w:cs="Arial"/>
        </w:rPr>
        <w:t xml:space="preserve">od adresem: </w:t>
      </w:r>
      <w:hyperlink r:id="rId12" w:history="1">
        <w:r w:rsidR="000620F5" w:rsidRPr="000A4948">
          <w:rPr>
            <w:rStyle w:val="Hipercze"/>
            <w:rFonts w:ascii="Trebuchet MS" w:hAnsi="Trebuchet MS" w:cs="Arial"/>
          </w:rPr>
          <w:t>https://ezamowienia.gov.pl</w:t>
        </w:r>
      </w:hyperlink>
      <w:r w:rsidRPr="00E063FD">
        <w:rPr>
          <w:rFonts w:ascii="Trebuchet MS" w:hAnsi="Trebuchet MS" w:cs="Arial"/>
        </w:rPr>
        <w:t xml:space="preserve"> (komunikacja wymaga zarejestrowania się na Plat</w:t>
      </w:r>
      <w:r w:rsidR="008001DC">
        <w:rPr>
          <w:rFonts w:ascii="Trebuchet MS" w:hAnsi="Trebuchet MS" w:cs="Arial"/>
        </w:rPr>
        <w:t xml:space="preserve">formie </w:t>
      </w:r>
      <w:r w:rsidR="007166F5">
        <w:rPr>
          <w:rFonts w:ascii="Trebuchet MS" w:hAnsi="Trebuchet MS" w:cs="Arial"/>
        </w:rPr>
        <w:br/>
      </w:r>
      <w:r w:rsidR="008001DC">
        <w:rPr>
          <w:rFonts w:ascii="Trebuchet MS" w:hAnsi="Trebuchet MS" w:cs="Arial"/>
        </w:rPr>
        <w:t>e-Zamówienia i jest dostę</w:t>
      </w:r>
      <w:r w:rsidRPr="00E063FD">
        <w:rPr>
          <w:rFonts w:ascii="Trebuchet MS" w:hAnsi="Trebuchet MS" w:cs="Arial"/>
        </w:rPr>
        <w:t>pna bezpłatnie dla każdego zalogowanego użytkownika Platformy)</w:t>
      </w:r>
      <w:r w:rsidR="00174B32">
        <w:rPr>
          <w:rFonts w:ascii="Trebuchet MS" w:hAnsi="Trebuchet MS" w:cs="Arial"/>
        </w:rPr>
        <w:t xml:space="preserve"> – dalej także jako Platforma lub Platforma e-Zamówienia</w:t>
      </w:r>
      <w:r w:rsidRPr="00E063FD">
        <w:rPr>
          <w:rFonts w:ascii="Trebuchet MS" w:hAnsi="Trebuchet MS" w:cs="Arial"/>
        </w:rPr>
        <w:t>.</w:t>
      </w:r>
    </w:p>
    <w:p w14:paraId="54C70E0A" w14:textId="77777777" w:rsidR="00E063FD" w:rsidRPr="00E063FD" w:rsidRDefault="004D6C29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Korzystanie z Platformy e-Zamówienia jest bezpłatne.</w:t>
      </w:r>
    </w:p>
    <w:p w14:paraId="0AE8FA7A" w14:textId="37E42008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 xml:space="preserve">Wykonawca zamierzający wziąć udział w postępowaniu o udzielenie zamówienia publicznego,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3" w:history="1">
        <w:r w:rsidR="000620F5" w:rsidRPr="000A4948">
          <w:rPr>
            <w:rStyle w:val="Hipercze"/>
            <w:rFonts w:ascii="Trebuchet MS" w:hAnsi="Trebuchet MS" w:cs="Arial"/>
          </w:rPr>
          <w:t>https://ezamowienia.gov.pl</w:t>
        </w:r>
      </w:hyperlink>
      <w:r w:rsidRPr="00E063FD">
        <w:rPr>
          <w:rFonts w:ascii="Trebuchet MS" w:hAnsi="Trebuchet MS" w:cs="Arial"/>
        </w:rPr>
        <w:t xml:space="preserve"> oraz informacje zamieszczone w zakładce „Centrum Pomocy”.</w:t>
      </w:r>
    </w:p>
    <w:p w14:paraId="26DDE267" w14:textId="77777777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 xml:space="preserve">Przeglądanie i pobieranie publicznej treści dokumentacji postępowania nie wymaga posiadania konta na Platformie e-Zamówienia ani logowania. </w:t>
      </w:r>
    </w:p>
    <w:p w14:paraId="5379F1B7" w14:textId="77777777" w:rsidR="00B21A20" w:rsidRDefault="00E063FD" w:rsidP="007721B8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B21A20">
        <w:rPr>
          <w:rFonts w:ascii="Trebuchet MS" w:hAnsi="Trebuchet MS" w:cs="Arial"/>
        </w:rPr>
        <w:t>Komunikacja w postępowaniu, z wyłączeniem składania ofert, odbywa się drogą elektroniczną za pośrednictwem formularzy do komunikacji dostępnych w zakładce „Formularze: ( 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</w:t>
      </w:r>
      <w:r w:rsidR="001F72A5" w:rsidRPr="00B21A20">
        <w:rPr>
          <w:rFonts w:ascii="Trebuchet MS" w:hAnsi="Trebuchet MS" w:cs="Arial"/>
        </w:rPr>
        <w:t>”</w:t>
      </w:r>
      <w:r w:rsidRPr="00B21A20">
        <w:rPr>
          <w:rFonts w:ascii="Trebuchet MS" w:hAnsi="Trebuchet MS" w:cs="Arial"/>
        </w:rPr>
        <w:t>).</w:t>
      </w:r>
    </w:p>
    <w:p w14:paraId="17C27DFB" w14:textId="083ADB6A" w:rsidR="00E063FD" w:rsidRPr="00B21A20" w:rsidRDefault="000D2C19" w:rsidP="007721B8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B21A20">
        <w:rPr>
          <w:rFonts w:ascii="Trebuchet MS" w:hAnsi="Trebuchet MS" w:cs="Arial"/>
        </w:rPr>
        <w:lastRenderedPageBreak/>
        <w:t>Załączniki, które,</w:t>
      </w:r>
      <w:r w:rsidR="00E063FD" w:rsidRPr="00B21A20">
        <w:rPr>
          <w:rFonts w:ascii="Trebuchet MS" w:hAnsi="Trebuchet MS" w:cs="Arial"/>
        </w:rPr>
        <w:t xml:space="preserve"> zgodnie z ustawą </w:t>
      </w:r>
      <w:proofErr w:type="spellStart"/>
      <w:r w:rsidR="00E063FD" w:rsidRPr="00B21A20">
        <w:rPr>
          <w:rFonts w:ascii="Trebuchet MS" w:hAnsi="Trebuchet MS" w:cs="Arial"/>
        </w:rPr>
        <w:t>Pzp</w:t>
      </w:r>
      <w:proofErr w:type="spellEnd"/>
      <w:r w:rsidR="00E063FD" w:rsidRPr="00B21A20">
        <w:rPr>
          <w:rFonts w:ascii="Trebuchet MS" w:hAnsi="Trebuchet MS" w:cs="Arial"/>
        </w:rPr>
        <w:t xml:space="preserve"> lub rozporządzeniem Prezesa Rady Ministrów w sprawie wymagań dla dokumentów elektronicznych</w:t>
      </w:r>
      <w:r w:rsidRPr="00B21A20">
        <w:rPr>
          <w:rFonts w:ascii="Trebuchet MS" w:hAnsi="Trebuchet MS" w:cs="Arial"/>
        </w:rPr>
        <w:t>, są</w:t>
      </w:r>
      <w:r w:rsidR="00E063FD" w:rsidRPr="00B21A20">
        <w:rPr>
          <w:rFonts w:ascii="Trebuchet MS" w:hAnsi="Trebuchet MS" w:cs="Arial"/>
        </w:rPr>
        <w:t xml:space="preserve"> opatrzone kwalifikowanym podpisem elektronicznym, podpisem zaufanym lub podpisem osobistym, mogą być opatrzone, zgodnie z</w:t>
      </w:r>
      <w:r w:rsidRPr="00B21A20">
        <w:rPr>
          <w:rFonts w:ascii="Trebuchet MS" w:hAnsi="Trebuchet MS" w:cs="Arial"/>
        </w:rPr>
        <w:t> </w:t>
      </w:r>
      <w:r w:rsidR="00E063FD" w:rsidRPr="00B21A20">
        <w:rPr>
          <w:rFonts w:ascii="Trebuchet MS" w:hAnsi="Trebuchet MS" w:cs="Arial"/>
        </w:rPr>
        <w:t xml:space="preserve">wyborem </w:t>
      </w:r>
      <w:r w:rsidRPr="00B21A20">
        <w:rPr>
          <w:rFonts w:ascii="Trebuchet MS" w:hAnsi="Trebuchet MS" w:cs="Arial"/>
        </w:rPr>
        <w:t>Wykonawcy</w:t>
      </w:r>
      <w:r w:rsidR="00E063FD" w:rsidRPr="00B21A20">
        <w:rPr>
          <w:rFonts w:ascii="Trebuchet MS" w:hAnsi="Trebuchet MS" w:cs="Arial"/>
        </w:rPr>
        <w:t>/</w:t>
      </w:r>
      <w:r w:rsidRPr="00B21A20">
        <w:rPr>
          <w:rFonts w:ascii="Trebuchet MS" w:hAnsi="Trebuchet MS" w:cs="Arial"/>
        </w:rPr>
        <w:t>Wykonawcy</w:t>
      </w:r>
      <w:r w:rsidR="00E063FD" w:rsidRPr="00B21A20">
        <w:rPr>
          <w:rFonts w:ascii="Trebuchet MS" w:hAnsi="Trebuchet MS" w:cs="Arial"/>
        </w:rPr>
        <w:t xml:space="preserve"> wspólnie ubiegającego się o udzielenie zamówienia/ podmiotu udostępniającego zasoby, podpisem zewnętrznym lub wewnętrznym. W zależności od rodzaju podpisu i jego typu ( zewnętrzny, wewnętrzny) dodaje się do przesyłanej wiadomości up</w:t>
      </w:r>
      <w:r w:rsidR="00FF0B23" w:rsidRPr="00B21A20">
        <w:rPr>
          <w:rFonts w:ascii="Trebuchet MS" w:hAnsi="Trebuchet MS" w:cs="Arial"/>
        </w:rPr>
        <w:t>rzednio podpisane dokumenty wra</w:t>
      </w:r>
      <w:r w:rsidR="00E063FD" w:rsidRPr="00B21A20">
        <w:rPr>
          <w:rFonts w:ascii="Trebuchet MS" w:hAnsi="Trebuchet MS" w:cs="Arial"/>
        </w:rPr>
        <w:t>z wygenerowanym plikiem podpisu (typ zewnętrzny) lub dokument z</w:t>
      </w:r>
      <w:r w:rsidRPr="00B21A20">
        <w:rPr>
          <w:rFonts w:ascii="Trebuchet MS" w:hAnsi="Trebuchet MS" w:cs="Arial"/>
        </w:rPr>
        <w:t> </w:t>
      </w:r>
      <w:r w:rsidR="00E063FD" w:rsidRPr="00B21A20">
        <w:rPr>
          <w:rFonts w:ascii="Trebuchet MS" w:hAnsi="Trebuchet MS" w:cs="Arial"/>
        </w:rPr>
        <w:t>wszytym podpisem (typ wewnętrzny).</w:t>
      </w:r>
    </w:p>
    <w:p w14:paraId="1B67C859" w14:textId="07DF9399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r w:rsidR="004B2E67">
        <w:rPr>
          <w:rFonts w:ascii="Trebuchet MS" w:hAnsi="Trebuchet MS" w:cs="Arial"/>
        </w:rPr>
        <w:br/>
      </w:r>
      <w:r w:rsidRPr="00E063FD">
        <w:rPr>
          <w:rFonts w:ascii="Trebuchet MS" w:hAnsi="Trebuchet MS" w:cs="Arial"/>
        </w:rPr>
        <w:t>e-Zamówienia. Do korzystania z „Formularzy do komunikacji” służących do zadawania pytań dotyczących treści dokumentów zamówienia wystarczające jest posiadanie tzw. konta uproszczonego na Platformie e-Zamówienia .</w:t>
      </w:r>
    </w:p>
    <w:p w14:paraId="777DC0B7" w14:textId="77777777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Wszystkie wysłane i odebrane w postępowaniu przez wykonawcę wiadomości widoczne są po zalogowaniu w podglądzie postępowania w zakładce „Komunikacja”.</w:t>
      </w:r>
    </w:p>
    <w:p w14:paraId="2E572A23" w14:textId="77777777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Maksymalny rozmiar plików przesyłanych za pośrednictwem „Formularzy do komunikacji” wynosi 150 MB (wielkość ta dotyczy plików przesyłanych jako załączniki do jednego formularza).</w:t>
      </w:r>
    </w:p>
    <w:p w14:paraId="60F84BB7" w14:textId="77777777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307DA4DE" w14:textId="36926BA5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 xml:space="preserve">W przypadku problemów technicznych i awarii związanych z funkcjonowaniem Platformy </w:t>
      </w:r>
      <w:r w:rsidR="00262B3F">
        <w:rPr>
          <w:rFonts w:ascii="Trebuchet MS" w:hAnsi="Trebuchet MS" w:cs="Arial"/>
        </w:rPr>
        <w:br/>
      </w:r>
      <w:r w:rsidRPr="00E063FD">
        <w:rPr>
          <w:rFonts w:ascii="Trebuchet MS" w:hAnsi="Trebuchet MS" w:cs="Arial"/>
        </w:rPr>
        <w:t xml:space="preserve">e-Zamówienia użytkownicy mogą skorzystać ze wsparcia technicznego dostępnego pod numerem telefony 22 458 77 99 lub poprzez formularz udostępniony na stronie internetowej </w:t>
      </w:r>
      <w:hyperlink r:id="rId14" w:history="1">
        <w:r w:rsidRPr="00E063FD">
          <w:rPr>
            <w:rFonts w:ascii="Trebuchet MS" w:hAnsi="Trebuchet MS" w:cs="Arial"/>
          </w:rPr>
          <w:t>https://ezamowienia.gov.pl</w:t>
        </w:r>
      </w:hyperlink>
      <w:r w:rsidRPr="00E063FD">
        <w:rPr>
          <w:rFonts w:ascii="Trebuchet MS" w:hAnsi="Trebuchet MS" w:cs="Arial"/>
        </w:rPr>
        <w:t xml:space="preserve"> w zakładce „Zgłoś problem”.</w:t>
      </w:r>
    </w:p>
    <w:p w14:paraId="5F2A9603" w14:textId="40F049EB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 xml:space="preserve">W szczególnie uzasadnionych przypadkach uniemożliwiających komunikację Wykonawcy </w:t>
      </w:r>
      <w:r w:rsidR="00C77391">
        <w:rPr>
          <w:rFonts w:ascii="Trebuchet MS" w:hAnsi="Trebuchet MS" w:cs="Arial"/>
        </w:rPr>
        <w:br/>
      </w:r>
      <w:r w:rsidRPr="00E063FD">
        <w:rPr>
          <w:rFonts w:ascii="Trebuchet MS" w:hAnsi="Trebuchet MS" w:cs="Arial"/>
        </w:rPr>
        <w:t>i Zamawiającego za pośrednictwem Platformy e-Zamówienia, Zamawiający dopuszcza komunikację za pomocą poczty elektronicznej na adres e-mail: przetargi@muzeumgpe-chorzow.pl (nie dotyczy składania ofert w postępowaniu).</w:t>
      </w:r>
    </w:p>
    <w:p w14:paraId="7FC9E839" w14:textId="30F3CD6A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Zamawiający nie przewiduje sposobu komunikowania się z Wykonawcami w inny sposób, niż przy użyciu środków komunikacji elektronicznej, wskazanych w niniejszym dziale SWZ.</w:t>
      </w:r>
    </w:p>
    <w:p w14:paraId="7FDECB90" w14:textId="20074091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Wykonawca może zwrócić do Zamawiającego z prośbą o wyjaśnienie treści SWZ. Wniosek należy złożyć za pośrednictwem Platformy. Zamawiający udzieli wyjaśnień niezwłocznie, jednak nie później niż 2 dni przed upływem terminu składania ofert, pod warunkiem że wniosek o wyjaśnienie treści SWZ wpłynął do Zamawiającego nie później niż 4 dni przed upływem terminu składania ofert.</w:t>
      </w:r>
      <w:r w:rsidR="00174B32">
        <w:rPr>
          <w:rFonts w:ascii="Trebuchet MS" w:hAnsi="Trebuchet MS" w:cs="Arial"/>
        </w:rPr>
        <w:t xml:space="preserve"> </w:t>
      </w:r>
      <w:r w:rsidR="00174B32" w:rsidRPr="00E063FD">
        <w:rPr>
          <w:rFonts w:ascii="Trebuchet MS" w:hAnsi="Trebuchet MS" w:cs="Arial"/>
        </w:rPr>
        <w:t>Wyjaśnienia dotyczące SWZ udzielane będą z zachowaniem zasad określonych</w:t>
      </w:r>
      <w:r w:rsidR="006D3028">
        <w:rPr>
          <w:rFonts w:ascii="Trebuchet MS" w:hAnsi="Trebuchet MS" w:cs="Arial"/>
        </w:rPr>
        <w:t xml:space="preserve"> w rozdziale XII</w:t>
      </w:r>
      <w:r w:rsidR="00174B32" w:rsidRPr="00E063FD">
        <w:rPr>
          <w:rFonts w:ascii="Trebuchet MS" w:hAnsi="Trebuchet MS" w:cs="Arial"/>
        </w:rPr>
        <w:t xml:space="preserve"> </w:t>
      </w:r>
      <w:r w:rsidR="006D3028">
        <w:rPr>
          <w:rFonts w:ascii="Trebuchet MS" w:hAnsi="Trebuchet MS" w:cs="Arial"/>
        </w:rPr>
        <w:t>oraz zgodnie z</w:t>
      </w:r>
      <w:r w:rsidR="00174B32" w:rsidRPr="00E063FD">
        <w:rPr>
          <w:rFonts w:ascii="Trebuchet MS" w:hAnsi="Trebuchet MS" w:cs="Arial"/>
        </w:rPr>
        <w:t xml:space="preserve"> art. 284 </w:t>
      </w:r>
      <w:proofErr w:type="spellStart"/>
      <w:r w:rsidR="001F72A5">
        <w:rPr>
          <w:rFonts w:ascii="Trebuchet MS" w:hAnsi="Trebuchet MS" w:cs="Arial"/>
        </w:rPr>
        <w:t>Pzp</w:t>
      </w:r>
      <w:proofErr w:type="spellEnd"/>
      <w:r w:rsidR="00174B32" w:rsidRPr="00E063FD">
        <w:rPr>
          <w:rFonts w:ascii="Trebuchet MS" w:hAnsi="Trebuchet MS" w:cs="Arial"/>
        </w:rPr>
        <w:t>.</w:t>
      </w:r>
    </w:p>
    <w:p w14:paraId="21345311" w14:textId="77777777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Jeżeli wniosek o wyjaśnienie treści SWZ wpłynął po upływie terminu, o którym mowa</w:t>
      </w:r>
      <w:r w:rsidRPr="00E063FD">
        <w:rPr>
          <w:rFonts w:ascii="Trebuchet MS" w:hAnsi="Trebuchet MS" w:cs="Arial"/>
        </w:rPr>
        <w:br/>
        <w:t>w powyższym punkcie lub dotyczy udzielonych wyjaśnień, Zamawiający może udzielić wyjaśnień albo pozostawić wniosek bez rozpoznania.</w:t>
      </w:r>
    </w:p>
    <w:p w14:paraId="6F638179" w14:textId="77777777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lastRenderedPageBreak/>
        <w:t xml:space="preserve"> Przedłużenie terminu składania ofert nie wpływa na bieg terminu składania wniosku o wyjaśnienie treści SWZ. </w:t>
      </w:r>
    </w:p>
    <w:p w14:paraId="576AF80A" w14:textId="77777777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 xml:space="preserve">Zamawiający nie przewiduje wyznaczenia zebrania wszystkich Wykonawców. </w:t>
      </w:r>
    </w:p>
    <w:p w14:paraId="3DBA85DA" w14:textId="77777777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 xml:space="preserve">Treść pytań (bez ujawniania źródła zapytania) wraz z wyjaśnieniami bądź informacje o dokonaniu modyfikacji SWZ, Zamawiający udostępni Wykonawcom za pośrednictwem Platformy. </w:t>
      </w:r>
    </w:p>
    <w:p w14:paraId="24157C24" w14:textId="2FFB440E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We wszelkiej korespondencji kierowanej do zamawiającego, wykonawca winien posługiwać się numerem ogłoszenia BZP oraz nr sprawy: DOZ</w:t>
      </w:r>
      <w:r w:rsidR="004A7D5F">
        <w:rPr>
          <w:rFonts w:ascii="Trebuchet MS" w:hAnsi="Trebuchet MS" w:cs="Arial"/>
        </w:rPr>
        <w:t>.331.9</w:t>
      </w:r>
      <w:r w:rsidRPr="00E063FD">
        <w:rPr>
          <w:rFonts w:ascii="Trebuchet MS" w:hAnsi="Trebuchet MS" w:cs="Arial"/>
        </w:rPr>
        <w:t>.202</w:t>
      </w:r>
      <w:r>
        <w:rPr>
          <w:rFonts w:ascii="Trebuchet MS" w:hAnsi="Trebuchet MS" w:cs="Arial"/>
        </w:rPr>
        <w:t>4</w:t>
      </w:r>
    </w:p>
    <w:p w14:paraId="6748321D" w14:textId="66FF59A4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 xml:space="preserve">Sposób sporządzenia dokumentów elektronicznych musi być zgodny z wymaganiami określonymi </w:t>
      </w:r>
      <w:r w:rsidR="00ED0042">
        <w:rPr>
          <w:rFonts w:ascii="Trebuchet MS" w:hAnsi="Trebuchet MS" w:cs="Arial"/>
        </w:rPr>
        <w:br/>
      </w:r>
      <w:r w:rsidRPr="00E063FD">
        <w:rPr>
          <w:rFonts w:ascii="Trebuchet MS" w:hAnsi="Trebuchet MS" w:cs="Arial"/>
        </w:rPr>
        <w:t xml:space="preserve">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oraz rozporządzeniu Ministra Rozwoju, Pracy i Technologii z dnia 23 grudnia 2020 r. </w:t>
      </w:r>
      <w:r w:rsidR="00ED0042">
        <w:rPr>
          <w:rFonts w:ascii="Trebuchet MS" w:hAnsi="Trebuchet MS" w:cs="Arial"/>
        </w:rPr>
        <w:br/>
      </w:r>
      <w:r w:rsidRPr="00E063FD">
        <w:rPr>
          <w:rFonts w:ascii="Trebuchet MS" w:hAnsi="Trebuchet MS" w:cs="Arial"/>
        </w:rPr>
        <w:t xml:space="preserve">w sprawie podmiotowych środków dowodowych oraz innych dokumentów lub oświadczeń, jakich może żądać </w:t>
      </w:r>
      <w:r w:rsidR="001F72A5">
        <w:rPr>
          <w:rFonts w:ascii="Trebuchet MS" w:hAnsi="Trebuchet MS" w:cs="Arial"/>
        </w:rPr>
        <w:t>Zamawiający</w:t>
      </w:r>
      <w:r w:rsidRPr="00E063FD">
        <w:rPr>
          <w:rFonts w:ascii="Trebuchet MS" w:hAnsi="Trebuchet MS" w:cs="Arial"/>
        </w:rPr>
        <w:t xml:space="preserve"> od </w:t>
      </w:r>
      <w:r w:rsidR="000D2C19">
        <w:rPr>
          <w:rFonts w:ascii="Trebuchet MS" w:hAnsi="Trebuchet MS" w:cs="Arial"/>
        </w:rPr>
        <w:t>Wykonawcy</w:t>
      </w:r>
      <w:r w:rsidRPr="00E063FD">
        <w:rPr>
          <w:rFonts w:ascii="Trebuchet MS" w:hAnsi="Trebuchet MS" w:cs="Arial"/>
        </w:rPr>
        <w:t>.</w:t>
      </w:r>
    </w:p>
    <w:p w14:paraId="3430F494" w14:textId="4874789D" w:rsidR="00E063FD" w:rsidRPr="0073428D" w:rsidRDefault="00E063FD" w:rsidP="005A537A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Zamawiający nie przewiduje sposobu komunikowania się z wykonawcami w inny sposób niż przy użyciu środków komunikacji elektronicznej, wskazanych w SWZ.</w:t>
      </w:r>
    </w:p>
    <w:p w14:paraId="55239713" w14:textId="77777777" w:rsidR="00E063FD" w:rsidRPr="00E063FD" w:rsidRDefault="00E063FD" w:rsidP="00881C07">
      <w:pPr>
        <w:numPr>
          <w:ilvl w:val="1"/>
          <w:numId w:val="46"/>
        </w:numPr>
        <w:tabs>
          <w:tab w:val="clear" w:pos="567"/>
        </w:tabs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063FD">
        <w:rPr>
          <w:rFonts w:ascii="Trebuchet MS" w:hAnsi="Trebuchet MS" w:cs="Arial"/>
        </w:rPr>
        <w:t>W przypadku rozbieżności pomiędzy treścią niniejszej SWZ, a treścią udzielonych odpowiedzi jako obowiązującą należy przyjąć treść pisma zawierającego późniejsze oświadczenia zamawiającego.</w:t>
      </w:r>
    </w:p>
    <w:p w14:paraId="542DC963" w14:textId="77777777" w:rsidR="002E2D32" w:rsidRPr="00D16F55" w:rsidRDefault="002E2D32" w:rsidP="00F26CBD">
      <w:pPr>
        <w:autoSpaceDE w:val="0"/>
        <w:autoSpaceDN w:val="0"/>
        <w:adjustRightInd w:val="0"/>
        <w:spacing w:line="360" w:lineRule="auto"/>
        <w:rPr>
          <w:rFonts w:ascii="Trebuchet MS" w:hAnsi="Trebuchet MS"/>
        </w:rPr>
      </w:pPr>
    </w:p>
    <w:p w14:paraId="0DAD9ECE" w14:textId="28B2063C" w:rsidR="000F1435" w:rsidRPr="00D16F55" w:rsidRDefault="000F1435" w:rsidP="00F26CBD">
      <w:pPr>
        <w:pStyle w:val="Nagwek2"/>
        <w:spacing w:line="360" w:lineRule="auto"/>
      </w:pPr>
      <w:r w:rsidRPr="00D16F55">
        <w:t xml:space="preserve">ROZDZIAŁ </w:t>
      </w:r>
      <w:r w:rsidR="00572D54" w:rsidRPr="00D16F55">
        <w:t>X</w:t>
      </w:r>
      <w:r w:rsidR="00AB7D42" w:rsidRPr="00D16F55">
        <w:t>II</w:t>
      </w:r>
    </w:p>
    <w:p w14:paraId="58B1EEB8" w14:textId="77777777" w:rsidR="006E67D3" w:rsidRPr="00D16F55" w:rsidRDefault="006E67D3" w:rsidP="00F26CBD">
      <w:pPr>
        <w:pStyle w:val="Nagwek2"/>
        <w:spacing w:line="360" w:lineRule="auto"/>
      </w:pPr>
      <w:r w:rsidRPr="00D16F55">
        <w:t>OPIS SPOSOBU UDZIELANIA WYJAŚNIEŃ DOTYCZĄCYCH SPECYFIKACJI</w:t>
      </w:r>
      <w:r w:rsidR="000F1435" w:rsidRPr="00D16F55">
        <w:t xml:space="preserve"> WARUNKÓW </w:t>
      </w:r>
      <w:r w:rsidRPr="00D16F55">
        <w:t>ZAMÓWIENIA</w:t>
      </w:r>
    </w:p>
    <w:p w14:paraId="3D1FF74A" w14:textId="77777777" w:rsidR="006E67D3" w:rsidRPr="00D16F55" w:rsidRDefault="006E67D3" w:rsidP="00F26CBD">
      <w:pPr>
        <w:pStyle w:val="Tekstpodstawowy"/>
        <w:spacing w:line="360" w:lineRule="auto"/>
        <w:ind w:right="28"/>
        <w:rPr>
          <w:rFonts w:ascii="Trebuchet MS" w:hAnsi="Trebuchet MS" w:cs="Arial"/>
          <w:sz w:val="20"/>
        </w:rPr>
      </w:pPr>
    </w:p>
    <w:p w14:paraId="5F6D7B35" w14:textId="109C9FB4" w:rsidR="006E67D3" w:rsidRPr="00D16F55" w:rsidRDefault="000F1435" w:rsidP="00881C07">
      <w:pPr>
        <w:pStyle w:val="Tekstpodstawowy"/>
        <w:numPr>
          <w:ilvl w:val="0"/>
          <w:numId w:val="5"/>
        </w:numPr>
        <w:tabs>
          <w:tab w:val="clear" w:pos="567"/>
          <w:tab w:val="num" w:pos="426"/>
        </w:tabs>
        <w:spacing w:line="360" w:lineRule="auto"/>
        <w:ind w:right="28"/>
        <w:rPr>
          <w:rFonts w:ascii="Trebuchet MS" w:hAnsi="Trebuchet MS" w:cs="Arial"/>
          <w:sz w:val="20"/>
        </w:rPr>
      </w:pPr>
      <w:r w:rsidRPr="00D16F55">
        <w:rPr>
          <w:rFonts w:ascii="Trebuchet MS" w:hAnsi="Trebuchet MS" w:cs="Arial"/>
          <w:sz w:val="20"/>
        </w:rPr>
        <w:t>Treść S</w:t>
      </w:r>
      <w:r w:rsidR="006E67D3" w:rsidRPr="00D16F55">
        <w:rPr>
          <w:rFonts w:ascii="Trebuchet MS" w:hAnsi="Trebuchet MS" w:cs="Arial"/>
          <w:sz w:val="20"/>
        </w:rPr>
        <w:t>WZ wraz z załącznikami zamieszczona</w:t>
      </w:r>
      <w:r w:rsidR="00555CEC" w:rsidRPr="00D16F55">
        <w:rPr>
          <w:rFonts w:ascii="Trebuchet MS" w:hAnsi="Trebuchet MS" w:cs="Arial"/>
          <w:sz w:val="20"/>
        </w:rPr>
        <w:t xml:space="preserve"> jest na Platformie e-Zamó</w:t>
      </w:r>
      <w:r w:rsidR="00E458F6" w:rsidRPr="00D16F55">
        <w:rPr>
          <w:rFonts w:ascii="Trebuchet MS" w:hAnsi="Trebuchet MS" w:cs="Arial"/>
          <w:sz w:val="20"/>
        </w:rPr>
        <w:t>wienia</w:t>
      </w:r>
    </w:p>
    <w:p w14:paraId="0FB8230C" w14:textId="168F3FD5" w:rsidR="006E67D3" w:rsidRPr="00D16F55" w:rsidRDefault="006E67D3" w:rsidP="00881C07">
      <w:pPr>
        <w:pStyle w:val="Tekstpodstawowy"/>
        <w:numPr>
          <w:ilvl w:val="0"/>
          <w:numId w:val="5"/>
        </w:numPr>
        <w:tabs>
          <w:tab w:val="clear" w:pos="567"/>
          <w:tab w:val="num" w:pos="426"/>
        </w:tabs>
        <w:spacing w:line="360" w:lineRule="auto"/>
        <w:ind w:right="28"/>
        <w:rPr>
          <w:rFonts w:ascii="Trebuchet MS" w:hAnsi="Trebuchet MS" w:cs="Arial"/>
          <w:sz w:val="20"/>
        </w:rPr>
      </w:pPr>
      <w:r w:rsidRPr="00D16F55">
        <w:rPr>
          <w:rFonts w:ascii="Trebuchet MS" w:hAnsi="Trebuchet MS" w:cs="Arial"/>
          <w:sz w:val="20"/>
        </w:rPr>
        <w:t>Wykonawca może zwrócić się do Zamaw</w:t>
      </w:r>
      <w:r w:rsidR="000F1435" w:rsidRPr="00D16F55">
        <w:rPr>
          <w:rFonts w:ascii="Trebuchet MS" w:hAnsi="Trebuchet MS" w:cs="Arial"/>
          <w:sz w:val="20"/>
        </w:rPr>
        <w:t>iającego z wnioskiem o wyjaśnienie treści S</w:t>
      </w:r>
      <w:r w:rsidRPr="00D16F55">
        <w:rPr>
          <w:rFonts w:ascii="Trebuchet MS" w:hAnsi="Trebuchet MS" w:cs="Arial"/>
          <w:sz w:val="20"/>
        </w:rPr>
        <w:t>WZ.</w:t>
      </w:r>
    </w:p>
    <w:p w14:paraId="7C53C5CF" w14:textId="1DB0014A" w:rsidR="006E67D3" w:rsidRPr="00D16F55" w:rsidRDefault="006E67D3" w:rsidP="00881C07">
      <w:pPr>
        <w:pStyle w:val="Tekstpodstawowy"/>
        <w:numPr>
          <w:ilvl w:val="0"/>
          <w:numId w:val="5"/>
        </w:numPr>
        <w:tabs>
          <w:tab w:val="clear" w:pos="567"/>
        </w:tabs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 w:rsidRPr="00D16F55">
        <w:rPr>
          <w:rFonts w:ascii="Trebuchet MS" w:hAnsi="Trebuchet MS" w:cs="Arial"/>
          <w:sz w:val="20"/>
        </w:rPr>
        <w:t>Zamawiający niezwłocznie udzieli wyjaśnień, jednakże nie później niż na 2 dni przed upływem terminu składania ofert</w:t>
      </w:r>
      <w:r w:rsidR="000F1435" w:rsidRPr="00D16F55">
        <w:rPr>
          <w:rFonts w:ascii="Trebuchet MS" w:hAnsi="Trebuchet MS" w:cs="Arial"/>
          <w:sz w:val="20"/>
        </w:rPr>
        <w:t>, o ile wniosek o wyjaśnienie S</w:t>
      </w:r>
      <w:r w:rsidRPr="00D16F55">
        <w:rPr>
          <w:rFonts w:ascii="Trebuchet MS" w:hAnsi="Trebuchet MS" w:cs="Arial"/>
          <w:sz w:val="20"/>
        </w:rPr>
        <w:t xml:space="preserve">WZ wpłynie do Zamawiającego nie później niż </w:t>
      </w:r>
      <w:r w:rsidR="000F1435" w:rsidRPr="00D16F55">
        <w:rPr>
          <w:rFonts w:ascii="Trebuchet MS" w:hAnsi="Trebuchet MS" w:cs="Arial"/>
          <w:sz w:val="20"/>
        </w:rPr>
        <w:t>na 4 dni przed</w:t>
      </w:r>
      <w:r w:rsidRPr="00D16F55">
        <w:rPr>
          <w:rFonts w:ascii="Trebuchet MS" w:hAnsi="Trebuchet MS" w:cs="Arial"/>
          <w:sz w:val="20"/>
        </w:rPr>
        <w:t xml:space="preserve"> </w:t>
      </w:r>
      <w:r w:rsidR="000F1435" w:rsidRPr="00D16F55">
        <w:rPr>
          <w:rFonts w:ascii="Trebuchet MS" w:hAnsi="Trebuchet MS" w:cs="Arial"/>
          <w:sz w:val="20"/>
        </w:rPr>
        <w:t>upływem</w:t>
      </w:r>
      <w:r w:rsidRPr="00D16F55">
        <w:rPr>
          <w:rFonts w:ascii="Trebuchet MS" w:hAnsi="Trebuchet MS" w:cs="Arial"/>
          <w:sz w:val="20"/>
        </w:rPr>
        <w:t xml:space="preserve"> terminu składania ofert.</w:t>
      </w:r>
    </w:p>
    <w:p w14:paraId="71FDD6F5" w14:textId="3B2B8324" w:rsidR="006E67D3" w:rsidRPr="00D16F55" w:rsidRDefault="006E67D3" w:rsidP="00881C07">
      <w:pPr>
        <w:pStyle w:val="Tekstpodstawowy"/>
        <w:numPr>
          <w:ilvl w:val="0"/>
          <w:numId w:val="5"/>
        </w:numPr>
        <w:tabs>
          <w:tab w:val="clear" w:pos="567"/>
        </w:tabs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 w:rsidRPr="00D16F55">
        <w:rPr>
          <w:rFonts w:ascii="Trebuchet MS" w:hAnsi="Trebuchet MS" w:cs="Arial"/>
          <w:sz w:val="20"/>
        </w:rPr>
        <w:t>Wszelkie wy</w:t>
      </w:r>
      <w:r w:rsidR="00EA0A8C" w:rsidRPr="00D16F55">
        <w:rPr>
          <w:rFonts w:ascii="Trebuchet MS" w:hAnsi="Trebuchet MS" w:cs="Arial"/>
          <w:sz w:val="20"/>
        </w:rPr>
        <w:t>jaśnienia, modyfikacje treści S</w:t>
      </w:r>
      <w:r w:rsidRPr="00D16F55">
        <w:rPr>
          <w:rFonts w:ascii="Trebuchet MS" w:hAnsi="Trebuchet MS" w:cs="Arial"/>
          <w:sz w:val="20"/>
        </w:rPr>
        <w:t>WZ oraz inne informacje związane z niniejszym postępowaniem</w:t>
      </w:r>
      <w:r w:rsidR="00592711" w:rsidRPr="00D16F55">
        <w:rPr>
          <w:rFonts w:ascii="Trebuchet MS" w:hAnsi="Trebuchet MS" w:cs="Arial"/>
          <w:sz w:val="20"/>
        </w:rPr>
        <w:t xml:space="preserve">, </w:t>
      </w:r>
      <w:r w:rsidRPr="00D16F55">
        <w:rPr>
          <w:rFonts w:ascii="Trebuchet MS" w:hAnsi="Trebuchet MS" w:cs="Arial"/>
          <w:sz w:val="20"/>
        </w:rPr>
        <w:t>Zamawiający będzie zamieszczał wyłącznie na Platformie</w:t>
      </w:r>
      <w:r w:rsidR="004D0466" w:rsidRPr="00D16F55">
        <w:rPr>
          <w:rFonts w:ascii="Trebuchet MS" w:hAnsi="Trebuchet MS" w:cs="Arial"/>
          <w:sz w:val="20"/>
        </w:rPr>
        <w:t>.</w:t>
      </w:r>
    </w:p>
    <w:p w14:paraId="54AF20F0" w14:textId="7E696113" w:rsidR="004308E4" w:rsidRPr="00D16F55" w:rsidRDefault="006E67D3" w:rsidP="00881C07">
      <w:pPr>
        <w:pStyle w:val="Tekstpodstawowy"/>
        <w:numPr>
          <w:ilvl w:val="0"/>
          <w:numId w:val="5"/>
        </w:numPr>
        <w:tabs>
          <w:tab w:val="clear" w:pos="567"/>
        </w:tabs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 w:rsidRPr="00D16F55">
        <w:rPr>
          <w:rFonts w:ascii="Trebuchet MS" w:hAnsi="Trebuchet MS" w:cs="Arial"/>
          <w:sz w:val="20"/>
        </w:rPr>
        <w:t xml:space="preserve">W uzasadnionych przypadkach Zamawiający może przed upływem terminu </w:t>
      </w:r>
      <w:r w:rsidR="00EA0A8C" w:rsidRPr="00D16F55">
        <w:rPr>
          <w:rFonts w:ascii="Trebuchet MS" w:hAnsi="Trebuchet MS" w:cs="Arial"/>
          <w:sz w:val="20"/>
        </w:rPr>
        <w:t>składania ofert zmienić treść S</w:t>
      </w:r>
      <w:r w:rsidRPr="00D16F55">
        <w:rPr>
          <w:rFonts w:ascii="Trebuchet MS" w:hAnsi="Trebuchet MS" w:cs="Arial"/>
          <w:sz w:val="20"/>
        </w:rPr>
        <w:t xml:space="preserve">WZ. Każda wprowadzona przez Zamawiającego zmiana staje </w:t>
      </w:r>
      <w:r w:rsidR="00EA0A8C" w:rsidRPr="00D16F55">
        <w:rPr>
          <w:rFonts w:ascii="Trebuchet MS" w:hAnsi="Trebuchet MS" w:cs="Arial"/>
          <w:sz w:val="20"/>
        </w:rPr>
        <w:t>się w takim przypadku częścią SWZ. Dokonaną zmianę treści S</w:t>
      </w:r>
      <w:r w:rsidRPr="00D16F55">
        <w:rPr>
          <w:rFonts w:ascii="Trebuchet MS" w:hAnsi="Trebuchet MS" w:cs="Arial"/>
          <w:sz w:val="20"/>
        </w:rPr>
        <w:t>WZ Zamawiający udostępnia na Platformie.</w:t>
      </w:r>
    </w:p>
    <w:p w14:paraId="77AE157B" w14:textId="3743F86D" w:rsidR="00235E11" w:rsidRPr="00D26CF4" w:rsidRDefault="006E67D3" w:rsidP="005A537A">
      <w:pPr>
        <w:pStyle w:val="Tekstpodstawowy"/>
        <w:numPr>
          <w:ilvl w:val="0"/>
          <w:numId w:val="5"/>
        </w:numPr>
        <w:tabs>
          <w:tab w:val="clear" w:pos="567"/>
          <w:tab w:val="num" w:pos="142"/>
        </w:tabs>
        <w:spacing w:line="360" w:lineRule="auto"/>
        <w:ind w:left="426" w:right="28" w:hanging="426"/>
        <w:rPr>
          <w:rFonts w:ascii="Trebuchet MS" w:hAnsi="Trebuchet MS" w:cs="Arial"/>
          <w:color w:val="FF0000"/>
          <w:sz w:val="20"/>
        </w:rPr>
      </w:pPr>
      <w:r w:rsidRPr="00A15CEF">
        <w:rPr>
          <w:rFonts w:ascii="Trebuchet MS" w:hAnsi="Trebuchet MS" w:cs="Arial"/>
          <w:sz w:val="22"/>
          <w:szCs w:val="22"/>
        </w:rPr>
        <w:t xml:space="preserve">Zamawiający </w:t>
      </w:r>
      <w:r w:rsidRPr="00D16F55">
        <w:rPr>
          <w:rFonts w:ascii="Trebuchet MS" w:hAnsi="Trebuchet MS" w:cs="Arial"/>
          <w:sz w:val="20"/>
        </w:rPr>
        <w:t>oświadcza, iż nie zamierza zwoływać zebrania Wykonaw</w:t>
      </w:r>
      <w:r w:rsidR="00EA0A8C" w:rsidRPr="00D16F55">
        <w:rPr>
          <w:rFonts w:ascii="Trebuchet MS" w:hAnsi="Trebuchet MS" w:cs="Arial"/>
          <w:sz w:val="20"/>
        </w:rPr>
        <w:t>ców w celu wyjaśnienia treści S</w:t>
      </w:r>
      <w:r w:rsidRPr="00D16F55">
        <w:rPr>
          <w:rFonts w:ascii="Trebuchet MS" w:hAnsi="Trebuchet MS" w:cs="Arial"/>
          <w:sz w:val="20"/>
        </w:rPr>
        <w:t>WZ.</w:t>
      </w:r>
    </w:p>
    <w:p w14:paraId="68A85A6B" w14:textId="77777777" w:rsidR="00D26CF4" w:rsidRPr="00770B2B" w:rsidRDefault="00D26CF4" w:rsidP="00D26CF4">
      <w:pPr>
        <w:pStyle w:val="Tekstpodstawowy"/>
        <w:spacing w:line="360" w:lineRule="auto"/>
        <w:ind w:left="426" w:right="28"/>
        <w:rPr>
          <w:rFonts w:ascii="Trebuchet MS" w:hAnsi="Trebuchet MS" w:cs="Arial"/>
          <w:color w:val="FF0000"/>
          <w:sz w:val="20"/>
        </w:rPr>
      </w:pPr>
    </w:p>
    <w:p w14:paraId="2A3D45AE" w14:textId="2BF944CC" w:rsidR="00EA0A8C" w:rsidRPr="00D16F55" w:rsidRDefault="00AB7D42" w:rsidP="00F26CBD">
      <w:pPr>
        <w:pStyle w:val="Nagwek2"/>
        <w:spacing w:line="360" w:lineRule="auto"/>
      </w:pPr>
      <w:r w:rsidRPr="00D16F55">
        <w:t>ROZDZIAŁ XIII</w:t>
      </w:r>
    </w:p>
    <w:p w14:paraId="0BA6EB8C" w14:textId="1E3D63D1" w:rsidR="006E67D3" w:rsidRPr="00D16F55" w:rsidRDefault="006E67D3" w:rsidP="00F26CBD">
      <w:pPr>
        <w:pStyle w:val="Nagwek2"/>
        <w:spacing w:line="360" w:lineRule="auto"/>
      </w:pPr>
      <w:r w:rsidRPr="00D16F55">
        <w:t xml:space="preserve">OSOBY ZE STRONY ZAMAWIAJĄCEGO UPRAWNIONE DO </w:t>
      </w:r>
      <w:r w:rsidR="00A86AC3" w:rsidRPr="00D16F55">
        <w:t>KOMUNIKOWANIA</w:t>
      </w:r>
      <w:r w:rsidRPr="00D16F55">
        <w:t xml:space="preserve"> SIĘ Z WYKONAWCAMI</w:t>
      </w:r>
    </w:p>
    <w:p w14:paraId="1DA70A57" w14:textId="77777777" w:rsidR="006E67D3" w:rsidRPr="009E2EC4" w:rsidRDefault="006E67D3" w:rsidP="00F26CBD">
      <w:pPr>
        <w:spacing w:line="360" w:lineRule="auto"/>
        <w:jc w:val="both"/>
        <w:rPr>
          <w:rFonts w:ascii="Trebuchet MS" w:hAnsi="Trebuchet MS" w:cs="Arial"/>
        </w:rPr>
      </w:pPr>
    </w:p>
    <w:p w14:paraId="05E75C67" w14:textId="77777777" w:rsidR="00537DC6" w:rsidRDefault="0066306D" w:rsidP="004C14E8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 w:rsidRPr="009E2EC4">
        <w:rPr>
          <w:rFonts w:ascii="Trebuchet MS" w:hAnsi="Trebuchet MS" w:cs="Arial"/>
          <w:sz w:val="20"/>
        </w:rPr>
        <w:t>Zamawiający wyznacza następując</w:t>
      </w:r>
      <w:r w:rsidR="00235E11" w:rsidRPr="009E2EC4">
        <w:rPr>
          <w:rFonts w:ascii="Trebuchet MS" w:hAnsi="Trebuchet MS" w:cs="Arial"/>
          <w:sz w:val="20"/>
        </w:rPr>
        <w:t>ą</w:t>
      </w:r>
      <w:r w:rsidR="00BD5F6A" w:rsidRPr="009E2EC4">
        <w:rPr>
          <w:rFonts w:ascii="Trebuchet MS" w:hAnsi="Trebuchet MS" w:cs="Arial"/>
          <w:sz w:val="20"/>
        </w:rPr>
        <w:t xml:space="preserve"> osob</w:t>
      </w:r>
      <w:r w:rsidR="00235E11" w:rsidRPr="009E2EC4">
        <w:rPr>
          <w:rFonts w:ascii="Trebuchet MS" w:hAnsi="Trebuchet MS" w:cs="Arial"/>
          <w:sz w:val="20"/>
        </w:rPr>
        <w:t>ę</w:t>
      </w:r>
      <w:r w:rsidRPr="009E2EC4">
        <w:rPr>
          <w:rFonts w:ascii="Trebuchet MS" w:hAnsi="Trebuchet MS" w:cs="Arial"/>
          <w:sz w:val="20"/>
        </w:rPr>
        <w:t xml:space="preserve"> do komunikowania się z Wykonawcami, w sprawach dotyczących niniejszego postępowania: </w:t>
      </w:r>
    </w:p>
    <w:p w14:paraId="4E9C9B21" w14:textId="4274340A" w:rsidR="00067C90" w:rsidRPr="00B21A20" w:rsidRDefault="00AC2AFC" w:rsidP="004A7D5F">
      <w:pPr>
        <w:pStyle w:val="Akapitzlist"/>
        <w:numPr>
          <w:ilvl w:val="0"/>
          <w:numId w:val="57"/>
        </w:numPr>
        <w:rPr>
          <w:rFonts w:ascii="Trebuchet MS" w:hAnsi="Trebuchet MS" w:cs="Arial"/>
        </w:rPr>
      </w:pPr>
      <w:r w:rsidRPr="00C27120">
        <w:rPr>
          <w:rFonts w:ascii="Trebuchet MS" w:hAnsi="Trebuchet MS" w:cs="Arial"/>
          <w:color w:val="000000"/>
        </w:rPr>
        <w:lastRenderedPageBreak/>
        <w:t>Barbara Klajmon</w:t>
      </w:r>
      <w:r w:rsidR="00537DC6" w:rsidRPr="00C27120">
        <w:rPr>
          <w:rFonts w:ascii="Trebuchet MS" w:hAnsi="Trebuchet MS" w:cs="Arial"/>
          <w:color w:val="000000"/>
        </w:rPr>
        <w:t xml:space="preserve"> </w:t>
      </w:r>
      <w:r w:rsidR="00775DBF" w:rsidRPr="00C27120">
        <w:rPr>
          <w:rFonts w:ascii="Trebuchet MS" w:hAnsi="Trebuchet MS" w:cs="Arial"/>
          <w:color w:val="000000"/>
        </w:rPr>
        <w:t>– K</w:t>
      </w:r>
      <w:r w:rsidRPr="00C27120">
        <w:rPr>
          <w:rFonts w:ascii="Trebuchet MS" w:hAnsi="Trebuchet MS" w:cs="Arial"/>
          <w:color w:val="000000"/>
        </w:rPr>
        <w:t xml:space="preserve">ierownik </w:t>
      </w:r>
      <w:r w:rsidR="007E6F55" w:rsidRPr="00C27120">
        <w:rPr>
          <w:rFonts w:ascii="Trebuchet MS" w:hAnsi="Trebuchet MS" w:cs="Arial"/>
          <w:color w:val="000000"/>
        </w:rPr>
        <w:t>Działu Obiektów i Zabytków Ruchomych</w:t>
      </w:r>
      <w:r w:rsidR="007D52F7">
        <w:rPr>
          <w:rFonts w:ascii="Trebuchet MS" w:hAnsi="Trebuchet MS" w:cs="Arial"/>
          <w:color w:val="000000"/>
        </w:rPr>
        <w:t xml:space="preserve">, </w:t>
      </w:r>
      <w:proofErr w:type="spellStart"/>
      <w:r w:rsidR="007D52F7">
        <w:rPr>
          <w:rFonts w:ascii="Trebuchet MS" w:hAnsi="Trebuchet MS" w:cs="Arial"/>
          <w:color w:val="000000"/>
        </w:rPr>
        <w:t>tel</w:t>
      </w:r>
      <w:proofErr w:type="spellEnd"/>
      <w:r w:rsidR="007D52F7">
        <w:rPr>
          <w:rFonts w:ascii="Trebuchet MS" w:hAnsi="Trebuchet MS" w:cs="Arial"/>
          <w:color w:val="000000"/>
        </w:rPr>
        <w:t xml:space="preserve"> 32</w:t>
      </w:r>
      <w:r w:rsidR="001D1BBC">
        <w:rPr>
          <w:rFonts w:ascii="Trebuchet MS" w:hAnsi="Trebuchet MS" w:cs="Arial"/>
          <w:color w:val="000000"/>
        </w:rPr>
        <w:t xml:space="preserve">/241 07 18 w. </w:t>
      </w:r>
      <w:r w:rsidR="007D52F7">
        <w:rPr>
          <w:rFonts w:ascii="Trebuchet MS" w:hAnsi="Trebuchet MS" w:cs="Arial"/>
          <w:color w:val="000000"/>
        </w:rPr>
        <w:t>212</w:t>
      </w:r>
      <w:r w:rsidR="00174B32" w:rsidRPr="00C27120">
        <w:rPr>
          <w:rFonts w:ascii="Trebuchet MS" w:hAnsi="Trebuchet MS" w:cs="Arial"/>
          <w:color w:val="000000"/>
        </w:rPr>
        <w:t>.</w:t>
      </w:r>
      <w:r w:rsidRPr="00C27120">
        <w:rPr>
          <w:rFonts w:ascii="Trebuchet MS" w:hAnsi="Trebuchet MS" w:cs="Arial"/>
          <w:color w:val="000000"/>
        </w:rPr>
        <w:t xml:space="preserve"> </w:t>
      </w:r>
    </w:p>
    <w:p w14:paraId="5500347E" w14:textId="77777777" w:rsidR="00B21A20" w:rsidRPr="004A7D5F" w:rsidRDefault="00B21A20" w:rsidP="00B21A20">
      <w:pPr>
        <w:pStyle w:val="Akapitzlist"/>
        <w:ind w:left="720"/>
        <w:rPr>
          <w:rFonts w:ascii="Trebuchet MS" w:hAnsi="Trebuchet MS" w:cs="Arial"/>
        </w:rPr>
      </w:pPr>
    </w:p>
    <w:p w14:paraId="68B22526" w14:textId="551DE46B" w:rsidR="001B37C3" w:rsidRPr="009E2EC4" w:rsidRDefault="00AB7D42" w:rsidP="00F26CBD">
      <w:pPr>
        <w:pStyle w:val="Nagwek2"/>
        <w:spacing w:line="360" w:lineRule="auto"/>
      </w:pPr>
      <w:r>
        <w:t>ROZDZIAŁ XIV</w:t>
      </w:r>
    </w:p>
    <w:p w14:paraId="15480171" w14:textId="77777777" w:rsidR="001B37C3" w:rsidRPr="009E2EC4" w:rsidRDefault="001B37C3" w:rsidP="00F26CBD">
      <w:pPr>
        <w:pStyle w:val="Nagwek2"/>
        <w:spacing w:line="360" w:lineRule="auto"/>
      </w:pPr>
      <w:r w:rsidRPr="009E2EC4">
        <w:t>OPIS SPOSOBU PRZYGOTOWANIA OFERT</w:t>
      </w:r>
      <w:r w:rsidR="006C3C6A" w:rsidRPr="009E2EC4">
        <w:t>Y</w:t>
      </w:r>
    </w:p>
    <w:p w14:paraId="066C0F57" w14:textId="77777777" w:rsidR="001B37C3" w:rsidRPr="009E2EC4" w:rsidRDefault="001B37C3" w:rsidP="00F26CBD">
      <w:pPr>
        <w:pStyle w:val="Tekstpodstawowy2"/>
        <w:spacing w:line="360" w:lineRule="auto"/>
        <w:jc w:val="both"/>
        <w:rPr>
          <w:rFonts w:ascii="Trebuchet MS" w:hAnsi="Trebuchet MS" w:cs="Arial"/>
          <w:sz w:val="20"/>
        </w:rPr>
      </w:pPr>
    </w:p>
    <w:p w14:paraId="7A95346C" w14:textId="7B0BAD9D" w:rsidR="001B37C3" w:rsidRDefault="00E24DD8" w:rsidP="00881C07">
      <w:pPr>
        <w:pStyle w:val="Tekstpodstawowy2"/>
        <w:numPr>
          <w:ilvl w:val="0"/>
          <w:numId w:val="38"/>
        </w:numPr>
        <w:tabs>
          <w:tab w:val="num" w:pos="426"/>
        </w:tabs>
        <w:spacing w:line="360" w:lineRule="auto"/>
        <w:ind w:left="426" w:hanging="426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Oferta musi być sporządzona w języku polskim.</w:t>
      </w:r>
    </w:p>
    <w:p w14:paraId="3539E085" w14:textId="6950370D" w:rsidR="004A2BF9" w:rsidRPr="008E7C3F" w:rsidRDefault="002E0E79" w:rsidP="00881C07">
      <w:pPr>
        <w:pStyle w:val="Tekstpodstawowy2"/>
        <w:numPr>
          <w:ilvl w:val="0"/>
          <w:numId w:val="38"/>
        </w:numPr>
        <w:tabs>
          <w:tab w:val="num" w:pos="426"/>
        </w:tabs>
        <w:spacing w:line="360" w:lineRule="auto"/>
        <w:ind w:left="426" w:hanging="426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Ofertę należy sporządzić zgodnie z wymaganiami SWZ.</w:t>
      </w:r>
    </w:p>
    <w:p w14:paraId="7E15CC04" w14:textId="3247F269" w:rsidR="001B37C3" w:rsidRDefault="002E0E79" w:rsidP="00881C07">
      <w:pPr>
        <w:pStyle w:val="Tekstpodstawowy2"/>
        <w:numPr>
          <w:ilvl w:val="0"/>
          <w:numId w:val="38"/>
        </w:numPr>
        <w:tabs>
          <w:tab w:val="num" w:pos="426"/>
        </w:tabs>
        <w:spacing w:line="360" w:lineRule="auto"/>
        <w:ind w:left="426" w:hanging="426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Oferta musi być sporządzona pod rygorem nieważności</w:t>
      </w:r>
      <w:r w:rsidR="00E24DD8">
        <w:rPr>
          <w:rFonts w:ascii="Trebuchet MS" w:hAnsi="Trebuchet MS" w:cs="Arial"/>
          <w:sz w:val="20"/>
        </w:rPr>
        <w:t xml:space="preserve"> w formie elektronicznej</w:t>
      </w:r>
      <w:r>
        <w:rPr>
          <w:rFonts w:ascii="Trebuchet MS" w:hAnsi="Trebuchet MS" w:cs="Arial"/>
          <w:sz w:val="20"/>
        </w:rPr>
        <w:t xml:space="preserve"> opatrzonej kwalifikowanym podpisem elektronicznym</w:t>
      </w:r>
      <w:r w:rsidR="008E7C3F">
        <w:rPr>
          <w:rFonts w:ascii="Trebuchet MS" w:hAnsi="Trebuchet MS" w:cs="Arial"/>
          <w:sz w:val="20"/>
        </w:rPr>
        <w:t xml:space="preserve"> lub w postaci </w:t>
      </w:r>
      <w:r w:rsidR="00E24DD8">
        <w:rPr>
          <w:rFonts w:ascii="Trebuchet MS" w:hAnsi="Trebuchet MS" w:cs="Arial"/>
          <w:sz w:val="20"/>
        </w:rPr>
        <w:t>elektronicznej opatrzonej podpisem zaufanym lub</w:t>
      </w:r>
      <w:r w:rsidR="00E24DD8" w:rsidRPr="00E24DD8">
        <w:rPr>
          <w:rFonts w:ascii="Trebuchet MS" w:hAnsi="Trebuchet MS" w:cs="Arial"/>
          <w:color w:val="FF0000"/>
          <w:sz w:val="20"/>
        </w:rPr>
        <w:t xml:space="preserve"> </w:t>
      </w:r>
      <w:r w:rsidR="00E24DD8" w:rsidRPr="00E24DD8">
        <w:rPr>
          <w:rFonts w:ascii="Trebuchet MS" w:hAnsi="Trebuchet MS" w:cs="Arial"/>
          <w:sz w:val="20"/>
        </w:rPr>
        <w:t>podpisem osobistym, w formacie danych: .pdf, .</w:t>
      </w:r>
      <w:proofErr w:type="spellStart"/>
      <w:r w:rsidR="00E24DD8" w:rsidRPr="00E24DD8">
        <w:rPr>
          <w:rFonts w:ascii="Trebuchet MS" w:hAnsi="Trebuchet MS" w:cs="Arial"/>
          <w:sz w:val="20"/>
        </w:rPr>
        <w:t>doc</w:t>
      </w:r>
      <w:proofErr w:type="spellEnd"/>
      <w:r w:rsidR="00E24DD8" w:rsidRPr="00E24DD8">
        <w:rPr>
          <w:rFonts w:ascii="Trebuchet MS" w:hAnsi="Trebuchet MS" w:cs="Arial"/>
          <w:sz w:val="20"/>
        </w:rPr>
        <w:t>, .</w:t>
      </w:r>
      <w:proofErr w:type="spellStart"/>
      <w:r w:rsidR="00E24DD8" w:rsidRPr="00E24DD8">
        <w:rPr>
          <w:rFonts w:ascii="Trebuchet MS" w:hAnsi="Trebuchet MS" w:cs="Arial"/>
          <w:sz w:val="20"/>
        </w:rPr>
        <w:t>docx</w:t>
      </w:r>
      <w:proofErr w:type="spellEnd"/>
      <w:r w:rsidR="00E24DD8" w:rsidRPr="00E24DD8">
        <w:rPr>
          <w:rFonts w:ascii="Trebuchet MS" w:hAnsi="Trebuchet MS" w:cs="Arial"/>
          <w:sz w:val="20"/>
        </w:rPr>
        <w:t>, .rtf, .</w:t>
      </w:r>
      <w:proofErr w:type="spellStart"/>
      <w:r w:rsidR="00E24DD8" w:rsidRPr="00E24DD8">
        <w:rPr>
          <w:rFonts w:ascii="Trebuchet MS" w:hAnsi="Trebuchet MS" w:cs="Arial"/>
          <w:sz w:val="20"/>
        </w:rPr>
        <w:t>xps</w:t>
      </w:r>
      <w:proofErr w:type="spellEnd"/>
      <w:r w:rsidR="00E24DD8" w:rsidRPr="00E24DD8">
        <w:rPr>
          <w:rFonts w:ascii="Trebuchet MS" w:hAnsi="Trebuchet MS" w:cs="Arial"/>
          <w:sz w:val="20"/>
        </w:rPr>
        <w:t>, .</w:t>
      </w:r>
      <w:proofErr w:type="spellStart"/>
      <w:r w:rsidR="00E24DD8" w:rsidRPr="00E24DD8">
        <w:rPr>
          <w:rFonts w:ascii="Trebuchet MS" w:hAnsi="Trebuchet MS" w:cs="Arial"/>
          <w:sz w:val="20"/>
        </w:rPr>
        <w:t>odt</w:t>
      </w:r>
      <w:proofErr w:type="spellEnd"/>
      <w:r w:rsidR="008E7C3F">
        <w:rPr>
          <w:rFonts w:ascii="Trebuchet MS" w:hAnsi="Trebuchet MS" w:cs="Arial"/>
          <w:sz w:val="20"/>
        </w:rPr>
        <w:t>.</w:t>
      </w:r>
    </w:p>
    <w:p w14:paraId="61A96813" w14:textId="0ABECA5F" w:rsidR="00EA0279" w:rsidRPr="008E7C3F" w:rsidRDefault="008E7C3F" w:rsidP="00881C07">
      <w:pPr>
        <w:pStyle w:val="Tekstpodstawowy2"/>
        <w:numPr>
          <w:ilvl w:val="0"/>
          <w:numId w:val="38"/>
        </w:numPr>
        <w:tabs>
          <w:tab w:val="num" w:pos="426"/>
        </w:tabs>
        <w:spacing w:line="360" w:lineRule="auto"/>
        <w:ind w:left="426" w:hanging="426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Oferta musi być podpisana przez osobę/y upoważnioną/e do reprezentowania Wykonawcy.</w:t>
      </w:r>
    </w:p>
    <w:p w14:paraId="3B0A78A5" w14:textId="5848A798" w:rsidR="001B37C3" w:rsidRDefault="002E0E79" w:rsidP="00881C07">
      <w:pPr>
        <w:pStyle w:val="Tekstpodstawowy2"/>
        <w:numPr>
          <w:ilvl w:val="0"/>
          <w:numId w:val="38"/>
        </w:numPr>
        <w:tabs>
          <w:tab w:val="num" w:pos="426"/>
        </w:tabs>
        <w:spacing w:line="360" w:lineRule="auto"/>
        <w:ind w:left="426" w:hanging="426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Do przygotowania oferty konieczne jest posiadanie przez osobę upoważnioną </w:t>
      </w:r>
      <w:r w:rsidR="008E7C3F">
        <w:rPr>
          <w:rFonts w:ascii="Trebuchet MS" w:hAnsi="Trebuchet MS" w:cs="Arial"/>
          <w:sz w:val="20"/>
        </w:rPr>
        <w:t>do reprezentowania Wykonawcy kwalifikowanego podpisu elektronicznego, podpisu osobistego lub podpisu zaufanego.</w:t>
      </w:r>
    </w:p>
    <w:p w14:paraId="6250FEB7" w14:textId="451B5A7A" w:rsidR="008E7C3F" w:rsidRPr="008E7C3F" w:rsidRDefault="008E7C3F" w:rsidP="00881C07">
      <w:pPr>
        <w:pStyle w:val="Tekstpodstawowy2"/>
        <w:numPr>
          <w:ilvl w:val="0"/>
          <w:numId w:val="38"/>
        </w:numPr>
        <w:tabs>
          <w:tab w:val="num" w:pos="426"/>
        </w:tabs>
        <w:spacing w:line="360" w:lineRule="auto"/>
        <w:ind w:left="426" w:hanging="426"/>
        <w:jc w:val="both"/>
        <w:rPr>
          <w:rFonts w:ascii="Trebuchet MS" w:hAnsi="Trebuchet MS" w:cs="Arial"/>
          <w:sz w:val="20"/>
        </w:rPr>
      </w:pPr>
      <w:r w:rsidRPr="008E7C3F">
        <w:rPr>
          <w:rFonts w:ascii="Trebuchet MS" w:hAnsi="Trebuchet MS" w:cs="Cambria"/>
          <w:color w:val="000000"/>
          <w:sz w:val="20"/>
        </w:rPr>
        <w:t xml:space="preserve">Wszelkie informacje stanowiące tajemnicę przedsiębiorstwa w rozumieniu ustawy z dnia </w:t>
      </w:r>
      <w:r w:rsidR="00ED0042">
        <w:rPr>
          <w:rFonts w:ascii="Trebuchet MS" w:hAnsi="Trebuchet MS" w:cs="Cambria"/>
          <w:color w:val="000000"/>
          <w:sz w:val="20"/>
        </w:rPr>
        <w:br/>
      </w:r>
      <w:r w:rsidRPr="008E7C3F">
        <w:rPr>
          <w:rFonts w:ascii="Trebuchet MS" w:hAnsi="Trebuchet MS" w:cs="Cambria"/>
          <w:color w:val="000000"/>
          <w:sz w:val="20"/>
        </w:rPr>
        <w:t>16 kwietnia 1993 r. o zwalczaniu nieuczciwej konkure</w:t>
      </w:r>
      <w:r w:rsidR="005F2D15">
        <w:rPr>
          <w:rFonts w:ascii="Trebuchet MS" w:hAnsi="Trebuchet MS" w:cs="Cambria"/>
          <w:color w:val="000000"/>
          <w:sz w:val="20"/>
        </w:rPr>
        <w:t>ncji (Dz.</w:t>
      </w:r>
      <w:r w:rsidRPr="008E7C3F">
        <w:rPr>
          <w:rFonts w:ascii="Trebuchet MS" w:hAnsi="Trebuchet MS" w:cs="Cambria"/>
          <w:color w:val="000000"/>
          <w:sz w:val="20"/>
        </w:rPr>
        <w:t xml:space="preserve">U. z 2020 r. poz. 1913),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 w:rsidRPr="008E7C3F">
        <w:rPr>
          <w:rFonts w:ascii="Trebuchet MS" w:hAnsi="Trebuchet MS" w:cs="Cambria"/>
          <w:color w:val="000000"/>
          <w:sz w:val="20"/>
        </w:rPr>
        <w:t>Pzp</w:t>
      </w:r>
      <w:proofErr w:type="spellEnd"/>
      <w:r w:rsidRPr="008E7C3F">
        <w:rPr>
          <w:rFonts w:ascii="Trebuchet MS" w:hAnsi="Trebuchet MS" w:cs="Cambria"/>
          <w:color w:val="000000"/>
          <w:sz w:val="20"/>
        </w:rPr>
        <w:t>.</w:t>
      </w:r>
    </w:p>
    <w:p w14:paraId="51FF5E55" w14:textId="52511350" w:rsidR="002E0E79" w:rsidRDefault="00DB4B28" w:rsidP="00881C07">
      <w:pPr>
        <w:pStyle w:val="Tekstpodstawowy2"/>
        <w:numPr>
          <w:ilvl w:val="0"/>
          <w:numId w:val="7"/>
        </w:numPr>
        <w:tabs>
          <w:tab w:val="clear" w:pos="567"/>
          <w:tab w:val="num" w:pos="426"/>
        </w:tabs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Oferta musi zawierać: </w:t>
      </w:r>
    </w:p>
    <w:p w14:paraId="57506BA0" w14:textId="03EAAE74" w:rsidR="00805D8B" w:rsidRDefault="00805D8B" w:rsidP="00881C07">
      <w:pPr>
        <w:pStyle w:val="Tekstpodstawowy2"/>
        <w:numPr>
          <w:ilvl w:val="1"/>
          <w:numId w:val="7"/>
        </w:numPr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Formularz oferty (załącznik nr</w:t>
      </w:r>
      <w:r w:rsidR="0089261C">
        <w:rPr>
          <w:rFonts w:ascii="Trebuchet MS" w:hAnsi="Trebuchet MS" w:cs="Arial"/>
          <w:sz w:val="20"/>
        </w:rPr>
        <w:t xml:space="preserve"> 1</w:t>
      </w:r>
      <w:r w:rsidR="00B21A20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do SWZ),</w:t>
      </w:r>
    </w:p>
    <w:p w14:paraId="6678BC88" w14:textId="69E04FFC" w:rsidR="00805D8B" w:rsidRDefault="00026D8A" w:rsidP="00881C07">
      <w:pPr>
        <w:pStyle w:val="Tekstpodstawowy2"/>
        <w:numPr>
          <w:ilvl w:val="1"/>
          <w:numId w:val="7"/>
        </w:numPr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Oświadczenie (załącznik nr 2</w:t>
      </w:r>
      <w:r w:rsidR="00805D8B">
        <w:rPr>
          <w:rFonts w:ascii="Trebuchet MS" w:hAnsi="Trebuchet MS" w:cs="Arial"/>
          <w:sz w:val="20"/>
        </w:rPr>
        <w:t xml:space="preserve"> do SWZ),</w:t>
      </w:r>
    </w:p>
    <w:p w14:paraId="023E610B" w14:textId="676AB0D8" w:rsidR="00805D8B" w:rsidRDefault="00805D8B" w:rsidP="00881C07">
      <w:pPr>
        <w:pStyle w:val="Tekstpodstawowy2"/>
        <w:numPr>
          <w:ilvl w:val="1"/>
          <w:numId w:val="7"/>
        </w:numPr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Potwierdzenie umocowania do działania w imieniu Wykonawcy</w:t>
      </w:r>
      <w:r w:rsidR="00174B32">
        <w:rPr>
          <w:rFonts w:ascii="Trebuchet MS" w:hAnsi="Trebuchet MS" w:cs="Arial"/>
          <w:sz w:val="20"/>
        </w:rPr>
        <w:t>:</w:t>
      </w:r>
    </w:p>
    <w:p w14:paraId="4A8A6DC0" w14:textId="5B645739" w:rsidR="00805D8B" w:rsidRDefault="00805D8B" w:rsidP="00881C07">
      <w:pPr>
        <w:pStyle w:val="Tekstpodstawowy2"/>
        <w:numPr>
          <w:ilvl w:val="0"/>
          <w:numId w:val="51"/>
        </w:numPr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W celu potwierdzenia,</w:t>
      </w:r>
      <w:r w:rsidR="000D2C19">
        <w:rPr>
          <w:rFonts w:ascii="Trebuchet MS" w:hAnsi="Trebuchet MS" w:cs="Arial"/>
          <w:sz w:val="20"/>
        </w:rPr>
        <w:t xml:space="preserve"> że osoba działająca w imieniu W</w:t>
      </w:r>
      <w:r>
        <w:rPr>
          <w:rFonts w:ascii="Trebuchet MS" w:hAnsi="Trebuchet MS" w:cs="Arial"/>
          <w:sz w:val="20"/>
        </w:rPr>
        <w:t>ykonawcy jest umocowana do jego reprez</w:t>
      </w:r>
      <w:r w:rsidR="000D2C19">
        <w:rPr>
          <w:rFonts w:ascii="Trebuchet MS" w:hAnsi="Trebuchet MS" w:cs="Arial"/>
          <w:sz w:val="20"/>
        </w:rPr>
        <w:t>entowania, zamawiający żąda od W</w:t>
      </w:r>
      <w:r>
        <w:rPr>
          <w:rFonts w:ascii="Trebuchet MS" w:hAnsi="Trebuchet MS" w:cs="Arial"/>
          <w:sz w:val="20"/>
        </w:rPr>
        <w:t xml:space="preserve">ykonawcy odpisu lub informacji </w:t>
      </w:r>
      <w:r w:rsidR="00ED0042">
        <w:rPr>
          <w:rFonts w:ascii="Trebuchet MS" w:hAnsi="Trebuchet MS" w:cs="Arial"/>
          <w:sz w:val="20"/>
        </w:rPr>
        <w:br/>
        <w:t>z</w:t>
      </w:r>
      <w:r>
        <w:rPr>
          <w:rFonts w:ascii="Trebuchet MS" w:hAnsi="Trebuchet MS" w:cs="Arial"/>
          <w:sz w:val="20"/>
        </w:rPr>
        <w:t xml:space="preserve"> Krajowego Rejestru Sadowego, Centralnej Ewidencji i Informacji o Działalności Gospodarczej lub innego właściwego rejestru.</w:t>
      </w:r>
    </w:p>
    <w:p w14:paraId="4BBC43A6" w14:textId="1971C248" w:rsidR="00805D8B" w:rsidRDefault="00D83D44" w:rsidP="00881C07">
      <w:pPr>
        <w:pStyle w:val="Tekstpodstawowy2"/>
        <w:numPr>
          <w:ilvl w:val="0"/>
          <w:numId w:val="51"/>
        </w:numPr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Wykonawca nie jest zobowią</w:t>
      </w:r>
      <w:r w:rsidR="00805D8B">
        <w:rPr>
          <w:rFonts w:ascii="Trebuchet MS" w:hAnsi="Trebuchet MS" w:cs="Arial"/>
          <w:sz w:val="20"/>
        </w:rPr>
        <w:t>zany</w:t>
      </w:r>
      <w:r w:rsidR="005864A0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do złożenia dokumentów, o których mowa powyżej, jeżeli zamawiający może je uzyskać za pomocą b</w:t>
      </w:r>
      <w:r w:rsidR="000D2C19">
        <w:rPr>
          <w:rFonts w:ascii="Trebuchet MS" w:hAnsi="Trebuchet MS" w:cs="Arial"/>
          <w:sz w:val="20"/>
        </w:rPr>
        <w:t>ezpłatnych i ogólnodostępnych baz danych</w:t>
      </w:r>
      <w:r>
        <w:rPr>
          <w:rFonts w:ascii="Trebuchet MS" w:hAnsi="Trebuchet MS" w:cs="Arial"/>
          <w:sz w:val="20"/>
        </w:rPr>
        <w:t xml:space="preserve"> o ile wykonawca wskazał dane umożliwiające</w:t>
      </w:r>
      <w:r w:rsidR="005864A0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dostęp do tych dokumentów.</w:t>
      </w:r>
    </w:p>
    <w:p w14:paraId="5E890E23" w14:textId="65DACF78" w:rsidR="00026D8A" w:rsidRDefault="00026D8A" w:rsidP="00881C07">
      <w:pPr>
        <w:pStyle w:val="Tekstpodstawowy2"/>
        <w:numPr>
          <w:ilvl w:val="1"/>
          <w:numId w:val="7"/>
        </w:numPr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JEŚLI DOTYCZY – Zobowiązanie podmiotu udostępniającego zasoby (załącznik nr 2a do SWZ)</w:t>
      </w:r>
      <w:r w:rsidR="00C85382">
        <w:rPr>
          <w:rFonts w:ascii="Trebuchet MS" w:hAnsi="Trebuchet MS" w:cs="Arial"/>
          <w:sz w:val="20"/>
        </w:rPr>
        <w:t>,</w:t>
      </w:r>
    </w:p>
    <w:p w14:paraId="1F0D5BD7" w14:textId="520F3DC8" w:rsidR="00026D8A" w:rsidRPr="00047E8E" w:rsidRDefault="00805D8B" w:rsidP="00047E8E">
      <w:pPr>
        <w:pStyle w:val="Tekstpodstawowy2"/>
        <w:numPr>
          <w:ilvl w:val="1"/>
          <w:numId w:val="7"/>
        </w:numPr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JEŚLI DOTYCZY – Oświadczenie wykonawców wspólnie ubiegających się o udzielenie zamówienia, z którego wynika, które roboty budowlane,</w:t>
      </w:r>
      <w:r w:rsidR="00D83D44">
        <w:rPr>
          <w:rFonts w:ascii="Trebuchet MS" w:hAnsi="Trebuchet MS" w:cs="Arial"/>
          <w:sz w:val="20"/>
        </w:rPr>
        <w:t xml:space="preserve"> </w:t>
      </w:r>
      <w:r w:rsidR="00026D8A">
        <w:rPr>
          <w:rFonts w:ascii="Trebuchet MS" w:hAnsi="Trebuchet MS" w:cs="Arial"/>
          <w:sz w:val="20"/>
        </w:rPr>
        <w:t>dostawy lub usługi wykonają</w:t>
      </w:r>
      <w:r>
        <w:rPr>
          <w:rFonts w:ascii="Trebuchet MS" w:hAnsi="Trebuchet MS" w:cs="Arial"/>
          <w:sz w:val="20"/>
        </w:rPr>
        <w:t xml:space="preserve"> poszczególni </w:t>
      </w:r>
      <w:r w:rsidR="000D2C19">
        <w:rPr>
          <w:rFonts w:ascii="Trebuchet MS" w:hAnsi="Trebuchet MS" w:cs="Arial"/>
          <w:sz w:val="20"/>
        </w:rPr>
        <w:t>Wykonawcy</w:t>
      </w:r>
      <w:r>
        <w:rPr>
          <w:rFonts w:ascii="Trebuchet MS" w:hAnsi="Trebuchet MS" w:cs="Arial"/>
          <w:sz w:val="20"/>
        </w:rPr>
        <w:t xml:space="preserve"> (załącznik nr 2b do SWZ),</w:t>
      </w:r>
    </w:p>
    <w:p w14:paraId="543AAA50" w14:textId="23201B07" w:rsidR="00D83D44" w:rsidRPr="00C85382" w:rsidRDefault="00805D8B" w:rsidP="00C85382">
      <w:pPr>
        <w:pStyle w:val="Tekstpodstawowy2"/>
        <w:numPr>
          <w:ilvl w:val="1"/>
          <w:numId w:val="7"/>
        </w:numPr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lastRenderedPageBreak/>
        <w:t>JEŚLI DOTYCZY – Pełnomocnictwo upoważniające do złożenia oferty, o ile ofertę składa pełnomocnik.</w:t>
      </w:r>
      <w:r w:rsidR="00C85382">
        <w:rPr>
          <w:rFonts w:ascii="Trebuchet MS" w:hAnsi="Trebuchet MS" w:cs="Arial"/>
          <w:sz w:val="20"/>
        </w:rPr>
        <w:t xml:space="preserve"> </w:t>
      </w:r>
      <w:r w:rsidR="00D83D44" w:rsidRPr="00C85382">
        <w:rPr>
          <w:rFonts w:ascii="Trebuchet MS" w:hAnsi="Trebuchet MS" w:cs="Arial"/>
          <w:sz w:val="20"/>
        </w:rPr>
        <w:t>Pełnomocnictwo dla pełnomocnika do reprezentowania w postepowaniu Wykonawców wspólnie ubiegających się o udzielenie zamówienia – dotyczy ofert składanych przez Wykonawców wspólnie ubiegając</w:t>
      </w:r>
      <w:r w:rsidR="00C85382" w:rsidRPr="00C85382">
        <w:rPr>
          <w:rFonts w:ascii="Trebuchet MS" w:hAnsi="Trebuchet MS" w:cs="Arial"/>
          <w:sz w:val="20"/>
        </w:rPr>
        <w:t>ych się o udzielenie zamówienia.</w:t>
      </w:r>
      <w:r w:rsidR="00C85382">
        <w:rPr>
          <w:rFonts w:ascii="Trebuchet MS" w:hAnsi="Trebuchet MS" w:cs="Arial"/>
          <w:sz w:val="20"/>
        </w:rPr>
        <w:t xml:space="preserve"> </w:t>
      </w:r>
      <w:r w:rsidR="00D83D44" w:rsidRPr="00C85382">
        <w:rPr>
          <w:rFonts w:ascii="Trebuchet MS" w:hAnsi="Trebuchet MS" w:cs="Arial"/>
          <w:sz w:val="20"/>
        </w:rPr>
        <w:t>Pełnomocnictwo do złożenia oferty musi być złożone w or</w:t>
      </w:r>
      <w:r w:rsidR="006D3028" w:rsidRPr="00C85382">
        <w:rPr>
          <w:rFonts w:ascii="Trebuchet MS" w:hAnsi="Trebuchet MS" w:cs="Arial"/>
          <w:sz w:val="20"/>
        </w:rPr>
        <w:t>y</w:t>
      </w:r>
      <w:r w:rsidR="00D83D44" w:rsidRPr="00C85382">
        <w:rPr>
          <w:rFonts w:ascii="Trebuchet MS" w:hAnsi="Trebuchet MS" w:cs="Arial"/>
          <w:sz w:val="20"/>
        </w:rPr>
        <w:t xml:space="preserve">ginale w takiej samej formie, jak składana oferta (tj. w formie elektronicznej lub w postaci opatrzonej podpisem zaufanym lub podpisem osobistym). Dopuszcza się </w:t>
      </w:r>
      <w:r w:rsidR="00B2473B" w:rsidRPr="00C85382">
        <w:rPr>
          <w:rFonts w:ascii="Trebuchet MS" w:hAnsi="Trebuchet MS" w:cs="Arial"/>
          <w:sz w:val="20"/>
        </w:rPr>
        <w:t>także złożenie elektronicznej kopii (</w:t>
      </w:r>
      <w:r w:rsidR="006D3028" w:rsidRPr="00C85382">
        <w:rPr>
          <w:rFonts w:ascii="Trebuchet MS" w:hAnsi="Trebuchet MS" w:cs="Arial"/>
          <w:sz w:val="20"/>
        </w:rPr>
        <w:t>skanu</w:t>
      </w:r>
      <w:r w:rsidR="00B2473B" w:rsidRPr="00C85382">
        <w:rPr>
          <w:rFonts w:ascii="Trebuchet MS" w:hAnsi="Trebuchet MS" w:cs="Arial"/>
          <w:sz w:val="20"/>
        </w:rPr>
        <w:t>) pełnomocnictwa sporządzonego uprzednio w formie pisemnej, w formie elektronicznego</w:t>
      </w:r>
      <w:r w:rsidR="005864A0">
        <w:rPr>
          <w:rFonts w:ascii="Trebuchet MS" w:hAnsi="Trebuchet MS" w:cs="Arial"/>
          <w:sz w:val="20"/>
        </w:rPr>
        <w:t xml:space="preserve"> </w:t>
      </w:r>
      <w:r w:rsidR="00B2473B" w:rsidRPr="00C85382">
        <w:rPr>
          <w:rFonts w:ascii="Trebuchet MS" w:hAnsi="Trebuchet MS" w:cs="Arial"/>
          <w:sz w:val="20"/>
        </w:rPr>
        <w:t xml:space="preserve">poświadczenia sporządzonego stosownie do art. 97 § 2 ustawy z dnia 14 lutego 1991 r. Prawo o notariacie, które to poświadczenie notariusz opatruje kwalifikowanym podpisem elektronicznym, bądź też poprzez opatrzenie </w:t>
      </w:r>
      <w:r w:rsidR="00174B32" w:rsidRPr="00C85382">
        <w:rPr>
          <w:rFonts w:ascii="Trebuchet MS" w:hAnsi="Trebuchet MS" w:cs="Arial"/>
          <w:sz w:val="20"/>
        </w:rPr>
        <w:t xml:space="preserve">skanu </w:t>
      </w:r>
      <w:r w:rsidR="00B2473B" w:rsidRPr="00C85382">
        <w:rPr>
          <w:rFonts w:ascii="Trebuchet MS" w:hAnsi="Trebuchet MS" w:cs="Arial"/>
          <w:sz w:val="20"/>
        </w:rPr>
        <w:t xml:space="preserve">pełnomocnictwa sporządzonego uprzednio w formie pisemnej kwalifikowanym podpisem, podpisem zaufanym lub podpisem osobistym mocodawcy. Elektroniczna kopia pełnomocnictwa nie może być </w:t>
      </w:r>
      <w:r w:rsidR="00CE6D71" w:rsidRPr="00C85382">
        <w:rPr>
          <w:rFonts w:ascii="Trebuchet MS" w:hAnsi="Trebuchet MS" w:cs="Arial"/>
          <w:sz w:val="20"/>
        </w:rPr>
        <w:t>uwierzy</w:t>
      </w:r>
      <w:r w:rsidR="00B2473B" w:rsidRPr="00C85382">
        <w:rPr>
          <w:rFonts w:ascii="Trebuchet MS" w:hAnsi="Trebuchet MS" w:cs="Arial"/>
          <w:sz w:val="20"/>
        </w:rPr>
        <w:t>telniona przez upełnomoc</w:t>
      </w:r>
      <w:r w:rsidR="00CE6D71" w:rsidRPr="00C85382">
        <w:rPr>
          <w:rFonts w:ascii="Trebuchet MS" w:hAnsi="Trebuchet MS" w:cs="Arial"/>
          <w:sz w:val="20"/>
        </w:rPr>
        <w:t>nionego.</w:t>
      </w:r>
    </w:p>
    <w:p w14:paraId="79FE0AEB" w14:textId="67F27600" w:rsidR="0005189F" w:rsidRPr="009E2EC4" w:rsidRDefault="005864A0" w:rsidP="004308E4">
      <w:pPr>
        <w:spacing w:line="360" w:lineRule="auto"/>
        <w:jc w:val="both"/>
        <w:rPr>
          <w:rFonts w:ascii="Trebuchet MS" w:hAnsi="Trebuchet MS" w:cs="Arial"/>
          <w:color w:val="000000" w:themeColor="text1"/>
          <w:u w:val="single"/>
        </w:rPr>
      </w:pPr>
      <w:r>
        <w:rPr>
          <w:rFonts w:ascii="Trebuchet MS" w:hAnsi="Trebuchet MS" w:cs="Arial"/>
        </w:rPr>
        <w:t xml:space="preserve"> </w:t>
      </w:r>
    </w:p>
    <w:p w14:paraId="724FB5FF" w14:textId="2EA23724" w:rsidR="006C3C6A" w:rsidRPr="009E2EC4" w:rsidRDefault="006C3C6A" w:rsidP="00F26CBD">
      <w:pPr>
        <w:pStyle w:val="Nagwek2"/>
        <w:spacing w:line="360" w:lineRule="auto"/>
      </w:pPr>
      <w:r w:rsidRPr="009E2EC4">
        <w:t>ROZDZIAŁ X</w:t>
      </w:r>
      <w:r w:rsidR="007166F5">
        <w:t>V</w:t>
      </w:r>
    </w:p>
    <w:p w14:paraId="7705F2F7" w14:textId="51893983" w:rsidR="00116A9D" w:rsidRPr="009E2EC4" w:rsidRDefault="00116A9D" w:rsidP="00F26CBD">
      <w:pPr>
        <w:pStyle w:val="Nagwek2"/>
        <w:spacing w:line="360" w:lineRule="auto"/>
      </w:pPr>
      <w:r w:rsidRPr="009E2EC4">
        <w:t xml:space="preserve">INFORMACJA NA TEMAT </w:t>
      </w:r>
      <w:r w:rsidR="00D9277A" w:rsidRPr="009E2EC4">
        <w:t>WSPÓLNEGO UBIEGANIA SIĘ WYKONAWCÓW</w:t>
      </w:r>
    </w:p>
    <w:p w14:paraId="3A46ED56" w14:textId="77777777" w:rsidR="00D9277A" w:rsidRPr="009E2EC4" w:rsidRDefault="00D9277A" w:rsidP="00F26CBD">
      <w:pPr>
        <w:pStyle w:val="Nagwek2"/>
        <w:spacing w:line="360" w:lineRule="auto"/>
      </w:pPr>
      <w:r w:rsidRPr="009E2EC4">
        <w:t>O UDZIELENIE ZAMÓWIENIA</w:t>
      </w:r>
    </w:p>
    <w:p w14:paraId="5FE1CCB1" w14:textId="77777777" w:rsidR="00EA1B9F" w:rsidRPr="009E2EC4" w:rsidRDefault="00EA1B9F" w:rsidP="00F26CBD">
      <w:pPr>
        <w:spacing w:line="360" w:lineRule="auto"/>
        <w:jc w:val="both"/>
        <w:rPr>
          <w:rFonts w:ascii="Trebuchet MS" w:hAnsi="Trebuchet MS" w:cs="Arial"/>
        </w:rPr>
      </w:pPr>
    </w:p>
    <w:p w14:paraId="5F502615" w14:textId="71B16FD4" w:rsidR="00EA1B9F" w:rsidRDefault="00EA1B9F" w:rsidP="00881C07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Wykonawcy mogą wspólnie ubie</w:t>
      </w:r>
      <w:r w:rsidR="00555CEC">
        <w:rPr>
          <w:rFonts w:ascii="Trebuchet MS" w:hAnsi="Trebuchet MS" w:cs="Arial"/>
        </w:rPr>
        <w:t>gać się o udzielenie zamówienia</w:t>
      </w:r>
      <w:r w:rsidR="004504AE">
        <w:rPr>
          <w:rFonts w:ascii="Trebuchet MS" w:hAnsi="Trebuchet MS" w:cs="Arial"/>
        </w:rPr>
        <w:t>.</w:t>
      </w:r>
    </w:p>
    <w:p w14:paraId="7967647F" w14:textId="5366B981" w:rsidR="00FF0B23" w:rsidRPr="009140B2" w:rsidRDefault="009140B2" w:rsidP="00881C07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rebuchet MS" w:hAnsi="Trebuchet MS" w:cs="Arial"/>
        </w:rPr>
      </w:pPr>
      <w:r w:rsidRPr="009140B2">
        <w:rPr>
          <w:rFonts w:ascii="Trebuchet MS" w:hAnsi="Trebuchet MS"/>
        </w:rPr>
        <w:t xml:space="preserve">Warunek dotyczący uprawnień do prowadzenia określonej działalności gospodarczej lub zawodowej (o ile został sformułowany), o którym mowa w art. 112 ust. 2 pkt 2 </w:t>
      </w:r>
      <w:proofErr w:type="spellStart"/>
      <w:r w:rsidR="001F72A5">
        <w:rPr>
          <w:rFonts w:ascii="Trebuchet MS" w:hAnsi="Trebuchet MS"/>
        </w:rPr>
        <w:t>Pzp</w:t>
      </w:r>
      <w:proofErr w:type="spellEnd"/>
      <w:r w:rsidRPr="009140B2">
        <w:rPr>
          <w:rFonts w:ascii="Trebuchet MS" w:hAnsi="Trebuchet MS"/>
        </w:rPr>
        <w:t>, zostanie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</w:t>
      </w:r>
      <w:r>
        <w:rPr>
          <w:rFonts w:ascii="Trebuchet MS" w:hAnsi="Trebuchet MS"/>
        </w:rPr>
        <w:t>.</w:t>
      </w:r>
    </w:p>
    <w:p w14:paraId="3437BF33" w14:textId="0658831F" w:rsidR="009140B2" w:rsidRPr="009140B2" w:rsidRDefault="009140B2" w:rsidP="00881C07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rebuchet MS" w:hAnsi="Trebuchet MS" w:cs="Arial"/>
        </w:rPr>
      </w:pPr>
      <w:r w:rsidRPr="009140B2">
        <w:rPr>
          <w:rFonts w:ascii="Trebuchet MS" w:hAnsi="Trebuchet MS"/>
        </w:rPr>
        <w:t xml:space="preserve">W odniesieniu do warunków dotyczących wykształcenia, kwalifikacji zawodowych lub doświadczenia </w:t>
      </w:r>
      <w:r w:rsidR="000D2C19">
        <w:rPr>
          <w:rFonts w:ascii="Trebuchet MS" w:hAnsi="Trebuchet MS"/>
        </w:rPr>
        <w:t>Wykonawcy</w:t>
      </w:r>
      <w:r w:rsidRPr="009140B2">
        <w:rPr>
          <w:rFonts w:ascii="Trebuchet MS" w:hAnsi="Trebuchet MS"/>
        </w:rPr>
        <w:t xml:space="preserve"> wspólnie ubiegający się o udzielenie zamówienia mogą polegać na zdolnościach tych z wykonawców, którzy wykonają roboty budowlane lub usługi, do realizacji których te zdolności są wymagane</w:t>
      </w:r>
    </w:p>
    <w:p w14:paraId="1F0B97D3" w14:textId="77777777" w:rsidR="00E27DB0" w:rsidRDefault="002C2939" w:rsidP="00E27DB0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rebuchet MS" w:hAnsi="Trebuchet MS" w:cs="Arial"/>
        </w:rPr>
      </w:pPr>
      <w:r w:rsidRPr="002C2939">
        <w:rPr>
          <w:rFonts w:ascii="Trebuchet MS" w:hAnsi="Trebuchet MS" w:cs="Arial"/>
        </w:rPr>
        <w:t>Wykonawcy występujący wspólnie są zobowiązani do ustanowienia pełnomocnika do reprezentowania ich w postępowaniu albo do reprezentowania ich w postępowaniu</w:t>
      </w:r>
      <w:r w:rsidR="00E27DB0">
        <w:rPr>
          <w:rFonts w:ascii="Trebuchet MS" w:hAnsi="Trebuchet MS" w:cs="Arial"/>
        </w:rPr>
        <w:t xml:space="preserve"> </w:t>
      </w:r>
      <w:r w:rsidRPr="00E27DB0">
        <w:rPr>
          <w:rFonts w:ascii="Trebuchet MS" w:hAnsi="Trebuchet MS" w:cs="Arial"/>
        </w:rPr>
        <w:t xml:space="preserve">i zawarcia umowy w sprawie przedmiotowego zamówienia publicznego. </w:t>
      </w:r>
    </w:p>
    <w:p w14:paraId="0FD139F0" w14:textId="5D9AD452" w:rsidR="00D26CF4" w:rsidRDefault="00EA1B9F" w:rsidP="006D310B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rebuchet MS" w:hAnsi="Trebuchet MS" w:cs="Arial"/>
        </w:rPr>
      </w:pPr>
      <w:r w:rsidRPr="00E27DB0">
        <w:rPr>
          <w:rFonts w:ascii="Trebuchet MS" w:hAnsi="Trebuchet MS" w:cs="Arial"/>
        </w:rPr>
        <w:t>Wszelka korespondencja prowadzona będzie wyłącznie z podmiotem występującym jako pełnomocnik Wykonawców wspólnie ubiegających się o udzielenie zamówienia.</w:t>
      </w:r>
    </w:p>
    <w:p w14:paraId="6B0E97EF" w14:textId="77777777" w:rsidR="003864D8" w:rsidRPr="006D310B" w:rsidRDefault="003864D8" w:rsidP="003864D8">
      <w:pPr>
        <w:pStyle w:val="Akapitzlist"/>
        <w:spacing w:line="360" w:lineRule="auto"/>
        <w:ind w:left="397"/>
        <w:jc w:val="both"/>
        <w:rPr>
          <w:rFonts w:ascii="Trebuchet MS" w:hAnsi="Trebuchet MS" w:cs="Arial"/>
        </w:rPr>
      </w:pPr>
    </w:p>
    <w:p w14:paraId="3F2F005D" w14:textId="0E6D0483" w:rsidR="00E270DC" w:rsidRPr="009E2EC4" w:rsidRDefault="007166F5" w:rsidP="00F26CBD">
      <w:pPr>
        <w:pStyle w:val="Nagwek2"/>
        <w:spacing w:line="360" w:lineRule="auto"/>
      </w:pPr>
      <w:r>
        <w:t>ROZDZIAŁ XVI</w:t>
      </w:r>
    </w:p>
    <w:p w14:paraId="092DB8D8" w14:textId="6A6C2887" w:rsidR="00C53429" w:rsidRPr="009E2EC4" w:rsidRDefault="00C53429" w:rsidP="00F26CBD">
      <w:pPr>
        <w:pStyle w:val="Nagwek2"/>
        <w:spacing w:line="360" w:lineRule="auto"/>
      </w:pPr>
      <w:r w:rsidRPr="009E2EC4">
        <w:t>INFORMACJA NA TEMAT PODWYKONAWCÓW</w:t>
      </w:r>
    </w:p>
    <w:p w14:paraId="7E4E08CB" w14:textId="77777777" w:rsidR="00235E11" w:rsidRPr="009E2EC4" w:rsidRDefault="00235E11" w:rsidP="00F26CBD">
      <w:pPr>
        <w:spacing w:line="360" w:lineRule="auto"/>
        <w:ind w:left="1701" w:hanging="1701"/>
        <w:jc w:val="both"/>
        <w:rPr>
          <w:rFonts w:ascii="Trebuchet MS" w:hAnsi="Trebuchet MS" w:cs="Arial"/>
        </w:rPr>
      </w:pPr>
    </w:p>
    <w:p w14:paraId="12B44A83" w14:textId="74A7B870" w:rsidR="00235E11" w:rsidRDefault="00235E11" w:rsidP="00881C07">
      <w:pPr>
        <w:pStyle w:val="Akapitzlist"/>
        <w:numPr>
          <w:ilvl w:val="0"/>
          <w:numId w:val="37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Wykonawca może powierzyć wykonanie części zamówienia pod</w:t>
      </w:r>
      <w:r w:rsidR="000D2C19">
        <w:rPr>
          <w:rFonts w:ascii="Trebuchet MS" w:hAnsi="Trebuchet MS" w:cs="Arial"/>
        </w:rPr>
        <w:t>wykonawcy</w:t>
      </w:r>
      <w:r w:rsidRPr="009E2EC4">
        <w:rPr>
          <w:rFonts w:ascii="Trebuchet MS" w:hAnsi="Trebuchet MS" w:cs="Arial"/>
        </w:rPr>
        <w:t>.</w:t>
      </w:r>
    </w:p>
    <w:p w14:paraId="64FC299C" w14:textId="068F7DA8" w:rsidR="00654A89" w:rsidRDefault="00654A89" w:rsidP="00881C07">
      <w:pPr>
        <w:pStyle w:val="Akapitzlist"/>
        <w:numPr>
          <w:ilvl w:val="0"/>
          <w:numId w:val="37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Wykonawca, który zamierza wykonać zamówienie przy udziale </w:t>
      </w:r>
      <w:r w:rsidR="00B045FD">
        <w:rPr>
          <w:rFonts w:ascii="Trebuchet MS" w:hAnsi="Trebuchet MS" w:cs="Arial"/>
        </w:rPr>
        <w:t>pod</w:t>
      </w:r>
      <w:r w:rsidR="000D2C19">
        <w:rPr>
          <w:rFonts w:ascii="Trebuchet MS" w:hAnsi="Trebuchet MS" w:cs="Arial"/>
        </w:rPr>
        <w:t>wykonawcy</w:t>
      </w:r>
      <w:r w:rsidR="00B045FD">
        <w:rPr>
          <w:rFonts w:ascii="Trebuchet MS" w:hAnsi="Trebuchet MS" w:cs="Arial"/>
        </w:rPr>
        <w:t xml:space="preserve">/ów, musi wyraźnie w ofercie wskazać, jaką część (zakres zamówienia) wykonywać będzie w jego imieniu </w:t>
      </w:r>
      <w:r w:rsidR="00B045FD">
        <w:rPr>
          <w:rFonts w:ascii="Trebuchet MS" w:hAnsi="Trebuchet MS" w:cs="Arial"/>
        </w:rPr>
        <w:lastRenderedPageBreak/>
        <w:t>podwykonawca oraz podać nazwę ewentualnych po</w:t>
      </w:r>
      <w:r w:rsidR="00C85382">
        <w:rPr>
          <w:rFonts w:ascii="Trebuchet MS" w:hAnsi="Trebuchet MS" w:cs="Arial"/>
        </w:rPr>
        <w:t>dwykonawców</w:t>
      </w:r>
      <w:r w:rsidR="00B045FD">
        <w:rPr>
          <w:rFonts w:ascii="Trebuchet MS" w:hAnsi="Trebuchet MS" w:cs="Arial"/>
        </w:rPr>
        <w:t>.</w:t>
      </w:r>
      <w:r w:rsidR="00C85382">
        <w:rPr>
          <w:rFonts w:ascii="Trebuchet MS" w:hAnsi="Trebuchet MS" w:cs="Arial"/>
        </w:rPr>
        <w:t xml:space="preserve"> </w:t>
      </w:r>
      <w:r w:rsidR="00B045FD">
        <w:rPr>
          <w:rFonts w:ascii="Trebuchet MS" w:hAnsi="Trebuchet MS" w:cs="Arial"/>
        </w:rPr>
        <w:t>Należy w tym celu wypełnić odpowiedni punkt formularza oferty, stanowiącego załącznik nr 1 do SWZ. W przypadku, gdy Wykonawca nie zamierza wykonać zamówienia przy udziale podwykonawców, należy wpisać w</w:t>
      </w:r>
      <w:r w:rsidR="00C85382">
        <w:rPr>
          <w:rFonts w:ascii="Trebuchet MS" w:hAnsi="Trebuchet MS" w:cs="Arial"/>
        </w:rPr>
        <w:t> </w:t>
      </w:r>
      <w:r w:rsidR="00B045FD">
        <w:rPr>
          <w:rFonts w:ascii="Trebuchet MS" w:hAnsi="Trebuchet MS" w:cs="Arial"/>
        </w:rPr>
        <w:t>formularzu „nie dotyczy”. Jeżeli Wykonawca zostawi ten punkt wymieniony (puste pole), Zamawiający uzna, iż zamówienie zostanie wykonane siłami własnymi tj. bez udziału podwykonawców.</w:t>
      </w:r>
    </w:p>
    <w:p w14:paraId="32B93A37" w14:textId="0C370FAA" w:rsidR="00184A94" w:rsidRDefault="00B045FD" w:rsidP="00881C07">
      <w:pPr>
        <w:pStyle w:val="Akapitzlist"/>
        <w:numPr>
          <w:ilvl w:val="0"/>
          <w:numId w:val="37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żąda, aby przed przystąpieniem do wykonania zamówienia</w:t>
      </w:r>
      <w:r w:rsidR="005864A0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Wykonawca podał nazwy, dane kontaktowe</w:t>
      </w:r>
      <w:r w:rsidR="00C85382">
        <w:rPr>
          <w:rFonts w:ascii="Trebuchet MS" w:hAnsi="Trebuchet MS" w:cs="Arial"/>
        </w:rPr>
        <w:t xml:space="preserve"> oraz przedstawicieli</w:t>
      </w:r>
      <w:r w:rsidR="00184A94">
        <w:rPr>
          <w:rFonts w:ascii="Trebuchet MS" w:hAnsi="Trebuchet MS" w:cs="Arial"/>
        </w:rPr>
        <w:t xml:space="preserve"> podwykonawców zaangażowanych w wykonanie zamówienia (jeżeli są już znani). Wykonawca zobowiązany jest do zawiadomienia Zamawiającego o wszelkich</w:t>
      </w:r>
      <w:r w:rsidR="005864A0">
        <w:rPr>
          <w:rFonts w:ascii="Trebuchet MS" w:hAnsi="Trebuchet MS" w:cs="Arial"/>
        </w:rPr>
        <w:t xml:space="preserve"> </w:t>
      </w:r>
      <w:r w:rsidR="00184A94">
        <w:rPr>
          <w:rFonts w:ascii="Trebuchet MS" w:hAnsi="Trebuchet MS" w:cs="Arial"/>
        </w:rPr>
        <w:t>zmianach</w:t>
      </w:r>
      <w:r w:rsidR="005864A0">
        <w:rPr>
          <w:rFonts w:ascii="Trebuchet MS" w:hAnsi="Trebuchet MS" w:cs="Arial"/>
        </w:rPr>
        <w:t xml:space="preserve"> </w:t>
      </w:r>
      <w:r w:rsidR="00184A94">
        <w:rPr>
          <w:rFonts w:ascii="Trebuchet MS" w:hAnsi="Trebuchet MS" w:cs="Arial"/>
        </w:rPr>
        <w:t xml:space="preserve">w odniesieniu do informacji, o </w:t>
      </w:r>
      <w:r w:rsidR="00C85382">
        <w:rPr>
          <w:rFonts w:ascii="Trebuchet MS" w:hAnsi="Trebuchet MS" w:cs="Arial"/>
        </w:rPr>
        <w:t>których mowa w zdaniu pierwszym</w:t>
      </w:r>
      <w:r w:rsidR="00184A94">
        <w:rPr>
          <w:rFonts w:ascii="Trebuchet MS" w:hAnsi="Trebuchet MS" w:cs="Arial"/>
        </w:rPr>
        <w:t>, w trakcie realizacji zamówienia, a także przekazuje wymagane informacje na temat nowych podwykonawców, którym</w:t>
      </w:r>
      <w:r w:rsidR="005864A0">
        <w:rPr>
          <w:rFonts w:ascii="Trebuchet MS" w:hAnsi="Trebuchet MS" w:cs="Arial"/>
        </w:rPr>
        <w:t xml:space="preserve"> </w:t>
      </w:r>
      <w:r w:rsidR="00184A94">
        <w:rPr>
          <w:rFonts w:ascii="Trebuchet MS" w:hAnsi="Trebuchet MS" w:cs="Arial"/>
        </w:rPr>
        <w:t>w późniejszym okresie zamienia powierzyć realizację zadania.</w:t>
      </w:r>
    </w:p>
    <w:p w14:paraId="7585C90C" w14:textId="688D5B65" w:rsidR="00775DBF" w:rsidRDefault="00445C7C" w:rsidP="00881C07">
      <w:pPr>
        <w:pStyle w:val="Akapitzlist"/>
        <w:numPr>
          <w:ilvl w:val="0"/>
          <w:numId w:val="37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445C7C">
        <w:rPr>
          <w:rFonts w:ascii="Trebuchet MS" w:hAnsi="Trebuchet MS" w:cs="Arial"/>
        </w:rPr>
        <w:t xml:space="preserve">Jeżeli zmiana albo rezygnacja z podwykonawcy dotyczy podmiotu, na którego zasoby wykonawca powoływał się, na zasadach określonych w art. 118 ust. 1,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525BB05D" w14:textId="10E74FDC" w:rsidR="00775DBF" w:rsidRPr="00775DBF" w:rsidRDefault="00775DBF" w:rsidP="00881C07">
      <w:pPr>
        <w:pStyle w:val="Akapitzlist"/>
        <w:numPr>
          <w:ilvl w:val="0"/>
          <w:numId w:val="37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Powierzenie</w:t>
      </w:r>
      <w:r w:rsidR="005864A0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 xml:space="preserve">wykonania części podwykonawcom nie zwalnia Wykonawcy z odpowiedzialności </w:t>
      </w:r>
      <w:r w:rsidR="00C85382">
        <w:rPr>
          <w:rFonts w:ascii="Trebuchet MS" w:hAnsi="Trebuchet MS" w:cs="Arial"/>
        </w:rPr>
        <w:t>z</w:t>
      </w:r>
      <w:r>
        <w:rPr>
          <w:rFonts w:ascii="Trebuchet MS" w:hAnsi="Trebuchet MS" w:cs="Arial"/>
        </w:rPr>
        <w:t>a należyte wykonanie tego zamówienia.</w:t>
      </w:r>
    </w:p>
    <w:p w14:paraId="246CB531" w14:textId="77777777" w:rsidR="00D16F55" w:rsidRPr="004308E4" w:rsidRDefault="00D16F55" w:rsidP="004308E4">
      <w:pPr>
        <w:tabs>
          <w:tab w:val="left" w:pos="567"/>
        </w:tabs>
        <w:spacing w:line="360" w:lineRule="auto"/>
        <w:jc w:val="both"/>
        <w:rPr>
          <w:rFonts w:ascii="Trebuchet MS" w:hAnsi="Trebuchet MS" w:cs="Arial"/>
        </w:rPr>
      </w:pPr>
    </w:p>
    <w:p w14:paraId="27095C71" w14:textId="07A60A6F" w:rsidR="0032298D" w:rsidRPr="001F6E08" w:rsidRDefault="007166F5" w:rsidP="00F26CBD">
      <w:pPr>
        <w:pStyle w:val="Nagwek2"/>
        <w:spacing w:line="360" w:lineRule="auto"/>
      </w:pPr>
      <w:r>
        <w:t xml:space="preserve">ROZDZIAŁ </w:t>
      </w:r>
      <w:r w:rsidR="00240BAA">
        <w:t>X</w:t>
      </w:r>
      <w:r>
        <w:t>VII</w:t>
      </w:r>
    </w:p>
    <w:p w14:paraId="0F21D81D" w14:textId="2A24C758" w:rsidR="005A48F1" w:rsidRPr="00AB7D42" w:rsidRDefault="00E37293" w:rsidP="00F26CBD">
      <w:pPr>
        <w:pStyle w:val="Nagwek2"/>
        <w:spacing w:line="360" w:lineRule="auto"/>
      </w:pPr>
      <w:r w:rsidRPr="00AB7D42">
        <w:t>PODSTAWY</w:t>
      </w:r>
      <w:r w:rsidR="0000076D" w:rsidRPr="00AB7D42">
        <w:t xml:space="preserve"> (PRZESŁANKI)</w:t>
      </w:r>
      <w:r w:rsidRPr="00AB7D42">
        <w:t xml:space="preserve"> WYKLUCZENIA Z POST</w:t>
      </w:r>
      <w:r w:rsidR="0073736B" w:rsidRPr="00AB7D42">
        <w:t>ĘPOWANIA</w:t>
      </w:r>
      <w:r w:rsidR="004543FF" w:rsidRPr="00AB7D42">
        <w:t xml:space="preserve">, </w:t>
      </w:r>
      <w:r w:rsidRPr="00AB7D42">
        <w:t>WAR</w:t>
      </w:r>
      <w:r w:rsidR="0073736B" w:rsidRPr="00AB7D42">
        <w:t>UNKI UDZIAŁU W POSTĘPOWANIU</w:t>
      </w:r>
    </w:p>
    <w:p w14:paraId="206C8AE8" w14:textId="77777777" w:rsidR="00E37293" w:rsidRPr="00AB7D42" w:rsidRDefault="00E37293" w:rsidP="00F26CBD">
      <w:pPr>
        <w:pStyle w:val="Nagwek2"/>
        <w:spacing w:line="360" w:lineRule="auto"/>
      </w:pPr>
      <w:r w:rsidRPr="00AB7D42">
        <w:t xml:space="preserve">WYKAZ </w:t>
      </w:r>
      <w:r w:rsidR="005A48F1" w:rsidRPr="00AB7D42">
        <w:t>PODMIOTOWYCH ŚRODKÓW DOWODOWYCH</w:t>
      </w:r>
    </w:p>
    <w:p w14:paraId="7F19ACDC" w14:textId="77777777" w:rsidR="005A48F1" w:rsidRPr="009E2EC4" w:rsidRDefault="005A48F1" w:rsidP="00F26CBD">
      <w:pPr>
        <w:tabs>
          <w:tab w:val="left" w:pos="1701"/>
        </w:tabs>
        <w:spacing w:line="360" w:lineRule="auto"/>
        <w:ind w:left="1701" w:hanging="1701"/>
        <w:jc w:val="both"/>
        <w:rPr>
          <w:rFonts w:ascii="Trebuchet MS" w:hAnsi="Trebuchet MS" w:cs="Arial"/>
        </w:rPr>
      </w:pPr>
    </w:p>
    <w:p w14:paraId="1709782C" w14:textId="77777777" w:rsidR="00E37293" w:rsidRPr="009E2EC4" w:rsidRDefault="00E37293" w:rsidP="00881C07">
      <w:pPr>
        <w:pStyle w:val="Akapitzlist"/>
        <w:numPr>
          <w:ilvl w:val="0"/>
          <w:numId w:val="35"/>
        </w:numPr>
        <w:spacing w:line="360" w:lineRule="auto"/>
        <w:ind w:left="357" w:hanging="357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O udzielenie zamówienia mogą się ubiegać Wykonawcy, którzy:</w:t>
      </w:r>
    </w:p>
    <w:p w14:paraId="6153FA63" w14:textId="5AE8402B" w:rsidR="00E37293" w:rsidRPr="009E2EC4" w:rsidRDefault="00235E11" w:rsidP="00881C07">
      <w:pPr>
        <w:pStyle w:val="Akapitzlist"/>
        <w:numPr>
          <w:ilvl w:val="0"/>
          <w:numId w:val="36"/>
        </w:numPr>
        <w:spacing w:line="360" w:lineRule="auto"/>
        <w:ind w:hanging="654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nie podlegają wykluczeniu;</w:t>
      </w:r>
    </w:p>
    <w:p w14:paraId="543D03F3" w14:textId="3F24A8A6" w:rsidR="00AB7D42" w:rsidRPr="004F27EC" w:rsidRDefault="00235E11" w:rsidP="00881C07">
      <w:pPr>
        <w:pStyle w:val="Akapitzlist"/>
        <w:numPr>
          <w:ilvl w:val="0"/>
          <w:numId w:val="36"/>
        </w:numPr>
        <w:spacing w:line="360" w:lineRule="auto"/>
        <w:ind w:hanging="654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spełniają warunki udziału w postępowaniu, określone przez Zamawiającego w ogłoszeniu o zamówieniu oraz w ust. 3 niniejszego rozdziału SWZ.</w:t>
      </w:r>
    </w:p>
    <w:p w14:paraId="39FEBB07" w14:textId="43B928AA" w:rsidR="00E37293" w:rsidRPr="009E2EC4" w:rsidRDefault="00E37293" w:rsidP="00881C07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Podstawy wykluczenia:</w:t>
      </w:r>
    </w:p>
    <w:p w14:paraId="63421EF8" w14:textId="6A2AE27C" w:rsidR="00A52196" w:rsidRPr="0088094D" w:rsidRDefault="00E37293" w:rsidP="00881C07">
      <w:pPr>
        <w:pStyle w:val="Akapitzlist"/>
        <w:numPr>
          <w:ilvl w:val="1"/>
          <w:numId w:val="35"/>
        </w:numPr>
        <w:spacing w:line="360" w:lineRule="auto"/>
        <w:ind w:left="1134" w:hanging="708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Zamawiający wykl</w:t>
      </w:r>
      <w:r w:rsidR="00A52196" w:rsidRPr="009E2EC4">
        <w:rPr>
          <w:rFonts w:ascii="Trebuchet MS" w:hAnsi="Trebuchet MS" w:cs="Arial"/>
        </w:rPr>
        <w:t>uczy z postępowania Wykonawcę</w:t>
      </w:r>
      <w:r w:rsidRPr="009E2EC4">
        <w:rPr>
          <w:rFonts w:ascii="Trebuchet MS" w:hAnsi="Trebuchet MS" w:cs="Arial"/>
        </w:rPr>
        <w:t xml:space="preserve"> </w:t>
      </w:r>
      <w:r w:rsidR="002C044C" w:rsidRPr="009E2EC4">
        <w:rPr>
          <w:rFonts w:ascii="Trebuchet MS" w:hAnsi="Trebuchet MS" w:cs="Arial"/>
        </w:rPr>
        <w:t>w przypadkach, o których mowa w </w:t>
      </w:r>
      <w:r w:rsidR="00F05B1F" w:rsidRPr="009E2EC4">
        <w:rPr>
          <w:rFonts w:ascii="Trebuchet MS" w:hAnsi="Trebuchet MS" w:cs="Arial"/>
        </w:rPr>
        <w:t>art. </w:t>
      </w:r>
      <w:r w:rsidR="0073736B" w:rsidRPr="009E2EC4">
        <w:rPr>
          <w:rFonts w:ascii="Trebuchet MS" w:hAnsi="Trebuchet MS" w:cs="Arial"/>
        </w:rPr>
        <w:t xml:space="preserve">108 </w:t>
      </w:r>
      <w:r w:rsidR="00454636" w:rsidRPr="009E2EC4">
        <w:rPr>
          <w:rFonts w:ascii="Trebuchet MS" w:hAnsi="Trebuchet MS" w:cs="Arial"/>
        </w:rPr>
        <w:t xml:space="preserve">ust. </w:t>
      </w:r>
      <w:r w:rsidR="0073736B" w:rsidRPr="009E2EC4">
        <w:rPr>
          <w:rFonts w:ascii="Trebuchet MS" w:hAnsi="Trebuchet MS" w:cs="Arial"/>
        </w:rPr>
        <w:t>1 pkt 1-6</w:t>
      </w:r>
      <w:r w:rsidR="00A52196" w:rsidRPr="009E2EC4">
        <w:rPr>
          <w:rFonts w:ascii="Trebuchet MS" w:hAnsi="Trebuchet MS" w:cs="Arial"/>
        </w:rPr>
        <w:t xml:space="preserve"> ustawy (</w:t>
      </w:r>
      <w:r w:rsidR="0073736B" w:rsidRPr="009E2EC4">
        <w:rPr>
          <w:rFonts w:ascii="Trebuchet MS" w:hAnsi="Trebuchet MS" w:cs="Arial"/>
        </w:rPr>
        <w:t>obligatoryjne</w:t>
      </w:r>
      <w:r w:rsidR="00A52196" w:rsidRPr="009E2EC4">
        <w:rPr>
          <w:rFonts w:ascii="Trebuchet MS" w:hAnsi="Trebuchet MS" w:cs="Arial"/>
        </w:rPr>
        <w:t xml:space="preserve"> przesłanki wykluczenia</w:t>
      </w:r>
      <w:r w:rsidR="002C044C" w:rsidRPr="009E2EC4">
        <w:rPr>
          <w:rFonts w:ascii="Trebuchet MS" w:hAnsi="Trebuchet MS" w:cs="Arial"/>
        </w:rPr>
        <w:t>).</w:t>
      </w:r>
    </w:p>
    <w:p w14:paraId="60C9E8C8" w14:textId="0A34D0CA" w:rsidR="00961CED" w:rsidRPr="004F27EC" w:rsidRDefault="00F05B1F" w:rsidP="00881C07">
      <w:pPr>
        <w:pStyle w:val="Akapitzlist"/>
        <w:numPr>
          <w:ilvl w:val="1"/>
          <w:numId w:val="35"/>
        </w:numPr>
        <w:spacing w:line="360" w:lineRule="auto"/>
        <w:ind w:left="1134" w:hanging="708"/>
        <w:jc w:val="both"/>
        <w:rPr>
          <w:rFonts w:ascii="Trebuchet MS" w:hAnsi="Trebuchet MS" w:cs="Arial"/>
        </w:rPr>
      </w:pPr>
      <w:r w:rsidRPr="004F27EC">
        <w:rPr>
          <w:rFonts w:ascii="Trebuchet MS" w:hAnsi="Trebuchet MS" w:cs="Arial"/>
        </w:rPr>
        <w:t>Zamawiający</w:t>
      </w:r>
      <w:r w:rsidR="00067C90" w:rsidRPr="004F27EC">
        <w:rPr>
          <w:rFonts w:ascii="Trebuchet MS" w:hAnsi="Trebuchet MS" w:cs="Arial"/>
        </w:rPr>
        <w:t xml:space="preserve"> nie</w:t>
      </w:r>
      <w:r w:rsidRPr="004F27EC">
        <w:rPr>
          <w:rFonts w:ascii="Trebuchet MS" w:hAnsi="Trebuchet MS" w:cs="Arial"/>
        </w:rPr>
        <w:t xml:space="preserve"> przewiduje dodatkow</w:t>
      </w:r>
      <w:r w:rsidR="00067C90" w:rsidRPr="004F27EC">
        <w:rPr>
          <w:rFonts w:ascii="Trebuchet MS" w:hAnsi="Trebuchet MS" w:cs="Arial"/>
        </w:rPr>
        <w:t>ych</w:t>
      </w:r>
      <w:r w:rsidRPr="004F27EC">
        <w:rPr>
          <w:rFonts w:ascii="Trebuchet MS" w:hAnsi="Trebuchet MS" w:cs="Arial"/>
        </w:rPr>
        <w:t>/fakultatywn</w:t>
      </w:r>
      <w:r w:rsidR="00067C90" w:rsidRPr="004F27EC">
        <w:rPr>
          <w:rFonts w:ascii="Trebuchet MS" w:hAnsi="Trebuchet MS" w:cs="Arial"/>
        </w:rPr>
        <w:t>ych podstaw</w:t>
      </w:r>
      <w:r w:rsidRPr="004F27EC">
        <w:rPr>
          <w:rFonts w:ascii="Trebuchet MS" w:hAnsi="Trebuchet MS" w:cs="Arial"/>
        </w:rPr>
        <w:t xml:space="preserve"> (przesłan</w:t>
      </w:r>
      <w:r w:rsidR="00067C90" w:rsidRPr="004F27EC">
        <w:rPr>
          <w:rFonts w:ascii="Trebuchet MS" w:hAnsi="Trebuchet MS" w:cs="Arial"/>
        </w:rPr>
        <w:t>e</w:t>
      </w:r>
      <w:r w:rsidRPr="004F27EC">
        <w:rPr>
          <w:rFonts w:ascii="Trebuchet MS" w:hAnsi="Trebuchet MS" w:cs="Arial"/>
        </w:rPr>
        <w:t>k) wykluczenia zawart</w:t>
      </w:r>
      <w:r w:rsidR="00067C90" w:rsidRPr="004F27EC">
        <w:rPr>
          <w:rFonts w:ascii="Trebuchet MS" w:hAnsi="Trebuchet MS" w:cs="Arial"/>
        </w:rPr>
        <w:t>ych</w:t>
      </w:r>
      <w:r w:rsidRPr="004F27EC">
        <w:rPr>
          <w:rFonts w:ascii="Trebuchet MS" w:hAnsi="Trebuchet MS" w:cs="Arial"/>
        </w:rPr>
        <w:t xml:space="preserve"> w art. 109 ust. 1 ustawy</w:t>
      </w:r>
      <w:r w:rsidR="00067C90" w:rsidRPr="004F27EC">
        <w:rPr>
          <w:rFonts w:ascii="Trebuchet MS" w:hAnsi="Trebuchet MS" w:cs="Arial"/>
        </w:rPr>
        <w:t>.</w:t>
      </w:r>
    </w:p>
    <w:p w14:paraId="7F92A7E9" w14:textId="2BDEB726" w:rsidR="00447874" w:rsidRPr="00AB7D42" w:rsidRDefault="00447874" w:rsidP="00881C07">
      <w:pPr>
        <w:pStyle w:val="Akapitzlist"/>
        <w:numPr>
          <w:ilvl w:val="1"/>
          <w:numId w:val="35"/>
        </w:numPr>
        <w:spacing w:line="360" w:lineRule="auto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 postępowania o udzielenie zamówienia wyklucza się Wykonawcę w przypadkach, o których mowa w art. 7 ust. 1 ustawy z dnia 13 kwietnia 2022 r. o szczególnych rozwiązaniach w zakresie przeciwdziałania wspieraniu agresji na Ukrainę oraz służących ochronie bezpieczeństwa narod</w:t>
      </w:r>
      <w:r w:rsidR="005F2D15">
        <w:rPr>
          <w:rFonts w:ascii="Trebuchet MS" w:hAnsi="Trebuchet MS" w:cs="Arial"/>
        </w:rPr>
        <w:t>owego (Dz.</w:t>
      </w:r>
      <w:r w:rsidRPr="009E2EC4">
        <w:rPr>
          <w:rFonts w:ascii="Trebuchet MS" w:hAnsi="Trebuchet MS" w:cs="Arial"/>
        </w:rPr>
        <w:t xml:space="preserve">U. </w:t>
      </w:r>
      <w:r w:rsidR="00945CA6">
        <w:rPr>
          <w:rFonts w:ascii="Trebuchet MS" w:hAnsi="Trebuchet MS" w:cs="Arial"/>
        </w:rPr>
        <w:t xml:space="preserve">z 2023 </w:t>
      </w:r>
      <w:r w:rsidRPr="009E2EC4">
        <w:rPr>
          <w:rFonts w:ascii="Trebuchet MS" w:hAnsi="Trebuchet MS" w:cs="Arial"/>
        </w:rPr>
        <w:t xml:space="preserve">poz. </w:t>
      </w:r>
      <w:r w:rsidR="00C85382">
        <w:rPr>
          <w:rFonts w:ascii="Trebuchet MS" w:hAnsi="Trebuchet MS" w:cs="Arial"/>
        </w:rPr>
        <w:t>1497 z</w:t>
      </w:r>
      <w:r w:rsidR="00AE4166" w:rsidRPr="00AE4166">
        <w:rPr>
          <w:rFonts w:ascii="Trebuchet MS" w:hAnsi="Trebuchet MS" w:cs="Arial"/>
        </w:rPr>
        <w:t xml:space="preserve"> zm.</w:t>
      </w:r>
      <w:r w:rsidR="005B464A">
        <w:rPr>
          <w:rFonts w:ascii="Trebuchet MS" w:hAnsi="Trebuchet MS" w:cs="Arial"/>
        </w:rPr>
        <w:t>). Do </w:t>
      </w:r>
      <w:r w:rsidRPr="009E2EC4">
        <w:rPr>
          <w:rFonts w:ascii="Trebuchet MS" w:hAnsi="Trebuchet MS" w:cs="Arial"/>
        </w:rPr>
        <w:t>Wykonawcy podlegającemu wykluczeniu w tym zakresie stosuje się art. 7 ust. 3 wspomnianej ustawy.</w:t>
      </w:r>
    </w:p>
    <w:p w14:paraId="521A8F48" w14:textId="303853C3" w:rsidR="0037350E" w:rsidRPr="00AB7D42" w:rsidRDefault="00E37293" w:rsidP="00881C07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AB7D42">
        <w:rPr>
          <w:rFonts w:ascii="Trebuchet MS" w:hAnsi="Trebuchet MS" w:cs="Arial"/>
        </w:rPr>
        <w:lastRenderedPageBreak/>
        <w:t xml:space="preserve">Warunki udziału w postępowaniu, określone przez Zamawiającego </w:t>
      </w:r>
      <w:r w:rsidR="00150F29" w:rsidRPr="00AB7D42">
        <w:rPr>
          <w:rFonts w:ascii="Trebuchet MS" w:hAnsi="Trebuchet MS" w:cs="Arial"/>
        </w:rPr>
        <w:t>spośród warunkó</w:t>
      </w:r>
      <w:r w:rsidR="00585A43" w:rsidRPr="00AB7D42">
        <w:rPr>
          <w:rFonts w:ascii="Trebuchet MS" w:hAnsi="Trebuchet MS" w:cs="Arial"/>
        </w:rPr>
        <w:t>w, o </w:t>
      </w:r>
      <w:r w:rsidR="00150F29" w:rsidRPr="00AB7D42">
        <w:rPr>
          <w:rFonts w:ascii="Trebuchet MS" w:hAnsi="Trebuchet MS" w:cs="Arial"/>
        </w:rPr>
        <w:t>których mowa w art. 112 ust. 2</w:t>
      </w:r>
      <w:r w:rsidRPr="00AB7D42">
        <w:rPr>
          <w:rFonts w:ascii="Trebuchet MS" w:hAnsi="Trebuchet MS" w:cs="Arial"/>
        </w:rPr>
        <w:t xml:space="preserve"> ustawy:</w:t>
      </w:r>
    </w:p>
    <w:p w14:paraId="5FF7A348" w14:textId="52815565" w:rsidR="0037350E" w:rsidRPr="009E2EC4" w:rsidRDefault="0037350E" w:rsidP="00881C07">
      <w:pPr>
        <w:pStyle w:val="Akapitzlist"/>
        <w:numPr>
          <w:ilvl w:val="1"/>
          <w:numId w:val="35"/>
        </w:numPr>
        <w:tabs>
          <w:tab w:val="left" w:pos="1134"/>
        </w:tabs>
        <w:spacing w:line="360" w:lineRule="auto"/>
        <w:ind w:left="709" w:hanging="283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Zdolność do występowania w obrocie gospodarczym</w:t>
      </w:r>
      <w:r w:rsidR="00DD1B89" w:rsidRPr="009E2EC4">
        <w:rPr>
          <w:rFonts w:ascii="Trebuchet MS" w:hAnsi="Trebuchet MS" w:cs="Arial"/>
        </w:rPr>
        <w:t>:</w:t>
      </w:r>
    </w:p>
    <w:p w14:paraId="341B5AC0" w14:textId="6B8C1FFF" w:rsidR="00051548" w:rsidRPr="00AB7D42" w:rsidRDefault="00C3275C" w:rsidP="00741A84">
      <w:pPr>
        <w:pStyle w:val="Akapitzlist"/>
        <w:tabs>
          <w:tab w:val="left" w:pos="1134"/>
        </w:tabs>
        <w:spacing w:line="360" w:lineRule="auto"/>
        <w:ind w:left="709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Zamawiający nie określa warunków udziału w postępowaniu w tym zakresie.</w:t>
      </w:r>
    </w:p>
    <w:p w14:paraId="42113428" w14:textId="3B06C01A" w:rsidR="0037350E" w:rsidRPr="009E2EC4" w:rsidRDefault="0037350E" w:rsidP="00881C07">
      <w:pPr>
        <w:pStyle w:val="Akapitzlist"/>
        <w:numPr>
          <w:ilvl w:val="1"/>
          <w:numId w:val="35"/>
        </w:numPr>
        <w:tabs>
          <w:tab w:val="left" w:pos="1134"/>
        </w:tabs>
        <w:spacing w:line="360" w:lineRule="auto"/>
        <w:ind w:left="709" w:hanging="283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Uprawnienia do prowadzenia określonej działalności gospodarczej lub zawodowej</w:t>
      </w:r>
      <w:r w:rsidR="00C85382">
        <w:rPr>
          <w:rFonts w:ascii="Trebuchet MS" w:hAnsi="Trebuchet MS" w:cs="Arial"/>
        </w:rPr>
        <w:t>:</w:t>
      </w:r>
    </w:p>
    <w:p w14:paraId="252EE078" w14:textId="78D592B8" w:rsidR="00517E0E" w:rsidRPr="00AB7D42" w:rsidRDefault="00067C90" w:rsidP="00741A84">
      <w:pPr>
        <w:pStyle w:val="Akapitzlist"/>
        <w:tabs>
          <w:tab w:val="left" w:pos="1134"/>
        </w:tabs>
        <w:spacing w:line="360" w:lineRule="auto"/>
        <w:ind w:left="709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Zamawiający nie określa warunków udziału w postępowaniu w tym zakresie.</w:t>
      </w:r>
    </w:p>
    <w:p w14:paraId="1DA12666" w14:textId="4E9594E2" w:rsidR="0037350E" w:rsidRPr="009E2EC4" w:rsidRDefault="0037350E" w:rsidP="00881C07">
      <w:pPr>
        <w:pStyle w:val="Akapitzlist"/>
        <w:numPr>
          <w:ilvl w:val="1"/>
          <w:numId w:val="35"/>
        </w:numPr>
        <w:tabs>
          <w:tab w:val="left" w:pos="1134"/>
        </w:tabs>
        <w:spacing w:line="360" w:lineRule="auto"/>
        <w:ind w:left="709" w:hanging="283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Sytuacja ekonomiczna lub finansowa</w:t>
      </w:r>
      <w:r w:rsidR="00DD1B89" w:rsidRPr="009E2EC4">
        <w:rPr>
          <w:rFonts w:ascii="Trebuchet MS" w:hAnsi="Trebuchet MS" w:cs="Arial"/>
        </w:rPr>
        <w:t>:</w:t>
      </w:r>
    </w:p>
    <w:p w14:paraId="195EEA76" w14:textId="1BF8ECBE" w:rsidR="00C703A7" w:rsidRPr="00922ABF" w:rsidRDefault="007F0810" w:rsidP="00741A84">
      <w:pPr>
        <w:pStyle w:val="Akapitzlist"/>
        <w:tabs>
          <w:tab w:val="left" w:pos="1134"/>
        </w:tabs>
        <w:spacing w:line="360" w:lineRule="auto"/>
        <w:ind w:left="709"/>
        <w:jc w:val="both"/>
        <w:rPr>
          <w:rFonts w:ascii="Trebuchet MS" w:hAnsi="Trebuchet MS" w:cs="Arial"/>
        </w:rPr>
      </w:pPr>
      <w:r w:rsidRPr="00922ABF">
        <w:rPr>
          <w:rFonts w:ascii="Trebuchet MS" w:hAnsi="Trebuchet MS" w:cs="Arial"/>
        </w:rPr>
        <w:t>Zamawiający nie określa warunków udziału w postępowaniu w tym zakresie.</w:t>
      </w:r>
    </w:p>
    <w:p w14:paraId="7D7D4DE1" w14:textId="6C24338A" w:rsidR="00545746" w:rsidRPr="00854690" w:rsidRDefault="00E37293" w:rsidP="00741A84">
      <w:pPr>
        <w:pStyle w:val="Akapitzlist"/>
        <w:numPr>
          <w:ilvl w:val="1"/>
          <w:numId w:val="35"/>
        </w:numPr>
        <w:tabs>
          <w:tab w:val="left" w:pos="1134"/>
        </w:tabs>
        <w:spacing w:line="360" w:lineRule="auto"/>
        <w:ind w:left="709" w:hanging="283"/>
        <w:jc w:val="both"/>
        <w:rPr>
          <w:rFonts w:ascii="Trebuchet MS" w:hAnsi="Trebuchet MS" w:cs="Arial"/>
        </w:rPr>
      </w:pPr>
      <w:r w:rsidRPr="00854690">
        <w:rPr>
          <w:rFonts w:ascii="Trebuchet MS" w:hAnsi="Trebuchet MS" w:cs="Arial"/>
        </w:rPr>
        <w:t>Zdolność techniczna lub zawodowa</w:t>
      </w:r>
      <w:r w:rsidR="00D92D22" w:rsidRPr="00854690">
        <w:rPr>
          <w:rFonts w:ascii="Trebuchet MS" w:hAnsi="Trebuchet MS" w:cs="Arial"/>
        </w:rPr>
        <w:t xml:space="preserve"> – </w:t>
      </w:r>
      <w:r w:rsidR="00545746" w:rsidRPr="00854690">
        <w:rPr>
          <w:rFonts w:ascii="Trebuchet MS" w:hAnsi="Trebuchet MS" w:cs="Arial"/>
        </w:rPr>
        <w:t>Z</w:t>
      </w:r>
      <w:r w:rsidR="00D92D22" w:rsidRPr="00854690">
        <w:rPr>
          <w:rFonts w:ascii="Trebuchet MS" w:hAnsi="Trebuchet MS" w:cs="Arial"/>
        </w:rPr>
        <w:t xml:space="preserve">amawiający </w:t>
      </w:r>
      <w:r w:rsidR="00545746" w:rsidRPr="00854690">
        <w:rPr>
          <w:rFonts w:ascii="Trebuchet MS" w:hAnsi="Trebuchet MS" w:cs="Arial"/>
        </w:rPr>
        <w:t>określa następujące warunki</w:t>
      </w:r>
      <w:r w:rsidR="00B17B1C" w:rsidRPr="00854690">
        <w:rPr>
          <w:rFonts w:ascii="Trebuchet MS" w:hAnsi="Trebuchet MS" w:cs="Arial"/>
        </w:rPr>
        <w:t xml:space="preserve"> w zakresie</w:t>
      </w:r>
      <w:r w:rsidR="00545746" w:rsidRPr="00854690">
        <w:rPr>
          <w:rFonts w:ascii="Trebuchet MS" w:hAnsi="Trebuchet MS" w:cs="Arial"/>
        </w:rPr>
        <w:t>:</w:t>
      </w:r>
    </w:p>
    <w:p w14:paraId="2EED19D5" w14:textId="392B764C" w:rsidR="001C2470" w:rsidRPr="00854690" w:rsidRDefault="00643E79" w:rsidP="001C2470">
      <w:pPr>
        <w:pStyle w:val="Tekstpodstawowy2"/>
        <w:numPr>
          <w:ilvl w:val="0"/>
          <w:numId w:val="60"/>
        </w:numPr>
        <w:spacing w:line="360" w:lineRule="auto"/>
        <w:jc w:val="both"/>
        <w:rPr>
          <w:rFonts w:ascii="Trebuchet MS" w:hAnsi="Trebuchet MS" w:cs="Arial"/>
          <w:strike/>
          <w:sz w:val="20"/>
        </w:rPr>
      </w:pPr>
      <w:r>
        <w:rPr>
          <w:rFonts w:ascii="Trebuchet MS" w:hAnsi="Trebuchet MS" w:cs="Arial"/>
          <w:sz w:val="20"/>
        </w:rPr>
        <w:t>Wymagane</w:t>
      </w:r>
      <w:r w:rsidR="001C2470" w:rsidRPr="00854690">
        <w:rPr>
          <w:rFonts w:ascii="Trebuchet MS" w:hAnsi="Trebuchet MS" w:cs="Arial"/>
          <w:sz w:val="20"/>
        </w:rPr>
        <w:t xml:space="preserve"> jest dysponowanie przez Wykonawcę na potrzeby realizacji zamówienia co najmniej jedną osobą zdolną pełnić samodzielne funkcje w budownictwie, polegające na kierowaniu budową lub innymi robotami budowlanymi, posiadającą uprawnienia budowlane w specjalności architektonicznej w pełnym lub ograniczonym zakresie, które uprawniają ją do kierowania robotami budowlanymi</w:t>
      </w:r>
      <w:r w:rsidR="001C2470" w:rsidRPr="00854690">
        <w:rPr>
          <w:rFonts w:ascii="Trebuchet MS" w:hAnsi="Trebuchet MS"/>
          <w:sz w:val="20"/>
        </w:rPr>
        <w:t xml:space="preserve"> </w:t>
      </w:r>
      <w:r w:rsidR="001C2470" w:rsidRPr="00854690">
        <w:rPr>
          <w:rFonts w:ascii="Trebuchet MS" w:hAnsi="Trebuchet MS" w:cs="Arial"/>
          <w:sz w:val="20"/>
        </w:rPr>
        <w:t>w odniesieniu do architektury obiektu o kubaturze do 1000 m3.</w:t>
      </w:r>
      <w:r w:rsidR="001C2470" w:rsidRPr="00854690" w:rsidDel="00854690">
        <w:rPr>
          <w:rFonts w:ascii="Trebuchet MS" w:hAnsi="Trebuchet MS" w:cs="Arial"/>
          <w:strike/>
          <w:sz w:val="20"/>
        </w:rPr>
        <w:t xml:space="preserve"> </w:t>
      </w:r>
    </w:p>
    <w:p w14:paraId="5904DD97" w14:textId="10BB6382" w:rsidR="001C2470" w:rsidRDefault="001C2470" w:rsidP="001C2470">
      <w:pPr>
        <w:pStyle w:val="Tekstpodstawowy2"/>
        <w:spacing w:line="360" w:lineRule="auto"/>
        <w:ind w:left="1428"/>
        <w:jc w:val="both"/>
        <w:rPr>
          <w:rFonts w:ascii="Trebuchet MS" w:hAnsi="Trebuchet MS"/>
        </w:rPr>
      </w:pPr>
      <w:r w:rsidRPr="00854690">
        <w:rPr>
          <w:rFonts w:ascii="Trebuchet MS" w:hAnsi="Trebuchet MS" w:cs="Arial"/>
          <w:sz w:val="20"/>
        </w:rPr>
        <w:t>Zamawiający uzna wyżej wymieniony warunek za spełniony, jeżeli Wykonawca przedstawi</w:t>
      </w:r>
      <w:r w:rsidRPr="00854690">
        <w:rPr>
          <w:rFonts w:ascii="Trebuchet MS" w:hAnsi="Trebuchet MS"/>
          <w:sz w:val="20"/>
        </w:rPr>
        <w:t xml:space="preserve"> dokument zawierający</w:t>
      </w:r>
      <w:r w:rsidRPr="00854690">
        <w:rPr>
          <w:rFonts w:ascii="Trebuchet MS" w:hAnsi="Trebuchet MS" w:cs="Arial"/>
          <w:b/>
          <w:sz w:val="20"/>
        </w:rPr>
        <w:t xml:space="preserve"> Wykaz osób</w:t>
      </w:r>
      <w:r w:rsidRPr="00854690">
        <w:rPr>
          <w:rFonts w:ascii="Trebuchet MS" w:hAnsi="Trebuchet MS" w:cs="Arial"/>
          <w:sz w:val="20"/>
        </w:rPr>
        <w:t xml:space="preserve"> skierowanych przez Wykonawc</w:t>
      </w:r>
      <w:r w:rsidRPr="00854690">
        <w:rPr>
          <w:rFonts w:ascii="Trebuchet MS" w:hAnsi="Trebuchet MS"/>
          <w:bCs/>
          <w:sz w:val="20"/>
          <w:shd w:val="clear" w:color="auto" w:fill="FFFFFF"/>
        </w:rPr>
        <w:t xml:space="preserve">ę do realizacji zamówienia </w:t>
      </w:r>
      <w:r w:rsidRPr="00854690">
        <w:rPr>
          <w:rFonts w:ascii="Trebuchet MS" w:hAnsi="Trebuchet MS"/>
          <w:sz w:val="20"/>
        </w:rPr>
        <w:t xml:space="preserve">potwierdzający, że osoba ta może pełnić samodzielne funkcje </w:t>
      </w:r>
      <w:r w:rsidR="007D799F">
        <w:rPr>
          <w:rFonts w:ascii="Trebuchet MS" w:hAnsi="Trebuchet MS"/>
          <w:sz w:val="20"/>
        </w:rPr>
        <w:br/>
      </w:r>
      <w:r w:rsidRPr="00854690">
        <w:rPr>
          <w:rFonts w:ascii="Trebuchet MS" w:hAnsi="Trebuchet MS"/>
          <w:sz w:val="20"/>
        </w:rPr>
        <w:t xml:space="preserve">w budownictwie, polegające na kierowaniu budową lub innymi robotami budowlanymi, posiada uprawnienia w specjalności architektonicznej (wraz z informacjami nt. tych uprawnień).  </w:t>
      </w:r>
    </w:p>
    <w:p w14:paraId="70BCC423" w14:textId="5B419532" w:rsidR="00643E79" w:rsidRPr="00854690" w:rsidRDefault="00643E79" w:rsidP="00643E79">
      <w:pPr>
        <w:pStyle w:val="Tekstpodstawowy2"/>
        <w:numPr>
          <w:ilvl w:val="0"/>
          <w:numId w:val="60"/>
        </w:numPr>
        <w:spacing w:line="360" w:lineRule="auto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Wymagane jest </w:t>
      </w:r>
      <w:r w:rsidRPr="00854690">
        <w:rPr>
          <w:rFonts w:ascii="Trebuchet MS" w:hAnsi="Trebuchet MS" w:cs="Arial"/>
          <w:sz w:val="20"/>
        </w:rPr>
        <w:t xml:space="preserve">wykonanie przez Wykonawcę, w okresie ostatnich pięciu lat przed upływem terminu składania ofert, a jeżeli okres prowadzenia działalności jest krótszy – w tym okresie – co najmniej trzech robót budowlanych odpowiadających swoim rodzajem robocie budowlanej stanowiącej przedmiot zamówienia tj. </w:t>
      </w:r>
      <w:r>
        <w:rPr>
          <w:rFonts w:ascii="Trebuchet MS" w:hAnsi="Trebuchet MS" w:cs="Arial"/>
          <w:sz w:val="20"/>
        </w:rPr>
        <w:t xml:space="preserve">położenia tynków wapiennych, </w:t>
      </w:r>
      <w:r w:rsidRPr="00854690">
        <w:rPr>
          <w:rFonts w:ascii="Trebuchet MS" w:hAnsi="Trebuchet MS" w:cs="Arial"/>
          <w:sz w:val="20"/>
        </w:rPr>
        <w:t xml:space="preserve">wymianie </w:t>
      </w:r>
      <w:r>
        <w:rPr>
          <w:rFonts w:ascii="Trebuchet MS" w:hAnsi="Trebuchet MS" w:cs="Arial"/>
          <w:sz w:val="20"/>
        </w:rPr>
        <w:t>tynków na tynki mineralne w</w:t>
      </w:r>
      <w:r w:rsidRPr="00854690">
        <w:rPr>
          <w:rFonts w:ascii="Trebuchet MS" w:hAnsi="Trebuchet MS" w:cs="Arial"/>
          <w:sz w:val="20"/>
        </w:rPr>
        <w:t xml:space="preserve"> budynkach, o kubaturze nie mniejszej niż 450 m3.</w:t>
      </w:r>
      <w:r>
        <w:rPr>
          <w:rFonts w:ascii="Trebuchet MS" w:hAnsi="Trebuchet MS" w:cs="Arial"/>
          <w:bCs/>
          <w:sz w:val="20"/>
        </w:rPr>
        <w:t xml:space="preserve"> </w:t>
      </w:r>
    </w:p>
    <w:p w14:paraId="2F7C65E2" w14:textId="7E057F38" w:rsidR="00643E79" w:rsidRDefault="00643E79" w:rsidP="00643E79">
      <w:pPr>
        <w:pStyle w:val="Tekstpodstawowy2"/>
        <w:spacing w:line="360" w:lineRule="auto"/>
        <w:ind w:left="1428"/>
        <w:jc w:val="both"/>
        <w:rPr>
          <w:rFonts w:ascii="Trebuchet MS" w:hAnsi="Trebuchet MS" w:cs="Arial"/>
          <w:sz w:val="20"/>
        </w:rPr>
      </w:pPr>
      <w:r w:rsidRPr="00854690">
        <w:rPr>
          <w:rFonts w:ascii="Trebuchet MS" w:hAnsi="Trebuchet MS" w:cs="Arial"/>
          <w:bCs/>
          <w:sz w:val="20"/>
        </w:rPr>
        <w:t>Zamawiający uzna wyżej wymieniony warunek za spełniony, jeżeli Wykonawca</w:t>
      </w:r>
      <w:r w:rsidRPr="00854690">
        <w:rPr>
          <w:rFonts w:ascii="Trebuchet MS" w:hAnsi="Trebuchet MS" w:cs="Arial"/>
          <w:b/>
          <w:sz w:val="20"/>
        </w:rPr>
        <w:t xml:space="preserve"> </w:t>
      </w:r>
      <w:r w:rsidRPr="00854690">
        <w:rPr>
          <w:rFonts w:ascii="Trebuchet MS" w:hAnsi="Trebuchet MS" w:cs="Arial"/>
          <w:bCs/>
          <w:sz w:val="20"/>
        </w:rPr>
        <w:t>przedstawi</w:t>
      </w:r>
      <w:r w:rsidRPr="00854690">
        <w:rPr>
          <w:rFonts w:ascii="Trebuchet MS" w:hAnsi="Trebuchet MS" w:cs="Arial"/>
          <w:b/>
          <w:sz w:val="20"/>
        </w:rPr>
        <w:t xml:space="preserve"> Wykaz robót budowlanych </w:t>
      </w:r>
      <w:r w:rsidRPr="00854690">
        <w:rPr>
          <w:rFonts w:ascii="Trebuchet MS" w:hAnsi="Trebuchet MS" w:cs="Arial"/>
          <w:sz w:val="20"/>
        </w:rPr>
        <w:t>potwierdzający wykonanie co najmniej trzech robót budowlanych odpowiadających swoim rodzajem robotom budowlanym stanowiącym przedmiot zamówienia, wykonanych nie wcześniej niż w okresie ostatnich pięciu lat przed upływem terminu składania ofert, a jeżeli okres prowadzenia działalności jest krótszy – w tym okresie – wraz ze wskazaniem ich rodzaju, wartości, daty i miejsca wykonania oraz podmiotów, na rzecz których roboty te zostały wykonane oraz załączeniem dowodów określających, czy roboty te zostały wykonane należycie. Dowodami, o których mowa, są referencje lub inne dokumenty sporządzone przez podmiot, na rzecz którego roboty zostały wykonane, a jeżeli Wykonawca z przyczyn niezależnych od niego nie jest w stanie uzyskać tych dokumentów – inne odpowiednie dokumenty.</w:t>
      </w:r>
    </w:p>
    <w:p w14:paraId="63E33EFB" w14:textId="77777777" w:rsidR="00643E79" w:rsidRPr="00854690" w:rsidRDefault="00643E79" w:rsidP="00643E79">
      <w:pPr>
        <w:pStyle w:val="Tekstpodstawowy2"/>
        <w:spacing w:line="360" w:lineRule="auto"/>
        <w:jc w:val="both"/>
        <w:rPr>
          <w:rFonts w:ascii="Trebuchet MS" w:hAnsi="Trebuchet MS" w:cs="Arial"/>
          <w:sz w:val="20"/>
        </w:rPr>
      </w:pPr>
    </w:p>
    <w:p w14:paraId="3D2C0A7D" w14:textId="70C366C4" w:rsidR="00870698" w:rsidRPr="005A537A" w:rsidRDefault="002E15E7" w:rsidP="005A537A">
      <w:pPr>
        <w:pStyle w:val="Akapitzlist"/>
        <w:numPr>
          <w:ilvl w:val="0"/>
          <w:numId w:val="35"/>
        </w:numPr>
        <w:tabs>
          <w:tab w:val="left" w:pos="993"/>
          <w:tab w:val="left" w:pos="1134"/>
        </w:tabs>
        <w:spacing w:line="360" w:lineRule="auto"/>
        <w:ind w:left="426" w:hanging="426"/>
        <w:contextualSpacing/>
        <w:rPr>
          <w:rFonts w:ascii="Trebuchet MS" w:hAnsi="Trebuchet MS" w:cs="Arial"/>
          <w:bCs/>
        </w:rPr>
      </w:pPr>
      <w:r w:rsidRPr="009E2EC4">
        <w:rPr>
          <w:rFonts w:ascii="Trebuchet MS" w:hAnsi="Trebuchet MS" w:cs="Arial"/>
        </w:rPr>
        <w:lastRenderedPageBreak/>
        <w:t>Wykaz podmiotowych środków dowodowych</w:t>
      </w:r>
      <w:r w:rsidR="00785199">
        <w:rPr>
          <w:rFonts w:ascii="Trebuchet MS" w:hAnsi="Trebuchet MS" w:cs="Arial"/>
        </w:rPr>
        <w:t>.</w:t>
      </w:r>
      <w:r w:rsidR="00785199">
        <w:rPr>
          <w:rFonts w:ascii="Trebuchet MS" w:hAnsi="Trebuchet MS" w:cs="Arial"/>
        </w:rPr>
        <w:br/>
      </w:r>
      <w:r w:rsidR="00C91227">
        <w:rPr>
          <w:rFonts w:ascii="Trebuchet MS" w:hAnsi="Trebuchet MS" w:cs="Arial"/>
          <w:bCs/>
        </w:rPr>
        <w:t>Wraz z ofertą, w</w:t>
      </w:r>
      <w:r w:rsidR="000706A8" w:rsidRPr="005A537A">
        <w:rPr>
          <w:rFonts w:ascii="Trebuchet MS" w:hAnsi="Trebuchet MS" w:cs="Arial"/>
          <w:bCs/>
        </w:rPr>
        <w:t xml:space="preserve"> celu wykazania braku podstaw wykluczenia z postępowania</w:t>
      </w:r>
      <w:r w:rsidR="00C91227">
        <w:rPr>
          <w:rFonts w:ascii="Trebuchet MS" w:hAnsi="Trebuchet MS" w:cs="Arial"/>
          <w:bCs/>
        </w:rPr>
        <w:t>,</w:t>
      </w:r>
      <w:r w:rsidR="000706A8" w:rsidRPr="005A537A">
        <w:rPr>
          <w:rFonts w:ascii="Trebuchet MS" w:hAnsi="Trebuchet MS" w:cs="Arial"/>
          <w:bCs/>
        </w:rPr>
        <w:t xml:space="preserve"> Zamawiający</w:t>
      </w:r>
      <w:r w:rsidR="00C91227">
        <w:rPr>
          <w:rFonts w:ascii="Trebuchet MS" w:hAnsi="Trebuchet MS" w:cs="Arial"/>
          <w:bCs/>
        </w:rPr>
        <w:t xml:space="preserve"> </w:t>
      </w:r>
      <w:r w:rsidR="000706A8" w:rsidRPr="005A537A">
        <w:rPr>
          <w:rFonts w:ascii="Trebuchet MS" w:hAnsi="Trebuchet MS" w:cs="Arial"/>
          <w:bCs/>
        </w:rPr>
        <w:t>żąda</w:t>
      </w:r>
      <w:r w:rsidR="00DA7113">
        <w:rPr>
          <w:rFonts w:ascii="Trebuchet MS" w:hAnsi="Trebuchet MS" w:cs="Arial"/>
          <w:bCs/>
        </w:rPr>
        <w:t xml:space="preserve"> </w:t>
      </w:r>
      <w:r w:rsidR="000706A8" w:rsidRPr="005A537A">
        <w:rPr>
          <w:rFonts w:ascii="Trebuchet MS" w:hAnsi="Trebuchet MS" w:cs="Arial"/>
          <w:bCs/>
        </w:rPr>
        <w:t>złożenia oświadczenia, o którym mowa w art. 125 ustawy</w:t>
      </w:r>
      <w:r w:rsidR="00C91227">
        <w:rPr>
          <w:rFonts w:ascii="Trebuchet MS" w:hAnsi="Trebuchet MS" w:cs="Arial"/>
          <w:bCs/>
        </w:rPr>
        <w:t xml:space="preserve"> </w:t>
      </w:r>
      <w:proofErr w:type="spellStart"/>
      <w:r w:rsidR="00C91227">
        <w:rPr>
          <w:rFonts w:ascii="Trebuchet MS" w:hAnsi="Trebuchet MS" w:cs="Arial"/>
          <w:bCs/>
        </w:rPr>
        <w:t>Pzp</w:t>
      </w:r>
      <w:proofErr w:type="spellEnd"/>
      <w:r w:rsidR="00C91227">
        <w:rPr>
          <w:rFonts w:ascii="Trebuchet MS" w:hAnsi="Trebuchet MS" w:cs="Arial"/>
          <w:bCs/>
        </w:rPr>
        <w:t>, sporządzonego według wzoru stanowiącego załącznik nr 2 do SWZ</w:t>
      </w:r>
      <w:r w:rsidR="000706A8" w:rsidRPr="005A537A">
        <w:rPr>
          <w:rFonts w:ascii="Trebuchet MS" w:hAnsi="Trebuchet MS" w:cs="Arial"/>
          <w:bCs/>
        </w:rPr>
        <w:t>.</w:t>
      </w:r>
    </w:p>
    <w:p w14:paraId="1B15F71F" w14:textId="2E5787F6" w:rsidR="00870698" w:rsidRDefault="00870698" w:rsidP="00D20857">
      <w:pPr>
        <w:pStyle w:val="Akapitzlist"/>
        <w:numPr>
          <w:ilvl w:val="0"/>
          <w:numId w:val="35"/>
        </w:numPr>
        <w:tabs>
          <w:tab w:val="left" w:pos="993"/>
          <w:tab w:val="left" w:pos="1134"/>
        </w:tabs>
        <w:spacing w:line="360" w:lineRule="auto"/>
        <w:ind w:left="426" w:hanging="426"/>
        <w:contextualSpacing/>
        <w:jc w:val="both"/>
        <w:rPr>
          <w:rFonts w:ascii="Trebuchet MS" w:hAnsi="Trebuchet MS"/>
        </w:rPr>
      </w:pPr>
      <w:r w:rsidRPr="002662DE">
        <w:rPr>
          <w:rFonts w:ascii="Trebuchet MS" w:hAnsi="Trebuchet MS" w:cs="Arial"/>
        </w:rPr>
        <w:t>Zamawiający przed udzieleniem zamówienia wezwie wykonawcę, którego oferta została najwyżej</w:t>
      </w:r>
      <w:r w:rsidR="005864A0">
        <w:rPr>
          <w:rFonts w:ascii="Trebuchet MS" w:hAnsi="Trebuchet MS" w:cs="Arial"/>
        </w:rPr>
        <w:t xml:space="preserve"> </w:t>
      </w:r>
      <w:r w:rsidRPr="002662DE">
        <w:rPr>
          <w:rFonts w:ascii="Trebuchet MS" w:hAnsi="Trebuchet MS" w:cs="Arial"/>
        </w:rPr>
        <w:t>oceniona, do złożenia w wyznaczonym terminie, nie krótszym niż 5 dni od dnia wezwania,</w:t>
      </w:r>
      <w:r w:rsidR="005864A0">
        <w:rPr>
          <w:rFonts w:ascii="Trebuchet MS" w:hAnsi="Trebuchet MS" w:cs="Arial"/>
        </w:rPr>
        <w:t xml:space="preserve"> </w:t>
      </w:r>
      <w:r w:rsidRPr="002662DE">
        <w:rPr>
          <w:rFonts w:ascii="Trebuchet MS" w:hAnsi="Trebuchet MS" w:cs="Arial"/>
        </w:rPr>
        <w:t>podmiotowych środków dowodowych, aktualnych na dzień złożenia podmiotowych środków</w:t>
      </w:r>
      <w:r w:rsidR="005864A0">
        <w:rPr>
          <w:rFonts w:ascii="Trebuchet MS" w:hAnsi="Trebuchet MS" w:cs="Arial"/>
        </w:rPr>
        <w:t xml:space="preserve"> </w:t>
      </w:r>
      <w:r w:rsidRPr="002662DE">
        <w:rPr>
          <w:rFonts w:ascii="Trebuchet MS" w:hAnsi="Trebuchet MS" w:cs="Arial"/>
        </w:rPr>
        <w:t>dowodowych</w:t>
      </w:r>
      <w:r w:rsidRPr="00870698">
        <w:rPr>
          <w:rFonts w:ascii="Trebuchet MS" w:hAnsi="Trebuchet MS"/>
        </w:rPr>
        <w:t>:</w:t>
      </w:r>
      <w:r w:rsidR="00EE2337">
        <w:rPr>
          <w:rFonts w:ascii="Trebuchet MS" w:hAnsi="Trebuchet MS"/>
        </w:rPr>
        <w:t xml:space="preserve"> </w:t>
      </w:r>
    </w:p>
    <w:p w14:paraId="4119FBD6" w14:textId="77777777" w:rsidR="00F4379C" w:rsidRPr="00F4379C" w:rsidRDefault="00F4379C" w:rsidP="00881C07">
      <w:pPr>
        <w:pStyle w:val="Akapitzlist"/>
        <w:numPr>
          <w:ilvl w:val="0"/>
          <w:numId w:val="55"/>
        </w:numPr>
        <w:tabs>
          <w:tab w:val="left" w:pos="1134"/>
        </w:tabs>
        <w:spacing w:line="360" w:lineRule="auto"/>
        <w:jc w:val="both"/>
        <w:rPr>
          <w:rFonts w:ascii="Trebuchet MS" w:hAnsi="Trebuchet MS" w:cs="Arial"/>
          <w:vanish/>
        </w:rPr>
      </w:pPr>
    </w:p>
    <w:p w14:paraId="387E3B9C" w14:textId="77777777" w:rsidR="00F4379C" w:rsidRPr="00F4379C" w:rsidRDefault="00F4379C" w:rsidP="00881C07">
      <w:pPr>
        <w:pStyle w:val="Akapitzlist"/>
        <w:numPr>
          <w:ilvl w:val="0"/>
          <w:numId w:val="55"/>
        </w:numPr>
        <w:tabs>
          <w:tab w:val="left" w:pos="1134"/>
        </w:tabs>
        <w:spacing w:line="360" w:lineRule="auto"/>
        <w:jc w:val="both"/>
        <w:rPr>
          <w:rFonts w:ascii="Trebuchet MS" w:hAnsi="Trebuchet MS" w:cs="Arial"/>
          <w:vanish/>
        </w:rPr>
      </w:pPr>
    </w:p>
    <w:p w14:paraId="671874B6" w14:textId="77777777" w:rsidR="00F4379C" w:rsidRPr="00F4379C" w:rsidRDefault="00F4379C" w:rsidP="00881C07">
      <w:pPr>
        <w:pStyle w:val="Akapitzlist"/>
        <w:numPr>
          <w:ilvl w:val="0"/>
          <w:numId w:val="55"/>
        </w:numPr>
        <w:tabs>
          <w:tab w:val="left" w:pos="1134"/>
        </w:tabs>
        <w:spacing w:line="360" w:lineRule="auto"/>
        <w:jc w:val="both"/>
        <w:rPr>
          <w:rFonts w:ascii="Trebuchet MS" w:hAnsi="Trebuchet MS" w:cs="Arial"/>
          <w:vanish/>
        </w:rPr>
      </w:pPr>
    </w:p>
    <w:p w14:paraId="7CC7F68C" w14:textId="77777777" w:rsidR="00F4379C" w:rsidRPr="00F4379C" w:rsidRDefault="00F4379C" w:rsidP="00881C07">
      <w:pPr>
        <w:pStyle w:val="Akapitzlist"/>
        <w:numPr>
          <w:ilvl w:val="0"/>
          <w:numId w:val="55"/>
        </w:numPr>
        <w:tabs>
          <w:tab w:val="left" w:pos="1134"/>
        </w:tabs>
        <w:spacing w:line="360" w:lineRule="auto"/>
        <w:jc w:val="both"/>
        <w:rPr>
          <w:rFonts w:ascii="Trebuchet MS" w:hAnsi="Trebuchet MS" w:cs="Arial"/>
          <w:vanish/>
        </w:rPr>
      </w:pPr>
    </w:p>
    <w:p w14:paraId="244A97F1" w14:textId="77777777" w:rsidR="00F4379C" w:rsidRPr="00F4379C" w:rsidRDefault="00F4379C" w:rsidP="00881C07">
      <w:pPr>
        <w:pStyle w:val="Akapitzlist"/>
        <w:numPr>
          <w:ilvl w:val="0"/>
          <w:numId w:val="55"/>
        </w:numPr>
        <w:tabs>
          <w:tab w:val="left" w:pos="1134"/>
        </w:tabs>
        <w:spacing w:line="360" w:lineRule="auto"/>
        <w:jc w:val="both"/>
        <w:rPr>
          <w:rFonts w:ascii="Trebuchet MS" w:hAnsi="Trebuchet MS" w:cs="Arial"/>
          <w:vanish/>
        </w:rPr>
      </w:pPr>
    </w:p>
    <w:p w14:paraId="0F1BF084" w14:textId="1EFE4A29" w:rsidR="00F4379C" w:rsidRPr="00F4379C" w:rsidRDefault="00870698" w:rsidP="00881C07">
      <w:pPr>
        <w:pStyle w:val="Akapitzlist"/>
        <w:numPr>
          <w:ilvl w:val="1"/>
          <w:numId w:val="55"/>
        </w:numPr>
        <w:tabs>
          <w:tab w:val="left" w:pos="1134"/>
        </w:tabs>
        <w:spacing w:line="360" w:lineRule="auto"/>
        <w:ind w:left="709" w:hanging="283"/>
        <w:jc w:val="both"/>
        <w:rPr>
          <w:rFonts w:ascii="Trebuchet MS" w:hAnsi="Trebuchet MS" w:cs="Arial"/>
        </w:rPr>
      </w:pPr>
      <w:r w:rsidRPr="00EE2337">
        <w:rPr>
          <w:rFonts w:ascii="Trebuchet MS" w:hAnsi="Trebuchet MS"/>
          <w:spacing w:val="1"/>
        </w:rPr>
        <w:t xml:space="preserve">Oświadczenie </w:t>
      </w:r>
      <w:r w:rsidR="000D2C19">
        <w:rPr>
          <w:rFonts w:ascii="Trebuchet MS" w:hAnsi="Trebuchet MS"/>
          <w:spacing w:val="1"/>
        </w:rPr>
        <w:t>Wykonawcy</w:t>
      </w:r>
      <w:r w:rsidR="005864A0">
        <w:rPr>
          <w:rFonts w:ascii="Trebuchet MS" w:hAnsi="Trebuchet MS"/>
          <w:spacing w:val="1"/>
        </w:rPr>
        <w:t xml:space="preserve"> </w:t>
      </w:r>
      <w:r w:rsidRPr="00EE2337">
        <w:rPr>
          <w:rFonts w:ascii="Trebuchet MS" w:hAnsi="Trebuchet MS"/>
        </w:rPr>
        <w:t>w zakresie art. 108 ust.1 pkt 5</w:t>
      </w:r>
      <w:r w:rsidR="00741A84">
        <w:rPr>
          <w:rFonts w:ascii="Trebuchet MS" w:hAnsi="Trebuchet MS"/>
        </w:rPr>
        <w:t xml:space="preserve"> ustawy, o braku przynależności</w:t>
      </w:r>
      <w:r w:rsidR="005864A0">
        <w:rPr>
          <w:rFonts w:ascii="Trebuchet MS" w:hAnsi="Trebuchet MS"/>
        </w:rPr>
        <w:t xml:space="preserve"> </w:t>
      </w:r>
      <w:r w:rsidRPr="00EE2337">
        <w:rPr>
          <w:rFonts w:ascii="Trebuchet MS" w:hAnsi="Trebuchet MS"/>
        </w:rPr>
        <w:t>do tej samej grupy kapitałowej w rozumieniu ustawy z dnia 16 lutego 2007 r. o ochronie</w:t>
      </w:r>
      <w:r w:rsidR="005864A0">
        <w:rPr>
          <w:rFonts w:ascii="Trebuchet MS" w:hAnsi="Trebuchet MS"/>
        </w:rPr>
        <w:t xml:space="preserve"> </w:t>
      </w:r>
      <w:r w:rsidRPr="00EE2337">
        <w:rPr>
          <w:rFonts w:ascii="Trebuchet MS" w:hAnsi="Trebuchet MS"/>
        </w:rPr>
        <w:t>konkurencji i konsumentów (Dz.U</w:t>
      </w:r>
      <w:r w:rsidR="005864A0">
        <w:rPr>
          <w:rFonts w:ascii="Trebuchet MS" w:hAnsi="Trebuchet MS"/>
        </w:rPr>
        <w:t>.</w:t>
      </w:r>
      <w:r w:rsidRPr="00EE2337">
        <w:rPr>
          <w:rFonts w:ascii="Trebuchet MS" w:hAnsi="Trebuchet MS"/>
        </w:rPr>
        <w:t xml:space="preserve"> z 2020 r., poz. 1076 i 1086), z innym Wykonawcą, który</w:t>
      </w:r>
      <w:r w:rsidR="005864A0">
        <w:rPr>
          <w:rFonts w:ascii="Trebuchet MS" w:hAnsi="Trebuchet MS"/>
        </w:rPr>
        <w:t xml:space="preserve"> </w:t>
      </w:r>
      <w:r w:rsidRPr="00EE2337">
        <w:rPr>
          <w:rFonts w:ascii="Trebuchet MS" w:hAnsi="Trebuchet MS"/>
        </w:rPr>
        <w:t>złożył odrębną ofertę w postępowaniu, albo oświadczenie o przynależności do tej samej</w:t>
      </w:r>
      <w:r w:rsidR="005864A0">
        <w:rPr>
          <w:rFonts w:ascii="Trebuchet MS" w:hAnsi="Trebuchet MS"/>
        </w:rPr>
        <w:t xml:space="preserve"> </w:t>
      </w:r>
      <w:r w:rsidRPr="00EE2337">
        <w:rPr>
          <w:rFonts w:ascii="Trebuchet MS" w:hAnsi="Trebuchet MS"/>
        </w:rPr>
        <w:t>grupy kapitałowej wraz z dokumentami lub informacjami potwierdzającymi przygotowanie</w:t>
      </w:r>
      <w:r w:rsidR="005864A0">
        <w:rPr>
          <w:rFonts w:ascii="Trebuchet MS" w:hAnsi="Trebuchet MS"/>
        </w:rPr>
        <w:t xml:space="preserve"> </w:t>
      </w:r>
      <w:r w:rsidRPr="00EE2337">
        <w:rPr>
          <w:rFonts w:ascii="Trebuchet MS" w:hAnsi="Trebuchet MS"/>
        </w:rPr>
        <w:t xml:space="preserve">oferty niezależnie od innego </w:t>
      </w:r>
      <w:r w:rsidR="000D2C19">
        <w:rPr>
          <w:rFonts w:ascii="Trebuchet MS" w:hAnsi="Trebuchet MS"/>
        </w:rPr>
        <w:t>Wykonawcy</w:t>
      </w:r>
      <w:r w:rsidRPr="00EE2337">
        <w:rPr>
          <w:rFonts w:ascii="Trebuchet MS" w:hAnsi="Trebuchet MS"/>
        </w:rPr>
        <w:t xml:space="preserve"> należącego do tej samej grupy kapitałowej,</w:t>
      </w:r>
      <w:r w:rsidR="005864A0">
        <w:rPr>
          <w:rFonts w:ascii="Trebuchet MS" w:hAnsi="Trebuchet MS"/>
        </w:rPr>
        <w:t xml:space="preserve"> </w:t>
      </w:r>
      <w:r w:rsidRPr="00EE2337">
        <w:rPr>
          <w:rFonts w:ascii="Trebuchet MS" w:hAnsi="Trebuchet MS"/>
        </w:rPr>
        <w:t>sporządzone według wzoru stanowiące</w:t>
      </w:r>
      <w:r w:rsidR="00C91227">
        <w:rPr>
          <w:rFonts w:ascii="Trebuchet MS" w:hAnsi="Trebuchet MS"/>
        </w:rPr>
        <w:t>go</w:t>
      </w:r>
      <w:r w:rsidRPr="00EE2337">
        <w:rPr>
          <w:rFonts w:ascii="Trebuchet MS" w:hAnsi="Trebuchet MS"/>
        </w:rPr>
        <w:t xml:space="preserve"> załącznik nr 3 do SWZ. </w:t>
      </w:r>
    </w:p>
    <w:p w14:paraId="250D2ED6" w14:textId="244CF72B" w:rsidR="00870698" w:rsidRPr="00845754" w:rsidRDefault="00F4379C" w:rsidP="00881C07">
      <w:pPr>
        <w:pStyle w:val="Akapitzlist"/>
        <w:numPr>
          <w:ilvl w:val="1"/>
          <w:numId w:val="55"/>
        </w:numPr>
        <w:tabs>
          <w:tab w:val="left" w:pos="1134"/>
        </w:tabs>
        <w:spacing w:line="360" w:lineRule="auto"/>
        <w:ind w:left="709" w:hanging="283"/>
        <w:jc w:val="both"/>
        <w:rPr>
          <w:rFonts w:ascii="Trebuchet MS" w:hAnsi="Trebuchet MS"/>
          <w:spacing w:val="1"/>
        </w:rPr>
      </w:pPr>
      <w:r w:rsidRPr="00845754">
        <w:rPr>
          <w:rFonts w:ascii="Trebuchet MS" w:hAnsi="Trebuchet MS"/>
          <w:spacing w:val="1"/>
        </w:rPr>
        <w:t xml:space="preserve">Podmiotowe środki dowodowe </w:t>
      </w:r>
      <w:r w:rsidR="00C91227" w:rsidRPr="00845754">
        <w:rPr>
          <w:rFonts w:ascii="Trebuchet MS" w:hAnsi="Trebuchet MS"/>
          <w:spacing w:val="1"/>
        </w:rPr>
        <w:t xml:space="preserve">w postaci dokumentów w postaci: </w:t>
      </w:r>
      <w:r w:rsidR="00D32460">
        <w:rPr>
          <w:rFonts w:ascii="Trebuchet MS" w:hAnsi="Trebuchet MS"/>
          <w:spacing w:val="1"/>
        </w:rPr>
        <w:t>W</w:t>
      </w:r>
      <w:r w:rsidR="00C91227" w:rsidRPr="00845754">
        <w:rPr>
          <w:rFonts w:ascii="Trebuchet MS" w:hAnsi="Trebuchet MS"/>
          <w:spacing w:val="1"/>
        </w:rPr>
        <w:t xml:space="preserve">ykazu osób oraz </w:t>
      </w:r>
      <w:r w:rsidR="00D32460">
        <w:rPr>
          <w:rFonts w:ascii="Trebuchet MS" w:hAnsi="Trebuchet MS"/>
          <w:spacing w:val="1"/>
        </w:rPr>
        <w:t>W</w:t>
      </w:r>
      <w:r w:rsidR="00C91227" w:rsidRPr="00845754">
        <w:rPr>
          <w:rFonts w:ascii="Trebuchet MS" w:hAnsi="Trebuchet MS"/>
          <w:spacing w:val="1"/>
        </w:rPr>
        <w:t>ykazu</w:t>
      </w:r>
      <w:r w:rsidR="005864A0">
        <w:rPr>
          <w:rFonts w:ascii="Trebuchet MS" w:hAnsi="Trebuchet MS"/>
          <w:spacing w:val="1"/>
        </w:rPr>
        <w:t xml:space="preserve"> </w:t>
      </w:r>
      <w:r w:rsidR="00C91227" w:rsidRPr="00845754">
        <w:rPr>
          <w:rFonts w:ascii="Trebuchet MS" w:hAnsi="Trebuchet MS"/>
          <w:spacing w:val="1"/>
        </w:rPr>
        <w:t>w</w:t>
      </w:r>
      <w:r w:rsidR="005864A0">
        <w:rPr>
          <w:rFonts w:ascii="Trebuchet MS" w:hAnsi="Trebuchet MS"/>
          <w:spacing w:val="1"/>
        </w:rPr>
        <w:t> </w:t>
      </w:r>
      <w:r w:rsidR="00C91227" w:rsidRPr="00845754">
        <w:rPr>
          <w:rFonts w:ascii="Trebuchet MS" w:hAnsi="Trebuchet MS"/>
          <w:spacing w:val="1"/>
        </w:rPr>
        <w:t>zakresie prawidłowego wykonania robót zbliżonych do przedmiotu zamówienia,</w:t>
      </w:r>
      <w:r w:rsidR="005864A0">
        <w:rPr>
          <w:rFonts w:ascii="Trebuchet MS" w:hAnsi="Trebuchet MS"/>
          <w:spacing w:val="1"/>
        </w:rPr>
        <w:t xml:space="preserve"> </w:t>
      </w:r>
      <w:r w:rsidRPr="00845754">
        <w:rPr>
          <w:rFonts w:ascii="Trebuchet MS" w:hAnsi="Trebuchet MS"/>
          <w:spacing w:val="1"/>
        </w:rPr>
        <w:t>wymienion</w:t>
      </w:r>
      <w:r w:rsidR="00C91227" w:rsidRPr="00845754">
        <w:rPr>
          <w:rFonts w:ascii="Trebuchet MS" w:hAnsi="Trebuchet MS"/>
          <w:spacing w:val="1"/>
        </w:rPr>
        <w:t>ych</w:t>
      </w:r>
      <w:r w:rsidR="005864A0">
        <w:rPr>
          <w:rFonts w:ascii="Trebuchet MS" w:hAnsi="Trebuchet MS"/>
          <w:spacing w:val="1"/>
        </w:rPr>
        <w:t xml:space="preserve"> w punkcie 3.4)</w:t>
      </w:r>
      <w:r w:rsidRPr="00845754">
        <w:rPr>
          <w:rFonts w:ascii="Trebuchet MS" w:hAnsi="Trebuchet MS"/>
          <w:spacing w:val="1"/>
        </w:rPr>
        <w:t xml:space="preserve"> </w:t>
      </w:r>
      <w:r w:rsidR="00484AAA" w:rsidRPr="00845754">
        <w:rPr>
          <w:rFonts w:ascii="Trebuchet MS" w:hAnsi="Trebuchet MS"/>
          <w:spacing w:val="1"/>
        </w:rPr>
        <w:t xml:space="preserve">niniejszego rozdziału </w:t>
      </w:r>
      <w:r w:rsidRPr="00845754">
        <w:rPr>
          <w:rFonts w:ascii="Trebuchet MS" w:hAnsi="Trebuchet MS"/>
          <w:spacing w:val="1"/>
        </w:rPr>
        <w:t>SWZ.</w:t>
      </w:r>
    </w:p>
    <w:p w14:paraId="4A3ABFDE" w14:textId="77777777" w:rsidR="007166F5" w:rsidRPr="00F61B0C" w:rsidRDefault="007166F5" w:rsidP="00F61B0C">
      <w:pPr>
        <w:spacing w:line="360" w:lineRule="auto"/>
        <w:ind w:right="-114"/>
        <w:jc w:val="both"/>
        <w:rPr>
          <w:rFonts w:ascii="Trebuchet MS" w:hAnsi="Trebuchet MS" w:cs="Arial"/>
        </w:rPr>
      </w:pPr>
    </w:p>
    <w:p w14:paraId="189DFC6C" w14:textId="0BBD163F" w:rsidR="00572D54" w:rsidRPr="001F6E08" w:rsidRDefault="00572D54" w:rsidP="00F26CBD">
      <w:pPr>
        <w:pStyle w:val="Nagwek2"/>
        <w:spacing w:line="360" w:lineRule="auto"/>
      </w:pPr>
      <w:r w:rsidRPr="001F6E08">
        <w:t>ROZDZIAŁ X</w:t>
      </w:r>
      <w:r w:rsidR="007166F5">
        <w:t>VIII</w:t>
      </w:r>
    </w:p>
    <w:p w14:paraId="7FE98CAE" w14:textId="77777777" w:rsidR="00A16332" w:rsidRPr="001F6E08" w:rsidRDefault="00A16332" w:rsidP="00F26CBD">
      <w:pPr>
        <w:pStyle w:val="Nagwek2"/>
        <w:spacing w:line="360" w:lineRule="auto"/>
      </w:pPr>
      <w:r w:rsidRPr="001F6E08">
        <w:t>WYMAGANIA DOTYCZĄCE WADIUM</w:t>
      </w:r>
    </w:p>
    <w:p w14:paraId="28572EC7" w14:textId="77777777" w:rsidR="00F66D80" w:rsidRPr="009E2EC4" w:rsidRDefault="00F66D80" w:rsidP="00F26CBD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14:paraId="501C6884" w14:textId="4FE200A7" w:rsidR="000D4713" w:rsidRPr="009E2EC4" w:rsidRDefault="00F66D80" w:rsidP="000475B0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 w:rsidRPr="00346C26">
        <w:rPr>
          <w:rFonts w:ascii="Trebuchet MS" w:hAnsi="Trebuchet MS" w:cs="Arial"/>
          <w:sz w:val="20"/>
        </w:rPr>
        <w:t xml:space="preserve">Zamawiający </w:t>
      </w:r>
      <w:r w:rsidR="000475B0" w:rsidRPr="00346C26">
        <w:rPr>
          <w:rFonts w:ascii="Trebuchet MS" w:hAnsi="Trebuchet MS" w:cs="Arial"/>
          <w:sz w:val="20"/>
        </w:rPr>
        <w:t>nie wymaga wniesienia wadium w niniejszym postępowaniu.</w:t>
      </w:r>
    </w:p>
    <w:p w14:paraId="0DA8F8ED" w14:textId="77777777" w:rsidR="00821864" w:rsidRPr="001F6E08" w:rsidRDefault="00821864" w:rsidP="00F26CBD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14:paraId="2451D1BF" w14:textId="74B6AC86" w:rsidR="00EC1688" w:rsidRPr="001F6E08" w:rsidRDefault="00A16332" w:rsidP="00F26CBD">
      <w:pPr>
        <w:pStyle w:val="Nagwek2"/>
        <w:spacing w:line="360" w:lineRule="auto"/>
      </w:pPr>
      <w:r w:rsidRPr="001F6E08">
        <w:t>ROZDZIAŁ X</w:t>
      </w:r>
      <w:r w:rsidR="007166F5">
        <w:t>I</w:t>
      </w:r>
      <w:r w:rsidRPr="001F6E08">
        <w:t>X</w:t>
      </w:r>
    </w:p>
    <w:p w14:paraId="71E84973" w14:textId="77777777" w:rsidR="00EC1688" w:rsidRPr="001F6E08" w:rsidRDefault="00EC1688" w:rsidP="00F26CBD">
      <w:pPr>
        <w:pStyle w:val="Nagwek2"/>
        <w:spacing w:line="360" w:lineRule="auto"/>
      </w:pPr>
      <w:r w:rsidRPr="001F6E08">
        <w:t>SPOSÓB ORAZ TERMIN SKŁADANIA OFERT</w:t>
      </w:r>
    </w:p>
    <w:p w14:paraId="7756C266" w14:textId="77777777" w:rsidR="00EC1688" w:rsidRPr="009E2EC4" w:rsidRDefault="00EC1688" w:rsidP="00F26CBD">
      <w:pPr>
        <w:spacing w:line="360" w:lineRule="auto"/>
        <w:rPr>
          <w:rFonts w:ascii="Trebuchet MS" w:hAnsi="Trebuchet MS" w:cs="Arial"/>
        </w:rPr>
      </w:pPr>
    </w:p>
    <w:p w14:paraId="3B89AA8F" w14:textId="1653C622" w:rsidR="00F52AAC" w:rsidRPr="00F52AAC" w:rsidRDefault="00F52AAC" w:rsidP="00881C07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Wykonawca może złożyć tylko jedną ofertę.</w:t>
      </w:r>
    </w:p>
    <w:p w14:paraId="4B9E3476" w14:textId="143AA3B2" w:rsidR="008411BA" w:rsidRDefault="00102F57" w:rsidP="00881C07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360" w:lineRule="auto"/>
        <w:ind w:left="426" w:right="28" w:hanging="426"/>
        <w:rPr>
          <w:rFonts w:ascii="Trebuchet MS" w:hAnsi="Trebuchet MS" w:cs="Arial"/>
          <w:b/>
          <w:sz w:val="20"/>
        </w:rPr>
      </w:pPr>
      <w:r w:rsidRPr="009E2EC4">
        <w:rPr>
          <w:rFonts w:ascii="Trebuchet MS" w:hAnsi="Trebuchet MS" w:cs="Arial"/>
          <w:sz w:val="20"/>
        </w:rPr>
        <w:t>Ofertę należy złożyć za pośrednictwem Platformy</w:t>
      </w:r>
      <w:r w:rsidR="008411BA">
        <w:rPr>
          <w:rFonts w:ascii="Trebuchet MS" w:hAnsi="Trebuchet MS" w:cs="Arial"/>
          <w:sz w:val="20"/>
        </w:rPr>
        <w:t>, w terminie</w:t>
      </w:r>
      <w:r w:rsidR="008411BA">
        <w:rPr>
          <w:rFonts w:ascii="Trebuchet MS" w:hAnsi="Trebuchet MS" w:cs="Arial"/>
          <w:b/>
          <w:sz w:val="20"/>
        </w:rPr>
        <w:t xml:space="preserve"> </w:t>
      </w:r>
      <w:r w:rsidR="00DA7113">
        <w:rPr>
          <w:rFonts w:ascii="Trebuchet MS" w:hAnsi="Trebuchet MS" w:cs="Arial"/>
          <w:sz w:val="20"/>
        </w:rPr>
        <w:t xml:space="preserve">do dnia </w:t>
      </w:r>
      <w:r w:rsidR="007D799F">
        <w:rPr>
          <w:rFonts w:ascii="Trebuchet MS" w:hAnsi="Trebuchet MS" w:cs="Arial"/>
          <w:b/>
          <w:sz w:val="20"/>
        </w:rPr>
        <w:t>03</w:t>
      </w:r>
      <w:r w:rsidR="003864D8" w:rsidRPr="00643E79">
        <w:rPr>
          <w:rFonts w:ascii="Trebuchet MS" w:hAnsi="Trebuchet MS" w:cs="Arial"/>
          <w:b/>
          <w:sz w:val="20"/>
        </w:rPr>
        <w:t>.10</w:t>
      </w:r>
      <w:r w:rsidR="008D7119" w:rsidRPr="00643E79">
        <w:rPr>
          <w:rFonts w:ascii="Trebuchet MS" w:hAnsi="Trebuchet MS" w:cs="Arial"/>
          <w:b/>
          <w:sz w:val="20"/>
        </w:rPr>
        <w:t>.</w:t>
      </w:r>
      <w:r w:rsidR="006C7648" w:rsidRPr="00643E79">
        <w:rPr>
          <w:rFonts w:ascii="Trebuchet MS" w:hAnsi="Trebuchet MS" w:cs="Arial"/>
          <w:b/>
          <w:sz w:val="20"/>
        </w:rPr>
        <w:t>2</w:t>
      </w:r>
      <w:r w:rsidR="00485E2F" w:rsidRPr="00643E79">
        <w:rPr>
          <w:rFonts w:ascii="Trebuchet MS" w:hAnsi="Trebuchet MS" w:cs="Arial"/>
          <w:b/>
          <w:sz w:val="20"/>
        </w:rPr>
        <w:t>02</w:t>
      </w:r>
      <w:r w:rsidR="00FD0051" w:rsidRPr="00643E79">
        <w:rPr>
          <w:rFonts w:ascii="Trebuchet MS" w:hAnsi="Trebuchet MS" w:cs="Arial"/>
          <w:b/>
          <w:sz w:val="20"/>
        </w:rPr>
        <w:t>4</w:t>
      </w:r>
      <w:r w:rsidR="002D3C29" w:rsidRPr="00643E79">
        <w:rPr>
          <w:rFonts w:ascii="Trebuchet MS" w:hAnsi="Trebuchet MS" w:cs="Arial"/>
          <w:b/>
          <w:sz w:val="20"/>
        </w:rPr>
        <w:t xml:space="preserve"> </w:t>
      </w:r>
      <w:r w:rsidR="00EC1688" w:rsidRPr="00643E79">
        <w:rPr>
          <w:rFonts w:ascii="Trebuchet MS" w:hAnsi="Trebuchet MS" w:cs="Arial"/>
          <w:b/>
          <w:sz w:val="20"/>
        </w:rPr>
        <w:t>r. do godziny</w:t>
      </w:r>
      <w:r w:rsidR="003B1CF8" w:rsidRPr="00643E79">
        <w:rPr>
          <w:rFonts w:ascii="Trebuchet MS" w:hAnsi="Trebuchet MS" w:cs="Arial"/>
          <w:b/>
          <w:sz w:val="20"/>
        </w:rPr>
        <w:t xml:space="preserve"> </w:t>
      </w:r>
      <w:r w:rsidR="00477CD3" w:rsidRPr="00643E79">
        <w:rPr>
          <w:rFonts w:ascii="Trebuchet MS" w:hAnsi="Trebuchet MS" w:cs="Arial"/>
          <w:b/>
          <w:sz w:val="20"/>
        </w:rPr>
        <w:t>9</w:t>
      </w:r>
      <w:r w:rsidR="008411BA" w:rsidRPr="00643E79">
        <w:rPr>
          <w:rFonts w:ascii="Trebuchet MS" w:hAnsi="Trebuchet MS" w:cs="Arial"/>
          <w:b/>
          <w:sz w:val="20"/>
        </w:rPr>
        <w:t>:</w:t>
      </w:r>
      <w:r w:rsidR="00EA0B64" w:rsidRPr="00643E79">
        <w:rPr>
          <w:rFonts w:ascii="Trebuchet MS" w:hAnsi="Trebuchet MS" w:cs="Arial"/>
          <w:b/>
          <w:sz w:val="20"/>
        </w:rPr>
        <w:t>00</w:t>
      </w:r>
      <w:r w:rsidR="00AD446D" w:rsidRPr="00643E79">
        <w:rPr>
          <w:rFonts w:ascii="Trebuchet MS" w:hAnsi="Trebuchet MS" w:cs="Arial"/>
          <w:b/>
          <w:sz w:val="20"/>
        </w:rPr>
        <w:t>.</w:t>
      </w:r>
    </w:p>
    <w:p w14:paraId="113241E0" w14:textId="28FEBB11" w:rsidR="00F52AAC" w:rsidRDefault="00F52AAC" w:rsidP="00881C07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Za datę i godzinę złożenia </w:t>
      </w:r>
      <w:r w:rsidR="006926CA">
        <w:rPr>
          <w:rFonts w:ascii="Trebuchet MS" w:hAnsi="Trebuchet MS" w:cs="Arial"/>
          <w:sz w:val="20"/>
        </w:rPr>
        <w:t>oferty rozumie się datę i godzinę</w:t>
      </w:r>
      <w:r>
        <w:rPr>
          <w:rFonts w:ascii="Trebuchet MS" w:hAnsi="Trebuchet MS" w:cs="Arial"/>
          <w:sz w:val="20"/>
        </w:rPr>
        <w:t xml:space="preserve"> jej wpływu na Platformę, tj. dat</w:t>
      </w:r>
      <w:r w:rsidR="006926CA">
        <w:rPr>
          <w:rFonts w:ascii="Trebuchet MS" w:hAnsi="Trebuchet MS" w:cs="Arial"/>
          <w:sz w:val="20"/>
        </w:rPr>
        <w:t>ę</w:t>
      </w:r>
      <w:r>
        <w:rPr>
          <w:rFonts w:ascii="Trebuchet MS" w:hAnsi="Trebuchet MS" w:cs="Arial"/>
          <w:sz w:val="20"/>
        </w:rPr>
        <w:t xml:space="preserve"> </w:t>
      </w:r>
      <w:r w:rsidR="00ED0042">
        <w:rPr>
          <w:rFonts w:ascii="Trebuchet MS" w:hAnsi="Trebuchet MS" w:cs="Arial"/>
          <w:sz w:val="20"/>
        </w:rPr>
        <w:br/>
      </w:r>
      <w:r>
        <w:rPr>
          <w:rFonts w:ascii="Trebuchet MS" w:hAnsi="Trebuchet MS" w:cs="Arial"/>
          <w:sz w:val="20"/>
        </w:rPr>
        <w:t>i godziny złożenia oferty wyświetloną na koncie Zamawiającego.</w:t>
      </w:r>
    </w:p>
    <w:p w14:paraId="2E5DFB56" w14:textId="3A513029" w:rsidR="00F52AAC" w:rsidRPr="00F52AAC" w:rsidRDefault="00F52AAC" w:rsidP="00881C07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Zamawiający nie ponosi odpowie</w:t>
      </w:r>
      <w:r w:rsidR="009C1659">
        <w:rPr>
          <w:rFonts w:ascii="Trebuchet MS" w:hAnsi="Trebuchet MS" w:cs="Arial"/>
          <w:sz w:val="20"/>
        </w:rPr>
        <w:t>dzialności za nie wpłynię</w:t>
      </w:r>
      <w:r>
        <w:rPr>
          <w:rFonts w:ascii="Trebuchet MS" w:hAnsi="Trebuchet MS" w:cs="Arial"/>
          <w:sz w:val="20"/>
        </w:rPr>
        <w:t xml:space="preserve">cie oferty w terminie lub niezgodnie </w:t>
      </w:r>
      <w:r w:rsidR="00262B3F">
        <w:rPr>
          <w:rFonts w:ascii="Trebuchet MS" w:hAnsi="Trebuchet MS" w:cs="Arial"/>
          <w:sz w:val="20"/>
        </w:rPr>
        <w:br/>
      </w:r>
      <w:r>
        <w:rPr>
          <w:rFonts w:ascii="Trebuchet MS" w:hAnsi="Trebuchet MS" w:cs="Arial"/>
          <w:sz w:val="20"/>
        </w:rPr>
        <w:t xml:space="preserve">z ww. opisem. </w:t>
      </w:r>
    </w:p>
    <w:p w14:paraId="7FFEA618" w14:textId="4CB8768E" w:rsidR="003F6354" w:rsidRDefault="00F52AAC" w:rsidP="00881C07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Za</w:t>
      </w:r>
      <w:r w:rsidR="009C1659">
        <w:rPr>
          <w:rFonts w:ascii="Trebuchet MS" w:hAnsi="Trebuchet MS" w:cs="Arial"/>
          <w:sz w:val="20"/>
        </w:rPr>
        <w:t>mawiający odrzuci ofertę złożoną</w:t>
      </w:r>
      <w:r>
        <w:rPr>
          <w:rFonts w:ascii="Trebuchet MS" w:hAnsi="Trebuchet MS" w:cs="Arial"/>
          <w:sz w:val="20"/>
        </w:rPr>
        <w:t xml:space="preserve"> po terminie składania ofert.</w:t>
      </w:r>
    </w:p>
    <w:p w14:paraId="02DCCB5B" w14:textId="70744F3B" w:rsidR="00F52AAC" w:rsidRDefault="00F52AAC" w:rsidP="00881C07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Wykonawca po upływie terminu składania ofert nie może wycofać złożonej oferty.</w:t>
      </w:r>
    </w:p>
    <w:p w14:paraId="5EA4B9AF" w14:textId="1BE3FC07" w:rsidR="00F52AAC" w:rsidRPr="004F27EC" w:rsidRDefault="00F52AAC" w:rsidP="00881C07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360" w:lineRule="auto"/>
        <w:ind w:left="426" w:right="28" w:hanging="426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sz w:val="20"/>
        </w:rPr>
        <w:t>Otwarcie ofert nastąpi w dniu</w:t>
      </w:r>
      <w:r w:rsidR="00142382">
        <w:rPr>
          <w:rFonts w:ascii="Trebuchet MS" w:hAnsi="Trebuchet MS" w:cs="Arial"/>
          <w:b/>
          <w:sz w:val="20"/>
        </w:rPr>
        <w:t xml:space="preserve"> </w:t>
      </w:r>
      <w:r w:rsidR="007D799F">
        <w:rPr>
          <w:rFonts w:ascii="Trebuchet MS" w:hAnsi="Trebuchet MS" w:cs="Arial"/>
          <w:b/>
          <w:sz w:val="20"/>
        </w:rPr>
        <w:t>03</w:t>
      </w:r>
      <w:r w:rsidR="003864D8" w:rsidRPr="00643E79">
        <w:rPr>
          <w:rFonts w:ascii="Trebuchet MS" w:hAnsi="Trebuchet MS" w:cs="Arial"/>
          <w:b/>
          <w:sz w:val="20"/>
        </w:rPr>
        <w:t>.10</w:t>
      </w:r>
      <w:r w:rsidR="00142382" w:rsidRPr="00643E79">
        <w:rPr>
          <w:rFonts w:ascii="Trebuchet MS" w:hAnsi="Trebuchet MS" w:cs="Arial"/>
          <w:b/>
          <w:sz w:val="20"/>
        </w:rPr>
        <w:t>.</w:t>
      </w:r>
      <w:r w:rsidRPr="00643E79">
        <w:rPr>
          <w:rFonts w:ascii="Trebuchet MS" w:hAnsi="Trebuchet MS" w:cs="Arial"/>
          <w:b/>
          <w:sz w:val="20"/>
        </w:rPr>
        <w:t xml:space="preserve">2024 r. o godzinie </w:t>
      </w:r>
      <w:r w:rsidR="00142382" w:rsidRPr="00643E79">
        <w:rPr>
          <w:rFonts w:ascii="Trebuchet MS" w:hAnsi="Trebuchet MS" w:cs="Arial"/>
          <w:b/>
          <w:sz w:val="20"/>
        </w:rPr>
        <w:t>1</w:t>
      </w:r>
      <w:r w:rsidR="00477CD3" w:rsidRPr="00643E79">
        <w:rPr>
          <w:rFonts w:ascii="Trebuchet MS" w:hAnsi="Trebuchet MS" w:cs="Arial"/>
          <w:b/>
          <w:sz w:val="20"/>
        </w:rPr>
        <w:t>0</w:t>
      </w:r>
      <w:r w:rsidR="00142382" w:rsidRPr="00643E79">
        <w:rPr>
          <w:rFonts w:ascii="Trebuchet MS" w:hAnsi="Trebuchet MS" w:cs="Arial"/>
          <w:b/>
          <w:sz w:val="20"/>
        </w:rPr>
        <w:t>:00.</w:t>
      </w:r>
    </w:p>
    <w:p w14:paraId="21BA5828" w14:textId="5BA904AB" w:rsidR="006926CA" w:rsidRPr="006926CA" w:rsidRDefault="00F52AAC" w:rsidP="00881C07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Zamawiający najpóźni</w:t>
      </w:r>
      <w:r w:rsidR="006926CA">
        <w:rPr>
          <w:rFonts w:ascii="Trebuchet MS" w:hAnsi="Trebuchet MS" w:cs="Arial"/>
          <w:sz w:val="20"/>
        </w:rPr>
        <w:t>ej przed otwarciem ofert, udostę</w:t>
      </w:r>
      <w:r>
        <w:rPr>
          <w:rFonts w:ascii="Trebuchet MS" w:hAnsi="Trebuchet MS" w:cs="Arial"/>
          <w:sz w:val="20"/>
        </w:rPr>
        <w:t xml:space="preserve">pni na stronie internetowej prowadzonego postepowania informację jaką </w:t>
      </w:r>
      <w:r w:rsidR="009C1659">
        <w:rPr>
          <w:rFonts w:ascii="Trebuchet MS" w:hAnsi="Trebuchet MS" w:cs="Arial"/>
          <w:sz w:val="20"/>
        </w:rPr>
        <w:t xml:space="preserve">kwotę </w:t>
      </w:r>
      <w:r>
        <w:rPr>
          <w:rFonts w:ascii="Trebuchet MS" w:hAnsi="Trebuchet MS" w:cs="Arial"/>
          <w:sz w:val="20"/>
        </w:rPr>
        <w:t>zamierza przeznaczyć</w:t>
      </w:r>
      <w:r w:rsidR="005864A0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na sfinansowanie zamówienia</w:t>
      </w:r>
      <w:r w:rsidR="006926CA">
        <w:rPr>
          <w:rFonts w:ascii="Trebuchet MS" w:hAnsi="Trebuchet MS" w:cs="Arial"/>
          <w:sz w:val="20"/>
        </w:rPr>
        <w:t>.</w:t>
      </w:r>
    </w:p>
    <w:p w14:paraId="3B2258F2" w14:textId="0D467DC7" w:rsidR="00C27120" w:rsidRPr="00643E79" w:rsidRDefault="006926CA" w:rsidP="004A7D5F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360" w:lineRule="auto"/>
        <w:ind w:left="426" w:right="28" w:hanging="426"/>
      </w:pPr>
      <w:r>
        <w:rPr>
          <w:rFonts w:ascii="Trebuchet MS" w:hAnsi="Trebuchet MS" w:cs="Arial"/>
          <w:sz w:val="20"/>
        </w:rPr>
        <w:lastRenderedPageBreak/>
        <w:t>W przypadku wystąpienia awarii systemu teleinformatycznego, która spowoduje brak możliwości otwarcia ofe</w:t>
      </w:r>
      <w:r w:rsidR="009C1659">
        <w:rPr>
          <w:rFonts w:ascii="Trebuchet MS" w:hAnsi="Trebuchet MS" w:cs="Arial"/>
          <w:sz w:val="20"/>
        </w:rPr>
        <w:t>rt w terminie określonym przez Z</w:t>
      </w:r>
      <w:r>
        <w:rPr>
          <w:rFonts w:ascii="Trebuchet MS" w:hAnsi="Trebuchet MS" w:cs="Arial"/>
          <w:sz w:val="20"/>
        </w:rPr>
        <w:t>amawiającego, otwarcie ofert nastąpi niezwłocznie po usunięciu awarii.</w:t>
      </w:r>
    </w:p>
    <w:p w14:paraId="7EC14003" w14:textId="77777777" w:rsidR="00643E79" w:rsidRDefault="00643E79" w:rsidP="00643E79">
      <w:pPr>
        <w:pStyle w:val="Tekstpodstawowy"/>
        <w:tabs>
          <w:tab w:val="left" w:pos="426"/>
        </w:tabs>
        <w:spacing w:line="360" w:lineRule="auto"/>
        <w:ind w:left="426" w:right="28"/>
      </w:pPr>
    </w:p>
    <w:p w14:paraId="3B82FB0B" w14:textId="1F05977A" w:rsidR="0042417D" w:rsidRPr="001F6E08" w:rsidRDefault="0042417D" w:rsidP="00F26CBD">
      <w:pPr>
        <w:pStyle w:val="Nagwek2"/>
        <w:spacing w:line="360" w:lineRule="auto"/>
      </w:pPr>
      <w:r w:rsidRPr="001F6E08">
        <w:t>ROZDZIAŁ XX</w:t>
      </w:r>
    </w:p>
    <w:p w14:paraId="2AE5B73B" w14:textId="77777777" w:rsidR="0042417D" w:rsidRPr="001F6E08" w:rsidRDefault="0042417D" w:rsidP="00F26CBD">
      <w:pPr>
        <w:pStyle w:val="Nagwek2"/>
        <w:spacing w:line="360" w:lineRule="auto"/>
      </w:pPr>
      <w:r w:rsidRPr="001F6E08">
        <w:t>TERMIN ZWIĄZANIA OFERTĄ</w:t>
      </w:r>
    </w:p>
    <w:p w14:paraId="49B30AEE" w14:textId="77777777" w:rsidR="0042417D" w:rsidRPr="0078100F" w:rsidRDefault="0042417D" w:rsidP="00F26CBD">
      <w:pPr>
        <w:spacing w:line="360" w:lineRule="auto"/>
        <w:jc w:val="both"/>
        <w:rPr>
          <w:rFonts w:ascii="Trebuchet MS" w:hAnsi="Trebuchet MS" w:cs="Arial"/>
        </w:rPr>
      </w:pPr>
    </w:p>
    <w:p w14:paraId="2BB4AD50" w14:textId="30882A71" w:rsidR="006D310B" w:rsidRPr="00B21A20" w:rsidRDefault="008411BA" w:rsidP="00B21A20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  <w:r w:rsidRPr="0078100F">
        <w:rPr>
          <w:rFonts w:ascii="Trebuchet MS" w:hAnsi="Trebuchet MS" w:cs="Arial"/>
          <w:sz w:val="20"/>
        </w:rPr>
        <w:t xml:space="preserve">Wykonawca jest związany z </w:t>
      </w:r>
      <w:r w:rsidR="0042417D" w:rsidRPr="0078100F">
        <w:rPr>
          <w:rFonts w:ascii="Trebuchet MS" w:hAnsi="Trebuchet MS" w:cs="Arial"/>
          <w:sz w:val="20"/>
        </w:rPr>
        <w:t xml:space="preserve">ofertą </w:t>
      </w:r>
      <w:r w:rsidRPr="0078100F">
        <w:rPr>
          <w:rFonts w:ascii="Trebuchet MS" w:hAnsi="Trebuchet MS" w:cs="Arial"/>
          <w:sz w:val="20"/>
        </w:rPr>
        <w:t xml:space="preserve">od dnia upływu terminu składania ofert </w:t>
      </w:r>
      <w:r w:rsidRPr="0078100F">
        <w:rPr>
          <w:rFonts w:ascii="Trebuchet MS" w:hAnsi="Trebuchet MS" w:cs="Arial"/>
          <w:b/>
          <w:sz w:val="20"/>
        </w:rPr>
        <w:t xml:space="preserve">do </w:t>
      </w:r>
      <w:r w:rsidR="0042417D" w:rsidRPr="0078100F">
        <w:rPr>
          <w:rFonts w:ascii="Trebuchet MS" w:hAnsi="Trebuchet MS" w:cs="Arial"/>
          <w:b/>
          <w:sz w:val="20"/>
        </w:rPr>
        <w:t>dni</w:t>
      </w:r>
      <w:r w:rsidRPr="0078100F">
        <w:rPr>
          <w:rFonts w:ascii="Trebuchet MS" w:hAnsi="Trebuchet MS" w:cs="Arial"/>
          <w:b/>
          <w:sz w:val="20"/>
        </w:rPr>
        <w:t>a</w:t>
      </w:r>
      <w:r w:rsidR="003864D8" w:rsidRPr="00643E79">
        <w:rPr>
          <w:rFonts w:ascii="Trebuchet MS" w:hAnsi="Trebuchet MS" w:cs="Arial"/>
          <w:b/>
          <w:sz w:val="20"/>
        </w:rPr>
        <w:t xml:space="preserve"> </w:t>
      </w:r>
      <w:r w:rsidR="007D799F">
        <w:rPr>
          <w:rFonts w:ascii="Trebuchet MS" w:hAnsi="Trebuchet MS" w:cs="Arial"/>
          <w:b/>
          <w:sz w:val="20"/>
        </w:rPr>
        <w:t>0</w:t>
      </w:r>
      <w:r w:rsidR="004A7D5F" w:rsidRPr="00643E79">
        <w:rPr>
          <w:rFonts w:ascii="Trebuchet MS" w:hAnsi="Trebuchet MS" w:cs="Arial"/>
          <w:b/>
          <w:sz w:val="20"/>
        </w:rPr>
        <w:t>1</w:t>
      </w:r>
      <w:r w:rsidR="003864D8" w:rsidRPr="00643E79">
        <w:rPr>
          <w:rFonts w:ascii="Trebuchet MS" w:hAnsi="Trebuchet MS" w:cs="Arial"/>
          <w:b/>
          <w:sz w:val="20"/>
        </w:rPr>
        <w:t>.1</w:t>
      </w:r>
      <w:r w:rsidR="007D799F">
        <w:rPr>
          <w:rFonts w:ascii="Trebuchet MS" w:hAnsi="Trebuchet MS" w:cs="Arial"/>
          <w:b/>
          <w:sz w:val="20"/>
        </w:rPr>
        <w:t>1</w:t>
      </w:r>
      <w:r w:rsidR="003864D8" w:rsidRPr="00643E79">
        <w:rPr>
          <w:rFonts w:ascii="Trebuchet MS" w:hAnsi="Trebuchet MS" w:cs="Arial"/>
          <w:b/>
          <w:sz w:val="20"/>
        </w:rPr>
        <w:t>.</w:t>
      </w:r>
      <w:r w:rsidR="0094756C" w:rsidRPr="00643E79">
        <w:rPr>
          <w:rFonts w:ascii="Trebuchet MS" w:hAnsi="Trebuchet MS" w:cs="Arial"/>
          <w:b/>
          <w:sz w:val="20"/>
        </w:rPr>
        <w:t>202</w:t>
      </w:r>
      <w:r w:rsidR="00F61B0C" w:rsidRPr="00643E79">
        <w:rPr>
          <w:rFonts w:ascii="Trebuchet MS" w:hAnsi="Trebuchet MS" w:cs="Arial"/>
          <w:b/>
          <w:sz w:val="20"/>
        </w:rPr>
        <w:t>4</w:t>
      </w:r>
      <w:r w:rsidR="00AD446D" w:rsidRPr="00643E79">
        <w:rPr>
          <w:rFonts w:ascii="Trebuchet MS" w:hAnsi="Trebuchet MS" w:cs="Arial"/>
          <w:b/>
          <w:sz w:val="20"/>
        </w:rPr>
        <w:t xml:space="preserve"> </w:t>
      </w:r>
      <w:r w:rsidR="00566B22" w:rsidRPr="00643E79">
        <w:rPr>
          <w:rFonts w:ascii="Trebuchet MS" w:hAnsi="Trebuchet MS" w:cs="Arial"/>
          <w:b/>
          <w:sz w:val="20"/>
        </w:rPr>
        <w:t>r.</w:t>
      </w:r>
    </w:p>
    <w:p w14:paraId="4D6992D4" w14:textId="77777777" w:rsidR="006D310B" w:rsidRPr="007166F5" w:rsidRDefault="006D310B" w:rsidP="007166F5"/>
    <w:p w14:paraId="43FD2377" w14:textId="37FF6E92" w:rsidR="001F6E08" w:rsidRPr="001F6E08" w:rsidRDefault="0042417D" w:rsidP="001F6E08">
      <w:pPr>
        <w:pStyle w:val="Nagwek2"/>
        <w:spacing w:line="360" w:lineRule="auto"/>
      </w:pPr>
      <w:r w:rsidRPr="001F6E08">
        <w:t>ROZDZIAŁ XX</w:t>
      </w:r>
      <w:r w:rsidR="007166F5">
        <w:t>I</w:t>
      </w:r>
    </w:p>
    <w:p w14:paraId="18953EA5" w14:textId="77777777" w:rsidR="0042417D" w:rsidRPr="001F6E08" w:rsidRDefault="0042417D" w:rsidP="00F26CBD">
      <w:pPr>
        <w:pStyle w:val="Nagwek2"/>
        <w:spacing w:line="360" w:lineRule="auto"/>
      </w:pPr>
      <w:r w:rsidRPr="001F6E08">
        <w:t>TERMIN OTWARCIA OFERT</w:t>
      </w:r>
    </w:p>
    <w:p w14:paraId="0F0CD25F" w14:textId="73E7FF65" w:rsidR="00164E76" w:rsidRDefault="0042417D" w:rsidP="006D310B">
      <w:pPr>
        <w:pStyle w:val="Nagwek2"/>
        <w:spacing w:line="360" w:lineRule="auto"/>
      </w:pPr>
      <w:r w:rsidRPr="001F6E08">
        <w:t>CZYNNOŚCI ZWIĄZANE Z OTWARCIEM OFERT</w:t>
      </w:r>
    </w:p>
    <w:p w14:paraId="66914F6C" w14:textId="77777777" w:rsidR="006D310B" w:rsidRPr="006D310B" w:rsidRDefault="006D310B" w:rsidP="006D310B"/>
    <w:p w14:paraId="24983D13" w14:textId="3442F15E" w:rsidR="0006632A" w:rsidRPr="001F6E08" w:rsidRDefault="00164E76" w:rsidP="00881C07">
      <w:pPr>
        <w:pStyle w:val="Tekstpodstawowy"/>
        <w:numPr>
          <w:ilvl w:val="0"/>
          <w:numId w:val="3"/>
        </w:numPr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bookmarkStart w:id="0" w:name="_Hlk61446340"/>
      <w:r w:rsidRPr="009E2EC4">
        <w:rPr>
          <w:rFonts w:ascii="Trebuchet MS" w:hAnsi="Trebuchet MS" w:cs="Arial"/>
          <w:sz w:val="20"/>
        </w:rPr>
        <w:t>Otwarcie ofert nastąpi w dniu</w:t>
      </w:r>
      <w:r w:rsidR="003864D8">
        <w:rPr>
          <w:rFonts w:ascii="Trebuchet MS" w:hAnsi="Trebuchet MS" w:cs="Arial"/>
          <w:b/>
          <w:sz w:val="20"/>
        </w:rPr>
        <w:t xml:space="preserve"> </w:t>
      </w:r>
      <w:r w:rsidR="007D799F">
        <w:rPr>
          <w:rFonts w:ascii="Trebuchet MS" w:hAnsi="Trebuchet MS" w:cs="Arial"/>
          <w:b/>
          <w:sz w:val="20"/>
        </w:rPr>
        <w:t>03</w:t>
      </w:r>
      <w:r w:rsidR="003864D8" w:rsidRPr="00643E79">
        <w:rPr>
          <w:rFonts w:ascii="Trebuchet MS" w:hAnsi="Trebuchet MS" w:cs="Arial"/>
          <w:b/>
          <w:sz w:val="20"/>
        </w:rPr>
        <w:t>.10</w:t>
      </w:r>
      <w:r w:rsidR="00142382" w:rsidRPr="00643E79">
        <w:rPr>
          <w:rFonts w:ascii="Trebuchet MS" w:hAnsi="Trebuchet MS" w:cs="Arial"/>
          <w:b/>
          <w:sz w:val="20"/>
        </w:rPr>
        <w:t>.2024 r.</w:t>
      </w:r>
      <w:r w:rsidRPr="00643E79">
        <w:rPr>
          <w:rFonts w:ascii="Trebuchet MS" w:hAnsi="Trebuchet MS" w:cs="Arial"/>
          <w:b/>
          <w:sz w:val="20"/>
        </w:rPr>
        <w:t xml:space="preserve"> o godzinie </w:t>
      </w:r>
      <w:r w:rsidR="00D83243" w:rsidRPr="00643E79">
        <w:rPr>
          <w:rFonts w:ascii="Trebuchet MS" w:hAnsi="Trebuchet MS" w:cs="Arial"/>
          <w:b/>
          <w:sz w:val="20"/>
        </w:rPr>
        <w:t>1</w:t>
      </w:r>
      <w:r w:rsidR="00477CD3" w:rsidRPr="00643E79">
        <w:rPr>
          <w:rFonts w:ascii="Trebuchet MS" w:hAnsi="Trebuchet MS" w:cs="Arial"/>
          <w:b/>
          <w:sz w:val="20"/>
        </w:rPr>
        <w:t>0</w:t>
      </w:r>
      <w:r w:rsidR="007F0810" w:rsidRPr="00643E79">
        <w:rPr>
          <w:rFonts w:ascii="Trebuchet MS" w:hAnsi="Trebuchet MS" w:cs="Arial"/>
          <w:b/>
          <w:sz w:val="20"/>
        </w:rPr>
        <w:t>:00</w:t>
      </w:r>
      <w:r w:rsidR="00E06111" w:rsidRPr="00643E79">
        <w:rPr>
          <w:rFonts w:ascii="Trebuchet MS" w:hAnsi="Trebuchet MS" w:cs="Arial"/>
          <w:sz w:val="20"/>
        </w:rPr>
        <w:t xml:space="preserve"> </w:t>
      </w:r>
      <w:r w:rsidR="00B54BC6" w:rsidRPr="00643E79">
        <w:rPr>
          <w:rFonts w:ascii="Trebuchet MS" w:hAnsi="Trebuchet MS" w:cs="Arial"/>
          <w:sz w:val="20"/>
        </w:rPr>
        <w:t>na komputerze Zamawiającego, po </w:t>
      </w:r>
      <w:r w:rsidR="001A030B" w:rsidRPr="00643E79">
        <w:rPr>
          <w:rFonts w:ascii="Trebuchet MS" w:hAnsi="Trebuchet MS" w:cs="Arial"/>
          <w:sz w:val="20"/>
        </w:rPr>
        <w:t>odszyfrowaniu</w:t>
      </w:r>
      <w:r w:rsidR="006E5952" w:rsidRPr="00643E79">
        <w:rPr>
          <w:rFonts w:ascii="Trebuchet MS" w:hAnsi="Trebuchet MS" w:cs="Arial"/>
          <w:sz w:val="20"/>
        </w:rPr>
        <w:t xml:space="preserve"> i pobraniu z Platformy </w:t>
      </w:r>
      <w:r w:rsidR="001A030B" w:rsidRPr="00643E79">
        <w:rPr>
          <w:rFonts w:ascii="Trebuchet MS" w:hAnsi="Trebuchet MS" w:cs="Arial"/>
          <w:sz w:val="20"/>
        </w:rPr>
        <w:t>złożonych ofert</w:t>
      </w:r>
      <w:bookmarkEnd w:id="0"/>
      <w:r w:rsidR="00F22BA6" w:rsidRPr="00643E79">
        <w:rPr>
          <w:rFonts w:ascii="Trebuchet MS" w:hAnsi="Trebuchet MS" w:cs="Arial"/>
          <w:sz w:val="20"/>
        </w:rPr>
        <w:t>.</w:t>
      </w:r>
    </w:p>
    <w:p w14:paraId="7E70EA15" w14:textId="69F004E8" w:rsidR="009B0957" w:rsidRPr="001F6E08" w:rsidRDefault="00F22BA6" w:rsidP="00881C07">
      <w:pPr>
        <w:pStyle w:val="Tekstpodstawowy"/>
        <w:numPr>
          <w:ilvl w:val="0"/>
          <w:numId w:val="3"/>
        </w:numPr>
        <w:spacing w:line="360" w:lineRule="auto"/>
        <w:ind w:left="426" w:right="28" w:hanging="426"/>
        <w:rPr>
          <w:rFonts w:ascii="Trebuchet MS" w:hAnsi="Trebuchet MS" w:cs="Arial"/>
          <w:sz w:val="20"/>
        </w:rPr>
      </w:pPr>
      <w:r w:rsidRPr="009E2EC4">
        <w:rPr>
          <w:rFonts w:ascii="Trebuchet MS" w:hAnsi="Trebuchet MS" w:cs="Arial"/>
          <w:sz w:val="20"/>
        </w:rPr>
        <w:t>Zamawiający nie przewiduje publicznej sesji otwarcia ofert w siedzibie Zamawiającego.</w:t>
      </w:r>
    </w:p>
    <w:p w14:paraId="4122EB24" w14:textId="1E759884" w:rsidR="0042417D" w:rsidRPr="009E2EC4" w:rsidRDefault="0042417D" w:rsidP="00881C07">
      <w:pPr>
        <w:numPr>
          <w:ilvl w:val="0"/>
          <w:numId w:val="3"/>
        </w:numPr>
        <w:spacing w:line="360" w:lineRule="auto"/>
        <w:ind w:left="426" w:right="28" w:hanging="426"/>
        <w:jc w:val="both"/>
        <w:rPr>
          <w:rFonts w:ascii="Trebuchet MS" w:hAnsi="Trebuchet MS"/>
          <w:bCs/>
        </w:rPr>
      </w:pPr>
      <w:r w:rsidRPr="009E2EC4">
        <w:rPr>
          <w:rFonts w:ascii="Trebuchet MS" w:hAnsi="Trebuchet MS"/>
          <w:bCs/>
        </w:rPr>
        <w:t xml:space="preserve">Niezwłocznie po otwarciu ofert Zamawiający </w:t>
      </w:r>
      <w:r w:rsidR="00563104" w:rsidRPr="009E2EC4">
        <w:rPr>
          <w:rFonts w:ascii="Trebuchet MS" w:hAnsi="Trebuchet MS"/>
          <w:bCs/>
        </w:rPr>
        <w:t>udostępni</w:t>
      </w:r>
      <w:r w:rsidRPr="009E2EC4">
        <w:rPr>
          <w:rFonts w:ascii="Trebuchet MS" w:hAnsi="Trebuchet MS"/>
          <w:bCs/>
        </w:rPr>
        <w:t xml:space="preserve"> na Platformie </w:t>
      </w:r>
      <w:r w:rsidR="009C1659">
        <w:rPr>
          <w:rFonts w:ascii="Trebuchet MS" w:hAnsi="Trebuchet MS"/>
          <w:bCs/>
        </w:rPr>
        <w:t>e-Zamówienia</w:t>
      </w:r>
      <w:r w:rsidR="00563104" w:rsidRPr="009E2EC4">
        <w:rPr>
          <w:rFonts w:ascii="Trebuchet MS" w:hAnsi="Trebuchet MS"/>
          <w:bCs/>
        </w:rPr>
        <w:br/>
      </w:r>
      <w:r w:rsidRPr="009E2EC4">
        <w:rPr>
          <w:rFonts w:ascii="Trebuchet MS" w:hAnsi="Trebuchet MS"/>
          <w:bCs/>
        </w:rPr>
        <w:t>informacje</w:t>
      </w:r>
      <w:r w:rsidR="00563104" w:rsidRPr="009E2EC4">
        <w:rPr>
          <w:rFonts w:ascii="Trebuchet MS" w:hAnsi="Trebuchet MS"/>
          <w:bCs/>
        </w:rPr>
        <w:t xml:space="preserve"> o</w:t>
      </w:r>
      <w:r w:rsidRPr="009E2EC4">
        <w:rPr>
          <w:rFonts w:ascii="Trebuchet MS" w:hAnsi="Trebuchet MS"/>
          <w:bCs/>
        </w:rPr>
        <w:t>:</w:t>
      </w:r>
    </w:p>
    <w:p w14:paraId="73A39B84" w14:textId="63CD16C6" w:rsidR="0042417D" w:rsidRPr="009E2EC4" w:rsidRDefault="0042417D" w:rsidP="00F26CBD">
      <w:pPr>
        <w:spacing w:line="360" w:lineRule="auto"/>
        <w:ind w:left="851" w:right="28"/>
        <w:jc w:val="both"/>
        <w:rPr>
          <w:rFonts w:ascii="Trebuchet MS" w:hAnsi="Trebuchet MS"/>
        </w:rPr>
      </w:pPr>
      <w:r w:rsidRPr="009E2EC4">
        <w:rPr>
          <w:rFonts w:ascii="Trebuchet MS" w:hAnsi="Trebuchet MS"/>
          <w:bCs/>
        </w:rPr>
        <w:t xml:space="preserve">1) </w:t>
      </w:r>
      <w:r w:rsidR="00563104" w:rsidRPr="009E2EC4">
        <w:rPr>
          <w:rFonts w:ascii="Trebuchet MS" w:hAnsi="Trebuchet MS"/>
          <w:bCs/>
        </w:rPr>
        <w:t>nazwach albo imionach i nazwiskach oraz siedzibach lub miejscach prowadzonej działalności gospodarczej albo miejscach zamieszkania wykonawców, których oferty zostały otwarte;</w:t>
      </w:r>
    </w:p>
    <w:p w14:paraId="5355F63B" w14:textId="20A31644" w:rsidR="00FA5B5A" w:rsidRDefault="0042417D" w:rsidP="00761609">
      <w:pPr>
        <w:spacing w:line="360" w:lineRule="auto"/>
        <w:ind w:left="851" w:right="28"/>
        <w:jc w:val="both"/>
        <w:rPr>
          <w:rFonts w:ascii="Trebuchet MS" w:hAnsi="Trebuchet MS"/>
          <w:bCs/>
        </w:rPr>
      </w:pPr>
      <w:r w:rsidRPr="009E2EC4">
        <w:rPr>
          <w:rFonts w:ascii="Trebuchet MS" w:hAnsi="Trebuchet MS"/>
          <w:bCs/>
        </w:rPr>
        <w:t xml:space="preserve">2) </w:t>
      </w:r>
      <w:r w:rsidR="00563104" w:rsidRPr="009E2EC4">
        <w:rPr>
          <w:rFonts w:ascii="Trebuchet MS" w:hAnsi="Trebuchet MS"/>
          <w:bCs/>
        </w:rPr>
        <w:t>cen</w:t>
      </w:r>
      <w:r w:rsidR="0071758B" w:rsidRPr="009E2EC4">
        <w:rPr>
          <w:rFonts w:ascii="Trebuchet MS" w:hAnsi="Trebuchet MS"/>
          <w:bCs/>
        </w:rPr>
        <w:t xml:space="preserve">ach </w:t>
      </w:r>
      <w:r w:rsidR="00563104" w:rsidRPr="009E2EC4">
        <w:rPr>
          <w:rFonts w:ascii="Trebuchet MS" w:hAnsi="Trebuchet MS"/>
          <w:bCs/>
        </w:rPr>
        <w:t>zawart</w:t>
      </w:r>
      <w:r w:rsidR="0071758B" w:rsidRPr="009E2EC4">
        <w:rPr>
          <w:rFonts w:ascii="Trebuchet MS" w:hAnsi="Trebuchet MS"/>
          <w:bCs/>
        </w:rPr>
        <w:t>ych</w:t>
      </w:r>
      <w:r w:rsidR="00563104" w:rsidRPr="009E2EC4">
        <w:rPr>
          <w:rFonts w:ascii="Trebuchet MS" w:hAnsi="Trebuchet MS"/>
          <w:bCs/>
        </w:rPr>
        <w:t xml:space="preserve"> w ofertach.</w:t>
      </w:r>
    </w:p>
    <w:p w14:paraId="2B99E52D" w14:textId="77777777" w:rsidR="00761609" w:rsidRPr="00761609" w:rsidRDefault="00761609" w:rsidP="00D83243">
      <w:pPr>
        <w:spacing w:line="360" w:lineRule="auto"/>
        <w:ind w:right="28"/>
        <w:jc w:val="both"/>
        <w:rPr>
          <w:rFonts w:ascii="Trebuchet MS" w:hAnsi="Trebuchet MS"/>
        </w:rPr>
      </w:pPr>
    </w:p>
    <w:p w14:paraId="0E57FEF7" w14:textId="3900DDE1" w:rsidR="0042417D" w:rsidRPr="009E2EC4" w:rsidRDefault="00A16332" w:rsidP="00F26CBD">
      <w:pPr>
        <w:pStyle w:val="Nagwek2"/>
        <w:spacing w:line="360" w:lineRule="auto"/>
      </w:pPr>
      <w:r w:rsidRPr="009E2EC4">
        <w:t>ROZDZIAŁ XX</w:t>
      </w:r>
      <w:r w:rsidR="00341D83" w:rsidRPr="009E2EC4">
        <w:t>I</w:t>
      </w:r>
      <w:r w:rsidR="007166F5">
        <w:t>I</w:t>
      </w:r>
    </w:p>
    <w:p w14:paraId="60DD0DFD" w14:textId="77777777" w:rsidR="00A16332" w:rsidRPr="009E2EC4" w:rsidRDefault="0042417D" w:rsidP="00F26CBD">
      <w:pPr>
        <w:pStyle w:val="Nagwek2"/>
        <w:spacing w:line="360" w:lineRule="auto"/>
      </w:pPr>
      <w:r w:rsidRPr="009E2EC4">
        <w:t xml:space="preserve">INFORMACJE O TRYBIE </w:t>
      </w:r>
      <w:r w:rsidR="00A16332" w:rsidRPr="009E2EC4">
        <w:t>OCENY OFERT</w:t>
      </w:r>
    </w:p>
    <w:p w14:paraId="4948C99B" w14:textId="77777777" w:rsidR="004E4397" w:rsidRPr="009E2EC4" w:rsidRDefault="004E4397" w:rsidP="00F26CBD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1B2ADA2" w14:textId="2068B71A" w:rsidR="004E4397" w:rsidRPr="001F6E08" w:rsidRDefault="0058033E" w:rsidP="00881C07">
      <w:pPr>
        <w:pStyle w:val="Akapitzlist"/>
        <w:numPr>
          <w:ilvl w:val="1"/>
          <w:numId w:val="44"/>
        </w:numPr>
        <w:tabs>
          <w:tab w:val="clear" w:pos="1800"/>
        </w:tabs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Zgodnie z art. 223 ust. 1 ustawy</w:t>
      </w:r>
      <w:r w:rsidR="009C1659">
        <w:rPr>
          <w:rFonts w:ascii="Trebuchet MS" w:hAnsi="Trebuchet MS" w:cs="Arial"/>
        </w:rPr>
        <w:t xml:space="preserve"> </w:t>
      </w:r>
      <w:proofErr w:type="spellStart"/>
      <w:r w:rsidR="009C1659">
        <w:rPr>
          <w:rFonts w:ascii="Trebuchet MS" w:hAnsi="Trebuchet MS" w:cs="Arial"/>
        </w:rPr>
        <w:t>Pzp</w:t>
      </w:r>
      <w:proofErr w:type="spellEnd"/>
      <w:r w:rsidRPr="009E2EC4">
        <w:rPr>
          <w:rFonts w:ascii="Trebuchet MS" w:hAnsi="Trebuchet MS" w:cs="Arial"/>
        </w:rPr>
        <w:t>, w</w:t>
      </w:r>
      <w:r w:rsidR="00164E76" w:rsidRPr="009E2EC4">
        <w:rPr>
          <w:rFonts w:ascii="Trebuchet MS" w:hAnsi="Trebuchet MS" w:cs="Arial"/>
        </w:rPr>
        <w:t xml:space="preserve"> toku dokonywania oceny złożonych ofert Zamawiający może żądać </w:t>
      </w:r>
      <w:r w:rsidRPr="009E2EC4">
        <w:rPr>
          <w:rFonts w:ascii="Trebuchet MS" w:hAnsi="Trebuchet MS" w:cs="Arial"/>
        </w:rPr>
        <w:t>od</w:t>
      </w:r>
      <w:r w:rsidR="00164E76" w:rsidRPr="009E2EC4">
        <w:rPr>
          <w:rFonts w:ascii="Trebuchet MS" w:hAnsi="Trebuchet MS" w:cs="Arial"/>
        </w:rPr>
        <w:t xml:space="preserve"> Wykonawców wyjaśnień dotyczących treści złożonych ofer</w:t>
      </w:r>
      <w:r w:rsidRPr="009E2EC4">
        <w:rPr>
          <w:rFonts w:ascii="Trebuchet MS" w:hAnsi="Trebuchet MS" w:cs="Arial"/>
        </w:rPr>
        <w:t>t oraz przedmiotowych środków dowodowych lub innych składanych dokumentów lub oświadczeń.</w:t>
      </w:r>
    </w:p>
    <w:p w14:paraId="1C45E7C3" w14:textId="61EBD69C" w:rsidR="004E4397" w:rsidRPr="001F6E08" w:rsidRDefault="00164E76" w:rsidP="00881C07">
      <w:pPr>
        <w:pStyle w:val="Akapitzlist"/>
        <w:numPr>
          <w:ilvl w:val="1"/>
          <w:numId w:val="44"/>
        </w:numPr>
        <w:tabs>
          <w:tab w:val="clear" w:pos="1800"/>
        </w:tabs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Zamawiający poprawi w ofer</w:t>
      </w:r>
      <w:r w:rsidR="0058033E" w:rsidRPr="009E2EC4">
        <w:rPr>
          <w:rFonts w:ascii="Trebuchet MS" w:hAnsi="Trebuchet MS" w:cs="Arial"/>
        </w:rPr>
        <w:t>cie</w:t>
      </w:r>
      <w:r w:rsidRPr="009E2EC4">
        <w:rPr>
          <w:rFonts w:ascii="Trebuchet MS" w:hAnsi="Trebuchet MS" w:cs="Arial"/>
        </w:rPr>
        <w:t xml:space="preserve"> omyłki wskazane w art. </w:t>
      </w:r>
      <w:r w:rsidR="0058033E" w:rsidRPr="009E2EC4">
        <w:rPr>
          <w:rFonts w:ascii="Trebuchet MS" w:hAnsi="Trebuchet MS" w:cs="Arial"/>
        </w:rPr>
        <w:t>223</w:t>
      </w:r>
      <w:r w:rsidRPr="009E2EC4">
        <w:rPr>
          <w:rFonts w:ascii="Trebuchet MS" w:hAnsi="Trebuchet MS" w:cs="Arial"/>
        </w:rPr>
        <w:t xml:space="preserve"> ust. 2 ustawy, niezwłocznie zawiadamiając o tym Wykonawcę, którego oferta zostanie poprawiona.</w:t>
      </w:r>
    </w:p>
    <w:p w14:paraId="6E93FD10" w14:textId="6C452E4B" w:rsidR="006F6E1F" w:rsidRPr="001F6E08" w:rsidRDefault="0058033E" w:rsidP="00881C07">
      <w:pPr>
        <w:pStyle w:val="Akapitzlist"/>
        <w:numPr>
          <w:ilvl w:val="1"/>
          <w:numId w:val="44"/>
        </w:numPr>
        <w:tabs>
          <w:tab w:val="clear" w:pos="1800"/>
        </w:tabs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Zam</w:t>
      </w:r>
      <w:r w:rsidR="003F0CDD" w:rsidRPr="009E2EC4">
        <w:rPr>
          <w:rFonts w:ascii="Trebuchet MS" w:hAnsi="Trebuchet MS" w:cs="Arial"/>
        </w:rPr>
        <w:t>awiający odrzuci złożoną ofertę</w:t>
      </w:r>
      <w:r w:rsidRPr="009E2EC4">
        <w:rPr>
          <w:rFonts w:ascii="Trebuchet MS" w:hAnsi="Trebuchet MS" w:cs="Arial"/>
        </w:rPr>
        <w:t xml:space="preserve"> w przypadku wystąpienia przynajmniej jednej z okoliczności</w:t>
      </w:r>
      <w:r w:rsidR="00566B22" w:rsidRPr="009E2EC4">
        <w:rPr>
          <w:rFonts w:ascii="Trebuchet MS" w:hAnsi="Trebuchet MS" w:cs="Arial"/>
        </w:rPr>
        <w:t xml:space="preserve">, o których mowa </w:t>
      </w:r>
      <w:r w:rsidRPr="009E2EC4">
        <w:rPr>
          <w:rFonts w:ascii="Trebuchet MS" w:hAnsi="Trebuchet MS" w:cs="Arial"/>
        </w:rPr>
        <w:t>w art. 226 ust. 1 ustawy</w:t>
      </w:r>
      <w:r w:rsidR="009C1659">
        <w:rPr>
          <w:rFonts w:ascii="Trebuchet MS" w:hAnsi="Trebuchet MS" w:cs="Arial"/>
        </w:rPr>
        <w:t xml:space="preserve"> </w:t>
      </w:r>
      <w:proofErr w:type="spellStart"/>
      <w:r w:rsidR="009C1659">
        <w:rPr>
          <w:rFonts w:ascii="Trebuchet MS" w:hAnsi="Trebuchet MS" w:cs="Arial"/>
        </w:rPr>
        <w:t>Pzp</w:t>
      </w:r>
      <w:proofErr w:type="spellEnd"/>
      <w:r w:rsidRPr="009E2EC4">
        <w:rPr>
          <w:rFonts w:ascii="Trebuchet MS" w:hAnsi="Trebuchet MS" w:cs="Arial"/>
        </w:rPr>
        <w:t>.</w:t>
      </w:r>
    </w:p>
    <w:p w14:paraId="7BF8B2A6" w14:textId="350DE8E2" w:rsidR="00994257" w:rsidRPr="001F6E08" w:rsidRDefault="00164E76" w:rsidP="00881C07">
      <w:pPr>
        <w:pStyle w:val="Akapitzlist"/>
        <w:numPr>
          <w:ilvl w:val="1"/>
          <w:numId w:val="44"/>
        </w:numPr>
        <w:tabs>
          <w:tab w:val="clear" w:pos="1800"/>
        </w:tabs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W przypadku, gdy nie zostanie złożona żadna oferta niepodlegająca odrzuceniu, </w:t>
      </w:r>
      <w:r w:rsidR="0058033E" w:rsidRPr="009E2EC4">
        <w:rPr>
          <w:rFonts w:ascii="Trebuchet MS" w:hAnsi="Trebuchet MS" w:cs="Arial"/>
        </w:rPr>
        <w:t>postępowanie</w:t>
      </w:r>
      <w:r w:rsidRPr="009E2EC4">
        <w:rPr>
          <w:rFonts w:ascii="Trebuchet MS" w:hAnsi="Trebuchet MS" w:cs="Arial"/>
        </w:rPr>
        <w:t xml:space="preserve"> zostanie unieważnion</w:t>
      </w:r>
      <w:r w:rsidR="0058033E" w:rsidRPr="009E2EC4">
        <w:rPr>
          <w:rFonts w:ascii="Trebuchet MS" w:hAnsi="Trebuchet MS" w:cs="Arial"/>
        </w:rPr>
        <w:t>e</w:t>
      </w:r>
      <w:r w:rsidRPr="009E2EC4">
        <w:rPr>
          <w:rFonts w:ascii="Trebuchet MS" w:hAnsi="Trebuchet MS" w:cs="Arial"/>
        </w:rPr>
        <w:t>. Zamawiający unieważni postępowanie także w innych przypadkach, określonych w ustawie</w:t>
      </w:r>
      <w:r w:rsidR="009C1659">
        <w:rPr>
          <w:rFonts w:ascii="Trebuchet MS" w:hAnsi="Trebuchet MS" w:cs="Arial"/>
        </w:rPr>
        <w:t xml:space="preserve"> </w:t>
      </w:r>
      <w:proofErr w:type="spellStart"/>
      <w:r w:rsidR="009C1659">
        <w:rPr>
          <w:rFonts w:ascii="Trebuchet MS" w:hAnsi="Trebuchet MS" w:cs="Arial"/>
        </w:rPr>
        <w:t>Pzp</w:t>
      </w:r>
      <w:proofErr w:type="spellEnd"/>
      <w:r w:rsidR="0058033E" w:rsidRPr="009E2EC4">
        <w:rPr>
          <w:rFonts w:ascii="Trebuchet MS" w:hAnsi="Trebuchet MS" w:cs="Arial"/>
        </w:rPr>
        <w:t>.</w:t>
      </w:r>
    </w:p>
    <w:p w14:paraId="1AB4E596" w14:textId="1E911AE7" w:rsidR="00EF4A0D" w:rsidRPr="006260CD" w:rsidRDefault="00ED50F3" w:rsidP="00881C07">
      <w:pPr>
        <w:pStyle w:val="Akapitzlist"/>
        <w:numPr>
          <w:ilvl w:val="1"/>
          <w:numId w:val="44"/>
        </w:numPr>
        <w:tabs>
          <w:tab w:val="clear" w:pos="1800"/>
        </w:tabs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/>
          <w:bCs/>
        </w:rPr>
        <w:t>Zamawiający wezwie Wykonawcę, którego oferta została najwyżej oceniona, do złożenia w wyznaczonym terminie, nie krótszym niż 5 dni od dnia wezwania, podmiotowych środków dowodowych</w:t>
      </w:r>
      <w:r w:rsidR="003F07E1" w:rsidRPr="009E2EC4">
        <w:rPr>
          <w:rFonts w:ascii="Trebuchet MS" w:hAnsi="Trebuchet MS"/>
          <w:bCs/>
        </w:rPr>
        <w:t xml:space="preserve"> wskazanych w SWZ</w:t>
      </w:r>
      <w:r w:rsidRPr="009E2EC4">
        <w:rPr>
          <w:rFonts w:ascii="Trebuchet MS" w:hAnsi="Trebuchet MS"/>
          <w:bCs/>
        </w:rPr>
        <w:t>, aktualnych na dzień złożenia podmiotowych środków dowodowych.</w:t>
      </w:r>
    </w:p>
    <w:p w14:paraId="4806B501" w14:textId="6797D51A" w:rsidR="00496098" w:rsidRPr="001F6E08" w:rsidRDefault="00164E76" w:rsidP="00881C07">
      <w:pPr>
        <w:pStyle w:val="Akapitzlist"/>
        <w:numPr>
          <w:ilvl w:val="1"/>
          <w:numId w:val="44"/>
        </w:numPr>
        <w:tabs>
          <w:tab w:val="clear" w:pos="1800"/>
        </w:tabs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lastRenderedPageBreak/>
        <w:t xml:space="preserve">Zamawiający przyzna zamówienie Wykonawcy, który złoży ofertę niepodlegającą odrzuceniu, i która zostanie </w:t>
      </w:r>
      <w:r w:rsidR="00ED50F3" w:rsidRPr="009E2EC4">
        <w:rPr>
          <w:rFonts w:ascii="Trebuchet MS" w:hAnsi="Trebuchet MS" w:cs="Arial"/>
        </w:rPr>
        <w:t>najwyżej oceniona</w:t>
      </w:r>
      <w:r w:rsidRPr="009E2EC4">
        <w:rPr>
          <w:rFonts w:ascii="Trebuchet MS" w:hAnsi="Trebuchet MS" w:cs="Arial"/>
        </w:rPr>
        <w:t xml:space="preserve"> (uzyska największą liczbę punktów przyznanych według kryteriów wyboru oferty określonych w niniejszej SWZ).</w:t>
      </w:r>
    </w:p>
    <w:p w14:paraId="2210047D" w14:textId="5CF27C30" w:rsidR="00164E76" w:rsidRDefault="00164E76" w:rsidP="00881C07">
      <w:pPr>
        <w:pStyle w:val="Akapitzlist"/>
        <w:numPr>
          <w:ilvl w:val="1"/>
          <w:numId w:val="44"/>
        </w:numPr>
        <w:tabs>
          <w:tab w:val="clear" w:pos="1800"/>
        </w:tabs>
        <w:spacing w:line="360" w:lineRule="auto"/>
        <w:ind w:left="426" w:right="28" w:hanging="426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Zamawiający powiadomi o wyniku </w:t>
      </w:r>
      <w:r w:rsidR="00D30EA4" w:rsidRPr="009E2EC4">
        <w:rPr>
          <w:rFonts w:ascii="Trebuchet MS" w:hAnsi="Trebuchet MS" w:cs="Arial"/>
        </w:rPr>
        <w:t>postępowania</w:t>
      </w:r>
      <w:r w:rsidRPr="009E2EC4">
        <w:rPr>
          <w:rFonts w:ascii="Trebuchet MS" w:hAnsi="Trebuchet MS" w:cs="Arial"/>
        </w:rPr>
        <w:t xml:space="preserve"> przesyłając zawiadomienie wszystkim Wykonawcom, którzy złożyli oferty oraz poprzez zamieszczenie stosownej informacji na Platformie </w:t>
      </w:r>
      <w:r w:rsidR="009C1659">
        <w:rPr>
          <w:rFonts w:ascii="Trebuchet MS" w:hAnsi="Trebuchet MS" w:cs="Arial"/>
        </w:rPr>
        <w:t>e-Zamówienia</w:t>
      </w:r>
      <w:r w:rsidRPr="009E2EC4">
        <w:rPr>
          <w:rFonts w:ascii="Trebuchet MS" w:hAnsi="Trebuchet MS" w:cs="Arial"/>
        </w:rPr>
        <w:t>.</w:t>
      </w:r>
      <w:r w:rsidR="00D405A9" w:rsidRPr="009E2EC4">
        <w:rPr>
          <w:rFonts w:ascii="Trebuchet MS" w:hAnsi="Trebuchet MS" w:cs="Arial"/>
        </w:rPr>
        <w:t xml:space="preserve"> Zawiadomienie o rozstrzygnięciu postępowania</w:t>
      </w:r>
      <w:r w:rsidR="00F66D80" w:rsidRPr="009E2EC4">
        <w:rPr>
          <w:rFonts w:ascii="Trebuchet MS" w:hAnsi="Trebuchet MS" w:cs="Arial"/>
        </w:rPr>
        <w:t xml:space="preserve"> będzie zawierało informacje, o </w:t>
      </w:r>
      <w:r w:rsidR="00D405A9" w:rsidRPr="009E2EC4">
        <w:rPr>
          <w:rFonts w:ascii="Trebuchet MS" w:hAnsi="Trebuchet MS" w:cs="Arial"/>
        </w:rPr>
        <w:t>których mowa w art. 253 ustawy</w:t>
      </w:r>
      <w:r w:rsidR="009C1659">
        <w:rPr>
          <w:rFonts w:ascii="Trebuchet MS" w:hAnsi="Trebuchet MS" w:cs="Arial"/>
        </w:rPr>
        <w:t xml:space="preserve"> </w:t>
      </w:r>
      <w:proofErr w:type="spellStart"/>
      <w:r w:rsidR="009C1659">
        <w:rPr>
          <w:rFonts w:ascii="Trebuchet MS" w:hAnsi="Trebuchet MS" w:cs="Arial"/>
        </w:rPr>
        <w:t>Pzp</w:t>
      </w:r>
      <w:proofErr w:type="spellEnd"/>
      <w:r w:rsidR="00D405A9" w:rsidRPr="009E2EC4">
        <w:rPr>
          <w:rFonts w:ascii="Trebuchet MS" w:hAnsi="Trebuchet MS" w:cs="Arial"/>
        </w:rPr>
        <w:t>.</w:t>
      </w:r>
    </w:p>
    <w:p w14:paraId="7D0AE4B1" w14:textId="77777777" w:rsidR="009B0957" w:rsidRPr="00F5046A" w:rsidRDefault="009B0957" w:rsidP="006F6E1F">
      <w:pPr>
        <w:spacing w:line="360" w:lineRule="auto"/>
        <w:ind w:right="28"/>
        <w:jc w:val="both"/>
        <w:rPr>
          <w:rFonts w:ascii="Trebuchet MS" w:hAnsi="Trebuchet MS" w:cs="Arial"/>
          <w:color w:val="000000" w:themeColor="text1"/>
        </w:rPr>
      </w:pPr>
    </w:p>
    <w:p w14:paraId="586F9511" w14:textId="0892FF7C" w:rsidR="00DD7706" w:rsidRPr="00F5046A" w:rsidRDefault="007166F5" w:rsidP="00F26CBD">
      <w:pPr>
        <w:pStyle w:val="Nagwek2"/>
        <w:spacing w:line="360" w:lineRule="auto"/>
        <w:rPr>
          <w:color w:val="000000" w:themeColor="text1"/>
        </w:rPr>
      </w:pPr>
      <w:r>
        <w:rPr>
          <w:color w:val="000000" w:themeColor="text1"/>
        </w:rPr>
        <w:t>ROZDZIAŁ XXIII</w:t>
      </w:r>
    </w:p>
    <w:p w14:paraId="4BB69E18" w14:textId="77777777" w:rsidR="00DD7706" w:rsidRPr="00F5046A" w:rsidRDefault="00DD7706" w:rsidP="00F26CBD">
      <w:pPr>
        <w:pStyle w:val="Nagwek2"/>
        <w:spacing w:line="360" w:lineRule="auto"/>
        <w:rPr>
          <w:color w:val="000000" w:themeColor="text1"/>
        </w:rPr>
      </w:pPr>
      <w:r w:rsidRPr="00F5046A">
        <w:rPr>
          <w:color w:val="000000" w:themeColor="text1"/>
        </w:rPr>
        <w:t>NEGOCJACJE TREŚCI OFERT W CELU ICH ULEPSZENIA</w:t>
      </w:r>
    </w:p>
    <w:p w14:paraId="20B0DF1B" w14:textId="77777777" w:rsidR="004C0344" w:rsidRPr="00F5046A" w:rsidRDefault="004C0344" w:rsidP="00F26CBD">
      <w:pPr>
        <w:pStyle w:val="Tekstpodstawowy"/>
        <w:spacing w:line="360" w:lineRule="auto"/>
        <w:rPr>
          <w:rFonts w:ascii="Trebuchet MS" w:hAnsi="Trebuchet MS" w:cs="Arial"/>
          <w:color w:val="000000" w:themeColor="text1"/>
          <w:sz w:val="20"/>
        </w:rPr>
      </w:pPr>
    </w:p>
    <w:p w14:paraId="7675FE1A" w14:textId="6F07AFEC" w:rsidR="00EB18F2" w:rsidRPr="00D20857" w:rsidRDefault="004C0344" w:rsidP="00F26CBD">
      <w:pPr>
        <w:pStyle w:val="Tekstpodstawowy"/>
        <w:spacing w:line="360" w:lineRule="auto"/>
        <w:rPr>
          <w:rFonts w:ascii="Trebuchet MS" w:hAnsi="Trebuchet MS" w:cs="Arial"/>
          <w:color w:val="000000" w:themeColor="text1"/>
          <w:sz w:val="20"/>
        </w:rPr>
      </w:pPr>
      <w:r w:rsidRPr="00F5046A">
        <w:rPr>
          <w:rFonts w:ascii="Trebuchet MS" w:hAnsi="Trebuchet MS" w:cs="Arial"/>
          <w:color w:val="000000" w:themeColor="text1"/>
          <w:sz w:val="20"/>
        </w:rPr>
        <w:t>Zamawiający nie przewiduje możliwości przeprowadzenia negocjacji w celu ulepszenia ofert (art. 275 pkt 1 ustawy).</w:t>
      </w:r>
    </w:p>
    <w:p w14:paraId="728FE107" w14:textId="77777777" w:rsidR="00DA7113" w:rsidRPr="00382053" w:rsidRDefault="00DA7113" w:rsidP="00F26CBD">
      <w:pPr>
        <w:pStyle w:val="Tekstpodstawowy"/>
        <w:spacing w:line="360" w:lineRule="auto"/>
        <w:rPr>
          <w:rFonts w:ascii="Trebuchet MS" w:hAnsi="Trebuchet MS" w:cs="Arial"/>
          <w:color w:val="000000" w:themeColor="text1"/>
          <w:sz w:val="20"/>
        </w:rPr>
      </w:pPr>
    </w:p>
    <w:p w14:paraId="0A22149C" w14:textId="1F8A4672" w:rsidR="0042417D" w:rsidRPr="00382053" w:rsidRDefault="00143414" w:rsidP="00F26CBD">
      <w:pPr>
        <w:pStyle w:val="Nagwek2"/>
        <w:spacing w:line="360" w:lineRule="auto"/>
        <w:rPr>
          <w:color w:val="000000" w:themeColor="text1"/>
        </w:rPr>
      </w:pPr>
      <w:r w:rsidRPr="00382053">
        <w:rPr>
          <w:color w:val="000000" w:themeColor="text1"/>
        </w:rPr>
        <w:t>ROZDZIAŁ XX</w:t>
      </w:r>
      <w:r w:rsidR="007166F5" w:rsidRPr="00382053">
        <w:rPr>
          <w:color w:val="000000" w:themeColor="text1"/>
        </w:rPr>
        <w:t>I</w:t>
      </w:r>
      <w:r w:rsidR="00FF27BF" w:rsidRPr="00382053">
        <w:rPr>
          <w:color w:val="000000" w:themeColor="text1"/>
        </w:rPr>
        <w:t>V</w:t>
      </w:r>
    </w:p>
    <w:p w14:paraId="6DF7586B" w14:textId="535E7193" w:rsidR="004B186C" w:rsidRPr="00382053" w:rsidRDefault="00A16332" w:rsidP="00F26CBD">
      <w:pPr>
        <w:pStyle w:val="Nagwek2"/>
        <w:spacing w:line="360" w:lineRule="auto"/>
        <w:rPr>
          <w:color w:val="000000" w:themeColor="text1"/>
        </w:rPr>
      </w:pPr>
      <w:r w:rsidRPr="00382053">
        <w:rPr>
          <w:color w:val="000000" w:themeColor="text1"/>
        </w:rPr>
        <w:t>OPIS KRYTERIÓW</w:t>
      </w:r>
      <w:r w:rsidR="004B186C" w:rsidRPr="00382053">
        <w:rPr>
          <w:color w:val="000000" w:themeColor="text1"/>
        </w:rPr>
        <w:t xml:space="preserve"> </w:t>
      </w:r>
      <w:r w:rsidR="00077CD2" w:rsidRPr="00382053">
        <w:rPr>
          <w:color w:val="000000" w:themeColor="text1"/>
        </w:rPr>
        <w:t>OCENY OFERT</w:t>
      </w:r>
      <w:r w:rsidR="004B186C" w:rsidRPr="00382053">
        <w:rPr>
          <w:color w:val="000000" w:themeColor="text1"/>
        </w:rPr>
        <w:t xml:space="preserve"> WRAZ Z PODANIEM WAG TYCH KRYTERIÓW</w:t>
      </w:r>
    </w:p>
    <w:p w14:paraId="587D6901" w14:textId="0B198B08" w:rsidR="00A16332" w:rsidRPr="00382053" w:rsidRDefault="004B186C" w:rsidP="00F26CBD">
      <w:pPr>
        <w:pStyle w:val="Nagwek2"/>
        <w:spacing w:line="360" w:lineRule="auto"/>
        <w:rPr>
          <w:color w:val="000000" w:themeColor="text1"/>
        </w:rPr>
      </w:pPr>
      <w:r w:rsidRPr="00382053">
        <w:rPr>
          <w:color w:val="000000" w:themeColor="text1"/>
        </w:rPr>
        <w:t>I SPOSOBU OCENY OFERT</w:t>
      </w:r>
    </w:p>
    <w:p w14:paraId="4854C887" w14:textId="77777777" w:rsidR="004C14E8" w:rsidRPr="00382053" w:rsidRDefault="004C14E8" w:rsidP="004C14E8">
      <w:pPr>
        <w:tabs>
          <w:tab w:val="left" w:pos="1701"/>
        </w:tabs>
        <w:spacing w:line="360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779DC220" w14:textId="7B85A759" w:rsidR="004C14E8" w:rsidRPr="00382053" w:rsidRDefault="006E5952" w:rsidP="00881C07">
      <w:pPr>
        <w:numPr>
          <w:ilvl w:val="0"/>
          <w:numId w:val="1"/>
        </w:numPr>
        <w:tabs>
          <w:tab w:val="clear" w:pos="567"/>
          <w:tab w:val="num" w:pos="426"/>
        </w:tabs>
        <w:spacing w:line="360" w:lineRule="auto"/>
        <w:ind w:left="426" w:hanging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Zamawiający będzie oceniał oferty według następującego kryterium:</w:t>
      </w:r>
    </w:p>
    <w:p w14:paraId="395BA83E" w14:textId="313B28A0" w:rsidR="00EC2D4C" w:rsidRPr="00382053" w:rsidRDefault="009F1DE3" w:rsidP="00881C07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C</w:t>
      </w:r>
      <w:r w:rsidR="008001DC" w:rsidRPr="00382053">
        <w:rPr>
          <w:rFonts w:ascii="Trebuchet MS" w:hAnsi="Trebuchet MS" w:cs="Arial"/>
          <w:color w:val="000000" w:themeColor="text1"/>
        </w:rPr>
        <w:t xml:space="preserve"> – cena – waga 60 %</w:t>
      </w:r>
    </w:p>
    <w:p w14:paraId="2F097B04" w14:textId="77777777" w:rsidR="0062708A" w:rsidRPr="00382053" w:rsidRDefault="0062708A" w:rsidP="0062708A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G – wydłużenie terminu gwarancji –waga-20%</w:t>
      </w:r>
    </w:p>
    <w:p w14:paraId="049EA1FD" w14:textId="7DED1EE8" w:rsidR="00734B30" w:rsidRPr="00382053" w:rsidRDefault="0062708A" w:rsidP="00881C07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T</w:t>
      </w:r>
      <w:r w:rsidR="00734B30" w:rsidRPr="00382053">
        <w:rPr>
          <w:rFonts w:ascii="Trebuchet MS" w:hAnsi="Trebuchet MS" w:cs="Arial"/>
          <w:color w:val="000000" w:themeColor="text1"/>
        </w:rPr>
        <w:t xml:space="preserve"> – </w:t>
      </w:r>
      <w:r w:rsidRPr="00382053">
        <w:rPr>
          <w:rFonts w:ascii="Trebuchet MS" w:hAnsi="Trebuchet MS" w:cs="Arial"/>
          <w:color w:val="000000" w:themeColor="text1"/>
        </w:rPr>
        <w:t>czas usunięcia usterek w ramach gwarancji (T)–waga-2</w:t>
      </w:r>
      <w:r w:rsidR="00734B30" w:rsidRPr="00382053">
        <w:rPr>
          <w:rFonts w:ascii="Trebuchet MS" w:hAnsi="Trebuchet MS" w:cs="Arial"/>
          <w:color w:val="000000" w:themeColor="text1"/>
        </w:rPr>
        <w:t>0%</w:t>
      </w:r>
    </w:p>
    <w:p w14:paraId="4C5834E8" w14:textId="765FB3C3" w:rsidR="004C14E8" w:rsidRPr="00382053" w:rsidRDefault="009F1DE3" w:rsidP="00881C07">
      <w:pPr>
        <w:numPr>
          <w:ilvl w:val="0"/>
          <w:numId w:val="1"/>
        </w:numPr>
        <w:tabs>
          <w:tab w:val="clear" w:pos="567"/>
          <w:tab w:val="num" w:pos="426"/>
          <w:tab w:val="left" w:pos="851"/>
        </w:tabs>
        <w:spacing w:line="360" w:lineRule="auto"/>
        <w:ind w:left="426" w:hanging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 xml:space="preserve">Sposób oceny ofert: </w:t>
      </w:r>
    </w:p>
    <w:p w14:paraId="0E3CE574" w14:textId="2013BC39" w:rsidR="008001DC" w:rsidRPr="00382053" w:rsidRDefault="005864A0" w:rsidP="005A537A">
      <w:pPr>
        <w:tabs>
          <w:tab w:val="left" w:pos="6195"/>
        </w:tabs>
        <w:spacing w:line="360" w:lineRule="auto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 xml:space="preserve"> </w:t>
      </w:r>
      <w:r w:rsidR="008B3CF9" w:rsidRPr="00382053">
        <w:rPr>
          <w:rFonts w:ascii="Trebuchet MS" w:hAnsi="Trebuchet MS" w:cs="Arial"/>
          <w:b/>
          <w:color w:val="000000" w:themeColor="text1"/>
        </w:rPr>
        <w:t>Kryterium I</w:t>
      </w:r>
      <w:r w:rsidR="008B3CF9" w:rsidRPr="00382053">
        <w:rPr>
          <w:rFonts w:ascii="Trebuchet MS" w:hAnsi="Trebuchet MS" w:cs="Arial"/>
          <w:color w:val="000000" w:themeColor="text1"/>
        </w:rPr>
        <w:t xml:space="preserve"> – cena (C) - waga 60%</w:t>
      </w:r>
      <w:r w:rsidR="00BF3E51" w:rsidRPr="00382053">
        <w:rPr>
          <w:rFonts w:ascii="Trebuchet MS" w:hAnsi="Trebuchet MS" w:cs="Arial"/>
          <w:color w:val="000000" w:themeColor="text1"/>
        </w:rPr>
        <w:tab/>
      </w:r>
    </w:p>
    <w:p w14:paraId="513B50BC" w14:textId="77777777" w:rsidR="008001DC" w:rsidRPr="00382053" w:rsidRDefault="008001DC" w:rsidP="004C14E8">
      <w:pPr>
        <w:spacing w:line="360" w:lineRule="auto"/>
        <w:jc w:val="both"/>
        <w:rPr>
          <w:rFonts w:ascii="Trebuchet MS" w:hAnsi="Trebuchet MS" w:cs="Arial"/>
          <w:color w:val="000000" w:themeColor="text1"/>
        </w:rPr>
      </w:pPr>
    </w:p>
    <w:p w14:paraId="39FC5750" w14:textId="6EB7530C" w:rsidR="004C14E8" w:rsidRPr="00382053" w:rsidRDefault="005864A0" w:rsidP="009F1DE3">
      <w:pPr>
        <w:spacing w:line="360" w:lineRule="auto"/>
        <w:rPr>
          <w:rFonts w:ascii="Trebuchet MS" w:hAnsi="Trebuchet MS" w:cs="Arial"/>
          <w:b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="009C1659" w:rsidRPr="00382053">
        <w:rPr>
          <w:rFonts w:ascii="Trebuchet MS" w:hAnsi="Trebuchet MS" w:cs="Arial"/>
          <w:b/>
          <w:color w:val="000000" w:themeColor="text1"/>
        </w:rPr>
        <w:t xml:space="preserve">                                                                   </w:t>
      </w:r>
      <w:r w:rsidR="004C14E8" w:rsidRPr="00382053">
        <w:rPr>
          <w:rFonts w:ascii="Trebuchet MS" w:hAnsi="Trebuchet MS" w:cs="Arial"/>
          <w:b/>
          <w:color w:val="000000" w:themeColor="text1"/>
        </w:rPr>
        <w:t>CN</w:t>
      </w:r>
    </w:p>
    <w:p w14:paraId="20AE6876" w14:textId="09216616" w:rsidR="004C14E8" w:rsidRPr="00382053" w:rsidRDefault="006E5952" w:rsidP="00DE15C9">
      <w:pPr>
        <w:spacing w:line="360" w:lineRule="auto"/>
        <w:ind w:left="426"/>
        <w:jc w:val="center"/>
        <w:rPr>
          <w:rFonts w:ascii="Trebuchet MS" w:hAnsi="Trebuchet MS" w:cs="Arial"/>
          <w:b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>C =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Pr="00382053">
        <w:rPr>
          <w:rFonts w:ascii="Trebuchet MS" w:hAnsi="Trebuchet MS" w:cs="Arial"/>
          <w:b/>
          <w:color w:val="000000" w:themeColor="text1"/>
        </w:rPr>
        <w:t>--------------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="009F1DE3" w:rsidRPr="00382053">
        <w:rPr>
          <w:rFonts w:ascii="Trebuchet MS" w:hAnsi="Trebuchet MS" w:cs="Arial"/>
          <w:b/>
          <w:color w:val="000000" w:themeColor="text1"/>
        </w:rPr>
        <w:t>x 100 pkt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Pr="00382053">
        <w:rPr>
          <w:rFonts w:ascii="Trebuchet MS" w:hAnsi="Trebuchet MS" w:cs="Arial"/>
          <w:b/>
          <w:color w:val="000000" w:themeColor="text1"/>
        </w:rPr>
        <w:t>x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Pr="00382053">
        <w:rPr>
          <w:rFonts w:ascii="Trebuchet MS" w:hAnsi="Trebuchet MS" w:cs="Arial"/>
          <w:b/>
          <w:color w:val="000000" w:themeColor="text1"/>
        </w:rPr>
        <w:t>60%</w:t>
      </w:r>
    </w:p>
    <w:p w14:paraId="5DEA4CE2" w14:textId="232BD580" w:rsidR="004C14E8" w:rsidRPr="00382053" w:rsidRDefault="009C1659" w:rsidP="009C1659">
      <w:pPr>
        <w:spacing w:line="360" w:lineRule="auto"/>
        <w:rPr>
          <w:rFonts w:ascii="Trebuchet MS" w:hAnsi="Trebuchet MS" w:cs="Arial"/>
          <w:b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 xml:space="preserve">                                                                   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="004C14E8" w:rsidRPr="00382053">
        <w:rPr>
          <w:rFonts w:ascii="Trebuchet MS" w:hAnsi="Trebuchet MS" w:cs="Arial"/>
          <w:b/>
          <w:color w:val="000000" w:themeColor="text1"/>
        </w:rPr>
        <w:t>CB</w:t>
      </w:r>
    </w:p>
    <w:p w14:paraId="63AA4B4A" w14:textId="77777777" w:rsidR="009C1659" w:rsidRPr="00382053" w:rsidRDefault="009C1659" w:rsidP="00DE15C9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</w:p>
    <w:p w14:paraId="14F4DC7C" w14:textId="77777777" w:rsidR="00D20857" w:rsidRPr="00382053" w:rsidRDefault="00D20857" w:rsidP="00DE15C9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</w:p>
    <w:p w14:paraId="58677390" w14:textId="77777777" w:rsidR="004C14E8" w:rsidRPr="00382053" w:rsidRDefault="004C14E8" w:rsidP="00DE15C9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gdzie poszczególne litery oznaczają:</w:t>
      </w:r>
    </w:p>
    <w:p w14:paraId="13C93CCC" w14:textId="048429A8" w:rsidR="004C14E8" w:rsidRPr="00382053" w:rsidRDefault="006E5952" w:rsidP="00DE15C9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C</w:t>
      </w:r>
      <w:r w:rsidR="005864A0" w:rsidRPr="00382053">
        <w:rPr>
          <w:rFonts w:ascii="Trebuchet MS" w:hAnsi="Trebuchet MS" w:cs="Arial"/>
          <w:color w:val="000000" w:themeColor="text1"/>
        </w:rPr>
        <w:t xml:space="preserve"> </w:t>
      </w:r>
      <w:r w:rsidR="004C14E8" w:rsidRPr="00382053">
        <w:rPr>
          <w:rFonts w:ascii="Trebuchet MS" w:hAnsi="Trebuchet MS" w:cs="Arial"/>
          <w:color w:val="000000" w:themeColor="text1"/>
        </w:rPr>
        <w:t>– liczba punktów w kryterium „cena ofertowa”,</w:t>
      </w:r>
    </w:p>
    <w:p w14:paraId="2A2E291D" w14:textId="77777777" w:rsidR="004C14E8" w:rsidRPr="00382053" w:rsidRDefault="004C14E8" w:rsidP="00DE15C9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CN – cena ofertowa najniższa spośród wszystkich rozpatrywanych i niepodlegających odrzuceniu ofert,</w:t>
      </w:r>
    </w:p>
    <w:p w14:paraId="27E41219" w14:textId="75039F06" w:rsidR="008B3CF9" w:rsidRPr="00382053" w:rsidRDefault="004C14E8" w:rsidP="00F5046A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CB – cena ofertow</w:t>
      </w:r>
      <w:r w:rsidR="009C1659" w:rsidRPr="00382053">
        <w:rPr>
          <w:rFonts w:ascii="Trebuchet MS" w:hAnsi="Trebuchet MS" w:cs="Arial"/>
          <w:color w:val="000000" w:themeColor="text1"/>
        </w:rPr>
        <w:t>a oferty badanej (przeliczanej)</w:t>
      </w:r>
    </w:p>
    <w:p w14:paraId="5D0B5B88" w14:textId="38CE2532" w:rsidR="00734B30" w:rsidRPr="00382053" w:rsidRDefault="008B3CF9" w:rsidP="00734B30">
      <w:pPr>
        <w:spacing w:line="360" w:lineRule="auto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>Kryterium II</w:t>
      </w:r>
      <w:r w:rsidRPr="00382053">
        <w:rPr>
          <w:rFonts w:ascii="Trebuchet MS" w:hAnsi="Trebuchet MS" w:cs="Arial"/>
          <w:color w:val="000000" w:themeColor="text1"/>
        </w:rPr>
        <w:t xml:space="preserve"> – </w:t>
      </w:r>
      <w:r w:rsidR="0062708A" w:rsidRPr="00382053">
        <w:rPr>
          <w:rFonts w:ascii="Trebuchet MS" w:hAnsi="Trebuchet MS" w:cs="Arial"/>
          <w:color w:val="000000" w:themeColor="text1"/>
        </w:rPr>
        <w:t>G</w:t>
      </w:r>
      <w:r w:rsidR="00734B30" w:rsidRPr="00382053">
        <w:rPr>
          <w:rFonts w:ascii="Trebuchet MS" w:hAnsi="Trebuchet MS" w:cs="Arial"/>
          <w:color w:val="000000" w:themeColor="text1"/>
        </w:rPr>
        <w:t xml:space="preserve"> – </w:t>
      </w:r>
      <w:r w:rsidR="0014041F" w:rsidRPr="00382053">
        <w:rPr>
          <w:rFonts w:ascii="Trebuchet MS" w:hAnsi="Trebuchet MS" w:cs="Arial"/>
          <w:color w:val="000000" w:themeColor="text1"/>
        </w:rPr>
        <w:t xml:space="preserve">wydłużenie </w:t>
      </w:r>
      <w:r w:rsidR="00734B30" w:rsidRPr="00382053">
        <w:rPr>
          <w:rFonts w:ascii="Trebuchet MS" w:hAnsi="Trebuchet MS" w:cs="Arial"/>
          <w:color w:val="000000" w:themeColor="text1"/>
        </w:rPr>
        <w:t xml:space="preserve">terminu </w:t>
      </w:r>
      <w:r w:rsidR="0062708A" w:rsidRPr="00382053">
        <w:rPr>
          <w:rFonts w:ascii="Trebuchet MS" w:hAnsi="Trebuchet MS" w:cs="Arial"/>
          <w:color w:val="000000" w:themeColor="text1"/>
        </w:rPr>
        <w:t>gwarancji (G</w:t>
      </w:r>
      <w:r w:rsidR="0014041F" w:rsidRPr="00382053">
        <w:rPr>
          <w:rFonts w:ascii="Trebuchet MS" w:hAnsi="Trebuchet MS" w:cs="Arial"/>
          <w:color w:val="000000" w:themeColor="text1"/>
        </w:rPr>
        <w:t>) – waga 2</w:t>
      </w:r>
      <w:r w:rsidR="00734B30" w:rsidRPr="00382053">
        <w:rPr>
          <w:rFonts w:ascii="Trebuchet MS" w:hAnsi="Trebuchet MS" w:cs="Arial"/>
          <w:color w:val="000000" w:themeColor="text1"/>
        </w:rPr>
        <w:t>0 %</w:t>
      </w:r>
    </w:p>
    <w:p w14:paraId="55B7BF2C" w14:textId="72D10019" w:rsidR="00DD1758" w:rsidRPr="00382053" w:rsidRDefault="008B3CF9" w:rsidP="004A7D5F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 xml:space="preserve">Zamawiający przyzna </w:t>
      </w:r>
      <w:r w:rsidR="000D2C19" w:rsidRPr="00382053">
        <w:rPr>
          <w:rFonts w:ascii="Trebuchet MS" w:hAnsi="Trebuchet MS" w:cs="Arial"/>
          <w:color w:val="000000" w:themeColor="text1"/>
        </w:rPr>
        <w:t>Wykonawcy</w:t>
      </w:r>
      <w:r w:rsidRPr="00382053">
        <w:rPr>
          <w:rFonts w:ascii="Trebuchet MS" w:hAnsi="Trebuchet MS" w:cs="Arial"/>
          <w:color w:val="000000" w:themeColor="text1"/>
        </w:rPr>
        <w:t xml:space="preserve"> 1 pkt za każdy </w:t>
      </w:r>
      <w:r w:rsidR="0014041F" w:rsidRPr="00382053">
        <w:rPr>
          <w:rFonts w:ascii="Trebuchet MS" w:hAnsi="Trebuchet MS" w:cs="Arial"/>
          <w:color w:val="000000" w:themeColor="text1"/>
        </w:rPr>
        <w:t>zdeklarowany w formularzu rok dodatkowej gwarancji</w:t>
      </w:r>
      <w:r w:rsidRPr="00382053">
        <w:rPr>
          <w:rFonts w:ascii="Trebuchet MS" w:hAnsi="Trebuchet MS" w:cs="Arial"/>
          <w:color w:val="000000" w:themeColor="text1"/>
        </w:rPr>
        <w:t xml:space="preserve">, lecz nie więcej </w:t>
      </w:r>
      <w:r w:rsidR="0014041F" w:rsidRPr="00382053">
        <w:rPr>
          <w:rFonts w:ascii="Trebuchet MS" w:hAnsi="Trebuchet MS" w:cs="Arial"/>
          <w:color w:val="000000" w:themeColor="text1"/>
        </w:rPr>
        <w:t>niż 2 lata</w:t>
      </w:r>
      <w:r w:rsidR="004239F9" w:rsidRPr="00382053">
        <w:rPr>
          <w:rFonts w:ascii="Trebuchet MS" w:hAnsi="Trebuchet MS" w:cs="Arial"/>
          <w:color w:val="000000" w:themeColor="text1"/>
        </w:rPr>
        <w:t xml:space="preserve"> (maksymalnie 2 punkty)</w:t>
      </w:r>
      <w:r w:rsidR="005E1DD8" w:rsidRPr="00382053">
        <w:rPr>
          <w:rFonts w:ascii="Trebuchet MS" w:hAnsi="Trebuchet MS" w:cs="Arial"/>
          <w:color w:val="000000" w:themeColor="text1"/>
        </w:rPr>
        <w:t>; w przypadku braku wpisania w</w:t>
      </w:r>
      <w:r w:rsidR="009C1659" w:rsidRPr="00382053">
        <w:rPr>
          <w:rFonts w:ascii="Trebuchet MS" w:hAnsi="Trebuchet MS" w:cs="Arial"/>
          <w:color w:val="000000" w:themeColor="text1"/>
        </w:rPr>
        <w:t> </w:t>
      </w:r>
      <w:r w:rsidR="005E1DD8" w:rsidRPr="00382053">
        <w:rPr>
          <w:rFonts w:ascii="Trebuchet MS" w:hAnsi="Trebuchet MS" w:cs="Arial"/>
          <w:color w:val="000000" w:themeColor="text1"/>
        </w:rPr>
        <w:t xml:space="preserve">formularzu oferty dodatkowego </w:t>
      </w:r>
      <w:r w:rsidR="0014041F" w:rsidRPr="00382053">
        <w:rPr>
          <w:rFonts w:ascii="Trebuchet MS" w:hAnsi="Trebuchet MS" w:cs="Arial"/>
          <w:color w:val="000000" w:themeColor="text1"/>
        </w:rPr>
        <w:t>terminu gwarancji</w:t>
      </w:r>
      <w:r w:rsidR="005E1DD8" w:rsidRPr="00382053">
        <w:rPr>
          <w:rFonts w:ascii="Trebuchet MS" w:hAnsi="Trebuchet MS" w:cs="Arial"/>
          <w:color w:val="000000" w:themeColor="text1"/>
        </w:rPr>
        <w:t>, Zamawiający przyzna w tym kryterium „0” punktów;</w:t>
      </w:r>
      <w:r w:rsidR="00734B30" w:rsidRPr="00382053">
        <w:rPr>
          <w:rFonts w:ascii="Trebuchet MS" w:hAnsi="Trebuchet MS" w:cs="Arial"/>
          <w:color w:val="000000" w:themeColor="text1"/>
        </w:rPr>
        <w:t xml:space="preserve"> w przypadku w</w:t>
      </w:r>
      <w:r w:rsidR="0014041F" w:rsidRPr="00382053">
        <w:rPr>
          <w:rFonts w:ascii="Trebuchet MS" w:hAnsi="Trebuchet MS" w:cs="Arial"/>
          <w:color w:val="000000" w:themeColor="text1"/>
        </w:rPr>
        <w:t>skazania terminu dłuższego niż 2 lata</w:t>
      </w:r>
      <w:r w:rsidR="005E1DD8" w:rsidRPr="00382053">
        <w:rPr>
          <w:rFonts w:ascii="Trebuchet MS" w:hAnsi="Trebuchet MS" w:cs="Arial"/>
          <w:color w:val="000000" w:themeColor="text1"/>
        </w:rPr>
        <w:t xml:space="preserve">, Zamawiający przyzna maksymalnie </w:t>
      </w:r>
      <w:r w:rsidR="005E1DD8" w:rsidRPr="00382053">
        <w:rPr>
          <w:rFonts w:ascii="Trebuchet MS" w:hAnsi="Trebuchet MS" w:cs="Arial"/>
          <w:color w:val="000000" w:themeColor="text1"/>
        </w:rPr>
        <w:lastRenderedPageBreak/>
        <w:t>2 punkty w tym kryterium. Natomiast</w:t>
      </w:r>
      <w:r w:rsidR="009C1659" w:rsidRPr="00382053">
        <w:rPr>
          <w:rFonts w:ascii="Trebuchet MS" w:hAnsi="Trebuchet MS" w:cs="Arial"/>
          <w:color w:val="000000" w:themeColor="text1"/>
        </w:rPr>
        <w:t>,</w:t>
      </w:r>
      <w:r w:rsidR="005E1DD8" w:rsidRPr="00382053">
        <w:rPr>
          <w:rFonts w:ascii="Trebuchet MS" w:hAnsi="Trebuchet MS" w:cs="Arial"/>
          <w:color w:val="000000" w:themeColor="text1"/>
        </w:rPr>
        <w:t xml:space="preserve"> jeśli zostanie wybrany Wykonawca, który nie zaznaczył ża</w:t>
      </w:r>
      <w:r w:rsidR="00734B30" w:rsidRPr="00382053">
        <w:rPr>
          <w:rFonts w:ascii="Trebuchet MS" w:hAnsi="Trebuchet MS" w:cs="Arial"/>
          <w:color w:val="000000" w:themeColor="text1"/>
        </w:rPr>
        <w:t>dne</w:t>
      </w:r>
      <w:r w:rsidR="0014041F" w:rsidRPr="00382053">
        <w:rPr>
          <w:rFonts w:ascii="Trebuchet MS" w:hAnsi="Trebuchet MS" w:cs="Arial"/>
          <w:color w:val="000000" w:themeColor="text1"/>
        </w:rPr>
        <w:t>go dodatkowego terminu gwarancji</w:t>
      </w:r>
      <w:r w:rsidR="002C2939" w:rsidRPr="00382053">
        <w:rPr>
          <w:rFonts w:ascii="Trebuchet MS" w:hAnsi="Trebuchet MS" w:cs="Arial"/>
          <w:color w:val="000000" w:themeColor="text1"/>
        </w:rPr>
        <w:t xml:space="preserve">, uznaje się, że Wykonawca zadeklarował </w:t>
      </w:r>
      <w:r w:rsidR="00734B30" w:rsidRPr="00382053">
        <w:rPr>
          <w:rFonts w:ascii="Trebuchet MS" w:hAnsi="Trebuchet MS" w:cs="Arial"/>
          <w:color w:val="000000" w:themeColor="text1"/>
        </w:rPr>
        <w:t xml:space="preserve">termin wykonania </w:t>
      </w:r>
      <w:r w:rsidR="0014041F" w:rsidRPr="00382053">
        <w:rPr>
          <w:rFonts w:ascii="Trebuchet MS" w:hAnsi="Trebuchet MS" w:cs="Arial"/>
          <w:color w:val="000000" w:themeColor="text1"/>
        </w:rPr>
        <w:t xml:space="preserve">3 lata </w:t>
      </w:r>
      <w:r w:rsidR="002779EB" w:rsidRPr="00382053">
        <w:rPr>
          <w:rFonts w:ascii="Trebuchet MS" w:hAnsi="Trebuchet MS" w:cs="Arial"/>
          <w:color w:val="000000" w:themeColor="text1"/>
        </w:rPr>
        <w:t xml:space="preserve">od dnia </w:t>
      </w:r>
      <w:r w:rsidR="0014041F" w:rsidRPr="00382053">
        <w:rPr>
          <w:rFonts w:ascii="Trebuchet MS" w:hAnsi="Trebuchet MS" w:cs="Arial"/>
          <w:color w:val="000000" w:themeColor="text1"/>
        </w:rPr>
        <w:t>protokolarnego, bezusterkowego odbioru prac</w:t>
      </w:r>
      <w:r w:rsidR="002779EB" w:rsidRPr="00382053">
        <w:rPr>
          <w:rFonts w:ascii="Trebuchet MS" w:hAnsi="Trebuchet MS" w:cs="Arial"/>
          <w:color w:val="000000" w:themeColor="text1"/>
        </w:rPr>
        <w:t>y</w:t>
      </w:r>
      <w:r w:rsidR="005E1DD8" w:rsidRPr="00382053">
        <w:rPr>
          <w:rFonts w:ascii="Trebuchet MS" w:hAnsi="Trebuchet MS" w:cs="Arial"/>
          <w:color w:val="000000" w:themeColor="text1"/>
        </w:rPr>
        <w:t>.</w:t>
      </w:r>
    </w:p>
    <w:p w14:paraId="651ED6E0" w14:textId="588E6F01" w:rsidR="005E1DD8" w:rsidRPr="00382053" w:rsidRDefault="0014041F" w:rsidP="00DE15C9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 xml:space="preserve">Wydłużenie terminu gwarancji o 1 rok </w:t>
      </w:r>
      <w:r w:rsidR="005E1DD8" w:rsidRPr="00382053">
        <w:rPr>
          <w:rFonts w:ascii="Trebuchet MS" w:hAnsi="Trebuchet MS" w:cs="Arial"/>
          <w:color w:val="000000" w:themeColor="text1"/>
        </w:rPr>
        <w:t>= 1 pkt</w:t>
      </w:r>
      <w:r w:rsidR="00DD1758" w:rsidRPr="00382053">
        <w:rPr>
          <w:rFonts w:ascii="Trebuchet MS" w:hAnsi="Trebuchet MS" w:cs="Arial"/>
          <w:color w:val="000000" w:themeColor="text1"/>
        </w:rPr>
        <w:t>;</w:t>
      </w:r>
    </w:p>
    <w:p w14:paraId="6B262A7C" w14:textId="7E7A18CF" w:rsidR="005E1DD8" w:rsidRPr="00382053" w:rsidRDefault="0014041F" w:rsidP="00DE15C9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Wydłużenie terminu gwarancji o 2 lata</w:t>
      </w:r>
      <w:r w:rsidR="002779EB" w:rsidRPr="00382053">
        <w:rPr>
          <w:rFonts w:ascii="Trebuchet MS" w:hAnsi="Trebuchet MS" w:cs="Arial"/>
          <w:color w:val="000000" w:themeColor="text1"/>
        </w:rPr>
        <w:t xml:space="preserve"> </w:t>
      </w:r>
      <w:r w:rsidR="005E1DD8" w:rsidRPr="00382053">
        <w:rPr>
          <w:rFonts w:ascii="Trebuchet MS" w:hAnsi="Trebuchet MS" w:cs="Arial"/>
          <w:color w:val="000000" w:themeColor="text1"/>
        </w:rPr>
        <w:t>= 2 pkt</w:t>
      </w:r>
      <w:r w:rsidR="00DD1758" w:rsidRPr="00382053">
        <w:rPr>
          <w:rFonts w:ascii="Trebuchet MS" w:hAnsi="Trebuchet MS" w:cs="Arial"/>
          <w:color w:val="000000" w:themeColor="text1"/>
        </w:rPr>
        <w:t>.</w:t>
      </w:r>
    </w:p>
    <w:p w14:paraId="3E65CCC4" w14:textId="77777777" w:rsidR="005E1DD8" w:rsidRPr="00382053" w:rsidRDefault="005E1DD8" w:rsidP="00DE15C9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</w:p>
    <w:p w14:paraId="77B97C93" w14:textId="5BB4F271" w:rsidR="005E1DD8" w:rsidRPr="00382053" w:rsidRDefault="009C1659" w:rsidP="005E1DD8">
      <w:pPr>
        <w:spacing w:line="360" w:lineRule="auto"/>
        <w:rPr>
          <w:rFonts w:ascii="Trebuchet MS" w:hAnsi="Trebuchet MS" w:cs="Arial"/>
          <w:b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 xml:space="preserve">                                                                  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="0014041F" w:rsidRPr="00382053">
        <w:rPr>
          <w:rFonts w:ascii="Trebuchet MS" w:hAnsi="Trebuchet MS" w:cs="Arial"/>
          <w:b/>
          <w:color w:val="000000" w:themeColor="text1"/>
        </w:rPr>
        <w:t>G</w:t>
      </w:r>
      <w:r w:rsidR="005E1DD8" w:rsidRPr="00382053">
        <w:rPr>
          <w:rFonts w:ascii="Trebuchet MS" w:hAnsi="Trebuchet MS" w:cs="Arial"/>
          <w:b/>
          <w:color w:val="000000" w:themeColor="text1"/>
        </w:rPr>
        <w:t>1</w:t>
      </w:r>
    </w:p>
    <w:p w14:paraId="21ED1C73" w14:textId="1E930EB8" w:rsidR="005E1DD8" w:rsidRPr="00382053" w:rsidRDefault="0014041F" w:rsidP="005E1DD8">
      <w:pPr>
        <w:spacing w:line="360" w:lineRule="auto"/>
        <w:ind w:left="426"/>
        <w:jc w:val="center"/>
        <w:rPr>
          <w:rFonts w:ascii="Trebuchet MS" w:hAnsi="Trebuchet MS" w:cs="Arial"/>
          <w:b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>G</w:t>
      </w:r>
      <w:r w:rsidR="005E1DD8" w:rsidRPr="00382053">
        <w:rPr>
          <w:rFonts w:ascii="Trebuchet MS" w:hAnsi="Trebuchet MS" w:cs="Arial"/>
          <w:b/>
          <w:color w:val="000000" w:themeColor="text1"/>
        </w:rPr>
        <w:t xml:space="preserve"> =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="005E1DD8" w:rsidRPr="00382053">
        <w:rPr>
          <w:rFonts w:ascii="Trebuchet MS" w:hAnsi="Trebuchet MS" w:cs="Arial"/>
          <w:b/>
          <w:color w:val="000000" w:themeColor="text1"/>
        </w:rPr>
        <w:t>--------------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="005E1DD8" w:rsidRPr="00382053">
        <w:rPr>
          <w:rFonts w:ascii="Trebuchet MS" w:hAnsi="Trebuchet MS" w:cs="Arial"/>
          <w:b/>
          <w:color w:val="000000" w:themeColor="text1"/>
        </w:rPr>
        <w:t>x 100 pkt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="005E1DD8" w:rsidRPr="00382053">
        <w:rPr>
          <w:rFonts w:ascii="Trebuchet MS" w:hAnsi="Trebuchet MS" w:cs="Arial"/>
          <w:b/>
          <w:color w:val="000000" w:themeColor="text1"/>
        </w:rPr>
        <w:t>x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Pr="00382053">
        <w:rPr>
          <w:rFonts w:ascii="Trebuchet MS" w:hAnsi="Trebuchet MS" w:cs="Arial"/>
          <w:b/>
          <w:color w:val="000000" w:themeColor="text1"/>
        </w:rPr>
        <w:t>2</w:t>
      </w:r>
      <w:r w:rsidR="005E1DD8" w:rsidRPr="00382053">
        <w:rPr>
          <w:rFonts w:ascii="Trebuchet MS" w:hAnsi="Trebuchet MS" w:cs="Arial"/>
          <w:b/>
          <w:color w:val="000000" w:themeColor="text1"/>
        </w:rPr>
        <w:t>0%</w:t>
      </w:r>
    </w:p>
    <w:p w14:paraId="206923CC" w14:textId="7AECE4CC" w:rsidR="005E1DD8" w:rsidRPr="00382053" w:rsidRDefault="009C1659" w:rsidP="005E1DD8">
      <w:pPr>
        <w:spacing w:line="360" w:lineRule="auto"/>
        <w:ind w:left="426"/>
        <w:rPr>
          <w:rFonts w:ascii="Trebuchet MS" w:hAnsi="Trebuchet MS" w:cs="Arial"/>
          <w:b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 xml:space="preserve">                                                           </w:t>
      </w:r>
      <w:r w:rsidR="005864A0" w:rsidRPr="00382053">
        <w:rPr>
          <w:rFonts w:ascii="Trebuchet MS" w:hAnsi="Trebuchet MS" w:cs="Arial"/>
          <w:b/>
          <w:color w:val="000000" w:themeColor="text1"/>
        </w:rPr>
        <w:t xml:space="preserve"> </w:t>
      </w:r>
      <w:r w:rsidR="0014041F" w:rsidRPr="00382053">
        <w:rPr>
          <w:rFonts w:ascii="Trebuchet MS" w:hAnsi="Trebuchet MS" w:cs="Arial"/>
          <w:b/>
          <w:color w:val="000000" w:themeColor="text1"/>
        </w:rPr>
        <w:t>G</w:t>
      </w:r>
      <w:r w:rsidR="005E1DD8" w:rsidRPr="00382053">
        <w:rPr>
          <w:rFonts w:ascii="Trebuchet MS" w:hAnsi="Trebuchet MS" w:cs="Arial"/>
          <w:b/>
          <w:color w:val="000000" w:themeColor="text1"/>
        </w:rPr>
        <w:t>2</w:t>
      </w:r>
    </w:p>
    <w:p w14:paraId="706F76DB" w14:textId="77777777" w:rsidR="005E1DD8" w:rsidRPr="00382053" w:rsidRDefault="005E1DD8" w:rsidP="005E1DD8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gdzie poszczególne litery oznaczają:</w:t>
      </w:r>
    </w:p>
    <w:p w14:paraId="7F2F9755" w14:textId="6C7ACBB9" w:rsidR="005E1DD8" w:rsidRPr="00382053" w:rsidRDefault="0014041F" w:rsidP="005E1DD8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G</w:t>
      </w:r>
      <w:r w:rsidR="005864A0" w:rsidRPr="00382053">
        <w:rPr>
          <w:rFonts w:ascii="Trebuchet MS" w:hAnsi="Trebuchet MS" w:cs="Arial"/>
          <w:color w:val="000000" w:themeColor="text1"/>
        </w:rPr>
        <w:t xml:space="preserve"> </w:t>
      </w:r>
      <w:r w:rsidR="0043650E" w:rsidRPr="00382053">
        <w:rPr>
          <w:rFonts w:ascii="Trebuchet MS" w:hAnsi="Trebuchet MS" w:cs="Arial"/>
          <w:color w:val="000000" w:themeColor="text1"/>
        </w:rPr>
        <w:t xml:space="preserve">- </w:t>
      </w:r>
      <w:r w:rsidR="005E1DD8" w:rsidRPr="00382053">
        <w:rPr>
          <w:rFonts w:ascii="Trebuchet MS" w:hAnsi="Trebuchet MS" w:cs="Arial"/>
          <w:color w:val="000000" w:themeColor="text1"/>
        </w:rPr>
        <w:t xml:space="preserve">liczba punktów w kryterium </w:t>
      </w:r>
      <w:r w:rsidR="00055318" w:rsidRPr="00382053">
        <w:rPr>
          <w:rFonts w:ascii="Trebuchet MS" w:hAnsi="Trebuchet MS" w:cs="Arial"/>
          <w:color w:val="000000" w:themeColor="text1"/>
        </w:rPr>
        <w:t>„Wydłużenie terminu gwarancji (G)”</w:t>
      </w:r>
    </w:p>
    <w:p w14:paraId="5FCD87BF" w14:textId="2A18F9AF" w:rsidR="005E1DD8" w:rsidRPr="00382053" w:rsidRDefault="0014041F" w:rsidP="005E1DD8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G</w:t>
      </w:r>
      <w:r w:rsidR="005E1DD8" w:rsidRPr="00382053">
        <w:rPr>
          <w:rFonts w:ascii="Trebuchet MS" w:hAnsi="Trebuchet MS" w:cs="Arial"/>
          <w:color w:val="000000" w:themeColor="text1"/>
        </w:rPr>
        <w:t xml:space="preserve">1 – </w:t>
      </w:r>
      <w:r w:rsidR="0043650E" w:rsidRPr="00382053">
        <w:rPr>
          <w:rFonts w:ascii="Trebuchet MS" w:hAnsi="Trebuchet MS" w:cs="Arial"/>
          <w:color w:val="000000" w:themeColor="text1"/>
        </w:rPr>
        <w:t>ilość punktów przyznana wg opisu punktacji,</w:t>
      </w:r>
    </w:p>
    <w:p w14:paraId="7A3589B8" w14:textId="05D9A6FE" w:rsidR="002779EB" w:rsidRPr="00382053" w:rsidRDefault="0014041F" w:rsidP="005E1DD8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G</w:t>
      </w:r>
      <w:r w:rsidR="0043650E" w:rsidRPr="00382053">
        <w:rPr>
          <w:rFonts w:ascii="Trebuchet MS" w:hAnsi="Trebuchet MS" w:cs="Arial"/>
          <w:color w:val="000000" w:themeColor="text1"/>
        </w:rPr>
        <w:t>2</w:t>
      </w:r>
      <w:r w:rsidR="005E1DD8" w:rsidRPr="00382053">
        <w:rPr>
          <w:rFonts w:ascii="Trebuchet MS" w:hAnsi="Trebuchet MS" w:cs="Arial"/>
          <w:color w:val="000000" w:themeColor="text1"/>
        </w:rPr>
        <w:t xml:space="preserve"> – </w:t>
      </w:r>
      <w:r w:rsidR="0043650E" w:rsidRPr="00382053">
        <w:rPr>
          <w:rFonts w:ascii="Trebuchet MS" w:hAnsi="Trebuchet MS" w:cs="Arial"/>
          <w:color w:val="000000" w:themeColor="text1"/>
        </w:rPr>
        <w:t xml:space="preserve">maksymalna możliwa ilość punktów za </w:t>
      </w:r>
      <w:r w:rsidR="002779EB" w:rsidRPr="00382053">
        <w:rPr>
          <w:rFonts w:ascii="Trebuchet MS" w:hAnsi="Trebuchet MS" w:cs="Arial"/>
          <w:color w:val="000000" w:themeColor="text1"/>
        </w:rPr>
        <w:t>skrócenie terminu wykonania</w:t>
      </w:r>
    </w:p>
    <w:p w14:paraId="14B144F0" w14:textId="21EA9F8D" w:rsidR="002779EB" w:rsidRPr="00382053" w:rsidRDefault="002779EB" w:rsidP="002779EB">
      <w:pPr>
        <w:spacing w:line="360" w:lineRule="auto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>Kryterium III</w:t>
      </w:r>
      <w:r w:rsidR="00055318" w:rsidRPr="00382053">
        <w:rPr>
          <w:rFonts w:ascii="Trebuchet MS" w:hAnsi="Trebuchet MS" w:cs="Arial"/>
          <w:color w:val="000000" w:themeColor="text1"/>
        </w:rPr>
        <w:t xml:space="preserve"> – T</w:t>
      </w:r>
      <w:r w:rsidR="00DA1965" w:rsidRPr="00382053">
        <w:rPr>
          <w:rFonts w:ascii="Trebuchet MS" w:hAnsi="Trebuchet MS" w:cs="Arial"/>
          <w:color w:val="000000" w:themeColor="text1"/>
        </w:rPr>
        <w:t xml:space="preserve"> – czas usunięcia</w:t>
      </w:r>
      <w:r w:rsidRPr="00382053">
        <w:rPr>
          <w:rFonts w:ascii="Trebuchet MS" w:hAnsi="Trebuchet MS" w:cs="Arial"/>
          <w:color w:val="000000" w:themeColor="text1"/>
        </w:rPr>
        <w:t xml:space="preserve"> uster</w:t>
      </w:r>
      <w:r w:rsidR="00055318" w:rsidRPr="00382053">
        <w:rPr>
          <w:rFonts w:ascii="Trebuchet MS" w:hAnsi="Trebuchet MS" w:cs="Arial"/>
          <w:color w:val="000000" w:themeColor="text1"/>
        </w:rPr>
        <w:t>ek w ramach gwarancji (T</w:t>
      </w:r>
      <w:r w:rsidR="0014041F" w:rsidRPr="00382053">
        <w:rPr>
          <w:rFonts w:ascii="Trebuchet MS" w:hAnsi="Trebuchet MS" w:cs="Arial"/>
          <w:color w:val="000000" w:themeColor="text1"/>
        </w:rPr>
        <w:t>)–waga-2</w:t>
      </w:r>
      <w:r w:rsidRPr="00382053">
        <w:rPr>
          <w:rFonts w:ascii="Trebuchet MS" w:hAnsi="Trebuchet MS" w:cs="Arial"/>
          <w:color w:val="000000" w:themeColor="text1"/>
        </w:rPr>
        <w:t>0%</w:t>
      </w:r>
    </w:p>
    <w:p w14:paraId="2831CF73" w14:textId="0596F30E" w:rsidR="00C44182" w:rsidRPr="00382053" w:rsidRDefault="00C44182" w:rsidP="002779EB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Zamawiający przyzna Wykonawcy 2</w:t>
      </w:r>
      <w:r w:rsidR="002779EB" w:rsidRPr="00382053">
        <w:rPr>
          <w:rFonts w:ascii="Trebuchet MS" w:hAnsi="Trebuchet MS" w:cs="Arial"/>
          <w:color w:val="000000" w:themeColor="text1"/>
        </w:rPr>
        <w:t xml:space="preserve"> pkt za </w:t>
      </w:r>
      <w:r w:rsidR="00DA1965" w:rsidRPr="00382053">
        <w:rPr>
          <w:rFonts w:ascii="Trebuchet MS" w:hAnsi="Trebuchet MS" w:cs="Arial"/>
          <w:color w:val="000000" w:themeColor="text1"/>
        </w:rPr>
        <w:t>skrócenie ter</w:t>
      </w:r>
      <w:r w:rsidR="00B35D75" w:rsidRPr="00382053">
        <w:rPr>
          <w:rFonts w:ascii="Trebuchet MS" w:hAnsi="Trebuchet MS" w:cs="Arial"/>
          <w:color w:val="000000" w:themeColor="text1"/>
        </w:rPr>
        <w:t xml:space="preserve">minu usunięcia usterek w ramach gwarancji </w:t>
      </w:r>
      <w:r w:rsidR="002779EB" w:rsidRPr="00382053">
        <w:rPr>
          <w:rFonts w:ascii="Trebuchet MS" w:hAnsi="Trebuchet MS" w:cs="Arial"/>
          <w:color w:val="000000" w:themeColor="text1"/>
        </w:rPr>
        <w:t>do 2 tygodni (14 dni kalendarzowych) od dnia skuteczne</w:t>
      </w:r>
      <w:r w:rsidRPr="00382053">
        <w:rPr>
          <w:rFonts w:ascii="Trebuchet MS" w:hAnsi="Trebuchet MS" w:cs="Arial"/>
          <w:color w:val="000000" w:themeColor="text1"/>
        </w:rPr>
        <w:t>go zgłoszenia usterki przez Zamawiają</w:t>
      </w:r>
      <w:r w:rsidR="002779EB" w:rsidRPr="00382053">
        <w:rPr>
          <w:rFonts w:ascii="Trebuchet MS" w:hAnsi="Trebuchet MS" w:cs="Arial"/>
          <w:color w:val="000000" w:themeColor="text1"/>
        </w:rPr>
        <w:t>cego,</w:t>
      </w:r>
      <w:r w:rsidRPr="00382053">
        <w:rPr>
          <w:rFonts w:ascii="Trebuchet MS" w:hAnsi="Trebuchet MS" w:cs="Arial"/>
          <w:color w:val="000000" w:themeColor="text1"/>
        </w:rPr>
        <w:t xml:space="preserve"> 1 pkt </w:t>
      </w:r>
      <w:r w:rsidR="00B35D75" w:rsidRPr="00382053">
        <w:rPr>
          <w:rFonts w:ascii="Trebuchet MS" w:hAnsi="Trebuchet MS" w:cs="Arial"/>
          <w:color w:val="000000" w:themeColor="text1"/>
        </w:rPr>
        <w:t xml:space="preserve">za skrócenie terminu usunięcia usterek w ramach gwarancji </w:t>
      </w:r>
      <w:r w:rsidRPr="00382053">
        <w:rPr>
          <w:rFonts w:ascii="Trebuchet MS" w:hAnsi="Trebuchet MS" w:cs="Arial"/>
          <w:color w:val="000000" w:themeColor="text1"/>
        </w:rPr>
        <w:t>do 3 tygodni (21 dni kalendarzowych) od dnia skutecznego zgłoszenia usterki przez Zamawiającego</w:t>
      </w:r>
    </w:p>
    <w:p w14:paraId="716F9493" w14:textId="07380725" w:rsidR="002779EB" w:rsidRPr="00382053" w:rsidRDefault="00C44182" w:rsidP="00C44182">
      <w:pPr>
        <w:shd w:val="clear" w:color="auto" w:fill="FFFFFF"/>
        <w:spacing w:line="360" w:lineRule="auto"/>
        <w:ind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W</w:t>
      </w:r>
      <w:r w:rsidR="002779EB" w:rsidRPr="00382053">
        <w:rPr>
          <w:rFonts w:ascii="Trebuchet MS" w:hAnsi="Trebuchet MS" w:cs="Arial"/>
          <w:color w:val="000000" w:themeColor="text1"/>
        </w:rPr>
        <w:t xml:space="preserve"> przypadku braku wpisania w formularzu oferty terminu </w:t>
      </w:r>
      <w:r w:rsidR="001F37B7" w:rsidRPr="00382053">
        <w:rPr>
          <w:rFonts w:ascii="Trebuchet MS" w:hAnsi="Trebuchet MS" w:cs="Arial"/>
          <w:color w:val="000000" w:themeColor="text1"/>
        </w:rPr>
        <w:t>skrócenia usunięcia usterek</w:t>
      </w:r>
      <w:r w:rsidR="002779EB" w:rsidRPr="00382053">
        <w:rPr>
          <w:rFonts w:ascii="Trebuchet MS" w:hAnsi="Trebuchet MS" w:cs="Arial"/>
          <w:color w:val="000000" w:themeColor="text1"/>
        </w:rPr>
        <w:t>, Zamawiający przyzna w tym kryterium „0” punktów; w przypadku w</w:t>
      </w:r>
      <w:r w:rsidRPr="00382053">
        <w:rPr>
          <w:rFonts w:ascii="Trebuchet MS" w:hAnsi="Trebuchet MS" w:cs="Arial"/>
          <w:color w:val="000000" w:themeColor="text1"/>
        </w:rPr>
        <w:t>skazania terminu krótszego niż 2</w:t>
      </w:r>
      <w:r w:rsidR="002779EB" w:rsidRPr="00382053">
        <w:rPr>
          <w:rFonts w:ascii="Trebuchet MS" w:hAnsi="Trebuchet MS" w:cs="Arial"/>
          <w:color w:val="000000" w:themeColor="text1"/>
        </w:rPr>
        <w:t xml:space="preserve"> tygodnie, Zamawiający przyzna maksymalnie 2 punkty w tym kryterium. Natomiast, jeśli zostanie wybrany Wykonawca, który nie zaznaczył żadnego dodatkowego terminu </w:t>
      </w:r>
      <w:r w:rsidRPr="00382053">
        <w:rPr>
          <w:rFonts w:ascii="Trebuchet MS" w:hAnsi="Trebuchet MS" w:cs="Arial"/>
          <w:color w:val="000000" w:themeColor="text1"/>
        </w:rPr>
        <w:t>reakcji</w:t>
      </w:r>
      <w:r w:rsidR="002779EB" w:rsidRPr="00382053">
        <w:rPr>
          <w:rFonts w:ascii="Trebuchet MS" w:hAnsi="Trebuchet MS" w:cs="Arial"/>
          <w:color w:val="000000" w:themeColor="text1"/>
        </w:rPr>
        <w:t xml:space="preserve">, uznaje się, że Wykonawca zadeklarował </w:t>
      </w:r>
      <w:r w:rsidR="001F37B7" w:rsidRPr="00382053">
        <w:rPr>
          <w:rFonts w:ascii="Trebuchet MS" w:hAnsi="Trebuchet MS" w:cs="Arial"/>
          <w:color w:val="000000" w:themeColor="text1"/>
        </w:rPr>
        <w:t xml:space="preserve">termin usunięcia usterek </w:t>
      </w:r>
      <w:r w:rsidRPr="00382053">
        <w:rPr>
          <w:rFonts w:ascii="Trebuchet MS" w:hAnsi="Trebuchet MS" w:cs="Arial"/>
          <w:color w:val="000000" w:themeColor="text1"/>
        </w:rPr>
        <w:t xml:space="preserve"> na </w:t>
      </w:r>
      <w:r w:rsidR="00B35D75" w:rsidRPr="00382053">
        <w:rPr>
          <w:rFonts w:ascii="Trebuchet MS" w:hAnsi="Trebuchet MS" w:cs="Arial"/>
          <w:color w:val="000000" w:themeColor="text1"/>
        </w:rPr>
        <w:t>30</w:t>
      </w:r>
      <w:r w:rsidRPr="00382053">
        <w:rPr>
          <w:rFonts w:ascii="Trebuchet MS" w:hAnsi="Trebuchet MS" w:cs="Arial"/>
          <w:color w:val="000000" w:themeColor="text1"/>
        </w:rPr>
        <w:t xml:space="preserve"> dni</w:t>
      </w:r>
      <w:r w:rsidR="002779EB" w:rsidRPr="00382053">
        <w:rPr>
          <w:rFonts w:ascii="Trebuchet MS" w:hAnsi="Trebuchet MS" w:cs="Arial"/>
          <w:color w:val="000000" w:themeColor="text1"/>
        </w:rPr>
        <w:t>.</w:t>
      </w:r>
    </w:p>
    <w:p w14:paraId="60A3CAC7" w14:textId="77777777" w:rsidR="002779EB" w:rsidRPr="00382053" w:rsidRDefault="002779EB" w:rsidP="002779EB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</w:p>
    <w:p w14:paraId="06A72C68" w14:textId="7046B92F" w:rsidR="002779EB" w:rsidRPr="00382053" w:rsidRDefault="004239F9" w:rsidP="002779EB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 xml:space="preserve">Czas usunięcia usterek w ramach gwarancji </w:t>
      </w:r>
      <w:r w:rsidR="00C44182" w:rsidRPr="00382053">
        <w:rPr>
          <w:rFonts w:ascii="Trebuchet MS" w:hAnsi="Trebuchet MS" w:cs="Arial"/>
          <w:color w:val="000000" w:themeColor="text1"/>
        </w:rPr>
        <w:t>- 2 tygodnie (14 dni od dnia powiadomienia</w:t>
      </w:r>
      <w:r w:rsidR="002779EB" w:rsidRPr="00382053">
        <w:rPr>
          <w:rFonts w:ascii="Trebuchet MS" w:hAnsi="Trebuchet MS" w:cs="Arial"/>
          <w:color w:val="000000" w:themeColor="text1"/>
        </w:rPr>
        <w:t>)</w:t>
      </w:r>
      <w:r w:rsidR="00C44182" w:rsidRPr="00382053">
        <w:rPr>
          <w:rFonts w:ascii="Trebuchet MS" w:hAnsi="Trebuchet MS" w:cs="Arial"/>
          <w:color w:val="000000" w:themeColor="text1"/>
        </w:rPr>
        <w:t xml:space="preserve"> = 2</w:t>
      </w:r>
      <w:r w:rsidR="002779EB" w:rsidRPr="00382053">
        <w:rPr>
          <w:rFonts w:ascii="Trebuchet MS" w:hAnsi="Trebuchet MS" w:cs="Arial"/>
          <w:color w:val="000000" w:themeColor="text1"/>
        </w:rPr>
        <w:t xml:space="preserve"> pkt;</w:t>
      </w:r>
    </w:p>
    <w:p w14:paraId="2BB17995" w14:textId="4C85DEEC" w:rsidR="00C44182" w:rsidRPr="00382053" w:rsidRDefault="004239F9" w:rsidP="00C44182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 xml:space="preserve">Czas usunięcia usterek w ramach gwarancji </w:t>
      </w:r>
      <w:r w:rsidR="00C44182" w:rsidRPr="00382053">
        <w:rPr>
          <w:rFonts w:ascii="Trebuchet MS" w:hAnsi="Trebuchet MS" w:cs="Arial"/>
          <w:color w:val="000000" w:themeColor="text1"/>
        </w:rPr>
        <w:t>- 3 tygodnie (21 dni od dnia powiadomienia) = 1 pkt;</w:t>
      </w:r>
    </w:p>
    <w:p w14:paraId="20EADB66" w14:textId="77777777" w:rsidR="002779EB" w:rsidRPr="00382053" w:rsidRDefault="002779EB" w:rsidP="002779EB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</w:p>
    <w:p w14:paraId="6CEFA42E" w14:textId="770A6E1C" w:rsidR="002779EB" w:rsidRPr="00382053" w:rsidRDefault="002779EB" w:rsidP="002779EB">
      <w:pPr>
        <w:spacing w:line="360" w:lineRule="auto"/>
        <w:rPr>
          <w:rFonts w:ascii="Trebuchet MS" w:hAnsi="Trebuchet MS" w:cs="Arial"/>
          <w:b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 xml:space="preserve">                                                                   </w:t>
      </w:r>
      <w:r w:rsidR="00055318" w:rsidRPr="00382053">
        <w:rPr>
          <w:rFonts w:ascii="Trebuchet MS" w:hAnsi="Trebuchet MS" w:cs="Arial"/>
          <w:b/>
          <w:color w:val="000000" w:themeColor="text1"/>
        </w:rPr>
        <w:t>T</w:t>
      </w:r>
      <w:r w:rsidRPr="00382053">
        <w:rPr>
          <w:rFonts w:ascii="Trebuchet MS" w:hAnsi="Trebuchet MS" w:cs="Arial"/>
          <w:b/>
          <w:color w:val="000000" w:themeColor="text1"/>
        </w:rPr>
        <w:t>1</w:t>
      </w:r>
    </w:p>
    <w:p w14:paraId="407A6788" w14:textId="0E2BB69F" w:rsidR="002779EB" w:rsidRPr="00382053" w:rsidRDefault="00055318" w:rsidP="002779EB">
      <w:pPr>
        <w:spacing w:line="360" w:lineRule="auto"/>
        <w:ind w:left="426"/>
        <w:jc w:val="center"/>
        <w:rPr>
          <w:rFonts w:ascii="Trebuchet MS" w:hAnsi="Trebuchet MS" w:cs="Arial"/>
          <w:b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>T</w:t>
      </w:r>
      <w:r w:rsidR="002779EB" w:rsidRPr="00382053">
        <w:rPr>
          <w:rFonts w:ascii="Trebuchet MS" w:hAnsi="Trebuchet MS" w:cs="Arial"/>
          <w:b/>
          <w:color w:val="000000" w:themeColor="text1"/>
        </w:rPr>
        <w:t xml:space="preserve"> = -------------- x 100 pkt x </w:t>
      </w:r>
      <w:r w:rsidR="00CF5EE7" w:rsidRPr="00382053">
        <w:rPr>
          <w:rFonts w:ascii="Trebuchet MS" w:hAnsi="Trebuchet MS" w:cs="Arial"/>
          <w:b/>
          <w:color w:val="000000" w:themeColor="text1"/>
        </w:rPr>
        <w:t>2</w:t>
      </w:r>
      <w:r w:rsidR="002779EB" w:rsidRPr="00382053">
        <w:rPr>
          <w:rFonts w:ascii="Trebuchet MS" w:hAnsi="Trebuchet MS" w:cs="Arial"/>
          <w:b/>
          <w:color w:val="000000" w:themeColor="text1"/>
        </w:rPr>
        <w:t>0%</w:t>
      </w:r>
    </w:p>
    <w:p w14:paraId="32E298C2" w14:textId="493ECEE3" w:rsidR="002779EB" w:rsidRPr="00382053" w:rsidRDefault="002779EB" w:rsidP="002779EB">
      <w:pPr>
        <w:spacing w:line="360" w:lineRule="auto"/>
        <w:ind w:left="426"/>
        <w:rPr>
          <w:rFonts w:ascii="Trebuchet MS" w:hAnsi="Trebuchet MS" w:cs="Arial"/>
          <w:b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 xml:space="preserve">                                                            </w:t>
      </w:r>
      <w:r w:rsidR="00055318" w:rsidRPr="00382053">
        <w:rPr>
          <w:rFonts w:ascii="Trebuchet MS" w:hAnsi="Trebuchet MS" w:cs="Arial"/>
          <w:b/>
          <w:color w:val="000000" w:themeColor="text1"/>
        </w:rPr>
        <w:t>T</w:t>
      </w:r>
      <w:r w:rsidRPr="00382053">
        <w:rPr>
          <w:rFonts w:ascii="Trebuchet MS" w:hAnsi="Trebuchet MS" w:cs="Arial"/>
          <w:b/>
          <w:color w:val="000000" w:themeColor="text1"/>
        </w:rPr>
        <w:t>2</w:t>
      </w:r>
    </w:p>
    <w:p w14:paraId="3A0B27D7" w14:textId="77777777" w:rsidR="002779EB" w:rsidRPr="00382053" w:rsidRDefault="002779EB" w:rsidP="002779EB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gdzie poszczególne litery oznaczają:</w:t>
      </w:r>
    </w:p>
    <w:p w14:paraId="59042305" w14:textId="01849101" w:rsidR="002779EB" w:rsidRPr="00382053" w:rsidRDefault="00055318" w:rsidP="002779EB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T</w:t>
      </w:r>
      <w:r w:rsidR="002779EB" w:rsidRPr="00382053">
        <w:rPr>
          <w:rFonts w:ascii="Trebuchet MS" w:hAnsi="Trebuchet MS" w:cs="Arial"/>
          <w:color w:val="000000" w:themeColor="text1"/>
        </w:rPr>
        <w:t xml:space="preserve"> - liczba punktów w kryterium </w:t>
      </w:r>
      <w:r w:rsidR="001F37B7" w:rsidRPr="00382053">
        <w:rPr>
          <w:rFonts w:ascii="Trebuchet MS" w:hAnsi="Trebuchet MS" w:cs="Arial"/>
          <w:color w:val="000000" w:themeColor="text1"/>
        </w:rPr>
        <w:t>„Czas usunięcia</w:t>
      </w:r>
      <w:r w:rsidR="00DA1965" w:rsidRPr="00382053">
        <w:rPr>
          <w:rFonts w:ascii="Trebuchet MS" w:hAnsi="Trebuchet MS" w:cs="Arial"/>
          <w:color w:val="000000" w:themeColor="text1"/>
        </w:rPr>
        <w:t xml:space="preserve"> usterek w ramach gwarancji”</w:t>
      </w:r>
      <w:r w:rsidR="002779EB" w:rsidRPr="00382053">
        <w:rPr>
          <w:rFonts w:ascii="Trebuchet MS" w:hAnsi="Trebuchet MS" w:cs="Arial"/>
          <w:color w:val="000000" w:themeColor="text1"/>
        </w:rPr>
        <w:t>,</w:t>
      </w:r>
    </w:p>
    <w:p w14:paraId="0EC04E56" w14:textId="16E00FE4" w:rsidR="002779EB" w:rsidRPr="00382053" w:rsidRDefault="00055318" w:rsidP="002779EB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T</w:t>
      </w:r>
      <w:r w:rsidR="002779EB" w:rsidRPr="00382053">
        <w:rPr>
          <w:rFonts w:ascii="Trebuchet MS" w:hAnsi="Trebuchet MS" w:cs="Arial"/>
          <w:color w:val="000000" w:themeColor="text1"/>
        </w:rPr>
        <w:t>1 – ilość punktów przyznana wg opisu punktacji,</w:t>
      </w:r>
    </w:p>
    <w:p w14:paraId="0289F2B7" w14:textId="6041270B" w:rsidR="002779EB" w:rsidRPr="00382053" w:rsidRDefault="00055318" w:rsidP="002779EB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T</w:t>
      </w:r>
      <w:r w:rsidR="002779EB" w:rsidRPr="00382053">
        <w:rPr>
          <w:rFonts w:ascii="Trebuchet MS" w:hAnsi="Trebuchet MS" w:cs="Arial"/>
          <w:color w:val="000000" w:themeColor="text1"/>
        </w:rPr>
        <w:t xml:space="preserve">2 – maksymalna możliwa ilość punktów za </w:t>
      </w:r>
      <w:r w:rsidR="00DA1965" w:rsidRPr="00382053">
        <w:rPr>
          <w:rFonts w:ascii="Trebuchet MS" w:hAnsi="Trebuchet MS" w:cs="Arial"/>
          <w:color w:val="000000" w:themeColor="text1"/>
        </w:rPr>
        <w:t xml:space="preserve">czas </w:t>
      </w:r>
      <w:r w:rsidR="004239F9" w:rsidRPr="00382053">
        <w:rPr>
          <w:rFonts w:ascii="Trebuchet MS" w:hAnsi="Trebuchet MS" w:cs="Arial"/>
          <w:color w:val="000000" w:themeColor="text1"/>
        </w:rPr>
        <w:t>usunięcia</w:t>
      </w:r>
      <w:r w:rsidR="00DA1965" w:rsidRPr="00382053">
        <w:rPr>
          <w:rFonts w:ascii="Trebuchet MS" w:hAnsi="Trebuchet MS" w:cs="Arial"/>
          <w:color w:val="000000" w:themeColor="text1"/>
        </w:rPr>
        <w:t xml:space="preserve"> usterek w ramach gwarancji </w:t>
      </w:r>
    </w:p>
    <w:p w14:paraId="0131162C" w14:textId="0CE67F67" w:rsidR="002779EB" w:rsidRPr="00382053" w:rsidRDefault="002779EB" w:rsidP="002779EB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</w:p>
    <w:p w14:paraId="6ADD8B91" w14:textId="72F1586B" w:rsidR="005E1DD8" w:rsidRPr="00382053" w:rsidRDefault="005E1DD8" w:rsidP="005E1DD8">
      <w:pPr>
        <w:spacing w:line="360" w:lineRule="auto"/>
        <w:ind w:left="426"/>
        <w:jc w:val="both"/>
        <w:rPr>
          <w:rFonts w:ascii="Trebuchet MS" w:hAnsi="Trebuchet MS" w:cs="Arial"/>
          <w:color w:val="000000" w:themeColor="text1"/>
        </w:rPr>
      </w:pPr>
    </w:p>
    <w:p w14:paraId="302AEF68" w14:textId="0324A732" w:rsidR="00F5046A" w:rsidRPr="00382053" w:rsidRDefault="0043650E">
      <w:pPr>
        <w:shd w:val="clear" w:color="auto" w:fill="FFFFFF"/>
        <w:tabs>
          <w:tab w:val="left" w:pos="2970"/>
        </w:tabs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 xml:space="preserve">Łączna ocena punktowa będzie </w:t>
      </w:r>
      <w:r w:rsidR="009C1659" w:rsidRPr="00382053">
        <w:rPr>
          <w:rFonts w:ascii="Trebuchet MS" w:hAnsi="Trebuchet MS" w:cs="Arial"/>
          <w:color w:val="000000" w:themeColor="text1"/>
        </w:rPr>
        <w:t>stanowić sumę uzyskanych przez W</w:t>
      </w:r>
      <w:r w:rsidRPr="00382053">
        <w:rPr>
          <w:rFonts w:ascii="Trebuchet MS" w:hAnsi="Trebuchet MS" w:cs="Arial"/>
          <w:color w:val="000000" w:themeColor="text1"/>
        </w:rPr>
        <w:t xml:space="preserve">ykonawcę punktów </w:t>
      </w:r>
      <w:r w:rsidR="009C1659" w:rsidRPr="00382053">
        <w:rPr>
          <w:rFonts w:ascii="Trebuchet MS" w:hAnsi="Trebuchet MS" w:cs="Arial"/>
          <w:color w:val="000000" w:themeColor="text1"/>
        </w:rPr>
        <w:t>we wszystkich kryteriach = (C) +</w:t>
      </w:r>
      <w:r w:rsidR="00DA1965" w:rsidRPr="00382053">
        <w:rPr>
          <w:rFonts w:ascii="Trebuchet MS" w:hAnsi="Trebuchet MS" w:cs="Arial"/>
          <w:color w:val="000000" w:themeColor="text1"/>
        </w:rPr>
        <w:t xml:space="preserve"> (T</w:t>
      </w:r>
      <w:r w:rsidRPr="00382053">
        <w:rPr>
          <w:rFonts w:ascii="Trebuchet MS" w:hAnsi="Trebuchet MS" w:cs="Arial"/>
          <w:color w:val="000000" w:themeColor="text1"/>
        </w:rPr>
        <w:t>)</w:t>
      </w:r>
      <w:r w:rsidR="00DA1965" w:rsidRPr="00382053">
        <w:rPr>
          <w:rFonts w:ascii="Trebuchet MS" w:hAnsi="Trebuchet MS" w:cs="Arial"/>
          <w:color w:val="000000" w:themeColor="text1"/>
        </w:rPr>
        <w:t xml:space="preserve"> + (G)</w:t>
      </w:r>
      <w:r w:rsidRPr="00382053">
        <w:rPr>
          <w:rFonts w:ascii="Trebuchet MS" w:hAnsi="Trebuchet MS" w:cs="Arial"/>
          <w:color w:val="000000" w:themeColor="text1"/>
        </w:rPr>
        <w:tab/>
      </w:r>
    </w:p>
    <w:p w14:paraId="5B3F3FA5" w14:textId="1FF06A84" w:rsidR="0043650E" w:rsidRPr="00382053" w:rsidRDefault="004C14E8" w:rsidP="001F6E08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 xml:space="preserve">Uwaga: </w:t>
      </w:r>
      <w:r w:rsidRPr="00382053">
        <w:rPr>
          <w:rFonts w:ascii="Trebuchet MS" w:hAnsi="Trebuchet MS" w:cs="Arial"/>
          <w:color w:val="000000" w:themeColor="text1"/>
        </w:rPr>
        <w:t xml:space="preserve">Jeżeli zostanie złożona oferta, której wybór prowadziłby do powstania u Zamawiającego obowiązku podatkowego zgodnie z ustawą z dnia 11 marca 2004 r. o podatku od towarów i usług </w:t>
      </w:r>
      <w:r w:rsidRPr="00382053">
        <w:rPr>
          <w:rFonts w:ascii="Trebuchet MS" w:hAnsi="Trebuchet MS" w:cs="Arial"/>
          <w:color w:val="000000" w:themeColor="text1"/>
        </w:rPr>
        <w:lastRenderedPageBreak/>
        <w:t xml:space="preserve">(Dz.U. z </w:t>
      </w:r>
      <w:r w:rsidR="005A296B" w:rsidRPr="00382053">
        <w:rPr>
          <w:rFonts w:ascii="Trebuchet MS" w:hAnsi="Trebuchet MS" w:cs="Arial"/>
          <w:color w:val="000000" w:themeColor="text1"/>
        </w:rPr>
        <w:t>2023 r. poz. 1570</w:t>
      </w:r>
      <w:r w:rsidR="009C1659" w:rsidRPr="00382053">
        <w:rPr>
          <w:rFonts w:ascii="Trebuchet MS" w:hAnsi="Trebuchet MS" w:cs="Arial"/>
          <w:color w:val="000000" w:themeColor="text1"/>
        </w:rPr>
        <w:t xml:space="preserve"> </w:t>
      </w:r>
      <w:r w:rsidR="005A296B" w:rsidRPr="00382053">
        <w:rPr>
          <w:rFonts w:ascii="Trebuchet MS" w:hAnsi="Trebuchet MS" w:cs="Arial"/>
          <w:color w:val="000000" w:themeColor="text1"/>
        </w:rPr>
        <w:t xml:space="preserve">z </w:t>
      </w:r>
      <w:proofErr w:type="spellStart"/>
      <w:r w:rsidR="005A296B" w:rsidRPr="00382053">
        <w:rPr>
          <w:rFonts w:ascii="Trebuchet MS" w:hAnsi="Trebuchet MS" w:cs="Arial"/>
          <w:color w:val="000000" w:themeColor="text1"/>
        </w:rPr>
        <w:t>późn</w:t>
      </w:r>
      <w:proofErr w:type="spellEnd"/>
      <w:r w:rsidR="005A296B" w:rsidRPr="00382053">
        <w:rPr>
          <w:rFonts w:ascii="Trebuchet MS" w:hAnsi="Trebuchet MS" w:cs="Arial"/>
          <w:color w:val="000000" w:themeColor="text1"/>
        </w:rPr>
        <w:t>. zm.</w:t>
      </w:r>
      <w:r w:rsidRPr="00382053">
        <w:rPr>
          <w:rFonts w:ascii="Trebuchet MS" w:hAnsi="Trebuchet MS" w:cs="Arial"/>
          <w:color w:val="000000" w:themeColor="text1"/>
        </w:rPr>
        <w:t>), dla celów zastosowania kryterium ceny Zamawiający dolicza do przedstawionej w tej ofercie ceny kwotę podatku od towarów i usług, którą miałby obowiązek rozliczyć.</w:t>
      </w:r>
    </w:p>
    <w:p w14:paraId="247988B1" w14:textId="3FB21391" w:rsidR="0043650E" w:rsidRPr="00382053" w:rsidRDefault="004C14E8" w:rsidP="001F6E08">
      <w:pPr>
        <w:shd w:val="clear" w:color="auto" w:fill="FFFFFF"/>
        <w:spacing w:line="360" w:lineRule="auto"/>
        <w:ind w:left="426" w:right="100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b/>
          <w:color w:val="000000" w:themeColor="text1"/>
        </w:rPr>
        <w:t xml:space="preserve">Uwaga: </w:t>
      </w:r>
      <w:r w:rsidRPr="00382053">
        <w:rPr>
          <w:rFonts w:ascii="Trebuchet MS" w:hAnsi="Trebuchet MS" w:cs="Arial"/>
          <w:color w:val="000000" w:themeColor="text1"/>
        </w:rPr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 druga cyfra po przecinku nie ulega zmianie.</w:t>
      </w:r>
    </w:p>
    <w:p w14:paraId="0F7056E1" w14:textId="7B64F197" w:rsidR="004C14E8" w:rsidRPr="00382053" w:rsidRDefault="004C14E8" w:rsidP="001353A0">
      <w:pPr>
        <w:numPr>
          <w:ilvl w:val="0"/>
          <w:numId w:val="1"/>
        </w:numPr>
        <w:tabs>
          <w:tab w:val="clear" w:pos="567"/>
          <w:tab w:val="num" w:pos="426"/>
        </w:tabs>
        <w:spacing w:line="360" w:lineRule="auto"/>
        <w:ind w:left="426" w:right="28" w:hanging="426"/>
        <w:jc w:val="both"/>
        <w:rPr>
          <w:rFonts w:ascii="Trebuchet MS" w:hAnsi="Trebuchet MS" w:cs="Arial"/>
          <w:color w:val="000000" w:themeColor="text1"/>
        </w:rPr>
      </w:pPr>
      <w:r w:rsidRPr="00382053">
        <w:rPr>
          <w:rFonts w:ascii="Trebuchet MS" w:hAnsi="Trebuchet MS" w:cs="Arial"/>
          <w:color w:val="000000" w:themeColor="text1"/>
        </w:rPr>
        <w:t>Za ofertę najkorzystniejszą będzie uznana oferta, któ</w:t>
      </w:r>
      <w:r w:rsidR="001353A0" w:rsidRPr="00382053">
        <w:rPr>
          <w:rFonts w:ascii="Trebuchet MS" w:hAnsi="Trebuchet MS" w:cs="Arial"/>
          <w:color w:val="000000" w:themeColor="text1"/>
        </w:rPr>
        <w:t>ra przy uwzględnieniu powyższych kryteriów i ich</w:t>
      </w:r>
      <w:r w:rsidRPr="00382053">
        <w:rPr>
          <w:rFonts w:ascii="Trebuchet MS" w:hAnsi="Trebuchet MS" w:cs="Arial"/>
          <w:color w:val="000000" w:themeColor="text1"/>
        </w:rPr>
        <w:t xml:space="preserve"> wag</w:t>
      </w:r>
      <w:r w:rsidR="00CF5EE7" w:rsidRPr="00382053">
        <w:rPr>
          <w:rFonts w:ascii="Trebuchet MS" w:hAnsi="Trebuchet MS" w:cs="Arial"/>
          <w:color w:val="000000" w:themeColor="text1"/>
        </w:rPr>
        <w:t>i otrzyma najwyższą punktację.</w:t>
      </w:r>
    </w:p>
    <w:p w14:paraId="7ABDB0BF" w14:textId="77777777" w:rsidR="00AE0E15" w:rsidRPr="00382053" w:rsidRDefault="00AE0E15" w:rsidP="00F26CBD">
      <w:pPr>
        <w:spacing w:line="360" w:lineRule="auto"/>
        <w:rPr>
          <w:rFonts w:ascii="Trebuchet MS" w:hAnsi="Trebuchet MS"/>
          <w:color w:val="000000" w:themeColor="text1"/>
        </w:rPr>
      </w:pPr>
    </w:p>
    <w:p w14:paraId="2F176433" w14:textId="77777777" w:rsidR="005D541A" w:rsidRPr="001F6E08" w:rsidRDefault="005D541A" w:rsidP="005D541A">
      <w:pPr>
        <w:pStyle w:val="Nagwek2"/>
        <w:spacing w:line="360" w:lineRule="auto"/>
      </w:pPr>
      <w:r w:rsidRPr="001F6E08">
        <w:t>ROZDZIAŁ XX</w:t>
      </w:r>
      <w:r>
        <w:t>V</w:t>
      </w:r>
    </w:p>
    <w:p w14:paraId="2F6BC122" w14:textId="74DCD5B5" w:rsidR="005D541A" w:rsidRDefault="005D541A" w:rsidP="005D541A">
      <w:pPr>
        <w:pStyle w:val="Nagwek2"/>
        <w:spacing w:line="360" w:lineRule="auto"/>
      </w:pPr>
      <w:r>
        <w:t>PROJEKTOWANE POSTANOWIENIA UMOWY W SPRAWIE ZAMÓWIENIA PUBLICZNEGO, KTÓRE</w:t>
      </w:r>
      <w:r w:rsidR="001353A0">
        <w:t> </w:t>
      </w:r>
      <w:r>
        <w:t>ZOSTANĄ WPROWADZONE DO TREŚCI TEJ UMOWY</w:t>
      </w:r>
    </w:p>
    <w:p w14:paraId="548BB8CD" w14:textId="77777777" w:rsidR="005D541A" w:rsidRDefault="005D541A" w:rsidP="005D541A">
      <w:pPr>
        <w:jc w:val="both"/>
      </w:pPr>
    </w:p>
    <w:p w14:paraId="40AEA18C" w14:textId="77777777" w:rsidR="005D541A" w:rsidRDefault="005D541A" w:rsidP="005D541A">
      <w:pPr>
        <w:jc w:val="both"/>
      </w:pPr>
    </w:p>
    <w:p w14:paraId="06784FE7" w14:textId="51E5416B" w:rsidR="005D541A" w:rsidRDefault="005D541A" w:rsidP="005D541A">
      <w:pPr>
        <w:pStyle w:val="Akapitzlist"/>
        <w:numPr>
          <w:ilvl w:val="0"/>
          <w:numId w:val="56"/>
        </w:numPr>
        <w:spacing w:line="360" w:lineRule="auto"/>
        <w:jc w:val="both"/>
        <w:rPr>
          <w:rFonts w:ascii="Trebuchet MS" w:hAnsi="Trebuchet MS"/>
        </w:rPr>
      </w:pPr>
      <w:r w:rsidRPr="005D541A">
        <w:rPr>
          <w:rFonts w:ascii="Trebuchet MS" w:hAnsi="Trebuchet MS"/>
        </w:rPr>
        <w:t xml:space="preserve">Projektowane postanowienia umowy w sprawie zamówienia publicznego, które zostaną wprowadzone do tej umowy, określone zostały w załączniku nr </w:t>
      </w:r>
      <w:r w:rsidR="0073428D">
        <w:rPr>
          <w:rFonts w:ascii="Trebuchet MS" w:hAnsi="Trebuchet MS"/>
        </w:rPr>
        <w:t>7</w:t>
      </w:r>
      <w:r w:rsidRPr="005D541A">
        <w:rPr>
          <w:rFonts w:ascii="Trebuchet MS" w:hAnsi="Trebuchet MS"/>
        </w:rPr>
        <w:t xml:space="preserve"> do SWZ.</w:t>
      </w:r>
    </w:p>
    <w:p w14:paraId="556F66CA" w14:textId="241F9C06" w:rsidR="00A07FE7" w:rsidRPr="00A07FE7" w:rsidRDefault="00A07FE7" w:rsidP="00A07FE7">
      <w:pPr>
        <w:pStyle w:val="Akapitzlist"/>
        <w:numPr>
          <w:ilvl w:val="0"/>
          <w:numId w:val="56"/>
        </w:numPr>
        <w:spacing w:line="360" w:lineRule="auto"/>
        <w:jc w:val="both"/>
        <w:rPr>
          <w:rFonts w:ascii="Trebuchet MS" w:hAnsi="Trebuchet MS"/>
        </w:rPr>
      </w:pPr>
      <w:r w:rsidRPr="00A07FE7">
        <w:rPr>
          <w:rFonts w:ascii="Trebuchet MS" w:hAnsi="Trebuchet MS"/>
        </w:rPr>
        <w:t>Zamawiający przewiduje możliwość zmiany zawartej umowy w stosunku do treści wybranej oferty w zakresie</w:t>
      </w:r>
      <w:r>
        <w:rPr>
          <w:rFonts w:ascii="Trebuchet MS" w:hAnsi="Trebuchet MS"/>
        </w:rPr>
        <w:t xml:space="preserve"> </w:t>
      </w:r>
      <w:r w:rsidRPr="00A07FE7">
        <w:rPr>
          <w:rFonts w:ascii="Trebuchet MS" w:hAnsi="Trebuchet MS"/>
        </w:rPr>
        <w:t xml:space="preserve">uregulowanym w art. 454-455 </w:t>
      </w:r>
      <w:proofErr w:type="spellStart"/>
      <w:r w:rsidRPr="00A07FE7">
        <w:rPr>
          <w:rFonts w:ascii="Trebuchet MS" w:hAnsi="Trebuchet MS"/>
        </w:rPr>
        <w:t>P</w:t>
      </w:r>
      <w:r w:rsidR="001353A0">
        <w:rPr>
          <w:rFonts w:ascii="Trebuchet MS" w:hAnsi="Trebuchet MS"/>
        </w:rPr>
        <w:t>zp</w:t>
      </w:r>
      <w:proofErr w:type="spellEnd"/>
      <w:r w:rsidRPr="00A07FE7">
        <w:rPr>
          <w:rFonts w:ascii="Trebuchet MS" w:hAnsi="Trebuchet MS"/>
        </w:rPr>
        <w:t xml:space="preserve"> oraz wskazanym w Załączniku nr </w:t>
      </w:r>
      <w:r>
        <w:rPr>
          <w:rFonts w:ascii="Trebuchet MS" w:hAnsi="Trebuchet MS"/>
        </w:rPr>
        <w:t>7</w:t>
      </w:r>
      <w:r w:rsidRPr="00A07FE7">
        <w:rPr>
          <w:rFonts w:ascii="Trebuchet MS" w:hAnsi="Trebuchet MS"/>
        </w:rPr>
        <w:t xml:space="preserve"> do SWZ;</w:t>
      </w:r>
    </w:p>
    <w:p w14:paraId="72ED625D" w14:textId="4C153071" w:rsidR="00C27120" w:rsidRPr="005A537A" w:rsidRDefault="00C27120" w:rsidP="005A537A">
      <w:pPr>
        <w:spacing w:line="360" w:lineRule="auto"/>
        <w:jc w:val="both"/>
        <w:rPr>
          <w:rFonts w:ascii="Trebuchet MS" w:hAnsi="Trebuchet MS"/>
        </w:rPr>
      </w:pPr>
    </w:p>
    <w:p w14:paraId="564D6368" w14:textId="53DD0F90" w:rsidR="004870DA" w:rsidRPr="001F6E08" w:rsidRDefault="0065723F" w:rsidP="00F26CBD">
      <w:pPr>
        <w:pStyle w:val="Nagwek2"/>
        <w:spacing w:line="360" w:lineRule="auto"/>
      </w:pPr>
      <w:r w:rsidRPr="001F6E08">
        <w:t xml:space="preserve">ROZDZIAŁ </w:t>
      </w:r>
      <w:r w:rsidR="004870DA" w:rsidRPr="001F6E08">
        <w:t>XX</w:t>
      </w:r>
      <w:r w:rsidR="007166F5">
        <w:t>V</w:t>
      </w:r>
      <w:r w:rsidR="005D541A">
        <w:t>I</w:t>
      </w:r>
    </w:p>
    <w:p w14:paraId="052B0209" w14:textId="729EEF40" w:rsidR="0065723F" w:rsidRPr="001F6E08" w:rsidRDefault="0065723F" w:rsidP="00F26CBD">
      <w:pPr>
        <w:pStyle w:val="Nagwek2"/>
        <w:spacing w:line="360" w:lineRule="auto"/>
      </w:pPr>
      <w:r w:rsidRPr="001F6E08">
        <w:t>INFORMACJE NA TEMAT AUKCJI ELEKTRONICZNEJ</w:t>
      </w:r>
    </w:p>
    <w:p w14:paraId="5DF9BD74" w14:textId="77777777" w:rsidR="0065723F" w:rsidRPr="009E2EC4" w:rsidRDefault="0065723F" w:rsidP="00F26CBD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424DB6AB" w14:textId="7DE28AEF" w:rsidR="006D310B" w:rsidRPr="006D310B" w:rsidRDefault="0065723F" w:rsidP="006D310B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Zamawiający nie przewiduje w niniejszym postępowaniu przeprowadzenia aukcji elektronicznej.</w:t>
      </w:r>
    </w:p>
    <w:p w14:paraId="3A659470" w14:textId="77777777" w:rsidR="006D310B" w:rsidRPr="009E2EC4" w:rsidRDefault="006D310B" w:rsidP="00F26CBD">
      <w:pPr>
        <w:spacing w:line="360" w:lineRule="auto"/>
        <w:rPr>
          <w:rFonts w:ascii="Trebuchet MS" w:hAnsi="Trebuchet MS"/>
        </w:rPr>
      </w:pPr>
    </w:p>
    <w:p w14:paraId="6D1BE9FE" w14:textId="35A3A94C" w:rsidR="004870DA" w:rsidRPr="001F6E08" w:rsidRDefault="00A16332" w:rsidP="00F26CBD">
      <w:pPr>
        <w:pStyle w:val="Nagwek2"/>
        <w:spacing w:line="360" w:lineRule="auto"/>
      </w:pPr>
      <w:r w:rsidRPr="001F6E08">
        <w:t>ROZDZIAŁ XX</w:t>
      </w:r>
      <w:r w:rsidR="007166F5">
        <w:t>VI</w:t>
      </w:r>
      <w:r w:rsidR="00BF3E51">
        <w:t>I</w:t>
      </w:r>
    </w:p>
    <w:p w14:paraId="00F79CB9" w14:textId="3643D33E" w:rsidR="00C1344F" w:rsidRPr="001F6E08" w:rsidRDefault="00C1344F" w:rsidP="00F26CBD">
      <w:pPr>
        <w:pStyle w:val="Nagwek2"/>
        <w:spacing w:line="360" w:lineRule="auto"/>
      </w:pPr>
      <w:r w:rsidRPr="001F6E08">
        <w:t xml:space="preserve">INFORMACJE O </w:t>
      </w:r>
      <w:r w:rsidR="00F03113" w:rsidRPr="001F6E08">
        <w:t>FORMALNOŚC</w:t>
      </w:r>
      <w:r w:rsidRPr="001F6E08">
        <w:t>IACH, JAKIE MUSZĄ ZOST</w:t>
      </w:r>
      <w:r w:rsidR="001353A0">
        <w:t>AĆ DOPEŁNIONE PO WYBORZE OFERTY,</w:t>
      </w:r>
    </w:p>
    <w:p w14:paraId="197A23F3" w14:textId="6EB379B5" w:rsidR="00FD56D6" w:rsidRPr="00531930" w:rsidRDefault="00C1344F" w:rsidP="00531930">
      <w:pPr>
        <w:pStyle w:val="Nagwek2"/>
        <w:spacing w:line="360" w:lineRule="auto"/>
      </w:pPr>
      <w:r w:rsidRPr="001F6E08">
        <w:t>W CELU ZAWARCIA UMOWY W SPRAWIE ZAMÓWIENIA PUBLICZNEGO</w:t>
      </w:r>
    </w:p>
    <w:p w14:paraId="2769193B" w14:textId="16EA4380" w:rsidR="00E501BF" w:rsidRPr="00E501BF" w:rsidRDefault="005864A0" w:rsidP="00E501BF">
      <w:pPr>
        <w:pStyle w:val="Default"/>
        <w:rPr>
          <w:rFonts w:ascii="Cambria" w:hAnsi="Cambria" w:cs="Cambria"/>
        </w:rPr>
      </w:pPr>
      <w:r>
        <w:rPr>
          <w:rFonts w:ascii="Trebuchet MS" w:hAnsi="Trebuchet MS"/>
        </w:rPr>
        <w:t xml:space="preserve"> </w:t>
      </w:r>
    </w:p>
    <w:p w14:paraId="7DC1D07B" w14:textId="549716B3" w:rsidR="00FD56D6" w:rsidRPr="00E501BF" w:rsidRDefault="00E501BF" w:rsidP="00881C07">
      <w:pPr>
        <w:pStyle w:val="Akapitzlist"/>
        <w:numPr>
          <w:ilvl w:val="3"/>
          <w:numId w:val="45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501BF">
        <w:rPr>
          <w:rFonts w:ascii="Trebuchet MS" w:hAnsi="Trebuchet MS" w:cs="Arial"/>
        </w:rPr>
        <w:t xml:space="preserve">Zamawiający </w:t>
      </w:r>
      <w:r w:rsidRPr="00E501BF">
        <w:rPr>
          <w:rFonts w:ascii="Trebuchet MS" w:hAnsi="Trebuchet MS" w:cs="Cambria"/>
          <w:color w:val="000000"/>
        </w:rPr>
        <w:t xml:space="preserve">zawrze umowę w sprawie udzielenia niniejszego zamówienia w terminie określonym w art. 308 ustawy </w:t>
      </w:r>
      <w:proofErr w:type="spellStart"/>
      <w:r w:rsidR="001353A0">
        <w:rPr>
          <w:rFonts w:ascii="Trebuchet MS" w:hAnsi="Trebuchet MS" w:cs="Cambria"/>
          <w:color w:val="000000"/>
        </w:rPr>
        <w:t>Pzp</w:t>
      </w:r>
      <w:proofErr w:type="spellEnd"/>
      <w:r w:rsidRPr="00E501BF">
        <w:rPr>
          <w:rFonts w:ascii="Trebuchet MS" w:hAnsi="Trebuchet MS" w:cs="Cambria"/>
          <w:color w:val="000000"/>
        </w:rPr>
        <w:t xml:space="preserve">. </w:t>
      </w:r>
    </w:p>
    <w:p w14:paraId="02EF6E88" w14:textId="434EBCB3" w:rsidR="008534FD" w:rsidRPr="00E501BF" w:rsidRDefault="00E501BF" w:rsidP="00881C07">
      <w:pPr>
        <w:pStyle w:val="Akapitzlist"/>
        <w:numPr>
          <w:ilvl w:val="3"/>
          <w:numId w:val="45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501BF">
        <w:rPr>
          <w:rFonts w:ascii="Trebuchet MS" w:hAnsi="Trebuchet MS" w:cs="Arial"/>
        </w:rPr>
        <w:t>Wykonawca</w:t>
      </w:r>
      <w:r w:rsidR="001353A0">
        <w:rPr>
          <w:rFonts w:ascii="Trebuchet MS" w:hAnsi="Trebuchet MS" w:cs="Arial"/>
        </w:rPr>
        <w:t>,</w:t>
      </w:r>
      <w:r w:rsidRPr="00E501BF">
        <w:rPr>
          <w:rFonts w:ascii="Trebuchet MS" w:hAnsi="Trebuchet MS" w:cs="Arial"/>
        </w:rPr>
        <w:t xml:space="preserve"> którego </w:t>
      </w:r>
      <w:r w:rsidRPr="00E501BF">
        <w:rPr>
          <w:rFonts w:ascii="Trebuchet MS" w:hAnsi="Trebuchet MS" w:cs="Cambria"/>
          <w:color w:val="000000"/>
        </w:rPr>
        <w:t>oferta została wybrana jako najkorzystniejsza, zostanie poinformowany przez Zamawiającego o miejscu i terminie podpisania umowy.</w:t>
      </w:r>
    </w:p>
    <w:p w14:paraId="206881B8" w14:textId="3EA9F98B" w:rsidR="00FD56D6" w:rsidRPr="00E501BF" w:rsidRDefault="00FD56D6" w:rsidP="00881C07">
      <w:pPr>
        <w:pStyle w:val="Akapitzlist"/>
        <w:numPr>
          <w:ilvl w:val="3"/>
          <w:numId w:val="45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501BF">
        <w:rPr>
          <w:rFonts w:ascii="Trebuchet MS" w:hAnsi="Trebuchet MS" w:cs="Arial"/>
        </w:rPr>
        <w:t>W przypadku wniesienia odwołania</w:t>
      </w:r>
      <w:r w:rsidR="004753E2" w:rsidRPr="00E501BF">
        <w:rPr>
          <w:rFonts w:ascii="Trebuchet MS" w:hAnsi="Trebuchet MS" w:cs="Arial"/>
        </w:rPr>
        <w:t>, z zastrzeżeniem wyjątków przewidzianych w ustawie</w:t>
      </w:r>
      <w:r w:rsidR="001353A0">
        <w:rPr>
          <w:rFonts w:ascii="Trebuchet MS" w:hAnsi="Trebuchet MS" w:cs="Arial"/>
        </w:rPr>
        <w:t xml:space="preserve"> </w:t>
      </w:r>
      <w:proofErr w:type="spellStart"/>
      <w:r w:rsidR="001353A0">
        <w:rPr>
          <w:rFonts w:ascii="Trebuchet MS" w:hAnsi="Trebuchet MS" w:cs="Arial"/>
        </w:rPr>
        <w:t>Pzp</w:t>
      </w:r>
      <w:proofErr w:type="spellEnd"/>
      <w:r w:rsidR="004753E2" w:rsidRPr="00E501BF">
        <w:rPr>
          <w:rFonts w:ascii="Trebuchet MS" w:hAnsi="Trebuchet MS" w:cs="Arial"/>
        </w:rPr>
        <w:t>,</w:t>
      </w:r>
      <w:r w:rsidR="00233271" w:rsidRPr="00E501BF">
        <w:rPr>
          <w:rFonts w:ascii="Trebuchet MS" w:hAnsi="Trebuchet MS" w:cs="Arial"/>
        </w:rPr>
        <w:t xml:space="preserve"> Zamawiający nie może zawrzeć umowy do czasu ogłoszenia przez Krajową Izbę Odwoławczą (zwanej dalej KIO lub Izbą) wyroku lub postanowienia kończącego postępowanie odwoławcze.</w:t>
      </w:r>
    </w:p>
    <w:p w14:paraId="427C0409" w14:textId="19D70D29" w:rsidR="00E501BF" w:rsidRPr="00E501BF" w:rsidRDefault="00E501BF" w:rsidP="00881C07">
      <w:pPr>
        <w:pStyle w:val="Akapitzlist"/>
        <w:numPr>
          <w:ilvl w:val="3"/>
          <w:numId w:val="45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501BF">
        <w:rPr>
          <w:rFonts w:ascii="Trebuchet MS" w:hAnsi="Trebuchet MS" w:cs="Arial"/>
        </w:rPr>
        <w:t xml:space="preserve">Wykonawca, którego </w:t>
      </w:r>
      <w:r w:rsidRPr="00E501BF">
        <w:rPr>
          <w:rFonts w:ascii="Trebuchet MS" w:hAnsi="Trebuchet MS" w:cs="Cambria"/>
          <w:color w:val="000000"/>
        </w:rPr>
        <w:t>oferta zostanie wybrana jako najkorzystniejsza</w:t>
      </w:r>
      <w:r w:rsidR="001353A0">
        <w:rPr>
          <w:rFonts w:ascii="Trebuchet MS" w:hAnsi="Trebuchet MS" w:cs="Cambria"/>
          <w:color w:val="000000"/>
        </w:rPr>
        <w:t>,</w:t>
      </w:r>
      <w:r w:rsidRPr="00E501BF">
        <w:rPr>
          <w:rFonts w:ascii="Trebuchet MS" w:hAnsi="Trebuchet MS" w:cs="Cambria"/>
          <w:color w:val="000000"/>
        </w:rPr>
        <w:t xml:space="preserve"> zobowiązany będzie przed zawarciem umowy podać dane niezbędne do zawarcia umowy, o ile nie zostały zawarte w ofercie Wykonawcy.</w:t>
      </w:r>
    </w:p>
    <w:p w14:paraId="27BB1AAC" w14:textId="05C4E711" w:rsidR="00FA5B5A" w:rsidRPr="001474A6" w:rsidRDefault="00E501BF" w:rsidP="004A7D5F">
      <w:pPr>
        <w:pStyle w:val="Akapitzlist"/>
        <w:numPr>
          <w:ilvl w:val="3"/>
          <w:numId w:val="45"/>
        </w:numPr>
        <w:spacing w:line="360" w:lineRule="auto"/>
        <w:ind w:left="426" w:hanging="426"/>
        <w:jc w:val="both"/>
        <w:rPr>
          <w:rFonts w:ascii="Trebuchet MS" w:hAnsi="Trebuchet MS" w:cs="Arial"/>
        </w:rPr>
      </w:pPr>
      <w:r w:rsidRPr="00E501BF">
        <w:rPr>
          <w:rFonts w:ascii="Trebuchet MS" w:hAnsi="Trebuchet MS" w:cs="Cambria"/>
          <w:color w:val="000000"/>
        </w:rPr>
        <w:lastRenderedPageBreak/>
        <w:t>Jeżeli wybrana zostanie oferta Wykonawców wspólnie ubiegających się o udzielenie zamówienia, Zamawiający zastrzega sobie prawo żądania przed zawarciem umowy w sprawie zamówienia publicznego, umowy regulującej współpracę tych Wykonawców.</w:t>
      </w:r>
    </w:p>
    <w:p w14:paraId="41FE5B05" w14:textId="77777777" w:rsidR="001474A6" w:rsidRPr="004A7D5F" w:rsidRDefault="001474A6" w:rsidP="001474A6">
      <w:pPr>
        <w:pStyle w:val="Akapitzlist"/>
        <w:spacing w:line="360" w:lineRule="auto"/>
        <w:ind w:left="426"/>
        <w:jc w:val="both"/>
        <w:rPr>
          <w:rFonts w:ascii="Trebuchet MS" w:hAnsi="Trebuchet MS" w:cs="Arial"/>
        </w:rPr>
      </w:pPr>
    </w:p>
    <w:p w14:paraId="06C8761A" w14:textId="62A2A525" w:rsidR="00376793" w:rsidRPr="00346C26" w:rsidRDefault="00376793" w:rsidP="00F26CBD">
      <w:pPr>
        <w:pStyle w:val="Nagwek2"/>
        <w:spacing w:line="360" w:lineRule="auto"/>
      </w:pPr>
      <w:r w:rsidRPr="00346C26">
        <w:t xml:space="preserve">ROZDZIAŁ </w:t>
      </w:r>
      <w:r w:rsidR="007166F5" w:rsidRPr="00346C26">
        <w:t>XXVII</w:t>
      </w:r>
      <w:r w:rsidR="00BF3E51" w:rsidRPr="00346C26">
        <w:t>I</w:t>
      </w:r>
    </w:p>
    <w:p w14:paraId="536786A8" w14:textId="391CA862" w:rsidR="00376793" w:rsidRPr="00346C26" w:rsidRDefault="00376793" w:rsidP="00F26CBD">
      <w:pPr>
        <w:pStyle w:val="Nagwek2"/>
        <w:spacing w:line="360" w:lineRule="auto"/>
      </w:pPr>
      <w:r w:rsidRPr="00346C26">
        <w:t>INFORMACJE DOTYCZĄCE ZABEZPIECZENIA NALEŻYTEGO WYKONANIA UMOWY</w:t>
      </w:r>
    </w:p>
    <w:p w14:paraId="1DC500C8" w14:textId="663E939E" w:rsidR="009D2B34" w:rsidRPr="00346C26" w:rsidRDefault="009D2B34" w:rsidP="00F26CBD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14:paraId="7E9559C2" w14:textId="0952A130" w:rsidR="001353A0" w:rsidRPr="001474A6" w:rsidRDefault="00A8080A" w:rsidP="00F26CBD">
      <w:pPr>
        <w:spacing w:line="360" w:lineRule="auto"/>
        <w:jc w:val="both"/>
        <w:rPr>
          <w:rFonts w:ascii="Trebuchet MS" w:hAnsi="Trebuchet MS" w:cs="Arial"/>
          <w:kern w:val="3"/>
          <w:lang w:eastAsia="zh-CN"/>
        </w:rPr>
      </w:pPr>
      <w:r w:rsidRPr="00346C26">
        <w:rPr>
          <w:rFonts w:ascii="Trebuchet MS" w:hAnsi="Trebuchet MS" w:cs="Arial"/>
          <w:kern w:val="3"/>
          <w:lang w:eastAsia="zh-CN"/>
        </w:rPr>
        <w:t>Zamawiający nie wymaga wniesienia zabezpieczenia należytego wykonania umowy</w:t>
      </w:r>
      <w:r w:rsidR="001353A0" w:rsidRPr="00346C26">
        <w:rPr>
          <w:rFonts w:ascii="Trebuchet MS" w:hAnsi="Trebuchet MS" w:cs="Arial"/>
          <w:kern w:val="3"/>
          <w:lang w:eastAsia="zh-CN"/>
        </w:rPr>
        <w:t>.</w:t>
      </w:r>
    </w:p>
    <w:p w14:paraId="27B9BD1E" w14:textId="77777777" w:rsidR="00477CD3" w:rsidRPr="009E2EC4" w:rsidRDefault="00477CD3" w:rsidP="00F26CBD">
      <w:pPr>
        <w:spacing w:line="360" w:lineRule="auto"/>
        <w:jc w:val="both"/>
        <w:rPr>
          <w:rFonts w:ascii="Trebuchet MS" w:hAnsi="Trebuchet MS" w:cs="Arial"/>
          <w:b/>
        </w:rPr>
      </w:pPr>
    </w:p>
    <w:p w14:paraId="4A5C5B09" w14:textId="5E0B9939" w:rsidR="00BF3E51" w:rsidRDefault="001C2A6F" w:rsidP="00F26CBD">
      <w:pPr>
        <w:pStyle w:val="Nagwek2"/>
        <w:spacing w:line="360" w:lineRule="auto"/>
      </w:pPr>
      <w:r w:rsidRPr="001F6E08">
        <w:t>ROZDZIAŁ XX</w:t>
      </w:r>
      <w:r w:rsidR="00BF3E51">
        <w:t>IX</w:t>
      </w:r>
    </w:p>
    <w:p w14:paraId="2F7B799C" w14:textId="541D4F12" w:rsidR="00A16332" w:rsidRPr="001F6E08" w:rsidRDefault="00A16332" w:rsidP="00F26CBD">
      <w:pPr>
        <w:pStyle w:val="Nagwek2"/>
        <w:spacing w:line="360" w:lineRule="auto"/>
      </w:pPr>
      <w:r w:rsidRPr="001F6E08">
        <w:t>POUCZENIE O ŚRODKACH OCHRONY PRAWNEJ PRZYSŁUGUJĄCYCH WYKONAWC</w:t>
      </w:r>
      <w:r w:rsidR="0011083F" w:rsidRPr="001F6E08">
        <w:t>Y</w:t>
      </w:r>
    </w:p>
    <w:p w14:paraId="2EF51463" w14:textId="77777777" w:rsidR="002C555A" w:rsidRPr="009E2EC4" w:rsidRDefault="002C555A" w:rsidP="00F26CBD">
      <w:pPr>
        <w:spacing w:line="360" w:lineRule="auto"/>
        <w:ind w:left="1701" w:right="28" w:hanging="1701"/>
        <w:jc w:val="both"/>
        <w:rPr>
          <w:rFonts w:ascii="Trebuchet MS" w:hAnsi="Trebuchet MS" w:cs="Arial"/>
        </w:rPr>
      </w:pPr>
    </w:p>
    <w:p w14:paraId="0B1BF515" w14:textId="42A16043" w:rsidR="002C555A" w:rsidRPr="009E2EC4" w:rsidRDefault="002C555A" w:rsidP="00881C07">
      <w:pPr>
        <w:numPr>
          <w:ilvl w:val="0"/>
          <w:numId w:val="25"/>
        </w:numPr>
        <w:tabs>
          <w:tab w:val="num" w:pos="0"/>
        </w:tabs>
        <w:spacing w:line="360" w:lineRule="auto"/>
        <w:ind w:left="425" w:right="28" w:hanging="425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Zasady, terminy oraz sposób korzystania ze środków ochrony prawnej szczegółowo regulują przepisy działu </w:t>
      </w:r>
      <w:r w:rsidR="00CA7C05" w:rsidRPr="009E2EC4">
        <w:rPr>
          <w:rFonts w:ascii="Trebuchet MS" w:hAnsi="Trebuchet MS" w:cs="Arial"/>
        </w:rPr>
        <w:t>IX</w:t>
      </w:r>
      <w:r w:rsidRPr="009E2EC4">
        <w:rPr>
          <w:rFonts w:ascii="Trebuchet MS" w:hAnsi="Trebuchet MS" w:cs="Arial"/>
        </w:rPr>
        <w:t xml:space="preserve"> ustawy – Środki ochrony prawnej (art. </w:t>
      </w:r>
      <w:r w:rsidR="00CA7C05" w:rsidRPr="009E2EC4">
        <w:rPr>
          <w:rFonts w:ascii="Trebuchet MS" w:hAnsi="Trebuchet MS" w:cs="Arial"/>
        </w:rPr>
        <w:t>505</w:t>
      </w:r>
      <w:r w:rsidRPr="009E2EC4">
        <w:rPr>
          <w:rFonts w:ascii="Trebuchet MS" w:hAnsi="Trebuchet MS" w:cs="Arial"/>
        </w:rPr>
        <w:t xml:space="preserve"> – </w:t>
      </w:r>
      <w:r w:rsidR="00CA7C05" w:rsidRPr="009E2EC4">
        <w:rPr>
          <w:rFonts w:ascii="Trebuchet MS" w:hAnsi="Trebuchet MS" w:cs="Arial"/>
        </w:rPr>
        <w:t>590</w:t>
      </w:r>
      <w:r w:rsidRPr="009E2EC4">
        <w:rPr>
          <w:rFonts w:ascii="Trebuchet MS" w:hAnsi="Trebuchet MS" w:cs="Arial"/>
        </w:rPr>
        <w:t xml:space="preserve"> ustawy</w:t>
      </w:r>
      <w:r w:rsidR="001353A0">
        <w:rPr>
          <w:rFonts w:ascii="Trebuchet MS" w:hAnsi="Trebuchet MS" w:cs="Arial"/>
        </w:rPr>
        <w:t xml:space="preserve"> </w:t>
      </w:r>
      <w:proofErr w:type="spellStart"/>
      <w:r w:rsidR="001353A0">
        <w:rPr>
          <w:rFonts w:ascii="Trebuchet MS" w:hAnsi="Trebuchet MS" w:cs="Arial"/>
        </w:rPr>
        <w:t>Pzp</w:t>
      </w:r>
      <w:proofErr w:type="spellEnd"/>
      <w:r w:rsidRPr="009E2EC4">
        <w:rPr>
          <w:rFonts w:ascii="Trebuchet MS" w:hAnsi="Trebuchet MS" w:cs="Arial"/>
        </w:rPr>
        <w:t>).</w:t>
      </w:r>
    </w:p>
    <w:p w14:paraId="370D4212" w14:textId="123B2DEE" w:rsidR="002C555A" w:rsidRPr="00EC2D4C" w:rsidRDefault="00F3363B" w:rsidP="00881C07">
      <w:pPr>
        <w:numPr>
          <w:ilvl w:val="0"/>
          <w:numId w:val="25"/>
        </w:numPr>
        <w:tabs>
          <w:tab w:val="num" w:pos="426"/>
          <w:tab w:val="left" w:pos="900"/>
        </w:tabs>
        <w:spacing w:line="360" w:lineRule="auto"/>
        <w:ind w:left="425" w:right="28" w:hanging="425"/>
        <w:jc w:val="both"/>
        <w:rPr>
          <w:rFonts w:ascii="Trebuchet MS" w:hAnsi="Trebuchet MS" w:cs="Arial"/>
        </w:rPr>
      </w:pPr>
      <w:r w:rsidRPr="009E2EC4">
        <w:rPr>
          <w:rFonts w:ascii="Trebuchet MS" w:hAnsi="Trebuchet MS"/>
        </w:rPr>
        <w:t>Środki ochrony prawnej przysługują Wykonawcy oraz innemu podmiotowi, jeżeli ma lub miał interes w uzyskaniu zamówienia oraz poniósł lub może ponieść sz</w:t>
      </w:r>
      <w:r w:rsidR="001353A0">
        <w:rPr>
          <w:rFonts w:ascii="Trebuchet MS" w:hAnsi="Trebuchet MS"/>
        </w:rPr>
        <w:t>kodę w wyniku naruszenia przez Z</w:t>
      </w:r>
      <w:r w:rsidRPr="009E2EC4">
        <w:rPr>
          <w:rFonts w:ascii="Trebuchet MS" w:hAnsi="Trebuchet MS"/>
        </w:rPr>
        <w:t>amawiającego przepisów ustawy</w:t>
      </w:r>
      <w:r w:rsidR="001353A0">
        <w:rPr>
          <w:rFonts w:ascii="Trebuchet MS" w:hAnsi="Trebuchet MS"/>
        </w:rPr>
        <w:t xml:space="preserve"> </w:t>
      </w:r>
      <w:proofErr w:type="spellStart"/>
      <w:r w:rsidR="001353A0">
        <w:rPr>
          <w:rFonts w:ascii="Trebuchet MS" w:hAnsi="Trebuchet MS"/>
        </w:rPr>
        <w:t>Pzp</w:t>
      </w:r>
      <w:proofErr w:type="spellEnd"/>
      <w:r w:rsidR="002C555A" w:rsidRPr="009E2EC4">
        <w:rPr>
          <w:rFonts w:ascii="Trebuchet MS" w:hAnsi="Trebuchet MS" w:cs="Arial"/>
        </w:rPr>
        <w:t>.</w:t>
      </w:r>
    </w:p>
    <w:p w14:paraId="3EEE8DAD" w14:textId="48188225" w:rsidR="001A0454" w:rsidRPr="00EC2D4C" w:rsidRDefault="00F3363B" w:rsidP="00881C07">
      <w:pPr>
        <w:numPr>
          <w:ilvl w:val="0"/>
          <w:numId w:val="25"/>
        </w:numPr>
        <w:tabs>
          <w:tab w:val="left" w:pos="900"/>
        </w:tabs>
        <w:spacing w:line="360" w:lineRule="auto"/>
        <w:ind w:left="425" w:right="28" w:hanging="425"/>
        <w:jc w:val="both"/>
        <w:rPr>
          <w:rFonts w:ascii="Trebuchet MS" w:hAnsi="Trebuchet MS" w:cs="Arial"/>
        </w:rPr>
      </w:pPr>
      <w:r w:rsidRPr="009E2EC4">
        <w:rPr>
          <w:rFonts w:ascii="Trebuchet MS" w:hAnsi="Trebuchet MS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</w:t>
      </w:r>
      <w:r w:rsidR="002C555A" w:rsidRPr="009E2EC4">
        <w:rPr>
          <w:rFonts w:ascii="Trebuchet MS" w:hAnsi="Trebuchet MS" w:cs="Arial"/>
        </w:rPr>
        <w:t>.</w:t>
      </w:r>
    </w:p>
    <w:p w14:paraId="7377E46E" w14:textId="108024EF" w:rsidR="002C555A" w:rsidRPr="009E2EC4" w:rsidRDefault="002C555A" w:rsidP="00881C07">
      <w:pPr>
        <w:numPr>
          <w:ilvl w:val="0"/>
          <w:numId w:val="25"/>
        </w:numPr>
        <w:tabs>
          <w:tab w:val="num" w:pos="426"/>
          <w:tab w:val="left" w:pos="900"/>
        </w:tabs>
        <w:spacing w:line="360" w:lineRule="auto"/>
        <w:ind w:left="425" w:right="28" w:hanging="425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Odwołanie przysługuje </w:t>
      </w:r>
      <w:r w:rsidR="001A0454" w:rsidRPr="009E2EC4">
        <w:rPr>
          <w:rFonts w:ascii="Trebuchet MS" w:hAnsi="Trebuchet MS" w:cs="Arial"/>
        </w:rPr>
        <w:t>na:</w:t>
      </w:r>
    </w:p>
    <w:p w14:paraId="42740EFB" w14:textId="2C79A2D7" w:rsidR="001A0454" w:rsidRPr="009E2EC4" w:rsidRDefault="001665F7" w:rsidP="00F26CBD">
      <w:pPr>
        <w:tabs>
          <w:tab w:val="left" w:pos="851"/>
        </w:tabs>
        <w:spacing w:line="360" w:lineRule="auto"/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>1)</w:t>
      </w:r>
      <w:r w:rsidR="001A0454" w:rsidRPr="009E2EC4">
        <w:rPr>
          <w:rFonts w:ascii="Trebuchet MS" w:hAnsi="Trebuchet MS"/>
        </w:rPr>
        <w:tab/>
        <w:t>niezgodną z przepisami ustawy</w:t>
      </w:r>
      <w:r w:rsidR="001353A0">
        <w:rPr>
          <w:rFonts w:ascii="Trebuchet MS" w:hAnsi="Trebuchet MS"/>
        </w:rPr>
        <w:t xml:space="preserve"> </w:t>
      </w:r>
      <w:proofErr w:type="spellStart"/>
      <w:r w:rsidR="001353A0">
        <w:rPr>
          <w:rFonts w:ascii="Trebuchet MS" w:hAnsi="Trebuchet MS"/>
        </w:rPr>
        <w:t>Pzp</w:t>
      </w:r>
      <w:proofErr w:type="spellEnd"/>
      <w:r w:rsidR="001353A0">
        <w:rPr>
          <w:rFonts w:ascii="Trebuchet MS" w:hAnsi="Trebuchet MS"/>
        </w:rPr>
        <w:t xml:space="preserve"> czynność Z</w:t>
      </w:r>
      <w:r w:rsidR="001A0454" w:rsidRPr="009E2EC4">
        <w:rPr>
          <w:rFonts w:ascii="Trebuchet MS" w:hAnsi="Trebuchet MS"/>
        </w:rPr>
        <w:t>amawiającego, podjętą w postępowaniu o udzielenie zamówienia, o zawarcie umowy ramowej, dynamicznym systemie zakupów, systemie kwalifikowania wykonawców lub konkursie, w tym na projektowane postanowienie umowy;</w:t>
      </w:r>
    </w:p>
    <w:p w14:paraId="796F8B72" w14:textId="10CAFC0A" w:rsidR="001A0454" w:rsidRPr="009E2EC4" w:rsidRDefault="001665F7" w:rsidP="00F26CBD">
      <w:pPr>
        <w:spacing w:line="360" w:lineRule="auto"/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>2)</w:t>
      </w:r>
      <w:r w:rsidR="001A0454" w:rsidRPr="009E2EC4">
        <w:rPr>
          <w:rFonts w:ascii="Trebuchet MS" w:hAnsi="Trebuchet MS"/>
        </w:rPr>
        <w:tab/>
        <w:t>zaniechanie czynności w postępowaniu o udzielenie zamówienia, o zawarcie umowy ramowej, dynamicznym systemie zakupów, systemie kwalifikowan</w:t>
      </w:r>
      <w:r w:rsidR="00F813D2" w:rsidRPr="009E2EC4">
        <w:rPr>
          <w:rFonts w:ascii="Trebuchet MS" w:hAnsi="Trebuchet MS"/>
        </w:rPr>
        <w:t>ia wykonawców lub konkursie, do </w:t>
      </w:r>
      <w:r w:rsidR="001A0454" w:rsidRPr="009E2EC4">
        <w:rPr>
          <w:rFonts w:ascii="Trebuchet MS" w:hAnsi="Trebuchet MS"/>
        </w:rPr>
        <w:t>której zamawiający był obowiązany na podstawie ustawy;</w:t>
      </w:r>
    </w:p>
    <w:p w14:paraId="61A9479E" w14:textId="3D39C23D" w:rsidR="008534FD" w:rsidRPr="009E2EC4" w:rsidRDefault="001665F7" w:rsidP="00EC2D4C">
      <w:pPr>
        <w:spacing w:line="360" w:lineRule="auto"/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>3)</w:t>
      </w:r>
      <w:r w:rsidR="001A0454" w:rsidRPr="009E2EC4">
        <w:rPr>
          <w:rFonts w:ascii="Trebuchet MS" w:hAnsi="Trebuchet MS"/>
        </w:rPr>
        <w:tab/>
        <w:t>zaniechanie przeprowadzenia postępowania o udzielenie zamówienia lub zorganizowania konkursu na po</w:t>
      </w:r>
      <w:r w:rsidR="001353A0">
        <w:rPr>
          <w:rFonts w:ascii="Trebuchet MS" w:hAnsi="Trebuchet MS"/>
        </w:rPr>
        <w:t>dstawie ustawy, mimo że Z</w:t>
      </w:r>
      <w:r w:rsidR="001A0454" w:rsidRPr="009E2EC4">
        <w:rPr>
          <w:rFonts w:ascii="Trebuchet MS" w:hAnsi="Trebuchet MS"/>
        </w:rPr>
        <w:t>amawiający był do tego obowiązany.</w:t>
      </w:r>
    </w:p>
    <w:p w14:paraId="08EB570B" w14:textId="312EBB9F" w:rsidR="00684B38" w:rsidRPr="00EC2D4C" w:rsidRDefault="00496995" w:rsidP="00881C07">
      <w:pPr>
        <w:numPr>
          <w:ilvl w:val="0"/>
          <w:numId w:val="25"/>
        </w:numPr>
        <w:tabs>
          <w:tab w:val="num" w:pos="426"/>
          <w:tab w:val="left" w:pos="900"/>
        </w:tabs>
        <w:spacing w:line="360" w:lineRule="auto"/>
        <w:ind w:left="425" w:right="28" w:hanging="425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Odwołanie wnosi się do Prezesa Izby.</w:t>
      </w:r>
    </w:p>
    <w:p w14:paraId="2D7E995F" w14:textId="6BDD747A" w:rsidR="00684B38" w:rsidRPr="00EC2D4C" w:rsidRDefault="00684B38" w:rsidP="00881C07">
      <w:pPr>
        <w:numPr>
          <w:ilvl w:val="0"/>
          <w:numId w:val="25"/>
        </w:numPr>
        <w:tabs>
          <w:tab w:val="num" w:pos="426"/>
          <w:tab w:val="left" w:pos="900"/>
        </w:tabs>
        <w:spacing w:line="360" w:lineRule="auto"/>
        <w:ind w:left="425" w:right="28" w:hanging="425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Na orzeczenie Izby oraz </w:t>
      </w:r>
      <w:r w:rsidRPr="009E2EC4">
        <w:rPr>
          <w:rFonts w:ascii="Trebuchet MS" w:hAnsi="Trebuchet MS"/>
        </w:rPr>
        <w:t>postanowienie Prezesa Izby, o którym mowa w art. 519 ust. 1 ustawy</w:t>
      </w:r>
      <w:r w:rsidR="001353A0">
        <w:rPr>
          <w:rFonts w:ascii="Trebuchet MS" w:hAnsi="Trebuchet MS"/>
        </w:rPr>
        <w:t xml:space="preserve"> </w:t>
      </w:r>
      <w:proofErr w:type="spellStart"/>
      <w:r w:rsidR="001353A0">
        <w:rPr>
          <w:rFonts w:ascii="Trebuchet MS" w:hAnsi="Trebuchet MS"/>
        </w:rPr>
        <w:t>Pzp</w:t>
      </w:r>
      <w:proofErr w:type="spellEnd"/>
      <w:r w:rsidRPr="009E2EC4">
        <w:rPr>
          <w:rFonts w:ascii="Trebuchet MS" w:hAnsi="Trebuchet MS"/>
        </w:rPr>
        <w:t>, stronom oraz uczestnikom postępowania odwoławczego przysługuje skarga do sądu. Skargę wnosi się do Sądu Okręgowego w Warszawie – sądu zamówień publicznych, zwanego „sądem zamówień publicznych”.</w:t>
      </w:r>
    </w:p>
    <w:p w14:paraId="1F5D2B65" w14:textId="4913E576" w:rsidR="00A8080A" w:rsidRPr="00EC2D4C" w:rsidRDefault="00684B38" w:rsidP="00881C07">
      <w:pPr>
        <w:numPr>
          <w:ilvl w:val="0"/>
          <w:numId w:val="25"/>
        </w:numPr>
        <w:tabs>
          <w:tab w:val="num" w:pos="426"/>
          <w:tab w:val="left" w:pos="900"/>
        </w:tabs>
        <w:spacing w:line="360" w:lineRule="auto"/>
        <w:ind w:left="425" w:right="28" w:hanging="425"/>
        <w:jc w:val="both"/>
        <w:rPr>
          <w:rFonts w:ascii="Trebuchet MS" w:hAnsi="Trebuchet MS" w:cs="Arial"/>
        </w:rPr>
      </w:pPr>
      <w:r w:rsidRPr="009E2EC4">
        <w:rPr>
          <w:rFonts w:ascii="Trebuchet MS" w:hAnsi="Trebuchet MS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</w:t>
      </w:r>
      <w:r w:rsidR="00EC55D5" w:rsidRPr="009E2EC4">
        <w:rPr>
          <w:rFonts w:ascii="Trebuchet MS" w:hAnsi="Trebuchet MS"/>
        </w:rPr>
        <w:t> </w:t>
      </w:r>
      <w:r w:rsidRPr="009E2EC4">
        <w:rPr>
          <w:rFonts w:ascii="Trebuchet MS" w:hAnsi="Trebuchet MS"/>
        </w:rPr>
        <w:t xml:space="preserve">rozumieniu </w:t>
      </w:r>
      <w:r w:rsidR="004C5D9D" w:rsidRPr="009E2EC4">
        <w:rPr>
          <w:rFonts w:ascii="Trebuchet MS" w:hAnsi="Trebuchet MS"/>
        </w:rPr>
        <w:t>ustawy z dnia 23 listopada 2012</w:t>
      </w:r>
      <w:r w:rsidR="00A8080A" w:rsidRPr="009E2EC4">
        <w:rPr>
          <w:rFonts w:ascii="Trebuchet MS" w:hAnsi="Trebuchet MS"/>
        </w:rPr>
        <w:t xml:space="preserve"> </w:t>
      </w:r>
      <w:r w:rsidRPr="009E2EC4">
        <w:rPr>
          <w:rFonts w:ascii="Trebuchet MS" w:hAnsi="Trebuchet MS"/>
        </w:rPr>
        <w:t xml:space="preserve">r. – Prawo pocztowe </w:t>
      </w:r>
      <w:r w:rsidR="00EC55D5" w:rsidRPr="009E2EC4">
        <w:rPr>
          <w:rFonts w:ascii="Trebuchet MS" w:hAnsi="Trebuchet MS"/>
        </w:rPr>
        <w:t xml:space="preserve">albo wysłanie na adres </w:t>
      </w:r>
      <w:r w:rsidR="00EC55D5" w:rsidRPr="009E2EC4">
        <w:rPr>
          <w:rFonts w:ascii="Trebuchet MS" w:hAnsi="Trebuchet MS"/>
        </w:rPr>
        <w:lastRenderedPageBreak/>
        <w:t>do </w:t>
      </w:r>
      <w:r w:rsidR="004C5D9D" w:rsidRPr="009E2EC4">
        <w:rPr>
          <w:rFonts w:ascii="Trebuchet MS" w:hAnsi="Trebuchet MS"/>
        </w:rPr>
        <w:t>dor</w:t>
      </w:r>
      <w:r w:rsidR="009B7E84" w:rsidRPr="009E2EC4">
        <w:rPr>
          <w:rFonts w:ascii="Trebuchet MS" w:hAnsi="Trebuchet MS"/>
        </w:rPr>
        <w:t>ęczeń elektronicznych, o którym</w:t>
      </w:r>
      <w:r w:rsidR="004C5D9D" w:rsidRPr="009E2EC4">
        <w:rPr>
          <w:rFonts w:ascii="Trebuchet MS" w:hAnsi="Trebuchet MS"/>
        </w:rPr>
        <w:t xml:space="preserve"> mowa w art. 2 pkt 1 usta</w:t>
      </w:r>
      <w:r w:rsidR="00EC55D5" w:rsidRPr="009E2EC4">
        <w:rPr>
          <w:rFonts w:ascii="Trebuchet MS" w:hAnsi="Trebuchet MS"/>
        </w:rPr>
        <w:t>wy z dnia 18 listopada 2020</w:t>
      </w:r>
      <w:r w:rsidR="00B27E59" w:rsidRPr="009E2EC4">
        <w:rPr>
          <w:rFonts w:ascii="Trebuchet MS" w:hAnsi="Trebuchet MS"/>
        </w:rPr>
        <w:t xml:space="preserve"> </w:t>
      </w:r>
      <w:r w:rsidR="00EC55D5" w:rsidRPr="009E2EC4">
        <w:rPr>
          <w:rFonts w:ascii="Trebuchet MS" w:hAnsi="Trebuchet MS"/>
        </w:rPr>
        <w:t>r. o </w:t>
      </w:r>
      <w:r w:rsidR="004C5D9D" w:rsidRPr="009E2EC4">
        <w:rPr>
          <w:rFonts w:ascii="Trebuchet MS" w:hAnsi="Trebuchet MS"/>
        </w:rPr>
        <w:t xml:space="preserve">doręczeniach elektronicznych, </w:t>
      </w:r>
      <w:r w:rsidRPr="009E2EC4">
        <w:rPr>
          <w:rFonts w:ascii="Trebuchet MS" w:hAnsi="Trebuchet MS"/>
        </w:rPr>
        <w:t>jest równoznaczne z jej wniesieniem.</w:t>
      </w:r>
    </w:p>
    <w:p w14:paraId="359ACC77" w14:textId="272849B3" w:rsidR="00854690" w:rsidRPr="007D799F" w:rsidRDefault="00E51C52" w:rsidP="00854690">
      <w:pPr>
        <w:numPr>
          <w:ilvl w:val="0"/>
          <w:numId w:val="25"/>
        </w:numPr>
        <w:tabs>
          <w:tab w:val="num" w:pos="426"/>
          <w:tab w:val="left" w:pos="900"/>
        </w:tabs>
        <w:spacing w:line="360" w:lineRule="auto"/>
        <w:ind w:left="425" w:right="28" w:hanging="425"/>
        <w:jc w:val="both"/>
      </w:pPr>
      <w:r w:rsidRPr="009E2EC4">
        <w:rPr>
          <w:rFonts w:ascii="Trebuchet MS" w:hAnsi="Trebuchet MS"/>
        </w:rPr>
        <w:t>Od wyroku sądu lub postanowienia kończącego postępowanie w sprawie przysługuje skarga kasacyjna do Sądu Najwyższego</w:t>
      </w:r>
    </w:p>
    <w:p w14:paraId="56FDB11F" w14:textId="77777777" w:rsidR="007D799F" w:rsidRPr="00854690" w:rsidRDefault="007D799F" w:rsidP="007D799F">
      <w:pPr>
        <w:tabs>
          <w:tab w:val="left" w:pos="900"/>
        </w:tabs>
        <w:spacing w:line="360" w:lineRule="auto"/>
        <w:ind w:left="425" w:right="28"/>
        <w:jc w:val="both"/>
      </w:pPr>
    </w:p>
    <w:p w14:paraId="2C45A9DF" w14:textId="036F4779" w:rsidR="0011083F" w:rsidRPr="001F6E08" w:rsidRDefault="003616AB" w:rsidP="00854690">
      <w:pPr>
        <w:pStyle w:val="Nagwek2"/>
        <w:spacing w:line="360" w:lineRule="auto"/>
      </w:pPr>
      <w:r w:rsidRPr="001F6E08">
        <w:t xml:space="preserve">ROZDZIAŁ </w:t>
      </w:r>
      <w:r w:rsidR="002B453A" w:rsidRPr="001F6E08">
        <w:t>XXX</w:t>
      </w:r>
    </w:p>
    <w:p w14:paraId="53D1F7BB" w14:textId="38583DBF" w:rsidR="003616AB" w:rsidRPr="001F6E08" w:rsidRDefault="003616AB" w:rsidP="00F26CBD">
      <w:pPr>
        <w:pStyle w:val="Nagwek2"/>
        <w:spacing w:line="360" w:lineRule="auto"/>
      </w:pPr>
      <w:r w:rsidRPr="001F6E08">
        <w:t>INFORMACJA W SPRAWIE ZWROTU KOSZTÓW W POSTĘPOWANIU</w:t>
      </w:r>
    </w:p>
    <w:p w14:paraId="39199C32" w14:textId="77777777" w:rsidR="003616AB" w:rsidRPr="009E2EC4" w:rsidRDefault="003616AB" w:rsidP="00F26CBD">
      <w:pPr>
        <w:spacing w:line="360" w:lineRule="auto"/>
        <w:jc w:val="both"/>
        <w:rPr>
          <w:rFonts w:ascii="Trebuchet MS" w:hAnsi="Trebuchet MS" w:cs="Arial"/>
        </w:rPr>
      </w:pPr>
    </w:p>
    <w:p w14:paraId="268A0D25" w14:textId="6BF4F9B5" w:rsidR="003616AB" w:rsidRPr="009E2EC4" w:rsidRDefault="003616AB" w:rsidP="00F26CBD">
      <w:pPr>
        <w:spacing w:line="360" w:lineRule="auto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 xml:space="preserve">Koszty udziału w postępowaniu, a w szczególności koszty sporządzenia oferty, pokrywa Wykonawca. Zamawiający nie przewiduje zwrotu kosztów udziału w postępowaniu (za wyjątkiem zaistnienia </w:t>
      </w:r>
      <w:r w:rsidR="00E51C52" w:rsidRPr="009E2EC4">
        <w:rPr>
          <w:rFonts w:ascii="Trebuchet MS" w:hAnsi="Trebuchet MS" w:cs="Arial"/>
        </w:rPr>
        <w:t>okoliczności</w:t>
      </w:r>
      <w:r w:rsidRPr="009E2EC4">
        <w:rPr>
          <w:rFonts w:ascii="Trebuchet MS" w:hAnsi="Trebuchet MS" w:cs="Arial"/>
        </w:rPr>
        <w:t xml:space="preserve">, o której mowa w art. </w:t>
      </w:r>
      <w:r w:rsidR="00E51C52" w:rsidRPr="009E2EC4">
        <w:rPr>
          <w:rFonts w:ascii="Trebuchet MS" w:hAnsi="Trebuchet MS" w:cs="Arial"/>
        </w:rPr>
        <w:t>261</w:t>
      </w:r>
      <w:r w:rsidRPr="009E2EC4">
        <w:rPr>
          <w:rFonts w:ascii="Trebuchet MS" w:hAnsi="Trebuchet MS" w:cs="Arial"/>
        </w:rPr>
        <w:t xml:space="preserve"> ustawy</w:t>
      </w:r>
      <w:r w:rsidR="008411BA">
        <w:rPr>
          <w:rFonts w:ascii="Trebuchet MS" w:hAnsi="Trebuchet MS" w:cs="Arial"/>
        </w:rPr>
        <w:t xml:space="preserve"> </w:t>
      </w:r>
      <w:proofErr w:type="spellStart"/>
      <w:r w:rsidR="008411BA">
        <w:rPr>
          <w:rFonts w:ascii="Trebuchet MS" w:hAnsi="Trebuchet MS" w:cs="Arial"/>
        </w:rPr>
        <w:t>Pzp</w:t>
      </w:r>
      <w:proofErr w:type="spellEnd"/>
      <w:r w:rsidRPr="009E2EC4">
        <w:rPr>
          <w:rFonts w:ascii="Trebuchet MS" w:hAnsi="Trebuchet MS" w:cs="Arial"/>
        </w:rPr>
        <w:t>).</w:t>
      </w:r>
    </w:p>
    <w:p w14:paraId="5FE49D88" w14:textId="0468781F" w:rsidR="003616AB" w:rsidRPr="009E2EC4" w:rsidRDefault="003616AB" w:rsidP="00F26CBD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41C8E5B0" w14:textId="5F15AFF1" w:rsidR="0011083F" w:rsidRPr="001F6E08" w:rsidRDefault="002C555A" w:rsidP="00F26CBD">
      <w:pPr>
        <w:pStyle w:val="Nagwek2"/>
        <w:spacing w:line="360" w:lineRule="auto"/>
      </w:pPr>
      <w:r w:rsidRPr="001F6E08">
        <w:t>ROZDZIAŁ XX</w:t>
      </w:r>
      <w:r w:rsidR="007166F5">
        <w:t>X</w:t>
      </w:r>
      <w:r w:rsidR="00BF3E51">
        <w:t>I</w:t>
      </w:r>
    </w:p>
    <w:p w14:paraId="607C4884" w14:textId="587CAB6A" w:rsidR="002C555A" w:rsidRPr="001F6E08" w:rsidRDefault="002C555A" w:rsidP="00F26CBD">
      <w:pPr>
        <w:pStyle w:val="Nagwek2"/>
        <w:spacing w:line="360" w:lineRule="auto"/>
      </w:pPr>
      <w:r w:rsidRPr="001F6E08">
        <w:t>INFORMACJA DOTYCZĄCA OCHRONY DANYCH ODOBOWYCH – RODO</w:t>
      </w:r>
    </w:p>
    <w:p w14:paraId="1AF6CF31" w14:textId="77777777" w:rsidR="002C555A" w:rsidRPr="009E2EC4" w:rsidRDefault="002C555A" w:rsidP="00F26CBD">
      <w:pPr>
        <w:spacing w:line="360" w:lineRule="auto"/>
        <w:ind w:left="1701" w:right="28" w:hanging="1701"/>
        <w:jc w:val="both"/>
        <w:rPr>
          <w:rFonts w:ascii="Trebuchet MS" w:hAnsi="Trebuchet MS" w:cs="Arial"/>
        </w:rPr>
      </w:pPr>
    </w:p>
    <w:p w14:paraId="0A209057" w14:textId="6BC5505B" w:rsidR="00EC1F43" w:rsidRPr="001353A0" w:rsidRDefault="002C555A" w:rsidP="00F5046A">
      <w:pPr>
        <w:spacing w:line="360" w:lineRule="auto"/>
        <w:jc w:val="both"/>
        <w:rPr>
          <w:rFonts w:ascii="Trebuchet MS" w:hAnsi="Trebuchet MS" w:cs="Arial"/>
        </w:rPr>
      </w:pPr>
      <w:r w:rsidRPr="009E2EC4">
        <w:rPr>
          <w:rFonts w:ascii="Trebuchet MS" w:hAnsi="Trebuchet MS" w:cs="Arial"/>
        </w:rPr>
        <w:t>Zgodnie z art. 13 ust. 1 i 2 rozporządzenia Parlamentu Europejskiego i Rady (UE) 2016/679 z dnia 27</w:t>
      </w:r>
      <w:r w:rsidR="00796AA4" w:rsidRPr="009E2EC4">
        <w:rPr>
          <w:rFonts w:ascii="Trebuchet MS" w:hAnsi="Trebuchet MS" w:cs="Arial"/>
        </w:rPr>
        <w:t> </w:t>
      </w:r>
      <w:r w:rsidRPr="009E2EC4">
        <w:rPr>
          <w:rFonts w:ascii="Trebuchet MS" w:hAnsi="Trebuchet MS" w:cs="Arial"/>
        </w:rPr>
        <w:t>kwietnia 2016</w:t>
      </w:r>
      <w:r w:rsidR="001F2AEE" w:rsidRPr="009E2EC4">
        <w:rPr>
          <w:rFonts w:ascii="Trebuchet MS" w:hAnsi="Trebuchet MS" w:cs="Arial"/>
        </w:rPr>
        <w:t xml:space="preserve"> </w:t>
      </w:r>
      <w:r w:rsidRPr="009E2EC4">
        <w:rPr>
          <w:rFonts w:ascii="Trebuchet MS" w:hAnsi="Trebuchet MS" w:cs="Arial"/>
        </w:rPr>
        <w:t>r. w sprawie ochrony osób fizycznych w związku z przetwarzaniem danych osobowych i w sprawie swobodnego przepływu takich danych oraz uchylenia dyrektywy 95/46/WE (ogólne rozporz</w:t>
      </w:r>
      <w:r w:rsidR="00796AA4" w:rsidRPr="009E2EC4">
        <w:rPr>
          <w:rFonts w:ascii="Trebuchet MS" w:hAnsi="Trebuchet MS" w:cs="Arial"/>
        </w:rPr>
        <w:t xml:space="preserve">ądzenie o ochronie danych) (Dz. </w:t>
      </w:r>
      <w:r w:rsidRPr="009E2EC4">
        <w:rPr>
          <w:rFonts w:ascii="Trebuchet MS" w:hAnsi="Trebuchet MS" w:cs="Arial"/>
        </w:rPr>
        <w:t>Urz. UE L 119 z 04.05.2016, str. 1), dalej „RODO”, informuj</w:t>
      </w:r>
      <w:r w:rsidR="001353A0">
        <w:rPr>
          <w:rFonts w:ascii="Trebuchet MS" w:hAnsi="Trebuchet MS" w:cs="Arial"/>
        </w:rPr>
        <w:t>e się</w:t>
      </w:r>
      <w:r w:rsidRPr="009E2EC4">
        <w:rPr>
          <w:rFonts w:ascii="Trebuchet MS" w:hAnsi="Trebuchet MS" w:cs="Arial"/>
        </w:rPr>
        <w:t>, że:</w:t>
      </w:r>
    </w:p>
    <w:p w14:paraId="4E792935" w14:textId="7BDCCEE6" w:rsidR="00EC1F43" w:rsidRDefault="00EC1F43" w:rsidP="00881C07">
      <w:pPr>
        <w:pStyle w:val="Default"/>
        <w:numPr>
          <w:ilvl w:val="0"/>
          <w:numId w:val="48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 xml:space="preserve">Administratorem danych osobowych Wykonawcy oraz osób dokonujących w imieniu Wykonawcy czynności w ramach postępowania o udzielenie zamówienia publicznego oraz jego realizacji jest Muzeum „Górnośląski Park Etnograficzny w Chorzowie” (dalej: Zamawiający), ul. Parkowa 25, </w:t>
      </w:r>
      <w:r w:rsidR="00881C07">
        <w:rPr>
          <w:rFonts w:ascii="Trebuchet MS" w:hAnsi="Trebuchet MS"/>
          <w:sz w:val="20"/>
          <w:szCs w:val="20"/>
        </w:rPr>
        <w:br/>
      </w:r>
      <w:r w:rsidRPr="00EC1F43">
        <w:rPr>
          <w:rFonts w:ascii="Trebuchet MS" w:hAnsi="Trebuchet MS"/>
          <w:sz w:val="20"/>
          <w:szCs w:val="20"/>
        </w:rPr>
        <w:t xml:space="preserve">41-500 Chorzów, telefon: 32 2410718, faks: 32 2415501, adres poczty elektronicznej: </w:t>
      </w:r>
      <w:r w:rsidRPr="00EC1F43">
        <w:rPr>
          <w:rFonts w:ascii="Trebuchet MS" w:hAnsi="Trebuchet MS"/>
          <w:color w:val="0000FF"/>
          <w:sz w:val="20"/>
          <w:szCs w:val="20"/>
        </w:rPr>
        <w:t>sekretariat@muzeumgpe-chorzow.pl</w:t>
      </w:r>
      <w:r w:rsidRPr="00EC1F43">
        <w:rPr>
          <w:rFonts w:ascii="Trebuchet MS" w:hAnsi="Trebuchet MS"/>
          <w:sz w:val="20"/>
          <w:szCs w:val="20"/>
        </w:rPr>
        <w:t xml:space="preserve">. </w:t>
      </w:r>
    </w:p>
    <w:p w14:paraId="58F614FA" w14:textId="0BA89FEF" w:rsidR="00EC1F43" w:rsidRPr="00EC1F43" w:rsidRDefault="00EC1F43" w:rsidP="00881C07">
      <w:pPr>
        <w:pStyle w:val="Default"/>
        <w:numPr>
          <w:ilvl w:val="0"/>
          <w:numId w:val="48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 xml:space="preserve">Administrator powołał inspektora ochrony danych, z którym można skontaktować się w sprawach związanych z danymi również pod adresem poczty elektronicznej: </w:t>
      </w:r>
      <w:r w:rsidRPr="00EC1F43">
        <w:rPr>
          <w:rFonts w:ascii="Trebuchet MS" w:hAnsi="Trebuchet MS"/>
          <w:color w:val="0000FF"/>
          <w:sz w:val="20"/>
          <w:szCs w:val="20"/>
        </w:rPr>
        <w:t xml:space="preserve">iod@muzeumgpe-chorzow.pl </w:t>
      </w:r>
    </w:p>
    <w:p w14:paraId="738F8FB6" w14:textId="6BB6767C" w:rsidR="00EC1F43" w:rsidRDefault="00EC1F43" w:rsidP="00881C07">
      <w:pPr>
        <w:pStyle w:val="Default"/>
        <w:numPr>
          <w:ilvl w:val="0"/>
          <w:numId w:val="48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>Podanie danych osobowych jest dobrowolne, ale niezbędne do udziału w postępowaniu o udzielenie zamówienia, zawarcia i wykonania umowy. Jeżeli Wykonawca nie poda danych osobowych, to niemożliwym będzie wybór oferty, zawarcie i wykonanie umowy, a w szcze</w:t>
      </w:r>
      <w:r>
        <w:rPr>
          <w:rFonts w:ascii="Trebuchet MS" w:hAnsi="Trebuchet MS"/>
          <w:sz w:val="20"/>
          <w:szCs w:val="20"/>
        </w:rPr>
        <w:t>gólności wypłata wynagrodzenia.</w:t>
      </w:r>
    </w:p>
    <w:p w14:paraId="6589319A" w14:textId="0F5DD529" w:rsidR="00EC1F43" w:rsidRDefault="00EC1F43" w:rsidP="00881C07">
      <w:pPr>
        <w:pStyle w:val="Default"/>
        <w:numPr>
          <w:ilvl w:val="0"/>
          <w:numId w:val="48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 xml:space="preserve">Podstawą prawną przetwarzania danych osobowych jest art. 6 ust. 1 lit. b), c) oraz f) Rozporządzenia Parlamentu Europejskiego i Rady (UE) 2016/679 z dnia 27 kwietnia 2016 roku </w:t>
      </w:r>
      <w:r w:rsidR="00262B3F">
        <w:rPr>
          <w:rFonts w:ascii="Trebuchet MS" w:hAnsi="Trebuchet MS"/>
          <w:sz w:val="20"/>
          <w:szCs w:val="20"/>
        </w:rPr>
        <w:br/>
      </w:r>
      <w:r w:rsidRPr="00EC1F43">
        <w:rPr>
          <w:rFonts w:ascii="Trebuchet MS" w:hAnsi="Trebuchet MS"/>
          <w:sz w:val="20"/>
          <w:szCs w:val="20"/>
        </w:rPr>
        <w:t xml:space="preserve">w sprawie ochrony osób fizycznych w związku z przetwarzaniem danych osobowych i w sprawie swobodnego przepływu takich danych oraz uchylenia dyrektywy 95/46/WE („RODO”). </w:t>
      </w:r>
    </w:p>
    <w:p w14:paraId="5B40BDC8" w14:textId="18F2D28B" w:rsidR="00EC1F43" w:rsidRDefault="00EC1F43" w:rsidP="00881C07">
      <w:pPr>
        <w:pStyle w:val="Default"/>
        <w:numPr>
          <w:ilvl w:val="0"/>
          <w:numId w:val="48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 xml:space="preserve">Dane osobowe Wykonawcy oraz osób dokonujących w imieniu Wykonawcy czynności w ramach postępowania o udzielenie zamówienia publicznego oraz jego realizacji przetwarzane są w celu przeprowadzenia postępowania o udzielenia zamówienia publicznego, zawarcia i wykonania umowy, w celu wypełnienia obowiązków prawnych ciążących na administratorze takich jak przetwarzanie danych związane z prowadzeniem ksiąg rachunkowych, sprawozdawczością </w:t>
      </w:r>
      <w:r w:rsidRPr="00EC1F43">
        <w:rPr>
          <w:rFonts w:ascii="Trebuchet MS" w:hAnsi="Trebuchet MS"/>
          <w:sz w:val="20"/>
          <w:szCs w:val="20"/>
        </w:rPr>
        <w:lastRenderedPageBreak/>
        <w:t xml:space="preserve">podatkową, archiwizacją oraz w celach wynikających z prawnie uzasadnionych interesów realizowanych przez administratora w postaci dochodzenia roszczeń wynikających z umowy oraz obrony przed takimi roszczeniami. </w:t>
      </w:r>
    </w:p>
    <w:p w14:paraId="4FD0A0E1" w14:textId="77777777" w:rsidR="00287286" w:rsidRDefault="00EC1F43" w:rsidP="00881C07">
      <w:pPr>
        <w:pStyle w:val="Default"/>
        <w:numPr>
          <w:ilvl w:val="0"/>
          <w:numId w:val="48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287286">
        <w:rPr>
          <w:rFonts w:ascii="Trebuchet MS" w:hAnsi="Trebuchet MS"/>
          <w:sz w:val="20"/>
          <w:szCs w:val="20"/>
        </w:rPr>
        <w:t>Zamawiający może udostępnić dane osobowe, jeśli będzie to konieczne do należytego wykonania umowy, praw i obowiązków Zamawiającego lub wynikać będzie z przepisów prawa. Dane mogą być przekazane podmiotom upoważnionym przez Zamawiającego lub innym odbiorcom danych, takim jak: bank, kancelaria prawna, kurier, poczta.</w:t>
      </w:r>
    </w:p>
    <w:p w14:paraId="49852551" w14:textId="34F27A8A" w:rsidR="00EC1F43" w:rsidRDefault="00EC1F43" w:rsidP="00881C07">
      <w:pPr>
        <w:pStyle w:val="Default"/>
        <w:numPr>
          <w:ilvl w:val="0"/>
          <w:numId w:val="48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287286">
        <w:rPr>
          <w:rFonts w:ascii="Trebuchet MS" w:hAnsi="Trebuchet MS"/>
          <w:sz w:val="20"/>
          <w:szCs w:val="20"/>
        </w:rPr>
        <w:t xml:space="preserve"> Zamawiający nie zamierza przekazywać danych do podmiotu trzeciego, organizacji międzynarodowej, nie będzie przetwarzał ich w sposób zautomatyzowany, w tym nie będzie dokonywał tzw. profilowania. </w:t>
      </w:r>
    </w:p>
    <w:p w14:paraId="13F571A4" w14:textId="4995C822" w:rsidR="00EC1F43" w:rsidRDefault="00EC1F43" w:rsidP="00881C07">
      <w:pPr>
        <w:pStyle w:val="Default"/>
        <w:numPr>
          <w:ilvl w:val="0"/>
          <w:numId w:val="48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287286">
        <w:rPr>
          <w:rFonts w:ascii="Trebuchet MS" w:hAnsi="Trebuchet MS"/>
          <w:sz w:val="20"/>
          <w:szCs w:val="20"/>
        </w:rPr>
        <w:t>Dane osobowe będą przechowywane przez okres niezbędny do realizacji umowy oraz wynikający</w:t>
      </w:r>
      <w:r w:rsidR="00A15CEF">
        <w:rPr>
          <w:rFonts w:ascii="Trebuchet MS" w:hAnsi="Trebuchet MS"/>
          <w:sz w:val="20"/>
          <w:szCs w:val="20"/>
        </w:rPr>
        <w:br/>
      </w:r>
      <w:r w:rsidRPr="00287286">
        <w:rPr>
          <w:rFonts w:ascii="Trebuchet MS" w:hAnsi="Trebuchet MS"/>
          <w:sz w:val="20"/>
          <w:szCs w:val="20"/>
        </w:rPr>
        <w:t xml:space="preserve">z przepisów prawa, w szczególności finansowo-księgowych oraz archiwalnych: </w:t>
      </w:r>
    </w:p>
    <w:p w14:paraId="37C8A2E9" w14:textId="01F3DAD0" w:rsidR="00287286" w:rsidRDefault="00287286" w:rsidP="00881C07">
      <w:pPr>
        <w:pStyle w:val="Default"/>
        <w:numPr>
          <w:ilvl w:val="0"/>
          <w:numId w:val="49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>w celu prowadzenia postępowania o udzielenie zamówienia publicznego do czasu zawarcia umowy,</w:t>
      </w:r>
    </w:p>
    <w:p w14:paraId="031E06ED" w14:textId="2C855FB7" w:rsidR="00287286" w:rsidRDefault="00287286" w:rsidP="00881C07">
      <w:pPr>
        <w:pStyle w:val="Default"/>
        <w:numPr>
          <w:ilvl w:val="0"/>
          <w:numId w:val="49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>w celu zawarcia i wykonania umowy, do czasu kiedy umowa obowiązuje i upływu terminów przedawnienia roszczeń z niej wynikających,</w:t>
      </w:r>
    </w:p>
    <w:p w14:paraId="13B5B6E4" w14:textId="59432852" w:rsidR="00287286" w:rsidRDefault="00287286" w:rsidP="00881C07">
      <w:pPr>
        <w:pStyle w:val="Default"/>
        <w:numPr>
          <w:ilvl w:val="0"/>
          <w:numId w:val="49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>w celu wypełnienia obowiązków prawnych ciążących na administratorze, do czasu wygaśnięcia tych obowiązków,</w:t>
      </w:r>
    </w:p>
    <w:p w14:paraId="006EB3E0" w14:textId="6556AF7C" w:rsidR="00287286" w:rsidRPr="00287286" w:rsidRDefault="00287286" w:rsidP="00881C07">
      <w:pPr>
        <w:pStyle w:val="Default"/>
        <w:numPr>
          <w:ilvl w:val="0"/>
          <w:numId w:val="49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 xml:space="preserve">w celach wynikających z prawnie uzasadnionych interesów realizowanych przez administratora, do czasu ustania prawnej możliwości ich realizacji. </w:t>
      </w:r>
    </w:p>
    <w:p w14:paraId="0BBE0945" w14:textId="1C2F1E24" w:rsidR="00287286" w:rsidRDefault="00287286" w:rsidP="00881C07">
      <w:pPr>
        <w:pStyle w:val="Default"/>
        <w:numPr>
          <w:ilvl w:val="0"/>
          <w:numId w:val="48"/>
        </w:numPr>
        <w:spacing w:after="38" w:line="360" w:lineRule="auto"/>
        <w:jc w:val="both"/>
        <w:rPr>
          <w:rFonts w:ascii="Trebuchet MS" w:hAnsi="Trebuchet MS"/>
          <w:sz w:val="20"/>
          <w:szCs w:val="20"/>
        </w:rPr>
      </w:pPr>
      <w:r w:rsidRPr="00EC1F43">
        <w:rPr>
          <w:rFonts w:ascii="Trebuchet MS" w:hAnsi="Trebuchet MS"/>
          <w:sz w:val="20"/>
          <w:szCs w:val="20"/>
        </w:rPr>
        <w:t>Osoba, której dane są przetwarzane przez Zamawiającego, ma prawo: dostępu do swoich danych, ich sprostowania, żądania ich usunięcia, ograniczenia przetwarzania, do wniesienia sprzeciwu, żądania zaprzestania przetwarzania oraz prawo przenoszenia danych.</w:t>
      </w:r>
    </w:p>
    <w:p w14:paraId="2BCE1943" w14:textId="3C5781F5" w:rsidR="006D310B" w:rsidRDefault="00287286" w:rsidP="00854690">
      <w:pPr>
        <w:pStyle w:val="Default"/>
        <w:numPr>
          <w:ilvl w:val="0"/>
          <w:numId w:val="48"/>
        </w:numPr>
        <w:spacing w:after="38" w:line="360" w:lineRule="auto"/>
        <w:jc w:val="both"/>
      </w:pPr>
      <w:r w:rsidRPr="00EC1F43">
        <w:rPr>
          <w:rFonts w:ascii="Trebuchet MS" w:hAnsi="Trebuchet MS"/>
          <w:sz w:val="20"/>
          <w:szCs w:val="20"/>
        </w:rPr>
        <w:t>Osoba, której dane są przetwarzane przez Zamawiającego, ma prawo wniesien</w:t>
      </w:r>
      <w:r w:rsidR="00881C07">
        <w:rPr>
          <w:rFonts w:ascii="Trebuchet MS" w:hAnsi="Trebuchet MS"/>
          <w:sz w:val="20"/>
          <w:szCs w:val="20"/>
        </w:rPr>
        <w:t>ia skargi do organu nadzorczego.</w:t>
      </w:r>
    </w:p>
    <w:p w14:paraId="747D2707" w14:textId="77777777" w:rsidR="00477CD3" w:rsidRDefault="00477CD3" w:rsidP="006260CD">
      <w:pPr>
        <w:spacing w:line="360" w:lineRule="auto"/>
        <w:contextualSpacing/>
        <w:jc w:val="both"/>
        <w:rPr>
          <w:rFonts w:ascii="Trebuchet MS" w:hAnsi="Trebuchet MS" w:cs="Arial"/>
          <w:b/>
        </w:rPr>
      </w:pPr>
    </w:p>
    <w:p w14:paraId="004F325B" w14:textId="77777777" w:rsidR="00477CD3" w:rsidRDefault="00477CD3" w:rsidP="006260CD">
      <w:pPr>
        <w:spacing w:line="360" w:lineRule="auto"/>
        <w:contextualSpacing/>
        <w:jc w:val="both"/>
        <w:rPr>
          <w:rFonts w:ascii="Trebuchet MS" w:hAnsi="Trebuchet MS" w:cs="Arial"/>
          <w:b/>
        </w:rPr>
      </w:pPr>
    </w:p>
    <w:p w14:paraId="223E61B7" w14:textId="77777777" w:rsidR="00854690" w:rsidRDefault="00854690" w:rsidP="006260CD">
      <w:pPr>
        <w:spacing w:line="360" w:lineRule="auto"/>
        <w:contextualSpacing/>
        <w:jc w:val="both"/>
        <w:rPr>
          <w:rFonts w:ascii="Trebuchet MS" w:hAnsi="Trebuchet MS" w:cs="Arial"/>
          <w:b/>
        </w:rPr>
      </w:pPr>
    </w:p>
    <w:p w14:paraId="0A7DC2AA" w14:textId="77777777" w:rsidR="006D310B" w:rsidRDefault="006D310B" w:rsidP="006260CD">
      <w:pPr>
        <w:spacing w:line="360" w:lineRule="auto"/>
        <w:contextualSpacing/>
        <w:jc w:val="both"/>
        <w:rPr>
          <w:rFonts w:ascii="Trebuchet MS" w:hAnsi="Trebuchet MS" w:cs="Arial"/>
          <w:b/>
        </w:rPr>
      </w:pPr>
    </w:p>
    <w:p w14:paraId="1A263233" w14:textId="2695DE49" w:rsidR="000475B0" w:rsidRPr="00F5046A" w:rsidRDefault="006260CD" w:rsidP="006260CD">
      <w:pPr>
        <w:spacing w:line="360" w:lineRule="auto"/>
        <w:contextualSpacing/>
        <w:jc w:val="both"/>
        <w:rPr>
          <w:rFonts w:ascii="Trebuchet MS" w:hAnsi="Trebuchet MS" w:cs="Arial"/>
          <w:b/>
        </w:rPr>
      </w:pPr>
      <w:r w:rsidRPr="00F5046A">
        <w:rPr>
          <w:rFonts w:ascii="Trebuchet MS" w:hAnsi="Trebuchet MS" w:cs="Arial"/>
          <w:b/>
        </w:rPr>
        <w:t>Integralną część niniejsze SWZ stanowią:</w:t>
      </w:r>
    </w:p>
    <w:p w14:paraId="7AB62D56" w14:textId="77777777" w:rsidR="004F27EC" w:rsidRDefault="004F27EC" w:rsidP="006260CD">
      <w:pPr>
        <w:spacing w:line="360" w:lineRule="auto"/>
        <w:contextualSpacing/>
        <w:jc w:val="both"/>
        <w:rPr>
          <w:rFonts w:ascii="Trebuchet MS" w:hAnsi="Trebuchet MS" w:cs="Arial"/>
        </w:rPr>
      </w:pPr>
    </w:p>
    <w:p w14:paraId="4BEB8D3B" w14:textId="136DBB6D" w:rsidR="006260CD" w:rsidRDefault="006260CD" w:rsidP="00881C07">
      <w:pPr>
        <w:pStyle w:val="Akapitzlist"/>
        <w:numPr>
          <w:ilvl w:val="0"/>
          <w:numId w:val="54"/>
        </w:numPr>
        <w:spacing w:line="360" w:lineRule="auto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Załącznik nr 1 – Formularz ofertowy,</w:t>
      </w:r>
    </w:p>
    <w:p w14:paraId="79B0EC7F" w14:textId="15034E4E" w:rsidR="006260CD" w:rsidRDefault="006260CD" w:rsidP="00881C07">
      <w:pPr>
        <w:pStyle w:val="Akapitzlist"/>
        <w:numPr>
          <w:ilvl w:val="0"/>
          <w:numId w:val="54"/>
        </w:numPr>
        <w:spacing w:line="360" w:lineRule="auto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Załącznik nr 2/2a/2b – Oświadczenia,</w:t>
      </w:r>
    </w:p>
    <w:p w14:paraId="3ADFC4E7" w14:textId="3DD553FB" w:rsidR="006260CD" w:rsidRDefault="006260CD" w:rsidP="00881C07">
      <w:pPr>
        <w:pStyle w:val="Akapitzlist"/>
        <w:numPr>
          <w:ilvl w:val="0"/>
          <w:numId w:val="54"/>
        </w:numPr>
        <w:spacing w:line="360" w:lineRule="auto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Załącznik nr 3</w:t>
      </w:r>
      <w:r w:rsidR="005864A0">
        <w:rPr>
          <w:rFonts w:ascii="Trebuchet MS" w:hAnsi="Trebuchet MS" w:cs="Arial"/>
        </w:rPr>
        <w:t xml:space="preserve"> </w:t>
      </w:r>
      <w:r w:rsidR="00761895">
        <w:rPr>
          <w:rFonts w:ascii="Trebuchet MS" w:hAnsi="Trebuchet MS" w:cs="Arial"/>
        </w:rPr>
        <w:t>–</w:t>
      </w:r>
      <w:r>
        <w:rPr>
          <w:rFonts w:ascii="Trebuchet MS" w:hAnsi="Trebuchet MS" w:cs="Arial"/>
        </w:rPr>
        <w:t xml:space="preserve"> </w:t>
      </w:r>
      <w:r w:rsidR="00761895">
        <w:rPr>
          <w:rFonts w:ascii="Trebuchet MS" w:hAnsi="Trebuchet MS" w:cs="Arial"/>
        </w:rPr>
        <w:t>Oświadczenie dot. grupy kapitałowej,</w:t>
      </w:r>
    </w:p>
    <w:p w14:paraId="305B66DB" w14:textId="3F234CCD" w:rsidR="00761895" w:rsidRDefault="00761895" w:rsidP="00881C07">
      <w:pPr>
        <w:pStyle w:val="Akapitzlist"/>
        <w:numPr>
          <w:ilvl w:val="0"/>
          <w:numId w:val="54"/>
        </w:numPr>
        <w:spacing w:line="360" w:lineRule="auto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Załącznik nr 4</w:t>
      </w:r>
      <w:r w:rsidR="005864A0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 xml:space="preserve">– </w:t>
      </w:r>
      <w:r w:rsidR="007D799F">
        <w:rPr>
          <w:rFonts w:ascii="Trebuchet MS" w:hAnsi="Trebuchet MS" w:cs="Arial"/>
        </w:rPr>
        <w:t>Szczegółowy program</w:t>
      </w:r>
      <w:bookmarkStart w:id="1" w:name="_GoBack"/>
      <w:bookmarkEnd w:id="1"/>
      <w:r w:rsidR="003440A4">
        <w:rPr>
          <w:rFonts w:ascii="Trebuchet MS" w:hAnsi="Trebuchet MS" w:cs="Arial"/>
        </w:rPr>
        <w:t xml:space="preserve"> prac,</w:t>
      </w:r>
    </w:p>
    <w:p w14:paraId="6410E159" w14:textId="57FFBF16" w:rsidR="00C13F27" w:rsidRPr="001474A6" w:rsidRDefault="004239F9" w:rsidP="00881C07">
      <w:pPr>
        <w:pStyle w:val="Akapitzlist"/>
        <w:numPr>
          <w:ilvl w:val="0"/>
          <w:numId w:val="54"/>
        </w:numPr>
        <w:spacing w:line="360" w:lineRule="auto"/>
        <w:contextualSpacing/>
        <w:jc w:val="both"/>
        <w:rPr>
          <w:rFonts w:ascii="Trebuchet MS" w:hAnsi="Trebuchet MS" w:cs="Arial"/>
        </w:rPr>
      </w:pPr>
      <w:r w:rsidRPr="001474A6">
        <w:rPr>
          <w:rFonts w:ascii="Trebuchet MS" w:hAnsi="Trebuchet MS" w:cs="Arial"/>
        </w:rPr>
        <w:t xml:space="preserve">Załącznik nr </w:t>
      </w:r>
      <w:r w:rsidR="003864D8" w:rsidRPr="001474A6">
        <w:rPr>
          <w:rFonts w:ascii="Trebuchet MS" w:hAnsi="Trebuchet MS" w:cs="Arial"/>
        </w:rPr>
        <w:t>5</w:t>
      </w:r>
      <w:r w:rsidR="00C13F27" w:rsidRPr="001474A6">
        <w:rPr>
          <w:rFonts w:ascii="Trebuchet MS" w:hAnsi="Trebuchet MS" w:cs="Arial"/>
        </w:rPr>
        <w:t xml:space="preserve"> – </w:t>
      </w:r>
      <w:proofErr w:type="spellStart"/>
      <w:r w:rsidR="003440A4" w:rsidRPr="001474A6">
        <w:rPr>
          <w:rFonts w:ascii="Trebuchet MS" w:hAnsi="Trebuchet MS" w:cs="Arial"/>
        </w:rPr>
        <w:t>STWiOR</w:t>
      </w:r>
      <w:proofErr w:type="spellEnd"/>
      <w:r w:rsidR="001474A6" w:rsidRPr="001474A6">
        <w:rPr>
          <w:rFonts w:ascii="Trebuchet MS" w:hAnsi="Trebuchet MS" w:cs="Arial"/>
        </w:rPr>
        <w:t>,</w:t>
      </w:r>
    </w:p>
    <w:p w14:paraId="644D3DBC" w14:textId="439E3165" w:rsidR="00761895" w:rsidRPr="001474A6" w:rsidRDefault="00761895" w:rsidP="00881C07">
      <w:pPr>
        <w:pStyle w:val="Akapitzlist"/>
        <w:numPr>
          <w:ilvl w:val="0"/>
          <w:numId w:val="54"/>
        </w:numPr>
        <w:spacing w:line="360" w:lineRule="auto"/>
        <w:contextualSpacing/>
        <w:jc w:val="both"/>
        <w:rPr>
          <w:rFonts w:ascii="Trebuchet MS" w:hAnsi="Trebuchet MS" w:cs="Arial"/>
        </w:rPr>
      </w:pPr>
      <w:r w:rsidRPr="001474A6">
        <w:rPr>
          <w:rFonts w:ascii="Trebuchet MS" w:hAnsi="Trebuchet MS" w:cs="Arial"/>
        </w:rPr>
        <w:t>Załącz</w:t>
      </w:r>
      <w:r w:rsidR="004239F9" w:rsidRPr="001474A6">
        <w:rPr>
          <w:rFonts w:ascii="Trebuchet MS" w:hAnsi="Trebuchet MS" w:cs="Arial"/>
        </w:rPr>
        <w:t xml:space="preserve">nik nr </w:t>
      </w:r>
      <w:r w:rsidR="003864D8" w:rsidRPr="001474A6">
        <w:rPr>
          <w:rFonts w:ascii="Trebuchet MS" w:hAnsi="Trebuchet MS" w:cs="Arial"/>
        </w:rPr>
        <w:t>6</w:t>
      </w:r>
      <w:r w:rsidR="005864A0" w:rsidRPr="001474A6">
        <w:rPr>
          <w:rFonts w:ascii="Trebuchet MS" w:hAnsi="Trebuchet MS" w:cs="Arial"/>
        </w:rPr>
        <w:t xml:space="preserve"> </w:t>
      </w:r>
      <w:r w:rsidR="00C07254" w:rsidRPr="001474A6">
        <w:rPr>
          <w:rFonts w:ascii="Trebuchet MS" w:hAnsi="Trebuchet MS" w:cs="Arial"/>
        </w:rPr>
        <w:t>–</w:t>
      </w:r>
      <w:r w:rsidRPr="001474A6">
        <w:rPr>
          <w:rFonts w:ascii="Trebuchet MS" w:hAnsi="Trebuchet MS" w:cs="Arial"/>
        </w:rPr>
        <w:t xml:space="preserve"> </w:t>
      </w:r>
      <w:r w:rsidR="00C07254" w:rsidRPr="001474A6">
        <w:rPr>
          <w:rFonts w:ascii="Trebuchet MS" w:hAnsi="Trebuchet MS" w:cs="Arial"/>
        </w:rPr>
        <w:t>Przedmiary robót</w:t>
      </w:r>
      <w:r w:rsidR="001474A6" w:rsidRPr="001474A6">
        <w:rPr>
          <w:rFonts w:ascii="Trebuchet MS" w:hAnsi="Trebuchet MS" w:cs="Arial"/>
        </w:rPr>
        <w:t xml:space="preserve"> (prace wewnętrzne),</w:t>
      </w:r>
    </w:p>
    <w:p w14:paraId="62D5DDAE" w14:textId="26D9C138" w:rsidR="001474A6" w:rsidRPr="001474A6" w:rsidRDefault="001474A6" w:rsidP="00881C07">
      <w:pPr>
        <w:pStyle w:val="Akapitzlist"/>
        <w:numPr>
          <w:ilvl w:val="0"/>
          <w:numId w:val="54"/>
        </w:numPr>
        <w:spacing w:line="360" w:lineRule="auto"/>
        <w:contextualSpacing/>
        <w:jc w:val="both"/>
        <w:rPr>
          <w:rFonts w:ascii="Trebuchet MS" w:hAnsi="Trebuchet MS" w:cs="Arial"/>
        </w:rPr>
      </w:pPr>
      <w:r w:rsidRPr="001474A6">
        <w:rPr>
          <w:rFonts w:ascii="Trebuchet MS" w:hAnsi="Trebuchet MS" w:cs="Arial"/>
        </w:rPr>
        <w:t>Załącznik nr 6a – Przedmiar robót (prace zewnętrzne),</w:t>
      </w:r>
    </w:p>
    <w:p w14:paraId="4338255A" w14:textId="156DAEFF" w:rsidR="004A7D5F" w:rsidRPr="007D799F" w:rsidRDefault="00761895" w:rsidP="004A7D5F">
      <w:pPr>
        <w:pStyle w:val="Akapitzlist"/>
        <w:numPr>
          <w:ilvl w:val="0"/>
          <w:numId w:val="54"/>
        </w:numPr>
        <w:spacing w:line="360" w:lineRule="auto"/>
        <w:contextualSpacing/>
        <w:jc w:val="both"/>
        <w:rPr>
          <w:rFonts w:ascii="Trebuchet MS" w:hAnsi="Trebuchet MS" w:cs="Arial"/>
        </w:rPr>
      </w:pPr>
      <w:r w:rsidRPr="001474A6">
        <w:rPr>
          <w:rFonts w:ascii="Trebuchet MS" w:hAnsi="Trebuchet MS" w:cs="Arial"/>
        </w:rPr>
        <w:t>Załącznik nr</w:t>
      </w:r>
      <w:r w:rsidR="004239F9" w:rsidRPr="001474A6">
        <w:rPr>
          <w:rFonts w:ascii="Trebuchet MS" w:hAnsi="Trebuchet MS" w:cs="Arial"/>
        </w:rPr>
        <w:t xml:space="preserve"> </w:t>
      </w:r>
      <w:r w:rsidR="003864D8" w:rsidRPr="001474A6">
        <w:rPr>
          <w:rFonts w:ascii="Trebuchet MS" w:hAnsi="Trebuchet MS" w:cs="Arial"/>
        </w:rPr>
        <w:t xml:space="preserve">7 </w:t>
      </w:r>
      <w:r w:rsidR="000E2768" w:rsidRPr="001474A6">
        <w:rPr>
          <w:rFonts w:ascii="Trebuchet MS" w:hAnsi="Trebuchet MS" w:cs="Arial"/>
        </w:rPr>
        <w:t>–</w:t>
      </w:r>
      <w:r w:rsidRPr="001474A6">
        <w:rPr>
          <w:rFonts w:ascii="Trebuchet MS" w:hAnsi="Trebuchet MS" w:cs="Arial"/>
        </w:rPr>
        <w:t xml:space="preserve"> </w:t>
      </w:r>
      <w:r w:rsidR="000E2768" w:rsidRPr="001474A6">
        <w:rPr>
          <w:rFonts w:ascii="Trebuchet MS" w:hAnsi="Trebuchet MS" w:cs="Arial"/>
        </w:rPr>
        <w:t>Projektowane</w:t>
      </w:r>
      <w:r w:rsidR="000E2768">
        <w:rPr>
          <w:rFonts w:ascii="Trebuchet MS" w:hAnsi="Trebuchet MS" w:cs="Arial"/>
        </w:rPr>
        <w:t xml:space="preserve"> postanowienia umowy</w:t>
      </w:r>
      <w:r w:rsidR="001474A6">
        <w:rPr>
          <w:rFonts w:ascii="Trebuchet MS" w:hAnsi="Trebuchet MS" w:cs="Arial"/>
        </w:rPr>
        <w:t>.</w:t>
      </w:r>
    </w:p>
    <w:p w14:paraId="411A4592" w14:textId="1B1352C2" w:rsidR="000E2768" w:rsidRPr="00F5046A" w:rsidRDefault="000E2768" w:rsidP="000E2768">
      <w:pPr>
        <w:spacing w:line="360" w:lineRule="auto"/>
        <w:contextualSpacing/>
        <w:jc w:val="both"/>
        <w:rPr>
          <w:rFonts w:ascii="Trebuchet MS" w:hAnsi="Trebuchet MS" w:cs="Arial"/>
          <w:b/>
        </w:rPr>
      </w:pPr>
      <w:r w:rsidRPr="00F5046A">
        <w:rPr>
          <w:rFonts w:ascii="Trebuchet MS" w:hAnsi="Trebuchet MS" w:cs="Arial"/>
          <w:b/>
        </w:rPr>
        <w:lastRenderedPageBreak/>
        <w:t>Komisja przetargowa:</w:t>
      </w:r>
    </w:p>
    <w:p w14:paraId="39F63900" w14:textId="77777777" w:rsidR="004F27EC" w:rsidRDefault="004F27EC" w:rsidP="000E2768">
      <w:pPr>
        <w:spacing w:line="360" w:lineRule="auto"/>
        <w:contextualSpacing/>
        <w:jc w:val="both"/>
        <w:rPr>
          <w:rFonts w:ascii="Trebuchet MS" w:hAnsi="Trebuchet MS" w:cs="Arial"/>
        </w:rPr>
      </w:pPr>
    </w:p>
    <w:p w14:paraId="17C277D7" w14:textId="671E18F2" w:rsidR="000E2768" w:rsidRPr="004F27EC" w:rsidRDefault="000E2768" w:rsidP="005A537A">
      <w:pPr>
        <w:spacing w:after="160" w:line="480" w:lineRule="auto"/>
        <w:contextualSpacing/>
        <w:jc w:val="both"/>
        <w:rPr>
          <w:rFonts w:ascii="Trebuchet MS" w:hAnsi="Trebuchet MS" w:cs="Arial"/>
          <w:bCs/>
        </w:rPr>
      </w:pPr>
      <w:r w:rsidRPr="004F27EC">
        <w:rPr>
          <w:rFonts w:ascii="Trebuchet MS" w:hAnsi="Trebuchet MS" w:cs="Arial"/>
          <w:bCs/>
        </w:rPr>
        <w:t xml:space="preserve">Ewa Jaruga – </w:t>
      </w:r>
      <w:r w:rsidR="006C21A4">
        <w:rPr>
          <w:rFonts w:ascii="Trebuchet MS" w:hAnsi="Trebuchet MS" w:cs="Arial"/>
          <w:bCs/>
        </w:rPr>
        <w:t>P</w:t>
      </w:r>
      <w:r w:rsidRPr="004F27EC">
        <w:rPr>
          <w:rFonts w:ascii="Trebuchet MS" w:hAnsi="Trebuchet MS" w:cs="Arial"/>
          <w:bCs/>
        </w:rPr>
        <w:t>rzewodniczący</w:t>
      </w:r>
      <w:r w:rsidR="006C21A4">
        <w:rPr>
          <w:rFonts w:ascii="Trebuchet MS" w:hAnsi="Trebuchet MS" w:cs="Arial"/>
          <w:bCs/>
        </w:rPr>
        <w:t xml:space="preserve"> Komisji</w:t>
      </w:r>
      <w:r w:rsidR="005864A0">
        <w:rPr>
          <w:rFonts w:ascii="Trebuchet MS" w:hAnsi="Trebuchet MS" w:cs="Arial"/>
          <w:bCs/>
        </w:rPr>
        <w:t xml:space="preserve"> </w:t>
      </w:r>
      <w:r w:rsidR="001D1BBC">
        <w:rPr>
          <w:rFonts w:ascii="Trebuchet MS" w:hAnsi="Trebuchet MS" w:cs="Arial"/>
          <w:bCs/>
        </w:rPr>
        <w:t xml:space="preserve">                    </w:t>
      </w:r>
      <w:r w:rsidR="006C21A4">
        <w:rPr>
          <w:rFonts w:ascii="Trebuchet MS" w:hAnsi="Trebuchet MS" w:cs="Arial"/>
          <w:bCs/>
        </w:rPr>
        <w:t>…………………………………………………</w:t>
      </w:r>
      <w:r w:rsidRPr="004F27EC">
        <w:rPr>
          <w:rFonts w:ascii="Trebuchet MS" w:hAnsi="Trebuchet MS" w:cs="Arial"/>
          <w:bCs/>
        </w:rPr>
        <w:t>,</w:t>
      </w:r>
    </w:p>
    <w:p w14:paraId="1A7C22D6" w14:textId="5344A352" w:rsidR="000E2768" w:rsidRPr="004F27EC" w:rsidRDefault="000E2768" w:rsidP="005A537A">
      <w:pPr>
        <w:spacing w:after="160" w:line="480" w:lineRule="auto"/>
        <w:contextualSpacing/>
        <w:jc w:val="both"/>
        <w:rPr>
          <w:rFonts w:ascii="Trebuchet MS" w:hAnsi="Trebuchet MS" w:cs="Arial"/>
          <w:bCs/>
        </w:rPr>
      </w:pPr>
      <w:r w:rsidRPr="004F27EC">
        <w:rPr>
          <w:rFonts w:ascii="Trebuchet MS" w:hAnsi="Trebuchet MS" w:cs="Arial"/>
          <w:bCs/>
        </w:rPr>
        <w:t xml:space="preserve">Barbara Klajmon – </w:t>
      </w:r>
      <w:r w:rsidR="006C21A4">
        <w:rPr>
          <w:rFonts w:ascii="Trebuchet MS" w:hAnsi="Trebuchet MS" w:cs="Arial"/>
          <w:bCs/>
        </w:rPr>
        <w:t>Z</w:t>
      </w:r>
      <w:r w:rsidRPr="004F27EC">
        <w:rPr>
          <w:rFonts w:ascii="Trebuchet MS" w:hAnsi="Trebuchet MS" w:cs="Arial"/>
          <w:bCs/>
        </w:rPr>
        <w:t xml:space="preserve">-ca </w:t>
      </w:r>
      <w:r w:rsidR="006C21A4">
        <w:rPr>
          <w:rFonts w:ascii="Trebuchet MS" w:hAnsi="Trebuchet MS" w:cs="Arial"/>
          <w:bCs/>
        </w:rPr>
        <w:t>P</w:t>
      </w:r>
      <w:r w:rsidRPr="004F27EC">
        <w:rPr>
          <w:rFonts w:ascii="Trebuchet MS" w:hAnsi="Trebuchet MS" w:cs="Arial"/>
          <w:bCs/>
        </w:rPr>
        <w:t>rzewodniczącego</w:t>
      </w:r>
      <w:r w:rsidR="006C21A4">
        <w:rPr>
          <w:rFonts w:ascii="Trebuchet MS" w:hAnsi="Trebuchet MS" w:cs="Arial"/>
          <w:bCs/>
        </w:rPr>
        <w:t xml:space="preserve"> Komisji </w:t>
      </w:r>
      <w:r w:rsidR="001D1BBC">
        <w:rPr>
          <w:rFonts w:ascii="Trebuchet MS" w:hAnsi="Trebuchet MS" w:cs="Arial"/>
          <w:bCs/>
        </w:rPr>
        <w:t xml:space="preserve"> </w:t>
      </w:r>
      <w:r w:rsidR="006C21A4">
        <w:rPr>
          <w:rFonts w:ascii="Trebuchet MS" w:hAnsi="Trebuchet MS" w:cs="Arial"/>
          <w:bCs/>
        </w:rPr>
        <w:t>…………………………………………………</w:t>
      </w:r>
      <w:r w:rsidRPr="004F27EC">
        <w:rPr>
          <w:rFonts w:ascii="Trebuchet MS" w:hAnsi="Trebuchet MS" w:cs="Arial"/>
          <w:bCs/>
        </w:rPr>
        <w:t>,</w:t>
      </w:r>
    </w:p>
    <w:p w14:paraId="27513A45" w14:textId="0B3A5AB5" w:rsidR="000E2768" w:rsidRPr="004F27EC" w:rsidRDefault="000E2768" w:rsidP="005A537A">
      <w:pPr>
        <w:spacing w:after="160" w:line="480" w:lineRule="auto"/>
        <w:contextualSpacing/>
        <w:jc w:val="both"/>
        <w:rPr>
          <w:rFonts w:ascii="Trebuchet MS" w:hAnsi="Trebuchet MS" w:cs="Arial"/>
          <w:bCs/>
        </w:rPr>
      </w:pPr>
      <w:r w:rsidRPr="004F27EC">
        <w:rPr>
          <w:rFonts w:ascii="Trebuchet MS" w:hAnsi="Trebuchet MS" w:cs="Arial"/>
          <w:bCs/>
        </w:rPr>
        <w:t xml:space="preserve">Damian Adamczak – </w:t>
      </w:r>
      <w:r w:rsidR="006C21A4">
        <w:rPr>
          <w:rFonts w:ascii="Trebuchet MS" w:hAnsi="Trebuchet MS" w:cs="Arial"/>
          <w:bCs/>
        </w:rPr>
        <w:t>C</w:t>
      </w:r>
      <w:r w:rsidRPr="004F27EC">
        <w:rPr>
          <w:rFonts w:ascii="Trebuchet MS" w:hAnsi="Trebuchet MS" w:cs="Arial"/>
          <w:bCs/>
        </w:rPr>
        <w:t>złonek</w:t>
      </w:r>
      <w:r w:rsidR="006C21A4">
        <w:rPr>
          <w:rFonts w:ascii="Trebuchet MS" w:hAnsi="Trebuchet MS" w:cs="Arial"/>
          <w:bCs/>
        </w:rPr>
        <w:t xml:space="preserve"> Komisji</w:t>
      </w:r>
      <w:r w:rsidR="005864A0">
        <w:rPr>
          <w:rFonts w:ascii="Trebuchet MS" w:hAnsi="Trebuchet MS" w:cs="Arial"/>
          <w:bCs/>
        </w:rPr>
        <w:t xml:space="preserve"> </w:t>
      </w:r>
      <w:r w:rsidR="001D1BBC">
        <w:rPr>
          <w:rFonts w:ascii="Trebuchet MS" w:hAnsi="Trebuchet MS" w:cs="Arial"/>
          <w:bCs/>
        </w:rPr>
        <w:t xml:space="preserve">                      </w:t>
      </w:r>
      <w:r w:rsidR="006C21A4">
        <w:rPr>
          <w:rFonts w:ascii="Trebuchet MS" w:hAnsi="Trebuchet MS" w:cs="Arial"/>
          <w:bCs/>
        </w:rPr>
        <w:t>…………………………………………………</w:t>
      </w:r>
      <w:r w:rsidRPr="004F27EC">
        <w:rPr>
          <w:rFonts w:ascii="Trebuchet MS" w:hAnsi="Trebuchet MS" w:cs="Arial"/>
          <w:bCs/>
        </w:rPr>
        <w:t>,</w:t>
      </w:r>
    </w:p>
    <w:p w14:paraId="72352A54" w14:textId="58B68408" w:rsidR="000E2768" w:rsidRPr="004F27EC" w:rsidRDefault="000E2768" w:rsidP="005A537A">
      <w:pPr>
        <w:spacing w:after="160" w:line="480" w:lineRule="auto"/>
        <w:contextualSpacing/>
        <w:jc w:val="both"/>
        <w:rPr>
          <w:rFonts w:ascii="Trebuchet MS" w:hAnsi="Trebuchet MS" w:cs="Arial"/>
          <w:bCs/>
        </w:rPr>
      </w:pPr>
      <w:r w:rsidRPr="004F27EC">
        <w:rPr>
          <w:rFonts w:ascii="Trebuchet MS" w:hAnsi="Trebuchet MS" w:cs="Arial"/>
          <w:bCs/>
        </w:rPr>
        <w:t xml:space="preserve">Paulina </w:t>
      </w:r>
      <w:proofErr w:type="spellStart"/>
      <w:r w:rsidRPr="004F27EC">
        <w:rPr>
          <w:rFonts w:ascii="Trebuchet MS" w:hAnsi="Trebuchet MS" w:cs="Arial"/>
          <w:bCs/>
        </w:rPr>
        <w:t>Chyłka-Księżarek</w:t>
      </w:r>
      <w:proofErr w:type="spellEnd"/>
      <w:r w:rsidRPr="004F27EC">
        <w:rPr>
          <w:rFonts w:ascii="Trebuchet MS" w:hAnsi="Trebuchet MS" w:cs="Arial"/>
          <w:bCs/>
        </w:rPr>
        <w:t xml:space="preserve"> – </w:t>
      </w:r>
      <w:r w:rsidR="006C21A4">
        <w:rPr>
          <w:rFonts w:ascii="Trebuchet MS" w:hAnsi="Trebuchet MS" w:cs="Arial"/>
          <w:bCs/>
        </w:rPr>
        <w:t>C</w:t>
      </w:r>
      <w:r w:rsidRPr="004F27EC">
        <w:rPr>
          <w:rFonts w:ascii="Trebuchet MS" w:hAnsi="Trebuchet MS" w:cs="Arial"/>
          <w:bCs/>
        </w:rPr>
        <w:t>złonek</w:t>
      </w:r>
      <w:r w:rsidR="006C21A4">
        <w:rPr>
          <w:rFonts w:ascii="Trebuchet MS" w:hAnsi="Trebuchet MS" w:cs="Arial"/>
          <w:bCs/>
        </w:rPr>
        <w:t xml:space="preserve"> Komisji</w:t>
      </w:r>
      <w:r w:rsidR="005864A0">
        <w:rPr>
          <w:rFonts w:ascii="Trebuchet MS" w:hAnsi="Trebuchet MS" w:cs="Arial"/>
          <w:bCs/>
        </w:rPr>
        <w:t xml:space="preserve"> </w:t>
      </w:r>
      <w:r w:rsidR="001D1BBC">
        <w:rPr>
          <w:rFonts w:ascii="Trebuchet MS" w:hAnsi="Trebuchet MS" w:cs="Arial"/>
          <w:bCs/>
        </w:rPr>
        <w:t xml:space="preserve">            </w:t>
      </w:r>
      <w:r w:rsidR="006C21A4">
        <w:rPr>
          <w:rFonts w:ascii="Trebuchet MS" w:hAnsi="Trebuchet MS" w:cs="Arial"/>
          <w:bCs/>
        </w:rPr>
        <w:t>…………………………………………………,</w:t>
      </w:r>
    </w:p>
    <w:p w14:paraId="7CA5BA5E" w14:textId="6CF3FC2C" w:rsidR="000E2768" w:rsidRPr="004F27EC" w:rsidRDefault="000E2768" w:rsidP="005A537A">
      <w:pPr>
        <w:spacing w:after="160" w:line="480" w:lineRule="auto"/>
        <w:contextualSpacing/>
        <w:jc w:val="both"/>
        <w:rPr>
          <w:rFonts w:ascii="Trebuchet MS" w:hAnsi="Trebuchet MS" w:cs="Arial"/>
          <w:bCs/>
        </w:rPr>
      </w:pPr>
      <w:r w:rsidRPr="004F27EC">
        <w:rPr>
          <w:rFonts w:ascii="Trebuchet MS" w:hAnsi="Trebuchet MS" w:cs="Arial"/>
          <w:bCs/>
        </w:rPr>
        <w:t xml:space="preserve">Kornelia </w:t>
      </w:r>
      <w:proofErr w:type="spellStart"/>
      <w:r w:rsidRPr="004F27EC">
        <w:rPr>
          <w:rFonts w:ascii="Trebuchet MS" w:hAnsi="Trebuchet MS" w:cs="Arial"/>
          <w:bCs/>
        </w:rPr>
        <w:t>Biegisz</w:t>
      </w:r>
      <w:proofErr w:type="spellEnd"/>
      <w:r w:rsidRPr="004F27EC">
        <w:rPr>
          <w:rFonts w:ascii="Trebuchet MS" w:hAnsi="Trebuchet MS" w:cs="Arial"/>
          <w:bCs/>
        </w:rPr>
        <w:t xml:space="preserve"> – </w:t>
      </w:r>
      <w:r w:rsidR="006C21A4">
        <w:rPr>
          <w:rFonts w:ascii="Trebuchet MS" w:hAnsi="Trebuchet MS" w:cs="Arial"/>
          <w:bCs/>
        </w:rPr>
        <w:t>S</w:t>
      </w:r>
      <w:r w:rsidRPr="004F27EC">
        <w:rPr>
          <w:rFonts w:ascii="Trebuchet MS" w:hAnsi="Trebuchet MS" w:cs="Arial"/>
          <w:bCs/>
        </w:rPr>
        <w:t>ekretarz</w:t>
      </w:r>
      <w:r w:rsidR="006C21A4">
        <w:rPr>
          <w:rFonts w:ascii="Trebuchet MS" w:hAnsi="Trebuchet MS" w:cs="Arial"/>
          <w:bCs/>
        </w:rPr>
        <w:t xml:space="preserve"> Komisji</w:t>
      </w:r>
      <w:r w:rsidR="005864A0">
        <w:rPr>
          <w:rFonts w:ascii="Trebuchet MS" w:hAnsi="Trebuchet MS" w:cs="Arial"/>
          <w:bCs/>
        </w:rPr>
        <w:t xml:space="preserve"> </w:t>
      </w:r>
      <w:r w:rsidR="001D1BBC">
        <w:rPr>
          <w:rFonts w:ascii="Trebuchet MS" w:hAnsi="Trebuchet MS" w:cs="Arial"/>
          <w:bCs/>
        </w:rPr>
        <w:t xml:space="preserve">                       </w:t>
      </w:r>
      <w:r w:rsidR="006C21A4">
        <w:rPr>
          <w:rFonts w:ascii="Trebuchet MS" w:hAnsi="Trebuchet MS" w:cs="Arial"/>
          <w:bCs/>
        </w:rPr>
        <w:t>…………………………………………………</w:t>
      </w:r>
      <w:r w:rsidRPr="004F27EC">
        <w:rPr>
          <w:rFonts w:ascii="Trebuchet MS" w:hAnsi="Trebuchet MS" w:cs="Arial"/>
          <w:bCs/>
        </w:rPr>
        <w:t>.</w:t>
      </w:r>
    </w:p>
    <w:p w14:paraId="27EBC5E3" w14:textId="77777777" w:rsidR="000E2768" w:rsidRPr="000E2768" w:rsidRDefault="000E2768" w:rsidP="000E2768">
      <w:pPr>
        <w:spacing w:line="360" w:lineRule="auto"/>
        <w:contextualSpacing/>
        <w:jc w:val="both"/>
        <w:rPr>
          <w:rFonts w:ascii="Trebuchet MS" w:hAnsi="Trebuchet MS" w:cs="Arial"/>
        </w:rPr>
      </w:pPr>
    </w:p>
    <w:p w14:paraId="46608094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7F31947D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2C1A80BD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0FC999EC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44229C3F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7ED0E87C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2F73E7D1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0C90FFB1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31ADD6B5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7512BA70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6A874EF9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63EDA310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2E957947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375A51D0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1F017B2C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16DEFBF6" w14:textId="77777777" w:rsidR="000475B0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p w14:paraId="0374CFF5" w14:textId="77777777" w:rsidR="000475B0" w:rsidRPr="008534FD" w:rsidRDefault="000475B0" w:rsidP="00287286">
      <w:pPr>
        <w:spacing w:line="360" w:lineRule="auto"/>
        <w:ind w:left="851"/>
        <w:contextualSpacing/>
        <w:jc w:val="both"/>
        <w:rPr>
          <w:rFonts w:ascii="Trebuchet MS" w:hAnsi="Trebuchet MS" w:cs="Arial"/>
          <w:i/>
        </w:rPr>
      </w:pPr>
    </w:p>
    <w:sectPr w:rsidR="000475B0" w:rsidRPr="008534FD" w:rsidSect="007557A0">
      <w:headerReference w:type="default" r:id="rId15"/>
      <w:footerReference w:type="even" r:id="rId16"/>
      <w:footerReference w:type="default" r:id="rId17"/>
      <w:headerReference w:type="first" r:id="rId18"/>
      <w:pgSz w:w="11907" w:h="16840" w:code="9"/>
      <w:pgMar w:top="1418" w:right="1247" w:bottom="1418" w:left="1276" w:header="709" w:footer="709" w:gutter="0"/>
      <w:cols w:space="708" w:equalWidth="0">
        <w:col w:w="9242"/>
      </w:cols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2576349" w16cex:dateUtc="2024-04-10T08:03:00Z"/>
  <w16cex:commentExtensible w16cex:durableId="6981F56A" w16cex:dateUtc="2024-04-10T08:12:00Z"/>
  <w16cex:commentExtensible w16cex:durableId="57354BC1" w16cex:dateUtc="2024-04-10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4A17FF2" w16cid:durableId="62576349"/>
  <w16cid:commentId w16cid:paraId="53F265D9" w16cid:durableId="6981F56A"/>
  <w16cid:commentId w16cid:paraId="00300240" w16cid:durableId="57354B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9889E" w14:textId="77777777" w:rsidR="002779EB" w:rsidRDefault="002779EB">
      <w:r>
        <w:separator/>
      </w:r>
    </w:p>
  </w:endnote>
  <w:endnote w:type="continuationSeparator" w:id="0">
    <w:p w14:paraId="64410D2C" w14:textId="77777777" w:rsidR="002779EB" w:rsidRDefault="0027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B2878" w14:textId="77777777" w:rsidR="002779EB" w:rsidRDefault="002779EB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2779EB" w:rsidRDefault="002779EB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16"/>
      </w:rPr>
      <w:id w:val="1813604081"/>
      <w:docPartObj>
        <w:docPartGallery w:val="Page Numbers (Bottom of Page)"/>
        <w:docPartUnique/>
      </w:docPartObj>
    </w:sdtPr>
    <w:sdtEndPr/>
    <w:sdtContent>
      <w:p w14:paraId="69F69B49" w14:textId="732D9323" w:rsidR="002779EB" w:rsidRPr="00CF4D3B" w:rsidRDefault="002779EB">
        <w:pPr>
          <w:pStyle w:val="Stopka"/>
          <w:jc w:val="right"/>
          <w:rPr>
            <w:rFonts w:ascii="Trebuchet MS" w:hAnsi="Trebuchet MS"/>
            <w:sz w:val="16"/>
          </w:rPr>
        </w:pPr>
        <w:r w:rsidRPr="00CF4D3B">
          <w:rPr>
            <w:rFonts w:ascii="Trebuchet MS" w:hAnsi="Trebuchet MS"/>
            <w:sz w:val="16"/>
          </w:rPr>
          <w:fldChar w:fldCharType="begin"/>
        </w:r>
        <w:r w:rsidRPr="00CF4D3B">
          <w:rPr>
            <w:rFonts w:ascii="Trebuchet MS" w:hAnsi="Trebuchet MS"/>
            <w:sz w:val="16"/>
          </w:rPr>
          <w:instrText>PAGE   \* MERGEFORMAT</w:instrText>
        </w:r>
        <w:r w:rsidRPr="00CF4D3B">
          <w:rPr>
            <w:rFonts w:ascii="Trebuchet MS" w:hAnsi="Trebuchet MS"/>
            <w:sz w:val="16"/>
          </w:rPr>
          <w:fldChar w:fldCharType="separate"/>
        </w:r>
        <w:r w:rsidR="007D799F">
          <w:rPr>
            <w:rFonts w:ascii="Trebuchet MS" w:hAnsi="Trebuchet MS"/>
            <w:noProof/>
            <w:sz w:val="16"/>
          </w:rPr>
          <w:t>19</w:t>
        </w:r>
        <w:r w:rsidRPr="00CF4D3B">
          <w:rPr>
            <w:rFonts w:ascii="Trebuchet MS" w:hAnsi="Trebuchet MS"/>
            <w:sz w:val="16"/>
          </w:rPr>
          <w:fldChar w:fldCharType="end"/>
        </w:r>
      </w:p>
    </w:sdtContent>
  </w:sdt>
  <w:p w14:paraId="66E5AD5D" w14:textId="23C57A6E" w:rsidR="002779EB" w:rsidRPr="00EF239D" w:rsidRDefault="002779EB" w:rsidP="00A16332">
    <w:pPr>
      <w:pStyle w:val="Stopka"/>
      <w:ind w:right="360"/>
      <w:rPr>
        <w:rFonts w:ascii="Trebuchet MS" w:hAnsi="Trebuchet MS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78FFD" w14:textId="77777777" w:rsidR="002779EB" w:rsidRDefault="002779EB">
      <w:r>
        <w:separator/>
      </w:r>
    </w:p>
  </w:footnote>
  <w:footnote w:type="continuationSeparator" w:id="0">
    <w:p w14:paraId="7836A2BD" w14:textId="77777777" w:rsidR="002779EB" w:rsidRDefault="00277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CDF7B" w14:textId="0CA37229" w:rsidR="002779EB" w:rsidRPr="00466227" w:rsidRDefault="002779EB" w:rsidP="009A716D">
    <w:pPr>
      <w:pStyle w:val="Nagwek"/>
      <w:jc w:val="center"/>
      <w:rPr>
        <w:rFonts w:ascii="Trebuchet MS" w:hAnsi="Trebuchet MS"/>
        <w:sz w:val="14"/>
        <w:szCs w:val="14"/>
      </w:rPr>
    </w:pPr>
    <w:r w:rsidRPr="00466227">
      <w:rPr>
        <w:rFonts w:ascii="Trebuchet MS" w:hAnsi="Trebuchet MS"/>
        <w:sz w:val="14"/>
        <w:szCs w:val="14"/>
      </w:rPr>
      <w:t>Specyfikacj</w:t>
    </w:r>
    <w:r>
      <w:rPr>
        <w:rFonts w:ascii="Trebuchet MS" w:hAnsi="Trebuchet MS"/>
        <w:sz w:val="14"/>
        <w:szCs w:val="14"/>
      </w:rPr>
      <w:t xml:space="preserve">a Warunków Zamówienia </w:t>
    </w:r>
    <w:r>
      <w:rPr>
        <w:rFonts w:ascii="Trebuchet MS" w:hAnsi="Trebuchet MS"/>
        <w:sz w:val="14"/>
        <w:szCs w:val="14"/>
      </w:rPr>
      <w:br/>
      <w:t>DOZ.331.</w:t>
    </w:r>
    <w:r w:rsidR="003864D8">
      <w:rPr>
        <w:rFonts w:ascii="Trebuchet MS" w:hAnsi="Trebuchet MS"/>
        <w:sz w:val="14"/>
        <w:szCs w:val="14"/>
      </w:rPr>
      <w:t>9</w:t>
    </w:r>
    <w:r>
      <w:rPr>
        <w:rFonts w:ascii="Trebuchet MS" w:hAnsi="Trebuchet MS"/>
        <w:sz w:val="14"/>
        <w:szCs w:val="14"/>
      </w:rPr>
      <w:t>.2024</w:t>
    </w:r>
  </w:p>
  <w:p w14:paraId="245DCC2A" w14:textId="77777777" w:rsidR="002779EB" w:rsidRPr="00426CF8" w:rsidRDefault="002779EB" w:rsidP="007166F5">
    <w:pPr>
      <w:pStyle w:val="Nagwek"/>
      <w:jc w:val="both"/>
      <w:rPr>
        <w:sz w:val="16"/>
        <w:szCs w:val="16"/>
        <w:u w:val="single"/>
      </w:rPr>
    </w:pPr>
    <w:r w:rsidRPr="00466227">
      <w:rPr>
        <w:rFonts w:ascii="Trebuchet MS" w:hAnsi="Trebuchet MS"/>
        <w:sz w:val="16"/>
        <w:szCs w:val="16"/>
        <w:u w:val="single"/>
      </w:rPr>
      <w:tab/>
    </w:r>
    <w:r w:rsidRPr="00466227">
      <w:rPr>
        <w:rFonts w:ascii="Trebuchet MS" w:hAnsi="Trebuchet MS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E30C6" w14:textId="77777777" w:rsidR="002779EB" w:rsidRPr="00776C08" w:rsidRDefault="002779EB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2779EB" w:rsidRPr="002B2C77" w:rsidRDefault="002779EB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2779EB" w:rsidRPr="00335A5D" w:rsidRDefault="002779EB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1C"/>
    <w:multiLevelType w:val="multilevel"/>
    <w:tmpl w:val="69AE994A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0084640F"/>
    <w:multiLevelType w:val="multilevel"/>
    <w:tmpl w:val="979CB3C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8" w15:restartNumberingAfterBreak="0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09B80403"/>
    <w:multiLevelType w:val="hybridMultilevel"/>
    <w:tmpl w:val="2F8EC832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0A4FF48">
      <w:start w:val="1"/>
      <w:numFmt w:val="lowerLetter"/>
      <w:lvlText w:val="%2)"/>
      <w:lvlJc w:val="left"/>
      <w:pPr>
        <w:ind w:left="1875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2C6332"/>
    <w:multiLevelType w:val="hybridMultilevel"/>
    <w:tmpl w:val="8A24FCEC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6F42CC8A">
      <w:start w:val="1"/>
      <w:numFmt w:val="bullet"/>
      <w:lvlText w:val=""/>
      <w:lvlJc w:val="left"/>
      <w:pPr>
        <w:ind w:left="2290" w:hanging="435"/>
      </w:pPr>
      <w:rPr>
        <w:rFonts w:ascii="Symbol" w:hAnsi="Symbo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0ACA06C1"/>
    <w:multiLevelType w:val="hybridMultilevel"/>
    <w:tmpl w:val="8954C8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C5246F5"/>
    <w:multiLevelType w:val="hybridMultilevel"/>
    <w:tmpl w:val="B11C30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CA67D3A"/>
    <w:multiLevelType w:val="hybridMultilevel"/>
    <w:tmpl w:val="A552D7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4495A24"/>
    <w:multiLevelType w:val="multilevel"/>
    <w:tmpl w:val="3FC48E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15A2180E"/>
    <w:multiLevelType w:val="hybridMultilevel"/>
    <w:tmpl w:val="2B1C4876"/>
    <w:lvl w:ilvl="0" w:tplc="3D58C45C">
      <w:start w:val="1"/>
      <w:numFmt w:val="lowerLetter"/>
      <w:lvlText w:val="%1)"/>
      <w:lvlJc w:val="left"/>
      <w:pPr>
        <w:ind w:left="1428" w:hanging="360"/>
      </w:pPr>
      <w:rPr>
        <w:rFonts w:hint="default"/>
        <w:strike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17C33A8A"/>
    <w:multiLevelType w:val="hybridMultilevel"/>
    <w:tmpl w:val="B11C30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7E90A27"/>
    <w:multiLevelType w:val="hybridMultilevel"/>
    <w:tmpl w:val="632613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A058C5EE">
      <w:start w:val="1"/>
      <w:numFmt w:val="decimal"/>
      <w:lvlText w:val="%4."/>
      <w:lvlJc w:val="left"/>
      <w:pPr>
        <w:ind w:left="3588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1F5C4B4B"/>
    <w:multiLevelType w:val="hybridMultilevel"/>
    <w:tmpl w:val="7C30AC52"/>
    <w:lvl w:ilvl="0" w:tplc="04150017">
      <w:start w:val="1"/>
      <w:numFmt w:val="lowerLetter"/>
      <w:lvlText w:val="%1)"/>
      <w:lvlJc w:val="left"/>
      <w:pPr>
        <w:ind w:left="1611" w:hanging="360"/>
      </w:pPr>
    </w:lvl>
    <w:lvl w:ilvl="1" w:tplc="04150019" w:tentative="1">
      <w:start w:val="1"/>
      <w:numFmt w:val="lowerLetter"/>
      <w:lvlText w:val="%2."/>
      <w:lvlJc w:val="left"/>
      <w:pPr>
        <w:ind w:left="2331" w:hanging="360"/>
      </w:pPr>
    </w:lvl>
    <w:lvl w:ilvl="2" w:tplc="0415001B" w:tentative="1">
      <w:start w:val="1"/>
      <w:numFmt w:val="lowerRoman"/>
      <w:lvlText w:val="%3."/>
      <w:lvlJc w:val="right"/>
      <w:pPr>
        <w:ind w:left="3051" w:hanging="180"/>
      </w:pPr>
    </w:lvl>
    <w:lvl w:ilvl="3" w:tplc="0415000F" w:tentative="1">
      <w:start w:val="1"/>
      <w:numFmt w:val="decimal"/>
      <w:lvlText w:val="%4."/>
      <w:lvlJc w:val="left"/>
      <w:pPr>
        <w:ind w:left="3771" w:hanging="360"/>
      </w:pPr>
    </w:lvl>
    <w:lvl w:ilvl="4" w:tplc="04150019" w:tentative="1">
      <w:start w:val="1"/>
      <w:numFmt w:val="lowerLetter"/>
      <w:lvlText w:val="%5."/>
      <w:lvlJc w:val="left"/>
      <w:pPr>
        <w:ind w:left="4491" w:hanging="360"/>
      </w:pPr>
    </w:lvl>
    <w:lvl w:ilvl="5" w:tplc="0415001B" w:tentative="1">
      <w:start w:val="1"/>
      <w:numFmt w:val="lowerRoman"/>
      <w:lvlText w:val="%6."/>
      <w:lvlJc w:val="right"/>
      <w:pPr>
        <w:ind w:left="5211" w:hanging="180"/>
      </w:pPr>
    </w:lvl>
    <w:lvl w:ilvl="6" w:tplc="0415000F" w:tentative="1">
      <w:start w:val="1"/>
      <w:numFmt w:val="decimal"/>
      <w:lvlText w:val="%7."/>
      <w:lvlJc w:val="left"/>
      <w:pPr>
        <w:ind w:left="5931" w:hanging="360"/>
      </w:pPr>
    </w:lvl>
    <w:lvl w:ilvl="7" w:tplc="04150019" w:tentative="1">
      <w:start w:val="1"/>
      <w:numFmt w:val="lowerLetter"/>
      <w:lvlText w:val="%8."/>
      <w:lvlJc w:val="left"/>
      <w:pPr>
        <w:ind w:left="6651" w:hanging="360"/>
      </w:pPr>
    </w:lvl>
    <w:lvl w:ilvl="8" w:tplc="0415001B" w:tentative="1">
      <w:start w:val="1"/>
      <w:numFmt w:val="lowerRoman"/>
      <w:lvlText w:val="%9."/>
      <w:lvlJc w:val="right"/>
      <w:pPr>
        <w:ind w:left="7371" w:hanging="180"/>
      </w:pPr>
    </w:lvl>
  </w:abstractNum>
  <w:abstractNum w:abstractNumId="25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9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0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1" w15:restartNumberingAfterBreak="0">
    <w:nsid w:val="31303817"/>
    <w:multiLevelType w:val="hybridMultilevel"/>
    <w:tmpl w:val="47DC468A"/>
    <w:lvl w:ilvl="0" w:tplc="AAEE05A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20"/>
        <w:szCs w:val="20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34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37" w15:restartNumberingAfterBreak="0">
    <w:nsid w:val="43AF62AC"/>
    <w:multiLevelType w:val="hybridMultilevel"/>
    <w:tmpl w:val="F33C0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480940F5"/>
    <w:multiLevelType w:val="multilevel"/>
    <w:tmpl w:val="1C484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55" w:hanging="720"/>
      </w:pPr>
      <w:rPr>
        <w:rFonts w:ascii="Symbol" w:hAnsi="Symbol"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4A3F0E5B"/>
    <w:multiLevelType w:val="hybridMultilevel"/>
    <w:tmpl w:val="C9600ED8"/>
    <w:lvl w:ilvl="0" w:tplc="D45C875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09D5B90"/>
    <w:multiLevelType w:val="multilevel"/>
    <w:tmpl w:val="5E14A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95" w:hanging="720"/>
      </w:pPr>
      <w:rPr>
        <w:rFonts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4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5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7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7EC472D"/>
    <w:multiLevelType w:val="multilevel"/>
    <w:tmpl w:val="2DAC8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5A0A064C"/>
    <w:multiLevelType w:val="hybridMultilevel"/>
    <w:tmpl w:val="7F3A34C4"/>
    <w:lvl w:ilvl="0" w:tplc="C0A4FF4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5C697220"/>
    <w:multiLevelType w:val="hybridMultilevel"/>
    <w:tmpl w:val="F242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3" w15:restartNumberingAfterBreak="0">
    <w:nsid w:val="5E7C0BB6"/>
    <w:multiLevelType w:val="multilevel"/>
    <w:tmpl w:val="6C021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4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C001215"/>
    <w:multiLevelType w:val="multilevel"/>
    <w:tmpl w:val="D938BE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6C900F77"/>
    <w:multiLevelType w:val="multilevel"/>
    <w:tmpl w:val="1D50CE3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6FAD0E5B"/>
    <w:multiLevelType w:val="hybridMultilevel"/>
    <w:tmpl w:val="B11C30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61" w15:restartNumberingAfterBreak="0">
    <w:nsid w:val="765F6630"/>
    <w:multiLevelType w:val="multilevel"/>
    <w:tmpl w:val="A4002D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2" w15:restartNumberingAfterBreak="0">
    <w:nsid w:val="76D50C18"/>
    <w:multiLevelType w:val="hybridMultilevel"/>
    <w:tmpl w:val="2A4E7452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B155D5"/>
    <w:multiLevelType w:val="hybridMultilevel"/>
    <w:tmpl w:val="7EFC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C11A0A"/>
    <w:multiLevelType w:val="multilevel"/>
    <w:tmpl w:val="2BE8A6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91"/>
        </w:tabs>
        <w:ind w:left="891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8"/>
  </w:num>
  <w:num w:numId="2">
    <w:abstractNumId w:val="52"/>
  </w:num>
  <w:num w:numId="3">
    <w:abstractNumId w:val="14"/>
  </w:num>
  <w:num w:numId="4">
    <w:abstractNumId w:val="41"/>
  </w:num>
  <w:num w:numId="5">
    <w:abstractNumId w:val="57"/>
  </w:num>
  <w:num w:numId="6">
    <w:abstractNumId w:val="31"/>
  </w:num>
  <w:num w:numId="7">
    <w:abstractNumId w:val="64"/>
  </w:num>
  <w:num w:numId="8">
    <w:abstractNumId w:val="32"/>
  </w:num>
  <w:num w:numId="9">
    <w:abstractNumId w:val="0"/>
  </w:num>
  <w:num w:numId="10">
    <w:abstractNumId w:val="30"/>
  </w:num>
  <w:num w:numId="11">
    <w:abstractNumId w:val="38"/>
  </w:num>
  <w:num w:numId="12">
    <w:abstractNumId w:val="33"/>
  </w:num>
  <w:num w:numId="13">
    <w:abstractNumId w:val="7"/>
  </w:num>
  <w:num w:numId="14">
    <w:abstractNumId w:val="18"/>
  </w:num>
  <w:num w:numId="15">
    <w:abstractNumId w:val="16"/>
  </w:num>
  <w:num w:numId="16">
    <w:abstractNumId w:val="11"/>
  </w:num>
  <w:num w:numId="17">
    <w:abstractNumId w:val="55"/>
  </w:num>
  <w:num w:numId="18">
    <w:abstractNumId w:val="45"/>
  </w:num>
  <w:num w:numId="19">
    <w:abstractNumId w:val="54"/>
  </w:num>
  <w:num w:numId="20">
    <w:abstractNumId w:val="44"/>
  </w:num>
  <w:num w:numId="21">
    <w:abstractNumId w:val="29"/>
  </w:num>
  <w:num w:numId="22">
    <w:abstractNumId w:val="43"/>
  </w:num>
  <w:num w:numId="23">
    <w:abstractNumId w:val="28"/>
  </w:num>
  <w:num w:numId="24">
    <w:abstractNumId w:val="46"/>
  </w:num>
  <w:num w:numId="25">
    <w:abstractNumId w:val="36"/>
  </w:num>
  <w:num w:numId="26">
    <w:abstractNumId w:val="60"/>
  </w:num>
  <w:num w:numId="27">
    <w:abstractNumId w:val="4"/>
  </w:num>
  <w:num w:numId="28">
    <w:abstractNumId w:val="47"/>
  </w:num>
  <w:num w:numId="29">
    <w:abstractNumId w:val="56"/>
  </w:num>
  <w:num w:numId="30">
    <w:abstractNumId w:val="34"/>
  </w:num>
  <w:num w:numId="31">
    <w:abstractNumId w:val="23"/>
  </w:num>
  <w:num w:numId="32">
    <w:abstractNumId w:val="51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26"/>
  </w:num>
  <w:num w:numId="35">
    <w:abstractNumId w:val="48"/>
  </w:num>
  <w:num w:numId="36">
    <w:abstractNumId w:val="9"/>
  </w:num>
  <w:num w:numId="37">
    <w:abstractNumId w:val="37"/>
  </w:num>
  <w:num w:numId="3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27"/>
  </w:num>
  <w:num w:numId="41">
    <w:abstractNumId w:val="17"/>
  </w:num>
  <w:num w:numId="42">
    <w:abstractNumId w:val="63"/>
  </w:num>
  <w:num w:numId="43">
    <w:abstractNumId w:val="8"/>
  </w:num>
  <w:num w:numId="44">
    <w:abstractNumId w:val="61"/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62"/>
  </w:num>
  <w:num w:numId="48">
    <w:abstractNumId w:val="40"/>
  </w:num>
  <w:num w:numId="49">
    <w:abstractNumId w:val="50"/>
  </w:num>
  <w:num w:numId="50">
    <w:abstractNumId w:val="49"/>
  </w:num>
  <w:num w:numId="51">
    <w:abstractNumId w:val="24"/>
  </w:num>
  <w:num w:numId="52">
    <w:abstractNumId w:val="13"/>
  </w:num>
  <w:num w:numId="53">
    <w:abstractNumId w:val="39"/>
  </w:num>
  <w:num w:numId="54">
    <w:abstractNumId w:val="53"/>
  </w:num>
  <w:num w:numId="55">
    <w:abstractNumId w:val="19"/>
  </w:num>
  <w:num w:numId="56">
    <w:abstractNumId w:val="42"/>
  </w:num>
  <w:num w:numId="57">
    <w:abstractNumId w:val="15"/>
  </w:num>
  <w:num w:numId="58">
    <w:abstractNumId w:val="12"/>
  </w:num>
  <w:num w:numId="59">
    <w:abstractNumId w:val="10"/>
  </w:num>
  <w:num w:numId="60">
    <w:abstractNumId w:val="20"/>
  </w:num>
  <w:num w:numId="61">
    <w:abstractNumId w:val="21"/>
  </w:num>
  <w:num w:numId="62">
    <w:abstractNumId w:val="5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32"/>
    <w:rsid w:val="0000056C"/>
    <w:rsid w:val="0000075A"/>
    <w:rsid w:val="0000076D"/>
    <w:rsid w:val="0000079E"/>
    <w:rsid w:val="00000E4C"/>
    <w:rsid w:val="000011A0"/>
    <w:rsid w:val="00001B8A"/>
    <w:rsid w:val="00001FDE"/>
    <w:rsid w:val="00002298"/>
    <w:rsid w:val="00002F22"/>
    <w:rsid w:val="00002F58"/>
    <w:rsid w:val="00003041"/>
    <w:rsid w:val="00003656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645B"/>
    <w:rsid w:val="000168D6"/>
    <w:rsid w:val="00017339"/>
    <w:rsid w:val="000179BE"/>
    <w:rsid w:val="00017C25"/>
    <w:rsid w:val="00017D4D"/>
    <w:rsid w:val="000207CD"/>
    <w:rsid w:val="00021386"/>
    <w:rsid w:val="00023D10"/>
    <w:rsid w:val="000240D6"/>
    <w:rsid w:val="000241F1"/>
    <w:rsid w:val="0002459F"/>
    <w:rsid w:val="00024B5B"/>
    <w:rsid w:val="00024E9B"/>
    <w:rsid w:val="000250F2"/>
    <w:rsid w:val="00025A9E"/>
    <w:rsid w:val="00026D8A"/>
    <w:rsid w:val="00027154"/>
    <w:rsid w:val="00027404"/>
    <w:rsid w:val="00027566"/>
    <w:rsid w:val="00027C2E"/>
    <w:rsid w:val="00027C91"/>
    <w:rsid w:val="00027F57"/>
    <w:rsid w:val="000301D4"/>
    <w:rsid w:val="000310FA"/>
    <w:rsid w:val="000315C1"/>
    <w:rsid w:val="00031BFA"/>
    <w:rsid w:val="00031ED6"/>
    <w:rsid w:val="0003304F"/>
    <w:rsid w:val="000334AA"/>
    <w:rsid w:val="00033A06"/>
    <w:rsid w:val="00034647"/>
    <w:rsid w:val="000347EB"/>
    <w:rsid w:val="00034910"/>
    <w:rsid w:val="00034B78"/>
    <w:rsid w:val="00034F45"/>
    <w:rsid w:val="000353E8"/>
    <w:rsid w:val="000353F6"/>
    <w:rsid w:val="00035449"/>
    <w:rsid w:val="00035FFE"/>
    <w:rsid w:val="00036023"/>
    <w:rsid w:val="0003696E"/>
    <w:rsid w:val="00036D63"/>
    <w:rsid w:val="00036F9C"/>
    <w:rsid w:val="000373B8"/>
    <w:rsid w:val="000377FE"/>
    <w:rsid w:val="00037AC0"/>
    <w:rsid w:val="00040B31"/>
    <w:rsid w:val="00040E51"/>
    <w:rsid w:val="000414E0"/>
    <w:rsid w:val="00041C41"/>
    <w:rsid w:val="00042706"/>
    <w:rsid w:val="00042AF0"/>
    <w:rsid w:val="00042D49"/>
    <w:rsid w:val="00042DCF"/>
    <w:rsid w:val="000436DB"/>
    <w:rsid w:val="0004409E"/>
    <w:rsid w:val="0004455F"/>
    <w:rsid w:val="000458D4"/>
    <w:rsid w:val="00046819"/>
    <w:rsid w:val="00047113"/>
    <w:rsid w:val="000475B0"/>
    <w:rsid w:val="0004764B"/>
    <w:rsid w:val="00047E8E"/>
    <w:rsid w:val="0005003C"/>
    <w:rsid w:val="00050242"/>
    <w:rsid w:val="000505E8"/>
    <w:rsid w:val="00050859"/>
    <w:rsid w:val="00050BD0"/>
    <w:rsid w:val="00051548"/>
    <w:rsid w:val="0005178D"/>
    <w:rsid w:val="0005189F"/>
    <w:rsid w:val="00051A4F"/>
    <w:rsid w:val="0005218D"/>
    <w:rsid w:val="000529FF"/>
    <w:rsid w:val="00053D93"/>
    <w:rsid w:val="00053DDD"/>
    <w:rsid w:val="000549E7"/>
    <w:rsid w:val="00055318"/>
    <w:rsid w:val="000557C6"/>
    <w:rsid w:val="00055A26"/>
    <w:rsid w:val="000569BD"/>
    <w:rsid w:val="00056FE7"/>
    <w:rsid w:val="0005763F"/>
    <w:rsid w:val="00060D07"/>
    <w:rsid w:val="0006114A"/>
    <w:rsid w:val="00061C87"/>
    <w:rsid w:val="000620F5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6632A"/>
    <w:rsid w:val="00067C90"/>
    <w:rsid w:val="0007023D"/>
    <w:rsid w:val="000706A8"/>
    <w:rsid w:val="0007093E"/>
    <w:rsid w:val="000713BB"/>
    <w:rsid w:val="00071A28"/>
    <w:rsid w:val="000723DA"/>
    <w:rsid w:val="00072BDD"/>
    <w:rsid w:val="00073151"/>
    <w:rsid w:val="00073357"/>
    <w:rsid w:val="0007349B"/>
    <w:rsid w:val="0007362E"/>
    <w:rsid w:val="00074A0D"/>
    <w:rsid w:val="00074D4C"/>
    <w:rsid w:val="00075191"/>
    <w:rsid w:val="00075341"/>
    <w:rsid w:val="000756B1"/>
    <w:rsid w:val="00075BFD"/>
    <w:rsid w:val="00075C1E"/>
    <w:rsid w:val="00076A46"/>
    <w:rsid w:val="00076A95"/>
    <w:rsid w:val="0007722B"/>
    <w:rsid w:val="0007723A"/>
    <w:rsid w:val="00077516"/>
    <w:rsid w:val="000775FF"/>
    <w:rsid w:val="0007793B"/>
    <w:rsid w:val="00077A80"/>
    <w:rsid w:val="00077CD2"/>
    <w:rsid w:val="00077E62"/>
    <w:rsid w:val="00080066"/>
    <w:rsid w:val="000813A2"/>
    <w:rsid w:val="000816CA"/>
    <w:rsid w:val="000816D6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36E"/>
    <w:rsid w:val="0008658B"/>
    <w:rsid w:val="00086FFA"/>
    <w:rsid w:val="00087C8C"/>
    <w:rsid w:val="00090BC0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96FFD"/>
    <w:rsid w:val="000A0726"/>
    <w:rsid w:val="000A07E1"/>
    <w:rsid w:val="000A088B"/>
    <w:rsid w:val="000A1382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A6C36"/>
    <w:rsid w:val="000B0152"/>
    <w:rsid w:val="000B09E1"/>
    <w:rsid w:val="000B0C12"/>
    <w:rsid w:val="000B1921"/>
    <w:rsid w:val="000B1BE8"/>
    <w:rsid w:val="000B1C3F"/>
    <w:rsid w:val="000B1D5B"/>
    <w:rsid w:val="000B2442"/>
    <w:rsid w:val="000B244B"/>
    <w:rsid w:val="000B2AB0"/>
    <w:rsid w:val="000B2EFD"/>
    <w:rsid w:val="000B4B46"/>
    <w:rsid w:val="000B61C4"/>
    <w:rsid w:val="000B6C82"/>
    <w:rsid w:val="000B7A78"/>
    <w:rsid w:val="000C04C8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6AD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D3"/>
    <w:rsid w:val="000D23BC"/>
    <w:rsid w:val="000D2577"/>
    <w:rsid w:val="000D2768"/>
    <w:rsid w:val="000D2933"/>
    <w:rsid w:val="000D2C19"/>
    <w:rsid w:val="000D2C45"/>
    <w:rsid w:val="000D2DA4"/>
    <w:rsid w:val="000D4713"/>
    <w:rsid w:val="000D4AE6"/>
    <w:rsid w:val="000D4DD2"/>
    <w:rsid w:val="000D4F7E"/>
    <w:rsid w:val="000D50BD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1FA"/>
    <w:rsid w:val="000E137F"/>
    <w:rsid w:val="000E23A6"/>
    <w:rsid w:val="000E240B"/>
    <w:rsid w:val="000E2448"/>
    <w:rsid w:val="000E2768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3DD"/>
    <w:rsid w:val="000F0570"/>
    <w:rsid w:val="000F0612"/>
    <w:rsid w:val="000F1435"/>
    <w:rsid w:val="000F1ECF"/>
    <w:rsid w:val="000F26C4"/>
    <w:rsid w:val="000F270D"/>
    <w:rsid w:val="000F27F1"/>
    <w:rsid w:val="000F41CB"/>
    <w:rsid w:val="000F43E1"/>
    <w:rsid w:val="000F4934"/>
    <w:rsid w:val="000F4FF0"/>
    <w:rsid w:val="000F5468"/>
    <w:rsid w:val="000F5653"/>
    <w:rsid w:val="000F5716"/>
    <w:rsid w:val="000F5FEA"/>
    <w:rsid w:val="000F6258"/>
    <w:rsid w:val="000F667F"/>
    <w:rsid w:val="000F66CF"/>
    <w:rsid w:val="000F694E"/>
    <w:rsid w:val="000F695E"/>
    <w:rsid w:val="000F791A"/>
    <w:rsid w:val="000F7ACF"/>
    <w:rsid w:val="000F7DA5"/>
    <w:rsid w:val="001002C0"/>
    <w:rsid w:val="00100C8A"/>
    <w:rsid w:val="00100F04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972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403"/>
    <w:rsid w:val="0011451F"/>
    <w:rsid w:val="00114F3E"/>
    <w:rsid w:val="0011506B"/>
    <w:rsid w:val="00115247"/>
    <w:rsid w:val="0011573B"/>
    <w:rsid w:val="001168EF"/>
    <w:rsid w:val="00116A9D"/>
    <w:rsid w:val="00116C4B"/>
    <w:rsid w:val="00117D44"/>
    <w:rsid w:val="00117F40"/>
    <w:rsid w:val="00120062"/>
    <w:rsid w:val="001205B9"/>
    <w:rsid w:val="00120C84"/>
    <w:rsid w:val="0012100A"/>
    <w:rsid w:val="001211E3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077"/>
    <w:rsid w:val="00131218"/>
    <w:rsid w:val="001320FE"/>
    <w:rsid w:val="001322B3"/>
    <w:rsid w:val="001324A4"/>
    <w:rsid w:val="00133C21"/>
    <w:rsid w:val="00133F16"/>
    <w:rsid w:val="00133FE4"/>
    <w:rsid w:val="001353A0"/>
    <w:rsid w:val="00135936"/>
    <w:rsid w:val="00135EBC"/>
    <w:rsid w:val="001364CC"/>
    <w:rsid w:val="001402D5"/>
    <w:rsid w:val="0014041F"/>
    <w:rsid w:val="001404E7"/>
    <w:rsid w:val="00140B33"/>
    <w:rsid w:val="00140B95"/>
    <w:rsid w:val="00141E92"/>
    <w:rsid w:val="00142382"/>
    <w:rsid w:val="00142572"/>
    <w:rsid w:val="0014271B"/>
    <w:rsid w:val="001430DE"/>
    <w:rsid w:val="00143414"/>
    <w:rsid w:val="00143755"/>
    <w:rsid w:val="00143A7B"/>
    <w:rsid w:val="00143D2A"/>
    <w:rsid w:val="0014464A"/>
    <w:rsid w:val="00145019"/>
    <w:rsid w:val="00145A1A"/>
    <w:rsid w:val="00145E37"/>
    <w:rsid w:val="001460EE"/>
    <w:rsid w:val="0014657F"/>
    <w:rsid w:val="0014703D"/>
    <w:rsid w:val="001474A6"/>
    <w:rsid w:val="00150E6B"/>
    <w:rsid w:val="00150F29"/>
    <w:rsid w:val="00151483"/>
    <w:rsid w:val="00152127"/>
    <w:rsid w:val="00152E81"/>
    <w:rsid w:val="00152EE7"/>
    <w:rsid w:val="00153109"/>
    <w:rsid w:val="00153FFD"/>
    <w:rsid w:val="00154BC8"/>
    <w:rsid w:val="00154DE2"/>
    <w:rsid w:val="00155940"/>
    <w:rsid w:val="00155E5D"/>
    <w:rsid w:val="001561F3"/>
    <w:rsid w:val="0015635D"/>
    <w:rsid w:val="0015644E"/>
    <w:rsid w:val="001566E0"/>
    <w:rsid w:val="001569F5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1749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822"/>
    <w:rsid w:val="00165E49"/>
    <w:rsid w:val="0016612E"/>
    <w:rsid w:val="00166349"/>
    <w:rsid w:val="001663A2"/>
    <w:rsid w:val="001665F7"/>
    <w:rsid w:val="001669B4"/>
    <w:rsid w:val="00166C41"/>
    <w:rsid w:val="00166D79"/>
    <w:rsid w:val="00167088"/>
    <w:rsid w:val="001700F0"/>
    <w:rsid w:val="001701C8"/>
    <w:rsid w:val="0017078B"/>
    <w:rsid w:val="0017087C"/>
    <w:rsid w:val="00172542"/>
    <w:rsid w:val="0017355E"/>
    <w:rsid w:val="001736F2"/>
    <w:rsid w:val="0017390A"/>
    <w:rsid w:val="00173E0A"/>
    <w:rsid w:val="00174041"/>
    <w:rsid w:val="00174AE0"/>
    <w:rsid w:val="00174B32"/>
    <w:rsid w:val="001754D6"/>
    <w:rsid w:val="00175FE6"/>
    <w:rsid w:val="001761C2"/>
    <w:rsid w:val="00176800"/>
    <w:rsid w:val="00177184"/>
    <w:rsid w:val="001771FF"/>
    <w:rsid w:val="001773DA"/>
    <w:rsid w:val="00177633"/>
    <w:rsid w:val="001777A0"/>
    <w:rsid w:val="001804FC"/>
    <w:rsid w:val="0018270E"/>
    <w:rsid w:val="001833E0"/>
    <w:rsid w:val="001834E3"/>
    <w:rsid w:val="00183D74"/>
    <w:rsid w:val="00183DEF"/>
    <w:rsid w:val="00184A94"/>
    <w:rsid w:val="00184EA1"/>
    <w:rsid w:val="001857EB"/>
    <w:rsid w:val="00185AF7"/>
    <w:rsid w:val="00185D09"/>
    <w:rsid w:val="00185E3F"/>
    <w:rsid w:val="00185EA1"/>
    <w:rsid w:val="00186306"/>
    <w:rsid w:val="00186889"/>
    <w:rsid w:val="0018691E"/>
    <w:rsid w:val="00186B18"/>
    <w:rsid w:val="00186E21"/>
    <w:rsid w:val="00187301"/>
    <w:rsid w:val="00187A34"/>
    <w:rsid w:val="00187B95"/>
    <w:rsid w:val="00187FF4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498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313C"/>
    <w:rsid w:val="001A3321"/>
    <w:rsid w:val="001A3AAC"/>
    <w:rsid w:val="001A426A"/>
    <w:rsid w:val="001A47CC"/>
    <w:rsid w:val="001A4C25"/>
    <w:rsid w:val="001A65D9"/>
    <w:rsid w:val="001A68B8"/>
    <w:rsid w:val="001A6C84"/>
    <w:rsid w:val="001A7538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415C"/>
    <w:rsid w:val="001B53B9"/>
    <w:rsid w:val="001B57C7"/>
    <w:rsid w:val="001B5DCA"/>
    <w:rsid w:val="001B5DEC"/>
    <w:rsid w:val="001B6074"/>
    <w:rsid w:val="001B62AC"/>
    <w:rsid w:val="001B65C6"/>
    <w:rsid w:val="001B66A5"/>
    <w:rsid w:val="001B7B62"/>
    <w:rsid w:val="001C04BA"/>
    <w:rsid w:val="001C1F91"/>
    <w:rsid w:val="001C2470"/>
    <w:rsid w:val="001C2A6F"/>
    <w:rsid w:val="001C2FDE"/>
    <w:rsid w:val="001C308D"/>
    <w:rsid w:val="001C36C2"/>
    <w:rsid w:val="001C4190"/>
    <w:rsid w:val="001C41E7"/>
    <w:rsid w:val="001C49DD"/>
    <w:rsid w:val="001C4A58"/>
    <w:rsid w:val="001C4CC9"/>
    <w:rsid w:val="001C4D15"/>
    <w:rsid w:val="001C5172"/>
    <w:rsid w:val="001C55DD"/>
    <w:rsid w:val="001C56DB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1BBC"/>
    <w:rsid w:val="001D2680"/>
    <w:rsid w:val="001D3025"/>
    <w:rsid w:val="001D3084"/>
    <w:rsid w:val="001D3BC9"/>
    <w:rsid w:val="001D439B"/>
    <w:rsid w:val="001D5B72"/>
    <w:rsid w:val="001D5FDE"/>
    <w:rsid w:val="001D608F"/>
    <w:rsid w:val="001D65B1"/>
    <w:rsid w:val="001D66D8"/>
    <w:rsid w:val="001D6B87"/>
    <w:rsid w:val="001D7040"/>
    <w:rsid w:val="001D72FA"/>
    <w:rsid w:val="001E09FD"/>
    <w:rsid w:val="001E0B73"/>
    <w:rsid w:val="001E1B82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E7D22"/>
    <w:rsid w:val="001F0402"/>
    <w:rsid w:val="001F09C1"/>
    <w:rsid w:val="001F0F97"/>
    <w:rsid w:val="001F1893"/>
    <w:rsid w:val="001F1996"/>
    <w:rsid w:val="001F2AEE"/>
    <w:rsid w:val="001F2FDF"/>
    <w:rsid w:val="001F30B6"/>
    <w:rsid w:val="001F35FA"/>
    <w:rsid w:val="001F37B7"/>
    <w:rsid w:val="001F3BFF"/>
    <w:rsid w:val="001F3C64"/>
    <w:rsid w:val="001F3CDC"/>
    <w:rsid w:val="001F4164"/>
    <w:rsid w:val="001F4A52"/>
    <w:rsid w:val="001F4DF6"/>
    <w:rsid w:val="001F610F"/>
    <w:rsid w:val="001F62ED"/>
    <w:rsid w:val="001F6E08"/>
    <w:rsid w:val="001F72A5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1D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316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0B0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30041"/>
    <w:rsid w:val="00230352"/>
    <w:rsid w:val="00231196"/>
    <w:rsid w:val="0023135D"/>
    <w:rsid w:val="0023171E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5E11"/>
    <w:rsid w:val="00236169"/>
    <w:rsid w:val="002365EC"/>
    <w:rsid w:val="0023769E"/>
    <w:rsid w:val="00240BAA"/>
    <w:rsid w:val="0024109B"/>
    <w:rsid w:val="002416DC"/>
    <w:rsid w:val="0024180F"/>
    <w:rsid w:val="002419EC"/>
    <w:rsid w:val="00241AC1"/>
    <w:rsid w:val="002421E4"/>
    <w:rsid w:val="0024287A"/>
    <w:rsid w:val="0024365A"/>
    <w:rsid w:val="00243956"/>
    <w:rsid w:val="00244368"/>
    <w:rsid w:val="002453B7"/>
    <w:rsid w:val="0024541B"/>
    <w:rsid w:val="002454F8"/>
    <w:rsid w:val="002459FF"/>
    <w:rsid w:val="00246D48"/>
    <w:rsid w:val="00246E4E"/>
    <w:rsid w:val="00246EA2"/>
    <w:rsid w:val="00246F8F"/>
    <w:rsid w:val="00246FB5"/>
    <w:rsid w:val="0024784E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2B3F"/>
    <w:rsid w:val="00263050"/>
    <w:rsid w:val="0026375B"/>
    <w:rsid w:val="0026398D"/>
    <w:rsid w:val="00263B9C"/>
    <w:rsid w:val="00264036"/>
    <w:rsid w:val="0026418C"/>
    <w:rsid w:val="00264F9B"/>
    <w:rsid w:val="002650CB"/>
    <w:rsid w:val="00265121"/>
    <w:rsid w:val="002653C6"/>
    <w:rsid w:val="00265563"/>
    <w:rsid w:val="002658AA"/>
    <w:rsid w:val="002662DE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9F3"/>
    <w:rsid w:val="00274A01"/>
    <w:rsid w:val="00274DC7"/>
    <w:rsid w:val="00276DB2"/>
    <w:rsid w:val="002779EB"/>
    <w:rsid w:val="00277BC7"/>
    <w:rsid w:val="00277FCA"/>
    <w:rsid w:val="00280070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2FCD"/>
    <w:rsid w:val="002837A7"/>
    <w:rsid w:val="002839B6"/>
    <w:rsid w:val="00283C8C"/>
    <w:rsid w:val="0028411B"/>
    <w:rsid w:val="00284417"/>
    <w:rsid w:val="002847F2"/>
    <w:rsid w:val="00285157"/>
    <w:rsid w:val="0028553D"/>
    <w:rsid w:val="00285832"/>
    <w:rsid w:val="00286409"/>
    <w:rsid w:val="00287286"/>
    <w:rsid w:val="002876FE"/>
    <w:rsid w:val="00287AB6"/>
    <w:rsid w:val="002905D1"/>
    <w:rsid w:val="00291036"/>
    <w:rsid w:val="002919E4"/>
    <w:rsid w:val="00292036"/>
    <w:rsid w:val="002923FA"/>
    <w:rsid w:val="00292634"/>
    <w:rsid w:val="00292F19"/>
    <w:rsid w:val="00293AB7"/>
    <w:rsid w:val="00294939"/>
    <w:rsid w:val="00294FCC"/>
    <w:rsid w:val="00295C93"/>
    <w:rsid w:val="00296C45"/>
    <w:rsid w:val="00296C4E"/>
    <w:rsid w:val="002971EF"/>
    <w:rsid w:val="002972D5"/>
    <w:rsid w:val="00297BF5"/>
    <w:rsid w:val="00297DD2"/>
    <w:rsid w:val="002A029A"/>
    <w:rsid w:val="002A0372"/>
    <w:rsid w:val="002A073A"/>
    <w:rsid w:val="002A0BC9"/>
    <w:rsid w:val="002A0FB4"/>
    <w:rsid w:val="002A1660"/>
    <w:rsid w:val="002A1CF9"/>
    <w:rsid w:val="002A26EB"/>
    <w:rsid w:val="002A2709"/>
    <w:rsid w:val="002A412F"/>
    <w:rsid w:val="002A62DB"/>
    <w:rsid w:val="002A7F6D"/>
    <w:rsid w:val="002B04C0"/>
    <w:rsid w:val="002B08E2"/>
    <w:rsid w:val="002B1DCC"/>
    <w:rsid w:val="002B237A"/>
    <w:rsid w:val="002B2F9C"/>
    <w:rsid w:val="002B3806"/>
    <w:rsid w:val="002B3F13"/>
    <w:rsid w:val="002B3F15"/>
    <w:rsid w:val="002B3FBB"/>
    <w:rsid w:val="002B4152"/>
    <w:rsid w:val="002B429A"/>
    <w:rsid w:val="002B453A"/>
    <w:rsid w:val="002B55C2"/>
    <w:rsid w:val="002B579D"/>
    <w:rsid w:val="002B58D8"/>
    <w:rsid w:val="002B5AE4"/>
    <w:rsid w:val="002B6043"/>
    <w:rsid w:val="002B6A81"/>
    <w:rsid w:val="002B7397"/>
    <w:rsid w:val="002B7F00"/>
    <w:rsid w:val="002C044C"/>
    <w:rsid w:val="002C0C60"/>
    <w:rsid w:val="002C0EFB"/>
    <w:rsid w:val="002C10C2"/>
    <w:rsid w:val="002C2939"/>
    <w:rsid w:val="002C3C8A"/>
    <w:rsid w:val="002C4FEF"/>
    <w:rsid w:val="002C5445"/>
    <w:rsid w:val="002C555A"/>
    <w:rsid w:val="002C5677"/>
    <w:rsid w:val="002C5A1B"/>
    <w:rsid w:val="002C5F7F"/>
    <w:rsid w:val="002C636E"/>
    <w:rsid w:val="002C6F4F"/>
    <w:rsid w:val="002C6F52"/>
    <w:rsid w:val="002C73A5"/>
    <w:rsid w:val="002C7FFE"/>
    <w:rsid w:val="002D0692"/>
    <w:rsid w:val="002D1243"/>
    <w:rsid w:val="002D1BC5"/>
    <w:rsid w:val="002D1FF8"/>
    <w:rsid w:val="002D220F"/>
    <w:rsid w:val="002D2968"/>
    <w:rsid w:val="002D2ACF"/>
    <w:rsid w:val="002D2DA0"/>
    <w:rsid w:val="002D3834"/>
    <w:rsid w:val="002D3C29"/>
    <w:rsid w:val="002D3CD7"/>
    <w:rsid w:val="002D3D32"/>
    <w:rsid w:val="002D4419"/>
    <w:rsid w:val="002D4B7C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2B2"/>
    <w:rsid w:val="002E057D"/>
    <w:rsid w:val="002E0DE9"/>
    <w:rsid w:val="002E0E79"/>
    <w:rsid w:val="002E15E7"/>
    <w:rsid w:val="002E1CB6"/>
    <w:rsid w:val="002E1FC4"/>
    <w:rsid w:val="002E25B7"/>
    <w:rsid w:val="002E2818"/>
    <w:rsid w:val="002E2B37"/>
    <w:rsid w:val="002E2D32"/>
    <w:rsid w:val="002E360E"/>
    <w:rsid w:val="002E3E9E"/>
    <w:rsid w:val="002E4CD4"/>
    <w:rsid w:val="002E4FF0"/>
    <w:rsid w:val="002E57C2"/>
    <w:rsid w:val="002E5943"/>
    <w:rsid w:val="002E5FF9"/>
    <w:rsid w:val="002E62B2"/>
    <w:rsid w:val="002E63FB"/>
    <w:rsid w:val="002E6454"/>
    <w:rsid w:val="002E65AF"/>
    <w:rsid w:val="002E70A3"/>
    <w:rsid w:val="002E759C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CD0"/>
    <w:rsid w:val="002F1F10"/>
    <w:rsid w:val="002F33E3"/>
    <w:rsid w:val="002F3B3C"/>
    <w:rsid w:val="002F3D0A"/>
    <w:rsid w:val="002F4038"/>
    <w:rsid w:val="002F4164"/>
    <w:rsid w:val="002F4BA8"/>
    <w:rsid w:val="002F648A"/>
    <w:rsid w:val="002F685F"/>
    <w:rsid w:val="002F6F30"/>
    <w:rsid w:val="002F6FA1"/>
    <w:rsid w:val="002F76D9"/>
    <w:rsid w:val="002F7B20"/>
    <w:rsid w:val="003000F4"/>
    <w:rsid w:val="0030015E"/>
    <w:rsid w:val="003001E2"/>
    <w:rsid w:val="0030037A"/>
    <w:rsid w:val="003003E2"/>
    <w:rsid w:val="00301D2A"/>
    <w:rsid w:val="00301DA6"/>
    <w:rsid w:val="00301EC3"/>
    <w:rsid w:val="0030240A"/>
    <w:rsid w:val="00302D01"/>
    <w:rsid w:val="00302FC1"/>
    <w:rsid w:val="00302FDF"/>
    <w:rsid w:val="00303A68"/>
    <w:rsid w:val="00304513"/>
    <w:rsid w:val="003047CA"/>
    <w:rsid w:val="00304D95"/>
    <w:rsid w:val="0030511F"/>
    <w:rsid w:val="003053F4"/>
    <w:rsid w:val="0030547F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11A"/>
    <w:rsid w:val="00315A5D"/>
    <w:rsid w:val="00316769"/>
    <w:rsid w:val="003169BB"/>
    <w:rsid w:val="0031703F"/>
    <w:rsid w:val="0031735C"/>
    <w:rsid w:val="0031757B"/>
    <w:rsid w:val="00317909"/>
    <w:rsid w:val="0032080E"/>
    <w:rsid w:val="00320F5E"/>
    <w:rsid w:val="003215C8"/>
    <w:rsid w:val="00321AF1"/>
    <w:rsid w:val="003227EF"/>
    <w:rsid w:val="0032294C"/>
    <w:rsid w:val="0032298D"/>
    <w:rsid w:val="003238BB"/>
    <w:rsid w:val="003240A0"/>
    <w:rsid w:val="003246F0"/>
    <w:rsid w:val="00325135"/>
    <w:rsid w:val="00325DC9"/>
    <w:rsid w:val="00325DD9"/>
    <w:rsid w:val="003263F0"/>
    <w:rsid w:val="00326BEF"/>
    <w:rsid w:val="00326C76"/>
    <w:rsid w:val="00327DD0"/>
    <w:rsid w:val="0033074D"/>
    <w:rsid w:val="0033108A"/>
    <w:rsid w:val="00332E69"/>
    <w:rsid w:val="00333069"/>
    <w:rsid w:val="00333417"/>
    <w:rsid w:val="00333513"/>
    <w:rsid w:val="00333563"/>
    <w:rsid w:val="00333DDC"/>
    <w:rsid w:val="00334805"/>
    <w:rsid w:val="003357E3"/>
    <w:rsid w:val="00335A48"/>
    <w:rsid w:val="00336392"/>
    <w:rsid w:val="003369D5"/>
    <w:rsid w:val="00336B63"/>
    <w:rsid w:val="003372CC"/>
    <w:rsid w:val="00337618"/>
    <w:rsid w:val="003377F0"/>
    <w:rsid w:val="00337ED9"/>
    <w:rsid w:val="00340654"/>
    <w:rsid w:val="0034066D"/>
    <w:rsid w:val="00340FA9"/>
    <w:rsid w:val="00341D3C"/>
    <w:rsid w:val="00341D83"/>
    <w:rsid w:val="00342419"/>
    <w:rsid w:val="00342A7E"/>
    <w:rsid w:val="0034327C"/>
    <w:rsid w:val="0034363E"/>
    <w:rsid w:val="003437DD"/>
    <w:rsid w:val="00343BAD"/>
    <w:rsid w:val="00344006"/>
    <w:rsid w:val="003440A4"/>
    <w:rsid w:val="00344B58"/>
    <w:rsid w:val="00344D23"/>
    <w:rsid w:val="0034506C"/>
    <w:rsid w:val="0034686F"/>
    <w:rsid w:val="00346B97"/>
    <w:rsid w:val="00346C26"/>
    <w:rsid w:val="00346DF6"/>
    <w:rsid w:val="00346F2A"/>
    <w:rsid w:val="003473EF"/>
    <w:rsid w:val="003474BE"/>
    <w:rsid w:val="00347A1B"/>
    <w:rsid w:val="00347FE5"/>
    <w:rsid w:val="0035069B"/>
    <w:rsid w:val="0035085E"/>
    <w:rsid w:val="0035133F"/>
    <w:rsid w:val="00351D88"/>
    <w:rsid w:val="00351DCA"/>
    <w:rsid w:val="00352217"/>
    <w:rsid w:val="0035252F"/>
    <w:rsid w:val="003526A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4B84"/>
    <w:rsid w:val="00355856"/>
    <w:rsid w:val="00355A83"/>
    <w:rsid w:val="003564FD"/>
    <w:rsid w:val="00356EEB"/>
    <w:rsid w:val="0035785A"/>
    <w:rsid w:val="00357973"/>
    <w:rsid w:val="003579A9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0F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67BEF"/>
    <w:rsid w:val="00367E11"/>
    <w:rsid w:val="003702F7"/>
    <w:rsid w:val="00370495"/>
    <w:rsid w:val="003707E2"/>
    <w:rsid w:val="00370FBA"/>
    <w:rsid w:val="00371413"/>
    <w:rsid w:val="003728AC"/>
    <w:rsid w:val="00372ADC"/>
    <w:rsid w:val="00372C6B"/>
    <w:rsid w:val="003731B4"/>
    <w:rsid w:val="0037350E"/>
    <w:rsid w:val="00373E7D"/>
    <w:rsid w:val="0037466E"/>
    <w:rsid w:val="00374C0B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053"/>
    <w:rsid w:val="0038231E"/>
    <w:rsid w:val="00383B61"/>
    <w:rsid w:val="003842D8"/>
    <w:rsid w:val="00384302"/>
    <w:rsid w:val="0038468D"/>
    <w:rsid w:val="003849E0"/>
    <w:rsid w:val="00384B82"/>
    <w:rsid w:val="00384C53"/>
    <w:rsid w:val="00384FAE"/>
    <w:rsid w:val="0038559C"/>
    <w:rsid w:val="00385857"/>
    <w:rsid w:val="00385DB3"/>
    <w:rsid w:val="003862EF"/>
    <w:rsid w:val="003864D8"/>
    <w:rsid w:val="00387457"/>
    <w:rsid w:val="00390ADE"/>
    <w:rsid w:val="00391036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412"/>
    <w:rsid w:val="003A2626"/>
    <w:rsid w:val="003A3019"/>
    <w:rsid w:val="003A32FD"/>
    <w:rsid w:val="003A399B"/>
    <w:rsid w:val="003A3CC3"/>
    <w:rsid w:val="003A45B3"/>
    <w:rsid w:val="003A55EE"/>
    <w:rsid w:val="003A564A"/>
    <w:rsid w:val="003A5713"/>
    <w:rsid w:val="003A61DF"/>
    <w:rsid w:val="003A6855"/>
    <w:rsid w:val="003A731C"/>
    <w:rsid w:val="003A73C2"/>
    <w:rsid w:val="003A7A8C"/>
    <w:rsid w:val="003A7BB0"/>
    <w:rsid w:val="003A7EFE"/>
    <w:rsid w:val="003B008C"/>
    <w:rsid w:val="003B04D7"/>
    <w:rsid w:val="003B08C6"/>
    <w:rsid w:val="003B1305"/>
    <w:rsid w:val="003B145B"/>
    <w:rsid w:val="003B195A"/>
    <w:rsid w:val="003B1CF8"/>
    <w:rsid w:val="003B21A1"/>
    <w:rsid w:val="003B269E"/>
    <w:rsid w:val="003B3970"/>
    <w:rsid w:val="003B3999"/>
    <w:rsid w:val="003B46E2"/>
    <w:rsid w:val="003B4F41"/>
    <w:rsid w:val="003B518D"/>
    <w:rsid w:val="003B51C3"/>
    <w:rsid w:val="003B51FB"/>
    <w:rsid w:val="003B53A2"/>
    <w:rsid w:val="003B550B"/>
    <w:rsid w:val="003B5E12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57"/>
    <w:rsid w:val="003C20A5"/>
    <w:rsid w:val="003C2E96"/>
    <w:rsid w:val="003C3775"/>
    <w:rsid w:val="003C3AB2"/>
    <w:rsid w:val="003C3EC7"/>
    <w:rsid w:val="003C4529"/>
    <w:rsid w:val="003C587C"/>
    <w:rsid w:val="003C5ECB"/>
    <w:rsid w:val="003C6201"/>
    <w:rsid w:val="003C696F"/>
    <w:rsid w:val="003C769E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4A3"/>
    <w:rsid w:val="003D35B7"/>
    <w:rsid w:val="003D4797"/>
    <w:rsid w:val="003D5439"/>
    <w:rsid w:val="003D5522"/>
    <w:rsid w:val="003D5714"/>
    <w:rsid w:val="003D591A"/>
    <w:rsid w:val="003D60E9"/>
    <w:rsid w:val="003D63AD"/>
    <w:rsid w:val="003D64D8"/>
    <w:rsid w:val="003D6982"/>
    <w:rsid w:val="003D6BCF"/>
    <w:rsid w:val="003D6E97"/>
    <w:rsid w:val="003D70E0"/>
    <w:rsid w:val="003D790F"/>
    <w:rsid w:val="003D7D75"/>
    <w:rsid w:val="003D7E59"/>
    <w:rsid w:val="003E049B"/>
    <w:rsid w:val="003E12A7"/>
    <w:rsid w:val="003E1749"/>
    <w:rsid w:val="003E1A9D"/>
    <w:rsid w:val="003E1C07"/>
    <w:rsid w:val="003E1D43"/>
    <w:rsid w:val="003E1F23"/>
    <w:rsid w:val="003E268F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E793A"/>
    <w:rsid w:val="003F057D"/>
    <w:rsid w:val="003F07E1"/>
    <w:rsid w:val="003F0A39"/>
    <w:rsid w:val="003F0BCA"/>
    <w:rsid w:val="003F0CDD"/>
    <w:rsid w:val="003F11A5"/>
    <w:rsid w:val="003F15B5"/>
    <w:rsid w:val="003F17B8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3D7B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CC7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8EC"/>
    <w:rsid w:val="00411DF9"/>
    <w:rsid w:val="0041252D"/>
    <w:rsid w:val="00412623"/>
    <w:rsid w:val="0041326C"/>
    <w:rsid w:val="004141C3"/>
    <w:rsid w:val="00414373"/>
    <w:rsid w:val="00414F25"/>
    <w:rsid w:val="0041563D"/>
    <w:rsid w:val="004158FD"/>
    <w:rsid w:val="00415909"/>
    <w:rsid w:val="00415B47"/>
    <w:rsid w:val="00415F52"/>
    <w:rsid w:val="00415F57"/>
    <w:rsid w:val="00416478"/>
    <w:rsid w:val="004165DB"/>
    <w:rsid w:val="00416675"/>
    <w:rsid w:val="00416746"/>
    <w:rsid w:val="00417EBF"/>
    <w:rsid w:val="00420205"/>
    <w:rsid w:val="00420B66"/>
    <w:rsid w:val="0042208E"/>
    <w:rsid w:val="00422C87"/>
    <w:rsid w:val="00422F3A"/>
    <w:rsid w:val="004232ED"/>
    <w:rsid w:val="00423470"/>
    <w:rsid w:val="004235F5"/>
    <w:rsid w:val="004239F9"/>
    <w:rsid w:val="00423B97"/>
    <w:rsid w:val="0042417D"/>
    <w:rsid w:val="00424AAB"/>
    <w:rsid w:val="00425A7B"/>
    <w:rsid w:val="00426110"/>
    <w:rsid w:val="00426512"/>
    <w:rsid w:val="0042684A"/>
    <w:rsid w:val="00427388"/>
    <w:rsid w:val="004276A7"/>
    <w:rsid w:val="004308E4"/>
    <w:rsid w:val="00431006"/>
    <w:rsid w:val="0043255E"/>
    <w:rsid w:val="00432C69"/>
    <w:rsid w:val="0043354D"/>
    <w:rsid w:val="004341D8"/>
    <w:rsid w:val="00434492"/>
    <w:rsid w:val="00434BA4"/>
    <w:rsid w:val="00435239"/>
    <w:rsid w:val="004360A4"/>
    <w:rsid w:val="004362DB"/>
    <w:rsid w:val="0043650E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625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54E0"/>
    <w:rsid w:val="00445C7C"/>
    <w:rsid w:val="0044648B"/>
    <w:rsid w:val="00447717"/>
    <w:rsid w:val="004477A4"/>
    <w:rsid w:val="00447874"/>
    <w:rsid w:val="00447F77"/>
    <w:rsid w:val="004504AC"/>
    <w:rsid w:val="004504AE"/>
    <w:rsid w:val="00450F58"/>
    <w:rsid w:val="0045101B"/>
    <w:rsid w:val="004519E9"/>
    <w:rsid w:val="00451DED"/>
    <w:rsid w:val="00451E52"/>
    <w:rsid w:val="004525A7"/>
    <w:rsid w:val="00452B06"/>
    <w:rsid w:val="004543FF"/>
    <w:rsid w:val="00454559"/>
    <w:rsid w:val="00454636"/>
    <w:rsid w:val="00454D58"/>
    <w:rsid w:val="004557C9"/>
    <w:rsid w:val="00456532"/>
    <w:rsid w:val="00456E72"/>
    <w:rsid w:val="00457C66"/>
    <w:rsid w:val="00457CFF"/>
    <w:rsid w:val="004600C3"/>
    <w:rsid w:val="00460668"/>
    <w:rsid w:val="0046083F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26F"/>
    <w:rsid w:val="00463E20"/>
    <w:rsid w:val="00463FC8"/>
    <w:rsid w:val="00464C6E"/>
    <w:rsid w:val="00466227"/>
    <w:rsid w:val="00466F3C"/>
    <w:rsid w:val="0046701B"/>
    <w:rsid w:val="00467223"/>
    <w:rsid w:val="00467368"/>
    <w:rsid w:val="004677C5"/>
    <w:rsid w:val="004679F1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2431"/>
    <w:rsid w:val="00472EF9"/>
    <w:rsid w:val="004735BE"/>
    <w:rsid w:val="00473BDA"/>
    <w:rsid w:val="004740F4"/>
    <w:rsid w:val="004748B8"/>
    <w:rsid w:val="0047539C"/>
    <w:rsid w:val="004753E2"/>
    <w:rsid w:val="004755EC"/>
    <w:rsid w:val="0047640D"/>
    <w:rsid w:val="004767F1"/>
    <w:rsid w:val="004768CA"/>
    <w:rsid w:val="004769D5"/>
    <w:rsid w:val="00477CD3"/>
    <w:rsid w:val="00477D4B"/>
    <w:rsid w:val="004808F8"/>
    <w:rsid w:val="00480BBB"/>
    <w:rsid w:val="00480F5E"/>
    <w:rsid w:val="00480F7B"/>
    <w:rsid w:val="004818D9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4AAA"/>
    <w:rsid w:val="00484C7E"/>
    <w:rsid w:val="0048502C"/>
    <w:rsid w:val="00485299"/>
    <w:rsid w:val="0048569D"/>
    <w:rsid w:val="0048573B"/>
    <w:rsid w:val="00485B28"/>
    <w:rsid w:val="00485D56"/>
    <w:rsid w:val="00485E2F"/>
    <w:rsid w:val="0048673A"/>
    <w:rsid w:val="004868BC"/>
    <w:rsid w:val="00486969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9E0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2BF9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A7D5F"/>
    <w:rsid w:val="004B01FF"/>
    <w:rsid w:val="004B12A1"/>
    <w:rsid w:val="004B1855"/>
    <w:rsid w:val="004B186C"/>
    <w:rsid w:val="004B2430"/>
    <w:rsid w:val="004B2610"/>
    <w:rsid w:val="004B2A71"/>
    <w:rsid w:val="004B2E67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7248"/>
    <w:rsid w:val="004B74AF"/>
    <w:rsid w:val="004B74EA"/>
    <w:rsid w:val="004B761F"/>
    <w:rsid w:val="004B79ED"/>
    <w:rsid w:val="004C0344"/>
    <w:rsid w:val="004C08FA"/>
    <w:rsid w:val="004C1013"/>
    <w:rsid w:val="004C14E8"/>
    <w:rsid w:val="004C15D2"/>
    <w:rsid w:val="004C2043"/>
    <w:rsid w:val="004C22C4"/>
    <w:rsid w:val="004C293B"/>
    <w:rsid w:val="004C31C4"/>
    <w:rsid w:val="004C3807"/>
    <w:rsid w:val="004C41E0"/>
    <w:rsid w:val="004C4F04"/>
    <w:rsid w:val="004C55F7"/>
    <w:rsid w:val="004C566C"/>
    <w:rsid w:val="004C5D9D"/>
    <w:rsid w:val="004C6004"/>
    <w:rsid w:val="004C636D"/>
    <w:rsid w:val="004C7012"/>
    <w:rsid w:val="004C7298"/>
    <w:rsid w:val="004C7AB1"/>
    <w:rsid w:val="004D0466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6C29"/>
    <w:rsid w:val="004D76C9"/>
    <w:rsid w:val="004D7E28"/>
    <w:rsid w:val="004D7FA9"/>
    <w:rsid w:val="004E01D8"/>
    <w:rsid w:val="004E0390"/>
    <w:rsid w:val="004E311D"/>
    <w:rsid w:val="004E3ABF"/>
    <w:rsid w:val="004E4397"/>
    <w:rsid w:val="004E52B5"/>
    <w:rsid w:val="004E55CB"/>
    <w:rsid w:val="004E61E4"/>
    <w:rsid w:val="004E67CA"/>
    <w:rsid w:val="004E69AE"/>
    <w:rsid w:val="004E69D0"/>
    <w:rsid w:val="004E6FD2"/>
    <w:rsid w:val="004E711B"/>
    <w:rsid w:val="004F0C2B"/>
    <w:rsid w:val="004F1117"/>
    <w:rsid w:val="004F1B48"/>
    <w:rsid w:val="004F21A4"/>
    <w:rsid w:val="004F244E"/>
    <w:rsid w:val="004F27EC"/>
    <w:rsid w:val="004F2D26"/>
    <w:rsid w:val="004F3090"/>
    <w:rsid w:val="004F310B"/>
    <w:rsid w:val="004F3346"/>
    <w:rsid w:val="004F3431"/>
    <w:rsid w:val="004F3719"/>
    <w:rsid w:val="004F3CF2"/>
    <w:rsid w:val="004F5DEF"/>
    <w:rsid w:val="004F5EBB"/>
    <w:rsid w:val="004F61F4"/>
    <w:rsid w:val="004F63DD"/>
    <w:rsid w:val="004F7440"/>
    <w:rsid w:val="004F7DFE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596"/>
    <w:rsid w:val="00507685"/>
    <w:rsid w:val="00507879"/>
    <w:rsid w:val="0051029F"/>
    <w:rsid w:val="005105EB"/>
    <w:rsid w:val="00510781"/>
    <w:rsid w:val="00510AB5"/>
    <w:rsid w:val="0051122C"/>
    <w:rsid w:val="00511375"/>
    <w:rsid w:val="00511757"/>
    <w:rsid w:val="00511D63"/>
    <w:rsid w:val="00511E5B"/>
    <w:rsid w:val="00511F23"/>
    <w:rsid w:val="00511FD5"/>
    <w:rsid w:val="005121D2"/>
    <w:rsid w:val="005130F0"/>
    <w:rsid w:val="005138BD"/>
    <w:rsid w:val="00513B2A"/>
    <w:rsid w:val="0051433F"/>
    <w:rsid w:val="00514699"/>
    <w:rsid w:val="00514920"/>
    <w:rsid w:val="00514AF7"/>
    <w:rsid w:val="00514C74"/>
    <w:rsid w:val="005150E6"/>
    <w:rsid w:val="00515227"/>
    <w:rsid w:val="00515D6C"/>
    <w:rsid w:val="00515F55"/>
    <w:rsid w:val="00517066"/>
    <w:rsid w:val="005173A6"/>
    <w:rsid w:val="00517409"/>
    <w:rsid w:val="00517E0E"/>
    <w:rsid w:val="00520066"/>
    <w:rsid w:val="005206A4"/>
    <w:rsid w:val="005207EA"/>
    <w:rsid w:val="00520923"/>
    <w:rsid w:val="0052153B"/>
    <w:rsid w:val="005235B9"/>
    <w:rsid w:val="00523DAE"/>
    <w:rsid w:val="00524B47"/>
    <w:rsid w:val="005252B2"/>
    <w:rsid w:val="00525899"/>
    <w:rsid w:val="005259D4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930"/>
    <w:rsid w:val="00531DA6"/>
    <w:rsid w:val="005324B1"/>
    <w:rsid w:val="0053292B"/>
    <w:rsid w:val="00533FC1"/>
    <w:rsid w:val="00534269"/>
    <w:rsid w:val="00534271"/>
    <w:rsid w:val="005344FE"/>
    <w:rsid w:val="00534C10"/>
    <w:rsid w:val="005351DF"/>
    <w:rsid w:val="00535450"/>
    <w:rsid w:val="00535C00"/>
    <w:rsid w:val="00536261"/>
    <w:rsid w:val="0053647C"/>
    <w:rsid w:val="00536506"/>
    <w:rsid w:val="00536721"/>
    <w:rsid w:val="0053750B"/>
    <w:rsid w:val="00537DC6"/>
    <w:rsid w:val="0054068C"/>
    <w:rsid w:val="00542077"/>
    <w:rsid w:val="005426CF"/>
    <w:rsid w:val="00542A72"/>
    <w:rsid w:val="005434D5"/>
    <w:rsid w:val="00543542"/>
    <w:rsid w:val="00543A74"/>
    <w:rsid w:val="005443B1"/>
    <w:rsid w:val="00544485"/>
    <w:rsid w:val="005453E8"/>
    <w:rsid w:val="0054566A"/>
    <w:rsid w:val="00545746"/>
    <w:rsid w:val="0054579D"/>
    <w:rsid w:val="00545834"/>
    <w:rsid w:val="00545FF9"/>
    <w:rsid w:val="0054645E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44F2"/>
    <w:rsid w:val="00555284"/>
    <w:rsid w:val="005553A9"/>
    <w:rsid w:val="00555CEC"/>
    <w:rsid w:val="00555E12"/>
    <w:rsid w:val="00556555"/>
    <w:rsid w:val="00557F9F"/>
    <w:rsid w:val="00561511"/>
    <w:rsid w:val="00561C49"/>
    <w:rsid w:val="00561D7C"/>
    <w:rsid w:val="00561E41"/>
    <w:rsid w:val="00561EE0"/>
    <w:rsid w:val="00562DCB"/>
    <w:rsid w:val="00563104"/>
    <w:rsid w:val="00563699"/>
    <w:rsid w:val="00563744"/>
    <w:rsid w:val="00563F80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A7"/>
    <w:rsid w:val="00567D53"/>
    <w:rsid w:val="00567FDC"/>
    <w:rsid w:val="00570639"/>
    <w:rsid w:val="00571329"/>
    <w:rsid w:val="00572166"/>
    <w:rsid w:val="0057265C"/>
    <w:rsid w:val="00572D54"/>
    <w:rsid w:val="00573768"/>
    <w:rsid w:val="00573885"/>
    <w:rsid w:val="00573897"/>
    <w:rsid w:val="00573DD8"/>
    <w:rsid w:val="00573F7C"/>
    <w:rsid w:val="005740AC"/>
    <w:rsid w:val="00574141"/>
    <w:rsid w:val="00574297"/>
    <w:rsid w:val="00575504"/>
    <w:rsid w:val="0057578C"/>
    <w:rsid w:val="0057679E"/>
    <w:rsid w:val="00576905"/>
    <w:rsid w:val="005774FD"/>
    <w:rsid w:val="00577571"/>
    <w:rsid w:val="00577B5D"/>
    <w:rsid w:val="00577E10"/>
    <w:rsid w:val="0058033E"/>
    <w:rsid w:val="0058036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4A0"/>
    <w:rsid w:val="00586734"/>
    <w:rsid w:val="0058707E"/>
    <w:rsid w:val="00587190"/>
    <w:rsid w:val="005872E8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49C8"/>
    <w:rsid w:val="00595AF9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296B"/>
    <w:rsid w:val="005A3573"/>
    <w:rsid w:val="005A3ADF"/>
    <w:rsid w:val="005A3DCD"/>
    <w:rsid w:val="005A42BC"/>
    <w:rsid w:val="005A48F1"/>
    <w:rsid w:val="005A537A"/>
    <w:rsid w:val="005A565E"/>
    <w:rsid w:val="005A57E3"/>
    <w:rsid w:val="005A5945"/>
    <w:rsid w:val="005A6E1A"/>
    <w:rsid w:val="005A6FD7"/>
    <w:rsid w:val="005A73DC"/>
    <w:rsid w:val="005A781B"/>
    <w:rsid w:val="005B0194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64A"/>
    <w:rsid w:val="005B49B5"/>
    <w:rsid w:val="005B4F8F"/>
    <w:rsid w:val="005B525B"/>
    <w:rsid w:val="005B546A"/>
    <w:rsid w:val="005B5EAC"/>
    <w:rsid w:val="005B6974"/>
    <w:rsid w:val="005B6C8A"/>
    <w:rsid w:val="005B6D45"/>
    <w:rsid w:val="005B6E24"/>
    <w:rsid w:val="005C02F7"/>
    <w:rsid w:val="005C09F8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28AA"/>
    <w:rsid w:val="005D2A56"/>
    <w:rsid w:val="005D332F"/>
    <w:rsid w:val="005D389D"/>
    <w:rsid w:val="005D405F"/>
    <w:rsid w:val="005D40CA"/>
    <w:rsid w:val="005D430F"/>
    <w:rsid w:val="005D4F24"/>
    <w:rsid w:val="005D510D"/>
    <w:rsid w:val="005D541A"/>
    <w:rsid w:val="005D5808"/>
    <w:rsid w:val="005D5DD7"/>
    <w:rsid w:val="005D6256"/>
    <w:rsid w:val="005D64E5"/>
    <w:rsid w:val="005D6CAF"/>
    <w:rsid w:val="005D7780"/>
    <w:rsid w:val="005D7D79"/>
    <w:rsid w:val="005E052E"/>
    <w:rsid w:val="005E09A8"/>
    <w:rsid w:val="005E0C33"/>
    <w:rsid w:val="005E198C"/>
    <w:rsid w:val="005E1DD8"/>
    <w:rsid w:val="005E34BF"/>
    <w:rsid w:val="005E4BE9"/>
    <w:rsid w:val="005E56E6"/>
    <w:rsid w:val="005E5D86"/>
    <w:rsid w:val="005E6F16"/>
    <w:rsid w:val="005E7080"/>
    <w:rsid w:val="005E7A96"/>
    <w:rsid w:val="005E7EEC"/>
    <w:rsid w:val="005E7F87"/>
    <w:rsid w:val="005E7F94"/>
    <w:rsid w:val="005F018A"/>
    <w:rsid w:val="005F046D"/>
    <w:rsid w:val="005F0D5A"/>
    <w:rsid w:val="005F0EE7"/>
    <w:rsid w:val="005F0FA7"/>
    <w:rsid w:val="005F1150"/>
    <w:rsid w:val="005F1C3A"/>
    <w:rsid w:val="005F1F84"/>
    <w:rsid w:val="005F2D15"/>
    <w:rsid w:val="005F3949"/>
    <w:rsid w:val="005F3A19"/>
    <w:rsid w:val="005F3C17"/>
    <w:rsid w:val="005F4036"/>
    <w:rsid w:val="005F4580"/>
    <w:rsid w:val="005F4A55"/>
    <w:rsid w:val="005F50C4"/>
    <w:rsid w:val="005F54BB"/>
    <w:rsid w:val="005F5DFC"/>
    <w:rsid w:val="005F600F"/>
    <w:rsid w:val="005F614B"/>
    <w:rsid w:val="005F6482"/>
    <w:rsid w:val="005F673C"/>
    <w:rsid w:val="005F680C"/>
    <w:rsid w:val="005F6B18"/>
    <w:rsid w:val="005F6DA2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7DF"/>
    <w:rsid w:val="00602924"/>
    <w:rsid w:val="00602A88"/>
    <w:rsid w:val="00602F49"/>
    <w:rsid w:val="00602FE0"/>
    <w:rsid w:val="00603136"/>
    <w:rsid w:val="006032B1"/>
    <w:rsid w:val="006050C3"/>
    <w:rsid w:val="006063E9"/>
    <w:rsid w:val="006068F4"/>
    <w:rsid w:val="00607607"/>
    <w:rsid w:val="00607721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47FF"/>
    <w:rsid w:val="00614FDA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97D"/>
    <w:rsid w:val="00622A08"/>
    <w:rsid w:val="006238C1"/>
    <w:rsid w:val="00623A6C"/>
    <w:rsid w:val="00623F6F"/>
    <w:rsid w:val="00624272"/>
    <w:rsid w:val="0062472C"/>
    <w:rsid w:val="00625C41"/>
    <w:rsid w:val="006260CD"/>
    <w:rsid w:val="0062642C"/>
    <w:rsid w:val="0062708A"/>
    <w:rsid w:val="006278AB"/>
    <w:rsid w:val="00627DEB"/>
    <w:rsid w:val="00630488"/>
    <w:rsid w:val="0063122E"/>
    <w:rsid w:val="00631AB6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3B90"/>
    <w:rsid w:val="00643E79"/>
    <w:rsid w:val="0064400F"/>
    <w:rsid w:val="006440C0"/>
    <w:rsid w:val="00644415"/>
    <w:rsid w:val="00644444"/>
    <w:rsid w:val="0064499D"/>
    <w:rsid w:val="00645900"/>
    <w:rsid w:val="00645E3E"/>
    <w:rsid w:val="00646290"/>
    <w:rsid w:val="00646531"/>
    <w:rsid w:val="00646950"/>
    <w:rsid w:val="00646A2A"/>
    <w:rsid w:val="00646BFF"/>
    <w:rsid w:val="0064774E"/>
    <w:rsid w:val="00650231"/>
    <w:rsid w:val="00650B48"/>
    <w:rsid w:val="006519EE"/>
    <w:rsid w:val="00651B95"/>
    <w:rsid w:val="00652BBF"/>
    <w:rsid w:val="00653216"/>
    <w:rsid w:val="0065334D"/>
    <w:rsid w:val="00653BDF"/>
    <w:rsid w:val="006542B0"/>
    <w:rsid w:val="006543EC"/>
    <w:rsid w:val="00654411"/>
    <w:rsid w:val="00654A89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0A10"/>
    <w:rsid w:val="00662007"/>
    <w:rsid w:val="00662AF4"/>
    <w:rsid w:val="00662DB9"/>
    <w:rsid w:val="0066306D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70994"/>
    <w:rsid w:val="00670EB9"/>
    <w:rsid w:val="006722B1"/>
    <w:rsid w:val="0067279A"/>
    <w:rsid w:val="00672A1D"/>
    <w:rsid w:val="00673840"/>
    <w:rsid w:val="0067387B"/>
    <w:rsid w:val="00674328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191"/>
    <w:rsid w:val="006818B3"/>
    <w:rsid w:val="006818C9"/>
    <w:rsid w:val="00681974"/>
    <w:rsid w:val="006821BC"/>
    <w:rsid w:val="00682A0D"/>
    <w:rsid w:val="00682DAC"/>
    <w:rsid w:val="00682FDF"/>
    <w:rsid w:val="006836BD"/>
    <w:rsid w:val="00683D08"/>
    <w:rsid w:val="00684128"/>
    <w:rsid w:val="00684B38"/>
    <w:rsid w:val="0068549E"/>
    <w:rsid w:val="00685A25"/>
    <w:rsid w:val="00686005"/>
    <w:rsid w:val="00686009"/>
    <w:rsid w:val="006860CD"/>
    <w:rsid w:val="00686686"/>
    <w:rsid w:val="006867ED"/>
    <w:rsid w:val="00686868"/>
    <w:rsid w:val="00686FD1"/>
    <w:rsid w:val="00687DD0"/>
    <w:rsid w:val="00692256"/>
    <w:rsid w:val="006926CA"/>
    <w:rsid w:val="006929D8"/>
    <w:rsid w:val="00692DA6"/>
    <w:rsid w:val="0069364C"/>
    <w:rsid w:val="00693913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C0"/>
    <w:rsid w:val="00697269"/>
    <w:rsid w:val="00697C65"/>
    <w:rsid w:val="006A011E"/>
    <w:rsid w:val="006A0654"/>
    <w:rsid w:val="006A0CBC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37D"/>
    <w:rsid w:val="006B0624"/>
    <w:rsid w:val="006B1077"/>
    <w:rsid w:val="006B16DE"/>
    <w:rsid w:val="006B1F85"/>
    <w:rsid w:val="006B1FD0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367"/>
    <w:rsid w:val="006B557F"/>
    <w:rsid w:val="006B5C6F"/>
    <w:rsid w:val="006B61E2"/>
    <w:rsid w:val="006B679E"/>
    <w:rsid w:val="006B6CC8"/>
    <w:rsid w:val="006B6E7D"/>
    <w:rsid w:val="006B76BC"/>
    <w:rsid w:val="006C0052"/>
    <w:rsid w:val="006C1007"/>
    <w:rsid w:val="006C10AD"/>
    <w:rsid w:val="006C17C7"/>
    <w:rsid w:val="006C1F75"/>
    <w:rsid w:val="006C21A4"/>
    <w:rsid w:val="006C2716"/>
    <w:rsid w:val="006C36BD"/>
    <w:rsid w:val="006C3C6A"/>
    <w:rsid w:val="006C42DD"/>
    <w:rsid w:val="006C5CAD"/>
    <w:rsid w:val="006C617B"/>
    <w:rsid w:val="006C6207"/>
    <w:rsid w:val="006C631B"/>
    <w:rsid w:val="006C6D43"/>
    <w:rsid w:val="006C7168"/>
    <w:rsid w:val="006C727A"/>
    <w:rsid w:val="006C75FC"/>
    <w:rsid w:val="006C7648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028"/>
    <w:rsid w:val="006D310B"/>
    <w:rsid w:val="006D3273"/>
    <w:rsid w:val="006D3814"/>
    <w:rsid w:val="006D3AEB"/>
    <w:rsid w:val="006D495D"/>
    <w:rsid w:val="006D50E2"/>
    <w:rsid w:val="006D57AD"/>
    <w:rsid w:val="006D59F5"/>
    <w:rsid w:val="006D5C03"/>
    <w:rsid w:val="006D5DBA"/>
    <w:rsid w:val="006D5E89"/>
    <w:rsid w:val="006D6132"/>
    <w:rsid w:val="006D6639"/>
    <w:rsid w:val="006D68EC"/>
    <w:rsid w:val="006D744F"/>
    <w:rsid w:val="006E01D9"/>
    <w:rsid w:val="006E044D"/>
    <w:rsid w:val="006E06A0"/>
    <w:rsid w:val="006E0F09"/>
    <w:rsid w:val="006E1D1D"/>
    <w:rsid w:val="006E1FBD"/>
    <w:rsid w:val="006E2053"/>
    <w:rsid w:val="006E2057"/>
    <w:rsid w:val="006E276F"/>
    <w:rsid w:val="006E286D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52"/>
    <w:rsid w:val="006E59E9"/>
    <w:rsid w:val="006E5A22"/>
    <w:rsid w:val="006E66F6"/>
    <w:rsid w:val="006E67D3"/>
    <w:rsid w:val="006E6D34"/>
    <w:rsid w:val="006E75BC"/>
    <w:rsid w:val="006E7BB1"/>
    <w:rsid w:val="006F050A"/>
    <w:rsid w:val="006F10D5"/>
    <w:rsid w:val="006F1D6E"/>
    <w:rsid w:val="006F27A1"/>
    <w:rsid w:val="006F2F96"/>
    <w:rsid w:val="006F38F8"/>
    <w:rsid w:val="006F41B4"/>
    <w:rsid w:val="006F4AAC"/>
    <w:rsid w:val="006F5331"/>
    <w:rsid w:val="006F576D"/>
    <w:rsid w:val="006F5FFE"/>
    <w:rsid w:val="006F6E1F"/>
    <w:rsid w:val="006F7C4D"/>
    <w:rsid w:val="006F7CB6"/>
    <w:rsid w:val="006F7F72"/>
    <w:rsid w:val="007008F8"/>
    <w:rsid w:val="00700C5A"/>
    <w:rsid w:val="007013AF"/>
    <w:rsid w:val="00701AC6"/>
    <w:rsid w:val="0070229F"/>
    <w:rsid w:val="00702C82"/>
    <w:rsid w:val="0070313D"/>
    <w:rsid w:val="0070316F"/>
    <w:rsid w:val="007032E4"/>
    <w:rsid w:val="007036A9"/>
    <w:rsid w:val="00703DA3"/>
    <w:rsid w:val="007044FC"/>
    <w:rsid w:val="00704512"/>
    <w:rsid w:val="00704571"/>
    <w:rsid w:val="00704B89"/>
    <w:rsid w:val="00705186"/>
    <w:rsid w:val="00705932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5F0A"/>
    <w:rsid w:val="007166F5"/>
    <w:rsid w:val="00716C32"/>
    <w:rsid w:val="00716E86"/>
    <w:rsid w:val="00717190"/>
    <w:rsid w:val="0071758B"/>
    <w:rsid w:val="007175AD"/>
    <w:rsid w:val="00717BDE"/>
    <w:rsid w:val="00717C04"/>
    <w:rsid w:val="00717FDE"/>
    <w:rsid w:val="0072086A"/>
    <w:rsid w:val="007209C6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98A"/>
    <w:rsid w:val="00730A1A"/>
    <w:rsid w:val="00731139"/>
    <w:rsid w:val="00732DD9"/>
    <w:rsid w:val="00733245"/>
    <w:rsid w:val="00733529"/>
    <w:rsid w:val="0073428D"/>
    <w:rsid w:val="0073454F"/>
    <w:rsid w:val="00734B30"/>
    <w:rsid w:val="00734D86"/>
    <w:rsid w:val="00734DE5"/>
    <w:rsid w:val="00735477"/>
    <w:rsid w:val="0073547D"/>
    <w:rsid w:val="00735620"/>
    <w:rsid w:val="00735ACA"/>
    <w:rsid w:val="00735B13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484"/>
    <w:rsid w:val="007406A7"/>
    <w:rsid w:val="00740858"/>
    <w:rsid w:val="00741A84"/>
    <w:rsid w:val="00741BBF"/>
    <w:rsid w:val="00742ACD"/>
    <w:rsid w:val="00744734"/>
    <w:rsid w:val="00745413"/>
    <w:rsid w:val="00745B80"/>
    <w:rsid w:val="00745C90"/>
    <w:rsid w:val="00745D87"/>
    <w:rsid w:val="007460AD"/>
    <w:rsid w:val="00746215"/>
    <w:rsid w:val="00746422"/>
    <w:rsid w:val="00746830"/>
    <w:rsid w:val="00746B28"/>
    <w:rsid w:val="00747ECF"/>
    <w:rsid w:val="0075003F"/>
    <w:rsid w:val="00750DF3"/>
    <w:rsid w:val="00750EC4"/>
    <w:rsid w:val="0075221B"/>
    <w:rsid w:val="00752697"/>
    <w:rsid w:val="00753276"/>
    <w:rsid w:val="007532B6"/>
    <w:rsid w:val="007544FB"/>
    <w:rsid w:val="007557A0"/>
    <w:rsid w:val="00755CF0"/>
    <w:rsid w:val="00756EED"/>
    <w:rsid w:val="0075701E"/>
    <w:rsid w:val="007604D4"/>
    <w:rsid w:val="0076091B"/>
    <w:rsid w:val="00760A13"/>
    <w:rsid w:val="00761260"/>
    <w:rsid w:val="00761609"/>
    <w:rsid w:val="00761895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157"/>
    <w:rsid w:val="007672A6"/>
    <w:rsid w:val="00767381"/>
    <w:rsid w:val="007676EB"/>
    <w:rsid w:val="007677EB"/>
    <w:rsid w:val="007677FF"/>
    <w:rsid w:val="00767FFB"/>
    <w:rsid w:val="00770041"/>
    <w:rsid w:val="007700C6"/>
    <w:rsid w:val="007707A6"/>
    <w:rsid w:val="00770B2B"/>
    <w:rsid w:val="00770D11"/>
    <w:rsid w:val="007715D6"/>
    <w:rsid w:val="007717F9"/>
    <w:rsid w:val="007720E2"/>
    <w:rsid w:val="007720F3"/>
    <w:rsid w:val="007721F3"/>
    <w:rsid w:val="00772226"/>
    <w:rsid w:val="00772C2E"/>
    <w:rsid w:val="00773BC7"/>
    <w:rsid w:val="00773D6B"/>
    <w:rsid w:val="00774C4B"/>
    <w:rsid w:val="00774CEA"/>
    <w:rsid w:val="00775654"/>
    <w:rsid w:val="007756C6"/>
    <w:rsid w:val="007756CC"/>
    <w:rsid w:val="00775DBF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C44"/>
    <w:rsid w:val="00780D19"/>
    <w:rsid w:val="0078100F"/>
    <w:rsid w:val="00781996"/>
    <w:rsid w:val="00781B87"/>
    <w:rsid w:val="00781B8D"/>
    <w:rsid w:val="00781D9E"/>
    <w:rsid w:val="007820FD"/>
    <w:rsid w:val="00782312"/>
    <w:rsid w:val="00782859"/>
    <w:rsid w:val="00782EF6"/>
    <w:rsid w:val="007838F5"/>
    <w:rsid w:val="007841DF"/>
    <w:rsid w:val="00784FF0"/>
    <w:rsid w:val="00785199"/>
    <w:rsid w:val="00785242"/>
    <w:rsid w:val="00785E5F"/>
    <w:rsid w:val="00786386"/>
    <w:rsid w:val="00786E45"/>
    <w:rsid w:val="007879B3"/>
    <w:rsid w:val="00787B0A"/>
    <w:rsid w:val="00790477"/>
    <w:rsid w:val="00790592"/>
    <w:rsid w:val="00791074"/>
    <w:rsid w:val="0079147F"/>
    <w:rsid w:val="00791637"/>
    <w:rsid w:val="0079180E"/>
    <w:rsid w:val="00791916"/>
    <w:rsid w:val="00791CF0"/>
    <w:rsid w:val="0079283D"/>
    <w:rsid w:val="00792E45"/>
    <w:rsid w:val="00792FCE"/>
    <w:rsid w:val="007934C6"/>
    <w:rsid w:val="00793A73"/>
    <w:rsid w:val="00793EC8"/>
    <w:rsid w:val="007941DD"/>
    <w:rsid w:val="007945A4"/>
    <w:rsid w:val="0079490D"/>
    <w:rsid w:val="00794A65"/>
    <w:rsid w:val="00794F45"/>
    <w:rsid w:val="0079580B"/>
    <w:rsid w:val="00796409"/>
    <w:rsid w:val="00796667"/>
    <w:rsid w:val="00796703"/>
    <w:rsid w:val="00796AA4"/>
    <w:rsid w:val="00796FA8"/>
    <w:rsid w:val="007971F2"/>
    <w:rsid w:val="00797370"/>
    <w:rsid w:val="0079756D"/>
    <w:rsid w:val="007976B0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726E"/>
    <w:rsid w:val="007A7424"/>
    <w:rsid w:val="007A77C7"/>
    <w:rsid w:val="007A7AFE"/>
    <w:rsid w:val="007B26B2"/>
    <w:rsid w:val="007B2BAD"/>
    <w:rsid w:val="007B2ECA"/>
    <w:rsid w:val="007B30F8"/>
    <w:rsid w:val="007B34CA"/>
    <w:rsid w:val="007B3C10"/>
    <w:rsid w:val="007B3C7D"/>
    <w:rsid w:val="007B435B"/>
    <w:rsid w:val="007B4491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70C9"/>
    <w:rsid w:val="007C0104"/>
    <w:rsid w:val="007C03B0"/>
    <w:rsid w:val="007C0B12"/>
    <w:rsid w:val="007C1525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4A05"/>
    <w:rsid w:val="007D4D89"/>
    <w:rsid w:val="007D52F7"/>
    <w:rsid w:val="007D5410"/>
    <w:rsid w:val="007D5DC2"/>
    <w:rsid w:val="007D5F61"/>
    <w:rsid w:val="007D60A4"/>
    <w:rsid w:val="007D63D0"/>
    <w:rsid w:val="007D67BB"/>
    <w:rsid w:val="007D7043"/>
    <w:rsid w:val="007D77B1"/>
    <w:rsid w:val="007D799F"/>
    <w:rsid w:val="007D7BD4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5F5A"/>
    <w:rsid w:val="007E6ABA"/>
    <w:rsid w:val="007E6B11"/>
    <w:rsid w:val="007E6F55"/>
    <w:rsid w:val="007E736D"/>
    <w:rsid w:val="007E75FE"/>
    <w:rsid w:val="007E7903"/>
    <w:rsid w:val="007E7BC1"/>
    <w:rsid w:val="007E7F75"/>
    <w:rsid w:val="007F00B9"/>
    <w:rsid w:val="007F05B1"/>
    <w:rsid w:val="007F0810"/>
    <w:rsid w:val="007F089F"/>
    <w:rsid w:val="007F09A6"/>
    <w:rsid w:val="007F0A62"/>
    <w:rsid w:val="007F0BCA"/>
    <w:rsid w:val="007F16FB"/>
    <w:rsid w:val="007F2521"/>
    <w:rsid w:val="007F3C07"/>
    <w:rsid w:val="007F4312"/>
    <w:rsid w:val="007F49F2"/>
    <w:rsid w:val="007F4B8F"/>
    <w:rsid w:val="007F6016"/>
    <w:rsid w:val="007F6147"/>
    <w:rsid w:val="007F61F9"/>
    <w:rsid w:val="007F69FB"/>
    <w:rsid w:val="007F741D"/>
    <w:rsid w:val="007F7D09"/>
    <w:rsid w:val="00800059"/>
    <w:rsid w:val="00800193"/>
    <w:rsid w:val="008001DC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3321"/>
    <w:rsid w:val="008033F2"/>
    <w:rsid w:val="00803A76"/>
    <w:rsid w:val="00803A96"/>
    <w:rsid w:val="00804E2D"/>
    <w:rsid w:val="00804E76"/>
    <w:rsid w:val="0080504A"/>
    <w:rsid w:val="00805226"/>
    <w:rsid w:val="00805B01"/>
    <w:rsid w:val="00805D8B"/>
    <w:rsid w:val="008071A0"/>
    <w:rsid w:val="00811799"/>
    <w:rsid w:val="00812543"/>
    <w:rsid w:val="00812D4B"/>
    <w:rsid w:val="0081310C"/>
    <w:rsid w:val="00813390"/>
    <w:rsid w:val="008133FB"/>
    <w:rsid w:val="008138F4"/>
    <w:rsid w:val="008143BF"/>
    <w:rsid w:val="008144E4"/>
    <w:rsid w:val="008147C0"/>
    <w:rsid w:val="00814FB4"/>
    <w:rsid w:val="00815690"/>
    <w:rsid w:val="00815B6A"/>
    <w:rsid w:val="00815C5A"/>
    <w:rsid w:val="00815CEB"/>
    <w:rsid w:val="00815F83"/>
    <w:rsid w:val="00815FCF"/>
    <w:rsid w:val="008164BE"/>
    <w:rsid w:val="008169FA"/>
    <w:rsid w:val="00817353"/>
    <w:rsid w:val="00817567"/>
    <w:rsid w:val="008203DA"/>
    <w:rsid w:val="00820919"/>
    <w:rsid w:val="00820B0B"/>
    <w:rsid w:val="00821864"/>
    <w:rsid w:val="008219AA"/>
    <w:rsid w:val="00822713"/>
    <w:rsid w:val="008229EE"/>
    <w:rsid w:val="00822F6F"/>
    <w:rsid w:val="008230FB"/>
    <w:rsid w:val="0082451F"/>
    <w:rsid w:val="00824EE5"/>
    <w:rsid w:val="00824FFC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B0"/>
    <w:rsid w:val="008319CB"/>
    <w:rsid w:val="00831C16"/>
    <w:rsid w:val="00831EF3"/>
    <w:rsid w:val="00832462"/>
    <w:rsid w:val="00832751"/>
    <w:rsid w:val="008346AF"/>
    <w:rsid w:val="0083538B"/>
    <w:rsid w:val="0083595C"/>
    <w:rsid w:val="00835A20"/>
    <w:rsid w:val="00835D50"/>
    <w:rsid w:val="00835FE8"/>
    <w:rsid w:val="00836734"/>
    <w:rsid w:val="008372A7"/>
    <w:rsid w:val="0083741D"/>
    <w:rsid w:val="00837665"/>
    <w:rsid w:val="00837AB0"/>
    <w:rsid w:val="00837D48"/>
    <w:rsid w:val="00837F0D"/>
    <w:rsid w:val="0084011F"/>
    <w:rsid w:val="00840370"/>
    <w:rsid w:val="00840385"/>
    <w:rsid w:val="008404B8"/>
    <w:rsid w:val="00840D5C"/>
    <w:rsid w:val="008411BA"/>
    <w:rsid w:val="008417C8"/>
    <w:rsid w:val="00841F8A"/>
    <w:rsid w:val="0084216D"/>
    <w:rsid w:val="0084257E"/>
    <w:rsid w:val="008430F2"/>
    <w:rsid w:val="00843F27"/>
    <w:rsid w:val="00844187"/>
    <w:rsid w:val="008449B0"/>
    <w:rsid w:val="008454D0"/>
    <w:rsid w:val="0084571A"/>
    <w:rsid w:val="00845754"/>
    <w:rsid w:val="00846B97"/>
    <w:rsid w:val="00846E5C"/>
    <w:rsid w:val="008471A3"/>
    <w:rsid w:val="008501F7"/>
    <w:rsid w:val="00850A70"/>
    <w:rsid w:val="00850AEC"/>
    <w:rsid w:val="0085135E"/>
    <w:rsid w:val="0085238D"/>
    <w:rsid w:val="008529EA"/>
    <w:rsid w:val="0085306D"/>
    <w:rsid w:val="0085320E"/>
    <w:rsid w:val="008534FD"/>
    <w:rsid w:val="008536A1"/>
    <w:rsid w:val="00854094"/>
    <w:rsid w:val="0085450D"/>
    <w:rsid w:val="00854690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69EF"/>
    <w:rsid w:val="0086737D"/>
    <w:rsid w:val="00870698"/>
    <w:rsid w:val="00870D14"/>
    <w:rsid w:val="00870D28"/>
    <w:rsid w:val="00870ED4"/>
    <w:rsid w:val="00871AB0"/>
    <w:rsid w:val="00871AE9"/>
    <w:rsid w:val="00872347"/>
    <w:rsid w:val="008723A6"/>
    <w:rsid w:val="00872955"/>
    <w:rsid w:val="00872B44"/>
    <w:rsid w:val="00872D28"/>
    <w:rsid w:val="00873B1C"/>
    <w:rsid w:val="00874206"/>
    <w:rsid w:val="00874331"/>
    <w:rsid w:val="00874CB9"/>
    <w:rsid w:val="0087549D"/>
    <w:rsid w:val="00875555"/>
    <w:rsid w:val="00875AA5"/>
    <w:rsid w:val="00875FA2"/>
    <w:rsid w:val="00876E2C"/>
    <w:rsid w:val="00877339"/>
    <w:rsid w:val="00880429"/>
    <w:rsid w:val="0088094D"/>
    <w:rsid w:val="008817AA"/>
    <w:rsid w:val="00881C07"/>
    <w:rsid w:val="00882391"/>
    <w:rsid w:val="00882973"/>
    <w:rsid w:val="00883116"/>
    <w:rsid w:val="008838D5"/>
    <w:rsid w:val="00883E90"/>
    <w:rsid w:val="00883EF5"/>
    <w:rsid w:val="00883FE1"/>
    <w:rsid w:val="00884D20"/>
    <w:rsid w:val="00884DDA"/>
    <w:rsid w:val="00885008"/>
    <w:rsid w:val="00885999"/>
    <w:rsid w:val="00886380"/>
    <w:rsid w:val="00886D49"/>
    <w:rsid w:val="0088715B"/>
    <w:rsid w:val="0088724A"/>
    <w:rsid w:val="00887611"/>
    <w:rsid w:val="0088789F"/>
    <w:rsid w:val="008902A3"/>
    <w:rsid w:val="00891432"/>
    <w:rsid w:val="00891533"/>
    <w:rsid w:val="008915B7"/>
    <w:rsid w:val="00891721"/>
    <w:rsid w:val="00891918"/>
    <w:rsid w:val="00892379"/>
    <w:rsid w:val="0089261C"/>
    <w:rsid w:val="00892780"/>
    <w:rsid w:val="0089285A"/>
    <w:rsid w:val="00892E5E"/>
    <w:rsid w:val="00893254"/>
    <w:rsid w:val="0089337A"/>
    <w:rsid w:val="008937D0"/>
    <w:rsid w:val="00895BA2"/>
    <w:rsid w:val="0089628B"/>
    <w:rsid w:val="00896985"/>
    <w:rsid w:val="00896ACD"/>
    <w:rsid w:val="0089740E"/>
    <w:rsid w:val="00897F93"/>
    <w:rsid w:val="008A0016"/>
    <w:rsid w:val="008A04B7"/>
    <w:rsid w:val="008A122E"/>
    <w:rsid w:val="008A142F"/>
    <w:rsid w:val="008A1B5A"/>
    <w:rsid w:val="008A1D3A"/>
    <w:rsid w:val="008A213C"/>
    <w:rsid w:val="008A22CF"/>
    <w:rsid w:val="008A255D"/>
    <w:rsid w:val="008A25B1"/>
    <w:rsid w:val="008A43EB"/>
    <w:rsid w:val="008A5470"/>
    <w:rsid w:val="008A569E"/>
    <w:rsid w:val="008A5926"/>
    <w:rsid w:val="008A5BC1"/>
    <w:rsid w:val="008A5D7C"/>
    <w:rsid w:val="008A6534"/>
    <w:rsid w:val="008A718D"/>
    <w:rsid w:val="008A738B"/>
    <w:rsid w:val="008A7574"/>
    <w:rsid w:val="008A7AF9"/>
    <w:rsid w:val="008A7C2A"/>
    <w:rsid w:val="008B1EDA"/>
    <w:rsid w:val="008B1F6C"/>
    <w:rsid w:val="008B351B"/>
    <w:rsid w:val="008B3CF9"/>
    <w:rsid w:val="008B45EF"/>
    <w:rsid w:val="008B460C"/>
    <w:rsid w:val="008B49F3"/>
    <w:rsid w:val="008B5060"/>
    <w:rsid w:val="008B5789"/>
    <w:rsid w:val="008B5DC8"/>
    <w:rsid w:val="008B5DCB"/>
    <w:rsid w:val="008B5ED7"/>
    <w:rsid w:val="008B6032"/>
    <w:rsid w:val="008B6837"/>
    <w:rsid w:val="008B68B0"/>
    <w:rsid w:val="008B68BA"/>
    <w:rsid w:val="008B6A3D"/>
    <w:rsid w:val="008B7EA6"/>
    <w:rsid w:val="008C08C9"/>
    <w:rsid w:val="008C0EB2"/>
    <w:rsid w:val="008C0EF6"/>
    <w:rsid w:val="008C1DB4"/>
    <w:rsid w:val="008C2638"/>
    <w:rsid w:val="008C386D"/>
    <w:rsid w:val="008C3ABC"/>
    <w:rsid w:val="008C4C5C"/>
    <w:rsid w:val="008C5DE7"/>
    <w:rsid w:val="008C695B"/>
    <w:rsid w:val="008C7185"/>
    <w:rsid w:val="008C7780"/>
    <w:rsid w:val="008C7AD7"/>
    <w:rsid w:val="008D0997"/>
    <w:rsid w:val="008D1CDE"/>
    <w:rsid w:val="008D2857"/>
    <w:rsid w:val="008D2BB2"/>
    <w:rsid w:val="008D2C9C"/>
    <w:rsid w:val="008D3554"/>
    <w:rsid w:val="008D40AD"/>
    <w:rsid w:val="008D429C"/>
    <w:rsid w:val="008D4EDE"/>
    <w:rsid w:val="008D4F99"/>
    <w:rsid w:val="008D53D7"/>
    <w:rsid w:val="008D5E5F"/>
    <w:rsid w:val="008D6E2C"/>
    <w:rsid w:val="008D7119"/>
    <w:rsid w:val="008D71D8"/>
    <w:rsid w:val="008D72B0"/>
    <w:rsid w:val="008D736A"/>
    <w:rsid w:val="008D795C"/>
    <w:rsid w:val="008D7B58"/>
    <w:rsid w:val="008E0402"/>
    <w:rsid w:val="008E0BC6"/>
    <w:rsid w:val="008E23AE"/>
    <w:rsid w:val="008E2A0B"/>
    <w:rsid w:val="008E2B9E"/>
    <w:rsid w:val="008E3440"/>
    <w:rsid w:val="008E3934"/>
    <w:rsid w:val="008E3BAF"/>
    <w:rsid w:val="008E3CDE"/>
    <w:rsid w:val="008E44B9"/>
    <w:rsid w:val="008E4907"/>
    <w:rsid w:val="008E4C67"/>
    <w:rsid w:val="008E52EC"/>
    <w:rsid w:val="008E56F9"/>
    <w:rsid w:val="008E5BF2"/>
    <w:rsid w:val="008E61DD"/>
    <w:rsid w:val="008E6230"/>
    <w:rsid w:val="008E62B3"/>
    <w:rsid w:val="008E637B"/>
    <w:rsid w:val="008E6DCB"/>
    <w:rsid w:val="008E7C3F"/>
    <w:rsid w:val="008E7E52"/>
    <w:rsid w:val="008F12EA"/>
    <w:rsid w:val="008F1A75"/>
    <w:rsid w:val="008F1CDE"/>
    <w:rsid w:val="008F1CEF"/>
    <w:rsid w:val="008F1F35"/>
    <w:rsid w:val="008F2D3F"/>
    <w:rsid w:val="008F4F41"/>
    <w:rsid w:val="008F4F55"/>
    <w:rsid w:val="008F6381"/>
    <w:rsid w:val="008F65C3"/>
    <w:rsid w:val="008F76FF"/>
    <w:rsid w:val="008F7797"/>
    <w:rsid w:val="008F787A"/>
    <w:rsid w:val="008F7BEA"/>
    <w:rsid w:val="009008A1"/>
    <w:rsid w:val="00901280"/>
    <w:rsid w:val="009017DC"/>
    <w:rsid w:val="00901BEF"/>
    <w:rsid w:val="00901D27"/>
    <w:rsid w:val="00902A60"/>
    <w:rsid w:val="00903025"/>
    <w:rsid w:val="00903C9F"/>
    <w:rsid w:val="00903CDE"/>
    <w:rsid w:val="009054A3"/>
    <w:rsid w:val="00907703"/>
    <w:rsid w:val="00907949"/>
    <w:rsid w:val="00910272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0B2"/>
    <w:rsid w:val="0091479E"/>
    <w:rsid w:val="009147EE"/>
    <w:rsid w:val="00914B5E"/>
    <w:rsid w:val="00914CA0"/>
    <w:rsid w:val="009151EA"/>
    <w:rsid w:val="0091570C"/>
    <w:rsid w:val="00915760"/>
    <w:rsid w:val="009158F7"/>
    <w:rsid w:val="00915D81"/>
    <w:rsid w:val="00915E04"/>
    <w:rsid w:val="00916146"/>
    <w:rsid w:val="009163E0"/>
    <w:rsid w:val="009163F9"/>
    <w:rsid w:val="009179DC"/>
    <w:rsid w:val="009210E9"/>
    <w:rsid w:val="00921636"/>
    <w:rsid w:val="00922383"/>
    <w:rsid w:val="00922ABF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ECF"/>
    <w:rsid w:val="00926F36"/>
    <w:rsid w:val="009279AA"/>
    <w:rsid w:val="00930D4E"/>
    <w:rsid w:val="009316D4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22B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CDE"/>
    <w:rsid w:val="00943E7A"/>
    <w:rsid w:val="00943FB6"/>
    <w:rsid w:val="00944081"/>
    <w:rsid w:val="00944CB0"/>
    <w:rsid w:val="00945161"/>
    <w:rsid w:val="00945A27"/>
    <w:rsid w:val="00945CA6"/>
    <w:rsid w:val="00946637"/>
    <w:rsid w:val="009468F6"/>
    <w:rsid w:val="00946A6A"/>
    <w:rsid w:val="0094756C"/>
    <w:rsid w:val="00947C7C"/>
    <w:rsid w:val="00947E07"/>
    <w:rsid w:val="00950D83"/>
    <w:rsid w:val="00950F1A"/>
    <w:rsid w:val="009524C6"/>
    <w:rsid w:val="00952530"/>
    <w:rsid w:val="009530E8"/>
    <w:rsid w:val="009531CA"/>
    <w:rsid w:val="009533DE"/>
    <w:rsid w:val="009537C0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1CED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3B"/>
    <w:rsid w:val="00966E69"/>
    <w:rsid w:val="0096749C"/>
    <w:rsid w:val="00970339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8D1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2D19"/>
    <w:rsid w:val="0099366C"/>
    <w:rsid w:val="00994257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C48"/>
    <w:rsid w:val="009A2EF7"/>
    <w:rsid w:val="009A3246"/>
    <w:rsid w:val="009A3E2B"/>
    <w:rsid w:val="009A43C2"/>
    <w:rsid w:val="009A5268"/>
    <w:rsid w:val="009A52F9"/>
    <w:rsid w:val="009A5A7C"/>
    <w:rsid w:val="009A5EEB"/>
    <w:rsid w:val="009A632D"/>
    <w:rsid w:val="009A6926"/>
    <w:rsid w:val="009A6A9F"/>
    <w:rsid w:val="009A7160"/>
    <w:rsid w:val="009A716D"/>
    <w:rsid w:val="009A73D1"/>
    <w:rsid w:val="009A744B"/>
    <w:rsid w:val="009A759E"/>
    <w:rsid w:val="009A779F"/>
    <w:rsid w:val="009A7ACE"/>
    <w:rsid w:val="009B03F7"/>
    <w:rsid w:val="009B0957"/>
    <w:rsid w:val="009B0B95"/>
    <w:rsid w:val="009B0CD1"/>
    <w:rsid w:val="009B131F"/>
    <w:rsid w:val="009B13EE"/>
    <w:rsid w:val="009B18E9"/>
    <w:rsid w:val="009B1912"/>
    <w:rsid w:val="009B2579"/>
    <w:rsid w:val="009B26D4"/>
    <w:rsid w:val="009B2750"/>
    <w:rsid w:val="009B2827"/>
    <w:rsid w:val="009B31DA"/>
    <w:rsid w:val="009B3581"/>
    <w:rsid w:val="009B387F"/>
    <w:rsid w:val="009B3959"/>
    <w:rsid w:val="009B406B"/>
    <w:rsid w:val="009B4DF1"/>
    <w:rsid w:val="009B579C"/>
    <w:rsid w:val="009B698D"/>
    <w:rsid w:val="009B6E4B"/>
    <w:rsid w:val="009B7170"/>
    <w:rsid w:val="009B7E84"/>
    <w:rsid w:val="009B7F44"/>
    <w:rsid w:val="009C101D"/>
    <w:rsid w:val="009C13B5"/>
    <w:rsid w:val="009C13E8"/>
    <w:rsid w:val="009C1659"/>
    <w:rsid w:val="009C1F77"/>
    <w:rsid w:val="009C2721"/>
    <w:rsid w:val="009C35F4"/>
    <w:rsid w:val="009C374C"/>
    <w:rsid w:val="009C3E40"/>
    <w:rsid w:val="009C4495"/>
    <w:rsid w:val="009C4B00"/>
    <w:rsid w:val="009C50E3"/>
    <w:rsid w:val="009C5E31"/>
    <w:rsid w:val="009C688E"/>
    <w:rsid w:val="009C72C1"/>
    <w:rsid w:val="009C7665"/>
    <w:rsid w:val="009C76C6"/>
    <w:rsid w:val="009C7DF5"/>
    <w:rsid w:val="009D06F8"/>
    <w:rsid w:val="009D06FF"/>
    <w:rsid w:val="009D1469"/>
    <w:rsid w:val="009D1483"/>
    <w:rsid w:val="009D1B0E"/>
    <w:rsid w:val="009D215D"/>
    <w:rsid w:val="009D21B5"/>
    <w:rsid w:val="009D26E1"/>
    <w:rsid w:val="009D27DA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2EC4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C44"/>
    <w:rsid w:val="009E5DEE"/>
    <w:rsid w:val="009E5F46"/>
    <w:rsid w:val="009E6195"/>
    <w:rsid w:val="009E66D9"/>
    <w:rsid w:val="009E709D"/>
    <w:rsid w:val="009E763D"/>
    <w:rsid w:val="009E7A7D"/>
    <w:rsid w:val="009E7A84"/>
    <w:rsid w:val="009E7B85"/>
    <w:rsid w:val="009F0140"/>
    <w:rsid w:val="009F0606"/>
    <w:rsid w:val="009F1249"/>
    <w:rsid w:val="009F12E9"/>
    <w:rsid w:val="009F1DE3"/>
    <w:rsid w:val="009F1FDA"/>
    <w:rsid w:val="009F21B1"/>
    <w:rsid w:val="009F21B2"/>
    <w:rsid w:val="009F2326"/>
    <w:rsid w:val="009F246E"/>
    <w:rsid w:val="009F287D"/>
    <w:rsid w:val="009F2AD4"/>
    <w:rsid w:val="009F34A3"/>
    <w:rsid w:val="009F367D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5BA"/>
    <w:rsid w:val="00A0083A"/>
    <w:rsid w:val="00A00B74"/>
    <w:rsid w:val="00A0127B"/>
    <w:rsid w:val="00A0130D"/>
    <w:rsid w:val="00A01824"/>
    <w:rsid w:val="00A01A01"/>
    <w:rsid w:val="00A0237B"/>
    <w:rsid w:val="00A025D3"/>
    <w:rsid w:val="00A02700"/>
    <w:rsid w:val="00A02C80"/>
    <w:rsid w:val="00A02D33"/>
    <w:rsid w:val="00A02EE4"/>
    <w:rsid w:val="00A03556"/>
    <w:rsid w:val="00A036DB"/>
    <w:rsid w:val="00A043EC"/>
    <w:rsid w:val="00A05D43"/>
    <w:rsid w:val="00A06187"/>
    <w:rsid w:val="00A0635F"/>
    <w:rsid w:val="00A06BBA"/>
    <w:rsid w:val="00A0739E"/>
    <w:rsid w:val="00A0742D"/>
    <w:rsid w:val="00A07FE7"/>
    <w:rsid w:val="00A104DF"/>
    <w:rsid w:val="00A1090B"/>
    <w:rsid w:val="00A10B89"/>
    <w:rsid w:val="00A11036"/>
    <w:rsid w:val="00A111B4"/>
    <w:rsid w:val="00A11652"/>
    <w:rsid w:val="00A11682"/>
    <w:rsid w:val="00A11807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CEF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DEB"/>
    <w:rsid w:val="00A21E6F"/>
    <w:rsid w:val="00A21F07"/>
    <w:rsid w:val="00A22065"/>
    <w:rsid w:val="00A226C5"/>
    <w:rsid w:val="00A22BC3"/>
    <w:rsid w:val="00A22C78"/>
    <w:rsid w:val="00A23329"/>
    <w:rsid w:val="00A24494"/>
    <w:rsid w:val="00A2492F"/>
    <w:rsid w:val="00A24960"/>
    <w:rsid w:val="00A24BBC"/>
    <w:rsid w:val="00A25065"/>
    <w:rsid w:val="00A25DFE"/>
    <w:rsid w:val="00A25F26"/>
    <w:rsid w:val="00A261C8"/>
    <w:rsid w:val="00A2623A"/>
    <w:rsid w:val="00A26883"/>
    <w:rsid w:val="00A26D46"/>
    <w:rsid w:val="00A270E2"/>
    <w:rsid w:val="00A273D6"/>
    <w:rsid w:val="00A279D9"/>
    <w:rsid w:val="00A27E95"/>
    <w:rsid w:val="00A30994"/>
    <w:rsid w:val="00A30B3B"/>
    <w:rsid w:val="00A31254"/>
    <w:rsid w:val="00A31C16"/>
    <w:rsid w:val="00A31DB5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112C"/>
    <w:rsid w:val="00A41226"/>
    <w:rsid w:val="00A42554"/>
    <w:rsid w:val="00A42FD3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6EF"/>
    <w:rsid w:val="00A52196"/>
    <w:rsid w:val="00A5287D"/>
    <w:rsid w:val="00A52972"/>
    <w:rsid w:val="00A5301C"/>
    <w:rsid w:val="00A53D34"/>
    <w:rsid w:val="00A54219"/>
    <w:rsid w:val="00A548C0"/>
    <w:rsid w:val="00A54F3F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4F33"/>
    <w:rsid w:val="00A6503E"/>
    <w:rsid w:val="00A658F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0DF1"/>
    <w:rsid w:val="00A71355"/>
    <w:rsid w:val="00A7192E"/>
    <w:rsid w:val="00A72118"/>
    <w:rsid w:val="00A72638"/>
    <w:rsid w:val="00A728AC"/>
    <w:rsid w:val="00A72A71"/>
    <w:rsid w:val="00A72AC8"/>
    <w:rsid w:val="00A731D0"/>
    <w:rsid w:val="00A734C2"/>
    <w:rsid w:val="00A738FF"/>
    <w:rsid w:val="00A748FC"/>
    <w:rsid w:val="00A754E7"/>
    <w:rsid w:val="00A75782"/>
    <w:rsid w:val="00A76562"/>
    <w:rsid w:val="00A76BB7"/>
    <w:rsid w:val="00A7769F"/>
    <w:rsid w:val="00A77767"/>
    <w:rsid w:val="00A779F9"/>
    <w:rsid w:val="00A77B53"/>
    <w:rsid w:val="00A77FC3"/>
    <w:rsid w:val="00A8080A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87FF7"/>
    <w:rsid w:val="00A90071"/>
    <w:rsid w:val="00A90280"/>
    <w:rsid w:val="00A90355"/>
    <w:rsid w:val="00A9037D"/>
    <w:rsid w:val="00A908FF"/>
    <w:rsid w:val="00A90D23"/>
    <w:rsid w:val="00A912A1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486A"/>
    <w:rsid w:val="00A9590C"/>
    <w:rsid w:val="00A96443"/>
    <w:rsid w:val="00A964AB"/>
    <w:rsid w:val="00A9687D"/>
    <w:rsid w:val="00A968C0"/>
    <w:rsid w:val="00A9722B"/>
    <w:rsid w:val="00A977EC"/>
    <w:rsid w:val="00A97EAC"/>
    <w:rsid w:val="00A97F90"/>
    <w:rsid w:val="00AA01EF"/>
    <w:rsid w:val="00AA04E1"/>
    <w:rsid w:val="00AA1C80"/>
    <w:rsid w:val="00AA21F2"/>
    <w:rsid w:val="00AA2573"/>
    <w:rsid w:val="00AA28AE"/>
    <w:rsid w:val="00AA3067"/>
    <w:rsid w:val="00AA33D2"/>
    <w:rsid w:val="00AA3560"/>
    <w:rsid w:val="00AA3DFB"/>
    <w:rsid w:val="00AA4AFD"/>
    <w:rsid w:val="00AA4DF5"/>
    <w:rsid w:val="00AA72BD"/>
    <w:rsid w:val="00AB02D4"/>
    <w:rsid w:val="00AB0A85"/>
    <w:rsid w:val="00AB0AF5"/>
    <w:rsid w:val="00AB0C4E"/>
    <w:rsid w:val="00AB10FF"/>
    <w:rsid w:val="00AB150D"/>
    <w:rsid w:val="00AB1C09"/>
    <w:rsid w:val="00AB1E9D"/>
    <w:rsid w:val="00AB4AC2"/>
    <w:rsid w:val="00AB529F"/>
    <w:rsid w:val="00AB56A7"/>
    <w:rsid w:val="00AB5B62"/>
    <w:rsid w:val="00AB5BF1"/>
    <w:rsid w:val="00AB5C40"/>
    <w:rsid w:val="00AB5F4E"/>
    <w:rsid w:val="00AB6277"/>
    <w:rsid w:val="00AB65EB"/>
    <w:rsid w:val="00AB690A"/>
    <w:rsid w:val="00AB6AF7"/>
    <w:rsid w:val="00AB73C6"/>
    <w:rsid w:val="00AB7749"/>
    <w:rsid w:val="00AB7A28"/>
    <w:rsid w:val="00AB7D42"/>
    <w:rsid w:val="00AC0E86"/>
    <w:rsid w:val="00AC0FB3"/>
    <w:rsid w:val="00AC1626"/>
    <w:rsid w:val="00AC1646"/>
    <w:rsid w:val="00AC19AE"/>
    <w:rsid w:val="00AC2713"/>
    <w:rsid w:val="00AC2AFC"/>
    <w:rsid w:val="00AC486D"/>
    <w:rsid w:val="00AC49B1"/>
    <w:rsid w:val="00AC580D"/>
    <w:rsid w:val="00AC5D3D"/>
    <w:rsid w:val="00AC62EE"/>
    <w:rsid w:val="00AC6FB0"/>
    <w:rsid w:val="00AC7635"/>
    <w:rsid w:val="00AC7C2A"/>
    <w:rsid w:val="00AD0455"/>
    <w:rsid w:val="00AD07B5"/>
    <w:rsid w:val="00AD081E"/>
    <w:rsid w:val="00AD1043"/>
    <w:rsid w:val="00AD1319"/>
    <w:rsid w:val="00AD2676"/>
    <w:rsid w:val="00AD31A7"/>
    <w:rsid w:val="00AD3D34"/>
    <w:rsid w:val="00AD446D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0E15"/>
    <w:rsid w:val="00AE135D"/>
    <w:rsid w:val="00AE1C1B"/>
    <w:rsid w:val="00AE1E19"/>
    <w:rsid w:val="00AE2421"/>
    <w:rsid w:val="00AE2A63"/>
    <w:rsid w:val="00AE2AC7"/>
    <w:rsid w:val="00AE2C4D"/>
    <w:rsid w:val="00AE36DE"/>
    <w:rsid w:val="00AE3C2C"/>
    <w:rsid w:val="00AE3C92"/>
    <w:rsid w:val="00AE4166"/>
    <w:rsid w:val="00AE4E5E"/>
    <w:rsid w:val="00AE59CD"/>
    <w:rsid w:val="00AE6178"/>
    <w:rsid w:val="00AE75A5"/>
    <w:rsid w:val="00AE7CB5"/>
    <w:rsid w:val="00AF02C8"/>
    <w:rsid w:val="00AF0FF8"/>
    <w:rsid w:val="00AF101C"/>
    <w:rsid w:val="00AF1314"/>
    <w:rsid w:val="00AF13C9"/>
    <w:rsid w:val="00AF1565"/>
    <w:rsid w:val="00AF170F"/>
    <w:rsid w:val="00AF2529"/>
    <w:rsid w:val="00AF2683"/>
    <w:rsid w:val="00AF2734"/>
    <w:rsid w:val="00AF293E"/>
    <w:rsid w:val="00AF353F"/>
    <w:rsid w:val="00AF3649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B002CB"/>
    <w:rsid w:val="00B00B1E"/>
    <w:rsid w:val="00B01642"/>
    <w:rsid w:val="00B01648"/>
    <w:rsid w:val="00B01752"/>
    <w:rsid w:val="00B019EB"/>
    <w:rsid w:val="00B01E2A"/>
    <w:rsid w:val="00B0220A"/>
    <w:rsid w:val="00B022F6"/>
    <w:rsid w:val="00B024BF"/>
    <w:rsid w:val="00B02687"/>
    <w:rsid w:val="00B029B9"/>
    <w:rsid w:val="00B030F6"/>
    <w:rsid w:val="00B033EC"/>
    <w:rsid w:val="00B03851"/>
    <w:rsid w:val="00B039EE"/>
    <w:rsid w:val="00B04039"/>
    <w:rsid w:val="00B041B8"/>
    <w:rsid w:val="00B045FD"/>
    <w:rsid w:val="00B04DDC"/>
    <w:rsid w:val="00B0560B"/>
    <w:rsid w:val="00B06011"/>
    <w:rsid w:val="00B064A2"/>
    <w:rsid w:val="00B0656A"/>
    <w:rsid w:val="00B06A52"/>
    <w:rsid w:val="00B06A53"/>
    <w:rsid w:val="00B07478"/>
    <w:rsid w:val="00B10332"/>
    <w:rsid w:val="00B10F62"/>
    <w:rsid w:val="00B11519"/>
    <w:rsid w:val="00B115B2"/>
    <w:rsid w:val="00B122F6"/>
    <w:rsid w:val="00B1256C"/>
    <w:rsid w:val="00B12B08"/>
    <w:rsid w:val="00B12B73"/>
    <w:rsid w:val="00B14134"/>
    <w:rsid w:val="00B14CC2"/>
    <w:rsid w:val="00B156EA"/>
    <w:rsid w:val="00B15F2D"/>
    <w:rsid w:val="00B16058"/>
    <w:rsid w:val="00B1614E"/>
    <w:rsid w:val="00B16AA1"/>
    <w:rsid w:val="00B17194"/>
    <w:rsid w:val="00B179A8"/>
    <w:rsid w:val="00B179DB"/>
    <w:rsid w:val="00B17B1C"/>
    <w:rsid w:val="00B17C1A"/>
    <w:rsid w:val="00B17E15"/>
    <w:rsid w:val="00B17F82"/>
    <w:rsid w:val="00B20510"/>
    <w:rsid w:val="00B2053B"/>
    <w:rsid w:val="00B20E8F"/>
    <w:rsid w:val="00B21124"/>
    <w:rsid w:val="00B2191F"/>
    <w:rsid w:val="00B21A20"/>
    <w:rsid w:val="00B22F1F"/>
    <w:rsid w:val="00B24059"/>
    <w:rsid w:val="00B241B2"/>
    <w:rsid w:val="00B2473B"/>
    <w:rsid w:val="00B24E24"/>
    <w:rsid w:val="00B24E39"/>
    <w:rsid w:val="00B24EAF"/>
    <w:rsid w:val="00B25297"/>
    <w:rsid w:val="00B25BE0"/>
    <w:rsid w:val="00B2614E"/>
    <w:rsid w:val="00B263CB"/>
    <w:rsid w:val="00B2677D"/>
    <w:rsid w:val="00B26EFA"/>
    <w:rsid w:val="00B275FE"/>
    <w:rsid w:val="00B2786F"/>
    <w:rsid w:val="00B27A8F"/>
    <w:rsid w:val="00B27DAD"/>
    <w:rsid w:val="00B27E59"/>
    <w:rsid w:val="00B30131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15C"/>
    <w:rsid w:val="00B3515E"/>
    <w:rsid w:val="00B3538E"/>
    <w:rsid w:val="00B35AB0"/>
    <w:rsid w:val="00B35D74"/>
    <w:rsid w:val="00B35D75"/>
    <w:rsid w:val="00B35F50"/>
    <w:rsid w:val="00B362C1"/>
    <w:rsid w:val="00B369B3"/>
    <w:rsid w:val="00B3739B"/>
    <w:rsid w:val="00B3792D"/>
    <w:rsid w:val="00B379F8"/>
    <w:rsid w:val="00B37B6D"/>
    <w:rsid w:val="00B37F52"/>
    <w:rsid w:val="00B40019"/>
    <w:rsid w:val="00B40976"/>
    <w:rsid w:val="00B40E95"/>
    <w:rsid w:val="00B411B1"/>
    <w:rsid w:val="00B41D9D"/>
    <w:rsid w:val="00B4248D"/>
    <w:rsid w:val="00B42BEA"/>
    <w:rsid w:val="00B44092"/>
    <w:rsid w:val="00B445C6"/>
    <w:rsid w:val="00B45135"/>
    <w:rsid w:val="00B45256"/>
    <w:rsid w:val="00B452FA"/>
    <w:rsid w:val="00B46060"/>
    <w:rsid w:val="00B46657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3DD"/>
    <w:rsid w:val="00B54726"/>
    <w:rsid w:val="00B54BC6"/>
    <w:rsid w:val="00B54D68"/>
    <w:rsid w:val="00B55472"/>
    <w:rsid w:val="00B55745"/>
    <w:rsid w:val="00B56DD4"/>
    <w:rsid w:val="00B5772B"/>
    <w:rsid w:val="00B57A76"/>
    <w:rsid w:val="00B6182B"/>
    <w:rsid w:val="00B61D11"/>
    <w:rsid w:val="00B61E13"/>
    <w:rsid w:val="00B62380"/>
    <w:rsid w:val="00B62529"/>
    <w:rsid w:val="00B62775"/>
    <w:rsid w:val="00B6282E"/>
    <w:rsid w:val="00B62B42"/>
    <w:rsid w:val="00B62E1D"/>
    <w:rsid w:val="00B63293"/>
    <w:rsid w:val="00B632F0"/>
    <w:rsid w:val="00B63A45"/>
    <w:rsid w:val="00B64443"/>
    <w:rsid w:val="00B6445C"/>
    <w:rsid w:val="00B64CC2"/>
    <w:rsid w:val="00B65183"/>
    <w:rsid w:val="00B66F9E"/>
    <w:rsid w:val="00B678CD"/>
    <w:rsid w:val="00B67D82"/>
    <w:rsid w:val="00B67E2B"/>
    <w:rsid w:val="00B705E9"/>
    <w:rsid w:val="00B708B3"/>
    <w:rsid w:val="00B70B13"/>
    <w:rsid w:val="00B71A29"/>
    <w:rsid w:val="00B72770"/>
    <w:rsid w:val="00B72D24"/>
    <w:rsid w:val="00B74F57"/>
    <w:rsid w:val="00B75565"/>
    <w:rsid w:val="00B76178"/>
    <w:rsid w:val="00B76311"/>
    <w:rsid w:val="00B76721"/>
    <w:rsid w:val="00B76B71"/>
    <w:rsid w:val="00B76D2E"/>
    <w:rsid w:val="00B76EB8"/>
    <w:rsid w:val="00B773D2"/>
    <w:rsid w:val="00B777D6"/>
    <w:rsid w:val="00B8057E"/>
    <w:rsid w:val="00B80721"/>
    <w:rsid w:val="00B80DBB"/>
    <w:rsid w:val="00B80F56"/>
    <w:rsid w:val="00B81DA0"/>
    <w:rsid w:val="00B81EB2"/>
    <w:rsid w:val="00B825C4"/>
    <w:rsid w:val="00B82A37"/>
    <w:rsid w:val="00B82EC4"/>
    <w:rsid w:val="00B83605"/>
    <w:rsid w:val="00B838FB"/>
    <w:rsid w:val="00B852B7"/>
    <w:rsid w:val="00B857CE"/>
    <w:rsid w:val="00B859AA"/>
    <w:rsid w:val="00B85A29"/>
    <w:rsid w:val="00B85CD0"/>
    <w:rsid w:val="00B86071"/>
    <w:rsid w:val="00B87908"/>
    <w:rsid w:val="00B87B9B"/>
    <w:rsid w:val="00B90324"/>
    <w:rsid w:val="00B9096D"/>
    <w:rsid w:val="00B917ED"/>
    <w:rsid w:val="00B91854"/>
    <w:rsid w:val="00B91901"/>
    <w:rsid w:val="00B91EA4"/>
    <w:rsid w:val="00B9209A"/>
    <w:rsid w:val="00B920BE"/>
    <w:rsid w:val="00B92103"/>
    <w:rsid w:val="00B9307A"/>
    <w:rsid w:val="00B93ACC"/>
    <w:rsid w:val="00B94155"/>
    <w:rsid w:val="00B957F4"/>
    <w:rsid w:val="00B95AC2"/>
    <w:rsid w:val="00B969A6"/>
    <w:rsid w:val="00B970EC"/>
    <w:rsid w:val="00B974CB"/>
    <w:rsid w:val="00BA00A8"/>
    <w:rsid w:val="00BA09E0"/>
    <w:rsid w:val="00BA2301"/>
    <w:rsid w:val="00BA2480"/>
    <w:rsid w:val="00BA3425"/>
    <w:rsid w:val="00BA4578"/>
    <w:rsid w:val="00BA5D9A"/>
    <w:rsid w:val="00BA6676"/>
    <w:rsid w:val="00BA679E"/>
    <w:rsid w:val="00BA6B04"/>
    <w:rsid w:val="00BA6C03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D78"/>
    <w:rsid w:val="00BC5E14"/>
    <w:rsid w:val="00BC65C7"/>
    <w:rsid w:val="00BC6B07"/>
    <w:rsid w:val="00BC743B"/>
    <w:rsid w:val="00BC78EA"/>
    <w:rsid w:val="00BD1242"/>
    <w:rsid w:val="00BD219D"/>
    <w:rsid w:val="00BD2FD7"/>
    <w:rsid w:val="00BD3129"/>
    <w:rsid w:val="00BD32A8"/>
    <w:rsid w:val="00BD3803"/>
    <w:rsid w:val="00BD3F5D"/>
    <w:rsid w:val="00BD3FE8"/>
    <w:rsid w:val="00BD4227"/>
    <w:rsid w:val="00BD4CEA"/>
    <w:rsid w:val="00BD4F5D"/>
    <w:rsid w:val="00BD5329"/>
    <w:rsid w:val="00BD532C"/>
    <w:rsid w:val="00BD5BAC"/>
    <w:rsid w:val="00BD5F6A"/>
    <w:rsid w:val="00BD620B"/>
    <w:rsid w:val="00BD6995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5FF8"/>
    <w:rsid w:val="00BE691C"/>
    <w:rsid w:val="00BE75E3"/>
    <w:rsid w:val="00BE79B6"/>
    <w:rsid w:val="00BF00AF"/>
    <w:rsid w:val="00BF0284"/>
    <w:rsid w:val="00BF0515"/>
    <w:rsid w:val="00BF0B13"/>
    <w:rsid w:val="00BF0E8F"/>
    <w:rsid w:val="00BF1827"/>
    <w:rsid w:val="00BF1CF3"/>
    <w:rsid w:val="00BF2991"/>
    <w:rsid w:val="00BF2A1B"/>
    <w:rsid w:val="00BF2A2C"/>
    <w:rsid w:val="00BF2C6B"/>
    <w:rsid w:val="00BF3258"/>
    <w:rsid w:val="00BF3E51"/>
    <w:rsid w:val="00BF4820"/>
    <w:rsid w:val="00BF4A31"/>
    <w:rsid w:val="00BF4D36"/>
    <w:rsid w:val="00BF57C0"/>
    <w:rsid w:val="00BF6376"/>
    <w:rsid w:val="00BF684C"/>
    <w:rsid w:val="00C0143B"/>
    <w:rsid w:val="00C0232E"/>
    <w:rsid w:val="00C02567"/>
    <w:rsid w:val="00C0323E"/>
    <w:rsid w:val="00C03714"/>
    <w:rsid w:val="00C03CAD"/>
    <w:rsid w:val="00C03CBD"/>
    <w:rsid w:val="00C03E03"/>
    <w:rsid w:val="00C040F5"/>
    <w:rsid w:val="00C045D7"/>
    <w:rsid w:val="00C04BE1"/>
    <w:rsid w:val="00C055FB"/>
    <w:rsid w:val="00C05F22"/>
    <w:rsid w:val="00C060AC"/>
    <w:rsid w:val="00C06218"/>
    <w:rsid w:val="00C062DC"/>
    <w:rsid w:val="00C063BF"/>
    <w:rsid w:val="00C06BD7"/>
    <w:rsid w:val="00C06D8A"/>
    <w:rsid w:val="00C07254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3F27"/>
    <w:rsid w:val="00C146B9"/>
    <w:rsid w:val="00C147B5"/>
    <w:rsid w:val="00C14C86"/>
    <w:rsid w:val="00C15156"/>
    <w:rsid w:val="00C15660"/>
    <w:rsid w:val="00C15DBD"/>
    <w:rsid w:val="00C165DD"/>
    <w:rsid w:val="00C16C71"/>
    <w:rsid w:val="00C16F10"/>
    <w:rsid w:val="00C16F74"/>
    <w:rsid w:val="00C174BC"/>
    <w:rsid w:val="00C176C9"/>
    <w:rsid w:val="00C1777D"/>
    <w:rsid w:val="00C17916"/>
    <w:rsid w:val="00C179EB"/>
    <w:rsid w:val="00C20192"/>
    <w:rsid w:val="00C20CB0"/>
    <w:rsid w:val="00C20EA1"/>
    <w:rsid w:val="00C21E69"/>
    <w:rsid w:val="00C21F6A"/>
    <w:rsid w:val="00C220E3"/>
    <w:rsid w:val="00C225AC"/>
    <w:rsid w:val="00C2265C"/>
    <w:rsid w:val="00C226F7"/>
    <w:rsid w:val="00C228EE"/>
    <w:rsid w:val="00C22A45"/>
    <w:rsid w:val="00C22C1F"/>
    <w:rsid w:val="00C24386"/>
    <w:rsid w:val="00C24A73"/>
    <w:rsid w:val="00C2657A"/>
    <w:rsid w:val="00C2660A"/>
    <w:rsid w:val="00C268BA"/>
    <w:rsid w:val="00C27120"/>
    <w:rsid w:val="00C2769D"/>
    <w:rsid w:val="00C27AF1"/>
    <w:rsid w:val="00C27DDA"/>
    <w:rsid w:val="00C3081A"/>
    <w:rsid w:val="00C314CF"/>
    <w:rsid w:val="00C31690"/>
    <w:rsid w:val="00C31BA3"/>
    <w:rsid w:val="00C320F6"/>
    <w:rsid w:val="00C3275C"/>
    <w:rsid w:val="00C3365D"/>
    <w:rsid w:val="00C34004"/>
    <w:rsid w:val="00C340E8"/>
    <w:rsid w:val="00C34356"/>
    <w:rsid w:val="00C3510E"/>
    <w:rsid w:val="00C35775"/>
    <w:rsid w:val="00C366B2"/>
    <w:rsid w:val="00C366D0"/>
    <w:rsid w:val="00C37320"/>
    <w:rsid w:val="00C373C5"/>
    <w:rsid w:val="00C37624"/>
    <w:rsid w:val="00C406A2"/>
    <w:rsid w:val="00C409E0"/>
    <w:rsid w:val="00C41E4E"/>
    <w:rsid w:val="00C41FE2"/>
    <w:rsid w:val="00C42449"/>
    <w:rsid w:val="00C42A7D"/>
    <w:rsid w:val="00C4309C"/>
    <w:rsid w:val="00C43139"/>
    <w:rsid w:val="00C44182"/>
    <w:rsid w:val="00C44D0B"/>
    <w:rsid w:val="00C44DCD"/>
    <w:rsid w:val="00C45F38"/>
    <w:rsid w:val="00C46252"/>
    <w:rsid w:val="00C4628B"/>
    <w:rsid w:val="00C465A3"/>
    <w:rsid w:val="00C4666B"/>
    <w:rsid w:val="00C46D69"/>
    <w:rsid w:val="00C46DAC"/>
    <w:rsid w:val="00C47670"/>
    <w:rsid w:val="00C4769C"/>
    <w:rsid w:val="00C477D3"/>
    <w:rsid w:val="00C479AF"/>
    <w:rsid w:val="00C50203"/>
    <w:rsid w:val="00C50C2E"/>
    <w:rsid w:val="00C50D62"/>
    <w:rsid w:val="00C517F3"/>
    <w:rsid w:val="00C518F3"/>
    <w:rsid w:val="00C5243F"/>
    <w:rsid w:val="00C529DD"/>
    <w:rsid w:val="00C52A34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0E83"/>
    <w:rsid w:val="00C61125"/>
    <w:rsid w:val="00C619D8"/>
    <w:rsid w:val="00C61CBE"/>
    <w:rsid w:val="00C61D48"/>
    <w:rsid w:val="00C6242E"/>
    <w:rsid w:val="00C62FCE"/>
    <w:rsid w:val="00C63EAA"/>
    <w:rsid w:val="00C64C15"/>
    <w:rsid w:val="00C65123"/>
    <w:rsid w:val="00C65BA9"/>
    <w:rsid w:val="00C660A9"/>
    <w:rsid w:val="00C66D7B"/>
    <w:rsid w:val="00C703A7"/>
    <w:rsid w:val="00C70E60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4EA6"/>
    <w:rsid w:val="00C755B6"/>
    <w:rsid w:val="00C757E1"/>
    <w:rsid w:val="00C75ABD"/>
    <w:rsid w:val="00C75ACC"/>
    <w:rsid w:val="00C76799"/>
    <w:rsid w:val="00C76BC2"/>
    <w:rsid w:val="00C76E5F"/>
    <w:rsid w:val="00C76F8D"/>
    <w:rsid w:val="00C77391"/>
    <w:rsid w:val="00C77480"/>
    <w:rsid w:val="00C77A07"/>
    <w:rsid w:val="00C806A8"/>
    <w:rsid w:val="00C80908"/>
    <w:rsid w:val="00C80EA5"/>
    <w:rsid w:val="00C82A86"/>
    <w:rsid w:val="00C82F3C"/>
    <w:rsid w:val="00C83760"/>
    <w:rsid w:val="00C84559"/>
    <w:rsid w:val="00C8499C"/>
    <w:rsid w:val="00C84A31"/>
    <w:rsid w:val="00C85382"/>
    <w:rsid w:val="00C85E79"/>
    <w:rsid w:val="00C86387"/>
    <w:rsid w:val="00C867A2"/>
    <w:rsid w:val="00C868F2"/>
    <w:rsid w:val="00C877C2"/>
    <w:rsid w:val="00C87A95"/>
    <w:rsid w:val="00C87B8A"/>
    <w:rsid w:val="00C90EDC"/>
    <w:rsid w:val="00C91227"/>
    <w:rsid w:val="00C91709"/>
    <w:rsid w:val="00C918B8"/>
    <w:rsid w:val="00C92240"/>
    <w:rsid w:val="00C92591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6890"/>
    <w:rsid w:val="00C96BC2"/>
    <w:rsid w:val="00C97545"/>
    <w:rsid w:val="00C977FC"/>
    <w:rsid w:val="00C97EB9"/>
    <w:rsid w:val="00CA020A"/>
    <w:rsid w:val="00CA0764"/>
    <w:rsid w:val="00CA11A8"/>
    <w:rsid w:val="00CA12D1"/>
    <w:rsid w:val="00CA25EB"/>
    <w:rsid w:val="00CA2CBD"/>
    <w:rsid w:val="00CA3B84"/>
    <w:rsid w:val="00CA455A"/>
    <w:rsid w:val="00CA4D07"/>
    <w:rsid w:val="00CA4DD6"/>
    <w:rsid w:val="00CA4DF5"/>
    <w:rsid w:val="00CA5029"/>
    <w:rsid w:val="00CA542D"/>
    <w:rsid w:val="00CA66DF"/>
    <w:rsid w:val="00CA6BB6"/>
    <w:rsid w:val="00CA7641"/>
    <w:rsid w:val="00CA7692"/>
    <w:rsid w:val="00CA7C05"/>
    <w:rsid w:val="00CB07D6"/>
    <w:rsid w:val="00CB09B3"/>
    <w:rsid w:val="00CB126F"/>
    <w:rsid w:val="00CB21DB"/>
    <w:rsid w:val="00CB2324"/>
    <w:rsid w:val="00CB2347"/>
    <w:rsid w:val="00CB257D"/>
    <w:rsid w:val="00CB27F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0E30"/>
    <w:rsid w:val="00CC117C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C7C40"/>
    <w:rsid w:val="00CD0232"/>
    <w:rsid w:val="00CD069D"/>
    <w:rsid w:val="00CD0C32"/>
    <w:rsid w:val="00CD0D0A"/>
    <w:rsid w:val="00CD0E4F"/>
    <w:rsid w:val="00CD0E9F"/>
    <w:rsid w:val="00CD126A"/>
    <w:rsid w:val="00CD1273"/>
    <w:rsid w:val="00CD2BD0"/>
    <w:rsid w:val="00CD2DA6"/>
    <w:rsid w:val="00CD36BA"/>
    <w:rsid w:val="00CD37A8"/>
    <w:rsid w:val="00CD46BE"/>
    <w:rsid w:val="00CD53A0"/>
    <w:rsid w:val="00CD55F2"/>
    <w:rsid w:val="00CD5678"/>
    <w:rsid w:val="00CD5B14"/>
    <w:rsid w:val="00CD5B52"/>
    <w:rsid w:val="00CD5E5C"/>
    <w:rsid w:val="00CD5EF9"/>
    <w:rsid w:val="00CD6674"/>
    <w:rsid w:val="00CD685E"/>
    <w:rsid w:val="00CD74AB"/>
    <w:rsid w:val="00CD7CA0"/>
    <w:rsid w:val="00CD7EBD"/>
    <w:rsid w:val="00CE02FC"/>
    <w:rsid w:val="00CE03B6"/>
    <w:rsid w:val="00CE0492"/>
    <w:rsid w:val="00CE0714"/>
    <w:rsid w:val="00CE0724"/>
    <w:rsid w:val="00CE0EFC"/>
    <w:rsid w:val="00CE1584"/>
    <w:rsid w:val="00CE24F2"/>
    <w:rsid w:val="00CE2BC6"/>
    <w:rsid w:val="00CE2FA0"/>
    <w:rsid w:val="00CE3C7A"/>
    <w:rsid w:val="00CE520E"/>
    <w:rsid w:val="00CE5857"/>
    <w:rsid w:val="00CE627C"/>
    <w:rsid w:val="00CE6703"/>
    <w:rsid w:val="00CE697C"/>
    <w:rsid w:val="00CE6D71"/>
    <w:rsid w:val="00CE730B"/>
    <w:rsid w:val="00CE7312"/>
    <w:rsid w:val="00CE7E77"/>
    <w:rsid w:val="00CF0675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3B"/>
    <w:rsid w:val="00CF4D6D"/>
    <w:rsid w:val="00CF51C4"/>
    <w:rsid w:val="00CF5EE7"/>
    <w:rsid w:val="00CF6117"/>
    <w:rsid w:val="00CF63B0"/>
    <w:rsid w:val="00CF6435"/>
    <w:rsid w:val="00CF64D3"/>
    <w:rsid w:val="00CF6A28"/>
    <w:rsid w:val="00CF6AFD"/>
    <w:rsid w:val="00CF6B69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E5E"/>
    <w:rsid w:val="00D01F3C"/>
    <w:rsid w:val="00D02758"/>
    <w:rsid w:val="00D029F5"/>
    <w:rsid w:val="00D02A6B"/>
    <w:rsid w:val="00D02EF9"/>
    <w:rsid w:val="00D03DCA"/>
    <w:rsid w:val="00D04114"/>
    <w:rsid w:val="00D047BF"/>
    <w:rsid w:val="00D04825"/>
    <w:rsid w:val="00D048B7"/>
    <w:rsid w:val="00D05214"/>
    <w:rsid w:val="00D068E3"/>
    <w:rsid w:val="00D06A48"/>
    <w:rsid w:val="00D06EAE"/>
    <w:rsid w:val="00D06FED"/>
    <w:rsid w:val="00D075A8"/>
    <w:rsid w:val="00D07D49"/>
    <w:rsid w:val="00D1032C"/>
    <w:rsid w:val="00D108BF"/>
    <w:rsid w:val="00D10E24"/>
    <w:rsid w:val="00D1136E"/>
    <w:rsid w:val="00D117AC"/>
    <w:rsid w:val="00D11910"/>
    <w:rsid w:val="00D12ABE"/>
    <w:rsid w:val="00D12AC7"/>
    <w:rsid w:val="00D12D03"/>
    <w:rsid w:val="00D1327D"/>
    <w:rsid w:val="00D13941"/>
    <w:rsid w:val="00D13CBB"/>
    <w:rsid w:val="00D141BC"/>
    <w:rsid w:val="00D1452D"/>
    <w:rsid w:val="00D14E93"/>
    <w:rsid w:val="00D153B6"/>
    <w:rsid w:val="00D1544D"/>
    <w:rsid w:val="00D15BE7"/>
    <w:rsid w:val="00D15E65"/>
    <w:rsid w:val="00D16ACC"/>
    <w:rsid w:val="00D16F55"/>
    <w:rsid w:val="00D16F82"/>
    <w:rsid w:val="00D16FE6"/>
    <w:rsid w:val="00D170F8"/>
    <w:rsid w:val="00D17153"/>
    <w:rsid w:val="00D1741C"/>
    <w:rsid w:val="00D175BB"/>
    <w:rsid w:val="00D20857"/>
    <w:rsid w:val="00D21476"/>
    <w:rsid w:val="00D2177F"/>
    <w:rsid w:val="00D21B24"/>
    <w:rsid w:val="00D21DA8"/>
    <w:rsid w:val="00D22632"/>
    <w:rsid w:val="00D226C7"/>
    <w:rsid w:val="00D229D6"/>
    <w:rsid w:val="00D22DFA"/>
    <w:rsid w:val="00D236D8"/>
    <w:rsid w:val="00D241FE"/>
    <w:rsid w:val="00D2458D"/>
    <w:rsid w:val="00D245E3"/>
    <w:rsid w:val="00D2480C"/>
    <w:rsid w:val="00D24D37"/>
    <w:rsid w:val="00D25560"/>
    <w:rsid w:val="00D2597C"/>
    <w:rsid w:val="00D25B42"/>
    <w:rsid w:val="00D25F7B"/>
    <w:rsid w:val="00D260D1"/>
    <w:rsid w:val="00D26A07"/>
    <w:rsid w:val="00D26CED"/>
    <w:rsid w:val="00D26CF4"/>
    <w:rsid w:val="00D26F6A"/>
    <w:rsid w:val="00D2796A"/>
    <w:rsid w:val="00D27CA7"/>
    <w:rsid w:val="00D30234"/>
    <w:rsid w:val="00D30EA4"/>
    <w:rsid w:val="00D31928"/>
    <w:rsid w:val="00D31BE0"/>
    <w:rsid w:val="00D32460"/>
    <w:rsid w:val="00D324E2"/>
    <w:rsid w:val="00D3256B"/>
    <w:rsid w:val="00D32927"/>
    <w:rsid w:val="00D34C0F"/>
    <w:rsid w:val="00D34D4B"/>
    <w:rsid w:val="00D34F18"/>
    <w:rsid w:val="00D35002"/>
    <w:rsid w:val="00D36ADF"/>
    <w:rsid w:val="00D37304"/>
    <w:rsid w:val="00D37643"/>
    <w:rsid w:val="00D37774"/>
    <w:rsid w:val="00D3790C"/>
    <w:rsid w:val="00D37985"/>
    <w:rsid w:val="00D37C36"/>
    <w:rsid w:val="00D37C7B"/>
    <w:rsid w:val="00D405A9"/>
    <w:rsid w:val="00D40B3D"/>
    <w:rsid w:val="00D40B9E"/>
    <w:rsid w:val="00D41288"/>
    <w:rsid w:val="00D41399"/>
    <w:rsid w:val="00D413CB"/>
    <w:rsid w:val="00D41687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750"/>
    <w:rsid w:val="00D46EA2"/>
    <w:rsid w:val="00D50B3C"/>
    <w:rsid w:val="00D5175F"/>
    <w:rsid w:val="00D51B95"/>
    <w:rsid w:val="00D51CA1"/>
    <w:rsid w:val="00D51F42"/>
    <w:rsid w:val="00D527DC"/>
    <w:rsid w:val="00D5394C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56E8B"/>
    <w:rsid w:val="00D60360"/>
    <w:rsid w:val="00D6038F"/>
    <w:rsid w:val="00D608BD"/>
    <w:rsid w:val="00D60AD7"/>
    <w:rsid w:val="00D610C6"/>
    <w:rsid w:val="00D612F8"/>
    <w:rsid w:val="00D61620"/>
    <w:rsid w:val="00D6164E"/>
    <w:rsid w:val="00D620C2"/>
    <w:rsid w:val="00D6281F"/>
    <w:rsid w:val="00D63EC6"/>
    <w:rsid w:val="00D64503"/>
    <w:rsid w:val="00D64D94"/>
    <w:rsid w:val="00D64E90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0D5C"/>
    <w:rsid w:val="00D70EED"/>
    <w:rsid w:val="00D714AB"/>
    <w:rsid w:val="00D71CA3"/>
    <w:rsid w:val="00D72086"/>
    <w:rsid w:val="00D72162"/>
    <w:rsid w:val="00D72AC5"/>
    <w:rsid w:val="00D72CC4"/>
    <w:rsid w:val="00D72D72"/>
    <w:rsid w:val="00D739F5"/>
    <w:rsid w:val="00D73C99"/>
    <w:rsid w:val="00D73F7F"/>
    <w:rsid w:val="00D742A4"/>
    <w:rsid w:val="00D75177"/>
    <w:rsid w:val="00D75E32"/>
    <w:rsid w:val="00D75E61"/>
    <w:rsid w:val="00D761D3"/>
    <w:rsid w:val="00D76365"/>
    <w:rsid w:val="00D769EF"/>
    <w:rsid w:val="00D76C93"/>
    <w:rsid w:val="00D77107"/>
    <w:rsid w:val="00D77678"/>
    <w:rsid w:val="00D777F5"/>
    <w:rsid w:val="00D77DEB"/>
    <w:rsid w:val="00D8014C"/>
    <w:rsid w:val="00D80729"/>
    <w:rsid w:val="00D81370"/>
    <w:rsid w:val="00D81621"/>
    <w:rsid w:val="00D81F12"/>
    <w:rsid w:val="00D81F6D"/>
    <w:rsid w:val="00D827BA"/>
    <w:rsid w:val="00D83243"/>
    <w:rsid w:val="00D833FD"/>
    <w:rsid w:val="00D8396F"/>
    <w:rsid w:val="00D83D44"/>
    <w:rsid w:val="00D84094"/>
    <w:rsid w:val="00D84632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1BEC"/>
    <w:rsid w:val="00D92031"/>
    <w:rsid w:val="00D9207F"/>
    <w:rsid w:val="00D926F8"/>
    <w:rsid w:val="00D9277A"/>
    <w:rsid w:val="00D92D22"/>
    <w:rsid w:val="00D92DF3"/>
    <w:rsid w:val="00D931AA"/>
    <w:rsid w:val="00D9320A"/>
    <w:rsid w:val="00D93AC4"/>
    <w:rsid w:val="00D9460F"/>
    <w:rsid w:val="00D95840"/>
    <w:rsid w:val="00D95ABF"/>
    <w:rsid w:val="00D962C0"/>
    <w:rsid w:val="00D9693C"/>
    <w:rsid w:val="00D96B86"/>
    <w:rsid w:val="00D96BD2"/>
    <w:rsid w:val="00D96C78"/>
    <w:rsid w:val="00D96D6B"/>
    <w:rsid w:val="00DA0901"/>
    <w:rsid w:val="00DA0EB4"/>
    <w:rsid w:val="00DA11AA"/>
    <w:rsid w:val="00DA1705"/>
    <w:rsid w:val="00DA17C4"/>
    <w:rsid w:val="00DA1965"/>
    <w:rsid w:val="00DA1985"/>
    <w:rsid w:val="00DA1D4B"/>
    <w:rsid w:val="00DA2692"/>
    <w:rsid w:val="00DA28DC"/>
    <w:rsid w:val="00DA2A06"/>
    <w:rsid w:val="00DA2A49"/>
    <w:rsid w:val="00DA31F6"/>
    <w:rsid w:val="00DA33CF"/>
    <w:rsid w:val="00DA3DB1"/>
    <w:rsid w:val="00DA3E1B"/>
    <w:rsid w:val="00DA41A5"/>
    <w:rsid w:val="00DA464D"/>
    <w:rsid w:val="00DA4B5A"/>
    <w:rsid w:val="00DA5F55"/>
    <w:rsid w:val="00DA6669"/>
    <w:rsid w:val="00DA6F4A"/>
    <w:rsid w:val="00DA7113"/>
    <w:rsid w:val="00DA729D"/>
    <w:rsid w:val="00DA7742"/>
    <w:rsid w:val="00DA7F6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B28"/>
    <w:rsid w:val="00DB4CFA"/>
    <w:rsid w:val="00DB4F0F"/>
    <w:rsid w:val="00DB56D5"/>
    <w:rsid w:val="00DB5974"/>
    <w:rsid w:val="00DB5F4E"/>
    <w:rsid w:val="00DB6528"/>
    <w:rsid w:val="00DB7000"/>
    <w:rsid w:val="00DB7629"/>
    <w:rsid w:val="00DB79F8"/>
    <w:rsid w:val="00DC0F33"/>
    <w:rsid w:val="00DC1173"/>
    <w:rsid w:val="00DC12B6"/>
    <w:rsid w:val="00DC145C"/>
    <w:rsid w:val="00DC18E0"/>
    <w:rsid w:val="00DC2C33"/>
    <w:rsid w:val="00DC2F67"/>
    <w:rsid w:val="00DC3217"/>
    <w:rsid w:val="00DC3248"/>
    <w:rsid w:val="00DC3BB7"/>
    <w:rsid w:val="00DC3F43"/>
    <w:rsid w:val="00DC46AB"/>
    <w:rsid w:val="00DC4DBD"/>
    <w:rsid w:val="00DC5658"/>
    <w:rsid w:val="00DC5981"/>
    <w:rsid w:val="00DC5F9D"/>
    <w:rsid w:val="00DC5FA8"/>
    <w:rsid w:val="00DC6099"/>
    <w:rsid w:val="00DC63A8"/>
    <w:rsid w:val="00DC6950"/>
    <w:rsid w:val="00DC7529"/>
    <w:rsid w:val="00DD0C4F"/>
    <w:rsid w:val="00DD1758"/>
    <w:rsid w:val="00DD1B89"/>
    <w:rsid w:val="00DD1C50"/>
    <w:rsid w:val="00DD2170"/>
    <w:rsid w:val="00DD2758"/>
    <w:rsid w:val="00DD2C90"/>
    <w:rsid w:val="00DD3A5B"/>
    <w:rsid w:val="00DD3CB6"/>
    <w:rsid w:val="00DD42C9"/>
    <w:rsid w:val="00DD4336"/>
    <w:rsid w:val="00DD439C"/>
    <w:rsid w:val="00DD4C68"/>
    <w:rsid w:val="00DD4DB6"/>
    <w:rsid w:val="00DD66A1"/>
    <w:rsid w:val="00DD6878"/>
    <w:rsid w:val="00DD68C0"/>
    <w:rsid w:val="00DD72BA"/>
    <w:rsid w:val="00DD7706"/>
    <w:rsid w:val="00DE15C9"/>
    <w:rsid w:val="00DE17AB"/>
    <w:rsid w:val="00DE2D0C"/>
    <w:rsid w:val="00DE33FA"/>
    <w:rsid w:val="00DE38BB"/>
    <w:rsid w:val="00DE452A"/>
    <w:rsid w:val="00DE4EC9"/>
    <w:rsid w:val="00DE5322"/>
    <w:rsid w:val="00DE6228"/>
    <w:rsid w:val="00DE7C8A"/>
    <w:rsid w:val="00DE7EA0"/>
    <w:rsid w:val="00DF0241"/>
    <w:rsid w:val="00DF11B9"/>
    <w:rsid w:val="00DF28C0"/>
    <w:rsid w:val="00DF2EAA"/>
    <w:rsid w:val="00DF34C9"/>
    <w:rsid w:val="00DF387B"/>
    <w:rsid w:val="00DF49FF"/>
    <w:rsid w:val="00DF5565"/>
    <w:rsid w:val="00DF5F4D"/>
    <w:rsid w:val="00DF6D03"/>
    <w:rsid w:val="00DF6EFF"/>
    <w:rsid w:val="00E0004A"/>
    <w:rsid w:val="00E00D24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111"/>
    <w:rsid w:val="00E063E7"/>
    <w:rsid w:val="00E063FD"/>
    <w:rsid w:val="00E06861"/>
    <w:rsid w:val="00E0767A"/>
    <w:rsid w:val="00E07747"/>
    <w:rsid w:val="00E10597"/>
    <w:rsid w:val="00E10806"/>
    <w:rsid w:val="00E111A8"/>
    <w:rsid w:val="00E114F5"/>
    <w:rsid w:val="00E12C40"/>
    <w:rsid w:val="00E1354C"/>
    <w:rsid w:val="00E13D9A"/>
    <w:rsid w:val="00E13EAD"/>
    <w:rsid w:val="00E14272"/>
    <w:rsid w:val="00E1455B"/>
    <w:rsid w:val="00E15016"/>
    <w:rsid w:val="00E158A9"/>
    <w:rsid w:val="00E17063"/>
    <w:rsid w:val="00E1756E"/>
    <w:rsid w:val="00E17D8B"/>
    <w:rsid w:val="00E17E2A"/>
    <w:rsid w:val="00E2039C"/>
    <w:rsid w:val="00E206E7"/>
    <w:rsid w:val="00E22C40"/>
    <w:rsid w:val="00E22E7D"/>
    <w:rsid w:val="00E23570"/>
    <w:rsid w:val="00E2379F"/>
    <w:rsid w:val="00E23879"/>
    <w:rsid w:val="00E2414B"/>
    <w:rsid w:val="00E248EA"/>
    <w:rsid w:val="00E24DD8"/>
    <w:rsid w:val="00E24E4A"/>
    <w:rsid w:val="00E25309"/>
    <w:rsid w:val="00E2558E"/>
    <w:rsid w:val="00E2649C"/>
    <w:rsid w:val="00E26850"/>
    <w:rsid w:val="00E2687F"/>
    <w:rsid w:val="00E270DC"/>
    <w:rsid w:val="00E276F9"/>
    <w:rsid w:val="00E27A0C"/>
    <w:rsid w:val="00E27DB0"/>
    <w:rsid w:val="00E27E2F"/>
    <w:rsid w:val="00E3000F"/>
    <w:rsid w:val="00E3057A"/>
    <w:rsid w:val="00E3085A"/>
    <w:rsid w:val="00E30986"/>
    <w:rsid w:val="00E31DA8"/>
    <w:rsid w:val="00E31F97"/>
    <w:rsid w:val="00E327A7"/>
    <w:rsid w:val="00E32850"/>
    <w:rsid w:val="00E32913"/>
    <w:rsid w:val="00E331C4"/>
    <w:rsid w:val="00E33292"/>
    <w:rsid w:val="00E3347F"/>
    <w:rsid w:val="00E3374B"/>
    <w:rsid w:val="00E34277"/>
    <w:rsid w:val="00E34341"/>
    <w:rsid w:val="00E34731"/>
    <w:rsid w:val="00E34A3B"/>
    <w:rsid w:val="00E34ED2"/>
    <w:rsid w:val="00E354E4"/>
    <w:rsid w:val="00E355AA"/>
    <w:rsid w:val="00E35939"/>
    <w:rsid w:val="00E35A96"/>
    <w:rsid w:val="00E36002"/>
    <w:rsid w:val="00E37293"/>
    <w:rsid w:val="00E37DDF"/>
    <w:rsid w:val="00E403B8"/>
    <w:rsid w:val="00E407EC"/>
    <w:rsid w:val="00E4170B"/>
    <w:rsid w:val="00E41881"/>
    <w:rsid w:val="00E41EE1"/>
    <w:rsid w:val="00E424D6"/>
    <w:rsid w:val="00E42E5D"/>
    <w:rsid w:val="00E43444"/>
    <w:rsid w:val="00E43446"/>
    <w:rsid w:val="00E440AC"/>
    <w:rsid w:val="00E4424F"/>
    <w:rsid w:val="00E44600"/>
    <w:rsid w:val="00E452FE"/>
    <w:rsid w:val="00E458F6"/>
    <w:rsid w:val="00E46184"/>
    <w:rsid w:val="00E472D9"/>
    <w:rsid w:val="00E501BF"/>
    <w:rsid w:val="00E50686"/>
    <w:rsid w:val="00E50878"/>
    <w:rsid w:val="00E50C05"/>
    <w:rsid w:val="00E50E7F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620"/>
    <w:rsid w:val="00E57D51"/>
    <w:rsid w:val="00E60047"/>
    <w:rsid w:val="00E60119"/>
    <w:rsid w:val="00E603C5"/>
    <w:rsid w:val="00E604B5"/>
    <w:rsid w:val="00E61DFB"/>
    <w:rsid w:val="00E623CF"/>
    <w:rsid w:val="00E625A9"/>
    <w:rsid w:val="00E629D9"/>
    <w:rsid w:val="00E62BAD"/>
    <w:rsid w:val="00E638DD"/>
    <w:rsid w:val="00E63AB9"/>
    <w:rsid w:val="00E63F2E"/>
    <w:rsid w:val="00E64581"/>
    <w:rsid w:val="00E64F92"/>
    <w:rsid w:val="00E65001"/>
    <w:rsid w:val="00E65021"/>
    <w:rsid w:val="00E6505D"/>
    <w:rsid w:val="00E660D3"/>
    <w:rsid w:val="00E66AB4"/>
    <w:rsid w:val="00E66F98"/>
    <w:rsid w:val="00E6702F"/>
    <w:rsid w:val="00E67613"/>
    <w:rsid w:val="00E67C1E"/>
    <w:rsid w:val="00E70179"/>
    <w:rsid w:val="00E70B7F"/>
    <w:rsid w:val="00E70F13"/>
    <w:rsid w:val="00E71602"/>
    <w:rsid w:val="00E7224E"/>
    <w:rsid w:val="00E72FA2"/>
    <w:rsid w:val="00E7314F"/>
    <w:rsid w:val="00E7334E"/>
    <w:rsid w:val="00E7348B"/>
    <w:rsid w:val="00E73962"/>
    <w:rsid w:val="00E739CC"/>
    <w:rsid w:val="00E73CEE"/>
    <w:rsid w:val="00E7424B"/>
    <w:rsid w:val="00E74654"/>
    <w:rsid w:val="00E74DE3"/>
    <w:rsid w:val="00E75187"/>
    <w:rsid w:val="00E751B5"/>
    <w:rsid w:val="00E76539"/>
    <w:rsid w:val="00E76886"/>
    <w:rsid w:val="00E77324"/>
    <w:rsid w:val="00E77574"/>
    <w:rsid w:val="00E778A7"/>
    <w:rsid w:val="00E77951"/>
    <w:rsid w:val="00E77B61"/>
    <w:rsid w:val="00E8050D"/>
    <w:rsid w:val="00E816F6"/>
    <w:rsid w:val="00E81A9C"/>
    <w:rsid w:val="00E81F57"/>
    <w:rsid w:val="00E82527"/>
    <w:rsid w:val="00E8256A"/>
    <w:rsid w:val="00E8283A"/>
    <w:rsid w:val="00E82DED"/>
    <w:rsid w:val="00E8388D"/>
    <w:rsid w:val="00E83A7D"/>
    <w:rsid w:val="00E843B6"/>
    <w:rsid w:val="00E8494C"/>
    <w:rsid w:val="00E84E68"/>
    <w:rsid w:val="00E852A6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5CD"/>
    <w:rsid w:val="00E9091C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5E56"/>
    <w:rsid w:val="00E964FA"/>
    <w:rsid w:val="00E974DA"/>
    <w:rsid w:val="00E976D3"/>
    <w:rsid w:val="00E97E91"/>
    <w:rsid w:val="00EA00B3"/>
    <w:rsid w:val="00EA0279"/>
    <w:rsid w:val="00EA04EE"/>
    <w:rsid w:val="00EA07C0"/>
    <w:rsid w:val="00EA0A8C"/>
    <w:rsid w:val="00EA0B64"/>
    <w:rsid w:val="00EA0BEB"/>
    <w:rsid w:val="00EA10C8"/>
    <w:rsid w:val="00EA1426"/>
    <w:rsid w:val="00EA1B9F"/>
    <w:rsid w:val="00EA200B"/>
    <w:rsid w:val="00EA2BC3"/>
    <w:rsid w:val="00EA2BCA"/>
    <w:rsid w:val="00EA378E"/>
    <w:rsid w:val="00EA3B2E"/>
    <w:rsid w:val="00EA3CFF"/>
    <w:rsid w:val="00EA4C28"/>
    <w:rsid w:val="00EA5692"/>
    <w:rsid w:val="00EA74DD"/>
    <w:rsid w:val="00EB0705"/>
    <w:rsid w:val="00EB18F2"/>
    <w:rsid w:val="00EB24B7"/>
    <w:rsid w:val="00EB294E"/>
    <w:rsid w:val="00EB2B02"/>
    <w:rsid w:val="00EB33DB"/>
    <w:rsid w:val="00EB4879"/>
    <w:rsid w:val="00EB4BD4"/>
    <w:rsid w:val="00EB54D6"/>
    <w:rsid w:val="00EB57FE"/>
    <w:rsid w:val="00EB5856"/>
    <w:rsid w:val="00EB5BF0"/>
    <w:rsid w:val="00EB6009"/>
    <w:rsid w:val="00EB6C47"/>
    <w:rsid w:val="00EB7527"/>
    <w:rsid w:val="00EB7616"/>
    <w:rsid w:val="00EB7867"/>
    <w:rsid w:val="00EC1686"/>
    <w:rsid w:val="00EC1688"/>
    <w:rsid w:val="00EC1BEE"/>
    <w:rsid w:val="00EC1F43"/>
    <w:rsid w:val="00EC2402"/>
    <w:rsid w:val="00EC272E"/>
    <w:rsid w:val="00EC2D38"/>
    <w:rsid w:val="00EC2D4C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55D5"/>
    <w:rsid w:val="00EC5AF3"/>
    <w:rsid w:val="00EC66D3"/>
    <w:rsid w:val="00EC6985"/>
    <w:rsid w:val="00EC7522"/>
    <w:rsid w:val="00EC752C"/>
    <w:rsid w:val="00EC7C5E"/>
    <w:rsid w:val="00ED0042"/>
    <w:rsid w:val="00ED017D"/>
    <w:rsid w:val="00ED2493"/>
    <w:rsid w:val="00ED27DA"/>
    <w:rsid w:val="00ED29EF"/>
    <w:rsid w:val="00ED2A6C"/>
    <w:rsid w:val="00ED2E64"/>
    <w:rsid w:val="00ED3012"/>
    <w:rsid w:val="00ED36DF"/>
    <w:rsid w:val="00ED4542"/>
    <w:rsid w:val="00ED46EB"/>
    <w:rsid w:val="00ED4A6A"/>
    <w:rsid w:val="00ED50F3"/>
    <w:rsid w:val="00ED5260"/>
    <w:rsid w:val="00ED589B"/>
    <w:rsid w:val="00ED592D"/>
    <w:rsid w:val="00ED5F4A"/>
    <w:rsid w:val="00ED6679"/>
    <w:rsid w:val="00ED67BE"/>
    <w:rsid w:val="00ED67EF"/>
    <w:rsid w:val="00ED691C"/>
    <w:rsid w:val="00ED7037"/>
    <w:rsid w:val="00ED7723"/>
    <w:rsid w:val="00EE041F"/>
    <w:rsid w:val="00EE0534"/>
    <w:rsid w:val="00EE092F"/>
    <w:rsid w:val="00EE1414"/>
    <w:rsid w:val="00EE2111"/>
    <w:rsid w:val="00EE22BA"/>
    <w:rsid w:val="00EE2337"/>
    <w:rsid w:val="00EE2383"/>
    <w:rsid w:val="00EE3A01"/>
    <w:rsid w:val="00EE3B72"/>
    <w:rsid w:val="00EE3BC3"/>
    <w:rsid w:val="00EE3E59"/>
    <w:rsid w:val="00EE4982"/>
    <w:rsid w:val="00EE4DA7"/>
    <w:rsid w:val="00EE6C1B"/>
    <w:rsid w:val="00EE77C5"/>
    <w:rsid w:val="00EE7F43"/>
    <w:rsid w:val="00EF05AD"/>
    <w:rsid w:val="00EF0B51"/>
    <w:rsid w:val="00EF0F89"/>
    <w:rsid w:val="00EF19D0"/>
    <w:rsid w:val="00EF1F3D"/>
    <w:rsid w:val="00EF1FD3"/>
    <w:rsid w:val="00EF239D"/>
    <w:rsid w:val="00EF293A"/>
    <w:rsid w:val="00EF2AD4"/>
    <w:rsid w:val="00EF2D70"/>
    <w:rsid w:val="00EF48F3"/>
    <w:rsid w:val="00EF4A0D"/>
    <w:rsid w:val="00EF4C72"/>
    <w:rsid w:val="00EF4C74"/>
    <w:rsid w:val="00EF5099"/>
    <w:rsid w:val="00EF5281"/>
    <w:rsid w:val="00EF54E9"/>
    <w:rsid w:val="00EF5A0F"/>
    <w:rsid w:val="00EF5CA9"/>
    <w:rsid w:val="00EF5F4A"/>
    <w:rsid w:val="00EF6637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0C"/>
    <w:rsid w:val="00F0441C"/>
    <w:rsid w:val="00F05014"/>
    <w:rsid w:val="00F05B1F"/>
    <w:rsid w:val="00F0615F"/>
    <w:rsid w:val="00F06ABA"/>
    <w:rsid w:val="00F06B64"/>
    <w:rsid w:val="00F06F00"/>
    <w:rsid w:val="00F072B5"/>
    <w:rsid w:val="00F103E5"/>
    <w:rsid w:val="00F1052C"/>
    <w:rsid w:val="00F1082D"/>
    <w:rsid w:val="00F10D64"/>
    <w:rsid w:val="00F110E2"/>
    <w:rsid w:val="00F11277"/>
    <w:rsid w:val="00F11C61"/>
    <w:rsid w:val="00F123E2"/>
    <w:rsid w:val="00F1349B"/>
    <w:rsid w:val="00F135DA"/>
    <w:rsid w:val="00F13E3F"/>
    <w:rsid w:val="00F13E8A"/>
    <w:rsid w:val="00F145E4"/>
    <w:rsid w:val="00F14DEB"/>
    <w:rsid w:val="00F14E62"/>
    <w:rsid w:val="00F15125"/>
    <w:rsid w:val="00F163C3"/>
    <w:rsid w:val="00F16887"/>
    <w:rsid w:val="00F171FB"/>
    <w:rsid w:val="00F17C3B"/>
    <w:rsid w:val="00F2003F"/>
    <w:rsid w:val="00F2062D"/>
    <w:rsid w:val="00F20782"/>
    <w:rsid w:val="00F212F5"/>
    <w:rsid w:val="00F21594"/>
    <w:rsid w:val="00F22A9C"/>
    <w:rsid w:val="00F22BA6"/>
    <w:rsid w:val="00F2307E"/>
    <w:rsid w:val="00F23301"/>
    <w:rsid w:val="00F23338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6BF9"/>
    <w:rsid w:val="00F26CBD"/>
    <w:rsid w:val="00F27035"/>
    <w:rsid w:val="00F27EA5"/>
    <w:rsid w:val="00F3072B"/>
    <w:rsid w:val="00F307F6"/>
    <w:rsid w:val="00F30DA2"/>
    <w:rsid w:val="00F30F28"/>
    <w:rsid w:val="00F31141"/>
    <w:rsid w:val="00F3139D"/>
    <w:rsid w:val="00F3175B"/>
    <w:rsid w:val="00F31894"/>
    <w:rsid w:val="00F318E0"/>
    <w:rsid w:val="00F320CE"/>
    <w:rsid w:val="00F325D4"/>
    <w:rsid w:val="00F32C12"/>
    <w:rsid w:val="00F3363B"/>
    <w:rsid w:val="00F33641"/>
    <w:rsid w:val="00F337A6"/>
    <w:rsid w:val="00F34A67"/>
    <w:rsid w:val="00F35429"/>
    <w:rsid w:val="00F36DB9"/>
    <w:rsid w:val="00F36FB1"/>
    <w:rsid w:val="00F3703A"/>
    <w:rsid w:val="00F373D1"/>
    <w:rsid w:val="00F3752F"/>
    <w:rsid w:val="00F37A73"/>
    <w:rsid w:val="00F37B13"/>
    <w:rsid w:val="00F37BAE"/>
    <w:rsid w:val="00F40262"/>
    <w:rsid w:val="00F40A85"/>
    <w:rsid w:val="00F40F47"/>
    <w:rsid w:val="00F412DC"/>
    <w:rsid w:val="00F419B0"/>
    <w:rsid w:val="00F41E76"/>
    <w:rsid w:val="00F42B75"/>
    <w:rsid w:val="00F4323B"/>
    <w:rsid w:val="00F4379C"/>
    <w:rsid w:val="00F43EAE"/>
    <w:rsid w:val="00F44DF6"/>
    <w:rsid w:val="00F455B0"/>
    <w:rsid w:val="00F45A75"/>
    <w:rsid w:val="00F45F5B"/>
    <w:rsid w:val="00F46D2B"/>
    <w:rsid w:val="00F46EE9"/>
    <w:rsid w:val="00F472DA"/>
    <w:rsid w:val="00F47900"/>
    <w:rsid w:val="00F5046A"/>
    <w:rsid w:val="00F50A52"/>
    <w:rsid w:val="00F512C3"/>
    <w:rsid w:val="00F529C1"/>
    <w:rsid w:val="00F52AAC"/>
    <w:rsid w:val="00F53A67"/>
    <w:rsid w:val="00F54F79"/>
    <w:rsid w:val="00F5503E"/>
    <w:rsid w:val="00F55D43"/>
    <w:rsid w:val="00F5616E"/>
    <w:rsid w:val="00F57082"/>
    <w:rsid w:val="00F570BB"/>
    <w:rsid w:val="00F57337"/>
    <w:rsid w:val="00F57462"/>
    <w:rsid w:val="00F576B8"/>
    <w:rsid w:val="00F60735"/>
    <w:rsid w:val="00F6086A"/>
    <w:rsid w:val="00F60F7F"/>
    <w:rsid w:val="00F61B0C"/>
    <w:rsid w:val="00F61FEC"/>
    <w:rsid w:val="00F6201F"/>
    <w:rsid w:val="00F6253B"/>
    <w:rsid w:val="00F62812"/>
    <w:rsid w:val="00F63331"/>
    <w:rsid w:val="00F6396B"/>
    <w:rsid w:val="00F6467A"/>
    <w:rsid w:val="00F656C1"/>
    <w:rsid w:val="00F65EC8"/>
    <w:rsid w:val="00F66386"/>
    <w:rsid w:val="00F6640A"/>
    <w:rsid w:val="00F66CD9"/>
    <w:rsid w:val="00F66D80"/>
    <w:rsid w:val="00F673E5"/>
    <w:rsid w:val="00F70231"/>
    <w:rsid w:val="00F7023E"/>
    <w:rsid w:val="00F702BE"/>
    <w:rsid w:val="00F70E46"/>
    <w:rsid w:val="00F70FDD"/>
    <w:rsid w:val="00F725C7"/>
    <w:rsid w:val="00F72771"/>
    <w:rsid w:val="00F72BCD"/>
    <w:rsid w:val="00F72C2E"/>
    <w:rsid w:val="00F72CF5"/>
    <w:rsid w:val="00F72D7B"/>
    <w:rsid w:val="00F731C3"/>
    <w:rsid w:val="00F73694"/>
    <w:rsid w:val="00F74D0B"/>
    <w:rsid w:val="00F74EBA"/>
    <w:rsid w:val="00F76600"/>
    <w:rsid w:val="00F76B74"/>
    <w:rsid w:val="00F776CB"/>
    <w:rsid w:val="00F813D2"/>
    <w:rsid w:val="00F8278F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6C30"/>
    <w:rsid w:val="00F87026"/>
    <w:rsid w:val="00F8722D"/>
    <w:rsid w:val="00F87428"/>
    <w:rsid w:val="00F904C4"/>
    <w:rsid w:val="00F90E4D"/>
    <w:rsid w:val="00F916D3"/>
    <w:rsid w:val="00F916F6"/>
    <w:rsid w:val="00F92220"/>
    <w:rsid w:val="00F9278A"/>
    <w:rsid w:val="00F92951"/>
    <w:rsid w:val="00F92DAA"/>
    <w:rsid w:val="00F933A3"/>
    <w:rsid w:val="00F937D2"/>
    <w:rsid w:val="00F93E23"/>
    <w:rsid w:val="00F93EE5"/>
    <w:rsid w:val="00F942E6"/>
    <w:rsid w:val="00F949E4"/>
    <w:rsid w:val="00F95B1D"/>
    <w:rsid w:val="00F9619D"/>
    <w:rsid w:val="00F964A8"/>
    <w:rsid w:val="00F96857"/>
    <w:rsid w:val="00F97037"/>
    <w:rsid w:val="00FA0F07"/>
    <w:rsid w:val="00FA1939"/>
    <w:rsid w:val="00FA1C87"/>
    <w:rsid w:val="00FA2605"/>
    <w:rsid w:val="00FA2BEA"/>
    <w:rsid w:val="00FA2C0E"/>
    <w:rsid w:val="00FA31D5"/>
    <w:rsid w:val="00FA55C7"/>
    <w:rsid w:val="00FA5A73"/>
    <w:rsid w:val="00FA5B5A"/>
    <w:rsid w:val="00FA5D50"/>
    <w:rsid w:val="00FA5D7C"/>
    <w:rsid w:val="00FA67C3"/>
    <w:rsid w:val="00FA6ADD"/>
    <w:rsid w:val="00FA7098"/>
    <w:rsid w:val="00FA7527"/>
    <w:rsid w:val="00FA7D41"/>
    <w:rsid w:val="00FB0070"/>
    <w:rsid w:val="00FB0A31"/>
    <w:rsid w:val="00FB0CC1"/>
    <w:rsid w:val="00FB1484"/>
    <w:rsid w:val="00FB21DD"/>
    <w:rsid w:val="00FB23E6"/>
    <w:rsid w:val="00FB3756"/>
    <w:rsid w:val="00FB3F43"/>
    <w:rsid w:val="00FB4104"/>
    <w:rsid w:val="00FB47D9"/>
    <w:rsid w:val="00FB4DCF"/>
    <w:rsid w:val="00FB5104"/>
    <w:rsid w:val="00FB59EB"/>
    <w:rsid w:val="00FB6BA2"/>
    <w:rsid w:val="00FB6D84"/>
    <w:rsid w:val="00FB6F90"/>
    <w:rsid w:val="00FC0CD1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051"/>
    <w:rsid w:val="00FD025A"/>
    <w:rsid w:val="00FD08AA"/>
    <w:rsid w:val="00FD0AAC"/>
    <w:rsid w:val="00FD0FE5"/>
    <w:rsid w:val="00FD1627"/>
    <w:rsid w:val="00FD1732"/>
    <w:rsid w:val="00FD27C4"/>
    <w:rsid w:val="00FD2802"/>
    <w:rsid w:val="00FD4849"/>
    <w:rsid w:val="00FD4F8C"/>
    <w:rsid w:val="00FD52EC"/>
    <w:rsid w:val="00FD538B"/>
    <w:rsid w:val="00FD56D6"/>
    <w:rsid w:val="00FD58C8"/>
    <w:rsid w:val="00FD689C"/>
    <w:rsid w:val="00FD6984"/>
    <w:rsid w:val="00FD74B5"/>
    <w:rsid w:val="00FD76DF"/>
    <w:rsid w:val="00FD7BEF"/>
    <w:rsid w:val="00FD7C16"/>
    <w:rsid w:val="00FD7D33"/>
    <w:rsid w:val="00FE0256"/>
    <w:rsid w:val="00FE04C2"/>
    <w:rsid w:val="00FE0AFD"/>
    <w:rsid w:val="00FE0E65"/>
    <w:rsid w:val="00FE115F"/>
    <w:rsid w:val="00FE2360"/>
    <w:rsid w:val="00FE2E7C"/>
    <w:rsid w:val="00FE2FD2"/>
    <w:rsid w:val="00FE49D1"/>
    <w:rsid w:val="00FE4E92"/>
    <w:rsid w:val="00FE509D"/>
    <w:rsid w:val="00FE5FED"/>
    <w:rsid w:val="00FE6E63"/>
    <w:rsid w:val="00FE76D6"/>
    <w:rsid w:val="00FE7C9C"/>
    <w:rsid w:val="00FF0B23"/>
    <w:rsid w:val="00FF0C85"/>
    <w:rsid w:val="00FF0C8C"/>
    <w:rsid w:val="00FF0D85"/>
    <w:rsid w:val="00FF0DE9"/>
    <w:rsid w:val="00FF1765"/>
    <w:rsid w:val="00FF2384"/>
    <w:rsid w:val="00FF23A2"/>
    <w:rsid w:val="00FF23ED"/>
    <w:rsid w:val="00FF27BF"/>
    <w:rsid w:val="00FF2D54"/>
    <w:rsid w:val="00FF3170"/>
    <w:rsid w:val="00FF31C1"/>
    <w:rsid w:val="00FF35CE"/>
    <w:rsid w:val="00FF38EF"/>
    <w:rsid w:val="00FF468E"/>
    <w:rsid w:val="00FF4A23"/>
    <w:rsid w:val="00FF5376"/>
    <w:rsid w:val="00FF577E"/>
    <w:rsid w:val="00FF5ECD"/>
    <w:rsid w:val="00FF60DB"/>
    <w:rsid w:val="00FF66D0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DFD701"/>
  <w15:docId w15:val="{B0757417-8566-44BE-AA40-5CC05E4C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37C0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63050"/>
    <w:pPr>
      <w:keepNext/>
      <w:spacing w:line="288" w:lineRule="auto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1"/>
    <w:qFormat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263050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6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8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7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29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0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1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1"/>
      </w:numPr>
    </w:pPr>
  </w:style>
  <w:style w:type="numbering" w:customStyle="1" w:styleId="WW8Num5">
    <w:name w:val="WW8Num5"/>
    <w:rsid w:val="00FD56D6"/>
    <w:pPr>
      <w:numPr>
        <w:numId w:val="40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character" w:customStyle="1" w:styleId="ListParagraphChar1">
    <w:name w:val="List Paragraph Char1"/>
    <w:link w:val="Akapitzlist1"/>
    <w:qFormat/>
    <w:locked/>
    <w:rsid w:val="003C6201"/>
    <w:rPr>
      <w:rFonts w:eastAsia="Calibri"/>
    </w:rPr>
  </w:style>
  <w:style w:type="character" w:customStyle="1" w:styleId="czeinternetowe">
    <w:name w:val="Łącze internetowe"/>
    <w:rsid w:val="00563F80"/>
    <w:rPr>
      <w:color w:val="0000FF"/>
      <w:u w:val="single"/>
    </w:rPr>
  </w:style>
  <w:style w:type="character" w:styleId="Odwoanieprzypisukocowego">
    <w:name w:val="endnote reference"/>
    <w:basedOn w:val="Domylnaczcionkaakapitu"/>
    <w:semiHidden/>
    <w:unhideWhenUsed/>
    <w:rsid w:val="00B24E24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620F5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142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uzeumgpe-chorzow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uzeumgpe-bip.slaskie.pl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udaslaska.logintrade.net/zapytania_email,113718,b5bc6fbdd923a78536b846b8b1f5afaf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1DFAC-817E-4BB0-86CA-BDFD59EB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5498</Words>
  <Characters>36579</Characters>
  <Application>Microsoft Office Word</Application>
  <DocSecurity>0</DocSecurity>
  <Lines>304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41994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Ewa Jaruga</cp:lastModifiedBy>
  <cp:revision>3</cp:revision>
  <cp:lastPrinted>2024-04-11T10:22:00Z</cp:lastPrinted>
  <dcterms:created xsi:type="dcterms:W3CDTF">2024-09-17T09:09:00Z</dcterms:created>
  <dcterms:modified xsi:type="dcterms:W3CDTF">2024-09-18T08:28:00Z</dcterms:modified>
</cp:coreProperties>
</file>