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A7AD" w14:textId="77777777" w:rsidR="00AE7650" w:rsidRPr="00EF418A" w:rsidRDefault="00AE7650" w:rsidP="00EF418A">
      <w:pPr>
        <w:spacing w:line="276" w:lineRule="auto"/>
        <w:rPr>
          <w:rFonts w:ascii="Arial" w:hAnsi="Arial" w:cs="Arial"/>
          <w:sz w:val="20"/>
          <w:szCs w:val="20"/>
        </w:rPr>
      </w:pPr>
    </w:p>
    <w:p w14:paraId="7E275174" w14:textId="18625A94" w:rsidR="00AE7650" w:rsidRPr="00EF418A" w:rsidRDefault="00B744C9" w:rsidP="00B1702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Gwarancja </w:t>
      </w:r>
      <w:r w:rsidRPr="00B1702C">
        <w:rPr>
          <w:rFonts w:ascii="Arial" w:hAnsi="Arial" w:cs="Arial"/>
          <w:b/>
          <w:bCs/>
          <w:sz w:val="20"/>
          <w:szCs w:val="20"/>
        </w:rPr>
        <w:t xml:space="preserve">[ubezpieczeniowa/bankowa] </w:t>
      </w:r>
      <w:r w:rsidR="00B1702C">
        <w:rPr>
          <w:rFonts w:ascii="Arial" w:hAnsi="Arial" w:cs="Arial"/>
          <w:b/>
          <w:bCs/>
          <w:sz w:val="20"/>
          <w:szCs w:val="20"/>
        </w:rPr>
        <w:br/>
      </w:r>
      <w:r w:rsidRPr="00EF418A">
        <w:rPr>
          <w:rFonts w:ascii="Arial" w:hAnsi="Arial" w:cs="Arial"/>
          <w:sz w:val="20"/>
          <w:szCs w:val="20"/>
        </w:rPr>
        <w:t>należytego wykonania umowy i rękojmi za wady nr</w:t>
      </w:r>
      <w:r w:rsidR="00EF418A">
        <w:rPr>
          <w:rFonts w:ascii="Arial" w:hAnsi="Arial" w:cs="Arial"/>
          <w:sz w:val="20"/>
          <w:szCs w:val="20"/>
        </w:rPr>
        <w:t xml:space="preserve"> </w:t>
      </w:r>
      <w:r w:rsidR="00AE7650" w:rsidRPr="00B1702C">
        <w:rPr>
          <w:rFonts w:ascii="Arial" w:hAnsi="Arial" w:cs="Arial"/>
          <w:b/>
          <w:bCs/>
          <w:sz w:val="20"/>
          <w:szCs w:val="20"/>
        </w:rPr>
        <w:t>[•]</w:t>
      </w:r>
    </w:p>
    <w:p w14:paraId="7A8C1270" w14:textId="77777777" w:rsidR="00AE7650" w:rsidRPr="00EF418A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F418A">
        <w:rPr>
          <w:rFonts w:ascii="Arial" w:hAnsi="Arial" w:cs="Arial"/>
          <w:b/>
          <w:bCs/>
          <w:sz w:val="20"/>
          <w:szCs w:val="20"/>
        </w:rPr>
        <w:t>GWARANT:</w:t>
      </w:r>
    </w:p>
    <w:p w14:paraId="5D4A0A8E" w14:textId="77777777" w:rsidR="00AE7650" w:rsidRPr="00B1702C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1702C">
        <w:rPr>
          <w:rFonts w:ascii="Arial" w:hAnsi="Arial" w:cs="Arial"/>
          <w:b/>
          <w:bCs/>
          <w:sz w:val="20"/>
          <w:szCs w:val="20"/>
        </w:rPr>
        <w:t xml:space="preserve">[•]. z siedzibą [•], wpisana do [•] pod numerem [•], posiadająca numer NIP [•]. </w:t>
      </w:r>
    </w:p>
    <w:p w14:paraId="4E6BF1BD" w14:textId="7C83CED0" w:rsidR="00B744C9" w:rsidRPr="00EF418A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F418A">
        <w:rPr>
          <w:rFonts w:ascii="Arial" w:hAnsi="Arial" w:cs="Arial"/>
          <w:b/>
          <w:bCs/>
          <w:sz w:val="20"/>
          <w:szCs w:val="20"/>
        </w:rPr>
        <w:t>BENEFICJENT:</w:t>
      </w:r>
    </w:p>
    <w:p w14:paraId="78DBA102" w14:textId="6E676887" w:rsidR="00AE7650" w:rsidRPr="00EF418A" w:rsidRDefault="00AE7650" w:rsidP="00EF418A">
      <w:pPr>
        <w:spacing w:after="0" w:line="276" w:lineRule="auto"/>
        <w:ind w:firstLine="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EF418A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>Województwo Podkarpackie</w:t>
      </w:r>
      <w:r w:rsidRPr="00EF418A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>-</w:t>
      </w:r>
    </w:p>
    <w:p w14:paraId="11FD3CD0" w14:textId="751CD6C0" w:rsidR="00AE7650" w:rsidRPr="00EF418A" w:rsidRDefault="00AE7650" w:rsidP="00EF418A">
      <w:pPr>
        <w:spacing w:after="0" w:line="276" w:lineRule="auto"/>
        <w:ind w:firstLine="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EF418A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>Podkarpacki Zarząd Dróg Wojewódzkich</w:t>
      </w:r>
    </w:p>
    <w:p w14:paraId="3B12BEE5" w14:textId="77777777" w:rsidR="00AE7650" w:rsidRPr="00EF418A" w:rsidRDefault="00AE7650" w:rsidP="00EF418A">
      <w:pPr>
        <w:spacing w:after="0" w:line="276" w:lineRule="auto"/>
        <w:ind w:firstLine="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EF418A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>ul. T. Boya Żeleńskiego 19a, 35-105 Rzeszów</w:t>
      </w:r>
    </w:p>
    <w:p w14:paraId="0F66F098" w14:textId="77777777" w:rsidR="00AE7650" w:rsidRPr="00EF418A" w:rsidRDefault="00AE7650" w:rsidP="00EF418A">
      <w:pPr>
        <w:spacing w:line="276" w:lineRule="auto"/>
        <w:rPr>
          <w:rFonts w:ascii="Arial" w:hAnsi="Arial" w:cs="Arial"/>
          <w:sz w:val="20"/>
          <w:szCs w:val="20"/>
        </w:rPr>
      </w:pPr>
    </w:p>
    <w:p w14:paraId="7FE9C769" w14:textId="77777777" w:rsidR="00AE7650" w:rsidRPr="00EF418A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F418A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E25CEEE" w14:textId="1021E8B9" w:rsidR="00B744C9" w:rsidRPr="00B1702C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1702C">
        <w:rPr>
          <w:rFonts w:ascii="Arial" w:hAnsi="Arial" w:cs="Arial"/>
          <w:b/>
          <w:bCs/>
          <w:sz w:val="20"/>
          <w:szCs w:val="20"/>
        </w:rPr>
        <w:t>[•]</w:t>
      </w:r>
    </w:p>
    <w:p w14:paraId="51B42561" w14:textId="329ECDE5" w:rsidR="00EF418A" w:rsidRPr="00B1702C" w:rsidRDefault="00B744C9" w:rsidP="00EF418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1702C">
        <w:rPr>
          <w:rFonts w:ascii="Arial" w:hAnsi="Arial" w:cs="Arial"/>
          <w:b/>
          <w:bCs/>
          <w:sz w:val="20"/>
          <w:szCs w:val="20"/>
        </w:rPr>
        <w:t xml:space="preserve">[Konsorcjum w </w:t>
      </w:r>
      <w:proofErr w:type="spellStart"/>
      <w:proofErr w:type="gramStart"/>
      <w:r w:rsidRPr="00B1702C">
        <w:rPr>
          <w:rFonts w:ascii="Arial" w:hAnsi="Arial" w:cs="Arial"/>
          <w:b/>
          <w:bCs/>
          <w:sz w:val="20"/>
          <w:szCs w:val="20"/>
        </w:rPr>
        <w:t>składzie:Lider</w:t>
      </w:r>
      <w:proofErr w:type="spellEnd"/>
      <w:proofErr w:type="gramEnd"/>
      <w:r w:rsidR="00EF418A" w:rsidRPr="00B1702C">
        <w:rPr>
          <w:rFonts w:ascii="Arial" w:hAnsi="Arial" w:cs="Arial"/>
          <w:b/>
          <w:bCs/>
          <w:sz w:val="20"/>
          <w:szCs w:val="20"/>
        </w:rPr>
        <w:t xml:space="preserve"> </w:t>
      </w:r>
      <w:r w:rsidR="00EF418A" w:rsidRPr="00B1702C">
        <w:rPr>
          <w:rFonts w:ascii="Arial" w:hAnsi="Arial" w:cs="Arial"/>
          <w:b/>
          <w:bCs/>
          <w:sz w:val="20"/>
          <w:szCs w:val="20"/>
        </w:rPr>
        <w:t>[•]</w:t>
      </w:r>
      <w:r w:rsidR="00EF418A" w:rsidRPr="00B1702C">
        <w:rPr>
          <w:rFonts w:ascii="Arial" w:hAnsi="Arial" w:cs="Arial"/>
          <w:b/>
          <w:bCs/>
          <w:sz w:val="20"/>
          <w:szCs w:val="20"/>
        </w:rPr>
        <w:t>,</w:t>
      </w:r>
      <w:r w:rsidRPr="00B1702C">
        <w:rPr>
          <w:rFonts w:ascii="Arial" w:hAnsi="Arial" w:cs="Arial"/>
          <w:b/>
          <w:bCs/>
          <w:sz w:val="20"/>
          <w:szCs w:val="20"/>
        </w:rPr>
        <w:t>Partner</w:t>
      </w:r>
      <w:r w:rsidR="00EF418A" w:rsidRPr="00B1702C">
        <w:rPr>
          <w:rFonts w:ascii="Arial" w:hAnsi="Arial" w:cs="Arial"/>
          <w:b/>
          <w:bCs/>
          <w:sz w:val="20"/>
          <w:szCs w:val="20"/>
        </w:rPr>
        <w:t>[•]</w:t>
      </w:r>
      <w:r w:rsidR="00EF418A" w:rsidRPr="00B1702C">
        <w:rPr>
          <w:rFonts w:ascii="Arial" w:hAnsi="Arial" w:cs="Arial"/>
          <w:b/>
          <w:bCs/>
          <w:sz w:val="20"/>
          <w:szCs w:val="20"/>
        </w:rPr>
        <w:t>]</w:t>
      </w:r>
    </w:p>
    <w:p w14:paraId="34BA4389" w14:textId="77777777" w:rsidR="00EF418A" w:rsidRDefault="00EF418A" w:rsidP="00EF41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888684" w14:textId="3C8EAF01" w:rsidR="00EF418A" w:rsidRDefault="00B744C9" w:rsidP="00EF418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Niniejsza gwarancja (zwana dalej "Gwarancją") została wystawiona na zlecenie</w:t>
      </w:r>
      <w:r w:rsidR="00AE7650" w:rsidRPr="00EF418A">
        <w:rPr>
          <w:rFonts w:ascii="Arial" w:hAnsi="Arial" w:cs="Arial"/>
          <w:sz w:val="20"/>
          <w:szCs w:val="20"/>
        </w:rPr>
        <w:t xml:space="preserve"> Wykonawcy:</w:t>
      </w:r>
      <w:r w:rsidRPr="00EF418A">
        <w:rPr>
          <w:rFonts w:ascii="Arial" w:hAnsi="Arial" w:cs="Arial"/>
          <w:sz w:val="20"/>
          <w:szCs w:val="20"/>
        </w:rPr>
        <w:t xml:space="preserve"> [nazwa podmiotu], w celu zabezpieczenia należytego wykonania przez Wykonawcę umowy numer </w:t>
      </w:r>
      <w:r w:rsidRPr="00EF418A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 xml:space="preserve">, która ma być zawarta pomiędzy Wykonawcą a Beneficjentem na: </w:t>
      </w:r>
      <w:r w:rsidRPr="00EF418A">
        <w:rPr>
          <w:rFonts w:ascii="Arial" w:hAnsi="Arial" w:cs="Arial"/>
          <w:b/>
          <w:bCs/>
          <w:sz w:val="20"/>
          <w:szCs w:val="20"/>
        </w:rPr>
        <w:t>„[</w:t>
      </w:r>
      <w:r w:rsidR="00EF418A">
        <w:rPr>
          <w:rFonts w:ascii="Arial" w:hAnsi="Arial" w:cs="Arial"/>
          <w:b/>
          <w:bCs/>
          <w:sz w:val="20"/>
          <w:szCs w:val="20"/>
        </w:rPr>
        <w:t>nazwa zadania</w:t>
      </w:r>
      <w:r w:rsidRPr="00EF418A">
        <w:rPr>
          <w:rFonts w:ascii="Arial" w:hAnsi="Arial" w:cs="Arial"/>
          <w:b/>
          <w:bCs/>
          <w:sz w:val="20"/>
          <w:szCs w:val="20"/>
        </w:rPr>
        <w:t>]"</w:t>
      </w:r>
      <w:r w:rsidRPr="00EF418A">
        <w:rPr>
          <w:rFonts w:ascii="Arial" w:hAnsi="Arial" w:cs="Arial"/>
          <w:sz w:val="20"/>
          <w:szCs w:val="20"/>
        </w:rPr>
        <w:t>, (zwanej dalej „Umową").</w:t>
      </w:r>
    </w:p>
    <w:p w14:paraId="6E68BB5B" w14:textId="77777777" w:rsidR="00B1702C" w:rsidRDefault="00B1702C" w:rsidP="00B1702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C72F8F" w14:textId="1760D2ED" w:rsidR="00B744C9" w:rsidRPr="00EF418A" w:rsidRDefault="00B744C9" w:rsidP="00EF418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Gwarant zobowiązuje się nieodwołalnie i bezwarunkowo, niezależnie od ważności i skutków prawnych Umowy, do zapłaty na rzecz Beneficjenta, na jego pierwsze żądanie skierowane do Gwaranta, każdej kwoty do łącznej maksymalnej wysokości </w:t>
      </w:r>
      <w:r w:rsidRPr="00EF418A">
        <w:rPr>
          <w:rFonts w:ascii="Arial" w:hAnsi="Arial" w:cs="Arial"/>
          <w:b/>
          <w:bCs/>
          <w:sz w:val="20"/>
          <w:szCs w:val="20"/>
        </w:rPr>
        <w:t>[kwota] [waluta] (słownie: [•])</w:t>
      </w:r>
      <w:r w:rsidRPr="00EF418A">
        <w:rPr>
          <w:rFonts w:ascii="Arial" w:hAnsi="Arial" w:cs="Arial"/>
          <w:sz w:val="20"/>
          <w:szCs w:val="20"/>
        </w:rPr>
        <w:t>, w tym:</w:t>
      </w:r>
    </w:p>
    <w:p w14:paraId="01788594" w14:textId="77777777" w:rsidR="00B744C9" w:rsidRPr="00EF418A" w:rsidRDefault="00B744C9" w:rsidP="00EF418A">
      <w:p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1)</w:t>
      </w:r>
      <w:r w:rsidRPr="00EF418A">
        <w:rPr>
          <w:rFonts w:ascii="Arial" w:hAnsi="Arial" w:cs="Arial"/>
          <w:sz w:val="20"/>
          <w:szCs w:val="20"/>
        </w:rPr>
        <w:tab/>
        <w:t xml:space="preserve">do kwoty </w:t>
      </w:r>
      <w:r w:rsidRPr="00EF418A">
        <w:rPr>
          <w:rFonts w:ascii="Arial" w:hAnsi="Arial" w:cs="Arial"/>
          <w:b/>
          <w:bCs/>
          <w:sz w:val="20"/>
          <w:szCs w:val="20"/>
        </w:rPr>
        <w:t>[kwota] [waluta] (słownie: [•]</w:t>
      </w:r>
      <w:r w:rsidRPr="00EF418A">
        <w:rPr>
          <w:rFonts w:ascii="Arial" w:hAnsi="Arial" w:cs="Arial"/>
          <w:sz w:val="20"/>
          <w:szCs w:val="20"/>
        </w:rPr>
        <w:t xml:space="preserve">) w zakresie roszczeń z tytułu niewykonania lub nienależytego wykonania Umowy (w tym z tytułu kar umownych) na żądanie złożone w okresie od dnia </w:t>
      </w:r>
      <w:r w:rsidRPr="00B1702C">
        <w:rPr>
          <w:rFonts w:ascii="Arial" w:hAnsi="Arial" w:cs="Arial"/>
          <w:b/>
          <w:bCs/>
          <w:sz w:val="20"/>
          <w:szCs w:val="20"/>
        </w:rPr>
        <w:t>[wystawienia Gwarancji lub data]</w:t>
      </w:r>
      <w:r w:rsidRPr="00EF418A">
        <w:rPr>
          <w:rFonts w:ascii="Arial" w:hAnsi="Arial" w:cs="Arial"/>
          <w:sz w:val="20"/>
          <w:szCs w:val="20"/>
        </w:rPr>
        <w:t xml:space="preserve"> do dnia </w:t>
      </w:r>
      <w:r w:rsidRPr="00EF418A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 xml:space="preserve"> włącznie,</w:t>
      </w:r>
    </w:p>
    <w:p w14:paraId="07A91F5D" w14:textId="77777777" w:rsidR="00B744C9" w:rsidRPr="00EF418A" w:rsidRDefault="00B744C9" w:rsidP="00EF418A">
      <w:p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2)</w:t>
      </w:r>
      <w:r w:rsidRPr="00EF418A">
        <w:rPr>
          <w:rFonts w:ascii="Arial" w:hAnsi="Arial" w:cs="Arial"/>
          <w:sz w:val="20"/>
          <w:szCs w:val="20"/>
        </w:rPr>
        <w:tab/>
        <w:t>oraz do kwoty [</w:t>
      </w:r>
      <w:r w:rsidRPr="00B1702C">
        <w:rPr>
          <w:rFonts w:ascii="Arial" w:hAnsi="Arial" w:cs="Arial"/>
          <w:b/>
          <w:bCs/>
          <w:sz w:val="20"/>
          <w:szCs w:val="20"/>
        </w:rPr>
        <w:t>kwota] [waluta] (słownie: [•])</w:t>
      </w:r>
      <w:r w:rsidRPr="00EF418A">
        <w:rPr>
          <w:rFonts w:ascii="Arial" w:hAnsi="Arial" w:cs="Arial"/>
          <w:sz w:val="20"/>
          <w:szCs w:val="20"/>
        </w:rPr>
        <w:t xml:space="preserve"> w zakresie roszczeń z tytułu rękojmi za wady (w tym z tytułu kar umownych) oraz roszczeń z tytułu niezapewnienia zabezpieczenia należytego wykonania Umowy na żądanie złożone w okresie od dnia </w:t>
      </w:r>
      <w:r w:rsidRPr="00B1702C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 xml:space="preserve"> do dnia </w:t>
      </w:r>
      <w:r w:rsidRPr="00B1702C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 xml:space="preserve"> włącznie.</w:t>
      </w:r>
    </w:p>
    <w:p w14:paraId="3E1D9960" w14:textId="77777777" w:rsidR="00EF418A" w:rsidRDefault="00B744C9" w:rsidP="00EF418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Gwarant dokona zapłaty z tytułu Gwarancji na wskazany rachunek bankowy Beneficjenta w terminie 7 (słownie: siedmiu) dni od dnia doręczenia Gwarantowi pierwszego pisemnego żądania zapłaty zawierającego oświadczenie Beneficjenta, że żądana kwota jest należna z tytułu Gwarancji ze względu na niewykonanie lub nienależyte wykonanie Umowy albo nieusunięcie wad albo niezapewnienie zabezpieczenia należytego wykonania Umowy zgodnie z Umową</w:t>
      </w:r>
      <w:r w:rsidR="00EF418A" w:rsidRPr="00EF418A">
        <w:rPr>
          <w:rFonts w:ascii="Arial" w:hAnsi="Arial" w:cs="Arial"/>
          <w:sz w:val="20"/>
          <w:szCs w:val="20"/>
        </w:rPr>
        <w:t>.</w:t>
      </w:r>
    </w:p>
    <w:p w14:paraId="76C398F6" w14:textId="77777777" w:rsidR="00B1702C" w:rsidRDefault="00B1702C" w:rsidP="00B1702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6AC2FE" w14:textId="77777777" w:rsidR="00EF418A" w:rsidRDefault="00B744C9" w:rsidP="00EF418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Gwarancja wchodzi w życie z dniem wystawienia i pozostaje ważna do dnia </w:t>
      </w:r>
      <w:r w:rsidRPr="00B1702C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 xml:space="preserve"> („Termin ważności").</w:t>
      </w:r>
    </w:p>
    <w:p w14:paraId="28BF7A22" w14:textId="77777777" w:rsidR="00B1702C" w:rsidRDefault="00B1702C" w:rsidP="00B1702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6FEFFA" w14:textId="5A7541D1" w:rsidR="00B744C9" w:rsidRPr="00EF418A" w:rsidRDefault="00B744C9" w:rsidP="00EF418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Pisemne żądanie zapłaty Beneficjenta powinno być podpisane przez osoby uprawnione do reprezentowania Beneficjenta i doręczone Gwarantowi najpóźniej w ostatnim dniu Terminu ważności niniejszej Gwarancji, </w:t>
      </w:r>
    </w:p>
    <w:p w14:paraId="4456125A" w14:textId="77777777" w:rsidR="00B744C9" w:rsidRPr="00EF418A" w:rsidRDefault="00B744C9" w:rsidP="00B1702C">
      <w:pPr>
        <w:pStyle w:val="Akapitzlist"/>
        <w:numPr>
          <w:ilvl w:val="0"/>
          <w:numId w:val="1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lastRenderedPageBreak/>
        <w:t>za pośrednictwem banku prowadzącego rachunek Beneficjenta wraz z potwierdzeniem tego banku, że podpisy złożone na żądaniu zapłaty należą do osób uprawnionych do reprezentowania Beneficjenta, lub</w:t>
      </w:r>
    </w:p>
    <w:p w14:paraId="350AD9F1" w14:textId="77777777" w:rsidR="00B744C9" w:rsidRPr="00EF418A" w:rsidRDefault="00B744C9" w:rsidP="00B1702C">
      <w:pPr>
        <w:pStyle w:val="Akapitzlist"/>
        <w:numPr>
          <w:ilvl w:val="0"/>
          <w:numId w:val="1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bezpośrednio wraz z potwierdzeniem przez bank prowadzący rachunek Beneficjenta, że podpisy złożone na żądaniu zapłaty należą do osób uprawnionych do reprezentowania Beneficjenta, lub</w:t>
      </w:r>
    </w:p>
    <w:p w14:paraId="7C57C4D2" w14:textId="111E428C" w:rsidR="00B744C9" w:rsidRPr="00EF418A" w:rsidRDefault="00B744C9" w:rsidP="00B1702C">
      <w:pPr>
        <w:pStyle w:val="Akapitzlist"/>
        <w:numPr>
          <w:ilvl w:val="0"/>
          <w:numId w:val="1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bezpośrednio wraz z dołączonym poświadczeniem notarialnym wzorów podpisów, przy czym żądanie zapłaty musi być podpisane przez osoby uprawnione do reprezentowania Beneficjenta </w:t>
      </w:r>
    </w:p>
    <w:p w14:paraId="4E269710" w14:textId="6D402FF1" w:rsidR="00B744C9" w:rsidRPr="00EF418A" w:rsidRDefault="00AE7650" w:rsidP="00B1702C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na adres: </w:t>
      </w:r>
      <w:r w:rsidRPr="00B1702C">
        <w:rPr>
          <w:rFonts w:ascii="Arial" w:hAnsi="Arial" w:cs="Arial"/>
          <w:b/>
          <w:bCs/>
          <w:sz w:val="20"/>
          <w:szCs w:val="20"/>
        </w:rPr>
        <w:t>[•]</w:t>
      </w:r>
      <w:r w:rsidRPr="00EF418A">
        <w:rPr>
          <w:rFonts w:ascii="Arial" w:hAnsi="Arial" w:cs="Arial"/>
          <w:sz w:val="20"/>
          <w:szCs w:val="20"/>
        </w:rPr>
        <w:t>:</w:t>
      </w:r>
    </w:p>
    <w:p w14:paraId="24946696" w14:textId="77777777" w:rsidR="00AE7650" w:rsidRPr="00EF418A" w:rsidRDefault="00B744C9" w:rsidP="00B1702C">
      <w:pPr>
        <w:pStyle w:val="Akapitzlist"/>
        <w:numPr>
          <w:ilvl w:val="0"/>
          <w:numId w:val="3"/>
        </w:numPr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w formie</w:t>
      </w:r>
      <w:r w:rsidRPr="00EF418A">
        <w:rPr>
          <w:rFonts w:ascii="Arial" w:hAnsi="Arial" w:cs="Arial"/>
          <w:sz w:val="20"/>
          <w:szCs w:val="20"/>
        </w:rPr>
        <w:t xml:space="preserve"> </w:t>
      </w:r>
      <w:r w:rsidRPr="00EF418A">
        <w:rPr>
          <w:rFonts w:ascii="Arial" w:hAnsi="Arial" w:cs="Arial"/>
          <w:sz w:val="20"/>
          <w:szCs w:val="20"/>
        </w:rPr>
        <w:t>e</w:t>
      </w:r>
      <w:r w:rsidRPr="00EF418A">
        <w:rPr>
          <w:rFonts w:ascii="Arial" w:hAnsi="Arial" w:cs="Arial"/>
          <w:sz w:val="20"/>
          <w:szCs w:val="20"/>
        </w:rPr>
        <w:t>le</w:t>
      </w:r>
      <w:r w:rsidRPr="00EF418A">
        <w:rPr>
          <w:rFonts w:ascii="Arial" w:hAnsi="Arial" w:cs="Arial"/>
          <w:sz w:val="20"/>
          <w:szCs w:val="20"/>
        </w:rPr>
        <w:t xml:space="preserve">ktronicznej opatrzonej kwalifikowanym podpisem elektronicznym, </w:t>
      </w:r>
    </w:p>
    <w:p w14:paraId="30AE2DBE" w14:textId="113183F4" w:rsidR="00AE7650" w:rsidRPr="00EF418A" w:rsidRDefault="00B744C9" w:rsidP="00EF418A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przesłane </w:t>
      </w:r>
      <w:proofErr w:type="gramStart"/>
      <w:r w:rsidRPr="00EF418A">
        <w:rPr>
          <w:rFonts w:ascii="Arial" w:hAnsi="Arial" w:cs="Arial"/>
          <w:sz w:val="20"/>
          <w:szCs w:val="20"/>
        </w:rPr>
        <w:t xml:space="preserve">na </w:t>
      </w:r>
      <w:r w:rsidR="00AE7650" w:rsidRPr="00EF418A">
        <w:rPr>
          <w:rFonts w:ascii="Arial" w:hAnsi="Arial" w:cs="Arial"/>
          <w:sz w:val="20"/>
          <w:szCs w:val="20"/>
        </w:rPr>
        <w:t xml:space="preserve"> adres</w:t>
      </w:r>
      <w:proofErr w:type="gramEnd"/>
      <w:r w:rsidR="00AE7650" w:rsidRPr="00EF418A">
        <w:rPr>
          <w:rFonts w:ascii="Arial" w:hAnsi="Arial" w:cs="Arial"/>
          <w:sz w:val="20"/>
          <w:szCs w:val="20"/>
        </w:rPr>
        <w:t xml:space="preserve"> poczty elektronicznej </w:t>
      </w:r>
      <w:r w:rsidR="00AE7650" w:rsidRPr="00EF418A">
        <w:rPr>
          <w:rFonts w:ascii="Arial" w:hAnsi="Arial" w:cs="Arial"/>
          <w:sz w:val="20"/>
          <w:szCs w:val="20"/>
        </w:rPr>
        <w:t xml:space="preserve">: </w:t>
      </w:r>
      <w:r w:rsidR="00AE7650" w:rsidRPr="00B1702C">
        <w:rPr>
          <w:rFonts w:ascii="Arial" w:hAnsi="Arial" w:cs="Arial"/>
          <w:b/>
          <w:bCs/>
          <w:sz w:val="20"/>
          <w:szCs w:val="20"/>
        </w:rPr>
        <w:t>[•]</w:t>
      </w:r>
    </w:p>
    <w:p w14:paraId="0754C335" w14:textId="68832722" w:rsidR="00EF418A" w:rsidRDefault="00EF418A" w:rsidP="00EF418A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Zobowiązanie Gwaranta wynikające z Gwarancji zmniejsza się o kwotę każdej płatności dokonanej w wyniku realizacji roszczenia z Gwarancji</w:t>
      </w:r>
      <w:r w:rsidR="00B1702C">
        <w:rPr>
          <w:rFonts w:ascii="Arial" w:hAnsi="Arial" w:cs="Arial"/>
          <w:sz w:val="20"/>
          <w:szCs w:val="20"/>
        </w:rPr>
        <w:t>.</w:t>
      </w:r>
    </w:p>
    <w:p w14:paraId="1BDB7254" w14:textId="77777777" w:rsidR="00B1702C" w:rsidRPr="00EF418A" w:rsidRDefault="00B1702C" w:rsidP="00B1702C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9D18339" w14:textId="3DCB4942" w:rsidR="00EF418A" w:rsidRPr="00EF418A" w:rsidRDefault="00EF418A" w:rsidP="00EF418A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Gwarancja wygasa automatycznie i całkowicie w przypadku:</w:t>
      </w:r>
    </w:p>
    <w:p w14:paraId="55A3F9AC" w14:textId="0AD0D698" w:rsidR="00EF418A" w:rsidRPr="00EF418A" w:rsidRDefault="00EF418A" w:rsidP="00B1702C">
      <w:pPr>
        <w:pStyle w:val="Akapitzlist"/>
        <w:numPr>
          <w:ilvl w:val="0"/>
          <w:numId w:val="9"/>
        </w:numPr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gdyby żądanie zapłaty i oświadczenie Beneficjenta nie zostały doręczone Gwarantowi w Terminie ważności Gwarancji,</w:t>
      </w:r>
    </w:p>
    <w:p w14:paraId="0EAE1EC5" w14:textId="15D77DD8" w:rsidR="00EF418A" w:rsidRPr="00EF418A" w:rsidRDefault="00EF418A" w:rsidP="00B1702C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zwolnienia Gwaranta przez Beneficjenta ze wszystkich zobowiązań przewidzianych w Gwarancji, przed upływem Terminu jej ważności, w formie pisemnego oświadczenia podpisanego przez osoby uprawnione do reprezentowania Beneficjenta i doręczonego Gwarantowi w sposób przewidziany dla składania żądania zapłaty.</w:t>
      </w:r>
    </w:p>
    <w:p w14:paraId="48DF1287" w14:textId="070389C9" w:rsidR="00EF418A" w:rsidRPr="00EF418A" w:rsidRDefault="00EF418A" w:rsidP="00B1702C">
      <w:pPr>
        <w:pStyle w:val="Akapitzlist"/>
        <w:numPr>
          <w:ilvl w:val="0"/>
          <w:numId w:val="9"/>
        </w:numPr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gdy świadczenia Gwaranta z tytułu niniejszej Gwarancji osiągną kwotę Gwarancji,</w:t>
      </w:r>
    </w:p>
    <w:p w14:paraId="30D6B044" w14:textId="2DC98DFB" w:rsidR="00EF418A" w:rsidRDefault="00EF418A" w:rsidP="00B1702C">
      <w:pPr>
        <w:pStyle w:val="Akapitzlist"/>
        <w:numPr>
          <w:ilvl w:val="0"/>
          <w:numId w:val="9"/>
        </w:numPr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zwrócenia Gwarantowi przez Beneficjenta niniejszej Gwarancji w Terminie jej ważności.</w:t>
      </w:r>
    </w:p>
    <w:p w14:paraId="3034EF68" w14:textId="77777777" w:rsidR="00B1702C" w:rsidRPr="00EF418A" w:rsidRDefault="00B1702C" w:rsidP="00B1702C">
      <w:pPr>
        <w:pStyle w:val="Akapitzlist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p w14:paraId="3734F7C5" w14:textId="650BB41F" w:rsidR="00EF418A" w:rsidRPr="00EF418A" w:rsidRDefault="00EF418A" w:rsidP="00B1702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Gwarant zgadza się, że żadna zmiana lub uzupełnienie lub jakakolwiek modyfikacja warunków Umowy lub robót, które mają zostać wykonane zgodnie z wymienioną powyżej Umową, lub </w:t>
      </w:r>
      <w:r w:rsidR="00B1702C">
        <w:rPr>
          <w:rFonts w:ascii="Arial" w:hAnsi="Arial" w:cs="Arial"/>
          <w:sz w:val="20"/>
          <w:szCs w:val="20"/>
        </w:rPr>
        <w:br/>
      </w:r>
      <w:r w:rsidRPr="00EF418A">
        <w:rPr>
          <w:rFonts w:ascii="Arial" w:hAnsi="Arial" w:cs="Arial"/>
          <w:sz w:val="20"/>
          <w:szCs w:val="20"/>
        </w:rPr>
        <w:t>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 sposób przewidziany dla składania żądania zapłaty.</w:t>
      </w:r>
    </w:p>
    <w:p w14:paraId="6FC4C435" w14:textId="77777777" w:rsidR="00EF418A" w:rsidRPr="00EF418A" w:rsidRDefault="00EF418A" w:rsidP="00EF418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6121CF5" w14:textId="04A630F7" w:rsidR="00EF418A" w:rsidRPr="00EF418A" w:rsidRDefault="00EF418A" w:rsidP="00B1702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Wierzytelności Beneficjenta wynikające z Gwarancji nie mogą być przeniesione na osobę trzecią bez zgody Gwaranta.</w:t>
      </w:r>
    </w:p>
    <w:p w14:paraId="4D16E941" w14:textId="77777777" w:rsidR="00EF418A" w:rsidRPr="00EF418A" w:rsidRDefault="00EF418A" w:rsidP="00EF418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FED950D" w14:textId="3413945D" w:rsidR="00EF418A" w:rsidRPr="00EF418A" w:rsidRDefault="00EF418A" w:rsidP="00EF418A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Gwarancja poddana jest prawu polskiemu.</w:t>
      </w:r>
    </w:p>
    <w:p w14:paraId="154619BD" w14:textId="77777777" w:rsidR="00EF418A" w:rsidRPr="00EF418A" w:rsidRDefault="00EF418A" w:rsidP="00EF418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87C20D0" w14:textId="38AF61EE" w:rsidR="00EF418A" w:rsidRPr="00EF418A" w:rsidRDefault="00EF418A" w:rsidP="00EF418A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Wszelkie spory powstające w związku z Gwarancją będą rozstrzygane przez sąd właściwy dla siedziby Beneficjenta.</w:t>
      </w:r>
    </w:p>
    <w:p w14:paraId="2B02DA66" w14:textId="77777777" w:rsidR="00EF418A" w:rsidRPr="00EF418A" w:rsidRDefault="00EF418A" w:rsidP="00EF418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38D59ACB" w14:textId="77777777" w:rsidR="00B1702C" w:rsidRDefault="00B1702C" w:rsidP="00B1702C">
      <w:pPr>
        <w:pStyle w:val="Akapitzlist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B1702C">
        <w:rPr>
          <w:rFonts w:ascii="Arial" w:hAnsi="Arial" w:cs="Arial"/>
          <w:b/>
          <w:bCs/>
          <w:sz w:val="20"/>
          <w:szCs w:val="20"/>
        </w:rPr>
        <w:t>[•]</w:t>
      </w:r>
    </w:p>
    <w:p w14:paraId="5688F209" w14:textId="5C300250" w:rsidR="00B1702C" w:rsidRDefault="00EF418A" w:rsidP="00B1702C">
      <w:pPr>
        <w:pStyle w:val="Akapitzlist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 xml:space="preserve">Miejsce, data wystawienia Gwarancji </w:t>
      </w:r>
    </w:p>
    <w:p w14:paraId="1D2576D1" w14:textId="77777777" w:rsidR="00B1702C" w:rsidRDefault="00B1702C" w:rsidP="00B1702C">
      <w:pPr>
        <w:pStyle w:val="Akapitzlist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B1702C">
        <w:rPr>
          <w:rFonts w:ascii="Arial" w:hAnsi="Arial" w:cs="Arial"/>
          <w:b/>
          <w:bCs/>
          <w:sz w:val="20"/>
          <w:szCs w:val="20"/>
        </w:rPr>
        <w:t>[•]</w:t>
      </w:r>
      <w:r w:rsidR="00EF418A" w:rsidRPr="00EF418A">
        <w:rPr>
          <w:rFonts w:ascii="Arial" w:hAnsi="Arial" w:cs="Arial"/>
          <w:sz w:val="20"/>
          <w:szCs w:val="20"/>
        </w:rPr>
        <w:t xml:space="preserve"> </w:t>
      </w:r>
    </w:p>
    <w:p w14:paraId="34E594F2" w14:textId="75A02E84" w:rsidR="00B744C9" w:rsidRPr="00EF418A" w:rsidRDefault="00EF418A" w:rsidP="00B1702C">
      <w:pPr>
        <w:pStyle w:val="Akapitzlist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F418A">
        <w:rPr>
          <w:rFonts w:ascii="Arial" w:hAnsi="Arial" w:cs="Arial"/>
          <w:sz w:val="20"/>
          <w:szCs w:val="20"/>
        </w:rPr>
        <w:t>podpis/podpisy osób uprawnionych do reprezentowania Gwaranta</w:t>
      </w:r>
    </w:p>
    <w:sectPr w:rsidR="00B744C9" w:rsidRPr="00EF41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F130" w14:textId="77777777" w:rsidR="00291248" w:rsidRDefault="00291248" w:rsidP="00EF418A">
      <w:pPr>
        <w:spacing w:after="0" w:line="240" w:lineRule="auto"/>
      </w:pPr>
      <w:r>
        <w:separator/>
      </w:r>
    </w:p>
  </w:endnote>
  <w:endnote w:type="continuationSeparator" w:id="0">
    <w:p w14:paraId="53A69DF2" w14:textId="77777777" w:rsidR="00291248" w:rsidRDefault="00291248" w:rsidP="00EF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9F23" w14:textId="77777777" w:rsidR="00291248" w:rsidRDefault="00291248" w:rsidP="00EF418A">
      <w:pPr>
        <w:spacing w:after="0" w:line="240" w:lineRule="auto"/>
      </w:pPr>
      <w:r>
        <w:separator/>
      </w:r>
    </w:p>
  </w:footnote>
  <w:footnote w:type="continuationSeparator" w:id="0">
    <w:p w14:paraId="0C24925D" w14:textId="77777777" w:rsidR="00291248" w:rsidRDefault="00291248" w:rsidP="00EF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E5F0" w14:textId="72908826" w:rsidR="00EF418A" w:rsidRDefault="00EF418A" w:rsidP="00EF418A">
    <w:pPr>
      <w:jc w:val="right"/>
    </w:pPr>
    <w:r>
      <w:t>Załącznik nr………...do SWZ</w:t>
    </w:r>
  </w:p>
  <w:p w14:paraId="3922EBE1" w14:textId="67836D39" w:rsidR="00EF418A" w:rsidRPr="00EF418A" w:rsidRDefault="00EF418A" w:rsidP="00EF418A">
    <w:pPr>
      <w:jc w:val="center"/>
      <w:rPr>
        <w:rFonts w:ascii="Arial" w:hAnsi="Arial" w:cs="Arial"/>
        <w:sz w:val="20"/>
        <w:szCs w:val="20"/>
      </w:rPr>
    </w:pPr>
    <w:r w:rsidRPr="00EF418A">
      <w:rPr>
        <w:rFonts w:ascii="Arial" w:hAnsi="Arial" w:cs="Arial"/>
        <w:sz w:val="20"/>
        <w:szCs w:val="20"/>
      </w:rPr>
      <w:t>W</w:t>
    </w:r>
    <w:r w:rsidRPr="00EF418A">
      <w:rPr>
        <w:rFonts w:ascii="Arial" w:hAnsi="Arial" w:cs="Arial"/>
        <w:sz w:val="20"/>
        <w:szCs w:val="20"/>
      </w:rPr>
      <w:t xml:space="preserve">zór Gwarancji (ubezpieczeniowej/bankowej) </w:t>
    </w:r>
    <w:r w:rsidRPr="00EF418A">
      <w:rPr>
        <w:rFonts w:ascii="Arial" w:hAnsi="Arial" w:cs="Arial"/>
        <w:sz w:val="20"/>
        <w:szCs w:val="20"/>
      </w:rPr>
      <w:br/>
    </w:r>
    <w:r w:rsidRPr="00EF418A">
      <w:rPr>
        <w:rFonts w:ascii="Arial" w:hAnsi="Arial" w:cs="Arial"/>
        <w:sz w:val="20"/>
        <w:szCs w:val="20"/>
      </w:rPr>
      <w:t>należytego wykonania umowy i rękojmi za wady</w:t>
    </w:r>
  </w:p>
  <w:p w14:paraId="779562CF" w14:textId="77777777" w:rsidR="00EF418A" w:rsidRDefault="00EF41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680F"/>
    <w:multiLevelType w:val="hybridMultilevel"/>
    <w:tmpl w:val="8670F39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919"/>
    <w:multiLevelType w:val="hybridMultilevel"/>
    <w:tmpl w:val="B46E8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6BAD"/>
    <w:multiLevelType w:val="hybridMultilevel"/>
    <w:tmpl w:val="2F3A3C5E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D4000"/>
    <w:multiLevelType w:val="hybridMultilevel"/>
    <w:tmpl w:val="E90E7ABC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D6FFD"/>
    <w:multiLevelType w:val="multilevel"/>
    <w:tmpl w:val="0A140D24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A295A7A"/>
    <w:multiLevelType w:val="hybridMultilevel"/>
    <w:tmpl w:val="25C6859C"/>
    <w:lvl w:ilvl="0" w:tplc="0B68E92E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B251C1"/>
    <w:multiLevelType w:val="hybridMultilevel"/>
    <w:tmpl w:val="51A69D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237030"/>
    <w:multiLevelType w:val="hybridMultilevel"/>
    <w:tmpl w:val="D130A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B6487"/>
    <w:multiLevelType w:val="hybridMultilevel"/>
    <w:tmpl w:val="D060A2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527868">
    <w:abstractNumId w:val="2"/>
  </w:num>
  <w:num w:numId="2" w16cid:durableId="1186333035">
    <w:abstractNumId w:val="3"/>
  </w:num>
  <w:num w:numId="3" w16cid:durableId="1522012087">
    <w:abstractNumId w:val="0"/>
  </w:num>
  <w:num w:numId="4" w16cid:durableId="96439003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02666484">
    <w:abstractNumId w:val="6"/>
  </w:num>
  <w:num w:numId="6" w16cid:durableId="457450928">
    <w:abstractNumId w:val="5"/>
  </w:num>
  <w:num w:numId="7" w16cid:durableId="412581582">
    <w:abstractNumId w:val="7"/>
  </w:num>
  <w:num w:numId="8" w16cid:durableId="307907642">
    <w:abstractNumId w:val="1"/>
  </w:num>
  <w:num w:numId="9" w16cid:durableId="14311272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B63"/>
    <w:rsid w:val="00214B63"/>
    <w:rsid w:val="00291248"/>
    <w:rsid w:val="00A9365D"/>
    <w:rsid w:val="00AE7650"/>
    <w:rsid w:val="00B1702C"/>
    <w:rsid w:val="00B744C9"/>
    <w:rsid w:val="00BD1B08"/>
    <w:rsid w:val="00E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52D5"/>
  <w15:chartTrackingRefBased/>
  <w15:docId w15:val="{5DF56DBE-924C-45A3-A91A-9B079A80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7650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EF418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418A"/>
    <w:pPr>
      <w:widowControl w:val="0"/>
      <w:shd w:val="clear" w:color="auto" w:fill="FFFFFF"/>
      <w:spacing w:before="420" w:after="300" w:line="235" w:lineRule="exact"/>
      <w:ind w:hanging="360"/>
    </w:pPr>
    <w:rPr>
      <w:rFonts w:ascii="Arial" w:eastAsia="Arial" w:hAnsi="Arial" w:cs="Arial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EF418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418A"/>
    <w:pPr>
      <w:widowControl w:val="0"/>
      <w:shd w:val="clear" w:color="auto" w:fill="FFFFFF"/>
      <w:spacing w:before="420" w:after="0" w:line="245" w:lineRule="exact"/>
      <w:jc w:val="both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4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18A"/>
  </w:style>
  <w:style w:type="paragraph" w:styleId="Stopka">
    <w:name w:val="footer"/>
    <w:basedOn w:val="Normalny"/>
    <w:link w:val="StopkaZnak"/>
    <w:uiPriority w:val="99"/>
    <w:unhideWhenUsed/>
    <w:rsid w:val="00EF4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6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Mariusz Górak</cp:lastModifiedBy>
  <cp:revision>2</cp:revision>
  <dcterms:created xsi:type="dcterms:W3CDTF">2023-09-22T04:52:00Z</dcterms:created>
  <dcterms:modified xsi:type="dcterms:W3CDTF">2023-09-22T06:23:00Z</dcterms:modified>
</cp:coreProperties>
</file>