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C7EECB" w14:textId="2AC8382B" w:rsidR="008C6E4D" w:rsidRDefault="008545FF" w:rsidP="00722C81">
      <w:pPr>
        <w:ind w:left="7788"/>
        <w:rPr>
          <w:b/>
        </w:rPr>
      </w:pPr>
      <w:r w:rsidRPr="003406CA">
        <w:rPr>
          <w:b/>
        </w:rPr>
        <w:t>Załącznik nr 7</w:t>
      </w:r>
    </w:p>
    <w:p w14:paraId="5E1F9526" w14:textId="7005249B" w:rsidR="00722C81" w:rsidRPr="003406CA" w:rsidRDefault="00722C81" w:rsidP="00722C81">
      <w:pPr>
        <w:ind w:left="7788" w:hanging="7646"/>
        <w:rPr>
          <w:b/>
        </w:rPr>
      </w:pPr>
      <w:r>
        <w:rPr>
          <w:b/>
        </w:rPr>
        <w:t>AD/ZP/90/24</w:t>
      </w:r>
      <w:r>
        <w:rPr>
          <w:b/>
        </w:rPr>
        <w:tab/>
      </w:r>
    </w:p>
    <w:p w14:paraId="5611D643" w14:textId="0829C27E" w:rsidR="003406CA" w:rsidRDefault="003406CA" w:rsidP="00722C81">
      <w:pPr>
        <w:pStyle w:val="Tytu"/>
        <w:ind w:left="708" w:firstLine="708"/>
        <w:jc w:val="both"/>
        <w:rPr>
          <w:lang w:val="pl-PL"/>
        </w:rPr>
      </w:pPr>
      <w:r>
        <w:rPr>
          <w:lang w:val="pl-PL"/>
        </w:rPr>
        <w:t>Opis Przedmiotu Zamówienia</w:t>
      </w:r>
    </w:p>
    <w:p w14:paraId="451715EB" w14:textId="77777777" w:rsidR="00722C81" w:rsidRPr="00722C81" w:rsidRDefault="00722C81" w:rsidP="00722C81"/>
    <w:p w14:paraId="433E90B7" w14:textId="0CE5C47F" w:rsidR="00722C81" w:rsidRPr="00722C81" w:rsidRDefault="00722C81" w:rsidP="00722C81">
      <w:pPr>
        <w:tabs>
          <w:tab w:val="center" w:pos="4536"/>
          <w:tab w:val="left" w:pos="6945"/>
        </w:tabs>
        <w:spacing w:before="40"/>
        <w:rPr>
          <w:rFonts w:eastAsia="Times New Roman"/>
          <w:b/>
          <w:sz w:val="28"/>
          <w:szCs w:val="28"/>
          <w:lang w:eastAsia="pl-PL"/>
        </w:rPr>
      </w:pPr>
      <w:bookmarkStart w:id="0" w:name="_GoBack"/>
      <w:r w:rsidRPr="00722C81">
        <w:rPr>
          <w:b/>
        </w:rPr>
        <w:t xml:space="preserve">Dotyczy: </w:t>
      </w:r>
      <w:r w:rsidRPr="00413777">
        <w:rPr>
          <w:b/>
          <w:sz w:val="24"/>
          <w:szCs w:val="24"/>
        </w:rPr>
        <w:t xml:space="preserve">„Wymiana Central Systemu Sygnalizacji Pożaru i Panelu Obsługi, zainstalowanych w </w:t>
      </w:r>
      <w:bookmarkEnd w:id="0"/>
      <w:r w:rsidRPr="00413777">
        <w:rPr>
          <w:b/>
          <w:sz w:val="24"/>
          <w:szCs w:val="24"/>
        </w:rPr>
        <w:t>Budynkach Biblioteki Technicznej i Centrum Wykładowego</w:t>
      </w:r>
      <w:r>
        <w:rPr>
          <w:b/>
          <w:sz w:val="24"/>
          <w:szCs w:val="24"/>
        </w:rPr>
        <w:t xml:space="preserve"> </w:t>
      </w:r>
      <w:r w:rsidR="009203C7" w:rsidRPr="009203C7">
        <w:rPr>
          <w:b/>
          <w:sz w:val="24"/>
          <w:szCs w:val="24"/>
        </w:rPr>
        <w:t>, oprogramowanie do konfiguracji Central wraz ze szkoleni</w:t>
      </w:r>
      <w:r w:rsidR="009203C7">
        <w:rPr>
          <w:b/>
          <w:sz w:val="24"/>
          <w:szCs w:val="24"/>
        </w:rPr>
        <w:t>em dla Politechniki Poznańskiej</w:t>
      </w:r>
      <w:r>
        <w:rPr>
          <w:rFonts w:eastAsia="Times New Roman"/>
          <w:b/>
          <w:bCs/>
          <w:sz w:val="24"/>
          <w:szCs w:val="24"/>
          <w:lang w:eastAsia="pl-PL"/>
        </w:rPr>
        <w:t>”</w:t>
      </w:r>
      <w:r w:rsidR="009203C7">
        <w:rPr>
          <w:rFonts w:eastAsia="Times New Roman"/>
          <w:b/>
          <w:bCs/>
          <w:sz w:val="24"/>
          <w:szCs w:val="24"/>
          <w:lang w:eastAsia="pl-PL"/>
        </w:rPr>
        <w:t>.</w:t>
      </w:r>
    </w:p>
    <w:p w14:paraId="0555AC13" w14:textId="508EF7D1" w:rsidR="003406CA" w:rsidRDefault="003406CA" w:rsidP="003406CA"/>
    <w:p w14:paraId="42B6FF50" w14:textId="77777777" w:rsidR="003406CA" w:rsidRDefault="003406CA" w:rsidP="003406CA">
      <w:pPr>
        <w:pStyle w:val="Nagwek1"/>
        <w:jc w:val="both"/>
        <w:rPr>
          <w:lang w:val="pl-PL"/>
        </w:rPr>
      </w:pPr>
      <w:r>
        <w:rPr>
          <w:lang w:val="pl-PL"/>
        </w:rPr>
        <w:t>Ogólny opis zamówienia</w:t>
      </w:r>
    </w:p>
    <w:p w14:paraId="016D7290" w14:textId="77777777" w:rsidR="003406CA" w:rsidRDefault="003406CA" w:rsidP="003406CA">
      <w:r>
        <w:t xml:space="preserve">Zamówienie dotyczy wymiany dwóch Central Systemu Pożarowego i Panelu Obsługi, obecnie zainstalowanych w Budynkach Biblioteki Technicznej i Centrum Wykładowego Politechniki Poznańskiej. </w:t>
      </w:r>
      <w:r>
        <w:br/>
        <w:t xml:space="preserve">Nowy system musi być kompatybilny z urządzeniami obecnie zainstalowanymi na budynku, wymiana dotyczy samych central bez ingerencji w urządzenia znajdujące się na pętlach. </w:t>
      </w:r>
      <w:r>
        <w:br/>
        <w:t xml:space="preserve">Konfiguracja starych central musi zostać przeniesiona do nowych, lub odtworzona. </w:t>
      </w:r>
      <w:r>
        <w:br/>
        <w:t>Topologia systemu nie ulega zmianom, dwie centrale muszą pozostać zsieciowane wraz z panelem obsługi.</w:t>
      </w:r>
    </w:p>
    <w:p w14:paraId="5ED0B143" w14:textId="77777777" w:rsidR="003406CA" w:rsidRDefault="003406CA" w:rsidP="003406CA">
      <w:r>
        <w:t xml:space="preserve">Nowe urządzenia muszą zostać wyposażone w odpowiednie licencje umożliwiające integrację z systemem wizualizacji i nadzoru. Licencja musi zapewniać możliwość dostępu poprzez usługi mobilne takie jak np. </w:t>
      </w:r>
      <w:proofErr w:type="spellStart"/>
      <w:r>
        <w:t>Sinteso</w:t>
      </w:r>
      <w:proofErr w:type="spellEnd"/>
      <w:r>
        <w:t xml:space="preserve"> Mobile </w:t>
      </w:r>
    </w:p>
    <w:p w14:paraId="072D44F7" w14:textId="77777777" w:rsidR="003406CA" w:rsidRDefault="003406CA" w:rsidP="003406CA">
      <w:pPr>
        <w:pStyle w:val="Nagwek2"/>
        <w:jc w:val="both"/>
        <w:rPr>
          <w:lang w:val="pl-PL"/>
        </w:rPr>
      </w:pPr>
      <w:r>
        <w:rPr>
          <w:lang w:val="pl-PL"/>
        </w:rPr>
        <w:t>Szczegóły dotyczące zamówienia</w:t>
      </w:r>
    </w:p>
    <w:p w14:paraId="6EBB6CB4" w14:textId="77777777" w:rsidR="003406CA" w:rsidRDefault="003406CA" w:rsidP="003406CA">
      <w:r>
        <w:t>Do zadań związanych z realizacją zamówienia należy:</w:t>
      </w:r>
    </w:p>
    <w:p w14:paraId="27461F57" w14:textId="77777777" w:rsidR="003406CA" w:rsidRDefault="003406CA" w:rsidP="003406CA">
      <w:pPr>
        <w:pStyle w:val="Akapitzlist"/>
        <w:numPr>
          <w:ilvl w:val="0"/>
          <w:numId w:val="16"/>
        </w:numPr>
        <w:spacing w:after="160" w:line="259" w:lineRule="auto"/>
      </w:pPr>
      <w:r>
        <w:t xml:space="preserve">Dobór i zakup urządzeń niezbędnych do realizacji zamówienia, </w:t>
      </w:r>
    </w:p>
    <w:p w14:paraId="482D2073" w14:textId="77777777" w:rsidR="003406CA" w:rsidRDefault="003406CA" w:rsidP="003406CA">
      <w:pPr>
        <w:pStyle w:val="Akapitzlist"/>
        <w:numPr>
          <w:ilvl w:val="0"/>
          <w:numId w:val="16"/>
        </w:numPr>
        <w:spacing w:after="160" w:line="259" w:lineRule="auto"/>
      </w:pPr>
      <w:r>
        <w:t>Montaż urządzeń,</w:t>
      </w:r>
    </w:p>
    <w:p w14:paraId="0642BF70" w14:textId="77777777" w:rsidR="003406CA" w:rsidRDefault="003406CA" w:rsidP="003406CA">
      <w:pPr>
        <w:pStyle w:val="Akapitzlist"/>
        <w:numPr>
          <w:ilvl w:val="0"/>
          <w:numId w:val="16"/>
        </w:numPr>
        <w:spacing w:after="160" w:line="259" w:lineRule="auto"/>
      </w:pPr>
      <w:r>
        <w:t>Migracja obecnej konfiguracji do nowych Central Systemu Sygnalizacji Pożaru i ich uruchomienie,</w:t>
      </w:r>
    </w:p>
    <w:p w14:paraId="49B6CF21" w14:textId="77777777" w:rsidR="003406CA" w:rsidRDefault="003406CA" w:rsidP="003406CA">
      <w:pPr>
        <w:pStyle w:val="Akapitzlist"/>
        <w:numPr>
          <w:ilvl w:val="0"/>
          <w:numId w:val="16"/>
        </w:numPr>
        <w:spacing w:after="160" w:line="259" w:lineRule="auto"/>
      </w:pPr>
      <w:r>
        <w:t>Przeprowadzenie testów po przeprowadzeniu migracji,</w:t>
      </w:r>
    </w:p>
    <w:p w14:paraId="0534FB9C" w14:textId="77777777" w:rsidR="003406CA" w:rsidRDefault="003406CA" w:rsidP="003406CA">
      <w:pPr>
        <w:pStyle w:val="Akapitzlist"/>
        <w:numPr>
          <w:ilvl w:val="0"/>
          <w:numId w:val="16"/>
        </w:numPr>
        <w:spacing w:after="160" w:line="259" w:lineRule="auto"/>
      </w:pPr>
      <w:r>
        <w:t>Sporządzenie protokołu z wykonanych prac,</w:t>
      </w:r>
    </w:p>
    <w:p w14:paraId="5CA5423F" w14:textId="77777777" w:rsidR="003406CA" w:rsidRDefault="003406CA" w:rsidP="003406CA">
      <w:pPr>
        <w:pStyle w:val="Akapitzlist"/>
        <w:numPr>
          <w:ilvl w:val="0"/>
          <w:numId w:val="16"/>
        </w:numPr>
        <w:spacing w:after="160" w:line="259" w:lineRule="auto"/>
      </w:pPr>
      <w:r>
        <w:t>Utylizacja zdemontowanych urządzeń,</w:t>
      </w:r>
    </w:p>
    <w:p w14:paraId="4AEB5C07" w14:textId="77777777" w:rsidR="003406CA" w:rsidRDefault="003406CA" w:rsidP="003406CA">
      <w:pPr>
        <w:pStyle w:val="Akapitzlist"/>
        <w:numPr>
          <w:ilvl w:val="0"/>
          <w:numId w:val="16"/>
        </w:numPr>
        <w:spacing w:after="160" w:line="259" w:lineRule="auto"/>
      </w:pPr>
      <w:r>
        <w:t>Przeprowadzenie szkolenia dla wybranych przez zamawiającego pracowników z programowania i konfiguracji nowych Central Pożarowych potwierdzony certyfikatem,</w:t>
      </w:r>
    </w:p>
    <w:p w14:paraId="42365D06" w14:textId="77777777" w:rsidR="003406CA" w:rsidRDefault="003406CA" w:rsidP="003406CA">
      <w:pPr>
        <w:pStyle w:val="Akapitzlist"/>
        <w:numPr>
          <w:ilvl w:val="0"/>
          <w:numId w:val="16"/>
        </w:numPr>
        <w:spacing w:after="160" w:line="259" w:lineRule="auto"/>
      </w:pPr>
      <w:r>
        <w:t>Dostarczenie oprogramowania niezbędnego do konfiguracji nowych Central Pożarowych,</w:t>
      </w:r>
    </w:p>
    <w:p w14:paraId="3A9B78E9" w14:textId="77777777" w:rsidR="003406CA" w:rsidRPr="00F60B00" w:rsidRDefault="003406CA" w:rsidP="003406CA">
      <w:pPr>
        <w:pStyle w:val="Akapitzlist"/>
        <w:numPr>
          <w:ilvl w:val="0"/>
          <w:numId w:val="16"/>
        </w:numPr>
        <w:spacing w:after="160" w:line="259" w:lineRule="auto"/>
      </w:pPr>
      <w:r>
        <w:t xml:space="preserve">Dostarczenie rocznej licencji (jeżeli konieczna) do oprogramowania konfiguracyjnego. </w:t>
      </w:r>
    </w:p>
    <w:p w14:paraId="797A524A" w14:textId="77777777" w:rsidR="003406CA" w:rsidRPr="009203C7" w:rsidRDefault="003406CA" w:rsidP="003406CA">
      <w:pPr>
        <w:pStyle w:val="Nagwek2"/>
        <w:jc w:val="both"/>
        <w:rPr>
          <w:lang w:val="pl-PL"/>
        </w:rPr>
      </w:pPr>
      <w:r w:rsidRPr="009203C7">
        <w:rPr>
          <w:lang w:val="pl-PL"/>
        </w:rPr>
        <w:t>Obecna konfiguracja systemu:</w:t>
      </w:r>
    </w:p>
    <w:p w14:paraId="64B3E44E" w14:textId="77777777" w:rsidR="003406CA" w:rsidRPr="009203C7" w:rsidRDefault="003406CA" w:rsidP="003406CA">
      <w:r w:rsidRPr="009203C7">
        <w:t xml:space="preserve">System Sygnalizacji Pożaru jest oparty o rozwiązania firmy Siemens, na budynkach są zainstalowane dwie centrale pożarowe, jedna na każdy budynek. W budynku znajduje się też Panel Obsługi, który pracuje w sieci razem z Centralami Pożarowymi, dostarcza informacji o tym co się dzieje w obydwu budynkach. </w:t>
      </w:r>
      <w:r w:rsidRPr="009203C7">
        <w:br/>
      </w:r>
      <w:r w:rsidRPr="009203C7">
        <w:lastRenderedPageBreak/>
        <w:t>Dodatkowo wykorzystywane jest oprogramowanie MM8000 służące do integracji i wizualizacji stanu systemów sygnalizacji pożaru.</w:t>
      </w:r>
    </w:p>
    <w:p w14:paraId="644A7540" w14:textId="77777777" w:rsidR="003406CA" w:rsidRDefault="003406CA" w:rsidP="003406CA">
      <w:r w:rsidRPr="009203C7">
        <w:t>System Sygnalizacji Pożaru współpracuje między innymi z Centralami Oddymiania, Centralami napowietrzającym, Systemem Gaszenia Mgłą Wodną i Dźwiękowym Systemem Ostrzegania.</w:t>
      </w:r>
      <w:r>
        <w:br/>
      </w:r>
    </w:p>
    <w:p w14:paraId="17810E31" w14:textId="77777777" w:rsidR="003406CA" w:rsidRDefault="003406CA" w:rsidP="003406CA"/>
    <w:p w14:paraId="4D0A1D88" w14:textId="77777777" w:rsidR="003406CA" w:rsidRDefault="003406CA" w:rsidP="003406CA">
      <w:pPr>
        <w:pStyle w:val="Nagwek3"/>
        <w:jc w:val="both"/>
        <w:rPr>
          <w:lang w:val="pl-PL"/>
        </w:rPr>
      </w:pPr>
      <w:r>
        <w:rPr>
          <w:lang w:val="pl-PL"/>
        </w:rPr>
        <w:t>Biblioteka Techniczna</w:t>
      </w:r>
    </w:p>
    <w:p w14:paraId="181BB8EF" w14:textId="77777777" w:rsidR="003406CA" w:rsidRPr="00006994" w:rsidRDefault="003406CA" w:rsidP="003406CA">
      <w:pPr>
        <w:ind w:firstLine="720"/>
        <w:rPr>
          <w:b/>
        </w:rPr>
      </w:pPr>
      <w:r w:rsidRPr="00006994">
        <w:rPr>
          <w:b/>
        </w:rPr>
        <w:t xml:space="preserve">Centrala Pożarowa – Siemens </w:t>
      </w:r>
      <w:proofErr w:type="spellStart"/>
      <w:r w:rsidRPr="00006994">
        <w:rPr>
          <w:b/>
        </w:rPr>
        <w:t>Algorex</w:t>
      </w:r>
      <w:proofErr w:type="spellEnd"/>
      <w:r w:rsidRPr="00006994">
        <w:rPr>
          <w:b/>
        </w:rPr>
        <w:t xml:space="preserve"> CS1140</w:t>
      </w:r>
    </w:p>
    <w:p w14:paraId="7A926A15" w14:textId="77777777" w:rsidR="003406CA" w:rsidRDefault="003406CA" w:rsidP="003406CA">
      <w:pPr>
        <w:pStyle w:val="Nagwek4"/>
        <w:jc w:val="both"/>
        <w:rPr>
          <w:lang w:val="pl-PL"/>
        </w:rPr>
      </w:pPr>
      <w:r>
        <w:rPr>
          <w:lang w:val="pl-PL"/>
        </w:rPr>
        <w:t>Zestawienie urządzeń</w:t>
      </w:r>
    </w:p>
    <w:p w14:paraId="5DFCAFD9" w14:textId="77777777" w:rsidR="003406CA" w:rsidRPr="0084753E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sz w:val="20"/>
          <w:szCs w:val="20"/>
        </w:rPr>
      </w:pPr>
      <w:r w:rsidRPr="0084753E">
        <w:rPr>
          <w:rFonts w:cstheme="minorHAnsi"/>
          <w:b/>
          <w:bCs/>
          <w:sz w:val="20"/>
          <w:szCs w:val="20"/>
        </w:rPr>
        <w:t xml:space="preserve">E3M140 FU FD20 </w:t>
      </w:r>
      <w:proofErr w:type="spellStart"/>
      <w:r w:rsidRPr="0084753E">
        <w:rPr>
          <w:rFonts w:cstheme="minorHAnsi"/>
          <w:b/>
          <w:bCs/>
          <w:sz w:val="20"/>
          <w:szCs w:val="20"/>
        </w:rPr>
        <w:t>line</w:t>
      </w:r>
      <w:proofErr w:type="spellEnd"/>
      <w:r w:rsidRPr="0084753E">
        <w:rPr>
          <w:rFonts w:cstheme="minorHAnsi"/>
          <w:b/>
          <w:bCs/>
          <w:sz w:val="20"/>
          <w:szCs w:val="20"/>
        </w:rPr>
        <w:t xml:space="preserve"> 2, Pętla nr 04, 2</w:t>
      </w:r>
    </w:p>
    <w:p w14:paraId="41F2FA5D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FDCIO222 : 12</w:t>
      </w:r>
    </w:p>
    <w:p w14:paraId="217B9628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FDM221/225/226 : 4</w:t>
      </w:r>
    </w:p>
    <w:p w14:paraId="1D3C443D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FDOOT221 : 62</w:t>
      </w:r>
    </w:p>
    <w:p w14:paraId="2C12AB7B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FDO221 : 27</w:t>
      </w:r>
    </w:p>
    <w:p w14:paraId="634966EC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proofErr w:type="spellStart"/>
      <w:r w:rsidRPr="00006994">
        <w:rPr>
          <w:rFonts w:cstheme="minorHAnsi"/>
          <w:sz w:val="16"/>
          <w:szCs w:val="16"/>
        </w:rPr>
        <w:t>Free</w:t>
      </w:r>
      <w:proofErr w:type="spellEnd"/>
      <w:r w:rsidRPr="00006994">
        <w:rPr>
          <w:rFonts w:cstheme="minorHAnsi"/>
          <w:sz w:val="16"/>
          <w:szCs w:val="16"/>
        </w:rPr>
        <w:t xml:space="preserve"> </w:t>
      </w:r>
      <w:proofErr w:type="spellStart"/>
      <w:r w:rsidRPr="00006994">
        <w:rPr>
          <w:rFonts w:cstheme="minorHAnsi"/>
          <w:sz w:val="16"/>
          <w:szCs w:val="16"/>
        </w:rPr>
        <w:t>Addr</w:t>
      </w:r>
      <w:proofErr w:type="spellEnd"/>
      <w:r w:rsidRPr="00006994">
        <w:rPr>
          <w:rFonts w:cstheme="minorHAnsi"/>
          <w:sz w:val="16"/>
          <w:szCs w:val="16"/>
        </w:rPr>
        <w:t>. : 21</w:t>
      </w:r>
    </w:p>
    <w:p w14:paraId="11FE5264" w14:textId="77777777" w:rsidR="003406CA" w:rsidRDefault="003406CA" w:rsidP="003406CA">
      <w:pPr>
        <w:autoSpaceDE w:val="0"/>
        <w:autoSpaceDN w:val="0"/>
        <w:adjustRightInd w:val="0"/>
        <w:spacing w:line="240" w:lineRule="auto"/>
      </w:pPr>
      <w:r w:rsidRPr="00006994">
        <w:rPr>
          <w:rFonts w:cstheme="minorHAnsi"/>
          <w:sz w:val="16"/>
          <w:szCs w:val="16"/>
        </w:rPr>
        <w:t>Sum : 105</w:t>
      </w:r>
    </w:p>
    <w:p w14:paraId="64AB73F5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</w:p>
    <w:p w14:paraId="208C6F99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sz w:val="20"/>
          <w:szCs w:val="20"/>
        </w:rPr>
      </w:pPr>
      <w:r w:rsidRPr="00006994">
        <w:rPr>
          <w:rFonts w:cstheme="minorHAnsi"/>
          <w:b/>
          <w:bCs/>
          <w:sz w:val="20"/>
          <w:szCs w:val="20"/>
        </w:rPr>
        <w:t xml:space="preserve">E3M140 FU FD20 </w:t>
      </w:r>
      <w:proofErr w:type="spellStart"/>
      <w:r w:rsidRPr="00006994">
        <w:rPr>
          <w:rFonts w:cstheme="minorHAnsi"/>
          <w:b/>
          <w:bCs/>
          <w:sz w:val="20"/>
          <w:szCs w:val="20"/>
        </w:rPr>
        <w:t>line</w:t>
      </w:r>
      <w:proofErr w:type="spellEnd"/>
      <w:r w:rsidRPr="00006994">
        <w:rPr>
          <w:rFonts w:cstheme="minorHAnsi"/>
          <w:b/>
          <w:bCs/>
          <w:sz w:val="20"/>
          <w:szCs w:val="20"/>
        </w:rPr>
        <w:t xml:space="preserve"> 1, Pętla nr 03, 2</w:t>
      </w:r>
    </w:p>
    <w:p w14:paraId="46A20225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FDCIO222 : 20</w:t>
      </w:r>
    </w:p>
    <w:p w14:paraId="50391CCF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FDM221/225/226 : 3</w:t>
      </w:r>
    </w:p>
    <w:p w14:paraId="3A130319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FDOOT221 : 31</w:t>
      </w:r>
    </w:p>
    <w:p w14:paraId="066A9E04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FDO221 : 30</w:t>
      </w:r>
    </w:p>
    <w:p w14:paraId="433CC151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proofErr w:type="spellStart"/>
      <w:r w:rsidRPr="00006994">
        <w:rPr>
          <w:rFonts w:cstheme="minorHAnsi"/>
          <w:sz w:val="16"/>
          <w:szCs w:val="16"/>
        </w:rPr>
        <w:t>Free</w:t>
      </w:r>
      <w:proofErr w:type="spellEnd"/>
      <w:r w:rsidRPr="00006994">
        <w:rPr>
          <w:rFonts w:cstheme="minorHAnsi"/>
          <w:sz w:val="16"/>
          <w:szCs w:val="16"/>
        </w:rPr>
        <w:t xml:space="preserve"> </w:t>
      </w:r>
      <w:proofErr w:type="spellStart"/>
      <w:r w:rsidRPr="00006994">
        <w:rPr>
          <w:rFonts w:cstheme="minorHAnsi"/>
          <w:sz w:val="16"/>
          <w:szCs w:val="16"/>
        </w:rPr>
        <w:t>Addr</w:t>
      </w:r>
      <w:proofErr w:type="spellEnd"/>
      <w:r w:rsidRPr="00006994">
        <w:rPr>
          <w:rFonts w:cstheme="minorHAnsi"/>
          <w:sz w:val="16"/>
          <w:szCs w:val="16"/>
        </w:rPr>
        <w:t>. : 42</w:t>
      </w:r>
    </w:p>
    <w:p w14:paraId="0CD10D4E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Sum : 84</w:t>
      </w:r>
    </w:p>
    <w:p w14:paraId="4AF82ABF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</w:p>
    <w:p w14:paraId="2D8CD12E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sz w:val="20"/>
          <w:szCs w:val="20"/>
        </w:rPr>
      </w:pPr>
      <w:r w:rsidRPr="00006994">
        <w:rPr>
          <w:rFonts w:cstheme="minorHAnsi"/>
          <w:b/>
          <w:bCs/>
          <w:sz w:val="20"/>
          <w:szCs w:val="20"/>
        </w:rPr>
        <w:t xml:space="preserve">E3M140 FU FD20 </w:t>
      </w:r>
      <w:proofErr w:type="spellStart"/>
      <w:r w:rsidRPr="00006994">
        <w:rPr>
          <w:rFonts w:cstheme="minorHAnsi"/>
          <w:b/>
          <w:bCs/>
          <w:sz w:val="20"/>
          <w:szCs w:val="20"/>
        </w:rPr>
        <w:t>line</w:t>
      </w:r>
      <w:proofErr w:type="spellEnd"/>
      <w:r w:rsidRPr="00006994">
        <w:rPr>
          <w:rFonts w:cstheme="minorHAnsi"/>
          <w:b/>
          <w:bCs/>
          <w:sz w:val="20"/>
          <w:szCs w:val="20"/>
        </w:rPr>
        <w:t xml:space="preserve"> 2, Pętla nr 02, 1</w:t>
      </w:r>
    </w:p>
    <w:p w14:paraId="0E41ABDA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FDCIO222 : 14</w:t>
      </w:r>
    </w:p>
    <w:p w14:paraId="086A9162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FDM221/225/226 : 4</w:t>
      </w:r>
    </w:p>
    <w:p w14:paraId="7B57FF24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FDOOT221 : 22</w:t>
      </w:r>
    </w:p>
    <w:p w14:paraId="79E3FE29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FDO221 : 24</w:t>
      </w:r>
    </w:p>
    <w:p w14:paraId="3A9A754A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proofErr w:type="spellStart"/>
      <w:r w:rsidRPr="00006994">
        <w:rPr>
          <w:rFonts w:cstheme="minorHAnsi"/>
          <w:sz w:val="16"/>
          <w:szCs w:val="16"/>
        </w:rPr>
        <w:t>Free</w:t>
      </w:r>
      <w:proofErr w:type="spellEnd"/>
      <w:r w:rsidRPr="00006994">
        <w:rPr>
          <w:rFonts w:cstheme="minorHAnsi"/>
          <w:sz w:val="16"/>
          <w:szCs w:val="16"/>
        </w:rPr>
        <w:t xml:space="preserve"> </w:t>
      </w:r>
      <w:proofErr w:type="spellStart"/>
      <w:r w:rsidRPr="00006994">
        <w:rPr>
          <w:rFonts w:cstheme="minorHAnsi"/>
          <w:sz w:val="16"/>
          <w:szCs w:val="16"/>
        </w:rPr>
        <w:t>Addr</w:t>
      </w:r>
      <w:proofErr w:type="spellEnd"/>
      <w:r w:rsidRPr="00006994">
        <w:rPr>
          <w:rFonts w:cstheme="minorHAnsi"/>
          <w:sz w:val="16"/>
          <w:szCs w:val="16"/>
        </w:rPr>
        <w:t>. : 62</w:t>
      </w:r>
    </w:p>
    <w:p w14:paraId="52925E3D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Sum : 64</w:t>
      </w:r>
    </w:p>
    <w:p w14:paraId="54363981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</w:p>
    <w:p w14:paraId="3F48E08E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sz w:val="20"/>
          <w:szCs w:val="20"/>
        </w:rPr>
      </w:pPr>
      <w:r w:rsidRPr="00006994">
        <w:rPr>
          <w:rFonts w:cstheme="minorHAnsi"/>
          <w:b/>
          <w:bCs/>
          <w:sz w:val="20"/>
          <w:szCs w:val="20"/>
        </w:rPr>
        <w:t xml:space="preserve">E3M140 FU FD20 </w:t>
      </w:r>
      <w:proofErr w:type="spellStart"/>
      <w:r w:rsidRPr="00006994">
        <w:rPr>
          <w:rFonts w:cstheme="minorHAnsi"/>
          <w:b/>
          <w:bCs/>
          <w:sz w:val="20"/>
          <w:szCs w:val="20"/>
        </w:rPr>
        <w:t>line</w:t>
      </w:r>
      <w:proofErr w:type="spellEnd"/>
      <w:r w:rsidRPr="00006994">
        <w:rPr>
          <w:rFonts w:cstheme="minorHAnsi"/>
          <w:b/>
          <w:bCs/>
          <w:sz w:val="20"/>
          <w:szCs w:val="20"/>
        </w:rPr>
        <w:t xml:space="preserve"> 1, Pętla nr 01, 1</w:t>
      </w:r>
    </w:p>
    <w:p w14:paraId="69DB877E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FDCIO222 : 17</w:t>
      </w:r>
    </w:p>
    <w:p w14:paraId="25E9D9CC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FDM221/225/226 : 2</w:t>
      </w:r>
    </w:p>
    <w:p w14:paraId="1755259A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FDOOT221 : 13</w:t>
      </w:r>
    </w:p>
    <w:p w14:paraId="38904B27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FDO221 : 24</w:t>
      </w:r>
    </w:p>
    <w:p w14:paraId="129FF894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proofErr w:type="spellStart"/>
      <w:r w:rsidRPr="00006994">
        <w:rPr>
          <w:rFonts w:cstheme="minorHAnsi"/>
          <w:sz w:val="16"/>
          <w:szCs w:val="16"/>
        </w:rPr>
        <w:t>Free</w:t>
      </w:r>
      <w:proofErr w:type="spellEnd"/>
      <w:r w:rsidRPr="00006994">
        <w:rPr>
          <w:rFonts w:cstheme="minorHAnsi"/>
          <w:sz w:val="16"/>
          <w:szCs w:val="16"/>
        </w:rPr>
        <w:t xml:space="preserve"> </w:t>
      </w:r>
      <w:proofErr w:type="spellStart"/>
      <w:r w:rsidRPr="00006994">
        <w:rPr>
          <w:rFonts w:cstheme="minorHAnsi"/>
          <w:sz w:val="16"/>
          <w:szCs w:val="16"/>
        </w:rPr>
        <w:t>Addr</w:t>
      </w:r>
      <w:proofErr w:type="spellEnd"/>
      <w:r w:rsidRPr="00006994">
        <w:rPr>
          <w:rFonts w:cstheme="minorHAnsi"/>
          <w:sz w:val="16"/>
          <w:szCs w:val="16"/>
        </w:rPr>
        <w:t>. : 70</w:t>
      </w:r>
    </w:p>
    <w:p w14:paraId="1E0FFE57" w14:textId="77777777" w:rsidR="003406CA" w:rsidRPr="0084753E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84753E">
        <w:rPr>
          <w:rFonts w:cstheme="minorHAnsi"/>
          <w:sz w:val="16"/>
          <w:szCs w:val="16"/>
        </w:rPr>
        <w:t>Sum : 56</w:t>
      </w:r>
    </w:p>
    <w:p w14:paraId="669D0866" w14:textId="77777777" w:rsidR="003406CA" w:rsidRPr="0084753E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</w:p>
    <w:p w14:paraId="3158251F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sz w:val="20"/>
          <w:szCs w:val="20"/>
        </w:rPr>
      </w:pPr>
      <w:r w:rsidRPr="00006994">
        <w:rPr>
          <w:rFonts w:cstheme="minorHAnsi"/>
          <w:b/>
          <w:bCs/>
          <w:sz w:val="20"/>
          <w:szCs w:val="20"/>
        </w:rPr>
        <w:t xml:space="preserve">E3M140 FU FD20 </w:t>
      </w:r>
      <w:proofErr w:type="spellStart"/>
      <w:r w:rsidRPr="00006994">
        <w:rPr>
          <w:rFonts w:cstheme="minorHAnsi"/>
          <w:b/>
          <w:bCs/>
          <w:sz w:val="20"/>
          <w:szCs w:val="20"/>
        </w:rPr>
        <w:t>line</w:t>
      </w:r>
      <w:proofErr w:type="spellEnd"/>
      <w:r w:rsidRPr="00006994">
        <w:rPr>
          <w:rFonts w:cstheme="minorHAnsi"/>
          <w:b/>
          <w:bCs/>
          <w:sz w:val="20"/>
          <w:szCs w:val="20"/>
        </w:rPr>
        <w:t xml:space="preserve"> 2, Pętla nr 12, 6</w:t>
      </w:r>
    </w:p>
    <w:p w14:paraId="1D94D79A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FDCIO222 : 6</w:t>
      </w:r>
    </w:p>
    <w:p w14:paraId="721FF167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FDM221/225/226 : 1</w:t>
      </w:r>
    </w:p>
    <w:p w14:paraId="4E7D010A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FDL241 : 1</w:t>
      </w:r>
    </w:p>
    <w:p w14:paraId="2C9DC9F4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FDOOT221 : 53</w:t>
      </w:r>
    </w:p>
    <w:p w14:paraId="3C597001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FDO221 : 45</w:t>
      </w:r>
    </w:p>
    <w:p w14:paraId="4E2AB273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proofErr w:type="spellStart"/>
      <w:r w:rsidRPr="00006994">
        <w:rPr>
          <w:rFonts w:cstheme="minorHAnsi"/>
          <w:sz w:val="16"/>
          <w:szCs w:val="16"/>
        </w:rPr>
        <w:t>Free</w:t>
      </w:r>
      <w:proofErr w:type="spellEnd"/>
      <w:r w:rsidRPr="00006994">
        <w:rPr>
          <w:rFonts w:cstheme="minorHAnsi"/>
          <w:sz w:val="16"/>
          <w:szCs w:val="16"/>
        </w:rPr>
        <w:t xml:space="preserve"> </w:t>
      </w:r>
      <w:proofErr w:type="spellStart"/>
      <w:r w:rsidRPr="00006994">
        <w:rPr>
          <w:rFonts w:cstheme="minorHAnsi"/>
          <w:sz w:val="16"/>
          <w:szCs w:val="16"/>
        </w:rPr>
        <w:t>Addr</w:t>
      </w:r>
      <w:proofErr w:type="spellEnd"/>
      <w:r w:rsidRPr="00006994">
        <w:rPr>
          <w:rFonts w:cstheme="minorHAnsi"/>
          <w:sz w:val="16"/>
          <w:szCs w:val="16"/>
        </w:rPr>
        <w:t>. : 20</w:t>
      </w:r>
    </w:p>
    <w:p w14:paraId="570CC8AE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Sum : 106</w:t>
      </w:r>
    </w:p>
    <w:p w14:paraId="207BB26D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</w:p>
    <w:p w14:paraId="4478B2B3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sz w:val="20"/>
          <w:szCs w:val="20"/>
        </w:rPr>
      </w:pPr>
      <w:r w:rsidRPr="00006994">
        <w:rPr>
          <w:rFonts w:cstheme="minorHAnsi"/>
          <w:b/>
          <w:bCs/>
          <w:sz w:val="20"/>
          <w:szCs w:val="20"/>
        </w:rPr>
        <w:t xml:space="preserve">E3M140 FU FD20 </w:t>
      </w:r>
      <w:proofErr w:type="spellStart"/>
      <w:r w:rsidRPr="00006994">
        <w:rPr>
          <w:rFonts w:cstheme="minorHAnsi"/>
          <w:b/>
          <w:bCs/>
          <w:sz w:val="20"/>
          <w:szCs w:val="20"/>
        </w:rPr>
        <w:t>line</w:t>
      </w:r>
      <w:proofErr w:type="spellEnd"/>
      <w:r w:rsidRPr="00006994">
        <w:rPr>
          <w:rFonts w:cstheme="minorHAnsi"/>
          <w:b/>
          <w:bCs/>
          <w:sz w:val="20"/>
          <w:szCs w:val="20"/>
        </w:rPr>
        <w:t xml:space="preserve"> 1, Pętla nr 11, 6</w:t>
      </w:r>
    </w:p>
    <w:p w14:paraId="656C5238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FDCIO222 : 18</w:t>
      </w:r>
    </w:p>
    <w:p w14:paraId="079B1C58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FDM221/225/226 : 2</w:t>
      </w:r>
    </w:p>
    <w:p w14:paraId="649B01F5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FDL241 : 2</w:t>
      </w:r>
    </w:p>
    <w:p w14:paraId="29A6F15E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FDOOT221 : 20</w:t>
      </w:r>
    </w:p>
    <w:p w14:paraId="04866311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FDO221 : 2</w:t>
      </w:r>
    </w:p>
    <w:p w14:paraId="32933454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proofErr w:type="spellStart"/>
      <w:r w:rsidRPr="00006994">
        <w:rPr>
          <w:rFonts w:cstheme="minorHAnsi"/>
          <w:sz w:val="16"/>
          <w:szCs w:val="16"/>
        </w:rPr>
        <w:t>Free</w:t>
      </w:r>
      <w:proofErr w:type="spellEnd"/>
      <w:r w:rsidRPr="00006994">
        <w:rPr>
          <w:rFonts w:cstheme="minorHAnsi"/>
          <w:sz w:val="16"/>
          <w:szCs w:val="16"/>
        </w:rPr>
        <w:t xml:space="preserve"> </w:t>
      </w:r>
      <w:proofErr w:type="spellStart"/>
      <w:r w:rsidRPr="00006994">
        <w:rPr>
          <w:rFonts w:cstheme="minorHAnsi"/>
          <w:sz w:val="16"/>
          <w:szCs w:val="16"/>
        </w:rPr>
        <w:t>Addr</w:t>
      </w:r>
      <w:proofErr w:type="spellEnd"/>
      <w:r w:rsidRPr="00006994">
        <w:rPr>
          <w:rFonts w:cstheme="minorHAnsi"/>
          <w:sz w:val="16"/>
          <w:szCs w:val="16"/>
        </w:rPr>
        <w:t>. : 82</w:t>
      </w:r>
    </w:p>
    <w:p w14:paraId="544B5A59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Sum : 44</w:t>
      </w:r>
    </w:p>
    <w:p w14:paraId="69D5EE62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</w:p>
    <w:p w14:paraId="4F270E93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sz w:val="20"/>
          <w:szCs w:val="20"/>
        </w:rPr>
      </w:pPr>
      <w:r w:rsidRPr="00006994">
        <w:rPr>
          <w:rFonts w:cstheme="minorHAnsi"/>
          <w:b/>
          <w:bCs/>
          <w:sz w:val="20"/>
          <w:szCs w:val="20"/>
        </w:rPr>
        <w:t xml:space="preserve">E3M140 FU FD20 </w:t>
      </w:r>
      <w:proofErr w:type="spellStart"/>
      <w:r w:rsidRPr="00006994">
        <w:rPr>
          <w:rFonts w:cstheme="minorHAnsi"/>
          <w:b/>
          <w:bCs/>
          <w:sz w:val="20"/>
          <w:szCs w:val="20"/>
        </w:rPr>
        <w:t>line</w:t>
      </w:r>
      <w:proofErr w:type="spellEnd"/>
      <w:r w:rsidRPr="00006994">
        <w:rPr>
          <w:rFonts w:cstheme="minorHAnsi"/>
          <w:b/>
          <w:bCs/>
          <w:sz w:val="20"/>
          <w:szCs w:val="20"/>
        </w:rPr>
        <w:t xml:space="preserve"> 2, Pętla nr 10, 5</w:t>
      </w:r>
    </w:p>
    <w:p w14:paraId="2867099A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FDCIO222 : 13</w:t>
      </w:r>
    </w:p>
    <w:p w14:paraId="13E81783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FDM221/225/226 : 2</w:t>
      </w:r>
    </w:p>
    <w:p w14:paraId="49DAC9C4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FDOOT221 : 64</w:t>
      </w:r>
    </w:p>
    <w:p w14:paraId="697B417D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FDO221 : 30</w:t>
      </w:r>
    </w:p>
    <w:p w14:paraId="388C37B8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proofErr w:type="spellStart"/>
      <w:r w:rsidRPr="00006994">
        <w:rPr>
          <w:rFonts w:cstheme="minorHAnsi"/>
          <w:sz w:val="16"/>
          <w:szCs w:val="16"/>
        </w:rPr>
        <w:t>Free</w:t>
      </w:r>
      <w:proofErr w:type="spellEnd"/>
      <w:r w:rsidRPr="00006994">
        <w:rPr>
          <w:rFonts w:cstheme="minorHAnsi"/>
          <w:sz w:val="16"/>
          <w:szCs w:val="16"/>
        </w:rPr>
        <w:t xml:space="preserve"> </w:t>
      </w:r>
      <w:proofErr w:type="spellStart"/>
      <w:r w:rsidRPr="00006994">
        <w:rPr>
          <w:rFonts w:cstheme="minorHAnsi"/>
          <w:sz w:val="16"/>
          <w:szCs w:val="16"/>
        </w:rPr>
        <w:t>Addr</w:t>
      </w:r>
      <w:proofErr w:type="spellEnd"/>
      <w:r w:rsidRPr="00006994">
        <w:rPr>
          <w:rFonts w:cstheme="minorHAnsi"/>
          <w:sz w:val="16"/>
          <w:szCs w:val="16"/>
        </w:rPr>
        <w:t>. : 17</w:t>
      </w:r>
    </w:p>
    <w:p w14:paraId="7642697A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lastRenderedPageBreak/>
        <w:t>Sum : 109</w:t>
      </w:r>
    </w:p>
    <w:p w14:paraId="6CD57324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</w:p>
    <w:p w14:paraId="53AF15CD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sz w:val="20"/>
          <w:szCs w:val="20"/>
        </w:rPr>
      </w:pPr>
      <w:r w:rsidRPr="00006994">
        <w:rPr>
          <w:rFonts w:cstheme="minorHAnsi"/>
          <w:b/>
          <w:bCs/>
          <w:sz w:val="20"/>
          <w:szCs w:val="20"/>
        </w:rPr>
        <w:t xml:space="preserve">E3M140 FU FD20 </w:t>
      </w:r>
      <w:proofErr w:type="spellStart"/>
      <w:r w:rsidRPr="00006994">
        <w:rPr>
          <w:rFonts w:cstheme="minorHAnsi"/>
          <w:b/>
          <w:bCs/>
          <w:sz w:val="20"/>
          <w:szCs w:val="20"/>
        </w:rPr>
        <w:t>line</w:t>
      </w:r>
      <w:proofErr w:type="spellEnd"/>
      <w:r w:rsidRPr="00006994">
        <w:rPr>
          <w:rFonts w:cstheme="minorHAnsi"/>
          <w:b/>
          <w:bCs/>
          <w:sz w:val="20"/>
          <w:szCs w:val="20"/>
        </w:rPr>
        <w:t xml:space="preserve"> 1, Pętla nr 09, 5</w:t>
      </w:r>
    </w:p>
    <w:p w14:paraId="7EE43EB2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FDCIO222 : 11</w:t>
      </w:r>
    </w:p>
    <w:p w14:paraId="15464214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FDM221/225/226 : 2</w:t>
      </w:r>
    </w:p>
    <w:p w14:paraId="4361C638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FDL241 : 1</w:t>
      </w:r>
    </w:p>
    <w:p w14:paraId="18FE1ABA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FDOOT221 : 68</w:t>
      </w:r>
    </w:p>
    <w:p w14:paraId="675416E0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FDO221 : 22</w:t>
      </w:r>
    </w:p>
    <w:p w14:paraId="1FFE9041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proofErr w:type="spellStart"/>
      <w:r w:rsidRPr="00006994">
        <w:rPr>
          <w:rFonts w:cstheme="minorHAnsi"/>
          <w:sz w:val="16"/>
          <w:szCs w:val="16"/>
        </w:rPr>
        <w:t>Free</w:t>
      </w:r>
      <w:proofErr w:type="spellEnd"/>
      <w:r w:rsidRPr="00006994">
        <w:rPr>
          <w:rFonts w:cstheme="minorHAnsi"/>
          <w:sz w:val="16"/>
          <w:szCs w:val="16"/>
        </w:rPr>
        <w:t xml:space="preserve"> </w:t>
      </w:r>
      <w:proofErr w:type="spellStart"/>
      <w:r w:rsidRPr="00006994">
        <w:rPr>
          <w:rFonts w:cstheme="minorHAnsi"/>
          <w:sz w:val="16"/>
          <w:szCs w:val="16"/>
        </w:rPr>
        <w:t>Addr</w:t>
      </w:r>
      <w:proofErr w:type="spellEnd"/>
      <w:r w:rsidRPr="00006994">
        <w:rPr>
          <w:rFonts w:cstheme="minorHAnsi"/>
          <w:sz w:val="16"/>
          <w:szCs w:val="16"/>
        </w:rPr>
        <w:t>. : 22</w:t>
      </w:r>
    </w:p>
    <w:p w14:paraId="03F0D147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Sum : 104</w:t>
      </w:r>
    </w:p>
    <w:p w14:paraId="48994518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sz w:val="20"/>
          <w:szCs w:val="20"/>
        </w:rPr>
      </w:pPr>
    </w:p>
    <w:p w14:paraId="3AFC7B51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sz w:val="20"/>
          <w:szCs w:val="20"/>
        </w:rPr>
      </w:pPr>
      <w:r w:rsidRPr="00006994">
        <w:rPr>
          <w:rFonts w:cstheme="minorHAnsi"/>
          <w:b/>
          <w:bCs/>
          <w:sz w:val="20"/>
          <w:szCs w:val="20"/>
        </w:rPr>
        <w:t xml:space="preserve">E3M140 FU FD20 </w:t>
      </w:r>
      <w:proofErr w:type="spellStart"/>
      <w:r w:rsidRPr="00006994">
        <w:rPr>
          <w:rFonts w:cstheme="minorHAnsi"/>
          <w:b/>
          <w:bCs/>
          <w:sz w:val="20"/>
          <w:szCs w:val="20"/>
        </w:rPr>
        <w:t>line</w:t>
      </w:r>
      <w:proofErr w:type="spellEnd"/>
      <w:r w:rsidRPr="00006994">
        <w:rPr>
          <w:rFonts w:cstheme="minorHAnsi"/>
          <w:b/>
          <w:bCs/>
          <w:sz w:val="20"/>
          <w:szCs w:val="20"/>
        </w:rPr>
        <w:t xml:space="preserve"> 2, Pętla nr 08, 4</w:t>
      </w:r>
    </w:p>
    <w:p w14:paraId="0313A4DA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FDCIO222 : 6</w:t>
      </w:r>
    </w:p>
    <w:p w14:paraId="23A7EB2E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FDM221/225/226 : 1</w:t>
      </w:r>
    </w:p>
    <w:p w14:paraId="7BF60F16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FDOOT221 : 48</w:t>
      </w:r>
    </w:p>
    <w:p w14:paraId="29ADCBDC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FDO221 : 20</w:t>
      </w:r>
    </w:p>
    <w:p w14:paraId="0B727CFC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proofErr w:type="spellStart"/>
      <w:r w:rsidRPr="00006994">
        <w:rPr>
          <w:rFonts w:cstheme="minorHAnsi"/>
          <w:sz w:val="16"/>
          <w:szCs w:val="16"/>
        </w:rPr>
        <w:t>Free</w:t>
      </w:r>
      <w:proofErr w:type="spellEnd"/>
      <w:r w:rsidRPr="00006994">
        <w:rPr>
          <w:rFonts w:cstheme="minorHAnsi"/>
          <w:sz w:val="16"/>
          <w:szCs w:val="16"/>
        </w:rPr>
        <w:t xml:space="preserve"> </w:t>
      </w:r>
      <w:proofErr w:type="spellStart"/>
      <w:r w:rsidRPr="00006994">
        <w:rPr>
          <w:rFonts w:cstheme="minorHAnsi"/>
          <w:sz w:val="16"/>
          <w:szCs w:val="16"/>
        </w:rPr>
        <w:t>Addr</w:t>
      </w:r>
      <w:proofErr w:type="spellEnd"/>
      <w:r w:rsidRPr="00006994">
        <w:rPr>
          <w:rFonts w:cstheme="minorHAnsi"/>
          <w:sz w:val="16"/>
          <w:szCs w:val="16"/>
        </w:rPr>
        <w:t>. : 51</w:t>
      </w:r>
    </w:p>
    <w:p w14:paraId="42317CA7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Sum : 75</w:t>
      </w:r>
    </w:p>
    <w:p w14:paraId="7F87F9D7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1E88B1E1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E3M140 FU FD20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line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1, P</w:t>
      </w:r>
      <w:r>
        <w:rPr>
          <w:rFonts w:ascii="Arial-BoldMT" w:hAnsi="Arial-BoldMT" w:cs="Arial-BoldMT"/>
          <w:b/>
          <w:bCs/>
          <w:sz w:val="20"/>
          <w:szCs w:val="20"/>
        </w:rPr>
        <w:t>ę</w:t>
      </w:r>
      <w:r>
        <w:rPr>
          <w:rFonts w:ascii="Arial" w:hAnsi="Arial" w:cs="Arial"/>
          <w:b/>
          <w:bCs/>
          <w:sz w:val="20"/>
          <w:szCs w:val="20"/>
        </w:rPr>
        <w:t>tla nr 07, 4</w:t>
      </w:r>
    </w:p>
    <w:p w14:paraId="7D1CD97B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FDCIO222 : 13</w:t>
      </w:r>
    </w:p>
    <w:p w14:paraId="56D02E3B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FDM221/225/226 : 3</w:t>
      </w:r>
    </w:p>
    <w:p w14:paraId="0B8A72AA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FDOOT221 : 53</w:t>
      </w:r>
    </w:p>
    <w:p w14:paraId="595DA671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FDO221 : 24</w:t>
      </w:r>
    </w:p>
    <w:p w14:paraId="78C73036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proofErr w:type="spellStart"/>
      <w:r>
        <w:rPr>
          <w:rFonts w:ascii="Arial" w:hAnsi="Arial" w:cs="Arial"/>
          <w:sz w:val="16"/>
          <w:szCs w:val="16"/>
        </w:rPr>
        <w:t>Free</w:t>
      </w:r>
      <w:proofErr w:type="spellEnd"/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Addr</w:t>
      </w:r>
      <w:proofErr w:type="spellEnd"/>
      <w:r>
        <w:rPr>
          <w:rFonts w:ascii="Arial" w:hAnsi="Arial" w:cs="Arial"/>
          <w:sz w:val="16"/>
          <w:szCs w:val="16"/>
        </w:rPr>
        <w:t>. : 33</w:t>
      </w:r>
    </w:p>
    <w:p w14:paraId="0C918ECB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Sum : 93</w:t>
      </w:r>
    </w:p>
    <w:p w14:paraId="471FA8EF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14:paraId="24A0B297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E3M140 FU FD20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line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2, P</w:t>
      </w:r>
      <w:r>
        <w:rPr>
          <w:rFonts w:ascii="Arial-BoldMT" w:hAnsi="Arial-BoldMT" w:cs="Arial-BoldMT"/>
          <w:b/>
          <w:bCs/>
          <w:sz w:val="20"/>
          <w:szCs w:val="20"/>
        </w:rPr>
        <w:t>ę</w:t>
      </w:r>
      <w:r>
        <w:rPr>
          <w:rFonts w:ascii="Arial" w:hAnsi="Arial" w:cs="Arial"/>
          <w:b/>
          <w:bCs/>
          <w:sz w:val="20"/>
          <w:szCs w:val="20"/>
        </w:rPr>
        <w:t>tla nr 06, 3</w:t>
      </w:r>
    </w:p>
    <w:p w14:paraId="43F0158F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FDCIO222 : 13</w:t>
      </w:r>
    </w:p>
    <w:p w14:paraId="6C77EC75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FDM221/225/226 : 2</w:t>
      </w:r>
    </w:p>
    <w:p w14:paraId="4FB738B8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FDOOT221 : 46</w:t>
      </w:r>
    </w:p>
    <w:p w14:paraId="4307BA31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FDO221 : 19</w:t>
      </w:r>
    </w:p>
    <w:p w14:paraId="1A7ED15B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proofErr w:type="spellStart"/>
      <w:r>
        <w:rPr>
          <w:rFonts w:ascii="Arial" w:hAnsi="Arial" w:cs="Arial"/>
          <w:sz w:val="16"/>
          <w:szCs w:val="16"/>
        </w:rPr>
        <w:t>Free</w:t>
      </w:r>
      <w:proofErr w:type="spellEnd"/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Addr</w:t>
      </w:r>
      <w:proofErr w:type="spellEnd"/>
      <w:r>
        <w:rPr>
          <w:rFonts w:ascii="Arial" w:hAnsi="Arial" w:cs="Arial"/>
          <w:sz w:val="16"/>
          <w:szCs w:val="16"/>
        </w:rPr>
        <w:t>. : 46</w:t>
      </w:r>
    </w:p>
    <w:p w14:paraId="0E324496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Sum : 80</w:t>
      </w:r>
    </w:p>
    <w:p w14:paraId="397DEEA2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14:paraId="2F3882E9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E3M140 FU FD20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line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1, P</w:t>
      </w:r>
      <w:r>
        <w:rPr>
          <w:rFonts w:ascii="Arial-BoldMT" w:hAnsi="Arial-BoldMT" w:cs="Arial-BoldMT"/>
          <w:b/>
          <w:bCs/>
          <w:sz w:val="20"/>
          <w:szCs w:val="20"/>
        </w:rPr>
        <w:t>ę</w:t>
      </w:r>
      <w:r>
        <w:rPr>
          <w:rFonts w:ascii="Arial" w:hAnsi="Arial" w:cs="Arial"/>
          <w:b/>
          <w:bCs/>
          <w:sz w:val="20"/>
          <w:szCs w:val="20"/>
        </w:rPr>
        <w:t>tla nr 05, 3</w:t>
      </w:r>
    </w:p>
    <w:p w14:paraId="2602F81E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FDCIO222 : 11</w:t>
      </w:r>
    </w:p>
    <w:p w14:paraId="5AF557B6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FDM221/225/226 : 3</w:t>
      </w:r>
    </w:p>
    <w:p w14:paraId="1132BF88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FDOOT221 : 76</w:t>
      </w:r>
    </w:p>
    <w:p w14:paraId="62EA72C9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FDO221 : 11</w:t>
      </w:r>
    </w:p>
    <w:p w14:paraId="57427391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proofErr w:type="spellStart"/>
      <w:r>
        <w:rPr>
          <w:rFonts w:ascii="Arial" w:hAnsi="Arial" w:cs="Arial"/>
          <w:sz w:val="16"/>
          <w:szCs w:val="16"/>
        </w:rPr>
        <w:t>Free</w:t>
      </w:r>
      <w:proofErr w:type="spellEnd"/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Addr</w:t>
      </w:r>
      <w:proofErr w:type="spellEnd"/>
      <w:r>
        <w:rPr>
          <w:rFonts w:ascii="Arial" w:hAnsi="Arial" w:cs="Arial"/>
          <w:sz w:val="16"/>
          <w:szCs w:val="16"/>
        </w:rPr>
        <w:t>. : 25</w:t>
      </w:r>
    </w:p>
    <w:p w14:paraId="2B5866C1" w14:textId="77777777" w:rsidR="003406CA" w:rsidRPr="00C05C02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C05C02">
        <w:rPr>
          <w:rFonts w:ascii="Arial" w:hAnsi="Arial" w:cs="Arial"/>
          <w:sz w:val="16"/>
          <w:szCs w:val="16"/>
        </w:rPr>
        <w:t>Sum : 101</w:t>
      </w:r>
    </w:p>
    <w:p w14:paraId="796AD539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32"/>
          <w:szCs w:val="32"/>
        </w:rPr>
      </w:pPr>
    </w:p>
    <w:p w14:paraId="1282E71E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C05C02">
        <w:rPr>
          <w:rFonts w:ascii="Arial" w:hAnsi="Arial" w:cs="Arial"/>
          <w:b/>
          <w:bCs/>
          <w:sz w:val="20"/>
          <w:szCs w:val="20"/>
        </w:rPr>
        <w:t>CC I/O, I/O p</w:t>
      </w:r>
      <w:r w:rsidRPr="00C05C02">
        <w:rPr>
          <w:rFonts w:ascii="Arial-BoldMT" w:hAnsi="Arial-BoldMT" w:cs="Arial-BoldMT"/>
          <w:b/>
          <w:bCs/>
          <w:sz w:val="20"/>
          <w:szCs w:val="20"/>
        </w:rPr>
        <w:t>ł</w:t>
      </w:r>
      <w:r w:rsidRPr="00C05C02">
        <w:rPr>
          <w:rFonts w:ascii="Arial" w:hAnsi="Arial" w:cs="Arial"/>
          <w:b/>
          <w:bCs/>
          <w:sz w:val="20"/>
          <w:szCs w:val="20"/>
        </w:rPr>
        <w:t>yty g</w:t>
      </w:r>
      <w:r w:rsidRPr="00C05C02">
        <w:rPr>
          <w:rFonts w:ascii="Arial-BoldMT" w:hAnsi="Arial-BoldMT" w:cs="Arial-BoldMT"/>
          <w:b/>
          <w:bCs/>
          <w:sz w:val="20"/>
          <w:szCs w:val="20"/>
        </w:rPr>
        <w:t>ł</w:t>
      </w:r>
      <w:r w:rsidRPr="00C05C02">
        <w:rPr>
          <w:rFonts w:ascii="Arial" w:hAnsi="Arial" w:cs="Arial"/>
          <w:b/>
          <w:bCs/>
          <w:sz w:val="20"/>
          <w:szCs w:val="20"/>
        </w:rPr>
        <w:t>ównej Centrali SSP nr 2, 64</w:t>
      </w:r>
    </w:p>
    <w:p w14:paraId="42E923AB" w14:textId="77777777" w:rsidR="003406CA" w:rsidRPr="00C05C02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050A32B0" w14:textId="77777777" w:rsidR="003406CA" w:rsidRPr="00C05C02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73473C10" w14:textId="77777777" w:rsidR="003406CA" w:rsidRPr="00C05C02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C05C02">
        <w:rPr>
          <w:rFonts w:ascii="Arial" w:hAnsi="Arial" w:cs="Arial"/>
          <w:b/>
          <w:bCs/>
          <w:sz w:val="20"/>
          <w:szCs w:val="20"/>
        </w:rPr>
        <w:t>E3L020, Modu</w:t>
      </w:r>
      <w:r w:rsidRPr="00C05C02">
        <w:rPr>
          <w:rFonts w:ascii="Arial-BoldMT" w:hAnsi="Arial-BoldMT" w:cs="Arial-BoldMT"/>
          <w:b/>
          <w:bCs/>
          <w:sz w:val="20"/>
          <w:szCs w:val="20"/>
        </w:rPr>
        <w:t xml:space="preserve">ł </w:t>
      </w:r>
      <w:r w:rsidRPr="00C05C02">
        <w:rPr>
          <w:rFonts w:ascii="Arial" w:hAnsi="Arial" w:cs="Arial"/>
          <w:b/>
          <w:bCs/>
          <w:sz w:val="20"/>
          <w:szCs w:val="20"/>
        </w:rPr>
        <w:t>16 linii (we/wyj nr 17-32), 9</w:t>
      </w:r>
    </w:p>
    <w:p w14:paraId="0ED81F83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200: </w:t>
      </w:r>
      <w:proofErr w:type="spellStart"/>
      <w:r>
        <w:rPr>
          <w:rFonts w:ascii="Arial" w:hAnsi="Arial" w:cs="Arial"/>
          <w:sz w:val="16"/>
          <w:szCs w:val="16"/>
        </w:rPr>
        <w:t>InOut</w:t>
      </w:r>
      <w:proofErr w:type="spellEnd"/>
      <w:r>
        <w:rPr>
          <w:rFonts w:ascii="Arial" w:hAnsi="Arial" w:cs="Arial"/>
          <w:sz w:val="16"/>
          <w:szCs w:val="16"/>
        </w:rPr>
        <w:t xml:space="preserve"> : 4</w:t>
      </w:r>
    </w:p>
    <w:p w14:paraId="143D9512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100: out : 6</w:t>
      </w:r>
    </w:p>
    <w:p w14:paraId="198C9B06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98: in : 6</w:t>
      </w:r>
    </w:p>
    <w:p w14:paraId="4223F398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Sum : 16</w:t>
      </w:r>
    </w:p>
    <w:p w14:paraId="7844F3D2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14:paraId="084AA4D2" w14:textId="77777777" w:rsidR="003406CA" w:rsidRPr="0084753E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84753E">
        <w:rPr>
          <w:rFonts w:ascii="Arial" w:hAnsi="Arial" w:cs="Arial"/>
          <w:b/>
          <w:bCs/>
          <w:sz w:val="20"/>
          <w:szCs w:val="20"/>
        </w:rPr>
        <w:t>E3L020, Modu</w:t>
      </w:r>
      <w:r w:rsidRPr="0084753E">
        <w:rPr>
          <w:rFonts w:ascii="Arial-BoldMT" w:hAnsi="Arial-BoldMT" w:cs="Arial-BoldMT"/>
          <w:b/>
          <w:bCs/>
          <w:sz w:val="20"/>
          <w:szCs w:val="20"/>
        </w:rPr>
        <w:t xml:space="preserve">ł </w:t>
      </w:r>
      <w:r w:rsidRPr="0084753E">
        <w:rPr>
          <w:rFonts w:ascii="Arial" w:hAnsi="Arial" w:cs="Arial"/>
          <w:b/>
          <w:bCs/>
          <w:sz w:val="20"/>
          <w:szCs w:val="20"/>
        </w:rPr>
        <w:t>16 linii (we/wyj nr 01-16), 8</w:t>
      </w:r>
    </w:p>
    <w:p w14:paraId="32A1C490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200: </w:t>
      </w:r>
      <w:proofErr w:type="spellStart"/>
      <w:r>
        <w:rPr>
          <w:rFonts w:ascii="Arial" w:hAnsi="Arial" w:cs="Arial"/>
          <w:sz w:val="16"/>
          <w:szCs w:val="16"/>
        </w:rPr>
        <w:t>InOut</w:t>
      </w:r>
      <w:proofErr w:type="spellEnd"/>
      <w:r>
        <w:rPr>
          <w:rFonts w:ascii="Arial" w:hAnsi="Arial" w:cs="Arial"/>
          <w:sz w:val="16"/>
          <w:szCs w:val="16"/>
        </w:rPr>
        <w:t xml:space="preserve"> : 1</w:t>
      </w:r>
    </w:p>
    <w:p w14:paraId="02FE8B9A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100: out : 15</w:t>
      </w:r>
    </w:p>
    <w:p w14:paraId="7A3E4AC3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Sum : 16</w:t>
      </w:r>
    </w:p>
    <w:p w14:paraId="42C72768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14:paraId="6D3FA868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E3M140 FU FD20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line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2, P</w:t>
      </w:r>
      <w:r>
        <w:rPr>
          <w:rFonts w:ascii="Arial-BoldMT" w:hAnsi="Arial-BoldMT" w:cs="Arial-BoldMT"/>
          <w:b/>
          <w:bCs/>
          <w:sz w:val="20"/>
          <w:szCs w:val="20"/>
        </w:rPr>
        <w:t>ę</w:t>
      </w:r>
      <w:r>
        <w:rPr>
          <w:rFonts w:ascii="Arial" w:hAnsi="Arial" w:cs="Arial"/>
          <w:b/>
          <w:bCs/>
          <w:sz w:val="20"/>
          <w:szCs w:val="20"/>
        </w:rPr>
        <w:t>tla nr 14 (rezerwa), 7</w:t>
      </w:r>
    </w:p>
    <w:p w14:paraId="3E2C7FA3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proofErr w:type="spellStart"/>
      <w:r>
        <w:rPr>
          <w:rFonts w:ascii="Arial" w:hAnsi="Arial" w:cs="Arial"/>
          <w:sz w:val="16"/>
          <w:szCs w:val="16"/>
        </w:rPr>
        <w:t>Free</w:t>
      </w:r>
      <w:proofErr w:type="spellEnd"/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Addr</w:t>
      </w:r>
      <w:proofErr w:type="spellEnd"/>
      <w:r>
        <w:rPr>
          <w:rFonts w:ascii="Arial" w:hAnsi="Arial" w:cs="Arial"/>
          <w:sz w:val="16"/>
          <w:szCs w:val="16"/>
        </w:rPr>
        <w:t>. : 126</w:t>
      </w:r>
    </w:p>
    <w:p w14:paraId="4C2972BF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14:paraId="6D23DDC1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E3M140 FU FD20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line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1, P</w:t>
      </w:r>
      <w:r>
        <w:rPr>
          <w:rFonts w:ascii="Arial-BoldMT" w:hAnsi="Arial-BoldMT" w:cs="Arial-BoldMT"/>
          <w:b/>
          <w:bCs/>
          <w:sz w:val="20"/>
          <w:szCs w:val="20"/>
        </w:rPr>
        <w:t>ę</w:t>
      </w:r>
      <w:r>
        <w:rPr>
          <w:rFonts w:ascii="Arial" w:hAnsi="Arial" w:cs="Arial"/>
          <w:b/>
          <w:bCs/>
          <w:sz w:val="20"/>
          <w:szCs w:val="20"/>
        </w:rPr>
        <w:t>tla nr 13 (rezerwa), 7</w:t>
      </w:r>
    </w:p>
    <w:p w14:paraId="13FF2330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proofErr w:type="spellStart"/>
      <w:r>
        <w:rPr>
          <w:rFonts w:ascii="Arial" w:hAnsi="Arial" w:cs="Arial"/>
          <w:sz w:val="16"/>
          <w:szCs w:val="16"/>
        </w:rPr>
        <w:t>Free</w:t>
      </w:r>
      <w:proofErr w:type="spellEnd"/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Addr</w:t>
      </w:r>
      <w:proofErr w:type="spellEnd"/>
      <w:r>
        <w:rPr>
          <w:rFonts w:ascii="Arial" w:hAnsi="Arial" w:cs="Arial"/>
          <w:sz w:val="16"/>
          <w:szCs w:val="16"/>
        </w:rPr>
        <w:t>. : 126</w:t>
      </w:r>
    </w:p>
    <w:p w14:paraId="3DF59578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14:paraId="1173FCCE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Hardware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Summary</w:t>
      </w:r>
      <w:proofErr w:type="spellEnd"/>
    </w:p>
    <w:p w14:paraId="29B62701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t>Others</w:t>
      </w:r>
      <w:proofErr w:type="spellEnd"/>
    </w:p>
    <w:p w14:paraId="4C0325BB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200: </w:t>
      </w:r>
      <w:proofErr w:type="spellStart"/>
      <w:r>
        <w:rPr>
          <w:rFonts w:ascii="Arial" w:hAnsi="Arial" w:cs="Arial"/>
          <w:sz w:val="16"/>
          <w:szCs w:val="16"/>
        </w:rPr>
        <w:t>InOut</w:t>
      </w:r>
      <w:proofErr w:type="spellEnd"/>
      <w:r>
        <w:rPr>
          <w:rFonts w:ascii="Arial" w:hAnsi="Arial" w:cs="Arial"/>
          <w:sz w:val="16"/>
          <w:szCs w:val="16"/>
        </w:rPr>
        <w:t xml:space="preserve"> : 5</w:t>
      </w:r>
    </w:p>
    <w:p w14:paraId="2FCB6501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100: out : 21</w:t>
      </w:r>
    </w:p>
    <w:p w14:paraId="28EEAAAF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98: in : 6</w:t>
      </w:r>
    </w:p>
    <w:p w14:paraId="6716D4D0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Sum : 32</w:t>
      </w:r>
    </w:p>
    <w:p w14:paraId="71EF1636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DC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Modules</w:t>
      </w:r>
      <w:proofErr w:type="spellEnd"/>
    </w:p>
    <w:p w14:paraId="7C340FF9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>FDCIO222 : 154</w:t>
      </w:r>
    </w:p>
    <w:p w14:paraId="7455B51F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Sum : 154</w:t>
      </w:r>
    </w:p>
    <w:p w14:paraId="1712553C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Manual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Callpoints</w:t>
      </w:r>
      <w:proofErr w:type="spellEnd"/>
    </w:p>
    <w:p w14:paraId="355C92B9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FDM221/225/226 : 29</w:t>
      </w:r>
    </w:p>
    <w:p w14:paraId="3B759854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Sum : 29</w:t>
      </w:r>
    </w:p>
    <w:p w14:paraId="29618F2E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Automatic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Detectors</w:t>
      </w:r>
      <w:proofErr w:type="spellEnd"/>
    </w:p>
    <w:p w14:paraId="1EBEA830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FDL241 : 4</w:t>
      </w:r>
    </w:p>
    <w:p w14:paraId="1346F010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FDOOT221 : 556</w:t>
      </w:r>
    </w:p>
    <w:p w14:paraId="23745940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FDO221 : 278</w:t>
      </w:r>
    </w:p>
    <w:p w14:paraId="4190B202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Theme="majorHAnsi" w:eastAsiaTheme="majorEastAsia" w:hAnsiTheme="majorHAnsi" w:cstheme="majorBidi"/>
          <w:color w:val="1F3763" w:themeColor="accent1" w:themeShade="7F"/>
          <w:sz w:val="24"/>
          <w:szCs w:val="24"/>
        </w:rPr>
      </w:pPr>
      <w:r w:rsidRPr="0084753E">
        <w:rPr>
          <w:rFonts w:ascii="Arial" w:hAnsi="Arial" w:cs="Arial"/>
          <w:sz w:val="16"/>
          <w:szCs w:val="16"/>
        </w:rPr>
        <w:t>Sum : 838</w:t>
      </w:r>
    </w:p>
    <w:p w14:paraId="6709D4AF" w14:textId="77777777" w:rsidR="003406CA" w:rsidRDefault="003406CA" w:rsidP="003406CA">
      <w:pPr>
        <w:pStyle w:val="Nagwek3"/>
        <w:jc w:val="both"/>
        <w:rPr>
          <w:lang w:val="pl-PL"/>
        </w:rPr>
      </w:pPr>
      <w:r>
        <w:rPr>
          <w:lang w:val="pl-PL"/>
        </w:rPr>
        <w:t>Centrum Wykładowe</w:t>
      </w:r>
    </w:p>
    <w:p w14:paraId="7F31353B" w14:textId="77777777" w:rsidR="003406CA" w:rsidRPr="00006994" w:rsidRDefault="003406CA" w:rsidP="003406CA">
      <w:pPr>
        <w:ind w:firstLine="720"/>
        <w:rPr>
          <w:b/>
        </w:rPr>
      </w:pPr>
      <w:r w:rsidRPr="00006994">
        <w:rPr>
          <w:b/>
        </w:rPr>
        <w:t xml:space="preserve">Centrala Pożarowa – Siemens </w:t>
      </w:r>
      <w:proofErr w:type="spellStart"/>
      <w:r w:rsidRPr="00006994">
        <w:rPr>
          <w:b/>
        </w:rPr>
        <w:t>Algorex</w:t>
      </w:r>
      <w:proofErr w:type="spellEnd"/>
      <w:r w:rsidRPr="00006994">
        <w:rPr>
          <w:b/>
        </w:rPr>
        <w:t xml:space="preserve"> CS1140</w:t>
      </w:r>
    </w:p>
    <w:p w14:paraId="1DD41BB6" w14:textId="77777777" w:rsidR="003406CA" w:rsidRDefault="003406CA" w:rsidP="003406CA">
      <w:pPr>
        <w:pStyle w:val="Nagwek4"/>
        <w:jc w:val="both"/>
        <w:rPr>
          <w:lang w:val="pl-PL"/>
        </w:rPr>
      </w:pPr>
      <w:r>
        <w:rPr>
          <w:lang w:val="pl-PL"/>
        </w:rPr>
        <w:t>Zestawienie urządzeń</w:t>
      </w:r>
    </w:p>
    <w:p w14:paraId="6D37D195" w14:textId="77777777" w:rsidR="003406CA" w:rsidRDefault="003406CA" w:rsidP="003406CA"/>
    <w:p w14:paraId="11703160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212CF5">
        <w:rPr>
          <w:rFonts w:ascii="Arial" w:hAnsi="Arial" w:cs="Arial"/>
          <w:b/>
          <w:bCs/>
          <w:sz w:val="20"/>
          <w:szCs w:val="20"/>
        </w:rPr>
        <w:t>E3M07x, Karta p</w:t>
      </w:r>
      <w:r w:rsidRPr="00212CF5">
        <w:rPr>
          <w:rFonts w:ascii="Arial-BoldMT" w:hAnsi="Arial-BoldMT" w:cs="Arial-BoldMT"/>
          <w:b/>
          <w:bCs/>
          <w:sz w:val="20"/>
          <w:szCs w:val="20"/>
        </w:rPr>
        <w:t>ę</w:t>
      </w:r>
      <w:r w:rsidRPr="00212CF5">
        <w:rPr>
          <w:rFonts w:ascii="Arial" w:hAnsi="Arial" w:cs="Arial"/>
          <w:b/>
          <w:bCs/>
          <w:sz w:val="20"/>
          <w:szCs w:val="20"/>
        </w:rPr>
        <w:t xml:space="preserve">tli </w:t>
      </w:r>
      <w:proofErr w:type="spellStart"/>
      <w:r w:rsidRPr="00212CF5">
        <w:rPr>
          <w:rFonts w:ascii="Arial" w:hAnsi="Arial" w:cs="Arial"/>
          <w:b/>
          <w:bCs/>
          <w:sz w:val="20"/>
          <w:szCs w:val="20"/>
        </w:rPr>
        <w:t>Int</w:t>
      </w:r>
      <w:proofErr w:type="spellEnd"/>
      <w:r w:rsidRPr="00212CF5">
        <w:rPr>
          <w:rFonts w:ascii="Arial" w:hAnsi="Arial" w:cs="Arial"/>
          <w:b/>
          <w:bCs/>
          <w:sz w:val="20"/>
          <w:szCs w:val="20"/>
        </w:rPr>
        <w:t>. nr 7, 3</w:t>
      </w:r>
    </w:p>
    <w:p w14:paraId="1822E740" w14:textId="77777777" w:rsidR="003406CA" w:rsidRPr="0084753E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84753E">
        <w:rPr>
          <w:rFonts w:ascii="Arial" w:hAnsi="Arial" w:cs="Arial"/>
          <w:sz w:val="16"/>
          <w:szCs w:val="16"/>
        </w:rPr>
        <w:t>DC1154 : 28</w:t>
      </w:r>
    </w:p>
    <w:p w14:paraId="0E0E3EA5" w14:textId="77777777" w:rsidR="003406CA" w:rsidRPr="0084753E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84753E">
        <w:rPr>
          <w:rFonts w:ascii="Arial" w:hAnsi="Arial" w:cs="Arial"/>
          <w:sz w:val="16"/>
          <w:szCs w:val="16"/>
        </w:rPr>
        <w:t>DC1157 : 6</w:t>
      </w:r>
    </w:p>
    <w:p w14:paraId="538602DA" w14:textId="77777777" w:rsidR="003406CA" w:rsidRPr="0084753E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84753E">
        <w:rPr>
          <w:rFonts w:ascii="Arial" w:hAnsi="Arial" w:cs="Arial"/>
          <w:sz w:val="16"/>
          <w:szCs w:val="16"/>
        </w:rPr>
        <w:t>Sum : 34</w:t>
      </w:r>
    </w:p>
    <w:p w14:paraId="572846E7" w14:textId="77777777" w:rsidR="003406CA" w:rsidRPr="0084753E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14:paraId="3F34E05D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84753E">
        <w:rPr>
          <w:rFonts w:ascii="Arial" w:hAnsi="Arial" w:cs="Arial"/>
          <w:b/>
          <w:bCs/>
          <w:sz w:val="20"/>
          <w:szCs w:val="20"/>
        </w:rPr>
        <w:t xml:space="preserve">E3M11x FU A+ </w:t>
      </w:r>
      <w:proofErr w:type="spellStart"/>
      <w:r w:rsidRPr="00212CF5">
        <w:rPr>
          <w:rFonts w:ascii="Arial" w:hAnsi="Arial" w:cs="Arial"/>
          <w:b/>
          <w:bCs/>
          <w:sz w:val="20"/>
          <w:szCs w:val="20"/>
        </w:rPr>
        <w:t>line</w:t>
      </w:r>
      <w:proofErr w:type="spellEnd"/>
      <w:r w:rsidRPr="00212CF5">
        <w:rPr>
          <w:rFonts w:ascii="Arial" w:hAnsi="Arial" w:cs="Arial"/>
          <w:b/>
          <w:bCs/>
          <w:sz w:val="20"/>
          <w:szCs w:val="20"/>
        </w:rPr>
        <w:t xml:space="preserve"> 4, 2</w:t>
      </w:r>
    </w:p>
    <w:p w14:paraId="6A901E75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proofErr w:type="spellStart"/>
      <w:r w:rsidRPr="00212CF5">
        <w:rPr>
          <w:rFonts w:ascii="Arial" w:hAnsi="Arial" w:cs="Arial"/>
          <w:sz w:val="16"/>
          <w:szCs w:val="16"/>
        </w:rPr>
        <w:t>Free</w:t>
      </w:r>
      <w:proofErr w:type="spellEnd"/>
      <w:r w:rsidRPr="00212CF5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12CF5">
        <w:rPr>
          <w:rFonts w:ascii="Arial" w:hAnsi="Arial" w:cs="Arial"/>
          <w:sz w:val="16"/>
          <w:szCs w:val="16"/>
        </w:rPr>
        <w:t>Addr</w:t>
      </w:r>
      <w:proofErr w:type="spellEnd"/>
      <w:r w:rsidRPr="00212CF5">
        <w:rPr>
          <w:rFonts w:ascii="Arial" w:hAnsi="Arial" w:cs="Arial"/>
          <w:sz w:val="16"/>
          <w:szCs w:val="16"/>
        </w:rPr>
        <w:t>. : 128</w:t>
      </w:r>
    </w:p>
    <w:p w14:paraId="35ED6411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14:paraId="6F24B9CA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212CF5">
        <w:rPr>
          <w:rFonts w:ascii="Arial" w:hAnsi="Arial" w:cs="Arial"/>
          <w:b/>
          <w:bCs/>
          <w:sz w:val="20"/>
          <w:szCs w:val="20"/>
        </w:rPr>
        <w:t xml:space="preserve">E3M11x FU A+ </w:t>
      </w:r>
      <w:proofErr w:type="spellStart"/>
      <w:r w:rsidRPr="00212CF5">
        <w:rPr>
          <w:rFonts w:ascii="Arial" w:hAnsi="Arial" w:cs="Arial"/>
          <w:b/>
          <w:bCs/>
          <w:sz w:val="20"/>
          <w:szCs w:val="20"/>
        </w:rPr>
        <w:t>line</w:t>
      </w:r>
      <w:proofErr w:type="spellEnd"/>
      <w:r w:rsidRPr="00212CF5">
        <w:rPr>
          <w:rFonts w:ascii="Arial" w:hAnsi="Arial" w:cs="Arial"/>
          <w:b/>
          <w:bCs/>
          <w:sz w:val="20"/>
          <w:szCs w:val="20"/>
        </w:rPr>
        <w:t xml:space="preserve"> 3, P</w:t>
      </w:r>
      <w:r w:rsidRPr="00212CF5">
        <w:rPr>
          <w:rFonts w:ascii="Arial-BoldMT" w:hAnsi="Arial-BoldMT" w:cs="Arial-BoldMT"/>
          <w:b/>
          <w:bCs/>
          <w:sz w:val="20"/>
          <w:szCs w:val="20"/>
        </w:rPr>
        <w:t>Ę</w:t>
      </w:r>
      <w:r w:rsidRPr="00212CF5">
        <w:rPr>
          <w:rFonts w:ascii="Arial" w:hAnsi="Arial" w:cs="Arial"/>
          <w:b/>
          <w:bCs/>
          <w:sz w:val="20"/>
          <w:szCs w:val="20"/>
        </w:rPr>
        <w:t>TLA 4, 2</w:t>
      </w:r>
    </w:p>
    <w:p w14:paraId="6EF85D83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DM113x/FDM1131 : 4</w:t>
      </w:r>
    </w:p>
    <w:p w14:paraId="4928506B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DOT113x : 55</w:t>
      </w:r>
    </w:p>
    <w:p w14:paraId="2AA1ED04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DO1131 : 37</w:t>
      </w:r>
    </w:p>
    <w:p w14:paraId="210E8B9F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proofErr w:type="spellStart"/>
      <w:r w:rsidRPr="00212CF5">
        <w:rPr>
          <w:rFonts w:ascii="Arial" w:hAnsi="Arial" w:cs="Arial"/>
          <w:sz w:val="16"/>
          <w:szCs w:val="16"/>
        </w:rPr>
        <w:t>Free</w:t>
      </w:r>
      <w:proofErr w:type="spellEnd"/>
      <w:r w:rsidRPr="00212CF5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12CF5">
        <w:rPr>
          <w:rFonts w:ascii="Arial" w:hAnsi="Arial" w:cs="Arial"/>
          <w:sz w:val="16"/>
          <w:szCs w:val="16"/>
        </w:rPr>
        <w:t>Addr</w:t>
      </w:r>
      <w:proofErr w:type="spellEnd"/>
      <w:r w:rsidRPr="00212CF5">
        <w:rPr>
          <w:rFonts w:ascii="Arial" w:hAnsi="Arial" w:cs="Arial"/>
          <w:sz w:val="16"/>
          <w:szCs w:val="16"/>
        </w:rPr>
        <w:t>. : 32</w:t>
      </w:r>
    </w:p>
    <w:p w14:paraId="460F0C15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Sum : 96</w:t>
      </w:r>
    </w:p>
    <w:p w14:paraId="4A4F59BF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14:paraId="6132BF3D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212CF5">
        <w:rPr>
          <w:rFonts w:ascii="Arial" w:hAnsi="Arial" w:cs="Arial"/>
          <w:b/>
          <w:bCs/>
          <w:sz w:val="20"/>
          <w:szCs w:val="20"/>
        </w:rPr>
        <w:t xml:space="preserve">E3M11x FU A+ </w:t>
      </w:r>
      <w:proofErr w:type="spellStart"/>
      <w:r w:rsidRPr="00212CF5">
        <w:rPr>
          <w:rFonts w:ascii="Arial" w:hAnsi="Arial" w:cs="Arial"/>
          <w:b/>
          <w:bCs/>
          <w:sz w:val="20"/>
          <w:szCs w:val="20"/>
        </w:rPr>
        <w:t>line</w:t>
      </w:r>
      <w:proofErr w:type="spellEnd"/>
      <w:r w:rsidRPr="00212CF5">
        <w:rPr>
          <w:rFonts w:ascii="Arial" w:hAnsi="Arial" w:cs="Arial"/>
          <w:b/>
          <w:bCs/>
          <w:sz w:val="20"/>
          <w:szCs w:val="20"/>
        </w:rPr>
        <w:t xml:space="preserve"> 2, P</w:t>
      </w:r>
      <w:r w:rsidRPr="00212CF5">
        <w:rPr>
          <w:rFonts w:ascii="Arial-BoldMT" w:hAnsi="Arial-BoldMT" w:cs="Arial-BoldMT"/>
          <w:b/>
          <w:bCs/>
          <w:sz w:val="20"/>
          <w:szCs w:val="20"/>
        </w:rPr>
        <w:t>Ę</w:t>
      </w:r>
      <w:r w:rsidRPr="00212CF5">
        <w:rPr>
          <w:rFonts w:ascii="Arial" w:hAnsi="Arial" w:cs="Arial"/>
          <w:b/>
          <w:bCs/>
          <w:sz w:val="20"/>
          <w:szCs w:val="20"/>
        </w:rPr>
        <w:t>TLA 6, 2</w:t>
      </w:r>
    </w:p>
    <w:p w14:paraId="72DF729B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DM113x/FDM1131 : 3</w:t>
      </w:r>
    </w:p>
    <w:p w14:paraId="013C9049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DOT113x : 13</w:t>
      </w:r>
    </w:p>
    <w:p w14:paraId="0B77EA42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DO1131 : 30</w:t>
      </w:r>
    </w:p>
    <w:p w14:paraId="1262A020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proofErr w:type="spellStart"/>
      <w:r w:rsidRPr="00212CF5">
        <w:rPr>
          <w:rFonts w:ascii="Arial" w:hAnsi="Arial" w:cs="Arial"/>
          <w:sz w:val="16"/>
          <w:szCs w:val="16"/>
        </w:rPr>
        <w:t>Free</w:t>
      </w:r>
      <w:proofErr w:type="spellEnd"/>
      <w:r w:rsidRPr="00212CF5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12CF5">
        <w:rPr>
          <w:rFonts w:ascii="Arial" w:hAnsi="Arial" w:cs="Arial"/>
          <w:sz w:val="16"/>
          <w:szCs w:val="16"/>
        </w:rPr>
        <w:t>Addr</w:t>
      </w:r>
      <w:proofErr w:type="spellEnd"/>
      <w:r w:rsidRPr="00212CF5">
        <w:rPr>
          <w:rFonts w:ascii="Arial" w:hAnsi="Arial" w:cs="Arial"/>
          <w:sz w:val="16"/>
          <w:szCs w:val="16"/>
        </w:rPr>
        <w:t>. : 82</w:t>
      </w:r>
    </w:p>
    <w:p w14:paraId="6CA5A8CD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Sum : 46</w:t>
      </w:r>
    </w:p>
    <w:p w14:paraId="2A49B95F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14:paraId="69593B2A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212CF5">
        <w:rPr>
          <w:rFonts w:ascii="Arial" w:hAnsi="Arial" w:cs="Arial"/>
          <w:b/>
          <w:bCs/>
          <w:sz w:val="20"/>
          <w:szCs w:val="20"/>
        </w:rPr>
        <w:t xml:space="preserve">E3M11x FU A+ </w:t>
      </w:r>
      <w:proofErr w:type="spellStart"/>
      <w:r w:rsidRPr="00212CF5">
        <w:rPr>
          <w:rFonts w:ascii="Arial" w:hAnsi="Arial" w:cs="Arial"/>
          <w:b/>
          <w:bCs/>
          <w:sz w:val="20"/>
          <w:szCs w:val="20"/>
        </w:rPr>
        <w:t>line</w:t>
      </w:r>
      <w:proofErr w:type="spellEnd"/>
      <w:r w:rsidRPr="00212CF5">
        <w:rPr>
          <w:rFonts w:ascii="Arial" w:hAnsi="Arial" w:cs="Arial"/>
          <w:b/>
          <w:bCs/>
          <w:sz w:val="20"/>
          <w:szCs w:val="20"/>
        </w:rPr>
        <w:t xml:space="preserve"> 1, P</w:t>
      </w:r>
      <w:r w:rsidRPr="00212CF5">
        <w:rPr>
          <w:rFonts w:ascii="Arial-BoldMT" w:hAnsi="Arial-BoldMT" w:cs="Arial-BoldMT"/>
          <w:b/>
          <w:bCs/>
          <w:sz w:val="20"/>
          <w:szCs w:val="20"/>
        </w:rPr>
        <w:t>Ę</w:t>
      </w:r>
      <w:r w:rsidRPr="00212CF5">
        <w:rPr>
          <w:rFonts w:ascii="Arial" w:hAnsi="Arial" w:cs="Arial"/>
          <w:b/>
          <w:bCs/>
          <w:sz w:val="20"/>
          <w:szCs w:val="20"/>
        </w:rPr>
        <w:t>TLA 5, 2</w:t>
      </w:r>
    </w:p>
    <w:p w14:paraId="1F3FA94E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DOT113x : 38</w:t>
      </w:r>
    </w:p>
    <w:p w14:paraId="684ED027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DO1131 : 2</w:t>
      </w:r>
    </w:p>
    <w:p w14:paraId="32945890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proofErr w:type="spellStart"/>
      <w:r w:rsidRPr="00212CF5">
        <w:rPr>
          <w:rFonts w:ascii="Arial" w:hAnsi="Arial" w:cs="Arial"/>
          <w:sz w:val="16"/>
          <w:szCs w:val="16"/>
        </w:rPr>
        <w:t>Free</w:t>
      </w:r>
      <w:proofErr w:type="spellEnd"/>
      <w:r w:rsidRPr="00212CF5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12CF5">
        <w:rPr>
          <w:rFonts w:ascii="Arial" w:hAnsi="Arial" w:cs="Arial"/>
          <w:sz w:val="16"/>
          <w:szCs w:val="16"/>
        </w:rPr>
        <w:t>Addr</w:t>
      </w:r>
      <w:proofErr w:type="spellEnd"/>
      <w:r w:rsidRPr="00212CF5">
        <w:rPr>
          <w:rFonts w:ascii="Arial" w:hAnsi="Arial" w:cs="Arial"/>
          <w:sz w:val="16"/>
          <w:szCs w:val="16"/>
        </w:rPr>
        <w:t>. : 88</w:t>
      </w:r>
    </w:p>
    <w:p w14:paraId="0016517A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Sum : 40</w:t>
      </w:r>
    </w:p>
    <w:p w14:paraId="73405B88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14:paraId="070462AD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212CF5">
        <w:rPr>
          <w:rFonts w:ascii="Arial" w:hAnsi="Arial" w:cs="Arial"/>
          <w:b/>
          <w:bCs/>
          <w:sz w:val="20"/>
          <w:szCs w:val="20"/>
        </w:rPr>
        <w:t xml:space="preserve">E3M11x FU A+ </w:t>
      </w:r>
      <w:proofErr w:type="spellStart"/>
      <w:r w:rsidRPr="00212CF5">
        <w:rPr>
          <w:rFonts w:ascii="Arial" w:hAnsi="Arial" w:cs="Arial"/>
          <w:b/>
          <w:bCs/>
          <w:sz w:val="20"/>
          <w:szCs w:val="20"/>
        </w:rPr>
        <w:t>line</w:t>
      </w:r>
      <w:proofErr w:type="spellEnd"/>
      <w:r w:rsidRPr="00212CF5">
        <w:rPr>
          <w:rFonts w:ascii="Arial" w:hAnsi="Arial" w:cs="Arial"/>
          <w:b/>
          <w:bCs/>
          <w:sz w:val="20"/>
          <w:szCs w:val="20"/>
        </w:rPr>
        <w:t xml:space="preserve"> 4, 1</w:t>
      </w:r>
    </w:p>
    <w:p w14:paraId="4E4A481C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proofErr w:type="spellStart"/>
      <w:r w:rsidRPr="00212CF5">
        <w:rPr>
          <w:rFonts w:ascii="Arial" w:hAnsi="Arial" w:cs="Arial"/>
          <w:sz w:val="16"/>
          <w:szCs w:val="16"/>
        </w:rPr>
        <w:t>Free</w:t>
      </w:r>
      <w:proofErr w:type="spellEnd"/>
      <w:r w:rsidRPr="00212CF5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12CF5">
        <w:rPr>
          <w:rFonts w:ascii="Arial" w:hAnsi="Arial" w:cs="Arial"/>
          <w:sz w:val="16"/>
          <w:szCs w:val="16"/>
        </w:rPr>
        <w:t>Addr</w:t>
      </w:r>
      <w:proofErr w:type="spellEnd"/>
      <w:r w:rsidRPr="00212CF5">
        <w:rPr>
          <w:rFonts w:ascii="Arial" w:hAnsi="Arial" w:cs="Arial"/>
          <w:sz w:val="16"/>
          <w:szCs w:val="16"/>
        </w:rPr>
        <w:t>. : 128</w:t>
      </w:r>
    </w:p>
    <w:p w14:paraId="12BD3C08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14:paraId="00B4BAEE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212CF5">
        <w:rPr>
          <w:rFonts w:ascii="Arial" w:hAnsi="Arial" w:cs="Arial"/>
          <w:b/>
          <w:bCs/>
          <w:sz w:val="20"/>
          <w:szCs w:val="20"/>
        </w:rPr>
        <w:t xml:space="preserve">E3M11x FU A+ </w:t>
      </w:r>
      <w:proofErr w:type="spellStart"/>
      <w:r w:rsidRPr="00212CF5">
        <w:rPr>
          <w:rFonts w:ascii="Arial" w:hAnsi="Arial" w:cs="Arial"/>
          <w:b/>
          <w:bCs/>
          <w:sz w:val="20"/>
          <w:szCs w:val="20"/>
        </w:rPr>
        <w:t>line</w:t>
      </w:r>
      <w:proofErr w:type="spellEnd"/>
      <w:r w:rsidRPr="00212CF5">
        <w:rPr>
          <w:rFonts w:ascii="Arial" w:hAnsi="Arial" w:cs="Arial"/>
          <w:b/>
          <w:bCs/>
          <w:sz w:val="20"/>
          <w:szCs w:val="20"/>
        </w:rPr>
        <w:t xml:space="preserve"> 3, P</w:t>
      </w:r>
      <w:r w:rsidRPr="00212CF5">
        <w:rPr>
          <w:rFonts w:ascii="Arial-BoldMT" w:hAnsi="Arial-BoldMT" w:cs="Arial-BoldMT"/>
          <w:b/>
          <w:bCs/>
          <w:sz w:val="20"/>
          <w:szCs w:val="20"/>
        </w:rPr>
        <w:t>Ę</w:t>
      </w:r>
      <w:r w:rsidRPr="00212CF5">
        <w:rPr>
          <w:rFonts w:ascii="Arial" w:hAnsi="Arial" w:cs="Arial"/>
          <w:b/>
          <w:bCs/>
          <w:sz w:val="20"/>
          <w:szCs w:val="20"/>
        </w:rPr>
        <w:t>TLA 3, 1</w:t>
      </w:r>
    </w:p>
    <w:p w14:paraId="3073DC88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DM113x/FDM1131 : 11</w:t>
      </w:r>
    </w:p>
    <w:p w14:paraId="67E01D5B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DOT113x : 102</w:t>
      </w:r>
    </w:p>
    <w:p w14:paraId="1BD30A22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DO1131 : 8</w:t>
      </w:r>
    </w:p>
    <w:p w14:paraId="0A3882E3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proofErr w:type="spellStart"/>
      <w:r w:rsidRPr="00212CF5">
        <w:rPr>
          <w:rFonts w:ascii="Arial" w:hAnsi="Arial" w:cs="Arial"/>
          <w:sz w:val="16"/>
          <w:szCs w:val="16"/>
        </w:rPr>
        <w:t>Free</w:t>
      </w:r>
      <w:proofErr w:type="spellEnd"/>
      <w:r w:rsidRPr="00212CF5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12CF5">
        <w:rPr>
          <w:rFonts w:ascii="Arial" w:hAnsi="Arial" w:cs="Arial"/>
          <w:sz w:val="16"/>
          <w:szCs w:val="16"/>
        </w:rPr>
        <w:t>Addr</w:t>
      </w:r>
      <w:proofErr w:type="spellEnd"/>
      <w:r w:rsidRPr="00212CF5">
        <w:rPr>
          <w:rFonts w:ascii="Arial" w:hAnsi="Arial" w:cs="Arial"/>
          <w:sz w:val="16"/>
          <w:szCs w:val="16"/>
        </w:rPr>
        <w:t>. : 7</w:t>
      </w:r>
    </w:p>
    <w:p w14:paraId="3501EB59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Sum : 121</w:t>
      </w:r>
    </w:p>
    <w:p w14:paraId="25AE879B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14:paraId="339509B8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212CF5">
        <w:rPr>
          <w:rFonts w:ascii="Arial" w:hAnsi="Arial" w:cs="Arial"/>
          <w:b/>
          <w:bCs/>
          <w:sz w:val="20"/>
          <w:szCs w:val="20"/>
        </w:rPr>
        <w:t xml:space="preserve">E3M11x FU A+ </w:t>
      </w:r>
      <w:proofErr w:type="spellStart"/>
      <w:r w:rsidRPr="00212CF5">
        <w:rPr>
          <w:rFonts w:ascii="Arial" w:hAnsi="Arial" w:cs="Arial"/>
          <w:b/>
          <w:bCs/>
          <w:sz w:val="20"/>
          <w:szCs w:val="20"/>
        </w:rPr>
        <w:t>line</w:t>
      </w:r>
      <w:proofErr w:type="spellEnd"/>
      <w:r w:rsidRPr="00212CF5">
        <w:rPr>
          <w:rFonts w:ascii="Arial" w:hAnsi="Arial" w:cs="Arial"/>
          <w:b/>
          <w:bCs/>
          <w:sz w:val="20"/>
          <w:szCs w:val="20"/>
        </w:rPr>
        <w:t xml:space="preserve"> 2, P</w:t>
      </w:r>
      <w:r w:rsidRPr="00212CF5">
        <w:rPr>
          <w:rFonts w:ascii="Arial-BoldMT" w:hAnsi="Arial-BoldMT" w:cs="Arial-BoldMT"/>
          <w:b/>
          <w:bCs/>
          <w:sz w:val="20"/>
          <w:szCs w:val="20"/>
        </w:rPr>
        <w:t>Ę</w:t>
      </w:r>
      <w:r w:rsidRPr="00212CF5">
        <w:rPr>
          <w:rFonts w:ascii="Arial" w:hAnsi="Arial" w:cs="Arial"/>
          <w:b/>
          <w:bCs/>
          <w:sz w:val="20"/>
          <w:szCs w:val="20"/>
        </w:rPr>
        <w:t>TLA 2, 1</w:t>
      </w:r>
    </w:p>
    <w:p w14:paraId="77A2AB76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DM113x/FDM1131 : 8</w:t>
      </w:r>
    </w:p>
    <w:p w14:paraId="3698C2FB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DOT113x : 97</w:t>
      </w:r>
    </w:p>
    <w:p w14:paraId="1D7CED6E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DO1131 : 8</w:t>
      </w:r>
    </w:p>
    <w:p w14:paraId="5CAD4B0F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proofErr w:type="spellStart"/>
      <w:r w:rsidRPr="00212CF5">
        <w:rPr>
          <w:rFonts w:ascii="Arial" w:hAnsi="Arial" w:cs="Arial"/>
          <w:sz w:val="16"/>
          <w:szCs w:val="16"/>
        </w:rPr>
        <w:t>Free</w:t>
      </w:r>
      <w:proofErr w:type="spellEnd"/>
      <w:r w:rsidRPr="00212CF5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12CF5">
        <w:rPr>
          <w:rFonts w:ascii="Arial" w:hAnsi="Arial" w:cs="Arial"/>
          <w:sz w:val="16"/>
          <w:szCs w:val="16"/>
        </w:rPr>
        <w:t>Addr</w:t>
      </w:r>
      <w:proofErr w:type="spellEnd"/>
      <w:r w:rsidRPr="00212CF5">
        <w:rPr>
          <w:rFonts w:ascii="Arial" w:hAnsi="Arial" w:cs="Arial"/>
          <w:sz w:val="16"/>
          <w:szCs w:val="16"/>
        </w:rPr>
        <w:t>. : 15</w:t>
      </w:r>
    </w:p>
    <w:p w14:paraId="7F255DD4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Sum : 113</w:t>
      </w:r>
    </w:p>
    <w:p w14:paraId="578D96FC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14:paraId="6DE61CE2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212CF5">
        <w:rPr>
          <w:rFonts w:ascii="Arial" w:hAnsi="Arial" w:cs="Arial"/>
          <w:b/>
          <w:bCs/>
          <w:sz w:val="20"/>
          <w:szCs w:val="20"/>
        </w:rPr>
        <w:t xml:space="preserve">E3M11x FU A+ </w:t>
      </w:r>
      <w:proofErr w:type="spellStart"/>
      <w:r w:rsidRPr="00212CF5">
        <w:rPr>
          <w:rFonts w:ascii="Arial" w:hAnsi="Arial" w:cs="Arial"/>
          <w:b/>
          <w:bCs/>
          <w:sz w:val="20"/>
          <w:szCs w:val="20"/>
        </w:rPr>
        <w:t>line</w:t>
      </w:r>
      <w:proofErr w:type="spellEnd"/>
      <w:r w:rsidRPr="00212CF5">
        <w:rPr>
          <w:rFonts w:ascii="Arial" w:hAnsi="Arial" w:cs="Arial"/>
          <w:b/>
          <w:bCs/>
          <w:sz w:val="20"/>
          <w:szCs w:val="20"/>
        </w:rPr>
        <w:t xml:space="preserve"> 1, P</w:t>
      </w:r>
      <w:r w:rsidRPr="00212CF5">
        <w:rPr>
          <w:rFonts w:ascii="Arial-BoldMT" w:hAnsi="Arial-BoldMT" w:cs="Arial-BoldMT"/>
          <w:b/>
          <w:bCs/>
          <w:sz w:val="20"/>
          <w:szCs w:val="20"/>
        </w:rPr>
        <w:t>Ę</w:t>
      </w:r>
      <w:r w:rsidRPr="00212CF5">
        <w:rPr>
          <w:rFonts w:ascii="Arial" w:hAnsi="Arial" w:cs="Arial"/>
          <w:b/>
          <w:bCs/>
          <w:sz w:val="20"/>
          <w:szCs w:val="20"/>
        </w:rPr>
        <w:t>TLA 1, 1</w:t>
      </w:r>
    </w:p>
    <w:p w14:paraId="2FEEF40D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DM113x/FDM1131 : 12</w:t>
      </w:r>
    </w:p>
    <w:p w14:paraId="7D156A90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DT113x : 3</w:t>
      </w:r>
    </w:p>
    <w:p w14:paraId="39A62055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DOT113x : 97</w:t>
      </w:r>
    </w:p>
    <w:p w14:paraId="353326D6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DO1131 : 6</w:t>
      </w:r>
    </w:p>
    <w:p w14:paraId="06659DF0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proofErr w:type="spellStart"/>
      <w:r w:rsidRPr="00212CF5">
        <w:rPr>
          <w:rFonts w:ascii="Arial" w:hAnsi="Arial" w:cs="Arial"/>
          <w:sz w:val="16"/>
          <w:szCs w:val="16"/>
        </w:rPr>
        <w:t>Free</w:t>
      </w:r>
      <w:proofErr w:type="spellEnd"/>
      <w:r w:rsidRPr="00212CF5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12CF5">
        <w:rPr>
          <w:rFonts w:ascii="Arial" w:hAnsi="Arial" w:cs="Arial"/>
          <w:sz w:val="16"/>
          <w:szCs w:val="16"/>
        </w:rPr>
        <w:t>Addr</w:t>
      </w:r>
      <w:proofErr w:type="spellEnd"/>
      <w:r w:rsidRPr="00212CF5">
        <w:rPr>
          <w:rFonts w:ascii="Arial" w:hAnsi="Arial" w:cs="Arial"/>
          <w:sz w:val="16"/>
          <w:szCs w:val="16"/>
        </w:rPr>
        <w:t>. : 10</w:t>
      </w:r>
    </w:p>
    <w:p w14:paraId="0368AA87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Sum : 118</w:t>
      </w:r>
    </w:p>
    <w:p w14:paraId="6162A235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14:paraId="1FF5A8B1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212CF5">
        <w:rPr>
          <w:rFonts w:ascii="Arial" w:hAnsi="Arial" w:cs="Arial"/>
          <w:b/>
          <w:bCs/>
          <w:sz w:val="20"/>
          <w:szCs w:val="20"/>
        </w:rPr>
        <w:t>CC I/O, I/O p</w:t>
      </w:r>
      <w:r w:rsidRPr="00212CF5">
        <w:rPr>
          <w:rFonts w:ascii="Arial-BoldMT" w:hAnsi="Arial-BoldMT" w:cs="Arial-BoldMT"/>
          <w:b/>
          <w:bCs/>
          <w:sz w:val="20"/>
          <w:szCs w:val="20"/>
        </w:rPr>
        <w:t>ł</w:t>
      </w:r>
      <w:r w:rsidRPr="00212CF5">
        <w:rPr>
          <w:rFonts w:ascii="Arial" w:hAnsi="Arial" w:cs="Arial"/>
          <w:b/>
          <w:bCs/>
          <w:sz w:val="20"/>
          <w:szCs w:val="20"/>
        </w:rPr>
        <w:t>yty g</w:t>
      </w:r>
      <w:r w:rsidRPr="00212CF5">
        <w:rPr>
          <w:rFonts w:ascii="Arial-BoldMT" w:hAnsi="Arial-BoldMT" w:cs="Arial-BoldMT"/>
          <w:b/>
          <w:bCs/>
          <w:sz w:val="20"/>
          <w:szCs w:val="20"/>
        </w:rPr>
        <w:t>ł</w:t>
      </w:r>
      <w:r w:rsidRPr="00212CF5">
        <w:rPr>
          <w:rFonts w:ascii="Arial" w:hAnsi="Arial" w:cs="Arial"/>
          <w:b/>
          <w:bCs/>
          <w:sz w:val="20"/>
          <w:szCs w:val="20"/>
        </w:rPr>
        <w:t>ównej Centrali SSP nr 1, 64</w:t>
      </w:r>
    </w:p>
    <w:p w14:paraId="2E55552F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sz w:val="20"/>
          <w:szCs w:val="20"/>
        </w:rPr>
      </w:pPr>
      <w:r w:rsidRPr="00212CF5">
        <w:rPr>
          <w:rFonts w:ascii="Arial" w:hAnsi="Arial" w:cs="Arial"/>
          <w:bCs/>
          <w:sz w:val="20"/>
          <w:szCs w:val="20"/>
        </w:rPr>
        <w:lastRenderedPageBreak/>
        <w:t>CC114x</w:t>
      </w:r>
    </w:p>
    <w:p w14:paraId="1AB1BF79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32"/>
          <w:szCs w:val="32"/>
        </w:rPr>
      </w:pPr>
    </w:p>
    <w:p w14:paraId="300B3ECE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212CF5">
        <w:rPr>
          <w:rFonts w:ascii="Arial" w:hAnsi="Arial" w:cs="Arial"/>
          <w:b/>
          <w:bCs/>
          <w:sz w:val="20"/>
          <w:szCs w:val="20"/>
        </w:rPr>
        <w:t>E3L020, Modu</w:t>
      </w:r>
      <w:r w:rsidRPr="00212CF5">
        <w:rPr>
          <w:rFonts w:ascii="Arial-BoldMT" w:hAnsi="Arial-BoldMT" w:cs="Arial-BoldMT"/>
          <w:b/>
          <w:bCs/>
          <w:sz w:val="20"/>
          <w:szCs w:val="20"/>
        </w:rPr>
        <w:t xml:space="preserve">ł </w:t>
      </w:r>
      <w:r w:rsidRPr="00212CF5">
        <w:rPr>
          <w:rFonts w:ascii="Arial" w:hAnsi="Arial" w:cs="Arial"/>
          <w:b/>
          <w:bCs/>
          <w:sz w:val="20"/>
          <w:szCs w:val="20"/>
        </w:rPr>
        <w:t xml:space="preserve">16 linii (we/wy do ster </w:t>
      </w:r>
      <w:proofErr w:type="spellStart"/>
      <w:r w:rsidRPr="00212CF5">
        <w:rPr>
          <w:rFonts w:ascii="Arial" w:hAnsi="Arial" w:cs="Arial"/>
          <w:b/>
          <w:bCs/>
          <w:sz w:val="20"/>
          <w:szCs w:val="20"/>
        </w:rPr>
        <w:t>przek</w:t>
      </w:r>
      <w:proofErr w:type="spellEnd"/>
      <w:r w:rsidRPr="00212CF5">
        <w:rPr>
          <w:rFonts w:ascii="Arial" w:hAnsi="Arial" w:cs="Arial"/>
          <w:b/>
          <w:bCs/>
          <w:sz w:val="20"/>
          <w:szCs w:val="20"/>
        </w:rPr>
        <w:t>), 6</w:t>
      </w:r>
    </w:p>
    <w:p w14:paraId="3A752101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 xml:space="preserve">200: </w:t>
      </w:r>
      <w:proofErr w:type="spellStart"/>
      <w:r w:rsidRPr="00212CF5">
        <w:rPr>
          <w:rFonts w:ascii="Arial" w:hAnsi="Arial" w:cs="Arial"/>
          <w:sz w:val="16"/>
          <w:szCs w:val="16"/>
        </w:rPr>
        <w:t>InOut</w:t>
      </w:r>
      <w:proofErr w:type="spellEnd"/>
      <w:r w:rsidRPr="00212CF5">
        <w:rPr>
          <w:rFonts w:ascii="Arial" w:hAnsi="Arial" w:cs="Arial"/>
          <w:sz w:val="16"/>
          <w:szCs w:val="16"/>
        </w:rPr>
        <w:t xml:space="preserve"> : 2</w:t>
      </w:r>
    </w:p>
    <w:p w14:paraId="3A7FF7BC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100: out : 14</w:t>
      </w:r>
    </w:p>
    <w:p w14:paraId="5A4FAF01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Sum : 16</w:t>
      </w:r>
    </w:p>
    <w:p w14:paraId="3DF98CAF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212CF5">
        <w:rPr>
          <w:rFonts w:ascii="Arial" w:hAnsi="Arial" w:cs="Arial"/>
          <w:b/>
          <w:bCs/>
          <w:sz w:val="20"/>
          <w:szCs w:val="20"/>
        </w:rPr>
        <w:t>E3M07x, Karta p</w:t>
      </w:r>
      <w:r w:rsidRPr="00212CF5">
        <w:rPr>
          <w:rFonts w:ascii="Arial-BoldMT" w:hAnsi="Arial-BoldMT" w:cs="Arial-BoldMT"/>
          <w:b/>
          <w:bCs/>
          <w:sz w:val="20"/>
          <w:szCs w:val="20"/>
        </w:rPr>
        <w:t>ę</w:t>
      </w:r>
      <w:r w:rsidRPr="00212CF5">
        <w:rPr>
          <w:rFonts w:ascii="Arial" w:hAnsi="Arial" w:cs="Arial"/>
          <w:b/>
          <w:bCs/>
          <w:sz w:val="20"/>
          <w:szCs w:val="20"/>
        </w:rPr>
        <w:t xml:space="preserve">tli </w:t>
      </w:r>
      <w:proofErr w:type="spellStart"/>
      <w:r w:rsidRPr="00212CF5">
        <w:rPr>
          <w:rFonts w:ascii="Arial" w:hAnsi="Arial" w:cs="Arial"/>
          <w:b/>
          <w:bCs/>
          <w:sz w:val="20"/>
          <w:szCs w:val="20"/>
        </w:rPr>
        <w:t>Int</w:t>
      </w:r>
      <w:proofErr w:type="spellEnd"/>
      <w:r w:rsidRPr="00212CF5">
        <w:rPr>
          <w:rFonts w:ascii="Arial" w:hAnsi="Arial" w:cs="Arial"/>
          <w:b/>
          <w:bCs/>
          <w:sz w:val="20"/>
          <w:szCs w:val="20"/>
        </w:rPr>
        <w:t>. nr 9, 5</w:t>
      </w:r>
    </w:p>
    <w:p w14:paraId="2996EED1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DC1154 : 42</w:t>
      </w:r>
    </w:p>
    <w:p w14:paraId="1E548837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DC1157 : 6</w:t>
      </w:r>
    </w:p>
    <w:p w14:paraId="2BFA79FA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proofErr w:type="spellStart"/>
      <w:r w:rsidRPr="00212CF5">
        <w:rPr>
          <w:rFonts w:ascii="Arial" w:hAnsi="Arial" w:cs="Arial"/>
          <w:sz w:val="16"/>
          <w:szCs w:val="16"/>
        </w:rPr>
        <w:t>Free</w:t>
      </w:r>
      <w:proofErr w:type="spellEnd"/>
      <w:r w:rsidRPr="00212CF5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12CF5">
        <w:rPr>
          <w:rFonts w:ascii="Arial" w:hAnsi="Arial" w:cs="Arial"/>
          <w:sz w:val="16"/>
          <w:szCs w:val="16"/>
        </w:rPr>
        <w:t>Addr</w:t>
      </w:r>
      <w:proofErr w:type="spellEnd"/>
      <w:r w:rsidRPr="00212CF5">
        <w:rPr>
          <w:rFonts w:ascii="Arial" w:hAnsi="Arial" w:cs="Arial"/>
          <w:sz w:val="16"/>
          <w:szCs w:val="16"/>
        </w:rPr>
        <w:t>. : 80</w:t>
      </w:r>
    </w:p>
    <w:p w14:paraId="4326370C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Sum : 48</w:t>
      </w:r>
    </w:p>
    <w:p w14:paraId="2C1AAF49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212CF5">
        <w:rPr>
          <w:rFonts w:ascii="Arial" w:hAnsi="Arial" w:cs="Arial"/>
          <w:b/>
          <w:bCs/>
          <w:sz w:val="20"/>
          <w:szCs w:val="20"/>
        </w:rPr>
        <w:t>E3M07x, Karta p</w:t>
      </w:r>
      <w:r w:rsidRPr="00212CF5">
        <w:rPr>
          <w:rFonts w:ascii="Arial-BoldMT" w:hAnsi="Arial-BoldMT" w:cs="Arial-BoldMT"/>
          <w:b/>
          <w:bCs/>
          <w:sz w:val="20"/>
          <w:szCs w:val="20"/>
        </w:rPr>
        <w:t>ę</w:t>
      </w:r>
      <w:r w:rsidRPr="00212CF5">
        <w:rPr>
          <w:rFonts w:ascii="Arial" w:hAnsi="Arial" w:cs="Arial"/>
          <w:b/>
          <w:bCs/>
          <w:sz w:val="20"/>
          <w:szCs w:val="20"/>
        </w:rPr>
        <w:t xml:space="preserve">tli </w:t>
      </w:r>
      <w:proofErr w:type="spellStart"/>
      <w:r w:rsidRPr="00212CF5">
        <w:rPr>
          <w:rFonts w:ascii="Arial" w:hAnsi="Arial" w:cs="Arial"/>
          <w:b/>
          <w:bCs/>
          <w:sz w:val="20"/>
          <w:szCs w:val="20"/>
        </w:rPr>
        <w:t>Int</w:t>
      </w:r>
      <w:proofErr w:type="spellEnd"/>
      <w:r w:rsidRPr="00212CF5">
        <w:rPr>
          <w:rFonts w:ascii="Arial" w:hAnsi="Arial" w:cs="Arial"/>
          <w:b/>
          <w:bCs/>
          <w:sz w:val="20"/>
          <w:szCs w:val="20"/>
        </w:rPr>
        <w:t>. nr 8, 4</w:t>
      </w:r>
    </w:p>
    <w:p w14:paraId="16C35AE4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DC1154 : 34</w:t>
      </w:r>
    </w:p>
    <w:p w14:paraId="5F82885C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DC1157 : 11</w:t>
      </w:r>
    </w:p>
    <w:p w14:paraId="2DB61FB8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proofErr w:type="spellStart"/>
      <w:r w:rsidRPr="00212CF5">
        <w:rPr>
          <w:rFonts w:ascii="Arial" w:hAnsi="Arial" w:cs="Arial"/>
          <w:sz w:val="16"/>
          <w:szCs w:val="16"/>
        </w:rPr>
        <w:t>Free</w:t>
      </w:r>
      <w:proofErr w:type="spellEnd"/>
      <w:r w:rsidRPr="00212CF5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12CF5">
        <w:rPr>
          <w:rFonts w:ascii="Arial" w:hAnsi="Arial" w:cs="Arial"/>
          <w:sz w:val="16"/>
          <w:szCs w:val="16"/>
        </w:rPr>
        <w:t>Addr</w:t>
      </w:r>
      <w:proofErr w:type="spellEnd"/>
      <w:r w:rsidRPr="00212CF5">
        <w:rPr>
          <w:rFonts w:ascii="Arial" w:hAnsi="Arial" w:cs="Arial"/>
          <w:sz w:val="16"/>
          <w:szCs w:val="16"/>
        </w:rPr>
        <w:t>. : 83</w:t>
      </w:r>
    </w:p>
    <w:p w14:paraId="3EEB97B5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Sum : 45</w:t>
      </w:r>
    </w:p>
    <w:p w14:paraId="6F27C7A1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14:paraId="64225343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212CF5">
        <w:rPr>
          <w:rFonts w:ascii="Arial" w:hAnsi="Arial" w:cs="Arial"/>
          <w:b/>
          <w:bCs/>
          <w:sz w:val="24"/>
          <w:szCs w:val="24"/>
        </w:rPr>
        <w:t xml:space="preserve">Hardware </w:t>
      </w:r>
      <w:proofErr w:type="spellStart"/>
      <w:r w:rsidRPr="00212CF5">
        <w:rPr>
          <w:rFonts w:ascii="Arial" w:hAnsi="Arial" w:cs="Arial"/>
          <w:b/>
          <w:bCs/>
          <w:sz w:val="24"/>
          <w:szCs w:val="24"/>
        </w:rPr>
        <w:t>Summary</w:t>
      </w:r>
      <w:proofErr w:type="spellEnd"/>
    </w:p>
    <w:p w14:paraId="13E12136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12CF5">
        <w:rPr>
          <w:rFonts w:ascii="Arial" w:hAnsi="Arial" w:cs="Arial"/>
          <w:b/>
          <w:bCs/>
          <w:sz w:val="20"/>
          <w:szCs w:val="20"/>
        </w:rPr>
        <w:t>Others</w:t>
      </w:r>
      <w:proofErr w:type="spellEnd"/>
    </w:p>
    <w:p w14:paraId="3EC3CF5D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 xml:space="preserve">200: </w:t>
      </w:r>
      <w:proofErr w:type="spellStart"/>
      <w:r w:rsidRPr="00212CF5">
        <w:rPr>
          <w:rFonts w:ascii="Arial" w:hAnsi="Arial" w:cs="Arial"/>
          <w:sz w:val="16"/>
          <w:szCs w:val="16"/>
        </w:rPr>
        <w:t>InOut</w:t>
      </w:r>
      <w:proofErr w:type="spellEnd"/>
      <w:r w:rsidRPr="00212CF5">
        <w:rPr>
          <w:rFonts w:ascii="Arial" w:hAnsi="Arial" w:cs="Arial"/>
          <w:sz w:val="16"/>
          <w:szCs w:val="16"/>
        </w:rPr>
        <w:t xml:space="preserve"> : 2</w:t>
      </w:r>
    </w:p>
    <w:p w14:paraId="78F6E5D8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100: out : 14</w:t>
      </w:r>
    </w:p>
    <w:p w14:paraId="32DC7F1D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Sum : 16</w:t>
      </w:r>
    </w:p>
    <w:p w14:paraId="500547E3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212CF5">
        <w:rPr>
          <w:rFonts w:ascii="Arial" w:hAnsi="Arial" w:cs="Arial"/>
          <w:b/>
          <w:bCs/>
          <w:sz w:val="20"/>
          <w:szCs w:val="20"/>
        </w:rPr>
        <w:t xml:space="preserve">DC </w:t>
      </w:r>
      <w:proofErr w:type="spellStart"/>
      <w:r w:rsidRPr="00212CF5">
        <w:rPr>
          <w:rFonts w:ascii="Arial" w:hAnsi="Arial" w:cs="Arial"/>
          <w:b/>
          <w:bCs/>
          <w:sz w:val="20"/>
          <w:szCs w:val="20"/>
        </w:rPr>
        <w:t>Modules</w:t>
      </w:r>
      <w:proofErr w:type="spellEnd"/>
    </w:p>
    <w:p w14:paraId="75A3ACD3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DC1154 : 104</w:t>
      </w:r>
    </w:p>
    <w:p w14:paraId="232A00EE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DC1157 : 23</w:t>
      </w:r>
    </w:p>
    <w:p w14:paraId="1D72820E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Sum : 127</w:t>
      </w:r>
    </w:p>
    <w:p w14:paraId="4CF41386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212CF5">
        <w:rPr>
          <w:rFonts w:ascii="Arial" w:hAnsi="Arial" w:cs="Arial"/>
          <w:b/>
          <w:bCs/>
          <w:sz w:val="20"/>
          <w:szCs w:val="20"/>
        </w:rPr>
        <w:t xml:space="preserve">Manual </w:t>
      </w:r>
      <w:proofErr w:type="spellStart"/>
      <w:r w:rsidRPr="00212CF5">
        <w:rPr>
          <w:rFonts w:ascii="Arial" w:hAnsi="Arial" w:cs="Arial"/>
          <w:b/>
          <w:bCs/>
          <w:sz w:val="20"/>
          <w:szCs w:val="20"/>
        </w:rPr>
        <w:t>Callpoints</w:t>
      </w:r>
      <w:proofErr w:type="spellEnd"/>
    </w:p>
    <w:p w14:paraId="4A9DDD9C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DM113x/FDM1131 : 38</w:t>
      </w:r>
    </w:p>
    <w:p w14:paraId="254B9306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Sum : 38</w:t>
      </w:r>
    </w:p>
    <w:p w14:paraId="5F540F7D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212CF5">
        <w:rPr>
          <w:rFonts w:ascii="Arial" w:hAnsi="Arial" w:cs="Arial"/>
          <w:b/>
          <w:bCs/>
          <w:sz w:val="20"/>
          <w:szCs w:val="20"/>
        </w:rPr>
        <w:t xml:space="preserve">Automatic </w:t>
      </w:r>
      <w:proofErr w:type="spellStart"/>
      <w:r w:rsidRPr="00212CF5">
        <w:rPr>
          <w:rFonts w:ascii="Arial" w:hAnsi="Arial" w:cs="Arial"/>
          <w:b/>
          <w:bCs/>
          <w:sz w:val="20"/>
          <w:szCs w:val="20"/>
        </w:rPr>
        <w:t>Detectors</w:t>
      </w:r>
      <w:proofErr w:type="spellEnd"/>
    </w:p>
    <w:p w14:paraId="36E32519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DT113x : 3</w:t>
      </w:r>
    </w:p>
    <w:p w14:paraId="4312FF22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DOT113x : 402</w:t>
      </w:r>
    </w:p>
    <w:p w14:paraId="4AD28707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DO1131 : 91</w:t>
      </w:r>
    </w:p>
    <w:p w14:paraId="099302EB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Sum : 496</w:t>
      </w:r>
    </w:p>
    <w:p w14:paraId="67E3B002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14:paraId="24E4373C" w14:textId="77777777" w:rsidR="003406CA" w:rsidRPr="0084753E" w:rsidRDefault="003406CA" w:rsidP="003406CA">
      <w:pPr>
        <w:pStyle w:val="Nagwek2"/>
        <w:rPr>
          <w:lang w:val="pl-PL"/>
        </w:rPr>
      </w:pPr>
    </w:p>
    <w:p w14:paraId="736A9D2E" w14:textId="77777777" w:rsidR="00CE7A12" w:rsidRPr="00E10FF5" w:rsidRDefault="00CE7A12" w:rsidP="003406CA">
      <w:pPr>
        <w:ind w:left="-567"/>
        <w:rPr>
          <w:rFonts w:cs="Times New Roman"/>
          <w:color w:val="FF0000"/>
        </w:rPr>
      </w:pPr>
    </w:p>
    <w:sectPr w:rsidR="00CE7A12" w:rsidRPr="00E10FF5" w:rsidSect="0031119F">
      <w:headerReference w:type="first" r:id="rId7"/>
      <w:pgSz w:w="11906" w:h="16838"/>
      <w:pgMar w:top="1418" w:right="851" w:bottom="1418" w:left="1418" w:header="157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A078F1" w14:textId="77777777" w:rsidR="006A1F9C" w:rsidRDefault="006A1F9C" w:rsidP="00EF3954">
      <w:r>
        <w:separator/>
      </w:r>
    </w:p>
  </w:endnote>
  <w:endnote w:type="continuationSeparator" w:id="0">
    <w:p w14:paraId="45813A7B" w14:textId="77777777" w:rsidR="006A1F9C" w:rsidRDefault="006A1F9C" w:rsidP="00EF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494D9" w14:textId="77777777" w:rsidR="006A1F9C" w:rsidRDefault="006A1F9C" w:rsidP="00EF3954">
      <w:r>
        <w:separator/>
      </w:r>
    </w:p>
  </w:footnote>
  <w:footnote w:type="continuationSeparator" w:id="0">
    <w:p w14:paraId="75F53DD9" w14:textId="77777777" w:rsidR="006A1F9C" w:rsidRDefault="006A1F9C" w:rsidP="00EF3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29DD8" w14:textId="77777777" w:rsidR="000B48AE" w:rsidRPr="000B48AE" w:rsidRDefault="000B48AE" w:rsidP="000B48AE">
    <w:pPr>
      <w:ind w:left="1418"/>
      <w:rPr>
        <w:rFonts w:ascii="Arial Narrow" w:hAnsi="Arial Narrow" w:cs="Arial"/>
        <w:color w:val="006288"/>
        <w:sz w:val="18"/>
        <w:szCs w:val="18"/>
      </w:rPr>
    </w:pPr>
    <w:r w:rsidRPr="000B48AE">
      <w:rPr>
        <w:rFonts w:ascii="Arial Narrow" w:hAnsi="Arial Narrow" w:cs="Arial"/>
        <w:color w:val="006288"/>
        <w:sz w:val="18"/>
        <w:szCs w:val="18"/>
      </w:rPr>
      <w:t xml:space="preserve">Inspektorat Ochrony Przeciwpożarowej </w:t>
    </w:r>
  </w:p>
  <w:p w14:paraId="507E4D5F" w14:textId="77777777" w:rsidR="000B48AE" w:rsidRPr="000B48AE" w:rsidRDefault="000B48AE" w:rsidP="000B48AE">
    <w:pPr>
      <w:ind w:left="1418"/>
      <w:rPr>
        <w:rFonts w:ascii="Arial Narrow" w:hAnsi="Arial Narrow" w:cs="Arial"/>
        <w:color w:val="006288"/>
        <w:sz w:val="18"/>
        <w:szCs w:val="18"/>
      </w:rPr>
    </w:pPr>
    <w:r w:rsidRPr="000B48AE">
      <w:rPr>
        <w:rFonts w:ascii="Arial Narrow" w:hAnsi="Arial Narrow" w:cs="Arial"/>
        <w:color w:val="006288"/>
        <w:sz w:val="18"/>
        <w:szCs w:val="18"/>
      </w:rPr>
      <w:t>ul. Piotrowo 5, 61-139 Poznań tel. 61 665 2904</w:t>
    </w:r>
  </w:p>
  <w:p w14:paraId="186B108D" w14:textId="77777777" w:rsidR="000B48AE" w:rsidRPr="000B48AE" w:rsidRDefault="000B48AE" w:rsidP="000B48AE">
    <w:pPr>
      <w:ind w:left="1418"/>
      <w:rPr>
        <w:rFonts w:ascii="Arial Narrow" w:hAnsi="Arial Narrow" w:cs="Arial"/>
        <w:color w:val="006288"/>
        <w:sz w:val="18"/>
        <w:szCs w:val="18"/>
      </w:rPr>
    </w:pPr>
    <w:r w:rsidRPr="000B48AE">
      <w:rPr>
        <w:rFonts w:ascii="Arial Narrow" w:hAnsi="Arial Narrow" w:cs="Arial"/>
        <w:color w:val="006288"/>
        <w:sz w:val="18"/>
        <w:szCs w:val="18"/>
      </w:rPr>
      <w:t xml:space="preserve">e-mail: andrzej.spychalski@put.poznan.pl </w:t>
    </w:r>
  </w:p>
  <w:p w14:paraId="4EBAD4C8" w14:textId="08168E02" w:rsidR="0031119F" w:rsidRPr="0031119F" w:rsidRDefault="0031119F" w:rsidP="0031119F">
    <w:pPr>
      <w:ind w:left="1418"/>
      <w:rPr>
        <w:rFonts w:ascii="Arial Narrow" w:hAnsi="Arial Narrow" w:cs="Arial"/>
        <w:color w:val="006288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61312" behindDoc="1" locked="1" layoutInCell="1" allowOverlap="1" wp14:anchorId="7081CEC6" wp14:editId="3EE6852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0000" cy="1663200"/>
          <wp:effectExtent l="0" t="0" r="0" b="635"/>
          <wp:wrapNone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6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26ED8"/>
    <w:multiLevelType w:val="hybridMultilevel"/>
    <w:tmpl w:val="68C840F8"/>
    <w:lvl w:ilvl="0" w:tplc="F1B2D79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142EE"/>
    <w:multiLevelType w:val="multilevel"/>
    <w:tmpl w:val="D518B12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A17272D"/>
    <w:multiLevelType w:val="multilevel"/>
    <w:tmpl w:val="28C803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" w15:restartNumberingAfterBreak="0">
    <w:nsid w:val="2304161F"/>
    <w:multiLevelType w:val="multilevel"/>
    <w:tmpl w:val="D31EB6C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8ED36E9"/>
    <w:multiLevelType w:val="multilevel"/>
    <w:tmpl w:val="61D21B1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411276A"/>
    <w:multiLevelType w:val="multilevel"/>
    <w:tmpl w:val="28C803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6" w15:restartNumberingAfterBreak="0">
    <w:nsid w:val="34BE2CD0"/>
    <w:multiLevelType w:val="hybridMultilevel"/>
    <w:tmpl w:val="A2120ECE"/>
    <w:lvl w:ilvl="0" w:tplc="773CC8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87E040C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B43501"/>
    <w:multiLevelType w:val="multilevel"/>
    <w:tmpl w:val="28C803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8" w15:restartNumberingAfterBreak="0">
    <w:nsid w:val="3F586593"/>
    <w:multiLevelType w:val="hybridMultilevel"/>
    <w:tmpl w:val="CAC69C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116620"/>
    <w:multiLevelType w:val="multilevel"/>
    <w:tmpl w:val="28C803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462E183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996424E"/>
    <w:multiLevelType w:val="hybridMultilevel"/>
    <w:tmpl w:val="DCC02B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5012DD"/>
    <w:multiLevelType w:val="multilevel"/>
    <w:tmpl w:val="A28C773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4A224C8"/>
    <w:multiLevelType w:val="hybridMultilevel"/>
    <w:tmpl w:val="A2120ECE"/>
    <w:lvl w:ilvl="0" w:tplc="773CC8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87E040C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E7226C"/>
    <w:multiLevelType w:val="multilevel"/>
    <w:tmpl w:val="D518B12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F4A7D93"/>
    <w:multiLevelType w:val="hybridMultilevel"/>
    <w:tmpl w:val="A2120ECE"/>
    <w:lvl w:ilvl="0" w:tplc="773CC8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87E040C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5"/>
  </w:num>
  <w:num w:numId="4">
    <w:abstractNumId w:val="6"/>
  </w:num>
  <w:num w:numId="5">
    <w:abstractNumId w:val="13"/>
  </w:num>
  <w:num w:numId="6">
    <w:abstractNumId w:val="0"/>
  </w:num>
  <w:num w:numId="7">
    <w:abstractNumId w:val="3"/>
  </w:num>
  <w:num w:numId="8">
    <w:abstractNumId w:val="12"/>
  </w:num>
  <w:num w:numId="9">
    <w:abstractNumId w:val="1"/>
  </w:num>
  <w:num w:numId="10">
    <w:abstractNumId w:val="14"/>
  </w:num>
  <w:num w:numId="11">
    <w:abstractNumId w:val="11"/>
  </w:num>
  <w:num w:numId="12">
    <w:abstractNumId w:val="9"/>
  </w:num>
  <w:num w:numId="13">
    <w:abstractNumId w:val="7"/>
  </w:num>
  <w:num w:numId="14">
    <w:abstractNumId w:val="2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932"/>
    <w:rsid w:val="00074E18"/>
    <w:rsid w:val="000B268D"/>
    <w:rsid w:val="000B48AE"/>
    <w:rsid w:val="000F586C"/>
    <w:rsid w:val="0011526B"/>
    <w:rsid w:val="0018474B"/>
    <w:rsid w:val="00185306"/>
    <w:rsid w:val="00193A20"/>
    <w:rsid w:val="002344C5"/>
    <w:rsid w:val="00236FD1"/>
    <w:rsid w:val="00251E58"/>
    <w:rsid w:val="002A1767"/>
    <w:rsid w:val="002E3798"/>
    <w:rsid w:val="0031119F"/>
    <w:rsid w:val="003406CA"/>
    <w:rsid w:val="00392932"/>
    <w:rsid w:val="00430FF9"/>
    <w:rsid w:val="00482C47"/>
    <w:rsid w:val="004B74CA"/>
    <w:rsid w:val="00543803"/>
    <w:rsid w:val="00562544"/>
    <w:rsid w:val="00562F6C"/>
    <w:rsid w:val="00581221"/>
    <w:rsid w:val="0059114F"/>
    <w:rsid w:val="006A1F9C"/>
    <w:rsid w:val="00707346"/>
    <w:rsid w:val="00722C81"/>
    <w:rsid w:val="007C0F8A"/>
    <w:rsid w:val="007E3818"/>
    <w:rsid w:val="007E5964"/>
    <w:rsid w:val="00820A8A"/>
    <w:rsid w:val="00833A78"/>
    <w:rsid w:val="008545FF"/>
    <w:rsid w:val="00856DF1"/>
    <w:rsid w:val="008651D8"/>
    <w:rsid w:val="00874661"/>
    <w:rsid w:val="0088592A"/>
    <w:rsid w:val="008C6E4D"/>
    <w:rsid w:val="0091502C"/>
    <w:rsid w:val="00916358"/>
    <w:rsid w:val="009203C7"/>
    <w:rsid w:val="009B0EE8"/>
    <w:rsid w:val="009F1D64"/>
    <w:rsid w:val="009F2D74"/>
    <w:rsid w:val="00A44897"/>
    <w:rsid w:val="00A853F5"/>
    <w:rsid w:val="00AB3560"/>
    <w:rsid w:val="00B078E9"/>
    <w:rsid w:val="00B32A94"/>
    <w:rsid w:val="00B62BE9"/>
    <w:rsid w:val="00B8148A"/>
    <w:rsid w:val="00B95FA1"/>
    <w:rsid w:val="00BA3116"/>
    <w:rsid w:val="00C46959"/>
    <w:rsid w:val="00CB448E"/>
    <w:rsid w:val="00CE7A12"/>
    <w:rsid w:val="00CF7C51"/>
    <w:rsid w:val="00D1022A"/>
    <w:rsid w:val="00D243FD"/>
    <w:rsid w:val="00D91529"/>
    <w:rsid w:val="00DB1794"/>
    <w:rsid w:val="00DC36AE"/>
    <w:rsid w:val="00E10FF5"/>
    <w:rsid w:val="00E67564"/>
    <w:rsid w:val="00EF3954"/>
    <w:rsid w:val="00F0177C"/>
    <w:rsid w:val="00F02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1E380F"/>
  <w15:chartTrackingRefBased/>
  <w15:docId w15:val="{F81B56DD-91D5-470C-8146-0A4A0977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3A20"/>
    <w:pPr>
      <w:spacing w:line="360" w:lineRule="auto"/>
      <w:jc w:val="both"/>
    </w:pPr>
    <w:rPr>
      <w:rFonts w:ascii="Times New Roman" w:hAnsi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406CA"/>
    <w:pPr>
      <w:keepNext/>
      <w:keepLines/>
      <w:spacing w:before="24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406CA"/>
    <w:pPr>
      <w:keepNext/>
      <w:keepLines/>
      <w:spacing w:before="4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406CA"/>
    <w:pPr>
      <w:keepNext/>
      <w:keepLines/>
      <w:spacing w:before="40" w:line="259" w:lineRule="auto"/>
      <w:jc w:val="left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406CA"/>
    <w:pPr>
      <w:keepNext/>
      <w:keepLines/>
      <w:spacing w:before="40" w:line="259" w:lineRule="auto"/>
      <w:jc w:val="left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954"/>
  </w:style>
  <w:style w:type="paragraph" w:styleId="Stopka">
    <w:name w:val="footer"/>
    <w:basedOn w:val="Normalny"/>
    <w:link w:val="Stopka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954"/>
  </w:style>
  <w:style w:type="character" w:styleId="Hipercze">
    <w:name w:val="Hyperlink"/>
    <w:basedOn w:val="Domylnaczcionkaakapitu"/>
    <w:uiPriority w:val="99"/>
    <w:unhideWhenUsed/>
    <w:rsid w:val="008651D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651D8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69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95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93A20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8859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8592A"/>
    <w:pPr>
      <w:suppressAutoHyphens/>
      <w:spacing w:line="240" w:lineRule="auto"/>
      <w:jc w:val="left"/>
    </w:pPr>
    <w:rPr>
      <w:rFonts w:eastAsia="Times New Roman" w:cs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8592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3406C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3406C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3406CA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rsid w:val="003406C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3406CA"/>
    <w:pPr>
      <w:spacing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ytuZnak">
    <w:name w:val="Tytuł Znak"/>
    <w:basedOn w:val="Domylnaczcionkaakapitu"/>
    <w:link w:val="Tytu"/>
    <w:uiPriority w:val="10"/>
    <w:rsid w:val="003406CA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1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02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0022998\Desktop\Przetargi\Agregaty%20ch&#322;odnicze\PP_listownik_og&#243;lny_WZ&#211;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PP_listownik_ogólny_WZÓR</Template>
  <TotalTime>0</TotalTime>
  <Pages>5</Pages>
  <Words>852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Woźniak</dc:creator>
  <cp:keywords/>
  <dc:description/>
  <cp:lastModifiedBy>Karolina Zawodna-Balcer</cp:lastModifiedBy>
  <cp:revision>2</cp:revision>
  <cp:lastPrinted>2024-09-18T08:36:00Z</cp:lastPrinted>
  <dcterms:created xsi:type="dcterms:W3CDTF">2024-09-19T07:31:00Z</dcterms:created>
  <dcterms:modified xsi:type="dcterms:W3CDTF">2024-09-19T07:31:00Z</dcterms:modified>
</cp:coreProperties>
</file>